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4DBED" w14:textId="46F6F5E7" w:rsidR="00A70754" w:rsidRPr="008F3E3B" w:rsidRDefault="00A70754" w:rsidP="00A70754">
      <w:pPr>
        <w:jc w:val="center"/>
        <w:rPr>
          <w:rFonts w:ascii="Times New Roman" w:hAnsi="Times New Roman" w:cs="Times New Roman"/>
          <w:b/>
          <w:color w:val="538135" w:themeColor="accent6" w:themeShade="BF"/>
          <w:sz w:val="28"/>
          <w:szCs w:val="28"/>
        </w:rPr>
      </w:pPr>
      <w:r w:rsidRPr="008F3E3B">
        <w:rPr>
          <w:rFonts w:ascii="Times New Roman" w:hAnsi="Times New Roman" w:cs="Times New Roman"/>
          <w:b/>
          <w:color w:val="538135" w:themeColor="accent6" w:themeShade="BF"/>
          <w:sz w:val="28"/>
          <w:szCs w:val="28"/>
        </w:rPr>
        <w:t>EDEC 3613</w:t>
      </w:r>
      <w:r w:rsidR="007F7962" w:rsidRPr="008F3E3B">
        <w:rPr>
          <w:rFonts w:ascii="Times New Roman" w:hAnsi="Times New Roman" w:cs="Times New Roman"/>
          <w:b/>
          <w:color w:val="538135" w:themeColor="accent6" w:themeShade="BF"/>
          <w:sz w:val="28"/>
          <w:szCs w:val="28"/>
        </w:rPr>
        <w:t>.</w:t>
      </w:r>
      <w:r w:rsidR="002E6438" w:rsidRPr="008F3E3B">
        <w:rPr>
          <w:rFonts w:ascii="Times New Roman" w:hAnsi="Times New Roman" w:cs="Times New Roman"/>
          <w:b/>
          <w:color w:val="538135" w:themeColor="accent6" w:themeShade="BF"/>
          <w:sz w:val="28"/>
          <w:szCs w:val="28"/>
        </w:rPr>
        <w:t>501</w:t>
      </w:r>
    </w:p>
    <w:p w14:paraId="15E6061E" w14:textId="18422F60" w:rsidR="00A70754" w:rsidRPr="008F3E3B" w:rsidRDefault="00764780" w:rsidP="00A70754">
      <w:pPr>
        <w:jc w:val="center"/>
        <w:rPr>
          <w:rFonts w:ascii="Times New Roman" w:hAnsi="Times New Roman" w:cs="Times New Roman"/>
          <w:b/>
          <w:color w:val="538135" w:themeColor="accent6" w:themeShade="BF"/>
          <w:sz w:val="28"/>
          <w:szCs w:val="28"/>
        </w:rPr>
      </w:pPr>
      <w:r w:rsidRPr="008F3E3B">
        <w:rPr>
          <w:rFonts w:ascii="Times New Roman" w:hAnsi="Times New Roman" w:cs="Times New Roman"/>
          <w:b/>
          <w:color w:val="538135" w:themeColor="accent6" w:themeShade="BF"/>
          <w:sz w:val="28"/>
          <w:szCs w:val="28"/>
        </w:rPr>
        <w:t>Spring 2021</w:t>
      </w:r>
    </w:p>
    <w:p w14:paraId="34855968" w14:textId="77777777" w:rsidR="00A70754" w:rsidRPr="008F3E3B" w:rsidRDefault="00A70754" w:rsidP="00A70754">
      <w:pPr>
        <w:jc w:val="center"/>
        <w:rPr>
          <w:rFonts w:ascii="Times New Roman" w:hAnsi="Times New Roman" w:cs="Times New Roman"/>
          <w:b/>
          <w:color w:val="538135" w:themeColor="accent6" w:themeShade="BF"/>
          <w:sz w:val="28"/>
          <w:szCs w:val="28"/>
        </w:rPr>
      </w:pPr>
      <w:r w:rsidRPr="008F3E3B">
        <w:rPr>
          <w:rFonts w:ascii="Times New Roman" w:hAnsi="Times New Roman" w:cs="Times New Roman"/>
          <w:b/>
          <w:color w:val="538135" w:themeColor="accent6" w:themeShade="BF"/>
          <w:sz w:val="28"/>
          <w:szCs w:val="28"/>
        </w:rPr>
        <w:t>Introduction to Early Childhood Education</w:t>
      </w:r>
    </w:p>
    <w:p w14:paraId="7AC3C092" w14:textId="77777777" w:rsidR="00A70754" w:rsidRPr="008F3E3B" w:rsidRDefault="00A70754" w:rsidP="00A70754">
      <w:pPr>
        <w:jc w:val="center"/>
        <w:rPr>
          <w:rFonts w:ascii="Times New Roman" w:hAnsi="Times New Roman" w:cs="Times New Roman"/>
          <w:b/>
          <w:color w:val="538135" w:themeColor="accent6" w:themeShade="BF"/>
          <w:sz w:val="28"/>
          <w:szCs w:val="28"/>
        </w:rPr>
      </w:pPr>
      <w:r w:rsidRPr="008F3E3B">
        <w:rPr>
          <w:rFonts w:ascii="Times New Roman" w:hAnsi="Times New Roman" w:cs="Times New Roman"/>
          <w:b/>
          <w:color w:val="538135" w:themeColor="accent6" w:themeShade="BF"/>
          <w:sz w:val="28"/>
          <w:szCs w:val="28"/>
        </w:rPr>
        <w:t>University of North Texas</w:t>
      </w:r>
    </w:p>
    <w:p w14:paraId="42BFA06B" w14:textId="77777777" w:rsidR="00A70754" w:rsidRPr="008F3E3B" w:rsidRDefault="00A70754" w:rsidP="00A70754">
      <w:pPr>
        <w:jc w:val="center"/>
        <w:rPr>
          <w:rFonts w:ascii="Times New Roman" w:hAnsi="Times New Roman" w:cs="Times New Roman"/>
          <w:b/>
          <w:color w:val="538135" w:themeColor="accent6" w:themeShade="BF"/>
          <w:sz w:val="28"/>
          <w:szCs w:val="28"/>
        </w:rPr>
      </w:pPr>
      <w:r w:rsidRPr="008F3E3B">
        <w:rPr>
          <w:rFonts w:ascii="Times New Roman" w:hAnsi="Times New Roman" w:cs="Times New Roman"/>
          <w:b/>
          <w:color w:val="538135" w:themeColor="accent6" w:themeShade="BF"/>
          <w:sz w:val="28"/>
          <w:szCs w:val="28"/>
        </w:rPr>
        <w:t>Department of Teacher Education and Administration</w:t>
      </w:r>
    </w:p>
    <w:p w14:paraId="4C79FA9E" w14:textId="77777777" w:rsidR="00A70754" w:rsidRPr="00806BED" w:rsidRDefault="00A70754" w:rsidP="00A70754">
      <w:pPr>
        <w:rPr>
          <w:rFonts w:ascii="Times New Roman" w:hAnsi="Times New Roman" w:cs="Times New Roman"/>
        </w:rPr>
      </w:pPr>
    </w:p>
    <w:p w14:paraId="7E905FC1" w14:textId="75EA82E5" w:rsidR="00A70754" w:rsidRDefault="00A70754" w:rsidP="00A70754">
      <w:pPr>
        <w:rPr>
          <w:rFonts w:ascii="Times New Roman" w:hAnsi="Times New Roman" w:cs="Times New Roman"/>
        </w:rPr>
      </w:pPr>
      <w:r w:rsidRPr="00806BED">
        <w:rPr>
          <w:rFonts w:ascii="Times New Roman" w:hAnsi="Times New Roman" w:cs="Times New Roman"/>
          <w:b/>
        </w:rPr>
        <w:t>Instructor:</w:t>
      </w:r>
      <w:r w:rsidRPr="00806BED">
        <w:rPr>
          <w:rFonts w:ascii="Times New Roman" w:hAnsi="Times New Roman" w:cs="Times New Roman"/>
          <w:b/>
        </w:rPr>
        <w:tab/>
      </w:r>
      <w:r w:rsidRPr="00806BED">
        <w:rPr>
          <w:rFonts w:ascii="Times New Roman" w:hAnsi="Times New Roman" w:cs="Times New Roman"/>
          <w:b/>
        </w:rPr>
        <w:tab/>
      </w:r>
      <w:r w:rsidR="00806BED" w:rsidRPr="00806BED">
        <w:rPr>
          <w:rFonts w:ascii="Times New Roman" w:hAnsi="Times New Roman" w:cs="Times New Roman"/>
        </w:rPr>
        <w:t>Darla Taylor, Ph.D.</w:t>
      </w:r>
      <w:r w:rsidRPr="00806BED">
        <w:rPr>
          <w:rFonts w:ascii="Times New Roman" w:hAnsi="Times New Roman" w:cs="Times New Roman"/>
          <w:b/>
        </w:rPr>
        <w:t xml:space="preserve">  </w:t>
      </w:r>
      <w:r w:rsidRPr="00806BED">
        <w:rPr>
          <w:rFonts w:ascii="Times New Roman" w:hAnsi="Times New Roman" w:cs="Times New Roman"/>
        </w:rPr>
        <w:t>[she/her/hers]</w:t>
      </w:r>
    </w:p>
    <w:p w14:paraId="40AC713E" w14:textId="02C9F28A" w:rsidR="002E4CF1" w:rsidRPr="00806BED" w:rsidRDefault="002E4CF1" w:rsidP="00A70754">
      <w:pPr>
        <w:rPr>
          <w:rFonts w:ascii="Times New Roman" w:hAnsi="Times New Roman" w:cs="Times New Roman"/>
        </w:rPr>
      </w:pPr>
      <w:r>
        <w:rPr>
          <w:rFonts w:ascii="Times New Roman" w:hAnsi="Times New Roman" w:cs="Times New Roman"/>
        </w:rPr>
        <w:t xml:space="preserve">                                    Call me Dr. Darla, Professor Darla</w:t>
      </w:r>
    </w:p>
    <w:p w14:paraId="0328D1D3" w14:textId="1129DDC0" w:rsidR="00A70754" w:rsidRPr="00806BED" w:rsidRDefault="00A70754" w:rsidP="00A70754">
      <w:pPr>
        <w:ind w:left="2160" w:hanging="2160"/>
        <w:rPr>
          <w:rFonts w:ascii="Times New Roman" w:hAnsi="Times New Roman" w:cs="Times New Roman"/>
        </w:rPr>
      </w:pPr>
      <w:r w:rsidRPr="00806BED">
        <w:rPr>
          <w:rFonts w:ascii="Times New Roman" w:hAnsi="Times New Roman" w:cs="Times New Roman"/>
          <w:b/>
        </w:rPr>
        <w:t>Course Meets:</w:t>
      </w:r>
      <w:r w:rsidRPr="00806BED">
        <w:rPr>
          <w:rFonts w:ascii="Times New Roman" w:hAnsi="Times New Roman" w:cs="Times New Roman"/>
          <w:b/>
        </w:rPr>
        <w:tab/>
      </w:r>
      <w:r w:rsidR="00A96C1D">
        <w:rPr>
          <w:rFonts w:ascii="Times New Roman" w:hAnsi="Times New Roman" w:cs="Times New Roman"/>
        </w:rPr>
        <w:t>Remote/synchronous</w:t>
      </w:r>
      <w:r w:rsidRPr="00806BED">
        <w:rPr>
          <w:rFonts w:ascii="Times New Roman" w:hAnsi="Times New Roman" w:cs="Times New Roman"/>
        </w:rPr>
        <w:t xml:space="preserve"> via Zoom on Thursdays, </w:t>
      </w:r>
      <w:r w:rsidR="007438D1">
        <w:rPr>
          <w:rFonts w:ascii="Times New Roman" w:hAnsi="Times New Roman" w:cs="Times New Roman"/>
        </w:rPr>
        <w:t>1</w:t>
      </w:r>
      <w:r w:rsidR="00A96C1D">
        <w:rPr>
          <w:rFonts w:ascii="Times New Roman" w:hAnsi="Times New Roman" w:cs="Times New Roman"/>
        </w:rPr>
        <w:t>0</w:t>
      </w:r>
      <w:r w:rsidR="007438D1">
        <w:rPr>
          <w:rFonts w:ascii="Times New Roman" w:hAnsi="Times New Roman" w:cs="Times New Roman"/>
        </w:rPr>
        <w:t xml:space="preserve">:00 am- </w:t>
      </w:r>
      <w:r w:rsidR="00A96C1D">
        <w:rPr>
          <w:rFonts w:ascii="Times New Roman" w:hAnsi="Times New Roman" w:cs="Times New Roman"/>
        </w:rPr>
        <w:t>11:20</w:t>
      </w:r>
      <w:r w:rsidR="007438D1">
        <w:rPr>
          <w:rFonts w:ascii="Times New Roman" w:hAnsi="Times New Roman" w:cs="Times New Roman"/>
        </w:rPr>
        <w:t xml:space="preserve"> </w:t>
      </w:r>
      <w:r w:rsidR="00A96C1D">
        <w:rPr>
          <w:rFonts w:ascii="Times New Roman" w:hAnsi="Times New Roman" w:cs="Times New Roman"/>
        </w:rPr>
        <w:t>a</w:t>
      </w:r>
      <w:r w:rsidR="007438D1">
        <w:rPr>
          <w:rFonts w:ascii="Times New Roman" w:hAnsi="Times New Roman" w:cs="Times New Roman"/>
        </w:rPr>
        <w:t>m</w:t>
      </w:r>
      <w:r w:rsidRPr="00806BED">
        <w:rPr>
          <w:rFonts w:ascii="Times New Roman" w:hAnsi="Times New Roman" w:cs="Times New Roman"/>
        </w:rPr>
        <w:t xml:space="preserve"> </w:t>
      </w:r>
    </w:p>
    <w:p w14:paraId="067DA356" w14:textId="418C9726" w:rsidR="00A70754" w:rsidRPr="00806BED" w:rsidRDefault="00A70754" w:rsidP="00A70754">
      <w:pPr>
        <w:ind w:left="2160" w:hanging="2160"/>
        <w:rPr>
          <w:rFonts w:ascii="Times New Roman" w:hAnsi="Times New Roman" w:cs="Times New Roman"/>
        </w:rPr>
      </w:pPr>
      <w:r w:rsidRPr="00806BED">
        <w:rPr>
          <w:rFonts w:ascii="Times New Roman" w:hAnsi="Times New Roman" w:cs="Times New Roman"/>
          <w:b/>
        </w:rPr>
        <w:t>Office Hours:</w:t>
      </w:r>
      <w:r w:rsidRPr="00806BED">
        <w:rPr>
          <w:rFonts w:ascii="Times New Roman" w:hAnsi="Times New Roman" w:cs="Times New Roman"/>
          <w:b/>
        </w:rPr>
        <w:tab/>
      </w:r>
      <w:r w:rsidRPr="00806BED">
        <w:rPr>
          <w:rFonts w:ascii="Times New Roman" w:hAnsi="Times New Roman" w:cs="Times New Roman"/>
        </w:rPr>
        <w:t>I am available Monday-Friday by appointment</w:t>
      </w:r>
      <w:r w:rsidR="00806BED" w:rsidRPr="00806BED">
        <w:rPr>
          <w:rFonts w:ascii="Times New Roman" w:hAnsi="Times New Roman" w:cs="Times New Roman"/>
        </w:rPr>
        <w:t xml:space="preserve"> </w:t>
      </w:r>
    </w:p>
    <w:p w14:paraId="1CEFC34E" w14:textId="4E5CC191" w:rsidR="00A70754" w:rsidRPr="00806BED" w:rsidRDefault="00A70754" w:rsidP="00A70754">
      <w:pPr>
        <w:rPr>
          <w:rFonts w:ascii="Times New Roman" w:hAnsi="Times New Roman" w:cs="Times New Roman"/>
        </w:rPr>
      </w:pPr>
      <w:r w:rsidRPr="00806BED">
        <w:rPr>
          <w:rFonts w:ascii="Times New Roman" w:hAnsi="Times New Roman" w:cs="Times New Roman"/>
          <w:b/>
        </w:rPr>
        <w:t>E-mail:</w:t>
      </w:r>
      <w:r w:rsidR="00806BED" w:rsidRPr="00806BED">
        <w:rPr>
          <w:rFonts w:ascii="Times New Roman" w:hAnsi="Times New Roman" w:cs="Times New Roman"/>
          <w:b/>
        </w:rPr>
        <w:t xml:space="preserve">                       </w:t>
      </w:r>
      <w:r w:rsidR="00806BED" w:rsidRPr="00806BED">
        <w:rPr>
          <w:rFonts w:ascii="Times New Roman" w:hAnsi="Times New Roman" w:cs="Times New Roman"/>
          <w:bCs/>
          <w:i/>
          <w:iCs/>
        </w:rPr>
        <w:t>Darla.Taylor@unt.edu</w:t>
      </w:r>
      <w:r w:rsidR="00806BED" w:rsidRPr="00806BED">
        <w:rPr>
          <w:rFonts w:ascii="Times New Roman" w:hAnsi="Times New Roman" w:cs="Times New Roman"/>
          <w:bCs/>
        </w:rPr>
        <w:t xml:space="preserve"> </w:t>
      </w:r>
      <w:r w:rsidR="00806BED" w:rsidRPr="00806BED">
        <w:rPr>
          <w:rFonts w:ascii="Times New Roman" w:hAnsi="Times New Roman" w:cs="Times New Roman"/>
        </w:rPr>
        <w:t>(</w:t>
      </w:r>
      <w:r w:rsidRPr="00806BED">
        <w:rPr>
          <w:rFonts w:ascii="Times New Roman" w:hAnsi="Times New Roman" w:cs="Times New Roman"/>
        </w:rPr>
        <w:t>24-hour response, except on weekends)</w:t>
      </w:r>
    </w:p>
    <w:p w14:paraId="021901A4" w14:textId="7EEA2489" w:rsidR="007A17E4" w:rsidRPr="005518F3" w:rsidRDefault="00A70754" w:rsidP="005518F3">
      <w:pPr>
        <w:ind w:left="2160"/>
        <w:jc w:val="both"/>
        <w:rPr>
          <w:rFonts w:ascii="Times New Roman" w:hAnsi="Times New Roman"/>
        </w:rPr>
      </w:pPr>
      <w:r w:rsidRPr="00806BED">
        <w:rPr>
          <w:rFonts w:ascii="Times New Roman" w:hAnsi="Times New Roman" w:cs="Times New Roman"/>
          <w:b/>
        </w:rPr>
        <w:t>Note on email:</w:t>
      </w:r>
      <w:r w:rsidRPr="00806BED">
        <w:rPr>
          <w:rFonts w:ascii="Times New Roman" w:hAnsi="Times New Roman" w:cs="Times New Roman"/>
        </w:rPr>
        <w:t xml:space="preserve"> When you email, include EDEC 3613</w:t>
      </w:r>
      <w:r w:rsidR="00576629">
        <w:rPr>
          <w:rFonts w:ascii="Times New Roman" w:hAnsi="Times New Roman" w:cs="Times New Roman"/>
        </w:rPr>
        <w:t>.</w:t>
      </w:r>
      <w:r w:rsidR="002C1D15">
        <w:rPr>
          <w:rFonts w:ascii="Times New Roman" w:hAnsi="Times New Roman" w:cs="Times New Roman"/>
        </w:rPr>
        <w:t>501</w:t>
      </w:r>
      <w:r w:rsidRPr="00806BED">
        <w:rPr>
          <w:rFonts w:ascii="Times New Roman" w:hAnsi="Times New Roman" w:cs="Times New Roman"/>
        </w:rPr>
        <w:t xml:space="preserve"> in the subject line.</w:t>
      </w:r>
      <w:r w:rsidR="003A5B4E">
        <w:rPr>
          <w:rFonts w:ascii="Times New Roman" w:hAnsi="Times New Roman" w:cs="Times New Roman"/>
        </w:rPr>
        <w:t xml:space="preserve"> </w:t>
      </w:r>
      <w:bookmarkStart w:id="0" w:name="_Hlk29548876"/>
      <w:r w:rsidR="003A5B4E" w:rsidRPr="00DB476C">
        <w:rPr>
          <w:rFonts w:ascii="Times New Roman" w:hAnsi="Times New Roman"/>
        </w:rPr>
        <w:t>I will use Canvas announcements to distribute class information. It is your responsibility to check Canvas announcements regularly. You should be checking your student email regularly. Consider forwarding your UNT email to an account of your choice.</w:t>
      </w:r>
      <w:bookmarkEnd w:id="0"/>
    </w:p>
    <w:p w14:paraId="58D911E6" w14:textId="77777777" w:rsidR="007A17E4" w:rsidRPr="00806BED" w:rsidRDefault="007A17E4" w:rsidP="00A70754">
      <w:pPr>
        <w:rPr>
          <w:rFonts w:ascii="Times New Roman" w:hAnsi="Times New Roman" w:cs="Times New Roman"/>
          <w:b/>
        </w:rPr>
      </w:pPr>
    </w:p>
    <w:p w14:paraId="038E6A1B" w14:textId="77777777" w:rsidR="007A17E4" w:rsidRPr="00806BED" w:rsidRDefault="007A17E4" w:rsidP="007A17E4">
      <w:pPr>
        <w:pStyle w:val="ListParagraph"/>
        <w:pBdr>
          <w:top w:val="single" w:sz="4" w:space="1" w:color="auto" w:shadow="1"/>
          <w:left w:val="single" w:sz="4" w:space="4" w:color="auto" w:shadow="1"/>
          <w:bottom w:val="single" w:sz="4" w:space="1" w:color="auto" w:shadow="1"/>
          <w:right w:val="single" w:sz="4" w:space="4" w:color="auto" w:shadow="1"/>
        </w:pBdr>
        <w:ind w:left="0"/>
        <w:jc w:val="center"/>
        <w:rPr>
          <w:rFonts w:ascii="Times New Roman" w:hAnsi="Times New Roman" w:cs="Times New Roman"/>
          <w:b/>
        </w:rPr>
      </w:pPr>
    </w:p>
    <w:p w14:paraId="29993926" w14:textId="6B5DABA3" w:rsidR="007A17E4" w:rsidRPr="00806BED" w:rsidRDefault="007A17E4" w:rsidP="007A17E4">
      <w:pPr>
        <w:pStyle w:val="ListParagraph"/>
        <w:pBdr>
          <w:top w:val="single" w:sz="4" w:space="1" w:color="auto" w:shadow="1"/>
          <w:left w:val="single" w:sz="4" w:space="4" w:color="auto" w:shadow="1"/>
          <w:bottom w:val="single" w:sz="4" w:space="1" w:color="auto" w:shadow="1"/>
          <w:right w:val="single" w:sz="4" w:space="4" w:color="auto" w:shadow="1"/>
        </w:pBdr>
        <w:ind w:left="0"/>
        <w:jc w:val="center"/>
        <w:rPr>
          <w:rFonts w:ascii="Times New Roman" w:hAnsi="Times New Roman" w:cs="Times New Roman"/>
          <w:b/>
        </w:rPr>
      </w:pPr>
      <w:r w:rsidRPr="00806BED">
        <w:rPr>
          <w:rFonts w:ascii="Times New Roman" w:hAnsi="Times New Roman" w:cs="Times New Roman"/>
          <w:b/>
        </w:rPr>
        <w:t>LIVING AND LEARNING IN THESE TIMES</w:t>
      </w:r>
    </w:p>
    <w:p w14:paraId="763233C1" w14:textId="77777777" w:rsidR="007A17E4" w:rsidRPr="00806BED" w:rsidRDefault="007A17E4" w:rsidP="007A17E4">
      <w:pPr>
        <w:pStyle w:val="ListParagraph"/>
        <w:pBdr>
          <w:top w:val="single" w:sz="4" w:space="1" w:color="auto" w:shadow="1"/>
          <w:left w:val="single" w:sz="4" w:space="4" w:color="auto" w:shadow="1"/>
          <w:bottom w:val="single" w:sz="4" w:space="1" w:color="auto" w:shadow="1"/>
          <w:right w:val="single" w:sz="4" w:space="4" w:color="auto" w:shadow="1"/>
        </w:pBdr>
        <w:ind w:left="0"/>
        <w:rPr>
          <w:rFonts w:ascii="Times New Roman" w:hAnsi="Times New Roman" w:cs="Times New Roman"/>
        </w:rPr>
      </w:pPr>
      <w:r w:rsidRPr="00806BED">
        <w:rPr>
          <w:rFonts w:ascii="Times New Roman" w:hAnsi="Times New Roman" w:cs="Times New Roman"/>
        </w:rPr>
        <w:t xml:space="preserve">These are challenging times given the effects (known and unknown) of COVID-19, economic instability, and given the current pain and trauma related to centuries of racial injustice. Each of us is impacted by these issues directly or indirectly to varying degrees, and I am fully aware that this may at times impact your engagement with this course. This syllabus represents one possibility for engaging in these ideas and meeting the course objectives. As our short time together unfolds, we may have to shift how we do things so that first and foremost, your physical and emotional well-being are taken care. </w:t>
      </w:r>
      <w:r w:rsidRPr="00806BED">
        <w:rPr>
          <w:rFonts w:ascii="Times New Roman" w:hAnsi="Times New Roman" w:cs="Times New Roman"/>
          <w:b/>
          <w:i/>
        </w:rPr>
        <w:t>All I ask is that you communicate with me about your needs (to the extent that you want to share) so that I may better support you.</w:t>
      </w:r>
      <w:r w:rsidRPr="00806BED">
        <w:rPr>
          <w:rFonts w:ascii="Times New Roman" w:hAnsi="Times New Roman" w:cs="Times New Roman"/>
        </w:rPr>
        <w:t xml:space="preserve"> </w:t>
      </w:r>
    </w:p>
    <w:p w14:paraId="7EF861DB" w14:textId="77777777" w:rsidR="007A17E4" w:rsidRPr="00806BED" w:rsidRDefault="007A17E4" w:rsidP="007A17E4">
      <w:pPr>
        <w:pStyle w:val="ListParagraph"/>
        <w:pBdr>
          <w:top w:val="single" w:sz="4" w:space="1" w:color="auto" w:shadow="1"/>
          <w:left w:val="single" w:sz="4" w:space="4" w:color="auto" w:shadow="1"/>
          <w:bottom w:val="single" w:sz="4" w:space="1" w:color="auto" w:shadow="1"/>
          <w:right w:val="single" w:sz="4" w:space="4" w:color="auto" w:shadow="1"/>
        </w:pBdr>
        <w:ind w:left="0"/>
        <w:jc w:val="both"/>
        <w:rPr>
          <w:rFonts w:ascii="Times New Roman" w:hAnsi="Times New Roman" w:cs="Times New Roman"/>
          <w:b/>
        </w:rPr>
      </w:pPr>
    </w:p>
    <w:p w14:paraId="19CEFA62" w14:textId="098931DA" w:rsidR="007A17E4" w:rsidRPr="00806BED" w:rsidRDefault="007A17E4" w:rsidP="007A17E4">
      <w:pPr>
        <w:pStyle w:val="ListParagraph"/>
        <w:pBdr>
          <w:top w:val="single" w:sz="4" w:space="1" w:color="auto" w:shadow="1"/>
          <w:left w:val="single" w:sz="4" w:space="4" w:color="auto" w:shadow="1"/>
          <w:bottom w:val="single" w:sz="4" w:space="1" w:color="auto" w:shadow="1"/>
          <w:right w:val="single" w:sz="4" w:space="4" w:color="auto" w:shadow="1"/>
        </w:pBdr>
        <w:ind w:left="0"/>
        <w:jc w:val="both"/>
        <w:rPr>
          <w:rFonts w:ascii="Times New Roman" w:hAnsi="Times New Roman" w:cs="Times New Roman"/>
        </w:rPr>
      </w:pPr>
      <w:r w:rsidRPr="00806BED">
        <w:rPr>
          <w:rFonts w:ascii="Times New Roman" w:hAnsi="Times New Roman" w:cs="Times New Roman"/>
        </w:rPr>
        <w:t>NOTE: THIS STATEMENT IS ADOPTED FROM DR. DJANGO PARIS, UNIVERISTY OF WASHINGTON</w:t>
      </w:r>
    </w:p>
    <w:p w14:paraId="0B074743" w14:textId="77777777" w:rsidR="007A17E4" w:rsidRPr="00806BED" w:rsidRDefault="007A17E4" w:rsidP="007A17E4">
      <w:pPr>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cs="Times New Roman"/>
          <w:b/>
        </w:rPr>
      </w:pPr>
    </w:p>
    <w:p w14:paraId="0B250CC0" w14:textId="77777777" w:rsidR="007A17E4" w:rsidRPr="00806BED" w:rsidRDefault="007A17E4" w:rsidP="00806BED">
      <w:pPr>
        <w:rPr>
          <w:rFonts w:ascii="Times New Roman" w:hAnsi="Times New Roman" w:cs="Times New Roman"/>
          <w:b/>
        </w:rPr>
      </w:pPr>
    </w:p>
    <w:p w14:paraId="3181878D" w14:textId="77777777" w:rsidR="007A17E4" w:rsidRPr="00806BED" w:rsidRDefault="007A17E4" w:rsidP="00A70754">
      <w:pPr>
        <w:jc w:val="center"/>
        <w:rPr>
          <w:rFonts w:ascii="Times New Roman" w:hAnsi="Times New Roman" w:cs="Times New Roman"/>
          <w:b/>
        </w:rPr>
      </w:pPr>
    </w:p>
    <w:p w14:paraId="23CC7403" w14:textId="5CB79D09" w:rsidR="00A70754" w:rsidRPr="004474CB" w:rsidRDefault="00A70754" w:rsidP="007A17E4">
      <w:pPr>
        <w:jc w:val="center"/>
        <w:rPr>
          <w:rFonts w:ascii="Times New Roman" w:hAnsi="Times New Roman" w:cs="Times New Roman"/>
          <w:b/>
        </w:rPr>
      </w:pPr>
      <w:r w:rsidRPr="004474CB">
        <w:rPr>
          <w:rFonts w:ascii="Times New Roman" w:hAnsi="Times New Roman" w:cs="Times New Roman"/>
          <w:b/>
        </w:rPr>
        <w:t>OVERVIEW</w:t>
      </w:r>
    </w:p>
    <w:p w14:paraId="0B103837" w14:textId="77777777" w:rsidR="007A17E4" w:rsidRPr="004474CB" w:rsidRDefault="007A17E4" w:rsidP="007A17E4">
      <w:pPr>
        <w:jc w:val="center"/>
        <w:rPr>
          <w:rFonts w:ascii="Times New Roman" w:hAnsi="Times New Roman" w:cs="Times New Roman"/>
          <w:b/>
        </w:rPr>
      </w:pPr>
    </w:p>
    <w:p w14:paraId="116A9055" w14:textId="7788A170" w:rsidR="00806BED" w:rsidRPr="004474CB" w:rsidRDefault="004474CB" w:rsidP="00A70754">
      <w:pPr>
        <w:rPr>
          <w:rFonts w:ascii="Times New Roman" w:hAnsi="Times New Roman" w:cs="Times New Roman"/>
          <w:b/>
        </w:rPr>
      </w:pPr>
      <w:r w:rsidRPr="004474CB">
        <w:rPr>
          <w:rFonts w:ascii="Times New Roman" w:hAnsi="Times New Roman" w:cs="Times New Roman"/>
        </w:rPr>
        <w:t>This course provides you with an introduction to the study of children and childhoods. We will undertake this through the sociology of childhood as a way to emphasize a dynamic relational approach to understanding children. This model assumes that childhood is a structural form and that children are active social agents who impact, and are impacted by, society and their social surroundings. Over five weeks we will engage in the study of children and childhoods, and my hope is that you will walk away from the class seeing the complexity of young children. Children do not exist for us to manage, impart our wisdom, and instruct; to be a teacher means to see children as worthy of our study, thought, care, and generous interpretation. We have much to learn from children, if we only allow ourselves to be in a position of uncertainty, of questioning, and of needing to know more about them.</w:t>
      </w:r>
    </w:p>
    <w:p w14:paraId="02B749D3" w14:textId="08495693" w:rsidR="00A70754" w:rsidRPr="00806BED" w:rsidRDefault="00A70754" w:rsidP="00A70754">
      <w:pPr>
        <w:jc w:val="center"/>
        <w:rPr>
          <w:rFonts w:ascii="Times New Roman" w:hAnsi="Times New Roman" w:cs="Times New Roman"/>
          <w:b/>
        </w:rPr>
      </w:pPr>
      <w:r w:rsidRPr="00806BED">
        <w:rPr>
          <w:rFonts w:ascii="Times New Roman" w:hAnsi="Times New Roman" w:cs="Times New Roman"/>
          <w:b/>
        </w:rPr>
        <w:lastRenderedPageBreak/>
        <w:t>REQUIRED TEXT</w:t>
      </w:r>
    </w:p>
    <w:p w14:paraId="008AE88C" w14:textId="77777777" w:rsidR="007A17E4" w:rsidRPr="00806BED" w:rsidRDefault="007A17E4" w:rsidP="00A70754">
      <w:pPr>
        <w:jc w:val="center"/>
        <w:rPr>
          <w:rFonts w:ascii="Times New Roman" w:hAnsi="Times New Roman" w:cs="Times New Roman"/>
          <w:b/>
        </w:rPr>
      </w:pPr>
    </w:p>
    <w:p w14:paraId="4C97D122" w14:textId="77777777" w:rsidR="00A70754" w:rsidRPr="00806BED" w:rsidRDefault="00A70754" w:rsidP="00A70754">
      <w:pPr>
        <w:rPr>
          <w:rFonts w:ascii="Times New Roman" w:hAnsi="Times New Roman" w:cs="Times New Roman"/>
        </w:rPr>
      </w:pPr>
      <w:r w:rsidRPr="00806BED">
        <w:rPr>
          <w:rFonts w:ascii="Times New Roman" w:hAnsi="Times New Roman" w:cs="Times New Roman"/>
        </w:rPr>
        <w:t>There are no required texts for this course. All readings can be found on Canvas.</w:t>
      </w:r>
    </w:p>
    <w:p w14:paraId="773EE901" w14:textId="77777777" w:rsidR="00A70754" w:rsidRPr="00806BED" w:rsidRDefault="00A70754" w:rsidP="00A70754">
      <w:pPr>
        <w:rPr>
          <w:rFonts w:ascii="Times New Roman" w:hAnsi="Times New Roman" w:cs="Times New Roman"/>
          <w:b/>
        </w:rPr>
      </w:pPr>
    </w:p>
    <w:p w14:paraId="437DD289" w14:textId="6C07FD9A" w:rsidR="00A70754" w:rsidRPr="00806BED" w:rsidRDefault="00A70754" w:rsidP="00A70754">
      <w:pPr>
        <w:jc w:val="center"/>
        <w:rPr>
          <w:rFonts w:ascii="Times New Roman" w:hAnsi="Times New Roman" w:cs="Times New Roman"/>
          <w:b/>
        </w:rPr>
      </w:pPr>
      <w:r w:rsidRPr="00806BED">
        <w:rPr>
          <w:rFonts w:ascii="Times New Roman" w:hAnsi="Times New Roman" w:cs="Times New Roman"/>
          <w:b/>
        </w:rPr>
        <w:t>OBJECTIVES</w:t>
      </w:r>
    </w:p>
    <w:p w14:paraId="0998E660" w14:textId="77777777" w:rsidR="007A17E4" w:rsidRPr="004474CB" w:rsidRDefault="007A17E4" w:rsidP="00A70754">
      <w:pPr>
        <w:jc w:val="center"/>
        <w:rPr>
          <w:rFonts w:ascii="Times New Roman" w:hAnsi="Times New Roman" w:cs="Times New Roman"/>
          <w:b/>
        </w:rPr>
      </w:pPr>
    </w:p>
    <w:p w14:paraId="7FF1CB8D" w14:textId="77777777" w:rsidR="004474CB" w:rsidRPr="004474CB" w:rsidRDefault="004474CB" w:rsidP="004474CB">
      <w:pPr>
        <w:pStyle w:val="Normal1"/>
        <w:rPr>
          <w:rFonts w:ascii="Times New Roman" w:hAnsi="Times New Roman" w:cs="Times New Roman"/>
        </w:rPr>
      </w:pPr>
      <w:r w:rsidRPr="004474CB">
        <w:rPr>
          <w:rFonts w:ascii="Times New Roman" w:hAnsi="Times New Roman" w:cs="Times New Roman"/>
        </w:rPr>
        <w:t xml:space="preserve">By the end of this course, you should be able to: </w:t>
      </w:r>
    </w:p>
    <w:p w14:paraId="71BC42F7" w14:textId="0F48135F" w:rsidR="004474CB" w:rsidRPr="004474CB" w:rsidRDefault="004474CB" w:rsidP="004474CB">
      <w:pPr>
        <w:pStyle w:val="Normal1"/>
        <w:rPr>
          <w:rFonts w:ascii="Times New Roman" w:hAnsi="Times New Roman" w:cs="Times New Roman"/>
        </w:rPr>
      </w:pPr>
      <w:r w:rsidRPr="004474CB">
        <w:rPr>
          <w:rFonts w:ascii="Times New Roman" w:hAnsi="Times New Roman" w:cs="Times New Roman"/>
        </w:rPr>
        <w:t xml:space="preserve">1. Read and analyze, from a sociological perspective, children and childhoods; </w:t>
      </w:r>
    </w:p>
    <w:p w14:paraId="15E80F1F" w14:textId="77777777" w:rsidR="004474CB" w:rsidRPr="004474CB" w:rsidRDefault="004474CB" w:rsidP="004474CB">
      <w:pPr>
        <w:pStyle w:val="Normal1"/>
        <w:rPr>
          <w:rFonts w:ascii="Times New Roman" w:hAnsi="Times New Roman" w:cs="Times New Roman"/>
        </w:rPr>
      </w:pPr>
      <w:r w:rsidRPr="004474CB">
        <w:rPr>
          <w:rFonts w:ascii="Times New Roman" w:hAnsi="Times New Roman" w:cs="Times New Roman"/>
        </w:rPr>
        <w:t xml:space="preserve">2. Co-create an ongoing archive of childhoods that contributes to understanding childhoods as multiple, complex, and shifting as a result of individuals’ situated lives within time/space; </w:t>
      </w:r>
    </w:p>
    <w:p w14:paraId="3A1AAB5A" w14:textId="77777777" w:rsidR="004474CB" w:rsidRPr="004474CB" w:rsidRDefault="004474CB" w:rsidP="004474CB">
      <w:pPr>
        <w:pStyle w:val="Normal1"/>
        <w:rPr>
          <w:rFonts w:ascii="Times New Roman" w:hAnsi="Times New Roman" w:cs="Times New Roman"/>
        </w:rPr>
      </w:pPr>
      <w:r w:rsidRPr="004474CB">
        <w:rPr>
          <w:rFonts w:ascii="Times New Roman" w:hAnsi="Times New Roman" w:cs="Times New Roman"/>
        </w:rPr>
        <w:t xml:space="preserve">3. Develop the ethnographic skills of observation, analysis and generous/multiple interpretations; 4. Read and interpret children’s play and exploration through multiple perspectives, from traditional developmental theories to ecological and sociocultural models; </w:t>
      </w:r>
    </w:p>
    <w:p w14:paraId="3EA088B9" w14:textId="77777777" w:rsidR="004474CB" w:rsidRPr="004474CB" w:rsidRDefault="004474CB" w:rsidP="004474CB">
      <w:pPr>
        <w:pStyle w:val="Normal1"/>
        <w:rPr>
          <w:rFonts w:ascii="Times New Roman" w:hAnsi="Times New Roman" w:cs="Times New Roman"/>
        </w:rPr>
      </w:pPr>
      <w:r w:rsidRPr="004474CB">
        <w:rPr>
          <w:rFonts w:ascii="Times New Roman" w:hAnsi="Times New Roman" w:cs="Times New Roman"/>
        </w:rPr>
        <w:t>5. Apply concepts from the sociology of childhood to children’s culture and play (</w:t>
      </w:r>
      <w:proofErr w:type="gramStart"/>
      <w:r w:rsidRPr="004474CB">
        <w:rPr>
          <w:rFonts w:ascii="Times New Roman" w:hAnsi="Times New Roman" w:cs="Times New Roman"/>
        </w:rPr>
        <w:t>e.g.</w:t>
      </w:r>
      <w:proofErr w:type="gramEnd"/>
      <w:r w:rsidRPr="004474CB">
        <w:rPr>
          <w:rFonts w:ascii="Times New Roman" w:hAnsi="Times New Roman" w:cs="Times New Roman"/>
        </w:rPr>
        <w:t xml:space="preserve"> childhood as a structural form, play as a mode of interpretative reproduction, children’s use of secondary adjustments, etc.); </w:t>
      </w:r>
    </w:p>
    <w:p w14:paraId="51BD5E8A" w14:textId="1FEE9BF6" w:rsidR="007A17E4" w:rsidRPr="004474CB" w:rsidRDefault="004474CB" w:rsidP="004474CB">
      <w:pPr>
        <w:pStyle w:val="Normal1"/>
        <w:rPr>
          <w:rFonts w:ascii="Times New Roman" w:hAnsi="Times New Roman" w:cs="Times New Roman"/>
        </w:rPr>
      </w:pPr>
      <w:r w:rsidRPr="004474CB">
        <w:rPr>
          <w:rFonts w:ascii="Times New Roman" w:hAnsi="Times New Roman" w:cs="Times New Roman"/>
        </w:rPr>
        <w:t>6. Account for children’s perspectives on matters that they have knowledge of and the issues that affect them</w:t>
      </w:r>
      <w:r w:rsidRPr="004474CB">
        <w:rPr>
          <w:rFonts w:ascii="Times New Roman" w:hAnsi="Times New Roman" w:cs="Times New Roman"/>
        </w:rPr>
        <w:t>.</w:t>
      </w:r>
    </w:p>
    <w:p w14:paraId="57A91D69" w14:textId="68E0BAC8" w:rsidR="00A70754" w:rsidRPr="00806BED" w:rsidRDefault="00A70754" w:rsidP="00A70754">
      <w:pPr>
        <w:pStyle w:val="Normal1"/>
        <w:jc w:val="center"/>
        <w:rPr>
          <w:rFonts w:ascii="Times New Roman" w:eastAsia="Calibri" w:hAnsi="Times New Roman" w:cs="Times New Roman"/>
          <w:b/>
        </w:rPr>
      </w:pPr>
      <w:r w:rsidRPr="00806BED">
        <w:rPr>
          <w:rFonts w:ascii="Times New Roman" w:eastAsia="Calibri" w:hAnsi="Times New Roman" w:cs="Times New Roman"/>
          <w:b/>
        </w:rPr>
        <w:t>COURSE STRUCTURE</w:t>
      </w:r>
    </w:p>
    <w:p w14:paraId="106A8504" w14:textId="77777777" w:rsidR="007A17E4" w:rsidRPr="00806BED" w:rsidRDefault="007A17E4" w:rsidP="00A70754">
      <w:pPr>
        <w:pStyle w:val="Normal1"/>
        <w:jc w:val="center"/>
        <w:rPr>
          <w:rFonts w:ascii="Times New Roman" w:eastAsia="Calibri" w:hAnsi="Times New Roman" w:cs="Times New Roman"/>
          <w:b/>
        </w:rPr>
      </w:pPr>
    </w:p>
    <w:p w14:paraId="64C92A6A" w14:textId="77777777" w:rsidR="004C75C6"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rPr>
        <w:t xml:space="preserve">The course will </w:t>
      </w:r>
      <w:r w:rsidR="001E48CB" w:rsidRPr="00806BED">
        <w:rPr>
          <w:rFonts w:ascii="Times New Roman" w:eastAsia="Calibri" w:hAnsi="Times New Roman" w:cs="Times New Roman"/>
          <w:b/>
        </w:rPr>
        <w:t xml:space="preserve">primarily </w:t>
      </w:r>
      <w:r w:rsidRPr="00806BED">
        <w:rPr>
          <w:rFonts w:ascii="Times New Roman" w:eastAsia="Calibri" w:hAnsi="Times New Roman" w:cs="Times New Roman"/>
          <w:b/>
        </w:rPr>
        <w:t>meet asynchronously online</w:t>
      </w:r>
      <w:r w:rsidRPr="00806BED">
        <w:rPr>
          <w:rFonts w:ascii="Times New Roman" w:eastAsia="Calibri" w:hAnsi="Times New Roman" w:cs="Times New Roman"/>
        </w:rPr>
        <w:t xml:space="preserve"> (at your own pace during the week)</w:t>
      </w:r>
      <w:r w:rsidR="00CA3286" w:rsidRPr="00806BED">
        <w:rPr>
          <w:rFonts w:ascii="Times New Roman" w:eastAsia="Calibri" w:hAnsi="Times New Roman" w:cs="Times New Roman"/>
        </w:rPr>
        <w:t xml:space="preserve">. </w:t>
      </w:r>
      <w:r w:rsidR="005518F3">
        <w:rPr>
          <w:rFonts w:ascii="Times New Roman" w:eastAsia="Calibri" w:hAnsi="Times New Roman" w:cs="Times New Roman"/>
        </w:rPr>
        <w:t>You are expected to read and review the materials during the week so that we might have substantive</w:t>
      </w:r>
      <w:r w:rsidR="004C75C6">
        <w:rPr>
          <w:rFonts w:ascii="Times New Roman" w:eastAsia="Calibri" w:hAnsi="Times New Roman" w:cs="Times New Roman"/>
        </w:rPr>
        <w:t xml:space="preserve"> and robust discussion on Zoom on Thursdays.  I hope this will also help you to write your weekly reflection/ response, too.  </w:t>
      </w:r>
    </w:p>
    <w:p w14:paraId="352CC515" w14:textId="77777777" w:rsidR="004C75C6" w:rsidRDefault="004C75C6" w:rsidP="00A70754">
      <w:pPr>
        <w:pStyle w:val="Normal1"/>
        <w:rPr>
          <w:rFonts w:ascii="Times New Roman" w:eastAsia="Calibri" w:hAnsi="Times New Roman" w:cs="Times New Roman"/>
        </w:rPr>
      </w:pPr>
    </w:p>
    <w:p w14:paraId="2D13C34C" w14:textId="0841EB0A" w:rsidR="00FC571A" w:rsidRPr="00806BED" w:rsidRDefault="00CA3286" w:rsidP="00A70754">
      <w:pPr>
        <w:pStyle w:val="Normal1"/>
        <w:rPr>
          <w:rFonts w:ascii="Times New Roman" w:eastAsia="Calibri" w:hAnsi="Times New Roman" w:cs="Times New Roman"/>
        </w:rPr>
      </w:pPr>
      <w:r w:rsidRPr="00806BED">
        <w:rPr>
          <w:rFonts w:ascii="Times New Roman" w:eastAsia="Calibri" w:hAnsi="Times New Roman" w:cs="Times New Roman"/>
          <w:highlight w:val="yellow"/>
        </w:rPr>
        <w:t>W</w:t>
      </w:r>
      <w:r w:rsidR="00A70754" w:rsidRPr="00806BED">
        <w:rPr>
          <w:rFonts w:ascii="Times New Roman" w:eastAsia="Calibri" w:hAnsi="Times New Roman" w:cs="Times New Roman"/>
          <w:highlight w:val="yellow"/>
        </w:rPr>
        <w:t xml:space="preserve">e will meet every Thursday via Zoom during our scheduled class time from </w:t>
      </w:r>
      <w:r w:rsidR="007438D1">
        <w:rPr>
          <w:rFonts w:ascii="Times New Roman" w:eastAsia="Calibri" w:hAnsi="Times New Roman" w:cs="Times New Roman"/>
          <w:highlight w:val="yellow"/>
        </w:rPr>
        <w:t>1</w:t>
      </w:r>
      <w:r w:rsidR="00A96C1D">
        <w:rPr>
          <w:rFonts w:ascii="Times New Roman" w:eastAsia="Calibri" w:hAnsi="Times New Roman" w:cs="Times New Roman"/>
          <w:highlight w:val="yellow"/>
        </w:rPr>
        <w:t>0</w:t>
      </w:r>
      <w:r w:rsidR="007438D1">
        <w:rPr>
          <w:rFonts w:ascii="Times New Roman" w:eastAsia="Calibri" w:hAnsi="Times New Roman" w:cs="Times New Roman"/>
          <w:highlight w:val="yellow"/>
        </w:rPr>
        <w:t>:00 am – 1</w:t>
      </w:r>
      <w:r w:rsidR="00A96C1D">
        <w:rPr>
          <w:rFonts w:ascii="Times New Roman" w:eastAsia="Calibri" w:hAnsi="Times New Roman" w:cs="Times New Roman"/>
          <w:highlight w:val="yellow"/>
        </w:rPr>
        <w:t>1</w:t>
      </w:r>
      <w:r w:rsidR="007438D1">
        <w:rPr>
          <w:rFonts w:ascii="Times New Roman" w:eastAsia="Calibri" w:hAnsi="Times New Roman" w:cs="Times New Roman"/>
          <w:highlight w:val="yellow"/>
        </w:rPr>
        <w:t>:20</w:t>
      </w:r>
      <w:r w:rsidR="006939A0">
        <w:rPr>
          <w:rFonts w:ascii="Times New Roman" w:eastAsia="Calibri" w:hAnsi="Times New Roman" w:cs="Times New Roman"/>
          <w:highlight w:val="yellow"/>
        </w:rPr>
        <w:t xml:space="preserve"> </w:t>
      </w:r>
      <w:r w:rsidR="00A96C1D">
        <w:rPr>
          <w:rFonts w:ascii="Times New Roman" w:eastAsia="Calibri" w:hAnsi="Times New Roman" w:cs="Times New Roman"/>
          <w:highlight w:val="yellow"/>
        </w:rPr>
        <w:t>a</w:t>
      </w:r>
      <w:r w:rsidR="00A70754" w:rsidRPr="00806BED">
        <w:rPr>
          <w:rFonts w:ascii="Times New Roman" w:eastAsia="Calibri" w:hAnsi="Times New Roman" w:cs="Times New Roman"/>
          <w:highlight w:val="yellow"/>
        </w:rPr>
        <w:t>m.</w:t>
      </w:r>
      <w:r w:rsidR="00A70754" w:rsidRPr="00806BED">
        <w:rPr>
          <w:rFonts w:ascii="Times New Roman" w:eastAsia="Calibri" w:hAnsi="Times New Roman" w:cs="Times New Roman"/>
        </w:rPr>
        <w:t xml:space="preserve"> The course is structured as weekly modules that you can work through at your own pace</w:t>
      </w:r>
      <w:r w:rsidR="001E48CB" w:rsidRPr="00806BED">
        <w:rPr>
          <w:rFonts w:ascii="Times New Roman" w:eastAsia="Calibri" w:hAnsi="Times New Roman" w:cs="Times New Roman"/>
        </w:rPr>
        <w:t xml:space="preserve">. </w:t>
      </w:r>
      <w:r w:rsidR="001E48CB" w:rsidRPr="006939A0">
        <w:rPr>
          <w:rFonts w:ascii="Times New Roman" w:eastAsia="Calibri" w:hAnsi="Times New Roman" w:cs="Times New Roman"/>
          <w:b/>
          <w:bCs/>
        </w:rPr>
        <w:t xml:space="preserve">Each module is to be completed by the end of the week on Sundays by 11:59 pm. Each new module will be posted on </w:t>
      </w:r>
      <w:r w:rsidR="00FC571A" w:rsidRPr="006939A0">
        <w:rPr>
          <w:rFonts w:ascii="Times New Roman" w:eastAsia="Calibri" w:hAnsi="Times New Roman" w:cs="Times New Roman"/>
          <w:b/>
          <w:bCs/>
        </w:rPr>
        <w:t>Sunday night</w:t>
      </w:r>
      <w:r w:rsidR="004C75C6">
        <w:rPr>
          <w:rFonts w:ascii="Times New Roman" w:eastAsia="Calibri" w:hAnsi="Times New Roman" w:cs="Times New Roman"/>
          <w:b/>
          <w:bCs/>
        </w:rPr>
        <w:t>,</w:t>
      </w:r>
      <w:r w:rsidR="00AE4546">
        <w:rPr>
          <w:rFonts w:ascii="Times New Roman" w:eastAsia="Calibri" w:hAnsi="Times New Roman" w:cs="Times New Roman"/>
          <w:b/>
          <w:bCs/>
        </w:rPr>
        <w:t xml:space="preserve"> if possible. We will work together to make sure that your needs are met.  YOU MUST COMMUNICATE WITH ME!!  </w:t>
      </w:r>
      <w:r w:rsidR="004C75C6">
        <w:rPr>
          <w:rFonts w:ascii="Times New Roman" w:eastAsia="Calibri" w:hAnsi="Times New Roman" w:cs="Times New Roman"/>
          <w:b/>
          <w:bCs/>
        </w:rPr>
        <w:t xml:space="preserve">I will do my best to be transparent with you during this novel time. </w:t>
      </w:r>
    </w:p>
    <w:p w14:paraId="6452C646" w14:textId="050B2800" w:rsidR="00FC571A" w:rsidRPr="00806BED" w:rsidRDefault="00FC571A" w:rsidP="00A70754">
      <w:pPr>
        <w:pStyle w:val="Normal1"/>
        <w:rPr>
          <w:rFonts w:ascii="Times New Roman" w:eastAsia="Calibri" w:hAnsi="Times New Roman" w:cs="Times New Roman"/>
        </w:rPr>
      </w:pPr>
      <w:r w:rsidRPr="00806BED">
        <w:rPr>
          <w:rFonts w:ascii="Times New Roman" w:eastAsia="Calibri" w:hAnsi="Times New Roman" w:cs="Times New Roman"/>
        </w:rPr>
        <w:t>Modules include</w:t>
      </w:r>
      <w:r w:rsidR="009F3F06">
        <w:rPr>
          <w:rFonts w:ascii="Times New Roman" w:eastAsia="Calibri" w:hAnsi="Times New Roman" w:cs="Times New Roman"/>
        </w:rPr>
        <w:t>:</w:t>
      </w:r>
    </w:p>
    <w:p w14:paraId="4D3B7EB6" w14:textId="6DF2B323" w:rsidR="00FC571A" w:rsidRPr="00806BED" w:rsidRDefault="00FC571A" w:rsidP="00FC571A">
      <w:pPr>
        <w:pStyle w:val="Normal1"/>
        <w:numPr>
          <w:ilvl w:val="0"/>
          <w:numId w:val="4"/>
        </w:numPr>
        <w:rPr>
          <w:rFonts w:ascii="Times New Roman" w:eastAsia="Calibri" w:hAnsi="Times New Roman" w:cs="Times New Roman"/>
        </w:rPr>
      </w:pPr>
      <w:r w:rsidRPr="00806BED">
        <w:rPr>
          <w:rFonts w:ascii="Times New Roman" w:eastAsia="Calibri" w:hAnsi="Times New Roman" w:cs="Times New Roman"/>
        </w:rPr>
        <w:t>Readings and/or videos</w:t>
      </w:r>
    </w:p>
    <w:p w14:paraId="12CF4519" w14:textId="404DE9AF" w:rsidR="00FC571A" w:rsidRPr="00806BED" w:rsidRDefault="007A17E4" w:rsidP="00FC571A">
      <w:pPr>
        <w:pStyle w:val="Normal1"/>
        <w:numPr>
          <w:ilvl w:val="0"/>
          <w:numId w:val="4"/>
        </w:numPr>
        <w:rPr>
          <w:rFonts w:ascii="Times New Roman" w:eastAsia="Calibri" w:hAnsi="Times New Roman" w:cs="Times New Roman"/>
        </w:rPr>
      </w:pPr>
      <w:r w:rsidRPr="00806BED">
        <w:rPr>
          <w:rFonts w:ascii="Times New Roman" w:eastAsia="Calibri" w:hAnsi="Times New Roman" w:cs="Times New Roman"/>
        </w:rPr>
        <w:t>Recorded p</w:t>
      </w:r>
      <w:r w:rsidR="00FC571A" w:rsidRPr="00806BED">
        <w:rPr>
          <w:rFonts w:ascii="Times New Roman" w:eastAsia="Calibri" w:hAnsi="Times New Roman" w:cs="Times New Roman"/>
        </w:rPr>
        <w:t>ower point presentations</w:t>
      </w:r>
    </w:p>
    <w:p w14:paraId="015505C9" w14:textId="45496209" w:rsidR="00FC571A" w:rsidRPr="00806BED" w:rsidRDefault="00FC571A" w:rsidP="00FC571A">
      <w:pPr>
        <w:pStyle w:val="Normal1"/>
        <w:numPr>
          <w:ilvl w:val="0"/>
          <w:numId w:val="4"/>
        </w:numPr>
        <w:rPr>
          <w:rFonts w:ascii="Times New Roman" w:eastAsia="Calibri" w:hAnsi="Times New Roman" w:cs="Times New Roman"/>
        </w:rPr>
      </w:pPr>
      <w:r w:rsidRPr="00806BED">
        <w:rPr>
          <w:rFonts w:ascii="Times New Roman" w:eastAsia="Calibri" w:hAnsi="Times New Roman" w:cs="Times New Roman"/>
        </w:rPr>
        <w:t>*Online discussions</w:t>
      </w:r>
    </w:p>
    <w:p w14:paraId="1FDA78A8" w14:textId="2B42D581" w:rsidR="00FC571A" w:rsidRPr="00806BED" w:rsidRDefault="00FC571A" w:rsidP="00FC571A">
      <w:pPr>
        <w:pStyle w:val="Normal1"/>
        <w:numPr>
          <w:ilvl w:val="0"/>
          <w:numId w:val="4"/>
        </w:numPr>
        <w:rPr>
          <w:rFonts w:ascii="Times New Roman" w:eastAsia="Calibri" w:hAnsi="Times New Roman" w:cs="Times New Roman"/>
        </w:rPr>
      </w:pPr>
      <w:r w:rsidRPr="00806BED">
        <w:rPr>
          <w:rFonts w:ascii="Times New Roman" w:eastAsia="Calibri" w:hAnsi="Times New Roman" w:cs="Times New Roman"/>
        </w:rPr>
        <w:t>*Reflections/responses (written and/or audio submissions depending on the prompt)</w:t>
      </w:r>
    </w:p>
    <w:p w14:paraId="681FD979" w14:textId="32D6862A" w:rsidR="00FC571A" w:rsidRPr="00806BED" w:rsidRDefault="00FC571A" w:rsidP="00FC571A">
      <w:pPr>
        <w:pStyle w:val="Normal1"/>
        <w:rPr>
          <w:rFonts w:ascii="Times New Roman" w:eastAsia="Calibri" w:hAnsi="Times New Roman" w:cs="Times New Roman"/>
        </w:rPr>
      </w:pPr>
      <w:r w:rsidRPr="00806BED">
        <w:rPr>
          <w:rFonts w:ascii="Times New Roman" w:eastAsia="Calibri" w:hAnsi="Times New Roman" w:cs="Times New Roman"/>
        </w:rPr>
        <w:t>*Each week’s discussions and reflections/responses are graded (see section on grades for further clarification)</w:t>
      </w:r>
      <w:r w:rsidR="007A17E4" w:rsidRPr="00806BED">
        <w:rPr>
          <w:rFonts w:ascii="Times New Roman" w:eastAsia="Calibri" w:hAnsi="Times New Roman" w:cs="Times New Roman"/>
        </w:rPr>
        <w:t xml:space="preserve"> and require that you engage with the readings/videos and power point presentations. Each module has a “directions page” that explains the steps to complete the module.</w:t>
      </w:r>
    </w:p>
    <w:p w14:paraId="02DA43F2" w14:textId="77777777" w:rsidR="00FC571A" w:rsidRPr="00806BED" w:rsidRDefault="00FC571A" w:rsidP="00A70754">
      <w:pPr>
        <w:pStyle w:val="Normal1"/>
        <w:rPr>
          <w:rFonts w:ascii="Times New Roman" w:eastAsia="Calibri" w:hAnsi="Times New Roman" w:cs="Times New Roman"/>
        </w:rPr>
      </w:pPr>
    </w:p>
    <w:p w14:paraId="2BEB2919" w14:textId="0558D6C7" w:rsidR="00CB7BF7" w:rsidRPr="00AE4546" w:rsidRDefault="00FC571A" w:rsidP="00AE4546">
      <w:pPr>
        <w:pStyle w:val="Normal1"/>
        <w:rPr>
          <w:rFonts w:ascii="Times New Roman" w:eastAsia="Calibri" w:hAnsi="Times New Roman" w:cs="Times New Roman"/>
        </w:rPr>
      </w:pPr>
      <w:r w:rsidRPr="00AE4546">
        <w:rPr>
          <w:rFonts w:ascii="Times New Roman" w:eastAsia="Calibri" w:hAnsi="Times New Roman" w:cs="Times New Roman"/>
          <w:highlight w:val="yellow"/>
        </w:rPr>
        <w:t xml:space="preserve">Thursday Zoom meetings are </w:t>
      </w:r>
      <w:r w:rsidR="00E74D46">
        <w:rPr>
          <w:rFonts w:ascii="Times New Roman" w:eastAsia="Calibri" w:hAnsi="Times New Roman" w:cs="Times New Roman"/>
          <w:highlight w:val="yellow"/>
        </w:rPr>
        <w:t>highly encouraged</w:t>
      </w:r>
      <w:r w:rsidRPr="00AE4546">
        <w:rPr>
          <w:rFonts w:ascii="Times New Roman" w:eastAsia="Calibri" w:hAnsi="Times New Roman" w:cs="Times New Roman"/>
          <w:highlight w:val="yellow"/>
        </w:rPr>
        <w:t>.</w:t>
      </w:r>
      <w:r w:rsidRPr="00806BED">
        <w:rPr>
          <w:rFonts w:ascii="Times New Roman" w:eastAsia="Calibri" w:hAnsi="Times New Roman" w:cs="Times New Roman"/>
        </w:rPr>
        <w:t xml:space="preserve"> </w:t>
      </w:r>
      <w:r w:rsidRPr="00AE4546">
        <w:rPr>
          <w:rFonts w:ascii="Times New Roman" w:eastAsia="Calibri" w:hAnsi="Times New Roman" w:cs="Times New Roman"/>
          <w:b/>
          <w:bCs/>
        </w:rPr>
        <w:t xml:space="preserve">The purpose of these meetings will be to </w:t>
      </w:r>
      <w:r w:rsidR="004C75C6">
        <w:rPr>
          <w:rFonts w:ascii="Times New Roman" w:eastAsia="Calibri" w:hAnsi="Times New Roman" w:cs="Times New Roman"/>
          <w:b/>
          <w:bCs/>
        </w:rPr>
        <w:t>discuss the</w:t>
      </w:r>
      <w:r w:rsidRPr="00AE4546">
        <w:rPr>
          <w:rFonts w:ascii="Times New Roman" w:eastAsia="Calibri" w:hAnsi="Times New Roman" w:cs="Times New Roman"/>
          <w:b/>
          <w:bCs/>
        </w:rPr>
        <w:t xml:space="preserve"> content </w:t>
      </w:r>
      <w:r w:rsidR="004C75C6">
        <w:rPr>
          <w:rFonts w:ascii="Times New Roman" w:eastAsia="Calibri" w:hAnsi="Times New Roman" w:cs="Times New Roman"/>
          <w:b/>
          <w:bCs/>
        </w:rPr>
        <w:t xml:space="preserve">and anything </w:t>
      </w:r>
      <w:r w:rsidRPr="00AE4546">
        <w:rPr>
          <w:rFonts w:ascii="Times New Roman" w:eastAsia="Calibri" w:hAnsi="Times New Roman" w:cs="Times New Roman"/>
          <w:b/>
          <w:bCs/>
        </w:rPr>
        <w:t>that is confusing, get clarifications on assignments, and to have some form of community and social connection during our semester online.</w:t>
      </w:r>
      <w:r w:rsidRPr="00806BED">
        <w:rPr>
          <w:rFonts w:ascii="Times New Roman" w:eastAsia="Calibri" w:hAnsi="Times New Roman" w:cs="Times New Roman"/>
        </w:rPr>
        <w:t xml:space="preserve"> </w:t>
      </w:r>
      <w:r w:rsidR="00B55754">
        <w:rPr>
          <w:rFonts w:ascii="Times New Roman" w:eastAsia="Calibri" w:hAnsi="Times New Roman" w:cs="Times New Roman"/>
        </w:rPr>
        <w:t>We will hav</w:t>
      </w:r>
      <w:r w:rsidR="00211323">
        <w:rPr>
          <w:rFonts w:ascii="Times New Roman" w:eastAsia="Calibri" w:hAnsi="Times New Roman" w:cs="Times New Roman"/>
        </w:rPr>
        <w:t>e</w:t>
      </w:r>
      <w:r w:rsidR="00B55754">
        <w:rPr>
          <w:rFonts w:ascii="Times New Roman" w:eastAsia="Calibri" w:hAnsi="Times New Roman" w:cs="Times New Roman"/>
        </w:rPr>
        <w:t xml:space="preserve"> discussions about the topics of the week as well as helping each other with research topics to complete assignments. </w:t>
      </w:r>
      <w:r w:rsidR="007A17E4" w:rsidRPr="00806BED">
        <w:rPr>
          <w:rFonts w:ascii="Times New Roman" w:eastAsia="Calibri" w:hAnsi="Times New Roman" w:cs="Times New Roman"/>
        </w:rPr>
        <w:t xml:space="preserve">This space will evolve based on your needs, so PLEASE do let me </w:t>
      </w:r>
      <w:r w:rsidR="007A17E4" w:rsidRPr="00806BED">
        <w:rPr>
          <w:rFonts w:ascii="Times New Roman" w:eastAsia="Calibri" w:hAnsi="Times New Roman" w:cs="Times New Roman"/>
        </w:rPr>
        <w:lastRenderedPageBreak/>
        <w:t xml:space="preserve">know what will be helpful to you throughout the semester. </w:t>
      </w:r>
      <w:r w:rsidR="00C94DBC">
        <w:rPr>
          <w:rFonts w:ascii="Times New Roman" w:eastAsia="Calibri" w:hAnsi="Times New Roman" w:cs="Times New Roman"/>
        </w:rPr>
        <w:t xml:space="preserve">I do not read minds and I want to help you be successful!!  </w:t>
      </w:r>
      <w:r w:rsidR="00E74D46" w:rsidRPr="00211323">
        <w:rPr>
          <w:rFonts w:ascii="Times New Roman" w:eastAsia="Calibri" w:hAnsi="Times New Roman" w:cs="Times New Roman"/>
          <w:b/>
          <w:i/>
          <w:highlight w:val="yellow"/>
        </w:rPr>
        <w:t>These sessions will not be recorded</w:t>
      </w:r>
      <w:r w:rsidR="00E74D46" w:rsidRPr="00211323">
        <w:rPr>
          <w:rFonts w:ascii="Times New Roman" w:eastAsia="Calibri" w:hAnsi="Times New Roman" w:cs="Times New Roman"/>
          <w:highlight w:val="yellow"/>
        </w:rPr>
        <w:t>.</w:t>
      </w:r>
      <w:r w:rsidR="00E74D46">
        <w:rPr>
          <w:rFonts w:ascii="Times New Roman" w:eastAsia="Calibri" w:hAnsi="Times New Roman" w:cs="Times New Roman"/>
        </w:rPr>
        <w:t xml:space="preserve">  </w:t>
      </w:r>
      <w:r w:rsidR="00B55754">
        <w:rPr>
          <w:rFonts w:ascii="Times New Roman" w:eastAsia="Calibri" w:hAnsi="Times New Roman" w:cs="Times New Roman"/>
        </w:rPr>
        <w:t>Also, please be sure to have your cameras on.  It is very discouraging to see 37 black</w:t>
      </w:r>
      <w:r w:rsidR="00C94DBC">
        <w:rPr>
          <w:rFonts w:ascii="Times New Roman" w:eastAsia="Calibri" w:hAnsi="Times New Roman" w:cs="Times New Roman"/>
        </w:rPr>
        <w:t>ed-out</w:t>
      </w:r>
      <w:r w:rsidR="00B55754">
        <w:rPr>
          <w:rFonts w:ascii="Times New Roman" w:eastAsia="Calibri" w:hAnsi="Times New Roman" w:cs="Times New Roman"/>
        </w:rPr>
        <w:t xml:space="preserve"> screens when teaching a class of students.  We need to learn to establish community with each other</w:t>
      </w:r>
      <w:r w:rsidR="00582E23">
        <w:rPr>
          <w:rFonts w:ascii="Times New Roman" w:eastAsia="Calibri" w:hAnsi="Times New Roman" w:cs="Times New Roman"/>
        </w:rPr>
        <w:t xml:space="preserve">.  You will not be doing this in your own assigned classroom in the future.  </w:t>
      </w:r>
    </w:p>
    <w:p w14:paraId="5014D64C" w14:textId="77777777" w:rsidR="00CB7BF7" w:rsidRPr="00806BED" w:rsidRDefault="00CB7BF7" w:rsidP="00A24FEB">
      <w:pPr>
        <w:pStyle w:val="ListParagraph"/>
        <w:ind w:left="0"/>
        <w:rPr>
          <w:rFonts w:ascii="Times New Roman" w:hAnsi="Times New Roman" w:cs="Times New Roman"/>
          <w:b/>
        </w:rPr>
      </w:pPr>
    </w:p>
    <w:p w14:paraId="504175C2" w14:textId="4A6DF767" w:rsidR="00A70754" w:rsidRPr="00806BED" w:rsidRDefault="00A70754" w:rsidP="00A70754">
      <w:pPr>
        <w:pStyle w:val="ListParagraph"/>
        <w:ind w:left="0"/>
        <w:jc w:val="center"/>
        <w:rPr>
          <w:rFonts w:ascii="Times New Roman" w:hAnsi="Times New Roman" w:cs="Times New Roman"/>
          <w:b/>
        </w:rPr>
      </w:pPr>
      <w:r w:rsidRPr="00806BED">
        <w:rPr>
          <w:rFonts w:ascii="Times New Roman" w:hAnsi="Times New Roman" w:cs="Times New Roman"/>
          <w:b/>
        </w:rPr>
        <w:t>COURSE ASSIGNMENTS</w:t>
      </w:r>
    </w:p>
    <w:p w14:paraId="77B9036E" w14:textId="77777777" w:rsidR="00CB7BF7" w:rsidRPr="00806BED" w:rsidRDefault="00CB7BF7" w:rsidP="00A70754">
      <w:pPr>
        <w:pStyle w:val="ListParagraph"/>
        <w:ind w:left="0"/>
        <w:jc w:val="center"/>
        <w:rPr>
          <w:rFonts w:ascii="Times New Roman" w:hAnsi="Times New Roman" w:cs="Times New Roman"/>
          <w:b/>
        </w:rPr>
      </w:pPr>
    </w:p>
    <w:p w14:paraId="7A4F7CE6" w14:textId="197BD3D5" w:rsidR="00A70754" w:rsidRPr="00806BED" w:rsidRDefault="00A70754" w:rsidP="00A70754">
      <w:pPr>
        <w:pStyle w:val="ListParagraph"/>
        <w:ind w:left="0"/>
        <w:rPr>
          <w:rFonts w:ascii="Times New Roman" w:hAnsi="Times New Roman" w:cs="Times New Roman"/>
        </w:rPr>
      </w:pPr>
      <w:r w:rsidRPr="00806BED">
        <w:rPr>
          <w:rFonts w:ascii="Times New Roman" w:hAnsi="Times New Roman" w:cs="Times New Roman"/>
        </w:rPr>
        <w:t xml:space="preserve">Further details will be provided about the assignments during the semester. </w:t>
      </w:r>
      <w:r w:rsidR="00E74D46">
        <w:rPr>
          <w:rFonts w:ascii="Times New Roman" w:hAnsi="Times New Roman" w:cs="Times New Roman"/>
        </w:rPr>
        <w:t>I only post one module at a time to prevent overload.  I know that some of you like to work ahead.  But there is a majority of students that feel overwhelmed by this.  I will do my best to work you through this now that I know the “COVID” version better</w:t>
      </w:r>
      <w:r w:rsidR="00582E23">
        <w:rPr>
          <w:rFonts w:ascii="Times New Roman" w:hAnsi="Times New Roman" w:cs="Times New Roman"/>
        </w:rPr>
        <w:t xml:space="preserve"> even though it has been altered somewhat.  </w:t>
      </w:r>
      <w:r w:rsidR="00E74D46">
        <w:rPr>
          <w:rFonts w:ascii="Times New Roman" w:hAnsi="Times New Roman" w:cs="Times New Roman"/>
        </w:rPr>
        <w:t xml:space="preserve">I want to help you be organized. </w:t>
      </w:r>
    </w:p>
    <w:p w14:paraId="56777332" w14:textId="77777777" w:rsidR="00A70754" w:rsidRPr="00806BED" w:rsidRDefault="00A70754" w:rsidP="00A70754">
      <w:pPr>
        <w:pStyle w:val="ListParagraph"/>
        <w:ind w:left="0"/>
        <w:rPr>
          <w:rFonts w:ascii="Times New Roman" w:hAnsi="Times New Roman" w:cs="Times New Roman"/>
        </w:rPr>
      </w:pPr>
    </w:p>
    <w:p w14:paraId="586E39C3" w14:textId="452D9E5A" w:rsidR="004474CB" w:rsidRPr="004474CB" w:rsidRDefault="004474CB" w:rsidP="00A70754">
      <w:pPr>
        <w:pStyle w:val="ListParagraph"/>
        <w:ind w:left="0"/>
        <w:rPr>
          <w:rFonts w:ascii="Times New Roman" w:hAnsi="Times New Roman" w:cs="Times New Roman"/>
          <w:b/>
          <w:bCs/>
        </w:rPr>
      </w:pPr>
      <w:r w:rsidRPr="004474CB">
        <w:rPr>
          <w:rFonts w:ascii="Times New Roman" w:hAnsi="Times New Roman" w:cs="Times New Roman"/>
          <w:b/>
          <w:bCs/>
        </w:rPr>
        <w:t>Weekly Zoom Meeting Participation:</w:t>
      </w:r>
      <w:r w:rsidRPr="004474CB">
        <w:rPr>
          <w:rFonts w:ascii="Times New Roman" w:hAnsi="Times New Roman" w:cs="Times New Roman"/>
        </w:rPr>
        <w:t xml:space="preserve"> Attendance and participation in Zoom sessions will be worth 25 points per session. </w:t>
      </w:r>
      <w:r w:rsidR="00C94DBC">
        <w:rPr>
          <w:rFonts w:ascii="Times New Roman" w:hAnsi="Times New Roman" w:cs="Times New Roman"/>
        </w:rPr>
        <w:t xml:space="preserve">Please put your names in the “comment” box when you enter the Zoom room.  </w:t>
      </w:r>
      <w:r w:rsidR="00B55754">
        <w:rPr>
          <w:rFonts w:ascii="Times New Roman" w:hAnsi="Times New Roman" w:cs="Times New Roman"/>
        </w:rPr>
        <w:t xml:space="preserve">Please have your camera on so we can establish community and know who you are.  (It is extremely depressing to see only black screens when Zooming with 37 students.)  </w:t>
      </w:r>
      <w:r w:rsidRPr="004474CB">
        <w:rPr>
          <w:rFonts w:ascii="Times New Roman" w:hAnsi="Times New Roman" w:cs="Times New Roman"/>
        </w:rPr>
        <w:t xml:space="preserve">There are 14 sessions total, and within the sessions there will be exercises (observations and interpretations) that we will engage in together. </w:t>
      </w:r>
      <w:r w:rsidRPr="004474CB">
        <w:rPr>
          <w:rFonts w:ascii="Times New Roman" w:hAnsi="Times New Roman" w:cs="Times New Roman"/>
          <w:b/>
          <w:bCs/>
        </w:rPr>
        <w:t xml:space="preserve">[350 points]— </w:t>
      </w:r>
    </w:p>
    <w:p w14:paraId="0F397EB0" w14:textId="77777777" w:rsidR="004474CB" w:rsidRPr="004474CB" w:rsidRDefault="004474CB" w:rsidP="00A70754">
      <w:pPr>
        <w:pStyle w:val="ListParagraph"/>
        <w:ind w:left="0"/>
        <w:rPr>
          <w:rFonts w:ascii="Times New Roman" w:hAnsi="Times New Roman" w:cs="Times New Roman"/>
          <w:b/>
          <w:bCs/>
        </w:rPr>
      </w:pPr>
    </w:p>
    <w:p w14:paraId="2B92BCF8" w14:textId="3015E49C" w:rsidR="004474CB" w:rsidRPr="004474CB" w:rsidRDefault="004474CB" w:rsidP="00A70754">
      <w:pPr>
        <w:pStyle w:val="ListParagraph"/>
        <w:ind w:left="0"/>
        <w:rPr>
          <w:rFonts w:ascii="Times New Roman" w:hAnsi="Times New Roman" w:cs="Times New Roman"/>
        </w:rPr>
      </w:pPr>
      <w:r w:rsidRPr="00C94DBC">
        <w:rPr>
          <w:rFonts w:ascii="Times New Roman" w:hAnsi="Times New Roman" w:cs="Times New Roman"/>
          <w:b/>
          <w:bCs/>
          <w:highlight w:val="yellow"/>
        </w:rPr>
        <w:t>Note there is no Zoom Meeting the week of March 8</w:t>
      </w:r>
      <w:r w:rsidR="00582E23" w:rsidRPr="00C94DBC">
        <w:rPr>
          <w:rFonts w:ascii="Times New Roman" w:hAnsi="Times New Roman" w:cs="Times New Roman"/>
          <w:b/>
          <w:bCs/>
          <w:highlight w:val="yellow"/>
        </w:rPr>
        <w:t>th</w:t>
      </w:r>
      <w:r w:rsidR="00582E23" w:rsidRPr="00C94DBC">
        <w:rPr>
          <w:rFonts w:ascii="Times New Roman" w:hAnsi="Times New Roman" w:cs="Times New Roman"/>
          <w:highlight w:val="yellow"/>
        </w:rPr>
        <w:t>.</w:t>
      </w:r>
      <w:r w:rsidRPr="00C94DBC">
        <w:rPr>
          <w:rFonts w:ascii="Times New Roman" w:hAnsi="Times New Roman" w:cs="Times New Roman"/>
          <w:highlight w:val="yellow"/>
        </w:rPr>
        <w:t xml:space="preserve"> </w:t>
      </w:r>
      <w:r w:rsidR="00582E23" w:rsidRPr="00C94DBC">
        <w:rPr>
          <w:rFonts w:ascii="Times New Roman" w:hAnsi="Times New Roman" w:cs="Times New Roman"/>
          <w:highlight w:val="yellow"/>
        </w:rPr>
        <w:t>This week gives you a mental break or time to “catch up”!!</w:t>
      </w:r>
    </w:p>
    <w:p w14:paraId="347F5BA6" w14:textId="77777777" w:rsidR="004474CB" w:rsidRPr="004474CB" w:rsidRDefault="004474CB" w:rsidP="00A70754">
      <w:pPr>
        <w:pStyle w:val="ListParagraph"/>
        <w:ind w:left="0"/>
        <w:rPr>
          <w:rFonts w:ascii="Times New Roman" w:hAnsi="Times New Roman" w:cs="Times New Roman"/>
        </w:rPr>
      </w:pPr>
    </w:p>
    <w:p w14:paraId="32B61774" w14:textId="77777777" w:rsidR="004474CB" w:rsidRPr="008826DE" w:rsidRDefault="004474CB" w:rsidP="00A70754">
      <w:pPr>
        <w:pStyle w:val="ListParagraph"/>
        <w:ind w:left="0"/>
        <w:rPr>
          <w:rFonts w:ascii="Times New Roman" w:hAnsi="Times New Roman" w:cs="Times New Roman"/>
          <w:b/>
          <w:bCs/>
        </w:rPr>
      </w:pPr>
      <w:r w:rsidRPr="008826DE">
        <w:rPr>
          <w:rFonts w:ascii="Times New Roman" w:hAnsi="Times New Roman" w:cs="Times New Roman"/>
          <w:b/>
          <w:bCs/>
        </w:rPr>
        <w:t>Weekly Responses/Reflections:</w:t>
      </w:r>
      <w:r w:rsidRPr="004474CB">
        <w:rPr>
          <w:rFonts w:ascii="Times New Roman" w:hAnsi="Times New Roman" w:cs="Times New Roman"/>
        </w:rPr>
        <w:t xml:space="preserve"> Each week there will be responses/reflections that ask you to synthesize and apply the concepts from the weekly zoom meetings, readings and/or videos</w:t>
      </w:r>
      <w:r w:rsidRPr="008826DE">
        <w:rPr>
          <w:rFonts w:ascii="Times New Roman" w:hAnsi="Times New Roman" w:cs="Times New Roman"/>
          <w:b/>
          <w:bCs/>
        </w:rPr>
        <w:t>. [350 points]</w:t>
      </w:r>
    </w:p>
    <w:p w14:paraId="593C5FDD" w14:textId="77777777" w:rsidR="004474CB" w:rsidRPr="004474CB" w:rsidRDefault="004474CB" w:rsidP="00A70754">
      <w:pPr>
        <w:pStyle w:val="ListParagraph"/>
        <w:ind w:left="0"/>
        <w:rPr>
          <w:rFonts w:ascii="Times New Roman" w:hAnsi="Times New Roman" w:cs="Times New Roman"/>
        </w:rPr>
      </w:pPr>
    </w:p>
    <w:p w14:paraId="5D032A38" w14:textId="01CF4E71" w:rsidR="00A70754" w:rsidRPr="008826DE" w:rsidRDefault="004474CB" w:rsidP="00A70754">
      <w:pPr>
        <w:pStyle w:val="ListParagraph"/>
        <w:ind w:left="0"/>
        <w:rPr>
          <w:rFonts w:ascii="Times New Roman" w:hAnsi="Times New Roman" w:cs="Times New Roman"/>
          <w:b/>
          <w:bCs/>
        </w:rPr>
      </w:pPr>
      <w:r w:rsidRPr="008826DE">
        <w:rPr>
          <w:rFonts w:ascii="Times New Roman" w:hAnsi="Times New Roman" w:cs="Times New Roman"/>
          <w:b/>
          <w:bCs/>
        </w:rPr>
        <w:t xml:space="preserve">Intergenerational interview &amp; analysis: </w:t>
      </w:r>
      <w:r w:rsidRPr="004474CB">
        <w:rPr>
          <w:rFonts w:ascii="Times New Roman" w:hAnsi="Times New Roman" w:cs="Times New Roman"/>
        </w:rPr>
        <w:t xml:space="preserve">You will interview a person at least 15 years older than you to better understand their childhoods, including the local and global systems that influenced their developing and being in the world. </w:t>
      </w:r>
      <w:r w:rsidRPr="008826DE">
        <w:rPr>
          <w:rFonts w:ascii="Times New Roman" w:hAnsi="Times New Roman" w:cs="Times New Roman"/>
          <w:b/>
          <w:bCs/>
        </w:rPr>
        <w:t>[100 points]</w:t>
      </w:r>
      <w:r w:rsidR="00582E23">
        <w:rPr>
          <w:rFonts w:ascii="Times New Roman" w:hAnsi="Times New Roman" w:cs="Times New Roman"/>
          <w:b/>
          <w:bCs/>
        </w:rPr>
        <w:t xml:space="preserve">- </w:t>
      </w:r>
      <w:r w:rsidR="00582E23" w:rsidRPr="00C94DBC">
        <w:rPr>
          <w:rFonts w:ascii="Times New Roman" w:hAnsi="Times New Roman" w:cs="Times New Roman"/>
          <w:b/>
          <w:bCs/>
          <w:highlight w:val="yellow"/>
        </w:rPr>
        <w:t>Due March 14, 2021</w:t>
      </w:r>
    </w:p>
    <w:p w14:paraId="559938B2" w14:textId="7220E372" w:rsidR="004474CB" w:rsidRPr="008826DE" w:rsidRDefault="004474CB" w:rsidP="00A70754">
      <w:pPr>
        <w:pStyle w:val="ListParagraph"/>
        <w:ind w:left="0"/>
        <w:rPr>
          <w:rFonts w:ascii="Times New Roman" w:hAnsi="Times New Roman" w:cs="Times New Roman"/>
          <w:b/>
          <w:bCs/>
        </w:rPr>
      </w:pPr>
    </w:p>
    <w:p w14:paraId="65EA3929" w14:textId="5FF29C0D" w:rsidR="004474CB" w:rsidRPr="008826DE" w:rsidRDefault="004474CB" w:rsidP="00A70754">
      <w:pPr>
        <w:pStyle w:val="ListParagraph"/>
        <w:ind w:left="0"/>
        <w:rPr>
          <w:rFonts w:ascii="Times New Roman" w:hAnsi="Times New Roman" w:cs="Times New Roman"/>
          <w:b/>
          <w:bCs/>
        </w:rPr>
      </w:pPr>
      <w:r w:rsidRPr="008826DE">
        <w:rPr>
          <w:rFonts w:ascii="Times New Roman" w:hAnsi="Times New Roman" w:cs="Times New Roman"/>
          <w:b/>
          <w:bCs/>
        </w:rPr>
        <w:t>Archive of childhoods:</w:t>
      </w:r>
      <w:r w:rsidRPr="004474CB">
        <w:rPr>
          <w:rFonts w:ascii="Times New Roman" w:hAnsi="Times New Roman" w:cs="Times New Roman"/>
        </w:rPr>
        <w:t xml:space="preserve"> Across the semester, you will gather “artifacts” related to various aspects of childhoods across time, space and place that we will explore. Each artifact includes a media representation (picture/audio/video) and an annotation explaining your artifact. This assignment will be developed across the course of the semester, with opportunity for you to receive feedback on your early drafts. </w:t>
      </w:r>
      <w:r w:rsidRPr="008826DE">
        <w:rPr>
          <w:rFonts w:ascii="Times New Roman" w:hAnsi="Times New Roman" w:cs="Times New Roman"/>
          <w:b/>
          <w:bCs/>
        </w:rPr>
        <w:t>[150 points- 25 points each</w:t>
      </w:r>
      <w:r w:rsidR="003B0BC6" w:rsidRPr="008826DE">
        <w:rPr>
          <w:rFonts w:ascii="Times New Roman" w:hAnsi="Times New Roman" w:cs="Times New Roman"/>
          <w:b/>
          <w:bCs/>
        </w:rPr>
        <w:t xml:space="preserve">] </w:t>
      </w:r>
      <w:r w:rsidR="006F40CC">
        <w:rPr>
          <w:rFonts w:ascii="Times New Roman" w:hAnsi="Times New Roman" w:cs="Times New Roman"/>
          <w:b/>
          <w:bCs/>
        </w:rPr>
        <w:t>–</w:t>
      </w:r>
      <w:r w:rsidR="00582E23">
        <w:rPr>
          <w:rFonts w:ascii="Times New Roman" w:hAnsi="Times New Roman" w:cs="Times New Roman"/>
          <w:b/>
          <w:bCs/>
        </w:rPr>
        <w:t xml:space="preserve"> </w:t>
      </w:r>
      <w:r w:rsidR="006F40CC" w:rsidRPr="00C94DBC">
        <w:rPr>
          <w:rFonts w:ascii="Times New Roman" w:hAnsi="Times New Roman" w:cs="Times New Roman"/>
          <w:b/>
          <w:bCs/>
          <w:highlight w:val="yellow"/>
        </w:rPr>
        <w:t>First 3 artifacts due – March 14; Last three artifacts due – April 29, 2021</w:t>
      </w:r>
    </w:p>
    <w:p w14:paraId="3D4B879D" w14:textId="77777777" w:rsidR="004474CB" w:rsidRDefault="004474CB" w:rsidP="00A70754">
      <w:pPr>
        <w:pStyle w:val="ListParagraph"/>
        <w:ind w:left="0"/>
        <w:rPr>
          <w:rFonts w:ascii="Times New Roman" w:hAnsi="Times New Roman" w:cs="Times New Roman"/>
        </w:rPr>
      </w:pPr>
    </w:p>
    <w:p w14:paraId="72C283FF" w14:textId="6EDF4943" w:rsidR="004474CB" w:rsidRPr="004474CB" w:rsidRDefault="004474CB" w:rsidP="00A70754">
      <w:pPr>
        <w:pStyle w:val="ListParagraph"/>
        <w:ind w:left="0"/>
        <w:rPr>
          <w:rFonts w:ascii="Times New Roman" w:hAnsi="Times New Roman" w:cs="Times New Roman"/>
        </w:rPr>
      </w:pPr>
      <w:r w:rsidRPr="008826DE">
        <w:rPr>
          <w:rFonts w:ascii="Times New Roman" w:hAnsi="Times New Roman" w:cs="Times New Roman"/>
          <w:b/>
          <w:bCs/>
        </w:rPr>
        <w:t>Analysis of Childhood Text:</w:t>
      </w:r>
      <w:r w:rsidRPr="004474CB">
        <w:rPr>
          <w:rFonts w:ascii="Times New Roman" w:hAnsi="Times New Roman" w:cs="Times New Roman"/>
        </w:rPr>
        <w:t xml:space="preserve"> You will select an aspect or text of childhood to analyze using course concepts and materials. This assignment will cover material from April 12 and April 19</w:t>
      </w:r>
      <w:r w:rsidR="00582E23" w:rsidRPr="004474CB">
        <w:rPr>
          <w:rFonts w:ascii="Times New Roman" w:hAnsi="Times New Roman" w:cs="Times New Roman"/>
        </w:rPr>
        <w:t>th.</w:t>
      </w:r>
      <w:r w:rsidRPr="004474CB">
        <w:rPr>
          <w:rFonts w:ascii="Times New Roman" w:hAnsi="Times New Roman" w:cs="Times New Roman"/>
        </w:rPr>
        <w:t xml:space="preserve"> Note you will also be given class time to work on this assignment. </w:t>
      </w:r>
      <w:r w:rsidRPr="008826DE">
        <w:rPr>
          <w:rFonts w:ascii="Times New Roman" w:hAnsi="Times New Roman" w:cs="Times New Roman"/>
          <w:b/>
          <w:bCs/>
        </w:rPr>
        <w:t>[100</w:t>
      </w:r>
      <w:r w:rsidR="00582E23">
        <w:rPr>
          <w:rFonts w:ascii="Times New Roman" w:hAnsi="Times New Roman" w:cs="Times New Roman"/>
          <w:b/>
          <w:bCs/>
        </w:rPr>
        <w:t xml:space="preserve"> </w:t>
      </w:r>
      <w:r w:rsidRPr="008826DE">
        <w:rPr>
          <w:rFonts w:ascii="Times New Roman" w:hAnsi="Times New Roman" w:cs="Times New Roman"/>
          <w:b/>
          <w:bCs/>
        </w:rPr>
        <w:t>points]</w:t>
      </w:r>
      <w:r w:rsidR="00582E23">
        <w:rPr>
          <w:rFonts w:ascii="Times New Roman" w:hAnsi="Times New Roman" w:cs="Times New Roman"/>
          <w:b/>
          <w:bCs/>
        </w:rPr>
        <w:t xml:space="preserve"> – </w:t>
      </w:r>
      <w:r w:rsidR="00582E23" w:rsidRPr="00C94DBC">
        <w:rPr>
          <w:rFonts w:ascii="Times New Roman" w:hAnsi="Times New Roman" w:cs="Times New Roman"/>
          <w:b/>
          <w:bCs/>
          <w:highlight w:val="yellow"/>
        </w:rPr>
        <w:t>April 18, 2021</w:t>
      </w:r>
    </w:p>
    <w:p w14:paraId="424D9BC4" w14:textId="365D82CC" w:rsidR="003B0BC6" w:rsidRDefault="003B0BC6" w:rsidP="00A70754">
      <w:pPr>
        <w:pStyle w:val="ListParagraph"/>
        <w:ind w:left="0"/>
        <w:rPr>
          <w:rFonts w:ascii="Times New Roman" w:hAnsi="Times New Roman" w:cs="Times New Roman"/>
        </w:rPr>
      </w:pPr>
    </w:p>
    <w:p w14:paraId="3C6FA8B9" w14:textId="22A8882B" w:rsidR="003B0BC6" w:rsidRDefault="003B0BC6" w:rsidP="00A70754">
      <w:pPr>
        <w:pStyle w:val="ListParagraph"/>
        <w:ind w:left="0"/>
        <w:rPr>
          <w:rFonts w:ascii="Times New Roman" w:hAnsi="Times New Roman" w:cs="Times New Roman"/>
        </w:rPr>
      </w:pPr>
    </w:p>
    <w:p w14:paraId="367C8D9F" w14:textId="77777777" w:rsidR="003B0BC6" w:rsidRPr="00806BED" w:rsidRDefault="003B0BC6" w:rsidP="00A70754">
      <w:pPr>
        <w:pStyle w:val="ListParagraph"/>
        <w:ind w:left="0"/>
        <w:rPr>
          <w:rFonts w:ascii="Times New Roman" w:hAnsi="Times New Roman" w:cs="Times New Roman"/>
        </w:rPr>
      </w:pPr>
    </w:p>
    <w:tbl>
      <w:tblPr>
        <w:tblStyle w:val="TableGrid"/>
        <w:tblpPr w:leftFromText="180" w:rightFromText="180" w:vertAnchor="text" w:horzAnchor="margin" w:tblpY="355"/>
        <w:tblW w:w="0" w:type="auto"/>
        <w:tblLook w:val="04A0" w:firstRow="1" w:lastRow="0" w:firstColumn="1" w:lastColumn="0" w:noHBand="0" w:noVBand="1"/>
      </w:tblPr>
      <w:tblGrid>
        <w:gridCol w:w="3775"/>
        <w:gridCol w:w="990"/>
      </w:tblGrid>
      <w:tr w:rsidR="00A70754" w:rsidRPr="00806BED" w14:paraId="13E907F3" w14:textId="77777777" w:rsidTr="00DB0C9E">
        <w:tc>
          <w:tcPr>
            <w:tcW w:w="3775" w:type="dxa"/>
          </w:tcPr>
          <w:p w14:paraId="4BCB24C4" w14:textId="77777777" w:rsidR="00A70754" w:rsidRPr="00806BED" w:rsidRDefault="00A70754"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rPr>
            </w:pPr>
            <w:r w:rsidRPr="00806BED">
              <w:rPr>
                <w:rFonts w:ascii="Times New Roman" w:hAnsi="Times New Roman" w:cs="Times New Roman"/>
                <w:b/>
              </w:rPr>
              <w:lastRenderedPageBreak/>
              <w:t>Assignment</w:t>
            </w:r>
          </w:p>
        </w:tc>
        <w:tc>
          <w:tcPr>
            <w:tcW w:w="990" w:type="dxa"/>
          </w:tcPr>
          <w:p w14:paraId="4B4E3F8E" w14:textId="77777777" w:rsidR="00A70754" w:rsidRPr="00806BED" w:rsidRDefault="00A70754"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rPr>
            </w:pPr>
            <w:r w:rsidRPr="00806BED">
              <w:rPr>
                <w:rFonts w:ascii="Times New Roman" w:hAnsi="Times New Roman" w:cs="Times New Roman"/>
                <w:b/>
              </w:rPr>
              <w:t>Points</w:t>
            </w:r>
          </w:p>
        </w:tc>
      </w:tr>
      <w:tr w:rsidR="00A70754" w:rsidRPr="00806BED" w14:paraId="22093343" w14:textId="77777777" w:rsidTr="00DB0C9E">
        <w:tc>
          <w:tcPr>
            <w:tcW w:w="3775" w:type="dxa"/>
          </w:tcPr>
          <w:p w14:paraId="6DE2B530" w14:textId="1EC4BCA7" w:rsidR="00A70754" w:rsidRPr="00806BED" w:rsidRDefault="003119B1"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Zoom Meetings</w:t>
            </w:r>
            <w:r w:rsidR="00CB7BF7" w:rsidRPr="00806BED">
              <w:rPr>
                <w:rFonts w:ascii="Times New Roman" w:hAnsi="Times New Roman" w:cs="Times New Roman"/>
              </w:rPr>
              <w:t xml:space="preserve"> (14)</w:t>
            </w:r>
          </w:p>
        </w:tc>
        <w:tc>
          <w:tcPr>
            <w:tcW w:w="990" w:type="dxa"/>
          </w:tcPr>
          <w:p w14:paraId="2D4DF052" w14:textId="44349334" w:rsidR="00A70754" w:rsidRPr="00806BED" w:rsidRDefault="003119B1"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350</w:t>
            </w:r>
          </w:p>
        </w:tc>
      </w:tr>
      <w:tr w:rsidR="00A70754" w:rsidRPr="00806BED" w14:paraId="329D4E27" w14:textId="77777777" w:rsidTr="00DB0C9E">
        <w:tc>
          <w:tcPr>
            <w:tcW w:w="3775" w:type="dxa"/>
          </w:tcPr>
          <w:p w14:paraId="56005107" w14:textId="2757FF24" w:rsidR="00A70754" w:rsidRPr="00806BED" w:rsidRDefault="003119B1"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Weekly Response/Reflection</w:t>
            </w:r>
          </w:p>
        </w:tc>
        <w:tc>
          <w:tcPr>
            <w:tcW w:w="990" w:type="dxa"/>
          </w:tcPr>
          <w:p w14:paraId="65316284" w14:textId="75E3BDE0" w:rsidR="00A70754" w:rsidRPr="00806BED" w:rsidRDefault="003119B1"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3</w:t>
            </w:r>
            <w:r w:rsidR="00A70754" w:rsidRPr="00806BED">
              <w:rPr>
                <w:rFonts w:ascii="Times New Roman" w:hAnsi="Times New Roman" w:cs="Times New Roman"/>
              </w:rPr>
              <w:t>50</w:t>
            </w:r>
          </w:p>
        </w:tc>
      </w:tr>
      <w:tr w:rsidR="00A70754" w:rsidRPr="00806BED" w14:paraId="1E4FC03F" w14:textId="77777777" w:rsidTr="00DB0C9E">
        <w:tc>
          <w:tcPr>
            <w:tcW w:w="3775" w:type="dxa"/>
          </w:tcPr>
          <w:p w14:paraId="57CBECBB" w14:textId="482F60D8" w:rsidR="00A70754" w:rsidRPr="00806BED" w:rsidRDefault="003119B1"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Intergenerational </w:t>
            </w:r>
            <w:r w:rsidR="00A70754" w:rsidRPr="00806BED">
              <w:rPr>
                <w:rFonts w:ascii="Times New Roman" w:hAnsi="Times New Roman" w:cs="Times New Roman"/>
              </w:rPr>
              <w:t xml:space="preserve">Interview assignment </w:t>
            </w:r>
          </w:p>
        </w:tc>
        <w:tc>
          <w:tcPr>
            <w:tcW w:w="990" w:type="dxa"/>
          </w:tcPr>
          <w:p w14:paraId="4545B579" w14:textId="658A126B" w:rsidR="00A70754" w:rsidRPr="00806BED" w:rsidRDefault="003119B1"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100</w:t>
            </w:r>
          </w:p>
        </w:tc>
      </w:tr>
      <w:tr w:rsidR="00A70754" w:rsidRPr="00806BED" w14:paraId="7D15B4FC" w14:textId="77777777" w:rsidTr="00DB0C9E">
        <w:tc>
          <w:tcPr>
            <w:tcW w:w="3775" w:type="dxa"/>
          </w:tcPr>
          <w:p w14:paraId="748EE9D4" w14:textId="77777777" w:rsidR="00A70754" w:rsidRPr="00806BED" w:rsidRDefault="00A70754"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06BED">
              <w:rPr>
                <w:rFonts w:ascii="Times New Roman" w:hAnsi="Times New Roman" w:cs="Times New Roman"/>
              </w:rPr>
              <w:t xml:space="preserve">Archive of childhoods posts (6) </w:t>
            </w:r>
          </w:p>
        </w:tc>
        <w:tc>
          <w:tcPr>
            <w:tcW w:w="990" w:type="dxa"/>
          </w:tcPr>
          <w:p w14:paraId="29AD6C05" w14:textId="4AEEC69F" w:rsidR="00A70754" w:rsidRPr="00806BED" w:rsidRDefault="00A70754"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06BED">
              <w:rPr>
                <w:rFonts w:ascii="Times New Roman" w:hAnsi="Times New Roman" w:cs="Times New Roman"/>
              </w:rPr>
              <w:t>1</w:t>
            </w:r>
            <w:r w:rsidR="003119B1">
              <w:rPr>
                <w:rFonts w:ascii="Times New Roman" w:hAnsi="Times New Roman" w:cs="Times New Roman"/>
              </w:rPr>
              <w:t>00</w:t>
            </w:r>
          </w:p>
        </w:tc>
      </w:tr>
      <w:tr w:rsidR="00A70754" w:rsidRPr="00806BED" w14:paraId="320ACF38" w14:textId="77777777" w:rsidTr="00DB0C9E">
        <w:tc>
          <w:tcPr>
            <w:tcW w:w="3775" w:type="dxa"/>
          </w:tcPr>
          <w:p w14:paraId="44CD1817" w14:textId="0AABC161" w:rsidR="00A70754" w:rsidRPr="00806BED" w:rsidRDefault="003119B1"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Analysis of childhood text</w:t>
            </w:r>
          </w:p>
        </w:tc>
        <w:tc>
          <w:tcPr>
            <w:tcW w:w="990" w:type="dxa"/>
          </w:tcPr>
          <w:p w14:paraId="0B21FD9B" w14:textId="586009E8" w:rsidR="00A70754" w:rsidRPr="00806BED" w:rsidRDefault="003119B1"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100</w:t>
            </w:r>
          </w:p>
        </w:tc>
      </w:tr>
      <w:tr w:rsidR="00A70754" w:rsidRPr="00806BED" w14:paraId="6EBFD10B" w14:textId="77777777" w:rsidTr="00DB0C9E">
        <w:tc>
          <w:tcPr>
            <w:tcW w:w="3775" w:type="dxa"/>
          </w:tcPr>
          <w:p w14:paraId="63BC5BC0" w14:textId="77777777" w:rsidR="00A70754" w:rsidRPr="00806BED" w:rsidRDefault="00A70754"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06BED">
              <w:rPr>
                <w:rFonts w:ascii="Times New Roman" w:hAnsi="Times New Roman" w:cs="Times New Roman"/>
                <w:b/>
              </w:rPr>
              <w:t>TOTAL:</w:t>
            </w:r>
          </w:p>
        </w:tc>
        <w:tc>
          <w:tcPr>
            <w:tcW w:w="990" w:type="dxa"/>
          </w:tcPr>
          <w:p w14:paraId="4C18CEBC" w14:textId="421871C0" w:rsidR="00A70754" w:rsidRPr="00806BED" w:rsidRDefault="003119B1" w:rsidP="00DB0C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1000</w:t>
            </w:r>
          </w:p>
        </w:tc>
      </w:tr>
    </w:tbl>
    <w:p w14:paraId="1DFBCB64" w14:textId="6F7368B1" w:rsidR="008826DE" w:rsidRDefault="00211323" w:rsidP="008826DE">
      <w:pPr>
        <w:pStyle w:val="ListParagraph"/>
        <w:ind w:left="0"/>
      </w:pPr>
      <w:r>
        <w:rPr>
          <w:rFonts w:ascii="Times New Roman" w:hAnsi="Times New Roman" w:cs="Times New Roman"/>
          <w:b/>
        </w:rPr>
        <w:t xml:space="preserve">             </w:t>
      </w:r>
      <w:r w:rsidR="00A70754" w:rsidRPr="00806BED">
        <w:rPr>
          <w:rFonts w:ascii="Times New Roman" w:hAnsi="Times New Roman" w:cs="Times New Roman"/>
          <w:b/>
        </w:rPr>
        <w:t>COURSE EVALUATION</w:t>
      </w:r>
      <w:r w:rsidR="00A70754" w:rsidRPr="00806BED">
        <w:rPr>
          <w:rFonts w:ascii="Times New Roman" w:hAnsi="Times New Roman" w:cs="Times New Roman"/>
          <w:b/>
        </w:rPr>
        <w:tab/>
      </w:r>
      <w:r w:rsidR="00A70754" w:rsidRPr="00806BED">
        <w:rPr>
          <w:rFonts w:ascii="Times New Roman" w:hAnsi="Times New Roman" w:cs="Times New Roman"/>
          <w:b/>
        </w:rPr>
        <w:tab/>
      </w:r>
      <w:r w:rsidR="00A70754" w:rsidRPr="00806BED">
        <w:rPr>
          <w:rFonts w:ascii="Times New Roman" w:hAnsi="Times New Roman" w:cs="Times New Roman"/>
          <w:b/>
        </w:rPr>
        <w:tab/>
      </w:r>
      <w:r w:rsidR="00A70754" w:rsidRPr="00806BED">
        <w:rPr>
          <w:rFonts w:ascii="Times New Roman" w:hAnsi="Times New Roman" w:cs="Times New Roman"/>
          <w:b/>
        </w:rPr>
        <w:tab/>
      </w:r>
      <w:r w:rsidR="008826DE">
        <w:t xml:space="preserve"> </w:t>
      </w:r>
    </w:p>
    <w:p w14:paraId="1C14448A" w14:textId="7A7CE25D" w:rsidR="00A70754" w:rsidRDefault="00211323" w:rsidP="003B0BC6">
      <w:pPr>
        <w:pStyle w:val="ListParagraph"/>
        <w:ind w:left="0"/>
      </w:pPr>
      <w:r>
        <w:t xml:space="preserve">            </w:t>
      </w:r>
    </w:p>
    <w:p w14:paraId="2404F8E8" w14:textId="6DCD9E24" w:rsidR="003B0BC6" w:rsidRDefault="003B0BC6" w:rsidP="003B0BC6">
      <w:pPr>
        <w:pStyle w:val="ListParagraph"/>
        <w:ind w:left="0"/>
      </w:pPr>
    </w:p>
    <w:p w14:paraId="0438BE52" w14:textId="0FEA115B" w:rsidR="003B0BC6" w:rsidRDefault="003B0BC6" w:rsidP="003B0BC6">
      <w:pPr>
        <w:pStyle w:val="ListParagraph"/>
        <w:ind w:left="0"/>
      </w:pPr>
    </w:p>
    <w:p w14:paraId="21A88110" w14:textId="586C14B5" w:rsidR="003B0BC6" w:rsidRDefault="003B0BC6" w:rsidP="003B0BC6">
      <w:pPr>
        <w:pStyle w:val="ListParagraph"/>
        <w:ind w:left="0"/>
      </w:pPr>
    </w:p>
    <w:p w14:paraId="4563520C" w14:textId="0E4F7E97" w:rsidR="003B0BC6" w:rsidRDefault="003B0BC6" w:rsidP="003B0BC6">
      <w:pPr>
        <w:pStyle w:val="ListParagraph"/>
        <w:ind w:left="0"/>
      </w:pPr>
    </w:p>
    <w:p w14:paraId="1AB80D5F" w14:textId="21E5B6ED" w:rsidR="003B0BC6" w:rsidRDefault="003B0BC6" w:rsidP="003B0BC6">
      <w:pPr>
        <w:pStyle w:val="ListParagraph"/>
        <w:ind w:left="0"/>
      </w:pPr>
    </w:p>
    <w:p w14:paraId="04A76B88" w14:textId="25D4F42F" w:rsidR="003B0BC6" w:rsidRDefault="003B0BC6" w:rsidP="003B0BC6">
      <w:pPr>
        <w:pStyle w:val="ListParagraph"/>
        <w:ind w:left="0"/>
      </w:pPr>
    </w:p>
    <w:p w14:paraId="75A87641" w14:textId="5ACD8AE1" w:rsidR="003B0BC6" w:rsidRDefault="003B0BC6" w:rsidP="003B0BC6">
      <w:pPr>
        <w:pStyle w:val="ListParagraph"/>
        <w:ind w:left="0"/>
      </w:pPr>
    </w:p>
    <w:p w14:paraId="1A55CFE7" w14:textId="6915958D" w:rsidR="003B0BC6" w:rsidRDefault="003B0BC6" w:rsidP="003B0BC6">
      <w:pPr>
        <w:pStyle w:val="ListParagraph"/>
        <w:ind w:left="0"/>
      </w:pPr>
    </w:p>
    <w:p w14:paraId="1FCFCA24" w14:textId="77777777" w:rsidR="003B0BC6" w:rsidRPr="003B0BC6" w:rsidRDefault="003B0BC6" w:rsidP="003B0BC6">
      <w:pPr>
        <w:pStyle w:val="ListParagraph"/>
        <w:ind w:left="0"/>
        <w:rPr>
          <w:rFonts w:ascii="Times New Roman" w:hAnsi="Times New Roman" w:cs="Times New Roman"/>
        </w:rPr>
      </w:pPr>
      <w:r w:rsidRPr="003B0BC6">
        <w:rPr>
          <w:rFonts w:ascii="Times New Roman" w:hAnsi="Times New Roman" w:cs="Times New Roman"/>
        </w:rPr>
        <w:t xml:space="preserve">A = 495-1000 points (90%-100%) </w:t>
      </w:r>
    </w:p>
    <w:p w14:paraId="455B0A0C" w14:textId="77777777" w:rsidR="003B0BC6" w:rsidRPr="003B0BC6" w:rsidRDefault="003B0BC6" w:rsidP="003B0BC6">
      <w:pPr>
        <w:pStyle w:val="ListParagraph"/>
        <w:ind w:left="0"/>
        <w:rPr>
          <w:rFonts w:ascii="Times New Roman" w:hAnsi="Times New Roman" w:cs="Times New Roman"/>
        </w:rPr>
      </w:pPr>
      <w:r w:rsidRPr="003B0BC6">
        <w:rPr>
          <w:rFonts w:ascii="Times New Roman" w:hAnsi="Times New Roman" w:cs="Times New Roman"/>
        </w:rPr>
        <w:t>B = 400- 494 points (80%-89%)</w:t>
      </w:r>
    </w:p>
    <w:p w14:paraId="02A848E4" w14:textId="77777777" w:rsidR="003B0BC6" w:rsidRPr="003B0BC6" w:rsidRDefault="003B0BC6" w:rsidP="003B0BC6">
      <w:pPr>
        <w:pStyle w:val="ListParagraph"/>
        <w:ind w:left="0"/>
        <w:rPr>
          <w:rFonts w:ascii="Times New Roman" w:hAnsi="Times New Roman" w:cs="Times New Roman"/>
        </w:rPr>
      </w:pPr>
      <w:r w:rsidRPr="003B0BC6">
        <w:rPr>
          <w:rFonts w:ascii="Times New Roman" w:hAnsi="Times New Roman" w:cs="Times New Roman"/>
        </w:rPr>
        <w:t xml:space="preserve">C = 350- 390 points (70%-79%) </w:t>
      </w:r>
    </w:p>
    <w:p w14:paraId="352E5FDE" w14:textId="1EA6DE3B" w:rsidR="003B0BC6" w:rsidRPr="003B0BC6" w:rsidRDefault="003B0BC6" w:rsidP="003B0BC6">
      <w:pPr>
        <w:pStyle w:val="ListParagraph"/>
        <w:ind w:left="0"/>
        <w:rPr>
          <w:rFonts w:ascii="Times New Roman" w:hAnsi="Times New Roman" w:cs="Times New Roman"/>
        </w:rPr>
      </w:pPr>
      <w:r w:rsidRPr="003B0BC6">
        <w:rPr>
          <w:rFonts w:ascii="Times New Roman" w:hAnsi="Times New Roman" w:cs="Times New Roman"/>
        </w:rPr>
        <w:t xml:space="preserve">D = 300-349 points (60%-69%) </w:t>
      </w:r>
    </w:p>
    <w:p w14:paraId="3DED4E8E" w14:textId="67CF674F" w:rsidR="00A70754" w:rsidRPr="00806BED" w:rsidRDefault="003B0BC6" w:rsidP="003B0BC6">
      <w:pPr>
        <w:pStyle w:val="ListParagraph"/>
        <w:ind w:left="0"/>
        <w:rPr>
          <w:rFonts w:ascii="Times New Roman" w:hAnsi="Times New Roman" w:cs="Times New Roman"/>
          <w:b/>
        </w:rPr>
      </w:pPr>
      <w:r w:rsidRPr="003B0BC6">
        <w:rPr>
          <w:rFonts w:ascii="Times New Roman" w:hAnsi="Times New Roman" w:cs="Times New Roman"/>
        </w:rPr>
        <w:t xml:space="preserve">F = &lt; 349                </w:t>
      </w:r>
      <w:proofErr w:type="gramStart"/>
      <w:r w:rsidRPr="003B0BC6">
        <w:rPr>
          <w:rFonts w:ascii="Times New Roman" w:hAnsi="Times New Roman" w:cs="Times New Roman"/>
        </w:rPr>
        <w:t xml:space="preserve">   (</w:t>
      </w:r>
      <w:proofErr w:type="gramEnd"/>
      <w:r w:rsidRPr="003B0BC6">
        <w:rPr>
          <w:rFonts w:ascii="Times New Roman" w:hAnsi="Times New Roman" w:cs="Times New Roman"/>
        </w:rPr>
        <w:t xml:space="preserve"> &lt;59%)</w:t>
      </w:r>
    </w:p>
    <w:p w14:paraId="5256D3D5" w14:textId="19B1C975" w:rsidR="008826DE" w:rsidRDefault="008826DE">
      <w:pPr>
        <w:rPr>
          <w:rFonts w:ascii="Times New Roman" w:hAnsi="Times New Roman" w:cs="Times New Roman"/>
          <w:b/>
        </w:rPr>
      </w:pPr>
    </w:p>
    <w:p w14:paraId="591C35A3" w14:textId="77777777" w:rsidR="00C94DBC" w:rsidRPr="00C94DBC" w:rsidRDefault="00C94DBC" w:rsidP="00C94DBC">
      <w:pPr>
        <w:pStyle w:val="ColorfulList-Accent11"/>
        <w:ind w:left="0"/>
        <w:jc w:val="center"/>
        <w:rPr>
          <w:rFonts w:ascii="Times New Roman" w:hAnsi="Times New Roman"/>
          <w:b/>
        </w:rPr>
      </w:pPr>
      <w:r w:rsidRPr="00C94DBC">
        <w:rPr>
          <w:rFonts w:ascii="Times New Roman" w:hAnsi="Times New Roman"/>
          <w:b/>
        </w:rPr>
        <w:t>NOTE ON GRADES FROM DARLA</w:t>
      </w:r>
    </w:p>
    <w:p w14:paraId="2A4289A1" w14:textId="77777777" w:rsidR="00C94DBC" w:rsidRPr="00C94DBC" w:rsidRDefault="00C94DBC" w:rsidP="00C94DBC">
      <w:pPr>
        <w:pStyle w:val="ColorfulList-Accent11"/>
        <w:ind w:left="0"/>
        <w:jc w:val="center"/>
        <w:rPr>
          <w:rFonts w:ascii="Times New Roman" w:hAnsi="Times New Roman"/>
          <w:b/>
          <w:highlight w:val="yellow"/>
        </w:rPr>
      </w:pPr>
    </w:p>
    <w:p w14:paraId="55A6B00A" w14:textId="77777777" w:rsidR="00C94DBC" w:rsidRPr="00C94DBC" w:rsidRDefault="00C94DBC" w:rsidP="00C94DBC">
      <w:pPr>
        <w:pStyle w:val="ColorfulList-Accent11"/>
        <w:ind w:left="0"/>
        <w:rPr>
          <w:rFonts w:ascii="Times New Roman" w:hAnsi="Times New Roman"/>
        </w:rPr>
      </w:pPr>
      <w:r w:rsidRPr="00C94DBC">
        <w:rPr>
          <w:rFonts w:ascii="Times New Roman" w:hAnsi="Times New Roman"/>
        </w:rPr>
        <w:t xml:space="preserve">I realize that society’s emphasis today on achievement and testing have unfortunately created a particular kind of anxiety for students around grades. I am not interested in grades; I assign them because regrettably that is the system we are held to in the university. </w:t>
      </w:r>
    </w:p>
    <w:p w14:paraId="76BC6591" w14:textId="77777777" w:rsidR="00C94DBC" w:rsidRPr="00C94DBC" w:rsidRDefault="00C94DBC" w:rsidP="00C94DBC">
      <w:pPr>
        <w:pStyle w:val="ColorfulList-Accent11"/>
        <w:ind w:left="0"/>
        <w:rPr>
          <w:rFonts w:ascii="Times New Roman" w:hAnsi="Times New Roman"/>
        </w:rPr>
      </w:pPr>
    </w:p>
    <w:p w14:paraId="34916822" w14:textId="77777777" w:rsidR="00C94DBC" w:rsidRPr="00C94DBC" w:rsidRDefault="00C94DBC" w:rsidP="00C94DBC">
      <w:pPr>
        <w:pStyle w:val="ColorfulList-Accent11"/>
        <w:ind w:left="0"/>
        <w:rPr>
          <w:rFonts w:ascii="Times New Roman" w:hAnsi="Times New Roman"/>
        </w:rPr>
      </w:pPr>
      <w:r w:rsidRPr="00C94DBC">
        <w:rPr>
          <w:rFonts w:ascii="Times New Roman" w:hAnsi="Times New Roman"/>
        </w:rPr>
        <w:t xml:space="preserve">In this course, I want you to stay focused on the formulation of critical ideas and pushing your thinking around children and schooling. If I see that you are putting forth effort in this course to further your thinking of what learning </w:t>
      </w:r>
      <w:r w:rsidRPr="00C94DBC">
        <w:rPr>
          <w:rFonts w:ascii="Times New Roman" w:hAnsi="Times New Roman"/>
          <w:i/>
        </w:rPr>
        <w:t>is</w:t>
      </w:r>
      <w:r w:rsidRPr="00C94DBC">
        <w:rPr>
          <w:rFonts w:ascii="Times New Roman" w:hAnsi="Times New Roman"/>
        </w:rPr>
        <w:t xml:space="preserve"> and can be, then you will be absolutely fine in this course. Reasons for making less than A would include: </w:t>
      </w:r>
    </w:p>
    <w:p w14:paraId="4954AEF3" w14:textId="77777777" w:rsidR="00C94DBC" w:rsidRPr="00C94DBC" w:rsidRDefault="00C94DBC" w:rsidP="00C94DBC">
      <w:pPr>
        <w:pStyle w:val="ColorfulList-Accent11"/>
        <w:numPr>
          <w:ilvl w:val="0"/>
          <w:numId w:val="7"/>
        </w:numPr>
        <w:rPr>
          <w:rFonts w:ascii="Times New Roman" w:hAnsi="Times New Roman"/>
        </w:rPr>
      </w:pPr>
      <w:r w:rsidRPr="00C94DBC">
        <w:rPr>
          <w:rFonts w:ascii="Times New Roman" w:hAnsi="Times New Roman"/>
        </w:rPr>
        <w:t>Not completing and/or turning in assignments;</w:t>
      </w:r>
    </w:p>
    <w:p w14:paraId="50C88EDF" w14:textId="77777777" w:rsidR="00C94DBC" w:rsidRPr="00C94DBC" w:rsidRDefault="00C94DBC" w:rsidP="00C94DBC">
      <w:pPr>
        <w:pStyle w:val="ColorfulList-Accent11"/>
        <w:numPr>
          <w:ilvl w:val="0"/>
          <w:numId w:val="7"/>
        </w:numPr>
        <w:rPr>
          <w:rFonts w:ascii="Times New Roman" w:hAnsi="Times New Roman"/>
        </w:rPr>
      </w:pPr>
      <w:r w:rsidRPr="00C94DBC">
        <w:rPr>
          <w:rFonts w:ascii="Times New Roman" w:hAnsi="Times New Roman"/>
        </w:rPr>
        <w:t>Maintaining ideas about learning as primarily and solely lecture-oriented or teacher-directed.</w:t>
      </w:r>
      <w:r w:rsidRPr="00C94DBC">
        <w:rPr>
          <w:rFonts w:ascii="Times New Roman" w:hAnsi="Times New Roman"/>
          <w:i/>
        </w:rPr>
        <w:t xml:space="preserve"> I am asking you to think about learning as happening within our experiences in the world; </w:t>
      </w:r>
    </w:p>
    <w:p w14:paraId="391DDEBF" w14:textId="77777777" w:rsidR="00C94DBC" w:rsidRPr="00C94DBC" w:rsidRDefault="00C94DBC" w:rsidP="00C94DBC">
      <w:pPr>
        <w:pStyle w:val="ColorfulList-Accent11"/>
        <w:numPr>
          <w:ilvl w:val="0"/>
          <w:numId w:val="7"/>
        </w:numPr>
        <w:rPr>
          <w:rFonts w:ascii="Times New Roman" w:hAnsi="Times New Roman"/>
        </w:rPr>
      </w:pPr>
      <w:r w:rsidRPr="00C94DBC">
        <w:rPr>
          <w:rFonts w:ascii="Times New Roman" w:hAnsi="Times New Roman"/>
        </w:rPr>
        <w:t xml:space="preserve">Thinking that the role of the teacher is to be the expert over “students”. I am asking you to think about teachers as facilitators of environments and as learning </w:t>
      </w:r>
      <w:r w:rsidRPr="00C94DBC">
        <w:rPr>
          <w:rFonts w:ascii="Times New Roman" w:hAnsi="Times New Roman"/>
          <w:i/>
        </w:rPr>
        <w:t>alongside</w:t>
      </w:r>
      <w:r w:rsidRPr="00C94DBC">
        <w:rPr>
          <w:rFonts w:ascii="Times New Roman" w:hAnsi="Times New Roman"/>
        </w:rPr>
        <w:t xml:space="preserve"> children (not students, do not use the word “students” in this course). </w:t>
      </w:r>
    </w:p>
    <w:p w14:paraId="49F72824" w14:textId="77777777" w:rsidR="00C94DBC" w:rsidRPr="00C94DBC" w:rsidRDefault="00C94DBC" w:rsidP="00C94DBC">
      <w:pPr>
        <w:pStyle w:val="ColorfulList-Accent11"/>
        <w:ind w:left="0"/>
        <w:rPr>
          <w:rFonts w:ascii="Avenir Roman" w:hAnsi="Avenir Roman"/>
        </w:rPr>
      </w:pPr>
    </w:p>
    <w:p w14:paraId="29CBD65B" w14:textId="77777777" w:rsidR="00C94DBC" w:rsidRPr="00C94DBC" w:rsidRDefault="00C94DBC" w:rsidP="00C94DBC">
      <w:pPr>
        <w:pStyle w:val="ColorfulList-Accent11"/>
        <w:ind w:left="0"/>
        <w:rPr>
          <w:rFonts w:ascii="Times New Roman" w:hAnsi="Times New Roman"/>
        </w:rPr>
      </w:pPr>
      <w:r w:rsidRPr="00C94DBC">
        <w:rPr>
          <w:rFonts w:ascii="Times New Roman" w:hAnsi="Times New Roman"/>
        </w:rPr>
        <w:t xml:space="preserve">All of this is to say a few things: </w:t>
      </w:r>
    </w:p>
    <w:p w14:paraId="0BEB1C68" w14:textId="77777777" w:rsidR="00C94DBC" w:rsidRPr="00C94DBC" w:rsidRDefault="00C94DBC" w:rsidP="00C94DBC">
      <w:pPr>
        <w:pStyle w:val="ColorfulList-Accent11"/>
        <w:numPr>
          <w:ilvl w:val="0"/>
          <w:numId w:val="6"/>
        </w:numPr>
        <w:rPr>
          <w:rFonts w:ascii="Times New Roman" w:hAnsi="Times New Roman"/>
        </w:rPr>
      </w:pPr>
      <w:r w:rsidRPr="00C94DBC">
        <w:rPr>
          <w:rFonts w:ascii="Times New Roman" w:hAnsi="Times New Roman"/>
        </w:rPr>
        <w:t xml:space="preserve">It is your responsibility to keep track of your grades. Grades on Canvas may be inaccurate so to figure out your grade, total up your points and divide it by the total possible number of points. </w:t>
      </w:r>
    </w:p>
    <w:p w14:paraId="55AD6FDC" w14:textId="77777777" w:rsidR="00C94DBC" w:rsidRPr="00C94DBC" w:rsidRDefault="00C94DBC" w:rsidP="00C94DBC">
      <w:pPr>
        <w:pStyle w:val="ColorfulList-Accent11"/>
        <w:numPr>
          <w:ilvl w:val="0"/>
          <w:numId w:val="6"/>
        </w:numPr>
        <w:rPr>
          <w:rFonts w:ascii="Times New Roman" w:hAnsi="Times New Roman"/>
        </w:rPr>
      </w:pPr>
      <w:r w:rsidRPr="00C94DBC">
        <w:rPr>
          <w:rFonts w:ascii="Times New Roman" w:hAnsi="Times New Roman"/>
        </w:rPr>
        <w:t xml:space="preserve">Please refrain from emailing me about your grades unless you feel that you are seriously in danger of losing a scholarship, grant, or some other award. If you are upset because you “lost 2 points” out of 150 points, I want you to stop and put it into perspective that that is problem a fraction of a fraction of your total grade. Life is still okay if you are “not perfect” --- and personal perfection is not the right pursuit in education. Rather, justice and equity are. </w:t>
      </w:r>
    </w:p>
    <w:p w14:paraId="79A93FF5" w14:textId="77777777" w:rsidR="00C94DBC" w:rsidRPr="00C94DBC" w:rsidRDefault="00C94DBC" w:rsidP="00C94DBC">
      <w:pPr>
        <w:numPr>
          <w:ilvl w:val="0"/>
          <w:numId w:val="6"/>
        </w:numPr>
        <w:spacing w:before="100" w:beforeAutospacing="1" w:after="100" w:afterAutospacing="1"/>
        <w:rPr>
          <w:rFonts w:ascii="Times New Roman" w:eastAsia="Times New Roman" w:hAnsi="Times New Roman"/>
        </w:rPr>
      </w:pPr>
      <w:r w:rsidRPr="00C94DBC">
        <w:rPr>
          <w:rFonts w:ascii="Times New Roman" w:eastAsia="Times New Roman" w:hAnsi="Times New Roman"/>
        </w:rPr>
        <w:lastRenderedPageBreak/>
        <w:t>If you have anxiety around grades, do let me know early on. I have made arrangements with students to not give grades until the end, at which point it is a discussion between us. I’m happy to do the same with you.</w:t>
      </w:r>
    </w:p>
    <w:p w14:paraId="6D078F90" w14:textId="77777777" w:rsidR="00C94DBC" w:rsidRPr="00C94DBC" w:rsidRDefault="00C94DBC" w:rsidP="00C94DBC">
      <w:pPr>
        <w:rPr>
          <w:rFonts w:ascii="Times New Roman" w:eastAsia="Times New Roman" w:hAnsi="Times New Roman"/>
        </w:rPr>
      </w:pPr>
      <w:r w:rsidRPr="00C94DBC">
        <w:rPr>
          <w:rFonts w:ascii="Times New Roman" w:eastAsia="Times New Roman" w:hAnsi="Times New Roman"/>
          <w:b/>
          <w:bCs/>
        </w:rPr>
        <w:t>Note on late assignments:</w:t>
      </w:r>
      <w:r w:rsidRPr="00C94DBC">
        <w:rPr>
          <w:rFonts w:ascii="Times New Roman" w:eastAsia="Times New Roman" w:hAnsi="Times New Roman"/>
        </w:rPr>
        <w:t xml:space="preserve"> </w:t>
      </w:r>
      <w:r w:rsidRPr="00C94DBC">
        <w:rPr>
          <w:rFonts w:ascii="Times New Roman" w:eastAsia="Times New Roman" w:hAnsi="Times New Roman"/>
          <w:i/>
          <w:iCs/>
        </w:rPr>
        <w:t>If you turn assignments in late, I reserve the right to only provide a grade and zero to few comments. Late assignments may be subject to grade reduction.</w:t>
      </w:r>
    </w:p>
    <w:p w14:paraId="548A4F97" w14:textId="77777777" w:rsidR="00C94DBC" w:rsidRDefault="00C94DBC">
      <w:pPr>
        <w:rPr>
          <w:rFonts w:ascii="Times New Roman" w:hAnsi="Times New Roman" w:cs="Times New Roman"/>
          <w:b/>
        </w:rPr>
      </w:pPr>
    </w:p>
    <w:p w14:paraId="2289316C" w14:textId="0220BC8A" w:rsidR="00E03874" w:rsidRDefault="003566AE" w:rsidP="00E03874">
      <w:pPr>
        <w:rPr>
          <w:rFonts w:ascii="Times New Roman" w:hAnsi="Times New Roman" w:cs="Times New Roman"/>
          <w:b/>
        </w:rPr>
      </w:pPr>
      <w:r>
        <w:rPr>
          <w:rFonts w:ascii="Times New Roman" w:hAnsi="Times New Roman" w:cs="Times New Roman"/>
          <w:b/>
        </w:rPr>
        <w:t xml:space="preserve">I have always had a motto with my students whether they are 3 years old or 51 years old: “We learn to love; we love to learn.”  But it goes further </w:t>
      </w:r>
      <w:proofErr w:type="spellStart"/>
      <w:r>
        <w:rPr>
          <w:rFonts w:ascii="Times New Roman" w:hAnsi="Times New Roman" w:cs="Times New Roman"/>
          <w:b/>
        </w:rPr>
        <w:t>that</w:t>
      </w:r>
      <w:proofErr w:type="spellEnd"/>
      <w:r>
        <w:rPr>
          <w:rFonts w:ascii="Times New Roman" w:hAnsi="Times New Roman" w:cs="Times New Roman"/>
          <w:b/>
        </w:rPr>
        <w:t xml:space="preserve"> that.  “We treat others the way we want to be treated!”  That goes for the instructor, as well, right?  Kindness and being courteous is always the key to what we do whether we are teachers, nurses, or servers of others.  During this particular novel time of our lives, I want to encourage you to practice kindness and courtesy.  This translates to loving one another and peace. </w:t>
      </w:r>
      <w:r w:rsidR="00C442A9">
        <w:rPr>
          <w:rFonts w:ascii="Times New Roman" w:hAnsi="Times New Roman" w:cs="Times New Roman"/>
          <w:b/>
        </w:rPr>
        <w:t xml:space="preserve">My goal is to be my best with you by being kind, courteous, as well as keeping a listening ear and heart to your needs so you can be successful.  This is a new way of teaching for me, too.  I will do my very best.  Let’s be patient with each other. </w:t>
      </w:r>
    </w:p>
    <w:p w14:paraId="3CEDA571" w14:textId="77777777" w:rsidR="00C94DBC" w:rsidRDefault="00C94DBC" w:rsidP="00E03874">
      <w:pPr>
        <w:rPr>
          <w:rFonts w:ascii="Times New Roman" w:hAnsi="Times New Roman" w:cs="Times New Roman"/>
          <w:b/>
        </w:rPr>
      </w:pPr>
    </w:p>
    <w:p w14:paraId="341F4A67" w14:textId="77777777" w:rsidR="00E03874" w:rsidRDefault="00E03874" w:rsidP="00E03874">
      <w:pPr>
        <w:rPr>
          <w:rFonts w:ascii="Times New Roman" w:hAnsi="Times New Roman" w:cs="Times New Roman"/>
          <w:b/>
        </w:rPr>
      </w:pPr>
    </w:p>
    <w:p w14:paraId="47DE9D5E" w14:textId="0439AFF0" w:rsidR="00B16C02" w:rsidRPr="00806BED" w:rsidRDefault="00CB7BF7" w:rsidP="00E03874">
      <w:pPr>
        <w:jc w:val="center"/>
        <w:rPr>
          <w:rFonts w:ascii="Times New Roman" w:hAnsi="Times New Roman" w:cs="Times New Roman"/>
          <w:b/>
        </w:rPr>
      </w:pPr>
      <w:r w:rsidRPr="00806BED">
        <w:rPr>
          <w:rFonts w:ascii="Times New Roman" w:hAnsi="Times New Roman" w:cs="Times New Roman"/>
          <w:b/>
        </w:rPr>
        <w:t>COURSE SCHEDULE</w:t>
      </w:r>
    </w:p>
    <w:p w14:paraId="31AA69BC" w14:textId="15AD908F" w:rsidR="00CB7BF7" w:rsidRPr="003A5B4E" w:rsidRDefault="00CB7BF7" w:rsidP="00CB7BF7">
      <w:pPr>
        <w:rPr>
          <w:rFonts w:ascii="Times New Roman" w:hAnsi="Times New Roman" w:cs="Times New Roman"/>
          <w:i/>
          <w:sz w:val="22"/>
          <w:szCs w:val="22"/>
          <w:u w:val="single"/>
        </w:rPr>
      </w:pPr>
      <w:r w:rsidRPr="00806BED">
        <w:rPr>
          <w:rFonts w:ascii="Times New Roman" w:hAnsi="Times New Roman" w:cs="Times New Roman"/>
          <w:i/>
          <w:sz w:val="22"/>
          <w:szCs w:val="22"/>
        </w:rPr>
        <w:t>(</w:t>
      </w:r>
      <w:r w:rsidRPr="003A5B4E">
        <w:rPr>
          <w:rFonts w:ascii="Times New Roman" w:hAnsi="Times New Roman" w:cs="Times New Roman"/>
          <w:i/>
          <w:sz w:val="22"/>
          <w:szCs w:val="22"/>
          <w:u w:val="single"/>
        </w:rPr>
        <w:t xml:space="preserve">PLEASE NOTE THE INSTRUCTOR MAY CHANGE THE SCHEDULE BASED ON COLLECTIVE NEEDS &amp; INTERESTS OF STUDENTS. PLEASE FOLLOW CANVAS FOR UPDATES AND CHANGES). </w:t>
      </w:r>
    </w:p>
    <w:p w14:paraId="55CFE575" w14:textId="77777777" w:rsidR="00CB7BF7" w:rsidRPr="003A5B4E" w:rsidRDefault="00CB7BF7" w:rsidP="00CB7BF7">
      <w:pPr>
        <w:jc w:val="center"/>
        <w:rPr>
          <w:rFonts w:ascii="Times New Roman" w:hAnsi="Times New Roman" w:cs="Times New Roman"/>
          <w:b/>
          <w:u w:val="single"/>
        </w:rPr>
      </w:pPr>
    </w:p>
    <w:tbl>
      <w:tblPr>
        <w:tblStyle w:val="TableGrid"/>
        <w:tblW w:w="0" w:type="auto"/>
        <w:tblLook w:val="04A0" w:firstRow="1" w:lastRow="0" w:firstColumn="1" w:lastColumn="0" w:noHBand="0" w:noVBand="1"/>
      </w:tblPr>
      <w:tblGrid>
        <w:gridCol w:w="1083"/>
        <w:gridCol w:w="2393"/>
        <w:gridCol w:w="5874"/>
      </w:tblGrid>
      <w:tr w:rsidR="00025E6C" w:rsidRPr="00806BED" w14:paraId="5FF90180" w14:textId="77777777" w:rsidTr="008B6857">
        <w:tc>
          <w:tcPr>
            <w:tcW w:w="895" w:type="dxa"/>
          </w:tcPr>
          <w:p w14:paraId="2CEC32EF" w14:textId="35AB7732" w:rsidR="00025E6C" w:rsidRPr="003B0BC6" w:rsidRDefault="00B55754" w:rsidP="00B55754">
            <w:pPr>
              <w:jc w:val="center"/>
              <w:rPr>
                <w:rFonts w:ascii="Times New Roman" w:hAnsi="Times New Roman" w:cs="Times New Roman"/>
                <w:b/>
                <w:bCs/>
              </w:rPr>
            </w:pPr>
            <w:r w:rsidRPr="003B0BC6">
              <w:rPr>
                <w:rFonts w:ascii="Times New Roman" w:hAnsi="Times New Roman" w:cs="Times New Roman"/>
                <w:b/>
                <w:bCs/>
              </w:rPr>
              <w:t>Week</w:t>
            </w:r>
          </w:p>
        </w:tc>
        <w:tc>
          <w:tcPr>
            <w:tcW w:w="2430" w:type="dxa"/>
          </w:tcPr>
          <w:p w14:paraId="3936D2C7" w14:textId="5D50C042" w:rsidR="007E53BA" w:rsidRPr="003B0BC6" w:rsidRDefault="00B55754" w:rsidP="00B55754">
            <w:pPr>
              <w:jc w:val="center"/>
              <w:rPr>
                <w:rFonts w:ascii="Times New Roman" w:hAnsi="Times New Roman" w:cs="Times New Roman"/>
                <w:b/>
                <w:bCs/>
              </w:rPr>
            </w:pPr>
            <w:r w:rsidRPr="003B0BC6">
              <w:rPr>
                <w:rFonts w:ascii="Times New Roman" w:hAnsi="Times New Roman" w:cs="Times New Roman"/>
                <w:b/>
                <w:bCs/>
              </w:rPr>
              <w:t>Topic</w:t>
            </w:r>
          </w:p>
        </w:tc>
        <w:tc>
          <w:tcPr>
            <w:tcW w:w="6025" w:type="dxa"/>
          </w:tcPr>
          <w:p w14:paraId="0740E760" w14:textId="56EE044D" w:rsidR="00025E6C" w:rsidRPr="003B0BC6" w:rsidRDefault="00B55754">
            <w:pPr>
              <w:rPr>
                <w:rFonts w:ascii="Times New Roman" w:hAnsi="Times New Roman" w:cs="Times New Roman"/>
                <w:b/>
                <w:bCs/>
              </w:rPr>
            </w:pPr>
            <w:r w:rsidRPr="003B0BC6">
              <w:rPr>
                <w:rFonts w:ascii="Times New Roman" w:hAnsi="Times New Roman" w:cs="Times New Roman"/>
                <w:b/>
                <w:bCs/>
              </w:rPr>
              <w:t>Assignment (each week there will be a combination or readings &amp; videos – see Canvas for videos and readings)</w:t>
            </w:r>
          </w:p>
        </w:tc>
      </w:tr>
      <w:tr w:rsidR="00B55754" w:rsidRPr="00806BED" w14:paraId="360250B1" w14:textId="77777777" w:rsidTr="008B6857">
        <w:tc>
          <w:tcPr>
            <w:tcW w:w="895" w:type="dxa"/>
          </w:tcPr>
          <w:p w14:paraId="7C9A8E21" w14:textId="77777777" w:rsidR="00B55754" w:rsidRDefault="00B55754" w:rsidP="00B55754">
            <w:pPr>
              <w:jc w:val="center"/>
              <w:rPr>
                <w:rFonts w:ascii="Times New Roman" w:hAnsi="Times New Roman" w:cs="Times New Roman"/>
              </w:rPr>
            </w:pPr>
            <w:r>
              <w:rPr>
                <w:rFonts w:ascii="Times New Roman" w:hAnsi="Times New Roman" w:cs="Times New Roman"/>
              </w:rPr>
              <w:t>January 11</w:t>
            </w:r>
          </w:p>
          <w:p w14:paraId="1A8AB86B" w14:textId="22511A12" w:rsidR="006F40CC" w:rsidRDefault="006F40CC" w:rsidP="00B55754">
            <w:pPr>
              <w:jc w:val="center"/>
              <w:rPr>
                <w:rFonts w:ascii="Times New Roman" w:hAnsi="Times New Roman" w:cs="Times New Roman"/>
              </w:rPr>
            </w:pPr>
            <w:r>
              <w:rPr>
                <w:rFonts w:ascii="Times New Roman" w:hAnsi="Times New Roman" w:cs="Times New Roman"/>
              </w:rPr>
              <w:t>Week 1</w:t>
            </w:r>
          </w:p>
        </w:tc>
        <w:tc>
          <w:tcPr>
            <w:tcW w:w="2430" w:type="dxa"/>
          </w:tcPr>
          <w:p w14:paraId="56D19672" w14:textId="5A19C038" w:rsidR="00B55754" w:rsidRDefault="00B55754" w:rsidP="00B55754">
            <w:pPr>
              <w:rPr>
                <w:rFonts w:ascii="Times New Roman" w:hAnsi="Times New Roman" w:cs="Times New Roman"/>
              </w:rPr>
            </w:pPr>
            <w:r>
              <w:rPr>
                <w:rFonts w:ascii="Times New Roman" w:hAnsi="Times New Roman" w:cs="Times New Roman"/>
              </w:rPr>
              <w:t xml:space="preserve">Course Introduction/ What does it mean to be a “child”? </w:t>
            </w:r>
          </w:p>
        </w:tc>
        <w:tc>
          <w:tcPr>
            <w:tcW w:w="6025" w:type="dxa"/>
          </w:tcPr>
          <w:p w14:paraId="41856862" w14:textId="3111C7DD" w:rsidR="00B55754" w:rsidRDefault="003B0BC6">
            <w:pPr>
              <w:rPr>
                <w:rFonts w:ascii="Times New Roman" w:hAnsi="Times New Roman" w:cs="Times New Roman"/>
              </w:rPr>
            </w:pPr>
            <w:r>
              <w:rPr>
                <w:rFonts w:ascii="Times New Roman" w:hAnsi="Times New Roman" w:cs="Times New Roman"/>
              </w:rPr>
              <w:t>See Canvas for directions on introductory questionnaire and reflection.</w:t>
            </w:r>
          </w:p>
        </w:tc>
      </w:tr>
      <w:tr w:rsidR="003B0BC6" w:rsidRPr="00806BED" w14:paraId="30EA1F09" w14:textId="77777777" w:rsidTr="008B6857">
        <w:tc>
          <w:tcPr>
            <w:tcW w:w="895" w:type="dxa"/>
          </w:tcPr>
          <w:p w14:paraId="71248910" w14:textId="77777777" w:rsidR="003B0BC6" w:rsidRDefault="003B0BC6" w:rsidP="00B55754">
            <w:pPr>
              <w:jc w:val="center"/>
              <w:rPr>
                <w:rFonts w:ascii="Times New Roman" w:hAnsi="Times New Roman" w:cs="Times New Roman"/>
              </w:rPr>
            </w:pPr>
            <w:r>
              <w:rPr>
                <w:rFonts w:ascii="Times New Roman" w:hAnsi="Times New Roman" w:cs="Times New Roman"/>
              </w:rPr>
              <w:t>January 18</w:t>
            </w:r>
          </w:p>
          <w:p w14:paraId="6F7D7496" w14:textId="7183D0D2" w:rsidR="006F40CC" w:rsidRDefault="006F40CC" w:rsidP="00B55754">
            <w:pPr>
              <w:jc w:val="center"/>
              <w:rPr>
                <w:rFonts w:ascii="Times New Roman" w:hAnsi="Times New Roman" w:cs="Times New Roman"/>
              </w:rPr>
            </w:pPr>
            <w:r>
              <w:rPr>
                <w:rFonts w:ascii="Times New Roman" w:hAnsi="Times New Roman" w:cs="Times New Roman"/>
              </w:rPr>
              <w:t>Week 2</w:t>
            </w:r>
          </w:p>
        </w:tc>
        <w:tc>
          <w:tcPr>
            <w:tcW w:w="2430" w:type="dxa"/>
          </w:tcPr>
          <w:p w14:paraId="3AEEA271" w14:textId="2887D8E5" w:rsidR="003B0BC6" w:rsidRDefault="003B0BC6" w:rsidP="00B55754">
            <w:pPr>
              <w:rPr>
                <w:rFonts w:ascii="Times New Roman" w:hAnsi="Times New Roman" w:cs="Times New Roman"/>
              </w:rPr>
            </w:pPr>
            <w:r>
              <w:rPr>
                <w:rFonts w:ascii="Times New Roman" w:hAnsi="Times New Roman" w:cs="Times New Roman"/>
              </w:rPr>
              <w:t>Sociology of childhood</w:t>
            </w:r>
          </w:p>
        </w:tc>
        <w:tc>
          <w:tcPr>
            <w:tcW w:w="6025" w:type="dxa"/>
          </w:tcPr>
          <w:p w14:paraId="4A08D727" w14:textId="77777777" w:rsidR="003B0BC6" w:rsidRDefault="003B0BC6">
            <w:pPr>
              <w:rPr>
                <w:rFonts w:ascii="Times New Roman" w:hAnsi="Times New Roman" w:cs="Times New Roman"/>
              </w:rPr>
            </w:pPr>
            <w:r>
              <w:rPr>
                <w:rFonts w:ascii="Times New Roman" w:hAnsi="Times New Roman" w:cs="Times New Roman"/>
              </w:rPr>
              <w:t>Woodrow (1999)</w:t>
            </w:r>
          </w:p>
          <w:p w14:paraId="3A4901CA" w14:textId="77777777" w:rsidR="003B0BC6" w:rsidRDefault="003B0BC6">
            <w:pPr>
              <w:rPr>
                <w:rFonts w:ascii="Times New Roman" w:hAnsi="Times New Roman" w:cs="Times New Roman"/>
              </w:rPr>
            </w:pPr>
            <w:r>
              <w:rPr>
                <w:rFonts w:ascii="Times New Roman" w:hAnsi="Times New Roman" w:cs="Times New Roman"/>
              </w:rPr>
              <w:t>See Canvas for videos</w:t>
            </w:r>
          </w:p>
          <w:p w14:paraId="6FDA9DF1" w14:textId="07C7753A" w:rsidR="003B0BC6" w:rsidRDefault="003B0BC6">
            <w:pPr>
              <w:rPr>
                <w:rFonts w:ascii="Times New Roman" w:hAnsi="Times New Roman" w:cs="Times New Roman"/>
              </w:rPr>
            </w:pPr>
            <w:r>
              <w:rPr>
                <w:rFonts w:ascii="Times New Roman" w:hAnsi="Times New Roman" w:cs="Times New Roman"/>
              </w:rPr>
              <w:t>Weekly response/reflection due 1/24</w:t>
            </w:r>
          </w:p>
        </w:tc>
      </w:tr>
      <w:tr w:rsidR="003B0BC6" w:rsidRPr="00806BED" w14:paraId="4147D7B6" w14:textId="77777777" w:rsidTr="008B6857">
        <w:tc>
          <w:tcPr>
            <w:tcW w:w="895" w:type="dxa"/>
          </w:tcPr>
          <w:p w14:paraId="307CB11E" w14:textId="77777777" w:rsidR="003B0BC6" w:rsidRDefault="003B0BC6" w:rsidP="00B55754">
            <w:pPr>
              <w:jc w:val="center"/>
              <w:rPr>
                <w:rFonts w:ascii="Times New Roman" w:hAnsi="Times New Roman" w:cs="Times New Roman"/>
              </w:rPr>
            </w:pPr>
            <w:r>
              <w:rPr>
                <w:rFonts w:ascii="Times New Roman" w:hAnsi="Times New Roman" w:cs="Times New Roman"/>
              </w:rPr>
              <w:t>January 25</w:t>
            </w:r>
          </w:p>
          <w:p w14:paraId="7E9DEAD1" w14:textId="77C16ECD" w:rsidR="006F40CC" w:rsidRDefault="006F40CC" w:rsidP="00B55754">
            <w:pPr>
              <w:jc w:val="center"/>
              <w:rPr>
                <w:rFonts w:ascii="Times New Roman" w:hAnsi="Times New Roman" w:cs="Times New Roman"/>
              </w:rPr>
            </w:pPr>
            <w:r>
              <w:rPr>
                <w:rFonts w:ascii="Times New Roman" w:hAnsi="Times New Roman" w:cs="Times New Roman"/>
              </w:rPr>
              <w:t>Week 3</w:t>
            </w:r>
          </w:p>
        </w:tc>
        <w:tc>
          <w:tcPr>
            <w:tcW w:w="2430" w:type="dxa"/>
          </w:tcPr>
          <w:p w14:paraId="0B4643A6" w14:textId="61F179BD" w:rsidR="003B0BC6" w:rsidRDefault="003B0BC6" w:rsidP="00B55754">
            <w:pPr>
              <w:rPr>
                <w:rFonts w:ascii="Times New Roman" w:hAnsi="Times New Roman" w:cs="Times New Roman"/>
              </w:rPr>
            </w:pPr>
            <w:r>
              <w:rPr>
                <w:rFonts w:ascii="Times New Roman" w:hAnsi="Times New Roman" w:cs="Times New Roman"/>
              </w:rPr>
              <w:t>Discourses of childhoods</w:t>
            </w:r>
          </w:p>
        </w:tc>
        <w:tc>
          <w:tcPr>
            <w:tcW w:w="6025" w:type="dxa"/>
          </w:tcPr>
          <w:p w14:paraId="25156843" w14:textId="77777777" w:rsidR="003B0BC6" w:rsidRDefault="003B0BC6">
            <w:pPr>
              <w:rPr>
                <w:rFonts w:ascii="Times New Roman" w:hAnsi="Times New Roman" w:cs="Times New Roman"/>
              </w:rPr>
            </w:pPr>
            <w:r>
              <w:rPr>
                <w:rFonts w:ascii="Times New Roman" w:hAnsi="Times New Roman" w:cs="Times New Roman"/>
              </w:rPr>
              <w:t>Holland (2004)</w:t>
            </w:r>
          </w:p>
          <w:p w14:paraId="48A47E49" w14:textId="77777777" w:rsidR="003B0BC6" w:rsidRDefault="003B0BC6">
            <w:pPr>
              <w:rPr>
                <w:rFonts w:ascii="Times New Roman" w:hAnsi="Times New Roman" w:cs="Times New Roman"/>
              </w:rPr>
            </w:pPr>
            <w:r>
              <w:rPr>
                <w:rFonts w:ascii="Times New Roman" w:hAnsi="Times New Roman" w:cs="Times New Roman"/>
              </w:rPr>
              <w:t>See Canvas for videos</w:t>
            </w:r>
          </w:p>
          <w:p w14:paraId="219DE430" w14:textId="5CCE6CD1" w:rsidR="003B0BC6" w:rsidRDefault="003B0BC6">
            <w:pPr>
              <w:rPr>
                <w:rFonts w:ascii="Times New Roman" w:hAnsi="Times New Roman" w:cs="Times New Roman"/>
              </w:rPr>
            </w:pPr>
            <w:r>
              <w:rPr>
                <w:rFonts w:ascii="Times New Roman" w:hAnsi="Times New Roman" w:cs="Times New Roman"/>
              </w:rPr>
              <w:t>Weekly response/reflection due 1/31</w:t>
            </w:r>
          </w:p>
        </w:tc>
      </w:tr>
      <w:tr w:rsidR="003B0BC6" w:rsidRPr="00806BED" w14:paraId="4F012346" w14:textId="77777777" w:rsidTr="008B6857">
        <w:tc>
          <w:tcPr>
            <w:tcW w:w="895" w:type="dxa"/>
          </w:tcPr>
          <w:p w14:paraId="552ED6E5" w14:textId="77777777" w:rsidR="006F40CC" w:rsidRDefault="003B0BC6" w:rsidP="00B55754">
            <w:pPr>
              <w:jc w:val="center"/>
              <w:rPr>
                <w:rFonts w:ascii="Times New Roman" w:hAnsi="Times New Roman" w:cs="Times New Roman"/>
              </w:rPr>
            </w:pPr>
            <w:r>
              <w:rPr>
                <w:rFonts w:ascii="Times New Roman" w:hAnsi="Times New Roman" w:cs="Times New Roman"/>
              </w:rPr>
              <w:t>February 1</w:t>
            </w:r>
          </w:p>
          <w:p w14:paraId="40743E4D" w14:textId="00F6E24B" w:rsidR="003B0BC6" w:rsidRDefault="006F40CC" w:rsidP="00B55754">
            <w:pPr>
              <w:jc w:val="center"/>
              <w:rPr>
                <w:rFonts w:ascii="Times New Roman" w:hAnsi="Times New Roman" w:cs="Times New Roman"/>
              </w:rPr>
            </w:pPr>
            <w:r>
              <w:rPr>
                <w:rFonts w:ascii="Times New Roman" w:hAnsi="Times New Roman" w:cs="Times New Roman"/>
              </w:rPr>
              <w:t>Week 4</w:t>
            </w:r>
          </w:p>
        </w:tc>
        <w:tc>
          <w:tcPr>
            <w:tcW w:w="2430" w:type="dxa"/>
          </w:tcPr>
          <w:p w14:paraId="4686DAAD" w14:textId="72EBA3DA" w:rsidR="003B0BC6" w:rsidRDefault="003B0BC6" w:rsidP="00B55754">
            <w:pPr>
              <w:rPr>
                <w:rFonts w:ascii="Times New Roman" w:hAnsi="Times New Roman" w:cs="Times New Roman"/>
              </w:rPr>
            </w:pPr>
            <w:r>
              <w:rPr>
                <w:rFonts w:ascii="Times New Roman" w:hAnsi="Times New Roman" w:cs="Times New Roman"/>
              </w:rPr>
              <w:t>Childhoods over time, space and place</w:t>
            </w:r>
          </w:p>
        </w:tc>
        <w:tc>
          <w:tcPr>
            <w:tcW w:w="6025" w:type="dxa"/>
          </w:tcPr>
          <w:p w14:paraId="64EAB0FF" w14:textId="77777777" w:rsidR="003B0BC6" w:rsidRDefault="003B0BC6">
            <w:pPr>
              <w:rPr>
                <w:rFonts w:ascii="Times New Roman" w:hAnsi="Times New Roman" w:cs="Times New Roman"/>
              </w:rPr>
            </w:pPr>
            <w:r>
              <w:rPr>
                <w:rFonts w:ascii="Times New Roman" w:hAnsi="Times New Roman" w:cs="Times New Roman"/>
              </w:rPr>
              <w:t>O’Connor (2017)</w:t>
            </w:r>
          </w:p>
          <w:p w14:paraId="788114FD" w14:textId="77777777" w:rsidR="003B0BC6" w:rsidRDefault="003B0BC6">
            <w:pPr>
              <w:rPr>
                <w:rFonts w:ascii="Times New Roman" w:hAnsi="Times New Roman" w:cs="Times New Roman"/>
              </w:rPr>
            </w:pPr>
            <w:r>
              <w:rPr>
                <w:rFonts w:ascii="Times New Roman" w:hAnsi="Times New Roman" w:cs="Times New Roman"/>
              </w:rPr>
              <w:t>See Canvas for videos</w:t>
            </w:r>
          </w:p>
          <w:p w14:paraId="3E7FFC5C" w14:textId="4FDF76C9" w:rsidR="003B0BC6" w:rsidRDefault="003B0BC6">
            <w:pPr>
              <w:rPr>
                <w:rFonts w:ascii="Times New Roman" w:hAnsi="Times New Roman" w:cs="Times New Roman"/>
              </w:rPr>
            </w:pPr>
            <w:r>
              <w:rPr>
                <w:rFonts w:ascii="Times New Roman" w:hAnsi="Times New Roman" w:cs="Times New Roman"/>
              </w:rPr>
              <w:t xml:space="preserve">Weekly response/reflection due </w:t>
            </w:r>
            <w:r w:rsidR="00C33079">
              <w:rPr>
                <w:rFonts w:ascii="Times New Roman" w:hAnsi="Times New Roman" w:cs="Times New Roman"/>
              </w:rPr>
              <w:t>2/7</w:t>
            </w:r>
          </w:p>
        </w:tc>
      </w:tr>
      <w:tr w:rsidR="00C33079" w:rsidRPr="00806BED" w14:paraId="38779A5D" w14:textId="77777777" w:rsidTr="008B6857">
        <w:tc>
          <w:tcPr>
            <w:tcW w:w="895" w:type="dxa"/>
          </w:tcPr>
          <w:p w14:paraId="5BE12CC0" w14:textId="77777777" w:rsidR="00C33079" w:rsidRDefault="00C33079" w:rsidP="00B55754">
            <w:pPr>
              <w:jc w:val="center"/>
              <w:rPr>
                <w:rFonts w:ascii="Times New Roman" w:hAnsi="Times New Roman" w:cs="Times New Roman"/>
              </w:rPr>
            </w:pPr>
            <w:r>
              <w:rPr>
                <w:rFonts w:ascii="Times New Roman" w:hAnsi="Times New Roman" w:cs="Times New Roman"/>
              </w:rPr>
              <w:t>February 8</w:t>
            </w:r>
          </w:p>
          <w:p w14:paraId="012E92AF" w14:textId="56A7C5AF" w:rsidR="004C667B" w:rsidRDefault="004C667B" w:rsidP="00B55754">
            <w:pPr>
              <w:jc w:val="center"/>
              <w:rPr>
                <w:rFonts w:ascii="Times New Roman" w:hAnsi="Times New Roman" w:cs="Times New Roman"/>
              </w:rPr>
            </w:pPr>
            <w:r>
              <w:rPr>
                <w:rFonts w:ascii="Times New Roman" w:hAnsi="Times New Roman" w:cs="Times New Roman"/>
              </w:rPr>
              <w:t>Week 5</w:t>
            </w:r>
          </w:p>
        </w:tc>
        <w:tc>
          <w:tcPr>
            <w:tcW w:w="2430" w:type="dxa"/>
          </w:tcPr>
          <w:p w14:paraId="72BDEC42" w14:textId="5C49010E" w:rsidR="00C33079" w:rsidRDefault="00C33079" w:rsidP="00B55754">
            <w:pPr>
              <w:rPr>
                <w:rFonts w:ascii="Times New Roman" w:hAnsi="Times New Roman" w:cs="Times New Roman"/>
              </w:rPr>
            </w:pPr>
            <w:r>
              <w:rPr>
                <w:rFonts w:ascii="Times New Roman" w:hAnsi="Times New Roman" w:cs="Times New Roman"/>
              </w:rPr>
              <w:t>Childhoods and schooling across cultures</w:t>
            </w:r>
          </w:p>
        </w:tc>
        <w:tc>
          <w:tcPr>
            <w:tcW w:w="6025" w:type="dxa"/>
          </w:tcPr>
          <w:p w14:paraId="503F9F8C" w14:textId="77777777" w:rsidR="00C33079" w:rsidRDefault="00C33079">
            <w:pPr>
              <w:rPr>
                <w:rFonts w:ascii="Times New Roman" w:hAnsi="Times New Roman" w:cs="Times New Roman"/>
              </w:rPr>
            </w:pPr>
            <w:r>
              <w:rPr>
                <w:rFonts w:ascii="Times New Roman" w:hAnsi="Times New Roman" w:cs="Times New Roman"/>
              </w:rPr>
              <w:t>Orellana (2009)</w:t>
            </w:r>
          </w:p>
          <w:p w14:paraId="0930FA15" w14:textId="77777777" w:rsidR="00C33079" w:rsidRDefault="00C33079">
            <w:pPr>
              <w:rPr>
                <w:rFonts w:ascii="Times New Roman" w:hAnsi="Times New Roman" w:cs="Times New Roman"/>
              </w:rPr>
            </w:pPr>
            <w:r>
              <w:rPr>
                <w:rFonts w:ascii="Times New Roman" w:hAnsi="Times New Roman" w:cs="Times New Roman"/>
              </w:rPr>
              <w:t>See Canvas for videos</w:t>
            </w:r>
          </w:p>
          <w:p w14:paraId="7B1D9204" w14:textId="1BF29BB0" w:rsidR="00C33079" w:rsidRDefault="00C33079">
            <w:pPr>
              <w:rPr>
                <w:rFonts w:ascii="Times New Roman" w:hAnsi="Times New Roman" w:cs="Times New Roman"/>
              </w:rPr>
            </w:pPr>
            <w:r>
              <w:rPr>
                <w:rFonts w:ascii="Times New Roman" w:hAnsi="Times New Roman" w:cs="Times New Roman"/>
              </w:rPr>
              <w:t>Weekly response/reflection due 2/14</w:t>
            </w:r>
          </w:p>
        </w:tc>
      </w:tr>
      <w:tr w:rsidR="00C33079" w:rsidRPr="00806BED" w14:paraId="74BA33B0" w14:textId="77777777" w:rsidTr="008B6857">
        <w:tc>
          <w:tcPr>
            <w:tcW w:w="895" w:type="dxa"/>
          </w:tcPr>
          <w:p w14:paraId="2679461D" w14:textId="77777777" w:rsidR="00C33079" w:rsidRDefault="00C33079" w:rsidP="00B55754">
            <w:pPr>
              <w:jc w:val="center"/>
              <w:rPr>
                <w:rFonts w:ascii="Times New Roman" w:hAnsi="Times New Roman" w:cs="Times New Roman"/>
              </w:rPr>
            </w:pPr>
            <w:r>
              <w:rPr>
                <w:rFonts w:ascii="Times New Roman" w:hAnsi="Times New Roman" w:cs="Times New Roman"/>
              </w:rPr>
              <w:t>February 15</w:t>
            </w:r>
          </w:p>
          <w:p w14:paraId="3E85A04D" w14:textId="0CEB1E94" w:rsidR="004C667B" w:rsidRDefault="004C667B" w:rsidP="00B55754">
            <w:pPr>
              <w:jc w:val="center"/>
              <w:rPr>
                <w:rFonts w:ascii="Times New Roman" w:hAnsi="Times New Roman" w:cs="Times New Roman"/>
              </w:rPr>
            </w:pPr>
            <w:r>
              <w:rPr>
                <w:rFonts w:ascii="Times New Roman" w:hAnsi="Times New Roman" w:cs="Times New Roman"/>
              </w:rPr>
              <w:t>Week 6</w:t>
            </w:r>
          </w:p>
        </w:tc>
        <w:tc>
          <w:tcPr>
            <w:tcW w:w="2430" w:type="dxa"/>
          </w:tcPr>
          <w:p w14:paraId="27636EE9" w14:textId="7038ABB9" w:rsidR="00C33079" w:rsidRDefault="00C33079" w:rsidP="00B55754">
            <w:pPr>
              <w:rPr>
                <w:rFonts w:ascii="Times New Roman" w:hAnsi="Times New Roman" w:cs="Times New Roman"/>
              </w:rPr>
            </w:pPr>
            <w:r>
              <w:rPr>
                <w:rFonts w:ascii="Times New Roman" w:hAnsi="Times New Roman" w:cs="Times New Roman"/>
              </w:rPr>
              <w:t>Social change, families, and childhoods</w:t>
            </w:r>
          </w:p>
        </w:tc>
        <w:tc>
          <w:tcPr>
            <w:tcW w:w="6025" w:type="dxa"/>
          </w:tcPr>
          <w:p w14:paraId="6F0018AF" w14:textId="77777777" w:rsidR="00C33079" w:rsidRDefault="00C33079">
            <w:pPr>
              <w:rPr>
                <w:rFonts w:ascii="Times New Roman" w:hAnsi="Times New Roman" w:cs="Times New Roman"/>
              </w:rPr>
            </w:pPr>
            <w:r>
              <w:rPr>
                <w:rFonts w:ascii="Times New Roman" w:hAnsi="Times New Roman" w:cs="Times New Roman"/>
              </w:rPr>
              <w:t>Golden (2018)</w:t>
            </w:r>
          </w:p>
          <w:p w14:paraId="4A2E9D39" w14:textId="77777777" w:rsidR="00C33079" w:rsidRDefault="00C33079">
            <w:pPr>
              <w:rPr>
                <w:rFonts w:ascii="Times New Roman" w:hAnsi="Times New Roman" w:cs="Times New Roman"/>
              </w:rPr>
            </w:pPr>
            <w:r>
              <w:rPr>
                <w:rFonts w:ascii="Times New Roman" w:hAnsi="Times New Roman" w:cs="Times New Roman"/>
              </w:rPr>
              <w:t>See Canvas for videos</w:t>
            </w:r>
          </w:p>
          <w:p w14:paraId="2CA29851" w14:textId="17E54C87" w:rsidR="00C33079" w:rsidRDefault="00C33079">
            <w:pPr>
              <w:rPr>
                <w:rFonts w:ascii="Times New Roman" w:hAnsi="Times New Roman" w:cs="Times New Roman"/>
              </w:rPr>
            </w:pPr>
            <w:r>
              <w:rPr>
                <w:rFonts w:ascii="Times New Roman" w:hAnsi="Times New Roman" w:cs="Times New Roman"/>
              </w:rPr>
              <w:t>Weekly response/reflection due2/21</w:t>
            </w:r>
          </w:p>
        </w:tc>
      </w:tr>
      <w:tr w:rsidR="00C33079" w:rsidRPr="00806BED" w14:paraId="5BD6CE30" w14:textId="77777777" w:rsidTr="008B6857">
        <w:tc>
          <w:tcPr>
            <w:tcW w:w="895" w:type="dxa"/>
          </w:tcPr>
          <w:p w14:paraId="40138541" w14:textId="77777777" w:rsidR="00C33079" w:rsidRDefault="00C33079" w:rsidP="00B55754">
            <w:pPr>
              <w:jc w:val="center"/>
              <w:rPr>
                <w:rFonts w:ascii="Times New Roman" w:hAnsi="Times New Roman" w:cs="Times New Roman"/>
              </w:rPr>
            </w:pPr>
            <w:r>
              <w:rPr>
                <w:rFonts w:ascii="Times New Roman" w:hAnsi="Times New Roman" w:cs="Times New Roman"/>
              </w:rPr>
              <w:t>February 22</w:t>
            </w:r>
          </w:p>
          <w:p w14:paraId="1A2F15D7" w14:textId="3967C957" w:rsidR="004C667B" w:rsidRDefault="004C667B" w:rsidP="00B55754">
            <w:pPr>
              <w:jc w:val="center"/>
              <w:rPr>
                <w:rFonts w:ascii="Times New Roman" w:hAnsi="Times New Roman" w:cs="Times New Roman"/>
              </w:rPr>
            </w:pPr>
            <w:r>
              <w:rPr>
                <w:rFonts w:ascii="Times New Roman" w:hAnsi="Times New Roman" w:cs="Times New Roman"/>
              </w:rPr>
              <w:t>Week 7</w:t>
            </w:r>
          </w:p>
        </w:tc>
        <w:tc>
          <w:tcPr>
            <w:tcW w:w="2430" w:type="dxa"/>
          </w:tcPr>
          <w:p w14:paraId="1B65A875" w14:textId="236EEB6D" w:rsidR="00C33079" w:rsidRDefault="00C33079" w:rsidP="00B55754">
            <w:pPr>
              <w:rPr>
                <w:rFonts w:ascii="Times New Roman" w:hAnsi="Times New Roman" w:cs="Times New Roman"/>
              </w:rPr>
            </w:pPr>
            <w:r>
              <w:rPr>
                <w:rFonts w:ascii="Times New Roman" w:hAnsi="Times New Roman" w:cs="Times New Roman"/>
              </w:rPr>
              <w:t>Social policies, families, and childhoods</w:t>
            </w:r>
          </w:p>
        </w:tc>
        <w:tc>
          <w:tcPr>
            <w:tcW w:w="6025" w:type="dxa"/>
          </w:tcPr>
          <w:p w14:paraId="5648F44C" w14:textId="77777777" w:rsidR="00C33079" w:rsidRDefault="00C33079">
            <w:pPr>
              <w:rPr>
                <w:rFonts w:ascii="Times New Roman" w:hAnsi="Times New Roman" w:cs="Times New Roman"/>
              </w:rPr>
            </w:pPr>
            <w:r>
              <w:rPr>
                <w:rFonts w:ascii="Times New Roman" w:hAnsi="Times New Roman" w:cs="Times New Roman"/>
              </w:rPr>
              <w:t>See Canvas for videos</w:t>
            </w:r>
          </w:p>
          <w:p w14:paraId="25FC51B2" w14:textId="48CFC120" w:rsidR="00C33079" w:rsidRDefault="00C33079">
            <w:pPr>
              <w:rPr>
                <w:rFonts w:ascii="Times New Roman" w:hAnsi="Times New Roman" w:cs="Times New Roman"/>
              </w:rPr>
            </w:pPr>
            <w:r>
              <w:rPr>
                <w:rFonts w:ascii="Times New Roman" w:hAnsi="Times New Roman" w:cs="Times New Roman"/>
              </w:rPr>
              <w:t>Weekly response/reflection due 2/28</w:t>
            </w:r>
          </w:p>
        </w:tc>
      </w:tr>
      <w:tr w:rsidR="00C33079" w:rsidRPr="00806BED" w14:paraId="3E2A8C43" w14:textId="77777777" w:rsidTr="008B6857">
        <w:tc>
          <w:tcPr>
            <w:tcW w:w="895" w:type="dxa"/>
          </w:tcPr>
          <w:p w14:paraId="71D76914" w14:textId="77777777" w:rsidR="00C33079" w:rsidRDefault="00C33079" w:rsidP="00B55754">
            <w:pPr>
              <w:jc w:val="center"/>
              <w:rPr>
                <w:rFonts w:ascii="Times New Roman" w:hAnsi="Times New Roman" w:cs="Times New Roman"/>
              </w:rPr>
            </w:pPr>
            <w:r>
              <w:rPr>
                <w:rFonts w:ascii="Times New Roman" w:hAnsi="Times New Roman" w:cs="Times New Roman"/>
              </w:rPr>
              <w:lastRenderedPageBreak/>
              <w:t>March 1</w:t>
            </w:r>
          </w:p>
          <w:p w14:paraId="225C6D54" w14:textId="2C1AF76B" w:rsidR="004C667B" w:rsidRDefault="004C667B" w:rsidP="00B55754">
            <w:pPr>
              <w:jc w:val="center"/>
              <w:rPr>
                <w:rFonts w:ascii="Times New Roman" w:hAnsi="Times New Roman" w:cs="Times New Roman"/>
              </w:rPr>
            </w:pPr>
            <w:r>
              <w:rPr>
                <w:rFonts w:ascii="Times New Roman" w:hAnsi="Times New Roman" w:cs="Times New Roman"/>
              </w:rPr>
              <w:t>Week 8</w:t>
            </w:r>
          </w:p>
        </w:tc>
        <w:tc>
          <w:tcPr>
            <w:tcW w:w="2430" w:type="dxa"/>
          </w:tcPr>
          <w:p w14:paraId="4EDAEF5B" w14:textId="72592314" w:rsidR="00C33079" w:rsidRDefault="00C33079" w:rsidP="00B55754">
            <w:pPr>
              <w:rPr>
                <w:rFonts w:ascii="Times New Roman" w:hAnsi="Times New Roman" w:cs="Times New Roman"/>
              </w:rPr>
            </w:pPr>
            <w:r>
              <w:rPr>
                <w:rFonts w:ascii="Times New Roman" w:hAnsi="Times New Roman" w:cs="Times New Roman"/>
              </w:rPr>
              <w:t>Social construction of children’s identities</w:t>
            </w:r>
          </w:p>
        </w:tc>
        <w:tc>
          <w:tcPr>
            <w:tcW w:w="6025" w:type="dxa"/>
          </w:tcPr>
          <w:p w14:paraId="3D8076CA" w14:textId="77777777" w:rsidR="00C33079" w:rsidRDefault="00C33079">
            <w:pPr>
              <w:rPr>
                <w:rFonts w:ascii="Times New Roman" w:hAnsi="Times New Roman" w:cs="Times New Roman"/>
              </w:rPr>
            </w:pPr>
            <w:r>
              <w:rPr>
                <w:rFonts w:ascii="Times New Roman" w:hAnsi="Times New Roman" w:cs="Times New Roman"/>
              </w:rPr>
              <w:t>TBD-based on student interests</w:t>
            </w:r>
          </w:p>
          <w:p w14:paraId="401D469B" w14:textId="645C5D31" w:rsidR="00C33079" w:rsidRDefault="00C33079">
            <w:pPr>
              <w:rPr>
                <w:rFonts w:ascii="Times New Roman" w:hAnsi="Times New Roman" w:cs="Times New Roman"/>
              </w:rPr>
            </w:pPr>
            <w:r>
              <w:rPr>
                <w:rFonts w:ascii="Times New Roman" w:hAnsi="Times New Roman" w:cs="Times New Roman"/>
              </w:rPr>
              <w:t>Weekly response/reflection due 3/7</w:t>
            </w:r>
          </w:p>
        </w:tc>
      </w:tr>
      <w:tr w:rsidR="00C33079" w:rsidRPr="00806BED" w14:paraId="3FB573FF" w14:textId="77777777" w:rsidTr="008B6857">
        <w:tc>
          <w:tcPr>
            <w:tcW w:w="895" w:type="dxa"/>
          </w:tcPr>
          <w:p w14:paraId="0E633BB1" w14:textId="77777777" w:rsidR="00C33079" w:rsidRDefault="00C33079" w:rsidP="00B55754">
            <w:pPr>
              <w:jc w:val="center"/>
              <w:rPr>
                <w:rFonts w:ascii="Times New Roman" w:hAnsi="Times New Roman" w:cs="Times New Roman"/>
              </w:rPr>
            </w:pPr>
            <w:r>
              <w:rPr>
                <w:rFonts w:ascii="Times New Roman" w:hAnsi="Times New Roman" w:cs="Times New Roman"/>
              </w:rPr>
              <w:t>March 8</w:t>
            </w:r>
          </w:p>
          <w:p w14:paraId="1D562219" w14:textId="5DE5C754" w:rsidR="004C667B" w:rsidRDefault="004C667B" w:rsidP="00B55754">
            <w:pPr>
              <w:jc w:val="center"/>
              <w:rPr>
                <w:rFonts w:ascii="Times New Roman" w:hAnsi="Times New Roman" w:cs="Times New Roman"/>
              </w:rPr>
            </w:pPr>
            <w:r>
              <w:rPr>
                <w:rFonts w:ascii="Times New Roman" w:hAnsi="Times New Roman" w:cs="Times New Roman"/>
              </w:rPr>
              <w:t>Week 9</w:t>
            </w:r>
          </w:p>
        </w:tc>
        <w:tc>
          <w:tcPr>
            <w:tcW w:w="2430" w:type="dxa"/>
          </w:tcPr>
          <w:p w14:paraId="0C66CF69" w14:textId="2CF27E67" w:rsidR="00C33079" w:rsidRDefault="00C33079" w:rsidP="00B55754">
            <w:pPr>
              <w:rPr>
                <w:rFonts w:ascii="Times New Roman" w:hAnsi="Times New Roman" w:cs="Times New Roman"/>
              </w:rPr>
            </w:pPr>
            <w:r>
              <w:rPr>
                <w:rFonts w:ascii="Times New Roman" w:hAnsi="Times New Roman" w:cs="Times New Roman"/>
              </w:rPr>
              <w:t>Looking back and looking ahead</w:t>
            </w:r>
          </w:p>
        </w:tc>
        <w:tc>
          <w:tcPr>
            <w:tcW w:w="6025" w:type="dxa"/>
          </w:tcPr>
          <w:p w14:paraId="2E66FA1B" w14:textId="3CFFC3EB" w:rsidR="00C33079" w:rsidRPr="006F40CC" w:rsidRDefault="00C33079">
            <w:pPr>
              <w:rPr>
                <w:rFonts w:ascii="Times New Roman" w:hAnsi="Times New Roman" w:cs="Times New Roman"/>
                <w:b/>
                <w:bCs/>
                <w:highlight w:val="yellow"/>
              </w:rPr>
            </w:pPr>
            <w:r w:rsidRPr="006F40CC">
              <w:rPr>
                <w:rFonts w:ascii="Times New Roman" w:hAnsi="Times New Roman" w:cs="Times New Roman"/>
                <w:b/>
                <w:bCs/>
                <w:highlight w:val="yellow"/>
              </w:rPr>
              <w:t>First 3 artifacts for Archives of Childhood due 3/14</w:t>
            </w:r>
          </w:p>
          <w:p w14:paraId="5F2F96B5" w14:textId="54B83BB1" w:rsidR="00C33079" w:rsidRDefault="00C33079">
            <w:pPr>
              <w:rPr>
                <w:rFonts w:ascii="Times New Roman" w:hAnsi="Times New Roman" w:cs="Times New Roman"/>
              </w:rPr>
            </w:pPr>
            <w:r w:rsidRPr="006F40CC">
              <w:rPr>
                <w:rFonts w:ascii="Times New Roman" w:hAnsi="Times New Roman" w:cs="Times New Roman"/>
                <w:b/>
                <w:bCs/>
                <w:highlight w:val="yellow"/>
              </w:rPr>
              <w:t>Intergenerational Interview due 3/14</w:t>
            </w:r>
          </w:p>
        </w:tc>
      </w:tr>
      <w:tr w:rsidR="00C33079" w:rsidRPr="00806BED" w14:paraId="45D5469F" w14:textId="77777777" w:rsidTr="008B6857">
        <w:tc>
          <w:tcPr>
            <w:tcW w:w="895" w:type="dxa"/>
          </w:tcPr>
          <w:p w14:paraId="131543A9" w14:textId="77777777" w:rsidR="00C33079" w:rsidRDefault="00C84C2B" w:rsidP="00B55754">
            <w:pPr>
              <w:jc w:val="center"/>
              <w:rPr>
                <w:rFonts w:ascii="Times New Roman" w:hAnsi="Times New Roman" w:cs="Times New Roman"/>
              </w:rPr>
            </w:pPr>
            <w:r>
              <w:rPr>
                <w:rFonts w:ascii="Times New Roman" w:hAnsi="Times New Roman" w:cs="Times New Roman"/>
              </w:rPr>
              <w:t>March 15</w:t>
            </w:r>
          </w:p>
          <w:p w14:paraId="0B533C60" w14:textId="32D5DE63" w:rsidR="004C667B" w:rsidRDefault="004C667B" w:rsidP="00B55754">
            <w:pPr>
              <w:jc w:val="center"/>
              <w:rPr>
                <w:rFonts w:ascii="Times New Roman" w:hAnsi="Times New Roman" w:cs="Times New Roman"/>
              </w:rPr>
            </w:pPr>
            <w:r>
              <w:rPr>
                <w:rFonts w:ascii="Times New Roman" w:hAnsi="Times New Roman" w:cs="Times New Roman"/>
              </w:rPr>
              <w:t>Week 10</w:t>
            </w:r>
          </w:p>
        </w:tc>
        <w:tc>
          <w:tcPr>
            <w:tcW w:w="2430" w:type="dxa"/>
          </w:tcPr>
          <w:p w14:paraId="133FEF51" w14:textId="1322FE13" w:rsidR="00C33079" w:rsidRDefault="00C84C2B" w:rsidP="00B55754">
            <w:pPr>
              <w:rPr>
                <w:rFonts w:ascii="Times New Roman" w:hAnsi="Times New Roman" w:cs="Times New Roman"/>
              </w:rPr>
            </w:pPr>
            <w:r>
              <w:rPr>
                <w:rFonts w:ascii="Times New Roman" w:hAnsi="Times New Roman" w:cs="Times New Roman"/>
              </w:rPr>
              <w:t>Agency and childhoods</w:t>
            </w:r>
          </w:p>
        </w:tc>
        <w:tc>
          <w:tcPr>
            <w:tcW w:w="6025" w:type="dxa"/>
          </w:tcPr>
          <w:p w14:paraId="4C1F67B6" w14:textId="77777777" w:rsidR="00C33079" w:rsidRDefault="00C84C2B">
            <w:pPr>
              <w:rPr>
                <w:rFonts w:ascii="Times New Roman" w:hAnsi="Times New Roman" w:cs="Times New Roman"/>
              </w:rPr>
            </w:pPr>
            <w:r w:rsidRPr="00C84C2B">
              <w:rPr>
                <w:rFonts w:ascii="Times New Roman" w:hAnsi="Times New Roman" w:cs="Times New Roman"/>
              </w:rPr>
              <w:t>See</w:t>
            </w:r>
            <w:r>
              <w:rPr>
                <w:rFonts w:ascii="Times New Roman" w:hAnsi="Times New Roman" w:cs="Times New Roman"/>
              </w:rPr>
              <w:t xml:space="preserve"> Canvas for videos</w:t>
            </w:r>
          </w:p>
          <w:p w14:paraId="16CCB1FF" w14:textId="4D7BA38D" w:rsidR="00C84C2B" w:rsidRPr="00C33079" w:rsidRDefault="00C84C2B">
            <w:pPr>
              <w:rPr>
                <w:rFonts w:ascii="Times New Roman" w:hAnsi="Times New Roman" w:cs="Times New Roman"/>
                <w:highlight w:val="yellow"/>
              </w:rPr>
            </w:pPr>
            <w:r>
              <w:rPr>
                <w:rFonts w:ascii="Times New Roman" w:hAnsi="Times New Roman" w:cs="Times New Roman"/>
              </w:rPr>
              <w:t>Weekly response/reflection due 3/21</w:t>
            </w:r>
          </w:p>
        </w:tc>
      </w:tr>
      <w:tr w:rsidR="00C84C2B" w:rsidRPr="00806BED" w14:paraId="7888ED0A" w14:textId="77777777" w:rsidTr="008B6857">
        <w:tc>
          <w:tcPr>
            <w:tcW w:w="895" w:type="dxa"/>
          </w:tcPr>
          <w:p w14:paraId="01561964" w14:textId="77777777" w:rsidR="00C84C2B" w:rsidRDefault="00C84C2B" w:rsidP="00B55754">
            <w:pPr>
              <w:jc w:val="center"/>
              <w:rPr>
                <w:rFonts w:ascii="Times New Roman" w:hAnsi="Times New Roman" w:cs="Times New Roman"/>
              </w:rPr>
            </w:pPr>
            <w:r>
              <w:rPr>
                <w:rFonts w:ascii="Times New Roman" w:hAnsi="Times New Roman" w:cs="Times New Roman"/>
              </w:rPr>
              <w:t>March 22</w:t>
            </w:r>
          </w:p>
          <w:p w14:paraId="1313378A" w14:textId="644B3464" w:rsidR="004C667B" w:rsidRDefault="004C667B" w:rsidP="00B55754">
            <w:pPr>
              <w:jc w:val="center"/>
              <w:rPr>
                <w:rFonts w:ascii="Times New Roman" w:hAnsi="Times New Roman" w:cs="Times New Roman"/>
              </w:rPr>
            </w:pPr>
            <w:r>
              <w:rPr>
                <w:rFonts w:ascii="Times New Roman" w:hAnsi="Times New Roman" w:cs="Times New Roman"/>
              </w:rPr>
              <w:t>Week 11</w:t>
            </w:r>
          </w:p>
        </w:tc>
        <w:tc>
          <w:tcPr>
            <w:tcW w:w="2430" w:type="dxa"/>
          </w:tcPr>
          <w:p w14:paraId="634658B6" w14:textId="47B7F971" w:rsidR="00C84C2B" w:rsidRDefault="00C84C2B" w:rsidP="00B55754">
            <w:pPr>
              <w:rPr>
                <w:rFonts w:ascii="Times New Roman" w:hAnsi="Times New Roman" w:cs="Times New Roman"/>
              </w:rPr>
            </w:pPr>
            <w:r>
              <w:rPr>
                <w:rFonts w:ascii="Times New Roman" w:hAnsi="Times New Roman" w:cs="Times New Roman"/>
              </w:rPr>
              <w:t>Play and interpretive reproduction</w:t>
            </w:r>
          </w:p>
        </w:tc>
        <w:tc>
          <w:tcPr>
            <w:tcW w:w="6025" w:type="dxa"/>
          </w:tcPr>
          <w:p w14:paraId="6C4721DD" w14:textId="77777777" w:rsidR="00C84C2B" w:rsidRDefault="00C84C2B">
            <w:pPr>
              <w:rPr>
                <w:rFonts w:ascii="Times New Roman" w:hAnsi="Times New Roman" w:cs="Times New Roman"/>
              </w:rPr>
            </w:pPr>
            <w:r>
              <w:rPr>
                <w:rFonts w:ascii="Times New Roman" w:hAnsi="Times New Roman" w:cs="Times New Roman"/>
              </w:rPr>
              <w:t>Gabriel (2017)</w:t>
            </w:r>
          </w:p>
          <w:p w14:paraId="117CCD86" w14:textId="77777777" w:rsidR="00C84C2B" w:rsidRDefault="00C84C2B">
            <w:pPr>
              <w:rPr>
                <w:rFonts w:ascii="Times New Roman" w:hAnsi="Times New Roman" w:cs="Times New Roman"/>
              </w:rPr>
            </w:pPr>
            <w:r>
              <w:rPr>
                <w:rFonts w:ascii="Times New Roman" w:hAnsi="Times New Roman" w:cs="Times New Roman"/>
              </w:rPr>
              <w:t>See Canvas for videos</w:t>
            </w:r>
          </w:p>
          <w:p w14:paraId="1CC62512" w14:textId="7171D5BC" w:rsidR="00C84C2B" w:rsidRPr="00C84C2B" w:rsidRDefault="00C84C2B">
            <w:pPr>
              <w:rPr>
                <w:rFonts w:ascii="Times New Roman" w:hAnsi="Times New Roman" w:cs="Times New Roman"/>
              </w:rPr>
            </w:pPr>
            <w:r>
              <w:rPr>
                <w:rFonts w:ascii="Times New Roman" w:hAnsi="Times New Roman" w:cs="Times New Roman"/>
              </w:rPr>
              <w:t>Weekly response/reflection due 3/28</w:t>
            </w:r>
          </w:p>
        </w:tc>
      </w:tr>
      <w:tr w:rsidR="00C84C2B" w:rsidRPr="00806BED" w14:paraId="7588599C" w14:textId="77777777" w:rsidTr="008B6857">
        <w:tc>
          <w:tcPr>
            <w:tcW w:w="895" w:type="dxa"/>
          </w:tcPr>
          <w:p w14:paraId="2AD62215" w14:textId="77777777" w:rsidR="00C84C2B" w:rsidRDefault="00C84C2B" w:rsidP="00B55754">
            <w:pPr>
              <w:jc w:val="center"/>
              <w:rPr>
                <w:rFonts w:ascii="Times New Roman" w:hAnsi="Times New Roman" w:cs="Times New Roman"/>
              </w:rPr>
            </w:pPr>
            <w:r>
              <w:rPr>
                <w:rFonts w:ascii="Times New Roman" w:hAnsi="Times New Roman" w:cs="Times New Roman"/>
              </w:rPr>
              <w:t xml:space="preserve">March 29 </w:t>
            </w:r>
          </w:p>
          <w:p w14:paraId="73C9C557" w14:textId="2C7F9969" w:rsidR="004C667B" w:rsidRDefault="004C667B" w:rsidP="00B55754">
            <w:pPr>
              <w:jc w:val="center"/>
              <w:rPr>
                <w:rFonts w:ascii="Times New Roman" w:hAnsi="Times New Roman" w:cs="Times New Roman"/>
              </w:rPr>
            </w:pPr>
            <w:r>
              <w:rPr>
                <w:rFonts w:ascii="Times New Roman" w:hAnsi="Times New Roman" w:cs="Times New Roman"/>
              </w:rPr>
              <w:t>Week 12</w:t>
            </w:r>
          </w:p>
        </w:tc>
        <w:tc>
          <w:tcPr>
            <w:tcW w:w="2430" w:type="dxa"/>
          </w:tcPr>
          <w:p w14:paraId="1EA47FC3" w14:textId="0244A3AF" w:rsidR="00C84C2B" w:rsidRDefault="00C84C2B" w:rsidP="00B55754">
            <w:pPr>
              <w:rPr>
                <w:rFonts w:ascii="Times New Roman" w:hAnsi="Times New Roman" w:cs="Times New Roman"/>
              </w:rPr>
            </w:pPr>
            <w:r>
              <w:rPr>
                <w:rFonts w:ascii="Times New Roman" w:hAnsi="Times New Roman" w:cs="Times New Roman"/>
              </w:rPr>
              <w:t>Peer culture and children’s interactions</w:t>
            </w:r>
          </w:p>
        </w:tc>
        <w:tc>
          <w:tcPr>
            <w:tcW w:w="6025" w:type="dxa"/>
          </w:tcPr>
          <w:p w14:paraId="19612CEE" w14:textId="77777777" w:rsidR="00C84C2B" w:rsidRDefault="00C84C2B">
            <w:pPr>
              <w:rPr>
                <w:rFonts w:ascii="Times New Roman" w:hAnsi="Times New Roman" w:cs="Times New Roman"/>
              </w:rPr>
            </w:pPr>
            <w:r>
              <w:rPr>
                <w:rFonts w:ascii="Times New Roman" w:hAnsi="Times New Roman" w:cs="Times New Roman"/>
              </w:rPr>
              <w:t>Corsaro (2008)</w:t>
            </w:r>
          </w:p>
          <w:p w14:paraId="356FFE8F" w14:textId="77777777" w:rsidR="00C84C2B" w:rsidRDefault="00C84C2B">
            <w:pPr>
              <w:rPr>
                <w:rFonts w:ascii="Times New Roman" w:hAnsi="Times New Roman" w:cs="Times New Roman"/>
              </w:rPr>
            </w:pPr>
            <w:r>
              <w:rPr>
                <w:rFonts w:ascii="Times New Roman" w:hAnsi="Times New Roman" w:cs="Times New Roman"/>
              </w:rPr>
              <w:t>See Canvas for videos</w:t>
            </w:r>
          </w:p>
          <w:p w14:paraId="27C617B6" w14:textId="7FADB4E1" w:rsidR="00C84C2B" w:rsidRDefault="00C84C2B">
            <w:pPr>
              <w:rPr>
                <w:rFonts w:ascii="Times New Roman" w:hAnsi="Times New Roman" w:cs="Times New Roman"/>
              </w:rPr>
            </w:pPr>
            <w:r>
              <w:rPr>
                <w:rFonts w:ascii="Times New Roman" w:hAnsi="Times New Roman" w:cs="Times New Roman"/>
              </w:rPr>
              <w:t>Weekly response/reflection due 4/4</w:t>
            </w:r>
          </w:p>
        </w:tc>
      </w:tr>
      <w:tr w:rsidR="00C84C2B" w:rsidRPr="00806BED" w14:paraId="6FDD2D30" w14:textId="77777777" w:rsidTr="008B6857">
        <w:tc>
          <w:tcPr>
            <w:tcW w:w="895" w:type="dxa"/>
          </w:tcPr>
          <w:p w14:paraId="79C925E7" w14:textId="77777777" w:rsidR="00C84C2B" w:rsidRDefault="00C84C2B" w:rsidP="00B55754">
            <w:pPr>
              <w:jc w:val="center"/>
              <w:rPr>
                <w:rFonts w:ascii="Times New Roman" w:hAnsi="Times New Roman" w:cs="Times New Roman"/>
              </w:rPr>
            </w:pPr>
            <w:r>
              <w:rPr>
                <w:rFonts w:ascii="Times New Roman" w:hAnsi="Times New Roman" w:cs="Times New Roman"/>
              </w:rPr>
              <w:t>April 5</w:t>
            </w:r>
          </w:p>
          <w:p w14:paraId="2372DA1D" w14:textId="37535FE5" w:rsidR="004C667B" w:rsidRDefault="004C667B" w:rsidP="00B55754">
            <w:pPr>
              <w:jc w:val="center"/>
              <w:rPr>
                <w:rFonts w:ascii="Times New Roman" w:hAnsi="Times New Roman" w:cs="Times New Roman"/>
              </w:rPr>
            </w:pPr>
            <w:r>
              <w:rPr>
                <w:rFonts w:ascii="Times New Roman" w:hAnsi="Times New Roman" w:cs="Times New Roman"/>
              </w:rPr>
              <w:t>Week 13</w:t>
            </w:r>
          </w:p>
        </w:tc>
        <w:tc>
          <w:tcPr>
            <w:tcW w:w="2430" w:type="dxa"/>
          </w:tcPr>
          <w:p w14:paraId="08264F2C" w14:textId="18992805" w:rsidR="00C84C2B" w:rsidRDefault="00C84C2B" w:rsidP="00B55754">
            <w:pPr>
              <w:rPr>
                <w:rFonts w:ascii="Times New Roman" w:hAnsi="Times New Roman" w:cs="Times New Roman"/>
              </w:rPr>
            </w:pPr>
            <w:r>
              <w:rPr>
                <w:rFonts w:ascii="Times New Roman" w:hAnsi="Times New Roman" w:cs="Times New Roman"/>
              </w:rPr>
              <w:t>Critical look at children’s popular culture</w:t>
            </w:r>
          </w:p>
        </w:tc>
        <w:tc>
          <w:tcPr>
            <w:tcW w:w="6025" w:type="dxa"/>
          </w:tcPr>
          <w:p w14:paraId="604B61CD" w14:textId="77777777" w:rsidR="00C84C2B" w:rsidRDefault="00C84C2B">
            <w:pPr>
              <w:rPr>
                <w:rFonts w:ascii="Times New Roman" w:hAnsi="Times New Roman" w:cs="Times New Roman"/>
              </w:rPr>
            </w:pPr>
            <w:r>
              <w:rPr>
                <w:rFonts w:ascii="Times New Roman" w:hAnsi="Times New Roman" w:cs="Times New Roman"/>
              </w:rPr>
              <w:t>Pugh (2009)</w:t>
            </w:r>
          </w:p>
          <w:p w14:paraId="79CB859A" w14:textId="77777777" w:rsidR="00C84C2B" w:rsidRDefault="00C84C2B">
            <w:pPr>
              <w:rPr>
                <w:rFonts w:ascii="Times New Roman" w:hAnsi="Times New Roman" w:cs="Times New Roman"/>
              </w:rPr>
            </w:pPr>
            <w:r>
              <w:rPr>
                <w:rFonts w:ascii="Times New Roman" w:hAnsi="Times New Roman" w:cs="Times New Roman"/>
              </w:rPr>
              <w:t>Watch film – Mickey Mouse Monopoly via UNT Library</w:t>
            </w:r>
          </w:p>
          <w:p w14:paraId="40B80D25" w14:textId="029505F6" w:rsidR="00C84C2B" w:rsidRDefault="00C84C2B">
            <w:pPr>
              <w:rPr>
                <w:rFonts w:ascii="Times New Roman" w:hAnsi="Times New Roman" w:cs="Times New Roman"/>
              </w:rPr>
            </w:pPr>
            <w:r>
              <w:rPr>
                <w:rFonts w:ascii="Times New Roman" w:hAnsi="Times New Roman" w:cs="Times New Roman"/>
              </w:rPr>
              <w:t>Weekly response/reflection due 4/11</w:t>
            </w:r>
          </w:p>
        </w:tc>
      </w:tr>
      <w:tr w:rsidR="00C84C2B" w:rsidRPr="00806BED" w14:paraId="5BC4B3FA" w14:textId="77777777" w:rsidTr="008B6857">
        <w:tc>
          <w:tcPr>
            <w:tcW w:w="895" w:type="dxa"/>
          </w:tcPr>
          <w:p w14:paraId="572E9CFA" w14:textId="77777777" w:rsidR="00C84C2B" w:rsidRDefault="00C84C2B" w:rsidP="00C84C2B">
            <w:pPr>
              <w:jc w:val="center"/>
              <w:rPr>
                <w:rFonts w:ascii="Times New Roman" w:hAnsi="Times New Roman" w:cs="Times New Roman"/>
              </w:rPr>
            </w:pPr>
            <w:r>
              <w:rPr>
                <w:rFonts w:ascii="Times New Roman" w:hAnsi="Times New Roman" w:cs="Times New Roman"/>
              </w:rPr>
              <w:t>April</w:t>
            </w:r>
            <w:r w:rsidR="006F40CC">
              <w:rPr>
                <w:rFonts w:ascii="Times New Roman" w:hAnsi="Times New Roman" w:cs="Times New Roman"/>
              </w:rPr>
              <w:t xml:space="preserve"> </w:t>
            </w:r>
            <w:r>
              <w:rPr>
                <w:rFonts w:ascii="Times New Roman" w:hAnsi="Times New Roman" w:cs="Times New Roman"/>
              </w:rPr>
              <w:t>12</w:t>
            </w:r>
          </w:p>
          <w:p w14:paraId="41AEC4C9" w14:textId="4962313C" w:rsidR="004C667B" w:rsidRDefault="004C667B" w:rsidP="00C84C2B">
            <w:pPr>
              <w:jc w:val="center"/>
              <w:rPr>
                <w:rFonts w:ascii="Times New Roman" w:hAnsi="Times New Roman" w:cs="Times New Roman"/>
              </w:rPr>
            </w:pPr>
            <w:r>
              <w:rPr>
                <w:rFonts w:ascii="Times New Roman" w:hAnsi="Times New Roman" w:cs="Times New Roman"/>
              </w:rPr>
              <w:t>Week 14</w:t>
            </w:r>
          </w:p>
        </w:tc>
        <w:tc>
          <w:tcPr>
            <w:tcW w:w="2430" w:type="dxa"/>
          </w:tcPr>
          <w:p w14:paraId="68C02045" w14:textId="38152AA9" w:rsidR="00C84C2B" w:rsidRDefault="00C84C2B" w:rsidP="00B55754">
            <w:pPr>
              <w:rPr>
                <w:rFonts w:ascii="Times New Roman" w:hAnsi="Times New Roman" w:cs="Times New Roman"/>
              </w:rPr>
            </w:pPr>
            <w:r>
              <w:rPr>
                <w:rFonts w:ascii="Times New Roman" w:hAnsi="Times New Roman" w:cs="Times New Roman"/>
              </w:rPr>
              <w:t>The material and symbolic worlds of childhoods</w:t>
            </w:r>
          </w:p>
        </w:tc>
        <w:tc>
          <w:tcPr>
            <w:tcW w:w="6025" w:type="dxa"/>
          </w:tcPr>
          <w:p w14:paraId="08946E55" w14:textId="77777777" w:rsidR="00C84C2B" w:rsidRDefault="00C84C2B">
            <w:pPr>
              <w:rPr>
                <w:rFonts w:ascii="Times New Roman" w:hAnsi="Times New Roman" w:cs="Times New Roman"/>
              </w:rPr>
            </w:pPr>
            <w:r>
              <w:rPr>
                <w:rFonts w:ascii="Times New Roman" w:hAnsi="Times New Roman" w:cs="Times New Roman"/>
              </w:rPr>
              <w:t>Select and view 4-5 texts online related to an aspect of contemporary childhood pop culture.  Be prepared to share in small groups in class.</w:t>
            </w:r>
          </w:p>
          <w:p w14:paraId="2DA2DB52" w14:textId="244EBD98" w:rsidR="00C84C2B" w:rsidRDefault="00C84C2B">
            <w:pPr>
              <w:rPr>
                <w:rFonts w:ascii="Times New Roman" w:hAnsi="Times New Roman" w:cs="Times New Roman"/>
              </w:rPr>
            </w:pPr>
            <w:r w:rsidRPr="00C94DBC">
              <w:rPr>
                <w:rFonts w:ascii="Times New Roman" w:hAnsi="Times New Roman" w:cs="Times New Roman"/>
                <w:b/>
                <w:bCs/>
                <w:highlight w:val="yellow"/>
              </w:rPr>
              <w:t xml:space="preserve">Analysis of Childhood </w:t>
            </w:r>
            <w:r w:rsidR="006F40CC" w:rsidRPr="00C94DBC">
              <w:rPr>
                <w:rFonts w:ascii="Times New Roman" w:hAnsi="Times New Roman" w:cs="Times New Roman"/>
                <w:b/>
                <w:bCs/>
                <w:highlight w:val="yellow"/>
              </w:rPr>
              <w:t>Text</w:t>
            </w:r>
            <w:r w:rsidR="006F40CC" w:rsidRPr="006F40CC">
              <w:rPr>
                <w:rFonts w:ascii="Times New Roman" w:hAnsi="Times New Roman" w:cs="Times New Roman"/>
                <w:highlight w:val="yellow"/>
              </w:rPr>
              <w:t xml:space="preserve"> due 4/18</w:t>
            </w:r>
          </w:p>
        </w:tc>
      </w:tr>
      <w:tr w:rsidR="006F40CC" w:rsidRPr="00806BED" w14:paraId="50CE4F15" w14:textId="77777777" w:rsidTr="008B6857">
        <w:tc>
          <w:tcPr>
            <w:tcW w:w="895" w:type="dxa"/>
          </w:tcPr>
          <w:p w14:paraId="5963C87C" w14:textId="77777777" w:rsidR="006F40CC" w:rsidRDefault="006F40CC" w:rsidP="00C84C2B">
            <w:pPr>
              <w:jc w:val="center"/>
              <w:rPr>
                <w:rFonts w:ascii="Times New Roman" w:hAnsi="Times New Roman" w:cs="Times New Roman"/>
              </w:rPr>
            </w:pPr>
            <w:r>
              <w:rPr>
                <w:rFonts w:ascii="Times New Roman" w:hAnsi="Times New Roman" w:cs="Times New Roman"/>
              </w:rPr>
              <w:t>April 19</w:t>
            </w:r>
          </w:p>
          <w:p w14:paraId="501350E7" w14:textId="31D3EEB3" w:rsidR="004C667B" w:rsidRDefault="004C667B" w:rsidP="00C84C2B">
            <w:pPr>
              <w:jc w:val="center"/>
              <w:rPr>
                <w:rFonts w:ascii="Times New Roman" w:hAnsi="Times New Roman" w:cs="Times New Roman"/>
              </w:rPr>
            </w:pPr>
            <w:r>
              <w:rPr>
                <w:rFonts w:ascii="Times New Roman" w:hAnsi="Times New Roman" w:cs="Times New Roman"/>
              </w:rPr>
              <w:t>Week 15</w:t>
            </w:r>
          </w:p>
        </w:tc>
        <w:tc>
          <w:tcPr>
            <w:tcW w:w="2430" w:type="dxa"/>
          </w:tcPr>
          <w:p w14:paraId="1013830A" w14:textId="71EE7FFB" w:rsidR="006F40CC" w:rsidRDefault="006F40CC" w:rsidP="00B55754">
            <w:pPr>
              <w:rPr>
                <w:rFonts w:ascii="Times New Roman" w:hAnsi="Times New Roman" w:cs="Times New Roman"/>
              </w:rPr>
            </w:pPr>
            <w:r>
              <w:rPr>
                <w:rFonts w:ascii="Times New Roman" w:hAnsi="Times New Roman" w:cs="Times New Roman"/>
              </w:rPr>
              <w:t>Children’s relationships to land, earth and water</w:t>
            </w:r>
          </w:p>
        </w:tc>
        <w:tc>
          <w:tcPr>
            <w:tcW w:w="6025" w:type="dxa"/>
          </w:tcPr>
          <w:p w14:paraId="330903A5" w14:textId="77777777" w:rsidR="006F40CC" w:rsidRDefault="006F40CC">
            <w:pPr>
              <w:rPr>
                <w:rFonts w:ascii="Times New Roman" w:hAnsi="Times New Roman" w:cs="Times New Roman"/>
              </w:rPr>
            </w:pPr>
            <w:proofErr w:type="spellStart"/>
            <w:r>
              <w:rPr>
                <w:rFonts w:ascii="Times New Roman" w:hAnsi="Times New Roman" w:cs="Times New Roman"/>
              </w:rPr>
              <w:t>Rautio</w:t>
            </w:r>
            <w:proofErr w:type="spellEnd"/>
            <w:r>
              <w:rPr>
                <w:rFonts w:ascii="Times New Roman" w:hAnsi="Times New Roman" w:cs="Times New Roman"/>
              </w:rPr>
              <w:t xml:space="preserve"> &amp; Jokinen (2015)</w:t>
            </w:r>
          </w:p>
          <w:p w14:paraId="00D3D902" w14:textId="77777777" w:rsidR="006F40CC" w:rsidRDefault="006F40CC">
            <w:pPr>
              <w:rPr>
                <w:rFonts w:ascii="Times New Roman" w:hAnsi="Times New Roman" w:cs="Times New Roman"/>
              </w:rPr>
            </w:pPr>
          </w:p>
          <w:p w14:paraId="10852BAE" w14:textId="77777777" w:rsidR="006F40CC" w:rsidRDefault="006F40CC">
            <w:pPr>
              <w:rPr>
                <w:rFonts w:ascii="Times New Roman" w:hAnsi="Times New Roman" w:cs="Times New Roman"/>
              </w:rPr>
            </w:pPr>
            <w:r>
              <w:rPr>
                <w:rFonts w:ascii="Times New Roman" w:hAnsi="Times New Roman" w:cs="Times New Roman"/>
              </w:rPr>
              <w:t>Watch film – Voices of Children via Canvas link &amp; turn on CC</w:t>
            </w:r>
          </w:p>
          <w:p w14:paraId="5796D74B" w14:textId="3B2AF82E" w:rsidR="006F40CC" w:rsidRDefault="006F40CC">
            <w:pPr>
              <w:rPr>
                <w:rFonts w:ascii="Times New Roman" w:hAnsi="Times New Roman" w:cs="Times New Roman"/>
              </w:rPr>
            </w:pPr>
            <w:r>
              <w:rPr>
                <w:rFonts w:ascii="Times New Roman" w:hAnsi="Times New Roman" w:cs="Times New Roman"/>
              </w:rPr>
              <w:t>Weekly response/reflection due 4/25</w:t>
            </w:r>
          </w:p>
        </w:tc>
      </w:tr>
      <w:tr w:rsidR="006F40CC" w:rsidRPr="00806BED" w14:paraId="40D7FBFF" w14:textId="77777777" w:rsidTr="008B6857">
        <w:tc>
          <w:tcPr>
            <w:tcW w:w="895" w:type="dxa"/>
          </w:tcPr>
          <w:p w14:paraId="03557AAC" w14:textId="77777777" w:rsidR="006F40CC" w:rsidRDefault="006F40CC" w:rsidP="00C84C2B">
            <w:pPr>
              <w:jc w:val="center"/>
              <w:rPr>
                <w:rFonts w:ascii="Times New Roman" w:hAnsi="Times New Roman" w:cs="Times New Roman"/>
              </w:rPr>
            </w:pPr>
            <w:r>
              <w:rPr>
                <w:rFonts w:ascii="Times New Roman" w:hAnsi="Times New Roman" w:cs="Times New Roman"/>
              </w:rPr>
              <w:t>April 26</w:t>
            </w:r>
          </w:p>
          <w:p w14:paraId="43809085" w14:textId="3CFFC1A5" w:rsidR="004C667B" w:rsidRDefault="004C667B" w:rsidP="00C84C2B">
            <w:pPr>
              <w:jc w:val="center"/>
              <w:rPr>
                <w:rFonts w:ascii="Times New Roman" w:hAnsi="Times New Roman" w:cs="Times New Roman"/>
              </w:rPr>
            </w:pPr>
            <w:r>
              <w:rPr>
                <w:rFonts w:ascii="Times New Roman" w:hAnsi="Times New Roman" w:cs="Times New Roman"/>
              </w:rPr>
              <w:t>Week 16</w:t>
            </w:r>
          </w:p>
        </w:tc>
        <w:tc>
          <w:tcPr>
            <w:tcW w:w="2430" w:type="dxa"/>
          </w:tcPr>
          <w:p w14:paraId="3635159C" w14:textId="69950A49" w:rsidR="006F40CC" w:rsidRDefault="006F40CC" w:rsidP="00B55754">
            <w:pPr>
              <w:rPr>
                <w:rFonts w:ascii="Times New Roman" w:hAnsi="Times New Roman" w:cs="Times New Roman"/>
              </w:rPr>
            </w:pPr>
            <w:r>
              <w:rPr>
                <w:rFonts w:ascii="Times New Roman" w:hAnsi="Times New Roman" w:cs="Times New Roman"/>
              </w:rPr>
              <w:t xml:space="preserve">Finals week --- </w:t>
            </w:r>
          </w:p>
        </w:tc>
        <w:tc>
          <w:tcPr>
            <w:tcW w:w="6025" w:type="dxa"/>
          </w:tcPr>
          <w:p w14:paraId="2D8ACC9A" w14:textId="3209588C" w:rsidR="006F40CC" w:rsidRPr="006F40CC" w:rsidRDefault="006F40CC">
            <w:pPr>
              <w:rPr>
                <w:rFonts w:ascii="Times New Roman" w:hAnsi="Times New Roman" w:cs="Times New Roman"/>
                <w:b/>
                <w:bCs/>
              </w:rPr>
            </w:pPr>
            <w:r w:rsidRPr="006F40CC">
              <w:rPr>
                <w:rFonts w:ascii="Times New Roman" w:hAnsi="Times New Roman" w:cs="Times New Roman"/>
                <w:b/>
                <w:bCs/>
                <w:highlight w:val="yellow"/>
              </w:rPr>
              <w:t>Last 3 artifacts for Archive of Childhoods due by Thursday, April 29, 2021</w:t>
            </w:r>
          </w:p>
        </w:tc>
      </w:tr>
    </w:tbl>
    <w:p w14:paraId="43FEA119" w14:textId="1A770AD6" w:rsidR="00A70754" w:rsidRPr="00806BED" w:rsidRDefault="00A70754">
      <w:pPr>
        <w:rPr>
          <w:rFonts w:ascii="Times New Roman" w:hAnsi="Times New Roman" w:cs="Times New Roman"/>
        </w:rPr>
      </w:pPr>
    </w:p>
    <w:p w14:paraId="601AF213" w14:textId="43D6E633" w:rsidR="001C398E" w:rsidRDefault="001C398E" w:rsidP="000460B7">
      <w:pPr>
        <w:jc w:val="center"/>
        <w:rPr>
          <w:rFonts w:ascii="Times New Roman" w:hAnsi="Times New Roman" w:cs="Times New Roman"/>
          <w:b/>
          <w:bCs/>
        </w:rPr>
      </w:pPr>
      <w:r w:rsidRPr="000460B7">
        <w:rPr>
          <w:rFonts w:ascii="Times New Roman" w:hAnsi="Times New Roman" w:cs="Times New Roman"/>
          <w:b/>
          <w:bCs/>
        </w:rPr>
        <w:t>References Written Texts</w:t>
      </w:r>
    </w:p>
    <w:p w14:paraId="264A06F9" w14:textId="77777777" w:rsidR="000460B7" w:rsidRPr="000460B7" w:rsidRDefault="000460B7" w:rsidP="000460B7">
      <w:pPr>
        <w:jc w:val="center"/>
        <w:rPr>
          <w:rFonts w:ascii="Times New Roman" w:hAnsi="Times New Roman" w:cs="Times New Roman"/>
          <w:b/>
          <w:bCs/>
        </w:rPr>
      </w:pPr>
    </w:p>
    <w:p w14:paraId="307C0442" w14:textId="6781D1B9" w:rsidR="001C398E" w:rsidRPr="000460B7" w:rsidRDefault="001C398E">
      <w:pPr>
        <w:rPr>
          <w:rFonts w:ascii="Times New Roman" w:hAnsi="Times New Roman" w:cs="Times New Roman"/>
        </w:rPr>
      </w:pPr>
      <w:r w:rsidRPr="000460B7">
        <w:rPr>
          <w:rFonts w:ascii="Times New Roman" w:hAnsi="Times New Roman" w:cs="Times New Roman"/>
        </w:rPr>
        <w:t xml:space="preserve">Gabriel, N. (2017). The sociology of early childhood: Critical perspectives. Sage. Golden, J. (2018). </w:t>
      </w:r>
    </w:p>
    <w:p w14:paraId="7A57867D" w14:textId="77777777" w:rsidR="001C398E" w:rsidRPr="000460B7" w:rsidRDefault="001C398E">
      <w:pPr>
        <w:rPr>
          <w:rFonts w:ascii="Times New Roman" w:hAnsi="Times New Roman" w:cs="Times New Roman"/>
        </w:rPr>
      </w:pPr>
    </w:p>
    <w:p w14:paraId="6F59EA63" w14:textId="0ACF52EA" w:rsidR="001C398E" w:rsidRPr="000460B7" w:rsidRDefault="001C398E">
      <w:pPr>
        <w:rPr>
          <w:rFonts w:ascii="Times New Roman" w:hAnsi="Times New Roman" w:cs="Times New Roman"/>
        </w:rPr>
      </w:pPr>
      <w:r w:rsidRPr="000460B7">
        <w:rPr>
          <w:rFonts w:ascii="Times New Roman" w:hAnsi="Times New Roman" w:cs="Times New Roman"/>
        </w:rPr>
        <w:t xml:space="preserve">Babies Made Us Modern: How Infants Brought America into the Twentieth Century. Cambridge University Press. Holland, P. (2004). </w:t>
      </w:r>
    </w:p>
    <w:p w14:paraId="4EAC84E4" w14:textId="77777777" w:rsidR="001C398E" w:rsidRPr="000460B7" w:rsidRDefault="001C398E">
      <w:pPr>
        <w:rPr>
          <w:rFonts w:ascii="Times New Roman" w:hAnsi="Times New Roman" w:cs="Times New Roman"/>
        </w:rPr>
      </w:pPr>
    </w:p>
    <w:p w14:paraId="17D1063B" w14:textId="48E8CA11" w:rsidR="001C398E" w:rsidRPr="000460B7" w:rsidRDefault="001C398E">
      <w:pPr>
        <w:rPr>
          <w:rFonts w:ascii="Times New Roman" w:hAnsi="Times New Roman" w:cs="Times New Roman"/>
        </w:rPr>
      </w:pPr>
      <w:r w:rsidRPr="000460B7">
        <w:rPr>
          <w:rFonts w:ascii="Times New Roman" w:hAnsi="Times New Roman" w:cs="Times New Roman"/>
        </w:rPr>
        <w:t xml:space="preserve">Picturing childhood: The myth of the child in popular imagery. IB Tauris. O’Connor, S. (2017). </w:t>
      </w:r>
    </w:p>
    <w:p w14:paraId="259CD6B4" w14:textId="77777777" w:rsidR="001C398E" w:rsidRPr="000460B7" w:rsidRDefault="001C398E">
      <w:pPr>
        <w:rPr>
          <w:rFonts w:ascii="Times New Roman" w:hAnsi="Times New Roman" w:cs="Times New Roman"/>
        </w:rPr>
      </w:pPr>
    </w:p>
    <w:p w14:paraId="5A7D9E95" w14:textId="2039AB6C" w:rsidR="001C398E" w:rsidRPr="000460B7" w:rsidRDefault="001C398E">
      <w:pPr>
        <w:rPr>
          <w:rFonts w:ascii="Times New Roman" w:hAnsi="Times New Roman" w:cs="Times New Roman"/>
        </w:rPr>
      </w:pPr>
      <w:r w:rsidRPr="000460B7">
        <w:rPr>
          <w:rFonts w:ascii="Times New Roman" w:hAnsi="Times New Roman" w:cs="Times New Roman"/>
        </w:rPr>
        <w:t xml:space="preserve">The secret power of play. Time Magazine. EDEC 3613.001 Spring 2021 Orellana, M. F. (2009). </w:t>
      </w:r>
    </w:p>
    <w:p w14:paraId="5F721A49" w14:textId="77777777" w:rsidR="001C398E" w:rsidRPr="000460B7" w:rsidRDefault="001C398E">
      <w:pPr>
        <w:rPr>
          <w:rFonts w:ascii="Times New Roman" w:hAnsi="Times New Roman" w:cs="Times New Roman"/>
        </w:rPr>
      </w:pPr>
    </w:p>
    <w:p w14:paraId="3A15B7E0" w14:textId="6A4058F3" w:rsidR="000460B7" w:rsidRPr="000460B7" w:rsidRDefault="001C398E">
      <w:pPr>
        <w:rPr>
          <w:rFonts w:ascii="Times New Roman" w:hAnsi="Times New Roman" w:cs="Times New Roman"/>
        </w:rPr>
      </w:pPr>
      <w:r w:rsidRPr="000460B7">
        <w:rPr>
          <w:rFonts w:ascii="Times New Roman" w:hAnsi="Times New Roman" w:cs="Times New Roman"/>
        </w:rPr>
        <w:t xml:space="preserve">Translating childhoods: Immigrant youth, language, and culture. Rutgers University Press. Pugh, A. J. (2009). </w:t>
      </w:r>
    </w:p>
    <w:p w14:paraId="41A15538" w14:textId="77777777" w:rsidR="000460B7" w:rsidRPr="000460B7" w:rsidRDefault="000460B7">
      <w:pPr>
        <w:rPr>
          <w:rFonts w:ascii="Times New Roman" w:hAnsi="Times New Roman" w:cs="Times New Roman"/>
        </w:rPr>
      </w:pPr>
    </w:p>
    <w:p w14:paraId="095DB047" w14:textId="654F113F" w:rsidR="000460B7" w:rsidRPr="000460B7" w:rsidRDefault="001C398E">
      <w:pPr>
        <w:rPr>
          <w:rFonts w:ascii="Times New Roman" w:hAnsi="Times New Roman" w:cs="Times New Roman"/>
        </w:rPr>
      </w:pPr>
      <w:r w:rsidRPr="000460B7">
        <w:rPr>
          <w:rFonts w:ascii="Times New Roman" w:hAnsi="Times New Roman" w:cs="Times New Roman"/>
        </w:rPr>
        <w:t xml:space="preserve">Longing and belonging: Parents, children, and consumer culture. University of California Press. </w:t>
      </w:r>
      <w:proofErr w:type="spellStart"/>
      <w:r w:rsidRPr="000460B7">
        <w:rPr>
          <w:rFonts w:ascii="Times New Roman" w:hAnsi="Times New Roman" w:cs="Times New Roman"/>
        </w:rPr>
        <w:t>Rautio</w:t>
      </w:r>
      <w:proofErr w:type="spellEnd"/>
      <w:r w:rsidRPr="000460B7">
        <w:rPr>
          <w:rFonts w:ascii="Times New Roman" w:hAnsi="Times New Roman" w:cs="Times New Roman"/>
        </w:rPr>
        <w:t xml:space="preserve">, P., &amp; Jokinen, P. (2016). </w:t>
      </w:r>
    </w:p>
    <w:p w14:paraId="255577CD" w14:textId="77777777" w:rsidR="000460B7" w:rsidRPr="000460B7" w:rsidRDefault="000460B7">
      <w:pPr>
        <w:rPr>
          <w:rFonts w:ascii="Times New Roman" w:hAnsi="Times New Roman" w:cs="Times New Roman"/>
        </w:rPr>
      </w:pPr>
    </w:p>
    <w:p w14:paraId="236049CE" w14:textId="3FFC3270" w:rsidR="000460B7" w:rsidRPr="000460B7" w:rsidRDefault="001C398E">
      <w:pPr>
        <w:rPr>
          <w:rFonts w:ascii="Times New Roman" w:hAnsi="Times New Roman" w:cs="Times New Roman"/>
        </w:rPr>
      </w:pPr>
      <w:r w:rsidRPr="000460B7">
        <w:rPr>
          <w:rFonts w:ascii="Times New Roman" w:hAnsi="Times New Roman" w:cs="Times New Roman"/>
        </w:rPr>
        <w:lastRenderedPageBreak/>
        <w:t xml:space="preserve">Children’s relations to the more-than-human world beyond developmental views. Play and recreation, health and wellbeing, 35-49. Woodrow, C. (1999). </w:t>
      </w:r>
    </w:p>
    <w:p w14:paraId="4927BAEB" w14:textId="77777777" w:rsidR="000460B7" w:rsidRPr="000460B7" w:rsidRDefault="000460B7">
      <w:pPr>
        <w:rPr>
          <w:rFonts w:ascii="Times New Roman" w:hAnsi="Times New Roman" w:cs="Times New Roman"/>
        </w:rPr>
      </w:pPr>
    </w:p>
    <w:p w14:paraId="63E7638B" w14:textId="5AE1CC1D" w:rsidR="00A70754" w:rsidRPr="000460B7" w:rsidRDefault="001C398E">
      <w:pPr>
        <w:rPr>
          <w:rFonts w:ascii="Times New Roman" w:hAnsi="Times New Roman" w:cs="Times New Roman"/>
        </w:rPr>
      </w:pPr>
      <w:r w:rsidRPr="000460B7">
        <w:rPr>
          <w:rFonts w:ascii="Times New Roman" w:hAnsi="Times New Roman" w:cs="Times New Roman"/>
        </w:rPr>
        <w:t>Revisiting images of the child in early childhood education: Reflections and considerations. Australasian Journal of Early Childhood, 24(4), 7-12.</w:t>
      </w:r>
    </w:p>
    <w:p w14:paraId="46F2A5C2" w14:textId="77777777" w:rsidR="007438D1" w:rsidRDefault="007438D1" w:rsidP="00F34CB8">
      <w:pPr>
        <w:pStyle w:val="Normal1"/>
        <w:jc w:val="center"/>
        <w:rPr>
          <w:rFonts w:ascii="Times New Roman" w:eastAsia="Calibri" w:hAnsi="Times New Roman" w:cs="Times New Roman"/>
          <w:b/>
        </w:rPr>
      </w:pPr>
    </w:p>
    <w:p w14:paraId="2AC5D3C5" w14:textId="2C6C046D" w:rsidR="00A70754" w:rsidRPr="00806BED" w:rsidRDefault="00A70754" w:rsidP="00F34CB8">
      <w:pPr>
        <w:pStyle w:val="Normal1"/>
        <w:jc w:val="center"/>
        <w:rPr>
          <w:rFonts w:ascii="Times New Roman" w:eastAsia="Calibri" w:hAnsi="Times New Roman" w:cs="Times New Roman"/>
          <w:b/>
        </w:rPr>
      </w:pPr>
      <w:r w:rsidRPr="00806BED">
        <w:rPr>
          <w:rFonts w:ascii="Times New Roman" w:eastAsia="Calibri" w:hAnsi="Times New Roman" w:cs="Times New Roman"/>
          <w:b/>
        </w:rPr>
        <w:t>COURSE POLICIES</w:t>
      </w:r>
    </w:p>
    <w:p w14:paraId="0259F28E" w14:textId="77777777" w:rsidR="00A70754" w:rsidRPr="00806BED" w:rsidRDefault="00A70754" w:rsidP="00A70754">
      <w:pPr>
        <w:pStyle w:val="Normal1"/>
        <w:jc w:val="center"/>
        <w:rPr>
          <w:rFonts w:ascii="Times New Roman" w:eastAsia="Calibri" w:hAnsi="Times New Roman" w:cs="Times New Roman"/>
          <w:b/>
        </w:rPr>
      </w:pPr>
    </w:p>
    <w:p w14:paraId="4FBAD7B9" w14:textId="0ABEB129"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b/>
        </w:rPr>
        <w:t xml:space="preserve">Canvas: </w:t>
      </w:r>
      <w:r w:rsidRPr="00806BED">
        <w:rPr>
          <w:rFonts w:ascii="Times New Roman" w:eastAsia="Calibri" w:hAnsi="Times New Roman" w:cs="Times New Roman"/>
        </w:rPr>
        <w:t xml:space="preserve">We will use Canvas as the platform for the course. </w:t>
      </w:r>
      <w:r w:rsidRPr="00C94DBC">
        <w:rPr>
          <w:rFonts w:ascii="Times New Roman" w:eastAsia="Calibri" w:hAnsi="Times New Roman" w:cs="Times New Roman"/>
          <w:b/>
          <w:bCs/>
        </w:rPr>
        <w:t>It is your responsibility to check Canvas for the readings and learning engagement</w:t>
      </w:r>
      <w:r w:rsidR="00F34CB8" w:rsidRPr="00C94DBC">
        <w:rPr>
          <w:rFonts w:ascii="Times New Roman" w:eastAsia="Calibri" w:hAnsi="Times New Roman" w:cs="Times New Roman"/>
          <w:b/>
          <w:bCs/>
        </w:rPr>
        <w:t xml:space="preserve"> assignments </w:t>
      </w:r>
      <w:r w:rsidRPr="00C94DBC">
        <w:rPr>
          <w:rFonts w:ascii="Times New Roman" w:eastAsia="Calibri" w:hAnsi="Times New Roman" w:cs="Times New Roman"/>
          <w:b/>
          <w:bCs/>
        </w:rPr>
        <w:t>which will be uploaded there.</w:t>
      </w:r>
      <w:r w:rsidRPr="00806BED">
        <w:rPr>
          <w:rFonts w:ascii="Times New Roman" w:eastAsia="Calibri" w:hAnsi="Times New Roman" w:cs="Times New Roman"/>
        </w:rPr>
        <w:t xml:space="preserve"> From time to time, I may make revisions</w:t>
      </w:r>
      <w:r w:rsidR="00F34CB8" w:rsidRPr="00806BED">
        <w:rPr>
          <w:rFonts w:ascii="Times New Roman" w:eastAsia="Calibri" w:hAnsi="Times New Roman" w:cs="Times New Roman"/>
        </w:rPr>
        <w:t xml:space="preserve"> to this syllabus</w:t>
      </w:r>
      <w:r w:rsidRPr="00806BED">
        <w:rPr>
          <w:rFonts w:ascii="Times New Roman" w:eastAsia="Calibri" w:hAnsi="Times New Roman" w:cs="Times New Roman"/>
        </w:rPr>
        <w:t>, based on the needs of the class</w:t>
      </w:r>
      <w:r w:rsidR="00A604C2" w:rsidRPr="00806BED">
        <w:rPr>
          <w:rFonts w:ascii="Times New Roman" w:eastAsia="Calibri" w:hAnsi="Times New Roman" w:cs="Times New Roman"/>
        </w:rPr>
        <w:t xml:space="preserve">. </w:t>
      </w:r>
      <w:r w:rsidRPr="00806BED">
        <w:rPr>
          <w:rFonts w:ascii="Times New Roman" w:eastAsia="Calibri" w:hAnsi="Times New Roman" w:cs="Times New Roman"/>
        </w:rPr>
        <w:t xml:space="preserve">Those revisions will be announced on Canvas, and the appropriate changes will be made to the module. </w:t>
      </w:r>
    </w:p>
    <w:p w14:paraId="4DF2BF82" w14:textId="77777777" w:rsidR="00A70754" w:rsidRPr="00806BED" w:rsidRDefault="00A70754" w:rsidP="00A70754">
      <w:pPr>
        <w:pStyle w:val="Normal1"/>
        <w:rPr>
          <w:rFonts w:ascii="Times New Roman" w:eastAsia="Calibri" w:hAnsi="Times New Roman" w:cs="Times New Roman"/>
          <w:b/>
        </w:rPr>
      </w:pPr>
    </w:p>
    <w:p w14:paraId="74A9ACE6" w14:textId="0AC7CE1E" w:rsidR="00F34CB8" w:rsidRPr="00806BED" w:rsidRDefault="00A70754" w:rsidP="00F34CB8">
      <w:pPr>
        <w:pStyle w:val="Normal1"/>
        <w:rPr>
          <w:rFonts w:ascii="Times New Roman" w:eastAsia="Calibri" w:hAnsi="Times New Roman" w:cs="Times New Roman"/>
          <w:highlight w:val="white"/>
        </w:rPr>
      </w:pPr>
      <w:r w:rsidRPr="00806BED">
        <w:rPr>
          <w:rFonts w:ascii="Times New Roman" w:eastAsia="Calibri" w:hAnsi="Times New Roman" w:cs="Times New Roman"/>
          <w:b/>
        </w:rPr>
        <w:t>Class Attendance</w:t>
      </w:r>
      <w:r w:rsidRPr="00806BED">
        <w:rPr>
          <w:rFonts w:ascii="Times New Roman" w:hAnsi="Times New Roman" w:cs="Times New Roman"/>
          <w:b/>
        </w:rPr>
        <w:t xml:space="preserve">: </w:t>
      </w:r>
      <w:r w:rsidR="00F34CB8" w:rsidRPr="00C410B1">
        <w:rPr>
          <w:rFonts w:ascii="Times New Roman" w:eastAsia="Calibri" w:hAnsi="Times New Roman" w:cs="Times New Roman"/>
          <w:b/>
          <w:bCs/>
          <w:highlight w:val="white"/>
        </w:rPr>
        <w:t>Your attendance is your completion of the modules each week.</w:t>
      </w:r>
      <w:r w:rsidR="00F34CB8" w:rsidRPr="00806BED">
        <w:rPr>
          <w:rFonts w:ascii="Times New Roman" w:eastAsia="Calibri" w:hAnsi="Times New Roman" w:cs="Times New Roman"/>
          <w:highlight w:val="white"/>
        </w:rPr>
        <w:t xml:space="preserve"> </w:t>
      </w:r>
      <w:r w:rsidR="00F34CB8" w:rsidRPr="00CC7FF0">
        <w:rPr>
          <w:rFonts w:ascii="Times New Roman" w:eastAsia="Calibri" w:hAnsi="Times New Roman" w:cs="Times New Roman"/>
        </w:rPr>
        <w:t xml:space="preserve">As a reminder, weekly meetings on Thursday are </w:t>
      </w:r>
      <w:r w:rsidR="00CC7FF0" w:rsidRPr="00CC7FF0">
        <w:rPr>
          <w:rFonts w:ascii="Times New Roman" w:eastAsia="Calibri" w:hAnsi="Times New Roman" w:cs="Times New Roman"/>
        </w:rPr>
        <w:t xml:space="preserve">highly encouraged </w:t>
      </w:r>
      <w:r w:rsidR="00F34CB8" w:rsidRPr="00CC7FF0">
        <w:rPr>
          <w:rFonts w:ascii="Times New Roman" w:eastAsia="Calibri" w:hAnsi="Times New Roman" w:cs="Times New Roman"/>
        </w:rPr>
        <w:t xml:space="preserve">and meant to be a source of support and connection. If you have questions but can’t make the weekly meetings, you can still </w:t>
      </w:r>
      <w:r w:rsidR="00F34CB8" w:rsidRPr="00806BED">
        <w:rPr>
          <w:rFonts w:ascii="Times New Roman" w:eastAsia="Calibri" w:hAnsi="Times New Roman" w:cs="Times New Roman"/>
          <w:highlight w:val="white"/>
        </w:rPr>
        <w:t>reach out to me and we will set up another time.</w:t>
      </w:r>
    </w:p>
    <w:p w14:paraId="4BE64D97" w14:textId="2C88D422" w:rsidR="00A70754" w:rsidRPr="00806BED" w:rsidRDefault="00A70754" w:rsidP="00A70754">
      <w:pPr>
        <w:pStyle w:val="Normal1"/>
        <w:rPr>
          <w:rFonts w:ascii="Times New Roman" w:hAnsi="Times New Roman" w:cs="Times New Roman"/>
        </w:rPr>
      </w:pPr>
    </w:p>
    <w:p w14:paraId="5D3B7B7C" w14:textId="5AC0167B"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b/>
        </w:rPr>
        <w:t>Assignments:</w:t>
      </w:r>
      <w:r w:rsidRPr="00806BED">
        <w:rPr>
          <w:rFonts w:ascii="Times New Roman" w:hAnsi="Times New Roman" w:cs="Times New Roman"/>
          <w:b/>
        </w:rPr>
        <w:t xml:space="preserve"> </w:t>
      </w:r>
      <w:r w:rsidRPr="00806BED">
        <w:rPr>
          <w:rFonts w:ascii="Times New Roman" w:eastAsia="Calibri" w:hAnsi="Times New Roman" w:cs="Times New Roman"/>
        </w:rPr>
        <w:t xml:space="preserve">All written assignments should be completed on time. </w:t>
      </w:r>
      <w:r w:rsidRPr="00806BED">
        <w:rPr>
          <w:rFonts w:ascii="Times New Roman" w:eastAsia="Calibri" w:hAnsi="Times New Roman" w:cs="Times New Roman"/>
          <w:b/>
          <w:i/>
          <w:u w:val="single"/>
        </w:rPr>
        <w:t>I will accept all assignments up to 24 hours after the due date with no questions asked</w:t>
      </w:r>
      <w:r w:rsidR="00F34CB8" w:rsidRPr="00806BED">
        <w:rPr>
          <w:rFonts w:ascii="Times New Roman" w:eastAsia="Calibri" w:hAnsi="Times New Roman" w:cs="Times New Roman"/>
          <w:b/>
          <w:i/>
          <w:u w:val="single"/>
        </w:rPr>
        <w:t xml:space="preserve"> or explanations needed</w:t>
      </w:r>
      <w:r w:rsidRPr="00806BED">
        <w:rPr>
          <w:rFonts w:ascii="Times New Roman" w:eastAsia="Calibri" w:hAnsi="Times New Roman" w:cs="Times New Roman"/>
          <w:b/>
          <w:i/>
          <w:u w:val="single"/>
        </w:rPr>
        <w:t>. I encourage you to use this grace period as needed</w:t>
      </w:r>
      <w:r w:rsidR="00F34CB8" w:rsidRPr="00806BED">
        <w:rPr>
          <w:rFonts w:ascii="Times New Roman" w:eastAsia="Calibri" w:hAnsi="Times New Roman" w:cs="Times New Roman"/>
          <w:b/>
          <w:i/>
          <w:u w:val="single"/>
        </w:rPr>
        <w:t>, but at the same time</w:t>
      </w:r>
      <w:r w:rsidRPr="00806BED">
        <w:rPr>
          <w:rFonts w:ascii="Times New Roman" w:eastAsia="Calibri" w:hAnsi="Times New Roman" w:cs="Times New Roman"/>
          <w:b/>
          <w:i/>
          <w:u w:val="single"/>
        </w:rPr>
        <w:t xml:space="preserve"> to not plan around the grace period.</w:t>
      </w:r>
      <w:r w:rsidRPr="00806BED">
        <w:rPr>
          <w:rFonts w:ascii="Times New Roman" w:eastAsia="Calibri" w:hAnsi="Times New Roman" w:cs="Times New Roman"/>
        </w:rPr>
        <w:t xml:space="preserve"> If you are unable to turn in your assignment beyond the grace period, please make </w:t>
      </w:r>
      <w:r w:rsidRPr="00E74D46">
        <w:rPr>
          <w:rFonts w:ascii="Times New Roman" w:eastAsia="Calibri" w:hAnsi="Times New Roman" w:cs="Times New Roman"/>
        </w:rPr>
        <w:t>arrangements with me ahead of time (not on the due date/grace period).  Without prior arrangements, five percentage points will be deducted for each day late beyond the due date.</w:t>
      </w:r>
      <w:r w:rsidRPr="00806BED">
        <w:rPr>
          <w:rFonts w:ascii="Times New Roman" w:eastAsia="Calibri" w:hAnsi="Times New Roman" w:cs="Times New Roman"/>
        </w:rPr>
        <w:t xml:space="preserve">  All written assignments must be completed in APA style (</w:t>
      </w:r>
      <w:hyperlink r:id="rId8">
        <w:r w:rsidRPr="00806BED">
          <w:rPr>
            <w:rFonts w:ascii="Times New Roman" w:eastAsia="Calibri" w:hAnsi="Times New Roman" w:cs="Times New Roman"/>
            <w:color w:val="0000FF"/>
            <w:u w:val="single"/>
          </w:rPr>
          <w:t>http://www.apastyle.org/</w:t>
        </w:r>
      </w:hyperlink>
      <w:r w:rsidRPr="00806BED">
        <w:rPr>
          <w:rFonts w:ascii="Times New Roman" w:eastAsia="Calibri" w:hAnsi="Times New Roman" w:cs="Times New Roman"/>
        </w:rPr>
        <w:t xml:space="preserve"> or </w:t>
      </w:r>
      <w:hyperlink r:id="rId9">
        <w:r w:rsidRPr="00806BED">
          <w:rPr>
            <w:rFonts w:ascii="Times New Roman" w:eastAsia="Calibri" w:hAnsi="Times New Roman" w:cs="Times New Roman"/>
            <w:color w:val="0000FF"/>
            <w:u w:val="single"/>
          </w:rPr>
          <w:t>https://owl.english.purdue.edu/owl/resource/560/01/</w:t>
        </w:r>
      </w:hyperlink>
      <w:r w:rsidRPr="00806BED">
        <w:rPr>
          <w:rFonts w:ascii="Times New Roman" w:eastAsia="Calibri" w:hAnsi="Times New Roman" w:cs="Times New Roman"/>
        </w:rPr>
        <w:t xml:space="preserve">).  You must submit assignments via Canvas. Please note that many submissions will go through Turnitin, a plagiarism checker, so make sure that your work is original. </w:t>
      </w:r>
    </w:p>
    <w:p w14:paraId="4DFD37E3" w14:textId="77777777" w:rsidR="00A70754" w:rsidRPr="00806BED" w:rsidRDefault="00A70754" w:rsidP="00A70754">
      <w:pPr>
        <w:pStyle w:val="Normal1"/>
        <w:rPr>
          <w:rFonts w:ascii="Times New Roman" w:hAnsi="Times New Roman" w:cs="Times New Roman"/>
        </w:rPr>
      </w:pPr>
      <w:r w:rsidRPr="00806BED">
        <w:rPr>
          <w:rFonts w:ascii="Times New Roman" w:eastAsia="Calibri" w:hAnsi="Times New Roman" w:cs="Times New Roman"/>
        </w:rPr>
        <w:t xml:space="preserve"> </w:t>
      </w:r>
    </w:p>
    <w:p w14:paraId="0655D244" w14:textId="77777777"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rPr>
        <w:t xml:space="preserve">Assignments have been intentionally assigned throughout the semester to align with the course readings and meetings. Additionally, I have put careful thought into spreading out the assignments so that the work is meaningful and for the most part assignments don’t overlap. </w:t>
      </w:r>
    </w:p>
    <w:p w14:paraId="2570232B" w14:textId="77777777" w:rsidR="00A70754" w:rsidRPr="00806BED" w:rsidRDefault="00A70754" w:rsidP="00A70754">
      <w:pPr>
        <w:pStyle w:val="Normal1"/>
        <w:rPr>
          <w:rFonts w:ascii="Times New Roman" w:hAnsi="Times New Roman" w:cs="Times New Roman"/>
        </w:rPr>
      </w:pPr>
    </w:p>
    <w:p w14:paraId="5A01DF64" w14:textId="77777777"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rPr>
        <w:t>Please be proactive in looking ahead at assignments so that you can ask any clarifying questions well before</w:t>
      </w:r>
      <w:r w:rsidRPr="00806BED">
        <w:rPr>
          <w:rFonts w:ascii="Times New Roman" w:eastAsia="Calibri" w:hAnsi="Times New Roman" w:cs="Times New Roman"/>
          <w:b/>
        </w:rPr>
        <w:t xml:space="preserve"> </w:t>
      </w:r>
      <w:r w:rsidRPr="00806BED">
        <w:rPr>
          <w:rFonts w:ascii="Times New Roman" w:eastAsia="Calibri" w:hAnsi="Times New Roman" w:cs="Times New Roman"/>
        </w:rPr>
        <w:t xml:space="preserve">it is due. I will be going over assignments in class. On the schedule I have indicated when assignments are due. You can also use the calendar tool in Canvas. If an assignment due date is changed due to course needs and/or student learning needs, please know that the due date will only be postponed but never preponed. </w:t>
      </w:r>
    </w:p>
    <w:p w14:paraId="14E3F711" w14:textId="77777777" w:rsidR="00A70754" w:rsidRPr="00806BED" w:rsidRDefault="00A70754" w:rsidP="00A70754">
      <w:pPr>
        <w:pStyle w:val="Normal1"/>
        <w:rPr>
          <w:rFonts w:ascii="Times New Roman" w:eastAsia="Calibri" w:hAnsi="Times New Roman" w:cs="Times New Roman"/>
        </w:rPr>
      </w:pPr>
    </w:p>
    <w:p w14:paraId="088A04B2" w14:textId="77777777" w:rsidR="00A70754" w:rsidRPr="00806BED" w:rsidRDefault="00A70754" w:rsidP="00A70754">
      <w:pPr>
        <w:pStyle w:val="Normal1"/>
        <w:rPr>
          <w:rFonts w:ascii="Times New Roman" w:eastAsia="Calibri" w:hAnsi="Times New Roman" w:cs="Times New Roman"/>
        </w:rPr>
      </w:pPr>
      <w:r w:rsidRPr="00806BED">
        <w:rPr>
          <w:rFonts w:ascii="Times New Roman" w:eastAsia="Calibri" w:hAnsi="Times New Roman" w:cs="Times New Roman"/>
          <w:b/>
        </w:rPr>
        <w:t xml:space="preserve">Extra credit: </w:t>
      </w:r>
      <w:r w:rsidRPr="00806BED">
        <w:rPr>
          <w:rFonts w:ascii="Times New Roman" w:eastAsia="Calibri" w:hAnsi="Times New Roman" w:cs="Times New Roman"/>
        </w:rPr>
        <w:t xml:space="preserve">I do not give extra credit assignments so it is important for you to do your best on the work that is already assigned in the course. </w:t>
      </w:r>
    </w:p>
    <w:p w14:paraId="31E2D903" w14:textId="77777777" w:rsidR="00A70754" w:rsidRPr="00806BED" w:rsidRDefault="00A70754" w:rsidP="00A70754">
      <w:pPr>
        <w:pStyle w:val="Normal1"/>
        <w:rPr>
          <w:rFonts w:ascii="Times New Roman" w:eastAsia="Calibri" w:hAnsi="Times New Roman" w:cs="Times New Roman"/>
        </w:rPr>
      </w:pPr>
    </w:p>
    <w:p w14:paraId="66AC1257" w14:textId="77777777" w:rsidR="00A70754" w:rsidRPr="00806BED" w:rsidRDefault="00A70754" w:rsidP="00A70754">
      <w:pPr>
        <w:pStyle w:val="Normal1"/>
        <w:rPr>
          <w:rFonts w:ascii="Times New Roman" w:hAnsi="Times New Roman" w:cs="Times New Roman"/>
          <w:b/>
        </w:rPr>
      </w:pPr>
      <w:r w:rsidRPr="00806BED">
        <w:rPr>
          <w:rFonts w:ascii="Times New Roman" w:eastAsia="Calibri" w:hAnsi="Times New Roman" w:cs="Times New Roman"/>
          <w:b/>
          <w:highlight w:val="white"/>
        </w:rPr>
        <w:t>Incompletes</w:t>
      </w:r>
      <w:r w:rsidRPr="00806BED">
        <w:rPr>
          <w:rFonts w:ascii="Times New Roman" w:hAnsi="Times New Roman" w:cs="Times New Roman"/>
          <w:b/>
        </w:rPr>
        <w:t xml:space="preserve">: </w:t>
      </w:r>
      <w:r w:rsidRPr="00806BED">
        <w:rPr>
          <w:rFonts w:ascii="Times New Roman" w:eastAsia="Calibri" w:hAnsi="Times New Roman" w:cs="Times New Roman"/>
          <w:highlight w:val="white"/>
        </w:rPr>
        <w:t xml:space="preserve">All assignments need to have been completed for a grade to be issued. Incompletes will not be granted, with the exception of a documented emergency.  </w:t>
      </w:r>
    </w:p>
    <w:p w14:paraId="72489408" w14:textId="77777777" w:rsidR="00A70754" w:rsidRPr="00806BED" w:rsidRDefault="00A70754" w:rsidP="00A70754">
      <w:pPr>
        <w:pStyle w:val="Normal1"/>
        <w:rPr>
          <w:rFonts w:ascii="Times New Roman" w:hAnsi="Times New Roman" w:cs="Times New Roman"/>
        </w:rPr>
      </w:pPr>
    </w:p>
    <w:p w14:paraId="6563DD7B" w14:textId="77777777" w:rsidR="00A70754" w:rsidRPr="00806BED" w:rsidRDefault="00A70754" w:rsidP="00A70754">
      <w:pPr>
        <w:pStyle w:val="Normal1"/>
        <w:rPr>
          <w:rFonts w:ascii="Times New Roman" w:hAnsi="Times New Roman" w:cs="Times New Roman"/>
          <w:b/>
        </w:rPr>
      </w:pPr>
      <w:r w:rsidRPr="00806BED">
        <w:rPr>
          <w:rFonts w:ascii="Times New Roman" w:eastAsia="Calibri" w:hAnsi="Times New Roman" w:cs="Times New Roman"/>
          <w:b/>
        </w:rPr>
        <w:lastRenderedPageBreak/>
        <w:t>Technology in the Classroom:</w:t>
      </w:r>
      <w:r w:rsidRPr="00806BED">
        <w:rPr>
          <w:rFonts w:ascii="Times New Roman" w:hAnsi="Times New Roman" w:cs="Times New Roman"/>
          <w:b/>
        </w:rPr>
        <w:t xml:space="preserve"> </w:t>
      </w:r>
      <w:r w:rsidRPr="00806BED">
        <w:rPr>
          <w:rFonts w:ascii="Times New Roman" w:eastAsia="Calibri" w:hAnsi="Times New Roman" w:cs="Times New Roman"/>
        </w:rPr>
        <w:t xml:space="preserve">We only meet synchronously via Zoom once during the week, so please use this time to engage with your peers and me. I know that having your computer or tablet open can be challenging as it can be distracting when there is so much at your fingertips—but please try to refrain from distracting yourself and your peers. </w:t>
      </w:r>
    </w:p>
    <w:p w14:paraId="3DD0C0BD" w14:textId="176904B5" w:rsidR="00C67C29" w:rsidRPr="00806BED" w:rsidRDefault="00C67C29">
      <w:pPr>
        <w:rPr>
          <w:rFonts w:ascii="Times New Roman" w:hAnsi="Times New Roman" w:cs="Times New Roman"/>
        </w:rPr>
      </w:pPr>
    </w:p>
    <w:p w14:paraId="32E662F4" w14:textId="700EB37E" w:rsidR="00F90110" w:rsidRDefault="00F90110">
      <w:pPr>
        <w:rPr>
          <w:rFonts w:ascii="Times New Roman" w:hAnsi="Times New Roman" w:cs="Times New Roman"/>
        </w:rPr>
      </w:pPr>
    </w:p>
    <w:p w14:paraId="7F08ED9E" w14:textId="77777777" w:rsidR="00806BED" w:rsidRPr="00806BED" w:rsidRDefault="00806BED">
      <w:pPr>
        <w:rPr>
          <w:rFonts w:ascii="Times New Roman" w:hAnsi="Times New Roman" w:cs="Times New Roman"/>
        </w:rPr>
      </w:pPr>
    </w:p>
    <w:p w14:paraId="7A3FA2C6" w14:textId="77777777" w:rsidR="00F90110" w:rsidRPr="00806BED"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jc w:val="center"/>
        <w:rPr>
          <w:rFonts w:ascii="Times New Roman" w:hAnsi="Times New Roman" w:cs="Times New Roman"/>
          <w:b/>
          <w:bCs/>
          <w:i/>
          <w:color w:val="222222"/>
          <w:sz w:val="22"/>
          <w:szCs w:val="22"/>
        </w:rPr>
      </w:pPr>
      <w:r w:rsidRPr="00806BED">
        <w:rPr>
          <w:rFonts w:ascii="Times New Roman" w:hAnsi="Times New Roman" w:cs="Times New Roman"/>
          <w:b/>
          <w:bCs/>
          <w:i/>
          <w:color w:val="222222"/>
          <w:sz w:val="22"/>
          <w:szCs w:val="22"/>
        </w:rPr>
        <w:t>Integrity</w:t>
      </w:r>
    </w:p>
    <w:p w14:paraId="7654798B" w14:textId="77777777" w:rsidR="00F90110" w:rsidRPr="00806BED"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2"/>
          <w:szCs w:val="22"/>
        </w:rPr>
      </w:pPr>
      <w:r w:rsidRPr="00806BED">
        <w:rPr>
          <w:rFonts w:ascii="Times New Roman" w:eastAsia="Calibri" w:hAnsi="Times New Roman" w:cs="Times New Roman"/>
          <w:sz w:val="22"/>
          <w:szCs w:val="22"/>
        </w:rPr>
        <w:t>Students who submit work either not their own or without clear attribution to the original source, fabricate data or other information, engage in cheating, or misrepresentation of academic records will be subject to charges. </w:t>
      </w:r>
      <w:r w:rsidRPr="00806BED">
        <w:rPr>
          <w:rFonts w:ascii="Times New Roman" w:eastAsia="Calibri" w:hAnsi="Times New Roman" w:cs="Times New Roman"/>
          <w:b/>
          <w:sz w:val="22"/>
          <w:szCs w:val="22"/>
        </w:rPr>
        <w:t>Any infraction of this nature, whether it be a phrase or more, will result in a grade of a 0 (zero) for the assignment.</w:t>
      </w:r>
      <w:r w:rsidRPr="00806BED">
        <w:rPr>
          <w:rFonts w:ascii="Times New Roman" w:eastAsia="Calibri" w:hAnsi="Times New Roman" w:cs="Times New Roman"/>
          <w:sz w:val="22"/>
          <w:szCs w:val="22"/>
        </w:rPr>
        <w:t xml:space="preserve"> Please also see the department policies in the following section for more on this. </w:t>
      </w:r>
    </w:p>
    <w:p w14:paraId="21C7ADD4" w14:textId="77777777" w:rsidR="00F90110" w:rsidRPr="00806BED"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2"/>
          <w:szCs w:val="22"/>
        </w:rPr>
      </w:pPr>
      <w:r w:rsidRPr="00806BED">
        <w:rPr>
          <w:rFonts w:ascii="Times New Roman" w:hAnsi="Times New Roman" w:cs="Times New Roman"/>
          <w:bCs/>
          <w:iCs/>
          <w:color w:val="222222"/>
          <w:sz w:val="22"/>
          <w:szCs w:val="22"/>
        </w:rPr>
        <w:t>Integrity</w:t>
      </w:r>
      <w:r w:rsidRPr="00806BED">
        <w:rPr>
          <w:rFonts w:ascii="Times New Roman" w:hAnsi="Times New Roman" w:cs="Times New Roman"/>
          <w:iCs/>
          <w:color w:val="222222"/>
          <w:sz w:val="22"/>
          <w:szCs w:val="22"/>
        </w:rPr>
        <w:t> </w:t>
      </w:r>
      <w:r w:rsidRPr="00806BED">
        <w:rPr>
          <w:rFonts w:ascii="Times New Roman" w:hAnsi="Times New Roman" w:cs="Times New Roman"/>
          <w:color w:val="222222"/>
          <w:sz w:val="22"/>
          <w:szCs w:val="22"/>
        </w:rPr>
        <w:t>beyond question is expected of every student.</w:t>
      </w:r>
      <w:r w:rsidRPr="00806BED">
        <w:rPr>
          <w:rFonts w:ascii="Times New Roman" w:hAnsi="Times New Roman" w:cs="Times New Roman"/>
          <w:i/>
          <w:iCs/>
          <w:color w:val="222222"/>
          <w:sz w:val="22"/>
          <w:szCs w:val="22"/>
        </w:rPr>
        <w:t> </w:t>
      </w:r>
      <w:r w:rsidRPr="00806BED">
        <w:rPr>
          <w:rFonts w:ascii="Times New Roman" w:hAnsi="Times New Roman" w:cs="Times New Roman"/>
          <w:color w:val="222222"/>
          <w:sz w:val="22"/>
          <w:szCs w:val="22"/>
        </w:rPr>
        <w:t>Every source used to inform written work, whether expressed in quotation marks or simply integrated into the substance of the paper, accessed in print or Internet publication, must be appropriately cited. Documented </w:t>
      </w:r>
      <w:r w:rsidRPr="00806BED">
        <w:rPr>
          <w:rStyle w:val="il"/>
          <w:rFonts w:ascii="Times New Roman" w:hAnsi="Times New Roman" w:cs="Times New Roman"/>
          <w:color w:val="222222"/>
          <w:sz w:val="22"/>
          <w:szCs w:val="22"/>
        </w:rPr>
        <w:t>plagiarism</w:t>
      </w:r>
      <w:r w:rsidRPr="00806BED">
        <w:rPr>
          <w:rFonts w:ascii="Times New Roman" w:hAnsi="Times New Roman" w:cs="Times New Roman"/>
          <w:color w:val="222222"/>
          <w:sz w:val="22"/>
          <w:szCs w:val="22"/>
        </w:rPr>
        <w:t> will be reported to the appropriate College official. All work submitted in this course must be the student’s own and original, which means that it has not been submitted for any other course or publication</w:t>
      </w:r>
      <w:r w:rsidRPr="00806BED">
        <w:rPr>
          <w:rFonts w:ascii="Times New Roman" w:hAnsi="Times New Roman" w:cs="Times New Roman"/>
          <w:i/>
          <w:iCs/>
          <w:color w:val="222222"/>
          <w:sz w:val="22"/>
          <w:szCs w:val="22"/>
        </w:rPr>
        <w:t>. </w:t>
      </w:r>
    </w:p>
    <w:p w14:paraId="046459E3" w14:textId="77777777" w:rsidR="00F90110" w:rsidRPr="00806BED"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2"/>
          <w:szCs w:val="22"/>
        </w:rPr>
      </w:pPr>
      <w:r w:rsidRPr="00806BED">
        <w:rPr>
          <w:rStyle w:val="il"/>
          <w:rFonts w:ascii="Times New Roman" w:hAnsi="Times New Roman" w:cs="Times New Roman"/>
          <w:color w:val="000000"/>
          <w:sz w:val="22"/>
          <w:szCs w:val="22"/>
        </w:rPr>
        <w:t>Plagiarism</w:t>
      </w:r>
      <w:r w:rsidRPr="00806BED">
        <w:rPr>
          <w:rFonts w:ascii="Times New Roman" w:hAnsi="Times New Roman" w:cs="Times New Roman"/>
          <w:color w:val="000000"/>
          <w:sz w:val="22"/>
          <w:szCs w:val="22"/>
        </w:rPr>
        <w:t xml:space="preserve"> violates academic integrity </w:t>
      </w:r>
      <w:r w:rsidRPr="00806BED">
        <w:rPr>
          <w:rFonts w:ascii="Times New Roman" w:hAnsi="Times New Roman" w:cs="Times New Roman"/>
          <w:b/>
          <w:i/>
          <w:color w:val="000000"/>
          <w:sz w:val="22"/>
          <w:szCs w:val="22"/>
        </w:rPr>
        <w:t>(and it also affects my personal relationship with you).</w:t>
      </w:r>
      <w:r w:rsidRPr="00806BED">
        <w:rPr>
          <w:rFonts w:ascii="Times New Roman" w:hAnsi="Times New Roman" w:cs="Times New Roman"/>
          <w:color w:val="000000"/>
          <w:sz w:val="22"/>
          <w:szCs w:val="22"/>
        </w:rPr>
        <w:t xml:space="preserve"> Any attempt to present someone else’s work as your own, on papers, exams, transcripts, etc. constitutes </w:t>
      </w:r>
      <w:r w:rsidRPr="00806BED">
        <w:rPr>
          <w:rStyle w:val="il"/>
          <w:rFonts w:ascii="Times New Roman" w:hAnsi="Times New Roman" w:cs="Times New Roman"/>
          <w:color w:val="000000"/>
          <w:sz w:val="22"/>
          <w:szCs w:val="22"/>
        </w:rPr>
        <w:t>plagiarism</w:t>
      </w:r>
      <w:r w:rsidRPr="00806BED">
        <w:rPr>
          <w:rFonts w:ascii="Times New Roman" w:hAnsi="Times New Roman" w:cs="Times New Roman"/>
          <w:color w:val="000000"/>
          <w:sz w:val="22"/>
          <w:szCs w:val="22"/>
        </w:rPr>
        <w:t>, a form of theft and fraud. There are various forms of </w:t>
      </w:r>
      <w:r w:rsidRPr="00806BED">
        <w:rPr>
          <w:rStyle w:val="il"/>
          <w:rFonts w:ascii="Times New Roman" w:hAnsi="Times New Roman" w:cs="Times New Roman"/>
          <w:color w:val="000000"/>
          <w:sz w:val="22"/>
          <w:szCs w:val="22"/>
        </w:rPr>
        <w:t>plagiarism</w:t>
      </w:r>
      <w:r w:rsidRPr="00806BED">
        <w:rPr>
          <w:rFonts w:ascii="Times New Roman" w:hAnsi="Times New Roman" w:cs="Times New Roman"/>
          <w:color w:val="000000"/>
          <w:sz w:val="22"/>
          <w:szCs w:val="22"/>
        </w:rPr>
        <w:t> of which the following are most common. It is your responsibility to ensure that you clearly distinguish between your words and ideas and those of other authors, and to understand proper ways to give credit to other authors and sources.</w:t>
      </w:r>
    </w:p>
    <w:p w14:paraId="18D911F7" w14:textId="77777777" w:rsidR="00F90110" w:rsidRPr="00806BED"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2"/>
          <w:szCs w:val="22"/>
        </w:rPr>
      </w:pPr>
      <w:r w:rsidRPr="00806BED">
        <w:rPr>
          <w:rFonts w:ascii="Times New Roman" w:hAnsi="Times New Roman" w:cs="Times New Roman"/>
          <w:color w:val="000000"/>
          <w:sz w:val="22"/>
          <w:szCs w:val="22"/>
        </w:rPr>
        <w:t>1.  </w:t>
      </w:r>
      <w:r w:rsidRPr="00806BED">
        <w:rPr>
          <w:rFonts w:ascii="Times New Roman" w:hAnsi="Times New Roman" w:cs="Times New Roman"/>
          <w:i/>
          <w:iCs/>
          <w:color w:val="000000"/>
          <w:sz w:val="22"/>
          <w:szCs w:val="22"/>
        </w:rPr>
        <w:t>Word-for-word </w:t>
      </w:r>
      <w:r w:rsidRPr="00806BED">
        <w:rPr>
          <w:rStyle w:val="il"/>
          <w:rFonts w:ascii="Times New Roman" w:hAnsi="Times New Roman" w:cs="Times New Roman"/>
          <w:i/>
          <w:iCs/>
          <w:color w:val="000000"/>
          <w:sz w:val="22"/>
          <w:szCs w:val="22"/>
        </w:rPr>
        <w:t>plagiarism</w:t>
      </w:r>
      <w:r w:rsidRPr="00806BED">
        <w:rPr>
          <w:rFonts w:ascii="Times New Roman" w:hAnsi="Times New Roman" w:cs="Times New Roman"/>
          <w:color w:val="000000"/>
          <w:sz w:val="22"/>
          <w:szCs w:val="22"/>
        </w:rPr>
        <w:t>.  This includes (a) the submission of another student’s work as your own; (b) the submission of work from any source whatever (book, magazine, or newspaper article, unpublished paper, or thesis, internet) without proper acknowledgement by footnote or reference within the text of the paper; (c) the submission of any part of another’s work without proper use of quotation marks and citation.</w:t>
      </w:r>
    </w:p>
    <w:p w14:paraId="5A92E28E" w14:textId="77777777" w:rsidR="00F90110" w:rsidRPr="00806BED"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2"/>
          <w:szCs w:val="22"/>
        </w:rPr>
      </w:pPr>
      <w:r w:rsidRPr="00806BED">
        <w:rPr>
          <w:rFonts w:ascii="Times New Roman" w:hAnsi="Times New Roman" w:cs="Times New Roman"/>
          <w:color w:val="000000"/>
          <w:sz w:val="22"/>
          <w:szCs w:val="22"/>
        </w:rPr>
        <w:t>2.  </w:t>
      </w:r>
      <w:r w:rsidRPr="00806BED">
        <w:rPr>
          <w:rFonts w:ascii="Times New Roman" w:hAnsi="Times New Roman" w:cs="Times New Roman"/>
          <w:i/>
          <w:iCs/>
          <w:color w:val="000000"/>
          <w:sz w:val="22"/>
          <w:szCs w:val="22"/>
        </w:rPr>
        <w:t>Patchwork </w:t>
      </w:r>
      <w:r w:rsidRPr="00806BED">
        <w:rPr>
          <w:rStyle w:val="il"/>
          <w:rFonts w:ascii="Times New Roman" w:hAnsi="Times New Roman" w:cs="Times New Roman"/>
          <w:i/>
          <w:iCs/>
          <w:color w:val="000000"/>
          <w:sz w:val="22"/>
          <w:szCs w:val="22"/>
        </w:rPr>
        <w:t>plagiarism</w:t>
      </w:r>
      <w:r w:rsidRPr="00806BED">
        <w:rPr>
          <w:rFonts w:ascii="Times New Roman" w:hAnsi="Times New Roman" w:cs="Times New Roman"/>
          <w:color w:val="000000"/>
          <w:sz w:val="22"/>
          <w:szCs w:val="22"/>
        </w:rPr>
        <w:t>.  This consists of piecing together of unacknowledged phrases and sentences quoted verbatim (or nearly verbatim) from a variety of sources.  The mere reshuffling of other people’s words does not constitute “original” work.</w:t>
      </w:r>
    </w:p>
    <w:p w14:paraId="500A59C5" w14:textId="77777777" w:rsidR="00F90110" w:rsidRPr="00806BED"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222222"/>
          <w:sz w:val="22"/>
          <w:szCs w:val="22"/>
        </w:rPr>
      </w:pPr>
      <w:r w:rsidRPr="00806BED">
        <w:rPr>
          <w:rFonts w:ascii="Times New Roman" w:hAnsi="Times New Roman" w:cs="Times New Roman"/>
          <w:i/>
          <w:iCs/>
          <w:color w:val="000000"/>
          <w:sz w:val="22"/>
          <w:szCs w:val="22"/>
        </w:rPr>
        <w:t>3. Unacknowledged paraphrase</w:t>
      </w:r>
      <w:r w:rsidRPr="00806BED">
        <w:rPr>
          <w:rFonts w:ascii="Times New Roman" w:hAnsi="Times New Roman" w:cs="Times New Roman"/>
          <w:color w:val="000000"/>
          <w:sz w:val="22"/>
          <w:szCs w:val="22"/>
        </w:rPr>
        <w:t>.  It is perfectly legitimate to set forth another author’s facts or ideas in one’s own words, but if one is genuinely indebted to the other author for these facts or ideas, the debt must be acknowledged by footnote or reference within the text of the paper.</w:t>
      </w:r>
    </w:p>
    <w:p w14:paraId="3822C1E5" w14:textId="77777777" w:rsidR="00F90110" w:rsidRPr="00806BED" w:rsidRDefault="00F90110" w:rsidP="00F90110">
      <w:pPr>
        <w:pStyle w:val="m-2993987493979155908gmail-msonormal"/>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color w:val="000000"/>
          <w:sz w:val="22"/>
          <w:szCs w:val="22"/>
        </w:rPr>
      </w:pPr>
      <w:r w:rsidRPr="00806BED">
        <w:rPr>
          <w:rFonts w:ascii="Times New Roman" w:hAnsi="Times New Roman" w:cs="Times New Roman"/>
          <w:i/>
          <w:iCs/>
          <w:color w:val="000000"/>
          <w:sz w:val="22"/>
          <w:szCs w:val="22"/>
        </w:rPr>
        <w:t>4.Self-</w:t>
      </w:r>
      <w:r w:rsidRPr="00806BED">
        <w:rPr>
          <w:rStyle w:val="il"/>
          <w:rFonts w:ascii="Times New Roman" w:hAnsi="Times New Roman" w:cs="Times New Roman"/>
          <w:i/>
          <w:iCs/>
          <w:color w:val="000000"/>
          <w:sz w:val="22"/>
          <w:szCs w:val="22"/>
        </w:rPr>
        <w:t>plagiarism</w:t>
      </w:r>
      <w:r w:rsidRPr="00806BED">
        <w:rPr>
          <w:rFonts w:ascii="Times New Roman" w:hAnsi="Times New Roman" w:cs="Times New Roman"/>
          <w:i/>
          <w:iCs/>
          <w:color w:val="000000"/>
          <w:sz w:val="22"/>
          <w:szCs w:val="22"/>
        </w:rPr>
        <w:t>.</w:t>
      </w:r>
      <w:r w:rsidRPr="00806BED">
        <w:rPr>
          <w:rFonts w:ascii="Times New Roman" w:hAnsi="Times New Roman" w:cs="Times New Roman"/>
          <w:color w:val="000000"/>
          <w:sz w:val="22"/>
          <w:szCs w:val="22"/>
        </w:rPr>
        <w:t> Work created for a class may be turned in only for credit in that class. Attempting to receive academic credit for work done for another class is a form of academic dishonesty. Please speak with me if you are considering combining your work for this class with work for another class.</w:t>
      </w:r>
    </w:p>
    <w:p w14:paraId="7ADF042A" w14:textId="77777777" w:rsidR="00FF1DFB" w:rsidRDefault="00FF1DFB" w:rsidP="00F90110">
      <w:pPr>
        <w:pStyle w:val="m-2993987493979155908gmail-msonormal"/>
        <w:shd w:val="clear" w:color="auto" w:fill="FFFFFF"/>
        <w:jc w:val="center"/>
        <w:rPr>
          <w:rFonts w:ascii="Times New Roman" w:hAnsi="Times New Roman" w:cs="Times New Roman"/>
          <w:b/>
          <w:color w:val="000000"/>
          <w:sz w:val="22"/>
          <w:szCs w:val="22"/>
        </w:rPr>
      </w:pPr>
    </w:p>
    <w:p w14:paraId="2875342D" w14:textId="579143B3" w:rsidR="00F90110" w:rsidRPr="00806BED" w:rsidRDefault="00F90110" w:rsidP="00F90110">
      <w:pPr>
        <w:pStyle w:val="m-2993987493979155908gmail-msonormal"/>
        <w:shd w:val="clear" w:color="auto" w:fill="FFFFFF"/>
        <w:jc w:val="center"/>
        <w:rPr>
          <w:rFonts w:ascii="Times New Roman" w:hAnsi="Times New Roman" w:cs="Times New Roman"/>
          <w:b/>
          <w:color w:val="000000"/>
          <w:sz w:val="22"/>
          <w:szCs w:val="22"/>
        </w:rPr>
      </w:pPr>
      <w:r w:rsidRPr="00806BED">
        <w:rPr>
          <w:rFonts w:ascii="Times New Roman" w:hAnsi="Times New Roman" w:cs="Times New Roman"/>
          <w:b/>
          <w:color w:val="000000"/>
          <w:sz w:val="22"/>
          <w:szCs w:val="22"/>
        </w:rPr>
        <w:lastRenderedPageBreak/>
        <w:t>NOTEWORTHY</w:t>
      </w:r>
    </w:p>
    <w:p w14:paraId="335F6EDA" w14:textId="77777777" w:rsidR="00F90110" w:rsidRPr="00806BED" w:rsidRDefault="00F90110" w:rsidP="00F90110">
      <w:pPr>
        <w:rPr>
          <w:rFonts w:ascii="Times New Roman" w:hAnsi="Times New Roman" w:cs="Times New Roman"/>
          <w:color w:val="000000"/>
          <w:sz w:val="22"/>
          <w:szCs w:val="22"/>
          <w:shd w:val="clear" w:color="auto" w:fill="FFFFFF"/>
        </w:rPr>
      </w:pPr>
      <w:r w:rsidRPr="00806BED">
        <w:rPr>
          <w:rFonts w:ascii="Times New Roman" w:hAnsi="Times New Roman" w:cs="Times New Roman"/>
          <w:b/>
          <w:iCs/>
          <w:spacing w:val="-1"/>
          <w:sz w:val="22"/>
          <w:szCs w:val="22"/>
        </w:rPr>
        <w:t>Food/Housing Insecurity:</w:t>
      </w:r>
      <w:r w:rsidRPr="00806BED">
        <w:rPr>
          <w:rFonts w:ascii="Times New Roman" w:hAnsi="Times New Roman" w:cs="Times New Roman"/>
          <w:i/>
          <w:iCs/>
          <w:spacing w:val="-1"/>
          <w:sz w:val="22"/>
          <w:szCs w:val="22"/>
        </w:rPr>
        <w:t xml:space="preserve">  </w:t>
      </w:r>
      <w:r w:rsidRPr="00806BED">
        <w:rPr>
          <w:rFonts w:ascii="Times New Roman" w:hAnsi="Times New Roman" w:cs="Times New Roman"/>
          <w:color w:val="000000"/>
          <w:sz w:val="22"/>
          <w:szCs w:val="22"/>
          <w:shd w:val="clear" w:color="auto" w:fill="FFFFFF"/>
        </w:rPr>
        <w:t xml:space="preserve">Any student who has difficulty affording groceries or accessing sufficient food to eat every day, or who lacks a safe and stable place to live, and believes this may affect their performance in the course, is urged to contact the Dean of Students, Suite 409 at the University Union. The UNT Food Pantry is a useful resource for students who may need it. Please visit the website for more details, or feel free to come see me about this: </w:t>
      </w:r>
      <w:hyperlink r:id="rId10" w:history="1">
        <w:r w:rsidRPr="00806BED">
          <w:rPr>
            <w:rStyle w:val="Hyperlink"/>
            <w:rFonts w:ascii="Times New Roman" w:hAnsi="Times New Roman" w:cs="Times New Roman"/>
            <w:sz w:val="22"/>
            <w:szCs w:val="22"/>
            <w:shd w:val="clear" w:color="auto" w:fill="FFFFFF"/>
          </w:rPr>
          <w:t>https://deanofstudents.unt.edu/resources/food-pantry</w:t>
        </w:r>
      </w:hyperlink>
    </w:p>
    <w:p w14:paraId="6F2C6620" w14:textId="77777777" w:rsidR="00F90110" w:rsidRPr="00806BED" w:rsidRDefault="00F90110" w:rsidP="00F90110">
      <w:pPr>
        <w:rPr>
          <w:rFonts w:ascii="Times New Roman" w:hAnsi="Times New Roman" w:cs="Times New Roman"/>
          <w:color w:val="000000"/>
          <w:sz w:val="22"/>
          <w:szCs w:val="22"/>
          <w:shd w:val="clear" w:color="auto" w:fill="FFFFFF"/>
        </w:rPr>
      </w:pPr>
    </w:p>
    <w:p w14:paraId="1556DE07" w14:textId="77777777" w:rsidR="00F90110" w:rsidRPr="00806BED" w:rsidRDefault="00F90110" w:rsidP="00F90110">
      <w:pPr>
        <w:rPr>
          <w:rFonts w:ascii="Times New Roman" w:hAnsi="Times New Roman" w:cs="Times New Roman"/>
          <w:color w:val="000000"/>
          <w:sz w:val="22"/>
          <w:szCs w:val="22"/>
          <w:shd w:val="clear" w:color="auto" w:fill="FFFFFF"/>
        </w:rPr>
      </w:pPr>
    </w:p>
    <w:p w14:paraId="40906485"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b/>
          <w:iCs/>
          <w:spacing w:val="-1"/>
          <w:sz w:val="22"/>
          <w:szCs w:val="22"/>
        </w:rPr>
        <w:t>Title IX Services:</w:t>
      </w:r>
      <w:r w:rsidRPr="00806BED">
        <w:rPr>
          <w:rFonts w:ascii="Times New Roman" w:hAnsi="Times New Roman" w:cs="Times New Roman"/>
          <w:iCs/>
          <w:spacing w:val="-1"/>
          <w:sz w:val="22"/>
          <w:szCs w:val="22"/>
        </w:rPr>
        <w:t xml:space="preserve"> </w:t>
      </w:r>
      <w:r w:rsidRPr="00806BED">
        <w:rPr>
          <w:rFonts w:ascii="Times New Roman" w:hAnsi="Times New Roman" w:cs="Times New Roman"/>
          <w:color w:val="auto"/>
          <w:sz w:val="22"/>
          <w:szCs w:val="22"/>
        </w:rPr>
        <w:t xml:space="preserve">Sexual discrimination, harassment, &amp; assault: UNT is committed to providing an environment free of all forms of discrimination and sexual harassment, including sexual assault, domestic violence, dating violence, stalking, etc. The federal Title IX law makes it clear that violence and harassment based on sex and gender are civil rights violations. UNT’s Dean of Students’ website offers a range of resources to help support survivors, based on their needs: </w:t>
      </w:r>
      <w:hyperlink r:id="rId11" w:history="1">
        <w:r w:rsidRPr="00806BED">
          <w:rPr>
            <w:rStyle w:val="Hyperlink"/>
            <w:rFonts w:ascii="Times New Roman" w:hAnsi="Times New Roman" w:cs="Times New Roman"/>
            <w:sz w:val="22"/>
            <w:szCs w:val="22"/>
          </w:rPr>
          <w:t>http://deanofstudents.unt.edu/resources</w:t>
        </w:r>
      </w:hyperlink>
      <w:r w:rsidRPr="00806BED">
        <w:rPr>
          <w:rFonts w:ascii="Times New Roman" w:hAnsi="Times New Roman" w:cs="Times New Roman"/>
          <w:color w:val="auto"/>
          <w:sz w:val="22"/>
          <w:szCs w:val="22"/>
        </w:rPr>
        <w:t xml:space="preserve">. Renee </w:t>
      </w:r>
      <w:proofErr w:type="spellStart"/>
      <w:r w:rsidRPr="00806BED">
        <w:rPr>
          <w:rFonts w:ascii="Times New Roman" w:hAnsi="Times New Roman" w:cs="Times New Roman"/>
          <w:color w:val="auto"/>
          <w:sz w:val="22"/>
          <w:szCs w:val="22"/>
        </w:rPr>
        <w:t>LeClaire</w:t>
      </w:r>
      <w:proofErr w:type="spellEnd"/>
      <w:r w:rsidRPr="00806BED">
        <w:rPr>
          <w:rFonts w:ascii="Times New Roman" w:hAnsi="Times New Roman" w:cs="Times New Roman"/>
          <w:color w:val="auto"/>
          <w:sz w:val="22"/>
          <w:szCs w:val="22"/>
        </w:rPr>
        <w:t xml:space="preserve"> McNamara is UNT’s Student Advocate and she can be reached via email at </w:t>
      </w:r>
      <w:hyperlink r:id="rId12" w:history="1">
        <w:r w:rsidRPr="00806BED">
          <w:rPr>
            <w:rStyle w:val="Hyperlink"/>
            <w:rFonts w:ascii="Times New Roman" w:hAnsi="Times New Roman" w:cs="Times New Roman"/>
            <w:sz w:val="22"/>
            <w:szCs w:val="22"/>
          </w:rPr>
          <w:t>SurvivorAdvocate@unt.edu</w:t>
        </w:r>
      </w:hyperlink>
      <w:r w:rsidRPr="00806BED">
        <w:rPr>
          <w:rFonts w:ascii="Times New Roman" w:hAnsi="Times New Roman" w:cs="Times New Roman"/>
          <w:color w:val="auto"/>
          <w:sz w:val="22"/>
          <w:szCs w:val="22"/>
        </w:rPr>
        <w:t xml:space="preserve"> or by calling the Dean of Students’ office at 940-565-2648. </w:t>
      </w:r>
    </w:p>
    <w:p w14:paraId="7E6D2212" w14:textId="77777777" w:rsidR="00F90110" w:rsidRPr="00806BED" w:rsidRDefault="00F90110" w:rsidP="00F90110">
      <w:pPr>
        <w:shd w:val="clear" w:color="auto" w:fill="FFFFFF"/>
        <w:spacing w:before="435"/>
        <w:rPr>
          <w:rFonts w:ascii="Times New Roman" w:hAnsi="Times New Roman" w:cs="Times New Roman"/>
          <w:iCs/>
          <w:spacing w:val="-1"/>
          <w:sz w:val="22"/>
          <w:szCs w:val="22"/>
        </w:rPr>
      </w:pPr>
      <w:r w:rsidRPr="00806BED">
        <w:rPr>
          <w:rFonts w:ascii="Times New Roman" w:hAnsi="Times New Roman" w:cs="Times New Roman"/>
          <w:b/>
          <w:iCs/>
          <w:spacing w:val="-1"/>
          <w:sz w:val="22"/>
          <w:szCs w:val="22"/>
        </w:rPr>
        <w:t xml:space="preserve">University Mental Health Services: </w:t>
      </w:r>
      <w:r w:rsidRPr="00806BED">
        <w:rPr>
          <w:rFonts w:ascii="Times New Roman" w:hAnsi="Times New Roman" w:cs="Times New Roman"/>
          <w:iCs/>
          <w:spacing w:val="-1"/>
          <w:sz w:val="22"/>
          <w:szCs w:val="22"/>
        </w:rPr>
        <w:t xml:space="preserve">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and/or refer to the following website: </w:t>
      </w:r>
      <w:hyperlink r:id="rId13" w:history="1">
        <w:r w:rsidRPr="00806BED">
          <w:rPr>
            <w:rStyle w:val="Hyperlink"/>
            <w:rFonts w:ascii="Times New Roman" w:hAnsi="Times New Roman" w:cs="Times New Roman"/>
            <w:iCs/>
            <w:spacing w:val="-1"/>
            <w:sz w:val="22"/>
            <w:szCs w:val="22"/>
          </w:rPr>
          <w:t>https://speakout.unt.edu/content/mental-health-resources</w:t>
        </w:r>
      </w:hyperlink>
    </w:p>
    <w:p w14:paraId="3BC111FD" w14:textId="77777777" w:rsidR="00F90110" w:rsidRPr="00806BED" w:rsidRDefault="00F90110" w:rsidP="00F90110">
      <w:pPr>
        <w:pStyle w:val="NormalWeb"/>
        <w:spacing w:before="0" w:beforeAutospacing="0" w:after="0" w:afterAutospacing="0"/>
        <w:rPr>
          <w:b/>
          <w:bCs/>
          <w:color w:val="000000"/>
          <w:sz w:val="22"/>
          <w:szCs w:val="22"/>
        </w:rPr>
      </w:pPr>
    </w:p>
    <w:p w14:paraId="78DBDDB7" w14:textId="77777777" w:rsidR="00F90110" w:rsidRPr="00806BED" w:rsidRDefault="00F90110" w:rsidP="00F90110">
      <w:pPr>
        <w:pStyle w:val="NormalWeb"/>
        <w:spacing w:before="0" w:beforeAutospacing="0" w:after="0" w:afterAutospacing="0"/>
        <w:jc w:val="center"/>
        <w:rPr>
          <w:b/>
          <w:bCs/>
          <w:color w:val="000000"/>
          <w:sz w:val="22"/>
          <w:szCs w:val="22"/>
        </w:rPr>
      </w:pPr>
    </w:p>
    <w:p w14:paraId="2F175BD9" w14:textId="6E05C899" w:rsidR="00F90110" w:rsidRPr="00806BED" w:rsidRDefault="007F7962" w:rsidP="007F7962">
      <w:pPr>
        <w:pStyle w:val="Default"/>
        <w:jc w:val="center"/>
        <w:rPr>
          <w:rFonts w:ascii="Times New Roman" w:hAnsi="Times New Roman" w:cs="Times New Roman"/>
          <w:b/>
          <w:bCs/>
          <w:color w:val="auto"/>
          <w:sz w:val="22"/>
          <w:szCs w:val="22"/>
        </w:rPr>
      </w:pPr>
      <w:r w:rsidRPr="00806BED">
        <w:rPr>
          <w:rFonts w:ascii="Times New Roman" w:hAnsi="Times New Roman" w:cs="Times New Roman"/>
          <w:b/>
          <w:bCs/>
          <w:color w:val="auto"/>
          <w:sz w:val="22"/>
          <w:szCs w:val="22"/>
        </w:rPr>
        <w:t>UNT AND DEPARTMENT OF TEACHER EDUCATION AND ADMINISTRAION POLICY STATEMENTS</w:t>
      </w:r>
    </w:p>
    <w:p w14:paraId="6EED7AA8" w14:textId="77777777" w:rsidR="007F7962" w:rsidRPr="00806BED" w:rsidRDefault="007F7962" w:rsidP="007F7962">
      <w:pPr>
        <w:pStyle w:val="Default"/>
        <w:jc w:val="center"/>
        <w:rPr>
          <w:rFonts w:ascii="Times New Roman" w:hAnsi="Times New Roman" w:cs="Times New Roman"/>
          <w:b/>
          <w:bCs/>
          <w:color w:val="auto"/>
          <w:sz w:val="22"/>
          <w:szCs w:val="22"/>
        </w:rPr>
      </w:pPr>
    </w:p>
    <w:p w14:paraId="2E2B6BB9" w14:textId="77777777" w:rsidR="00F90110" w:rsidRPr="00806BED" w:rsidRDefault="00F90110" w:rsidP="00F90110">
      <w:pPr>
        <w:pStyle w:val="Default"/>
        <w:rPr>
          <w:rFonts w:ascii="Times New Roman" w:hAnsi="Times New Roman" w:cs="Times New Roman"/>
          <w:b/>
          <w:bCs/>
          <w:color w:val="auto"/>
          <w:sz w:val="22"/>
          <w:szCs w:val="22"/>
        </w:rPr>
      </w:pPr>
      <w:r w:rsidRPr="00806BED">
        <w:rPr>
          <w:rFonts w:ascii="Times New Roman" w:hAnsi="Times New Roman" w:cs="Times New Roman"/>
          <w:b/>
          <w:bCs/>
          <w:color w:val="auto"/>
          <w:sz w:val="22"/>
          <w:szCs w:val="22"/>
        </w:rPr>
        <w:t>ACADEMIC INTEGRITY</w:t>
      </w:r>
    </w:p>
    <w:p w14:paraId="52D07485" w14:textId="77777777" w:rsidR="00F90110" w:rsidRPr="00806BED" w:rsidRDefault="00F90110" w:rsidP="00F90110">
      <w:pPr>
        <w:rPr>
          <w:rFonts w:ascii="Times New Roman" w:eastAsia="Times New Roman" w:hAnsi="Times New Roman" w:cs="Times New Roman"/>
          <w:sz w:val="22"/>
          <w:szCs w:val="22"/>
        </w:rPr>
      </w:pPr>
      <w:r w:rsidRPr="00806BED">
        <w:rPr>
          <w:rFonts w:ascii="Times New Roman" w:eastAsia="Times New Roman" w:hAnsi="Times New Roman" w:cs="Times New Roman"/>
          <w:sz w:val="22"/>
          <w:szCs w:val="22"/>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2212E3C4" w14:textId="77777777" w:rsidR="00F90110" w:rsidRPr="00806BED" w:rsidRDefault="00F90110" w:rsidP="00F90110">
      <w:pPr>
        <w:pStyle w:val="Default"/>
        <w:rPr>
          <w:rFonts w:ascii="Times New Roman" w:hAnsi="Times New Roman" w:cs="Times New Roman"/>
          <w:color w:val="auto"/>
          <w:sz w:val="22"/>
          <w:szCs w:val="22"/>
        </w:rPr>
      </w:pPr>
    </w:p>
    <w:p w14:paraId="49B89AB0" w14:textId="77777777" w:rsidR="00F90110" w:rsidRPr="00806BED" w:rsidRDefault="00F90110" w:rsidP="00F90110">
      <w:pPr>
        <w:rPr>
          <w:rFonts w:ascii="Times New Roman" w:hAnsi="Times New Roman" w:cs="Times New Roman"/>
          <w:sz w:val="22"/>
          <w:szCs w:val="22"/>
        </w:rPr>
      </w:pPr>
      <w:r w:rsidRPr="00806BED">
        <w:rPr>
          <w:rFonts w:ascii="Times New Roman" w:hAnsi="Times New Roman" w:cs="Times New Roman"/>
          <w:sz w:val="22"/>
          <w:szCs w:val="22"/>
        </w:rPr>
        <w:t xml:space="preserve">Students are encouraged to become familiar with UNT’s policy on Student Standards of Academic Integrity: </w:t>
      </w:r>
      <w:hyperlink r:id="rId14" w:history="1">
        <w:r w:rsidRPr="00806BED">
          <w:rPr>
            <w:rStyle w:val="Hyperlink"/>
            <w:rFonts w:ascii="Times New Roman" w:hAnsi="Times New Roman" w:cs="Times New Roman"/>
            <w:sz w:val="22"/>
            <w:szCs w:val="22"/>
          </w:rPr>
          <w:t>http://policy.unt.edu/sites/default/files/untpolicy/pdf/7-Student_Affairs-Academic_Integrity.pdf</w:t>
        </w:r>
      </w:hyperlink>
      <w:r w:rsidRPr="00806BED">
        <w:rPr>
          <w:rFonts w:ascii="Times New Roman" w:hAnsi="Times New Roman" w:cs="Times New Roman"/>
          <w:sz w:val="22"/>
          <w:szCs w:val="22"/>
        </w:rP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14:paraId="4A132C87" w14:textId="77777777" w:rsidR="00F90110" w:rsidRPr="00806BED" w:rsidRDefault="00F90110" w:rsidP="00F90110">
      <w:pPr>
        <w:pStyle w:val="Default"/>
        <w:rPr>
          <w:rFonts w:ascii="Times New Roman" w:hAnsi="Times New Roman" w:cs="Times New Roman"/>
          <w:b/>
          <w:bCs/>
          <w:sz w:val="22"/>
          <w:szCs w:val="22"/>
        </w:rPr>
      </w:pPr>
    </w:p>
    <w:p w14:paraId="5CA001AC"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b/>
          <w:bCs/>
          <w:color w:val="auto"/>
          <w:sz w:val="22"/>
          <w:szCs w:val="22"/>
        </w:rPr>
        <w:t xml:space="preserve">ACCEPTABLE STUDENT BEHAVIOR </w:t>
      </w:r>
    </w:p>
    <w:p w14:paraId="016CFA08"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color w:val="auto"/>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w:t>
      </w:r>
      <w:r w:rsidRPr="00806BED">
        <w:rPr>
          <w:rFonts w:ascii="Times New Roman" w:hAnsi="Times New Roman" w:cs="Times New Roman"/>
          <w:color w:val="auto"/>
          <w:sz w:val="22"/>
          <w:szCs w:val="22"/>
        </w:rPr>
        <w:lastRenderedPageBreak/>
        <w:t xml:space="preserve">of Student Conduct can be found at </w:t>
      </w:r>
      <w:hyperlink r:id="rId15">
        <w:r w:rsidRPr="00806BED">
          <w:rPr>
            <w:rStyle w:val="Hyperlink"/>
            <w:rFonts w:ascii="Times New Roman" w:hAnsi="Times New Roman" w:cs="Times New Roman"/>
            <w:sz w:val="22"/>
            <w:szCs w:val="22"/>
          </w:rPr>
          <w:t>deanofstudents.unt.edu/conduct</w:t>
        </w:r>
      </w:hyperlink>
      <w:r w:rsidRPr="00806BED">
        <w:rPr>
          <w:rFonts w:ascii="Times New Roman" w:hAnsi="Times New Roman" w:cs="Times New Roman"/>
          <w:color w:val="auto"/>
          <w:sz w:val="22"/>
          <w:szCs w:val="22"/>
        </w:rPr>
        <w:t xml:space="preserve">. </w:t>
      </w:r>
    </w:p>
    <w:p w14:paraId="4CC0B084" w14:textId="77777777" w:rsidR="00F90110" w:rsidRPr="00806BED" w:rsidRDefault="00F90110" w:rsidP="00F90110">
      <w:pPr>
        <w:rPr>
          <w:rFonts w:ascii="Times New Roman" w:hAnsi="Times New Roman" w:cs="Times New Roman"/>
          <w:b/>
          <w:bCs/>
          <w:sz w:val="22"/>
          <w:szCs w:val="22"/>
        </w:rPr>
      </w:pPr>
    </w:p>
    <w:p w14:paraId="174086DB"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b/>
          <w:bCs/>
          <w:color w:val="auto"/>
          <w:sz w:val="22"/>
          <w:szCs w:val="22"/>
        </w:rPr>
        <w:t xml:space="preserve">ADA ACCOMODATION STATEMENT </w:t>
      </w:r>
    </w:p>
    <w:p w14:paraId="218248C4" w14:textId="77777777" w:rsidR="00F90110" w:rsidRPr="00806BED" w:rsidRDefault="00F90110" w:rsidP="00F90110">
      <w:pPr>
        <w:pStyle w:val="Default"/>
        <w:rPr>
          <w:rFonts w:ascii="Times New Roman" w:hAnsi="Times New Roman" w:cs="Times New Roman"/>
          <w:sz w:val="22"/>
          <w:szCs w:val="22"/>
        </w:rPr>
      </w:pPr>
      <w:r w:rsidRPr="00806BED">
        <w:rPr>
          <w:rFonts w:ascii="Times New Roman" w:hAnsi="Times New Roman" w:cs="Times New Roman"/>
          <w:sz w:val="22"/>
          <w:szCs w:val="22"/>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806BED">
        <w:rPr>
          <w:rFonts w:ascii="Times New Roman" w:hAnsi="Times New Roman" w:cs="Times New Roman"/>
          <w:sz w:val="22"/>
          <w:szCs w:val="22"/>
        </w:rPr>
        <w:t>time,</w:t>
      </w:r>
      <w:proofErr w:type="gramEnd"/>
      <w:r w:rsidRPr="00806BED">
        <w:rPr>
          <w:rFonts w:ascii="Times New Roman" w:hAnsi="Times New Roman" w:cs="Times New Roman"/>
          <w:sz w:val="22"/>
          <w:szCs w:val="22"/>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 </w:t>
      </w:r>
    </w:p>
    <w:p w14:paraId="1E2E4C70" w14:textId="77777777" w:rsidR="00F90110" w:rsidRPr="00806BED" w:rsidRDefault="00F90110" w:rsidP="00F90110">
      <w:pPr>
        <w:pStyle w:val="Default"/>
        <w:rPr>
          <w:rFonts w:ascii="Times New Roman" w:hAnsi="Times New Roman" w:cs="Times New Roman"/>
          <w:sz w:val="22"/>
          <w:szCs w:val="22"/>
        </w:rPr>
      </w:pPr>
    </w:p>
    <w:p w14:paraId="7137383B" w14:textId="77777777" w:rsidR="00F90110" w:rsidRPr="00806BED" w:rsidRDefault="00F90110" w:rsidP="00F90110">
      <w:pPr>
        <w:pStyle w:val="Default"/>
        <w:rPr>
          <w:rFonts w:ascii="Times New Roman" w:hAnsi="Times New Roman" w:cs="Times New Roman"/>
          <w:b/>
          <w:bCs/>
          <w:color w:val="auto"/>
          <w:sz w:val="22"/>
          <w:szCs w:val="22"/>
        </w:rPr>
      </w:pPr>
      <w:r w:rsidRPr="00806BED">
        <w:rPr>
          <w:rFonts w:ascii="Times New Roman" w:hAnsi="Times New Roman" w:cs="Times New Roman"/>
          <w:b/>
          <w:bCs/>
          <w:color w:val="auto"/>
          <w:sz w:val="22"/>
          <w:szCs w:val="22"/>
        </w:rPr>
        <w:t>ATTENDANCE</w:t>
      </w:r>
    </w:p>
    <w:p w14:paraId="6E751D93" w14:textId="77777777" w:rsidR="00F90110" w:rsidRPr="00806BED" w:rsidRDefault="00F90110" w:rsidP="00F90110">
      <w:pPr>
        <w:pStyle w:val="Default"/>
        <w:rPr>
          <w:rFonts w:ascii="Times New Roman" w:hAnsi="Times New Roman" w:cs="Times New Roman"/>
          <w:bCs/>
          <w:color w:val="auto"/>
          <w:sz w:val="22"/>
          <w:szCs w:val="22"/>
        </w:rPr>
      </w:pPr>
      <w:r w:rsidRPr="00806BED">
        <w:rPr>
          <w:rFonts w:ascii="Times New Roman" w:hAnsi="Times New Roman" w:cs="Times New Roman"/>
          <w:bCs/>
          <w:color w:val="auto"/>
          <w:sz w:val="22"/>
          <w:szCs w:val="22"/>
        </w:rPr>
        <w:t>See instructor’s attendance policy.</w:t>
      </w:r>
    </w:p>
    <w:p w14:paraId="1DFC9135" w14:textId="77777777" w:rsidR="00F90110" w:rsidRPr="00806BED" w:rsidRDefault="00F90110" w:rsidP="00F90110">
      <w:pPr>
        <w:pStyle w:val="Default"/>
        <w:rPr>
          <w:rFonts w:ascii="Times New Roman" w:hAnsi="Times New Roman" w:cs="Times New Roman"/>
          <w:bCs/>
          <w:color w:val="auto"/>
          <w:sz w:val="22"/>
          <w:szCs w:val="22"/>
        </w:rPr>
      </w:pPr>
    </w:p>
    <w:p w14:paraId="7D5B5B04" w14:textId="77777777" w:rsidR="00F90110" w:rsidRPr="00806BED" w:rsidRDefault="00F90110" w:rsidP="00F90110">
      <w:pPr>
        <w:ind w:right="-720"/>
        <w:contextualSpacing/>
        <w:rPr>
          <w:rFonts w:ascii="Times New Roman" w:hAnsi="Times New Roman" w:cs="Times New Roman"/>
          <w:b/>
          <w:color w:val="000000"/>
          <w:sz w:val="22"/>
          <w:szCs w:val="22"/>
        </w:rPr>
      </w:pPr>
      <w:r w:rsidRPr="00806BED">
        <w:rPr>
          <w:rFonts w:ascii="Times New Roman" w:hAnsi="Times New Roman" w:cs="Times New Roman"/>
          <w:b/>
          <w:color w:val="000000"/>
          <w:sz w:val="22"/>
          <w:szCs w:val="22"/>
        </w:rPr>
        <w:t>COMPREHENSIVE ARTS PROGRAM POLICY</w:t>
      </w:r>
    </w:p>
    <w:p w14:paraId="34BFB492" w14:textId="3A35D510" w:rsidR="00F90110" w:rsidRPr="00806BED" w:rsidRDefault="00F90110" w:rsidP="00F90110">
      <w:pPr>
        <w:ind w:right="-720"/>
        <w:contextualSpacing/>
        <w:rPr>
          <w:rFonts w:ascii="Times New Roman" w:hAnsi="Times New Roman" w:cs="Times New Roman"/>
          <w:color w:val="000000"/>
          <w:sz w:val="22"/>
          <w:szCs w:val="22"/>
        </w:rPr>
      </w:pPr>
      <w:r w:rsidRPr="00806BED">
        <w:rPr>
          <w:rFonts w:ascii="Times New Roman" w:hAnsi="Times New Roman" w:cs="Times New Roman"/>
          <w:color w:val="000000"/>
          <w:sz w:val="22"/>
          <w:szCs w:val="22"/>
        </w:rPr>
        <w:t xml:space="preserve">The Elementary Education program area supports a comprehensive arts program to assist preservice and </w:t>
      </w:r>
      <w:r w:rsidR="00F458D2" w:rsidRPr="00806BED">
        <w:rPr>
          <w:rFonts w:ascii="Times New Roman" w:hAnsi="Times New Roman" w:cs="Times New Roman"/>
          <w:color w:val="000000"/>
          <w:sz w:val="22"/>
          <w:szCs w:val="22"/>
        </w:rPr>
        <w:t>in-service</w:t>
      </w:r>
      <w:r w:rsidRPr="00806BED">
        <w:rPr>
          <w:rFonts w:ascii="Times New Roman" w:hAnsi="Times New Roman" w:cs="Times New Roman"/>
          <w:color w:val="000000"/>
          <w:sz w:val="22"/>
          <w:szCs w:val="22"/>
        </w:rPr>
        <w:t xml:space="preserve"> teachers to design and implement curricular and instructional activities which infuse all areas of the arts (visual, music, theater, and movement) throughout the elementary and middle school curriculum.</w:t>
      </w:r>
    </w:p>
    <w:p w14:paraId="397F124A" w14:textId="77777777" w:rsidR="00F90110" w:rsidRPr="00806BED" w:rsidRDefault="00F90110" w:rsidP="00F90110">
      <w:pPr>
        <w:pStyle w:val="Default"/>
        <w:rPr>
          <w:rFonts w:ascii="Times New Roman" w:hAnsi="Times New Roman" w:cs="Times New Roman"/>
          <w:sz w:val="22"/>
          <w:szCs w:val="22"/>
        </w:rPr>
      </w:pPr>
    </w:p>
    <w:p w14:paraId="5AED8523"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b/>
          <w:bCs/>
          <w:color w:val="auto"/>
          <w:sz w:val="22"/>
          <w:szCs w:val="22"/>
        </w:rPr>
        <w:t xml:space="preserve">EMAIL – EAGLE CONNECT </w:t>
      </w:r>
    </w:p>
    <w:p w14:paraId="65196AE7" w14:textId="77777777" w:rsidR="00F90110" w:rsidRPr="00806BED" w:rsidRDefault="00F90110" w:rsidP="00F90110">
      <w:pPr>
        <w:rPr>
          <w:rFonts w:ascii="Times New Roman" w:eastAsia="MS Mincho" w:hAnsi="Times New Roman" w:cs="Times New Roman"/>
          <w:sz w:val="22"/>
          <w:szCs w:val="22"/>
        </w:rPr>
      </w:pPr>
      <w:r w:rsidRPr="00806BED">
        <w:rPr>
          <w:rFonts w:ascii="Times New Roman" w:eastAsia="MS Mincho" w:hAnsi="Times New Roman" w:cs="Times New Roman"/>
          <w:sz w:val="22"/>
          <w:szCs w:val="22"/>
        </w:rPr>
        <w:t>All official correspondence between UNT and students is conducted via Eagle Connect and it is the student's responsibility to read their Eagle Connect Email regularly.</w:t>
      </w:r>
    </w:p>
    <w:p w14:paraId="1B26FBEF" w14:textId="77777777" w:rsidR="00F90110" w:rsidRPr="00806BED" w:rsidRDefault="00F90110" w:rsidP="00F90110">
      <w:pPr>
        <w:rPr>
          <w:rFonts w:ascii="Times New Roman" w:eastAsia="MS Mincho" w:hAnsi="Times New Roman" w:cs="Times New Roman"/>
          <w:sz w:val="22"/>
          <w:szCs w:val="22"/>
        </w:rPr>
      </w:pPr>
    </w:p>
    <w:p w14:paraId="419BB566" w14:textId="77777777" w:rsidR="00F90110" w:rsidRPr="00806BED" w:rsidRDefault="00F90110" w:rsidP="00F90110">
      <w:pPr>
        <w:rPr>
          <w:rFonts w:ascii="Times New Roman" w:eastAsia="MS Mincho" w:hAnsi="Times New Roman" w:cs="Times New Roman"/>
          <w:sz w:val="22"/>
          <w:szCs w:val="22"/>
        </w:rPr>
      </w:pPr>
      <w:r w:rsidRPr="00806BED">
        <w:rPr>
          <w:rFonts w:ascii="Times New Roman" w:eastAsia="MS Mincho" w:hAnsi="Times New Roman" w:cs="Times New Roman"/>
          <w:sz w:val="22"/>
          <w:szCs w:val="22"/>
        </w:rPr>
        <w:t>For this course, should you need to contact me, please send me an email via Canvas. This allows me to better keep track of your questions, comments, and messages. It also allows me to keep track of which class my students are emailing me from- thank you in advance!</w:t>
      </w:r>
    </w:p>
    <w:p w14:paraId="0D8ADF07" w14:textId="77777777" w:rsidR="00F90110" w:rsidRPr="00806BED" w:rsidRDefault="00F90110" w:rsidP="00F90110">
      <w:pPr>
        <w:pStyle w:val="Default"/>
        <w:rPr>
          <w:rFonts w:ascii="Times New Roman" w:hAnsi="Times New Roman" w:cs="Times New Roman"/>
          <w:b/>
          <w:bCs/>
          <w:sz w:val="22"/>
          <w:szCs w:val="22"/>
        </w:rPr>
      </w:pPr>
    </w:p>
    <w:p w14:paraId="239AC246"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b/>
          <w:bCs/>
          <w:color w:val="auto"/>
          <w:sz w:val="22"/>
          <w:szCs w:val="22"/>
        </w:rPr>
        <w:t xml:space="preserve">EMERGENCY NOTIFICATION &amp; PROCEDURES </w:t>
      </w:r>
    </w:p>
    <w:p w14:paraId="031BA9C9" w14:textId="77777777" w:rsidR="00F90110" w:rsidRPr="00806BED" w:rsidRDefault="00F90110" w:rsidP="00F90110">
      <w:pPr>
        <w:rPr>
          <w:rFonts w:ascii="Times New Roman" w:eastAsia="Times New Roman" w:hAnsi="Times New Roman" w:cs="Times New Roman"/>
          <w:sz w:val="22"/>
          <w:szCs w:val="22"/>
        </w:rPr>
      </w:pPr>
      <w:r w:rsidRPr="00806BED">
        <w:rPr>
          <w:rFonts w:ascii="Times New Roman" w:eastAsia="Times New Roman" w:hAnsi="Times New Roman" w:cs="Times New Roman"/>
          <w:sz w:val="22"/>
          <w:szCs w:val="22"/>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w:t>
      </w:r>
    </w:p>
    <w:p w14:paraId="574D39E4" w14:textId="77777777" w:rsidR="00F90110" w:rsidRPr="00806BED" w:rsidRDefault="00F90110" w:rsidP="00F90110">
      <w:pPr>
        <w:rPr>
          <w:rFonts w:ascii="Times New Roman" w:hAnsi="Times New Roman" w:cs="Times New Roman"/>
          <w:b/>
          <w:bCs/>
          <w:sz w:val="22"/>
          <w:szCs w:val="22"/>
        </w:rPr>
      </w:pPr>
    </w:p>
    <w:p w14:paraId="48B2D0AC" w14:textId="77777777" w:rsidR="00F90110" w:rsidRPr="00806BED" w:rsidRDefault="00F90110" w:rsidP="00F90110">
      <w:pPr>
        <w:rPr>
          <w:rFonts w:ascii="Times New Roman" w:eastAsia="Times New Roman" w:hAnsi="Times New Roman" w:cs="Times New Roman"/>
          <w:sz w:val="22"/>
          <w:szCs w:val="22"/>
        </w:rPr>
      </w:pPr>
      <w:r w:rsidRPr="00806BED">
        <w:rPr>
          <w:rFonts w:ascii="Times New Roman" w:hAnsi="Times New Roman" w:cs="Times New Roman"/>
          <w:b/>
          <w:bCs/>
          <w:sz w:val="22"/>
          <w:szCs w:val="22"/>
        </w:rPr>
        <w:t xml:space="preserve">ETHICAL BEHAVIOR AND CODE OF ETHICS </w:t>
      </w:r>
    </w:p>
    <w:p w14:paraId="0EFC3619" w14:textId="77777777" w:rsidR="00F90110" w:rsidRPr="00806BED" w:rsidRDefault="00F90110" w:rsidP="00F90110">
      <w:pPr>
        <w:pStyle w:val="Default"/>
        <w:rPr>
          <w:rFonts w:ascii="Times New Roman" w:hAnsi="Times New Roman" w:cs="Times New Roman"/>
          <w:b/>
          <w:bCs/>
          <w:sz w:val="22"/>
          <w:szCs w:val="22"/>
        </w:rPr>
      </w:pPr>
      <w:r w:rsidRPr="00806BED">
        <w:rPr>
          <w:rFonts w:ascii="Times New Roman" w:hAnsi="Times New Roman" w:cs="Times New Roman"/>
          <w:sz w:val="22"/>
          <w:szCs w:val="22"/>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w:t>
      </w:r>
      <w:proofErr w:type="spellStart"/>
      <w:r w:rsidRPr="00806BED">
        <w:rPr>
          <w:rFonts w:ascii="Times New Roman" w:hAnsi="Times New Roman" w:cs="Times New Roman"/>
          <w:sz w:val="22"/>
          <w:szCs w:val="22"/>
        </w:rPr>
        <w:t>TExES</w:t>
      </w:r>
      <w:proofErr w:type="spellEnd"/>
      <w:r w:rsidRPr="00806BED">
        <w:rPr>
          <w:rFonts w:ascii="Times New Roman" w:hAnsi="Times New Roman" w:cs="Times New Roman"/>
          <w:sz w:val="22"/>
          <w:szCs w:val="22"/>
        </w:rPr>
        <w:t>); and as also addressed in codes of ethics adopted by professionals in the education field such as the National Education Association (NEA) and the American Federation of Teachers (AFT).</w:t>
      </w:r>
    </w:p>
    <w:p w14:paraId="7CB407DD" w14:textId="77777777" w:rsidR="00F90110" w:rsidRPr="00806BED" w:rsidRDefault="00F90110" w:rsidP="00F90110">
      <w:pPr>
        <w:pStyle w:val="Default"/>
        <w:rPr>
          <w:rFonts w:ascii="Times New Roman" w:hAnsi="Times New Roman" w:cs="Times New Roman"/>
          <w:b/>
          <w:bCs/>
          <w:color w:val="auto"/>
          <w:sz w:val="22"/>
          <w:szCs w:val="22"/>
        </w:rPr>
      </w:pPr>
    </w:p>
    <w:p w14:paraId="219E9EA0"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b/>
          <w:bCs/>
          <w:color w:val="auto"/>
          <w:sz w:val="22"/>
          <w:szCs w:val="22"/>
        </w:rPr>
        <w:t xml:space="preserve">OBSERVANCE OF RELIGIOUS HOLIDAYS </w:t>
      </w:r>
    </w:p>
    <w:p w14:paraId="5D3824FC" w14:textId="77777777" w:rsidR="00F90110" w:rsidRPr="00806BED" w:rsidRDefault="00F90110" w:rsidP="00F90110">
      <w:pPr>
        <w:pStyle w:val="Default"/>
        <w:rPr>
          <w:rFonts w:ascii="Times New Roman" w:hAnsi="Times New Roman" w:cs="Times New Roman"/>
          <w:sz w:val="22"/>
          <w:szCs w:val="22"/>
        </w:rPr>
      </w:pPr>
      <w:r w:rsidRPr="00806BED">
        <w:rPr>
          <w:rFonts w:ascii="Times New Roman" w:hAnsi="Times New Roman" w:cs="Times New Roman"/>
          <w:sz w:val="22"/>
          <w:szCs w:val="22"/>
        </w:rPr>
        <w:t>If you plan to observe a religious holy day that coincides with a class day, please notify your instructor as soon as possible.</w:t>
      </w:r>
    </w:p>
    <w:p w14:paraId="4DEFAE9D" w14:textId="77777777" w:rsidR="00F90110" w:rsidRPr="00806BED" w:rsidRDefault="00F90110" w:rsidP="00F90110">
      <w:pPr>
        <w:pStyle w:val="Default"/>
        <w:rPr>
          <w:rFonts w:ascii="Times New Roman" w:hAnsi="Times New Roman" w:cs="Times New Roman"/>
          <w:color w:val="auto"/>
          <w:sz w:val="22"/>
          <w:szCs w:val="22"/>
        </w:rPr>
      </w:pPr>
    </w:p>
    <w:p w14:paraId="7F0A996B" w14:textId="77777777" w:rsidR="00F90110" w:rsidRPr="00806BED" w:rsidRDefault="00F90110" w:rsidP="00F90110">
      <w:pPr>
        <w:rPr>
          <w:rFonts w:ascii="Times New Roman" w:hAnsi="Times New Roman" w:cs="Times New Roman"/>
          <w:b/>
          <w:bCs/>
          <w:sz w:val="22"/>
          <w:szCs w:val="22"/>
        </w:rPr>
      </w:pPr>
      <w:r w:rsidRPr="00806BED">
        <w:rPr>
          <w:rFonts w:ascii="Times New Roman" w:hAnsi="Times New Roman" w:cs="Times New Roman"/>
          <w:b/>
          <w:bCs/>
          <w:sz w:val="22"/>
          <w:szCs w:val="22"/>
        </w:rPr>
        <w:t xml:space="preserve">RETENTION OF STUDENT RECORDS </w:t>
      </w:r>
    </w:p>
    <w:p w14:paraId="54AC9CA6"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color w:val="auto"/>
          <w:sz w:val="22"/>
          <w:szCs w:val="22"/>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w:t>
      </w:r>
      <w:r w:rsidRPr="00806BED">
        <w:rPr>
          <w:rFonts w:ascii="Times New Roman" w:hAnsi="Times New Roman" w:cs="Times New Roman"/>
          <w:color w:val="auto"/>
          <w:sz w:val="22"/>
          <w:szCs w:val="22"/>
        </w:rPr>
        <w:lastRenderedPageBreak/>
        <w:t xml:space="preserve">environment for one year. You have a right to view your individual record; however, information about your records will not be divulged to other individuals without the proper written consent. You are encouraged to </w:t>
      </w:r>
      <w:hyperlink r:id="rId16">
        <w:r w:rsidRPr="00806BED">
          <w:rPr>
            <w:rStyle w:val="Hyperlink"/>
            <w:rFonts w:ascii="Times New Roman" w:hAnsi="Times New Roman" w:cs="Times New Roman"/>
            <w:sz w:val="22"/>
            <w:szCs w:val="22"/>
          </w:rPr>
          <w:t>review</w:t>
        </w:r>
      </w:hyperlink>
      <w:r w:rsidRPr="00806BED">
        <w:rPr>
          <w:rFonts w:ascii="Times New Roman" w:hAnsi="Times New Roman" w:cs="Times New Roman"/>
          <w:color w:val="auto"/>
          <w:sz w:val="22"/>
          <w:szCs w:val="22"/>
        </w:rPr>
        <w:t xml:space="preserve"> the Public Information Policy and the Family Educational Rights and Privacy Act (FERPA) laws and the university’s policy in accordance with those mandates.</w:t>
      </w:r>
    </w:p>
    <w:p w14:paraId="7D027307" w14:textId="77777777" w:rsidR="00F90110" w:rsidRPr="00806BED" w:rsidRDefault="00F90110" w:rsidP="00F90110">
      <w:pPr>
        <w:pStyle w:val="Default"/>
        <w:rPr>
          <w:rFonts w:ascii="Times New Roman" w:hAnsi="Times New Roman" w:cs="Times New Roman"/>
          <w:b/>
          <w:bCs/>
          <w:color w:val="auto"/>
          <w:sz w:val="22"/>
          <w:szCs w:val="22"/>
        </w:rPr>
      </w:pPr>
    </w:p>
    <w:p w14:paraId="6203D4DE" w14:textId="77777777" w:rsidR="00F90110" w:rsidRPr="00806BED" w:rsidRDefault="00F90110" w:rsidP="00F90110">
      <w:pPr>
        <w:pStyle w:val="NormalWeb"/>
        <w:spacing w:before="0" w:beforeAutospacing="0" w:after="0" w:afterAutospacing="0"/>
        <w:rPr>
          <w:b/>
          <w:bCs/>
          <w:sz w:val="22"/>
          <w:szCs w:val="22"/>
        </w:rPr>
      </w:pPr>
      <w:r w:rsidRPr="00806BED">
        <w:rPr>
          <w:b/>
          <w:bCs/>
          <w:sz w:val="22"/>
          <w:szCs w:val="22"/>
        </w:rPr>
        <w:t xml:space="preserve">SEXUAL ASSAULT PREVENTION </w:t>
      </w:r>
    </w:p>
    <w:p w14:paraId="480A3645" w14:textId="77777777" w:rsidR="00F90110" w:rsidRPr="00806BED" w:rsidRDefault="00F90110" w:rsidP="00F90110">
      <w:pPr>
        <w:pStyle w:val="NormalWeb"/>
        <w:spacing w:before="0" w:beforeAutospacing="0" w:after="0" w:afterAutospacing="0"/>
        <w:rPr>
          <w:b/>
          <w:bCs/>
          <w:sz w:val="22"/>
          <w:szCs w:val="22"/>
        </w:rPr>
      </w:pPr>
      <w:r w:rsidRPr="00806BED">
        <w:rPr>
          <w:color w:val="211E1E"/>
          <w:sz w:val="22"/>
          <w:szCs w:val="22"/>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4AD0C4F1" w14:textId="77777777" w:rsidR="00F90110" w:rsidRPr="00806BED" w:rsidRDefault="00F90110" w:rsidP="00F90110">
      <w:pPr>
        <w:pStyle w:val="Default"/>
        <w:rPr>
          <w:rFonts w:ascii="Times New Roman" w:hAnsi="Times New Roman" w:cs="Times New Roman"/>
          <w:b/>
          <w:bCs/>
          <w:color w:val="auto"/>
          <w:sz w:val="22"/>
          <w:szCs w:val="22"/>
        </w:rPr>
      </w:pPr>
    </w:p>
    <w:p w14:paraId="46201D27" w14:textId="77777777" w:rsidR="00F90110" w:rsidRPr="00806BED" w:rsidRDefault="00F90110" w:rsidP="00F90110">
      <w:pPr>
        <w:pStyle w:val="Default"/>
        <w:rPr>
          <w:rFonts w:ascii="Times New Roman" w:hAnsi="Times New Roman" w:cs="Times New Roman"/>
          <w:b/>
          <w:bCs/>
          <w:color w:val="auto"/>
          <w:sz w:val="22"/>
          <w:szCs w:val="22"/>
        </w:rPr>
      </w:pPr>
      <w:r w:rsidRPr="00806BED">
        <w:rPr>
          <w:rFonts w:ascii="Times New Roman" w:hAnsi="Times New Roman" w:cs="Times New Roman"/>
          <w:b/>
          <w:bCs/>
          <w:color w:val="auto"/>
          <w:sz w:val="22"/>
          <w:szCs w:val="22"/>
        </w:rPr>
        <w:t>STUDENT EVALUATION ADMINISTRATION DATES</w:t>
      </w:r>
    </w:p>
    <w:p w14:paraId="590B4592"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color w:val="211E1E"/>
          <w:sz w:val="22"/>
          <w:szCs w:val="22"/>
        </w:rPr>
        <w:t xml:space="preserve">Student feedback is important and an essential part of participation in this course. The student evaluation of instruction is a requirement for all organized classes at UNT. The survey will be made available </w:t>
      </w:r>
      <w:r w:rsidRPr="00806BED">
        <w:rPr>
          <w:rFonts w:ascii="Times New Roman" w:hAnsi="Times New Roman" w:cs="Times New Roman"/>
          <w:sz w:val="22"/>
          <w:szCs w:val="22"/>
        </w:rPr>
        <w:t xml:space="preserve">during weeks 13, 14 and 15 of the long semesters </w:t>
      </w:r>
      <w:r w:rsidRPr="00806BED">
        <w:rPr>
          <w:rFonts w:ascii="Times New Roman" w:hAnsi="Times New Roman" w:cs="Times New Roman"/>
          <w:color w:val="211E1E"/>
          <w:sz w:val="22"/>
          <w:szCs w:val="22"/>
        </w:rPr>
        <w:t xml:space="preserve">to provide students with an opportunity to evaluate how this course is taught. Students will receive an email from "UNT SPOT Course Evaluations via </w:t>
      </w:r>
      <w:proofErr w:type="spellStart"/>
      <w:r w:rsidRPr="00806BED">
        <w:rPr>
          <w:rFonts w:ascii="Times New Roman" w:hAnsi="Times New Roman" w:cs="Times New Roman"/>
          <w:i/>
          <w:iCs/>
          <w:color w:val="211E1E"/>
          <w:sz w:val="22"/>
          <w:szCs w:val="22"/>
        </w:rPr>
        <w:t>IASystem</w:t>
      </w:r>
      <w:proofErr w:type="spellEnd"/>
      <w:r w:rsidRPr="00806BED">
        <w:rPr>
          <w:rFonts w:ascii="Times New Roman" w:hAnsi="Times New Roman" w:cs="Times New Roman"/>
          <w:i/>
          <w:iCs/>
          <w:color w:val="211E1E"/>
          <w:sz w:val="22"/>
          <w:szCs w:val="22"/>
        </w:rPr>
        <w:t xml:space="preserve"> </w:t>
      </w:r>
      <w:r w:rsidRPr="00806BED">
        <w:rPr>
          <w:rFonts w:ascii="Times New Roman" w:hAnsi="Times New Roman" w:cs="Times New Roman"/>
          <w:color w:val="211E1E"/>
          <w:sz w:val="22"/>
          <w:szCs w:val="22"/>
        </w:rPr>
        <w:t>Notification" (</w:t>
      </w:r>
      <w:r w:rsidRPr="00806BED">
        <w:rPr>
          <w:rFonts w:ascii="Times New Roman" w:hAnsi="Times New Roman" w:cs="Times New Roman"/>
          <w:color w:val="0000FF"/>
          <w:sz w:val="22"/>
          <w:szCs w:val="22"/>
        </w:rPr>
        <w:t>no-reply@iasystem.org</w:t>
      </w:r>
      <w:r w:rsidRPr="00806BED">
        <w:rPr>
          <w:rFonts w:ascii="Times New Roman" w:hAnsi="Times New Roman" w:cs="Times New Roman"/>
          <w:color w:val="211E1E"/>
          <w:sz w:val="22"/>
          <w:szCs w:val="22"/>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806BED">
        <w:rPr>
          <w:rFonts w:ascii="Times New Roman" w:hAnsi="Times New Roman" w:cs="Times New Roman"/>
          <w:color w:val="0000FF"/>
          <w:sz w:val="22"/>
          <w:szCs w:val="22"/>
        </w:rPr>
        <w:t xml:space="preserve">www.spot.unt.edu </w:t>
      </w:r>
      <w:r w:rsidRPr="00806BED">
        <w:rPr>
          <w:rFonts w:ascii="Times New Roman" w:hAnsi="Times New Roman" w:cs="Times New Roman"/>
          <w:color w:val="211E1E"/>
          <w:sz w:val="22"/>
          <w:szCs w:val="22"/>
        </w:rPr>
        <w:t xml:space="preserve">or email </w:t>
      </w:r>
      <w:r w:rsidRPr="00806BED">
        <w:rPr>
          <w:rFonts w:ascii="Times New Roman" w:hAnsi="Times New Roman" w:cs="Times New Roman"/>
          <w:color w:val="0000FF"/>
          <w:sz w:val="22"/>
          <w:szCs w:val="22"/>
        </w:rPr>
        <w:t>spot@unt.edu</w:t>
      </w:r>
      <w:r w:rsidRPr="00806BED">
        <w:rPr>
          <w:rFonts w:ascii="Times New Roman" w:hAnsi="Times New Roman" w:cs="Times New Roman"/>
          <w:color w:val="211E1E"/>
          <w:sz w:val="22"/>
          <w:szCs w:val="22"/>
        </w:rPr>
        <w:t xml:space="preserve">. </w:t>
      </w:r>
    </w:p>
    <w:p w14:paraId="2078DB2A" w14:textId="77777777" w:rsidR="00F90110" w:rsidRPr="00806BED" w:rsidRDefault="00F90110" w:rsidP="00F90110">
      <w:pPr>
        <w:pStyle w:val="Default"/>
        <w:rPr>
          <w:rFonts w:ascii="Times New Roman" w:hAnsi="Times New Roman" w:cs="Times New Roman"/>
          <w:color w:val="auto"/>
          <w:sz w:val="22"/>
          <w:szCs w:val="22"/>
        </w:rPr>
      </w:pPr>
    </w:p>
    <w:p w14:paraId="577CAE07"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b/>
          <w:bCs/>
          <w:color w:val="auto"/>
          <w:sz w:val="22"/>
          <w:szCs w:val="22"/>
        </w:rPr>
        <w:t xml:space="preserve">STUDENT WORK SAMPLES </w:t>
      </w:r>
    </w:p>
    <w:p w14:paraId="652D1F3A"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sz w:val="22"/>
          <w:szCs w:val="22"/>
        </w:rPr>
        <w:t>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14:paraId="0F13E85D" w14:textId="77777777" w:rsidR="00F90110" w:rsidRPr="00806BED" w:rsidRDefault="00F90110" w:rsidP="00F90110">
      <w:pPr>
        <w:pStyle w:val="Default"/>
        <w:rPr>
          <w:rFonts w:ascii="Times New Roman" w:hAnsi="Times New Roman" w:cs="Times New Roman"/>
          <w:b/>
          <w:bCs/>
          <w:color w:val="auto"/>
          <w:sz w:val="22"/>
          <w:szCs w:val="22"/>
        </w:rPr>
      </w:pPr>
    </w:p>
    <w:p w14:paraId="09C5E7AB"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b/>
          <w:bCs/>
          <w:color w:val="auto"/>
          <w:sz w:val="22"/>
          <w:szCs w:val="22"/>
        </w:rPr>
        <w:t xml:space="preserve">SUCCEED AT UNT </w:t>
      </w:r>
    </w:p>
    <w:p w14:paraId="08554139" w14:textId="77777777" w:rsidR="00F90110" w:rsidRPr="00806BED" w:rsidRDefault="00F90110" w:rsidP="00F90110">
      <w:pPr>
        <w:pStyle w:val="Default"/>
        <w:rPr>
          <w:rFonts w:ascii="Times New Roman" w:hAnsi="Times New Roman" w:cs="Times New Roman"/>
          <w:sz w:val="22"/>
          <w:szCs w:val="22"/>
        </w:rPr>
      </w:pPr>
      <w:r w:rsidRPr="00806BED">
        <w:rPr>
          <w:rFonts w:ascii="Times New Roman" w:hAnsi="Times New Roman" w:cs="Times New Roman"/>
          <w:sz w:val="22"/>
          <w:szCs w:val="22"/>
        </w:rPr>
        <w:t xml:space="preserve">The Department of Teacher Education &amp; Administration supports the six student success messages on how to succeed at UNT: (1) Show up; (2) Find support; (3) Get advised; (4) Be prepared; (5) Get involved; and (6) Stay focused.  Students are encouraged to access the following website:  </w:t>
      </w:r>
      <w:hyperlink r:id="rId17" w:history="1">
        <w:r w:rsidRPr="00806BED">
          <w:rPr>
            <w:rStyle w:val="Hyperlink"/>
            <w:rFonts w:ascii="Times New Roman" w:hAnsi="Times New Roman" w:cs="Times New Roman"/>
            <w:sz w:val="22"/>
            <w:szCs w:val="22"/>
          </w:rPr>
          <w:t>https://success.unt.edu</w:t>
        </w:r>
      </w:hyperlink>
      <w:r w:rsidRPr="00806BED">
        <w:rPr>
          <w:rFonts w:ascii="Times New Roman" w:hAnsi="Times New Roman" w:cs="Times New Roman"/>
          <w:sz w:val="22"/>
          <w:szCs w:val="22"/>
        </w:rPr>
        <w:t>.  The site contains multiple student resource links and short videos with student messages.</w:t>
      </w:r>
    </w:p>
    <w:p w14:paraId="49B3E0BA" w14:textId="77777777" w:rsidR="00F90110" w:rsidRPr="00806BED" w:rsidRDefault="00F90110" w:rsidP="00F90110">
      <w:pPr>
        <w:pStyle w:val="Default"/>
        <w:rPr>
          <w:rFonts w:ascii="Times New Roman" w:hAnsi="Times New Roman" w:cs="Times New Roman"/>
          <w:color w:val="auto"/>
          <w:sz w:val="22"/>
          <w:szCs w:val="22"/>
        </w:rPr>
      </w:pPr>
    </w:p>
    <w:p w14:paraId="14C1222E"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b/>
          <w:bCs/>
          <w:color w:val="auto"/>
          <w:sz w:val="22"/>
          <w:szCs w:val="22"/>
        </w:rPr>
        <w:t>TECHNOLOGY INTEGRATION POLICY</w:t>
      </w:r>
    </w:p>
    <w:p w14:paraId="5048F3AF" w14:textId="77777777" w:rsidR="00F90110" w:rsidRPr="00806BED" w:rsidRDefault="00F90110" w:rsidP="00F90110">
      <w:pPr>
        <w:pStyle w:val="Default"/>
        <w:rPr>
          <w:rFonts w:ascii="Times New Roman" w:hAnsi="Times New Roman" w:cs="Times New Roman"/>
          <w:color w:val="auto"/>
          <w:sz w:val="22"/>
          <w:szCs w:val="22"/>
        </w:rPr>
      </w:pPr>
      <w:r w:rsidRPr="00806BED">
        <w:rPr>
          <w:rFonts w:ascii="Times New Roman" w:hAnsi="Times New Roman" w:cs="Times New Roman"/>
          <w:color w:val="auto"/>
          <w:sz w:val="22"/>
          <w:szCs w:val="22"/>
        </w:rPr>
        <w:t>The Elementary, Secondary, and Curriculum &amp; Instruction program areas support technology integration to assist teacher candidates and practicing teachers to design and implement curricular and instruction activities which infuse technology throughout the K-12 curriculum.</w:t>
      </w:r>
    </w:p>
    <w:p w14:paraId="19B96A87" w14:textId="77777777" w:rsidR="00F90110" w:rsidRPr="00806BED" w:rsidRDefault="00F90110" w:rsidP="00F90110">
      <w:pPr>
        <w:pStyle w:val="Default"/>
        <w:rPr>
          <w:rFonts w:ascii="Times New Roman" w:hAnsi="Times New Roman" w:cs="Times New Roman"/>
          <w:b/>
          <w:bCs/>
          <w:color w:val="auto"/>
          <w:sz w:val="22"/>
          <w:szCs w:val="22"/>
        </w:rPr>
      </w:pPr>
    </w:p>
    <w:p w14:paraId="79386A5F" w14:textId="77777777" w:rsidR="00F90110" w:rsidRPr="00806BED" w:rsidRDefault="00F90110" w:rsidP="00F90110">
      <w:pPr>
        <w:pStyle w:val="Default"/>
        <w:rPr>
          <w:rFonts w:ascii="Times New Roman" w:hAnsi="Times New Roman" w:cs="Times New Roman"/>
          <w:color w:val="auto"/>
          <w:sz w:val="22"/>
          <w:szCs w:val="22"/>
        </w:rPr>
      </w:pPr>
      <w:proofErr w:type="spellStart"/>
      <w:r w:rsidRPr="00806BED">
        <w:rPr>
          <w:rFonts w:ascii="Times New Roman" w:hAnsi="Times New Roman" w:cs="Times New Roman"/>
          <w:b/>
          <w:bCs/>
          <w:color w:val="auto"/>
          <w:sz w:val="22"/>
          <w:szCs w:val="22"/>
        </w:rPr>
        <w:t>TExES</w:t>
      </w:r>
      <w:proofErr w:type="spellEnd"/>
      <w:r w:rsidRPr="00806BED">
        <w:rPr>
          <w:rFonts w:ascii="Times New Roman" w:hAnsi="Times New Roman" w:cs="Times New Roman"/>
          <w:b/>
          <w:bCs/>
          <w:color w:val="auto"/>
          <w:sz w:val="22"/>
          <w:szCs w:val="22"/>
        </w:rPr>
        <w:t xml:space="preserve"> TEST PREPARATION  </w:t>
      </w:r>
    </w:p>
    <w:p w14:paraId="0455BA99" w14:textId="77777777" w:rsidR="00F90110" w:rsidRPr="00806BED" w:rsidRDefault="00F90110" w:rsidP="00F90110">
      <w:pPr>
        <w:pStyle w:val="Default"/>
        <w:rPr>
          <w:rFonts w:ascii="Times New Roman" w:hAnsi="Times New Roman" w:cs="Times New Roman"/>
          <w:sz w:val="22"/>
          <w:szCs w:val="22"/>
        </w:rPr>
      </w:pPr>
      <w:r w:rsidRPr="00806BED">
        <w:rPr>
          <w:rFonts w:ascii="Times New Roman" w:hAnsi="Times New Roman" w:cs="Times New Roman"/>
          <w:sz w:val="22"/>
          <w:szCs w:val="22"/>
        </w:rPr>
        <w:t xml:space="preserve">To meet state requirements for providing 6 hours of test preparation for teacher certification candidates, the UNT </w:t>
      </w:r>
      <w:proofErr w:type="spellStart"/>
      <w:r w:rsidRPr="00806BED">
        <w:rPr>
          <w:rFonts w:ascii="Times New Roman" w:hAnsi="Times New Roman" w:cs="Times New Roman"/>
          <w:sz w:val="22"/>
          <w:szCs w:val="22"/>
        </w:rPr>
        <w:t>TExES</w:t>
      </w:r>
      <w:proofErr w:type="spellEnd"/>
      <w:r w:rsidRPr="00806BED">
        <w:rPr>
          <w:rFonts w:ascii="Times New Roman" w:hAnsi="Times New Roman" w:cs="Times New Roman"/>
          <w:sz w:val="22"/>
          <w:szCs w:val="22"/>
        </w:rPr>
        <w:t xml:space="preserve"> Advising Office (TAO) administers the College of Education </w:t>
      </w:r>
      <w:proofErr w:type="spellStart"/>
      <w:r w:rsidRPr="00806BED">
        <w:rPr>
          <w:rFonts w:ascii="Times New Roman" w:hAnsi="Times New Roman" w:cs="Times New Roman"/>
          <w:sz w:val="22"/>
          <w:szCs w:val="22"/>
        </w:rPr>
        <w:t>TExES</w:t>
      </w:r>
      <w:proofErr w:type="spellEnd"/>
      <w:r w:rsidRPr="00806BED">
        <w:rPr>
          <w:rFonts w:ascii="Times New Roman" w:hAnsi="Times New Roman" w:cs="Times New Roman"/>
          <w:sz w:val="22"/>
          <w:szCs w:val="22"/>
        </w:rPr>
        <w:t xml:space="preserve"> Practice Exams. Students who want to take a practice exam should contact the TAO (Matthews Hall 103). Students may take up to two exams per session that relate to their teaching track/field at UNT. Students should also plan accordingly, as they are required to stay for the entire testing period. Current students must meet the following criteria in order to sit for the </w:t>
      </w:r>
      <w:proofErr w:type="spellStart"/>
      <w:r w:rsidRPr="00806BED">
        <w:rPr>
          <w:rFonts w:ascii="Times New Roman" w:hAnsi="Times New Roman" w:cs="Times New Roman"/>
          <w:sz w:val="22"/>
          <w:szCs w:val="22"/>
        </w:rPr>
        <w:t>TExES</w:t>
      </w:r>
      <w:proofErr w:type="spellEnd"/>
      <w:r w:rsidRPr="00806BED">
        <w:rPr>
          <w:rFonts w:ascii="Times New Roman" w:hAnsi="Times New Roman" w:cs="Times New Roman"/>
          <w:sz w:val="22"/>
          <w:szCs w:val="22"/>
        </w:rPr>
        <w:t xml:space="preserve"> practice exams: Students must (1) be admitted to Teacher Education, (2) have a certification plan on file with the COE Student Advising Office, and (3) be enrolled in coursework for the current semester. For </w:t>
      </w:r>
      <w:proofErr w:type="spellStart"/>
      <w:r w:rsidRPr="00806BED">
        <w:rPr>
          <w:rFonts w:ascii="Times New Roman" w:hAnsi="Times New Roman" w:cs="Times New Roman"/>
          <w:sz w:val="22"/>
          <w:szCs w:val="22"/>
        </w:rPr>
        <w:t>TExES</w:t>
      </w:r>
      <w:proofErr w:type="spellEnd"/>
      <w:r w:rsidRPr="00806BED">
        <w:rPr>
          <w:rFonts w:ascii="Times New Roman" w:hAnsi="Times New Roman" w:cs="Times New Roman"/>
          <w:sz w:val="22"/>
          <w:szCs w:val="22"/>
        </w:rPr>
        <w:t xml:space="preserve"> practice exam information and registration, go to: </w:t>
      </w:r>
      <w:hyperlink r:id="rId18">
        <w:r w:rsidRPr="00806BED">
          <w:rPr>
            <w:rStyle w:val="Hyperlink"/>
            <w:rFonts w:ascii="Times New Roman" w:hAnsi="Times New Roman" w:cs="Times New Roman"/>
            <w:sz w:val="22"/>
            <w:szCs w:val="22"/>
          </w:rPr>
          <w:t>http://www.coe.unt.edu/texes-advising-office/texes-exams</w:t>
        </w:r>
      </w:hyperlink>
      <w:r w:rsidRPr="00806BED">
        <w:rPr>
          <w:rFonts w:ascii="Times New Roman" w:hAnsi="Times New Roman" w:cs="Times New Roman"/>
          <w:sz w:val="22"/>
          <w:szCs w:val="22"/>
        </w:rPr>
        <w:t xml:space="preserve">. If you need special testing accommodations, please contact the TAO at 940-369-8601or e-mail the TAO at coe-tao@unt.edu. The TAO website is </w:t>
      </w:r>
      <w:hyperlink r:id="rId19">
        <w:r w:rsidRPr="00806BED">
          <w:rPr>
            <w:rStyle w:val="Hyperlink"/>
            <w:rFonts w:ascii="Times New Roman" w:hAnsi="Times New Roman" w:cs="Times New Roman"/>
            <w:sz w:val="22"/>
            <w:szCs w:val="22"/>
          </w:rPr>
          <w:t>www.coe.unt.edu/texes</w:t>
        </w:r>
      </w:hyperlink>
      <w:r w:rsidRPr="00806BED">
        <w:rPr>
          <w:rFonts w:ascii="Times New Roman" w:hAnsi="Times New Roman" w:cs="Times New Roman"/>
          <w:sz w:val="22"/>
          <w:szCs w:val="22"/>
        </w:rPr>
        <w:t>. Additional test preparation materials (</w:t>
      </w:r>
      <w:proofErr w:type="gramStart"/>
      <w:r w:rsidRPr="00806BED">
        <w:rPr>
          <w:rFonts w:ascii="Times New Roman" w:hAnsi="Times New Roman" w:cs="Times New Roman"/>
          <w:sz w:val="22"/>
          <w:szCs w:val="22"/>
        </w:rPr>
        <w:t>i.e.</w:t>
      </w:r>
      <w:proofErr w:type="gramEnd"/>
      <w:r w:rsidRPr="00806BED">
        <w:rPr>
          <w:rFonts w:ascii="Times New Roman" w:hAnsi="Times New Roman" w:cs="Times New Roman"/>
          <w:sz w:val="22"/>
          <w:szCs w:val="22"/>
        </w:rPr>
        <w:t xml:space="preserve"> Study Guides for the </w:t>
      </w:r>
      <w:proofErr w:type="spellStart"/>
      <w:r w:rsidRPr="00806BED">
        <w:rPr>
          <w:rFonts w:ascii="Times New Roman" w:hAnsi="Times New Roman" w:cs="Times New Roman"/>
          <w:sz w:val="22"/>
          <w:szCs w:val="22"/>
        </w:rPr>
        <w:t>TExES</w:t>
      </w:r>
      <w:proofErr w:type="spellEnd"/>
      <w:r w:rsidRPr="00806BED">
        <w:rPr>
          <w:rFonts w:ascii="Times New Roman" w:hAnsi="Times New Roman" w:cs="Times New Roman"/>
          <w:sz w:val="22"/>
          <w:szCs w:val="22"/>
        </w:rPr>
        <w:t xml:space="preserve">) are available at </w:t>
      </w:r>
      <w:hyperlink r:id="rId20">
        <w:r w:rsidRPr="00806BED">
          <w:rPr>
            <w:rStyle w:val="Hyperlink"/>
            <w:rFonts w:ascii="Times New Roman" w:hAnsi="Times New Roman" w:cs="Times New Roman"/>
            <w:sz w:val="22"/>
            <w:szCs w:val="22"/>
          </w:rPr>
          <w:t>www.texes.ets.org</w:t>
        </w:r>
      </w:hyperlink>
      <w:r w:rsidRPr="00806BED">
        <w:rPr>
          <w:rFonts w:ascii="Times New Roman" w:hAnsi="Times New Roman" w:cs="Times New Roman"/>
          <w:sz w:val="22"/>
          <w:szCs w:val="22"/>
        </w:rPr>
        <w:t>.</w:t>
      </w:r>
    </w:p>
    <w:p w14:paraId="67E42B43" w14:textId="77777777" w:rsidR="00F90110" w:rsidRPr="00806BED" w:rsidRDefault="00F90110" w:rsidP="00F90110">
      <w:pPr>
        <w:pStyle w:val="NormalWeb"/>
        <w:rPr>
          <w:color w:val="000000"/>
          <w:sz w:val="22"/>
          <w:szCs w:val="22"/>
        </w:rPr>
      </w:pPr>
      <w:r w:rsidRPr="00806BED">
        <w:rPr>
          <w:color w:val="000000"/>
          <w:sz w:val="22"/>
          <w:szCs w:val="22"/>
        </w:rPr>
        <w:t xml:space="preserve">“Ready to Test” Criteria for Teacher Certification Candidates. Teacher certification candidates should take the </w:t>
      </w:r>
      <w:proofErr w:type="spellStart"/>
      <w:r w:rsidRPr="00806BED">
        <w:rPr>
          <w:color w:val="000000"/>
          <w:sz w:val="22"/>
          <w:szCs w:val="22"/>
        </w:rPr>
        <w:t>TExES</w:t>
      </w:r>
      <w:proofErr w:type="spellEnd"/>
      <w:r w:rsidRPr="00806BED">
        <w:rPr>
          <w:color w:val="000000"/>
          <w:sz w:val="22"/>
          <w:szCs w:val="22"/>
        </w:rPr>
        <w:t xml:space="preserve"> exams relating to their respective certification tracks/teaching fields during their early-field-experience semester (</w:t>
      </w:r>
      <w:proofErr w:type="gramStart"/>
      <w:r w:rsidRPr="00806BED">
        <w:rPr>
          <w:color w:val="000000"/>
          <w:sz w:val="22"/>
          <w:szCs w:val="22"/>
        </w:rPr>
        <w:t>i.e.</w:t>
      </w:r>
      <w:proofErr w:type="gramEnd"/>
      <w:r w:rsidRPr="00806BED">
        <w:rPr>
          <w:color w:val="000000"/>
          <w:sz w:val="22"/>
          <w:szCs w:val="22"/>
        </w:rPr>
        <w:t xml:space="preserve"> the long semester or summer session immediately prior to student teaching).</w:t>
      </w:r>
    </w:p>
    <w:p w14:paraId="375CA592" w14:textId="77777777" w:rsidR="00F90110" w:rsidRPr="00806BED" w:rsidRDefault="00F90110" w:rsidP="00F90110">
      <w:pPr>
        <w:pStyle w:val="Default"/>
        <w:rPr>
          <w:rFonts w:ascii="Times New Roman" w:hAnsi="Times New Roman" w:cs="Times New Roman"/>
          <w:b/>
          <w:bCs/>
          <w:color w:val="auto"/>
          <w:sz w:val="22"/>
          <w:szCs w:val="22"/>
        </w:rPr>
      </w:pPr>
      <w:r w:rsidRPr="00806BED">
        <w:rPr>
          <w:rFonts w:ascii="Times New Roman" w:hAnsi="Times New Roman" w:cs="Times New Roman"/>
          <w:b/>
          <w:bCs/>
          <w:color w:val="auto"/>
          <w:sz w:val="22"/>
          <w:szCs w:val="22"/>
        </w:rPr>
        <w:t xml:space="preserve">UNT CAREER CONNECT </w:t>
      </w:r>
    </w:p>
    <w:p w14:paraId="7848B205" w14:textId="77777777" w:rsidR="00F90110" w:rsidRPr="00806BED" w:rsidRDefault="00F90110" w:rsidP="00F90110">
      <w:pPr>
        <w:pStyle w:val="Default"/>
        <w:rPr>
          <w:rFonts w:ascii="Times New Roman" w:hAnsi="Times New Roman" w:cs="Times New Roman"/>
          <w:sz w:val="22"/>
          <w:szCs w:val="22"/>
        </w:rPr>
      </w:pPr>
      <w:r w:rsidRPr="00806BED">
        <w:rPr>
          <w:rFonts w:ascii="Times New Roman" w:hAnsi="Times New Roman" w:cs="Times New Roman"/>
          <w:sz w:val="22"/>
          <w:szCs w:val="22"/>
        </w:rPr>
        <w:t xml:space="preserve">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21">
        <w:r w:rsidRPr="00806BED">
          <w:rPr>
            <w:rStyle w:val="Hyperlink"/>
            <w:rFonts w:ascii="Times New Roman" w:hAnsi="Times New Roman" w:cs="Times New Roman"/>
            <w:sz w:val="22"/>
            <w:szCs w:val="22"/>
          </w:rPr>
          <w:t>http://careerconnect.unt.edu/default</w:t>
        </w:r>
      </w:hyperlink>
      <w:r w:rsidRPr="00806BED">
        <w:rPr>
          <w:rFonts w:ascii="Times New Roman" w:hAnsi="Times New Roman" w:cs="Times New Roman"/>
          <w:sz w:val="22"/>
          <w:szCs w:val="22"/>
        </w:rPr>
        <w:t xml:space="preserve">. </w:t>
      </w:r>
    </w:p>
    <w:p w14:paraId="17E25DCF" w14:textId="77777777" w:rsidR="00F90110" w:rsidRPr="00806BED" w:rsidRDefault="00F90110" w:rsidP="00F90110">
      <w:pPr>
        <w:pStyle w:val="Default"/>
        <w:rPr>
          <w:rFonts w:ascii="Times New Roman" w:hAnsi="Times New Roman" w:cs="Times New Roman"/>
          <w:b/>
          <w:bCs/>
          <w:color w:val="auto"/>
          <w:sz w:val="22"/>
          <w:szCs w:val="22"/>
        </w:rPr>
      </w:pPr>
    </w:p>
    <w:p w14:paraId="62358891" w14:textId="77777777" w:rsidR="00F90110" w:rsidRPr="00806BED" w:rsidRDefault="00F90110" w:rsidP="00F90110">
      <w:pPr>
        <w:pStyle w:val="Default"/>
        <w:rPr>
          <w:rFonts w:ascii="Times New Roman" w:hAnsi="Times New Roman" w:cs="Times New Roman"/>
          <w:b/>
          <w:bCs/>
          <w:color w:val="auto"/>
          <w:sz w:val="22"/>
          <w:szCs w:val="22"/>
        </w:rPr>
      </w:pPr>
      <w:r w:rsidRPr="00806BED">
        <w:rPr>
          <w:rFonts w:ascii="Times New Roman" w:hAnsi="Times New Roman" w:cs="Times New Roman"/>
          <w:b/>
          <w:bCs/>
          <w:color w:val="auto"/>
          <w:sz w:val="22"/>
          <w:szCs w:val="22"/>
        </w:rPr>
        <w:t xml:space="preserve">WRITING POLICY </w:t>
      </w:r>
    </w:p>
    <w:p w14:paraId="3AC50F9F" w14:textId="77777777" w:rsidR="00F90110" w:rsidRPr="00806BED" w:rsidRDefault="00F90110" w:rsidP="00F90110">
      <w:pPr>
        <w:pStyle w:val="Default"/>
        <w:rPr>
          <w:rFonts w:ascii="Times New Roman" w:hAnsi="Times New Roman" w:cs="Times New Roman"/>
          <w:sz w:val="22"/>
          <w:szCs w:val="22"/>
        </w:rPr>
      </w:pPr>
      <w:r w:rsidRPr="00806BED">
        <w:rPr>
          <w:rFonts w:ascii="Times New Roman" w:hAnsi="Times New Roman" w:cs="Times New Roman"/>
          <w:sz w:val="22"/>
          <w:szCs w:val="22"/>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(Auditorium Building, 105) offers one-on-one consultation to assist students with their writing assignments. To use this resource, call (940) 565-2563 or visit </w:t>
      </w:r>
      <w:hyperlink r:id="rId22">
        <w:r w:rsidRPr="00806BED">
          <w:rPr>
            <w:rStyle w:val="Hyperlink"/>
            <w:rFonts w:ascii="Times New Roman" w:hAnsi="Times New Roman" w:cs="Times New Roman"/>
            <w:sz w:val="22"/>
            <w:szCs w:val="22"/>
          </w:rPr>
          <w:t>https://ltc.unt.edu/labs/unt-writing-lab-home</w:t>
        </w:r>
      </w:hyperlink>
      <w:r w:rsidRPr="00806BED">
        <w:rPr>
          <w:rFonts w:ascii="Times New Roman" w:hAnsi="Times New Roman" w:cs="Times New Roman"/>
          <w:sz w:val="22"/>
          <w:szCs w:val="22"/>
        </w:rPr>
        <w:t>.</w:t>
      </w:r>
    </w:p>
    <w:p w14:paraId="7D0314BD" w14:textId="77777777" w:rsidR="00F90110" w:rsidRPr="00806BED" w:rsidRDefault="00F90110">
      <w:pPr>
        <w:rPr>
          <w:rFonts w:ascii="Times New Roman" w:hAnsi="Times New Roman" w:cs="Times New Roman"/>
        </w:rPr>
      </w:pPr>
    </w:p>
    <w:sectPr w:rsidR="00F90110" w:rsidRPr="00806BED" w:rsidSect="00857E7A">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5246B" w14:textId="77777777" w:rsidR="00BF42A8" w:rsidRDefault="00BF42A8" w:rsidP="00B16C02">
      <w:r>
        <w:separator/>
      </w:r>
    </w:p>
  </w:endnote>
  <w:endnote w:type="continuationSeparator" w:id="0">
    <w:p w14:paraId="36B177DC" w14:textId="77777777" w:rsidR="00BF42A8" w:rsidRDefault="00BF42A8" w:rsidP="00B1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Avenir Roman">
    <w:altName w:val="Calibri"/>
    <w:charset w:val="4D"/>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5153950"/>
      <w:docPartObj>
        <w:docPartGallery w:val="Page Numbers (Bottom of Page)"/>
        <w:docPartUnique/>
      </w:docPartObj>
    </w:sdtPr>
    <w:sdtEndPr>
      <w:rPr>
        <w:noProof/>
      </w:rPr>
    </w:sdtEndPr>
    <w:sdtContent>
      <w:p w14:paraId="25549E19" w14:textId="0F900469" w:rsidR="007438D1" w:rsidRDefault="007438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800A19" w14:textId="6F5AB898" w:rsidR="007F7962" w:rsidRDefault="007438D1">
    <w:pPr>
      <w:pStyle w:val="Footer"/>
    </w:pPr>
    <w:r>
      <w:t xml:space="preserve">EDEC 3613.501                                                                                                                           </w:t>
    </w:r>
    <w:r w:rsidR="00A96C1D">
      <w:t>Spring</w:t>
    </w:r>
    <w:r>
      <w:t xml:space="preserve"> 202</w:t>
    </w:r>
    <w:r w:rsidR="00A96C1D">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83A1E" w14:textId="77777777" w:rsidR="00BF42A8" w:rsidRDefault="00BF42A8" w:rsidP="00B16C02">
      <w:r>
        <w:separator/>
      </w:r>
    </w:p>
  </w:footnote>
  <w:footnote w:type="continuationSeparator" w:id="0">
    <w:p w14:paraId="3BE793E6" w14:textId="77777777" w:rsidR="00BF42A8" w:rsidRDefault="00BF42A8" w:rsidP="00B16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831FB4"/>
    <w:multiLevelType w:val="hybridMultilevel"/>
    <w:tmpl w:val="C3ECD6D6"/>
    <w:lvl w:ilvl="0" w:tplc="FBDE28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EA566F"/>
    <w:multiLevelType w:val="hybridMultilevel"/>
    <w:tmpl w:val="BA946014"/>
    <w:lvl w:ilvl="0" w:tplc="1542D1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E920C7"/>
    <w:multiLevelType w:val="hybridMultilevel"/>
    <w:tmpl w:val="7380670A"/>
    <w:lvl w:ilvl="0" w:tplc="A62C78D8">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384B2F"/>
    <w:multiLevelType w:val="hybridMultilevel"/>
    <w:tmpl w:val="79681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C25BD7"/>
    <w:multiLevelType w:val="hybridMultilevel"/>
    <w:tmpl w:val="958206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C659F5"/>
    <w:multiLevelType w:val="hybridMultilevel"/>
    <w:tmpl w:val="553C41F0"/>
    <w:lvl w:ilvl="0" w:tplc="B92C7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E777FD1"/>
    <w:multiLevelType w:val="hybridMultilevel"/>
    <w:tmpl w:val="A1D63472"/>
    <w:lvl w:ilvl="0" w:tplc="1542D1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F80"/>
    <w:rsid w:val="00025E6C"/>
    <w:rsid w:val="000460B7"/>
    <w:rsid w:val="00051A0C"/>
    <w:rsid w:val="00055DD1"/>
    <w:rsid w:val="00085475"/>
    <w:rsid w:val="000E0506"/>
    <w:rsid w:val="00140C97"/>
    <w:rsid w:val="001548E3"/>
    <w:rsid w:val="00190161"/>
    <w:rsid w:val="001C398E"/>
    <w:rsid w:val="001E48CB"/>
    <w:rsid w:val="001E4A46"/>
    <w:rsid w:val="001E60B6"/>
    <w:rsid w:val="00211323"/>
    <w:rsid w:val="002703F0"/>
    <w:rsid w:val="002C1D15"/>
    <w:rsid w:val="002E4CF1"/>
    <w:rsid w:val="002E6438"/>
    <w:rsid w:val="002F571F"/>
    <w:rsid w:val="003119B1"/>
    <w:rsid w:val="0033092E"/>
    <w:rsid w:val="003566AE"/>
    <w:rsid w:val="003A5B4E"/>
    <w:rsid w:val="003B0BC6"/>
    <w:rsid w:val="003B67A4"/>
    <w:rsid w:val="003E4EF3"/>
    <w:rsid w:val="003F0F80"/>
    <w:rsid w:val="003F2B9B"/>
    <w:rsid w:val="004474CB"/>
    <w:rsid w:val="004C667B"/>
    <w:rsid w:val="004C75C6"/>
    <w:rsid w:val="005518F3"/>
    <w:rsid w:val="00576629"/>
    <w:rsid w:val="005776E2"/>
    <w:rsid w:val="00582E23"/>
    <w:rsid w:val="006408C3"/>
    <w:rsid w:val="006939A0"/>
    <w:rsid w:val="006D3A41"/>
    <w:rsid w:val="006F40CC"/>
    <w:rsid w:val="007438D1"/>
    <w:rsid w:val="00764780"/>
    <w:rsid w:val="007A17E4"/>
    <w:rsid w:val="007E53BA"/>
    <w:rsid w:val="007F3C49"/>
    <w:rsid w:val="007F7962"/>
    <w:rsid w:val="00806BED"/>
    <w:rsid w:val="00837F00"/>
    <w:rsid w:val="00857E7A"/>
    <w:rsid w:val="0087566A"/>
    <w:rsid w:val="008826DE"/>
    <w:rsid w:val="008931CE"/>
    <w:rsid w:val="008B6857"/>
    <w:rsid w:val="008F3E3B"/>
    <w:rsid w:val="009017BC"/>
    <w:rsid w:val="00905EC0"/>
    <w:rsid w:val="00971857"/>
    <w:rsid w:val="009B3B0E"/>
    <w:rsid w:val="009F3F06"/>
    <w:rsid w:val="00A06EE9"/>
    <w:rsid w:val="00A112B8"/>
    <w:rsid w:val="00A238BF"/>
    <w:rsid w:val="00A24FEB"/>
    <w:rsid w:val="00A604C2"/>
    <w:rsid w:val="00A70754"/>
    <w:rsid w:val="00A96C1D"/>
    <w:rsid w:val="00AE4546"/>
    <w:rsid w:val="00B16C02"/>
    <w:rsid w:val="00B16E67"/>
    <w:rsid w:val="00B24377"/>
    <w:rsid w:val="00B30DAD"/>
    <w:rsid w:val="00B55754"/>
    <w:rsid w:val="00B7346E"/>
    <w:rsid w:val="00B9420A"/>
    <w:rsid w:val="00BF42A8"/>
    <w:rsid w:val="00C33079"/>
    <w:rsid w:val="00C410B1"/>
    <w:rsid w:val="00C442A9"/>
    <w:rsid w:val="00C4533C"/>
    <w:rsid w:val="00C4658B"/>
    <w:rsid w:val="00C67C29"/>
    <w:rsid w:val="00C84C2B"/>
    <w:rsid w:val="00C94DBC"/>
    <w:rsid w:val="00CA3286"/>
    <w:rsid w:val="00CB7BF7"/>
    <w:rsid w:val="00CC7FF0"/>
    <w:rsid w:val="00CD58AB"/>
    <w:rsid w:val="00DC51F7"/>
    <w:rsid w:val="00DD257C"/>
    <w:rsid w:val="00E03874"/>
    <w:rsid w:val="00E74D46"/>
    <w:rsid w:val="00EE3106"/>
    <w:rsid w:val="00EE506D"/>
    <w:rsid w:val="00EF2AD1"/>
    <w:rsid w:val="00F1118A"/>
    <w:rsid w:val="00F34CB8"/>
    <w:rsid w:val="00F458D2"/>
    <w:rsid w:val="00F53147"/>
    <w:rsid w:val="00F90110"/>
    <w:rsid w:val="00FC571A"/>
    <w:rsid w:val="00FF1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0DC09"/>
  <w15:chartTrackingRefBased/>
  <w15:docId w15:val="{2061A4C2-F76B-824F-8674-F323AE5F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06D"/>
    <w:pPr>
      <w:ind w:left="720"/>
      <w:contextualSpacing/>
    </w:pPr>
  </w:style>
  <w:style w:type="paragraph" w:styleId="Header">
    <w:name w:val="header"/>
    <w:basedOn w:val="Normal"/>
    <w:link w:val="HeaderChar"/>
    <w:uiPriority w:val="99"/>
    <w:unhideWhenUsed/>
    <w:rsid w:val="00B16C02"/>
    <w:pPr>
      <w:tabs>
        <w:tab w:val="center" w:pos="4680"/>
        <w:tab w:val="right" w:pos="9360"/>
      </w:tabs>
    </w:pPr>
  </w:style>
  <w:style w:type="character" w:customStyle="1" w:styleId="HeaderChar">
    <w:name w:val="Header Char"/>
    <w:basedOn w:val="DefaultParagraphFont"/>
    <w:link w:val="Header"/>
    <w:uiPriority w:val="99"/>
    <w:rsid w:val="00B16C02"/>
  </w:style>
  <w:style w:type="paragraph" w:styleId="Footer">
    <w:name w:val="footer"/>
    <w:basedOn w:val="Normal"/>
    <w:link w:val="FooterChar"/>
    <w:uiPriority w:val="99"/>
    <w:unhideWhenUsed/>
    <w:rsid w:val="00B16C02"/>
    <w:pPr>
      <w:tabs>
        <w:tab w:val="center" w:pos="4680"/>
        <w:tab w:val="right" w:pos="9360"/>
      </w:tabs>
    </w:pPr>
  </w:style>
  <w:style w:type="character" w:customStyle="1" w:styleId="FooterChar">
    <w:name w:val="Footer Char"/>
    <w:basedOn w:val="DefaultParagraphFont"/>
    <w:link w:val="Footer"/>
    <w:uiPriority w:val="99"/>
    <w:rsid w:val="00B16C02"/>
  </w:style>
  <w:style w:type="character" w:styleId="Hyperlink">
    <w:name w:val="Hyperlink"/>
    <w:unhideWhenUsed/>
    <w:rsid w:val="00A70754"/>
    <w:rPr>
      <w:color w:val="0000FF"/>
      <w:u w:val="single"/>
    </w:rPr>
  </w:style>
  <w:style w:type="paragraph" w:customStyle="1" w:styleId="Normal1">
    <w:name w:val="Normal1"/>
    <w:rsid w:val="00A70754"/>
    <w:rPr>
      <w:rFonts w:ascii="Avenir Book" w:eastAsia="Cambria" w:hAnsi="Avenir Book" w:cs="Cambria"/>
      <w:color w:val="000000"/>
    </w:rPr>
  </w:style>
  <w:style w:type="paragraph" w:styleId="NormalWeb">
    <w:name w:val="Normal (Web)"/>
    <w:basedOn w:val="Normal"/>
    <w:uiPriority w:val="99"/>
    <w:rsid w:val="00A70754"/>
    <w:pPr>
      <w:spacing w:before="100" w:beforeAutospacing="1" w:after="100" w:afterAutospacing="1"/>
    </w:pPr>
    <w:rPr>
      <w:rFonts w:ascii="Times New Roman" w:eastAsia="Times New Roman" w:hAnsi="Times New Roman" w:cs="Times New Roman"/>
    </w:rPr>
  </w:style>
  <w:style w:type="paragraph" w:customStyle="1" w:styleId="Default">
    <w:name w:val="Default"/>
    <w:rsid w:val="00A70754"/>
    <w:pPr>
      <w:widowControl w:val="0"/>
      <w:autoSpaceDE w:val="0"/>
      <w:autoSpaceDN w:val="0"/>
      <w:adjustRightInd w:val="0"/>
    </w:pPr>
    <w:rPr>
      <w:rFonts w:ascii="Avenir Book" w:eastAsia="Times New Roman" w:hAnsi="Avenir Book" w:cs="Cambria"/>
      <w:color w:val="000000"/>
    </w:rPr>
  </w:style>
  <w:style w:type="paragraph" w:customStyle="1" w:styleId="m-2993987493979155908gmail-msonormal">
    <w:name w:val="m_-2993987493979155908gmail-msonormal"/>
    <w:basedOn w:val="Normal"/>
    <w:rsid w:val="00A70754"/>
    <w:pPr>
      <w:spacing w:before="100" w:beforeAutospacing="1" w:after="100" w:afterAutospacing="1"/>
    </w:pPr>
    <w:rPr>
      <w:rFonts w:ascii="Times" w:eastAsia="Times New Roman" w:hAnsi="Times" w:cs="Cambria"/>
      <w:sz w:val="20"/>
      <w:szCs w:val="20"/>
    </w:rPr>
  </w:style>
  <w:style w:type="character" w:customStyle="1" w:styleId="il">
    <w:name w:val="il"/>
    <w:rsid w:val="00A70754"/>
  </w:style>
  <w:style w:type="character" w:styleId="FollowedHyperlink">
    <w:name w:val="FollowedHyperlink"/>
    <w:basedOn w:val="DefaultParagraphFont"/>
    <w:uiPriority w:val="99"/>
    <w:semiHidden/>
    <w:unhideWhenUsed/>
    <w:rsid w:val="00A70754"/>
    <w:rPr>
      <w:color w:val="954F72" w:themeColor="followedHyperlink"/>
      <w:u w:val="single"/>
    </w:rPr>
  </w:style>
  <w:style w:type="character" w:styleId="UnresolvedMention">
    <w:name w:val="Unresolved Mention"/>
    <w:basedOn w:val="DefaultParagraphFont"/>
    <w:uiPriority w:val="99"/>
    <w:semiHidden/>
    <w:unhideWhenUsed/>
    <w:rsid w:val="00A70754"/>
    <w:rPr>
      <w:color w:val="605E5C"/>
      <w:shd w:val="clear" w:color="auto" w:fill="E1DFDD"/>
    </w:rPr>
  </w:style>
  <w:style w:type="paragraph" w:customStyle="1" w:styleId="ColorfulList-Accent11">
    <w:name w:val="Colorful List - Accent 11"/>
    <w:basedOn w:val="Normal"/>
    <w:uiPriority w:val="34"/>
    <w:qFormat/>
    <w:rsid w:val="00C94DBC"/>
    <w:pPr>
      <w:ind w:left="720"/>
      <w:contextualSpacing/>
    </w:pPr>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 TargetMode="External"/><Relationship Id="rId13" Type="http://schemas.openxmlformats.org/officeDocument/2006/relationships/hyperlink" Target="https://speakout.unt.edu/content/mental-health-resources" TargetMode="External"/><Relationship Id="rId18" Type="http://schemas.openxmlformats.org/officeDocument/2006/relationships/hyperlink" Target="http://www.coe.unt.edu/texes-advising-office/texes-exams" TargetMode="External"/><Relationship Id="rId3" Type="http://schemas.openxmlformats.org/officeDocument/2006/relationships/styles" Target="styles.xml"/><Relationship Id="rId21" Type="http://schemas.openxmlformats.org/officeDocument/2006/relationships/hyperlink" Target="http://careerconnect.unt.edu/default" TargetMode="External"/><Relationship Id="rId7" Type="http://schemas.openxmlformats.org/officeDocument/2006/relationships/endnotes" Target="endnotes.xml"/><Relationship Id="rId12" Type="http://schemas.openxmlformats.org/officeDocument/2006/relationships/hyperlink" Target="mailto:SurvivorAdvocate@unt.edu" TargetMode="External"/><Relationship Id="rId17" Type="http://schemas.openxmlformats.org/officeDocument/2006/relationships/hyperlink" Target="https://success.unt.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ssc.unt.edu/registrar/ferpa.html" TargetMode="External"/><Relationship Id="rId20" Type="http://schemas.openxmlformats.org/officeDocument/2006/relationships/hyperlink" Target="file:///C:\Users\ta0135\AppData\Local\Microsoft\Windows\Alex%20Leavell\Downloads\www.texes.et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anofstudents.unt.edu/resourc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eanofstudents.unt.edu/conduct" TargetMode="External"/><Relationship Id="rId23" Type="http://schemas.openxmlformats.org/officeDocument/2006/relationships/footer" Target="footer1.xml"/><Relationship Id="rId10" Type="http://schemas.openxmlformats.org/officeDocument/2006/relationships/hyperlink" Target="https://deanofstudents.unt.edu/resources/food-pantry" TargetMode="External"/><Relationship Id="rId19" Type="http://schemas.openxmlformats.org/officeDocument/2006/relationships/hyperlink" Target="file:///C:\Users\ta0135\AppData\Local\Microsoft\Windows\Alex%20Leavell\Downloads\www.coe.unt.edu\texes" TargetMode="External"/><Relationship Id="rId4" Type="http://schemas.openxmlformats.org/officeDocument/2006/relationships/settings" Target="settings.xml"/><Relationship Id="rId9" Type="http://schemas.openxmlformats.org/officeDocument/2006/relationships/hyperlink" Target="https://owl.english.purdue.edu/owl/resource/560/01/" TargetMode="External"/><Relationship Id="rId14" Type="http://schemas.openxmlformats.org/officeDocument/2006/relationships/hyperlink" Target="http://policy.unt.edu/sites/default/files/untpolicy/pdf/7-Student_Affairs-Academic_Integrity.pdf" TargetMode="External"/><Relationship Id="rId22" Type="http://schemas.openxmlformats.org/officeDocument/2006/relationships/hyperlink" Target="https://ltc.unt.edu/labs/unt-writing-lab-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F4D2A5F-EADC-4AFF-BAB4-3B0194AF6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5231</Words>
  <Characters>29820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Mireles, Maygen</dc:creator>
  <cp:keywords/>
  <dc:description/>
  <cp:lastModifiedBy>Darla</cp:lastModifiedBy>
  <cp:revision>2</cp:revision>
  <dcterms:created xsi:type="dcterms:W3CDTF">2021-01-10T22:40:00Z</dcterms:created>
  <dcterms:modified xsi:type="dcterms:W3CDTF">2021-01-10T22:40:00Z</dcterms:modified>
</cp:coreProperties>
</file>