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FF0" w:rsidRPr="00F11A2A" w:rsidRDefault="00FC7FF0" w:rsidP="00DE154C">
      <w:pPr>
        <w:jc w:val="center"/>
        <w:rPr>
          <w:rFonts w:ascii="Avenir Roman" w:hAnsi="Avenir Roman"/>
          <w:b/>
          <w:sz w:val="22"/>
          <w:szCs w:val="22"/>
        </w:rPr>
      </w:pPr>
      <w:bookmarkStart w:id="0" w:name="_GoBack"/>
      <w:bookmarkEnd w:id="0"/>
    </w:p>
    <w:p w:rsidR="00DE154C" w:rsidRPr="000263CD" w:rsidRDefault="00CB4D25" w:rsidP="00CB4D25">
      <w:pPr>
        <w:jc w:val="center"/>
        <w:rPr>
          <w:rFonts w:ascii="Avenir Roman" w:hAnsi="Avenir Roman"/>
          <w:b/>
          <w:color w:val="538135" w:themeColor="accent6" w:themeShade="BF"/>
          <w:sz w:val="22"/>
          <w:szCs w:val="22"/>
        </w:rPr>
      </w:pPr>
      <w:r w:rsidRPr="000263CD">
        <w:rPr>
          <w:rFonts w:ascii="Avenir Roman" w:hAnsi="Avenir Roman"/>
          <w:b/>
          <w:color w:val="538135" w:themeColor="accent6" w:themeShade="BF"/>
          <w:sz w:val="22"/>
          <w:szCs w:val="22"/>
        </w:rPr>
        <w:t>EDEC 4243: Environmental Processes and Assessment</w:t>
      </w:r>
    </w:p>
    <w:p w:rsidR="000263CD" w:rsidRDefault="000263CD" w:rsidP="000263CD">
      <w:pPr>
        <w:jc w:val="center"/>
        <w:rPr>
          <w:rFonts w:ascii="Avenir Roman" w:hAnsi="Avenir Roman"/>
          <w:b/>
          <w:sz w:val="22"/>
          <w:szCs w:val="22"/>
        </w:rPr>
      </w:pPr>
      <w:r>
        <w:rPr>
          <w:rFonts w:ascii="Avenir Roman" w:hAnsi="Avenir Roman"/>
          <w:b/>
          <w:sz w:val="22"/>
          <w:szCs w:val="22"/>
        </w:rPr>
        <w:t>Spring 2020</w:t>
      </w:r>
    </w:p>
    <w:p w:rsidR="00DE154C" w:rsidRPr="00F11A2A" w:rsidRDefault="00DE154C" w:rsidP="000263CD">
      <w:pPr>
        <w:jc w:val="center"/>
        <w:rPr>
          <w:rFonts w:ascii="Avenir Roman" w:hAnsi="Avenir Roman"/>
          <w:b/>
          <w:sz w:val="22"/>
          <w:szCs w:val="22"/>
        </w:rPr>
      </w:pPr>
      <w:r w:rsidRPr="00F11A2A">
        <w:rPr>
          <w:rFonts w:ascii="Avenir Roman" w:hAnsi="Avenir Roman"/>
          <w:b/>
          <w:sz w:val="22"/>
          <w:szCs w:val="22"/>
        </w:rPr>
        <w:t>University of North Texas</w:t>
      </w:r>
      <w:r w:rsidR="00110564">
        <w:rPr>
          <w:rFonts w:ascii="Avenir Roman" w:hAnsi="Avenir Roman"/>
          <w:b/>
          <w:sz w:val="22"/>
          <w:szCs w:val="22"/>
        </w:rPr>
        <w:t xml:space="preserve"> (Frisco Campus)</w:t>
      </w:r>
    </w:p>
    <w:p w:rsidR="00DE154C" w:rsidRPr="00F11A2A" w:rsidRDefault="00DE154C" w:rsidP="00DE154C">
      <w:pPr>
        <w:jc w:val="center"/>
        <w:rPr>
          <w:rFonts w:ascii="Avenir Roman" w:hAnsi="Avenir Roman"/>
          <w:b/>
          <w:sz w:val="22"/>
          <w:szCs w:val="22"/>
        </w:rPr>
      </w:pPr>
      <w:r w:rsidRPr="00F11A2A">
        <w:rPr>
          <w:rFonts w:ascii="Avenir Roman" w:hAnsi="Avenir Roman"/>
          <w:b/>
          <w:sz w:val="22"/>
          <w:szCs w:val="22"/>
        </w:rPr>
        <w:t>Department of Teacher Education and Administration</w:t>
      </w:r>
    </w:p>
    <w:p w:rsidR="00D3184D" w:rsidRPr="00F11A2A" w:rsidRDefault="00D3184D" w:rsidP="00CA2AAF">
      <w:pPr>
        <w:rPr>
          <w:rFonts w:ascii="Avenir Roman" w:hAnsi="Avenir Roman"/>
          <w:sz w:val="22"/>
          <w:szCs w:val="22"/>
        </w:rPr>
      </w:pPr>
    </w:p>
    <w:p w:rsidR="00833405" w:rsidRPr="00F11A2A" w:rsidRDefault="00FC31F0" w:rsidP="00CA2AAF">
      <w:pPr>
        <w:rPr>
          <w:rFonts w:ascii="Avenir Roman" w:hAnsi="Avenir Roman"/>
          <w:sz w:val="22"/>
          <w:szCs w:val="22"/>
        </w:rPr>
      </w:pPr>
      <w:r w:rsidRPr="00F11A2A">
        <w:rPr>
          <w:rFonts w:ascii="Avenir Roman" w:hAnsi="Avenir Roman"/>
          <w:b/>
          <w:sz w:val="22"/>
          <w:szCs w:val="22"/>
        </w:rPr>
        <w:t>Instructor:</w:t>
      </w:r>
      <w:r w:rsidRPr="00F11A2A">
        <w:rPr>
          <w:rFonts w:ascii="Avenir Roman" w:hAnsi="Avenir Roman"/>
          <w:b/>
          <w:sz w:val="22"/>
          <w:szCs w:val="22"/>
        </w:rPr>
        <w:tab/>
      </w:r>
      <w:r w:rsidR="00EF5564" w:rsidRPr="00F11A2A">
        <w:rPr>
          <w:rFonts w:ascii="Avenir Roman" w:hAnsi="Avenir Roman"/>
          <w:b/>
          <w:sz w:val="22"/>
          <w:szCs w:val="22"/>
        </w:rPr>
        <w:tab/>
      </w:r>
      <w:r w:rsidR="00110564">
        <w:rPr>
          <w:rFonts w:ascii="Avenir Roman" w:hAnsi="Avenir Roman"/>
          <w:sz w:val="22"/>
          <w:szCs w:val="22"/>
        </w:rPr>
        <w:t>Darla Sue Taylor, Ph.D.</w:t>
      </w:r>
    </w:p>
    <w:p w:rsidR="00833405" w:rsidRPr="00F11A2A" w:rsidRDefault="00833405" w:rsidP="00CA2AAF">
      <w:pPr>
        <w:rPr>
          <w:rFonts w:ascii="Avenir Roman" w:hAnsi="Avenir Roman"/>
          <w:sz w:val="22"/>
          <w:szCs w:val="22"/>
        </w:rPr>
      </w:pPr>
      <w:r w:rsidRPr="00F11A2A">
        <w:rPr>
          <w:rFonts w:ascii="Avenir Roman" w:hAnsi="Avenir Roman"/>
          <w:b/>
          <w:sz w:val="22"/>
          <w:szCs w:val="22"/>
        </w:rPr>
        <w:t xml:space="preserve">Preferred: </w:t>
      </w:r>
      <w:r w:rsidRPr="00F11A2A">
        <w:rPr>
          <w:rFonts w:ascii="Avenir Roman" w:hAnsi="Avenir Roman"/>
          <w:b/>
          <w:sz w:val="22"/>
          <w:szCs w:val="22"/>
        </w:rPr>
        <w:tab/>
      </w:r>
      <w:r w:rsidRPr="00F11A2A">
        <w:rPr>
          <w:rFonts w:ascii="Avenir Roman" w:hAnsi="Avenir Roman"/>
          <w:b/>
          <w:sz w:val="22"/>
          <w:szCs w:val="22"/>
        </w:rPr>
        <w:tab/>
      </w:r>
      <w:r w:rsidR="00110564">
        <w:rPr>
          <w:rFonts w:ascii="Avenir Roman" w:hAnsi="Avenir Roman"/>
          <w:sz w:val="22"/>
          <w:szCs w:val="22"/>
        </w:rPr>
        <w:t>Dr. Taylor, Dr</w:t>
      </w:r>
      <w:r w:rsidR="00931977">
        <w:rPr>
          <w:rFonts w:ascii="Avenir Roman" w:hAnsi="Avenir Roman"/>
          <w:sz w:val="22"/>
          <w:szCs w:val="22"/>
        </w:rPr>
        <w:t>.</w:t>
      </w:r>
      <w:r w:rsidR="00110564">
        <w:rPr>
          <w:rFonts w:ascii="Avenir Roman" w:hAnsi="Avenir Roman"/>
          <w:sz w:val="22"/>
          <w:szCs w:val="22"/>
        </w:rPr>
        <w:t xml:space="preserve"> Darla</w:t>
      </w:r>
    </w:p>
    <w:p w:rsidR="00C21A79" w:rsidRPr="00F11A2A" w:rsidRDefault="00C21A79">
      <w:pPr>
        <w:rPr>
          <w:rFonts w:ascii="Avenir Roman" w:hAnsi="Avenir Roman"/>
          <w:b/>
          <w:sz w:val="22"/>
          <w:szCs w:val="22"/>
        </w:rPr>
      </w:pPr>
      <w:r w:rsidRPr="00F11A2A">
        <w:rPr>
          <w:rFonts w:ascii="Avenir Roman" w:hAnsi="Avenir Roman"/>
          <w:b/>
          <w:sz w:val="22"/>
          <w:szCs w:val="22"/>
        </w:rPr>
        <w:t>Course Me</w:t>
      </w:r>
      <w:r w:rsidR="00FC7FF0" w:rsidRPr="00F11A2A">
        <w:rPr>
          <w:rFonts w:ascii="Avenir Roman" w:hAnsi="Avenir Roman"/>
          <w:b/>
          <w:sz w:val="22"/>
          <w:szCs w:val="22"/>
        </w:rPr>
        <w:t>ets:</w:t>
      </w:r>
      <w:r w:rsidR="00FC7FF0" w:rsidRPr="00F11A2A">
        <w:rPr>
          <w:rFonts w:ascii="Avenir Roman" w:hAnsi="Avenir Roman"/>
          <w:b/>
          <w:sz w:val="22"/>
          <w:szCs w:val="22"/>
        </w:rPr>
        <w:tab/>
      </w:r>
      <w:r w:rsidR="00811A93">
        <w:rPr>
          <w:rFonts w:ascii="Avenir Roman" w:hAnsi="Avenir Roman"/>
          <w:b/>
          <w:sz w:val="22"/>
          <w:szCs w:val="22"/>
        </w:rPr>
        <w:t xml:space="preserve">               </w:t>
      </w:r>
      <w:r w:rsidR="00CB4D25" w:rsidRPr="00F11A2A">
        <w:rPr>
          <w:rFonts w:ascii="Avenir Roman" w:hAnsi="Avenir Roman"/>
          <w:sz w:val="22"/>
          <w:szCs w:val="22"/>
        </w:rPr>
        <w:t>T/Th</w:t>
      </w:r>
      <w:r w:rsidR="009775BE" w:rsidRPr="00F11A2A">
        <w:rPr>
          <w:rFonts w:ascii="Avenir Roman" w:hAnsi="Avenir Roman"/>
          <w:sz w:val="22"/>
          <w:szCs w:val="22"/>
        </w:rPr>
        <w:t xml:space="preserve"> </w:t>
      </w:r>
      <w:r w:rsidR="00110564">
        <w:rPr>
          <w:rFonts w:ascii="Avenir Roman" w:hAnsi="Avenir Roman"/>
          <w:sz w:val="22"/>
          <w:szCs w:val="22"/>
        </w:rPr>
        <w:t>12:00 - 1:20 p.m. Room 129</w:t>
      </w:r>
    </w:p>
    <w:p w:rsidR="003A74A8" w:rsidRDefault="00FC31F0">
      <w:pPr>
        <w:rPr>
          <w:rFonts w:ascii="Avenir Roman" w:hAnsi="Avenir Roman"/>
          <w:sz w:val="22"/>
          <w:szCs w:val="22"/>
        </w:rPr>
      </w:pPr>
      <w:r w:rsidRPr="00F11A2A">
        <w:rPr>
          <w:rFonts w:ascii="Avenir Roman" w:hAnsi="Avenir Roman"/>
          <w:b/>
          <w:sz w:val="22"/>
          <w:szCs w:val="22"/>
        </w:rPr>
        <w:t>Office:</w:t>
      </w:r>
      <w:r w:rsidRPr="00F11A2A">
        <w:rPr>
          <w:rFonts w:ascii="Avenir Roman" w:hAnsi="Avenir Roman"/>
          <w:b/>
          <w:sz w:val="22"/>
          <w:szCs w:val="22"/>
        </w:rPr>
        <w:tab/>
      </w:r>
      <w:r w:rsidRPr="00F11A2A">
        <w:rPr>
          <w:rFonts w:ascii="Avenir Roman" w:hAnsi="Avenir Roman"/>
          <w:b/>
          <w:sz w:val="22"/>
          <w:szCs w:val="22"/>
        </w:rPr>
        <w:tab/>
      </w:r>
      <w:r w:rsidR="00EF5564" w:rsidRPr="00F11A2A">
        <w:rPr>
          <w:rFonts w:ascii="Avenir Roman" w:hAnsi="Avenir Roman"/>
          <w:b/>
          <w:sz w:val="22"/>
          <w:szCs w:val="22"/>
        </w:rPr>
        <w:tab/>
      </w:r>
      <w:r w:rsidR="00110564">
        <w:rPr>
          <w:rFonts w:ascii="Avenir Roman" w:hAnsi="Avenir Roman"/>
          <w:sz w:val="22"/>
          <w:szCs w:val="22"/>
        </w:rPr>
        <w:t xml:space="preserve">Room </w:t>
      </w:r>
      <w:r w:rsidR="00252970">
        <w:rPr>
          <w:rFonts w:ascii="Avenir Roman" w:hAnsi="Avenir Roman"/>
          <w:sz w:val="22"/>
          <w:szCs w:val="22"/>
        </w:rPr>
        <w:t>146</w:t>
      </w:r>
    </w:p>
    <w:p w:rsidR="00811A93" w:rsidRPr="00811A93" w:rsidRDefault="00811A93">
      <w:pPr>
        <w:rPr>
          <w:rFonts w:ascii="Avenir Roman" w:hAnsi="Avenir Roman"/>
          <w:sz w:val="22"/>
          <w:szCs w:val="22"/>
        </w:rPr>
      </w:pPr>
      <w:r>
        <w:rPr>
          <w:rFonts w:ascii="Avenir Roman" w:hAnsi="Avenir Roman"/>
          <w:b/>
          <w:sz w:val="22"/>
          <w:szCs w:val="22"/>
        </w:rPr>
        <w:t xml:space="preserve">Office Hours:                   </w:t>
      </w:r>
      <w:r w:rsidRPr="00811A93">
        <w:rPr>
          <w:rFonts w:ascii="Avenir Roman" w:hAnsi="Avenir Roman"/>
          <w:sz w:val="22"/>
          <w:szCs w:val="22"/>
        </w:rPr>
        <w:t>9:30 a.m. - 10:00 a.m /</w:t>
      </w:r>
      <w:r>
        <w:rPr>
          <w:rFonts w:ascii="Avenir Roman" w:hAnsi="Avenir Roman"/>
          <w:sz w:val="22"/>
          <w:szCs w:val="22"/>
        </w:rPr>
        <w:t>11:00 a.m. - 11:45 a.m</w:t>
      </w:r>
    </w:p>
    <w:p w:rsidR="00EF223D" w:rsidRPr="00F11A2A" w:rsidRDefault="00C52E5E">
      <w:pPr>
        <w:rPr>
          <w:rFonts w:ascii="Avenir Roman" w:hAnsi="Avenir Roman"/>
          <w:sz w:val="22"/>
          <w:szCs w:val="22"/>
        </w:rPr>
      </w:pPr>
      <w:r w:rsidRPr="00F11A2A">
        <w:rPr>
          <w:rFonts w:ascii="Avenir Roman" w:hAnsi="Avenir Roman"/>
          <w:b/>
          <w:sz w:val="22"/>
          <w:szCs w:val="22"/>
        </w:rPr>
        <w:t>Student</w:t>
      </w:r>
      <w:r w:rsidR="00FC31F0" w:rsidRPr="00F11A2A">
        <w:rPr>
          <w:rFonts w:ascii="Avenir Roman" w:hAnsi="Avenir Roman"/>
          <w:b/>
          <w:sz w:val="22"/>
          <w:szCs w:val="22"/>
        </w:rPr>
        <w:t xml:space="preserve"> Hours:</w:t>
      </w:r>
      <w:r w:rsidR="00EF5564" w:rsidRPr="00F11A2A">
        <w:rPr>
          <w:rFonts w:ascii="Avenir Roman" w:hAnsi="Avenir Roman"/>
          <w:b/>
          <w:sz w:val="22"/>
          <w:szCs w:val="22"/>
        </w:rPr>
        <w:tab/>
      </w:r>
      <w:r w:rsidR="00811A93">
        <w:rPr>
          <w:rFonts w:ascii="Avenir Roman" w:hAnsi="Avenir Roman"/>
          <w:b/>
          <w:sz w:val="22"/>
          <w:szCs w:val="22"/>
        </w:rPr>
        <w:t xml:space="preserve">              </w:t>
      </w:r>
      <w:r w:rsidR="00811A93">
        <w:rPr>
          <w:rFonts w:ascii="Avenir Roman" w:hAnsi="Avenir Roman"/>
          <w:sz w:val="22"/>
          <w:szCs w:val="22"/>
        </w:rPr>
        <w:t>10:00- 11:00 a.m.</w:t>
      </w:r>
      <w:r w:rsidR="009775BE" w:rsidRPr="00F11A2A">
        <w:rPr>
          <w:rFonts w:ascii="Avenir Roman" w:hAnsi="Avenir Roman"/>
          <w:sz w:val="22"/>
          <w:szCs w:val="22"/>
        </w:rPr>
        <w:t xml:space="preserve"> </w:t>
      </w:r>
      <w:r w:rsidR="00FC7FF0" w:rsidRPr="00F11A2A">
        <w:rPr>
          <w:rFonts w:ascii="Avenir Roman" w:hAnsi="Avenir Roman"/>
          <w:sz w:val="22"/>
          <w:szCs w:val="22"/>
        </w:rPr>
        <w:t>or by appointment</w:t>
      </w:r>
    </w:p>
    <w:p w:rsidR="00B1552E" w:rsidRDefault="003A74A8">
      <w:pPr>
        <w:rPr>
          <w:rFonts w:ascii="Avenir Roman" w:hAnsi="Avenir Roman"/>
          <w:sz w:val="22"/>
          <w:szCs w:val="22"/>
        </w:rPr>
      </w:pPr>
      <w:r w:rsidRPr="00F11A2A">
        <w:rPr>
          <w:rFonts w:ascii="Avenir Roman" w:hAnsi="Avenir Roman"/>
          <w:b/>
          <w:sz w:val="22"/>
          <w:szCs w:val="22"/>
        </w:rPr>
        <w:t>E-mail:</w:t>
      </w:r>
      <w:r w:rsidRPr="00F11A2A">
        <w:rPr>
          <w:rFonts w:ascii="Avenir Roman" w:hAnsi="Avenir Roman"/>
          <w:b/>
          <w:sz w:val="22"/>
          <w:szCs w:val="22"/>
        </w:rPr>
        <w:tab/>
      </w:r>
      <w:r w:rsidRPr="00F11A2A">
        <w:rPr>
          <w:rFonts w:ascii="Avenir Roman" w:hAnsi="Avenir Roman"/>
          <w:b/>
          <w:sz w:val="22"/>
          <w:szCs w:val="22"/>
        </w:rPr>
        <w:tab/>
      </w:r>
      <w:r w:rsidR="00EF5564" w:rsidRPr="00F11A2A">
        <w:rPr>
          <w:rFonts w:ascii="Avenir Roman" w:hAnsi="Avenir Roman"/>
          <w:b/>
          <w:sz w:val="22"/>
          <w:szCs w:val="22"/>
        </w:rPr>
        <w:tab/>
      </w:r>
      <w:hyperlink r:id="rId8" w:history="1">
        <w:r w:rsidR="00252970">
          <w:rPr>
            <w:rStyle w:val="Hyperlink"/>
            <w:rFonts w:ascii="Avenir Roman" w:hAnsi="Avenir Roman"/>
            <w:sz w:val="22"/>
            <w:szCs w:val="22"/>
          </w:rPr>
          <w:t>Darla.Taylor</w:t>
        </w:r>
        <w:r w:rsidR="00EF223D" w:rsidRPr="00F11A2A">
          <w:rPr>
            <w:rStyle w:val="Hyperlink"/>
            <w:rFonts w:ascii="Avenir Roman" w:hAnsi="Avenir Roman"/>
            <w:sz w:val="22"/>
            <w:szCs w:val="22"/>
          </w:rPr>
          <w:t>@unt.edu</w:t>
        </w:r>
      </w:hyperlink>
      <w:r w:rsidR="00EF223D" w:rsidRPr="00F11A2A">
        <w:rPr>
          <w:rFonts w:ascii="Avenir Roman" w:hAnsi="Avenir Roman"/>
          <w:b/>
          <w:sz w:val="22"/>
          <w:szCs w:val="22"/>
        </w:rPr>
        <w:t xml:space="preserve"> </w:t>
      </w:r>
      <w:r w:rsidR="00B1552E" w:rsidRPr="00F11A2A">
        <w:rPr>
          <w:rFonts w:ascii="Avenir Roman" w:hAnsi="Avenir Roman"/>
          <w:sz w:val="22"/>
          <w:szCs w:val="22"/>
        </w:rPr>
        <w:t>(</w:t>
      </w:r>
      <w:r w:rsidR="00477F41" w:rsidRPr="00F11A2A">
        <w:rPr>
          <w:rFonts w:ascii="Avenir Roman" w:hAnsi="Avenir Roman"/>
          <w:sz w:val="22"/>
          <w:szCs w:val="22"/>
        </w:rPr>
        <w:t>24-hour</w:t>
      </w:r>
      <w:r w:rsidR="00B1552E" w:rsidRPr="00F11A2A">
        <w:rPr>
          <w:rFonts w:ascii="Avenir Roman" w:hAnsi="Avenir Roman"/>
          <w:sz w:val="22"/>
          <w:szCs w:val="22"/>
        </w:rPr>
        <w:t xml:space="preserve"> response, except on weekends)</w:t>
      </w:r>
      <w:r w:rsidR="00252970">
        <w:rPr>
          <w:rFonts w:ascii="Avenir Roman" w:hAnsi="Avenir Roman"/>
          <w:sz w:val="22"/>
          <w:szCs w:val="22"/>
        </w:rPr>
        <w:t xml:space="preserve"> </w:t>
      </w:r>
    </w:p>
    <w:p w:rsidR="00252970" w:rsidRDefault="00252970">
      <w:pPr>
        <w:rPr>
          <w:rFonts w:ascii="Avenir Roman" w:hAnsi="Avenir Roman"/>
          <w:sz w:val="22"/>
          <w:szCs w:val="22"/>
        </w:rPr>
      </w:pPr>
      <w:r>
        <w:rPr>
          <w:rFonts w:ascii="Avenir Roman" w:hAnsi="Avenir Roman"/>
          <w:sz w:val="22"/>
          <w:szCs w:val="22"/>
        </w:rPr>
        <w:t xml:space="preserve">                                            Please put EDEC 4243 In Subject bar </w:t>
      </w:r>
    </w:p>
    <w:p w:rsidR="00477F41" w:rsidRPr="00477F41" w:rsidRDefault="00477F41" w:rsidP="00477F41">
      <w:pPr>
        <w:ind w:left="2160"/>
        <w:jc w:val="both"/>
        <w:rPr>
          <w:rFonts w:ascii="Avenir Next LT Pro" w:hAnsi="Avenir Next LT Pro"/>
          <w:sz w:val="22"/>
          <w:szCs w:val="22"/>
        </w:rPr>
      </w:pPr>
      <w:r w:rsidRPr="00477F41">
        <w:rPr>
          <w:rFonts w:ascii="Avenir Next LT Pro" w:hAnsi="Avenir Next LT Pro"/>
          <w:sz w:val="22"/>
          <w:szCs w:val="22"/>
        </w:rPr>
        <w:t>I will use Canvas announcements to distribute class information. It is your responsibility to check Canvas announcements regularly. You should be checking your student email regularly. Consider forwarding your UNT email to an account of your choice.</w:t>
      </w:r>
    </w:p>
    <w:p w:rsidR="00477F41" w:rsidRPr="00F11A2A" w:rsidRDefault="00477F41">
      <w:pPr>
        <w:rPr>
          <w:rFonts w:ascii="Avenir Roman" w:hAnsi="Avenir Roman"/>
          <w:sz w:val="22"/>
          <w:szCs w:val="22"/>
        </w:rPr>
      </w:pPr>
    </w:p>
    <w:p w:rsidR="00FC7FF0" w:rsidRPr="00BD2147" w:rsidRDefault="00FC7FF0">
      <w:pPr>
        <w:rPr>
          <w:rFonts w:ascii="Avenir Roman" w:hAnsi="Avenir Roman"/>
          <w:sz w:val="22"/>
          <w:szCs w:val="22"/>
        </w:rPr>
      </w:pPr>
    </w:p>
    <w:p w:rsidR="00AD5EED" w:rsidRPr="00F11A2A" w:rsidRDefault="00AD5EED" w:rsidP="00FC7FF0">
      <w:pPr>
        <w:jc w:val="center"/>
        <w:rPr>
          <w:rFonts w:ascii="Avenir Roman" w:hAnsi="Avenir Roman"/>
          <w:b/>
          <w:sz w:val="22"/>
          <w:szCs w:val="22"/>
        </w:rPr>
      </w:pPr>
    </w:p>
    <w:p w:rsidR="00431726" w:rsidRPr="00F11A2A" w:rsidRDefault="001647D8" w:rsidP="00FC7FF0">
      <w:pPr>
        <w:jc w:val="center"/>
        <w:rPr>
          <w:rFonts w:ascii="Avenir Roman" w:hAnsi="Avenir Roman"/>
          <w:b/>
          <w:sz w:val="22"/>
          <w:szCs w:val="22"/>
        </w:rPr>
      </w:pPr>
      <w:r w:rsidRPr="00F11A2A">
        <w:rPr>
          <w:rFonts w:ascii="Avenir Roman" w:hAnsi="Avenir Roman"/>
          <w:b/>
          <w:sz w:val="22"/>
          <w:szCs w:val="22"/>
        </w:rPr>
        <w:t>OVERVIEW</w:t>
      </w:r>
    </w:p>
    <w:p w:rsidR="00FC7FF0" w:rsidRPr="00F11A2A" w:rsidRDefault="00FC7FF0" w:rsidP="00FC7FF0">
      <w:pPr>
        <w:jc w:val="center"/>
        <w:rPr>
          <w:rFonts w:ascii="Avenir Roman" w:hAnsi="Avenir Roman"/>
          <w:b/>
          <w:sz w:val="22"/>
          <w:szCs w:val="22"/>
        </w:rPr>
      </w:pPr>
    </w:p>
    <w:p w:rsidR="00833405" w:rsidRPr="00F11A2A" w:rsidRDefault="00BD2147" w:rsidP="001647D8">
      <w:pPr>
        <w:rPr>
          <w:rFonts w:ascii="Avenir Roman" w:hAnsi="Avenir Roman"/>
          <w:sz w:val="22"/>
          <w:szCs w:val="22"/>
        </w:rPr>
      </w:pPr>
      <w:r>
        <w:rPr>
          <w:rFonts w:ascii="Avenir Roman" w:hAnsi="Avenir Roman"/>
          <w:sz w:val="22"/>
          <w:szCs w:val="22"/>
        </w:rPr>
        <w:t>This course considers</w:t>
      </w:r>
      <w:r w:rsidR="00FE0055" w:rsidRPr="00F11A2A">
        <w:rPr>
          <w:rFonts w:ascii="Avenir Roman" w:hAnsi="Avenir Roman"/>
          <w:sz w:val="22"/>
          <w:szCs w:val="22"/>
        </w:rPr>
        <w:t xml:space="preserve"> the</w:t>
      </w:r>
      <w:r w:rsidR="00833405" w:rsidRPr="00F11A2A">
        <w:rPr>
          <w:rFonts w:ascii="Avenir Roman" w:hAnsi="Avenir Roman"/>
          <w:sz w:val="22"/>
          <w:szCs w:val="22"/>
        </w:rPr>
        <w:t xml:space="preserve"> significant</w:t>
      </w:r>
      <w:r w:rsidR="00FE0055" w:rsidRPr="00F11A2A">
        <w:rPr>
          <w:rFonts w:ascii="Avenir Roman" w:hAnsi="Avenir Roman"/>
          <w:sz w:val="22"/>
          <w:szCs w:val="22"/>
        </w:rPr>
        <w:t xml:space="preserve"> role that </w:t>
      </w:r>
      <w:r w:rsidR="00833405" w:rsidRPr="00F11A2A">
        <w:rPr>
          <w:rFonts w:ascii="Avenir Roman" w:hAnsi="Avenir Roman"/>
          <w:sz w:val="22"/>
          <w:szCs w:val="22"/>
        </w:rPr>
        <w:t xml:space="preserve">environments play in children’s learning and development. </w:t>
      </w:r>
      <w:r>
        <w:rPr>
          <w:rFonts w:ascii="Avenir Roman" w:hAnsi="Avenir Roman"/>
          <w:sz w:val="22"/>
          <w:szCs w:val="22"/>
        </w:rPr>
        <w:t>In</w:t>
      </w:r>
      <w:r w:rsidR="00833405" w:rsidRPr="00F11A2A">
        <w:rPr>
          <w:rFonts w:ascii="Avenir Roman" w:hAnsi="Avenir Roman"/>
          <w:sz w:val="22"/>
          <w:szCs w:val="22"/>
        </w:rPr>
        <w:t xml:space="preserve"> their designs for material and social interactions, classrooms and schools are spaces that can impede or enhance children’s </w:t>
      </w:r>
      <w:r w:rsidR="00F11A2A">
        <w:rPr>
          <w:rFonts w:ascii="Avenir Roman" w:hAnsi="Avenir Roman"/>
          <w:sz w:val="22"/>
          <w:szCs w:val="22"/>
        </w:rPr>
        <w:t xml:space="preserve">sense of themselves as capably </w:t>
      </w:r>
      <w:r w:rsidR="00833405" w:rsidRPr="00F11A2A">
        <w:rPr>
          <w:rFonts w:ascii="Avenir Roman" w:hAnsi="Avenir Roman"/>
          <w:sz w:val="22"/>
          <w:szCs w:val="22"/>
        </w:rPr>
        <w:t xml:space="preserve">intellectual, social, and aesthetic </w:t>
      </w:r>
      <w:r w:rsidR="00F11A2A">
        <w:rPr>
          <w:rFonts w:ascii="Avenir Roman" w:hAnsi="Avenir Roman"/>
          <w:sz w:val="22"/>
          <w:szCs w:val="22"/>
        </w:rPr>
        <w:t>beings</w:t>
      </w:r>
      <w:r w:rsidR="00833405" w:rsidRPr="00F11A2A">
        <w:rPr>
          <w:rFonts w:ascii="Avenir Roman" w:hAnsi="Avenir Roman"/>
          <w:sz w:val="22"/>
          <w:szCs w:val="22"/>
        </w:rPr>
        <w:t xml:space="preserve">. That is, </w:t>
      </w:r>
      <w:r w:rsidR="00833405" w:rsidRPr="00F11A2A">
        <w:rPr>
          <w:rFonts w:ascii="Avenir Roman" w:hAnsi="Avenir Roman"/>
          <w:b/>
          <w:i/>
          <w:sz w:val="22"/>
          <w:szCs w:val="22"/>
        </w:rPr>
        <w:t xml:space="preserve">the spaces that we design for children have a part in who </w:t>
      </w:r>
      <w:r>
        <w:rPr>
          <w:rFonts w:ascii="Avenir Roman" w:hAnsi="Avenir Roman"/>
          <w:b/>
          <w:i/>
          <w:sz w:val="22"/>
          <w:szCs w:val="22"/>
        </w:rPr>
        <w:t>they</w:t>
      </w:r>
      <w:r w:rsidR="00833405" w:rsidRPr="00F11A2A">
        <w:rPr>
          <w:rFonts w:ascii="Avenir Roman" w:hAnsi="Avenir Roman"/>
          <w:b/>
          <w:i/>
          <w:sz w:val="22"/>
          <w:szCs w:val="22"/>
        </w:rPr>
        <w:t xml:space="preserve"> can be and become.</w:t>
      </w:r>
      <w:r w:rsidR="00833405" w:rsidRPr="00F11A2A">
        <w:rPr>
          <w:rFonts w:ascii="Avenir Roman" w:hAnsi="Avenir Roman"/>
          <w:sz w:val="22"/>
          <w:szCs w:val="22"/>
        </w:rPr>
        <w:t xml:space="preserve"> As we embark on this course, we build on previous coursework (i.e. EDEC 3613) in which we considered that children have</w:t>
      </w:r>
      <w:r>
        <w:rPr>
          <w:rFonts w:ascii="Avenir Roman" w:hAnsi="Avenir Roman"/>
          <w:sz w:val="22"/>
          <w:szCs w:val="22"/>
        </w:rPr>
        <w:t xml:space="preserve"> complex</w:t>
      </w:r>
      <w:r w:rsidR="00833405" w:rsidRPr="00F11A2A">
        <w:rPr>
          <w:rFonts w:ascii="Avenir Roman" w:hAnsi="Avenir Roman"/>
          <w:sz w:val="22"/>
          <w:szCs w:val="22"/>
        </w:rPr>
        <w:t xml:space="preserve"> </w:t>
      </w:r>
      <w:r>
        <w:rPr>
          <w:rFonts w:ascii="Avenir Roman" w:hAnsi="Avenir Roman"/>
          <w:sz w:val="22"/>
          <w:szCs w:val="22"/>
        </w:rPr>
        <w:t xml:space="preserve">sociocultural </w:t>
      </w:r>
      <w:r w:rsidR="00833405" w:rsidRPr="00F11A2A">
        <w:rPr>
          <w:rFonts w:ascii="Avenir Roman" w:hAnsi="Avenir Roman"/>
          <w:sz w:val="22"/>
          <w:szCs w:val="22"/>
        </w:rPr>
        <w:t>identities, interests</w:t>
      </w:r>
      <w:r>
        <w:rPr>
          <w:rFonts w:ascii="Avenir Roman" w:hAnsi="Avenir Roman"/>
          <w:sz w:val="22"/>
          <w:szCs w:val="22"/>
        </w:rPr>
        <w:t xml:space="preserve">, knowledge, and theories </w:t>
      </w:r>
      <w:r w:rsidR="00833405" w:rsidRPr="00F11A2A">
        <w:rPr>
          <w:rFonts w:ascii="Avenir Roman" w:hAnsi="Avenir Roman"/>
          <w:sz w:val="22"/>
          <w:szCs w:val="22"/>
        </w:rPr>
        <w:t xml:space="preserve">that are always in formation. </w:t>
      </w:r>
      <w:r>
        <w:rPr>
          <w:rFonts w:ascii="Avenir Roman" w:hAnsi="Avenir Roman"/>
          <w:sz w:val="22"/>
          <w:szCs w:val="22"/>
        </w:rPr>
        <w:t>As teachers, our roles</w:t>
      </w:r>
      <w:r w:rsidR="00833405" w:rsidRPr="00F11A2A">
        <w:rPr>
          <w:rFonts w:ascii="Avenir Roman" w:hAnsi="Avenir Roman"/>
          <w:sz w:val="22"/>
          <w:szCs w:val="22"/>
        </w:rPr>
        <w:t xml:space="preserve"> include the careful observation and study of children in order to provoke new ways of being/knowing through the design of thoughtful provocations. </w:t>
      </w:r>
      <w:r>
        <w:rPr>
          <w:rFonts w:ascii="Avenir Roman" w:hAnsi="Avenir Roman"/>
          <w:sz w:val="22"/>
          <w:szCs w:val="22"/>
        </w:rPr>
        <w:t>The</w:t>
      </w:r>
      <w:r w:rsidR="00833405" w:rsidRPr="00F11A2A">
        <w:rPr>
          <w:rFonts w:ascii="Avenir Roman" w:hAnsi="Avenir Roman"/>
          <w:sz w:val="22"/>
          <w:szCs w:val="22"/>
        </w:rPr>
        <w:t xml:space="preserve"> classroom environment </w:t>
      </w:r>
      <w:r w:rsidR="00833405" w:rsidRPr="00F11A2A">
        <w:rPr>
          <w:rFonts w:ascii="Avenir Roman" w:hAnsi="Avenir Roman"/>
          <w:i/>
          <w:sz w:val="22"/>
          <w:szCs w:val="22"/>
        </w:rPr>
        <w:t xml:space="preserve">is </w:t>
      </w:r>
      <w:r w:rsidR="00833405" w:rsidRPr="00F11A2A">
        <w:rPr>
          <w:rFonts w:ascii="Avenir Roman" w:hAnsi="Avenir Roman"/>
          <w:sz w:val="22"/>
          <w:szCs w:val="22"/>
        </w:rPr>
        <w:t xml:space="preserve">a curriculum that should </w:t>
      </w:r>
      <w:r w:rsidR="00A217FC" w:rsidRPr="00F11A2A">
        <w:rPr>
          <w:rFonts w:ascii="Avenir Roman" w:hAnsi="Avenir Roman"/>
          <w:sz w:val="22"/>
          <w:szCs w:val="22"/>
        </w:rPr>
        <w:t>continually</w:t>
      </w:r>
      <w:r w:rsidR="00833405" w:rsidRPr="00F11A2A">
        <w:rPr>
          <w:rFonts w:ascii="Avenir Roman" w:hAnsi="Avenir Roman"/>
          <w:sz w:val="22"/>
          <w:szCs w:val="22"/>
        </w:rPr>
        <w:t xml:space="preserve"> be assessed and reconfigured by teachers. Classroom</w:t>
      </w:r>
      <w:r w:rsidR="00F11A2A" w:rsidRPr="00F11A2A">
        <w:rPr>
          <w:rFonts w:ascii="Avenir Roman" w:hAnsi="Avenir Roman"/>
          <w:sz w:val="22"/>
          <w:szCs w:val="22"/>
        </w:rPr>
        <w:t xml:space="preserve">s </w:t>
      </w:r>
      <w:r w:rsidR="00833405" w:rsidRPr="00F11A2A">
        <w:rPr>
          <w:rFonts w:ascii="Avenir Roman" w:hAnsi="Avenir Roman"/>
          <w:sz w:val="22"/>
          <w:szCs w:val="22"/>
        </w:rPr>
        <w:t>should always be</w:t>
      </w:r>
      <w:r w:rsidR="00F11A2A" w:rsidRPr="00F11A2A">
        <w:rPr>
          <w:rFonts w:ascii="Avenir Roman" w:hAnsi="Avenir Roman"/>
          <w:sz w:val="22"/>
          <w:szCs w:val="22"/>
        </w:rPr>
        <w:t xml:space="preserve"> spaces that </w:t>
      </w:r>
      <w:r w:rsidR="00F11A2A" w:rsidRPr="00F11A2A">
        <w:rPr>
          <w:rFonts w:ascii="Avenir Roman" w:hAnsi="Avenir Roman"/>
          <w:i/>
          <w:sz w:val="22"/>
          <w:szCs w:val="22"/>
        </w:rPr>
        <w:t>belong to children</w:t>
      </w:r>
      <w:r w:rsidR="00F11A2A" w:rsidRPr="00F11A2A">
        <w:rPr>
          <w:rFonts w:ascii="Avenir Roman" w:hAnsi="Avenir Roman"/>
          <w:sz w:val="22"/>
          <w:szCs w:val="22"/>
        </w:rPr>
        <w:t>; we need to design them as</w:t>
      </w:r>
      <w:r w:rsidR="00833405" w:rsidRPr="00F11A2A">
        <w:rPr>
          <w:rFonts w:ascii="Avenir Roman" w:hAnsi="Avenir Roman"/>
          <w:sz w:val="22"/>
          <w:szCs w:val="22"/>
        </w:rPr>
        <w:t xml:space="preserve"> shifting in response to children’s ongoing inquiries about themselves and their worlds.</w:t>
      </w:r>
    </w:p>
    <w:p w:rsidR="00F11A2A" w:rsidRDefault="00F11A2A" w:rsidP="00D3184D">
      <w:pPr>
        <w:rPr>
          <w:rFonts w:ascii="Avenir Roman" w:hAnsi="Avenir Roman"/>
          <w:b/>
          <w:sz w:val="22"/>
          <w:szCs w:val="22"/>
        </w:rPr>
      </w:pPr>
    </w:p>
    <w:p w:rsidR="00BD2147" w:rsidRPr="00F11A2A" w:rsidRDefault="00BD2147" w:rsidP="00D3184D">
      <w:pPr>
        <w:rPr>
          <w:rFonts w:ascii="Avenir Roman" w:hAnsi="Avenir Roman"/>
          <w:b/>
          <w:sz w:val="22"/>
          <w:szCs w:val="22"/>
        </w:rPr>
      </w:pPr>
    </w:p>
    <w:p w:rsidR="001647D8" w:rsidRPr="00F11A2A" w:rsidRDefault="001647D8" w:rsidP="00454C0D">
      <w:pPr>
        <w:jc w:val="center"/>
        <w:rPr>
          <w:rFonts w:ascii="Avenir Roman" w:hAnsi="Avenir Roman"/>
          <w:b/>
          <w:sz w:val="22"/>
          <w:szCs w:val="22"/>
        </w:rPr>
      </w:pPr>
      <w:r w:rsidRPr="00F11A2A">
        <w:rPr>
          <w:rFonts w:ascii="Avenir Roman" w:hAnsi="Avenir Roman"/>
          <w:b/>
          <w:sz w:val="22"/>
          <w:szCs w:val="22"/>
        </w:rPr>
        <w:t>OBJECTIVES</w:t>
      </w:r>
    </w:p>
    <w:p w:rsidR="00454C0D" w:rsidRPr="00F11A2A" w:rsidRDefault="00454C0D" w:rsidP="00454C0D">
      <w:pPr>
        <w:jc w:val="center"/>
        <w:rPr>
          <w:rFonts w:ascii="Avenir Roman" w:hAnsi="Avenir Roman"/>
          <w:b/>
          <w:sz w:val="22"/>
          <w:szCs w:val="22"/>
        </w:rPr>
      </w:pPr>
    </w:p>
    <w:p w:rsidR="006A4C31" w:rsidRPr="00F11A2A" w:rsidRDefault="001647D8" w:rsidP="001647D8">
      <w:pPr>
        <w:rPr>
          <w:rFonts w:ascii="Avenir Roman" w:hAnsi="Avenir Roman"/>
          <w:sz w:val="22"/>
          <w:szCs w:val="22"/>
        </w:rPr>
      </w:pPr>
      <w:r w:rsidRPr="00F11A2A">
        <w:rPr>
          <w:rFonts w:ascii="Avenir Roman" w:hAnsi="Avenir Roman"/>
          <w:sz w:val="22"/>
          <w:szCs w:val="22"/>
        </w:rPr>
        <w:t xml:space="preserve">By the end of this course, </w:t>
      </w:r>
      <w:r w:rsidR="00D3184D" w:rsidRPr="00F11A2A">
        <w:rPr>
          <w:rFonts w:ascii="Avenir Roman" w:hAnsi="Avenir Roman"/>
          <w:sz w:val="22"/>
          <w:szCs w:val="22"/>
        </w:rPr>
        <w:t>you</w:t>
      </w:r>
      <w:r w:rsidRPr="00F11A2A">
        <w:rPr>
          <w:rFonts w:ascii="Avenir Roman" w:hAnsi="Avenir Roman"/>
          <w:sz w:val="22"/>
          <w:szCs w:val="22"/>
        </w:rPr>
        <w:t xml:space="preserve"> </w:t>
      </w:r>
      <w:r w:rsidR="00D3184D" w:rsidRPr="00F11A2A">
        <w:rPr>
          <w:rFonts w:ascii="Avenir Roman" w:hAnsi="Avenir Roman"/>
          <w:sz w:val="22"/>
          <w:szCs w:val="22"/>
        </w:rPr>
        <w:t>should</w:t>
      </w:r>
      <w:r w:rsidRPr="00F11A2A">
        <w:rPr>
          <w:rFonts w:ascii="Avenir Roman" w:hAnsi="Avenir Roman"/>
          <w:sz w:val="22"/>
          <w:szCs w:val="22"/>
        </w:rPr>
        <w:t xml:space="preserve"> be able to:</w:t>
      </w:r>
    </w:p>
    <w:p w:rsidR="00454C0D" w:rsidRPr="00F11A2A" w:rsidRDefault="00454C0D" w:rsidP="00454C0D">
      <w:pPr>
        <w:pStyle w:val="ListParagraph"/>
        <w:numPr>
          <w:ilvl w:val="0"/>
          <w:numId w:val="21"/>
        </w:numPr>
        <w:rPr>
          <w:rFonts w:ascii="Avenir Roman" w:hAnsi="Avenir Roman"/>
          <w:sz w:val="22"/>
          <w:szCs w:val="22"/>
        </w:rPr>
      </w:pPr>
      <w:r w:rsidRPr="00F11A2A">
        <w:rPr>
          <w:rFonts w:ascii="Avenir Roman" w:hAnsi="Avenir Roman"/>
          <w:sz w:val="22"/>
          <w:szCs w:val="22"/>
        </w:rPr>
        <w:t>Conceptualize the role of learning spaces and environments in curriculum within early childhood and beyond. This includes considering the environment’s role in relation to:</w:t>
      </w:r>
    </w:p>
    <w:p w:rsidR="00454C0D" w:rsidRPr="00F11A2A" w:rsidRDefault="00454C0D" w:rsidP="00454C0D">
      <w:pPr>
        <w:pStyle w:val="ListParagraph"/>
        <w:numPr>
          <w:ilvl w:val="1"/>
          <w:numId w:val="21"/>
        </w:numPr>
        <w:rPr>
          <w:rFonts w:ascii="Avenir Roman" w:hAnsi="Avenir Roman"/>
          <w:sz w:val="22"/>
          <w:szCs w:val="22"/>
        </w:rPr>
      </w:pPr>
      <w:r w:rsidRPr="00F11A2A">
        <w:rPr>
          <w:rFonts w:ascii="Avenir Roman" w:hAnsi="Avenir Roman"/>
          <w:sz w:val="22"/>
          <w:szCs w:val="22"/>
        </w:rPr>
        <w:t>Children’s experiences, knowledge, and inquiries</w:t>
      </w:r>
    </w:p>
    <w:p w:rsidR="00454C0D" w:rsidRPr="00F11A2A" w:rsidRDefault="00454C0D" w:rsidP="00454C0D">
      <w:pPr>
        <w:pStyle w:val="ListParagraph"/>
        <w:numPr>
          <w:ilvl w:val="1"/>
          <w:numId w:val="21"/>
        </w:numPr>
        <w:rPr>
          <w:rFonts w:ascii="Avenir Roman" w:hAnsi="Avenir Roman"/>
          <w:sz w:val="22"/>
          <w:szCs w:val="22"/>
        </w:rPr>
      </w:pPr>
      <w:r w:rsidRPr="00F11A2A">
        <w:rPr>
          <w:rFonts w:ascii="Avenir Roman" w:hAnsi="Avenir Roman"/>
          <w:sz w:val="22"/>
          <w:szCs w:val="22"/>
        </w:rPr>
        <w:t xml:space="preserve">Children’s sociocultural identities </w:t>
      </w:r>
    </w:p>
    <w:p w:rsidR="00454C0D" w:rsidRPr="00F11A2A" w:rsidRDefault="00454C0D" w:rsidP="00454C0D">
      <w:pPr>
        <w:pStyle w:val="ListParagraph"/>
        <w:numPr>
          <w:ilvl w:val="1"/>
          <w:numId w:val="21"/>
        </w:numPr>
        <w:rPr>
          <w:rFonts w:ascii="Avenir Roman" w:hAnsi="Avenir Roman"/>
          <w:sz w:val="22"/>
          <w:szCs w:val="22"/>
        </w:rPr>
      </w:pPr>
      <w:r w:rsidRPr="00F11A2A">
        <w:rPr>
          <w:rFonts w:ascii="Avenir Roman" w:hAnsi="Avenir Roman"/>
          <w:sz w:val="22"/>
          <w:szCs w:val="22"/>
        </w:rPr>
        <w:t>Teachers’ identities as critical curriculum designers</w:t>
      </w:r>
      <w:r w:rsidR="00BD2147">
        <w:rPr>
          <w:rFonts w:ascii="Avenir Roman" w:hAnsi="Avenir Roman"/>
          <w:sz w:val="22"/>
          <w:szCs w:val="22"/>
        </w:rPr>
        <w:t xml:space="preserve"> and researchers</w:t>
      </w:r>
    </w:p>
    <w:p w:rsidR="006A4C31" w:rsidRPr="00F11A2A" w:rsidRDefault="006A4C31" w:rsidP="006A4C31">
      <w:pPr>
        <w:pStyle w:val="ListParagraph"/>
        <w:numPr>
          <w:ilvl w:val="0"/>
          <w:numId w:val="21"/>
        </w:numPr>
        <w:rPr>
          <w:rFonts w:ascii="Avenir Roman" w:hAnsi="Avenir Roman"/>
          <w:sz w:val="22"/>
          <w:szCs w:val="22"/>
        </w:rPr>
      </w:pPr>
      <w:r w:rsidRPr="00F11A2A">
        <w:rPr>
          <w:rFonts w:ascii="Avenir Roman" w:hAnsi="Avenir Roman"/>
          <w:sz w:val="22"/>
          <w:szCs w:val="22"/>
        </w:rPr>
        <w:t xml:space="preserve">Identify and </w:t>
      </w:r>
      <w:r w:rsidR="00A217FC" w:rsidRPr="00F11A2A">
        <w:rPr>
          <w:rFonts w:ascii="Avenir Roman" w:hAnsi="Avenir Roman"/>
          <w:sz w:val="22"/>
          <w:szCs w:val="22"/>
        </w:rPr>
        <w:t xml:space="preserve">critically </w:t>
      </w:r>
      <w:r w:rsidRPr="00F11A2A">
        <w:rPr>
          <w:rFonts w:ascii="Avenir Roman" w:hAnsi="Avenir Roman"/>
          <w:sz w:val="22"/>
          <w:szCs w:val="22"/>
        </w:rPr>
        <w:t>assess for elements of a child-centered space</w:t>
      </w:r>
      <w:r w:rsidR="00454C0D" w:rsidRPr="00F11A2A">
        <w:rPr>
          <w:rFonts w:ascii="Avenir Roman" w:hAnsi="Avenir Roman"/>
          <w:sz w:val="22"/>
          <w:szCs w:val="22"/>
        </w:rPr>
        <w:t xml:space="preserve">. This process includes: </w:t>
      </w:r>
    </w:p>
    <w:p w:rsidR="00A217FC" w:rsidRPr="00F11A2A" w:rsidRDefault="00454C0D" w:rsidP="00A217FC">
      <w:pPr>
        <w:pStyle w:val="ListParagraph"/>
        <w:numPr>
          <w:ilvl w:val="1"/>
          <w:numId w:val="21"/>
        </w:numPr>
        <w:rPr>
          <w:rFonts w:ascii="Avenir Roman" w:hAnsi="Avenir Roman"/>
          <w:sz w:val="22"/>
          <w:szCs w:val="22"/>
        </w:rPr>
      </w:pPr>
      <w:r w:rsidRPr="00F11A2A">
        <w:rPr>
          <w:rFonts w:ascii="Avenir Roman" w:hAnsi="Avenir Roman"/>
          <w:sz w:val="22"/>
          <w:szCs w:val="22"/>
        </w:rPr>
        <w:t>The collection of</w:t>
      </w:r>
      <w:r w:rsidR="00A217FC" w:rsidRPr="00F11A2A">
        <w:rPr>
          <w:rFonts w:ascii="Avenir Roman" w:hAnsi="Avenir Roman"/>
          <w:sz w:val="22"/>
          <w:szCs w:val="22"/>
        </w:rPr>
        <w:t xml:space="preserve"> artifacts within the classroom environment</w:t>
      </w:r>
    </w:p>
    <w:p w:rsidR="00A217FC" w:rsidRPr="00F11A2A" w:rsidRDefault="00454C0D" w:rsidP="00A217FC">
      <w:pPr>
        <w:pStyle w:val="ListParagraph"/>
        <w:numPr>
          <w:ilvl w:val="1"/>
          <w:numId w:val="21"/>
        </w:numPr>
        <w:rPr>
          <w:rFonts w:ascii="Avenir Roman" w:hAnsi="Avenir Roman"/>
          <w:sz w:val="22"/>
          <w:szCs w:val="22"/>
        </w:rPr>
      </w:pPr>
      <w:r w:rsidRPr="00F11A2A">
        <w:rPr>
          <w:rFonts w:ascii="Avenir Roman" w:hAnsi="Avenir Roman"/>
          <w:sz w:val="22"/>
          <w:szCs w:val="22"/>
        </w:rPr>
        <w:t>Students’ conducting</w:t>
      </w:r>
      <w:r w:rsidR="00A217FC" w:rsidRPr="00F11A2A">
        <w:rPr>
          <w:rFonts w:ascii="Avenir Roman" w:hAnsi="Avenir Roman"/>
          <w:sz w:val="22"/>
          <w:szCs w:val="22"/>
        </w:rPr>
        <w:t xml:space="preserve"> additional inquiry into artifacts (considering their traditional usage/enactment as well as the ways they are used/enacted in the classroom environment where the student is observing)</w:t>
      </w:r>
    </w:p>
    <w:p w:rsidR="00454C0D" w:rsidRPr="00F11A2A" w:rsidRDefault="00454C0D" w:rsidP="00A217FC">
      <w:pPr>
        <w:pStyle w:val="ListParagraph"/>
        <w:numPr>
          <w:ilvl w:val="1"/>
          <w:numId w:val="21"/>
        </w:numPr>
        <w:rPr>
          <w:rFonts w:ascii="Avenir Roman" w:hAnsi="Avenir Roman"/>
          <w:sz w:val="22"/>
          <w:szCs w:val="22"/>
        </w:rPr>
      </w:pPr>
      <w:r w:rsidRPr="00F11A2A">
        <w:rPr>
          <w:rFonts w:ascii="Avenir Roman" w:hAnsi="Avenir Roman"/>
          <w:sz w:val="22"/>
          <w:szCs w:val="22"/>
        </w:rPr>
        <w:lastRenderedPageBreak/>
        <w:t>Student analysis of artifacts for the ways they support and/or deter child</w:t>
      </w:r>
      <w:r w:rsidR="00F11A2A">
        <w:rPr>
          <w:rFonts w:ascii="Avenir Roman" w:hAnsi="Avenir Roman"/>
          <w:sz w:val="22"/>
          <w:szCs w:val="22"/>
        </w:rPr>
        <w:t>ren’s</w:t>
      </w:r>
      <w:r w:rsidRPr="00F11A2A">
        <w:rPr>
          <w:rFonts w:ascii="Avenir Roman" w:hAnsi="Avenir Roman"/>
          <w:sz w:val="22"/>
          <w:szCs w:val="22"/>
        </w:rPr>
        <w:t xml:space="preserve"> </w:t>
      </w:r>
      <w:r w:rsidR="00BD2147">
        <w:rPr>
          <w:rFonts w:ascii="Avenir Roman" w:hAnsi="Avenir Roman"/>
          <w:sz w:val="22"/>
          <w:szCs w:val="22"/>
        </w:rPr>
        <w:t xml:space="preserve">identities, </w:t>
      </w:r>
      <w:r w:rsidRPr="00F11A2A">
        <w:rPr>
          <w:rFonts w:ascii="Avenir Roman" w:hAnsi="Avenir Roman"/>
          <w:sz w:val="22"/>
          <w:szCs w:val="22"/>
        </w:rPr>
        <w:t>inquiries</w:t>
      </w:r>
      <w:r w:rsidR="00BD2147">
        <w:rPr>
          <w:rFonts w:ascii="Avenir Roman" w:hAnsi="Avenir Roman"/>
          <w:sz w:val="22"/>
          <w:szCs w:val="22"/>
        </w:rPr>
        <w:t xml:space="preserve">, </w:t>
      </w:r>
      <w:r w:rsidRPr="00F11A2A">
        <w:rPr>
          <w:rFonts w:ascii="Avenir Roman" w:hAnsi="Avenir Roman"/>
          <w:sz w:val="22"/>
          <w:szCs w:val="22"/>
        </w:rPr>
        <w:t xml:space="preserve">and explorations </w:t>
      </w:r>
    </w:p>
    <w:p w:rsidR="00BD2147" w:rsidRDefault="00A217FC" w:rsidP="00BD2147">
      <w:pPr>
        <w:pStyle w:val="ListParagraph"/>
        <w:numPr>
          <w:ilvl w:val="0"/>
          <w:numId w:val="21"/>
        </w:numPr>
        <w:rPr>
          <w:rFonts w:ascii="Avenir Roman" w:hAnsi="Avenir Roman"/>
          <w:sz w:val="22"/>
          <w:szCs w:val="22"/>
        </w:rPr>
      </w:pPr>
      <w:r w:rsidRPr="00F11A2A">
        <w:rPr>
          <w:rFonts w:ascii="Avenir Roman" w:hAnsi="Avenir Roman"/>
          <w:sz w:val="22"/>
          <w:szCs w:val="22"/>
        </w:rPr>
        <w:t>Document children’s inquiries through processes of pedagogical documentation and narration</w:t>
      </w:r>
      <w:r w:rsidR="00BD2147">
        <w:rPr>
          <w:rFonts w:ascii="Avenir Roman" w:hAnsi="Avenir Roman"/>
          <w:sz w:val="22"/>
          <w:szCs w:val="22"/>
        </w:rPr>
        <w:t>. This includes the ability to:</w:t>
      </w:r>
    </w:p>
    <w:p w:rsidR="00BD2147" w:rsidRDefault="00BD2147" w:rsidP="00BD2147">
      <w:pPr>
        <w:pStyle w:val="ListParagraph"/>
        <w:numPr>
          <w:ilvl w:val="1"/>
          <w:numId w:val="21"/>
        </w:numPr>
        <w:rPr>
          <w:rFonts w:ascii="Avenir Roman" w:hAnsi="Avenir Roman"/>
          <w:sz w:val="22"/>
          <w:szCs w:val="22"/>
        </w:rPr>
      </w:pPr>
      <w:r>
        <w:rPr>
          <w:rFonts w:ascii="Avenir Roman" w:hAnsi="Avenir Roman"/>
          <w:sz w:val="22"/>
          <w:szCs w:val="22"/>
        </w:rPr>
        <w:t xml:space="preserve">Gather relevant and detailed information about children’s inquiry processes through images and narratives; </w:t>
      </w:r>
    </w:p>
    <w:p w:rsidR="00BD2147" w:rsidRDefault="00BD2147" w:rsidP="00BD2147">
      <w:pPr>
        <w:pStyle w:val="ListParagraph"/>
        <w:numPr>
          <w:ilvl w:val="1"/>
          <w:numId w:val="21"/>
        </w:numPr>
        <w:rPr>
          <w:rFonts w:ascii="Avenir Roman" w:hAnsi="Avenir Roman"/>
          <w:sz w:val="22"/>
          <w:szCs w:val="22"/>
        </w:rPr>
      </w:pPr>
      <w:r>
        <w:rPr>
          <w:rFonts w:ascii="Avenir Roman" w:hAnsi="Avenir Roman"/>
          <w:sz w:val="22"/>
          <w:szCs w:val="22"/>
        </w:rPr>
        <w:t>Capture children’s ‘voices’ within the documentation to think more about what children are doing and saying</w:t>
      </w:r>
    </w:p>
    <w:p w:rsidR="00BD2147" w:rsidRPr="00BD2147" w:rsidRDefault="00BD2147" w:rsidP="00BD2147">
      <w:pPr>
        <w:pStyle w:val="ListParagraph"/>
        <w:numPr>
          <w:ilvl w:val="1"/>
          <w:numId w:val="21"/>
        </w:numPr>
        <w:rPr>
          <w:rFonts w:ascii="Avenir Roman" w:hAnsi="Avenir Roman"/>
          <w:sz w:val="22"/>
          <w:szCs w:val="22"/>
        </w:rPr>
      </w:pPr>
      <w:r>
        <w:rPr>
          <w:rFonts w:ascii="Avenir Roman" w:hAnsi="Avenir Roman"/>
          <w:sz w:val="22"/>
          <w:szCs w:val="22"/>
        </w:rPr>
        <w:t xml:space="preserve">Extrapolate children’s words and gestures to big ideas and essential questions that can guide next curricular steps  </w:t>
      </w:r>
    </w:p>
    <w:p w:rsidR="00253942" w:rsidRDefault="00454C0D" w:rsidP="00454C0D">
      <w:pPr>
        <w:pStyle w:val="ListParagraph"/>
        <w:numPr>
          <w:ilvl w:val="0"/>
          <w:numId w:val="21"/>
        </w:numPr>
        <w:rPr>
          <w:rFonts w:ascii="Avenir Roman" w:hAnsi="Avenir Roman"/>
          <w:sz w:val="22"/>
          <w:szCs w:val="22"/>
        </w:rPr>
      </w:pPr>
      <w:r w:rsidRPr="00F11A2A">
        <w:rPr>
          <w:rFonts w:ascii="Avenir Roman" w:hAnsi="Avenir Roman"/>
          <w:sz w:val="22"/>
          <w:szCs w:val="22"/>
        </w:rPr>
        <w:t>Develop understandings of ‘emergent curriculum’ through the design of provocations that consider how materials and environment can respond to children’s inquiries</w:t>
      </w:r>
    </w:p>
    <w:p w:rsidR="00BD2147" w:rsidRDefault="00BD2147" w:rsidP="00BD2147">
      <w:pPr>
        <w:rPr>
          <w:rFonts w:ascii="Avenir Roman" w:hAnsi="Avenir Roman"/>
          <w:sz w:val="22"/>
          <w:szCs w:val="22"/>
        </w:rPr>
      </w:pPr>
    </w:p>
    <w:p w:rsidR="00BD2147" w:rsidRDefault="00BD2147" w:rsidP="00BD2147">
      <w:pPr>
        <w:rPr>
          <w:rFonts w:ascii="Avenir Roman" w:hAnsi="Avenir Roman"/>
          <w:sz w:val="22"/>
          <w:szCs w:val="22"/>
        </w:rPr>
      </w:pPr>
    </w:p>
    <w:p w:rsidR="00BD2147" w:rsidRPr="00F11A2A" w:rsidRDefault="00BD2147" w:rsidP="00BD2147">
      <w:pPr>
        <w:jc w:val="center"/>
        <w:rPr>
          <w:rFonts w:ascii="Avenir Roman" w:hAnsi="Avenir Roman"/>
          <w:b/>
          <w:sz w:val="22"/>
          <w:szCs w:val="22"/>
        </w:rPr>
      </w:pPr>
      <w:r w:rsidRPr="00F11A2A">
        <w:rPr>
          <w:rFonts w:ascii="Avenir Roman" w:hAnsi="Avenir Roman"/>
          <w:b/>
          <w:sz w:val="22"/>
          <w:szCs w:val="22"/>
        </w:rPr>
        <w:t>TEXTS</w:t>
      </w:r>
    </w:p>
    <w:p w:rsidR="00BD2147" w:rsidRPr="00F11A2A" w:rsidRDefault="00BD2147" w:rsidP="00BD2147">
      <w:pPr>
        <w:rPr>
          <w:rFonts w:ascii="Avenir Roman" w:hAnsi="Avenir Roman"/>
          <w:b/>
          <w:sz w:val="22"/>
          <w:szCs w:val="22"/>
        </w:rPr>
      </w:pPr>
    </w:p>
    <w:p w:rsidR="00BD2147" w:rsidRPr="00F11A2A" w:rsidRDefault="00BD2147" w:rsidP="00BD2147">
      <w:pPr>
        <w:rPr>
          <w:rFonts w:ascii="Avenir Roman" w:hAnsi="Avenir Roman"/>
          <w:sz w:val="22"/>
          <w:szCs w:val="22"/>
        </w:rPr>
      </w:pPr>
      <w:r w:rsidRPr="00F11A2A">
        <w:rPr>
          <w:rFonts w:ascii="Avenir Roman" w:hAnsi="Avenir Roman"/>
          <w:sz w:val="22"/>
          <w:szCs w:val="22"/>
        </w:rPr>
        <w:t xml:space="preserve">There is no required text to purchase for this course. All texts will be uploaded to Canvas, corresponding with each module. </w:t>
      </w:r>
      <w:r w:rsidRPr="00252970">
        <w:rPr>
          <w:rFonts w:ascii="Avenir Roman" w:hAnsi="Avenir Roman"/>
          <w:b/>
          <w:sz w:val="22"/>
          <w:szCs w:val="22"/>
          <w:highlight w:val="yellow"/>
        </w:rPr>
        <w:t xml:space="preserve">Note: </w:t>
      </w:r>
      <w:r w:rsidRPr="00252970">
        <w:rPr>
          <w:rFonts w:ascii="Avenir Roman" w:hAnsi="Avenir Roman"/>
          <w:sz w:val="22"/>
          <w:szCs w:val="22"/>
          <w:highlight w:val="yellow"/>
        </w:rPr>
        <w:t>Because we are covering a lot of ground in just one semester, I expect that you keep up with readings and to come to class prepared to discuss ideas and examples within them.</w:t>
      </w:r>
      <w:r w:rsidRPr="00F11A2A">
        <w:rPr>
          <w:rFonts w:ascii="Avenir Roman" w:hAnsi="Avenir Roman"/>
          <w:sz w:val="22"/>
          <w:szCs w:val="22"/>
        </w:rPr>
        <w:t xml:space="preserve"> </w:t>
      </w:r>
    </w:p>
    <w:p w:rsidR="00BD2147" w:rsidRPr="00BD2147" w:rsidRDefault="00BD2147" w:rsidP="00BD2147">
      <w:pPr>
        <w:rPr>
          <w:rFonts w:ascii="Avenir Roman" w:hAnsi="Avenir Roman"/>
          <w:sz w:val="22"/>
          <w:szCs w:val="22"/>
        </w:rPr>
      </w:pPr>
    </w:p>
    <w:p w:rsidR="00253942" w:rsidRPr="00F11A2A" w:rsidRDefault="00253942" w:rsidP="00253942">
      <w:pPr>
        <w:pStyle w:val="Normal1"/>
        <w:ind w:left="720"/>
        <w:contextualSpacing/>
        <w:rPr>
          <w:rFonts w:ascii="Avenir Roman" w:eastAsia="Calibri" w:hAnsi="Avenir Roman" w:cs="Calibri"/>
          <w:sz w:val="22"/>
          <w:szCs w:val="22"/>
          <w:highlight w:val="white"/>
        </w:rPr>
      </w:pPr>
    </w:p>
    <w:p w:rsidR="00253942" w:rsidRPr="00F11A2A" w:rsidRDefault="00253942" w:rsidP="00454C0D">
      <w:pPr>
        <w:pStyle w:val="Normal1"/>
        <w:jc w:val="center"/>
        <w:rPr>
          <w:rFonts w:ascii="Avenir Roman" w:eastAsia="Calibri" w:hAnsi="Avenir Roman" w:cs="Calibri"/>
          <w:b/>
          <w:sz w:val="22"/>
          <w:szCs w:val="22"/>
        </w:rPr>
      </w:pPr>
      <w:r w:rsidRPr="00F11A2A">
        <w:rPr>
          <w:rFonts w:ascii="Avenir Roman" w:eastAsia="Calibri" w:hAnsi="Avenir Roman" w:cs="Calibri"/>
          <w:b/>
          <w:sz w:val="22"/>
          <w:szCs w:val="22"/>
        </w:rPr>
        <w:t>COURSE STRUCTURE</w:t>
      </w:r>
    </w:p>
    <w:p w:rsidR="00454C0D" w:rsidRPr="00F11A2A" w:rsidRDefault="00454C0D" w:rsidP="00454C0D">
      <w:pPr>
        <w:pStyle w:val="Normal1"/>
        <w:jc w:val="center"/>
        <w:rPr>
          <w:rFonts w:ascii="Avenir Roman" w:hAnsi="Avenir Roman"/>
          <w:sz w:val="22"/>
          <w:szCs w:val="22"/>
        </w:rPr>
      </w:pPr>
    </w:p>
    <w:p w:rsidR="006472B7" w:rsidRPr="00F11A2A" w:rsidRDefault="00253942" w:rsidP="00253942">
      <w:pPr>
        <w:pStyle w:val="Normal1"/>
        <w:rPr>
          <w:rFonts w:ascii="Avenir Roman" w:eastAsia="Calibri" w:hAnsi="Avenir Roman" w:cs="Calibri"/>
          <w:sz w:val="22"/>
          <w:szCs w:val="22"/>
        </w:rPr>
      </w:pPr>
      <w:r w:rsidRPr="00F11A2A">
        <w:rPr>
          <w:rFonts w:ascii="Avenir Roman" w:eastAsia="Calibri" w:hAnsi="Avenir Roman" w:cs="Calibri"/>
          <w:sz w:val="22"/>
          <w:szCs w:val="22"/>
        </w:rPr>
        <w:t xml:space="preserve">The course will be interactive and will include a mix of provocations (interactive lectures), small/large group discussions, and group led activities. Your attendance, as well as your active participation, are important to the success of the class. All readings should be done before class, and you should come prepared to each class with notes, ideas, and questions to pose to your classmates. As an instructor, I understand that there are multiple ways of participating in class, and therefore, I have designed the course to honor the multiple modes we use to engage with course content. That is, while I would not force you to speak up in large group, I do expect that </w:t>
      </w:r>
      <w:r w:rsidR="00CB481C" w:rsidRPr="00F11A2A">
        <w:rPr>
          <w:rFonts w:ascii="Avenir Roman" w:eastAsia="Calibri" w:hAnsi="Avenir Roman" w:cs="Calibri"/>
          <w:sz w:val="22"/>
          <w:szCs w:val="22"/>
        </w:rPr>
        <w:t xml:space="preserve">you engage in small group discussions and that </w:t>
      </w:r>
      <w:r w:rsidRPr="00F11A2A">
        <w:rPr>
          <w:rFonts w:ascii="Avenir Roman" w:eastAsia="Calibri" w:hAnsi="Avenir Roman" w:cs="Calibri"/>
          <w:sz w:val="22"/>
          <w:szCs w:val="22"/>
        </w:rPr>
        <w:t>your responses to the online component</w:t>
      </w:r>
      <w:r w:rsidR="00AE534B" w:rsidRPr="00F11A2A">
        <w:rPr>
          <w:rFonts w:ascii="Avenir Roman" w:eastAsia="Calibri" w:hAnsi="Avenir Roman" w:cs="Calibri"/>
          <w:sz w:val="22"/>
          <w:szCs w:val="22"/>
        </w:rPr>
        <w:t>s</w:t>
      </w:r>
      <w:r w:rsidRPr="00F11A2A">
        <w:rPr>
          <w:rFonts w:ascii="Avenir Roman" w:eastAsia="Calibri" w:hAnsi="Avenir Roman" w:cs="Calibri"/>
          <w:sz w:val="22"/>
          <w:szCs w:val="22"/>
        </w:rPr>
        <w:t xml:space="preserve"> of the course reflect your connections to course content. </w:t>
      </w:r>
    </w:p>
    <w:p w:rsidR="006472B7" w:rsidRDefault="006472B7" w:rsidP="00253942">
      <w:pPr>
        <w:pStyle w:val="Normal1"/>
        <w:rPr>
          <w:rFonts w:ascii="Avenir Roman" w:eastAsia="Calibri" w:hAnsi="Avenir Roman" w:cs="Calibri"/>
          <w:sz w:val="22"/>
          <w:szCs w:val="22"/>
        </w:rPr>
      </w:pPr>
    </w:p>
    <w:p w:rsidR="00BD2147" w:rsidRPr="00F11A2A" w:rsidRDefault="00BD2147" w:rsidP="00253942">
      <w:pPr>
        <w:pStyle w:val="Normal1"/>
        <w:rPr>
          <w:rFonts w:ascii="Avenir Roman" w:eastAsia="Calibri" w:hAnsi="Avenir Roman" w:cs="Calibri"/>
          <w:sz w:val="22"/>
          <w:szCs w:val="22"/>
        </w:rPr>
      </w:pPr>
    </w:p>
    <w:p w:rsidR="006472B7" w:rsidRPr="00F11A2A" w:rsidRDefault="006472B7" w:rsidP="006472B7">
      <w:pPr>
        <w:pStyle w:val="Normal1"/>
        <w:jc w:val="center"/>
        <w:rPr>
          <w:rFonts w:ascii="Avenir Roman" w:eastAsia="Calibri" w:hAnsi="Avenir Roman" w:cs="Calibri"/>
          <w:b/>
          <w:sz w:val="22"/>
          <w:szCs w:val="22"/>
        </w:rPr>
      </w:pPr>
      <w:r w:rsidRPr="00F11A2A">
        <w:rPr>
          <w:rFonts w:ascii="Avenir Roman" w:eastAsia="Calibri" w:hAnsi="Avenir Roman" w:cs="Calibri"/>
          <w:b/>
          <w:sz w:val="22"/>
          <w:szCs w:val="22"/>
        </w:rPr>
        <w:t>OBSERVATION HOURS</w:t>
      </w:r>
    </w:p>
    <w:p w:rsidR="006472B7" w:rsidRPr="00F11A2A" w:rsidRDefault="006472B7" w:rsidP="006472B7">
      <w:pPr>
        <w:pStyle w:val="Normal1"/>
        <w:jc w:val="center"/>
        <w:rPr>
          <w:rFonts w:ascii="Avenir Roman" w:eastAsia="Calibri" w:hAnsi="Avenir Roman" w:cs="Calibri"/>
          <w:b/>
          <w:sz w:val="22"/>
          <w:szCs w:val="22"/>
        </w:rPr>
      </w:pPr>
    </w:p>
    <w:p w:rsidR="006472B7" w:rsidRPr="00F11A2A" w:rsidRDefault="006472B7" w:rsidP="006472B7">
      <w:pPr>
        <w:pStyle w:val="Normal1"/>
        <w:rPr>
          <w:rFonts w:ascii="Avenir Roman" w:eastAsia="Calibri" w:hAnsi="Avenir Roman" w:cs="Calibri"/>
          <w:sz w:val="22"/>
          <w:szCs w:val="22"/>
        </w:rPr>
      </w:pPr>
      <w:r w:rsidRPr="00F11A2A">
        <w:rPr>
          <w:rFonts w:ascii="Avenir Roman" w:eastAsia="Calibri" w:hAnsi="Avenir Roman" w:cs="Calibri"/>
          <w:sz w:val="22"/>
          <w:szCs w:val="22"/>
        </w:rPr>
        <w:t>You will observe an early childhood classroom for 2 hours a week for a total of 1</w:t>
      </w:r>
      <w:r w:rsidR="00EE2699" w:rsidRPr="00F11A2A">
        <w:rPr>
          <w:rFonts w:ascii="Avenir Roman" w:eastAsia="Calibri" w:hAnsi="Avenir Roman" w:cs="Calibri"/>
          <w:sz w:val="22"/>
          <w:szCs w:val="22"/>
        </w:rPr>
        <w:t>0</w:t>
      </w:r>
      <w:r w:rsidRPr="00F11A2A">
        <w:rPr>
          <w:rFonts w:ascii="Avenir Roman" w:eastAsia="Calibri" w:hAnsi="Avenir Roman" w:cs="Calibri"/>
          <w:sz w:val="22"/>
          <w:szCs w:val="22"/>
        </w:rPr>
        <w:t xml:space="preserve"> weeks. By the end of the semester, you should have accumulated </w:t>
      </w:r>
      <w:r w:rsidR="00EE2699" w:rsidRPr="00F11A2A">
        <w:rPr>
          <w:rFonts w:ascii="Avenir Roman" w:eastAsia="Calibri" w:hAnsi="Avenir Roman" w:cs="Calibri"/>
          <w:sz w:val="22"/>
          <w:szCs w:val="22"/>
        </w:rPr>
        <w:t>20</w:t>
      </w:r>
      <w:r w:rsidRPr="00F11A2A">
        <w:rPr>
          <w:rFonts w:ascii="Avenir Roman" w:eastAsia="Calibri" w:hAnsi="Avenir Roman" w:cs="Calibri"/>
          <w:sz w:val="22"/>
          <w:szCs w:val="22"/>
        </w:rPr>
        <w:t xml:space="preserve"> </w:t>
      </w:r>
      <w:r w:rsidR="00EE2699" w:rsidRPr="00F11A2A">
        <w:rPr>
          <w:rFonts w:ascii="Avenir Roman" w:eastAsia="Calibri" w:hAnsi="Avenir Roman" w:cs="Calibri"/>
          <w:sz w:val="22"/>
          <w:szCs w:val="22"/>
        </w:rPr>
        <w:t xml:space="preserve">“participant </w:t>
      </w:r>
      <w:r w:rsidRPr="00F11A2A">
        <w:rPr>
          <w:rFonts w:ascii="Avenir Roman" w:eastAsia="Calibri" w:hAnsi="Avenir Roman" w:cs="Calibri"/>
          <w:sz w:val="22"/>
          <w:szCs w:val="22"/>
        </w:rPr>
        <w:t>observation</w:t>
      </w:r>
      <w:r w:rsidR="00EE2699" w:rsidRPr="00F11A2A">
        <w:rPr>
          <w:rFonts w:ascii="Avenir Roman" w:eastAsia="Calibri" w:hAnsi="Avenir Roman" w:cs="Calibri"/>
          <w:sz w:val="22"/>
          <w:szCs w:val="22"/>
        </w:rPr>
        <w:t>”</w:t>
      </w:r>
      <w:r w:rsidRPr="00F11A2A">
        <w:rPr>
          <w:rFonts w:ascii="Avenir Roman" w:eastAsia="Calibri" w:hAnsi="Avenir Roman" w:cs="Calibri"/>
          <w:sz w:val="22"/>
          <w:szCs w:val="22"/>
        </w:rPr>
        <w:t xml:space="preserve"> hours. </w:t>
      </w:r>
      <w:r w:rsidR="00F11A2A">
        <w:rPr>
          <w:rFonts w:ascii="Avenir Roman" w:eastAsia="Calibri" w:hAnsi="Avenir Roman" w:cs="Calibri"/>
          <w:sz w:val="22"/>
          <w:szCs w:val="22"/>
        </w:rPr>
        <w:t xml:space="preserve">You will account for these hours through signing in and out at your sites, as well as through written reflections, documentation, and plans for provocations. </w:t>
      </w:r>
      <w:r w:rsidR="00F11A2A">
        <w:rPr>
          <w:rFonts w:ascii="Avenir Roman" w:eastAsia="Calibri" w:hAnsi="Avenir Roman" w:cs="Calibri"/>
          <w:b/>
          <w:sz w:val="22"/>
          <w:szCs w:val="22"/>
        </w:rPr>
        <w:t xml:space="preserve">Note: </w:t>
      </w:r>
      <w:r w:rsidR="00F11A2A">
        <w:rPr>
          <w:rFonts w:ascii="Avenir Roman" w:eastAsia="Calibri" w:hAnsi="Avenir Roman" w:cs="Calibri"/>
          <w:sz w:val="22"/>
          <w:szCs w:val="22"/>
        </w:rPr>
        <w:t xml:space="preserve">Your reflections, documentation, and plans may be shared with the classroom teachers and schools, especially if it may amplify the curriculum in that classroom/school. </w:t>
      </w:r>
    </w:p>
    <w:p w:rsidR="00A874D4" w:rsidRPr="00F11A2A" w:rsidRDefault="00A874D4" w:rsidP="00FE0055">
      <w:pPr>
        <w:pStyle w:val="ColorfulList-Accent11"/>
        <w:ind w:left="0"/>
        <w:rPr>
          <w:rFonts w:ascii="Avenir Roman" w:hAnsi="Avenir Roman"/>
          <w:sz w:val="22"/>
          <w:szCs w:val="22"/>
        </w:rPr>
      </w:pPr>
    </w:p>
    <w:p w:rsidR="00BD2147" w:rsidRPr="00F11A2A" w:rsidRDefault="00BD2147" w:rsidP="005F2A4B">
      <w:pPr>
        <w:pStyle w:val="ColorfulList-Accent11"/>
        <w:ind w:left="0"/>
        <w:rPr>
          <w:rFonts w:ascii="Avenir Roman" w:hAnsi="Avenir Roman"/>
          <w:b/>
          <w:sz w:val="22"/>
          <w:szCs w:val="22"/>
        </w:rPr>
      </w:pPr>
    </w:p>
    <w:p w:rsidR="00454C0D" w:rsidRPr="00F11A2A" w:rsidRDefault="00454C0D" w:rsidP="00F11A2A">
      <w:pPr>
        <w:pStyle w:val="ColorfulList-Accent11"/>
        <w:ind w:left="0"/>
        <w:rPr>
          <w:rFonts w:ascii="Avenir Roman" w:hAnsi="Avenir Roman"/>
          <w:b/>
          <w:sz w:val="22"/>
          <w:szCs w:val="22"/>
        </w:rPr>
      </w:pPr>
    </w:p>
    <w:p w:rsidR="00084068" w:rsidRPr="00F11A2A" w:rsidRDefault="00084068" w:rsidP="00084068">
      <w:pPr>
        <w:pStyle w:val="ColorfulList-Accent11"/>
        <w:ind w:left="0"/>
        <w:jc w:val="center"/>
        <w:rPr>
          <w:rFonts w:ascii="Avenir Roman" w:hAnsi="Avenir Roman"/>
          <w:b/>
          <w:sz w:val="22"/>
          <w:szCs w:val="22"/>
        </w:rPr>
      </w:pPr>
      <w:r w:rsidRPr="00F11A2A">
        <w:rPr>
          <w:rFonts w:ascii="Avenir Roman" w:hAnsi="Avenir Roman"/>
          <w:b/>
          <w:sz w:val="22"/>
          <w:szCs w:val="22"/>
        </w:rPr>
        <w:t>COURSE ASSIGNMENTS</w:t>
      </w:r>
    </w:p>
    <w:p w:rsidR="00084068" w:rsidRPr="00F11A2A" w:rsidRDefault="00084068" w:rsidP="00084068">
      <w:pPr>
        <w:pStyle w:val="ColorfulList-Accent11"/>
        <w:ind w:left="0"/>
        <w:rPr>
          <w:rFonts w:ascii="Avenir Roman" w:hAnsi="Avenir Roman"/>
          <w:sz w:val="22"/>
          <w:szCs w:val="22"/>
        </w:rPr>
      </w:pPr>
    </w:p>
    <w:p w:rsidR="00084068" w:rsidRPr="00F11A2A" w:rsidRDefault="00084068" w:rsidP="00084068">
      <w:pPr>
        <w:pStyle w:val="ColorfulList-Accent11"/>
        <w:ind w:left="0"/>
        <w:rPr>
          <w:rFonts w:ascii="Avenir Roman" w:hAnsi="Avenir Roman"/>
          <w:sz w:val="22"/>
          <w:szCs w:val="22"/>
        </w:rPr>
      </w:pPr>
      <w:r w:rsidRPr="00F11A2A">
        <w:rPr>
          <w:rFonts w:ascii="Avenir Roman" w:hAnsi="Avenir Roman"/>
          <w:sz w:val="22"/>
          <w:szCs w:val="22"/>
        </w:rPr>
        <w:t xml:space="preserve">Further details will be provided about the assignments during the semester. </w:t>
      </w:r>
    </w:p>
    <w:p w:rsidR="00F11A2A" w:rsidRPr="00F11A2A" w:rsidRDefault="00F11A2A" w:rsidP="00084068">
      <w:pPr>
        <w:pStyle w:val="ColorfulList-Accent11"/>
        <w:ind w:left="0"/>
        <w:rPr>
          <w:rFonts w:ascii="Avenir Roman" w:hAnsi="Avenir Roman"/>
          <w:sz w:val="22"/>
          <w:szCs w:val="22"/>
        </w:rPr>
      </w:pPr>
    </w:p>
    <w:p w:rsidR="00F11A2A" w:rsidRDefault="00F11A2A" w:rsidP="00F11A2A">
      <w:pPr>
        <w:pStyle w:val="ListParagraph"/>
        <w:ind w:left="0"/>
        <w:rPr>
          <w:rFonts w:ascii="Avenir Roman" w:hAnsi="Avenir Roman"/>
          <w:sz w:val="22"/>
          <w:szCs w:val="22"/>
        </w:rPr>
      </w:pPr>
      <w:r w:rsidRPr="00F11A2A">
        <w:rPr>
          <w:rFonts w:ascii="Avenir Roman" w:hAnsi="Avenir Roman"/>
          <w:b/>
          <w:sz w:val="22"/>
          <w:szCs w:val="22"/>
        </w:rPr>
        <w:t>Participation and attendance:</w:t>
      </w:r>
      <w:r w:rsidRPr="00F11A2A">
        <w:rPr>
          <w:rFonts w:ascii="Avenir Roman" w:hAnsi="Avenir Roman"/>
          <w:sz w:val="22"/>
          <w:szCs w:val="22"/>
        </w:rPr>
        <w:t xml:space="preserve"> </w:t>
      </w:r>
      <w:r w:rsidRPr="00F11A2A">
        <w:rPr>
          <w:rFonts w:ascii="Avenir Roman" w:hAnsi="Avenir Roman"/>
          <w:b/>
          <w:i/>
          <w:sz w:val="22"/>
          <w:szCs w:val="22"/>
        </w:rPr>
        <w:t>The primary reason for not doing well in this course would be related to tardies and absences</w:t>
      </w:r>
      <w:r w:rsidR="000E7E5D">
        <w:rPr>
          <w:rFonts w:ascii="Avenir Roman" w:hAnsi="Avenir Roman"/>
          <w:b/>
          <w:i/>
          <w:sz w:val="22"/>
          <w:szCs w:val="22"/>
        </w:rPr>
        <w:t xml:space="preserve"> (from class and your observations)</w:t>
      </w:r>
      <w:r w:rsidRPr="00F11A2A">
        <w:rPr>
          <w:rFonts w:ascii="Avenir Roman" w:hAnsi="Avenir Roman"/>
          <w:b/>
          <w:i/>
          <w:sz w:val="22"/>
          <w:szCs w:val="22"/>
        </w:rPr>
        <w:t>.</w:t>
      </w:r>
      <w:r w:rsidRPr="00F11A2A">
        <w:rPr>
          <w:rFonts w:ascii="Avenir Roman" w:hAnsi="Avenir Roman"/>
          <w:b/>
          <w:sz w:val="22"/>
          <w:szCs w:val="22"/>
        </w:rPr>
        <w:t xml:space="preserve"> </w:t>
      </w:r>
      <w:r w:rsidR="005F2A4B">
        <w:rPr>
          <w:rFonts w:ascii="Avenir Roman" w:hAnsi="Avenir Roman"/>
          <w:sz w:val="22"/>
          <w:szCs w:val="22"/>
        </w:rPr>
        <w:t xml:space="preserve">Some classes may end in exit tickets that will </w:t>
      </w:r>
      <w:r w:rsidR="005F2A4B">
        <w:rPr>
          <w:rFonts w:ascii="Avenir Roman" w:hAnsi="Avenir Roman"/>
          <w:sz w:val="22"/>
          <w:szCs w:val="22"/>
        </w:rPr>
        <w:lastRenderedPageBreak/>
        <w:t>be part of these 250 points. M</w:t>
      </w:r>
      <w:r w:rsidRPr="00F11A2A">
        <w:rPr>
          <w:rFonts w:ascii="Avenir Roman" w:hAnsi="Avenir Roman"/>
          <w:sz w:val="22"/>
          <w:szCs w:val="22"/>
        </w:rPr>
        <w:t xml:space="preserve">issed classes </w:t>
      </w:r>
      <w:r>
        <w:rPr>
          <w:rFonts w:ascii="Avenir Roman" w:hAnsi="Avenir Roman"/>
          <w:sz w:val="22"/>
          <w:szCs w:val="22"/>
        </w:rPr>
        <w:t>could</w:t>
      </w:r>
      <w:r w:rsidRPr="00F11A2A">
        <w:rPr>
          <w:rFonts w:ascii="Avenir Roman" w:hAnsi="Avenir Roman"/>
          <w:sz w:val="22"/>
          <w:szCs w:val="22"/>
        </w:rPr>
        <w:t xml:space="preserve"> </w:t>
      </w:r>
      <w:r>
        <w:rPr>
          <w:rFonts w:ascii="Avenir Roman" w:hAnsi="Avenir Roman"/>
          <w:sz w:val="22"/>
          <w:szCs w:val="22"/>
        </w:rPr>
        <w:t>also affect your final grade</w:t>
      </w:r>
      <w:r w:rsidR="005F2A4B">
        <w:rPr>
          <w:rFonts w:ascii="Avenir Roman" w:hAnsi="Avenir Roman"/>
          <w:sz w:val="22"/>
          <w:szCs w:val="22"/>
        </w:rPr>
        <w:t>. Please see the attendance policy.</w:t>
      </w:r>
    </w:p>
    <w:p w:rsidR="005F2A4B" w:rsidRDefault="005F2A4B" w:rsidP="00F11A2A">
      <w:pPr>
        <w:pStyle w:val="ListParagraph"/>
        <w:ind w:left="0"/>
        <w:rPr>
          <w:rFonts w:ascii="Avenir Roman" w:hAnsi="Avenir Roman"/>
          <w:sz w:val="22"/>
          <w:szCs w:val="22"/>
        </w:rPr>
      </w:pPr>
    </w:p>
    <w:p w:rsidR="005F2A4B" w:rsidRPr="005F2A4B" w:rsidRDefault="005F2A4B" w:rsidP="00F11A2A">
      <w:pPr>
        <w:pStyle w:val="ListParagraph"/>
        <w:ind w:left="0"/>
        <w:rPr>
          <w:rFonts w:ascii="Avenir Roman" w:hAnsi="Avenir Roman"/>
          <w:sz w:val="22"/>
          <w:szCs w:val="22"/>
        </w:rPr>
      </w:pPr>
      <w:r>
        <w:rPr>
          <w:rFonts w:ascii="Avenir Roman" w:hAnsi="Avenir Roman"/>
          <w:b/>
          <w:sz w:val="22"/>
          <w:szCs w:val="22"/>
        </w:rPr>
        <w:t xml:space="preserve">Observations on site: </w:t>
      </w:r>
      <w:r>
        <w:rPr>
          <w:rFonts w:ascii="Avenir Roman" w:hAnsi="Avenir Roman"/>
          <w:sz w:val="22"/>
          <w:szCs w:val="22"/>
        </w:rPr>
        <w:t xml:space="preserve">Your observations account for 150 points of your final grade, but more importantly, they serve as opportunities for you to gather data for your assignments. If your cooperating teacher and/or the site communicates that you have had excessive tardies, absences, or disruptions during your time on site, we (the teacher, myself, and you) will need to evaluate your grade for this process. </w:t>
      </w:r>
    </w:p>
    <w:p w:rsidR="00F11A2A" w:rsidRPr="00F11A2A" w:rsidRDefault="00F11A2A" w:rsidP="00F11A2A">
      <w:pPr>
        <w:pStyle w:val="ColorfulList-Accent11"/>
        <w:rPr>
          <w:rFonts w:ascii="Avenir Roman" w:hAnsi="Avenir Roman"/>
          <w:sz w:val="22"/>
          <w:szCs w:val="22"/>
        </w:rPr>
      </w:pPr>
    </w:p>
    <w:p w:rsidR="00F11A2A" w:rsidRDefault="00807E8E" w:rsidP="00F11A2A">
      <w:pPr>
        <w:pStyle w:val="ColorfulList-Accent11"/>
        <w:ind w:left="0"/>
        <w:rPr>
          <w:rFonts w:ascii="Avenir Roman" w:hAnsi="Avenir Roman"/>
          <w:sz w:val="22"/>
          <w:szCs w:val="22"/>
        </w:rPr>
      </w:pPr>
      <w:r w:rsidRPr="00F11A2A">
        <w:rPr>
          <w:rFonts w:ascii="Avenir Roman" w:hAnsi="Avenir Roman"/>
          <w:b/>
          <w:sz w:val="22"/>
          <w:szCs w:val="22"/>
        </w:rPr>
        <w:t>Environmental Artifact</w:t>
      </w:r>
      <w:r w:rsidR="00F11A2A">
        <w:rPr>
          <w:rFonts w:ascii="Avenir Roman" w:hAnsi="Avenir Roman"/>
          <w:b/>
          <w:sz w:val="22"/>
          <w:szCs w:val="22"/>
        </w:rPr>
        <w:t>s [</w:t>
      </w:r>
      <w:r w:rsidR="005F2A4B">
        <w:rPr>
          <w:rFonts w:ascii="Avenir Roman" w:hAnsi="Avenir Roman"/>
          <w:b/>
          <w:sz w:val="22"/>
          <w:szCs w:val="22"/>
        </w:rPr>
        <w:t>450 points</w:t>
      </w:r>
      <w:r w:rsidR="00F11A2A">
        <w:rPr>
          <w:rFonts w:ascii="Avenir Roman" w:hAnsi="Avenir Roman"/>
          <w:b/>
          <w:sz w:val="22"/>
          <w:szCs w:val="22"/>
        </w:rPr>
        <w:t xml:space="preserve">]: </w:t>
      </w:r>
      <w:r w:rsidR="00961614">
        <w:rPr>
          <w:rFonts w:ascii="Avenir Roman" w:hAnsi="Avenir Roman"/>
          <w:sz w:val="22"/>
          <w:szCs w:val="22"/>
        </w:rPr>
        <w:t>In your classroom environments, y</w:t>
      </w:r>
      <w:r w:rsidR="00F11A2A">
        <w:rPr>
          <w:rFonts w:ascii="Avenir Roman" w:hAnsi="Avenir Roman"/>
          <w:sz w:val="22"/>
          <w:szCs w:val="22"/>
        </w:rPr>
        <w:t>ou’ll be asked to collect artifacts that relate</w:t>
      </w:r>
      <w:r w:rsidR="00961614">
        <w:rPr>
          <w:rFonts w:ascii="Avenir Roman" w:hAnsi="Avenir Roman"/>
          <w:sz w:val="22"/>
          <w:szCs w:val="22"/>
        </w:rPr>
        <w:t>d to different topics (</w:t>
      </w:r>
      <w:r w:rsidR="00961614" w:rsidRPr="005F2A4B">
        <w:rPr>
          <w:rFonts w:ascii="Avenir Roman" w:hAnsi="Avenir Roman"/>
          <w:b/>
          <w:i/>
          <w:sz w:val="22"/>
          <w:szCs w:val="22"/>
        </w:rPr>
        <w:t xml:space="preserve">to be </w:t>
      </w:r>
      <w:r w:rsidR="005F2A4B" w:rsidRPr="005F2A4B">
        <w:rPr>
          <w:rFonts w:ascii="Avenir Roman" w:hAnsi="Avenir Roman"/>
          <w:b/>
          <w:i/>
          <w:sz w:val="22"/>
          <w:szCs w:val="22"/>
        </w:rPr>
        <w:t>announced</w:t>
      </w:r>
      <w:r w:rsidR="00961614" w:rsidRPr="005F2A4B">
        <w:rPr>
          <w:rFonts w:ascii="Avenir Roman" w:hAnsi="Avenir Roman"/>
          <w:b/>
          <w:i/>
          <w:sz w:val="22"/>
          <w:szCs w:val="22"/>
        </w:rPr>
        <w:t xml:space="preserve"> during class</w:t>
      </w:r>
      <w:r w:rsidR="00961614">
        <w:rPr>
          <w:rFonts w:ascii="Avenir Roman" w:hAnsi="Avenir Roman"/>
          <w:sz w:val="22"/>
          <w:szCs w:val="22"/>
        </w:rPr>
        <w:t xml:space="preserve">). </w:t>
      </w:r>
      <w:r w:rsidR="00F11A2A">
        <w:rPr>
          <w:rFonts w:ascii="Avenir Roman" w:hAnsi="Avenir Roman"/>
          <w:sz w:val="22"/>
          <w:szCs w:val="22"/>
        </w:rPr>
        <w:t xml:space="preserve">These artifacts will be accompanied by a critical analysis in which you’ll describe and assess how these artifacts may serve children in the classroom. I will provide examples. The primary questions we will ask when looking at these artifacts are: 1) How do they support and/or impede children’s inquiries? 2) Who is included and/or excluded by these artifacts? </w:t>
      </w:r>
    </w:p>
    <w:p w:rsidR="00F11A2A" w:rsidRDefault="00F11A2A" w:rsidP="00F11A2A">
      <w:pPr>
        <w:pStyle w:val="ColorfulList-Accent11"/>
        <w:ind w:left="0"/>
        <w:rPr>
          <w:rFonts w:ascii="Avenir Roman" w:hAnsi="Avenir Roman"/>
          <w:b/>
          <w:sz w:val="22"/>
          <w:szCs w:val="22"/>
        </w:rPr>
      </w:pPr>
    </w:p>
    <w:p w:rsidR="00F11A2A" w:rsidRPr="00F11A2A" w:rsidRDefault="00F11A2A" w:rsidP="00F11A2A">
      <w:pPr>
        <w:pStyle w:val="ColorfulList-Accent11"/>
        <w:ind w:left="0"/>
        <w:rPr>
          <w:rFonts w:ascii="Avenir Roman" w:hAnsi="Avenir Roman"/>
          <w:b/>
          <w:sz w:val="22"/>
          <w:szCs w:val="22"/>
        </w:rPr>
      </w:pPr>
      <w:r>
        <w:rPr>
          <w:rFonts w:ascii="Avenir Roman" w:hAnsi="Avenir Roman"/>
          <w:b/>
          <w:sz w:val="22"/>
          <w:szCs w:val="22"/>
        </w:rPr>
        <w:t xml:space="preserve">Pedagogical Documentation [60 points each for a total of 240 points]: </w:t>
      </w:r>
      <w:r w:rsidRPr="00F11A2A">
        <w:rPr>
          <w:rFonts w:ascii="Avenir Roman" w:hAnsi="Avenir Roman"/>
          <w:sz w:val="22"/>
          <w:szCs w:val="22"/>
        </w:rPr>
        <w:t xml:space="preserve">You’ll </w:t>
      </w:r>
      <w:r>
        <w:rPr>
          <w:rFonts w:ascii="Avenir Roman" w:hAnsi="Avenir Roman"/>
          <w:sz w:val="22"/>
          <w:szCs w:val="22"/>
        </w:rPr>
        <w:t xml:space="preserve">create 4 documentation panels or stories. This documentation should capture children’s inquiries through narrative/story. We will look at examples throughout the semester. </w:t>
      </w:r>
    </w:p>
    <w:p w:rsidR="00347596" w:rsidRPr="00F11A2A" w:rsidRDefault="00347596" w:rsidP="00084068">
      <w:pPr>
        <w:pStyle w:val="ColorfulList-Accent11"/>
        <w:ind w:left="0"/>
        <w:rPr>
          <w:rFonts w:ascii="Avenir Roman" w:hAnsi="Avenir Roman"/>
          <w:b/>
          <w:i/>
          <w:sz w:val="22"/>
          <w:szCs w:val="22"/>
        </w:rPr>
      </w:pPr>
    </w:p>
    <w:p w:rsidR="00F11A2A" w:rsidRPr="00F11A2A" w:rsidRDefault="00DA77DD" w:rsidP="00084068">
      <w:pPr>
        <w:pStyle w:val="ColorfulList-Accent11"/>
        <w:ind w:left="0"/>
        <w:rPr>
          <w:rFonts w:ascii="Avenir Roman" w:hAnsi="Avenir Roman"/>
          <w:sz w:val="22"/>
          <w:szCs w:val="22"/>
        </w:rPr>
      </w:pPr>
      <w:r w:rsidRPr="00F11A2A">
        <w:rPr>
          <w:rFonts w:ascii="Avenir Roman" w:hAnsi="Avenir Roman"/>
          <w:b/>
          <w:sz w:val="22"/>
          <w:szCs w:val="22"/>
        </w:rPr>
        <w:t>Curricul</w:t>
      </w:r>
      <w:r w:rsidR="00F11A2A">
        <w:rPr>
          <w:rFonts w:ascii="Avenir Roman" w:hAnsi="Avenir Roman"/>
          <w:b/>
          <w:sz w:val="22"/>
          <w:szCs w:val="22"/>
        </w:rPr>
        <w:t>ar</w:t>
      </w:r>
      <w:r w:rsidRPr="00F11A2A">
        <w:rPr>
          <w:rFonts w:ascii="Avenir Roman" w:hAnsi="Avenir Roman"/>
          <w:b/>
          <w:sz w:val="22"/>
          <w:szCs w:val="22"/>
        </w:rPr>
        <w:t xml:space="preserve"> Provocations</w:t>
      </w:r>
      <w:r w:rsidR="00F11A2A">
        <w:rPr>
          <w:rFonts w:ascii="Avenir Roman" w:hAnsi="Avenir Roman"/>
          <w:b/>
          <w:sz w:val="22"/>
          <w:szCs w:val="22"/>
        </w:rPr>
        <w:t xml:space="preserve"> [40 points each for a total of 160 points]</w:t>
      </w:r>
      <w:r w:rsidRPr="00F11A2A">
        <w:rPr>
          <w:rFonts w:ascii="Avenir Roman" w:hAnsi="Avenir Roman"/>
          <w:b/>
          <w:sz w:val="22"/>
          <w:szCs w:val="22"/>
        </w:rPr>
        <w:t>:</w:t>
      </w:r>
      <w:r w:rsidR="00F11A2A">
        <w:rPr>
          <w:rFonts w:ascii="Avenir Roman" w:hAnsi="Avenir Roman"/>
          <w:b/>
          <w:sz w:val="22"/>
          <w:szCs w:val="22"/>
        </w:rPr>
        <w:t xml:space="preserve"> </w:t>
      </w:r>
      <w:r w:rsidR="00F11A2A">
        <w:rPr>
          <w:rFonts w:ascii="Avenir Roman" w:hAnsi="Avenir Roman"/>
          <w:sz w:val="22"/>
          <w:szCs w:val="22"/>
        </w:rPr>
        <w:t>You’ll describe 4 curricular provocations that could result from your documentation panels/stories.</w:t>
      </w:r>
      <w:r w:rsidR="00D754A6">
        <w:rPr>
          <w:rFonts w:ascii="Avenir Roman" w:hAnsi="Avenir Roman"/>
          <w:sz w:val="22"/>
          <w:szCs w:val="22"/>
        </w:rPr>
        <w:t xml:space="preserve"> </w:t>
      </w:r>
      <w:r w:rsidR="00F11A2A">
        <w:rPr>
          <w:rFonts w:ascii="Avenir Roman" w:hAnsi="Avenir Roman"/>
          <w:sz w:val="22"/>
          <w:szCs w:val="22"/>
        </w:rPr>
        <w:t xml:space="preserve">These provocations should focus on </w:t>
      </w:r>
      <w:r w:rsidR="00F11A2A" w:rsidRPr="00F11A2A">
        <w:rPr>
          <w:rFonts w:ascii="Avenir Roman" w:hAnsi="Avenir Roman"/>
          <w:b/>
          <w:sz w:val="22"/>
          <w:szCs w:val="22"/>
        </w:rPr>
        <w:t>inquiry</w:t>
      </w:r>
      <w:r w:rsidR="00F11A2A">
        <w:rPr>
          <w:rFonts w:ascii="Avenir Roman" w:hAnsi="Avenir Roman"/>
          <w:sz w:val="22"/>
          <w:szCs w:val="22"/>
        </w:rPr>
        <w:t xml:space="preserve"> (and not direct instruction) that is oriented around 1) materials, 2) environment, and 3) the role of the teacher. </w:t>
      </w:r>
      <w:r w:rsidR="00F11A2A">
        <w:rPr>
          <w:rFonts w:ascii="Avenir Roman" w:hAnsi="Avenir Roman"/>
          <w:sz w:val="22"/>
          <w:szCs w:val="22"/>
          <w:highlight w:val="yellow"/>
        </w:rPr>
        <w:t xml:space="preserve">Depending on your site, you will be asked also to reflect with the teacher(s) on these ideas. </w:t>
      </w:r>
    </w:p>
    <w:p w:rsidR="00FE0055" w:rsidRPr="00F11A2A" w:rsidRDefault="00FE0055" w:rsidP="00084068">
      <w:pPr>
        <w:pStyle w:val="ColorfulList-Accent11"/>
        <w:ind w:left="0"/>
        <w:rPr>
          <w:rFonts w:ascii="Avenir Roman" w:hAnsi="Avenir Roman"/>
          <w:b/>
          <w:sz w:val="22"/>
          <w:szCs w:val="22"/>
        </w:rPr>
      </w:pPr>
    </w:p>
    <w:p w:rsidR="00FE0055" w:rsidRPr="00F11A2A" w:rsidRDefault="00F11A2A" w:rsidP="00084068">
      <w:pPr>
        <w:pStyle w:val="ColorfulList-Accent11"/>
        <w:ind w:left="0"/>
        <w:rPr>
          <w:rFonts w:ascii="Avenir Roman" w:hAnsi="Avenir Roman"/>
          <w:i/>
          <w:sz w:val="22"/>
          <w:szCs w:val="22"/>
        </w:rPr>
      </w:pPr>
      <w:r>
        <w:rPr>
          <w:rFonts w:ascii="Avenir Roman" w:hAnsi="Avenir Roman"/>
          <w:b/>
          <w:sz w:val="22"/>
          <w:szCs w:val="22"/>
        </w:rPr>
        <w:t>Environmental Analysis [125 points]</w:t>
      </w:r>
      <w:r w:rsidR="00FE0055" w:rsidRPr="00F11A2A">
        <w:rPr>
          <w:rFonts w:ascii="Avenir Roman" w:hAnsi="Avenir Roman"/>
          <w:b/>
          <w:sz w:val="22"/>
          <w:szCs w:val="22"/>
        </w:rPr>
        <w:t xml:space="preserve">: </w:t>
      </w:r>
      <w:r w:rsidR="00FE0055" w:rsidRPr="00F11A2A">
        <w:rPr>
          <w:rFonts w:ascii="Avenir Roman" w:hAnsi="Avenir Roman"/>
          <w:sz w:val="22"/>
          <w:szCs w:val="22"/>
        </w:rPr>
        <w:t xml:space="preserve">In the final assignment for the course, you will </w:t>
      </w:r>
      <w:r>
        <w:rPr>
          <w:rFonts w:ascii="Avenir Roman" w:hAnsi="Avenir Roman"/>
          <w:sz w:val="22"/>
          <w:szCs w:val="22"/>
        </w:rPr>
        <w:t xml:space="preserve">synthesize your analyses of the environmental artifacts to critically reflect on the classroom and school environment. I will provide guiding questions closer to the date of the final. </w:t>
      </w:r>
    </w:p>
    <w:p w:rsidR="00084068" w:rsidRDefault="00084068" w:rsidP="00084068">
      <w:pPr>
        <w:pStyle w:val="ColorfulList-Accent11"/>
        <w:ind w:left="0"/>
        <w:rPr>
          <w:rFonts w:ascii="Avenir Roman" w:hAnsi="Avenir Roman"/>
          <w:sz w:val="22"/>
          <w:szCs w:val="22"/>
        </w:rPr>
      </w:pPr>
    </w:p>
    <w:p w:rsidR="005F2A4B" w:rsidRPr="00F11A2A" w:rsidRDefault="005F2A4B" w:rsidP="005F2A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venir Roman" w:hAnsi="Avenir Roman"/>
          <w:b/>
          <w:sz w:val="22"/>
          <w:szCs w:val="22"/>
        </w:rPr>
      </w:pPr>
      <w:r w:rsidRPr="00F11A2A">
        <w:rPr>
          <w:rFonts w:ascii="Avenir Roman" w:hAnsi="Avenir Roman"/>
          <w:b/>
          <w:sz w:val="22"/>
          <w:szCs w:val="22"/>
        </w:rPr>
        <w:t>COURSE GRADING SCALE</w:t>
      </w:r>
    </w:p>
    <w:p w:rsidR="005F2A4B" w:rsidRPr="00F11A2A" w:rsidRDefault="005F2A4B" w:rsidP="005F2A4B">
      <w:pPr>
        <w:rPr>
          <w:rFonts w:ascii="Avenir Roman" w:hAnsi="Avenir Roman"/>
          <w:sz w:val="22"/>
          <w:szCs w:val="22"/>
        </w:rPr>
      </w:pPr>
    </w:p>
    <w:p w:rsidR="005F2A4B" w:rsidRPr="00F11A2A" w:rsidRDefault="005F2A4B" w:rsidP="005F2A4B">
      <w:pPr>
        <w:ind w:left="2160" w:firstLine="720"/>
        <w:rPr>
          <w:rFonts w:ascii="Avenir Roman" w:hAnsi="Avenir Roman"/>
          <w:sz w:val="22"/>
          <w:szCs w:val="22"/>
        </w:rPr>
      </w:pPr>
      <w:r w:rsidRPr="00F11A2A">
        <w:rPr>
          <w:rFonts w:ascii="Avenir Roman" w:hAnsi="Avenir Roman"/>
          <w:sz w:val="22"/>
          <w:szCs w:val="22"/>
        </w:rPr>
        <w:t xml:space="preserve">A = </w:t>
      </w:r>
      <w:r>
        <w:rPr>
          <w:rFonts w:ascii="Avenir Roman" w:hAnsi="Avenir Roman"/>
          <w:sz w:val="22"/>
          <w:szCs w:val="22"/>
        </w:rPr>
        <w:t>1253</w:t>
      </w:r>
      <w:r w:rsidRPr="00F11A2A">
        <w:rPr>
          <w:rFonts w:ascii="Avenir Roman" w:hAnsi="Avenir Roman"/>
          <w:sz w:val="22"/>
          <w:szCs w:val="22"/>
        </w:rPr>
        <w:t>-1</w:t>
      </w:r>
      <w:r w:rsidR="006E1C32">
        <w:rPr>
          <w:rFonts w:ascii="Avenir Roman" w:hAnsi="Avenir Roman"/>
          <w:sz w:val="22"/>
          <w:szCs w:val="22"/>
        </w:rPr>
        <w:t>4</w:t>
      </w:r>
      <w:r w:rsidRPr="00F11A2A">
        <w:rPr>
          <w:rFonts w:ascii="Avenir Roman" w:hAnsi="Avenir Roman"/>
          <w:sz w:val="22"/>
          <w:szCs w:val="22"/>
        </w:rPr>
        <w:t>00 points</w:t>
      </w:r>
      <w:r w:rsidRPr="00F11A2A">
        <w:rPr>
          <w:rFonts w:ascii="Avenir Roman" w:hAnsi="Avenir Roman"/>
          <w:sz w:val="22"/>
          <w:szCs w:val="22"/>
        </w:rPr>
        <w:tab/>
        <w:t>(90%-100%)</w:t>
      </w:r>
    </w:p>
    <w:p w:rsidR="005F2A4B" w:rsidRPr="00F11A2A" w:rsidRDefault="005F2A4B" w:rsidP="005F2A4B">
      <w:pPr>
        <w:ind w:left="2160" w:firstLine="720"/>
        <w:rPr>
          <w:rFonts w:ascii="Avenir Roman" w:hAnsi="Avenir Roman"/>
          <w:sz w:val="22"/>
          <w:szCs w:val="22"/>
        </w:rPr>
      </w:pPr>
      <w:r w:rsidRPr="00F11A2A">
        <w:rPr>
          <w:rFonts w:ascii="Avenir Roman" w:hAnsi="Avenir Roman"/>
          <w:sz w:val="22"/>
          <w:szCs w:val="22"/>
        </w:rPr>
        <w:t xml:space="preserve">B = </w:t>
      </w:r>
      <w:r>
        <w:rPr>
          <w:rFonts w:ascii="Avenir Roman" w:hAnsi="Avenir Roman"/>
          <w:sz w:val="22"/>
          <w:szCs w:val="22"/>
        </w:rPr>
        <w:t>1113</w:t>
      </w:r>
      <w:r w:rsidRPr="00F11A2A">
        <w:rPr>
          <w:rFonts w:ascii="Avenir Roman" w:hAnsi="Avenir Roman"/>
          <w:sz w:val="22"/>
          <w:szCs w:val="22"/>
        </w:rPr>
        <w:t>-</w:t>
      </w:r>
      <w:r>
        <w:rPr>
          <w:rFonts w:ascii="Avenir Roman" w:hAnsi="Avenir Roman"/>
          <w:sz w:val="22"/>
          <w:szCs w:val="22"/>
        </w:rPr>
        <w:t>1252</w:t>
      </w:r>
      <w:r w:rsidRPr="00F11A2A">
        <w:rPr>
          <w:rFonts w:ascii="Avenir Roman" w:hAnsi="Avenir Roman"/>
          <w:sz w:val="22"/>
          <w:szCs w:val="22"/>
        </w:rPr>
        <w:t xml:space="preserve"> points</w:t>
      </w:r>
      <w:r w:rsidRPr="00F11A2A">
        <w:rPr>
          <w:rFonts w:ascii="Avenir Roman" w:hAnsi="Avenir Roman"/>
          <w:sz w:val="22"/>
          <w:szCs w:val="22"/>
        </w:rPr>
        <w:tab/>
        <w:t>(80%-89%)</w:t>
      </w:r>
    </w:p>
    <w:p w:rsidR="005F2A4B" w:rsidRPr="00F11A2A" w:rsidRDefault="005F2A4B" w:rsidP="005F2A4B">
      <w:pPr>
        <w:ind w:left="2160" w:firstLine="720"/>
        <w:rPr>
          <w:rFonts w:ascii="Avenir Roman" w:hAnsi="Avenir Roman"/>
          <w:sz w:val="22"/>
          <w:szCs w:val="22"/>
        </w:rPr>
      </w:pPr>
      <w:r w:rsidRPr="00F11A2A">
        <w:rPr>
          <w:rFonts w:ascii="Avenir Roman" w:hAnsi="Avenir Roman"/>
          <w:sz w:val="22"/>
          <w:szCs w:val="22"/>
        </w:rPr>
        <w:t xml:space="preserve">C = </w:t>
      </w:r>
      <w:r>
        <w:rPr>
          <w:rFonts w:ascii="Avenir Roman" w:hAnsi="Avenir Roman"/>
          <w:sz w:val="22"/>
          <w:szCs w:val="22"/>
        </w:rPr>
        <w:t>1043</w:t>
      </w:r>
      <w:r w:rsidRPr="00F11A2A">
        <w:rPr>
          <w:rFonts w:ascii="Avenir Roman" w:hAnsi="Avenir Roman"/>
          <w:sz w:val="22"/>
          <w:szCs w:val="22"/>
        </w:rPr>
        <w:t>-</w:t>
      </w:r>
      <w:r>
        <w:rPr>
          <w:rFonts w:ascii="Avenir Roman" w:hAnsi="Avenir Roman"/>
          <w:sz w:val="22"/>
          <w:szCs w:val="22"/>
        </w:rPr>
        <w:t>1112</w:t>
      </w:r>
      <w:r w:rsidRPr="00F11A2A">
        <w:rPr>
          <w:rFonts w:ascii="Avenir Roman" w:hAnsi="Avenir Roman"/>
          <w:sz w:val="22"/>
          <w:szCs w:val="22"/>
        </w:rPr>
        <w:t xml:space="preserve"> points</w:t>
      </w:r>
      <w:r w:rsidRPr="00F11A2A">
        <w:rPr>
          <w:rFonts w:ascii="Avenir Roman" w:hAnsi="Avenir Roman"/>
          <w:sz w:val="22"/>
          <w:szCs w:val="22"/>
        </w:rPr>
        <w:tab/>
        <w:t>(7</w:t>
      </w:r>
      <w:r>
        <w:rPr>
          <w:rFonts w:ascii="Avenir Roman" w:hAnsi="Avenir Roman"/>
          <w:sz w:val="22"/>
          <w:szCs w:val="22"/>
        </w:rPr>
        <w:t>5</w:t>
      </w:r>
      <w:r w:rsidRPr="00F11A2A">
        <w:rPr>
          <w:rFonts w:ascii="Avenir Roman" w:hAnsi="Avenir Roman"/>
          <w:sz w:val="22"/>
          <w:szCs w:val="22"/>
        </w:rPr>
        <w:t>%-79%)</w:t>
      </w:r>
    </w:p>
    <w:p w:rsidR="005F2A4B" w:rsidRPr="00F11A2A" w:rsidRDefault="005F2A4B" w:rsidP="005F2A4B">
      <w:pPr>
        <w:ind w:left="2160" w:firstLine="720"/>
        <w:rPr>
          <w:rFonts w:ascii="Avenir Roman" w:hAnsi="Avenir Roman"/>
          <w:sz w:val="22"/>
          <w:szCs w:val="22"/>
        </w:rPr>
      </w:pPr>
      <w:r w:rsidRPr="00F11A2A">
        <w:rPr>
          <w:rFonts w:ascii="Avenir Roman" w:hAnsi="Avenir Roman"/>
          <w:sz w:val="22"/>
          <w:szCs w:val="22"/>
        </w:rPr>
        <w:t xml:space="preserve">D = </w:t>
      </w:r>
      <w:r>
        <w:rPr>
          <w:rFonts w:ascii="Avenir Roman" w:hAnsi="Avenir Roman"/>
          <w:sz w:val="22"/>
          <w:szCs w:val="22"/>
        </w:rPr>
        <w:t>973</w:t>
      </w:r>
      <w:r w:rsidRPr="00F11A2A">
        <w:rPr>
          <w:rFonts w:ascii="Avenir Roman" w:hAnsi="Avenir Roman"/>
          <w:sz w:val="22"/>
          <w:szCs w:val="22"/>
        </w:rPr>
        <w:t>-</w:t>
      </w:r>
      <w:r>
        <w:rPr>
          <w:rFonts w:ascii="Avenir Roman" w:hAnsi="Avenir Roman"/>
          <w:sz w:val="22"/>
          <w:szCs w:val="22"/>
        </w:rPr>
        <w:t>1042</w:t>
      </w:r>
      <w:r w:rsidRPr="00F11A2A">
        <w:rPr>
          <w:rFonts w:ascii="Avenir Roman" w:hAnsi="Avenir Roman"/>
          <w:sz w:val="22"/>
          <w:szCs w:val="22"/>
        </w:rPr>
        <w:t xml:space="preserve"> points</w:t>
      </w:r>
      <w:r w:rsidRPr="00F11A2A">
        <w:rPr>
          <w:rFonts w:ascii="Avenir Roman" w:hAnsi="Avenir Roman"/>
          <w:sz w:val="22"/>
          <w:szCs w:val="22"/>
        </w:rPr>
        <w:tab/>
        <w:t>(</w:t>
      </w:r>
      <w:r>
        <w:rPr>
          <w:rFonts w:ascii="Avenir Roman" w:hAnsi="Avenir Roman"/>
          <w:sz w:val="22"/>
          <w:szCs w:val="22"/>
        </w:rPr>
        <w:t>7</w:t>
      </w:r>
      <w:r w:rsidRPr="00F11A2A">
        <w:rPr>
          <w:rFonts w:ascii="Avenir Roman" w:hAnsi="Avenir Roman"/>
          <w:sz w:val="22"/>
          <w:szCs w:val="22"/>
        </w:rPr>
        <w:t>0%-</w:t>
      </w:r>
      <w:r>
        <w:rPr>
          <w:rFonts w:ascii="Avenir Roman" w:hAnsi="Avenir Roman"/>
          <w:sz w:val="22"/>
          <w:szCs w:val="22"/>
        </w:rPr>
        <w:t>74</w:t>
      </w:r>
      <w:r w:rsidRPr="00F11A2A">
        <w:rPr>
          <w:rFonts w:ascii="Avenir Roman" w:hAnsi="Avenir Roman"/>
          <w:sz w:val="22"/>
          <w:szCs w:val="22"/>
        </w:rPr>
        <w:t>%)</w:t>
      </w:r>
    </w:p>
    <w:p w:rsidR="005F2A4B" w:rsidRPr="00F11A2A" w:rsidRDefault="005F2A4B" w:rsidP="005F2A4B">
      <w:pPr>
        <w:ind w:left="2160" w:firstLine="720"/>
        <w:rPr>
          <w:rFonts w:ascii="Avenir Roman" w:hAnsi="Avenir Roman"/>
          <w:sz w:val="22"/>
          <w:szCs w:val="22"/>
        </w:rPr>
      </w:pPr>
      <w:r w:rsidRPr="00F11A2A">
        <w:rPr>
          <w:rFonts w:ascii="Avenir Roman" w:hAnsi="Avenir Roman"/>
          <w:sz w:val="22"/>
          <w:szCs w:val="22"/>
        </w:rPr>
        <w:t>F = &lt;</w:t>
      </w:r>
      <w:r>
        <w:rPr>
          <w:rFonts w:ascii="Avenir Roman" w:hAnsi="Avenir Roman"/>
          <w:sz w:val="22"/>
          <w:szCs w:val="22"/>
        </w:rPr>
        <w:t>973</w:t>
      </w:r>
      <w:r w:rsidRPr="00F11A2A">
        <w:rPr>
          <w:rFonts w:ascii="Avenir Roman" w:hAnsi="Avenir Roman"/>
          <w:sz w:val="22"/>
          <w:szCs w:val="22"/>
        </w:rPr>
        <w:t xml:space="preserve"> points</w:t>
      </w:r>
      <w:r w:rsidRPr="00F11A2A">
        <w:rPr>
          <w:rFonts w:ascii="Avenir Roman" w:hAnsi="Avenir Roman"/>
          <w:sz w:val="22"/>
          <w:szCs w:val="22"/>
        </w:rPr>
        <w:tab/>
        <w:t>(&lt;</w:t>
      </w:r>
      <w:r>
        <w:rPr>
          <w:rFonts w:ascii="Avenir Roman" w:hAnsi="Avenir Roman"/>
          <w:sz w:val="22"/>
          <w:szCs w:val="22"/>
        </w:rPr>
        <w:t>70</w:t>
      </w:r>
      <w:r w:rsidRPr="00F11A2A">
        <w:rPr>
          <w:rFonts w:ascii="Avenir Roman" w:hAnsi="Avenir Roman"/>
          <w:sz w:val="22"/>
          <w:szCs w:val="22"/>
        </w:rPr>
        <w:t>%)</w:t>
      </w:r>
    </w:p>
    <w:p w:rsidR="005F2A4B" w:rsidRPr="00F11A2A" w:rsidRDefault="005F2A4B" w:rsidP="00084068">
      <w:pPr>
        <w:pStyle w:val="ColorfulList-Accent11"/>
        <w:ind w:left="0"/>
        <w:rPr>
          <w:rFonts w:ascii="Avenir Roman" w:hAnsi="Avenir Roman"/>
          <w:sz w:val="22"/>
          <w:szCs w:val="22"/>
        </w:rPr>
      </w:pPr>
    </w:p>
    <w:p w:rsidR="00F11A2A" w:rsidRPr="00F11A2A" w:rsidRDefault="00F11A2A" w:rsidP="00F11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venir Roman" w:hAnsi="Avenir Roman"/>
          <w:b/>
          <w:sz w:val="22"/>
          <w:szCs w:val="22"/>
        </w:rPr>
      </w:pPr>
      <w:r w:rsidRPr="00F11A2A">
        <w:rPr>
          <w:rFonts w:ascii="Avenir Roman" w:hAnsi="Avenir Roman"/>
          <w:b/>
          <w:sz w:val="22"/>
          <w:szCs w:val="22"/>
        </w:rPr>
        <w:t>COURSE EVALUATION</w:t>
      </w:r>
    </w:p>
    <w:p w:rsidR="00F11A2A" w:rsidRPr="00F11A2A" w:rsidRDefault="00F11A2A" w:rsidP="00F11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sz w:val="22"/>
          <w:szCs w:val="22"/>
        </w:rPr>
      </w:pPr>
    </w:p>
    <w:tbl>
      <w:tblPr>
        <w:tblStyle w:val="TableGrid"/>
        <w:tblW w:w="0" w:type="auto"/>
        <w:tblLook w:val="04A0" w:firstRow="1" w:lastRow="0" w:firstColumn="1" w:lastColumn="0" w:noHBand="0" w:noVBand="1"/>
      </w:tblPr>
      <w:tblGrid>
        <w:gridCol w:w="3865"/>
        <w:gridCol w:w="3960"/>
        <w:gridCol w:w="1440"/>
      </w:tblGrid>
      <w:tr w:rsidR="00F11A2A" w:rsidRPr="00F11A2A" w:rsidTr="005F2A4B">
        <w:tc>
          <w:tcPr>
            <w:tcW w:w="3865" w:type="dxa"/>
          </w:tcPr>
          <w:p w:rsidR="00F11A2A" w:rsidRPr="00F11A2A" w:rsidRDefault="00F11A2A" w:rsidP="00477F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b/>
                <w:sz w:val="22"/>
                <w:szCs w:val="22"/>
              </w:rPr>
            </w:pPr>
            <w:r w:rsidRPr="00F11A2A">
              <w:rPr>
                <w:rFonts w:ascii="Avenir Roman" w:hAnsi="Avenir Roman"/>
                <w:b/>
                <w:sz w:val="22"/>
                <w:szCs w:val="22"/>
              </w:rPr>
              <w:t>Assignment</w:t>
            </w:r>
          </w:p>
        </w:tc>
        <w:tc>
          <w:tcPr>
            <w:tcW w:w="3960" w:type="dxa"/>
          </w:tcPr>
          <w:p w:rsidR="00F11A2A" w:rsidRPr="00F11A2A" w:rsidRDefault="00F11A2A" w:rsidP="00477F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b/>
                <w:sz w:val="22"/>
                <w:szCs w:val="22"/>
              </w:rPr>
            </w:pPr>
            <w:r w:rsidRPr="00F11A2A">
              <w:rPr>
                <w:rFonts w:ascii="Avenir Roman" w:hAnsi="Avenir Roman"/>
                <w:b/>
                <w:sz w:val="22"/>
                <w:szCs w:val="22"/>
              </w:rPr>
              <w:t>Due Date</w:t>
            </w:r>
          </w:p>
        </w:tc>
        <w:tc>
          <w:tcPr>
            <w:tcW w:w="1440" w:type="dxa"/>
          </w:tcPr>
          <w:p w:rsidR="00F11A2A" w:rsidRPr="00F11A2A" w:rsidRDefault="00F11A2A" w:rsidP="00477F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b/>
                <w:sz w:val="22"/>
                <w:szCs w:val="22"/>
              </w:rPr>
            </w:pPr>
            <w:r w:rsidRPr="00F11A2A">
              <w:rPr>
                <w:rFonts w:ascii="Avenir Roman" w:hAnsi="Avenir Roman"/>
                <w:b/>
                <w:sz w:val="22"/>
                <w:szCs w:val="22"/>
              </w:rPr>
              <w:t>Points</w:t>
            </w:r>
          </w:p>
        </w:tc>
      </w:tr>
      <w:tr w:rsidR="00F11A2A" w:rsidRPr="00F11A2A" w:rsidTr="005F2A4B">
        <w:tc>
          <w:tcPr>
            <w:tcW w:w="3865" w:type="dxa"/>
          </w:tcPr>
          <w:p w:rsidR="00F11A2A" w:rsidRPr="00F11A2A" w:rsidRDefault="00F11A2A" w:rsidP="00477F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sz w:val="22"/>
                <w:szCs w:val="22"/>
              </w:rPr>
            </w:pPr>
            <w:r>
              <w:rPr>
                <w:rFonts w:ascii="Avenir Roman" w:hAnsi="Avenir Roman"/>
                <w:sz w:val="22"/>
                <w:szCs w:val="22"/>
              </w:rPr>
              <w:t>Initial Questionnaire</w:t>
            </w:r>
          </w:p>
        </w:tc>
        <w:tc>
          <w:tcPr>
            <w:tcW w:w="3960" w:type="dxa"/>
          </w:tcPr>
          <w:p w:rsidR="00F11A2A" w:rsidRPr="00F11A2A" w:rsidRDefault="00F11A2A" w:rsidP="00477F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sz w:val="22"/>
                <w:szCs w:val="22"/>
              </w:rPr>
            </w:pPr>
            <w:r>
              <w:rPr>
                <w:rFonts w:ascii="Avenir Roman" w:hAnsi="Avenir Roman"/>
                <w:sz w:val="22"/>
                <w:szCs w:val="22"/>
              </w:rPr>
              <w:t>Friday, 01/18</w:t>
            </w:r>
          </w:p>
        </w:tc>
        <w:tc>
          <w:tcPr>
            <w:tcW w:w="1440" w:type="dxa"/>
          </w:tcPr>
          <w:p w:rsidR="00F11A2A" w:rsidRPr="00F11A2A" w:rsidRDefault="00F11A2A" w:rsidP="00477F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sz w:val="22"/>
                <w:szCs w:val="22"/>
              </w:rPr>
            </w:pPr>
            <w:r>
              <w:rPr>
                <w:rFonts w:ascii="Avenir Roman" w:hAnsi="Avenir Roman"/>
                <w:sz w:val="22"/>
                <w:szCs w:val="22"/>
              </w:rPr>
              <w:t>25</w:t>
            </w:r>
          </w:p>
        </w:tc>
      </w:tr>
      <w:tr w:rsidR="00F11A2A" w:rsidRPr="00F11A2A" w:rsidTr="005F2A4B">
        <w:tc>
          <w:tcPr>
            <w:tcW w:w="3865" w:type="dxa"/>
          </w:tcPr>
          <w:p w:rsidR="00F11A2A" w:rsidRPr="00F11A2A" w:rsidRDefault="00F11A2A" w:rsidP="00477F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sz w:val="22"/>
                <w:szCs w:val="22"/>
              </w:rPr>
            </w:pPr>
            <w:r w:rsidRPr="00F11A2A">
              <w:rPr>
                <w:rFonts w:ascii="Avenir Roman" w:hAnsi="Avenir Roman"/>
                <w:sz w:val="22"/>
                <w:szCs w:val="22"/>
              </w:rPr>
              <w:t>Participation &amp; attendance</w:t>
            </w:r>
          </w:p>
        </w:tc>
        <w:tc>
          <w:tcPr>
            <w:tcW w:w="3960" w:type="dxa"/>
          </w:tcPr>
          <w:p w:rsidR="00F11A2A" w:rsidRPr="00F11A2A" w:rsidRDefault="00F11A2A" w:rsidP="00477F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sz w:val="22"/>
                <w:szCs w:val="22"/>
              </w:rPr>
            </w:pPr>
            <w:r w:rsidRPr="00F11A2A">
              <w:rPr>
                <w:rFonts w:ascii="Avenir Roman" w:hAnsi="Avenir Roman"/>
                <w:sz w:val="22"/>
                <w:szCs w:val="22"/>
              </w:rPr>
              <w:t xml:space="preserve">Every class </w:t>
            </w:r>
            <w:r w:rsidR="005F2A4B">
              <w:rPr>
                <w:rFonts w:ascii="Avenir Roman" w:hAnsi="Avenir Roman"/>
                <w:sz w:val="22"/>
                <w:szCs w:val="22"/>
              </w:rPr>
              <w:t>date (includes exit tickets)</w:t>
            </w:r>
          </w:p>
        </w:tc>
        <w:tc>
          <w:tcPr>
            <w:tcW w:w="1440" w:type="dxa"/>
          </w:tcPr>
          <w:p w:rsidR="00F11A2A" w:rsidRPr="00F11A2A" w:rsidRDefault="005F2A4B" w:rsidP="00477F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sz w:val="22"/>
                <w:szCs w:val="22"/>
              </w:rPr>
            </w:pPr>
            <w:r>
              <w:rPr>
                <w:rFonts w:ascii="Avenir Roman" w:hAnsi="Avenir Roman"/>
                <w:sz w:val="22"/>
                <w:szCs w:val="22"/>
              </w:rPr>
              <w:t>250</w:t>
            </w:r>
          </w:p>
        </w:tc>
      </w:tr>
      <w:tr w:rsidR="005F2A4B" w:rsidRPr="00F11A2A" w:rsidTr="005F2A4B">
        <w:tc>
          <w:tcPr>
            <w:tcW w:w="3865" w:type="dxa"/>
          </w:tcPr>
          <w:p w:rsidR="005F2A4B" w:rsidRPr="00F11A2A" w:rsidRDefault="005F2A4B" w:rsidP="00477F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sz w:val="22"/>
                <w:szCs w:val="22"/>
              </w:rPr>
            </w:pPr>
            <w:r>
              <w:rPr>
                <w:rFonts w:ascii="Avenir Roman" w:hAnsi="Avenir Roman"/>
                <w:sz w:val="22"/>
                <w:szCs w:val="22"/>
              </w:rPr>
              <w:t>Observations on site</w:t>
            </w:r>
          </w:p>
        </w:tc>
        <w:tc>
          <w:tcPr>
            <w:tcW w:w="3960" w:type="dxa"/>
          </w:tcPr>
          <w:p w:rsidR="005F2A4B" w:rsidRPr="00F11A2A" w:rsidRDefault="005F2A4B" w:rsidP="00477F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sz w:val="22"/>
                <w:szCs w:val="22"/>
              </w:rPr>
            </w:pPr>
            <w:r>
              <w:rPr>
                <w:rFonts w:ascii="Avenir Roman" w:hAnsi="Avenir Roman"/>
                <w:sz w:val="22"/>
                <w:szCs w:val="22"/>
              </w:rPr>
              <w:t>20 hours during the semester</w:t>
            </w:r>
          </w:p>
        </w:tc>
        <w:tc>
          <w:tcPr>
            <w:tcW w:w="1440" w:type="dxa"/>
          </w:tcPr>
          <w:p w:rsidR="005F2A4B" w:rsidRPr="00F11A2A" w:rsidRDefault="005F2A4B" w:rsidP="00477F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sz w:val="22"/>
                <w:szCs w:val="22"/>
              </w:rPr>
            </w:pPr>
            <w:r>
              <w:rPr>
                <w:rFonts w:ascii="Avenir Roman" w:hAnsi="Avenir Roman"/>
                <w:sz w:val="22"/>
                <w:szCs w:val="22"/>
              </w:rPr>
              <w:t>150</w:t>
            </w:r>
          </w:p>
        </w:tc>
      </w:tr>
      <w:tr w:rsidR="00F11A2A" w:rsidRPr="00F11A2A" w:rsidTr="005F2A4B">
        <w:tc>
          <w:tcPr>
            <w:tcW w:w="3865" w:type="dxa"/>
          </w:tcPr>
          <w:p w:rsidR="00F11A2A" w:rsidRPr="00F11A2A" w:rsidRDefault="00F11A2A" w:rsidP="00477F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sz w:val="22"/>
                <w:szCs w:val="22"/>
              </w:rPr>
            </w:pPr>
            <w:r>
              <w:rPr>
                <w:rFonts w:ascii="Avenir Roman" w:hAnsi="Avenir Roman"/>
                <w:sz w:val="22"/>
                <w:szCs w:val="22"/>
              </w:rPr>
              <w:t>Environmental artifacts</w:t>
            </w:r>
          </w:p>
        </w:tc>
        <w:tc>
          <w:tcPr>
            <w:tcW w:w="3960" w:type="dxa"/>
          </w:tcPr>
          <w:p w:rsidR="00F11A2A" w:rsidRPr="00F11A2A" w:rsidRDefault="00F11A2A" w:rsidP="00477F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sz w:val="22"/>
                <w:szCs w:val="22"/>
              </w:rPr>
            </w:pPr>
            <w:r w:rsidRPr="00F11A2A">
              <w:rPr>
                <w:rFonts w:ascii="Avenir Roman" w:hAnsi="Avenir Roman"/>
                <w:sz w:val="22"/>
                <w:szCs w:val="22"/>
              </w:rPr>
              <w:t>See course calendar for dates</w:t>
            </w:r>
          </w:p>
        </w:tc>
        <w:tc>
          <w:tcPr>
            <w:tcW w:w="1440" w:type="dxa"/>
          </w:tcPr>
          <w:p w:rsidR="00F11A2A" w:rsidRPr="00F11A2A" w:rsidRDefault="00F11A2A" w:rsidP="00477F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sz w:val="22"/>
                <w:szCs w:val="22"/>
              </w:rPr>
            </w:pPr>
            <w:r>
              <w:rPr>
                <w:rFonts w:ascii="Avenir Roman" w:hAnsi="Avenir Roman"/>
                <w:sz w:val="22"/>
                <w:szCs w:val="22"/>
              </w:rPr>
              <w:t>4</w:t>
            </w:r>
            <w:r w:rsidR="005F2A4B">
              <w:rPr>
                <w:rFonts w:ascii="Avenir Roman" w:hAnsi="Avenir Roman"/>
                <w:sz w:val="22"/>
                <w:szCs w:val="22"/>
              </w:rPr>
              <w:t>0</w:t>
            </w:r>
            <w:r>
              <w:rPr>
                <w:rFonts w:ascii="Avenir Roman" w:hAnsi="Avenir Roman"/>
                <w:sz w:val="22"/>
                <w:szCs w:val="22"/>
              </w:rPr>
              <w:t>0</w:t>
            </w:r>
          </w:p>
        </w:tc>
      </w:tr>
      <w:tr w:rsidR="005F2A4B" w:rsidRPr="00F11A2A" w:rsidTr="005F2A4B">
        <w:tc>
          <w:tcPr>
            <w:tcW w:w="3865" w:type="dxa"/>
          </w:tcPr>
          <w:p w:rsidR="005F2A4B" w:rsidRDefault="009C1157" w:rsidP="00477F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sz w:val="22"/>
                <w:szCs w:val="22"/>
              </w:rPr>
            </w:pPr>
            <w:r>
              <w:rPr>
                <w:rFonts w:ascii="Avenir Roman" w:hAnsi="Avenir Roman"/>
                <w:sz w:val="22"/>
                <w:szCs w:val="22"/>
              </w:rPr>
              <w:t>Additions</w:t>
            </w:r>
            <w:r w:rsidR="005F2A4B">
              <w:rPr>
                <w:rFonts w:ascii="Avenir Roman" w:hAnsi="Avenir Roman"/>
                <w:sz w:val="22"/>
                <w:szCs w:val="22"/>
              </w:rPr>
              <w:t xml:space="preserve"> to artifacts </w:t>
            </w:r>
          </w:p>
        </w:tc>
        <w:tc>
          <w:tcPr>
            <w:tcW w:w="3960" w:type="dxa"/>
          </w:tcPr>
          <w:p w:rsidR="005F2A4B" w:rsidRPr="00F11A2A" w:rsidRDefault="005F2A4B" w:rsidP="00477F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sz w:val="22"/>
                <w:szCs w:val="22"/>
              </w:rPr>
            </w:pPr>
            <w:r>
              <w:rPr>
                <w:rFonts w:ascii="Avenir Roman" w:hAnsi="Avenir Roman"/>
                <w:sz w:val="22"/>
                <w:szCs w:val="22"/>
              </w:rPr>
              <w:t>Friday, 04/17</w:t>
            </w:r>
          </w:p>
        </w:tc>
        <w:tc>
          <w:tcPr>
            <w:tcW w:w="1440" w:type="dxa"/>
          </w:tcPr>
          <w:p w:rsidR="005F2A4B" w:rsidRDefault="005F2A4B" w:rsidP="00477F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sz w:val="22"/>
                <w:szCs w:val="22"/>
              </w:rPr>
            </w:pPr>
            <w:r>
              <w:rPr>
                <w:rFonts w:ascii="Avenir Roman" w:hAnsi="Avenir Roman"/>
                <w:sz w:val="22"/>
                <w:szCs w:val="22"/>
              </w:rPr>
              <w:t xml:space="preserve">50 </w:t>
            </w:r>
          </w:p>
        </w:tc>
      </w:tr>
      <w:tr w:rsidR="00F11A2A" w:rsidRPr="00F11A2A" w:rsidTr="005F2A4B">
        <w:tc>
          <w:tcPr>
            <w:tcW w:w="3865" w:type="dxa"/>
          </w:tcPr>
          <w:p w:rsidR="00F11A2A" w:rsidRPr="00F11A2A" w:rsidRDefault="00F11A2A" w:rsidP="00477F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sz w:val="22"/>
                <w:szCs w:val="22"/>
              </w:rPr>
            </w:pPr>
            <w:r>
              <w:rPr>
                <w:rFonts w:ascii="Avenir Roman" w:hAnsi="Avenir Roman"/>
                <w:sz w:val="22"/>
                <w:szCs w:val="22"/>
              </w:rPr>
              <w:t>Documentation panels/stories</w:t>
            </w:r>
          </w:p>
        </w:tc>
        <w:tc>
          <w:tcPr>
            <w:tcW w:w="3960" w:type="dxa"/>
          </w:tcPr>
          <w:p w:rsidR="00F11A2A" w:rsidRPr="00F11A2A" w:rsidRDefault="00F11A2A" w:rsidP="00477F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sz w:val="22"/>
                <w:szCs w:val="22"/>
              </w:rPr>
            </w:pPr>
            <w:r w:rsidRPr="00F11A2A">
              <w:rPr>
                <w:rFonts w:ascii="Avenir Roman" w:hAnsi="Avenir Roman"/>
                <w:sz w:val="22"/>
                <w:szCs w:val="22"/>
              </w:rPr>
              <w:t>See course calendar for dates</w:t>
            </w:r>
          </w:p>
        </w:tc>
        <w:tc>
          <w:tcPr>
            <w:tcW w:w="1440" w:type="dxa"/>
          </w:tcPr>
          <w:p w:rsidR="00F11A2A" w:rsidRPr="00F11A2A" w:rsidRDefault="00F11A2A" w:rsidP="00477F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sz w:val="22"/>
                <w:szCs w:val="22"/>
              </w:rPr>
            </w:pPr>
            <w:r>
              <w:rPr>
                <w:rFonts w:ascii="Avenir Roman" w:hAnsi="Avenir Roman"/>
                <w:sz w:val="22"/>
                <w:szCs w:val="22"/>
              </w:rPr>
              <w:t>240</w:t>
            </w:r>
          </w:p>
        </w:tc>
      </w:tr>
      <w:tr w:rsidR="00F11A2A" w:rsidRPr="00F11A2A" w:rsidTr="005F2A4B">
        <w:tc>
          <w:tcPr>
            <w:tcW w:w="3865" w:type="dxa"/>
          </w:tcPr>
          <w:p w:rsidR="00F11A2A" w:rsidRPr="00F11A2A" w:rsidRDefault="00F11A2A" w:rsidP="00477F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sz w:val="22"/>
                <w:szCs w:val="22"/>
              </w:rPr>
            </w:pPr>
            <w:r>
              <w:rPr>
                <w:rFonts w:ascii="Avenir Roman" w:hAnsi="Avenir Roman"/>
                <w:sz w:val="22"/>
                <w:szCs w:val="22"/>
              </w:rPr>
              <w:t>Curricular provocations</w:t>
            </w:r>
          </w:p>
        </w:tc>
        <w:tc>
          <w:tcPr>
            <w:tcW w:w="3960" w:type="dxa"/>
          </w:tcPr>
          <w:p w:rsidR="00F11A2A" w:rsidRPr="00F11A2A" w:rsidRDefault="00F11A2A" w:rsidP="00477F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sz w:val="22"/>
                <w:szCs w:val="22"/>
              </w:rPr>
            </w:pPr>
            <w:r w:rsidRPr="00F11A2A">
              <w:rPr>
                <w:rFonts w:ascii="Avenir Roman" w:hAnsi="Avenir Roman"/>
                <w:sz w:val="22"/>
                <w:szCs w:val="22"/>
              </w:rPr>
              <w:t>See course calendar for dates</w:t>
            </w:r>
          </w:p>
        </w:tc>
        <w:tc>
          <w:tcPr>
            <w:tcW w:w="1440" w:type="dxa"/>
          </w:tcPr>
          <w:p w:rsidR="00F11A2A" w:rsidRPr="00F11A2A" w:rsidRDefault="00F11A2A" w:rsidP="00477F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sz w:val="22"/>
                <w:szCs w:val="22"/>
              </w:rPr>
            </w:pPr>
            <w:r>
              <w:rPr>
                <w:rFonts w:ascii="Avenir Roman" w:hAnsi="Avenir Roman"/>
                <w:sz w:val="22"/>
                <w:szCs w:val="22"/>
              </w:rPr>
              <w:t>160</w:t>
            </w:r>
          </w:p>
        </w:tc>
      </w:tr>
      <w:tr w:rsidR="00F11A2A" w:rsidRPr="00F11A2A" w:rsidTr="005F2A4B">
        <w:tc>
          <w:tcPr>
            <w:tcW w:w="3865" w:type="dxa"/>
          </w:tcPr>
          <w:p w:rsidR="00F11A2A" w:rsidRPr="00F11A2A" w:rsidRDefault="00F11A2A" w:rsidP="00477F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sz w:val="22"/>
                <w:szCs w:val="22"/>
              </w:rPr>
            </w:pPr>
            <w:r>
              <w:rPr>
                <w:rFonts w:ascii="Avenir Roman" w:hAnsi="Avenir Roman"/>
                <w:sz w:val="22"/>
                <w:szCs w:val="22"/>
              </w:rPr>
              <w:t xml:space="preserve">Environmental </w:t>
            </w:r>
            <w:r w:rsidR="005F2A4B">
              <w:rPr>
                <w:rFonts w:ascii="Avenir Roman" w:hAnsi="Avenir Roman"/>
                <w:sz w:val="22"/>
                <w:szCs w:val="22"/>
              </w:rPr>
              <w:t>a</w:t>
            </w:r>
            <w:r>
              <w:rPr>
                <w:rFonts w:ascii="Avenir Roman" w:hAnsi="Avenir Roman"/>
                <w:sz w:val="22"/>
                <w:szCs w:val="22"/>
              </w:rPr>
              <w:t>nalysis</w:t>
            </w:r>
          </w:p>
        </w:tc>
        <w:tc>
          <w:tcPr>
            <w:tcW w:w="3960" w:type="dxa"/>
          </w:tcPr>
          <w:p w:rsidR="00F11A2A" w:rsidRPr="00F11A2A" w:rsidRDefault="00E12252" w:rsidP="00477F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sz w:val="22"/>
                <w:szCs w:val="22"/>
              </w:rPr>
            </w:pPr>
            <w:r>
              <w:rPr>
                <w:rFonts w:ascii="Avenir Roman" w:hAnsi="Avenir Roman"/>
                <w:sz w:val="22"/>
                <w:szCs w:val="22"/>
              </w:rPr>
              <w:t>Thursday, 05/07</w:t>
            </w:r>
          </w:p>
        </w:tc>
        <w:tc>
          <w:tcPr>
            <w:tcW w:w="1440" w:type="dxa"/>
          </w:tcPr>
          <w:p w:rsidR="00F11A2A" w:rsidRPr="00F11A2A" w:rsidRDefault="00F11A2A" w:rsidP="00477F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sz w:val="22"/>
                <w:szCs w:val="22"/>
              </w:rPr>
            </w:pPr>
            <w:r>
              <w:rPr>
                <w:rFonts w:ascii="Avenir Roman" w:hAnsi="Avenir Roman"/>
                <w:sz w:val="22"/>
                <w:szCs w:val="22"/>
              </w:rPr>
              <w:t>125</w:t>
            </w:r>
          </w:p>
        </w:tc>
      </w:tr>
      <w:tr w:rsidR="00F11A2A" w:rsidRPr="00F11A2A" w:rsidTr="005F2A4B">
        <w:tc>
          <w:tcPr>
            <w:tcW w:w="3865" w:type="dxa"/>
          </w:tcPr>
          <w:p w:rsidR="00F11A2A" w:rsidRPr="00F11A2A" w:rsidRDefault="00F11A2A" w:rsidP="00477F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sz w:val="22"/>
                <w:szCs w:val="22"/>
              </w:rPr>
            </w:pPr>
          </w:p>
        </w:tc>
        <w:tc>
          <w:tcPr>
            <w:tcW w:w="3960" w:type="dxa"/>
          </w:tcPr>
          <w:p w:rsidR="00F11A2A" w:rsidRPr="00F11A2A" w:rsidRDefault="00F11A2A" w:rsidP="00477F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Avenir Roman" w:hAnsi="Avenir Roman"/>
                <w:b/>
                <w:sz w:val="22"/>
                <w:szCs w:val="22"/>
              </w:rPr>
            </w:pPr>
            <w:r w:rsidRPr="00F11A2A">
              <w:rPr>
                <w:rFonts w:ascii="Avenir Roman" w:hAnsi="Avenir Roman"/>
                <w:b/>
                <w:sz w:val="22"/>
                <w:szCs w:val="22"/>
              </w:rPr>
              <w:t>TOTAL:</w:t>
            </w:r>
          </w:p>
        </w:tc>
        <w:tc>
          <w:tcPr>
            <w:tcW w:w="1440" w:type="dxa"/>
          </w:tcPr>
          <w:p w:rsidR="00F11A2A" w:rsidRPr="00F11A2A" w:rsidRDefault="00F11A2A" w:rsidP="00477F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Roman" w:hAnsi="Avenir Roman"/>
                <w:sz w:val="22"/>
                <w:szCs w:val="22"/>
              </w:rPr>
            </w:pPr>
            <w:r>
              <w:rPr>
                <w:rFonts w:ascii="Avenir Roman" w:hAnsi="Avenir Roman"/>
                <w:sz w:val="22"/>
                <w:szCs w:val="22"/>
              </w:rPr>
              <w:t>1</w:t>
            </w:r>
            <w:r w:rsidR="005F2A4B">
              <w:rPr>
                <w:rFonts w:ascii="Avenir Roman" w:hAnsi="Avenir Roman"/>
                <w:sz w:val="22"/>
                <w:szCs w:val="22"/>
              </w:rPr>
              <w:t>4</w:t>
            </w:r>
            <w:r>
              <w:rPr>
                <w:rFonts w:ascii="Avenir Roman" w:hAnsi="Avenir Roman"/>
                <w:sz w:val="22"/>
                <w:szCs w:val="22"/>
              </w:rPr>
              <w:t>00</w:t>
            </w:r>
          </w:p>
        </w:tc>
      </w:tr>
    </w:tbl>
    <w:p w:rsidR="00252970" w:rsidRPr="00F11A2A" w:rsidRDefault="00252970" w:rsidP="00084068">
      <w:pPr>
        <w:pStyle w:val="ColorfulList-Accent11"/>
        <w:ind w:left="0"/>
        <w:rPr>
          <w:rFonts w:ascii="Avenir Roman" w:hAnsi="Avenir Roman"/>
          <w:sz w:val="22"/>
          <w:szCs w:val="22"/>
        </w:rPr>
      </w:pPr>
    </w:p>
    <w:p w:rsidR="00084068" w:rsidRPr="00F11A2A" w:rsidRDefault="00084068" w:rsidP="00084068">
      <w:pPr>
        <w:jc w:val="center"/>
        <w:rPr>
          <w:rFonts w:ascii="Avenir Roman" w:hAnsi="Avenir Roman"/>
          <w:b/>
          <w:sz w:val="22"/>
          <w:szCs w:val="22"/>
        </w:rPr>
      </w:pPr>
      <w:r w:rsidRPr="00F11A2A">
        <w:rPr>
          <w:rFonts w:ascii="Avenir Roman" w:hAnsi="Avenir Roman"/>
          <w:b/>
          <w:sz w:val="22"/>
          <w:szCs w:val="22"/>
        </w:rPr>
        <w:t>Course Calendar</w:t>
      </w:r>
    </w:p>
    <w:p w:rsidR="00084068" w:rsidRPr="00F11A2A" w:rsidRDefault="00084068" w:rsidP="00084068">
      <w:pPr>
        <w:jc w:val="center"/>
        <w:rPr>
          <w:rFonts w:ascii="Avenir Roman" w:hAnsi="Avenir Roman"/>
          <w:b/>
          <w:sz w:val="22"/>
          <w:szCs w:val="22"/>
        </w:rPr>
      </w:pPr>
      <w:r w:rsidRPr="00F11A2A">
        <w:rPr>
          <w:rFonts w:ascii="Avenir Roman" w:hAnsi="Avenir Roman"/>
          <w:b/>
          <w:sz w:val="22"/>
          <w:szCs w:val="22"/>
        </w:rPr>
        <w:t xml:space="preserve">*The instructor reserves the right to change the course calendar, readings, and assignments to meet the needs of the class. </w:t>
      </w:r>
    </w:p>
    <w:p w:rsidR="00084068" w:rsidRPr="00F11A2A" w:rsidRDefault="00084068" w:rsidP="00084068">
      <w:pPr>
        <w:jc w:val="center"/>
        <w:rPr>
          <w:rFonts w:ascii="Avenir Roman" w:hAnsi="Avenir Roman"/>
          <w:b/>
          <w:sz w:val="22"/>
          <w:szCs w:val="22"/>
        </w:rPr>
      </w:pP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0"/>
        <w:gridCol w:w="1980"/>
        <w:gridCol w:w="2692"/>
        <w:gridCol w:w="2798"/>
        <w:gridCol w:w="2520"/>
      </w:tblGrid>
      <w:tr w:rsidR="00084068" w:rsidRPr="00F11A2A" w:rsidTr="00E12252">
        <w:trPr>
          <w:cantSplit/>
          <w:jc w:val="center"/>
        </w:trPr>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rsidR="00084068" w:rsidRPr="00F11A2A" w:rsidRDefault="00084068" w:rsidP="00084068">
            <w:pPr>
              <w:jc w:val="center"/>
              <w:rPr>
                <w:rFonts w:ascii="Avenir Roman" w:hAnsi="Avenir Roman"/>
                <w:b/>
                <w:sz w:val="22"/>
                <w:szCs w:val="22"/>
              </w:rPr>
            </w:pPr>
            <w:r w:rsidRPr="00F11A2A">
              <w:rPr>
                <w:rFonts w:ascii="Avenir Roman" w:hAnsi="Avenir Roman"/>
                <w:b/>
                <w:sz w:val="22"/>
                <w:szCs w:val="22"/>
              </w:rPr>
              <w:t>Class</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084068" w:rsidRPr="00F11A2A" w:rsidRDefault="00084068" w:rsidP="00084068">
            <w:pPr>
              <w:rPr>
                <w:rFonts w:ascii="Avenir Roman" w:hAnsi="Avenir Roman"/>
                <w:b/>
                <w:sz w:val="22"/>
                <w:szCs w:val="22"/>
              </w:rPr>
            </w:pPr>
            <w:r w:rsidRPr="00F11A2A">
              <w:rPr>
                <w:rFonts w:ascii="Avenir Roman" w:hAnsi="Avenir Roman"/>
                <w:b/>
                <w:sz w:val="22"/>
                <w:szCs w:val="22"/>
              </w:rPr>
              <w:t>Date</w:t>
            </w:r>
          </w:p>
        </w:tc>
        <w:tc>
          <w:tcPr>
            <w:tcW w:w="2692" w:type="dxa"/>
            <w:tcBorders>
              <w:top w:val="single" w:sz="6" w:space="0" w:color="auto"/>
              <w:left w:val="single" w:sz="6" w:space="0" w:color="auto"/>
              <w:bottom w:val="single" w:sz="6" w:space="0" w:color="auto"/>
              <w:right w:val="single" w:sz="6" w:space="0" w:color="auto"/>
            </w:tcBorders>
            <w:shd w:val="clear" w:color="auto" w:fill="auto"/>
            <w:vAlign w:val="center"/>
          </w:tcPr>
          <w:p w:rsidR="00084068" w:rsidRPr="00F11A2A" w:rsidRDefault="00084068" w:rsidP="00084068">
            <w:pPr>
              <w:rPr>
                <w:rFonts w:ascii="Avenir Roman" w:hAnsi="Avenir Roman"/>
                <w:b/>
                <w:sz w:val="22"/>
                <w:szCs w:val="22"/>
              </w:rPr>
            </w:pPr>
            <w:r w:rsidRPr="00F11A2A">
              <w:rPr>
                <w:rFonts w:ascii="Avenir Roman" w:hAnsi="Avenir Roman"/>
                <w:b/>
                <w:sz w:val="22"/>
                <w:szCs w:val="22"/>
              </w:rPr>
              <w:t>Discussion Topic</w:t>
            </w:r>
          </w:p>
        </w:tc>
        <w:tc>
          <w:tcPr>
            <w:tcW w:w="2798" w:type="dxa"/>
            <w:tcBorders>
              <w:top w:val="single" w:sz="6" w:space="0" w:color="auto"/>
              <w:left w:val="single" w:sz="6" w:space="0" w:color="auto"/>
              <w:bottom w:val="single" w:sz="6" w:space="0" w:color="auto"/>
              <w:right w:val="single" w:sz="6" w:space="0" w:color="auto"/>
            </w:tcBorders>
            <w:shd w:val="clear" w:color="auto" w:fill="auto"/>
            <w:vAlign w:val="center"/>
          </w:tcPr>
          <w:p w:rsidR="00084068" w:rsidRPr="00F11A2A" w:rsidRDefault="00084068" w:rsidP="00084068">
            <w:pPr>
              <w:rPr>
                <w:rFonts w:ascii="Avenir Roman" w:hAnsi="Avenir Roman"/>
                <w:b/>
                <w:sz w:val="22"/>
                <w:szCs w:val="22"/>
              </w:rPr>
            </w:pPr>
            <w:r w:rsidRPr="00F11A2A">
              <w:rPr>
                <w:rFonts w:ascii="Avenir Roman" w:hAnsi="Avenir Roman"/>
                <w:b/>
                <w:sz w:val="22"/>
                <w:szCs w:val="22"/>
              </w:rPr>
              <w:t>Reading Assignment</w:t>
            </w:r>
          </w:p>
          <w:p w:rsidR="00084068" w:rsidRPr="00F11A2A" w:rsidRDefault="00084068" w:rsidP="00084068">
            <w:pPr>
              <w:rPr>
                <w:rFonts w:ascii="Avenir Roman" w:hAnsi="Avenir Roman"/>
                <w:b/>
                <w:sz w:val="22"/>
                <w:szCs w:val="22"/>
              </w:rPr>
            </w:pPr>
            <w:r w:rsidRPr="00F11A2A">
              <w:rPr>
                <w:rFonts w:ascii="Avenir Roman" w:hAnsi="Avenir Roman"/>
                <w:b/>
                <w:sz w:val="22"/>
                <w:szCs w:val="22"/>
              </w:rPr>
              <w:t xml:space="preserve">(to be read prior to </w:t>
            </w:r>
            <w:r w:rsidR="00C47CA9" w:rsidRPr="00F11A2A">
              <w:rPr>
                <w:rFonts w:ascii="Avenir Roman" w:hAnsi="Avenir Roman"/>
                <w:b/>
                <w:sz w:val="22"/>
                <w:szCs w:val="22"/>
              </w:rPr>
              <w:t>class</w:t>
            </w:r>
            <w:r w:rsidRPr="00F11A2A">
              <w:rPr>
                <w:rFonts w:ascii="Avenir Roman" w:hAnsi="Avenir Roman"/>
                <w:b/>
                <w:sz w:val="22"/>
                <w:szCs w:val="22"/>
              </w:rPr>
              <w:t>)</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084068" w:rsidRPr="00F11A2A" w:rsidRDefault="00084068" w:rsidP="00084068">
            <w:pPr>
              <w:rPr>
                <w:rFonts w:ascii="Avenir Roman" w:hAnsi="Avenir Roman"/>
                <w:b/>
                <w:sz w:val="22"/>
                <w:szCs w:val="22"/>
              </w:rPr>
            </w:pPr>
          </w:p>
          <w:p w:rsidR="00084068" w:rsidRPr="00F11A2A" w:rsidRDefault="00084068" w:rsidP="00084068">
            <w:pPr>
              <w:rPr>
                <w:rFonts w:ascii="Avenir Roman" w:hAnsi="Avenir Roman"/>
                <w:b/>
                <w:sz w:val="22"/>
                <w:szCs w:val="22"/>
              </w:rPr>
            </w:pPr>
            <w:r w:rsidRPr="00F11A2A">
              <w:rPr>
                <w:rFonts w:ascii="Avenir Roman" w:hAnsi="Avenir Roman"/>
                <w:b/>
                <w:sz w:val="22"/>
                <w:szCs w:val="22"/>
              </w:rPr>
              <w:t>Assignment</w:t>
            </w:r>
          </w:p>
          <w:p w:rsidR="00084068" w:rsidRPr="00F11A2A" w:rsidRDefault="00084068" w:rsidP="00084068">
            <w:pPr>
              <w:rPr>
                <w:rFonts w:ascii="Avenir Roman" w:hAnsi="Avenir Roman"/>
                <w:b/>
                <w:sz w:val="22"/>
                <w:szCs w:val="22"/>
              </w:rPr>
            </w:pPr>
          </w:p>
        </w:tc>
      </w:tr>
      <w:tr w:rsidR="00C47CA9" w:rsidRPr="00F11A2A" w:rsidTr="00E12252">
        <w:trPr>
          <w:cantSplit/>
          <w:trHeight w:val="1875"/>
          <w:jc w:val="center"/>
        </w:trPr>
        <w:tc>
          <w:tcPr>
            <w:tcW w:w="810" w:type="dxa"/>
            <w:tcBorders>
              <w:top w:val="single" w:sz="6" w:space="0" w:color="auto"/>
            </w:tcBorders>
            <w:shd w:val="clear" w:color="auto" w:fill="auto"/>
            <w:vAlign w:val="center"/>
          </w:tcPr>
          <w:p w:rsidR="00C47CA9" w:rsidRPr="00F11A2A" w:rsidRDefault="00C47CA9" w:rsidP="00084068">
            <w:pPr>
              <w:jc w:val="center"/>
              <w:rPr>
                <w:rFonts w:ascii="Avenir Roman" w:hAnsi="Avenir Roman"/>
                <w:sz w:val="22"/>
                <w:szCs w:val="22"/>
              </w:rPr>
            </w:pPr>
            <w:r w:rsidRPr="00F11A2A">
              <w:rPr>
                <w:rFonts w:ascii="Avenir Roman" w:hAnsi="Avenir Roman"/>
                <w:sz w:val="22"/>
                <w:szCs w:val="22"/>
              </w:rPr>
              <w:t>1</w:t>
            </w:r>
          </w:p>
        </w:tc>
        <w:tc>
          <w:tcPr>
            <w:tcW w:w="1980" w:type="dxa"/>
            <w:tcBorders>
              <w:top w:val="single" w:sz="6" w:space="0" w:color="auto"/>
            </w:tcBorders>
            <w:shd w:val="clear" w:color="auto" w:fill="auto"/>
            <w:vAlign w:val="center"/>
          </w:tcPr>
          <w:p w:rsidR="00C47CA9" w:rsidRPr="00F11A2A" w:rsidRDefault="00C47CA9" w:rsidP="00084068">
            <w:pPr>
              <w:rPr>
                <w:rFonts w:ascii="Avenir Roman" w:hAnsi="Avenir Roman"/>
                <w:sz w:val="22"/>
                <w:szCs w:val="22"/>
              </w:rPr>
            </w:pPr>
            <w:r w:rsidRPr="00F11A2A">
              <w:rPr>
                <w:rFonts w:ascii="Avenir Roman" w:hAnsi="Avenir Roman"/>
                <w:sz w:val="22"/>
                <w:szCs w:val="22"/>
              </w:rPr>
              <w:t>Tuesday, 01/14</w:t>
            </w:r>
          </w:p>
        </w:tc>
        <w:tc>
          <w:tcPr>
            <w:tcW w:w="2692" w:type="dxa"/>
            <w:tcBorders>
              <w:top w:val="single" w:sz="6" w:space="0" w:color="auto"/>
            </w:tcBorders>
            <w:shd w:val="clear" w:color="auto" w:fill="auto"/>
            <w:vAlign w:val="center"/>
          </w:tcPr>
          <w:p w:rsidR="005F2A4B" w:rsidRDefault="00C47CA9" w:rsidP="00C47CA9">
            <w:pPr>
              <w:rPr>
                <w:rFonts w:ascii="Avenir Roman" w:hAnsi="Avenir Roman"/>
                <w:sz w:val="22"/>
                <w:szCs w:val="22"/>
              </w:rPr>
            </w:pPr>
            <w:r w:rsidRPr="00F11A2A">
              <w:rPr>
                <w:rFonts w:ascii="Avenir Roman" w:hAnsi="Avenir Roman"/>
                <w:sz w:val="22"/>
                <w:szCs w:val="22"/>
              </w:rPr>
              <w:t xml:space="preserve">Course </w:t>
            </w:r>
            <w:r w:rsidR="005F2A4B">
              <w:rPr>
                <w:rFonts w:ascii="Avenir Roman" w:hAnsi="Avenir Roman"/>
                <w:sz w:val="22"/>
                <w:szCs w:val="22"/>
              </w:rPr>
              <w:t>o</w:t>
            </w:r>
            <w:r w:rsidRPr="00F11A2A">
              <w:rPr>
                <w:rFonts w:ascii="Avenir Roman" w:hAnsi="Avenir Roman"/>
                <w:sz w:val="22"/>
                <w:szCs w:val="22"/>
              </w:rPr>
              <w:t>rientation</w:t>
            </w:r>
          </w:p>
          <w:p w:rsidR="00C47CA9" w:rsidRPr="00F11A2A" w:rsidRDefault="00C47CA9" w:rsidP="00C47CA9">
            <w:pPr>
              <w:rPr>
                <w:rFonts w:ascii="Avenir Roman" w:hAnsi="Avenir Roman"/>
                <w:sz w:val="22"/>
                <w:szCs w:val="22"/>
              </w:rPr>
            </w:pPr>
            <w:r w:rsidRPr="00F11A2A">
              <w:rPr>
                <w:rFonts w:ascii="Avenir Roman" w:hAnsi="Avenir Roman"/>
                <w:sz w:val="22"/>
                <w:szCs w:val="22"/>
              </w:rPr>
              <w:t>For whom are classrooms and schools?</w:t>
            </w:r>
          </w:p>
        </w:tc>
        <w:tc>
          <w:tcPr>
            <w:tcW w:w="2798" w:type="dxa"/>
            <w:tcBorders>
              <w:top w:val="single" w:sz="6" w:space="0" w:color="auto"/>
            </w:tcBorders>
            <w:shd w:val="clear" w:color="auto" w:fill="auto"/>
            <w:vAlign w:val="center"/>
          </w:tcPr>
          <w:p w:rsidR="00C47CA9" w:rsidRPr="00F11A2A" w:rsidRDefault="00F11A2A" w:rsidP="00F11A2A">
            <w:pPr>
              <w:rPr>
                <w:rFonts w:ascii="Avenir Roman" w:hAnsi="Avenir Roman"/>
                <w:sz w:val="22"/>
                <w:szCs w:val="22"/>
              </w:rPr>
            </w:pPr>
            <w:r>
              <w:rPr>
                <w:rFonts w:ascii="Avenir Roman" w:hAnsi="Avenir Roman"/>
                <w:sz w:val="22"/>
                <w:szCs w:val="22"/>
              </w:rPr>
              <w:t>Christakis (2016) Ch. 2</w:t>
            </w:r>
          </w:p>
        </w:tc>
        <w:tc>
          <w:tcPr>
            <w:tcW w:w="2520" w:type="dxa"/>
            <w:tcBorders>
              <w:top w:val="single" w:sz="6" w:space="0" w:color="auto"/>
            </w:tcBorders>
            <w:shd w:val="clear" w:color="auto" w:fill="auto"/>
            <w:vAlign w:val="center"/>
          </w:tcPr>
          <w:p w:rsidR="00C47CA9" w:rsidRPr="00F11A2A" w:rsidRDefault="00C47CA9" w:rsidP="00C47CA9">
            <w:pPr>
              <w:rPr>
                <w:rFonts w:ascii="Avenir Roman" w:hAnsi="Avenir Roman"/>
                <w:sz w:val="22"/>
                <w:szCs w:val="22"/>
              </w:rPr>
            </w:pPr>
          </w:p>
        </w:tc>
      </w:tr>
      <w:tr w:rsidR="00C47CA9" w:rsidRPr="00F11A2A" w:rsidTr="00E12252">
        <w:trPr>
          <w:cantSplit/>
          <w:jc w:val="center"/>
        </w:trPr>
        <w:tc>
          <w:tcPr>
            <w:tcW w:w="810" w:type="dxa"/>
            <w:tcBorders>
              <w:top w:val="single" w:sz="6" w:space="0" w:color="auto"/>
            </w:tcBorders>
            <w:shd w:val="clear" w:color="auto" w:fill="auto"/>
            <w:vAlign w:val="center"/>
          </w:tcPr>
          <w:p w:rsidR="00C47CA9" w:rsidRPr="00F11A2A" w:rsidRDefault="00C47CA9" w:rsidP="00C47CA9">
            <w:pPr>
              <w:jc w:val="center"/>
              <w:rPr>
                <w:rFonts w:ascii="Avenir Roman" w:hAnsi="Avenir Roman"/>
                <w:sz w:val="22"/>
                <w:szCs w:val="22"/>
              </w:rPr>
            </w:pPr>
            <w:r w:rsidRPr="00F11A2A">
              <w:rPr>
                <w:rFonts w:ascii="Avenir Roman" w:hAnsi="Avenir Roman"/>
                <w:sz w:val="22"/>
                <w:szCs w:val="22"/>
              </w:rPr>
              <w:t>2</w:t>
            </w:r>
          </w:p>
        </w:tc>
        <w:tc>
          <w:tcPr>
            <w:tcW w:w="1980" w:type="dxa"/>
            <w:tcBorders>
              <w:top w:val="single" w:sz="6" w:space="0" w:color="auto"/>
            </w:tcBorders>
            <w:shd w:val="clear" w:color="auto" w:fill="auto"/>
            <w:vAlign w:val="center"/>
          </w:tcPr>
          <w:p w:rsidR="00C47CA9" w:rsidRPr="00F11A2A" w:rsidRDefault="00C47CA9" w:rsidP="00C47CA9">
            <w:pPr>
              <w:rPr>
                <w:rFonts w:ascii="Avenir Roman" w:hAnsi="Avenir Roman"/>
                <w:sz w:val="22"/>
                <w:szCs w:val="22"/>
              </w:rPr>
            </w:pPr>
            <w:r w:rsidRPr="00F11A2A">
              <w:rPr>
                <w:rFonts w:ascii="Avenir Roman" w:hAnsi="Avenir Roman"/>
                <w:sz w:val="22"/>
                <w:szCs w:val="22"/>
              </w:rPr>
              <w:t>Thursday, 01/16</w:t>
            </w:r>
          </w:p>
        </w:tc>
        <w:tc>
          <w:tcPr>
            <w:tcW w:w="2692" w:type="dxa"/>
            <w:shd w:val="clear" w:color="auto" w:fill="auto"/>
            <w:vAlign w:val="center"/>
          </w:tcPr>
          <w:p w:rsidR="00C47CA9" w:rsidRPr="00F11A2A" w:rsidRDefault="00C47CA9" w:rsidP="00C47CA9">
            <w:pPr>
              <w:rPr>
                <w:rFonts w:ascii="Avenir Roman" w:hAnsi="Avenir Roman"/>
                <w:sz w:val="22"/>
                <w:szCs w:val="22"/>
              </w:rPr>
            </w:pPr>
          </w:p>
          <w:p w:rsidR="00C47CA9" w:rsidRPr="00F11A2A" w:rsidRDefault="00F11A2A" w:rsidP="00C47CA9">
            <w:pPr>
              <w:rPr>
                <w:rFonts w:ascii="Avenir Roman" w:hAnsi="Avenir Roman"/>
                <w:sz w:val="22"/>
                <w:szCs w:val="22"/>
              </w:rPr>
            </w:pPr>
            <w:r>
              <w:rPr>
                <w:rFonts w:ascii="Avenir Roman" w:hAnsi="Avenir Roman"/>
                <w:sz w:val="22"/>
                <w:szCs w:val="22"/>
              </w:rPr>
              <w:t>Why think about environments?</w:t>
            </w:r>
          </w:p>
          <w:p w:rsidR="00C47CA9" w:rsidRPr="00F11A2A" w:rsidRDefault="00C47CA9" w:rsidP="00C47CA9">
            <w:pPr>
              <w:rPr>
                <w:rFonts w:ascii="Avenir Roman" w:hAnsi="Avenir Roman"/>
                <w:sz w:val="22"/>
                <w:szCs w:val="22"/>
              </w:rPr>
            </w:pPr>
          </w:p>
        </w:tc>
        <w:tc>
          <w:tcPr>
            <w:tcW w:w="2798" w:type="dxa"/>
            <w:shd w:val="clear" w:color="auto" w:fill="auto"/>
            <w:vAlign w:val="center"/>
          </w:tcPr>
          <w:p w:rsidR="00F11A2A" w:rsidRDefault="00F11A2A" w:rsidP="00F11A2A">
            <w:pPr>
              <w:rPr>
                <w:rFonts w:ascii="Avenir Roman" w:hAnsi="Avenir Roman"/>
                <w:sz w:val="22"/>
                <w:szCs w:val="22"/>
              </w:rPr>
            </w:pPr>
          </w:p>
          <w:p w:rsidR="00F11A2A" w:rsidRPr="00F11A2A" w:rsidRDefault="00F11A2A" w:rsidP="00F11A2A">
            <w:pPr>
              <w:rPr>
                <w:rFonts w:ascii="Avenir Roman" w:hAnsi="Avenir Roman"/>
                <w:sz w:val="22"/>
                <w:szCs w:val="22"/>
              </w:rPr>
            </w:pPr>
            <w:r w:rsidRPr="00F11A2A">
              <w:rPr>
                <w:rFonts w:ascii="Avenir Roman" w:hAnsi="Avenir Roman"/>
                <w:sz w:val="22"/>
                <w:szCs w:val="22"/>
              </w:rPr>
              <w:t xml:space="preserve">Kuh (2014) </w:t>
            </w:r>
            <w:r>
              <w:rPr>
                <w:rFonts w:ascii="Avenir Roman" w:hAnsi="Avenir Roman"/>
                <w:sz w:val="22"/>
                <w:szCs w:val="22"/>
              </w:rPr>
              <w:t>Intro</w:t>
            </w:r>
          </w:p>
          <w:p w:rsidR="00F11A2A" w:rsidRPr="00F11A2A" w:rsidRDefault="00F11A2A" w:rsidP="00F11A2A">
            <w:pPr>
              <w:rPr>
                <w:rFonts w:ascii="Avenir Roman" w:hAnsi="Avenir Roman"/>
                <w:sz w:val="22"/>
                <w:szCs w:val="22"/>
              </w:rPr>
            </w:pPr>
            <w:r w:rsidRPr="00F11A2A">
              <w:rPr>
                <w:rFonts w:ascii="Avenir Roman" w:hAnsi="Avenir Roman"/>
                <w:sz w:val="22"/>
                <w:szCs w:val="22"/>
              </w:rPr>
              <w:t xml:space="preserve">Wurm (2005) </w:t>
            </w:r>
            <w:r>
              <w:rPr>
                <w:rFonts w:ascii="Avenir Roman" w:hAnsi="Avenir Roman"/>
                <w:sz w:val="22"/>
                <w:szCs w:val="22"/>
              </w:rPr>
              <w:t>Ch. 1</w:t>
            </w:r>
            <w:r w:rsidRPr="00F11A2A">
              <w:rPr>
                <w:rFonts w:ascii="Avenir Roman" w:hAnsi="Avenir Roman"/>
                <w:sz w:val="22"/>
                <w:szCs w:val="22"/>
              </w:rPr>
              <w:t xml:space="preserve"> </w:t>
            </w:r>
          </w:p>
          <w:p w:rsidR="00C47CA9" w:rsidRPr="00F11A2A" w:rsidRDefault="00C47CA9" w:rsidP="00C47CA9">
            <w:pPr>
              <w:rPr>
                <w:rFonts w:ascii="Avenir Roman" w:hAnsi="Avenir Roman"/>
                <w:sz w:val="22"/>
                <w:szCs w:val="22"/>
              </w:rPr>
            </w:pPr>
          </w:p>
        </w:tc>
        <w:tc>
          <w:tcPr>
            <w:tcW w:w="2520" w:type="dxa"/>
            <w:tcBorders>
              <w:bottom w:val="single" w:sz="4" w:space="0" w:color="000000"/>
            </w:tcBorders>
            <w:shd w:val="clear" w:color="auto" w:fill="auto"/>
            <w:vAlign w:val="center"/>
          </w:tcPr>
          <w:p w:rsidR="00C47CA9" w:rsidRPr="00F11A2A" w:rsidRDefault="005F2A4B" w:rsidP="00C47CA9">
            <w:pPr>
              <w:rPr>
                <w:rFonts w:ascii="Avenir Roman" w:hAnsi="Avenir Roman"/>
                <w:sz w:val="22"/>
                <w:szCs w:val="22"/>
              </w:rPr>
            </w:pPr>
            <w:r w:rsidRPr="00F11A2A">
              <w:rPr>
                <w:rFonts w:ascii="Avenir Roman" w:hAnsi="Avenir Roman"/>
                <w:sz w:val="22"/>
                <w:szCs w:val="22"/>
              </w:rPr>
              <w:t xml:space="preserve">Questionnaire </w:t>
            </w:r>
            <w:r>
              <w:rPr>
                <w:rFonts w:ascii="Avenir Roman" w:hAnsi="Avenir Roman"/>
                <w:sz w:val="22"/>
                <w:szCs w:val="22"/>
              </w:rPr>
              <w:t>d</w:t>
            </w:r>
            <w:r w:rsidRPr="00F11A2A">
              <w:rPr>
                <w:rFonts w:ascii="Avenir Roman" w:hAnsi="Avenir Roman"/>
                <w:sz w:val="22"/>
                <w:szCs w:val="22"/>
              </w:rPr>
              <w:t>ue by Friday, 0</w:t>
            </w:r>
            <w:r>
              <w:rPr>
                <w:rFonts w:ascii="Avenir Roman" w:hAnsi="Avenir Roman"/>
                <w:sz w:val="22"/>
                <w:szCs w:val="22"/>
              </w:rPr>
              <w:t>1/1</w:t>
            </w:r>
            <w:r w:rsidR="0040127E">
              <w:rPr>
                <w:rFonts w:ascii="Avenir Roman" w:hAnsi="Avenir Roman"/>
                <w:sz w:val="22"/>
                <w:szCs w:val="22"/>
              </w:rPr>
              <w:t>7</w:t>
            </w:r>
            <w:r>
              <w:rPr>
                <w:rFonts w:ascii="Avenir Roman" w:hAnsi="Avenir Roman"/>
                <w:sz w:val="22"/>
                <w:szCs w:val="22"/>
              </w:rPr>
              <w:t xml:space="preserve"> </w:t>
            </w:r>
            <w:r w:rsidRPr="00F11A2A">
              <w:rPr>
                <w:rFonts w:ascii="Avenir Roman" w:hAnsi="Avenir Roman"/>
                <w:sz w:val="22"/>
                <w:szCs w:val="22"/>
              </w:rPr>
              <w:t>at 11:59 p.m.</w:t>
            </w:r>
          </w:p>
        </w:tc>
      </w:tr>
      <w:tr w:rsidR="00F11A2A" w:rsidRPr="00F11A2A" w:rsidTr="00E12252">
        <w:trPr>
          <w:cantSplit/>
          <w:jc w:val="center"/>
        </w:trPr>
        <w:tc>
          <w:tcPr>
            <w:tcW w:w="810" w:type="dxa"/>
            <w:tcBorders>
              <w:top w:val="single" w:sz="6" w:space="0" w:color="auto"/>
            </w:tcBorders>
            <w:shd w:val="clear" w:color="auto" w:fill="auto"/>
            <w:vAlign w:val="center"/>
          </w:tcPr>
          <w:p w:rsidR="00F11A2A" w:rsidRPr="00F11A2A" w:rsidRDefault="00F11A2A" w:rsidP="00F11A2A">
            <w:pPr>
              <w:jc w:val="center"/>
              <w:rPr>
                <w:rFonts w:ascii="Avenir Roman" w:hAnsi="Avenir Roman"/>
                <w:sz w:val="22"/>
                <w:szCs w:val="22"/>
              </w:rPr>
            </w:pPr>
            <w:r w:rsidRPr="00F11A2A">
              <w:rPr>
                <w:rFonts w:ascii="Avenir Roman" w:hAnsi="Avenir Roman"/>
                <w:sz w:val="22"/>
                <w:szCs w:val="22"/>
              </w:rPr>
              <w:t>3</w:t>
            </w:r>
          </w:p>
        </w:tc>
        <w:tc>
          <w:tcPr>
            <w:tcW w:w="1980" w:type="dxa"/>
            <w:tcBorders>
              <w:top w:val="single" w:sz="6" w:space="0" w:color="auto"/>
            </w:tcBorders>
            <w:shd w:val="clear" w:color="auto" w:fill="auto"/>
            <w:vAlign w:val="center"/>
          </w:tcPr>
          <w:p w:rsidR="00F11A2A" w:rsidRPr="00F11A2A" w:rsidRDefault="00F11A2A" w:rsidP="00F11A2A">
            <w:pPr>
              <w:rPr>
                <w:rFonts w:ascii="Avenir Roman" w:hAnsi="Avenir Roman"/>
                <w:sz w:val="22"/>
                <w:szCs w:val="22"/>
              </w:rPr>
            </w:pPr>
            <w:r w:rsidRPr="00F11A2A">
              <w:rPr>
                <w:rFonts w:ascii="Avenir Roman" w:hAnsi="Avenir Roman"/>
                <w:sz w:val="22"/>
                <w:szCs w:val="22"/>
              </w:rPr>
              <w:t>Tuesday, 01/21</w:t>
            </w:r>
          </w:p>
        </w:tc>
        <w:tc>
          <w:tcPr>
            <w:tcW w:w="2692" w:type="dxa"/>
            <w:shd w:val="clear" w:color="auto" w:fill="auto"/>
            <w:vAlign w:val="center"/>
          </w:tcPr>
          <w:p w:rsidR="00F11A2A" w:rsidRPr="00F11A2A" w:rsidRDefault="00F11A2A" w:rsidP="00F11A2A">
            <w:pPr>
              <w:rPr>
                <w:rFonts w:ascii="Avenir Roman" w:hAnsi="Avenir Roman"/>
                <w:sz w:val="22"/>
                <w:szCs w:val="22"/>
              </w:rPr>
            </w:pPr>
          </w:p>
          <w:p w:rsidR="00F11A2A" w:rsidRPr="00F11A2A" w:rsidRDefault="00F11A2A" w:rsidP="00F11A2A">
            <w:pPr>
              <w:rPr>
                <w:rFonts w:ascii="Avenir Roman" w:hAnsi="Avenir Roman"/>
                <w:sz w:val="22"/>
                <w:szCs w:val="22"/>
              </w:rPr>
            </w:pPr>
            <w:r>
              <w:rPr>
                <w:rFonts w:ascii="Avenir Roman" w:hAnsi="Avenir Roman"/>
                <w:sz w:val="22"/>
                <w:szCs w:val="22"/>
              </w:rPr>
              <w:t xml:space="preserve">Children’s spaces: Environments for and by children </w:t>
            </w:r>
          </w:p>
          <w:p w:rsidR="00F11A2A" w:rsidRPr="00F11A2A" w:rsidRDefault="00F11A2A" w:rsidP="00F11A2A">
            <w:pPr>
              <w:rPr>
                <w:rFonts w:ascii="Avenir Roman" w:hAnsi="Avenir Roman"/>
                <w:sz w:val="22"/>
                <w:szCs w:val="22"/>
              </w:rPr>
            </w:pPr>
          </w:p>
        </w:tc>
        <w:tc>
          <w:tcPr>
            <w:tcW w:w="2798" w:type="dxa"/>
            <w:shd w:val="clear" w:color="auto" w:fill="auto"/>
            <w:vAlign w:val="center"/>
          </w:tcPr>
          <w:p w:rsidR="00961614" w:rsidRDefault="00F11A2A" w:rsidP="00F11A2A">
            <w:pPr>
              <w:rPr>
                <w:rFonts w:ascii="Avenir Roman" w:hAnsi="Avenir Roman"/>
                <w:sz w:val="22"/>
                <w:szCs w:val="22"/>
              </w:rPr>
            </w:pPr>
            <w:r>
              <w:rPr>
                <w:rFonts w:ascii="Avenir Roman" w:hAnsi="Avenir Roman"/>
                <w:sz w:val="22"/>
                <w:szCs w:val="22"/>
              </w:rPr>
              <w:t>Kuh &amp; Rivard (2014)</w:t>
            </w:r>
          </w:p>
          <w:p w:rsidR="005F2A4B" w:rsidRPr="00F11A2A" w:rsidRDefault="005F2A4B" w:rsidP="00F11A2A">
            <w:pPr>
              <w:rPr>
                <w:rFonts w:ascii="Avenir Roman" w:hAnsi="Avenir Roman"/>
                <w:sz w:val="22"/>
                <w:szCs w:val="22"/>
              </w:rPr>
            </w:pPr>
            <w:r>
              <w:rPr>
                <w:rFonts w:ascii="Avenir Roman" w:hAnsi="Avenir Roman"/>
                <w:sz w:val="22"/>
                <w:szCs w:val="22"/>
              </w:rPr>
              <w:t xml:space="preserve">Video: </w:t>
            </w:r>
            <w:hyperlink r:id="rId9" w:history="1">
              <w:r w:rsidRPr="005F2A4B">
                <w:rPr>
                  <w:rStyle w:val="Hyperlink"/>
                  <w:rFonts w:ascii="Avenir Roman" w:hAnsi="Avenir Roman"/>
                  <w:sz w:val="22"/>
                  <w:szCs w:val="22"/>
                </w:rPr>
                <w:t>Toddlers’ Den Ahmedabed</w:t>
              </w:r>
            </w:hyperlink>
          </w:p>
        </w:tc>
        <w:tc>
          <w:tcPr>
            <w:tcW w:w="2520" w:type="dxa"/>
            <w:tcBorders>
              <w:bottom w:val="single" w:sz="4" w:space="0" w:color="000000"/>
            </w:tcBorders>
            <w:shd w:val="clear" w:color="auto" w:fill="auto"/>
            <w:vAlign w:val="center"/>
          </w:tcPr>
          <w:p w:rsidR="00F11A2A" w:rsidRPr="00F11A2A" w:rsidRDefault="00F11A2A" w:rsidP="00F11A2A">
            <w:pPr>
              <w:rPr>
                <w:rFonts w:ascii="Avenir Roman" w:hAnsi="Avenir Roman"/>
                <w:sz w:val="22"/>
                <w:szCs w:val="22"/>
              </w:rPr>
            </w:pPr>
          </w:p>
        </w:tc>
      </w:tr>
      <w:tr w:rsidR="00F11A2A" w:rsidRPr="00F11A2A" w:rsidTr="00E12252">
        <w:trPr>
          <w:cantSplit/>
          <w:jc w:val="center"/>
        </w:trPr>
        <w:tc>
          <w:tcPr>
            <w:tcW w:w="810" w:type="dxa"/>
            <w:tcBorders>
              <w:top w:val="single" w:sz="6" w:space="0" w:color="auto"/>
            </w:tcBorders>
            <w:shd w:val="clear" w:color="auto" w:fill="auto"/>
            <w:vAlign w:val="center"/>
          </w:tcPr>
          <w:p w:rsidR="00F11A2A" w:rsidRPr="00F11A2A" w:rsidRDefault="00F11A2A" w:rsidP="00F11A2A">
            <w:pPr>
              <w:jc w:val="center"/>
              <w:rPr>
                <w:rFonts w:ascii="Avenir Roman" w:hAnsi="Avenir Roman"/>
                <w:sz w:val="22"/>
                <w:szCs w:val="22"/>
              </w:rPr>
            </w:pPr>
            <w:r>
              <w:rPr>
                <w:rFonts w:ascii="Avenir Roman" w:hAnsi="Avenir Roman"/>
                <w:sz w:val="22"/>
                <w:szCs w:val="22"/>
              </w:rPr>
              <w:t>4</w:t>
            </w:r>
          </w:p>
        </w:tc>
        <w:tc>
          <w:tcPr>
            <w:tcW w:w="1980" w:type="dxa"/>
            <w:tcBorders>
              <w:top w:val="single" w:sz="6" w:space="0" w:color="auto"/>
            </w:tcBorders>
            <w:shd w:val="clear" w:color="auto" w:fill="auto"/>
            <w:vAlign w:val="center"/>
          </w:tcPr>
          <w:p w:rsidR="00F11A2A" w:rsidRPr="00F11A2A" w:rsidRDefault="00F11A2A" w:rsidP="00F11A2A">
            <w:pPr>
              <w:rPr>
                <w:rFonts w:ascii="Avenir Roman" w:hAnsi="Avenir Roman"/>
                <w:sz w:val="22"/>
                <w:szCs w:val="22"/>
              </w:rPr>
            </w:pPr>
            <w:r w:rsidRPr="00F11A2A">
              <w:rPr>
                <w:rFonts w:ascii="Avenir Roman" w:hAnsi="Avenir Roman"/>
                <w:sz w:val="22"/>
                <w:szCs w:val="22"/>
              </w:rPr>
              <w:t>Thursday, 01/23</w:t>
            </w:r>
          </w:p>
        </w:tc>
        <w:tc>
          <w:tcPr>
            <w:tcW w:w="2692" w:type="dxa"/>
            <w:tcBorders>
              <w:top w:val="single" w:sz="6" w:space="0" w:color="auto"/>
            </w:tcBorders>
            <w:shd w:val="clear" w:color="auto" w:fill="auto"/>
            <w:vAlign w:val="center"/>
          </w:tcPr>
          <w:p w:rsidR="00F11A2A" w:rsidRPr="00F11A2A" w:rsidRDefault="00F11A2A" w:rsidP="00F11A2A">
            <w:pPr>
              <w:rPr>
                <w:rFonts w:ascii="Avenir Roman" w:hAnsi="Avenir Roman"/>
                <w:sz w:val="22"/>
                <w:szCs w:val="22"/>
              </w:rPr>
            </w:pPr>
          </w:p>
          <w:p w:rsidR="00F11A2A" w:rsidRPr="00F11A2A" w:rsidRDefault="00F11A2A" w:rsidP="00F11A2A">
            <w:pPr>
              <w:rPr>
                <w:rFonts w:ascii="Avenir Roman" w:hAnsi="Avenir Roman"/>
                <w:sz w:val="22"/>
                <w:szCs w:val="22"/>
              </w:rPr>
            </w:pPr>
            <w:r w:rsidRPr="00F11A2A">
              <w:rPr>
                <w:rFonts w:ascii="Avenir Roman" w:hAnsi="Avenir Roman"/>
                <w:sz w:val="22"/>
                <w:szCs w:val="22"/>
              </w:rPr>
              <w:t>Teachers as facilitators of environments</w:t>
            </w:r>
          </w:p>
          <w:p w:rsidR="00F11A2A" w:rsidRPr="00F11A2A" w:rsidRDefault="00F11A2A" w:rsidP="00F11A2A">
            <w:pPr>
              <w:rPr>
                <w:rFonts w:ascii="Avenir Roman" w:hAnsi="Avenir Roman"/>
                <w:sz w:val="22"/>
                <w:szCs w:val="22"/>
              </w:rPr>
            </w:pPr>
          </w:p>
        </w:tc>
        <w:tc>
          <w:tcPr>
            <w:tcW w:w="2798" w:type="dxa"/>
            <w:tcBorders>
              <w:top w:val="single" w:sz="6" w:space="0" w:color="auto"/>
            </w:tcBorders>
            <w:shd w:val="clear" w:color="auto" w:fill="auto"/>
            <w:vAlign w:val="center"/>
          </w:tcPr>
          <w:p w:rsidR="005F2A4B" w:rsidRDefault="005F2A4B" w:rsidP="00F11A2A">
            <w:pPr>
              <w:rPr>
                <w:rFonts w:ascii="Avenir Roman" w:hAnsi="Avenir Roman"/>
                <w:sz w:val="22"/>
                <w:szCs w:val="22"/>
              </w:rPr>
            </w:pPr>
          </w:p>
          <w:p w:rsidR="005F2A4B" w:rsidRDefault="005F2A4B" w:rsidP="00F11A2A">
            <w:pPr>
              <w:rPr>
                <w:rFonts w:ascii="Avenir Roman" w:hAnsi="Avenir Roman"/>
                <w:sz w:val="22"/>
                <w:szCs w:val="22"/>
              </w:rPr>
            </w:pPr>
            <w:r>
              <w:rPr>
                <w:rFonts w:ascii="Avenir Roman" w:hAnsi="Avenir Roman"/>
                <w:sz w:val="22"/>
                <w:szCs w:val="22"/>
              </w:rPr>
              <w:t>Jones &amp; Reynolds</w:t>
            </w:r>
            <w:r w:rsidR="00E12252">
              <w:rPr>
                <w:rFonts w:ascii="Avenir Roman" w:hAnsi="Avenir Roman"/>
                <w:sz w:val="22"/>
                <w:szCs w:val="22"/>
              </w:rPr>
              <w:t xml:space="preserve"> </w:t>
            </w:r>
            <w:r>
              <w:rPr>
                <w:rFonts w:ascii="Avenir Roman" w:hAnsi="Avenir Roman"/>
                <w:sz w:val="22"/>
                <w:szCs w:val="22"/>
              </w:rPr>
              <w:t>(2011)</w:t>
            </w:r>
          </w:p>
          <w:p w:rsidR="005F2A4B" w:rsidRDefault="00907ADC" w:rsidP="00907ADC">
            <w:pPr>
              <w:rPr>
                <w:rFonts w:ascii="Avenir Roman" w:hAnsi="Avenir Roman"/>
                <w:sz w:val="22"/>
                <w:szCs w:val="22"/>
              </w:rPr>
            </w:pPr>
            <w:r>
              <w:rPr>
                <w:rFonts w:ascii="Avenir Roman" w:hAnsi="Avenir Roman"/>
                <w:sz w:val="22"/>
                <w:szCs w:val="22"/>
              </w:rPr>
              <w:t>Bentley (2011)</w:t>
            </w:r>
          </w:p>
          <w:p w:rsidR="00907ADC" w:rsidRPr="00F11A2A" w:rsidRDefault="00907ADC" w:rsidP="00907ADC">
            <w:pPr>
              <w:rPr>
                <w:rFonts w:ascii="Avenir Roman" w:hAnsi="Avenir Roman"/>
                <w:sz w:val="22"/>
                <w:szCs w:val="22"/>
              </w:rPr>
            </w:pPr>
          </w:p>
        </w:tc>
        <w:tc>
          <w:tcPr>
            <w:tcW w:w="2520" w:type="dxa"/>
            <w:tcBorders>
              <w:top w:val="single" w:sz="6" w:space="0" w:color="auto"/>
              <w:bottom w:val="single" w:sz="4" w:space="0" w:color="000000"/>
            </w:tcBorders>
            <w:shd w:val="clear" w:color="auto" w:fill="auto"/>
            <w:vAlign w:val="center"/>
          </w:tcPr>
          <w:p w:rsidR="00F11A2A" w:rsidRPr="00F11A2A" w:rsidRDefault="00F11A2A" w:rsidP="00F11A2A">
            <w:pPr>
              <w:rPr>
                <w:rFonts w:ascii="Avenir Roman" w:hAnsi="Avenir Roman"/>
                <w:sz w:val="22"/>
                <w:szCs w:val="22"/>
              </w:rPr>
            </w:pPr>
          </w:p>
        </w:tc>
      </w:tr>
      <w:tr w:rsidR="00F11A2A" w:rsidRPr="00F11A2A" w:rsidTr="00E12252">
        <w:trPr>
          <w:cantSplit/>
          <w:jc w:val="center"/>
        </w:trPr>
        <w:tc>
          <w:tcPr>
            <w:tcW w:w="810" w:type="dxa"/>
            <w:shd w:val="clear" w:color="auto" w:fill="auto"/>
            <w:vAlign w:val="center"/>
          </w:tcPr>
          <w:p w:rsidR="00F11A2A" w:rsidRPr="00F11A2A" w:rsidRDefault="00F11A2A" w:rsidP="00F11A2A">
            <w:pPr>
              <w:jc w:val="center"/>
              <w:rPr>
                <w:rFonts w:ascii="Avenir Roman" w:hAnsi="Avenir Roman"/>
                <w:sz w:val="22"/>
                <w:szCs w:val="22"/>
              </w:rPr>
            </w:pPr>
            <w:r w:rsidRPr="00F11A2A">
              <w:rPr>
                <w:rFonts w:ascii="Avenir Roman" w:hAnsi="Avenir Roman"/>
                <w:sz w:val="22"/>
                <w:szCs w:val="22"/>
              </w:rPr>
              <w:t>5</w:t>
            </w:r>
          </w:p>
        </w:tc>
        <w:tc>
          <w:tcPr>
            <w:tcW w:w="1980" w:type="dxa"/>
            <w:shd w:val="clear" w:color="auto" w:fill="auto"/>
            <w:vAlign w:val="center"/>
          </w:tcPr>
          <w:p w:rsidR="00F11A2A" w:rsidRPr="00F11A2A" w:rsidRDefault="00F11A2A" w:rsidP="00F11A2A">
            <w:pPr>
              <w:rPr>
                <w:rFonts w:ascii="Avenir Roman" w:hAnsi="Avenir Roman"/>
                <w:sz w:val="22"/>
                <w:szCs w:val="22"/>
              </w:rPr>
            </w:pPr>
            <w:r w:rsidRPr="00F11A2A">
              <w:rPr>
                <w:rFonts w:ascii="Avenir Roman" w:hAnsi="Avenir Roman"/>
                <w:sz w:val="22"/>
                <w:szCs w:val="22"/>
              </w:rPr>
              <w:t>Tuesday, 01/28</w:t>
            </w:r>
          </w:p>
        </w:tc>
        <w:tc>
          <w:tcPr>
            <w:tcW w:w="2692" w:type="dxa"/>
            <w:tcBorders>
              <w:bottom w:val="single" w:sz="4" w:space="0" w:color="000000"/>
            </w:tcBorders>
            <w:shd w:val="clear" w:color="auto" w:fill="auto"/>
            <w:vAlign w:val="center"/>
          </w:tcPr>
          <w:p w:rsidR="00F11A2A" w:rsidRDefault="00F11A2A" w:rsidP="00F11A2A">
            <w:pPr>
              <w:rPr>
                <w:rFonts w:ascii="Avenir Roman" w:hAnsi="Avenir Roman"/>
                <w:sz w:val="22"/>
                <w:szCs w:val="22"/>
              </w:rPr>
            </w:pPr>
          </w:p>
          <w:p w:rsidR="00F11A2A" w:rsidRPr="00F11A2A" w:rsidRDefault="00961614" w:rsidP="00F11A2A">
            <w:pPr>
              <w:rPr>
                <w:rFonts w:ascii="Avenir Roman" w:hAnsi="Avenir Roman"/>
                <w:sz w:val="22"/>
                <w:szCs w:val="22"/>
              </w:rPr>
            </w:pPr>
            <w:r>
              <w:rPr>
                <w:rFonts w:ascii="Avenir Roman" w:hAnsi="Avenir Roman"/>
                <w:sz w:val="22"/>
                <w:szCs w:val="22"/>
              </w:rPr>
              <w:t>Environment as a third teacher</w:t>
            </w:r>
          </w:p>
          <w:p w:rsidR="00F11A2A" w:rsidRPr="00F11A2A" w:rsidRDefault="00F11A2A" w:rsidP="00F11A2A">
            <w:pPr>
              <w:rPr>
                <w:rFonts w:ascii="Avenir Roman" w:hAnsi="Avenir Roman"/>
                <w:sz w:val="22"/>
                <w:szCs w:val="22"/>
              </w:rPr>
            </w:pPr>
          </w:p>
        </w:tc>
        <w:tc>
          <w:tcPr>
            <w:tcW w:w="2798" w:type="dxa"/>
            <w:shd w:val="clear" w:color="auto" w:fill="auto"/>
            <w:vAlign w:val="center"/>
          </w:tcPr>
          <w:p w:rsidR="00907ADC" w:rsidRDefault="00907ADC" w:rsidP="00F11A2A">
            <w:pPr>
              <w:rPr>
                <w:rFonts w:ascii="Avenir Roman" w:hAnsi="Avenir Roman"/>
                <w:sz w:val="22"/>
                <w:szCs w:val="22"/>
              </w:rPr>
            </w:pPr>
          </w:p>
          <w:p w:rsidR="00907ADC" w:rsidRDefault="00961614" w:rsidP="00F11A2A">
            <w:pPr>
              <w:rPr>
                <w:rFonts w:ascii="Avenir Roman" w:hAnsi="Avenir Roman"/>
                <w:sz w:val="22"/>
                <w:szCs w:val="22"/>
              </w:rPr>
            </w:pPr>
            <w:r>
              <w:rPr>
                <w:rFonts w:ascii="Avenir Roman" w:hAnsi="Avenir Roman"/>
                <w:sz w:val="22"/>
                <w:szCs w:val="22"/>
              </w:rPr>
              <w:t>Strong-Wilson &amp; Ellis (2007)</w:t>
            </w:r>
          </w:p>
          <w:p w:rsidR="00907ADC" w:rsidRDefault="00907ADC" w:rsidP="00F11A2A">
            <w:pPr>
              <w:rPr>
                <w:rFonts w:ascii="Avenir Roman" w:hAnsi="Avenir Roman"/>
                <w:sz w:val="22"/>
                <w:szCs w:val="22"/>
              </w:rPr>
            </w:pPr>
            <w:r>
              <w:rPr>
                <w:rFonts w:ascii="Avenir Roman" w:hAnsi="Avenir Roman"/>
                <w:sz w:val="22"/>
                <w:szCs w:val="22"/>
              </w:rPr>
              <w:t xml:space="preserve">Video: </w:t>
            </w:r>
            <w:hyperlink r:id="rId10" w:history="1">
              <w:r w:rsidRPr="00907ADC">
                <w:rPr>
                  <w:rStyle w:val="Hyperlink"/>
                  <w:rFonts w:ascii="Avenir Roman" w:hAnsi="Avenir Roman"/>
                  <w:sz w:val="22"/>
                  <w:szCs w:val="22"/>
                </w:rPr>
                <w:t>The Power of Listening to Children</w:t>
              </w:r>
            </w:hyperlink>
          </w:p>
          <w:p w:rsidR="00907ADC" w:rsidRPr="00F11A2A" w:rsidRDefault="00907ADC" w:rsidP="00907ADC">
            <w:pPr>
              <w:rPr>
                <w:rFonts w:ascii="Avenir Roman" w:hAnsi="Avenir Roman"/>
                <w:sz w:val="22"/>
                <w:szCs w:val="22"/>
              </w:rPr>
            </w:pPr>
          </w:p>
        </w:tc>
        <w:tc>
          <w:tcPr>
            <w:tcW w:w="2520" w:type="dxa"/>
            <w:tcBorders>
              <w:top w:val="single" w:sz="4" w:space="0" w:color="000000"/>
              <w:bottom w:val="single" w:sz="4" w:space="0" w:color="000000"/>
            </w:tcBorders>
            <w:shd w:val="clear" w:color="auto" w:fill="auto"/>
            <w:vAlign w:val="center"/>
          </w:tcPr>
          <w:p w:rsidR="00F11A2A" w:rsidRPr="00F11A2A" w:rsidRDefault="00F11A2A" w:rsidP="00F11A2A">
            <w:pPr>
              <w:rPr>
                <w:rFonts w:ascii="Avenir Roman" w:hAnsi="Avenir Roman"/>
                <w:sz w:val="22"/>
                <w:szCs w:val="22"/>
              </w:rPr>
            </w:pPr>
          </w:p>
          <w:p w:rsidR="00F11A2A" w:rsidRPr="00F11A2A" w:rsidRDefault="00F11A2A" w:rsidP="00F11A2A">
            <w:pPr>
              <w:rPr>
                <w:rFonts w:ascii="Avenir Roman" w:hAnsi="Avenir Roman"/>
                <w:sz w:val="22"/>
                <w:szCs w:val="22"/>
              </w:rPr>
            </w:pPr>
          </w:p>
        </w:tc>
      </w:tr>
      <w:tr w:rsidR="00F11A2A" w:rsidRPr="00F11A2A" w:rsidTr="00E12252">
        <w:trPr>
          <w:cantSplit/>
          <w:jc w:val="center"/>
        </w:trPr>
        <w:tc>
          <w:tcPr>
            <w:tcW w:w="810" w:type="dxa"/>
            <w:shd w:val="clear" w:color="auto" w:fill="auto"/>
            <w:vAlign w:val="center"/>
          </w:tcPr>
          <w:p w:rsidR="00F11A2A" w:rsidRPr="00F11A2A" w:rsidRDefault="00F11A2A" w:rsidP="00F11A2A">
            <w:pPr>
              <w:jc w:val="center"/>
              <w:rPr>
                <w:rFonts w:ascii="Avenir Roman" w:hAnsi="Avenir Roman"/>
                <w:sz w:val="22"/>
                <w:szCs w:val="22"/>
              </w:rPr>
            </w:pPr>
            <w:r w:rsidRPr="00F11A2A">
              <w:rPr>
                <w:rFonts w:ascii="Avenir Roman" w:hAnsi="Avenir Roman"/>
                <w:sz w:val="22"/>
                <w:szCs w:val="22"/>
              </w:rPr>
              <w:t>6</w:t>
            </w:r>
          </w:p>
        </w:tc>
        <w:tc>
          <w:tcPr>
            <w:tcW w:w="1980" w:type="dxa"/>
            <w:shd w:val="clear" w:color="auto" w:fill="auto"/>
            <w:vAlign w:val="center"/>
          </w:tcPr>
          <w:p w:rsidR="00F11A2A" w:rsidRPr="00F11A2A" w:rsidRDefault="00F11A2A" w:rsidP="00F11A2A">
            <w:pPr>
              <w:rPr>
                <w:rFonts w:ascii="Avenir Roman" w:hAnsi="Avenir Roman"/>
                <w:sz w:val="22"/>
                <w:szCs w:val="22"/>
              </w:rPr>
            </w:pPr>
          </w:p>
          <w:p w:rsidR="00F11A2A" w:rsidRPr="00F11A2A" w:rsidRDefault="00F11A2A" w:rsidP="00F11A2A">
            <w:pPr>
              <w:rPr>
                <w:rFonts w:ascii="Avenir Roman" w:hAnsi="Avenir Roman"/>
                <w:sz w:val="22"/>
                <w:szCs w:val="22"/>
              </w:rPr>
            </w:pPr>
            <w:r w:rsidRPr="00F11A2A">
              <w:rPr>
                <w:rFonts w:ascii="Avenir Roman" w:hAnsi="Avenir Roman"/>
                <w:sz w:val="22"/>
                <w:szCs w:val="22"/>
              </w:rPr>
              <w:t>Thursday, 01/30</w:t>
            </w:r>
          </w:p>
          <w:p w:rsidR="00F11A2A" w:rsidRPr="00F11A2A" w:rsidRDefault="00F11A2A" w:rsidP="00F11A2A">
            <w:pPr>
              <w:rPr>
                <w:rFonts w:ascii="Avenir Roman" w:hAnsi="Avenir Roman"/>
                <w:sz w:val="22"/>
                <w:szCs w:val="22"/>
              </w:rPr>
            </w:pPr>
          </w:p>
        </w:tc>
        <w:tc>
          <w:tcPr>
            <w:tcW w:w="2692" w:type="dxa"/>
            <w:shd w:val="clear" w:color="auto" w:fill="auto"/>
            <w:vAlign w:val="center"/>
          </w:tcPr>
          <w:p w:rsidR="00F11A2A" w:rsidRPr="00F11A2A" w:rsidRDefault="00F11A2A" w:rsidP="00F11A2A">
            <w:pPr>
              <w:rPr>
                <w:rFonts w:ascii="Avenir Roman" w:hAnsi="Avenir Roman"/>
                <w:sz w:val="22"/>
                <w:szCs w:val="22"/>
              </w:rPr>
            </w:pPr>
          </w:p>
          <w:p w:rsidR="00F11A2A" w:rsidRPr="00F11A2A" w:rsidRDefault="00961614" w:rsidP="00F11A2A">
            <w:pPr>
              <w:rPr>
                <w:rFonts w:ascii="Avenir Roman" w:hAnsi="Avenir Roman"/>
                <w:sz w:val="22"/>
                <w:szCs w:val="22"/>
              </w:rPr>
            </w:pPr>
            <w:r>
              <w:rPr>
                <w:rFonts w:ascii="Avenir Roman" w:hAnsi="Avenir Roman"/>
                <w:sz w:val="22"/>
                <w:szCs w:val="22"/>
              </w:rPr>
              <w:t>Environment as a third teacher</w:t>
            </w:r>
          </w:p>
          <w:p w:rsidR="00F11A2A" w:rsidRPr="00F11A2A" w:rsidRDefault="00F11A2A" w:rsidP="00961614">
            <w:pPr>
              <w:rPr>
                <w:rFonts w:ascii="Avenir Roman" w:hAnsi="Avenir Roman"/>
                <w:sz w:val="22"/>
                <w:szCs w:val="22"/>
              </w:rPr>
            </w:pPr>
          </w:p>
        </w:tc>
        <w:tc>
          <w:tcPr>
            <w:tcW w:w="2798" w:type="dxa"/>
            <w:shd w:val="clear" w:color="auto" w:fill="auto"/>
            <w:vAlign w:val="center"/>
          </w:tcPr>
          <w:p w:rsidR="00961614" w:rsidRDefault="00961614" w:rsidP="00961614">
            <w:pPr>
              <w:rPr>
                <w:rFonts w:ascii="Avenir Roman" w:hAnsi="Avenir Roman"/>
                <w:sz w:val="22"/>
                <w:szCs w:val="22"/>
              </w:rPr>
            </w:pPr>
          </w:p>
          <w:p w:rsidR="00961614" w:rsidRPr="00F11A2A" w:rsidRDefault="00961614" w:rsidP="00961614">
            <w:pPr>
              <w:rPr>
                <w:rFonts w:ascii="Avenir Roman" w:hAnsi="Avenir Roman"/>
                <w:sz w:val="22"/>
                <w:szCs w:val="22"/>
              </w:rPr>
            </w:pPr>
            <w:r>
              <w:rPr>
                <w:rFonts w:ascii="Avenir Roman" w:hAnsi="Avenir Roman"/>
                <w:sz w:val="22"/>
                <w:szCs w:val="22"/>
              </w:rPr>
              <w:t>Handout on participant observations &amp; norms for being guests in schools (TBD)</w:t>
            </w:r>
          </w:p>
          <w:p w:rsidR="00F11A2A" w:rsidRPr="00F11A2A" w:rsidRDefault="00F11A2A" w:rsidP="00F11A2A">
            <w:pPr>
              <w:rPr>
                <w:rFonts w:ascii="Avenir Roman" w:hAnsi="Avenir Roman"/>
                <w:sz w:val="22"/>
                <w:szCs w:val="22"/>
              </w:rPr>
            </w:pPr>
          </w:p>
        </w:tc>
        <w:tc>
          <w:tcPr>
            <w:tcW w:w="2520" w:type="dxa"/>
            <w:tcBorders>
              <w:top w:val="single" w:sz="4" w:space="0" w:color="000000"/>
              <w:bottom w:val="single" w:sz="4" w:space="0" w:color="000000"/>
            </w:tcBorders>
            <w:shd w:val="clear" w:color="auto" w:fill="auto"/>
            <w:vAlign w:val="center"/>
          </w:tcPr>
          <w:p w:rsidR="00F11A2A" w:rsidRPr="00F11A2A" w:rsidRDefault="007672FB" w:rsidP="00F11A2A">
            <w:pPr>
              <w:rPr>
                <w:rFonts w:ascii="Avenir Roman" w:hAnsi="Avenir Roman"/>
                <w:sz w:val="22"/>
                <w:szCs w:val="22"/>
              </w:rPr>
            </w:pPr>
            <w:r>
              <w:rPr>
                <w:rFonts w:ascii="Avenir Roman" w:hAnsi="Avenir Roman"/>
                <w:sz w:val="22"/>
                <w:szCs w:val="22"/>
              </w:rPr>
              <w:t xml:space="preserve">Sign &amp; return handout in class </w:t>
            </w:r>
          </w:p>
        </w:tc>
      </w:tr>
      <w:tr w:rsidR="00F11A2A" w:rsidRPr="00F11A2A" w:rsidTr="00E12252">
        <w:trPr>
          <w:cantSplit/>
          <w:jc w:val="center"/>
        </w:trPr>
        <w:tc>
          <w:tcPr>
            <w:tcW w:w="810" w:type="dxa"/>
            <w:shd w:val="clear" w:color="auto" w:fill="auto"/>
            <w:vAlign w:val="center"/>
          </w:tcPr>
          <w:p w:rsidR="00F11A2A" w:rsidRPr="00F11A2A" w:rsidRDefault="00F11A2A" w:rsidP="00F11A2A">
            <w:pPr>
              <w:jc w:val="center"/>
              <w:rPr>
                <w:rFonts w:ascii="Avenir Roman" w:hAnsi="Avenir Roman"/>
                <w:sz w:val="22"/>
                <w:szCs w:val="22"/>
              </w:rPr>
            </w:pPr>
            <w:r w:rsidRPr="00F11A2A">
              <w:rPr>
                <w:rFonts w:ascii="Avenir Roman" w:hAnsi="Avenir Roman"/>
                <w:sz w:val="22"/>
                <w:szCs w:val="22"/>
              </w:rPr>
              <w:t>7</w:t>
            </w:r>
          </w:p>
        </w:tc>
        <w:tc>
          <w:tcPr>
            <w:tcW w:w="1980" w:type="dxa"/>
            <w:shd w:val="clear" w:color="auto" w:fill="auto"/>
            <w:vAlign w:val="center"/>
          </w:tcPr>
          <w:p w:rsidR="00F11A2A" w:rsidRPr="00F11A2A" w:rsidRDefault="00F11A2A" w:rsidP="00F11A2A">
            <w:pPr>
              <w:rPr>
                <w:rFonts w:ascii="Avenir Roman" w:hAnsi="Avenir Roman"/>
                <w:sz w:val="22"/>
                <w:szCs w:val="22"/>
              </w:rPr>
            </w:pPr>
          </w:p>
          <w:p w:rsidR="00F11A2A" w:rsidRPr="00F11A2A" w:rsidRDefault="00F11A2A" w:rsidP="00F11A2A">
            <w:pPr>
              <w:rPr>
                <w:rFonts w:ascii="Avenir Roman" w:hAnsi="Avenir Roman"/>
                <w:sz w:val="22"/>
                <w:szCs w:val="22"/>
              </w:rPr>
            </w:pPr>
            <w:r w:rsidRPr="00F11A2A">
              <w:rPr>
                <w:rFonts w:ascii="Avenir Roman" w:hAnsi="Avenir Roman"/>
                <w:sz w:val="22"/>
                <w:szCs w:val="22"/>
              </w:rPr>
              <w:t>Tuesday, 02/04</w:t>
            </w:r>
          </w:p>
          <w:p w:rsidR="00F11A2A" w:rsidRPr="00F11A2A" w:rsidRDefault="00F11A2A" w:rsidP="00F11A2A">
            <w:pPr>
              <w:rPr>
                <w:rFonts w:ascii="Avenir Roman" w:hAnsi="Avenir Roman"/>
                <w:sz w:val="22"/>
                <w:szCs w:val="22"/>
              </w:rPr>
            </w:pPr>
          </w:p>
        </w:tc>
        <w:tc>
          <w:tcPr>
            <w:tcW w:w="2692" w:type="dxa"/>
            <w:shd w:val="clear" w:color="auto" w:fill="auto"/>
            <w:vAlign w:val="center"/>
          </w:tcPr>
          <w:p w:rsidR="00F11A2A" w:rsidRPr="00F11A2A" w:rsidRDefault="005F2A4B" w:rsidP="00F11A2A">
            <w:pPr>
              <w:rPr>
                <w:rFonts w:ascii="Avenir Roman" w:hAnsi="Avenir Roman"/>
                <w:sz w:val="22"/>
                <w:szCs w:val="22"/>
              </w:rPr>
            </w:pPr>
            <w:r>
              <w:rPr>
                <w:rFonts w:ascii="Avenir Roman" w:hAnsi="Avenir Roman"/>
                <w:sz w:val="22"/>
                <w:szCs w:val="22"/>
              </w:rPr>
              <w:t>Assessing environments</w:t>
            </w:r>
          </w:p>
        </w:tc>
        <w:tc>
          <w:tcPr>
            <w:tcW w:w="2798" w:type="dxa"/>
            <w:shd w:val="clear" w:color="auto" w:fill="auto"/>
            <w:vAlign w:val="center"/>
          </w:tcPr>
          <w:p w:rsidR="00F11A2A" w:rsidRPr="00F11A2A" w:rsidRDefault="00F11A2A" w:rsidP="00F11A2A">
            <w:pPr>
              <w:rPr>
                <w:rFonts w:ascii="Avenir Roman" w:hAnsi="Avenir Roman"/>
                <w:sz w:val="22"/>
                <w:szCs w:val="22"/>
              </w:rPr>
            </w:pPr>
          </w:p>
          <w:p w:rsidR="00F11A2A" w:rsidRPr="00F11A2A" w:rsidRDefault="007672FB" w:rsidP="00F11A2A">
            <w:pPr>
              <w:rPr>
                <w:rFonts w:ascii="Avenir Roman" w:hAnsi="Avenir Roman"/>
                <w:sz w:val="22"/>
                <w:szCs w:val="22"/>
              </w:rPr>
            </w:pPr>
            <w:r>
              <w:rPr>
                <w:rFonts w:ascii="Avenir Roman" w:hAnsi="Avenir Roman"/>
                <w:sz w:val="22"/>
                <w:szCs w:val="22"/>
              </w:rPr>
              <w:t>Wurm (2005) Ch. 2</w:t>
            </w:r>
          </w:p>
          <w:p w:rsidR="00F11A2A" w:rsidRPr="00F11A2A" w:rsidRDefault="00F11A2A" w:rsidP="00F11A2A">
            <w:pPr>
              <w:rPr>
                <w:rFonts w:ascii="Avenir Roman" w:hAnsi="Avenir Roman"/>
                <w:sz w:val="22"/>
                <w:szCs w:val="22"/>
              </w:rPr>
            </w:pPr>
          </w:p>
        </w:tc>
        <w:tc>
          <w:tcPr>
            <w:tcW w:w="2520" w:type="dxa"/>
            <w:tcBorders>
              <w:top w:val="single" w:sz="4" w:space="0" w:color="000000"/>
              <w:bottom w:val="single" w:sz="4" w:space="0" w:color="000000"/>
            </w:tcBorders>
            <w:shd w:val="clear" w:color="auto" w:fill="auto"/>
            <w:vAlign w:val="center"/>
          </w:tcPr>
          <w:p w:rsidR="00F11A2A" w:rsidRPr="000263CD" w:rsidRDefault="005F2A4B" w:rsidP="00F11A2A">
            <w:pPr>
              <w:rPr>
                <w:rFonts w:ascii="Avenir Roman" w:hAnsi="Avenir Roman"/>
                <w:i/>
                <w:sz w:val="16"/>
                <w:szCs w:val="16"/>
              </w:rPr>
            </w:pPr>
            <w:r w:rsidRPr="000263CD">
              <w:rPr>
                <w:rFonts w:ascii="Avenir Roman" w:hAnsi="Avenir Roman"/>
                <w:i/>
                <w:sz w:val="16"/>
                <w:szCs w:val="16"/>
              </w:rPr>
              <w:t>Observations start this week</w:t>
            </w:r>
          </w:p>
        </w:tc>
      </w:tr>
      <w:tr w:rsidR="00F11A2A" w:rsidRPr="00F11A2A" w:rsidTr="00E12252">
        <w:trPr>
          <w:cantSplit/>
          <w:jc w:val="center"/>
        </w:trPr>
        <w:tc>
          <w:tcPr>
            <w:tcW w:w="810" w:type="dxa"/>
            <w:shd w:val="clear" w:color="auto" w:fill="auto"/>
            <w:vAlign w:val="center"/>
          </w:tcPr>
          <w:p w:rsidR="00F11A2A" w:rsidRPr="00F11A2A" w:rsidRDefault="00F11A2A" w:rsidP="00F11A2A">
            <w:pPr>
              <w:jc w:val="center"/>
              <w:rPr>
                <w:rFonts w:ascii="Avenir Roman" w:hAnsi="Avenir Roman"/>
                <w:sz w:val="22"/>
                <w:szCs w:val="22"/>
              </w:rPr>
            </w:pPr>
            <w:r w:rsidRPr="00F11A2A">
              <w:rPr>
                <w:rFonts w:ascii="Avenir Roman" w:hAnsi="Avenir Roman"/>
                <w:sz w:val="22"/>
                <w:szCs w:val="22"/>
              </w:rPr>
              <w:t>8</w:t>
            </w:r>
          </w:p>
        </w:tc>
        <w:tc>
          <w:tcPr>
            <w:tcW w:w="1980" w:type="dxa"/>
            <w:shd w:val="clear" w:color="auto" w:fill="auto"/>
            <w:vAlign w:val="center"/>
          </w:tcPr>
          <w:p w:rsidR="00F11A2A" w:rsidRPr="00F11A2A" w:rsidRDefault="00F11A2A" w:rsidP="00F11A2A">
            <w:pPr>
              <w:rPr>
                <w:rFonts w:ascii="Avenir Roman" w:hAnsi="Avenir Roman"/>
                <w:sz w:val="22"/>
                <w:szCs w:val="22"/>
              </w:rPr>
            </w:pPr>
          </w:p>
          <w:p w:rsidR="00F11A2A" w:rsidRPr="00F11A2A" w:rsidRDefault="00F11A2A" w:rsidP="00F11A2A">
            <w:pPr>
              <w:rPr>
                <w:rFonts w:ascii="Avenir Roman" w:hAnsi="Avenir Roman"/>
                <w:sz w:val="22"/>
                <w:szCs w:val="22"/>
              </w:rPr>
            </w:pPr>
            <w:r w:rsidRPr="00F11A2A">
              <w:rPr>
                <w:rFonts w:ascii="Avenir Roman" w:hAnsi="Avenir Roman"/>
                <w:sz w:val="22"/>
                <w:szCs w:val="22"/>
              </w:rPr>
              <w:t>Thursday, 02/06</w:t>
            </w:r>
          </w:p>
          <w:p w:rsidR="00F11A2A" w:rsidRPr="00F11A2A" w:rsidRDefault="00F11A2A" w:rsidP="00F11A2A">
            <w:pPr>
              <w:rPr>
                <w:rFonts w:ascii="Avenir Roman" w:hAnsi="Avenir Roman"/>
                <w:sz w:val="22"/>
                <w:szCs w:val="22"/>
              </w:rPr>
            </w:pPr>
          </w:p>
        </w:tc>
        <w:tc>
          <w:tcPr>
            <w:tcW w:w="2692" w:type="dxa"/>
            <w:shd w:val="clear" w:color="auto" w:fill="auto"/>
            <w:vAlign w:val="center"/>
          </w:tcPr>
          <w:p w:rsidR="00961614" w:rsidRDefault="00961614" w:rsidP="00F11A2A">
            <w:pPr>
              <w:rPr>
                <w:rFonts w:ascii="Avenir Roman" w:hAnsi="Avenir Roman"/>
                <w:sz w:val="22"/>
                <w:szCs w:val="22"/>
              </w:rPr>
            </w:pPr>
          </w:p>
          <w:p w:rsidR="00961614" w:rsidRDefault="007672FB" w:rsidP="00F11A2A">
            <w:pPr>
              <w:rPr>
                <w:rFonts w:ascii="Avenir Roman" w:hAnsi="Avenir Roman"/>
                <w:sz w:val="22"/>
                <w:szCs w:val="22"/>
              </w:rPr>
            </w:pPr>
            <w:r>
              <w:rPr>
                <w:rFonts w:ascii="Avenir Roman" w:hAnsi="Avenir Roman"/>
                <w:sz w:val="22"/>
                <w:szCs w:val="22"/>
              </w:rPr>
              <w:t>Assessing environments</w:t>
            </w:r>
          </w:p>
          <w:p w:rsidR="005F2A4B" w:rsidRPr="00F11A2A" w:rsidRDefault="005F2A4B" w:rsidP="00F11A2A">
            <w:pPr>
              <w:rPr>
                <w:rFonts w:ascii="Avenir Roman" w:hAnsi="Avenir Roman"/>
                <w:sz w:val="22"/>
                <w:szCs w:val="22"/>
              </w:rPr>
            </w:pPr>
            <w:r>
              <w:rPr>
                <w:rFonts w:ascii="Avenir Roman" w:hAnsi="Avenir Roman"/>
                <w:sz w:val="22"/>
                <w:szCs w:val="22"/>
              </w:rPr>
              <w:softHyphen/>
            </w:r>
            <w:r>
              <w:rPr>
                <w:rFonts w:ascii="Avenir Roman" w:hAnsi="Avenir Roman"/>
                <w:sz w:val="22"/>
                <w:szCs w:val="22"/>
              </w:rPr>
              <w:softHyphen/>
            </w:r>
          </w:p>
        </w:tc>
        <w:tc>
          <w:tcPr>
            <w:tcW w:w="2798" w:type="dxa"/>
            <w:shd w:val="clear" w:color="auto" w:fill="auto"/>
            <w:vAlign w:val="center"/>
          </w:tcPr>
          <w:p w:rsidR="00F11A2A" w:rsidRPr="00F11A2A" w:rsidRDefault="007672FB" w:rsidP="00F11A2A">
            <w:pPr>
              <w:rPr>
                <w:rFonts w:ascii="Avenir Roman" w:hAnsi="Avenir Roman"/>
                <w:sz w:val="22"/>
                <w:szCs w:val="22"/>
              </w:rPr>
            </w:pPr>
            <w:r>
              <w:rPr>
                <w:rFonts w:ascii="Avenir Roman" w:hAnsi="Avenir Roman"/>
                <w:sz w:val="22"/>
                <w:szCs w:val="22"/>
              </w:rPr>
              <w:t>Young &amp; Morgan (2015)</w:t>
            </w:r>
          </w:p>
        </w:tc>
        <w:tc>
          <w:tcPr>
            <w:tcW w:w="2520" w:type="dxa"/>
            <w:tcBorders>
              <w:bottom w:val="single" w:sz="4" w:space="0" w:color="000000"/>
            </w:tcBorders>
            <w:shd w:val="clear" w:color="auto" w:fill="auto"/>
            <w:vAlign w:val="center"/>
          </w:tcPr>
          <w:p w:rsidR="00F11A2A" w:rsidRPr="00F11A2A" w:rsidRDefault="00F11A2A" w:rsidP="00F11A2A">
            <w:pPr>
              <w:rPr>
                <w:rFonts w:ascii="Avenir Roman" w:hAnsi="Avenir Roman"/>
                <w:sz w:val="22"/>
                <w:szCs w:val="22"/>
              </w:rPr>
            </w:pPr>
          </w:p>
        </w:tc>
      </w:tr>
      <w:tr w:rsidR="005F2A4B" w:rsidRPr="00F11A2A" w:rsidTr="00E12252">
        <w:trPr>
          <w:cantSplit/>
          <w:jc w:val="center"/>
        </w:trPr>
        <w:tc>
          <w:tcPr>
            <w:tcW w:w="810" w:type="dxa"/>
            <w:shd w:val="clear" w:color="auto" w:fill="auto"/>
            <w:vAlign w:val="center"/>
          </w:tcPr>
          <w:p w:rsidR="005F2A4B" w:rsidRPr="00F11A2A" w:rsidRDefault="005F2A4B" w:rsidP="005F2A4B">
            <w:pPr>
              <w:jc w:val="center"/>
              <w:rPr>
                <w:rFonts w:ascii="Avenir Roman" w:hAnsi="Avenir Roman"/>
                <w:sz w:val="22"/>
                <w:szCs w:val="22"/>
              </w:rPr>
            </w:pPr>
            <w:r w:rsidRPr="00F11A2A">
              <w:rPr>
                <w:rFonts w:ascii="Avenir Roman" w:hAnsi="Avenir Roman"/>
                <w:sz w:val="22"/>
                <w:szCs w:val="22"/>
              </w:rPr>
              <w:t>9</w:t>
            </w:r>
          </w:p>
        </w:tc>
        <w:tc>
          <w:tcPr>
            <w:tcW w:w="1980" w:type="dxa"/>
            <w:shd w:val="clear" w:color="auto" w:fill="auto"/>
            <w:vAlign w:val="center"/>
          </w:tcPr>
          <w:p w:rsidR="005F2A4B" w:rsidRPr="00F11A2A" w:rsidRDefault="005F2A4B" w:rsidP="005F2A4B">
            <w:pPr>
              <w:rPr>
                <w:rFonts w:ascii="Avenir Roman" w:hAnsi="Avenir Roman"/>
                <w:sz w:val="22"/>
                <w:szCs w:val="22"/>
              </w:rPr>
            </w:pPr>
          </w:p>
          <w:p w:rsidR="005F2A4B" w:rsidRPr="00F11A2A" w:rsidRDefault="005F2A4B" w:rsidP="005F2A4B">
            <w:pPr>
              <w:rPr>
                <w:rFonts w:ascii="Avenir Roman" w:hAnsi="Avenir Roman"/>
                <w:sz w:val="22"/>
                <w:szCs w:val="22"/>
              </w:rPr>
            </w:pPr>
            <w:r w:rsidRPr="00F11A2A">
              <w:rPr>
                <w:rFonts w:ascii="Avenir Roman" w:hAnsi="Avenir Roman"/>
                <w:sz w:val="22"/>
                <w:szCs w:val="22"/>
              </w:rPr>
              <w:t>Tuesday, 02/11</w:t>
            </w:r>
          </w:p>
          <w:p w:rsidR="005F2A4B" w:rsidRPr="00F11A2A" w:rsidRDefault="005F2A4B" w:rsidP="005F2A4B">
            <w:pPr>
              <w:rPr>
                <w:rFonts w:ascii="Avenir Roman" w:hAnsi="Avenir Roman"/>
                <w:sz w:val="22"/>
                <w:szCs w:val="22"/>
              </w:rPr>
            </w:pPr>
          </w:p>
        </w:tc>
        <w:tc>
          <w:tcPr>
            <w:tcW w:w="2692" w:type="dxa"/>
            <w:shd w:val="clear" w:color="auto" w:fill="auto"/>
            <w:vAlign w:val="center"/>
          </w:tcPr>
          <w:p w:rsidR="007672FB" w:rsidRDefault="007672FB" w:rsidP="007672FB">
            <w:pPr>
              <w:rPr>
                <w:rFonts w:ascii="Avenir Roman" w:hAnsi="Avenir Roman"/>
                <w:sz w:val="22"/>
                <w:szCs w:val="22"/>
              </w:rPr>
            </w:pPr>
          </w:p>
          <w:p w:rsidR="007672FB" w:rsidRDefault="007672FB" w:rsidP="007672FB">
            <w:pPr>
              <w:rPr>
                <w:rFonts w:ascii="Avenir Roman" w:hAnsi="Avenir Roman"/>
                <w:sz w:val="22"/>
                <w:szCs w:val="22"/>
              </w:rPr>
            </w:pPr>
            <w:r>
              <w:rPr>
                <w:rFonts w:ascii="Avenir Roman" w:hAnsi="Avenir Roman"/>
                <w:sz w:val="22"/>
                <w:szCs w:val="22"/>
              </w:rPr>
              <w:t>Pedagogical documentation and learning stories</w:t>
            </w:r>
          </w:p>
          <w:p w:rsidR="005F2A4B" w:rsidRPr="00F11A2A" w:rsidRDefault="005F2A4B" w:rsidP="005F2A4B">
            <w:pPr>
              <w:rPr>
                <w:rFonts w:ascii="Avenir Roman" w:hAnsi="Avenir Roman"/>
                <w:sz w:val="22"/>
                <w:szCs w:val="22"/>
              </w:rPr>
            </w:pPr>
          </w:p>
        </w:tc>
        <w:tc>
          <w:tcPr>
            <w:tcW w:w="2798" w:type="dxa"/>
            <w:shd w:val="clear" w:color="auto" w:fill="auto"/>
            <w:vAlign w:val="center"/>
          </w:tcPr>
          <w:p w:rsidR="005F2A4B" w:rsidRPr="00F11A2A" w:rsidRDefault="005F2A4B" w:rsidP="005F2A4B">
            <w:pPr>
              <w:rPr>
                <w:rFonts w:ascii="Avenir Roman" w:hAnsi="Avenir Roman"/>
                <w:sz w:val="22"/>
                <w:szCs w:val="22"/>
              </w:rPr>
            </w:pPr>
          </w:p>
          <w:p w:rsidR="005F2A4B" w:rsidRPr="00F11A2A" w:rsidRDefault="005F2A4B" w:rsidP="005F2A4B">
            <w:pPr>
              <w:rPr>
                <w:rFonts w:ascii="Avenir Roman" w:hAnsi="Avenir Roman"/>
                <w:sz w:val="22"/>
                <w:szCs w:val="22"/>
              </w:rPr>
            </w:pPr>
            <w:r w:rsidRPr="00F11A2A">
              <w:rPr>
                <w:rFonts w:ascii="Avenir Roman" w:hAnsi="Avenir Roman"/>
                <w:sz w:val="22"/>
                <w:szCs w:val="22"/>
              </w:rPr>
              <w:t>Stacey (2015)</w:t>
            </w:r>
          </w:p>
          <w:p w:rsidR="005F2A4B" w:rsidRDefault="005F2A4B" w:rsidP="005F2A4B">
            <w:pPr>
              <w:rPr>
                <w:rFonts w:ascii="Avenir Roman" w:hAnsi="Avenir Roman"/>
                <w:sz w:val="22"/>
                <w:szCs w:val="22"/>
              </w:rPr>
            </w:pPr>
            <w:r w:rsidRPr="00F11A2A">
              <w:rPr>
                <w:rFonts w:ascii="Avenir Roman" w:hAnsi="Avenir Roman"/>
                <w:sz w:val="22"/>
                <w:szCs w:val="22"/>
              </w:rPr>
              <w:t>Wien (2013)</w:t>
            </w:r>
          </w:p>
          <w:p w:rsidR="00907ADC" w:rsidRDefault="00907ADC" w:rsidP="005F2A4B">
            <w:pPr>
              <w:rPr>
                <w:rFonts w:ascii="Avenir Roman" w:hAnsi="Avenir Roman"/>
                <w:sz w:val="22"/>
                <w:szCs w:val="22"/>
              </w:rPr>
            </w:pPr>
          </w:p>
          <w:p w:rsidR="00907ADC" w:rsidRPr="00F11A2A" w:rsidRDefault="00907ADC" w:rsidP="005F2A4B">
            <w:pPr>
              <w:rPr>
                <w:rFonts w:ascii="Avenir Roman" w:hAnsi="Avenir Roman"/>
                <w:sz w:val="22"/>
                <w:szCs w:val="22"/>
              </w:rPr>
            </w:pPr>
            <w:r w:rsidRPr="00907ADC">
              <w:rPr>
                <w:rFonts w:ascii="Avenir Roman" w:hAnsi="Avenir Roman"/>
                <w:i/>
                <w:sz w:val="22"/>
                <w:szCs w:val="22"/>
              </w:rPr>
              <w:t>Optional:</w:t>
            </w:r>
            <w:r>
              <w:rPr>
                <w:rFonts w:ascii="Avenir Roman" w:hAnsi="Avenir Roman"/>
                <w:sz w:val="22"/>
                <w:szCs w:val="22"/>
              </w:rPr>
              <w:t xml:space="preserve"> Shabazian (2016)</w:t>
            </w:r>
          </w:p>
          <w:p w:rsidR="005F2A4B" w:rsidRPr="00F11A2A" w:rsidRDefault="005F2A4B" w:rsidP="005F2A4B">
            <w:pPr>
              <w:rPr>
                <w:rFonts w:ascii="Avenir Roman" w:hAnsi="Avenir Roman"/>
                <w:sz w:val="22"/>
                <w:szCs w:val="22"/>
              </w:rPr>
            </w:pPr>
          </w:p>
        </w:tc>
        <w:tc>
          <w:tcPr>
            <w:tcW w:w="2520" w:type="dxa"/>
            <w:tcBorders>
              <w:bottom w:val="single" w:sz="4" w:space="0" w:color="000000"/>
            </w:tcBorders>
            <w:shd w:val="clear" w:color="auto" w:fill="auto"/>
            <w:vAlign w:val="center"/>
          </w:tcPr>
          <w:p w:rsidR="005F2A4B" w:rsidRDefault="005F2A4B" w:rsidP="005F2A4B">
            <w:pPr>
              <w:rPr>
                <w:rFonts w:ascii="Avenir Roman" w:hAnsi="Avenir Roman"/>
                <w:sz w:val="22"/>
                <w:szCs w:val="22"/>
              </w:rPr>
            </w:pPr>
          </w:p>
        </w:tc>
      </w:tr>
      <w:tr w:rsidR="005F2A4B" w:rsidRPr="00F11A2A" w:rsidTr="00E12252">
        <w:trPr>
          <w:cantSplit/>
          <w:jc w:val="center"/>
        </w:trPr>
        <w:tc>
          <w:tcPr>
            <w:tcW w:w="810" w:type="dxa"/>
            <w:shd w:val="clear" w:color="auto" w:fill="auto"/>
            <w:vAlign w:val="center"/>
          </w:tcPr>
          <w:p w:rsidR="005F2A4B" w:rsidRPr="00F11A2A" w:rsidRDefault="005F2A4B" w:rsidP="005F2A4B">
            <w:pPr>
              <w:jc w:val="center"/>
              <w:rPr>
                <w:rFonts w:ascii="Avenir Roman" w:hAnsi="Avenir Roman"/>
                <w:sz w:val="22"/>
                <w:szCs w:val="22"/>
              </w:rPr>
            </w:pPr>
            <w:r w:rsidRPr="00F11A2A">
              <w:rPr>
                <w:rFonts w:ascii="Avenir Roman" w:hAnsi="Avenir Roman"/>
                <w:sz w:val="22"/>
                <w:szCs w:val="22"/>
              </w:rPr>
              <w:t>10</w:t>
            </w:r>
          </w:p>
        </w:tc>
        <w:tc>
          <w:tcPr>
            <w:tcW w:w="1980" w:type="dxa"/>
            <w:shd w:val="clear" w:color="auto" w:fill="auto"/>
            <w:vAlign w:val="center"/>
          </w:tcPr>
          <w:p w:rsidR="005F2A4B" w:rsidRPr="00F11A2A" w:rsidRDefault="005F2A4B" w:rsidP="005F2A4B">
            <w:pPr>
              <w:rPr>
                <w:rFonts w:ascii="Avenir Roman" w:hAnsi="Avenir Roman"/>
                <w:sz w:val="22"/>
                <w:szCs w:val="22"/>
              </w:rPr>
            </w:pPr>
          </w:p>
          <w:p w:rsidR="005F2A4B" w:rsidRPr="00F11A2A" w:rsidRDefault="005F2A4B" w:rsidP="005F2A4B">
            <w:pPr>
              <w:rPr>
                <w:rFonts w:ascii="Avenir Roman" w:hAnsi="Avenir Roman"/>
                <w:sz w:val="22"/>
                <w:szCs w:val="22"/>
              </w:rPr>
            </w:pPr>
            <w:r w:rsidRPr="00F11A2A">
              <w:rPr>
                <w:rFonts w:ascii="Avenir Roman" w:hAnsi="Avenir Roman"/>
                <w:sz w:val="22"/>
                <w:szCs w:val="22"/>
              </w:rPr>
              <w:t>Thursday, 02/13</w:t>
            </w:r>
          </w:p>
          <w:p w:rsidR="005F2A4B" w:rsidRPr="00F11A2A" w:rsidRDefault="005F2A4B" w:rsidP="005F2A4B">
            <w:pPr>
              <w:rPr>
                <w:rFonts w:ascii="Avenir Roman" w:hAnsi="Avenir Roman"/>
                <w:sz w:val="22"/>
                <w:szCs w:val="22"/>
              </w:rPr>
            </w:pPr>
          </w:p>
        </w:tc>
        <w:tc>
          <w:tcPr>
            <w:tcW w:w="2692" w:type="dxa"/>
            <w:shd w:val="clear" w:color="auto" w:fill="auto"/>
            <w:vAlign w:val="center"/>
          </w:tcPr>
          <w:p w:rsidR="005F2A4B" w:rsidRDefault="005F2A4B" w:rsidP="005F2A4B">
            <w:pPr>
              <w:rPr>
                <w:rFonts w:ascii="Avenir Roman" w:hAnsi="Avenir Roman"/>
                <w:sz w:val="22"/>
                <w:szCs w:val="22"/>
              </w:rPr>
            </w:pPr>
          </w:p>
          <w:p w:rsidR="005F2A4B" w:rsidRDefault="005F2A4B" w:rsidP="005F2A4B">
            <w:pPr>
              <w:rPr>
                <w:rFonts w:ascii="Avenir Roman" w:hAnsi="Avenir Roman"/>
                <w:sz w:val="22"/>
                <w:szCs w:val="22"/>
              </w:rPr>
            </w:pPr>
            <w:r>
              <w:rPr>
                <w:rFonts w:ascii="Avenir Roman" w:hAnsi="Avenir Roman"/>
                <w:sz w:val="22"/>
                <w:szCs w:val="22"/>
              </w:rPr>
              <w:t>Pedagogical documentation and learning stories</w:t>
            </w:r>
          </w:p>
          <w:p w:rsidR="005F2A4B" w:rsidRPr="00F11A2A" w:rsidRDefault="005F2A4B" w:rsidP="005F2A4B">
            <w:pPr>
              <w:rPr>
                <w:rFonts w:ascii="Avenir Roman" w:hAnsi="Avenir Roman"/>
                <w:sz w:val="22"/>
                <w:szCs w:val="22"/>
              </w:rPr>
            </w:pPr>
          </w:p>
        </w:tc>
        <w:tc>
          <w:tcPr>
            <w:tcW w:w="2798" w:type="dxa"/>
            <w:shd w:val="clear" w:color="auto" w:fill="auto"/>
            <w:vAlign w:val="center"/>
          </w:tcPr>
          <w:p w:rsidR="005F2A4B" w:rsidRPr="00F11A2A" w:rsidRDefault="005F2A4B" w:rsidP="005F2A4B">
            <w:pPr>
              <w:rPr>
                <w:rFonts w:ascii="Avenir Roman" w:hAnsi="Avenir Roman"/>
                <w:sz w:val="22"/>
                <w:szCs w:val="22"/>
              </w:rPr>
            </w:pPr>
            <w:r>
              <w:rPr>
                <w:rFonts w:ascii="Avenir Roman" w:hAnsi="Avenir Roman"/>
                <w:sz w:val="22"/>
                <w:szCs w:val="22"/>
              </w:rPr>
              <w:t>Southcott (2015)</w:t>
            </w:r>
          </w:p>
        </w:tc>
        <w:tc>
          <w:tcPr>
            <w:tcW w:w="2520" w:type="dxa"/>
            <w:tcBorders>
              <w:bottom w:val="single" w:sz="4" w:space="0" w:color="000000"/>
            </w:tcBorders>
            <w:shd w:val="clear" w:color="auto" w:fill="auto"/>
            <w:vAlign w:val="center"/>
          </w:tcPr>
          <w:p w:rsidR="005F2A4B" w:rsidRDefault="00381693" w:rsidP="005F2A4B">
            <w:pPr>
              <w:rPr>
                <w:rFonts w:ascii="Avenir Roman" w:hAnsi="Avenir Roman"/>
                <w:sz w:val="22"/>
                <w:szCs w:val="22"/>
              </w:rPr>
            </w:pPr>
            <w:r>
              <w:rPr>
                <w:rFonts w:ascii="Avenir Roman" w:hAnsi="Avenir Roman"/>
                <w:sz w:val="22"/>
                <w:szCs w:val="22"/>
              </w:rPr>
              <w:t>Artifacts (2) due in class and online by Friday, 02/14 at 11:59 p.m.</w:t>
            </w:r>
          </w:p>
        </w:tc>
      </w:tr>
      <w:tr w:rsidR="007672FB" w:rsidRPr="00F11A2A" w:rsidTr="00E12252">
        <w:trPr>
          <w:cantSplit/>
          <w:jc w:val="center"/>
        </w:trPr>
        <w:tc>
          <w:tcPr>
            <w:tcW w:w="810" w:type="dxa"/>
            <w:shd w:val="clear" w:color="auto" w:fill="auto"/>
            <w:vAlign w:val="center"/>
          </w:tcPr>
          <w:p w:rsidR="007672FB" w:rsidRPr="00F11A2A" w:rsidRDefault="007672FB" w:rsidP="007672FB">
            <w:pPr>
              <w:jc w:val="center"/>
              <w:rPr>
                <w:rFonts w:ascii="Avenir Roman" w:hAnsi="Avenir Roman"/>
                <w:sz w:val="22"/>
                <w:szCs w:val="22"/>
              </w:rPr>
            </w:pPr>
            <w:r w:rsidRPr="00F11A2A">
              <w:rPr>
                <w:rFonts w:ascii="Avenir Roman" w:hAnsi="Avenir Roman"/>
                <w:sz w:val="22"/>
                <w:szCs w:val="22"/>
              </w:rPr>
              <w:t>11</w:t>
            </w:r>
          </w:p>
        </w:tc>
        <w:tc>
          <w:tcPr>
            <w:tcW w:w="1980" w:type="dxa"/>
            <w:shd w:val="clear" w:color="auto" w:fill="auto"/>
            <w:vAlign w:val="center"/>
          </w:tcPr>
          <w:p w:rsidR="007672FB" w:rsidRPr="00F11A2A" w:rsidRDefault="007672FB" w:rsidP="007672FB">
            <w:pPr>
              <w:rPr>
                <w:rFonts w:ascii="Avenir Roman" w:hAnsi="Avenir Roman"/>
                <w:sz w:val="22"/>
                <w:szCs w:val="22"/>
              </w:rPr>
            </w:pPr>
            <w:r w:rsidRPr="00F11A2A">
              <w:rPr>
                <w:rFonts w:ascii="Avenir Roman" w:hAnsi="Avenir Roman"/>
                <w:sz w:val="22"/>
                <w:szCs w:val="22"/>
              </w:rPr>
              <w:t>Tuesday, 02/18</w:t>
            </w:r>
          </w:p>
        </w:tc>
        <w:tc>
          <w:tcPr>
            <w:tcW w:w="2692" w:type="dxa"/>
            <w:shd w:val="clear" w:color="auto" w:fill="auto"/>
            <w:vAlign w:val="center"/>
          </w:tcPr>
          <w:p w:rsidR="007672FB" w:rsidRPr="00F11A2A" w:rsidRDefault="007672FB" w:rsidP="007672FB">
            <w:pPr>
              <w:rPr>
                <w:rFonts w:ascii="Avenir Roman" w:hAnsi="Avenir Roman"/>
                <w:sz w:val="22"/>
                <w:szCs w:val="22"/>
              </w:rPr>
            </w:pPr>
            <w:r>
              <w:rPr>
                <w:rFonts w:ascii="Avenir Roman" w:hAnsi="Avenir Roman"/>
                <w:sz w:val="22"/>
                <w:szCs w:val="22"/>
              </w:rPr>
              <w:t xml:space="preserve">Designing an emergent curriculum </w:t>
            </w:r>
          </w:p>
        </w:tc>
        <w:tc>
          <w:tcPr>
            <w:tcW w:w="2798" w:type="dxa"/>
            <w:shd w:val="clear" w:color="auto" w:fill="auto"/>
            <w:vAlign w:val="center"/>
          </w:tcPr>
          <w:p w:rsidR="007672FB" w:rsidRDefault="007672FB" w:rsidP="007672FB">
            <w:pPr>
              <w:rPr>
                <w:rFonts w:ascii="Avenir Roman" w:hAnsi="Avenir Roman"/>
                <w:sz w:val="22"/>
                <w:szCs w:val="22"/>
              </w:rPr>
            </w:pPr>
          </w:p>
          <w:p w:rsidR="007672FB" w:rsidRDefault="007672FB" w:rsidP="007672FB">
            <w:pPr>
              <w:rPr>
                <w:rFonts w:ascii="Avenir Roman" w:hAnsi="Avenir Roman"/>
                <w:sz w:val="22"/>
                <w:szCs w:val="22"/>
              </w:rPr>
            </w:pPr>
            <w:r>
              <w:rPr>
                <w:rFonts w:ascii="Avenir Roman" w:hAnsi="Avenir Roman"/>
                <w:sz w:val="22"/>
                <w:szCs w:val="22"/>
              </w:rPr>
              <w:t>Wien (2015) Intro</w:t>
            </w:r>
          </w:p>
          <w:p w:rsidR="007672FB" w:rsidRPr="00F11A2A" w:rsidRDefault="007672FB" w:rsidP="007672FB">
            <w:pPr>
              <w:rPr>
                <w:rFonts w:ascii="Avenir Roman" w:hAnsi="Avenir Roman"/>
                <w:sz w:val="22"/>
                <w:szCs w:val="22"/>
              </w:rPr>
            </w:pPr>
          </w:p>
        </w:tc>
        <w:tc>
          <w:tcPr>
            <w:tcW w:w="2520" w:type="dxa"/>
            <w:tcBorders>
              <w:bottom w:val="single" w:sz="4" w:space="0" w:color="000000"/>
            </w:tcBorders>
            <w:shd w:val="clear" w:color="auto" w:fill="auto"/>
            <w:vAlign w:val="center"/>
          </w:tcPr>
          <w:p w:rsidR="007672FB" w:rsidRPr="00F11A2A" w:rsidRDefault="007672FB" w:rsidP="007672FB">
            <w:pPr>
              <w:rPr>
                <w:rFonts w:ascii="Avenir Roman" w:hAnsi="Avenir Roman"/>
                <w:sz w:val="22"/>
                <w:szCs w:val="22"/>
              </w:rPr>
            </w:pPr>
          </w:p>
        </w:tc>
      </w:tr>
      <w:tr w:rsidR="007672FB" w:rsidRPr="00F11A2A" w:rsidTr="00E12252">
        <w:trPr>
          <w:cantSplit/>
          <w:jc w:val="center"/>
        </w:trPr>
        <w:tc>
          <w:tcPr>
            <w:tcW w:w="810" w:type="dxa"/>
            <w:shd w:val="clear" w:color="auto" w:fill="auto"/>
            <w:vAlign w:val="center"/>
          </w:tcPr>
          <w:p w:rsidR="007672FB" w:rsidRPr="00F11A2A" w:rsidRDefault="007672FB" w:rsidP="007672FB">
            <w:pPr>
              <w:jc w:val="center"/>
              <w:rPr>
                <w:rFonts w:ascii="Avenir Roman" w:hAnsi="Avenir Roman"/>
                <w:sz w:val="22"/>
                <w:szCs w:val="22"/>
              </w:rPr>
            </w:pPr>
            <w:r w:rsidRPr="00F11A2A">
              <w:rPr>
                <w:rFonts w:ascii="Avenir Roman" w:hAnsi="Avenir Roman"/>
                <w:sz w:val="22"/>
                <w:szCs w:val="22"/>
              </w:rPr>
              <w:t>12</w:t>
            </w:r>
          </w:p>
        </w:tc>
        <w:tc>
          <w:tcPr>
            <w:tcW w:w="1980" w:type="dxa"/>
            <w:shd w:val="clear" w:color="auto" w:fill="auto"/>
            <w:vAlign w:val="center"/>
          </w:tcPr>
          <w:p w:rsidR="007672FB" w:rsidRPr="00F11A2A" w:rsidRDefault="007672FB" w:rsidP="007672FB">
            <w:pPr>
              <w:rPr>
                <w:rFonts w:ascii="Avenir Roman" w:hAnsi="Avenir Roman"/>
                <w:sz w:val="22"/>
                <w:szCs w:val="22"/>
              </w:rPr>
            </w:pPr>
          </w:p>
          <w:p w:rsidR="007672FB" w:rsidRPr="00F11A2A" w:rsidRDefault="007672FB" w:rsidP="007672FB">
            <w:pPr>
              <w:rPr>
                <w:rFonts w:ascii="Avenir Roman" w:hAnsi="Avenir Roman"/>
                <w:sz w:val="22"/>
                <w:szCs w:val="22"/>
              </w:rPr>
            </w:pPr>
            <w:r w:rsidRPr="00F11A2A">
              <w:rPr>
                <w:rFonts w:ascii="Avenir Roman" w:hAnsi="Avenir Roman"/>
                <w:sz w:val="22"/>
                <w:szCs w:val="22"/>
              </w:rPr>
              <w:t>Thursday, 02/20</w:t>
            </w:r>
          </w:p>
          <w:p w:rsidR="007672FB" w:rsidRPr="00F11A2A" w:rsidRDefault="007672FB" w:rsidP="007672FB">
            <w:pPr>
              <w:rPr>
                <w:rFonts w:ascii="Avenir Roman" w:hAnsi="Avenir Roman"/>
                <w:sz w:val="22"/>
                <w:szCs w:val="22"/>
              </w:rPr>
            </w:pPr>
          </w:p>
        </w:tc>
        <w:tc>
          <w:tcPr>
            <w:tcW w:w="2692" w:type="dxa"/>
            <w:shd w:val="clear" w:color="auto" w:fill="auto"/>
            <w:vAlign w:val="center"/>
          </w:tcPr>
          <w:p w:rsidR="007672FB" w:rsidRPr="00F11A2A" w:rsidRDefault="007672FB" w:rsidP="007672FB">
            <w:pPr>
              <w:rPr>
                <w:rFonts w:ascii="Avenir Roman" w:hAnsi="Avenir Roman"/>
                <w:sz w:val="22"/>
                <w:szCs w:val="22"/>
              </w:rPr>
            </w:pPr>
            <w:r>
              <w:rPr>
                <w:rFonts w:ascii="Avenir Roman" w:hAnsi="Avenir Roman"/>
                <w:sz w:val="22"/>
                <w:szCs w:val="22"/>
              </w:rPr>
              <w:t xml:space="preserve">Designing an emergent curriculum </w:t>
            </w:r>
          </w:p>
        </w:tc>
        <w:tc>
          <w:tcPr>
            <w:tcW w:w="2798" w:type="dxa"/>
            <w:shd w:val="clear" w:color="auto" w:fill="auto"/>
            <w:vAlign w:val="center"/>
          </w:tcPr>
          <w:p w:rsidR="007672FB" w:rsidRDefault="007672FB" w:rsidP="007672FB">
            <w:pPr>
              <w:rPr>
                <w:rFonts w:ascii="Avenir Roman" w:hAnsi="Avenir Roman"/>
                <w:sz w:val="22"/>
                <w:szCs w:val="22"/>
              </w:rPr>
            </w:pPr>
          </w:p>
          <w:p w:rsidR="007672FB" w:rsidRDefault="007672FB" w:rsidP="007672FB">
            <w:pPr>
              <w:rPr>
                <w:rFonts w:ascii="Avenir Roman" w:hAnsi="Avenir Roman"/>
                <w:sz w:val="22"/>
                <w:szCs w:val="22"/>
              </w:rPr>
            </w:pPr>
            <w:r>
              <w:rPr>
                <w:rFonts w:ascii="Avenir Roman" w:hAnsi="Avenir Roman"/>
                <w:sz w:val="22"/>
                <w:szCs w:val="22"/>
              </w:rPr>
              <w:t>Biermeier (2015)</w:t>
            </w:r>
          </w:p>
          <w:p w:rsidR="007672FB" w:rsidRDefault="007672FB" w:rsidP="007672FB">
            <w:pPr>
              <w:rPr>
                <w:rFonts w:ascii="Avenir Roman" w:hAnsi="Avenir Roman"/>
                <w:sz w:val="22"/>
                <w:szCs w:val="22"/>
              </w:rPr>
            </w:pPr>
            <w:r>
              <w:rPr>
                <w:rFonts w:ascii="Avenir Roman" w:hAnsi="Avenir Roman"/>
                <w:sz w:val="22"/>
                <w:szCs w:val="22"/>
              </w:rPr>
              <w:t>Seitz (2006)</w:t>
            </w:r>
          </w:p>
          <w:p w:rsidR="007672FB" w:rsidRPr="00F11A2A" w:rsidRDefault="007672FB" w:rsidP="007672FB">
            <w:pPr>
              <w:rPr>
                <w:rFonts w:ascii="Avenir Roman" w:hAnsi="Avenir Roman"/>
                <w:sz w:val="22"/>
                <w:szCs w:val="22"/>
              </w:rPr>
            </w:pPr>
          </w:p>
        </w:tc>
        <w:tc>
          <w:tcPr>
            <w:tcW w:w="2520" w:type="dxa"/>
            <w:tcBorders>
              <w:bottom w:val="single" w:sz="4" w:space="0" w:color="000000"/>
            </w:tcBorders>
            <w:shd w:val="clear" w:color="auto" w:fill="auto"/>
            <w:vAlign w:val="center"/>
          </w:tcPr>
          <w:p w:rsidR="00085663" w:rsidRDefault="00085663" w:rsidP="00085663">
            <w:pPr>
              <w:rPr>
                <w:rFonts w:ascii="Avenir Roman" w:hAnsi="Avenir Roman"/>
                <w:sz w:val="22"/>
                <w:szCs w:val="22"/>
              </w:rPr>
            </w:pPr>
          </w:p>
          <w:p w:rsidR="007672FB" w:rsidRPr="00F11A2A" w:rsidRDefault="00085663" w:rsidP="007672FB">
            <w:pPr>
              <w:rPr>
                <w:rFonts w:ascii="Avenir Roman" w:hAnsi="Avenir Roman"/>
                <w:sz w:val="22"/>
                <w:szCs w:val="22"/>
              </w:rPr>
            </w:pPr>
            <w:r>
              <w:rPr>
                <w:rFonts w:ascii="Avenir Roman" w:hAnsi="Avenir Roman"/>
                <w:sz w:val="22"/>
                <w:szCs w:val="22"/>
              </w:rPr>
              <w:t xml:space="preserve">Documentation panel/story #1 &amp; curricular provocation due in class (and online by </w:t>
            </w:r>
            <w:r w:rsidR="0040127E">
              <w:rPr>
                <w:rFonts w:ascii="Avenir Roman" w:hAnsi="Avenir Roman"/>
                <w:sz w:val="22"/>
                <w:szCs w:val="22"/>
              </w:rPr>
              <w:t>Friday</w:t>
            </w:r>
            <w:r>
              <w:rPr>
                <w:rFonts w:ascii="Avenir Roman" w:hAnsi="Avenir Roman"/>
                <w:sz w:val="22"/>
                <w:szCs w:val="22"/>
              </w:rPr>
              <w:t>, 02/2</w:t>
            </w:r>
            <w:r w:rsidR="0040127E">
              <w:rPr>
                <w:rFonts w:ascii="Avenir Roman" w:hAnsi="Avenir Roman"/>
                <w:sz w:val="22"/>
                <w:szCs w:val="22"/>
              </w:rPr>
              <w:t>1</w:t>
            </w:r>
            <w:r>
              <w:rPr>
                <w:rFonts w:ascii="Avenir Roman" w:hAnsi="Avenir Roman"/>
                <w:sz w:val="22"/>
                <w:szCs w:val="22"/>
              </w:rPr>
              <w:t xml:space="preserve"> at 11:59 p.m.)</w:t>
            </w:r>
          </w:p>
          <w:p w:rsidR="007672FB" w:rsidRPr="00F11A2A" w:rsidRDefault="007672FB" w:rsidP="007672FB">
            <w:pPr>
              <w:rPr>
                <w:rFonts w:ascii="Avenir Roman" w:hAnsi="Avenir Roman"/>
                <w:sz w:val="22"/>
                <w:szCs w:val="22"/>
              </w:rPr>
            </w:pPr>
          </w:p>
        </w:tc>
      </w:tr>
      <w:tr w:rsidR="007672FB" w:rsidRPr="00F11A2A" w:rsidTr="00E12252">
        <w:trPr>
          <w:cantSplit/>
          <w:jc w:val="center"/>
        </w:trPr>
        <w:tc>
          <w:tcPr>
            <w:tcW w:w="810" w:type="dxa"/>
            <w:shd w:val="clear" w:color="auto" w:fill="auto"/>
            <w:vAlign w:val="center"/>
          </w:tcPr>
          <w:p w:rsidR="007672FB" w:rsidRPr="00F11A2A" w:rsidRDefault="007672FB" w:rsidP="007672FB">
            <w:pPr>
              <w:jc w:val="center"/>
              <w:rPr>
                <w:rFonts w:ascii="Avenir Roman" w:hAnsi="Avenir Roman"/>
                <w:sz w:val="22"/>
                <w:szCs w:val="22"/>
              </w:rPr>
            </w:pPr>
            <w:r w:rsidRPr="00F11A2A">
              <w:rPr>
                <w:rFonts w:ascii="Avenir Roman" w:hAnsi="Avenir Roman"/>
                <w:sz w:val="22"/>
                <w:szCs w:val="22"/>
              </w:rPr>
              <w:t>13</w:t>
            </w:r>
          </w:p>
        </w:tc>
        <w:tc>
          <w:tcPr>
            <w:tcW w:w="1980" w:type="dxa"/>
            <w:shd w:val="clear" w:color="auto" w:fill="auto"/>
            <w:vAlign w:val="center"/>
          </w:tcPr>
          <w:p w:rsidR="007672FB" w:rsidRPr="00F11A2A" w:rsidRDefault="007672FB" w:rsidP="007672FB">
            <w:pPr>
              <w:rPr>
                <w:rFonts w:ascii="Avenir Roman" w:hAnsi="Avenir Roman"/>
                <w:sz w:val="22"/>
                <w:szCs w:val="22"/>
              </w:rPr>
            </w:pPr>
            <w:r w:rsidRPr="00F11A2A">
              <w:rPr>
                <w:rFonts w:ascii="Avenir Roman" w:hAnsi="Avenir Roman"/>
                <w:sz w:val="22"/>
                <w:szCs w:val="22"/>
              </w:rPr>
              <w:t>Tuesday, 02/25</w:t>
            </w:r>
          </w:p>
        </w:tc>
        <w:tc>
          <w:tcPr>
            <w:tcW w:w="2692" w:type="dxa"/>
            <w:shd w:val="clear" w:color="auto" w:fill="auto"/>
            <w:vAlign w:val="center"/>
          </w:tcPr>
          <w:p w:rsidR="007672FB" w:rsidRDefault="007672FB" w:rsidP="007672FB">
            <w:pPr>
              <w:rPr>
                <w:rFonts w:ascii="Avenir Roman" w:hAnsi="Avenir Roman"/>
                <w:sz w:val="22"/>
                <w:szCs w:val="22"/>
              </w:rPr>
            </w:pPr>
          </w:p>
          <w:p w:rsidR="007672FB" w:rsidRPr="00F11A2A" w:rsidRDefault="007672FB" w:rsidP="007672FB">
            <w:pPr>
              <w:rPr>
                <w:rFonts w:ascii="Avenir Roman" w:hAnsi="Avenir Roman"/>
                <w:sz w:val="22"/>
                <w:szCs w:val="22"/>
              </w:rPr>
            </w:pPr>
            <w:r>
              <w:rPr>
                <w:rFonts w:ascii="Avenir Roman" w:hAnsi="Avenir Roman"/>
                <w:sz w:val="22"/>
                <w:szCs w:val="22"/>
              </w:rPr>
              <w:t xml:space="preserve">Designing an emergent curriculum </w:t>
            </w:r>
            <w:r w:rsidRPr="007672FB">
              <w:rPr>
                <w:rFonts w:ascii="Avenir Roman" w:hAnsi="Avenir Roman"/>
                <w:i/>
                <w:sz w:val="22"/>
                <w:szCs w:val="22"/>
              </w:rPr>
              <w:t>&amp; developing a culture of critical inquiry</w:t>
            </w:r>
            <w:r w:rsidRPr="00F11A2A">
              <w:rPr>
                <w:rFonts w:ascii="Avenir Roman" w:hAnsi="Avenir Roman"/>
                <w:sz w:val="22"/>
                <w:szCs w:val="22"/>
              </w:rPr>
              <w:t xml:space="preserve"> </w:t>
            </w:r>
          </w:p>
        </w:tc>
        <w:tc>
          <w:tcPr>
            <w:tcW w:w="2798" w:type="dxa"/>
            <w:shd w:val="clear" w:color="auto" w:fill="auto"/>
            <w:vAlign w:val="center"/>
          </w:tcPr>
          <w:p w:rsidR="007672FB" w:rsidRDefault="007672FB" w:rsidP="007672FB">
            <w:pPr>
              <w:rPr>
                <w:rFonts w:ascii="Avenir Roman" w:hAnsi="Avenir Roman"/>
                <w:sz w:val="22"/>
                <w:szCs w:val="22"/>
              </w:rPr>
            </w:pPr>
          </w:p>
          <w:p w:rsidR="007672FB" w:rsidRDefault="007672FB" w:rsidP="007672FB">
            <w:pPr>
              <w:rPr>
                <w:rFonts w:ascii="Avenir Roman" w:hAnsi="Avenir Roman"/>
                <w:sz w:val="22"/>
                <w:szCs w:val="22"/>
              </w:rPr>
            </w:pPr>
            <w:r>
              <w:rPr>
                <w:rFonts w:ascii="Avenir Roman" w:hAnsi="Avenir Roman"/>
                <w:sz w:val="22"/>
                <w:szCs w:val="22"/>
              </w:rPr>
              <w:t>Ryan &amp; Grieshaber (2004)</w:t>
            </w:r>
          </w:p>
          <w:p w:rsidR="007672FB" w:rsidRDefault="007672FB" w:rsidP="007672FB">
            <w:pPr>
              <w:rPr>
                <w:rFonts w:ascii="Avenir Roman" w:hAnsi="Avenir Roman"/>
                <w:sz w:val="22"/>
                <w:szCs w:val="22"/>
              </w:rPr>
            </w:pPr>
            <w:r>
              <w:rPr>
                <w:rFonts w:ascii="Avenir Roman" w:hAnsi="Avenir Roman"/>
                <w:sz w:val="22"/>
                <w:szCs w:val="22"/>
              </w:rPr>
              <w:t>Vasquez (2014) - choose chapter 3, 4, 5, or 6</w:t>
            </w:r>
          </w:p>
          <w:p w:rsidR="007672FB" w:rsidRPr="00F11A2A" w:rsidRDefault="007672FB" w:rsidP="007672FB">
            <w:pPr>
              <w:rPr>
                <w:rFonts w:ascii="Avenir Roman" w:hAnsi="Avenir Roman"/>
                <w:sz w:val="22"/>
                <w:szCs w:val="22"/>
              </w:rPr>
            </w:pPr>
          </w:p>
        </w:tc>
        <w:tc>
          <w:tcPr>
            <w:tcW w:w="2520" w:type="dxa"/>
            <w:tcBorders>
              <w:bottom w:val="single" w:sz="4" w:space="0" w:color="000000"/>
            </w:tcBorders>
            <w:shd w:val="clear" w:color="auto" w:fill="auto"/>
            <w:vAlign w:val="center"/>
          </w:tcPr>
          <w:p w:rsidR="007672FB" w:rsidRDefault="00381693" w:rsidP="007672FB">
            <w:pPr>
              <w:rPr>
                <w:rFonts w:ascii="Avenir Roman" w:hAnsi="Avenir Roman"/>
                <w:sz w:val="22"/>
                <w:szCs w:val="22"/>
              </w:rPr>
            </w:pPr>
            <w:r>
              <w:rPr>
                <w:rFonts w:ascii="Avenir Roman" w:hAnsi="Avenir Roman"/>
                <w:sz w:val="22"/>
                <w:szCs w:val="22"/>
              </w:rPr>
              <w:t>Bring In documentation panel/story #1 to class.</w:t>
            </w:r>
          </w:p>
          <w:p w:rsidR="007672FB" w:rsidRPr="00F11A2A" w:rsidRDefault="007672FB" w:rsidP="007672FB">
            <w:pPr>
              <w:rPr>
                <w:rFonts w:ascii="Avenir Roman" w:hAnsi="Avenir Roman"/>
                <w:sz w:val="22"/>
                <w:szCs w:val="22"/>
              </w:rPr>
            </w:pPr>
          </w:p>
        </w:tc>
      </w:tr>
      <w:tr w:rsidR="007672FB" w:rsidRPr="00F11A2A" w:rsidTr="00E12252">
        <w:trPr>
          <w:cantSplit/>
          <w:jc w:val="center"/>
        </w:trPr>
        <w:tc>
          <w:tcPr>
            <w:tcW w:w="810" w:type="dxa"/>
            <w:shd w:val="clear" w:color="auto" w:fill="auto"/>
            <w:vAlign w:val="center"/>
          </w:tcPr>
          <w:p w:rsidR="007672FB" w:rsidRPr="00F11A2A" w:rsidRDefault="007672FB" w:rsidP="007672FB">
            <w:pPr>
              <w:jc w:val="center"/>
              <w:rPr>
                <w:rFonts w:ascii="Avenir Roman" w:hAnsi="Avenir Roman"/>
                <w:sz w:val="22"/>
                <w:szCs w:val="22"/>
              </w:rPr>
            </w:pPr>
            <w:r w:rsidRPr="00F11A2A">
              <w:rPr>
                <w:rFonts w:ascii="Avenir Roman" w:hAnsi="Avenir Roman"/>
                <w:sz w:val="22"/>
                <w:szCs w:val="22"/>
              </w:rPr>
              <w:t>14</w:t>
            </w:r>
          </w:p>
        </w:tc>
        <w:tc>
          <w:tcPr>
            <w:tcW w:w="1980" w:type="dxa"/>
            <w:shd w:val="clear" w:color="auto" w:fill="auto"/>
            <w:vAlign w:val="center"/>
          </w:tcPr>
          <w:p w:rsidR="007672FB" w:rsidRPr="00F11A2A" w:rsidRDefault="007672FB" w:rsidP="007672FB">
            <w:pPr>
              <w:rPr>
                <w:rFonts w:ascii="Avenir Roman" w:hAnsi="Avenir Roman"/>
                <w:sz w:val="22"/>
                <w:szCs w:val="22"/>
              </w:rPr>
            </w:pPr>
          </w:p>
          <w:p w:rsidR="007672FB" w:rsidRPr="00F11A2A" w:rsidRDefault="007672FB" w:rsidP="007672FB">
            <w:pPr>
              <w:rPr>
                <w:rFonts w:ascii="Avenir Roman" w:hAnsi="Avenir Roman"/>
                <w:sz w:val="22"/>
                <w:szCs w:val="22"/>
              </w:rPr>
            </w:pPr>
            <w:r w:rsidRPr="00F11A2A">
              <w:rPr>
                <w:rFonts w:ascii="Avenir Roman" w:hAnsi="Avenir Roman"/>
                <w:sz w:val="22"/>
                <w:szCs w:val="22"/>
              </w:rPr>
              <w:t>Thursday, 02/27</w:t>
            </w:r>
          </w:p>
          <w:p w:rsidR="007672FB" w:rsidRPr="00F11A2A" w:rsidRDefault="007672FB" w:rsidP="007672FB">
            <w:pPr>
              <w:rPr>
                <w:rFonts w:ascii="Avenir Roman" w:hAnsi="Avenir Roman"/>
                <w:sz w:val="22"/>
                <w:szCs w:val="22"/>
              </w:rPr>
            </w:pPr>
          </w:p>
        </w:tc>
        <w:tc>
          <w:tcPr>
            <w:tcW w:w="2692" w:type="dxa"/>
            <w:shd w:val="clear" w:color="auto" w:fill="auto"/>
            <w:vAlign w:val="center"/>
          </w:tcPr>
          <w:p w:rsidR="007672FB" w:rsidRDefault="007672FB" w:rsidP="007672FB">
            <w:pPr>
              <w:rPr>
                <w:rFonts w:ascii="Avenir Roman" w:hAnsi="Avenir Roman"/>
                <w:sz w:val="22"/>
                <w:szCs w:val="22"/>
              </w:rPr>
            </w:pPr>
          </w:p>
          <w:p w:rsidR="007672FB" w:rsidRDefault="007672FB" w:rsidP="007672FB">
            <w:pPr>
              <w:rPr>
                <w:rFonts w:ascii="Avenir Roman" w:hAnsi="Avenir Roman"/>
                <w:sz w:val="22"/>
                <w:szCs w:val="22"/>
              </w:rPr>
            </w:pPr>
          </w:p>
          <w:p w:rsidR="007672FB" w:rsidRDefault="007672FB" w:rsidP="007672FB">
            <w:pPr>
              <w:rPr>
                <w:rFonts w:ascii="Avenir Roman" w:hAnsi="Avenir Roman"/>
                <w:sz w:val="22"/>
                <w:szCs w:val="22"/>
              </w:rPr>
            </w:pPr>
            <w:r>
              <w:rPr>
                <w:rFonts w:ascii="Avenir Roman" w:hAnsi="Avenir Roman"/>
                <w:sz w:val="22"/>
                <w:szCs w:val="22"/>
              </w:rPr>
              <w:t xml:space="preserve">Designing an emergent curriculum </w:t>
            </w:r>
            <w:r w:rsidRPr="007672FB">
              <w:rPr>
                <w:rFonts w:ascii="Avenir Roman" w:hAnsi="Avenir Roman"/>
                <w:i/>
                <w:sz w:val="22"/>
                <w:szCs w:val="22"/>
              </w:rPr>
              <w:t>&amp; developing a culture of critical inquiry</w:t>
            </w:r>
            <w:r w:rsidRPr="00F11A2A">
              <w:rPr>
                <w:rFonts w:ascii="Avenir Roman" w:hAnsi="Avenir Roman"/>
                <w:sz w:val="22"/>
                <w:szCs w:val="22"/>
              </w:rPr>
              <w:t xml:space="preserve"> </w:t>
            </w:r>
          </w:p>
          <w:p w:rsidR="007672FB" w:rsidRDefault="007672FB" w:rsidP="007672FB">
            <w:pPr>
              <w:rPr>
                <w:rFonts w:ascii="Avenir Roman" w:hAnsi="Avenir Roman"/>
                <w:sz w:val="22"/>
                <w:szCs w:val="22"/>
              </w:rPr>
            </w:pPr>
          </w:p>
          <w:p w:rsidR="007672FB" w:rsidRPr="00F11A2A" w:rsidRDefault="007672FB" w:rsidP="007672FB">
            <w:pPr>
              <w:rPr>
                <w:rFonts w:ascii="Avenir Roman" w:hAnsi="Avenir Roman"/>
                <w:sz w:val="22"/>
                <w:szCs w:val="22"/>
              </w:rPr>
            </w:pPr>
          </w:p>
        </w:tc>
        <w:tc>
          <w:tcPr>
            <w:tcW w:w="2798" w:type="dxa"/>
            <w:shd w:val="clear" w:color="auto" w:fill="auto"/>
            <w:vAlign w:val="center"/>
          </w:tcPr>
          <w:p w:rsidR="007672FB" w:rsidRDefault="007672FB" w:rsidP="007672FB">
            <w:pPr>
              <w:rPr>
                <w:rFonts w:ascii="Avenir Roman" w:hAnsi="Avenir Roman"/>
                <w:sz w:val="22"/>
                <w:szCs w:val="22"/>
              </w:rPr>
            </w:pPr>
            <w:r>
              <w:rPr>
                <w:rFonts w:ascii="Avenir Roman" w:hAnsi="Avenir Roman"/>
                <w:sz w:val="22"/>
                <w:szCs w:val="22"/>
              </w:rPr>
              <w:t>Leu, Templeton, &amp; Yoon (2016)</w:t>
            </w:r>
          </w:p>
          <w:p w:rsidR="00907ADC" w:rsidRDefault="00907ADC" w:rsidP="007672FB">
            <w:pPr>
              <w:rPr>
                <w:rFonts w:ascii="Avenir Roman" w:hAnsi="Avenir Roman"/>
                <w:sz w:val="22"/>
                <w:szCs w:val="22"/>
              </w:rPr>
            </w:pPr>
            <w:r>
              <w:rPr>
                <w:rFonts w:ascii="Avenir Roman" w:hAnsi="Avenir Roman"/>
                <w:sz w:val="22"/>
                <w:szCs w:val="22"/>
              </w:rPr>
              <w:t xml:space="preserve">Templeton (2013) </w:t>
            </w:r>
          </w:p>
          <w:p w:rsidR="00085663" w:rsidRPr="00F11A2A" w:rsidRDefault="00085663" w:rsidP="007672FB">
            <w:pPr>
              <w:rPr>
                <w:rFonts w:ascii="Avenir Roman" w:hAnsi="Avenir Roman"/>
                <w:sz w:val="22"/>
                <w:szCs w:val="22"/>
              </w:rPr>
            </w:pPr>
            <w:r>
              <w:rPr>
                <w:rFonts w:ascii="Avenir Roman" w:hAnsi="Avenir Roman"/>
                <w:sz w:val="22"/>
                <w:szCs w:val="22"/>
              </w:rPr>
              <w:t>Bentley (2012a)</w:t>
            </w:r>
          </w:p>
        </w:tc>
        <w:tc>
          <w:tcPr>
            <w:tcW w:w="2520" w:type="dxa"/>
            <w:tcBorders>
              <w:top w:val="single" w:sz="4" w:space="0" w:color="000000"/>
              <w:bottom w:val="single" w:sz="4" w:space="0" w:color="000000"/>
            </w:tcBorders>
            <w:shd w:val="clear" w:color="auto" w:fill="auto"/>
            <w:vAlign w:val="center"/>
          </w:tcPr>
          <w:p w:rsidR="007672FB" w:rsidRDefault="007672FB" w:rsidP="007672FB">
            <w:pPr>
              <w:rPr>
                <w:rFonts w:ascii="Avenir Roman" w:hAnsi="Avenir Roman"/>
                <w:sz w:val="22"/>
                <w:szCs w:val="22"/>
              </w:rPr>
            </w:pPr>
          </w:p>
          <w:p w:rsidR="007672FB" w:rsidRPr="00F11A2A" w:rsidRDefault="007672FB" w:rsidP="00085663">
            <w:pPr>
              <w:rPr>
                <w:rFonts w:ascii="Avenir Roman" w:hAnsi="Avenir Roman"/>
                <w:sz w:val="22"/>
                <w:szCs w:val="22"/>
              </w:rPr>
            </w:pPr>
          </w:p>
        </w:tc>
      </w:tr>
      <w:tr w:rsidR="007672FB" w:rsidRPr="00F11A2A" w:rsidTr="00E12252">
        <w:trPr>
          <w:cantSplit/>
          <w:jc w:val="center"/>
        </w:trPr>
        <w:tc>
          <w:tcPr>
            <w:tcW w:w="810" w:type="dxa"/>
            <w:shd w:val="clear" w:color="auto" w:fill="auto"/>
            <w:vAlign w:val="center"/>
          </w:tcPr>
          <w:p w:rsidR="007672FB" w:rsidRPr="00F11A2A" w:rsidRDefault="007672FB" w:rsidP="007672FB">
            <w:pPr>
              <w:jc w:val="center"/>
              <w:rPr>
                <w:rFonts w:ascii="Avenir Roman" w:hAnsi="Avenir Roman"/>
                <w:sz w:val="22"/>
                <w:szCs w:val="22"/>
              </w:rPr>
            </w:pPr>
            <w:r w:rsidRPr="00F11A2A">
              <w:rPr>
                <w:rFonts w:ascii="Avenir Roman" w:hAnsi="Avenir Roman"/>
                <w:sz w:val="22"/>
                <w:szCs w:val="22"/>
              </w:rPr>
              <w:t>15</w:t>
            </w:r>
          </w:p>
        </w:tc>
        <w:tc>
          <w:tcPr>
            <w:tcW w:w="1980" w:type="dxa"/>
            <w:shd w:val="clear" w:color="auto" w:fill="auto"/>
            <w:vAlign w:val="center"/>
          </w:tcPr>
          <w:p w:rsidR="007672FB" w:rsidRPr="00F11A2A" w:rsidRDefault="007672FB" w:rsidP="007672FB">
            <w:pPr>
              <w:rPr>
                <w:rFonts w:ascii="Avenir Roman" w:hAnsi="Avenir Roman"/>
                <w:sz w:val="22"/>
                <w:szCs w:val="22"/>
              </w:rPr>
            </w:pPr>
            <w:r w:rsidRPr="00F11A2A">
              <w:rPr>
                <w:rFonts w:ascii="Avenir Roman" w:hAnsi="Avenir Roman"/>
                <w:sz w:val="22"/>
                <w:szCs w:val="22"/>
              </w:rPr>
              <w:t>Tuesday, 03/03</w:t>
            </w:r>
          </w:p>
        </w:tc>
        <w:tc>
          <w:tcPr>
            <w:tcW w:w="2692" w:type="dxa"/>
            <w:tcBorders>
              <w:bottom w:val="single" w:sz="4" w:space="0" w:color="000000"/>
            </w:tcBorders>
            <w:shd w:val="clear" w:color="auto" w:fill="auto"/>
            <w:vAlign w:val="center"/>
          </w:tcPr>
          <w:p w:rsidR="007672FB" w:rsidRPr="00F11A2A" w:rsidRDefault="007672FB" w:rsidP="007672FB">
            <w:pPr>
              <w:rPr>
                <w:rFonts w:ascii="Avenir Roman" w:hAnsi="Avenir Roman"/>
                <w:sz w:val="22"/>
                <w:szCs w:val="22"/>
              </w:rPr>
            </w:pPr>
            <w:r w:rsidRPr="00F11A2A">
              <w:rPr>
                <w:rFonts w:ascii="Avenir Roman" w:hAnsi="Avenir Roman"/>
                <w:sz w:val="22"/>
                <w:szCs w:val="22"/>
              </w:rPr>
              <w:t>Provocations as material and spatial</w:t>
            </w:r>
          </w:p>
        </w:tc>
        <w:tc>
          <w:tcPr>
            <w:tcW w:w="2798" w:type="dxa"/>
            <w:shd w:val="clear" w:color="auto" w:fill="auto"/>
            <w:vAlign w:val="center"/>
          </w:tcPr>
          <w:p w:rsidR="007672FB" w:rsidRDefault="007672FB" w:rsidP="007672FB">
            <w:pPr>
              <w:rPr>
                <w:rFonts w:ascii="Avenir Roman" w:hAnsi="Avenir Roman"/>
                <w:sz w:val="22"/>
                <w:szCs w:val="22"/>
              </w:rPr>
            </w:pPr>
          </w:p>
          <w:p w:rsidR="007672FB" w:rsidRDefault="00907ADC" w:rsidP="007672FB">
            <w:pPr>
              <w:rPr>
                <w:rFonts w:ascii="Avenir Roman" w:hAnsi="Avenir Roman"/>
                <w:sz w:val="22"/>
                <w:szCs w:val="22"/>
              </w:rPr>
            </w:pPr>
            <w:r>
              <w:rPr>
                <w:rFonts w:ascii="Avenir Roman" w:hAnsi="Avenir Roman"/>
                <w:sz w:val="22"/>
                <w:szCs w:val="22"/>
              </w:rPr>
              <w:t>Carter &amp; Curtis</w:t>
            </w:r>
            <w:r w:rsidR="007672FB">
              <w:rPr>
                <w:rFonts w:ascii="Avenir Roman" w:hAnsi="Avenir Roman"/>
                <w:sz w:val="22"/>
                <w:szCs w:val="22"/>
              </w:rPr>
              <w:t xml:space="preserve"> (2011)</w:t>
            </w:r>
          </w:p>
          <w:p w:rsidR="007672FB" w:rsidRDefault="007672FB" w:rsidP="007672FB">
            <w:pPr>
              <w:rPr>
                <w:rFonts w:ascii="Avenir Roman" w:hAnsi="Avenir Roman"/>
                <w:sz w:val="22"/>
                <w:szCs w:val="22"/>
              </w:rPr>
            </w:pPr>
            <w:r>
              <w:rPr>
                <w:rFonts w:ascii="Avenir Roman" w:hAnsi="Avenir Roman"/>
                <w:sz w:val="22"/>
                <w:szCs w:val="22"/>
              </w:rPr>
              <w:t>Pelo (2007)</w:t>
            </w:r>
          </w:p>
          <w:p w:rsidR="007672FB" w:rsidRPr="00F11A2A" w:rsidRDefault="007672FB" w:rsidP="007672FB">
            <w:pPr>
              <w:rPr>
                <w:rFonts w:ascii="Avenir Roman" w:hAnsi="Avenir Roman"/>
                <w:sz w:val="22"/>
                <w:szCs w:val="22"/>
              </w:rPr>
            </w:pPr>
          </w:p>
        </w:tc>
        <w:tc>
          <w:tcPr>
            <w:tcW w:w="2520" w:type="dxa"/>
            <w:tcBorders>
              <w:top w:val="single" w:sz="4" w:space="0" w:color="000000"/>
              <w:bottom w:val="single" w:sz="4" w:space="0" w:color="000000"/>
            </w:tcBorders>
            <w:shd w:val="clear" w:color="auto" w:fill="auto"/>
            <w:vAlign w:val="center"/>
          </w:tcPr>
          <w:p w:rsidR="00085663" w:rsidRDefault="00085663" w:rsidP="00085663">
            <w:pPr>
              <w:rPr>
                <w:rFonts w:ascii="Avenir Roman" w:hAnsi="Avenir Roman"/>
                <w:sz w:val="22"/>
                <w:szCs w:val="22"/>
              </w:rPr>
            </w:pPr>
          </w:p>
          <w:p w:rsidR="007672FB" w:rsidRPr="00F11A2A" w:rsidRDefault="007672FB" w:rsidP="00381693">
            <w:pPr>
              <w:rPr>
                <w:rFonts w:ascii="Avenir Roman" w:hAnsi="Avenir Roman"/>
                <w:sz w:val="22"/>
                <w:szCs w:val="22"/>
              </w:rPr>
            </w:pPr>
          </w:p>
        </w:tc>
      </w:tr>
      <w:tr w:rsidR="007672FB" w:rsidRPr="00F11A2A" w:rsidTr="00E12252">
        <w:trPr>
          <w:cantSplit/>
          <w:jc w:val="center"/>
        </w:trPr>
        <w:tc>
          <w:tcPr>
            <w:tcW w:w="810" w:type="dxa"/>
            <w:tcBorders>
              <w:bottom w:val="single" w:sz="4" w:space="0" w:color="000000"/>
            </w:tcBorders>
            <w:shd w:val="clear" w:color="auto" w:fill="auto"/>
            <w:vAlign w:val="center"/>
          </w:tcPr>
          <w:p w:rsidR="007672FB" w:rsidRPr="00F11A2A" w:rsidRDefault="007672FB" w:rsidP="007672FB">
            <w:pPr>
              <w:jc w:val="center"/>
              <w:rPr>
                <w:rFonts w:ascii="Avenir Roman" w:hAnsi="Avenir Roman"/>
                <w:sz w:val="22"/>
                <w:szCs w:val="22"/>
              </w:rPr>
            </w:pPr>
            <w:r w:rsidRPr="00F11A2A">
              <w:rPr>
                <w:rFonts w:ascii="Avenir Roman" w:hAnsi="Avenir Roman"/>
                <w:sz w:val="22"/>
                <w:szCs w:val="22"/>
              </w:rPr>
              <w:t>16</w:t>
            </w:r>
          </w:p>
        </w:tc>
        <w:tc>
          <w:tcPr>
            <w:tcW w:w="1980" w:type="dxa"/>
            <w:tcBorders>
              <w:bottom w:val="single" w:sz="4" w:space="0" w:color="000000"/>
            </w:tcBorders>
            <w:shd w:val="clear" w:color="auto" w:fill="auto"/>
            <w:vAlign w:val="center"/>
          </w:tcPr>
          <w:p w:rsidR="007672FB" w:rsidRPr="00F11A2A" w:rsidRDefault="007672FB" w:rsidP="007672FB">
            <w:pPr>
              <w:rPr>
                <w:rFonts w:ascii="Avenir Roman" w:hAnsi="Avenir Roman"/>
                <w:sz w:val="22"/>
                <w:szCs w:val="22"/>
              </w:rPr>
            </w:pPr>
          </w:p>
          <w:p w:rsidR="007672FB" w:rsidRPr="00F11A2A" w:rsidRDefault="007672FB" w:rsidP="007672FB">
            <w:pPr>
              <w:rPr>
                <w:rFonts w:ascii="Avenir Roman" w:hAnsi="Avenir Roman"/>
                <w:sz w:val="22"/>
                <w:szCs w:val="22"/>
              </w:rPr>
            </w:pPr>
            <w:r w:rsidRPr="00F11A2A">
              <w:rPr>
                <w:rFonts w:ascii="Avenir Roman" w:hAnsi="Avenir Roman"/>
                <w:sz w:val="22"/>
                <w:szCs w:val="22"/>
              </w:rPr>
              <w:t>Thursday, 03/05</w:t>
            </w:r>
          </w:p>
          <w:p w:rsidR="007672FB" w:rsidRPr="00F11A2A" w:rsidRDefault="007672FB" w:rsidP="007672FB">
            <w:pPr>
              <w:rPr>
                <w:rFonts w:ascii="Avenir Roman" w:hAnsi="Avenir Roman"/>
                <w:sz w:val="22"/>
                <w:szCs w:val="22"/>
              </w:rPr>
            </w:pPr>
          </w:p>
        </w:tc>
        <w:tc>
          <w:tcPr>
            <w:tcW w:w="2692" w:type="dxa"/>
            <w:tcBorders>
              <w:bottom w:val="single" w:sz="4" w:space="0" w:color="000000"/>
            </w:tcBorders>
            <w:shd w:val="clear" w:color="auto" w:fill="auto"/>
            <w:vAlign w:val="center"/>
          </w:tcPr>
          <w:p w:rsidR="00907ADC" w:rsidRDefault="007672FB" w:rsidP="007672FB">
            <w:pPr>
              <w:rPr>
                <w:rFonts w:ascii="Avenir Roman" w:hAnsi="Avenir Roman"/>
                <w:sz w:val="22"/>
                <w:szCs w:val="22"/>
              </w:rPr>
            </w:pPr>
            <w:r>
              <w:rPr>
                <w:rFonts w:ascii="Avenir Roman" w:hAnsi="Avenir Roman"/>
                <w:sz w:val="22"/>
                <w:szCs w:val="22"/>
              </w:rPr>
              <w:br/>
            </w:r>
          </w:p>
          <w:p w:rsidR="007672FB" w:rsidRDefault="007672FB" w:rsidP="007672FB">
            <w:pPr>
              <w:rPr>
                <w:rFonts w:ascii="Avenir Roman" w:hAnsi="Avenir Roman"/>
                <w:sz w:val="22"/>
                <w:szCs w:val="22"/>
              </w:rPr>
            </w:pPr>
            <w:r w:rsidRPr="00F11A2A">
              <w:rPr>
                <w:rFonts w:ascii="Avenir Roman" w:hAnsi="Avenir Roman"/>
                <w:sz w:val="22"/>
                <w:szCs w:val="22"/>
              </w:rPr>
              <w:t>Provocations as material and spatial</w:t>
            </w:r>
            <w:r>
              <w:rPr>
                <w:rFonts w:ascii="Avenir Roman" w:hAnsi="Avenir Roman"/>
                <w:sz w:val="22"/>
                <w:szCs w:val="22"/>
              </w:rPr>
              <w:t xml:space="preserve"> </w:t>
            </w:r>
          </w:p>
          <w:p w:rsidR="007672FB" w:rsidRDefault="007672FB" w:rsidP="007672FB">
            <w:pPr>
              <w:rPr>
                <w:rFonts w:ascii="Avenir Roman" w:hAnsi="Avenir Roman"/>
                <w:sz w:val="22"/>
                <w:szCs w:val="22"/>
              </w:rPr>
            </w:pPr>
          </w:p>
          <w:p w:rsidR="007672FB" w:rsidRPr="00F11A2A" w:rsidRDefault="007672FB" w:rsidP="007672FB">
            <w:pPr>
              <w:rPr>
                <w:rFonts w:ascii="Avenir Roman" w:hAnsi="Avenir Roman"/>
                <w:sz w:val="22"/>
                <w:szCs w:val="22"/>
              </w:rPr>
            </w:pPr>
          </w:p>
        </w:tc>
        <w:tc>
          <w:tcPr>
            <w:tcW w:w="2798" w:type="dxa"/>
            <w:tcBorders>
              <w:bottom w:val="single" w:sz="4" w:space="0" w:color="000000"/>
            </w:tcBorders>
            <w:shd w:val="clear" w:color="auto" w:fill="auto"/>
            <w:vAlign w:val="center"/>
          </w:tcPr>
          <w:p w:rsidR="007672FB" w:rsidRDefault="007672FB" w:rsidP="007672FB">
            <w:pPr>
              <w:rPr>
                <w:rFonts w:ascii="Avenir Roman" w:hAnsi="Avenir Roman"/>
                <w:sz w:val="22"/>
                <w:szCs w:val="22"/>
              </w:rPr>
            </w:pPr>
            <w:r>
              <w:rPr>
                <w:rFonts w:ascii="Avenir Roman" w:hAnsi="Avenir Roman"/>
                <w:sz w:val="22"/>
                <w:szCs w:val="22"/>
              </w:rPr>
              <w:t xml:space="preserve">Bentley (2013) </w:t>
            </w:r>
          </w:p>
          <w:p w:rsidR="007672FB" w:rsidRPr="00F11A2A" w:rsidRDefault="007672FB" w:rsidP="007672FB">
            <w:pPr>
              <w:rPr>
                <w:rFonts w:ascii="Avenir Roman" w:hAnsi="Avenir Roman"/>
                <w:sz w:val="22"/>
                <w:szCs w:val="22"/>
              </w:rPr>
            </w:pPr>
            <w:r>
              <w:rPr>
                <w:rFonts w:ascii="Avenir Roman" w:hAnsi="Avenir Roman"/>
                <w:sz w:val="22"/>
                <w:szCs w:val="22"/>
              </w:rPr>
              <w:t>Cabral, Fincham, &amp; Templeton (2019)</w:t>
            </w:r>
          </w:p>
        </w:tc>
        <w:tc>
          <w:tcPr>
            <w:tcW w:w="2520" w:type="dxa"/>
            <w:tcBorders>
              <w:top w:val="single" w:sz="4" w:space="0" w:color="000000"/>
              <w:bottom w:val="single" w:sz="4" w:space="0" w:color="000000"/>
            </w:tcBorders>
            <w:shd w:val="clear" w:color="auto" w:fill="auto"/>
            <w:vAlign w:val="center"/>
          </w:tcPr>
          <w:p w:rsidR="00381693" w:rsidRPr="00F11A2A" w:rsidRDefault="00381693" w:rsidP="00381693">
            <w:pPr>
              <w:rPr>
                <w:rFonts w:ascii="Avenir Roman" w:hAnsi="Avenir Roman"/>
                <w:sz w:val="22"/>
                <w:szCs w:val="22"/>
              </w:rPr>
            </w:pPr>
            <w:r>
              <w:rPr>
                <w:rFonts w:ascii="Avenir Roman" w:hAnsi="Avenir Roman"/>
                <w:sz w:val="22"/>
                <w:szCs w:val="22"/>
              </w:rPr>
              <w:t>Artifacts (2) due in class and online by Friday, 03/06 at 11:59 p.m.</w:t>
            </w:r>
          </w:p>
          <w:p w:rsidR="007672FB" w:rsidRDefault="007672FB" w:rsidP="007672FB">
            <w:pPr>
              <w:rPr>
                <w:rFonts w:ascii="Avenir Roman" w:hAnsi="Avenir Roman"/>
                <w:sz w:val="22"/>
                <w:szCs w:val="22"/>
              </w:rPr>
            </w:pPr>
          </w:p>
          <w:p w:rsidR="007672FB" w:rsidRPr="00F11A2A" w:rsidRDefault="007672FB" w:rsidP="00085663">
            <w:pPr>
              <w:rPr>
                <w:rFonts w:ascii="Avenir Roman" w:hAnsi="Avenir Roman"/>
                <w:sz w:val="22"/>
                <w:szCs w:val="22"/>
              </w:rPr>
            </w:pPr>
          </w:p>
        </w:tc>
      </w:tr>
      <w:tr w:rsidR="007672FB" w:rsidRPr="00F11A2A" w:rsidTr="00E12252">
        <w:trPr>
          <w:cantSplit/>
          <w:jc w:val="center"/>
        </w:trPr>
        <w:tc>
          <w:tcPr>
            <w:tcW w:w="810" w:type="dxa"/>
            <w:shd w:val="pct25" w:color="auto" w:fill="auto"/>
            <w:vAlign w:val="center"/>
          </w:tcPr>
          <w:p w:rsidR="007672FB" w:rsidRPr="00F11A2A" w:rsidRDefault="007672FB" w:rsidP="007672FB">
            <w:pPr>
              <w:jc w:val="center"/>
              <w:rPr>
                <w:rFonts w:ascii="Avenir Roman" w:hAnsi="Avenir Roman"/>
                <w:sz w:val="22"/>
                <w:szCs w:val="22"/>
              </w:rPr>
            </w:pPr>
            <w:r>
              <w:rPr>
                <w:rFonts w:ascii="Avenir Roman" w:hAnsi="Avenir Roman"/>
                <w:sz w:val="22"/>
                <w:szCs w:val="22"/>
              </w:rPr>
              <w:t>--</w:t>
            </w:r>
          </w:p>
        </w:tc>
        <w:tc>
          <w:tcPr>
            <w:tcW w:w="1980" w:type="dxa"/>
            <w:shd w:val="pct25" w:color="auto" w:fill="auto"/>
            <w:vAlign w:val="center"/>
          </w:tcPr>
          <w:p w:rsidR="007672FB" w:rsidRDefault="007672FB" w:rsidP="007672FB">
            <w:pPr>
              <w:rPr>
                <w:rFonts w:ascii="Avenir Roman" w:hAnsi="Avenir Roman"/>
                <w:sz w:val="22"/>
                <w:szCs w:val="22"/>
              </w:rPr>
            </w:pPr>
          </w:p>
          <w:p w:rsidR="007672FB" w:rsidRDefault="007672FB" w:rsidP="007672FB">
            <w:pPr>
              <w:rPr>
                <w:rFonts w:ascii="Avenir Roman" w:hAnsi="Avenir Roman"/>
                <w:sz w:val="22"/>
                <w:szCs w:val="22"/>
              </w:rPr>
            </w:pPr>
            <w:r>
              <w:rPr>
                <w:rFonts w:ascii="Avenir Roman" w:hAnsi="Avenir Roman"/>
                <w:sz w:val="22"/>
                <w:szCs w:val="22"/>
              </w:rPr>
              <w:t>Tuesday, 03/10</w:t>
            </w:r>
          </w:p>
          <w:p w:rsidR="007672FB" w:rsidRPr="00F11A2A" w:rsidRDefault="007672FB" w:rsidP="007672FB">
            <w:pPr>
              <w:rPr>
                <w:rFonts w:ascii="Avenir Roman" w:hAnsi="Avenir Roman"/>
                <w:sz w:val="22"/>
                <w:szCs w:val="22"/>
              </w:rPr>
            </w:pPr>
          </w:p>
        </w:tc>
        <w:tc>
          <w:tcPr>
            <w:tcW w:w="2692" w:type="dxa"/>
            <w:tcBorders>
              <w:bottom w:val="single" w:sz="4" w:space="0" w:color="000000"/>
            </w:tcBorders>
            <w:shd w:val="pct25" w:color="auto" w:fill="auto"/>
            <w:vAlign w:val="center"/>
          </w:tcPr>
          <w:p w:rsidR="007672FB" w:rsidRDefault="007672FB" w:rsidP="007672FB">
            <w:pPr>
              <w:rPr>
                <w:rFonts w:ascii="Avenir Roman" w:hAnsi="Avenir Roman"/>
                <w:sz w:val="22"/>
                <w:szCs w:val="22"/>
              </w:rPr>
            </w:pPr>
            <w:r>
              <w:rPr>
                <w:rFonts w:ascii="Avenir Roman" w:hAnsi="Avenir Roman"/>
                <w:sz w:val="22"/>
                <w:szCs w:val="22"/>
              </w:rPr>
              <w:t xml:space="preserve">Spring </w:t>
            </w:r>
            <w:r w:rsidR="00E12252">
              <w:rPr>
                <w:rFonts w:ascii="Avenir Roman" w:hAnsi="Avenir Roman"/>
                <w:sz w:val="22"/>
                <w:szCs w:val="22"/>
              </w:rPr>
              <w:t>b</w:t>
            </w:r>
            <w:r>
              <w:rPr>
                <w:rFonts w:ascii="Avenir Roman" w:hAnsi="Avenir Roman"/>
                <w:sz w:val="22"/>
                <w:szCs w:val="22"/>
              </w:rPr>
              <w:t>reak</w:t>
            </w:r>
          </w:p>
        </w:tc>
        <w:tc>
          <w:tcPr>
            <w:tcW w:w="2798" w:type="dxa"/>
            <w:shd w:val="pct25" w:color="auto" w:fill="auto"/>
            <w:vAlign w:val="center"/>
          </w:tcPr>
          <w:p w:rsidR="007672FB" w:rsidRDefault="007672FB" w:rsidP="007672FB">
            <w:pPr>
              <w:rPr>
                <w:rFonts w:ascii="Avenir Roman" w:hAnsi="Avenir Roman"/>
                <w:sz w:val="22"/>
                <w:szCs w:val="22"/>
              </w:rPr>
            </w:pPr>
            <w:r>
              <w:rPr>
                <w:rFonts w:ascii="Avenir Roman" w:hAnsi="Avenir Roman"/>
                <w:sz w:val="22"/>
                <w:szCs w:val="22"/>
              </w:rPr>
              <w:t>Eat, sleep, be well</w:t>
            </w:r>
          </w:p>
        </w:tc>
        <w:tc>
          <w:tcPr>
            <w:tcW w:w="2520" w:type="dxa"/>
            <w:tcBorders>
              <w:top w:val="single" w:sz="4" w:space="0" w:color="000000"/>
              <w:bottom w:val="single" w:sz="4" w:space="0" w:color="000000"/>
            </w:tcBorders>
            <w:shd w:val="pct25" w:color="auto" w:fill="auto"/>
            <w:vAlign w:val="center"/>
          </w:tcPr>
          <w:p w:rsidR="007672FB" w:rsidRPr="00F11A2A" w:rsidRDefault="007672FB" w:rsidP="007672FB">
            <w:pPr>
              <w:rPr>
                <w:rFonts w:ascii="Avenir Roman" w:hAnsi="Avenir Roman"/>
                <w:sz w:val="22"/>
                <w:szCs w:val="22"/>
              </w:rPr>
            </w:pPr>
          </w:p>
        </w:tc>
      </w:tr>
      <w:tr w:rsidR="007672FB" w:rsidRPr="00F11A2A" w:rsidTr="00E12252">
        <w:trPr>
          <w:cantSplit/>
          <w:jc w:val="center"/>
        </w:trPr>
        <w:tc>
          <w:tcPr>
            <w:tcW w:w="810" w:type="dxa"/>
            <w:shd w:val="pct25" w:color="auto" w:fill="auto"/>
            <w:vAlign w:val="center"/>
          </w:tcPr>
          <w:p w:rsidR="007672FB" w:rsidRDefault="007672FB" w:rsidP="007672FB">
            <w:pPr>
              <w:jc w:val="center"/>
              <w:rPr>
                <w:rFonts w:ascii="Avenir Roman" w:hAnsi="Avenir Roman"/>
                <w:sz w:val="22"/>
                <w:szCs w:val="22"/>
              </w:rPr>
            </w:pPr>
            <w:r>
              <w:rPr>
                <w:rFonts w:ascii="Avenir Roman" w:hAnsi="Avenir Roman"/>
                <w:sz w:val="22"/>
                <w:szCs w:val="22"/>
              </w:rPr>
              <w:t>--</w:t>
            </w:r>
          </w:p>
        </w:tc>
        <w:tc>
          <w:tcPr>
            <w:tcW w:w="1980" w:type="dxa"/>
            <w:shd w:val="pct25" w:color="auto" w:fill="auto"/>
            <w:vAlign w:val="center"/>
          </w:tcPr>
          <w:p w:rsidR="007672FB" w:rsidRDefault="007672FB" w:rsidP="007672FB">
            <w:pPr>
              <w:rPr>
                <w:rFonts w:ascii="Avenir Roman" w:hAnsi="Avenir Roman"/>
                <w:sz w:val="22"/>
                <w:szCs w:val="22"/>
              </w:rPr>
            </w:pPr>
          </w:p>
          <w:p w:rsidR="007672FB" w:rsidRDefault="007672FB" w:rsidP="007672FB">
            <w:pPr>
              <w:rPr>
                <w:rFonts w:ascii="Avenir Roman" w:hAnsi="Avenir Roman"/>
                <w:sz w:val="22"/>
                <w:szCs w:val="22"/>
              </w:rPr>
            </w:pPr>
            <w:r>
              <w:rPr>
                <w:rFonts w:ascii="Avenir Roman" w:hAnsi="Avenir Roman"/>
                <w:sz w:val="22"/>
                <w:szCs w:val="22"/>
              </w:rPr>
              <w:t>Thursday, 03/12</w:t>
            </w:r>
          </w:p>
          <w:p w:rsidR="007672FB" w:rsidRDefault="007672FB" w:rsidP="007672FB">
            <w:pPr>
              <w:rPr>
                <w:rFonts w:ascii="Avenir Roman" w:hAnsi="Avenir Roman"/>
                <w:sz w:val="22"/>
                <w:szCs w:val="22"/>
              </w:rPr>
            </w:pPr>
          </w:p>
        </w:tc>
        <w:tc>
          <w:tcPr>
            <w:tcW w:w="2692" w:type="dxa"/>
            <w:tcBorders>
              <w:bottom w:val="single" w:sz="4" w:space="0" w:color="000000"/>
            </w:tcBorders>
            <w:shd w:val="pct25" w:color="auto" w:fill="auto"/>
            <w:vAlign w:val="center"/>
          </w:tcPr>
          <w:p w:rsidR="007672FB" w:rsidRDefault="007672FB" w:rsidP="007672FB">
            <w:pPr>
              <w:rPr>
                <w:rFonts w:ascii="Avenir Roman" w:hAnsi="Avenir Roman"/>
                <w:sz w:val="22"/>
                <w:szCs w:val="22"/>
              </w:rPr>
            </w:pPr>
            <w:r>
              <w:rPr>
                <w:rFonts w:ascii="Avenir Roman" w:hAnsi="Avenir Roman"/>
                <w:sz w:val="22"/>
                <w:szCs w:val="22"/>
              </w:rPr>
              <w:t xml:space="preserve">Spring </w:t>
            </w:r>
            <w:r w:rsidR="00E12252">
              <w:rPr>
                <w:rFonts w:ascii="Avenir Roman" w:hAnsi="Avenir Roman"/>
                <w:sz w:val="22"/>
                <w:szCs w:val="22"/>
              </w:rPr>
              <w:t>b</w:t>
            </w:r>
            <w:r>
              <w:rPr>
                <w:rFonts w:ascii="Avenir Roman" w:hAnsi="Avenir Roman"/>
                <w:sz w:val="22"/>
                <w:szCs w:val="22"/>
              </w:rPr>
              <w:t>reak</w:t>
            </w:r>
          </w:p>
        </w:tc>
        <w:tc>
          <w:tcPr>
            <w:tcW w:w="2798" w:type="dxa"/>
            <w:shd w:val="pct25" w:color="auto" w:fill="auto"/>
            <w:vAlign w:val="center"/>
          </w:tcPr>
          <w:p w:rsidR="007672FB" w:rsidRDefault="007672FB" w:rsidP="007672FB">
            <w:pPr>
              <w:rPr>
                <w:rFonts w:ascii="Avenir Roman" w:hAnsi="Avenir Roman"/>
                <w:sz w:val="22"/>
                <w:szCs w:val="22"/>
              </w:rPr>
            </w:pPr>
            <w:r>
              <w:rPr>
                <w:rFonts w:ascii="Avenir Roman" w:hAnsi="Avenir Roman"/>
                <w:sz w:val="22"/>
                <w:szCs w:val="22"/>
              </w:rPr>
              <w:t>Eat, sleep, be well</w:t>
            </w:r>
          </w:p>
        </w:tc>
        <w:tc>
          <w:tcPr>
            <w:tcW w:w="2520" w:type="dxa"/>
            <w:tcBorders>
              <w:top w:val="single" w:sz="4" w:space="0" w:color="000000"/>
              <w:bottom w:val="single" w:sz="4" w:space="0" w:color="000000"/>
            </w:tcBorders>
            <w:shd w:val="pct25" w:color="auto" w:fill="auto"/>
            <w:vAlign w:val="center"/>
          </w:tcPr>
          <w:p w:rsidR="007672FB" w:rsidRPr="00F11A2A" w:rsidRDefault="007672FB" w:rsidP="007672FB">
            <w:pPr>
              <w:rPr>
                <w:rFonts w:ascii="Avenir Roman" w:hAnsi="Avenir Roman"/>
                <w:sz w:val="22"/>
                <w:szCs w:val="22"/>
              </w:rPr>
            </w:pPr>
          </w:p>
        </w:tc>
      </w:tr>
      <w:tr w:rsidR="007672FB" w:rsidRPr="00F11A2A" w:rsidTr="00E12252">
        <w:trPr>
          <w:cantSplit/>
          <w:jc w:val="center"/>
        </w:trPr>
        <w:tc>
          <w:tcPr>
            <w:tcW w:w="810" w:type="dxa"/>
            <w:shd w:val="clear" w:color="auto" w:fill="auto"/>
            <w:vAlign w:val="center"/>
          </w:tcPr>
          <w:p w:rsidR="007672FB" w:rsidRPr="00F11A2A" w:rsidRDefault="007672FB" w:rsidP="007672FB">
            <w:pPr>
              <w:jc w:val="center"/>
              <w:rPr>
                <w:rFonts w:ascii="Avenir Roman" w:hAnsi="Avenir Roman"/>
                <w:sz w:val="22"/>
                <w:szCs w:val="22"/>
              </w:rPr>
            </w:pPr>
            <w:r w:rsidRPr="00F11A2A">
              <w:rPr>
                <w:rFonts w:ascii="Avenir Roman" w:hAnsi="Avenir Roman"/>
                <w:sz w:val="22"/>
                <w:szCs w:val="22"/>
              </w:rPr>
              <w:t>17</w:t>
            </w:r>
          </w:p>
        </w:tc>
        <w:tc>
          <w:tcPr>
            <w:tcW w:w="1980" w:type="dxa"/>
            <w:shd w:val="clear" w:color="auto" w:fill="auto"/>
            <w:vAlign w:val="center"/>
          </w:tcPr>
          <w:p w:rsidR="007672FB" w:rsidRPr="00F11A2A" w:rsidRDefault="007672FB" w:rsidP="007672FB">
            <w:pPr>
              <w:rPr>
                <w:rFonts w:ascii="Avenir Roman" w:hAnsi="Avenir Roman"/>
                <w:sz w:val="22"/>
                <w:szCs w:val="22"/>
              </w:rPr>
            </w:pPr>
            <w:r w:rsidRPr="00F11A2A">
              <w:rPr>
                <w:rFonts w:ascii="Avenir Roman" w:hAnsi="Avenir Roman"/>
                <w:sz w:val="22"/>
                <w:szCs w:val="22"/>
              </w:rPr>
              <w:t>Tuesday, 03/17</w:t>
            </w:r>
          </w:p>
        </w:tc>
        <w:tc>
          <w:tcPr>
            <w:tcW w:w="2692" w:type="dxa"/>
            <w:tcBorders>
              <w:bottom w:val="single" w:sz="4" w:space="0" w:color="000000"/>
            </w:tcBorders>
            <w:shd w:val="clear" w:color="auto" w:fill="auto"/>
            <w:vAlign w:val="center"/>
          </w:tcPr>
          <w:p w:rsidR="007672FB" w:rsidRPr="00F11A2A" w:rsidRDefault="007672FB" w:rsidP="007672FB">
            <w:pPr>
              <w:rPr>
                <w:rFonts w:ascii="Avenir Roman" w:hAnsi="Avenir Roman"/>
                <w:sz w:val="22"/>
                <w:szCs w:val="22"/>
              </w:rPr>
            </w:pPr>
            <w:r>
              <w:rPr>
                <w:rFonts w:ascii="Avenir Roman" w:hAnsi="Avenir Roman"/>
                <w:sz w:val="22"/>
                <w:szCs w:val="22"/>
              </w:rPr>
              <w:t>Rethinking environments</w:t>
            </w:r>
          </w:p>
        </w:tc>
        <w:tc>
          <w:tcPr>
            <w:tcW w:w="2798" w:type="dxa"/>
            <w:shd w:val="clear" w:color="auto" w:fill="auto"/>
            <w:vAlign w:val="center"/>
          </w:tcPr>
          <w:p w:rsidR="007672FB" w:rsidRDefault="007672FB" w:rsidP="007672FB">
            <w:pPr>
              <w:rPr>
                <w:rFonts w:ascii="Avenir Roman" w:hAnsi="Avenir Roman"/>
                <w:sz w:val="22"/>
                <w:szCs w:val="22"/>
              </w:rPr>
            </w:pPr>
          </w:p>
          <w:p w:rsidR="007672FB" w:rsidRDefault="00577FF2" w:rsidP="007672FB">
            <w:pPr>
              <w:rPr>
                <w:rFonts w:ascii="Avenir Roman" w:hAnsi="Avenir Roman"/>
                <w:sz w:val="22"/>
                <w:szCs w:val="22"/>
              </w:rPr>
            </w:pPr>
            <w:r>
              <w:rPr>
                <w:rFonts w:ascii="Avenir Roman" w:hAnsi="Avenir Roman"/>
                <w:sz w:val="22"/>
                <w:szCs w:val="22"/>
              </w:rPr>
              <w:t>Carter &amp; Curtis</w:t>
            </w:r>
            <w:r w:rsidR="007672FB">
              <w:rPr>
                <w:rFonts w:ascii="Avenir Roman" w:hAnsi="Avenir Roman"/>
                <w:sz w:val="22"/>
                <w:szCs w:val="22"/>
              </w:rPr>
              <w:t xml:space="preserve"> (2005)</w:t>
            </w:r>
          </w:p>
          <w:p w:rsidR="007672FB" w:rsidRDefault="007672FB" w:rsidP="007672FB">
            <w:pPr>
              <w:rPr>
                <w:rFonts w:ascii="Avenir Roman" w:hAnsi="Avenir Roman"/>
                <w:sz w:val="22"/>
                <w:szCs w:val="22"/>
              </w:rPr>
            </w:pPr>
            <w:r>
              <w:rPr>
                <w:rFonts w:ascii="Avenir Roman" w:hAnsi="Avenir Roman"/>
                <w:sz w:val="22"/>
                <w:szCs w:val="22"/>
              </w:rPr>
              <w:t>Friedman (2005)</w:t>
            </w:r>
          </w:p>
          <w:p w:rsidR="007672FB" w:rsidRPr="00F11A2A" w:rsidRDefault="007672FB" w:rsidP="007672FB">
            <w:pPr>
              <w:rPr>
                <w:rFonts w:ascii="Avenir Roman" w:hAnsi="Avenir Roman"/>
                <w:sz w:val="22"/>
                <w:szCs w:val="22"/>
              </w:rPr>
            </w:pPr>
          </w:p>
        </w:tc>
        <w:tc>
          <w:tcPr>
            <w:tcW w:w="2520" w:type="dxa"/>
            <w:tcBorders>
              <w:top w:val="single" w:sz="4" w:space="0" w:color="000000"/>
              <w:bottom w:val="single" w:sz="4" w:space="0" w:color="000000"/>
            </w:tcBorders>
            <w:shd w:val="clear" w:color="auto" w:fill="auto"/>
            <w:vAlign w:val="center"/>
          </w:tcPr>
          <w:p w:rsidR="007672FB" w:rsidRPr="00F11A2A" w:rsidRDefault="007672FB" w:rsidP="007672FB">
            <w:pPr>
              <w:rPr>
                <w:rFonts w:ascii="Avenir Roman" w:hAnsi="Avenir Roman"/>
                <w:sz w:val="22"/>
                <w:szCs w:val="22"/>
              </w:rPr>
            </w:pPr>
          </w:p>
        </w:tc>
      </w:tr>
      <w:tr w:rsidR="007672FB" w:rsidRPr="00F11A2A" w:rsidTr="00E12252">
        <w:trPr>
          <w:cantSplit/>
          <w:jc w:val="center"/>
        </w:trPr>
        <w:tc>
          <w:tcPr>
            <w:tcW w:w="810" w:type="dxa"/>
            <w:shd w:val="clear" w:color="auto" w:fill="auto"/>
            <w:vAlign w:val="center"/>
          </w:tcPr>
          <w:p w:rsidR="007672FB" w:rsidRPr="00F11A2A" w:rsidRDefault="007672FB" w:rsidP="007672FB">
            <w:pPr>
              <w:jc w:val="center"/>
              <w:rPr>
                <w:rFonts w:ascii="Avenir Roman" w:hAnsi="Avenir Roman"/>
                <w:sz w:val="22"/>
                <w:szCs w:val="22"/>
              </w:rPr>
            </w:pPr>
            <w:r w:rsidRPr="00F11A2A">
              <w:rPr>
                <w:rFonts w:ascii="Avenir Roman" w:hAnsi="Avenir Roman"/>
                <w:sz w:val="22"/>
                <w:szCs w:val="22"/>
              </w:rPr>
              <w:t>18</w:t>
            </w:r>
          </w:p>
        </w:tc>
        <w:tc>
          <w:tcPr>
            <w:tcW w:w="1980" w:type="dxa"/>
            <w:shd w:val="clear" w:color="auto" w:fill="auto"/>
            <w:vAlign w:val="center"/>
          </w:tcPr>
          <w:p w:rsidR="007672FB" w:rsidRPr="00F11A2A" w:rsidRDefault="007672FB" w:rsidP="007672FB">
            <w:pPr>
              <w:rPr>
                <w:rFonts w:ascii="Avenir Roman" w:hAnsi="Avenir Roman"/>
                <w:sz w:val="22"/>
                <w:szCs w:val="22"/>
              </w:rPr>
            </w:pPr>
          </w:p>
          <w:p w:rsidR="007672FB" w:rsidRPr="00F11A2A" w:rsidRDefault="007672FB" w:rsidP="007672FB">
            <w:pPr>
              <w:rPr>
                <w:rFonts w:ascii="Avenir Roman" w:hAnsi="Avenir Roman"/>
                <w:sz w:val="22"/>
                <w:szCs w:val="22"/>
              </w:rPr>
            </w:pPr>
            <w:r w:rsidRPr="00F11A2A">
              <w:rPr>
                <w:rFonts w:ascii="Avenir Roman" w:hAnsi="Avenir Roman"/>
                <w:sz w:val="22"/>
                <w:szCs w:val="22"/>
              </w:rPr>
              <w:t>Thursday, 03/19</w:t>
            </w:r>
          </w:p>
          <w:p w:rsidR="007672FB" w:rsidRPr="00F11A2A" w:rsidRDefault="007672FB" w:rsidP="007672FB">
            <w:pPr>
              <w:rPr>
                <w:rFonts w:ascii="Avenir Roman" w:hAnsi="Avenir Roman"/>
                <w:sz w:val="22"/>
                <w:szCs w:val="22"/>
              </w:rPr>
            </w:pPr>
          </w:p>
        </w:tc>
        <w:tc>
          <w:tcPr>
            <w:tcW w:w="2692" w:type="dxa"/>
            <w:tcBorders>
              <w:bottom w:val="single" w:sz="4" w:space="0" w:color="000000"/>
            </w:tcBorders>
            <w:shd w:val="clear" w:color="auto" w:fill="auto"/>
            <w:vAlign w:val="center"/>
          </w:tcPr>
          <w:p w:rsidR="007672FB" w:rsidRPr="00F11A2A" w:rsidRDefault="00907ADC" w:rsidP="007672FB">
            <w:pPr>
              <w:rPr>
                <w:rFonts w:ascii="Avenir Roman" w:hAnsi="Avenir Roman"/>
                <w:sz w:val="22"/>
                <w:szCs w:val="22"/>
              </w:rPr>
            </w:pPr>
            <w:r>
              <w:rPr>
                <w:rFonts w:ascii="Avenir Roman" w:hAnsi="Avenir Roman"/>
                <w:sz w:val="22"/>
                <w:szCs w:val="22"/>
              </w:rPr>
              <w:t xml:space="preserve">Rethinking environments </w:t>
            </w:r>
            <w:r w:rsidRPr="00907ADC">
              <w:rPr>
                <w:rFonts w:ascii="Avenir Roman" w:hAnsi="Avenir Roman"/>
                <w:i/>
                <w:sz w:val="22"/>
                <w:szCs w:val="22"/>
              </w:rPr>
              <w:t>as aes</w:t>
            </w:r>
            <w:r w:rsidR="00085663">
              <w:rPr>
                <w:rFonts w:ascii="Avenir Roman" w:hAnsi="Avenir Roman"/>
                <w:i/>
                <w:sz w:val="22"/>
                <w:szCs w:val="22"/>
              </w:rPr>
              <w:t>t</w:t>
            </w:r>
            <w:r w:rsidRPr="00907ADC">
              <w:rPr>
                <w:rFonts w:ascii="Avenir Roman" w:hAnsi="Avenir Roman"/>
                <w:i/>
                <w:sz w:val="22"/>
                <w:szCs w:val="22"/>
              </w:rPr>
              <w:t>hetic</w:t>
            </w:r>
          </w:p>
        </w:tc>
        <w:tc>
          <w:tcPr>
            <w:tcW w:w="2798" w:type="dxa"/>
            <w:shd w:val="clear" w:color="auto" w:fill="auto"/>
            <w:vAlign w:val="center"/>
          </w:tcPr>
          <w:p w:rsidR="007672FB" w:rsidRDefault="007672FB" w:rsidP="007672FB">
            <w:pPr>
              <w:rPr>
                <w:rFonts w:ascii="Avenir Roman" w:hAnsi="Avenir Roman"/>
                <w:sz w:val="22"/>
                <w:szCs w:val="22"/>
              </w:rPr>
            </w:pPr>
          </w:p>
          <w:p w:rsidR="007672FB" w:rsidRDefault="007672FB" w:rsidP="007672FB">
            <w:pPr>
              <w:rPr>
                <w:rFonts w:ascii="Avenir Roman" w:hAnsi="Avenir Roman"/>
                <w:sz w:val="22"/>
                <w:szCs w:val="22"/>
              </w:rPr>
            </w:pPr>
            <w:r>
              <w:rPr>
                <w:rFonts w:ascii="Avenir Roman" w:hAnsi="Avenir Roman"/>
                <w:sz w:val="22"/>
                <w:szCs w:val="22"/>
              </w:rPr>
              <w:t>Kim (2012)</w:t>
            </w:r>
          </w:p>
          <w:p w:rsidR="007672FB" w:rsidRPr="00F11A2A" w:rsidRDefault="007672FB" w:rsidP="00907ADC">
            <w:pPr>
              <w:rPr>
                <w:rFonts w:ascii="Avenir Roman" w:hAnsi="Avenir Roman"/>
                <w:sz w:val="22"/>
                <w:szCs w:val="22"/>
              </w:rPr>
            </w:pPr>
          </w:p>
        </w:tc>
        <w:tc>
          <w:tcPr>
            <w:tcW w:w="2520" w:type="dxa"/>
            <w:tcBorders>
              <w:top w:val="single" w:sz="4" w:space="0" w:color="000000"/>
              <w:bottom w:val="single" w:sz="4" w:space="0" w:color="000000"/>
            </w:tcBorders>
            <w:shd w:val="clear" w:color="auto" w:fill="auto"/>
            <w:vAlign w:val="center"/>
          </w:tcPr>
          <w:p w:rsidR="007672FB" w:rsidRDefault="007672FB" w:rsidP="007672FB">
            <w:pPr>
              <w:rPr>
                <w:rFonts w:ascii="Avenir Roman" w:hAnsi="Avenir Roman"/>
                <w:sz w:val="22"/>
                <w:szCs w:val="22"/>
              </w:rPr>
            </w:pPr>
          </w:p>
          <w:p w:rsidR="00085663" w:rsidRDefault="00085663" w:rsidP="00085663">
            <w:pPr>
              <w:rPr>
                <w:rFonts w:ascii="Avenir Roman" w:hAnsi="Avenir Roman"/>
                <w:sz w:val="22"/>
                <w:szCs w:val="22"/>
              </w:rPr>
            </w:pPr>
            <w:r>
              <w:rPr>
                <w:rFonts w:ascii="Avenir Roman" w:hAnsi="Avenir Roman"/>
                <w:sz w:val="22"/>
                <w:szCs w:val="22"/>
              </w:rPr>
              <w:t xml:space="preserve">Documentation panel/story #2 &amp; curricular provocation due by in class (and online by </w:t>
            </w:r>
            <w:r w:rsidR="0040127E">
              <w:rPr>
                <w:rFonts w:ascii="Avenir Roman" w:hAnsi="Avenir Roman"/>
                <w:sz w:val="22"/>
                <w:szCs w:val="22"/>
              </w:rPr>
              <w:t>Fri</w:t>
            </w:r>
            <w:r>
              <w:rPr>
                <w:rFonts w:ascii="Avenir Roman" w:hAnsi="Avenir Roman"/>
                <w:sz w:val="22"/>
                <w:szCs w:val="22"/>
              </w:rPr>
              <w:t>day, 03/</w:t>
            </w:r>
            <w:r w:rsidR="0040127E">
              <w:rPr>
                <w:rFonts w:ascii="Avenir Roman" w:hAnsi="Avenir Roman"/>
                <w:sz w:val="22"/>
                <w:szCs w:val="22"/>
              </w:rPr>
              <w:t>20</w:t>
            </w:r>
            <w:r>
              <w:rPr>
                <w:rFonts w:ascii="Avenir Roman" w:hAnsi="Avenir Roman"/>
                <w:sz w:val="22"/>
                <w:szCs w:val="22"/>
              </w:rPr>
              <w:t xml:space="preserve"> at 11:59 p.m.</w:t>
            </w:r>
          </w:p>
          <w:p w:rsidR="007672FB" w:rsidRPr="00F11A2A" w:rsidRDefault="007672FB" w:rsidP="007672FB">
            <w:pPr>
              <w:rPr>
                <w:rFonts w:ascii="Avenir Roman" w:hAnsi="Avenir Roman"/>
                <w:sz w:val="22"/>
                <w:szCs w:val="22"/>
              </w:rPr>
            </w:pPr>
          </w:p>
        </w:tc>
      </w:tr>
      <w:tr w:rsidR="007672FB" w:rsidRPr="00F11A2A" w:rsidTr="00E12252">
        <w:trPr>
          <w:cantSplit/>
          <w:jc w:val="center"/>
        </w:trPr>
        <w:tc>
          <w:tcPr>
            <w:tcW w:w="810" w:type="dxa"/>
            <w:shd w:val="clear" w:color="auto" w:fill="auto"/>
            <w:vAlign w:val="center"/>
          </w:tcPr>
          <w:p w:rsidR="007672FB" w:rsidRPr="00F11A2A" w:rsidRDefault="007672FB" w:rsidP="007672FB">
            <w:pPr>
              <w:jc w:val="center"/>
              <w:rPr>
                <w:rFonts w:ascii="Avenir Roman" w:hAnsi="Avenir Roman"/>
                <w:sz w:val="22"/>
                <w:szCs w:val="22"/>
              </w:rPr>
            </w:pPr>
            <w:r w:rsidRPr="00F11A2A">
              <w:rPr>
                <w:rFonts w:ascii="Avenir Roman" w:hAnsi="Avenir Roman"/>
                <w:sz w:val="22"/>
                <w:szCs w:val="22"/>
              </w:rPr>
              <w:t>19</w:t>
            </w:r>
          </w:p>
        </w:tc>
        <w:tc>
          <w:tcPr>
            <w:tcW w:w="1980" w:type="dxa"/>
            <w:shd w:val="clear" w:color="auto" w:fill="auto"/>
            <w:vAlign w:val="center"/>
          </w:tcPr>
          <w:p w:rsidR="007672FB" w:rsidRPr="00F11A2A" w:rsidRDefault="007672FB" w:rsidP="007672FB">
            <w:pPr>
              <w:rPr>
                <w:rFonts w:ascii="Avenir Roman" w:hAnsi="Avenir Roman"/>
                <w:sz w:val="22"/>
                <w:szCs w:val="22"/>
              </w:rPr>
            </w:pPr>
            <w:r w:rsidRPr="00F11A2A">
              <w:rPr>
                <w:rFonts w:ascii="Avenir Roman" w:hAnsi="Avenir Roman"/>
                <w:sz w:val="22"/>
                <w:szCs w:val="22"/>
              </w:rPr>
              <w:t>Tuesday, 03/24</w:t>
            </w:r>
          </w:p>
        </w:tc>
        <w:tc>
          <w:tcPr>
            <w:tcW w:w="2692" w:type="dxa"/>
            <w:tcBorders>
              <w:bottom w:val="single" w:sz="4" w:space="0" w:color="000000"/>
            </w:tcBorders>
            <w:shd w:val="clear" w:color="auto" w:fill="auto"/>
            <w:vAlign w:val="center"/>
          </w:tcPr>
          <w:p w:rsidR="007672FB" w:rsidRPr="00F11A2A" w:rsidRDefault="00907ADC" w:rsidP="007672FB">
            <w:pPr>
              <w:rPr>
                <w:rFonts w:ascii="Avenir Roman" w:hAnsi="Avenir Roman"/>
                <w:sz w:val="22"/>
                <w:szCs w:val="22"/>
              </w:rPr>
            </w:pPr>
            <w:r>
              <w:rPr>
                <w:rFonts w:ascii="Avenir Roman" w:hAnsi="Avenir Roman"/>
                <w:sz w:val="22"/>
                <w:szCs w:val="22"/>
              </w:rPr>
              <w:t xml:space="preserve">Rethinking environments </w:t>
            </w:r>
            <w:r w:rsidRPr="00907ADC">
              <w:rPr>
                <w:rFonts w:ascii="Avenir Roman" w:hAnsi="Avenir Roman"/>
                <w:i/>
                <w:sz w:val="22"/>
                <w:szCs w:val="22"/>
              </w:rPr>
              <w:t>as aes</w:t>
            </w:r>
            <w:r w:rsidR="00085663">
              <w:rPr>
                <w:rFonts w:ascii="Avenir Roman" w:hAnsi="Avenir Roman"/>
                <w:i/>
                <w:sz w:val="22"/>
                <w:szCs w:val="22"/>
              </w:rPr>
              <w:t>t</w:t>
            </w:r>
            <w:r w:rsidRPr="00907ADC">
              <w:rPr>
                <w:rFonts w:ascii="Avenir Roman" w:hAnsi="Avenir Roman"/>
                <w:i/>
                <w:sz w:val="22"/>
                <w:szCs w:val="22"/>
              </w:rPr>
              <w:t>hetic</w:t>
            </w:r>
          </w:p>
        </w:tc>
        <w:tc>
          <w:tcPr>
            <w:tcW w:w="2798" w:type="dxa"/>
            <w:shd w:val="clear" w:color="auto" w:fill="auto"/>
            <w:vAlign w:val="center"/>
          </w:tcPr>
          <w:p w:rsidR="00085663" w:rsidRDefault="00085663" w:rsidP="007672FB">
            <w:pPr>
              <w:rPr>
                <w:rFonts w:ascii="Avenir Roman" w:hAnsi="Avenir Roman"/>
                <w:sz w:val="22"/>
                <w:szCs w:val="22"/>
              </w:rPr>
            </w:pPr>
          </w:p>
          <w:p w:rsidR="007672FB" w:rsidRDefault="00907ADC" w:rsidP="007672FB">
            <w:pPr>
              <w:rPr>
                <w:rFonts w:ascii="Avenir Roman" w:hAnsi="Avenir Roman"/>
                <w:sz w:val="22"/>
                <w:szCs w:val="22"/>
              </w:rPr>
            </w:pPr>
            <w:r>
              <w:rPr>
                <w:rFonts w:ascii="Avenir Roman" w:hAnsi="Avenir Roman"/>
                <w:sz w:val="22"/>
                <w:szCs w:val="22"/>
              </w:rPr>
              <w:t>Schaefer (2016)</w:t>
            </w:r>
          </w:p>
          <w:p w:rsidR="007672FB" w:rsidRDefault="00907ADC" w:rsidP="00907ADC">
            <w:pPr>
              <w:rPr>
                <w:rFonts w:ascii="Avenir Roman" w:hAnsi="Avenir Roman"/>
                <w:sz w:val="22"/>
                <w:szCs w:val="22"/>
              </w:rPr>
            </w:pPr>
            <w:r>
              <w:rPr>
                <w:rFonts w:ascii="Avenir Roman" w:hAnsi="Avenir Roman"/>
                <w:sz w:val="22"/>
                <w:szCs w:val="22"/>
              </w:rPr>
              <w:t>Wien</w:t>
            </w:r>
            <w:r w:rsidR="00577FF2">
              <w:rPr>
                <w:rFonts w:ascii="Avenir Roman" w:hAnsi="Avenir Roman"/>
                <w:sz w:val="22"/>
                <w:szCs w:val="22"/>
              </w:rPr>
              <w:t xml:space="preserve"> </w:t>
            </w:r>
            <w:r>
              <w:rPr>
                <w:rFonts w:ascii="Avenir Roman" w:hAnsi="Avenir Roman"/>
                <w:sz w:val="22"/>
                <w:szCs w:val="22"/>
              </w:rPr>
              <w:t>(2008)</w:t>
            </w:r>
          </w:p>
          <w:p w:rsidR="00085663" w:rsidRPr="00F11A2A" w:rsidRDefault="00085663" w:rsidP="00907ADC">
            <w:pPr>
              <w:rPr>
                <w:rFonts w:ascii="Avenir Roman" w:hAnsi="Avenir Roman"/>
                <w:sz w:val="22"/>
                <w:szCs w:val="22"/>
              </w:rPr>
            </w:pPr>
          </w:p>
        </w:tc>
        <w:tc>
          <w:tcPr>
            <w:tcW w:w="2520" w:type="dxa"/>
            <w:tcBorders>
              <w:top w:val="single" w:sz="4" w:space="0" w:color="000000"/>
              <w:bottom w:val="single" w:sz="4" w:space="0" w:color="000000"/>
            </w:tcBorders>
            <w:shd w:val="clear" w:color="auto" w:fill="auto"/>
            <w:vAlign w:val="center"/>
          </w:tcPr>
          <w:p w:rsidR="007672FB" w:rsidRDefault="007672FB" w:rsidP="007672FB">
            <w:pPr>
              <w:rPr>
                <w:rFonts w:ascii="Avenir Roman" w:hAnsi="Avenir Roman"/>
                <w:sz w:val="22"/>
                <w:szCs w:val="22"/>
              </w:rPr>
            </w:pPr>
          </w:p>
          <w:p w:rsidR="007672FB" w:rsidRDefault="0040127E" w:rsidP="00085663">
            <w:pPr>
              <w:rPr>
                <w:rFonts w:ascii="Avenir Roman" w:hAnsi="Avenir Roman"/>
                <w:sz w:val="22"/>
                <w:szCs w:val="22"/>
              </w:rPr>
            </w:pPr>
            <w:r>
              <w:rPr>
                <w:rFonts w:ascii="Avenir Roman" w:hAnsi="Avenir Roman"/>
                <w:sz w:val="22"/>
                <w:szCs w:val="22"/>
              </w:rPr>
              <w:t>Bring in documentation panel/story #2 to class</w:t>
            </w:r>
          </w:p>
          <w:p w:rsidR="0040127E" w:rsidRPr="00F11A2A" w:rsidRDefault="0040127E" w:rsidP="00085663">
            <w:pPr>
              <w:rPr>
                <w:rFonts w:ascii="Avenir Roman" w:hAnsi="Avenir Roman"/>
                <w:sz w:val="22"/>
                <w:szCs w:val="22"/>
              </w:rPr>
            </w:pPr>
          </w:p>
        </w:tc>
      </w:tr>
      <w:tr w:rsidR="007672FB" w:rsidRPr="00F11A2A" w:rsidTr="00E12252">
        <w:trPr>
          <w:cantSplit/>
          <w:jc w:val="center"/>
        </w:trPr>
        <w:tc>
          <w:tcPr>
            <w:tcW w:w="810" w:type="dxa"/>
            <w:shd w:val="clear" w:color="auto" w:fill="auto"/>
            <w:vAlign w:val="center"/>
          </w:tcPr>
          <w:p w:rsidR="007672FB" w:rsidRPr="00F11A2A" w:rsidRDefault="007672FB" w:rsidP="007672FB">
            <w:pPr>
              <w:jc w:val="center"/>
              <w:rPr>
                <w:rFonts w:ascii="Avenir Roman" w:hAnsi="Avenir Roman"/>
                <w:sz w:val="22"/>
                <w:szCs w:val="22"/>
              </w:rPr>
            </w:pPr>
            <w:r w:rsidRPr="00F11A2A">
              <w:rPr>
                <w:rFonts w:ascii="Avenir Roman" w:hAnsi="Avenir Roman"/>
                <w:sz w:val="22"/>
                <w:szCs w:val="22"/>
              </w:rPr>
              <w:t>20</w:t>
            </w:r>
          </w:p>
        </w:tc>
        <w:tc>
          <w:tcPr>
            <w:tcW w:w="1980" w:type="dxa"/>
            <w:shd w:val="clear" w:color="auto" w:fill="auto"/>
            <w:vAlign w:val="center"/>
          </w:tcPr>
          <w:p w:rsidR="007672FB" w:rsidRPr="00F11A2A" w:rsidRDefault="007672FB" w:rsidP="007672FB">
            <w:pPr>
              <w:rPr>
                <w:rFonts w:ascii="Avenir Roman" w:hAnsi="Avenir Roman"/>
                <w:sz w:val="22"/>
                <w:szCs w:val="22"/>
              </w:rPr>
            </w:pPr>
          </w:p>
          <w:p w:rsidR="007672FB" w:rsidRPr="00F11A2A" w:rsidRDefault="007672FB" w:rsidP="007672FB">
            <w:pPr>
              <w:rPr>
                <w:rFonts w:ascii="Avenir Roman" w:hAnsi="Avenir Roman"/>
                <w:sz w:val="22"/>
                <w:szCs w:val="22"/>
              </w:rPr>
            </w:pPr>
            <w:r w:rsidRPr="00F11A2A">
              <w:rPr>
                <w:rFonts w:ascii="Avenir Roman" w:hAnsi="Avenir Roman"/>
                <w:sz w:val="22"/>
                <w:szCs w:val="22"/>
              </w:rPr>
              <w:t>Thursday, 03/26</w:t>
            </w:r>
          </w:p>
          <w:p w:rsidR="007672FB" w:rsidRPr="00F11A2A" w:rsidRDefault="007672FB" w:rsidP="007672FB">
            <w:pPr>
              <w:rPr>
                <w:rFonts w:ascii="Avenir Roman" w:hAnsi="Avenir Roman"/>
                <w:sz w:val="22"/>
                <w:szCs w:val="22"/>
              </w:rPr>
            </w:pPr>
          </w:p>
        </w:tc>
        <w:tc>
          <w:tcPr>
            <w:tcW w:w="2692" w:type="dxa"/>
            <w:tcBorders>
              <w:bottom w:val="single" w:sz="4" w:space="0" w:color="000000"/>
            </w:tcBorders>
            <w:shd w:val="clear" w:color="auto" w:fill="auto"/>
            <w:vAlign w:val="center"/>
          </w:tcPr>
          <w:p w:rsidR="007672FB" w:rsidRDefault="00907ADC" w:rsidP="007672FB">
            <w:pPr>
              <w:rPr>
                <w:rFonts w:ascii="Avenir Roman" w:hAnsi="Avenir Roman"/>
                <w:sz w:val="22"/>
                <w:szCs w:val="22"/>
              </w:rPr>
            </w:pPr>
            <w:r>
              <w:rPr>
                <w:rFonts w:ascii="Avenir Roman" w:hAnsi="Avenir Roman"/>
                <w:sz w:val="22"/>
                <w:szCs w:val="22"/>
              </w:rPr>
              <w:t>Aesthetic environments</w:t>
            </w:r>
          </w:p>
        </w:tc>
        <w:tc>
          <w:tcPr>
            <w:tcW w:w="2798" w:type="dxa"/>
            <w:shd w:val="clear" w:color="auto" w:fill="auto"/>
            <w:vAlign w:val="center"/>
          </w:tcPr>
          <w:p w:rsidR="007672FB" w:rsidRDefault="00907ADC" w:rsidP="00907ADC">
            <w:pPr>
              <w:rPr>
                <w:rFonts w:ascii="Avenir Roman" w:hAnsi="Avenir Roman"/>
                <w:sz w:val="22"/>
                <w:szCs w:val="22"/>
              </w:rPr>
            </w:pPr>
            <w:r>
              <w:rPr>
                <w:rFonts w:ascii="Avenir Roman" w:hAnsi="Avenir Roman"/>
                <w:sz w:val="22"/>
                <w:szCs w:val="22"/>
              </w:rPr>
              <w:t>Eckhoff (2017)</w:t>
            </w:r>
          </w:p>
        </w:tc>
        <w:tc>
          <w:tcPr>
            <w:tcW w:w="2520" w:type="dxa"/>
            <w:tcBorders>
              <w:top w:val="single" w:sz="4" w:space="0" w:color="000000"/>
              <w:bottom w:val="single" w:sz="4" w:space="0" w:color="000000"/>
            </w:tcBorders>
            <w:shd w:val="clear" w:color="auto" w:fill="auto"/>
            <w:vAlign w:val="center"/>
          </w:tcPr>
          <w:p w:rsidR="00085663" w:rsidRDefault="00085663" w:rsidP="00085663">
            <w:pPr>
              <w:rPr>
                <w:rFonts w:ascii="Avenir Roman" w:hAnsi="Avenir Roman"/>
                <w:sz w:val="22"/>
                <w:szCs w:val="22"/>
              </w:rPr>
            </w:pPr>
          </w:p>
          <w:p w:rsidR="00085663" w:rsidRDefault="00085663" w:rsidP="00085663">
            <w:pPr>
              <w:rPr>
                <w:rFonts w:ascii="Avenir Roman" w:hAnsi="Avenir Roman"/>
                <w:sz w:val="22"/>
                <w:szCs w:val="22"/>
              </w:rPr>
            </w:pPr>
            <w:r>
              <w:rPr>
                <w:rFonts w:ascii="Avenir Roman" w:hAnsi="Avenir Roman"/>
                <w:sz w:val="22"/>
                <w:szCs w:val="22"/>
              </w:rPr>
              <w:t xml:space="preserve">Artifacts (2) due in class and online by </w:t>
            </w:r>
            <w:r w:rsidR="00816D08">
              <w:rPr>
                <w:rFonts w:ascii="Avenir Roman" w:hAnsi="Avenir Roman"/>
                <w:sz w:val="22"/>
                <w:szCs w:val="22"/>
              </w:rPr>
              <w:t>Fri</w:t>
            </w:r>
            <w:r>
              <w:rPr>
                <w:rFonts w:ascii="Avenir Roman" w:hAnsi="Avenir Roman"/>
                <w:sz w:val="22"/>
                <w:szCs w:val="22"/>
              </w:rPr>
              <w:t>day, 03/2</w:t>
            </w:r>
            <w:r w:rsidR="00816D08">
              <w:rPr>
                <w:rFonts w:ascii="Avenir Roman" w:hAnsi="Avenir Roman"/>
                <w:sz w:val="22"/>
                <w:szCs w:val="22"/>
              </w:rPr>
              <w:t>7</w:t>
            </w:r>
            <w:r>
              <w:rPr>
                <w:rFonts w:ascii="Avenir Roman" w:hAnsi="Avenir Roman"/>
                <w:sz w:val="22"/>
                <w:szCs w:val="22"/>
              </w:rPr>
              <w:t xml:space="preserve"> at 11:59 p.m.</w:t>
            </w:r>
          </w:p>
          <w:p w:rsidR="007672FB" w:rsidRPr="00F11A2A" w:rsidRDefault="007672FB" w:rsidP="007672FB">
            <w:pPr>
              <w:rPr>
                <w:rFonts w:ascii="Avenir Roman" w:hAnsi="Avenir Roman"/>
                <w:sz w:val="22"/>
                <w:szCs w:val="22"/>
              </w:rPr>
            </w:pPr>
          </w:p>
        </w:tc>
      </w:tr>
      <w:tr w:rsidR="00907ADC" w:rsidRPr="00F11A2A" w:rsidTr="00E12252">
        <w:trPr>
          <w:cantSplit/>
          <w:jc w:val="center"/>
        </w:trPr>
        <w:tc>
          <w:tcPr>
            <w:tcW w:w="810" w:type="dxa"/>
            <w:shd w:val="clear" w:color="auto" w:fill="auto"/>
            <w:vAlign w:val="center"/>
          </w:tcPr>
          <w:p w:rsidR="00907ADC" w:rsidRPr="00F11A2A" w:rsidRDefault="00907ADC" w:rsidP="00907ADC">
            <w:pPr>
              <w:jc w:val="center"/>
              <w:rPr>
                <w:rFonts w:ascii="Avenir Roman" w:hAnsi="Avenir Roman"/>
                <w:sz w:val="22"/>
                <w:szCs w:val="22"/>
              </w:rPr>
            </w:pPr>
            <w:r w:rsidRPr="00F11A2A">
              <w:rPr>
                <w:rFonts w:ascii="Avenir Roman" w:hAnsi="Avenir Roman"/>
                <w:sz w:val="22"/>
                <w:szCs w:val="22"/>
              </w:rPr>
              <w:t>21</w:t>
            </w:r>
          </w:p>
        </w:tc>
        <w:tc>
          <w:tcPr>
            <w:tcW w:w="1980" w:type="dxa"/>
            <w:shd w:val="clear" w:color="auto" w:fill="auto"/>
            <w:vAlign w:val="center"/>
          </w:tcPr>
          <w:p w:rsidR="00907ADC" w:rsidRDefault="00907ADC" w:rsidP="00907ADC">
            <w:pPr>
              <w:rPr>
                <w:rFonts w:ascii="Avenir Roman" w:hAnsi="Avenir Roman"/>
                <w:sz w:val="22"/>
                <w:szCs w:val="22"/>
              </w:rPr>
            </w:pPr>
          </w:p>
          <w:p w:rsidR="00907ADC" w:rsidRDefault="00907ADC" w:rsidP="00907ADC">
            <w:pPr>
              <w:rPr>
                <w:rFonts w:ascii="Avenir Roman" w:hAnsi="Avenir Roman"/>
                <w:sz w:val="22"/>
                <w:szCs w:val="22"/>
              </w:rPr>
            </w:pPr>
            <w:r w:rsidRPr="00F11A2A">
              <w:rPr>
                <w:rFonts w:ascii="Avenir Roman" w:hAnsi="Avenir Roman"/>
                <w:sz w:val="22"/>
                <w:szCs w:val="22"/>
              </w:rPr>
              <w:t>Tuesday, 03/31</w:t>
            </w:r>
          </w:p>
          <w:p w:rsidR="00907ADC" w:rsidRPr="00F11A2A" w:rsidRDefault="00907ADC" w:rsidP="00907ADC">
            <w:pPr>
              <w:rPr>
                <w:rFonts w:ascii="Avenir Roman" w:hAnsi="Avenir Roman"/>
                <w:sz w:val="22"/>
                <w:szCs w:val="22"/>
              </w:rPr>
            </w:pPr>
          </w:p>
        </w:tc>
        <w:tc>
          <w:tcPr>
            <w:tcW w:w="2692" w:type="dxa"/>
            <w:tcBorders>
              <w:bottom w:val="single" w:sz="4" w:space="0" w:color="000000"/>
            </w:tcBorders>
            <w:shd w:val="clear" w:color="auto" w:fill="auto"/>
            <w:vAlign w:val="center"/>
          </w:tcPr>
          <w:p w:rsidR="00907ADC" w:rsidRPr="00F11A2A" w:rsidRDefault="00907ADC" w:rsidP="00907ADC">
            <w:pPr>
              <w:rPr>
                <w:rFonts w:ascii="Avenir Roman" w:hAnsi="Avenir Roman"/>
                <w:sz w:val="22"/>
                <w:szCs w:val="22"/>
              </w:rPr>
            </w:pPr>
            <w:r>
              <w:rPr>
                <w:rFonts w:ascii="Avenir Roman" w:hAnsi="Avenir Roman"/>
                <w:sz w:val="22"/>
                <w:szCs w:val="22"/>
              </w:rPr>
              <w:t>Connecting classrooms to the outside world</w:t>
            </w:r>
          </w:p>
        </w:tc>
        <w:tc>
          <w:tcPr>
            <w:tcW w:w="2798" w:type="dxa"/>
            <w:shd w:val="clear" w:color="auto" w:fill="auto"/>
            <w:vAlign w:val="center"/>
          </w:tcPr>
          <w:p w:rsidR="00907ADC" w:rsidRDefault="00907ADC" w:rsidP="00907ADC">
            <w:pPr>
              <w:rPr>
                <w:rFonts w:ascii="Avenir Roman" w:hAnsi="Avenir Roman"/>
                <w:sz w:val="22"/>
                <w:szCs w:val="22"/>
              </w:rPr>
            </w:pPr>
          </w:p>
          <w:p w:rsidR="00907ADC" w:rsidRDefault="00907ADC" w:rsidP="00907ADC">
            <w:pPr>
              <w:rPr>
                <w:rFonts w:ascii="Avenir Roman" w:hAnsi="Avenir Roman"/>
                <w:sz w:val="22"/>
                <w:szCs w:val="22"/>
              </w:rPr>
            </w:pPr>
            <w:r>
              <w:rPr>
                <w:rFonts w:ascii="Avenir Roman" w:hAnsi="Avenir Roman"/>
                <w:sz w:val="22"/>
                <w:szCs w:val="22"/>
              </w:rPr>
              <w:t xml:space="preserve">Wien, Coates, Keating, &amp; Bigelow (2005) </w:t>
            </w:r>
          </w:p>
          <w:p w:rsidR="00907ADC" w:rsidRDefault="00907ADC" w:rsidP="00907ADC">
            <w:pPr>
              <w:rPr>
                <w:rFonts w:ascii="Avenir Roman" w:hAnsi="Avenir Roman"/>
                <w:sz w:val="22"/>
                <w:szCs w:val="22"/>
              </w:rPr>
            </w:pPr>
            <w:r>
              <w:rPr>
                <w:rFonts w:ascii="Avenir Roman" w:hAnsi="Avenir Roman"/>
                <w:sz w:val="22"/>
                <w:szCs w:val="22"/>
              </w:rPr>
              <w:t>Bentley (2012</w:t>
            </w:r>
            <w:r w:rsidR="00085663">
              <w:rPr>
                <w:rFonts w:ascii="Avenir Roman" w:hAnsi="Avenir Roman"/>
                <w:sz w:val="22"/>
                <w:szCs w:val="22"/>
              </w:rPr>
              <w:t>b</w:t>
            </w:r>
            <w:r>
              <w:rPr>
                <w:rFonts w:ascii="Avenir Roman" w:hAnsi="Avenir Roman"/>
                <w:sz w:val="22"/>
                <w:szCs w:val="22"/>
              </w:rPr>
              <w:t>)</w:t>
            </w:r>
          </w:p>
          <w:p w:rsidR="00907ADC" w:rsidRPr="00F11A2A" w:rsidRDefault="00907ADC" w:rsidP="00907ADC">
            <w:pPr>
              <w:rPr>
                <w:rFonts w:ascii="Avenir Roman" w:hAnsi="Avenir Roman"/>
                <w:sz w:val="22"/>
                <w:szCs w:val="22"/>
              </w:rPr>
            </w:pPr>
          </w:p>
        </w:tc>
        <w:tc>
          <w:tcPr>
            <w:tcW w:w="2520" w:type="dxa"/>
            <w:tcBorders>
              <w:top w:val="single" w:sz="4" w:space="0" w:color="000000"/>
              <w:bottom w:val="single" w:sz="4" w:space="0" w:color="000000"/>
            </w:tcBorders>
            <w:shd w:val="clear" w:color="auto" w:fill="auto"/>
            <w:vAlign w:val="center"/>
          </w:tcPr>
          <w:p w:rsidR="00907ADC" w:rsidRPr="00F11A2A" w:rsidRDefault="00907ADC" w:rsidP="00907ADC">
            <w:pPr>
              <w:rPr>
                <w:rFonts w:ascii="Avenir Roman" w:hAnsi="Avenir Roman"/>
                <w:sz w:val="22"/>
                <w:szCs w:val="22"/>
              </w:rPr>
            </w:pPr>
          </w:p>
        </w:tc>
      </w:tr>
      <w:tr w:rsidR="00907ADC" w:rsidRPr="00F11A2A" w:rsidTr="00E12252">
        <w:trPr>
          <w:cantSplit/>
          <w:jc w:val="center"/>
        </w:trPr>
        <w:tc>
          <w:tcPr>
            <w:tcW w:w="810" w:type="dxa"/>
            <w:shd w:val="clear" w:color="auto" w:fill="auto"/>
            <w:vAlign w:val="center"/>
          </w:tcPr>
          <w:p w:rsidR="00907ADC" w:rsidRPr="00F11A2A" w:rsidRDefault="00907ADC" w:rsidP="00907ADC">
            <w:pPr>
              <w:jc w:val="center"/>
              <w:rPr>
                <w:rFonts w:ascii="Avenir Roman" w:hAnsi="Avenir Roman"/>
                <w:sz w:val="22"/>
                <w:szCs w:val="22"/>
              </w:rPr>
            </w:pPr>
            <w:r w:rsidRPr="00F11A2A">
              <w:rPr>
                <w:rFonts w:ascii="Avenir Roman" w:hAnsi="Avenir Roman"/>
                <w:sz w:val="22"/>
                <w:szCs w:val="22"/>
              </w:rPr>
              <w:t>22</w:t>
            </w:r>
          </w:p>
        </w:tc>
        <w:tc>
          <w:tcPr>
            <w:tcW w:w="1980" w:type="dxa"/>
            <w:shd w:val="clear" w:color="auto" w:fill="auto"/>
            <w:vAlign w:val="center"/>
          </w:tcPr>
          <w:p w:rsidR="00907ADC" w:rsidRPr="00F11A2A" w:rsidRDefault="00907ADC" w:rsidP="00907ADC">
            <w:pPr>
              <w:rPr>
                <w:rFonts w:ascii="Avenir Roman" w:hAnsi="Avenir Roman"/>
                <w:sz w:val="22"/>
                <w:szCs w:val="22"/>
              </w:rPr>
            </w:pPr>
            <w:r w:rsidRPr="00F11A2A">
              <w:rPr>
                <w:rFonts w:ascii="Avenir Roman" w:hAnsi="Avenir Roman"/>
                <w:sz w:val="22"/>
                <w:szCs w:val="22"/>
              </w:rPr>
              <w:t>Thursday, 04/02</w:t>
            </w:r>
          </w:p>
        </w:tc>
        <w:tc>
          <w:tcPr>
            <w:tcW w:w="2692" w:type="dxa"/>
            <w:tcBorders>
              <w:bottom w:val="single" w:sz="4" w:space="0" w:color="000000"/>
            </w:tcBorders>
            <w:shd w:val="clear" w:color="auto" w:fill="auto"/>
            <w:vAlign w:val="center"/>
          </w:tcPr>
          <w:p w:rsidR="00907ADC" w:rsidRPr="00F11A2A" w:rsidRDefault="00907ADC" w:rsidP="00907ADC">
            <w:pPr>
              <w:rPr>
                <w:rFonts w:ascii="Avenir Roman" w:hAnsi="Avenir Roman"/>
                <w:sz w:val="22"/>
                <w:szCs w:val="22"/>
              </w:rPr>
            </w:pPr>
            <w:r>
              <w:rPr>
                <w:rFonts w:ascii="Avenir Roman" w:hAnsi="Avenir Roman"/>
                <w:sz w:val="22"/>
                <w:szCs w:val="22"/>
              </w:rPr>
              <w:t>Connecting classrooms to the outside world</w:t>
            </w:r>
          </w:p>
        </w:tc>
        <w:tc>
          <w:tcPr>
            <w:tcW w:w="2798" w:type="dxa"/>
            <w:shd w:val="clear" w:color="auto" w:fill="auto"/>
            <w:vAlign w:val="center"/>
          </w:tcPr>
          <w:p w:rsidR="00907ADC" w:rsidRDefault="00907ADC" w:rsidP="00907ADC">
            <w:pPr>
              <w:rPr>
                <w:rFonts w:ascii="Avenir Roman" w:hAnsi="Avenir Roman"/>
                <w:sz w:val="22"/>
                <w:szCs w:val="22"/>
              </w:rPr>
            </w:pPr>
            <w:r>
              <w:rPr>
                <w:rFonts w:ascii="Avenir Roman" w:hAnsi="Avenir Roman"/>
                <w:sz w:val="22"/>
                <w:szCs w:val="22"/>
              </w:rPr>
              <w:t xml:space="preserve">Benson &amp; </w:t>
            </w:r>
            <w:r w:rsidR="00577FF2">
              <w:rPr>
                <w:rFonts w:ascii="Avenir Roman" w:hAnsi="Avenir Roman"/>
                <w:sz w:val="22"/>
                <w:szCs w:val="22"/>
              </w:rPr>
              <w:t>Leeper</w:t>
            </w:r>
            <w:r>
              <w:rPr>
                <w:rFonts w:ascii="Avenir Roman" w:hAnsi="Avenir Roman"/>
                <w:sz w:val="22"/>
                <w:szCs w:val="22"/>
              </w:rPr>
              <w:t xml:space="preserve"> (2008)</w:t>
            </w:r>
          </w:p>
          <w:p w:rsidR="00907ADC" w:rsidRPr="00F11A2A" w:rsidRDefault="00907ADC" w:rsidP="00907ADC">
            <w:pPr>
              <w:rPr>
                <w:rFonts w:ascii="Avenir Roman" w:hAnsi="Avenir Roman"/>
                <w:sz w:val="22"/>
                <w:szCs w:val="22"/>
              </w:rPr>
            </w:pPr>
            <w:r>
              <w:rPr>
                <w:rFonts w:ascii="Avenir Roman" w:hAnsi="Avenir Roman"/>
                <w:sz w:val="22"/>
                <w:szCs w:val="22"/>
              </w:rPr>
              <w:t>Hamlin &amp; Wisneski (2012)</w:t>
            </w:r>
          </w:p>
        </w:tc>
        <w:tc>
          <w:tcPr>
            <w:tcW w:w="2520" w:type="dxa"/>
            <w:tcBorders>
              <w:top w:val="single" w:sz="4" w:space="0" w:color="000000"/>
              <w:bottom w:val="single" w:sz="4" w:space="0" w:color="000000"/>
            </w:tcBorders>
            <w:shd w:val="clear" w:color="auto" w:fill="auto"/>
            <w:vAlign w:val="center"/>
          </w:tcPr>
          <w:p w:rsidR="00085663" w:rsidRDefault="00085663" w:rsidP="00907ADC">
            <w:pPr>
              <w:rPr>
                <w:rFonts w:ascii="Avenir Roman" w:hAnsi="Avenir Roman"/>
                <w:sz w:val="22"/>
                <w:szCs w:val="22"/>
              </w:rPr>
            </w:pPr>
          </w:p>
          <w:p w:rsidR="00085663" w:rsidRDefault="00085663" w:rsidP="00085663">
            <w:pPr>
              <w:rPr>
                <w:rFonts w:ascii="Avenir Roman" w:hAnsi="Avenir Roman"/>
                <w:sz w:val="22"/>
                <w:szCs w:val="22"/>
              </w:rPr>
            </w:pPr>
            <w:r>
              <w:rPr>
                <w:rFonts w:ascii="Avenir Roman" w:hAnsi="Avenir Roman"/>
                <w:sz w:val="22"/>
                <w:szCs w:val="22"/>
              </w:rPr>
              <w:t xml:space="preserve">Documentation panel/story #3 &amp; curricular provocation due by in class (and online by </w:t>
            </w:r>
            <w:r w:rsidR="00816D08">
              <w:rPr>
                <w:rFonts w:ascii="Avenir Roman" w:hAnsi="Avenir Roman"/>
                <w:sz w:val="22"/>
                <w:szCs w:val="22"/>
              </w:rPr>
              <w:t>Fri</w:t>
            </w:r>
            <w:r>
              <w:rPr>
                <w:rFonts w:ascii="Avenir Roman" w:hAnsi="Avenir Roman"/>
                <w:sz w:val="22"/>
                <w:szCs w:val="22"/>
              </w:rPr>
              <w:t>day, 04/0</w:t>
            </w:r>
            <w:r w:rsidR="00816D08">
              <w:rPr>
                <w:rFonts w:ascii="Avenir Roman" w:hAnsi="Avenir Roman"/>
                <w:sz w:val="22"/>
                <w:szCs w:val="22"/>
              </w:rPr>
              <w:t>3</w:t>
            </w:r>
            <w:r>
              <w:rPr>
                <w:rFonts w:ascii="Avenir Roman" w:hAnsi="Avenir Roman"/>
                <w:sz w:val="22"/>
                <w:szCs w:val="22"/>
              </w:rPr>
              <w:t xml:space="preserve"> at 11:59 p.m.)</w:t>
            </w:r>
          </w:p>
          <w:p w:rsidR="00907ADC" w:rsidRPr="00F11A2A" w:rsidRDefault="00907ADC" w:rsidP="00907ADC">
            <w:pPr>
              <w:rPr>
                <w:rFonts w:ascii="Avenir Roman" w:hAnsi="Avenir Roman"/>
                <w:sz w:val="22"/>
                <w:szCs w:val="22"/>
              </w:rPr>
            </w:pPr>
          </w:p>
        </w:tc>
      </w:tr>
      <w:tr w:rsidR="00907ADC" w:rsidRPr="00F11A2A" w:rsidTr="00E12252">
        <w:trPr>
          <w:cantSplit/>
          <w:jc w:val="center"/>
        </w:trPr>
        <w:tc>
          <w:tcPr>
            <w:tcW w:w="810" w:type="dxa"/>
            <w:shd w:val="clear" w:color="auto" w:fill="auto"/>
            <w:vAlign w:val="center"/>
          </w:tcPr>
          <w:p w:rsidR="00907ADC" w:rsidRPr="00F11A2A" w:rsidRDefault="00907ADC" w:rsidP="00907ADC">
            <w:pPr>
              <w:jc w:val="center"/>
              <w:rPr>
                <w:rFonts w:ascii="Avenir Roman" w:hAnsi="Avenir Roman"/>
                <w:sz w:val="22"/>
                <w:szCs w:val="22"/>
              </w:rPr>
            </w:pPr>
            <w:r w:rsidRPr="00F11A2A">
              <w:rPr>
                <w:rFonts w:ascii="Avenir Roman" w:hAnsi="Avenir Roman"/>
                <w:sz w:val="22"/>
                <w:szCs w:val="22"/>
              </w:rPr>
              <w:t>23</w:t>
            </w:r>
          </w:p>
        </w:tc>
        <w:tc>
          <w:tcPr>
            <w:tcW w:w="1980" w:type="dxa"/>
            <w:shd w:val="clear" w:color="auto" w:fill="auto"/>
            <w:vAlign w:val="center"/>
          </w:tcPr>
          <w:p w:rsidR="00907ADC" w:rsidRPr="00F11A2A" w:rsidRDefault="00907ADC" w:rsidP="00907ADC">
            <w:pPr>
              <w:rPr>
                <w:rFonts w:ascii="Avenir Roman" w:hAnsi="Avenir Roman"/>
                <w:sz w:val="22"/>
                <w:szCs w:val="22"/>
              </w:rPr>
            </w:pPr>
            <w:r w:rsidRPr="00F11A2A">
              <w:rPr>
                <w:rFonts w:ascii="Avenir Roman" w:hAnsi="Avenir Roman"/>
                <w:sz w:val="22"/>
                <w:szCs w:val="22"/>
              </w:rPr>
              <w:t>Tuesday, 04/07</w:t>
            </w:r>
          </w:p>
        </w:tc>
        <w:tc>
          <w:tcPr>
            <w:tcW w:w="2692" w:type="dxa"/>
            <w:tcBorders>
              <w:bottom w:val="single" w:sz="4" w:space="0" w:color="000000"/>
            </w:tcBorders>
            <w:shd w:val="clear" w:color="auto" w:fill="auto"/>
            <w:vAlign w:val="center"/>
          </w:tcPr>
          <w:p w:rsidR="00907ADC" w:rsidRPr="00F11A2A" w:rsidRDefault="00907ADC" w:rsidP="00907ADC">
            <w:pPr>
              <w:rPr>
                <w:rFonts w:ascii="Avenir Roman" w:hAnsi="Avenir Roman"/>
                <w:sz w:val="22"/>
                <w:szCs w:val="22"/>
              </w:rPr>
            </w:pPr>
            <w:r>
              <w:rPr>
                <w:rFonts w:ascii="Avenir Roman" w:hAnsi="Avenir Roman"/>
                <w:sz w:val="22"/>
                <w:szCs w:val="22"/>
              </w:rPr>
              <w:t>Environments for diverse learners</w:t>
            </w:r>
          </w:p>
        </w:tc>
        <w:tc>
          <w:tcPr>
            <w:tcW w:w="2798" w:type="dxa"/>
            <w:shd w:val="clear" w:color="auto" w:fill="auto"/>
            <w:vAlign w:val="center"/>
          </w:tcPr>
          <w:p w:rsidR="00907ADC" w:rsidRDefault="00907ADC" w:rsidP="00907ADC">
            <w:pPr>
              <w:rPr>
                <w:rFonts w:ascii="Avenir Roman" w:hAnsi="Avenir Roman"/>
                <w:sz w:val="22"/>
                <w:szCs w:val="22"/>
              </w:rPr>
            </w:pPr>
          </w:p>
          <w:p w:rsidR="00907ADC" w:rsidRDefault="00907ADC" w:rsidP="00907ADC">
            <w:pPr>
              <w:rPr>
                <w:rFonts w:ascii="Avenir Roman" w:hAnsi="Avenir Roman"/>
                <w:sz w:val="22"/>
                <w:szCs w:val="22"/>
              </w:rPr>
            </w:pPr>
            <w:r>
              <w:rPr>
                <w:rFonts w:ascii="Avenir Roman" w:hAnsi="Avenir Roman"/>
                <w:sz w:val="22"/>
                <w:szCs w:val="22"/>
              </w:rPr>
              <w:t xml:space="preserve">Rumenapp, Morales, &amp; Lykouretzos (2018) </w:t>
            </w:r>
          </w:p>
          <w:p w:rsidR="00907ADC" w:rsidRPr="00F11A2A" w:rsidRDefault="00907ADC" w:rsidP="00907ADC">
            <w:pPr>
              <w:rPr>
                <w:rFonts w:ascii="Avenir Roman" w:hAnsi="Avenir Roman"/>
                <w:sz w:val="22"/>
                <w:szCs w:val="22"/>
              </w:rPr>
            </w:pPr>
          </w:p>
        </w:tc>
        <w:tc>
          <w:tcPr>
            <w:tcW w:w="2520" w:type="dxa"/>
            <w:tcBorders>
              <w:top w:val="single" w:sz="4" w:space="0" w:color="000000"/>
              <w:bottom w:val="single" w:sz="4" w:space="0" w:color="000000"/>
            </w:tcBorders>
            <w:shd w:val="clear" w:color="auto" w:fill="auto"/>
            <w:vAlign w:val="center"/>
          </w:tcPr>
          <w:p w:rsidR="00381693" w:rsidRDefault="00381693" w:rsidP="00381693">
            <w:pPr>
              <w:rPr>
                <w:rFonts w:ascii="Avenir Roman" w:hAnsi="Avenir Roman"/>
                <w:sz w:val="22"/>
                <w:szCs w:val="22"/>
              </w:rPr>
            </w:pPr>
            <w:r>
              <w:rPr>
                <w:rFonts w:ascii="Avenir Roman" w:hAnsi="Avenir Roman"/>
                <w:sz w:val="22"/>
                <w:szCs w:val="22"/>
              </w:rPr>
              <w:t>Bring in documentation panel/story #3 to class</w:t>
            </w:r>
          </w:p>
          <w:p w:rsidR="00907ADC" w:rsidRPr="00F11A2A" w:rsidRDefault="00907ADC" w:rsidP="00907ADC">
            <w:pPr>
              <w:rPr>
                <w:rFonts w:ascii="Avenir Roman" w:hAnsi="Avenir Roman"/>
                <w:sz w:val="22"/>
                <w:szCs w:val="22"/>
              </w:rPr>
            </w:pPr>
          </w:p>
        </w:tc>
      </w:tr>
      <w:tr w:rsidR="00907ADC" w:rsidRPr="00F11A2A" w:rsidTr="00E12252">
        <w:trPr>
          <w:cantSplit/>
          <w:jc w:val="center"/>
        </w:trPr>
        <w:tc>
          <w:tcPr>
            <w:tcW w:w="810" w:type="dxa"/>
            <w:shd w:val="clear" w:color="auto" w:fill="auto"/>
            <w:vAlign w:val="center"/>
          </w:tcPr>
          <w:p w:rsidR="00907ADC" w:rsidRPr="00F11A2A" w:rsidRDefault="00907ADC" w:rsidP="00907ADC">
            <w:pPr>
              <w:jc w:val="center"/>
              <w:rPr>
                <w:rFonts w:ascii="Avenir Roman" w:hAnsi="Avenir Roman"/>
                <w:sz w:val="22"/>
                <w:szCs w:val="22"/>
              </w:rPr>
            </w:pPr>
            <w:r w:rsidRPr="00F11A2A">
              <w:rPr>
                <w:rFonts w:ascii="Avenir Roman" w:hAnsi="Avenir Roman"/>
                <w:sz w:val="22"/>
                <w:szCs w:val="22"/>
              </w:rPr>
              <w:t>24</w:t>
            </w:r>
          </w:p>
        </w:tc>
        <w:tc>
          <w:tcPr>
            <w:tcW w:w="1980" w:type="dxa"/>
            <w:shd w:val="clear" w:color="auto" w:fill="auto"/>
            <w:vAlign w:val="center"/>
          </w:tcPr>
          <w:p w:rsidR="00907ADC" w:rsidRPr="00F11A2A" w:rsidRDefault="00907ADC" w:rsidP="00907ADC">
            <w:pPr>
              <w:rPr>
                <w:rFonts w:ascii="Avenir Roman" w:hAnsi="Avenir Roman"/>
                <w:sz w:val="22"/>
                <w:szCs w:val="22"/>
              </w:rPr>
            </w:pPr>
            <w:r w:rsidRPr="00F11A2A">
              <w:rPr>
                <w:rFonts w:ascii="Avenir Roman" w:hAnsi="Avenir Roman"/>
                <w:sz w:val="22"/>
                <w:szCs w:val="22"/>
              </w:rPr>
              <w:t>Thursday, 04/09</w:t>
            </w:r>
          </w:p>
        </w:tc>
        <w:tc>
          <w:tcPr>
            <w:tcW w:w="2692" w:type="dxa"/>
            <w:tcBorders>
              <w:bottom w:val="single" w:sz="4" w:space="0" w:color="000000"/>
            </w:tcBorders>
            <w:shd w:val="clear" w:color="auto" w:fill="auto"/>
            <w:vAlign w:val="center"/>
          </w:tcPr>
          <w:p w:rsidR="00907ADC" w:rsidRDefault="00907ADC" w:rsidP="00907ADC">
            <w:pPr>
              <w:rPr>
                <w:rFonts w:ascii="Avenir Roman" w:hAnsi="Avenir Roman"/>
                <w:sz w:val="22"/>
                <w:szCs w:val="22"/>
              </w:rPr>
            </w:pPr>
          </w:p>
          <w:p w:rsidR="00907ADC" w:rsidRDefault="00907ADC" w:rsidP="00907ADC">
            <w:pPr>
              <w:rPr>
                <w:rFonts w:ascii="Avenir Roman" w:hAnsi="Avenir Roman"/>
                <w:sz w:val="22"/>
                <w:szCs w:val="22"/>
              </w:rPr>
            </w:pPr>
            <w:r>
              <w:rPr>
                <w:rFonts w:ascii="Avenir Roman" w:hAnsi="Avenir Roman"/>
                <w:sz w:val="22"/>
                <w:szCs w:val="22"/>
              </w:rPr>
              <w:t>Environments for diverse learners</w:t>
            </w:r>
          </w:p>
          <w:p w:rsidR="00907ADC" w:rsidRPr="00F11A2A" w:rsidRDefault="00907ADC" w:rsidP="00907ADC">
            <w:pPr>
              <w:rPr>
                <w:rFonts w:ascii="Avenir Roman" w:hAnsi="Avenir Roman"/>
                <w:sz w:val="22"/>
                <w:szCs w:val="22"/>
              </w:rPr>
            </w:pPr>
          </w:p>
        </w:tc>
        <w:tc>
          <w:tcPr>
            <w:tcW w:w="2798" w:type="dxa"/>
            <w:shd w:val="clear" w:color="auto" w:fill="auto"/>
            <w:vAlign w:val="center"/>
          </w:tcPr>
          <w:p w:rsidR="00907ADC" w:rsidRPr="00F11A2A" w:rsidRDefault="00907ADC" w:rsidP="00907ADC">
            <w:pPr>
              <w:rPr>
                <w:rFonts w:ascii="Avenir Roman" w:hAnsi="Avenir Roman"/>
                <w:sz w:val="22"/>
                <w:szCs w:val="22"/>
              </w:rPr>
            </w:pPr>
            <w:r>
              <w:rPr>
                <w:rFonts w:ascii="Avenir Roman" w:hAnsi="Avenir Roman"/>
                <w:sz w:val="22"/>
                <w:szCs w:val="22"/>
              </w:rPr>
              <w:t>Crafton, Brennan, &amp; Silvers (2007)</w:t>
            </w:r>
          </w:p>
        </w:tc>
        <w:tc>
          <w:tcPr>
            <w:tcW w:w="2520" w:type="dxa"/>
            <w:tcBorders>
              <w:top w:val="single" w:sz="4" w:space="0" w:color="000000"/>
              <w:bottom w:val="single" w:sz="4" w:space="0" w:color="000000"/>
            </w:tcBorders>
            <w:shd w:val="clear" w:color="auto" w:fill="auto"/>
            <w:vAlign w:val="center"/>
          </w:tcPr>
          <w:p w:rsidR="00085663" w:rsidRDefault="00085663" w:rsidP="00085663">
            <w:pPr>
              <w:rPr>
                <w:rFonts w:ascii="Avenir Roman" w:hAnsi="Avenir Roman"/>
                <w:sz w:val="22"/>
                <w:szCs w:val="22"/>
              </w:rPr>
            </w:pPr>
          </w:p>
          <w:p w:rsidR="00085663" w:rsidRDefault="00085663" w:rsidP="00085663">
            <w:pPr>
              <w:rPr>
                <w:rFonts w:ascii="Avenir Roman" w:hAnsi="Avenir Roman"/>
                <w:sz w:val="22"/>
                <w:szCs w:val="22"/>
              </w:rPr>
            </w:pPr>
            <w:r>
              <w:rPr>
                <w:rFonts w:ascii="Avenir Roman" w:hAnsi="Avenir Roman"/>
                <w:sz w:val="22"/>
                <w:szCs w:val="22"/>
              </w:rPr>
              <w:t xml:space="preserve">Artifacts (2) due in class and online by </w:t>
            </w:r>
            <w:r w:rsidR="00816D08">
              <w:rPr>
                <w:rFonts w:ascii="Avenir Roman" w:hAnsi="Avenir Roman"/>
                <w:sz w:val="22"/>
                <w:szCs w:val="22"/>
              </w:rPr>
              <w:t>Fri</w:t>
            </w:r>
            <w:r>
              <w:rPr>
                <w:rFonts w:ascii="Avenir Roman" w:hAnsi="Avenir Roman"/>
                <w:sz w:val="22"/>
                <w:szCs w:val="22"/>
              </w:rPr>
              <w:t>day, 04/</w:t>
            </w:r>
            <w:r w:rsidR="00816D08">
              <w:rPr>
                <w:rFonts w:ascii="Avenir Roman" w:hAnsi="Avenir Roman"/>
                <w:sz w:val="22"/>
                <w:szCs w:val="22"/>
              </w:rPr>
              <w:t>10</w:t>
            </w:r>
            <w:r>
              <w:rPr>
                <w:rFonts w:ascii="Avenir Roman" w:hAnsi="Avenir Roman"/>
                <w:sz w:val="22"/>
                <w:szCs w:val="22"/>
              </w:rPr>
              <w:t xml:space="preserve"> at 11:59 p.m.</w:t>
            </w:r>
          </w:p>
          <w:p w:rsidR="00907ADC" w:rsidRPr="00F11A2A" w:rsidRDefault="00907ADC" w:rsidP="00085663">
            <w:pPr>
              <w:rPr>
                <w:rFonts w:ascii="Avenir Roman" w:hAnsi="Avenir Roman"/>
                <w:sz w:val="22"/>
                <w:szCs w:val="22"/>
              </w:rPr>
            </w:pPr>
          </w:p>
        </w:tc>
      </w:tr>
      <w:tr w:rsidR="00907ADC" w:rsidRPr="00F11A2A" w:rsidTr="00E12252">
        <w:trPr>
          <w:cantSplit/>
          <w:jc w:val="center"/>
        </w:trPr>
        <w:tc>
          <w:tcPr>
            <w:tcW w:w="810" w:type="dxa"/>
            <w:shd w:val="clear" w:color="auto" w:fill="auto"/>
            <w:vAlign w:val="center"/>
          </w:tcPr>
          <w:p w:rsidR="00907ADC" w:rsidRPr="00F11A2A" w:rsidRDefault="00907ADC" w:rsidP="00907ADC">
            <w:pPr>
              <w:jc w:val="center"/>
              <w:rPr>
                <w:rFonts w:ascii="Avenir Roman" w:hAnsi="Avenir Roman"/>
                <w:sz w:val="22"/>
                <w:szCs w:val="22"/>
              </w:rPr>
            </w:pPr>
            <w:r w:rsidRPr="00F11A2A">
              <w:rPr>
                <w:rFonts w:ascii="Avenir Roman" w:hAnsi="Avenir Roman"/>
                <w:sz w:val="22"/>
                <w:szCs w:val="22"/>
              </w:rPr>
              <w:t>25</w:t>
            </w:r>
          </w:p>
        </w:tc>
        <w:tc>
          <w:tcPr>
            <w:tcW w:w="1980" w:type="dxa"/>
            <w:shd w:val="clear" w:color="auto" w:fill="auto"/>
            <w:vAlign w:val="center"/>
          </w:tcPr>
          <w:p w:rsidR="00907ADC" w:rsidRPr="00F11A2A" w:rsidRDefault="00907ADC" w:rsidP="00907ADC">
            <w:pPr>
              <w:rPr>
                <w:rFonts w:ascii="Avenir Roman" w:hAnsi="Avenir Roman"/>
                <w:sz w:val="22"/>
                <w:szCs w:val="22"/>
              </w:rPr>
            </w:pPr>
            <w:r w:rsidRPr="00F11A2A">
              <w:rPr>
                <w:rFonts w:ascii="Avenir Roman" w:hAnsi="Avenir Roman"/>
                <w:sz w:val="22"/>
                <w:szCs w:val="22"/>
              </w:rPr>
              <w:t>Tuesday, 04/14</w:t>
            </w:r>
          </w:p>
        </w:tc>
        <w:tc>
          <w:tcPr>
            <w:tcW w:w="2692" w:type="dxa"/>
            <w:shd w:val="clear" w:color="auto" w:fill="auto"/>
            <w:vAlign w:val="center"/>
          </w:tcPr>
          <w:p w:rsidR="00907ADC" w:rsidRPr="00F11A2A" w:rsidRDefault="00907ADC" w:rsidP="00907ADC">
            <w:pPr>
              <w:rPr>
                <w:rFonts w:ascii="Avenir Roman" w:hAnsi="Avenir Roman"/>
                <w:sz w:val="22"/>
                <w:szCs w:val="22"/>
              </w:rPr>
            </w:pPr>
            <w:r>
              <w:rPr>
                <w:rFonts w:ascii="Avenir Roman" w:hAnsi="Avenir Roman"/>
                <w:sz w:val="22"/>
                <w:szCs w:val="22"/>
              </w:rPr>
              <w:t>Environments for diverse learners</w:t>
            </w:r>
          </w:p>
        </w:tc>
        <w:tc>
          <w:tcPr>
            <w:tcW w:w="2798" w:type="dxa"/>
            <w:shd w:val="clear" w:color="auto" w:fill="auto"/>
            <w:vAlign w:val="center"/>
          </w:tcPr>
          <w:p w:rsidR="00907ADC" w:rsidRDefault="00907ADC" w:rsidP="00907ADC">
            <w:pPr>
              <w:rPr>
                <w:rFonts w:ascii="Avenir Roman" w:hAnsi="Avenir Roman"/>
                <w:sz w:val="22"/>
                <w:szCs w:val="22"/>
              </w:rPr>
            </w:pPr>
            <w:r w:rsidRPr="00907ADC">
              <w:rPr>
                <w:rFonts w:ascii="Avenir Roman" w:hAnsi="Avenir Roman"/>
                <w:sz w:val="22"/>
                <w:szCs w:val="22"/>
              </w:rPr>
              <w:t>Fu &amp; Shelton (2007)</w:t>
            </w:r>
          </w:p>
          <w:p w:rsidR="00907ADC" w:rsidRPr="00F11A2A" w:rsidRDefault="00907ADC" w:rsidP="00907ADC">
            <w:pPr>
              <w:rPr>
                <w:rFonts w:ascii="Avenir Roman" w:hAnsi="Avenir Roman"/>
                <w:sz w:val="22"/>
                <w:szCs w:val="22"/>
              </w:rPr>
            </w:pPr>
            <w:r>
              <w:rPr>
                <w:rFonts w:ascii="Avenir Roman" w:hAnsi="Avenir Roman"/>
                <w:sz w:val="22"/>
                <w:szCs w:val="22"/>
              </w:rPr>
              <w:t>Liu</w:t>
            </w:r>
            <w:r w:rsidR="00577FF2">
              <w:rPr>
                <w:rFonts w:ascii="Avenir Roman" w:hAnsi="Avenir Roman"/>
                <w:sz w:val="22"/>
                <w:szCs w:val="22"/>
              </w:rPr>
              <w:t xml:space="preserve"> &amp; Meyer</w:t>
            </w:r>
            <w:r>
              <w:rPr>
                <w:rFonts w:ascii="Avenir Roman" w:hAnsi="Avenir Roman"/>
                <w:sz w:val="22"/>
                <w:szCs w:val="22"/>
              </w:rPr>
              <w:t xml:space="preserve"> (2006)</w:t>
            </w:r>
          </w:p>
        </w:tc>
        <w:tc>
          <w:tcPr>
            <w:tcW w:w="2520" w:type="dxa"/>
            <w:tcBorders>
              <w:top w:val="single" w:sz="4" w:space="0" w:color="000000"/>
              <w:bottom w:val="single" w:sz="4" w:space="0" w:color="000000"/>
            </w:tcBorders>
            <w:shd w:val="clear" w:color="auto" w:fill="auto"/>
            <w:vAlign w:val="center"/>
          </w:tcPr>
          <w:p w:rsidR="00907ADC" w:rsidRDefault="00907ADC" w:rsidP="00907ADC">
            <w:pPr>
              <w:rPr>
                <w:rFonts w:ascii="Avenir Roman" w:hAnsi="Avenir Roman"/>
                <w:sz w:val="22"/>
                <w:szCs w:val="22"/>
              </w:rPr>
            </w:pPr>
          </w:p>
          <w:p w:rsidR="00085663" w:rsidRDefault="00085663" w:rsidP="00907ADC">
            <w:pPr>
              <w:rPr>
                <w:rFonts w:ascii="Avenir Roman" w:hAnsi="Avenir Roman"/>
                <w:i/>
                <w:sz w:val="22"/>
                <w:szCs w:val="22"/>
              </w:rPr>
            </w:pPr>
          </w:p>
          <w:p w:rsidR="00907ADC" w:rsidRPr="000263CD" w:rsidRDefault="00907ADC" w:rsidP="00907ADC">
            <w:pPr>
              <w:rPr>
                <w:rFonts w:ascii="Avenir Roman" w:hAnsi="Avenir Roman"/>
                <w:i/>
                <w:sz w:val="16"/>
                <w:szCs w:val="16"/>
              </w:rPr>
            </w:pPr>
            <w:r w:rsidRPr="000263CD">
              <w:rPr>
                <w:rFonts w:ascii="Avenir Roman" w:hAnsi="Avenir Roman"/>
                <w:i/>
                <w:sz w:val="16"/>
                <w:szCs w:val="16"/>
              </w:rPr>
              <w:t>Observations end this week (unless there are hours to make up).</w:t>
            </w:r>
          </w:p>
          <w:p w:rsidR="00907ADC" w:rsidRPr="00F11A2A" w:rsidRDefault="00907ADC" w:rsidP="00907ADC">
            <w:pPr>
              <w:rPr>
                <w:rFonts w:ascii="Avenir Roman" w:hAnsi="Avenir Roman"/>
                <w:sz w:val="22"/>
                <w:szCs w:val="22"/>
              </w:rPr>
            </w:pPr>
          </w:p>
        </w:tc>
      </w:tr>
      <w:tr w:rsidR="00907ADC" w:rsidRPr="00F11A2A" w:rsidTr="00E12252">
        <w:trPr>
          <w:cantSplit/>
          <w:jc w:val="center"/>
        </w:trPr>
        <w:tc>
          <w:tcPr>
            <w:tcW w:w="810" w:type="dxa"/>
            <w:shd w:val="clear" w:color="auto" w:fill="auto"/>
            <w:vAlign w:val="center"/>
          </w:tcPr>
          <w:p w:rsidR="00907ADC" w:rsidRPr="00F11A2A" w:rsidRDefault="00907ADC" w:rsidP="00907ADC">
            <w:pPr>
              <w:jc w:val="center"/>
              <w:rPr>
                <w:rFonts w:ascii="Avenir Roman" w:hAnsi="Avenir Roman"/>
                <w:sz w:val="22"/>
                <w:szCs w:val="22"/>
              </w:rPr>
            </w:pPr>
            <w:r w:rsidRPr="00F11A2A">
              <w:rPr>
                <w:rFonts w:ascii="Avenir Roman" w:hAnsi="Avenir Roman"/>
                <w:sz w:val="22"/>
                <w:szCs w:val="22"/>
              </w:rPr>
              <w:t>26</w:t>
            </w:r>
          </w:p>
        </w:tc>
        <w:tc>
          <w:tcPr>
            <w:tcW w:w="1980" w:type="dxa"/>
            <w:shd w:val="clear" w:color="auto" w:fill="auto"/>
            <w:vAlign w:val="center"/>
          </w:tcPr>
          <w:p w:rsidR="00907ADC" w:rsidRPr="00F11A2A" w:rsidRDefault="00907ADC" w:rsidP="00907ADC">
            <w:pPr>
              <w:rPr>
                <w:rFonts w:ascii="Avenir Roman" w:hAnsi="Avenir Roman"/>
                <w:sz w:val="22"/>
                <w:szCs w:val="22"/>
              </w:rPr>
            </w:pPr>
            <w:r w:rsidRPr="00F11A2A">
              <w:rPr>
                <w:rFonts w:ascii="Avenir Roman" w:hAnsi="Avenir Roman"/>
                <w:sz w:val="22"/>
                <w:szCs w:val="22"/>
              </w:rPr>
              <w:t>Thursday, 04/16</w:t>
            </w:r>
          </w:p>
        </w:tc>
        <w:tc>
          <w:tcPr>
            <w:tcW w:w="2692" w:type="dxa"/>
            <w:shd w:val="clear" w:color="auto" w:fill="auto"/>
            <w:vAlign w:val="center"/>
          </w:tcPr>
          <w:p w:rsidR="00085663" w:rsidRDefault="00085663" w:rsidP="00907ADC">
            <w:pPr>
              <w:rPr>
                <w:rFonts w:ascii="Avenir Roman" w:hAnsi="Avenir Roman"/>
                <w:sz w:val="22"/>
                <w:szCs w:val="22"/>
              </w:rPr>
            </w:pPr>
          </w:p>
          <w:p w:rsidR="00907ADC" w:rsidRDefault="00907ADC" w:rsidP="00907ADC">
            <w:pPr>
              <w:rPr>
                <w:rFonts w:ascii="Avenir Roman" w:hAnsi="Avenir Roman"/>
                <w:sz w:val="22"/>
                <w:szCs w:val="22"/>
              </w:rPr>
            </w:pPr>
            <w:r w:rsidRPr="00F11A2A">
              <w:rPr>
                <w:rFonts w:ascii="Avenir Roman" w:hAnsi="Avenir Roman"/>
                <w:sz w:val="22"/>
                <w:szCs w:val="22"/>
              </w:rPr>
              <w:t xml:space="preserve">Online </w:t>
            </w:r>
            <w:r>
              <w:rPr>
                <w:rFonts w:ascii="Avenir Roman" w:hAnsi="Avenir Roman"/>
                <w:sz w:val="22"/>
                <w:szCs w:val="22"/>
              </w:rPr>
              <w:t>c</w:t>
            </w:r>
            <w:r w:rsidRPr="00F11A2A">
              <w:rPr>
                <w:rFonts w:ascii="Avenir Roman" w:hAnsi="Avenir Roman"/>
                <w:sz w:val="22"/>
                <w:szCs w:val="22"/>
              </w:rPr>
              <w:t>lass</w:t>
            </w:r>
            <w:r>
              <w:rPr>
                <w:rFonts w:ascii="Avenir Roman" w:hAnsi="Avenir Roman"/>
                <w:sz w:val="22"/>
                <w:szCs w:val="22"/>
              </w:rPr>
              <w:t>: Creating communities that extend beyond the classroom</w:t>
            </w:r>
          </w:p>
          <w:p w:rsidR="00085663" w:rsidRPr="00F11A2A" w:rsidRDefault="00085663" w:rsidP="00907ADC">
            <w:pPr>
              <w:rPr>
                <w:rFonts w:ascii="Avenir Roman" w:hAnsi="Avenir Roman"/>
                <w:sz w:val="22"/>
                <w:szCs w:val="22"/>
              </w:rPr>
            </w:pPr>
          </w:p>
        </w:tc>
        <w:tc>
          <w:tcPr>
            <w:tcW w:w="2798" w:type="dxa"/>
            <w:shd w:val="clear" w:color="auto" w:fill="auto"/>
            <w:vAlign w:val="center"/>
          </w:tcPr>
          <w:p w:rsidR="00907ADC" w:rsidRPr="00F11A2A" w:rsidRDefault="00907ADC" w:rsidP="00907ADC">
            <w:pPr>
              <w:rPr>
                <w:rFonts w:ascii="Avenir Roman" w:hAnsi="Avenir Roman"/>
                <w:sz w:val="22"/>
                <w:szCs w:val="22"/>
              </w:rPr>
            </w:pPr>
            <w:r>
              <w:rPr>
                <w:rFonts w:ascii="Avenir Roman" w:hAnsi="Avenir Roman"/>
                <w:sz w:val="22"/>
                <w:szCs w:val="22"/>
              </w:rPr>
              <w:t>Cummins, Chow, &amp; Schecter (2006)</w:t>
            </w:r>
          </w:p>
        </w:tc>
        <w:tc>
          <w:tcPr>
            <w:tcW w:w="2520" w:type="dxa"/>
            <w:tcBorders>
              <w:top w:val="single" w:sz="4" w:space="0" w:color="000000"/>
              <w:bottom w:val="single" w:sz="4" w:space="0" w:color="000000"/>
            </w:tcBorders>
            <w:shd w:val="clear" w:color="auto" w:fill="auto"/>
            <w:vAlign w:val="center"/>
          </w:tcPr>
          <w:p w:rsidR="00E25F2A" w:rsidRDefault="00E25F2A" w:rsidP="00E25F2A">
            <w:pPr>
              <w:rPr>
                <w:rFonts w:ascii="Avenir Roman" w:hAnsi="Avenir Roman"/>
                <w:sz w:val="22"/>
                <w:szCs w:val="22"/>
              </w:rPr>
            </w:pPr>
            <w:r>
              <w:rPr>
                <w:rFonts w:ascii="Avenir Roman" w:hAnsi="Avenir Roman"/>
                <w:sz w:val="22"/>
                <w:szCs w:val="22"/>
              </w:rPr>
              <w:t>Documentation panel/story #4 &amp; curricular provocation due by in class (and online by Friday, 04/17 at 11:59 p.m.)</w:t>
            </w:r>
          </w:p>
          <w:p w:rsidR="00085663" w:rsidRDefault="00085663" w:rsidP="00085663">
            <w:pPr>
              <w:rPr>
                <w:rFonts w:ascii="Avenir Roman" w:hAnsi="Avenir Roman"/>
                <w:sz w:val="22"/>
                <w:szCs w:val="22"/>
              </w:rPr>
            </w:pPr>
          </w:p>
          <w:p w:rsidR="00907ADC" w:rsidRPr="00F11A2A" w:rsidRDefault="00907ADC" w:rsidP="00085663">
            <w:pPr>
              <w:rPr>
                <w:rFonts w:ascii="Avenir Roman" w:hAnsi="Avenir Roman"/>
                <w:sz w:val="22"/>
                <w:szCs w:val="22"/>
              </w:rPr>
            </w:pPr>
          </w:p>
        </w:tc>
      </w:tr>
      <w:tr w:rsidR="00907ADC" w:rsidRPr="00F11A2A" w:rsidTr="00E12252">
        <w:trPr>
          <w:cantSplit/>
          <w:jc w:val="center"/>
        </w:trPr>
        <w:tc>
          <w:tcPr>
            <w:tcW w:w="810" w:type="dxa"/>
            <w:shd w:val="clear" w:color="auto" w:fill="auto"/>
            <w:vAlign w:val="center"/>
          </w:tcPr>
          <w:p w:rsidR="00907ADC" w:rsidRPr="00F11A2A" w:rsidRDefault="00907ADC" w:rsidP="00907ADC">
            <w:pPr>
              <w:jc w:val="center"/>
              <w:rPr>
                <w:rFonts w:ascii="Avenir Roman" w:hAnsi="Avenir Roman"/>
                <w:sz w:val="22"/>
                <w:szCs w:val="22"/>
              </w:rPr>
            </w:pPr>
            <w:r w:rsidRPr="00F11A2A">
              <w:rPr>
                <w:rFonts w:ascii="Avenir Roman" w:hAnsi="Avenir Roman"/>
                <w:sz w:val="22"/>
                <w:szCs w:val="22"/>
              </w:rPr>
              <w:t>27</w:t>
            </w:r>
          </w:p>
        </w:tc>
        <w:tc>
          <w:tcPr>
            <w:tcW w:w="1980" w:type="dxa"/>
            <w:shd w:val="clear" w:color="auto" w:fill="auto"/>
            <w:vAlign w:val="center"/>
          </w:tcPr>
          <w:p w:rsidR="00907ADC" w:rsidRPr="00F11A2A" w:rsidRDefault="00907ADC" w:rsidP="00907ADC">
            <w:pPr>
              <w:rPr>
                <w:rFonts w:ascii="Avenir Roman" w:hAnsi="Avenir Roman"/>
                <w:sz w:val="22"/>
                <w:szCs w:val="22"/>
              </w:rPr>
            </w:pPr>
            <w:r w:rsidRPr="00F11A2A">
              <w:rPr>
                <w:rFonts w:ascii="Avenir Roman" w:hAnsi="Avenir Roman"/>
                <w:sz w:val="22"/>
                <w:szCs w:val="22"/>
              </w:rPr>
              <w:t>Tuesday, 04/21</w:t>
            </w:r>
          </w:p>
        </w:tc>
        <w:tc>
          <w:tcPr>
            <w:tcW w:w="2692" w:type="dxa"/>
            <w:shd w:val="clear" w:color="auto" w:fill="auto"/>
            <w:vAlign w:val="center"/>
          </w:tcPr>
          <w:p w:rsidR="00907ADC" w:rsidRDefault="00907ADC" w:rsidP="00907ADC">
            <w:pPr>
              <w:rPr>
                <w:rFonts w:ascii="Avenir Roman" w:hAnsi="Avenir Roman"/>
                <w:sz w:val="22"/>
                <w:szCs w:val="22"/>
              </w:rPr>
            </w:pPr>
          </w:p>
          <w:p w:rsidR="00907ADC" w:rsidRDefault="00907ADC" w:rsidP="00907ADC">
            <w:pPr>
              <w:rPr>
                <w:rFonts w:ascii="Avenir Roman" w:hAnsi="Avenir Roman"/>
                <w:sz w:val="22"/>
                <w:szCs w:val="22"/>
              </w:rPr>
            </w:pPr>
            <w:r w:rsidRPr="00F11A2A">
              <w:rPr>
                <w:rFonts w:ascii="Avenir Roman" w:hAnsi="Avenir Roman"/>
                <w:sz w:val="22"/>
                <w:szCs w:val="22"/>
              </w:rPr>
              <w:t xml:space="preserve">Online </w:t>
            </w:r>
            <w:r>
              <w:rPr>
                <w:rFonts w:ascii="Avenir Roman" w:hAnsi="Avenir Roman"/>
                <w:sz w:val="22"/>
                <w:szCs w:val="22"/>
              </w:rPr>
              <w:t>c</w:t>
            </w:r>
            <w:r w:rsidRPr="00F11A2A">
              <w:rPr>
                <w:rFonts w:ascii="Avenir Roman" w:hAnsi="Avenir Roman"/>
                <w:sz w:val="22"/>
                <w:szCs w:val="22"/>
              </w:rPr>
              <w:t>lass</w:t>
            </w:r>
            <w:r>
              <w:rPr>
                <w:rFonts w:ascii="Avenir Roman" w:hAnsi="Avenir Roman"/>
                <w:sz w:val="22"/>
                <w:szCs w:val="22"/>
              </w:rPr>
              <w:t>: Creating communities that extend beyond the classroom</w:t>
            </w:r>
          </w:p>
          <w:p w:rsidR="00907ADC" w:rsidRPr="00F11A2A" w:rsidRDefault="00907ADC" w:rsidP="00907ADC">
            <w:pPr>
              <w:rPr>
                <w:rFonts w:ascii="Avenir Roman" w:hAnsi="Avenir Roman"/>
                <w:sz w:val="22"/>
                <w:szCs w:val="22"/>
              </w:rPr>
            </w:pPr>
          </w:p>
        </w:tc>
        <w:tc>
          <w:tcPr>
            <w:tcW w:w="2798" w:type="dxa"/>
            <w:shd w:val="clear" w:color="auto" w:fill="auto"/>
            <w:vAlign w:val="center"/>
          </w:tcPr>
          <w:p w:rsidR="00907ADC" w:rsidRPr="00F11A2A" w:rsidRDefault="00907ADC" w:rsidP="00907ADC">
            <w:pPr>
              <w:rPr>
                <w:rFonts w:ascii="Avenir Roman" w:hAnsi="Avenir Roman"/>
                <w:sz w:val="22"/>
                <w:szCs w:val="22"/>
              </w:rPr>
            </w:pPr>
            <w:r>
              <w:rPr>
                <w:rFonts w:ascii="Avenir Roman" w:hAnsi="Avenir Roman"/>
                <w:sz w:val="22"/>
                <w:szCs w:val="22"/>
              </w:rPr>
              <w:t>Parnell, Justice, &amp; Patrick (2018)</w:t>
            </w:r>
          </w:p>
        </w:tc>
        <w:tc>
          <w:tcPr>
            <w:tcW w:w="2520" w:type="dxa"/>
            <w:tcBorders>
              <w:top w:val="single" w:sz="4" w:space="0" w:color="000000"/>
              <w:bottom w:val="single" w:sz="4" w:space="0" w:color="000000"/>
            </w:tcBorders>
            <w:shd w:val="clear" w:color="auto" w:fill="auto"/>
            <w:vAlign w:val="center"/>
          </w:tcPr>
          <w:p w:rsidR="00907ADC" w:rsidRPr="00F11A2A" w:rsidRDefault="00907ADC" w:rsidP="00085663">
            <w:pPr>
              <w:rPr>
                <w:rFonts w:ascii="Avenir Roman" w:hAnsi="Avenir Roman"/>
                <w:sz w:val="22"/>
                <w:szCs w:val="22"/>
              </w:rPr>
            </w:pPr>
          </w:p>
        </w:tc>
      </w:tr>
      <w:tr w:rsidR="00907ADC" w:rsidRPr="00F11A2A" w:rsidTr="00E12252">
        <w:trPr>
          <w:cantSplit/>
          <w:jc w:val="center"/>
        </w:trPr>
        <w:tc>
          <w:tcPr>
            <w:tcW w:w="810" w:type="dxa"/>
            <w:shd w:val="clear" w:color="auto" w:fill="auto"/>
            <w:vAlign w:val="center"/>
          </w:tcPr>
          <w:p w:rsidR="00907ADC" w:rsidRPr="00F11A2A" w:rsidRDefault="00907ADC" w:rsidP="00907ADC">
            <w:pPr>
              <w:jc w:val="center"/>
              <w:rPr>
                <w:rFonts w:ascii="Avenir Roman" w:hAnsi="Avenir Roman"/>
                <w:sz w:val="22"/>
                <w:szCs w:val="22"/>
              </w:rPr>
            </w:pPr>
            <w:r w:rsidRPr="00F11A2A">
              <w:rPr>
                <w:rFonts w:ascii="Avenir Roman" w:hAnsi="Avenir Roman"/>
                <w:sz w:val="22"/>
                <w:szCs w:val="22"/>
              </w:rPr>
              <w:t>28</w:t>
            </w:r>
          </w:p>
        </w:tc>
        <w:tc>
          <w:tcPr>
            <w:tcW w:w="1980" w:type="dxa"/>
            <w:shd w:val="clear" w:color="auto" w:fill="auto"/>
            <w:vAlign w:val="center"/>
          </w:tcPr>
          <w:p w:rsidR="00907ADC" w:rsidRPr="00F11A2A" w:rsidRDefault="00907ADC" w:rsidP="00907ADC">
            <w:pPr>
              <w:rPr>
                <w:rFonts w:ascii="Avenir Roman" w:hAnsi="Avenir Roman"/>
                <w:sz w:val="22"/>
                <w:szCs w:val="22"/>
              </w:rPr>
            </w:pPr>
            <w:r w:rsidRPr="00F11A2A">
              <w:rPr>
                <w:rFonts w:ascii="Avenir Roman" w:hAnsi="Avenir Roman"/>
                <w:sz w:val="22"/>
                <w:szCs w:val="22"/>
              </w:rPr>
              <w:t>Thursday, 04/23</w:t>
            </w:r>
          </w:p>
        </w:tc>
        <w:tc>
          <w:tcPr>
            <w:tcW w:w="2692" w:type="dxa"/>
            <w:shd w:val="clear" w:color="auto" w:fill="auto"/>
            <w:vAlign w:val="center"/>
          </w:tcPr>
          <w:p w:rsidR="00907ADC" w:rsidRPr="00F11A2A" w:rsidRDefault="00907ADC" w:rsidP="00907ADC">
            <w:pPr>
              <w:rPr>
                <w:rFonts w:ascii="Avenir Roman" w:hAnsi="Avenir Roman"/>
                <w:sz w:val="22"/>
                <w:szCs w:val="22"/>
              </w:rPr>
            </w:pPr>
            <w:r>
              <w:rPr>
                <w:rFonts w:ascii="Avenir Roman" w:hAnsi="Avenir Roman"/>
                <w:sz w:val="22"/>
                <w:szCs w:val="22"/>
              </w:rPr>
              <w:t xml:space="preserve">Children’s rights to play in </w:t>
            </w:r>
            <w:r w:rsidRPr="00907ADC">
              <w:rPr>
                <w:rFonts w:ascii="Avenir Roman" w:hAnsi="Avenir Roman"/>
                <w:i/>
                <w:sz w:val="22"/>
                <w:szCs w:val="22"/>
              </w:rPr>
              <w:t>their</w:t>
            </w:r>
            <w:r>
              <w:rPr>
                <w:rFonts w:ascii="Avenir Roman" w:hAnsi="Avenir Roman"/>
                <w:sz w:val="22"/>
                <w:szCs w:val="22"/>
              </w:rPr>
              <w:t xml:space="preserve"> environments</w:t>
            </w:r>
          </w:p>
        </w:tc>
        <w:tc>
          <w:tcPr>
            <w:tcW w:w="2798" w:type="dxa"/>
            <w:shd w:val="clear" w:color="auto" w:fill="auto"/>
            <w:vAlign w:val="center"/>
          </w:tcPr>
          <w:p w:rsidR="00907ADC" w:rsidRDefault="00907ADC" w:rsidP="00907ADC">
            <w:pPr>
              <w:rPr>
                <w:rFonts w:ascii="Avenir Roman" w:hAnsi="Avenir Roman"/>
                <w:sz w:val="22"/>
                <w:szCs w:val="22"/>
              </w:rPr>
            </w:pPr>
          </w:p>
          <w:p w:rsidR="00907ADC" w:rsidRDefault="00907ADC" w:rsidP="00907ADC">
            <w:pPr>
              <w:rPr>
                <w:rFonts w:ascii="Avenir Roman" w:hAnsi="Avenir Roman"/>
                <w:sz w:val="22"/>
                <w:szCs w:val="22"/>
              </w:rPr>
            </w:pPr>
            <w:r>
              <w:rPr>
                <w:rFonts w:ascii="Avenir Roman" w:hAnsi="Avenir Roman"/>
                <w:sz w:val="22"/>
                <w:szCs w:val="22"/>
              </w:rPr>
              <w:t>Jones (2003) Keynote</w:t>
            </w:r>
          </w:p>
          <w:p w:rsidR="00907ADC" w:rsidRPr="00F11A2A" w:rsidRDefault="00907ADC" w:rsidP="00907ADC">
            <w:pPr>
              <w:rPr>
                <w:rFonts w:ascii="Avenir Roman" w:hAnsi="Avenir Roman"/>
                <w:sz w:val="22"/>
                <w:szCs w:val="22"/>
              </w:rPr>
            </w:pPr>
          </w:p>
        </w:tc>
        <w:tc>
          <w:tcPr>
            <w:tcW w:w="2520" w:type="dxa"/>
            <w:tcBorders>
              <w:top w:val="single" w:sz="4" w:space="0" w:color="000000"/>
              <w:bottom w:val="single" w:sz="4" w:space="0" w:color="000000"/>
            </w:tcBorders>
            <w:shd w:val="clear" w:color="auto" w:fill="auto"/>
            <w:vAlign w:val="center"/>
          </w:tcPr>
          <w:p w:rsidR="00085663" w:rsidRDefault="00085663" w:rsidP="00907ADC">
            <w:pPr>
              <w:rPr>
                <w:rFonts w:ascii="Avenir Roman" w:hAnsi="Avenir Roman"/>
                <w:sz w:val="22"/>
                <w:szCs w:val="22"/>
              </w:rPr>
            </w:pPr>
          </w:p>
          <w:p w:rsidR="00907ADC" w:rsidRDefault="00085663" w:rsidP="00907ADC">
            <w:pPr>
              <w:rPr>
                <w:rFonts w:ascii="Avenir Roman" w:hAnsi="Avenir Roman"/>
                <w:sz w:val="22"/>
                <w:szCs w:val="22"/>
              </w:rPr>
            </w:pPr>
            <w:r>
              <w:rPr>
                <w:rFonts w:ascii="Avenir Roman" w:hAnsi="Avenir Roman"/>
                <w:sz w:val="22"/>
                <w:szCs w:val="22"/>
              </w:rPr>
              <w:t>Revisit all 8 artifacts and add any comments, questions, and connections to class. Due by Friday 04/24 at 11:59 p.m.)</w:t>
            </w:r>
          </w:p>
          <w:p w:rsidR="009C1157" w:rsidRDefault="009C1157" w:rsidP="00907ADC">
            <w:pPr>
              <w:rPr>
                <w:rFonts w:ascii="Avenir Roman" w:hAnsi="Avenir Roman"/>
                <w:sz w:val="22"/>
                <w:szCs w:val="22"/>
              </w:rPr>
            </w:pPr>
          </w:p>
          <w:p w:rsidR="009C1157" w:rsidRDefault="009C1157" w:rsidP="00907ADC">
            <w:pPr>
              <w:rPr>
                <w:rFonts w:ascii="Avenir Roman" w:hAnsi="Avenir Roman"/>
                <w:sz w:val="22"/>
                <w:szCs w:val="22"/>
              </w:rPr>
            </w:pPr>
            <w:r>
              <w:rPr>
                <w:rFonts w:ascii="Avenir Roman" w:hAnsi="Avenir Roman"/>
                <w:sz w:val="22"/>
                <w:szCs w:val="22"/>
              </w:rPr>
              <w:t>I will give feedback for the final analysis.</w:t>
            </w:r>
          </w:p>
          <w:p w:rsidR="00907ADC" w:rsidRPr="00F11A2A" w:rsidRDefault="00907ADC" w:rsidP="00907ADC">
            <w:pPr>
              <w:rPr>
                <w:rFonts w:ascii="Avenir Roman" w:hAnsi="Avenir Roman"/>
                <w:sz w:val="22"/>
                <w:szCs w:val="22"/>
              </w:rPr>
            </w:pPr>
          </w:p>
        </w:tc>
      </w:tr>
      <w:tr w:rsidR="00907ADC" w:rsidRPr="00F11A2A" w:rsidTr="00E12252">
        <w:trPr>
          <w:cantSplit/>
          <w:jc w:val="center"/>
        </w:trPr>
        <w:tc>
          <w:tcPr>
            <w:tcW w:w="810" w:type="dxa"/>
            <w:shd w:val="clear" w:color="auto" w:fill="auto"/>
            <w:vAlign w:val="center"/>
          </w:tcPr>
          <w:p w:rsidR="00907ADC" w:rsidRPr="00F11A2A" w:rsidRDefault="00907ADC" w:rsidP="00907ADC">
            <w:pPr>
              <w:jc w:val="center"/>
              <w:rPr>
                <w:rFonts w:ascii="Avenir Roman" w:hAnsi="Avenir Roman"/>
                <w:sz w:val="22"/>
                <w:szCs w:val="22"/>
              </w:rPr>
            </w:pPr>
            <w:r w:rsidRPr="00F11A2A">
              <w:rPr>
                <w:rFonts w:ascii="Avenir Roman" w:hAnsi="Avenir Roman"/>
                <w:sz w:val="22"/>
                <w:szCs w:val="22"/>
              </w:rPr>
              <w:t>29</w:t>
            </w:r>
          </w:p>
        </w:tc>
        <w:tc>
          <w:tcPr>
            <w:tcW w:w="1980" w:type="dxa"/>
            <w:shd w:val="clear" w:color="auto" w:fill="auto"/>
            <w:vAlign w:val="center"/>
          </w:tcPr>
          <w:p w:rsidR="00907ADC" w:rsidRPr="00F11A2A" w:rsidRDefault="00907ADC" w:rsidP="00907ADC">
            <w:pPr>
              <w:rPr>
                <w:rFonts w:ascii="Avenir Roman" w:hAnsi="Avenir Roman"/>
                <w:sz w:val="22"/>
                <w:szCs w:val="22"/>
              </w:rPr>
            </w:pPr>
            <w:r w:rsidRPr="00F11A2A">
              <w:rPr>
                <w:rFonts w:ascii="Avenir Roman" w:hAnsi="Avenir Roman"/>
                <w:sz w:val="22"/>
                <w:szCs w:val="22"/>
              </w:rPr>
              <w:t>Tuesday, 04/28</w:t>
            </w:r>
          </w:p>
        </w:tc>
        <w:tc>
          <w:tcPr>
            <w:tcW w:w="2692" w:type="dxa"/>
            <w:shd w:val="clear" w:color="auto" w:fill="auto"/>
            <w:vAlign w:val="center"/>
          </w:tcPr>
          <w:p w:rsidR="00907ADC" w:rsidRPr="00F11A2A" w:rsidRDefault="00907ADC" w:rsidP="00907ADC">
            <w:pPr>
              <w:rPr>
                <w:rFonts w:ascii="Avenir Roman" w:hAnsi="Avenir Roman"/>
                <w:sz w:val="22"/>
                <w:szCs w:val="22"/>
              </w:rPr>
            </w:pPr>
            <w:r>
              <w:rPr>
                <w:rFonts w:ascii="Avenir Roman" w:hAnsi="Avenir Roman"/>
                <w:sz w:val="22"/>
                <w:szCs w:val="22"/>
              </w:rPr>
              <w:t>Connecting to standards</w:t>
            </w:r>
          </w:p>
        </w:tc>
        <w:tc>
          <w:tcPr>
            <w:tcW w:w="2798" w:type="dxa"/>
            <w:shd w:val="clear" w:color="auto" w:fill="auto"/>
            <w:vAlign w:val="center"/>
          </w:tcPr>
          <w:p w:rsidR="00907ADC" w:rsidRDefault="00907ADC" w:rsidP="00907ADC">
            <w:pPr>
              <w:rPr>
                <w:rFonts w:ascii="Avenir Roman" w:hAnsi="Avenir Roman"/>
                <w:sz w:val="22"/>
                <w:szCs w:val="22"/>
              </w:rPr>
            </w:pPr>
          </w:p>
          <w:p w:rsidR="00907ADC" w:rsidRDefault="00907ADC" w:rsidP="00907ADC">
            <w:pPr>
              <w:rPr>
                <w:rFonts w:ascii="Avenir Roman" w:hAnsi="Avenir Roman"/>
                <w:sz w:val="22"/>
                <w:szCs w:val="22"/>
              </w:rPr>
            </w:pPr>
            <w:r>
              <w:rPr>
                <w:rFonts w:ascii="Avenir Roman" w:hAnsi="Avenir Roman"/>
                <w:sz w:val="22"/>
                <w:szCs w:val="22"/>
              </w:rPr>
              <w:t xml:space="preserve">Wien (2004) </w:t>
            </w:r>
          </w:p>
          <w:p w:rsidR="00907ADC" w:rsidRPr="00F11A2A" w:rsidRDefault="00907ADC" w:rsidP="00907ADC">
            <w:pPr>
              <w:rPr>
                <w:rFonts w:ascii="Avenir Roman" w:hAnsi="Avenir Roman"/>
                <w:sz w:val="22"/>
                <w:szCs w:val="22"/>
              </w:rPr>
            </w:pPr>
          </w:p>
        </w:tc>
        <w:tc>
          <w:tcPr>
            <w:tcW w:w="2520" w:type="dxa"/>
            <w:tcBorders>
              <w:top w:val="single" w:sz="4" w:space="0" w:color="000000"/>
              <w:bottom w:val="single" w:sz="4" w:space="0" w:color="000000"/>
            </w:tcBorders>
            <w:shd w:val="clear" w:color="auto" w:fill="auto"/>
            <w:vAlign w:val="center"/>
          </w:tcPr>
          <w:p w:rsidR="00907ADC" w:rsidRPr="00F11A2A" w:rsidRDefault="00E25F2A" w:rsidP="00907ADC">
            <w:pPr>
              <w:rPr>
                <w:rFonts w:ascii="Avenir Roman" w:hAnsi="Avenir Roman"/>
                <w:sz w:val="22"/>
                <w:szCs w:val="22"/>
              </w:rPr>
            </w:pPr>
            <w:r>
              <w:rPr>
                <w:rFonts w:ascii="Avenir Roman" w:hAnsi="Avenir Roman"/>
                <w:sz w:val="22"/>
                <w:szCs w:val="22"/>
              </w:rPr>
              <w:t>Bring in documentation panel/story #4 to class.</w:t>
            </w:r>
          </w:p>
        </w:tc>
      </w:tr>
      <w:tr w:rsidR="00907ADC" w:rsidRPr="00F11A2A" w:rsidTr="00E12252">
        <w:trPr>
          <w:cantSplit/>
          <w:jc w:val="center"/>
        </w:trPr>
        <w:tc>
          <w:tcPr>
            <w:tcW w:w="810" w:type="dxa"/>
            <w:tcBorders>
              <w:bottom w:val="single" w:sz="4" w:space="0" w:color="000000"/>
            </w:tcBorders>
            <w:shd w:val="clear" w:color="auto" w:fill="auto"/>
            <w:vAlign w:val="center"/>
          </w:tcPr>
          <w:p w:rsidR="00907ADC" w:rsidRPr="00F11A2A" w:rsidRDefault="00907ADC" w:rsidP="00907ADC">
            <w:pPr>
              <w:jc w:val="center"/>
              <w:rPr>
                <w:rFonts w:ascii="Avenir Roman" w:hAnsi="Avenir Roman"/>
                <w:sz w:val="22"/>
                <w:szCs w:val="22"/>
              </w:rPr>
            </w:pPr>
            <w:r w:rsidRPr="00F11A2A">
              <w:rPr>
                <w:rFonts w:ascii="Avenir Roman" w:hAnsi="Avenir Roman"/>
                <w:sz w:val="22"/>
                <w:szCs w:val="22"/>
              </w:rPr>
              <w:t>30</w:t>
            </w:r>
          </w:p>
        </w:tc>
        <w:tc>
          <w:tcPr>
            <w:tcW w:w="1980" w:type="dxa"/>
            <w:tcBorders>
              <w:bottom w:val="single" w:sz="4" w:space="0" w:color="000000"/>
            </w:tcBorders>
            <w:shd w:val="clear" w:color="auto" w:fill="auto"/>
            <w:vAlign w:val="center"/>
          </w:tcPr>
          <w:p w:rsidR="00907ADC" w:rsidRPr="00F11A2A" w:rsidRDefault="00907ADC" w:rsidP="00907ADC">
            <w:pPr>
              <w:rPr>
                <w:rFonts w:ascii="Avenir Roman" w:hAnsi="Avenir Roman"/>
                <w:sz w:val="22"/>
                <w:szCs w:val="22"/>
              </w:rPr>
            </w:pPr>
            <w:r w:rsidRPr="00F11A2A">
              <w:rPr>
                <w:rFonts w:ascii="Avenir Roman" w:hAnsi="Avenir Roman"/>
                <w:sz w:val="22"/>
                <w:szCs w:val="22"/>
              </w:rPr>
              <w:t>Thursday, 04/30</w:t>
            </w:r>
          </w:p>
        </w:tc>
        <w:tc>
          <w:tcPr>
            <w:tcW w:w="2692" w:type="dxa"/>
            <w:tcBorders>
              <w:bottom w:val="single" w:sz="4" w:space="0" w:color="000000"/>
            </w:tcBorders>
            <w:shd w:val="clear" w:color="auto" w:fill="auto"/>
            <w:vAlign w:val="center"/>
          </w:tcPr>
          <w:p w:rsidR="00907ADC" w:rsidRPr="00907ADC" w:rsidRDefault="00907ADC" w:rsidP="00907ADC">
            <w:pPr>
              <w:rPr>
                <w:rFonts w:ascii="Avenir Roman" w:hAnsi="Avenir Roman"/>
                <w:i/>
                <w:sz w:val="22"/>
                <w:szCs w:val="22"/>
              </w:rPr>
            </w:pPr>
            <w:r>
              <w:rPr>
                <w:rFonts w:ascii="Avenir Roman" w:hAnsi="Avenir Roman"/>
                <w:sz w:val="22"/>
                <w:szCs w:val="22"/>
              </w:rPr>
              <w:t>Final class</w:t>
            </w:r>
          </w:p>
        </w:tc>
        <w:tc>
          <w:tcPr>
            <w:tcW w:w="2798" w:type="dxa"/>
            <w:tcBorders>
              <w:bottom w:val="single" w:sz="4" w:space="0" w:color="000000"/>
            </w:tcBorders>
            <w:shd w:val="clear" w:color="auto" w:fill="auto"/>
            <w:vAlign w:val="center"/>
          </w:tcPr>
          <w:p w:rsidR="00907ADC" w:rsidRPr="00F11A2A" w:rsidRDefault="00907ADC" w:rsidP="00907ADC">
            <w:pPr>
              <w:rPr>
                <w:rFonts w:ascii="Avenir Roman" w:hAnsi="Avenir Roman"/>
                <w:sz w:val="22"/>
                <w:szCs w:val="22"/>
              </w:rPr>
            </w:pPr>
          </w:p>
        </w:tc>
        <w:tc>
          <w:tcPr>
            <w:tcW w:w="2520" w:type="dxa"/>
            <w:tcBorders>
              <w:top w:val="single" w:sz="4" w:space="0" w:color="000000"/>
              <w:bottom w:val="single" w:sz="4" w:space="0" w:color="000000"/>
            </w:tcBorders>
            <w:shd w:val="clear" w:color="auto" w:fill="auto"/>
            <w:vAlign w:val="center"/>
          </w:tcPr>
          <w:p w:rsidR="00907ADC" w:rsidRDefault="00907ADC" w:rsidP="00907ADC">
            <w:pPr>
              <w:rPr>
                <w:rFonts w:ascii="Avenir Roman" w:hAnsi="Avenir Roman"/>
                <w:sz w:val="22"/>
                <w:szCs w:val="22"/>
              </w:rPr>
            </w:pPr>
          </w:p>
          <w:p w:rsidR="00907ADC" w:rsidRPr="00F11A2A" w:rsidRDefault="00907ADC" w:rsidP="00907ADC">
            <w:pPr>
              <w:rPr>
                <w:rFonts w:ascii="Avenir Roman" w:hAnsi="Avenir Roman"/>
                <w:sz w:val="22"/>
                <w:szCs w:val="22"/>
              </w:rPr>
            </w:pPr>
          </w:p>
        </w:tc>
      </w:tr>
      <w:tr w:rsidR="00907ADC" w:rsidRPr="00F11A2A" w:rsidTr="00886529">
        <w:trPr>
          <w:cantSplit/>
          <w:jc w:val="center"/>
        </w:trPr>
        <w:tc>
          <w:tcPr>
            <w:tcW w:w="10800" w:type="dxa"/>
            <w:gridSpan w:val="5"/>
            <w:shd w:val="clear" w:color="auto" w:fill="FFD966"/>
            <w:vAlign w:val="center"/>
          </w:tcPr>
          <w:p w:rsidR="00907ADC" w:rsidRPr="00F11A2A" w:rsidRDefault="00907ADC" w:rsidP="00907ADC">
            <w:pPr>
              <w:rPr>
                <w:rFonts w:ascii="Avenir Roman" w:hAnsi="Avenir Roman"/>
                <w:b/>
                <w:sz w:val="22"/>
                <w:szCs w:val="22"/>
              </w:rPr>
            </w:pPr>
          </w:p>
          <w:p w:rsidR="00907ADC" w:rsidRPr="00F11A2A" w:rsidRDefault="00907ADC" w:rsidP="00907ADC">
            <w:pPr>
              <w:jc w:val="center"/>
              <w:rPr>
                <w:rFonts w:ascii="Avenir Roman" w:hAnsi="Avenir Roman"/>
                <w:b/>
                <w:sz w:val="22"/>
                <w:szCs w:val="22"/>
              </w:rPr>
            </w:pPr>
            <w:r>
              <w:rPr>
                <w:rFonts w:ascii="Avenir Roman" w:hAnsi="Avenir Roman"/>
                <w:b/>
                <w:sz w:val="22"/>
                <w:szCs w:val="22"/>
              </w:rPr>
              <w:t>ENVIRONMENTAL ANALYSIS</w:t>
            </w:r>
            <w:r w:rsidRPr="00F11A2A">
              <w:rPr>
                <w:rFonts w:ascii="Avenir Roman" w:hAnsi="Avenir Roman"/>
                <w:b/>
                <w:sz w:val="22"/>
                <w:szCs w:val="22"/>
              </w:rPr>
              <w:t xml:space="preserve"> due </w:t>
            </w:r>
            <w:r>
              <w:rPr>
                <w:rFonts w:ascii="Avenir Roman" w:hAnsi="Avenir Roman"/>
                <w:b/>
                <w:sz w:val="22"/>
                <w:szCs w:val="22"/>
              </w:rPr>
              <w:t xml:space="preserve">by </w:t>
            </w:r>
            <w:r w:rsidR="00E12252">
              <w:rPr>
                <w:rFonts w:ascii="Avenir Roman" w:hAnsi="Avenir Roman"/>
                <w:b/>
                <w:sz w:val="22"/>
                <w:szCs w:val="22"/>
              </w:rPr>
              <w:t>T</w:t>
            </w:r>
            <w:r w:rsidR="00E25F2A">
              <w:rPr>
                <w:rFonts w:ascii="Avenir Roman" w:hAnsi="Avenir Roman"/>
                <w:b/>
                <w:sz w:val="22"/>
                <w:szCs w:val="22"/>
              </w:rPr>
              <w:t>ue</w:t>
            </w:r>
            <w:r w:rsidR="00E12252">
              <w:rPr>
                <w:rFonts w:ascii="Avenir Roman" w:hAnsi="Avenir Roman"/>
                <w:b/>
                <w:sz w:val="22"/>
                <w:szCs w:val="22"/>
              </w:rPr>
              <w:t>sday</w:t>
            </w:r>
            <w:r w:rsidRPr="00F11A2A">
              <w:rPr>
                <w:rFonts w:ascii="Avenir Roman" w:hAnsi="Avenir Roman"/>
                <w:b/>
                <w:sz w:val="22"/>
                <w:szCs w:val="22"/>
              </w:rPr>
              <w:t xml:space="preserve">, May </w:t>
            </w:r>
            <w:r w:rsidR="00122941">
              <w:rPr>
                <w:rFonts w:ascii="Avenir Roman" w:hAnsi="Avenir Roman"/>
                <w:b/>
                <w:sz w:val="22"/>
                <w:szCs w:val="22"/>
              </w:rPr>
              <w:t>5</w:t>
            </w:r>
            <w:r w:rsidRPr="00F11A2A">
              <w:rPr>
                <w:rFonts w:ascii="Avenir Roman" w:hAnsi="Avenir Roman"/>
                <w:b/>
                <w:sz w:val="22"/>
                <w:szCs w:val="22"/>
              </w:rPr>
              <w:t>, 2020 at 11:59 p.m.</w:t>
            </w:r>
          </w:p>
          <w:p w:rsidR="00907ADC" w:rsidRPr="00F11A2A" w:rsidRDefault="00907ADC" w:rsidP="00907ADC">
            <w:pPr>
              <w:rPr>
                <w:rFonts w:ascii="Avenir Roman" w:hAnsi="Avenir Roman"/>
                <w:b/>
                <w:sz w:val="22"/>
                <w:szCs w:val="22"/>
              </w:rPr>
            </w:pPr>
          </w:p>
        </w:tc>
      </w:tr>
    </w:tbl>
    <w:p w:rsidR="000A5F67" w:rsidRDefault="000A5F67" w:rsidP="00F11A2A">
      <w:pPr>
        <w:contextualSpacing/>
        <w:jc w:val="center"/>
        <w:rPr>
          <w:rFonts w:ascii="Avenir Roman" w:hAnsi="Avenir Roman"/>
          <w:b/>
          <w:sz w:val="22"/>
          <w:szCs w:val="22"/>
        </w:rPr>
      </w:pPr>
    </w:p>
    <w:p w:rsidR="000A5F67" w:rsidRDefault="000A5F67" w:rsidP="00F11A2A">
      <w:pPr>
        <w:contextualSpacing/>
        <w:jc w:val="center"/>
        <w:rPr>
          <w:rFonts w:ascii="Avenir Roman" w:hAnsi="Avenir Roman"/>
          <w:b/>
          <w:sz w:val="22"/>
          <w:szCs w:val="22"/>
        </w:rPr>
      </w:pPr>
    </w:p>
    <w:p w:rsidR="000A5F67" w:rsidRDefault="000A5F67" w:rsidP="009C1157">
      <w:pPr>
        <w:contextualSpacing/>
        <w:rPr>
          <w:rFonts w:ascii="Avenir Roman" w:hAnsi="Avenir Roman"/>
          <w:b/>
          <w:sz w:val="22"/>
          <w:szCs w:val="22"/>
        </w:rPr>
      </w:pPr>
    </w:p>
    <w:p w:rsidR="000263CD" w:rsidRDefault="000263CD" w:rsidP="009C1157">
      <w:pPr>
        <w:contextualSpacing/>
        <w:rPr>
          <w:rFonts w:ascii="Avenir Roman" w:hAnsi="Avenir Roman"/>
          <w:b/>
          <w:sz w:val="22"/>
          <w:szCs w:val="22"/>
        </w:rPr>
      </w:pPr>
    </w:p>
    <w:p w:rsidR="000263CD" w:rsidRDefault="000263CD" w:rsidP="009C1157">
      <w:pPr>
        <w:contextualSpacing/>
        <w:rPr>
          <w:rFonts w:ascii="Avenir Roman" w:hAnsi="Avenir Roman"/>
          <w:b/>
          <w:sz w:val="22"/>
          <w:szCs w:val="22"/>
        </w:rPr>
      </w:pPr>
    </w:p>
    <w:p w:rsidR="000263CD" w:rsidRDefault="000263CD" w:rsidP="009C1157">
      <w:pPr>
        <w:contextualSpacing/>
        <w:rPr>
          <w:rFonts w:ascii="Avenir Roman" w:hAnsi="Avenir Roman"/>
          <w:b/>
          <w:sz w:val="22"/>
          <w:szCs w:val="22"/>
        </w:rPr>
      </w:pPr>
    </w:p>
    <w:p w:rsidR="00175B5A" w:rsidRDefault="00175B5A" w:rsidP="009C1157">
      <w:pPr>
        <w:contextualSpacing/>
        <w:rPr>
          <w:rFonts w:ascii="Avenir Roman" w:hAnsi="Avenir Roman"/>
          <w:b/>
          <w:sz w:val="22"/>
          <w:szCs w:val="22"/>
        </w:rPr>
      </w:pPr>
    </w:p>
    <w:p w:rsidR="00175B5A" w:rsidRDefault="00175B5A" w:rsidP="009C1157">
      <w:pPr>
        <w:contextualSpacing/>
        <w:rPr>
          <w:rFonts w:ascii="Avenir Roman" w:hAnsi="Avenir Roman"/>
          <w:b/>
          <w:sz w:val="22"/>
          <w:szCs w:val="22"/>
        </w:rPr>
      </w:pPr>
    </w:p>
    <w:p w:rsidR="00175B5A" w:rsidRDefault="00175B5A" w:rsidP="009C1157">
      <w:pPr>
        <w:contextualSpacing/>
        <w:rPr>
          <w:rFonts w:ascii="Avenir Roman" w:hAnsi="Avenir Roman"/>
          <w:b/>
          <w:sz w:val="22"/>
          <w:szCs w:val="22"/>
        </w:rPr>
      </w:pPr>
    </w:p>
    <w:p w:rsidR="000263CD" w:rsidRDefault="000263CD" w:rsidP="009C1157">
      <w:pPr>
        <w:contextualSpacing/>
        <w:rPr>
          <w:rFonts w:ascii="Avenir Roman" w:hAnsi="Avenir Roman"/>
          <w:b/>
          <w:sz w:val="22"/>
          <w:szCs w:val="22"/>
        </w:rPr>
      </w:pPr>
    </w:p>
    <w:p w:rsidR="000263CD" w:rsidRDefault="000263CD" w:rsidP="009C1157">
      <w:pPr>
        <w:contextualSpacing/>
        <w:rPr>
          <w:rFonts w:ascii="Avenir Roman" w:hAnsi="Avenir Roman"/>
          <w:b/>
          <w:sz w:val="22"/>
          <w:szCs w:val="22"/>
        </w:rPr>
      </w:pPr>
    </w:p>
    <w:p w:rsidR="000263CD" w:rsidRDefault="000263CD" w:rsidP="009C1157">
      <w:pPr>
        <w:contextualSpacing/>
        <w:rPr>
          <w:rFonts w:ascii="Avenir Roman" w:hAnsi="Avenir Roman"/>
          <w:b/>
          <w:sz w:val="22"/>
          <w:szCs w:val="22"/>
        </w:rPr>
      </w:pPr>
    </w:p>
    <w:p w:rsidR="000263CD" w:rsidRDefault="000263CD" w:rsidP="009C1157">
      <w:pPr>
        <w:contextualSpacing/>
        <w:rPr>
          <w:rFonts w:ascii="Avenir Roman" w:hAnsi="Avenir Roman"/>
          <w:b/>
          <w:sz w:val="22"/>
          <w:szCs w:val="22"/>
        </w:rPr>
      </w:pPr>
    </w:p>
    <w:p w:rsidR="00F11A2A" w:rsidRDefault="00F11A2A" w:rsidP="00F11A2A">
      <w:pPr>
        <w:contextualSpacing/>
        <w:jc w:val="center"/>
        <w:rPr>
          <w:rFonts w:ascii="Avenir Roman" w:hAnsi="Avenir Roman"/>
          <w:b/>
          <w:sz w:val="22"/>
          <w:szCs w:val="22"/>
        </w:rPr>
      </w:pPr>
      <w:r>
        <w:rPr>
          <w:rFonts w:ascii="Avenir Roman" w:hAnsi="Avenir Roman"/>
          <w:b/>
          <w:sz w:val="22"/>
          <w:szCs w:val="22"/>
        </w:rPr>
        <w:t>REFERENCE LIST</w:t>
      </w:r>
    </w:p>
    <w:p w:rsidR="00085663" w:rsidRDefault="00085663" w:rsidP="00085663">
      <w:pPr>
        <w:contextualSpacing/>
        <w:rPr>
          <w:rFonts w:ascii="Avenir Roman" w:hAnsi="Avenir Roman"/>
          <w:b/>
          <w:sz w:val="22"/>
          <w:szCs w:val="22"/>
        </w:rPr>
      </w:pPr>
    </w:p>
    <w:p w:rsidR="00577FF2" w:rsidRDefault="00577FF2" w:rsidP="009C1157">
      <w:pPr>
        <w:ind w:left="720" w:hanging="720"/>
        <w:contextualSpacing/>
        <w:rPr>
          <w:rFonts w:ascii="Avenir Roman" w:hAnsi="Avenir Roman"/>
          <w:sz w:val="22"/>
          <w:szCs w:val="22"/>
        </w:rPr>
      </w:pPr>
      <w:r w:rsidRPr="00577FF2">
        <w:rPr>
          <w:rFonts w:ascii="Avenir Roman" w:hAnsi="Avenir Roman"/>
          <w:sz w:val="22"/>
          <w:szCs w:val="22"/>
        </w:rPr>
        <w:t xml:space="preserve">Benson, J., &amp; Miller, J. L. (2008). </w:t>
      </w:r>
      <w:r>
        <w:rPr>
          <w:rFonts w:ascii="Avenir Roman" w:hAnsi="Avenir Roman"/>
          <w:sz w:val="22"/>
          <w:szCs w:val="22"/>
        </w:rPr>
        <w:t xml:space="preserve">Experiences in nature: </w:t>
      </w:r>
      <w:r w:rsidRPr="00577FF2">
        <w:rPr>
          <w:rFonts w:ascii="Avenir Roman" w:hAnsi="Avenir Roman"/>
          <w:sz w:val="22"/>
          <w:szCs w:val="22"/>
        </w:rPr>
        <w:t xml:space="preserve">A pathway to standards. </w:t>
      </w:r>
      <w:r w:rsidRPr="00577FF2">
        <w:rPr>
          <w:rFonts w:ascii="Avenir Roman" w:hAnsi="Avenir Roman"/>
          <w:i/>
          <w:sz w:val="22"/>
          <w:szCs w:val="22"/>
        </w:rPr>
        <w:t>YC Young Children, 63</w:t>
      </w:r>
      <w:r w:rsidRPr="00577FF2">
        <w:rPr>
          <w:rFonts w:ascii="Avenir Roman" w:hAnsi="Avenir Roman"/>
          <w:sz w:val="22"/>
          <w:szCs w:val="22"/>
        </w:rPr>
        <w:t>(4), 22</w:t>
      </w:r>
      <w:r>
        <w:rPr>
          <w:rFonts w:ascii="Avenir Roman" w:hAnsi="Avenir Roman"/>
          <w:sz w:val="22"/>
          <w:szCs w:val="22"/>
        </w:rPr>
        <w:t>-28.</w:t>
      </w:r>
    </w:p>
    <w:p w:rsidR="00085663" w:rsidRDefault="00085663" w:rsidP="009C1157">
      <w:pPr>
        <w:ind w:left="720" w:hanging="720"/>
        <w:contextualSpacing/>
        <w:rPr>
          <w:rFonts w:ascii="Avenir Roman" w:hAnsi="Avenir Roman"/>
          <w:sz w:val="22"/>
          <w:szCs w:val="22"/>
        </w:rPr>
      </w:pPr>
      <w:r w:rsidRPr="00085663">
        <w:rPr>
          <w:rFonts w:ascii="Avenir Roman" w:hAnsi="Avenir Roman"/>
          <w:sz w:val="22"/>
          <w:szCs w:val="22"/>
        </w:rPr>
        <w:t xml:space="preserve">Bentley, D. F. (2011). Reflecting on ways to help the reluctant artist communicate. </w:t>
      </w:r>
      <w:r w:rsidRPr="00085663">
        <w:rPr>
          <w:rFonts w:ascii="Avenir Roman" w:hAnsi="Avenir Roman"/>
          <w:i/>
          <w:sz w:val="22"/>
          <w:szCs w:val="22"/>
        </w:rPr>
        <w:t>YC Young Children,</w:t>
      </w:r>
      <w:r w:rsidRPr="00085663">
        <w:rPr>
          <w:rFonts w:ascii="Avenir Roman" w:hAnsi="Avenir Roman"/>
          <w:sz w:val="22"/>
          <w:szCs w:val="22"/>
        </w:rPr>
        <w:t xml:space="preserve"> 66(2), 42</w:t>
      </w:r>
      <w:r>
        <w:rPr>
          <w:rFonts w:ascii="Avenir Roman" w:hAnsi="Avenir Roman"/>
          <w:sz w:val="22"/>
          <w:szCs w:val="22"/>
        </w:rPr>
        <w:t>-46</w:t>
      </w:r>
      <w:r w:rsidRPr="00085663">
        <w:rPr>
          <w:rFonts w:ascii="Avenir Roman" w:hAnsi="Avenir Roman"/>
          <w:sz w:val="22"/>
          <w:szCs w:val="22"/>
        </w:rPr>
        <w:t>.</w:t>
      </w:r>
    </w:p>
    <w:p w:rsidR="00085663" w:rsidRDefault="00085663" w:rsidP="009C1157">
      <w:pPr>
        <w:ind w:left="720" w:hanging="720"/>
        <w:contextualSpacing/>
        <w:rPr>
          <w:rFonts w:ascii="Avenir Roman" w:hAnsi="Avenir Roman"/>
          <w:sz w:val="22"/>
          <w:szCs w:val="22"/>
        </w:rPr>
      </w:pPr>
      <w:r w:rsidRPr="00085663">
        <w:rPr>
          <w:rFonts w:ascii="Avenir Roman" w:hAnsi="Avenir Roman"/>
          <w:sz w:val="22"/>
          <w:szCs w:val="22"/>
        </w:rPr>
        <w:t>Bentley, D. F. (2012</w:t>
      </w:r>
      <w:r>
        <w:rPr>
          <w:rFonts w:ascii="Avenir Roman" w:hAnsi="Avenir Roman"/>
          <w:sz w:val="22"/>
          <w:szCs w:val="22"/>
        </w:rPr>
        <w:t>a</w:t>
      </w:r>
      <w:r w:rsidRPr="00085663">
        <w:rPr>
          <w:rFonts w:ascii="Avenir Roman" w:hAnsi="Avenir Roman"/>
          <w:sz w:val="22"/>
          <w:szCs w:val="22"/>
        </w:rPr>
        <w:t xml:space="preserve">). “Rights are the </w:t>
      </w:r>
      <w:r>
        <w:rPr>
          <w:rFonts w:ascii="Avenir Roman" w:hAnsi="Avenir Roman"/>
          <w:sz w:val="22"/>
          <w:szCs w:val="22"/>
        </w:rPr>
        <w:t>w</w:t>
      </w:r>
      <w:r w:rsidRPr="00085663">
        <w:rPr>
          <w:rFonts w:ascii="Avenir Roman" w:hAnsi="Avenir Roman"/>
          <w:sz w:val="22"/>
          <w:szCs w:val="22"/>
        </w:rPr>
        <w:t xml:space="preserve">ords for </w:t>
      </w:r>
      <w:r>
        <w:rPr>
          <w:rFonts w:ascii="Avenir Roman" w:hAnsi="Avenir Roman"/>
          <w:sz w:val="22"/>
          <w:szCs w:val="22"/>
        </w:rPr>
        <w:t>b</w:t>
      </w:r>
      <w:r w:rsidRPr="00085663">
        <w:rPr>
          <w:rFonts w:ascii="Avenir Roman" w:hAnsi="Avenir Roman"/>
          <w:sz w:val="22"/>
          <w:szCs w:val="22"/>
        </w:rPr>
        <w:t xml:space="preserve">eing </w:t>
      </w:r>
      <w:r>
        <w:rPr>
          <w:rFonts w:ascii="Avenir Roman" w:hAnsi="Avenir Roman"/>
          <w:sz w:val="22"/>
          <w:szCs w:val="22"/>
        </w:rPr>
        <w:t>f</w:t>
      </w:r>
      <w:r w:rsidRPr="00085663">
        <w:rPr>
          <w:rFonts w:ascii="Avenir Roman" w:hAnsi="Avenir Roman"/>
          <w:sz w:val="22"/>
          <w:szCs w:val="22"/>
        </w:rPr>
        <w:t xml:space="preserve">air”: Multicultural </w:t>
      </w:r>
      <w:r>
        <w:rPr>
          <w:rFonts w:ascii="Avenir Roman" w:hAnsi="Avenir Roman"/>
          <w:sz w:val="22"/>
          <w:szCs w:val="22"/>
        </w:rPr>
        <w:t>p</w:t>
      </w:r>
      <w:r w:rsidRPr="00085663">
        <w:rPr>
          <w:rFonts w:ascii="Avenir Roman" w:hAnsi="Avenir Roman"/>
          <w:sz w:val="22"/>
          <w:szCs w:val="22"/>
        </w:rPr>
        <w:t xml:space="preserve">ractice in the </w:t>
      </w:r>
      <w:r>
        <w:rPr>
          <w:rFonts w:ascii="Avenir Roman" w:hAnsi="Avenir Roman"/>
          <w:sz w:val="22"/>
          <w:szCs w:val="22"/>
        </w:rPr>
        <w:t>e</w:t>
      </w:r>
      <w:r w:rsidRPr="00085663">
        <w:rPr>
          <w:rFonts w:ascii="Avenir Roman" w:hAnsi="Avenir Roman"/>
          <w:sz w:val="22"/>
          <w:szCs w:val="22"/>
        </w:rPr>
        <w:t xml:space="preserve">arly </w:t>
      </w:r>
      <w:r>
        <w:rPr>
          <w:rFonts w:ascii="Avenir Roman" w:hAnsi="Avenir Roman"/>
          <w:sz w:val="22"/>
          <w:szCs w:val="22"/>
        </w:rPr>
        <w:t>c</w:t>
      </w:r>
      <w:r w:rsidRPr="00085663">
        <w:rPr>
          <w:rFonts w:ascii="Avenir Roman" w:hAnsi="Avenir Roman"/>
          <w:sz w:val="22"/>
          <w:szCs w:val="22"/>
        </w:rPr>
        <w:t xml:space="preserve">hildhood </w:t>
      </w:r>
      <w:r>
        <w:rPr>
          <w:rFonts w:ascii="Avenir Roman" w:hAnsi="Avenir Roman"/>
          <w:sz w:val="22"/>
          <w:szCs w:val="22"/>
        </w:rPr>
        <w:t>c</w:t>
      </w:r>
      <w:r w:rsidRPr="00085663">
        <w:rPr>
          <w:rFonts w:ascii="Avenir Roman" w:hAnsi="Avenir Roman"/>
          <w:sz w:val="22"/>
          <w:szCs w:val="22"/>
        </w:rPr>
        <w:t xml:space="preserve">lassroom. </w:t>
      </w:r>
      <w:r w:rsidRPr="00085663">
        <w:rPr>
          <w:rFonts w:ascii="Avenir Roman" w:hAnsi="Avenir Roman"/>
          <w:i/>
          <w:sz w:val="22"/>
          <w:szCs w:val="22"/>
        </w:rPr>
        <w:t>Early Childhood Education Journal, 40</w:t>
      </w:r>
      <w:r w:rsidRPr="00085663">
        <w:rPr>
          <w:rFonts w:ascii="Avenir Roman" w:hAnsi="Avenir Roman"/>
          <w:sz w:val="22"/>
          <w:szCs w:val="22"/>
        </w:rPr>
        <w:t>(4), 195-202.</w:t>
      </w:r>
    </w:p>
    <w:p w:rsidR="00085663" w:rsidRDefault="00085663" w:rsidP="009C1157">
      <w:pPr>
        <w:ind w:left="720" w:hanging="720"/>
        <w:contextualSpacing/>
        <w:rPr>
          <w:rFonts w:ascii="Avenir Roman" w:hAnsi="Avenir Roman"/>
          <w:sz w:val="22"/>
          <w:szCs w:val="22"/>
        </w:rPr>
      </w:pPr>
      <w:r w:rsidRPr="00085663">
        <w:rPr>
          <w:rFonts w:ascii="Avenir Roman" w:hAnsi="Avenir Roman"/>
          <w:sz w:val="22"/>
          <w:szCs w:val="22"/>
        </w:rPr>
        <w:t>Bentley, D. F. (2012</w:t>
      </w:r>
      <w:r>
        <w:rPr>
          <w:rFonts w:ascii="Avenir Roman" w:hAnsi="Avenir Roman"/>
          <w:sz w:val="22"/>
          <w:szCs w:val="22"/>
        </w:rPr>
        <w:t>b</w:t>
      </w:r>
      <w:r w:rsidRPr="00085663">
        <w:rPr>
          <w:rFonts w:ascii="Avenir Roman" w:hAnsi="Avenir Roman"/>
          <w:sz w:val="22"/>
          <w:szCs w:val="22"/>
        </w:rPr>
        <w:t xml:space="preserve">). Fire makers, barnyards, and prickly forests: A preschool stroll around the block. </w:t>
      </w:r>
      <w:r w:rsidRPr="00085663">
        <w:rPr>
          <w:rFonts w:ascii="Avenir Roman" w:hAnsi="Avenir Roman"/>
          <w:i/>
          <w:sz w:val="22"/>
          <w:szCs w:val="22"/>
        </w:rPr>
        <w:t xml:space="preserve">Childhood </w:t>
      </w:r>
      <w:r>
        <w:rPr>
          <w:rFonts w:ascii="Avenir Roman" w:hAnsi="Avenir Roman"/>
          <w:i/>
          <w:sz w:val="22"/>
          <w:szCs w:val="22"/>
        </w:rPr>
        <w:t>E</w:t>
      </w:r>
      <w:r w:rsidRPr="00085663">
        <w:rPr>
          <w:rFonts w:ascii="Avenir Roman" w:hAnsi="Avenir Roman"/>
          <w:i/>
          <w:sz w:val="22"/>
          <w:szCs w:val="22"/>
        </w:rPr>
        <w:t>ducation</w:t>
      </w:r>
      <w:r w:rsidRPr="00085663">
        <w:rPr>
          <w:rFonts w:ascii="Avenir Roman" w:hAnsi="Avenir Roman"/>
          <w:sz w:val="22"/>
          <w:szCs w:val="22"/>
        </w:rPr>
        <w:t>, 88(3), 147-154.</w:t>
      </w:r>
    </w:p>
    <w:p w:rsidR="00085663" w:rsidRDefault="00085663" w:rsidP="009C1157">
      <w:pPr>
        <w:ind w:left="720" w:hanging="720"/>
        <w:contextualSpacing/>
        <w:rPr>
          <w:rFonts w:ascii="Avenir Roman" w:hAnsi="Avenir Roman"/>
          <w:sz w:val="22"/>
          <w:szCs w:val="22"/>
        </w:rPr>
      </w:pPr>
      <w:r w:rsidRPr="00085663">
        <w:rPr>
          <w:rFonts w:ascii="Avenir Roman" w:hAnsi="Avenir Roman"/>
          <w:sz w:val="22"/>
          <w:szCs w:val="22"/>
        </w:rPr>
        <w:t xml:space="preserve">Bentley, D. F. (2013). Transparent curtains and teensy-weensy dots: Reflecting on emergent curriculum and the Project Approach. </w:t>
      </w:r>
      <w:r w:rsidRPr="00085663">
        <w:rPr>
          <w:rFonts w:ascii="Avenir Roman" w:hAnsi="Avenir Roman"/>
          <w:i/>
          <w:sz w:val="22"/>
          <w:szCs w:val="22"/>
        </w:rPr>
        <w:t>YC Young Children</w:t>
      </w:r>
      <w:r w:rsidRPr="00085663">
        <w:rPr>
          <w:rFonts w:ascii="Avenir Roman" w:hAnsi="Avenir Roman"/>
          <w:sz w:val="22"/>
          <w:szCs w:val="22"/>
        </w:rPr>
        <w:t>, 68(2), 78</w:t>
      </w:r>
      <w:r w:rsidR="00577FF2">
        <w:rPr>
          <w:rFonts w:ascii="Avenir Roman" w:hAnsi="Avenir Roman"/>
          <w:sz w:val="22"/>
          <w:szCs w:val="22"/>
        </w:rPr>
        <w:t>-85</w:t>
      </w:r>
      <w:r w:rsidRPr="00085663">
        <w:rPr>
          <w:rFonts w:ascii="Avenir Roman" w:hAnsi="Avenir Roman"/>
          <w:sz w:val="22"/>
          <w:szCs w:val="22"/>
        </w:rPr>
        <w:t>.</w:t>
      </w:r>
    </w:p>
    <w:p w:rsidR="00577FF2" w:rsidRDefault="00577FF2" w:rsidP="009C1157">
      <w:pPr>
        <w:ind w:left="720" w:hanging="720"/>
        <w:contextualSpacing/>
        <w:rPr>
          <w:rFonts w:ascii="Avenir Roman" w:hAnsi="Avenir Roman"/>
          <w:sz w:val="22"/>
          <w:szCs w:val="22"/>
        </w:rPr>
      </w:pPr>
      <w:r w:rsidRPr="00577FF2">
        <w:rPr>
          <w:rFonts w:ascii="Avenir Roman" w:hAnsi="Avenir Roman"/>
          <w:sz w:val="22"/>
          <w:szCs w:val="22"/>
        </w:rPr>
        <w:t xml:space="preserve">Biermeier, M. A. (2015). Inspired by Reggio Emilia: Emergent curriculum in relationship-driven learning environments. </w:t>
      </w:r>
      <w:r w:rsidRPr="00577FF2">
        <w:rPr>
          <w:rFonts w:ascii="Avenir Roman" w:hAnsi="Avenir Roman"/>
          <w:i/>
          <w:sz w:val="22"/>
          <w:szCs w:val="22"/>
        </w:rPr>
        <w:t>Young Children, 70</w:t>
      </w:r>
      <w:r w:rsidRPr="00577FF2">
        <w:rPr>
          <w:rFonts w:ascii="Avenir Roman" w:hAnsi="Avenir Roman"/>
          <w:sz w:val="22"/>
          <w:szCs w:val="22"/>
        </w:rPr>
        <w:t>(5), 72-79.</w:t>
      </w:r>
    </w:p>
    <w:p w:rsidR="00577FF2" w:rsidRDefault="00577FF2" w:rsidP="009C1157">
      <w:pPr>
        <w:ind w:left="720" w:hanging="720"/>
        <w:contextualSpacing/>
        <w:rPr>
          <w:rFonts w:ascii="Avenir Roman" w:hAnsi="Avenir Roman"/>
          <w:sz w:val="22"/>
          <w:szCs w:val="22"/>
        </w:rPr>
      </w:pPr>
      <w:r w:rsidRPr="00577FF2">
        <w:rPr>
          <w:rFonts w:ascii="Avenir Roman" w:hAnsi="Avenir Roman"/>
          <w:sz w:val="22"/>
          <w:szCs w:val="22"/>
        </w:rPr>
        <w:t xml:space="preserve">Cabral, M., Fincham, E., &amp; Templeton, T. N. (2019). Making their marks: Graffiti explorations and the artistic practices of toddlers. </w:t>
      </w:r>
      <w:r w:rsidRPr="00577FF2">
        <w:rPr>
          <w:rFonts w:ascii="Avenir Roman" w:hAnsi="Avenir Roman"/>
          <w:i/>
          <w:sz w:val="22"/>
          <w:szCs w:val="22"/>
        </w:rPr>
        <w:t>Trends: The Journal of Texas Art Education Association</w:t>
      </w:r>
      <w:r w:rsidRPr="00577FF2">
        <w:rPr>
          <w:rFonts w:ascii="Avenir Roman" w:hAnsi="Avenir Roman"/>
          <w:sz w:val="22"/>
          <w:szCs w:val="22"/>
        </w:rPr>
        <w:t>, 32-37.</w:t>
      </w:r>
    </w:p>
    <w:p w:rsidR="00F11A2A" w:rsidRDefault="00085663" w:rsidP="009C1157">
      <w:pPr>
        <w:ind w:left="720" w:hanging="720"/>
        <w:contextualSpacing/>
        <w:rPr>
          <w:rFonts w:ascii="Avenir Roman" w:hAnsi="Avenir Roman"/>
          <w:sz w:val="22"/>
          <w:szCs w:val="22"/>
        </w:rPr>
      </w:pPr>
      <w:r w:rsidRPr="00085663">
        <w:rPr>
          <w:rFonts w:ascii="Avenir Roman" w:hAnsi="Avenir Roman"/>
          <w:sz w:val="22"/>
          <w:szCs w:val="22"/>
        </w:rPr>
        <w:t>Christakis, E. (201</w:t>
      </w:r>
      <w:r>
        <w:rPr>
          <w:rFonts w:ascii="Avenir Roman" w:hAnsi="Avenir Roman"/>
          <w:sz w:val="22"/>
          <w:szCs w:val="22"/>
        </w:rPr>
        <w:t>6</w:t>
      </w:r>
      <w:r w:rsidRPr="00085663">
        <w:rPr>
          <w:rFonts w:ascii="Avenir Roman" w:hAnsi="Avenir Roman"/>
          <w:sz w:val="22"/>
          <w:szCs w:val="22"/>
        </w:rPr>
        <w:t xml:space="preserve">). </w:t>
      </w:r>
      <w:r w:rsidRPr="00085663">
        <w:rPr>
          <w:rFonts w:ascii="Avenir Roman" w:hAnsi="Avenir Roman"/>
          <w:i/>
          <w:sz w:val="22"/>
          <w:szCs w:val="22"/>
        </w:rPr>
        <w:t>The importance of being little: What preschoolers really need from grownups.</w:t>
      </w:r>
      <w:r w:rsidRPr="00085663">
        <w:rPr>
          <w:rFonts w:ascii="Avenir Roman" w:hAnsi="Avenir Roman"/>
          <w:sz w:val="22"/>
          <w:szCs w:val="22"/>
        </w:rPr>
        <w:t xml:space="preserve"> </w:t>
      </w:r>
      <w:r>
        <w:rPr>
          <w:rFonts w:ascii="Avenir Roman" w:hAnsi="Avenir Roman"/>
          <w:sz w:val="22"/>
          <w:szCs w:val="22"/>
        </w:rPr>
        <w:t xml:space="preserve">New York, NY: </w:t>
      </w:r>
      <w:r w:rsidRPr="00085663">
        <w:rPr>
          <w:rFonts w:ascii="Avenir Roman" w:hAnsi="Avenir Roman"/>
          <w:sz w:val="22"/>
          <w:szCs w:val="22"/>
        </w:rPr>
        <w:t>Penguin.</w:t>
      </w:r>
    </w:p>
    <w:p w:rsidR="00577FF2" w:rsidRDefault="00577FF2" w:rsidP="009C1157">
      <w:pPr>
        <w:ind w:left="720" w:hanging="720"/>
        <w:contextualSpacing/>
        <w:rPr>
          <w:rFonts w:ascii="Avenir Roman" w:hAnsi="Avenir Roman"/>
          <w:sz w:val="22"/>
          <w:szCs w:val="22"/>
        </w:rPr>
      </w:pPr>
      <w:r w:rsidRPr="00577FF2">
        <w:rPr>
          <w:rFonts w:ascii="Avenir Roman" w:hAnsi="Avenir Roman"/>
          <w:sz w:val="22"/>
          <w:szCs w:val="22"/>
        </w:rPr>
        <w:t xml:space="preserve">Clark, A. (2007). A hundred ways of listening: Gathering children's perspectives of their early childhood environment. </w:t>
      </w:r>
      <w:r w:rsidRPr="00577FF2">
        <w:rPr>
          <w:rFonts w:ascii="Avenir Roman" w:hAnsi="Avenir Roman"/>
          <w:i/>
          <w:sz w:val="22"/>
          <w:szCs w:val="22"/>
        </w:rPr>
        <w:t>YC Young Children, 62</w:t>
      </w:r>
      <w:r w:rsidRPr="00577FF2">
        <w:rPr>
          <w:rFonts w:ascii="Avenir Roman" w:hAnsi="Avenir Roman"/>
          <w:sz w:val="22"/>
          <w:szCs w:val="22"/>
        </w:rPr>
        <w:t>(3), 76</w:t>
      </w:r>
      <w:r>
        <w:rPr>
          <w:rFonts w:ascii="Avenir Roman" w:hAnsi="Avenir Roman"/>
          <w:sz w:val="22"/>
          <w:szCs w:val="22"/>
        </w:rPr>
        <w:t>-80</w:t>
      </w:r>
      <w:r w:rsidRPr="00577FF2">
        <w:rPr>
          <w:rFonts w:ascii="Avenir Roman" w:hAnsi="Avenir Roman"/>
          <w:sz w:val="22"/>
          <w:szCs w:val="22"/>
        </w:rPr>
        <w:t>.</w:t>
      </w:r>
    </w:p>
    <w:p w:rsidR="00577FF2" w:rsidRDefault="00577FF2" w:rsidP="009C1157">
      <w:pPr>
        <w:ind w:left="720" w:hanging="720"/>
        <w:contextualSpacing/>
        <w:rPr>
          <w:rFonts w:ascii="Avenir Roman" w:hAnsi="Avenir Roman"/>
          <w:sz w:val="22"/>
          <w:szCs w:val="22"/>
        </w:rPr>
      </w:pPr>
      <w:r w:rsidRPr="00577FF2">
        <w:rPr>
          <w:rFonts w:ascii="Avenir Roman" w:hAnsi="Avenir Roman"/>
          <w:sz w:val="22"/>
          <w:szCs w:val="22"/>
        </w:rPr>
        <w:t xml:space="preserve">Crafton, L. K., Brennan, M., &amp; Silvers, P. (2007). Critical inquiry and multiliteracies in a first-grade classroom. </w:t>
      </w:r>
      <w:r w:rsidRPr="00577FF2">
        <w:rPr>
          <w:rFonts w:ascii="Avenir Roman" w:hAnsi="Avenir Roman"/>
          <w:i/>
          <w:sz w:val="22"/>
          <w:szCs w:val="22"/>
        </w:rPr>
        <w:t>Language Arts, 84</w:t>
      </w:r>
      <w:r w:rsidRPr="00577FF2">
        <w:rPr>
          <w:rFonts w:ascii="Avenir Roman" w:hAnsi="Avenir Roman"/>
          <w:sz w:val="22"/>
          <w:szCs w:val="22"/>
        </w:rPr>
        <w:t>(6), 510</w:t>
      </w:r>
      <w:r w:rsidR="009C1157">
        <w:rPr>
          <w:rFonts w:ascii="Avenir Roman" w:hAnsi="Avenir Roman"/>
          <w:sz w:val="22"/>
          <w:szCs w:val="22"/>
        </w:rPr>
        <w:t>-518.</w:t>
      </w:r>
    </w:p>
    <w:p w:rsidR="009C1157" w:rsidRDefault="009C1157" w:rsidP="009C1157">
      <w:pPr>
        <w:ind w:left="720" w:hanging="720"/>
        <w:contextualSpacing/>
        <w:rPr>
          <w:rFonts w:ascii="Avenir Roman" w:hAnsi="Avenir Roman"/>
          <w:sz w:val="22"/>
          <w:szCs w:val="22"/>
        </w:rPr>
      </w:pPr>
      <w:r w:rsidRPr="009C1157">
        <w:rPr>
          <w:rFonts w:ascii="Avenir Roman" w:hAnsi="Avenir Roman"/>
          <w:sz w:val="22"/>
          <w:szCs w:val="22"/>
        </w:rPr>
        <w:t xml:space="preserve">Cummins, J., Chow, P., &amp; Schecter, S. R. (2006). Community as curriculum. </w:t>
      </w:r>
      <w:r w:rsidRPr="00E12252">
        <w:rPr>
          <w:rFonts w:ascii="Avenir Roman" w:hAnsi="Avenir Roman"/>
          <w:i/>
          <w:sz w:val="22"/>
          <w:szCs w:val="22"/>
        </w:rPr>
        <w:t>Language Arts, 83(</w:t>
      </w:r>
      <w:r w:rsidRPr="009C1157">
        <w:rPr>
          <w:rFonts w:ascii="Avenir Roman" w:hAnsi="Avenir Roman"/>
          <w:sz w:val="22"/>
          <w:szCs w:val="22"/>
        </w:rPr>
        <w:t>4), 297</w:t>
      </w:r>
      <w:r>
        <w:rPr>
          <w:rFonts w:ascii="Avenir Roman" w:hAnsi="Avenir Roman"/>
          <w:sz w:val="22"/>
          <w:szCs w:val="22"/>
        </w:rPr>
        <w:t>-307.</w:t>
      </w:r>
    </w:p>
    <w:p w:rsidR="00577FF2" w:rsidRDefault="00577FF2" w:rsidP="009C1157">
      <w:pPr>
        <w:ind w:left="720" w:hanging="720"/>
        <w:contextualSpacing/>
        <w:rPr>
          <w:rFonts w:ascii="Avenir Roman" w:hAnsi="Avenir Roman"/>
          <w:sz w:val="22"/>
          <w:szCs w:val="22"/>
        </w:rPr>
      </w:pPr>
      <w:r w:rsidRPr="00577FF2">
        <w:rPr>
          <w:rFonts w:ascii="Avenir Roman" w:hAnsi="Avenir Roman"/>
          <w:sz w:val="22"/>
          <w:szCs w:val="22"/>
        </w:rPr>
        <w:t xml:space="preserve">Curtis, D., &amp; Carter, M. (2005). Rethinking early childhood environments to enhance learning. </w:t>
      </w:r>
      <w:r w:rsidRPr="00577FF2">
        <w:rPr>
          <w:rFonts w:ascii="Avenir Roman" w:hAnsi="Avenir Roman"/>
          <w:i/>
          <w:sz w:val="22"/>
          <w:szCs w:val="22"/>
        </w:rPr>
        <w:t>YC Young Children, 60</w:t>
      </w:r>
      <w:r w:rsidRPr="00577FF2">
        <w:rPr>
          <w:rFonts w:ascii="Avenir Roman" w:hAnsi="Avenir Roman"/>
          <w:sz w:val="22"/>
          <w:szCs w:val="22"/>
        </w:rPr>
        <w:t>(3), 34</w:t>
      </w:r>
      <w:r>
        <w:rPr>
          <w:rFonts w:ascii="Avenir Roman" w:hAnsi="Avenir Roman"/>
          <w:sz w:val="22"/>
          <w:szCs w:val="22"/>
        </w:rPr>
        <w:t>-38</w:t>
      </w:r>
      <w:r w:rsidRPr="00577FF2">
        <w:rPr>
          <w:rFonts w:ascii="Avenir Roman" w:hAnsi="Avenir Roman"/>
          <w:sz w:val="22"/>
          <w:szCs w:val="22"/>
        </w:rPr>
        <w:t>.</w:t>
      </w:r>
    </w:p>
    <w:p w:rsidR="00577FF2" w:rsidRDefault="00577FF2" w:rsidP="009C1157">
      <w:pPr>
        <w:ind w:left="720" w:hanging="720"/>
        <w:contextualSpacing/>
        <w:rPr>
          <w:rFonts w:ascii="Avenir Roman" w:hAnsi="Avenir Roman"/>
          <w:sz w:val="22"/>
          <w:szCs w:val="22"/>
        </w:rPr>
      </w:pPr>
      <w:r w:rsidRPr="00577FF2">
        <w:rPr>
          <w:rFonts w:ascii="Avenir Roman" w:hAnsi="Avenir Roman"/>
          <w:sz w:val="22"/>
          <w:szCs w:val="22"/>
        </w:rPr>
        <w:t xml:space="preserve">Curtis, D., &amp; Carter, M. (2011). Reflecting </w:t>
      </w:r>
      <w:r>
        <w:rPr>
          <w:rFonts w:ascii="Avenir Roman" w:hAnsi="Avenir Roman"/>
          <w:sz w:val="22"/>
          <w:szCs w:val="22"/>
        </w:rPr>
        <w:t>c</w:t>
      </w:r>
      <w:r w:rsidRPr="00577FF2">
        <w:rPr>
          <w:rFonts w:ascii="Avenir Roman" w:hAnsi="Avenir Roman"/>
          <w:sz w:val="22"/>
          <w:szCs w:val="22"/>
        </w:rPr>
        <w:t xml:space="preserve">hildren's </w:t>
      </w:r>
      <w:r>
        <w:rPr>
          <w:rFonts w:ascii="Avenir Roman" w:hAnsi="Avenir Roman"/>
          <w:sz w:val="22"/>
          <w:szCs w:val="22"/>
        </w:rPr>
        <w:t>l</w:t>
      </w:r>
      <w:r w:rsidRPr="00577FF2">
        <w:rPr>
          <w:rFonts w:ascii="Avenir Roman" w:hAnsi="Avenir Roman"/>
          <w:sz w:val="22"/>
          <w:szCs w:val="22"/>
        </w:rPr>
        <w:t xml:space="preserve">ives: A </w:t>
      </w:r>
      <w:r>
        <w:rPr>
          <w:rFonts w:ascii="Avenir Roman" w:hAnsi="Avenir Roman"/>
          <w:sz w:val="22"/>
          <w:szCs w:val="22"/>
        </w:rPr>
        <w:t>h</w:t>
      </w:r>
      <w:r w:rsidRPr="00577FF2">
        <w:rPr>
          <w:rFonts w:ascii="Avenir Roman" w:hAnsi="Avenir Roman"/>
          <w:sz w:val="22"/>
          <w:szCs w:val="22"/>
        </w:rPr>
        <w:t xml:space="preserve">andbook </w:t>
      </w:r>
      <w:r>
        <w:rPr>
          <w:rFonts w:ascii="Avenir Roman" w:hAnsi="Avenir Roman"/>
          <w:sz w:val="22"/>
          <w:szCs w:val="22"/>
        </w:rPr>
        <w:t>for p</w:t>
      </w:r>
      <w:r w:rsidRPr="00577FF2">
        <w:rPr>
          <w:rFonts w:ascii="Avenir Roman" w:hAnsi="Avenir Roman"/>
          <w:sz w:val="22"/>
          <w:szCs w:val="22"/>
        </w:rPr>
        <w:t xml:space="preserve">lanning </w:t>
      </w:r>
      <w:r>
        <w:rPr>
          <w:rFonts w:ascii="Avenir Roman" w:hAnsi="Avenir Roman"/>
          <w:sz w:val="22"/>
          <w:szCs w:val="22"/>
        </w:rPr>
        <w:t>y</w:t>
      </w:r>
      <w:r w:rsidRPr="00577FF2">
        <w:rPr>
          <w:rFonts w:ascii="Avenir Roman" w:hAnsi="Avenir Roman"/>
          <w:sz w:val="22"/>
          <w:szCs w:val="22"/>
        </w:rPr>
        <w:t xml:space="preserve">our </w:t>
      </w:r>
      <w:r>
        <w:rPr>
          <w:rFonts w:ascii="Avenir Roman" w:hAnsi="Avenir Roman"/>
          <w:sz w:val="22"/>
          <w:szCs w:val="22"/>
        </w:rPr>
        <w:t>c</w:t>
      </w:r>
      <w:r w:rsidRPr="00577FF2">
        <w:rPr>
          <w:rFonts w:ascii="Avenir Roman" w:hAnsi="Avenir Roman"/>
          <w:sz w:val="22"/>
          <w:szCs w:val="22"/>
        </w:rPr>
        <w:t xml:space="preserve">hild-centered </w:t>
      </w:r>
      <w:r>
        <w:rPr>
          <w:rFonts w:ascii="Avenir Roman" w:hAnsi="Avenir Roman"/>
          <w:sz w:val="22"/>
          <w:szCs w:val="22"/>
        </w:rPr>
        <w:t>c</w:t>
      </w:r>
      <w:r w:rsidRPr="00577FF2">
        <w:rPr>
          <w:rFonts w:ascii="Avenir Roman" w:hAnsi="Avenir Roman"/>
          <w:sz w:val="22"/>
          <w:szCs w:val="22"/>
        </w:rPr>
        <w:t xml:space="preserve">urriculum. </w:t>
      </w:r>
      <w:r>
        <w:rPr>
          <w:rFonts w:ascii="Avenir Roman" w:hAnsi="Avenir Roman"/>
          <w:sz w:val="22"/>
          <w:szCs w:val="22"/>
        </w:rPr>
        <w:t xml:space="preserve">St. Paul, MN: </w:t>
      </w:r>
      <w:r w:rsidRPr="00577FF2">
        <w:rPr>
          <w:rFonts w:ascii="Avenir Roman" w:hAnsi="Avenir Roman"/>
          <w:sz w:val="22"/>
          <w:szCs w:val="22"/>
        </w:rPr>
        <w:t>Redleaf Press.</w:t>
      </w:r>
    </w:p>
    <w:p w:rsidR="00577FF2" w:rsidRDefault="00577FF2" w:rsidP="009C1157">
      <w:pPr>
        <w:ind w:left="720" w:hanging="720"/>
        <w:contextualSpacing/>
        <w:rPr>
          <w:rFonts w:ascii="Avenir Roman" w:hAnsi="Avenir Roman"/>
          <w:sz w:val="22"/>
          <w:szCs w:val="22"/>
        </w:rPr>
      </w:pPr>
      <w:r w:rsidRPr="00577FF2">
        <w:rPr>
          <w:rFonts w:ascii="Avenir Roman" w:hAnsi="Avenir Roman"/>
          <w:sz w:val="22"/>
          <w:szCs w:val="22"/>
        </w:rPr>
        <w:t xml:space="preserve">Eckhoff, A. (2017). Meaningful </w:t>
      </w:r>
      <w:r>
        <w:rPr>
          <w:rFonts w:ascii="Avenir Roman" w:hAnsi="Avenir Roman"/>
          <w:sz w:val="22"/>
          <w:szCs w:val="22"/>
        </w:rPr>
        <w:t>a</w:t>
      </w:r>
      <w:r w:rsidRPr="00577FF2">
        <w:rPr>
          <w:rFonts w:ascii="Avenir Roman" w:hAnsi="Avenir Roman"/>
          <w:sz w:val="22"/>
          <w:szCs w:val="22"/>
        </w:rPr>
        <w:t xml:space="preserve">rt and </w:t>
      </w:r>
      <w:r>
        <w:rPr>
          <w:rFonts w:ascii="Avenir Roman" w:hAnsi="Avenir Roman"/>
          <w:sz w:val="22"/>
          <w:szCs w:val="22"/>
        </w:rPr>
        <w:t>a</w:t>
      </w:r>
      <w:r w:rsidRPr="00577FF2">
        <w:rPr>
          <w:rFonts w:ascii="Avenir Roman" w:hAnsi="Avenir Roman"/>
          <w:sz w:val="22"/>
          <w:szCs w:val="22"/>
        </w:rPr>
        <w:t xml:space="preserve">esthetic </w:t>
      </w:r>
      <w:r>
        <w:rPr>
          <w:rFonts w:ascii="Avenir Roman" w:hAnsi="Avenir Roman"/>
          <w:sz w:val="22"/>
          <w:szCs w:val="22"/>
        </w:rPr>
        <w:t>e</w:t>
      </w:r>
      <w:r w:rsidRPr="00577FF2">
        <w:rPr>
          <w:rFonts w:ascii="Avenir Roman" w:hAnsi="Avenir Roman"/>
          <w:sz w:val="22"/>
          <w:szCs w:val="22"/>
        </w:rPr>
        <w:t xml:space="preserve">xperiences for </w:t>
      </w:r>
      <w:r>
        <w:rPr>
          <w:rFonts w:ascii="Avenir Roman" w:hAnsi="Avenir Roman"/>
          <w:sz w:val="22"/>
          <w:szCs w:val="22"/>
        </w:rPr>
        <w:t>y</w:t>
      </w:r>
      <w:r w:rsidRPr="00577FF2">
        <w:rPr>
          <w:rFonts w:ascii="Avenir Roman" w:hAnsi="Avenir Roman"/>
          <w:sz w:val="22"/>
          <w:szCs w:val="22"/>
        </w:rPr>
        <w:t xml:space="preserve">oung </w:t>
      </w:r>
      <w:r>
        <w:rPr>
          <w:rFonts w:ascii="Avenir Roman" w:hAnsi="Avenir Roman"/>
          <w:sz w:val="22"/>
          <w:szCs w:val="22"/>
        </w:rPr>
        <w:t>c</w:t>
      </w:r>
      <w:r w:rsidRPr="00577FF2">
        <w:rPr>
          <w:rFonts w:ascii="Avenir Roman" w:hAnsi="Avenir Roman"/>
          <w:sz w:val="22"/>
          <w:szCs w:val="22"/>
        </w:rPr>
        <w:t xml:space="preserve">hildren. </w:t>
      </w:r>
      <w:r w:rsidRPr="00577FF2">
        <w:rPr>
          <w:rFonts w:ascii="Avenir Roman" w:hAnsi="Avenir Roman"/>
          <w:i/>
          <w:sz w:val="22"/>
          <w:szCs w:val="22"/>
        </w:rPr>
        <w:t>YC Young Children,</w:t>
      </w:r>
      <w:r w:rsidRPr="00577FF2">
        <w:rPr>
          <w:rFonts w:ascii="Avenir Roman" w:hAnsi="Avenir Roman"/>
          <w:sz w:val="22"/>
          <w:szCs w:val="22"/>
        </w:rPr>
        <w:t xml:space="preserve"> </w:t>
      </w:r>
      <w:r w:rsidRPr="00577FF2">
        <w:rPr>
          <w:rFonts w:ascii="Avenir Roman" w:hAnsi="Avenir Roman"/>
          <w:i/>
          <w:sz w:val="22"/>
          <w:szCs w:val="22"/>
        </w:rPr>
        <w:t>72</w:t>
      </w:r>
      <w:r w:rsidRPr="00577FF2">
        <w:rPr>
          <w:rFonts w:ascii="Avenir Roman" w:hAnsi="Avenir Roman"/>
          <w:sz w:val="22"/>
          <w:szCs w:val="22"/>
        </w:rPr>
        <w:t>(5), 14-20.</w:t>
      </w:r>
    </w:p>
    <w:p w:rsidR="00577FF2" w:rsidRDefault="00577FF2" w:rsidP="009C1157">
      <w:pPr>
        <w:ind w:left="720" w:hanging="720"/>
        <w:contextualSpacing/>
        <w:rPr>
          <w:rFonts w:ascii="Avenir Roman" w:hAnsi="Avenir Roman"/>
          <w:sz w:val="22"/>
          <w:szCs w:val="22"/>
        </w:rPr>
      </w:pPr>
      <w:r w:rsidRPr="00577FF2">
        <w:rPr>
          <w:rFonts w:ascii="Avenir Roman" w:hAnsi="Avenir Roman"/>
          <w:sz w:val="22"/>
          <w:szCs w:val="22"/>
        </w:rPr>
        <w:t xml:space="preserve">Friedman, S. (2005). Environments that inspire. </w:t>
      </w:r>
      <w:r w:rsidRPr="00577FF2">
        <w:rPr>
          <w:rFonts w:ascii="Avenir Roman" w:hAnsi="Avenir Roman"/>
          <w:i/>
          <w:sz w:val="22"/>
          <w:szCs w:val="22"/>
        </w:rPr>
        <w:t>YC Young Children, 60</w:t>
      </w:r>
      <w:r w:rsidRPr="00577FF2">
        <w:rPr>
          <w:rFonts w:ascii="Avenir Roman" w:hAnsi="Avenir Roman"/>
          <w:sz w:val="22"/>
          <w:szCs w:val="22"/>
        </w:rPr>
        <w:t>(3), 48</w:t>
      </w:r>
      <w:r>
        <w:rPr>
          <w:rFonts w:ascii="Avenir Roman" w:hAnsi="Avenir Roman"/>
          <w:sz w:val="22"/>
          <w:szCs w:val="22"/>
        </w:rPr>
        <w:t>-55.</w:t>
      </w:r>
    </w:p>
    <w:p w:rsidR="00577FF2" w:rsidRDefault="00577FF2" w:rsidP="009C1157">
      <w:pPr>
        <w:ind w:left="720" w:hanging="720"/>
        <w:contextualSpacing/>
        <w:rPr>
          <w:rFonts w:ascii="Avenir Roman" w:hAnsi="Avenir Roman"/>
          <w:sz w:val="22"/>
          <w:szCs w:val="22"/>
        </w:rPr>
      </w:pPr>
      <w:r w:rsidRPr="00577FF2">
        <w:rPr>
          <w:rFonts w:ascii="Avenir Roman" w:hAnsi="Avenir Roman"/>
          <w:sz w:val="22"/>
          <w:szCs w:val="22"/>
        </w:rPr>
        <w:t xml:space="preserve">Fu, D., &amp; Shelton, N. R. (2007). Including students with special needs in a writing workshop. </w:t>
      </w:r>
      <w:r w:rsidRPr="00577FF2">
        <w:rPr>
          <w:rFonts w:ascii="Avenir Roman" w:hAnsi="Avenir Roman"/>
          <w:i/>
          <w:sz w:val="22"/>
          <w:szCs w:val="22"/>
        </w:rPr>
        <w:t>Language Arts, 84</w:t>
      </w:r>
      <w:r w:rsidRPr="00577FF2">
        <w:rPr>
          <w:rFonts w:ascii="Avenir Roman" w:hAnsi="Avenir Roman"/>
          <w:sz w:val="22"/>
          <w:szCs w:val="22"/>
        </w:rPr>
        <w:t>(4), 325</w:t>
      </w:r>
      <w:r>
        <w:rPr>
          <w:rFonts w:ascii="Avenir Roman" w:hAnsi="Avenir Roman"/>
          <w:sz w:val="22"/>
          <w:szCs w:val="22"/>
        </w:rPr>
        <w:t>-335</w:t>
      </w:r>
      <w:r w:rsidRPr="00577FF2">
        <w:rPr>
          <w:rFonts w:ascii="Avenir Roman" w:hAnsi="Avenir Roman"/>
          <w:sz w:val="22"/>
          <w:szCs w:val="22"/>
        </w:rPr>
        <w:t>.</w:t>
      </w:r>
    </w:p>
    <w:p w:rsidR="00577FF2" w:rsidRDefault="00577FF2" w:rsidP="009C1157">
      <w:pPr>
        <w:ind w:left="720" w:hanging="720"/>
        <w:contextualSpacing/>
        <w:rPr>
          <w:rFonts w:ascii="Avenir Roman" w:hAnsi="Avenir Roman"/>
          <w:sz w:val="22"/>
          <w:szCs w:val="22"/>
        </w:rPr>
      </w:pPr>
      <w:r w:rsidRPr="00577FF2">
        <w:rPr>
          <w:rFonts w:ascii="Avenir Roman" w:hAnsi="Avenir Roman"/>
          <w:sz w:val="22"/>
          <w:szCs w:val="22"/>
        </w:rPr>
        <w:t xml:space="preserve">Hamlin, M., &amp; Wisneski, D. B. (2012). Supporting the scientific thinking and inquiry of toddlers and preschoolers through play. </w:t>
      </w:r>
      <w:r w:rsidRPr="00577FF2">
        <w:rPr>
          <w:rFonts w:ascii="Avenir Roman" w:hAnsi="Avenir Roman"/>
          <w:i/>
          <w:sz w:val="22"/>
          <w:szCs w:val="22"/>
        </w:rPr>
        <w:t>YC Young Children, 67</w:t>
      </w:r>
      <w:r w:rsidRPr="00577FF2">
        <w:rPr>
          <w:rFonts w:ascii="Avenir Roman" w:hAnsi="Avenir Roman"/>
          <w:sz w:val="22"/>
          <w:szCs w:val="22"/>
        </w:rPr>
        <w:t>(3), 82</w:t>
      </w:r>
      <w:r>
        <w:rPr>
          <w:rFonts w:ascii="Avenir Roman" w:hAnsi="Avenir Roman"/>
          <w:sz w:val="22"/>
          <w:szCs w:val="22"/>
        </w:rPr>
        <w:t>-88.</w:t>
      </w:r>
    </w:p>
    <w:p w:rsidR="009C1157" w:rsidRDefault="009C1157" w:rsidP="009C1157">
      <w:pPr>
        <w:ind w:left="720" w:hanging="720"/>
        <w:contextualSpacing/>
        <w:rPr>
          <w:rFonts w:ascii="Avenir Roman" w:hAnsi="Avenir Roman"/>
          <w:sz w:val="22"/>
          <w:szCs w:val="22"/>
        </w:rPr>
      </w:pPr>
      <w:r w:rsidRPr="009C1157">
        <w:rPr>
          <w:rFonts w:ascii="Avenir Roman" w:hAnsi="Avenir Roman"/>
          <w:sz w:val="22"/>
          <w:szCs w:val="22"/>
        </w:rPr>
        <w:t xml:space="preserve">Jones, E. (2003). Play and </w:t>
      </w:r>
      <w:r>
        <w:rPr>
          <w:rFonts w:ascii="Avenir Roman" w:hAnsi="Avenir Roman"/>
          <w:sz w:val="22"/>
          <w:szCs w:val="22"/>
        </w:rPr>
        <w:t>c</w:t>
      </w:r>
      <w:r w:rsidRPr="009C1157">
        <w:rPr>
          <w:rFonts w:ascii="Avenir Roman" w:hAnsi="Avenir Roman"/>
          <w:sz w:val="22"/>
          <w:szCs w:val="22"/>
        </w:rPr>
        <w:t xml:space="preserve">reativity </w:t>
      </w:r>
      <w:r>
        <w:rPr>
          <w:rFonts w:ascii="Avenir Roman" w:hAnsi="Avenir Roman"/>
          <w:sz w:val="22"/>
          <w:szCs w:val="22"/>
        </w:rPr>
        <w:t>r</w:t>
      </w:r>
      <w:r w:rsidRPr="009C1157">
        <w:rPr>
          <w:rFonts w:ascii="Avenir Roman" w:hAnsi="Avenir Roman"/>
          <w:sz w:val="22"/>
          <w:szCs w:val="22"/>
        </w:rPr>
        <w:t xml:space="preserve">eflecting </w:t>
      </w:r>
      <w:r>
        <w:rPr>
          <w:rFonts w:ascii="Avenir Roman" w:hAnsi="Avenir Roman"/>
          <w:sz w:val="22"/>
          <w:szCs w:val="22"/>
        </w:rPr>
        <w:t>c</w:t>
      </w:r>
      <w:r w:rsidRPr="009C1157">
        <w:rPr>
          <w:rFonts w:ascii="Avenir Roman" w:hAnsi="Avenir Roman"/>
          <w:sz w:val="22"/>
          <w:szCs w:val="22"/>
        </w:rPr>
        <w:t xml:space="preserve">hildren’s </w:t>
      </w:r>
      <w:r>
        <w:rPr>
          <w:rFonts w:ascii="Avenir Roman" w:hAnsi="Avenir Roman"/>
          <w:sz w:val="22"/>
          <w:szCs w:val="22"/>
        </w:rPr>
        <w:t>r</w:t>
      </w:r>
      <w:r w:rsidRPr="009C1157">
        <w:rPr>
          <w:rFonts w:ascii="Avenir Roman" w:hAnsi="Avenir Roman"/>
          <w:sz w:val="22"/>
          <w:szCs w:val="22"/>
        </w:rPr>
        <w:t xml:space="preserve">ight to </w:t>
      </w:r>
      <w:r>
        <w:rPr>
          <w:rFonts w:ascii="Avenir Roman" w:hAnsi="Avenir Roman"/>
          <w:sz w:val="22"/>
          <w:szCs w:val="22"/>
        </w:rPr>
        <w:t>d</w:t>
      </w:r>
      <w:r w:rsidRPr="009C1157">
        <w:rPr>
          <w:rFonts w:ascii="Avenir Roman" w:hAnsi="Avenir Roman"/>
          <w:sz w:val="22"/>
          <w:szCs w:val="22"/>
        </w:rPr>
        <w:t xml:space="preserve">ream, </w:t>
      </w:r>
      <w:r>
        <w:rPr>
          <w:rFonts w:ascii="Avenir Roman" w:hAnsi="Avenir Roman"/>
          <w:sz w:val="22"/>
          <w:szCs w:val="22"/>
        </w:rPr>
        <w:t>i</w:t>
      </w:r>
      <w:r w:rsidRPr="009C1157">
        <w:rPr>
          <w:rFonts w:ascii="Avenir Roman" w:hAnsi="Avenir Roman"/>
          <w:sz w:val="22"/>
          <w:szCs w:val="22"/>
        </w:rPr>
        <w:t xml:space="preserve">magine, </w:t>
      </w:r>
      <w:r>
        <w:rPr>
          <w:rFonts w:ascii="Avenir Roman" w:hAnsi="Avenir Roman"/>
          <w:sz w:val="22"/>
          <w:szCs w:val="22"/>
        </w:rPr>
        <w:t>e</w:t>
      </w:r>
      <w:r w:rsidRPr="009C1157">
        <w:rPr>
          <w:rFonts w:ascii="Avenir Roman" w:hAnsi="Avenir Roman"/>
          <w:sz w:val="22"/>
          <w:szCs w:val="22"/>
        </w:rPr>
        <w:t xml:space="preserve">xplore. </w:t>
      </w:r>
      <w:r w:rsidRPr="009C1157">
        <w:rPr>
          <w:rFonts w:ascii="Avenir Roman" w:hAnsi="Avenir Roman"/>
          <w:i/>
          <w:sz w:val="22"/>
          <w:szCs w:val="22"/>
        </w:rPr>
        <w:t>Our Children, 3,</w:t>
      </w:r>
      <w:r w:rsidRPr="009C1157">
        <w:rPr>
          <w:rFonts w:ascii="Avenir Roman" w:hAnsi="Avenir Roman"/>
          <w:sz w:val="22"/>
          <w:szCs w:val="22"/>
        </w:rPr>
        <w:t xml:space="preserve"> 1-4.</w:t>
      </w:r>
    </w:p>
    <w:p w:rsidR="00085663" w:rsidRDefault="00085663" w:rsidP="009C1157">
      <w:pPr>
        <w:ind w:left="720" w:hanging="720"/>
        <w:contextualSpacing/>
        <w:rPr>
          <w:rFonts w:ascii="Avenir Roman" w:hAnsi="Avenir Roman"/>
          <w:sz w:val="22"/>
          <w:szCs w:val="22"/>
        </w:rPr>
      </w:pPr>
      <w:r w:rsidRPr="00085663">
        <w:rPr>
          <w:rFonts w:ascii="Avenir Roman" w:hAnsi="Avenir Roman"/>
          <w:sz w:val="22"/>
          <w:szCs w:val="22"/>
        </w:rPr>
        <w:t xml:space="preserve">Jones, E., &amp; Reynolds, G. (1992). </w:t>
      </w:r>
      <w:r w:rsidRPr="00085663">
        <w:rPr>
          <w:rFonts w:ascii="Avenir Roman" w:hAnsi="Avenir Roman"/>
          <w:i/>
          <w:sz w:val="22"/>
          <w:szCs w:val="22"/>
        </w:rPr>
        <w:t>The play's the thing: Teachers' roles in children's play.</w:t>
      </w:r>
      <w:r w:rsidRPr="00085663">
        <w:rPr>
          <w:rFonts w:ascii="Avenir Roman" w:hAnsi="Avenir Roman"/>
          <w:sz w:val="22"/>
          <w:szCs w:val="22"/>
        </w:rPr>
        <w:t xml:space="preserve"> </w:t>
      </w:r>
      <w:r>
        <w:rPr>
          <w:rFonts w:ascii="Avenir Roman" w:hAnsi="Avenir Roman"/>
          <w:sz w:val="22"/>
          <w:szCs w:val="22"/>
        </w:rPr>
        <w:t xml:space="preserve">New York, NY: </w:t>
      </w:r>
      <w:r w:rsidRPr="00085663">
        <w:rPr>
          <w:rFonts w:ascii="Avenir Roman" w:hAnsi="Avenir Roman"/>
          <w:sz w:val="22"/>
          <w:szCs w:val="22"/>
        </w:rPr>
        <w:t>Teachers College Press.</w:t>
      </w:r>
    </w:p>
    <w:p w:rsidR="00577FF2" w:rsidRDefault="00577FF2" w:rsidP="009C1157">
      <w:pPr>
        <w:ind w:left="720" w:hanging="720"/>
        <w:contextualSpacing/>
        <w:rPr>
          <w:rFonts w:ascii="Avenir Roman" w:hAnsi="Avenir Roman"/>
          <w:sz w:val="22"/>
          <w:szCs w:val="22"/>
        </w:rPr>
      </w:pPr>
      <w:r w:rsidRPr="00577FF2">
        <w:rPr>
          <w:rFonts w:ascii="Avenir Roman" w:hAnsi="Avenir Roman"/>
          <w:sz w:val="22"/>
          <w:szCs w:val="22"/>
        </w:rPr>
        <w:t xml:space="preserve">Kim, B. S. (2012). Shades of pink: Preschoolers make meaning in a Reggio-inspired classroom. </w:t>
      </w:r>
      <w:r w:rsidRPr="00577FF2">
        <w:rPr>
          <w:rFonts w:ascii="Avenir Roman" w:hAnsi="Avenir Roman"/>
          <w:i/>
          <w:sz w:val="22"/>
          <w:szCs w:val="22"/>
        </w:rPr>
        <w:t>YC Young Children, 67</w:t>
      </w:r>
      <w:r w:rsidRPr="00577FF2">
        <w:rPr>
          <w:rFonts w:ascii="Avenir Roman" w:hAnsi="Avenir Roman"/>
          <w:sz w:val="22"/>
          <w:szCs w:val="22"/>
        </w:rPr>
        <w:t>(2), 44</w:t>
      </w:r>
      <w:r>
        <w:rPr>
          <w:rFonts w:ascii="Avenir Roman" w:hAnsi="Avenir Roman"/>
          <w:sz w:val="22"/>
          <w:szCs w:val="22"/>
        </w:rPr>
        <w:t>-50</w:t>
      </w:r>
      <w:r w:rsidRPr="00577FF2">
        <w:rPr>
          <w:rFonts w:ascii="Avenir Roman" w:hAnsi="Avenir Roman"/>
          <w:sz w:val="22"/>
          <w:szCs w:val="22"/>
        </w:rPr>
        <w:t>.</w:t>
      </w:r>
    </w:p>
    <w:p w:rsidR="00085663" w:rsidRDefault="00085663" w:rsidP="009C1157">
      <w:pPr>
        <w:ind w:left="720" w:hanging="720"/>
        <w:contextualSpacing/>
        <w:rPr>
          <w:rFonts w:ascii="Avenir Roman" w:hAnsi="Avenir Roman"/>
          <w:sz w:val="22"/>
          <w:szCs w:val="22"/>
        </w:rPr>
      </w:pPr>
      <w:r w:rsidRPr="00085663">
        <w:rPr>
          <w:rFonts w:ascii="Avenir Roman" w:hAnsi="Avenir Roman"/>
          <w:sz w:val="22"/>
          <w:szCs w:val="22"/>
        </w:rPr>
        <w:t xml:space="preserve">Kuh, L. P. (Ed.). (2014). </w:t>
      </w:r>
      <w:r w:rsidRPr="00085663">
        <w:rPr>
          <w:rFonts w:ascii="Avenir Roman" w:hAnsi="Avenir Roman"/>
          <w:i/>
          <w:sz w:val="22"/>
          <w:szCs w:val="22"/>
        </w:rPr>
        <w:t>Thinking critically about environments for young children: Bridging theory and practice.</w:t>
      </w:r>
      <w:r w:rsidRPr="00085663">
        <w:rPr>
          <w:rFonts w:ascii="Avenir Roman" w:hAnsi="Avenir Roman"/>
          <w:sz w:val="22"/>
          <w:szCs w:val="22"/>
        </w:rPr>
        <w:t xml:space="preserve"> </w:t>
      </w:r>
      <w:r>
        <w:rPr>
          <w:rFonts w:ascii="Avenir Roman" w:hAnsi="Avenir Roman"/>
          <w:sz w:val="22"/>
          <w:szCs w:val="22"/>
        </w:rPr>
        <w:t xml:space="preserve">New York, NY: </w:t>
      </w:r>
      <w:r w:rsidRPr="00085663">
        <w:rPr>
          <w:rFonts w:ascii="Avenir Roman" w:hAnsi="Avenir Roman"/>
          <w:sz w:val="22"/>
          <w:szCs w:val="22"/>
        </w:rPr>
        <w:t>Teachers College Press.</w:t>
      </w:r>
    </w:p>
    <w:p w:rsidR="00085663" w:rsidRDefault="00085663" w:rsidP="009C1157">
      <w:pPr>
        <w:ind w:left="720" w:hanging="720"/>
        <w:contextualSpacing/>
        <w:rPr>
          <w:rFonts w:ascii="Avenir Roman" w:hAnsi="Avenir Roman"/>
          <w:sz w:val="22"/>
          <w:szCs w:val="22"/>
        </w:rPr>
      </w:pPr>
      <w:r w:rsidRPr="00085663">
        <w:rPr>
          <w:rFonts w:ascii="Avenir Roman" w:hAnsi="Avenir Roman"/>
          <w:sz w:val="22"/>
          <w:szCs w:val="22"/>
        </w:rPr>
        <w:t>Kuh, L. P.</w:t>
      </w:r>
      <w:r>
        <w:rPr>
          <w:rFonts w:ascii="Avenir Roman" w:hAnsi="Avenir Roman"/>
          <w:sz w:val="22"/>
          <w:szCs w:val="22"/>
        </w:rPr>
        <w:t xml:space="preserve">, &amp; Rivard, M. </w:t>
      </w:r>
      <w:r w:rsidRPr="00085663">
        <w:rPr>
          <w:rFonts w:ascii="Avenir Roman" w:hAnsi="Avenir Roman"/>
          <w:sz w:val="22"/>
          <w:szCs w:val="22"/>
        </w:rPr>
        <w:t>(2014).</w:t>
      </w:r>
      <w:r>
        <w:rPr>
          <w:rFonts w:ascii="Avenir Roman" w:hAnsi="Avenir Roman"/>
          <w:sz w:val="22"/>
          <w:szCs w:val="22"/>
        </w:rPr>
        <w:t xml:space="preserve"> The prepared environment. In L. Kuh (Ed.),</w:t>
      </w:r>
      <w:r w:rsidRPr="00085663">
        <w:rPr>
          <w:rFonts w:ascii="Avenir Roman" w:hAnsi="Avenir Roman"/>
          <w:sz w:val="22"/>
          <w:szCs w:val="22"/>
        </w:rPr>
        <w:t xml:space="preserve"> </w:t>
      </w:r>
      <w:r w:rsidRPr="00085663">
        <w:rPr>
          <w:rFonts w:ascii="Avenir Roman" w:hAnsi="Avenir Roman"/>
          <w:i/>
          <w:sz w:val="22"/>
          <w:szCs w:val="22"/>
        </w:rPr>
        <w:t>Thinking critically about environments for young children: Bridging theory and practice</w:t>
      </w:r>
      <w:r>
        <w:rPr>
          <w:rFonts w:ascii="Avenir Roman" w:hAnsi="Avenir Roman"/>
          <w:i/>
          <w:sz w:val="22"/>
          <w:szCs w:val="22"/>
        </w:rPr>
        <w:t xml:space="preserve">, </w:t>
      </w:r>
      <w:r>
        <w:rPr>
          <w:rFonts w:ascii="Avenir Roman" w:hAnsi="Avenir Roman"/>
          <w:sz w:val="22"/>
          <w:szCs w:val="22"/>
        </w:rPr>
        <w:t>pp. 11-29</w:t>
      </w:r>
      <w:r w:rsidRPr="00085663">
        <w:rPr>
          <w:rFonts w:ascii="Avenir Roman" w:hAnsi="Avenir Roman"/>
          <w:i/>
          <w:sz w:val="22"/>
          <w:szCs w:val="22"/>
        </w:rPr>
        <w:t>.</w:t>
      </w:r>
      <w:r w:rsidRPr="00085663">
        <w:rPr>
          <w:rFonts w:ascii="Avenir Roman" w:hAnsi="Avenir Roman"/>
          <w:sz w:val="22"/>
          <w:szCs w:val="22"/>
        </w:rPr>
        <w:t xml:space="preserve"> </w:t>
      </w:r>
      <w:r>
        <w:rPr>
          <w:rFonts w:ascii="Avenir Roman" w:hAnsi="Avenir Roman"/>
          <w:sz w:val="22"/>
          <w:szCs w:val="22"/>
        </w:rPr>
        <w:t xml:space="preserve">New York, NY: </w:t>
      </w:r>
      <w:r w:rsidRPr="00085663">
        <w:rPr>
          <w:rFonts w:ascii="Avenir Roman" w:hAnsi="Avenir Roman"/>
          <w:sz w:val="22"/>
          <w:szCs w:val="22"/>
        </w:rPr>
        <w:t>Teachers College Press.</w:t>
      </w:r>
    </w:p>
    <w:p w:rsidR="00577FF2" w:rsidRDefault="00577FF2" w:rsidP="009C1157">
      <w:pPr>
        <w:ind w:left="720" w:hanging="720"/>
        <w:contextualSpacing/>
        <w:rPr>
          <w:rFonts w:ascii="Avenir Roman" w:hAnsi="Avenir Roman"/>
          <w:sz w:val="22"/>
          <w:szCs w:val="22"/>
        </w:rPr>
      </w:pPr>
      <w:r w:rsidRPr="00577FF2">
        <w:rPr>
          <w:rFonts w:ascii="Avenir Roman" w:hAnsi="Avenir Roman"/>
          <w:sz w:val="22"/>
          <w:szCs w:val="22"/>
        </w:rPr>
        <w:t xml:space="preserve">Leu, K. H., Templeton, T., &amp; Yoon, H. (2016). Co-inquiry, co-construction, collaboration: The emergence of curriculum. </w:t>
      </w:r>
      <w:r w:rsidRPr="00577FF2">
        <w:rPr>
          <w:rFonts w:ascii="Avenir Roman" w:hAnsi="Avenir Roman"/>
          <w:i/>
          <w:sz w:val="22"/>
          <w:szCs w:val="22"/>
        </w:rPr>
        <w:t>Language Arts, 94</w:t>
      </w:r>
      <w:r w:rsidRPr="00577FF2">
        <w:rPr>
          <w:rFonts w:ascii="Avenir Roman" w:hAnsi="Avenir Roman"/>
          <w:sz w:val="22"/>
          <w:szCs w:val="22"/>
        </w:rPr>
        <w:t>(1), 54</w:t>
      </w:r>
      <w:r>
        <w:rPr>
          <w:rFonts w:ascii="Avenir Roman" w:hAnsi="Avenir Roman"/>
          <w:sz w:val="22"/>
          <w:szCs w:val="22"/>
        </w:rPr>
        <w:t>-57</w:t>
      </w:r>
      <w:r w:rsidRPr="00577FF2">
        <w:rPr>
          <w:rFonts w:ascii="Avenir Roman" w:hAnsi="Avenir Roman"/>
          <w:sz w:val="22"/>
          <w:szCs w:val="22"/>
        </w:rPr>
        <w:t>.</w:t>
      </w:r>
    </w:p>
    <w:p w:rsidR="00577FF2" w:rsidRDefault="00577FF2" w:rsidP="009C1157">
      <w:pPr>
        <w:ind w:left="720" w:hanging="720"/>
        <w:contextualSpacing/>
        <w:rPr>
          <w:rFonts w:ascii="Avenir Roman" w:hAnsi="Avenir Roman"/>
          <w:sz w:val="22"/>
          <w:szCs w:val="22"/>
        </w:rPr>
      </w:pPr>
      <w:r w:rsidRPr="00577FF2">
        <w:rPr>
          <w:rFonts w:ascii="Avenir Roman" w:hAnsi="Avenir Roman"/>
          <w:sz w:val="22"/>
          <w:szCs w:val="22"/>
        </w:rPr>
        <w:t>Liu, F., &amp; Meyer, R. (2006). Yisha's first year of English acquisition. Language Arts, 83(4), 288</w:t>
      </w:r>
      <w:r>
        <w:rPr>
          <w:rFonts w:ascii="Avenir Roman" w:hAnsi="Avenir Roman"/>
          <w:sz w:val="22"/>
          <w:szCs w:val="22"/>
        </w:rPr>
        <w:t>-296.</w:t>
      </w:r>
    </w:p>
    <w:p w:rsidR="009C1157" w:rsidRDefault="009C1157" w:rsidP="009C1157">
      <w:pPr>
        <w:ind w:left="720" w:hanging="720"/>
        <w:contextualSpacing/>
        <w:rPr>
          <w:rFonts w:ascii="Avenir Roman" w:hAnsi="Avenir Roman"/>
          <w:sz w:val="22"/>
          <w:szCs w:val="22"/>
        </w:rPr>
      </w:pPr>
      <w:r w:rsidRPr="009C1157">
        <w:rPr>
          <w:rFonts w:ascii="Avenir Roman" w:hAnsi="Avenir Roman"/>
          <w:sz w:val="22"/>
          <w:szCs w:val="22"/>
        </w:rPr>
        <w:t xml:space="preserve">Parnell, W. A., Justice, E., &amp; Patrick, L. P. (2018). Engaging </w:t>
      </w:r>
      <w:r>
        <w:rPr>
          <w:rFonts w:ascii="Avenir Roman" w:hAnsi="Avenir Roman"/>
          <w:sz w:val="22"/>
          <w:szCs w:val="22"/>
        </w:rPr>
        <w:t>e</w:t>
      </w:r>
      <w:r w:rsidRPr="009C1157">
        <w:rPr>
          <w:rFonts w:ascii="Avenir Roman" w:hAnsi="Avenir Roman"/>
          <w:sz w:val="22"/>
          <w:szCs w:val="22"/>
        </w:rPr>
        <w:t xml:space="preserve">xtended </w:t>
      </w:r>
      <w:r>
        <w:rPr>
          <w:rFonts w:ascii="Avenir Roman" w:hAnsi="Avenir Roman"/>
          <w:sz w:val="22"/>
          <w:szCs w:val="22"/>
        </w:rPr>
        <w:t>f</w:t>
      </w:r>
      <w:r w:rsidRPr="009C1157">
        <w:rPr>
          <w:rFonts w:ascii="Avenir Roman" w:hAnsi="Avenir Roman"/>
          <w:sz w:val="22"/>
          <w:szCs w:val="22"/>
        </w:rPr>
        <w:t xml:space="preserve">amily and </w:t>
      </w:r>
      <w:r>
        <w:rPr>
          <w:rFonts w:ascii="Avenir Roman" w:hAnsi="Avenir Roman"/>
          <w:sz w:val="22"/>
          <w:szCs w:val="22"/>
        </w:rPr>
        <w:t>f</w:t>
      </w:r>
      <w:r w:rsidRPr="009C1157">
        <w:rPr>
          <w:rFonts w:ascii="Avenir Roman" w:hAnsi="Avenir Roman"/>
          <w:sz w:val="22"/>
          <w:szCs w:val="22"/>
        </w:rPr>
        <w:t xml:space="preserve">riends in Young Children’s Education. </w:t>
      </w:r>
      <w:r w:rsidRPr="009C1157">
        <w:rPr>
          <w:rFonts w:ascii="Avenir Roman" w:hAnsi="Avenir Roman"/>
          <w:i/>
          <w:sz w:val="22"/>
          <w:szCs w:val="22"/>
        </w:rPr>
        <w:t>YC Young Children, 73</w:t>
      </w:r>
      <w:r>
        <w:rPr>
          <w:rFonts w:ascii="Avenir Roman" w:hAnsi="Avenir Roman"/>
          <w:sz w:val="22"/>
          <w:szCs w:val="22"/>
        </w:rPr>
        <w:t>(4), 20-26.</w:t>
      </w:r>
    </w:p>
    <w:p w:rsidR="00577FF2" w:rsidRDefault="00577FF2" w:rsidP="009C1157">
      <w:pPr>
        <w:ind w:left="720" w:hanging="720"/>
        <w:contextualSpacing/>
        <w:rPr>
          <w:rFonts w:ascii="Avenir Roman" w:hAnsi="Avenir Roman"/>
          <w:sz w:val="22"/>
          <w:szCs w:val="22"/>
        </w:rPr>
      </w:pPr>
      <w:r w:rsidRPr="00577FF2">
        <w:rPr>
          <w:rFonts w:ascii="Avenir Roman" w:hAnsi="Avenir Roman"/>
          <w:sz w:val="22"/>
          <w:szCs w:val="22"/>
        </w:rPr>
        <w:t>Pelo, A. (20</w:t>
      </w:r>
      <w:r>
        <w:rPr>
          <w:rFonts w:ascii="Avenir Roman" w:hAnsi="Avenir Roman"/>
          <w:sz w:val="22"/>
          <w:szCs w:val="22"/>
        </w:rPr>
        <w:t>07</w:t>
      </w:r>
      <w:r w:rsidRPr="00577FF2">
        <w:rPr>
          <w:rFonts w:ascii="Avenir Roman" w:hAnsi="Avenir Roman"/>
          <w:sz w:val="22"/>
          <w:szCs w:val="22"/>
        </w:rPr>
        <w:t xml:space="preserve">). </w:t>
      </w:r>
      <w:r w:rsidRPr="00577FF2">
        <w:rPr>
          <w:rFonts w:ascii="Avenir Roman" w:hAnsi="Avenir Roman"/>
          <w:i/>
          <w:sz w:val="22"/>
          <w:szCs w:val="22"/>
        </w:rPr>
        <w:t>The language of art: Inquiry-based studio practices in early childhood settings</w:t>
      </w:r>
      <w:r w:rsidRPr="00577FF2">
        <w:rPr>
          <w:rFonts w:ascii="Avenir Roman" w:hAnsi="Avenir Roman"/>
          <w:sz w:val="22"/>
          <w:szCs w:val="22"/>
        </w:rPr>
        <w:t xml:space="preserve">. </w:t>
      </w:r>
      <w:r>
        <w:rPr>
          <w:rFonts w:ascii="Avenir Roman" w:hAnsi="Avenir Roman"/>
          <w:sz w:val="22"/>
          <w:szCs w:val="22"/>
        </w:rPr>
        <w:t xml:space="preserve">St. Paul, MN: </w:t>
      </w:r>
      <w:r w:rsidRPr="00577FF2">
        <w:rPr>
          <w:rFonts w:ascii="Avenir Roman" w:hAnsi="Avenir Roman"/>
          <w:sz w:val="22"/>
          <w:szCs w:val="22"/>
        </w:rPr>
        <w:t>Redleaf Press.</w:t>
      </w:r>
    </w:p>
    <w:p w:rsidR="00577FF2" w:rsidRDefault="00577FF2" w:rsidP="009C1157">
      <w:pPr>
        <w:ind w:left="720" w:hanging="720"/>
        <w:contextualSpacing/>
        <w:rPr>
          <w:rFonts w:ascii="Avenir Roman" w:hAnsi="Avenir Roman"/>
          <w:sz w:val="22"/>
          <w:szCs w:val="22"/>
        </w:rPr>
      </w:pPr>
      <w:r w:rsidRPr="00577FF2">
        <w:rPr>
          <w:rFonts w:ascii="Avenir Roman" w:hAnsi="Avenir Roman"/>
          <w:sz w:val="22"/>
          <w:szCs w:val="22"/>
        </w:rPr>
        <w:t xml:space="preserve">Rumenapp, J. C., Morales, P. Z., &amp; Lykouretzos, A. M. (2018). Building a Cohesive Multimodal Environment for Diverse Learners. </w:t>
      </w:r>
      <w:r w:rsidRPr="00577FF2">
        <w:rPr>
          <w:rFonts w:ascii="Avenir Roman" w:hAnsi="Avenir Roman"/>
          <w:i/>
          <w:sz w:val="22"/>
          <w:szCs w:val="22"/>
        </w:rPr>
        <w:t>YC Young Children, 73</w:t>
      </w:r>
      <w:r w:rsidRPr="00577FF2">
        <w:rPr>
          <w:rFonts w:ascii="Avenir Roman" w:hAnsi="Avenir Roman"/>
          <w:sz w:val="22"/>
          <w:szCs w:val="22"/>
        </w:rPr>
        <w:t>(5), 72-78.</w:t>
      </w:r>
    </w:p>
    <w:p w:rsidR="00577FF2" w:rsidRDefault="00577FF2" w:rsidP="009C1157">
      <w:pPr>
        <w:ind w:left="720" w:hanging="720"/>
        <w:contextualSpacing/>
        <w:rPr>
          <w:rFonts w:ascii="Avenir Roman" w:hAnsi="Avenir Roman"/>
          <w:sz w:val="22"/>
          <w:szCs w:val="22"/>
        </w:rPr>
      </w:pPr>
      <w:r w:rsidRPr="00577FF2">
        <w:rPr>
          <w:rFonts w:ascii="Avenir Roman" w:hAnsi="Avenir Roman"/>
          <w:sz w:val="22"/>
          <w:szCs w:val="22"/>
        </w:rPr>
        <w:t xml:space="preserve">Ryan, S., &amp; Grieshaber, S. (2004). It's more than child development: Critical theories, research, and teaching young children. </w:t>
      </w:r>
      <w:r w:rsidRPr="00577FF2">
        <w:rPr>
          <w:rFonts w:ascii="Avenir Roman" w:hAnsi="Avenir Roman"/>
          <w:i/>
          <w:sz w:val="22"/>
          <w:szCs w:val="22"/>
        </w:rPr>
        <w:t>YC Young Children, 59</w:t>
      </w:r>
      <w:r w:rsidRPr="00577FF2">
        <w:rPr>
          <w:rFonts w:ascii="Avenir Roman" w:hAnsi="Avenir Roman"/>
          <w:sz w:val="22"/>
          <w:szCs w:val="22"/>
        </w:rPr>
        <w:t>(6), 44</w:t>
      </w:r>
      <w:r>
        <w:rPr>
          <w:rFonts w:ascii="Avenir Roman" w:hAnsi="Avenir Roman"/>
          <w:sz w:val="22"/>
          <w:szCs w:val="22"/>
        </w:rPr>
        <w:t>-52.</w:t>
      </w:r>
    </w:p>
    <w:p w:rsidR="00577FF2" w:rsidRDefault="00577FF2" w:rsidP="009C1157">
      <w:pPr>
        <w:ind w:left="720" w:hanging="720"/>
        <w:contextualSpacing/>
        <w:rPr>
          <w:rFonts w:ascii="Avenir Roman" w:hAnsi="Avenir Roman"/>
          <w:sz w:val="22"/>
          <w:szCs w:val="22"/>
        </w:rPr>
      </w:pPr>
      <w:r w:rsidRPr="00577FF2">
        <w:rPr>
          <w:rFonts w:ascii="Avenir Roman" w:hAnsi="Avenir Roman"/>
          <w:sz w:val="22"/>
          <w:szCs w:val="22"/>
        </w:rPr>
        <w:t xml:space="preserve">Schaefer, R. (2016). Teacher </w:t>
      </w:r>
      <w:r>
        <w:rPr>
          <w:rFonts w:ascii="Avenir Roman" w:hAnsi="Avenir Roman"/>
          <w:sz w:val="22"/>
          <w:szCs w:val="22"/>
        </w:rPr>
        <w:t>i</w:t>
      </w:r>
      <w:r w:rsidRPr="00577FF2">
        <w:rPr>
          <w:rFonts w:ascii="Avenir Roman" w:hAnsi="Avenir Roman"/>
          <w:sz w:val="22"/>
          <w:szCs w:val="22"/>
        </w:rPr>
        <w:t xml:space="preserve">nquiry on the </w:t>
      </w:r>
      <w:r>
        <w:rPr>
          <w:rFonts w:ascii="Avenir Roman" w:hAnsi="Avenir Roman"/>
          <w:sz w:val="22"/>
          <w:szCs w:val="22"/>
        </w:rPr>
        <w:t>i</w:t>
      </w:r>
      <w:r w:rsidRPr="00577FF2">
        <w:rPr>
          <w:rFonts w:ascii="Avenir Roman" w:hAnsi="Avenir Roman"/>
          <w:sz w:val="22"/>
          <w:szCs w:val="22"/>
        </w:rPr>
        <w:t xml:space="preserve">nfluence of </w:t>
      </w:r>
      <w:r>
        <w:rPr>
          <w:rFonts w:ascii="Avenir Roman" w:hAnsi="Avenir Roman"/>
          <w:sz w:val="22"/>
          <w:szCs w:val="22"/>
        </w:rPr>
        <w:t>m</w:t>
      </w:r>
      <w:r w:rsidRPr="00577FF2">
        <w:rPr>
          <w:rFonts w:ascii="Avenir Roman" w:hAnsi="Avenir Roman"/>
          <w:sz w:val="22"/>
          <w:szCs w:val="22"/>
        </w:rPr>
        <w:t xml:space="preserve">aterials on </w:t>
      </w:r>
      <w:r>
        <w:rPr>
          <w:rFonts w:ascii="Avenir Roman" w:hAnsi="Avenir Roman"/>
          <w:sz w:val="22"/>
          <w:szCs w:val="22"/>
        </w:rPr>
        <w:t>c</w:t>
      </w:r>
      <w:r w:rsidRPr="00577FF2">
        <w:rPr>
          <w:rFonts w:ascii="Avenir Roman" w:hAnsi="Avenir Roman"/>
          <w:sz w:val="22"/>
          <w:szCs w:val="22"/>
        </w:rPr>
        <w:t xml:space="preserve">hildren's </w:t>
      </w:r>
      <w:r>
        <w:rPr>
          <w:rFonts w:ascii="Avenir Roman" w:hAnsi="Avenir Roman"/>
          <w:sz w:val="22"/>
          <w:szCs w:val="22"/>
        </w:rPr>
        <w:t>l</w:t>
      </w:r>
      <w:r w:rsidRPr="00577FF2">
        <w:rPr>
          <w:rFonts w:ascii="Avenir Roman" w:hAnsi="Avenir Roman"/>
          <w:sz w:val="22"/>
          <w:szCs w:val="22"/>
        </w:rPr>
        <w:t xml:space="preserve">earning. </w:t>
      </w:r>
      <w:r w:rsidRPr="00577FF2">
        <w:rPr>
          <w:rFonts w:ascii="Avenir Roman" w:hAnsi="Avenir Roman"/>
          <w:i/>
          <w:sz w:val="22"/>
          <w:szCs w:val="22"/>
        </w:rPr>
        <w:t>YC Voices of Practitioners, 11</w:t>
      </w:r>
      <w:r>
        <w:rPr>
          <w:rFonts w:ascii="Avenir Roman" w:hAnsi="Avenir Roman"/>
          <w:sz w:val="22"/>
          <w:szCs w:val="22"/>
        </w:rPr>
        <w:t>(1</w:t>
      </w:r>
      <w:r w:rsidRPr="00577FF2">
        <w:rPr>
          <w:rFonts w:ascii="Avenir Roman" w:hAnsi="Avenir Roman"/>
          <w:sz w:val="22"/>
          <w:szCs w:val="22"/>
        </w:rPr>
        <w:t>),</w:t>
      </w:r>
      <w:r>
        <w:rPr>
          <w:rFonts w:ascii="Avenir Roman" w:hAnsi="Avenir Roman"/>
          <w:sz w:val="22"/>
          <w:szCs w:val="22"/>
        </w:rPr>
        <w:t xml:space="preserve"> 40-48.</w:t>
      </w:r>
      <w:r w:rsidRPr="00577FF2">
        <w:rPr>
          <w:rFonts w:ascii="Avenir Roman" w:hAnsi="Avenir Roman"/>
          <w:sz w:val="22"/>
          <w:szCs w:val="22"/>
        </w:rPr>
        <w:t xml:space="preserve"> </w:t>
      </w:r>
    </w:p>
    <w:p w:rsidR="00577FF2" w:rsidRDefault="00577FF2" w:rsidP="009C1157">
      <w:pPr>
        <w:ind w:left="720" w:hanging="720"/>
        <w:contextualSpacing/>
        <w:rPr>
          <w:rFonts w:ascii="Avenir Roman" w:hAnsi="Avenir Roman"/>
          <w:sz w:val="22"/>
          <w:szCs w:val="22"/>
        </w:rPr>
      </w:pPr>
      <w:r w:rsidRPr="00577FF2">
        <w:rPr>
          <w:rFonts w:ascii="Avenir Roman" w:hAnsi="Avenir Roman"/>
          <w:sz w:val="22"/>
          <w:szCs w:val="22"/>
        </w:rPr>
        <w:t xml:space="preserve">Seitz, H. J. (2006). The plan: Building on children's interests. </w:t>
      </w:r>
      <w:r w:rsidRPr="00577FF2">
        <w:rPr>
          <w:rFonts w:ascii="Avenir Roman" w:hAnsi="Avenir Roman"/>
          <w:i/>
          <w:sz w:val="22"/>
          <w:szCs w:val="22"/>
        </w:rPr>
        <w:t>YC Young Children, 61</w:t>
      </w:r>
      <w:r w:rsidRPr="00577FF2">
        <w:rPr>
          <w:rFonts w:ascii="Avenir Roman" w:hAnsi="Avenir Roman"/>
          <w:sz w:val="22"/>
          <w:szCs w:val="22"/>
        </w:rPr>
        <w:t>(2), 36</w:t>
      </w:r>
      <w:r>
        <w:rPr>
          <w:rFonts w:ascii="Avenir Roman" w:hAnsi="Avenir Roman"/>
          <w:sz w:val="22"/>
          <w:szCs w:val="22"/>
        </w:rPr>
        <w:t>-41</w:t>
      </w:r>
      <w:r w:rsidRPr="00577FF2">
        <w:rPr>
          <w:rFonts w:ascii="Avenir Roman" w:hAnsi="Avenir Roman"/>
          <w:sz w:val="22"/>
          <w:szCs w:val="22"/>
        </w:rPr>
        <w:t>.</w:t>
      </w:r>
    </w:p>
    <w:p w:rsidR="00577FF2" w:rsidRDefault="00577FF2" w:rsidP="009C1157">
      <w:pPr>
        <w:ind w:left="720" w:hanging="720"/>
        <w:contextualSpacing/>
        <w:rPr>
          <w:rFonts w:ascii="Avenir Roman" w:hAnsi="Avenir Roman"/>
          <w:sz w:val="22"/>
          <w:szCs w:val="22"/>
        </w:rPr>
      </w:pPr>
      <w:r w:rsidRPr="00577FF2">
        <w:rPr>
          <w:rFonts w:ascii="Avenir Roman" w:hAnsi="Avenir Roman"/>
          <w:sz w:val="22"/>
          <w:szCs w:val="22"/>
        </w:rPr>
        <w:t xml:space="preserve">Shabazian, A. N. (2016). The role of documentation in fostering learning. </w:t>
      </w:r>
      <w:r w:rsidRPr="00577FF2">
        <w:rPr>
          <w:rFonts w:ascii="Avenir Roman" w:hAnsi="Avenir Roman"/>
          <w:i/>
          <w:sz w:val="22"/>
          <w:szCs w:val="22"/>
        </w:rPr>
        <w:t>Y</w:t>
      </w:r>
      <w:r w:rsidR="00E12252">
        <w:rPr>
          <w:rFonts w:ascii="Avenir Roman" w:hAnsi="Avenir Roman"/>
          <w:i/>
          <w:sz w:val="22"/>
          <w:szCs w:val="22"/>
        </w:rPr>
        <w:t>C Y</w:t>
      </w:r>
      <w:r w:rsidRPr="00577FF2">
        <w:rPr>
          <w:rFonts w:ascii="Avenir Roman" w:hAnsi="Avenir Roman"/>
          <w:i/>
          <w:sz w:val="22"/>
          <w:szCs w:val="22"/>
        </w:rPr>
        <w:t>oung Children, 71</w:t>
      </w:r>
      <w:r w:rsidRPr="00577FF2">
        <w:rPr>
          <w:rFonts w:ascii="Avenir Roman" w:hAnsi="Avenir Roman"/>
          <w:sz w:val="22"/>
          <w:szCs w:val="22"/>
        </w:rPr>
        <w:t>(3), 73-79.</w:t>
      </w:r>
    </w:p>
    <w:p w:rsidR="00577FF2" w:rsidRDefault="00577FF2" w:rsidP="009C1157">
      <w:pPr>
        <w:ind w:left="720" w:hanging="720"/>
        <w:contextualSpacing/>
        <w:rPr>
          <w:rFonts w:ascii="Avenir Roman" w:hAnsi="Avenir Roman"/>
          <w:sz w:val="22"/>
          <w:szCs w:val="22"/>
        </w:rPr>
      </w:pPr>
      <w:r w:rsidRPr="00577FF2">
        <w:rPr>
          <w:rFonts w:ascii="Avenir Roman" w:hAnsi="Avenir Roman"/>
          <w:sz w:val="22"/>
          <w:szCs w:val="22"/>
        </w:rPr>
        <w:t xml:space="preserve">Southcott, L. H. (2015). Learning stories: connecting parents, celebrating success, and valuing children’s theories. </w:t>
      </w:r>
      <w:r w:rsidRPr="00577FF2">
        <w:rPr>
          <w:rFonts w:ascii="Avenir Roman" w:hAnsi="Avenir Roman"/>
          <w:i/>
          <w:sz w:val="22"/>
          <w:szCs w:val="22"/>
        </w:rPr>
        <w:t>Voices of Practitioners</w:t>
      </w:r>
      <w:r w:rsidRPr="00577FF2">
        <w:rPr>
          <w:rFonts w:ascii="Avenir Roman" w:hAnsi="Avenir Roman"/>
          <w:sz w:val="22"/>
          <w:szCs w:val="22"/>
        </w:rPr>
        <w:t>, 34</w:t>
      </w:r>
      <w:r>
        <w:rPr>
          <w:rFonts w:ascii="Avenir Roman" w:hAnsi="Avenir Roman"/>
          <w:sz w:val="22"/>
          <w:szCs w:val="22"/>
        </w:rPr>
        <w:t>-50</w:t>
      </w:r>
      <w:r w:rsidRPr="00577FF2">
        <w:rPr>
          <w:rFonts w:ascii="Avenir Roman" w:hAnsi="Avenir Roman"/>
          <w:sz w:val="22"/>
          <w:szCs w:val="22"/>
        </w:rPr>
        <w:t>.</w:t>
      </w:r>
    </w:p>
    <w:p w:rsidR="00577FF2" w:rsidRDefault="00577FF2" w:rsidP="009C1157">
      <w:pPr>
        <w:ind w:left="720" w:hanging="720"/>
        <w:contextualSpacing/>
        <w:rPr>
          <w:rFonts w:ascii="Avenir Roman" w:hAnsi="Avenir Roman"/>
          <w:sz w:val="22"/>
          <w:szCs w:val="22"/>
        </w:rPr>
      </w:pPr>
      <w:r w:rsidRPr="00577FF2">
        <w:rPr>
          <w:rFonts w:ascii="Avenir Roman" w:hAnsi="Avenir Roman"/>
          <w:sz w:val="22"/>
          <w:szCs w:val="22"/>
        </w:rPr>
        <w:t xml:space="preserve">Stacey, S. (2015). </w:t>
      </w:r>
      <w:r w:rsidRPr="00577FF2">
        <w:rPr>
          <w:rFonts w:ascii="Avenir Roman" w:hAnsi="Avenir Roman"/>
          <w:i/>
          <w:sz w:val="22"/>
          <w:szCs w:val="22"/>
        </w:rPr>
        <w:t>Pedagogical documentation in early childhood: Sharing children’s learning and teachers' thinking.</w:t>
      </w:r>
      <w:r>
        <w:rPr>
          <w:rFonts w:ascii="Avenir Roman" w:hAnsi="Avenir Roman"/>
          <w:sz w:val="22"/>
          <w:szCs w:val="22"/>
        </w:rPr>
        <w:t xml:space="preserve"> St. Paul, MN:</w:t>
      </w:r>
      <w:r w:rsidRPr="00577FF2">
        <w:rPr>
          <w:rFonts w:ascii="Avenir Roman" w:hAnsi="Avenir Roman"/>
          <w:sz w:val="22"/>
          <w:szCs w:val="22"/>
        </w:rPr>
        <w:t xml:space="preserve"> Redleaf Press.</w:t>
      </w:r>
    </w:p>
    <w:p w:rsidR="00577FF2" w:rsidRDefault="00577FF2" w:rsidP="009C1157">
      <w:pPr>
        <w:ind w:left="720" w:hanging="720"/>
        <w:contextualSpacing/>
        <w:rPr>
          <w:rFonts w:ascii="Avenir Roman" w:hAnsi="Avenir Roman"/>
          <w:sz w:val="22"/>
          <w:szCs w:val="22"/>
        </w:rPr>
      </w:pPr>
      <w:r w:rsidRPr="00577FF2">
        <w:rPr>
          <w:rFonts w:ascii="Avenir Roman" w:hAnsi="Avenir Roman"/>
          <w:sz w:val="22"/>
          <w:szCs w:val="22"/>
        </w:rPr>
        <w:t xml:space="preserve">Strong-Wilson, T., &amp; Ellis, J. (2007). Children and place: Reggio Emilia's environment as third teacher. </w:t>
      </w:r>
      <w:r w:rsidRPr="00577FF2">
        <w:rPr>
          <w:rFonts w:ascii="Avenir Roman" w:hAnsi="Avenir Roman"/>
          <w:i/>
          <w:sz w:val="22"/>
          <w:szCs w:val="22"/>
        </w:rPr>
        <w:t>Theory into practice, 46</w:t>
      </w:r>
      <w:r w:rsidRPr="00577FF2">
        <w:rPr>
          <w:rFonts w:ascii="Avenir Roman" w:hAnsi="Avenir Roman"/>
          <w:sz w:val="22"/>
          <w:szCs w:val="22"/>
        </w:rPr>
        <w:t>(1), 40-47.</w:t>
      </w:r>
    </w:p>
    <w:p w:rsidR="00577FF2" w:rsidRDefault="00577FF2" w:rsidP="009C1157">
      <w:pPr>
        <w:ind w:left="720" w:hanging="720"/>
        <w:contextualSpacing/>
        <w:rPr>
          <w:rFonts w:ascii="Avenir Roman" w:hAnsi="Avenir Roman"/>
          <w:sz w:val="22"/>
          <w:szCs w:val="22"/>
        </w:rPr>
      </w:pPr>
      <w:r w:rsidRPr="00577FF2">
        <w:rPr>
          <w:rFonts w:ascii="Avenir Roman" w:hAnsi="Avenir Roman"/>
          <w:sz w:val="22"/>
          <w:szCs w:val="22"/>
        </w:rPr>
        <w:t xml:space="preserve">Templeton, T. N. (2013). Teacher as </w:t>
      </w:r>
      <w:r>
        <w:rPr>
          <w:rFonts w:ascii="Avenir Roman" w:hAnsi="Avenir Roman"/>
          <w:sz w:val="22"/>
          <w:szCs w:val="22"/>
        </w:rPr>
        <w:t>r</w:t>
      </w:r>
      <w:r w:rsidRPr="00577FF2">
        <w:rPr>
          <w:rFonts w:ascii="Avenir Roman" w:hAnsi="Avenir Roman"/>
          <w:sz w:val="22"/>
          <w:szCs w:val="22"/>
        </w:rPr>
        <w:t xml:space="preserve">esearcher: Young </w:t>
      </w:r>
      <w:r>
        <w:rPr>
          <w:rFonts w:ascii="Avenir Roman" w:hAnsi="Avenir Roman"/>
          <w:sz w:val="22"/>
          <w:szCs w:val="22"/>
        </w:rPr>
        <w:t>c</w:t>
      </w:r>
      <w:r w:rsidRPr="00577FF2">
        <w:rPr>
          <w:rFonts w:ascii="Avenir Roman" w:hAnsi="Avenir Roman"/>
          <w:sz w:val="22"/>
          <w:szCs w:val="22"/>
        </w:rPr>
        <w:t xml:space="preserve">hildren as </w:t>
      </w:r>
      <w:r>
        <w:rPr>
          <w:rFonts w:ascii="Avenir Roman" w:hAnsi="Avenir Roman"/>
          <w:sz w:val="22"/>
          <w:szCs w:val="22"/>
        </w:rPr>
        <w:t>f</w:t>
      </w:r>
      <w:r w:rsidRPr="00577FF2">
        <w:rPr>
          <w:rFonts w:ascii="Avenir Roman" w:hAnsi="Avenir Roman"/>
          <w:sz w:val="22"/>
          <w:szCs w:val="22"/>
        </w:rPr>
        <w:t xml:space="preserve">orces of </w:t>
      </w:r>
      <w:r>
        <w:rPr>
          <w:rFonts w:ascii="Avenir Roman" w:hAnsi="Avenir Roman"/>
          <w:sz w:val="22"/>
          <w:szCs w:val="22"/>
        </w:rPr>
        <w:t>n</w:t>
      </w:r>
      <w:r w:rsidRPr="00577FF2">
        <w:rPr>
          <w:rFonts w:ascii="Avenir Roman" w:hAnsi="Avenir Roman"/>
          <w:sz w:val="22"/>
          <w:szCs w:val="22"/>
        </w:rPr>
        <w:t>ature</w:t>
      </w:r>
      <w:r>
        <w:rPr>
          <w:rFonts w:ascii="Avenir Roman" w:hAnsi="Avenir Roman"/>
          <w:sz w:val="22"/>
          <w:szCs w:val="22"/>
        </w:rPr>
        <w:t xml:space="preserve">. </w:t>
      </w:r>
      <w:r w:rsidRPr="00577FF2">
        <w:rPr>
          <w:rFonts w:ascii="Avenir Roman" w:hAnsi="Avenir Roman"/>
          <w:i/>
          <w:sz w:val="22"/>
          <w:szCs w:val="22"/>
        </w:rPr>
        <w:t>Childhood Education, 89</w:t>
      </w:r>
      <w:r w:rsidRPr="00577FF2">
        <w:rPr>
          <w:rFonts w:ascii="Avenir Roman" w:hAnsi="Avenir Roman"/>
          <w:sz w:val="22"/>
          <w:szCs w:val="22"/>
        </w:rPr>
        <w:t>(3), 185-187.</w:t>
      </w:r>
    </w:p>
    <w:p w:rsidR="00577FF2" w:rsidRDefault="00577FF2" w:rsidP="009C1157">
      <w:pPr>
        <w:ind w:left="720" w:hanging="720"/>
        <w:contextualSpacing/>
        <w:rPr>
          <w:rFonts w:ascii="Avenir Roman" w:hAnsi="Avenir Roman"/>
          <w:sz w:val="22"/>
          <w:szCs w:val="22"/>
        </w:rPr>
      </w:pPr>
      <w:r w:rsidRPr="00577FF2">
        <w:rPr>
          <w:rFonts w:ascii="Avenir Roman" w:hAnsi="Avenir Roman"/>
          <w:sz w:val="22"/>
          <w:szCs w:val="22"/>
        </w:rPr>
        <w:t xml:space="preserve">Vasquez, V. M. (2014). </w:t>
      </w:r>
      <w:r w:rsidRPr="00577FF2">
        <w:rPr>
          <w:rFonts w:ascii="Avenir Roman" w:hAnsi="Avenir Roman"/>
          <w:i/>
          <w:sz w:val="22"/>
          <w:szCs w:val="22"/>
        </w:rPr>
        <w:t>Negotiating critical literacies with young children.</w:t>
      </w:r>
      <w:r w:rsidRPr="00577FF2">
        <w:rPr>
          <w:rFonts w:ascii="Avenir Roman" w:hAnsi="Avenir Roman"/>
          <w:sz w:val="22"/>
          <w:szCs w:val="22"/>
        </w:rPr>
        <w:t xml:space="preserve"> </w:t>
      </w:r>
      <w:r>
        <w:rPr>
          <w:rFonts w:ascii="Avenir Roman" w:hAnsi="Avenir Roman"/>
          <w:sz w:val="22"/>
          <w:szCs w:val="22"/>
        </w:rPr>
        <w:t xml:space="preserve">New York, NY: </w:t>
      </w:r>
      <w:r w:rsidRPr="00577FF2">
        <w:rPr>
          <w:rFonts w:ascii="Avenir Roman" w:hAnsi="Avenir Roman"/>
          <w:sz w:val="22"/>
          <w:szCs w:val="22"/>
        </w:rPr>
        <w:t>Routledge.</w:t>
      </w:r>
    </w:p>
    <w:p w:rsidR="009C1157" w:rsidRDefault="009C1157" w:rsidP="009C1157">
      <w:pPr>
        <w:ind w:left="720" w:hanging="720"/>
        <w:contextualSpacing/>
        <w:rPr>
          <w:rFonts w:ascii="Avenir Roman" w:hAnsi="Avenir Roman"/>
          <w:sz w:val="22"/>
          <w:szCs w:val="22"/>
        </w:rPr>
      </w:pPr>
      <w:r w:rsidRPr="009C1157">
        <w:rPr>
          <w:rFonts w:ascii="Avenir Roman" w:hAnsi="Avenir Roman"/>
          <w:sz w:val="22"/>
          <w:szCs w:val="22"/>
        </w:rPr>
        <w:t xml:space="preserve">Wien, C. A. (2004). </w:t>
      </w:r>
      <w:r w:rsidRPr="009C1157">
        <w:rPr>
          <w:rFonts w:ascii="Avenir Roman" w:hAnsi="Avenir Roman"/>
          <w:i/>
          <w:sz w:val="22"/>
          <w:szCs w:val="22"/>
        </w:rPr>
        <w:t>Negotiating standards in the primary classroom: The teacher's dilemma</w:t>
      </w:r>
      <w:r w:rsidRPr="009C1157">
        <w:rPr>
          <w:rFonts w:ascii="Avenir Roman" w:hAnsi="Avenir Roman"/>
          <w:sz w:val="22"/>
          <w:szCs w:val="22"/>
        </w:rPr>
        <w:t xml:space="preserve">. </w:t>
      </w:r>
      <w:r>
        <w:rPr>
          <w:rFonts w:ascii="Avenir Roman" w:hAnsi="Avenir Roman"/>
          <w:sz w:val="22"/>
          <w:szCs w:val="22"/>
        </w:rPr>
        <w:t xml:space="preserve">New York, NY: </w:t>
      </w:r>
      <w:r w:rsidRPr="009C1157">
        <w:rPr>
          <w:rFonts w:ascii="Avenir Roman" w:hAnsi="Avenir Roman"/>
          <w:sz w:val="22"/>
          <w:szCs w:val="22"/>
        </w:rPr>
        <w:t>Teachers College Press.</w:t>
      </w:r>
    </w:p>
    <w:p w:rsidR="00577FF2" w:rsidRDefault="00577FF2" w:rsidP="009C1157">
      <w:pPr>
        <w:ind w:left="720" w:hanging="720"/>
        <w:contextualSpacing/>
        <w:rPr>
          <w:rFonts w:ascii="Avenir Roman" w:hAnsi="Avenir Roman"/>
          <w:sz w:val="22"/>
          <w:szCs w:val="22"/>
        </w:rPr>
      </w:pPr>
      <w:r w:rsidRPr="00577FF2">
        <w:rPr>
          <w:rFonts w:ascii="Avenir Roman" w:hAnsi="Avenir Roman"/>
          <w:sz w:val="22"/>
          <w:szCs w:val="22"/>
        </w:rPr>
        <w:t xml:space="preserve">Wien, C. A. (2008). Sculpture with </w:t>
      </w:r>
      <w:r>
        <w:rPr>
          <w:rFonts w:ascii="Avenir Roman" w:hAnsi="Avenir Roman"/>
          <w:sz w:val="22"/>
          <w:szCs w:val="22"/>
        </w:rPr>
        <w:t>t</w:t>
      </w:r>
      <w:r w:rsidRPr="00577FF2">
        <w:rPr>
          <w:rFonts w:ascii="Avenir Roman" w:hAnsi="Avenir Roman"/>
          <w:sz w:val="22"/>
          <w:szCs w:val="22"/>
        </w:rPr>
        <w:t xml:space="preserve">hree-to </w:t>
      </w:r>
      <w:r>
        <w:rPr>
          <w:rFonts w:ascii="Avenir Roman" w:hAnsi="Avenir Roman"/>
          <w:sz w:val="22"/>
          <w:szCs w:val="22"/>
        </w:rPr>
        <w:t>f</w:t>
      </w:r>
      <w:r w:rsidRPr="00577FF2">
        <w:rPr>
          <w:rFonts w:ascii="Avenir Roman" w:hAnsi="Avenir Roman"/>
          <w:sz w:val="22"/>
          <w:szCs w:val="22"/>
        </w:rPr>
        <w:t>ive-</w:t>
      </w:r>
      <w:r>
        <w:rPr>
          <w:rFonts w:ascii="Avenir Roman" w:hAnsi="Avenir Roman"/>
          <w:sz w:val="22"/>
          <w:szCs w:val="22"/>
        </w:rPr>
        <w:t>y</w:t>
      </w:r>
      <w:r w:rsidRPr="00577FF2">
        <w:rPr>
          <w:rFonts w:ascii="Avenir Roman" w:hAnsi="Avenir Roman"/>
          <w:sz w:val="22"/>
          <w:szCs w:val="22"/>
        </w:rPr>
        <w:t>ear-</w:t>
      </w:r>
      <w:r>
        <w:rPr>
          <w:rFonts w:ascii="Avenir Roman" w:hAnsi="Avenir Roman"/>
          <w:sz w:val="22"/>
          <w:szCs w:val="22"/>
        </w:rPr>
        <w:t>o</w:t>
      </w:r>
      <w:r w:rsidRPr="00577FF2">
        <w:rPr>
          <w:rFonts w:ascii="Avenir Roman" w:hAnsi="Avenir Roman"/>
          <w:sz w:val="22"/>
          <w:szCs w:val="22"/>
        </w:rPr>
        <w:t xml:space="preserve">lds. </w:t>
      </w:r>
      <w:r w:rsidRPr="00577FF2">
        <w:rPr>
          <w:rFonts w:ascii="Avenir Roman" w:hAnsi="Avenir Roman"/>
          <w:i/>
          <w:sz w:val="22"/>
          <w:szCs w:val="22"/>
        </w:rPr>
        <w:t>YC Young Children, 63</w:t>
      </w:r>
      <w:r w:rsidRPr="00577FF2">
        <w:rPr>
          <w:rFonts w:ascii="Avenir Roman" w:hAnsi="Avenir Roman"/>
          <w:sz w:val="22"/>
          <w:szCs w:val="22"/>
        </w:rPr>
        <w:t>(4), 78</w:t>
      </w:r>
      <w:r>
        <w:rPr>
          <w:rFonts w:ascii="Avenir Roman" w:hAnsi="Avenir Roman"/>
          <w:sz w:val="22"/>
          <w:szCs w:val="22"/>
        </w:rPr>
        <w:t>-86.</w:t>
      </w:r>
    </w:p>
    <w:p w:rsidR="00577FF2" w:rsidRDefault="00577FF2" w:rsidP="009C1157">
      <w:pPr>
        <w:ind w:left="720" w:hanging="720"/>
        <w:contextualSpacing/>
        <w:rPr>
          <w:rFonts w:ascii="Avenir Roman" w:hAnsi="Avenir Roman"/>
          <w:sz w:val="22"/>
          <w:szCs w:val="22"/>
        </w:rPr>
      </w:pPr>
      <w:r w:rsidRPr="00577FF2">
        <w:rPr>
          <w:rFonts w:ascii="Avenir Roman" w:hAnsi="Avenir Roman"/>
          <w:sz w:val="22"/>
          <w:szCs w:val="22"/>
        </w:rPr>
        <w:t xml:space="preserve">Wien, C. A. (2013). Making learning visible through pedagogical documentation. </w:t>
      </w:r>
      <w:r w:rsidRPr="00577FF2">
        <w:rPr>
          <w:rFonts w:ascii="Avenir Roman" w:hAnsi="Avenir Roman"/>
          <w:i/>
          <w:sz w:val="22"/>
          <w:szCs w:val="22"/>
        </w:rPr>
        <w:t>Think, feel, act: Lessons from research about young children</w:t>
      </w:r>
      <w:r w:rsidRPr="00577FF2">
        <w:rPr>
          <w:rFonts w:ascii="Avenir Roman" w:hAnsi="Avenir Roman"/>
          <w:sz w:val="22"/>
          <w:szCs w:val="22"/>
        </w:rPr>
        <w:t>, 27-30.</w:t>
      </w:r>
      <w:r>
        <w:rPr>
          <w:rFonts w:ascii="Avenir Roman" w:hAnsi="Avenir Roman"/>
          <w:sz w:val="22"/>
          <w:szCs w:val="22"/>
        </w:rPr>
        <w:t xml:space="preserve"> </w:t>
      </w:r>
      <w:r w:rsidRPr="00577FF2">
        <w:rPr>
          <w:rFonts w:ascii="Avenir Roman" w:hAnsi="Avenir Roman"/>
          <w:sz w:val="22"/>
          <w:szCs w:val="22"/>
        </w:rPr>
        <w:t>Ontario</w:t>
      </w:r>
      <w:r>
        <w:rPr>
          <w:rFonts w:ascii="Avenir Roman" w:hAnsi="Avenir Roman"/>
          <w:sz w:val="22"/>
          <w:szCs w:val="22"/>
        </w:rPr>
        <w:t>, Canada:</w:t>
      </w:r>
      <w:r w:rsidRPr="00577FF2">
        <w:rPr>
          <w:rFonts w:ascii="Avenir Roman" w:hAnsi="Avenir Roman"/>
          <w:sz w:val="22"/>
          <w:szCs w:val="22"/>
        </w:rPr>
        <w:t xml:space="preserve"> Ministry of Education.</w:t>
      </w:r>
    </w:p>
    <w:p w:rsidR="00577FF2" w:rsidRDefault="00577FF2" w:rsidP="009C1157">
      <w:pPr>
        <w:ind w:left="720" w:hanging="720"/>
        <w:contextualSpacing/>
        <w:rPr>
          <w:rFonts w:ascii="Avenir Roman" w:hAnsi="Avenir Roman"/>
          <w:sz w:val="22"/>
          <w:szCs w:val="22"/>
        </w:rPr>
      </w:pPr>
      <w:r w:rsidRPr="00577FF2">
        <w:rPr>
          <w:rFonts w:ascii="Avenir Roman" w:hAnsi="Avenir Roman"/>
          <w:sz w:val="22"/>
          <w:szCs w:val="22"/>
        </w:rPr>
        <w:t xml:space="preserve">Wien, C. A. (2015). </w:t>
      </w:r>
      <w:r w:rsidRPr="00577FF2">
        <w:rPr>
          <w:rFonts w:ascii="Avenir Roman" w:hAnsi="Avenir Roman"/>
          <w:i/>
          <w:sz w:val="22"/>
          <w:szCs w:val="22"/>
        </w:rPr>
        <w:t>Emergent curriculum in the primary classroom: Interpreting the Reggio Emilia approach in schools.</w:t>
      </w:r>
      <w:r w:rsidRPr="00577FF2">
        <w:rPr>
          <w:rFonts w:ascii="Avenir Roman" w:hAnsi="Avenir Roman"/>
          <w:sz w:val="22"/>
          <w:szCs w:val="22"/>
        </w:rPr>
        <w:t xml:space="preserve"> </w:t>
      </w:r>
      <w:r>
        <w:rPr>
          <w:rFonts w:ascii="Avenir Roman" w:hAnsi="Avenir Roman"/>
          <w:sz w:val="22"/>
          <w:szCs w:val="22"/>
        </w:rPr>
        <w:t xml:space="preserve">New York, NY: </w:t>
      </w:r>
      <w:r w:rsidRPr="00577FF2">
        <w:rPr>
          <w:rFonts w:ascii="Avenir Roman" w:hAnsi="Avenir Roman"/>
          <w:sz w:val="22"/>
          <w:szCs w:val="22"/>
        </w:rPr>
        <w:t>Teachers College Press.</w:t>
      </w:r>
    </w:p>
    <w:p w:rsidR="00577FF2" w:rsidRDefault="00577FF2" w:rsidP="009C1157">
      <w:pPr>
        <w:ind w:left="720" w:hanging="720"/>
        <w:contextualSpacing/>
        <w:rPr>
          <w:rFonts w:ascii="Avenir Roman" w:hAnsi="Avenir Roman"/>
          <w:sz w:val="22"/>
          <w:szCs w:val="22"/>
        </w:rPr>
      </w:pPr>
      <w:r w:rsidRPr="00577FF2">
        <w:rPr>
          <w:rFonts w:ascii="Avenir Roman" w:hAnsi="Avenir Roman"/>
          <w:sz w:val="22"/>
          <w:szCs w:val="22"/>
        </w:rPr>
        <w:t xml:space="preserve">Wien, C. A., Coates, A., Keating, B. L., &amp; Bigelow, B. C. (2005). Designing the environment to build connection to place. </w:t>
      </w:r>
      <w:r w:rsidRPr="00577FF2">
        <w:rPr>
          <w:rFonts w:ascii="Avenir Roman" w:hAnsi="Avenir Roman"/>
          <w:i/>
          <w:sz w:val="22"/>
          <w:szCs w:val="22"/>
        </w:rPr>
        <w:t>YC Young Children, 60</w:t>
      </w:r>
      <w:r w:rsidRPr="00577FF2">
        <w:rPr>
          <w:rFonts w:ascii="Avenir Roman" w:hAnsi="Avenir Roman"/>
          <w:sz w:val="22"/>
          <w:szCs w:val="22"/>
        </w:rPr>
        <w:t>(3), 16</w:t>
      </w:r>
      <w:r>
        <w:rPr>
          <w:rFonts w:ascii="Avenir Roman" w:hAnsi="Avenir Roman"/>
          <w:sz w:val="22"/>
          <w:szCs w:val="22"/>
        </w:rPr>
        <w:t>-24</w:t>
      </w:r>
      <w:r w:rsidRPr="00577FF2">
        <w:rPr>
          <w:rFonts w:ascii="Avenir Roman" w:hAnsi="Avenir Roman"/>
          <w:sz w:val="22"/>
          <w:szCs w:val="22"/>
        </w:rPr>
        <w:t>.</w:t>
      </w:r>
    </w:p>
    <w:p w:rsidR="00085663" w:rsidRDefault="00085663" w:rsidP="009C1157">
      <w:pPr>
        <w:ind w:left="720" w:hanging="720"/>
        <w:contextualSpacing/>
        <w:rPr>
          <w:rFonts w:ascii="Avenir Roman" w:hAnsi="Avenir Roman"/>
          <w:sz w:val="22"/>
          <w:szCs w:val="22"/>
        </w:rPr>
      </w:pPr>
      <w:r w:rsidRPr="00085663">
        <w:rPr>
          <w:rFonts w:ascii="Avenir Roman" w:hAnsi="Avenir Roman"/>
          <w:sz w:val="22"/>
          <w:szCs w:val="22"/>
        </w:rPr>
        <w:t xml:space="preserve">Wurm, J. (2005). </w:t>
      </w:r>
      <w:r w:rsidRPr="00085663">
        <w:rPr>
          <w:rFonts w:ascii="Avenir Roman" w:hAnsi="Avenir Roman"/>
          <w:i/>
          <w:sz w:val="22"/>
          <w:szCs w:val="22"/>
        </w:rPr>
        <w:t>Working in the Reggio way: A beginner's guide for American teachers.</w:t>
      </w:r>
      <w:r w:rsidRPr="00085663">
        <w:rPr>
          <w:rFonts w:ascii="Avenir Roman" w:hAnsi="Avenir Roman"/>
          <w:sz w:val="22"/>
          <w:szCs w:val="22"/>
        </w:rPr>
        <w:t xml:space="preserve"> </w:t>
      </w:r>
      <w:r>
        <w:rPr>
          <w:rFonts w:ascii="Avenir Roman" w:hAnsi="Avenir Roman"/>
          <w:sz w:val="22"/>
          <w:szCs w:val="22"/>
        </w:rPr>
        <w:t xml:space="preserve">St. Paul, MN: </w:t>
      </w:r>
      <w:r w:rsidRPr="00085663">
        <w:rPr>
          <w:rFonts w:ascii="Avenir Roman" w:hAnsi="Avenir Roman"/>
          <w:sz w:val="22"/>
          <w:szCs w:val="22"/>
        </w:rPr>
        <w:t>Redleaf Press.</w:t>
      </w:r>
    </w:p>
    <w:p w:rsidR="00577FF2" w:rsidRPr="00085663" w:rsidRDefault="00577FF2" w:rsidP="009C1157">
      <w:pPr>
        <w:ind w:left="720" w:hanging="720"/>
        <w:contextualSpacing/>
        <w:rPr>
          <w:rFonts w:ascii="Avenir Roman" w:hAnsi="Avenir Roman"/>
          <w:sz w:val="22"/>
          <w:szCs w:val="22"/>
        </w:rPr>
      </w:pPr>
      <w:r w:rsidRPr="00577FF2">
        <w:rPr>
          <w:rFonts w:ascii="Avenir Roman" w:hAnsi="Avenir Roman"/>
          <w:sz w:val="22"/>
          <w:szCs w:val="22"/>
        </w:rPr>
        <w:t xml:space="preserve">Young, T., &amp; Morgan, A. (2015). Show Me What You Know: Creating Classroom Projects. The </w:t>
      </w:r>
      <w:r w:rsidRPr="00577FF2">
        <w:rPr>
          <w:rFonts w:ascii="Avenir Roman" w:hAnsi="Avenir Roman"/>
          <w:i/>
          <w:sz w:val="22"/>
          <w:szCs w:val="22"/>
        </w:rPr>
        <w:t>Reading Teacher, 68</w:t>
      </w:r>
      <w:r w:rsidRPr="00577FF2">
        <w:rPr>
          <w:rFonts w:ascii="Avenir Roman" w:hAnsi="Avenir Roman"/>
          <w:sz w:val="22"/>
          <w:szCs w:val="22"/>
        </w:rPr>
        <w:t>(5), 388-392.</w:t>
      </w:r>
    </w:p>
    <w:p w:rsidR="00F11A2A" w:rsidRDefault="00F11A2A" w:rsidP="00253942">
      <w:pPr>
        <w:contextualSpacing/>
        <w:jc w:val="center"/>
        <w:rPr>
          <w:rFonts w:ascii="Avenir Roman" w:hAnsi="Avenir Roman"/>
          <w:b/>
          <w:sz w:val="22"/>
          <w:szCs w:val="22"/>
        </w:rPr>
      </w:pPr>
    </w:p>
    <w:p w:rsidR="000263CD" w:rsidRDefault="000263CD" w:rsidP="00253942">
      <w:pPr>
        <w:contextualSpacing/>
        <w:jc w:val="center"/>
        <w:rPr>
          <w:rFonts w:ascii="Avenir Roman" w:hAnsi="Avenir Roman"/>
          <w:b/>
          <w:sz w:val="22"/>
          <w:szCs w:val="22"/>
        </w:rPr>
      </w:pPr>
    </w:p>
    <w:p w:rsidR="00253942" w:rsidRPr="00F11A2A" w:rsidRDefault="00F11A2A" w:rsidP="00253942">
      <w:pPr>
        <w:contextualSpacing/>
        <w:jc w:val="center"/>
        <w:rPr>
          <w:rFonts w:ascii="Avenir Roman" w:hAnsi="Avenir Roman"/>
          <w:b/>
          <w:sz w:val="22"/>
          <w:szCs w:val="22"/>
        </w:rPr>
      </w:pPr>
      <w:r>
        <w:rPr>
          <w:rFonts w:ascii="Avenir Roman" w:hAnsi="Avenir Roman"/>
          <w:b/>
          <w:sz w:val="22"/>
          <w:szCs w:val="22"/>
        </w:rPr>
        <w:t>NOTEWORTHY</w:t>
      </w:r>
    </w:p>
    <w:p w:rsidR="00F11A2A" w:rsidRDefault="00F11A2A" w:rsidP="00F11A2A">
      <w:pPr>
        <w:contextualSpacing/>
        <w:rPr>
          <w:rFonts w:ascii="Avenir Roman" w:hAnsi="Avenir Roman"/>
          <w:sz w:val="22"/>
          <w:szCs w:val="22"/>
        </w:rPr>
      </w:pPr>
    </w:p>
    <w:p w:rsidR="00F11A2A" w:rsidRPr="00F11A2A" w:rsidRDefault="00F11A2A" w:rsidP="00F11A2A">
      <w:pPr>
        <w:contextualSpacing/>
        <w:rPr>
          <w:rFonts w:ascii="Avenir Roman" w:hAnsi="Avenir Roman"/>
          <w:sz w:val="22"/>
          <w:szCs w:val="22"/>
        </w:rPr>
      </w:pPr>
      <w:r>
        <w:rPr>
          <w:rFonts w:ascii="Avenir Roman" w:hAnsi="Avenir Roman"/>
          <w:b/>
          <w:sz w:val="22"/>
          <w:szCs w:val="22"/>
        </w:rPr>
        <w:t xml:space="preserve">Infants/Children: </w:t>
      </w:r>
      <w:r w:rsidRPr="00F11A2A">
        <w:rPr>
          <w:rFonts w:ascii="Avenir Roman" w:hAnsi="Avenir Roman"/>
          <w:sz w:val="22"/>
          <w:szCs w:val="22"/>
        </w:rPr>
        <w:t>I</w:t>
      </w:r>
      <w:r>
        <w:rPr>
          <w:rFonts w:ascii="Avenir Roman" w:hAnsi="Avenir Roman"/>
          <w:sz w:val="22"/>
          <w:szCs w:val="22"/>
        </w:rPr>
        <w:t>f we claim to value infants and children</w:t>
      </w:r>
      <w:r w:rsidRPr="00F11A2A">
        <w:rPr>
          <w:rFonts w:ascii="Avenir Roman" w:hAnsi="Avenir Roman"/>
          <w:sz w:val="22"/>
          <w:szCs w:val="22"/>
        </w:rPr>
        <w:t xml:space="preserve">, </w:t>
      </w:r>
      <w:r>
        <w:rPr>
          <w:rFonts w:ascii="Avenir Roman" w:hAnsi="Avenir Roman"/>
          <w:sz w:val="22"/>
          <w:szCs w:val="22"/>
        </w:rPr>
        <w:t>then we should walk the walk</w:t>
      </w:r>
      <w:r w:rsidRPr="00F11A2A">
        <w:rPr>
          <w:rFonts w:ascii="Avenir Roman" w:hAnsi="Avenir Roman"/>
          <w:sz w:val="22"/>
          <w:szCs w:val="22"/>
        </w:rPr>
        <w:t xml:space="preserve">. </w:t>
      </w:r>
      <w:r>
        <w:rPr>
          <w:rFonts w:ascii="Avenir Roman" w:hAnsi="Avenir Roman"/>
          <w:sz w:val="22"/>
          <w:szCs w:val="22"/>
        </w:rPr>
        <w:t xml:space="preserve">Though UNT does not have a formal policy on children in the classroom, I want to make it explicit that infants and children are welcome in our classroom, should you have issues with childcare that affect your attendance and performance in class. This includes breastfeeding infants, toddlers, and other children (so long as they are comfortable being in the classroom). I only ask that you give me a heads-up in advance so that I can more easily accommodate you and your child. </w:t>
      </w:r>
    </w:p>
    <w:p w:rsidR="00253942" w:rsidRPr="00F11A2A" w:rsidRDefault="00D9558D" w:rsidP="0082666D">
      <w:pPr>
        <w:rPr>
          <w:rFonts w:ascii="Avenir Roman" w:eastAsia="Times New Roman" w:hAnsi="Avenir Roman"/>
          <w:sz w:val="22"/>
          <w:szCs w:val="22"/>
        </w:rPr>
      </w:pPr>
      <w:r w:rsidRPr="00F11A2A">
        <w:rPr>
          <w:rFonts w:ascii="Avenir Roman" w:eastAsia="Times New Roman" w:hAnsi="Avenir Roman" w:cs="Arial"/>
          <w:color w:val="222222"/>
          <w:sz w:val="22"/>
          <w:szCs w:val="22"/>
          <w:shd w:val="clear" w:color="auto" w:fill="FFFFFF"/>
        </w:rPr>
        <w:t xml:space="preserve"> </w:t>
      </w:r>
    </w:p>
    <w:p w:rsidR="00F11A2A" w:rsidRPr="00F11A2A" w:rsidRDefault="00F11A2A" w:rsidP="00F11A2A">
      <w:pPr>
        <w:rPr>
          <w:rFonts w:ascii="Avenir Roman" w:hAnsi="Avenir Roman" w:cs="Lucida Grande"/>
          <w:color w:val="000000"/>
          <w:sz w:val="22"/>
          <w:szCs w:val="22"/>
          <w:shd w:val="clear" w:color="auto" w:fill="FFFFFF"/>
        </w:rPr>
      </w:pPr>
      <w:r w:rsidRPr="00F11A2A">
        <w:rPr>
          <w:rFonts w:ascii="Avenir Roman" w:hAnsi="Avenir Roman"/>
          <w:b/>
          <w:iCs/>
          <w:spacing w:val="-1"/>
          <w:sz w:val="22"/>
          <w:szCs w:val="22"/>
        </w:rPr>
        <w:t>Food/Housing Insecurity:</w:t>
      </w:r>
      <w:r w:rsidRPr="00F11A2A">
        <w:rPr>
          <w:rFonts w:ascii="Avenir Roman" w:hAnsi="Avenir Roman"/>
          <w:i/>
          <w:iCs/>
          <w:spacing w:val="-1"/>
          <w:sz w:val="22"/>
          <w:szCs w:val="22"/>
        </w:rPr>
        <w:t xml:space="preserve">  </w:t>
      </w:r>
      <w:r w:rsidR="00E12252">
        <w:rPr>
          <w:rFonts w:ascii="Avenir Roman" w:hAnsi="Avenir Roman" w:cs="Lucida Grande"/>
          <w:color w:val="000000"/>
          <w:sz w:val="22"/>
          <w:szCs w:val="22"/>
          <w:shd w:val="clear" w:color="auto" w:fill="FFFFFF"/>
        </w:rPr>
        <w:t>A</w:t>
      </w:r>
      <w:r w:rsidRPr="00F11A2A">
        <w:rPr>
          <w:rFonts w:ascii="Avenir Roman" w:hAnsi="Avenir Roman" w:cs="Lucida Grande"/>
          <w:color w:val="000000"/>
          <w:sz w:val="22"/>
          <w:szCs w:val="22"/>
          <w:shd w:val="clear" w:color="auto" w:fill="FFFFFF"/>
        </w:rPr>
        <w:t xml:space="preserve"> student </w:t>
      </w:r>
      <w:r w:rsidR="00E12252">
        <w:rPr>
          <w:rFonts w:ascii="Avenir Roman" w:hAnsi="Avenir Roman" w:cs="Lucida Grande"/>
          <w:color w:val="000000"/>
          <w:sz w:val="22"/>
          <w:szCs w:val="22"/>
          <w:shd w:val="clear" w:color="auto" w:fill="FFFFFF"/>
        </w:rPr>
        <w:t>with</w:t>
      </w:r>
      <w:r w:rsidRPr="00F11A2A">
        <w:rPr>
          <w:rFonts w:ascii="Avenir Roman" w:hAnsi="Avenir Roman" w:cs="Lucida Grande"/>
          <w:color w:val="000000"/>
          <w:sz w:val="22"/>
          <w:szCs w:val="22"/>
          <w:shd w:val="clear" w:color="auto" w:fill="FFFFFF"/>
        </w:rPr>
        <w:t xml:space="preserve"> difficulty affording groceries or accessing sufficient food to eat every day, or who lacks a safe and stable place to live, and believes this may affect their performance in the course, is urged to contact the Dean of Students, Suite 409 at the University Union. The UNT Food Pantry is a useful resource. Please visit the website for more details, or see me: </w:t>
      </w:r>
      <w:hyperlink r:id="rId11" w:history="1">
        <w:r w:rsidRPr="00F11A2A">
          <w:rPr>
            <w:rStyle w:val="Hyperlink"/>
            <w:rFonts w:ascii="Avenir Roman" w:hAnsi="Avenir Roman" w:cs="Lucida Grande"/>
            <w:sz w:val="22"/>
            <w:szCs w:val="22"/>
            <w:shd w:val="clear" w:color="auto" w:fill="FFFFFF"/>
          </w:rPr>
          <w:t>https://deanofstudents.unt.edu/resources/food-pantry</w:t>
        </w:r>
      </w:hyperlink>
    </w:p>
    <w:p w:rsidR="00F11A2A" w:rsidRPr="00F11A2A" w:rsidRDefault="00F11A2A" w:rsidP="00F11A2A">
      <w:pPr>
        <w:rPr>
          <w:rFonts w:ascii="Avenir Roman" w:hAnsi="Avenir Roman" w:cs="Lucida Grande"/>
          <w:color w:val="000000"/>
          <w:sz w:val="22"/>
          <w:szCs w:val="22"/>
          <w:shd w:val="clear" w:color="auto" w:fill="FFFFFF"/>
        </w:rPr>
      </w:pPr>
    </w:p>
    <w:p w:rsidR="00F11A2A" w:rsidRPr="00F11A2A" w:rsidRDefault="00F11A2A" w:rsidP="00F11A2A">
      <w:pPr>
        <w:pStyle w:val="Default"/>
        <w:rPr>
          <w:rFonts w:ascii="Avenir Roman" w:hAnsi="Avenir Roman" w:cs="Times New Roman"/>
          <w:color w:val="auto"/>
          <w:sz w:val="22"/>
          <w:szCs w:val="22"/>
        </w:rPr>
      </w:pPr>
      <w:r w:rsidRPr="00F11A2A">
        <w:rPr>
          <w:rFonts w:ascii="Avenir Roman" w:hAnsi="Avenir Roman"/>
          <w:b/>
          <w:iCs/>
          <w:spacing w:val="-1"/>
          <w:sz w:val="22"/>
          <w:szCs w:val="22"/>
        </w:rPr>
        <w:t>Title IX Services:</w:t>
      </w:r>
      <w:r w:rsidRPr="00F11A2A">
        <w:rPr>
          <w:rFonts w:ascii="Avenir Roman" w:hAnsi="Avenir Roman"/>
          <w:iCs/>
          <w:spacing w:val="-1"/>
          <w:sz w:val="22"/>
          <w:szCs w:val="22"/>
        </w:rPr>
        <w:t xml:space="preserve"> </w:t>
      </w:r>
      <w:r w:rsidRPr="00F11A2A">
        <w:rPr>
          <w:rFonts w:ascii="Avenir Roman" w:hAnsi="Avenir Roman" w:cs="Times New Roman"/>
          <w:color w:val="auto"/>
          <w:sz w:val="22"/>
          <w:szCs w:val="22"/>
        </w:rPr>
        <w:t xml:space="preserve">Sexual discrimination, harassment, &amp; assault: The federal Title IX law makes it clear that violence and harassment based on sex and gender are civil rights violations. UNT’s Dean of Students’ website offers a range of resources to help support survivors, based on their needs: </w:t>
      </w:r>
      <w:hyperlink r:id="rId12" w:history="1">
        <w:r w:rsidRPr="00F11A2A">
          <w:rPr>
            <w:rStyle w:val="Hyperlink"/>
            <w:rFonts w:ascii="Avenir Roman" w:hAnsi="Avenir Roman" w:cs="Times New Roman"/>
            <w:sz w:val="22"/>
            <w:szCs w:val="22"/>
          </w:rPr>
          <w:t>http://deanofstudents.unt.edu/resources</w:t>
        </w:r>
      </w:hyperlink>
      <w:r w:rsidRPr="00F11A2A">
        <w:rPr>
          <w:rFonts w:ascii="Avenir Roman" w:hAnsi="Avenir Roman" w:cs="Times New Roman"/>
          <w:color w:val="auto"/>
          <w:sz w:val="22"/>
          <w:szCs w:val="22"/>
        </w:rPr>
        <w:t xml:space="preserve">. Renee McNamara is UNT’s Student Advocate and she can be reached via email at </w:t>
      </w:r>
      <w:hyperlink r:id="rId13" w:history="1">
        <w:r w:rsidRPr="00F11A2A">
          <w:rPr>
            <w:rStyle w:val="Hyperlink"/>
            <w:rFonts w:ascii="Avenir Roman" w:hAnsi="Avenir Roman" w:cs="Times New Roman"/>
            <w:sz w:val="22"/>
            <w:szCs w:val="22"/>
          </w:rPr>
          <w:t>SurvivorAdvocate@unt.edu</w:t>
        </w:r>
      </w:hyperlink>
      <w:r w:rsidRPr="00F11A2A">
        <w:rPr>
          <w:rFonts w:ascii="Avenir Roman" w:hAnsi="Avenir Roman" w:cs="Times New Roman"/>
          <w:color w:val="auto"/>
          <w:sz w:val="22"/>
          <w:szCs w:val="22"/>
        </w:rPr>
        <w:t xml:space="preserve"> or by calling the Dean of Students’ office at 940-565-2648. </w:t>
      </w:r>
    </w:p>
    <w:p w:rsidR="00F11A2A" w:rsidRPr="00F11A2A" w:rsidRDefault="00F11A2A" w:rsidP="00F11A2A">
      <w:pPr>
        <w:shd w:val="clear" w:color="auto" w:fill="FFFFFF"/>
        <w:spacing w:before="435"/>
        <w:rPr>
          <w:rFonts w:ascii="Avenir Roman" w:hAnsi="Avenir Roman"/>
          <w:iCs/>
          <w:color w:val="0000FF"/>
          <w:spacing w:val="-1"/>
          <w:sz w:val="22"/>
          <w:szCs w:val="22"/>
          <w:u w:val="single"/>
        </w:rPr>
      </w:pPr>
      <w:r w:rsidRPr="00F11A2A">
        <w:rPr>
          <w:rFonts w:ascii="Avenir Roman" w:hAnsi="Avenir Roman"/>
          <w:b/>
          <w:iCs/>
          <w:spacing w:val="-1"/>
          <w:sz w:val="22"/>
          <w:szCs w:val="22"/>
        </w:rPr>
        <w:t xml:space="preserve">University Mental Health Services: </w:t>
      </w:r>
      <w:r w:rsidRPr="00F11A2A">
        <w:rPr>
          <w:rFonts w:ascii="Avenir Roman" w:hAnsi="Avenir Roman"/>
          <w:iCs/>
          <w:spacing w:val="-1"/>
          <w:sz w:val="22"/>
          <w:szCs w:val="22"/>
        </w:rPr>
        <w:t xml:space="preserve">School is one aspect of your busy life, and while it’s important to stay the course, it’s also important to acknowledge when you may need more support. UNT’s Counseling Center, as well as the Student Health and Wellness Center, offer support through counseling, care for your well-being and psychiatric health, workshops for socio-emotional challenges, etc. These services are confidential, and most of these services are covered by your tuition. Feel free to see me for more support on this and/or refer to the following website: </w:t>
      </w:r>
      <w:hyperlink r:id="rId14" w:history="1">
        <w:r w:rsidRPr="00F11A2A">
          <w:rPr>
            <w:rStyle w:val="Hyperlink"/>
            <w:rFonts w:ascii="Avenir Roman" w:hAnsi="Avenir Roman"/>
            <w:iCs/>
            <w:spacing w:val="-1"/>
            <w:sz w:val="22"/>
            <w:szCs w:val="22"/>
          </w:rPr>
          <w:t>https://speakout.unt.edu/content/mental-health-resources</w:t>
        </w:r>
      </w:hyperlink>
    </w:p>
    <w:p w:rsidR="00F11A2A" w:rsidRPr="00F11A2A" w:rsidRDefault="00F11A2A" w:rsidP="00F11A2A">
      <w:pPr>
        <w:shd w:val="clear" w:color="auto" w:fill="FFFFFF"/>
        <w:spacing w:before="435"/>
        <w:jc w:val="center"/>
        <w:rPr>
          <w:rFonts w:ascii="Avenir Roman" w:hAnsi="Avenir Roman"/>
          <w:b/>
          <w:sz w:val="22"/>
          <w:szCs w:val="22"/>
        </w:rPr>
      </w:pPr>
      <w:r w:rsidRPr="00F11A2A">
        <w:rPr>
          <w:rFonts w:ascii="Avenir Roman" w:hAnsi="Avenir Roman"/>
          <w:b/>
          <w:sz w:val="22"/>
          <w:szCs w:val="22"/>
        </w:rPr>
        <w:t>COURSE POLICIES</w:t>
      </w:r>
    </w:p>
    <w:p w:rsidR="00CB481C" w:rsidRPr="00F11A2A" w:rsidRDefault="00CB481C" w:rsidP="00952E98">
      <w:pPr>
        <w:pStyle w:val="Normal1"/>
        <w:rPr>
          <w:rFonts w:ascii="Avenir Roman" w:eastAsia="Calibri" w:hAnsi="Avenir Roman" w:cs="Calibri"/>
          <w:b/>
          <w:sz w:val="22"/>
          <w:szCs w:val="22"/>
        </w:rPr>
      </w:pPr>
    </w:p>
    <w:p w:rsidR="00E12252" w:rsidRPr="00E12252" w:rsidRDefault="00952E98" w:rsidP="00952E98">
      <w:pPr>
        <w:pStyle w:val="Normal1"/>
        <w:rPr>
          <w:rFonts w:ascii="Avenir Roman" w:eastAsia="Calibri" w:hAnsi="Avenir Roman" w:cs="Calibri"/>
          <w:sz w:val="22"/>
          <w:szCs w:val="22"/>
          <w:highlight w:val="white"/>
        </w:rPr>
      </w:pPr>
      <w:r w:rsidRPr="00F11A2A">
        <w:rPr>
          <w:rFonts w:ascii="Avenir Roman" w:eastAsia="Calibri" w:hAnsi="Avenir Roman" w:cs="Calibri"/>
          <w:b/>
          <w:sz w:val="22"/>
          <w:szCs w:val="22"/>
        </w:rPr>
        <w:t>Class Attendance</w:t>
      </w:r>
      <w:r w:rsidR="00CB481C" w:rsidRPr="00F11A2A">
        <w:rPr>
          <w:rFonts w:ascii="Avenir Roman" w:hAnsi="Avenir Roman"/>
          <w:b/>
          <w:sz w:val="22"/>
          <w:szCs w:val="22"/>
        </w:rPr>
        <w:t xml:space="preserve">: </w:t>
      </w:r>
      <w:r w:rsidRPr="00F11A2A">
        <w:rPr>
          <w:rFonts w:ascii="Avenir Roman" w:eastAsia="Calibri" w:hAnsi="Avenir Roman" w:cs="Calibri"/>
          <w:sz w:val="22"/>
          <w:szCs w:val="22"/>
          <w:highlight w:val="white"/>
        </w:rPr>
        <w:t>Attendance is required, as is punctuality. You will get the most out of class if you complete readings before class and actively engage during class. Your contributions are important and valuable as learning is a social (Vygotsky, 1979) and dialogic (Freire, 1970) process. If, due to an emergency, you must miss a class session</w:t>
      </w:r>
      <w:r w:rsidR="00CB481C" w:rsidRPr="00F11A2A">
        <w:rPr>
          <w:rFonts w:ascii="Avenir Roman" w:eastAsia="Calibri" w:hAnsi="Avenir Roman" w:cs="Calibri"/>
          <w:sz w:val="22"/>
          <w:szCs w:val="22"/>
          <w:highlight w:val="white"/>
        </w:rPr>
        <w:t xml:space="preserve">, please email me </w:t>
      </w:r>
      <w:r w:rsidRPr="00F11A2A">
        <w:rPr>
          <w:rFonts w:ascii="Avenir Roman" w:eastAsia="Calibri" w:hAnsi="Avenir Roman" w:cs="Calibri"/>
          <w:sz w:val="22"/>
          <w:szCs w:val="22"/>
          <w:highlight w:val="white"/>
        </w:rPr>
        <w:t>as soon as possible before class. You should check with a classmate about any material that you missed</w:t>
      </w:r>
      <w:r w:rsidR="005F2A4B">
        <w:rPr>
          <w:rFonts w:ascii="Avenir Roman" w:eastAsia="Calibri" w:hAnsi="Avenir Roman" w:cs="Calibri"/>
          <w:sz w:val="22"/>
          <w:szCs w:val="22"/>
          <w:highlight w:val="white"/>
        </w:rPr>
        <w:t xml:space="preserve">. </w:t>
      </w:r>
    </w:p>
    <w:p w:rsidR="00952E98" w:rsidRPr="00F11A2A" w:rsidRDefault="00952E98" w:rsidP="00952E98">
      <w:pPr>
        <w:pStyle w:val="Normal1"/>
        <w:rPr>
          <w:rFonts w:ascii="Avenir Roman" w:hAnsi="Avenir Roman"/>
          <w:sz w:val="22"/>
          <w:szCs w:val="22"/>
        </w:rPr>
      </w:pPr>
      <w:r w:rsidRPr="00F11A2A">
        <w:rPr>
          <w:rFonts w:ascii="Avenir Roman" w:eastAsia="Calibri" w:hAnsi="Avenir Roman" w:cs="Calibri"/>
          <w:sz w:val="22"/>
          <w:szCs w:val="22"/>
        </w:rPr>
        <w:t xml:space="preserve"> </w:t>
      </w:r>
    </w:p>
    <w:p w:rsidR="00E12252" w:rsidRDefault="00952E98" w:rsidP="00E12252">
      <w:pPr>
        <w:pStyle w:val="Normal1"/>
        <w:rPr>
          <w:rFonts w:ascii="Avenir Roman" w:eastAsia="Calibri" w:hAnsi="Avenir Roman" w:cs="Calibri"/>
          <w:sz w:val="22"/>
          <w:szCs w:val="22"/>
          <w:highlight w:val="white"/>
        </w:rPr>
      </w:pPr>
      <w:r w:rsidRPr="00F11A2A">
        <w:rPr>
          <w:rFonts w:ascii="Avenir Roman" w:eastAsia="Calibri" w:hAnsi="Avenir Roman" w:cs="Calibri"/>
          <w:i/>
          <w:sz w:val="22"/>
          <w:szCs w:val="22"/>
          <w:highlight w:val="white"/>
        </w:rPr>
        <w:t xml:space="preserve">Any absences and tardiness </w:t>
      </w:r>
      <w:r w:rsidRPr="00E12252">
        <w:rPr>
          <w:rFonts w:ascii="Avenir Roman" w:eastAsia="Calibri" w:hAnsi="Avenir Roman" w:cs="Calibri"/>
          <w:i/>
          <w:sz w:val="22"/>
          <w:szCs w:val="22"/>
          <w:highlight w:val="white"/>
        </w:rPr>
        <w:t>will affect</w:t>
      </w:r>
      <w:r w:rsidRPr="00F11A2A">
        <w:rPr>
          <w:rFonts w:ascii="Avenir Roman" w:eastAsia="Calibri" w:hAnsi="Avenir Roman" w:cs="Calibri"/>
          <w:i/>
          <w:sz w:val="22"/>
          <w:szCs w:val="22"/>
          <w:highlight w:val="white"/>
        </w:rPr>
        <w:t xml:space="preserve"> your participation grade (and </w:t>
      </w:r>
      <w:r w:rsidR="00CB481C" w:rsidRPr="00F11A2A">
        <w:rPr>
          <w:rFonts w:ascii="Avenir Roman" w:eastAsia="Calibri" w:hAnsi="Avenir Roman" w:cs="Calibri"/>
          <w:i/>
          <w:sz w:val="22"/>
          <w:szCs w:val="22"/>
          <w:highlight w:val="white"/>
        </w:rPr>
        <w:t>my relationship</w:t>
      </w:r>
      <w:r w:rsidRPr="00F11A2A">
        <w:rPr>
          <w:rFonts w:ascii="Avenir Roman" w:eastAsia="Calibri" w:hAnsi="Avenir Roman" w:cs="Calibri"/>
          <w:i/>
          <w:sz w:val="22"/>
          <w:szCs w:val="22"/>
          <w:highlight w:val="white"/>
        </w:rPr>
        <w:t xml:space="preserve"> with you!). </w:t>
      </w:r>
      <w:r w:rsidR="00E12252">
        <w:rPr>
          <w:rFonts w:ascii="Avenir Roman" w:eastAsia="Calibri" w:hAnsi="Avenir Roman" w:cs="Calibri"/>
          <w:sz w:val="22"/>
          <w:szCs w:val="22"/>
          <w:highlight w:val="white"/>
        </w:rPr>
        <w:t>Missing 25% of classes (including excessive tardies) will mean that you cannot receive more than 75% of the available points. If you miss 50% of the classes or more, you will unfortunately fail the class.</w:t>
      </w:r>
    </w:p>
    <w:p w:rsidR="00952E98" w:rsidRPr="00F11A2A" w:rsidRDefault="00952E98" w:rsidP="00952E98">
      <w:pPr>
        <w:pStyle w:val="Normal1"/>
        <w:rPr>
          <w:rFonts w:ascii="Avenir Roman" w:hAnsi="Avenir Roman"/>
          <w:sz w:val="22"/>
          <w:szCs w:val="22"/>
        </w:rPr>
      </w:pPr>
    </w:p>
    <w:p w:rsidR="00952E98" w:rsidRPr="00F11A2A" w:rsidRDefault="00952E98" w:rsidP="00952E98">
      <w:pPr>
        <w:pStyle w:val="Normal1"/>
        <w:rPr>
          <w:rFonts w:ascii="Avenir Roman" w:hAnsi="Avenir Roman"/>
          <w:b/>
          <w:sz w:val="22"/>
          <w:szCs w:val="22"/>
        </w:rPr>
      </w:pPr>
      <w:r w:rsidRPr="00F11A2A">
        <w:rPr>
          <w:rFonts w:ascii="Avenir Roman" w:eastAsia="Calibri" w:hAnsi="Avenir Roman" w:cs="Calibri"/>
          <w:b/>
          <w:sz w:val="22"/>
          <w:szCs w:val="22"/>
          <w:highlight w:val="white"/>
        </w:rPr>
        <w:t>Incompletes</w:t>
      </w:r>
      <w:r w:rsidR="00CB481C" w:rsidRPr="00F11A2A">
        <w:rPr>
          <w:rFonts w:ascii="Avenir Roman" w:hAnsi="Avenir Roman"/>
          <w:b/>
          <w:sz w:val="22"/>
          <w:szCs w:val="22"/>
        </w:rPr>
        <w:t xml:space="preserve">: </w:t>
      </w:r>
      <w:r w:rsidRPr="00F11A2A">
        <w:rPr>
          <w:rFonts w:ascii="Avenir Roman" w:eastAsia="Calibri" w:hAnsi="Avenir Roman" w:cs="Calibri"/>
          <w:sz w:val="22"/>
          <w:szCs w:val="22"/>
          <w:highlight w:val="white"/>
        </w:rPr>
        <w:t xml:space="preserve">All assignments need to have been completed for a grade to be issued. Incompletes will not be granted, with the exception of a documented emergency.  </w:t>
      </w:r>
    </w:p>
    <w:p w:rsidR="00952E98" w:rsidRPr="00F11A2A" w:rsidRDefault="00952E98" w:rsidP="00952E98">
      <w:pPr>
        <w:pStyle w:val="Normal1"/>
        <w:rPr>
          <w:rFonts w:ascii="Avenir Roman" w:hAnsi="Avenir Roman"/>
          <w:sz w:val="22"/>
          <w:szCs w:val="22"/>
        </w:rPr>
      </w:pPr>
    </w:p>
    <w:p w:rsidR="00952E98" w:rsidRPr="00E12252" w:rsidRDefault="00CB481C" w:rsidP="00952E98">
      <w:pPr>
        <w:pStyle w:val="Normal1"/>
        <w:rPr>
          <w:rFonts w:ascii="Avenir Roman" w:hAnsi="Avenir Roman"/>
          <w:b/>
          <w:sz w:val="22"/>
          <w:szCs w:val="22"/>
        </w:rPr>
      </w:pPr>
      <w:r w:rsidRPr="00F11A2A">
        <w:rPr>
          <w:rFonts w:ascii="Avenir Roman" w:eastAsia="Calibri" w:hAnsi="Avenir Roman" w:cs="Calibri"/>
          <w:b/>
          <w:sz w:val="22"/>
          <w:szCs w:val="22"/>
        </w:rPr>
        <w:t>Assignments:</w:t>
      </w:r>
      <w:r w:rsidRPr="00F11A2A">
        <w:rPr>
          <w:rFonts w:ascii="Avenir Roman" w:hAnsi="Avenir Roman"/>
          <w:b/>
          <w:sz w:val="22"/>
          <w:szCs w:val="22"/>
        </w:rPr>
        <w:t xml:space="preserve"> </w:t>
      </w:r>
      <w:r w:rsidR="00952E98" w:rsidRPr="00F11A2A">
        <w:rPr>
          <w:rFonts w:ascii="Avenir Roman" w:eastAsia="Calibri" w:hAnsi="Avenir Roman" w:cs="Calibri"/>
          <w:sz w:val="22"/>
          <w:szCs w:val="22"/>
        </w:rPr>
        <w:t xml:space="preserve">If you are unable to turn in your assignment on the specified due date, please make arrangements with </w:t>
      </w:r>
      <w:r w:rsidR="00E12252">
        <w:rPr>
          <w:rFonts w:ascii="Avenir Roman" w:eastAsia="Calibri" w:hAnsi="Avenir Roman" w:cs="Calibri"/>
          <w:sz w:val="22"/>
          <w:szCs w:val="22"/>
        </w:rPr>
        <w:t>me</w:t>
      </w:r>
      <w:r w:rsidR="00952E98" w:rsidRPr="00F11A2A">
        <w:rPr>
          <w:rFonts w:ascii="Avenir Roman" w:eastAsia="Calibri" w:hAnsi="Avenir Roman" w:cs="Calibri"/>
          <w:sz w:val="22"/>
          <w:szCs w:val="22"/>
        </w:rPr>
        <w:t xml:space="preserve"> ahead of time (not the weekend </w:t>
      </w:r>
      <w:r w:rsidR="00E12252">
        <w:rPr>
          <w:rFonts w:ascii="Avenir Roman" w:eastAsia="Calibri" w:hAnsi="Avenir Roman" w:cs="Calibri"/>
          <w:sz w:val="22"/>
          <w:szCs w:val="22"/>
        </w:rPr>
        <w:t>before the</w:t>
      </w:r>
      <w:r w:rsidR="00952E98" w:rsidRPr="00F11A2A">
        <w:rPr>
          <w:rFonts w:ascii="Avenir Roman" w:eastAsia="Calibri" w:hAnsi="Avenir Roman" w:cs="Calibri"/>
          <w:sz w:val="22"/>
          <w:szCs w:val="22"/>
        </w:rPr>
        <w:t xml:space="preserve"> assignment is due). All written assignments must be completed in </w:t>
      </w:r>
      <w:hyperlink r:id="rId15" w:history="1">
        <w:r w:rsidR="00952E98" w:rsidRPr="00E12252">
          <w:rPr>
            <w:rStyle w:val="Hyperlink"/>
            <w:rFonts w:ascii="Avenir Roman" w:eastAsia="Calibri" w:hAnsi="Avenir Roman" w:cs="Calibri"/>
            <w:sz w:val="22"/>
            <w:szCs w:val="22"/>
          </w:rPr>
          <w:t>APA style</w:t>
        </w:r>
      </w:hyperlink>
      <w:r w:rsidR="00E12252">
        <w:rPr>
          <w:rFonts w:ascii="Avenir Roman" w:eastAsia="Calibri" w:hAnsi="Avenir Roman" w:cs="Calibri"/>
          <w:sz w:val="22"/>
          <w:szCs w:val="22"/>
        </w:rPr>
        <w:t>. Please s</w:t>
      </w:r>
      <w:r w:rsidR="00952E98" w:rsidRPr="00F11A2A">
        <w:rPr>
          <w:rFonts w:ascii="Avenir Roman" w:eastAsia="Calibri" w:hAnsi="Avenir Roman" w:cs="Calibri"/>
          <w:sz w:val="22"/>
          <w:szCs w:val="22"/>
        </w:rPr>
        <w:t>ubmit assignments via Canvas.</w:t>
      </w:r>
      <w:r w:rsidR="00E12252">
        <w:rPr>
          <w:rFonts w:ascii="Avenir Roman" w:hAnsi="Avenir Roman"/>
          <w:b/>
          <w:sz w:val="22"/>
          <w:szCs w:val="22"/>
        </w:rPr>
        <w:t xml:space="preserve"> </w:t>
      </w:r>
      <w:r w:rsidR="00E12252">
        <w:rPr>
          <w:rFonts w:ascii="Avenir Roman" w:eastAsia="Calibri" w:hAnsi="Avenir Roman" w:cs="Calibri"/>
          <w:sz w:val="22"/>
          <w:szCs w:val="22"/>
        </w:rPr>
        <w:t>A</w:t>
      </w:r>
      <w:r w:rsidR="00952E98" w:rsidRPr="00F11A2A">
        <w:rPr>
          <w:rFonts w:ascii="Avenir Roman" w:eastAsia="Calibri" w:hAnsi="Avenir Roman" w:cs="Calibri"/>
          <w:sz w:val="22"/>
          <w:szCs w:val="22"/>
        </w:rPr>
        <w:t xml:space="preserve">ssignments have been assigned to time points that allow </w:t>
      </w:r>
      <w:r w:rsidRPr="00F11A2A">
        <w:rPr>
          <w:rFonts w:ascii="Avenir Roman" w:eastAsia="Calibri" w:hAnsi="Avenir Roman" w:cs="Calibri"/>
          <w:sz w:val="22"/>
          <w:szCs w:val="22"/>
        </w:rPr>
        <w:t>me</w:t>
      </w:r>
      <w:r w:rsidR="00952E98" w:rsidRPr="00F11A2A">
        <w:rPr>
          <w:rFonts w:ascii="Avenir Roman" w:eastAsia="Calibri" w:hAnsi="Avenir Roman" w:cs="Calibri"/>
          <w:sz w:val="22"/>
          <w:szCs w:val="22"/>
        </w:rPr>
        <w:t xml:space="preserve"> to give you ample and timely feedback.</w:t>
      </w:r>
      <w:r w:rsidR="00952E98" w:rsidRPr="00F11A2A">
        <w:rPr>
          <w:rFonts w:ascii="Avenir Roman" w:eastAsia="Calibri" w:hAnsi="Avenir Roman" w:cs="Calibri"/>
          <w:b/>
          <w:sz w:val="22"/>
          <w:szCs w:val="22"/>
        </w:rPr>
        <w:t xml:space="preserve"> </w:t>
      </w:r>
      <w:r w:rsidR="00952E98" w:rsidRPr="00E12252">
        <w:rPr>
          <w:rFonts w:ascii="Avenir Roman" w:eastAsia="Calibri" w:hAnsi="Avenir Roman" w:cs="Calibri"/>
          <w:i/>
          <w:sz w:val="22"/>
          <w:szCs w:val="22"/>
        </w:rPr>
        <w:t xml:space="preserve">If you turn an assignment in late, </w:t>
      </w:r>
      <w:r w:rsidR="00E12252" w:rsidRPr="00E12252">
        <w:rPr>
          <w:rFonts w:ascii="Avenir Roman" w:eastAsia="Calibri" w:hAnsi="Avenir Roman" w:cs="Calibri"/>
          <w:i/>
          <w:sz w:val="22"/>
          <w:szCs w:val="22"/>
        </w:rPr>
        <w:t xml:space="preserve">however, </w:t>
      </w:r>
      <w:r w:rsidR="00952E98" w:rsidRPr="00E12252">
        <w:rPr>
          <w:rFonts w:ascii="Avenir Roman" w:eastAsia="Calibri" w:hAnsi="Avenir Roman" w:cs="Calibri"/>
          <w:i/>
          <w:sz w:val="22"/>
          <w:szCs w:val="22"/>
        </w:rPr>
        <w:t>you will receive less feedback.</w:t>
      </w:r>
      <w:r w:rsidR="00952E98" w:rsidRPr="00F11A2A">
        <w:rPr>
          <w:rFonts w:ascii="Avenir Roman" w:eastAsia="Calibri" w:hAnsi="Avenir Roman" w:cs="Calibri"/>
          <w:b/>
          <w:sz w:val="22"/>
          <w:szCs w:val="22"/>
        </w:rPr>
        <w:t xml:space="preserve"> </w:t>
      </w:r>
    </w:p>
    <w:p w:rsidR="00952E98" w:rsidRPr="00F11A2A" w:rsidRDefault="00952E98" w:rsidP="00952E98">
      <w:pPr>
        <w:pStyle w:val="Normal1"/>
        <w:rPr>
          <w:rFonts w:ascii="Avenir Roman" w:hAnsi="Avenir Roman"/>
          <w:sz w:val="22"/>
          <w:szCs w:val="22"/>
        </w:rPr>
      </w:pPr>
    </w:p>
    <w:p w:rsidR="00952E98" w:rsidRPr="00F11A2A" w:rsidRDefault="00952E98" w:rsidP="00952E98">
      <w:pPr>
        <w:pStyle w:val="Normal1"/>
        <w:rPr>
          <w:rFonts w:ascii="Avenir Roman" w:hAnsi="Avenir Roman"/>
          <w:b/>
          <w:sz w:val="22"/>
          <w:szCs w:val="22"/>
        </w:rPr>
      </w:pPr>
      <w:r w:rsidRPr="00F11A2A">
        <w:rPr>
          <w:rFonts w:ascii="Avenir Roman" w:eastAsia="Calibri" w:hAnsi="Avenir Roman" w:cs="Calibri"/>
          <w:b/>
          <w:sz w:val="22"/>
          <w:szCs w:val="22"/>
        </w:rPr>
        <w:t>Technology in the Classroom</w:t>
      </w:r>
      <w:r w:rsidR="00CB481C" w:rsidRPr="00F11A2A">
        <w:rPr>
          <w:rFonts w:ascii="Avenir Roman" w:eastAsia="Calibri" w:hAnsi="Avenir Roman" w:cs="Calibri"/>
          <w:b/>
          <w:sz w:val="22"/>
          <w:szCs w:val="22"/>
        </w:rPr>
        <w:t>:</w:t>
      </w:r>
      <w:r w:rsidR="00CB481C" w:rsidRPr="00F11A2A">
        <w:rPr>
          <w:rFonts w:ascii="Avenir Roman" w:hAnsi="Avenir Roman"/>
          <w:b/>
          <w:sz w:val="22"/>
          <w:szCs w:val="22"/>
        </w:rPr>
        <w:t xml:space="preserve"> </w:t>
      </w:r>
      <w:r w:rsidR="00CB481C" w:rsidRPr="00F11A2A">
        <w:rPr>
          <w:rFonts w:ascii="Avenir Roman" w:eastAsia="Calibri" w:hAnsi="Avenir Roman" w:cs="Calibri"/>
          <w:sz w:val="22"/>
          <w:szCs w:val="22"/>
        </w:rPr>
        <w:t>I</w:t>
      </w:r>
      <w:r w:rsidRPr="00F11A2A">
        <w:rPr>
          <w:rFonts w:ascii="Avenir Roman" w:eastAsia="Calibri" w:hAnsi="Avenir Roman" w:cs="Calibri"/>
          <w:sz w:val="22"/>
          <w:szCs w:val="22"/>
        </w:rPr>
        <w:t xml:space="preserve"> trust that you will use </w:t>
      </w:r>
      <w:r w:rsidR="00E12252">
        <w:rPr>
          <w:rFonts w:ascii="Avenir Roman" w:eastAsia="Calibri" w:hAnsi="Avenir Roman" w:cs="Calibri"/>
          <w:sz w:val="22"/>
          <w:szCs w:val="22"/>
        </w:rPr>
        <w:t>your digital devices</w:t>
      </w:r>
      <w:r w:rsidRPr="00F11A2A">
        <w:rPr>
          <w:rFonts w:ascii="Avenir Roman" w:eastAsia="Calibri" w:hAnsi="Avenir Roman" w:cs="Calibri"/>
          <w:sz w:val="22"/>
          <w:szCs w:val="22"/>
        </w:rPr>
        <w:t xml:space="preserve"> to take notes or conduct class-related inquiries. In this technological age, let’s use our computers for good and not for evil </w:t>
      </w:r>
      <w:r w:rsidRPr="00F11A2A">
        <w:rPr>
          <w:rFonts w:ascii="Apple Color Emoji" w:eastAsia="Calibri" w:hAnsi="Apple Color Emoji" w:cs="Apple Color Emoji"/>
          <w:sz w:val="22"/>
          <w:szCs w:val="22"/>
        </w:rPr>
        <w:t>☺</w:t>
      </w:r>
      <w:r w:rsidRPr="00F11A2A">
        <w:rPr>
          <w:rFonts w:ascii="Avenir Roman" w:eastAsia="Calibri" w:hAnsi="Avenir Roman" w:cs="Calibri"/>
          <w:sz w:val="22"/>
          <w:szCs w:val="22"/>
        </w:rPr>
        <w:t>(by distracti</w:t>
      </w:r>
      <w:r w:rsidR="00CB481C" w:rsidRPr="00F11A2A">
        <w:rPr>
          <w:rFonts w:ascii="Avenir Roman" w:eastAsia="Calibri" w:hAnsi="Avenir Roman" w:cs="Calibri"/>
          <w:sz w:val="22"/>
          <w:szCs w:val="22"/>
        </w:rPr>
        <w:t xml:space="preserve">ng ourselves or others, etc.). </w:t>
      </w:r>
      <w:r w:rsidRPr="00F11A2A">
        <w:rPr>
          <w:rFonts w:ascii="Avenir Roman" w:eastAsia="Calibri" w:hAnsi="Avenir Roman" w:cs="Calibri"/>
          <w:sz w:val="22"/>
          <w:szCs w:val="22"/>
        </w:rPr>
        <w:t xml:space="preserve">In other words, please use your </w:t>
      </w:r>
      <w:r w:rsidR="00CB481C" w:rsidRPr="00F11A2A">
        <w:rPr>
          <w:rFonts w:ascii="Avenir Roman" w:eastAsia="Calibri" w:hAnsi="Avenir Roman" w:cs="Calibri"/>
          <w:sz w:val="22"/>
          <w:szCs w:val="22"/>
        </w:rPr>
        <w:t>devices</w:t>
      </w:r>
      <w:r w:rsidRPr="00F11A2A">
        <w:rPr>
          <w:rFonts w:ascii="Avenir Roman" w:eastAsia="Calibri" w:hAnsi="Avenir Roman" w:cs="Calibri"/>
          <w:sz w:val="22"/>
          <w:szCs w:val="22"/>
        </w:rPr>
        <w:t xml:space="preserve"> in class for course purposes.</w:t>
      </w:r>
      <w:r w:rsidRPr="00F11A2A">
        <w:rPr>
          <w:rFonts w:ascii="Avenir Roman" w:hAnsi="Avenir Roman"/>
          <w:sz w:val="22"/>
          <w:szCs w:val="22"/>
        </w:rPr>
        <w:t xml:space="preserve"> </w:t>
      </w:r>
      <w:r w:rsidR="00CB481C" w:rsidRPr="00F11A2A">
        <w:rPr>
          <w:rFonts w:ascii="Avenir Roman" w:eastAsia="Calibri" w:hAnsi="Avenir Roman" w:cs="Calibri"/>
          <w:sz w:val="22"/>
          <w:szCs w:val="22"/>
        </w:rPr>
        <w:t>U</w:t>
      </w:r>
      <w:r w:rsidRPr="00F11A2A">
        <w:rPr>
          <w:rFonts w:ascii="Avenir Roman" w:eastAsia="Calibri" w:hAnsi="Avenir Roman" w:cs="Calibri"/>
          <w:sz w:val="22"/>
          <w:szCs w:val="22"/>
        </w:rPr>
        <w:t xml:space="preserve">se your phones only if necessary. Let </w:t>
      </w:r>
      <w:r w:rsidR="00CB481C" w:rsidRPr="00F11A2A">
        <w:rPr>
          <w:rFonts w:ascii="Avenir Roman" w:eastAsia="Calibri" w:hAnsi="Avenir Roman" w:cs="Calibri"/>
          <w:sz w:val="22"/>
          <w:szCs w:val="22"/>
        </w:rPr>
        <w:t>me</w:t>
      </w:r>
      <w:r w:rsidRPr="00F11A2A">
        <w:rPr>
          <w:rFonts w:ascii="Avenir Roman" w:eastAsia="Calibri" w:hAnsi="Avenir Roman" w:cs="Calibri"/>
          <w:sz w:val="22"/>
          <w:szCs w:val="22"/>
        </w:rPr>
        <w:t xml:space="preserve"> know ahead of time if you have family responsibilities or personal situations that require the use of </w:t>
      </w:r>
      <w:r w:rsidR="00CB481C" w:rsidRPr="00F11A2A">
        <w:rPr>
          <w:rFonts w:ascii="Avenir Roman" w:eastAsia="Calibri" w:hAnsi="Avenir Roman" w:cs="Calibri"/>
          <w:sz w:val="22"/>
          <w:szCs w:val="22"/>
        </w:rPr>
        <w:t xml:space="preserve">your phone </w:t>
      </w:r>
      <w:r w:rsidRPr="00F11A2A">
        <w:rPr>
          <w:rFonts w:ascii="Avenir Roman" w:eastAsia="Calibri" w:hAnsi="Avenir Roman" w:cs="Calibri"/>
          <w:sz w:val="22"/>
          <w:szCs w:val="22"/>
        </w:rPr>
        <w:t xml:space="preserve">during class.   </w:t>
      </w:r>
    </w:p>
    <w:p w:rsidR="0082666D" w:rsidRPr="00E12252" w:rsidRDefault="00952E98" w:rsidP="00E12252">
      <w:pPr>
        <w:pStyle w:val="m-2993987493979155908gmail-msonormal"/>
        <w:shd w:val="clear" w:color="auto" w:fill="FFFFFF"/>
        <w:rPr>
          <w:rFonts w:ascii="Avenir Roman" w:hAnsi="Avenir Roman" w:cs="Arial"/>
          <w:color w:val="222222"/>
          <w:sz w:val="22"/>
          <w:szCs w:val="22"/>
        </w:rPr>
      </w:pPr>
      <w:r w:rsidRPr="00F11A2A">
        <w:rPr>
          <w:rFonts w:ascii="Avenir Roman" w:hAnsi="Avenir Roman" w:cs="Arial"/>
          <w:b/>
          <w:bCs/>
          <w:color w:val="222222"/>
          <w:sz w:val="22"/>
          <w:szCs w:val="22"/>
        </w:rPr>
        <w:t>Integrity</w:t>
      </w:r>
      <w:r w:rsidR="00CB481C" w:rsidRPr="00F11A2A">
        <w:rPr>
          <w:rFonts w:ascii="Avenir Roman" w:hAnsi="Avenir Roman" w:cs="Arial"/>
          <w:b/>
          <w:bCs/>
          <w:color w:val="222222"/>
          <w:sz w:val="22"/>
          <w:szCs w:val="22"/>
        </w:rPr>
        <w:t xml:space="preserve">: </w:t>
      </w:r>
      <w:r w:rsidRPr="00F11A2A">
        <w:rPr>
          <w:rFonts w:ascii="Avenir Roman" w:eastAsia="Calibri" w:hAnsi="Avenir Roman" w:cs="Calibri"/>
          <w:sz w:val="22"/>
          <w:szCs w:val="22"/>
        </w:rPr>
        <w:t>Students who submit work either not their own or without clear attribution to the original source, fabricate data or other information, engage in cheating, or misrepresentation of academic records will be subject to charges. </w:t>
      </w:r>
      <w:r w:rsidRPr="00F11A2A">
        <w:rPr>
          <w:rFonts w:ascii="Avenir Roman" w:eastAsia="Calibri" w:hAnsi="Avenir Roman" w:cs="Calibri"/>
          <w:b/>
          <w:sz w:val="22"/>
          <w:szCs w:val="22"/>
        </w:rPr>
        <w:t>Any infraction of this nature, whether it be a phrase or more, will result in a grade of a 0 (zero) for the assignment.</w:t>
      </w:r>
      <w:r w:rsidRPr="00F11A2A">
        <w:rPr>
          <w:rFonts w:ascii="Avenir Roman" w:eastAsia="Calibri" w:hAnsi="Avenir Roman" w:cs="Calibri"/>
          <w:sz w:val="22"/>
          <w:szCs w:val="22"/>
        </w:rPr>
        <w:t xml:space="preserve"> </w:t>
      </w:r>
      <w:r w:rsidR="00CB481C" w:rsidRPr="00F11A2A">
        <w:rPr>
          <w:rFonts w:ascii="Avenir Roman" w:eastAsia="Calibri" w:hAnsi="Avenir Roman" w:cs="Calibri"/>
          <w:sz w:val="22"/>
          <w:szCs w:val="22"/>
        </w:rPr>
        <w:t xml:space="preserve">Please also see the department policies in the following section for more on this. </w:t>
      </w:r>
    </w:p>
    <w:p w:rsidR="00E12252" w:rsidRPr="00F11A2A" w:rsidRDefault="00E12252" w:rsidP="00FC7FF0">
      <w:pPr>
        <w:pStyle w:val="NormalWeb"/>
        <w:spacing w:before="0" w:beforeAutospacing="0" w:after="0" w:afterAutospacing="0"/>
        <w:jc w:val="center"/>
        <w:rPr>
          <w:rFonts w:ascii="Avenir Roman" w:hAnsi="Avenir Roman"/>
          <w:b/>
          <w:bCs/>
          <w:color w:val="000000"/>
          <w:sz w:val="22"/>
          <w:szCs w:val="22"/>
        </w:rPr>
      </w:pPr>
    </w:p>
    <w:p w:rsidR="00F11A2A" w:rsidRPr="00F11A2A" w:rsidRDefault="00F11A2A" w:rsidP="00F11A2A">
      <w:pPr>
        <w:pStyle w:val="NormalWeb"/>
        <w:spacing w:before="0" w:beforeAutospacing="0" w:after="0" w:afterAutospacing="0"/>
        <w:jc w:val="center"/>
        <w:rPr>
          <w:rFonts w:ascii="Avenir Roman" w:hAnsi="Avenir Roman"/>
          <w:color w:val="000000"/>
          <w:sz w:val="22"/>
          <w:szCs w:val="22"/>
        </w:rPr>
      </w:pPr>
      <w:r w:rsidRPr="00F11A2A">
        <w:rPr>
          <w:rFonts w:ascii="Avenir Roman" w:hAnsi="Avenir Roman"/>
          <w:b/>
          <w:bCs/>
          <w:color w:val="000000"/>
          <w:sz w:val="22"/>
          <w:szCs w:val="22"/>
        </w:rPr>
        <w:t>Teacher Education &amp; Administration</w:t>
      </w:r>
    </w:p>
    <w:p w:rsidR="00F11A2A" w:rsidRPr="00F11A2A" w:rsidRDefault="00F11A2A" w:rsidP="00F11A2A">
      <w:pPr>
        <w:pStyle w:val="NormalWeb"/>
        <w:spacing w:before="0" w:beforeAutospacing="0" w:after="0" w:afterAutospacing="0"/>
        <w:jc w:val="center"/>
        <w:rPr>
          <w:rFonts w:ascii="Avenir Roman" w:hAnsi="Avenir Roman"/>
          <w:b/>
          <w:bCs/>
          <w:i/>
          <w:iCs/>
          <w:color w:val="000000"/>
          <w:sz w:val="22"/>
          <w:szCs w:val="22"/>
        </w:rPr>
      </w:pPr>
      <w:r w:rsidRPr="00F11A2A">
        <w:rPr>
          <w:rFonts w:ascii="Avenir Roman" w:hAnsi="Avenir Roman"/>
          <w:b/>
          <w:bCs/>
          <w:i/>
          <w:iCs/>
          <w:color w:val="000000"/>
          <w:sz w:val="22"/>
          <w:szCs w:val="22"/>
        </w:rPr>
        <w:t>Departmental Policy Statements</w:t>
      </w:r>
    </w:p>
    <w:p w:rsidR="00F11A2A" w:rsidRPr="00F11A2A" w:rsidRDefault="00F11A2A" w:rsidP="00F11A2A">
      <w:pPr>
        <w:pStyle w:val="Default"/>
        <w:rPr>
          <w:rFonts w:ascii="Avenir Roman" w:hAnsi="Avenir Roman" w:cs="Times New Roman"/>
          <w:b/>
          <w:bCs/>
          <w:color w:val="auto"/>
          <w:sz w:val="22"/>
          <w:szCs w:val="22"/>
        </w:rPr>
      </w:pPr>
    </w:p>
    <w:p w:rsidR="00F11A2A" w:rsidRPr="00F11A2A" w:rsidRDefault="00F11A2A" w:rsidP="00F11A2A">
      <w:pPr>
        <w:pStyle w:val="Default"/>
        <w:rPr>
          <w:rFonts w:ascii="Avenir Roman" w:hAnsi="Avenir Roman" w:cs="Times New Roman"/>
          <w:color w:val="auto"/>
          <w:sz w:val="22"/>
          <w:szCs w:val="22"/>
        </w:rPr>
      </w:pPr>
      <w:r w:rsidRPr="00F11A2A">
        <w:rPr>
          <w:rFonts w:ascii="Avenir Roman" w:hAnsi="Avenir Roman" w:cs="Times New Roman"/>
          <w:b/>
          <w:bCs/>
          <w:color w:val="auto"/>
          <w:sz w:val="22"/>
          <w:szCs w:val="22"/>
        </w:rPr>
        <w:t xml:space="preserve">ACADEMIC DISHONESTY </w:t>
      </w:r>
    </w:p>
    <w:p w:rsidR="00F11A2A" w:rsidRPr="00F11A2A" w:rsidRDefault="00F11A2A" w:rsidP="00F11A2A">
      <w:pPr>
        <w:rPr>
          <w:rFonts w:ascii="Avenir Roman" w:hAnsi="Avenir Roman"/>
          <w:sz w:val="22"/>
          <w:szCs w:val="22"/>
        </w:rPr>
      </w:pPr>
      <w:r w:rsidRPr="00F11A2A">
        <w:rPr>
          <w:rFonts w:ascii="Avenir Roman" w:hAnsi="Avenir Roman"/>
          <w:sz w:val="22"/>
          <w:szCs w:val="22"/>
        </w:rPr>
        <w:t xml:space="preserve">Students are encouraged to become familiar with UNT’s policy on Student Standards of Academic Integrity: </w:t>
      </w:r>
      <w:hyperlink r:id="rId16" w:history="1">
        <w:r w:rsidRPr="00F11A2A">
          <w:rPr>
            <w:rStyle w:val="Hyperlink"/>
            <w:rFonts w:ascii="Avenir Roman" w:hAnsi="Avenir Roman"/>
            <w:sz w:val="22"/>
            <w:szCs w:val="22"/>
          </w:rPr>
          <w:t>http://policy.unt.edu/sites/default/files/untpolicy/pdf/7-Student_Affairs-Academic_Integrity.pdf</w:t>
        </w:r>
      </w:hyperlink>
      <w:r w:rsidRPr="00F11A2A">
        <w:rPr>
          <w:rFonts w:ascii="Avenir Roman" w:hAnsi="Avenir Roman"/>
          <w:sz w:val="22"/>
          <w:szCs w:val="22"/>
        </w:rPr>
        <w:t xml:space="preserve">. Academic dishonesty, in the form of plagiarism, cheating, or fabrication, will not be tolerated in this class. Any act of academic dishonesty will be reported, and a penalty determined, which may be probation, suspension, or expulsion from the university. </w:t>
      </w:r>
    </w:p>
    <w:p w:rsidR="00F11A2A" w:rsidRPr="00F11A2A" w:rsidRDefault="00F11A2A" w:rsidP="00F11A2A">
      <w:pPr>
        <w:pStyle w:val="Default"/>
        <w:rPr>
          <w:rFonts w:ascii="Avenir Roman" w:hAnsi="Avenir Roman"/>
          <w:b/>
          <w:bCs/>
          <w:sz w:val="22"/>
          <w:szCs w:val="22"/>
        </w:rPr>
      </w:pPr>
    </w:p>
    <w:p w:rsidR="00F11A2A" w:rsidRPr="00F11A2A" w:rsidRDefault="00F11A2A" w:rsidP="00F11A2A">
      <w:pPr>
        <w:pStyle w:val="Default"/>
        <w:rPr>
          <w:rFonts w:ascii="Avenir Roman" w:hAnsi="Avenir Roman" w:cs="Times New Roman"/>
          <w:color w:val="auto"/>
          <w:sz w:val="22"/>
          <w:szCs w:val="22"/>
        </w:rPr>
      </w:pPr>
      <w:r w:rsidRPr="00F11A2A">
        <w:rPr>
          <w:rFonts w:ascii="Avenir Roman" w:hAnsi="Avenir Roman" w:cs="Times New Roman"/>
          <w:b/>
          <w:bCs/>
          <w:color w:val="auto"/>
          <w:sz w:val="22"/>
          <w:szCs w:val="22"/>
        </w:rPr>
        <w:t xml:space="preserve">ACCEPTABLE STUDENT BEHAVIOR </w:t>
      </w:r>
    </w:p>
    <w:p w:rsidR="00F11A2A" w:rsidRPr="00F11A2A" w:rsidRDefault="00F11A2A" w:rsidP="00F11A2A">
      <w:pPr>
        <w:pStyle w:val="Default"/>
        <w:rPr>
          <w:rFonts w:ascii="Avenir Roman" w:hAnsi="Avenir Roman" w:cs="Times New Roman"/>
          <w:color w:val="auto"/>
          <w:sz w:val="22"/>
          <w:szCs w:val="22"/>
        </w:rPr>
      </w:pPr>
      <w:r w:rsidRPr="00F11A2A">
        <w:rPr>
          <w:rFonts w:ascii="Avenir Roman" w:hAnsi="Avenir Roman" w:cs="Times New Roman"/>
          <w:color w:val="auto"/>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7">
        <w:r w:rsidRPr="00F11A2A">
          <w:rPr>
            <w:rStyle w:val="Hyperlink"/>
            <w:rFonts w:ascii="Avenir Roman" w:hAnsi="Avenir Roman" w:cs="Times New Roman"/>
            <w:sz w:val="22"/>
            <w:szCs w:val="22"/>
          </w:rPr>
          <w:t>deanofstudents.unt.edu/conduct</w:t>
        </w:r>
      </w:hyperlink>
      <w:r w:rsidRPr="00F11A2A">
        <w:rPr>
          <w:rFonts w:ascii="Avenir Roman" w:hAnsi="Avenir Roman" w:cs="Times New Roman"/>
          <w:color w:val="auto"/>
          <w:sz w:val="22"/>
          <w:szCs w:val="22"/>
        </w:rPr>
        <w:t xml:space="preserve">. </w:t>
      </w:r>
    </w:p>
    <w:p w:rsidR="00F11A2A" w:rsidRDefault="00F11A2A" w:rsidP="00F11A2A">
      <w:pPr>
        <w:rPr>
          <w:rFonts w:ascii="Avenir Roman" w:hAnsi="Avenir Roman"/>
          <w:b/>
          <w:bCs/>
          <w:sz w:val="22"/>
          <w:szCs w:val="22"/>
        </w:rPr>
      </w:pPr>
    </w:p>
    <w:p w:rsidR="00E12252" w:rsidRPr="00F11A2A" w:rsidRDefault="00E12252" w:rsidP="00F11A2A">
      <w:pPr>
        <w:rPr>
          <w:rFonts w:ascii="Avenir Roman" w:hAnsi="Avenir Roman"/>
          <w:b/>
          <w:bCs/>
          <w:sz w:val="22"/>
          <w:szCs w:val="22"/>
        </w:rPr>
      </w:pPr>
    </w:p>
    <w:p w:rsidR="00F11A2A" w:rsidRPr="00F11A2A" w:rsidRDefault="00F11A2A" w:rsidP="00F11A2A">
      <w:pPr>
        <w:pStyle w:val="Default"/>
        <w:rPr>
          <w:rFonts w:ascii="Avenir Roman" w:hAnsi="Avenir Roman" w:cs="Times New Roman"/>
          <w:color w:val="auto"/>
          <w:sz w:val="22"/>
          <w:szCs w:val="22"/>
        </w:rPr>
      </w:pPr>
      <w:r w:rsidRPr="00F11A2A">
        <w:rPr>
          <w:rFonts w:ascii="Avenir Roman" w:hAnsi="Avenir Roman" w:cs="Times New Roman"/>
          <w:b/>
          <w:bCs/>
          <w:color w:val="auto"/>
          <w:sz w:val="22"/>
          <w:szCs w:val="22"/>
        </w:rPr>
        <w:t xml:space="preserve">ADA STATEMENT </w:t>
      </w:r>
    </w:p>
    <w:p w:rsidR="00F11A2A" w:rsidRPr="00F11A2A" w:rsidRDefault="00F11A2A" w:rsidP="00F11A2A">
      <w:pPr>
        <w:pStyle w:val="Default"/>
        <w:rPr>
          <w:rFonts w:ascii="Avenir Roman" w:hAnsi="Avenir Roman"/>
          <w:sz w:val="22"/>
          <w:szCs w:val="22"/>
        </w:rPr>
      </w:pPr>
      <w:r w:rsidRPr="00F11A2A">
        <w:rPr>
          <w:rFonts w:ascii="Avenir Roman" w:hAnsi="Avenir Roman"/>
          <w:sz w:val="22"/>
          <w:szCs w:val="22"/>
        </w:rPr>
        <w:t>“The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  Dr. Barbara Pazey is the compliance officer and contact person for the Department of Teacher Education &amp; Administration.</w:t>
      </w:r>
    </w:p>
    <w:p w:rsidR="00F11A2A" w:rsidRPr="00F11A2A" w:rsidRDefault="00F11A2A" w:rsidP="00F11A2A">
      <w:pPr>
        <w:pStyle w:val="Default"/>
        <w:rPr>
          <w:rFonts w:ascii="Avenir Roman" w:hAnsi="Avenir Roman"/>
          <w:sz w:val="22"/>
          <w:szCs w:val="22"/>
        </w:rPr>
      </w:pPr>
    </w:p>
    <w:p w:rsidR="00F11A2A" w:rsidRPr="00E12252" w:rsidRDefault="00F11A2A" w:rsidP="00F11A2A">
      <w:pPr>
        <w:pStyle w:val="Default"/>
        <w:rPr>
          <w:rFonts w:ascii="Avenir Roman" w:hAnsi="Avenir Roman" w:cs="Times New Roman"/>
          <w:b/>
          <w:bCs/>
          <w:color w:val="auto"/>
          <w:sz w:val="22"/>
          <w:szCs w:val="22"/>
        </w:rPr>
      </w:pPr>
      <w:r w:rsidRPr="00F11A2A">
        <w:rPr>
          <w:rFonts w:ascii="Avenir Roman" w:hAnsi="Avenir Roman" w:cs="Times New Roman"/>
          <w:b/>
          <w:bCs/>
          <w:color w:val="auto"/>
          <w:sz w:val="22"/>
          <w:szCs w:val="22"/>
        </w:rPr>
        <w:t>ATTENDANCE</w:t>
      </w:r>
      <w:r w:rsidR="00E12252">
        <w:rPr>
          <w:rFonts w:ascii="Avenir Roman" w:hAnsi="Avenir Roman" w:cs="Times New Roman"/>
          <w:b/>
          <w:bCs/>
          <w:color w:val="auto"/>
          <w:sz w:val="22"/>
          <w:szCs w:val="22"/>
        </w:rPr>
        <w:t xml:space="preserve">: </w:t>
      </w:r>
      <w:r w:rsidRPr="00F11A2A">
        <w:rPr>
          <w:rFonts w:ascii="Avenir Roman" w:hAnsi="Avenir Roman" w:cs="Times New Roman"/>
          <w:bCs/>
          <w:color w:val="auto"/>
          <w:sz w:val="22"/>
          <w:szCs w:val="22"/>
        </w:rPr>
        <w:t>See instructor’s attendance policy.</w:t>
      </w:r>
    </w:p>
    <w:p w:rsidR="00F11A2A" w:rsidRPr="00F11A2A" w:rsidRDefault="00F11A2A" w:rsidP="00F11A2A">
      <w:pPr>
        <w:pStyle w:val="Default"/>
        <w:rPr>
          <w:rFonts w:ascii="Avenir Roman" w:hAnsi="Avenir Roman" w:cs="Times New Roman"/>
          <w:bCs/>
          <w:color w:val="auto"/>
          <w:sz w:val="22"/>
          <w:szCs w:val="22"/>
        </w:rPr>
      </w:pPr>
    </w:p>
    <w:p w:rsidR="00F11A2A" w:rsidRPr="00F11A2A" w:rsidRDefault="00F11A2A" w:rsidP="00F11A2A">
      <w:pPr>
        <w:ind w:right="-720"/>
        <w:contextualSpacing/>
        <w:rPr>
          <w:rFonts w:ascii="Avenir Roman" w:hAnsi="Avenir Roman"/>
          <w:b/>
          <w:color w:val="000000"/>
          <w:sz w:val="22"/>
          <w:szCs w:val="22"/>
        </w:rPr>
      </w:pPr>
      <w:r w:rsidRPr="00F11A2A">
        <w:rPr>
          <w:rFonts w:ascii="Avenir Roman" w:hAnsi="Avenir Roman"/>
          <w:b/>
          <w:color w:val="000000"/>
          <w:sz w:val="22"/>
          <w:szCs w:val="22"/>
        </w:rPr>
        <w:t>COMPREHENSIVE ARTS PROGRAM POLICY</w:t>
      </w:r>
    </w:p>
    <w:p w:rsidR="00F11A2A" w:rsidRPr="00F11A2A" w:rsidRDefault="00F11A2A" w:rsidP="00F11A2A">
      <w:pPr>
        <w:ind w:right="-720"/>
        <w:contextualSpacing/>
        <w:rPr>
          <w:rFonts w:ascii="Avenir Roman" w:hAnsi="Avenir Roman"/>
          <w:color w:val="000000"/>
          <w:sz w:val="22"/>
          <w:szCs w:val="22"/>
        </w:rPr>
      </w:pPr>
      <w:r w:rsidRPr="00F11A2A">
        <w:rPr>
          <w:rFonts w:ascii="Avenir Roman" w:hAnsi="Avenir Roman"/>
          <w:color w:val="000000"/>
          <w:sz w:val="22"/>
          <w:szCs w:val="22"/>
        </w:rPr>
        <w:t>The Elementary Education program area supports a comprehensive arts program to assist preservice and inservice teachers to design and implement curricular and instructional activities which infuse all areas of the arts (visual, music, theater, and movement) throughout the elementary and middle school curriculum.</w:t>
      </w:r>
    </w:p>
    <w:p w:rsidR="00F11A2A" w:rsidRPr="00F11A2A" w:rsidRDefault="00F11A2A" w:rsidP="00F11A2A">
      <w:pPr>
        <w:pStyle w:val="Default"/>
        <w:rPr>
          <w:rFonts w:ascii="Avenir Roman" w:hAnsi="Avenir Roman" w:cs="Times New Roman"/>
          <w:sz w:val="22"/>
          <w:szCs w:val="22"/>
        </w:rPr>
      </w:pPr>
    </w:p>
    <w:p w:rsidR="00F11A2A" w:rsidRPr="00F11A2A" w:rsidRDefault="00F11A2A" w:rsidP="00F11A2A">
      <w:pPr>
        <w:pStyle w:val="Default"/>
        <w:rPr>
          <w:rFonts w:ascii="Avenir Roman" w:hAnsi="Avenir Roman" w:cs="Times New Roman"/>
          <w:b/>
          <w:bCs/>
          <w:color w:val="auto"/>
          <w:sz w:val="22"/>
          <w:szCs w:val="22"/>
        </w:rPr>
      </w:pPr>
      <w:r w:rsidRPr="00F11A2A">
        <w:rPr>
          <w:rFonts w:ascii="Avenir Roman" w:hAnsi="Avenir Roman" w:cs="Times New Roman"/>
          <w:b/>
          <w:bCs/>
          <w:color w:val="auto"/>
          <w:sz w:val="22"/>
          <w:szCs w:val="22"/>
        </w:rPr>
        <w:t>E-PORTFOLIO</w:t>
      </w:r>
    </w:p>
    <w:p w:rsidR="00F11A2A" w:rsidRPr="00F11A2A" w:rsidRDefault="00F11A2A" w:rsidP="00F11A2A">
      <w:pPr>
        <w:shd w:val="clear" w:color="auto" w:fill="FFFFFF"/>
        <w:rPr>
          <w:rFonts w:ascii="Avenir Roman" w:hAnsi="Avenir Roman" w:cs="Segoe UI"/>
          <w:color w:val="212121"/>
          <w:sz w:val="22"/>
          <w:szCs w:val="22"/>
        </w:rPr>
      </w:pPr>
      <w:r w:rsidRPr="00F11A2A">
        <w:rPr>
          <w:rFonts w:ascii="Avenir Roman" w:hAnsi="Avenir Roman" w:cs="Segoe UI"/>
          <w:color w:val="212121"/>
          <w:sz w:val="22"/>
          <w:szCs w:val="22"/>
        </w:rPr>
        <w:t xml:space="preserve">Foliotek is a free to you software data management system (MMS) used in the assessment of your knowledge, skills, and dispositions relevant to program standards and objectives. You will be required to use your Foliotek account for the duration of your enrollment in the College of Education in order to upload required applications, course assignments, and other electronic evidence/evaluations as required. This course may require assignment(s) to be uploaded and graded in Foliotek.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hyperlink r:id="rId18" w:history="1">
        <w:r w:rsidRPr="00F11A2A">
          <w:rPr>
            <w:rStyle w:val="Hyperlink"/>
            <w:rFonts w:ascii="Avenir Roman" w:hAnsi="Avenir Roman" w:cs="Segoe UI"/>
            <w:sz w:val="22"/>
            <w:szCs w:val="22"/>
          </w:rPr>
          <w:t>https://www.coe.unt.edu/office-educator-preparation/foliotek</w:t>
        </w:r>
      </w:hyperlink>
    </w:p>
    <w:p w:rsidR="00F11A2A" w:rsidRPr="00F11A2A" w:rsidRDefault="00F11A2A" w:rsidP="00F11A2A">
      <w:pPr>
        <w:shd w:val="clear" w:color="auto" w:fill="FFFFFF"/>
        <w:rPr>
          <w:rFonts w:ascii="Avenir Roman" w:hAnsi="Avenir Roman" w:cs="Segoe UI"/>
          <w:color w:val="212121"/>
          <w:sz w:val="22"/>
          <w:szCs w:val="22"/>
        </w:rPr>
      </w:pPr>
    </w:p>
    <w:p w:rsidR="00CA56D4" w:rsidRDefault="00CA56D4" w:rsidP="00F11A2A">
      <w:pPr>
        <w:pStyle w:val="Default"/>
        <w:rPr>
          <w:rFonts w:ascii="Avenir Roman" w:hAnsi="Avenir Roman" w:cs="Times New Roman"/>
          <w:b/>
          <w:bCs/>
          <w:color w:val="auto"/>
          <w:sz w:val="22"/>
          <w:szCs w:val="22"/>
        </w:rPr>
      </w:pPr>
    </w:p>
    <w:p w:rsidR="00F11A2A" w:rsidRPr="00F11A2A" w:rsidRDefault="00F11A2A" w:rsidP="00F11A2A">
      <w:pPr>
        <w:pStyle w:val="Default"/>
        <w:rPr>
          <w:rFonts w:ascii="Avenir Roman" w:hAnsi="Avenir Roman" w:cs="Times New Roman"/>
          <w:color w:val="auto"/>
          <w:sz w:val="22"/>
          <w:szCs w:val="22"/>
        </w:rPr>
      </w:pPr>
      <w:r w:rsidRPr="00F11A2A">
        <w:rPr>
          <w:rFonts w:ascii="Avenir Roman" w:hAnsi="Avenir Roman" w:cs="Times New Roman"/>
          <w:b/>
          <w:bCs/>
          <w:color w:val="auto"/>
          <w:sz w:val="22"/>
          <w:szCs w:val="22"/>
        </w:rPr>
        <w:t xml:space="preserve">EMAIL – EAGLE CONNECT </w:t>
      </w:r>
    </w:p>
    <w:p w:rsidR="00F11A2A" w:rsidRPr="00F11A2A" w:rsidRDefault="00F11A2A" w:rsidP="00F11A2A">
      <w:pPr>
        <w:rPr>
          <w:rFonts w:ascii="Avenir Roman" w:eastAsia="MS Mincho" w:hAnsi="Avenir Roman"/>
          <w:sz w:val="22"/>
          <w:szCs w:val="22"/>
        </w:rPr>
      </w:pPr>
      <w:r w:rsidRPr="00F11A2A">
        <w:rPr>
          <w:rFonts w:ascii="Avenir Roman" w:eastAsia="MS Mincho" w:hAnsi="Avenir Roman"/>
          <w:sz w:val="22"/>
          <w:szCs w:val="22"/>
        </w:rPr>
        <w:t>All official correspondence between UNT and students is conducted via Eagle Connect and it is the student's responsibility to read their Eagle Connect Email regularly.</w:t>
      </w:r>
    </w:p>
    <w:p w:rsidR="00F11A2A" w:rsidRPr="00F11A2A" w:rsidRDefault="00F11A2A" w:rsidP="00F11A2A">
      <w:pPr>
        <w:pStyle w:val="Default"/>
        <w:rPr>
          <w:rFonts w:ascii="Avenir Roman" w:hAnsi="Avenir Roman"/>
          <w:b/>
          <w:bCs/>
          <w:sz w:val="22"/>
          <w:szCs w:val="22"/>
        </w:rPr>
      </w:pPr>
    </w:p>
    <w:p w:rsidR="00F11A2A" w:rsidRPr="00F11A2A" w:rsidRDefault="00F11A2A" w:rsidP="00F11A2A">
      <w:pPr>
        <w:pStyle w:val="Default"/>
        <w:rPr>
          <w:rFonts w:ascii="Avenir Roman" w:hAnsi="Avenir Roman" w:cs="Times New Roman"/>
          <w:color w:val="auto"/>
          <w:sz w:val="22"/>
          <w:szCs w:val="22"/>
        </w:rPr>
      </w:pPr>
      <w:r w:rsidRPr="00F11A2A">
        <w:rPr>
          <w:rFonts w:ascii="Avenir Roman" w:hAnsi="Avenir Roman" w:cs="Times New Roman"/>
          <w:b/>
          <w:bCs/>
          <w:color w:val="auto"/>
          <w:sz w:val="22"/>
          <w:szCs w:val="22"/>
        </w:rPr>
        <w:t xml:space="preserve">EMERGENCY NOTIFICATION &amp; PROCEDURES </w:t>
      </w:r>
    </w:p>
    <w:p w:rsidR="00F11A2A" w:rsidRPr="00F11A2A" w:rsidRDefault="00F11A2A" w:rsidP="00F11A2A">
      <w:pPr>
        <w:pStyle w:val="Default"/>
        <w:rPr>
          <w:rFonts w:ascii="Avenir Roman" w:hAnsi="Avenir Roman" w:cs="Times New Roman"/>
          <w:color w:val="auto"/>
          <w:sz w:val="22"/>
          <w:szCs w:val="22"/>
        </w:rPr>
      </w:pPr>
      <w:r w:rsidRPr="00F11A2A">
        <w:rPr>
          <w:rFonts w:ascii="Avenir Roman" w:hAnsi="Avenir Roman" w:cs="Times New Roman"/>
          <w:color w:val="auto"/>
          <w:sz w:val="22"/>
          <w:szCs w:val="22"/>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my.unt.edu. Some helpful emergency preparedness actions include: 1) know the evacuation routes and severe weather shelter areas in the buildings where your classes are held, 2) determine how you will contact family and friends if phones are temporarily unavailable, and 3) identify where you will go if you need to evacuate the Denton area suddenly. In the event of a university closure, please refer to Canvas for contingency plans for covering course materials. </w:t>
      </w:r>
    </w:p>
    <w:p w:rsidR="00F11A2A" w:rsidRPr="00F11A2A" w:rsidRDefault="00F11A2A" w:rsidP="00F11A2A">
      <w:pPr>
        <w:pStyle w:val="Default"/>
        <w:rPr>
          <w:rFonts w:ascii="Avenir Roman" w:hAnsi="Avenir Roman" w:cs="Times New Roman"/>
          <w:color w:val="auto"/>
          <w:sz w:val="22"/>
          <w:szCs w:val="22"/>
        </w:rPr>
      </w:pPr>
    </w:p>
    <w:p w:rsidR="00F11A2A" w:rsidRPr="00F11A2A" w:rsidRDefault="00F11A2A" w:rsidP="00F11A2A">
      <w:pPr>
        <w:pStyle w:val="Default"/>
        <w:rPr>
          <w:rFonts w:ascii="Avenir Roman" w:hAnsi="Avenir Roman" w:cs="Times New Roman"/>
          <w:color w:val="auto"/>
          <w:sz w:val="22"/>
          <w:szCs w:val="22"/>
        </w:rPr>
      </w:pPr>
      <w:r w:rsidRPr="00F11A2A">
        <w:rPr>
          <w:rFonts w:ascii="Avenir Roman" w:hAnsi="Avenir Roman" w:cs="Times New Roman"/>
          <w:b/>
          <w:bCs/>
          <w:color w:val="auto"/>
          <w:sz w:val="22"/>
          <w:szCs w:val="22"/>
        </w:rPr>
        <w:t xml:space="preserve">ETHICAL BEHAVIOR AND CODE OF ETHICS </w:t>
      </w:r>
    </w:p>
    <w:p w:rsidR="00F11A2A" w:rsidRPr="00F11A2A" w:rsidRDefault="00F11A2A" w:rsidP="00F11A2A">
      <w:pPr>
        <w:pStyle w:val="Default"/>
        <w:rPr>
          <w:rFonts w:ascii="Avenir Roman" w:hAnsi="Avenir Roman"/>
          <w:b/>
          <w:bCs/>
          <w:sz w:val="22"/>
          <w:szCs w:val="22"/>
        </w:rPr>
      </w:pPr>
      <w:r w:rsidRPr="00F11A2A">
        <w:rPr>
          <w:rFonts w:ascii="Avenir Roman" w:hAnsi="Avenir Roman" w:cs="Times New Roman"/>
          <w:sz w:val="22"/>
          <w:szCs w:val="22"/>
        </w:rPr>
        <w:t>The Teacher Education &amp; Administration Department expects that its students will abide by the Code of Ethics and Standard Practices for Texas Educators (Chapter 247 of the Texas Administrative Code www.sbec.state.tx.us) and as outlined in Domain IV: Fulfilling Professional Roles and Responsibilities of the Pedagogy and Professional Responsibilities (PPR) Texas Examination of Educator Standards (TExES); and as also addressed in codes of ethics adopted by professionals in the education field such as the National Education Association (NEA) and the American Federation of Teachers (AFT).</w:t>
      </w:r>
    </w:p>
    <w:p w:rsidR="00F11A2A" w:rsidRPr="00F11A2A" w:rsidRDefault="00F11A2A" w:rsidP="00F11A2A">
      <w:pPr>
        <w:pStyle w:val="Default"/>
        <w:rPr>
          <w:rFonts w:ascii="Avenir Roman" w:hAnsi="Avenir Roman" w:cs="Times New Roman"/>
          <w:b/>
          <w:bCs/>
          <w:color w:val="auto"/>
          <w:sz w:val="22"/>
          <w:szCs w:val="22"/>
        </w:rPr>
      </w:pPr>
    </w:p>
    <w:p w:rsidR="00F11A2A" w:rsidRPr="00F11A2A" w:rsidRDefault="00F11A2A" w:rsidP="00F11A2A">
      <w:pPr>
        <w:pStyle w:val="Default"/>
        <w:rPr>
          <w:rFonts w:ascii="Avenir Roman" w:hAnsi="Avenir Roman" w:cs="Times New Roman"/>
          <w:color w:val="auto"/>
          <w:sz w:val="22"/>
          <w:szCs w:val="22"/>
        </w:rPr>
      </w:pPr>
      <w:r w:rsidRPr="00F11A2A">
        <w:rPr>
          <w:rFonts w:ascii="Avenir Roman" w:hAnsi="Avenir Roman" w:cs="Times New Roman"/>
          <w:b/>
          <w:bCs/>
          <w:color w:val="auto"/>
          <w:sz w:val="22"/>
          <w:szCs w:val="22"/>
        </w:rPr>
        <w:t xml:space="preserve">OBSERVANCE OF RELIGIOUS HOLIDAYS </w:t>
      </w:r>
    </w:p>
    <w:p w:rsidR="00F11A2A" w:rsidRPr="00F11A2A" w:rsidRDefault="00F11A2A" w:rsidP="00F11A2A">
      <w:pPr>
        <w:pStyle w:val="Default"/>
        <w:rPr>
          <w:rFonts w:ascii="Avenir Roman" w:hAnsi="Avenir Roman" w:cs="Times New Roman"/>
          <w:sz w:val="22"/>
          <w:szCs w:val="22"/>
        </w:rPr>
      </w:pPr>
      <w:r w:rsidRPr="00F11A2A">
        <w:rPr>
          <w:rFonts w:ascii="Avenir Roman" w:hAnsi="Avenir Roman" w:cs="Times New Roman"/>
          <w:sz w:val="22"/>
          <w:szCs w:val="22"/>
        </w:rPr>
        <w:t>If you plan to observe a religious holy day that coincides with a class day, please notify me.</w:t>
      </w:r>
    </w:p>
    <w:p w:rsidR="00F11A2A" w:rsidRPr="00F11A2A" w:rsidRDefault="00F11A2A" w:rsidP="00F11A2A">
      <w:pPr>
        <w:pStyle w:val="Default"/>
        <w:rPr>
          <w:rFonts w:ascii="Avenir Roman" w:hAnsi="Avenir Roman" w:cs="Times New Roman"/>
          <w:color w:val="auto"/>
          <w:sz w:val="22"/>
          <w:szCs w:val="22"/>
        </w:rPr>
      </w:pPr>
    </w:p>
    <w:p w:rsidR="00F11A2A" w:rsidRPr="00F11A2A" w:rsidRDefault="00F11A2A" w:rsidP="00F11A2A">
      <w:pPr>
        <w:rPr>
          <w:rFonts w:ascii="Avenir Roman" w:hAnsi="Avenir Roman"/>
          <w:b/>
          <w:bCs/>
          <w:sz w:val="22"/>
          <w:szCs w:val="22"/>
        </w:rPr>
      </w:pPr>
      <w:r w:rsidRPr="00F11A2A">
        <w:rPr>
          <w:rFonts w:ascii="Avenir Roman" w:hAnsi="Avenir Roman"/>
          <w:b/>
          <w:bCs/>
          <w:sz w:val="22"/>
          <w:szCs w:val="22"/>
        </w:rPr>
        <w:t xml:space="preserve">RETENTION OF STUDENT RECORDS </w:t>
      </w:r>
    </w:p>
    <w:p w:rsidR="00F11A2A" w:rsidRPr="00F11A2A" w:rsidRDefault="00F11A2A" w:rsidP="00F11A2A">
      <w:pPr>
        <w:pStyle w:val="Default"/>
        <w:rPr>
          <w:rFonts w:ascii="Avenir Roman" w:hAnsi="Avenir Roman" w:cs="Times New Roman"/>
          <w:color w:val="auto"/>
          <w:sz w:val="22"/>
          <w:szCs w:val="22"/>
        </w:rPr>
      </w:pPr>
      <w:r w:rsidRPr="00F11A2A">
        <w:rPr>
          <w:rFonts w:ascii="Avenir Roman" w:hAnsi="Avenir Roman" w:cs="Times New Roman"/>
          <w:color w:val="auto"/>
          <w:sz w:val="22"/>
          <w:szCs w:val="22"/>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w:t>
      </w:r>
      <w:hyperlink r:id="rId19">
        <w:r w:rsidRPr="00F11A2A">
          <w:rPr>
            <w:rStyle w:val="Hyperlink"/>
            <w:rFonts w:ascii="Avenir Roman" w:hAnsi="Avenir Roman" w:cs="Times New Roman"/>
            <w:sz w:val="22"/>
            <w:szCs w:val="22"/>
          </w:rPr>
          <w:t>review</w:t>
        </w:r>
      </w:hyperlink>
      <w:r w:rsidRPr="00F11A2A">
        <w:rPr>
          <w:rFonts w:ascii="Avenir Roman" w:hAnsi="Avenir Roman" w:cs="Times New Roman"/>
          <w:color w:val="auto"/>
          <w:sz w:val="22"/>
          <w:szCs w:val="22"/>
        </w:rPr>
        <w:t xml:space="preserve"> the Public Information Policy and the Family Educational Rights and Privacy Act (FERPA) laws and the university’s policy in accordance with those mandates.</w:t>
      </w:r>
    </w:p>
    <w:p w:rsidR="00F11A2A" w:rsidRPr="00F11A2A" w:rsidRDefault="00F11A2A" w:rsidP="00F11A2A">
      <w:pPr>
        <w:pStyle w:val="Default"/>
        <w:rPr>
          <w:rFonts w:ascii="Avenir Roman" w:hAnsi="Avenir Roman" w:cs="Times New Roman"/>
          <w:b/>
          <w:bCs/>
          <w:color w:val="auto"/>
          <w:sz w:val="22"/>
          <w:szCs w:val="22"/>
        </w:rPr>
      </w:pPr>
    </w:p>
    <w:p w:rsidR="00F11A2A" w:rsidRPr="00F11A2A" w:rsidRDefault="00F11A2A" w:rsidP="00F11A2A">
      <w:pPr>
        <w:pStyle w:val="Default"/>
        <w:rPr>
          <w:rFonts w:ascii="Avenir Roman" w:hAnsi="Avenir Roman" w:cs="Times New Roman"/>
          <w:color w:val="auto"/>
          <w:sz w:val="22"/>
          <w:szCs w:val="22"/>
        </w:rPr>
      </w:pPr>
      <w:r w:rsidRPr="00F11A2A">
        <w:rPr>
          <w:rFonts w:ascii="Avenir Roman" w:hAnsi="Avenir Roman" w:cs="Times New Roman"/>
          <w:b/>
          <w:bCs/>
          <w:color w:val="auto"/>
          <w:sz w:val="22"/>
          <w:szCs w:val="22"/>
        </w:rPr>
        <w:t xml:space="preserve">SPOT </w:t>
      </w:r>
    </w:p>
    <w:p w:rsidR="00F11A2A" w:rsidRPr="00F11A2A" w:rsidRDefault="00F11A2A" w:rsidP="00F11A2A">
      <w:pPr>
        <w:pStyle w:val="Default"/>
        <w:rPr>
          <w:rFonts w:ascii="Avenir Roman" w:hAnsi="Avenir Roman" w:cs="Times New Roman"/>
          <w:color w:val="auto"/>
          <w:sz w:val="22"/>
          <w:szCs w:val="22"/>
        </w:rPr>
      </w:pPr>
      <w:r w:rsidRPr="00F11A2A">
        <w:rPr>
          <w:rFonts w:ascii="Avenir Roman" w:hAnsi="Avenir Roman" w:cs="Times New Roman"/>
          <w:sz w:val="22"/>
          <w:szCs w:val="22"/>
        </w:rPr>
        <w:t>The Student Perception of Teaching (SPOT) is expected for all organized classes at UNT. This brief online survey will be made available to you at the end of the semester, providing you an opportunity to provide course feedback.</w:t>
      </w:r>
    </w:p>
    <w:p w:rsidR="00F11A2A" w:rsidRPr="00F11A2A" w:rsidRDefault="00F11A2A" w:rsidP="00F11A2A">
      <w:pPr>
        <w:pStyle w:val="Default"/>
        <w:rPr>
          <w:rFonts w:ascii="Avenir Roman" w:hAnsi="Avenir Roman" w:cs="Times New Roman"/>
          <w:color w:val="auto"/>
          <w:sz w:val="22"/>
          <w:szCs w:val="22"/>
        </w:rPr>
      </w:pPr>
    </w:p>
    <w:p w:rsidR="00F11A2A" w:rsidRPr="00F11A2A" w:rsidRDefault="00F11A2A" w:rsidP="00F11A2A">
      <w:pPr>
        <w:pStyle w:val="Default"/>
        <w:rPr>
          <w:rFonts w:ascii="Avenir Roman" w:hAnsi="Avenir Roman" w:cs="Times New Roman"/>
          <w:color w:val="auto"/>
          <w:sz w:val="22"/>
          <w:szCs w:val="22"/>
        </w:rPr>
      </w:pPr>
      <w:r w:rsidRPr="00F11A2A">
        <w:rPr>
          <w:rFonts w:ascii="Avenir Roman" w:hAnsi="Avenir Roman" w:cs="Times New Roman"/>
          <w:b/>
          <w:bCs/>
          <w:color w:val="auto"/>
          <w:sz w:val="22"/>
          <w:szCs w:val="22"/>
        </w:rPr>
        <w:t xml:space="preserve">STUDENT WORK SAMPLES </w:t>
      </w:r>
    </w:p>
    <w:p w:rsidR="00F11A2A" w:rsidRPr="00F11A2A" w:rsidRDefault="00F11A2A" w:rsidP="00F11A2A">
      <w:pPr>
        <w:pStyle w:val="Default"/>
        <w:rPr>
          <w:rFonts w:ascii="Avenir Roman" w:hAnsi="Avenir Roman" w:cs="Times New Roman"/>
          <w:color w:val="auto"/>
          <w:sz w:val="22"/>
          <w:szCs w:val="22"/>
        </w:rPr>
      </w:pPr>
      <w:r w:rsidRPr="00F11A2A">
        <w:rPr>
          <w:rFonts w:ascii="Avenir Roman" w:hAnsi="Avenir Roman" w:cs="Times New Roman"/>
          <w:sz w:val="22"/>
          <w:szCs w:val="22"/>
        </w:rPr>
        <w:t>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rsidR="00F11A2A" w:rsidRPr="00F11A2A" w:rsidRDefault="00F11A2A" w:rsidP="00F11A2A">
      <w:pPr>
        <w:pStyle w:val="Default"/>
        <w:rPr>
          <w:rFonts w:ascii="Avenir Roman" w:hAnsi="Avenir Roman" w:cs="Times New Roman"/>
          <w:b/>
          <w:bCs/>
          <w:color w:val="auto"/>
          <w:sz w:val="22"/>
          <w:szCs w:val="22"/>
        </w:rPr>
      </w:pPr>
    </w:p>
    <w:p w:rsidR="00F11A2A" w:rsidRPr="00F11A2A" w:rsidRDefault="00F11A2A" w:rsidP="00F11A2A">
      <w:pPr>
        <w:pStyle w:val="Default"/>
        <w:rPr>
          <w:rFonts w:ascii="Avenir Roman" w:hAnsi="Avenir Roman" w:cs="Times New Roman"/>
          <w:color w:val="auto"/>
          <w:sz w:val="22"/>
          <w:szCs w:val="22"/>
        </w:rPr>
      </w:pPr>
      <w:r w:rsidRPr="00F11A2A">
        <w:rPr>
          <w:rFonts w:ascii="Avenir Roman" w:hAnsi="Avenir Roman" w:cs="Times New Roman"/>
          <w:b/>
          <w:bCs/>
          <w:color w:val="auto"/>
          <w:sz w:val="22"/>
          <w:szCs w:val="22"/>
        </w:rPr>
        <w:t xml:space="preserve">SUCCEED AT UNT </w:t>
      </w:r>
    </w:p>
    <w:p w:rsidR="00F11A2A" w:rsidRPr="00F11A2A" w:rsidRDefault="00F11A2A" w:rsidP="00F11A2A">
      <w:pPr>
        <w:pStyle w:val="Default"/>
        <w:rPr>
          <w:rFonts w:ascii="Avenir Roman" w:hAnsi="Avenir Roman"/>
          <w:sz w:val="22"/>
          <w:szCs w:val="22"/>
        </w:rPr>
      </w:pPr>
      <w:r w:rsidRPr="00F11A2A">
        <w:rPr>
          <w:rFonts w:ascii="Avenir Roman" w:hAnsi="Avenir Roman"/>
          <w:sz w:val="22"/>
          <w:szCs w:val="22"/>
        </w:rPr>
        <w:t xml:space="preserve">The Department of Teacher Education &amp; Administration supports the six student success messages on how to succeed at UNT: (1) Show up; (2) Find support; (3) Get advised; (4) Be prepared; (5) Get involved; and (6) Stay focused.  Students are encouraged to access the following website:  </w:t>
      </w:r>
      <w:hyperlink r:id="rId20" w:history="1">
        <w:r w:rsidRPr="00F11A2A">
          <w:rPr>
            <w:rStyle w:val="Hyperlink"/>
            <w:rFonts w:ascii="Avenir Roman" w:hAnsi="Avenir Roman"/>
            <w:sz w:val="22"/>
            <w:szCs w:val="22"/>
          </w:rPr>
          <w:t>https://success.unt.edu</w:t>
        </w:r>
      </w:hyperlink>
      <w:r w:rsidRPr="00F11A2A">
        <w:rPr>
          <w:rFonts w:ascii="Avenir Roman" w:hAnsi="Avenir Roman"/>
          <w:sz w:val="22"/>
          <w:szCs w:val="22"/>
        </w:rPr>
        <w:t>.  The site contains multiple student resource links and short videos with student messages.</w:t>
      </w:r>
    </w:p>
    <w:p w:rsidR="00F11A2A" w:rsidRPr="00F11A2A" w:rsidRDefault="00F11A2A" w:rsidP="00F11A2A">
      <w:pPr>
        <w:pStyle w:val="Default"/>
        <w:rPr>
          <w:rFonts w:ascii="Avenir Roman" w:hAnsi="Avenir Roman" w:cs="Times New Roman"/>
          <w:color w:val="auto"/>
          <w:sz w:val="22"/>
          <w:szCs w:val="22"/>
        </w:rPr>
      </w:pPr>
    </w:p>
    <w:p w:rsidR="00F11A2A" w:rsidRPr="00F11A2A" w:rsidRDefault="00F11A2A" w:rsidP="00F11A2A">
      <w:pPr>
        <w:pStyle w:val="Default"/>
        <w:rPr>
          <w:rFonts w:ascii="Avenir Roman" w:hAnsi="Avenir Roman" w:cs="Times New Roman"/>
          <w:color w:val="auto"/>
          <w:sz w:val="22"/>
          <w:szCs w:val="22"/>
        </w:rPr>
      </w:pPr>
      <w:r w:rsidRPr="00F11A2A">
        <w:rPr>
          <w:rFonts w:ascii="Avenir Roman" w:hAnsi="Avenir Roman" w:cs="Times New Roman"/>
          <w:b/>
          <w:bCs/>
          <w:color w:val="auto"/>
          <w:sz w:val="22"/>
          <w:szCs w:val="22"/>
        </w:rPr>
        <w:t>TECHNOLOGY INTEGRATION POLICY</w:t>
      </w:r>
    </w:p>
    <w:p w:rsidR="00F11A2A" w:rsidRPr="00F11A2A" w:rsidRDefault="00F11A2A" w:rsidP="00F11A2A">
      <w:pPr>
        <w:pStyle w:val="Default"/>
        <w:rPr>
          <w:rFonts w:ascii="Avenir Roman" w:hAnsi="Avenir Roman" w:cs="Times New Roman"/>
          <w:color w:val="auto"/>
          <w:sz w:val="22"/>
          <w:szCs w:val="22"/>
        </w:rPr>
      </w:pPr>
      <w:r w:rsidRPr="00F11A2A">
        <w:rPr>
          <w:rFonts w:ascii="Avenir Roman" w:hAnsi="Avenir Roman" w:cs="Times New Roman"/>
          <w:color w:val="auto"/>
          <w:sz w:val="22"/>
          <w:szCs w:val="22"/>
        </w:rPr>
        <w:t>The Elementary, Secondary, and Curriculum &amp; Instruction program areas support technology integration to assist teacher candidates and practicing teachers to design and implement curricular and instruction activities which infuse technology throughout the K-12 curriculum.</w:t>
      </w:r>
    </w:p>
    <w:p w:rsidR="00F11A2A" w:rsidRPr="00F11A2A" w:rsidRDefault="00F11A2A" w:rsidP="00F11A2A">
      <w:pPr>
        <w:pStyle w:val="Default"/>
        <w:rPr>
          <w:rFonts w:ascii="Avenir Roman" w:hAnsi="Avenir Roman" w:cs="Times New Roman"/>
          <w:b/>
          <w:bCs/>
          <w:color w:val="auto"/>
          <w:sz w:val="22"/>
          <w:szCs w:val="22"/>
        </w:rPr>
      </w:pPr>
    </w:p>
    <w:p w:rsidR="00F11A2A" w:rsidRPr="00F11A2A" w:rsidRDefault="00F11A2A" w:rsidP="00F11A2A">
      <w:pPr>
        <w:pStyle w:val="Default"/>
        <w:rPr>
          <w:rFonts w:ascii="Avenir Roman" w:hAnsi="Avenir Roman" w:cs="Times New Roman"/>
          <w:color w:val="auto"/>
          <w:sz w:val="22"/>
          <w:szCs w:val="22"/>
        </w:rPr>
      </w:pPr>
      <w:r w:rsidRPr="00F11A2A">
        <w:rPr>
          <w:rFonts w:ascii="Avenir Roman" w:hAnsi="Avenir Roman" w:cs="Times New Roman"/>
          <w:b/>
          <w:bCs/>
          <w:color w:val="auto"/>
          <w:sz w:val="22"/>
          <w:szCs w:val="22"/>
        </w:rPr>
        <w:t xml:space="preserve">TExES TEST PREPARATION  </w:t>
      </w:r>
    </w:p>
    <w:p w:rsidR="00F11A2A" w:rsidRPr="00F11A2A" w:rsidRDefault="00F11A2A" w:rsidP="00F11A2A">
      <w:pPr>
        <w:pStyle w:val="Default"/>
        <w:rPr>
          <w:rFonts w:ascii="Avenir Roman" w:hAnsi="Avenir Roman" w:cs="Times New Roman"/>
          <w:sz w:val="22"/>
          <w:szCs w:val="22"/>
        </w:rPr>
      </w:pPr>
      <w:r w:rsidRPr="00F11A2A">
        <w:rPr>
          <w:rFonts w:ascii="Avenir Roman" w:hAnsi="Avenir Roman" w:cs="Times New Roman"/>
          <w:sz w:val="22"/>
          <w:szCs w:val="22"/>
        </w:rPr>
        <w:t xml:space="preserve">To meet state requirements for providing 6 hours of test preparation for teacher certification candidates, the UNT TExES Advising Office (TAO) administers the College of Education TExES Practice Exams. Students who want to take a practice exam should contact the TAO (Matthews Hall 103). Students may take up to two exams per session that relate to their teaching track/field at UNT. Students should also plan accordingly, as they are required to stay for the entire testing period. Current students must meet the following criteria in order to sit for the TExES practice exams: Students must (1) be admitted to Teacher Education, (2) have a certification plan on file with the COE Student Advising Office, and (3) be enrolled in coursework for the current semester. For TExES practice exam information and registration, go to: </w:t>
      </w:r>
      <w:hyperlink r:id="rId21">
        <w:r w:rsidRPr="00F11A2A">
          <w:rPr>
            <w:rStyle w:val="Hyperlink"/>
            <w:rFonts w:ascii="Avenir Roman" w:hAnsi="Avenir Roman" w:cs="Times New Roman"/>
            <w:sz w:val="22"/>
            <w:szCs w:val="22"/>
          </w:rPr>
          <w:t>http://www.coe.unt.edu/texes-advising-office/texes-exams</w:t>
        </w:r>
      </w:hyperlink>
      <w:r w:rsidRPr="00F11A2A">
        <w:rPr>
          <w:rFonts w:ascii="Avenir Roman" w:hAnsi="Avenir Roman" w:cs="Times New Roman"/>
          <w:sz w:val="22"/>
          <w:szCs w:val="22"/>
        </w:rPr>
        <w:t xml:space="preserve">. If you need special testing accommodations, please contact the TAO at 940-369-8601or e-mail the TAO at coe-tao@unt.edu. The TAO website is </w:t>
      </w:r>
      <w:hyperlink r:id="rId22">
        <w:r w:rsidRPr="00F11A2A">
          <w:rPr>
            <w:rStyle w:val="Hyperlink"/>
            <w:rFonts w:ascii="Avenir Roman" w:hAnsi="Avenir Roman" w:cs="Times New Roman"/>
            <w:sz w:val="22"/>
            <w:szCs w:val="22"/>
          </w:rPr>
          <w:t>www.coe.unt.edu/texes</w:t>
        </w:r>
      </w:hyperlink>
      <w:r w:rsidRPr="00F11A2A">
        <w:rPr>
          <w:rFonts w:ascii="Avenir Roman" w:hAnsi="Avenir Roman" w:cs="Times New Roman"/>
          <w:sz w:val="22"/>
          <w:szCs w:val="22"/>
        </w:rPr>
        <w:t xml:space="preserve">. Additional test preparation materials (i.e. Study Guides for the TExES) are available at </w:t>
      </w:r>
      <w:hyperlink r:id="rId23">
        <w:r w:rsidRPr="00F11A2A">
          <w:rPr>
            <w:rStyle w:val="Hyperlink"/>
            <w:rFonts w:ascii="Avenir Roman" w:hAnsi="Avenir Roman" w:cs="Times New Roman"/>
            <w:sz w:val="22"/>
            <w:szCs w:val="22"/>
          </w:rPr>
          <w:t>www.texes.ets.org</w:t>
        </w:r>
      </w:hyperlink>
      <w:r w:rsidRPr="00F11A2A">
        <w:rPr>
          <w:rFonts w:ascii="Avenir Roman" w:hAnsi="Avenir Roman" w:cs="Times New Roman"/>
          <w:sz w:val="22"/>
          <w:szCs w:val="22"/>
        </w:rPr>
        <w:t>.</w:t>
      </w:r>
    </w:p>
    <w:p w:rsidR="00E12252" w:rsidRDefault="00E12252" w:rsidP="00F11A2A">
      <w:pPr>
        <w:pStyle w:val="Default"/>
        <w:rPr>
          <w:rFonts w:ascii="Avenir Roman" w:hAnsi="Avenir Roman" w:cs="Times New Roman"/>
          <w:b/>
          <w:bCs/>
          <w:color w:val="auto"/>
          <w:sz w:val="22"/>
          <w:szCs w:val="22"/>
        </w:rPr>
      </w:pPr>
    </w:p>
    <w:p w:rsidR="00F11A2A" w:rsidRPr="00F11A2A" w:rsidRDefault="00F11A2A" w:rsidP="00F11A2A">
      <w:pPr>
        <w:pStyle w:val="Default"/>
        <w:rPr>
          <w:rFonts w:ascii="Avenir Roman" w:hAnsi="Avenir Roman" w:cs="Times New Roman"/>
          <w:b/>
          <w:bCs/>
          <w:color w:val="auto"/>
          <w:sz w:val="22"/>
          <w:szCs w:val="22"/>
        </w:rPr>
      </w:pPr>
      <w:r w:rsidRPr="00F11A2A">
        <w:rPr>
          <w:rFonts w:ascii="Avenir Roman" w:hAnsi="Avenir Roman" w:cs="Times New Roman"/>
          <w:b/>
          <w:bCs/>
          <w:color w:val="auto"/>
          <w:sz w:val="22"/>
          <w:szCs w:val="22"/>
        </w:rPr>
        <w:t xml:space="preserve">UNT CAREER CONNECT </w:t>
      </w:r>
    </w:p>
    <w:p w:rsidR="00F11A2A" w:rsidRPr="00F11A2A" w:rsidRDefault="00F11A2A" w:rsidP="00F11A2A">
      <w:pPr>
        <w:pStyle w:val="Default"/>
        <w:rPr>
          <w:rFonts w:ascii="Avenir Roman" w:hAnsi="Avenir Roman" w:cs="Times New Roman"/>
          <w:sz w:val="22"/>
          <w:szCs w:val="22"/>
        </w:rPr>
      </w:pPr>
      <w:r w:rsidRPr="00F11A2A">
        <w:rPr>
          <w:rFonts w:ascii="Avenir Roman" w:hAnsi="Avenir Roman" w:cs="Times New Roman"/>
          <w:sz w:val="22"/>
          <w:szCs w:val="22"/>
        </w:rPr>
        <w:t xml:space="preserve">All undergraduate students are expected to participate in “UNT Career Connect.” Each student needs to 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are able to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w:t>
      </w:r>
      <w:hyperlink r:id="rId24">
        <w:r w:rsidRPr="00F11A2A">
          <w:rPr>
            <w:rStyle w:val="Hyperlink"/>
            <w:rFonts w:ascii="Avenir Roman" w:hAnsi="Avenir Roman"/>
            <w:sz w:val="22"/>
            <w:szCs w:val="22"/>
          </w:rPr>
          <w:t>http://careerconnect.unt.edu/default</w:t>
        </w:r>
      </w:hyperlink>
      <w:r w:rsidRPr="00F11A2A">
        <w:rPr>
          <w:rFonts w:ascii="Avenir Roman" w:hAnsi="Avenir Roman"/>
          <w:sz w:val="22"/>
          <w:szCs w:val="22"/>
        </w:rPr>
        <w:t xml:space="preserve">. </w:t>
      </w:r>
    </w:p>
    <w:p w:rsidR="00F11A2A" w:rsidRPr="00F11A2A" w:rsidRDefault="00F11A2A" w:rsidP="00F11A2A">
      <w:pPr>
        <w:pStyle w:val="Default"/>
        <w:rPr>
          <w:rFonts w:ascii="Avenir Roman" w:hAnsi="Avenir Roman" w:cs="Times New Roman"/>
          <w:b/>
          <w:bCs/>
          <w:color w:val="auto"/>
          <w:sz w:val="22"/>
          <w:szCs w:val="22"/>
        </w:rPr>
      </w:pPr>
    </w:p>
    <w:p w:rsidR="00F11A2A" w:rsidRPr="00F11A2A" w:rsidRDefault="00F11A2A" w:rsidP="00F11A2A">
      <w:pPr>
        <w:pStyle w:val="Default"/>
        <w:rPr>
          <w:rFonts w:ascii="Avenir Roman" w:hAnsi="Avenir Roman" w:cs="Times New Roman"/>
          <w:b/>
          <w:bCs/>
          <w:color w:val="auto"/>
          <w:sz w:val="22"/>
          <w:szCs w:val="22"/>
        </w:rPr>
      </w:pPr>
      <w:r w:rsidRPr="00F11A2A">
        <w:rPr>
          <w:rFonts w:ascii="Avenir Roman" w:hAnsi="Avenir Roman" w:cs="Times New Roman"/>
          <w:b/>
          <w:bCs/>
          <w:color w:val="auto"/>
          <w:sz w:val="22"/>
          <w:szCs w:val="22"/>
        </w:rPr>
        <w:t xml:space="preserve">WRITING POLICY </w:t>
      </w:r>
    </w:p>
    <w:p w:rsidR="00F11A2A" w:rsidRPr="00F11A2A" w:rsidRDefault="00F11A2A" w:rsidP="00F11A2A">
      <w:pPr>
        <w:pStyle w:val="Default"/>
        <w:rPr>
          <w:rFonts w:ascii="Avenir Roman" w:hAnsi="Avenir Roman" w:cs="Times New Roman"/>
          <w:sz w:val="22"/>
          <w:szCs w:val="22"/>
        </w:rPr>
      </w:pPr>
      <w:r w:rsidRPr="00F11A2A">
        <w:rPr>
          <w:rFonts w:ascii="Avenir Roman" w:hAnsi="Avenir Roman" w:cs="Times New Roman"/>
          <w:sz w:val="22"/>
          <w:szCs w:val="22"/>
        </w:rPr>
        <w:t xml:space="preserve">Teachers are judged on the accuracy of everything they write, whether it is a letter to parents or an email to 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particular assignment. The UNT Writing Lab (Auditorium Building, 105) offers one-on-one consultation to assist students with their writing assignments. To use this resource, call (940) 565-2563 or visit </w:t>
      </w:r>
      <w:hyperlink r:id="rId25">
        <w:r w:rsidRPr="00F11A2A">
          <w:rPr>
            <w:rStyle w:val="Hyperlink"/>
            <w:rFonts w:ascii="Avenir Roman" w:hAnsi="Avenir Roman" w:cs="Times New Roman"/>
            <w:sz w:val="22"/>
            <w:szCs w:val="22"/>
          </w:rPr>
          <w:t>https://ltc.unt.edu/labs/unt-writing-lab-home</w:t>
        </w:r>
      </w:hyperlink>
      <w:r w:rsidRPr="00F11A2A">
        <w:rPr>
          <w:rFonts w:ascii="Avenir Roman" w:hAnsi="Avenir Roman" w:cs="Times New Roman"/>
          <w:sz w:val="22"/>
          <w:szCs w:val="22"/>
        </w:rPr>
        <w:t>.</w:t>
      </w:r>
    </w:p>
    <w:p w:rsidR="00BB4B29" w:rsidRPr="00F11A2A" w:rsidRDefault="00BB4B29" w:rsidP="00952E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venir Roman" w:hAnsi="Avenir Roman"/>
          <w:b/>
          <w:color w:val="000000"/>
          <w:sz w:val="22"/>
          <w:szCs w:val="22"/>
        </w:rPr>
      </w:pPr>
    </w:p>
    <w:sectPr w:rsidR="00BB4B29" w:rsidRPr="00F11A2A" w:rsidSect="007B0B38">
      <w:footerReference w:type="default" r:id="rId26"/>
      <w:pgSz w:w="12240" w:h="15840"/>
      <w:pgMar w:top="1152" w:right="1440" w:bottom="1152" w:left="14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FCA" w:rsidRDefault="005C1FCA" w:rsidP="00166E0B">
      <w:r>
        <w:separator/>
      </w:r>
    </w:p>
  </w:endnote>
  <w:endnote w:type="continuationSeparator" w:id="0">
    <w:p w:rsidR="005C1FCA" w:rsidRDefault="005C1FCA" w:rsidP="00166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enir Book">
    <w:altName w:val="Tw Cen MT"/>
    <w:charset w:val="00"/>
    <w:family w:val="auto"/>
    <w:pitch w:val="variable"/>
    <w:sig w:usb0="800000AF" w:usb1="5000204A" w:usb2="00000000" w:usb3="00000000" w:csb0="0000009B"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Avenir Roman">
    <w:altName w:val="Calibri"/>
    <w:charset w:val="4D"/>
    <w:family w:val="swiss"/>
    <w:pitch w:val="variable"/>
    <w:sig w:usb0="800000AF" w:usb1="5000204A" w:usb2="00000000" w:usb3="00000000" w:csb0="0000009B" w:csb1="00000000"/>
  </w:font>
  <w:font w:name="Avenir Next LT Pro">
    <w:altName w:val="Arial"/>
    <w:charset w:val="00"/>
    <w:family w:val="swiss"/>
    <w:pitch w:val="variable"/>
    <w:sig w:usb0="00000001"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pple Color Emoji">
    <w:altName w:val="Calibri"/>
    <w:charset w:val="00"/>
    <w:family w:val="auto"/>
    <w:pitch w:val="variable"/>
    <w:sig w:usb0="00000003" w:usb1="18000000" w:usb2="14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F41" w:rsidRPr="007B0B38" w:rsidRDefault="00477F41" w:rsidP="00F53C98">
    <w:pPr>
      <w:pStyle w:val="Footer"/>
      <w:jc w:val="center"/>
      <w:rPr>
        <w:rFonts w:ascii="Avenir Book" w:hAnsi="Avenir Book"/>
        <w:sz w:val="14"/>
      </w:rPr>
    </w:pPr>
    <w:r w:rsidRPr="007B0B38">
      <w:rPr>
        <w:rFonts w:ascii="Avenir Book" w:hAnsi="Avenir Book"/>
        <w:sz w:val="14"/>
      </w:rPr>
      <w:t xml:space="preserve">EDEC </w:t>
    </w:r>
    <w:r>
      <w:rPr>
        <w:rFonts w:ascii="Avenir Book" w:hAnsi="Avenir Book"/>
        <w:sz w:val="14"/>
      </w:rPr>
      <w:t>4243, Spring 2020,</w:t>
    </w:r>
    <w:r w:rsidRPr="007B0B38">
      <w:rPr>
        <w:rFonts w:ascii="Avenir Book" w:hAnsi="Avenir Book"/>
        <w:sz w:val="14"/>
      </w:rPr>
      <w:t xml:space="preserve"> page </w:t>
    </w:r>
    <w:r w:rsidRPr="007B0B38">
      <w:rPr>
        <w:rFonts w:ascii="Avenir Book" w:hAnsi="Avenir Book"/>
        <w:sz w:val="14"/>
      </w:rPr>
      <w:fldChar w:fldCharType="begin"/>
    </w:r>
    <w:r w:rsidRPr="007B0B38">
      <w:rPr>
        <w:rFonts w:ascii="Avenir Book" w:hAnsi="Avenir Book"/>
        <w:sz w:val="14"/>
      </w:rPr>
      <w:instrText xml:space="preserve"> PAGE   \* MERGEFORMAT </w:instrText>
    </w:r>
    <w:r w:rsidRPr="007B0B38">
      <w:rPr>
        <w:rFonts w:ascii="Avenir Book" w:hAnsi="Avenir Book"/>
        <w:sz w:val="14"/>
      </w:rPr>
      <w:fldChar w:fldCharType="separate"/>
    </w:r>
    <w:r w:rsidR="00703B84">
      <w:rPr>
        <w:rFonts w:ascii="Avenir Book" w:hAnsi="Avenir Book"/>
        <w:noProof/>
        <w:sz w:val="14"/>
      </w:rPr>
      <w:t>1</w:t>
    </w:r>
    <w:r w:rsidRPr="007B0B38">
      <w:rPr>
        <w:rFonts w:ascii="Avenir Book" w:hAnsi="Avenir Book"/>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FCA" w:rsidRDefault="005C1FCA" w:rsidP="00166E0B">
      <w:r>
        <w:separator/>
      </w:r>
    </w:p>
  </w:footnote>
  <w:footnote w:type="continuationSeparator" w:id="0">
    <w:p w:rsidR="005C1FCA" w:rsidRDefault="005C1FCA" w:rsidP="00166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5134"/>
    <w:multiLevelType w:val="hybridMultilevel"/>
    <w:tmpl w:val="018A7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B79A6"/>
    <w:multiLevelType w:val="hybridMultilevel"/>
    <w:tmpl w:val="132A97E4"/>
    <w:lvl w:ilvl="0" w:tplc="881E5CD0">
      <w:start w:val="600"/>
      <w:numFmt w:val="bullet"/>
      <w:lvlText w:val="-"/>
      <w:lvlJc w:val="left"/>
      <w:pPr>
        <w:ind w:left="720" w:hanging="360"/>
      </w:pPr>
      <w:rPr>
        <w:rFonts w:ascii="Avenir Book" w:eastAsia="Calibri" w:hAnsi="Avenir Book"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E7C56"/>
    <w:multiLevelType w:val="hybridMultilevel"/>
    <w:tmpl w:val="8A5A27AE"/>
    <w:lvl w:ilvl="0" w:tplc="0409000F">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3" w15:restartNumberingAfterBreak="0">
    <w:nsid w:val="0AAF0304"/>
    <w:multiLevelType w:val="hybridMultilevel"/>
    <w:tmpl w:val="B9BA95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E78C1"/>
    <w:multiLevelType w:val="hybridMultilevel"/>
    <w:tmpl w:val="5094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64124"/>
    <w:multiLevelType w:val="hybridMultilevel"/>
    <w:tmpl w:val="7AB0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7636E"/>
    <w:multiLevelType w:val="hybridMultilevel"/>
    <w:tmpl w:val="65B8BF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D0325"/>
    <w:multiLevelType w:val="hybridMultilevel"/>
    <w:tmpl w:val="8B78F1A0"/>
    <w:lvl w:ilvl="0" w:tplc="5CC2E03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754D9F"/>
    <w:multiLevelType w:val="hybridMultilevel"/>
    <w:tmpl w:val="67F47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C25D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D581B1D"/>
    <w:multiLevelType w:val="hybridMultilevel"/>
    <w:tmpl w:val="9A32D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0218A8"/>
    <w:multiLevelType w:val="hybridMultilevel"/>
    <w:tmpl w:val="4D5A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84C35"/>
    <w:multiLevelType w:val="hybridMultilevel"/>
    <w:tmpl w:val="83803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C43A98"/>
    <w:multiLevelType w:val="hybridMultilevel"/>
    <w:tmpl w:val="6CE8880A"/>
    <w:lvl w:ilvl="0" w:tplc="DF520A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126BB0"/>
    <w:multiLevelType w:val="hybridMultilevel"/>
    <w:tmpl w:val="8A5A27AE"/>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5" w15:restartNumberingAfterBreak="0">
    <w:nsid w:val="5A705372"/>
    <w:multiLevelType w:val="hybridMultilevel"/>
    <w:tmpl w:val="1CF6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5B4CD3"/>
    <w:multiLevelType w:val="hybridMultilevel"/>
    <w:tmpl w:val="6A18B5CE"/>
    <w:lvl w:ilvl="0" w:tplc="5CC2E0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80007C7"/>
    <w:multiLevelType w:val="hybridMultilevel"/>
    <w:tmpl w:val="8A5A27AE"/>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8" w15:restartNumberingAfterBreak="0">
    <w:nsid w:val="69F81541"/>
    <w:multiLevelType w:val="hybridMultilevel"/>
    <w:tmpl w:val="CCF6AA96"/>
    <w:lvl w:ilvl="0" w:tplc="185CF14C">
      <w:start w:val="5"/>
      <w:numFmt w:val="bullet"/>
      <w:lvlText w:val="-"/>
      <w:lvlJc w:val="left"/>
      <w:pPr>
        <w:ind w:left="1440" w:hanging="360"/>
      </w:pPr>
      <w:rPr>
        <w:rFonts w:ascii="Avenir Book" w:eastAsia="Cambria" w:hAnsi="Avenir Book"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421786B"/>
    <w:multiLevelType w:val="hybridMultilevel"/>
    <w:tmpl w:val="D646F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A8554C"/>
    <w:multiLevelType w:val="hybridMultilevel"/>
    <w:tmpl w:val="1D58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7"/>
  </w:num>
  <w:num w:numId="4">
    <w:abstractNumId w:val="14"/>
  </w:num>
  <w:num w:numId="5">
    <w:abstractNumId w:val="9"/>
  </w:num>
  <w:num w:numId="6">
    <w:abstractNumId w:val="10"/>
  </w:num>
  <w:num w:numId="7">
    <w:abstractNumId w:val="6"/>
  </w:num>
  <w:num w:numId="8">
    <w:abstractNumId w:val="11"/>
  </w:num>
  <w:num w:numId="9">
    <w:abstractNumId w:val="16"/>
  </w:num>
  <w:num w:numId="10">
    <w:abstractNumId w:val="15"/>
  </w:num>
  <w:num w:numId="11">
    <w:abstractNumId w:val="7"/>
  </w:num>
  <w:num w:numId="12">
    <w:abstractNumId w:val="4"/>
  </w:num>
  <w:num w:numId="13">
    <w:abstractNumId w:val="20"/>
  </w:num>
  <w:num w:numId="14">
    <w:abstractNumId w:val="13"/>
  </w:num>
  <w:num w:numId="15">
    <w:abstractNumId w:val="0"/>
  </w:num>
  <w:num w:numId="16">
    <w:abstractNumId w:val="3"/>
  </w:num>
  <w:num w:numId="17">
    <w:abstractNumId w:val="12"/>
  </w:num>
  <w:num w:numId="18">
    <w:abstractNumId w:val="5"/>
  </w:num>
  <w:num w:numId="19">
    <w:abstractNumId w:val="18"/>
  </w:num>
  <w:num w:numId="20">
    <w:abstractNumId w:val="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revisionView w:inkAnnotations="0"/>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4A8"/>
    <w:rsid w:val="00001EE8"/>
    <w:rsid w:val="00002B85"/>
    <w:rsid w:val="00003526"/>
    <w:rsid w:val="0001051C"/>
    <w:rsid w:val="000137AF"/>
    <w:rsid w:val="00017AB5"/>
    <w:rsid w:val="000238A8"/>
    <w:rsid w:val="000238D5"/>
    <w:rsid w:val="000242F2"/>
    <w:rsid w:val="000263CD"/>
    <w:rsid w:val="00034170"/>
    <w:rsid w:val="00034653"/>
    <w:rsid w:val="000375CC"/>
    <w:rsid w:val="00050F04"/>
    <w:rsid w:val="00054A2B"/>
    <w:rsid w:val="00062ACC"/>
    <w:rsid w:val="00076CFC"/>
    <w:rsid w:val="00084068"/>
    <w:rsid w:val="00085663"/>
    <w:rsid w:val="00091614"/>
    <w:rsid w:val="000A01FA"/>
    <w:rsid w:val="000A4540"/>
    <w:rsid w:val="000A5F67"/>
    <w:rsid w:val="000A6306"/>
    <w:rsid w:val="000B295E"/>
    <w:rsid w:val="000B740A"/>
    <w:rsid w:val="000C20E7"/>
    <w:rsid w:val="000C2DC3"/>
    <w:rsid w:val="000D14C2"/>
    <w:rsid w:val="000E64B6"/>
    <w:rsid w:val="000E7E5D"/>
    <w:rsid w:val="000F0880"/>
    <w:rsid w:val="00100476"/>
    <w:rsid w:val="0010184C"/>
    <w:rsid w:val="00101C9A"/>
    <w:rsid w:val="00110564"/>
    <w:rsid w:val="0011614C"/>
    <w:rsid w:val="00122941"/>
    <w:rsid w:val="00132AB3"/>
    <w:rsid w:val="001522D8"/>
    <w:rsid w:val="00152AC8"/>
    <w:rsid w:val="00163D57"/>
    <w:rsid w:val="001647D8"/>
    <w:rsid w:val="0016520B"/>
    <w:rsid w:val="00166E0B"/>
    <w:rsid w:val="00175B5A"/>
    <w:rsid w:val="00181B81"/>
    <w:rsid w:val="00181CEA"/>
    <w:rsid w:val="0019559A"/>
    <w:rsid w:val="00195BFC"/>
    <w:rsid w:val="00196C22"/>
    <w:rsid w:val="00197026"/>
    <w:rsid w:val="001A23B7"/>
    <w:rsid w:val="001B3CE3"/>
    <w:rsid w:val="001B6D12"/>
    <w:rsid w:val="001B761D"/>
    <w:rsid w:val="001C181B"/>
    <w:rsid w:val="001C1C8C"/>
    <w:rsid w:val="001C7C53"/>
    <w:rsid w:val="001D01EA"/>
    <w:rsid w:val="001D28CD"/>
    <w:rsid w:val="001F2A03"/>
    <w:rsid w:val="00207BFD"/>
    <w:rsid w:val="00234D3A"/>
    <w:rsid w:val="0023573B"/>
    <w:rsid w:val="00247CAF"/>
    <w:rsid w:val="00250E2E"/>
    <w:rsid w:val="00252970"/>
    <w:rsid w:val="002536A9"/>
    <w:rsid w:val="00253942"/>
    <w:rsid w:val="00255CAD"/>
    <w:rsid w:val="0027134A"/>
    <w:rsid w:val="00275E39"/>
    <w:rsid w:val="00290464"/>
    <w:rsid w:val="002A24A8"/>
    <w:rsid w:val="002A7860"/>
    <w:rsid w:val="002B233F"/>
    <w:rsid w:val="002D44DF"/>
    <w:rsid w:val="002E2888"/>
    <w:rsid w:val="002E372F"/>
    <w:rsid w:val="002E71B1"/>
    <w:rsid w:val="002F6546"/>
    <w:rsid w:val="00320F3E"/>
    <w:rsid w:val="00321462"/>
    <w:rsid w:val="00324951"/>
    <w:rsid w:val="00326543"/>
    <w:rsid w:val="00333FDE"/>
    <w:rsid w:val="003346B9"/>
    <w:rsid w:val="00337551"/>
    <w:rsid w:val="00337E75"/>
    <w:rsid w:val="00342BDB"/>
    <w:rsid w:val="00344EFE"/>
    <w:rsid w:val="00347596"/>
    <w:rsid w:val="00351634"/>
    <w:rsid w:val="00367E66"/>
    <w:rsid w:val="00381693"/>
    <w:rsid w:val="00382B49"/>
    <w:rsid w:val="003833AE"/>
    <w:rsid w:val="00386863"/>
    <w:rsid w:val="003A74A8"/>
    <w:rsid w:val="003B4F27"/>
    <w:rsid w:val="003B589E"/>
    <w:rsid w:val="003D1BF2"/>
    <w:rsid w:val="003D2B7F"/>
    <w:rsid w:val="003E14BB"/>
    <w:rsid w:val="003E34B7"/>
    <w:rsid w:val="003F58B5"/>
    <w:rsid w:val="003F6596"/>
    <w:rsid w:val="0040108A"/>
    <w:rsid w:val="0040127E"/>
    <w:rsid w:val="00402208"/>
    <w:rsid w:val="00405420"/>
    <w:rsid w:val="004261E6"/>
    <w:rsid w:val="004262E5"/>
    <w:rsid w:val="00431726"/>
    <w:rsid w:val="0043181C"/>
    <w:rsid w:val="004321B2"/>
    <w:rsid w:val="00436BE1"/>
    <w:rsid w:val="00440922"/>
    <w:rsid w:val="0045297B"/>
    <w:rsid w:val="00454C0D"/>
    <w:rsid w:val="00461575"/>
    <w:rsid w:val="00466112"/>
    <w:rsid w:val="00477F41"/>
    <w:rsid w:val="00480AAF"/>
    <w:rsid w:val="004848EA"/>
    <w:rsid w:val="004851AB"/>
    <w:rsid w:val="00492154"/>
    <w:rsid w:val="00492AA8"/>
    <w:rsid w:val="0049363A"/>
    <w:rsid w:val="00494066"/>
    <w:rsid w:val="00497356"/>
    <w:rsid w:val="004A21CE"/>
    <w:rsid w:val="004A3966"/>
    <w:rsid w:val="004A6962"/>
    <w:rsid w:val="004B521D"/>
    <w:rsid w:val="004B63A5"/>
    <w:rsid w:val="004D022E"/>
    <w:rsid w:val="004D1B3A"/>
    <w:rsid w:val="004E1119"/>
    <w:rsid w:val="004F3BA3"/>
    <w:rsid w:val="00500710"/>
    <w:rsid w:val="0050468E"/>
    <w:rsid w:val="00515ABD"/>
    <w:rsid w:val="00515E18"/>
    <w:rsid w:val="00520544"/>
    <w:rsid w:val="00532426"/>
    <w:rsid w:val="00543995"/>
    <w:rsid w:val="00550712"/>
    <w:rsid w:val="00552BBC"/>
    <w:rsid w:val="0057665D"/>
    <w:rsid w:val="00577FF2"/>
    <w:rsid w:val="00586D86"/>
    <w:rsid w:val="005872C1"/>
    <w:rsid w:val="005949BC"/>
    <w:rsid w:val="005A2F67"/>
    <w:rsid w:val="005B2A03"/>
    <w:rsid w:val="005C1FCA"/>
    <w:rsid w:val="005C6719"/>
    <w:rsid w:val="005E7792"/>
    <w:rsid w:val="005F2A4B"/>
    <w:rsid w:val="00604635"/>
    <w:rsid w:val="006103D4"/>
    <w:rsid w:val="00637BEF"/>
    <w:rsid w:val="006440C2"/>
    <w:rsid w:val="006472B7"/>
    <w:rsid w:val="006516A6"/>
    <w:rsid w:val="0067061E"/>
    <w:rsid w:val="00674C66"/>
    <w:rsid w:val="00676E5C"/>
    <w:rsid w:val="00684B46"/>
    <w:rsid w:val="00687D86"/>
    <w:rsid w:val="00692BB2"/>
    <w:rsid w:val="006A464D"/>
    <w:rsid w:val="006A4C31"/>
    <w:rsid w:val="006B0247"/>
    <w:rsid w:val="006B332D"/>
    <w:rsid w:val="006C5692"/>
    <w:rsid w:val="006D15DF"/>
    <w:rsid w:val="006D3F38"/>
    <w:rsid w:val="006D606F"/>
    <w:rsid w:val="006D7543"/>
    <w:rsid w:val="006D784B"/>
    <w:rsid w:val="006E1C32"/>
    <w:rsid w:val="006E2CA1"/>
    <w:rsid w:val="006E3ECE"/>
    <w:rsid w:val="006E45B5"/>
    <w:rsid w:val="006E6645"/>
    <w:rsid w:val="006F5D9B"/>
    <w:rsid w:val="006F7053"/>
    <w:rsid w:val="00703B84"/>
    <w:rsid w:val="00705EF0"/>
    <w:rsid w:val="00710A38"/>
    <w:rsid w:val="0071309D"/>
    <w:rsid w:val="00721AFE"/>
    <w:rsid w:val="00725084"/>
    <w:rsid w:val="00726276"/>
    <w:rsid w:val="007576F5"/>
    <w:rsid w:val="0076042B"/>
    <w:rsid w:val="0076044A"/>
    <w:rsid w:val="007616FC"/>
    <w:rsid w:val="00762B20"/>
    <w:rsid w:val="00764D01"/>
    <w:rsid w:val="00764F12"/>
    <w:rsid w:val="007672FB"/>
    <w:rsid w:val="007B0B38"/>
    <w:rsid w:val="007C0567"/>
    <w:rsid w:val="007C7BAB"/>
    <w:rsid w:val="007D5249"/>
    <w:rsid w:val="007E02F0"/>
    <w:rsid w:val="008005F4"/>
    <w:rsid w:val="0080073E"/>
    <w:rsid w:val="00807E8E"/>
    <w:rsid w:val="00811A93"/>
    <w:rsid w:val="0081295D"/>
    <w:rsid w:val="00816D08"/>
    <w:rsid w:val="0082666D"/>
    <w:rsid w:val="00832AAD"/>
    <w:rsid w:val="00833405"/>
    <w:rsid w:val="008358D7"/>
    <w:rsid w:val="00841EEE"/>
    <w:rsid w:val="00845DF2"/>
    <w:rsid w:val="00853721"/>
    <w:rsid w:val="00870CA8"/>
    <w:rsid w:val="00886529"/>
    <w:rsid w:val="00887C2A"/>
    <w:rsid w:val="008A576B"/>
    <w:rsid w:val="008B7BAF"/>
    <w:rsid w:val="008C3669"/>
    <w:rsid w:val="008D0123"/>
    <w:rsid w:val="008D2BAD"/>
    <w:rsid w:val="008E12A2"/>
    <w:rsid w:val="008E7B92"/>
    <w:rsid w:val="009023EC"/>
    <w:rsid w:val="00907ADC"/>
    <w:rsid w:val="00912CFB"/>
    <w:rsid w:val="00917F19"/>
    <w:rsid w:val="00921032"/>
    <w:rsid w:val="00931058"/>
    <w:rsid w:val="00931977"/>
    <w:rsid w:val="0093686D"/>
    <w:rsid w:val="00952E98"/>
    <w:rsid w:val="00961614"/>
    <w:rsid w:val="009733BC"/>
    <w:rsid w:val="009775BE"/>
    <w:rsid w:val="00977AF5"/>
    <w:rsid w:val="00980262"/>
    <w:rsid w:val="009851EB"/>
    <w:rsid w:val="009858A3"/>
    <w:rsid w:val="00990DD1"/>
    <w:rsid w:val="00997A2D"/>
    <w:rsid w:val="009B462A"/>
    <w:rsid w:val="009C0A5B"/>
    <w:rsid w:val="009C1157"/>
    <w:rsid w:val="009C17B1"/>
    <w:rsid w:val="009C70FF"/>
    <w:rsid w:val="009D058B"/>
    <w:rsid w:val="009D3E1F"/>
    <w:rsid w:val="009D6F7B"/>
    <w:rsid w:val="009E1090"/>
    <w:rsid w:val="009E67D2"/>
    <w:rsid w:val="00A02025"/>
    <w:rsid w:val="00A03BB2"/>
    <w:rsid w:val="00A13550"/>
    <w:rsid w:val="00A14F9E"/>
    <w:rsid w:val="00A21411"/>
    <w:rsid w:val="00A217FC"/>
    <w:rsid w:val="00A346F6"/>
    <w:rsid w:val="00A3598A"/>
    <w:rsid w:val="00A410E6"/>
    <w:rsid w:val="00A4574D"/>
    <w:rsid w:val="00A60845"/>
    <w:rsid w:val="00A6242F"/>
    <w:rsid w:val="00A726D7"/>
    <w:rsid w:val="00A73030"/>
    <w:rsid w:val="00A80B76"/>
    <w:rsid w:val="00A81263"/>
    <w:rsid w:val="00A836F0"/>
    <w:rsid w:val="00A85186"/>
    <w:rsid w:val="00A86674"/>
    <w:rsid w:val="00A874D4"/>
    <w:rsid w:val="00AB33B3"/>
    <w:rsid w:val="00AB4828"/>
    <w:rsid w:val="00AB4C38"/>
    <w:rsid w:val="00AB5FC9"/>
    <w:rsid w:val="00AB6671"/>
    <w:rsid w:val="00AC246C"/>
    <w:rsid w:val="00AC2C0B"/>
    <w:rsid w:val="00AC5842"/>
    <w:rsid w:val="00AC74BC"/>
    <w:rsid w:val="00AC771B"/>
    <w:rsid w:val="00AD197F"/>
    <w:rsid w:val="00AD3847"/>
    <w:rsid w:val="00AD5EED"/>
    <w:rsid w:val="00AE534B"/>
    <w:rsid w:val="00AE727B"/>
    <w:rsid w:val="00AF5AEC"/>
    <w:rsid w:val="00B0587D"/>
    <w:rsid w:val="00B074AB"/>
    <w:rsid w:val="00B07E85"/>
    <w:rsid w:val="00B1552E"/>
    <w:rsid w:val="00B15FC2"/>
    <w:rsid w:val="00B17026"/>
    <w:rsid w:val="00B33BCE"/>
    <w:rsid w:val="00B35B0B"/>
    <w:rsid w:val="00B42F16"/>
    <w:rsid w:val="00B43617"/>
    <w:rsid w:val="00B57E23"/>
    <w:rsid w:val="00B66094"/>
    <w:rsid w:val="00B75E7C"/>
    <w:rsid w:val="00B8076B"/>
    <w:rsid w:val="00B858A3"/>
    <w:rsid w:val="00B92BA9"/>
    <w:rsid w:val="00BA4964"/>
    <w:rsid w:val="00BB4B29"/>
    <w:rsid w:val="00BC41F6"/>
    <w:rsid w:val="00BC74FA"/>
    <w:rsid w:val="00BD2147"/>
    <w:rsid w:val="00BD6B8B"/>
    <w:rsid w:val="00BE3B97"/>
    <w:rsid w:val="00BE4C72"/>
    <w:rsid w:val="00BF6969"/>
    <w:rsid w:val="00C04263"/>
    <w:rsid w:val="00C07587"/>
    <w:rsid w:val="00C07AE8"/>
    <w:rsid w:val="00C1736C"/>
    <w:rsid w:val="00C201F5"/>
    <w:rsid w:val="00C21A79"/>
    <w:rsid w:val="00C21BBC"/>
    <w:rsid w:val="00C228A9"/>
    <w:rsid w:val="00C242B7"/>
    <w:rsid w:val="00C246DE"/>
    <w:rsid w:val="00C249B3"/>
    <w:rsid w:val="00C264E1"/>
    <w:rsid w:val="00C315B7"/>
    <w:rsid w:val="00C32A66"/>
    <w:rsid w:val="00C40388"/>
    <w:rsid w:val="00C43BA7"/>
    <w:rsid w:val="00C47CA9"/>
    <w:rsid w:val="00C51C3F"/>
    <w:rsid w:val="00C52E5E"/>
    <w:rsid w:val="00C662FB"/>
    <w:rsid w:val="00C72736"/>
    <w:rsid w:val="00C808EB"/>
    <w:rsid w:val="00C818BF"/>
    <w:rsid w:val="00C95D91"/>
    <w:rsid w:val="00CA159F"/>
    <w:rsid w:val="00CA22EE"/>
    <w:rsid w:val="00CA2AAF"/>
    <w:rsid w:val="00CA56D4"/>
    <w:rsid w:val="00CB30DB"/>
    <w:rsid w:val="00CB481C"/>
    <w:rsid w:val="00CB4D25"/>
    <w:rsid w:val="00CB693F"/>
    <w:rsid w:val="00CC5ACF"/>
    <w:rsid w:val="00CD3DDB"/>
    <w:rsid w:val="00CD7EB9"/>
    <w:rsid w:val="00CE147B"/>
    <w:rsid w:val="00CF28EB"/>
    <w:rsid w:val="00D03E7A"/>
    <w:rsid w:val="00D05B8E"/>
    <w:rsid w:val="00D23C6C"/>
    <w:rsid w:val="00D24013"/>
    <w:rsid w:val="00D26AB2"/>
    <w:rsid w:val="00D26D8D"/>
    <w:rsid w:val="00D30603"/>
    <w:rsid w:val="00D30692"/>
    <w:rsid w:val="00D3184D"/>
    <w:rsid w:val="00D37C57"/>
    <w:rsid w:val="00D4224D"/>
    <w:rsid w:val="00D55F31"/>
    <w:rsid w:val="00D55F7C"/>
    <w:rsid w:val="00D73DF8"/>
    <w:rsid w:val="00D754A6"/>
    <w:rsid w:val="00D90B30"/>
    <w:rsid w:val="00D935DC"/>
    <w:rsid w:val="00D9558D"/>
    <w:rsid w:val="00DA012A"/>
    <w:rsid w:val="00DA77DD"/>
    <w:rsid w:val="00DB7EBD"/>
    <w:rsid w:val="00DC6B85"/>
    <w:rsid w:val="00DC703B"/>
    <w:rsid w:val="00DD2695"/>
    <w:rsid w:val="00DD2F0E"/>
    <w:rsid w:val="00DD7704"/>
    <w:rsid w:val="00DE154C"/>
    <w:rsid w:val="00E0766C"/>
    <w:rsid w:val="00E12252"/>
    <w:rsid w:val="00E14072"/>
    <w:rsid w:val="00E15A0E"/>
    <w:rsid w:val="00E23FB0"/>
    <w:rsid w:val="00E25F2A"/>
    <w:rsid w:val="00E279E1"/>
    <w:rsid w:val="00E47F5F"/>
    <w:rsid w:val="00E5111F"/>
    <w:rsid w:val="00E54830"/>
    <w:rsid w:val="00E56494"/>
    <w:rsid w:val="00E571A0"/>
    <w:rsid w:val="00EA1BB6"/>
    <w:rsid w:val="00EB7BA5"/>
    <w:rsid w:val="00EB7FE1"/>
    <w:rsid w:val="00ED1207"/>
    <w:rsid w:val="00ED23D8"/>
    <w:rsid w:val="00EE2699"/>
    <w:rsid w:val="00EE30B1"/>
    <w:rsid w:val="00EF223D"/>
    <w:rsid w:val="00EF2DAC"/>
    <w:rsid w:val="00EF46A6"/>
    <w:rsid w:val="00EF5564"/>
    <w:rsid w:val="00F01A38"/>
    <w:rsid w:val="00F05E83"/>
    <w:rsid w:val="00F11A2A"/>
    <w:rsid w:val="00F22309"/>
    <w:rsid w:val="00F241EA"/>
    <w:rsid w:val="00F37455"/>
    <w:rsid w:val="00F40380"/>
    <w:rsid w:val="00F42C76"/>
    <w:rsid w:val="00F44BAC"/>
    <w:rsid w:val="00F477C3"/>
    <w:rsid w:val="00F50F62"/>
    <w:rsid w:val="00F5167A"/>
    <w:rsid w:val="00F53C98"/>
    <w:rsid w:val="00F565E4"/>
    <w:rsid w:val="00F6768B"/>
    <w:rsid w:val="00FA4DDB"/>
    <w:rsid w:val="00FA57C5"/>
    <w:rsid w:val="00FB5984"/>
    <w:rsid w:val="00FB683B"/>
    <w:rsid w:val="00FC0683"/>
    <w:rsid w:val="00FC31F0"/>
    <w:rsid w:val="00FC5A4A"/>
    <w:rsid w:val="00FC7FF0"/>
    <w:rsid w:val="00FD702B"/>
    <w:rsid w:val="00FD7E92"/>
    <w:rsid w:val="00FE0055"/>
    <w:rsid w:val="00FE0FBE"/>
    <w:rsid w:val="00FF09F5"/>
    <w:rsid w:val="00FF2692"/>
    <w:rsid w:val="00FF6D2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chartTrackingRefBased/>
  <w15:docId w15:val="{6F04128E-F106-B648-88FD-D79F470A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41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A74A8"/>
    <w:rPr>
      <w:color w:val="0000FF"/>
      <w:u w:val="single"/>
    </w:rPr>
  </w:style>
  <w:style w:type="paragraph" w:customStyle="1" w:styleId="ColorfulList-Accent11">
    <w:name w:val="Colorful List - Accent 11"/>
    <w:basedOn w:val="Normal"/>
    <w:uiPriority w:val="34"/>
    <w:qFormat/>
    <w:rsid w:val="006A464D"/>
    <w:pPr>
      <w:ind w:left="720"/>
      <w:contextualSpacing/>
    </w:pPr>
  </w:style>
  <w:style w:type="table" w:styleId="TableGrid">
    <w:name w:val="Table Grid"/>
    <w:basedOn w:val="TableNormal"/>
    <w:uiPriority w:val="59"/>
    <w:rsid w:val="00A812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725084"/>
    <w:rPr>
      <w:color w:val="800080"/>
      <w:u w:val="single"/>
    </w:rPr>
  </w:style>
  <w:style w:type="paragraph" w:styleId="Header">
    <w:name w:val="header"/>
    <w:basedOn w:val="Normal"/>
    <w:link w:val="HeaderChar"/>
    <w:uiPriority w:val="99"/>
    <w:unhideWhenUsed/>
    <w:rsid w:val="008358D7"/>
    <w:pPr>
      <w:tabs>
        <w:tab w:val="center" w:pos="4320"/>
        <w:tab w:val="right" w:pos="8640"/>
      </w:tabs>
    </w:pPr>
  </w:style>
  <w:style w:type="character" w:customStyle="1" w:styleId="HeaderChar">
    <w:name w:val="Header Char"/>
    <w:basedOn w:val="DefaultParagraphFont"/>
    <w:link w:val="Header"/>
    <w:uiPriority w:val="99"/>
    <w:rsid w:val="008358D7"/>
  </w:style>
  <w:style w:type="paragraph" w:styleId="Footer">
    <w:name w:val="footer"/>
    <w:basedOn w:val="Normal"/>
    <w:link w:val="FooterChar"/>
    <w:uiPriority w:val="99"/>
    <w:unhideWhenUsed/>
    <w:rsid w:val="008358D7"/>
    <w:pPr>
      <w:tabs>
        <w:tab w:val="center" w:pos="4320"/>
        <w:tab w:val="right" w:pos="8640"/>
      </w:tabs>
    </w:pPr>
  </w:style>
  <w:style w:type="character" w:customStyle="1" w:styleId="FooterChar">
    <w:name w:val="Footer Char"/>
    <w:basedOn w:val="DefaultParagraphFont"/>
    <w:link w:val="Footer"/>
    <w:uiPriority w:val="99"/>
    <w:rsid w:val="008358D7"/>
  </w:style>
  <w:style w:type="character" w:styleId="PageNumber">
    <w:name w:val="page number"/>
    <w:basedOn w:val="DefaultParagraphFont"/>
    <w:uiPriority w:val="99"/>
    <w:semiHidden/>
    <w:unhideWhenUsed/>
    <w:rsid w:val="008358D7"/>
  </w:style>
  <w:style w:type="paragraph" w:customStyle="1" w:styleId="paragraph1">
    <w:name w:val="paragraph1"/>
    <w:basedOn w:val="Normal"/>
    <w:rsid w:val="0050468E"/>
    <w:pPr>
      <w:spacing w:before="100" w:beforeAutospacing="1" w:after="100" w:afterAutospacing="1"/>
    </w:pPr>
    <w:rPr>
      <w:rFonts w:ascii="Times New Roman" w:eastAsia="Times New Roman" w:hAnsi="Times New Roman"/>
    </w:rPr>
  </w:style>
  <w:style w:type="paragraph" w:customStyle="1" w:styleId="subparagrapha">
    <w:name w:val="subparagrapha"/>
    <w:basedOn w:val="Normal"/>
    <w:rsid w:val="0050468E"/>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5A2F67"/>
    <w:rPr>
      <w:rFonts w:ascii="Tahoma" w:hAnsi="Tahoma"/>
      <w:sz w:val="16"/>
      <w:szCs w:val="16"/>
      <w:lang w:val="x-none" w:eastAsia="x-none"/>
    </w:rPr>
  </w:style>
  <w:style w:type="character" w:customStyle="1" w:styleId="BalloonTextChar">
    <w:name w:val="Balloon Text Char"/>
    <w:link w:val="BalloonText"/>
    <w:uiPriority w:val="99"/>
    <w:semiHidden/>
    <w:rsid w:val="005A2F67"/>
    <w:rPr>
      <w:rFonts w:ascii="Tahoma" w:hAnsi="Tahoma" w:cs="Tahoma"/>
      <w:sz w:val="16"/>
      <w:szCs w:val="16"/>
    </w:rPr>
  </w:style>
  <w:style w:type="paragraph" w:customStyle="1" w:styleId="graf">
    <w:name w:val="graf"/>
    <w:basedOn w:val="Normal"/>
    <w:rsid w:val="00DE154C"/>
    <w:pPr>
      <w:spacing w:before="100" w:beforeAutospacing="1" w:after="100" w:afterAutospacing="1"/>
    </w:pPr>
    <w:rPr>
      <w:rFonts w:ascii="Times" w:hAnsi="Times"/>
      <w:sz w:val="20"/>
      <w:szCs w:val="20"/>
    </w:rPr>
  </w:style>
  <w:style w:type="character" w:styleId="Emphasis">
    <w:name w:val="Emphasis"/>
    <w:uiPriority w:val="20"/>
    <w:qFormat/>
    <w:rsid w:val="00DE154C"/>
    <w:rPr>
      <w:i/>
      <w:iCs/>
    </w:rPr>
  </w:style>
  <w:style w:type="paragraph" w:styleId="NormalWeb">
    <w:name w:val="Normal (Web)"/>
    <w:basedOn w:val="Normal"/>
    <w:uiPriority w:val="99"/>
    <w:rsid w:val="00FC7FF0"/>
    <w:pPr>
      <w:spacing w:before="100" w:beforeAutospacing="1" w:after="100" w:afterAutospacing="1"/>
    </w:pPr>
    <w:rPr>
      <w:rFonts w:ascii="Times New Roman" w:eastAsia="Times New Roman" w:hAnsi="Times New Roman"/>
    </w:rPr>
  </w:style>
  <w:style w:type="paragraph" w:customStyle="1" w:styleId="Default">
    <w:name w:val="Default"/>
    <w:rsid w:val="00FC7FF0"/>
    <w:pPr>
      <w:widowControl w:val="0"/>
      <w:autoSpaceDE w:val="0"/>
      <w:autoSpaceDN w:val="0"/>
      <w:adjustRightInd w:val="0"/>
    </w:pPr>
    <w:rPr>
      <w:rFonts w:eastAsia="Times New Roman" w:cs="Cambria"/>
      <w:color w:val="000000"/>
      <w:sz w:val="24"/>
      <w:szCs w:val="24"/>
    </w:rPr>
  </w:style>
  <w:style w:type="paragraph" w:customStyle="1" w:styleId="Normal1">
    <w:name w:val="Normal1"/>
    <w:rsid w:val="00253942"/>
    <w:rPr>
      <w:rFonts w:cs="Cambria"/>
      <w:color w:val="000000"/>
      <w:sz w:val="24"/>
      <w:szCs w:val="24"/>
    </w:rPr>
  </w:style>
  <w:style w:type="paragraph" w:customStyle="1" w:styleId="m-2993987493979155908gmail-msonormal">
    <w:name w:val="m_-2993987493979155908gmail-msonormal"/>
    <w:basedOn w:val="Normal"/>
    <w:rsid w:val="00952E98"/>
    <w:pPr>
      <w:spacing w:before="100" w:beforeAutospacing="1" w:after="100" w:afterAutospacing="1"/>
    </w:pPr>
    <w:rPr>
      <w:rFonts w:ascii="Times" w:hAnsi="Times" w:cs="Cambria"/>
      <w:sz w:val="20"/>
      <w:szCs w:val="20"/>
    </w:rPr>
  </w:style>
  <w:style w:type="character" w:customStyle="1" w:styleId="il">
    <w:name w:val="il"/>
    <w:rsid w:val="00952E98"/>
  </w:style>
  <w:style w:type="paragraph" w:styleId="ListParagraph">
    <w:name w:val="List Paragraph"/>
    <w:basedOn w:val="Normal"/>
    <w:uiPriority w:val="34"/>
    <w:qFormat/>
    <w:rsid w:val="006A4C31"/>
    <w:pPr>
      <w:ind w:left="720"/>
      <w:contextualSpacing/>
    </w:pPr>
  </w:style>
  <w:style w:type="character" w:customStyle="1" w:styleId="UnresolvedMention">
    <w:name w:val="Unresolved Mention"/>
    <w:basedOn w:val="DefaultParagraphFont"/>
    <w:uiPriority w:val="99"/>
    <w:semiHidden/>
    <w:unhideWhenUsed/>
    <w:rsid w:val="005F2A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346927">
      <w:bodyDiv w:val="1"/>
      <w:marLeft w:val="0"/>
      <w:marRight w:val="0"/>
      <w:marTop w:val="0"/>
      <w:marBottom w:val="0"/>
      <w:divBdr>
        <w:top w:val="none" w:sz="0" w:space="0" w:color="auto"/>
        <w:left w:val="none" w:sz="0" w:space="0" w:color="auto"/>
        <w:bottom w:val="none" w:sz="0" w:space="0" w:color="auto"/>
        <w:right w:val="none" w:sz="0" w:space="0" w:color="auto"/>
      </w:divBdr>
    </w:div>
    <w:div w:id="442723464">
      <w:bodyDiv w:val="1"/>
      <w:marLeft w:val="0"/>
      <w:marRight w:val="0"/>
      <w:marTop w:val="0"/>
      <w:marBottom w:val="0"/>
      <w:divBdr>
        <w:top w:val="none" w:sz="0" w:space="0" w:color="auto"/>
        <w:left w:val="none" w:sz="0" w:space="0" w:color="auto"/>
        <w:bottom w:val="none" w:sz="0" w:space="0" w:color="auto"/>
        <w:right w:val="none" w:sz="0" w:space="0" w:color="auto"/>
      </w:divBdr>
    </w:div>
    <w:div w:id="468255356">
      <w:bodyDiv w:val="1"/>
      <w:marLeft w:val="0"/>
      <w:marRight w:val="0"/>
      <w:marTop w:val="0"/>
      <w:marBottom w:val="0"/>
      <w:divBdr>
        <w:top w:val="none" w:sz="0" w:space="0" w:color="auto"/>
        <w:left w:val="none" w:sz="0" w:space="0" w:color="auto"/>
        <w:bottom w:val="none" w:sz="0" w:space="0" w:color="auto"/>
        <w:right w:val="none" w:sz="0" w:space="0" w:color="auto"/>
      </w:divBdr>
    </w:div>
    <w:div w:id="560795410">
      <w:bodyDiv w:val="1"/>
      <w:marLeft w:val="0"/>
      <w:marRight w:val="0"/>
      <w:marTop w:val="0"/>
      <w:marBottom w:val="0"/>
      <w:divBdr>
        <w:top w:val="none" w:sz="0" w:space="0" w:color="auto"/>
        <w:left w:val="none" w:sz="0" w:space="0" w:color="auto"/>
        <w:bottom w:val="none" w:sz="0" w:space="0" w:color="auto"/>
        <w:right w:val="none" w:sz="0" w:space="0" w:color="auto"/>
      </w:divBdr>
    </w:div>
    <w:div w:id="885677847">
      <w:bodyDiv w:val="1"/>
      <w:marLeft w:val="0"/>
      <w:marRight w:val="0"/>
      <w:marTop w:val="0"/>
      <w:marBottom w:val="0"/>
      <w:divBdr>
        <w:top w:val="none" w:sz="0" w:space="0" w:color="auto"/>
        <w:left w:val="none" w:sz="0" w:space="0" w:color="auto"/>
        <w:bottom w:val="none" w:sz="0" w:space="0" w:color="auto"/>
        <w:right w:val="none" w:sz="0" w:space="0" w:color="auto"/>
      </w:divBdr>
    </w:div>
    <w:div w:id="961689336">
      <w:bodyDiv w:val="1"/>
      <w:marLeft w:val="0"/>
      <w:marRight w:val="0"/>
      <w:marTop w:val="0"/>
      <w:marBottom w:val="0"/>
      <w:divBdr>
        <w:top w:val="none" w:sz="0" w:space="0" w:color="auto"/>
        <w:left w:val="none" w:sz="0" w:space="0" w:color="auto"/>
        <w:bottom w:val="none" w:sz="0" w:space="0" w:color="auto"/>
        <w:right w:val="none" w:sz="0" w:space="0" w:color="auto"/>
      </w:divBdr>
    </w:div>
    <w:div w:id="1026518416">
      <w:bodyDiv w:val="1"/>
      <w:marLeft w:val="0"/>
      <w:marRight w:val="0"/>
      <w:marTop w:val="0"/>
      <w:marBottom w:val="0"/>
      <w:divBdr>
        <w:top w:val="none" w:sz="0" w:space="0" w:color="auto"/>
        <w:left w:val="none" w:sz="0" w:space="0" w:color="auto"/>
        <w:bottom w:val="none" w:sz="0" w:space="0" w:color="auto"/>
        <w:right w:val="none" w:sz="0" w:space="0" w:color="auto"/>
      </w:divBdr>
    </w:div>
    <w:div w:id="1215391877">
      <w:bodyDiv w:val="1"/>
      <w:marLeft w:val="0"/>
      <w:marRight w:val="0"/>
      <w:marTop w:val="0"/>
      <w:marBottom w:val="0"/>
      <w:divBdr>
        <w:top w:val="none" w:sz="0" w:space="0" w:color="auto"/>
        <w:left w:val="none" w:sz="0" w:space="0" w:color="auto"/>
        <w:bottom w:val="none" w:sz="0" w:space="0" w:color="auto"/>
        <w:right w:val="none" w:sz="0" w:space="0" w:color="auto"/>
      </w:divBdr>
    </w:div>
    <w:div w:id="1262303029">
      <w:bodyDiv w:val="1"/>
      <w:marLeft w:val="0"/>
      <w:marRight w:val="0"/>
      <w:marTop w:val="0"/>
      <w:marBottom w:val="0"/>
      <w:divBdr>
        <w:top w:val="none" w:sz="0" w:space="0" w:color="auto"/>
        <w:left w:val="none" w:sz="0" w:space="0" w:color="auto"/>
        <w:bottom w:val="none" w:sz="0" w:space="0" w:color="auto"/>
        <w:right w:val="none" w:sz="0" w:space="0" w:color="auto"/>
      </w:divBdr>
    </w:div>
    <w:div w:id="1383477593">
      <w:bodyDiv w:val="1"/>
      <w:marLeft w:val="0"/>
      <w:marRight w:val="0"/>
      <w:marTop w:val="0"/>
      <w:marBottom w:val="0"/>
      <w:divBdr>
        <w:top w:val="none" w:sz="0" w:space="0" w:color="auto"/>
        <w:left w:val="none" w:sz="0" w:space="0" w:color="auto"/>
        <w:bottom w:val="none" w:sz="0" w:space="0" w:color="auto"/>
        <w:right w:val="none" w:sz="0" w:space="0" w:color="auto"/>
      </w:divBdr>
    </w:div>
    <w:div w:id="1443188892">
      <w:bodyDiv w:val="1"/>
      <w:marLeft w:val="0"/>
      <w:marRight w:val="0"/>
      <w:marTop w:val="0"/>
      <w:marBottom w:val="0"/>
      <w:divBdr>
        <w:top w:val="none" w:sz="0" w:space="0" w:color="auto"/>
        <w:left w:val="none" w:sz="0" w:space="0" w:color="auto"/>
        <w:bottom w:val="none" w:sz="0" w:space="0" w:color="auto"/>
        <w:right w:val="none" w:sz="0" w:space="0" w:color="auto"/>
      </w:divBdr>
    </w:div>
    <w:div w:id="1485122355">
      <w:bodyDiv w:val="1"/>
      <w:marLeft w:val="0"/>
      <w:marRight w:val="0"/>
      <w:marTop w:val="0"/>
      <w:marBottom w:val="0"/>
      <w:divBdr>
        <w:top w:val="none" w:sz="0" w:space="0" w:color="auto"/>
        <w:left w:val="none" w:sz="0" w:space="0" w:color="auto"/>
        <w:bottom w:val="none" w:sz="0" w:space="0" w:color="auto"/>
        <w:right w:val="none" w:sz="0" w:space="0" w:color="auto"/>
      </w:divBdr>
    </w:div>
    <w:div w:id="21281610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Templeton@unt.edu" TargetMode="External"/><Relationship Id="rId13" Type="http://schemas.openxmlformats.org/officeDocument/2006/relationships/hyperlink" Target="mailto:SurvivorAdvocate@unt.edu" TargetMode="External"/><Relationship Id="rId18" Type="http://schemas.openxmlformats.org/officeDocument/2006/relationships/hyperlink" Target="https://www.coe.unt.edu/office-educator-preparation/foliote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coe.unt.edu/texes-advising-office/texes-exams" TargetMode="External"/><Relationship Id="rId7" Type="http://schemas.openxmlformats.org/officeDocument/2006/relationships/endnotes" Target="endnotes.xml"/><Relationship Id="rId12" Type="http://schemas.openxmlformats.org/officeDocument/2006/relationships/hyperlink" Target="http://deanofstudents.unt.edu/resources" TargetMode="External"/><Relationship Id="rId17" Type="http://schemas.openxmlformats.org/officeDocument/2006/relationships/hyperlink" Target="http://deanofstudents.unt.edu/conduct" TargetMode="External"/><Relationship Id="rId25" Type="http://schemas.openxmlformats.org/officeDocument/2006/relationships/hyperlink" Target="https://ltc.unt.edu/labs/unt-writing-lab-home" TargetMode="External"/><Relationship Id="rId2" Type="http://schemas.openxmlformats.org/officeDocument/2006/relationships/numbering" Target="numbering.xml"/><Relationship Id="rId16" Type="http://schemas.openxmlformats.org/officeDocument/2006/relationships/hyperlink" Target="http://policy.unt.edu/sites/default/files/untpolicy/pdf/7-Student_Affairs-Academic_Integrity.pdf" TargetMode="External"/><Relationship Id="rId20" Type="http://schemas.openxmlformats.org/officeDocument/2006/relationships/hyperlink" Target="https://success.unt.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anofstudents.unt.edu/resources/food-pantry" TargetMode="External"/><Relationship Id="rId24" Type="http://schemas.openxmlformats.org/officeDocument/2006/relationships/hyperlink" Target="http://careerconnect.unt.edu/default" TargetMode="External"/><Relationship Id="rId5" Type="http://schemas.openxmlformats.org/officeDocument/2006/relationships/webSettings" Target="webSettings.xml"/><Relationship Id="rId15" Type="http://schemas.openxmlformats.org/officeDocument/2006/relationships/hyperlink" Target="https://owl.english.purdue.edu/owl/resource/560/01/" TargetMode="External"/><Relationship Id="rId23" Type="http://schemas.openxmlformats.org/officeDocument/2006/relationships/hyperlink" Target="file:///C:\Users\ta0135\AppData\Local\Microsoft\Windows\Alex%20Leavell\Downloads\www.texes.ets.org" TargetMode="External"/><Relationship Id="rId28" Type="http://schemas.openxmlformats.org/officeDocument/2006/relationships/theme" Target="theme/theme1.xml"/><Relationship Id="rId10" Type="http://schemas.openxmlformats.org/officeDocument/2006/relationships/hyperlink" Target="https://vimeo.com/117504390" TargetMode="External"/><Relationship Id="rId19" Type="http://schemas.openxmlformats.org/officeDocument/2006/relationships/hyperlink" Target="http://essc.unt.edu/registrar/ferpa.html" TargetMode="External"/><Relationship Id="rId4" Type="http://schemas.openxmlformats.org/officeDocument/2006/relationships/settings" Target="settings.xml"/><Relationship Id="rId9" Type="http://schemas.openxmlformats.org/officeDocument/2006/relationships/hyperlink" Target="https://www.youtube.com/watch?v=Hc_I4tChEQ4" TargetMode="External"/><Relationship Id="rId14" Type="http://schemas.openxmlformats.org/officeDocument/2006/relationships/hyperlink" Target="https://speakout.unt.edu/content/mental-health-resources" TargetMode="External"/><Relationship Id="rId22" Type="http://schemas.openxmlformats.org/officeDocument/2006/relationships/hyperlink" Target="file:///C:\Users\ta0135\AppData\Local\Microsoft\Windows\Alex%20Leavell\Downloads\www.coe.unt.edu\tex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D4887-7919-4437-9D54-A6CB85D1B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5217</Words>
  <Characters>29739</Characters>
  <Application>Microsoft Office Word</Application>
  <DocSecurity>4</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34887</CharactersWithSpaces>
  <SharedDoc>false</SharedDoc>
  <HLinks>
    <vt:vector size="72" baseType="variant">
      <vt:variant>
        <vt:i4>4718682</vt:i4>
      </vt:variant>
      <vt:variant>
        <vt:i4>33</vt:i4>
      </vt:variant>
      <vt:variant>
        <vt:i4>0</vt:i4>
      </vt:variant>
      <vt:variant>
        <vt:i4>5</vt:i4>
      </vt:variant>
      <vt:variant>
        <vt:lpwstr>https://ltc.unt.edu/labs/unt-writing-lab-home</vt:lpwstr>
      </vt:variant>
      <vt:variant>
        <vt:lpwstr/>
      </vt:variant>
      <vt:variant>
        <vt:i4>5308496</vt:i4>
      </vt:variant>
      <vt:variant>
        <vt:i4>30</vt:i4>
      </vt:variant>
      <vt:variant>
        <vt:i4>0</vt:i4>
      </vt:variant>
      <vt:variant>
        <vt:i4>5</vt:i4>
      </vt:variant>
      <vt:variant>
        <vt:lpwstr>http://careerconnect.unt.edu/default</vt:lpwstr>
      </vt:variant>
      <vt:variant>
        <vt:lpwstr/>
      </vt:variant>
      <vt:variant>
        <vt:i4>720923</vt:i4>
      </vt:variant>
      <vt:variant>
        <vt:i4>27</vt:i4>
      </vt:variant>
      <vt:variant>
        <vt:i4>0</vt:i4>
      </vt:variant>
      <vt:variant>
        <vt:i4>5</vt:i4>
      </vt:variant>
      <vt:variant>
        <vt:lpwstr>file:///C:/Users/ta0135/AppData/Local/Microsoft/Windows/Alex Leavell/Downloads/www.texes.ets.org</vt:lpwstr>
      </vt:variant>
      <vt:variant>
        <vt:lpwstr/>
      </vt:variant>
      <vt:variant>
        <vt:i4>131159</vt:i4>
      </vt:variant>
      <vt:variant>
        <vt:i4>24</vt:i4>
      </vt:variant>
      <vt:variant>
        <vt:i4>0</vt:i4>
      </vt:variant>
      <vt:variant>
        <vt:i4>5</vt:i4>
      </vt:variant>
      <vt:variant>
        <vt:lpwstr>file:///C:/Users/ta0135/AppData/Local/Microsoft/Windows/Alex Leavell/Downloads/www.coe.unt.edu/texes</vt:lpwstr>
      </vt:variant>
      <vt:variant>
        <vt:lpwstr/>
      </vt:variant>
      <vt:variant>
        <vt:i4>393289</vt:i4>
      </vt:variant>
      <vt:variant>
        <vt:i4>21</vt:i4>
      </vt:variant>
      <vt:variant>
        <vt:i4>0</vt:i4>
      </vt:variant>
      <vt:variant>
        <vt:i4>5</vt:i4>
      </vt:variant>
      <vt:variant>
        <vt:lpwstr>http://www.coe.unt.edu/texes-advising-office/texes-exams</vt:lpwstr>
      </vt:variant>
      <vt:variant>
        <vt:lpwstr/>
      </vt:variant>
      <vt:variant>
        <vt:i4>3932262</vt:i4>
      </vt:variant>
      <vt:variant>
        <vt:i4>18</vt:i4>
      </vt:variant>
      <vt:variant>
        <vt:i4>0</vt:i4>
      </vt:variant>
      <vt:variant>
        <vt:i4>5</vt:i4>
      </vt:variant>
      <vt:variant>
        <vt:lpwstr>http://success.unt.edu/</vt:lpwstr>
      </vt:variant>
      <vt:variant>
        <vt:lpwstr/>
      </vt:variant>
      <vt:variant>
        <vt:i4>851998</vt:i4>
      </vt:variant>
      <vt:variant>
        <vt:i4>15</vt:i4>
      </vt:variant>
      <vt:variant>
        <vt:i4>0</vt:i4>
      </vt:variant>
      <vt:variant>
        <vt:i4>5</vt:i4>
      </vt:variant>
      <vt:variant>
        <vt:lpwstr>http://essc.unt.edu/registrar/ferpa.html</vt:lpwstr>
      </vt:variant>
      <vt:variant>
        <vt:lpwstr/>
      </vt:variant>
      <vt:variant>
        <vt:i4>720905</vt:i4>
      </vt:variant>
      <vt:variant>
        <vt:i4>12</vt:i4>
      </vt:variant>
      <vt:variant>
        <vt:i4>0</vt:i4>
      </vt:variant>
      <vt:variant>
        <vt:i4>5</vt:i4>
      </vt:variant>
      <vt:variant>
        <vt:lpwstr>http://eagleconnect.unt.edu/</vt:lpwstr>
      </vt:variant>
      <vt:variant>
        <vt:lpwstr/>
      </vt:variant>
      <vt:variant>
        <vt:i4>1769472</vt:i4>
      </vt:variant>
      <vt:variant>
        <vt:i4>9</vt:i4>
      </vt:variant>
      <vt:variant>
        <vt:i4>0</vt:i4>
      </vt:variant>
      <vt:variant>
        <vt:i4>5</vt:i4>
      </vt:variant>
      <vt:variant>
        <vt:lpwstr>http://deanofstudents.unt.edu/conduct</vt:lpwstr>
      </vt:variant>
      <vt:variant>
        <vt:lpwstr/>
      </vt:variant>
      <vt:variant>
        <vt:i4>6291490</vt:i4>
      </vt:variant>
      <vt:variant>
        <vt:i4>6</vt:i4>
      </vt:variant>
      <vt:variant>
        <vt:i4>0</vt:i4>
      </vt:variant>
      <vt:variant>
        <vt:i4>5</vt:i4>
      </vt:variant>
      <vt:variant>
        <vt:lpwstr>https://owl.english.purdue.edu/owl/resource/560/01/</vt:lpwstr>
      </vt:variant>
      <vt:variant>
        <vt:lpwstr/>
      </vt:variant>
      <vt:variant>
        <vt:i4>4194375</vt:i4>
      </vt:variant>
      <vt:variant>
        <vt:i4>3</vt:i4>
      </vt:variant>
      <vt:variant>
        <vt:i4>0</vt:i4>
      </vt:variant>
      <vt:variant>
        <vt:i4>5</vt:i4>
      </vt:variant>
      <vt:variant>
        <vt:lpwstr>http://www.apastyle.org/</vt:lpwstr>
      </vt:variant>
      <vt:variant>
        <vt:lpwstr/>
      </vt:variant>
      <vt:variant>
        <vt:i4>2228317</vt:i4>
      </vt:variant>
      <vt:variant>
        <vt:i4>0</vt:i4>
      </vt:variant>
      <vt:variant>
        <vt:i4>0</vt:i4>
      </vt:variant>
      <vt:variant>
        <vt:i4>5</vt:i4>
      </vt:variant>
      <vt:variant>
        <vt:lpwstr>mailto:Tran.Templeton@unt.edu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Robitaille-Dolzhenko, Inna</dc:creator>
  <cp:keywords/>
  <dc:description/>
  <cp:lastModifiedBy>Keller, Rhonda</cp:lastModifiedBy>
  <cp:revision>2</cp:revision>
  <cp:lastPrinted>2018-08-13T14:53:00Z</cp:lastPrinted>
  <dcterms:created xsi:type="dcterms:W3CDTF">2020-01-22T16:08:00Z</dcterms:created>
  <dcterms:modified xsi:type="dcterms:W3CDTF">2020-01-22T16:08:00Z</dcterms:modified>
</cp:coreProperties>
</file>