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rsidR="400104DB" w:rsidP="41B9E368" w:rsidRDefault="3CF11982" w14:paraId="1D48E9F0" w14:textId="060181CF">
      <w:pPr>
        <w:spacing w:after="0" w:line="240" w:lineRule="auto"/>
        <w:jc w:val="center"/>
        <w:rPr>
          <w:rFonts w:ascii="Century Gothic" w:hAnsi="Century Gothic" w:eastAsia="Century Gothic" w:cs="Century Gothic"/>
          <w:b/>
          <w:bCs/>
          <w:color w:val="027110"/>
          <w:sz w:val="44"/>
          <w:szCs w:val="44"/>
        </w:rPr>
      </w:pPr>
      <w:r w:rsidRPr="36AC152E">
        <w:rPr>
          <w:rFonts w:ascii="Century Gothic" w:hAnsi="Century Gothic" w:eastAsia="Century Gothic" w:cs="Century Gothic"/>
          <w:b/>
          <w:bCs/>
          <w:color w:val="027110"/>
          <w:sz w:val="44"/>
          <w:szCs w:val="44"/>
        </w:rPr>
        <w:t>EDRE 3350-021: Early Literacy and Language Development</w:t>
      </w:r>
      <w:r w:rsidRPr="36AC152E" w:rsidR="400104DB">
        <w:rPr>
          <w:rFonts w:ascii="Century Gothic" w:hAnsi="Century Gothic" w:eastAsia="Century Gothic" w:cs="Century Gothic"/>
          <w:b/>
          <w:bCs/>
          <w:color w:val="027110"/>
          <w:sz w:val="44"/>
          <w:szCs w:val="44"/>
        </w:rPr>
        <w:t xml:space="preserve"> </w:t>
      </w:r>
    </w:p>
    <w:p w:rsidR="400104DB" w:rsidP="41B9E368" w:rsidRDefault="400104DB" w14:paraId="69304F0C" w14:textId="0DC23E4D">
      <w:pPr>
        <w:jc w:val="center"/>
        <w:rPr>
          <w:rFonts w:ascii="Aptos" w:hAnsi="Aptos" w:eastAsia="Aptos" w:cs="Aptos"/>
          <w:sz w:val="44"/>
          <w:szCs w:val="44"/>
        </w:rPr>
      </w:pPr>
      <w:r w:rsidRPr="36AC152E">
        <w:rPr>
          <w:rFonts w:ascii="Calibri" w:hAnsi="Calibri" w:eastAsia="Calibri" w:cs="Calibri"/>
          <w:color w:val="000000" w:themeColor="text1"/>
        </w:rPr>
        <w:t>Fall 202</w:t>
      </w:r>
      <w:r w:rsidRPr="36AC152E" w:rsidR="77D055D5">
        <w:rPr>
          <w:rFonts w:ascii="Calibri" w:hAnsi="Calibri" w:eastAsia="Calibri" w:cs="Calibri"/>
          <w:color w:val="000000" w:themeColor="text1"/>
        </w:rPr>
        <w:t>5</w:t>
      </w:r>
      <w:r w:rsidRPr="36AC152E">
        <w:rPr>
          <w:rFonts w:ascii="Calibri" w:hAnsi="Calibri" w:eastAsia="Calibri" w:cs="Calibri"/>
          <w:color w:val="000000" w:themeColor="text1"/>
        </w:rPr>
        <w:t>, 3 credit hours (undergraduate)</w:t>
      </w:r>
    </w:p>
    <w:tbl>
      <w:tblPr>
        <w:tblStyle w:val="ListTable4-Accent3"/>
        <w:tblW w:w="0" w:type="auto"/>
        <w:tblLayout w:type="fixed"/>
        <w:tblLook w:val="06A0" w:firstRow="1" w:lastRow="0" w:firstColumn="1" w:lastColumn="0" w:noHBand="1" w:noVBand="1"/>
      </w:tblPr>
      <w:tblGrid>
        <w:gridCol w:w="3120"/>
        <w:gridCol w:w="3120"/>
        <w:gridCol w:w="3120"/>
      </w:tblGrid>
      <w:tr w:rsidR="18EDF4C1" w:rsidTr="36AC152E" w14:paraId="0B10160E" w14:textId="77777777">
        <w:trPr>
          <w:cnfStyle w:val="100000000000" w:firstRow="1" w:lastRow="0" w:firstColumn="0" w:lastColumn="0" w:oddVBand="0" w:evenVBand="0" w:oddHBand="0"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3120" w:type="dxa"/>
          </w:tcPr>
          <w:p w:rsidR="62C12D2B" w:rsidP="18EDF4C1" w:rsidRDefault="62C12D2B" w14:paraId="4C161198" w14:textId="420B0E22">
            <w:pPr>
              <w:jc w:val="center"/>
            </w:pPr>
            <w:r w:rsidRPr="18EDF4C1">
              <w:t>Instructor</w:t>
            </w:r>
          </w:p>
          <w:p w:rsidR="62C12D2B" w:rsidP="18EDF4C1" w:rsidRDefault="00344C70" w14:paraId="1067AA98" w14:textId="4568FB7C">
            <w:pPr>
              <w:jc w:val="center"/>
              <w:rPr>
                <w:b w:val="0"/>
                <w:bCs w:val="0"/>
              </w:rPr>
            </w:pPr>
            <w:r w:rsidRPr="36AC152E">
              <w:rPr>
                <w:b w:val="0"/>
                <w:bCs w:val="0"/>
                <w:sz w:val="22"/>
                <w:szCs w:val="22"/>
              </w:rPr>
              <w:t>Dr. Doricka L. Menefee</w:t>
            </w:r>
            <w:r w:rsidRPr="36AC152E" w:rsidR="0B5495C2">
              <w:rPr>
                <w:b w:val="0"/>
                <w:bCs w:val="0"/>
                <w:sz w:val="22"/>
                <w:szCs w:val="22"/>
              </w:rPr>
              <w:t>-Ezemuoka</w:t>
            </w:r>
            <w:r w:rsidRPr="36AC152E">
              <w:rPr>
                <w:b w:val="0"/>
                <w:bCs w:val="0"/>
                <w:sz w:val="22"/>
                <w:szCs w:val="22"/>
              </w:rPr>
              <w:t>, Ph.D.</w:t>
            </w:r>
            <w:r>
              <w:rPr>
                <w:b w:val="0"/>
                <w:bCs w:val="0"/>
              </w:rPr>
              <w:t xml:space="preserve"> </w:t>
            </w:r>
            <w:r w:rsidRPr="36AC152E" w:rsidR="7300C52F">
              <w:rPr>
                <w:b w:val="0"/>
                <w:bCs w:val="0"/>
                <w:i/>
                <w:iCs/>
              </w:rPr>
              <w:t>(she/her/hers)</w:t>
            </w:r>
          </w:p>
        </w:tc>
        <w:tc>
          <w:tcPr>
            <w:tcW w:w="3120" w:type="dxa"/>
          </w:tcPr>
          <w:p w:rsidR="62C12D2B" w:rsidP="18EDF4C1" w:rsidRDefault="62C12D2B" w14:paraId="49952FDC" w14:textId="0425DE99">
            <w:pPr>
              <w:jc w:val="center"/>
              <w:cnfStyle w:val="100000000000" w:firstRow="1" w:lastRow="0" w:firstColumn="0" w:lastColumn="0" w:oddVBand="0" w:evenVBand="0" w:oddHBand="0" w:evenHBand="0" w:firstRowFirstColumn="0" w:firstRowLastColumn="0" w:lastRowFirstColumn="0" w:lastRowLastColumn="0"/>
            </w:pPr>
            <w:r w:rsidRPr="18EDF4C1">
              <w:t>Office</w:t>
            </w:r>
          </w:p>
          <w:p w:rsidR="62C12D2B" w:rsidP="18EDF4C1" w:rsidRDefault="62C12D2B" w14:paraId="74CD5776" w14:textId="071AC3FA">
            <w:pPr>
              <w:jc w:val="center"/>
              <w:cnfStyle w:val="100000000000" w:firstRow="1" w:lastRow="0" w:firstColumn="0" w:lastColumn="0" w:oddVBand="0" w:evenVBand="0" w:oddHBand="0" w:evenHBand="0" w:firstRowFirstColumn="0" w:firstRowLastColumn="0" w:lastRowFirstColumn="0" w:lastRowLastColumn="0"/>
            </w:pPr>
            <w:r w:rsidRPr="18EDF4C1">
              <w:rPr>
                <w:b w:val="0"/>
                <w:bCs w:val="0"/>
              </w:rPr>
              <w:t xml:space="preserve">Matthews Hall 204I </w:t>
            </w:r>
          </w:p>
        </w:tc>
        <w:tc>
          <w:tcPr>
            <w:tcW w:w="3120" w:type="dxa"/>
          </w:tcPr>
          <w:p w:rsidR="62C12D2B" w:rsidP="18EDF4C1" w:rsidRDefault="62C12D2B" w14:paraId="7FC9928E" w14:textId="6BE62727">
            <w:pPr>
              <w:jc w:val="center"/>
              <w:cnfStyle w:val="100000000000" w:firstRow="1" w:lastRow="0" w:firstColumn="0" w:lastColumn="0" w:oddVBand="0" w:evenVBand="0" w:oddHBand="0" w:evenHBand="0" w:firstRowFirstColumn="0" w:firstRowLastColumn="0" w:lastRowFirstColumn="0" w:lastRowLastColumn="0"/>
            </w:pPr>
            <w:r w:rsidRPr="18EDF4C1">
              <w:t>Email</w:t>
            </w:r>
            <w:r w:rsidRPr="18EDF4C1">
              <w:rPr>
                <w:b w:val="0"/>
                <w:bCs w:val="0"/>
              </w:rPr>
              <w:t xml:space="preserve"> </w:t>
            </w:r>
            <w:hyperlink r:id="rId7">
              <w:r w:rsidRPr="18EDF4C1">
                <w:rPr>
                  <w:rStyle w:val="Hyperlink"/>
                  <w:b w:val="0"/>
                  <w:bCs w:val="0"/>
                  <w:color w:val="FFFFFF" w:themeColor="background1"/>
                </w:rPr>
                <w:t>doricka.menefee@unt.edu</w:t>
              </w:r>
            </w:hyperlink>
          </w:p>
          <w:p w:rsidR="18EDF4C1" w:rsidP="18EDF4C1" w:rsidRDefault="18EDF4C1" w14:paraId="73D049F1" w14:textId="7B74A6D1">
            <w:pPr>
              <w:jc w:val="center"/>
              <w:cnfStyle w:val="100000000000" w:firstRow="1" w:lastRow="0" w:firstColumn="0" w:lastColumn="0" w:oddVBand="0" w:evenVBand="0" w:oddHBand="0" w:evenHBand="0" w:firstRowFirstColumn="0" w:firstRowLastColumn="0" w:lastRowFirstColumn="0" w:lastRowLastColumn="0"/>
            </w:pPr>
          </w:p>
        </w:tc>
      </w:tr>
      <w:tr w:rsidR="18EDF4C1" w:rsidTr="36AC152E" w14:paraId="577C47D6" w14:textId="77777777">
        <w:trPr>
          <w:trHeight w:val="300"/>
        </w:trPr>
        <w:tc>
          <w:tcPr>
            <w:cnfStyle w:val="001000000000" w:firstRow="0" w:lastRow="0" w:firstColumn="1" w:lastColumn="0" w:oddVBand="0" w:evenVBand="0" w:oddHBand="0" w:evenHBand="0" w:firstRowFirstColumn="0" w:firstRowLastColumn="0" w:lastRowFirstColumn="0" w:lastRowLastColumn="0"/>
            <w:tcW w:w="3120" w:type="dxa"/>
          </w:tcPr>
          <w:p w:rsidR="00FD14F8" w:rsidP="36AC152E" w:rsidRDefault="00FD14F8" w14:paraId="1DD0379F" w14:textId="4314B40D">
            <w:pPr>
              <w:jc w:val="center"/>
              <w:rPr>
                <w:color w:val="000000" w:themeColor="text1"/>
              </w:rPr>
            </w:pPr>
            <w:r w:rsidRPr="36AC152E">
              <w:rPr>
                <w:color w:val="000000" w:themeColor="text1"/>
              </w:rPr>
              <w:t>Fall 202</w:t>
            </w:r>
            <w:r w:rsidRPr="36AC152E" w:rsidR="72259404">
              <w:rPr>
                <w:color w:val="000000" w:themeColor="text1"/>
              </w:rPr>
              <w:t>5</w:t>
            </w:r>
            <w:r w:rsidRPr="36AC152E" w:rsidR="403CB8AA">
              <w:rPr>
                <w:color w:val="000000" w:themeColor="text1"/>
              </w:rPr>
              <w:t xml:space="preserve"> (16 Weeks)</w:t>
            </w:r>
          </w:p>
          <w:p w:rsidR="36AC152E" w:rsidP="36AC152E" w:rsidRDefault="36AC152E" w14:paraId="312D4483" w14:textId="41F6FABB">
            <w:pPr>
              <w:jc w:val="center"/>
              <w:rPr>
                <w:color w:val="000000" w:themeColor="text1"/>
              </w:rPr>
            </w:pPr>
          </w:p>
          <w:p w:rsidR="26CB74DB" w:rsidP="36AC152E" w:rsidRDefault="00FD14F8" w14:paraId="26F40F86" w14:textId="640DE378">
            <w:pPr>
              <w:jc w:val="center"/>
              <w:rPr>
                <w:b w:val="0"/>
                <w:bCs w:val="0"/>
                <w:color w:val="000000" w:themeColor="text1"/>
                <w:sz w:val="22"/>
                <w:szCs w:val="22"/>
              </w:rPr>
            </w:pPr>
            <w:r w:rsidRPr="36AC152E">
              <w:rPr>
                <w:b w:val="0"/>
                <w:bCs w:val="0"/>
                <w:color w:val="000000" w:themeColor="text1"/>
                <w:sz w:val="22"/>
                <w:szCs w:val="22"/>
              </w:rPr>
              <w:t>Aug</w:t>
            </w:r>
            <w:r w:rsidRPr="36AC152E" w:rsidR="223770A0">
              <w:rPr>
                <w:b w:val="0"/>
                <w:bCs w:val="0"/>
                <w:color w:val="000000" w:themeColor="text1"/>
                <w:sz w:val="22"/>
                <w:szCs w:val="22"/>
              </w:rPr>
              <w:t>ust</w:t>
            </w:r>
            <w:r w:rsidRPr="36AC152E" w:rsidR="2EFC8E69">
              <w:rPr>
                <w:b w:val="0"/>
                <w:bCs w:val="0"/>
                <w:color w:val="000000" w:themeColor="text1"/>
                <w:sz w:val="22"/>
                <w:szCs w:val="22"/>
              </w:rPr>
              <w:t xml:space="preserve"> </w:t>
            </w:r>
            <w:r w:rsidRPr="36AC152E">
              <w:rPr>
                <w:b w:val="0"/>
                <w:bCs w:val="0"/>
                <w:color w:val="000000" w:themeColor="text1"/>
                <w:sz w:val="22"/>
                <w:szCs w:val="22"/>
              </w:rPr>
              <w:t>1</w:t>
            </w:r>
            <w:r w:rsidRPr="36AC152E" w:rsidR="0DA6A241">
              <w:rPr>
                <w:b w:val="0"/>
                <w:bCs w:val="0"/>
                <w:color w:val="000000" w:themeColor="text1"/>
                <w:sz w:val="22"/>
                <w:szCs w:val="22"/>
              </w:rPr>
              <w:t>8</w:t>
            </w:r>
            <w:r w:rsidRPr="36AC152E">
              <w:rPr>
                <w:b w:val="0"/>
                <w:bCs w:val="0"/>
                <w:color w:val="000000" w:themeColor="text1"/>
                <w:sz w:val="22"/>
                <w:szCs w:val="22"/>
                <w:vertAlign w:val="superscript"/>
              </w:rPr>
              <w:t>th</w:t>
            </w:r>
            <w:r w:rsidRPr="36AC152E">
              <w:rPr>
                <w:b w:val="0"/>
                <w:bCs w:val="0"/>
                <w:color w:val="000000" w:themeColor="text1"/>
                <w:sz w:val="22"/>
                <w:szCs w:val="22"/>
              </w:rPr>
              <w:t xml:space="preserve"> -Dec</w:t>
            </w:r>
            <w:r w:rsidRPr="36AC152E" w:rsidR="5D2DD6B9">
              <w:rPr>
                <w:b w:val="0"/>
                <w:bCs w:val="0"/>
                <w:color w:val="000000" w:themeColor="text1"/>
                <w:sz w:val="22"/>
                <w:szCs w:val="22"/>
              </w:rPr>
              <w:t>ember</w:t>
            </w:r>
            <w:r w:rsidRPr="36AC152E">
              <w:rPr>
                <w:b w:val="0"/>
                <w:bCs w:val="0"/>
                <w:color w:val="000000" w:themeColor="text1"/>
                <w:sz w:val="22"/>
                <w:szCs w:val="22"/>
              </w:rPr>
              <w:t xml:space="preserve"> 1</w:t>
            </w:r>
            <w:r w:rsidRPr="36AC152E" w:rsidR="76C62CC7">
              <w:rPr>
                <w:b w:val="0"/>
                <w:bCs w:val="0"/>
                <w:color w:val="000000" w:themeColor="text1"/>
                <w:sz w:val="22"/>
                <w:szCs w:val="22"/>
              </w:rPr>
              <w:t>2</w:t>
            </w:r>
            <w:r w:rsidRPr="36AC152E">
              <w:rPr>
                <w:b w:val="0"/>
                <w:bCs w:val="0"/>
                <w:color w:val="000000" w:themeColor="text1"/>
                <w:sz w:val="22"/>
                <w:szCs w:val="22"/>
                <w:vertAlign w:val="superscript"/>
              </w:rPr>
              <w:t>th</w:t>
            </w:r>
            <w:r w:rsidRPr="36AC152E">
              <w:rPr>
                <w:b w:val="0"/>
                <w:bCs w:val="0"/>
                <w:color w:val="000000" w:themeColor="text1"/>
                <w:sz w:val="22"/>
                <w:szCs w:val="22"/>
              </w:rPr>
              <w:t xml:space="preserve"> </w:t>
            </w:r>
          </w:p>
        </w:tc>
        <w:tc>
          <w:tcPr>
            <w:tcW w:w="3120" w:type="dxa"/>
          </w:tcPr>
          <w:p w:rsidR="18EDF4C1" w:rsidP="18EDF4C1" w:rsidRDefault="00FD14F8" w14:paraId="09C323EF" w14:textId="57425D5B">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6AC152E">
              <w:rPr>
                <w:b/>
                <w:bCs/>
                <w:color w:val="000000" w:themeColor="text1"/>
              </w:rPr>
              <w:t xml:space="preserve">Class Meeting </w:t>
            </w:r>
          </w:p>
          <w:p w:rsidR="0B460B7F" w:rsidP="36AC152E" w:rsidRDefault="0B460B7F" w14:paraId="6F0BEE03" w14:textId="2EAA57B2">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6AC152E">
              <w:rPr>
                <w:color w:val="000000" w:themeColor="text1"/>
              </w:rPr>
              <w:t xml:space="preserve">In Person </w:t>
            </w:r>
          </w:p>
          <w:p w:rsidRPr="00A707DB" w:rsidR="00FD14F8" w:rsidP="36AC152E" w:rsidRDefault="5941A5F6" w14:paraId="29A4E5F9" w14:textId="7C1FEF0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6AC152E">
              <w:rPr>
                <w:color w:val="000000" w:themeColor="text1"/>
              </w:rPr>
              <w:t>Mondays</w:t>
            </w:r>
            <w:r w:rsidRPr="36AC152E" w:rsidR="00FD14F8">
              <w:rPr>
                <w:color w:val="000000" w:themeColor="text1"/>
              </w:rPr>
              <w:t xml:space="preserve"> from 5:30PM-8:20PM </w:t>
            </w:r>
            <w:r w:rsidRPr="36AC152E" w:rsidR="4D049AEF">
              <w:rPr>
                <w:color w:val="000000" w:themeColor="text1"/>
              </w:rPr>
              <w:t xml:space="preserve"> </w:t>
            </w:r>
          </w:p>
        </w:tc>
        <w:tc>
          <w:tcPr>
            <w:tcW w:w="3120" w:type="dxa"/>
          </w:tcPr>
          <w:p w:rsidR="428998CC" w:rsidP="36AC152E" w:rsidRDefault="36C8B604" w14:paraId="32A0B449" w14:textId="1DE150EA">
            <w:pPr>
              <w:jc w:val="center"/>
              <w:cnfStyle w:val="000000000000" w:firstRow="0" w:lastRow="0" w:firstColumn="0" w:lastColumn="0" w:oddVBand="0" w:evenVBand="0" w:oddHBand="0" w:evenHBand="0" w:firstRowFirstColumn="0" w:firstRowLastColumn="0" w:lastRowFirstColumn="0" w:lastRowLastColumn="0"/>
            </w:pPr>
            <w:r w:rsidRPr="36AC152E">
              <w:rPr>
                <w:b/>
                <w:bCs/>
                <w:color w:val="000000" w:themeColor="text1"/>
              </w:rPr>
              <w:t>Meeting Place</w:t>
            </w:r>
          </w:p>
          <w:p w:rsidR="428998CC" w:rsidP="36AC152E" w:rsidRDefault="428998CC" w14:paraId="14F2C0F5" w14:textId="18ED66F9">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p>
          <w:p w:rsidR="428998CC" w:rsidP="36AC152E" w:rsidRDefault="36C8B604" w14:paraId="21F8E85E" w14:textId="50131805">
            <w:pPr>
              <w:jc w:val="center"/>
              <w:cnfStyle w:val="000000000000" w:firstRow="0" w:lastRow="0" w:firstColumn="0" w:lastColumn="0" w:oddVBand="0" w:evenVBand="0" w:oddHBand="0" w:evenHBand="0" w:firstRowFirstColumn="0" w:firstRowLastColumn="0" w:lastRowFirstColumn="0" w:lastRowLastColumn="0"/>
            </w:pPr>
            <w:r w:rsidRPr="36AC152E">
              <w:rPr>
                <w:color w:val="000000" w:themeColor="text1"/>
              </w:rPr>
              <w:t>Matthew 108</w:t>
            </w:r>
          </w:p>
        </w:tc>
      </w:tr>
    </w:tbl>
    <w:p w:rsidR="00D16B6B" w:rsidP="18EDF4C1" w:rsidRDefault="00D16B6B" w14:paraId="2C078E63" w14:textId="0E63F69C">
      <w:pPr>
        <w:rPr>
          <w:rFonts w:ascii="Calibri" w:hAnsi="Calibri" w:eastAsia="Calibri" w:cs="Calibri"/>
          <w:color w:val="000000" w:themeColor="text1"/>
        </w:rPr>
      </w:pPr>
    </w:p>
    <w:p w:rsidR="342396A6" w:rsidP="36AC152E" w:rsidRDefault="342396A6" w14:paraId="421D8AB4" w14:textId="04DC6D94">
      <w:pPr>
        <w:rPr>
          <w:rFonts w:ascii="Aptos" w:hAnsi="Aptos" w:eastAsia="Aptos" w:cs="Aptos"/>
          <w:color w:val="000000" w:themeColor="text1"/>
          <w:sz w:val="28"/>
          <w:szCs w:val="28"/>
        </w:rPr>
      </w:pPr>
      <w:r w:rsidRPr="36AC152E">
        <w:rPr>
          <w:rFonts w:ascii="Aptos" w:hAnsi="Aptos" w:eastAsia="Aptos" w:cs="Aptos"/>
          <w:b/>
          <w:bCs/>
          <w:color w:val="196B24" w:themeColor="accent3"/>
          <w:sz w:val="28"/>
          <w:szCs w:val="28"/>
        </w:rPr>
        <w:t>Communication Practices:</w:t>
      </w:r>
      <w:r w:rsidRPr="36AC152E">
        <w:rPr>
          <w:rFonts w:ascii="Aptos" w:hAnsi="Aptos" w:eastAsia="Aptos" w:cs="Aptos"/>
          <w:color w:val="000000" w:themeColor="text1"/>
          <w:sz w:val="28"/>
          <w:szCs w:val="28"/>
        </w:rPr>
        <w:t xml:space="preserve"> </w:t>
      </w:r>
    </w:p>
    <w:p w:rsidR="20FA5683" w:rsidP="36AC152E" w:rsidRDefault="20FA5683" w14:paraId="5642B832" w14:textId="1BD9D3CA">
      <w:pPr>
        <w:rPr>
          <w:rFonts w:ascii="Open Sans" w:hAnsi="Open Sans" w:eastAsia="Open Sans" w:cs="Open Sans"/>
          <w:color w:val="000000" w:themeColor="text1"/>
          <w:sz w:val="22"/>
          <w:szCs w:val="22"/>
        </w:rPr>
      </w:pPr>
      <w:r w:rsidRPr="36AC152E">
        <w:rPr>
          <w:rFonts w:ascii="Open Sans" w:hAnsi="Open Sans" w:eastAsia="Open Sans" w:cs="Open Sans"/>
          <w:b/>
          <w:bCs/>
          <w:color w:val="000000" w:themeColor="text1"/>
          <w:sz w:val="22"/>
          <w:szCs w:val="22"/>
        </w:rPr>
        <w:t>Please connect with me through CANVAS message for course related questions</w:t>
      </w:r>
      <w:r w:rsidRPr="36AC152E">
        <w:rPr>
          <w:rFonts w:ascii="Open Sans" w:hAnsi="Open Sans" w:eastAsia="Open Sans" w:cs="Open Sans"/>
          <w:color w:val="000000" w:themeColor="text1"/>
          <w:sz w:val="22"/>
          <w:szCs w:val="22"/>
        </w:rPr>
        <w:t>. I check several times/days</w:t>
      </w:r>
      <w:r w:rsidRPr="36AC152E">
        <w:rPr>
          <w:rFonts w:ascii="Open Sans" w:hAnsi="Open Sans" w:eastAsia="Open Sans" w:cs="Open Sans"/>
          <w:b/>
          <w:bCs/>
          <w:color w:val="000000" w:themeColor="text1"/>
          <w:sz w:val="22"/>
          <w:szCs w:val="22"/>
        </w:rPr>
        <w:t xml:space="preserve"> Monday-Friday from 9AM-8PM</w:t>
      </w:r>
      <w:r w:rsidRPr="36AC152E">
        <w:rPr>
          <w:rFonts w:ascii="Open Sans" w:hAnsi="Open Sans" w:eastAsia="Open Sans" w:cs="Open Sans"/>
          <w:color w:val="000000" w:themeColor="text1"/>
          <w:sz w:val="22"/>
          <w:szCs w:val="22"/>
        </w:rPr>
        <w:t xml:space="preserve">. For absences and to schedule office hours, please use my email. Also, in correspondence, </w:t>
      </w:r>
      <w:r w:rsidRPr="36AC152E">
        <w:rPr>
          <w:rFonts w:ascii="Open Sans" w:hAnsi="Open Sans" w:eastAsia="Open Sans" w:cs="Open Sans"/>
          <w:b/>
          <w:bCs/>
          <w:color w:val="000000" w:themeColor="text1"/>
          <w:sz w:val="22"/>
          <w:szCs w:val="22"/>
        </w:rPr>
        <w:t xml:space="preserve">please refer to me as Dr. Menefee, or Dr. M. </w:t>
      </w:r>
      <w:r w:rsidRPr="36AC152E">
        <w:rPr>
          <w:rFonts w:ascii="Open Sans" w:hAnsi="Open Sans" w:eastAsia="Open Sans" w:cs="Open Sans"/>
          <w:color w:val="000000" w:themeColor="text1"/>
          <w:sz w:val="22"/>
          <w:szCs w:val="22"/>
        </w:rPr>
        <w:t>During peak times, my inbox stays full, so if you contact me and do not receive a response in one or two business days, please send me a follow-up email. A gentle nudge is always appreciated. 😊</w:t>
      </w:r>
    </w:p>
    <w:p w:rsidR="008271D9" w:rsidP="18EDF4C1" w:rsidRDefault="12EB3BDE" w14:paraId="00D44C42" w14:textId="77777777">
      <w:pPr>
        <w:rPr>
          <w:b/>
          <w:bCs/>
          <w:color w:val="196B24" w:themeColor="accent3"/>
        </w:rPr>
      </w:pPr>
      <w:bookmarkStart w:name="_Hlk173417077" w:id="0"/>
      <w:r w:rsidRPr="035A2CDC">
        <w:rPr>
          <w:b/>
          <w:bCs/>
          <w:color w:val="196B24" w:themeColor="accent3"/>
        </w:rPr>
        <w:t>Student Office Hours:</w:t>
      </w:r>
    </w:p>
    <w:p w:rsidR="49A13378" w:rsidP="00833E98" w:rsidRDefault="49A13378" w14:paraId="5164E366" w14:textId="08635982">
      <w:pPr>
        <w:pStyle w:val="ListParagraph"/>
        <w:numPr>
          <w:ilvl w:val="0"/>
          <w:numId w:val="26"/>
        </w:numPr>
        <w:rPr>
          <w:rFonts w:ascii="Open Sans" w:hAnsi="Open Sans" w:eastAsia="Open Sans" w:cs="Open Sans"/>
          <w:color w:val="000000" w:themeColor="text1"/>
          <w:sz w:val="22"/>
          <w:szCs w:val="22"/>
        </w:rPr>
      </w:pPr>
      <w:r w:rsidRPr="36AC152E">
        <w:rPr>
          <w:rFonts w:ascii="Open Sans" w:hAnsi="Open Sans" w:eastAsia="Open Sans" w:cs="Open Sans"/>
          <w:color w:val="000000" w:themeColor="text1"/>
          <w:sz w:val="22"/>
          <w:szCs w:val="22"/>
        </w:rPr>
        <w:t xml:space="preserve">Mondays </w:t>
      </w:r>
      <w:r w:rsidRPr="36AC152E" w:rsidR="2C1EA217">
        <w:rPr>
          <w:rFonts w:ascii="Open Sans" w:hAnsi="Open Sans" w:eastAsia="Open Sans" w:cs="Open Sans"/>
          <w:color w:val="000000" w:themeColor="text1"/>
          <w:sz w:val="22"/>
          <w:szCs w:val="22"/>
        </w:rPr>
        <w:t>3:30PM-5:30PM</w:t>
      </w:r>
    </w:p>
    <w:p w:rsidR="49A13378" w:rsidP="00833E98" w:rsidRDefault="49A13378" w14:paraId="486F8905" w14:textId="6D0F9817">
      <w:pPr>
        <w:pStyle w:val="ListParagraph"/>
        <w:numPr>
          <w:ilvl w:val="0"/>
          <w:numId w:val="26"/>
        </w:numPr>
        <w:rPr>
          <w:rFonts w:ascii="Open Sans" w:hAnsi="Open Sans" w:eastAsia="Open Sans" w:cs="Open Sans"/>
          <w:color w:val="000000" w:themeColor="text1"/>
          <w:sz w:val="22"/>
          <w:szCs w:val="22"/>
        </w:rPr>
      </w:pPr>
      <w:r w:rsidRPr="36AC152E">
        <w:rPr>
          <w:rFonts w:ascii="Open Sans" w:hAnsi="Open Sans" w:eastAsia="Open Sans" w:cs="Open Sans"/>
          <w:color w:val="000000" w:themeColor="text1"/>
          <w:sz w:val="22"/>
          <w:szCs w:val="22"/>
        </w:rPr>
        <w:t xml:space="preserve">Tuesdays </w:t>
      </w:r>
      <w:r w:rsidRPr="36AC152E" w:rsidR="27EE6D4A">
        <w:rPr>
          <w:rFonts w:ascii="Open Sans" w:hAnsi="Open Sans" w:eastAsia="Open Sans" w:cs="Open Sans"/>
          <w:color w:val="000000" w:themeColor="text1"/>
          <w:sz w:val="22"/>
          <w:szCs w:val="22"/>
        </w:rPr>
        <w:t>10</w:t>
      </w:r>
      <w:r w:rsidRPr="36AC152E" w:rsidR="03E7587D">
        <w:rPr>
          <w:rFonts w:ascii="Open Sans" w:hAnsi="Open Sans" w:eastAsia="Open Sans" w:cs="Open Sans"/>
          <w:color w:val="000000" w:themeColor="text1"/>
          <w:sz w:val="22"/>
          <w:szCs w:val="22"/>
        </w:rPr>
        <w:t>:30</w:t>
      </w:r>
      <w:r w:rsidRPr="36AC152E">
        <w:rPr>
          <w:rFonts w:ascii="Open Sans" w:hAnsi="Open Sans" w:eastAsia="Open Sans" w:cs="Open Sans"/>
          <w:color w:val="000000" w:themeColor="text1"/>
          <w:sz w:val="22"/>
          <w:szCs w:val="22"/>
        </w:rPr>
        <w:t>AM-1:30PM</w:t>
      </w:r>
      <w:bookmarkEnd w:id="0"/>
    </w:p>
    <w:p w:rsidRPr="00A707DB" w:rsidR="4F86999B" w:rsidP="36AC152E" w:rsidRDefault="4F86999B" w14:paraId="4229622D" w14:textId="468C9D7E">
      <w:pPr>
        <w:rPr>
          <w:b/>
          <w:bCs/>
          <w:color w:val="000000" w:themeColor="text1"/>
          <w:sz w:val="28"/>
          <w:szCs w:val="28"/>
        </w:rPr>
      </w:pPr>
      <w:bookmarkStart w:name="_Hlk173417271" w:id="1"/>
      <w:bookmarkEnd w:id="1"/>
      <w:r w:rsidRPr="36AC152E">
        <w:rPr>
          <w:b/>
          <w:bCs/>
          <w:color w:val="196B24" w:themeColor="accent3"/>
          <w:sz w:val="28"/>
          <w:szCs w:val="28"/>
        </w:rPr>
        <w:t>Catalog Description</w:t>
      </w:r>
      <w:r w:rsidRPr="36AC152E">
        <w:rPr>
          <w:b/>
          <w:bCs/>
          <w:color w:val="000000" w:themeColor="text1"/>
          <w:sz w:val="28"/>
          <w:szCs w:val="28"/>
        </w:rPr>
        <w:t xml:space="preserve"> </w:t>
      </w:r>
    </w:p>
    <w:p w:rsidR="5538D991" w:rsidP="36AC152E" w:rsidRDefault="268DEC3E" w14:paraId="3543B095" w14:textId="0D9DF284">
      <w:pPr>
        <w:rPr>
          <w:rFonts w:ascii="Open Sans" w:hAnsi="Open Sans" w:eastAsia="Open Sans" w:cs="Open Sans"/>
          <w:color w:val="333333"/>
          <w:sz w:val="22"/>
          <w:szCs w:val="22"/>
        </w:rPr>
      </w:pPr>
      <w:r w:rsidRPr="36AC152E">
        <w:rPr>
          <w:rFonts w:ascii="Open Sans" w:hAnsi="Open Sans" w:eastAsia="Open Sans" w:cs="Open Sans"/>
          <w:color w:val="333333"/>
          <w:sz w:val="22"/>
          <w:szCs w:val="22"/>
        </w:rPr>
        <w:t xml:space="preserve">This </w:t>
      </w:r>
      <w:r w:rsidRPr="36AC152E" w:rsidR="4B0B87A7">
        <w:rPr>
          <w:rFonts w:ascii="Open Sans" w:hAnsi="Open Sans" w:eastAsia="Open Sans" w:cs="Open Sans"/>
          <w:color w:val="333333"/>
          <w:sz w:val="22"/>
          <w:szCs w:val="22"/>
        </w:rPr>
        <w:t xml:space="preserve">face-to-face </w:t>
      </w:r>
      <w:r w:rsidRPr="36AC152E">
        <w:rPr>
          <w:rFonts w:ascii="Open Sans" w:hAnsi="Open Sans" w:eastAsia="Open Sans" w:cs="Open Sans"/>
          <w:color w:val="333333"/>
          <w:sz w:val="22"/>
          <w:szCs w:val="22"/>
        </w:rPr>
        <w:t>course focuses on theoretical and practical applications of early language and literacy development (birth through grade K). With an emphasis on family and community literacy practices, this course will explore the ways in which children use and play with language as their earliest form of literacy and how teachers can capitalize on family and community literacy practices to create culturally sustaining classrooms. The course critically focuses on historical, political and local perspectives of language and literacy development, including the Science of Teaching Reading, and how those perspectives instantiate themselves in programs for young children.</w:t>
      </w:r>
    </w:p>
    <w:p w:rsidR="5538D991" w:rsidP="36AC152E" w:rsidRDefault="7E6FEFA2" w14:paraId="635B9E22" w14:textId="793B3EF0">
      <w:pPr>
        <w:rPr>
          <w:rFonts w:ascii="Open Sans" w:hAnsi="Open Sans" w:eastAsia="Open Sans" w:cs="Open Sans"/>
          <w:sz w:val="22"/>
          <w:szCs w:val="22"/>
        </w:rPr>
      </w:pPr>
      <w:r w:rsidRPr="36AC152E">
        <w:rPr>
          <w:rFonts w:ascii="Open Sans" w:hAnsi="Open Sans" w:eastAsia="Open Sans" w:cs="Open Sans"/>
          <w:b/>
          <w:bCs/>
          <w:sz w:val="22"/>
          <w:szCs w:val="22"/>
        </w:rPr>
        <w:t>Corequisite(s):</w:t>
      </w:r>
      <w:r w:rsidRPr="36AC152E">
        <w:rPr>
          <w:rFonts w:ascii="Open Sans" w:hAnsi="Open Sans" w:eastAsia="Open Sans" w:cs="Open Sans"/>
          <w:sz w:val="22"/>
          <w:szCs w:val="22"/>
        </w:rPr>
        <w:t xml:space="preserve"> EDEE 3330 and EDEE 3340</w:t>
      </w:r>
    </w:p>
    <w:p w:rsidR="5538D991" w:rsidP="36AC152E" w:rsidRDefault="7E6FEFA2" w14:paraId="2727E436" w14:textId="1030762E">
      <w:pPr>
        <w:pBdr>
          <w:bottom w:val="single" w:color="000000" w:sz="4" w:space="4"/>
        </w:pBdr>
        <w:rPr>
          <w:rFonts w:ascii="Open Sans" w:hAnsi="Open Sans" w:eastAsia="Open Sans" w:cs="Open Sans"/>
          <w:b/>
          <w:bCs/>
          <w:sz w:val="22"/>
          <w:szCs w:val="22"/>
        </w:rPr>
      </w:pPr>
      <w:r w:rsidRPr="36AC152E">
        <w:rPr>
          <w:rFonts w:ascii="Open Sans" w:hAnsi="Open Sans" w:eastAsia="Open Sans" w:cs="Open Sans"/>
          <w:b/>
          <w:bCs/>
          <w:sz w:val="22"/>
          <w:szCs w:val="22"/>
        </w:rPr>
        <w:t>Must be admitted to the Teacher Education Program; course must be taken in Block A.</w:t>
      </w:r>
    </w:p>
    <w:p w:rsidR="5538D991" w:rsidP="36AC152E" w:rsidRDefault="1D07BFB8" w14:paraId="691F36F9" w14:textId="14D3526E">
      <w:pPr>
        <w:rPr>
          <w:b/>
          <w:bCs/>
          <w:color w:val="196B24" w:themeColor="accent3"/>
          <w:sz w:val="28"/>
          <w:szCs w:val="28"/>
        </w:rPr>
      </w:pPr>
      <w:r w:rsidRPr="36AC152E">
        <w:rPr>
          <w:b/>
          <w:bCs/>
          <w:color w:val="196B24" w:themeColor="accent3"/>
          <w:sz w:val="28"/>
          <w:szCs w:val="28"/>
        </w:rPr>
        <w:t xml:space="preserve">Course Learning Objectives </w:t>
      </w:r>
    </w:p>
    <w:p w:rsidR="5538D991" w:rsidP="36AC152E" w:rsidRDefault="47DDD32F" w14:paraId="76BB98BD" w14:textId="5166913F">
      <w:pPr>
        <w:rPr>
          <w:rFonts w:ascii="Open Sans" w:hAnsi="Open Sans" w:eastAsia="Open Sans" w:cs="Open Sans"/>
          <w:i/>
          <w:iCs/>
          <w:sz w:val="22"/>
          <w:szCs w:val="22"/>
        </w:rPr>
      </w:pPr>
      <w:r w:rsidRPr="36AC152E">
        <w:rPr>
          <w:rFonts w:ascii="Open Sans" w:hAnsi="Open Sans" w:eastAsia="Open Sans" w:cs="Open Sans"/>
          <w:i/>
          <w:iCs/>
          <w:sz w:val="22"/>
          <w:szCs w:val="22"/>
        </w:rPr>
        <w:t>In this course, pre-service teachers will:</w:t>
      </w:r>
    </w:p>
    <w:p w:rsidR="5538D991" w:rsidP="00833E98" w:rsidRDefault="683153A6" w14:paraId="6B602E14" w14:textId="4D39A742">
      <w:pPr>
        <w:pStyle w:val="ListParagraph"/>
        <w:numPr>
          <w:ilvl w:val="0"/>
          <w:numId w:val="30"/>
        </w:numPr>
        <w:rPr>
          <w:rFonts w:ascii="Open Sans" w:hAnsi="Open Sans" w:eastAsia="Open Sans" w:cs="Open Sans"/>
          <w:sz w:val="22"/>
          <w:szCs w:val="22"/>
        </w:rPr>
      </w:pPr>
      <w:r w:rsidRPr="36AC152E">
        <w:rPr>
          <w:rFonts w:ascii="Open Sans" w:hAnsi="Open Sans" w:eastAsia="Open Sans" w:cs="Open Sans"/>
          <w:sz w:val="22"/>
          <w:szCs w:val="22"/>
        </w:rPr>
        <w:t xml:space="preserve">Study general principles and theories that inform language and literacy development of literacy and language </w:t>
      </w:r>
    </w:p>
    <w:p w:rsidR="5538D991" w:rsidP="00833E98" w:rsidRDefault="68625F68" w14:paraId="42AB668A" w14:textId="4D98842C">
      <w:pPr>
        <w:pStyle w:val="ListParagraph"/>
        <w:numPr>
          <w:ilvl w:val="0"/>
          <w:numId w:val="30"/>
        </w:numPr>
        <w:rPr>
          <w:rFonts w:ascii="Open Sans" w:hAnsi="Open Sans" w:eastAsia="Open Sans" w:cs="Open Sans"/>
          <w:sz w:val="22"/>
          <w:szCs w:val="22"/>
        </w:rPr>
      </w:pPr>
      <w:r w:rsidRPr="36AC152E">
        <w:rPr>
          <w:rFonts w:ascii="Open Sans" w:hAnsi="Open Sans" w:eastAsia="Open Sans" w:cs="Open Sans"/>
          <w:sz w:val="22"/>
          <w:szCs w:val="22"/>
        </w:rPr>
        <w:t>Identify factors related to the acquisition and development of literacy and language</w:t>
      </w:r>
      <w:r w:rsidRPr="36AC152E" w:rsidR="754930CE">
        <w:rPr>
          <w:rFonts w:ascii="Open Sans" w:hAnsi="Open Sans" w:eastAsia="Open Sans" w:cs="Open Sans"/>
          <w:sz w:val="22"/>
          <w:szCs w:val="22"/>
        </w:rPr>
        <w:t xml:space="preserve"> in early childhood literacy </w:t>
      </w:r>
    </w:p>
    <w:p w:rsidR="5538D991" w:rsidP="00833E98" w:rsidRDefault="56F09A9F" w14:paraId="35C26461" w14:textId="340AF174">
      <w:pPr>
        <w:pStyle w:val="ListParagraph"/>
        <w:numPr>
          <w:ilvl w:val="0"/>
          <w:numId w:val="30"/>
        </w:numPr>
        <w:rPr>
          <w:rFonts w:ascii="Open Sans" w:hAnsi="Open Sans" w:eastAsia="Open Sans" w:cs="Open Sans"/>
        </w:rPr>
      </w:pPr>
      <w:r w:rsidRPr="36AC152E">
        <w:rPr>
          <w:rFonts w:ascii="Open Sans" w:hAnsi="Open Sans" w:eastAsia="Open Sans" w:cs="Open Sans"/>
          <w:sz w:val="22"/>
          <w:szCs w:val="22"/>
        </w:rPr>
        <w:t>Discuss the role of motivation, comprehension, phonological awareness (including phonemic), alphabetic principle, phonics, and fluency in reading acquisition and instruction in promoting reading development (understand the science of teaching reading)</w:t>
      </w:r>
    </w:p>
    <w:p w:rsidR="5538D991" w:rsidP="00833E98" w:rsidRDefault="754930CE" w14:paraId="2CA58A60" w14:textId="6D921D9B">
      <w:pPr>
        <w:pStyle w:val="ListParagraph"/>
        <w:numPr>
          <w:ilvl w:val="0"/>
          <w:numId w:val="30"/>
        </w:numPr>
        <w:rPr>
          <w:rFonts w:ascii="Open Sans" w:hAnsi="Open Sans" w:eastAsia="Open Sans" w:cs="Open Sans"/>
          <w:sz w:val="22"/>
          <w:szCs w:val="22"/>
        </w:rPr>
      </w:pPr>
      <w:r w:rsidRPr="36AC152E">
        <w:rPr>
          <w:rFonts w:ascii="Open Sans" w:hAnsi="Open Sans" w:eastAsia="Open Sans" w:cs="Open Sans"/>
          <w:sz w:val="22"/>
          <w:szCs w:val="22"/>
        </w:rPr>
        <w:t xml:space="preserve">Demonstrate understanding of concepts related to word recognition, vocabulary, comprehension, study skills, and critical </w:t>
      </w:r>
      <w:r w:rsidRPr="36AC152E" w:rsidR="1EE645D7">
        <w:rPr>
          <w:rFonts w:ascii="Open Sans" w:hAnsi="Open Sans" w:eastAsia="Open Sans" w:cs="Open Sans"/>
          <w:sz w:val="22"/>
          <w:szCs w:val="22"/>
        </w:rPr>
        <w:t xml:space="preserve">reading as developed in the early grades of elementary school reading programs and content areas </w:t>
      </w:r>
    </w:p>
    <w:p w:rsidR="5538D991" w:rsidP="00833E98" w:rsidRDefault="1EE645D7" w14:paraId="2984AF11" w14:textId="409EBB92">
      <w:pPr>
        <w:pStyle w:val="ListParagraph"/>
        <w:numPr>
          <w:ilvl w:val="0"/>
          <w:numId w:val="30"/>
        </w:numPr>
        <w:rPr>
          <w:rFonts w:ascii="Open Sans" w:hAnsi="Open Sans" w:eastAsia="Open Sans" w:cs="Open Sans"/>
          <w:sz w:val="22"/>
          <w:szCs w:val="22"/>
        </w:rPr>
      </w:pPr>
      <w:r w:rsidRPr="36AC152E">
        <w:rPr>
          <w:rFonts w:ascii="Open Sans" w:hAnsi="Open Sans" w:eastAsia="Open Sans" w:cs="Open Sans"/>
          <w:sz w:val="22"/>
          <w:szCs w:val="22"/>
        </w:rPr>
        <w:t xml:space="preserve">Acquire methods and techniques for teaching reading to diverse learners across a variety of populations </w:t>
      </w:r>
    </w:p>
    <w:p w:rsidR="5538D991" w:rsidP="00833E98" w:rsidRDefault="1EE645D7" w14:paraId="57E96792" w14:textId="2E2D2353">
      <w:pPr>
        <w:pStyle w:val="ListParagraph"/>
        <w:numPr>
          <w:ilvl w:val="0"/>
          <w:numId w:val="30"/>
        </w:numPr>
        <w:rPr>
          <w:rFonts w:ascii="Open Sans" w:hAnsi="Open Sans" w:eastAsia="Open Sans" w:cs="Open Sans"/>
          <w:sz w:val="22"/>
          <w:szCs w:val="22"/>
        </w:rPr>
      </w:pPr>
      <w:r w:rsidRPr="36AC152E">
        <w:rPr>
          <w:rFonts w:ascii="Open Sans" w:hAnsi="Open Sans" w:eastAsia="Open Sans" w:cs="Open Sans"/>
          <w:sz w:val="22"/>
          <w:szCs w:val="22"/>
        </w:rPr>
        <w:t>Select and critique instructional materials and plan reading instruction appropriate for culturally and academically diverse early elementary-grade level children using a variety of teaching mate</w:t>
      </w:r>
      <w:r w:rsidRPr="36AC152E" w:rsidR="0E6E15CD">
        <w:rPr>
          <w:rFonts w:ascii="Open Sans" w:hAnsi="Open Sans" w:eastAsia="Open Sans" w:cs="Open Sans"/>
          <w:sz w:val="22"/>
          <w:szCs w:val="22"/>
        </w:rPr>
        <w:t xml:space="preserve">rials and methods </w:t>
      </w:r>
    </w:p>
    <w:p w:rsidR="5538D991" w:rsidP="00833E98" w:rsidRDefault="0E6E15CD" w14:paraId="6FE9C4D2" w14:textId="4FA3C6FF">
      <w:pPr>
        <w:pStyle w:val="ListParagraph"/>
        <w:numPr>
          <w:ilvl w:val="0"/>
          <w:numId w:val="30"/>
        </w:numPr>
        <w:rPr>
          <w:rFonts w:ascii="Open Sans" w:hAnsi="Open Sans" w:eastAsia="Open Sans" w:cs="Open Sans"/>
          <w:sz w:val="22"/>
          <w:szCs w:val="22"/>
        </w:rPr>
      </w:pPr>
      <w:r w:rsidRPr="36AC152E">
        <w:rPr>
          <w:rFonts w:ascii="Open Sans" w:hAnsi="Open Sans" w:eastAsia="Open Sans" w:cs="Open Sans"/>
          <w:sz w:val="22"/>
          <w:szCs w:val="22"/>
        </w:rPr>
        <w:t xml:space="preserve">Acquire knowledge of formal and informal literacy assessment techniques and learn to use and apply various literacy assessments to inform instructional practice </w:t>
      </w:r>
    </w:p>
    <w:p w:rsidR="5538D991" w:rsidP="00833E98" w:rsidRDefault="0E6E15CD" w14:paraId="153CC318" w14:textId="566513F4">
      <w:pPr>
        <w:pStyle w:val="ListParagraph"/>
        <w:numPr>
          <w:ilvl w:val="0"/>
          <w:numId w:val="30"/>
        </w:numPr>
        <w:pBdr>
          <w:bottom w:val="single" w:color="000000" w:sz="4" w:space="4"/>
        </w:pBdr>
        <w:rPr>
          <w:rFonts w:ascii="Open Sans" w:hAnsi="Open Sans" w:eastAsia="Open Sans" w:cs="Open Sans"/>
          <w:sz w:val="22"/>
          <w:szCs w:val="22"/>
        </w:rPr>
      </w:pPr>
      <w:r w:rsidRPr="36AC152E">
        <w:rPr>
          <w:rFonts w:ascii="Open Sans" w:hAnsi="Open Sans" w:eastAsia="Open Sans" w:cs="Open Sans"/>
          <w:sz w:val="22"/>
          <w:szCs w:val="22"/>
        </w:rPr>
        <w:t xml:space="preserve">Synthesize and critique research in reading and apply information to current instructional practice </w:t>
      </w:r>
    </w:p>
    <w:p w:rsidR="5538D991" w:rsidP="36AC152E" w:rsidRDefault="0E4C5B2C" w14:paraId="52BFD0AB" w14:textId="74444421">
      <w:pPr>
        <w:rPr>
          <w:rFonts w:ascii="Open Sans" w:hAnsi="Open Sans" w:eastAsia="Open Sans" w:cs="Open Sans"/>
        </w:rPr>
      </w:pPr>
      <w:r w:rsidRPr="36AC152E">
        <w:rPr>
          <w:b/>
          <w:bCs/>
          <w:color w:val="196B24" w:themeColor="accent3"/>
          <w:sz w:val="28"/>
          <w:szCs w:val="28"/>
        </w:rPr>
        <w:t xml:space="preserve">Required Textbooks </w:t>
      </w:r>
    </w:p>
    <w:p w:rsidR="5538D991" w:rsidP="00833E98" w:rsidRDefault="64A29FC3" w14:paraId="69A25DD8" w14:textId="74D4C3C7">
      <w:pPr>
        <w:pStyle w:val="ListParagraph"/>
        <w:numPr>
          <w:ilvl w:val="0"/>
          <w:numId w:val="24"/>
        </w:numPr>
        <w:rPr>
          <w:rFonts w:ascii="Open Sans" w:hAnsi="Open Sans" w:eastAsia="Open Sans" w:cs="Open Sans"/>
          <w:color w:val="000000" w:themeColor="text1"/>
        </w:rPr>
      </w:pPr>
      <w:r w:rsidRPr="1D3FCE54">
        <w:rPr>
          <w:rFonts w:ascii="Open Sans" w:hAnsi="Open Sans" w:eastAsia="Open Sans" w:cs="Open Sans"/>
          <w:color w:val="000000" w:themeColor="text1"/>
          <w:sz w:val="22"/>
          <w:szCs w:val="22"/>
        </w:rPr>
        <w:t>Morrow, L. M. (2019). Literacy development in the early years: Helping Children Read and Write. Pearson. (</w:t>
      </w:r>
      <w:r w:rsidRPr="1D3FCE54">
        <w:rPr>
          <w:rFonts w:ascii="Open Sans" w:hAnsi="Open Sans" w:eastAsia="Open Sans" w:cs="Open Sans"/>
          <w:b/>
          <w:bCs/>
          <w:i/>
          <w:iCs/>
          <w:color w:val="000000" w:themeColor="text1"/>
          <w:sz w:val="22"/>
          <w:szCs w:val="22"/>
        </w:rPr>
        <w:t>Required</w:t>
      </w:r>
      <w:r w:rsidRPr="1D3FCE54">
        <w:rPr>
          <w:rFonts w:ascii="Open Sans" w:hAnsi="Open Sans" w:eastAsia="Open Sans" w:cs="Open Sans"/>
          <w:color w:val="000000" w:themeColor="text1"/>
          <w:sz w:val="22"/>
          <w:szCs w:val="22"/>
        </w:rPr>
        <w:t xml:space="preserve">) </w:t>
      </w:r>
    </w:p>
    <w:p w:rsidR="5538D991" w:rsidP="00833E98" w:rsidRDefault="37A5A428" w14:paraId="29EE6AB7" w14:textId="0E7BFC27">
      <w:pPr>
        <w:pStyle w:val="ListParagraph"/>
        <w:numPr>
          <w:ilvl w:val="0"/>
          <w:numId w:val="24"/>
        </w:numPr>
        <w:spacing w:after="0" w:line="240" w:lineRule="auto"/>
        <w:rPr>
          <w:rFonts w:ascii="Open Sans" w:hAnsi="Open Sans" w:eastAsia="Open Sans" w:cs="Open Sans"/>
        </w:rPr>
      </w:pPr>
      <w:r w:rsidRPr="36AC152E">
        <w:rPr>
          <w:rFonts w:ascii="Open Sans" w:hAnsi="Open Sans" w:eastAsia="Open Sans" w:cs="Open Sans"/>
          <w:sz w:val="22"/>
          <w:szCs w:val="22"/>
        </w:rPr>
        <w:t xml:space="preserve">Leu, D. J., &amp; Kinzer, C. K. (2016). </w:t>
      </w:r>
      <w:r w:rsidRPr="36AC152E">
        <w:rPr>
          <w:rFonts w:ascii="Open Sans" w:hAnsi="Open Sans" w:eastAsia="Open Sans" w:cs="Open Sans"/>
          <w:i/>
          <w:iCs/>
          <w:sz w:val="22"/>
          <w:szCs w:val="22"/>
        </w:rPr>
        <w:t>Phonics, phonemic awareness, and word analysis for teachers: An Interactive Tutorial</w:t>
      </w:r>
      <w:r w:rsidRPr="36AC152E">
        <w:rPr>
          <w:rFonts w:ascii="Open Sans" w:hAnsi="Open Sans" w:eastAsia="Open Sans" w:cs="Open Sans"/>
          <w:sz w:val="22"/>
          <w:szCs w:val="22"/>
        </w:rPr>
        <w:t>. (</w:t>
      </w:r>
      <w:r w:rsidRPr="36AC152E">
        <w:rPr>
          <w:rFonts w:ascii="Open Sans" w:hAnsi="Open Sans" w:eastAsia="Open Sans" w:cs="Open Sans"/>
          <w:b/>
          <w:bCs/>
          <w:i/>
          <w:iCs/>
          <w:sz w:val="22"/>
          <w:szCs w:val="22"/>
        </w:rPr>
        <w:t>Required</w:t>
      </w:r>
      <w:r w:rsidRPr="36AC152E">
        <w:rPr>
          <w:rFonts w:ascii="Open Sans" w:hAnsi="Open Sans" w:eastAsia="Open Sans" w:cs="Open Sans"/>
          <w:sz w:val="22"/>
          <w:szCs w:val="22"/>
        </w:rPr>
        <w:t xml:space="preserve">) </w:t>
      </w:r>
    </w:p>
    <w:p w:rsidR="5538D991" w:rsidP="36AC152E" w:rsidRDefault="5538D991" w14:paraId="4793C15A" w14:textId="1A5D04E2">
      <w:pPr>
        <w:pBdr>
          <w:bottom w:val="single" w:color="000000" w:sz="4" w:space="4"/>
        </w:pBdr>
        <w:spacing w:after="0" w:line="240" w:lineRule="auto"/>
        <w:rPr>
          <w:rFonts w:ascii="Open Sans" w:hAnsi="Open Sans" w:eastAsia="Open Sans" w:cs="Open Sans"/>
        </w:rPr>
      </w:pPr>
    </w:p>
    <w:p w:rsidR="5538D991" w:rsidP="60627019" w:rsidRDefault="6F527B7F" w14:paraId="36C0C042" w14:textId="0211359E">
      <w:pPr>
        <w:spacing w:after="0" w:line="240" w:lineRule="auto"/>
        <w:rPr>
          <w:b/>
          <w:bCs/>
          <w:color w:val="196B24" w:themeColor="accent3"/>
          <w:sz w:val="28"/>
          <w:szCs w:val="28"/>
        </w:rPr>
      </w:pPr>
      <w:r w:rsidRPr="60627019">
        <w:rPr>
          <w:b/>
          <w:bCs/>
          <w:color w:val="196A24"/>
          <w:sz w:val="28"/>
          <w:szCs w:val="28"/>
        </w:rPr>
        <w:t xml:space="preserve">Course Structure </w:t>
      </w:r>
    </w:p>
    <w:p w:rsidR="5538D991" w:rsidP="36AC152E" w:rsidRDefault="03A345D7" w14:paraId="79801338" w14:textId="13337763">
      <w:pPr>
        <w:spacing w:after="0"/>
        <w:rPr>
          <w:rFonts w:ascii="Open Sans" w:hAnsi="Open Sans" w:eastAsia="Open Sans" w:cs="Open Sans"/>
          <w:color w:val="000000" w:themeColor="text1"/>
          <w:sz w:val="22"/>
          <w:szCs w:val="22"/>
        </w:rPr>
      </w:pPr>
      <w:r w:rsidRPr="36AC152E">
        <w:rPr>
          <w:rFonts w:ascii="Open Sans" w:hAnsi="Open Sans" w:eastAsia="Open Sans" w:cs="Open Sans"/>
          <w:color w:val="000000" w:themeColor="text1"/>
          <w:sz w:val="22"/>
          <w:szCs w:val="22"/>
        </w:rPr>
        <w:t xml:space="preserve">This course meets weekly, in person, for approximately three hours. We will examine reading development theories and instruction and literacy teaching practices and assessments throughout this course. We will look at these domains by understanding why we teach in specific ways (i.e., our beliefs and theories), what we teach (the content we offer to students), and how we teach (i.e., the processes and structures we utilize). The concepts learned in this course will be extended and enriched in EDRE 4850. This course also focuses on developing reading abilities, motivations, skills, and strategies. </w:t>
      </w:r>
    </w:p>
    <w:p w:rsidR="5538D991" w:rsidP="7743D210" w:rsidRDefault="03A345D7" w14:paraId="6A5036AA" w14:textId="18F4E9C9">
      <w:pPr>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 xml:space="preserve">We begin by </w:t>
      </w:r>
      <w:proofErr w:type="gramStart"/>
      <w:r w:rsidRPr="7743D210">
        <w:rPr>
          <w:rFonts w:ascii="Open Sans" w:hAnsi="Open Sans" w:eastAsia="Open Sans" w:cs="Open Sans"/>
          <w:color w:val="000000" w:themeColor="text1"/>
          <w:sz w:val="22"/>
          <w:szCs w:val="22"/>
        </w:rPr>
        <w:t>comparing and contrasting</w:t>
      </w:r>
      <w:proofErr w:type="gramEnd"/>
      <w:r w:rsidRPr="7743D210">
        <w:rPr>
          <w:rFonts w:ascii="Open Sans" w:hAnsi="Open Sans" w:eastAsia="Open Sans" w:cs="Open Sans"/>
          <w:color w:val="000000" w:themeColor="text1"/>
          <w:sz w:val="22"/>
          <w:szCs w:val="22"/>
        </w:rPr>
        <w:t xml:space="preserve"> traditional views of reading and learning to read with current theories of reading acquisition and reading processes. Through the five pillars of effective reading instruction: Phonemic Awareness, Phonics, Fluency, Vocabulary, and Comprehension, we will discuss issues of development, difference, and disability related to learning to read.  A heavy emphasis will be placed on developing skills and strategies surrounding using tools for assessing reading and how these assessments can inform effective teaching. Assessment strategies will be presented and demonstrated in class, and you will apply these strategies in your thinking and work with students.</w:t>
      </w:r>
    </w:p>
    <w:p w:rsidR="6E254C73" w:rsidP="035A2CDC" w:rsidRDefault="6E254C73" w14:paraId="41F1F88E" w14:textId="02D6FD1C">
      <w:pPr>
        <w:spacing w:line="259" w:lineRule="auto"/>
        <w:jc w:val="center"/>
        <w:rPr>
          <w:rFonts w:ascii="Century Gothic" w:hAnsi="Century Gothic" w:eastAsia="Century Gothic" w:cs="Century Gothic"/>
          <w:color w:val="0B7E3D"/>
        </w:rPr>
      </w:pPr>
      <w:r w:rsidRPr="29E7364E">
        <w:rPr>
          <w:rFonts w:ascii="Century Gothic" w:hAnsi="Century Gothic" w:eastAsia="Century Gothic" w:cs="Century Gothic"/>
          <w:b/>
          <w:bCs/>
          <w:color w:val="0B7E3D"/>
        </w:rPr>
        <w:t>Assignment Breakdowns</w:t>
      </w:r>
      <w:r w:rsidRPr="29E7364E">
        <w:rPr>
          <w:rFonts w:ascii="Century Gothic" w:hAnsi="Century Gothic" w:eastAsia="Century Gothic" w:cs="Century Gothic"/>
          <w:color w:val="0B7E3D"/>
        </w:rPr>
        <w:t xml:space="preserve"> </w:t>
      </w:r>
    </w:p>
    <w:p w:rsidR="41B9E368" w:rsidP="29E7364E" w:rsidRDefault="5A7405F3" w14:paraId="306E4D29" w14:textId="05B86114">
      <w:pPr>
        <w:spacing w:line="259" w:lineRule="auto"/>
        <w:rPr>
          <w:i/>
          <w:iCs/>
          <w:color w:val="000000" w:themeColor="text1"/>
        </w:rPr>
      </w:pPr>
      <w:r w:rsidRPr="29E7364E">
        <w:rPr>
          <w:i/>
          <w:iCs/>
          <w:color w:val="000000" w:themeColor="text1"/>
          <w:sz w:val="20"/>
          <w:szCs w:val="20"/>
        </w:rPr>
        <w:t>All assignments (formative and summative performance tasks) are subject to change as directed by student needs and the demands of the content</w:t>
      </w:r>
      <w:r w:rsidRPr="29E7364E">
        <w:rPr>
          <w:i/>
          <w:iCs/>
          <w:color w:val="000000" w:themeColor="text1"/>
        </w:rPr>
        <w:t>.</w:t>
      </w:r>
    </w:p>
    <w:tbl>
      <w:tblPr>
        <w:tblW w:w="0" w:type="auto"/>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4665"/>
        <w:gridCol w:w="4665"/>
      </w:tblGrid>
      <w:tr w:rsidR="41B9E368" w:rsidTr="60627019" w14:paraId="1D0158FD" w14:textId="77777777">
        <w:trPr>
          <w:trHeight w:val="300"/>
        </w:trPr>
        <w:tc>
          <w:tcPr>
            <w:tcW w:w="93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29E7364E" w:rsidRDefault="41B9E368" w14:paraId="269D932E" w14:textId="187B9D02">
            <w:pPr>
              <w:spacing w:line="259" w:lineRule="auto"/>
              <w:jc w:val="center"/>
              <w:rPr>
                <w:rFonts w:ascii="Century Gothic" w:hAnsi="Century Gothic" w:eastAsia="Century Gothic" w:cs="Century Gothic"/>
                <w:color w:val="000000" w:themeColor="text1"/>
                <w:sz w:val="20"/>
                <w:szCs w:val="20"/>
              </w:rPr>
            </w:pPr>
            <w:r w:rsidRPr="29E7364E">
              <w:rPr>
                <w:rFonts w:ascii="Century Gothic" w:hAnsi="Century Gothic" w:eastAsia="Century Gothic" w:cs="Century Gothic"/>
                <w:b/>
                <w:bCs/>
                <w:color w:val="000000" w:themeColor="text1"/>
                <w:sz w:val="20"/>
                <w:szCs w:val="20"/>
              </w:rPr>
              <w:t xml:space="preserve">Course Assignment Breakdown </w:t>
            </w:r>
          </w:p>
        </w:tc>
      </w:tr>
      <w:tr w:rsidR="29E7364E" w:rsidTr="60627019" w14:paraId="5B950B83"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04657B3" w:rsidP="60627019" w:rsidRDefault="55CD678C" w14:paraId="00986FD8" w14:textId="0F78EF5A">
            <w:pPr>
              <w:spacing w:line="259" w:lineRule="auto"/>
              <w:rPr>
                <w:rFonts w:ascii="Century Gothic" w:hAnsi="Century Gothic" w:eastAsia="Century Gothic" w:cs="Century Gothic"/>
              </w:rPr>
            </w:pPr>
            <w:r w:rsidRPr="60627019">
              <w:rPr>
                <w:rFonts w:ascii="Century Gothic" w:hAnsi="Century Gothic" w:eastAsia="Century Gothic" w:cs="Century Gothic"/>
                <w:sz w:val="22"/>
                <w:szCs w:val="22"/>
              </w:rPr>
              <w:t xml:space="preserve">Attendance and Participation </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04657B3" w:rsidP="60627019" w:rsidRDefault="450B77E8" w14:paraId="654564FA" w14:textId="59413C10">
            <w:pPr>
              <w:spacing w:line="259" w:lineRule="auto"/>
              <w:jc w:val="center"/>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15</w:t>
            </w:r>
            <w:r w:rsidRPr="60627019" w:rsidR="002D5B0E">
              <w:rPr>
                <w:rFonts w:ascii="Century Gothic" w:hAnsi="Century Gothic" w:eastAsia="Century Gothic" w:cs="Century Gothic"/>
                <w:sz w:val="22"/>
                <w:szCs w:val="22"/>
              </w:rPr>
              <w:t xml:space="preserve">% </w:t>
            </w:r>
          </w:p>
        </w:tc>
      </w:tr>
      <w:tr w:rsidR="7743D210" w:rsidTr="60627019" w14:paraId="12D99278"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69A6E4B" w:rsidP="60627019" w:rsidRDefault="60820E56" w14:paraId="5D31A350" w14:textId="56D458F8">
            <w:pPr>
              <w:spacing w:line="259" w:lineRule="auto"/>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Language and Literacy Autobiography</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769A6E4B" w:rsidP="60627019" w:rsidRDefault="60820E56" w14:paraId="19C185FE" w14:textId="3D365C5C">
            <w:pPr>
              <w:spacing w:line="259" w:lineRule="auto"/>
              <w:jc w:val="center"/>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10%</w:t>
            </w:r>
          </w:p>
        </w:tc>
      </w:tr>
      <w:tr w:rsidR="41B9E368" w:rsidTr="60627019" w14:paraId="42862A76"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60627019" w:rsidRDefault="484CD097" w14:paraId="37422E7E" w14:textId="24C6F417">
            <w:pPr>
              <w:spacing w:after="0" w:line="259" w:lineRule="auto"/>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 xml:space="preserve">Reading Responses </w:t>
            </w:r>
            <w:r w:rsidRPr="60627019" w:rsidR="76FF3345">
              <w:rPr>
                <w:rFonts w:ascii="Century Gothic" w:hAnsi="Century Gothic" w:eastAsia="Century Gothic" w:cs="Century Gothic"/>
                <w:sz w:val="22"/>
                <w:szCs w:val="22"/>
              </w:rPr>
              <w:t xml:space="preserve">and Visual Aids </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60627019" w:rsidRDefault="2B88EE2A" w14:paraId="797BBF56" w14:textId="1ABAE5C2">
            <w:pPr>
              <w:spacing w:line="259" w:lineRule="auto"/>
              <w:jc w:val="center"/>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20%</w:t>
            </w:r>
          </w:p>
        </w:tc>
      </w:tr>
      <w:tr w:rsidR="29E7364E" w:rsidTr="60627019" w14:paraId="49A059C0"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E5C692E" w:rsidP="60627019" w:rsidRDefault="484CD097" w14:paraId="0326B52D" w14:textId="1C49DFED">
            <w:pPr>
              <w:spacing w:line="259" w:lineRule="auto"/>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 xml:space="preserve">Phonics Quizzes </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7280AB9" w:rsidP="60627019" w:rsidRDefault="474B3F2E" w14:paraId="634CB217" w14:textId="3B4F0926">
            <w:pPr>
              <w:spacing w:line="259" w:lineRule="auto"/>
              <w:jc w:val="center"/>
              <w:rPr>
                <w:rFonts w:ascii="Century Gothic" w:hAnsi="Century Gothic" w:eastAsia="Century Gothic" w:cs="Century Gothic"/>
                <w:color w:val="000000" w:themeColor="text1"/>
                <w:sz w:val="22"/>
                <w:szCs w:val="22"/>
              </w:rPr>
            </w:pPr>
            <w:r w:rsidRPr="60627019">
              <w:rPr>
                <w:rFonts w:ascii="Century Gothic" w:hAnsi="Century Gothic" w:eastAsia="Century Gothic" w:cs="Century Gothic"/>
                <w:color w:val="000000" w:themeColor="text1"/>
                <w:sz w:val="22"/>
                <w:szCs w:val="22"/>
              </w:rPr>
              <w:t xml:space="preserve">15% </w:t>
            </w:r>
          </w:p>
        </w:tc>
      </w:tr>
      <w:tr w:rsidR="3D4E816A" w:rsidTr="60627019" w14:paraId="0E990CC2"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7103C5C" w:rsidP="60627019" w:rsidRDefault="2C4B18CF" w14:paraId="1F7A86F5" w14:textId="15481A2F">
            <w:pPr>
              <w:spacing w:line="259" w:lineRule="auto"/>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 xml:space="preserve">Case Study of a Young Reader </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7103C5C" w:rsidP="60627019" w:rsidRDefault="7CAECFDD" w14:paraId="539E5A68" w14:textId="571C8250">
            <w:pPr>
              <w:spacing w:line="259" w:lineRule="auto"/>
              <w:jc w:val="center"/>
              <w:rPr>
                <w:rFonts w:ascii="Century Gothic" w:hAnsi="Century Gothic" w:eastAsia="Century Gothic" w:cs="Century Gothic"/>
                <w:color w:val="000000" w:themeColor="text1"/>
                <w:sz w:val="22"/>
                <w:szCs w:val="22"/>
              </w:rPr>
            </w:pPr>
            <w:r w:rsidRPr="60627019">
              <w:rPr>
                <w:rFonts w:ascii="Century Gothic" w:hAnsi="Century Gothic" w:eastAsia="Century Gothic" w:cs="Century Gothic"/>
                <w:color w:val="000000" w:themeColor="text1"/>
                <w:sz w:val="22"/>
                <w:szCs w:val="22"/>
              </w:rPr>
              <w:t>20%</w:t>
            </w:r>
          </w:p>
        </w:tc>
      </w:tr>
      <w:tr w:rsidR="41B9E368" w:rsidTr="60627019" w14:paraId="6F6AA996"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60627019" w:rsidRDefault="37132376" w14:paraId="7903AC61" w14:textId="173B8795">
            <w:pPr>
              <w:spacing w:line="259" w:lineRule="auto"/>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 xml:space="preserve">Literacy Vision Project </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64250BB5" w:rsidP="60627019" w:rsidRDefault="067032EE" w14:paraId="3894306B" w14:textId="437B7B0F">
            <w:pPr>
              <w:spacing w:line="259" w:lineRule="auto"/>
              <w:jc w:val="center"/>
              <w:rPr>
                <w:rFonts w:ascii="Century Gothic" w:hAnsi="Century Gothic" w:eastAsia="Century Gothic" w:cs="Century Gothic"/>
                <w:color w:val="000000" w:themeColor="text1"/>
                <w:sz w:val="22"/>
                <w:szCs w:val="22"/>
              </w:rPr>
            </w:pPr>
            <w:r w:rsidRPr="60627019">
              <w:rPr>
                <w:rFonts w:ascii="Century Gothic" w:hAnsi="Century Gothic" w:eastAsia="Century Gothic" w:cs="Century Gothic"/>
                <w:color w:val="000000" w:themeColor="text1"/>
                <w:sz w:val="22"/>
                <w:szCs w:val="22"/>
              </w:rPr>
              <w:t>2</w:t>
            </w:r>
            <w:r w:rsidRPr="60627019" w:rsidR="3A2310A1">
              <w:rPr>
                <w:rFonts w:ascii="Century Gothic" w:hAnsi="Century Gothic" w:eastAsia="Century Gothic" w:cs="Century Gothic"/>
                <w:color w:val="000000" w:themeColor="text1"/>
                <w:sz w:val="22"/>
                <w:szCs w:val="22"/>
              </w:rPr>
              <w:t>0</w:t>
            </w:r>
            <w:r w:rsidRPr="60627019">
              <w:rPr>
                <w:rFonts w:ascii="Century Gothic" w:hAnsi="Century Gothic" w:eastAsia="Century Gothic" w:cs="Century Gothic"/>
                <w:color w:val="000000" w:themeColor="text1"/>
                <w:sz w:val="22"/>
                <w:szCs w:val="22"/>
              </w:rPr>
              <w:t>%</w:t>
            </w:r>
          </w:p>
        </w:tc>
      </w:tr>
      <w:tr w:rsidR="41B9E368" w:rsidTr="60627019" w14:paraId="269D89DC"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60627019" w:rsidRDefault="6375608F" w14:paraId="109FA089" w14:textId="066B1835">
            <w:pPr>
              <w:spacing w:line="259" w:lineRule="auto"/>
              <w:rPr>
                <w:rFonts w:ascii="Century Gothic" w:hAnsi="Century Gothic" w:eastAsia="Century Gothic" w:cs="Century Gothic"/>
                <w:b/>
                <w:bCs/>
                <w:sz w:val="22"/>
                <w:szCs w:val="22"/>
              </w:rPr>
            </w:pPr>
            <w:r w:rsidRPr="60627019">
              <w:rPr>
                <w:rFonts w:ascii="Century Gothic" w:hAnsi="Century Gothic" w:eastAsia="Century Gothic" w:cs="Century Gothic"/>
                <w:b/>
                <w:bCs/>
                <w:sz w:val="22"/>
                <w:szCs w:val="22"/>
              </w:rPr>
              <w:t>TOTAL</w:t>
            </w:r>
          </w:p>
        </w:tc>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60627019" w:rsidRDefault="01AA58AE" w14:paraId="186CDEB9" w14:textId="59BF9CCA">
            <w:pPr>
              <w:spacing w:line="259" w:lineRule="auto"/>
              <w:jc w:val="center"/>
              <w:rPr>
                <w:rFonts w:ascii="Century Gothic" w:hAnsi="Century Gothic" w:eastAsia="Century Gothic" w:cs="Century Gothic"/>
                <w:sz w:val="22"/>
                <w:szCs w:val="22"/>
              </w:rPr>
            </w:pPr>
            <w:r w:rsidRPr="60627019">
              <w:rPr>
                <w:rFonts w:ascii="Century Gothic" w:hAnsi="Century Gothic" w:eastAsia="Century Gothic" w:cs="Century Gothic"/>
                <w:sz w:val="22"/>
                <w:szCs w:val="22"/>
              </w:rPr>
              <w:t>100%</w:t>
            </w:r>
          </w:p>
        </w:tc>
      </w:tr>
    </w:tbl>
    <w:p w:rsidR="7743D210" w:rsidP="7743D210" w:rsidRDefault="7743D210" w14:paraId="4644F0B5" w14:textId="336644D0">
      <w:pPr>
        <w:rPr>
          <w:rFonts w:ascii="Century Gothic" w:hAnsi="Century Gothic" w:eastAsia="Century Gothic" w:cs="Century Gothic"/>
          <w:color w:val="0B7E3D"/>
        </w:rPr>
      </w:pPr>
    </w:p>
    <w:p w:rsidR="1A38AEB9" w:rsidP="7743D210" w:rsidRDefault="7B66F88B" w14:paraId="524C6F2B" w14:textId="58BCA675">
      <w:pPr>
        <w:spacing w:line="259" w:lineRule="auto"/>
        <w:rPr>
          <w:rFonts w:ascii="Century Gothic" w:hAnsi="Century Gothic" w:eastAsia="Century Gothic" w:cs="Century Gothic"/>
          <w:color w:val="0B7E3D"/>
        </w:rPr>
      </w:pPr>
      <w:r w:rsidRPr="7743D210">
        <w:rPr>
          <w:rFonts w:ascii="Century Gothic" w:hAnsi="Century Gothic" w:eastAsia="Century Gothic" w:cs="Century Gothic"/>
          <w:color w:val="0B7E3D"/>
        </w:rPr>
        <w:t>Attendance and Participation</w:t>
      </w:r>
      <w:r w:rsidRPr="7743D210" w:rsidR="7244C9E3">
        <w:rPr>
          <w:rFonts w:ascii="Century Gothic" w:hAnsi="Century Gothic" w:eastAsia="Century Gothic" w:cs="Century Gothic"/>
          <w:color w:val="0B7E3D"/>
        </w:rPr>
        <w:t xml:space="preserve"> (15%) </w:t>
      </w:r>
    </w:p>
    <w:p w:rsidR="3B8F4A91" w:rsidP="7743D210" w:rsidRDefault="3B8F4A91" w14:paraId="16A4FE73" w14:textId="3C138947">
      <w:pPr>
        <w:spacing w:after="0"/>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 xml:space="preserve">This course is designed and organized to be highly collaborative and interactive. Our class time will involve small and whole group activities and discussions. Therefore, your attendance and participation are essential to everyone's learning </w:t>
      </w:r>
      <w:bookmarkStart w:name="_Int_an1zgT97" w:id="2"/>
      <w:r w:rsidRPr="7743D210">
        <w:rPr>
          <w:rFonts w:ascii="Open Sans" w:hAnsi="Open Sans" w:eastAsia="Open Sans" w:cs="Open Sans"/>
          <w:color w:val="000000" w:themeColor="text1"/>
          <w:sz w:val="22"/>
          <w:szCs w:val="22"/>
        </w:rPr>
        <w:t>in</w:t>
      </w:r>
      <w:bookmarkEnd w:id="2"/>
      <w:r w:rsidRPr="7743D210">
        <w:rPr>
          <w:rFonts w:ascii="Open Sans" w:hAnsi="Open Sans" w:eastAsia="Open Sans" w:cs="Open Sans"/>
          <w:color w:val="000000" w:themeColor="text1"/>
          <w:sz w:val="22"/>
          <w:szCs w:val="22"/>
        </w:rPr>
        <w:t xml:space="preserve"> our course. Please see the section on Attendance and Participation for further details. </w:t>
      </w:r>
    </w:p>
    <w:p w:rsidR="7743D210" w:rsidP="60627019" w:rsidRDefault="7743D210" w14:paraId="033A27CC" w14:textId="6116D7D6">
      <w:pPr>
        <w:rPr>
          <w:rFonts w:ascii="Open Sans" w:hAnsi="Open Sans" w:eastAsia="Open Sans" w:cs="Open Sans"/>
          <w:b/>
          <w:bCs/>
          <w:sz w:val="22"/>
          <w:szCs w:val="22"/>
        </w:rPr>
      </w:pPr>
    </w:p>
    <w:p w:rsidR="3B8F4A91" w:rsidP="60627019" w:rsidRDefault="254866E3" w14:paraId="15AE2985" w14:textId="53545857">
      <w:pPr>
        <w:rPr>
          <w:rFonts w:ascii="Open Sans" w:hAnsi="Open Sans" w:eastAsia="Open Sans" w:cs="Open Sans"/>
          <w:b/>
          <w:bCs/>
          <w:sz w:val="22"/>
          <w:szCs w:val="22"/>
        </w:rPr>
      </w:pPr>
      <w:r w:rsidRPr="60627019">
        <w:rPr>
          <w:rFonts w:ascii="Open Sans" w:hAnsi="Open Sans" w:eastAsia="Open Sans" w:cs="Open Sans"/>
          <w:b/>
          <w:bCs/>
          <w:sz w:val="22"/>
          <w:szCs w:val="22"/>
        </w:rPr>
        <w:t xml:space="preserve">Due: </w:t>
      </w:r>
      <w:r w:rsidRPr="60627019" w:rsidR="48E4701E">
        <w:rPr>
          <w:rFonts w:ascii="Open Sans" w:hAnsi="Open Sans" w:eastAsia="Open Sans" w:cs="Open Sans"/>
          <w:b/>
          <w:bCs/>
          <w:sz w:val="22"/>
          <w:szCs w:val="22"/>
        </w:rPr>
        <w:t>O</w:t>
      </w:r>
      <w:r w:rsidRPr="60627019">
        <w:rPr>
          <w:rFonts w:ascii="Open Sans" w:hAnsi="Open Sans" w:eastAsia="Open Sans" w:cs="Open Sans"/>
          <w:b/>
          <w:bCs/>
          <w:sz w:val="22"/>
          <w:szCs w:val="22"/>
        </w:rPr>
        <w:t xml:space="preserve">ngoing </w:t>
      </w:r>
    </w:p>
    <w:p w:rsidR="2D6F1AD6" w:rsidP="7743D210" w:rsidRDefault="2D6F1AD6" w14:paraId="35959E9D" w14:textId="7675ACC7">
      <w:pPr>
        <w:spacing w:line="259" w:lineRule="auto"/>
      </w:pPr>
      <w:r w:rsidRPr="7743D210">
        <w:rPr>
          <w:rFonts w:ascii="Century Gothic" w:hAnsi="Century Gothic" w:eastAsia="Century Gothic" w:cs="Century Gothic"/>
          <w:color w:val="0B7E3D"/>
        </w:rPr>
        <w:t>Language and Literacy Autobiography (10%)</w:t>
      </w:r>
    </w:p>
    <w:p w:rsidR="15A58278" w:rsidP="7743D210" w:rsidRDefault="15A58278" w14:paraId="730CEF6E" w14:textId="4C896C41">
      <w:pPr>
        <w:spacing w:after="0"/>
        <w:jc w:val="both"/>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What do you recall about your earliest reading and writing experiences? Interview parents, siblings, and friends about what this looked like for you. If you have artifacts to add to your project, that would be fantastic! As you entered formal schooling, how did you view yourself as a reader and writer? Did your early experiences in school position you with a deficit or appreciative lens? How? What does your literacy life look like now?</w:t>
      </w:r>
    </w:p>
    <w:p w:rsidR="7743D210" w:rsidP="7743D210" w:rsidRDefault="7743D210" w14:paraId="32053BC0" w14:textId="0A153EEA">
      <w:pPr>
        <w:rPr>
          <w:rFonts w:ascii="Open Sans" w:hAnsi="Open Sans" w:eastAsia="Open Sans" w:cs="Open Sans"/>
          <w:sz w:val="22"/>
          <w:szCs w:val="22"/>
        </w:rPr>
      </w:pPr>
    </w:p>
    <w:p w:rsidR="15A58278" w:rsidP="7743D210" w:rsidRDefault="15A58278" w14:paraId="17A253A9" w14:textId="40F202AB">
      <w:pPr>
        <w:spacing w:after="0"/>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 xml:space="preserve">For this assignment, you will share your reading and writing life with us in a way that represents you. Choose 4-5 key events in your literacy life to highlight. You can be as creative and honest as you want! Some examples include: </w:t>
      </w:r>
    </w:p>
    <w:p w:rsidR="15A58278" w:rsidP="00833E98" w:rsidRDefault="15A58278" w14:paraId="466F3BEC" w14:textId="345A0FF4">
      <w:pPr>
        <w:pStyle w:val="ListParagraph"/>
        <w:numPr>
          <w:ilvl w:val="0"/>
          <w:numId w:val="23"/>
        </w:numPr>
        <w:spacing w:before="220" w:after="220"/>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A brief video or podcast discussing your literacy life</w:t>
      </w:r>
    </w:p>
    <w:p w:rsidR="15A58278" w:rsidP="00833E98" w:rsidRDefault="15A58278" w14:paraId="679B0A45" w14:textId="60D9ABAF">
      <w:pPr>
        <w:pStyle w:val="ListParagraph"/>
        <w:numPr>
          <w:ilvl w:val="0"/>
          <w:numId w:val="23"/>
        </w:numPr>
        <w:spacing w:before="220" w:after="220"/>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2-page, double-spaced essay</w:t>
      </w:r>
    </w:p>
    <w:p w:rsidR="15A58278" w:rsidP="00833E98" w:rsidRDefault="15A58278" w14:paraId="395CED10" w14:textId="7D5AC0EB">
      <w:pPr>
        <w:pStyle w:val="ListParagraph"/>
        <w:numPr>
          <w:ilvl w:val="0"/>
          <w:numId w:val="23"/>
        </w:numPr>
        <w:spacing w:before="220" w:after="220"/>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A slideshow with 10 slides</w:t>
      </w:r>
    </w:p>
    <w:p w:rsidR="15A58278" w:rsidP="00833E98" w:rsidRDefault="15A58278" w14:paraId="685718A8" w14:textId="3BC589B5">
      <w:pPr>
        <w:pStyle w:val="ListParagraph"/>
        <w:numPr>
          <w:ilvl w:val="0"/>
          <w:numId w:val="23"/>
        </w:numPr>
        <w:spacing w:before="220" w:after="220"/>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Artwork, poetry, or song</w:t>
      </w:r>
    </w:p>
    <w:p w:rsidR="15A58278" w:rsidP="60627019" w:rsidRDefault="07A6C0F4" w14:paraId="4080EAA9" w14:textId="48048C12">
      <w:pPr>
        <w:spacing w:before="220" w:after="220"/>
        <w:rPr>
          <w:rFonts w:ascii="Open Sans" w:hAnsi="Open Sans" w:eastAsia="Open Sans" w:cs="Open Sans"/>
          <w:b/>
          <w:bCs/>
          <w:color w:val="000000" w:themeColor="text1"/>
          <w:sz w:val="22"/>
          <w:szCs w:val="22"/>
        </w:rPr>
      </w:pPr>
      <w:r w:rsidRPr="60627019">
        <w:rPr>
          <w:rFonts w:ascii="Open Sans" w:hAnsi="Open Sans" w:eastAsia="Open Sans" w:cs="Open Sans"/>
          <w:b/>
          <w:bCs/>
          <w:color w:val="000000" w:themeColor="text1"/>
          <w:sz w:val="22"/>
          <w:szCs w:val="22"/>
        </w:rPr>
        <w:t xml:space="preserve">Due: September </w:t>
      </w:r>
      <w:r w:rsidRPr="60627019" w:rsidR="477EABCF">
        <w:rPr>
          <w:rFonts w:ascii="Open Sans" w:hAnsi="Open Sans" w:eastAsia="Open Sans" w:cs="Open Sans"/>
          <w:b/>
          <w:bCs/>
          <w:color w:val="000000" w:themeColor="text1"/>
          <w:sz w:val="22"/>
          <w:szCs w:val="22"/>
        </w:rPr>
        <w:t>8</w:t>
      </w:r>
      <w:r w:rsidRPr="60627019">
        <w:rPr>
          <w:rFonts w:ascii="Open Sans" w:hAnsi="Open Sans" w:eastAsia="Open Sans" w:cs="Open Sans"/>
          <w:b/>
          <w:bCs/>
          <w:color w:val="000000" w:themeColor="text1"/>
          <w:sz w:val="22"/>
          <w:szCs w:val="22"/>
        </w:rPr>
        <w:t>, 2025</w:t>
      </w:r>
    </w:p>
    <w:p w:rsidR="1798AD2A" w:rsidP="035A2CDC" w:rsidRDefault="1798AD2A" w14:paraId="601E0965" w14:textId="23045CC1">
      <w:pPr>
        <w:spacing w:line="259" w:lineRule="auto"/>
        <w:rPr>
          <w:rFonts w:ascii="Century Gothic" w:hAnsi="Century Gothic" w:eastAsia="Century Gothic" w:cs="Century Gothic"/>
          <w:color w:val="0B7E3D"/>
        </w:rPr>
      </w:pPr>
      <w:r w:rsidRPr="7743D210">
        <w:rPr>
          <w:rFonts w:ascii="Century Gothic" w:hAnsi="Century Gothic" w:eastAsia="Century Gothic" w:cs="Century Gothic"/>
          <w:color w:val="0B7E3D"/>
        </w:rPr>
        <w:t xml:space="preserve">Reading Response Visual Aids (Mind-maps, One-pagers, Anchor Charts) </w:t>
      </w:r>
      <w:r w:rsidRPr="7743D210" w:rsidR="72B990B0">
        <w:rPr>
          <w:rFonts w:ascii="Century Gothic" w:hAnsi="Century Gothic" w:eastAsia="Century Gothic" w:cs="Century Gothic"/>
          <w:color w:val="0B7E3D"/>
        </w:rPr>
        <w:t xml:space="preserve">(20%) </w:t>
      </w:r>
    </w:p>
    <w:p w:rsidR="1798AD2A" w:rsidP="7743D210" w:rsidRDefault="677642A3" w14:paraId="0095A5FB" w14:textId="6EB00C83">
      <w:pPr>
        <w:spacing w:line="259" w:lineRule="auto"/>
        <w:rPr>
          <w:rFonts w:ascii="Open Sans" w:hAnsi="Open Sans" w:eastAsia="Open Sans" w:cs="Open Sans"/>
          <w:color w:val="000000" w:themeColor="text1"/>
          <w:sz w:val="22"/>
          <w:szCs w:val="22"/>
        </w:rPr>
      </w:pPr>
      <w:r w:rsidRPr="1D3FCE54">
        <w:rPr>
          <w:rFonts w:ascii="Open Sans" w:hAnsi="Open Sans" w:eastAsia="Open Sans" w:cs="Open Sans"/>
          <w:color w:val="000000" w:themeColor="text1"/>
          <w:sz w:val="22"/>
          <w:szCs w:val="22"/>
        </w:rPr>
        <w:t>Periodically</w:t>
      </w:r>
      <w:r w:rsidRPr="1D3FCE54" w:rsidR="1798AD2A">
        <w:rPr>
          <w:rFonts w:ascii="Open Sans" w:hAnsi="Open Sans" w:eastAsia="Open Sans" w:cs="Open Sans"/>
          <w:color w:val="000000" w:themeColor="text1"/>
          <w:sz w:val="22"/>
          <w:szCs w:val="22"/>
        </w:rPr>
        <w:t xml:space="preserve">, you will be responding to the readings for this course. These are important in helping you prepare for discussions we will have in class while also helping you to make sense of what you are reading, learning, and interacting with. </w:t>
      </w:r>
    </w:p>
    <w:p w:rsidR="1798AD2A" w:rsidP="7743D210" w:rsidRDefault="1798AD2A" w14:paraId="21DF89CC" w14:textId="46752EEA">
      <w:pPr>
        <w:spacing w:line="259" w:lineRule="auto"/>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There are three forms your visual aids can take:</w:t>
      </w:r>
    </w:p>
    <w:p w:rsidR="1798AD2A" w:rsidP="00833E98" w:rsidRDefault="1798AD2A" w14:paraId="00FBEC39" w14:textId="327B560A">
      <w:pPr>
        <w:pStyle w:val="ListParagraph"/>
        <w:numPr>
          <w:ilvl w:val="0"/>
          <w:numId w:val="25"/>
        </w:numPr>
        <w:spacing w:line="259" w:lineRule="auto"/>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 xml:space="preserve">Mind Maps: A mind map is a diagram used to represent connections, concepts, and items arranged around a central concepts and subjects </w:t>
      </w:r>
    </w:p>
    <w:p w:rsidR="1798AD2A" w:rsidP="00833E98" w:rsidRDefault="1798AD2A" w14:paraId="60B7329D" w14:textId="179F9191">
      <w:pPr>
        <w:pStyle w:val="ListParagraph"/>
        <w:numPr>
          <w:ilvl w:val="0"/>
          <w:numId w:val="25"/>
        </w:numPr>
        <w:spacing w:line="259" w:lineRule="auto"/>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 xml:space="preserve">One Pagers: A one-pager is a document that clearly and visually lays out all the necessary information about a subject or concept. </w:t>
      </w:r>
    </w:p>
    <w:p w:rsidR="035A2CDC" w:rsidP="00833E98" w:rsidRDefault="1798AD2A" w14:paraId="2E0C912A" w14:textId="6B036EE3">
      <w:pPr>
        <w:pStyle w:val="ListParagraph"/>
        <w:numPr>
          <w:ilvl w:val="0"/>
          <w:numId w:val="25"/>
        </w:numPr>
        <w:spacing w:line="259" w:lineRule="auto"/>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Anchor Charts: A visual tool teachers create to help their students remember important concepts and topics that have been discussed in the course.</w:t>
      </w:r>
    </w:p>
    <w:p w:rsidR="41B9E368" w:rsidP="60627019" w:rsidRDefault="35BE5832" w14:paraId="52D7C68E" w14:textId="40B2E65F">
      <w:pPr>
        <w:spacing w:line="259" w:lineRule="auto"/>
        <w:rPr>
          <w:rFonts w:ascii="Open Sans" w:hAnsi="Open Sans" w:eastAsia="Open Sans" w:cs="Open Sans"/>
          <w:b/>
          <w:bCs/>
          <w:color w:val="000000" w:themeColor="text1"/>
          <w:sz w:val="22"/>
          <w:szCs w:val="22"/>
          <w:vertAlign w:val="superscript"/>
        </w:rPr>
      </w:pPr>
      <w:r w:rsidRPr="60627019">
        <w:rPr>
          <w:rFonts w:ascii="Open Sans" w:hAnsi="Open Sans" w:eastAsia="Open Sans" w:cs="Open Sans"/>
          <w:b/>
          <w:bCs/>
          <w:color w:val="000000" w:themeColor="text1"/>
          <w:sz w:val="22"/>
          <w:szCs w:val="22"/>
        </w:rPr>
        <w:t xml:space="preserve">Due: </w:t>
      </w:r>
      <w:r w:rsidRPr="60627019" w:rsidR="212B0ACE">
        <w:rPr>
          <w:rFonts w:ascii="Open Sans" w:hAnsi="Open Sans" w:eastAsia="Open Sans" w:cs="Open Sans"/>
          <w:b/>
          <w:bCs/>
          <w:color w:val="000000" w:themeColor="text1"/>
          <w:sz w:val="22"/>
          <w:szCs w:val="22"/>
        </w:rPr>
        <w:t>September 15</w:t>
      </w:r>
      <w:proofErr w:type="gramStart"/>
      <w:r w:rsidRPr="60627019" w:rsidR="212B0ACE">
        <w:rPr>
          <w:rFonts w:ascii="Open Sans" w:hAnsi="Open Sans" w:eastAsia="Open Sans" w:cs="Open Sans"/>
          <w:b/>
          <w:bCs/>
          <w:color w:val="000000" w:themeColor="text1"/>
          <w:sz w:val="22"/>
          <w:szCs w:val="22"/>
          <w:vertAlign w:val="superscript"/>
        </w:rPr>
        <w:t>th</w:t>
      </w:r>
      <w:r w:rsidRPr="60627019" w:rsidR="212B0ACE">
        <w:rPr>
          <w:rFonts w:ascii="Open Sans" w:hAnsi="Open Sans" w:eastAsia="Open Sans" w:cs="Open Sans"/>
          <w:b/>
          <w:bCs/>
          <w:color w:val="000000" w:themeColor="text1"/>
          <w:sz w:val="22"/>
          <w:szCs w:val="22"/>
        </w:rPr>
        <w:t xml:space="preserve"> ,</w:t>
      </w:r>
      <w:proofErr w:type="gramEnd"/>
      <w:r w:rsidRPr="60627019" w:rsidR="212B0ACE">
        <w:rPr>
          <w:rFonts w:ascii="Open Sans" w:hAnsi="Open Sans" w:eastAsia="Open Sans" w:cs="Open Sans"/>
          <w:b/>
          <w:bCs/>
          <w:color w:val="000000" w:themeColor="text1"/>
          <w:sz w:val="22"/>
          <w:szCs w:val="22"/>
        </w:rPr>
        <w:t xml:space="preserve"> October 6</w:t>
      </w:r>
      <w:r w:rsidRPr="60627019" w:rsidR="212B0ACE">
        <w:rPr>
          <w:rFonts w:ascii="Open Sans" w:hAnsi="Open Sans" w:eastAsia="Open Sans" w:cs="Open Sans"/>
          <w:b/>
          <w:bCs/>
          <w:color w:val="000000" w:themeColor="text1"/>
          <w:sz w:val="22"/>
          <w:szCs w:val="22"/>
          <w:vertAlign w:val="superscript"/>
        </w:rPr>
        <w:t>th</w:t>
      </w:r>
      <w:r w:rsidRPr="60627019" w:rsidR="212B0ACE">
        <w:rPr>
          <w:rFonts w:ascii="Open Sans" w:hAnsi="Open Sans" w:eastAsia="Open Sans" w:cs="Open Sans"/>
          <w:b/>
          <w:bCs/>
          <w:color w:val="000000" w:themeColor="text1"/>
          <w:sz w:val="22"/>
          <w:szCs w:val="22"/>
        </w:rPr>
        <w:t>, October 27</w:t>
      </w:r>
      <w:r w:rsidRPr="60627019" w:rsidR="212B0ACE">
        <w:rPr>
          <w:rFonts w:ascii="Open Sans" w:hAnsi="Open Sans" w:eastAsia="Open Sans" w:cs="Open Sans"/>
          <w:b/>
          <w:bCs/>
          <w:color w:val="000000" w:themeColor="text1"/>
          <w:sz w:val="22"/>
          <w:szCs w:val="22"/>
          <w:vertAlign w:val="superscript"/>
        </w:rPr>
        <w:t>th</w:t>
      </w:r>
      <w:r w:rsidRPr="60627019" w:rsidR="212B0ACE">
        <w:rPr>
          <w:rFonts w:ascii="Open Sans" w:hAnsi="Open Sans" w:eastAsia="Open Sans" w:cs="Open Sans"/>
          <w:b/>
          <w:bCs/>
          <w:color w:val="000000" w:themeColor="text1"/>
          <w:sz w:val="22"/>
          <w:szCs w:val="22"/>
        </w:rPr>
        <w:t xml:space="preserve"> </w:t>
      </w:r>
    </w:p>
    <w:p w:rsidR="41B9E368" w:rsidP="7743D210" w:rsidRDefault="08553566" w14:paraId="73C4311A" w14:textId="6077F83E">
      <w:pPr>
        <w:spacing w:line="259" w:lineRule="auto"/>
      </w:pPr>
      <w:r w:rsidRPr="7743D210">
        <w:rPr>
          <w:rFonts w:ascii="Century Gothic" w:hAnsi="Century Gothic" w:eastAsia="Century Gothic" w:cs="Century Gothic"/>
          <w:color w:val="0B7E3D"/>
        </w:rPr>
        <w:t>Phonics Quizzes (15%)</w:t>
      </w:r>
    </w:p>
    <w:p w:rsidR="41B9E368" w:rsidP="7743D210" w:rsidRDefault="08553566" w14:paraId="763D4F71" w14:textId="0E488228">
      <w:pPr>
        <w:spacing w:after="0" w:line="259" w:lineRule="auto"/>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 xml:space="preserve">We will engage with the content of phonics (and beyond). This is a critical part of the Science of Teaching Reading certification exam you must pass as part of the certification process. Starting in Week 4, you will complete a chapter from </w:t>
      </w:r>
      <w:r w:rsidRPr="7743D210">
        <w:rPr>
          <w:rFonts w:ascii="Open Sans" w:hAnsi="Open Sans" w:eastAsia="Open Sans" w:cs="Open Sans"/>
          <w:i/>
          <w:iCs/>
          <w:color w:val="000000" w:themeColor="text1"/>
          <w:sz w:val="22"/>
          <w:szCs w:val="22"/>
        </w:rPr>
        <w:t>Phonics, Phonemic Awareness, and Word Analysis for Teachers</w:t>
      </w:r>
      <w:r w:rsidRPr="7743D210">
        <w:rPr>
          <w:rFonts w:ascii="Open Sans" w:hAnsi="Open Sans" w:eastAsia="Open Sans" w:cs="Open Sans"/>
          <w:color w:val="000000" w:themeColor="text1"/>
          <w:sz w:val="22"/>
          <w:szCs w:val="22"/>
        </w:rPr>
        <w:t xml:space="preserve"> and take a related Canvas quiz. This will not be your only course experience that addresses this content. It will be a continuing focus throughout your EDRE 4850 course. </w:t>
      </w:r>
    </w:p>
    <w:p w:rsidR="41B9E368" w:rsidP="60627019" w:rsidRDefault="41B9E368" w14:paraId="2EDF401C" w14:textId="20BEA462">
      <w:pPr>
        <w:spacing w:after="0" w:line="259" w:lineRule="auto"/>
        <w:rPr>
          <w:rFonts w:ascii="Open Sans" w:hAnsi="Open Sans" w:eastAsia="Open Sans" w:cs="Open Sans"/>
          <w:b/>
          <w:bCs/>
          <w:color w:val="000000" w:themeColor="text1"/>
          <w:sz w:val="22"/>
          <w:szCs w:val="22"/>
        </w:rPr>
      </w:pPr>
    </w:p>
    <w:p w:rsidR="41B9E368" w:rsidP="60627019" w:rsidRDefault="2F890A4E" w14:paraId="48D07B4E" w14:textId="58B6D7C0">
      <w:pPr>
        <w:spacing w:after="0" w:line="259" w:lineRule="auto"/>
        <w:rPr>
          <w:rFonts w:ascii="Open Sans" w:hAnsi="Open Sans" w:eastAsia="Open Sans" w:cs="Open Sans"/>
          <w:b/>
          <w:bCs/>
          <w:color w:val="000000" w:themeColor="text1"/>
          <w:sz w:val="22"/>
          <w:szCs w:val="22"/>
        </w:rPr>
      </w:pPr>
      <w:r w:rsidRPr="60627019">
        <w:rPr>
          <w:rFonts w:ascii="Open Sans" w:hAnsi="Open Sans" w:eastAsia="Open Sans" w:cs="Open Sans"/>
          <w:b/>
          <w:bCs/>
          <w:color w:val="000000" w:themeColor="text1"/>
          <w:sz w:val="22"/>
          <w:szCs w:val="22"/>
        </w:rPr>
        <w:t>Due: Ongoing</w:t>
      </w:r>
    </w:p>
    <w:p w:rsidR="41B9E368" w:rsidP="7743D210" w:rsidRDefault="41B9E368" w14:paraId="424F47DA" w14:textId="1E78974C">
      <w:pPr>
        <w:spacing w:line="259" w:lineRule="auto"/>
        <w:rPr>
          <w:rFonts w:ascii="Open Sans" w:hAnsi="Open Sans" w:eastAsia="Open Sans" w:cs="Open Sans"/>
          <w:color w:val="000000" w:themeColor="text1"/>
          <w:sz w:val="22"/>
          <w:szCs w:val="22"/>
        </w:rPr>
      </w:pPr>
    </w:p>
    <w:p w:rsidR="41B9E368" w:rsidP="7743D210" w:rsidRDefault="063160B7" w14:paraId="70F499FF" w14:textId="435AD3C4">
      <w:pPr>
        <w:spacing w:line="259" w:lineRule="auto"/>
      </w:pPr>
      <w:r w:rsidRPr="7743D210">
        <w:rPr>
          <w:rFonts w:ascii="Century Gothic" w:hAnsi="Century Gothic" w:eastAsia="Century Gothic" w:cs="Century Gothic"/>
          <w:color w:val="0B7E3D"/>
        </w:rPr>
        <w:t>Case Study of a Young Reader (20%)</w:t>
      </w:r>
    </w:p>
    <w:p w:rsidR="41B9E368" w:rsidP="60627019" w:rsidRDefault="35FA86BF" w14:paraId="27148985" w14:textId="2CA9DF12">
      <w:pPr>
        <w:spacing w:line="259" w:lineRule="auto"/>
        <w:rPr>
          <w:rFonts w:ascii="Open Sans" w:hAnsi="Open Sans" w:eastAsia="Open Sans" w:cs="Open Sans"/>
          <w:color w:val="000000" w:themeColor="text1"/>
          <w:sz w:val="22"/>
          <w:szCs w:val="22"/>
        </w:rPr>
      </w:pPr>
      <w:r w:rsidRPr="60627019">
        <w:rPr>
          <w:rFonts w:ascii="Open Sans" w:hAnsi="Open Sans" w:eastAsia="Open Sans" w:cs="Open Sans"/>
          <w:color w:val="000000" w:themeColor="text1"/>
          <w:sz w:val="22"/>
          <w:szCs w:val="22"/>
        </w:rPr>
        <w:t xml:space="preserve">The purpose of this assignment is to learn about the stages of literacy and reading development through the eyes of a PK-3 student. You will need to plan to meet with the same PK-3 student </w:t>
      </w:r>
      <w:r w:rsidRPr="60627019">
        <w:rPr>
          <w:rFonts w:ascii="Open Sans" w:hAnsi="Open Sans" w:eastAsia="Open Sans" w:cs="Open Sans"/>
          <w:b/>
          <w:bCs/>
          <w:i/>
          <w:iCs/>
          <w:color w:val="000000" w:themeColor="text1"/>
          <w:sz w:val="22"/>
          <w:szCs w:val="22"/>
        </w:rPr>
        <w:t>t</w:t>
      </w:r>
      <w:r w:rsidRPr="60627019" w:rsidR="42B90C00">
        <w:rPr>
          <w:rFonts w:ascii="Open Sans" w:hAnsi="Open Sans" w:eastAsia="Open Sans" w:cs="Open Sans"/>
          <w:b/>
          <w:bCs/>
          <w:i/>
          <w:iCs/>
          <w:color w:val="000000" w:themeColor="text1"/>
          <w:sz w:val="22"/>
          <w:szCs w:val="22"/>
        </w:rPr>
        <w:t>hree times</w:t>
      </w:r>
      <w:r w:rsidRPr="60627019">
        <w:rPr>
          <w:rFonts w:ascii="Open Sans" w:hAnsi="Open Sans" w:eastAsia="Open Sans" w:cs="Open Sans"/>
          <w:b/>
          <w:bCs/>
          <w:i/>
          <w:iCs/>
          <w:color w:val="000000" w:themeColor="text1"/>
          <w:sz w:val="22"/>
          <w:szCs w:val="22"/>
        </w:rPr>
        <w:t xml:space="preserve"> </w:t>
      </w:r>
      <w:r w:rsidRPr="60627019">
        <w:rPr>
          <w:rFonts w:ascii="Open Sans" w:hAnsi="Open Sans" w:eastAsia="Open Sans" w:cs="Open Sans"/>
          <w:color w:val="000000" w:themeColor="text1"/>
          <w:sz w:val="22"/>
          <w:szCs w:val="22"/>
        </w:rPr>
        <w:t>this semester. During your sessions with the student, you will select a variety of assessments to administer and then analyze the data. We will provide the assessments for you to choose from (e.g., Running Records, Spelling Inventories). From this analysis, you will design a literacy lesson plan to meet the needs of your student. More information will be provided on Canvas and suggested meeting dates will be built into the course outline.</w:t>
      </w:r>
    </w:p>
    <w:p w:rsidR="41B9E368" w:rsidP="60627019" w:rsidRDefault="4B803F38" w14:paraId="14420421" w14:textId="7CC13A49">
      <w:pPr>
        <w:spacing w:line="259" w:lineRule="auto"/>
        <w:rPr>
          <w:rFonts w:ascii="Open Sans" w:hAnsi="Open Sans" w:eastAsia="Open Sans" w:cs="Open Sans"/>
          <w:b w:val="1"/>
          <w:bCs w:val="1"/>
          <w:color w:val="000000" w:themeColor="text1"/>
          <w:sz w:val="22"/>
          <w:szCs w:val="22"/>
        </w:rPr>
      </w:pPr>
      <w:r w:rsidRPr="77568DDE" w:rsidR="315C511E">
        <w:rPr>
          <w:rFonts w:ascii="Open Sans" w:hAnsi="Open Sans" w:eastAsia="Open Sans" w:cs="Open Sans"/>
          <w:b w:val="1"/>
          <w:bCs w:val="1"/>
          <w:color w:val="000000" w:themeColor="text1" w:themeTint="FF" w:themeShade="FF"/>
          <w:sz w:val="22"/>
          <w:szCs w:val="22"/>
        </w:rPr>
        <w:t xml:space="preserve">Final </w:t>
      </w:r>
      <w:r w:rsidRPr="77568DDE" w:rsidR="43697F06">
        <w:rPr>
          <w:rFonts w:ascii="Open Sans" w:hAnsi="Open Sans" w:eastAsia="Open Sans" w:cs="Open Sans"/>
          <w:b w:val="1"/>
          <w:bCs w:val="1"/>
          <w:color w:val="000000" w:themeColor="text1" w:themeTint="FF" w:themeShade="FF"/>
          <w:sz w:val="22"/>
          <w:szCs w:val="22"/>
        </w:rPr>
        <w:t>Lesson Plan</w:t>
      </w:r>
      <w:r w:rsidRPr="77568DDE" w:rsidR="315C511E">
        <w:rPr>
          <w:rFonts w:ascii="Open Sans" w:hAnsi="Open Sans" w:eastAsia="Open Sans" w:cs="Open Sans"/>
          <w:b w:val="1"/>
          <w:bCs w:val="1"/>
          <w:color w:val="000000" w:themeColor="text1" w:themeTint="FF" w:themeShade="FF"/>
          <w:sz w:val="22"/>
          <w:szCs w:val="22"/>
        </w:rPr>
        <w:t xml:space="preserve"> due: Monday, December 1, 2025</w:t>
      </w:r>
    </w:p>
    <w:p w:rsidR="41B9E368" w:rsidP="7743D210" w:rsidRDefault="6F00C656" w14:paraId="08BBE276" w14:textId="578A96C2">
      <w:pPr>
        <w:spacing w:line="259" w:lineRule="auto"/>
        <w:rPr>
          <w:rFonts w:ascii="Open Sans" w:hAnsi="Open Sans" w:eastAsia="Open Sans" w:cs="Open Sans"/>
          <w:color w:val="000000" w:themeColor="text1"/>
          <w:sz w:val="22"/>
          <w:szCs w:val="22"/>
        </w:rPr>
      </w:pPr>
      <w:r w:rsidRPr="7743D210">
        <w:rPr>
          <w:rFonts w:ascii="Century Gothic" w:hAnsi="Century Gothic" w:eastAsia="Century Gothic" w:cs="Century Gothic"/>
          <w:color w:val="0B7E3D"/>
        </w:rPr>
        <w:t xml:space="preserve">Literacy Vision (20%) </w:t>
      </w:r>
    </w:p>
    <w:p w:rsidR="41B9E368" w:rsidP="7743D210" w:rsidRDefault="7F828242" w14:paraId="61501D10" w14:textId="697AFC38">
      <w:pPr>
        <w:spacing w:after="0" w:line="259" w:lineRule="auto"/>
        <w:rPr>
          <w:rFonts w:ascii="Open Sans" w:hAnsi="Open Sans" w:eastAsia="Open Sans" w:cs="Open Sans"/>
          <w:color w:val="000000" w:themeColor="text1"/>
          <w:sz w:val="22"/>
          <w:szCs w:val="22"/>
        </w:rPr>
      </w:pPr>
      <w:r w:rsidRPr="7743D210">
        <w:rPr>
          <w:rFonts w:ascii="Open Sans" w:hAnsi="Open Sans" w:eastAsia="Open Sans" w:cs="Open Sans"/>
          <w:color w:val="000000" w:themeColor="text1"/>
          <w:sz w:val="22"/>
          <w:szCs w:val="22"/>
        </w:rPr>
        <w:t>Throughout the course and for your final assessment, you will reflect on your understanding of the five pillars and synthesize class discussions, research from course readings, and personal experience in classrooms to draft a vision for each pillar in your future classroom. The first part of this assignment consists of a group project (3-4 people) where you will collectively develop a vision statement, including a description of each pillar, a description of the instruction and assessment related to the pillar, and a visual representation of the pillar. Your group’s literacy vision can be presented in any medium (e.g., slides, an essay, posters, dioramas, a video, etc.) and will be shared during the last week of class (must be under 10 minutes). Part Two of the assignment consists of a two-page (double-spaced, 12-point font) individual paper where you will reflect on how your vision of literacy has changed throughout the semester, how your identity informs your literacy vision, and what this vision means to you as a future classroom teacher.</w:t>
      </w:r>
    </w:p>
    <w:p w:rsidR="41B9E368" w:rsidP="7743D210" w:rsidRDefault="41B9E368" w14:paraId="0D7E7102" w14:textId="70E62772">
      <w:pPr>
        <w:spacing w:after="0" w:line="259" w:lineRule="auto"/>
        <w:rPr>
          <w:rFonts w:ascii="Open Sans" w:hAnsi="Open Sans" w:eastAsia="Open Sans" w:cs="Open Sans"/>
          <w:b/>
          <w:bCs/>
          <w:color w:val="000000" w:themeColor="text1"/>
          <w:sz w:val="22"/>
          <w:szCs w:val="22"/>
        </w:rPr>
      </w:pPr>
    </w:p>
    <w:p w:rsidR="41B9E368" w:rsidP="7743D210" w:rsidRDefault="7F828242" w14:paraId="65F22073" w14:textId="2E5F716C">
      <w:pPr>
        <w:spacing w:after="0" w:line="259" w:lineRule="auto"/>
        <w:rPr>
          <w:rFonts w:ascii="Open Sans" w:hAnsi="Open Sans" w:eastAsia="Open Sans" w:cs="Open Sans"/>
          <w:b/>
          <w:bCs/>
          <w:color w:val="000000" w:themeColor="text1"/>
          <w:sz w:val="22"/>
          <w:szCs w:val="22"/>
        </w:rPr>
      </w:pPr>
      <w:r w:rsidRPr="7743D210">
        <w:rPr>
          <w:rFonts w:ascii="Open Sans" w:hAnsi="Open Sans" w:eastAsia="Open Sans" w:cs="Open Sans"/>
          <w:b/>
          <w:bCs/>
          <w:color w:val="000000" w:themeColor="text1"/>
          <w:sz w:val="22"/>
          <w:szCs w:val="22"/>
        </w:rPr>
        <w:t>Due:</w:t>
      </w:r>
    </w:p>
    <w:p w:rsidR="41B9E368" w:rsidP="00833E98" w:rsidRDefault="26D46999" w14:paraId="08D4E054" w14:textId="09A9D9C3">
      <w:pPr>
        <w:pStyle w:val="ListParagraph"/>
        <w:numPr>
          <w:ilvl w:val="0"/>
          <w:numId w:val="22"/>
        </w:numPr>
        <w:spacing w:before="220" w:after="220" w:line="259" w:lineRule="auto"/>
        <w:rPr>
          <w:rFonts w:ascii="Open Sans" w:hAnsi="Open Sans" w:eastAsia="Open Sans" w:cs="Open Sans"/>
          <w:b/>
          <w:bCs/>
          <w:color w:val="000000" w:themeColor="text1"/>
          <w:sz w:val="22"/>
          <w:szCs w:val="22"/>
        </w:rPr>
      </w:pPr>
      <w:r w:rsidRPr="60627019">
        <w:rPr>
          <w:rFonts w:ascii="Open Sans" w:hAnsi="Open Sans" w:eastAsia="Open Sans" w:cs="Open Sans"/>
          <w:b/>
          <w:bCs/>
          <w:color w:val="000000" w:themeColor="text1"/>
          <w:sz w:val="22"/>
          <w:szCs w:val="22"/>
        </w:rPr>
        <w:t xml:space="preserve">Part 1: </w:t>
      </w:r>
      <w:r w:rsidRPr="60627019" w:rsidR="4B343513">
        <w:rPr>
          <w:rFonts w:ascii="Open Sans" w:hAnsi="Open Sans" w:eastAsia="Open Sans" w:cs="Open Sans"/>
          <w:b/>
          <w:bCs/>
          <w:color w:val="000000" w:themeColor="text1"/>
          <w:sz w:val="22"/>
          <w:szCs w:val="22"/>
        </w:rPr>
        <w:t>November 10, 2025</w:t>
      </w:r>
    </w:p>
    <w:p w:rsidR="26D46999" w:rsidP="00833E98" w:rsidRDefault="26D46999" w14:paraId="605B0C34" w14:textId="43AADD37">
      <w:pPr>
        <w:pStyle w:val="ListParagraph"/>
        <w:numPr>
          <w:ilvl w:val="0"/>
          <w:numId w:val="22"/>
        </w:numPr>
        <w:spacing w:before="220" w:after="220" w:line="259" w:lineRule="auto"/>
        <w:rPr>
          <w:rFonts w:ascii="Open Sans" w:hAnsi="Open Sans" w:eastAsia="Open Sans" w:cs="Open Sans"/>
          <w:b/>
          <w:bCs/>
          <w:color w:val="000000" w:themeColor="text1"/>
          <w:sz w:val="22"/>
          <w:szCs w:val="22"/>
        </w:rPr>
      </w:pPr>
      <w:r w:rsidRPr="5105EBBA" w:rsidR="26D46999">
        <w:rPr>
          <w:rFonts w:ascii="Open Sans" w:hAnsi="Open Sans" w:eastAsia="Open Sans" w:cs="Open Sans"/>
          <w:b w:val="1"/>
          <w:bCs w:val="1"/>
          <w:color w:val="000000" w:themeColor="text1" w:themeTint="FF" w:themeShade="FF"/>
          <w:sz w:val="22"/>
          <w:szCs w:val="22"/>
        </w:rPr>
        <w:t xml:space="preserve">Part 2: </w:t>
      </w:r>
      <w:r w:rsidRPr="5105EBBA" w:rsidR="0AB2D7E2">
        <w:rPr>
          <w:rFonts w:ascii="Open Sans" w:hAnsi="Open Sans" w:eastAsia="Open Sans" w:cs="Open Sans"/>
          <w:b w:val="1"/>
          <w:bCs w:val="1"/>
          <w:color w:val="000000" w:themeColor="text1" w:themeTint="FF" w:themeShade="FF"/>
          <w:sz w:val="22"/>
          <w:szCs w:val="22"/>
        </w:rPr>
        <w:t>November 17, 2025</w:t>
      </w:r>
    </w:p>
    <w:p w:rsidRPr="00A707DB" w:rsidR="5899FC12" w:rsidP="60627019" w:rsidRDefault="6C78DB08" w14:paraId="52607486" w14:textId="4D862409">
      <w:pPr>
        <w:rPr>
          <w:b/>
          <w:bCs/>
          <w:color w:val="000000" w:themeColor="text1"/>
          <w:sz w:val="28"/>
          <w:szCs w:val="28"/>
        </w:rPr>
      </w:pPr>
      <w:bookmarkStart w:name="_Hlk173419665" w:id="3"/>
      <w:r w:rsidRPr="60627019">
        <w:rPr>
          <w:b/>
          <w:bCs/>
          <w:color w:val="196B24" w:themeColor="accent3"/>
          <w:sz w:val="28"/>
          <w:szCs w:val="28"/>
        </w:rPr>
        <w:t>Grading Policies</w:t>
      </w:r>
    </w:p>
    <w:p w:rsidRPr="00635B9D" w:rsidR="3CE417EC" w:rsidP="60627019" w:rsidRDefault="25822547" w14:paraId="0472DAB9" w14:textId="5A1B1FDD">
      <w:pPr>
        <w:jc w:val="center"/>
        <w:rPr>
          <w:b/>
          <w:bCs/>
          <w:color w:val="196B24" w:themeColor="accent3"/>
        </w:rPr>
      </w:pPr>
      <w:r w:rsidRPr="60627019">
        <w:rPr>
          <w:b/>
          <w:bCs/>
          <w:color w:val="196B24" w:themeColor="accent3"/>
        </w:rPr>
        <w:t xml:space="preserve">Course Grading Scale </w:t>
      </w:r>
    </w:p>
    <w:tbl>
      <w:tblPr>
        <w:tblStyle w:val="TableGrid"/>
        <w:tblW w:w="0" w:type="auto"/>
        <w:jc w:val="center"/>
        <w:tblLayout w:type="fixed"/>
        <w:tblLook w:val="06A0" w:firstRow="1" w:lastRow="0" w:firstColumn="1" w:lastColumn="0" w:noHBand="1" w:noVBand="1"/>
      </w:tblPr>
      <w:tblGrid>
        <w:gridCol w:w="1230"/>
        <w:gridCol w:w="1275"/>
      </w:tblGrid>
      <w:tr w:rsidR="1F7768CF" w:rsidTr="1F7768CF" w14:paraId="7FD31490" w14:textId="77777777">
        <w:trPr>
          <w:trHeight w:val="300"/>
          <w:jc w:val="center"/>
        </w:trPr>
        <w:tc>
          <w:tcPr>
            <w:tcW w:w="1230" w:type="dxa"/>
          </w:tcPr>
          <w:p w:rsidR="74BE5374" w:rsidP="1F7768CF" w:rsidRDefault="74BE5374" w14:paraId="6A8C054F" w14:textId="703A05B5">
            <w:pPr>
              <w:rPr>
                <w:b/>
                <w:bCs/>
              </w:rPr>
            </w:pPr>
            <w:r w:rsidRPr="1F7768CF">
              <w:rPr>
                <w:b/>
                <w:bCs/>
              </w:rPr>
              <w:t>A</w:t>
            </w:r>
          </w:p>
        </w:tc>
        <w:tc>
          <w:tcPr>
            <w:tcW w:w="1275" w:type="dxa"/>
          </w:tcPr>
          <w:p w:rsidR="74BE5374" w:rsidP="1F7768CF" w:rsidRDefault="74BE5374" w14:paraId="0D1449A2" w14:textId="2DDC108D">
            <w:r>
              <w:t>100-90</w:t>
            </w:r>
          </w:p>
        </w:tc>
      </w:tr>
      <w:tr w:rsidR="1F7768CF" w:rsidTr="1F7768CF" w14:paraId="4552CE27" w14:textId="77777777">
        <w:trPr>
          <w:trHeight w:val="300"/>
          <w:jc w:val="center"/>
        </w:trPr>
        <w:tc>
          <w:tcPr>
            <w:tcW w:w="1230" w:type="dxa"/>
          </w:tcPr>
          <w:p w:rsidR="74BE5374" w:rsidP="1F7768CF" w:rsidRDefault="74BE5374" w14:paraId="5B05B912" w14:textId="43095A27">
            <w:pPr>
              <w:rPr>
                <w:b/>
                <w:bCs/>
              </w:rPr>
            </w:pPr>
            <w:r w:rsidRPr="1F7768CF">
              <w:rPr>
                <w:b/>
                <w:bCs/>
              </w:rPr>
              <w:t>B</w:t>
            </w:r>
          </w:p>
        </w:tc>
        <w:tc>
          <w:tcPr>
            <w:tcW w:w="1275" w:type="dxa"/>
          </w:tcPr>
          <w:p w:rsidR="74BE5374" w:rsidP="1F7768CF" w:rsidRDefault="74BE5374" w14:paraId="5277E8E0" w14:textId="5536BDBC">
            <w:r>
              <w:t>89-80</w:t>
            </w:r>
          </w:p>
        </w:tc>
      </w:tr>
      <w:tr w:rsidR="1F7768CF" w:rsidTr="1F7768CF" w14:paraId="720C0793" w14:textId="77777777">
        <w:trPr>
          <w:trHeight w:val="300"/>
          <w:jc w:val="center"/>
        </w:trPr>
        <w:tc>
          <w:tcPr>
            <w:tcW w:w="1230" w:type="dxa"/>
          </w:tcPr>
          <w:p w:rsidR="74BE5374" w:rsidP="1F7768CF" w:rsidRDefault="74BE5374" w14:paraId="02837016" w14:textId="35DB247C">
            <w:pPr>
              <w:rPr>
                <w:b/>
                <w:bCs/>
              </w:rPr>
            </w:pPr>
            <w:r w:rsidRPr="1F7768CF">
              <w:rPr>
                <w:b/>
                <w:bCs/>
              </w:rPr>
              <w:t>C</w:t>
            </w:r>
          </w:p>
        </w:tc>
        <w:tc>
          <w:tcPr>
            <w:tcW w:w="1275" w:type="dxa"/>
          </w:tcPr>
          <w:p w:rsidR="74BE5374" w:rsidP="1F7768CF" w:rsidRDefault="74BE5374" w14:paraId="6015DE00" w14:textId="34349454">
            <w:r>
              <w:t>79-70</w:t>
            </w:r>
          </w:p>
        </w:tc>
      </w:tr>
      <w:tr w:rsidR="1F7768CF" w:rsidTr="1F7768CF" w14:paraId="24D30352" w14:textId="77777777">
        <w:trPr>
          <w:trHeight w:val="300"/>
          <w:jc w:val="center"/>
        </w:trPr>
        <w:tc>
          <w:tcPr>
            <w:tcW w:w="1230" w:type="dxa"/>
          </w:tcPr>
          <w:p w:rsidR="74BE5374" w:rsidP="1F7768CF" w:rsidRDefault="74BE5374" w14:paraId="122DDCE2" w14:textId="7C0F1DFF">
            <w:pPr>
              <w:rPr>
                <w:b/>
                <w:bCs/>
              </w:rPr>
            </w:pPr>
            <w:r w:rsidRPr="1F7768CF">
              <w:rPr>
                <w:b/>
                <w:bCs/>
              </w:rPr>
              <w:t>D</w:t>
            </w:r>
          </w:p>
        </w:tc>
        <w:tc>
          <w:tcPr>
            <w:tcW w:w="1275" w:type="dxa"/>
          </w:tcPr>
          <w:p w:rsidR="74BE5374" w:rsidP="1F7768CF" w:rsidRDefault="74BE5374" w14:paraId="25831FB0" w14:textId="1D2B3218">
            <w:r>
              <w:t>69-60</w:t>
            </w:r>
          </w:p>
        </w:tc>
      </w:tr>
      <w:tr w:rsidR="1F7768CF" w:rsidTr="1F7768CF" w14:paraId="75B27B46" w14:textId="77777777">
        <w:trPr>
          <w:trHeight w:val="300"/>
          <w:jc w:val="center"/>
        </w:trPr>
        <w:tc>
          <w:tcPr>
            <w:tcW w:w="1230" w:type="dxa"/>
          </w:tcPr>
          <w:p w:rsidR="74BE5374" w:rsidP="1F7768CF" w:rsidRDefault="74BE5374" w14:paraId="7C485897" w14:textId="352D8623">
            <w:pPr>
              <w:rPr>
                <w:b/>
                <w:bCs/>
              </w:rPr>
            </w:pPr>
            <w:r w:rsidRPr="1F7768CF">
              <w:rPr>
                <w:b/>
                <w:bCs/>
              </w:rPr>
              <w:t>F</w:t>
            </w:r>
          </w:p>
        </w:tc>
        <w:tc>
          <w:tcPr>
            <w:tcW w:w="1275" w:type="dxa"/>
          </w:tcPr>
          <w:p w:rsidR="74BE5374" w:rsidP="1F7768CF" w:rsidRDefault="74BE5374" w14:paraId="5ABC5407" w14:textId="72B46267">
            <w:r>
              <w:t>59-0</w:t>
            </w:r>
          </w:p>
        </w:tc>
      </w:tr>
    </w:tbl>
    <w:p w:rsidRPr="00635B9D" w:rsidR="752266B9" w:rsidP="60627019" w:rsidRDefault="27C84CF1" w14:paraId="4D464333" w14:textId="6CC3AD12">
      <w:pPr>
        <w:rPr>
          <w:b/>
          <w:bCs/>
          <w:color w:val="196B24" w:themeColor="accent3"/>
          <w:sz w:val="28"/>
          <w:szCs w:val="28"/>
        </w:rPr>
      </w:pPr>
      <w:r w:rsidRPr="60627019">
        <w:rPr>
          <w:b/>
          <w:bCs/>
          <w:color w:val="196B24" w:themeColor="accent3"/>
          <w:sz w:val="28"/>
          <w:szCs w:val="28"/>
        </w:rPr>
        <w:t xml:space="preserve">Due Dates </w:t>
      </w:r>
    </w:p>
    <w:p w:rsidR="752266B9" w:rsidP="59E3057E" w:rsidRDefault="60CF8703" w14:paraId="62C81B52" w14:textId="6727D640">
      <w:pPr>
        <w:rPr>
          <w:color w:val="000000" w:themeColor="text1"/>
        </w:rPr>
      </w:pPr>
      <w:r w:rsidRPr="1F7768CF">
        <w:rPr>
          <w:color w:val="000000" w:themeColor="text1"/>
          <w:sz w:val="22"/>
          <w:szCs w:val="22"/>
        </w:rPr>
        <w:t>Assignments are due on</w:t>
      </w:r>
      <w:r w:rsidRPr="1F7768CF" w:rsidR="16060E8B">
        <w:rPr>
          <w:color w:val="000000" w:themeColor="text1"/>
          <w:sz w:val="22"/>
          <w:szCs w:val="22"/>
        </w:rPr>
        <w:t xml:space="preserve"> </w:t>
      </w:r>
      <w:r w:rsidRPr="1F7768CF">
        <w:rPr>
          <w:color w:val="000000" w:themeColor="text1"/>
          <w:sz w:val="22"/>
          <w:szCs w:val="22"/>
        </w:rPr>
        <w:t>Wednesdays</w:t>
      </w:r>
      <w:r w:rsidRPr="1F7768CF" w:rsidR="691472C5">
        <w:rPr>
          <w:color w:val="000000" w:themeColor="text1"/>
          <w:sz w:val="22"/>
          <w:szCs w:val="22"/>
        </w:rPr>
        <w:t xml:space="preserve"> </w:t>
      </w:r>
      <w:r w:rsidRPr="1F7768CF" w:rsidR="0224BE29">
        <w:rPr>
          <w:color w:val="000000" w:themeColor="text1"/>
          <w:sz w:val="22"/>
          <w:szCs w:val="22"/>
        </w:rPr>
        <w:t xml:space="preserve">and </w:t>
      </w:r>
      <w:r w:rsidRPr="1F7768CF" w:rsidR="492538A0">
        <w:rPr>
          <w:color w:val="000000" w:themeColor="text1"/>
          <w:sz w:val="22"/>
          <w:szCs w:val="22"/>
        </w:rPr>
        <w:t>Thursdays</w:t>
      </w:r>
      <w:r w:rsidRPr="1F7768CF">
        <w:rPr>
          <w:color w:val="000000" w:themeColor="text1"/>
          <w:sz w:val="22"/>
          <w:szCs w:val="22"/>
        </w:rPr>
        <w:t xml:space="preserve"> at 11:59PM. All due dates are subject to </w:t>
      </w:r>
      <w:r w:rsidRPr="1F7768CF" w:rsidR="2A922864">
        <w:rPr>
          <w:color w:val="000000" w:themeColor="text1"/>
          <w:sz w:val="22"/>
          <w:szCs w:val="22"/>
        </w:rPr>
        <w:t>change,</w:t>
      </w:r>
      <w:r w:rsidRPr="1F7768CF">
        <w:rPr>
          <w:color w:val="000000" w:themeColor="text1"/>
          <w:sz w:val="22"/>
          <w:szCs w:val="22"/>
        </w:rPr>
        <w:t xml:space="preserve"> but students will be informed well i</w:t>
      </w:r>
      <w:r w:rsidRPr="1F7768CF" w:rsidR="3A386EE8">
        <w:rPr>
          <w:color w:val="000000" w:themeColor="text1"/>
          <w:sz w:val="22"/>
          <w:szCs w:val="22"/>
        </w:rPr>
        <w:t>n advance</w:t>
      </w:r>
      <w:r w:rsidRPr="1F7768CF" w:rsidR="3A386EE8">
        <w:rPr>
          <w:color w:val="000000" w:themeColor="text1"/>
        </w:rPr>
        <w:t xml:space="preserve">. </w:t>
      </w:r>
    </w:p>
    <w:p w:rsidRPr="00A707DB" w:rsidR="7EB52BC2" w:rsidP="60627019" w:rsidRDefault="5BE49A30" w14:paraId="292A6023" w14:textId="0FEE1E00">
      <w:pPr>
        <w:rPr>
          <w:b/>
          <w:bCs/>
          <w:color w:val="196B24" w:themeColor="accent3"/>
          <w:sz w:val="28"/>
          <w:szCs w:val="28"/>
        </w:rPr>
      </w:pPr>
      <w:r w:rsidRPr="60627019">
        <w:rPr>
          <w:b/>
          <w:bCs/>
          <w:color w:val="196B24" w:themeColor="accent3"/>
          <w:sz w:val="28"/>
          <w:szCs w:val="28"/>
        </w:rPr>
        <w:t xml:space="preserve">Late Work </w:t>
      </w:r>
      <w:r w:rsidRPr="60627019" w:rsidR="27B9350E">
        <w:rPr>
          <w:b/>
          <w:bCs/>
          <w:color w:val="196B24" w:themeColor="accent3"/>
          <w:sz w:val="28"/>
          <w:szCs w:val="28"/>
        </w:rPr>
        <w:t xml:space="preserve"> </w:t>
      </w:r>
    </w:p>
    <w:p w:rsidR="7EB52BC2" w:rsidP="7743D210" w:rsidRDefault="7EB52BC2" w14:paraId="023CD3DC" w14:textId="718D6087">
      <w:pPr>
        <w:rPr>
          <w:b/>
          <w:bCs/>
          <w:color w:val="000000" w:themeColor="text1"/>
          <w:sz w:val="22"/>
          <w:szCs w:val="22"/>
        </w:rPr>
      </w:pPr>
      <w:r w:rsidRPr="7743D210">
        <w:rPr>
          <w:color w:val="000000" w:themeColor="text1"/>
          <w:sz w:val="22"/>
          <w:szCs w:val="22"/>
        </w:rPr>
        <w:t>Assignments submitted after the due date are late and points will be deducted from the final grade. For each day the assignment is late, at least 5pts will be deducted from the score earned. On the 8</w:t>
      </w:r>
      <w:r w:rsidRPr="7743D210">
        <w:rPr>
          <w:color w:val="000000" w:themeColor="text1"/>
          <w:sz w:val="22"/>
          <w:szCs w:val="22"/>
          <w:vertAlign w:val="superscript"/>
        </w:rPr>
        <w:t>th</w:t>
      </w:r>
      <w:r w:rsidRPr="7743D210">
        <w:rPr>
          <w:color w:val="000000" w:themeColor="text1"/>
          <w:sz w:val="22"/>
          <w:szCs w:val="22"/>
        </w:rPr>
        <w:t xml:space="preserve"> day</w:t>
      </w:r>
      <w:r w:rsidRPr="7743D210" w:rsidR="49A30B9A">
        <w:rPr>
          <w:color w:val="000000" w:themeColor="text1"/>
          <w:sz w:val="22"/>
          <w:szCs w:val="22"/>
        </w:rPr>
        <w:t xml:space="preserve"> after the due date, the assignment will remain a </w:t>
      </w:r>
      <w:r w:rsidRPr="7743D210" w:rsidR="54EAD25A">
        <w:rPr>
          <w:color w:val="000000" w:themeColor="text1"/>
          <w:sz w:val="22"/>
          <w:szCs w:val="22"/>
        </w:rPr>
        <w:t xml:space="preserve">zero </w:t>
      </w:r>
      <w:r w:rsidRPr="7743D210" w:rsidR="49A30B9A">
        <w:rPr>
          <w:color w:val="000000" w:themeColor="text1"/>
          <w:sz w:val="22"/>
          <w:szCs w:val="22"/>
        </w:rPr>
        <w:t xml:space="preserve">in the grade book. All work turned in after the deadline will </w:t>
      </w:r>
      <w:r w:rsidRPr="7743D210" w:rsidR="55661794">
        <w:rPr>
          <w:color w:val="000000" w:themeColor="text1"/>
          <w:sz w:val="22"/>
          <w:szCs w:val="22"/>
        </w:rPr>
        <w:t>receive</w:t>
      </w:r>
      <w:r w:rsidRPr="7743D210" w:rsidR="49A30B9A">
        <w:rPr>
          <w:color w:val="000000" w:themeColor="text1"/>
          <w:sz w:val="22"/>
          <w:szCs w:val="22"/>
        </w:rPr>
        <w:t xml:space="preserve"> a grade of zero</w:t>
      </w:r>
      <w:r w:rsidRPr="7743D210" w:rsidR="73DCD8C3">
        <w:rPr>
          <w:color w:val="000000" w:themeColor="text1"/>
          <w:sz w:val="22"/>
          <w:szCs w:val="22"/>
        </w:rPr>
        <w:t xml:space="preserve"> unless the student has a university-excused absence and provides documentation within </w:t>
      </w:r>
      <w:r w:rsidRPr="7743D210" w:rsidR="581700FF">
        <w:rPr>
          <w:color w:val="000000" w:themeColor="text1"/>
          <w:sz w:val="22"/>
          <w:szCs w:val="22"/>
        </w:rPr>
        <w:t>48 hours (about 2 days)</w:t>
      </w:r>
      <w:r w:rsidRPr="7743D210" w:rsidR="73DCD8C3">
        <w:rPr>
          <w:color w:val="000000" w:themeColor="text1"/>
          <w:sz w:val="22"/>
          <w:szCs w:val="22"/>
        </w:rPr>
        <w:t xml:space="preserve"> of the missed deadline. Plea</w:t>
      </w:r>
      <w:r w:rsidRPr="7743D210" w:rsidR="25BB1674">
        <w:rPr>
          <w:color w:val="000000" w:themeColor="text1"/>
          <w:sz w:val="22"/>
          <w:szCs w:val="22"/>
        </w:rPr>
        <w:t xml:space="preserve">se note that </w:t>
      </w:r>
      <w:r w:rsidRPr="7743D210" w:rsidR="0A0B562D">
        <w:rPr>
          <w:color w:val="000000" w:themeColor="text1"/>
          <w:sz w:val="22"/>
          <w:szCs w:val="22"/>
        </w:rPr>
        <w:t>to</w:t>
      </w:r>
      <w:r w:rsidRPr="7743D210" w:rsidR="25BB1674">
        <w:rPr>
          <w:color w:val="000000" w:themeColor="text1"/>
          <w:sz w:val="22"/>
          <w:szCs w:val="22"/>
        </w:rPr>
        <w:t xml:space="preserve"> </w:t>
      </w:r>
      <w:r w:rsidRPr="7743D210" w:rsidR="0B596198">
        <w:rPr>
          <w:color w:val="000000" w:themeColor="text1"/>
          <w:sz w:val="22"/>
          <w:szCs w:val="22"/>
        </w:rPr>
        <w:t>receive</w:t>
      </w:r>
      <w:r w:rsidRPr="7743D210" w:rsidR="25BB1674">
        <w:rPr>
          <w:color w:val="000000" w:themeColor="text1"/>
          <w:sz w:val="22"/>
          <w:szCs w:val="22"/>
        </w:rPr>
        <w:t xml:space="preserve"> a final grade of A in this course, ALL assignments must be completed and submitted before the last day of the course </w:t>
      </w:r>
      <w:r w:rsidRPr="7743D210" w:rsidR="25BB1674">
        <w:rPr>
          <w:b/>
          <w:bCs/>
          <w:color w:val="000000" w:themeColor="text1"/>
          <w:sz w:val="22"/>
          <w:szCs w:val="22"/>
        </w:rPr>
        <w:t>(</w:t>
      </w:r>
      <w:r w:rsidRPr="7743D210" w:rsidR="00635B9D">
        <w:rPr>
          <w:b/>
          <w:bCs/>
          <w:color w:val="000000" w:themeColor="text1"/>
          <w:sz w:val="22"/>
          <w:szCs w:val="22"/>
        </w:rPr>
        <w:t>12/</w:t>
      </w:r>
      <w:r w:rsidRPr="7743D210" w:rsidR="3A9DD5DE">
        <w:rPr>
          <w:b/>
          <w:bCs/>
          <w:color w:val="000000" w:themeColor="text1"/>
          <w:sz w:val="22"/>
          <w:szCs w:val="22"/>
        </w:rPr>
        <w:t>06/25)</w:t>
      </w:r>
    </w:p>
    <w:p w:rsidRPr="00A707DB" w:rsidR="5661FF48" w:rsidP="60627019" w:rsidRDefault="6212A8D2" w14:paraId="347EC71D" w14:textId="52910259">
      <w:pPr>
        <w:rPr>
          <w:b/>
          <w:bCs/>
          <w:color w:val="196B24" w:themeColor="accent3"/>
          <w:sz w:val="28"/>
          <w:szCs w:val="28"/>
        </w:rPr>
      </w:pPr>
      <w:r w:rsidRPr="60627019">
        <w:rPr>
          <w:b/>
          <w:bCs/>
          <w:color w:val="196B24" w:themeColor="accent3"/>
          <w:sz w:val="28"/>
          <w:szCs w:val="28"/>
        </w:rPr>
        <w:t xml:space="preserve">Grade Disputes </w:t>
      </w:r>
    </w:p>
    <w:p w:rsidR="4D453347" w:rsidP="1F7768CF" w:rsidRDefault="4D453347" w14:paraId="39C904C0" w14:textId="19336BF4">
      <w:pPr>
        <w:rPr>
          <w:color w:val="000000" w:themeColor="text1"/>
          <w:sz w:val="22"/>
          <w:szCs w:val="22"/>
        </w:rPr>
      </w:pPr>
      <w:r w:rsidRPr="1F7768CF">
        <w:rPr>
          <w:color w:val="000000" w:themeColor="text1"/>
          <w:sz w:val="22"/>
          <w:szCs w:val="22"/>
        </w:rPr>
        <w:t xml:space="preserve">You are required to wait 24 hours before contacting me to dispute a grade. </w:t>
      </w:r>
      <w:r w:rsidRPr="1F7768CF" w:rsidR="7D67E9F9">
        <w:rPr>
          <w:color w:val="000000" w:themeColor="text1"/>
          <w:sz w:val="22"/>
          <w:szCs w:val="22"/>
        </w:rPr>
        <w:t>Within that time, I expect you will review the assignment details and reflect on the work's quality.</w:t>
      </w:r>
      <w:r w:rsidRPr="1F7768CF">
        <w:rPr>
          <w:color w:val="000000" w:themeColor="text1"/>
          <w:sz w:val="22"/>
          <w:szCs w:val="22"/>
        </w:rPr>
        <w:t xml:space="preserve"> </w:t>
      </w:r>
      <w:r w:rsidRPr="1F7768CF" w:rsidR="497CDFC7">
        <w:rPr>
          <w:color w:val="000000" w:themeColor="text1"/>
          <w:sz w:val="22"/>
          <w:szCs w:val="22"/>
        </w:rPr>
        <w:t xml:space="preserve">If you would still like to meet, </w:t>
      </w:r>
      <w:r w:rsidRPr="1F7768CF" w:rsidR="475495EB">
        <w:rPr>
          <w:color w:val="000000" w:themeColor="text1"/>
          <w:sz w:val="22"/>
          <w:szCs w:val="22"/>
        </w:rPr>
        <w:t>message</w:t>
      </w:r>
      <w:r w:rsidRPr="1F7768CF" w:rsidR="497CDFC7">
        <w:rPr>
          <w:color w:val="000000" w:themeColor="text1"/>
          <w:sz w:val="22"/>
          <w:szCs w:val="22"/>
        </w:rPr>
        <w:t xml:space="preserve"> me on CANVAS to set up a meeting (I cannot discuss grades over email). You should come to our scheduled meeting with specific examp</w:t>
      </w:r>
      <w:r w:rsidRPr="1F7768CF" w:rsidR="2FC3D485">
        <w:rPr>
          <w:color w:val="000000" w:themeColor="text1"/>
          <w:sz w:val="22"/>
          <w:szCs w:val="22"/>
        </w:rPr>
        <w:t xml:space="preserve">les that demonstrate that you earned a higher grade than you </w:t>
      </w:r>
      <w:r w:rsidRPr="1F7768CF" w:rsidR="1579CFEA">
        <w:rPr>
          <w:color w:val="000000" w:themeColor="text1"/>
          <w:sz w:val="22"/>
          <w:szCs w:val="22"/>
        </w:rPr>
        <w:t>received</w:t>
      </w:r>
      <w:r w:rsidRPr="1F7768CF" w:rsidR="2FC3D485">
        <w:rPr>
          <w:color w:val="000000" w:themeColor="text1"/>
          <w:sz w:val="22"/>
          <w:szCs w:val="22"/>
        </w:rPr>
        <w:t xml:space="preserve">. If you miss your scheduled meeting, you forfeit your right to a grade </w:t>
      </w:r>
      <w:r w:rsidRPr="1F7768CF" w:rsidR="54495F14">
        <w:rPr>
          <w:color w:val="000000" w:themeColor="text1"/>
          <w:sz w:val="22"/>
          <w:szCs w:val="22"/>
        </w:rPr>
        <w:t>dispute</w:t>
      </w:r>
      <w:r w:rsidRPr="1F7768CF" w:rsidR="2FC3D485">
        <w:rPr>
          <w:color w:val="000000" w:themeColor="text1"/>
          <w:sz w:val="22"/>
          <w:szCs w:val="22"/>
        </w:rPr>
        <w:t>. If you do not contact me to sch</w:t>
      </w:r>
      <w:r w:rsidRPr="1F7768CF" w:rsidR="68022352">
        <w:rPr>
          <w:color w:val="000000" w:themeColor="text1"/>
          <w:sz w:val="22"/>
          <w:szCs w:val="22"/>
        </w:rPr>
        <w:t xml:space="preserve">edule a meeting within seven days of </w:t>
      </w:r>
      <w:r w:rsidRPr="1F7768CF" w:rsidR="6120CCAC">
        <w:rPr>
          <w:color w:val="000000" w:themeColor="text1"/>
          <w:sz w:val="22"/>
          <w:szCs w:val="22"/>
        </w:rPr>
        <w:t>receiving</w:t>
      </w:r>
      <w:r w:rsidRPr="1F7768CF" w:rsidR="68022352">
        <w:rPr>
          <w:color w:val="000000" w:themeColor="text1"/>
          <w:sz w:val="22"/>
          <w:szCs w:val="22"/>
        </w:rPr>
        <w:t xml:space="preserve"> your grade, you also forfeit your right to a grade dispute. </w:t>
      </w:r>
    </w:p>
    <w:p w:rsidRPr="00A707DB" w:rsidR="5661FF48" w:rsidP="60627019" w:rsidRDefault="6212A8D2" w14:paraId="539CE9B7" w14:textId="502C16CD">
      <w:pPr>
        <w:rPr>
          <w:b/>
          <w:bCs/>
          <w:color w:val="196B24" w:themeColor="accent3"/>
          <w:sz w:val="28"/>
          <w:szCs w:val="28"/>
        </w:rPr>
      </w:pPr>
      <w:r w:rsidRPr="60627019">
        <w:rPr>
          <w:b/>
          <w:bCs/>
          <w:color w:val="196B24" w:themeColor="accent3"/>
          <w:sz w:val="28"/>
          <w:szCs w:val="28"/>
        </w:rPr>
        <w:t>Revise &amp; Resubmit</w:t>
      </w:r>
    </w:p>
    <w:p w:rsidR="26A70884" w:rsidP="1F7768CF" w:rsidRDefault="26A70884" w14:paraId="32B609D0" w14:textId="046DB411">
      <w:pPr>
        <w:rPr>
          <w:color w:val="000000" w:themeColor="text1"/>
          <w:sz w:val="22"/>
          <w:szCs w:val="22"/>
        </w:rPr>
      </w:pPr>
      <w:r w:rsidRPr="1F7768CF">
        <w:rPr>
          <w:color w:val="000000" w:themeColor="text1"/>
          <w:sz w:val="22"/>
          <w:szCs w:val="22"/>
        </w:rPr>
        <w:t xml:space="preserve">If you are </w:t>
      </w:r>
      <w:r w:rsidRPr="1F7768CF" w:rsidR="18A90C27">
        <w:rPr>
          <w:color w:val="000000" w:themeColor="text1"/>
          <w:sz w:val="22"/>
          <w:szCs w:val="22"/>
        </w:rPr>
        <w:t>dissatisfied</w:t>
      </w:r>
      <w:r w:rsidRPr="1F7768CF">
        <w:rPr>
          <w:color w:val="000000" w:themeColor="text1"/>
          <w:sz w:val="22"/>
          <w:szCs w:val="22"/>
        </w:rPr>
        <w:t xml:space="preserve"> with your grade for a particular assignment that was turned in ON TIME, then you </w:t>
      </w:r>
      <w:r w:rsidRPr="1F7768CF" w:rsidR="1B11068C">
        <w:rPr>
          <w:color w:val="000000" w:themeColor="text1"/>
          <w:sz w:val="22"/>
          <w:szCs w:val="22"/>
        </w:rPr>
        <w:t>are welcome</w:t>
      </w:r>
      <w:r w:rsidRPr="1F7768CF">
        <w:rPr>
          <w:color w:val="000000" w:themeColor="text1"/>
          <w:sz w:val="22"/>
          <w:szCs w:val="22"/>
        </w:rPr>
        <w:t xml:space="preserve"> to revise it according to instructor feedback and then re</w:t>
      </w:r>
      <w:r w:rsidRPr="1F7768CF" w:rsidR="2D0D9EE8">
        <w:rPr>
          <w:color w:val="000000" w:themeColor="text1"/>
          <w:sz w:val="22"/>
          <w:szCs w:val="22"/>
        </w:rPr>
        <w:t xml:space="preserve">submit to recapture half of the points deducted from the first submission. </w:t>
      </w:r>
    </w:p>
    <w:p w:rsidRPr="00A707DB" w:rsidR="5661FF48" w:rsidP="60627019" w:rsidRDefault="6212A8D2" w14:paraId="5E81E720" w14:textId="73299483">
      <w:pPr>
        <w:rPr>
          <w:b/>
          <w:bCs/>
          <w:color w:val="196B24" w:themeColor="accent3"/>
          <w:sz w:val="28"/>
          <w:szCs w:val="28"/>
        </w:rPr>
      </w:pPr>
      <w:r w:rsidRPr="60627019">
        <w:rPr>
          <w:b/>
          <w:bCs/>
          <w:color w:val="196B24" w:themeColor="accent3"/>
          <w:sz w:val="28"/>
          <w:szCs w:val="28"/>
        </w:rPr>
        <w:t xml:space="preserve">Turnaround Time </w:t>
      </w:r>
    </w:p>
    <w:p w:rsidR="5661FF48" w:rsidP="1F7768CF" w:rsidRDefault="5661FF48" w14:paraId="095C83E8" w14:textId="5A90DF0A">
      <w:pPr>
        <w:rPr>
          <w:color w:val="000000" w:themeColor="text1"/>
          <w:sz w:val="22"/>
          <w:szCs w:val="22"/>
        </w:rPr>
      </w:pPr>
      <w:r w:rsidRPr="1F7768CF">
        <w:rPr>
          <w:color w:val="000000" w:themeColor="text1"/>
          <w:sz w:val="22"/>
          <w:szCs w:val="22"/>
        </w:rPr>
        <w:t xml:space="preserve">I aim to return graded work to you within one week of the due date. If this is not possible, I will send an announcement to the class. </w:t>
      </w:r>
    </w:p>
    <w:p w:rsidRPr="00A707DB" w:rsidR="449E604E" w:rsidP="60627019" w:rsidRDefault="5EB3FD8E" w14:paraId="6101661B" w14:textId="7BD5F069">
      <w:pPr>
        <w:rPr>
          <w:b/>
          <w:bCs/>
          <w:color w:val="196B24" w:themeColor="accent3"/>
          <w:sz w:val="28"/>
          <w:szCs w:val="28"/>
        </w:rPr>
      </w:pPr>
      <w:r w:rsidRPr="60627019">
        <w:rPr>
          <w:b/>
          <w:bCs/>
          <w:color w:val="196B24" w:themeColor="accent3"/>
          <w:sz w:val="28"/>
          <w:szCs w:val="28"/>
        </w:rPr>
        <w:t>Attendance Policy</w:t>
      </w:r>
    </w:p>
    <w:p w:rsidR="0D3E9F75" w:rsidP="1F7768CF" w:rsidRDefault="0D3E9F75" w14:paraId="16896C05" w14:textId="7F094262">
      <w:pPr>
        <w:rPr>
          <w:color w:val="000000" w:themeColor="text1"/>
          <w:sz w:val="22"/>
          <w:szCs w:val="22"/>
        </w:rPr>
      </w:pPr>
      <w:r w:rsidRPr="1F7768CF">
        <w:rPr>
          <w:color w:val="000000" w:themeColor="text1"/>
          <w:sz w:val="22"/>
          <w:szCs w:val="22"/>
        </w:rPr>
        <w:t xml:space="preserve">Since this class meets only once per week, in-person attendance in this class is </w:t>
      </w:r>
      <w:r w:rsidRPr="1F7768CF">
        <w:rPr>
          <w:i/>
          <w:iCs/>
          <w:color w:val="000000" w:themeColor="text1"/>
          <w:sz w:val="22"/>
          <w:szCs w:val="22"/>
        </w:rPr>
        <w:t>REQUIRED</w:t>
      </w:r>
      <w:r w:rsidRPr="1F7768CF">
        <w:rPr>
          <w:color w:val="000000" w:themeColor="text1"/>
          <w:sz w:val="22"/>
          <w:szCs w:val="22"/>
        </w:rPr>
        <w:t xml:space="preserve"> and </w:t>
      </w:r>
      <w:r w:rsidRPr="1F7768CF">
        <w:rPr>
          <w:i/>
          <w:iCs/>
          <w:color w:val="000000" w:themeColor="text1"/>
          <w:sz w:val="22"/>
          <w:szCs w:val="22"/>
        </w:rPr>
        <w:t>NECESSARY</w:t>
      </w:r>
      <w:r w:rsidRPr="1F7768CF">
        <w:rPr>
          <w:color w:val="000000" w:themeColor="text1"/>
          <w:sz w:val="22"/>
          <w:szCs w:val="22"/>
        </w:rPr>
        <w:t xml:space="preserve">. Our time in class will consist of small group and whole class discussion, as well as critical learning with respect to the key content and concepts. You are a </w:t>
      </w:r>
      <w:r w:rsidRPr="1F7768CF">
        <w:rPr>
          <w:i/>
          <w:iCs/>
          <w:color w:val="000000" w:themeColor="text1"/>
          <w:sz w:val="22"/>
          <w:szCs w:val="22"/>
        </w:rPr>
        <w:t xml:space="preserve">VITAL </w:t>
      </w:r>
      <w:r w:rsidRPr="1F7768CF">
        <w:rPr>
          <w:color w:val="000000" w:themeColor="text1"/>
          <w:sz w:val="22"/>
          <w:szCs w:val="22"/>
        </w:rPr>
        <w:t xml:space="preserve">part of this learning community, and your contributions are part of the knowledge that we will create in our classroom. Please attend all classes and arrive on time!            </w:t>
      </w:r>
    </w:p>
    <w:p w:rsidR="0D3E9F75" w:rsidP="1F7768CF" w:rsidRDefault="0D3E9F75" w14:paraId="19843A71" w14:textId="3BB81CE7">
      <w:pPr>
        <w:rPr>
          <w:color w:val="000000" w:themeColor="text1"/>
          <w:sz w:val="22"/>
          <w:szCs w:val="22"/>
        </w:rPr>
      </w:pPr>
      <w:r w:rsidRPr="1F7768CF">
        <w:rPr>
          <w:color w:val="000000" w:themeColor="text1"/>
          <w:sz w:val="22"/>
          <w:szCs w:val="22"/>
        </w:rPr>
        <w:t xml:space="preserve">The following attendance polices are in effect for this section of EDRE 4850: </w:t>
      </w:r>
    </w:p>
    <w:p w:rsidR="0D3E9F75" w:rsidP="00833E98" w:rsidRDefault="0D3E9F75" w14:paraId="538472CF" w14:textId="126CC84F">
      <w:pPr>
        <w:pStyle w:val="ListParagraph"/>
        <w:numPr>
          <w:ilvl w:val="0"/>
          <w:numId w:val="29"/>
        </w:numPr>
        <w:rPr>
          <w:color w:val="000000" w:themeColor="text1"/>
          <w:sz w:val="22"/>
          <w:szCs w:val="22"/>
        </w:rPr>
      </w:pPr>
      <w:r w:rsidRPr="1F7768CF">
        <w:rPr>
          <w:b/>
          <w:bCs/>
          <w:color w:val="000000" w:themeColor="text1"/>
          <w:sz w:val="22"/>
          <w:szCs w:val="22"/>
        </w:rPr>
        <w:t>First Absence</w:t>
      </w:r>
      <w:r w:rsidRPr="1F7768CF">
        <w:rPr>
          <w:color w:val="000000" w:themeColor="text1"/>
          <w:sz w:val="22"/>
          <w:szCs w:val="22"/>
        </w:rPr>
        <w:t xml:space="preserve">: You are permitted ONE absence (excused/unexcused) without grade penalty. To notify the instructor of ANY absence, you must </w:t>
      </w:r>
      <w:r w:rsidRPr="1F7768CF" w:rsidR="636A10C3">
        <w:rPr>
          <w:color w:val="000000" w:themeColor="text1"/>
          <w:sz w:val="22"/>
          <w:szCs w:val="22"/>
        </w:rPr>
        <w:t>notify the instructor as soon as possible so that make</w:t>
      </w:r>
      <w:r w:rsidRPr="1F7768CF" w:rsidR="524B8F58">
        <w:rPr>
          <w:color w:val="000000" w:themeColor="text1"/>
          <w:sz w:val="22"/>
          <w:szCs w:val="22"/>
        </w:rPr>
        <w:t>-</w:t>
      </w:r>
      <w:r w:rsidRPr="1F7768CF" w:rsidR="636A10C3">
        <w:rPr>
          <w:color w:val="000000" w:themeColor="text1"/>
          <w:sz w:val="22"/>
          <w:szCs w:val="22"/>
        </w:rPr>
        <w:t>up work can</w:t>
      </w:r>
      <w:r w:rsidRPr="1F7768CF" w:rsidR="743C8EF2">
        <w:rPr>
          <w:color w:val="000000" w:themeColor="text1"/>
          <w:sz w:val="22"/>
          <w:szCs w:val="22"/>
        </w:rPr>
        <w:t xml:space="preserve"> be</w:t>
      </w:r>
      <w:r w:rsidRPr="1F7768CF" w:rsidR="636A10C3">
        <w:rPr>
          <w:color w:val="000000" w:themeColor="text1"/>
          <w:sz w:val="22"/>
          <w:szCs w:val="22"/>
        </w:rPr>
        <w:t xml:space="preserve"> </w:t>
      </w:r>
      <w:r w:rsidRPr="1F7768CF" w:rsidR="2DFAE606">
        <w:rPr>
          <w:color w:val="000000" w:themeColor="text1"/>
          <w:sz w:val="22"/>
          <w:szCs w:val="22"/>
        </w:rPr>
        <w:t>discuss</w:t>
      </w:r>
      <w:r w:rsidRPr="1F7768CF" w:rsidR="3D2A0069">
        <w:rPr>
          <w:color w:val="000000" w:themeColor="text1"/>
          <w:sz w:val="22"/>
          <w:szCs w:val="22"/>
        </w:rPr>
        <w:t>ed</w:t>
      </w:r>
      <w:r w:rsidRPr="1F7768CF" w:rsidR="636A10C3">
        <w:rPr>
          <w:color w:val="000000" w:themeColor="text1"/>
          <w:sz w:val="22"/>
          <w:szCs w:val="22"/>
        </w:rPr>
        <w:t xml:space="preserve"> </w:t>
      </w:r>
    </w:p>
    <w:p w:rsidR="0D3E9F75" w:rsidP="00833E98" w:rsidRDefault="0D3E9F75" w14:paraId="22E44DF0" w14:textId="2FE582F0">
      <w:pPr>
        <w:pStyle w:val="ListParagraph"/>
        <w:numPr>
          <w:ilvl w:val="0"/>
          <w:numId w:val="29"/>
        </w:numPr>
        <w:rPr>
          <w:color w:val="000000" w:themeColor="text1"/>
          <w:sz w:val="22"/>
          <w:szCs w:val="22"/>
        </w:rPr>
      </w:pPr>
      <w:r w:rsidRPr="1F7768CF">
        <w:rPr>
          <w:b/>
          <w:bCs/>
          <w:color w:val="000000" w:themeColor="text1"/>
          <w:sz w:val="22"/>
          <w:szCs w:val="22"/>
        </w:rPr>
        <w:t>Second Absence:</w:t>
      </w:r>
      <w:r w:rsidRPr="1F7768CF">
        <w:rPr>
          <w:color w:val="000000" w:themeColor="text1"/>
          <w:sz w:val="22"/>
          <w:szCs w:val="22"/>
        </w:rPr>
        <w:t xml:space="preserve"> If excused (with appropriate, verifiable documentation submitted </w:t>
      </w:r>
      <w:r w:rsidRPr="1F7768CF" w:rsidR="77028D83">
        <w:rPr>
          <w:color w:val="000000" w:themeColor="text1"/>
          <w:sz w:val="22"/>
          <w:szCs w:val="22"/>
        </w:rPr>
        <w:t>via email/canvas message</w:t>
      </w:r>
      <w:r w:rsidRPr="1F7768CF">
        <w:rPr>
          <w:color w:val="000000" w:themeColor="text1"/>
          <w:sz w:val="22"/>
          <w:szCs w:val="22"/>
        </w:rPr>
        <w:t>), no grade point deduction if make-up assignment is completed. If unexcused, a full letter grade will be deducted from your final grade in the course. (Ex: B becomes a C)</w:t>
      </w:r>
    </w:p>
    <w:p w:rsidR="0D3E9F75" w:rsidP="00833E98" w:rsidRDefault="0D3E9F75" w14:paraId="7F16C066" w14:textId="08701526">
      <w:pPr>
        <w:pStyle w:val="ListParagraph"/>
        <w:numPr>
          <w:ilvl w:val="0"/>
          <w:numId w:val="29"/>
        </w:numPr>
        <w:rPr>
          <w:color w:val="000000" w:themeColor="text1"/>
          <w:sz w:val="22"/>
          <w:szCs w:val="22"/>
        </w:rPr>
      </w:pPr>
      <w:r w:rsidRPr="1F7768CF">
        <w:rPr>
          <w:color w:val="000000" w:themeColor="text1"/>
          <w:sz w:val="22"/>
          <w:szCs w:val="22"/>
        </w:rPr>
        <w:t xml:space="preserve"> </w:t>
      </w:r>
      <w:r w:rsidRPr="1F7768CF">
        <w:rPr>
          <w:b/>
          <w:bCs/>
          <w:color w:val="000000" w:themeColor="text1"/>
          <w:sz w:val="22"/>
          <w:szCs w:val="22"/>
        </w:rPr>
        <w:t>Third Absence</w:t>
      </w:r>
      <w:r w:rsidRPr="1F7768CF">
        <w:rPr>
          <w:color w:val="000000" w:themeColor="text1"/>
          <w:sz w:val="22"/>
          <w:szCs w:val="22"/>
        </w:rPr>
        <w:t xml:space="preserve">: If excused (with appropriate, verifiable documentation submitted </w:t>
      </w:r>
      <w:r w:rsidRPr="1F7768CF" w:rsidR="56D7BA57">
        <w:rPr>
          <w:color w:val="000000" w:themeColor="text1"/>
          <w:sz w:val="22"/>
          <w:szCs w:val="22"/>
        </w:rPr>
        <w:t>via email/canvas message</w:t>
      </w:r>
      <w:r w:rsidRPr="1F7768CF">
        <w:rPr>
          <w:color w:val="000000" w:themeColor="text1"/>
          <w:sz w:val="22"/>
          <w:szCs w:val="22"/>
        </w:rPr>
        <w:t xml:space="preserve">), no grade point deduction if make-up assignment is completed. If unexcused, two full letter grades will be deducted from your final grade in the course. (Ex: B becomes a D) </w:t>
      </w:r>
    </w:p>
    <w:p w:rsidR="0D3E9F75" w:rsidP="00833E98" w:rsidRDefault="0D3E9F75" w14:paraId="1939F527" w14:textId="266E0721">
      <w:pPr>
        <w:pStyle w:val="ListParagraph"/>
        <w:numPr>
          <w:ilvl w:val="0"/>
          <w:numId w:val="29"/>
        </w:numPr>
        <w:rPr>
          <w:color w:val="000000" w:themeColor="text1"/>
          <w:sz w:val="22"/>
          <w:szCs w:val="22"/>
        </w:rPr>
      </w:pPr>
      <w:r w:rsidRPr="1F7768CF">
        <w:rPr>
          <w:b/>
          <w:bCs/>
          <w:color w:val="000000" w:themeColor="text1"/>
          <w:sz w:val="22"/>
          <w:szCs w:val="22"/>
        </w:rPr>
        <w:t>Fourth Absence:</w:t>
      </w:r>
      <w:r w:rsidRPr="1F7768CF">
        <w:rPr>
          <w:color w:val="000000" w:themeColor="text1"/>
          <w:sz w:val="22"/>
          <w:szCs w:val="22"/>
        </w:rPr>
        <w:t xml:space="preserve"> ANY four (4) absences (whether they are excused or unexcused) will result in an automatic failure of the course because attendance is deemed necessary AND required. Missing four (4) classes is the equivalent of missing more than 30% of the course material/learning and is not acceptable. </w:t>
      </w:r>
    </w:p>
    <w:p w:rsidR="0D3E9F75" w:rsidP="00833E98" w:rsidRDefault="0D3E9F75" w14:paraId="22A1A45C" w14:textId="7A9F49DC">
      <w:pPr>
        <w:pStyle w:val="ListParagraph"/>
        <w:numPr>
          <w:ilvl w:val="0"/>
          <w:numId w:val="29"/>
        </w:numPr>
        <w:rPr>
          <w:color w:val="000000" w:themeColor="text1"/>
          <w:sz w:val="22"/>
          <w:szCs w:val="22"/>
        </w:rPr>
      </w:pPr>
      <w:r w:rsidRPr="1F7768CF">
        <w:rPr>
          <w:b/>
          <w:bCs/>
          <w:color w:val="000000" w:themeColor="text1"/>
          <w:sz w:val="22"/>
          <w:szCs w:val="22"/>
        </w:rPr>
        <w:t>Withdrawal:</w:t>
      </w:r>
      <w:r w:rsidRPr="1F7768CF">
        <w:rPr>
          <w:color w:val="000000" w:themeColor="text1"/>
          <w:sz w:val="22"/>
          <w:szCs w:val="22"/>
        </w:rPr>
        <w:t xml:space="preserve"> If you reach four (4) absences between the dates of September 13-November 18, you can withdraw from the class with a grade of W. Please note, withdrawing from courses may impact financial aid and degree completion, and you must still pay tuition for the course in full. </w:t>
      </w:r>
    </w:p>
    <w:p w:rsidR="0D3E9F75" w:rsidP="00833E98" w:rsidRDefault="0D3E9F75" w14:paraId="1C3247F9" w14:textId="1912E4F5">
      <w:pPr>
        <w:pStyle w:val="ListParagraph"/>
        <w:numPr>
          <w:ilvl w:val="0"/>
          <w:numId w:val="29"/>
        </w:numPr>
        <w:rPr>
          <w:color w:val="000000" w:themeColor="text1"/>
          <w:sz w:val="22"/>
          <w:szCs w:val="22"/>
        </w:rPr>
      </w:pPr>
      <w:r w:rsidRPr="1F7768CF">
        <w:rPr>
          <w:b/>
          <w:bCs/>
          <w:color w:val="000000" w:themeColor="text1"/>
          <w:sz w:val="22"/>
          <w:szCs w:val="22"/>
        </w:rPr>
        <w:t>Incomplete:</w:t>
      </w:r>
      <w:r w:rsidRPr="1F7768CF">
        <w:rPr>
          <w:color w:val="000000" w:themeColor="text1"/>
          <w:sz w:val="22"/>
          <w:szCs w:val="22"/>
        </w:rPr>
        <w:t xml:space="preserve"> Beginning on November 1</w:t>
      </w:r>
      <w:r w:rsidRPr="1F7768CF" w:rsidR="094C2A6F">
        <w:rPr>
          <w:color w:val="000000" w:themeColor="text1"/>
          <w:sz w:val="22"/>
          <w:szCs w:val="22"/>
        </w:rPr>
        <w:t>1</w:t>
      </w:r>
      <w:r w:rsidRPr="1F7768CF">
        <w:rPr>
          <w:color w:val="000000" w:themeColor="text1"/>
          <w:sz w:val="22"/>
          <w:szCs w:val="22"/>
        </w:rPr>
        <w:t xml:space="preserve">, a grade of I for Incomplete can be requested </w:t>
      </w:r>
      <w:r w:rsidRPr="1F7768CF">
        <w:rPr>
          <w:i/>
          <w:iCs/>
          <w:color w:val="000000" w:themeColor="text1"/>
          <w:sz w:val="22"/>
          <w:szCs w:val="22"/>
        </w:rPr>
        <w:t>ONLY IF YOU ARE PASSING</w:t>
      </w:r>
      <w:r w:rsidRPr="1F7768CF">
        <w:rPr>
          <w:color w:val="000000" w:themeColor="text1"/>
          <w:sz w:val="22"/>
          <w:szCs w:val="22"/>
        </w:rPr>
        <w:t xml:space="preserve"> at the time of request. If you are missing assignments and/or have three or more absences, an Incomplete cannot be granted. </w:t>
      </w:r>
    </w:p>
    <w:p w:rsidR="0D3E9F75" w:rsidP="00833E98" w:rsidRDefault="0D3E9F75" w14:paraId="7C07E479" w14:textId="3CD140F2">
      <w:pPr>
        <w:pStyle w:val="ListParagraph"/>
        <w:numPr>
          <w:ilvl w:val="0"/>
          <w:numId w:val="29"/>
        </w:numPr>
        <w:rPr>
          <w:color w:val="000000" w:themeColor="text1"/>
          <w:sz w:val="22"/>
          <w:szCs w:val="22"/>
        </w:rPr>
      </w:pPr>
      <w:r w:rsidRPr="1F7768CF">
        <w:rPr>
          <w:b/>
          <w:bCs/>
          <w:color w:val="000000" w:themeColor="text1"/>
          <w:sz w:val="22"/>
          <w:szCs w:val="22"/>
        </w:rPr>
        <w:t>Tardiness</w:t>
      </w:r>
      <w:r w:rsidRPr="1F7768CF">
        <w:rPr>
          <w:color w:val="000000" w:themeColor="text1"/>
          <w:sz w:val="22"/>
          <w:szCs w:val="22"/>
        </w:rPr>
        <w:t xml:space="preserve">: If you are late to class due to weather or unforeseen circumstances once or twice, that is completely acceptable and reasonable. However, if you are </w:t>
      </w:r>
      <w:r w:rsidRPr="1F7768CF">
        <w:rPr>
          <w:i/>
          <w:iCs/>
          <w:color w:val="000000" w:themeColor="text1"/>
          <w:sz w:val="22"/>
          <w:szCs w:val="22"/>
        </w:rPr>
        <w:t xml:space="preserve">chronically tardy </w:t>
      </w:r>
      <w:r w:rsidRPr="1F7768CF">
        <w:rPr>
          <w:color w:val="000000" w:themeColor="text1"/>
          <w:sz w:val="22"/>
          <w:szCs w:val="22"/>
        </w:rPr>
        <w:t>(late arrival three or more times), one or more full letter grades will be deducted from your final grade at the professor’s discretion.</w:t>
      </w:r>
    </w:p>
    <w:p w:rsidR="0D3E9F75" w:rsidP="00833E98" w:rsidRDefault="0D3E9F75" w14:paraId="00312071" w14:textId="7C1BEBAE">
      <w:pPr>
        <w:pStyle w:val="ListParagraph"/>
        <w:numPr>
          <w:ilvl w:val="0"/>
          <w:numId w:val="29"/>
        </w:numPr>
        <w:rPr>
          <w:color w:val="000000" w:themeColor="text1"/>
          <w:sz w:val="22"/>
          <w:szCs w:val="22"/>
        </w:rPr>
      </w:pPr>
      <w:r w:rsidRPr="1F7768CF">
        <w:rPr>
          <w:b/>
          <w:bCs/>
          <w:color w:val="000000" w:themeColor="text1"/>
          <w:sz w:val="22"/>
          <w:szCs w:val="22"/>
        </w:rPr>
        <w:t xml:space="preserve"> Attendance Reporting</w:t>
      </w:r>
      <w:r w:rsidRPr="1F7768CF">
        <w:rPr>
          <w:color w:val="000000" w:themeColor="text1"/>
          <w:sz w:val="22"/>
          <w:szCs w:val="22"/>
        </w:rPr>
        <w:t xml:space="preserve">: It is YOUR responsibility to sign the attendance sheet AND complete the absence reporting form on the day of your absence. Failure to do so will result in an unexcused absence. </w:t>
      </w:r>
    </w:p>
    <w:p w:rsidR="0D3E9F75" w:rsidP="00833E98" w:rsidRDefault="0D3E9F75" w14:paraId="3FC1BC99" w14:textId="1CFCBB3D">
      <w:pPr>
        <w:pStyle w:val="ListParagraph"/>
        <w:numPr>
          <w:ilvl w:val="0"/>
          <w:numId w:val="29"/>
        </w:numPr>
        <w:rPr>
          <w:color w:val="000000" w:themeColor="text1"/>
          <w:sz w:val="22"/>
          <w:szCs w:val="22"/>
        </w:rPr>
      </w:pPr>
      <w:r w:rsidRPr="1F7768CF">
        <w:rPr>
          <w:b/>
          <w:bCs/>
          <w:color w:val="000000" w:themeColor="text1"/>
          <w:sz w:val="22"/>
          <w:szCs w:val="22"/>
        </w:rPr>
        <w:t>Make-Up Work:</w:t>
      </w:r>
      <w:r w:rsidRPr="1F7768CF">
        <w:rPr>
          <w:color w:val="000000" w:themeColor="text1"/>
          <w:sz w:val="22"/>
          <w:szCs w:val="22"/>
        </w:rPr>
        <w:t xml:space="preserve"> YOU are responsible for checking Canvas to complete readings/work you missed during an absence. DO NOT EMAIL the professor asking for missed work due to absence. </w:t>
      </w:r>
    </w:p>
    <w:p w:rsidR="0D3E9F75" w:rsidP="1F7768CF" w:rsidRDefault="0D3E9F75" w14:paraId="75B19F41" w14:textId="3DA66B04">
      <w:pPr>
        <w:rPr>
          <w:b/>
          <w:bCs/>
          <w:color w:val="000000" w:themeColor="text1"/>
          <w:sz w:val="22"/>
          <w:szCs w:val="22"/>
        </w:rPr>
      </w:pPr>
      <w:r w:rsidRPr="1F7768CF">
        <w:rPr>
          <w:b/>
          <w:bCs/>
          <w:color w:val="000000" w:themeColor="text1"/>
          <w:sz w:val="22"/>
          <w:szCs w:val="22"/>
        </w:rPr>
        <w:t>University Excused Absences (MUST SUBMIT OFFICIAL DOCUMENTATION on the ABSENCE REPORTING FORM):</w:t>
      </w:r>
    </w:p>
    <w:p w:rsidR="0D3E9F75" w:rsidP="00833E98" w:rsidRDefault="0D3E9F75" w14:paraId="52AB59BC" w14:textId="7606D5E8">
      <w:pPr>
        <w:pStyle w:val="ListParagraph"/>
        <w:numPr>
          <w:ilvl w:val="0"/>
          <w:numId w:val="27"/>
        </w:numPr>
        <w:rPr>
          <w:color w:val="000000" w:themeColor="text1"/>
          <w:sz w:val="22"/>
          <w:szCs w:val="22"/>
        </w:rPr>
      </w:pPr>
      <w:r w:rsidRPr="1F7768CF">
        <w:rPr>
          <w:color w:val="000000" w:themeColor="text1"/>
          <w:sz w:val="22"/>
          <w:szCs w:val="22"/>
        </w:rPr>
        <w:t xml:space="preserve"> Religious holy day, including travel for that purpose</w:t>
      </w:r>
    </w:p>
    <w:p w:rsidR="0D3E9F75" w:rsidP="00833E98" w:rsidRDefault="0D3E9F75" w14:paraId="1AF9235F" w14:textId="7466BB84">
      <w:pPr>
        <w:pStyle w:val="ListParagraph"/>
        <w:numPr>
          <w:ilvl w:val="0"/>
          <w:numId w:val="27"/>
        </w:numPr>
        <w:rPr>
          <w:color w:val="000000" w:themeColor="text1"/>
          <w:sz w:val="22"/>
          <w:szCs w:val="22"/>
        </w:rPr>
      </w:pPr>
      <w:r w:rsidRPr="1F7768CF">
        <w:rPr>
          <w:color w:val="000000" w:themeColor="text1"/>
          <w:sz w:val="22"/>
          <w:szCs w:val="22"/>
        </w:rPr>
        <w:t xml:space="preserve"> Active military service, including travel for that purpose</w:t>
      </w:r>
    </w:p>
    <w:p w:rsidR="0D3E9F75" w:rsidP="00833E98" w:rsidRDefault="0D3E9F75" w14:paraId="7B681331" w14:textId="6A95EB31">
      <w:pPr>
        <w:pStyle w:val="ListParagraph"/>
        <w:numPr>
          <w:ilvl w:val="0"/>
          <w:numId w:val="27"/>
        </w:numPr>
        <w:rPr>
          <w:color w:val="000000" w:themeColor="text1"/>
          <w:sz w:val="22"/>
          <w:szCs w:val="22"/>
        </w:rPr>
      </w:pPr>
      <w:r w:rsidRPr="1F7768CF">
        <w:rPr>
          <w:color w:val="000000" w:themeColor="text1"/>
          <w:sz w:val="22"/>
          <w:szCs w:val="22"/>
        </w:rPr>
        <w:t xml:space="preserve"> Participation in an official university function</w:t>
      </w:r>
    </w:p>
    <w:p w:rsidR="0D3E9F75" w:rsidP="00833E98" w:rsidRDefault="0D3E9F75" w14:paraId="6F969153" w14:textId="2C098BE8">
      <w:pPr>
        <w:pStyle w:val="ListParagraph"/>
        <w:numPr>
          <w:ilvl w:val="0"/>
          <w:numId w:val="27"/>
        </w:numPr>
        <w:rPr>
          <w:color w:val="000000" w:themeColor="text1"/>
          <w:sz w:val="22"/>
          <w:szCs w:val="22"/>
        </w:rPr>
      </w:pPr>
      <w:r w:rsidRPr="1F7768CF">
        <w:rPr>
          <w:color w:val="000000" w:themeColor="text1"/>
          <w:sz w:val="22"/>
          <w:szCs w:val="22"/>
        </w:rPr>
        <w:t xml:space="preserve"> Illness or other extenuating circumstances</w:t>
      </w:r>
    </w:p>
    <w:p w:rsidR="0D3E9F75" w:rsidP="00833E98" w:rsidRDefault="0D3E9F75" w14:paraId="064F78BF" w14:textId="0CC7E7F8">
      <w:pPr>
        <w:pStyle w:val="ListParagraph"/>
        <w:numPr>
          <w:ilvl w:val="0"/>
          <w:numId w:val="27"/>
        </w:numPr>
        <w:rPr>
          <w:color w:val="000000" w:themeColor="text1"/>
          <w:sz w:val="22"/>
          <w:szCs w:val="22"/>
        </w:rPr>
      </w:pPr>
      <w:r w:rsidRPr="1F7768CF">
        <w:rPr>
          <w:color w:val="000000" w:themeColor="text1"/>
          <w:sz w:val="22"/>
          <w:szCs w:val="22"/>
        </w:rPr>
        <w:t xml:space="preserve"> Pregnancy and parenting under Title IX </w:t>
      </w:r>
    </w:p>
    <w:p w:rsidR="0D3E9F75" w:rsidP="1F7768CF" w:rsidRDefault="0D3E9F75" w14:paraId="6C3DE8FF" w14:textId="714F3693">
      <w:pPr>
        <w:rPr>
          <w:b/>
          <w:bCs/>
          <w:color w:val="000000" w:themeColor="text1"/>
          <w:sz w:val="22"/>
          <w:szCs w:val="22"/>
        </w:rPr>
      </w:pPr>
      <w:r w:rsidRPr="1F7768CF">
        <w:rPr>
          <w:b/>
          <w:bCs/>
          <w:color w:val="000000" w:themeColor="text1"/>
          <w:sz w:val="22"/>
          <w:szCs w:val="22"/>
        </w:rPr>
        <w:t xml:space="preserve">If you need help generating/providing official documentation for your absence: </w:t>
      </w:r>
    </w:p>
    <w:p w:rsidR="0D3E9F75" w:rsidP="00833E98" w:rsidRDefault="0D3E9F75" w14:paraId="0636E2A9" w14:textId="754383C8">
      <w:pPr>
        <w:pStyle w:val="ListParagraph"/>
        <w:numPr>
          <w:ilvl w:val="0"/>
          <w:numId w:val="28"/>
        </w:numPr>
        <w:rPr>
          <w:color w:val="000000" w:themeColor="text1"/>
          <w:sz w:val="22"/>
          <w:szCs w:val="22"/>
        </w:rPr>
      </w:pPr>
      <w:r w:rsidRPr="1F7768CF">
        <w:rPr>
          <w:color w:val="000000" w:themeColor="text1"/>
          <w:sz w:val="22"/>
          <w:szCs w:val="22"/>
        </w:rPr>
        <w:t xml:space="preserve">Contact the Dean of Students Office via phone: 940-565-2648 or via email: deanofstudents@unt.edu </w:t>
      </w:r>
    </w:p>
    <w:p w:rsidR="0D3E9F75" w:rsidP="1F7768CF" w:rsidRDefault="0D3E9F75" w14:paraId="5EF91133" w14:textId="540D4909">
      <w:pPr>
        <w:rPr>
          <w:color w:val="000000" w:themeColor="text1"/>
          <w:sz w:val="22"/>
          <w:szCs w:val="22"/>
        </w:rPr>
      </w:pPr>
      <w:r w:rsidRPr="1F7768CF">
        <w:rPr>
          <w:b/>
          <w:bCs/>
          <w:color w:val="000000" w:themeColor="text1"/>
          <w:sz w:val="22"/>
          <w:szCs w:val="22"/>
        </w:rPr>
        <w:t>PLEASE NOTE</w:t>
      </w:r>
      <w:r w:rsidRPr="1F7768CF">
        <w:rPr>
          <w:color w:val="000000" w:themeColor="text1"/>
          <w:sz w:val="22"/>
          <w:szCs w:val="22"/>
        </w:rPr>
        <w:t xml:space="preserve">: It is truly unfair to expect or demand exceptions to the attendance policies </w:t>
      </w:r>
      <w:r w:rsidRPr="1F7768CF" w:rsidR="2B339FCF">
        <w:rPr>
          <w:color w:val="000000" w:themeColor="text1"/>
          <w:sz w:val="22"/>
          <w:szCs w:val="22"/>
        </w:rPr>
        <w:t>outlined</w:t>
      </w:r>
      <w:r w:rsidRPr="1F7768CF">
        <w:rPr>
          <w:color w:val="000000" w:themeColor="text1"/>
          <w:sz w:val="22"/>
          <w:szCs w:val="22"/>
        </w:rPr>
        <w:t xml:space="preserve"> above. To maintain the integrity of the coursework/content of our Teacher Education program, and to avoid placing me in situations where my compassion and kindness are exploited or taken advantage of, you must follow the attendance policy as written. </w:t>
      </w:r>
      <w:proofErr w:type="gramStart"/>
      <w:r w:rsidRPr="1F7768CF">
        <w:rPr>
          <w:color w:val="000000" w:themeColor="text1"/>
          <w:sz w:val="22"/>
          <w:szCs w:val="22"/>
        </w:rPr>
        <w:t>That being said, I</w:t>
      </w:r>
      <w:proofErr w:type="gramEnd"/>
      <w:r w:rsidRPr="1F7768CF">
        <w:rPr>
          <w:color w:val="000000" w:themeColor="text1"/>
          <w:sz w:val="22"/>
          <w:szCs w:val="22"/>
        </w:rPr>
        <w:t xml:space="preserve"> reserve the right to excuse absences for reasons not listed above.  </w:t>
      </w:r>
    </w:p>
    <w:p w:rsidRPr="00A707DB" w:rsidR="2DA1F434" w:rsidP="60627019" w:rsidRDefault="3DBD082C" w14:paraId="0BD449F1" w14:textId="7EB2B75F">
      <w:pPr>
        <w:rPr>
          <w:b/>
          <w:bCs/>
          <w:color w:val="000000" w:themeColor="text1"/>
          <w:sz w:val="28"/>
          <w:szCs w:val="28"/>
        </w:rPr>
      </w:pPr>
      <w:r w:rsidRPr="60627019">
        <w:rPr>
          <w:b/>
          <w:bCs/>
          <w:color w:val="196B24" w:themeColor="accent3"/>
          <w:sz w:val="28"/>
          <w:szCs w:val="28"/>
        </w:rPr>
        <w:t>How to Succeed in this Course</w:t>
      </w:r>
      <w:r w:rsidRPr="60627019">
        <w:rPr>
          <w:b/>
          <w:bCs/>
          <w:color w:val="000000" w:themeColor="text1"/>
          <w:sz w:val="28"/>
          <w:szCs w:val="28"/>
        </w:rPr>
        <w:t xml:space="preserve"> </w:t>
      </w:r>
    </w:p>
    <w:p w:rsidRPr="00A707DB" w:rsidR="2A54F45A" w:rsidP="60627019" w:rsidRDefault="0F3DE90B" w14:paraId="455E27CA" w14:textId="58576823">
      <w:pPr>
        <w:spacing w:line="259" w:lineRule="auto"/>
        <w:jc w:val="center"/>
        <w:rPr>
          <w:b/>
          <w:bCs/>
          <w:color w:val="196B24" w:themeColor="accent3"/>
          <w:sz w:val="28"/>
          <w:szCs w:val="28"/>
        </w:rPr>
      </w:pPr>
      <w:r w:rsidRPr="60627019">
        <w:rPr>
          <w:b/>
          <w:bCs/>
          <w:color w:val="196B24" w:themeColor="accent3"/>
          <w:sz w:val="28"/>
          <w:szCs w:val="28"/>
        </w:rPr>
        <w:t>Accommodations</w:t>
      </w:r>
    </w:p>
    <w:p w:rsidR="2A54F45A" w:rsidP="60627019" w:rsidRDefault="0F3DE90B" w14:paraId="472BFB45" w14:textId="1777E54A">
      <w:pPr>
        <w:spacing w:line="240" w:lineRule="auto"/>
        <w:rPr>
          <w:color w:val="201F1E"/>
          <w:sz w:val="22"/>
          <w:szCs w:val="22"/>
        </w:rPr>
      </w:pPr>
      <w:r w:rsidRPr="60627019">
        <w:rPr>
          <w:color w:val="201F1E"/>
          <w:sz w:val="22"/>
          <w:szCs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can ask students to discuss such letters during their office hours to protect the student's privacy. For additional information, refer to the </w:t>
      </w:r>
      <w:hyperlink r:id="rId8">
        <w:r w:rsidRPr="60627019">
          <w:rPr>
            <w:rStyle w:val="Hyperlink"/>
            <w:sz w:val="22"/>
            <w:szCs w:val="22"/>
          </w:rPr>
          <w:t>Office of Disability Access</w:t>
        </w:r>
      </w:hyperlink>
      <w:r w:rsidRPr="60627019">
        <w:rPr>
          <w:color w:val="00853E"/>
          <w:sz w:val="22"/>
          <w:szCs w:val="22"/>
        </w:rPr>
        <w:t xml:space="preserve"> </w:t>
      </w:r>
      <w:r w:rsidRPr="60627019">
        <w:rPr>
          <w:color w:val="201F1E"/>
          <w:sz w:val="22"/>
          <w:szCs w:val="22"/>
        </w:rPr>
        <w:t>website (</w:t>
      </w:r>
      <w:hyperlink r:id="rId9">
        <w:r w:rsidRPr="60627019">
          <w:rPr>
            <w:rStyle w:val="Hyperlink"/>
            <w:sz w:val="22"/>
            <w:szCs w:val="22"/>
          </w:rPr>
          <w:t>http://www.unt.edu/oda</w:t>
        </w:r>
      </w:hyperlink>
      <w:r w:rsidRPr="60627019">
        <w:rPr>
          <w:color w:val="000000" w:themeColor="text1"/>
          <w:sz w:val="22"/>
          <w:szCs w:val="22"/>
        </w:rPr>
        <w:t xml:space="preserve">). </w:t>
      </w:r>
      <w:r w:rsidRPr="60627019">
        <w:rPr>
          <w:color w:val="201F1E"/>
          <w:sz w:val="22"/>
          <w:szCs w:val="22"/>
        </w:rPr>
        <w:t>You may also contact ODA by phone at (940) 565-4323.</w:t>
      </w:r>
    </w:p>
    <w:p w:rsidRPr="00A707DB" w:rsidR="2A54F45A" w:rsidP="60627019" w:rsidRDefault="0F3DE90B" w14:paraId="01B5C7C8" w14:textId="26751044">
      <w:pPr>
        <w:jc w:val="center"/>
        <w:rPr>
          <w:b/>
          <w:bCs/>
          <w:color w:val="196B24" w:themeColor="accent3"/>
          <w:sz w:val="28"/>
          <w:szCs w:val="28"/>
        </w:rPr>
      </w:pPr>
      <w:r w:rsidRPr="60627019">
        <w:rPr>
          <w:b/>
          <w:bCs/>
          <w:color w:val="196B24" w:themeColor="accent3"/>
          <w:sz w:val="28"/>
          <w:szCs w:val="28"/>
        </w:rPr>
        <w:t>Academic Success Resources</w:t>
      </w:r>
    </w:p>
    <w:p w:rsidR="2A54F45A" w:rsidP="60627019" w:rsidRDefault="0F3DE90B" w14:paraId="5D785C3E" w14:textId="18C2F04C">
      <w:pPr>
        <w:spacing w:line="240" w:lineRule="auto"/>
        <w:rPr>
          <w:color w:val="000000" w:themeColor="text1"/>
          <w:sz w:val="22"/>
          <w:szCs w:val="22"/>
        </w:rPr>
      </w:pPr>
      <w:r w:rsidRPr="60627019">
        <w:rPr>
          <w:rStyle w:val="xxnormaltextrun"/>
          <w:color w:val="000000" w:themeColor="text1"/>
          <w:sz w:val="22"/>
          <w:szCs w:val="22"/>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0">
        <w:r w:rsidRPr="60627019">
          <w:rPr>
            <w:rStyle w:val="Hyperlink"/>
            <w:sz w:val="22"/>
            <w:szCs w:val="22"/>
          </w:rPr>
          <w:t>unt.edu/succes</w:t>
        </w:r>
        <w:r w:rsidRPr="60627019">
          <w:rPr>
            <w:rStyle w:val="Hyperlink"/>
            <w:color w:val="0563C1"/>
            <w:sz w:val="22"/>
            <w:szCs w:val="22"/>
          </w:rPr>
          <w:t>s</w:t>
        </w:r>
      </w:hyperlink>
      <w:r w:rsidRPr="60627019">
        <w:rPr>
          <w:color w:val="000000" w:themeColor="text1"/>
          <w:sz w:val="22"/>
          <w:szCs w:val="22"/>
        </w:rPr>
        <w:t xml:space="preserve"> </w:t>
      </w:r>
      <w:r w:rsidRPr="60627019">
        <w:rPr>
          <w:color w:val="333333"/>
          <w:sz w:val="22"/>
          <w:szCs w:val="22"/>
        </w:rPr>
        <w:t xml:space="preserve">and explore </w:t>
      </w:r>
      <w:hyperlink r:id="rId11">
        <w:r w:rsidRPr="60627019">
          <w:rPr>
            <w:rStyle w:val="Hyperlink"/>
            <w:sz w:val="22"/>
            <w:szCs w:val="22"/>
          </w:rPr>
          <w:t>unt.edu/wellness</w:t>
        </w:r>
      </w:hyperlink>
      <w:r w:rsidRPr="60627019">
        <w:rPr>
          <w:rStyle w:val="xxnormaltextrun"/>
          <w:color w:val="000000" w:themeColor="text1"/>
          <w:sz w:val="22"/>
          <w:szCs w:val="22"/>
        </w:rPr>
        <w:t>. To get all your enrollment and student financial-related questions answered, go to </w:t>
      </w:r>
      <w:hyperlink r:id="rId12">
        <w:r w:rsidRPr="60627019">
          <w:rPr>
            <w:rStyle w:val="Hyperlink"/>
            <w:color w:val="00853E"/>
            <w:sz w:val="22"/>
            <w:szCs w:val="22"/>
          </w:rPr>
          <w:t>scrappysays.unt.edu</w:t>
        </w:r>
      </w:hyperlink>
      <w:r w:rsidRPr="60627019">
        <w:rPr>
          <w:rStyle w:val="xxnormaltextrun"/>
          <w:color w:val="000000" w:themeColor="text1"/>
          <w:sz w:val="22"/>
          <w:szCs w:val="22"/>
        </w:rPr>
        <w:t>.</w:t>
      </w:r>
    </w:p>
    <w:p w:rsidRPr="00A707DB" w:rsidR="2A54F45A" w:rsidP="60627019" w:rsidRDefault="0F3DE90B" w14:paraId="446C7ECE" w14:textId="5C2E30CF">
      <w:pPr>
        <w:spacing w:line="259" w:lineRule="auto"/>
        <w:jc w:val="center"/>
        <w:rPr>
          <w:b/>
          <w:bCs/>
          <w:color w:val="196B24" w:themeColor="accent3"/>
          <w:sz w:val="28"/>
          <w:szCs w:val="28"/>
        </w:rPr>
      </w:pPr>
      <w:r w:rsidRPr="60627019">
        <w:rPr>
          <w:b/>
          <w:bCs/>
          <w:color w:val="196B24" w:themeColor="accent3"/>
          <w:sz w:val="28"/>
          <w:szCs w:val="28"/>
        </w:rPr>
        <w:t>Academic Integrity</w:t>
      </w:r>
      <w:r w:rsidRPr="60627019" w:rsidR="326DC5A1">
        <w:rPr>
          <w:b/>
          <w:bCs/>
          <w:color w:val="196B24" w:themeColor="accent3"/>
          <w:sz w:val="28"/>
          <w:szCs w:val="28"/>
        </w:rPr>
        <w:t xml:space="preserve"> and Academic Dishonesty</w:t>
      </w:r>
    </w:p>
    <w:p w:rsidR="326DC5A1" w:rsidP="60627019" w:rsidRDefault="326DC5A1" w14:paraId="2C215C59" w14:textId="2AA8B499">
      <w:pPr>
        <w:spacing w:after="0" w:line="240" w:lineRule="auto"/>
        <w:rPr>
          <w:color w:val="000000" w:themeColor="text1"/>
          <w:sz w:val="22"/>
          <w:szCs w:val="22"/>
        </w:rPr>
      </w:pPr>
      <w:r w:rsidRPr="60627019">
        <w:rPr>
          <w:color w:val="000000" w:themeColor="text1"/>
          <w:sz w:val="22"/>
          <w:szCs w:val="22"/>
        </w:rPr>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w:t>
      </w:r>
      <w:hyperlink r:id="rId13">
        <w:r w:rsidRPr="60627019">
          <w:rPr>
            <w:rStyle w:val="Hyperlink"/>
            <w:sz w:val="22"/>
            <w:szCs w:val="22"/>
          </w:rPr>
          <w:t>Academic Integrity Policy (PDF)</w:t>
        </w:r>
      </w:hyperlink>
      <w:r w:rsidRPr="60627019">
        <w:rPr>
          <w:color w:val="000000" w:themeColor="text1"/>
          <w:sz w:val="22"/>
          <w:szCs w:val="22"/>
        </w:rPr>
        <w:t xml:space="preserve"> (</w:t>
      </w:r>
      <w:hyperlink r:id="rId14">
        <w:r w:rsidRPr="60627019">
          <w:rPr>
            <w:rStyle w:val="Hyperlink"/>
            <w:sz w:val="22"/>
            <w:szCs w:val="22"/>
          </w:rPr>
          <w:t>https://policy.unt.edu/policy/06-003</w:t>
        </w:r>
      </w:hyperlink>
      <w:r w:rsidRPr="60627019">
        <w:rPr>
          <w:color w:val="000000" w:themeColor="text1"/>
          <w:sz w:val="22"/>
          <w:szCs w:val="22"/>
        </w:rPr>
        <w:t xml:space="preserve">). </w:t>
      </w:r>
    </w:p>
    <w:p w:rsidR="60627019" w:rsidP="60627019" w:rsidRDefault="60627019" w14:paraId="609CF010" w14:textId="63100131">
      <w:pPr>
        <w:spacing w:after="0" w:line="240" w:lineRule="auto"/>
        <w:rPr>
          <w:rFonts w:ascii="Times New Roman" w:hAnsi="Times New Roman" w:eastAsia="Times New Roman" w:cs="Times New Roman"/>
          <w:color w:val="000000" w:themeColor="text1"/>
        </w:rPr>
      </w:pPr>
    </w:p>
    <w:p w:rsidR="5ACDD235" w:rsidP="60627019" w:rsidRDefault="5ACDD235" w14:paraId="4A39A697" w14:textId="52633DA4">
      <w:pPr>
        <w:jc w:val="center"/>
        <w:rPr>
          <w:b/>
          <w:bCs/>
          <w:color w:val="196B24" w:themeColor="accent3"/>
          <w:sz w:val="28"/>
          <w:szCs w:val="28"/>
        </w:rPr>
      </w:pPr>
      <w:r w:rsidRPr="60627019">
        <w:rPr>
          <w:b/>
          <w:bCs/>
          <w:color w:val="196B24" w:themeColor="accent3"/>
          <w:sz w:val="28"/>
          <w:szCs w:val="28"/>
        </w:rPr>
        <w:t>AI Policy</w:t>
      </w:r>
    </w:p>
    <w:p w:rsidR="5ACDD235" w:rsidP="60627019" w:rsidRDefault="5ACDD235" w14:paraId="39B8515F" w14:textId="569E2ADA">
      <w:pPr>
        <w:tabs>
          <w:tab w:val="left" w:pos="720"/>
        </w:tabs>
        <w:spacing w:after="0" w:line="240" w:lineRule="auto"/>
        <w:rPr>
          <w:sz w:val="22"/>
          <w:szCs w:val="22"/>
        </w:rPr>
      </w:pPr>
      <w:r w:rsidRPr="60627019">
        <w:rPr>
          <w:color w:val="000000" w:themeColor="text1"/>
          <w:sz w:val="22"/>
          <w:szCs w:val="22"/>
        </w:rPr>
        <w:t xml:space="preserve">In this course, I want you to engage deeply with the materials and develop your own critical thinking and writing skills. For this reason, the use of Generative AI (GenAI) tools like Claude, ChatGPT, and Gemini is not permitted. While these tools can be helpful in some contexts, they do not align with our goal of fostering the development of your independent thinking. </w:t>
      </w:r>
      <w:r w:rsidRPr="60627019">
        <w:rPr>
          <w:b/>
          <w:bCs/>
          <w:color w:val="000000" w:themeColor="text1"/>
          <w:sz w:val="22"/>
          <w:szCs w:val="22"/>
        </w:rPr>
        <w:t>Using GenAI to complete any part of an assignment will be considered a violation of academic integrity</w:t>
      </w:r>
      <w:r w:rsidRPr="60627019">
        <w:rPr>
          <w:color w:val="000000" w:themeColor="text1"/>
          <w:sz w:val="22"/>
          <w:szCs w:val="22"/>
        </w:rPr>
        <w:t xml:space="preserve">, as it prevents the development of your own skills, and will be addressed according to the </w:t>
      </w:r>
      <w:hyperlink r:id="rId15">
        <w:r w:rsidRPr="60627019">
          <w:rPr>
            <w:rStyle w:val="Hyperlink"/>
            <w:sz w:val="22"/>
            <w:szCs w:val="22"/>
          </w:rPr>
          <w:t>Student Academic Integrity policy</w:t>
        </w:r>
      </w:hyperlink>
      <w:r w:rsidRPr="60627019">
        <w:rPr>
          <w:color w:val="000000" w:themeColor="text1"/>
          <w:sz w:val="22"/>
          <w:szCs w:val="22"/>
        </w:rPr>
        <w:t xml:space="preserve"> (</w:t>
      </w:r>
      <w:hyperlink r:id="rId16">
        <w:r w:rsidRPr="60627019">
          <w:rPr>
            <w:rStyle w:val="Hyperlink"/>
            <w:sz w:val="22"/>
            <w:szCs w:val="22"/>
          </w:rPr>
          <w:t>https://policy.unt.edu/policy/06-003</w:t>
        </w:r>
      </w:hyperlink>
      <w:r w:rsidRPr="60627019">
        <w:rPr>
          <w:color w:val="000000" w:themeColor="text1"/>
          <w:sz w:val="22"/>
          <w:szCs w:val="22"/>
        </w:rPr>
        <w:t>).</w:t>
      </w:r>
    </w:p>
    <w:p w:rsidR="60627019" w:rsidP="60627019" w:rsidRDefault="60627019" w14:paraId="128D404E" w14:textId="02E238DA">
      <w:pPr>
        <w:spacing w:after="0" w:line="240" w:lineRule="auto"/>
        <w:rPr>
          <w:rFonts w:ascii="Times New Roman" w:hAnsi="Times New Roman" w:eastAsia="Times New Roman" w:cs="Times New Roman"/>
          <w:color w:val="000000" w:themeColor="text1"/>
        </w:rPr>
      </w:pPr>
    </w:p>
    <w:p w:rsidR="467A7255" w:rsidP="60627019" w:rsidRDefault="467A7255" w14:paraId="2D463031" w14:textId="0468396F">
      <w:pPr>
        <w:jc w:val="center"/>
        <w:rPr>
          <w:color w:val="000000" w:themeColor="text1"/>
          <w:sz w:val="20"/>
          <w:szCs w:val="20"/>
        </w:rPr>
      </w:pPr>
      <w:r w:rsidRPr="60627019">
        <w:rPr>
          <w:b/>
          <w:bCs/>
          <w:color w:val="196B24" w:themeColor="accent3"/>
          <w:sz w:val="28"/>
          <w:szCs w:val="28"/>
        </w:rPr>
        <w:t>Acceptable Student Behavior</w:t>
      </w:r>
      <w:bookmarkEnd w:id="3"/>
    </w:p>
    <w:p w:rsidR="75023C89" w:rsidP="60627019" w:rsidRDefault="75023C89" w14:paraId="78B7EFDD" w14:textId="7C4B90DD">
      <w:pPr>
        <w:spacing w:line="240" w:lineRule="auto"/>
        <w:rPr>
          <w:color w:val="000000" w:themeColor="text1"/>
          <w:sz w:val="20"/>
          <w:szCs w:val="20"/>
        </w:rPr>
      </w:pPr>
      <w:r w:rsidRPr="60627019">
        <w:rPr>
          <w:color w:val="000000" w:themeColor="text1"/>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r w:rsidRPr="60627019">
          <w:rPr>
            <w:rStyle w:val="Hyperlink"/>
            <w:sz w:val="22"/>
            <w:szCs w:val="22"/>
          </w:rPr>
          <w:t>UNT Policy 07.012 Code of Student Conduct</w:t>
        </w:r>
      </w:hyperlink>
      <w:r w:rsidRPr="60627019">
        <w:rPr>
          <w:color w:val="000000" w:themeColor="text1"/>
          <w:sz w:val="22"/>
          <w:szCs w:val="22"/>
        </w:rPr>
        <w:t xml:space="preserve">.  </w:t>
      </w:r>
    </w:p>
    <w:p w:rsidR="52E343E5" w:rsidP="60627019" w:rsidRDefault="52E343E5" w14:paraId="3CA17BB3" w14:textId="6C8C68E2">
      <w:pPr>
        <w:spacing w:after="0" w:line="240" w:lineRule="auto"/>
        <w:jc w:val="center"/>
        <w:rPr>
          <w:color w:val="196B24" w:themeColor="accent3"/>
          <w:sz w:val="28"/>
          <w:szCs w:val="28"/>
        </w:rPr>
      </w:pPr>
      <w:r w:rsidRPr="60627019">
        <w:rPr>
          <w:b/>
          <w:bCs/>
          <w:color w:val="196B24" w:themeColor="accent3"/>
          <w:sz w:val="28"/>
          <w:szCs w:val="28"/>
        </w:rPr>
        <w:t>ADA Accommodations</w:t>
      </w:r>
    </w:p>
    <w:p w:rsidR="52E343E5" w:rsidP="60627019" w:rsidRDefault="52E343E5" w14:paraId="2745AEB2" w14:textId="0056AF1A">
      <w:pPr>
        <w:spacing w:after="0" w:line="240" w:lineRule="auto"/>
        <w:rPr>
          <w:color w:val="201F1E"/>
          <w:sz w:val="22"/>
          <w:szCs w:val="22"/>
        </w:rPr>
      </w:pPr>
      <w:r w:rsidRPr="60627019">
        <w:rPr>
          <w:color w:val="201F1E"/>
          <w:sz w:val="22"/>
          <w:szCs w:val="22"/>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8">
        <w:r w:rsidRPr="60627019">
          <w:rPr>
            <w:rStyle w:val="Hyperlink"/>
            <w:sz w:val="22"/>
            <w:szCs w:val="22"/>
          </w:rPr>
          <w:t>Office of Disability Access</w:t>
        </w:r>
      </w:hyperlink>
      <w:r w:rsidRPr="60627019">
        <w:rPr>
          <w:color w:val="201F1E"/>
          <w:sz w:val="22"/>
          <w:szCs w:val="22"/>
        </w:rPr>
        <w:t xml:space="preserve"> website (</w:t>
      </w:r>
      <w:hyperlink r:id="rId19">
        <w:r w:rsidRPr="60627019">
          <w:rPr>
            <w:rStyle w:val="Hyperlink"/>
            <w:sz w:val="22"/>
            <w:szCs w:val="22"/>
          </w:rPr>
          <w:t>https://studentaffairs.unt.edu/office-disability-access</w:t>
        </w:r>
      </w:hyperlink>
      <w:r w:rsidRPr="60627019">
        <w:rPr>
          <w:color w:val="201F1E"/>
          <w:sz w:val="22"/>
          <w:szCs w:val="22"/>
          <w:u w:val="single"/>
        </w:rPr>
        <w:t>)</w:t>
      </w:r>
      <w:r w:rsidRPr="60627019">
        <w:rPr>
          <w:color w:val="201F1E"/>
          <w:sz w:val="22"/>
          <w:szCs w:val="22"/>
        </w:rPr>
        <w:t>.</w:t>
      </w:r>
    </w:p>
    <w:p w:rsidR="60627019" w:rsidP="60627019" w:rsidRDefault="60627019" w14:paraId="00A4A95D" w14:textId="581AAFBE">
      <w:pPr>
        <w:tabs>
          <w:tab w:val="left" w:pos="720"/>
        </w:tabs>
        <w:spacing w:after="0" w:line="240" w:lineRule="auto"/>
        <w:jc w:val="center"/>
        <w:rPr>
          <w:color w:val="000000" w:themeColor="text1"/>
        </w:rPr>
      </w:pPr>
    </w:p>
    <w:p w:rsidR="52E343E5" w:rsidP="60627019" w:rsidRDefault="52E343E5" w14:paraId="5C71CE24" w14:textId="34895A43">
      <w:pPr>
        <w:tabs>
          <w:tab w:val="left" w:pos="720"/>
        </w:tabs>
        <w:spacing w:after="0" w:line="240" w:lineRule="auto"/>
        <w:jc w:val="center"/>
        <w:rPr>
          <w:color w:val="000000" w:themeColor="text1"/>
          <w:sz w:val="22"/>
          <w:szCs w:val="22"/>
        </w:rPr>
      </w:pPr>
      <w:proofErr w:type="spellStart"/>
      <w:r w:rsidRPr="60627019">
        <w:rPr>
          <w:b/>
          <w:bCs/>
          <w:color w:val="196B24" w:themeColor="accent3"/>
          <w:sz w:val="28"/>
          <w:szCs w:val="28"/>
        </w:rPr>
        <w:t>EagleConnect</w:t>
      </w:r>
      <w:proofErr w:type="spellEnd"/>
    </w:p>
    <w:p w:rsidR="52E343E5" w:rsidP="60627019" w:rsidRDefault="52E343E5" w14:paraId="21655649" w14:textId="49678720">
      <w:pPr>
        <w:tabs>
          <w:tab w:val="left" w:pos="720"/>
        </w:tabs>
        <w:spacing w:after="0" w:line="240" w:lineRule="auto"/>
        <w:rPr>
          <w:color w:val="000000" w:themeColor="text1"/>
          <w:sz w:val="22"/>
          <w:szCs w:val="22"/>
        </w:rPr>
      </w:pPr>
      <w:r w:rsidRPr="60627019">
        <w:rPr>
          <w:color w:val="000000" w:themeColor="text1"/>
          <w:sz w:val="22"/>
          <w:szCs w:val="22"/>
        </w:rPr>
        <w:t xml:space="preserve">All UNT students should activate and regularly check their </w:t>
      </w:r>
      <w:proofErr w:type="spellStart"/>
      <w:r w:rsidRPr="60627019">
        <w:rPr>
          <w:color w:val="000000" w:themeColor="text1"/>
          <w:sz w:val="22"/>
          <w:szCs w:val="22"/>
        </w:rPr>
        <w:t>EagleConnect</w:t>
      </w:r>
      <w:proofErr w:type="spellEnd"/>
      <w:r w:rsidRPr="60627019">
        <w:rPr>
          <w:color w:val="000000" w:themeColor="text1"/>
          <w:sz w:val="22"/>
          <w:szCs w:val="22"/>
        </w:rPr>
        <w:t xml:space="preserve"> (e-mail) account. </w:t>
      </w:r>
      <w:proofErr w:type="spellStart"/>
      <w:r w:rsidRPr="60627019">
        <w:rPr>
          <w:color w:val="000000" w:themeColor="text1"/>
          <w:sz w:val="22"/>
          <w:szCs w:val="22"/>
        </w:rPr>
        <w:t>EagleConnect</w:t>
      </w:r>
      <w:proofErr w:type="spellEnd"/>
      <w:r w:rsidRPr="60627019">
        <w:rPr>
          <w:color w:val="000000" w:themeColor="text1"/>
          <w:sz w:val="22"/>
          <w:szCs w:val="22"/>
        </w:rPr>
        <w:t xml:space="preserve"> is used for official communication from the University to students. Many important announcements for the University and College are sent to students via </w:t>
      </w:r>
      <w:proofErr w:type="spellStart"/>
      <w:r w:rsidRPr="60627019">
        <w:rPr>
          <w:color w:val="000000" w:themeColor="text1"/>
          <w:sz w:val="22"/>
          <w:szCs w:val="22"/>
        </w:rPr>
        <w:t>EagleConnect</w:t>
      </w:r>
      <w:proofErr w:type="spellEnd"/>
      <w:r w:rsidRPr="60627019">
        <w:rPr>
          <w:color w:val="000000" w:themeColor="text1"/>
          <w:sz w:val="22"/>
          <w:szCs w:val="22"/>
        </w:rPr>
        <w:t xml:space="preserve">. For information about </w:t>
      </w:r>
      <w:proofErr w:type="spellStart"/>
      <w:r w:rsidRPr="60627019">
        <w:rPr>
          <w:color w:val="000000" w:themeColor="text1"/>
          <w:sz w:val="22"/>
          <w:szCs w:val="22"/>
        </w:rPr>
        <w:t>EagleConnect</w:t>
      </w:r>
      <w:proofErr w:type="spellEnd"/>
      <w:r w:rsidRPr="60627019">
        <w:rPr>
          <w:color w:val="000000" w:themeColor="text1"/>
          <w:sz w:val="22"/>
          <w:szCs w:val="22"/>
        </w:rPr>
        <w:t xml:space="preserve">, including how to activate an account and how to have </w:t>
      </w:r>
      <w:proofErr w:type="spellStart"/>
      <w:r w:rsidRPr="60627019">
        <w:rPr>
          <w:color w:val="000000" w:themeColor="text1"/>
          <w:sz w:val="22"/>
          <w:szCs w:val="22"/>
        </w:rPr>
        <w:t>EagleConnect</w:t>
      </w:r>
      <w:proofErr w:type="spellEnd"/>
      <w:r w:rsidRPr="60627019">
        <w:rPr>
          <w:color w:val="000000" w:themeColor="text1"/>
          <w:sz w:val="22"/>
          <w:szCs w:val="22"/>
        </w:rPr>
        <w:t xml:space="preserve"> forwarded to another e-mail address, visit </w:t>
      </w:r>
      <w:hyperlink r:id="rId20">
        <w:r w:rsidRPr="60627019">
          <w:rPr>
            <w:rStyle w:val="Hyperlink"/>
            <w:color w:val="0000FF"/>
            <w:sz w:val="22"/>
            <w:szCs w:val="22"/>
          </w:rPr>
          <w:t>https://eagleconnect.unt.edu</w:t>
        </w:r>
      </w:hyperlink>
      <w:r w:rsidRPr="60627019">
        <w:rPr>
          <w:color w:val="0000FF"/>
          <w:sz w:val="22"/>
          <w:szCs w:val="22"/>
        </w:rPr>
        <w:t xml:space="preserve">.  </w:t>
      </w:r>
      <w:r w:rsidRPr="60627019">
        <w:rPr>
          <w:color w:val="000000" w:themeColor="text1"/>
          <w:sz w:val="22"/>
          <w:szCs w:val="22"/>
        </w:rPr>
        <w:t>This is the main electronic contact for all course-related information and/or material.</w:t>
      </w:r>
    </w:p>
    <w:p w:rsidR="60627019" w:rsidP="60627019" w:rsidRDefault="60627019" w14:paraId="1D15FE1C" w14:textId="0F8091FC">
      <w:pPr>
        <w:tabs>
          <w:tab w:val="left" w:pos="720"/>
        </w:tabs>
        <w:spacing w:after="0" w:line="240" w:lineRule="auto"/>
        <w:rPr>
          <w:rFonts w:ascii="Times New Roman" w:hAnsi="Times New Roman" w:eastAsia="Times New Roman" w:cs="Times New Roman"/>
          <w:color w:val="000000" w:themeColor="text1"/>
        </w:rPr>
      </w:pPr>
    </w:p>
    <w:p w:rsidR="52E343E5" w:rsidP="60627019" w:rsidRDefault="52E343E5" w14:paraId="7159B9D4" w14:textId="5A8D1BB3">
      <w:pPr>
        <w:tabs>
          <w:tab w:val="left" w:pos="720"/>
        </w:tabs>
        <w:spacing w:after="0" w:line="240" w:lineRule="auto"/>
        <w:jc w:val="center"/>
        <w:rPr>
          <w:color w:val="196B24" w:themeColor="accent3"/>
          <w:sz w:val="28"/>
          <w:szCs w:val="28"/>
        </w:rPr>
      </w:pPr>
      <w:r w:rsidRPr="60627019">
        <w:rPr>
          <w:b/>
          <w:bCs/>
          <w:color w:val="196B24" w:themeColor="accent3"/>
          <w:sz w:val="28"/>
          <w:szCs w:val="28"/>
        </w:rPr>
        <w:t>Emergency Notifications and Procedures</w:t>
      </w:r>
    </w:p>
    <w:p w:rsidR="60627019" w:rsidP="60627019" w:rsidRDefault="60627019" w14:paraId="5A331C88" w14:textId="41D1B8DD">
      <w:pPr>
        <w:tabs>
          <w:tab w:val="left" w:pos="720"/>
        </w:tabs>
        <w:spacing w:after="0" w:line="240" w:lineRule="auto"/>
        <w:jc w:val="center"/>
        <w:rPr>
          <w:rFonts w:ascii="Times New Roman" w:hAnsi="Times New Roman" w:eastAsia="Times New Roman" w:cs="Times New Roman"/>
          <w:color w:val="000000" w:themeColor="text1"/>
        </w:rPr>
      </w:pPr>
    </w:p>
    <w:p w:rsidR="52E343E5" w:rsidP="60627019" w:rsidRDefault="52E343E5" w14:paraId="15114786" w14:textId="6BF13E63">
      <w:pPr>
        <w:tabs>
          <w:tab w:val="left" w:pos="720"/>
        </w:tabs>
        <w:spacing w:after="0" w:line="240" w:lineRule="auto"/>
        <w:rPr>
          <w:color w:val="000000" w:themeColor="text1"/>
          <w:sz w:val="22"/>
          <w:szCs w:val="22"/>
        </w:rPr>
      </w:pPr>
      <w:r w:rsidRPr="60627019">
        <w:rPr>
          <w:color w:val="000000" w:themeColor="text1"/>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60627019" w:rsidP="60627019" w:rsidRDefault="60627019" w14:paraId="299CD9BE" w14:textId="5E6524C8">
      <w:pPr>
        <w:tabs>
          <w:tab w:val="left" w:pos="720"/>
        </w:tabs>
        <w:spacing w:after="0" w:line="240" w:lineRule="auto"/>
        <w:rPr>
          <w:rFonts w:ascii="Times New Roman" w:hAnsi="Times New Roman" w:eastAsia="Times New Roman" w:cs="Times New Roman"/>
          <w:color w:val="000000" w:themeColor="text1"/>
        </w:rPr>
      </w:pPr>
    </w:p>
    <w:p w:rsidR="52E343E5" w:rsidP="60627019" w:rsidRDefault="52E343E5" w14:paraId="03428228" w14:textId="324ECCF8">
      <w:pPr>
        <w:spacing w:after="0" w:line="240" w:lineRule="auto"/>
        <w:ind w:left="90" w:hanging="90"/>
        <w:jc w:val="center"/>
        <w:rPr>
          <w:color w:val="196B24" w:themeColor="accent3"/>
          <w:sz w:val="28"/>
          <w:szCs w:val="28"/>
        </w:rPr>
      </w:pPr>
      <w:r w:rsidRPr="60627019">
        <w:rPr>
          <w:b/>
          <w:bCs/>
          <w:color w:val="196B24" w:themeColor="accent3"/>
          <w:sz w:val="28"/>
          <w:szCs w:val="28"/>
        </w:rPr>
        <w:t>Observation of Religious Holy Day</w:t>
      </w:r>
      <w:r w:rsidRPr="60627019" w:rsidR="525D8E9C">
        <w:rPr>
          <w:b/>
          <w:bCs/>
          <w:color w:val="196B24" w:themeColor="accent3"/>
          <w:sz w:val="28"/>
          <w:szCs w:val="28"/>
        </w:rPr>
        <w:t xml:space="preserve"> </w:t>
      </w:r>
    </w:p>
    <w:p w:rsidR="60627019" w:rsidP="60627019" w:rsidRDefault="60627019" w14:paraId="67D642FB" w14:textId="7A3EDCE0">
      <w:pPr>
        <w:spacing w:after="0" w:line="240" w:lineRule="auto"/>
        <w:ind w:left="90" w:hanging="90"/>
        <w:jc w:val="center"/>
        <w:rPr>
          <w:b/>
          <w:bCs/>
          <w:color w:val="196B24" w:themeColor="accent3"/>
          <w:sz w:val="28"/>
          <w:szCs w:val="28"/>
        </w:rPr>
      </w:pPr>
    </w:p>
    <w:p w:rsidR="52E343E5" w:rsidP="60627019" w:rsidRDefault="52E343E5" w14:paraId="53D5FAC6" w14:textId="236EABD1">
      <w:pPr>
        <w:spacing w:after="0" w:line="240" w:lineRule="auto"/>
        <w:rPr>
          <w:color w:val="000000" w:themeColor="text1"/>
        </w:rPr>
      </w:pPr>
      <w:r w:rsidRPr="60627019">
        <w:rPr>
          <w:color w:val="000000" w:themeColor="text1"/>
        </w:rPr>
        <w:t>If you plan to observe a religious holy day that coincides with a class day, please notify your instructor as soon as possible.</w:t>
      </w:r>
    </w:p>
    <w:p w:rsidR="52E343E5" w:rsidP="60627019" w:rsidRDefault="52E343E5" w14:paraId="34B21E66" w14:textId="1B39C6BE">
      <w:pPr>
        <w:keepNext/>
        <w:spacing w:after="0" w:line="240" w:lineRule="auto"/>
        <w:jc w:val="center"/>
        <w:rPr>
          <w:color w:val="196B24" w:themeColor="accent3"/>
          <w:sz w:val="28"/>
          <w:szCs w:val="28"/>
        </w:rPr>
      </w:pPr>
      <w:r w:rsidRPr="60627019">
        <w:rPr>
          <w:b/>
          <w:bCs/>
          <w:color w:val="196B24" w:themeColor="accent3"/>
          <w:sz w:val="28"/>
          <w:szCs w:val="28"/>
        </w:rPr>
        <w:t>Retention of Student Records</w:t>
      </w:r>
    </w:p>
    <w:p w:rsidR="52E343E5" w:rsidP="60627019" w:rsidRDefault="52E343E5" w14:paraId="34206845" w14:textId="11B41BDD">
      <w:pPr>
        <w:spacing w:after="0" w:line="240" w:lineRule="auto"/>
        <w:rPr>
          <w:color w:val="000000" w:themeColor="text1"/>
          <w:sz w:val="22"/>
          <w:szCs w:val="22"/>
        </w:rPr>
      </w:pPr>
      <w:r w:rsidRPr="60627019">
        <w:rPr>
          <w:color w:val="000000" w:themeColor="text1"/>
          <w:sz w:val="22"/>
          <w:szCs w:val="22"/>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rsidR="60627019" w:rsidP="60627019" w:rsidRDefault="60627019" w14:paraId="7EFD7E28" w14:textId="1A630675">
      <w:pPr>
        <w:spacing w:after="0" w:line="240" w:lineRule="auto"/>
        <w:rPr>
          <w:rFonts w:ascii="Times New Roman" w:hAnsi="Times New Roman" w:eastAsia="Times New Roman" w:cs="Times New Roman"/>
          <w:color w:val="000000" w:themeColor="text1"/>
        </w:rPr>
      </w:pPr>
    </w:p>
    <w:p w:rsidR="52E343E5" w:rsidP="60627019" w:rsidRDefault="52E343E5" w14:paraId="6D38243D" w14:textId="2CB61A21">
      <w:pPr>
        <w:spacing w:after="0" w:line="240" w:lineRule="auto"/>
        <w:ind w:right="176"/>
        <w:jc w:val="center"/>
        <w:rPr>
          <w:color w:val="196B24" w:themeColor="accent3"/>
          <w:sz w:val="28"/>
          <w:szCs w:val="28"/>
        </w:rPr>
      </w:pPr>
      <w:r w:rsidRPr="60627019">
        <w:rPr>
          <w:b/>
          <w:bCs/>
          <w:color w:val="196B24" w:themeColor="accent3"/>
          <w:sz w:val="28"/>
          <w:szCs w:val="28"/>
        </w:rPr>
        <w:t>Sexual Discrimination, Harassment, &amp; Assault</w:t>
      </w:r>
    </w:p>
    <w:p w:rsidR="60627019" w:rsidP="60627019" w:rsidRDefault="60627019" w14:paraId="626AF704" w14:textId="4D2C32A3">
      <w:pPr>
        <w:spacing w:after="0" w:line="240" w:lineRule="auto"/>
        <w:ind w:right="176"/>
        <w:jc w:val="center"/>
        <w:rPr>
          <w:b/>
          <w:bCs/>
          <w:color w:val="196B24" w:themeColor="accent3"/>
          <w:sz w:val="28"/>
          <w:szCs w:val="28"/>
        </w:rPr>
      </w:pPr>
    </w:p>
    <w:p w:rsidR="52E343E5" w:rsidP="60627019" w:rsidRDefault="52E343E5" w14:paraId="3A98BA67" w14:textId="0108A5B4">
      <w:pPr>
        <w:spacing w:after="0" w:line="240" w:lineRule="auto"/>
        <w:rPr>
          <w:color w:val="000000" w:themeColor="text1"/>
          <w:sz w:val="22"/>
          <w:szCs w:val="22"/>
        </w:rPr>
      </w:pPr>
      <w:r w:rsidRPr="60627019">
        <w:rPr>
          <w:color w:val="000000" w:themeColor="text1"/>
          <w:sz w:val="22"/>
          <w:szCs w:val="22"/>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rsidR="52E343E5" w:rsidP="60627019" w:rsidRDefault="52E343E5" w14:paraId="03CF733C" w14:textId="670729E0">
      <w:pPr>
        <w:spacing w:after="0" w:line="240" w:lineRule="auto"/>
        <w:rPr>
          <w:color w:val="000000" w:themeColor="text1"/>
          <w:sz w:val="22"/>
          <w:szCs w:val="22"/>
        </w:rPr>
      </w:pPr>
      <w:r w:rsidRPr="60627019">
        <w:rPr>
          <w:color w:val="000000" w:themeColor="text1"/>
          <w:sz w:val="22"/>
          <w:szCs w:val="22"/>
        </w:rPr>
        <w:t>UNT has staff members trained to support you in navigating campus life, accessing health and counseling services, providing academic and housing accommodations, helping with legal protective orders, and more. </w:t>
      </w:r>
    </w:p>
    <w:p w:rsidR="52E343E5" w:rsidP="60627019" w:rsidRDefault="52E343E5" w14:paraId="1602C1BE" w14:textId="79A96F3C">
      <w:pPr>
        <w:spacing w:after="0" w:line="240" w:lineRule="auto"/>
        <w:rPr>
          <w:color w:val="000000" w:themeColor="text1"/>
          <w:sz w:val="22"/>
          <w:szCs w:val="22"/>
        </w:rPr>
      </w:pPr>
      <w:r w:rsidRPr="60627019">
        <w:rPr>
          <w:color w:val="000000" w:themeColor="text1"/>
          <w:sz w:val="22"/>
          <w:szCs w:val="22"/>
        </w:rPr>
        <w:t> </w:t>
      </w:r>
    </w:p>
    <w:p w:rsidR="52E343E5" w:rsidP="60627019" w:rsidRDefault="52E343E5" w14:paraId="655B31D3" w14:textId="65A08354">
      <w:pPr>
        <w:spacing w:after="0" w:line="240" w:lineRule="auto"/>
        <w:rPr>
          <w:color w:val="000000" w:themeColor="text1"/>
          <w:sz w:val="22"/>
          <w:szCs w:val="22"/>
        </w:rPr>
      </w:pPr>
      <w:r w:rsidRPr="60627019">
        <w:rPr>
          <w:color w:val="000000" w:themeColor="text1"/>
          <w:sz w:val="22"/>
          <w:szCs w:val="22"/>
        </w:rPr>
        <w:t xml:space="preserve">UNT’s Dean of Students’ website offers a range of on-campus and off-campus resources to help support survivors, depending on their unique needs: </w:t>
      </w:r>
      <w:hyperlink r:id="rId21">
        <w:r w:rsidRPr="60627019">
          <w:rPr>
            <w:rStyle w:val="Hyperlink"/>
            <w:color w:val="0000FF"/>
            <w:sz w:val="22"/>
            <w:szCs w:val="22"/>
          </w:rPr>
          <w:t>http://deanofstudents.unt.edu/resources_0</w:t>
        </w:r>
      </w:hyperlink>
      <w:r w:rsidRPr="60627019">
        <w:rPr>
          <w:color w:val="000000" w:themeColor="text1"/>
          <w:sz w:val="22"/>
          <w:szCs w:val="22"/>
        </w:rPr>
        <w:t xml:space="preserve">.  UNT’s Student Advocate can be reached through e-mail at </w:t>
      </w:r>
      <w:hyperlink r:id="rId22">
        <w:r w:rsidRPr="60627019">
          <w:rPr>
            <w:rStyle w:val="Hyperlink"/>
            <w:color w:val="0000FF"/>
            <w:sz w:val="22"/>
            <w:szCs w:val="22"/>
          </w:rPr>
          <w:t>SurvivorAdvocate@unt.edu</w:t>
        </w:r>
      </w:hyperlink>
      <w:r w:rsidRPr="60627019">
        <w:rPr>
          <w:color w:val="000000" w:themeColor="text1"/>
          <w:sz w:val="22"/>
          <w:szCs w:val="22"/>
        </w:rPr>
        <w:t xml:space="preserve"> or by calling the Dean of Students’ office at 940-565-2648.  You are not alone.  We are here to help.</w:t>
      </w:r>
    </w:p>
    <w:p w:rsidR="60627019" w:rsidP="60627019" w:rsidRDefault="60627019" w14:paraId="15F30840" w14:textId="49BB3C3C">
      <w:pPr>
        <w:spacing w:after="0" w:line="240" w:lineRule="auto"/>
        <w:rPr>
          <w:rFonts w:ascii="Times New Roman" w:hAnsi="Times New Roman" w:eastAsia="Times New Roman" w:cs="Times New Roman"/>
          <w:color w:val="000000" w:themeColor="text1"/>
        </w:rPr>
      </w:pPr>
    </w:p>
    <w:p w:rsidR="52E343E5" w:rsidP="60627019" w:rsidRDefault="52E343E5" w14:paraId="796056CC" w14:textId="30640DD4">
      <w:pPr>
        <w:spacing w:after="0" w:line="240" w:lineRule="auto"/>
        <w:jc w:val="center"/>
        <w:rPr>
          <w:color w:val="196B24" w:themeColor="accent3"/>
          <w:sz w:val="28"/>
          <w:szCs w:val="28"/>
        </w:rPr>
      </w:pPr>
      <w:r w:rsidRPr="60627019">
        <w:rPr>
          <w:b/>
          <w:bCs/>
          <w:color w:val="196B24" w:themeColor="accent3"/>
          <w:sz w:val="28"/>
          <w:szCs w:val="28"/>
        </w:rPr>
        <w:t>Student Perceptions of Teaching (SPOT)</w:t>
      </w:r>
    </w:p>
    <w:p w:rsidR="60627019" w:rsidP="60627019" w:rsidRDefault="60627019" w14:paraId="433EB213" w14:textId="49BD4C41">
      <w:pPr>
        <w:spacing w:after="0" w:line="240" w:lineRule="auto"/>
        <w:rPr>
          <w:rFonts w:ascii="Times New Roman" w:hAnsi="Times New Roman" w:eastAsia="Times New Roman" w:cs="Times New Roman"/>
          <w:color w:val="000000" w:themeColor="text1"/>
        </w:rPr>
      </w:pPr>
    </w:p>
    <w:p w:rsidR="52E343E5" w:rsidP="60627019" w:rsidRDefault="52E343E5" w14:paraId="3742795A" w14:textId="76AB6475">
      <w:pPr>
        <w:spacing w:after="0" w:line="240" w:lineRule="auto"/>
        <w:rPr>
          <w:color w:val="000000" w:themeColor="text1"/>
          <w:sz w:val="22"/>
          <w:szCs w:val="22"/>
        </w:rPr>
      </w:pPr>
      <w:r w:rsidRPr="60627019">
        <w:rPr>
          <w:color w:val="000000" w:themeColor="text1"/>
          <w:sz w:val="22"/>
          <w:szCs w:val="22"/>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proofErr w:type="spellStart"/>
      <w:r w:rsidRPr="60627019">
        <w:rPr>
          <w:i/>
          <w:iCs/>
          <w:color w:val="000000" w:themeColor="text1"/>
          <w:sz w:val="22"/>
          <w:szCs w:val="22"/>
        </w:rPr>
        <w:t>IASystem</w:t>
      </w:r>
      <w:proofErr w:type="spellEnd"/>
      <w:r w:rsidRPr="60627019">
        <w:rPr>
          <w:color w:val="000000" w:themeColor="text1"/>
          <w:sz w:val="22"/>
          <w:szCs w:val="22"/>
        </w:rPr>
        <w:t xml:space="preserve"> Notification" (</w:t>
      </w:r>
      <w:hyperlink r:id="rId23">
        <w:r w:rsidRPr="60627019">
          <w:rPr>
            <w:rStyle w:val="Hyperlink"/>
            <w:color w:val="0000FF"/>
            <w:sz w:val="22"/>
            <w:szCs w:val="22"/>
          </w:rPr>
          <w:t>no-reply@iasystem.org</w:t>
        </w:r>
      </w:hyperlink>
      <w:r w:rsidRPr="60627019">
        <w:rPr>
          <w:color w:val="000000" w:themeColor="text1"/>
          <w:sz w:val="22"/>
          <w:szCs w:val="22"/>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Id24">
        <w:r w:rsidRPr="60627019">
          <w:rPr>
            <w:rStyle w:val="Hyperlink"/>
            <w:color w:val="0000FF"/>
            <w:sz w:val="22"/>
            <w:szCs w:val="22"/>
          </w:rPr>
          <w:t>www.spot.unt.edu</w:t>
        </w:r>
      </w:hyperlink>
      <w:r w:rsidRPr="60627019">
        <w:rPr>
          <w:color w:val="000000" w:themeColor="text1"/>
          <w:sz w:val="22"/>
          <w:szCs w:val="22"/>
        </w:rPr>
        <w:t xml:space="preserve"> or email </w:t>
      </w:r>
      <w:hyperlink r:id="rId25">
        <w:r w:rsidRPr="60627019">
          <w:rPr>
            <w:rStyle w:val="Hyperlink"/>
            <w:color w:val="0000FF"/>
            <w:sz w:val="22"/>
            <w:szCs w:val="22"/>
          </w:rPr>
          <w:t>spot@unt.edu</w:t>
        </w:r>
      </w:hyperlink>
      <w:r w:rsidRPr="60627019">
        <w:rPr>
          <w:color w:val="000000" w:themeColor="text1"/>
          <w:sz w:val="22"/>
          <w:szCs w:val="22"/>
        </w:rPr>
        <w:t>.</w:t>
      </w:r>
    </w:p>
    <w:p w:rsidR="60627019" w:rsidP="60627019" w:rsidRDefault="60627019" w14:paraId="786682D4" w14:textId="585499CC">
      <w:pPr>
        <w:spacing w:after="0" w:line="240" w:lineRule="auto"/>
        <w:rPr>
          <w:rFonts w:ascii="Aptos" w:hAnsi="Aptos" w:eastAsia="Aptos" w:cs="Aptos"/>
          <w:color w:val="000000" w:themeColor="text1"/>
        </w:rPr>
      </w:pPr>
    </w:p>
    <w:p w:rsidR="60627019" w:rsidP="60627019" w:rsidRDefault="60627019" w14:paraId="1D508240" w14:textId="1AD0E344">
      <w:pPr>
        <w:spacing w:after="0" w:line="240" w:lineRule="auto"/>
        <w:rPr>
          <w:color w:val="000000" w:themeColor="text1"/>
        </w:rPr>
      </w:pPr>
    </w:p>
    <w:sectPr w:rsidR="60627019">
      <w:headerReference w:type="even" r:id="rId26"/>
      <w:headerReference w:type="default" r:id="rId27"/>
      <w:footerReference w:type="even" r:id="rId28"/>
      <w:footerReference w:type="default" r:id="rId29"/>
      <w:headerReference w:type="first" r:id="rId30"/>
      <w:footerReference w:type="first" r:id="rId3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CB7" w:rsidRDefault="00C81CB7" w14:paraId="13DF754F" w14:textId="77777777">
      <w:pPr>
        <w:spacing w:after="0" w:line="240" w:lineRule="auto"/>
      </w:pPr>
      <w:r>
        <w:separator/>
      </w:r>
    </w:p>
  </w:endnote>
  <w:endnote w:type="continuationSeparator" w:id="0">
    <w:p w:rsidR="00C81CB7" w:rsidRDefault="00C81CB7" w14:paraId="751CDC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Gothic">
    <w:altName w:val="Calibri"/>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FB2" w:rsidRDefault="002A4FB2" w14:paraId="5FEDE8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120"/>
      <w:gridCol w:w="345"/>
      <w:gridCol w:w="5895"/>
    </w:tblGrid>
    <w:tr w:rsidR="18EDF4C1" w:rsidTr="311D95B1" w14:paraId="570AB431" w14:textId="77777777">
      <w:trPr>
        <w:trHeight w:val="300"/>
      </w:trPr>
      <w:tc>
        <w:tcPr>
          <w:tcW w:w="3120" w:type="dxa"/>
        </w:tcPr>
        <w:p w:rsidR="18EDF4C1" w:rsidP="18EDF4C1" w:rsidRDefault="18EDF4C1" w14:paraId="47F0D7F6" w14:textId="189B8211">
          <w:pPr>
            <w:pStyle w:val="Header"/>
            <w:ind w:left="-115"/>
          </w:pPr>
        </w:p>
      </w:tc>
      <w:tc>
        <w:tcPr>
          <w:tcW w:w="345" w:type="dxa"/>
        </w:tcPr>
        <w:p w:rsidR="18EDF4C1" w:rsidP="18EDF4C1" w:rsidRDefault="18EDF4C1" w14:paraId="6885761B" w14:textId="43C0B2AC">
          <w:pPr>
            <w:pStyle w:val="Header"/>
            <w:jc w:val="center"/>
          </w:pPr>
        </w:p>
      </w:tc>
      <w:tc>
        <w:tcPr>
          <w:tcW w:w="5895" w:type="dxa"/>
        </w:tcPr>
        <w:p w:rsidR="18EDF4C1" w:rsidP="18EDF4C1" w:rsidRDefault="311D95B1" w14:paraId="23EDE75B" w14:textId="6E3CAC65">
          <w:pPr>
            <w:pStyle w:val="Header"/>
            <w:ind w:right="-115"/>
            <w:jc w:val="right"/>
          </w:pPr>
          <w:r>
            <w:t>University of North Texas| Updated Fall 2025</w:t>
          </w:r>
        </w:p>
      </w:tc>
    </w:tr>
  </w:tbl>
  <w:p w:rsidR="18EDF4C1" w:rsidP="18EDF4C1" w:rsidRDefault="18EDF4C1" w14:paraId="4662B783" w14:textId="05FAD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FB2" w:rsidRDefault="002A4FB2" w14:paraId="0EF906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CB7" w:rsidRDefault="00C81CB7" w14:paraId="42D1F009" w14:textId="77777777">
      <w:pPr>
        <w:spacing w:after="0" w:line="240" w:lineRule="auto"/>
      </w:pPr>
      <w:r>
        <w:separator/>
      </w:r>
    </w:p>
  </w:footnote>
  <w:footnote w:type="continuationSeparator" w:id="0">
    <w:p w:rsidR="00C81CB7" w:rsidRDefault="00C81CB7" w14:paraId="1143CA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FB2" w:rsidRDefault="002A4FB2" w14:paraId="53BA11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9570"/>
      <w:gridCol w:w="345"/>
      <w:gridCol w:w="345"/>
    </w:tblGrid>
    <w:tr w:rsidR="18EDF4C1" w:rsidTr="60627019" w14:paraId="562AB799" w14:textId="77777777">
      <w:trPr>
        <w:trHeight w:val="300"/>
      </w:trPr>
      <w:tc>
        <w:tcPr>
          <w:tcW w:w="9570" w:type="dxa"/>
        </w:tcPr>
        <w:p w:rsidR="18EDF4C1" w:rsidP="60627019" w:rsidRDefault="60627019" w14:paraId="38EBFDA6" w14:textId="78845F3D">
          <w:pPr>
            <w:ind w:left="-115"/>
            <w:jc w:val="center"/>
          </w:pPr>
          <w:r>
            <w:rPr>
              <w:noProof/>
            </w:rPr>
            <w:drawing>
              <wp:inline distT="0" distB="0" distL="0" distR="0" wp14:anchorId="4EE425A0" wp14:editId="3386CE4F">
                <wp:extent cx="5590795" cy="1242399"/>
                <wp:effectExtent l="0" t="0" r="0" b="0"/>
                <wp:docPr id="7583451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45153" name=""/>
                        <pic:cNvPicPr/>
                      </pic:nvPicPr>
                      <pic:blipFill>
                        <a:blip r:embed="rId1">
                          <a:extLst>
                            <a:ext uri="{28A0092B-C50C-407E-A947-70E740481C1C}">
                              <a14:useLocalDpi xmlns:a14="http://schemas.microsoft.com/office/drawing/2010/main"/>
                            </a:ext>
                          </a:extLst>
                        </a:blip>
                        <a:stretch>
                          <a:fillRect/>
                        </a:stretch>
                      </pic:blipFill>
                      <pic:spPr>
                        <a:xfrm>
                          <a:off x="0" y="0"/>
                          <a:ext cx="5590795" cy="1242399"/>
                        </a:xfrm>
                        <a:prstGeom prst="rect">
                          <a:avLst/>
                        </a:prstGeom>
                      </pic:spPr>
                    </pic:pic>
                  </a:graphicData>
                </a:graphic>
              </wp:inline>
            </w:drawing>
          </w:r>
        </w:p>
      </w:tc>
      <w:tc>
        <w:tcPr>
          <w:tcW w:w="345" w:type="dxa"/>
        </w:tcPr>
        <w:p w:rsidR="18EDF4C1" w:rsidP="18EDF4C1" w:rsidRDefault="18EDF4C1" w14:paraId="72681493" w14:textId="78BF9285">
          <w:pPr>
            <w:pStyle w:val="Header"/>
            <w:jc w:val="center"/>
          </w:pPr>
        </w:p>
      </w:tc>
      <w:tc>
        <w:tcPr>
          <w:tcW w:w="345" w:type="dxa"/>
        </w:tcPr>
        <w:p w:rsidR="18EDF4C1" w:rsidP="18EDF4C1" w:rsidRDefault="18EDF4C1" w14:paraId="0DEBD16E" w14:textId="1E4407A1">
          <w:pPr>
            <w:pStyle w:val="Header"/>
            <w:ind w:right="-115"/>
            <w:jc w:val="right"/>
          </w:pPr>
        </w:p>
      </w:tc>
    </w:tr>
  </w:tbl>
  <w:p w:rsidR="18EDF4C1" w:rsidP="18EDF4C1" w:rsidRDefault="18EDF4C1" w14:paraId="4419FD84" w14:textId="258D9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FB2" w:rsidRDefault="002A4FB2" w14:paraId="23F52112"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AiGcuRknwhA29K" int2:id="VvS0g7AW">
      <int2:state int2:value="Rejected" int2:type="AugLoop_Text_Critique"/>
    </int2:textHash>
    <int2:bookmark int2:bookmarkName="_Int_an1zgT97" int2:invalidationBookmarkName="" int2:hashCode="rxDvIN2QYLvurQ" int2:id="vQDNiYW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3EEB"/>
    <w:multiLevelType w:val="hybridMultilevel"/>
    <w:tmpl w:val="FFFFFFFF"/>
    <w:lvl w:ilvl="0" w:tplc="A144588E">
      <w:start w:val="1"/>
      <w:numFmt w:val="bullet"/>
      <w:lvlText w:val=""/>
      <w:lvlJc w:val="left"/>
      <w:pPr>
        <w:ind w:left="720" w:hanging="360"/>
      </w:pPr>
      <w:rPr>
        <w:rFonts w:hint="default" w:ascii="Symbol" w:hAnsi="Symbol"/>
      </w:rPr>
    </w:lvl>
    <w:lvl w:ilvl="1" w:tplc="B434A2F0">
      <w:start w:val="1"/>
      <w:numFmt w:val="bullet"/>
      <w:lvlText w:val="o"/>
      <w:lvlJc w:val="left"/>
      <w:pPr>
        <w:ind w:left="1440" w:hanging="360"/>
      </w:pPr>
      <w:rPr>
        <w:rFonts w:hint="default" w:ascii="Courier New" w:hAnsi="Courier New"/>
      </w:rPr>
    </w:lvl>
    <w:lvl w:ilvl="2" w:tplc="45089B26">
      <w:start w:val="1"/>
      <w:numFmt w:val="bullet"/>
      <w:lvlText w:val=""/>
      <w:lvlJc w:val="left"/>
      <w:pPr>
        <w:ind w:left="2160" w:hanging="360"/>
      </w:pPr>
      <w:rPr>
        <w:rFonts w:hint="default" w:ascii="Wingdings" w:hAnsi="Wingdings"/>
      </w:rPr>
    </w:lvl>
    <w:lvl w:ilvl="3" w:tplc="89786692">
      <w:start w:val="1"/>
      <w:numFmt w:val="bullet"/>
      <w:lvlText w:val=""/>
      <w:lvlJc w:val="left"/>
      <w:pPr>
        <w:ind w:left="2880" w:hanging="360"/>
      </w:pPr>
      <w:rPr>
        <w:rFonts w:hint="default" w:ascii="Symbol" w:hAnsi="Symbol"/>
      </w:rPr>
    </w:lvl>
    <w:lvl w:ilvl="4" w:tplc="8726551C">
      <w:start w:val="1"/>
      <w:numFmt w:val="bullet"/>
      <w:lvlText w:val="o"/>
      <w:lvlJc w:val="left"/>
      <w:pPr>
        <w:ind w:left="3600" w:hanging="360"/>
      </w:pPr>
      <w:rPr>
        <w:rFonts w:hint="default" w:ascii="Courier New" w:hAnsi="Courier New"/>
      </w:rPr>
    </w:lvl>
    <w:lvl w:ilvl="5" w:tplc="993E5CCC">
      <w:start w:val="1"/>
      <w:numFmt w:val="bullet"/>
      <w:lvlText w:val=""/>
      <w:lvlJc w:val="left"/>
      <w:pPr>
        <w:ind w:left="4320" w:hanging="360"/>
      </w:pPr>
      <w:rPr>
        <w:rFonts w:hint="default" w:ascii="Wingdings" w:hAnsi="Wingdings"/>
      </w:rPr>
    </w:lvl>
    <w:lvl w:ilvl="6" w:tplc="6BBA4E8E">
      <w:start w:val="1"/>
      <w:numFmt w:val="bullet"/>
      <w:lvlText w:val=""/>
      <w:lvlJc w:val="left"/>
      <w:pPr>
        <w:ind w:left="5040" w:hanging="360"/>
      </w:pPr>
      <w:rPr>
        <w:rFonts w:hint="default" w:ascii="Symbol" w:hAnsi="Symbol"/>
      </w:rPr>
    </w:lvl>
    <w:lvl w:ilvl="7" w:tplc="F3C2113E">
      <w:start w:val="1"/>
      <w:numFmt w:val="bullet"/>
      <w:lvlText w:val="o"/>
      <w:lvlJc w:val="left"/>
      <w:pPr>
        <w:ind w:left="5760" w:hanging="360"/>
      </w:pPr>
      <w:rPr>
        <w:rFonts w:hint="default" w:ascii="Courier New" w:hAnsi="Courier New"/>
      </w:rPr>
    </w:lvl>
    <w:lvl w:ilvl="8" w:tplc="F932AB3A">
      <w:start w:val="1"/>
      <w:numFmt w:val="bullet"/>
      <w:lvlText w:val=""/>
      <w:lvlJc w:val="left"/>
      <w:pPr>
        <w:ind w:left="6480" w:hanging="360"/>
      </w:pPr>
      <w:rPr>
        <w:rFonts w:hint="default" w:ascii="Wingdings" w:hAnsi="Wingdings"/>
      </w:rPr>
    </w:lvl>
  </w:abstractNum>
  <w:abstractNum w:abstractNumId="1" w15:restartNumberingAfterBreak="0">
    <w:nsid w:val="0A6D6D69"/>
    <w:multiLevelType w:val="hybridMultilevel"/>
    <w:tmpl w:val="4064A1DC"/>
    <w:lvl w:ilvl="0" w:tplc="F4B6B4DC">
      <w:start w:val="1"/>
      <w:numFmt w:val="bullet"/>
      <w:lvlText w:val=""/>
      <w:lvlJc w:val="left"/>
      <w:pPr>
        <w:ind w:left="720" w:hanging="360"/>
      </w:pPr>
      <w:rPr>
        <w:rFonts w:hint="default" w:ascii="Symbol" w:hAnsi="Symbol"/>
      </w:rPr>
    </w:lvl>
    <w:lvl w:ilvl="1" w:tplc="CFDE2F04">
      <w:start w:val="1"/>
      <w:numFmt w:val="bullet"/>
      <w:lvlText w:val="o"/>
      <w:lvlJc w:val="left"/>
      <w:pPr>
        <w:ind w:left="1440" w:hanging="360"/>
      </w:pPr>
      <w:rPr>
        <w:rFonts w:hint="default" w:ascii="Courier New" w:hAnsi="Courier New"/>
      </w:rPr>
    </w:lvl>
    <w:lvl w:ilvl="2" w:tplc="0712B4AE">
      <w:start w:val="1"/>
      <w:numFmt w:val="bullet"/>
      <w:lvlText w:val=""/>
      <w:lvlJc w:val="left"/>
      <w:pPr>
        <w:ind w:left="2160" w:hanging="360"/>
      </w:pPr>
      <w:rPr>
        <w:rFonts w:hint="default" w:ascii="Wingdings" w:hAnsi="Wingdings"/>
      </w:rPr>
    </w:lvl>
    <w:lvl w:ilvl="3" w:tplc="14B24D36">
      <w:start w:val="1"/>
      <w:numFmt w:val="bullet"/>
      <w:lvlText w:val=""/>
      <w:lvlJc w:val="left"/>
      <w:pPr>
        <w:ind w:left="2880" w:hanging="360"/>
      </w:pPr>
      <w:rPr>
        <w:rFonts w:hint="default" w:ascii="Symbol" w:hAnsi="Symbol"/>
      </w:rPr>
    </w:lvl>
    <w:lvl w:ilvl="4" w:tplc="8BE8DDC2">
      <w:start w:val="1"/>
      <w:numFmt w:val="bullet"/>
      <w:lvlText w:val="o"/>
      <w:lvlJc w:val="left"/>
      <w:pPr>
        <w:ind w:left="3600" w:hanging="360"/>
      </w:pPr>
      <w:rPr>
        <w:rFonts w:hint="default" w:ascii="Courier New" w:hAnsi="Courier New"/>
      </w:rPr>
    </w:lvl>
    <w:lvl w:ilvl="5" w:tplc="D9B6A006">
      <w:start w:val="1"/>
      <w:numFmt w:val="bullet"/>
      <w:lvlText w:val=""/>
      <w:lvlJc w:val="left"/>
      <w:pPr>
        <w:ind w:left="4320" w:hanging="360"/>
      </w:pPr>
      <w:rPr>
        <w:rFonts w:hint="default" w:ascii="Wingdings" w:hAnsi="Wingdings"/>
      </w:rPr>
    </w:lvl>
    <w:lvl w:ilvl="6" w:tplc="AD7AB3A0">
      <w:start w:val="1"/>
      <w:numFmt w:val="bullet"/>
      <w:lvlText w:val=""/>
      <w:lvlJc w:val="left"/>
      <w:pPr>
        <w:ind w:left="5040" w:hanging="360"/>
      </w:pPr>
      <w:rPr>
        <w:rFonts w:hint="default" w:ascii="Symbol" w:hAnsi="Symbol"/>
      </w:rPr>
    </w:lvl>
    <w:lvl w:ilvl="7" w:tplc="9E3624D4">
      <w:start w:val="1"/>
      <w:numFmt w:val="bullet"/>
      <w:lvlText w:val="o"/>
      <w:lvlJc w:val="left"/>
      <w:pPr>
        <w:ind w:left="5760" w:hanging="360"/>
      </w:pPr>
      <w:rPr>
        <w:rFonts w:hint="default" w:ascii="Courier New" w:hAnsi="Courier New"/>
      </w:rPr>
    </w:lvl>
    <w:lvl w:ilvl="8" w:tplc="3554540C">
      <w:start w:val="1"/>
      <w:numFmt w:val="bullet"/>
      <w:lvlText w:val=""/>
      <w:lvlJc w:val="left"/>
      <w:pPr>
        <w:ind w:left="6480" w:hanging="360"/>
      </w:pPr>
      <w:rPr>
        <w:rFonts w:hint="default" w:ascii="Wingdings" w:hAnsi="Wingdings"/>
      </w:rPr>
    </w:lvl>
  </w:abstractNum>
  <w:abstractNum w:abstractNumId="2" w15:restartNumberingAfterBreak="0">
    <w:nsid w:val="0FA06453"/>
    <w:multiLevelType w:val="hybridMultilevel"/>
    <w:tmpl w:val="80DAB252"/>
    <w:lvl w:ilvl="0" w:tplc="97146574">
      <w:start w:val="1"/>
      <w:numFmt w:val="bullet"/>
      <w:lvlText w:val=""/>
      <w:lvlJc w:val="left"/>
      <w:pPr>
        <w:ind w:left="720" w:hanging="360"/>
      </w:pPr>
      <w:rPr>
        <w:rFonts w:hint="default" w:ascii="Symbol" w:hAnsi="Symbol"/>
      </w:rPr>
    </w:lvl>
    <w:lvl w:ilvl="1" w:tplc="9ACE50D0">
      <w:start w:val="1"/>
      <w:numFmt w:val="bullet"/>
      <w:lvlText w:val="o"/>
      <w:lvlJc w:val="left"/>
      <w:pPr>
        <w:ind w:left="1440" w:hanging="360"/>
      </w:pPr>
      <w:rPr>
        <w:rFonts w:hint="default" w:ascii="Courier New" w:hAnsi="Courier New"/>
      </w:rPr>
    </w:lvl>
    <w:lvl w:ilvl="2" w:tplc="CC8EFDE8">
      <w:start w:val="1"/>
      <w:numFmt w:val="bullet"/>
      <w:lvlText w:val=""/>
      <w:lvlJc w:val="left"/>
      <w:pPr>
        <w:ind w:left="2160" w:hanging="360"/>
      </w:pPr>
      <w:rPr>
        <w:rFonts w:hint="default" w:ascii="Wingdings" w:hAnsi="Wingdings"/>
      </w:rPr>
    </w:lvl>
    <w:lvl w:ilvl="3" w:tplc="56C05C58">
      <w:start w:val="1"/>
      <w:numFmt w:val="bullet"/>
      <w:lvlText w:val=""/>
      <w:lvlJc w:val="left"/>
      <w:pPr>
        <w:ind w:left="2880" w:hanging="360"/>
      </w:pPr>
      <w:rPr>
        <w:rFonts w:hint="default" w:ascii="Symbol" w:hAnsi="Symbol"/>
      </w:rPr>
    </w:lvl>
    <w:lvl w:ilvl="4" w:tplc="2D4ACF86">
      <w:start w:val="1"/>
      <w:numFmt w:val="bullet"/>
      <w:lvlText w:val="o"/>
      <w:lvlJc w:val="left"/>
      <w:pPr>
        <w:ind w:left="3600" w:hanging="360"/>
      </w:pPr>
      <w:rPr>
        <w:rFonts w:hint="default" w:ascii="Courier New" w:hAnsi="Courier New"/>
      </w:rPr>
    </w:lvl>
    <w:lvl w:ilvl="5" w:tplc="BD9C9114">
      <w:start w:val="1"/>
      <w:numFmt w:val="bullet"/>
      <w:lvlText w:val=""/>
      <w:lvlJc w:val="left"/>
      <w:pPr>
        <w:ind w:left="4320" w:hanging="360"/>
      </w:pPr>
      <w:rPr>
        <w:rFonts w:hint="default" w:ascii="Wingdings" w:hAnsi="Wingdings"/>
      </w:rPr>
    </w:lvl>
    <w:lvl w:ilvl="6" w:tplc="31285A66">
      <w:start w:val="1"/>
      <w:numFmt w:val="bullet"/>
      <w:lvlText w:val=""/>
      <w:lvlJc w:val="left"/>
      <w:pPr>
        <w:ind w:left="5040" w:hanging="360"/>
      </w:pPr>
      <w:rPr>
        <w:rFonts w:hint="default" w:ascii="Symbol" w:hAnsi="Symbol"/>
      </w:rPr>
    </w:lvl>
    <w:lvl w:ilvl="7" w:tplc="970C2EEE">
      <w:start w:val="1"/>
      <w:numFmt w:val="bullet"/>
      <w:lvlText w:val="o"/>
      <w:lvlJc w:val="left"/>
      <w:pPr>
        <w:ind w:left="5760" w:hanging="360"/>
      </w:pPr>
      <w:rPr>
        <w:rFonts w:hint="default" w:ascii="Courier New" w:hAnsi="Courier New"/>
      </w:rPr>
    </w:lvl>
    <w:lvl w:ilvl="8" w:tplc="BAF02808">
      <w:start w:val="1"/>
      <w:numFmt w:val="bullet"/>
      <w:lvlText w:val=""/>
      <w:lvlJc w:val="left"/>
      <w:pPr>
        <w:ind w:left="6480" w:hanging="360"/>
      </w:pPr>
      <w:rPr>
        <w:rFonts w:hint="default" w:ascii="Wingdings" w:hAnsi="Wingdings"/>
      </w:rPr>
    </w:lvl>
  </w:abstractNum>
  <w:abstractNum w:abstractNumId="3" w15:restartNumberingAfterBreak="0">
    <w:nsid w:val="11C3DBAC"/>
    <w:multiLevelType w:val="hybridMultilevel"/>
    <w:tmpl w:val="FFFFFFFF"/>
    <w:lvl w:ilvl="0" w:tplc="39468CB4">
      <w:start w:val="1"/>
      <w:numFmt w:val="bullet"/>
      <w:lvlText w:val=""/>
      <w:lvlJc w:val="left"/>
      <w:pPr>
        <w:ind w:left="720" w:hanging="360"/>
      </w:pPr>
      <w:rPr>
        <w:rFonts w:hint="default" w:ascii="Symbol" w:hAnsi="Symbol"/>
      </w:rPr>
    </w:lvl>
    <w:lvl w:ilvl="1" w:tplc="4B5A4D50">
      <w:start w:val="1"/>
      <w:numFmt w:val="bullet"/>
      <w:lvlText w:val="o"/>
      <w:lvlJc w:val="left"/>
      <w:pPr>
        <w:ind w:left="1440" w:hanging="360"/>
      </w:pPr>
      <w:rPr>
        <w:rFonts w:hint="default" w:ascii="Courier New" w:hAnsi="Courier New"/>
      </w:rPr>
    </w:lvl>
    <w:lvl w:ilvl="2" w:tplc="671C27DE">
      <w:start w:val="1"/>
      <w:numFmt w:val="bullet"/>
      <w:lvlText w:val=""/>
      <w:lvlJc w:val="left"/>
      <w:pPr>
        <w:ind w:left="2160" w:hanging="360"/>
      </w:pPr>
      <w:rPr>
        <w:rFonts w:hint="default" w:ascii="Wingdings" w:hAnsi="Wingdings"/>
      </w:rPr>
    </w:lvl>
    <w:lvl w:ilvl="3" w:tplc="BEB229EC">
      <w:start w:val="1"/>
      <w:numFmt w:val="bullet"/>
      <w:lvlText w:val=""/>
      <w:lvlJc w:val="left"/>
      <w:pPr>
        <w:ind w:left="2880" w:hanging="360"/>
      </w:pPr>
      <w:rPr>
        <w:rFonts w:hint="default" w:ascii="Symbol" w:hAnsi="Symbol"/>
      </w:rPr>
    </w:lvl>
    <w:lvl w:ilvl="4" w:tplc="C8ECB948">
      <w:start w:val="1"/>
      <w:numFmt w:val="bullet"/>
      <w:lvlText w:val="o"/>
      <w:lvlJc w:val="left"/>
      <w:pPr>
        <w:ind w:left="3600" w:hanging="360"/>
      </w:pPr>
      <w:rPr>
        <w:rFonts w:hint="default" w:ascii="Courier New" w:hAnsi="Courier New"/>
      </w:rPr>
    </w:lvl>
    <w:lvl w:ilvl="5" w:tplc="9DCE83E8">
      <w:start w:val="1"/>
      <w:numFmt w:val="bullet"/>
      <w:lvlText w:val=""/>
      <w:lvlJc w:val="left"/>
      <w:pPr>
        <w:ind w:left="4320" w:hanging="360"/>
      </w:pPr>
      <w:rPr>
        <w:rFonts w:hint="default" w:ascii="Wingdings" w:hAnsi="Wingdings"/>
      </w:rPr>
    </w:lvl>
    <w:lvl w:ilvl="6" w:tplc="BB8C743A">
      <w:start w:val="1"/>
      <w:numFmt w:val="bullet"/>
      <w:lvlText w:val=""/>
      <w:lvlJc w:val="left"/>
      <w:pPr>
        <w:ind w:left="5040" w:hanging="360"/>
      </w:pPr>
      <w:rPr>
        <w:rFonts w:hint="default" w:ascii="Symbol" w:hAnsi="Symbol"/>
      </w:rPr>
    </w:lvl>
    <w:lvl w:ilvl="7" w:tplc="46489A30">
      <w:start w:val="1"/>
      <w:numFmt w:val="bullet"/>
      <w:lvlText w:val="o"/>
      <w:lvlJc w:val="left"/>
      <w:pPr>
        <w:ind w:left="5760" w:hanging="360"/>
      </w:pPr>
      <w:rPr>
        <w:rFonts w:hint="default" w:ascii="Courier New" w:hAnsi="Courier New"/>
      </w:rPr>
    </w:lvl>
    <w:lvl w:ilvl="8" w:tplc="929E21D4">
      <w:start w:val="1"/>
      <w:numFmt w:val="bullet"/>
      <w:lvlText w:val=""/>
      <w:lvlJc w:val="left"/>
      <w:pPr>
        <w:ind w:left="6480" w:hanging="360"/>
      </w:pPr>
      <w:rPr>
        <w:rFonts w:hint="default" w:ascii="Wingdings" w:hAnsi="Wingdings"/>
      </w:rPr>
    </w:lvl>
  </w:abstractNum>
  <w:abstractNum w:abstractNumId="4" w15:restartNumberingAfterBreak="0">
    <w:nsid w:val="1937C295"/>
    <w:multiLevelType w:val="hybridMultilevel"/>
    <w:tmpl w:val="239C9E84"/>
    <w:lvl w:ilvl="0" w:tplc="BCBE4946">
      <w:start w:val="1"/>
      <w:numFmt w:val="bullet"/>
      <w:lvlText w:val=""/>
      <w:lvlJc w:val="left"/>
      <w:pPr>
        <w:ind w:left="720" w:hanging="360"/>
      </w:pPr>
      <w:rPr>
        <w:rFonts w:hint="default" w:ascii="Symbol" w:hAnsi="Symbol"/>
      </w:rPr>
    </w:lvl>
    <w:lvl w:ilvl="1" w:tplc="4F0E6028">
      <w:start w:val="1"/>
      <w:numFmt w:val="bullet"/>
      <w:lvlText w:val="o"/>
      <w:lvlJc w:val="left"/>
      <w:pPr>
        <w:ind w:left="1440" w:hanging="360"/>
      </w:pPr>
      <w:rPr>
        <w:rFonts w:hint="default" w:ascii="Courier New" w:hAnsi="Courier New"/>
      </w:rPr>
    </w:lvl>
    <w:lvl w:ilvl="2" w:tplc="7A9E85D0">
      <w:start w:val="1"/>
      <w:numFmt w:val="bullet"/>
      <w:lvlText w:val=""/>
      <w:lvlJc w:val="left"/>
      <w:pPr>
        <w:ind w:left="2160" w:hanging="360"/>
      </w:pPr>
      <w:rPr>
        <w:rFonts w:hint="default" w:ascii="Wingdings" w:hAnsi="Wingdings"/>
      </w:rPr>
    </w:lvl>
    <w:lvl w:ilvl="3" w:tplc="157EFE82">
      <w:start w:val="1"/>
      <w:numFmt w:val="bullet"/>
      <w:lvlText w:val=""/>
      <w:lvlJc w:val="left"/>
      <w:pPr>
        <w:ind w:left="2880" w:hanging="360"/>
      </w:pPr>
      <w:rPr>
        <w:rFonts w:hint="default" w:ascii="Symbol" w:hAnsi="Symbol"/>
      </w:rPr>
    </w:lvl>
    <w:lvl w:ilvl="4" w:tplc="70968DC2">
      <w:start w:val="1"/>
      <w:numFmt w:val="bullet"/>
      <w:lvlText w:val="o"/>
      <w:lvlJc w:val="left"/>
      <w:pPr>
        <w:ind w:left="3600" w:hanging="360"/>
      </w:pPr>
      <w:rPr>
        <w:rFonts w:hint="default" w:ascii="Courier New" w:hAnsi="Courier New"/>
      </w:rPr>
    </w:lvl>
    <w:lvl w:ilvl="5" w:tplc="F85EC132">
      <w:start w:val="1"/>
      <w:numFmt w:val="bullet"/>
      <w:lvlText w:val=""/>
      <w:lvlJc w:val="left"/>
      <w:pPr>
        <w:ind w:left="4320" w:hanging="360"/>
      </w:pPr>
      <w:rPr>
        <w:rFonts w:hint="default" w:ascii="Wingdings" w:hAnsi="Wingdings"/>
      </w:rPr>
    </w:lvl>
    <w:lvl w:ilvl="6" w:tplc="4EF0B2D4">
      <w:start w:val="1"/>
      <w:numFmt w:val="bullet"/>
      <w:lvlText w:val=""/>
      <w:lvlJc w:val="left"/>
      <w:pPr>
        <w:ind w:left="5040" w:hanging="360"/>
      </w:pPr>
      <w:rPr>
        <w:rFonts w:hint="default" w:ascii="Symbol" w:hAnsi="Symbol"/>
      </w:rPr>
    </w:lvl>
    <w:lvl w:ilvl="7" w:tplc="26362768">
      <w:start w:val="1"/>
      <w:numFmt w:val="bullet"/>
      <w:lvlText w:val="o"/>
      <w:lvlJc w:val="left"/>
      <w:pPr>
        <w:ind w:left="5760" w:hanging="360"/>
      </w:pPr>
      <w:rPr>
        <w:rFonts w:hint="default" w:ascii="Courier New" w:hAnsi="Courier New"/>
      </w:rPr>
    </w:lvl>
    <w:lvl w:ilvl="8" w:tplc="0A501EF2">
      <w:start w:val="1"/>
      <w:numFmt w:val="bullet"/>
      <w:lvlText w:val=""/>
      <w:lvlJc w:val="left"/>
      <w:pPr>
        <w:ind w:left="6480" w:hanging="360"/>
      </w:pPr>
      <w:rPr>
        <w:rFonts w:hint="default" w:ascii="Wingdings" w:hAnsi="Wingdings"/>
      </w:rPr>
    </w:lvl>
  </w:abstractNum>
  <w:abstractNum w:abstractNumId="5" w15:restartNumberingAfterBreak="0">
    <w:nsid w:val="1E85D451"/>
    <w:multiLevelType w:val="hybridMultilevel"/>
    <w:tmpl w:val="19BA6922"/>
    <w:lvl w:ilvl="0" w:tplc="AFB89948">
      <w:start w:val="1"/>
      <w:numFmt w:val="bullet"/>
      <w:lvlText w:val=""/>
      <w:lvlJc w:val="left"/>
      <w:pPr>
        <w:ind w:left="720" w:hanging="360"/>
      </w:pPr>
      <w:rPr>
        <w:rFonts w:hint="default" w:ascii="Symbol" w:hAnsi="Symbol"/>
      </w:rPr>
    </w:lvl>
    <w:lvl w:ilvl="1" w:tplc="DAB258C6">
      <w:start w:val="1"/>
      <w:numFmt w:val="bullet"/>
      <w:lvlText w:val="o"/>
      <w:lvlJc w:val="left"/>
      <w:pPr>
        <w:ind w:left="1440" w:hanging="360"/>
      </w:pPr>
      <w:rPr>
        <w:rFonts w:hint="default" w:ascii="Courier New" w:hAnsi="Courier New"/>
      </w:rPr>
    </w:lvl>
    <w:lvl w:ilvl="2" w:tplc="350EE87A">
      <w:start w:val="1"/>
      <w:numFmt w:val="bullet"/>
      <w:lvlText w:val=""/>
      <w:lvlJc w:val="left"/>
      <w:pPr>
        <w:ind w:left="2160" w:hanging="360"/>
      </w:pPr>
      <w:rPr>
        <w:rFonts w:hint="default" w:ascii="Wingdings" w:hAnsi="Wingdings"/>
      </w:rPr>
    </w:lvl>
    <w:lvl w:ilvl="3" w:tplc="3DBCB7F2">
      <w:start w:val="1"/>
      <w:numFmt w:val="bullet"/>
      <w:lvlText w:val=""/>
      <w:lvlJc w:val="left"/>
      <w:pPr>
        <w:ind w:left="2880" w:hanging="360"/>
      </w:pPr>
      <w:rPr>
        <w:rFonts w:hint="default" w:ascii="Symbol" w:hAnsi="Symbol"/>
      </w:rPr>
    </w:lvl>
    <w:lvl w:ilvl="4" w:tplc="650E5D90">
      <w:start w:val="1"/>
      <w:numFmt w:val="bullet"/>
      <w:lvlText w:val="o"/>
      <w:lvlJc w:val="left"/>
      <w:pPr>
        <w:ind w:left="3600" w:hanging="360"/>
      </w:pPr>
      <w:rPr>
        <w:rFonts w:hint="default" w:ascii="Courier New" w:hAnsi="Courier New"/>
      </w:rPr>
    </w:lvl>
    <w:lvl w:ilvl="5" w:tplc="B1360204">
      <w:start w:val="1"/>
      <w:numFmt w:val="bullet"/>
      <w:lvlText w:val=""/>
      <w:lvlJc w:val="left"/>
      <w:pPr>
        <w:ind w:left="4320" w:hanging="360"/>
      </w:pPr>
      <w:rPr>
        <w:rFonts w:hint="default" w:ascii="Wingdings" w:hAnsi="Wingdings"/>
      </w:rPr>
    </w:lvl>
    <w:lvl w:ilvl="6" w:tplc="AD74B9C0">
      <w:start w:val="1"/>
      <w:numFmt w:val="bullet"/>
      <w:lvlText w:val=""/>
      <w:lvlJc w:val="left"/>
      <w:pPr>
        <w:ind w:left="5040" w:hanging="360"/>
      </w:pPr>
      <w:rPr>
        <w:rFonts w:hint="default" w:ascii="Symbol" w:hAnsi="Symbol"/>
      </w:rPr>
    </w:lvl>
    <w:lvl w:ilvl="7" w:tplc="76867F4C">
      <w:start w:val="1"/>
      <w:numFmt w:val="bullet"/>
      <w:lvlText w:val="o"/>
      <w:lvlJc w:val="left"/>
      <w:pPr>
        <w:ind w:left="5760" w:hanging="360"/>
      </w:pPr>
      <w:rPr>
        <w:rFonts w:hint="default" w:ascii="Courier New" w:hAnsi="Courier New"/>
      </w:rPr>
    </w:lvl>
    <w:lvl w:ilvl="8" w:tplc="F580EEC6">
      <w:start w:val="1"/>
      <w:numFmt w:val="bullet"/>
      <w:lvlText w:val=""/>
      <w:lvlJc w:val="left"/>
      <w:pPr>
        <w:ind w:left="6480" w:hanging="360"/>
      </w:pPr>
      <w:rPr>
        <w:rFonts w:hint="default" w:ascii="Wingdings" w:hAnsi="Wingdings"/>
      </w:rPr>
    </w:lvl>
  </w:abstractNum>
  <w:abstractNum w:abstractNumId="6" w15:restartNumberingAfterBreak="0">
    <w:nsid w:val="22396B95"/>
    <w:multiLevelType w:val="hybridMultilevel"/>
    <w:tmpl w:val="63447FDC"/>
    <w:lvl w:ilvl="0" w:tplc="87C89166">
      <w:start w:val="1"/>
      <w:numFmt w:val="bullet"/>
      <w:lvlText w:val=""/>
      <w:lvlJc w:val="left"/>
      <w:pPr>
        <w:ind w:left="720" w:hanging="360"/>
      </w:pPr>
      <w:rPr>
        <w:rFonts w:hint="default" w:ascii="Symbol" w:hAnsi="Symbol"/>
      </w:rPr>
    </w:lvl>
    <w:lvl w:ilvl="1" w:tplc="5D444FD8">
      <w:start w:val="1"/>
      <w:numFmt w:val="bullet"/>
      <w:lvlText w:val="o"/>
      <w:lvlJc w:val="left"/>
      <w:pPr>
        <w:ind w:left="1440" w:hanging="360"/>
      </w:pPr>
      <w:rPr>
        <w:rFonts w:hint="default" w:ascii="Courier New" w:hAnsi="Courier New"/>
      </w:rPr>
    </w:lvl>
    <w:lvl w:ilvl="2" w:tplc="70A626D6">
      <w:start w:val="1"/>
      <w:numFmt w:val="bullet"/>
      <w:lvlText w:val=""/>
      <w:lvlJc w:val="left"/>
      <w:pPr>
        <w:ind w:left="2160" w:hanging="360"/>
      </w:pPr>
      <w:rPr>
        <w:rFonts w:hint="default" w:ascii="Wingdings" w:hAnsi="Wingdings"/>
      </w:rPr>
    </w:lvl>
    <w:lvl w:ilvl="3" w:tplc="2222F540">
      <w:start w:val="1"/>
      <w:numFmt w:val="bullet"/>
      <w:lvlText w:val=""/>
      <w:lvlJc w:val="left"/>
      <w:pPr>
        <w:ind w:left="2880" w:hanging="360"/>
      </w:pPr>
      <w:rPr>
        <w:rFonts w:hint="default" w:ascii="Symbol" w:hAnsi="Symbol"/>
      </w:rPr>
    </w:lvl>
    <w:lvl w:ilvl="4" w:tplc="4C84C94A">
      <w:start w:val="1"/>
      <w:numFmt w:val="bullet"/>
      <w:lvlText w:val="o"/>
      <w:lvlJc w:val="left"/>
      <w:pPr>
        <w:ind w:left="3600" w:hanging="360"/>
      </w:pPr>
      <w:rPr>
        <w:rFonts w:hint="default" w:ascii="Courier New" w:hAnsi="Courier New"/>
      </w:rPr>
    </w:lvl>
    <w:lvl w:ilvl="5" w:tplc="9B06E62E">
      <w:start w:val="1"/>
      <w:numFmt w:val="bullet"/>
      <w:lvlText w:val=""/>
      <w:lvlJc w:val="left"/>
      <w:pPr>
        <w:ind w:left="4320" w:hanging="360"/>
      </w:pPr>
      <w:rPr>
        <w:rFonts w:hint="default" w:ascii="Wingdings" w:hAnsi="Wingdings"/>
      </w:rPr>
    </w:lvl>
    <w:lvl w:ilvl="6" w:tplc="007E5208">
      <w:start w:val="1"/>
      <w:numFmt w:val="bullet"/>
      <w:lvlText w:val=""/>
      <w:lvlJc w:val="left"/>
      <w:pPr>
        <w:ind w:left="5040" w:hanging="360"/>
      </w:pPr>
      <w:rPr>
        <w:rFonts w:hint="default" w:ascii="Symbol" w:hAnsi="Symbol"/>
      </w:rPr>
    </w:lvl>
    <w:lvl w:ilvl="7" w:tplc="72FE190A">
      <w:start w:val="1"/>
      <w:numFmt w:val="bullet"/>
      <w:lvlText w:val="o"/>
      <w:lvlJc w:val="left"/>
      <w:pPr>
        <w:ind w:left="5760" w:hanging="360"/>
      </w:pPr>
      <w:rPr>
        <w:rFonts w:hint="default" w:ascii="Courier New" w:hAnsi="Courier New"/>
      </w:rPr>
    </w:lvl>
    <w:lvl w:ilvl="8" w:tplc="F3FE1594">
      <w:start w:val="1"/>
      <w:numFmt w:val="bullet"/>
      <w:lvlText w:val=""/>
      <w:lvlJc w:val="left"/>
      <w:pPr>
        <w:ind w:left="6480" w:hanging="360"/>
      </w:pPr>
      <w:rPr>
        <w:rFonts w:hint="default" w:ascii="Wingdings" w:hAnsi="Wingdings"/>
      </w:rPr>
    </w:lvl>
  </w:abstractNum>
  <w:abstractNum w:abstractNumId="7" w15:restartNumberingAfterBreak="0">
    <w:nsid w:val="22F07FE2"/>
    <w:multiLevelType w:val="hybridMultilevel"/>
    <w:tmpl w:val="7A8AA092"/>
    <w:lvl w:ilvl="0" w:tplc="7EE471D8">
      <w:start w:val="1"/>
      <w:numFmt w:val="bullet"/>
      <w:lvlText w:val=""/>
      <w:lvlJc w:val="left"/>
      <w:pPr>
        <w:ind w:left="720" w:hanging="360"/>
      </w:pPr>
      <w:rPr>
        <w:rFonts w:hint="default" w:ascii="Symbol" w:hAnsi="Symbol"/>
      </w:rPr>
    </w:lvl>
    <w:lvl w:ilvl="1" w:tplc="C8D075E6">
      <w:start w:val="1"/>
      <w:numFmt w:val="bullet"/>
      <w:lvlText w:val="o"/>
      <w:lvlJc w:val="left"/>
      <w:pPr>
        <w:ind w:left="1440" w:hanging="360"/>
      </w:pPr>
      <w:rPr>
        <w:rFonts w:hint="default" w:ascii="Courier New" w:hAnsi="Courier New"/>
      </w:rPr>
    </w:lvl>
    <w:lvl w:ilvl="2" w:tplc="98686736">
      <w:start w:val="1"/>
      <w:numFmt w:val="bullet"/>
      <w:lvlText w:val=""/>
      <w:lvlJc w:val="left"/>
      <w:pPr>
        <w:ind w:left="2160" w:hanging="360"/>
      </w:pPr>
      <w:rPr>
        <w:rFonts w:hint="default" w:ascii="Wingdings" w:hAnsi="Wingdings"/>
      </w:rPr>
    </w:lvl>
    <w:lvl w:ilvl="3" w:tplc="00202468">
      <w:start w:val="1"/>
      <w:numFmt w:val="bullet"/>
      <w:lvlText w:val=""/>
      <w:lvlJc w:val="left"/>
      <w:pPr>
        <w:ind w:left="2880" w:hanging="360"/>
      </w:pPr>
      <w:rPr>
        <w:rFonts w:hint="default" w:ascii="Symbol" w:hAnsi="Symbol"/>
      </w:rPr>
    </w:lvl>
    <w:lvl w:ilvl="4" w:tplc="0EB8FB04">
      <w:start w:val="1"/>
      <w:numFmt w:val="bullet"/>
      <w:lvlText w:val="o"/>
      <w:lvlJc w:val="left"/>
      <w:pPr>
        <w:ind w:left="3600" w:hanging="360"/>
      </w:pPr>
      <w:rPr>
        <w:rFonts w:hint="default" w:ascii="Courier New" w:hAnsi="Courier New"/>
      </w:rPr>
    </w:lvl>
    <w:lvl w:ilvl="5" w:tplc="8A00B3A8">
      <w:start w:val="1"/>
      <w:numFmt w:val="bullet"/>
      <w:lvlText w:val=""/>
      <w:lvlJc w:val="left"/>
      <w:pPr>
        <w:ind w:left="4320" w:hanging="360"/>
      </w:pPr>
      <w:rPr>
        <w:rFonts w:hint="default" w:ascii="Wingdings" w:hAnsi="Wingdings"/>
      </w:rPr>
    </w:lvl>
    <w:lvl w:ilvl="6" w:tplc="C89A68D8">
      <w:start w:val="1"/>
      <w:numFmt w:val="bullet"/>
      <w:lvlText w:val=""/>
      <w:lvlJc w:val="left"/>
      <w:pPr>
        <w:ind w:left="5040" w:hanging="360"/>
      </w:pPr>
      <w:rPr>
        <w:rFonts w:hint="default" w:ascii="Symbol" w:hAnsi="Symbol"/>
      </w:rPr>
    </w:lvl>
    <w:lvl w:ilvl="7" w:tplc="9C3E9B88">
      <w:start w:val="1"/>
      <w:numFmt w:val="bullet"/>
      <w:lvlText w:val="o"/>
      <w:lvlJc w:val="left"/>
      <w:pPr>
        <w:ind w:left="5760" w:hanging="360"/>
      </w:pPr>
      <w:rPr>
        <w:rFonts w:hint="default" w:ascii="Courier New" w:hAnsi="Courier New"/>
      </w:rPr>
    </w:lvl>
    <w:lvl w:ilvl="8" w:tplc="16ECCEC2">
      <w:start w:val="1"/>
      <w:numFmt w:val="bullet"/>
      <w:lvlText w:val=""/>
      <w:lvlJc w:val="left"/>
      <w:pPr>
        <w:ind w:left="6480" w:hanging="360"/>
      </w:pPr>
      <w:rPr>
        <w:rFonts w:hint="default" w:ascii="Wingdings" w:hAnsi="Wingdings"/>
      </w:rPr>
    </w:lvl>
  </w:abstractNum>
  <w:abstractNum w:abstractNumId="8" w15:restartNumberingAfterBreak="0">
    <w:nsid w:val="27A88B6E"/>
    <w:multiLevelType w:val="hybridMultilevel"/>
    <w:tmpl w:val="93023796"/>
    <w:lvl w:ilvl="0" w:tplc="BF78E7E0">
      <w:start w:val="1"/>
      <w:numFmt w:val="bullet"/>
      <w:lvlText w:val=""/>
      <w:lvlJc w:val="left"/>
      <w:pPr>
        <w:ind w:left="720" w:hanging="360"/>
      </w:pPr>
      <w:rPr>
        <w:rFonts w:hint="default" w:ascii="Symbol" w:hAnsi="Symbol"/>
      </w:rPr>
    </w:lvl>
    <w:lvl w:ilvl="1" w:tplc="0D5A8A34">
      <w:start w:val="1"/>
      <w:numFmt w:val="bullet"/>
      <w:lvlText w:val="o"/>
      <w:lvlJc w:val="left"/>
      <w:pPr>
        <w:ind w:left="1440" w:hanging="360"/>
      </w:pPr>
      <w:rPr>
        <w:rFonts w:hint="default" w:ascii="Courier New" w:hAnsi="Courier New"/>
      </w:rPr>
    </w:lvl>
    <w:lvl w:ilvl="2" w:tplc="84E6F502">
      <w:start w:val="1"/>
      <w:numFmt w:val="bullet"/>
      <w:lvlText w:val=""/>
      <w:lvlJc w:val="left"/>
      <w:pPr>
        <w:ind w:left="2160" w:hanging="360"/>
      </w:pPr>
      <w:rPr>
        <w:rFonts w:hint="default" w:ascii="Wingdings" w:hAnsi="Wingdings"/>
      </w:rPr>
    </w:lvl>
    <w:lvl w:ilvl="3" w:tplc="F2402942">
      <w:start w:val="1"/>
      <w:numFmt w:val="bullet"/>
      <w:lvlText w:val=""/>
      <w:lvlJc w:val="left"/>
      <w:pPr>
        <w:ind w:left="2880" w:hanging="360"/>
      </w:pPr>
      <w:rPr>
        <w:rFonts w:hint="default" w:ascii="Symbol" w:hAnsi="Symbol"/>
      </w:rPr>
    </w:lvl>
    <w:lvl w:ilvl="4" w:tplc="2230EC9E">
      <w:start w:val="1"/>
      <w:numFmt w:val="bullet"/>
      <w:lvlText w:val="o"/>
      <w:lvlJc w:val="left"/>
      <w:pPr>
        <w:ind w:left="3600" w:hanging="360"/>
      </w:pPr>
      <w:rPr>
        <w:rFonts w:hint="default" w:ascii="Courier New" w:hAnsi="Courier New"/>
      </w:rPr>
    </w:lvl>
    <w:lvl w:ilvl="5" w:tplc="00FE5262">
      <w:start w:val="1"/>
      <w:numFmt w:val="bullet"/>
      <w:lvlText w:val=""/>
      <w:lvlJc w:val="left"/>
      <w:pPr>
        <w:ind w:left="4320" w:hanging="360"/>
      </w:pPr>
      <w:rPr>
        <w:rFonts w:hint="default" w:ascii="Wingdings" w:hAnsi="Wingdings"/>
      </w:rPr>
    </w:lvl>
    <w:lvl w:ilvl="6" w:tplc="E15E60C4">
      <w:start w:val="1"/>
      <w:numFmt w:val="bullet"/>
      <w:lvlText w:val=""/>
      <w:lvlJc w:val="left"/>
      <w:pPr>
        <w:ind w:left="5040" w:hanging="360"/>
      </w:pPr>
      <w:rPr>
        <w:rFonts w:hint="default" w:ascii="Symbol" w:hAnsi="Symbol"/>
      </w:rPr>
    </w:lvl>
    <w:lvl w:ilvl="7" w:tplc="A8125E9E">
      <w:start w:val="1"/>
      <w:numFmt w:val="bullet"/>
      <w:lvlText w:val="o"/>
      <w:lvlJc w:val="left"/>
      <w:pPr>
        <w:ind w:left="5760" w:hanging="360"/>
      </w:pPr>
      <w:rPr>
        <w:rFonts w:hint="default" w:ascii="Courier New" w:hAnsi="Courier New"/>
      </w:rPr>
    </w:lvl>
    <w:lvl w:ilvl="8" w:tplc="5F84CB38">
      <w:start w:val="1"/>
      <w:numFmt w:val="bullet"/>
      <w:lvlText w:val=""/>
      <w:lvlJc w:val="left"/>
      <w:pPr>
        <w:ind w:left="6480" w:hanging="360"/>
      </w:pPr>
      <w:rPr>
        <w:rFonts w:hint="default" w:ascii="Wingdings" w:hAnsi="Wingdings"/>
      </w:rPr>
    </w:lvl>
  </w:abstractNum>
  <w:abstractNum w:abstractNumId="9" w15:restartNumberingAfterBreak="0">
    <w:nsid w:val="294EBF01"/>
    <w:multiLevelType w:val="hybridMultilevel"/>
    <w:tmpl w:val="7902D4DC"/>
    <w:lvl w:ilvl="0" w:tplc="A616413A">
      <w:start w:val="1"/>
      <w:numFmt w:val="bullet"/>
      <w:lvlText w:val=""/>
      <w:lvlJc w:val="left"/>
      <w:pPr>
        <w:ind w:left="720" w:hanging="360"/>
      </w:pPr>
      <w:rPr>
        <w:rFonts w:hint="default" w:ascii="Symbol" w:hAnsi="Symbol"/>
      </w:rPr>
    </w:lvl>
    <w:lvl w:ilvl="1" w:tplc="A544AC96">
      <w:start w:val="1"/>
      <w:numFmt w:val="bullet"/>
      <w:lvlText w:val="o"/>
      <w:lvlJc w:val="left"/>
      <w:pPr>
        <w:ind w:left="1440" w:hanging="360"/>
      </w:pPr>
      <w:rPr>
        <w:rFonts w:hint="default" w:ascii="Courier New" w:hAnsi="Courier New"/>
      </w:rPr>
    </w:lvl>
    <w:lvl w:ilvl="2" w:tplc="70D4E0F0">
      <w:start w:val="1"/>
      <w:numFmt w:val="bullet"/>
      <w:lvlText w:val=""/>
      <w:lvlJc w:val="left"/>
      <w:pPr>
        <w:ind w:left="2160" w:hanging="360"/>
      </w:pPr>
      <w:rPr>
        <w:rFonts w:hint="default" w:ascii="Wingdings" w:hAnsi="Wingdings"/>
      </w:rPr>
    </w:lvl>
    <w:lvl w:ilvl="3" w:tplc="18109F6C">
      <w:start w:val="1"/>
      <w:numFmt w:val="bullet"/>
      <w:lvlText w:val=""/>
      <w:lvlJc w:val="left"/>
      <w:pPr>
        <w:ind w:left="2880" w:hanging="360"/>
      </w:pPr>
      <w:rPr>
        <w:rFonts w:hint="default" w:ascii="Symbol" w:hAnsi="Symbol"/>
      </w:rPr>
    </w:lvl>
    <w:lvl w:ilvl="4" w:tplc="79A29B52">
      <w:start w:val="1"/>
      <w:numFmt w:val="bullet"/>
      <w:lvlText w:val="o"/>
      <w:lvlJc w:val="left"/>
      <w:pPr>
        <w:ind w:left="3600" w:hanging="360"/>
      </w:pPr>
      <w:rPr>
        <w:rFonts w:hint="default" w:ascii="Courier New" w:hAnsi="Courier New"/>
      </w:rPr>
    </w:lvl>
    <w:lvl w:ilvl="5" w:tplc="2346A962">
      <w:start w:val="1"/>
      <w:numFmt w:val="bullet"/>
      <w:lvlText w:val=""/>
      <w:lvlJc w:val="left"/>
      <w:pPr>
        <w:ind w:left="4320" w:hanging="360"/>
      </w:pPr>
      <w:rPr>
        <w:rFonts w:hint="default" w:ascii="Wingdings" w:hAnsi="Wingdings"/>
      </w:rPr>
    </w:lvl>
    <w:lvl w:ilvl="6" w:tplc="C554BB5C">
      <w:start w:val="1"/>
      <w:numFmt w:val="bullet"/>
      <w:lvlText w:val=""/>
      <w:lvlJc w:val="left"/>
      <w:pPr>
        <w:ind w:left="5040" w:hanging="360"/>
      </w:pPr>
      <w:rPr>
        <w:rFonts w:hint="default" w:ascii="Symbol" w:hAnsi="Symbol"/>
      </w:rPr>
    </w:lvl>
    <w:lvl w:ilvl="7" w:tplc="3412F92C">
      <w:start w:val="1"/>
      <w:numFmt w:val="bullet"/>
      <w:lvlText w:val="o"/>
      <w:lvlJc w:val="left"/>
      <w:pPr>
        <w:ind w:left="5760" w:hanging="360"/>
      </w:pPr>
      <w:rPr>
        <w:rFonts w:hint="default" w:ascii="Courier New" w:hAnsi="Courier New"/>
      </w:rPr>
    </w:lvl>
    <w:lvl w:ilvl="8" w:tplc="9D484F1C">
      <w:start w:val="1"/>
      <w:numFmt w:val="bullet"/>
      <w:lvlText w:val=""/>
      <w:lvlJc w:val="left"/>
      <w:pPr>
        <w:ind w:left="6480" w:hanging="360"/>
      </w:pPr>
      <w:rPr>
        <w:rFonts w:hint="default" w:ascii="Wingdings" w:hAnsi="Wingdings"/>
      </w:rPr>
    </w:lvl>
  </w:abstractNum>
  <w:abstractNum w:abstractNumId="10" w15:restartNumberingAfterBreak="0">
    <w:nsid w:val="31415803"/>
    <w:multiLevelType w:val="hybridMultilevel"/>
    <w:tmpl w:val="BCE8C75E"/>
    <w:lvl w:ilvl="0" w:tplc="E832648A">
      <w:start w:val="1"/>
      <w:numFmt w:val="bullet"/>
      <w:lvlText w:val=""/>
      <w:lvlJc w:val="left"/>
      <w:pPr>
        <w:ind w:left="720" w:hanging="360"/>
      </w:pPr>
      <w:rPr>
        <w:rFonts w:hint="default" w:ascii="Symbol" w:hAnsi="Symbol"/>
      </w:rPr>
    </w:lvl>
    <w:lvl w:ilvl="1" w:tplc="669E4E56">
      <w:start w:val="1"/>
      <w:numFmt w:val="bullet"/>
      <w:lvlText w:val="o"/>
      <w:lvlJc w:val="left"/>
      <w:pPr>
        <w:ind w:left="1440" w:hanging="360"/>
      </w:pPr>
      <w:rPr>
        <w:rFonts w:hint="default" w:ascii="Courier New" w:hAnsi="Courier New"/>
      </w:rPr>
    </w:lvl>
    <w:lvl w:ilvl="2" w:tplc="D252174A">
      <w:start w:val="1"/>
      <w:numFmt w:val="bullet"/>
      <w:lvlText w:val=""/>
      <w:lvlJc w:val="left"/>
      <w:pPr>
        <w:ind w:left="2160" w:hanging="360"/>
      </w:pPr>
      <w:rPr>
        <w:rFonts w:hint="default" w:ascii="Wingdings" w:hAnsi="Wingdings"/>
      </w:rPr>
    </w:lvl>
    <w:lvl w:ilvl="3" w:tplc="F3B2B79C">
      <w:start w:val="1"/>
      <w:numFmt w:val="bullet"/>
      <w:lvlText w:val=""/>
      <w:lvlJc w:val="left"/>
      <w:pPr>
        <w:ind w:left="2880" w:hanging="360"/>
      </w:pPr>
      <w:rPr>
        <w:rFonts w:hint="default" w:ascii="Symbol" w:hAnsi="Symbol"/>
      </w:rPr>
    </w:lvl>
    <w:lvl w:ilvl="4" w:tplc="759A3066">
      <w:start w:val="1"/>
      <w:numFmt w:val="bullet"/>
      <w:lvlText w:val="o"/>
      <w:lvlJc w:val="left"/>
      <w:pPr>
        <w:ind w:left="3600" w:hanging="360"/>
      </w:pPr>
      <w:rPr>
        <w:rFonts w:hint="default" w:ascii="Courier New" w:hAnsi="Courier New"/>
      </w:rPr>
    </w:lvl>
    <w:lvl w:ilvl="5" w:tplc="2DA8F540">
      <w:start w:val="1"/>
      <w:numFmt w:val="bullet"/>
      <w:lvlText w:val=""/>
      <w:lvlJc w:val="left"/>
      <w:pPr>
        <w:ind w:left="4320" w:hanging="360"/>
      </w:pPr>
      <w:rPr>
        <w:rFonts w:hint="default" w:ascii="Wingdings" w:hAnsi="Wingdings"/>
      </w:rPr>
    </w:lvl>
    <w:lvl w:ilvl="6" w:tplc="3718207E">
      <w:start w:val="1"/>
      <w:numFmt w:val="bullet"/>
      <w:lvlText w:val=""/>
      <w:lvlJc w:val="left"/>
      <w:pPr>
        <w:ind w:left="5040" w:hanging="360"/>
      </w:pPr>
      <w:rPr>
        <w:rFonts w:hint="default" w:ascii="Symbol" w:hAnsi="Symbol"/>
      </w:rPr>
    </w:lvl>
    <w:lvl w:ilvl="7" w:tplc="04245874">
      <w:start w:val="1"/>
      <w:numFmt w:val="bullet"/>
      <w:lvlText w:val="o"/>
      <w:lvlJc w:val="left"/>
      <w:pPr>
        <w:ind w:left="5760" w:hanging="360"/>
      </w:pPr>
      <w:rPr>
        <w:rFonts w:hint="default" w:ascii="Courier New" w:hAnsi="Courier New"/>
      </w:rPr>
    </w:lvl>
    <w:lvl w:ilvl="8" w:tplc="C3E25214">
      <w:start w:val="1"/>
      <w:numFmt w:val="bullet"/>
      <w:lvlText w:val=""/>
      <w:lvlJc w:val="left"/>
      <w:pPr>
        <w:ind w:left="6480" w:hanging="360"/>
      </w:pPr>
      <w:rPr>
        <w:rFonts w:hint="default" w:ascii="Wingdings" w:hAnsi="Wingdings"/>
      </w:rPr>
    </w:lvl>
  </w:abstractNum>
  <w:abstractNum w:abstractNumId="11" w15:restartNumberingAfterBreak="0">
    <w:nsid w:val="35F12600"/>
    <w:multiLevelType w:val="hybridMultilevel"/>
    <w:tmpl w:val="6C6A9BD4"/>
    <w:lvl w:ilvl="0" w:tplc="A7E2386E">
      <w:start w:val="1"/>
      <w:numFmt w:val="bullet"/>
      <w:lvlText w:val=""/>
      <w:lvlJc w:val="left"/>
      <w:pPr>
        <w:ind w:left="720" w:hanging="360"/>
      </w:pPr>
      <w:rPr>
        <w:rFonts w:hint="default" w:ascii="Symbol" w:hAnsi="Symbol"/>
      </w:rPr>
    </w:lvl>
    <w:lvl w:ilvl="1" w:tplc="2610A0A8">
      <w:start w:val="1"/>
      <w:numFmt w:val="bullet"/>
      <w:lvlText w:val="o"/>
      <w:lvlJc w:val="left"/>
      <w:pPr>
        <w:ind w:left="1440" w:hanging="360"/>
      </w:pPr>
      <w:rPr>
        <w:rFonts w:hint="default" w:ascii="Courier New" w:hAnsi="Courier New"/>
      </w:rPr>
    </w:lvl>
    <w:lvl w:ilvl="2" w:tplc="D2D85336">
      <w:start w:val="1"/>
      <w:numFmt w:val="bullet"/>
      <w:lvlText w:val=""/>
      <w:lvlJc w:val="left"/>
      <w:pPr>
        <w:ind w:left="2160" w:hanging="360"/>
      </w:pPr>
      <w:rPr>
        <w:rFonts w:hint="default" w:ascii="Wingdings" w:hAnsi="Wingdings"/>
      </w:rPr>
    </w:lvl>
    <w:lvl w:ilvl="3" w:tplc="C4046110">
      <w:start w:val="1"/>
      <w:numFmt w:val="bullet"/>
      <w:lvlText w:val=""/>
      <w:lvlJc w:val="left"/>
      <w:pPr>
        <w:ind w:left="2880" w:hanging="360"/>
      </w:pPr>
      <w:rPr>
        <w:rFonts w:hint="default" w:ascii="Symbol" w:hAnsi="Symbol"/>
      </w:rPr>
    </w:lvl>
    <w:lvl w:ilvl="4" w:tplc="14E4F772">
      <w:start w:val="1"/>
      <w:numFmt w:val="bullet"/>
      <w:lvlText w:val="o"/>
      <w:lvlJc w:val="left"/>
      <w:pPr>
        <w:ind w:left="3600" w:hanging="360"/>
      </w:pPr>
      <w:rPr>
        <w:rFonts w:hint="default" w:ascii="Courier New" w:hAnsi="Courier New"/>
      </w:rPr>
    </w:lvl>
    <w:lvl w:ilvl="5" w:tplc="5FEE9492">
      <w:start w:val="1"/>
      <w:numFmt w:val="bullet"/>
      <w:lvlText w:val=""/>
      <w:lvlJc w:val="left"/>
      <w:pPr>
        <w:ind w:left="4320" w:hanging="360"/>
      </w:pPr>
      <w:rPr>
        <w:rFonts w:hint="default" w:ascii="Wingdings" w:hAnsi="Wingdings"/>
      </w:rPr>
    </w:lvl>
    <w:lvl w:ilvl="6" w:tplc="30FC7DD4">
      <w:start w:val="1"/>
      <w:numFmt w:val="bullet"/>
      <w:lvlText w:val=""/>
      <w:lvlJc w:val="left"/>
      <w:pPr>
        <w:ind w:left="5040" w:hanging="360"/>
      </w:pPr>
      <w:rPr>
        <w:rFonts w:hint="default" w:ascii="Symbol" w:hAnsi="Symbol"/>
      </w:rPr>
    </w:lvl>
    <w:lvl w:ilvl="7" w:tplc="C7A244DC">
      <w:start w:val="1"/>
      <w:numFmt w:val="bullet"/>
      <w:lvlText w:val="o"/>
      <w:lvlJc w:val="left"/>
      <w:pPr>
        <w:ind w:left="5760" w:hanging="360"/>
      </w:pPr>
      <w:rPr>
        <w:rFonts w:hint="default" w:ascii="Courier New" w:hAnsi="Courier New"/>
      </w:rPr>
    </w:lvl>
    <w:lvl w:ilvl="8" w:tplc="3E0E01A4">
      <w:start w:val="1"/>
      <w:numFmt w:val="bullet"/>
      <w:lvlText w:val=""/>
      <w:lvlJc w:val="left"/>
      <w:pPr>
        <w:ind w:left="6480" w:hanging="360"/>
      </w:pPr>
      <w:rPr>
        <w:rFonts w:hint="default" w:ascii="Wingdings" w:hAnsi="Wingdings"/>
      </w:rPr>
    </w:lvl>
  </w:abstractNum>
  <w:abstractNum w:abstractNumId="12" w15:restartNumberingAfterBreak="0">
    <w:nsid w:val="38E8BB19"/>
    <w:multiLevelType w:val="hybridMultilevel"/>
    <w:tmpl w:val="3B36E382"/>
    <w:lvl w:ilvl="0" w:tplc="78ACCD40">
      <w:start w:val="1"/>
      <w:numFmt w:val="bullet"/>
      <w:lvlText w:val=""/>
      <w:lvlJc w:val="left"/>
      <w:pPr>
        <w:ind w:left="720" w:hanging="360"/>
      </w:pPr>
      <w:rPr>
        <w:rFonts w:hint="default" w:ascii="Symbol" w:hAnsi="Symbol"/>
      </w:rPr>
    </w:lvl>
    <w:lvl w:ilvl="1" w:tplc="AC2C914C">
      <w:start w:val="1"/>
      <w:numFmt w:val="bullet"/>
      <w:lvlText w:val="o"/>
      <w:lvlJc w:val="left"/>
      <w:pPr>
        <w:ind w:left="1440" w:hanging="360"/>
      </w:pPr>
      <w:rPr>
        <w:rFonts w:hint="default" w:ascii="Courier New" w:hAnsi="Courier New"/>
      </w:rPr>
    </w:lvl>
    <w:lvl w:ilvl="2" w:tplc="92929110">
      <w:start w:val="1"/>
      <w:numFmt w:val="bullet"/>
      <w:lvlText w:val=""/>
      <w:lvlJc w:val="left"/>
      <w:pPr>
        <w:ind w:left="2160" w:hanging="360"/>
      </w:pPr>
      <w:rPr>
        <w:rFonts w:hint="default" w:ascii="Wingdings" w:hAnsi="Wingdings"/>
      </w:rPr>
    </w:lvl>
    <w:lvl w:ilvl="3" w:tplc="AD10E80E">
      <w:start w:val="1"/>
      <w:numFmt w:val="bullet"/>
      <w:lvlText w:val=""/>
      <w:lvlJc w:val="left"/>
      <w:pPr>
        <w:ind w:left="2880" w:hanging="360"/>
      </w:pPr>
      <w:rPr>
        <w:rFonts w:hint="default" w:ascii="Symbol" w:hAnsi="Symbol"/>
      </w:rPr>
    </w:lvl>
    <w:lvl w:ilvl="4" w:tplc="262A5CFA">
      <w:start w:val="1"/>
      <w:numFmt w:val="bullet"/>
      <w:lvlText w:val="o"/>
      <w:lvlJc w:val="left"/>
      <w:pPr>
        <w:ind w:left="3600" w:hanging="360"/>
      </w:pPr>
      <w:rPr>
        <w:rFonts w:hint="default" w:ascii="Courier New" w:hAnsi="Courier New"/>
      </w:rPr>
    </w:lvl>
    <w:lvl w:ilvl="5" w:tplc="64F6A06C">
      <w:start w:val="1"/>
      <w:numFmt w:val="bullet"/>
      <w:lvlText w:val=""/>
      <w:lvlJc w:val="left"/>
      <w:pPr>
        <w:ind w:left="4320" w:hanging="360"/>
      </w:pPr>
      <w:rPr>
        <w:rFonts w:hint="default" w:ascii="Wingdings" w:hAnsi="Wingdings"/>
      </w:rPr>
    </w:lvl>
    <w:lvl w:ilvl="6" w:tplc="D946E606">
      <w:start w:val="1"/>
      <w:numFmt w:val="bullet"/>
      <w:lvlText w:val=""/>
      <w:lvlJc w:val="left"/>
      <w:pPr>
        <w:ind w:left="5040" w:hanging="360"/>
      </w:pPr>
      <w:rPr>
        <w:rFonts w:hint="default" w:ascii="Symbol" w:hAnsi="Symbol"/>
      </w:rPr>
    </w:lvl>
    <w:lvl w:ilvl="7" w:tplc="FA2299BA">
      <w:start w:val="1"/>
      <w:numFmt w:val="bullet"/>
      <w:lvlText w:val="o"/>
      <w:lvlJc w:val="left"/>
      <w:pPr>
        <w:ind w:left="5760" w:hanging="360"/>
      </w:pPr>
      <w:rPr>
        <w:rFonts w:hint="default" w:ascii="Courier New" w:hAnsi="Courier New"/>
      </w:rPr>
    </w:lvl>
    <w:lvl w:ilvl="8" w:tplc="E3329BC0">
      <w:start w:val="1"/>
      <w:numFmt w:val="bullet"/>
      <w:lvlText w:val=""/>
      <w:lvlJc w:val="left"/>
      <w:pPr>
        <w:ind w:left="6480" w:hanging="360"/>
      </w:pPr>
      <w:rPr>
        <w:rFonts w:hint="default" w:ascii="Wingdings" w:hAnsi="Wingdings"/>
      </w:rPr>
    </w:lvl>
  </w:abstractNum>
  <w:abstractNum w:abstractNumId="13" w15:restartNumberingAfterBreak="0">
    <w:nsid w:val="3F511C76"/>
    <w:multiLevelType w:val="hybridMultilevel"/>
    <w:tmpl w:val="6E0063F0"/>
    <w:lvl w:ilvl="0" w:tplc="6A2A6B1C">
      <w:start w:val="1"/>
      <w:numFmt w:val="bullet"/>
      <w:lvlText w:val=""/>
      <w:lvlJc w:val="left"/>
      <w:pPr>
        <w:ind w:left="720" w:hanging="360"/>
      </w:pPr>
      <w:rPr>
        <w:rFonts w:hint="default" w:ascii="Symbol" w:hAnsi="Symbol"/>
      </w:rPr>
    </w:lvl>
    <w:lvl w:ilvl="1" w:tplc="7570D4AC">
      <w:start w:val="1"/>
      <w:numFmt w:val="bullet"/>
      <w:lvlText w:val="o"/>
      <w:lvlJc w:val="left"/>
      <w:pPr>
        <w:ind w:left="1440" w:hanging="360"/>
      </w:pPr>
      <w:rPr>
        <w:rFonts w:hint="default" w:ascii="Courier New" w:hAnsi="Courier New"/>
      </w:rPr>
    </w:lvl>
    <w:lvl w:ilvl="2" w:tplc="5A7E2230">
      <w:start w:val="1"/>
      <w:numFmt w:val="bullet"/>
      <w:lvlText w:val=""/>
      <w:lvlJc w:val="left"/>
      <w:pPr>
        <w:ind w:left="2160" w:hanging="360"/>
      </w:pPr>
      <w:rPr>
        <w:rFonts w:hint="default" w:ascii="Wingdings" w:hAnsi="Wingdings"/>
      </w:rPr>
    </w:lvl>
    <w:lvl w:ilvl="3" w:tplc="0E08A4AC">
      <w:start w:val="1"/>
      <w:numFmt w:val="bullet"/>
      <w:lvlText w:val=""/>
      <w:lvlJc w:val="left"/>
      <w:pPr>
        <w:ind w:left="2880" w:hanging="360"/>
      </w:pPr>
      <w:rPr>
        <w:rFonts w:hint="default" w:ascii="Symbol" w:hAnsi="Symbol"/>
      </w:rPr>
    </w:lvl>
    <w:lvl w:ilvl="4" w:tplc="FD8C7148">
      <w:start w:val="1"/>
      <w:numFmt w:val="bullet"/>
      <w:lvlText w:val="o"/>
      <w:lvlJc w:val="left"/>
      <w:pPr>
        <w:ind w:left="3600" w:hanging="360"/>
      </w:pPr>
      <w:rPr>
        <w:rFonts w:hint="default" w:ascii="Courier New" w:hAnsi="Courier New"/>
      </w:rPr>
    </w:lvl>
    <w:lvl w:ilvl="5" w:tplc="4BECF97A">
      <w:start w:val="1"/>
      <w:numFmt w:val="bullet"/>
      <w:lvlText w:val=""/>
      <w:lvlJc w:val="left"/>
      <w:pPr>
        <w:ind w:left="4320" w:hanging="360"/>
      </w:pPr>
      <w:rPr>
        <w:rFonts w:hint="default" w:ascii="Wingdings" w:hAnsi="Wingdings"/>
      </w:rPr>
    </w:lvl>
    <w:lvl w:ilvl="6" w:tplc="7C5E88EA">
      <w:start w:val="1"/>
      <w:numFmt w:val="bullet"/>
      <w:lvlText w:val=""/>
      <w:lvlJc w:val="left"/>
      <w:pPr>
        <w:ind w:left="5040" w:hanging="360"/>
      </w:pPr>
      <w:rPr>
        <w:rFonts w:hint="default" w:ascii="Symbol" w:hAnsi="Symbol"/>
      </w:rPr>
    </w:lvl>
    <w:lvl w:ilvl="7" w:tplc="D908867E">
      <w:start w:val="1"/>
      <w:numFmt w:val="bullet"/>
      <w:lvlText w:val="o"/>
      <w:lvlJc w:val="left"/>
      <w:pPr>
        <w:ind w:left="5760" w:hanging="360"/>
      </w:pPr>
      <w:rPr>
        <w:rFonts w:hint="default" w:ascii="Courier New" w:hAnsi="Courier New"/>
      </w:rPr>
    </w:lvl>
    <w:lvl w:ilvl="8" w:tplc="3288F22A">
      <w:start w:val="1"/>
      <w:numFmt w:val="bullet"/>
      <w:lvlText w:val=""/>
      <w:lvlJc w:val="left"/>
      <w:pPr>
        <w:ind w:left="6480" w:hanging="360"/>
      </w:pPr>
      <w:rPr>
        <w:rFonts w:hint="default" w:ascii="Wingdings" w:hAnsi="Wingdings"/>
      </w:rPr>
    </w:lvl>
  </w:abstractNum>
  <w:abstractNum w:abstractNumId="14" w15:restartNumberingAfterBreak="0">
    <w:nsid w:val="408C0C7C"/>
    <w:multiLevelType w:val="hybridMultilevel"/>
    <w:tmpl w:val="8CD432DE"/>
    <w:lvl w:ilvl="0" w:tplc="D610A012">
      <w:start w:val="1"/>
      <w:numFmt w:val="bullet"/>
      <w:lvlText w:val=""/>
      <w:lvlJc w:val="left"/>
      <w:pPr>
        <w:ind w:left="720" w:hanging="360"/>
      </w:pPr>
      <w:rPr>
        <w:rFonts w:hint="default" w:ascii="Symbol" w:hAnsi="Symbol"/>
      </w:rPr>
    </w:lvl>
    <w:lvl w:ilvl="1" w:tplc="3C98DCFE">
      <w:start w:val="1"/>
      <w:numFmt w:val="bullet"/>
      <w:lvlText w:val="o"/>
      <w:lvlJc w:val="left"/>
      <w:pPr>
        <w:ind w:left="1440" w:hanging="360"/>
      </w:pPr>
      <w:rPr>
        <w:rFonts w:hint="default" w:ascii="Courier New" w:hAnsi="Courier New"/>
      </w:rPr>
    </w:lvl>
    <w:lvl w:ilvl="2" w:tplc="830855B6">
      <w:start w:val="1"/>
      <w:numFmt w:val="bullet"/>
      <w:lvlText w:val=""/>
      <w:lvlJc w:val="left"/>
      <w:pPr>
        <w:ind w:left="2160" w:hanging="360"/>
      </w:pPr>
      <w:rPr>
        <w:rFonts w:hint="default" w:ascii="Wingdings" w:hAnsi="Wingdings"/>
      </w:rPr>
    </w:lvl>
    <w:lvl w:ilvl="3" w:tplc="AAAAA7B6">
      <w:start w:val="1"/>
      <w:numFmt w:val="bullet"/>
      <w:lvlText w:val=""/>
      <w:lvlJc w:val="left"/>
      <w:pPr>
        <w:ind w:left="2880" w:hanging="360"/>
      </w:pPr>
      <w:rPr>
        <w:rFonts w:hint="default" w:ascii="Symbol" w:hAnsi="Symbol"/>
      </w:rPr>
    </w:lvl>
    <w:lvl w:ilvl="4" w:tplc="85F2139A">
      <w:start w:val="1"/>
      <w:numFmt w:val="bullet"/>
      <w:lvlText w:val="o"/>
      <w:lvlJc w:val="left"/>
      <w:pPr>
        <w:ind w:left="3600" w:hanging="360"/>
      </w:pPr>
      <w:rPr>
        <w:rFonts w:hint="default" w:ascii="Courier New" w:hAnsi="Courier New"/>
      </w:rPr>
    </w:lvl>
    <w:lvl w:ilvl="5" w:tplc="63D09212">
      <w:start w:val="1"/>
      <w:numFmt w:val="bullet"/>
      <w:lvlText w:val=""/>
      <w:lvlJc w:val="left"/>
      <w:pPr>
        <w:ind w:left="4320" w:hanging="360"/>
      </w:pPr>
      <w:rPr>
        <w:rFonts w:hint="default" w:ascii="Wingdings" w:hAnsi="Wingdings"/>
      </w:rPr>
    </w:lvl>
    <w:lvl w:ilvl="6" w:tplc="39E6943A">
      <w:start w:val="1"/>
      <w:numFmt w:val="bullet"/>
      <w:lvlText w:val=""/>
      <w:lvlJc w:val="left"/>
      <w:pPr>
        <w:ind w:left="5040" w:hanging="360"/>
      </w:pPr>
      <w:rPr>
        <w:rFonts w:hint="default" w:ascii="Symbol" w:hAnsi="Symbol"/>
      </w:rPr>
    </w:lvl>
    <w:lvl w:ilvl="7" w:tplc="2392F1BE">
      <w:start w:val="1"/>
      <w:numFmt w:val="bullet"/>
      <w:lvlText w:val="o"/>
      <w:lvlJc w:val="left"/>
      <w:pPr>
        <w:ind w:left="5760" w:hanging="360"/>
      </w:pPr>
      <w:rPr>
        <w:rFonts w:hint="default" w:ascii="Courier New" w:hAnsi="Courier New"/>
      </w:rPr>
    </w:lvl>
    <w:lvl w:ilvl="8" w:tplc="92485BE2">
      <w:start w:val="1"/>
      <w:numFmt w:val="bullet"/>
      <w:lvlText w:val=""/>
      <w:lvlJc w:val="left"/>
      <w:pPr>
        <w:ind w:left="6480" w:hanging="360"/>
      </w:pPr>
      <w:rPr>
        <w:rFonts w:hint="default" w:ascii="Wingdings" w:hAnsi="Wingdings"/>
      </w:rPr>
    </w:lvl>
  </w:abstractNum>
  <w:abstractNum w:abstractNumId="15" w15:restartNumberingAfterBreak="0">
    <w:nsid w:val="4209B0B6"/>
    <w:multiLevelType w:val="hybridMultilevel"/>
    <w:tmpl w:val="E63C1FFE"/>
    <w:lvl w:ilvl="0" w:tplc="96DE35DE">
      <w:start w:val="1"/>
      <w:numFmt w:val="bullet"/>
      <w:lvlText w:val=""/>
      <w:lvlJc w:val="left"/>
      <w:pPr>
        <w:ind w:left="720" w:hanging="360"/>
      </w:pPr>
      <w:rPr>
        <w:rFonts w:hint="default" w:ascii="Symbol" w:hAnsi="Symbol"/>
      </w:rPr>
    </w:lvl>
    <w:lvl w:ilvl="1" w:tplc="042C73BE">
      <w:start w:val="1"/>
      <w:numFmt w:val="bullet"/>
      <w:lvlText w:val="o"/>
      <w:lvlJc w:val="left"/>
      <w:pPr>
        <w:ind w:left="1440" w:hanging="360"/>
      </w:pPr>
      <w:rPr>
        <w:rFonts w:hint="default" w:ascii="Courier New" w:hAnsi="Courier New"/>
      </w:rPr>
    </w:lvl>
    <w:lvl w:ilvl="2" w:tplc="B122D3C6">
      <w:start w:val="1"/>
      <w:numFmt w:val="bullet"/>
      <w:lvlText w:val=""/>
      <w:lvlJc w:val="left"/>
      <w:pPr>
        <w:ind w:left="2160" w:hanging="360"/>
      </w:pPr>
      <w:rPr>
        <w:rFonts w:hint="default" w:ascii="Wingdings" w:hAnsi="Wingdings"/>
      </w:rPr>
    </w:lvl>
    <w:lvl w:ilvl="3" w:tplc="D5361DDE">
      <w:start w:val="1"/>
      <w:numFmt w:val="bullet"/>
      <w:lvlText w:val=""/>
      <w:lvlJc w:val="left"/>
      <w:pPr>
        <w:ind w:left="2880" w:hanging="360"/>
      </w:pPr>
      <w:rPr>
        <w:rFonts w:hint="default" w:ascii="Symbol" w:hAnsi="Symbol"/>
      </w:rPr>
    </w:lvl>
    <w:lvl w:ilvl="4" w:tplc="41ACBEC0">
      <w:start w:val="1"/>
      <w:numFmt w:val="bullet"/>
      <w:lvlText w:val="o"/>
      <w:lvlJc w:val="left"/>
      <w:pPr>
        <w:ind w:left="3600" w:hanging="360"/>
      </w:pPr>
      <w:rPr>
        <w:rFonts w:hint="default" w:ascii="Courier New" w:hAnsi="Courier New"/>
      </w:rPr>
    </w:lvl>
    <w:lvl w:ilvl="5" w:tplc="5B10E7FE">
      <w:start w:val="1"/>
      <w:numFmt w:val="bullet"/>
      <w:lvlText w:val=""/>
      <w:lvlJc w:val="left"/>
      <w:pPr>
        <w:ind w:left="4320" w:hanging="360"/>
      </w:pPr>
      <w:rPr>
        <w:rFonts w:hint="default" w:ascii="Wingdings" w:hAnsi="Wingdings"/>
      </w:rPr>
    </w:lvl>
    <w:lvl w:ilvl="6" w:tplc="A26691D6">
      <w:start w:val="1"/>
      <w:numFmt w:val="bullet"/>
      <w:lvlText w:val=""/>
      <w:lvlJc w:val="left"/>
      <w:pPr>
        <w:ind w:left="5040" w:hanging="360"/>
      </w:pPr>
      <w:rPr>
        <w:rFonts w:hint="default" w:ascii="Symbol" w:hAnsi="Symbol"/>
      </w:rPr>
    </w:lvl>
    <w:lvl w:ilvl="7" w:tplc="67082FEC">
      <w:start w:val="1"/>
      <w:numFmt w:val="bullet"/>
      <w:lvlText w:val="o"/>
      <w:lvlJc w:val="left"/>
      <w:pPr>
        <w:ind w:left="5760" w:hanging="360"/>
      </w:pPr>
      <w:rPr>
        <w:rFonts w:hint="default" w:ascii="Courier New" w:hAnsi="Courier New"/>
      </w:rPr>
    </w:lvl>
    <w:lvl w:ilvl="8" w:tplc="BBC028CC">
      <w:start w:val="1"/>
      <w:numFmt w:val="bullet"/>
      <w:lvlText w:val=""/>
      <w:lvlJc w:val="left"/>
      <w:pPr>
        <w:ind w:left="6480" w:hanging="360"/>
      </w:pPr>
      <w:rPr>
        <w:rFonts w:hint="default" w:ascii="Wingdings" w:hAnsi="Wingdings"/>
      </w:rPr>
    </w:lvl>
  </w:abstractNum>
  <w:abstractNum w:abstractNumId="16" w15:restartNumberingAfterBreak="0">
    <w:nsid w:val="4B5FF60F"/>
    <w:multiLevelType w:val="hybridMultilevel"/>
    <w:tmpl w:val="E8C0B1C0"/>
    <w:lvl w:ilvl="0" w:tplc="A69E657C">
      <w:start w:val="1"/>
      <w:numFmt w:val="bullet"/>
      <w:lvlText w:val=""/>
      <w:lvlJc w:val="left"/>
      <w:pPr>
        <w:ind w:left="720" w:hanging="360"/>
      </w:pPr>
      <w:rPr>
        <w:rFonts w:hint="default" w:ascii="Symbol" w:hAnsi="Symbol"/>
      </w:rPr>
    </w:lvl>
    <w:lvl w:ilvl="1" w:tplc="DFB00A42">
      <w:start w:val="1"/>
      <w:numFmt w:val="bullet"/>
      <w:lvlText w:val="o"/>
      <w:lvlJc w:val="left"/>
      <w:pPr>
        <w:ind w:left="1440" w:hanging="360"/>
      </w:pPr>
      <w:rPr>
        <w:rFonts w:hint="default" w:ascii="Courier New" w:hAnsi="Courier New"/>
      </w:rPr>
    </w:lvl>
    <w:lvl w:ilvl="2" w:tplc="C8526832">
      <w:start w:val="1"/>
      <w:numFmt w:val="bullet"/>
      <w:lvlText w:val=""/>
      <w:lvlJc w:val="left"/>
      <w:pPr>
        <w:ind w:left="2160" w:hanging="360"/>
      </w:pPr>
      <w:rPr>
        <w:rFonts w:hint="default" w:ascii="Wingdings" w:hAnsi="Wingdings"/>
      </w:rPr>
    </w:lvl>
    <w:lvl w:ilvl="3" w:tplc="DE945EEC">
      <w:start w:val="1"/>
      <w:numFmt w:val="bullet"/>
      <w:lvlText w:val=""/>
      <w:lvlJc w:val="left"/>
      <w:pPr>
        <w:ind w:left="2880" w:hanging="360"/>
      </w:pPr>
      <w:rPr>
        <w:rFonts w:hint="default" w:ascii="Symbol" w:hAnsi="Symbol"/>
      </w:rPr>
    </w:lvl>
    <w:lvl w:ilvl="4" w:tplc="1B9A4930">
      <w:start w:val="1"/>
      <w:numFmt w:val="bullet"/>
      <w:lvlText w:val="o"/>
      <w:lvlJc w:val="left"/>
      <w:pPr>
        <w:ind w:left="3600" w:hanging="360"/>
      </w:pPr>
      <w:rPr>
        <w:rFonts w:hint="default" w:ascii="Courier New" w:hAnsi="Courier New"/>
      </w:rPr>
    </w:lvl>
    <w:lvl w:ilvl="5" w:tplc="2048D914">
      <w:start w:val="1"/>
      <w:numFmt w:val="bullet"/>
      <w:lvlText w:val=""/>
      <w:lvlJc w:val="left"/>
      <w:pPr>
        <w:ind w:left="4320" w:hanging="360"/>
      </w:pPr>
      <w:rPr>
        <w:rFonts w:hint="default" w:ascii="Wingdings" w:hAnsi="Wingdings"/>
      </w:rPr>
    </w:lvl>
    <w:lvl w:ilvl="6" w:tplc="5C443148">
      <w:start w:val="1"/>
      <w:numFmt w:val="bullet"/>
      <w:lvlText w:val=""/>
      <w:lvlJc w:val="left"/>
      <w:pPr>
        <w:ind w:left="5040" w:hanging="360"/>
      </w:pPr>
      <w:rPr>
        <w:rFonts w:hint="default" w:ascii="Symbol" w:hAnsi="Symbol"/>
      </w:rPr>
    </w:lvl>
    <w:lvl w:ilvl="7" w:tplc="FD80B292">
      <w:start w:val="1"/>
      <w:numFmt w:val="bullet"/>
      <w:lvlText w:val="o"/>
      <w:lvlJc w:val="left"/>
      <w:pPr>
        <w:ind w:left="5760" w:hanging="360"/>
      </w:pPr>
      <w:rPr>
        <w:rFonts w:hint="default" w:ascii="Courier New" w:hAnsi="Courier New"/>
      </w:rPr>
    </w:lvl>
    <w:lvl w:ilvl="8" w:tplc="1CD8FCEC">
      <w:start w:val="1"/>
      <w:numFmt w:val="bullet"/>
      <w:lvlText w:val=""/>
      <w:lvlJc w:val="left"/>
      <w:pPr>
        <w:ind w:left="6480" w:hanging="360"/>
      </w:pPr>
      <w:rPr>
        <w:rFonts w:hint="default" w:ascii="Wingdings" w:hAnsi="Wingdings"/>
      </w:rPr>
    </w:lvl>
  </w:abstractNum>
  <w:abstractNum w:abstractNumId="17" w15:restartNumberingAfterBreak="0">
    <w:nsid w:val="4E922818"/>
    <w:multiLevelType w:val="hybridMultilevel"/>
    <w:tmpl w:val="2760D30C"/>
    <w:lvl w:ilvl="0" w:tplc="051EAAE6">
      <w:start w:val="1"/>
      <w:numFmt w:val="bullet"/>
      <w:lvlText w:val=""/>
      <w:lvlJc w:val="left"/>
      <w:pPr>
        <w:ind w:left="720" w:hanging="360"/>
      </w:pPr>
      <w:rPr>
        <w:rFonts w:hint="default" w:ascii="Symbol" w:hAnsi="Symbol"/>
      </w:rPr>
    </w:lvl>
    <w:lvl w:ilvl="1" w:tplc="B522731A">
      <w:start w:val="1"/>
      <w:numFmt w:val="bullet"/>
      <w:lvlText w:val="o"/>
      <w:lvlJc w:val="left"/>
      <w:pPr>
        <w:ind w:left="1440" w:hanging="360"/>
      </w:pPr>
      <w:rPr>
        <w:rFonts w:hint="default" w:ascii="Courier New" w:hAnsi="Courier New"/>
      </w:rPr>
    </w:lvl>
    <w:lvl w:ilvl="2" w:tplc="509CD23E">
      <w:start w:val="1"/>
      <w:numFmt w:val="bullet"/>
      <w:lvlText w:val=""/>
      <w:lvlJc w:val="left"/>
      <w:pPr>
        <w:ind w:left="2160" w:hanging="360"/>
      </w:pPr>
      <w:rPr>
        <w:rFonts w:hint="default" w:ascii="Wingdings" w:hAnsi="Wingdings"/>
      </w:rPr>
    </w:lvl>
    <w:lvl w:ilvl="3" w:tplc="12942BB8">
      <w:start w:val="1"/>
      <w:numFmt w:val="bullet"/>
      <w:lvlText w:val=""/>
      <w:lvlJc w:val="left"/>
      <w:pPr>
        <w:ind w:left="2880" w:hanging="360"/>
      </w:pPr>
      <w:rPr>
        <w:rFonts w:hint="default" w:ascii="Symbol" w:hAnsi="Symbol"/>
      </w:rPr>
    </w:lvl>
    <w:lvl w:ilvl="4" w:tplc="9C1419C4">
      <w:start w:val="1"/>
      <w:numFmt w:val="bullet"/>
      <w:lvlText w:val="o"/>
      <w:lvlJc w:val="left"/>
      <w:pPr>
        <w:ind w:left="3600" w:hanging="360"/>
      </w:pPr>
      <w:rPr>
        <w:rFonts w:hint="default" w:ascii="Courier New" w:hAnsi="Courier New"/>
      </w:rPr>
    </w:lvl>
    <w:lvl w:ilvl="5" w:tplc="C92A096C">
      <w:start w:val="1"/>
      <w:numFmt w:val="bullet"/>
      <w:lvlText w:val=""/>
      <w:lvlJc w:val="left"/>
      <w:pPr>
        <w:ind w:left="4320" w:hanging="360"/>
      </w:pPr>
      <w:rPr>
        <w:rFonts w:hint="default" w:ascii="Wingdings" w:hAnsi="Wingdings"/>
      </w:rPr>
    </w:lvl>
    <w:lvl w:ilvl="6" w:tplc="C5CCB516">
      <w:start w:val="1"/>
      <w:numFmt w:val="bullet"/>
      <w:lvlText w:val=""/>
      <w:lvlJc w:val="left"/>
      <w:pPr>
        <w:ind w:left="5040" w:hanging="360"/>
      </w:pPr>
      <w:rPr>
        <w:rFonts w:hint="default" w:ascii="Symbol" w:hAnsi="Symbol"/>
      </w:rPr>
    </w:lvl>
    <w:lvl w:ilvl="7" w:tplc="80466F7E">
      <w:start w:val="1"/>
      <w:numFmt w:val="bullet"/>
      <w:lvlText w:val="o"/>
      <w:lvlJc w:val="left"/>
      <w:pPr>
        <w:ind w:left="5760" w:hanging="360"/>
      </w:pPr>
      <w:rPr>
        <w:rFonts w:hint="default" w:ascii="Courier New" w:hAnsi="Courier New"/>
      </w:rPr>
    </w:lvl>
    <w:lvl w:ilvl="8" w:tplc="AD96DDD4">
      <w:start w:val="1"/>
      <w:numFmt w:val="bullet"/>
      <w:lvlText w:val=""/>
      <w:lvlJc w:val="left"/>
      <w:pPr>
        <w:ind w:left="6480" w:hanging="360"/>
      </w:pPr>
      <w:rPr>
        <w:rFonts w:hint="default" w:ascii="Wingdings" w:hAnsi="Wingdings"/>
      </w:rPr>
    </w:lvl>
  </w:abstractNum>
  <w:abstractNum w:abstractNumId="18" w15:restartNumberingAfterBreak="0">
    <w:nsid w:val="52281AAC"/>
    <w:multiLevelType w:val="hybridMultilevel"/>
    <w:tmpl w:val="EB604D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421260D"/>
    <w:multiLevelType w:val="hybridMultilevel"/>
    <w:tmpl w:val="69F2D654"/>
    <w:lvl w:ilvl="0" w:tplc="0B5E4EAE">
      <w:start w:val="1"/>
      <w:numFmt w:val="bullet"/>
      <w:lvlText w:val=""/>
      <w:lvlJc w:val="left"/>
      <w:pPr>
        <w:ind w:left="720" w:hanging="360"/>
      </w:pPr>
      <w:rPr>
        <w:rFonts w:hint="default" w:ascii="Symbol" w:hAnsi="Symbol"/>
      </w:rPr>
    </w:lvl>
    <w:lvl w:ilvl="1" w:tplc="CFE08534">
      <w:start w:val="1"/>
      <w:numFmt w:val="bullet"/>
      <w:lvlText w:val="o"/>
      <w:lvlJc w:val="left"/>
      <w:pPr>
        <w:ind w:left="1440" w:hanging="360"/>
      </w:pPr>
      <w:rPr>
        <w:rFonts w:hint="default" w:ascii="Courier New" w:hAnsi="Courier New"/>
      </w:rPr>
    </w:lvl>
    <w:lvl w:ilvl="2" w:tplc="B808B956">
      <w:start w:val="1"/>
      <w:numFmt w:val="bullet"/>
      <w:lvlText w:val=""/>
      <w:lvlJc w:val="left"/>
      <w:pPr>
        <w:ind w:left="2160" w:hanging="360"/>
      </w:pPr>
      <w:rPr>
        <w:rFonts w:hint="default" w:ascii="Wingdings" w:hAnsi="Wingdings"/>
      </w:rPr>
    </w:lvl>
    <w:lvl w:ilvl="3" w:tplc="9F5C3666">
      <w:start w:val="1"/>
      <w:numFmt w:val="bullet"/>
      <w:lvlText w:val=""/>
      <w:lvlJc w:val="left"/>
      <w:pPr>
        <w:ind w:left="2880" w:hanging="360"/>
      </w:pPr>
      <w:rPr>
        <w:rFonts w:hint="default" w:ascii="Symbol" w:hAnsi="Symbol"/>
      </w:rPr>
    </w:lvl>
    <w:lvl w:ilvl="4" w:tplc="48183E80">
      <w:start w:val="1"/>
      <w:numFmt w:val="bullet"/>
      <w:lvlText w:val="o"/>
      <w:lvlJc w:val="left"/>
      <w:pPr>
        <w:ind w:left="3600" w:hanging="360"/>
      </w:pPr>
      <w:rPr>
        <w:rFonts w:hint="default" w:ascii="Courier New" w:hAnsi="Courier New"/>
      </w:rPr>
    </w:lvl>
    <w:lvl w:ilvl="5" w:tplc="285EE4D8">
      <w:start w:val="1"/>
      <w:numFmt w:val="bullet"/>
      <w:lvlText w:val=""/>
      <w:lvlJc w:val="left"/>
      <w:pPr>
        <w:ind w:left="4320" w:hanging="360"/>
      </w:pPr>
      <w:rPr>
        <w:rFonts w:hint="default" w:ascii="Wingdings" w:hAnsi="Wingdings"/>
      </w:rPr>
    </w:lvl>
    <w:lvl w:ilvl="6" w:tplc="C07274C4">
      <w:start w:val="1"/>
      <w:numFmt w:val="bullet"/>
      <w:lvlText w:val=""/>
      <w:lvlJc w:val="left"/>
      <w:pPr>
        <w:ind w:left="5040" w:hanging="360"/>
      </w:pPr>
      <w:rPr>
        <w:rFonts w:hint="default" w:ascii="Symbol" w:hAnsi="Symbol"/>
      </w:rPr>
    </w:lvl>
    <w:lvl w:ilvl="7" w:tplc="E93C4646">
      <w:start w:val="1"/>
      <w:numFmt w:val="bullet"/>
      <w:lvlText w:val="o"/>
      <w:lvlJc w:val="left"/>
      <w:pPr>
        <w:ind w:left="5760" w:hanging="360"/>
      </w:pPr>
      <w:rPr>
        <w:rFonts w:hint="default" w:ascii="Courier New" w:hAnsi="Courier New"/>
      </w:rPr>
    </w:lvl>
    <w:lvl w:ilvl="8" w:tplc="38404564">
      <w:start w:val="1"/>
      <w:numFmt w:val="bullet"/>
      <w:lvlText w:val=""/>
      <w:lvlJc w:val="left"/>
      <w:pPr>
        <w:ind w:left="6480" w:hanging="360"/>
      </w:pPr>
      <w:rPr>
        <w:rFonts w:hint="default" w:ascii="Wingdings" w:hAnsi="Wingdings"/>
      </w:rPr>
    </w:lvl>
  </w:abstractNum>
  <w:abstractNum w:abstractNumId="20" w15:restartNumberingAfterBreak="0">
    <w:nsid w:val="5D9BC40A"/>
    <w:multiLevelType w:val="hybridMultilevel"/>
    <w:tmpl w:val="29C6F350"/>
    <w:lvl w:ilvl="0" w:tplc="06287782">
      <w:start w:val="1"/>
      <w:numFmt w:val="bullet"/>
      <w:lvlText w:val=""/>
      <w:lvlJc w:val="left"/>
      <w:pPr>
        <w:ind w:left="720" w:hanging="360"/>
      </w:pPr>
      <w:rPr>
        <w:rFonts w:hint="default" w:ascii="Symbol" w:hAnsi="Symbol"/>
      </w:rPr>
    </w:lvl>
    <w:lvl w:ilvl="1" w:tplc="585AE9F4">
      <w:start w:val="1"/>
      <w:numFmt w:val="bullet"/>
      <w:lvlText w:val="o"/>
      <w:lvlJc w:val="left"/>
      <w:pPr>
        <w:ind w:left="1440" w:hanging="360"/>
      </w:pPr>
      <w:rPr>
        <w:rFonts w:hint="default" w:ascii="Courier New" w:hAnsi="Courier New"/>
      </w:rPr>
    </w:lvl>
    <w:lvl w:ilvl="2" w:tplc="BDCCF34C">
      <w:start w:val="1"/>
      <w:numFmt w:val="bullet"/>
      <w:lvlText w:val=""/>
      <w:lvlJc w:val="left"/>
      <w:pPr>
        <w:ind w:left="2160" w:hanging="360"/>
      </w:pPr>
      <w:rPr>
        <w:rFonts w:hint="default" w:ascii="Wingdings" w:hAnsi="Wingdings"/>
      </w:rPr>
    </w:lvl>
    <w:lvl w:ilvl="3" w:tplc="583A2264">
      <w:start w:val="1"/>
      <w:numFmt w:val="bullet"/>
      <w:lvlText w:val=""/>
      <w:lvlJc w:val="left"/>
      <w:pPr>
        <w:ind w:left="2880" w:hanging="360"/>
      </w:pPr>
      <w:rPr>
        <w:rFonts w:hint="default" w:ascii="Symbol" w:hAnsi="Symbol"/>
      </w:rPr>
    </w:lvl>
    <w:lvl w:ilvl="4" w:tplc="D540B570">
      <w:start w:val="1"/>
      <w:numFmt w:val="bullet"/>
      <w:lvlText w:val="o"/>
      <w:lvlJc w:val="left"/>
      <w:pPr>
        <w:ind w:left="3600" w:hanging="360"/>
      </w:pPr>
      <w:rPr>
        <w:rFonts w:hint="default" w:ascii="Courier New" w:hAnsi="Courier New"/>
      </w:rPr>
    </w:lvl>
    <w:lvl w:ilvl="5" w:tplc="2EC492C0">
      <w:start w:val="1"/>
      <w:numFmt w:val="bullet"/>
      <w:lvlText w:val=""/>
      <w:lvlJc w:val="left"/>
      <w:pPr>
        <w:ind w:left="4320" w:hanging="360"/>
      </w:pPr>
      <w:rPr>
        <w:rFonts w:hint="default" w:ascii="Wingdings" w:hAnsi="Wingdings"/>
      </w:rPr>
    </w:lvl>
    <w:lvl w:ilvl="6" w:tplc="4860F202">
      <w:start w:val="1"/>
      <w:numFmt w:val="bullet"/>
      <w:lvlText w:val=""/>
      <w:lvlJc w:val="left"/>
      <w:pPr>
        <w:ind w:left="5040" w:hanging="360"/>
      </w:pPr>
      <w:rPr>
        <w:rFonts w:hint="default" w:ascii="Symbol" w:hAnsi="Symbol"/>
      </w:rPr>
    </w:lvl>
    <w:lvl w:ilvl="7" w:tplc="BC349838">
      <w:start w:val="1"/>
      <w:numFmt w:val="bullet"/>
      <w:lvlText w:val="o"/>
      <w:lvlJc w:val="left"/>
      <w:pPr>
        <w:ind w:left="5760" w:hanging="360"/>
      </w:pPr>
      <w:rPr>
        <w:rFonts w:hint="default" w:ascii="Courier New" w:hAnsi="Courier New"/>
      </w:rPr>
    </w:lvl>
    <w:lvl w:ilvl="8" w:tplc="1A080C62">
      <w:start w:val="1"/>
      <w:numFmt w:val="bullet"/>
      <w:lvlText w:val=""/>
      <w:lvlJc w:val="left"/>
      <w:pPr>
        <w:ind w:left="6480" w:hanging="360"/>
      </w:pPr>
      <w:rPr>
        <w:rFonts w:hint="default" w:ascii="Wingdings" w:hAnsi="Wingdings"/>
      </w:rPr>
    </w:lvl>
  </w:abstractNum>
  <w:abstractNum w:abstractNumId="21" w15:restartNumberingAfterBreak="0">
    <w:nsid w:val="617B91D4"/>
    <w:multiLevelType w:val="hybridMultilevel"/>
    <w:tmpl w:val="7E60B70C"/>
    <w:lvl w:ilvl="0" w:tplc="D50E0FDC">
      <w:start w:val="1"/>
      <w:numFmt w:val="bullet"/>
      <w:lvlText w:val=""/>
      <w:lvlJc w:val="left"/>
      <w:pPr>
        <w:ind w:left="720" w:hanging="360"/>
      </w:pPr>
      <w:rPr>
        <w:rFonts w:hint="default" w:ascii="Symbol" w:hAnsi="Symbol"/>
      </w:rPr>
    </w:lvl>
    <w:lvl w:ilvl="1" w:tplc="EBE69DA0">
      <w:start w:val="1"/>
      <w:numFmt w:val="bullet"/>
      <w:lvlText w:val="o"/>
      <w:lvlJc w:val="left"/>
      <w:pPr>
        <w:ind w:left="1440" w:hanging="360"/>
      </w:pPr>
      <w:rPr>
        <w:rFonts w:hint="default" w:ascii="Courier New" w:hAnsi="Courier New"/>
      </w:rPr>
    </w:lvl>
    <w:lvl w:ilvl="2" w:tplc="AF2CDEF4">
      <w:start w:val="1"/>
      <w:numFmt w:val="bullet"/>
      <w:lvlText w:val=""/>
      <w:lvlJc w:val="left"/>
      <w:pPr>
        <w:ind w:left="2160" w:hanging="360"/>
      </w:pPr>
      <w:rPr>
        <w:rFonts w:hint="default" w:ascii="Wingdings" w:hAnsi="Wingdings"/>
      </w:rPr>
    </w:lvl>
    <w:lvl w:ilvl="3" w:tplc="C7442058">
      <w:start w:val="1"/>
      <w:numFmt w:val="bullet"/>
      <w:lvlText w:val=""/>
      <w:lvlJc w:val="left"/>
      <w:pPr>
        <w:ind w:left="2880" w:hanging="360"/>
      </w:pPr>
      <w:rPr>
        <w:rFonts w:hint="default" w:ascii="Symbol" w:hAnsi="Symbol"/>
      </w:rPr>
    </w:lvl>
    <w:lvl w:ilvl="4" w:tplc="2DDE0288">
      <w:start w:val="1"/>
      <w:numFmt w:val="bullet"/>
      <w:lvlText w:val="o"/>
      <w:lvlJc w:val="left"/>
      <w:pPr>
        <w:ind w:left="3600" w:hanging="360"/>
      </w:pPr>
      <w:rPr>
        <w:rFonts w:hint="default" w:ascii="Courier New" w:hAnsi="Courier New"/>
      </w:rPr>
    </w:lvl>
    <w:lvl w:ilvl="5" w:tplc="9B8E3AF0">
      <w:start w:val="1"/>
      <w:numFmt w:val="bullet"/>
      <w:lvlText w:val=""/>
      <w:lvlJc w:val="left"/>
      <w:pPr>
        <w:ind w:left="4320" w:hanging="360"/>
      </w:pPr>
      <w:rPr>
        <w:rFonts w:hint="default" w:ascii="Wingdings" w:hAnsi="Wingdings"/>
      </w:rPr>
    </w:lvl>
    <w:lvl w:ilvl="6" w:tplc="677ED026">
      <w:start w:val="1"/>
      <w:numFmt w:val="bullet"/>
      <w:lvlText w:val=""/>
      <w:lvlJc w:val="left"/>
      <w:pPr>
        <w:ind w:left="5040" w:hanging="360"/>
      </w:pPr>
      <w:rPr>
        <w:rFonts w:hint="default" w:ascii="Symbol" w:hAnsi="Symbol"/>
      </w:rPr>
    </w:lvl>
    <w:lvl w:ilvl="7" w:tplc="BD26D2EA">
      <w:start w:val="1"/>
      <w:numFmt w:val="bullet"/>
      <w:lvlText w:val="o"/>
      <w:lvlJc w:val="left"/>
      <w:pPr>
        <w:ind w:left="5760" w:hanging="360"/>
      </w:pPr>
      <w:rPr>
        <w:rFonts w:hint="default" w:ascii="Courier New" w:hAnsi="Courier New"/>
      </w:rPr>
    </w:lvl>
    <w:lvl w:ilvl="8" w:tplc="FB14E470">
      <w:start w:val="1"/>
      <w:numFmt w:val="bullet"/>
      <w:lvlText w:val=""/>
      <w:lvlJc w:val="left"/>
      <w:pPr>
        <w:ind w:left="6480" w:hanging="360"/>
      </w:pPr>
      <w:rPr>
        <w:rFonts w:hint="default" w:ascii="Wingdings" w:hAnsi="Wingdings"/>
      </w:rPr>
    </w:lvl>
  </w:abstractNum>
  <w:abstractNum w:abstractNumId="22" w15:restartNumberingAfterBreak="0">
    <w:nsid w:val="6675D7CE"/>
    <w:multiLevelType w:val="hybridMultilevel"/>
    <w:tmpl w:val="74324644"/>
    <w:lvl w:ilvl="0" w:tplc="331E4D6E">
      <w:start w:val="1"/>
      <w:numFmt w:val="bullet"/>
      <w:lvlText w:val=""/>
      <w:lvlJc w:val="left"/>
      <w:pPr>
        <w:ind w:left="720" w:hanging="360"/>
      </w:pPr>
      <w:rPr>
        <w:rFonts w:hint="default" w:ascii="Symbol" w:hAnsi="Symbol"/>
      </w:rPr>
    </w:lvl>
    <w:lvl w:ilvl="1" w:tplc="C83A1648">
      <w:start w:val="1"/>
      <w:numFmt w:val="bullet"/>
      <w:lvlText w:val="o"/>
      <w:lvlJc w:val="left"/>
      <w:pPr>
        <w:ind w:left="1440" w:hanging="360"/>
      </w:pPr>
      <w:rPr>
        <w:rFonts w:hint="default" w:ascii="Courier New" w:hAnsi="Courier New"/>
      </w:rPr>
    </w:lvl>
    <w:lvl w:ilvl="2" w:tplc="2910AA1A">
      <w:start w:val="1"/>
      <w:numFmt w:val="bullet"/>
      <w:lvlText w:val=""/>
      <w:lvlJc w:val="left"/>
      <w:pPr>
        <w:ind w:left="2160" w:hanging="360"/>
      </w:pPr>
      <w:rPr>
        <w:rFonts w:hint="default" w:ascii="Wingdings" w:hAnsi="Wingdings"/>
      </w:rPr>
    </w:lvl>
    <w:lvl w:ilvl="3" w:tplc="1D720C60">
      <w:start w:val="1"/>
      <w:numFmt w:val="bullet"/>
      <w:lvlText w:val=""/>
      <w:lvlJc w:val="left"/>
      <w:pPr>
        <w:ind w:left="2880" w:hanging="360"/>
      </w:pPr>
      <w:rPr>
        <w:rFonts w:hint="default" w:ascii="Symbol" w:hAnsi="Symbol"/>
      </w:rPr>
    </w:lvl>
    <w:lvl w:ilvl="4" w:tplc="FA007238">
      <w:start w:val="1"/>
      <w:numFmt w:val="bullet"/>
      <w:lvlText w:val="o"/>
      <w:lvlJc w:val="left"/>
      <w:pPr>
        <w:ind w:left="3600" w:hanging="360"/>
      </w:pPr>
      <w:rPr>
        <w:rFonts w:hint="default" w:ascii="Courier New" w:hAnsi="Courier New"/>
      </w:rPr>
    </w:lvl>
    <w:lvl w:ilvl="5" w:tplc="40B83420">
      <w:start w:val="1"/>
      <w:numFmt w:val="bullet"/>
      <w:lvlText w:val=""/>
      <w:lvlJc w:val="left"/>
      <w:pPr>
        <w:ind w:left="4320" w:hanging="360"/>
      </w:pPr>
      <w:rPr>
        <w:rFonts w:hint="default" w:ascii="Wingdings" w:hAnsi="Wingdings"/>
      </w:rPr>
    </w:lvl>
    <w:lvl w:ilvl="6" w:tplc="12CED09E">
      <w:start w:val="1"/>
      <w:numFmt w:val="bullet"/>
      <w:lvlText w:val=""/>
      <w:lvlJc w:val="left"/>
      <w:pPr>
        <w:ind w:left="5040" w:hanging="360"/>
      </w:pPr>
      <w:rPr>
        <w:rFonts w:hint="default" w:ascii="Symbol" w:hAnsi="Symbol"/>
      </w:rPr>
    </w:lvl>
    <w:lvl w:ilvl="7" w:tplc="D390CF34">
      <w:start w:val="1"/>
      <w:numFmt w:val="bullet"/>
      <w:lvlText w:val="o"/>
      <w:lvlJc w:val="left"/>
      <w:pPr>
        <w:ind w:left="5760" w:hanging="360"/>
      </w:pPr>
      <w:rPr>
        <w:rFonts w:hint="default" w:ascii="Courier New" w:hAnsi="Courier New"/>
      </w:rPr>
    </w:lvl>
    <w:lvl w:ilvl="8" w:tplc="8D545E2C">
      <w:start w:val="1"/>
      <w:numFmt w:val="bullet"/>
      <w:lvlText w:val=""/>
      <w:lvlJc w:val="left"/>
      <w:pPr>
        <w:ind w:left="6480" w:hanging="360"/>
      </w:pPr>
      <w:rPr>
        <w:rFonts w:hint="default" w:ascii="Wingdings" w:hAnsi="Wingdings"/>
      </w:rPr>
    </w:lvl>
  </w:abstractNum>
  <w:abstractNum w:abstractNumId="23" w15:restartNumberingAfterBreak="0">
    <w:nsid w:val="69C4E5EA"/>
    <w:multiLevelType w:val="hybridMultilevel"/>
    <w:tmpl w:val="F30005EA"/>
    <w:lvl w:ilvl="0" w:tplc="1BAA942C">
      <w:start w:val="1"/>
      <w:numFmt w:val="bullet"/>
      <w:lvlText w:val=""/>
      <w:lvlJc w:val="left"/>
      <w:pPr>
        <w:ind w:left="720" w:hanging="360"/>
      </w:pPr>
      <w:rPr>
        <w:rFonts w:hint="default" w:ascii="Symbol" w:hAnsi="Symbol"/>
      </w:rPr>
    </w:lvl>
    <w:lvl w:ilvl="1" w:tplc="F63CE32E">
      <w:start w:val="1"/>
      <w:numFmt w:val="bullet"/>
      <w:lvlText w:val="o"/>
      <w:lvlJc w:val="left"/>
      <w:pPr>
        <w:ind w:left="1440" w:hanging="360"/>
      </w:pPr>
      <w:rPr>
        <w:rFonts w:hint="default" w:ascii="Courier New" w:hAnsi="Courier New"/>
      </w:rPr>
    </w:lvl>
    <w:lvl w:ilvl="2" w:tplc="E8244FCC">
      <w:start w:val="1"/>
      <w:numFmt w:val="bullet"/>
      <w:lvlText w:val=""/>
      <w:lvlJc w:val="left"/>
      <w:pPr>
        <w:ind w:left="2160" w:hanging="360"/>
      </w:pPr>
      <w:rPr>
        <w:rFonts w:hint="default" w:ascii="Wingdings" w:hAnsi="Wingdings"/>
      </w:rPr>
    </w:lvl>
    <w:lvl w:ilvl="3" w:tplc="9B8A9C8E">
      <w:start w:val="1"/>
      <w:numFmt w:val="bullet"/>
      <w:lvlText w:val=""/>
      <w:lvlJc w:val="left"/>
      <w:pPr>
        <w:ind w:left="2880" w:hanging="360"/>
      </w:pPr>
      <w:rPr>
        <w:rFonts w:hint="default" w:ascii="Symbol" w:hAnsi="Symbol"/>
      </w:rPr>
    </w:lvl>
    <w:lvl w:ilvl="4" w:tplc="A282CE9C">
      <w:start w:val="1"/>
      <w:numFmt w:val="bullet"/>
      <w:lvlText w:val="o"/>
      <w:lvlJc w:val="left"/>
      <w:pPr>
        <w:ind w:left="3600" w:hanging="360"/>
      </w:pPr>
      <w:rPr>
        <w:rFonts w:hint="default" w:ascii="Courier New" w:hAnsi="Courier New"/>
      </w:rPr>
    </w:lvl>
    <w:lvl w:ilvl="5" w:tplc="AC941BC4">
      <w:start w:val="1"/>
      <w:numFmt w:val="bullet"/>
      <w:lvlText w:val=""/>
      <w:lvlJc w:val="left"/>
      <w:pPr>
        <w:ind w:left="4320" w:hanging="360"/>
      </w:pPr>
      <w:rPr>
        <w:rFonts w:hint="default" w:ascii="Wingdings" w:hAnsi="Wingdings"/>
      </w:rPr>
    </w:lvl>
    <w:lvl w:ilvl="6" w:tplc="B5BECC28">
      <w:start w:val="1"/>
      <w:numFmt w:val="bullet"/>
      <w:lvlText w:val=""/>
      <w:lvlJc w:val="left"/>
      <w:pPr>
        <w:ind w:left="5040" w:hanging="360"/>
      </w:pPr>
      <w:rPr>
        <w:rFonts w:hint="default" w:ascii="Symbol" w:hAnsi="Symbol"/>
      </w:rPr>
    </w:lvl>
    <w:lvl w:ilvl="7" w:tplc="C50851D0">
      <w:start w:val="1"/>
      <w:numFmt w:val="bullet"/>
      <w:lvlText w:val="o"/>
      <w:lvlJc w:val="left"/>
      <w:pPr>
        <w:ind w:left="5760" w:hanging="360"/>
      </w:pPr>
      <w:rPr>
        <w:rFonts w:hint="default" w:ascii="Courier New" w:hAnsi="Courier New"/>
      </w:rPr>
    </w:lvl>
    <w:lvl w:ilvl="8" w:tplc="F79486E4">
      <w:start w:val="1"/>
      <w:numFmt w:val="bullet"/>
      <w:lvlText w:val=""/>
      <w:lvlJc w:val="left"/>
      <w:pPr>
        <w:ind w:left="6480" w:hanging="360"/>
      </w:pPr>
      <w:rPr>
        <w:rFonts w:hint="default" w:ascii="Wingdings" w:hAnsi="Wingdings"/>
      </w:rPr>
    </w:lvl>
  </w:abstractNum>
  <w:abstractNum w:abstractNumId="24" w15:restartNumberingAfterBreak="0">
    <w:nsid w:val="6B72FCC1"/>
    <w:multiLevelType w:val="hybridMultilevel"/>
    <w:tmpl w:val="6F569FEA"/>
    <w:lvl w:ilvl="0" w:tplc="777C5180">
      <w:start w:val="1"/>
      <w:numFmt w:val="bullet"/>
      <w:lvlText w:val=""/>
      <w:lvlJc w:val="left"/>
      <w:pPr>
        <w:ind w:left="720" w:hanging="360"/>
      </w:pPr>
      <w:rPr>
        <w:rFonts w:hint="default" w:ascii="Symbol" w:hAnsi="Symbol"/>
      </w:rPr>
    </w:lvl>
    <w:lvl w:ilvl="1" w:tplc="303614C4">
      <w:start w:val="1"/>
      <w:numFmt w:val="bullet"/>
      <w:lvlText w:val="o"/>
      <w:lvlJc w:val="left"/>
      <w:pPr>
        <w:ind w:left="1440" w:hanging="360"/>
      </w:pPr>
      <w:rPr>
        <w:rFonts w:hint="default" w:ascii="Courier New" w:hAnsi="Courier New"/>
      </w:rPr>
    </w:lvl>
    <w:lvl w:ilvl="2" w:tplc="1A9E8D68">
      <w:start w:val="1"/>
      <w:numFmt w:val="bullet"/>
      <w:lvlText w:val=""/>
      <w:lvlJc w:val="left"/>
      <w:pPr>
        <w:ind w:left="2160" w:hanging="360"/>
      </w:pPr>
      <w:rPr>
        <w:rFonts w:hint="default" w:ascii="Wingdings" w:hAnsi="Wingdings"/>
      </w:rPr>
    </w:lvl>
    <w:lvl w:ilvl="3" w:tplc="410E0BC6">
      <w:start w:val="1"/>
      <w:numFmt w:val="bullet"/>
      <w:lvlText w:val=""/>
      <w:lvlJc w:val="left"/>
      <w:pPr>
        <w:ind w:left="2880" w:hanging="360"/>
      </w:pPr>
      <w:rPr>
        <w:rFonts w:hint="default" w:ascii="Symbol" w:hAnsi="Symbol"/>
      </w:rPr>
    </w:lvl>
    <w:lvl w:ilvl="4" w:tplc="1D5C9674">
      <w:start w:val="1"/>
      <w:numFmt w:val="bullet"/>
      <w:lvlText w:val="o"/>
      <w:lvlJc w:val="left"/>
      <w:pPr>
        <w:ind w:left="3600" w:hanging="360"/>
      </w:pPr>
      <w:rPr>
        <w:rFonts w:hint="default" w:ascii="Courier New" w:hAnsi="Courier New"/>
      </w:rPr>
    </w:lvl>
    <w:lvl w:ilvl="5" w:tplc="82B0FDF6">
      <w:start w:val="1"/>
      <w:numFmt w:val="bullet"/>
      <w:lvlText w:val=""/>
      <w:lvlJc w:val="left"/>
      <w:pPr>
        <w:ind w:left="4320" w:hanging="360"/>
      </w:pPr>
      <w:rPr>
        <w:rFonts w:hint="default" w:ascii="Wingdings" w:hAnsi="Wingdings"/>
      </w:rPr>
    </w:lvl>
    <w:lvl w:ilvl="6" w:tplc="4C2820C8">
      <w:start w:val="1"/>
      <w:numFmt w:val="bullet"/>
      <w:lvlText w:val=""/>
      <w:lvlJc w:val="left"/>
      <w:pPr>
        <w:ind w:left="5040" w:hanging="360"/>
      </w:pPr>
      <w:rPr>
        <w:rFonts w:hint="default" w:ascii="Symbol" w:hAnsi="Symbol"/>
      </w:rPr>
    </w:lvl>
    <w:lvl w:ilvl="7" w:tplc="EE0CD272">
      <w:start w:val="1"/>
      <w:numFmt w:val="bullet"/>
      <w:lvlText w:val="o"/>
      <w:lvlJc w:val="left"/>
      <w:pPr>
        <w:ind w:left="5760" w:hanging="360"/>
      </w:pPr>
      <w:rPr>
        <w:rFonts w:hint="default" w:ascii="Courier New" w:hAnsi="Courier New"/>
      </w:rPr>
    </w:lvl>
    <w:lvl w:ilvl="8" w:tplc="D6E6C234">
      <w:start w:val="1"/>
      <w:numFmt w:val="bullet"/>
      <w:lvlText w:val=""/>
      <w:lvlJc w:val="left"/>
      <w:pPr>
        <w:ind w:left="6480" w:hanging="360"/>
      </w:pPr>
      <w:rPr>
        <w:rFonts w:hint="default" w:ascii="Wingdings" w:hAnsi="Wingdings"/>
      </w:rPr>
    </w:lvl>
  </w:abstractNum>
  <w:abstractNum w:abstractNumId="25" w15:restartNumberingAfterBreak="0">
    <w:nsid w:val="71712879"/>
    <w:multiLevelType w:val="hybridMultilevel"/>
    <w:tmpl w:val="54ACA536"/>
    <w:lvl w:ilvl="0" w:tplc="A4CEFD58">
      <w:start w:val="1"/>
      <w:numFmt w:val="bullet"/>
      <w:lvlText w:val=""/>
      <w:lvlJc w:val="left"/>
      <w:pPr>
        <w:ind w:left="720" w:hanging="360"/>
      </w:pPr>
      <w:rPr>
        <w:rFonts w:hint="default" w:ascii="Symbol" w:hAnsi="Symbol"/>
      </w:rPr>
    </w:lvl>
    <w:lvl w:ilvl="1" w:tplc="9C6A222A">
      <w:start w:val="1"/>
      <w:numFmt w:val="bullet"/>
      <w:lvlText w:val="o"/>
      <w:lvlJc w:val="left"/>
      <w:pPr>
        <w:ind w:left="1440" w:hanging="360"/>
      </w:pPr>
      <w:rPr>
        <w:rFonts w:hint="default" w:ascii="Courier New" w:hAnsi="Courier New"/>
      </w:rPr>
    </w:lvl>
    <w:lvl w:ilvl="2" w:tplc="172C3A3A">
      <w:start w:val="1"/>
      <w:numFmt w:val="bullet"/>
      <w:lvlText w:val=""/>
      <w:lvlJc w:val="left"/>
      <w:pPr>
        <w:ind w:left="2160" w:hanging="360"/>
      </w:pPr>
      <w:rPr>
        <w:rFonts w:hint="default" w:ascii="Wingdings" w:hAnsi="Wingdings"/>
      </w:rPr>
    </w:lvl>
    <w:lvl w:ilvl="3" w:tplc="167CF8AE">
      <w:start w:val="1"/>
      <w:numFmt w:val="bullet"/>
      <w:lvlText w:val=""/>
      <w:lvlJc w:val="left"/>
      <w:pPr>
        <w:ind w:left="2880" w:hanging="360"/>
      </w:pPr>
      <w:rPr>
        <w:rFonts w:hint="default" w:ascii="Symbol" w:hAnsi="Symbol"/>
      </w:rPr>
    </w:lvl>
    <w:lvl w:ilvl="4" w:tplc="E6583A3E">
      <w:start w:val="1"/>
      <w:numFmt w:val="bullet"/>
      <w:lvlText w:val="o"/>
      <w:lvlJc w:val="left"/>
      <w:pPr>
        <w:ind w:left="3600" w:hanging="360"/>
      </w:pPr>
      <w:rPr>
        <w:rFonts w:hint="default" w:ascii="Courier New" w:hAnsi="Courier New"/>
      </w:rPr>
    </w:lvl>
    <w:lvl w:ilvl="5" w:tplc="C554D704">
      <w:start w:val="1"/>
      <w:numFmt w:val="bullet"/>
      <w:lvlText w:val=""/>
      <w:lvlJc w:val="left"/>
      <w:pPr>
        <w:ind w:left="4320" w:hanging="360"/>
      </w:pPr>
      <w:rPr>
        <w:rFonts w:hint="default" w:ascii="Wingdings" w:hAnsi="Wingdings"/>
      </w:rPr>
    </w:lvl>
    <w:lvl w:ilvl="6" w:tplc="6AD8456A">
      <w:start w:val="1"/>
      <w:numFmt w:val="bullet"/>
      <w:lvlText w:val=""/>
      <w:lvlJc w:val="left"/>
      <w:pPr>
        <w:ind w:left="5040" w:hanging="360"/>
      </w:pPr>
      <w:rPr>
        <w:rFonts w:hint="default" w:ascii="Symbol" w:hAnsi="Symbol"/>
      </w:rPr>
    </w:lvl>
    <w:lvl w:ilvl="7" w:tplc="88C0BC6E">
      <w:start w:val="1"/>
      <w:numFmt w:val="bullet"/>
      <w:lvlText w:val="o"/>
      <w:lvlJc w:val="left"/>
      <w:pPr>
        <w:ind w:left="5760" w:hanging="360"/>
      </w:pPr>
      <w:rPr>
        <w:rFonts w:hint="default" w:ascii="Courier New" w:hAnsi="Courier New"/>
      </w:rPr>
    </w:lvl>
    <w:lvl w:ilvl="8" w:tplc="3D4CDDFA">
      <w:start w:val="1"/>
      <w:numFmt w:val="bullet"/>
      <w:lvlText w:val=""/>
      <w:lvlJc w:val="left"/>
      <w:pPr>
        <w:ind w:left="6480" w:hanging="360"/>
      </w:pPr>
      <w:rPr>
        <w:rFonts w:hint="default" w:ascii="Wingdings" w:hAnsi="Wingdings"/>
      </w:rPr>
    </w:lvl>
  </w:abstractNum>
  <w:abstractNum w:abstractNumId="26" w15:restartNumberingAfterBreak="0">
    <w:nsid w:val="74042881"/>
    <w:multiLevelType w:val="hybridMultilevel"/>
    <w:tmpl w:val="FFFFFFFF"/>
    <w:lvl w:ilvl="0" w:tplc="5EB01B7A">
      <w:start w:val="1"/>
      <w:numFmt w:val="bullet"/>
      <w:lvlText w:val=""/>
      <w:lvlJc w:val="left"/>
      <w:pPr>
        <w:ind w:left="720" w:hanging="360"/>
      </w:pPr>
      <w:rPr>
        <w:rFonts w:hint="default" w:ascii="Symbol" w:hAnsi="Symbol"/>
      </w:rPr>
    </w:lvl>
    <w:lvl w:ilvl="1" w:tplc="75408E42">
      <w:start w:val="1"/>
      <w:numFmt w:val="bullet"/>
      <w:lvlText w:val="o"/>
      <w:lvlJc w:val="left"/>
      <w:pPr>
        <w:ind w:left="1440" w:hanging="360"/>
      </w:pPr>
      <w:rPr>
        <w:rFonts w:hint="default" w:ascii="Courier New" w:hAnsi="Courier New"/>
      </w:rPr>
    </w:lvl>
    <w:lvl w:ilvl="2" w:tplc="00B6B83A">
      <w:start w:val="1"/>
      <w:numFmt w:val="bullet"/>
      <w:lvlText w:val=""/>
      <w:lvlJc w:val="left"/>
      <w:pPr>
        <w:ind w:left="2160" w:hanging="360"/>
      </w:pPr>
      <w:rPr>
        <w:rFonts w:hint="default" w:ascii="Wingdings" w:hAnsi="Wingdings"/>
      </w:rPr>
    </w:lvl>
    <w:lvl w:ilvl="3" w:tplc="0D0E4A9A">
      <w:start w:val="1"/>
      <w:numFmt w:val="bullet"/>
      <w:lvlText w:val=""/>
      <w:lvlJc w:val="left"/>
      <w:pPr>
        <w:ind w:left="2880" w:hanging="360"/>
      </w:pPr>
      <w:rPr>
        <w:rFonts w:hint="default" w:ascii="Symbol" w:hAnsi="Symbol"/>
      </w:rPr>
    </w:lvl>
    <w:lvl w:ilvl="4" w:tplc="8A3A50C0">
      <w:start w:val="1"/>
      <w:numFmt w:val="bullet"/>
      <w:lvlText w:val="o"/>
      <w:lvlJc w:val="left"/>
      <w:pPr>
        <w:ind w:left="3600" w:hanging="360"/>
      </w:pPr>
      <w:rPr>
        <w:rFonts w:hint="default" w:ascii="Courier New" w:hAnsi="Courier New"/>
      </w:rPr>
    </w:lvl>
    <w:lvl w:ilvl="5" w:tplc="28F0C992">
      <w:start w:val="1"/>
      <w:numFmt w:val="bullet"/>
      <w:lvlText w:val=""/>
      <w:lvlJc w:val="left"/>
      <w:pPr>
        <w:ind w:left="4320" w:hanging="360"/>
      </w:pPr>
      <w:rPr>
        <w:rFonts w:hint="default" w:ascii="Wingdings" w:hAnsi="Wingdings"/>
      </w:rPr>
    </w:lvl>
    <w:lvl w:ilvl="6" w:tplc="7E064A00">
      <w:start w:val="1"/>
      <w:numFmt w:val="bullet"/>
      <w:lvlText w:val=""/>
      <w:lvlJc w:val="left"/>
      <w:pPr>
        <w:ind w:left="5040" w:hanging="360"/>
      </w:pPr>
      <w:rPr>
        <w:rFonts w:hint="default" w:ascii="Symbol" w:hAnsi="Symbol"/>
      </w:rPr>
    </w:lvl>
    <w:lvl w:ilvl="7" w:tplc="6772FAB8">
      <w:start w:val="1"/>
      <w:numFmt w:val="bullet"/>
      <w:lvlText w:val="o"/>
      <w:lvlJc w:val="left"/>
      <w:pPr>
        <w:ind w:left="5760" w:hanging="360"/>
      </w:pPr>
      <w:rPr>
        <w:rFonts w:hint="default" w:ascii="Courier New" w:hAnsi="Courier New"/>
      </w:rPr>
    </w:lvl>
    <w:lvl w:ilvl="8" w:tplc="040EE47E">
      <w:start w:val="1"/>
      <w:numFmt w:val="bullet"/>
      <w:lvlText w:val=""/>
      <w:lvlJc w:val="left"/>
      <w:pPr>
        <w:ind w:left="6480" w:hanging="360"/>
      </w:pPr>
      <w:rPr>
        <w:rFonts w:hint="default" w:ascii="Wingdings" w:hAnsi="Wingdings"/>
      </w:rPr>
    </w:lvl>
  </w:abstractNum>
  <w:abstractNum w:abstractNumId="27" w15:restartNumberingAfterBreak="0">
    <w:nsid w:val="74B96692"/>
    <w:multiLevelType w:val="hybridMultilevel"/>
    <w:tmpl w:val="FFFFFFFF"/>
    <w:lvl w:ilvl="0" w:tplc="48CAF756">
      <w:start w:val="1"/>
      <w:numFmt w:val="bullet"/>
      <w:lvlText w:val=""/>
      <w:lvlJc w:val="left"/>
      <w:pPr>
        <w:ind w:left="720" w:hanging="360"/>
      </w:pPr>
      <w:rPr>
        <w:rFonts w:hint="default" w:ascii="Wingdings" w:hAnsi="Wingdings"/>
      </w:rPr>
    </w:lvl>
    <w:lvl w:ilvl="1" w:tplc="2D1268B2">
      <w:start w:val="1"/>
      <w:numFmt w:val="bullet"/>
      <w:lvlText w:val="o"/>
      <w:lvlJc w:val="left"/>
      <w:pPr>
        <w:ind w:left="1440" w:hanging="360"/>
      </w:pPr>
      <w:rPr>
        <w:rFonts w:hint="default" w:ascii="Courier New" w:hAnsi="Courier New"/>
      </w:rPr>
    </w:lvl>
    <w:lvl w:ilvl="2" w:tplc="09347E98">
      <w:start w:val="1"/>
      <w:numFmt w:val="bullet"/>
      <w:lvlText w:val=""/>
      <w:lvlJc w:val="left"/>
      <w:pPr>
        <w:ind w:left="2160" w:hanging="360"/>
      </w:pPr>
      <w:rPr>
        <w:rFonts w:hint="default" w:ascii="Wingdings" w:hAnsi="Wingdings"/>
      </w:rPr>
    </w:lvl>
    <w:lvl w:ilvl="3" w:tplc="F3E2EF96">
      <w:start w:val="1"/>
      <w:numFmt w:val="bullet"/>
      <w:lvlText w:val=""/>
      <w:lvlJc w:val="left"/>
      <w:pPr>
        <w:ind w:left="2880" w:hanging="360"/>
      </w:pPr>
      <w:rPr>
        <w:rFonts w:hint="default" w:ascii="Symbol" w:hAnsi="Symbol"/>
      </w:rPr>
    </w:lvl>
    <w:lvl w:ilvl="4" w:tplc="EC2611C4">
      <w:start w:val="1"/>
      <w:numFmt w:val="bullet"/>
      <w:lvlText w:val="o"/>
      <w:lvlJc w:val="left"/>
      <w:pPr>
        <w:ind w:left="3600" w:hanging="360"/>
      </w:pPr>
      <w:rPr>
        <w:rFonts w:hint="default" w:ascii="Courier New" w:hAnsi="Courier New"/>
      </w:rPr>
    </w:lvl>
    <w:lvl w:ilvl="5" w:tplc="F3E41EF4">
      <w:start w:val="1"/>
      <w:numFmt w:val="bullet"/>
      <w:lvlText w:val=""/>
      <w:lvlJc w:val="left"/>
      <w:pPr>
        <w:ind w:left="4320" w:hanging="360"/>
      </w:pPr>
      <w:rPr>
        <w:rFonts w:hint="default" w:ascii="Wingdings" w:hAnsi="Wingdings"/>
      </w:rPr>
    </w:lvl>
    <w:lvl w:ilvl="6" w:tplc="D6669E04">
      <w:start w:val="1"/>
      <w:numFmt w:val="bullet"/>
      <w:lvlText w:val=""/>
      <w:lvlJc w:val="left"/>
      <w:pPr>
        <w:ind w:left="5040" w:hanging="360"/>
      </w:pPr>
      <w:rPr>
        <w:rFonts w:hint="default" w:ascii="Symbol" w:hAnsi="Symbol"/>
      </w:rPr>
    </w:lvl>
    <w:lvl w:ilvl="7" w:tplc="A3044A88">
      <w:start w:val="1"/>
      <w:numFmt w:val="bullet"/>
      <w:lvlText w:val="o"/>
      <w:lvlJc w:val="left"/>
      <w:pPr>
        <w:ind w:left="5760" w:hanging="360"/>
      </w:pPr>
      <w:rPr>
        <w:rFonts w:hint="default" w:ascii="Courier New" w:hAnsi="Courier New"/>
      </w:rPr>
    </w:lvl>
    <w:lvl w:ilvl="8" w:tplc="AC64E4BC">
      <w:start w:val="1"/>
      <w:numFmt w:val="bullet"/>
      <w:lvlText w:val=""/>
      <w:lvlJc w:val="left"/>
      <w:pPr>
        <w:ind w:left="6480" w:hanging="360"/>
      </w:pPr>
      <w:rPr>
        <w:rFonts w:hint="default" w:ascii="Wingdings" w:hAnsi="Wingdings"/>
      </w:rPr>
    </w:lvl>
  </w:abstractNum>
  <w:abstractNum w:abstractNumId="28" w15:restartNumberingAfterBreak="0">
    <w:nsid w:val="77B2A83A"/>
    <w:multiLevelType w:val="hybridMultilevel"/>
    <w:tmpl w:val="FFFFFFFF"/>
    <w:lvl w:ilvl="0" w:tplc="76F65810">
      <w:start w:val="1"/>
      <w:numFmt w:val="bullet"/>
      <w:lvlText w:val=""/>
      <w:lvlJc w:val="left"/>
      <w:pPr>
        <w:ind w:left="720" w:hanging="360"/>
      </w:pPr>
      <w:rPr>
        <w:rFonts w:hint="default" w:ascii="Symbol" w:hAnsi="Symbol"/>
      </w:rPr>
    </w:lvl>
    <w:lvl w:ilvl="1" w:tplc="CF02204E">
      <w:start w:val="1"/>
      <w:numFmt w:val="bullet"/>
      <w:lvlText w:val="o"/>
      <w:lvlJc w:val="left"/>
      <w:pPr>
        <w:ind w:left="1440" w:hanging="360"/>
      </w:pPr>
      <w:rPr>
        <w:rFonts w:hint="default" w:ascii="Courier New" w:hAnsi="Courier New"/>
      </w:rPr>
    </w:lvl>
    <w:lvl w:ilvl="2" w:tplc="C2F6F020">
      <w:start w:val="1"/>
      <w:numFmt w:val="bullet"/>
      <w:lvlText w:val=""/>
      <w:lvlJc w:val="left"/>
      <w:pPr>
        <w:ind w:left="2160" w:hanging="360"/>
      </w:pPr>
      <w:rPr>
        <w:rFonts w:hint="default" w:ascii="Wingdings" w:hAnsi="Wingdings"/>
      </w:rPr>
    </w:lvl>
    <w:lvl w:ilvl="3" w:tplc="C03E86AA">
      <w:start w:val="1"/>
      <w:numFmt w:val="bullet"/>
      <w:lvlText w:val=""/>
      <w:lvlJc w:val="left"/>
      <w:pPr>
        <w:ind w:left="2880" w:hanging="360"/>
      </w:pPr>
      <w:rPr>
        <w:rFonts w:hint="default" w:ascii="Symbol" w:hAnsi="Symbol"/>
      </w:rPr>
    </w:lvl>
    <w:lvl w:ilvl="4" w:tplc="A5461468">
      <w:start w:val="1"/>
      <w:numFmt w:val="bullet"/>
      <w:lvlText w:val="o"/>
      <w:lvlJc w:val="left"/>
      <w:pPr>
        <w:ind w:left="3600" w:hanging="360"/>
      </w:pPr>
      <w:rPr>
        <w:rFonts w:hint="default" w:ascii="Courier New" w:hAnsi="Courier New"/>
      </w:rPr>
    </w:lvl>
    <w:lvl w:ilvl="5" w:tplc="2E6AEF10">
      <w:start w:val="1"/>
      <w:numFmt w:val="bullet"/>
      <w:lvlText w:val=""/>
      <w:lvlJc w:val="left"/>
      <w:pPr>
        <w:ind w:left="4320" w:hanging="360"/>
      </w:pPr>
      <w:rPr>
        <w:rFonts w:hint="default" w:ascii="Wingdings" w:hAnsi="Wingdings"/>
      </w:rPr>
    </w:lvl>
    <w:lvl w:ilvl="6" w:tplc="C0D8C680">
      <w:start w:val="1"/>
      <w:numFmt w:val="bullet"/>
      <w:lvlText w:val=""/>
      <w:lvlJc w:val="left"/>
      <w:pPr>
        <w:ind w:left="5040" w:hanging="360"/>
      </w:pPr>
      <w:rPr>
        <w:rFonts w:hint="default" w:ascii="Symbol" w:hAnsi="Symbol"/>
      </w:rPr>
    </w:lvl>
    <w:lvl w:ilvl="7" w:tplc="D2245C66">
      <w:start w:val="1"/>
      <w:numFmt w:val="bullet"/>
      <w:lvlText w:val="o"/>
      <w:lvlJc w:val="left"/>
      <w:pPr>
        <w:ind w:left="5760" w:hanging="360"/>
      </w:pPr>
      <w:rPr>
        <w:rFonts w:hint="default" w:ascii="Courier New" w:hAnsi="Courier New"/>
      </w:rPr>
    </w:lvl>
    <w:lvl w:ilvl="8" w:tplc="1F821A6E">
      <w:start w:val="1"/>
      <w:numFmt w:val="bullet"/>
      <w:lvlText w:val=""/>
      <w:lvlJc w:val="left"/>
      <w:pPr>
        <w:ind w:left="6480" w:hanging="360"/>
      </w:pPr>
      <w:rPr>
        <w:rFonts w:hint="default" w:ascii="Wingdings" w:hAnsi="Wingdings"/>
      </w:rPr>
    </w:lvl>
  </w:abstractNum>
  <w:abstractNum w:abstractNumId="29" w15:restartNumberingAfterBreak="0">
    <w:nsid w:val="7CF49356"/>
    <w:multiLevelType w:val="hybridMultilevel"/>
    <w:tmpl w:val="5F827358"/>
    <w:lvl w:ilvl="0" w:tplc="62A6128C">
      <w:start w:val="1"/>
      <w:numFmt w:val="bullet"/>
      <w:lvlText w:val=""/>
      <w:lvlJc w:val="left"/>
      <w:pPr>
        <w:ind w:left="720" w:hanging="360"/>
      </w:pPr>
      <w:rPr>
        <w:rFonts w:hint="default" w:ascii="Symbol" w:hAnsi="Symbol"/>
      </w:rPr>
    </w:lvl>
    <w:lvl w:ilvl="1" w:tplc="0054FA94">
      <w:start w:val="1"/>
      <w:numFmt w:val="bullet"/>
      <w:lvlText w:val="o"/>
      <w:lvlJc w:val="left"/>
      <w:pPr>
        <w:ind w:left="1440" w:hanging="360"/>
      </w:pPr>
      <w:rPr>
        <w:rFonts w:hint="default" w:ascii="Courier New" w:hAnsi="Courier New"/>
      </w:rPr>
    </w:lvl>
    <w:lvl w:ilvl="2" w:tplc="AFF4AD0C">
      <w:start w:val="1"/>
      <w:numFmt w:val="bullet"/>
      <w:lvlText w:val=""/>
      <w:lvlJc w:val="left"/>
      <w:pPr>
        <w:ind w:left="2160" w:hanging="360"/>
      </w:pPr>
      <w:rPr>
        <w:rFonts w:hint="default" w:ascii="Wingdings" w:hAnsi="Wingdings"/>
      </w:rPr>
    </w:lvl>
    <w:lvl w:ilvl="3" w:tplc="51B282C8">
      <w:start w:val="1"/>
      <w:numFmt w:val="bullet"/>
      <w:lvlText w:val=""/>
      <w:lvlJc w:val="left"/>
      <w:pPr>
        <w:ind w:left="2880" w:hanging="360"/>
      </w:pPr>
      <w:rPr>
        <w:rFonts w:hint="default" w:ascii="Symbol" w:hAnsi="Symbol"/>
      </w:rPr>
    </w:lvl>
    <w:lvl w:ilvl="4" w:tplc="AC0A861C">
      <w:start w:val="1"/>
      <w:numFmt w:val="bullet"/>
      <w:lvlText w:val="o"/>
      <w:lvlJc w:val="left"/>
      <w:pPr>
        <w:ind w:left="3600" w:hanging="360"/>
      </w:pPr>
      <w:rPr>
        <w:rFonts w:hint="default" w:ascii="Courier New" w:hAnsi="Courier New"/>
      </w:rPr>
    </w:lvl>
    <w:lvl w:ilvl="5" w:tplc="55089302">
      <w:start w:val="1"/>
      <w:numFmt w:val="bullet"/>
      <w:lvlText w:val=""/>
      <w:lvlJc w:val="left"/>
      <w:pPr>
        <w:ind w:left="4320" w:hanging="360"/>
      </w:pPr>
      <w:rPr>
        <w:rFonts w:hint="default" w:ascii="Wingdings" w:hAnsi="Wingdings"/>
      </w:rPr>
    </w:lvl>
    <w:lvl w:ilvl="6" w:tplc="43FCA7AC">
      <w:start w:val="1"/>
      <w:numFmt w:val="bullet"/>
      <w:lvlText w:val=""/>
      <w:lvlJc w:val="left"/>
      <w:pPr>
        <w:ind w:left="5040" w:hanging="360"/>
      </w:pPr>
      <w:rPr>
        <w:rFonts w:hint="default" w:ascii="Symbol" w:hAnsi="Symbol"/>
      </w:rPr>
    </w:lvl>
    <w:lvl w:ilvl="7" w:tplc="1E0C3BC8">
      <w:start w:val="1"/>
      <w:numFmt w:val="bullet"/>
      <w:lvlText w:val="o"/>
      <w:lvlJc w:val="left"/>
      <w:pPr>
        <w:ind w:left="5760" w:hanging="360"/>
      </w:pPr>
      <w:rPr>
        <w:rFonts w:hint="default" w:ascii="Courier New" w:hAnsi="Courier New"/>
      </w:rPr>
    </w:lvl>
    <w:lvl w:ilvl="8" w:tplc="F1DE8C84">
      <w:start w:val="1"/>
      <w:numFmt w:val="bullet"/>
      <w:lvlText w:val=""/>
      <w:lvlJc w:val="left"/>
      <w:pPr>
        <w:ind w:left="6480" w:hanging="360"/>
      </w:pPr>
      <w:rPr>
        <w:rFonts w:hint="default" w:ascii="Wingdings" w:hAnsi="Wingdings"/>
      </w:rPr>
    </w:lvl>
  </w:abstractNum>
  <w:num w:numId="1" w16cid:durableId="1255283758">
    <w:abstractNumId w:val="14"/>
  </w:num>
  <w:num w:numId="2" w16cid:durableId="344329920">
    <w:abstractNumId w:val="13"/>
  </w:num>
  <w:num w:numId="3" w16cid:durableId="118307348">
    <w:abstractNumId w:val="10"/>
  </w:num>
  <w:num w:numId="4" w16cid:durableId="46880905">
    <w:abstractNumId w:val="20"/>
  </w:num>
  <w:num w:numId="5" w16cid:durableId="126356093">
    <w:abstractNumId w:val="7"/>
  </w:num>
  <w:num w:numId="6" w16cid:durableId="795833226">
    <w:abstractNumId w:val="16"/>
  </w:num>
  <w:num w:numId="7" w16cid:durableId="1600479023">
    <w:abstractNumId w:val="1"/>
  </w:num>
  <w:num w:numId="8" w16cid:durableId="512962800">
    <w:abstractNumId w:val="22"/>
  </w:num>
  <w:num w:numId="9" w16cid:durableId="1778332712">
    <w:abstractNumId w:val="23"/>
  </w:num>
  <w:num w:numId="10" w16cid:durableId="988749961">
    <w:abstractNumId w:val="6"/>
  </w:num>
  <w:num w:numId="11" w16cid:durableId="982582201">
    <w:abstractNumId w:val="5"/>
  </w:num>
  <w:num w:numId="12" w16cid:durableId="1149830039">
    <w:abstractNumId w:val="2"/>
  </w:num>
  <w:num w:numId="13" w16cid:durableId="478419971">
    <w:abstractNumId w:val="12"/>
  </w:num>
  <w:num w:numId="14" w16cid:durableId="1255279803">
    <w:abstractNumId w:val="19"/>
  </w:num>
  <w:num w:numId="15" w16cid:durableId="923877587">
    <w:abstractNumId w:val="8"/>
  </w:num>
  <w:num w:numId="16" w16cid:durableId="879853431">
    <w:abstractNumId w:val="15"/>
  </w:num>
  <w:num w:numId="17" w16cid:durableId="714348542">
    <w:abstractNumId w:val="11"/>
  </w:num>
  <w:num w:numId="18" w16cid:durableId="1539703409">
    <w:abstractNumId w:val="4"/>
  </w:num>
  <w:num w:numId="19" w16cid:durableId="819804517">
    <w:abstractNumId w:val="24"/>
  </w:num>
  <w:num w:numId="20" w16cid:durableId="869801226">
    <w:abstractNumId w:val="9"/>
  </w:num>
  <w:num w:numId="21" w16cid:durableId="301278857">
    <w:abstractNumId w:val="29"/>
  </w:num>
  <w:num w:numId="22" w16cid:durableId="388456952">
    <w:abstractNumId w:val="17"/>
  </w:num>
  <w:num w:numId="23" w16cid:durableId="581335904">
    <w:abstractNumId w:val="25"/>
  </w:num>
  <w:num w:numId="24" w16cid:durableId="322858901">
    <w:abstractNumId w:val="21"/>
  </w:num>
  <w:num w:numId="25" w16cid:durableId="51462790">
    <w:abstractNumId w:val="26"/>
  </w:num>
  <w:num w:numId="26" w16cid:durableId="504511668">
    <w:abstractNumId w:val="3"/>
  </w:num>
  <w:num w:numId="27" w16cid:durableId="1653213292">
    <w:abstractNumId w:val="0"/>
  </w:num>
  <w:num w:numId="28" w16cid:durableId="1850675116">
    <w:abstractNumId w:val="28"/>
  </w:num>
  <w:num w:numId="29" w16cid:durableId="173499273">
    <w:abstractNumId w:val="27"/>
  </w:num>
  <w:num w:numId="30" w16cid:durableId="102829189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0D5E5C"/>
    <w:rsid w:val="00057D1B"/>
    <w:rsid w:val="00060BE7"/>
    <w:rsid w:val="00067D2D"/>
    <w:rsid w:val="00165BC7"/>
    <w:rsid w:val="002228FC"/>
    <w:rsid w:val="00235B08"/>
    <w:rsid w:val="0024B2B8"/>
    <w:rsid w:val="00290440"/>
    <w:rsid w:val="002A4FB2"/>
    <w:rsid w:val="002D5B0E"/>
    <w:rsid w:val="002E1C3D"/>
    <w:rsid w:val="00344C70"/>
    <w:rsid w:val="00372382"/>
    <w:rsid w:val="00460BFC"/>
    <w:rsid w:val="004D4272"/>
    <w:rsid w:val="00635B9D"/>
    <w:rsid w:val="008271D9"/>
    <w:rsid w:val="00833E98"/>
    <w:rsid w:val="00989F57"/>
    <w:rsid w:val="00A4743F"/>
    <w:rsid w:val="00A600BB"/>
    <w:rsid w:val="00A707DB"/>
    <w:rsid w:val="00AC7C9A"/>
    <w:rsid w:val="00C03991"/>
    <w:rsid w:val="00C61D72"/>
    <w:rsid w:val="00C81CB7"/>
    <w:rsid w:val="00D16B6B"/>
    <w:rsid w:val="00E91E85"/>
    <w:rsid w:val="00ECD7E1"/>
    <w:rsid w:val="00FA1F07"/>
    <w:rsid w:val="00FB4877"/>
    <w:rsid w:val="00FD14F8"/>
    <w:rsid w:val="0105180F"/>
    <w:rsid w:val="010F4424"/>
    <w:rsid w:val="0144D8C8"/>
    <w:rsid w:val="01912C68"/>
    <w:rsid w:val="01A100B4"/>
    <w:rsid w:val="01AA58AE"/>
    <w:rsid w:val="01D9F046"/>
    <w:rsid w:val="01FFF070"/>
    <w:rsid w:val="020344B0"/>
    <w:rsid w:val="02035F8A"/>
    <w:rsid w:val="0224BE29"/>
    <w:rsid w:val="023EF688"/>
    <w:rsid w:val="025DBC37"/>
    <w:rsid w:val="02648D0E"/>
    <w:rsid w:val="0280D3DE"/>
    <w:rsid w:val="0290D33B"/>
    <w:rsid w:val="02DB9DF7"/>
    <w:rsid w:val="02E6131E"/>
    <w:rsid w:val="02F067A2"/>
    <w:rsid w:val="030AB785"/>
    <w:rsid w:val="031A03D3"/>
    <w:rsid w:val="032A3168"/>
    <w:rsid w:val="0338B558"/>
    <w:rsid w:val="033CD111"/>
    <w:rsid w:val="033CD115"/>
    <w:rsid w:val="034AD392"/>
    <w:rsid w:val="035499FC"/>
    <w:rsid w:val="035A2CDC"/>
    <w:rsid w:val="037A5010"/>
    <w:rsid w:val="03A345D7"/>
    <w:rsid w:val="03AE2AFF"/>
    <w:rsid w:val="03B3E962"/>
    <w:rsid w:val="03BF73D5"/>
    <w:rsid w:val="03DE1894"/>
    <w:rsid w:val="03E2508B"/>
    <w:rsid w:val="03E7587D"/>
    <w:rsid w:val="03EC3BE2"/>
    <w:rsid w:val="04212DB6"/>
    <w:rsid w:val="0427E117"/>
    <w:rsid w:val="0465CCFD"/>
    <w:rsid w:val="04DE7C17"/>
    <w:rsid w:val="051C91DA"/>
    <w:rsid w:val="052095B7"/>
    <w:rsid w:val="052755F0"/>
    <w:rsid w:val="053ED1F2"/>
    <w:rsid w:val="055D9FCE"/>
    <w:rsid w:val="05660C0A"/>
    <w:rsid w:val="05664997"/>
    <w:rsid w:val="057E1068"/>
    <w:rsid w:val="0592053F"/>
    <w:rsid w:val="05D3434D"/>
    <w:rsid w:val="05DEC025"/>
    <w:rsid w:val="061BE90B"/>
    <w:rsid w:val="063160B7"/>
    <w:rsid w:val="06364416"/>
    <w:rsid w:val="067032EE"/>
    <w:rsid w:val="06867C53"/>
    <w:rsid w:val="06872060"/>
    <w:rsid w:val="06C32651"/>
    <w:rsid w:val="06D400FF"/>
    <w:rsid w:val="06FB131D"/>
    <w:rsid w:val="0702B279"/>
    <w:rsid w:val="0734049C"/>
    <w:rsid w:val="0739FF85"/>
    <w:rsid w:val="07412D7A"/>
    <w:rsid w:val="077E0702"/>
    <w:rsid w:val="07A6703D"/>
    <w:rsid w:val="07A6C0F4"/>
    <w:rsid w:val="07BE5A63"/>
    <w:rsid w:val="07DFB57B"/>
    <w:rsid w:val="07F719DB"/>
    <w:rsid w:val="081D505D"/>
    <w:rsid w:val="0823118E"/>
    <w:rsid w:val="08553566"/>
    <w:rsid w:val="087AE9F1"/>
    <w:rsid w:val="088117C0"/>
    <w:rsid w:val="08C126A4"/>
    <w:rsid w:val="08F0953D"/>
    <w:rsid w:val="08FC17A5"/>
    <w:rsid w:val="090AE40F"/>
    <w:rsid w:val="09165D84"/>
    <w:rsid w:val="091679A7"/>
    <w:rsid w:val="09448A56"/>
    <w:rsid w:val="094C2A6F"/>
    <w:rsid w:val="09567857"/>
    <w:rsid w:val="09810105"/>
    <w:rsid w:val="098C7A9A"/>
    <w:rsid w:val="09C425B9"/>
    <w:rsid w:val="09F216DF"/>
    <w:rsid w:val="09FF5733"/>
    <w:rsid w:val="0A0B562D"/>
    <w:rsid w:val="0A13A05A"/>
    <w:rsid w:val="0A1CE3D9"/>
    <w:rsid w:val="0A7A48D6"/>
    <w:rsid w:val="0A878CEF"/>
    <w:rsid w:val="0AB2D7E2"/>
    <w:rsid w:val="0ABE13F0"/>
    <w:rsid w:val="0ADBF6D7"/>
    <w:rsid w:val="0AE8ED6A"/>
    <w:rsid w:val="0B0139BC"/>
    <w:rsid w:val="0B133F3F"/>
    <w:rsid w:val="0B2F26FF"/>
    <w:rsid w:val="0B460B7F"/>
    <w:rsid w:val="0B50097F"/>
    <w:rsid w:val="0B540A64"/>
    <w:rsid w:val="0B5495C2"/>
    <w:rsid w:val="0B57DC71"/>
    <w:rsid w:val="0B596198"/>
    <w:rsid w:val="0B676C2B"/>
    <w:rsid w:val="0B7AB8A9"/>
    <w:rsid w:val="0BA45392"/>
    <w:rsid w:val="0BA47D58"/>
    <w:rsid w:val="0BA54BD9"/>
    <w:rsid w:val="0BA8F342"/>
    <w:rsid w:val="0BAA52BE"/>
    <w:rsid w:val="0BAB7C3A"/>
    <w:rsid w:val="0BAC41CC"/>
    <w:rsid w:val="0BD35012"/>
    <w:rsid w:val="0C2AB39D"/>
    <w:rsid w:val="0C467F25"/>
    <w:rsid w:val="0C5C9834"/>
    <w:rsid w:val="0C7FC92A"/>
    <w:rsid w:val="0C8AAE00"/>
    <w:rsid w:val="0CA5859A"/>
    <w:rsid w:val="0CC554C6"/>
    <w:rsid w:val="0CD88E1A"/>
    <w:rsid w:val="0CDB2378"/>
    <w:rsid w:val="0D1F98E3"/>
    <w:rsid w:val="0D3E9F75"/>
    <w:rsid w:val="0D581BB3"/>
    <w:rsid w:val="0D5A6CE0"/>
    <w:rsid w:val="0D62A0B7"/>
    <w:rsid w:val="0D9BFFE4"/>
    <w:rsid w:val="0DA6A241"/>
    <w:rsid w:val="0DB127D9"/>
    <w:rsid w:val="0DC683FE"/>
    <w:rsid w:val="0DFB66E4"/>
    <w:rsid w:val="0DFF4F9D"/>
    <w:rsid w:val="0E221D31"/>
    <w:rsid w:val="0E4C3246"/>
    <w:rsid w:val="0E4C5B2C"/>
    <w:rsid w:val="0E4DEF55"/>
    <w:rsid w:val="0E5FAFB5"/>
    <w:rsid w:val="0E6E15CD"/>
    <w:rsid w:val="0E927373"/>
    <w:rsid w:val="0EB73BD0"/>
    <w:rsid w:val="0F0F073D"/>
    <w:rsid w:val="0F30CC8A"/>
    <w:rsid w:val="0F3DE90B"/>
    <w:rsid w:val="0F459A56"/>
    <w:rsid w:val="0F75DF3C"/>
    <w:rsid w:val="0F7F2FEC"/>
    <w:rsid w:val="0FA5E14D"/>
    <w:rsid w:val="0FBD02FB"/>
    <w:rsid w:val="0FBE6769"/>
    <w:rsid w:val="0FD77724"/>
    <w:rsid w:val="0FF0BD67"/>
    <w:rsid w:val="10039E2F"/>
    <w:rsid w:val="104657B3"/>
    <w:rsid w:val="104C4FDC"/>
    <w:rsid w:val="1066B64A"/>
    <w:rsid w:val="10715421"/>
    <w:rsid w:val="108EABED"/>
    <w:rsid w:val="10A78E53"/>
    <w:rsid w:val="10B43168"/>
    <w:rsid w:val="10D6F4DC"/>
    <w:rsid w:val="110BCF83"/>
    <w:rsid w:val="111364ED"/>
    <w:rsid w:val="111E3170"/>
    <w:rsid w:val="11635694"/>
    <w:rsid w:val="117A3B63"/>
    <w:rsid w:val="118B4B04"/>
    <w:rsid w:val="1194502E"/>
    <w:rsid w:val="11A1E34F"/>
    <w:rsid w:val="11ACC196"/>
    <w:rsid w:val="1204F38A"/>
    <w:rsid w:val="1212B53B"/>
    <w:rsid w:val="12410818"/>
    <w:rsid w:val="1247C5F9"/>
    <w:rsid w:val="12A6EC10"/>
    <w:rsid w:val="12C2283D"/>
    <w:rsid w:val="12CADEDD"/>
    <w:rsid w:val="12DBBA5E"/>
    <w:rsid w:val="12E54F9C"/>
    <w:rsid w:val="12EAEC84"/>
    <w:rsid w:val="12EB3BDE"/>
    <w:rsid w:val="12FBE133"/>
    <w:rsid w:val="1310EAE6"/>
    <w:rsid w:val="1322EF7C"/>
    <w:rsid w:val="1351C24E"/>
    <w:rsid w:val="13582C8D"/>
    <w:rsid w:val="136E301E"/>
    <w:rsid w:val="13FF6E8A"/>
    <w:rsid w:val="140A8279"/>
    <w:rsid w:val="142148CF"/>
    <w:rsid w:val="143ECA4C"/>
    <w:rsid w:val="147A8B02"/>
    <w:rsid w:val="14973E12"/>
    <w:rsid w:val="150703C6"/>
    <w:rsid w:val="15198E45"/>
    <w:rsid w:val="151BACB3"/>
    <w:rsid w:val="15204403"/>
    <w:rsid w:val="1523BC52"/>
    <w:rsid w:val="1537A346"/>
    <w:rsid w:val="15561B66"/>
    <w:rsid w:val="156D4394"/>
    <w:rsid w:val="1579CFEA"/>
    <w:rsid w:val="15A58278"/>
    <w:rsid w:val="15D482C1"/>
    <w:rsid w:val="15EC7A5B"/>
    <w:rsid w:val="15EE380A"/>
    <w:rsid w:val="16060E8B"/>
    <w:rsid w:val="16362E17"/>
    <w:rsid w:val="163FFA21"/>
    <w:rsid w:val="16840462"/>
    <w:rsid w:val="16C80F44"/>
    <w:rsid w:val="16E66306"/>
    <w:rsid w:val="171AC7CC"/>
    <w:rsid w:val="17374CC2"/>
    <w:rsid w:val="1746C9D1"/>
    <w:rsid w:val="17766B0E"/>
    <w:rsid w:val="1787AF2C"/>
    <w:rsid w:val="1798AD2A"/>
    <w:rsid w:val="179EF0F7"/>
    <w:rsid w:val="17A7A50A"/>
    <w:rsid w:val="17C53B3C"/>
    <w:rsid w:val="17E97CE7"/>
    <w:rsid w:val="18152B2B"/>
    <w:rsid w:val="18212293"/>
    <w:rsid w:val="1827F38B"/>
    <w:rsid w:val="186A565B"/>
    <w:rsid w:val="1877C692"/>
    <w:rsid w:val="18A90C27"/>
    <w:rsid w:val="18EDF4C1"/>
    <w:rsid w:val="1914AF0E"/>
    <w:rsid w:val="1949415C"/>
    <w:rsid w:val="197734AD"/>
    <w:rsid w:val="1979CC06"/>
    <w:rsid w:val="197D991C"/>
    <w:rsid w:val="1997D32F"/>
    <w:rsid w:val="19CE160F"/>
    <w:rsid w:val="19D4F412"/>
    <w:rsid w:val="19DE64DB"/>
    <w:rsid w:val="1A0A53D5"/>
    <w:rsid w:val="1A38AEB9"/>
    <w:rsid w:val="1A40D368"/>
    <w:rsid w:val="1A4D9B8E"/>
    <w:rsid w:val="1A5027D9"/>
    <w:rsid w:val="1A5F33F6"/>
    <w:rsid w:val="1A75F431"/>
    <w:rsid w:val="1A7CC8F4"/>
    <w:rsid w:val="1AA8EE43"/>
    <w:rsid w:val="1AD4C4C0"/>
    <w:rsid w:val="1AEFFAFA"/>
    <w:rsid w:val="1AF15376"/>
    <w:rsid w:val="1B11068C"/>
    <w:rsid w:val="1B39C016"/>
    <w:rsid w:val="1B4CCBED"/>
    <w:rsid w:val="1B515A97"/>
    <w:rsid w:val="1B537AA3"/>
    <w:rsid w:val="1B6C366B"/>
    <w:rsid w:val="1B97C7EF"/>
    <w:rsid w:val="1B9B8067"/>
    <w:rsid w:val="1BADB480"/>
    <w:rsid w:val="1BC3A648"/>
    <w:rsid w:val="1BCDE8A3"/>
    <w:rsid w:val="1BD28714"/>
    <w:rsid w:val="1C0807DF"/>
    <w:rsid w:val="1C0AB3BE"/>
    <w:rsid w:val="1C0ACEAE"/>
    <w:rsid w:val="1C0C591F"/>
    <w:rsid w:val="1C0EA57E"/>
    <w:rsid w:val="1C1B8D66"/>
    <w:rsid w:val="1C35A661"/>
    <w:rsid w:val="1C96BF26"/>
    <w:rsid w:val="1CB8C1D2"/>
    <w:rsid w:val="1CCF73F1"/>
    <w:rsid w:val="1CF78CF9"/>
    <w:rsid w:val="1CF7AFBE"/>
    <w:rsid w:val="1CFD52E5"/>
    <w:rsid w:val="1D07BFB8"/>
    <w:rsid w:val="1D3FCE54"/>
    <w:rsid w:val="1D4C6B8E"/>
    <w:rsid w:val="1D51B5B5"/>
    <w:rsid w:val="1D6CF7D9"/>
    <w:rsid w:val="1D7B686C"/>
    <w:rsid w:val="1DAFAF94"/>
    <w:rsid w:val="1DBEF141"/>
    <w:rsid w:val="1DE79740"/>
    <w:rsid w:val="1E00F762"/>
    <w:rsid w:val="1E0E34D2"/>
    <w:rsid w:val="1E3E931A"/>
    <w:rsid w:val="1E58BE6B"/>
    <w:rsid w:val="1E8E9A28"/>
    <w:rsid w:val="1EA2AB13"/>
    <w:rsid w:val="1EC5A6C7"/>
    <w:rsid w:val="1EC87D35"/>
    <w:rsid w:val="1EE334AD"/>
    <w:rsid w:val="1EE645D7"/>
    <w:rsid w:val="1EFB77B3"/>
    <w:rsid w:val="1F2BEFE6"/>
    <w:rsid w:val="1F5C85AC"/>
    <w:rsid w:val="1F647DB4"/>
    <w:rsid w:val="1F7768CF"/>
    <w:rsid w:val="1F7BD273"/>
    <w:rsid w:val="1F866581"/>
    <w:rsid w:val="1F9836E3"/>
    <w:rsid w:val="1FBC088B"/>
    <w:rsid w:val="1FD5400F"/>
    <w:rsid w:val="1FD8CF2E"/>
    <w:rsid w:val="2006A1B1"/>
    <w:rsid w:val="2019E471"/>
    <w:rsid w:val="20203D10"/>
    <w:rsid w:val="2063CE64"/>
    <w:rsid w:val="20D53166"/>
    <w:rsid w:val="20FA5683"/>
    <w:rsid w:val="2124DBF0"/>
    <w:rsid w:val="212B0ACE"/>
    <w:rsid w:val="212EE4B8"/>
    <w:rsid w:val="21490212"/>
    <w:rsid w:val="2173EF54"/>
    <w:rsid w:val="21821AA3"/>
    <w:rsid w:val="21A58003"/>
    <w:rsid w:val="21B63387"/>
    <w:rsid w:val="21EB032F"/>
    <w:rsid w:val="21FD9EF9"/>
    <w:rsid w:val="2201E848"/>
    <w:rsid w:val="2213331B"/>
    <w:rsid w:val="223770A0"/>
    <w:rsid w:val="225D8933"/>
    <w:rsid w:val="226A6175"/>
    <w:rsid w:val="228C89B8"/>
    <w:rsid w:val="22C10B3B"/>
    <w:rsid w:val="230F1332"/>
    <w:rsid w:val="2330D1BD"/>
    <w:rsid w:val="236790C1"/>
    <w:rsid w:val="238E3DF1"/>
    <w:rsid w:val="23D476A6"/>
    <w:rsid w:val="23DD0AD6"/>
    <w:rsid w:val="23E9DC15"/>
    <w:rsid w:val="24011B61"/>
    <w:rsid w:val="2401472B"/>
    <w:rsid w:val="2405857E"/>
    <w:rsid w:val="24220A1D"/>
    <w:rsid w:val="243115FC"/>
    <w:rsid w:val="243AAF59"/>
    <w:rsid w:val="2443B33F"/>
    <w:rsid w:val="24590C2C"/>
    <w:rsid w:val="245CDB9C"/>
    <w:rsid w:val="24615B0B"/>
    <w:rsid w:val="246A4482"/>
    <w:rsid w:val="248D9673"/>
    <w:rsid w:val="249299CE"/>
    <w:rsid w:val="24AA5EB5"/>
    <w:rsid w:val="24AB9016"/>
    <w:rsid w:val="24D5C8C5"/>
    <w:rsid w:val="24F50A21"/>
    <w:rsid w:val="2512DA49"/>
    <w:rsid w:val="252EB724"/>
    <w:rsid w:val="254866E3"/>
    <w:rsid w:val="255D060F"/>
    <w:rsid w:val="255E993A"/>
    <w:rsid w:val="25822547"/>
    <w:rsid w:val="25A5637F"/>
    <w:rsid w:val="25BB1674"/>
    <w:rsid w:val="25CA4C64"/>
    <w:rsid w:val="25DF83A0"/>
    <w:rsid w:val="25F7BD34"/>
    <w:rsid w:val="25F8ABFD"/>
    <w:rsid w:val="25FC8BAD"/>
    <w:rsid w:val="260EC1C6"/>
    <w:rsid w:val="26294EC8"/>
    <w:rsid w:val="263B01AE"/>
    <w:rsid w:val="26543F07"/>
    <w:rsid w:val="2676EA73"/>
    <w:rsid w:val="268DEC3E"/>
    <w:rsid w:val="26A70884"/>
    <w:rsid w:val="26CB74DB"/>
    <w:rsid w:val="26D46999"/>
    <w:rsid w:val="26ECC311"/>
    <w:rsid w:val="26F184F7"/>
    <w:rsid w:val="27034605"/>
    <w:rsid w:val="27992697"/>
    <w:rsid w:val="27B9350E"/>
    <w:rsid w:val="27B9941A"/>
    <w:rsid w:val="27BAE22F"/>
    <w:rsid w:val="27C84CF1"/>
    <w:rsid w:val="27DD32E0"/>
    <w:rsid w:val="27EE6D4A"/>
    <w:rsid w:val="27F08C3A"/>
    <w:rsid w:val="27F6046D"/>
    <w:rsid w:val="27FB6C7B"/>
    <w:rsid w:val="2809319A"/>
    <w:rsid w:val="28195D4B"/>
    <w:rsid w:val="2849E2FE"/>
    <w:rsid w:val="285E24A4"/>
    <w:rsid w:val="286DB613"/>
    <w:rsid w:val="2876C79A"/>
    <w:rsid w:val="2895E0D6"/>
    <w:rsid w:val="289D2146"/>
    <w:rsid w:val="28C7C2D3"/>
    <w:rsid w:val="28D1A8CB"/>
    <w:rsid w:val="28D3E3F8"/>
    <w:rsid w:val="28E05534"/>
    <w:rsid w:val="28EFB23D"/>
    <w:rsid w:val="290EA27C"/>
    <w:rsid w:val="293D5055"/>
    <w:rsid w:val="293E90F6"/>
    <w:rsid w:val="294BAB0A"/>
    <w:rsid w:val="29A15CCE"/>
    <w:rsid w:val="29BF465F"/>
    <w:rsid w:val="29E7364E"/>
    <w:rsid w:val="29FEED40"/>
    <w:rsid w:val="2A060C8B"/>
    <w:rsid w:val="2A22CB51"/>
    <w:rsid w:val="2A54F45A"/>
    <w:rsid w:val="2A62D009"/>
    <w:rsid w:val="2A65E9CB"/>
    <w:rsid w:val="2A74C702"/>
    <w:rsid w:val="2A86BE99"/>
    <w:rsid w:val="2A8E4B29"/>
    <w:rsid w:val="2A922864"/>
    <w:rsid w:val="2AA2A13E"/>
    <w:rsid w:val="2ACC1D20"/>
    <w:rsid w:val="2AD88A3C"/>
    <w:rsid w:val="2B0A7B03"/>
    <w:rsid w:val="2B144B38"/>
    <w:rsid w:val="2B2212B0"/>
    <w:rsid w:val="2B339FCF"/>
    <w:rsid w:val="2B7B166D"/>
    <w:rsid w:val="2B88EE2A"/>
    <w:rsid w:val="2B97D8AB"/>
    <w:rsid w:val="2BB22F91"/>
    <w:rsid w:val="2BB5D216"/>
    <w:rsid w:val="2BD6FB72"/>
    <w:rsid w:val="2BE4CBCC"/>
    <w:rsid w:val="2BE5DD53"/>
    <w:rsid w:val="2BF45463"/>
    <w:rsid w:val="2C1EA217"/>
    <w:rsid w:val="2C4B18CF"/>
    <w:rsid w:val="2C59D74C"/>
    <w:rsid w:val="2C9C9430"/>
    <w:rsid w:val="2CA5B65F"/>
    <w:rsid w:val="2CA6D102"/>
    <w:rsid w:val="2D0D9EE8"/>
    <w:rsid w:val="2D2E57AE"/>
    <w:rsid w:val="2D479E1E"/>
    <w:rsid w:val="2D51ECE8"/>
    <w:rsid w:val="2D5AAD96"/>
    <w:rsid w:val="2D6F1AD6"/>
    <w:rsid w:val="2D9BD366"/>
    <w:rsid w:val="2DA1F434"/>
    <w:rsid w:val="2DA2A4F4"/>
    <w:rsid w:val="2DA58B26"/>
    <w:rsid w:val="2DAF2E35"/>
    <w:rsid w:val="2DBBAB7F"/>
    <w:rsid w:val="2DFAE606"/>
    <w:rsid w:val="2E03BDE2"/>
    <w:rsid w:val="2E0C40BD"/>
    <w:rsid w:val="2E10C6EB"/>
    <w:rsid w:val="2E32DD71"/>
    <w:rsid w:val="2E43C944"/>
    <w:rsid w:val="2E7950B2"/>
    <w:rsid w:val="2E7A4E39"/>
    <w:rsid w:val="2E89D44F"/>
    <w:rsid w:val="2EA9420E"/>
    <w:rsid w:val="2ED0DB5D"/>
    <w:rsid w:val="2EE23DDD"/>
    <w:rsid w:val="2EE68E85"/>
    <w:rsid w:val="2EFC8E69"/>
    <w:rsid w:val="2F05BDC8"/>
    <w:rsid w:val="2F06F6F1"/>
    <w:rsid w:val="2F26A2EE"/>
    <w:rsid w:val="2F3CEBD4"/>
    <w:rsid w:val="2F6E21DD"/>
    <w:rsid w:val="2F890A4E"/>
    <w:rsid w:val="2F9781A4"/>
    <w:rsid w:val="2FBCC462"/>
    <w:rsid w:val="2FBD412E"/>
    <w:rsid w:val="2FC3D485"/>
    <w:rsid w:val="2FD03E35"/>
    <w:rsid w:val="2FF81183"/>
    <w:rsid w:val="2FFCF65C"/>
    <w:rsid w:val="2FFDDB2C"/>
    <w:rsid w:val="30495688"/>
    <w:rsid w:val="30825EE6"/>
    <w:rsid w:val="308A6E7D"/>
    <w:rsid w:val="30C9860A"/>
    <w:rsid w:val="30E293A8"/>
    <w:rsid w:val="30EBF60C"/>
    <w:rsid w:val="30F905B5"/>
    <w:rsid w:val="30FD17B7"/>
    <w:rsid w:val="31100C36"/>
    <w:rsid w:val="311D95B1"/>
    <w:rsid w:val="3124EC74"/>
    <w:rsid w:val="31368342"/>
    <w:rsid w:val="315C511E"/>
    <w:rsid w:val="315E0C86"/>
    <w:rsid w:val="3168B5F0"/>
    <w:rsid w:val="3185977F"/>
    <w:rsid w:val="31D7D697"/>
    <w:rsid w:val="31D90F4B"/>
    <w:rsid w:val="31DB80F0"/>
    <w:rsid w:val="31ED2884"/>
    <w:rsid w:val="3203BDCB"/>
    <w:rsid w:val="3207003A"/>
    <w:rsid w:val="321E2F47"/>
    <w:rsid w:val="325179F8"/>
    <w:rsid w:val="3264ADB4"/>
    <w:rsid w:val="326DC5A1"/>
    <w:rsid w:val="32766057"/>
    <w:rsid w:val="32774E88"/>
    <w:rsid w:val="32953EF0"/>
    <w:rsid w:val="32A23370"/>
    <w:rsid w:val="32CD0CD9"/>
    <w:rsid w:val="32CE7A8E"/>
    <w:rsid w:val="333D9BCA"/>
    <w:rsid w:val="33601D09"/>
    <w:rsid w:val="33638741"/>
    <w:rsid w:val="33686AF6"/>
    <w:rsid w:val="336B1A76"/>
    <w:rsid w:val="336B9681"/>
    <w:rsid w:val="3389CD80"/>
    <w:rsid w:val="338ABDFA"/>
    <w:rsid w:val="341D4486"/>
    <w:rsid w:val="3422A609"/>
    <w:rsid w:val="342396A6"/>
    <w:rsid w:val="342795FD"/>
    <w:rsid w:val="343999EE"/>
    <w:rsid w:val="343A186D"/>
    <w:rsid w:val="3523BED7"/>
    <w:rsid w:val="353E9D0C"/>
    <w:rsid w:val="35700C30"/>
    <w:rsid w:val="35AB817A"/>
    <w:rsid w:val="35BE5832"/>
    <w:rsid w:val="35C44250"/>
    <w:rsid w:val="35D21C8C"/>
    <w:rsid w:val="35D22881"/>
    <w:rsid w:val="35FA86BF"/>
    <w:rsid w:val="36213DAD"/>
    <w:rsid w:val="364C496A"/>
    <w:rsid w:val="3655A6D0"/>
    <w:rsid w:val="36570237"/>
    <w:rsid w:val="36676C75"/>
    <w:rsid w:val="366BFC91"/>
    <w:rsid w:val="36AC152E"/>
    <w:rsid w:val="36C822A7"/>
    <w:rsid w:val="36C8784A"/>
    <w:rsid w:val="36C8B604"/>
    <w:rsid w:val="36D293A4"/>
    <w:rsid w:val="36EB9BEC"/>
    <w:rsid w:val="37132376"/>
    <w:rsid w:val="3725CD19"/>
    <w:rsid w:val="3739382B"/>
    <w:rsid w:val="375B3790"/>
    <w:rsid w:val="3760F086"/>
    <w:rsid w:val="37719D6B"/>
    <w:rsid w:val="377D85F8"/>
    <w:rsid w:val="377EBB75"/>
    <w:rsid w:val="37803CF4"/>
    <w:rsid w:val="3788CC67"/>
    <w:rsid w:val="37A3CD17"/>
    <w:rsid w:val="37A5A428"/>
    <w:rsid w:val="37AAFFD2"/>
    <w:rsid w:val="37B64282"/>
    <w:rsid w:val="37C4B0E6"/>
    <w:rsid w:val="37E2E9A5"/>
    <w:rsid w:val="37FD5F8B"/>
    <w:rsid w:val="38173337"/>
    <w:rsid w:val="3820E791"/>
    <w:rsid w:val="385C46C2"/>
    <w:rsid w:val="388285DC"/>
    <w:rsid w:val="38CC625A"/>
    <w:rsid w:val="38D3B4D9"/>
    <w:rsid w:val="38E63806"/>
    <w:rsid w:val="38FA4429"/>
    <w:rsid w:val="39087337"/>
    <w:rsid w:val="3909686F"/>
    <w:rsid w:val="3957D02F"/>
    <w:rsid w:val="395F29B7"/>
    <w:rsid w:val="399E2240"/>
    <w:rsid w:val="39AF5A25"/>
    <w:rsid w:val="3A07CBF8"/>
    <w:rsid w:val="3A2310A1"/>
    <w:rsid w:val="3A386EE8"/>
    <w:rsid w:val="3A4E3934"/>
    <w:rsid w:val="3A741ACF"/>
    <w:rsid w:val="3A9B7FC7"/>
    <w:rsid w:val="3A9DD5DE"/>
    <w:rsid w:val="3A9EB559"/>
    <w:rsid w:val="3B03DBC2"/>
    <w:rsid w:val="3B1FBA8D"/>
    <w:rsid w:val="3B8F4A91"/>
    <w:rsid w:val="3BA8A9DF"/>
    <w:rsid w:val="3BAD87C7"/>
    <w:rsid w:val="3BBF2022"/>
    <w:rsid w:val="3BC6D6A9"/>
    <w:rsid w:val="3BC80DC6"/>
    <w:rsid w:val="3C2EA8B3"/>
    <w:rsid w:val="3C41C5A1"/>
    <w:rsid w:val="3C4A4D51"/>
    <w:rsid w:val="3C512221"/>
    <w:rsid w:val="3CC71D19"/>
    <w:rsid w:val="3CDBE786"/>
    <w:rsid w:val="3CE417EC"/>
    <w:rsid w:val="3CF11982"/>
    <w:rsid w:val="3CFD2E46"/>
    <w:rsid w:val="3D2A0069"/>
    <w:rsid w:val="3D408549"/>
    <w:rsid w:val="3D4E816A"/>
    <w:rsid w:val="3D58C03F"/>
    <w:rsid w:val="3D7FDCE4"/>
    <w:rsid w:val="3DAD4528"/>
    <w:rsid w:val="3DBD082C"/>
    <w:rsid w:val="3DCAFF66"/>
    <w:rsid w:val="3DCE2EAA"/>
    <w:rsid w:val="3DE176EB"/>
    <w:rsid w:val="3E1B968C"/>
    <w:rsid w:val="3E291847"/>
    <w:rsid w:val="3E3D35E4"/>
    <w:rsid w:val="3E3E454E"/>
    <w:rsid w:val="3E60026D"/>
    <w:rsid w:val="3E85B22F"/>
    <w:rsid w:val="3E8B302E"/>
    <w:rsid w:val="3E8E3117"/>
    <w:rsid w:val="3EB64E81"/>
    <w:rsid w:val="3EB86659"/>
    <w:rsid w:val="3F139BE5"/>
    <w:rsid w:val="3F638445"/>
    <w:rsid w:val="3F6DF446"/>
    <w:rsid w:val="3F80B678"/>
    <w:rsid w:val="3FB41790"/>
    <w:rsid w:val="3FD97D4D"/>
    <w:rsid w:val="400104DB"/>
    <w:rsid w:val="402D6BCF"/>
    <w:rsid w:val="403CB8AA"/>
    <w:rsid w:val="40449D02"/>
    <w:rsid w:val="404C0832"/>
    <w:rsid w:val="40614C9D"/>
    <w:rsid w:val="40A00EF2"/>
    <w:rsid w:val="40B5A46E"/>
    <w:rsid w:val="40BDD86F"/>
    <w:rsid w:val="40D246E5"/>
    <w:rsid w:val="40D65BBB"/>
    <w:rsid w:val="40ECFC74"/>
    <w:rsid w:val="40F08370"/>
    <w:rsid w:val="413D6AE0"/>
    <w:rsid w:val="417F949D"/>
    <w:rsid w:val="41B9E368"/>
    <w:rsid w:val="41D73AD3"/>
    <w:rsid w:val="41E3035A"/>
    <w:rsid w:val="41F801E5"/>
    <w:rsid w:val="421A9F76"/>
    <w:rsid w:val="421C7E05"/>
    <w:rsid w:val="4223623C"/>
    <w:rsid w:val="422429E3"/>
    <w:rsid w:val="4229C2D9"/>
    <w:rsid w:val="424B0F1D"/>
    <w:rsid w:val="424EDE8E"/>
    <w:rsid w:val="4253BDCA"/>
    <w:rsid w:val="428998CC"/>
    <w:rsid w:val="429CFE5C"/>
    <w:rsid w:val="42B21818"/>
    <w:rsid w:val="42B90C00"/>
    <w:rsid w:val="42CDDD3B"/>
    <w:rsid w:val="42D6F791"/>
    <w:rsid w:val="42E4D4CB"/>
    <w:rsid w:val="42ECE4C3"/>
    <w:rsid w:val="432A518B"/>
    <w:rsid w:val="43629540"/>
    <w:rsid w:val="43697F06"/>
    <w:rsid w:val="436C9080"/>
    <w:rsid w:val="43814D3D"/>
    <w:rsid w:val="43BC3A89"/>
    <w:rsid w:val="44063832"/>
    <w:rsid w:val="4413A522"/>
    <w:rsid w:val="443AFF3E"/>
    <w:rsid w:val="44633467"/>
    <w:rsid w:val="446E0254"/>
    <w:rsid w:val="447092A6"/>
    <w:rsid w:val="449C7790"/>
    <w:rsid w:val="449E604E"/>
    <w:rsid w:val="44A21B3D"/>
    <w:rsid w:val="44A23EA3"/>
    <w:rsid w:val="44AA04B8"/>
    <w:rsid w:val="44E1D162"/>
    <w:rsid w:val="4503B78F"/>
    <w:rsid w:val="450B77E8"/>
    <w:rsid w:val="450C67A8"/>
    <w:rsid w:val="453D2ACC"/>
    <w:rsid w:val="453F7718"/>
    <w:rsid w:val="454D384D"/>
    <w:rsid w:val="45619D4F"/>
    <w:rsid w:val="45832A99"/>
    <w:rsid w:val="45BDB82E"/>
    <w:rsid w:val="45E24C6A"/>
    <w:rsid w:val="4644139C"/>
    <w:rsid w:val="467A7255"/>
    <w:rsid w:val="468EED90"/>
    <w:rsid w:val="469A7242"/>
    <w:rsid w:val="46A63533"/>
    <w:rsid w:val="46D1751D"/>
    <w:rsid w:val="47103C5C"/>
    <w:rsid w:val="4728F314"/>
    <w:rsid w:val="474B3F2E"/>
    <w:rsid w:val="475495EB"/>
    <w:rsid w:val="475D492B"/>
    <w:rsid w:val="476D2DDD"/>
    <w:rsid w:val="4779253A"/>
    <w:rsid w:val="477EABCF"/>
    <w:rsid w:val="47B594B7"/>
    <w:rsid w:val="47B7E599"/>
    <w:rsid w:val="47B89B21"/>
    <w:rsid w:val="47C3F5BB"/>
    <w:rsid w:val="47C9366D"/>
    <w:rsid w:val="47C97A3B"/>
    <w:rsid w:val="47D7FC67"/>
    <w:rsid w:val="47D99DE2"/>
    <w:rsid w:val="47DDD32F"/>
    <w:rsid w:val="47ED02BE"/>
    <w:rsid w:val="47EFEC91"/>
    <w:rsid w:val="47F5862E"/>
    <w:rsid w:val="482B674A"/>
    <w:rsid w:val="484979E5"/>
    <w:rsid w:val="484CD097"/>
    <w:rsid w:val="484CD626"/>
    <w:rsid w:val="4867527F"/>
    <w:rsid w:val="48805046"/>
    <w:rsid w:val="48840562"/>
    <w:rsid w:val="4884598F"/>
    <w:rsid w:val="4897D39D"/>
    <w:rsid w:val="48A1615E"/>
    <w:rsid w:val="48A86215"/>
    <w:rsid w:val="48C0AEBA"/>
    <w:rsid w:val="48D00537"/>
    <w:rsid w:val="48E4701E"/>
    <w:rsid w:val="4900B94F"/>
    <w:rsid w:val="490E7061"/>
    <w:rsid w:val="492538A0"/>
    <w:rsid w:val="493C7760"/>
    <w:rsid w:val="4941BA2E"/>
    <w:rsid w:val="495B23CA"/>
    <w:rsid w:val="4969FC27"/>
    <w:rsid w:val="496C4256"/>
    <w:rsid w:val="497AF4D5"/>
    <w:rsid w:val="497CDFC7"/>
    <w:rsid w:val="4984C588"/>
    <w:rsid w:val="499A4F52"/>
    <w:rsid w:val="499CD58B"/>
    <w:rsid w:val="49A13378"/>
    <w:rsid w:val="49A30B9A"/>
    <w:rsid w:val="49DA42F8"/>
    <w:rsid w:val="49DC0BA7"/>
    <w:rsid w:val="49E73A53"/>
    <w:rsid w:val="49FB77D0"/>
    <w:rsid w:val="4A179305"/>
    <w:rsid w:val="4A4DDDF4"/>
    <w:rsid w:val="4A4EF94E"/>
    <w:rsid w:val="4A571BDB"/>
    <w:rsid w:val="4A7563CB"/>
    <w:rsid w:val="4AB1BAA1"/>
    <w:rsid w:val="4AB63759"/>
    <w:rsid w:val="4B0B87A7"/>
    <w:rsid w:val="4B0CD469"/>
    <w:rsid w:val="4B3007E3"/>
    <w:rsid w:val="4B343513"/>
    <w:rsid w:val="4B42BFB7"/>
    <w:rsid w:val="4B701199"/>
    <w:rsid w:val="4B803F38"/>
    <w:rsid w:val="4B9C78A8"/>
    <w:rsid w:val="4BC10D47"/>
    <w:rsid w:val="4BD1ABBB"/>
    <w:rsid w:val="4BFC3B00"/>
    <w:rsid w:val="4C1ABEA6"/>
    <w:rsid w:val="4C58970A"/>
    <w:rsid w:val="4C606C3C"/>
    <w:rsid w:val="4C7E215F"/>
    <w:rsid w:val="4C9CA790"/>
    <w:rsid w:val="4C9D0A2F"/>
    <w:rsid w:val="4CB195C6"/>
    <w:rsid w:val="4CE8FE57"/>
    <w:rsid w:val="4D049AEF"/>
    <w:rsid w:val="4D0C7DDB"/>
    <w:rsid w:val="4D0D5E5C"/>
    <w:rsid w:val="4D358B35"/>
    <w:rsid w:val="4D453347"/>
    <w:rsid w:val="4DB577B2"/>
    <w:rsid w:val="4DB84C3B"/>
    <w:rsid w:val="4DD6CE8D"/>
    <w:rsid w:val="4DF08542"/>
    <w:rsid w:val="4DF4676B"/>
    <w:rsid w:val="4E446B7E"/>
    <w:rsid w:val="4E452866"/>
    <w:rsid w:val="4E739AA2"/>
    <w:rsid w:val="4E853D2A"/>
    <w:rsid w:val="4EABA83C"/>
    <w:rsid w:val="4EB5FF45"/>
    <w:rsid w:val="4ED8AD90"/>
    <w:rsid w:val="4F3F872A"/>
    <w:rsid w:val="4F674FB3"/>
    <w:rsid w:val="4F74BA43"/>
    <w:rsid w:val="4F81D3C7"/>
    <w:rsid w:val="4F86999B"/>
    <w:rsid w:val="4F88B3E5"/>
    <w:rsid w:val="4FBC8AD0"/>
    <w:rsid w:val="4FC2BF46"/>
    <w:rsid w:val="4FD7D1E8"/>
    <w:rsid w:val="4FFB553A"/>
    <w:rsid w:val="5009D144"/>
    <w:rsid w:val="5015BAD2"/>
    <w:rsid w:val="501B41AA"/>
    <w:rsid w:val="50365317"/>
    <w:rsid w:val="50399C5B"/>
    <w:rsid w:val="504C801C"/>
    <w:rsid w:val="5071B721"/>
    <w:rsid w:val="50A9A5C6"/>
    <w:rsid w:val="50E3EA10"/>
    <w:rsid w:val="51008EDF"/>
    <w:rsid w:val="5105EBBA"/>
    <w:rsid w:val="511DD876"/>
    <w:rsid w:val="513AB628"/>
    <w:rsid w:val="516E1E80"/>
    <w:rsid w:val="517018B3"/>
    <w:rsid w:val="517A62CF"/>
    <w:rsid w:val="51915DD4"/>
    <w:rsid w:val="51985239"/>
    <w:rsid w:val="51A148F8"/>
    <w:rsid w:val="51BCDF70"/>
    <w:rsid w:val="51CB8C9A"/>
    <w:rsid w:val="51D54C5A"/>
    <w:rsid w:val="51F19785"/>
    <w:rsid w:val="51F68DA6"/>
    <w:rsid w:val="52073D1B"/>
    <w:rsid w:val="524B8F58"/>
    <w:rsid w:val="524DB39B"/>
    <w:rsid w:val="5254384C"/>
    <w:rsid w:val="525D8E9C"/>
    <w:rsid w:val="52A6CD86"/>
    <w:rsid w:val="52B85FE0"/>
    <w:rsid w:val="52D9B7BE"/>
    <w:rsid w:val="52E343E5"/>
    <w:rsid w:val="52F8BEF5"/>
    <w:rsid w:val="530CD107"/>
    <w:rsid w:val="5353EB28"/>
    <w:rsid w:val="53B4A65F"/>
    <w:rsid w:val="53BD35F2"/>
    <w:rsid w:val="53C2248A"/>
    <w:rsid w:val="53DF4B03"/>
    <w:rsid w:val="53EA1A18"/>
    <w:rsid w:val="54026275"/>
    <w:rsid w:val="541B3308"/>
    <w:rsid w:val="54495F14"/>
    <w:rsid w:val="5449852D"/>
    <w:rsid w:val="5463B577"/>
    <w:rsid w:val="54AEA51C"/>
    <w:rsid w:val="54D87DD9"/>
    <w:rsid w:val="54E8D2B3"/>
    <w:rsid w:val="54EAD25A"/>
    <w:rsid w:val="54F1D9B1"/>
    <w:rsid w:val="54FF6F41"/>
    <w:rsid w:val="55056EE7"/>
    <w:rsid w:val="550A113C"/>
    <w:rsid w:val="5538D991"/>
    <w:rsid w:val="553DB7B4"/>
    <w:rsid w:val="5554B759"/>
    <w:rsid w:val="55661794"/>
    <w:rsid w:val="5568A6B9"/>
    <w:rsid w:val="55813FCC"/>
    <w:rsid w:val="5586BB25"/>
    <w:rsid w:val="55954D9E"/>
    <w:rsid w:val="55BA6680"/>
    <w:rsid w:val="55C07920"/>
    <w:rsid w:val="55CD678C"/>
    <w:rsid w:val="55D90CD3"/>
    <w:rsid w:val="561D267D"/>
    <w:rsid w:val="5621BD4D"/>
    <w:rsid w:val="5641BE73"/>
    <w:rsid w:val="564EDB4D"/>
    <w:rsid w:val="56617FB3"/>
    <w:rsid w:val="56619256"/>
    <w:rsid w:val="5661FF48"/>
    <w:rsid w:val="568AB402"/>
    <w:rsid w:val="569C592A"/>
    <w:rsid w:val="56A07A32"/>
    <w:rsid w:val="56B5A376"/>
    <w:rsid w:val="56C64959"/>
    <w:rsid w:val="56D7BA57"/>
    <w:rsid w:val="56F09A9F"/>
    <w:rsid w:val="57192A8F"/>
    <w:rsid w:val="571B7F00"/>
    <w:rsid w:val="571B9F84"/>
    <w:rsid w:val="57280AB9"/>
    <w:rsid w:val="57340202"/>
    <w:rsid w:val="574B7861"/>
    <w:rsid w:val="576C0D3C"/>
    <w:rsid w:val="5780B370"/>
    <w:rsid w:val="578C9D2F"/>
    <w:rsid w:val="578FD099"/>
    <w:rsid w:val="57B73FB5"/>
    <w:rsid w:val="57CE1F60"/>
    <w:rsid w:val="57FD76C6"/>
    <w:rsid w:val="57FF18F1"/>
    <w:rsid w:val="580EB1B7"/>
    <w:rsid w:val="581700FF"/>
    <w:rsid w:val="581BC4F0"/>
    <w:rsid w:val="58307969"/>
    <w:rsid w:val="5849EBA3"/>
    <w:rsid w:val="5859C16E"/>
    <w:rsid w:val="587C48C6"/>
    <w:rsid w:val="58871F1E"/>
    <w:rsid w:val="5899FC12"/>
    <w:rsid w:val="58A0477B"/>
    <w:rsid w:val="5941A5F6"/>
    <w:rsid w:val="59541707"/>
    <w:rsid w:val="595E1462"/>
    <w:rsid w:val="5969EFC1"/>
    <w:rsid w:val="59726D1B"/>
    <w:rsid w:val="598D8F27"/>
    <w:rsid w:val="599615EE"/>
    <w:rsid w:val="599FB69B"/>
    <w:rsid w:val="59A923E4"/>
    <w:rsid w:val="59D28925"/>
    <w:rsid w:val="59E3057E"/>
    <w:rsid w:val="59E4C1BE"/>
    <w:rsid w:val="5A042609"/>
    <w:rsid w:val="5A342C64"/>
    <w:rsid w:val="5A392EDD"/>
    <w:rsid w:val="5A5ACDCF"/>
    <w:rsid w:val="5A644E20"/>
    <w:rsid w:val="5A7405F3"/>
    <w:rsid w:val="5A93CF11"/>
    <w:rsid w:val="5A957BF0"/>
    <w:rsid w:val="5A9F6D04"/>
    <w:rsid w:val="5AA69665"/>
    <w:rsid w:val="5AAD090A"/>
    <w:rsid w:val="5AB30A66"/>
    <w:rsid w:val="5AC3F084"/>
    <w:rsid w:val="5ACDD235"/>
    <w:rsid w:val="5AF54800"/>
    <w:rsid w:val="5B13EFEB"/>
    <w:rsid w:val="5B36B9B3"/>
    <w:rsid w:val="5B669A81"/>
    <w:rsid w:val="5B6F4751"/>
    <w:rsid w:val="5B8F7FF7"/>
    <w:rsid w:val="5B939840"/>
    <w:rsid w:val="5B99BA7C"/>
    <w:rsid w:val="5BB9FDDE"/>
    <w:rsid w:val="5BBEBFE0"/>
    <w:rsid w:val="5BCDC94C"/>
    <w:rsid w:val="5BD6C3FE"/>
    <w:rsid w:val="5BDAD34C"/>
    <w:rsid w:val="5BE49A30"/>
    <w:rsid w:val="5BE9E87D"/>
    <w:rsid w:val="5C0832ED"/>
    <w:rsid w:val="5C128D1E"/>
    <w:rsid w:val="5C1DD61B"/>
    <w:rsid w:val="5C25B749"/>
    <w:rsid w:val="5C53A343"/>
    <w:rsid w:val="5C5EE931"/>
    <w:rsid w:val="5CBA93EB"/>
    <w:rsid w:val="5CC27D66"/>
    <w:rsid w:val="5CD28A14"/>
    <w:rsid w:val="5CFF6AE6"/>
    <w:rsid w:val="5D08BF49"/>
    <w:rsid w:val="5D23939F"/>
    <w:rsid w:val="5D2DD6B9"/>
    <w:rsid w:val="5D6E4FCE"/>
    <w:rsid w:val="5D70BD73"/>
    <w:rsid w:val="5D7AAEC6"/>
    <w:rsid w:val="5D7F0D0D"/>
    <w:rsid w:val="5DA1AF5C"/>
    <w:rsid w:val="5DBC96A4"/>
    <w:rsid w:val="5E0FA92D"/>
    <w:rsid w:val="5E1C50AA"/>
    <w:rsid w:val="5E49B27A"/>
    <w:rsid w:val="5E568941"/>
    <w:rsid w:val="5E5C692E"/>
    <w:rsid w:val="5EB3FD8E"/>
    <w:rsid w:val="5EBBAE9C"/>
    <w:rsid w:val="5EEF6DAB"/>
    <w:rsid w:val="5F0391DE"/>
    <w:rsid w:val="5F22AACD"/>
    <w:rsid w:val="5F23537B"/>
    <w:rsid w:val="5F2E0622"/>
    <w:rsid w:val="5F586705"/>
    <w:rsid w:val="5F632AF7"/>
    <w:rsid w:val="5F71BAEE"/>
    <w:rsid w:val="5F752474"/>
    <w:rsid w:val="5F81CE94"/>
    <w:rsid w:val="5F8E7A26"/>
    <w:rsid w:val="5FA40FC4"/>
    <w:rsid w:val="5FC9FE0F"/>
    <w:rsid w:val="5FCECFC7"/>
    <w:rsid w:val="5FE52E9F"/>
    <w:rsid w:val="5FF259A2"/>
    <w:rsid w:val="5FFA31EA"/>
    <w:rsid w:val="60029CA6"/>
    <w:rsid w:val="602E5108"/>
    <w:rsid w:val="60506838"/>
    <w:rsid w:val="6050748E"/>
    <w:rsid w:val="60627019"/>
    <w:rsid w:val="6062C7DE"/>
    <w:rsid w:val="60820E56"/>
    <w:rsid w:val="6097AC9C"/>
    <w:rsid w:val="60ADCAC9"/>
    <w:rsid w:val="60BC8736"/>
    <w:rsid w:val="60CF278D"/>
    <w:rsid w:val="60CF8703"/>
    <w:rsid w:val="60DF1775"/>
    <w:rsid w:val="60EB0EB1"/>
    <w:rsid w:val="611A192D"/>
    <w:rsid w:val="6120CCAC"/>
    <w:rsid w:val="61314EEB"/>
    <w:rsid w:val="61877BB7"/>
    <w:rsid w:val="619A1695"/>
    <w:rsid w:val="61BE97AB"/>
    <w:rsid w:val="620FFF98"/>
    <w:rsid w:val="6212A8D2"/>
    <w:rsid w:val="62408890"/>
    <w:rsid w:val="624AB929"/>
    <w:rsid w:val="626B25AB"/>
    <w:rsid w:val="627550C6"/>
    <w:rsid w:val="6276E2D8"/>
    <w:rsid w:val="627E2B16"/>
    <w:rsid w:val="62A0B7FC"/>
    <w:rsid w:val="62C12D2B"/>
    <w:rsid w:val="62C78CC9"/>
    <w:rsid w:val="62ED1B66"/>
    <w:rsid w:val="62FE7EFF"/>
    <w:rsid w:val="630E610B"/>
    <w:rsid w:val="63348056"/>
    <w:rsid w:val="633D5AE5"/>
    <w:rsid w:val="635169C9"/>
    <w:rsid w:val="63651ED3"/>
    <w:rsid w:val="636A10C3"/>
    <w:rsid w:val="63709450"/>
    <w:rsid w:val="6375608F"/>
    <w:rsid w:val="6380F7C6"/>
    <w:rsid w:val="639DC699"/>
    <w:rsid w:val="63B427F7"/>
    <w:rsid w:val="63C6E564"/>
    <w:rsid w:val="640F9F30"/>
    <w:rsid w:val="642073C5"/>
    <w:rsid w:val="64250BB5"/>
    <w:rsid w:val="64258702"/>
    <w:rsid w:val="64A29FC3"/>
    <w:rsid w:val="64C2AABF"/>
    <w:rsid w:val="64CBF2DB"/>
    <w:rsid w:val="64E7A78A"/>
    <w:rsid w:val="64FECE75"/>
    <w:rsid w:val="64FF3963"/>
    <w:rsid w:val="6502DD81"/>
    <w:rsid w:val="6507C39A"/>
    <w:rsid w:val="651E2B51"/>
    <w:rsid w:val="655E7B9F"/>
    <w:rsid w:val="65A60013"/>
    <w:rsid w:val="65B7C675"/>
    <w:rsid w:val="65DC8849"/>
    <w:rsid w:val="65DFC477"/>
    <w:rsid w:val="65F513E3"/>
    <w:rsid w:val="66354CCD"/>
    <w:rsid w:val="66789013"/>
    <w:rsid w:val="667F3DCA"/>
    <w:rsid w:val="66A56872"/>
    <w:rsid w:val="67027A61"/>
    <w:rsid w:val="67246A5C"/>
    <w:rsid w:val="673B0556"/>
    <w:rsid w:val="674D7093"/>
    <w:rsid w:val="67581487"/>
    <w:rsid w:val="676A5143"/>
    <w:rsid w:val="677642A3"/>
    <w:rsid w:val="678888D7"/>
    <w:rsid w:val="67914628"/>
    <w:rsid w:val="67AB9190"/>
    <w:rsid w:val="67D62DED"/>
    <w:rsid w:val="67EA68C2"/>
    <w:rsid w:val="67EBB2F6"/>
    <w:rsid w:val="68022352"/>
    <w:rsid w:val="680C715C"/>
    <w:rsid w:val="681D2A41"/>
    <w:rsid w:val="682B0071"/>
    <w:rsid w:val="6830F723"/>
    <w:rsid w:val="683153A6"/>
    <w:rsid w:val="6843F22C"/>
    <w:rsid w:val="68625F68"/>
    <w:rsid w:val="686702AD"/>
    <w:rsid w:val="687C618C"/>
    <w:rsid w:val="688B4F21"/>
    <w:rsid w:val="68B64A66"/>
    <w:rsid w:val="68E6532A"/>
    <w:rsid w:val="68F22D07"/>
    <w:rsid w:val="691472C5"/>
    <w:rsid w:val="692DDDAD"/>
    <w:rsid w:val="6933E08D"/>
    <w:rsid w:val="69448977"/>
    <w:rsid w:val="6963F671"/>
    <w:rsid w:val="698AD8EE"/>
    <w:rsid w:val="698FCF0D"/>
    <w:rsid w:val="699F4428"/>
    <w:rsid w:val="69AC9AB7"/>
    <w:rsid w:val="69AE889A"/>
    <w:rsid w:val="69B8FAA2"/>
    <w:rsid w:val="69BB04BA"/>
    <w:rsid w:val="69CEC015"/>
    <w:rsid w:val="69E14D2E"/>
    <w:rsid w:val="69F72FBF"/>
    <w:rsid w:val="6A64F725"/>
    <w:rsid w:val="6A768CEC"/>
    <w:rsid w:val="6A77281C"/>
    <w:rsid w:val="6A8FB549"/>
    <w:rsid w:val="6ABBA8E0"/>
    <w:rsid w:val="6AC68DA8"/>
    <w:rsid w:val="6AC69209"/>
    <w:rsid w:val="6ACE6026"/>
    <w:rsid w:val="6AEDDAEE"/>
    <w:rsid w:val="6B07D0D8"/>
    <w:rsid w:val="6B225171"/>
    <w:rsid w:val="6B3BA2A6"/>
    <w:rsid w:val="6B62DF1A"/>
    <w:rsid w:val="6B7E5D70"/>
    <w:rsid w:val="6B80FA3B"/>
    <w:rsid w:val="6B8D0DEE"/>
    <w:rsid w:val="6B9723B5"/>
    <w:rsid w:val="6B9EA36F"/>
    <w:rsid w:val="6BB09CFC"/>
    <w:rsid w:val="6BC3A8D3"/>
    <w:rsid w:val="6BDCD130"/>
    <w:rsid w:val="6BFEA5C9"/>
    <w:rsid w:val="6C0ADE51"/>
    <w:rsid w:val="6C0C5780"/>
    <w:rsid w:val="6C4463F9"/>
    <w:rsid w:val="6C4A367C"/>
    <w:rsid w:val="6C6B7325"/>
    <w:rsid w:val="6C78DB08"/>
    <w:rsid w:val="6C8C1700"/>
    <w:rsid w:val="6C944ECD"/>
    <w:rsid w:val="6CB56087"/>
    <w:rsid w:val="6CC3075A"/>
    <w:rsid w:val="6CD9F873"/>
    <w:rsid w:val="6CECF20A"/>
    <w:rsid w:val="6D1D5892"/>
    <w:rsid w:val="6D2C99A6"/>
    <w:rsid w:val="6D4F0CBD"/>
    <w:rsid w:val="6D63931C"/>
    <w:rsid w:val="6D740F23"/>
    <w:rsid w:val="6DC5F80B"/>
    <w:rsid w:val="6DDF48DD"/>
    <w:rsid w:val="6E0268E4"/>
    <w:rsid w:val="6E0964E6"/>
    <w:rsid w:val="6E09A24F"/>
    <w:rsid w:val="6E254C73"/>
    <w:rsid w:val="6E7B7EE4"/>
    <w:rsid w:val="6E7EBDB2"/>
    <w:rsid w:val="6EA9E926"/>
    <w:rsid w:val="6EB32B78"/>
    <w:rsid w:val="6EB332F9"/>
    <w:rsid w:val="6EBAB769"/>
    <w:rsid w:val="6EE17EDF"/>
    <w:rsid w:val="6EF0B134"/>
    <w:rsid w:val="6F00C656"/>
    <w:rsid w:val="6F527B7F"/>
    <w:rsid w:val="6F960D68"/>
    <w:rsid w:val="6FF74295"/>
    <w:rsid w:val="6FFF9AE0"/>
    <w:rsid w:val="70218CF6"/>
    <w:rsid w:val="703F1C8D"/>
    <w:rsid w:val="7042439F"/>
    <w:rsid w:val="704EFBD9"/>
    <w:rsid w:val="70646DCC"/>
    <w:rsid w:val="7070A4A8"/>
    <w:rsid w:val="7078BF27"/>
    <w:rsid w:val="7082A056"/>
    <w:rsid w:val="7086C3BB"/>
    <w:rsid w:val="70A53575"/>
    <w:rsid w:val="70B2B21B"/>
    <w:rsid w:val="70DC7291"/>
    <w:rsid w:val="70E31802"/>
    <w:rsid w:val="70ED2670"/>
    <w:rsid w:val="70F158A4"/>
    <w:rsid w:val="70FA1F1A"/>
    <w:rsid w:val="7101E889"/>
    <w:rsid w:val="712FCDDF"/>
    <w:rsid w:val="7131C429"/>
    <w:rsid w:val="719D857E"/>
    <w:rsid w:val="71B31FA6"/>
    <w:rsid w:val="71E09278"/>
    <w:rsid w:val="7224715C"/>
    <w:rsid w:val="72259404"/>
    <w:rsid w:val="7244C9E3"/>
    <w:rsid w:val="7245A540"/>
    <w:rsid w:val="7256B4F4"/>
    <w:rsid w:val="726F7387"/>
    <w:rsid w:val="7273270D"/>
    <w:rsid w:val="728D11EF"/>
    <w:rsid w:val="7296B997"/>
    <w:rsid w:val="72B2699C"/>
    <w:rsid w:val="72B990B0"/>
    <w:rsid w:val="72C60991"/>
    <w:rsid w:val="72EF7D4C"/>
    <w:rsid w:val="72F09B32"/>
    <w:rsid w:val="72F5AC11"/>
    <w:rsid w:val="7300C52F"/>
    <w:rsid w:val="7304498C"/>
    <w:rsid w:val="731EBFC4"/>
    <w:rsid w:val="7320415D"/>
    <w:rsid w:val="7337E821"/>
    <w:rsid w:val="733D07D0"/>
    <w:rsid w:val="735F9960"/>
    <w:rsid w:val="735FDCE8"/>
    <w:rsid w:val="739D106F"/>
    <w:rsid w:val="73DCD8C3"/>
    <w:rsid w:val="73EB55D6"/>
    <w:rsid w:val="73EE011D"/>
    <w:rsid w:val="743C8EF2"/>
    <w:rsid w:val="7458195D"/>
    <w:rsid w:val="7475A46D"/>
    <w:rsid w:val="748C5037"/>
    <w:rsid w:val="749D87DD"/>
    <w:rsid w:val="74B6A4F6"/>
    <w:rsid w:val="74BE5374"/>
    <w:rsid w:val="74CDE586"/>
    <w:rsid w:val="74D30C99"/>
    <w:rsid w:val="74DBDF0C"/>
    <w:rsid w:val="74EAC068"/>
    <w:rsid w:val="75023C89"/>
    <w:rsid w:val="7518814B"/>
    <w:rsid w:val="751C1D8E"/>
    <w:rsid w:val="752266B9"/>
    <w:rsid w:val="75226CFC"/>
    <w:rsid w:val="75466CA2"/>
    <w:rsid w:val="754930CE"/>
    <w:rsid w:val="75567E49"/>
    <w:rsid w:val="755FF2B8"/>
    <w:rsid w:val="756C1E5D"/>
    <w:rsid w:val="75788E35"/>
    <w:rsid w:val="75839B69"/>
    <w:rsid w:val="75883C56"/>
    <w:rsid w:val="759D60C8"/>
    <w:rsid w:val="759E7D5E"/>
    <w:rsid w:val="75BC862A"/>
    <w:rsid w:val="7616874A"/>
    <w:rsid w:val="764A3784"/>
    <w:rsid w:val="76740924"/>
    <w:rsid w:val="768690C9"/>
    <w:rsid w:val="768BF5B3"/>
    <w:rsid w:val="7695EE49"/>
    <w:rsid w:val="769A6E4B"/>
    <w:rsid w:val="76C62CC7"/>
    <w:rsid w:val="76FF3345"/>
    <w:rsid w:val="77028D83"/>
    <w:rsid w:val="7707B809"/>
    <w:rsid w:val="77192E02"/>
    <w:rsid w:val="7720E0BC"/>
    <w:rsid w:val="77269B71"/>
    <w:rsid w:val="77279094"/>
    <w:rsid w:val="7743D210"/>
    <w:rsid w:val="7750BEEE"/>
    <w:rsid w:val="77568DDE"/>
    <w:rsid w:val="777F9BC6"/>
    <w:rsid w:val="77818A3A"/>
    <w:rsid w:val="77833473"/>
    <w:rsid w:val="77D055D5"/>
    <w:rsid w:val="77F157FB"/>
    <w:rsid w:val="7813F939"/>
    <w:rsid w:val="78185CD1"/>
    <w:rsid w:val="7824870B"/>
    <w:rsid w:val="785A0DBE"/>
    <w:rsid w:val="785BE141"/>
    <w:rsid w:val="785C240C"/>
    <w:rsid w:val="788CF5D7"/>
    <w:rsid w:val="78ABEBAE"/>
    <w:rsid w:val="78F63C26"/>
    <w:rsid w:val="790FF404"/>
    <w:rsid w:val="792C1944"/>
    <w:rsid w:val="792FB026"/>
    <w:rsid w:val="7942BB9A"/>
    <w:rsid w:val="79478D45"/>
    <w:rsid w:val="79A729A5"/>
    <w:rsid w:val="79D74AFA"/>
    <w:rsid w:val="7A2074D8"/>
    <w:rsid w:val="7A3FB47D"/>
    <w:rsid w:val="7A4A6BF5"/>
    <w:rsid w:val="7A9C6A08"/>
    <w:rsid w:val="7AA09618"/>
    <w:rsid w:val="7AD4035F"/>
    <w:rsid w:val="7AF2E69B"/>
    <w:rsid w:val="7B188D19"/>
    <w:rsid w:val="7B25C5A8"/>
    <w:rsid w:val="7B2A5524"/>
    <w:rsid w:val="7B524AD2"/>
    <w:rsid w:val="7B62A5EC"/>
    <w:rsid w:val="7B66F88B"/>
    <w:rsid w:val="7BAAC252"/>
    <w:rsid w:val="7BBC004E"/>
    <w:rsid w:val="7BC143E2"/>
    <w:rsid w:val="7BCBF06E"/>
    <w:rsid w:val="7BCF0BBC"/>
    <w:rsid w:val="7C25CAA9"/>
    <w:rsid w:val="7C3B209D"/>
    <w:rsid w:val="7C3E3F69"/>
    <w:rsid w:val="7C41A65C"/>
    <w:rsid w:val="7C5551BB"/>
    <w:rsid w:val="7C6A5659"/>
    <w:rsid w:val="7C74989F"/>
    <w:rsid w:val="7CAECFDD"/>
    <w:rsid w:val="7CBA83B9"/>
    <w:rsid w:val="7CBE91AE"/>
    <w:rsid w:val="7D0C6D27"/>
    <w:rsid w:val="7D1790EB"/>
    <w:rsid w:val="7D37E749"/>
    <w:rsid w:val="7D41CAE6"/>
    <w:rsid w:val="7D44CED3"/>
    <w:rsid w:val="7D5F79D6"/>
    <w:rsid w:val="7D67E9F9"/>
    <w:rsid w:val="7D698E8A"/>
    <w:rsid w:val="7D949FCC"/>
    <w:rsid w:val="7D9CE06F"/>
    <w:rsid w:val="7DA207D6"/>
    <w:rsid w:val="7DBFBDF3"/>
    <w:rsid w:val="7DC19B0A"/>
    <w:rsid w:val="7DD14996"/>
    <w:rsid w:val="7DD36BA1"/>
    <w:rsid w:val="7DDCB1E6"/>
    <w:rsid w:val="7E0C2DEE"/>
    <w:rsid w:val="7E294F63"/>
    <w:rsid w:val="7E40A846"/>
    <w:rsid w:val="7E6FEFA2"/>
    <w:rsid w:val="7E7A93C8"/>
    <w:rsid w:val="7E831F7F"/>
    <w:rsid w:val="7E8A29E2"/>
    <w:rsid w:val="7EB52BC2"/>
    <w:rsid w:val="7EB74852"/>
    <w:rsid w:val="7EB8146B"/>
    <w:rsid w:val="7EBDEED5"/>
    <w:rsid w:val="7ECFDF29"/>
    <w:rsid w:val="7F248E0F"/>
    <w:rsid w:val="7F25AC27"/>
    <w:rsid w:val="7F64BEF6"/>
    <w:rsid w:val="7F76DD75"/>
    <w:rsid w:val="7F828242"/>
    <w:rsid w:val="7F8A59B6"/>
    <w:rsid w:val="7F901583"/>
    <w:rsid w:val="7FD769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D5E5C"/>
  <w15:chartTrackingRefBased/>
  <w15:docId w15:val="{0FADA3F2-A1BC-458D-A582-8E81A9C5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xxnormaltextrun" w:customStyle="1">
    <w:name w:val="x_xnormaltextrun"/>
    <w:basedOn w:val="DefaultParagraphFont"/>
    <w:uiPriority w:val="1"/>
    <w:rsid w:val="18EDF4C1"/>
  </w:style>
  <w:style w:type="paragraph" w:styleId="xxmsonormal" w:customStyle="1">
    <w:name w:val="x_xmsonormal"/>
    <w:basedOn w:val="Normal"/>
    <w:uiPriority w:val="1"/>
    <w:rsid w:val="18EDF4C1"/>
    <w:rPr>
      <w:rFonts w:ascii="Calibri" w:hAnsi="Calibri" w:cs="Calibr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stTable4-Accent3">
    <w:name w:val="List Table 4 Accent 3"/>
    <w:basedOn w:val="TableNormal"/>
    <w:uiPriority w:val="49"/>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28932">
      <w:bodyDiv w:val="1"/>
      <w:marLeft w:val="0"/>
      <w:marRight w:val="0"/>
      <w:marTop w:val="0"/>
      <w:marBottom w:val="0"/>
      <w:divBdr>
        <w:top w:val="none" w:sz="0" w:space="0" w:color="auto"/>
        <w:left w:val="none" w:sz="0" w:space="0" w:color="auto"/>
        <w:bottom w:val="none" w:sz="0" w:space="0" w:color="auto"/>
        <w:right w:val="none" w:sz="0" w:space="0" w:color="auto"/>
      </w:divBdr>
      <w:divsChild>
        <w:div w:id="910580576">
          <w:marLeft w:val="-720"/>
          <w:marRight w:val="0"/>
          <w:marTop w:val="0"/>
          <w:marBottom w:val="0"/>
          <w:divBdr>
            <w:top w:val="none" w:sz="0" w:space="0" w:color="auto"/>
            <w:left w:val="none" w:sz="0" w:space="0" w:color="auto"/>
            <w:bottom w:val="none" w:sz="0" w:space="0" w:color="auto"/>
            <w:right w:val="none" w:sz="0" w:space="0" w:color="auto"/>
          </w:divBdr>
        </w:div>
      </w:divsChild>
    </w:div>
    <w:div w:id="1842697741">
      <w:bodyDiv w:val="1"/>
      <w:marLeft w:val="0"/>
      <w:marRight w:val="0"/>
      <w:marTop w:val="0"/>
      <w:marBottom w:val="0"/>
      <w:divBdr>
        <w:top w:val="none" w:sz="0" w:space="0" w:color="auto"/>
        <w:left w:val="none" w:sz="0" w:space="0" w:color="auto"/>
        <w:bottom w:val="none" w:sz="0" w:space="0" w:color="auto"/>
        <w:right w:val="none" w:sz="0" w:space="0" w:color="auto"/>
      </w:divBdr>
      <w:divsChild>
        <w:div w:id="11622315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licy.unt.edu/policy/06-003" TargetMode="External" Id="rId13" /><Relationship Type="http://schemas.openxmlformats.org/officeDocument/2006/relationships/hyperlink" Target="https://studentaffairs.unt.edu/office-disability-access" TargetMode="External" Id="rId18" /><Relationship Type="http://schemas.openxmlformats.org/officeDocument/2006/relationships/header" Target="header1.xml" Id="rId26" /><Relationship Type="http://schemas.openxmlformats.org/officeDocument/2006/relationships/settings" Target="settings.xml" Id="rId3" /><Relationship Type="http://schemas.openxmlformats.org/officeDocument/2006/relationships/hyperlink" Target="http://deanofstudents.unt.edu/resources_0" TargetMode="External" Id="rId21" /><Relationship Type="http://schemas.microsoft.com/office/2020/10/relationships/intelligence" Target="intelligence2.xml" Id="rId34" /><Relationship Type="http://schemas.openxmlformats.org/officeDocument/2006/relationships/hyperlink" Target="mailto:doricka.menefee@unt.edu" TargetMode="External" Id="rId7" /><Relationship Type="http://schemas.openxmlformats.org/officeDocument/2006/relationships/hyperlink" Target="http://scrappysays.unt.edu/" TargetMode="External" Id="rId12" /><Relationship Type="http://schemas.openxmlformats.org/officeDocument/2006/relationships/hyperlink" Target="https://policy.unt.edu/sites/policy.unt.edu/files/07.012_CodeOfStudConduct.Final8_.19.format_0_0.pdf" TargetMode="External" Id="rId17" /><Relationship Type="http://schemas.openxmlformats.org/officeDocument/2006/relationships/hyperlink" Target="mailto:spot@unt.edu" TargetMode="External" Id="rId25" /><Relationship Type="http://schemas.openxmlformats.org/officeDocument/2006/relationships/theme" Target="theme/theme1.xml" Id="rId33" /><Relationship Type="http://schemas.openxmlformats.org/officeDocument/2006/relationships/styles" Target="styles.xml" Id="rId2" /><Relationship Type="http://schemas.openxmlformats.org/officeDocument/2006/relationships/hyperlink" Target="https://policy.unt.edu/policy/06-003" TargetMode="External" Id="rId16" /><Relationship Type="http://schemas.openxmlformats.org/officeDocument/2006/relationships/hyperlink" Target="https://eagleconnect.unt.edu/" TargetMode="External" Id="rId20" /><Relationship Type="http://schemas.openxmlformats.org/officeDocument/2006/relationships/footer" Target="footer2.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ellness.unt.edu/" TargetMode="External" Id="rId11" /><Relationship Type="http://schemas.openxmlformats.org/officeDocument/2006/relationships/hyperlink" Target="http://www.spot.unt.edu/" TargetMode="External" Id="rId24" /><Relationship Type="http://schemas.openxmlformats.org/officeDocument/2006/relationships/fontTable" Target="fontTable.xml" Id="rId32" /><Relationship Type="http://schemas.openxmlformats.org/officeDocument/2006/relationships/footnotes" Target="footnotes.xml" Id="rId5" /><Relationship Type="http://schemas.openxmlformats.org/officeDocument/2006/relationships/hyperlink" Target="https://policy.unt.edu/policy/06-003" TargetMode="External" Id="rId15" /><Relationship Type="http://schemas.openxmlformats.org/officeDocument/2006/relationships/hyperlink" Target="mailto:no-reply@iasystem.org" TargetMode="External" Id="rId23" /><Relationship Type="http://schemas.openxmlformats.org/officeDocument/2006/relationships/footer" Target="footer1.xml" Id="rId28" /><Relationship Type="http://schemas.openxmlformats.org/officeDocument/2006/relationships/hyperlink" Target="https://www.unt.edu/success/" TargetMode="External" Id="rId10" /><Relationship Type="http://schemas.openxmlformats.org/officeDocument/2006/relationships/hyperlink" Target="https://studentaffairs.unt.edu/office-disability-access" TargetMode="External" Id="rId19" /><Relationship Type="http://schemas.openxmlformats.org/officeDocument/2006/relationships/footer" Target="footer3.xml" Id="rId31" /><Relationship Type="http://schemas.openxmlformats.org/officeDocument/2006/relationships/webSettings" Target="webSettings.xml" Id="rId4" /><Relationship Type="http://schemas.openxmlformats.org/officeDocument/2006/relationships/hyperlink" Target="http://www.unt.edu/oda" TargetMode="External" Id="rId9" /><Relationship Type="http://schemas.openxmlformats.org/officeDocument/2006/relationships/hyperlink" Target="https://policy.unt.edu/policy/06-003" TargetMode="External" Id="rId14" /><Relationship Type="http://schemas.openxmlformats.org/officeDocument/2006/relationships/hyperlink" Target="http://SurvivorAdvocate@unt.edu/"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hyperlink" Target="https://studentaffairs.unt.edu/office-disability-access" TargetMode="External" Id="rId8"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Menefee, Doricka</dc:creator>
  <keywords/>
  <dc:description/>
  <lastModifiedBy>Menefee, Doricka</lastModifiedBy>
  <revision>23</revision>
  <dcterms:created xsi:type="dcterms:W3CDTF">2024-10-21T17:56:00.0000000Z</dcterms:created>
  <dcterms:modified xsi:type="dcterms:W3CDTF">2025-09-12T15:21:13.4568380Z</dcterms:modified>
</coreProperties>
</file>