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D9229" w14:textId="77777777" w:rsidR="000013AA" w:rsidRPr="00145081" w:rsidRDefault="000013AA" w:rsidP="000013AA">
      <w:pPr>
        <w:jc w:val="center"/>
        <w:rPr>
          <w:rFonts w:ascii="Times New Roman" w:hAnsi="Times New Roman" w:cs="Times New Roman"/>
          <w:sz w:val="22"/>
          <w:szCs w:val="22"/>
        </w:rPr>
      </w:pPr>
      <w:r w:rsidRPr="00145081">
        <w:rPr>
          <w:rFonts w:ascii="Times New Roman" w:hAnsi="Times New Roman" w:cs="Times New Roman"/>
          <w:b/>
          <w:bCs/>
          <w:sz w:val="22"/>
          <w:szCs w:val="22"/>
        </w:rPr>
        <w:t xml:space="preserve">SYLLABUS </w:t>
      </w:r>
    </w:p>
    <w:p w14:paraId="3B3A105B" w14:textId="77777777" w:rsidR="000013AA" w:rsidRPr="00145081" w:rsidRDefault="000013AA" w:rsidP="000013AA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FE0815C" w14:textId="2C5608AC" w:rsidR="00650FB3" w:rsidRPr="00145081" w:rsidRDefault="0087338A" w:rsidP="000013AA">
      <w:pPr>
        <w:jc w:val="both"/>
        <w:rPr>
          <w:rFonts w:ascii="Times New Roman" w:hAnsi="Times New Roman" w:cs="Times New Roman"/>
          <w:sz w:val="22"/>
          <w:szCs w:val="22"/>
        </w:rPr>
      </w:pPr>
      <w:r w:rsidRPr="00145081">
        <w:rPr>
          <w:rFonts w:ascii="Times New Roman" w:hAnsi="Times New Roman" w:cs="Times New Roman"/>
          <w:sz w:val="22"/>
          <w:szCs w:val="22"/>
        </w:rPr>
        <w:t>Opera Literature</w:t>
      </w:r>
      <w:r w:rsidR="00650FB3" w:rsidRPr="00145081">
        <w:rPr>
          <w:rFonts w:ascii="Times New Roman" w:hAnsi="Times New Roman" w:cs="Times New Roman"/>
          <w:sz w:val="22"/>
          <w:szCs w:val="22"/>
        </w:rPr>
        <w:t xml:space="preserve"> </w:t>
      </w:r>
      <w:r w:rsidR="00650FB3" w:rsidRPr="00145081">
        <w:rPr>
          <w:rFonts w:ascii="Times New Roman" w:hAnsi="Times New Roman" w:cs="Times New Roman"/>
          <w:sz w:val="22"/>
          <w:szCs w:val="22"/>
        </w:rPr>
        <w:tab/>
      </w:r>
      <w:r w:rsidR="00650FB3" w:rsidRPr="00145081">
        <w:rPr>
          <w:rFonts w:ascii="Times New Roman" w:hAnsi="Times New Roman" w:cs="Times New Roman"/>
          <w:sz w:val="22"/>
          <w:szCs w:val="22"/>
        </w:rPr>
        <w:tab/>
      </w:r>
      <w:r w:rsidR="00650FB3" w:rsidRPr="00145081">
        <w:rPr>
          <w:rFonts w:ascii="Times New Roman" w:hAnsi="Times New Roman" w:cs="Times New Roman"/>
          <w:sz w:val="22"/>
          <w:szCs w:val="22"/>
        </w:rPr>
        <w:tab/>
      </w:r>
      <w:r w:rsidR="000013AA" w:rsidRPr="00145081">
        <w:rPr>
          <w:rFonts w:ascii="Times New Roman" w:hAnsi="Times New Roman" w:cs="Times New Roman"/>
          <w:sz w:val="22"/>
          <w:szCs w:val="22"/>
        </w:rPr>
        <w:tab/>
      </w:r>
      <w:r w:rsidR="000013AA" w:rsidRPr="00145081">
        <w:rPr>
          <w:rFonts w:ascii="Times New Roman" w:hAnsi="Times New Roman" w:cs="Times New Roman"/>
          <w:sz w:val="22"/>
          <w:szCs w:val="22"/>
        </w:rPr>
        <w:tab/>
        <w:t xml:space="preserve">                         </w:t>
      </w:r>
      <w:r w:rsidR="00650FB3" w:rsidRPr="00145081">
        <w:rPr>
          <w:rFonts w:ascii="Times New Roman" w:hAnsi="Times New Roman" w:cs="Times New Roman"/>
          <w:sz w:val="22"/>
          <w:szCs w:val="22"/>
        </w:rPr>
        <w:t xml:space="preserve">Instructor: Daniel </w:t>
      </w:r>
      <w:proofErr w:type="spellStart"/>
      <w:r w:rsidR="00650FB3" w:rsidRPr="00145081">
        <w:rPr>
          <w:rFonts w:ascii="Times New Roman" w:hAnsi="Times New Roman" w:cs="Times New Roman"/>
          <w:sz w:val="22"/>
          <w:szCs w:val="22"/>
        </w:rPr>
        <w:t>Bubec</w:t>
      </w:r>
      <w:r w:rsidR="000013AA" w:rsidRPr="00145081">
        <w:rPr>
          <w:rFonts w:ascii="Times New Roman" w:hAnsi="Times New Roman" w:cs="Times New Roman"/>
          <w:sz w:val="22"/>
          <w:szCs w:val="22"/>
        </w:rPr>
        <w:t>k</w:t>
      </w:r>
      <w:proofErr w:type="spellEnd"/>
      <w:r w:rsidR="00650FB3" w:rsidRPr="0014508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902E6A9" w14:textId="0EF780B7" w:rsidR="0087338A" w:rsidRPr="00145081" w:rsidRDefault="0087338A" w:rsidP="00650FB3">
      <w:pPr>
        <w:rPr>
          <w:rFonts w:ascii="Times New Roman" w:hAnsi="Times New Roman" w:cs="Times New Roman"/>
          <w:sz w:val="22"/>
          <w:szCs w:val="22"/>
        </w:rPr>
      </w:pPr>
      <w:r w:rsidRPr="00145081">
        <w:rPr>
          <w:rFonts w:ascii="Times New Roman" w:hAnsi="Times New Roman" w:cs="Times New Roman"/>
          <w:sz w:val="22"/>
          <w:szCs w:val="22"/>
        </w:rPr>
        <w:t xml:space="preserve">MUAG 4070-001 </w:t>
      </w:r>
      <w:r w:rsidR="00650FB3" w:rsidRPr="00145081">
        <w:rPr>
          <w:rFonts w:ascii="Times New Roman" w:hAnsi="Times New Roman" w:cs="Times New Roman"/>
          <w:sz w:val="22"/>
          <w:szCs w:val="22"/>
        </w:rPr>
        <w:tab/>
      </w:r>
      <w:r w:rsidR="00650FB3" w:rsidRPr="00145081">
        <w:rPr>
          <w:rFonts w:ascii="Times New Roman" w:hAnsi="Times New Roman" w:cs="Times New Roman"/>
          <w:sz w:val="22"/>
          <w:szCs w:val="22"/>
        </w:rPr>
        <w:tab/>
      </w:r>
      <w:r w:rsidR="00650FB3" w:rsidRPr="00145081">
        <w:rPr>
          <w:rFonts w:ascii="Times New Roman" w:hAnsi="Times New Roman" w:cs="Times New Roman"/>
          <w:sz w:val="22"/>
          <w:szCs w:val="22"/>
        </w:rPr>
        <w:tab/>
      </w:r>
      <w:r w:rsidR="00650FB3" w:rsidRPr="00145081">
        <w:rPr>
          <w:rFonts w:ascii="Times New Roman" w:hAnsi="Times New Roman" w:cs="Times New Roman"/>
          <w:sz w:val="22"/>
          <w:szCs w:val="22"/>
        </w:rPr>
        <w:tab/>
      </w:r>
      <w:r w:rsidR="00650FB3" w:rsidRPr="00145081">
        <w:rPr>
          <w:rFonts w:ascii="Times New Roman" w:hAnsi="Times New Roman" w:cs="Times New Roman"/>
          <w:sz w:val="22"/>
          <w:szCs w:val="22"/>
        </w:rPr>
        <w:tab/>
      </w:r>
      <w:r w:rsidR="000013AA" w:rsidRPr="00145081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="00650FB3" w:rsidRPr="00145081">
        <w:rPr>
          <w:rFonts w:ascii="Times New Roman" w:hAnsi="Times New Roman" w:cs="Times New Roman"/>
          <w:sz w:val="22"/>
          <w:szCs w:val="22"/>
        </w:rPr>
        <w:t>Email: daniel.bubeck@unt.edu</w:t>
      </w:r>
    </w:p>
    <w:p w14:paraId="31095623" w14:textId="69391D4E" w:rsidR="00292879" w:rsidRPr="00145081" w:rsidRDefault="00292879" w:rsidP="00650FB3">
      <w:pPr>
        <w:rPr>
          <w:rFonts w:ascii="Times New Roman" w:hAnsi="Times New Roman" w:cs="Times New Roman"/>
          <w:sz w:val="22"/>
          <w:szCs w:val="22"/>
        </w:rPr>
      </w:pPr>
      <w:r w:rsidRPr="00145081">
        <w:rPr>
          <w:rFonts w:ascii="Times New Roman" w:hAnsi="Times New Roman" w:cs="Times New Roman"/>
          <w:sz w:val="22"/>
          <w:szCs w:val="22"/>
        </w:rPr>
        <w:t xml:space="preserve">Fall </w:t>
      </w:r>
      <w:r w:rsidR="000013AA" w:rsidRPr="00145081">
        <w:rPr>
          <w:rFonts w:ascii="Times New Roman" w:hAnsi="Times New Roman" w:cs="Times New Roman"/>
          <w:sz w:val="22"/>
          <w:szCs w:val="22"/>
        </w:rPr>
        <w:t xml:space="preserve">23 Tues/Thurs </w:t>
      </w:r>
      <w:r w:rsidR="000013AA" w:rsidRPr="00145081">
        <w:rPr>
          <w:rFonts w:ascii="Times New Roman" w:hAnsi="Times New Roman" w:cs="Times New Roman"/>
          <w:sz w:val="22"/>
          <w:szCs w:val="22"/>
        </w:rPr>
        <w:tab/>
      </w:r>
      <w:r w:rsidR="00650FB3" w:rsidRPr="00145081">
        <w:rPr>
          <w:rFonts w:ascii="Times New Roman" w:hAnsi="Times New Roman" w:cs="Times New Roman"/>
          <w:sz w:val="22"/>
          <w:szCs w:val="22"/>
        </w:rPr>
        <w:tab/>
      </w:r>
      <w:r w:rsidR="00650FB3" w:rsidRPr="00145081">
        <w:rPr>
          <w:rFonts w:ascii="Times New Roman" w:hAnsi="Times New Roman" w:cs="Times New Roman"/>
          <w:sz w:val="22"/>
          <w:szCs w:val="22"/>
        </w:rPr>
        <w:tab/>
      </w:r>
      <w:r w:rsidR="00650FB3" w:rsidRPr="00145081">
        <w:rPr>
          <w:rFonts w:ascii="Times New Roman" w:hAnsi="Times New Roman" w:cs="Times New Roman"/>
          <w:sz w:val="22"/>
          <w:szCs w:val="22"/>
        </w:rPr>
        <w:tab/>
      </w:r>
      <w:r w:rsidR="00650FB3" w:rsidRPr="00145081">
        <w:rPr>
          <w:rFonts w:ascii="Times New Roman" w:hAnsi="Times New Roman" w:cs="Times New Roman"/>
          <w:sz w:val="22"/>
          <w:szCs w:val="22"/>
        </w:rPr>
        <w:tab/>
      </w:r>
      <w:r w:rsidR="000013AA" w:rsidRPr="00145081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="00650FB3" w:rsidRPr="00145081">
        <w:rPr>
          <w:rFonts w:ascii="Times New Roman" w:hAnsi="Times New Roman" w:cs="Times New Roman"/>
          <w:sz w:val="22"/>
          <w:szCs w:val="22"/>
        </w:rPr>
        <w:t>Office: 110 Bain Hall</w:t>
      </w:r>
    </w:p>
    <w:p w14:paraId="17EB1576" w14:textId="18C67259" w:rsidR="00650FB3" w:rsidRPr="00145081" w:rsidRDefault="0077441B" w:rsidP="00650FB3">
      <w:pPr>
        <w:rPr>
          <w:rFonts w:ascii="Times New Roman" w:hAnsi="Times New Roman" w:cs="Times New Roman"/>
          <w:sz w:val="22"/>
          <w:szCs w:val="22"/>
        </w:rPr>
      </w:pPr>
      <w:r w:rsidRPr="00145081">
        <w:rPr>
          <w:rFonts w:ascii="Times New Roman" w:hAnsi="Times New Roman" w:cs="Times New Roman"/>
          <w:sz w:val="22"/>
          <w:szCs w:val="22"/>
        </w:rPr>
        <w:t>9:30</w:t>
      </w:r>
      <w:r w:rsidR="00650FB3" w:rsidRPr="00145081">
        <w:rPr>
          <w:rFonts w:ascii="Times New Roman" w:hAnsi="Times New Roman" w:cs="Times New Roman"/>
          <w:sz w:val="22"/>
          <w:szCs w:val="22"/>
        </w:rPr>
        <w:t xml:space="preserve">am </w:t>
      </w:r>
      <w:r w:rsidRPr="00145081">
        <w:rPr>
          <w:rFonts w:ascii="Times New Roman" w:hAnsi="Times New Roman" w:cs="Times New Roman"/>
          <w:sz w:val="22"/>
          <w:szCs w:val="22"/>
        </w:rPr>
        <w:t>-10:50am</w:t>
      </w:r>
      <w:r w:rsidR="00650FB3" w:rsidRPr="00145081">
        <w:rPr>
          <w:rFonts w:ascii="Times New Roman" w:hAnsi="Times New Roman" w:cs="Times New Roman"/>
          <w:sz w:val="22"/>
          <w:szCs w:val="22"/>
        </w:rPr>
        <w:tab/>
      </w:r>
      <w:r w:rsidR="00650FB3" w:rsidRPr="00145081">
        <w:rPr>
          <w:rFonts w:ascii="Times New Roman" w:hAnsi="Times New Roman" w:cs="Times New Roman"/>
          <w:sz w:val="22"/>
          <w:szCs w:val="22"/>
        </w:rPr>
        <w:tab/>
      </w:r>
      <w:r w:rsidR="00650FB3" w:rsidRPr="00145081">
        <w:rPr>
          <w:rFonts w:ascii="Times New Roman" w:hAnsi="Times New Roman" w:cs="Times New Roman"/>
          <w:sz w:val="22"/>
          <w:szCs w:val="22"/>
        </w:rPr>
        <w:tab/>
      </w:r>
      <w:r w:rsidR="000013AA" w:rsidRPr="00145081">
        <w:rPr>
          <w:rFonts w:ascii="Times New Roman" w:hAnsi="Times New Roman" w:cs="Times New Roman"/>
          <w:sz w:val="22"/>
          <w:szCs w:val="22"/>
        </w:rPr>
        <w:tab/>
      </w:r>
      <w:r w:rsidR="000013AA" w:rsidRPr="00145081">
        <w:rPr>
          <w:rFonts w:ascii="Times New Roman" w:hAnsi="Times New Roman" w:cs="Times New Roman"/>
          <w:sz w:val="22"/>
          <w:szCs w:val="22"/>
        </w:rPr>
        <w:tab/>
        <w:t xml:space="preserve">                         </w:t>
      </w:r>
      <w:r w:rsidR="00650FB3" w:rsidRPr="00145081">
        <w:rPr>
          <w:rFonts w:ascii="Times New Roman" w:hAnsi="Times New Roman" w:cs="Times New Roman"/>
          <w:sz w:val="22"/>
          <w:szCs w:val="22"/>
        </w:rPr>
        <w:t>Office hours: by appointment</w:t>
      </w:r>
      <w:r w:rsidR="00650FB3" w:rsidRPr="00145081">
        <w:rPr>
          <w:rFonts w:ascii="Times New Roman" w:hAnsi="Times New Roman" w:cs="Times New Roman"/>
          <w:sz w:val="22"/>
          <w:szCs w:val="22"/>
        </w:rPr>
        <w:tab/>
      </w:r>
    </w:p>
    <w:p w14:paraId="7D80B11D" w14:textId="77777777" w:rsidR="00650FB3" w:rsidRPr="00145081" w:rsidRDefault="0077441B" w:rsidP="0077441B">
      <w:pPr>
        <w:rPr>
          <w:rFonts w:ascii="Times New Roman" w:hAnsi="Times New Roman" w:cs="Times New Roman"/>
          <w:sz w:val="22"/>
          <w:szCs w:val="22"/>
        </w:rPr>
      </w:pPr>
      <w:r w:rsidRPr="00145081">
        <w:rPr>
          <w:rFonts w:ascii="Times New Roman" w:hAnsi="Times New Roman" w:cs="Times New Roman"/>
          <w:sz w:val="22"/>
          <w:szCs w:val="22"/>
        </w:rPr>
        <w:t>Music Annex 113</w:t>
      </w:r>
      <w:r w:rsidRPr="00145081">
        <w:rPr>
          <w:rFonts w:ascii="Times New Roman" w:hAnsi="Times New Roman" w:cs="Times New Roman"/>
          <w:sz w:val="22"/>
          <w:szCs w:val="22"/>
        </w:rPr>
        <w:tab/>
      </w:r>
      <w:r w:rsidR="00650FB3" w:rsidRPr="00145081">
        <w:rPr>
          <w:rFonts w:ascii="Times New Roman" w:hAnsi="Times New Roman" w:cs="Times New Roman"/>
          <w:sz w:val="22"/>
          <w:szCs w:val="22"/>
        </w:rPr>
        <w:tab/>
      </w:r>
      <w:r w:rsidR="00650FB3" w:rsidRPr="00145081">
        <w:rPr>
          <w:rFonts w:ascii="Times New Roman" w:hAnsi="Times New Roman" w:cs="Times New Roman"/>
          <w:sz w:val="22"/>
          <w:szCs w:val="22"/>
        </w:rPr>
        <w:tab/>
      </w:r>
      <w:r w:rsidR="00650FB3" w:rsidRPr="00145081">
        <w:rPr>
          <w:rFonts w:ascii="Times New Roman" w:hAnsi="Times New Roman" w:cs="Times New Roman"/>
          <w:sz w:val="22"/>
          <w:szCs w:val="22"/>
        </w:rPr>
        <w:tab/>
      </w:r>
      <w:r w:rsidR="00650FB3" w:rsidRPr="00145081">
        <w:rPr>
          <w:rFonts w:ascii="Times New Roman" w:hAnsi="Times New Roman" w:cs="Times New Roman"/>
          <w:sz w:val="22"/>
          <w:szCs w:val="22"/>
        </w:rPr>
        <w:tab/>
      </w:r>
    </w:p>
    <w:p w14:paraId="23A2640E" w14:textId="77777777" w:rsidR="00650FB3" w:rsidRPr="00145081" w:rsidRDefault="00650FB3" w:rsidP="00650FB3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413B8D0" w14:textId="75B91B96" w:rsidR="00292879" w:rsidRPr="00145081" w:rsidRDefault="00052DF0" w:rsidP="00770B22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145081">
        <w:rPr>
          <w:rFonts w:ascii="Times New Roman" w:hAnsi="Times New Roman" w:cs="Times New Roman"/>
          <w:b/>
          <w:bCs/>
          <w:sz w:val="22"/>
          <w:szCs w:val="22"/>
        </w:rPr>
        <w:t>COURSE MATERIALS</w:t>
      </w:r>
    </w:p>
    <w:p w14:paraId="776643AB" w14:textId="73115178" w:rsidR="00052DF0" w:rsidRPr="00145081" w:rsidRDefault="00052DF0" w:rsidP="00770B22">
      <w:pPr>
        <w:rPr>
          <w:rFonts w:ascii="Times New Roman" w:hAnsi="Times New Roman" w:cs="Times New Roman"/>
          <w:sz w:val="22"/>
          <w:szCs w:val="22"/>
        </w:rPr>
      </w:pPr>
      <w:r w:rsidRPr="00145081">
        <w:rPr>
          <w:rFonts w:ascii="Times New Roman" w:hAnsi="Times New Roman" w:cs="Times New Roman"/>
          <w:sz w:val="22"/>
          <w:szCs w:val="22"/>
        </w:rPr>
        <w:t>There is no mandatory text for this course.  Assigned readings will come from selected readings that instructor will post to canvas.</w:t>
      </w:r>
      <w:r w:rsidR="00044816" w:rsidRPr="00145081">
        <w:rPr>
          <w:rFonts w:ascii="Times New Roman" w:hAnsi="Times New Roman" w:cs="Times New Roman"/>
          <w:sz w:val="22"/>
          <w:szCs w:val="22"/>
        </w:rPr>
        <w:t xml:space="preserve">  Listening and viewing of operas will be taken from Met-on demand (available free through UNT library database) and YouTube links posted to canvas.</w:t>
      </w:r>
    </w:p>
    <w:p w14:paraId="76ACE9D9" w14:textId="77777777" w:rsidR="00044816" w:rsidRPr="00145081" w:rsidRDefault="00044816" w:rsidP="00770B22">
      <w:pPr>
        <w:rPr>
          <w:rFonts w:ascii="Times New Roman" w:hAnsi="Times New Roman" w:cs="Times New Roman"/>
          <w:sz w:val="22"/>
          <w:szCs w:val="22"/>
        </w:rPr>
      </w:pPr>
    </w:p>
    <w:p w14:paraId="365BB709" w14:textId="77777777" w:rsidR="008078C2" w:rsidRPr="00145081" w:rsidRDefault="008078C2" w:rsidP="008078C2">
      <w:pPr>
        <w:pStyle w:val="Heading2"/>
        <w:rPr>
          <w:rFonts w:ascii="Times New Roman" w:hAnsi="Times New Roman"/>
          <w:sz w:val="22"/>
          <w:szCs w:val="22"/>
        </w:rPr>
      </w:pPr>
      <w:r w:rsidRPr="00145081">
        <w:rPr>
          <w:rFonts w:ascii="Times New Roman" w:hAnsi="Times New Roman"/>
          <w:sz w:val="22"/>
          <w:szCs w:val="22"/>
        </w:rPr>
        <w:t xml:space="preserve">COURSE OBJECTIVES </w:t>
      </w:r>
    </w:p>
    <w:p w14:paraId="1E8C6A9A" w14:textId="1D75212B" w:rsidR="008078C2" w:rsidRPr="00145081" w:rsidRDefault="008078C2" w:rsidP="008078C2">
      <w:pPr>
        <w:ind w:left="720"/>
        <w:rPr>
          <w:rFonts w:ascii="Times New Roman" w:eastAsia="Times New Roman" w:hAnsi="Times New Roman"/>
          <w:color w:val="3D3D3D"/>
          <w:sz w:val="22"/>
          <w:szCs w:val="22"/>
        </w:rPr>
      </w:pPr>
      <w:r w:rsidRPr="00145081">
        <w:rPr>
          <w:rFonts w:ascii="Times New Roman" w:eastAsia="Times New Roman" w:hAnsi="Times New Roman"/>
          <w:color w:val="3D3D3D"/>
          <w:sz w:val="22"/>
          <w:szCs w:val="22"/>
        </w:rPr>
        <w:t>1. Discuss the history of opera literature</w:t>
      </w:r>
      <w:r w:rsidR="00F17F06" w:rsidRPr="00145081">
        <w:rPr>
          <w:rFonts w:ascii="Times New Roman" w:eastAsia="Times New Roman" w:hAnsi="Times New Roman"/>
          <w:color w:val="3D3D3D"/>
          <w:sz w:val="22"/>
          <w:szCs w:val="22"/>
        </w:rPr>
        <w:t xml:space="preserve">, focusing on major contributors to genre </w:t>
      </w:r>
    </w:p>
    <w:p w14:paraId="4E7A6EA7" w14:textId="77777777" w:rsidR="00145081" w:rsidRPr="00145081" w:rsidRDefault="00145081" w:rsidP="00145081">
      <w:pPr>
        <w:ind w:left="720"/>
        <w:rPr>
          <w:rFonts w:ascii="Times New Roman" w:eastAsia="Times New Roman" w:hAnsi="Times New Roman"/>
          <w:color w:val="3D3D3D"/>
          <w:sz w:val="22"/>
          <w:szCs w:val="22"/>
        </w:rPr>
      </w:pPr>
      <w:r w:rsidRPr="00145081">
        <w:rPr>
          <w:rFonts w:ascii="Times New Roman" w:eastAsia="Times New Roman" w:hAnsi="Times New Roman"/>
          <w:color w:val="3D3D3D"/>
          <w:sz w:val="22"/>
          <w:szCs w:val="22"/>
        </w:rPr>
        <w:t xml:space="preserve">2. Remember important titles, names, places, </w:t>
      </w:r>
      <w:proofErr w:type="gramStart"/>
      <w:r w:rsidRPr="00145081">
        <w:rPr>
          <w:rFonts w:ascii="Times New Roman" w:eastAsia="Times New Roman" w:hAnsi="Times New Roman"/>
          <w:color w:val="3D3D3D"/>
          <w:sz w:val="22"/>
          <w:szCs w:val="22"/>
        </w:rPr>
        <w:t>dates</w:t>
      </w:r>
      <w:proofErr w:type="gramEnd"/>
      <w:r w:rsidRPr="00145081">
        <w:rPr>
          <w:rFonts w:ascii="Times New Roman" w:eastAsia="Times New Roman" w:hAnsi="Times New Roman"/>
          <w:color w:val="3D3D3D"/>
          <w:sz w:val="22"/>
          <w:szCs w:val="22"/>
        </w:rPr>
        <w:t xml:space="preserve"> and terms </w:t>
      </w:r>
    </w:p>
    <w:p w14:paraId="49F3CCEA" w14:textId="77777777" w:rsidR="00145081" w:rsidRPr="00145081" w:rsidRDefault="00145081" w:rsidP="00145081">
      <w:pPr>
        <w:ind w:left="720"/>
        <w:rPr>
          <w:rFonts w:ascii="Times New Roman" w:hAnsi="Times New Roman" w:cs="Times New Roman"/>
          <w:sz w:val="22"/>
          <w:szCs w:val="22"/>
        </w:rPr>
      </w:pPr>
      <w:r w:rsidRPr="00145081">
        <w:rPr>
          <w:rFonts w:ascii="Times New Roman" w:eastAsia="Times New Roman" w:hAnsi="Times New Roman"/>
          <w:color w:val="3D3D3D"/>
          <w:sz w:val="22"/>
          <w:szCs w:val="22"/>
        </w:rPr>
        <w:t xml:space="preserve">3. </w:t>
      </w:r>
      <w:r w:rsidRPr="00145081">
        <w:rPr>
          <w:rFonts w:ascii="Times New Roman" w:hAnsi="Times New Roman" w:cs="Times New Roman"/>
          <w:sz w:val="22"/>
          <w:szCs w:val="22"/>
        </w:rPr>
        <w:t>Discuss musical, dramatic, and stylistic characteristics associated with each period</w:t>
      </w:r>
    </w:p>
    <w:p w14:paraId="29091B74" w14:textId="77777777" w:rsidR="00145081" w:rsidRPr="00145081" w:rsidRDefault="00145081" w:rsidP="00145081">
      <w:pPr>
        <w:ind w:left="720"/>
        <w:rPr>
          <w:rFonts w:ascii="Times New Roman" w:eastAsia="Times New Roman" w:hAnsi="Times New Roman"/>
          <w:color w:val="3D3D3D"/>
          <w:sz w:val="22"/>
          <w:szCs w:val="22"/>
        </w:rPr>
      </w:pPr>
      <w:r w:rsidRPr="00145081">
        <w:rPr>
          <w:rFonts w:ascii="Times New Roman" w:hAnsi="Times New Roman" w:cs="Times New Roman"/>
          <w:sz w:val="22"/>
          <w:szCs w:val="22"/>
        </w:rPr>
        <w:t xml:space="preserve">4. Highlight arias and ensembles from each period that are part of the standard repertory </w:t>
      </w:r>
    </w:p>
    <w:p w14:paraId="5D6F00F0" w14:textId="587F4EC2" w:rsidR="00145081" w:rsidRPr="00145081" w:rsidRDefault="00145081" w:rsidP="00145081">
      <w:pPr>
        <w:ind w:left="720"/>
        <w:rPr>
          <w:rFonts w:ascii="Times New Roman" w:eastAsia="Times New Roman" w:hAnsi="Times New Roman"/>
          <w:color w:val="3D3D3D"/>
          <w:sz w:val="22"/>
          <w:szCs w:val="22"/>
        </w:rPr>
      </w:pPr>
      <w:r w:rsidRPr="00145081">
        <w:rPr>
          <w:rFonts w:ascii="Times New Roman" w:eastAsia="Times New Roman" w:hAnsi="Times New Roman"/>
          <w:color w:val="3D3D3D"/>
          <w:sz w:val="22"/>
          <w:szCs w:val="22"/>
        </w:rPr>
        <w:t>5.</w:t>
      </w:r>
      <w:r w:rsidRPr="00145081">
        <w:rPr>
          <w:rFonts w:ascii="Times New Roman" w:hAnsi="Times New Roman" w:cs="Times New Roman"/>
          <w:sz w:val="22"/>
          <w:szCs w:val="22"/>
        </w:rPr>
        <w:t xml:space="preserve"> Create </w:t>
      </w:r>
      <w:r w:rsidR="0055272E">
        <w:rPr>
          <w:rFonts w:ascii="Times New Roman" w:hAnsi="Times New Roman" w:cs="Times New Roman"/>
          <w:sz w:val="22"/>
          <w:szCs w:val="22"/>
        </w:rPr>
        <w:t xml:space="preserve">a </w:t>
      </w:r>
      <w:r w:rsidRPr="00145081">
        <w:rPr>
          <w:rFonts w:ascii="Times New Roman" w:hAnsi="Times New Roman" w:cs="Times New Roman"/>
          <w:sz w:val="22"/>
          <w:szCs w:val="22"/>
        </w:rPr>
        <w:t>personal repository of singers, productions (past and present) for purpose of observing performance style and changing trends</w:t>
      </w:r>
    </w:p>
    <w:p w14:paraId="492749B1" w14:textId="77777777" w:rsidR="00770B22" w:rsidRPr="00145081" w:rsidRDefault="00770B22" w:rsidP="00770B22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04B28A90" w14:textId="77777777" w:rsidR="00C856C7" w:rsidRPr="00145081" w:rsidRDefault="00C856C7" w:rsidP="00C856C7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145081">
        <w:rPr>
          <w:rFonts w:ascii="Times New Roman" w:hAnsi="Times New Roman" w:cs="Times New Roman"/>
          <w:b/>
          <w:bCs/>
          <w:sz w:val="22"/>
          <w:szCs w:val="22"/>
        </w:rPr>
        <w:t>Grading / Method for Evaluation:</w:t>
      </w:r>
    </w:p>
    <w:p w14:paraId="01CF0C5B" w14:textId="13F94C30" w:rsidR="00C856C7" w:rsidRPr="00145081" w:rsidRDefault="00C856C7" w:rsidP="00C856C7">
      <w:pPr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</w:pPr>
      <w:r w:rsidRPr="00145081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[90-100%=A; 80-89%=B; 70-79%=C; 60-69%=D; below 60%=F]</w:t>
      </w:r>
    </w:p>
    <w:p w14:paraId="5625B6A7" w14:textId="77777777" w:rsidR="008A2278" w:rsidRPr="00145081" w:rsidRDefault="008A2278" w:rsidP="00C856C7">
      <w:pPr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</w:pPr>
    </w:p>
    <w:p w14:paraId="7F19A040" w14:textId="3E3DECF5" w:rsidR="00C856C7" w:rsidRPr="00145081" w:rsidRDefault="00DD5271" w:rsidP="00C856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145081">
        <w:rPr>
          <w:rFonts w:ascii="Times New Roman" w:hAnsi="Times New Roman" w:cs="Times New Roman"/>
          <w:sz w:val="22"/>
          <w:szCs w:val="22"/>
        </w:rPr>
        <w:t xml:space="preserve">Baroque-Bel canto Exam </w:t>
      </w:r>
      <w:r w:rsidR="00C856C7" w:rsidRPr="00145081">
        <w:rPr>
          <w:rFonts w:ascii="Times New Roman" w:hAnsi="Times New Roman" w:cs="Times New Roman"/>
          <w:sz w:val="22"/>
          <w:szCs w:val="22"/>
        </w:rPr>
        <w:t>(30%)</w:t>
      </w:r>
      <w:r w:rsidR="008A2278" w:rsidRPr="00145081">
        <w:rPr>
          <w:rFonts w:ascii="Times New Roman" w:hAnsi="Times New Roman" w:cs="Times New Roman"/>
          <w:sz w:val="22"/>
          <w:szCs w:val="22"/>
        </w:rPr>
        <w:t xml:space="preserve"> Listening</w:t>
      </w:r>
      <w:r w:rsidR="00115F89" w:rsidRPr="00145081">
        <w:rPr>
          <w:rFonts w:ascii="Times New Roman" w:hAnsi="Times New Roman" w:cs="Times New Roman"/>
          <w:sz w:val="22"/>
          <w:szCs w:val="22"/>
        </w:rPr>
        <w:t xml:space="preserve">, short answer </w:t>
      </w:r>
      <w:r w:rsidR="008A2278" w:rsidRPr="00145081">
        <w:rPr>
          <w:rFonts w:ascii="Times New Roman" w:hAnsi="Times New Roman" w:cs="Times New Roman"/>
          <w:sz w:val="22"/>
          <w:szCs w:val="22"/>
        </w:rPr>
        <w:t>questions</w:t>
      </w:r>
      <w:r w:rsidR="00115F89" w:rsidRPr="00145081">
        <w:rPr>
          <w:rFonts w:ascii="Times New Roman" w:hAnsi="Times New Roman" w:cs="Times New Roman"/>
          <w:sz w:val="22"/>
          <w:szCs w:val="22"/>
        </w:rPr>
        <w:t xml:space="preserve"> and </w:t>
      </w:r>
      <w:proofErr w:type="gramStart"/>
      <w:r w:rsidR="00115F89" w:rsidRPr="00145081">
        <w:rPr>
          <w:rFonts w:ascii="Times New Roman" w:hAnsi="Times New Roman" w:cs="Times New Roman"/>
          <w:sz w:val="22"/>
          <w:szCs w:val="22"/>
        </w:rPr>
        <w:t>essay</w:t>
      </w:r>
      <w:proofErr w:type="gramEnd"/>
    </w:p>
    <w:p w14:paraId="1525A301" w14:textId="3B04FDAC" w:rsidR="00C856C7" w:rsidRPr="00145081" w:rsidRDefault="00C856C7" w:rsidP="00C856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145081">
        <w:rPr>
          <w:rFonts w:ascii="Times New Roman" w:hAnsi="Times New Roman" w:cs="Times New Roman"/>
          <w:sz w:val="22"/>
          <w:szCs w:val="22"/>
        </w:rPr>
        <w:t xml:space="preserve">Participation in class discussion </w:t>
      </w:r>
      <w:r w:rsidR="00145081" w:rsidRPr="00145081">
        <w:rPr>
          <w:rFonts w:ascii="Times New Roman" w:hAnsi="Times New Roman" w:cs="Times New Roman"/>
          <w:sz w:val="22"/>
          <w:szCs w:val="22"/>
        </w:rPr>
        <w:t>and oral presentations on assigned arias/ensembles</w:t>
      </w:r>
      <w:r w:rsidRPr="00145081">
        <w:rPr>
          <w:rFonts w:ascii="Times New Roman" w:hAnsi="Times New Roman" w:cs="Times New Roman"/>
          <w:sz w:val="22"/>
          <w:szCs w:val="22"/>
        </w:rPr>
        <w:t xml:space="preserve"> (</w:t>
      </w:r>
      <w:r w:rsidR="008A2278" w:rsidRPr="00145081">
        <w:rPr>
          <w:rFonts w:ascii="Times New Roman" w:hAnsi="Times New Roman" w:cs="Times New Roman"/>
          <w:sz w:val="22"/>
          <w:szCs w:val="22"/>
        </w:rPr>
        <w:t>1</w:t>
      </w:r>
      <w:r w:rsidRPr="00145081">
        <w:rPr>
          <w:rFonts w:ascii="Times New Roman" w:hAnsi="Times New Roman" w:cs="Times New Roman"/>
          <w:sz w:val="22"/>
          <w:szCs w:val="22"/>
        </w:rPr>
        <w:t>0%)</w:t>
      </w:r>
    </w:p>
    <w:p w14:paraId="5FEB090B" w14:textId="27674153" w:rsidR="00C856C7" w:rsidRPr="00145081" w:rsidRDefault="00C856C7" w:rsidP="00C856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145081">
        <w:rPr>
          <w:rFonts w:ascii="Times New Roman" w:hAnsi="Times New Roman" w:cs="Times New Roman"/>
          <w:sz w:val="22"/>
          <w:szCs w:val="22"/>
        </w:rPr>
        <w:t>Project</w:t>
      </w:r>
      <w:r w:rsidR="00115F89" w:rsidRPr="00145081">
        <w:rPr>
          <w:rFonts w:ascii="Times New Roman" w:hAnsi="Times New Roman" w:cs="Times New Roman"/>
          <w:sz w:val="22"/>
          <w:szCs w:val="22"/>
        </w:rPr>
        <w:t>s (2)</w:t>
      </w:r>
      <w:r w:rsidRPr="00145081">
        <w:rPr>
          <w:rFonts w:ascii="Times New Roman" w:hAnsi="Times New Roman" w:cs="Times New Roman"/>
          <w:sz w:val="22"/>
          <w:szCs w:val="22"/>
        </w:rPr>
        <w:t>: Create your own opera aria package and Opera Gala program (10%)</w:t>
      </w:r>
    </w:p>
    <w:p w14:paraId="56C6E73A" w14:textId="77777777" w:rsidR="00C856C7" w:rsidRPr="00145081" w:rsidRDefault="00C856C7" w:rsidP="00C856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145081">
        <w:rPr>
          <w:rFonts w:ascii="Times New Roman" w:hAnsi="Times New Roman" w:cs="Times New Roman"/>
          <w:sz w:val="22"/>
          <w:szCs w:val="22"/>
        </w:rPr>
        <w:t>Video interview with assigned UNT faculty (10%)</w:t>
      </w:r>
    </w:p>
    <w:p w14:paraId="27A17C0E" w14:textId="71D965CE" w:rsidR="00C856C7" w:rsidRPr="00145081" w:rsidRDefault="00C856C7" w:rsidP="00C856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145081">
        <w:rPr>
          <w:rFonts w:ascii="Times New Roman" w:hAnsi="Times New Roman" w:cs="Times New Roman"/>
          <w:sz w:val="22"/>
          <w:szCs w:val="22"/>
        </w:rPr>
        <w:t>Notebook</w:t>
      </w:r>
      <w:r w:rsidR="00DD5271" w:rsidRPr="00145081">
        <w:rPr>
          <w:rFonts w:ascii="Times New Roman" w:hAnsi="Times New Roman" w:cs="Times New Roman"/>
          <w:sz w:val="22"/>
          <w:szCs w:val="22"/>
        </w:rPr>
        <w:t xml:space="preserve"> of</w:t>
      </w:r>
      <w:r w:rsidRPr="00145081">
        <w:rPr>
          <w:rFonts w:ascii="Times New Roman" w:hAnsi="Times New Roman" w:cs="Times New Roman"/>
          <w:sz w:val="22"/>
          <w:szCs w:val="22"/>
        </w:rPr>
        <w:t xml:space="preserve"> singers</w:t>
      </w:r>
      <w:r w:rsidR="00D24D61" w:rsidRPr="00145081">
        <w:rPr>
          <w:rFonts w:ascii="Times New Roman" w:hAnsi="Times New Roman" w:cs="Times New Roman"/>
          <w:sz w:val="22"/>
          <w:szCs w:val="22"/>
        </w:rPr>
        <w:t xml:space="preserve"> </w:t>
      </w:r>
      <w:r w:rsidR="00DD5271" w:rsidRPr="00145081">
        <w:rPr>
          <w:rFonts w:ascii="Times New Roman" w:hAnsi="Times New Roman" w:cs="Times New Roman"/>
          <w:sz w:val="22"/>
          <w:szCs w:val="22"/>
        </w:rPr>
        <w:t>(</w:t>
      </w:r>
      <w:r w:rsidR="00D24D61" w:rsidRPr="00145081">
        <w:rPr>
          <w:rFonts w:ascii="Times New Roman" w:hAnsi="Times New Roman" w:cs="Times New Roman"/>
          <w:sz w:val="22"/>
          <w:szCs w:val="22"/>
        </w:rPr>
        <w:t>all voice types</w:t>
      </w:r>
      <w:r w:rsidR="00DD5271" w:rsidRPr="00145081">
        <w:rPr>
          <w:rFonts w:ascii="Times New Roman" w:hAnsi="Times New Roman" w:cs="Times New Roman"/>
          <w:sz w:val="22"/>
          <w:szCs w:val="22"/>
        </w:rPr>
        <w:t>)</w:t>
      </w:r>
      <w:r w:rsidR="00D24D61" w:rsidRPr="00145081">
        <w:rPr>
          <w:rFonts w:ascii="Times New Roman" w:hAnsi="Times New Roman" w:cs="Times New Roman"/>
          <w:sz w:val="22"/>
          <w:szCs w:val="22"/>
        </w:rPr>
        <w:t xml:space="preserve"> </w:t>
      </w:r>
      <w:r w:rsidRPr="00145081">
        <w:rPr>
          <w:rFonts w:ascii="Times New Roman" w:hAnsi="Times New Roman" w:cs="Times New Roman"/>
          <w:sz w:val="22"/>
          <w:szCs w:val="22"/>
        </w:rPr>
        <w:t>and</w:t>
      </w:r>
      <w:r w:rsidR="00D24D61" w:rsidRPr="00145081">
        <w:rPr>
          <w:rFonts w:ascii="Times New Roman" w:hAnsi="Times New Roman" w:cs="Times New Roman"/>
          <w:sz w:val="22"/>
          <w:szCs w:val="22"/>
        </w:rPr>
        <w:t xml:space="preserve"> roles</w:t>
      </w:r>
      <w:r w:rsidR="00DD5271" w:rsidRPr="00145081">
        <w:rPr>
          <w:rFonts w:ascii="Times New Roman" w:hAnsi="Times New Roman" w:cs="Times New Roman"/>
          <w:sz w:val="22"/>
          <w:szCs w:val="22"/>
        </w:rPr>
        <w:t xml:space="preserve">/operas </w:t>
      </w:r>
      <w:r w:rsidRPr="00145081">
        <w:rPr>
          <w:rFonts w:ascii="Times New Roman" w:hAnsi="Times New Roman" w:cs="Times New Roman"/>
          <w:sz w:val="22"/>
          <w:szCs w:val="22"/>
        </w:rPr>
        <w:t>for which they are known (10%)</w:t>
      </w:r>
    </w:p>
    <w:p w14:paraId="7920F2B5" w14:textId="72116186" w:rsidR="00C856C7" w:rsidRPr="00145081" w:rsidRDefault="00C856C7" w:rsidP="00C856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145081">
        <w:rPr>
          <w:rFonts w:ascii="Times New Roman" w:hAnsi="Times New Roman" w:cs="Times New Roman"/>
          <w:sz w:val="22"/>
          <w:szCs w:val="22"/>
        </w:rPr>
        <w:t xml:space="preserve">Final Exam </w:t>
      </w:r>
      <w:r w:rsidR="00DD5271" w:rsidRPr="00145081">
        <w:rPr>
          <w:rFonts w:ascii="Times New Roman" w:hAnsi="Times New Roman" w:cs="Times New Roman"/>
          <w:sz w:val="22"/>
          <w:szCs w:val="22"/>
        </w:rPr>
        <w:t xml:space="preserve">Romantic-Present </w:t>
      </w:r>
      <w:r w:rsidRPr="00145081">
        <w:rPr>
          <w:rFonts w:ascii="Times New Roman" w:hAnsi="Times New Roman" w:cs="Times New Roman"/>
          <w:sz w:val="22"/>
          <w:szCs w:val="22"/>
        </w:rPr>
        <w:t>(</w:t>
      </w:r>
      <w:r w:rsidR="008A2278" w:rsidRPr="00145081">
        <w:rPr>
          <w:rFonts w:ascii="Times New Roman" w:hAnsi="Times New Roman" w:cs="Times New Roman"/>
          <w:sz w:val="22"/>
          <w:szCs w:val="22"/>
        </w:rPr>
        <w:t>3</w:t>
      </w:r>
      <w:r w:rsidRPr="00145081">
        <w:rPr>
          <w:rFonts w:ascii="Times New Roman" w:hAnsi="Times New Roman" w:cs="Times New Roman"/>
          <w:sz w:val="22"/>
          <w:szCs w:val="22"/>
        </w:rPr>
        <w:t>0%)</w:t>
      </w:r>
      <w:r w:rsidR="008A2278" w:rsidRPr="00145081">
        <w:rPr>
          <w:rFonts w:ascii="Times New Roman" w:hAnsi="Times New Roman" w:cs="Times New Roman"/>
          <w:sz w:val="22"/>
          <w:szCs w:val="22"/>
        </w:rPr>
        <w:t xml:space="preserve"> Listening, short answer questions and</w:t>
      </w:r>
      <w:r w:rsidR="00115F89" w:rsidRPr="00145081">
        <w:rPr>
          <w:rFonts w:ascii="Times New Roman" w:hAnsi="Times New Roman" w:cs="Times New Roman"/>
          <w:sz w:val="22"/>
          <w:szCs w:val="22"/>
        </w:rPr>
        <w:t xml:space="preserve"> </w:t>
      </w:r>
      <w:r w:rsidR="00DD5271" w:rsidRPr="00145081">
        <w:rPr>
          <w:rFonts w:ascii="Times New Roman" w:hAnsi="Times New Roman" w:cs="Times New Roman"/>
          <w:sz w:val="22"/>
          <w:szCs w:val="22"/>
        </w:rPr>
        <w:t xml:space="preserve">cumulative </w:t>
      </w:r>
      <w:proofErr w:type="gramStart"/>
      <w:r w:rsidR="008A2278" w:rsidRPr="00145081">
        <w:rPr>
          <w:rFonts w:ascii="Times New Roman" w:hAnsi="Times New Roman" w:cs="Times New Roman"/>
          <w:sz w:val="22"/>
          <w:szCs w:val="22"/>
        </w:rPr>
        <w:t>essay</w:t>
      </w:r>
      <w:proofErr w:type="gramEnd"/>
    </w:p>
    <w:p w14:paraId="67F80F73" w14:textId="77777777" w:rsidR="00145081" w:rsidRDefault="00145081" w:rsidP="003E002E">
      <w:pPr>
        <w:spacing w:before="180" w:after="180"/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</w:rPr>
      </w:pPr>
    </w:p>
    <w:p w14:paraId="3BC84720" w14:textId="61E9F8BB" w:rsidR="00013260" w:rsidRPr="00145081" w:rsidRDefault="006B4E39" w:rsidP="003E002E">
      <w:pPr>
        <w:spacing w:before="180" w:after="180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145081"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</w:rPr>
        <w:t>At</w:t>
      </w:r>
      <w:r w:rsidR="00C856C7" w:rsidRPr="00145081"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</w:rPr>
        <w:t>t</w:t>
      </w:r>
      <w:r w:rsidRPr="00145081"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</w:rPr>
        <w:t>endance to Class: </w:t>
      </w:r>
      <w:r w:rsidRPr="00145081">
        <w:rPr>
          <w:rFonts w:ascii="Times New Roman" w:eastAsia="Times New Roman" w:hAnsi="Times New Roman" w:cs="Times New Roman"/>
          <w:color w:val="333333"/>
          <w:sz w:val="22"/>
          <w:szCs w:val="22"/>
        </w:rPr>
        <w:t>Students are expected to attend all class meetings. After the first two “unexcused” absences, each “unexcused” absence will lower the final grade by one-half letter grade. (A to A-, etc.) </w:t>
      </w:r>
      <w:r w:rsidR="000013AA" w:rsidRPr="00145081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</w:t>
      </w:r>
      <w:r w:rsidRPr="00145081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“Excused” absences include, but are not limited </w:t>
      </w:r>
      <w:proofErr w:type="gramStart"/>
      <w:r w:rsidRPr="00145081">
        <w:rPr>
          <w:rFonts w:ascii="Times New Roman" w:eastAsia="Times New Roman" w:hAnsi="Times New Roman" w:cs="Times New Roman"/>
          <w:color w:val="333333"/>
          <w:sz w:val="22"/>
          <w:szCs w:val="22"/>
        </w:rPr>
        <w:t>to:</w:t>
      </w:r>
      <w:proofErr w:type="gramEnd"/>
      <w:r w:rsidRPr="00145081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illnesses, family or personal emergencies, professional opportunities, and official university functions. Advance notification is expected when possible.</w:t>
      </w:r>
    </w:p>
    <w:p w14:paraId="307CD802" w14:textId="77777777" w:rsidR="00145081" w:rsidRDefault="00145081" w:rsidP="003E002E">
      <w:pPr>
        <w:spacing w:before="180" w:after="180"/>
        <w:rPr>
          <w:rFonts w:ascii="Times New Roman" w:hAnsi="Times New Roman" w:cs="Times New Roman"/>
          <w:b/>
          <w:bCs/>
          <w:sz w:val="22"/>
          <w:szCs w:val="22"/>
        </w:rPr>
      </w:pPr>
    </w:p>
    <w:p w14:paraId="387AD899" w14:textId="0BBB6E22" w:rsidR="00770B22" w:rsidRPr="00145081" w:rsidRDefault="00770B22" w:rsidP="003E002E">
      <w:pPr>
        <w:spacing w:before="180" w:after="180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145081">
        <w:rPr>
          <w:rFonts w:ascii="Times New Roman" w:hAnsi="Times New Roman" w:cs="Times New Roman"/>
          <w:b/>
          <w:bCs/>
          <w:sz w:val="22"/>
          <w:szCs w:val="22"/>
        </w:rPr>
        <w:t>Weekly Course Outline</w:t>
      </w:r>
    </w:p>
    <w:p w14:paraId="6E011327" w14:textId="216481EF" w:rsidR="00F871AD" w:rsidRPr="00145081" w:rsidRDefault="0087338A" w:rsidP="00115F89">
      <w:pPr>
        <w:ind w:left="720" w:hanging="720"/>
        <w:rPr>
          <w:rFonts w:ascii="Times New Roman" w:hAnsi="Times New Roman" w:cs="Times New Roman"/>
          <w:sz w:val="22"/>
          <w:szCs w:val="22"/>
        </w:rPr>
      </w:pPr>
      <w:r w:rsidRPr="00145081">
        <w:rPr>
          <w:rFonts w:ascii="Times New Roman" w:hAnsi="Times New Roman" w:cs="Times New Roman"/>
          <w:sz w:val="22"/>
          <w:szCs w:val="22"/>
        </w:rPr>
        <w:t>8/</w:t>
      </w:r>
      <w:r w:rsidR="00D914C2" w:rsidRPr="00145081">
        <w:rPr>
          <w:rFonts w:ascii="Times New Roman" w:hAnsi="Times New Roman" w:cs="Times New Roman"/>
          <w:sz w:val="22"/>
          <w:szCs w:val="22"/>
        </w:rPr>
        <w:t>22</w:t>
      </w:r>
      <w:r w:rsidR="00B1400D" w:rsidRPr="00145081">
        <w:rPr>
          <w:rFonts w:ascii="Times New Roman" w:hAnsi="Times New Roman" w:cs="Times New Roman"/>
          <w:sz w:val="22"/>
          <w:szCs w:val="22"/>
        </w:rPr>
        <w:t xml:space="preserve"> </w:t>
      </w:r>
      <w:r w:rsidR="00F9716C" w:rsidRPr="00145081">
        <w:rPr>
          <w:rFonts w:ascii="Times New Roman" w:hAnsi="Times New Roman" w:cs="Times New Roman"/>
          <w:sz w:val="22"/>
          <w:szCs w:val="22"/>
        </w:rPr>
        <w:tab/>
      </w:r>
      <w:r w:rsidR="00B1400D" w:rsidRPr="00145081">
        <w:rPr>
          <w:rFonts w:ascii="Times New Roman" w:hAnsi="Times New Roman" w:cs="Times New Roman"/>
          <w:sz w:val="22"/>
          <w:szCs w:val="22"/>
        </w:rPr>
        <w:t>Introduction</w:t>
      </w:r>
      <w:r w:rsidR="00052DF0" w:rsidRPr="00145081">
        <w:rPr>
          <w:rFonts w:ascii="Times New Roman" w:hAnsi="Times New Roman" w:cs="Times New Roman"/>
          <w:sz w:val="22"/>
          <w:szCs w:val="22"/>
        </w:rPr>
        <w:t>:</w:t>
      </w:r>
      <w:r w:rsidR="00D96739" w:rsidRPr="00145081">
        <w:rPr>
          <w:rFonts w:ascii="Times New Roman" w:hAnsi="Times New Roman" w:cs="Times New Roman"/>
          <w:sz w:val="22"/>
          <w:szCs w:val="22"/>
        </w:rPr>
        <w:t xml:space="preserve"> </w:t>
      </w:r>
      <w:r w:rsidR="00AE4256" w:rsidRPr="00145081">
        <w:rPr>
          <w:rFonts w:ascii="Times New Roman" w:hAnsi="Times New Roman" w:cs="Times New Roman"/>
          <w:sz w:val="22"/>
          <w:szCs w:val="22"/>
        </w:rPr>
        <w:t>Statistics</w:t>
      </w:r>
      <w:r w:rsidR="00052DF0" w:rsidRPr="00145081">
        <w:rPr>
          <w:rFonts w:ascii="Times New Roman" w:hAnsi="Times New Roman" w:cs="Times New Roman"/>
          <w:sz w:val="22"/>
          <w:szCs w:val="22"/>
        </w:rPr>
        <w:t xml:space="preserve"> </w:t>
      </w:r>
      <w:r w:rsidR="00C94FEE" w:rsidRPr="00145081">
        <w:rPr>
          <w:rFonts w:ascii="Times New Roman" w:hAnsi="Times New Roman" w:cs="Times New Roman"/>
          <w:sz w:val="22"/>
          <w:szCs w:val="22"/>
        </w:rPr>
        <w:t xml:space="preserve">of opera </w:t>
      </w:r>
      <w:r w:rsidR="00052DF0" w:rsidRPr="00145081">
        <w:rPr>
          <w:rFonts w:ascii="Times New Roman" w:hAnsi="Times New Roman" w:cs="Times New Roman"/>
          <w:sz w:val="22"/>
          <w:szCs w:val="22"/>
        </w:rPr>
        <w:t xml:space="preserve">/ </w:t>
      </w:r>
      <w:r w:rsidR="00115F89" w:rsidRPr="00145081">
        <w:rPr>
          <w:rFonts w:ascii="Times New Roman" w:hAnsi="Times New Roman" w:cs="Times New Roman"/>
          <w:sz w:val="22"/>
          <w:szCs w:val="22"/>
        </w:rPr>
        <w:t xml:space="preserve">Discuss </w:t>
      </w:r>
      <w:proofErr w:type="spellStart"/>
      <w:r w:rsidR="00AE4256" w:rsidRPr="00145081">
        <w:rPr>
          <w:rFonts w:ascii="Times New Roman" w:hAnsi="Times New Roman" w:cs="Times New Roman"/>
          <w:sz w:val="22"/>
          <w:szCs w:val="22"/>
        </w:rPr>
        <w:t>Fach</w:t>
      </w:r>
      <w:proofErr w:type="spellEnd"/>
      <w:r w:rsidR="00AE4256" w:rsidRPr="00145081">
        <w:rPr>
          <w:rFonts w:ascii="Times New Roman" w:hAnsi="Times New Roman" w:cs="Times New Roman"/>
          <w:sz w:val="22"/>
          <w:szCs w:val="22"/>
        </w:rPr>
        <w:t xml:space="preserve"> System</w:t>
      </w:r>
      <w:r w:rsidR="00C94FEE" w:rsidRPr="00145081">
        <w:rPr>
          <w:rFonts w:ascii="Times New Roman" w:hAnsi="Times New Roman" w:cs="Times New Roman"/>
          <w:sz w:val="22"/>
          <w:szCs w:val="22"/>
        </w:rPr>
        <w:t xml:space="preserve"> /</w:t>
      </w:r>
      <w:r w:rsidR="00115F89" w:rsidRPr="00145081">
        <w:rPr>
          <w:rFonts w:ascii="Times New Roman" w:hAnsi="Times New Roman" w:cs="Times New Roman"/>
          <w:sz w:val="22"/>
          <w:szCs w:val="22"/>
        </w:rPr>
        <w:t xml:space="preserve"> references </w:t>
      </w:r>
      <w:r w:rsidR="00052DF0" w:rsidRPr="00145081">
        <w:rPr>
          <w:rFonts w:ascii="Times New Roman" w:hAnsi="Times New Roman" w:cs="Times New Roman"/>
          <w:sz w:val="22"/>
          <w:szCs w:val="22"/>
        </w:rPr>
        <w:t xml:space="preserve">for </w:t>
      </w:r>
      <w:proofErr w:type="gramStart"/>
      <w:r w:rsidR="00052DF0" w:rsidRPr="00145081">
        <w:rPr>
          <w:rFonts w:ascii="Times New Roman" w:hAnsi="Times New Roman" w:cs="Times New Roman"/>
          <w:sz w:val="22"/>
          <w:szCs w:val="22"/>
        </w:rPr>
        <w:t>course</w:t>
      </w:r>
      <w:proofErr w:type="gramEnd"/>
    </w:p>
    <w:p w14:paraId="5CFCF9D6" w14:textId="14108169" w:rsidR="00603D5F" w:rsidRPr="00145081" w:rsidRDefault="00D914C2" w:rsidP="00052DF0">
      <w:pPr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145081">
        <w:rPr>
          <w:rFonts w:ascii="Times New Roman" w:hAnsi="Times New Roman" w:cs="Times New Roman"/>
          <w:sz w:val="22"/>
          <w:szCs w:val="22"/>
        </w:rPr>
        <w:t>8/2</w:t>
      </w:r>
      <w:r w:rsidR="00442CE5" w:rsidRPr="00145081">
        <w:rPr>
          <w:rFonts w:ascii="Times New Roman" w:hAnsi="Times New Roman" w:cs="Times New Roman"/>
          <w:sz w:val="22"/>
          <w:szCs w:val="22"/>
        </w:rPr>
        <w:t>4</w:t>
      </w:r>
      <w:r w:rsidR="00B1400D" w:rsidRPr="00145081">
        <w:rPr>
          <w:rFonts w:ascii="Times New Roman" w:hAnsi="Times New Roman" w:cs="Times New Roman"/>
          <w:sz w:val="22"/>
          <w:szCs w:val="22"/>
        </w:rPr>
        <w:tab/>
      </w:r>
      <w:r w:rsidR="00E75AED" w:rsidRPr="00A975ED">
        <w:rPr>
          <w:rFonts w:ascii="Times New Roman" w:hAnsi="Times New Roman" w:cs="Times New Roman"/>
          <w:sz w:val="22"/>
          <w:szCs w:val="22"/>
        </w:rPr>
        <w:t>Monteverdi</w:t>
      </w:r>
      <w:r w:rsidR="00A975ED" w:rsidRPr="00A975ED">
        <w:rPr>
          <w:rFonts w:ascii="Times New Roman" w:hAnsi="Times New Roman" w:cs="Times New Roman"/>
          <w:sz w:val="22"/>
          <w:szCs w:val="22"/>
        </w:rPr>
        <w:t>:</w:t>
      </w:r>
      <w:r w:rsidR="00B470F1" w:rsidRPr="00A975ED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="00A975ED" w:rsidRPr="00A975ED">
        <w:rPr>
          <w:rFonts w:ascii="Times New Roman" w:hAnsi="Times New Roman" w:cs="Times New Roman"/>
          <w:i/>
          <w:iCs/>
          <w:sz w:val="22"/>
          <w:szCs w:val="22"/>
        </w:rPr>
        <w:t>L’</w:t>
      </w:r>
      <w:r w:rsidR="00B470F1" w:rsidRPr="00A975ED">
        <w:rPr>
          <w:rFonts w:ascii="Times New Roman" w:hAnsi="Times New Roman" w:cs="Times New Roman"/>
          <w:i/>
          <w:iCs/>
          <w:sz w:val="22"/>
          <w:szCs w:val="22"/>
        </w:rPr>
        <w:t>Orfeo</w:t>
      </w:r>
      <w:proofErr w:type="spellEnd"/>
    </w:p>
    <w:p w14:paraId="723CE6CC" w14:textId="77777777" w:rsidR="00052DF0" w:rsidRPr="00145081" w:rsidRDefault="00052DF0" w:rsidP="00E75AED">
      <w:pPr>
        <w:rPr>
          <w:rFonts w:ascii="Times New Roman" w:hAnsi="Times New Roman" w:cs="Times New Roman"/>
          <w:sz w:val="22"/>
          <w:szCs w:val="22"/>
        </w:rPr>
      </w:pPr>
    </w:p>
    <w:p w14:paraId="659D6E2B" w14:textId="36F042F3" w:rsidR="00E75AED" w:rsidRPr="00145081" w:rsidRDefault="00D914C2" w:rsidP="00E75AED">
      <w:pPr>
        <w:rPr>
          <w:rFonts w:ascii="Times New Roman" w:hAnsi="Times New Roman" w:cs="Times New Roman"/>
          <w:sz w:val="22"/>
          <w:szCs w:val="22"/>
        </w:rPr>
      </w:pPr>
      <w:r w:rsidRPr="00145081">
        <w:rPr>
          <w:rFonts w:ascii="Times New Roman" w:hAnsi="Times New Roman" w:cs="Times New Roman"/>
          <w:sz w:val="22"/>
          <w:szCs w:val="22"/>
        </w:rPr>
        <w:t>8/29</w:t>
      </w:r>
      <w:r w:rsidR="00B1400D" w:rsidRPr="00145081">
        <w:rPr>
          <w:rFonts w:ascii="Times New Roman" w:hAnsi="Times New Roman" w:cs="Times New Roman"/>
          <w:sz w:val="22"/>
          <w:szCs w:val="22"/>
        </w:rPr>
        <w:t xml:space="preserve"> </w:t>
      </w:r>
      <w:r w:rsidR="00F9716C" w:rsidRPr="00145081">
        <w:rPr>
          <w:rFonts w:ascii="Times New Roman" w:hAnsi="Times New Roman" w:cs="Times New Roman"/>
          <w:sz w:val="22"/>
          <w:szCs w:val="22"/>
        </w:rPr>
        <w:tab/>
      </w:r>
      <w:r w:rsidR="00A975ED" w:rsidRPr="00145081">
        <w:rPr>
          <w:rFonts w:ascii="Times New Roman" w:hAnsi="Times New Roman" w:cs="Times New Roman"/>
          <w:sz w:val="22"/>
          <w:szCs w:val="22"/>
        </w:rPr>
        <w:t>Monteverdi</w:t>
      </w:r>
      <w:r w:rsidR="00A975ED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="00A975ED" w:rsidRPr="00145081">
        <w:rPr>
          <w:rFonts w:ascii="Times New Roman" w:hAnsi="Times New Roman" w:cs="Times New Roman"/>
          <w:i/>
          <w:iCs/>
          <w:sz w:val="22"/>
          <w:szCs w:val="22"/>
        </w:rPr>
        <w:t>L’incoronazione</w:t>
      </w:r>
      <w:proofErr w:type="spellEnd"/>
      <w:r w:rsidR="00A975ED" w:rsidRPr="00145081">
        <w:rPr>
          <w:rFonts w:ascii="Times New Roman" w:hAnsi="Times New Roman" w:cs="Times New Roman"/>
          <w:i/>
          <w:iCs/>
          <w:sz w:val="22"/>
          <w:szCs w:val="22"/>
        </w:rPr>
        <w:t xml:space="preserve"> di </w:t>
      </w:r>
      <w:proofErr w:type="spellStart"/>
      <w:r w:rsidR="00A975ED" w:rsidRPr="00145081">
        <w:rPr>
          <w:rFonts w:ascii="Times New Roman" w:hAnsi="Times New Roman" w:cs="Times New Roman"/>
          <w:i/>
          <w:iCs/>
          <w:sz w:val="22"/>
          <w:szCs w:val="22"/>
        </w:rPr>
        <w:t>Poppea</w:t>
      </w:r>
      <w:proofErr w:type="spellEnd"/>
    </w:p>
    <w:p w14:paraId="53B3EE29" w14:textId="0378CC78" w:rsidR="0087338A" w:rsidRPr="00145081" w:rsidRDefault="00D914C2" w:rsidP="0087338A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145081">
        <w:rPr>
          <w:rFonts w:ascii="Times New Roman" w:hAnsi="Times New Roman" w:cs="Times New Roman"/>
          <w:sz w:val="22"/>
          <w:szCs w:val="22"/>
        </w:rPr>
        <w:t>8/31</w:t>
      </w:r>
      <w:r w:rsidR="00C94FEE" w:rsidRPr="00145081">
        <w:rPr>
          <w:rFonts w:ascii="Times New Roman" w:hAnsi="Times New Roman" w:cs="Times New Roman"/>
          <w:sz w:val="22"/>
          <w:szCs w:val="22"/>
        </w:rPr>
        <w:tab/>
      </w:r>
      <w:r w:rsidR="00A975ED" w:rsidRPr="00145081">
        <w:rPr>
          <w:rFonts w:ascii="Times New Roman" w:hAnsi="Times New Roman" w:cs="Times New Roman"/>
          <w:sz w:val="22"/>
          <w:szCs w:val="22"/>
        </w:rPr>
        <w:t>Purcell</w:t>
      </w:r>
      <w:r w:rsidR="00A975ED">
        <w:rPr>
          <w:rFonts w:ascii="Times New Roman" w:hAnsi="Times New Roman" w:cs="Times New Roman"/>
          <w:sz w:val="22"/>
          <w:szCs w:val="22"/>
        </w:rPr>
        <w:t>:</w:t>
      </w:r>
      <w:r w:rsidR="00A975ED" w:rsidRPr="00145081">
        <w:rPr>
          <w:rFonts w:ascii="Times New Roman" w:hAnsi="Times New Roman" w:cs="Times New Roman"/>
          <w:sz w:val="22"/>
          <w:szCs w:val="22"/>
        </w:rPr>
        <w:t xml:space="preserve"> </w:t>
      </w:r>
      <w:r w:rsidR="00A975ED" w:rsidRPr="00145081">
        <w:rPr>
          <w:rFonts w:ascii="Times New Roman" w:hAnsi="Times New Roman" w:cs="Times New Roman"/>
          <w:i/>
          <w:iCs/>
          <w:sz w:val="22"/>
          <w:szCs w:val="22"/>
        </w:rPr>
        <w:t>Dido and Aeneas,</w:t>
      </w:r>
      <w:r w:rsidR="00A975ED" w:rsidRPr="00145081">
        <w:rPr>
          <w:rFonts w:ascii="Times New Roman" w:hAnsi="Times New Roman" w:cs="Times New Roman"/>
          <w:sz w:val="22"/>
          <w:szCs w:val="22"/>
        </w:rPr>
        <w:t xml:space="preserve"> </w:t>
      </w:r>
      <w:r w:rsidR="00A975ED" w:rsidRPr="00145081">
        <w:rPr>
          <w:rFonts w:ascii="Times New Roman" w:hAnsi="Times New Roman" w:cs="Times New Roman"/>
          <w:i/>
          <w:iCs/>
          <w:sz w:val="22"/>
          <w:szCs w:val="22"/>
        </w:rPr>
        <w:t>Fairy Queen</w:t>
      </w:r>
    </w:p>
    <w:p w14:paraId="39192A59" w14:textId="77777777" w:rsidR="006B4E39" w:rsidRPr="00145081" w:rsidRDefault="006B4E39" w:rsidP="0087338A">
      <w:pPr>
        <w:rPr>
          <w:rFonts w:ascii="Times New Roman" w:hAnsi="Times New Roman" w:cs="Times New Roman"/>
          <w:sz w:val="22"/>
          <w:szCs w:val="22"/>
        </w:rPr>
      </w:pPr>
    </w:p>
    <w:p w14:paraId="43A2ABD3" w14:textId="097AB05F" w:rsidR="0087338A" w:rsidRPr="00145081" w:rsidRDefault="0087338A" w:rsidP="0087338A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145081">
        <w:rPr>
          <w:rFonts w:ascii="Times New Roman" w:hAnsi="Times New Roman" w:cs="Times New Roman"/>
          <w:sz w:val="22"/>
          <w:szCs w:val="22"/>
        </w:rPr>
        <w:t>9/</w:t>
      </w:r>
      <w:r w:rsidR="00D914C2" w:rsidRPr="00145081">
        <w:rPr>
          <w:rFonts w:ascii="Times New Roman" w:hAnsi="Times New Roman" w:cs="Times New Roman"/>
          <w:sz w:val="22"/>
          <w:szCs w:val="22"/>
        </w:rPr>
        <w:t>5</w:t>
      </w:r>
      <w:r w:rsidR="00F9716C" w:rsidRPr="00145081">
        <w:rPr>
          <w:rFonts w:ascii="Times New Roman" w:hAnsi="Times New Roman" w:cs="Times New Roman"/>
          <w:sz w:val="22"/>
          <w:szCs w:val="22"/>
        </w:rPr>
        <w:tab/>
      </w:r>
      <w:r w:rsidR="00C94FEE" w:rsidRPr="00145081">
        <w:rPr>
          <w:rFonts w:ascii="Times New Roman" w:hAnsi="Times New Roman" w:cs="Times New Roman"/>
          <w:sz w:val="22"/>
          <w:szCs w:val="22"/>
        </w:rPr>
        <w:t>Handel</w:t>
      </w:r>
      <w:r w:rsidR="005732F9" w:rsidRPr="00145081">
        <w:rPr>
          <w:rFonts w:ascii="Times New Roman" w:hAnsi="Times New Roman" w:cs="Times New Roman"/>
          <w:sz w:val="22"/>
          <w:szCs w:val="22"/>
        </w:rPr>
        <w:t xml:space="preserve">: </w:t>
      </w:r>
      <w:r w:rsidR="005732F9" w:rsidRPr="00145081">
        <w:rPr>
          <w:rFonts w:ascii="Times New Roman" w:hAnsi="Times New Roman" w:cs="Times New Roman"/>
          <w:i/>
          <w:iCs/>
          <w:sz w:val="22"/>
          <w:szCs w:val="22"/>
        </w:rPr>
        <w:t>Giulio Cesare</w:t>
      </w:r>
    </w:p>
    <w:p w14:paraId="35822A65" w14:textId="1977C636" w:rsidR="0087338A" w:rsidRPr="00145081" w:rsidRDefault="0087338A" w:rsidP="0087338A">
      <w:pPr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145081">
        <w:rPr>
          <w:rFonts w:ascii="Times New Roman" w:hAnsi="Times New Roman" w:cs="Times New Roman"/>
          <w:sz w:val="22"/>
          <w:szCs w:val="22"/>
        </w:rPr>
        <w:t>9/</w:t>
      </w:r>
      <w:r w:rsidR="00D914C2" w:rsidRPr="00145081">
        <w:rPr>
          <w:rFonts w:ascii="Times New Roman" w:hAnsi="Times New Roman" w:cs="Times New Roman"/>
          <w:sz w:val="22"/>
          <w:szCs w:val="22"/>
        </w:rPr>
        <w:t>7</w:t>
      </w:r>
      <w:r w:rsidR="004E4BFE" w:rsidRPr="00145081">
        <w:rPr>
          <w:rFonts w:ascii="Times New Roman" w:hAnsi="Times New Roman" w:cs="Times New Roman"/>
          <w:sz w:val="22"/>
          <w:szCs w:val="22"/>
        </w:rPr>
        <w:tab/>
      </w:r>
      <w:r w:rsidR="005732F9" w:rsidRPr="00145081">
        <w:rPr>
          <w:rFonts w:ascii="Times New Roman" w:hAnsi="Times New Roman" w:cs="Times New Roman"/>
          <w:sz w:val="22"/>
          <w:szCs w:val="22"/>
        </w:rPr>
        <w:t>Handel</w:t>
      </w:r>
      <w:r w:rsidR="008D16CD">
        <w:rPr>
          <w:rFonts w:ascii="Times New Roman" w:hAnsi="Times New Roman" w:cs="Times New Roman"/>
          <w:sz w:val="22"/>
          <w:szCs w:val="22"/>
        </w:rPr>
        <w:t>: arias and Gluck’ reforms</w:t>
      </w:r>
    </w:p>
    <w:p w14:paraId="6140EC17" w14:textId="3FB79D84" w:rsidR="00145081" w:rsidRDefault="005D6CCE" w:rsidP="00B31C33">
      <w:pPr>
        <w:rPr>
          <w:rFonts w:ascii="Times New Roman" w:hAnsi="Times New Roman" w:cs="Times New Roman"/>
          <w:sz w:val="22"/>
          <w:szCs w:val="22"/>
        </w:rPr>
      </w:pPr>
      <w:r w:rsidRPr="00145081">
        <w:rPr>
          <w:rFonts w:ascii="Times New Roman" w:hAnsi="Times New Roman" w:cs="Times New Roman"/>
          <w:sz w:val="22"/>
          <w:szCs w:val="22"/>
        </w:rPr>
        <w:tab/>
      </w:r>
      <w:r w:rsidRPr="00145081">
        <w:rPr>
          <w:rFonts w:ascii="Times New Roman" w:hAnsi="Times New Roman" w:cs="Times New Roman"/>
          <w:sz w:val="22"/>
          <w:szCs w:val="22"/>
        </w:rPr>
        <w:tab/>
      </w:r>
      <w:r w:rsidRPr="00145081">
        <w:rPr>
          <w:rFonts w:ascii="Times New Roman" w:hAnsi="Times New Roman" w:cs="Times New Roman"/>
          <w:sz w:val="22"/>
          <w:szCs w:val="22"/>
        </w:rPr>
        <w:tab/>
      </w:r>
      <w:r w:rsidRPr="00145081">
        <w:rPr>
          <w:rFonts w:ascii="Times New Roman" w:hAnsi="Times New Roman" w:cs="Times New Roman"/>
          <w:sz w:val="22"/>
          <w:szCs w:val="22"/>
        </w:rPr>
        <w:tab/>
      </w:r>
      <w:r w:rsidRPr="00145081">
        <w:rPr>
          <w:rFonts w:ascii="Times New Roman" w:hAnsi="Times New Roman" w:cs="Times New Roman"/>
          <w:sz w:val="22"/>
          <w:szCs w:val="22"/>
        </w:rPr>
        <w:tab/>
      </w:r>
      <w:r w:rsidRPr="00145081">
        <w:rPr>
          <w:rFonts w:ascii="Times New Roman" w:hAnsi="Times New Roman" w:cs="Times New Roman"/>
          <w:sz w:val="22"/>
          <w:szCs w:val="22"/>
        </w:rPr>
        <w:tab/>
      </w:r>
    </w:p>
    <w:p w14:paraId="12C7D561" w14:textId="0A160E2E" w:rsidR="00052DF0" w:rsidRPr="00145081" w:rsidRDefault="0087338A" w:rsidP="00B31C33">
      <w:pPr>
        <w:rPr>
          <w:rFonts w:ascii="Times New Roman" w:hAnsi="Times New Roman" w:cs="Times New Roman"/>
          <w:sz w:val="22"/>
          <w:szCs w:val="22"/>
        </w:rPr>
      </w:pPr>
      <w:r w:rsidRPr="00145081">
        <w:rPr>
          <w:rFonts w:ascii="Times New Roman" w:hAnsi="Times New Roman" w:cs="Times New Roman"/>
          <w:sz w:val="22"/>
          <w:szCs w:val="22"/>
        </w:rPr>
        <w:lastRenderedPageBreak/>
        <w:t>9/</w:t>
      </w:r>
      <w:r w:rsidR="00D914C2" w:rsidRPr="00145081">
        <w:rPr>
          <w:rFonts w:ascii="Times New Roman" w:hAnsi="Times New Roman" w:cs="Times New Roman"/>
          <w:sz w:val="22"/>
          <w:szCs w:val="22"/>
        </w:rPr>
        <w:t>12</w:t>
      </w:r>
      <w:r w:rsidR="004E4BFE" w:rsidRPr="00145081">
        <w:rPr>
          <w:rFonts w:ascii="Times New Roman" w:hAnsi="Times New Roman" w:cs="Times New Roman"/>
          <w:sz w:val="22"/>
          <w:szCs w:val="22"/>
        </w:rPr>
        <w:tab/>
      </w:r>
      <w:r w:rsidR="008D0621" w:rsidRPr="00145081">
        <w:rPr>
          <w:rFonts w:ascii="Times New Roman" w:hAnsi="Times New Roman" w:cs="Times New Roman"/>
          <w:sz w:val="22"/>
          <w:szCs w:val="22"/>
        </w:rPr>
        <w:t>Mozart</w:t>
      </w:r>
      <w:r w:rsidR="007B4247" w:rsidRPr="00145081">
        <w:rPr>
          <w:rFonts w:ascii="Times New Roman" w:hAnsi="Times New Roman" w:cs="Times New Roman"/>
          <w:sz w:val="22"/>
          <w:szCs w:val="22"/>
        </w:rPr>
        <w:t xml:space="preserve">: </w:t>
      </w:r>
      <w:r w:rsidR="003E002E" w:rsidRPr="00145081">
        <w:rPr>
          <w:rFonts w:ascii="Times New Roman" w:hAnsi="Times New Roman" w:cs="Times New Roman"/>
          <w:i/>
          <w:iCs/>
          <w:sz w:val="22"/>
          <w:szCs w:val="22"/>
        </w:rPr>
        <w:t xml:space="preserve">Le </w:t>
      </w:r>
      <w:proofErr w:type="spellStart"/>
      <w:r w:rsidR="003E002E" w:rsidRPr="00145081">
        <w:rPr>
          <w:rFonts w:ascii="Times New Roman" w:hAnsi="Times New Roman" w:cs="Times New Roman"/>
          <w:i/>
          <w:iCs/>
          <w:sz w:val="22"/>
          <w:szCs w:val="22"/>
        </w:rPr>
        <w:t>nozze</w:t>
      </w:r>
      <w:proofErr w:type="spellEnd"/>
      <w:r w:rsidR="003E002E" w:rsidRPr="00145081">
        <w:rPr>
          <w:rFonts w:ascii="Times New Roman" w:hAnsi="Times New Roman" w:cs="Times New Roman"/>
          <w:i/>
          <w:iCs/>
          <w:sz w:val="22"/>
          <w:szCs w:val="22"/>
        </w:rPr>
        <w:t xml:space="preserve"> di Figaro</w:t>
      </w:r>
    </w:p>
    <w:p w14:paraId="3C9052EB" w14:textId="0B2AB7A2" w:rsidR="00B31C33" w:rsidRPr="00145081" w:rsidRDefault="00D4001D" w:rsidP="00B31C33">
      <w:pPr>
        <w:rPr>
          <w:rFonts w:ascii="Times New Roman" w:hAnsi="Times New Roman" w:cs="Times New Roman"/>
          <w:sz w:val="22"/>
          <w:szCs w:val="22"/>
        </w:rPr>
      </w:pPr>
      <w:r w:rsidRPr="00145081">
        <w:rPr>
          <w:rFonts w:ascii="Times New Roman" w:hAnsi="Times New Roman" w:cs="Times New Roman"/>
          <w:sz w:val="22"/>
          <w:szCs w:val="22"/>
        </w:rPr>
        <w:t>9/</w:t>
      </w:r>
      <w:r w:rsidR="00D914C2" w:rsidRPr="00145081">
        <w:rPr>
          <w:rFonts w:ascii="Times New Roman" w:hAnsi="Times New Roman" w:cs="Times New Roman"/>
          <w:sz w:val="22"/>
          <w:szCs w:val="22"/>
        </w:rPr>
        <w:t>14</w:t>
      </w:r>
      <w:r w:rsidR="004E4BFE" w:rsidRPr="00145081">
        <w:rPr>
          <w:rFonts w:ascii="Times New Roman" w:hAnsi="Times New Roman" w:cs="Times New Roman"/>
          <w:sz w:val="22"/>
          <w:szCs w:val="22"/>
        </w:rPr>
        <w:tab/>
      </w:r>
      <w:r w:rsidR="00B31C33" w:rsidRPr="00145081">
        <w:rPr>
          <w:rFonts w:ascii="Times New Roman" w:hAnsi="Times New Roman" w:cs="Times New Roman"/>
          <w:sz w:val="22"/>
          <w:szCs w:val="22"/>
        </w:rPr>
        <w:t>Mozart</w:t>
      </w:r>
      <w:r w:rsidR="007B4247" w:rsidRPr="00145081">
        <w:rPr>
          <w:rFonts w:ascii="Times New Roman" w:hAnsi="Times New Roman" w:cs="Times New Roman"/>
          <w:sz w:val="22"/>
          <w:szCs w:val="22"/>
        </w:rPr>
        <w:t xml:space="preserve">: </w:t>
      </w:r>
      <w:r w:rsidR="007B4247" w:rsidRPr="00145081">
        <w:rPr>
          <w:rFonts w:ascii="Times New Roman" w:hAnsi="Times New Roman" w:cs="Times New Roman"/>
          <w:i/>
          <w:iCs/>
          <w:sz w:val="22"/>
          <w:szCs w:val="22"/>
        </w:rPr>
        <w:t>Die Zauberflöte</w:t>
      </w:r>
    </w:p>
    <w:p w14:paraId="37648FEA" w14:textId="080A00DF" w:rsidR="00D96739" w:rsidRPr="00145081" w:rsidRDefault="000B2514" w:rsidP="0087338A">
      <w:pPr>
        <w:rPr>
          <w:rFonts w:ascii="Times New Roman" w:hAnsi="Times New Roman" w:cs="Times New Roman"/>
          <w:sz w:val="22"/>
          <w:szCs w:val="22"/>
        </w:rPr>
      </w:pPr>
      <w:r w:rsidRPr="00145081">
        <w:rPr>
          <w:rFonts w:ascii="Times New Roman" w:hAnsi="Times New Roman" w:cs="Times New Roman"/>
          <w:sz w:val="22"/>
          <w:szCs w:val="22"/>
        </w:rPr>
        <w:tab/>
      </w:r>
      <w:r w:rsidRPr="00145081">
        <w:rPr>
          <w:rFonts w:ascii="Times New Roman" w:hAnsi="Times New Roman" w:cs="Times New Roman"/>
          <w:sz w:val="22"/>
          <w:szCs w:val="22"/>
        </w:rPr>
        <w:tab/>
      </w:r>
      <w:r w:rsidR="004E4BFE" w:rsidRPr="00145081">
        <w:rPr>
          <w:rFonts w:ascii="Times New Roman" w:hAnsi="Times New Roman" w:cs="Times New Roman"/>
          <w:i/>
          <w:iCs/>
          <w:sz w:val="22"/>
          <w:szCs w:val="22"/>
        </w:rPr>
        <w:tab/>
      </w:r>
    </w:p>
    <w:p w14:paraId="0E205E08" w14:textId="00D368D2" w:rsidR="00D4001D" w:rsidRPr="00145081" w:rsidRDefault="00D4001D" w:rsidP="006B4E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rFonts w:ascii="Times New Roman" w:hAnsi="Times New Roman" w:cs="Times New Roman"/>
          <w:sz w:val="22"/>
          <w:szCs w:val="22"/>
        </w:rPr>
      </w:pPr>
      <w:r w:rsidRPr="00145081">
        <w:rPr>
          <w:rFonts w:ascii="Times New Roman" w:hAnsi="Times New Roman" w:cs="Times New Roman"/>
          <w:sz w:val="22"/>
          <w:szCs w:val="22"/>
        </w:rPr>
        <w:t>9/</w:t>
      </w:r>
      <w:r w:rsidR="00D914C2" w:rsidRPr="00145081">
        <w:rPr>
          <w:rFonts w:ascii="Times New Roman" w:hAnsi="Times New Roman" w:cs="Times New Roman"/>
          <w:sz w:val="22"/>
          <w:szCs w:val="22"/>
        </w:rPr>
        <w:t>19</w:t>
      </w:r>
      <w:r w:rsidR="008D0621" w:rsidRPr="00145081">
        <w:rPr>
          <w:rFonts w:ascii="Times New Roman" w:hAnsi="Times New Roman" w:cs="Times New Roman"/>
          <w:sz w:val="22"/>
          <w:szCs w:val="22"/>
        </w:rPr>
        <w:tab/>
      </w:r>
      <w:r w:rsidR="00857CB7" w:rsidRPr="00145081">
        <w:rPr>
          <w:rFonts w:ascii="Times New Roman" w:hAnsi="Times New Roman" w:cs="Times New Roman"/>
          <w:sz w:val="22"/>
          <w:szCs w:val="22"/>
        </w:rPr>
        <w:t xml:space="preserve">Rossini: </w:t>
      </w:r>
      <w:r w:rsidR="00857CB7" w:rsidRPr="00145081">
        <w:rPr>
          <w:rFonts w:ascii="Times New Roman" w:hAnsi="Times New Roman" w:cs="Times New Roman"/>
          <w:i/>
          <w:iCs/>
          <w:sz w:val="22"/>
          <w:szCs w:val="22"/>
        </w:rPr>
        <w:t xml:space="preserve">Il </w:t>
      </w:r>
      <w:proofErr w:type="spellStart"/>
      <w:r w:rsidR="00857CB7" w:rsidRPr="00145081">
        <w:rPr>
          <w:rFonts w:ascii="Times New Roman" w:hAnsi="Times New Roman" w:cs="Times New Roman"/>
          <w:i/>
          <w:iCs/>
          <w:sz w:val="22"/>
          <w:szCs w:val="22"/>
        </w:rPr>
        <w:t>barbiere</w:t>
      </w:r>
      <w:proofErr w:type="spellEnd"/>
      <w:r w:rsidR="00857CB7" w:rsidRPr="00145081">
        <w:rPr>
          <w:rFonts w:ascii="Times New Roman" w:hAnsi="Times New Roman" w:cs="Times New Roman"/>
          <w:i/>
          <w:iCs/>
          <w:sz w:val="22"/>
          <w:szCs w:val="22"/>
        </w:rPr>
        <w:t xml:space="preserve"> di </w:t>
      </w:r>
      <w:proofErr w:type="spellStart"/>
      <w:r w:rsidR="00857CB7" w:rsidRPr="00145081">
        <w:rPr>
          <w:rFonts w:ascii="Times New Roman" w:hAnsi="Times New Roman" w:cs="Times New Roman"/>
          <w:i/>
          <w:iCs/>
          <w:sz w:val="22"/>
          <w:szCs w:val="22"/>
        </w:rPr>
        <w:t>Seviglia</w:t>
      </w:r>
      <w:proofErr w:type="spellEnd"/>
    </w:p>
    <w:p w14:paraId="4A469AA4" w14:textId="4968DEC9" w:rsidR="0039299D" w:rsidRPr="00145081" w:rsidRDefault="00D4001D" w:rsidP="003929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rFonts w:ascii="Times New Roman" w:hAnsi="Times New Roman" w:cs="Times New Roman"/>
          <w:sz w:val="22"/>
          <w:szCs w:val="22"/>
        </w:rPr>
      </w:pPr>
      <w:r w:rsidRPr="00145081">
        <w:rPr>
          <w:rFonts w:ascii="Times New Roman" w:hAnsi="Times New Roman" w:cs="Times New Roman"/>
          <w:sz w:val="22"/>
          <w:szCs w:val="22"/>
        </w:rPr>
        <w:t>9/</w:t>
      </w:r>
      <w:r w:rsidR="00D914C2" w:rsidRPr="00145081">
        <w:rPr>
          <w:rFonts w:ascii="Times New Roman" w:hAnsi="Times New Roman" w:cs="Times New Roman"/>
          <w:sz w:val="22"/>
          <w:szCs w:val="22"/>
        </w:rPr>
        <w:t>21</w:t>
      </w:r>
      <w:r w:rsidR="004E4BFE" w:rsidRPr="00145081">
        <w:rPr>
          <w:rFonts w:ascii="Times New Roman" w:hAnsi="Times New Roman" w:cs="Times New Roman"/>
          <w:sz w:val="22"/>
          <w:szCs w:val="22"/>
        </w:rPr>
        <w:tab/>
      </w:r>
      <w:r w:rsidR="00857CB7" w:rsidRPr="00145081">
        <w:rPr>
          <w:rFonts w:ascii="Times New Roman" w:hAnsi="Times New Roman" w:cs="Times New Roman"/>
          <w:sz w:val="22"/>
          <w:szCs w:val="22"/>
        </w:rPr>
        <w:t xml:space="preserve">Donizetti: </w:t>
      </w:r>
      <w:proofErr w:type="spellStart"/>
      <w:r w:rsidR="00857CB7" w:rsidRPr="00145081">
        <w:rPr>
          <w:rFonts w:ascii="Times New Roman" w:hAnsi="Times New Roman" w:cs="Times New Roman"/>
          <w:i/>
          <w:iCs/>
          <w:sz w:val="22"/>
          <w:szCs w:val="22"/>
        </w:rPr>
        <w:t>L’elisir</w:t>
      </w:r>
      <w:proofErr w:type="spellEnd"/>
      <w:r w:rsidR="00857CB7" w:rsidRPr="00145081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="00857CB7" w:rsidRPr="00145081">
        <w:rPr>
          <w:rFonts w:ascii="Times New Roman" w:hAnsi="Times New Roman" w:cs="Times New Roman"/>
          <w:i/>
          <w:iCs/>
          <w:sz w:val="22"/>
          <w:szCs w:val="22"/>
        </w:rPr>
        <w:t>d’amore</w:t>
      </w:r>
      <w:proofErr w:type="spellEnd"/>
      <w:r w:rsidR="000013AA" w:rsidRPr="00145081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6DB40761" w14:textId="77777777" w:rsidR="008D0621" w:rsidRPr="00145081" w:rsidRDefault="008D0621" w:rsidP="0087338A">
      <w:pPr>
        <w:rPr>
          <w:rFonts w:ascii="Times New Roman" w:hAnsi="Times New Roman" w:cs="Times New Roman"/>
          <w:sz w:val="22"/>
          <w:szCs w:val="22"/>
        </w:rPr>
      </w:pPr>
    </w:p>
    <w:p w14:paraId="48B78FF3" w14:textId="77777777" w:rsidR="00DD5271" w:rsidRPr="00145081" w:rsidRDefault="00D914C2" w:rsidP="00C051B6">
      <w:pPr>
        <w:rPr>
          <w:rFonts w:ascii="Times New Roman" w:hAnsi="Times New Roman" w:cs="Times New Roman"/>
          <w:sz w:val="22"/>
          <w:szCs w:val="22"/>
        </w:rPr>
      </w:pPr>
      <w:r w:rsidRPr="00145081">
        <w:rPr>
          <w:rFonts w:ascii="Times New Roman" w:hAnsi="Times New Roman" w:cs="Times New Roman"/>
          <w:sz w:val="22"/>
          <w:szCs w:val="22"/>
        </w:rPr>
        <w:t>9/26</w:t>
      </w:r>
      <w:r w:rsidR="00F3492F" w:rsidRPr="00145081">
        <w:rPr>
          <w:rFonts w:ascii="Times New Roman" w:hAnsi="Times New Roman" w:cs="Times New Roman"/>
          <w:sz w:val="22"/>
          <w:szCs w:val="22"/>
        </w:rPr>
        <w:tab/>
      </w:r>
      <w:r w:rsidR="000013AA" w:rsidRPr="00145081">
        <w:rPr>
          <w:rFonts w:ascii="Times New Roman" w:hAnsi="Times New Roman" w:cs="Times New Roman"/>
          <w:b/>
          <w:bCs/>
          <w:sz w:val="22"/>
          <w:szCs w:val="22"/>
        </w:rPr>
        <w:t>Exam</w:t>
      </w:r>
      <w:r w:rsidR="00DD5271" w:rsidRPr="00145081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013260" w:rsidRPr="0014508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013AA" w:rsidRPr="00145081">
        <w:rPr>
          <w:rFonts w:ascii="Times New Roman" w:hAnsi="Times New Roman" w:cs="Times New Roman"/>
          <w:b/>
          <w:bCs/>
          <w:sz w:val="22"/>
          <w:szCs w:val="22"/>
        </w:rPr>
        <w:t xml:space="preserve">Baroque – Bel </w:t>
      </w:r>
      <w:r w:rsidR="00013260" w:rsidRPr="00145081">
        <w:rPr>
          <w:rFonts w:ascii="Times New Roman" w:hAnsi="Times New Roman" w:cs="Times New Roman"/>
          <w:b/>
          <w:bCs/>
          <w:sz w:val="22"/>
          <w:szCs w:val="22"/>
        </w:rPr>
        <w:t>c</w:t>
      </w:r>
      <w:r w:rsidR="000013AA" w:rsidRPr="00145081">
        <w:rPr>
          <w:rFonts w:ascii="Times New Roman" w:hAnsi="Times New Roman" w:cs="Times New Roman"/>
          <w:b/>
          <w:bCs/>
          <w:sz w:val="22"/>
          <w:szCs w:val="22"/>
        </w:rPr>
        <w:t>anto</w:t>
      </w:r>
      <w:r w:rsidR="00DD5271" w:rsidRPr="00145081">
        <w:rPr>
          <w:rFonts w:ascii="Times New Roman" w:hAnsi="Times New Roman" w:cs="Times New Roman"/>
          <w:sz w:val="22"/>
          <w:szCs w:val="22"/>
        </w:rPr>
        <w:t xml:space="preserve"> </w:t>
      </w:r>
      <w:r w:rsidR="00DD5271" w:rsidRPr="00145081">
        <w:rPr>
          <w:rFonts w:ascii="Times New Roman" w:hAnsi="Times New Roman" w:cs="Times New Roman"/>
          <w:b/>
          <w:bCs/>
          <w:sz w:val="22"/>
          <w:szCs w:val="22"/>
        </w:rPr>
        <w:t>and Notebook Inspection</w:t>
      </w:r>
      <w:r w:rsidR="00DD5271" w:rsidRPr="0014508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6FD6458" w14:textId="303D34B0" w:rsidR="00052DF0" w:rsidRPr="00145081" w:rsidRDefault="00D914C2" w:rsidP="00052DF0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145081">
        <w:rPr>
          <w:rFonts w:ascii="Times New Roman" w:hAnsi="Times New Roman" w:cs="Times New Roman"/>
          <w:sz w:val="22"/>
          <w:szCs w:val="22"/>
        </w:rPr>
        <w:t>9/28</w:t>
      </w:r>
      <w:r w:rsidR="002278A2" w:rsidRPr="00145081">
        <w:rPr>
          <w:rFonts w:ascii="Times New Roman" w:hAnsi="Times New Roman" w:cs="Times New Roman"/>
          <w:sz w:val="22"/>
          <w:szCs w:val="22"/>
        </w:rPr>
        <w:tab/>
      </w:r>
      <w:r w:rsidR="00052DF0" w:rsidRPr="00145081">
        <w:rPr>
          <w:rFonts w:ascii="Times New Roman" w:hAnsi="Times New Roman" w:cs="Times New Roman"/>
          <w:sz w:val="22"/>
          <w:szCs w:val="22"/>
        </w:rPr>
        <w:t>Wagner</w:t>
      </w:r>
      <w:r w:rsidR="00857CB7" w:rsidRPr="00145081">
        <w:rPr>
          <w:rFonts w:ascii="Times New Roman" w:hAnsi="Times New Roman" w:cs="Times New Roman"/>
          <w:sz w:val="22"/>
          <w:szCs w:val="22"/>
        </w:rPr>
        <w:t xml:space="preserve">: </w:t>
      </w:r>
      <w:r w:rsidR="00857CB7" w:rsidRPr="00145081">
        <w:rPr>
          <w:rFonts w:ascii="Times New Roman" w:hAnsi="Times New Roman" w:cs="Times New Roman"/>
          <w:i/>
          <w:iCs/>
          <w:sz w:val="22"/>
          <w:szCs w:val="22"/>
        </w:rPr>
        <w:t>Tannhäuser</w:t>
      </w:r>
      <w:r w:rsidR="000013AA" w:rsidRPr="00145081">
        <w:rPr>
          <w:rFonts w:ascii="Times New Roman" w:hAnsi="Times New Roman" w:cs="Times New Roman"/>
          <w:i/>
          <w:iCs/>
          <w:sz w:val="22"/>
          <w:szCs w:val="22"/>
        </w:rPr>
        <w:t>, Ring</w:t>
      </w:r>
    </w:p>
    <w:p w14:paraId="63ECF1F3" w14:textId="77777777" w:rsidR="006B4E39" w:rsidRPr="00145081" w:rsidRDefault="006B4E39" w:rsidP="006B4E39">
      <w:pPr>
        <w:rPr>
          <w:rFonts w:ascii="Times New Roman" w:hAnsi="Times New Roman" w:cs="Times New Roman"/>
          <w:sz w:val="22"/>
          <w:szCs w:val="22"/>
        </w:rPr>
      </w:pPr>
    </w:p>
    <w:p w14:paraId="129EA6F7" w14:textId="17D40846" w:rsidR="006B4E39" w:rsidRPr="00145081" w:rsidRDefault="00D4001D" w:rsidP="006B4E39">
      <w:pPr>
        <w:rPr>
          <w:rFonts w:ascii="Times New Roman" w:hAnsi="Times New Roman" w:cs="Times New Roman"/>
          <w:sz w:val="22"/>
          <w:szCs w:val="22"/>
        </w:rPr>
      </w:pPr>
      <w:r w:rsidRPr="00145081">
        <w:rPr>
          <w:rFonts w:ascii="Times New Roman" w:hAnsi="Times New Roman" w:cs="Times New Roman"/>
          <w:sz w:val="22"/>
          <w:szCs w:val="22"/>
        </w:rPr>
        <w:t>10/</w:t>
      </w:r>
      <w:r w:rsidR="00D914C2" w:rsidRPr="00145081">
        <w:rPr>
          <w:rFonts w:ascii="Times New Roman" w:hAnsi="Times New Roman" w:cs="Times New Roman"/>
          <w:sz w:val="22"/>
          <w:szCs w:val="22"/>
        </w:rPr>
        <w:t>3</w:t>
      </w:r>
      <w:r w:rsidR="00A06EF6" w:rsidRPr="00145081">
        <w:rPr>
          <w:rFonts w:ascii="Times New Roman" w:hAnsi="Times New Roman" w:cs="Times New Roman"/>
          <w:sz w:val="22"/>
          <w:szCs w:val="22"/>
        </w:rPr>
        <w:tab/>
      </w:r>
      <w:r w:rsidR="006B4E39" w:rsidRPr="00145081">
        <w:rPr>
          <w:rFonts w:ascii="Times New Roman" w:hAnsi="Times New Roman" w:cs="Times New Roman"/>
          <w:sz w:val="22"/>
          <w:szCs w:val="22"/>
        </w:rPr>
        <w:t>Gounod</w:t>
      </w:r>
      <w:r w:rsidR="00AE7D60" w:rsidRPr="00145081">
        <w:rPr>
          <w:rFonts w:ascii="Times New Roman" w:hAnsi="Times New Roman" w:cs="Times New Roman"/>
          <w:sz w:val="22"/>
          <w:szCs w:val="22"/>
        </w:rPr>
        <w:t xml:space="preserve">: </w:t>
      </w:r>
      <w:r w:rsidR="00AE7D60" w:rsidRPr="00145081">
        <w:rPr>
          <w:rFonts w:ascii="Times New Roman" w:hAnsi="Times New Roman" w:cs="Times New Roman"/>
          <w:i/>
          <w:iCs/>
          <w:sz w:val="22"/>
          <w:szCs w:val="22"/>
        </w:rPr>
        <w:t xml:space="preserve">Faust / </w:t>
      </w:r>
      <w:r w:rsidR="006B4E39" w:rsidRPr="00145081">
        <w:rPr>
          <w:rFonts w:ascii="Times New Roman" w:hAnsi="Times New Roman" w:cs="Times New Roman"/>
          <w:sz w:val="22"/>
          <w:szCs w:val="22"/>
        </w:rPr>
        <w:t>Massenet</w:t>
      </w:r>
      <w:r w:rsidR="00AE7D60" w:rsidRPr="00145081">
        <w:rPr>
          <w:rFonts w:ascii="Times New Roman" w:hAnsi="Times New Roman" w:cs="Times New Roman"/>
          <w:sz w:val="22"/>
          <w:szCs w:val="22"/>
        </w:rPr>
        <w:t xml:space="preserve">: </w:t>
      </w:r>
      <w:r w:rsidR="00AE7D60" w:rsidRPr="00145081">
        <w:rPr>
          <w:rFonts w:ascii="Times New Roman" w:hAnsi="Times New Roman" w:cs="Times New Roman"/>
          <w:i/>
          <w:iCs/>
          <w:sz w:val="22"/>
          <w:szCs w:val="22"/>
        </w:rPr>
        <w:t>Manon</w:t>
      </w:r>
      <w:r w:rsidR="00AE7D60" w:rsidRPr="0014508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73F173E" w14:textId="4F253A13" w:rsidR="006B4E39" w:rsidRPr="00145081" w:rsidRDefault="00D4001D" w:rsidP="006B4E39">
      <w:pPr>
        <w:rPr>
          <w:rFonts w:ascii="Times New Roman" w:hAnsi="Times New Roman" w:cs="Times New Roman"/>
          <w:sz w:val="22"/>
          <w:szCs w:val="22"/>
        </w:rPr>
      </w:pPr>
      <w:r w:rsidRPr="00145081">
        <w:rPr>
          <w:rFonts w:ascii="Times New Roman" w:hAnsi="Times New Roman" w:cs="Times New Roman"/>
          <w:sz w:val="22"/>
          <w:szCs w:val="22"/>
        </w:rPr>
        <w:t>10/</w:t>
      </w:r>
      <w:r w:rsidR="00D914C2" w:rsidRPr="00145081">
        <w:rPr>
          <w:rFonts w:ascii="Times New Roman" w:hAnsi="Times New Roman" w:cs="Times New Roman"/>
          <w:sz w:val="22"/>
          <w:szCs w:val="22"/>
        </w:rPr>
        <w:t>5</w:t>
      </w:r>
      <w:r w:rsidR="00D914C2" w:rsidRPr="00145081">
        <w:rPr>
          <w:rFonts w:ascii="Times New Roman" w:hAnsi="Times New Roman" w:cs="Times New Roman"/>
          <w:sz w:val="22"/>
          <w:szCs w:val="22"/>
        </w:rPr>
        <w:tab/>
      </w:r>
      <w:r w:rsidR="001D0B51" w:rsidRPr="00145081">
        <w:rPr>
          <w:rFonts w:ascii="Times New Roman" w:hAnsi="Times New Roman" w:cs="Times New Roman"/>
          <w:sz w:val="22"/>
          <w:szCs w:val="22"/>
        </w:rPr>
        <w:t>Offenbach</w:t>
      </w:r>
      <w:r w:rsidR="00AE7D60" w:rsidRPr="00145081">
        <w:rPr>
          <w:rFonts w:ascii="Times New Roman" w:hAnsi="Times New Roman" w:cs="Times New Roman"/>
          <w:sz w:val="22"/>
          <w:szCs w:val="22"/>
        </w:rPr>
        <w:t xml:space="preserve">: </w:t>
      </w:r>
      <w:r w:rsidR="00AE7D60" w:rsidRPr="00145081">
        <w:rPr>
          <w:rFonts w:ascii="Times New Roman" w:hAnsi="Times New Roman" w:cs="Times New Roman"/>
          <w:i/>
          <w:iCs/>
          <w:sz w:val="22"/>
          <w:szCs w:val="22"/>
        </w:rPr>
        <w:t xml:space="preserve">Contes </w:t>
      </w:r>
      <w:proofErr w:type="spellStart"/>
      <w:r w:rsidR="00AE7D60" w:rsidRPr="00145081">
        <w:rPr>
          <w:rFonts w:ascii="Times New Roman" w:hAnsi="Times New Roman" w:cs="Times New Roman"/>
          <w:i/>
          <w:iCs/>
          <w:sz w:val="22"/>
          <w:szCs w:val="22"/>
        </w:rPr>
        <w:t>d’Hoffmann</w:t>
      </w:r>
      <w:proofErr w:type="spellEnd"/>
      <w:r w:rsidR="00AE7D60" w:rsidRPr="00145081">
        <w:rPr>
          <w:rFonts w:ascii="Times New Roman" w:hAnsi="Times New Roman" w:cs="Times New Roman"/>
          <w:sz w:val="22"/>
          <w:szCs w:val="22"/>
        </w:rPr>
        <w:t xml:space="preserve"> /</w:t>
      </w:r>
      <w:r w:rsidR="001D0B51" w:rsidRPr="00145081">
        <w:rPr>
          <w:rFonts w:ascii="Times New Roman" w:hAnsi="Times New Roman" w:cs="Times New Roman"/>
          <w:sz w:val="22"/>
          <w:szCs w:val="22"/>
        </w:rPr>
        <w:t xml:space="preserve"> Saint </w:t>
      </w:r>
      <w:proofErr w:type="spellStart"/>
      <w:r w:rsidR="001D0B51" w:rsidRPr="00145081">
        <w:rPr>
          <w:rFonts w:ascii="Times New Roman" w:hAnsi="Times New Roman" w:cs="Times New Roman"/>
          <w:sz w:val="22"/>
          <w:szCs w:val="22"/>
        </w:rPr>
        <w:t>Saëns</w:t>
      </w:r>
      <w:proofErr w:type="spellEnd"/>
      <w:r w:rsidR="00AE7D60" w:rsidRPr="00145081">
        <w:rPr>
          <w:rFonts w:ascii="Times New Roman" w:hAnsi="Times New Roman" w:cs="Times New Roman"/>
          <w:sz w:val="22"/>
          <w:szCs w:val="22"/>
        </w:rPr>
        <w:t xml:space="preserve">: </w:t>
      </w:r>
      <w:r w:rsidR="00AE7D60" w:rsidRPr="00145081">
        <w:rPr>
          <w:rFonts w:ascii="Times New Roman" w:hAnsi="Times New Roman" w:cs="Times New Roman"/>
          <w:i/>
          <w:iCs/>
          <w:sz w:val="22"/>
          <w:szCs w:val="22"/>
        </w:rPr>
        <w:t>Samson et Delilah</w:t>
      </w:r>
    </w:p>
    <w:p w14:paraId="4BF4324F" w14:textId="4A6B9385" w:rsidR="00D96739" w:rsidRPr="00145081" w:rsidRDefault="00D96739" w:rsidP="00D96739">
      <w:pPr>
        <w:rPr>
          <w:rFonts w:ascii="Times New Roman" w:hAnsi="Times New Roman" w:cs="Times New Roman"/>
          <w:sz w:val="22"/>
          <w:szCs w:val="22"/>
        </w:rPr>
      </w:pPr>
    </w:p>
    <w:p w14:paraId="73D51D01" w14:textId="66899407" w:rsidR="00D4001D" w:rsidRPr="00145081" w:rsidRDefault="00D4001D" w:rsidP="0087338A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145081">
        <w:rPr>
          <w:rFonts w:ascii="Times New Roman" w:hAnsi="Times New Roman" w:cs="Times New Roman"/>
          <w:sz w:val="22"/>
          <w:szCs w:val="22"/>
        </w:rPr>
        <w:t>10/</w:t>
      </w:r>
      <w:r w:rsidR="00D914C2" w:rsidRPr="00145081">
        <w:rPr>
          <w:rFonts w:ascii="Times New Roman" w:hAnsi="Times New Roman" w:cs="Times New Roman"/>
          <w:sz w:val="22"/>
          <w:szCs w:val="22"/>
        </w:rPr>
        <w:t>10</w:t>
      </w:r>
      <w:r w:rsidR="00A06EF6" w:rsidRPr="00145081">
        <w:rPr>
          <w:rFonts w:ascii="Times New Roman" w:hAnsi="Times New Roman" w:cs="Times New Roman"/>
          <w:sz w:val="22"/>
          <w:szCs w:val="22"/>
        </w:rPr>
        <w:tab/>
      </w:r>
      <w:r w:rsidR="00D96739" w:rsidRPr="00145081">
        <w:rPr>
          <w:rFonts w:ascii="Times New Roman" w:hAnsi="Times New Roman" w:cs="Times New Roman"/>
          <w:sz w:val="22"/>
          <w:szCs w:val="22"/>
        </w:rPr>
        <w:t>Verdi</w:t>
      </w:r>
      <w:r w:rsidR="00AE7D60" w:rsidRPr="00145081">
        <w:rPr>
          <w:rFonts w:ascii="Times New Roman" w:hAnsi="Times New Roman" w:cs="Times New Roman"/>
          <w:sz w:val="22"/>
          <w:szCs w:val="22"/>
        </w:rPr>
        <w:t xml:space="preserve">: </w:t>
      </w:r>
      <w:r w:rsidR="00AE7D60" w:rsidRPr="00145081">
        <w:rPr>
          <w:rFonts w:ascii="Times New Roman" w:hAnsi="Times New Roman" w:cs="Times New Roman"/>
          <w:i/>
          <w:iCs/>
          <w:sz w:val="22"/>
          <w:szCs w:val="22"/>
        </w:rPr>
        <w:t xml:space="preserve">Rigoletto, La Traviata </w:t>
      </w:r>
    </w:p>
    <w:p w14:paraId="536D9D6F" w14:textId="242B1BE7" w:rsidR="00D4001D" w:rsidRPr="00145081" w:rsidRDefault="00D4001D" w:rsidP="0087338A">
      <w:pPr>
        <w:rPr>
          <w:rFonts w:ascii="Times New Roman" w:hAnsi="Times New Roman" w:cs="Times New Roman"/>
          <w:sz w:val="22"/>
          <w:szCs w:val="22"/>
        </w:rPr>
      </w:pPr>
      <w:r w:rsidRPr="00145081">
        <w:rPr>
          <w:rFonts w:ascii="Times New Roman" w:hAnsi="Times New Roman" w:cs="Times New Roman"/>
          <w:sz w:val="22"/>
          <w:szCs w:val="22"/>
        </w:rPr>
        <w:t>10/</w:t>
      </w:r>
      <w:r w:rsidR="00D914C2" w:rsidRPr="00145081">
        <w:rPr>
          <w:rFonts w:ascii="Times New Roman" w:hAnsi="Times New Roman" w:cs="Times New Roman"/>
          <w:sz w:val="22"/>
          <w:szCs w:val="22"/>
        </w:rPr>
        <w:t>12</w:t>
      </w:r>
      <w:r w:rsidR="00A93F21" w:rsidRPr="00145081">
        <w:rPr>
          <w:rFonts w:ascii="Times New Roman" w:hAnsi="Times New Roman" w:cs="Times New Roman"/>
          <w:sz w:val="22"/>
          <w:szCs w:val="22"/>
        </w:rPr>
        <w:tab/>
      </w:r>
      <w:r w:rsidR="00D96739" w:rsidRPr="00145081">
        <w:rPr>
          <w:rFonts w:ascii="Times New Roman" w:hAnsi="Times New Roman" w:cs="Times New Roman"/>
          <w:sz w:val="22"/>
          <w:szCs w:val="22"/>
        </w:rPr>
        <w:t>Verdi</w:t>
      </w:r>
      <w:r w:rsidR="00AE7D60" w:rsidRPr="00145081">
        <w:rPr>
          <w:rFonts w:ascii="Times New Roman" w:hAnsi="Times New Roman" w:cs="Times New Roman"/>
          <w:sz w:val="22"/>
          <w:szCs w:val="22"/>
        </w:rPr>
        <w:t xml:space="preserve">: </w:t>
      </w:r>
      <w:r w:rsidR="003E002E" w:rsidRPr="00145081">
        <w:rPr>
          <w:rFonts w:ascii="Times New Roman" w:hAnsi="Times New Roman" w:cs="Times New Roman"/>
          <w:i/>
          <w:iCs/>
          <w:sz w:val="22"/>
          <w:szCs w:val="22"/>
        </w:rPr>
        <w:t xml:space="preserve">Don Carlo / </w:t>
      </w:r>
      <w:r w:rsidR="00AE7D60" w:rsidRPr="00145081">
        <w:rPr>
          <w:rFonts w:ascii="Times New Roman" w:hAnsi="Times New Roman" w:cs="Times New Roman"/>
          <w:i/>
          <w:iCs/>
          <w:sz w:val="22"/>
          <w:szCs w:val="22"/>
        </w:rPr>
        <w:t>Falstaff</w:t>
      </w:r>
    </w:p>
    <w:p w14:paraId="1DF8D4A9" w14:textId="6E03198E" w:rsidR="00D4001D" w:rsidRPr="00145081" w:rsidRDefault="00D4001D" w:rsidP="0087338A">
      <w:pPr>
        <w:rPr>
          <w:rFonts w:ascii="Times New Roman" w:hAnsi="Times New Roman" w:cs="Times New Roman"/>
          <w:sz w:val="22"/>
          <w:szCs w:val="22"/>
        </w:rPr>
      </w:pPr>
    </w:p>
    <w:p w14:paraId="07F84557" w14:textId="25BE3801" w:rsidR="00D4001D" w:rsidRPr="00145081" w:rsidRDefault="00D4001D" w:rsidP="0087338A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145081">
        <w:rPr>
          <w:rFonts w:ascii="Times New Roman" w:hAnsi="Times New Roman" w:cs="Times New Roman"/>
          <w:sz w:val="22"/>
          <w:szCs w:val="22"/>
        </w:rPr>
        <w:t>10/</w:t>
      </w:r>
      <w:r w:rsidR="00D914C2" w:rsidRPr="00145081">
        <w:rPr>
          <w:rFonts w:ascii="Times New Roman" w:hAnsi="Times New Roman" w:cs="Times New Roman"/>
          <w:sz w:val="22"/>
          <w:szCs w:val="22"/>
        </w:rPr>
        <w:t>17</w:t>
      </w:r>
      <w:r w:rsidR="00A93F21" w:rsidRPr="00145081">
        <w:rPr>
          <w:rFonts w:ascii="Times New Roman" w:hAnsi="Times New Roman" w:cs="Times New Roman"/>
          <w:sz w:val="22"/>
          <w:szCs w:val="22"/>
        </w:rPr>
        <w:tab/>
      </w:r>
      <w:r w:rsidR="00D96739" w:rsidRPr="00145081">
        <w:rPr>
          <w:rFonts w:ascii="Times New Roman" w:hAnsi="Times New Roman" w:cs="Times New Roman"/>
          <w:sz w:val="22"/>
          <w:szCs w:val="22"/>
        </w:rPr>
        <w:t>Bizet</w:t>
      </w:r>
      <w:r w:rsidR="00AE7D60" w:rsidRPr="00145081">
        <w:rPr>
          <w:rFonts w:ascii="Times New Roman" w:hAnsi="Times New Roman" w:cs="Times New Roman"/>
          <w:sz w:val="22"/>
          <w:szCs w:val="22"/>
        </w:rPr>
        <w:t>:</w:t>
      </w:r>
      <w:r w:rsidR="00AE7D60" w:rsidRPr="00145081">
        <w:rPr>
          <w:rFonts w:ascii="Times New Roman" w:hAnsi="Times New Roman" w:cs="Times New Roman"/>
          <w:i/>
          <w:iCs/>
          <w:sz w:val="22"/>
          <w:szCs w:val="22"/>
        </w:rPr>
        <w:t xml:space="preserve"> Carmen</w:t>
      </w:r>
      <w:r w:rsidR="00B470F1" w:rsidRPr="00145081">
        <w:rPr>
          <w:rFonts w:ascii="Times New Roman" w:hAnsi="Times New Roman" w:cs="Times New Roman"/>
          <w:i/>
          <w:iCs/>
          <w:sz w:val="22"/>
          <w:szCs w:val="22"/>
        </w:rPr>
        <w:t xml:space="preserve">, Les </w:t>
      </w:r>
      <w:proofErr w:type="spellStart"/>
      <w:r w:rsidR="00B470F1" w:rsidRPr="00145081">
        <w:rPr>
          <w:rFonts w:ascii="Times New Roman" w:hAnsi="Times New Roman" w:cs="Times New Roman"/>
          <w:i/>
          <w:iCs/>
          <w:sz w:val="22"/>
          <w:szCs w:val="22"/>
        </w:rPr>
        <w:t>pecheurs</w:t>
      </w:r>
      <w:proofErr w:type="spellEnd"/>
      <w:r w:rsidR="00B470F1" w:rsidRPr="00145081">
        <w:rPr>
          <w:rFonts w:ascii="Times New Roman" w:hAnsi="Times New Roman" w:cs="Times New Roman"/>
          <w:i/>
          <w:iCs/>
          <w:sz w:val="22"/>
          <w:szCs w:val="22"/>
        </w:rPr>
        <w:t xml:space="preserve"> de </w:t>
      </w:r>
      <w:proofErr w:type="spellStart"/>
      <w:r w:rsidR="00B470F1" w:rsidRPr="00145081">
        <w:rPr>
          <w:rFonts w:ascii="Times New Roman" w:hAnsi="Times New Roman" w:cs="Times New Roman"/>
          <w:i/>
          <w:iCs/>
          <w:sz w:val="22"/>
          <w:szCs w:val="22"/>
        </w:rPr>
        <w:t>perle</w:t>
      </w:r>
      <w:proofErr w:type="spellEnd"/>
      <w:r w:rsidR="00AE7D60" w:rsidRPr="00145081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178FF663" w14:textId="3164C3EE" w:rsidR="00D4001D" w:rsidRPr="00145081" w:rsidRDefault="00D4001D" w:rsidP="00052DF0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145081">
        <w:rPr>
          <w:rFonts w:ascii="Times New Roman" w:hAnsi="Times New Roman" w:cs="Times New Roman"/>
          <w:sz w:val="22"/>
          <w:szCs w:val="22"/>
        </w:rPr>
        <w:t>10/</w:t>
      </w:r>
      <w:r w:rsidR="00D914C2" w:rsidRPr="00145081">
        <w:rPr>
          <w:rFonts w:ascii="Times New Roman" w:hAnsi="Times New Roman" w:cs="Times New Roman"/>
          <w:sz w:val="22"/>
          <w:szCs w:val="22"/>
        </w:rPr>
        <w:t>19</w:t>
      </w:r>
      <w:r w:rsidR="00A93F21" w:rsidRPr="00145081">
        <w:rPr>
          <w:rFonts w:ascii="Times New Roman" w:hAnsi="Times New Roman" w:cs="Times New Roman"/>
          <w:sz w:val="22"/>
          <w:szCs w:val="22"/>
        </w:rPr>
        <w:tab/>
      </w:r>
      <w:r w:rsidR="00D96739" w:rsidRPr="00145081">
        <w:rPr>
          <w:rFonts w:ascii="Times New Roman" w:hAnsi="Times New Roman" w:cs="Times New Roman"/>
          <w:sz w:val="22"/>
          <w:szCs w:val="22"/>
        </w:rPr>
        <w:t>Puccini</w:t>
      </w:r>
      <w:r w:rsidR="00AE7D60" w:rsidRPr="00145081">
        <w:rPr>
          <w:rFonts w:ascii="Times New Roman" w:hAnsi="Times New Roman" w:cs="Times New Roman"/>
          <w:sz w:val="22"/>
          <w:szCs w:val="22"/>
        </w:rPr>
        <w:t xml:space="preserve">: </w:t>
      </w:r>
      <w:r w:rsidR="00AE7D60" w:rsidRPr="00145081">
        <w:rPr>
          <w:rFonts w:ascii="Times New Roman" w:hAnsi="Times New Roman" w:cs="Times New Roman"/>
          <w:i/>
          <w:iCs/>
          <w:sz w:val="22"/>
          <w:szCs w:val="22"/>
        </w:rPr>
        <w:t xml:space="preserve">La </w:t>
      </w:r>
      <w:proofErr w:type="spellStart"/>
      <w:r w:rsidR="00AE7D60" w:rsidRPr="00145081">
        <w:rPr>
          <w:rFonts w:ascii="Times New Roman" w:hAnsi="Times New Roman" w:cs="Times New Roman"/>
          <w:i/>
          <w:iCs/>
          <w:sz w:val="22"/>
          <w:szCs w:val="22"/>
        </w:rPr>
        <w:t>Bohème</w:t>
      </w:r>
      <w:proofErr w:type="spellEnd"/>
      <w:r w:rsidR="007B4247" w:rsidRPr="00145081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r w:rsidR="00AE7D60" w:rsidRPr="00145081">
        <w:rPr>
          <w:rFonts w:ascii="Times New Roman" w:hAnsi="Times New Roman" w:cs="Times New Roman"/>
          <w:i/>
          <w:iCs/>
          <w:sz w:val="22"/>
          <w:szCs w:val="22"/>
        </w:rPr>
        <w:t>Tosca</w:t>
      </w:r>
    </w:p>
    <w:p w14:paraId="4BF64DB3" w14:textId="77777777" w:rsidR="008D0621" w:rsidRPr="00145081" w:rsidRDefault="008D0621" w:rsidP="0087338A">
      <w:pPr>
        <w:rPr>
          <w:rFonts w:ascii="Times New Roman" w:hAnsi="Times New Roman" w:cs="Times New Roman"/>
          <w:i/>
          <w:iCs/>
          <w:sz w:val="22"/>
          <w:szCs w:val="22"/>
        </w:rPr>
      </w:pPr>
    </w:p>
    <w:p w14:paraId="35BC313F" w14:textId="3F3BAB65" w:rsidR="00F871AD" w:rsidRPr="00145081" w:rsidRDefault="00D4001D" w:rsidP="00F871AD">
      <w:pPr>
        <w:ind w:left="720" w:hanging="720"/>
        <w:rPr>
          <w:rFonts w:ascii="Times New Roman" w:hAnsi="Times New Roman" w:cs="Times New Roman"/>
          <w:sz w:val="22"/>
          <w:szCs w:val="22"/>
        </w:rPr>
      </w:pPr>
      <w:r w:rsidRPr="00145081">
        <w:rPr>
          <w:rFonts w:ascii="Times New Roman" w:hAnsi="Times New Roman" w:cs="Times New Roman"/>
          <w:sz w:val="22"/>
          <w:szCs w:val="22"/>
        </w:rPr>
        <w:t>1</w:t>
      </w:r>
      <w:r w:rsidR="00D914C2" w:rsidRPr="00145081">
        <w:rPr>
          <w:rFonts w:ascii="Times New Roman" w:hAnsi="Times New Roman" w:cs="Times New Roman"/>
          <w:sz w:val="22"/>
          <w:szCs w:val="22"/>
        </w:rPr>
        <w:t>0</w:t>
      </w:r>
      <w:r w:rsidRPr="00145081">
        <w:rPr>
          <w:rFonts w:ascii="Times New Roman" w:hAnsi="Times New Roman" w:cs="Times New Roman"/>
          <w:sz w:val="22"/>
          <w:szCs w:val="22"/>
        </w:rPr>
        <w:t>/</w:t>
      </w:r>
      <w:r w:rsidR="00D914C2" w:rsidRPr="00145081">
        <w:rPr>
          <w:rFonts w:ascii="Times New Roman" w:hAnsi="Times New Roman" w:cs="Times New Roman"/>
          <w:sz w:val="22"/>
          <w:szCs w:val="22"/>
        </w:rPr>
        <w:t>24</w:t>
      </w:r>
      <w:r w:rsidR="00D914C2" w:rsidRPr="00145081">
        <w:rPr>
          <w:rFonts w:ascii="Times New Roman" w:hAnsi="Times New Roman" w:cs="Times New Roman"/>
          <w:sz w:val="22"/>
          <w:szCs w:val="22"/>
        </w:rPr>
        <w:tab/>
      </w:r>
      <w:r w:rsidR="00AE7D60" w:rsidRPr="00145081">
        <w:rPr>
          <w:rFonts w:ascii="Times New Roman" w:hAnsi="Times New Roman" w:cs="Times New Roman"/>
          <w:sz w:val="22"/>
          <w:szCs w:val="22"/>
        </w:rPr>
        <w:t>Puccini:</w:t>
      </w:r>
      <w:r w:rsidR="00F871AD" w:rsidRPr="00145081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AE7D60" w:rsidRPr="00145081">
        <w:rPr>
          <w:rFonts w:ascii="Times New Roman" w:hAnsi="Times New Roman" w:cs="Times New Roman"/>
          <w:i/>
          <w:iCs/>
          <w:sz w:val="22"/>
          <w:szCs w:val="22"/>
        </w:rPr>
        <w:t>Gianni Schicchi</w:t>
      </w:r>
      <w:r w:rsidR="007B4247" w:rsidRPr="00145081">
        <w:rPr>
          <w:rFonts w:ascii="Times New Roman" w:hAnsi="Times New Roman" w:cs="Times New Roman"/>
          <w:i/>
          <w:iCs/>
          <w:sz w:val="22"/>
          <w:szCs w:val="22"/>
        </w:rPr>
        <w:t>,</w:t>
      </w:r>
      <w:r w:rsidR="00AE7D60" w:rsidRPr="00145081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="00AE7D60" w:rsidRPr="00145081">
        <w:rPr>
          <w:rFonts w:ascii="Times New Roman" w:hAnsi="Times New Roman" w:cs="Times New Roman"/>
          <w:i/>
          <w:iCs/>
          <w:sz w:val="22"/>
          <w:szCs w:val="22"/>
        </w:rPr>
        <w:t>Suor</w:t>
      </w:r>
      <w:proofErr w:type="spellEnd"/>
      <w:r w:rsidR="00AE7D60" w:rsidRPr="00145081">
        <w:rPr>
          <w:rFonts w:ascii="Times New Roman" w:hAnsi="Times New Roman" w:cs="Times New Roman"/>
          <w:i/>
          <w:iCs/>
          <w:sz w:val="22"/>
          <w:szCs w:val="22"/>
        </w:rPr>
        <w:t xml:space="preserve"> Angelica</w:t>
      </w:r>
      <w:r w:rsidR="00AE7D60" w:rsidRPr="00145081">
        <w:rPr>
          <w:rFonts w:ascii="Times New Roman" w:hAnsi="Times New Roman" w:cs="Times New Roman"/>
          <w:sz w:val="22"/>
          <w:szCs w:val="22"/>
        </w:rPr>
        <w:t xml:space="preserve"> </w:t>
      </w:r>
      <w:r w:rsidR="007B4247" w:rsidRPr="0014508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1BE3774" w14:textId="2EDC8090" w:rsidR="00D4001D" w:rsidRPr="00145081" w:rsidRDefault="00D914C2" w:rsidP="0087338A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145081">
        <w:rPr>
          <w:rFonts w:ascii="Times New Roman" w:hAnsi="Times New Roman" w:cs="Times New Roman"/>
          <w:sz w:val="22"/>
          <w:szCs w:val="22"/>
        </w:rPr>
        <w:t>10/26</w:t>
      </w:r>
      <w:r w:rsidR="00380826" w:rsidRPr="00145081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="00AA715F" w:rsidRPr="00145081">
        <w:rPr>
          <w:rFonts w:ascii="Times New Roman" w:hAnsi="Times New Roman" w:cs="Times New Roman"/>
          <w:sz w:val="22"/>
          <w:szCs w:val="22"/>
        </w:rPr>
        <w:t>L</w:t>
      </w:r>
      <w:r w:rsidR="007B4247" w:rsidRPr="00145081">
        <w:rPr>
          <w:rFonts w:ascii="Times New Roman" w:hAnsi="Times New Roman" w:cs="Times New Roman"/>
          <w:sz w:val="22"/>
          <w:szCs w:val="22"/>
        </w:rPr>
        <w:t>é</w:t>
      </w:r>
      <w:r w:rsidR="00AA715F" w:rsidRPr="00145081">
        <w:rPr>
          <w:rFonts w:ascii="Times New Roman" w:hAnsi="Times New Roman" w:cs="Times New Roman"/>
          <w:sz w:val="22"/>
          <w:szCs w:val="22"/>
        </w:rPr>
        <w:t>har</w:t>
      </w:r>
      <w:proofErr w:type="spellEnd"/>
      <w:r w:rsidR="007B4247" w:rsidRPr="00145081">
        <w:rPr>
          <w:rFonts w:ascii="Times New Roman" w:hAnsi="Times New Roman" w:cs="Times New Roman"/>
          <w:sz w:val="22"/>
          <w:szCs w:val="22"/>
        </w:rPr>
        <w:t>: Merry Widow</w:t>
      </w:r>
      <w:r w:rsidR="00B470F1" w:rsidRPr="00145081">
        <w:rPr>
          <w:rFonts w:ascii="Times New Roman" w:hAnsi="Times New Roman" w:cs="Times New Roman"/>
          <w:sz w:val="22"/>
          <w:szCs w:val="22"/>
        </w:rPr>
        <w:t xml:space="preserve"> </w:t>
      </w:r>
      <w:r w:rsidR="0039299D" w:rsidRPr="00145081">
        <w:rPr>
          <w:rFonts w:ascii="Times New Roman" w:hAnsi="Times New Roman" w:cs="Times New Roman"/>
          <w:sz w:val="22"/>
          <w:szCs w:val="22"/>
        </w:rPr>
        <w:t>/</w:t>
      </w:r>
      <w:r w:rsidR="00B470F1" w:rsidRPr="00145081">
        <w:rPr>
          <w:rFonts w:ascii="Times New Roman" w:hAnsi="Times New Roman" w:cs="Times New Roman"/>
          <w:sz w:val="22"/>
          <w:szCs w:val="22"/>
        </w:rPr>
        <w:t xml:space="preserve"> </w:t>
      </w:r>
      <w:r w:rsidR="0039299D" w:rsidRPr="00145081">
        <w:rPr>
          <w:rFonts w:ascii="Times New Roman" w:hAnsi="Times New Roman" w:cs="Times New Roman"/>
          <w:sz w:val="22"/>
          <w:szCs w:val="22"/>
        </w:rPr>
        <w:t>Humperdinck:</w:t>
      </w:r>
      <w:r w:rsidR="00E05DBF" w:rsidRPr="00145081">
        <w:rPr>
          <w:rFonts w:ascii="Times New Roman" w:hAnsi="Times New Roman" w:cs="Times New Roman"/>
          <w:sz w:val="22"/>
          <w:szCs w:val="22"/>
        </w:rPr>
        <w:t xml:space="preserve"> </w:t>
      </w:r>
      <w:r w:rsidR="0039299D" w:rsidRPr="00145081">
        <w:rPr>
          <w:rFonts w:ascii="Times New Roman" w:hAnsi="Times New Roman" w:cs="Times New Roman"/>
          <w:i/>
          <w:iCs/>
          <w:sz w:val="22"/>
          <w:szCs w:val="22"/>
        </w:rPr>
        <w:t>Hansel</w:t>
      </w:r>
      <w:r w:rsidR="00E05DBF" w:rsidRPr="00145081">
        <w:rPr>
          <w:rFonts w:ascii="Times New Roman" w:hAnsi="Times New Roman" w:cs="Times New Roman"/>
          <w:i/>
          <w:iCs/>
          <w:sz w:val="22"/>
          <w:szCs w:val="22"/>
        </w:rPr>
        <w:t xml:space="preserve"> &amp;</w:t>
      </w:r>
      <w:r w:rsidR="0039299D" w:rsidRPr="00145081">
        <w:rPr>
          <w:rFonts w:ascii="Times New Roman" w:hAnsi="Times New Roman" w:cs="Times New Roman"/>
          <w:i/>
          <w:iCs/>
          <w:sz w:val="22"/>
          <w:szCs w:val="22"/>
        </w:rPr>
        <w:t xml:space="preserve"> Gretel</w:t>
      </w:r>
      <w:r w:rsidR="00D24D61" w:rsidRPr="00145081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389478AE" w14:textId="32E6753E" w:rsidR="00D4001D" w:rsidRPr="00145081" w:rsidRDefault="00D4001D" w:rsidP="0087338A">
      <w:pPr>
        <w:rPr>
          <w:rFonts w:ascii="Times New Roman" w:hAnsi="Times New Roman" w:cs="Times New Roman"/>
          <w:sz w:val="22"/>
          <w:szCs w:val="22"/>
        </w:rPr>
      </w:pPr>
    </w:p>
    <w:p w14:paraId="4E2C90AF" w14:textId="15BFBF47" w:rsidR="00D4001D" w:rsidRPr="00145081" w:rsidRDefault="00D914C2" w:rsidP="0087338A">
      <w:pPr>
        <w:rPr>
          <w:rFonts w:ascii="Times New Roman" w:hAnsi="Times New Roman" w:cs="Times New Roman"/>
          <w:sz w:val="22"/>
          <w:szCs w:val="22"/>
        </w:rPr>
      </w:pPr>
      <w:r w:rsidRPr="00145081">
        <w:rPr>
          <w:rFonts w:ascii="Times New Roman" w:hAnsi="Times New Roman" w:cs="Times New Roman"/>
          <w:sz w:val="22"/>
          <w:szCs w:val="22"/>
        </w:rPr>
        <w:t>10/31</w:t>
      </w:r>
      <w:r w:rsidR="00380826" w:rsidRPr="00145081">
        <w:rPr>
          <w:rFonts w:ascii="Times New Roman" w:hAnsi="Times New Roman" w:cs="Times New Roman"/>
          <w:sz w:val="22"/>
          <w:szCs w:val="22"/>
        </w:rPr>
        <w:tab/>
      </w:r>
      <w:r w:rsidR="00D96739" w:rsidRPr="00145081">
        <w:rPr>
          <w:rFonts w:ascii="Times New Roman" w:hAnsi="Times New Roman" w:cs="Times New Roman"/>
          <w:sz w:val="22"/>
          <w:szCs w:val="22"/>
        </w:rPr>
        <w:t>R. Strauss</w:t>
      </w:r>
      <w:r w:rsidR="007B4247" w:rsidRPr="00145081">
        <w:rPr>
          <w:rFonts w:ascii="Times New Roman" w:hAnsi="Times New Roman" w:cs="Times New Roman"/>
          <w:sz w:val="22"/>
          <w:szCs w:val="22"/>
        </w:rPr>
        <w:t xml:space="preserve">: </w:t>
      </w:r>
      <w:r w:rsidR="007B4247" w:rsidRPr="00145081">
        <w:rPr>
          <w:rFonts w:ascii="Times New Roman" w:hAnsi="Times New Roman" w:cs="Times New Roman"/>
          <w:i/>
          <w:iCs/>
          <w:sz w:val="22"/>
          <w:szCs w:val="22"/>
        </w:rPr>
        <w:t xml:space="preserve">Der Rosenkavalier </w:t>
      </w:r>
      <w:r w:rsidR="007B4247" w:rsidRPr="00145081">
        <w:rPr>
          <w:rFonts w:ascii="Times New Roman" w:hAnsi="Times New Roman" w:cs="Times New Roman"/>
          <w:sz w:val="22"/>
          <w:szCs w:val="22"/>
        </w:rPr>
        <w:t xml:space="preserve">/ </w:t>
      </w:r>
      <w:r w:rsidR="006B4E39" w:rsidRPr="00145081">
        <w:rPr>
          <w:rFonts w:ascii="Times New Roman" w:hAnsi="Times New Roman" w:cs="Times New Roman"/>
          <w:sz w:val="22"/>
          <w:szCs w:val="22"/>
        </w:rPr>
        <w:t>J. Strauss II</w:t>
      </w:r>
      <w:r w:rsidR="007B4247" w:rsidRPr="00145081">
        <w:rPr>
          <w:rFonts w:ascii="Times New Roman" w:hAnsi="Times New Roman" w:cs="Times New Roman"/>
          <w:sz w:val="22"/>
          <w:szCs w:val="22"/>
        </w:rPr>
        <w:t xml:space="preserve">: </w:t>
      </w:r>
      <w:r w:rsidR="007B4247" w:rsidRPr="00145081">
        <w:rPr>
          <w:rFonts w:ascii="Times New Roman" w:hAnsi="Times New Roman" w:cs="Times New Roman"/>
          <w:i/>
          <w:iCs/>
          <w:sz w:val="22"/>
          <w:szCs w:val="22"/>
        </w:rPr>
        <w:t>Die Fledermaus</w:t>
      </w:r>
    </w:p>
    <w:p w14:paraId="677C93B2" w14:textId="1707534C" w:rsidR="00D4001D" w:rsidRPr="00145081" w:rsidRDefault="00D4001D" w:rsidP="0087338A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145081">
        <w:rPr>
          <w:rFonts w:ascii="Times New Roman" w:hAnsi="Times New Roman" w:cs="Times New Roman"/>
          <w:sz w:val="22"/>
          <w:szCs w:val="22"/>
        </w:rPr>
        <w:t>11/</w:t>
      </w:r>
      <w:r w:rsidR="00D914C2" w:rsidRPr="00145081">
        <w:rPr>
          <w:rFonts w:ascii="Times New Roman" w:hAnsi="Times New Roman" w:cs="Times New Roman"/>
          <w:sz w:val="22"/>
          <w:szCs w:val="22"/>
        </w:rPr>
        <w:t>2</w:t>
      </w:r>
      <w:r w:rsidR="00D96739" w:rsidRPr="00145081">
        <w:rPr>
          <w:rFonts w:ascii="Times New Roman" w:hAnsi="Times New Roman" w:cs="Times New Roman"/>
          <w:sz w:val="22"/>
          <w:szCs w:val="22"/>
        </w:rPr>
        <w:tab/>
      </w:r>
      <w:r w:rsidR="0072011F" w:rsidRPr="00145081">
        <w:rPr>
          <w:rFonts w:ascii="Times New Roman" w:hAnsi="Times New Roman" w:cs="Times New Roman"/>
          <w:b/>
          <w:bCs/>
          <w:sz w:val="22"/>
          <w:szCs w:val="22"/>
        </w:rPr>
        <w:t xml:space="preserve">NATS </w:t>
      </w:r>
      <w:r w:rsidR="00C051B6" w:rsidRPr="00145081">
        <w:rPr>
          <w:rFonts w:ascii="Times New Roman" w:hAnsi="Times New Roman" w:cs="Times New Roman"/>
          <w:b/>
          <w:bCs/>
          <w:sz w:val="22"/>
          <w:szCs w:val="22"/>
        </w:rPr>
        <w:t>- NO CLASS</w:t>
      </w:r>
    </w:p>
    <w:p w14:paraId="10A78891" w14:textId="062EE105" w:rsidR="00D4001D" w:rsidRPr="00145081" w:rsidRDefault="00D4001D" w:rsidP="0087338A">
      <w:pPr>
        <w:rPr>
          <w:rFonts w:ascii="Times New Roman" w:hAnsi="Times New Roman" w:cs="Times New Roman"/>
          <w:sz w:val="22"/>
          <w:szCs w:val="22"/>
        </w:rPr>
      </w:pPr>
    </w:p>
    <w:p w14:paraId="4F7B3516" w14:textId="5BC53157" w:rsidR="00D4001D" w:rsidRPr="00145081" w:rsidRDefault="00D4001D" w:rsidP="0087338A">
      <w:pPr>
        <w:rPr>
          <w:rFonts w:ascii="Times New Roman" w:hAnsi="Times New Roman" w:cs="Times New Roman"/>
          <w:sz w:val="22"/>
          <w:szCs w:val="22"/>
        </w:rPr>
      </w:pPr>
      <w:r w:rsidRPr="00145081">
        <w:rPr>
          <w:rFonts w:ascii="Times New Roman" w:hAnsi="Times New Roman" w:cs="Times New Roman"/>
          <w:sz w:val="22"/>
          <w:szCs w:val="22"/>
        </w:rPr>
        <w:t>11/</w:t>
      </w:r>
      <w:r w:rsidR="00D914C2" w:rsidRPr="00145081">
        <w:rPr>
          <w:rFonts w:ascii="Times New Roman" w:hAnsi="Times New Roman" w:cs="Times New Roman"/>
          <w:sz w:val="22"/>
          <w:szCs w:val="22"/>
        </w:rPr>
        <w:t>7</w:t>
      </w:r>
      <w:r w:rsidRPr="00145081">
        <w:rPr>
          <w:rFonts w:ascii="Times New Roman" w:hAnsi="Times New Roman" w:cs="Times New Roman"/>
          <w:sz w:val="22"/>
          <w:szCs w:val="22"/>
        </w:rPr>
        <w:tab/>
      </w:r>
      <w:r w:rsidR="00D563F3" w:rsidRPr="00145081">
        <w:rPr>
          <w:rFonts w:ascii="Times New Roman" w:hAnsi="Times New Roman" w:cs="Times New Roman"/>
          <w:sz w:val="22"/>
          <w:szCs w:val="22"/>
        </w:rPr>
        <w:t>Britten</w:t>
      </w:r>
      <w:r w:rsidR="007B4247" w:rsidRPr="00145081">
        <w:rPr>
          <w:rFonts w:ascii="Times New Roman" w:hAnsi="Times New Roman" w:cs="Times New Roman"/>
          <w:sz w:val="22"/>
          <w:szCs w:val="22"/>
        </w:rPr>
        <w:t xml:space="preserve">: </w:t>
      </w:r>
      <w:r w:rsidR="007B4247" w:rsidRPr="00145081">
        <w:rPr>
          <w:rFonts w:ascii="Times New Roman" w:hAnsi="Times New Roman" w:cs="Times New Roman"/>
          <w:i/>
          <w:iCs/>
          <w:sz w:val="22"/>
          <w:szCs w:val="22"/>
        </w:rPr>
        <w:t>A Midsummer Night’s Dream, Peter Grimes</w:t>
      </w:r>
      <w:r w:rsidR="007B4247" w:rsidRPr="0014508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F634361" w14:textId="5E99A703" w:rsidR="00D4001D" w:rsidRPr="00145081" w:rsidRDefault="00D4001D" w:rsidP="0087338A">
      <w:pPr>
        <w:rPr>
          <w:rFonts w:ascii="Times New Roman" w:hAnsi="Times New Roman" w:cs="Times New Roman"/>
          <w:sz w:val="22"/>
          <w:szCs w:val="22"/>
        </w:rPr>
      </w:pPr>
      <w:r w:rsidRPr="00145081">
        <w:rPr>
          <w:rFonts w:ascii="Times New Roman" w:hAnsi="Times New Roman" w:cs="Times New Roman"/>
          <w:sz w:val="22"/>
          <w:szCs w:val="22"/>
        </w:rPr>
        <w:t>11/</w:t>
      </w:r>
      <w:r w:rsidR="00D914C2" w:rsidRPr="00145081">
        <w:rPr>
          <w:rFonts w:ascii="Times New Roman" w:hAnsi="Times New Roman" w:cs="Times New Roman"/>
          <w:sz w:val="22"/>
          <w:szCs w:val="22"/>
        </w:rPr>
        <w:t>9</w:t>
      </w:r>
      <w:r w:rsidR="008D0621" w:rsidRPr="00145081">
        <w:rPr>
          <w:rFonts w:ascii="Times New Roman" w:hAnsi="Times New Roman" w:cs="Times New Roman"/>
          <w:sz w:val="22"/>
          <w:szCs w:val="22"/>
        </w:rPr>
        <w:tab/>
      </w:r>
      <w:r w:rsidR="00C84A86" w:rsidRPr="00145081">
        <w:rPr>
          <w:rFonts w:ascii="Times New Roman" w:hAnsi="Times New Roman" w:cs="Times New Roman"/>
          <w:sz w:val="22"/>
          <w:szCs w:val="22"/>
        </w:rPr>
        <w:t>Stravinsky</w:t>
      </w:r>
      <w:r w:rsidR="007B4247" w:rsidRPr="00145081">
        <w:rPr>
          <w:rFonts w:ascii="Times New Roman" w:hAnsi="Times New Roman" w:cs="Times New Roman"/>
          <w:sz w:val="22"/>
          <w:szCs w:val="22"/>
        </w:rPr>
        <w:t xml:space="preserve">: </w:t>
      </w:r>
      <w:r w:rsidR="007B4247" w:rsidRPr="00145081">
        <w:rPr>
          <w:rFonts w:ascii="Times New Roman" w:hAnsi="Times New Roman" w:cs="Times New Roman"/>
          <w:i/>
          <w:iCs/>
          <w:sz w:val="22"/>
          <w:szCs w:val="22"/>
        </w:rPr>
        <w:t>Rakes Progress</w:t>
      </w:r>
      <w:r w:rsidR="00542BC2" w:rsidRPr="00145081">
        <w:rPr>
          <w:rFonts w:ascii="Times New Roman" w:hAnsi="Times New Roman" w:cs="Times New Roman"/>
          <w:sz w:val="22"/>
          <w:szCs w:val="22"/>
        </w:rPr>
        <w:t xml:space="preserve"> / Floyd</w:t>
      </w:r>
      <w:r w:rsidR="007B4247" w:rsidRPr="00145081">
        <w:rPr>
          <w:rFonts w:ascii="Times New Roman" w:hAnsi="Times New Roman" w:cs="Times New Roman"/>
          <w:sz w:val="22"/>
          <w:szCs w:val="22"/>
        </w:rPr>
        <w:t xml:space="preserve">: </w:t>
      </w:r>
      <w:r w:rsidR="007B4247" w:rsidRPr="00145081">
        <w:rPr>
          <w:rFonts w:ascii="Times New Roman" w:hAnsi="Times New Roman" w:cs="Times New Roman"/>
          <w:i/>
          <w:iCs/>
          <w:sz w:val="22"/>
          <w:szCs w:val="22"/>
        </w:rPr>
        <w:t>Susannah</w:t>
      </w:r>
    </w:p>
    <w:p w14:paraId="771B75F4" w14:textId="738905C7" w:rsidR="00D4001D" w:rsidRPr="00145081" w:rsidRDefault="00D4001D" w:rsidP="0087338A">
      <w:pPr>
        <w:rPr>
          <w:rFonts w:ascii="Times New Roman" w:hAnsi="Times New Roman" w:cs="Times New Roman"/>
          <w:sz w:val="22"/>
          <w:szCs w:val="22"/>
        </w:rPr>
      </w:pPr>
    </w:p>
    <w:p w14:paraId="0229E21D" w14:textId="4E982FE1" w:rsidR="00D563F3" w:rsidRPr="00145081" w:rsidRDefault="00D4001D" w:rsidP="00D563F3">
      <w:pPr>
        <w:rPr>
          <w:rFonts w:ascii="Times New Roman" w:hAnsi="Times New Roman" w:cs="Times New Roman"/>
          <w:sz w:val="22"/>
          <w:szCs w:val="22"/>
        </w:rPr>
      </w:pPr>
      <w:r w:rsidRPr="00145081">
        <w:rPr>
          <w:rFonts w:ascii="Times New Roman" w:hAnsi="Times New Roman" w:cs="Times New Roman"/>
          <w:sz w:val="22"/>
          <w:szCs w:val="22"/>
        </w:rPr>
        <w:t>11/</w:t>
      </w:r>
      <w:r w:rsidR="00D914C2" w:rsidRPr="00145081">
        <w:rPr>
          <w:rFonts w:ascii="Times New Roman" w:hAnsi="Times New Roman" w:cs="Times New Roman"/>
          <w:sz w:val="22"/>
          <w:szCs w:val="22"/>
        </w:rPr>
        <w:t>14</w:t>
      </w:r>
      <w:r w:rsidR="00D914C2" w:rsidRPr="00145081">
        <w:rPr>
          <w:rFonts w:ascii="Times New Roman" w:hAnsi="Times New Roman" w:cs="Times New Roman"/>
          <w:sz w:val="22"/>
          <w:szCs w:val="22"/>
        </w:rPr>
        <w:tab/>
      </w:r>
      <w:r w:rsidR="00F871AD" w:rsidRPr="00145081">
        <w:rPr>
          <w:rFonts w:ascii="Times New Roman" w:hAnsi="Times New Roman" w:cs="Times New Roman"/>
          <w:sz w:val="22"/>
          <w:szCs w:val="22"/>
        </w:rPr>
        <w:t>Bernstein</w:t>
      </w:r>
      <w:r w:rsidR="007B4247" w:rsidRPr="00145081">
        <w:rPr>
          <w:rFonts w:ascii="Times New Roman" w:hAnsi="Times New Roman" w:cs="Times New Roman"/>
          <w:sz w:val="22"/>
          <w:szCs w:val="22"/>
        </w:rPr>
        <w:t xml:space="preserve">: </w:t>
      </w:r>
      <w:r w:rsidR="007B4247" w:rsidRPr="00145081">
        <w:rPr>
          <w:rFonts w:ascii="Times New Roman" w:hAnsi="Times New Roman" w:cs="Times New Roman"/>
          <w:i/>
          <w:iCs/>
          <w:sz w:val="22"/>
          <w:szCs w:val="22"/>
        </w:rPr>
        <w:t>Candid</w:t>
      </w:r>
      <w:r w:rsidR="00B470F1" w:rsidRPr="00145081">
        <w:rPr>
          <w:rFonts w:ascii="Times New Roman" w:hAnsi="Times New Roman" w:cs="Times New Roman"/>
          <w:i/>
          <w:iCs/>
          <w:sz w:val="22"/>
          <w:szCs w:val="22"/>
        </w:rPr>
        <w:t>e</w:t>
      </w:r>
      <w:r w:rsidR="00D96739" w:rsidRPr="00145081">
        <w:rPr>
          <w:rFonts w:ascii="Times New Roman" w:hAnsi="Times New Roman" w:cs="Times New Roman"/>
          <w:sz w:val="22"/>
          <w:szCs w:val="22"/>
        </w:rPr>
        <w:t xml:space="preserve"> / </w:t>
      </w:r>
      <w:r w:rsidR="00AE7D60" w:rsidRPr="00145081">
        <w:rPr>
          <w:rFonts w:ascii="Times New Roman" w:hAnsi="Times New Roman" w:cs="Times New Roman"/>
          <w:sz w:val="22"/>
          <w:szCs w:val="22"/>
        </w:rPr>
        <w:t>Weill</w:t>
      </w:r>
      <w:r w:rsidR="007B4247" w:rsidRPr="00145081">
        <w:rPr>
          <w:rFonts w:ascii="Times New Roman" w:hAnsi="Times New Roman" w:cs="Times New Roman"/>
          <w:sz w:val="22"/>
          <w:szCs w:val="22"/>
        </w:rPr>
        <w:t xml:space="preserve">: </w:t>
      </w:r>
      <w:r w:rsidR="007B4247" w:rsidRPr="00145081">
        <w:rPr>
          <w:rFonts w:ascii="Times New Roman" w:hAnsi="Times New Roman" w:cs="Times New Roman"/>
          <w:i/>
          <w:iCs/>
          <w:sz w:val="22"/>
          <w:szCs w:val="22"/>
        </w:rPr>
        <w:t>Street Scene</w:t>
      </w:r>
    </w:p>
    <w:p w14:paraId="063C89F7" w14:textId="558940B3" w:rsidR="00D4001D" w:rsidRPr="00145081" w:rsidRDefault="00D4001D" w:rsidP="0087338A">
      <w:pPr>
        <w:rPr>
          <w:rFonts w:ascii="Times New Roman" w:hAnsi="Times New Roman" w:cs="Times New Roman"/>
          <w:sz w:val="22"/>
          <w:szCs w:val="22"/>
        </w:rPr>
      </w:pPr>
      <w:r w:rsidRPr="00145081">
        <w:rPr>
          <w:rFonts w:ascii="Times New Roman" w:hAnsi="Times New Roman" w:cs="Times New Roman"/>
          <w:sz w:val="22"/>
          <w:szCs w:val="22"/>
        </w:rPr>
        <w:t>11/</w:t>
      </w:r>
      <w:r w:rsidR="00D914C2" w:rsidRPr="00145081">
        <w:rPr>
          <w:rFonts w:ascii="Times New Roman" w:hAnsi="Times New Roman" w:cs="Times New Roman"/>
          <w:sz w:val="22"/>
          <w:szCs w:val="22"/>
        </w:rPr>
        <w:t>16</w:t>
      </w:r>
      <w:r w:rsidRPr="00145081">
        <w:rPr>
          <w:rFonts w:ascii="Times New Roman" w:hAnsi="Times New Roman" w:cs="Times New Roman"/>
          <w:sz w:val="22"/>
          <w:szCs w:val="22"/>
        </w:rPr>
        <w:t xml:space="preserve"> </w:t>
      </w:r>
      <w:r w:rsidRPr="00145081">
        <w:rPr>
          <w:rFonts w:ascii="Times New Roman" w:hAnsi="Times New Roman" w:cs="Times New Roman"/>
          <w:sz w:val="22"/>
          <w:szCs w:val="22"/>
        </w:rPr>
        <w:tab/>
      </w:r>
      <w:r w:rsidR="007D3329" w:rsidRPr="00145081">
        <w:rPr>
          <w:rFonts w:ascii="Times New Roman" w:hAnsi="Times New Roman" w:cs="Times New Roman"/>
          <w:sz w:val="22"/>
          <w:szCs w:val="22"/>
        </w:rPr>
        <w:t>Spanish Opera</w:t>
      </w:r>
      <w:r w:rsidR="00542BC2" w:rsidRPr="00145081">
        <w:rPr>
          <w:rFonts w:ascii="Times New Roman" w:hAnsi="Times New Roman" w:cs="Times New Roman"/>
          <w:sz w:val="22"/>
          <w:szCs w:val="22"/>
        </w:rPr>
        <w:t xml:space="preserve"> </w:t>
      </w:r>
      <w:r w:rsidR="001C4758" w:rsidRPr="00145081">
        <w:rPr>
          <w:rFonts w:ascii="Times New Roman" w:hAnsi="Times New Roman" w:cs="Times New Roman"/>
          <w:sz w:val="22"/>
          <w:szCs w:val="22"/>
        </w:rPr>
        <w:t>/ Zarzuela</w:t>
      </w:r>
      <w:r w:rsidR="007D3329" w:rsidRPr="00145081">
        <w:rPr>
          <w:rFonts w:ascii="Times New Roman" w:hAnsi="Times New Roman" w:cs="Times New Roman"/>
          <w:sz w:val="22"/>
          <w:szCs w:val="22"/>
        </w:rPr>
        <w:t xml:space="preserve"> – Guest Lecturer – Dr. Alessio </w:t>
      </w:r>
      <w:proofErr w:type="spellStart"/>
      <w:r w:rsidR="007D3329" w:rsidRPr="00145081">
        <w:rPr>
          <w:rFonts w:ascii="Times New Roman" w:hAnsi="Times New Roman" w:cs="Times New Roman"/>
          <w:sz w:val="22"/>
          <w:szCs w:val="22"/>
        </w:rPr>
        <w:t>Oliveri</w:t>
      </w:r>
      <w:proofErr w:type="spellEnd"/>
    </w:p>
    <w:p w14:paraId="67F4C749" w14:textId="77777777" w:rsidR="00D914C2" w:rsidRPr="00145081" w:rsidRDefault="00D914C2" w:rsidP="0087338A">
      <w:pPr>
        <w:rPr>
          <w:rFonts w:ascii="Times New Roman" w:hAnsi="Times New Roman" w:cs="Times New Roman"/>
          <w:sz w:val="22"/>
          <w:szCs w:val="22"/>
        </w:rPr>
      </w:pPr>
    </w:p>
    <w:p w14:paraId="19D46764" w14:textId="1F9C30C6" w:rsidR="00D914C2" w:rsidRPr="00145081" w:rsidRDefault="00D914C2" w:rsidP="0087338A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145081">
        <w:rPr>
          <w:rFonts w:ascii="Times New Roman" w:hAnsi="Times New Roman" w:cs="Times New Roman"/>
          <w:sz w:val="22"/>
          <w:szCs w:val="22"/>
        </w:rPr>
        <w:t>11/21</w:t>
      </w:r>
      <w:r w:rsidRPr="00145081">
        <w:rPr>
          <w:rFonts w:ascii="Times New Roman" w:hAnsi="Times New Roman" w:cs="Times New Roman"/>
          <w:sz w:val="22"/>
          <w:szCs w:val="22"/>
        </w:rPr>
        <w:tab/>
      </w:r>
      <w:r w:rsidRPr="00145081">
        <w:rPr>
          <w:rFonts w:ascii="Times New Roman" w:hAnsi="Times New Roman" w:cs="Times New Roman"/>
          <w:b/>
          <w:bCs/>
          <w:sz w:val="22"/>
          <w:szCs w:val="22"/>
        </w:rPr>
        <w:t>NO CLASS – THANKSGIVING BREAK</w:t>
      </w:r>
    </w:p>
    <w:p w14:paraId="76DB4873" w14:textId="284E60F2" w:rsidR="00D4001D" w:rsidRDefault="00145081" w:rsidP="0087338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11/23</w:t>
      </w:r>
      <w:r>
        <w:rPr>
          <w:rFonts w:ascii="Times New Roman" w:hAnsi="Times New Roman" w:cs="Times New Roman"/>
          <w:sz w:val="22"/>
          <w:szCs w:val="22"/>
        </w:rPr>
        <w:tab/>
      </w:r>
      <w:r w:rsidRPr="00145081">
        <w:rPr>
          <w:rFonts w:ascii="Times New Roman" w:hAnsi="Times New Roman" w:cs="Times New Roman"/>
          <w:b/>
          <w:bCs/>
          <w:sz w:val="22"/>
          <w:szCs w:val="22"/>
        </w:rPr>
        <w:t>NO CLASS – THANKSGIVING BREAK</w:t>
      </w:r>
    </w:p>
    <w:p w14:paraId="665EE9F3" w14:textId="77777777" w:rsidR="00145081" w:rsidRPr="00145081" w:rsidRDefault="00145081" w:rsidP="0087338A">
      <w:pPr>
        <w:rPr>
          <w:rFonts w:ascii="Times New Roman" w:hAnsi="Times New Roman" w:cs="Times New Roman"/>
          <w:sz w:val="22"/>
          <w:szCs w:val="22"/>
        </w:rPr>
      </w:pPr>
    </w:p>
    <w:p w14:paraId="664EB308" w14:textId="77777777" w:rsidR="00052DF0" w:rsidRPr="00145081" w:rsidRDefault="00D4001D" w:rsidP="0087338A">
      <w:pPr>
        <w:rPr>
          <w:rFonts w:ascii="Times New Roman" w:hAnsi="Times New Roman" w:cs="Times New Roman"/>
          <w:sz w:val="22"/>
          <w:szCs w:val="22"/>
        </w:rPr>
      </w:pPr>
      <w:r w:rsidRPr="00145081">
        <w:rPr>
          <w:rFonts w:ascii="Times New Roman" w:hAnsi="Times New Roman" w:cs="Times New Roman"/>
          <w:sz w:val="22"/>
          <w:szCs w:val="22"/>
        </w:rPr>
        <w:t>11/2</w:t>
      </w:r>
      <w:r w:rsidR="005D6CCE" w:rsidRPr="00145081">
        <w:rPr>
          <w:rFonts w:ascii="Times New Roman" w:hAnsi="Times New Roman" w:cs="Times New Roman"/>
          <w:sz w:val="22"/>
          <w:szCs w:val="22"/>
        </w:rPr>
        <w:t>8</w:t>
      </w:r>
      <w:r w:rsidR="006A3BE7" w:rsidRPr="00145081">
        <w:rPr>
          <w:rFonts w:ascii="Times New Roman" w:hAnsi="Times New Roman" w:cs="Times New Roman"/>
          <w:sz w:val="22"/>
          <w:szCs w:val="22"/>
        </w:rPr>
        <w:tab/>
      </w:r>
      <w:r w:rsidR="00C84A86" w:rsidRPr="00145081">
        <w:rPr>
          <w:rFonts w:ascii="Times New Roman" w:hAnsi="Times New Roman" w:cs="Times New Roman"/>
          <w:sz w:val="22"/>
          <w:szCs w:val="22"/>
        </w:rPr>
        <w:t>Late 20</w:t>
      </w:r>
      <w:r w:rsidR="00C84A86" w:rsidRPr="00145081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="00C84A86" w:rsidRPr="00145081">
        <w:rPr>
          <w:rFonts w:ascii="Times New Roman" w:hAnsi="Times New Roman" w:cs="Times New Roman"/>
          <w:sz w:val="22"/>
          <w:szCs w:val="22"/>
        </w:rPr>
        <w:t xml:space="preserve"> century </w:t>
      </w:r>
      <w:r w:rsidR="00AE4256" w:rsidRPr="00145081">
        <w:rPr>
          <w:rFonts w:ascii="Times New Roman" w:hAnsi="Times New Roman" w:cs="Times New Roman"/>
          <w:sz w:val="22"/>
          <w:szCs w:val="22"/>
        </w:rPr>
        <w:t>21</w:t>
      </w:r>
      <w:r w:rsidR="00AE4256" w:rsidRPr="00145081">
        <w:rPr>
          <w:rFonts w:ascii="Times New Roman" w:hAnsi="Times New Roman" w:cs="Times New Roman"/>
          <w:sz w:val="22"/>
          <w:szCs w:val="22"/>
          <w:vertAlign w:val="superscript"/>
        </w:rPr>
        <w:t>st</w:t>
      </w:r>
      <w:r w:rsidR="00AE4256" w:rsidRPr="00145081">
        <w:rPr>
          <w:rFonts w:ascii="Times New Roman" w:hAnsi="Times New Roman" w:cs="Times New Roman"/>
          <w:sz w:val="22"/>
          <w:szCs w:val="22"/>
        </w:rPr>
        <w:t xml:space="preserve"> century </w:t>
      </w:r>
      <w:r w:rsidR="00C84A86" w:rsidRPr="00145081">
        <w:rPr>
          <w:rFonts w:ascii="Times New Roman" w:hAnsi="Times New Roman" w:cs="Times New Roman"/>
          <w:sz w:val="22"/>
          <w:szCs w:val="22"/>
        </w:rPr>
        <w:t xml:space="preserve">arias by </w:t>
      </w:r>
      <w:r w:rsidR="006A50E6" w:rsidRPr="00145081">
        <w:rPr>
          <w:rFonts w:ascii="Times New Roman" w:hAnsi="Times New Roman" w:cs="Times New Roman"/>
          <w:sz w:val="22"/>
          <w:szCs w:val="22"/>
        </w:rPr>
        <w:t xml:space="preserve">Moore, </w:t>
      </w:r>
      <w:r w:rsidR="004B4FDA" w:rsidRPr="00145081">
        <w:rPr>
          <w:rFonts w:ascii="Times New Roman" w:hAnsi="Times New Roman" w:cs="Times New Roman"/>
          <w:sz w:val="22"/>
          <w:szCs w:val="22"/>
        </w:rPr>
        <w:t xml:space="preserve">Glass, </w:t>
      </w:r>
      <w:r w:rsidR="00C84A86" w:rsidRPr="00145081">
        <w:rPr>
          <w:rFonts w:ascii="Times New Roman" w:hAnsi="Times New Roman" w:cs="Times New Roman"/>
          <w:sz w:val="22"/>
          <w:szCs w:val="22"/>
        </w:rPr>
        <w:t>Heggie, Previn, Adamo</w:t>
      </w:r>
      <w:r w:rsidR="006A3BE7" w:rsidRPr="00145081">
        <w:rPr>
          <w:rFonts w:ascii="Times New Roman" w:hAnsi="Times New Roman" w:cs="Times New Roman"/>
          <w:sz w:val="22"/>
          <w:szCs w:val="22"/>
        </w:rPr>
        <w:tab/>
      </w:r>
    </w:p>
    <w:p w14:paraId="74792923" w14:textId="72B008CE" w:rsidR="007D3329" w:rsidRPr="00145081" w:rsidRDefault="005D6CCE" w:rsidP="0087338A">
      <w:pPr>
        <w:rPr>
          <w:rFonts w:ascii="Times New Roman" w:hAnsi="Times New Roman" w:cs="Times New Roman"/>
          <w:sz w:val="22"/>
          <w:szCs w:val="22"/>
        </w:rPr>
      </w:pPr>
      <w:r w:rsidRPr="00145081">
        <w:rPr>
          <w:rFonts w:ascii="Times New Roman" w:hAnsi="Times New Roman" w:cs="Times New Roman"/>
          <w:sz w:val="22"/>
          <w:szCs w:val="22"/>
        </w:rPr>
        <w:t>11/30</w:t>
      </w:r>
      <w:r w:rsidR="008D0621" w:rsidRPr="00145081">
        <w:rPr>
          <w:rFonts w:ascii="Times New Roman" w:hAnsi="Times New Roman" w:cs="Times New Roman"/>
          <w:sz w:val="22"/>
          <w:szCs w:val="22"/>
        </w:rPr>
        <w:t xml:space="preserve"> </w:t>
      </w:r>
      <w:r w:rsidR="008D0621" w:rsidRPr="00145081">
        <w:rPr>
          <w:rFonts w:ascii="Times New Roman" w:hAnsi="Times New Roman" w:cs="Times New Roman"/>
          <w:sz w:val="22"/>
          <w:szCs w:val="22"/>
        </w:rPr>
        <w:tab/>
      </w:r>
      <w:r w:rsidR="00AE4256" w:rsidRPr="00145081">
        <w:rPr>
          <w:rFonts w:ascii="Times New Roman" w:hAnsi="Times New Roman" w:cs="Times New Roman"/>
          <w:sz w:val="22"/>
          <w:szCs w:val="22"/>
        </w:rPr>
        <w:t>Late 20</w:t>
      </w:r>
      <w:r w:rsidR="00AE4256" w:rsidRPr="00145081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="00AE4256" w:rsidRPr="00145081">
        <w:rPr>
          <w:rFonts w:ascii="Times New Roman" w:hAnsi="Times New Roman" w:cs="Times New Roman"/>
          <w:sz w:val="22"/>
          <w:szCs w:val="22"/>
        </w:rPr>
        <w:t xml:space="preserve"> century 21</w:t>
      </w:r>
      <w:r w:rsidR="00AE4256" w:rsidRPr="00145081">
        <w:rPr>
          <w:rFonts w:ascii="Times New Roman" w:hAnsi="Times New Roman" w:cs="Times New Roman"/>
          <w:sz w:val="22"/>
          <w:szCs w:val="22"/>
          <w:vertAlign w:val="superscript"/>
        </w:rPr>
        <w:t>st</w:t>
      </w:r>
      <w:r w:rsidR="00AE4256" w:rsidRPr="00145081">
        <w:rPr>
          <w:rFonts w:ascii="Times New Roman" w:hAnsi="Times New Roman" w:cs="Times New Roman"/>
          <w:sz w:val="22"/>
          <w:szCs w:val="22"/>
        </w:rPr>
        <w:t xml:space="preserve"> century </w:t>
      </w:r>
      <w:r w:rsidR="004B4FDA" w:rsidRPr="00145081">
        <w:rPr>
          <w:rFonts w:ascii="Times New Roman" w:hAnsi="Times New Roman" w:cs="Times New Roman"/>
          <w:sz w:val="22"/>
          <w:szCs w:val="22"/>
        </w:rPr>
        <w:t>composers</w:t>
      </w:r>
      <w:r w:rsidR="001C4758" w:rsidRPr="00145081">
        <w:rPr>
          <w:rFonts w:ascii="Times New Roman" w:hAnsi="Times New Roman" w:cs="Times New Roman"/>
          <w:sz w:val="22"/>
          <w:szCs w:val="22"/>
        </w:rPr>
        <w:t xml:space="preserve"> by </w:t>
      </w:r>
      <w:r w:rsidR="006A50E6" w:rsidRPr="00145081">
        <w:rPr>
          <w:rFonts w:ascii="Times New Roman" w:hAnsi="Times New Roman" w:cs="Times New Roman"/>
          <w:sz w:val="22"/>
          <w:szCs w:val="22"/>
        </w:rPr>
        <w:t>Adams,</w:t>
      </w:r>
      <w:r w:rsidR="001C4758" w:rsidRPr="00145081">
        <w:rPr>
          <w:rFonts w:ascii="Times New Roman" w:hAnsi="Times New Roman" w:cs="Times New Roman"/>
          <w:sz w:val="22"/>
          <w:szCs w:val="22"/>
        </w:rPr>
        <w:t xml:space="preserve"> Dove</w:t>
      </w:r>
      <w:r w:rsidR="004B4FDA" w:rsidRPr="0014508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4B4FDA" w:rsidRPr="00145081">
        <w:rPr>
          <w:rFonts w:ascii="Times New Roman" w:hAnsi="Times New Roman" w:cs="Times New Roman"/>
          <w:sz w:val="22"/>
          <w:szCs w:val="22"/>
        </w:rPr>
        <w:t>Mizzoli</w:t>
      </w:r>
      <w:proofErr w:type="spellEnd"/>
      <w:r w:rsidR="004B4FDA" w:rsidRPr="00145081">
        <w:rPr>
          <w:rFonts w:ascii="Times New Roman" w:hAnsi="Times New Roman" w:cs="Times New Roman"/>
          <w:sz w:val="22"/>
          <w:szCs w:val="22"/>
        </w:rPr>
        <w:t>, Blanchard</w:t>
      </w:r>
    </w:p>
    <w:p w14:paraId="195CC401" w14:textId="2C592F52" w:rsidR="00AE4256" w:rsidRPr="00145081" w:rsidRDefault="006A3BE7" w:rsidP="0087338A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145081">
        <w:rPr>
          <w:rFonts w:ascii="Times New Roman" w:hAnsi="Times New Roman" w:cs="Times New Roman"/>
          <w:sz w:val="22"/>
          <w:szCs w:val="22"/>
        </w:rPr>
        <w:tab/>
      </w:r>
      <w:r w:rsidRPr="00145081">
        <w:rPr>
          <w:rFonts w:ascii="Times New Roman" w:hAnsi="Times New Roman" w:cs="Times New Roman"/>
          <w:sz w:val="22"/>
          <w:szCs w:val="22"/>
        </w:rPr>
        <w:tab/>
      </w:r>
    </w:p>
    <w:p w14:paraId="31C95150" w14:textId="1264663A" w:rsidR="00D4001D" w:rsidRPr="00145081" w:rsidRDefault="00D4001D" w:rsidP="0087338A">
      <w:pPr>
        <w:rPr>
          <w:rFonts w:ascii="Times New Roman" w:hAnsi="Times New Roman" w:cs="Times New Roman"/>
          <w:sz w:val="22"/>
          <w:szCs w:val="22"/>
        </w:rPr>
      </w:pPr>
      <w:r w:rsidRPr="00145081">
        <w:rPr>
          <w:rFonts w:ascii="Times New Roman" w:hAnsi="Times New Roman" w:cs="Times New Roman"/>
          <w:sz w:val="22"/>
          <w:szCs w:val="22"/>
        </w:rPr>
        <w:t>12/</w:t>
      </w:r>
      <w:r w:rsidR="005D6CCE" w:rsidRPr="00145081">
        <w:rPr>
          <w:rFonts w:ascii="Times New Roman" w:hAnsi="Times New Roman" w:cs="Times New Roman"/>
          <w:sz w:val="22"/>
          <w:szCs w:val="22"/>
        </w:rPr>
        <w:t>5</w:t>
      </w:r>
      <w:r w:rsidR="006A3BE7" w:rsidRPr="00145081">
        <w:rPr>
          <w:rFonts w:ascii="Times New Roman" w:hAnsi="Times New Roman" w:cs="Times New Roman"/>
          <w:sz w:val="22"/>
          <w:szCs w:val="22"/>
        </w:rPr>
        <w:tab/>
      </w:r>
      <w:r w:rsidR="008D0621" w:rsidRPr="00145081">
        <w:rPr>
          <w:rFonts w:ascii="Times New Roman" w:hAnsi="Times New Roman" w:cs="Times New Roman"/>
          <w:sz w:val="22"/>
          <w:szCs w:val="22"/>
        </w:rPr>
        <w:t>Presentations from Interviews</w:t>
      </w:r>
      <w:r w:rsidR="00DD5271" w:rsidRPr="00145081">
        <w:rPr>
          <w:rFonts w:ascii="Times New Roman" w:hAnsi="Times New Roman" w:cs="Times New Roman"/>
          <w:sz w:val="22"/>
          <w:szCs w:val="22"/>
        </w:rPr>
        <w:t xml:space="preserve"> and Hand in Notebooks for Inspection</w:t>
      </w:r>
    </w:p>
    <w:p w14:paraId="04E9DF96" w14:textId="6607D442" w:rsidR="00AE4256" w:rsidRPr="00145081" w:rsidRDefault="00D4001D" w:rsidP="00AE4256">
      <w:pPr>
        <w:rPr>
          <w:rFonts w:ascii="Times New Roman" w:hAnsi="Times New Roman" w:cs="Times New Roman"/>
          <w:sz w:val="22"/>
          <w:szCs w:val="22"/>
        </w:rPr>
      </w:pPr>
      <w:r w:rsidRPr="00145081">
        <w:rPr>
          <w:rFonts w:ascii="Times New Roman" w:hAnsi="Times New Roman" w:cs="Times New Roman"/>
          <w:sz w:val="22"/>
          <w:szCs w:val="22"/>
        </w:rPr>
        <w:t>12/</w:t>
      </w:r>
      <w:r w:rsidR="005D6CCE" w:rsidRPr="00145081">
        <w:rPr>
          <w:rFonts w:ascii="Times New Roman" w:hAnsi="Times New Roman" w:cs="Times New Roman"/>
          <w:sz w:val="22"/>
          <w:szCs w:val="22"/>
        </w:rPr>
        <w:t>7</w:t>
      </w:r>
      <w:r w:rsidR="00A06EF6" w:rsidRPr="00145081">
        <w:rPr>
          <w:rFonts w:ascii="Times New Roman" w:hAnsi="Times New Roman" w:cs="Times New Roman"/>
          <w:sz w:val="22"/>
          <w:szCs w:val="22"/>
        </w:rPr>
        <w:tab/>
      </w:r>
      <w:r w:rsidR="00AE4256" w:rsidRPr="00145081">
        <w:rPr>
          <w:rFonts w:ascii="Times New Roman" w:hAnsi="Times New Roman" w:cs="Times New Roman"/>
          <w:sz w:val="22"/>
          <w:szCs w:val="22"/>
        </w:rPr>
        <w:t>Presentations from Interviews</w:t>
      </w:r>
      <w:r w:rsidR="00D96739" w:rsidRPr="00145081">
        <w:rPr>
          <w:rFonts w:ascii="Times New Roman" w:hAnsi="Times New Roman" w:cs="Times New Roman"/>
          <w:sz w:val="22"/>
          <w:szCs w:val="22"/>
        </w:rPr>
        <w:t xml:space="preserve"> </w:t>
      </w:r>
      <w:r w:rsidR="006B4E39" w:rsidRPr="00145081">
        <w:rPr>
          <w:rFonts w:ascii="Times New Roman" w:hAnsi="Times New Roman" w:cs="Times New Roman"/>
          <w:sz w:val="22"/>
          <w:szCs w:val="22"/>
        </w:rPr>
        <w:t>/</w:t>
      </w:r>
      <w:r w:rsidR="00D96739" w:rsidRPr="00145081">
        <w:rPr>
          <w:rFonts w:ascii="Times New Roman" w:hAnsi="Times New Roman" w:cs="Times New Roman"/>
          <w:sz w:val="22"/>
          <w:szCs w:val="22"/>
        </w:rPr>
        <w:t xml:space="preserve"> </w:t>
      </w:r>
      <w:r w:rsidR="00DD5271" w:rsidRPr="00145081">
        <w:rPr>
          <w:rFonts w:ascii="Times New Roman" w:hAnsi="Times New Roman" w:cs="Times New Roman"/>
          <w:sz w:val="22"/>
          <w:szCs w:val="22"/>
        </w:rPr>
        <w:t>R</w:t>
      </w:r>
      <w:r w:rsidR="00D96739" w:rsidRPr="00145081">
        <w:rPr>
          <w:rFonts w:ascii="Times New Roman" w:hAnsi="Times New Roman" w:cs="Times New Roman"/>
          <w:sz w:val="22"/>
          <w:szCs w:val="22"/>
        </w:rPr>
        <w:t xml:space="preserve">eview for </w:t>
      </w:r>
      <w:r w:rsidR="00DD5271" w:rsidRPr="00145081">
        <w:rPr>
          <w:rFonts w:ascii="Times New Roman" w:hAnsi="Times New Roman" w:cs="Times New Roman"/>
          <w:sz w:val="22"/>
          <w:szCs w:val="22"/>
        </w:rPr>
        <w:t>F</w:t>
      </w:r>
      <w:r w:rsidR="00D96739" w:rsidRPr="00145081">
        <w:rPr>
          <w:rFonts w:ascii="Times New Roman" w:hAnsi="Times New Roman" w:cs="Times New Roman"/>
          <w:sz w:val="22"/>
          <w:szCs w:val="22"/>
        </w:rPr>
        <w:t>inal</w:t>
      </w:r>
    </w:p>
    <w:p w14:paraId="54F09008" w14:textId="77777777" w:rsidR="006B4E39" w:rsidRPr="00145081" w:rsidRDefault="006B4E39" w:rsidP="006B4E39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2939AFBF" w14:textId="00FB117B" w:rsidR="00013260" w:rsidRPr="00145081" w:rsidRDefault="00013260" w:rsidP="006B4E39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145081">
        <w:rPr>
          <w:rFonts w:ascii="Times New Roman" w:hAnsi="Times New Roman" w:cs="Times New Roman"/>
          <w:b/>
          <w:bCs/>
          <w:sz w:val="22"/>
          <w:szCs w:val="22"/>
        </w:rPr>
        <w:t>Students should not schedule end of semester juries during class!</w:t>
      </w:r>
    </w:p>
    <w:p w14:paraId="4FA21A14" w14:textId="77777777" w:rsidR="00013260" w:rsidRPr="00145081" w:rsidRDefault="00013260" w:rsidP="006B4E39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7533E925" w14:textId="1C43F561" w:rsidR="00013260" w:rsidRPr="00145081" w:rsidRDefault="00013260" w:rsidP="006B4E39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145081">
        <w:rPr>
          <w:rFonts w:ascii="Times New Roman" w:hAnsi="Times New Roman" w:cs="Times New Roman"/>
          <w:b/>
          <w:bCs/>
          <w:sz w:val="22"/>
          <w:szCs w:val="22"/>
        </w:rPr>
        <w:t>Final Exam will take place during Finals week: 12/9 – 12/15</w:t>
      </w:r>
    </w:p>
    <w:p w14:paraId="0A5A76B8" w14:textId="0C474FF9" w:rsidR="00013260" w:rsidRPr="00145081" w:rsidRDefault="00DD5271" w:rsidP="006B4E39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145081">
        <w:rPr>
          <w:rFonts w:ascii="Times New Roman" w:hAnsi="Times New Roman" w:cs="Times New Roman"/>
          <w:sz w:val="22"/>
          <w:szCs w:val="22"/>
        </w:rPr>
        <w:t xml:space="preserve">All </w:t>
      </w:r>
      <w:r w:rsidR="00013260" w:rsidRPr="00145081">
        <w:rPr>
          <w:rFonts w:ascii="Times New Roman" w:hAnsi="Times New Roman" w:cs="Times New Roman"/>
          <w:sz w:val="22"/>
          <w:szCs w:val="22"/>
        </w:rPr>
        <w:t>Exam</w:t>
      </w:r>
      <w:r w:rsidRPr="00145081">
        <w:rPr>
          <w:rFonts w:ascii="Times New Roman" w:hAnsi="Times New Roman" w:cs="Times New Roman"/>
          <w:sz w:val="22"/>
          <w:szCs w:val="22"/>
        </w:rPr>
        <w:t>s</w:t>
      </w:r>
      <w:r w:rsidR="00013260" w:rsidRPr="00145081">
        <w:rPr>
          <w:rFonts w:ascii="Times New Roman" w:hAnsi="Times New Roman" w:cs="Times New Roman"/>
          <w:sz w:val="22"/>
          <w:szCs w:val="22"/>
        </w:rPr>
        <w:t xml:space="preserve"> will be graded and returned to students the following week</w:t>
      </w:r>
      <w:r w:rsidRPr="00145081">
        <w:rPr>
          <w:rFonts w:ascii="Times New Roman" w:hAnsi="Times New Roman" w:cs="Times New Roman"/>
          <w:sz w:val="22"/>
          <w:szCs w:val="22"/>
        </w:rPr>
        <w:t>.</w:t>
      </w:r>
    </w:p>
    <w:p w14:paraId="4E4E056B" w14:textId="77777777" w:rsidR="00C8027E" w:rsidRPr="00145081" w:rsidRDefault="00C8027E" w:rsidP="00627268">
      <w:pPr>
        <w:rPr>
          <w:rFonts w:ascii="Times New Roman" w:hAnsi="Times New Roman" w:cs="Times New Roman"/>
          <w:sz w:val="22"/>
          <w:szCs w:val="22"/>
        </w:rPr>
      </w:pPr>
    </w:p>
    <w:p w14:paraId="7AB1A3F3" w14:textId="77777777" w:rsidR="00013260" w:rsidRPr="00145081" w:rsidRDefault="00013260" w:rsidP="00650FB3">
      <w:pPr>
        <w:rPr>
          <w:rFonts w:ascii="Century Gothic" w:hAnsi="Century Gothic"/>
          <w:b/>
          <w:bCs/>
          <w:sz w:val="22"/>
          <w:szCs w:val="22"/>
        </w:rPr>
      </w:pPr>
    </w:p>
    <w:p w14:paraId="65F2C7A5" w14:textId="77777777" w:rsidR="00013260" w:rsidRPr="00145081" w:rsidRDefault="00013260" w:rsidP="00650FB3">
      <w:pPr>
        <w:rPr>
          <w:rFonts w:ascii="Century Gothic" w:hAnsi="Century Gothic"/>
          <w:b/>
          <w:bCs/>
          <w:sz w:val="22"/>
          <w:szCs w:val="22"/>
        </w:rPr>
      </w:pPr>
    </w:p>
    <w:p w14:paraId="2448B30C" w14:textId="77777777" w:rsidR="00DD5271" w:rsidRPr="00145081" w:rsidRDefault="00DD5271" w:rsidP="00650FB3">
      <w:pPr>
        <w:rPr>
          <w:rFonts w:ascii="Century Gothic" w:hAnsi="Century Gothic"/>
          <w:b/>
          <w:bCs/>
          <w:sz w:val="22"/>
          <w:szCs w:val="22"/>
        </w:rPr>
      </w:pPr>
    </w:p>
    <w:p w14:paraId="6D9B6ABB" w14:textId="77777777" w:rsidR="007B1F55" w:rsidRDefault="007B1F55" w:rsidP="00650FB3">
      <w:pPr>
        <w:rPr>
          <w:rFonts w:ascii="Century Gothic" w:hAnsi="Century Gothic"/>
          <w:b/>
          <w:bCs/>
          <w:sz w:val="22"/>
          <w:szCs w:val="22"/>
        </w:rPr>
      </w:pPr>
    </w:p>
    <w:p w14:paraId="719A0E9E" w14:textId="77777777" w:rsidR="007B1F55" w:rsidRDefault="007B1F55" w:rsidP="00650FB3">
      <w:pPr>
        <w:rPr>
          <w:rFonts w:ascii="Century Gothic" w:hAnsi="Century Gothic"/>
          <w:b/>
          <w:bCs/>
          <w:sz w:val="22"/>
          <w:szCs w:val="22"/>
        </w:rPr>
      </w:pPr>
    </w:p>
    <w:p w14:paraId="4A10B573" w14:textId="77777777" w:rsidR="007B1F55" w:rsidRDefault="007B1F55" w:rsidP="00650FB3">
      <w:pPr>
        <w:rPr>
          <w:rFonts w:ascii="Century Gothic" w:hAnsi="Century Gothic"/>
          <w:b/>
          <w:bCs/>
          <w:sz w:val="22"/>
          <w:szCs w:val="22"/>
        </w:rPr>
      </w:pPr>
    </w:p>
    <w:p w14:paraId="17EE250F" w14:textId="3E2FC7CC" w:rsidR="00650FB3" w:rsidRPr="00145081" w:rsidRDefault="00650FB3" w:rsidP="00650FB3">
      <w:pPr>
        <w:rPr>
          <w:rFonts w:ascii="Century Gothic" w:hAnsi="Century Gothic"/>
          <w:sz w:val="22"/>
          <w:szCs w:val="22"/>
        </w:rPr>
      </w:pPr>
      <w:r w:rsidRPr="00145081">
        <w:rPr>
          <w:rFonts w:ascii="Century Gothic" w:hAnsi="Century Gothic"/>
          <w:b/>
          <w:bCs/>
          <w:sz w:val="22"/>
          <w:szCs w:val="22"/>
        </w:rPr>
        <w:lastRenderedPageBreak/>
        <w:t>ACADEMIC INTEGRITY</w:t>
      </w:r>
    </w:p>
    <w:p w14:paraId="5F6E7A67" w14:textId="77777777" w:rsidR="00650FB3" w:rsidRPr="00145081" w:rsidRDefault="00650FB3" w:rsidP="00650FB3">
      <w:pPr>
        <w:rPr>
          <w:rFonts w:ascii="Century Gothic" w:hAnsi="Century Gothic"/>
          <w:sz w:val="22"/>
          <w:szCs w:val="22"/>
        </w:rPr>
      </w:pPr>
      <w:r w:rsidRPr="00145081">
        <w:rPr>
          <w:rFonts w:ascii="Century Gothic" w:hAnsi="Century Gothic"/>
          <w:sz w:val="22"/>
          <w:szCs w:val="22"/>
        </w:rPr>
        <w:t xml:space="preserve">See:  </w:t>
      </w:r>
      <w:hyperlink r:id="rId5" w:history="1">
        <w:r w:rsidRPr="00145081">
          <w:rPr>
            <w:rStyle w:val="Hyperlink"/>
            <w:rFonts w:ascii="Century Gothic" w:hAnsi="Century Gothic"/>
            <w:sz w:val="22"/>
            <w:szCs w:val="22"/>
          </w:rPr>
          <w:t>Academic Integrity</w:t>
        </w:r>
      </w:hyperlink>
    </w:p>
    <w:p w14:paraId="2C5AB76E" w14:textId="77777777" w:rsidR="00650FB3" w:rsidRPr="00145081" w:rsidRDefault="00650FB3" w:rsidP="00650FB3">
      <w:pPr>
        <w:rPr>
          <w:rFonts w:ascii="Century Gothic" w:hAnsi="Century Gothic"/>
          <w:sz w:val="22"/>
          <w:szCs w:val="22"/>
        </w:rPr>
      </w:pPr>
      <w:r w:rsidRPr="00145081">
        <w:rPr>
          <w:rFonts w:ascii="Century Gothic" w:hAnsi="Century Gothic"/>
          <w:sz w:val="22"/>
          <w:szCs w:val="22"/>
        </w:rPr>
        <w:t xml:space="preserve">LINK:  </w:t>
      </w:r>
      <w:hyperlink r:id="rId6" w:history="1">
        <w:r w:rsidRPr="00145081">
          <w:rPr>
            <w:rStyle w:val="Hyperlink"/>
            <w:rFonts w:ascii="Century Gothic" w:hAnsi="Century Gothic"/>
            <w:sz w:val="22"/>
            <w:szCs w:val="22"/>
          </w:rPr>
          <w:t>https://policy.unt.edu/policy/06-003</w:t>
        </w:r>
      </w:hyperlink>
    </w:p>
    <w:p w14:paraId="2F3BD406" w14:textId="77777777" w:rsidR="00650FB3" w:rsidRPr="00145081" w:rsidRDefault="00650FB3" w:rsidP="00650FB3">
      <w:pPr>
        <w:rPr>
          <w:rFonts w:ascii="Century Gothic" w:hAnsi="Century Gothic"/>
          <w:sz w:val="22"/>
          <w:szCs w:val="22"/>
        </w:rPr>
      </w:pPr>
    </w:p>
    <w:p w14:paraId="2541B496" w14:textId="77777777" w:rsidR="00650FB3" w:rsidRPr="00145081" w:rsidRDefault="00650FB3" w:rsidP="00650FB3">
      <w:pPr>
        <w:rPr>
          <w:rFonts w:ascii="Century Gothic" w:hAnsi="Century Gothic"/>
          <w:sz w:val="22"/>
          <w:szCs w:val="22"/>
        </w:rPr>
      </w:pPr>
      <w:r w:rsidRPr="00145081">
        <w:rPr>
          <w:rFonts w:ascii="Century Gothic" w:hAnsi="Century Gothic"/>
          <w:b/>
          <w:bCs/>
          <w:sz w:val="22"/>
          <w:szCs w:val="22"/>
        </w:rPr>
        <w:t>STUDENT BEHAVIOR </w:t>
      </w:r>
    </w:p>
    <w:p w14:paraId="4040F053" w14:textId="77777777" w:rsidR="00650FB3" w:rsidRPr="00145081" w:rsidRDefault="00650FB3" w:rsidP="00650FB3">
      <w:pPr>
        <w:rPr>
          <w:rFonts w:ascii="Century Gothic" w:hAnsi="Century Gothic"/>
          <w:sz w:val="22"/>
          <w:szCs w:val="22"/>
        </w:rPr>
      </w:pPr>
      <w:r w:rsidRPr="00145081">
        <w:rPr>
          <w:rFonts w:ascii="Century Gothic" w:hAnsi="Century Gothic"/>
          <w:sz w:val="22"/>
          <w:szCs w:val="22"/>
        </w:rPr>
        <w:t xml:space="preserve">See: </w:t>
      </w:r>
      <w:hyperlink r:id="rId7" w:history="1">
        <w:r w:rsidRPr="00145081">
          <w:rPr>
            <w:rStyle w:val="Hyperlink"/>
            <w:rFonts w:ascii="Century Gothic" w:hAnsi="Century Gothic"/>
            <w:sz w:val="22"/>
            <w:szCs w:val="22"/>
          </w:rPr>
          <w:t>Student Code of Conduct</w:t>
        </w:r>
      </w:hyperlink>
      <w:r w:rsidRPr="00145081">
        <w:rPr>
          <w:rFonts w:ascii="Century Gothic" w:hAnsi="Century Gothic"/>
          <w:sz w:val="22"/>
          <w:szCs w:val="22"/>
        </w:rPr>
        <w:t xml:space="preserve"> </w:t>
      </w:r>
    </w:p>
    <w:p w14:paraId="16506DEE" w14:textId="77777777" w:rsidR="00650FB3" w:rsidRPr="00145081" w:rsidRDefault="00650FB3" w:rsidP="00650FB3">
      <w:pPr>
        <w:rPr>
          <w:rFonts w:ascii="Century Gothic" w:hAnsi="Century Gothic"/>
          <w:sz w:val="22"/>
          <w:szCs w:val="22"/>
        </w:rPr>
      </w:pPr>
      <w:r w:rsidRPr="00145081">
        <w:rPr>
          <w:rFonts w:ascii="Century Gothic" w:hAnsi="Century Gothic"/>
          <w:sz w:val="22"/>
          <w:szCs w:val="22"/>
        </w:rPr>
        <w:t xml:space="preserve">Link: </w:t>
      </w:r>
      <w:hyperlink r:id="rId8" w:history="1">
        <w:r w:rsidRPr="00145081">
          <w:rPr>
            <w:rStyle w:val="Hyperlink"/>
            <w:rFonts w:ascii="Century Gothic" w:hAnsi="Century Gothic"/>
            <w:sz w:val="22"/>
            <w:szCs w:val="22"/>
          </w:rPr>
          <w:t>https://deanofstudents.unt.edu/conduct</w:t>
        </w:r>
      </w:hyperlink>
    </w:p>
    <w:p w14:paraId="26960BC5" w14:textId="77777777" w:rsidR="00650FB3" w:rsidRPr="00145081" w:rsidRDefault="00650FB3" w:rsidP="00650FB3">
      <w:pPr>
        <w:rPr>
          <w:rFonts w:ascii="Century Gothic" w:hAnsi="Century Gothic"/>
          <w:sz w:val="22"/>
          <w:szCs w:val="22"/>
        </w:rPr>
      </w:pPr>
    </w:p>
    <w:p w14:paraId="654E42E8" w14:textId="77777777" w:rsidR="00650FB3" w:rsidRPr="00145081" w:rsidRDefault="00650FB3" w:rsidP="00650FB3">
      <w:pPr>
        <w:rPr>
          <w:rFonts w:ascii="Century Gothic" w:hAnsi="Century Gothic"/>
          <w:sz w:val="22"/>
          <w:szCs w:val="22"/>
        </w:rPr>
      </w:pPr>
      <w:r w:rsidRPr="00145081">
        <w:rPr>
          <w:rFonts w:ascii="Century Gothic" w:hAnsi="Century Gothic"/>
          <w:b/>
          <w:bCs/>
          <w:sz w:val="22"/>
          <w:szCs w:val="22"/>
        </w:rPr>
        <w:t>ACCESS TO INFORMATION – EAGLE CONNECT </w:t>
      </w:r>
    </w:p>
    <w:p w14:paraId="1CB5A6A9" w14:textId="77777777" w:rsidR="00650FB3" w:rsidRPr="00145081" w:rsidRDefault="00650FB3" w:rsidP="00650FB3">
      <w:pPr>
        <w:rPr>
          <w:rFonts w:ascii="Century Gothic" w:hAnsi="Century Gothic"/>
          <w:sz w:val="22"/>
          <w:szCs w:val="22"/>
        </w:rPr>
      </w:pPr>
      <w:r w:rsidRPr="00145081">
        <w:rPr>
          <w:rFonts w:ascii="Century Gothic" w:hAnsi="Century Gothic"/>
          <w:sz w:val="22"/>
          <w:szCs w:val="22"/>
        </w:rPr>
        <w:t xml:space="preserve">See:  </w:t>
      </w:r>
      <w:hyperlink r:id="rId9" w:history="1">
        <w:r w:rsidRPr="00145081">
          <w:rPr>
            <w:rStyle w:val="Hyperlink"/>
            <w:rFonts w:ascii="Century Gothic" w:hAnsi="Century Gothic"/>
            <w:sz w:val="22"/>
            <w:szCs w:val="22"/>
          </w:rPr>
          <w:t>Eagle Connect</w:t>
        </w:r>
      </w:hyperlink>
    </w:p>
    <w:p w14:paraId="7FC75936" w14:textId="77777777" w:rsidR="00650FB3" w:rsidRPr="00145081" w:rsidRDefault="00650FB3" w:rsidP="00650FB3">
      <w:pPr>
        <w:rPr>
          <w:rFonts w:ascii="Century Gothic" w:hAnsi="Century Gothic"/>
          <w:sz w:val="22"/>
          <w:szCs w:val="22"/>
        </w:rPr>
      </w:pPr>
      <w:r w:rsidRPr="00145081">
        <w:rPr>
          <w:rFonts w:ascii="Century Gothic" w:hAnsi="Century Gothic"/>
          <w:sz w:val="22"/>
          <w:szCs w:val="22"/>
        </w:rPr>
        <w:t>LINK:   </w:t>
      </w:r>
      <w:hyperlink r:id="rId10" w:history="1">
        <w:r w:rsidRPr="00145081">
          <w:rPr>
            <w:rStyle w:val="Hyperlink"/>
            <w:rFonts w:ascii="Century Gothic" w:hAnsi="Century Gothic"/>
            <w:sz w:val="22"/>
            <w:szCs w:val="22"/>
          </w:rPr>
          <w:t>eagleconnect.unt.edu/</w:t>
        </w:r>
      </w:hyperlink>
      <w:r w:rsidRPr="00145081">
        <w:rPr>
          <w:rFonts w:ascii="Century Gothic" w:hAnsi="Century Gothic"/>
          <w:sz w:val="22"/>
          <w:szCs w:val="22"/>
        </w:rPr>
        <w:t> </w:t>
      </w:r>
    </w:p>
    <w:p w14:paraId="1DB6792F" w14:textId="77777777" w:rsidR="00650FB3" w:rsidRPr="00145081" w:rsidRDefault="00650FB3" w:rsidP="00650FB3">
      <w:pPr>
        <w:rPr>
          <w:rFonts w:ascii="Century Gothic" w:hAnsi="Century Gothic"/>
          <w:sz w:val="22"/>
          <w:szCs w:val="22"/>
        </w:rPr>
      </w:pPr>
    </w:p>
    <w:p w14:paraId="7C53D09E" w14:textId="77777777" w:rsidR="00650FB3" w:rsidRPr="00145081" w:rsidRDefault="00650FB3" w:rsidP="00650FB3">
      <w:pPr>
        <w:rPr>
          <w:rFonts w:ascii="Century Gothic" w:hAnsi="Century Gothic"/>
          <w:sz w:val="22"/>
          <w:szCs w:val="22"/>
        </w:rPr>
      </w:pPr>
      <w:r w:rsidRPr="00145081">
        <w:rPr>
          <w:rFonts w:ascii="Century Gothic" w:hAnsi="Century Gothic"/>
          <w:b/>
          <w:bCs/>
          <w:sz w:val="22"/>
          <w:szCs w:val="22"/>
        </w:rPr>
        <w:t>ODA STATEMENT </w:t>
      </w:r>
    </w:p>
    <w:p w14:paraId="19071D29" w14:textId="77777777" w:rsidR="00650FB3" w:rsidRPr="00145081" w:rsidRDefault="00650FB3" w:rsidP="00650FB3">
      <w:pPr>
        <w:rPr>
          <w:rFonts w:ascii="Century Gothic" w:hAnsi="Century Gothic"/>
          <w:sz w:val="22"/>
          <w:szCs w:val="22"/>
        </w:rPr>
      </w:pPr>
      <w:r w:rsidRPr="00145081">
        <w:rPr>
          <w:rFonts w:ascii="Century Gothic" w:hAnsi="Century Gothic"/>
          <w:sz w:val="22"/>
          <w:szCs w:val="22"/>
        </w:rPr>
        <w:t xml:space="preserve">See:  </w:t>
      </w:r>
      <w:hyperlink r:id="rId11" w:history="1">
        <w:r w:rsidRPr="00145081">
          <w:rPr>
            <w:rStyle w:val="Hyperlink"/>
            <w:rFonts w:ascii="Century Gothic" w:hAnsi="Century Gothic"/>
            <w:sz w:val="22"/>
            <w:szCs w:val="22"/>
          </w:rPr>
          <w:t>ODA</w:t>
        </w:r>
      </w:hyperlink>
    </w:p>
    <w:p w14:paraId="40F67407" w14:textId="77777777" w:rsidR="00650FB3" w:rsidRPr="00145081" w:rsidRDefault="00650FB3" w:rsidP="00650FB3">
      <w:pPr>
        <w:rPr>
          <w:rFonts w:ascii="Century Gothic" w:hAnsi="Century Gothic"/>
          <w:sz w:val="22"/>
          <w:szCs w:val="22"/>
        </w:rPr>
      </w:pPr>
      <w:r w:rsidRPr="00145081">
        <w:rPr>
          <w:rFonts w:ascii="Century Gothic" w:hAnsi="Century Gothic"/>
          <w:sz w:val="22"/>
          <w:szCs w:val="22"/>
        </w:rPr>
        <w:t xml:space="preserve">LINK:  </w:t>
      </w:r>
      <w:hyperlink r:id="rId12" w:history="1">
        <w:r w:rsidRPr="00145081">
          <w:rPr>
            <w:rStyle w:val="Hyperlink"/>
            <w:rFonts w:ascii="Century Gothic" w:hAnsi="Century Gothic"/>
            <w:sz w:val="22"/>
            <w:szCs w:val="22"/>
          </w:rPr>
          <w:t>disability.unt.edu</w:t>
        </w:r>
      </w:hyperlink>
      <w:r w:rsidRPr="00145081">
        <w:rPr>
          <w:rFonts w:ascii="Century Gothic" w:hAnsi="Century Gothic"/>
          <w:sz w:val="22"/>
          <w:szCs w:val="22"/>
        </w:rPr>
        <w:t>. (Phone: (940) 565-4323)</w:t>
      </w:r>
    </w:p>
    <w:p w14:paraId="49CE0AFB" w14:textId="77777777" w:rsidR="00650FB3" w:rsidRPr="00145081" w:rsidRDefault="00650FB3" w:rsidP="00650FB3">
      <w:pPr>
        <w:rPr>
          <w:rFonts w:ascii="Century Gothic" w:hAnsi="Century Gothic"/>
          <w:sz w:val="22"/>
          <w:szCs w:val="22"/>
        </w:rPr>
      </w:pPr>
    </w:p>
    <w:p w14:paraId="0088223E" w14:textId="77777777" w:rsidR="00650FB3" w:rsidRPr="00145081" w:rsidRDefault="00650FB3" w:rsidP="00650FB3">
      <w:pPr>
        <w:rPr>
          <w:rFonts w:ascii="Century Gothic" w:hAnsi="Century Gothic"/>
          <w:b/>
          <w:bCs/>
          <w:sz w:val="22"/>
          <w:szCs w:val="22"/>
        </w:rPr>
      </w:pPr>
      <w:r w:rsidRPr="00145081">
        <w:rPr>
          <w:rFonts w:ascii="Century Gothic" w:hAnsi="Century Gothic"/>
          <w:b/>
          <w:bCs/>
          <w:sz w:val="22"/>
          <w:szCs w:val="22"/>
        </w:rPr>
        <w:t>DIVERSITY AND BELONGING</w:t>
      </w:r>
    </w:p>
    <w:p w14:paraId="00788124" w14:textId="77777777" w:rsidR="00650FB3" w:rsidRPr="00145081" w:rsidRDefault="00650FB3" w:rsidP="00650FB3">
      <w:pPr>
        <w:rPr>
          <w:rFonts w:ascii="Century Gothic" w:hAnsi="Century Gothic"/>
          <w:sz w:val="22"/>
          <w:szCs w:val="22"/>
        </w:rPr>
      </w:pPr>
      <w:r w:rsidRPr="00145081">
        <w:rPr>
          <w:rFonts w:ascii="Century Gothic" w:hAnsi="Century Gothic"/>
          <w:sz w:val="22"/>
          <w:szCs w:val="22"/>
        </w:rPr>
        <w:t xml:space="preserve">See:  </w:t>
      </w:r>
      <w:hyperlink r:id="rId13" w:history="1">
        <w:r w:rsidRPr="00145081">
          <w:rPr>
            <w:rStyle w:val="Hyperlink"/>
            <w:rFonts w:ascii="Century Gothic" w:hAnsi="Century Gothic"/>
            <w:sz w:val="22"/>
            <w:szCs w:val="22"/>
          </w:rPr>
          <w:t>Diversity and Inclusion</w:t>
        </w:r>
      </w:hyperlink>
    </w:p>
    <w:p w14:paraId="29FEFD29" w14:textId="77777777" w:rsidR="00650FB3" w:rsidRPr="00145081" w:rsidRDefault="00650FB3" w:rsidP="00650FB3">
      <w:pPr>
        <w:rPr>
          <w:rFonts w:ascii="Century Gothic" w:hAnsi="Century Gothic"/>
          <w:sz w:val="22"/>
          <w:szCs w:val="22"/>
        </w:rPr>
      </w:pPr>
      <w:r w:rsidRPr="00145081">
        <w:rPr>
          <w:rFonts w:ascii="Century Gothic" w:hAnsi="Century Gothic" w:cs="Calibri Light"/>
          <w:sz w:val="22"/>
          <w:szCs w:val="22"/>
        </w:rPr>
        <w:t>Link:</w:t>
      </w:r>
      <w:r w:rsidRPr="00145081">
        <w:rPr>
          <w:rFonts w:ascii="Century Gothic" w:hAnsi="Century Gothic"/>
          <w:sz w:val="22"/>
          <w:szCs w:val="22"/>
        </w:rPr>
        <w:t xml:space="preserve">  </w:t>
      </w:r>
      <w:hyperlink r:id="rId14" w:history="1">
        <w:r w:rsidRPr="00145081">
          <w:rPr>
            <w:rStyle w:val="Hyperlink"/>
            <w:rFonts w:ascii="Century Gothic" w:hAnsi="Century Gothic"/>
            <w:sz w:val="22"/>
            <w:szCs w:val="22"/>
          </w:rPr>
          <w:t>https://idea.unt.edu/diversity-inclusion</w:t>
        </w:r>
      </w:hyperlink>
    </w:p>
    <w:p w14:paraId="3642C623" w14:textId="77777777" w:rsidR="00650FB3" w:rsidRPr="00145081" w:rsidRDefault="00650FB3" w:rsidP="00650FB3">
      <w:pPr>
        <w:rPr>
          <w:rFonts w:ascii="Century Gothic" w:hAnsi="Century Gothic"/>
          <w:sz w:val="22"/>
          <w:szCs w:val="22"/>
        </w:rPr>
      </w:pPr>
    </w:p>
    <w:p w14:paraId="3AB80372" w14:textId="77777777" w:rsidR="00650FB3" w:rsidRPr="00145081" w:rsidRDefault="00650FB3" w:rsidP="00650FB3">
      <w:pPr>
        <w:rPr>
          <w:rFonts w:ascii="Century Gothic" w:hAnsi="Century Gothic"/>
          <w:b/>
          <w:bCs/>
          <w:sz w:val="22"/>
          <w:szCs w:val="22"/>
        </w:rPr>
      </w:pPr>
      <w:r w:rsidRPr="00145081">
        <w:rPr>
          <w:rFonts w:ascii="Century Gothic" w:hAnsi="Century Gothic"/>
          <w:b/>
          <w:bCs/>
          <w:sz w:val="22"/>
          <w:szCs w:val="22"/>
        </w:rPr>
        <w:t>Health and Safety Information</w:t>
      </w:r>
    </w:p>
    <w:p w14:paraId="4068FCAA" w14:textId="77777777" w:rsidR="00650FB3" w:rsidRPr="00145081" w:rsidRDefault="00650FB3" w:rsidP="00650FB3">
      <w:pPr>
        <w:rPr>
          <w:rFonts w:ascii="Century Gothic" w:hAnsi="Century Gothic"/>
          <w:sz w:val="22"/>
          <w:szCs w:val="22"/>
        </w:rPr>
      </w:pPr>
      <w:r w:rsidRPr="00145081">
        <w:rPr>
          <w:rFonts w:ascii="Century Gothic" w:hAnsi="Century Gothic"/>
          <w:sz w:val="22"/>
          <w:szCs w:val="22"/>
        </w:rPr>
        <w:t xml:space="preserve">Students can access information about health and safety at:  </w:t>
      </w:r>
      <w:hyperlink r:id="rId15" w:tooltip="https://music.unt.edu/student-health-and-wellness" w:history="1">
        <w:r w:rsidRPr="00145081">
          <w:rPr>
            <w:rStyle w:val="Hyperlink"/>
            <w:rFonts w:ascii="Century Gothic" w:hAnsi="Century Gothic" w:cs="Calibri"/>
            <w:color w:val="0563C1"/>
            <w:sz w:val="22"/>
            <w:szCs w:val="22"/>
          </w:rPr>
          <w:t>https://music.unt.edu/student-health-and-wellness</w:t>
        </w:r>
      </w:hyperlink>
    </w:p>
    <w:p w14:paraId="16B1CDD7" w14:textId="77777777" w:rsidR="00650FB3" w:rsidRPr="00145081" w:rsidRDefault="00650FB3" w:rsidP="00650FB3">
      <w:pPr>
        <w:rPr>
          <w:rFonts w:ascii="Century Gothic" w:hAnsi="Century Gothic"/>
          <w:sz w:val="22"/>
          <w:szCs w:val="22"/>
        </w:rPr>
      </w:pPr>
    </w:p>
    <w:p w14:paraId="630BA900" w14:textId="77777777" w:rsidR="00650FB3" w:rsidRPr="00145081" w:rsidRDefault="00650FB3" w:rsidP="00650FB3">
      <w:pPr>
        <w:rPr>
          <w:rFonts w:ascii="Century Gothic" w:hAnsi="Century Gothic"/>
          <w:b/>
          <w:bCs/>
          <w:sz w:val="22"/>
          <w:szCs w:val="22"/>
        </w:rPr>
      </w:pPr>
    </w:p>
    <w:p w14:paraId="3E3280E8" w14:textId="1A4BA528" w:rsidR="00650FB3" w:rsidRPr="00145081" w:rsidRDefault="00650FB3" w:rsidP="00650FB3">
      <w:pPr>
        <w:rPr>
          <w:rFonts w:ascii="Century Gothic" w:hAnsi="Century Gothic"/>
          <w:b/>
          <w:bCs/>
          <w:sz w:val="22"/>
          <w:szCs w:val="22"/>
        </w:rPr>
      </w:pPr>
      <w:r w:rsidRPr="00145081">
        <w:rPr>
          <w:rFonts w:ascii="Century Gothic" w:hAnsi="Century Gothic"/>
          <w:b/>
          <w:bCs/>
          <w:sz w:val="22"/>
          <w:szCs w:val="22"/>
        </w:rPr>
        <w:t>Registration Information for Students</w:t>
      </w:r>
    </w:p>
    <w:p w14:paraId="328808EB" w14:textId="77777777" w:rsidR="00650FB3" w:rsidRPr="00145081" w:rsidRDefault="00650FB3" w:rsidP="00650FB3">
      <w:pPr>
        <w:rPr>
          <w:rFonts w:ascii="Century Gothic" w:hAnsi="Century Gothic"/>
          <w:sz w:val="22"/>
          <w:szCs w:val="22"/>
        </w:rPr>
      </w:pPr>
      <w:r w:rsidRPr="00145081">
        <w:rPr>
          <w:rFonts w:ascii="Century Gothic" w:hAnsi="Century Gothic"/>
          <w:sz w:val="22"/>
          <w:szCs w:val="22"/>
        </w:rPr>
        <w:t xml:space="preserve">See:  </w:t>
      </w:r>
      <w:hyperlink r:id="rId16" w:history="1">
        <w:r w:rsidRPr="00145081">
          <w:rPr>
            <w:rStyle w:val="Hyperlink"/>
            <w:rFonts w:ascii="Century Gothic" w:hAnsi="Century Gothic"/>
            <w:sz w:val="22"/>
            <w:szCs w:val="22"/>
          </w:rPr>
          <w:t>Registration Information</w:t>
        </w:r>
      </w:hyperlink>
    </w:p>
    <w:p w14:paraId="27CAE189" w14:textId="77777777" w:rsidR="00650FB3" w:rsidRPr="00145081" w:rsidRDefault="00650FB3" w:rsidP="00650FB3">
      <w:pPr>
        <w:rPr>
          <w:rFonts w:ascii="Century Gothic" w:hAnsi="Century Gothic"/>
          <w:sz w:val="22"/>
          <w:szCs w:val="22"/>
        </w:rPr>
      </w:pPr>
      <w:r w:rsidRPr="00145081">
        <w:rPr>
          <w:rFonts w:ascii="Century Gothic" w:hAnsi="Century Gothic"/>
          <w:sz w:val="22"/>
          <w:szCs w:val="22"/>
        </w:rPr>
        <w:t xml:space="preserve">Link:  </w:t>
      </w:r>
      <w:hyperlink r:id="rId17" w:history="1">
        <w:r w:rsidRPr="00145081">
          <w:rPr>
            <w:rStyle w:val="Hyperlink"/>
            <w:rFonts w:ascii="Century Gothic" w:hAnsi="Century Gothic"/>
            <w:sz w:val="22"/>
            <w:szCs w:val="22"/>
          </w:rPr>
          <w:t>https://registrar.unt.edu/students</w:t>
        </w:r>
      </w:hyperlink>
    </w:p>
    <w:p w14:paraId="2D3B0728" w14:textId="77777777" w:rsidR="00650FB3" w:rsidRPr="00145081" w:rsidRDefault="00650FB3" w:rsidP="00650FB3">
      <w:pPr>
        <w:rPr>
          <w:rFonts w:ascii="Century Gothic" w:hAnsi="Century Gothic"/>
          <w:sz w:val="22"/>
          <w:szCs w:val="22"/>
        </w:rPr>
      </w:pPr>
    </w:p>
    <w:p w14:paraId="4C8E60D3" w14:textId="77777777" w:rsidR="00650FB3" w:rsidRPr="00145081" w:rsidRDefault="00650FB3" w:rsidP="00650FB3">
      <w:pPr>
        <w:rPr>
          <w:rFonts w:ascii="Century Gothic" w:hAnsi="Century Gothic"/>
          <w:b/>
          <w:bCs/>
          <w:sz w:val="22"/>
          <w:szCs w:val="22"/>
        </w:rPr>
      </w:pPr>
      <w:r w:rsidRPr="00145081">
        <w:rPr>
          <w:rFonts w:ascii="Century Gothic" w:hAnsi="Century Gothic"/>
          <w:b/>
          <w:bCs/>
          <w:sz w:val="22"/>
          <w:szCs w:val="22"/>
        </w:rPr>
        <w:t>Academic Calendar, Fall 2023</w:t>
      </w:r>
    </w:p>
    <w:p w14:paraId="0D254996" w14:textId="77777777" w:rsidR="00650FB3" w:rsidRPr="00145081" w:rsidRDefault="00650FB3" w:rsidP="00650FB3">
      <w:pPr>
        <w:rPr>
          <w:rFonts w:ascii="Century Gothic" w:hAnsi="Century Gothic"/>
          <w:bCs/>
          <w:sz w:val="22"/>
          <w:szCs w:val="22"/>
        </w:rPr>
      </w:pPr>
      <w:r w:rsidRPr="00145081">
        <w:rPr>
          <w:rFonts w:ascii="Century Gothic" w:hAnsi="Century Gothic"/>
          <w:bCs/>
          <w:sz w:val="22"/>
          <w:szCs w:val="22"/>
        </w:rPr>
        <w:t xml:space="preserve">See:  </w:t>
      </w:r>
      <w:hyperlink r:id="rId18" w:history="1">
        <w:r w:rsidRPr="00145081">
          <w:rPr>
            <w:rStyle w:val="Hyperlink"/>
            <w:rFonts w:ascii="Century Gothic" w:hAnsi="Century Gothic"/>
            <w:bCs/>
            <w:sz w:val="22"/>
            <w:szCs w:val="22"/>
          </w:rPr>
          <w:t>Fall 2023 Academic Calendar</w:t>
        </w:r>
      </w:hyperlink>
      <w:r w:rsidRPr="00145081">
        <w:rPr>
          <w:rFonts w:ascii="Century Gothic" w:hAnsi="Century Gothic"/>
          <w:bCs/>
          <w:sz w:val="22"/>
          <w:szCs w:val="22"/>
        </w:rPr>
        <w:t xml:space="preserve"> </w:t>
      </w:r>
    </w:p>
    <w:p w14:paraId="6A84A52E" w14:textId="77777777" w:rsidR="00650FB3" w:rsidRPr="00145081" w:rsidRDefault="00650FB3" w:rsidP="00650FB3">
      <w:pPr>
        <w:rPr>
          <w:rFonts w:ascii="Century Gothic" w:hAnsi="Century Gothic"/>
          <w:sz w:val="22"/>
          <w:szCs w:val="22"/>
        </w:rPr>
      </w:pPr>
      <w:r w:rsidRPr="00145081">
        <w:rPr>
          <w:rFonts w:ascii="Century Gothic" w:hAnsi="Century Gothic"/>
          <w:sz w:val="22"/>
          <w:szCs w:val="22"/>
        </w:rPr>
        <w:t xml:space="preserve">Link:  </w:t>
      </w:r>
      <w:hyperlink r:id="rId19" w:history="1">
        <w:r w:rsidRPr="00145081">
          <w:rPr>
            <w:rStyle w:val="Hyperlink"/>
            <w:rFonts w:ascii="Century Gothic" w:hAnsi="Century Gothic"/>
            <w:sz w:val="22"/>
            <w:szCs w:val="22"/>
          </w:rPr>
          <w:t>https://registrar.unt.edu/registration/fall-registration-guide</w:t>
        </w:r>
      </w:hyperlink>
      <w:r w:rsidRPr="00145081">
        <w:rPr>
          <w:rFonts w:ascii="Century Gothic" w:hAnsi="Century Gothic"/>
          <w:sz w:val="22"/>
          <w:szCs w:val="22"/>
        </w:rPr>
        <w:t xml:space="preserve"> </w:t>
      </w:r>
    </w:p>
    <w:p w14:paraId="7DC1BD8F" w14:textId="77777777" w:rsidR="00650FB3" w:rsidRPr="00145081" w:rsidRDefault="00650FB3" w:rsidP="00650FB3">
      <w:pPr>
        <w:rPr>
          <w:rFonts w:ascii="Century Gothic" w:hAnsi="Century Gothic"/>
          <w:sz w:val="22"/>
          <w:szCs w:val="22"/>
        </w:rPr>
      </w:pPr>
    </w:p>
    <w:p w14:paraId="0C920DB7" w14:textId="77777777" w:rsidR="00650FB3" w:rsidRPr="00145081" w:rsidRDefault="00650FB3" w:rsidP="00650FB3">
      <w:pPr>
        <w:rPr>
          <w:rFonts w:ascii="Century Gothic" w:hAnsi="Century Gothic"/>
          <w:b/>
          <w:bCs/>
          <w:sz w:val="22"/>
          <w:szCs w:val="22"/>
        </w:rPr>
      </w:pPr>
      <w:r w:rsidRPr="00145081">
        <w:rPr>
          <w:rFonts w:ascii="Century Gothic" w:hAnsi="Century Gothic"/>
          <w:b/>
          <w:bCs/>
          <w:sz w:val="22"/>
          <w:szCs w:val="22"/>
        </w:rPr>
        <w:t>Final Exam Schedule, Fall 2023</w:t>
      </w:r>
    </w:p>
    <w:p w14:paraId="5A24D535" w14:textId="77777777" w:rsidR="00650FB3" w:rsidRPr="00145081" w:rsidRDefault="00650FB3" w:rsidP="00650FB3">
      <w:pPr>
        <w:rPr>
          <w:rFonts w:ascii="Century Gothic" w:hAnsi="Century Gothic"/>
          <w:sz w:val="22"/>
          <w:szCs w:val="22"/>
        </w:rPr>
      </w:pPr>
      <w:r w:rsidRPr="00145081">
        <w:rPr>
          <w:rFonts w:ascii="Century Gothic" w:hAnsi="Century Gothic"/>
          <w:sz w:val="22"/>
          <w:szCs w:val="22"/>
        </w:rPr>
        <w:t xml:space="preserve">See </w:t>
      </w:r>
      <w:proofErr w:type="gramStart"/>
      <w:r w:rsidRPr="00145081">
        <w:rPr>
          <w:rFonts w:ascii="Century Gothic" w:hAnsi="Century Gothic"/>
          <w:sz w:val="22"/>
          <w:szCs w:val="22"/>
        </w:rPr>
        <w:t>above</w:t>
      </w:r>
      <w:proofErr w:type="gramEnd"/>
    </w:p>
    <w:p w14:paraId="52144724" w14:textId="77777777" w:rsidR="00650FB3" w:rsidRPr="00145081" w:rsidRDefault="00650FB3" w:rsidP="00650FB3">
      <w:pPr>
        <w:rPr>
          <w:rFonts w:ascii="Century Gothic" w:hAnsi="Century Gothic"/>
          <w:b/>
          <w:bCs/>
          <w:sz w:val="22"/>
          <w:szCs w:val="22"/>
        </w:rPr>
      </w:pPr>
    </w:p>
    <w:p w14:paraId="6EFA17B4" w14:textId="77777777" w:rsidR="00650FB3" w:rsidRPr="00145081" w:rsidRDefault="00650FB3" w:rsidP="00650FB3">
      <w:pPr>
        <w:rPr>
          <w:rFonts w:ascii="Century Gothic" w:hAnsi="Century Gothic"/>
          <w:sz w:val="22"/>
          <w:szCs w:val="22"/>
        </w:rPr>
      </w:pPr>
      <w:r w:rsidRPr="00145081">
        <w:rPr>
          <w:rFonts w:ascii="Century Gothic" w:hAnsi="Century Gothic"/>
          <w:b/>
          <w:bCs/>
          <w:sz w:val="22"/>
          <w:szCs w:val="22"/>
        </w:rPr>
        <w:t>Financial Aid and Satisfactory Academic Progress</w:t>
      </w:r>
    </w:p>
    <w:p w14:paraId="4A6CABE6" w14:textId="77777777" w:rsidR="00650FB3" w:rsidRPr="00145081" w:rsidRDefault="00650FB3" w:rsidP="00650FB3">
      <w:pPr>
        <w:rPr>
          <w:rFonts w:ascii="Century Gothic" w:hAnsi="Century Gothic"/>
          <w:sz w:val="22"/>
          <w:szCs w:val="22"/>
        </w:rPr>
      </w:pPr>
      <w:r w:rsidRPr="00145081">
        <w:rPr>
          <w:rFonts w:ascii="Century Gothic" w:hAnsi="Century Gothic"/>
          <w:sz w:val="22"/>
          <w:szCs w:val="22"/>
        </w:rPr>
        <w:t xml:space="preserve">LINK:   </w:t>
      </w:r>
      <w:hyperlink r:id="rId20" w:history="1">
        <w:r w:rsidRPr="00145081">
          <w:rPr>
            <w:rStyle w:val="Hyperlink"/>
            <w:rFonts w:ascii="Century Gothic" w:hAnsi="Century Gothic"/>
            <w:sz w:val="22"/>
            <w:szCs w:val="22"/>
          </w:rPr>
          <w:t>http://financialaid.unt.edu/sap</w:t>
        </w:r>
      </w:hyperlink>
    </w:p>
    <w:p w14:paraId="35DB0CFF" w14:textId="1BB3D206" w:rsidR="00650FB3" w:rsidRPr="00145081" w:rsidRDefault="00650FB3" w:rsidP="00650FB3">
      <w:pPr>
        <w:rPr>
          <w:rFonts w:ascii="Century Gothic" w:hAnsi="Century Gothic"/>
          <w:sz w:val="22"/>
          <w:szCs w:val="22"/>
        </w:rPr>
      </w:pPr>
      <w:r w:rsidRPr="00145081">
        <w:rPr>
          <w:rFonts w:ascii="Century Gothic" w:hAnsi="Century Gothic"/>
          <w:sz w:val="22"/>
          <w:szCs w:val="22"/>
        </w:rPr>
        <w:t> </w:t>
      </w:r>
    </w:p>
    <w:p w14:paraId="2F8E6309" w14:textId="77777777" w:rsidR="00650FB3" w:rsidRPr="00145081" w:rsidRDefault="00650FB3" w:rsidP="00650FB3">
      <w:pPr>
        <w:rPr>
          <w:rFonts w:ascii="Century Gothic" w:hAnsi="Century Gothic"/>
          <w:sz w:val="22"/>
          <w:szCs w:val="22"/>
        </w:rPr>
      </w:pPr>
      <w:r w:rsidRPr="00145081">
        <w:rPr>
          <w:rFonts w:ascii="Century Gothic" w:hAnsi="Century Gothic"/>
          <w:b/>
          <w:bCs/>
          <w:sz w:val="22"/>
          <w:szCs w:val="22"/>
        </w:rPr>
        <w:t>RETENTION OF STUDENT RECORDS </w:t>
      </w:r>
    </w:p>
    <w:p w14:paraId="5D1BAC70" w14:textId="77777777" w:rsidR="00650FB3" w:rsidRPr="00145081" w:rsidRDefault="00650FB3" w:rsidP="00650FB3">
      <w:pPr>
        <w:rPr>
          <w:rFonts w:ascii="Century Gothic" w:hAnsi="Century Gothic"/>
          <w:sz w:val="22"/>
          <w:szCs w:val="22"/>
        </w:rPr>
      </w:pPr>
      <w:r w:rsidRPr="00145081">
        <w:rPr>
          <w:rFonts w:ascii="Century Gothic" w:hAnsi="Century Gothic"/>
          <w:sz w:val="22"/>
          <w:szCs w:val="22"/>
        </w:rPr>
        <w:t xml:space="preserve">See:  </w:t>
      </w:r>
      <w:hyperlink r:id="rId21" w:history="1">
        <w:r w:rsidRPr="00145081">
          <w:rPr>
            <w:rStyle w:val="Hyperlink"/>
            <w:rFonts w:ascii="Century Gothic" w:hAnsi="Century Gothic"/>
            <w:sz w:val="22"/>
            <w:szCs w:val="22"/>
          </w:rPr>
          <w:t>FERPA</w:t>
        </w:r>
      </w:hyperlink>
    </w:p>
    <w:p w14:paraId="09B33070" w14:textId="77777777" w:rsidR="00650FB3" w:rsidRPr="00145081" w:rsidRDefault="00650FB3" w:rsidP="00650FB3">
      <w:pPr>
        <w:rPr>
          <w:rFonts w:ascii="Century Gothic" w:hAnsi="Century Gothic"/>
          <w:sz w:val="22"/>
          <w:szCs w:val="22"/>
        </w:rPr>
      </w:pPr>
      <w:r w:rsidRPr="00145081">
        <w:rPr>
          <w:rFonts w:ascii="Century Gothic" w:hAnsi="Century Gothic"/>
          <w:sz w:val="22"/>
          <w:szCs w:val="22"/>
        </w:rPr>
        <w:t>Link: </w:t>
      </w:r>
      <w:hyperlink r:id="rId22" w:history="1">
        <w:r w:rsidRPr="00145081">
          <w:rPr>
            <w:rStyle w:val="Hyperlink"/>
            <w:rFonts w:ascii="Century Gothic" w:hAnsi="Century Gothic"/>
            <w:sz w:val="22"/>
            <w:szCs w:val="22"/>
          </w:rPr>
          <w:t>http://ferpa.unt.edu/</w:t>
        </w:r>
      </w:hyperlink>
    </w:p>
    <w:p w14:paraId="3A55F3CE" w14:textId="77777777" w:rsidR="00650FB3" w:rsidRPr="00145081" w:rsidRDefault="00650FB3" w:rsidP="00650FB3">
      <w:pPr>
        <w:rPr>
          <w:rFonts w:ascii="Century Gothic" w:hAnsi="Century Gothic"/>
          <w:sz w:val="22"/>
          <w:szCs w:val="22"/>
        </w:rPr>
      </w:pPr>
    </w:p>
    <w:p w14:paraId="0E770BBE" w14:textId="77777777" w:rsidR="00650FB3" w:rsidRPr="00145081" w:rsidRDefault="00650FB3" w:rsidP="00650FB3">
      <w:pPr>
        <w:rPr>
          <w:rFonts w:ascii="Century Gothic" w:hAnsi="Century Gothic"/>
          <w:b/>
          <w:bCs/>
          <w:sz w:val="22"/>
          <w:szCs w:val="22"/>
        </w:rPr>
      </w:pPr>
      <w:r w:rsidRPr="00145081">
        <w:rPr>
          <w:rFonts w:ascii="Century Gothic" w:hAnsi="Century Gothic"/>
          <w:b/>
          <w:bCs/>
          <w:sz w:val="22"/>
          <w:szCs w:val="22"/>
        </w:rPr>
        <w:t>COUNSELING AND TESTING</w:t>
      </w:r>
    </w:p>
    <w:p w14:paraId="09619D1B" w14:textId="77777777" w:rsidR="00650FB3" w:rsidRPr="00145081" w:rsidRDefault="00650FB3" w:rsidP="00650FB3">
      <w:pPr>
        <w:rPr>
          <w:rFonts w:ascii="Century Gothic" w:hAnsi="Century Gothic"/>
          <w:bCs/>
          <w:sz w:val="22"/>
          <w:szCs w:val="22"/>
        </w:rPr>
      </w:pPr>
      <w:r w:rsidRPr="00145081">
        <w:rPr>
          <w:rFonts w:ascii="Century Gothic" w:hAnsi="Century Gothic"/>
          <w:bCs/>
          <w:sz w:val="22"/>
          <w:szCs w:val="22"/>
        </w:rPr>
        <w:t xml:space="preserve">See: </w:t>
      </w:r>
      <w:hyperlink r:id="rId23" w:history="1">
        <w:r w:rsidRPr="00145081">
          <w:rPr>
            <w:rStyle w:val="Hyperlink"/>
            <w:rFonts w:ascii="Century Gothic" w:hAnsi="Century Gothic"/>
            <w:bCs/>
            <w:sz w:val="22"/>
            <w:szCs w:val="22"/>
          </w:rPr>
          <w:t>Counseling and Testing</w:t>
        </w:r>
      </w:hyperlink>
    </w:p>
    <w:p w14:paraId="00D4D2A1" w14:textId="77777777" w:rsidR="00650FB3" w:rsidRPr="00145081" w:rsidRDefault="00650FB3" w:rsidP="00650FB3">
      <w:pPr>
        <w:rPr>
          <w:rFonts w:ascii="Century Gothic" w:hAnsi="Century Gothic"/>
          <w:bCs/>
          <w:sz w:val="22"/>
          <w:szCs w:val="22"/>
        </w:rPr>
      </w:pPr>
      <w:r w:rsidRPr="00145081">
        <w:rPr>
          <w:rFonts w:ascii="Century Gothic" w:hAnsi="Century Gothic"/>
          <w:sz w:val="22"/>
          <w:szCs w:val="22"/>
        </w:rPr>
        <w:t xml:space="preserve">Link:  </w:t>
      </w:r>
      <w:hyperlink r:id="rId24" w:history="1">
        <w:r w:rsidRPr="00145081">
          <w:rPr>
            <w:rStyle w:val="Hyperlink"/>
            <w:rFonts w:ascii="Century Gothic" w:hAnsi="Century Gothic"/>
            <w:bCs/>
            <w:sz w:val="22"/>
            <w:szCs w:val="22"/>
          </w:rPr>
          <w:t>http://studentaffairs.unt.edu/counseling-and-testing-services</w:t>
        </w:r>
      </w:hyperlink>
      <w:r w:rsidRPr="00145081">
        <w:rPr>
          <w:rFonts w:ascii="Century Gothic" w:hAnsi="Century Gothic"/>
          <w:bCs/>
          <w:sz w:val="22"/>
          <w:szCs w:val="22"/>
        </w:rPr>
        <w:t xml:space="preserve">.  </w:t>
      </w:r>
    </w:p>
    <w:p w14:paraId="7FA11857" w14:textId="77777777" w:rsidR="00650FB3" w:rsidRPr="00145081" w:rsidRDefault="00650FB3" w:rsidP="00650FB3">
      <w:pPr>
        <w:rPr>
          <w:rFonts w:ascii="Century Gothic" w:hAnsi="Century Gothic"/>
          <w:bCs/>
          <w:sz w:val="22"/>
          <w:szCs w:val="22"/>
        </w:rPr>
      </w:pPr>
    </w:p>
    <w:p w14:paraId="622FC81A" w14:textId="77777777" w:rsidR="00650FB3" w:rsidRPr="00145081" w:rsidRDefault="00650FB3" w:rsidP="00650FB3">
      <w:pPr>
        <w:rPr>
          <w:rFonts w:ascii="Century Gothic" w:hAnsi="Century Gothic"/>
          <w:bCs/>
          <w:sz w:val="22"/>
          <w:szCs w:val="22"/>
        </w:rPr>
      </w:pPr>
      <w:r w:rsidRPr="00145081">
        <w:rPr>
          <w:rFonts w:ascii="Century Gothic" w:hAnsi="Century Gothic"/>
          <w:bCs/>
          <w:sz w:val="22"/>
          <w:szCs w:val="22"/>
        </w:rPr>
        <w:t xml:space="preserve">For more information on mental health issues, please visit:  </w:t>
      </w:r>
    </w:p>
    <w:p w14:paraId="5E1C7478" w14:textId="77777777" w:rsidR="00650FB3" w:rsidRPr="00145081" w:rsidRDefault="00650FB3" w:rsidP="00650FB3">
      <w:pPr>
        <w:rPr>
          <w:rFonts w:ascii="Century Gothic" w:hAnsi="Century Gothic"/>
          <w:bCs/>
          <w:sz w:val="22"/>
          <w:szCs w:val="22"/>
        </w:rPr>
      </w:pPr>
      <w:r w:rsidRPr="00145081">
        <w:rPr>
          <w:rFonts w:ascii="Century Gothic" w:hAnsi="Century Gothic"/>
          <w:bCs/>
          <w:sz w:val="22"/>
          <w:szCs w:val="22"/>
        </w:rPr>
        <w:lastRenderedPageBreak/>
        <w:t xml:space="preserve">See:  </w:t>
      </w:r>
      <w:hyperlink r:id="rId25" w:history="1">
        <w:r w:rsidRPr="00145081">
          <w:rPr>
            <w:rStyle w:val="Hyperlink"/>
            <w:rFonts w:ascii="Century Gothic" w:hAnsi="Century Gothic"/>
            <w:bCs/>
            <w:sz w:val="22"/>
            <w:szCs w:val="22"/>
          </w:rPr>
          <w:t>Mental Health Issues</w:t>
        </w:r>
      </w:hyperlink>
    </w:p>
    <w:p w14:paraId="04AD166F" w14:textId="77777777" w:rsidR="00650FB3" w:rsidRPr="00145081" w:rsidRDefault="00650FB3" w:rsidP="00650FB3">
      <w:pPr>
        <w:rPr>
          <w:rFonts w:ascii="Century Gothic" w:hAnsi="Century Gothic"/>
          <w:bCs/>
          <w:sz w:val="22"/>
          <w:szCs w:val="22"/>
        </w:rPr>
      </w:pPr>
      <w:r w:rsidRPr="00145081">
        <w:rPr>
          <w:rFonts w:ascii="Century Gothic" w:hAnsi="Century Gothic"/>
          <w:bCs/>
          <w:sz w:val="22"/>
          <w:szCs w:val="22"/>
        </w:rPr>
        <w:t xml:space="preserve">Link:  </w:t>
      </w:r>
      <w:hyperlink r:id="rId26" w:history="1">
        <w:r w:rsidRPr="00145081">
          <w:rPr>
            <w:rStyle w:val="Hyperlink"/>
            <w:rFonts w:ascii="Century Gothic" w:hAnsi="Century Gothic"/>
            <w:bCs/>
            <w:sz w:val="22"/>
            <w:szCs w:val="22"/>
          </w:rPr>
          <w:t>https://speakout.unt.edu</w:t>
        </w:r>
      </w:hyperlink>
      <w:r w:rsidRPr="00145081">
        <w:rPr>
          <w:rFonts w:ascii="Century Gothic" w:hAnsi="Century Gothic"/>
          <w:bCs/>
          <w:sz w:val="22"/>
          <w:szCs w:val="22"/>
        </w:rPr>
        <w:t>.</w:t>
      </w:r>
    </w:p>
    <w:p w14:paraId="7F4256F2" w14:textId="77777777" w:rsidR="00650FB3" w:rsidRPr="00145081" w:rsidRDefault="00650FB3" w:rsidP="00650FB3">
      <w:pPr>
        <w:rPr>
          <w:rFonts w:ascii="Century Gothic" w:hAnsi="Century Gothic"/>
          <w:bCs/>
          <w:sz w:val="22"/>
          <w:szCs w:val="22"/>
        </w:rPr>
      </w:pPr>
    </w:p>
    <w:p w14:paraId="2F0E6BB7" w14:textId="77777777" w:rsidR="00650FB3" w:rsidRPr="00145081" w:rsidRDefault="00650FB3" w:rsidP="00650FB3">
      <w:pPr>
        <w:rPr>
          <w:rFonts w:ascii="Century Gothic" w:hAnsi="Century Gothic"/>
          <w:bCs/>
          <w:sz w:val="22"/>
          <w:szCs w:val="22"/>
        </w:rPr>
      </w:pPr>
      <w:r w:rsidRPr="00145081">
        <w:rPr>
          <w:rFonts w:ascii="Century Gothic" w:hAnsi="Century Gothic"/>
          <w:bCs/>
          <w:sz w:val="22"/>
          <w:szCs w:val="22"/>
        </w:rPr>
        <w:t>The counselor for music students is:</w:t>
      </w:r>
    </w:p>
    <w:p w14:paraId="5747113D" w14:textId="77777777" w:rsidR="00650FB3" w:rsidRPr="00145081" w:rsidRDefault="00650FB3" w:rsidP="00650FB3">
      <w:pPr>
        <w:rPr>
          <w:rFonts w:ascii="Century Gothic" w:hAnsi="Century Gothic"/>
          <w:bCs/>
          <w:sz w:val="22"/>
          <w:szCs w:val="22"/>
        </w:rPr>
      </w:pPr>
      <w:r w:rsidRPr="00145081">
        <w:rPr>
          <w:rFonts w:ascii="Century Gothic" w:hAnsi="Century Gothic"/>
          <w:bCs/>
          <w:sz w:val="22"/>
          <w:szCs w:val="22"/>
        </w:rPr>
        <w:t>Myriam Reynolds</w:t>
      </w:r>
    </w:p>
    <w:p w14:paraId="5C6D2F1E" w14:textId="77777777" w:rsidR="00650FB3" w:rsidRPr="00145081" w:rsidRDefault="00650FB3" w:rsidP="00650FB3">
      <w:pPr>
        <w:rPr>
          <w:rFonts w:ascii="Century Gothic" w:hAnsi="Century Gothic"/>
          <w:bCs/>
          <w:sz w:val="22"/>
          <w:szCs w:val="22"/>
        </w:rPr>
      </w:pPr>
      <w:r w:rsidRPr="00145081">
        <w:rPr>
          <w:rFonts w:ascii="Century Gothic" w:hAnsi="Century Gothic"/>
          <w:bCs/>
          <w:sz w:val="22"/>
          <w:szCs w:val="22"/>
        </w:rPr>
        <w:t>Chestnut Hall, Suite 311</w:t>
      </w:r>
    </w:p>
    <w:p w14:paraId="63B5898F" w14:textId="77777777" w:rsidR="00650FB3" w:rsidRPr="00145081" w:rsidRDefault="00650FB3" w:rsidP="00650FB3">
      <w:pPr>
        <w:rPr>
          <w:rFonts w:ascii="Century Gothic" w:hAnsi="Century Gothic"/>
          <w:bCs/>
          <w:sz w:val="22"/>
          <w:szCs w:val="22"/>
        </w:rPr>
      </w:pPr>
      <w:r w:rsidRPr="00145081">
        <w:rPr>
          <w:rFonts w:ascii="Century Gothic" w:hAnsi="Century Gothic"/>
          <w:bCs/>
          <w:sz w:val="22"/>
          <w:szCs w:val="22"/>
        </w:rPr>
        <w:t>(940) 565-2741</w:t>
      </w:r>
    </w:p>
    <w:p w14:paraId="466B0FDC" w14:textId="77777777" w:rsidR="00650FB3" w:rsidRPr="00145081" w:rsidRDefault="00000000" w:rsidP="00650FB3">
      <w:pPr>
        <w:rPr>
          <w:rFonts w:ascii="Century Gothic" w:hAnsi="Century Gothic"/>
          <w:bCs/>
          <w:sz w:val="22"/>
          <w:szCs w:val="22"/>
        </w:rPr>
      </w:pPr>
      <w:hyperlink r:id="rId27" w:history="1">
        <w:r w:rsidR="00650FB3" w:rsidRPr="00145081">
          <w:rPr>
            <w:rStyle w:val="Hyperlink"/>
            <w:rFonts w:ascii="Century Gothic" w:hAnsi="Century Gothic"/>
            <w:bCs/>
            <w:sz w:val="22"/>
            <w:szCs w:val="22"/>
          </w:rPr>
          <w:t>Myriam.reynolds@unt.edu</w:t>
        </w:r>
      </w:hyperlink>
    </w:p>
    <w:p w14:paraId="144C4DC1" w14:textId="77777777" w:rsidR="00650FB3" w:rsidRPr="00145081" w:rsidRDefault="00650FB3" w:rsidP="00650FB3">
      <w:pPr>
        <w:rPr>
          <w:rFonts w:ascii="Century Gothic" w:hAnsi="Century Gothic"/>
          <w:sz w:val="22"/>
          <w:szCs w:val="22"/>
        </w:rPr>
      </w:pPr>
    </w:p>
    <w:p w14:paraId="4E4FAEFE" w14:textId="77777777" w:rsidR="00650FB3" w:rsidRPr="00145081" w:rsidRDefault="00650FB3" w:rsidP="00650FB3">
      <w:pPr>
        <w:rPr>
          <w:rFonts w:ascii="Century Gothic" w:hAnsi="Century Gothic"/>
          <w:b/>
          <w:bCs/>
          <w:sz w:val="22"/>
          <w:szCs w:val="22"/>
        </w:rPr>
      </w:pPr>
      <w:r w:rsidRPr="00145081">
        <w:rPr>
          <w:rFonts w:ascii="Century Gothic" w:hAnsi="Century Gothic"/>
          <w:b/>
          <w:bCs/>
          <w:sz w:val="22"/>
          <w:szCs w:val="22"/>
        </w:rPr>
        <w:t>ADD/DROP POLICY</w:t>
      </w:r>
    </w:p>
    <w:p w14:paraId="3F87DB2D" w14:textId="77777777" w:rsidR="00650FB3" w:rsidRPr="00145081" w:rsidRDefault="00650FB3" w:rsidP="00650FB3">
      <w:pPr>
        <w:rPr>
          <w:rFonts w:ascii="Century Gothic" w:hAnsi="Century Gothic"/>
          <w:sz w:val="22"/>
          <w:szCs w:val="22"/>
        </w:rPr>
      </w:pPr>
      <w:r w:rsidRPr="00145081">
        <w:rPr>
          <w:rFonts w:ascii="Century Gothic" w:hAnsi="Century Gothic" w:cstheme="majorHAnsi"/>
          <w:bCs/>
          <w:sz w:val="22"/>
          <w:szCs w:val="22"/>
        </w:rPr>
        <w:t xml:space="preserve">Drop Information:  </w:t>
      </w:r>
      <w:hyperlink r:id="rId28" w:history="1">
        <w:r w:rsidRPr="00145081">
          <w:rPr>
            <w:rStyle w:val="Hyperlink"/>
            <w:rFonts w:ascii="Century Gothic" w:hAnsi="Century Gothic"/>
            <w:sz w:val="22"/>
            <w:szCs w:val="22"/>
          </w:rPr>
          <w:t>https://registrar.unt.edu/registration/fall-registration-guide</w:t>
        </w:r>
      </w:hyperlink>
    </w:p>
    <w:p w14:paraId="59F02E4E" w14:textId="77777777" w:rsidR="00650FB3" w:rsidRPr="00145081" w:rsidRDefault="00650FB3" w:rsidP="00650FB3">
      <w:pPr>
        <w:rPr>
          <w:rFonts w:ascii="Century Gothic" w:hAnsi="Century Gothic"/>
          <w:bCs/>
          <w:sz w:val="22"/>
          <w:szCs w:val="22"/>
        </w:rPr>
      </w:pPr>
    </w:p>
    <w:p w14:paraId="6E2D41D2" w14:textId="77777777" w:rsidR="00650FB3" w:rsidRPr="00145081" w:rsidRDefault="00650FB3" w:rsidP="00650FB3">
      <w:pPr>
        <w:rPr>
          <w:rFonts w:ascii="Century Gothic" w:hAnsi="Century Gothic"/>
          <w:b/>
          <w:bCs/>
          <w:sz w:val="22"/>
          <w:szCs w:val="22"/>
        </w:rPr>
      </w:pPr>
      <w:r w:rsidRPr="00145081">
        <w:rPr>
          <w:rFonts w:ascii="Century Gothic" w:hAnsi="Century Gothic"/>
          <w:b/>
          <w:bCs/>
          <w:sz w:val="22"/>
          <w:szCs w:val="22"/>
        </w:rPr>
        <w:t>STUDENT RESOURCES</w:t>
      </w:r>
    </w:p>
    <w:p w14:paraId="7C5D42CC" w14:textId="77777777" w:rsidR="00650FB3" w:rsidRPr="00145081" w:rsidRDefault="00650FB3" w:rsidP="00650FB3">
      <w:pPr>
        <w:rPr>
          <w:rFonts w:ascii="Century Gothic" w:hAnsi="Century Gothic"/>
          <w:sz w:val="22"/>
          <w:szCs w:val="22"/>
        </w:rPr>
      </w:pPr>
      <w:r w:rsidRPr="00145081">
        <w:rPr>
          <w:rFonts w:ascii="Century Gothic" w:hAnsi="Century Gothic"/>
          <w:sz w:val="22"/>
          <w:szCs w:val="22"/>
        </w:rPr>
        <w:t xml:space="preserve">See:  </w:t>
      </w:r>
      <w:hyperlink r:id="rId29" w:history="1">
        <w:r w:rsidRPr="00145081">
          <w:rPr>
            <w:rStyle w:val="Hyperlink"/>
            <w:rFonts w:ascii="Century Gothic" w:hAnsi="Century Gothic"/>
            <w:sz w:val="22"/>
            <w:szCs w:val="22"/>
          </w:rPr>
          <w:t>Student Resources</w:t>
        </w:r>
      </w:hyperlink>
    </w:p>
    <w:p w14:paraId="20D888F1" w14:textId="77777777" w:rsidR="00650FB3" w:rsidRPr="00145081" w:rsidRDefault="00650FB3" w:rsidP="00650FB3">
      <w:pPr>
        <w:rPr>
          <w:rFonts w:ascii="Century Gothic" w:hAnsi="Century Gothic"/>
          <w:sz w:val="22"/>
          <w:szCs w:val="22"/>
        </w:rPr>
      </w:pPr>
      <w:r w:rsidRPr="00145081">
        <w:rPr>
          <w:rFonts w:ascii="Century Gothic" w:hAnsi="Century Gothic"/>
          <w:sz w:val="22"/>
          <w:szCs w:val="22"/>
        </w:rPr>
        <w:t xml:space="preserve">Link:   </w:t>
      </w:r>
      <w:hyperlink r:id="rId30" w:history="1">
        <w:r w:rsidRPr="00145081">
          <w:rPr>
            <w:rStyle w:val="Hyperlink"/>
            <w:rFonts w:ascii="Century Gothic" w:hAnsi="Century Gothic"/>
            <w:sz w:val="22"/>
            <w:szCs w:val="22"/>
          </w:rPr>
          <w:t>https://success.unt.edu/aa-sa-resources</w:t>
        </w:r>
      </w:hyperlink>
    </w:p>
    <w:p w14:paraId="5CC12A9B" w14:textId="77777777" w:rsidR="00650FB3" w:rsidRPr="00145081" w:rsidRDefault="00650FB3" w:rsidP="00650FB3">
      <w:pPr>
        <w:rPr>
          <w:rFonts w:ascii="Century Gothic" w:hAnsi="Century Gothic"/>
          <w:sz w:val="22"/>
          <w:szCs w:val="22"/>
        </w:rPr>
      </w:pPr>
    </w:p>
    <w:p w14:paraId="798C6009" w14:textId="77777777" w:rsidR="00650FB3" w:rsidRPr="00145081" w:rsidRDefault="00650FB3" w:rsidP="00650FB3">
      <w:pPr>
        <w:rPr>
          <w:rFonts w:ascii="Century Gothic" w:hAnsi="Century Gothic"/>
          <w:b/>
          <w:bCs/>
          <w:sz w:val="22"/>
          <w:szCs w:val="22"/>
        </w:rPr>
      </w:pPr>
      <w:r w:rsidRPr="00145081">
        <w:rPr>
          <w:rFonts w:ascii="Century Gothic" w:hAnsi="Century Gothic"/>
          <w:b/>
          <w:bCs/>
          <w:sz w:val="22"/>
          <w:szCs w:val="22"/>
        </w:rPr>
        <w:t>CARE TEAM</w:t>
      </w:r>
    </w:p>
    <w:p w14:paraId="194D3068" w14:textId="77777777" w:rsidR="00650FB3" w:rsidRPr="00145081" w:rsidRDefault="00650FB3" w:rsidP="00650FB3">
      <w:pPr>
        <w:rPr>
          <w:rFonts w:ascii="Century Gothic" w:hAnsi="Century Gothic"/>
          <w:sz w:val="22"/>
          <w:szCs w:val="22"/>
        </w:rPr>
      </w:pPr>
      <w:r w:rsidRPr="00145081">
        <w:rPr>
          <w:rFonts w:ascii="Century Gothic" w:hAnsi="Century Gothic"/>
          <w:sz w:val="22"/>
          <w:szCs w:val="22"/>
        </w:rPr>
        <w:t>The Care Team is a collaborative interdisciplinary committee of university officials that meets regularly to provide a response to student, staff, and faculty whose behavior could be harmful to themselves or others.</w:t>
      </w:r>
    </w:p>
    <w:p w14:paraId="4146D847" w14:textId="77777777" w:rsidR="00650FB3" w:rsidRPr="00145081" w:rsidRDefault="00650FB3" w:rsidP="00650FB3">
      <w:pPr>
        <w:rPr>
          <w:rFonts w:ascii="Century Gothic" w:hAnsi="Century Gothic"/>
          <w:sz w:val="22"/>
          <w:szCs w:val="22"/>
        </w:rPr>
      </w:pPr>
      <w:r w:rsidRPr="00145081">
        <w:rPr>
          <w:rFonts w:ascii="Century Gothic" w:hAnsi="Century Gothic"/>
          <w:sz w:val="22"/>
          <w:szCs w:val="22"/>
        </w:rPr>
        <w:t xml:space="preserve">See:  </w:t>
      </w:r>
      <w:hyperlink r:id="rId31" w:history="1">
        <w:r w:rsidRPr="00145081">
          <w:rPr>
            <w:rStyle w:val="Hyperlink"/>
            <w:rFonts w:ascii="Century Gothic" w:hAnsi="Century Gothic"/>
            <w:sz w:val="22"/>
            <w:szCs w:val="22"/>
          </w:rPr>
          <w:t>Care Team</w:t>
        </w:r>
      </w:hyperlink>
    </w:p>
    <w:p w14:paraId="55E3F51B" w14:textId="77777777" w:rsidR="00650FB3" w:rsidRPr="00145081" w:rsidRDefault="00650FB3" w:rsidP="00650FB3">
      <w:pPr>
        <w:rPr>
          <w:rFonts w:ascii="Century Gothic" w:hAnsi="Century Gothic"/>
          <w:sz w:val="22"/>
          <w:szCs w:val="22"/>
        </w:rPr>
      </w:pPr>
      <w:r w:rsidRPr="00145081">
        <w:rPr>
          <w:rFonts w:ascii="Century Gothic" w:hAnsi="Century Gothic"/>
          <w:sz w:val="22"/>
          <w:szCs w:val="22"/>
        </w:rPr>
        <w:t xml:space="preserve">Link:  </w:t>
      </w:r>
      <w:hyperlink r:id="rId32" w:history="1">
        <w:r w:rsidRPr="00145081">
          <w:rPr>
            <w:rStyle w:val="Hyperlink"/>
            <w:rFonts w:ascii="Century Gothic" w:hAnsi="Century Gothic"/>
            <w:sz w:val="22"/>
            <w:szCs w:val="22"/>
          </w:rPr>
          <w:t>https://studentaffairs.unt.edu/care-team</w:t>
        </w:r>
      </w:hyperlink>
    </w:p>
    <w:p w14:paraId="5F02D5AC" w14:textId="77777777" w:rsidR="00650FB3" w:rsidRPr="00145081" w:rsidRDefault="00650FB3" w:rsidP="00627268">
      <w:pPr>
        <w:rPr>
          <w:rFonts w:ascii="Times New Roman" w:hAnsi="Times New Roman" w:cs="Times New Roman"/>
          <w:sz w:val="22"/>
          <w:szCs w:val="22"/>
        </w:rPr>
      </w:pPr>
    </w:p>
    <w:sectPr w:rsidR="00650FB3" w:rsidRPr="00145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8212C"/>
    <w:multiLevelType w:val="hybridMultilevel"/>
    <w:tmpl w:val="3BC0A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C64F2"/>
    <w:multiLevelType w:val="hybridMultilevel"/>
    <w:tmpl w:val="F710A430"/>
    <w:lvl w:ilvl="0" w:tplc="5F7202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42CA9"/>
    <w:multiLevelType w:val="hybridMultilevel"/>
    <w:tmpl w:val="C9742068"/>
    <w:lvl w:ilvl="0" w:tplc="30C0962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B19EF"/>
    <w:multiLevelType w:val="hybridMultilevel"/>
    <w:tmpl w:val="90C08306"/>
    <w:lvl w:ilvl="0" w:tplc="600E819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6454428">
    <w:abstractNumId w:val="2"/>
  </w:num>
  <w:num w:numId="2" w16cid:durableId="1083718527">
    <w:abstractNumId w:val="1"/>
  </w:num>
  <w:num w:numId="3" w16cid:durableId="908881294">
    <w:abstractNumId w:val="0"/>
  </w:num>
  <w:num w:numId="4" w16cid:durableId="5735837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38A"/>
    <w:rsid w:val="000013AA"/>
    <w:rsid w:val="00013260"/>
    <w:rsid w:val="00044816"/>
    <w:rsid w:val="00052DF0"/>
    <w:rsid w:val="000B2514"/>
    <w:rsid w:val="000D3826"/>
    <w:rsid w:val="000F3068"/>
    <w:rsid w:val="00103467"/>
    <w:rsid w:val="001125A2"/>
    <w:rsid w:val="00115F89"/>
    <w:rsid w:val="0013302F"/>
    <w:rsid w:val="00145081"/>
    <w:rsid w:val="001C4758"/>
    <w:rsid w:val="001D0B51"/>
    <w:rsid w:val="001E4E09"/>
    <w:rsid w:val="002278A2"/>
    <w:rsid w:val="00292879"/>
    <w:rsid w:val="0029578A"/>
    <w:rsid w:val="002C5F94"/>
    <w:rsid w:val="003572C3"/>
    <w:rsid w:val="00380826"/>
    <w:rsid w:val="0039299D"/>
    <w:rsid w:val="003C16E0"/>
    <w:rsid w:val="003E002E"/>
    <w:rsid w:val="00442CE5"/>
    <w:rsid w:val="004B4FDA"/>
    <w:rsid w:val="004E4BFE"/>
    <w:rsid w:val="00542BC2"/>
    <w:rsid w:val="0055272E"/>
    <w:rsid w:val="005732F9"/>
    <w:rsid w:val="005939D8"/>
    <w:rsid w:val="005D6CCE"/>
    <w:rsid w:val="00603D5F"/>
    <w:rsid w:val="00627268"/>
    <w:rsid w:val="00627831"/>
    <w:rsid w:val="00647C92"/>
    <w:rsid w:val="00650FB3"/>
    <w:rsid w:val="00656A3E"/>
    <w:rsid w:val="006641C6"/>
    <w:rsid w:val="006A3BE7"/>
    <w:rsid w:val="006A50E6"/>
    <w:rsid w:val="006B4E39"/>
    <w:rsid w:val="006C7E21"/>
    <w:rsid w:val="00706E39"/>
    <w:rsid w:val="0072011F"/>
    <w:rsid w:val="00770B22"/>
    <w:rsid w:val="0077441B"/>
    <w:rsid w:val="00793E9D"/>
    <w:rsid w:val="007B1F55"/>
    <w:rsid w:val="007B4247"/>
    <w:rsid w:val="007C1810"/>
    <w:rsid w:val="007D3329"/>
    <w:rsid w:val="007F60EE"/>
    <w:rsid w:val="008078C2"/>
    <w:rsid w:val="0081236A"/>
    <w:rsid w:val="00835C47"/>
    <w:rsid w:val="00852778"/>
    <w:rsid w:val="00857CB7"/>
    <w:rsid w:val="00872A84"/>
    <w:rsid w:val="0087338A"/>
    <w:rsid w:val="008A2278"/>
    <w:rsid w:val="008D0621"/>
    <w:rsid w:val="008D16CD"/>
    <w:rsid w:val="00951C8D"/>
    <w:rsid w:val="0098570D"/>
    <w:rsid w:val="00994639"/>
    <w:rsid w:val="009C01EF"/>
    <w:rsid w:val="009C6605"/>
    <w:rsid w:val="009E61E5"/>
    <w:rsid w:val="00A04ABC"/>
    <w:rsid w:val="00A06EF6"/>
    <w:rsid w:val="00A10491"/>
    <w:rsid w:val="00A5077D"/>
    <w:rsid w:val="00A93F21"/>
    <w:rsid w:val="00A975ED"/>
    <w:rsid w:val="00AA715F"/>
    <w:rsid w:val="00AB0060"/>
    <w:rsid w:val="00AE4256"/>
    <w:rsid w:val="00AE7D60"/>
    <w:rsid w:val="00B1400D"/>
    <w:rsid w:val="00B31C33"/>
    <w:rsid w:val="00B470F1"/>
    <w:rsid w:val="00B67494"/>
    <w:rsid w:val="00BE518F"/>
    <w:rsid w:val="00C051B6"/>
    <w:rsid w:val="00C3445A"/>
    <w:rsid w:val="00C76562"/>
    <w:rsid w:val="00C8027E"/>
    <w:rsid w:val="00C84A86"/>
    <w:rsid w:val="00C856C7"/>
    <w:rsid w:val="00C94FEE"/>
    <w:rsid w:val="00CF6002"/>
    <w:rsid w:val="00D24D61"/>
    <w:rsid w:val="00D4001D"/>
    <w:rsid w:val="00D563F3"/>
    <w:rsid w:val="00D84D8B"/>
    <w:rsid w:val="00D914C2"/>
    <w:rsid w:val="00D96739"/>
    <w:rsid w:val="00DD5271"/>
    <w:rsid w:val="00E05DBF"/>
    <w:rsid w:val="00E102E9"/>
    <w:rsid w:val="00E1623D"/>
    <w:rsid w:val="00E75AED"/>
    <w:rsid w:val="00EC3143"/>
    <w:rsid w:val="00EE45E6"/>
    <w:rsid w:val="00F17F06"/>
    <w:rsid w:val="00F3492F"/>
    <w:rsid w:val="00F8252E"/>
    <w:rsid w:val="00F871AD"/>
    <w:rsid w:val="00F9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C9E8D5"/>
  <w15:chartTrackingRefBased/>
  <w15:docId w15:val="{3497DA8A-4E73-3742-B780-2B617F9E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078C2"/>
    <w:pPr>
      <w:keepNext/>
      <w:tabs>
        <w:tab w:val="right" w:pos="8640"/>
      </w:tabs>
      <w:outlineLvl w:val="1"/>
    </w:pPr>
    <w:rPr>
      <w:rFonts w:ascii="Times" w:eastAsia="Times" w:hAnsi="Times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8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B4E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6B4E39"/>
    <w:rPr>
      <w:b/>
      <w:bCs/>
    </w:rPr>
  </w:style>
  <w:style w:type="character" w:customStyle="1" w:styleId="apple-converted-space">
    <w:name w:val="apple-converted-space"/>
    <w:basedOn w:val="DefaultParagraphFont"/>
    <w:rsid w:val="006B4E39"/>
  </w:style>
  <w:style w:type="character" w:customStyle="1" w:styleId="Heading2Char">
    <w:name w:val="Heading 2 Char"/>
    <w:basedOn w:val="DefaultParagraphFont"/>
    <w:link w:val="Heading2"/>
    <w:rsid w:val="008078C2"/>
    <w:rPr>
      <w:rFonts w:ascii="Times" w:eastAsia="Times" w:hAnsi="Times" w:cs="Times New Roman"/>
      <w:b/>
      <w:szCs w:val="20"/>
    </w:rPr>
  </w:style>
  <w:style w:type="character" w:styleId="Hyperlink">
    <w:name w:val="Hyperlink"/>
    <w:basedOn w:val="DefaultParagraphFont"/>
    <w:uiPriority w:val="99"/>
    <w:unhideWhenUsed/>
    <w:rsid w:val="00E162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5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dea.unt.edu/diversity-inclusion" TargetMode="External"/><Relationship Id="rId18" Type="http://schemas.openxmlformats.org/officeDocument/2006/relationships/hyperlink" Target="https://registrar.unt.edu/registration/fall-registration-guide" TargetMode="External"/><Relationship Id="rId26" Type="http://schemas.openxmlformats.org/officeDocument/2006/relationships/hyperlink" Target="https://speakout.unt.ed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erpa.unt.edu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deanofstudents.unt.edu/conduct" TargetMode="External"/><Relationship Id="rId12" Type="http://schemas.openxmlformats.org/officeDocument/2006/relationships/hyperlink" Target="http://disability.unt.edu/" TargetMode="External"/><Relationship Id="rId17" Type="http://schemas.openxmlformats.org/officeDocument/2006/relationships/hyperlink" Target="https://registrar.unt.edu/students" TargetMode="External"/><Relationship Id="rId25" Type="http://schemas.openxmlformats.org/officeDocument/2006/relationships/hyperlink" Target="https://speakout.unt.ed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gistrar.unt.edu/students" TargetMode="External"/><Relationship Id="rId20" Type="http://schemas.openxmlformats.org/officeDocument/2006/relationships/hyperlink" Target="http://financialaid.unt.edu/sap" TargetMode="External"/><Relationship Id="rId29" Type="http://schemas.openxmlformats.org/officeDocument/2006/relationships/hyperlink" Target="https://success.unt.edu/aa-sa-resource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olicy.unt.edu/policy/06-003" TargetMode="External"/><Relationship Id="rId11" Type="http://schemas.openxmlformats.org/officeDocument/2006/relationships/hyperlink" Target="https://disability.unt.edu/" TargetMode="External"/><Relationship Id="rId24" Type="http://schemas.openxmlformats.org/officeDocument/2006/relationships/hyperlink" Target="http://studentaffairs.unt.edu/counseling-and-testing-services" TargetMode="External"/><Relationship Id="rId32" Type="http://schemas.openxmlformats.org/officeDocument/2006/relationships/hyperlink" Target="https://studentaffairs.unt.edu/care-team" TargetMode="External"/><Relationship Id="rId5" Type="http://schemas.openxmlformats.org/officeDocument/2006/relationships/hyperlink" Target="https://policy.unt.edu/policy/06-003" TargetMode="External"/><Relationship Id="rId15" Type="http://schemas.openxmlformats.org/officeDocument/2006/relationships/hyperlink" Target="https://music.unt.edu/student-health-and-wellness" TargetMode="External"/><Relationship Id="rId23" Type="http://schemas.openxmlformats.org/officeDocument/2006/relationships/hyperlink" Target="http://studentaffairs.unt.edu/counseling-and-testing-services" TargetMode="External"/><Relationship Id="rId28" Type="http://schemas.openxmlformats.org/officeDocument/2006/relationships/hyperlink" Target="https://registrar.unt.edu/registration/fall-registration-guide" TargetMode="External"/><Relationship Id="rId10" Type="http://schemas.openxmlformats.org/officeDocument/2006/relationships/hyperlink" Target="http://eagleconnect.unt.edu/" TargetMode="External"/><Relationship Id="rId19" Type="http://schemas.openxmlformats.org/officeDocument/2006/relationships/hyperlink" Target="https://registrar.unt.edu/registration/fall-registration-guide" TargetMode="External"/><Relationship Id="rId31" Type="http://schemas.openxmlformats.org/officeDocument/2006/relationships/hyperlink" Target="https://studentaffairs.unt.edu/care-te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agleconnect.unt.edu/" TargetMode="External"/><Relationship Id="rId14" Type="http://schemas.openxmlformats.org/officeDocument/2006/relationships/hyperlink" Target="https://idea.unt.edu/diversity-inclusion" TargetMode="External"/><Relationship Id="rId22" Type="http://schemas.openxmlformats.org/officeDocument/2006/relationships/hyperlink" Target="http://ferpa.unt.edu/" TargetMode="External"/><Relationship Id="rId27" Type="http://schemas.openxmlformats.org/officeDocument/2006/relationships/hyperlink" Target="mailto:Myriam.reynolds@unt.edu" TargetMode="External"/><Relationship Id="rId30" Type="http://schemas.openxmlformats.org/officeDocument/2006/relationships/hyperlink" Target="https://success.unt.edu/aa-sa-resources" TargetMode="External"/><Relationship Id="rId8" Type="http://schemas.openxmlformats.org/officeDocument/2006/relationships/hyperlink" Target="https://deanofstudents.unt.edu/condu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Bubeck, Daniel</dc:creator>
  <cp:keywords/>
  <dc:description/>
  <cp:lastModifiedBy>Bubeck, Daniel</cp:lastModifiedBy>
  <cp:revision>8</cp:revision>
  <cp:lastPrinted>2023-08-15T17:35:00Z</cp:lastPrinted>
  <dcterms:created xsi:type="dcterms:W3CDTF">2023-08-18T17:16:00Z</dcterms:created>
  <dcterms:modified xsi:type="dcterms:W3CDTF">2023-08-31T17:46:00Z</dcterms:modified>
</cp:coreProperties>
</file>