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1AD3F878"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r w:rsidR="0018085F">
              <w:rPr>
                <w:rFonts w:ascii="Times New Roman" w:hAnsi="Times New Roman"/>
              </w:rPr>
              <w:t>Gateway Center (142)</w:t>
            </w:r>
            <w:r w:rsidR="00816A50">
              <w:rPr>
                <w:rFonts w:ascii="Times New Roman" w:hAnsi="Times New Roman"/>
              </w:rPr>
              <w:t xml:space="preserve"> </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62DDBD8C"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 xml:space="preserve">of How Schools Work will </w:t>
      </w:r>
      <w:r w:rsidR="00CC4E69">
        <w:rPr>
          <w:rFonts w:ascii="TimesNewRomanPSMT" w:eastAsiaTheme="minorHAnsi" w:hAnsi="TimesNewRomanPSMT" w:cs="TimesNewRomanPSMT"/>
          <w:color w:val="000000"/>
        </w:rPr>
        <w:t>meet face-to-face every Wednesday from 5:30-8:20pm in Gateway 142</w:t>
      </w:r>
      <w:r w:rsidR="007E5C35">
        <w:rPr>
          <w:rFonts w:ascii="TimesNewRomanPSMT" w:eastAsiaTheme="minorHAnsi" w:hAnsi="TimesNewRomanPSMT" w:cs="TimesNewRomanPSMT"/>
          <w:color w:val="000000"/>
        </w:rPr>
        <w:t>.</w:t>
      </w:r>
      <w:r>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7B8921F2"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I</w:t>
      </w:r>
      <w:r w:rsidR="00BF376D">
        <w:rPr>
          <w:rFonts w:ascii="TimesNewRomanPS-BoldMT" w:eastAsiaTheme="minorHAnsi" w:hAnsi="TimesNewRomanPS-BoldMT" w:cs="TimesNewRomanPS-BoldMT"/>
          <w:b/>
          <w:bCs/>
          <w:color w:val="000000"/>
        </w:rPr>
        <w:t xml:space="preserve">t is the expectation that you attend every class meeting face-to-face as this course is accelerated. </w:t>
      </w:r>
      <w:r w:rsidR="008E6EA0">
        <w:rPr>
          <w:rFonts w:ascii="TimesNewRomanPS-BoldMT" w:eastAsiaTheme="minorHAnsi" w:hAnsi="TimesNewRomanPS-BoldMT" w:cs="TimesNewRomanPS-BoldMT"/>
          <w:color w:val="000000"/>
        </w:rPr>
        <w:t xml:space="preserve">Additional zooms and 1:1 meeting can be scheduled to help </w:t>
      </w:r>
      <w:r w:rsidR="00BF376D">
        <w:rPr>
          <w:rFonts w:ascii="TimesNewRomanPS-BoldMT" w:eastAsiaTheme="minorHAnsi" w:hAnsi="TimesNewRomanPS-BoldMT" w:cs="TimesNewRomanPS-BoldMT"/>
          <w:color w:val="000000"/>
        </w:rPr>
        <w:t>support you</w:t>
      </w:r>
      <w:r w:rsidR="008E6EA0">
        <w:rPr>
          <w:rFonts w:ascii="TimesNewRomanPS-BoldMT" w:eastAsiaTheme="minorHAnsi" w:hAnsi="TimesNewRomanPS-BoldMT" w:cs="TimesNewRomanPS-BoldMT"/>
          <w:color w:val="000000"/>
        </w:rPr>
        <w:t>. Please reach out with any 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274DD96A"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w:t>
      </w:r>
      <w:r w:rsidR="002A2443">
        <w:rPr>
          <w:rFonts w:ascii="TimesNewRomanPSMT" w:eastAsiaTheme="minorHAnsi" w:hAnsi="TimesNewRomanPSMT" w:cs="TimesNewRomanPSMT"/>
          <w:color w:val="000000"/>
        </w:rPr>
        <w:t xml:space="preserve"> based on attendance and participation in each</w:t>
      </w:r>
      <w:r w:rsidR="007B2BC5">
        <w:rPr>
          <w:rFonts w:ascii="TimesNewRomanPSMT" w:eastAsiaTheme="minorHAnsi" w:hAnsi="TimesNewRomanPSMT" w:cs="TimesNewRomanPSMT"/>
          <w:color w:val="000000"/>
        </w:rPr>
        <w:t xml:space="preserve"> </w:t>
      </w:r>
      <w:r w:rsidR="002A2443">
        <w:rPr>
          <w:rFonts w:ascii="TimesNewRomanPSMT" w:eastAsiaTheme="minorHAnsi" w:hAnsi="TimesNewRomanPSMT" w:cs="TimesNewRomanPSMT"/>
          <w:color w:val="000000"/>
        </w:rPr>
        <w:t xml:space="preserve">class. </w:t>
      </w:r>
      <w:r>
        <w:rPr>
          <w:rFonts w:ascii="TimesNewRomanPSMT" w:eastAsiaTheme="minorHAnsi" w:hAnsi="TimesNewRomanPSMT" w:cs="TimesNewRomanPSMT"/>
          <w:color w:val="000000"/>
        </w:rPr>
        <w:t>Your work should reference the materials covered during that respective week. Please use specific references to the readings to demonstrate that you read the material. Do not simply generalize. Be specific in any examples.</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7592B2A8"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 and leader</w:t>
      </w:r>
      <w:r w:rsidR="000156B2">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1DDFD31F"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Make</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sure to keep me updated and take initiative to stay updated on course events. If you do</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 xml:space="preserve">not attend class in </w:t>
      </w:r>
      <w:proofErr w:type="gramStart"/>
      <w:r>
        <w:rPr>
          <w:rFonts w:ascii="TimesNewRomanPSMT" w:eastAsiaTheme="minorHAnsi" w:hAnsi="TimesNewRomanPSMT" w:cs="TimesNewRomanPSMT"/>
          <w:color w:val="000000"/>
        </w:rPr>
        <w:t>person</w:t>
      </w:r>
      <w:proofErr w:type="gramEnd"/>
      <w:r>
        <w:rPr>
          <w:rFonts w:ascii="TimesNewRomanPSMT" w:eastAsiaTheme="minorHAnsi" w:hAnsi="TimesNewRomanPSMT" w:cs="TimesNewRomanPSMT"/>
          <w:color w:val="000000"/>
        </w:rPr>
        <w:t xml:space="preserve"> you will not receive attendance participation</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points for that week unless you complete a makeup assignment</w:t>
      </w:r>
      <w:r w:rsidR="00F11AB8">
        <w:rPr>
          <w:rFonts w:ascii="TimesNewRomanPSMT" w:eastAsiaTheme="minorHAnsi" w:hAnsi="TimesNewRomanPSMT" w:cs="TimesNewRomanPSMT"/>
          <w:color w:val="000000"/>
        </w:rPr>
        <w:t xml:space="preserve">. </w:t>
      </w:r>
      <w:r w:rsidR="00F11AB8" w:rsidRPr="00F11AB8">
        <w:rPr>
          <w:rFonts w:ascii="TimesNewRomanPSMT" w:eastAsiaTheme="minorHAnsi" w:hAnsi="TimesNewRomanPSMT" w:cs="TimesNewRomanPSMT"/>
          <w:b/>
          <w:bCs/>
          <w:color w:val="000000"/>
        </w:rPr>
        <w:t>Missing more multiple classes will result in a failing grade</w:t>
      </w:r>
      <w:r>
        <w:rPr>
          <w:rFonts w:ascii="TimesNewRomanPSMT" w:eastAsiaTheme="minorHAnsi" w:hAnsi="TimesNewRomanPSMT" w:cs="TimesNewRomanPSMT"/>
          <w:color w:val="000000"/>
        </w:rPr>
        <w:t>. Since this is only an 8-week course, excessive absences (missing class over 25% of the time) will make it very</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 xml:space="preserve">seeks to improve </w:t>
      </w:r>
      <w:proofErr w:type="gramStart"/>
      <w:r>
        <w:rPr>
          <w:rFonts w:ascii="TimesNewRomanPSMT" w:eastAsiaTheme="minorHAnsi" w:hAnsi="TimesNewRomanPSMT" w:cs="TimesNewRomanPSMT"/>
        </w:rPr>
        <w:t>educational</w:t>
      </w:r>
      <w:proofErr w:type="gramEnd"/>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practice through the generation of knowledge and to prepare education professionals who </w:t>
      </w:r>
      <w:proofErr w:type="gramStart"/>
      <w:r>
        <w:rPr>
          <w:rFonts w:ascii="TimesNewRomanPSMT" w:eastAsiaTheme="minorHAnsi" w:hAnsi="TimesNewRomanPSMT" w:cs="TimesNewRomanPSMT"/>
        </w:rPr>
        <w:t>serve</w:t>
      </w:r>
      <w:proofErr w:type="gramEnd"/>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05978EAD"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 xml:space="preserve">through weekly, </w:t>
      </w:r>
      <w:r w:rsidR="006C4A2D">
        <w:rPr>
          <w:rFonts w:cs="Arial"/>
          <w:iCs/>
          <w:color w:val="000000" w:themeColor="text1"/>
        </w:rPr>
        <w:t xml:space="preserve">class meets using </w:t>
      </w:r>
      <w:proofErr w:type="gramStart"/>
      <w:r w:rsidR="006C4A2D">
        <w:rPr>
          <w:rFonts w:cs="Arial"/>
          <w:iCs/>
          <w:color w:val="000000" w:themeColor="text1"/>
        </w:rPr>
        <w:t>technology</w:t>
      </w:r>
      <w:proofErr w:type="gramEnd"/>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 xml:space="preserve">it should not be less than 4 double-spaced </w:t>
      </w:r>
      <w:proofErr w:type="gramStart"/>
      <w:r w:rsidRPr="00C551E4">
        <w:rPr>
          <w:rFonts w:eastAsiaTheme="minorHAnsi"/>
          <w:b/>
          <w:bCs/>
        </w:rPr>
        <w:t>pages</w:t>
      </w:r>
      <w:proofErr w:type="gramEnd"/>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651445ED"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CA5183">
        <w:rPr>
          <w:b/>
          <w:color w:val="000000" w:themeColor="text1"/>
        </w:rPr>
        <w:t>3</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 xml:space="preserve">ey roles that make schools </w:t>
      </w:r>
      <w:proofErr w:type="gramStart"/>
      <w:r w:rsidR="00A74EDA" w:rsidRPr="00050275">
        <w:rPr>
          <w:bCs/>
          <w:color w:val="000000" w:themeColor="text1"/>
          <w:u w:val="single"/>
        </w:rPr>
        <w:t>work</w:t>
      </w:r>
      <w:proofErr w:type="gramEnd"/>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w:t>
      </w:r>
      <w:proofErr w:type="gramStart"/>
      <w:r w:rsidR="00D442D9" w:rsidRPr="00D442D9">
        <w:rPr>
          <w:color w:val="000000" w:themeColor="text1"/>
        </w:rPr>
        <w:t>independence</w:t>
      </w:r>
      <w:proofErr w:type="gramEnd"/>
      <w:r w:rsidR="00D442D9" w:rsidRPr="00D442D9">
        <w:rPr>
          <w:color w:val="000000" w:themeColor="text1"/>
        </w:rPr>
        <w:t xml:space="preserv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w:t>
      </w:r>
      <w:proofErr w:type="gramStart"/>
      <w:r w:rsidR="00D442D9" w:rsidRPr="00D442D9">
        <w:rPr>
          <w:color w:val="000000" w:themeColor="text1"/>
        </w:rPr>
        <w:t>UNT</w:t>
      </w:r>
      <w:proofErr w:type="gramEnd"/>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061B1D">
        <w:rPr>
          <w:color w:val="0000FF"/>
        </w:rPr>
        <w:t>https://coe.unt.edu/educator-preparation-office/foliotek</w:t>
      </w:r>
      <w:proofErr w:type="gramEnd"/>
      <w:r w:rsidRPr="00061B1D">
        <w:rPr>
          <w:color w:val="0000FF"/>
        </w:rPr>
        <w:t xml:space="preserve">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w:t>
      </w:r>
      <w:proofErr w:type="gramStart"/>
      <w:r w:rsidRPr="1CBE6D7A">
        <w:rPr>
          <w:rFonts w:ascii="Times New Roman" w:eastAsia="Times New Roman" w:hAnsi="Times New Roman"/>
          <w:b/>
          <w:bCs/>
          <w:color w:val="211E1E"/>
          <w:sz w:val="24"/>
          <w:szCs w:val="24"/>
        </w:rPr>
        <w:t>Course</w:t>
      </w:r>
      <w:proofErr w:type="gramEnd"/>
      <w:r w:rsidRPr="1CBE6D7A">
        <w:rPr>
          <w:rFonts w:ascii="Times New Roman" w:eastAsia="Times New Roman" w:hAnsi="Times New Roman"/>
          <w:b/>
          <w:bCs/>
          <w:color w:val="211E1E"/>
          <w:sz w:val="24"/>
          <w:szCs w:val="24"/>
        </w:rPr>
        <w:t xml:space="preserv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w:t>
      </w:r>
      <w:proofErr w:type="gramStart"/>
      <w:r w:rsidRPr="1CBE6D7A">
        <w:rPr>
          <w:rFonts w:ascii="Times New Roman" w:eastAsia="Times New Roman" w:hAnsi="Times New Roman"/>
          <w:color w:val="211E1E"/>
          <w:sz w:val="24"/>
          <w:szCs w:val="24"/>
        </w:rPr>
        <w:t>needs</w:t>
      </w:r>
      <w:proofErr w:type="gramEnd"/>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w:t>
      </w:r>
      <w:proofErr w:type="gramStart"/>
      <w:r w:rsidRPr="1CBE6D7A">
        <w:rPr>
          <w:rFonts w:ascii="Times New Roman" w:eastAsia="Times New Roman" w:hAnsi="Times New Roman"/>
          <w:color w:val="211E1E"/>
          <w:sz w:val="24"/>
          <w:szCs w:val="24"/>
        </w:rPr>
        <w:t>learning</w:t>
      </w:r>
      <w:proofErr w:type="gramEnd"/>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 xml:space="preserve">use and promote creative thinking and innovative processes to construct knowledge, generate new ideas, and create </w:t>
      </w:r>
      <w:proofErr w:type="gramStart"/>
      <w:r w:rsidRPr="1CBE6D7A">
        <w:rPr>
          <w:rFonts w:ascii="Times New Roman" w:eastAsia="Times New Roman" w:hAnsi="Times New Roman"/>
          <w:color w:val="211E1E"/>
          <w:sz w:val="24"/>
          <w:szCs w:val="24"/>
        </w:rPr>
        <w:t>products</w:t>
      </w:r>
      <w:proofErr w:type="gramEnd"/>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047219">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F443" w14:textId="77777777" w:rsidR="00BC2966" w:rsidRDefault="00BC2966" w:rsidP="00001215">
      <w:r>
        <w:separator/>
      </w:r>
    </w:p>
  </w:endnote>
  <w:endnote w:type="continuationSeparator" w:id="0">
    <w:p w14:paraId="7E502BD4" w14:textId="77777777" w:rsidR="00BC2966" w:rsidRDefault="00BC2966"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B972" w14:textId="77777777" w:rsidR="00BC2966" w:rsidRDefault="00BC2966" w:rsidP="00001215">
      <w:r>
        <w:separator/>
      </w:r>
    </w:p>
  </w:footnote>
  <w:footnote w:type="continuationSeparator" w:id="0">
    <w:p w14:paraId="119A505A" w14:textId="77777777" w:rsidR="00BC2966" w:rsidRDefault="00BC2966"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537FE0AB"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FE40F4">
      <w:rPr>
        <w:sz w:val="22"/>
        <w:szCs w:val="22"/>
      </w:rPr>
      <w:t>0</w:t>
    </w:r>
    <w:r w:rsidR="00816A50">
      <w:rPr>
        <w:sz w:val="22"/>
        <w:szCs w:val="22"/>
      </w:rPr>
      <w:t>07</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7D6C4D0E"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E73050">
      <w:rPr>
        <w:rStyle w:val="Heading1Char"/>
        <w:b/>
        <w:bCs/>
      </w:rPr>
      <w:t>00</w:t>
    </w:r>
    <w:r w:rsidR="00816A50">
      <w:rPr>
        <w:rStyle w:val="Heading1Char"/>
        <w:b/>
        <w:bCs/>
      </w:rPr>
      <w:t>7</w:t>
    </w:r>
    <w:r w:rsidR="00B01E0C">
      <w:rPr>
        <w:rStyle w:val="Heading1Char"/>
        <w:b/>
        <w:bCs/>
      </w:rPr>
      <w:t xml:space="preserve"> </w:t>
    </w:r>
    <w:r w:rsidRPr="008B3D33">
      <w:rPr>
        <w:rStyle w:val="Heading1Char"/>
        <w:b/>
        <w:bCs/>
      </w:rPr>
      <w:t xml:space="preserve">How Schools Work </w:t>
    </w:r>
    <w:r w:rsidR="00E73050">
      <w:rPr>
        <w:rStyle w:val="Heading1Char"/>
        <w:b/>
        <w:bCs/>
      </w:rPr>
      <w:t>Fall</w:t>
    </w:r>
    <w:r w:rsidRPr="008B3D33">
      <w:rPr>
        <w:rStyle w:val="Heading1Char"/>
        <w:b/>
        <w:bCs/>
      </w:rPr>
      <w:t xml:space="preserve"> 202</w:t>
    </w:r>
    <w:r w:rsidR="007E5C35">
      <w:rPr>
        <w:rStyle w:val="Heading1Char"/>
        <w:b/>
        <w:bCs/>
      </w:rPr>
      <w:t>3</w:t>
    </w:r>
    <w:r w:rsidR="00E73050">
      <w:rPr>
        <w:rStyle w:val="Heading1Char"/>
        <w:b/>
        <w:bCs/>
      </w:rPr>
      <w:t xml:space="preserve"> (8w</w:t>
    </w:r>
    <w:r w:rsidR="00CA5183">
      <w:rPr>
        <w:rStyle w:val="Heading1Char"/>
        <w:b/>
        <w:bCs/>
      </w:rPr>
      <w:t>2</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B4F26"/>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085F"/>
    <w:rsid w:val="001813A2"/>
    <w:rsid w:val="001834DE"/>
    <w:rsid w:val="001910A2"/>
    <w:rsid w:val="00191BB8"/>
    <w:rsid w:val="00196EE8"/>
    <w:rsid w:val="001D0DB9"/>
    <w:rsid w:val="001D52A4"/>
    <w:rsid w:val="001D7EF6"/>
    <w:rsid w:val="001E07D7"/>
    <w:rsid w:val="001E3465"/>
    <w:rsid w:val="001F4271"/>
    <w:rsid w:val="0020063F"/>
    <w:rsid w:val="00200D12"/>
    <w:rsid w:val="0020340E"/>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A2443"/>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869"/>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A2D"/>
    <w:rsid w:val="006C4FA5"/>
    <w:rsid w:val="006C5A5F"/>
    <w:rsid w:val="006C64BD"/>
    <w:rsid w:val="006D138A"/>
    <w:rsid w:val="006D5C27"/>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2BC5"/>
    <w:rsid w:val="007B3571"/>
    <w:rsid w:val="007C0268"/>
    <w:rsid w:val="007D61D1"/>
    <w:rsid w:val="007E3922"/>
    <w:rsid w:val="007E5C35"/>
    <w:rsid w:val="007E5E0F"/>
    <w:rsid w:val="007F006E"/>
    <w:rsid w:val="007F150D"/>
    <w:rsid w:val="007F3A0F"/>
    <w:rsid w:val="007F4558"/>
    <w:rsid w:val="007F6DF7"/>
    <w:rsid w:val="0080357C"/>
    <w:rsid w:val="008063FC"/>
    <w:rsid w:val="00814B0A"/>
    <w:rsid w:val="00816A50"/>
    <w:rsid w:val="00821E11"/>
    <w:rsid w:val="00831630"/>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42B2B"/>
    <w:rsid w:val="00B44793"/>
    <w:rsid w:val="00B62291"/>
    <w:rsid w:val="00B63F75"/>
    <w:rsid w:val="00B64E5E"/>
    <w:rsid w:val="00B7280D"/>
    <w:rsid w:val="00B72F4E"/>
    <w:rsid w:val="00B82A02"/>
    <w:rsid w:val="00B8693C"/>
    <w:rsid w:val="00B96094"/>
    <w:rsid w:val="00B9692D"/>
    <w:rsid w:val="00B97E7D"/>
    <w:rsid w:val="00BA1CBC"/>
    <w:rsid w:val="00BA608A"/>
    <w:rsid w:val="00BB3259"/>
    <w:rsid w:val="00BC0146"/>
    <w:rsid w:val="00BC1975"/>
    <w:rsid w:val="00BC2966"/>
    <w:rsid w:val="00BC6451"/>
    <w:rsid w:val="00BD0591"/>
    <w:rsid w:val="00BE005B"/>
    <w:rsid w:val="00BE6C68"/>
    <w:rsid w:val="00BF376D"/>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5183"/>
    <w:rsid w:val="00CA711B"/>
    <w:rsid w:val="00CB106D"/>
    <w:rsid w:val="00CB7FB0"/>
    <w:rsid w:val="00CC0098"/>
    <w:rsid w:val="00CC06AD"/>
    <w:rsid w:val="00CC4E69"/>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FAB"/>
    <w:rsid w:val="00EE41E2"/>
    <w:rsid w:val="00EF29B8"/>
    <w:rsid w:val="00EF38BF"/>
    <w:rsid w:val="00F01496"/>
    <w:rsid w:val="00F01ADA"/>
    <w:rsid w:val="00F11AB8"/>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4.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6840</Words>
  <Characters>38990</Characters>
  <Application>Microsoft Office Word</Application>
  <DocSecurity>0</DocSecurity>
  <Lines>324</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16</cp:revision>
  <cp:lastPrinted>2021-08-17T16:13:00Z</cp:lastPrinted>
  <dcterms:created xsi:type="dcterms:W3CDTF">2023-08-20T15:44:00Z</dcterms:created>
  <dcterms:modified xsi:type="dcterms:W3CDTF">2023-10-19T00:02:00Z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