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6274" w:rsidRPr="00C942AE" w:rsidRDefault="0062777C" w:rsidP="0062777C">
      <w:pPr>
        <w:jc w:val="center"/>
        <w:rPr>
          <w:b/>
          <w:bCs/>
        </w:rPr>
      </w:pPr>
      <w:r w:rsidRPr="00C942AE">
        <w:rPr>
          <w:b/>
          <w:bCs/>
        </w:rPr>
        <w:t>Advanced Narrative Design for Gaming</w:t>
      </w:r>
    </w:p>
    <w:p w:rsidR="0062777C" w:rsidRDefault="0062777C" w:rsidP="0062777C">
      <w:pPr>
        <w:jc w:val="center"/>
      </w:pPr>
    </w:p>
    <w:p w:rsidR="00520299" w:rsidRPr="00520299" w:rsidRDefault="00520299" w:rsidP="0062777C">
      <w:pPr>
        <w:rPr>
          <w:b/>
          <w:bCs/>
        </w:rPr>
      </w:pPr>
      <w:r>
        <w:rPr>
          <w:b/>
          <w:bCs/>
        </w:rPr>
        <w:t>Course Description</w:t>
      </w:r>
    </w:p>
    <w:p w:rsidR="00520299" w:rsidRDefault="00520299" w:rsidP="0062777C"/>
    <w:p w:rsidR="00662093" w:rsidRDefault="00C57D3D" w:rsidP="0062777C">
      <w:r>
        <w:t>This course will expand upon ideas and techniques from ENGL 3500, “Story and Narrative Development in Game Design.” Students will learn more advanced techniques for conveying narratives in interactive environments like video games, apps, and other digital interfaces. Over the course of the semester, the class will explore philosophies of simulated identity for characterization, fundamentals of narratology in nonlinear narrative environments, the ecology of worldbuilding, and how to use real-world sampling to enhance immersion. This course includes classroom discussions, collaborative studio work, and workshopping individual student assignments as a team. By the end of the term, students will have created a narrative design deck containing sample scripts, marketing materials, cross-functional copywriting, character maps, and synopses.</w:t>
      </w:r>
    </w:p>
    <w:p w:rsidR="00DC6EDE" w:rsidRDefault="00DC6EDE" w:rsidP="0062777C"/>
    <w:p w:rsidR="00DC6EDE" w:rsidRDefault="00DC6EDE" w:rsidP="0062777C">
      <w:pPr>
        <w:rPr>
          <w:b/>
          <w:bCs/>
        </w:rPr>
      </w:pPr>
      <w:r>
        <w:rPr>
          <w:b/>
          <w:bCs/>
        </w:rPr>
        <w:t>Required Texts</w:t>
      </w:r>
    </w:p>
    <w:p w:rsidR="00DC6EDE" w:rsidRDefault="00DC6EDE" w:rsidP="0062777C">
      <w:pPr>
        <w:rPr>
          <w:b/>
          <w:bCs/>
        </w:rPr>
      </w:pPr>
    </w:p>
    <w:p w:rsidR="00DC6EDE" w:rsidRDefault="00DC6EDE" w:rsidP="0062777C">
      <w:r>
        <w:t>We will read excerpts on narratology, cognitive theory, and script writing.</w:t>
      </w:r>
      <w:r w:rsidR="008D5D59">
        <w:t xml:space="preserve"> The only textbook you need is </w:t>
      </w:r>
      <w:r w:rsidR="008D5D59" w:rsidRPr="00DA02BC">
        <w:rPr>
          <w:i/>
          <w:iCs/>
        </w:rPr>
        <w:t>A Dictionary of Narratology</w:t>
      </w:r>
      <w:r w:rsidR="008D5D59">
        <w:t xml:space="preserve"> by Gerald Prince, any edition, either as an </w:t>
      </w:r>
      <w:proofErr w:type="spellStart"/>
      <w:r w:rsidR="008D5D59">
        <w:t>ebook</w:t>
      </w:r>
      <w:proofErr w:type="spellEnd"/>
      <w:r w:rsidR="008D5D59">
        <w:t xml:space="preserve"> or in print. It’s available at </w:t>
      </w:r>
      <w:hyperlink r:id="rId5" w:history="1">
        <w:r w:rsidR="008D5D59" w:rsidRPr="008D5D59">
          <w:rPr>
            <w:rStyle w:val="Hyperlink"/>
          </w:rPr>
          <w:t>Amazon</w:t>
        </w:r>
      </w:hyperlink>
      <w:r w:rsidR="008D5D59">
        <w:t xml:space="preserve">, </w:t>
      </w:r>
      <w:hyperlink r:id="rId6" w:history="1">
        <w:r w:rsidR="008D5D59" w:rsidRPr="008D5D59">
          <w:rPr>
            <w:rStyle w:val="Hyperlink"/>
          </w:rPr>
          <w:t>Barnes &amp; Noble</w:t>
        </w:r>
      </w:hyperlink>
      <w:r w:rsidR="008D5D59">
        <w:t xml:space="preserve">, and </w:t>
      </w:r>
      <w:hyperlink r:id="rId7" w:history="1">
        <w:proofErr w:type="spellStart"/>
        <w:r w:rsidR="008D5D59" w:rsidRPr="008D5D59">
          <w:rPr>
            <w:rStyle w:val="Hyperlink"/>
          </w:rPr>
          <w:t>IndieBound</w:t>
        </w:r>
        <w:proofErr w:type="spellEnd"/>
      </w:hyperlink>
      <w:r w:rsidR="008D5D59">
        <w:t>.</w:t>
      </w:r>
    </w:p>
    <w:p w:rsidR="00DC6EDE" w:rsidRDefault="00DC6EDE" w:rsidP="0062777C"/>
    <w:p w:rsidR="00DC6EDE" w:rsidRDefault="00DC6EDE" w:rsidP="0062777C">
      <w:pPr>
        <w:rPr>
          <w:b/>
          <w:bCs/>
        </w:rPr>
      </w:pPr>
      <w:r>
        <w:rPr>
          <w:b/>
          <w:bCs/>
        </w:rPr>
        <w:t>Office Hours</w:t>
      </w:r>
    </w:p>
    <w:p w:rsidR="00DC6EDE" w:rsidRDefault="00DC6EDE" w:rsidP="0062777C">
      <w:pPr>
        <w:rPr>
          <w:b/>
          <w:bCs/>
        </w:rPr>
      </w:pPr>
    </w:p>
    <w:p w:rsidR="00DC6EDE" w:rsidRDefault="00DA02BC" w:rsidP="0062777C">
      <w:r>
        <w:t>By appointment</w:t>
      </w:r>
      <w:r w:rsidR="00F2068C">
        <w:t xml:space="preserve"> (GAB 460C)</w:t>
      </w:r>
      <w:r w:rsidR="00DC6EDE">
        <w:t xml:space="preserve"> </w:t>
      </w:r>
    </w:p>
    <w:p w:rsidR="00DC6EDE" w:rsidRDefault="00DC6EDE" w:rsidP="0062777C"/>
    <w:p w:rsidR="00DC6EDE" w:rsidRPr="00DC6EDE" w:rsidRDefault="00DC6EDE" w:rsidP="00DC6EDE">
      <w:pPr>
        <w:pStyle w:val="Default"/>
        <w:rPr>
          <w:rFonts w:asciiTheme="minorHAnsi" w:hAnsiTheme="minorHAnsi" w:cstheme="minorHAnsi"/>
          <w:b/>
          <w:bCs/>
        </w:rPr>
      </w:pPr>
      <w:r w:rsidRPr="00DC6EDE">
        <w:rPr>
          <w:rFonts w:asciiTheme="minorHAnsi" w:hAnsiTheme="minorHAnsi" w:cstheme="minorHAnsi"/>
          <w:b/>
          <w:bCs/>
        </w:rPr>
        <w:t xml:space="preserve">ADA Compliance </w:t>
      </w:r>
    </w:p>
    <w:p w:rsidR="00DC6EDE" w:rsidRPr="00DC6EDE" w:rsidRDefault="00DC6EDE" w:rsidP="00DC6EDE">
      <w:pPr>
        <w:pStyle w:val="Default"/>
        <w:rPr>
          <w:rFonts w:asciiTheme="minorHAnsi" w:hAnsiTheme="minorHAnsi" w:cstheme="minorHAnsi"/>
        </w:rPr>
      </w:pPr>
    </w:p>
    <w:p w:rsidR="00DC6EDE" w:rsidRDefault="00DC6EDE" w:rsidP="00DC6EDE">
      <w:pPr>
        <w:rPr>
          <w:rFonts w:cstheme="minorHAnsi"/>
        </w:rPr>
      </w:pPr>
      <w:r w:rsidRPr="00DC6EDE">
        <w:rPr>
          <w:rFonts w:cstheme="minorHAnsi"/>
        </w:rPr>
        <w:t>If you have a disability for which you will require reasonable accommodation under the terms of the Americans with Disabilities Act of 1973, please discuss your needs with me and present your written requests to the campus Office of Disability Accommodation.</w:t>
      </w:r>
    </w:p>
    <w:p w:rsidR="004B7B33" w:rsidRDefault="004B7B33" w:rsidP="00DC6EDE">
      <w:pPr>
        <w:rPr>
          <w:rFonts w:cstheme="minorHAnsi"/>
        </w:rPr>
      </w:pPr>
    </w:p>
    <w:p w:rsidR="004B7B33" w:rsidRPr="004B7B33" w:rsidRDefault="004B7B33" w:rsidP="004B7B33">
      <w:pPr>
        <w:pStyle w:val="Default"/>
        <w:rPr>
          <w:rFonts w:asciiTheme="minorHAnsi" w:hAnsiTheme="minorHAnsi" w:cstheme="minorHAnsi"/>
          <w:b/>
          <w:bCs/>
        </w:rPr>
      </w:pPr>
      <w:r>
        <w:rPr>
          <w:rFonts w:asciiTheme="minorHAnsi" w:hAnsiTheme="minorHAnsi" w:cstheme="minorHAnsi"/>
          <w:b/>
          <w:bCs/>
        </w:rPr>
        <w:t xml:space="preserve">Plagiarism </w:t>
      </w:r>
    </w:p>
    <w:p w:rsidR="004B7B33" w:rsidRPr="004B7B33" w:rsidRDefault="004B7B33" w:rsidP="004B7B33">
      <w:pPr>
        <w:pStyle w:val="Default"/>
        <w:rPr>
          <w:rFonts w:asciiTheme="minorHAnsi" w:hAnsiTheme="minorHAnsi" w:cstheme="minorHAnsi"/>
        </w:rPr>
      </w:pPr>
    </w:p>
    <w:p w:rsidR="004B7B33" w:rsidRPr="004B7B33" w:rsidRDefault="004B7B33" w:rsidP="004B7B33">
      <w:pPr>
        <w:pStyle w:val="Default"/>
        <w:rPr>
          <w:rFonts w:asciiTheme="minorHAnsi" w:hAnsiTheme="minorHAnsi" w:cstheme="minorHAnsi"/>
        </w:rPr>
      </w:pPr>
      <w:r w:rsidRPr="004B7B33">
        <w:rPr>
          <w:rFonts w:asciiTheme="minorHAnsi" w:hAnsiTheme="minorHAnsi" w:cstheme="minorHAnsi"/>
        </w:rPr>
        <w:t xml:space="preserve">Plagiarists will receive an “F” and be reported to the Dean of Students. You cannot submit work written for another class or a previous attempt at this class. </w:t>
      </w:r>
      <w:r w:rsidR="006A359D">
        <w:rPr>
          <w:rFonts w:asciiTheme="minorHAnsi" w:hAnsiTheme="minorHAnsi" w:cstheme="minorHAnsi"/>
        </w:rPr>
        <w:t xml:space="preserve">Please note that the unauthorized use of technologies such as </w:t>
      </w:r>
      <w:proofErr w:type="spellStart"/>
      <w:r w:rsidR="006A359D">
        <w:rPr>
          <w:rFonts w:asciiTheme="minorHAnsi" w:hAnsiTheme="minorHAnsi" w:cstheme="minorHAnsi"/>
        </w:rPr>
        <w:t>ChatGPT</w:t>
      </w:r>
      <w:proofErr w:type="spellEnd"/>
      <w:r w:rsidR="006A359D">
        <w:rPr>
          <w:rFonts w:asciiTheme="minorHAnsi" w:hAnsiTheme="minorHAnsi" w:cstheme="minorHAnsi"/>
        </w:rPr>
        <w:t xml:space="preserve"> or other A.I. tools is expressly prohibited. Upon detection, you will be reported to the Dean of Students for academic dishonesty with a recommendation for expulsion from the class with a grade of F.</w:t>
      </w:r>
    </w:p>
    <w:p w:rsidR="004B7B33" w:rsidRPr="004B7B33" w:rsidRDefault="004B7B33" w:rsidP="004B7B33">
      <w:pPr>
        <w:pStyle w:val="Default"/>
        <w:rPr>
          <w:rFonts w:asciiTheme="minorHAnsi" w:hAnsiTheme="minorHAnsi" w:cstheme="minorHAnsi"/>
        </w:rPr>
      </w:pPr>
    </w:p>
    <w:p w:rsidR="009A0BCC" w:rsidRDefault="004B7B33" w:rsidP="004B7B33">
      <w:pPr>
        <w:pStyle w:val="Default"/>
        <w:rPr>
          <w:rFonts w:asciiTheme="minorHAnsi" w:hAnsiTheme="minorHAnsi" w:cstheme="minorHAnsi"/>
          <w:b/>
          <w:bCs/>
        </w:rPr>
      </w:pPr>
      <w:r>
        <w:rPr>
          <w:rFonts w:asciiTheme="minorHAnsi" w:hAnsiTheme="minorHAnsi" w:cstheme="minorHAnsi"/>
          <w:b/>
          <w:bCs/>
        </w:rPr>
        <w:t xml:space="preserve">Email </w:t>
      </w:r>
    </w:p>
    <w:p w:rsidR="009A0BCC" w:rsidRDefault="009A0BCC" w:rsidP="004B7B33">
      <w:pPr>
        <w:pStyle w:val="Default"/>
        <w:rPr>
          <w:rFonts w:asciiTheme="minorHAnsi" w:hAnsiTheme="minorHAnsi" w:cstheme="minorHAnsi"/>
          <w:b/>
          <w:bCs/>
        </w:rPr>
      </w:pPr>
    </w:p>
    <w:p w:rsidR="004B7B33" w:rsidRPr="004B7B33" w:rsidRDefault="004B7B33" w:rsidP="004B7B33">
      <w:pPr>
        <w:pStyle w:val="Default"/>
        <w:rPr>
          <w:rFonts w:asciiTheme="minorHAnsi" w:hAnsiTheme="minorHAnsi" w:cstheme="minorHAnsi"/>
        </w:rPr>
      </w:pPr>
      <w:r>
        <w:rPr>
          <w:rFonts w:asciiTheme="minorHAnsi" w:hAnsiTheme="minorHAnsi" w:cstheme="minorHAnsi"/>
        </w:rPr>
        <w:t>darin.bradley</w:t>
      </w:r>
      <w:r w:rsidRPr="004B7B33">
        <w:rPr>
          <w:rFonts w:asciiTheme="minorHAnsi" w:hAnsiTheme="minorHAnsi" w:cstheme="minorHAnsi"/>
        </w:rPr>
        <w:t>@unt.edu</w:t>
      </w:r>
    </w:p>
    <w:p w:rsidR="004B7B33" w:rsidRPr="004B7B33" w:rsidRDefault="004B7B33" w:rsidP="004B7B33">
      <w:pPr>
        <w:pStyle w:val="Default"/>
        <w:rPr>
          <w:rFonts w:asciiTheme="minorHAnsi" w:hAnsiTheme="minorHAnsi" w:cstheme="minorHAnsi"/>
        </w:rPr>
      </w:pPr>
    </w:p>
    <w:p w:rsidR="004B7B33" w:rsidRDefault="004B7B33" w:rsidP="004B7B33">
      <w:pPr>
        <w:pStyle w:val="Default"/>
        <w:rPr>
          <w:rFonts w:asciiTheme="minorHAnsi" w:hAnsiTheme="minorHAnsi" w:cstheme="minorHAnsi"/>
        </w:rPr>
      </w:pPr>
      <w:r w:rsidRPr="004B7B33">
        <w:rPr>
          <w:rFonts w:asciiTheme="minorHAnsi" w:hAnsiTheme="minorHAnsi" w:cstheme="minorHAnsi"/>
        </w:rPr>
        <w:lastRenderedPageBreak/>
        <w:t>I reply to all email</w:t>
      </w:r>
      <w:r>
        <w:rPr>
          <w:rFonts w:asciiTheme="minorHAnsi" w:hAnsiTheme="minorHAnsi" w:cstheme="minorHAnsi"/>
        </w:rPr>
        <w:t xml:space="preserve"> within 24 hours during the week; however, I do not check my email after 5:00 PM on weekdays or on weekends</w:t>
      </w:r>
      <w:r w:rsidRPr="004B7B33">
        <w:rPr>
          <w:rFonts w:asciiTheme="minorHAnsi" w:hAnsiTheme="minorHAnsi" w:cstheme="minorHAnsi"/>
        </w:rPr>
        <w:t xml:space="preserve">. I send class announcements </w:t>
      </w:r>
      <w:r>
        <w:rPr>
          <w:rFonts w:asciiTheme="minorHAnsi" w:hAnsiTheme="minorHAnsi" w:cstheme="minorHAnsi"/>
        </w:rPr>
        <w:t>via Canvas, so please make it a habit of logging into your class shell</w:t>
      </w:r>
      <w:r w:rsidRPr="004B7B33">
        <w:rPr>
          <w:rFonts w:asciiTheme="minorHAnsi" w:hAnsiTheme="minorHAnsi" w:cstheme="minorHAnsi"/>
        </w:rPr>
        <w:t xml:space="preserve">. </w:t>
      </w:r>
    </w:p>
    <w:p w:rsidR="00CE6309" w:rsidRDefault="00CE6309" w:rsidP="004B7B33">
      <w:pPr>
        <w:pStyle w:val="Default"/>
        <w:rPr>
          <w:rFonts w:asciiTheme="minorHAnsi" w:hAnsiTheme="minorHAnsi" w:cstheme="minorHAnsi"/>
        </w:rPr>
      </w:pPr>
    </w:p>
    <w:p w:rsidR="00CE6309" w:rsidRPr="00CE6309" w:rsidRDefault="00CE6309" w:rsidP="00CE6309">
      <w:pPr>
        <w:pStyle w:val="Default"/>
        <w:rPr>
          <w:rFonts w:asciiTheme="minorHAnsi" w:hAnsiTheme="minorHAnsi" w:cstheme="minorHAnsi"/>
          <w:b/>
          <w:bCs/>
        </w:rPr>
      </w:pPr>
      <w:r w:rsidRPr="00CE6309">
        <w:rPr>
          <w:rFonts w:asciiTheme="minorHAnsi" w:hAnsiTheme="minorHAnsi" w:cstheme="minorHAnsi"/>
          <w:b/>
          <w:bCs/>
        </w:rPr>
        <w:t>Attendance Policy</w:t>
      </w:r>
    </w:p>
    <w:p w:rsidR="00CE6309" w:rsidRDefault="00CE6309" w:rsidP="00CE6309">
      <w:pPr>
        <w:pStyle w:val="Default"/>
        <w:rPr>
          <w:rFonts w:asciiTheme="minorHAnsi" w:hAnsiTheme="minorHAnsi" w:cstheme="minorHAnsi"/>
        </w:rPr>
      </w:pPr>
    </w:p>
    <w:p w:rsidR="00CE6309" w:rsidRPr="00CE6309" w:rsidRDefault="006A359D" w:rsidP="00CE6309">
      <w:pPr>
        <w:pStyle w:val="Default"/>
        <w:rPr>
          <w:rFonts w:asciiTheme="minorHAnsi" w:hAnsiTheme="minorHAnsi" w:cstheme="minorHAnsi"/>
        </w:rPr>
      </w:pPr>
      <w:r>
        <w:rPr>
          <w:rFonts w:asciiTheme="minorHAnsi" w:eastAsia="Times New Roman" w:hAnsiTheme="minorHAnsi" w:cstheme="minorHAnsi"/>
          <w:color w:val="333333"/>
          <w14:ligatures w14:val="none"/>
        </w:rPr>
        <w:t>Students who miss more than two full weeks of class throughout the semester will receive a failing grade. Absences sometimes need to happen, so please communicate with me to make arrangements — studio</w:t>
      </w:r>
      <w:r w:rsidR="00CE6309" w:rsidRPr="00CE6309">
        <w:rPr>
          <w:rFonts w:asciiTheme="minorHAnsi" w:eastAsia="Times New Roman" w:hAnsiTheme="minorHAnsi" w:cstheme="minorHAnsi"/>
          <w:color w:val="333333"/>
          <w14:ligatures w14:val="none"/>
        </w:rPr>
        <w:t xml:space="preserve"> exercises completed in-class cannot be made up unless you make arrangements with me </w:t>
      </w:r>
      <w:r w:rsidR="00CE6309" w:rsidRPr="00CE6309">
        <w:rPr>
          <w:rFonts w:asciiTheme="minorHAnsi" w:eastAsia="Times New Roman" w:hAnsiTheme="minorHAnsi" w:cstheme="minorHAnsi"/>
          <w:i/>
          <w:iCs/>
          <w:color w:val="333333"/>
          <w14:ligatures w14:val="none"/>
        </w:rPr>
        <w:t>before</w:t>
      </w:r>
      <w:r w:rsidR="00CE6309" w:rsidRPr="00CE6309">
        <w:rPr>
          <w:rFonts w:asciiTheme="minorHAnsi" w:eastAsia="Times New Roman" w:hAnsiTheme="minorHAnsi" w:cstheme="minorHAnsi"/>
          <w:color w:val="333333"/>
          <w14:ligatures w14:val="none"/>
        </w:rPr>
        <w:t> missing a class</w:t>
      </w:r>
      <w:r>
        <w:rPr>
          <w:rFonts w:asciiTheme="minorHAnsi" w:eastAsia="Times New Roman" w:hAnsiTheme="minorHAnsi" w:cstheme="minorHAnsi"/>
          <w:color w:val="333333"/>
          <w14:ligatures w14:val="none"/>
        </w:rPr>
        <w:t>,</w:t>
      </w:r>
      <w:r w:rsidR="00CE6309" w:rsidRPr="00CE6309">
        <w:rPr>
          <w:rFonts w:asciiTheme="minorHAnsi" w:eastAsia="Times New Roman" w:hAnsiTheme="minorHAnsi" w:cstheme="minorHAnsi"/>
          <w:color w:val="333333"/>
          <w14:ligatures w14:val="none"/>
        </w:rPr>
        <w:t xml:space="preserve"> or if you need to miss due to a university-approved absence. Similarly, if you miss class during workshopping, the best participation grade you can receive is a 50 for each document workshopped</w:t>
      </w:r>
      <w:r w:rsidR="009A0BCC">
        <w:rPr>
          <w:rFonts w:asciiTheme="minorHAnsi" w:eastAsia="Times New Roman" w:hAnsiTheme="minorHAnsi" w:cstheme="minorHAnsi"/>
          <w:color w:val="333333"/>
          <w14:ligatures w14:val="none"/>
        </w:rPr>
        <w:t xml:space="preserve"> during your absence</w:t>
      </w:r>
      <w:r w:rsidR="00CE6309" w:rsidRPr="00CE6309">
        <w:rPr>
          <w:rFonts w:asciiTheme="minorHAnsi" w:eastAsia="Times New Roman" w:hAnsiTheme="minorHAnsi" w:cstheme="minorHAnsi"/>
          <w:color w:val="333333"/>
          <w14:ligatures w14:val="none"/>
        </w:rPr>
        <w:t>.</w:t>
      </w:r>
    </w:p>
    <w:p w:rsidR="00CE6309" w:rsidRDefault="00CE6309" w:rsidP="00CE6309"/>
    <w:p w:rsidR="009A0BCC" w:rsidRDefault="00DB6AB0" w:rsidP="009A0BCC">
      <w:pPr>
        <w:pStyle w:val="Default"/>
        <w:rPr>
          <w:rFonts w:asciiTheme="minorHAnsi" w:hAnsiTheme="minorHAnsi" w:cstheme="minorHAnsi"/>
          <w:b/>
          <w:bCs/>
        </w:rPr>
      </w:pPr>
      <w:r>
        <w:rPr>
          <w:rFonts w:asciiTheme="minorHAnsi" w:hAnsiTheme="minorHAnsi" w:cstheme="minorHAnsi"/>
          <w:b/>
          <w:bCs/>
        </w:rPr>
        <w:t>Electronic Devices</w:t>
      </w:r>
    </w:p>
    <w:p w:rsidR="009A0BCC" w:rsidRDefault="009A0BCC" w:rsidP="009A0BCC">
      <w:pPr>
        <w:pStyle w:val="Default"/>
        <w:rPr>
          <w:rFonts w:asciiTheme="minorHAnsi" w:hAnsiTheme="minorHAnsi" w:cstheme="minorHAnsi"/>
          <w:b/>
          <w:bCs/>
        </w:rPr>
      </w:pPr>
    </w:p>
    <w:p w:rsidR="009A0BCC" w:rsidRDefault="00DB6AB0" w:rsidP="009A0BCC">
      <w:pPr>
        <w:pStyle w:val="Default"/>
        <w:rPr>
          <w:rFonts w:asciiTheme="minorHAnsi" w:hAnsiTheme="minorHAnsi" w:cstheme="minorHAnsi"/>
          <w:color w:val="333333"/>
        </w:rPr>
      </w:pPr>
      <w:r w:rsidRPr="00DB6AB0">
        <w:rPr>
          <w:rFonts w:asciiTheme="minorHAnsi" w:hAnsiTheme="minorHAnsi" w:cstheme="minorHAnsi"/>
          <w:color w:val="333333"/>
        </w:rPr>
        <w:t>Since we are writing device-based creative content, this is a device-friendly environment. Please bring your laptop, tablet, phone, or any other device that will help you take notes, explore topics, or otherwise enhance your creative experience. Headphones are welcome during studio work. External speakers, I'm afraid, are not.</w:t>
      </w:r>
    </w:p>
    <w:p w:rsidR="009A0BCC" w:rsidRDefault="009A0BCC" w:rsidP="009A0BCC">
      <w:pPr>
        <w:pStyle w:val="Default"/>
        <w:rPr>
          <w:rFonts w:asciiTheme="minorHAnsi" w:hAnsiTheme="minorHAnsi" w:cstheme="minorHAnsi"/>
          <w:color w:val="333333"/>
        </w:rPr>
      </w:pPr>
    </w:p>
    <w:p w:rsidR="009A0BCC" w:rsidRPr="00DB6AB0" w:rsidRDefault="009A0BCC" w:rsidP="009A0BCC">
      <w:pPr>
        <w:rPr>
          <w:rFonts w:asciiTheme="minorHAnsi" w:hAnsiTheme="minorHAnsi" w:cstheme="minorHAnsi"/>
          <w:b/>
          <w:bCs/>
        </w:rPr>
      </w:pPr>
      <w:r w:rsidRPr="00DB6AB0">
        <w:rPr>
          <w:rFonts w:asciiTheme="minorHAnsi" w:hAnsiTheme="minorHAnsi" w:cstheme="minorHAnsi"/>
          <w:b/>
          <w:bCs/>
        </w:rPr>
        <w:t>Grade Breakdown</w:t>
      </w:r>
    </w:p>
    <w:p w:rsidR="009A0BCC" w:rsidRDefault="009A0BCC" w:rsidP="009A0BCC">
      <w:pPr>
        <w:rPr>
          <w:rFonts w:asciiTheme="minorHAnsi" w:hAnsiTheme="minorHAnsi" w:cstheme="minorHAnsi"/>
        </w:rPr>
      </w:pPr>
    </w:p>
    <w:p w:rsidR="009A0BCC" w:rsidRPr="00DB6AB0" w:rsidRDefault="009A0BCC" w:rsidP="009A0BCC">
      <w:pPr>
        <w:rPr>
          <w:rFonts w:asciiTheme="minorHAnsi" w:hAnsiTheme="minorHAnsi" w:cstheme="minorHAnsi"/>
        </w:rPr>
      </w:pPr>
      <w:r>
        <w:rPr>
          <w:rFonts w:asciiTheme="minorHAnsi" w:hAnsiTheme="minorHAnsi" w:cstheme="minorHAnsi"/>
        </w:rPr>
        <w:t>Final grades are comprised of three elements: your writing assignments, workshop participation, and in-class studio assignments.</w:t>
      </w:r>
    </w:p>
    <w:p w:rsidR="009A0BCC" w:rsidRDefault="009A0BCC" w:rsidP="009A0BCC">
      <w:pPr>
        <w:rPr>
          <w:rFonts w:asciiTheme="minorHAnsi" w:hAnsiTheme="minorHAnsi" w:cstheme="minorHAnsi"/>
        </w:rPr>
      </w:pPr>
    </w:p>
    <w:p w:rsidR="009A0BCC" w:rsidRPr="009A0BCC" w:rsidRDefault="009A0BCC" w:rsidP="009A0BCC">
      <w:pPr>
        <w:pStyle w:val="ListParagraph"/>
        <w:numPr>
          <w:ilvl w:val="0"/>
          <w:numId w:val="1"/>
        </w:numPr>
        <w:rPr>
          <w:rFonts w:asciiTheme="minorHAnsi" w:hAnsiTheme="minorHAnsi" w:cstheme="minorHAnsi"/>
        </w:rPr>
      </w:pPr>
      <w:r w:rsidRPr="009A0BCC">
        <w:rPr>
          <w:rFonts w:asciiTheme="minorHAnsi" w:hAnsiTheme="minorHAnsi" w:cstheme="minorHAnsi"/>
        </w:rPr>
        <w:t>Writing Assignments – 60%</w:t>
      </w:r>
    </w:p>
    <w:p w:rsidR="009A0BCC" w:rsidRPr="009A0BCC" w:rsidRDefault="009A0BCC" w:rsidP="009A0BCC">
      <w:pPr>
        <w:pStyle w:val="ListParagraph"/>
        <w:numPr>
          <w:ilvl w:val="0"/>
          <w:numId w:val="1"/>
        </w:numPr>
        <w:rPr>
          <w:rFonts w:asciiTheme="minorHAnsi" w:hAnsiTheme="minorHAnsi" w:cstheme="minorHAnsi"/>
        </w:rPr>
      </w:pPr>
      <w:r w:rsidRPr="009A0BCC">
        <w:rPr>
          <w:rFonts w:asciiTheme="minorHAnsi" w:hAnsiTheme="minorHAnsi" w:cstheme="minorHAnsi"/>
        </w:rPr>
        <w:t>Workshop Participation – 20%</w:t>
      </w:r>
    </w:p>
    <w:p w:rsidR="009A0BCC" w:rsidRPr="009A0BCC" w:rsidRDefault="009A0BCC" w:rsidP="009A0BCC">
      <w:pPr>
        <w:pStyle w:val="ListParagraph"/>
        <w:numPr>
          <w:ilvl w:val="0"/>
          <w:numId w:val="1"/>
        </w:numPr>
        <w:rPr>
          <w:rFonts w:asciiTheme="minorHAnsi" w:hAnsiTheme="minorHAnsi" w:cstheme="minorHAnsi"/>
        </w:rPr>
      </w:pPr>
      <w:r w:rsidRPr="009A0BCC">
        <w:rPr>
          <w:rFonts w:asciiTheme="minorHAnsi" w:hAnsiTheme="minorHAnsi" w:cstheme="minorHAnsi"/>
        </w:rPr>
        <w:t>Studio Collaboration – 20%</w:t>
      </w:r>
    </w:p>
    <w:p w:rsidR="00520299" w:rsidRPr="009A0BCC" w:rsidRDefault="00DB6AB0" w:rsidP="009A0BCC">
      <w:pPr>
        <w:pStyle w:val="Default"/>
        <w:rPr>
          <w:rFonts w:asciiTheme="minorHAnsi" w:hAnsiTheme="minorHAnsi" w:cstheme="minorHAnsi"/>
          <w:b/>
          <w:bCs/>
        </w:rPr>
      </w:pPr>
      <w:r w:rsidRPr="00DB6AB0">
        <w:rPr>
          <w:rFonts w:asciiTheme="minorHAnsi" w:hAnsiTheme="minorHAnsi" w:cstheme="minorHAnsi"/>
          <w:color w:val="333333"/>
        </w:rPr>
        <w:t> </w:t>
      </w:r>
    </w:p>
    <w:p w:rsidR="00C57D3D" w:rsidRPr="00DB6AB0" w:rsidRDefault="009A0BCC" w:rsidP="0062777C">
      <w:pPr>
        <w:rPr>
          <w:rFonts w:asciiTheme="minorHAnsi" w:hAnsiTheme="minorHAnsi" w:cstheme="minorHAnsi"/>
        </w:rPr>
      </w:pPr>
      <w:r>
        <w:rPr>
          <w:rFonts w:asciiTheme="minorHAnsi" w:hAnsiTheme="minorHAnsi" w:cstheme="minorHAnsi"/>
          <w:b/>
          <w:bCs/>
        </w:rPr>
        <w:t xml:space="preserve">Course </w:t>
      </w:r>
      <w:r w:rsidR="00520299" w:rsidRPr="00DB6AB0">
        <w:rPr>
          <w:rFonts w:asciiTheme="minorHAnsi" w:hAnsiTheme="minorHAnsi" w:cstheme="minorHAnsi"/>
          <w:b/>
          <w:bCs/>
        </w:rPr>
        <w:t>Schedule</w:t>
      </w:r>
      <w:r w:rsidR="00035A91" w:rsidRPr="00DB6AB0">
        <w:rPr>
          <w:rFonts w:asciiTheme="minorHAnsi" w:hAnsiTheme="minorHAnsi" w:cstheme="minorHAnsi"/>
        </w:rPr>
        <w:t xml:space="preserve">  </w:t>
      </w:r>
      <w:r w:rsidR="00C57D3D" w:rsidRPr="00DB6AB0">
        <w:rPr>
          <w:rFonts w:asciiTheme="minorHAnsi" w:hAnsiTheme="minorHAnsi" w:cstheme="minorHAnsi"/>
        </w:rPr>
        <w:t xml:space="preserve">  </w:t>
      </w:r>
    </w:p>
    <w:p w:rsidR="00203FA7" w:rsidRDefault="00203FA7" w:rsidP="0062777C"/>
    <w:p w:rsidR="00203FA7" w:rsidRPr="00DB6AB0" w:rsidRDefault="00203FA7" w:rsidP="0062777C">
      <w:pPr>
        <w:rPr>
          <w:rFonts w:asciiTheme="minorHAnsi" w:hAnsiTheme="minorHAnsi" w:cstheme="minorHAnsi"/>
        </w:rPr>
      </w:pPr>
      <w:r w:rsidRPr="00DB6AB0">
        <w:rPr>
          <w:rFonts w:asciiTheme="minorHAnsi" w:hAnsiTheme="minorHAnsi" w:cstheme="minorHAnsi"/>
        </w:rPr>
        <w:t>Week One</w:t>
      </w:r>
      <w:r w:rsidR="00DA02BC">
        <w:rPr>
          <w:rFonts w:asciiTheme="minorHAnsi" w:hAnsiTheme="minorHAnsi" w:cstheme="minorHAnsi"/>
        </w:rPr>
        <w:t xml:space="preserve"> </w:t>
      </w:r>
      <w:r w:rsidR="00E90229" w:rsidRPr="00DB6AB0">
        <w:rPr>
          <w:rFonts w:asciiTheme="minorHAnsi" w:hAnsiTheme="minorHAnsi" w:cstheme="minorHAnsi"/>
        </w:rPr>
        <w:t>– Introduction</w:t>
      </w:r>
    </w:p>
    <w:p w:rsidR="0050222D" w:rsidRPr="00DB6AB0" w:rsidRDefault="0050222D" w:rsidP="0062777C">
      <w:pPr>
        <w:rPr>
          <w:rFonts w:asciiTheme="minorHAnsi" w:hAnsiTheme="minorHAnsi" w:cstheme="minorHAnsi"/>
        </w:rPr>
      </w:pPr>
    </w:p>
    <w:p w:rsidR="00203FA7" w:rsidRPr="00DB6AB0" w:rsidRDefault="00203FA7" w:rsidP="0062777C">
      <w:pPr>
        <w:rPr>
          <w:rFonts w:asciiTheme="minorHAnsi" w:hAnsiTheme="minorHAnsi" w:cstheme="minorHAnsi"/>
        </w:rPr>
      </w:pPr>
      <w:r w:rsidRPr="00DB6AB0">
        <w:rPr>
          <w:rFonts w:asciiTheme="minorHAnsi" w:hAnsiTheme="minorHAnsi" w:cstheme="minorHAnsi"/>
        </w:rPr>
        <w:t>Week Two</w:t>
      </w:r>
      <w:r w:rsidR="00DA02BC">
        <w:rPr>
          <w:rFonts w:asciiTheme="minorHAnsi" w:hAnsiTheme="minorHAnsi" w:cstheme="minorHAnsi"/>
        </w:rPr>
        <w:t xml:space="preserve"> </w:t>
      </w:r>
      <w:r w:rsidR="00E90229" w:rsidRPr="00DB6AB0">
        <w:rPr>
          <w:rFonts w:asciiTheme="minorHAnsi" w:hAnsiTheme="minorHAnsi" w:cstheme="minorHAnsi"/>
        </w:rPr>
        <w:t>– Simulating Selfhood</w:t>
      </w:r>
    </w:p>
    <w:p w:rsidR="0050222D" w:rsidRPr="00DB6AB0" w:rsidRDefault="0050222D" w:rsidP="0062777C">
      <w:pPr>
        <w:rPr>
          <w:rFonts w:asciiTheme="minorHAnsi" w:hAnsiTheme="minorHAnsi" w:cstheme="minorHAnsi"/>
        </w:rPr>
      </w:pPr>
    </w:p>
    <w:p w:rsidR="00203FA7" w:rsidRPr="00DB6AB0" w:rsidRDefault="00203FA7" w:rsidP="0062777C">
      <w:pPr>
        <w:rPr>
          <w:rFonts w:asciiTheme="minorHAnsi" w:hAnsiTheme="minorHAnsi" w:cstheme="minorHAnsi"/>
        </w:rPr>
      </w:pPr>
      <w:r w:rsidRPr="00DB6AB0">
        <w:rPr>
          <w:rFonts w:asciiTheme="minorHAnsi" w:hAnsiTheme="minorHAnsi" w:cstheme="minorHAnsi"/>
        </w:rPr>
        <w:t>Week Three</w:t>
      </w:r>
      <w:r w:rsidR="00DA02BC">
        <w:rPr>
          <w:rFonts w:asciiTheme="minorHAnsi" w:hAnsiTheme="minorHAnsi" w:cstheme="minorHAnsi"/>
        </w:rPr>
        <w:t xml:space="preserve"> </w:t>
      </w:r>
      <w:r w:rsidR="00E90229" w:rsidRPr="00DB6AB0">
        <w:rPr>
          <w:rFonts w:asciiTheme="minorHAnsi" w:hAnsiTheme="minorHAnsi" w:cstheme="minorHAnsi"/>
        </w:rPr>
        <w:t>– Fundame</w:t>
      </w:r>
      <w:r w:rsidR="0050222D" w:rsidRPr="00DB6AB0">
        <w:rPr>
          <w:rFonts w:asciiTheme="minorHAnsi" w:hAnsiTheme="minorHAnsi" w:cstheme="minorHAnsi"/>
        </w:rPr>
        <w:t>n</w:t>
      </w:r>
      <w:r w:rsidR="00E90229" w:rsidRPr="00DB6AB0">
        <w:rPr>
          <w:rFonts w:asciiTheme="minorHAnsi" w:hAnsiTheme="minorHAnsi" w:cstheme="minorHAnsi"/>
        </w:rPr>
        <w:t>tals of Narratology</w:t>
      </w:r>
    </w:p>
    <w:p w:rsidR="0050222D" w:rsidRPr="00DB6AB0" w:rsidRDefault="0050222D" w:rsidP="0062777C">
      <w:pPr>
        <w:rPr>
          <w:rFonts w:asciiTheme="minorHAnsi" w:hAnsiTheme="minorHAnsi" w:cstheme="minorHAnsi"/>
        </w:rPr>
      </w:pPr>
    </w:p>
    <w:p w:rsidR="00203FA7" w:rsidRPr="00DB6AB0" w:rsidRDefault="00203FA7" w:rsidP="0062777C">
      <w:pPr>
        <w:rPr>
          <w:rFonts w:asciiTheme="minorHAnsi" w:hAnsiTheme="minorHAnsi" w:cstheme="minorHAnsi"/>
        </w:rPr>
      </w:pPr>
      <w:r w:rsidRPr="00DB6AB0">
        <w:rPr>
          <w:rFonts w:asciiTheme="minorHAnsi" w:hAnsiTheme="minorHAnsi" w:cstheme="minorHAnsi"/>
        </w:rPr>
        <w:t>Week Four</w:t>
      </w:r>
      <w:r w:rsidR="00DA02BC">
        <w:rPr>
          <w:rFonts w:asciiTheme="minorHAnsi" w:hAnsiTheme="minorHAnsi" w:cstheme="minorHAnsi"/>
        </w:rPr>
        <w:t xml:space="preserve"> </w:t>
      </w:r>
      <w:r w:rsidR="00E90229" w:rsidRPr="00DB6AB0">
        <w:rPr>
          <w:rFonts w:asciiTheme="minorHAnsi" w:hAnsiTheme="minorHAnsi" w:cstheme="minorHAnsi"/>
        </w:rPr>
        <w:t>– Ecology of Worldbuilding</w:t>
      </w:r>
    </w:p>
    <w:p w:rsidR="0050222D" w:rsidRPr="00DB6AB0" w:rsidRDefault="0050222D" w:rsidP="0062777C">
      <w:pPr>
        <w:rPr>
          <w:rFonts w:asciiTheme="minorHAnsi" w:hAnsiTheme="minorHAnsi" w:cstheme="minorHAnsi"/>
        </w:rPr>
      </w:pPr>
      <w:r w:rsidRPr="00DB6AB0">
        <w:rPr>
          <w:rFonts w:asciiTheme="minorHAnsi" w:hAnsiTheme="minorHAnsi" w:cstheme="minorHAnsi"/>
        </w:rPr>
        <w:tab/>
        <w:t>Studio project: worldbuilding</w:t>
      </w:r>
    </w:p>
    <w:p w:rsidR="0079105F" w:rsidRPr="00DB6AB0" w:rsidRDefault="0079105F" w:rsidP="0062777C">
      <w:pPr>
        <w:rPr>
          <w:rFonts w:asciiTheme="minorHAnsi" w:hAnsiTheme="minorHAnsi" w:cstheme="minorHAnsi"/>
        </w:rPr>
      </w:pPr>
    </w:p>
    <w:p w:rsidR="0079105F" w:rsidRPr="00DB6AB0" w:rsidRDefault="0079105F" w:rsidP="0062777C">
      <w:pPr>
        <w:rPr>
          <w:rFonts w:asciiTheme="minorHAnsi" w:hAnsiTheme="minorHAnsi" w:cstheme="minorHAnsi"/>
        </w:rPr>
      </w:pPr>
      <w:r w:rsidRPr="00DB6AB0">
        <w:rPr>
          <w:rFonts w:asciiTheme="minorHAnsi" w:hAnsiTheme="minorHAnsi" w:cstheme="minorHAnsi"/>
        </w:rPr>
        <w:t xml:space="preserve">Week Five </w:t>
      </w:r>
      <w:r w:rsidR="00DA02BC">
        <w:rPr>
          <w:rFonts w:asciiTheme="minorHAnsi" w:hAnsiTheme="minorHAnsi" w:cstheme="minorHAnsi"/>
        </w:rPr>
        <w:t xml:space="preserve">— </w:t>
      </w:r>
      <w:r w:rsidRPr="00DB6AB0">
        <w:rPr>
          <w:rFonts w:asciiTheme="minorHAnsi" w:hAnsiTheme="minorHAnsi" w:cstheme="minorHAnsi"/>
        </w:rPr>
        <w:t>The Story Circle</w:t>
      </w:r>
    </w:p>
    <w:p w:rsidR="0079105F" w:rsidRPr="00DB6AB0" w:rsidRDefault="0079105F" w:rsidP="0062777C">
      <w:pPr>
        <w:rPr>
          <w:rFonts w:asciiTheme="minorHAnsi" w:hAnsiTheme="minorHAnsi" w:cstheme="minorHAnsi"/>
        </w:rPr>
      </w:pPr>
      <w:r w:rsidRPr="00DB6AB0">
        <w:rPr>
          <w:rFonts w:asciiTheme="minorHAnsi" w:hAnsiTheme="minorHAnsi" w:cstheme="minorHAnsi"/>
        </w:rPr>
        <w:tab/>
        <w:t>Studio project: Story Circle</w:t>
      </w:r>
    </w:p>
    <w:p w:rsidR="0050222D" w:rsidRPr="00DB6AB0" w:rsidRDefault="0050222D" w:rsidP="0062777C">
      <w:pPr>
        <w:rPr>
          <w:rFonts w:asciiTheme="minorHAnsi" w:hAnsiTheme="minorHAnsi" w:cstheme="minorHAnsi"/>
        </w:rPr>
      </w:pPr>
    </w:p>
    <w:p w:rsidR="00203FA7" w:rsidRPr="00DB6AB0" w:rsidRDefault="00203FA7" w:rsidP="0062777C">
      <w:pPr>
        <w:rPr>
          <w:rFonts w:asciiTheme="minorHAnsi" w:hAnsiTheme="minorHAnsi" w:cstheme="minorHAnsi"/>
        </w:rPr>
      </w:pPr>
      <w:r w:rsidRPr="00DB6AB0">
        <w:rPr>
          <w:rFonts w:asciiTheme="minorHAnsi" w:hAnsiTheme="minorHAnsi" w:cstheme="minorHAnsi"/>
        </w:rPr>
        <w:t xml:space="preserve">Week </w:t>
      </w:r>
      <w:r w:rsidR="0079105F" w:rsidRPr="00DB6AB0">
        <w:rPr>
          <w:rFonts w:asciiTheme="minorHAnsi" w:hAnsiTheme="minorHAnsi" w:cstheme="minorHAnsi"/>
        </w:rPr>
        <w:t>Six</w:t>
      </w:r>
      <w:r w:rsidR="00E90229" w:rsidRPr="00DB6AB0">
        <w:rPr>
          <w:rFonts w:asciiTheme="minorHAnsi" w:hAnsiTheme="minorHAnsi" w:cstheme="minorHAnsi"/>
        </w:rPr>
        <w:t xml:space="preserve"> – Pitch Documents</w:t>
      </w:r>
    </w:p>
    <w:p w:rsidR="00E90229" w:rsidRPr="00DB6AB0" w:rsidRDefault="00E90229" w:rsidP="0062777C">
      <w:pPr>
        <w:rPr>
          <w:rFonts w:asciiTheme="minorHAnsi" w:hAnsiTheme="minorHAnsi" w:cstheme="minorHAnsi"/>
        </w:rPr>
      </w:pPr>
      <w:r w:rsidRPr="00DB6AB0">
        <w:rPr>
          <w:rFonts w:asciiTheme="minorHAnsi" w:hAnsiTheme="minorHAnsi" w:cstheme="minorHAnsi"/>
        </w:rPr>
        <w:lastRenderedPageBreak/>
        <w:tab/>
        <w:t>Workshop: Pitch Documents</w:t>
      </w:r>
      <w:r w:rsidR="0050222D" w:rsidRPr="00DB6AB0">
        <w:rPr>
          <w:rFonts w:asciiTheme="minorHAnsi" w:hAnsiTheme="minorHAnsi" w:cstheme="minorHAnsi"/>
        </w:rPr>
        <w:t xml:space="preserve"> (log lines, tag lines</w:t>
      </w:r>
      <w:r w:rsidR="00554C72" w:rsidRPr="00DB6AB0">
        <w:rPr>
          <w:rFonts w:asciiTheme="minorHAnsi" w:hAnsiTheme="minorHAnsi" w:cstheme="minorHAnsi"/>
        </w:rPr>
        <w:t>, short pitch</w:t>
      </w:r>
      <w:r w:rsidR="0050222D" w:rsidRPr="00DB6AB0">
        <w:rPr>
          <w:rFonts w:asciiTheme="minorHAnsi" w:hAnsiTheme="minorHAnsi" w:cstheme="minorHAnsi"/>
        </w:rPr>
        <w:t>)</w:t>
      </w:r>
    </w:p>
    <w:p w:rsidR="00554C72" w:rsidRPr="00DB6AB0" w:rsidRDefault="00554C72" w:rsidP="0062777C">
      <w:pPr>
        <w:rPr>
          <w:rFonts w:asciiTheme="minorHAnsi" w:hAnsiTheme="minorHAnsi" w:cstheme="minorHAnsi"/>
        </w:rPr>
      </w:pPr>
    </w:p>
    <w:p w:rsidR="00554C72" w:rsidRPr="00DB6AB0" w:rsidRDefault="00554C72" w:rsidP="0062777C">
      <w:pPr>
        <w:rPr>
          <w:rFonts w:asciiTheme="minorHAnsi" w:hAnsiTheme="minorHAnsi" w:cstheme="minorHAnsi"/>
        </w:rPr>
      </w:pPr>
      <w:r w:rsidRPr="00DB6AB0">
        <w:rPr>
          <w:rFonts w:asciiTheme="minorHAnsi" w:hAnsiTheme="minorHAnsi" w:cstheme="minorHAnsi"/>
        </w:rPr>
        <w:t>Week Seven</w:t>
      </w:r>
      <w:r w:rsidR="00C551B2" w:rsidRPr="00DB6AB0">
        <w:rPr>
          <w:rFonts w:asciiTheme="minorHAnsi" w:hAnsiTheme="minorHAnsi" w:cstheme="minorHAnsi"/>
        </w:rPr>
        <w:t xml:space="preserve"> </w:t>
      </w:r>
      <w:r w:rsidRPr="00DB6AB0">
        <w:rPr>
          <w:rFonts w:asciiTheme="minorHAnsi" w:hAnsiTheme="minorHAnsi" w:cstheme="minorHAnsi"/>
        </w:rPr>
        <w:t>– Character Development</w:t>
      </w:r>
    </w:p>
    <w:p w:rsidR="00554C72" w:rsidRPr="00DB6AB0" w:rsidRDefault="00554C72" w:rsidP="0062777C">
      <w:pPr>
        <w:rPr>
          <w:rFonts w:asciiTheme="minorHAnsi" w:hAnsiTheme="minorHAnsi" w:cstheme="minorHAnsi"/>
        </w:rPr>
      </w:pPr>
      <w:r w:rsidRPr="00DB6AB0">
        <w:rPr>
          <w:rFonts w:asciiTheme="minorHAnsi" w:hAnsiTheme="minorHAnsi" w:cstheme="minorHAnsi"/>
        </w:rPr>
        <w:tab/>
        <w:t>Studio project: Collaborative Character Development</w:t>
      </w:r>
    </w:p>
    <w:p w:rsidR="0050222D" w:rsidRPr="00DB6AB0" w:rsidRDefault="0050222D" w:rsidP="0062777C">
      <w:pPr>
        <w:rPr>
          <w:rFonts w:asciiTheme="minorHAnsi" w:hAnsiTheme="minorHAnsi" w:cstheme="minorHAnsi"/>
        </w:rPr>
      </w:pPr>
    </w:p>
    <w:p w:rsidR="0079105F" w:rsidRPr="00DB6AB0" w:rsidRDefault="00203FA7" w:rsidP="0062777C">
      <w:pPr>
        <w:rPr>
          <w:rFonts w:asciiTheme="minorHAnsi" w:hAnsiTheme="minorHAnsi" w:cstheme="minorHAnsi"/>
        </w:rPr>
      </w:pPr>
      <w:r w:rsidRPr="00DB6AB0">
        <w:rPr>
          <w:rFonts w:asciiTheme="minorHAnsi" w:hAnsiTheme="minorHAnsi" w:cstheme="minorHAnsi"/>
        </w:rPr>
        <w:t xml:space="preserve">Week </w:t>
      </w:r>
      <w:r w:rsidR="00743AD8" w:rsidRPr="00DB6AB0">
        <w:rPr>
          <w:rFonts w:asciiTheme="minorHAnsi" w:hAnsiTheme="minorHAnsi" w:cstheme="minorHAnsi"/>
        </w:rPr>
        <w:t>Eight</w:t>
      </w:r>
      <w:r w:rsidR="00DA02BC">
        <w:rPr>
          <w:rFonts w:asciiTheme="minorHAnsi" w:hAnsiTheme="minorHAnsi" w:cstheme="minorHAnsi"/>
        </w:rPr>
        <w:t xml:space="preserve"> </w:t>
      </w:r>
      <w:r w:rsidR="00E90229" w:rsidRPr="00DB6AB0">
        <w:rPr>
          <w:rFonts w:asciiTheme="minorHAnsi" w:hAnsiTheme="minorHAnsi" w:cstheme="minorHAnsi"/>
        </w:rPr>
        <w:t>—</w:t>
      </w:r>
      <w:r w:rsidR="0079105F" w:rsidRPr="00DB6AB0">
        <w:rPr>
          <w:rFonts w:asciiTheme="minorHAnsi" w:hAnsiTheme="minorHAnsi" w:cstheme="minorHAnsi"/>
        </w:rPr>
        <w:t xml:space="preserve"> </w:t>
      </w:r>
      <w:r w:rsidR="00DA02BC">
        <w:rPr>
          <w:rFonts w:asciiTheme="minorHAnsi" w:hAnsiTheme="minorHAnsi" w:cstheme="minorHAnsi"/>
        </w:rPr>
        <w:t>Creative Direction</w:t>
      </w:r>
    </w:p>
    <w:p w:rsidR="00E90229" w:rsidRPr="00DB6AB0" w:rsidRDefault="0079105F" w:rsidP="0062777C">
      <w:pPr>
        <w:rPr>
          <w:rFonts w:asciiTheme="minorHAnsi" w:hAnsiTheme="minorHAnsi" w:cstheme="minorHAnsi"/>
        </w:rPr>
      </w:pPr>
      <w:r w:rsidRPr="00DB6AB0">
        <w:rPr>
          <w:rFonts w:asciiTheme="minorHAnsi" w:hAnsiTheme="minorHAnsi" w:cstheme="minorHAnsi"/>
        </w:rPr>
        <w:tab/>
        <w:t xml:space="preserve">Studio project: improv dialogue </w:t>
      </w:r>
      <w:r w:rsidR="00E90229" w:rsidRPr="00DB6AB0">
        <w:rPr>
          <w:rFonts w:asciiTheme="minorHAnsi" w:hAnsiTheme="minorHAnsi" w:cstheme="minorHAnsi"/>
        </w:rPr>
        <w:tab/>
      </w:r>
    </w:p>
    <w:p w:rsidR="0050222D" w:rsidRPr="00DB6AB0" w:rsidRDefault="0050222D" w:rsidP="0062777C">
      <w:pPr>
        <w:rPr>
          <w:rFonts w:asciiTheme="minorHAnsi" w:hAnsiTheme="minorHAnsi" w:cstheme="minorHAnsi"/>
        </w:rPr>
      </w:pPr>
    </w:p>
    <w:p w:rsidR="00554C72" w:rsidRPr="00DB6AB0" w:rsidRDefault="00554C72" w:rsidP="0062777C">
      <w:pPr>
        <w:rPr>
          <w:rFonts w:asciiTheme="minorHAnsi" w:hAnsiTheme="minorHAnsi" w:cstheme="minorHAnsi"/>
        </w:rPr>
      </w:pPr>
      <w:r w:rsidRPr="00DB6AB0">
        <w:rPr>
          <w:rFonts w:asciiTheme="minorHAnsi" w:hAnsiTheme="minorHAnsi" w:cstheme="minorHAnsi"/>
        </w:rPr>
        <w:t xml:space="preserve">Week </w:t>
      </w:r>
      <w:r w:rsidR="00743AD8" w:rsidRPr="00DB6AB0">
        <w:rPr>
          <w:rFonts w:asciiTheme="minorHAnsi" w:hAnsiTheme="minorHAnsi" w:cstheme="minorHAnsi"/>
        </w:rPr>
        <w:t>Nine</w:t>
      </w:r>
      <w:r w:rsidRPr="00DB6AB0">
        <w:rPr>
          <w:rFonts w:asciiTheme="minorHAnsi" w:hAnsiTheme="minorHAnsi" w:cstheme="minorHAnsi"/>
        </w:rPr>
        <w:t xml:space="preserve"> </w:t>
      </w:r>
      <w:r w:rsidR="00DA02BC">
        <w:rPr>
          <w:rFonts w:asciiTheme="minorHAnsi" w:hAnsiTheme="minorHAnsi" w:cstheme="minorHAnsi"/>
        </w:rPr>
        <w:t xml:space="preserve">— </w:t>
      </w:r>
      <w:r w:rsidR="00055B81" w:rsidRPr="00DB6AB0">
        <w:rPr>
          <w:rFonts w:asciiTheme="minorHAnsi" w:hAnsiTheme="minorHAnsi" w:cstheme="minorHAnsi"/>
        </w:rPr>
        <w:t>Cross-Functional Writing</w:t>
      </w:r>
    </w:p>
    <w:p w:rsidR="00554C72" w:rsidRPr="00DB6AB0" w:rsidRDefault="00554C72" w:rsidP="0062777C">
      <w:pPr>
        <w:rPr>
          <w:rFonts w:asciiTheme="minorHAnsi" w:hAnsiTheme="minorHAnsi" w:cstheme="minorHAnsi"/>
        </w:rPr>
      </w:pPr>
      <w:r w:rsidRPr="00DB6AB0">
        <w:rPr>
          <w:rFonts w:asciiTheme="minorHAnsi" w:hAnsiTheme="minorHAnsi" w:cstheme="minorHAnsi"/>
        </w:rPr>
        <w:tab/>
        <w:t>Workshop: Opening Scenes</w:t>
      </w:r>
    </w:p>
    <w:p w:rsidR="00554C72" w:rsidRPr="00DB6AB0" w:rsidRDefault="00554C72" w:rsidP="0062777C">
      <w:pPr>
        <w:rPr>
          <w:rFonts w:asciiTheme="minorHAnsi" w:hAnsiTheme="minorHAnsi" w:cstheme="minorHAnsi"/>
        </w:rPr>
      </w:pPr>
    </w:p>
    <w:p w:rsidR="00554C72" w:rsidRPr="00DB6AB0" w:rsidRDefault="00554C72" w:rsidP="0062777C">
      <w:pPr>
        <w:rPr>
          <w:rFonts w:asciiTheme="minorHAnsi" w:hAnsiTheme="minorHAnsi" w:cstheme="minorHAnsi"/>
        </w:rPr>
      </w:pPr>
      <w:r w:rsidRPr="00DB6AB0">
        <w:rPr>
          <w:rFonts w:asciiTheme="minorHAnsi" w:hAnsiTheme="minorHAnsi" w:cstheme="minorHAnsi"/>
        </w:rPr>
        <w:t xml:space="preserve">Week </w:t>
      </w:r>
      <w:r w:rsidR="00743AD8" w:rsidRPr="00DB6AB0">
        <w:rPr>
          <w:rFonts w:asciiTheme="minorHAnsi" w:hAnsiTheme="minorHAnsi" w:cstheme="minorHAnsi"/>
        </w:rPr>
        <w:t>Ten</w:t>
      </w:r>
      <w:r w:rsidR="00336E39" w:rsidRPr="00DB6AB0">
        <w:rPr>
          <w:rFonts w:asciiTheme="minorHAnsi" w:hAnsiTheme="minorHAnsi" w:cstheme="minorHAnsi"/>
        </w:rPr>
        <w:t xml:space="preserve"> – </w:t>
      </w:r>
      <w:r w:rsidR="00055B81" w:rsidRPr="00DB6AB0">
        <w:rPr>
          <w:rFonts w:asciiTheme="minorHAnsi" w:hAnsiTheme="minorHAnsi" w:cstheme="minorHAnsi"/>
        </w:rPr>
        <w:t>Opening Scenes</w:t>
      </w:r>
    </w:p>
    <w:p w:rsidR="00336E39" w:rsidRPr="00DB6AB0" w:rsidRDefault="00336E39" w:rsidP="0062777C">
      <w:pPr>
        <w:rPr>
          <w:rFonts w:asciiTheme="minorHAnsi" w:hAnsiTheme="minorHAnsi" w:cstheme="minorHAnsi"/>
        </w:rPr>
      </w:pPr>
      <w:r w:rsidRPr="00DB6AB0">
        <w:rPr>
          <w:rFonts w:asciiTheme="minorHAnsi" w:hAnsiTheme="minorHAnsi" w:cstheme="minorHAnsi"/>
        </w:rPr>
        <w:tab/>
        <w:t>Workshop: Opening Scenes</w:t>
      </w:r>
    </w:p>
    <w:p w:rsidR="00554C72" w:rsidRPr="00DB6AB0" w:rsidRDefault="00554C72" w:rsidP="0062777C">
      <w:pPr>
        <w:rPr>
          <w:rFonts w:asciiTheme="minorHAnsi" w:hAnsiTheme="minorHAnsi" w:cstheme="minorHAnsi"/>
        </w:rPr>
      </w:pPr>
    </w:p>
    <w:p w:rsidR="00554C72" w:rsidRPr="00DB6AB0" w:rsidRDefault="00554C72" w:rsidP="0062777C">
      <w:pPr>
        <w:rPr>
          <w:rFonts w:asciiTheme="minorHAnsi" w:hAnsiTheme="minorHAnsi" w:cstheme="minorHAnsi"/>
        </w:rPr>
      </w:pPr>
      <w:r w:rsidRPr="00DB6AB0">
        <w:rPr>
          <w:rFonts w:asciiTheme="minorHAnsi" w:hAnsiTheme="minorHAnsi" w:cstheme="minorHAnsi"/>
        </w:rPr>
        <w:t xml:space="preserve">Week </w:t>
      </w:r>
      <w:r w:rsidR="00743AD8" w:rsidRPr="00DB6AB0">
        <w:rPr>
          <w:rFonts w:asciiTheme="minorHAnsi" w:hAnsiTheme="minorHAnsi" w:cstheme="minorHAnsi"/>
        </w:rPr>
        <w:t>Eleven</w:t>
      </w:r>
      <w:r w:rsidRPr="00DB6AB0">
        <w:rPr>
          <w:rFonts w:asciiTheme="minorHAnsi" w:hAnsiTheme="minorHAnsi" w:cstheme="minorHAnsi"/>
        </w:rPr>
        <w:t xml:space="preserve"> – </w:t>
      </w:r>
      <w:r w:rsidR="00055B81" w:rsidRPr="00DB6AB0">
        <w:rPr>
          <w:rFonts w:asciiTheme="minorHAnsi" w:hAnsiTheme="minorHAnsi" w:cstheme="minorHAnsi"/>
        </w:rPr>
        <w:t>Design Decks</w:t>
      </w:r>
    </w:p>
    <w:p w:rsidR="00554C72" w:rsidRPr="00DB6AB0" w:rsidRDefault="00554C72" w:rsidP="0062777C">
      <w:pPr>
        <w:rPr>
          <w:rFonts w:asciiTheme="minorHAnsi" w:hAnsiTheme="minorHAnsi" w:cstheme="minorHAnsi"/>
        </w:rPr>
      </w:pPr>
      <w:r w:rsidRPr="00DB6AB0">
        <w:rPr>
          <w:rFonts w:asciiTheme="minorHAnsi" w:hAnsiTheme="minorHAnsi" w:cstheme="minorHAnsi"/>
        </w:rPr>
        <w:tab/>
        <w:t>Workshop: Closing Scenes</w:t>
      </w:r>
    </w:p>
    <w:p w:rsidR="00554C72" w:rsidRPr="00DB6AB0" w:rsidRDefault="00554C72" w:rsidP="0062777C">
      <w:pPr>
        <w:rPr>
          <w:rFonts w:asciiTheme="minorHAnsi" w:hAnsiTheme="minorHAnsi" w:cstheme="minorHAnsi"/>
        </w:rPr>
      </w:pPr>
    </w:p>
    <w:p w:rsidR="00554C72" w:rsidRPr="00DB6AB0" w:rsidRDefault="00554C72" w:rsidP="0062777C">
      <w:pPr>
        <w:rPr>
          <w:rFonts w:asciiTheme="minorHAnsi" w:hAnsiTheme="minorHAnsi" w:cstheme="minorHAnsi"/>
        </w:rPr>
      </w:pPr>
      <w:r w:rsidRPr="00DB6AB0">
        <w:rPr>
          <w:rFonts w:asciiTheme="minorHAnsi" w:hAnsiTheme="minorHAnsi" w:cstheme="minorHAnsi"/>
        </w:rPr>
        <w:t xml:space="preserve">Week </w:t>
      </w:r>
      <w:r w:rsidR="00743AD8" w:rsidRPr="00DB6AB0">
        <w:rPr>
          <w:rFonts w:asciiTheme="minorHAnsi" w:hAnsiTheme="minorHAnsi" w:cstheme="minorHAnsi"/>
        </w:rPr>
        <w:t>Twelve</w:t>
      </w:r>
      <w:r w:rsidRPr="00DB6AB0">
        <w:rPr>
          <w:rFonts w:asciiTheme="minorHAnsi" w:hAnsiTheme="minorHAnsi" w:cstheme="minorHAnsi"/>
        </w:rPr>
        <w:t xml:space="preserve"> – </w:t>
      </w:r>
      <w:r w:rsidR="00055B81" w:rsidRPr="00DB6AB0">
        <w:rPr>
          <w:rFonts w:asciiTheme="minorHAnsi" w:hAnsiTheme="minorHAnsi" w:cstheme="minorHAnsi"/>
        </w:rPr>
        <w:t>Closing Scenes</w:t>
      </w:r>
    </w:p>
    <w:p w:rsidR="00336E39" w:rsidRPr="00DB6AB0" w:rsidRDefault="00336E39" w:rsidP="0062777C">
      <w:pPr>
        <w:rPr>
          <w:rFonts w:asciiTheme="minorHAnsi" w:hAnsiTheme="minorHAnsi" w:cstheme="minorHAnsi"/>
        </w:rPr>
      </w:pPr>
      <w:r w:rsidRPr="00DB6AB0">
        <w:rPr>
          <w:rFonts w:asciiTheme="minorHAnsi" w:hAnsiTheme="minorHAnsi" w:cstheme="minorHAnsi"/>
        </w:rPr>
        <w:tab/>
        <w:t>Workshop: Closing Scenes</w:t>
      </w:r>
    </w:p>
    <w:p w:rsidR="00554C72" w:rsidRPr="00DB6AB0" w:rsidRDefault="00554C72" w:rsidP="0062777C">
      <w:pPr>
        <w:rPr>
          <w:rFonts w:asciiTheme="minorHAnsi" w:hAnsiTheme="minorHAnsi" w:cstheme="minorHAnsi"/>
        </w:rPr>
      </w:pPr>
    </w:p>
    <w:p w:rsidR="00554C72" w:rsidRPr="00DB6AB0" w:rsidRDefault="00554C72" w:rsidP="0062777C">
      <w:pPr>
        <w:rPr>
          <w:rFonts w:asciiTheme="minorHAnsi" w:hAnsiTheme="minorHAnsi" w:cstheme="minorHAnsi"/>
        </w:rPr>
      </w:pPr>
      <w:r w:rsidRPr="00DB6AB0">
        <w:rPr>
          <w:rFonts w:asciiTheme="minorHAnsi" w:hAnsiTheme="minorHAnsi" w:cstheme="minorHAnsi"/>
        </w:rPr>
        <w:t xml:space="preserve">Week </w:t>
      </w:r>
      <w:r w:rsidR="00743AD8" w:rsidRPr="00DB6AB0">
        <w:rPr>
          <w:rFonts w:asciiTheme="minorHAnsi" w:hAnsiTheme="minorHAnsi" w:cstheme="minorHAnsi"/>
        </w:rPr>
        <w:t>Thirteen</w:t>
      </w:r>
      <w:r w:rsidRPr="00DB6AB0">
        <w:rPr>
          <w:rFonts w:asciiTheme="minorHAnsi" w:hAnsiTheme="minorHAnsi" w:cstheme="minorHAnsi"/>
        </w:rPr>
        <w:t xml:space="preserve"> – </w:t>
      </w:r>
      <w:r w:rsidR="0011669C" w:rsidRPr="00DB6AB0">
        <w:rPr>
          <w:rFonts w:asciiTheme="minorHAnsi" w:hAnsiTheme="minorHAnsi" w:cstheme="minorHAnsi"/>
        </w:rPr>
        <w:t>Assembling the Narrative Design Deck</w:t>
      </w:r>
    </w:p>
    <w:p w:rsidR="0079105F" w:rsidRPr="00DB6AB0" w:rsidRDefault="0079105F" w:rsidP="0062777C">
      <w:pPr>
        <w:rPr>
          <w:rFonts w:asciiTheme="minorHAnsi" w:hAnsiTheme="minorHAnsi" w:cstheme="minorHAnsi"/>
        </w:rPr>
      </w:pPr>
    </w:p>
    <w:p w:rsidR="00554C72" w:rsidRPr="00DB6AB0" w:rsidRDefault="00203FA7" w:rsidP="0062777C">
      <w:pPr>
        <w:rPr>
          <w:rFonts w:asciiTheme="minorHAnsi" w:hAnsiTheme="minorHAnsi" w:cstheme="minorHAnsi"/>
        </w:rPr>
      </w:pPr>
      <w:r w:rsidRPr="00DB6AB0">
        <w:rPr>
          <w:rFonts w:asciiTheme="minorHAnsi" w:hAnsiTheme="minorHAnsi" w:cstheme="minorHAnsi"/>
        </w:rPr>
        <w:t xml:space="preserve">Week </w:t>
      </w:r>
      <w:r w:rsidR="00743AD8" w:rsidRPr="00DB6AB0">
        <w:rPr>
          <w:rFonts w:asciiTheme="minorHAnsi" w:hAnsiTheme="minorHAnsi" w:cstheme="minorHAnsi"/>
        </w:rPr>
        <w:t>Fourteen</w:t>
      </w:r>
      <w:r w:rsidR="00C551B2" w:rsidRPr="00DB6AB0">
        <w:rPr>
          <w:rFonts w:asciiTheme="minorHAnsi" w:hAnsiTheme="minorHAnsi" w:cstheme="minorHAnsi"/>
        </w:rPr>
        <w:t xml:space="preserve"> </w:t>
      </w:r>
      <w:r w:rsidR="00554C72" w:rsidRPr="00DB6AB0">
        <w:rPr>
          <w:rFonts w:asciiTheme="minorHAnsi" w:hAnsiTheme="minorHAnsi" w:cstheme="minorHAnsi"/>
        </w:rPr>
        <w:t xml:space="preserve">– </w:t>
      </w:r>
      <w:r w:rsidR="0011669C" w:rsidRPr="00DB6AB0">
        <w:rPr>
          <w:rFonts w:asciiTheme="minorHAnsi" w:hAnsiTheme="minorHAnsi" w:cstheme="minorHAnsi"/>
        </w:rPr>
        <w:t>Narrative Design</w:t>
      </w:r>
    </w:p>
    <w:p w:rsidR="00743AD8" w:rsidRPr="00DB6AB0" w:rsidRDefault="00743AD8" w:rsidP="00743AD8">
      <w:pPr>
        <w:rPr>
          <w:rFonts w:asciiTheme="minorHAnsi" w:hAnsiTheme="minorHAnsi" w:cstheme="minorHAnsi"/>
        </w:rPr>
      </w:pPr>
      <w:r w:rsidRPr="00DB6AB0">
        <w:rPr>
          <w:rFonts w:asciiTheme="minorHAnsi" w:hAnsiTheme="minorHAnsi" w:cstheme="minorHAnsi"/>
        </w:rPr>
        <w:tab/>
        <w:t>Workshop: Narrative Design Documents</w:t>
      </w:r>
    </w:p>
    <w:p w:rsidR="0079105F" w:rsidRPr="00DB6AB0" w:rsidRDefault="0079105F" w:rsidP="0062777C">
      <w:pPr>
        <w:rPr>
          <w:rFonts w:asciiTheme="minorHAnsi" w:hAnsiTheme="minorHAnsi" w:cstheme="minorHAnsi"/>
        </w:rPr>
      </w:pPr>
    </w:p>
    <w:p w:rsidR="00203FA7" w:rsidRPr="00DB6AB0" w:rsidRDefault="00203FA7" w:rsidP="0062777C">
      <w:pPr>
        <w:rPr>
          <w:rFonts w:asciiTheme="minorHAnsi" w:hAnsiTheme="minorHAnsi" w:cstheme="minorHAnsi"/>
        </w:rPr>
      </w:pPr>
      <w:r w:rsidRPr="00DB6AB0">
        <w:rPr>
          <w:rFonts w:asciiTheme="minorHAnsi" w:hAnsiTheme="minorHAnsi" w:cstheme="minorHAnsi"/>
        </w:rPr>
        <w:t xml:space="preserve">Week </w:t>
      </w:r>
      <w:r w:rsidR="00743AD8" w:rsidRPr="00DB6AB0">
        <w:rPr>
          <w:rFonts w:asciiTheme="minorHAnsi" w:hAnsiTheme="minorHAnsi" w:cstheme="minorHAnsi"/>
        </w:rPr>
        <w:t>Fifteen</w:t>
      </w:r>
      <w:r w:rsidR="0050222D" w:rsidRPr="00DB6AB0">
        <w:rPr>
          <w:rFonts w:asciiTheme="minorHAnsi" w:hAnsiTheme="minorHAnsi" w:cstheme="minorHAnsi"/>
        </w:rPr>
        <w:t xml:space="preserve"> – Narrative Design</w:t>
      </w:r>
      <w:r w:rsidR="0011669C" w:rsidRPr="00DB6AB0">
        <w:rPr>
          <w:rFonts w:asciiTheme="minorHAnsi" w:hAnsiTheme="minorHAnsi" w:cstheme="minorHAnsi"/>
        </w:rPr>
        <w:t xml:space="preserve"> (cont’d)</w:t>
      </w:r>
    </w:p>
    <w:p w:rsidR="0050222D" w:rsidRPr="00DB6AB0" w:rsidRDefault="0050222D" w:rsidP="0062777C">
      <w:pPr>
        <w:rPr>
          <w:rFonts w:asciiTheme="minorHAnsi" w:hAnsiTheme="minorHAnsi" w:cstheme="minorHAnsi"/>
        </w:rPr>
      </w:pPr>
      <w:r w:rsidRPr="00DB6AB0">
        <w:rPr>
          <w:rFonts w:asciiTheme="minorHAnsi" w:hAnsiTheme="minorHAnsi" w:cstheme="minorHAnsi"/>
        </w:rPr>
        <w:tab/>
      </w:r>
      <w:r w:rsidR="00DA02BC">
        <w:rPr>
          <w:rFonts w:asciiTheme="minorHAnsi" w:hAnsiTheme="minorHAnsi" w:cstheme="minorHAnsi"/>
        </w:rPr>
        <w:t>Showcase</w:t>
      </w:r>
      <w:r w:rsidRPr="00DB6AB0">
        <w:rPr>
          <w:rFonts w:asciiTheme="minorHAnsi" w:hAnsiTheme="minorHAnsi" w:cstheme="minorHAnsi"/>
        </w:rPr>
        <w:t xml:space="preserve">: Narrative </w:t>
      </w:r>
      <w:r w:rsidR="00C551B2" w:rsidRPr="00DB6AB0">
        <w:rPr>
          <w:rFonts w:asciiTheme="minorHAnsi" w:hAnsiTheme="minorHAnsi" w:cstheme="minorHAnsi"/>
        </w:rPr>
        <w:t xml:space="preserve">Design </w:t>
      </w:r>
      <w:r w:rsidRPr="00DB6AB0">
        <w:rPr>
          <w:rFonts w:asciiTheme="minorHAnsi" w:hAnsiTheme="minorHAnsi" w:cstheme="minorHAnsi"/>
        </w:rPr>
        <w:t>Documents</w:t>
      </w:r>
    </w:p>
    <w:p w:rsidR="00C57D3D" w:rsidRPr="00DB6AB0" w:rsidRDefault="00C57D3D" w:rsidP="0062777C">
      <w:pPr>
        <w:rPr>
          <w:rFonts w:asciiTheme="minorHAnsi" w:hAnsiTheme="minorHAnsi" w:cstheme="minorHAnsi"/>
        </w:rPr>
      </w:pPr>
    </w:p>
    <w:p w:rsidR="00DC6EDE" w:rsidRPr="00DB6AB0" w:rsidRDefault="00DC6EDE" w:rsidP="0062777C">
      <w:pPr>
        <w:rPr>
          <w:rFonts w:asciiTheme="minorHAnsi" w:hAnsiTheme="minorHAnsi" w:cstheme="minorHAnsi"/>
        </w:rPr>
      </w:pPr>
    </w:p>
    <w:sectPr w:rsidR="00DC6EDE" w:rsidRPr="00DB6A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F0A6F"/>
    <w:multiLevelType w:val="hybridMultilevel"/>
    <w:tmpl w:val="E03E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3155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7C"/>
    <w:rsid w:val="00035A91"/>
    <w:rsid w:val="00055B81"/>
    <w:rsid w:val="00097136"/>
    <w:rsid w:val="0011669C"/>
    <w:rsid w:val="00203FA7"/>
    <w:rsid w:val="00246274"/>
    <w:rsid w:val="00336E39"/>
    <w:rsid w:val="00384601"/>
    <w:rsid w:val="004A4C2D"/>
    <w:rsid w:val="004B7B33"/>
    <w:rsid w:val="0050222D"/>
    <w:rsid w:val="00520299"/>
    <w:rsid w:val="00554C72"/>
    <w:rsid w:val="0056617D"/>
    <w:rsid w:val="0062777C"/>
    <w:rsid w:val="00662093"/>
    <w:rsid w:val="006970DE"/>
    <w:rsid w:val="006A359D"/>
    <w:rsid w:val="006B5E8D"/>
    <w:rsid w:val="00743AD8"/>
    <w:rsid w:val="0079105F"/>
    <w:rsid w:val="008D5D59"/>
    <w:rsid w:val="008E2E8E"/>
    <w:rsid w:val="0091624D"/>
    <w:rsid w:val="009A0BCC"/>
    <w:rsid w:val="00AD05EF"/>
    <w:rsid w:val="00C551B2"/>
    <w:rsid w:val="00C57D3D"/>
    <w:rsid w:val="00C942AE"/>
    <w:rsid w:val="00CE6309"/>
    <w:rsid w:val="00DA02BC"/>
    <w:rsid w:val="00DB6AB0"/>
    <w:rsid w:val="00DC6EDE"/>
    <w:rsid w:val="00DF7264"/>
    <w:rsid w:val="00E755AD"/>
    <w:rsid w:val="00E90229"/>
    <w:rsid w:val="00EA5C57"/>
    <w:rsid w:val="00F03885"/>
    <w:rsid w:val="00F20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65AEB3"/>
  <w15:chartTrackingRefBased/>
  <w15:docId w15:val="{C2803237-FDBD-E541-95BA-046872C9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AB0"/>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EDE"/>
    <w:pPr>
      <w:autoSpaceDE w:val="0"/>
      <w:autoSpaceDN w:val="0"/>
      <w:adjustRightInd w:val="0"/>
    </w:pPr>
    <w:rPr>
      <w:rFonts w:ascii="Times New Roman" w:hAnsi="Times New Roman" w:cs="Times New Roman"/>
      <w:color w:val="000000"/>
      <w:kern w:val="0"/>
    </w:rPr>
  </w:style>
  <w:style w:type="character" w:styleId="Hyperlink">
    <w:name w:val="Hyperlink"/>
    <w:basedOn w:val="DefaultParagraphFont"/>
    <w:uiPriority w:val="99"/>
    <w:unhideWhenUsed/>
    <w:rsid w:val="008D5D59"/>
    <w:rPr>
      <w:color w:val="0563C1" w:themeColor="hyperlink"/>
      <w:u w:val="single"/>
    </w:rPr>
  </w:style>
  <w:style w:type="character" w:styleId="UnresolvedMention">
    <w:name w:val="Unresolved Mention"/>
    <w:basedOn w:val="DefaultParagraphFont"/>
    <w:uiPriority w:val="99"/>
    <w:semiHidden/>
    <w:unhideWhenUsed/>
    <w:rsid w:val="008D5D59"/>
    <w:rPr>
      <w:color w:val="605E5C"/>
      <w:shd w:val="clear" w:color="auto" w:fill="E1DFDD"/>
    </w:rPr>
  </w:style>
  <w:style w:type="paragraph" w:styleId="NormalWeb">
    <w:name w:val="Normal (Web)"/>
    <w:basedOn w:val="Normal"/>
    <w:uiPriority w:val="99"/>
    <w:semiHidden/>
    <w:unhideWhenUsed/>
    <w:rsid w:val="00CE6309"/>
    <w:pPr>
      <w:spacing w:before="100" w:beforeAutospacing="1" w:after="100" w:afterAutospacing="1"/>
    </w:pPr>
  </w:style>
  <w:style w:type="character" w:styleId="Emphasis">
    <w:name w:val="Emphasis"/>
    <w:basedOn w:val="DefaultParagraphFont"/>
    <w:uiPriority w:val="20"/>
    <w:qFormat/>
    <w:rsid w:val="00CE6309"/>
    <w:rPr>
      <w:i/>
      <w:iCs/>
    </w:rPr>
  </w:style>
  <w:style w:type="paragraph" w:styleId="ListParagraph">
    <w:name w:val="List Paragraph"/>
    <w:basedOn w:val="Normal"/>
    <w:uiPriority w:val="34"/>
    <w:qFormat/>
    <w:rsid w:val="009A0B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062">
      <w:bodyDiv w:val="1"/>
      <w:marLeft w:val="0"/>
      <w:marRight w:val="0"/>
      <w:marTop w:val="0"/>
      <w:marBottom w:val="0"/>
      <w:divBdr>
        <w:top w:val="none" w:sz="0" w:space="0" w:color="auto"/>
        <w:left w:val="none" w:sz="0" w:space="0" w:color="auto"/>
        <w:bottom w:val="none" w:sz="0" w:space="0" w:color="auto"/>
        <w:right w:val="none" w:sz="0" w:space="0" w:color="auto"/>
      </w:divBdr>
    </w:div>
    <w:div w:id="24649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okshop.org/p/books/a-dictionary-of-narratology-revised-edition-gerald-prince/107507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rnesandnoble.com/w/dictionary-of-narratology-gerald-prince/1101165960" TargetMode="External"/><Relationship Id="rId5" Type="http://schemas.openxmlformats.org/officeDocument/2006/relationships/hyperlink" Target="https://www.amazon.com/Dictionary-Narratology-Gerald-Prince/dp/080328776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 Bradley</dc:creator>
  <cp:keywords/>
  <dc:description/>
  <cp:lastModifiedBy>Darin Bradley</cp:lastModifiedBy>
  <cp:revision>2</cp:revision>
  <dcterms:created xsi:type="dcterms:W3CDTF">2025-01-09T19:38:00Z</dcterms:created>
  <dcterms:modified xsi:type="dcterms:W3CDTF">2025-01-09T19:38:00Z</dcterms:modified>
</cp:coreProperties>
</file>