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5D5E" w14:textId="099DC792" w:rsidR="00873D60" w:rsidRPr="00057AB1" w:rsidRDefault="00E6248E" w:rsidP="00873D60">
      <w:pPr>
        <w:pStyle w:val="Heading1"/>
        <w:spacing w:before="0" w:line="240" w:lineRule="auto"/>
        <w:rPr>
          <w:rFonts w:ascii="Lato" w:eastAsiaTheme="minorEastAsia" w:hAnsi="Lato" w:cstheme="minorHAnsi"/>
          <w:color w:val="00833B"/>
          <w:sz w:val="28"/>
          <w:szCs w:val="24"/>
        </w:rPr>
      </w:pPr>
      <w:r w:rsidRPr="00057AB1">
        <w:rPr>
          <w:rFonts w:ascii="Lato" w:eastAsiaTheme="minorEastAsia" w:hAnsi="Lato" w:cstheme="minorHAnsi"/>
          <w:color w:val="00833B"/>
          <w:sz w:val="28"/>
          <w:szCs w:val="24"/>
        </w:rPr>
        <w:t>Putin’s Russia/4850</w:t>
      </w:r>
      <w:r w:rsidR="00057AB1" w:rsidRPr="00057AB1">
        <w:rPr>
          <w:rFonts w:ascii="Lato" w:eastAsiaTheme="minorEastAsia" w:hAnsi="Lato" w:cstheme="minorHAnsi"/>
          <w:color w:val="00833B"/>
          <w:sz w:val="28"/>
          <w:szCs w:val="24"/>
        </w:rPr>
        <w:t>:</w:t>
      </w:r>
      <w:r w:rsidRPr="00057AB1">
        <w:rPr>
          <w:rFonts w:ascii="Lato" w:eastAsiaTheme="minorEastAsia" w:hAnsi="Lato" w:cstheme="minorHAnsi"/>
          <w:color w:val="00833B"/>
          <w:sz w:val="28"/>
          <w:szCs w:val="24"/>
        </w:rPr>
        <w:t>005</w:t>
      </w:r>
      <w:r w:rsidR="00057AB1" w:rsidRPr="00057AB1">
        <w:rPr>
          <w:rFonts w:ascii="Lato" w:eastAsiaTheme="minorEastAsia" w:hAnsi="Lato" w:cstheme="minorHAnsi"/>
          <w:color w:val="00833B"/>
          <w:sz w:val="28"/>
          <w:szCs w:val="24"/>
        </w:rPr>
        <w:t xml:space="preserve"> &amp; 5500:007</w:t>
      </w:r>
    </w:p>
    <w:p w14:paraId="66705BA1" w14:textId="10146CFF" w:rsidR="00CD4A93" w:rsidRPr="007171E7" w:rsidRDefault="007171E7" w:rsidP="00CD4A93">
      <w:pPr>
        <w:spacing w:after="0" w:line="240" w:lineRule="auto"/>
        <w:rPr>
          <w:rFonts w:ascii="Lato" w:eastAsiaTheme="minorEastAsia" w:hAnsi="Lato" w:cstheme="minorHAnsi"/>
          <w:color w:val="000000" w:themeColor="text1"/>
        </w:rPr>
      </w:pPr>
      <w:r w:rsidRPr="007171E7">
        <w:rPr>
          <w:rFonts w:ascii="Lato" w:eastAsiaTheme="minorEastAsia" w:hAnsi="Lato" w:cstheme="minorHAnsi"/>
          <w:color w:val="000000" w:themeColor="text1"/>
        </w:rPr>
        <w:t xml:space="preserve">Dr. </w:t>
      </w:r>
      <w:r w:rsidR="00CD4A93" w:rsidRPr="007171E7">
        <w:rPr>
          <w:rFonts w:ascii="Lato" w:eastAsiaTheme="minorEastAsia" w:hAnsi="Lato" w:cstheme="minorHAnsi"/>
          <w:color w:val="000000" w:themeColor="text1"/>
        </w:rPr>
        <w:t xml:space="preserve">Dariga Abilova, she/her </w:t>
      </w:r>
    </w:p>
    <w:p w14:paraId="56F3E58E" w14:textId="5CA2A3BC" w:rsidR="00CD4A93" w:rsidRPr="007171E7" w:rsidRDefault="00CD4A93" w:rsidP="00CD4A93">
      <w:pPr>
        <w:spacing w:after="0" w:line="240" w:lineRule="auto"/>
        <w:rPr>
          <w:rFonts w:ascii="Lato" w:eastAsiaTheme="minorEastAsia" w:hAnsi="Lato" w:cstheme="minorHAnsi"/>
          <w:color w:val="000000" w:themeColor="text1"/>
        </w:rPr>
      </w:pPr>
      <w:r w:rsidRPr="007171E7">
        <w:rPr>
          <w:rFonts w:ascii="Lato" w:eastAsiaTheme="minorEastAsia" w:hAnsi="Lato" w:cstheme="minorHAnsi"/>
          <w:color w:val="000000" w:themeColor="text1"/>
        </w:rPr>
        <w:t xml:space="preserve">TR: 2 – 3.20 PM </w:t>
      </w:r>
    </w:p>
    <w:p w14:paraId="65BA599E" w14:textId="77777777" w:rsidR="00CD4A93" w:rsidRPr="007171E7" w:rsidRDefault="00CD4A93" w:rsidP="00CD4A93">
      <w:pPr>
        <w:spacing w:after="0" w:line="240" w:lineRule="auto"/>
        <w:rPr>
          <w:rFonts w:ascii="Lato" w:eastAsiaTheme="minorEastAsia" w:hAnsi="Lato" w:cstheme="minorHAnsi"/>
          <w:color w:val="000000" w:themeColor="text1"/>
        </w:rPr>
      </w:pPr>
      <w:r w:rsidRPr="007171E7">
        <w:rPr>
          <w:rFonts w:ascii="Lato" w:eastAsiaTheme="minorEastAsia" w:hAnsi="Lato" w:cstheme="minorHAnsi"/>
          <w:color w:val="000000" w:themeColor="text1"/>
        </w:rPr>
        <w:t>Room: GAB 310</w:t>
      </w:r>
    </w:p>
    <w:p w14:paraId="3F6443F0" w14:textId="35F0D35E" w:rsidR="007171E7" w:rsidRPr="007171E7" w:rsidRDefault="00CD4A93" w:rsidP="00CD4A93">
      <w:pPr>
        <w:spacing w:after="0" w:line="240" w:lineRule="auto"/>
        <w:rPr>
          <w:rFonts w:ascii="Lato" w:eastAsiaTheme="minorEastAsia" w:hAnsi="Lato" w:cstheme="minorHAnsi"/>
          <w:color w:val="000000" w:themeColor="text1"/>
        </w:rPr>
      </w:pPr>
      <w:r w:rsidRPr="007171E7">
        <w:rPr>
          <w:rFonts w:ascii="Lato" w:eastAsiaTheme="minorEastAsia" w:hAnsi="Lato" w:cstheme="minorHAnsi"/>
          <w:color w:val="000000" w:themeColor="text1"/>
        </w:rPr>
        <w:t xml:space="preserve">Office Hours: by appointment </w:t>
      </w:r>
    </w:p>
    <w:p w14:paraId="3F491E2F" w14:textId="372EF1F9" w:rsidR="007171E7" w:rsidRPr="00275061" w:rsidRDefault="007171E7" w:rsidP="00873D60">
      <w:pPr>
        <w:spacing w:after="0" w:line="240" w:lineRule="auto"/>
        <w:rPr>
          <w:rFonts w:ascii="Lato" w:eastAsiaTheme="minorEastAsia" w:hAnsi="Lato" w:cstheme="minorHAnsi"/>
          <w:color w:val="000000" w:themeColor="text1"/>
        </w:rPr>
      </w:pPr>
      <w:r w:rsidRPr="007171E7">
        <w:rPr>
          <w:rFonts w:ascii="Lato" w:eastAsiaTheme="minorEastAsia" w:hAnsi="Lato" w:cstheme="minorHAnsi"/>
          <w:color w:val="000000" w:themeColor="text1"/>
        </w:rPr>
        <w:t xml:space="preserve">Email: </w:t>
      </w:r>
      <w:hyperlink r:id="rId11" w:history="1">
        <w:r w:rsidRPr="007171E7">
          <w:rPr>
            <w:rStyle w:val="Hyperlink"/>
            <w:rFonts w:ascii="Lato" w:eastAsiaTheme="minorEastAsia" w:hAnsi="Lato" w:cstheme="minorHAnsi"/>
          </w:rPr>
          <w:t>Dariga.Abilova@unt.edu</w:t>
        </w:r>
      </w:hyperlink>
      <w:r w:rsidRPr="007171E7">
        <w:rPr>
          <w:rFonts w:ascii="Lato" w:eastAsiaTheme="minorEastAsia" w:hAnsi="Lato" w:cstheme="minorHAnsi"/>
          <w:color w:val="000000" w:themeColor="text1"/>
        </w:rPr>
        <w:t xml:space="preserve"> </w:t>
      </w:r>
      <w:r w:rsidR="00873D60" w:rsidRPr="007171E7">
        <w:rPr>
          <w:rFonts w:ascii="Lato" w:eastAsiaTheme="minorEastAsia" w:hAnsi="Lato" w:cstheme="minorHAnsi"/>
          <w:color w:val="000000" w:themeColor="text1"/>
        </w:rPr>
        <w:t xml:space="preserve"> </w:t>
      </w:r>
    </w:p>
    <w:p w14:paraId="3910B363" w14:textId="77777777" w:rsidR="007171E7" w:rsidRDefault="007171E7" w:rsidP="007171E7">
      <w:pPr>
        <w:spacing w:after="0" w:line="240" w:lineRule="auto"/>
        <w:jc w:val="center"/>
      </w:pPr>
      <w:r>
        <w:fldChar w:fldCharType="begin"/>
      </w:r>
      <w:r>
        <w:instrText xml:space="preserve"> INCLUDEPICTURE "/Users/da0606/Library/Group Containers/UBF8T346G9.ms/WebArchiveCopyPasteTempFiles/com.microsoft.Word/20UkhynRZfujrx9fHwLRIhQxsJM9v7Ec.jpg" \* MERGEFORMATINET </w:instrText>
      </w:r>
      <w:r>
        <w:fldChar w:fldCharType="separate"/>
      </w:r>
      <w:r>
        <w:rPr>
          <w:noProof/>
        </w:rPr>
        <w:drawing>
          <wp:inline distT="0" distB="0" distL="0" distR="0" wp14:anchorId="58D8DEB5" wp14:editId="68328DEC">
            <wp:extent cx="2290826" cy="1414145"/>
            <wp:effectExtent l="12700" t="1270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5961" cy="1472872"/>
                    </a:xfrm>
                    <a:prstGeom prst="rect">
                      <a:avLst/>
                    </a:prstGeom>
                    <a:noFill/>
                    <a:ln w="12700">
                      <a:solidFill>
                        <a:schemeClr val="accent1">
                          <a:alpha val="93040"/>
                        </a:schemeClr>
                      </a:solidFill>
                    </a:ln>
                  </pic:spPr>
                </pic:pic>
              </a:graphicData>
            </a:graphic>
          </wp:inline>
        </w:drawing>
      </w:r>
      <w:r>
        <w:fldChar w:fldCharType="end"/>
      </w:r>
    </w:p>
    <w:p w14:paraId="1D93892F" w14:textId="512A56E3" w:rsidR="00275061" w:rsidRPr="00275061" w:rsidRDefault="00275061" w:rsidP="007171E7">
      <w:pPr>
        <w:spacing w:after="0" w:line="240" w:lineRule="auto"/>
        <w:jc w:val="center"/>
        <w:rPr>
          <w:rFonts w:eastAsiaTheme="minorEastAsia" w:cstheme="minorHAnsi"/>
          <w:color w:val="000000" w:themeColor="text1"/>
          <w:sz w:val="16"/>
          <w:szCs w:val="16"/>
        </w:rPr>
        <w:sectPr w:rsidR="00275061" w:rsidRPr="00275061" w:rsidSect="007171E7">
          <w:footerReference w:type="default" r:id="rId13"/>
          <w:pgSz w:w="12240" w:h="15840"/>
          <w:pgMar w:top="1080" w:right="1080" w:bottom="1080" w:left="1080" w:header="720" w:footer="720" w:gutter="0"/>
          <w:cols w:num="2" w:space="720"/>
          <w:docGrid w:linePitch="360"/>
        </w:sectPr>
      </w:pPr>
      <w:r w:rsidRPr="00275061">
        <w:rPr>
          <w:rFonts w:eastAsiaTheme="minorEastAsia" w:cstheme="minorHAnsi"/>
          <w:color w:val="000000" w:themeColor="text1"/>
          <w:sz w:val="16"/>
          <w:szCs w:val="16"/>
        </w:rPr>
        <w:t>http://en.kremlin.ru/events/president/news/70315/videos</w:t>
      </w:r>
    </w:p>
    <w:p w14:paraId="5D18695C" w14:textId="77777777" w:rsidR="00873D60" w:rsidRPr="007171E7" w:rsidRDefault="00873D60" w:rsidP="00873D60">
      <w:pPr>
        <w:spacing w:after="0" w:line="240" w:lineRule="auto"/>
        <w:rPr>
          <w:rFonts w:ascii="Lato" w:eastAsiaTheme="minorEastAsia" w:hAnsi="Lato" w:cstheme="minorHAnsi"/>
          <w:color w:val="729928" w:themeColor="accent1" w:themeShade="BF"/>
          <w:sz w:val="24"/>
          <w:szCs w:val="24"/>
        </w:rPr>
      </w:pPr>
    </w:p>
    <w:p w14:paraId="0F8AF144" w14:textId="33F24E03" w:rsidR="00CD4A93" w:rsidRPr="007171E7" w:rsidRDefault="00873D60" w:rsidP="00CD4A93">
      <w:pPr>
        <w:pStyle w:val="Heading2"/>
        <w:rPr>
          <w:rFonts w:ascii="Lato" w:hAnsi="Lato"/>
        </w:rPr>
      </w:pPr>
      <w:r w:rsidRPr="007171E7">
        <w:rPr>
          <w:rFonts w:ascii="Lato" w:hAnsi="Lato"/>
        </w:rPr>
        <w:t xml:space="preserve">Course Description, Structure, and Objectives </w:t>
      </w:r>
    </w:p>
    <w:p w14:paraId="2DB9EF3F" w14:textId="4F4D4CF3" w:rsidR="00275061" w:rsidRPr="00C04950" w:rsidRDefault="00CD4A93" w:rsidP="00C04950">
      <w:pPr>
        <w:spacing w:after="0" w:line="240" w:lineRule="auto"/>
        <w:rPr>
          <w:rFonts w:ascii="Lato" w:eastAsiaTheme="minorEastAsia" w:hAnsi="Lato" w:cstheme="minorHAnsi"/>
          <w:color w:val="363636"/>
        </w:rPr>
      </w:pPr>
      <w:r w:rsidRPr="007171E7">
        <w:rPr>
          <w:rFonts w:ascii="Lato" w:eastAsiaTheme="minorEastAsia" w:hAnsi="Lato" w:cstheme="minorHAnsi"/>
          <w:color w:val="363636"/>
        </w:rPr>
        <w:t xml:space="preserve">This is an in-person Spring 2023 semester course, which provides a detailed introduction to the modern Russian politics. Russia is the largest country on Earth by territory, a successor state of USSR and a key geopolitical player in Eurasia. The class primarily focuses on country’s domestic politics, although topics in foreign politics that affected the domestic politics, will be also given attention. Even though Russia took a course towards democratization in 1991, after the USSR’s break-up, it remains to be a politically repressive regime, with numerous instances of human rights violations. After two devastating Chechen Wars, the Russians enjoyed a relatively stable decade of economic growth and stability, until </w:t>
      </w:r>
      <w:proofErr w:type="gramStart"/>
      <w:r w:rsidRPr="007171E7">
        <w:rPr>
          <w:rFonts w:ascii="Lato" w:eastAsiaTheme="minorEastAsia" w:hAnsi="Lato" w:cstheme="minorHAnsi"/>
          <w:color w:val="363636"/>
        </w:rPr>
        <w:t>The</w:t>
      </w:r>
      <w:proofErr w:type="gramEnd"/>
      <w:r w:rsidRPr="007171E7">
        <w:rPr>
          <w:rFonts w:ascii="Lato" w:eastAsiaTheme="minorEastAsia" w:hAnsi="Lato" w:cstheme="minorHAnsi"/>
          <w:color w:val="363636"/>
        </w:rPr>
        <w:t xml:space="preserve"> 2014 Annexation of Crimea. To understand the shift in the Russian foreign policy, which was caused by domestic problems, we will investigate current regime’s political interests, economic miscalculations, and geopolitical concerns. From 2014, the country is also engaged in intense cyberwarfare and media-warfare to legitimate its controversial policies. The course will start with Boris Yeltsin’s departure</w:t>
      </w:r>
      <w:r w:rsidR="008D0343" w:rsidRPr="007171E7">
        <w:rPr>
          <w:rFonts w:ascii="Lato" w:eastAsiaTheme="minorEastAsia" w:hAnsi="Lato" w:cstheme="minorHAnsi"/>
          <w:color w:val="363636"/>
        </w:rPr>
        <w:t xml:space="preserve"> from presidency and</w:t>
      </w:r>
      <w:r w:rsidRPr="007171E7">
        <w:rPr>
          <w:rFonts w:ascii="Lato" w:eastAsiaTheme="minorEastAsia" w:hAnsi="Lato" w:cstheme="minorHAnsi"/>
          <w:color w:val="363636"/>
        </w:rPr>
        <w:t xml:space="preserve"> continue into current system under Vladimir Putin and the ongoing war in Ukraine</w:t>
      </w:r>
      <w:r w:rsidR="008D0343" w:rsidRPr="007171E7">
        <w:rPr>
          <w:rFonts w:ascii="Lato" w:eastAsiaTheme="minorEastAsia" w:hAnsi="Lato" w:cstheme="minorHAnsi"/>
          <w:color w:val="363636"/>
        </w:rPr>
        <w:t>.</w:t>
      </w:r>
      <w:r w:rsidRPr="007171E7">
        <w:rPr>
          <w:rFonts w:ascii="Lato" w:eastAsiaTheme="minorEastAsia" w:hAnsi="Lato" w:cstheme="minorHAnsi"/>
          <w:color w:val="363636"/>
        </w:rPr>
        <w:t xml:space="preserve"> By the end of the course, students should be able to engage their analytical skills to make sophisticated interpretations of current Russian politics.</w:t>
      </w:r>
    </w:p>
    <w:p w14:paraId="2621A8BF" w14:textId="3E7871FE" w:rsidR="00873D60" w:rsidRPr="00275061" w:rsidRDefault="00873D60" w:rsidP="00275061">
      <w:pPr>
        <w:pStyle w:val="Heading2"/>
        <w:rPr>
          <w:rFonts w:ascii="Lato" w:eastAsiaTheme="minorEastAsia" w:hAnsi="Lato"/>
          <w:color w:val="363636"/>
        </w:rPr>
      </w:pPr>
      <w:r w:rsidRPr="00275061">
        <w:rPr>
          <w:rFonts w:ascii="Lato" w:hAnsi="Lato"/>
        </w:rPr>
        <w:t>Required</w:t>
      </w:r>
      <w:r w:rsidR="007171E7" w:rsidRPr="00275061">
        <w:rPr>
          <w:rFonts w:ascii="Lato" w:hAnsi="Lato"/>
        </w:rPr>
        <w:t xml:space="preserve"> </w:t>
      </w:r>
      <w:r w:rsidRPr="00275061">
        <w:rPr>
          <w:rFonts w:ascii="Lato" w:hAnsi="Lato"/>
        </w:rPr>
        <w:t xml:space="preserve">Materials </w:t>
      </w:r>
    </w:p>
    <w:p w14:paraId="0D4A7DA3" w14:textId="75AA0E10" w:rsidR="007171E7" w:rsidRPr="007171E7" w:rsidRDefault="008D0343">
      <w:pPr>
        <w:pStyle w:val="ListParagraph"/>
        <w:numPr>
          <w:ilvl w:val="0"/>
          <w:numId w:val="1"/>
        </w:numPr>
        <w:spacing w:after="0" w:line="360" w:lineRule="auto"/>
        <w:rPr>
          <w:rFonts w:ascii="Lato" w:hAnsi="Lato" w:cstheme="minorHAnsi"/>
        </w:rPr>
      </w:pPr>
      <w:r w:rsidRPr="007171E7">
        <w:rPr>
          <w:rFonts w:ascii="Lato" w:hAnsi="Lato" w:cstheme="minorHAnsi"/>
        </w:rPr>
        <w:t xml:space="preserve">Daniel </w:t>
      </w:r>
      <w:proofErr w:type="spellStart"/>
      <w:r w:rsidRPr="007171E7">
        <w:rPr>
          <w:rFonts w:ascii="Lato" w:hAnsi="Lato" w:cstheme="minorHAnsi"/>
        </w:rPr>
        <w:t>Treisman</w:t>
      </w:r>
      <w:proofErr w:type="spellEnd"/>
      <w:r w:rsidRPr="007171E7">
        <w:rPr>
          <w:rFonts w:ascii="Lato" w:hAnsi="Lato" w:cstheme="minorHAnsi"/>
        </w:rPr>
        <w:t xml:space="preserve">. </w:t>
      </w:r>
      <w:r w:rsidRPr="007171E7">
        <w:rPr>
          <w:rFonts w:ascii="Lato" w:hAnsi="Lato" w:cstheme="minorHAnsi"/>
          <w:i/>
          <w:iCs/>
        </w:rPr>
        <w:t>The New Autocracy: Information, Politics, and Policy in Putin’s Russia.</w:t>
      </w:r>
      <w:r w:rsidRPr="007171E7">
        <w:rPr>
          <w:rFonts w:ascii="Lato" w:hAnsi="Lato" w:cstheme="minorHAnsi"/>
        </w:rPr>
        <w:t xml:space="preserve"> Brookings Institution Press; 2018. ($25-35 on Amazon and B&amp;N) </w:t>
      </w:r>
    </w:p>
    <w:p w14:paraId="122F5A49" w14:textId="02FFAF62" w:rsidR="008D0343" w:rsidRPr="007171E7" w:rsidRDefault="008D0343">
      <w:pPr>
        <w:pStyle w:val="ListParagraph"/>
        <w:numPr>
          <w:ilvl w:val="0"/>
          <w:numId w:val="1"/>
        </w:numPr>
        <w:spacing w:after="0" w:line="360" w:lineRule="auto"/>
        <w:rPr>
          <w:rFonts w:ascii="Lato" w:hAnsi="Lato" w:cstheme="minorHAnsi"/>
        </w:rPr>
      </w:pPr>
      <w:r w:rsidRPr="007171E7">
        <w:rPr>
          <w:rFonts w:ascii="Lato" w:hAnsi="Lato" w:cstheme="minorHAnsi"/>
        </w:rPr>
        <w:t xml:space="preserve">Anna Politkovskaya. </w:t>
      </w:r>
      <w:r w:rsidRPr="007171E7">
        <w:rPr>
          <w:rFonts w:ascii="Lato" w:hAnsi="Lato" w:cstheme="minorHAnsi"/>
          <w:i/>
          <w:iCs/>
        </w:rPr>
        <w:t>Putin’s Russia.</w:t>
      </w:r>
      <w:r w:rsidRPr="007171E7">
        <w:rPr>
          <w:rFonts w:ascii="Lato" w:hAnsi="Lato" w:cstheme="minorHAnsi"/>
        </w:rPr>
        <w:t xml:space="preserve"> 2004 ($15-25 on Amazon and B&amp;N) </w:t>
      </w:r>
    </w:p>
    <w:p w14:paraId="25F800A5" w14:textId="0804F320" w:rsidR="007171E7" w:rsidRPr="007171E7" w:rsidRDefault="007171E7">
      <w:pPr>
        <w:pStyle w:val="ListParagraph"/>
        <w:numPr>
          <w:ilvl w:val="0"/>
          <w:numId w:val="1"/>
        </w:numPr>
        <w:spacing w:after="0" w:line="360" w:lineRule="auto"/>
        <w:rPr>
          <w:rFonts w:ascii="Lato" w:hAnsi="Lato" w:cstheme="minorHAnsi"/>
        </w:rPr>
      </w:pPr>
      <w:r w:rsidRPr="007171E7">
        <w:rPr>
          <w:rFonts w:ascii="Lato" w:hAnsi="Lato" w:cstheme="minorHAnsi"/>
        </w:rPr>
        <w:t xml:space="preserve">Additional reading materials that will be posted on Canvas </w:t>
      </w:r>
    </w:p>
    <w:p w14:paraId="5DBE0A42" w14:textId="77777777" w:rsidR="008D0343" w:rsidRPr="007171E7" w:rsidRDefault="008D0343" w:rsidP="007171E7">
      <w:pPr>
        <w:spacing w:after="0" w:line="240" w:lineRule="auto"/>
        <w:rPr>
          <w:rFonts w:ascii="Lato" w:hAnsi="Lato" w:cstheme="minorHAnsi"/>
        </w:rPr>
      </w:pPr>
    </w:p>
    <w:p w14:paraId="13EAFF1A" w14:textId="638DE150" w:rsidR="00977D27" w:rsidRPr="00C04950" w:rsidRDefault="00873D60" w:rsidP="00C04950">
      <w:pPr>
        <w:spacing w:after="0" w:line="240" w:lineRule="auto"/>
        <w:rPr>
          <w:rFonts w:ascii="Lato" w:eastAsiaTheme="minorEastAsia" w:hAnsi="Lato" w:cstheme="minorHAnsi"/>
          <w:color w:val="000000" w:themeColor="text1"/>
        </w:rPr>
      </w:pPr>
      <w:r w:rsidRPr="007171E7">
        <w:rPr>
          <w:rFonts w:ascii="Lato" w:eastAsiaTheme="minorEastAsia" w:hAnsi="Lato" w:cstheme="minorHAnsi"/>
          <w:b/>
          <w:bCs/>
        </w:rPr>
        <w:t>This course has digital components</w:t>
      </w:r>
      <w:r w:rsidR="00BD1D23">
        <w:rPr>
          <w:rFonts w:ascii="Lato" w:eastAsiaTheme="minorEastAsia" w:hAnsi="Lato" w:cstheme="minorHAnsi"/>
          <w:b/>
          <w:bCs/>
        </w:rPr>
        <w:t xml:space="preserve">! </w:t>
      </w:r>
      <w:r w:rsidRPr="007171E7">
        <w:rPr>
          <w:rFonts w:ascii="Lato" w:eastAsiaTheme="minorEastAsia" w:hAnsi="Lato" w:cstheme="minorHAnsi"/>
        </w:rPr>
        <w:t xml:space="preserve"> To fully participate in this class, </w:t>
      </w:r>
      <w:r w:rsidR="007171E7" w:rsidRPr="007171E7">
        <w:rPr>
          <w:rFonts w:ascii="Lato" w:eastAsiaTheme="minorEastAsia" w:hAnsi="Lato" w:cstheme="minorHAnsi"/>
        </w:rPr>
        <w:t>you will</w:t>
      </w:r>
      <w:r w:rsidRPr="007171E7">
        <w:rPr>
          <w:rFonts w:ascii="Lato" w:eastAsiaTheme="minorEastAsia" w:hAnsi="Lato" w:cstheme="minorHAnsi"/>
        </w:rPr>
        <w:t xml:space="preserve"> need internet access to reference content on the Canvas Learning Management System</w:t>
      </w:r>
      <w:r w:rsidR="007171E7" w:rsidRPr="007171E7">
        <w:rPr>
          <w:rFonts w:ascii="Lato" w:eastAsiaTheme="minorEastAsia" w:hAnsi="Lato" w:cstheme="minorHAnsi"/>
        </w:rPr>
        <w:t xml:space="preserve">. </w:t>
      </w:r>
      <w:r w:rsidR="00671AFA" w:rsidRPr="007171E7">
        <w:rPr>
          <w:rFonts w:ascii="Lato" w:hAnsi="Lato"/>
          <w:color w:val="2D3B45"/>
          <w:shd w:val="clear" w:color="auto" w:fill="FFFFFF"/>
        </w:rPr>
        <w:t xml:space="preserve">The University is committed to providing a reliable online course system to all users. However, in the event of any unexpected server outage or any unusual technical difficulty which prevents students from completing a time sensitive assessment activity, </w:t>
      </w:r>
      <w:r w:rsidR="00671AFA">
        <w:rPr>
          <w:rFonts w:ascii="Lato" w:hAnsi="Lato"/>
          <w:color w:val="2D3B45"/>
          <w:shd w:val="clear" w:color="auto" w:fill="FFFFFF"/>
        </w:rPr>
        <w:t>I</w:t>
      </w:r>
      <w:r w:rsidR="00671AFA" w:rsidRPr="007171E7">
        <w:rPr>
          <w:rFonts w:ascii="Lato" w:hAnsi="Lato"/>
          <w:color w:val="2D3B45"/>
          <w:shd w:val="clear" w:color="auto" w:fill="FFFFFF"/>
        </w:rPr>
        <w:t xml:space="preserve"> will extend the time windows and provide an appropriate accommodation based on the situation. </w:t>
      </w:r>
      <w:r w:rsidR="00671AFA">
        <w:rPr>
          <w:rFonts w:ascii="Lato" w:hAnsi="Lato"/>
          <w:color w:val="2D3B45"/>
          <w:shd w:val="clear" w:color="auto" w:fill="FFFFFF"/>
        </w:rPr>
        <w:t xml:space="preserve">Please immediately report any technical problems that are preventing you from accessing the course and </w:t>
      </w:r>
      <w:r w:rsidR="00671AFA" w:rsidRPr="007171E7">
        <w:rPr>
          <w:rFonts w:ascii="Lato" w:hAnsi="Lato"/>
          <w:color w:val="2D3B45"/>
          <w:shd w:val="clear" w:color="auto" w:fill="FFFFFF"/>
        </w:rPr>
        <w:t>contact the UNT Student Help Desk:</w:t>
      </w:r>
      <w:r w:rsidR="00671AFA" w:rsidRPr="007171E7">
        <w:rPr>
          <w:rStyle w:val="apple-converted-space"/>
          <w:rFonts w:ascii="Lato" w:hAnsi="Lato"/>
          <w:color w:val="2D3B45"/>
          <w:shd w:val="clear" w:color="auto" w:fill="FFFFFF"/>
        </w:rPr>
        <w:t> </w:t>
      </w:r>
      <w:hyperlink r:id="rId14" w:history="1">
        <w:r w:rsidR="00671AFA" w:rsidRPr="007171E7">
          <w:rPr>
            <w:rStyle w:val="Hyperlink"/>
            <w:rFonts w:ascii="Lato" w:hAnsi="Lato"/>
          </w:rPr>
          <w:t>helpdesk@unt.edu</w:t>
        </w:r>
      </w:hyperlink>
      <w:r w:rsidR="00671AFA" w:rsidRPr="007171E7">
        <w:rPr>
          <w:rStyle w:val="apple-converted-space"/>
          <w:rFonts w:ascii="Lato" w:hAnsi="Lato"/>
          <w:color w:val="2D3B45"/>
          <w:shd w:val="clear" w:color="auto" w:fill="FFFFFF"/>
        </w:rPr>
        <w:t> </w:t>
      </w:r>
      <w:r w:rsidR="00671AFA" w:rsidRPr="007171E7">
        <w:rPr>
          <w:rFonts w:ascii="Lato" w:hAnsi="Lato"/>
          <w:color w:val="2D3B45"/>
          <w:shd w:val="clear" w:color="auto" w:fill="FFFFFF"/>
        </w:rPr>
        <w:t xml:space="preserve">or 940.565.2324 and obtain a ticket number. </w:t>
      </w:r>
      <w:r w:rsidR="00350D7B" w:rsidRPr="007171E7">
        <w:rPr>
          <w:rFonts w:ascii="Lato" w:eastAsiaTheme="minorEastAsia" w:hAnsi="Lato" w:cstheme="minorHAnsi"/>
        </w:rPr>
        <w:tab/>
      </w:r>
    </w:p>
    <w:p w14:paraId="3F82C67C" w14:textId="77777777" w:rsidR="00162DBA" w:rsidRPr="007171E7" w:rsidRDefault="00162DBA" w:rsidP="007B0167">
      <w:pPr>
        <w:pStyle w:val="Heading2"/>
        <w:rPr>
          <w:rFonts w:ascii="Lato" w:hAnsi="Lato" w:cstheme="minorHAnsi"/>
        </w:rPr>
      </w:pPr>
      <w:r w:rsidRPr="007171E7">
        <w:rPr>
          <w:rFonts w:ascii="Lato" w:hAnsi="Lato" w:cstheme="minorHAnsi"/>
        </w:rPr>
        <w:t xml:space="preserve">How to Succeed in this Course </w:t>
      </w:r>
    </w:p>
    <w:p w14:paraId="33A533FB" w14:textId="29EF72A2" w:rsidR="00854CE8" w:rsidRDefault="00854CE8" w:rsidP="00854CE8">
      <w:pPr>
        <w:spacing w:after="0" w:line="240" w:lineRule="auto"/>
        <w:rPr>
          <w:rFonts w:ascii="Lato" w:hAnsi="Lato"/>
          <w:color w:val="2D3B45"/>
          <w:shd w:val="clear" w:color="auto" w:fill="FFFFFF"/>
        </w:rPr>
      </w:pPr>
      <w:r>
        <w:rPr>
          <w:rFonts w:ascii="Lato" w:hAnsi="Lato"/>
          <w:color w:val="2D3B45"/>
          <w:shd w:val="clear" w:color="auto" w:fill="FFFFFF"/>
        </w:rPr>
        <w:t xml:space="preserve">You should be prepared for a bigger reading load and challenging assignments in this upper-level course. If you complete all readings before class, participate in the class and submit all assignments on time, </w:t>
      </w:r>
      <w:r w:rsidRPr="00854CE8">
        <w:rPr>
          <w:rFonts w:ascii="Lato" w:hAnsi="Lato"/>
          <w:i/>
          <w:iCs/>
          <w:color w:val="2D3B45"/>
          <w:shd w:val="clear" w:color="auto" w:fill="FFFFFF"/>
        </w:rPr>
        <w:t>you will succeed in this class</w:t>
      </w:r>
      <w:r>
        <w:rPr>
          <w:rFonts w:ascii="Lato" w:hAnsi="Lato"/>
          <w:color w:val="2D3B45"/>
          <w:shd w:val="clear" w:color="auto" w:fill="FFFFFF"/>
        </w:rPr>
        <w:t xml:space="preserve">. </w:t>
      </w:r>
      <w:r w:rsidRPr="007171E7">
        <w:rPr>
          <w:rFonts w:ascii="Lato" w:hAnsi="Lato"/>
          <w:color w:val="2D3B45"/>
          <w:shd w:val="clear" w:color="auto" w:fill="FFFFFF"/>
        </w:rPr>
        <w:t xml:space="preserve">The goal of this class is to empower you with new knowledge and experience to do things you can’t yet do. That means every week we will </w:t>
      </w:r>
      <w:r>
        <w:rPr>
          <w:rFonts w:ascii="Lato" w:hAnsi="Lato"/>
          <w:color w:val="2D3B45"/>
          <w:shd w:val="clear" w:color="auto" w:fill="FFFFFF"/>
        </w:rPr>
        <w:t>have</w:t>
      </w:r>
      <w:r w:rsidRPr="007171E7">
        <w:rPr>
          <w:rFonts w:ascii="Lato" w:hAnsi="Lato"/>
          <w:color w:val="2D3B45"/>
          <w:shd w:val="clear" w:color="auto" w:fill="FFFFFF"/>
        </w:rPr>
        <w:t xml:space="preserve"> challenges you don’t yet know how to clear. The schedule and policies in this syllabus are all designed with the purpose of giving you the tools you need to succeed and motivating you to use them to pass each challenge. Every assignment is designed for your focused practice and </w:t>
      </w:r>
      <w:r w:rsidRPr="007171E7">
        <w:rPr>
          <w:rFonts w:ascii="Lato" w:hAnsi="Lato"/>
          <w:color w:val="2D3B45"/>
          <w:shd w:val="clear" w:color="auto" w:fill="FFFFFF"/>
        </w:rPr>
        <w:lastRenderedPageBreak/>
        <w:t xml:space="preserve">palpable improvement. Every deadline is in place to support your pacing. Every grading policy is there to encourage and reward you for working up to your own high standards. </w:t>
      </w:r>
    </w:p>
    <w:p w14:paraId="59444C73" w14:textId="77777777" w:rsidR="00854CE8" w:rsidRDefault="00854CE8" w:rsidP="00854CE8">
      <w:pPr>
        <w:spacing w:after="0" w:line="240" w:lineRule="auto"/>
        <w:rPr>
          <w:rFonts w:ascii="Lato" w:hAnsi="Lato"/>
          <w:color w:val="2D3B45"/>
          <w:shd w:val="clear" w:color="auto" w:fill="FFFFFF"/>
        </w:rPr>
      </w:pPr>
    </w:p>
    <w:p w14:paraId="3859F28F" w14:textId="1BE2EB3F" w:rsidR="00854CE8" w:rsidRDefault="00854CE8" w:rsidP="00854CE8">
      <w:pPr>
        <w:spacing w:after="0" w:line="240" w:lineRule="auto"/>
        <w:rPr>
          <w:rFonts w:ascii="Lato" w:hAnsi="Lato"/>
          <w:color w:val="2D3B45"/>
          <w:shd w:val="clear" w:color="auto" w:fill="FFFFFF"/>
        </w:rPr>
      </w:pPr>
      <w:r w:rsidRPr="007171E7">
        <w:rPr>
          <w:rFonts w:ascii="Lato" w:hAnsi="Lato"/>
          <w:color w:val="2D3B45"/>
          <w:shd w:val="clear" w:color="auto" w:fill="FFFFFF"/>
        </w:rPr>
        <w:t>If you are struggling for any reason​ please send me an email, talk to me in class or the halls or come by my office ​</w:t>
      </w:r>
      <w:proofErr w:type="gramStart"/>
      <w:r w:rsidRPr="007171E7">
        <w:rPr>
          <w:rFonts w:ascii="Lato" w:hAnsi="Lato"/>
          <w:color w:val="2D3B45"/>
          <w:shd w:val="clear" w:color="auto" w:fill="FFFFFF"/>
        </w:rPr>
        <w:t xml:space="preserve">whether </w:t>
      </w:r>
      <w:r>
        <w:rPr>
          <w:rFonts w:ascii="Lato" w:hAnsi="Lato"/>
          <w:color w:val="2D3B45"/>
          <w:shd w:val="clear" w:color="auto" w:fill="FFFFFF"/>
        </w:rPr>
        <w:t>or not</w:t>
      </w:r>
      <w:proofErr w:type="gramEnd"/>
      <w:r>
        <w:rPr>
          <w:rFonts w:ascii="Lato" w:hAnsi="Lato"/>
          <w:color w:val="2D3B45"/>
          <w:shd w:val="clear" w:color="auto" w:fill="FFFFFF"/>
        </w:rPr>
        <w:t xml:space="preserve"> </w:t>
      </w:r>
      <w:r w:rsidRPr="007171E7">
        <w:rPr>
          <w:rFonts w:ascii="Lato" w:hAnsi="Lato"/>
          <w:color w:val="2D3B45"/>
          <w:shd w:val="clear" w:color="auto" w:fill="FFFFFF"/>
        </w:rPr>
        <w:t xml:space="preserve">we have an appointment​. I want to hear what you’re experiencing, and we will work together to fix it. Depending on your struggle, there might be immediate help from UNT’s Office of Disability Accommodation (info and link below) and/or a medical note from a counselor or therapist that will authorize me to accommodate your needs.​ If your struggle doesn’t match either of these, we will work to find another solution. </w:t>
      </w:r>
    </w:p>
    <w:p w14:paraId="6623E247" w14:textId="77777777" w:rsidR="00854CE8" w:rsidRDefault="00854CE8" w:rsidP="00854CE8">
      <w:pPr>
        <w:spacing w:after="0" w:line="240" w:lineRule="auto"/>
        <w:rPr>
          <w:rFonts w:ascii="Lato" w:hAnsi="Lato"/>
          <w:color w:val="2D3B45"/>
          <w:shd w:val="clear" w:color="auto" w:fill="FFFFFF"/>
        </w:rPr>
      </w:pPr>
    </w:p>
    <w:p w14:paraId="6980A020" w14:textId="7CBDD4B7" w:rsidR="00854CE8" w:rsidRDefault="00854CE8" w:rsidP="00854CE8">
      <w:pPr>
        <w:spacing w:after="0" w:line="240" w:lineRule="auto"/>
        <w:rPr>
          <w:rFonts w:ascii="Lato" w:hAnsi="Lato"/>
          <w:color w:val="2D3B45"/>
          <w:shd w:val="clear" w:color="auto" w:fill="FFFFFF"/>
        </w:rPr>
      </w:pPr>
      <w:r w:rsidRPr="007171E7">
        <w:rPr>
          <w:rFonts w:ascii="Lato" w:hAnsi="Lato"/>
          <w:color w:val="2D3B45"/>
          <w:shd w:val="clear" w:color="auto" w:fill="FFFFFF"/>
        </w:rPr>
        <w:t xml:space="preserve">I am generally strict about enforcing everything in this syllabus because that strictness usually ​​helps​ my students achieve their </w:t>
      </w:r>
      <w:proofErr w:type="gramStart"/>
      <w:r w:rsidRPr="007171E7">
        <w:rPr>
          <w:rFonts w:ascii="Lato" w:hAnsi="Lato"/>
          <w:color w:val="2D3B45"/>
          <w:shd w:val="clear" w:color="auto" w:fill="FFFFFF"/>
        </w:rPr>
        <w:t>goals</w:t>
      </w:r>
      <w:proofErr w:type="gramEnd"/>
      <w:r w:rsidRPr="007171E7">
        <w:rPr>
          <w:rFonts w:ascii="Lato" w:hAnsi="Lato"/>
          <w:color w:val="2D3B45"/>
          <w:shd w:val="clear" w:color="auto" w:fill="FFFFFF"/>
        </w:rPr>
        <w:t xml:space="preserve"> and they thank me later for the tough love. If for any reason you fall off the train and feel unable to catch up, talk to me right away and we’ll get you back on board.</w:t>
      </w:r>
    </w:p>
    <w:p w14:paraId="465E23D6" w14:textId="249198EB" w:rsidR="00BD1D23" w:rsidRDefault="00BD1D23" w:rsidP="00854CE8">
      <w:pPr>
        <w:spacing w:after="0" w:line="240" w:lineRule="auto"/>
        <w:rPr>
          <w:rFonts w:ascii="Lato" w:hAnsi="Lato"/>
          <w:color w:val="2D3B45"/>
          <w:shd w:val="clear" w:color="auto" w:fill="FFFFFF"/>
        </w:rPr>
      </w:pPr>
    </w:p>
    <w:p w14:paraId="35E4D8F8" w14:textId="327E5D16" w:rsidR="00BD1D23" w:rsidRPr="007171E7" w:rsidRDefault="00BD1D23" w:rsidP="00BD1D23">
      <w:pPr>
        <w:pStyle w:val="Heading3"/>
        <w:ind w:firstLine="720"/>
      </w:pPr>
      <w:r w:rsidRPr="007171E7">
        <w:t>Academic Integrity</w:t>
      </w:r>
      <w:r w:rsidR="00691C30">
        <w:t xml:space="preserve">: </w:t>
      </w:r>
    </w:p>
    <w:p w14:paraId="17C807D2" w14:textId="523973C5" w:rsidR="00BD1D23" w:rsidRDefault="00BD1D23" w:rsidP="00BD1D23">
      <w:pPr>
        <w:spacing w:line="240" w:lineRule="auto"/>
        <w:ind w:left="720"/>
        <w:rPr>
          <w:rFonts w:ascii="Lato" w:hAnsi="Lato"/>
          <w:color w:val="2D3B45"/>
          <w:shd w:val="clear" w:color="auto" w:fill="FFFFFF"/>
        </w:rPr>
      </w:pPr>
      <w:r>
        <w:rPr>
          <w:rFonts w:ascii="Lato" w:hAnsi="Lato"/>
          <w:color w:val="2D3B45"/>
          <w:shd w:val="clear" w:color="auto" w:fill="FFFFFF"/>
        </w:rPr>
        <w:t xml:space="preserve">We will have written assignments in the class. I am a big believer that each one of you is </w:t>
      </w:r>
      <w:r w:rsidR="00516F88">
        <w:rPr>
          <w:rFonts w:ascii="Lato" w:hAnsi="Lato"/>
          <w:color w:val="2D3B45"/>
          <w:shd w:val="clear" w:color="auto" w:fill="FFFFFF"/>
        </w:rPr>
        <w:t xml:space="preserve">more than </w:t>
      </w:r>
      <w:r>
        <w:rPr>
          <w:rFonts w:ascii="Lato" w:hAnsi="Lato"/>
          <w:color w:val="2D3B45"/>
          <w:shd w:val="clear" w:color="auto" w:fill="FFFFFF"/>
        </w:rPr>
        <w:t xml:space="preserve">capable </w:t>
      </w:r>
      <w:r w:rsidR="00516F88">
        <w:rPr>
          <w:rFonts w:ascii="Lato" w:hAnsi="Lato"/>
          <w:color w:val="2D3B45"/>
          <w:shd w:val="clear" w:color="auto" w:fill="FFFFFF"/>
        </w:rPr>
        <w:t xml:space="preserve">of </w:t>
      </w:r>
      <w:r>
        <w:rPr>
          <w:rFonts w:ascii="Lato" w:hAnsi="Lato"/>
          <w:color w:val="2D3B45"/>
          <w:shd w:val="clear" w:color="auto" w:fill="FFFFFF"/>
        </w:rPr>
        <w:t>coming up with your own original thoughts</w:t>
      </w:r>
      <w:r w:rsidR="00516F88">
        <w:rPr>
          <w:rFonts w:ascii="Lato" w:hAnsi="Lato"/>
          <w:color w:val="2D3B45"/>
          <w:shd w:val="clear" w:color="auto" w:fill="FFFFFF"/>
        </w:rPr>
        <w:t xml:space="preserve">. And if you happen to agree with someone else’s – that is fine, too, but you always need to give credits to the creators. Stealing someone else’s hard work or failing to give proper credits to respective authors will never help to pass the assignments and goes against the university’s policy on academic integrity. </w:t>
      </w:r>
    </w:p>
    <w:p w14:paraId="2764665B" w14:textId="0C8CFCB9" w:rsidR="00BD1D23" w:rsidRPr="007171E7" w:rsidRDefault="00BD1D23" w:rsidP="00BD1D23">
      <w:pPr>
        <w:spacing w:line="240" w:lineRule="auto"/>
        <w:ind w:left="720"/>
        <w:rPr>
          <w:rFonts w:ascii="Lato" w:hAnsi="Lato" w:cs="Open Sans"/>
          <w:color w:val="333333"/>
          <w:shd w:val="clear" w:color="auto" w:fill="FFFFFF"/>
        </w:rPr>
      </w:pPr>
      <w:r w:rsidRPr="007171E7">
        <w:rPr>
          <w:rFonts w:ascii="Lato" w:hAnsi="Lato"/>
          <w:color w:val="2D3B45"/>
          <w:shd w:val="clear" w:color="auto" w:fill="FFFFFF"/>
        </w:rPr>
        <w:t xml:space="preserve">Academic </w:t>
      </w:r>
      <w:r w:rsidRPr="007171E7">
        <w:rPr>
          <w:rFonts w:ascii="Lato" w:hAnsi="Lato" w:cs="Open Sans"/>
          <w:color w:val="333333"/>
          <w:shd w:val="clear" w:color="auto" w:fill="FFFFFF"/>
        </w:rPr>
        <w:t>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The Student Standards of Academic Integrity are based on educational principles and procedures that protect the rights of all participants in the educational process and validate the legitimacy of degrees awarded by the University. (</w:t>
      </w:r>
      <w:hyperlink r:id="rId15" w:tgtFrame="_blank" w:history="1">
        <w:r w:rsidRPr="007171E7">
          <w:rPr>
            <w:rFonts w:ascii="Lato" w:hAnsi="Lato" w:cs="Open Sans"/>
            <w:color w:val="00853E"/>
            <w:u w:val="single"/>
          </w:rPr>
          <w:t>UNT Policy 18.1.16</w:t>
        </w:r>
      </w:hyperlink>
      <w:r w:rsidRPr="007171E7">
        <w:rPr>
          <w:rFonts w:ascii="Lato" w:hAnsi="Lato" w:cs="Open Sans"/>
          <w:color w:val="333333"/>
          <w:shd w:val="clear" w:color="auto" w:fill="FFFFFF"/>
        </w:rPr>
        <w:t>)</w:t>
      </w:r>
    </w:p>
    <w:p w14:paraId="66FAD35D" w14:textId="484CA649" w:rsidR="00854CE8" w:rsidRDefault="00BD1D23" w:rsidP="00BD1D23">
      <w:pPr>
        <w:spacing w:line="240" w:lineRule="auto"/>
        <w:ind w:left="720"/>
        <w:rPr>
          <w:rFonts w:ascii="Lato" w:hAnsi="Lato" w:cs="Open Sans"/>
          <w:color w:val="333333"/>
          <w:shd w:val="clear" w:color="auto" w:fill="FFFFFF"/>
        </w:rPr>
      </w:pPr>
      <w:r w:rsidRPr="007171E7">
        <w:rPr>
          <w:rFonts w:ascii="Lato" w:hAnsi="Lato" w:cs="Open Sans"/>
          <w:color w:val="333333"/>
          <w:shd w:val="clear" w:color="auto" w:fill="FFFFFF"/>
        </w:rPr>
        <w:t xml:space="preserve">Acts academic dishonesty </w:t>
      </w:r>
      <w:r w:rsidR="00516F88">
        <w:rPr>
          <w:rFonts w:ascii="Lato" w:hAnsi="Lato" w:cs="Open Sans"/>
          <w:color w:val="333333"/>
          <w:shd w:val="clear" w:color="auto" w:fill="FFFFFF"/>
        </w:rPr>
        <w:t>include</w:t>
      </w:r>
      <w:r w:rsidRPr="007171E7">
        <w:rPr>
          <w:rFonts w:ascii="Lato" w:hAnsi="Lato" w:cs="Open Sans"/>
          <w:color w:val="333333"/>
          <w:shd w:val="clear" w:color="auto" w:fill="FFFFFF"/>
        </w:rPr>
        <w:t xml:space="preserve"> </w:t>
      </w:r>
      <w:r w:rsidRPr="00A855BD">
        <w:rPr>
          <w:rFonts w:ascii="Lato" w:hAnsi="Lato" w:cs="Open Sans"/>
          <w:b/>
          <w:bCs/>
          <w:color w:val="333333"/>
          <w:shd w:val="clear" w:color="auto" w:fill="FFFFFF"/>
        </w:rPr>
        <w:t>cheating, plagiarism, fabrication, forgery, sabotage of other’s works, self-plagiarism, team plagiarism and patch-writing plagiarism</w:t>
      </w:r>
      <w:r w:rsidR="00A855BD">
        <w:rPr>
          <w:rFonts w:ascii="Lato" w:hAnsi="Lato" w:cs="Open Sans"/>
          <w:b/>
          <w:bCs/>
          <w:color w:val="333333"/>
          <w:shd w:val="clear" w:color="auto" w:fill="FFFFFF"/>
        </w:rPr>
        <w:t xml:space="preserve"> (</w:t>
      </w:r>
      <w:hyperlink r:id="rId16" w:history="1">
        <w:r w:rsidR="00A855BD" w:rsidRPr="00A855BD">
          <w:rPr>
            <w:rStyle w:val="Hyperlink"/>
            <w:rFonts w:ascii="Lato" w:eastAsiaTheme="minorEastAsia" w:hAnsi="Lato" w:cstheme="minorHAnsi"/>
          </w:rPr>
          <w:t>https://policy.unt.edu/policy/06-003</w:t>
        </w:r>
      </w:hyperlink>
      <w:r w:rsidR="00A855BD">
        <w:rPr>
          <w:rFonts w:ascii="Lato" w:eastAsiaTheme="minorEastAsia" w:hAnsi="Lato" w:cstheme="minorHAnsi"/>
          <w:color w:val="000000" w:themeColor="text1"/>
        </w:rPr>
        <w:t xml:space="preserve">). </w:t>
      </w:r>
      <w:r w:rsidRPr="007171E7">
        <w:rPr>
          <w:rFonts w:ascii="Lato" w:hAnsi="Lato" w:cs="Open Sans"/>
          <w:color w:val="333333"/>
          <w:shd w:val="clear" w:color="auto" w:fill="FFFFFF"/>
        </w:rPr>
        <w:t xml:space="preserve">Any attempt to engage in academic dishonesty will result in receiving zero for the assigned items and may get reported to the Dean of Students. </w:t>
      </w:r>
    </w:p>
    <w:p w14:paraId="0E35F511" w14:textId="2993E9ED" w:rsidR="00516F88" w:rsidRPr="00BD1D23" w:rsidRDefault="00516F88" w:rsidP="00BD1D23">
      <w:pPr>
        <w:spacing w:line="240" w:lineRule="auto"/>
        <w:ind w:left="720"/>
        <w:rPr>
          <w:rFonts w:ascii="Lato" w:hAnsi="Lato"/>
          <w:color w:val="2D3B45"/>
          <w:shd w:val="clear" w:color="auto" w:fill="FFFFFF"/>
        </w:rPr>
      </w:pPr>
      <w:r>
        <w:rPr>
          <w:rFonts w:ascii="Lato" w:hAnsi="Lato" w:cs="Open Sans"/>
          <w:color w:val="333333"/>
          <w:shd w:val="clear" w:color="auto" w:fill="FFFFFF"/>
        </w:rPr>
        <w:t xml:space="preserve">If you would like assistance with expressing your ideas in writing, or just want to refresh your knowledge about proper citation mechanisms (so that you can give proper credits to authors), consider visiting the UNT’s Writing Studio. </w:t>
      </w:r>
      <w:r w:rsidRPr="00516F88">
        <w:rPr>
          <w:rFonts w:ascii="Lato" w:hAnsi="Lato" w:cs="Open Sans"/>
          <w:color w:val="333333"/>
          <w:shd w:val="clear" w:color="auto" w:fill="FFFFFF"/>
        </w:rPr>
        <w:t xml:space="preserve">Also, check </w:t>
      </w:r>
      <w:hyperlink r:id="rId17" w:history="1">
        <w:r w:rsidRPr="00516F88">
          <w:rPr>
            <w:rStyle w:val="Hyperlink"/>
            <w:rFonts w:ascii="Lato" w:hAnsi="Lato" w:cs="Open Sans"/>
            <w:shd w:val="clear" w:color="auto" w:fill="FFFFFF"/>
          </w:rPr>
          <w:t>these very helpful handouts on the Writing Center’s website</w:t>
        </w:r>
      </w:hyperlink>
      <w:r w:rsidR="00A855BD">
        <w:rPr>
          <w:rFonts w:ascii="Lato" w:hAnsi="Lato" w:cs="Open Sans"/>
          <w:color w:val="333333"/>
          <w:shd w:val="clear" w:color="auto" w:fill="FFFFFF"/>
        </w:rPr>
        <w:t xml:space="preserve"> (</w:t>
      </w:r>
      <w:hyperlink r:id="rId18" w:history="1">
        <w:r w:rsidR="00A855BD" w:rsidRPr="0020210A">
          <w:rPr>
            <w:rStyle w:val="Hyperlink"/>
            <w:rFonts w:ascii="Lato" w:hAnsi="Lato" w:cs="Open Sans"/>
            <w:shd w:val="clear" w:color="auto" w:fill="FFFFFF"/>
          </w:rPr>
          <w:t>https://writingcenter.unt.edu/handouts</w:t>
        </w:r>
      </w:hyperlink>
      <w:r w:rsidR="00A855BD">
        <w:rPr>
          <w:rFonts w:ascii="Lato" w:hAnsi="Lato" w:cs="Open Sans"/>
          <w:color w:val="333333"/>
          <w:shd w:val="clear" w:color="auto" w:fill="FFFFFF"/>
        </w:rPr>
        <w:t xml:space="preserve">), </w:t>
      </w:r>
      <w:r w:rsidRPr="00516F88">
        <w:rPr>
          <w:rFonts w:ascii="Lato" w:hAnsi="Lato" w:cs="Open Sans"/>
          <w:color w:val="333333"/>
          <w:shd w:val="clear" w:color="auto" w:fill="FFFFFF"/>
        </w:rPr>
        <w:t>which can help you with organizing and citing your academic papers.</w:t>
      </w:r>
    </w:p>
    <w:p w14:paraId="17055D90" w14:textId="17F32C65" w:rsidR="00162DBA" w:rsidRPr="007171E7" w:rsidRDefault="00162DBA" w:rsidP="00854CE8">
      <w:pPr>
        <w:pStyle w:val="Heading3"/>
        <w:ind w:firstLine="720"/>
        <w:rPr>
          <w:rFonts w:eastAsiaTheme="minorEastAsia"/>
        </w:rPr>
      </w:pPr>
      <w:r w:rsidRPr="007171E7">
        <w:rPr>
          <w:rFonts w:eastAsiaTheme="minorEastAsia"/>
        </w:rPr>
        <w:t xml:space="preserve">ADA accommodation statement: </w:t>
      </w:r>
    </w:p>
    <w:p w14:paraId="43E320F9" w14:textId="7D00A068" w:rsidR="00162DBA" w:rsidRPr="007171E7" w:rsidRDefault="00162DBA" w:rsidP="00162DBA">
      <w:pPr>
        <w:spacing w:after="0" w:line="240" w:lineRule="auto"/>
        <w:ind w:left="720"/>
        <w:rPr>
          <w:rFonts w:ascii="Lato" w:hAnsi="Lato" w:cstheme="minorHAnsi"/>
          <w:color w:val="201F1E"/>
          <w:shd w:val="clear" w:color="auto" w:fill="FFFFFF"/>
        </w:rPr>
      </w:pPr>
      <w:r w:rsidRPr="007171E7">
        <w:rPr>
          <w:rFonts w:ascii="Lato" w:hAnsi="Lato"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7171E7">
        <w:rPr>
          <w:rFonts w:ascii="Lato" w:hAnsi="Lato" w:cstheme="minorHAnsi"/>
          <w:color w:val="201F1E"/>
          <w:shd w:val="clear" w:color="auto" w:fill="FFFFFF"/>
        </w:rPr>
        <w:t>Access</w:t>
      </w:r>
      <w:r w:rsidRPr="007171E7">
        <w:rPr>
          <w:rFonts w:ascii="Lato" w:hAnsi="Lato"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7171E7">
        <w:rPr>
          <w:rFonts w:ascii="Lato" w:hAnsi="Lato" w:cstheme="minorHAnsi"/>
          <w:color w:val="201F1E"/>
          <w:sz w:val="24"/>
          <w:szCs w:val="24"/>
          <w:shd w:val="clear" w:color="auto" w:fill="FFFFFF"/>
        </w:rPr>
        <w:t xml:space="preserve"> </w:t>
      </w:r>
      <w:r w:rsidRPr="007171E7">
        <w:rPr>
          <w:rFonts w:ascii="Lato" w:hAnsi="Lato" w:cstheme="minorHAnsi"/>
          <w:color w:val="201F1E"/>
          <w:shd w:val="clear" w:color="auto" w:fill="FFFFFF"/>
        </w:rPr>
        <w:t xml:space="preserve">accommodations at any </w:t>
      </w:r>
      <w:r w:rsidR="005777DF" w:rsidRPr="007171E7">
        <w:rPr>
          <w:rFonts w:ascii="Lato" w:hAnsi="Lato" w:cstheme="minorHAnsi"/>
          <w:color w:val="201F1E"/>
          <w:shd w:val="clear" w:color="auto" w:fill="FFFFFF"/>
        </w:rPr>
        <w:t>time;</w:t>
      </w:r>
      <w:r w:rsidRPr="007171E7">
        <w:rPr>
          <w:rFonts w:ascii="Lato" w:hAnsi="Lato"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9" w:history="1">
        <w:r w:rsidRPr="007171E7">
          <w:rPr>
            <w:rStyle w:val="Hyperlink"/>
            <w:rFonts w:ascii="Lato" w:hAnsi="Lato" w:cstheme="minorHAnsi"/>
            <w:shd w:val="clear" w:color="auto" w:fill="FFFFFF"/>
          </w:rPr>
          <w:t xml:space="preserve">Office of Disability </w:t>
        </w:r>
        <w:r w:rsidR="009008E3" w:rsidRPr="007171E7">
          <w:rPr>
            <w:rStyle w:val="Hyperlink"/>
            <w:rFonts w:ascii="Lato" w:hAnsi="Lato" w:cstheme="minorHAnsi"/>
            <w:shd w:val="clear" w:color="auto" w:fill="FFFFFF"/>
          </w:rPr>
          <w:t>Access</w:t>
        </w:r>
      </w:hyperlink>
      <w:r w:rsidRPr="007171E7">
        <w:rPr>
          <w:rFonts w:ascii="Lato" w:hAnsi="Lato" w:cstheme="minorHAnsi"/>
          <w:color w:val="201F1E"/>
          <w:shd w:val="clear" w:color="auto" w:fill="FFFFFF"/>
        </w:rPr>
        <w:t xml:space="preserve"> website </w:t>
      </w:r>
      <w:r w:rsidR="009008E3" w:rsidRPr="007171E7">
        <w:rPr>
          <w:rFonts w:ascii="Lato" w:hAnsi="Lato" w:cstheme="minorHAnsi"/>
          <w:color w:val="201F1E"/>
          <w:shd w:val="clear" w:color="auto" w:fill="FFFFFF"/>
        </w:rPr>
        <w:t>(</w:t>
      </w:r>
      <w:r w:rsidR="009008E3" w:rsidRPr="007171E7">
        <w:rPr>
          <w:rFonts w:ascii="Lato" w:hAnsi="Lato" w:cstheme="minorHAnsi"/>
          <w:bdr w:val="none" w:sz="0" w:space="0" w:color="auto" w:frame="1"/>
          <w:shd w:val="clear" w:color="auto" w:fill="FFFFFF"/>
        </w:rPr>
        <w:t xml:space="preserve">http://www.unt.edu/oda). </w:t>
      </w:r>
      <w:r w:rsidRPr="007171E7">
        <w:rPr>
          <w:rFonts w:ascii="Lato" w:hAnsi="Lato" w:cstheme="minorHAnsi"/>
          <w:color w:val="201F1E"/>
          <w:shd w:val="clear" w:color="auto" w:fill="FFFFFF"/>
        </w:rPr>
        <w:t>You may also contact ODA by phone at (940) 565-4323.</w:t>
      </w:r>
    </w:p>
    <w:p w14:paraId="259C0B6B" w14:textId="77777777" w:rsidR="00162DBA" w:rsidRPr="007171E7" w:rsidRDefault="00162DBA" w:rsidP="00BD1D23">
      <w:pPr>
        <w:pStyle w:val="Heading3"/>
        <w:spacing w:line="240" w:lineRule="auto"/>
        <w:rPr>
          <w:rFonts w:ascii="Lato" w:eastAsiaTheme="minorEastAsia" w:hAnsi="Lato" w:cstheme="minorHAnsi"/>
        </w:rPr>
      </w:pPr>
    </w:p>
    <w:p w14:paraId="58643D9D" w14:textId="76B5500F" w:rsidR="00162DBA" w:rsidRPr="00BD1D23" w:rsidRDefault="00BD1D23" w:rsidP="00BD1D23">
      <w:pPr>
        <w:pStyle w:val="Heading3"/>
        <w:ind w:firstLine="720"/>
      </w:pPr>
      <w:r>
        <w:t xml:space="preserve">Word on Communication: </w:t>
      </w:r>
    </w:p>
    <w:p w14:paraId="00A88950" w14:textId="5509AE80" w:rsidR="00162DBA" w:rsidRPr="00C04950" w:rsidRDefault="00BD1D23" w:rsidP="00C04950">
      <w:pPr>
        <w:spacing w:after="0" w:line="240" w:lineRule="auto"/>
        <w:ind w:left="720"/>
        <w:rPr>
          <w:rFonts w:ascii="Lato" w:hAnsi="Lato" w:cstheme="minorHAnsi"/>
          <w:b/>
          <w:bCs/>
        </w:rPr>
      </w:pPr>
      <w:r w:rsidRPr="00BD1D23">
        <w:rPr>
          <w:rFonts w:ascii="Lato" w:eastAsiaTheme="minorEastAsia" w:hAnsi="Lato" w:cstheme="minorHAnsi"/>
        </w:rPr>
        <w:t>For this course, I will check my email at least once per day Monday-Friday during regular business hours, so please remember that you will not necessarily receive an instant reply from me, but I will answer your email</w:t>
      </w:r>
      <w:r>
        <w:rPr>
          <w:rFonts w:ascii="Lato" w:eastAsiaTheme="minorEastAsia" w:hAnsi="Lato" w:cstheme="minorHAnsi"/>
        </w:rPr>
        <w:t xml:space="preserve"> within 48 hours</w:t>
      </w:r>
      <w:r w:rsidRPr="00BD1D23">
        <w:rPr>
          <w:rFonts w:ascii="Lato" w:eastAsiaTheme="minorEastAsia" w:hAnsi="Lato" w:cstheme="minorHAnsi"/>
        </w:rPr>
        <w:t xml:space="preserve">. Make sure that you use your UNT email when contacting me. When emailing me, please identify yourself by giving me your entire name, the class you are in, and your specific question. Try to be </w:t>
      </w:r>
      <w:r>
        <w:rPr>
          <w:rFonts w:ascii="Lato" w:eastAsiaTheme="minorEastAsia" w:hAnsi="Lato" w:cstheme="minorHAnsi"/>
        </w:rPr>
        <w:t xml:space="preserve">very </w:t>
      </w:r>
      <w:r w:rsidRPr="00BD1D23">
        <w:rPr>
          <w:rFonts w:ascii="Lato" w:eastAsiaTheme="minorEastAsia" w:hAnsi="Lato" w:cstheme="minorHAnsi"/>
        </w:rPr>
        <w:t xml:space="preserve">specific with your questions, </w:t>
      </w:r>
      <w:r w:rsidRPr="00BD1D23">
        <w:rPr>
          <w:rFonts w:ascii="Lato" w:eastAsiaTheme="minorEastAsia" w:hAnsi="Lato" w:cstheme="minorHAnsi"/>
          <w:b/>
          <w:bCs/>
        </w:rPr>
        <w:t>as the more specific you are, the better I will be able to answer your question.</w:t>
      </w:r>
      <w:r w:rsidR="00162DBA" w:rsidRPr="007171E7">
        <w:rPr>
          <w:rFonts w:ascii="Lato" w:eastAsiaTheme="minorEastAsia" w:hAnsi="Lato" w:cstheme="minorHAnsi"/>
          <w:color w:val="000000" w:themeColor="text1"/>
        </w:rPr>
        <w:t xml:space="preserve"> </w:t>
      </w:r>
    </w:p>
    <w:p w14:paraId="5CA863C7" w14:textId="57CA1213" w:rsidR="00162DBA" w:rsidRPr="007171E7" w:rsidRDefault="00671AFA" w:rsidP="007B0167">
      <w:pPr>
        <w:pStyle w:val="Heading2"/>
        <w:rPr>
          <w:rFonts w:ascii="Lato" w:hAnsi="Lato" w:cstheme="minorHAnsi"/>
        </w:rPr>
      </w:pPr>
      <w:r>
        <w:rPr>
          <w:rFonts w:ascii="Lato" w:hAnsi="Lato" w:cstheme="minorHAnsi"/>
        </w:rPr>
        <w:t xml:space="preserve">Inclusive </w:t>
      </w:r>
      <w:r w:rsidR="00162DBA" w:rsidRPr="007171E7">
        <w:rPr>
          <w:rFonts w:ascii="Lato" w:hAnsi="Lato" w:cstheme="minorHAnsi"/>
        </w:rPr>
        <w:t xml:space="preserve">Learning Environment  </w:t>
      </w:r>
    </w:p>
    <w:p w14:paraId="4B0F4468" w14:textId="35DE74BC" w:rsidR="00BD1D23" w:rsidRDefault="00BD1D23" w:rsidP="00BD1D23">
      <w:pPr>
        <w:spacing w:after="0" w:line="240" w:lineRule="auto"/>
        <w:rPr>
          <w:rFonts w:ascii="Lato" w:eastAsiaTheme="minorEastAsia" w:hAnsi="Lato" w:cstheme="minorHAnsi"/>
          <w:color w:val="000000" w:themeColor="text1"/>
        </w:rPr>
      </w:pPr>
      <w:r w:rsidRPr="00BD1D23">
        <w:rPr>
          <w:rFonts w:ascii="Lato" w:eastAsiaTheme="minorEastAsia" w:hAnsi="Lato" w:cstheme="minorHAnsi"/>
          <w:color w:val="000000" w:themeColor="text1"/>
        </w:rPr>
        <w:t>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w:t>
      </w:r>
      <w:r w:rsidR="00671AFA">
        <w:rPr>
          <w:rFonts w:ascii="Lato" w:eastAsiaTheme="minorEastAsia" w:hAnsi="Lato" w:cstheme="minorHAnsi"/>
          <w:color w:val="000000" w:themeColor="text1"/>
        </w:rPr>
        <w:t xml:space="preserve"> </w:t>
      </w:r>
      <w:r w:rsidR="00671AFA" w:rsidRPr="00671AFA">
        <w:rPr>
          <w:rFonts w:ascii="Lato" w:eastAsiaTheme="minorEastAsia" w:hAnsi="Lato" w:cstheme="minorHAnsi"/>
          <w:color w:val="000000" w:themeColor="text1"/>
        </w:rPr>
        <w:t xml:space="preserve">Likewise, when others critique your points, don't take them personally but think about what about your and others' arguments could be presented in a more persuasive manner. Remember, you can disagree without becoming disagreeable and in addressing disagreements you will help your own and the class’s learning. In return for your thoughtful engagement with the material and each other, I will work to provide a learning environment that allows you to take intellectual and emotional risks. </w:t>
      </w:r>
      <w:r w:rsidRPr="00BD1D23">
        <w:rPr>
          <w:rFonts w:ascii="Lato" w:eastAsiaTheme="minorEastAsia" w:hAnsi="Lato" w:cstheme="minorHAnsi"/>
          <w:color w:val="000000" w:themeColor="text1"/>
        </w:rPr>
        <w:t xml:space="preserve">Together, we can ensure a safe and welcoming classroom for all. If you ever feel like this is not the case, please stop by my office and let me know. We are all learning together. </w:t>
      </w:r>
    </w:p>
    <w:p w14:paraId="23C0317C" w14:textId="77777777" w:rsidR="00BD1D23" w:rsidRPr="00BD1D23" w:rsidRDefault="00BD1D23" w:rsidP="00BD1D23">
      <w:pPr>
        <w:spacing w:after="0" w:line="240" w:lineRule="auto"/>
        <w:rPr>
          <w:rFonts w:ascii="Lato" w:eastAsiaTheme="minorEastAsia" w:hAnsi="Lato" w:cstheme="minorHAnsi"/>
          <w:color w:val="000000" w:themeColor="text1"/>
        </w:rPr>
      </w:pPr>
    </w:p>
    <w:p w14:paraId="4308BF75" w14:textId="06E60279" w:rsidR="00162DBA" w:rsidRDefault="00BD1D23" w:rsidP="00BD1D23">
      <w:pPr>
        <w:spacing w:after="0" w:line="240" w:lineRule="auto"/>
        <w:rPr>
          <w:rFonts w:ascii="Lato" w:eastAsiaTheme="minorEastAsia" w:hAnsi="Lato" w:cstheme="minorHAnsi"/>
          <w:color w:val="000000" w:themeColor="text1"/>
        </w:rPr>
      </w:pPr>
      <w:r w:rsidRPr="00BD1D23">
        <w:rPr>
          <w:rFonts w:ascii="Lato" w:eastAsiaTheme="minorEastAsia" w:hAnsi="Lato" w:cstheme="minorHAnsi"/>
          <w:color w:val="000000" w:themeColor="text1"/>
        </w:rPr>
        <w:t>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(Code of Student Conduct) (</w:t>
      </w:r>
      <w:hyperlink r:id="rId20" w:history="1">
        <w:r w:rsidRPr="0020210A">
          <w:rPr>
            <w:rStyle w:val="Hyperlink"/>
            <w:rFonts w:ascii="Lato" w:eastAsiaTheme="minorEastAsia" w:hAnsi="Lato" w:cstheme="minorHAnsi"/>
          </w:rPr>
          <w:t>https://deanofstudents.unt.edu/conduct</w:t>
        </w:r>
      </w:hyperlink>
      <w:r w:rsidRPr="00BD1D23">
        <w:rPr>
          <w:rFonts w:ascii="Lato" w:eastAsiaTheme="minorEastAsia" w:hAnsi="Lato" w:cstheme="minorHAnsi"/>
          <w:color w:val="000000" w:themeColor="text1"/>
        </w:rPr>
        <w:t>)</w:t>
      </w:r>
      <w:r>
        <w:rPr>
          <w:rFonts w:ascii="Lato" w:eastAsiaTheme="minorEastAsia" w:hAnsi="Lato" w:cstheme="minorHAnsi"/>
          <w:color w:val="000000" w:themeColor="text1"/>
        </w:rPr>
        <w:t xml:space="preserve">. </w:t>
      </w:r>
    </w:p>
    <w:p w14:paraId="40F990DB" w14:textId="4137048A" w:rsidR="00A855BD" w:rsidRDefault="00A855BD" w:rsidP="00A855BD">
      <w:pPr>
        <w:pStyle w:val="Heading3"/>
        <w:rPr>
          <w:rFonts w:eastAsiaTheme="minorEastAsia"/>
        </w:rPr>
      </w:pPr>
    </w:p>
    <w:p w14:paraId="3E42B49F" w14:textId="77777777" w:rsidR="00A855BD" w:rsidRPr="00A855BD" w:rsidRDefault="00A855BD" w:rsidP="00A855BD">
      <w:pPr>
        <w:pStyle w:val="Heading3"/>
        <w:ind w:firstLine="720"/>
        <w:rPr>
          <w:rFonts w:eastAsiaTheme="minorEastAsia"/>
        </w:rPr>
      </w:pPr>
      <w:r w:rsidRPr="00A855BD">
        <w:rPr>
          <w:rFonts w:eastAsiaTheme="minorEastAsia"/>
        </w:rPr>
        <w:t xml:space="preserve">Prohibition of Discrimination, Harassment, and Retaliation (Policy 16.004): </w:t>
      </w:r>
    </w:p>
    <w:p w14:paraId="20180D68" w14:textId="28E36982" w:rsidR="00A855BD" w:rsidRPr="00A855BD" w:rsidRDefault="00A855BD" w:rsidP="00A855BD">
      <w:pPr>
        <w:spacing w:after="0" w:line="240" w:lineRule="auto"/>
        <w:ind w:left="720"/>
        <w:rPr>
          <w:rFonts w:ascii="Lato" w:eastAsiaTheme="minorEastAsia" w:hAnsi="Lato" w:cstheme="minorHAnsi"/>
          <w:color w:val="000000" w:themeColor="text1"/>
        </w:rPr>
      </w:pPr>
      <w:r>
        <w:rPr>
          <w:rFonts w:ascii="Lato" w:eastAsiaTheme="minorEastAsia" w:hAnsi="Lato" w:cstheme="minorHAnsi"/>
          <w:color w:val="000000" w:themeColor="text1"/>
        </w:rPr>
        <w:t>UNT</w:t>
      </w:r>
      <w:r w:rsidRPr="00A855BD">
        <w:rPr>
          <w:rFonts w:ascii="Lato" w:eastAsiaTheme="minorEastAsia" w:hAnsi="Lato" w:cstheme="minorHAnsi"/>
          <w:color w:val="000000" w:themeColor="text1"/>
        </w:rPr>
        <w:t xml:space="preserve">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690C843" w14:textId="2339F427" w:rsidR="00691C30" w:rsidRDefault="00162DBA" w:rsidP="009008E3">
      <w:pPr>
        <w:pStyle w:val="Heading2"/>
        <w:rPr>
          <w:rFonts w:ascii="Lato" w:eastAsiaTheme="minorEastAsia" w:hAnsi="Lato" w:cstheme="minorHAnsi"/>
        </w:rPr>
      </w:pPr>
      <w:r w:rsidRPr="007171E7">
        <w:rPr>
          <w:rFonts w:ascii="Lato" w:eastAsiaTheme="minorEastAsia" w:hAnsi="Lato" w:cstheme="minorHAnsi"/>
        </w:rPr>
        <w:t>A</w:t>
      </w:r>
      <w:r w:rsidR="00691C30">
        <w:rPr>
          <w:rFonts w:ascii="Lato" w:eastAsiaTheme="minorEastAsia" w:hAnsi="Lato" w:cstheme="minorHAnsi"/>
        </w:rPr>
        <w:t>ttendance</w:t>
      </w:r>
    </w:p>
    <w:p w14:paraId="4DD66C66" w14:textId="77777777" w:rsidR="00405C61" w:rsidRDefault="009E4EC5" w:rsidP="009E4EC5">
      <w:pPr>
        <w:rPr>
          <w:rFonts w:ascii="Lato" w:hAnsi="Lato"/>
        </w:rPr>
      </w:pPr>
      <w:r w:rsidRPr="009E4EC5">
        <w:rPr>
          <w:rFonts w:ascii="Lato" w:hAnsi="Lato"/>
        </w:rPr>
        <w:t xml:space="preserve">Attendance Research has shown that students who attend class are more likely to be successful. You should attend every class unless you have a university excused absence such as active military service, a religious holy day, or an official university function as stated in the </w:t>
      </w:r>
      <w:r w:rsidRPr="00A855BD">
        <w:rPr>
          <w:rFonts w:ascii="Lato" w:hAnsi="Lato"/>
        </w:rPr>
        <w:t>Student Attendance and Authorized Absences Policy (PDF)</w:t>
      </w:r>
      <w:r w:rsidR="00A855BD">
        <w:rPr>
          <w:rFonts w:ascii="Lato" w:hAnsi="Lato"/>
        </w:rPr>
        <w:t xml:space="preserve"> (</w:t>
      </w:r>
      <w:hyperlink r:id="rId21" w:history="1">
        <w:r w:rsidR="00405C61" w:rsidRPr="0020210A">
          <w:rPr>
            <w:rStyle w:val="Hyperlink"/>
            <w:rFonts w:ascii="Lato" w:hAnsi="Lato"/>
          </w:rPr>
          <w:t>https://policy.unt.edu/sites/default/files/06.039%20Student%20Attendance%20and%20Authorized%20Absences.pdf</w:t>
        </w:r>
      </w:hyperlink>
      <w:r w:rsidRPr="00A855BD">
        <w:rPr>
          <w:rFonts w:ascii="Lato" w:hAnsi="Lato"/>
        </w:rPr>
        <w:t>.</w:t>
      </w:r>
      <w:r w:rsidR="00A855BD">
        <w:rPr>
          <w:rFonts w:ascii="Lato" w:hAnsi="Lato"/>
        </w:rPr>
        <w:t>)</w:t>
      </w:r>
      <w:r w:rsidR="00405C61">
        <w:rPr>
          <w:rFonts w:ascii="Lato" w:hAnsi="Lato"/>
        </w:rPr>
        <w:t xml:space="preserve"> </w:t>
      </w:r>
      <w:r>
        <w:rPr>
          <w:rFonts w:ascii="Lato" w:hAnsi="Lato"/>
        </w:rPr>
        <w:t xml:space="preserve"> </w:t>
      </w:r>
    </w:p>
    <w:p w14:paraId="1AF398C5" w14:textId="7D7774B6" w:rsidR="009E4EC5" w:rsidRPr="009E4EC5" w:rsidRDefault="009E4EC5" w:rsidP="009E4EC5">
      <w:pPr>
        <w:rPr>
          <w:rFonts w:ascii="Lato" w:hAnsi="Lato"/>
        </w:rPr>
      </w:pPr>
      <w:r w:rsidRPr="009E4EC5">
        <w:rPr>
          <w:rFonts w:ascii="Lato" w:hAnsi="Lato"/>
        </w:rPr>
        <w:t>If you cannot attend a class due to an emergency, please let me know. Your safety and well-being are important to me</w:t>
      </w:r>
      <w:r>
        <w:rPr>
          <w:rFonts w:ascii="Lato" w:hAnsi="Lato"/>
        </w:rPr>
        <w:t xml:space="preserve">! </w:t>
      </w:r>
      <w:r w:rsidR="00405C61">
        <w:rPr>
          <w:rFonts w:ascii="Lato" w:hAnsi="Lato"/>
        </w:rPr>
        <w:t xml:space="preserve">Also, UNT will notify through Eagle Alert of any emergencies or </w:t>
      </w:r>
      <w:r w:rsidR="00405C61" w:rsidRPr="007171E7">
        <w:rPr>
          <w:rFonts w:ascii="Lato" w:eastAsiaTheme="minorEastAsia" w:hAnsi="Lato" w:cstheme="minorHAnsi"/>
          <w:color w:val="000000" w:themeColor="text1"/>
        </w:rPr>
        <w:t xml:space="preserve">if there is a campus closing that will impact a class </w:t>
      </w:r>
      <w:r w:rsidR="00405C61">
        <w:rPr>
          <w:rFonts w:ascii="Lato" w:eastAsiaTheme="minorEastAsia" w:hAnsi="Lato" w:cstheme="minorHAnsi"/>
          <w:color w:val="000000" w:themeColor="text1"/>
        </w:rPr>
        <w:t xml:space="preserve">in accordance with the </w:t>
      </w:r>
      <w:r w:rsidR="00405C61" w:rsidRPr="00405C61">
        <w:rPr>
          <w:rFonts w:ascii="Lato" w:eastAsiaTheme="minorEastAsia" w:hAnsi="Lato" w:cstheme="minorHAnsi"/>
        </w:rPr>
        <w:t>Emergency Notifications and Procedures Policy (PDF)</w:t>
      </w:r>
      <w:r w:rsidR="00405C61" w:rsidRPr="007171E7">
        <w:rPr>
          <w:rFonts w:ascii="Lato" w:eastAsiaTheme="minorEastAsia" w:hAnsi="Lato" w:cstheme="minorHAnsi"/>
          <w:color w:val="000000" w:themeColor="text1"/>
        </w:rPr>
        <w:t xml:space="preserve"> (</w:t>
      </w:r>
      <w:hyperlink r:id="rId22" w:history="1">
        <w:r w:rsidR="00405C61" w:rsidRPr="0020210A">
          <w:rPr>
            <w:rStyle w:val="Hyperlink"/>
            <w:rFonts w:ascii="Lato" w:eastAsiaTheme="minorEastAsia" w:hAnsi="Lato" w:cstheme="minorHAnsi"/>
          </w:rPr>
          <w:t>https://policy.unt.edu/sites/default/files/06.049_Standard%20Syllabus%20Policy%20Statements_supplement.pdf</w:t>
        </w:r>
      </w:hyperlink>
      <w:r w:rsidR="00405C61" w:rsidRPr="007171E7">
        <w:rPr>
          <w:rFonts w:ascii="Lato" w:eastAsiaTheme="minorEastAsia" w:hAnsi="Lato" w:cstheme="minorHAnsi"/>
          <w:color w:val="000000" w:themeColor="text1"/>
        </w:rPr>
        <w:t>).</w:t>
      </w:r>
      <w:r w:rsidR="00405C61">
        <w:rPr>
          <w:rFonts w:ascii="Lato" w:eastAsiaTheme="minorEastAsia" w:hAnsi="Lato" w:cstheme="minorHAnsi"/>
          <w:color w:val="000000" w:themeColor="text1"/>
        </w:rPr>
        <w:t xml:space="preserve"> </w:t>
      </w:r>
    </w:p>
    <w:p w14:paraId="434ED357" w14:textId="59ACE200" w:rsidR="009E4EC5" w:rsidRDefault="009E4EC5" w:rsidP="009E4EC5">
      <w:pPr>
        <w:rPr>
          <w:rFonts w:ascii="Lato" w:hAnsi="Lato"/>
        </w:rPr>
      </w:pPr>
      <w:r w:rsidRPr="009E4EC5">
        <w:rPr>
          <w:rFonts w:ascii="Lato" w:hAnsi="Lato"/>
        </w:rPr>
        <w:t xml:space="preserve">Please </w:t>
      </w:r>
      <w:r>
        <w:rPr>
          <w:rFonts w:ascii="Lato" w:hAnsi="Lato"/>
        </w:rPr>
        <w:t xml:space="preserve">try to </w:t>
      </w:r>
      <w:r w:rsidRPr="009E4EC5">
        <w:rPr>
          <w:rFonts w:ascii="Lato" w:hAnsi="Lato"/>
        </w:rPr>
        <w:t xml:space="preserve">arrive before class begins to find a seat, prepare your materials, and connect with your peers. Because this course involves collaboration, participation is essential to </w:t>
      </w:r>
      <w:r>
        <w:rPr>
          <w:rFonts w:ascii="Lato" w:hAnsi="Lato"/>
        </w:rPr>
        <w:t xml:space="preserve">everyone’s </w:t>
      </w:r>
      <w:r w:rsidRPr="009E4EC5">
        <w:rPr>
          <w:rFonts w:ascii="Lato" w:hAnsi="Lato"/>
        </w:rPr>
        <w:t xml:space="preserve">learning. Our </w:t>
      </w:r>
      <w:r>
        <w:rPr>
          <w:rFonts w:ascii="Lato" w:hAnsi="Lato"/>
        </w:rPr>
        <w:t>in-class</w:t>
      </w:r>
      <w:r w:rsidRPr="009E4EC5">
        <w:rPr>
          <w:rFonts w:ascii="Lato" w:hAnsi="Lato"/>
        </w:rPr>
        <w:t xml:space="preserve"> </w:t>
      </w:r>
      <w:r w:rsidRPr="009E4EC5">
        <w:rPr>
          <w:rFonts w:ascii="Lato" w:hAnsi="Lato"/>
        </w:rPr>
        <w:lastRenderedPageBreak/>
        <w:t>activities require you to be actively engaged in discussions and group work. The beginning of class is especially critical—just like the beginning of a movie or book. Being late to class is sometimes inevitable</w:t>
      </w:r>
      <w:r w:rsidRPr="00405C61">
        <w:rPr>
          <w:rFonts w:ascii="Lato" w:hAnsi="Lato"/>
          <w:sz w:val="24"/>
          <w:szCs w:val="24"/>
        </w:rPr>
        <w:t xml:space="preserve">. </w:t>
      </w:r>
      <w:r w:rsidRPr="00405C61">
        <w:rPr>
          <w:rFonts w:ascii="Lato" w:hAnsi="Lato"/>
          <w:b/>
          <w:bCs/>
          <w:sz w:val="24"/>
          <w:szCs w:val="24"/>
        </w:rPr>
        <w:t>If you are late, know that you are welcome to join the class, but please do so without distracting others.</w:t>
      </w:r>
      <w:r w:rsidRPr="00405C61">
        <w:rPr>
          <w:rFonts w:ascii="Lato" w:hAnsi="Lato"/>
          <w:sz w:val="24"/>
          <w:szCs w:val="24"/>
        </w:rPr>
        <w:t xml:space="preserve"> </w:t>
      </w:r>
    </w:p>
    <w:p w14:paraId="00BC4FBF" w14:textId="3310D983" w:rsidR="009E4EC5" w:rsidRPr="007171E7" w:rsidRDefault="009E4EC5" w:rsidP="009E4EC5">
      <w:pPr>
        <w:pStyle w:val="Heading3"/>
        <w:ind w:firstLine="720"/>
        <w:rPr>
          <w:rFonts w:eastAsiaTheme="minorEastAsia"/>
        </w:rPr>
      </w:pPr>
      <w:r w:rsidRPr="007171E7">
        <w:rPr>
          <w:rFonts w:eastAsiaTheme="minorEastAsia"/>
        </w:rPr>
        <w:t xml:space="preserve">Attendance </w:t>
      </w:r>
      <w:r>
        <w:rPr>
          <w:rFonts w:eastAsiaTheme="minorEastAsia"/>
        </w:rPr>
        <w:t>and</w:t>
      </w:r>
      <w:r w:rsidRPr="007171E7">
        <w:rPr>
          <w:rFonts w:eastAsiaTheme="minorEastAsia"/>
        </w:rPr>
        <w:t xml:space="preserve"> COVID</w:t>
      </w:r>
      <w:r>
        <w:rPr>
          <w:rFonts w:eastAsiaTheme="minorEastAsia"/>
        </w:rPr>
        <w:t>-19</w:t>
      </w:r>
      <w:r w:rsidRPr="007171E7">
        <w:rPr>
          <w:rFonts w:eastAsiaTheme="minorEastAsia"/>
        </w:rPr>
        <w:t xml:space="preserve">: </w:t>
      </w:r>
    </w:p>
    <w:p w14:paraId="534C0ACF" w14:textId="22D2F336" w:rsidR="009E4EC5" w:rsidRPr="007171E7" w:rsidRDefault="009E4EC5" w:rsidP="009E4EC5">
      <w:pPr>
        <w:spacing w:after="0" w:line="240" w:lineRule="auto"/>
        <w:ind w:left="720"/>
        <w:rPr>
          <w:rFonts w:ascii="Lato" w:eastAsiaTheme="minorEastAsia" w:hAnsi="Lato" w:cstheme="minorHAnsi"/>
          <w:color w:val="000000" w:themeColor="text1"/>
        </w:rPr>
      </w:pPr>
      <w:r w:rsidRPr="007171E7">
        <w:rPr>
          <w:rFonts w:ascii="Lato" w:eastAsiaTheme="minorEastAsia" w:hAnsi="Lato" w:cstheme="minorHAnsi"/>
          <w:color w:val="000000" w:themeColor="text1"/>
        </w:rPr>
        <w:t xml:space="preserve">Students are expected to attend class meetings regularly and to abide by the attendance policy established for the course.  Please inform the professor and instructional team if you are unable to attend class meetings because you are ill, in mindfulness of the health and safety of everyone in our community. If you are experiencing any </w:t>
      </w:r>
      <w:r w:rsidRPr="00A855BD">
        <w:rPr>
          <w:rFonts w:ascii="Lato" w:eastAsiaTheme="minorEastAsia" w:hAnsi="Lato" w:cstheme="minorHAnsi"/>
        </w:rPr>
        <w:t>symptoms of COVID</w:t>
      </w:r>
      <w:r w:rsidR="00A855BD">
        <w:rPr>
          <w:rFonts w:ascii="Lato" w:eastAsiaTheme="minorEastAsia" w:hAnsi="Lato" w:cstheme="minorHAnsi"/>
        </w:rPr>
        <w:t xml:space="preserve"> per CDC’s website (</w:t>
      </w:r>
      <w:hyperlink r:id="rId23" w:history="1">
        <w:r w:rsidR="00A855BD" w:rsidRPr="0020210A">
          <w:rPr>
            <w:rStyle w:val="Hyperlink"/>
            <w:rFonts w:ascii="Lato" w:eastAsiaTheme="minorEastAsia" w:hAnsi="Lato" w:cstheme="minorHAnsi"/>
          </w:rPr>
          <w:t>https://www.cdc.gov/coronavirus/2019-ncov/symptoms-testing/symptoms.html</w:t>
        </w:r>
      </w:hyperlink>
      <w:r w:rsidR="00A855BD">
        <w:rPr>
          <w:rFonts w:ascii="Lato" w:eastAsiaTheme="minorEastAsia" w:hAnsi="Lato" w:cstheme="minorHAnsi"/>
          <w:color w:val="000000" w:themeColor="text1"/>
        </w:rPr>
        <w:t xml:space="preserve">,) </w:t>
      </w:r>
      <w:r w:rsidRPr="007171E7">
        <w:rPr>
          <w:rFonts w:ascii="Lato" w:eastAsiaTheme="minorEastAsia" w:hAnsi="Lato" w:cstheme="minorHAnsi"/>
          <w:color w:val="000000" w:themeColor="text1"/>
        </w:rPr>
        <w:t xml:space="preserve">please seek medical attention from the Student Health and Wellness Center (940-565-2333 or </w:t>
      </w:r>
      <w:hyperlink r:id="rId24">
        <w:r w:rsidRPr="007171E7">
          <w:rPr>
            <w:rStyle w:val="Hyperlink"/>
            <w:rFonts w:ascii="Lato" w:eastAsiaTheme="minorEastAsia" w:hAnsi="Lato" w:cstheme="minorHAnsi"/>
            <w:color w:val="0070C0"/>
          </w:rPr>
          <w:t>askSHWC@unt.edu</w:t>
        </w:r>
      </w:hyperlink>
      <w:r w:rsidRPr="007171E7">
        <w:rPr>
          <w:rFonts w:ascii="Lato" w:eastAsiaTheme="minorEastAsia" w:hAnsi="Lato" w:cstheme="minorHAnsi"/>
          <w:color w:val="000000" w:themeColor="text1"/>
        </w:rPr>
        <w:t xml:space="preserve">) or your health care provider </w:t>
      </w:r>
      <w:r w:rsidRPr="00A855BD">
        <w:rPr>
          <w:rFonts w:ascii="Lato" w:eastAsiaTheme="minorEastAsia" w:hAnsi="Lato" w:cstheme="minorHAnsi"/>
          <w:b/>
          <w:bCs/>
          <w:color w:val="000000" w:themeColor="text1"/>
        </w:rPr>
        <w:t>PRIOR</w:t>
      </w:r>
      <w:r w:rsidRPr="007171E7">
        <w:rPr>
          <w:rFonts w:ascii="Lato" w:eastAsiaTheme="minorEastAsia" w:hAnsi="Lato" w:cstheme="minorHAnsi"/>
          <w:color w:val="000000" w:themeColor="text1"/>
        </w:rPr>
        <w:t xml:space="preserve"> to coming to campus. </w:t>
      </w:r>
    </w:p>
    <w:p w14:paraId="54584ED8" w14:textId="77777777" w:rsidR="009E4EC5" w:rsidRPr="009E4EC5" w:rsidRDefault="009E4EC5" w:rsidP="009E4EC5">
      <w:pPr>
        <w:rPr>
          <w:rFonts w:ascii="Lato" w:hAnsi="Lato"/>
        </w:rPr>
      </w:pPr>
    </w:p>
    <w:p w14:paraId="24589A6A" w14:textId="231F98F6" w:rsidR="00162DBA" w:rsidRDefault="00691C30" w:rsidP="00691C30">
      <w:pPr>
        <w:pStyle w:val="Heading2"/>
        <w:rPr>
          <w:rFonts w:ascii="Lato" w:eastAsiaTheme="minorEastAsia" w:hAnsi="Lato" w:cstheme="minorHAnsi"/>
        </w:rPr>
      </w:pPr>
      <w:r>
        <w:rPr>
          <w:rFonts w:ascii="Lato" w:eastAsiaTheme="minorEastAsia" w:hAnsi="Lato" w:cstheme="minorHAnsi"/>
        </w:rPr>
        <w:t>Grading</w:t>
      </w:r>
      <w:r w:rsidR="00162DBA" w:rsidRPr="007171E7">
        <w:rPr>
          <w:rFonts w:ascii="Lato" w:eastAsiaTheme="minorEastAsia" w:hAnsi="Lato" w:cstheme="minorHAnsi"/>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9026A6" w14:paraId="5EC77D40" w14:textId="77777777" w:rsidTr="009E4EC5">
        <w:trPr>
          <w:jc w:val="center"/>
        </w:trPr>
        <w:tc>
          <w:tcPr>
            <w:tcW w:w="2014" w:type="dxa"/>
          </w:tcPr>
          <w:p w14:paraId="7F7CEE8C" w14:textId="5F9FD553" w:rsidR="009026A6" w:rsidRDefault="009026A6" w:rsidP="009026A6">
            <w:r>
              <w:t>A</w:t>
            </w:r>
          </w:p>
        </w:tc>
        <w:tc>
          <w:tcPr>
            <w:tcW w:w="2014" w:type="dxa"/>
          </w:tcPr>
          <w:p w14:paraId="76D87CAC" w14:textId="3F8589BA" w:rsidR="009026A6" w:rsidRDefault="009026A6" w:rsidP="009026A6">
            <w:r>
              <w:t>B</w:t>
            </w:r>
          </w:p>
        </w:tc>
        <w:tc>
          <w:tcPr>
            <w:tcW w:w="2014" w:type="dxa"/>
          </w:tcPr>
          <w:p w14:paraId="6A33D096" w14:textId="73008241" w:rsidR="009026A6" w:rsidRDefault="009026A6" w:rsidP="009026A6">
            <w:r>
              <w:t>C</w:t>
            </w:r>
          </w:p>
        </w:tc>
        <w:tc>
          <w:tcPr>
            <w:tcW w:w="2014" w:type="dxa"/>
          </w:tcPr>
          <w:p w14:paraId="60D5FF4E" w14:textId="779463D6" w:rsidR="009026A6" w:rsidRDefault="009026A6" w:rsidP="009026A6">
            <w:r>
              <w:t>D</w:t>
            </w:r>
          </w:p>
        </w:tc>
        <w:tc>
          <w:tcPr>
            <w:tcW w:w="2014" w:type="dxa"/>
          </w:tcPr>
          <w:p w14:paraId="0CB033FF" w14:textId="673B92D8" w:rsidR="009026A6" w:rsidRDefault="009026A6" w:rsidP="009026A6">
            <w:r>
              <w:t>F</w:t>
            </w:r>
          </w:p>
        </w:tc>
      </w:tr>
      <w:tr w:rsidR="009026A6" w14:paraId="3C673D1A" w14:textId="77777777" w:rsidTr="009E4EC5">
        <w:trPr>
          <w:jc w:val="center"/>
        </w:trPr>
        <w:tc>
          <w:tcPr>
            <w:tcW w:w="2014" w:type="dxa"/>
          </w:tcPr>
          <w:p w14:paraId="261CE242" w14:textId="38C02CDA" w:rsidR="009026A6" w:rsidRDefault="009026A6" w:rsidP="009026A6">
            <w:r>
              <w:rPr>
                <w:rFonts w:ascii="Lato" w:eastAsiaTheme="minorEastAsia" w:hAnsi="Lato" w:cstheme="minorHAnsi"/>
                <w:color w:val="000000" w:themeColor="text1"/>
              </w:rPr>
              <w:t>90-99%</w:t>
            </w:r>
          </w:p>
        </w:tc>
        <w:tc>
          <w:tcPr>
            <w:tcW w:w="2014" w:type="dxa"/>
          </w:tcPr>
          <w:p w14:paraId="3D20C7EE" w14:textId="03E493A3" w:rsidR="009026A6" w:rsidRDefault="009026A6" w:rsidP="009026A6">
            <w:r>
              <w:rPr>
                <w:rFonts w:ascii="Lato" w:eastAsiaTheme="minorEastAsia" w:hAnsi="Lato" w:cstheme="minorHAnsi"/>
                <w:color w:val="000000" w:themeColor="text1"/>
              </w:rPr>
              <w:t>80-90%</w:t>
            </w:r>
          </w:p>
        </w:tc>
        <w:tc>
          <w:tcPr>
            <w:tcW w:w="2014" w:type="dxa"/>
          </w:tcPr>
          <w:p w14:paraId="2DA2DA04" w14:textId="72F9E35D" w:rsidR="009026A6" w:rsidRDefault="009026A6" w:rsidP="009026A6">
            <w:r>
              <w:rPr>
                <w:rFonts w:ascii="Lato" w:eastAsiaTheme="minorEastAsia" w:hAnsi="Lato" w:cstheme="minorHAnsi"/>
                <w:color w:val="000000" w:themeColor="text1"/>
              </w:rPr>
              <w:t>70-80%</w:t>
            </w:r>
          </w:p>
        </w:tc>
        <w:tc>
          <w:tcPr>
            <w:tcW w:w="2014" w:type="dxa"/>
          </w:tcPr>
          <w:p w14:paraId="5B929C26" w14:textId="3ED407C9" w:rsidR="009026A6" w:rsidRDefault="009026A6" w:rsidP="009026A6">
            <w:r>
              <w:rPr>
                <w:rFonts w:ascii="Lato" w:eastAsiaTheme="minorEastAsia" w:hAnsi="Lato" w:cstheme="minorHAnsi"/>
                <w:color w:val="000000" w:themeColor="text1"/>
              </w:rPr>
              <w:t>60-70%</w:t>
            </w:r>
          </w:p>
        </w:tc>
        <w:tc>
          <w:tcPr>
            <w:tcW w:w="2014" w:type="dxa"/>
          </w:tcPr>
          <w:p w14:paraId="227D4FB3" w14:textId="08C86BD4" w:rsidR="009026A6" w:rsidRPr="009026A6" w:rsidRDefault="009026A6" w:rsidP="009026A6">
            <w:pPr>
              <w:rPr>
                <w:rFonts w:ascii="Lato" w:eastAsiaTheme="minorEastAsia" w:hAnsi="Lato" w:cstheme="minorHAnsi"/>
                <w:color w:val="000000" w:themeColor="text1"/>
              </w:rPr>
            </w:pPr>
            <w:r>
              <w:rPr>
                <w:rFonts w:ascii="Lato" w:eastAsiaTheme="minorEastAsia" w:hAnsi="Lato" w:cstheme="minorHAnsi"/>
                <w:color w:val="000000" w:themeColor="text1"/>
              </w:rPr>
              <w:t xml:space="preserve">0-60% </w:t>
            </w:r>
          </w:p>
        </w:tc>
      </w:tr>
    </w:tbl>
    <w:p w14:paraId="0DAA1309" w14:textId="38102877" w:rsidR="00691C30" w:rsidRDefault="00691C30" w:rsidP="00162DBA">
      <w:pPr>
        <w:spacing w:after="0" w:line="240" w:lineRule="auto"/>
        <w:rPr>
          <w:rFonts w:ascii="Lato" w:eastAsiaTheme="minorEastAsia" w:hAnsi="Lato" w:cstheme="minorHAnsi"/>
          <w:color w:val="000000" w:themeColor="text1"/>
        </w:rPr>
      </w:pPr>
    </w:p>
    <w:p w14:paraId="46A422D5" w14:textId="6F7848AD" w:rsidR="00444E21" w:rsidRPr="00C04950" w:rsidRDefault="009026A6" w:rsidP="00162DBA">
      <w:pPr>
        <w:spacing w:after="0" w:line="240" w:lineRule="auto"/>
        <w:rPr>
          <w:rFonts w:ascii="Lato" w:eastAsiaTheme="minorEastAsia" w:hAnsi="Lato" w:cstheme="minorHAnsi"/>
          <w:color w:val="000000" w:themeColor="text1"/>
        </w:rPr>
      </w:pPr>
      <w:r>
        <w:rPr>
          <w:rFonts w:ascii="Lato" w:eastAsiaTheme="minorEastAsia" w:hAnsi="Lato" w:cstheme="minorHAnsi"/>
          <w:color w:val="000000" w:themeColor="text1"/>
        </w:rPr>
        <w:t xml:space="preserve">Late work is not accepted, unless there is a </w:t>
      </w:r>
      <w:r w:rsidRPr="009026A6">
        <w:rPr>
          <w:rFonts w:ascii="Lato" w:eastAsiaTheme="minorEastAsia" w:hAnsi="Lato" w:cstheme="minorHAnsi"/>
          <w:b/>
          <w:bCs/>
          <w:color w:val="000000" w:themeColor="text1"/>
        </w:rPr>
        <w:t>valid reason</w:t>
      </w:r>
      <w:r>
        <w:rPr>
          <w:rFonts w:ascii="Lato" w:eastAsiaTheme="minorEastAsia" w:hAnsi="Lato" w:cstheme="minorHAnsi"/>
          <w:color w:val="000000" w:themeColor="text1"/>
        </w:rPr>
        <w:t xml:space="preserve"> for missing the original deadline. Also, if you have an important life event, or an emergency, or any other situation that is preventing you from submitting the work on time – please let me know as soon as possible. Also, you can always ask me to review your grade. </w:t>
      </w:r>
    </w:p>
    <w:p w14:paraId="089F07FB" w14:textId="1B9702ED" w:rsidR="00405C61" w:rsidRDefault="00405C61" w:rsidP="009008E3">
      <w:pPr>
        <w:pStyle w:val="Heading2"/>
        <w:rPr>
          <w:rFonts w:ascii="Lato" w:hAnsi="Lato" w:cstheme="minorHAnsi"/>
        </w:rPr>
      </w:pPr>
      <w:r>
        <w:rPr>
          <w:rFonts w:ascii="Lato" w:hAnsi="Lato" w:cstheme="minorHAnsi"/>
        </w:rPr>
        <w:t xml:space="preserve">Assignments </w:t>
      </w:r>
    </w:p>
    <w:p w14:paraId="247483A7" w14:textId="7FA424A4" w:rsidR="00405C61" w:rsidRPr="007D681C" w:rsidRDefault="00405C61" w:rsidP="00405C61">
      <w:pPr>
        <w:pStyle w:val="Heading3"/>
        <w:rPr>
          <w:rFonts w:ascii="Lato" w:hAnsi="Lato"/>
        </w:rPr>
      </w:pPr>
      <w:r w:rsidRPr="007D681C">
        <w:rPr>
          <w:rFonts w:ascii="Lato" w:hAnsi="Lato"/>
        </w:rPr>
        <w:t xml:space="preserve">Extended Outline – </w:t>
      </w:r>
      <w:r w:rsidR="005B3D1F" w:rsidRPr="007D681C">
        <w:rPr>
          <w:rFonts w:ascii="Lato" w:hAnsi="Lato"/>
        </w:rPr>
        <w:t>15</w:t>
      </w:r>
      <w:r w:rsidRPr="007D681C">
        <w:rPr>
          <w:rFonts w:ascii="Lato" w:hAnsi="Lato"/>
        </w:rPr>
        <w:t>%</w:t>
      </w:r>
    </w:p>
    <w:p w14:paraId="77B38F23" w14:textId="32C78319" w:rsidR="00405C61" w:rsidRPr="00405C61" w:rsidRDefault="008068B6" w:rsidP="00405C61">
      <w:pPr>
        <w:rPr>
          <w:rFonts w:ascii="Lato" w:hAnsi="Lato"/>
        </w:rPr>
      </w:pPr>
      <w:r>
        <w:rPr>
          <w:rFonts w:ascii="Lato" w:hAnsi="Lato"/>
        </w:rPr>
        <w:t>During Week 5,</w:t>
      </w:r>
      <w:r w:rsidR="00405C61" w:rsidRPr="00405C61">
        <w:rPr>
          <w:rFonts w:ascii="Lato" w:hAnsi="Lato"/>
        </w:rPr>
        <w:t xml:space="preserve"> you will be asked to submit an Extended Outline (no more than 3 pages) of the course project you intend to write a final paper on. Your outline should have a clearly stated sections of your upcoming project, </w:t>
      </w:r>
      <w:proofErr w:type="gramStart"/>
      <w:r w:rsidR="00405C61" w:rsidRPr="00405C61">
        <w:rPr>
          <w:rFonts w:ascii="Lato" w:hAnsi="Lato"/>
        </w:rPr>
        <w:t>e.g.</w:t>
      </w:r>
      <w:proofErr w:type="gramEnd"/>
      <w:r w:rsidR="00405C61" w:rsidRPr="00405C61">
        <w:rPr>
          <w:rFonts w:ascii="Lato" w:hAnsi="Lato"/>
        </w:rPr>
        <w:t xml:space="preserve"> “Introduction”, “Body”, “Conclusion” and etc. The purpose of this assignment is to give you the initial feedback, to assess the direction you are planning to go and to help you with moving to the presentation and to the final paper. </w:t>
      </w:r>
      <w:r w:rsidR="00405C61" w:rsidRPr="007D681C">
        <w:rPr>
          <w:rFonts w:ascii="Lato" w:hAnsi="Lato"/>
        </w:rPr>
        <w:t xml:space="preserve">The scoring rubric for your outline is attached in the Appendix to this syllabus below. </w:t>
      </w:r>
    </w:p>
    <w:p w14:paraId="3E873211" w14:textId="4B68743D" w:rsidR="00405C61" w:rsidRPr="007D681C" w:rsidRDefault="005B3D1F" w:rsidP="00405C61">
      <w:pPr>
        <w:pStyle w:val="Heading3"/>
        <w:rPr>
          <w:rFonts w:ascii="Lato" w:hAnsi="Lato"/>
        </w:rPr>
      </w:pPr>
      <w:r w:rsidRPr="007D681C">
        <w:rPr>
          <w:rFonts w:ascii="Lato" w:hAnsi="Lato"/>
        </w:rPr>
        <w:t xml:space="preserve">Short </w:t>
      </w:r>
      <w:r w:rsidR="00405C61" w:rsidRPr="007D681C">
        <w:rPr>
          <w:rFonts w:ascii="Lato" w:hAnsi="Lato"/>
        </w:rPr>
        <w:t>Critical Essay – 1</w:t>
      </w:r>
      <w:r w:rsidRPr="007D681C">
        <w:rPr>
          <w:rFonts w:ascii="Lato" w:hAnsi="Lato"/>
        </w:rPr>
        <w:t>5</w:t>
      </w:r>
      <w:r w:rsidR="00405C61" w:rsidRPr="007D681C">
        <w:rPr>
          <w:rFonts w:ascii="Lato" w:hAnsi="Lato"/>
        </w:rPr>
        <w:t xml:space="preserve">% </w:t>
      </w:r>
    </w:p>
    <w:p w14:paraId="6FB9F109" w14:textId="4C021AFA" w:rsidR="00405C61" w:rsidRPr="00405C61" w:rsidRDefault="00405C61" w:rsidP="00405C61">
      <w:pPr>
        <w:rPr>
          <w:rFonts w:ascii="Lato" w:hAnsi="Lato"/>
        </w:rPr>
      </w:pPr>
      <w:r w:rsidRPr="00405C61">
        <w:rPr>
          <w:rFonts w:ascii="Lato" w:hAnsi="Lato"/>
        </w:rPr>
        <w:t xml:space="preserve">During Week </w:t>
      </w:r>
      <w:r w:rsidR="008068B6">
        <w:rPr>
          <w:rFonts w:ascii="Lato" w:hAnsi="Lato"/>
        </w:rPr>
        <w:t>8</w:t>
      </w:r>
      <w:r w:rsidRPr="00405C61">
        <w:rPr>
          <w:rFonts w:ascii="Lato" w:hAnsi="Lato"/>
        </w:rPr>
        <w:t xml:space="preserve">, you will write and submit a short paper analyzing the elements of state propaganda in few news articles covering the same topic. The news articles will be from both Russian and non-Russian news agencies, and your task is to critically analyze the rhetoric of the coverage. The essay should be between </w:t>
      </w:r>
      <w:r w:rsidR="005B3D1F" w:rsidRPr="007D681C">
        <w:rPr>
          <w:rFonts w:ascii="Lato" w:hAnsi="Lato"/>
          <w:b/>
          <w:bCs/>
        </w:rPr>
        <w:t>2-4</w:t>
      </w:r>
      <w:r w:rsidRPr="00405C61">
        <w:rPr>
          <w:rFonts w:ascii="Lato" w:hAnsi="Lato"/>
        </w:rPr>
        <w:t xml:space="preserve"> pages. </w:t>
      </w:r>
      <w:r w:rsidR="005B3D1F" w:rsidRPr="007D681C">
        <w:rPr>
          <w:rFonts w:ascii="Lato" w:hAnsi="Lato"/>
        </w:rPr>
        <w:t xml:space="preserve">The detailed instructions and relevant articles will be posted on Canvas. </w:t>
      </w:r>
    </w:p>
    <w:p w14:paraId="7F83054C" w14:textId="2F48E663" w:rsidR="00405C61" w:rsidRPr="007D681C" w:rsidRDefault="00405C61" w:rsidP="005B3D1F">
      <w:pPr>
        <w:pStyle w:val="Heading3"/>
        <w:rPr>
          <w:rFonts w:ascii="Lato" w:hAnsi="Lato"/>
        </w:rPr>
      </w:pPr>
      <w:r w:rsidRPr="007D681C">
        <w:rPr>
          <w:rFonts w:ascii="Lato" w:hAnsi="Lato"/>
        </w:rPr>
        <w:t xml:space="preserve">Presentation – </w:t>
      </w:r>
      <w:r w:rsidR="005B3D1F" w:rsidRPr="007D681C">
        <w:rPr>
          <w:rFonts w:ascii="Lato" w:hAnsi="Lato"/>
        </w:rPr>
        <w:t>3</w:t>
      </w:r>
      <w:r w:rsidRPr="007D681C">
        <w:rPr>
          <w:rFonts w:ascii="Lato" w:hAnsi="Lato"/>
        </w:rPr>
        <w:t xml:space="preserve">0% </w:t>
      </w:r>
    </w:p>
    <w:p w14:paraId="606F34E3" w14:textId="09CCD69C" w:rsidR="00405C61" w:rsidRPr="00405C61" w:rsidRDefault="00405C61" w:rsidP="00405C61">
      <w:pPr>
        <w:rPr>
          <w:rFonts w:ascii="Lato" w:hAnsi="Lato"/>
        </w:rPr>
      </w:pPr>
      <w:r w:rsidRPr="00405C61">
        <w:rPr>
          <w:rFonts w:ascii="Lato" w:hAnsi="Lato"/>
        </w:rPr>
        <w:t xml:space="preserve">During Week </w:t>
      </w:r>
      <w:r w:rsidR="008068B6">
        <w:rPr>
          <w:rFonts w:ascii="Lato" w:hAnsi="Lato"/>
        </w:rPr>
        <w:t>11</w:t>
      </w:r>
      <w:r w:rsidRPr="00405C61">
        <w:rPr>
          <w:rFonts w:ascii="Lato" w:hAnsi="Lato"/>
        </w:rPr>
        <w:t xml:space="preserve">, you will be presenting your upcoming paper project by giving a short presentation (no more than 10 mins) and receiving feedback from your colleagues. </w:t>
      </w:r>
      <w:r w:rsidR="005B3D1F" w:rsidRPr="007D681C">
        <w:rPr>
          <w:rFonts w:ascii="Lato" w:hAnsi="Lato"/>
        </w:rPr>
        <w:t>The scoring rubric for the p</w:t>
      </w:r>
      <w:r w:rsidR="00DD71E4">
        <w:rPr>
          <w:rFonts w:ascii="Lato" w:hAnsi="Lato"/>
        </w:rPr>
        <w:t>resentation</w:t>
      </w:r>
      <w:r w:rsidR="005B3D1F" w:rsidRPr="007D681C">
        <w:rPr>
          <w:rFonts w:ascii="Lato" w:hAnsi="Lato"/>
        </w:rPr>
        <w:t xml:space="preserve"> is attached in the Appendix.</w:t>
      </w:r>
    </w:p>
    <w:p w14:paraId="4CDEDC79" w14:textId="765AFDDD" w:rsidR="00405C61" w:rsidRPr="00275061" w:rsidRDefault="00405C61" w:rsidP="00405C61">
      <w:pPr>
        <w:rPr>
          <w:rFonts w:ascii="Lato" w:hAnsi="Lato"/>
          <w:i/>
          <w:iCs/>
          <w:color w:val="C00000"/>
          <w:sz w:val="21"/>
          <w:szCs w:val="21"/>
        </w:rPr>
      </w:pPr>
      <w:r w:rsidRPr="00275061">
        <w:rPr>
          <w:rFonts w:ascii="Lato" w:hAnsi="Lato"/>
          <w:b/>
          <w:bCs/>
          <w:i/>
          <w:iCs/>
          <w:color w:val="C00000"/>
          <w:sz w:val="21"/>
          <w:szCs w:val="21"/>
        </w:rPr>
        <w:t>*</w:t>
      </w:r>
      <w:r w:rsidRPr="00275061">
        <w:rPr>
          <w:rFonts w:ascii="Lato" w:hAnsi="Lato"/>
          <w:i/>
          <w:iCs/>
          <w:color w:val="C00000"/>
          <w:sz w:val="21"/>
          <w:szCs w:val="21"/>
        </w:rPr>
        <w:t xml:space="preserve"> Please note that if you cannot complete this assignment, I will be offering an alternative assignment. </w:t>
      </w:r>
    </w:p>
    <w:p w14:paraId="1CBCF0B7" w14:textId="1273E20C" w:rsidR="00405C61" w:rsidRPr="007D681C" w:rsidRDefault="00405C61" w:rsidP="005B3D1F">
      <w:pPr>
        <w:pStyle w:val="Heading3"/>
        <w:rPr>
          <w:rFonts w:ascii="Lato" w:hAnsi="Lato"/>
        </w:rPr>
      </w:pPr>
      <w:r w:rsidRPr="007D681C">
        <w:rPr>
          <w:rFonts w:ascii="Lato" w:hAnsi="Lato"/>
        </w:rPr>
        <w:t xml:space="preserve">Final Paper – </w:t>
      </w:r>
      <w:r w:rsidR="005B3D1F" w:rsidRPr="007D681C">
        <w:rPr>
          <w:rFonts w:ascii="Lato" w:hAnsi="Lato"/>
        </w:rPr>
        <w:t>4</w:t>
      </w:r>
      <w:r w:rsidRPr="007D681C">
        <w:rPr>
          <w:rFonts w:ascii="Lato" w:hAnsi="Lato"/>
        </w:rPr>
        <w:t>0%</w:t>
      </w:r>
    </w:p>
    <w:p w14:paraId="0B58091B" w14:textId="143862BE" w:rsidR="00405C61" w:rsidRPr="007D681C" w:rsidRDefault="008068B6" w:rsidP="00405C61">
      <w:pPr>
        <w:rPr>
          <w:rFonts w:ascii="Lato" w:hAnsi="Lato"/>
        </w:rPr>
      </w:pPr>
      <w:r>
        <w:rPr>
          <w:rFonts w:ascii="Lato" w:hAnsi="Lato"/>
        </w:rPr>
        <w:t>During Week 16, y</w:t>
      </w:r>
      <w:r w:rsidR="00405C61" w:rsidRPr="00405C61">
        <w:rPr>
          <w:rFonts w:ascii="Lato" w:hAnsi="Lato"/>
        </w:rPr>
        <w:t>ou will submit a final paper, where you will formulate a research question and use secondary sources to try and answer it. You should have clearly stated arguments in the body of your paper and use appropriate academic sources for supporting them. The paper should not exceed 2</w:t>
      </w:r>
      <w:r w:rsidR="007002CA">
        <w:rPr>
          <w:rFonts w:ascii="Lato" w:hAnsi="Lato"/>
        </w:rPr>
        <w:t>0</w:t>
      </w:r>
      <w:r w:rsidR="00405C61" w:rsidRPr="00405C61">
        <w:rPr>
          <w:rFonts w:ascii="Lato" w:hAnsi="Lato"/>
        </w:rPr>
        <w:t xml:space="preserve"> pages and be submitted during the last week of the semester. The paper must be double-spaced, Times New Roman 12pt, and have a uniform reference format throughout the entire document. </w:t>
      </w:r>
      <w:r w:rsidR="005B3D1F" w:rsidRPr="007D681C">
        <w:rPr>
          <w:rFonts w:ascii="Lato" w:hAnsi="Lato"/>
        </w:rPr>
        <w:t xml:space="preserve">More detailed instructions and the scoring rubric are attached in the Appendix. </w:t>
      </w:r>
    </w:p>
    <w:p w14:paraId="21D7313D" w14:textId="74890F6D" w:rsidR="00162DBA" w:rsidRDefault="00162DBA" w:rsidP="007D681C">
      <w:pPr>
        <w:pStyle w:val="Heading2"/>
        <w:rPr>
          <w:rFonts w:ascii="Lato" w:hAnsi="Lato" w:cstheme="minorHAnsi"/>
        </w:rPr>
      </w:pPr>
      <w:r w:rsidRPr="007171E7">
        <w:rPr>
          <w:rFonts w:ascii="Lato" w:hAnsi="Lato" w:cstheme="minorHAnsi"/>
        </w:rPr>
        <w:lastRenderedPageBreak/>
        <w:t xml:space="preserve">Course </w:t>
      </w:r>
      <w:r w:rsidR="006D5C21" w:rsidRPr="007171E7">
        <w:rPr>
          <w:rFonts w:ascii="Lato" w:hAnsi="Lato" w:cstheme="minorHAnsi"/>
        </w:rPr>
        <w:t>Requirements/</w:t>
      </w:r>
      <w:r w:rsidRPr="007171E7">
        <w:rPr>
          <w:rFonts w:ascii="Lato" w:hAnsi="Lato" w:cstheme="minorHAnsi"/>
        </w:rPr>
        <w:t xml:space="preserve">Schedule </w:t>
      </w:r>
    </w:p>
    <w:p w14:paraId="4921CF18" w14:textId="04ADA3E6" w:rsidR="00C04950" w:rsidRPr="00C04950" w:rsidRDefault="00C04950" w:rsidP="00C04950">
      <w:pPr>
        <w:rPr>
          <w:i/>
          <w:iCs/>
          <w:color w:val="C00000"/>
        </w:rPr>
      </w:pPr>
      <w:r w:rsidRPr="00C04950">
        <w:rPr>
          <w:i/>
          <w:iCs/>
          <w:color w:val="C00000"/>
        </w:rPr>
        <w:t xml:space="preserve">* Even though there are two class sessions in one week, and we may leave some readings for the second session – you should still try to read </w:t>
      </w:r>
      <w:proofErr w:type="gramStart"/>
      <w:r w:rsidRPr="00C04950">
        <w:rPr>
          <w:i/>
          <w:iCs/>
          <w:color w:val="C00000"/>
        </w:rPr>
        <w:t>all of</w:t>
      </w:r>
      <w:proofErr w:type="gramEnd"/>
      <w:r w:rsidRPr="00C04950">
        <w:rPr>
          <w:i/>
          <w:iCs/>
          <w:color w:val="C00000"/>
        </w:rPr>
        <w:t xml:space="preserve"> the readings before their respective weeks.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05"/>
        <w:gridCol w:w="8910"/>
      </w:tblGrid>
      <w:tr w:rsidR="007D681C" w:rsidRPr="007D681C" w14:paraId="6FFB7085" w14:textId="77777777" w:rsidTr="007002CA">
        <w:tc>
          <w:tcPr>
            <w:tcW w:w="1705" w:type="dxa"/>
          </w:tcPr>
          <w:p w14:paraId="1B9FA883" w14:textId="77777777" w:rsidR="007D681C" w:rsidRPr="007D681C" w:rsidRDefault="007D681C" w:rsidP="00FE1732">
            <w:pPr>
              <w:tabs>
                <w:tab w:val="right" w:pos="9360"/>
              </w:tabs>
              <w:ind w:left="0" w:firstLine="0"/>
              <w:rPr>
                <w:rFonts w:ascii="Lato" w:hAnsi="Lato"/>
                <w:sz w:val="22"/>
              </w:rPr>
            </w:pPr>
            <w:r w:rsidRPr="007D681C">
              <w:rPr>
                <w:rFonts w:ascii="Lato" w:hAnsi="Lato"/>
                <w:sz w:val="22"/>
              </w:rPr>
              <w:t xml:space="preserve">Week 1 </w:t>
            </w:r>
          </w:p>
        </w:tc>
        <w:tc>
          <w:tcPr>
            <w:tcW w:w="8910" w:type="dxa"/>
          </w:tcPr>
          <w:p w14:paraId="571069E1" w14:textId="2ADB4AEE" w:rsidR="007D681C" w:rsidRPr="007D681C" w:rsidRDefault="0044112C" w:rsidP="00CD26D0">
            <w:pPr>
              <w:tabs>
                <w:tab w:val="right" w:pos="9360"/>
              </w:tabs>
              <w:rPr>
                <w:rFonts w:ascii="Lato" w:hAnsi="Lato"/>
                <w:b/>
                <w:bCs/>
                <w:color w:val="000000" w:themeColor="text1"/>
                <w:sz w:val="22"/>
              </w:rPr>
            </w:pPr>
            <w:r>
              <w:rPr>
                <w:rFonts w:ascii="Lato" w:hAnsi="Lato"/>
                <w:b/>
                <w:bCs/>
                <w:color w:val="000000" w:themeColor="text1"/>
                <w:sz w:val="22"/>
              </w:rPr>
              <w:t>End of Communism?</w:t>
            </w:r>
          </w:p>
          <w:p w14:paraId="2BBAB0BC" w14:textId="77777777" w:rsidR="007D681C" w:rsidRPr="007D681C" w:rsidRDefault="007D681C" w:rsidP="00CD26D0">
            <w:pPr>
              <w:tabs>
                <w:tab w:val="right" w:pos="9360"/>
              </w:tabs>
              <w:rPr>
                <w:rFonts w:ascii="Lato" w:hAnsi="Lato"/>
                <w:sz w:val="22"/>
              </w:rPr>
            </w:pPr>
          </w:p>
          <w:p w14:paraId="341AE787" w14:textId="77777777" w:rsidR="007D681C" w:rsidRPr="007D681C" w:rsidRDefault="007D681C">
            <w:pPr>
              <w:pStyle w:val="ListParagraph"/>
              <w:numPr>
                <w:ilvl w:val="0"/>
                <w:numId w:val="11"/>
              </w:numPr>
              <w:tabs>
                <w:tab w:val="right" w:pos="9360"/>
              </w:tabs>
              <w:rPr>
                <w:rFonts w:ascii="Lato" w:hAnsi="Lato"/>
                <w:sz w:val="22"/>
              </w:rPr>
            </w:pPr>
            <w:r w:rsidRPr="007D681C">
              <w:rPr>
                <w:rFonts w:ascii="Lato" w:hAnsi="Lato"/>
                <w:sz w:val="22"/>
              </w:rPr>
              <w:t>Fukuyama, Francis. "Reflections on the end of history, five years later." History and theory (1995): 27-43.</w:t>
            </w:r>
          </w:p>
          <w:p w14:paraId="7A31FCAC" w14:textId="7AE8E2E9" w:rsidR="007D681C" w:rsidRDefault="007D681C">
            <w:pPr>
              <w:pStyle w:val="ListParagraph"/>
              <w:numPr>
                <w:ilvl w:val="0"/>
                <w:numId w:val="11"/>
              </w:numPr>
              <w:tabs>
                <w:tab w:val="right" w:pos="9360"/>
              </w:tabs>
              <w:rPr>
                <w:rFonts w:ascii="Lato" w:hAnsi="Lato"/>
                <w:sz w:val="22"/>
              </w:rPr>
            </w:pPr>
            <w:proofErr w:type="spellStart"/>
            <w:r w:rsidRPr="007D681C">
              <w:rPr>
                <w:rFonts w:ascii="Lato" w:hAnsi="Lato"/>
                <w:sz w:val="22"/>
              </w:rPr>
              <w:t>Tuminez</w:t>
            </w:r>
            <w:proofErr w:type="spellEnd"/>
            <w:r w:rsidRPr="007D681C">
              <w:rPr>
                <w:rFonts w:ascii="Lato" w:hAnsi="Lato"/>
                <w:sz w:val="22"/>
              </w:rPr>
              <w:t>, Astrid S. "Nationalism, ethnic pressures, and the breakup of the Soviet Union." Journal of Cold War Studies 5.4 (2003): 81-136.</w:t>
            </w:r>
          </w:p>
          <w:p w14:paraId="535600A6" w14:textId="3A5597D3" w:rsidR="00E378A1" w:rsidRPr="007D681C" w:rsidRDefault="00E378A1">
            <w:pPr>
              <w:pStyle w:val="ListParagraph"/>
              <w:numPr>
                <w:ilvl w:val="0"/>
                <w:numId w:val="11"/>
              </w:numPr>
              <w:tabs>
                <w:tab w:val="right" w:pos="9360"/>
              </w:tabs>
              <w:rPr>
                <w:rFonts w:ascii="Lato" w:hAnsi="Lato"/>
                <w:sz w:val="22"/>
              </w:rPr>
            </w:pPr>
            <w:proofErr w:type="spellStart"/>
            <w:r>
              <w:rPr>
                <w:rFonts w:ascii="Lato" w:hAnsi="Lato"/>
                <w:sz w:val="22"/>
              </w:rPr>
              <w:t>Treisman</w:t>
            </w:r>
            <w:proofErr w:type="spellEnd"/>
            <w:r>
              <w:rPr>
                <w:rFonts w:ascii="Lato" w:hAnsi="Lato"/>
                <w:sz w:val="22"/>
              </w:rPr>
              <w:t xml:space="preserve"> book, Chapter 4 “The </w:t>
            </w:r>
            <w:proofErr w:type="spellStart"/>
            <w:r>
              <w:rPr>
                <w:rFonts w:ascii="Lato" w:hAnsi="Lato"/>
                <w:sz w:val="22"/>
              </w:rPr>
              <w:t>Siloviki</w:t>
            </w:r>
            <w:proofErr w:type="spellEnd"/>
            <w:r>
              <w:rPr>
                <w:rFonts w:ascii="Lato" w:hAnsi="Lato"/>
                <w:sz w:val="22"/>
              </w:rPr>
              <w:t xml:space="preserve"> in Russian Politics” </w:t>
            </w:r>
          </w:p>
          <w:p w14:paraId="14BB4965" w14:textId="77777777" w:rsidR="007D681C" w:rsidRPr="007D681C" w:rsidRDefault="007D681C" w:rsidP="0044112C">
            <w:pPr>
              <w:pStyle w:val="ListParagraph"/>
              <w:ind w:firstLine="0"/>
              <w:rPr>
                <w:rFonts w:ascii="Lato" w:hAnsi="Lato"/>
                <w:sz w:val="22"/>
              </w:rPr>
            </w:pPr>
          </w:p>
        </w:tc>
      </w:tr>
      <w:tr w:rsidR="007D681C" w:rsidRPr="007D681C" w14:paraId="0079E1DB" w14:textId="77777777" w:rsidTr="007002CA">
        <w:trPr>
          <w:trHeight w:val="2366"/>
        </w:trPr>
        <w:tc>
          <w:tcPr>
            <w:tcW w:w="1705" w:type="dxa"/>
          </w:tcPr>
          <w:p w14:paraId="1C188D70" w14:textId="77777777" w:rsidR="007D681C" w:rsidRPr="007D681C" w:rsidRDefault="007D681C" w:rsidP="00FE1732">
            <w:pPr>
              <w:tabs>
                <w:tab w:val="right" w:pos="9360"/>
              </w:tabs>
              <w:ind w:left="0" w:firstLine="0"/>
              <w:rPr>
                <w:rFonts w:ascii="Lato" w:hAnsi="Lato"/>
                <w:sz w:val="22"/>
              </w:rPr>
            </w:pPr>
            <w:r w:rsidRPr="007D681C">
              <w:rPr>
                <w:rFonts w:ascii="Lato" w:hAnsi="Lato"/>
                <w:sz w:val="22"/>
              </w:rPr>
              <w:t xml:space="preserve">Week 2 </w:t>
            </w:r>
          </w:p>
        </w:tc>
        <w:tc>
          <w:tcPr>
            <w:tcW w:w="8910" w:type="dxa"/>
          </w:tcPr>
          <w:p w14:paraId="74F6C38C" w14:textId="3D40BF7A" w:rsidR="007D681C" w:rsidRPr="007D681C" w:rsidRDefault="0044112C" w:rsidP="00CD26D0">
            <w:pPr>
              <w:tabs>
                <w:tab w:val="right" w:pos="9360"/>
              </w:tabs>
              <w:rPr>
                <w:rFonts w:ascii="Lato" w:hAnsi="Lato"/>
                <w:b/>
                <w:bCs/>
                <w:sz w:val="22"/>
              </w:rPr>
            </w:pPr>
            <w:r>
              <w:rPr>
                <w:rFonts w:ascii="Lato" w:hAnsi="Lato"/>
                <w:b/>
                <w:bCs/>
                <w:sz w:val="22"/>
              </w:rPr>
              <w:t xml:space="preserve">Shock Therapy and the </w:t>
            </w:r>
            <w:r w:rsidR="00FE1732">
              <w:rPr>
                <w:rFonts w:ascii="Lato" w:hAnsi="Lato"/>
                <w:b/>
                <w:bCs/>
                <w:sz w:val="22"/>
              </w:rPr>
              <w:t>F</w:t>
            </w:r>
            <w:r>
              <w:rPr>
                <w:rFonts w:ascii="Lato" w:hAnsi="Lato"/>
                <w:b/>
                <w:bCs/>
                <w:sz w:val="22"/>
              </w:rPr>
              <w:t xml:space="preserve">irst Chechen War </w:t>
            </w:r>
          </w:p>
          <w:p w14:paraId="39B8C51A" w14:textId="77777777" w:rsidR="007D681C" w:rsidRPr="007D681C" w:rsidRDefault="007D681C" w:rsidP="00CD26D0">
            <w:pPr>
              <w:tabs>
                <w:tab w:val="right" w:pos="9360"/>
              </w:tabs>
              <w:rPr>
                <w:rFonts w:ascii="Lato" w:hAnsi="Lato"/>
                <w:sz w:val="22"/>
              </w:rPr>
            </w:pPr>
          </w:p>
          <w:p w14:paraId="1F677C18" w14:textId="77FE6EAE" w:rsidR="007D681C" w:rsidRDefault="007D681C">
            <w:pPr>
              <w:pStyle w:val="ListParagraph"/>
              <w:numPr>
                <w:ilvl w:val="0"/>
                <w:numId w:val="4"/>
              </w:numPr>
              <w:tabs>
                <w:tab w:val="right" w:pos="9360"/>
              </w:tabs>
              <w:rPr>
                <w:rFonts w:ascii="Lato" w:hAnsi="Lato"/>
                <w:sz w:val="22"/>
              </w:rPr>
            </w:pPr>
            <w:proofErr w:type="spellStart"/>
            <w:r w:rsidRPr="007D681C">
              <w:rPr>
                <w:rFonts w:ascii="Lato" w:hAnsi="Lato"/>
                <w:sz w:val="22"/>
              </w:rPr>
              <w:t>Huygen</w:t>
            </w:r>
            <w:proofErr w:type="spellEnd"/>
            <w:r w:rsidRPr="007D681C">
              <w:rPr>
                <w:rFonts w:ascii="Lato" w:hAnsi="Lato"/>
                <w:sz w:val="22"/>
              </w:rPr>
              <w:t>, Christopher. "One step forward, two steps back: Boris Yeltsin and the failure of shock therapy." Constellations 3.1 (2011).</w:t>
            </w:r>
          </w:p>
          <w:p w14:paraId="76E8EE5C" w14:textId="61B7CAD1" w:rsidR="00FE1732" w:rsidRDefault="00FE1732">
            <w:pPr>
              <w:pStyle w:val="ListParagraph"/>
              <w:numPr>
                <w:ilvl w:val="0"/>
                <w:numId w:val="4"/>
              </w:numPr>
              <w:tabs>
                <w:tab w:val="right" w:pos="9360"/>
              </w:tabs>
              <w:rPr>
                <w:rFonts w:ascii="Lato" w:hAnsi="Lato"/>
                <w:sz w:val="22"/>
              </w:rPr>
            </w:pPr>
            <w:r w:rsidRPr="00FE1732">
              <w:rPr>
                <w:rFonts w:ascii="Lato" w:hAnsi="Lato"/>
                <w:sz w:val="22"/>
              </w:rPr>
              <w:t>(1999) The succession struggle in Russia, Strategic Comments, 5:7, 1-2, DOI: 10.1080/1356788990571</w:t>
            </w:r>
            <w:r>
              <w:rPr>
                <w:rFonts w:ascii="Lato" w:hAnsi="Lato"/>
                <w:sz w:val="22"/>
              </w:rPr>
              <w:t xml:space="preserve"> </w:t>
            </w:r>
          </w:p>
          <w:p w14:paraId="72A35ED4" w14:textId="122A8903" w:rsidR="007D681C" w:rsidRPr="00904518" w:rsidRDefault="0063265D" w:rsidP="00904518">
            <w:pPr>
              <w:pStyle w:val="ListParagraph"/>
              <w:numPr>
                <w:ilvl w:val="0"/>
                <w:numId w:val="4"/>
              </w:numPr>
              <w:tabs>
                <w:tab w:val="right" w:pos="9360"/>
              </w:tabs>
              <w:rPr>
                <w:rFonts w:ascii="Lato" w:hAnsi="Lato"/>
                <w:sz w:val="22"/>
              </w:rPr>
            </w:pPr>
            <w:r w:rsidRPr="0063265D">
              <w:rPr>
                <w:rFonts w:ascii="Lato" w:hAnsi="Lato"/>
                <w:sz w:val="22"/>
              </w:rPr>
              <w:t>1999 Russian apartment bombings. Why doesn't anyone believe Putin's version?</w:t>
            </w:r>
            <w:r>
              <w:rPr>
                <w:rFonts w:ascii="Lato" w:hAnsi="Lato"/>
                <w:sz w:val="22"/>
              </w:rPr>
              <w:t xml:space="preserve"> (</w:t>
            </w:r>
            <w:proofErr w:type="spellStart"/>
            <w:r>
              <w:rPr>
                <w:rFonts w:ascii="Lato" w:hAnsi="Lato"/>
                <w:sz w:val="22"/>
              </w:rPr>
              <w:t>Youtube</w:t>
            </w:r>
            <w:proofErr w:type="spellEnd"/>
            <w:r>
              <w:rPr>
                <w:rFonts w:ascii="Lato" w:hAnsi="Lato"/>
                <w:sz w:val="22"/>
              </w:rPr>
              <w:t xml:space="preserve"> Video) </w:t>
            </w:r>
            <w:hyperlink r:id="rId25" w:history="1">
              <w:r w:rsidRPr="0020210A">
                <w:rPr>
                  <w:rStyle w:val="Hyperlink"/>
                  <w:rFonts w:ascii="Lato" w:hAnsi="Lato"/>
                </w:rPr>
                <w:t>https://www.youtube.com/watch?v=o-tweTFLS2E</w:t>
              </w:r>
            </w:hyperlink>
            <w:r>
              <w:rPr>
                <w:rFonts w:ascii="Lato" w:hAnsi="Lato"/>
                <w:sz w:val="22"/>
              </w:rPr>
              <w:t xml:space="preserve"> </w:t>
            </w:r>
          </w:p>
        </w:tc>
      </w:tr>
      <w:tr w:rsidR="007D681C" w:rsidRPr="007D681C" w14:paraId="2AC9C330" w14:textId="77777777" w:rsidTr="007002CA">
        <w:tc>
          <w:tcPr>
            <w:tcW w:w="1705" w:type="dxa"/>
          </w:tcPr>
          <w:p w14:paraId="5EDA4554" w14:textId="7E6E2099" w:rsidR="007D681C" w:rsidRPr="007D681C" w:rsidRDefault="007D681C" w:rsidP="00FE1732">
            <w:pPr>
              <w:tabs>
                <w:tab w:val="right" w:pos="9360"/>
              </w:tabs>
              <w:ind w:left="0" w:firstLine="0"/>
              <w:rPr>
                <w:rFonts w:ascii="Lato" w:hAnsi="Lato"/>
                <w:sz w:val="22"/>
              </w:rPr>
            </w:pPr>
            <w:r w:rsidRPr="007D681C">
              <w:rPr>
                <w:rFonts w:ascii="Lato" w:hAnsi="Lato"/>
                <w:sz w:val="22"/>
              </w:rPr>
              <w:t xml:space="preserve">Week 3 </w:t>
            </w:r>
          </w:p>
        </w:tc>
        <w:tc>
          <w:tcPr>
            <w:tcW w:w="8910" w:type="dxa"/>
          </w:tcPr>
          <w:p w14:paraId="76A29F40" w14:textId="7A671A91" w:rsidR="007D681C" w:rsidRPr="007D681C" w:rsidRDefault="0044112C" w:rsidP="00FE1732">
            <w:pPr>
              <w:tabs>
                <w:tab w:val="right" w:pos="9360"/>
              </w:tabs>
              <w:ind w:left="428" w:firstLine="0"/>
              <w:rPr>
                <w:rFonts w:ascii="Lato" w:hAnsi="Lato"/>
                <w:b/>
                <w:bCs/>
                <w:sz w:val="22"/>
              </w:rPr>
            </w:pPr>
            <w:r>
              <w:rPr>
                <w:rFonts w:ascii="Lato" w:hAnsi="Lato"/>
                <w:b/>
                <w:bCs/>
                <w:sz w:val="22"/>
              </w:rPr>
              <w:t xml:space="preserve">Second </w:t>
            </w:r>
            <w:r w:rsidR="007D681C" w:rsidRPr="007D681C">
              <w:rPr>
                <w:rFonts w:ascii="Lato" w:hAnsi="Lato"/>
                <w:b/>
                <w:bCs/>
                <w:sz w:val="22"/>
              </w:rPr>
              <w:t>Chechen War</w:t>
            </w:r>
          </w:p>
          <w:p w14:paraId="67C3F606" w14:textId="77777777" w:rsidR="007D681C" w:rsidRPr="007D681C" w:rsidRDefault="007D681C">
            <w:pPr>
              <w:pStyle w:val="NormalWeb"/>
              <w:numPr>
                <w:ilvl w:val="0"/>
                <w:numId w:val="3"/>
              </w:numPr>
              <w:rPr>
                <w:rFonts w:ascii="Lato" w:hAnsi="Lato"/>
                <w:sz w:val="22"/>
                <w:szCs w:val="22"/>
              </w:rPr>
            </w:pPr>
            <w:r w:rsidRPr="007D681C">
              <w:rPr>
                <w:rFonts w:ascii="Lato" w:hAnsi="Lato"/>
                <w:sz w:val="22"/>
                <w:szCs w:val="22"/>
              </w:rPr>
              <w:t>Pain, Emil. "From the First Chechen War Towards the Second." The Brown Journal of World Affairs 8.1 (2001): 7-19.</w:t>
            </w:r>
          </w:p>
          <w:p w14:paraId="313A4338" w14:textId="77777777" w:rsidR="007D681C" w:rsidRDefault="007D681C">
            <w:pPr>
              <w:pStyle w:val="NormalWeb"/>
              <w:numPr>
                <w:ilvl w:val="0"/>
                <w:numId w:val="3"/>
              </w:numPr>
              <w:rPr>
                <w:rFonts w:ascii="Lato" w:hAnsi="Lato"/>
                <w:sz w:val="22"/>
                <w:szCs w:val="22"/>
              </w:rPr>
            </w:pPr>
            <w:proofErr w:type="spellStart"/>
            <w:r w:rsidRPr="007D681C">
              <w:rPr>
                <w:rFonts w:ascii="Lato" w:hAnsi="Lato"/>
                <w:sz w:val="22"/>
                <w:szCs w:val="22"/>
              </w:rPr>
              <w:t>Dubnov</w:t>
            </w:r>
            <w:proofErr w:type="spellEnd"/>
            <w:r w:rsidRPr="007D681C">
              <w:rPr>
                <w:rFonts w:ascii="Lato" w:hAnsi="Lato"/>
                <w:sz w:val="22"/>
                <w:szCs w:val="22"/>
              </w:rPr>
              <w:t xml:space="preserve">, Vadim. “Chechnya’s New Contract </w:t>
            </w:r>
            <w:proofErr w:type="gramStart"/>
            <w:r w:rsidRPr="007D681C">
              <w:rPr>
                <w:rFonts w:ascii="Lato" w:hAnsi="Lato"/>
                <w:sz w:val="22"/>
                <w:szCs w:val="22"/>
              </w:rPr>
              <w:t>With</w:t>
            </w:r>
            <w:proofErr w:type="gramEnd"/>
            <w:r w:rsidRPr="007D681C">
              <w:rPr>
                <w:rFonts w:ascii="Lato" w:hAnsi="Lato"/>
                <w:sz w:val="22"/>
                <w:szCs w:val="22"/>
              </w:rPr>
              <w:t xml:space="preserve"> the Kremlin,” Carnegie Moscow Center, October 27, 2016. </w:t>
            </w:r>
          </w:p>
          <w:p w14:paraId="63C229C8" w14:textId="3853A4CF" w:rsidR="0044112C" w:rsidRPr="007D681C" w:rsidRDefault="00FE1732">
            <w:pPr>
              <w:pStyle w:val="NormalWeb"/>
              <w:numPr>
                <w:ilvl w:val="0"/>
                <w:numId w:val="3"/>
              </w:numPr>
              <w:rPr>
                <w:rFonts w:ascii="Lato" w:hAnsi="Lato"/>
                <w:sz w:val="22"/>
                <w:szCs w:val="22"/>
              </w:rPr>
            </w:pPr>
            <w:r>
              <w:rPr>
                <w:rFonts w:ascii="Lato" w:hAnsi="Lato"/>
                <w:sz w:val="22"/>
                <w:szCs w:val="22"/>
              </w:rPr>
              <w:t xml:space="preserve">DW Documentary (Video) </w:t>
            </w:r>
            <w:hyperlink r:id="rId26" w:history="1">
              <w:r w:rsidRPr="0020210A">
                <w:rPr>
                  <w:rStyle w:val="Hyperlink"/>
                  <w:rFonts w:ascii="Lato" w:hAnsi="Lato"/>
                  <w:sz w:val="22"/>
                  <w:szCs w:val="22"/>
                </w:rPr>
                <w:t>https://www.youtube.com/watch?v=stTgvqF7zxY</w:t>
              </w:r>
            </w:hyperlink>
            <w:r>
              <w:rPr>
                <w:rFonts w:ascii="Lato" w:hAnsi="Lato"/>
                <w:sz w:val="22"/>
                <w:szCs w:val="22"/>
              </w:rPr>
              <w:t xml:space="preserve"> </w:t>
            </w:r>
          </w:p>
        </w:tc>
      </w:tr>
      <w:tr w:rsidR="007D681C" w:rsidRPr="007D681C" w14:paraId="5E7035B8" w14:textId="77777777" w:rsidTr="007002CA">
        <w:tc>
          <w:tcPr>
            <w:tcW w:w="1705" w:type="dxa"/>
          </w:tcPr>
          <w:p w14:paraId="1951C0A3" w14:textId="77777777" w:rsidR="007D681C" w:rsidRPr="007D681C" w:rsidRDefault="007D681C" w:rsidP="00FE1732">
            <w:pPr>
              <w:tabs>
                <w:tab w:val="right" w:pos="9360"/>
              </w:tabs>
              <w:ind w:left="0" w:firstLine="0"/>
              <w:rPr>
                <w:rFonts w:ascii="Lato" w:hAnsi="Lato"/>
                <w:sz w:val="22"/>
              </w:rPr>
            </w:pPr>
            <w:r w:rsidRPr="007D681C">
              <w:rPr>
                <w:rFonts w:ascii="Lato" w:hAnsi="Lato"/>
                <w:sz w:val="22"/>
              </w:rPr>
              <w:t>Week 4</w:t>
            </w:r>
          </w:p>
        </w:tc>
        <w:tc>
          <w:tcPr>
            <w:tcW w:w="8910" w:type="dxa"/>
          </w:tcPr>
          <w:p w14:paraId="7057E988" w14:textId="33811749" w:rsidR="007D681C" w:rsidRPr="007D681C" w:rsidRDefault="00FE1732" w:rsidP="00CD26D0">
            <w:pPr>
              <w:tabs>
                <w:tab w:val="right" w:pos="9360"/>
              </w:tabs>
              <w:rPr>
                <w:rFonts w:ascii="Lato" w:hAnsi="Lato"/>
                <w:b/>
                <w:bCs/>
                <w:sz w:val="22"/>
              </w:rPr>
            </w:pPr>
            <w:r>
              <w:rPr>
                <w:rFonts w:ascii="Lato" w:hAnsi="Lato"/>
                <w:b/>
                <w:bCs/>
                <w:sz w:val="22"/>
              </w:rPr>
              <w:t xml:space="preserve">Legacy of the Chechen Wars </w:t>
            </w:r>
          </w:p>
          <w:p w14:paraId="48401B9D" w14:textId="39E22F72" w:rsidR="007D681C" w:rsidRPr="007D681C" w:rsidRDefault="00FE1732">
            <w:pPr>
              <w:pStyle w:val="NormalWeb"/>
              <w:numPr>
                <w:ilvl w:val="0"/>
                <w:numId w:val="5"/>
              </w:numPr>
              <w:rPr>
                <w:rFonts w:ascii="Lato" w:hAnsi="Lato"/>
                <w:sz w:val="22"/>
                <w:szCs w:val="22"/>
              </w:rPr>
            </w:pPr>
            <w:r w:rsidRPr="007171E7">
              <w:rPr>
                <w:rFonts w:ascii="Lato" w:hAnsi="Lato" w:cstheme="minorHAnsi"/>
              </w:rPr>
              <w:t xml:space="preserve">Anna Politkovskaya. </w:t>
            </w:r>
            <w:r w:rsidRPr="007171E7">
              <w:rPr>
                <w:rFonts w:ascii="Lato" w:hAnsi="Lato" w:cstheme="minorHAnsi"/>
                <w:i/>
                <w:iCs/>
              </w:rPr>
              <w:t>Putin’s Russia.</w:t>
            </w:r>
            <w:r w:rsidRPr="007171E7">
              <w:rPr>
                <w:rFonts w:ascii="Lato" w:hAnsi="Lato" w:cstheme="minorHAnsi"/>
              </w:rPr>
              <w:t xml:space="preserve"> 2004</w:t>
            </w:r>
            <w:r>
              <w:rPr>
                <w:rFonts w:ascii="Lato" w:hAnsi="Lato" w:cstheme="minorHAnsi"/>
              </w:rPr>
              <w:t xml:space="preserve">. (All chapters). </w:t>
            </w:r>
          </w:p>
        </w:tc>
      </w:tr>
      <w:tr w:rsidR="007D681C" w:rsidRPr="007D681C" w14:paraId="6D180D61" w14:textId="77777777" w:rsidTr="007002CA">
        <w:trPr>
          <w:trHeight w:val="3113"/>
        </w:trPr>
        <w:tc>
          <w:tcPr>
            <w:tcW w:w="1705" w:type="dxa"/>
          </w:tcPr>
          <w:p w14:paraId="11C9ABF6" w14:textId="77777777" w:rsidR="007D681C" w:rsidRPr="007D681C" w:rsidRDefault="007D681C" w:rsidP="00FE1732">
            <w:pPr>
              <w:tabs>
                <w:tab w:val="right" w:pos="9360"/>
              </w:tabs>
              <w:ind w:left="0" w:firstLine="0"/>
              <w:rPr>
                <w:rFonts w:ascii="Lato" w:hAnsi="Lato"/>
                <w:sz w:val="22"/>
              </w:rPr>
            </w:pPr>
            <w:r w:rsidRPr="007D681C">
              <w:rPr>
                <w:rFonts w:ascii="Lato" w:hAnsi="Lato"/>
                <w:sz w:val="22"/>
              </w:rPr>
              <w:t>Week 5</w:t>
            </w:r>
          </w:p>
        </w:tc>
        <w:tc>
          <w:tcPr>
            <w:tcW w:w="8910" w:type="dxa"/>
          </w:tcPr>
          <w:p w14:paraId="00D6C73A" w14:textId="2F7DC753" w:rsidR="007D681C" w:rsidRPr="007D681C" w:rsidRDefault="00E378A1" w:rsidP="00CD26D0">
            <w:pPr>
              <w:tabs>
                <w:tab w:val="right" w:pos="9360"/>
              </w:tabs>
              <w:rPr>
                <w:rFonts w:ascii="Lato" w:hAnsi="Lato"/>
                <w:b/>
                <w:bCs/>
                <w:sz w:val="22"/>
              </w:rPr>
            </w:pPr>
            <w:r>
              <w:rPr>
                <w:rFonts w:ascii="Lato" w:hAnsi="Lato"/>
                <w:b/>
                <w:bCs/>
                <w:sz w:val="22"/>
              </w:rPr>
              <w:t xml:space="preserve">Wounded Empire </w:t>
            </w:r>
          </w:p>
          <w:p w14:paraId="4AA59ACA" w14:textId="77777777" w:rsidR="007D681C" w:rsidRPr="007D681C" w:rsidRDefault="007D681C">
            <w:pPr>
              <w:pStyle w:val="NormalWeb"/>
              <w:numPr>
                <w:ilvl w:val="0"/>
                <w:numId w:val="7"/>
              </w:numPr>
              <w:rPr>
                <w:rFonts w:ascii="Lato" w:hAnsi="Lato"/>
                <w:sz w:val="22"/>
                <w:szCs w:val="22"/>
              </w:rPr>
            </w:pPr>
            <w:r w:rsidRPr="007D681C">
              <w:rPr>
                <w:rFonts w:ascii="Lato" w:hAnsi="Lato"/>
                <w:sz w:val="22"/>
                <w:szCs w:val="22"/>
              </w:rPr>
              <w:t xml:space="preserve">Jeanne L. Wilson, "The Legacy of the Color Revolutions for Russian Politics and Foreign Policy," Problems of Post-Communism 57.2 (2010): 21-36. </w:t>
            </w:r>
          </w:p>
          <w:p w14:paraId="09E48716" w14:textId="77777777" w:rsidR="007D681C" w:rsidRDefault="007D681C">
            <w:pPr>
              <w:pStyle w:val="NormalWeb"/>
              <w:numPr>
                <w:ilvl w:val="0"/>
                <w:numId w:val="7"/>
              </w:numPr>
              <w:rPr>
                <w:rFonts w:ascii="Lato" w:hAnsi="Lato"/>
                <w:sz w:val="22"/>
                <w:szCs w:val="22"/>
              </w:rPr>
            </w:pPr>
            <w:r w:rsidRPr="007D681C">
              <w:rPr>
                <w:rFonts w:ascii="Lato" w:hAnsi="Lato"/>
                <w:sz w:val="22"/>
                <w:szCs w:val="22"/>
              </w:rPr>
              <w:t xml:space="preserve">Scheindlin, Dahlia. "Phantom Referendums in Phantom States: Meaningless Farce or a Bridge to </w:t>
            </w:r>
            <w:proofErr w:type="gramStart"/>
            <w:r w:rsidRPr="007D681C">
              <w:rPr>
                <w:rFonts w:ascii="Lato" w:hAnsi="Lato"/>
                <w:sz w:val="22"/>
                <w:szCs w:val="22"/>
              </w:rPr>
              <w:t>Reality?.</w:t>
            </w:r>
            <w:proofErr w:type="gramEnd"/>
            <w:r w:rsidRPr="007D681C">
              <w:rPr>
                <w:rFonts w:ascii="Lato" w:hAnsi="Lato"/>
                <w:sz w:val="22"/>
                <w:szCs w:val="22"/>
              </w:rPr>
              <w:t>" Nationalism, Referendums and Democracy. Routledge, 2016. 75-98.</w:t>
            </w:r>
          </w:p>
          <w:p w14:paraId="03C5BA6B" w14:textId="166E901D" w:rsidR="00987C27" w:rsidRDefault="00E378A1">
            <w:pPr>
              <w:pStyle w:val="NormalWeb"/>
              <w:numPr>
                <w:ilvl w:val="0"/>
                <w:numId w:val="7"/>
              </w:numPr>
              <w:rPr>
                <w:rFonts w:ascii="Lato" w:hAnsi="Lato"/>
                <w:sz w:val="22"/>
                <w:szCs w:val="22"/>
              </w:rPr>
            </w:pPr>
            <w:r w:rsidRPr="007D681C">
              <w:rPr>
                <w:rFonts w:ascii="Lato" w:hAnsi="Lato"/>
                <w:sz w:val="22"/>
                <w:szCs w:val="22"/>
              </w:rPr>
              <w:t xml:space="preserve">Ghia </w:t>
            </w:r>
            <w:proofErr w:type="spellStart"/>
            <w:r w:rsidRPr="007D681C">
              <w:rPr>
                <w:rFonts w:ascii="Lato" w:hAnsi="Lato"/>
                <w:sz w:val="22"/>
                <w:szCs w:val="22"/>
              </w:rPr>
              <w:t>Nodia</w:t>
            </w:r>
            <w:proofErr w:type="spellEnd"/>
            <w:r w:rsidRPr="007D681C">
              <w:rPr>
                <w:rFonts w:ascii="Lato" w:hAnsi="Lato"/>
                <w:sz w:val="22"/>
                <w:szCs w:val="22"/>
              </w:rPr>
              <w:t xml:space="preserve">, “The Wounds of Lost Empire,” Journal of Democracy 20.12 (2009): 34-38. </w:t>
            </w:r>
          </w:p>
          <w:p w14:paraId="2A9B5FE9" w14:textId="413C1EB4" w:rsidR="00904518" w:rsidRDefault="00904518">
            <w:pPr>
              <w:pStyle w:val="NormalWeb"/>
              <w:numPr>
                <w:ilvl w:val="0"/>
                <w:numId w:val="7"/>
              </w:numPr>
              <w:rPr>
                <w:rFonts w:ascii="Lato" w:hAnsi="Lato"/>
                <w:sz w:val="22"/>
                <w:szCs w:val="22"/>
              </w:rPr>
            </w:pPr>
            <w:r w:rsidRPr="00904518">
              <w:rPr>
                <w:rFonts w:ascii="Lato" w:hAnsi="Lato"/>
                <w:sz w:val="22"/>
                <w:szCs w:val="22"/>
              </w:rPr>
              <w:t>Why do young people in Russia love the USSR?</w:t>
            </w:r>
            <w:r>
              <w:rPr>
                <w:rFonts w:ascii="Lato" w:hAnsi="Lato"/>
                <w:sz w:val="22"/>
                <w:szCs w:val="22"/>
              </w:rPr>
              <w:t xml:space="preserve"> (</w:t>
            </w:r>
            <w:proofErr w:type="spellStart"/>
            <w:r>
              <w:rPr>
                <w:rFonts w:ascii="Lato" w:hAnsi="Lato"/>
                <w:sz w:val="22"/>
                <w:szCs w:val="22"/>
              </w:rPr>
              <w:t>Youtube</w:t>
            </w:r>
            <w:proofErr w:type="spellEnd"/>
            <w:r>
              <w:rPr>
                <w:rFonts w:ascii="Lato" w:hAnsi="Lato"/>
                <w:sz w:val="22"/>
                <w:szCs w:val="22"/>
              </w:rPr>
              <w:t xml:space="preserve"> Video) </w:t>
            </w:r>
            <w:hyperlink r:id="rId27" w:history="1">
              <w:r w:rsidRPr="0020210A">
                <w:rPr>
                  <w:rStyle w:val="Hyperlink"/>
                  <w:rFonts w:ascii="Lato" w:hAnsi="Lato"/>
                  <w:sz w:val="22"/>
                  <w:szCs w:val="22"/>
                </w:rPr>
                <w:t>https://youtu.be/_JHZEQ3YMp0</w:t>
              </w:r>
            </w:hyperlink>
            <w:r>
              <w:rPr>
                <w:rFonts w:ascii="Lato" w:hAnsi="Lato"/>
                <w:sz w:val="22"/>
                <w:szCs w:val="22"/>
              </w:rPr>
              <w:t xml:space="preserve"> </w:t>
            </w:r>
          </w:p>
          <w:p w14:paraId="27C9358C" w14:textId="4C3A2BBE" w:rsidR="00904518" w:rsidRPr="00904518" w:rsidRDefault="00987C27" w:rsidP="00904518">
            <w:pPr>
              <w:pStyle w:val="NormalWeb"/>
              <w:ind w:left="360" w:firstLine="0"/>
              <w:rPr>
                <w:rFonts w:ascii="Lato" w:hAnsi="Lato"/>
                <w:b/>
                <w:bCs/>
                <w:color w:val="FF0000"/>
                <w:sz w:val="22"/>
                <w:szCs w:val="22"/>
              </w:rPr>
            </w:pPr>
            <w:r w:rsidRPr="00987C27">
              <w:rPr>
                <w:rFonts w:ascii="Lato" w:hAnsi="Lato"/>
                <w:b/>
                <w:bCs/>
                <w:color w:val="FF0000"/>
                <w:sz w:val="22"/>
                <w:szCs w:val="22"/>
              </w:rPr>
              <w:t>Extended Outline DUE: February 16</w:t>
            </w:r>
            <w:r w:rsidRPr="00987C27">
              <w:rPr>
                <w:rFonts w:ascii="Lato" w:hAnsi="Lato"/>
                <w:b/>
                <w:bCs/>
                <w:color w:val="FF0000"/>
                <w:sz w:val="22"/>
                <w:szCs w:val="22"/>
                <w:vertAlign w:val="superscript"/>
              </w:rPr>
              <w:t>th</w:t>
            </w:r>
            <w:r w:rsidRPr="00987C27">
              <w:rPr>
                <w:rFonts w:ascii="Lato" w:hAnsi="Lato"/>
                <w:b/>
                <w:bCs/>
                <w:color w:val="FF0000"/>
                <w:sz w:val="22"/>
                <w:szCs w:val="22"/>
              </w:rPr>
              <w:t xml:space="preserve">, by 11:59 PM </w:t>
            </w:r>
          </w:p>
        </w:tc>
      </w:tr>
      <w:tr w:rsidR="007D681C" w:rsidRPr="007D681C" w14:paraId="7CB67A87" w14:textId="77777777" w:rsidTr="007002CA">
        <w:tc>
          <w:tcPr>
            <w:tcW w:w="1705" w:type="dxa"/>
          </w:tcPr>
          <w:p w14:paraId="4EC6340E" w14:textId="03174A44" w:rsidR="007D681C" w:rsidRPr="007D681C" w:rsidRDefault="007D681C" w:rsidP="00FE1732">
            <w:pPr>
              <w:tabs>
                <w:tab w:val="right" w:pos="9360"/>
              </w:tabs>
              <w:ind w:left="0" w:firstLine="0"/>
              <w:rPr>
                <w:rFonts w:ascii="Lato" w:hAnsi="Lato"/>
                <w:sz w:val="22"/>
              </w:rPr>
            </w:pPr>
            <w:r w:rsidRPr="007D681C">
              <w:rPr>
                <w:rFonts w:ascii="Lato" w:hAnsi="Lato"/>
                <w:sz w:val="22"/>
              </w:rPr>
              <w:t xml:space="preserve">Week 6 </w:t>
            </w:r>
          </w:p>
        </w:tc>
        <w:tc>
          <w:tcPr>
            <w:tcW w:w="8910" w:type="dxa"/>
          </w:tcPr>
          <w:p w14:paraId="24C7D3A1" w14:textId="63F2F5EB" w:rsidR="007D681C" w:rsidRPr="007D681C" w:rsidRDefault="007D681C" w:rsidP="00904518">
            <w:pPr>
              <w:tabs>
                <w:tab w:val="right" w:pos="9360"/>
              </w:tabs>
              <w:ind w:left="-114" w:firstLine="450"/>
              <w:rPr>
                <w:rFonts w:ascii="Lato" w:hAnsi="Lato"/>
                <w:b/>
                <w:bCs/>
                <w:sz w:val="22"/>
              </w:rPr>
            </w:pPr>
            <w:r w:rsidRPr="007D681C">
              <w:rPr>
                <w:rFonts w:ascii="Lato" w:hAnsi="Lato"/>
                <w:b/>
                <w:bCs/>
                <w:sz w:val="22"/>
              </w:rPr>
              <w:t xml:space="preserve">Putin’s </w:t>
            </w:r>
            <w:r w:rsidR="00DB34ED">
              <w:rPr>
                <w:rFonts w:ascii="Lato" w:hAnsi="Lato"/>
                <w:b/>
                <w:bCs/>
                <w:sz w:val="22"/>
              </w:rPr>
              <w:t>2012 R</w:t>
            </w:r>
            <w:r w:rsidRPr="007D681C">
              <w:rPr>
                <w:rFonts w:ascii="Lato" w:hAnsi="Lato"/>
                <w:b/>
                <w:bCs/>
                <w:sz w:val="22"/>
              </w:rPr>
              <w:t xml:space="preserve">eturn </w:t>
            </w:r>
          </w:p>
          <w:p w14:paraId="5925AB97" w14:textId="77777777" w:rsidR="007D681C" w:rsidRDefault="007D681C">
            <w:pPr>
              <w:pStyle w:val="NormalWeb"/>
              <w:numPr>
                <w:ilvl w:val="0"/>
                <w:numId w:val="8"/>
              </w:numPr>
              <w:rPr>
                <w:rFonts w:ascii="Lato" w:hAnsi="Lato"/>
                <w:sz w:val="22"/>
                <w:szCs w:val="22"/>
              </w:rPr>
            </w:pPr>
            <w:proofErr w:type="spellStart"/>
            <w:r w:rsidRPr="007D681C">
              <w:rPr>
                <w:rFonts w:ascii="Lato" w:hAnsi="Lato"/>
                <w:sz w:val="22"/>
                <w:szCs w:val="22"/>
              </w:rPr>
              <w:t>Rogov</w:t>
            </w:r>
            <w:proofErr w:type="spellEnd"/>
            <w:r w:rsidRPr="007D681C">
              <w:rPr>
                <w:rFonts w:ascii="Lato" w:hAnsi="Lato"/>
                <w:sz w:val="22"/>
                <w:szCs w:val="22"/>
              </w:rPr>
              <w:t xml:space="preserve">, Kirill. “Administrative Mobilization and the Dynamics of Electoral Manipulations on Putin’s Presidential election,” PONARS Eurasia Policy Memo No. 537, </w:t>
            </w:r>
            <w:proofErr w:type="gramStart"/>
            <w:r w:rsidRPr="007D681C">
              <w:rPr>
                <w:rFonts w:ascii="Lato" w:hAnsi="Lato"/>
                <w:sz w:val="22"/>
                <w:szCs w:val="22"/>
              </w:rPr>
              <w:t>August,</w:t>
            </w:r>
            <w:proofErr w:type="gramEnd"/>
            <w:r w:rsidRPr="007D681C">
              <w:rPr>
                <w:rFonts w:ascii="Lato" w:hAnsi="Lato"/>
                <w:sz w:val="22"/>
                <w:szCs w:val="22"/>
              </w:rPr>
              <w:t xml:space="preserve"> 2018</w:t>
            </w:r>
          </w:p>
          <w:p w14:paraId="776F1CF2" w14:textId="064041F2" w:rsidR="00FE1732" w:rsidRPr="00FE1732" w:rsidRDefault="00E378A1">
            <w:pPr>
              <w:pStyle w:val="NormalWeb"/>
              <w:numPr>
                <w:ilvl w:val="0"/>
                <w:numId w:val="8"/>
              </w:numPr>
              <w:rPr>
                <w:rFonts w:ascii="Lato" w:hAnsi="Lato"/>
                <w:sz w:val="22"/>
                <w:szCs w:val="22"/>
              </w:rPr>
            </w:pPr>
            <w:proofErr w:type="spellStart"/>
            <w:r>
              <w:rPr>
                <w:rFonts w:ascii="Lato" w:hAnsi="Lato"/>
                <w:sz w:val="22"/>
                <w:szCs w:val="22"/>
              </w:rPr>
              <w:lastRenderedPageBreak/>
              <w:t>Treisman</w:t>
            </w:r>
            <w:proofErr w:type="spellEnd"/>
            <w:r>
              <w:rPr>
                <w:rFonts w:ascii="Lato" w:hAnsi="Lato"/>
                <w:sz w:val="22"/>
                <w:szCs w:val="22"/>
              </w:rPr>
              <w:t xml:space="preserve"> book, Chapters 2, 3, 4, 5 </w:t>
            </w:r>
          </w:p>
        </w:tc>
      </w:tr>
      <w:tr w:rsidR="007D681C" w:rsidRPr="007D681C" w14:paraId="453420C3" w14:textId="77777777" w:rsidTr="007002CA">
        <w:tc>
          <w:tcPr>
            <w:tcW w:w="1705" w:type="dxa"/>
          </w:tcPr>
          <w:p w14:paraId="7F878EBE" w14:textId="77777777" w:rsidR="007D681C" w:rsidRPr="007D681C" w:rsidRDefault="007D681C" w:rsidP="00FE1732">
            <w:pPr>
              <w:tabs>
                <w:tab w:val="right" w:pos="9360"/>
              </w:tabs>
              <w:ind w:left="0" w:firstLine="0"/>
              <w:rPr>
                <w:rFonts w:ascii="Lato" w:hAnsi="Lato"/>
                <w:sz w:val="22"/>
              </w:rPr>
            </w:pPr>
            <w:r w:rsidRPr="007D681C">
              <w:rPr>
                <w:rFonts w:ascii="Lato" w:hAnsi="Lato"/>
                <w:sz w:val="22"/>
              </w:rPr>
              <w:lastRenderedPageBreak/>
              <w:t>Week 7</w:t>
            </w:r>
          </w:p>
        </w:tc>
        <w:tc>
          <w:tcPr>
            <w:tcW w:w="8910" w:type="dxa"/>
          </w:tcPr>
          <w:p w14:paraId="0E7BF90D" w14:textId="3786F6E5" w:rsidR="007D681C" w:rsidRPr="007D681C" w:rsidRDefault="007D681C" w:rsidP="00CD26D0">
            <w:pPr>
              <w:tabs>
                <w:tab w:val="right" w:pos="9360"/>
              </w:tabs>
              <w:rPr>
                <w:rFonts w:ascii="Lato" w:hAnsi="Lato"/>
                <w:b/>
                <w:bCs/>
                <w:sz w:val="22"/>
              </w:rPr>
            </w:pPr>
            <w:r w:rsidRPr="007D681C">
              <w:rPr>
                <w:rFonts w:ascii="Lato" w:hAnsi="Lato"/>
                <w:b/>
                <w:bCs/>
                <w:sz w:val="22"/>
              </w:rPr>
              <w:t xml:space="preserve">Euro-Maidan and </w:t>
            </w:r>
            <w:r w:rsidR="00DB34ED">
              <w:rPr>
                <w:rFonts w:ascii="Lato" w:hAnsi="Lato"/>
                <w:b/>
                <w:bCs/>
                <w:sz w:val="22"/>
              </w:rPr>
              <w:t xml:space="preserve">The </w:t>
            </w:r>
            <w:r w:rsidRPr="007D681C">
              <w:rPr>
                <w:rFonts w:ascii="Lato" w:hAnsi="Lato"/>
                <w:b/>
                <w:bCs/>
                <w:sz w:val="22"/>
              </w:rPr>
              <w:t xml:space="preserve">Annexation of Crimea </w:t>
            </w:r>
          </w:p>
          <w:p w14:paraId="450E1C19" w14:textId="3EE2385E" w:rsidR="007D681C" w:rsidRDefault="007D681C">
            <w:pPr>
              <w:pStyle w:val="NormalWeb"/>
              <w:numPr>
                <w:ilvl w:val="0"/>
                <w:numId w:val="9"/>
              </w:numPr>
              <w:rPr>
                <w:rFonts w:ascii="Lato" w:hAnsi="Lato"/>
                <w:sz w:val="22"/>
                <w:szCs w:val="22"/>
              </w:rPr>
            </w:pPr>
            <w:r w:rsidRPr="007D681C">
              <w:rPr>
                <w:rFonts w:ascii="Lato" w:hAnsi="Lato"/>
                <w:sz w:val="22"/>
                <w:szCs w:val="22"/>
              </w:rPr>
              <w:t>John J. Mearsheimer, “Why the Ukraine Crisis is the West’s Fault,” Foreign Affairs 93.5 (September/October 2014): 77-89</w:t>
            </w:r>
          </w:p>
          <w:p w14:paraId="079955C7" w14:textId="3D8431C1" w:rsidR="00E378A1" w:rsidRPr="00E378A1" w:rsidRDefault="00E378A1">
            <w:pPr>
              <w:pStyle w:val="NormalWeb"/>
              <w:numPr>
                <w:ilvl w:val="0"/>
                <w:numId w:val="9"/>
              </w:numPr>
              <w:rPr>
                <w:rFonts w:ascii="Lato" w:hAnsi="Lato"/>
                <w:sz w:val="22"/>
                <w:szCs w:val="22"/>
              </w:rPr>
            </w:pPr>
            <w:proofErr w:type="spellStart"/>
            <w:r w:rsidRPr="007D681C">
              <w:rPr>
                <w:rFonts w:ascii="Lato" w:hAnsi="Lato"/>
                <w:sz w:val="22"/>
                <w:szCs w:val="22"/>
              </w:rPr>
              <w:t>Rotaru</w:t>
            </w:r>
            <w:proofErr w:type="spellEnd"/>
            <w:r w:rsidRPr="007D681C">
              <w:rPr>
                <w:rFonts w:ascii="Lato" w:hAnsi="Lato"/>
                <w:sz w:val="22"/>
                <w:szCs w:val="22"/>
              </w:rPr>
              <w:t xml:space="preserve">, </w:t>
            </w:r>
            <w:proofErr w:type="spellStart"/>
            <w:r w:rsidRPr="007D681C">
              <w:rPr>
                <w:rFonts w:ascii="Lato" w:hAnsi="Lato"/>
                <w:sz w:val="22"/>
                <w:szCs w:val="22"/>
              </w:rPr>
              <w:t>Vasile</w:t>
            </w:r>
            <w:proofErr w:type="spellEnd"/>
            <w:r w:rsidRPr="007D681C">
              <w:rPr>
                <w:rFonts w:ascii="Lato" w:hAnsi="Lato"/>
                <w:sz w:val="22"/>
                <w:szCs w:val="22"/>
              </w:rPr>
              <w:t>. "‘</w:t>
            </w:r>
            <w:proofErr w:type="spellStart"/>
            <w:r w:rsidRPr="007D681C">
              <w:rPr>
                <w:rFonts w:ascii="Lato" w:hAnsi="Lato"/>
                <w:sz w:val="22"/>
                <w:szCs w:val="22"/>
              </w:rPr>
              <w:t>Mimicking’the</w:t>
            </w:r>
            <w:proofErr w:type="spellEnd"/>
            <w:r w:rsidRPr="007D681C">
              <w:rPr>
                <w:rFonts w:ascii="Lato" w:hAnsi="Lato"/>
                <w:sz w:val="22"/>
                <w:szCs w:val="22"/>
              </w:rPr>
              <w:t xml:space="preserve"> West? Russia's legitimization discourse from Georgia war to the annexation of Crimea." Communist and Post-Communist Studies 52.4 (2019): 311-321. </w:t>
            </w:r>
          </w:p>
          <w:p w14:paraId="2B505E08" w14:textId="72DF6D1F" w:rsidR="007D681C" w:rsidRPr="00FF4BE8" w:rsidRDefault="007D681C">
            <w:pPr>
              <w:pStyle w:val="NormalWeb"/>
              <w:numPr>
                <w:ilvl w:val="0"/>
                <w:numId w:val="9"/>
              </w:numPr>
              <w:rPr>
                <w:rFonts w:ascii="Lato" w:hAnsi="Lato"/>
                <w:sz w:val="22"/>
                <w:szCs w:val="22"/>
              </w:rPr>
            </w:pPr>
            <w:proofErr w:type="spellStart"/>
            <w:r w:rsidRPr="007D681C">
              <w:rPr>
                <w:rFonts w:ascii="Lato" w:hAnsi="Lato"/>
                <w:sz w:val="22"/>
                <w:szCs w:val="22"/>
              </w:rPr>
              <w:t>Dimitar</w:t>
            </w:r>
            <w:proofErr w:type="spellEnd"/>
            <w:r w:rsidRPr="007D681C">
              <w:rPr>
                <w:rFonts w:ascii="Lato" w:hAnsi="Lato"/>
                <w:sz w:val="22"/>
                <w:szCs w:val="22"/>
              </w:rPr>
              <w:t xml:space="preserve"> </w:t>
            </w:r>
            <w:proofErr w:type="spellStart"/>
            <w:r w:rsidRPr="007D681C">
              <w:rPr>
                <w:rFonts w:ascii="Lato" w:hAnsi="Lato"/>
                <w:sz w:val="22"/>
                <w:szCs w:val="22"/>
              </w:rPr>
              <w:t>Bechev</w:t>
            </w:r>
            <w:proofErr w:type="spellEnd"/>
            <w:r w:rsidRPr="007D681C">
              <w:rPr>
                <w:rFonts w:ascii="Lato" w:hAnsi="Lato"/>
                <w:sz w:val="22"/>
                <w:szCs w:val="22"/>
              </w:rPr>
              <w:t xml:space="preserve">, "Understanding the Contest Between the EU and Russia in Their Shared Neighborhood," Problems of Post-Communism 62.6 (2015): 340-349. </w:t>
            </w:r>
          </w:p>
        </w:tc>
      </w:tr>
      <w:tr w:rsidR="007D681C" w:rsidRPr="007D681C" w14:paraId="6B6AA3E0" w14:textId="77777777" w:rsidTr="007002CA">
        <w:tc>
          <w:tcPr>
            <w:tcW w:w="1705" w:type="dxa"/>
          </w:tcPr>
          <w:p w14:paraId="582D378F" w14:textId="5B854F11" w:rsidR="007D681C" w:rsidRPr="007D681C" w:rsidRDefault="007D681C" w:rsidP="00FE1732">
            <w:pPr>
              <w:tabs>
                <w:tab w:val="right" w:pos="9360"/>
              </w:tabs>
              <w:ind w:left="0" w:firstLine="0"/>
              <w:rPr>
                <w:rFonts w:ascii="Lato" w:hAnsi="Lato"/>
                <w:sz w:val="22"/>
              </w:rPr>
            </w:pPr>
            <w:r w:rsidRPr="007D681C">
              <w:rPr>
                <w:rFonts w:ascii="Lato" w:hAnsi="Lato"/>
                <w:sz w:val="22"/>
              </w:rPr>
              <w:t xml:space="preserve">Week </w:t>
            </w:r>
            <w:r w:rsidR="008068B6">
              <w:rPr>
                <w:rFonts w:ascii="Lato" w:hAnsi="Lato"/>
                <w:sz w:val="22"/>
              </w:rPr>
              <w:t>8</w:t>
            </w:r>
          </w:p>
        </w:tc>
        <w:tc>
          <w:tcPr>
            <w:tcW w:w="8910" w:type="dxa"/>
          </w:tcPr>
          <w:p w14:paraId="59B95CF0" w14:textId="77777777" w:rsidR="007D681C" w:rsidRPr="007D681C" w:rsidRDefault="007D681C" w:rsidP="00CD26D0">
            <w:pPr>
              <w:tabs>
                <w:tab w:val="right" w:pos="9360"/>
              </w:tabs>
              <w:rPr>
                <w:rFonts w:ascii="Lato" w:hAnsi="Lato"/>
                <w:b/>
                <w:bCs/>
                <w:sz w:val="22"/>
              </w:rPr>
            </w:pPr>
            <w:r w:rsidRPr="007D681C">
              <w:rPr>
                <w:rFonts w:ascii="Lato" w:hAnsi="Lato"/>
                <w:b/>
                <w:bCs/>
                <w:sz w:val="22"/>
              </w:rPr>
              <w:t>Looking East: Russia in BRICS, Syrian Conflict and Belt &amp; Road</w:t>
            </w:r>
          </w:p>
          <w:p w14:paraId="372F43EC" w14:textId="77777777" w:rsidR="007D681C" w:rsidRPr="007D681C" w:rsidRDefault="007D681C" w:rsidP="00CD26D0">
            <w:pPr>
              <w:tabs>
                <w:tab w:val="right" w:pos="9360"/>
              </w:tabs>
              <w:rPr>
                <w:rFonts w:ascii="Lato" w:hAnsi="Lato"/>
                <w:sz w:val="22"/>
              </w:rPr>
            </w:pPr>
          </w:p>
          <w:p w14:paraId="5680B04F" w14:textId="7210025D" w:rsidR="007D681C" w:rsidRDefault="007D681C">
            <w:pPr>
              <w:pStyle w:val="ListParagraph"/>
              <w:numPr>
                <w:ilvl w:val="0"/>
                <w:numId w:val="10"/>
              </w:numPr>
              <w:rPr>
                <w:rFonts w:ascii="Lato" w:hAnsi="Lato"/>
                <w:sz w:val="22"/>
              </w:rPr>
            </w:pPr>
            <w:r w:rsidRPr="007D681C">
              <w:rPr>
                <w:rFonts w:ascii="Lato" w:hAnsi="Lato"/>
                <w:sz w:val="22"/>
              </w:rPr>
              <w:t xml:space="preserve">Timofeev, Ivan, </w:t>
            </w:r>
            <w:proofErr w:type="spellStart"/>
            <w:r w:rsidRPr="007D681C">
              <w:rPr>
                <w:rFonts w:ascii="Lato" w:hAnsi="Lato"/>
                <w:sz w:val="22"/>
              </w:rPr>
              <w:t>Yaroslav</w:t>
            </w:r>
            <w:proofErr w:type="spellEnd"/>
            <w:r w:rsidRPr="007D681C">
              <w:rPr>
                <w:rFonts w:ascii="Lato" w:hAnsi="Lato"/>
                <w:sz w:val="22"/>
              </w:rPr>
              <w:t xml:space="preserve"> </w:t>
            </w:r>
            <w:proofErr w:type="spellStart"/>
            <w:r w:rsidRPr="007D681C">
              <w:rPr>
                <w:rFonts w:ascii="Lato" w:hAnsi="Lato"/>
                <w:sz w:val="22"/>
              </w:rPr>
              <w:t>Lissovolik</w:t>
            </w:r>
            <w:proofErr w:type="spellEnd"/>
            <w:r w:rsidRPr="007D681C">
              <w:rPr>
                <w:rFonts w:ascii="Lato" w:hAnsi="Lato"/>
                <w:sz w:val="22"/>
              </w:rPr>
              <w:t xml:space="preserve">, and </w:t>
            </w:r>
            <w:proofErr w:type="spellStart"/>
            <w:r w:rsidRPr="007D681C">
              <w:rPr>
                <w:rFonts w:ascii="Lato" w:hAnsi="Lato"/>
                <w:sz w:val="22"/>
              </w:rPr>
              <w:t>Liudmila</w:t>
            </w:r>
            <w:proofErr w:type="spellEnd"/>
            <w:r w:rsidRPr="007D681C">
              <w:rPr>
                <w:rFonts w:ascii="Lato" w:hAnsi="Lato"/>
                <w:sz w:val="22"/>
              </w:rPr>
              <w:t xml:space="preserve"> </w:t>
            </w:r>
            <w:proofErr w:type="spellStart"/>
            <w:r w:rsidRPr="007D681C">
              <w:rPr>
                <w:rFonts w:ascii="Lato" w:hAnsi="Lato"/>
                <w:sz w:val="22"/>
              </w:rPr>
              <w:t>Filippova</w:t>
            </w:r>
            <w:proofErr w:type="spellEnd"/>
            <w:r w:rsidRPr="007D681C">
              <w:rPr>
                <w:rFonts w:ascii="Lato" w:hAnsi="Lato"/>
                <w:sz w:val="22"/>
              </w:rPr>
              <w:t>. "Russia's vision of the belt and road initiative: from the rivalry of the great powers to forging a new cooperation model in Eurasia." China &amp; World Economy 25.5 (2017): 62-77.</w:t>
            </w:r>
          </w:p>
          <w:p w14:paraId="6B37B154" w14:textId="561489A2" w:rsidR="00D60C93" w:rsidRPr="00D60C93" w:rsidRDefault="00D60C93">
            <w:pPr>
              <w:pStyle w:val="NormalWeb"/>
              <w:numPr>
                <w:ilvl w:val="0"/>
                <w:numId w:val="10"/>
              </w:numPr>
              <w:rPr>
                <w:rFonts w:ascii="Lato" w:hAnsi="Lato"/>
                <w:sz w:val="22"/>
                <w:szCs w:val="22"/>
              </w:rPr>
            </w:pPr>
            <w:r w:rsidRPr="007D681C">
              <w:rPr>
                <w:rFonts w:ascii="Lato" w:hAnsi="Lato"/>
                <w:sz w:val="22"/>
                <w:szCs w:val="22"/>
              </w:rPr>
              <w:t>Putin, Vladimir. "A plea for caution from Russia." New York Times 11.9 (2013): 13.</w:t>
            </w:r>
          </w:p>
          <w:p w14:paraId="21F8B765" w14:textId="77777777" w:rsidR="007D681C" w:rsidRPr="007D681C" w:rsidRDefault="007D681C">
            <w:pPr>
              <w:pStyle w:val="ListParagraph"/>
              <w:numPr>
                <w:ilvl w:val="0"/>
                <w:numId w:val="10"/>
              </w:numPr>
              <w:rPr>
                <w:rFonts w:ascii="Lato" w:hAnsi="Lato"/>
                <w:sz w:val="22"/>
              </w:rPr>
            </w:pPr>
            <w:proofErr w:type="spellStart"/>
            <w:r w:rsidRPr="007D681C">
              <w:rPr>
                <w:rFonts w:ascii="Lato" w:hAnsi="Lato"/>
                <w:sz w:val="22"/>
              </w:rPr>
              <w:t>Kofman</w:t>
            </w:r>
            <w:proofErr w:type="spellEnd"/>
            <w:r w:rsidRPr="007D681C">
              <w:rPr>
                <w:rFonts w:ascii="Lato" w:hAnsi="Lato"/>
                <w:sz w:val="22"/>
              </w:rPr>
              <w:t xml:space="preserve">, Michael, and Matthew </w:t>
            </w:r>
            <w:proofErr w:type="spellStart"/>
            <w:r w:rsidRPr="007D681C">
              <w:rPr>
                <w:rFonts w:ascii="Lato" w:hAnsi="Lato"/>
                <w:sz w:val="22"/>
              </w:rPr>
              <w:t>Rojansky</w:t>
            </w:r>
            <w:proofErr w:type="spellEnd"/>
            <w:r w:rsidRPr="007D681C">
              <w:rPr>
                <w:rFonts w:ascii="Lato" w:hAnsi="Lato"/>
                <w:sz w:val="22"/>
              </w:rPr>
              <w:t xml:space="preserve">. "What kind of victory for Russia in </w:t>
            </w:r>
            <w:proofErr w:type="gramStart"/>
            <w:r w:rsidRPr="007D681C">
              <w:rPr>
                <w:rFonts w:ascii="Lato" w:hAnsi="Lato"/>
                <w:sz w:val="22"/>
              </w:rPr>
              <w:t>Syria?.</w:t>
            </w:r>
            <w:proofErr w:type="gramEnd"/>
            <w:r w:rsidRPr="007D681C">
              <w:rPr>
                <w:rFonts w:ascii="Lato" w:hAnsi="Lato"/>
                <w:sz w:val="22"/>
              </w:rPr>
              <w:t>" Military Review 24.2 (2018): 6-23.</w:t>
            </w:r>
          </w:p>
          <w:p w14:paraId="523E82D9" w14:textId="77777777" w:rsidR="00987C27" w:rsidRDefault="00987C27" w:rsidP="00987C27">
            <w:pPr>
              <w:tabs>
                <w:tab w:val="right" w:pos="9360"/>
              </w:tabs>
              <w:ind w:left="0" w:firstLine="0"/>
              <w:rPr>
                <w:rFonts w:ascii="Lato" w:hAnsi="Lato"/>
                <w:sz w:val="22"/>
              </w:rPr>
            </w:pPr>
          </w:p>
          <w:p w14:paraId="17B7DEF9" w14:textId="5EED5764" w:rsidR="00987C27" w:rsidRPr="00987C27" w:rsidRDefault="00987C27" w:rsidP="00987C27">
            <w:pPr>
              <w:tabs>
                <w:tab w:val="right" w:pos="9360"/>
              </w:tabs>
              <w:ind w:left="338" w:firstLine="0"/>
              <w:rPr>
                <w:rFonts w:ascii="Lato" w:hAnsi="Lato"/>
                <w:b/>
                <w:bCs/>
                <w:color w:val="FF0000"/>
                <w:sz w:val="22"/>
              </w:rPr>
            </w:pPr>
            <w:r w:rsidRPr="00987C27">
              <w:rPr>
                <w:rFonts w:ascii="Lato" w:hAnsi="Lato"/>
                <w:b/>
                <w:bCs/>
                <w:color w:val="FF0000"/>
                <w:sz w:val="22"/>
              </w:rPr>
              <w:t>Short Essay DUE: March 9</w:t>
            </w:r>
            <w:r w:rsidRPr="00987C27">
              <w:rPr>
                <w:rFonts w:ascii="Lato" w:hAnsi="Lato"/>
                <w:b/>
                <w:bCs/>
                <w:color w:val="FF0000"/>
                <w:sz w:val="22"/>
                <w:vertAlign w:val="superscript"/>
              </w:rPr>
              <w:t>th</w:t>
            </w:r>
            <w:r w:rsidRPr="00987C27">
              <w:rPr>
                <w:rFonts w:ascii="Lato" w:hAnsi="Lato"/>
                <w:b/>
                <w:bCs/>
                <w:color w:val="FF0000"/>
                <w:sz w:val="22"/>
              </w:rPr>
              <w:t>, by 11:59 PM</w:t>
            </w:r>
          </w:p>
          <w:p w14:paraId="5DA0585C" w14:textId="3AFF0D3C" w:rsidR="00987C27" w:rsidRPr="007D681C" w:rsidRDefault="00987C27" w:rsidP="00CD26D0">
            <w:pPr>
              <w:tabs>
                <w:tab w:val="right" w:pos="9360"/>
              </w:tabs>
              <w:rPr>
                <w:rFonts w:ascii="Lato" w:hAnsi="Lato"/>
                <w:sz w:val="22"/>
              </w:rPr>
            </w:pPr>
          </w:p>
        </w:tc>
      </w:tr>
      <w:tr w:rsidR="007D681C" w:rsidRPr="007D681C" w14:paraId="732D3F34" w14:textId="77777777" w:rsidTr="007002CA">
        <w:tc>
          <w:tcPr>
            <w:tcW w:w="1705" w:type="dxa"/>
          </w:tcPr>
          <w:p w14:paraId="71A1A7CD" w14:textId="77777777" w:rsidR="007D681C" w:rsidRDefault="007D681C" w:rsidP="00FE1732">
            <w:pPr>
              <w:tabs>
                <w:tab w:val="right" w:pos="9360"/>
              </w:tabs>
              <w:ind w:left="0" w:firstLine="0"/>
              <w:rPr>
                <w:rFonts w:ascii="Lato" w:hAnsi="Lato"/>
                <w:sz w:val="22"/>
              </w:rPr>
            </w:pPr>
            <w:r w:rsidRPr="007D681C">
              <w:rPr>
                <w:rFonts w:ascii="Lato" w:hAnsi="Lato"/>
                <w:sz w:val="22"/>
              </w:rPr>
              <w:t xml:space="preserve">Week </w:t>
            </w:r>
            <w:r w:rsidR="008068B6">
              <w:rPr>
                <w:rFonts w:ascii="Lato" w:hAnsi="Lato"/>
                <w:sz w:val="22"/>
              </w:rPr>
              <w:t>9</w:t>
            </w:r>
          </w:p>
          <w:p w14:paraId="7FAA19A0" w14:textId="77777777" w:rsidR="008068B6" w:rsidRDefault="008068B6" w:rsidP="00FE1732">
            <w:pPr>
              <w:tabs>
                <w:tab w:val="right" w:pos="9360"/>
              </w:tabs>
              <w:ind w:left="0" w:firstLine="0"/>
              <w:rPr>
                <w:rFonts w:ascii="Lato" w:hAnsi="Lato"/>
                <w:sz w:val="22"/>
              </w:rPr>
            </w:pPr>
          </w:p>
          <w:p w14:paraId="05477FDD" w14:textId="1B4F6E9C" w:rsidR="008068B6" w:rsidRDefault="008068B6" w:rsidP="00FE1732">
            <w:pPr>
              <w:tabs>
                <w:tab w:val="right" w:pos="9360"/>
              </w:tabs>
              <w:ind w:left="0" w:firstLine="0"/>
              <w:rPr>
                <w:rFonts w:ascii="Lato" w:hAnsi="Lato"/>
                <w:sz w:val="22"/>
              </w:rPr>
            </w:pPr>
            <w:r>
              <w:rPr>
                <w:rFonts w:ascii="Lato" w:hAnsi="Lato"/>
                <w:sz w:val="22"/>
              </w:rPr>
              <w:t>Week 1</w:t>
            </w:r>
            <w:r w:rsidR="00FF4BE8">
              <w:rPr>
                <w:rFonts w:ascii="Lato" w:hAnsi="Lato"/>
                <w:sz w:val="22"/>
              </w:rPr>
              <w:t>0</w:t>
            </w:r>
            <w:r>
              <w:rPr>
                <w:rFonts w:ascii="Lato" w:hAnsi="Lato"/>
                <w:sz w:val="22"/>
              </w:rPr>
              <w:t xml:space="preserve"> </w:t>
            </w:r>
          </w:p>
          <w:p w14:paraId="28CB237F" w14:textId="77777777" w:rsidR="00FF4BE8" w:rsidRDefault="00FF4BE8" w:rsidP="00FE1732">
            <w:pPr>
              <w:tabs>
                <w:tab w:val="right" w:pos="9360"/>
              </w:tabs>
              <w:ind w:left="0" w:firstLine="0"/>
              <w:rPr>
                <w:rFonts w:ascii="Lato" w:hAnsi="Lato"/>
                <w:sz w:val="22"/>
              </w:rPr>
            </w:pPr>
          </w:p>
          <w:p w14:paraId="173CA8C3" w14:textId="77777777" w:rsidR="005A5379" w:rsidRDefault="005A5379" w:rsidP="00FE1732">
            <w:pPr>
              <w:tabs>
                <w:tab w:val="right" w:pos="9360"/>
              </w:tabs>
              <w:ind w:left="0" w:firstLine="0"/>
              <w:rPr>
                <w:rFonts w:ascii="Lato" w:hAnsi="Lato"/>
                <w:sz w:val="22"/>
              </w:rPr>
            </w:pPr>
          </w:p>
          <w:p w14:paraId="12F202DB" w14:textId="77777777" w:rsidR="005A5379" w:rsidRDefault="005A5379" w:rsidP="00FE1732">
            <w:pPr>
              <w:tabs>
                <w:tab w:val="right" w:pos="9360"/>
              </w:tabs>
              <w:ind w:left="0" w:firstLine="0"/>
              <w:rPr>
                <w:rFonts w:ascii="Lato" w:hAnsi="Lato"/>
                <w:sz w:val="22"/>
              </w:rPr>
            </w:pPr>
          </w:p>
          <w:p w14:paraId="1EFFCF49" w14:textId="77777777" w:rsidR="00366DA9" w:rsidRDefault="00366DA9" w:rsidP="00FE1732">
            <w:pPr>
              <w:tabs>
                <w:tab w:val="right" w:pos="9360"/>
              </w:tabs>
              <w:ind w:left="0" w:firstLine="0"/>
              <w:rPr>
                <w:rFonts w:ascii="Lato" w:hAnsi="Lato"/>
                <w:sz w:val="22"/>
              </w:rPr>
            </w:pPr>
          </w:p>
          <w:p w14:paraId="1BA743C8" w14:textId="77777777" w:rsidR="00366DA9" w:rsidRDefault="00366DA9" w:rsidP="00FE1732">
            <w:pPr>
              <w:tabs>
                <w:tab w:val="right" w:pos="9360"/>
              </w:tabs>
              <w:ind w:left="0" w:firstLine="0"/>
              <w:rPr>
                <w:rFonts w:ascii="Lato" w:hAnsi="Lato"/>
                <w:sz w:val="22"/>
              </w:rPr>
            </w:pPr>
          </w:p>
          <w:p w14:paraId="00A84CB9" w14:textId="77777777" w:rsidR="00366DA9" w:rsidRDefault="00366DA9" w:rsidP="00FE1732">
            <w:pPr>
              <w:tabs>
                <w:tab w:val="right" w:pos="9360"/>
              </w:tabs>
              <w:ind w:left="0" w:firstLine="0"/>
              <w:rPr>
                <w:rFonts w:ascii="Lato" w:hAnsi="Lato"/>
                <w:sz w:val="22"/>
              </w:rPr>
            </w:pPr>
          </w:p>
          <w:p w14:paraId="4FE2F85C" w14:textId="77777777" w:rsidR="00366DA9" w:rsidRDefault="00366DA9" w:rsidP="00FE1732">
            <w:pPr>
              <w:tabs>
                <w:tab w:val="right" w:pos="9360"/>
              </w:tabs>
              <w:ind w:left="0" w:firstLine="0"/>
              <w:rPr>
                <w:rFonts w:ascii="Lato" w:hAnsi="Lato"/>
                <w:sz w:val="22"/>
              </w:rPr>
            </w:pPr>
          </w:p>
          <w:p w14:paraId="43FD8AE3" w14:textId="77777777" w:rsidR="00987C27" w:rsidRDefault="00987C27" w:rsidP="00FE1732">
            <w:pPr>
              <w:tabs>
                <w:tab w:val="right" w:pos="9360"/>
              </w:tabs>
              <w:ind w:left="0" w:firstLine="0"/>
              <w:rPr>
                <w:rFonts w:ascii="Lato" w:hAnsi="Lato"/>
                <w:sz w:val="22"/>
              </w:rPr>
            </w:pPr>
          </w:p>
          <w:p w14:paraId="5C6EA41E" w14:textId="70C5FBBB" w:rsidR="00FF4BE8" w:rsidRDefault="00FF4BE8" w:rsidP="00FE1732">
            <w:pPr>
              <w:tabs>
                <w:tab w:val="right" w:pos="9360"/>
              </w:tabs>
              <w:ind w:left="0" w:firstLine="0"/>
              <w:rPr>
                <w:rFonts w:ascii="Lato" w:hAnsi="Lato"/>
                <w:sz w:val="22"/>
              </w:rPr>
            </w:pPr>
            <w:r>
              <w:rPr>
                <w:rFonts w:ascii="Lato" w:hAnsi="Lato"/>
                <w:sz w:val="22"/>
              </w:rPr>
              <w:t xml:space="preserve">Week 11 </w:t>
            </w:r>
          </w:p>
          <w:p w14:paraId="4DD484BD" w14:textId="77777777" w:rsidR="00FF4BE8" w:rsidRDefault="00FF4BE8" w:rsidP="00FE1732">
            <w:pPr>
              <w:tabs>
                <w:tab w:val="right" w:pos="9360"/>
              </w:tabs>
              <w:ind w:left="0" w:firstLine="0"/>
              <w:rPr>
                <w:rFonts w:ascii="Lato" w:hAnsi="Lato"/>
                <w:sz w:val="22"/>
              </w:rPr>
            </w:pPr>
          </w:p>
          <w:p w14:paraId="751DBC23" w14:textId="3873FFD5" w:rsidR="00FF4BE8" w:rsidRPr="007D681C" w:rsidRDefault="00FF4BE8" w:rsidP="00FE1732">
            <w:pPr>
              <w:tabs>
                <w:tab w:val="right" w:pos="9360"/>
              </w:tabs>
              <w:ind w:left="0" w:firstLine="0"/>
              <w:rPr>
                <w:rFonts w:ascii="Lato" w:hAnsi="Lato"/>
                <w:sz w:val="22"/>
              </w:rPr>
            </w:pPr>
            <w:r>
              <w:rPr>
                <w:rFonts w:ascii="Lato" w:hAnsi="Lato"/>
                <w:sz w:val="22"/>
              </w:rPr>
              <w:t xml:space="preserve">Week 12 </w:t>
            </w:r>
          </w:p>
        </w:tc>
        <w:tc>
          <w:tcPr>
            <w:tcW w:w="8910" w:type="dxa"/>
          </w:tcPr>
          <w:p w14:paraId="64C66C6B" w14:textId="20B4363B" w:rsidR="008068B6" w:rsidRDefault="008068B6" w:rsidP="00CD26D0">
            <w:pPr>
              <w:tabs>
                <w:tab w:val="right" w:pos="9360"/>
              </w:tabs>
              <w:rPr>
                <w:rFonts w:ascii="Lato" w:hAnsi="Lato"/>
                <w:b/>
                <w:bCs/>
                <w:sz w:val="22"/>
              </w:rPr>
            </w:pPr>
            <w:r>
              <w:rPr>
                <w:rFonts w:ascii="Lato" w:hAnsi="Lato"/>
                <w:b/>
                <w:bCs/>
                <w:sz w:val="22"/>
              </w:rPr>
              <w:t xml:space="preserve">Spring Break: 03/13 – 03/18 </w:t>
            </w:r>
          </w:p>
          <w:p w14:paraId="57AF0E5E" w14:textId="77777777" w:rsidR="008068B6" w:rsidRDefault="008068B6" w:rsidP="00CD26D0">
            <w:pPr>
              <w:tabs>
                <w:tab w:val="right" w:pos="9360"/>
              </w:tabs>
              <w:rPr>
                <w:rFonts w:ascii="Lato" w:hAnsi="Lato"/>
                <w:b/>
                <w:bCs/>
                <w:sz w:val="22"/>
              </w:rPr>
            </w:pPr>
          </w:p>
          <w:p w14:paraId="2BF4751D" w14:textId="432EB1C6" w:rsidR="008068B6" w:rsidRDefault="008068B6" w:rsidP="00CD26D0">
            <w:pPr>
              <w:tabs>
                <w:tab w:val="right" w:pos="9360"/>
              </w:tabs>
              <w:rPr>
                <w:rFonts w:ascii="Lato" w:hAnsi="Lato"/>
                <w:b/>
                <w:bCs/>
                <w:sz w:val="22"/>
              </w:rPr>
            </w:pPr>
            <w:r>
              <w:rPr>
                <w:rFonts w:ascii="Lato" w:hAnsi="Lato"/>
                <w:b/>
                <w:bCs/>
                <w:sz w:val="22"/>
              </w:rPr>
              <w:t>Economic Growth, Sochi Olympics and World Cup</w:t>
            </w:r>
          </w:p>
          <w:p w14:paraId="7166C4D4" w14:textId="77777777" w:rsidR="00987C27" w:rsidRDefault="00987C27" w:rsidP="00CD26D0">
            <w:pPr>
              <w:tabs>
                <w:tab w:val="right" w:pos="9360"/>
              </w:tabs>
              <w:rPr>
                <w:rFonts w:ascii="Lato" w:hAnsi="Lato"/>
                <w:b/>
                <w:bCs/>
                <w:sz w:val="22"/>
              </w:rPr>
            </w:pPr>
          </w:p>
          <w:p w14:paraId="554321F8" w14:textId="696452AA" w:rsidR="00FF4BE8" w:rsidRDefault="00FF4BE8">
            <w:pPr>
              <w:pStyle w:val="ListParagraph"/>
              <w:numPr>
                <w:ilvl w:val="0"/>
                <w:numId w:val="10"/>
              </w:numPr>
              <w:rPr>
                <w:rFonts w:ascii="Lato" w:hAnsi="Lato"/>
                <w:sz w:val="22"/>
              </w:rPr>
            </w:pPr>
            <w:proofErr w:type="spellStart"/>
            <w:r>
              <w:rPr>
                <w:rFonts w:ascii="Lato" w:hAnsi="Lato"/>
                <w:sz w:val="22"/>
              </w:rPr>
              <w:t>Treisman</w:t>
            </w:r>
            <w:proofErr w:type="spellEnd"/>
            <w:r>
              <w:rPr>
                <w:rFonts w:ascii="Lato" w:hAnsi="Lato"/>
                <w:sz w:val="22"/>
              </w:rPr>
              <w:t xml:space="preserve"> book, </w:t>
            </w:r>
            <w:r w:rsidR="005A5379">
              <w:rPr>
                <w:rFonts w:ascii="Lato" w:hAnsi="Lato"/>
                <w:sz w:val="22"/>
              </w:rPr>
              <w:t xml:space="preserve">Chapter 6 </w:t>
            </w:r>
          </w:p>
          <w:p w14:paraId="48C42C0F" w14:textId="2739A546" w:rsidR="005A5379" w:rsidRDefault="005A5379">
            <w:pPr>
              <w:pStyle w:val="ListParagraph"/>
              <w:numPr>
                <w:ilvl w:val="0"/>
                <w:numId w:val="10"/>
              </w:numPr>
              <w:rPr>
                <w:rFonts w:ascii="Lato" w:hAnsi="Lato"/>
                <w:sz w:val="22"/>
              </w:rPr>
            </w:pPr>
            <w:r w:rsidRPr="005A5379">
              <w:rPr>
                <w:rFonts w:ascii="Lato" w:hAnsi="Lato"/>
                <w:sz w:val="22"/>
              </w:rPr>
              <w:t>Martin Müller (2014) After Sochi 2014: costs and impacts of Russia’s Olympic Games, Eurasian Geography and Economics, 55:6, 628-655, DOI: 10.1080/15387216.2015.1040432</w:t>
            </w:r>
            <w:r>
              <w:rPr>
                <w:rFonts w:ascii="Lato" w:hAnsi="Lato"/>
                <w:sz w:val="22"/>
              </w:rPr>
              <w:t xml:space="preserve"> </w:t>
            </w:r>
          </w:p>
          <w:p w14:paraId="698625F3" w14:textId="2C26AF32" w:rsidR="005A5379" w:rsidRPr="007D681C" w:rsidRDefault="00366DA9">
            <w:pPr>
              <w:pStyle w:val="ListParagraph"/>
              <w:numPr>
                <w:ilvl w:val="0"/>
                <w:numId w:val="10"/>
              </w:numPr>
              <w:rPr>
                <w:rFonts w:ascii="Lato" w:hAnsi="Lato"/>
                <w:sz w:val="22"/>
              </w:rPr>
            </w:pPr>
            <w:r>
              <w:rPr>
                <w:rFonts w:ascii="Lato" w:hAnsi="Lato"/>
                <w:sz w:val="22"/>
              </w:rPr>
              <w:t xml:space="preserve">Human Rights Watch (2018) </w:t>
            </w:r>
            <w:r w:rsidR="005A5379">
              <w:rPr>
                <w:rFonts w:ascii="Lato" w:hAnsi="Lato"/>
                <w:sz w:val="22"/>
              </w:rPr>
              <w:t xml:space="preserve">Russia’s Bloody World Cup </w:t>
            </w:r>
            <w:hyperlink r:id="rId28" w:history="1">
              <w:r w:rsidRPr="0020210A">
                <w:rPr>
                  <w:rStyle w:val="Hyperlink"/>
                  <w:rFonts w:ascii="Lato" w:hAnsi="Lato"/>
                </w:rPr>
                <w:t>https://www.hrw.org/news/2018/07/13/russias-bloody-world-cup</w:t>
              </w:r>
            </w:hyperlink>
            <w:r>
              <w:rPr>
                <w:rFonts w:ascii="Lato" w:hAnsi="Lato"/>
                <w:sz w:val="22"/>
              </w:rPr>
              <w:t xml:space="preserve"> </w:t>
            </w:r>
          </w:p>
          <w:p w14:paraId="44D26A29" w14:textId="77777777" w:rsidR="008068B6" w:rsidRDefault="008068B6" w:rsidP="00D60C93">
            <w:pPr>
              <w:tabs>
                <w:tab w:val="right" w:pos="9360"/>
              </w:tabs>
              <w:ind w:left="0" w:firstLine="0"/>
              <w:rPr>
                <w:rFonts w:ascii="Lato" w:hAnsi="Lato"/>
                <w:b/>
                <w:bCs/>
                <w:sz w:val="22"/>
              </w:rPr>
            </w:pPr>
          </w:p>
          <w:p w14:paraId="06E31E10" w14:textId="7B7CFF57" w:rsidR="00FF4BE8" w:rsidRDefault="00FF4BE8" w:rsidP="00CD26D0">
            <w:pPr>
              <w:tabs>
                <w:tab w:val="right" w:pos="9360"/>
              </w:tabs>
              <w:rPr>
                <w:rFonts w:ascii="Lato" w:hAnsi="Lato"/>
                <w:b/>
                <w:bCs/>
                <w:sz w:val="22"/>
              </w:rPr>
            </w:pPr>
            <w:r>
              <w:rPr>
                <w:rFonts w:ascii="Lato" w:hAnsi="Lato"/>
                <w:b/>
                <w:bCs/>
                <w:sz w:val="22"/>
              </w:rPr>
              <w:t xml:space="preserve">Class Presentations </w:t>
            </w:r>
          </w:p>
          <w:p w14:paraId="25FBDD76" w14:textId="77777777" w:rsidR="00FF4BE8" w:rsidRDefault="00FF4BE8" w:rsidP="00CD26D0">
            <w:pPr>
              <w:tabs>
                <w:tab w:val="right" w:pos="9360"/>
              </w:tabs>
              <w:rPr>
                <w:rFonts w:ascii="Lato" w:hAnsi="Lato"/>
                <w:b/>
                <w:bCs/>
                <w:sz w:val="22"/>
              </w:rPr>
            </w:pPr>
          </w:p>
          <w:p w14:paraId="10C77CFC" w14:textId="372D4D98" w:rsidR="007D681C" w:rsidRPr="007D681C" w:rsidRDefault="00FF4BE8" w:rsidP="00366DA9">
            <w:pPr>
              <w:tabs>
                <w:tab w:val="right" w:pos="9360"/>
              </w:tabs>
              <w:ind w:left="338" w:firstLine="0"/>
              <w:rPr>
                <w:rFonts w:ascii="Lato" w:hAnsi="Lato"/>
                <w:b/>
                <w:bCs/>
                <w:sz w:val="22"/>
              </w:rPr>
            </w:pPr>
            <w:r>
              <w:rPr>
                <w:rFonts w:ascii="Lato" w:hAnsi="Lato"/>
                <w:b/>
                <w:bCs/>
                <w:sz w:val="22"/>
              </w:rPr>
              <w:t>D</w:t>
            </w:r>
            <w:r w:rsidR="007D681C" w:rsidRPr="007D681C">
              <w:rPr>
                <w:rFonts w:ascii="Lato" w:hAnsi="Lato"/>
                <w:b/>
                <w:bCs/>
                <w:sz w:val="22"/>
              </w:rPr>
              <w:t xml:space="preserve">omestic pressures and </w:t>
            </w:r>
            <w:proofErr w:type="gramStart"/>
            <w:r w:rsidR="007D681C" w:rsidRPr="007D681C">
              <w:rPr>
                <w:rFonts w:ascii="Lato" w:hAnsi="Lato"/>
                <w:b/>
                <w:bCs/>
                <w:sz w:val="22"/>
              </w:rPr>
              <w:t>The</w:t>
            </w:r>
            <w:proofErr w:type="gramEnd"/>
            <w:r w:rsidR="007D681C" w:rsidRPr="007D681C">
              <w:rPr>
                <w:rFonts w:ascii="Lato" w:hAnsi="Lato"/>
                <w:b/>
                <w:bCs/>
                <w:sz w:val="22"/>
              </w:rPr>
              <w:t xml:space="preserve"> 2018 Elections </w:t>
            </w:r>
          </w:p>
          <w:p w14:paraId="5012832C" w14:textId="40226FA2" w:rsidR="007D681C" w:rsidRPr="007D681C" w:rsidRDefault="008068B6">
            <w:pPr>
              <w:pStyle w:val="NormalWeb"/>
              <w:numPr>
                <w:ilvl w:val="0"/>
                <w:numId w:val="6"/>
              </w:numPr>
              <w:rPr>
                <w:rFonts w:ascii="Lato" w:hAnsi="Lato"/>
                <w:sz w:val="22"/>
                <w:szCs w:val="22"/>
              </w:rPr>
            </w:pPr>
            <w:proofErr w:type="spellStart"/>
            <w:r>
              <w:rPr>
                <w:rFonts w:ascii="Lato" w:hAnsi="Lato"/>
                <w:sz w:val="22"/>
                <w:szCs w:val="22"/>
              </w:rPr>
              <w:t>Treisman</w:t>
            </w:r>
            <w:proofErr w:type="spellEnd"/>
            <w:r>
              <w:rPr>
                <w:rFonts w:ascii="Lato" w:hAnsi="Lato"/>
                <w:sz w:val="22"/>
                <w:szCs w:val="22"/>
              </w:rPr>
              <w:t xml:space="preserve"> book, Chapters 8 and 10 </w:t>
            </w:r>
          </w:p>
          <w:p w14:paraId="29711B33" w14:textId="6A775D68" w:rsidR="007D681C" w:rsidRPr="008068B6" w:rsidRDefault="007D681C">
            <w:pPr>
              <w:pStyle w:val="NormalWeb"/>
              <w:numPr>
                <w:ilvl w:val="0"/>
                <w:numId w:val="6"/>
              </w:numPr>
              <w:rPr>
                <w:rFonts w:ascii="Lato" w:hAnsi="Lato"/>
                <w:sz w:val="22"/>
                <w:szCs w:val="22"/>
              </w:rPr>
            </w:pPr>
            <w:proofErr w:type="spellStart"/>
            <w:r w:rsidRPr="007D681C">
              <w:rPr>
                <w:rFonts w:ascii="Lato" w:hAnsi="Lato"/>
                <w:sz w:val="22"/>
                <w:szCs w:val="22"/>
              </w:rPr>
              <w:t>Rogov</w:t>
            </w:r>
            <w:proofErr w:type="spellEnd"/>
            <w:r w:rsidRPr="007D681C">
              <w:rPr>
                <w:rFonts w:ascii="Lato" w:hAnsi="Lato"/>
                <w:sz w:val="22"/>
                <w:szCs w:val="22"/>
              </w:rPr>
              <w:t>, Kirill. “Administrative Mobilization and the Dynamics of Electoral Manipulations on Putin’s Presidential election,” PONARS Eurasia Policy Memo No. 537, August, 2018</w:t>
            </w:r>
          </w:p>
        </w:tc>
      </w:tr>
      <w:tr w:rsidR="007D681C" w:rsidRPr="007D681C" w14:paraId="625B208E" w14:textId="77777777" w:rsidTr="007002CA">
        <w:tc>
          <w:tcPr>
            <w:tcW w:w="1705" w:type="dxa"/>
          </w:tcPr>
          <w:p w14:paraId="08C98033" w14:textId="1AB8EAB7" w:rsidR="00FF4BE8" w:rsidRDefault="00FF4BE8" w:rsidP="00FE1732">
            <w:pPr>
              <w:tabs>
                <w:tab w:val="right" w:pos="9360"/>
              </w:tabs>
              <w:ind w:left="0" w:firstLine="0"/>
              <w:rPr>
                <w:rFonts w:ascii="Lato" w:hAnsi="Lato"/>
                <w:sz w:val="22"/>
              </w:rPr>
            </w:pPr>
            <w:r>
              <w:rPr>
                <w:rFonts w:ascii="Lato" w:hAnsi="Lato"/>
                <w:sz w:val="22"/>
              </w:rPr>
              <w:t xml:space="preserve">Week 13 </w:t>
            </w:r>
          </w:p>
          <w:p w14:paraId="2638CDA0" w14:textId="77777777" w:rsidR="00FF4BE8" w:rsidRDefault="00FF4BE8" w:rsidP="00FE1732">
            <w:pPr>
              <w:tabs>
                <w:tab w:val="right" w:pos="9360"/>
              </w:tabs>
              <w:ind w:left="0" w:firstLine="0"/>
              <w:rPr>
                <w:rFonts w:ascii="Lato" w:hAnsi="Lato"/>
                <w:sz w:val="22"/>
              </w:rPr>
            </w:pPr>
          </w:p>
          <w:p w14:paraId="48181367" w14:textId="77777777" w:rsidR="00366DA9" w:rsidRDefault="00366DA9" w:rsidP="00FE1732">
            <w:pPr>
              <w:tabs>
                <w:tab w:val="right" w:pos="9360"/>
              </w:tabs>
              <w:ind w:left="0" w:firstLine="0"/>
              <w:rPr>
                <w:rFonts w:ascii="Lato" w:hAnsi="Lato"/>
                <w:sz w:val="22"/>
              </w:rPr>
            </w:pPr>
          </w:p>
          <w:p w14:paraId="32E7FF42" w14:textId="77777777" w:rsidR="00366DA9" w:rsidRDefault="00366DA9" w:rsidP="00FE1732">
            <w:pPr>
              <w:tabs>
                <w:tab w:val="right" w:pos="9360"/>
              </w:tabs>
              <w:ind w:left="0" w:firstLine="0"/>
              <w:rPr>
                <w:rFonts w:ascii="Lato" w:hAnsi="Lato"/>
                <w:sz w:val="22"/>
              </w:rPr>
            </w:pPr>
          </w:p>
          <w:p w14:paraId="3B0C8C04" w14:textId="77777777" w:rsidR="00366DA9" w:rsidRDefault="00366DA9" w:rsidP="00FE1732">
            <w:pPr>
              <w:tabs>
                <w:tab w:val="right" w:pos="9360"/>
              </w:tabs>
              <w:ind w:left="0" w:firstLine="0"/>
              <w:rPr>
                <w:rFonts w:ascii="Lato" w:hAnsi="Lato"/>
                <w:sz w:val="22"/>
              </w:rPr>
            </w:pPr>
          </w:p>
          <w:p w14:paraId="78D2C0AB" w14:textId="77777777" w:rsidR="00D60C93" w:rsidRDefault="00D60C93" w:rsidP="00FE1732">
            <w:pPr>
              <w:tabs>
                <w:tab w:val="right" w:pos="9360"/>
              </w:tabs>
              <w:ind w:left="0" w:firstLine="0"/>
              <w:rPr>
                <w:rFonts w:ascii="Lato" w:hAnsi="Lato"/>
                <w:sz w:val="22"/>
              </w:rPr>
            </w:pPr>
          </w:p>
          <w:p w14:paraId="4DBCFB37" w14:textId="77777777" w:rsidR="002C6C05" w:rsidRDefault="002C6C05" w:rsidP="00FE1732">
            <w:pPr>
              <w:tabs>
                <w:tab w:val="right" w:pos="9360"/>
              </w:tabs>
              <w:ind w:left="0" w:firstLine="0"/>
              <w:rPr>
                <w:rFonts w:ascii="Lato" w:hAnsi="Lato"/>
                <w:sz w:val="22"/>
              </w:rPr>
            </w:pPr>
          </w:p>
          <w:p w14:paraId="29DE9944" w14:textId="4236DCAF" w:rsidR="007D681C" w:rsidRPr="007D681C" w:rsidRDefault="007D681C" w:rsidP="00FE1732">
            <w:pPr>
              <w:tabs>
                <w:tab w:val="right" w:pos="9360"/>
              </w:tabs>
              <w:ind w:left="0" w:firstLine="0"/>
              <w:rPr>
                <w:rFonts w:ascii="Lato" w:hAnsi="Lato"/>
                <w:sz w:val="22"/>
              </w:rPr>
            </w:pPr>
            <w:r w:rsidRPr="007D681C">
              <w:rPr>
                <w:rFonts w:ascii="Lato" w:hAnsi="Lato"/>
                <w:sz w:val="22"/>
              </w:rPr>
              <w:t>Week 1</w:t>
            </w:r>
            <w:r w:rsidR="00FF4BE8">
              <w:rPr>
                <w:rFonts w:ascii="Lato" w:hAnsi="Lato"/>
                <w:sz w:val="22"/>
              </w:rPr>
              <w:t>4</w:t>
            </w:r>
          </w:p>
        </w:tc>
        <w:tc>
          <w:tcPr>
            <w:tcW w:w="8910" w:type="dxa"/>
          </w:tcPr>
          <w:p w14:paraId="52FCAF85" w14:textId="2B2E3470" w:rsidR="00366DA9" w:rsidRDefault="00FF4BE8" w:rsidP="00366DA9">
            <w:pPr>
              <w:tabs>
                <w:tab w:val="right" w:pos="9360"/>
              </w:tabs>
              <w:rPr>
                <w:rFonts w:ascii="Lato" w:hAnsi="Lato"/>
                <w:b/>
                <w:bCs/>
                <w:sz w:val="22"/>
              </w:rPr>
            </w:pPr>
            <w:r>
              <w:rPr>
                <w:rFonts w:ascii="Lato" w:hAnsi="Lato"/>
                <w:b/>
                <w:bCs/>
                <w:sz w:val="22"/>
              </w:rPr>
              <w:t xml:space="preserve">“Tightening the screws” </w:t>
            </w:r>
          </w:p>
          <w:p w14:paraId="269E700D" w14:textId="77777777" w:rsidR="00D60C93" w:rsidRDefault="00D60C93" w:rsidP="00366DA9">
            <w:pPr>
              <w:tabs>
                <w:tab w:val="right" w:pos="9360"/>
              </w:tabs>
              <w:rPr>
                <w:rFonts w:ascii="Lato" w:hAnsi="Lato"/>
                <w:b/>
                <w:bCs/>
                <w:sz w:val="22"/>
              </w:rPr>
            </w:pPr>
          </w:p>
          <w:p w14:paraId="43EC46F3" w14:textId="076F8BD4" w:rsidR="00366DA9" w:rsidRDefault="00366DA9">
            <w:pPr>
              <w:pStyle w:val="ListParagraph"/>
              <w:numPr>
                <w:ilvl w:val="0"/>
                <w:numId w:val="13"/>
              </w:numPr>
              <w:tabs>
                <w:tab w:val="right" w:pos="9360"/>
              </w:tabs>
              <w:ind w:left="788"/>
              <w:rPr>
                <w:rFonts w:ascii="Lato" w:hAnsi="Lato"/>
                <w:sz w:val="22"/>
              </w:rPr>
            </w:pPr>
            <w:r w:rsidRPr="00366DA9">
              <w:rPr>
                <w:rFonts w:ascii="Lato" w:hAnsi="Lato"/>
                <w:sz w:val="22"/>
              </w:rPr>
              <w:t xml:space="preserve">Hutcheson, D. S., &amp; McAllister, I. (2021). Consolidating the Putin Regime: The 2020 Referendum on Russia’s Constitutional Amendments, Russian Politics, 6(3), 355-376. </w:t>
            </w:r>
            <w:proofErr w:type="spellStart"/>
            <w:r w:rsidRPr="00366DA9">
              <w:rPr>
                <w:rFonts w:ascii="Lato" w:hAnsi="Lato"/>
                <w:sz w:val="22"/>
              </w:rPr>
              <w:t>doi</w:t>
            </w:r>
            <w:proofErr w:type="spellEnd"/>
            <w:r w:rsidRPr="00366DA9">
              <w:rPr>
                <w:rFonts w:ascii="Lato" w:hAnsi="Lato"/>
                <w:sz w:val="22"/>
              </w:rPr>
              <w:t xml:space="preserve">: </w:t>
            </w:r>
            <w:hyperlink r:id="rId29" w:history="1">
              <w:r w:rsidR="00D60C93" w:rsidRPr="0020210A">
                <w:rPr>
                  <w:rStyle w:val="Hyperlink"/>
                  <w:rFonts w:ascii="Lato" w:hAnsi="Lato"/>
                </w:rPr>
                <w:t>https://doi.org/10.30965/24518921-00603004</w:t>
              </w:r>
            </w:hyperlink>
            <w:r w:rsidRPr="00366DA9">
              <w:rPr>
                <w:rFonts w:ascii="Lato" w:hAnsi="Lato"/>
                <w:sz w:val="22"/>
              </w:rPr>
              <w:t xml:space="preserve"> </w:t>
            </w:r>
          </w:p>
          <w:p w14:paraId="67C41136" w14:textId="323AAC5A" w:rsidR="00D60C93" w:rsidRPr="00366DA9" w:rsidRDefault="00D60C93">
            <w:pPr>
              <w:pStyle w:val="ListParagraph"/>
              <w:numPr>
                <w:ilvl w:val="0"/>
                <w:numId w:val="13"/>
              </w:numPr>
              <w:tabs>
                <w:tab w:val="right" w:pos="9360"/>
              </w:tabs>
              <w:ind w:left="788"/>
              <w:rPr>
                <w:rFonts w:ascii="Lato" w:hAnsi="Lato"/>
                <w:sz w:val="22"/>
              </w:rPr>
            </w:pPr>
            <w:proofErr w:type="spellStart"/>
            <w:r>
              <w:rPr>
                <w:rFonts w:ascii="Lato" w:hAnsi="Lato"/>
                <w:sz w:val="22"/>
              </w:rPr>
              <w:t>Navalnvy</w:t>
            </w:r>
            <w:proofErr w:type="spellEnd"/>
            <w:r>
              <w:rPr>
                <w:rFonts w:ascii="Lato" w:hAnsi="Lato"/>
                <w:sz w:val="22"/>
              </w:rPr>
              <w:t xml:space="preserve"> (2022) movie </w:t>
            </w:r>
          </w:p>
          <w:p w14:paraId="561BF0A0" w14:textId="77777777" w:rsidR="00366DA9" w:rsidRDefault="00366DA9" w:rsidP="00CD26D0">
            <w:pPr>
              <w:tabs>
                <w:tab w:val="right" w:pos="9360"/>
              </w:tabs>
              <w:rPr>
                <w:rFonts w:ascii="Lato" w:hAnsi="Lato"/>
                <w:sz w:val="22"/>
              </w:rPr>
            </w:pPr>
          </w:p>
          <w:p w14:paraId="5BAA846B" w14:textId="201EBBEB" w:rsidR="007D681C" w:rsidRPr="007D681C" w:rsidRDefault="007D681C" w:rsidP="00CD26D0">
            <w:pPr>
              <w:tabs>
                <w:tab w:val="right" w:pos="9360"/>
              </w:tabs>
              <w:rPr>
                <w:rFonts w:ascii="Lato" w:hAnsi="Lato"/>
                <w:b/>
                <w:bCs/>
                <w:sz w:val="22"/>
              </w:rPr>
            </w:pPr>
            <w:r w:rsidRPr="007D681C">
              <w:rPr>
                <w:rFonts w:ascii="Lato" w:hAnsi="Lato"/>
                <w:b/>
                <w:bCs/>
                <w:sz w:val="22"/>
              </w:rPr>
              <w:t>Propaganda, Kremlin “Pool” and Media Warfare</w:t>
            </w:r>
          </w:p>
          <w:p w14:paraId="37A6D7FC" w14:textId="2C9C197F" w:rsidR="007D681C" w:rsidRPr="007D681C" w:rsidRDefault="00FF4BE8">
            <w:pPr>
              <w:pStyle w:val="NormalWeb"/>
              <w:numPr>
                <w:ilvl w:val="0"/>
                <w:numId w:val="6"/>
              </w:numPr>
              <w:rPr>
                <w:rFonts w:ascii="Lato" w:hAnsi="Lato"/>
                <w:sz w:val="22"/>
                <w:szCs w:val="22"/>
              </w:rPr>
            </w:pPr>
            <w:proofErr w:type="spellStart"/>
            <w:r>
              <w:rPr>
                <w:rFonts w:ascii="Lato" w:hAnsi="Lato"/>
                <w:sz w:val="22"/>
                <w:szCs w:val="22"/>
              </w:rPr>
              <w:lastRenderedPageBreak/>
              <w:t>Treisman</w:t>
            </w:r>
            <w:proofErr w:type="spellEnd"/>
            <w:r>
              <w:rPr>
                <w:rFonts w:ascii="Lato" w:hAnsi="Lato"/>
                <w:sz w:val="22"/>
                <w:szCs w:val="22"/>
              </w:rPr>
              <w:t xml:space="preserve"> book, Chapter 7 </w:t>
            </w:r>
          </w:p>
          <w:p w14:paraId="16B8B398" w14:textId="77777777" w:rsidR="007D681C" w:rsidRPr="007D681C" w:rsidRDefault="007D681C">
            <w:pPr>
              <w:pStyle w:val="NormalWeb"/>
              <w:numPr>
                <w:ilvl w:val="0"/>
                <w:numId w:val="6"/>
              </w:numPr>
              <w:rPr>
                <w:rFonts w:ascii="Lato" w:hAnsi="Lato"/>
                <w:sz w:val="22"/>
                <w:szCs w:val="22"/>
              </w:rPr>
            </w:pPr>
            <w:r w:rsidRPr="007D681C">
              <w:rPr>
                <w:rFonts w:ascii="Lato" w:hAnsi="Lato"/>
                <w:sz w:val="22"/>
                <w:szCs w:val="22"/>
              </w:rPr>
              <w:t xml:space="preserve">Vladimir </w:t>
            </w:r>
            <w:proofErr w:type="spellStart"/>
            <w:r w:rsidRPr="007D681C">
              <w:rPr>
                <w:rFonts w:ascii="Lato" w:hAnsi="Lato"/>
                <w:sz w:val="22"/>
                <w:szCs w:val="22"/>
              </w:rPr>
              <w:t>Gel’man</w:t>
            </w:r>
            <w:proofErr w:type="spellEnd"/>
            <w:r w:rsidRPr="007D681C">
              <w:rPr>
                <w:rFonts w:ascii="Lato" w:hAnsi="Lato"/>
                <w:sz w:val="22"/>
                <w:szCs w:val="22"/>
              </w:rPr>
              <w:t xml:space="preserve">, “The Politics of Fear,” Russian Politics and Law 53.5-6 (2015): 6-26. </w:t>
            </w:r>
          </w:p>
          <w:p w14:paraId="7C40F099" w14:textId="0474F3DB" w:rsidR="007D681C" w:rsidRPr="00366DA9" w:rsidRDefault="007D681C">
            <w:pPr>
              <w:pStyle w:val="NormalWeb"/>
              <w:numPr>
                <w:ilvl w:val="0"/>
                <w:numId w:val="6"/>
              </w:numPr>
              <w:rPr>
                <w:rFonts w:ascii="Lato" w:hAnsi="Lato"/>
                <w:sz w:val="22"/>
                <w:szCs w:val="22"/>
              </w:rPr>
            </w:pPr>
            <w:proofErr w:type="spellStart"/>
            <w:r w:rsidRPr="007D681C">
              <w:rPr>
                <w:rFonts w:ascii="Lato" w:hAnsi="Lato"/>
                <w:sz w:val="22"/>
                <w:szCs w:val="22"/>
              </w:rPr>
              <w:t>Crilley</w:t>
            </w:r>
            <w:proofErr w:type="spellEnd"/>
            <w:r w:rsidRPr="007D681C">
              <w:rPr>
                <w:rFonts w:ascii="Lato" w:hAnsi="Lato"/>
                <w:sz w:val="22"/>
                <w:szCs w:val="22"/>
              </w:rPr>
              <w:t>, Rhys, et al. "Understanding RT’s Audiences: Exposure not endorsement for Twitter followers of Russian state-sponsored media." The International Journal of Press/Politics 27.1 (2022): 220-242.</w:t>
            </w:r>
          </w:p>
        </w:tc>
      </w:tr>
      <w:tr w:rsidR="007D681C" w:rsidRPr="007D681C" w14:paraId="3E590697" w14:textId="77777777" w:rsidTr="007002CA">
        <w:tc>
          <w:tcPr>
            <w:tcW w:w="1705" w:type="dxa"/>
          </w:tcPr>
          <w:p w14:paraId="5CFCD4E8" w14:textId="253531CA" w:rsidR="007D681C" w:rsidRPr="007D681C" w:rsidRDefault="007D681C" w:rsidP="00FE1732">
            <w:pPr>
              <w:tabs>
                <w:tab w:val="right" w:pos="9360"/>
              </w:tabs>
              <w:ind w:left="0" w:firstLine="0"/>
              <w:rPr>
                <w:rFonts w:ascii="Lato" w:hAnsi="Lato"/>
                <w:sz w:val="22"/>
              </w:rPr>
            </w:pPr>
            <w:r w:rsidRPr="007D681C">
              <w:rPr>
                <w:rFonts w:ascii="Lato" w:hAnsi="Lato"/>
                <w:sz w:val="22"/>
              </w:rPr>
              <w:lastRenderedPageBreak/>
              <w:t>Week</w:t>
            </w:r>
            <w:r w:rsidR="00FF4BE8">
              <w:rPr>
                <w:rFonts w:ascii="Lato" w:hAnsi="Lato"/>
                <w:sz w:val="22"/>
              </w:rPr>
              <w:t xml:space="preserve"> 15</w:t>
            </w:r>
          </w:p>
        </w:tc>
        <w:tc>
          <w:tcPr>
            <w:tcW w:w="8910" w:type="dxa"/>
          </w:tcPr>
          <w:p w14:paraId="293B82BC" w14:textId="29C57442" w:rsidR="00E378A1" w:rsidRPr="00E378A1" w:rsidRDefault="007D681C" w:rsidP="00E378A1">
            <w:pPr>
              <w:tabs>
                <w:tab w:val="right" w:pos="9360"/>
              </w:tabs>
              <w:rPr>
                <w:rFonts w:ascii="Lato" w:hAnsi="Lato"/>
                <w:b/>
                <w:bCs/>
                <w:sz w:val="22"/>
              </w:rPr>
            </w:pPr>
            <w:r w:rsidRPr="007D681C">
              <w:rPr>
                <w:rFonts w:ascii="Lato" w:hAnsi="Lato"/>
                <w:b/>
                <w:bCs/>
                <w:sz w:val="22"/>
              </w:rPr>
              <w:t xml:space="preserve">The Russo-Ukrainian Conflict (2022 </w:t>
            </w:r>
            <w:proofErr w:type="gramStart"/>
            <w:r w:rsidRPr="007D681C">
              <w:rPr>
                <w:rFonts w:ascii="Lato" w:hAnsi="Lato"/>
                <w:b/>
                <w:bCs/>
                <w:sz w:val="22"/>
              </w:rPr>
              <w:t>- )</w:t>
            </w:r>
            <w:proofErr w:type="gramEnd"/>
            <w:r w:rsidR="00E378A1" w:rsidRPr="007D681C">
              <w:rPr>
                <w:rFonts w:ascii="Lato" w:hAnsi="Lato"/>
                <w:sz w:val="22"/>
              </w:rPr>
              <w:t xml:space="preserve"> </w:t>
            </w:r>
          </w:p>
          <w:p w14:paraId="13FBCFA1" w14:textId="7832F51C" w:rsidR="007D681C" w:rsidRPr="007D681C" w:rsidRDefault="007D681C">
            <w:pPr>
              <w:pStyle w:val="ListParagraph"/>
              <w:numPr>
                <w:ilvl w:val="0"/>
                <w:numId w:val="12"/>
              </w:numPr>
              <w:tabs>
                <w:tab w:val="right" w:pos="9360"/>
              </w:tabs>
              <w:rPr>
                <w:rFonts w:ascii="Lato" w:hAnsi="Lato"/>
                <w:sz w:val="22"/>
              </w:rPr>
            </w:pPr>
            <w:r w:rsidRPr="007D681C">
              <w:rPr>
                <w:rFonts w:ascii="Lato" w:hAnsi="Lato"/>
                <w:sz w:val="22"/>
              </w:rPr>
              <w:t>TBD</w:t>
            </w:r>
          </w:p>
        </w:tc>
      </w:tr>
      <w:tr w:rsidR="007D681C" w:rsidRPr="007D681C" w14:paraId="3ADEC888" w14:textId="77777777" w:rsidTr="007002CA">
        <w:tc>
          <w:tcPr>
            <w:tcW w:w="1705" w:type="dxa"/>
          </w:tcPr>
          <w:p w14:paraId="785EAF8C" w14:textId="77777777" w:rsidR="007D681C" w:rsidRPr="007D681C" w:rsidRDefault="007D681C" w:rsidP="00CD26D0">
            <w:pPr>
              <w:tabs>
                <w:tab w:val="right" w:pos="9360"/>
              </w:tabs>
              <w:rPr>
                <w:rFonts w:ascii="Lato" w:hAnsi="Lato"/>
                <w:sz w:val="22"/>
              </w:rPr>
            </w:pPr>
          </w:p>
          <w:p w14:paraId="63818A8A" w14:textId="417F16B4" w:rsidR="007D681C" w:rsidRPr="007D681C" w:rsidRDefault="007D681C" w:rsidP="00FE1732">
            <w:pPr>
              <w:tabs>
                <w:tab w:val="right" w:pos="9360"/>
              </w:tabs>
              <w:ind w:left="0" w:firstLine="0"/>
              <w:rPr>
                <w:rFonts w:ascii="Lato" w:hAnsi="Lato"/>
                <w:sz w:val="22"/>
              </w:rPr>
            </w:pPr>
            <w:r w:rsidRPr="007D681C">
              <w:rPr>
                <w:rFonts w:ascii="Lato" w:hAnsi="Lato"/>
                <w:sz w:val="22"/>
              </w:rPr>
              <w:t>Week 1</w:t>
            </w:r>
            <w:r w:rsidR="00FF4BE8">
              <w:rPr>
                <w:rFonts w:ascii="Lato" w:hAnsi="Lato"/>
                <w:sz w:val="22"/>
              </w:rPr>
              <w:t>6</w:t>
            </w:r>
            <w:r w:rsidRPr="007D681C">
              <w:rPr>
                <w:rFonts w:ascii="Lato" w:hAnsi="Lato"/>
                <w:sz w:val="22"/>
              </w:rPr>
              <w:t xml:space="preserve"> </w:t>
            </w:r>
          </w:p>
        </w:tc>
        <w:tc>
          <w:tcPr>
            <w:tcW w:w="8910" w:type="dxa"/>
          </w:tcPr>
          <w:p w14:paraId="7BACB38F" w14:textId="77777777" w:rsidR="007D681C" w:rsidRPr="007D681C" w:rsidRDefault="007D681C" w:rsidP="00CD26D0">
            <w:pPr>
              <w:tabs>
                <w:tab w:val="right" w:pos="9360"/>
              </w:tabs>
              <w:rPr>
                <w:rFonts w:ascii="Lato" w:hAnsi="Lato"/>
                <w:sz w:val="22"/>
              </w:rPr>
            </w:pPr>
          </w:p>
          <w:p w14:paraId="2B717694" w14:textId="080268D0" w:rsidR="007D681C" w:rsidRPr="00987C27" w:rsidRDefault="007D681C" w:rsidP="00CD26D0">
            <w:pPr>
              <w:tabs>
                <w:tab w:val="right" w:pos="9360"/>
              </w:tabs>
              <w:rPr>
                <w:rFonts w:ascii="Lato" w:hAnsi="Lato"/>
                <w:b/>
                <w:bCs/>
                <w:sz w:val="22"/>
              </w:rPr>
            </w:pPr>
            <w:r w:rsidRPr="00987C27">
              <w:rPr>
                <w:rFonts w:ascii="Lato" w:hAnsi="Lato"/>
                <w:b/>
                <w:bCs/>
                <w:color w:val="FF0000"/>
                <w:sz w:val="22"/>
              </w:rPr>
              <w:t>Final Papers due</w:t>
            </w:r>
            <w:r w:rsidR="00FF4BE8" w:rsidRPr="00987C27">
              <w:rPr>
                <w:rFonts w:ascii="Lato" w:hAnsi="Lato"/>
                <w:b/>
                <w:bCs/>
                <w:color w:val="FF0000"/>
                <w:sz w:val="22"/>
              </w:rPr>
              <w:t xml:space="preserve"> </w:t>
            </w:r>
            <w:proofErr w:type="gramStart"/>
            <w:r w:rsidR="00FF4BE8" w:rsidRPr="00987C27">
              <w:rPr>
                <w:rFonts w:ascii="Lato" w:hAnsi="Lato"/>
                <w:b/>
                <w:bCs/>
                <w:color w:val="FF0000"/>
                <w:sz w:val="22"/>
              </w:rPr>
              <w:t>at</w:t>
            </w:r>
            <w:proofErr w:type="gramEnd"/>
            <w:r w:rsidR="00FF4BE8" w:rsidRPr="00987C27">
              <w:rPr>
                <w:rFonts w:ascii="Lato" w:hAnsi="Lato"/>
                <w:b/>
                <w:bCs/>
                <w:color w:val="FF0000"/>
                <w:sz w:val="22"/>
              </w:rPr>
              <w:t xml:space="preserve"> May 7</w:t>
            </w:r>
            <w:r w:rsidR="00FF4BE8" w:rsidRPr="00987C27">
              <w:rPr>
                <w:rFonts w:ascii="Lato" w:hAnsi="Lato"/>
                <w:b/>
                <w:bCs/>
                <w:color w:val="FF0000"/>
                <w:sz w:val="22"/>
                <w:vertAlign w:val="superscript"/>
              </w:rPr>
              <w:t>th</w:t>
            </w:r>
            <w:r w:rsidR="00FF4BE8" w:rsidRPr="00987C27">
              <w:rPr>
                <w:rFonts w:ascii="Lato" w:hAnsi="Lato"/>
                <w:b/>
                <w:bCs/>
                <w:color w:val="FF0000"/>
                <w:sz w:val="22"/>
              </w:rPr>
              <w:t xml:space="preserve">, by 11:59 PM. </w:t>
            </w:r>
          </w:p>
        </w:tc>
      </w:tr>
    </w:tbl>
    <w:p w14:paraId="02EBAA88" w14:textId="4A00C60F" w:rsidR="00F365B4" w:rsidRDefault="00F365B4" w:rsidP="00162DBA">
      <w:pPr>
        <w:pStyle w:val="Heading2"/>
        <w:spacing w:before="0" w:line="240" w:lineRule="auto"/>
        <w:rPr>
          <w:rFonts w:ascii="Lato" w:hAnsi="Lato" w:cstheme="minorHAnsi"/>
          <w:color w:val="00833B"/>
        </w:rPr>
      </w:pPr>
    </w:p>
    <w:p w14:paraId="5FC8D13B" w14:textId="14756E19" w:rsidR="007D681C" w:rsidRPr="00C04950" w:rsidRDefault="009F6818" w:rsidP="00C0495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Lato" w:hAnsi="Lato" w:cstheme="minorHAnsi"/>
          <w:b/>
          <w:bCs/>
          <w:color w:val="7030A0"/>
          <w:sz w:val="24"/>
          <w:szCs w:val="24"/>
          <w:bdr w:val="none" w:sz="0" w:space="0" w:color="auto" w:frame="1"/>
          <w:shd w:val="clear" w:color="auto" w:fill="FFFFFF"/>
        </w:rPr>
      </w:pPr>
      <w:r w:rsidRPr="00987C27">
        <w:rPr>
          <w:rFonts w:ascii="Lato" w:eastAsiaTheme="minorEastAsia" w:hAnsi="Lato" w:cstheme="minorHAnsi"/>
          <w:b/>
          <w:bCs/>
          <w:i/>
          <w:iCs/>
          <w:color w:val="7030A0"/>
          <w:sz w:val="24"/>
          <w:szCs w:val="24"/>
        </w:rPr>
        <w:t>Please note</w:t>
      </w:r>
      <w:r w:rsidRPr="00987C27">
        <w:rPr>
          <w:rFonts w:ascii="Lato" w:eastAsiaTheme="minorEastAsia" w:hAnsi="Lato" w:cstheme="minorHAnsi"/>
          <w:b/>
          <w:bCs/>
          <w:color w:val="7030A0"/>
          <w:sz w:val="24"/>
          <w:szCs w:val="24"/>
        </w:rPr>
        <w:t xml:space="preserve">: (I reserve a right to make amendments to this schedule and should they become necessary – you will be notified well ahead of any deadlines. </w:t>
      </w:r>
    </w:p>
    <w:p w14:paraId="29A34CEE" w14:textId="548A7C21" w:rsidR="00A855BD" w:rsidRPr="00A855BD" w:rsidRDefault="00405C61" w:rsidP="00A855BD">
      <w:pPr>
        <w:pStyle w:val="Heading2"/>
        <w:rPr>
          <w:rFonts w:eastAsiaTheme="minorEastAsia"/>
        </w:rPr>
      </w:pPr>
      <w:r>
        <w:rPr>
          <w:rFonts w:eastAsiaTheme="minorEastAsia"/>
        </w:rPr>
        <w:t xml:space="preserve">Additional </w:t>
      </w:r>
      <w:r w:rsidR="00A855BD" w:rsidRPr="00A855BD">
        <w:rPr>
          <w:rFonts w:eastAsiaTheme="minorEastAsia"/>
        </w:rPr>
        <w:t>UNT Policies</w:t>
      </w:r>
    </w:p>
    <w:p w14:paraId="78CB0061" w14:textId="77777777" w:rsidR="00A855BD" w:rsidRPr="00A855BD" w:rsidRDefault="00A855BD" w:rsidP="00A855BD">
      <w:pPr>
        <w:pStyle w:val="Heading3"/>
        <w:rPr>
          <w:rFonts w:eastAsiaTheme="minorEastAsia"/>
        </w:rPr>
      </w:pPr>
      <w:r w:rsidRPr="00A855BD">
        <w:rPr>
          <w:rFonts w:eastAsiaTheme="minorEastAsia"/>
        </w:rPr>
        <w:t xml:space="preserve">Retention of Student Records: </w:t>
      </w:r>
    </w:p>
    <w:p w14:paraId="1EDA72BD"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D708CE9" w14:textId="77777777" w:rsidR="00A855BD" w:rsidRPr="00A855BD" w:rsidRDefault="00A855BD" w:rsidP="00A855BD">
      <w:pPr>
        <w:spacing w:after="0" w:line="240" w:lineRule="auto"/>
        <w:rPr>
          <w:rFonts w:ascii="Lato" w:eastAsiaTheme="minorEastAsia" w:hAnsi="Lato" w:cstheme="minorHAnsi"/>
          <w:color w:val="000000" w:themeColor="text1"/>
        </w:rPr>
      </w:pPr>
    </w:p>
    <w:p w14:paraId="21DA8EBA" w14:textId="77777777" w:rsidR="00A855BD" w:rsidRPr="00A855BD" w:rsidRDefault="00A855BD" w:rsidP="00A855BD">
      <w:pPr>
        <w:pStyle w:val="Heading3"/>
        <w:rPr>
          <w:rFonts w:eastAsiaTheme="minorEastAsia"/>
        </w:rPr>
      </w:pPr>
      <w:r w:rsidRPr="00A855BD">
        <w:rPr>
          <w:rFonts w:eastAsiaTheme="minorEastAsia"/>
        </w:rPr>
        <w:t xml:space="preserve">Access to Information - Eagle Connect: </w:t>
      </w:r>
    </w:p>
    <w:p w14:paraId="58A2455E"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 Connect (</w:t>
      </w:r>
      <w:hyperlink r:id="rId30" w:history="1">
        <w:r w:rsidRPr="00A855BD">
          <w:rPr>
            <w:rStyle w:val="Hyperlink"/>
            <w:rFonts w:ascii="Lato" w:eastAsiaTheme="minorEastAsia" w:hAnsi="Lato" w:cstheme="minorHAnsi"/>
          </w:rPr>
          <w:t>https://it.unt.edu/eagleconnect</w:t>
        </w:r>
      </w:hyperlink>
      <w:r w:rsidRPr="00A855BD">
        <w:rPr>
          <w:rFonts w:ascii="Lato" w:eastAsiaTheme="minorEastAsia" w:hAnsi="Lato" w:cstheme="minorHAnsi"/>
          <w:color w:val="000000" w:themeColor="text1"/>
        </w:rPr>
        <w:t xml:space="preserve">). </w:t>
      </w:r>
    </w:p>
    <w:p w14:paraId="644C1225" w14:textId="77777777" w:rsidR="00A855BD" w:rsidRPr="00A855BD" w:rsidRDefault="00A855BD" w:rsidP="00A855BD">
      <w:pPr>
        <w:spacing w:after="0" w:line="240" w:lineRule="auto"/>
        <w:rPr>
          <w:rFonts w:ascii="Lato" w:eastAsiaTheme="minorEastAsia" w:hAnsi="Lato" w:cstheme="minorHAnsi"/>
          <w:color w:val="000000" w:themeColor="text1"/>
        </w:rPr>
      </w:pPr>
    </w:p>
    <w:p w14:paraId="5560FDF7" w14:textId="77777777" w:rsidR="00A855BD" w:rsidRPr="00A855BD" w:rsidRDefault="00A855BD" w:rsidP="00405C61">
      <w:pPr>
        <w:pStyle w:val="Heading3"/>
        <w:rPr>
          <w:rFonts w:eastAsiaTheme="minorEastAsia"/>
        </w:rPr>
      </w:pPr>
      <w:r w:rsidRPr="00A855BD">
        <w:rPr>
          <w:rFonts w:eastAsiaTheme="minorEastAsia"/>
        </w:rPr>
        <w:t xml:space="preserve">Student Evaluation Administration Dates: </w:t>
      </w:r>
    </w:p>
    <w:p w14:paraId="04FBD57C"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 xml:space="preserve">Student feedback is important and an essential part of participation in this course. The student evaluation of instruction is a requirement for all organized classes at UNT. The survey will be made available during weeks 13-15 of the long semesters to provide students with an opportunity to evaluate how this course is taught. Students will receive an email from "UNT SPOT Course Evaluations via </w:t>
      </w:r>
      <w:proofErr w:type="spellStart"/>
      <w:r w:rsidRPr="00A855BD">
        <w:rPr>
          <w:rFonts w:ascii="Lato" w:eastAsiaTheme="minorEastAsia" w:hAnsi="Lato" w:cstheme="minorHAnsi"/>
          <w:color w:val="000000" w:themeColor="text1"/>
        </w:rPr>
        <w:t>IASystem</w:t>
      </w:r>
      <w:proofErr w:type="spellEnd"/>
      <w:r w:rsidRPr="00A855BD">
        <w:rPr>
          <w:rFonts w:ascii="Lato" w:eastAsiaTheme="minorEastAsia" w:hAnsi="Lato" w:cstheme="minorHAnsi"/>
          <w:color w:val="000000" w:themeColor="text1"/>
        </w:rPr>
        <w:t xml:space="preserve"> Notification" (no-reply@iasystem.org)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w:t>
      </w:r>
      <w:hyperlink r:id="rId31" w:history="1">
        <w:r w:rsidRPr="00A855BD">
          <w:rPr>
            <w:rStyle w:val="Hyperlink"/>
            <w:rFonts w:ascii="Lato" w:eastAsiaTheme="minorEastAsia" w:hAnsi="Lato" w:cstheme="minorHAnsi"/>
          </w:rPr>
          <w:t>http://spot.unt.edu/</w:t>
        </w:r>
      </w:hyperlink>
      <w:r w:rsidRPr="00A855BD">
        <w:rPr>
          <w:rFonts w:ascii="Lato" w:eastAsiaTheme="minorEastAsia" w:hAnsi="Lato" w:cstheme="minorHAnsi"/>
          <w:color w:val="000000" w:themeColor="text1"/>
        </w:rPr>
        <w:t>) or email spot@unt.edu.</w:t>
      </w:r>
    </w:p>
    <w:p w14:paraId="4C39A6FA" w14:textId="77777777" w:rsidR="00A855BD" w:rsidRPr="00A855BD" w:rsidRDefault="00A855BD" w:rsidP="00A855BD">
      <w:pPr>
        <w:spacing w:after="0" w:line="240" w:lineRule="auto"/>
        <w:rPr>
          <w:rFonts w:ascii="Lato" w:eastAsiaTheme="minorEastAsia" w:hAnsi="Lato" w:cstheme="minorHAnsi"/>
          <w:color w:val="000000" w:themeColor="text1"/>
        </w:rPr>
      </w:pPr>
    </w:p>
    <w:p w14:paraId="5AC78FBF" w14:textId="77777777" w:rsidR="00A855BD" w:rsidRPr="00A855BD" w:rsidRDefault="00A855BD" w:rsidP="00405C61">
      <w:pPr>
        <w:pStyle w:val="Heading3"/>
        <w:rPr>
          <w:rFonts w:eastAsiaTheme="minorEastAsia"/>
        </w:rPr>
      </w:pPr>
      <w:r w:rsidRPr="00A855BD">
        <w:rPr>
          <w:rFonts w:eastAsiaTheme="minorEastAsia"/>
        </w:rPr>
        <w:t xml:space="preserve">Survivor Advocacy: </w:t>
      </w:r>
    </w:p>
    <w:p w14:paraId="34E284CE" w14:textId="16D2A7D8"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 xml:space="preserve">UNT is committed to providing a safe learning environment free of all forms of sexual misconduct. Federal laws and UNT policies prohibit discrimination </w:t>
      </w:r>
      <w:proofErr w:type="gramStart"/>
      <w:r w:rsidRPr="00A855BD">
        <w:rPr>
          <w:rFonts w:ascii="Lato" w:eastAsiaTheme="minorEastAsia" w:hAnsi="Lato" w:cstheme="minorHAnsi"/>
          <w:color w:val="000000" w:themeColor="text1"/>
        </w:rPr>
        <w:t>on the basis of</w:t>
      </w:r>
      <w:proofErr w:type="gramEnd"/>
      <w:r w:rsidRPr="00A855BD">
        <w:rPr>
          <w:rFonts w:ascii="Lato" w:eastAsiaTheme="minorEastAsia" w:hAnsi="Lato" w:cstheme="minorHAnsi"/>
          <w:color w:val="000000" w:themeColor="text1"/>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2" w:history="1">
        <w:r w:rsidR="00405C61" w:rsidRPr="00A855BD">
          <w:rPr>
            <w:rStyle w:val="Hyperlink"/>
            <w:rFonts w:ascii="Lato" w:eastAsiaTheme="minorEastAsia" w:hAnsi="Lato" w:cstheme="minorHAnsi"/>
          </w:rPr>
          <w:t>SurvivorAdvocate@unt.edu</w:t>
        </w:r>
      </w:hyperlink>
      <w:r w:rsidR="00405C61">
        <w:rPr>
          <w:rFonts w:ascii="Lato" w:eastAsiaTheme="minorEastAsia" w:hAnsi="Lato" w:cstheme="minorHAnsi"/>
          <w:color w:val="000000" w:themeColor="text1"/>
        </w:rPr>
        <w:t xml:space="preserve"> </w:t>
      </w:r>
      <w:r w:rsidRPr="00A855BD">
        <w:rPr>
          <w:rFonts w:ascii="Lato" w:eastAsiaTheme="minorEastAsia" w:hAnsi="Lato" w:cstheme="minorHAnsi"/>
          <w:color w:val="000000" w:themeColor="text1"/>
        </w:rPr>
        <w:t>or by calling the Dean of Students Office at 940-5652648.</w:t>
      </w:r>
    </w:p>
    <w:p w14:paraId="710D9452" w14:textId="77777777" w:rsidR="00A855BD" w:rsidRPr="00A855BD" w:rsidRDefault="00A855BD" w:rsidP="00A855BD">
      <w:pPr>
        <w:spacing w:after="0" w:line="240" w:lineRule="auto"/>
        <w:rPr>
          <w:rFonts w:ascii="Lato" w:eastAsiaTheme="minorEastAsia" w:hAnsi="Lato" w:cstheme="minorHAnsi"/>
          <w:color w:val="000000" w:themeColor="text1"/>
        </w:rPr>
      </w:pPr>
    </w:p>
    <w:p w14:paraId="3100048D" w14:textId="77777777" w:rsidR="00A855BD" w:rsidRPr="00A855BD" w:rsidRDefault="00A855BD" w:rsidP="00405C61">
      <w:pPr>
        <w:pStyle w:val="Heading3"/>
        <w:rPr>
          <w:rFonts w:eastAsiaTheme="minorEastAsia"/>
        </w:rPr>
      </w:pPr>
      <w:r w:rsidRPr="00A855BD">
        <w:rPr>
          <w:rFonts w:eastAsiaTheme="minorEastAsia"/>
        </w:rPr>
        <w:t xml:space="preserve">Use of Student Work: </w:t>
      </w:r>
    </w:p>
    <w:p w14:paraId="68BB6B50"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A student owns the copyright for all work (</w:t>
      </w:r>
      <w:proofErr w:type="gramStart"/>
      <w:r w:rsidRPr="00A855BD">
        <w:rPr>
          <w:rFonts w:ascii="Lato" w:eastAsiaTheme="minorEastAsia" w:hAnsi="Lato" w:cstheme="minorHAnsi"/>
          <w:color w:val="000000" w:themeColor="text1"/>
        </w:rPr>
        <w:t>e.g.</w:t>
      </w:r>
      <w:proofErr w:type="gramEnd"/>
      <w:r w:rsidRPr="00A855BD">
        <w:rPr>
          <w:rFonts w:ascii="Lato" w:eastAsiaTheme="minorEastAsia" w:hAnsi="Lato" w:cstheme="minorHAnsi"/>
          <w:color w:val="000000" w:themeColor="text1"/>
        </w:rPr>
        <w:t xml:space="preserve"> software, photographs, reports, presentations, and email postings) he or she creates within a class and the University is not entitled to use any student work without the student’s permission unless all of the following criteria are met:</w:t>
      </w:r>
    </w:p>
    <w:p w14:paraId="7910D0F3"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 The work is used only once.</w:t>
      </w:r>
    </w:p>
    <w:p w14:paraId="152CE1E8"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 The work is not used in its entirety.</w:t>
      </w:r>
    </w:p>
    <w:p w14:paraId="75E33CD9"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 Use of the work does not affect any potential profits from the work.</w:t>
      </w:r>
    </w:p>
    <w:p w14:paraId="29A23A2F"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 The student is not identified.</w:t>
      </w:r>
    </w:p>
    <w:p w14:paraId="4F9EDF89"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 The work is identified as student work.</w:t>
      </w:r>
    </w:p>
    <w:p w14:paraId="1CF26908" w14:textId="77777777"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 xml:space="preserve">If the use of the work does not meet </w:t>
      </w:r>
      <w:proofErr w:type="gramStart"/>
      <w:r w:rsidRPr="00A855BD">
        <w:rPr>
          <w:rFonts w:ascii="Lato" w:eastAsiaTheme="minorEastAsia" w:hAnsi="Lato" w:cstheme="minorHAnsi"/>
          <w:color w:val="000000" w:themeColor="text1"/>
        </w:rPr>
        <w:t>all of</w:t>
      </w:r>
      <w:proofErr w:type="gramEnd"/>
      <w:r w:rsidRPr="00A855BD">
        <w:rPr>
          <w:rFonts w:ascii="Lato" w:eastAsiaTheme="minorEastAsia" w:hAnsi="Lato" w:cstheme="minorHAnsi"/>
          <w:color w:val="000000" w:themeColor="text1"/>
        </w:rPr>
        <w:t xml:space="preserve"> the above criteria, then the University office or department using the work must obtain the student’s written permission.</w:t>
      </w:r>
    </w:p>
    <w:p w14:paraId="1AB41EB7" w14:textId="77777777" w:rsidR="00A855BD" w:rsidRPr="00A855BD" w:rsidRDefault="00A855BD" w:rsidP="00A855BD">
      <w:pPr>
        <w:spacing w:after="0" w:line="240" w:lineRule="auto"/>
        <w:rPr>
          <w:rFonts w:ascii="Lato" w:eastAsiaTheme="minorEastAsia" w:hAnsi="Lato" w:cstheme="minorHAnsi"/>
          <w:color w:val="000000" w:themeColor="text1"/>
        </w:rPr>
      </w:pPr>
    </w:p>
    <w:p w14:paraId="0B0B1EE9" w14:textId="136760FE" w:rsidR="00A855BD" w:rsidRPr="00A855BD" w:rsidRDefault="00A855BD" w:rsidP="00405C61">
      <w:pPr>
        <w:pStyle w:val="Heading3"/>
        <w:rPr>
          <w:rFonts w:eastAsiaTheme="minorEastAsia"/>
        </w:rPr>
      </w:pPr>
      <w:r w:rsidRPr="00A855BD">
        <w:rPr>
          <w:rFonts w:eastAsiaTheme="minorEastAsia"/>
        </w:rPr>
        <w:t xml:space="preserve">Transmission and Recording of Student Images in </w:t>
      </w:r>
      <w:r w:rsidR="00405C61" w:rsidRPr="00A855BD">
        <w:rPr>
          <w:rFonts w:eastAsiaTheme="minorEastAsia"/>
        </w:rPr>
        <w:t>Electronically Delivered</w:t>
      </w:r>
      <w:r w:rsidRPr="00A855BD">
        <w:rPr>
          <w:rFonts w:eastAsiaTheme="minorEastAsia"/>
        </w:rPr>
        <w:t xml:space="preserve"> Courses: </w:t>
      </w:r>
    </w:p>
    <w:p w14:paraId="44AD8E9C" w14:textId="3CA94B95" w:rsidR="00A855BD" w:rsidRPr="00A855BD" w:rsidRDefault="00A855BD" w:rsidP="00A855BD">
      <w:pPr>
        <w:spacing w:after="0" w:line="240" w:lineRule="auto"/>
        <w:rPr>
          <w:rFonts w:ascii="Lato" w:eastAsiaTheme="minorEastAsia" w:hAnsi="Lato" w:cstheme="minorHAnsi"/>
          <w:color w:val="000000" w:themeColor="text1"/>
        </w:rPr>
      </w:pPr>
      <w:r w:rsidRPr="00A855BD">
        <w:rPr>
          <w:rFonts w:ascii="Lato" w:eastAsiaTheme="minorEastAsia" w:hAnsi="Lato" w:cstheme="minorHAnsi"/>
          <w:color w:val="000000" w:themeColor="text1"/>
        </w:rPr>
        <w:t xml:space="preserve">No permission is needed from a student for his or her image or voice to be transmitted live via videoconference or streaming media, but all students should be informed when courses are to be conducted using either method of delivery. No notification is needed if only audio and slide capture is used or if the video only records the instructor's image. </w:t>
      </w:r>
    </w:p>
    <w:p w14:paraId="497134F7" w14:textId="77777777" w:rsidR="00162DBA" w:rsidRPr="007171E7" w:rsidRDefault="00162DBA" w:rsidP="00162DBA">
      <w:pPr>
        <w:spacing w:after="0" w:line="240" w:lineRule="auto"/>
        <w:rPr>
          <w:rFonts w:ascii="Lato" w:eastAsiaTheme="minorEastAsia" w:hAnsi="Lato" w:cstheme="minorHAnsi"/>
          <w:color w:val="000000" w:themeColor="text1"/>
        </w:rPr>
      </w:pPr>
    </w:p>
    <w:p w14:paraId="12C2310E" w14:textId="77777777" w:rsidR="00405C61" w:rsidRPr="00405C61" w:rsidRDefault="00405C61" w:rsidP="00405C61">
      <w:pPr>
        <w:pStyle w:val="Heading3"/>
        <w:rPr>
          <w:rFonts w:eastAsiaTheme="minorEastAsia"/>
        </w:rPr>
      </w:pPr>
      <w:r w:rsidRPr="00405C61">
        <w:rPr>
          <w:rFonts w:eastAsiaTheme="minorEastAsia"/>
        </w:rPr>
        <w:t xml:space="preserve">Student Support Services: </w:t>
      </w:r>
    </w:p>
    <w:p w14:paraId="3EE09152"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833C936"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Student Health and Wellness Center (</w:t>
      </w:r>
      <w:hyperlink r:id="rId33" w:history="1">
        <w:r w:rsidRPr="00405C61">
          <w:rPr>
            <w:rStyle w:val="Hyperlink"/>
            <w:rFonts w:ascii="Lato" w:eastAsiaTheme="minorEastAsia" w:hAnsi="Lato" w:cstheme="minorHAnsi"/>
          </w:rPr>
          <w:t>https://studentaffairs.unt.edu/student-health-and-wellness-center</w:t>
        </w:r>
      </w:hyperlink>
      <w:r w:rsidRPr="00405C61">
        <w:rPr>
          <w:rFonts w:ascii="Lato" w:eastAsiaTheme="minorEastAsia" w:hAnsi="Lato" w:cstheme="minorHAnsi"/>
          <w:color w:val="000000" w:themeColor="text1"/>
        </w:rPr>
        <w:t xml:space="preserve">) </w:t>
      </w:r>
    </w:p>
    <w:p w14:paraId="05BAEEF8"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Counseling and Testing Services (</w:t>
      </w:r>
      <w:hyperlink r:id="rId34" w:history="1">
        <w:r w:rsidRPr="00405C61">
          <w:rPr>
            <w:rStyle w:val="Hyperlink"/>
            <w:rFonts w:ascii="Lato" w:eastAsiaTheme="minorEastAsia" w:hAnsi="Lato" w:cstheme="minorHAnsi"/>
          </w:rPr>
          <w:t>https://studentaffairs.unt.edu/counseling-and-testing-services</w:t>
        </w:r>
      </w:hyperlink>
      <w:r w:rsidRPr="00405C61">
        <w:rPr>
          <w:rFonts w:ascii="Lato" w:eastAsiaTheme="minorEastAsia" w:hAnsi="Lato" w:cstheme="minorHAnsi"/>
          <w:color w:val="000000" w:themeColor="text1"/>
        </w:rPr>
        <w:t xml:space="preserve">) </w:t>
      </w:r>
    </w:p>
    <w:p w14:paraId="6F6E451B"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UNT Care Team (</w:t>
      </w:r>
      <w:hyperlink r:id="rId35" w:history="1">
        <w:r w:rsidRPr="00405C61">
          <w:rPr>
            <w:rStyle w:val="Hyperlink"/>
            <w:rFonts w:ascii="Lato" w:eastAsiaTheme="minorEastAsia" w:hAnsi="Lato" w:cstheme="minorHAnsi"/>
          </w:rPr>
          <w:t>https://studentaffairs.unt.edu/care</w:t>
        </w:r>
      </w:hyperlink>
      <w:r w:rsidRPr="00405C61">
        <w:rPr>
          <w:rFonts w:ascii="Lato" w:eastAsiaTheme="minorEastAsia" w:hAnsi="Lato" w:cstheme="minorHAnsi"/>
          <w:color w:val="000000" w:themeColor="text1"/>
        </w:rPr>
        <w:t xml:space="preserve">) </w:t>
      </w:r>
    </w:p>
    <w:p w14:paraId="745E12AB"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UNT Psychiatric Services (</w:t>
      </w:r>
      <w:hyperlink r:id="rId36" w:history="1">
        <w:r w:rsidRPr="00405C61">
          <w:rPr>
            <w:rStyle w:val="Hyperlink"/>
            <w:rFonts w:ascii="Lato" w:eastAsiaTheme="minorEastAsia" w:hAnsi="Lato" w:cstheme="minorHAnsi"/>
          </w:rPr>
          <w:t>https://studentaffairs.unt.edu/student-health-and-wellness-center/services/psychiatry</w:t>
        </w:r>
      </w:hyperlink>
      <w:r w:rsidRPr="00405C61">
        <w:rPr>
          <w:rFonts w:ascii="Lato" w:eastAsiaTheme="minorEastAsia" w:hAnsi="Lato" w:cstheme="minorHAnsi"/>
          <w:color w:val="000000" w:themeColor="text1"/>
        </w:rPr>
        <w:t xml:space="preserve">) </w:t>
      </w:r>
    </w:p>
    <w:p w14:paraId="57FF1FAF"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Individual Counseling (</w:t>
      </w:r>
      <w:hyperlink r:id="rId37" w:history="1">
        <w:r w:rsidRPr="00405C61">
          <w:rPr>
            <w:rStyle w:val="Hyperlink"/>
            <w:rFonts w:ascii="Lato" w:eastAsiaTheme="minorEastAsia" w:hAnsi="Lato" w:cstheme="minorHAnsi"/>
          </w:rPr>
          <w:t>https://studentaffairs.unt.edu/counseling-and-testing-services/services/individual-counseling</w:t>
        </w:r>
      </w:hyperlink>
      <w:r w:rsidRPr="00405C61">
        <w:rPr>
          <w:rFonts w:ascii="Lato" w:eastAsiaTheme="minorEastAsia" w:hAnsi="Lato" w:cstheme="minorHAnsi"/>
          <w:color w:val="000000" w:themeColor="text1"/>
        </w:rPr>
        <w:t xml:space="preserve">) </w:t>
      </w:r>
    </w:p>
    <w:p w14:paraId="716F5643" w14:textId="77777777" w:rsidR="00405C61" w:rsidRPr="00405C61" w:rsidRDefault="00405C61" w:rsidP="00405C61">
      <w:pPr>
        <w:spacing w:after="0" w:line="240" w:lineRule="auto"/>
        <w:rPr>
          <w:rFonts w:ascii="Lato" w:eastAsiaTheme="minorEastAsia" w:hAnsi="Lato" w:cstheme="minorHAnsi"/>
          <w:color w:val="000000" w:themeColor="text1"/>
        </w:rPr>
      </w:pPr>
    </w:p>
    <w:p w14:paraId="574D3270" w14:textId="77777777" w:rsidR="00405C61" w:rsidRPr="00405C61" w:rsidRDefault="00405C61" w:rsidP="00405C61">
      <w:pPr>
        <w:pStyle w:val="Heading3"/>
        <w:rPr>
          <w:rFonts w:eastAsiaTheme="minorEastAsia"/>
        </w:rPr>
      </w:pPr>
      <w:r w:rsidRPr="00405C61">
        <w:rPr>
          <w:rFonts w:eastAsiaTheme="minorEastAsia"/>
        </w:rPr>
        <w:t xml:space="preserve">Additional Student Support Services: </w:t>
      </w:r>
    </w:p>
    <w:p w14:paraId="4794D452"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Registrar (</w:t>
      </w:r>
      <w:hyperlink r:id="rId38" w:history="1">
        <w:r w:rsidRPr="00405C61">
          <w:rPr>
            <w:rStyle w:val="Hyperlink"/>
            <w:rFonts w:ascii="Lato" w:eastAsiaTheme="minorEastAsia" w:hAnsi="Lato" w:cstheme="minorHAnsi"/>
          </w:rPr>
          <w:t>https://registrar.unt.edu/registration</w:t>
        </w:r>
      </w:hyperlink>
      <w:r w:rsidRPr="00405C61">
        <w:rPr>
          <w:rFonts w:ascii="Lato" w:eastAsiaTheme="minorEastAsia" w:hAnsi="Lato" w:cstheme="minorHAnsi"/>
          <w:color w:val="000000" w:themeColor="text1"/>
        </w:rPr>
        <w:t xml:space="preserve">) </w:t>
      </w:r>
    </w:p>
    <w:p w14:paraId="33A21B44"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Financial Aid (</w:t>
      </w:r>
      <w:hyperlink r:id="rId39" w:history="1">
        <w:r w:rsidRPr="00405C61">
          <w:rPr>
            <w:rStyle w:val="Hyperlink"/>
            <w:rFonts w:ascii="Lato" w:eastAsiaTheme="minorEastAsia" w:hAnsi="Lato" w:cstheme="minorHAnsi"/>
          </w:rPr>
          <w:t>https://financialaid.unt.edu/</w:t>
        </w:r>
      </w:hyperlink>
      <w:r w:rsidRPr="00405C61">
        <w:rPr>
          <w:rFonts w:ascii="Lato" w:eastAsiaTheme="minorEastAsia" w:hAnsi="Lato" w:cstheme="minorHAnsi"/>
          <w:color w:val="000000" w:themeColor="text1"/>
        </w:rPr>
        <w:t xml:space="preserve">) </w:t>
      </w:r>
    </w:p>
    <w:p w14:paraId="6CFCD27F"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Student Legal Services (</w:t>
      </w:r>
      <w:hyperlink r:id="rId40" w:history="1">
        <w:r w:rsidRPr="00405C61">
          <w:rPr>
            <w:rStyle w:val="Hyperlink"/>
            <w:rFonts w:ascii="Lato" w:eastAsiaTheme="minorEastAsia" w:hAnsi="Lato" w:cstheme="minorHAnsi"/>
          </w:rPr>
          <w:t>https://studentaffairs.unt.edu/student-legal-services</w:t>
        </w:r>
      </w:hyperlink>
      <w:r w:rsidRPr="00405C61">
        <w:rPr>
          <w:rFonts w:ascii="Lato" w:eastAsiaTheme="minorEastAsia" w:hAnsi="Lato" w:cstheme="minorHAnsi"/>
          <w:color w:val="000000" w:themeColor="text1"/>
        </w:rPr>
        <w:t xml:space="preserve">) </w:t>
      </w:r>
    </w:p>
    <w:p w14:paraId="3A244753"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Career Center (</w:t>
      </w:r>
      <w:hyperlink r:id="rId41" w:history="1">
        <w:r w:rsidRPr="00405C61">
          <w:rPr>
            <w:rStyle w:val="Hyperlink"/>
            <w:rFonts w:ascii="Lato" w:eastAsiaTheme="minorEastAsia" w:hAnsi="Lato" w:cstheme="minorHAnsi"/>
          </w:rPr>
          <w:t>https://studentaffairs.unt.edu/career-center</w:t>
        </w:r>
      </w:hyperlink>
      <w:r w:rsidRPr="00405C61">
        <w:rPr>
          <w:rFonts w:ascii="Lato" w:eastAsiaTheme="minorEastAsia" w:hAnsi="Lato" w:cstheme="minorHAnsi"/>
          <w:color w:val="000000" w:themeColor="text1"/>
        </w:rPr>
        <w:t xml:space="preserve">) </w:t>
      </w:r>
    </w:p>
    <w:p w14:paraId="1CD1184A"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Multicultural Center (</w:t>
      </w:r>
      <w:hyperlink r:id="rId42" w:history="1">
        <w:r w:rsidRPr="00405C61">
          <w:rPr>
            <w:rStyle w:val="Hyperlink"/>
            <w:rFonts w:ascii="Lato" w:eastAsiaTheme="minorEastAsia" w:hAnsi="Lato" w:cstheme="minorHAnsi"/>
          </w:rPr>
          <w:t>https://edo.unt.edu/multicultural-center</w:t>
        </w:r>
      </w:hyperlink>
      <w:r w:rsidRPr="00405C61">
        <w:rPr>
          <w:rFonts w:ascii="Lato" w:eastAsiaTheme="minorEastAsia" w:hAnsi="Lato" w:cstheme="minorHAnsi"/>
          <w:color w:val="000000" w:themeColor="text1"/>
        </w:rPr>
        <w:t xml:space="preserve">) </w:t>
      </w:r>
    </w:p>
    <w:p w14:paraId="1C9DA042"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Counseling and Testing Services (</w:t>
      </w:r>
      <w:hyperlink r:id="rId43" w:history="1">
        <w:r w:rsidRPr="00405C61">
          <w:rPr>
            <w:rStyle w:val="Hyperlink"/>
            <w:rFonts w:ascii="Lato" w:eastAsiaTheme="minorEastAsia" w:hAnsi="Lato" w:cstheme="minorHAnsi"/>
          </w:rPr>
          <w:t>https://studentaffairs.unt.edu/counseling-and-testing-services</w:t>
        </w:r>
      </w:hyperlink>
      <w:r w:rsidRPr="00405C61">
        <w:rPr>
          <w:rFonts w:ascii="Lato" w:eastAsiaTheme="minorEastAsia" w:hAnsi="Lato" w:cstheme="minorHAnsi"/>
          <w:color w:val="000000" w:themeColor="text1"/>
        </w:rPr>
        <w:t xml:space="preserve">) </w:t>
      </w:r>
    </w:p>
    <w:p w14:paraId="6619C17E"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Pride Alliance (</w:t>
      </w:r>
      <w:hyperlink r:id="rId44" w:history="1">
        <w:r w:rsidRPr="00405C61">
          <w:rPr>
            <w:rStyle w:val="Hyperlink"/>
            <w:rFonts w:ascii="Lato" w:eastAsiaTheme="minorEastAsia" w:hAnsi="Lato" w:cstheme="minorHAnsi"/>
          </w:rPr>
          <w:t>https://edo.unt.edu/pridealliance</w:t>
        </w:r>
      </w:hyperlink>
      <w:r w:rsidRPr="00405C61">
        <w:rPr>
          <w:rFonts w:ascii="Lato" w:eastAsiaTheme="minorEastAsia" w:hAnsi="Lato" w:cstheme="minorHAnsi"/>
          <w:color w:val="000000" w:themeColor="text1"/>
        </w:rPr>
        <w:t xml:space="preserve">) </w:t>
      </w:r>
    </w:p>
    <w:p w14:paraId="0520DD7D"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UNT Food Pantry (</w:t>
      </w:r>
      <w:hyperlink r:id="rId45" w:history="1">
        <w:r w:rsidRPr="00405C61">
          <w:rPr>
            <w:rStyle w:val="Hyperlink"/>
            <w:rFonts w:ascii="Lato" w:eastAsiaTheme="minorEastAsia" w:hAnsi="Lato" w:cstheme="minorHAnsi"/>
          </w:rPr>
          <w:t>https://deanofstudents.unt.edu/resources/food-pantry</w:t>
        </w:r>
      </w:hyperlink>
      <w:r w:rsidRPr="00405C61">
        <w:rPr>
          <w:rFonts w:ascii="Lato" w:eastAsiaTheme="minorEastAsia" w:hAnsi="Lato" w:cstheme="minorHAnsi"/>
          <w:color w:val="000000" w:themeColor="text1"/>
        </w:rPr>
        <w:t xml:space="preserve">) </w:t>
      </w:r>
    </w:p>
    <w:p w14:paraId="58DDA84D"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Academic Resource Center (</w:t>
      </w:r>
      <w:hyperlink r:id="rId46" w:history="1">
        <w:r w:rsidRPr="00405C61">
          <w:rPr>
            <w:rStyle w:val="Hyperlink"/>
            <w:rFonts w:ascii="Lato" w:eastAsiaTheme="minorEastAsia" w:hAnsi="Lato" w:cstheme="minorHAnsi"/>
          </w:rPr>
          <w:t>https://clear.unt.edu/canvas/student-resources</w:t>
        </w:r>
      </w:hyperlink>
      <w:r w:rsidRPr="00405C61">
        <w:rPr>
          <w:rFonts w:ascii="Lato" w:eastAsiaTheme="minorEastAsia" w:hAnsi="Lato" w:cstheme="minorHAnsi"/>
          <w:color w:val="000000" w:themeColor="text1"/>
        </w:rPr>
        <w:t xml:space="preserve">) </w:t>
      </w:r>
    </w:p>
    <w:p w14:paraId="4A8E6C09"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Academic Success Center (</w:t>
      </w:r>
      <w:hyperlink r:id="rId47" w:history="1">
        <w:r w:rsidRPr="00405C61">
          <w:rPr>
            <w:rStyle w:val="Hyperlink"/>
            <w:rFonts w:ascii="Lato" w:eastAsiaTheme="minorEastAsia" w:hAnsi="Lato" w:cstheme="minorHAnsi"/>
          </w:rPr>
          <w:t>https://success.unt.edu/asc</w:t>
        </w:r>
      </w:hyperlink>
      <w:r w:rsidRPr="00405C61">
        <w:rPr>
          <w:rFonts w:ascii="Lato" w:eastAsiaTheme="minorEastAsia" w:hAnsi="Lato" w:cstheme="minorHAnsi"/>
          <w:color w:val="000000" w:themeColor="text1"/>
        </w:rPr>
        <w:t xml:space="preserve">) </w:t>
      </w:r>
    </w:p>
    <w:p w14:paraId="54D37BD8"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UNT Libraries (</w:t>
      </w:r>
      <w:hyperlink r:id="rId48" w:history="1">
        <w:r w:rsidRPr="00405C61">
          <w:rPr>
            <w:rStyle w:val="Hyperlink"/>
            <w:rFonts w:ascii="Lato" w:eastAsiaTheme="minorEastAsia" w:hAnsi="Lato" w:cstheme="minorHAnsi"/>
          </w:rPr>
          <w:t>https://library.unt.edu/</w:t>
        </w:r>
      </w:hyperlink>
      <w:r w:rsidRPr="00405C61">
        <w:rPr>
          <w:rFonts w:ascii="Lato" w:eastAsiaTheme="minorEastAsia" w:hAnsi="Lato" w:cstheme="minorHAnsi"/>
          <w:color w:val="000000" w:themeColor="text1"/>
        </w:rPr>
        <w:t xml:space="preserve">) </w:t>
      </w:r>
    </w:p>
    <w:p w14:paraId="504300DC" w14:textId="77777777" w:rsidR="00405C61" w:rsidRPr="00405C61" w:rsidRDefault="00405C61" w:rsidP="00405C61">
      <w:pPr>
        <w:spacing w:after="0" w:line="240" w:lineRule="auto"/>
        <w:rPr>
          <w:rFonts w:ascii="Lato" w:eastAsiaTheme="minorEastAsia" w:hAnsi="Lato" w:cstheme="minorHAnsi"/>
          <w:color w:val="000000" w:themeColor="text1"/>
        </w:rPr>
      </w:pPr>
      <w:r w:rsidRPr="00405C61">
        <w:rPr>
          <w:rFonts w:ascii="Lato" w:eastAsiaTheme="minorEastAsia" w:hAnsi="Lato" w:cstheme="minorHAnsi"/>
          <w:color w:val="000000" w:themeColor="text1"/>
        </w:rPr>
        <w:t xml:space="preserve">• </w:t>
      </w:r>
      <w:r w:rsidRPr="00405C61">
        <w:rPr>
          <w:rFonts w:ascii="Lato" w:eastAsiaTheme="minorEastAsia" w:hAnsi="Lato" w:cstheme="minorHAnsi"/>
          <w:color w:val="000000" w:themeColor="text1"/>
        </w:rPr>
        <w:tab/>
        <w:t>Writing Lab (</w:t>
      </w:r>
      <w:hyperlink r:id="rId49" w:history="1">
        <w:r w:rsidRPr="00405C61">
          <w:rPr>
            <w:rStyle w:val="Hyperlink"/>
            <w:rFonts w:ascii="Lato" w:eastAsiaTheme="minorEastAsia" w:hAnsi="Lato" w:cstheme="minorHAnsi"/>
          </w:rPr>
          <w:t>http://writingcenter.unt.edu/</w:t>
        </w:r>
      </w:hyperlink>
      <w:r w:rsidRPr="00405C61">
        <w:rPr>
          <w:rFonts w:ascii="Lato" w:eastAsiaTheme="minorEastAsia" w:hAnsi="Lato" w:cstheme="minorHAnsi"/>
          <w:color w:val="000000" w:themeColor="text1"/>
        </w:rPr>
        <w:t xml:space="preserve">) </w:t>
      </w:r>
    </w:p>
    <w:p w14:paraId="5FFD4078" w14:textId="72D73A19" w:rsidR="00873D60" w:rsidRPr="007171E7" w:rsidRDefault="00873D60" w:rsidP="00E154E5">
      <w:pPr>
        <w:rPr>
          <w:rFonts w:ascii="Lato" w:hAnsi="Lato" w:cstheme="minorHAnsi"/>
        </w:rPr>
      </w:pPr>
    </w:p>
    <w:p w14:paraId="45DCCDC3" w14:textId="29F4DF38" w:rsidR="00610FA4" w:rsidRDefault="00F01C93" w:rsidP="00F01C93">
      <w:pPr>
        <w:pStyle w:val="Heading1"/>
      </w:pPr>
      <w:r>
        <w:lastRenderedPageBreak/>
        <w:t>Appendix</w:t>
      </w:r>
      <w:r w:rsidR="009F6818">
        <w:t xml:space="preserve">: grading rubrics for major assignments </w:t>
      </w:r>
    </w:p>
    <w:p w14:paraId="4510774C" w14:textId="30443E9E" w:rsidR="00F01C93" w:rsidRPr="009F6818" w:rsidRDefault="00F01C93">
      <w:pPr>
        <w:pStyle w:val="Heading2"/>
        <w:numPr>
          <w:ilvl w:val="0"/>
          <w:numId w:val="2"/>
        </w:numPr>
        <w:rPr>
          <w:rFonts w:ascii="Lato" w:hAnsi="Lato"/>
          <w:sz w:val="24"/>
          <w:szCs w:val="24"/>
        </w:rPr>
      </w:pPr>
      <w:r w:rsidRPr="009F6818">
        <w:rPr>
          <w:rFonts w:ascii="Lato" w:hAnsi="Lato"/>
          <w:sz w:val="24"/>
          <w:szCs w:val="24"/>
        </w:rPr>
        <w:t xml:space="preserve">Scoring Rubric for Extended Outline </w:t>
      </w:r>
    </w:p>
    <w:p w14:paraId="2C9F35A8" w14:textId="77777777" w:rsidR="00B456BB" w:rsidRPr="009F6818" w:rsidRDefault="00B456BB" w:rsidP="00B456BB">
      <w:pPr>
        <w:tabs>
          <w:tab w:val="left" w:pos="1663"/>
        </w:tabs>
        <w:ind w:right="107"/>
        <w:jc w:val="right"/>
        <w:rPr>
          <w:rFonts w:ascii="Lato" w:hAnsi="Lato"/>
        </w:rPr>
      </w:pPr>
      <w:r w:rsidRPr="009F6818">
        <w:rPr>
          <w:rFonts w:ascii="Lato" w:hAnsi="Lato"/>
          <w:spacing w:val="-4"/>
        </w:rPr>
        <w:t>Poor</w:t>
      </w:r>
      <w:r w:rsidRPr="009F6818">
        <w:rPr>
          <w:rFonts w:ascii="Lato" w:hAnsi="Lato"/>
        </w:rPr>
        <w:tab/>
      </w:r>
      <w:r w:rsidRPr="009F6818">
        <w:rPr>
          <w:rFonts w:ascii="Lato" w:hAnsi="Lato"/>
          <w:spacing w:val="-2"/>
        </w:rPr>
        <w:t>Excellent</w:t>
      </w:r>
    </w:p>
    <w:p w14:paraId="72DA2D45" w14:textId="0DA25B0A" w:rsidR="00B456BB" w:rsidRPr="009F6818" w:rsidRDefault="0000346F" w:rsidP="00B456BB">
      <w:pPr>
        <w:pStyle w:val="BodyText"/>
        <w:tabs>
          <w:tab w:val="left" w:pos="8567"/>
          <w:tab w:val="left" w:pos="9017"/>
          <w:tab w:val="left" w:pos="9467"/>
          <w:tab w:val="left" w:pos="9917"/>
          <w:tab w:val="left" w:pos="10367"/>
        </w:tabs>
        <w:spacing w:before="84"/>
        <w:ind w:left="107"/>
        <w:rPr>
          <w:rFonts w:ascii="Lato" w:hAnsi="Lato"/>
          <w:sz w:val="22"/>
          <w:szCs w:val="22"/>
        </w:rPr>
      </w:pPr>
      <w:r w:rsidRPr="009F6818">
        <w:rPr>
          <w:rFonts w:ascii="Lato" w:hAnsi="Lato"/>
          <w:sz w:val="22"/>
          <w:szCs w:val="22"/>
        </w:rPr>
        <w:t>OUTLINE</w:t>
      </w:r>
      <w:r w:rsidR="007A675B" w:rsidRPr="009F6818">
        <w:rPr>
          <w:rFonts w:ascii="Lato" w:hAnsi="Lato"/>
          <w:sz w:val="22"/>
          <w:szCs w:val="22"/>
        </w:rPr>
        <w:t xml:space="preserve"> COMPONENTS</w:t>
      </w:r>
      <w:r w:rsidR="00B456BB" w:rsidRPr="009F6818">
        <w:rPr>
          <w:rFonts w:ascii="Lato" w:hAnsi="Lato"/>
          <w:sz w:val="22"/>
          <w:szCs w:val="22"/>
        </w:rPr>
        <w:tab/>
      </w:r>
      <w:r w:rsidR="00430D9E" w:rsidRPr="009F6818">
        <w:rPr>
          <w:rFonts w:ascii="Lato" w:hAnsi="Lato"/>
          <w:spacing w:val="-10"/>
          <w:sz w:val="22"/>
          <w:szCs w:val="22"/>
        </w:rPr>
        <w:t>2</w:t>
      </w:r>
      <w:r w:rsidR="00B456BB" w:rsidRPr="009F6818">
        <w:rPr>
          <w:rFonts w:ascii="Lato" w:hAnsi="Lato"/>
          <w:sz w:val="22"/>
          <w:szCs w:val="22"/>
        </w:rPr>
        <w:tab/>
      </w:r>
      <w:r w:rsidR="00430D9E" w:rsidRPr="009F6818">
        <w:rPr>
          <w:rFonts w:ascii="Lato" w:hAnsi="Lato"/>
          <w:spacing w:val="-10"/>
          <w:sz w:val="22"/>
          <w:szCs w:val="22"/>
        </w:rPr>
        <w:t>4</w:t>
      </w:r>
      <w:r w:rsidR="00B456BB" w:rsidRPr="009F6818">
        <w:rPr>
          <w:rFonts w:ascii="Lato" w:hAnsi="Lato"/>
          <w:sz w:val="22"/>
          <w:szCs w:val="22"/>
        </w:rPr>
        <w:tab/>
      </w:r>
      <w:r w:rsidR="00430D9E" w:rsidRPr="009F6818">
        <w:rPr>
          <w:rFonts w:ascii="Lato" w:hAnsi="Lato"/>
          <w:spacing w:val="-10"/>
          <w:sz w:val="22"/>
          <w:szCs w:val="22"/>
        </w:rPr>
        <w:t>6</w:t>
      </w:r>
      <w:r w:rsidR="00B456BB" w:rsidRPr="009F6818">
        <w:rPr>
          <w:rFonts w:ascii="Lato" w:hAnsi="Lato"/>
          <w:sz w:val="22"/>
          <w:szCs w:val="22"/>
        </w:rPr>
        <w:tab/>
      </w:r>
      <w:r w:rsidR="00430D9E" w:rsidRPr="009F6818">
        <w:rPr>
          <w:rFonts w:ascii="Lato" w:hAnsi="Lato"/>
          <w:spacing w:val="-10"/>
          <w:sz w:val="22"/>
          <w:szCs w:val="22"/>
        </w:rPr>
        <w:t>8</w:t>
      </w:r>
      <w:r w:rsidR="00B456BB" w:rsidRPr="009F6818">
        <w:rPr>
          <w:rFonts w:ascii="Lato" w:hAnsi="Lato"/>
          <w:sz w:val="22"/>
          <w:szCs w:val="22"/>
        </w:rPr>
        <w:tab/>
      </w:r>
      <w:r w:rsidRPr="009F6818">
        <w:rPr>
          <w:rFonts w:ascii="Lato" w:hAnsi="Lato"/>
          <w:spacing w:val="-10"/>
          <w:sz w:val="22"/>
          <w:szCs w:val="22"/>
        </w:rPr>
        <w:t>10</w:t>
      </w:r>
    </w:p>
    <w:p w14:paraId="37079598" w14:textId="57C57702" w:rsidR="00B456BB" w:rsidRPr="009F6818" w:rsidRDefault="00B456BB" w:rsidP="00B456BB">
      <w:pPr>
        <w:spacing w:before="9"/>
        <w:rPr>
          <w:rFonts w:ascii="Lato" w:hAnsi="Lato"/>
          <w:b/>
        </w:rPr>
      </w:pPr>
    </w:p>
    <w:tbl>
      <w:tblPr>
        <w:tblW w:w="0" w:type="auto"/>
        <w:tblInd w:w="425" w:type="dxa"/>
        <w:tblLayout w:type="fixed"/>
        <w:tblCellMar>
          <w:left w:w="0" w:type="dxa"/>
          <w:right w:w="0" w:type="dxa"/>
        </w:tblCellMar>
        <w:tblLook w:val="01E0" w:firstRow="1" w:lastRow="1" w:firstColumn="1" w:lastColumn="1" w:noHBand="0" w:noVBand="0"/>
      </w:tblPr>
      <w:tblGrid>
        <w:gridCol w:w="8403"/>
        <w:gridCol w:w="451"/>
        <w:gridCol w:w="451"/>
        <w:gridCol w:w="449"/>
        <w:gridCol w:w="303"/>
      </w:tblGrid>
      <w:tr w:rsidR="00B456BB" w:rsidRPr="009F6818" w14:paraId="7A2F5AE6" w14:textId="77777777" w:rsidTr="009F6818">
        <w:trPr>
          <w:trHeight w:val="327"/>
        </w:trPr>
        <w:tc>
          <w:tcPr>
            <w:tcW w:w="8403" w:type="dxa"/>
          </w:tcPr>
          <w:p w14:paraId="3902C6DB" w14:textId="7EC3151E" w:rsidR="00B456BB" w:rsidRPr="009F6818" w:rsidRDefault="00B456BB" w:rsidP="00CD26D0">
            <w:pPr>
              <w:pStyle w:val="TableParagraph"/>
              <w:tabs>
                <w:tab w:val="left" w:leader="dot" w:pos="8147"/>
              </w:tabs>
              <w:spacing w:before="16"/>
              <w:ind w:left="50"/>
              <w:jc w:val="left"/>
              <w:rPr>
                <w:rFonts w:ascii="Lato" w:hAnsi="Lato"/>
              </w:rPr>
            </w:pPr>
            <w:r w:rsidRPr="009F6818">
              <w:rPr>
                <w:rFonts w:ascii="Lato" w:hAnsi="Lato"/>
              </w:rPr>
              <w:t xml:space="preserve">Does </w:t>
            </w:r>
            <w:r w:rsidR="0000346F" w:rsidRPr="009F6818">
              <w:rPr>
                <w:rFonts w:ascii="Lato" w:hAnsi="Lato"/>
              </w:rPr>
              <w:t>the outline</w:t>
            </w:r>
            <w:r w:rsidRPr="009F6818">
              <w:rPr>
                <w:rFonts w:ascii="Lato" w:hAnsi="Lato"/>
              </w:rPr>
              <w:t xml:space="preserve"> have a clear Introduction</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3A9382D8" w14:textId="77777777" w:rsidR="00B456BB" w:rsidRPr="009F6818" w:rsidRDefault="00B456BB" w:rsidP="00CD26D0">
            <w:pPr>
              <w:pStyle w:val="TableParagraph"/>
              <w:spacing w:before="16"/>
              <w:rPr>
                <w:rFonts w:ascii="Lato" w:hAnsi="Lato"/>
              </w:rPr>
            </w:pPr>
            <w:r w:rsidRPr="009F6818">
              <w:rPr>
                <w:rFonts w:ascii="Lato" w:hAnsi="Lato"/>
                <w:w w:val="89"/>
              </w:rPr>
              <w:t>,</w:t>
            </w:r>
          </w:p>
        </w:tc>
        <w:tc>
          <w:tcPr>
            <w:tcW w:w="451" w:type="dxa"/>
          </w:tcPr>
          <w:p w14:paraId="480F76A7" w14:textId="77777777" w:rsidR="00B456BB" w:rsidRPr="009F6818" w:rsidRDefault="00B456BB" w:rsidP="00CD26D0">
            <w:pPr>
              <w:pStyle w:val="TableParagraph"/>
              <w:spacing w:before="16"/>
              <w:ind w:left="1"/>
              <w:rPr>
                <w:rFonts w:ascii="Lato" w:hAnsi="Lato"/>
              </w:rPr>
            </w:pPr>
            <w:r w:rsidRPr="009F6818">
              <w:rPr>
                <w:rFonts w:ascii="Lato" w:hAnsi="Lato"/>
                <w:w w:val="89"/>
              </w:rPr>
              <w:t>,</w:t>
            </w:r>
          </w:p>
        </w:tc>
        <w:tc>
          <w:tcPr>
            <w:tcW w:w="449" w:type="dxa"/>
          </w:tcPr>
          <w:p w14:paraId="1447CAE0" w14:textId="77777777" w:rsidR="00B456BB" w:rsidRPr="009F6818" w:rsidRDefault="00B456BB" w:rsidP="00CD26D0">
            <w:pPr>
              <w:pStyle w:val="TableParagraph"/>
              <w:spacing w:before="16"/>
              <w:ind w:left="3"/>
              <w:rPr>
                <w:rFonts w:ascii="Lato" w:hAnsi="Lato"/>
              </w:rPr>
            </w:pPr>
            <w:r w:rsidRPr="009F6818">
              <w:rPr>
                <w:rFonts w:ascii="Lato" w:hAnsi="Lato"/>
                <w:w w:val="89"/>
              </w:rPr>
              <w:t>,</w:t>
            </w:r>
          </w:p>
        </w:tc>
        <w:tc>
          <w:tcPr>
            <w:tcW w:w="303" w:type="dxa"/>
          </w:tcPr>
          <w:p w14:paraId="213E9D90" w14:textId="77777777" w:rsidR="00B456BB" w:rsidRPr="009F6818" w:rsidRDefault="00B456BB" w:rsidP="00CD26D0">
            <w:pPr>
              <w:pStyle w:val="TableParagraph"/>
              <w:spacing w:before="16"/>
              <w:ind w:right="47"/>
              <w:jc w:val="right"/>
              <w:rPr>
                <w:rFonts w:ascii="Lato" w:hAnsi="Lato"/>
              </w:rPr>
            </w:pPr>
            <w:r w:rsidRPr="009F6818">
              <w:rPr>
                <w:rFonts w:ascii="Lato" w:hAnsi="Lato"/>
                <w:w w:val="89"/>
              </w:rPr>
              <w:t>,</w:t>
            </w:r>
          </w:p>
        </w:tc>
      </w:tr>
      <w:tr w:rsidR="00B456BB" w:rsidRPr="009F6818" w14:paraId="6B9D1810" w14:textId="77777777" w:rsidTr="009F6818">
        <w:trPr>
          <w:trHeight w:val="360"/>
        </w:trPr>
        <w:tc>
          <w:tcPr>
            <w:tcW w:w="8403" w:type="dxa"/>
          </w:tcPr>
          <w:p w14:paraId="05BF3599" w14:textId="45B2D3FA"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 xml:space="preserve">Does </w:t>
            </w:r>
            <w:r w:rsidR="0000346F" w:rsidRPr="009F6818">
              <w:rPr>
                <w:rFonts w:ascii="Lato" w:hAnsi="Lato"/>
              </w:rPr>
              <w:t>the outline</w:t>
            </w:r>
            <w:r w:rsidRPr="009F6818">
              <w:rPr>
                <w:rFonts w:ascii="Lato" w:hAnsi="Lato"/>
              </w:rPr>
              <w:t xml:space="preserve"> have </w:t>
            </w:r>
            <w:r w:rsidR="0000346F" w:rsidRPr="009F6818">
              <w:rPr>
                <w:rFonts w:ascii="Lato" w:hAnsi="Lato"/>
              </w:rPr>
              <w:t>a clearly stated research question or topic statement</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1377F4CB"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7BF6CAC9"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45CE8651"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1F03B0A9"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3020AFD1" w14:textId="77777777" w:rsidTr="009F6818">
        <w:trPr>
          <w:trHeight w:val="360"/>
        </w:trPr>
        <w:tc>
          <w:tcPr>
            <w:tcW w:w="8403" w:type="dxa"/>
          </w:tcPr>
          <w:p w14:paraId="04B10165" w14:textId="4DF9E2A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Are main sub-</w:t>
            </w:r>
            <w:r w:rsidR="0000346F" w:rsidRPr="009F6818">
              <w:rPr>
                <w:rFonts w:ascii="Lato" w:hAnsi="Lato"/>
              </w:rPr>
              <w:t>sections</w:t>
            </w:r>
            <w:r w:rsidRPr="009F6818">
              <w:rPr>
                <w:rFonts w:ascii="Lato" w:hAnsi="Lato"/>
              </w:rPr>
              <w:t xml:space="preserve"> of the</w:t>
            </w:r>
            <w:r w:rsidR="0000346F" w:rsidRPr="009F6818">
              <w:rPr>
                <w:rFonts w:ascii="Lato" w:hAnsi="Lato"/>
              </w:rPr>
              <w:t xml:space="preserve"> main</w:t>
            </w:r>
            <w:r w:rsidRPr="009F6818">
              <w:rPr>
                <w:rFonts w:ascii="Lato" w:hAnsi="Lato"/>
              </w:rPr>
              <w:t xml:space="preserve"> body </w:t>
            </w:r>
            <w:r w:rsidR="0000346F" w:rsidRPr="009F6818">
              <w:rPr>
                <w:rFonts w:ascii="Lato" w:hAnsi="Lato"/>
              </w:rPr>
              <w:t>listed and organized</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158F429B"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33FAEFA7"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3CC8AE1D"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79CC5D35"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1430FAB9" w14:textId="77777777" w:rsidTr="009F6818">
        <w:trPr>
          <w:trHeight w:val="360"/>
        </w:trPr>
        <w:tc>
          <w:tcPr>
            <w:tcW w:w="8403" w:type="dxa"/>
          </w:tcPr>
          <w:p w14:paraId="7105BE9D" w14:textId="70B35A0D" w:rsidR="00B456BB" w:rsidRPr="009F6818" w:rsidRDefault="0000346F" w:rsidP="00CD26D0">
            <w:pPr>
              <w:pStyle w:val="TableParagraph"/>
              <w:tabs>
                <w:tab w:val="left" w:leader="dot" w:pos="8147"/>
              </w:tabs>
              <w:ind w:left="50"/>
              <w:jc w:val="left"/>
              <w:rPr>
                <w:rFonts w:ascii="Lato" w:hAnsi="Lato"/>
              </w:rPr>
            </w:pPr>
            <w:r w:rsidRPr="009F6818">
              <w:rPr>
                <w:rFonts w:ascii="Lato" w:hAnsi="Lato"/>
              </w:rPr>
              <w:t>Do the outline components have appropriate titles and sub-headings</w:t>
            </w:r>
            <w:r w:rsidR="00B456BB" w:rsidRPr="009F6818">
              <w:rPr>
                <w:rFonts w:ascii="Lato" w:hAnsi="Lato"/>
                <w:spacing w:val="-4"/>
              </w:rPr>
              <w:t>?</w:t>
            </w:r>
            <w:r w:rsidR="00B456BB" w:rsidRPr="009F6818">
              <w:rPr>
                <w:rFonts w:ascii="Lato" w:hAnsi="Lato"/>
              </w:rPr>
              <w:tab/>
            </w:r>
            <w:r w:rsidR="00B456BB" w:rsidRPr="009F6818">
              <w:rPr>
                <w:rFonts w:ascii="Lato" w:hAnsi="Lato"/>
                <w:spacing w:val="-10"/>
              </w:rPr>
              <w:t>,</w:t>
            </w:r>
          </w:p>
        </w:tc>
        <w:tc>
          <w:tcPr>
            <w:tcW w:w="451" w:type="dxa"/>
          </w:tcPr>
          <w:p w14:paraId="046E7723"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1CDD34FC"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6D467505"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430439FA"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642D4F32" w14:textId="77777777" w:rsidTr="009F6818">
        <w:trPr>
          <w:trHeight w:val="360"/>
        </w:trPr>
        <w:tc>
          <w:tcPr>
            <w:tcW w:w="8403" w:type="dxa"/>
          </w:tcPr>
          <w:p w14:paraId="360F48F3" w14:textId="72EA1EDF" w:rsidR="00B456BB" w:rsidRPr="009F6818" w:rsidRDefault="0000346F" w:rsidP="0000346F">
            <w:pPr>
              <w:pStyle w:val="TableParagraph"/>
              <w:tabs>
                <w:tab w:val="left" w:leader="dot" w:pos="8147"/>
              </w:tabs>
              <w:jc w:val="left"/>
              <w:rPr>
                <w:rFonts w:ascii="Lato" w:hAnsi="Lato"/>
              </w:rPr>
            </w:pPr>
            <w:r w:rsidRPr="009F6818">
              <w:rPr>
                <w:rFonts w:ascii="Lato" w:hAnsi="Lato"/>
              </w:rPr>
              <w:t xml:space="preserve"> Is </w:t>
            </w:r>
            <w:r w:rsidR="00B456BB" w:rsidRPr="009F6818">
              <w:rPr>
                <w:rFonts w:ascii="Lato" w:hAnsi="Lato"/>
              </w:rPr>
              <w:t>the</w:t>
            </w:r>
            <w:r w:rsidR="00B456BB" w:rsidRPr="009F6818">
              <w:rPr>
                <w:rFonts w:ascii="Lato" w:hAnsi="Lato"/>
                <w:spacing w:val="-2"/>
              </w:rPr>
              <w:t xml:space="preserve"> </w:t>
            </w:r>
            <w:r w:rsidR="00B456BB" w:rsidRPr="009F6818">
              <w:rPr>
                <w:rFonts w:ascii="Lato" w:hAnsi="Lato"/>
              </w:rPr>
              <w:t>used</w:t>
            </w:r>
            <w:r w:rsidR="00B456BB" w:rsidRPr="009F6818">
              <w:rPr>
                <w:rFonts w:ascii="Lato" w:hAnsi="Lato"/>
                <w:spacing w:val="-1"/>
              </w:rPr>
              <w:t xml:space="preserve"> </w:t>
            </w:r>
            <w:r w:rsidR="00B456BB" w:rsidRPr="009F6818">
              <w:rPr>
                <w:rFonts w:ascii="Lato" w:hAnsi="Lato"/>
              </w:rPr>
              <w:t>language</w:t>
            </w:r>
            <w:r w:rsidR="00B456BB" w:rsidRPr="009F6818">
              <w:rPr>
                <w:rFonts w:ascii="Lato" w:hAnsi="Lato"/>
                <w:spacing w:val="-1"/>
              </w:rPr>
              <w:t xml:space="preserve"> </w:t>
            </w:r>
            <w:r w:rsidR="00B456BB" w:rsidRPr="009F6818">
              <w:rPr>
                <w:rFonts w:ascii="Lato" w:hAnsi="Lato"/>
              </w:rPr>
              <w:t>appropriate</w:t>
            </w:r>
            <w:r w:rsidRPr="009F6818">
              <w:rPr>
                <w:rFonts w:ascii="Lato" w:hAnsi="Lato"/>
              </w:rPr>
              <w:t xml:space="preserve"> and discernible</w:t>
            </w:r>
            <w:r w:rsidR="00B456BB" w:rsidRPr="009F6818">
              <w:rPr>
                <w:rFonts w:ascii="Lato" w:hAnsi="Lato"/>
                <w:spacing w:val="-2"/>
              </w:rPr>
              <w:t>?</w:t>
            </w:r>
            <w:r w:rsidR="00B456BB" w:rsidRPr="009F6818">
              <w:rPr>
                <w:rFonts w:ascii="Lato" w:hAnsi="Lato"/>
              </w:rPr>
              <w:tab/>
            </w:r>
            <w:r w:rsidR="00B456BB" w:rsidRPr="009F6818">
              <w:rPr>
                <w:rFonts w:ascii="Lato" w:hAnsi="Lato"/>
                <w:spacing w:val="-10"/>
              </w:rPr>
              <w:t>,</w:t>
            </w:r>
          </w:p>
        </w:tc>
        <w:tc>
          <w:tcPr>
            <w:tcW w:w="451" w:type="dxa"/>
          </w:tcPr>
          <w:p w14:paraId="036E5F88"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3C53A24C"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6F8618CB"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06722620"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7FABB441" w14:textId="77777777" w:rsidTr="009F6818">
        <w:trPr>
          <w:trHeight w:val="327"/>
        </w:trPr>
        <w:tc>
          <w:tcPr>
            <w:tcW w:w="8403" w:type="dxa"/>
          </w:tcPr>
          <w:p w14:paraId="39442C7F" w14:textId="35708C92" w:rsidR="00B456BB" w:rsidRPr="009F6818" w:rsidRDefault="0000346F" w:rsidP="00CD26D0">
            <w:pPr>
              <w:pStyle w:val="TableParagraph"/>
              <w:tabs>
                <w:tab w:val="left" w:leader="dot" w:pos="8147"/>
              </w:tabs>
              <w:spacing w:line="258" w:lineRule="exact"/>
              <w:ind w:left="50"/>
              <w:jc w:val="left"/>
              <w:rPr>
                <w:rFonts w:ascii="Lato" w:hAnsi="Lato"/>
              </w:rPr>
            </w:pPr>
            <w:r w:rsidRPr="009F6818">
              <w:rPr>
                <w:rFonts w:ascii="Lato" w:hAnsi="Lato"/>
              </w:rPr>
              <w:t>Are externally used sources (if any) properly cited</w:t>
            </w:r>
            <w:r w:rsidR="00B456BB" w:rsidRPr="009F6818">
              <w:rPr>
                <w:rFonts w:ascii="Lato" w:hAnsi="Lato"/>
                <w:spacing w:val="-2"/>
              </w:rPr>
              <w:t>?</w:t>
            </w:r>
            <w:r w:rsidR="00B456BB" w:rsidRPr="009F6818">
              <w:rPr>
                <w:rFonts w:ascii="Lato" w:hAnsi="Lato"/>
              </w:rPr>
              <w:tab/>
            </w:r>
            <w:r w:rsidR="00B456BB" w:rsidRPr="009F6818">
              <w:rPr>
                <w:rFonts w:ascii="Lato" w:hAnsi="Lato"/>
                <w:spacing w:val="-10"/>
              </w:rPr>
              <w:t>,</w:t>
            </w:r>
          </w:p>
        </w:tc>
        <w:tc>
          <w:tcPr>
            <w:tcW w:w="451" w:type="dxa"/>
          </w:tcPr>
          <w:p w14:paraId="076BDD3B" w14:textId="77777777" w:rsidR="00B456BB" w:rsidRPr="009F6818" w:rsidRDefault="00B456BB" w:rsidP="00CD26D0">
            <w:pPr>
              <w:pStyle w:val="TableParagraph"/>
              <w:spacing w:line="258" w:lineRule="exact"/>
              <w:rPr>
                <w:rFonts w:ascii="Lato" w:hAnsi="Lato"/>
              </w:rPr>
            </w:pPr>
            <w:r w:rsidRPr="009F6818">
              <w:rPr>
                <w:rFonts w:ascii="Lato" w:hAnsi="Lato"/>
                <w:w w:val="89"/>
              </w:rPr>
              <w:t>,</w:t>
            </w:r>
          </w:p>
        </w:tc>
        <w:tc>
          <w:tcPr>
            <w:tcW w:w="451" w:type="dxa"/>
          </w:tcPr>
          <w:p w14:paraId="5012D2C9" w14:textId="77777777" w:rsidR="00B456BB" w:rsidRPr="009F6818" w:rsidRDefault="00B456BB" w:rsidP="00CD26D0">
            <w:pPr>
              <w:pStyle w:val="TableParagraph"/>
              <w:spacing w:line="258" w:lineRule="exact"/>
              <w:ind w:left="1"/>
              <w:rPr>
                <w:rFonts w:ascii="Lato" w:hAnsi="Lato"/>
              </w:rPr>
            </w:pPr>
            <w:r w:rsidRPr="009F6818">
              <w:rPr>
                <w:rFonts w:ascii="Lato" w:hAnsi="Lato"/>
                <w:w w:val="89"/>
              </w:rPr>
              <w:t>,</w:t>
            </w:r>
          </w:p>
        </w:tc>
        <w:tc>
          <w:tcPr>
            <w:tcW w:w="449" w:type="dxa"/>
          </w:tcPr>
          <w:p w14:paraId="7D2D4541" w14:textId="77777777" w:rsidR="00B456BB" w:rsidRPr="009F6818" w:rsidRDefault="00B456BB" w:rsidP="00CD26D0">
            <w:pPr>
              <w:pStyle w:val="TableParagraph"/>
              <w:spacing w:line="258" w:lineRule="exact"/>
              <w:ind w:left="3"/>
              <w:rPr>
                <w:rFonts w:ascii="Lato" w:hAnsi="Lato"/>
              </w:rPr>
            </w:pPr>
            <w:r w:rsidRPr="009F6818">
              <w:rPr>
                <w:rFonts w:ascii="Lato" w:hAnsi="Lato"/>
                <w:w w:val="89"/>
              </w:rPr>
              <w:t>,</w:t>
            </w:r>
          </w:p>
        </w:tc>
        <w:tc>
          <w:tcPr>
            <w:tcW w:w="303" w:type="dxa"/>
          </w:tcPr>
          <w:p w14:paraId="4CC6BF74" w14:textId="77777777" w:rsidR="00B456BB" w:rsidRPr="009F6818" w:rsidRDefault="00B456BB" w:rsidP="00CD26D0">
            <w:pPr>
              <w:pStyle w:val="TableParagraph"/>
              <w:spacing w:line="258" w:lineRule="exact"/>
              <w:ind w:right="47"/>
              <w:jc w:val="right"/>
              <w:rPr>
                <w:rFonts w:ascii="Lato" w:hAnsi="Lato"/>
              </w:rPr>
            </w:pPr>
            <w:r w:rsidRPr="009F6818">
              <w:rPr>
                <w:rFonts w:ascii="Lato" w:hAnsi="Lato"/>
                <w:w w:val="89"/>
              </w:rPr>
              <w:t>,</w:t>
            </w:r>
          </w:p>
        </w:tc>
      </w:tr>
      <w:tr w:rsidR="0000346F" w:rsidRPr="009F6818" w14:paraId="5CDDD753" w14:textId="77777777" w:rsidTr="009F6818">
        <w:trPr>
          <w:trHeight w:val="327"/>
        </w:trPr>
        <w:tc>
          <w:tcPr>
            <w:tcW w:w="8403" w:type="dxa"/>
          </w:tcPr>
          <w:p w14:paraId="0F6796E2" w14:textId="7F7DB558" w:rsidR="0000346F" w:rsidRPr="009F6818" w:rsidRDefault="0000346F" w:rsidP="00CD26D0">
            <w:pPr>
              <w:pStyle w:val="TableParagraph"/>
              <w:tabs>
                <w:tab w:val="left" w:leader="dot" w:pos="8147"/>
              </w:tabs>
              <w:spacing w:line="258" w:lineRule="exact"/>
              <w:ind w:left="50"/>
              <w:jc w:val="left"/>
              <w:rPr>
                <w:rFonts w:ascii="Lato" w:hAnsi="Lato"/>
              </w:rPr>
            </w:pPr>
            <w:r w:rsidRPr="009F6818">
              <w:rPr>
                <w:rFonts w:ascii="Lato" w:hAnsi="Lato"/>
              </w:rPr>
              <w:t>Is outline engaging and creating to the reader</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14140A43" w14:textId="77777777" w:rsidR="0000346F" w:rsidRPr="009F6818" w:rsidRDefault="0000346F" w:rsidP="00CD26D0">
            <w:pPr>
              <w:pStyle w:val="TableParagraph"/>
              <w:spacing w:line="258" w:lineRule="exact"/>
              <w:rPr>
                <w:rFonts w:ascii="Lato" w:hAnsi="Lato"/>
              </w:rPr>
            </w:pPr>
            <w:r w:rsidRPr="009F6818">
              <w:rPr>
                <w:rFonts w:ascii="Lato" w:hAnsi="Lato"/>
                <w:w w:val="89"/>
              </w:rPr>
              <w:t>,</w:t>
            </w:r>
          </w:p>
        </w:tc>
        <w:tc>
          <w:tcPr>
            <w:tcW w:w="451" w:type="dxa"/>
          </w:tcPr>
          <w:p w14:paraId="5FDA5B9E" w14:textId="77777777" w:rsidR="0000346F" w:rsidRPr="009F6818" w:rsidRDefault="0000346F" w:rsidP="00CD26D0">
            <w:pPr>
              <w:pStyle w:val="TableParagraph"/>
              <w:spacing w:line="258" w:lineRule="exact"/>
              <w:ind w:left="1"/>
              <w:rPr>
                <w:rFonts w:ascii="Lato" w:hAnsi="Lato"/>
              </w:rPr>
            </w:pPr>
            <w:r w:rsidRPr="009F6818">
              <w:rPr>
                <w:rFonts w:ascii="Lato" w:hAnsi="Lato"/>
                <w:w w:val="89"/>
              </w:rPr>
              <w:t>,</w:t>
            </w:r>
          </w:p>
        </w:tc>
        <w:tc>
          <w:tcPr>
            <w:tcW w:w="449" w:type="dxa"/>
          </w:tcPr>
          <w:p w14:paraId="56F9ADD7" w14:textId="77777777" w:rsidR="0000346F" w:rsidRPr="009F6818" w:rsidRDefault="0000346F" w:rsidP="00CD26D0">
            <w:pPr>
              <w:pStyle w:val="TableParagraph"/>
              <w:spacing w:line="258" w:lineRule="exact"/>
              <w:ind w:left="3"/>
              <w:rPr>
                <w:rFonts w:ascii="Lato" w:hAnsi="Lato"/>
              </w:rPr>
            </w:pPr>
            <w:r w:rsidRPr="009F6818">
              <w:rPr>
                <w:rFonts w:ascii="Lato" w:hAnsi="Lato"/>
                <w:w w:val="89"/>
              </w:rPr>
              <w:t>,</w:t>
            </w:r>
          </w:p>
        </w:tc>
        <w:tc>
          <w:tcPr>
            <w:tcW w:w="303" w:type="dxa"/>
          </w:tcPr>
          <w:p w14:paraId="438EEB18" w14:textId="77777777" w:rsidR="0000346F" w:rsidRPr="009F6818" w:rsidRDefault="0000346F" w:rsidP="00CD26D0">
            <w:pPr>
              <w:pStyle w:val="TableParagraph"/>
              <w:spacing w:line="258" w:lineRule="exact"/>
              <w:ind w:right="47"/>
              <w:jc w:val="right"/>
              <w:rPr>
                <w:rFonts w:ascii="Lato" w:hAnsi="Lato"/>
              </w:rPr>
            </w:pPr>
            <w:r w:rsidRPr="009F6818">
              <w:rPr>
                <w:rFonts w:ascii="Lato" w:hAnsi="Lato"/>
                <w:w w:val="89"/>
              </w:rPr>
              <w:t>,</w:t>
            </w:r>
          </w:p>
        </w:tc>
      </w:tr>
      <w:tr w:rsidR="0000346F" w:rsidRPr="009F6818" w14:paraId="2E048237" w14:textId="77777777" w:rsidTr="009F6818">
        <w:trPr>
          <w:trHeight w:val="327"/>
        </w:trPr>
        <w:tc>
          <w:tcPr>
            <w:tcW w:w="8403" w:type="dxa"/>
          </w:tcPr>
          <w:p w14:paraId="539382BB" w14:textId="22AB2E61" w:rsidR="0000346F" w:rsidRPr="009F6818" w:rsidRDefault="0000346F" w:rsidP="0000346F">
            <w:pPr>
              <w:pStyle w:val="TableParagraph"/>
              <w:tabs>
                <w:tab w:val="left" w:leader="dot" w:pos="8147"/>
              </w:tabs>
              <w:spacing w:line="258" w:lineRule="exact"/>
              <w:ind w:left="50"/>
              <w:jc w:val="left"/>
              <w:rPr>
                <w:rFonts w:ascii="Lato" w:hAnsi="Lato"/>
              </w:rPr>
            </w:pPr>
            <w:r w:rsidRPr="009F6818">
              <w:rPr>
                <w:rFonts w:ascii="Lato" w:hAnsi="Lato"/>
              </w:rPr>
              <w:t>Does the outline have proper grammar and punctuation</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5D0B2B01" w14:textId="74C6AC17" w:rsidR="0000346F" w:rsidRPr="009F6818" w:rsidRDefault="0000346F" w:rsidP="0000346F">
            <w:pPr>
              <w:pStyle w:val="TableParagraph"/>
              <w:spacing w:line="258" w:lineRule="exact"/>
              <w:rPr>
                <w:rFonts w:ascii="Lato" w:hAnsi="Lato"/>
              </w:rPr>
            </w:pPr>
            <w:r w:rsidRPr="009F6818">
              <w:rPr>
                <w:rFonts w:ascii="Lato" w:hAnsi="Lato"/>
                <w:w w:val="89"/>
              </w:rPr>
              <w:t>,</w:t>
            </w:r>
          </w:p>
        </w:tc>
        <w:tc>
          <w:tcPr>
            <w:tcW w:w="451" w:type="dxa"/>
          </w:tcPr>
          <w:p w14:paraId="107DB4DC" w14:textId="10180BAF" w:rsidR="0000346F" w:rsidRPr="009F6818" w:rsidRDefault="0000346F" w:rsidP="0000346F">
            <w:pPr>
              <w:pStyle w:val="TableParagraph"/>
              <w:spacing w:line="258" w:lineRule="exact"/>
              <w:ind w:left="1"/>
              <w:rPr>
                <w:rFonts w:ascii="Lato" w:hAnsi="Lato"/>
              </w:rPr>
            </w:pPr>
            <w:r w:rsidRPr="009F6818">
              <w:rPr>
                <w:rFonts w:ascii="Lato" w:hAnsi="Lato"/>
                <w:w w:val="89"/>
              </w:rPr>
              <w:t>,</w:t>
            </w:r>
          </w:p>
        </w:tc>
        <w:tc>
          <w:tcPr>
            <w:tcW w:w="449" w:type="dxa"/>
          </w:tcPr>
          <w:p w14:paraId="41901A30" w14:textId="59DBC3D0" w:rsidR="0000346F" w:rsidRPr="009F6818" w:rsidRDefault="0000346F" w:rsidP="0000346F">
            <w:pPr>
              <w:pStyle w:val="TableParagraph"/>
              <w:spacing w:line="258" w:lineRule="exact"/>
              <w:ind w:left="3"/>
              <w:rPr>
                <w:rFonts w:ascii="Lato" w:hAnsi="Lato"/>
              </w:rPr>
            </w:pPr>
            <w:r w:rsidRPr="009F6818">
              <w:rPr>
                <w:rFonts w:ascii="Lato" w:hAnsi="Lato"/>
                <w:w w:val="89"/>
              </w:rPr>
              <w:t>,</w:t>
            </w:r>
          </w:p>
        </w:tc>
        <w:tc>
          <w:tcPr>
            <w:tcW w:w="303" w:type="dxa"/>
          </w:tcPr>
          <w:p w14:paraId="50497B1A" w14:textId="4DC83CAA" w:rsidR="0000346F" w:rsidRPr="009F6818" w:rsidRDefault="0000346F" w:rsidP="0000346F">
            <w:pPr>
              <w:pStyle w:val="TableParagraph"/>
              <w:spacing w:line="258" w:lineRule="exact"/>
              <w:ind w:right="47"/>
              <w:jc w:val="right"/>
              <w:rPr>
                <w:rFonts w:ascii="Lato" w:hAnsi="Lato"/>
              </w:rPr>
            </w:pPr>
            <w:r w:rsidRPr="009F6818">
              <w:rPr>
                <w:rFonts w:ascii="Lato" w:hAnsi="Lato"/>
                <w:w w:val="89"/>
              </w:rPr>
              <w:t>,</w:t>
            </w:r>
          </w:p>
        </w:tc>
      </w:tr>
      <w:tr w:rsidR="009F6818" w:rsidRPr="009F6818" w14:paraId="543EB3F5" w14:textId="77777777" w:rsidTr="009F6818">
        <w:trPr>
          <w:trHeight w:val="327"/>
        </w:trPr>
        <w:tc>
          <w:tcPr>
            <w:tcW w:w="8403" w:type="dxa"/>
          </w:tcPr>
          <w:p w14:paraId="15CC2CDD" w14:textId="3B30FF46" w:rsidR="0000346F" w:rsidRPr="009F6818" w:rsidRDefault="0000346F" w:rsidP="0000346F">
            <w:pPr>
              <w:pStyle w:val="TableParagraph"/>
              <w:tabs>
                <w:tab w:val="left" w:leader="dot" w:pos="8147"/>
              </w:tabs>
              <w:spacing w:line="258" w:lineRule="exact"/>
              <w:ind w:left="50"/>
              <w:jc w:val="left"/>
              <w:rPr>
                <w:rFonts w:ascii="Lato" w:hAnsi="Lato"/>
              </w:rPr>
            </w:pPr>
            <w:r w:rsidRPr="009F6818">
              <w:rPr>
                <w:rFonts w:ascii="Lato" w:hAnsi="Lato"/>
              </w:rPr>
              <w:t>Do the sub-headings clearly signal what the content in them is going to be?</w:t>
            </w:r>
            <w:r w:rsidRPr="009F6818">
              <w:rPr>
                <w:rFonts w:ascii="Lato" w:hAnsi="Lato"/>
              </w:rPr>
              <w:tab/>
              <w:t>,</w:t>
            </w:r>
          </w:p>
        </w:tc>
        <w:tc>
          <w:tcPr>
            <w:tcW w:w="451" w:type="dxa"/>
          </w:tcPr>
          <w:p w14:paraId="54E1CB5D" w14:textId="77777777" w:rsidR="0000346F" w:rsidRPr="009F6818" w:rsidRDefault="0000346F" w:rsidP="0000346F">
            <w:pPr>
              <w:pStyle w:val="TableParagraph"/>
              <w:spacing w:line="258" w:lineRule="exact"/>
              <w:rPr>
                <w:rFonts w:ascii="Lato" w:hAnsi="Lato"/>
                <w:w w:val="89"/>
              </w:rPr>
            </w:pPr>
            <w:r w:rsidRPr="009F6818">
              <w:rPr>
                <w:rFonts w:ascii="Lato" w:hAnsi="Lato"/>
                <w:w w:val="89"/>
              </w:rPr>
              <w:t>,</w:t>
            </w:r>
          </w:p>
        </w:tc>
        <w:tc>
          <w:tcPr>
            <w:tcW w:w="451" w:type="dxa"/>
          </w:tcPr>
          <w:p w14:paraId="754387A6" w14:textId="77777777" w:rsidR="0000346F" w:rsidRPr="009F6818" w:rsidRDefault="0000346F" w:rsidP="0000346F">
            <w:pPr>
              <w:pStyle w:val="TableParagraph"/>
              <w:spacing w:line="258" w:lineRule="exact"/>
              <w:ind w:left="1"/>
              <w:rPr>
                <w:rFonts w:ascii="Lato" w:hAnsi="Lato"/>
                <w:w w:val="89"/>
              </w:rPr>
            </w:pPr>
            <w:r w:rsidRPr="009F6818">
              <w:rPr>
                <w:rFonts w:ascii="Lato" w:hAnsi="Lato"/>
                <w:w w:val="89"/>
              </w:rPr>
              <w:t>,</w:t>
            </w:r>
          </w:p>
        </w:tc>
        <w:tc>
          <w:tcPr>
            <w:tcW w:w="449" w:type="dxa"/>
          </w:tcPr>
          <w:p w14:paraId="3AB7D57B" w14:textId="77777777" w:rsidR="0000346F" w:rsidRPr="009F6818" w:rsidRDefault="0000346F" w:rsidP="0000346F">
            <w:pPr>
              <w:pStyle w:val="TableParagraph"/>
              <w:spacing w:line="258" w:lineRule="exact"/>
              <w:ind w:left="3"/>
              <w:rPr>
                <w:rFonts w:ascii="Lato" w:hAnsi="Lato"/>
                <w:w w:val="89"/>
              </w:rPr>
            </w:pPr>
            <w:r w:rsidRPr="009F6818">
              <w:rPr>
                <w:rFonts w:ascii="Lato" w:hAnsi="Lato"/>
                <w:w w:val="89"/>
              </w:rPr>
              <w:t>,</w:t>
            </w:r>
          </w:p>
        </w:tc>
        <w:tc>
          <w:tcPr>
            <w:tcW w:w="303" w:type="dxa"/>
          </w:tcPr>
          <w:p w14:paraId="398591FF" w14:textId="77777777" w:rsidR="0000346F" w:rsidRPr="009F6818" w:rsidRDefault="0000346F" w:rsidP="0000346F">
            <w:pPr>
              <w:pStyle w:val="TableParagraph"/>
              <w:spacing w:line="258" w:lineRule="exact"/>
              <w:ind w:right="47"/>
              <w:jc w:val="right"/>
              <w:rPr>
                <w:rFonts w:ascii="Lato" w:hAnsi="Lato"/>
                <w:w w:val="89"/>
              </w:rPr>
            </w:pPr>
            <w:r w:rsidRPr="009F6818">
              <w:rPr>
                <w:rFonts w:ascii="Lato" w:hAnsi="Lato"/>
                <w:w w:val="89"/>
              </w:rPr>
              <w:t>,</w:t>
            </w:r>
          </w:p>
        </w:tc>
      </w:tr>
      <w:tr w:rsidR="009F6818" w:rsidRPr="009F6818" w14:paraId="78FD558A" w14:textId="77777777" w:rsidTr="009F6818">
        <w:trPr>
          <w:trHeight w:val="327"/>
        </w:trPr>
        <w:tc>
          <w:tcPr>
            <w:tcW w:w="8403" w:type="dxa"/>
          </w:tcPr>
          <w:p w14:paraId="048AB36C" w14:textId="09B4EADB" w:rsidR="0000346F" w:rsidRPr="009F6818" w:rsidRDefault="0000346F" w:rsidP="0000346F">
            <w:pPr>
              <w:pStyle w:val="TableParagraph"/>
              <w:tabs>
                <w:tab w:val="left" w:leader="dot" w:pos="8147"/>
              </w:tabs>
              <w:spacing w:line="258" w:lineRule="exact"/>
              <w:ind w:left="50"/>
              <w:jc w:val="left"/>
              <w:rPr>
                <w:rFonts w:ascii="Lato" w:hAnsi="Lato"/>
              </w:rPr>
            </w:pPr>
            <w:r w:rsidRPr="009F6818">
              <w:rPr>
                <w:rFonts w:ascii="Lato" w:hAnsi="Lato"/>
              </w:rPr>
              <w:t>Does the outline have a clear Conclusion</w:t>
            </w:r>
            <w:r w:rsidRPr="009F6818">
              <w:rPr>
                <w:rFonts w:ascii="Lato" w:hAnsi="Lato"/>
                <w:spacing w:val="-2"/>
              </w:rPr>
              <w:t>?</w:t>
            </w:r>
            <w:r w:rsidRPr="009F6818">
              <w:rPr>
                <w:rFonts w:ascii="Lato" w:hAnsi="Lato"/>
              </w:rPr>
              <w:tab/>
              <w:t>,</w:t>
            </w:r>
          </w:p>
        </w:tc>
        <w:tc>
          <w:tcPr>
            <w:tcW w:w="451" w:type="dxa"/>
          </w:tcPr>
          <w:p w14:paraId="5811DB8C" w14:textId="77777777" w:rsidR="0000346F" w:rsidRPr="009F6818" w:rsidRDefault="0000346F" w:rsidP="0000346F">
            <w:pPr>
              <w:pStyle w:val="TableParagraph"/>
              <w:spacing w:line="258" w:lineRule="exact"/>
              <w:rPr>
                <w:rFonts w:ascii="Lato" w:hAnsi="Lato"/>
                <w:w w:val="89"/>
              </w:rPr>
            </w:pPr>
            <w:r w:rsidRPr="009F6818">
              <w:rPr>
                <w:rFonts w:ascii="Lato" w:hAnsi="Lato"/>
                <w:w w:val="89"/>
              </w:rPr>
              <w:t>,</w:t>
            </w:r>
          </w:p>
        </w:tc>
        <w:tc>
          <w:tcPr>
            <w:tcW w:w="451" w:type="dxa"/>
          </w:tcPr>
          <w:p w14:paraId="4020753B" w14:textId="77777777" w:rsidR="0000346F" w:rsidRPr="009F6818" w:rsidRDefault="0000346F" w:rsidP="0000346F">
            <w:pPr>
              <w:pStyle w:val="TableParagraph"/>
              <w:spacing w:line="258" w:lineRule="exact"/>
              <w:ind w:left="1"/>
              <w:rPr>
                <w:rFonts w:ascii="Lato" w:hAnsi="Lato"/>
                <w:w w:val="89"/>
              </w:rPr>
            </w:pPr>
            <w:r w:rsidRPr="009F6818">
              <w:rPr>
                <w:rFonts w:ascii="Lato" w:hAnsi="Lato"/>
                <w:w w:val="89"/>
              </w:rPr>
              <w:t>,</w:t>
            </w:r>
          </w:p>
        </w:tc>
        <w:tc>
          <w:tcPr>
            <w:tcW w:w="449" w:type="dxa"/>
          </w:tcPr>
          <w:p w14:paraId="383E3D70" w14:textId="77777777" w:rsidR="0000346F" w:rsidRPr="009F6818" w:rsidRDefault="0000346F" w:rsidP="0000346F">
            <w:pPr>
              <w:pStyle w:val="TableParagraph"/>
              <w:spacing w:line="258" w:lineRule="exact"/>
              <w:ind w:left="3"/>
              <w:rPr>
                <w:rFonts w:ascii="Lato" w:hAnsi="Lato"/>
                <w:w w:val="89"/>
              </w:rPr>
            </w:pPr>
            <w:r w:rsidRPr="009F6818">
              <w:rPr>
                <w:rFonts w:ascii="Lato" w:hAnsi="Lato"/>
                <w:w w:val="89"/>
              </w:rPr>
              <w:t>,</w:t>
            </w:r>
          </w:p>
        </w:tc>
        <w:tc>
          <w:tcPr>
            <w:tcW w:w="303" w:type="dxa"/>
          </w:tcPr>
          <w:p w14:paraId="46C7C5D5" w14:textId="77777777" w:rsidR="0000346F" w:rsidRPr="009F6818" w:rsidRDefault="0000346F" w:rsidP="0000346F">
            <w:pPr>
              <w:pStyle w:val="TableParagraph"/>
              <w:spacing w:line="258" w:lineRule="exact"/>
              <w:ind w:right="47"/>
              <w:jc w:val="right"/>
              <w:rPr>
                <w:rFonts w:ascii="Lato" w:hAnsi="Lato"/>
                <w:w w:val="89"/>
              </w:rPr>
            </w:pPr>
            <w:r w:rsidRPr="009F6818">
              <w:rPr>
                <w:rFonts w:ascii="Lato" w:hAnsi="Lato"/>
                <w:w w:val="89"/>
              </w:rPr>
              <w:t>,</w:t>
            </w:r>
          </w:p>
        </w:tc>
      </w:tr>
    </w:tbl>
    <w:p w14:paraId="64FC15A8" w14:textId="77777777" w:rsidR="00430D9E" w:rsidRPr="009F6818" w:rsidRDefault="00430D9E" w:rsidP="00430D9E">
      <w:pPr>
        <w:pStyle w:val="BodyText"/>
        <w:tabs>
          <w:tab w:val="left" w:pos="2627"/>
        </w:tabs>
        <w:spacing w:before="1"/>
        <w:ind w:right="470"/>
        <w:jc w:val="right"/>
        <w:rPr>
          <w:rFonts w:ascii="Lato" w:hAnsi="Lato"/>
          <w:sz w:val="22"/>
          <w:szCs w:val="22"/>
        </w:rPr>
      </w:pPr>
    </w:p>
    <w:p w14:paraId="707B1E57" w14:textId="3E47D67C" w:rsidR="00430D9E" w:rsidRPr="009F6818" w:rsidRDefault="00430D9E" w:rsidP="00430D9E">
      <w:pPr>
        <w:pStyle w:val="BodyText"/>
        <w:tabs>
          <w:tab w:val="left" w:pos="2627"/>
        </w:tabs>
        <w:spacing w:before="1"/>
        <w:ind w:right="470"/>
        <w:jc w:val="right"/>
        <w:rPr>
          <w:rFonts w:ascii="Lato" w:hAnsi="Lato"/>
          <w:sz w:val="22"/>
          <w:szCs w:val="22"/>
        </w:rPr>
      </w:pPr>
      <w:r w:rsidRPr="009F6818">
        <w:rPr>
          <w:rFonts w:ascii="Lato" w:hAnsi="Lato"/>
          <w:sz w:val="22"/>
          <w:szCs w:val="22"/>
        </w:rPr>
        <w:t xml:space="preserve">TOTAL SCORE </w:t>
      </w:r>
      <w:r w:rsidRPr="009F6818">
        <w:rPr>
          <w:rFonts w:ascii="Lato" w:hAnsi="Lato"/>
          <w:sz w:val="22"/>
          <w:szCs w:val="22"/>
          <w:u w:val="single"/>
        </w:rPr>
        <w:tab/>
      </w:r>
      <w:r w:rsidRPr="009F6818">
        <w:rPr>
          <w:rFonts w:ascii="Lato" w:hAnsi="Lato"/>
          <w:sz w:val="22"/>
          <w:szCs w:val="22"/>
        </w:rPr>
        <w:t xml:space="preserve"> / 100</w:t>
      </w:r>
    </w:p>
    <w:p w14:paraId="394E981E" w14:textId="77777777" w:rsidR="007A675B" w:rsidRPr="009F6818" w:rsidRDefault="007A675B" w:rsidP="00430D9E">
      <w:pPr>
        <w:pStyle w:val="Heading2"/>
        <w:rPr>
          <w:rFonts w:ascii="Lato" w:hAnsi="Lato"/>
          <w:sz w:val="22"/>
          <w:szCs w:val="22"/>
        </w:rPr>
      </w:pPr>
    </w:p>
    <w:p w14:paraId="6FD732E0" w14:textId="564BDBE7" w:rsidR="00B456BB" w:rsidRPr="009F6818" w:rsidRDefault="00F01C93">
      <w:pPr>
        <w:pStyle w:val="Heading2"/>
        <w:numPr>
          <w:ilvl w:val="0"/>
          <w:numId w:val="2"/>
        </w:numPr>
        <w:rPr>
          <w:rFonts w:ascii="Lato" w:hAnsi="Lato"/>
          <w:sz w:val="24"/>
          <w:szCs w:val="24"/>
        </w:rPr>
      </w:pPr>
      <w:r w:rsidRPr="009F6818">
        <w:rPr>
          <w:rFonts w:ascii="Lato" w:hAnsi="Lato"/>
          <w:sz w:val="24"/>
          <w:szCs w:val="24"/>
        </w:rPr>
        <w:t xml:space="preserve">Scoring Rubric for </w:t>
      </w:r>
      <w:r w:rsidR="007A675B" w:rsidRPr="009F6818">
        <w:rPr>
          <w:rFonts w:ascii="Lato" w:hAnsi="Lato"/>
          <w:sz w:val="24"/>
          <w:szCs w:val="24"/>
        </w:rPr>
        <w:t xml:space="preserve">Class </w:t>
      </w:r>
      <w:r w:rsidRPr="009F6818">
        <w:rPr>
          <w:rFonts w:ascii="Lato" w:hAnsi="Lato"/>
          <w:sz w:val="24"/>
          <w:szCs w:val="24"/>
        </w:rPr>
        <w:t xml:space="preserve">Presentation </w:t>
      </w:r>
    </w:p>
    <w:p w14:paraId="25677DB4" w14:textId="77777777" w:rsidR="00B456BB" w:rsidRPr="009F6818" w:rsidRDefault="00B456BB" w:rsidP="00B456BB">
      <w:pPr>
        <w:tabs>
          <w:tab w:val="left" w:pos="1663"/>
        </w:tabs>
        <w:ind w:right="107"/>
        <w:jc w:val="right"/>
        <w:rPr>
          <w:rFonts w:ascii="Lato" w:hAnsi="Lato"/>
        </w:rPr>
      </w:pPr>
      <w:r w:rsidRPr="009F6818">
        <w:rPr>
          <w:rFonts w:ascii="Lato" w:hAnsi="Lato"/>
          <w:spacing w:val="-4"/>
        </w:rPr>
        <w:t>Poor</w:t>
      </w:r>
      <w:r w:rsidRPr="009F6818">
        <w:rPr>
          <w:rFonts w:ascii="Lato" w:hAnsi="Lato"/>
        </w:rPr>
        <w:tab/>
      </w:r>
      <w:r w:rsidRPr="009F6818">
        <w:rPr>
          <w:rFonts w:ascii="Lato" w:hAnsi="Lato"/>
          <w:spacing w:val="-2"/>
        </w:rPr>
        <w:t>Excellent</w:t>
      </w:r>
    </w:p>
    <w:p w14:paraId="0E4E33B1" w14:textId="77777777" w:rsidR="00B456BB" w:rsidRPr="009F6818" w:rsidRDefault="00B456BB" w:rsidP="00B456BB">
      <w:pPr>
        <w:pStyle w:val="BodyText"/>
        <w:tabs>
          <w:tab w:val="left" w:pos="8567"/>
          <w:tab w:val="left" w:pos="9017"/>
          <w:tab w:val="left" w:pos="9467"/>
          <w:tab w:val="left" w:pos="9917"/>
          <w:tab w:val="left" w:pos="10367"/>
        </w:tabs>
        <w:spacing w:before="84"/>
        <w:ind w:left="107"/>
        <w:rPr>
          <w:rFonts w:ascii="Lato" w:hAnsi="Lato"/>
          <w:sz w:val="22"/>
          <w:szCs w:val="22"/>
        </w:rPr>
      </w:pPr>
      <w:r w:rsidRPr="009F6818">
        <w:rPr>
          <w:rFonts w:ascii="Lato" w:hAnsi="Lato"/>
          <w:sz w:val="22"/>
          <w:szCs w:val="22"/>
        </w:rPr>
        <w:t xml:space="preserve">PRESENTATION </w:t>
      </w:r>
      <w:r w:rsidRPr="009F6818">
        <w:rPr>
          <w:rFonts w:ascii="Lato" w:hAnsi="Lato"/>
          <w:spacing w:val="-2"/>
          <w:sz w:val="22"/>
          <w:szCs w:val="22"/>
        </w:rPr>
        <w:t>SKILLS</w:t>
      </w:r>
      <w:r w:rsidRPr="009F6818">
        <w:rPr>
          <w:rFonts w:ascii="Lato" w:hAnsi="Lato"/>
          <w:sz w:val="22"/>
          <w:szCs w:val="22"/>
        </w:rPr>
        <w:tab/>
      </w:r>
      <w:r w:rsidRPr="009F6818">
        <w:rPr>
          <w:rFonts w:ascii="Lato" w:hAnsi="Lato"/>
          <w:spacing w:val="-10"/>
          <w:sz w:val="22"/>
          <w:szCs w:val="22"/>
        </w:rPr>
        <w:t>1</w:t>
      </w:r>
      <w:r w:rsidRPr="009F6818">
        <w:rPr>
          <w:rFonts w:ascii="Lato" w:hAnsi="Lato"/>
          <w:sz w:val="22"/>
          <w:szCs w:val="22"/>
        </w:rPr>
        <w:tab/>
      </w:r>
      <w:r w:rsidRPr="009F6818">
        <w:rPr>
          <w:rFonts w:ascii="Lato" w:hAnsi="Lato"/>
          <w:spacing w:val="-10"/>
          <w:sz w:val="22"/>
          <w:szCs w:val="22"/>
        </w:rPr>
        <w:t>2</w:t>
      </w:r>
      <w:r w:rsidRPr="009F6818">
        <w:rPr>
          <w:rFonts w:ascii="Lato" w:hAnsi="Lato"/>
          <w:sz w:val="22"/>
          <w:szCs w:val="22"/>
        </w:rPr>
        <w:tab/>
      </w:r>
      <w:r w:rsidRPr="009F6818">
        <w:rPr>
          <w:rFonts w:ascii="Lato" w:hAnsi="Lato"/>
          <w:spacing w:val="-10"/>
          <w:sz w:val="22"/>
          <w:szCs w:val="22"/>
        </w:rPr>
        <w:t>3</w:t>
      </w:r>
      <w:r w:rsidRPr="009F6818">
        <w:rPr>
          <w:rFonts w:ascii="Lato" w:hAnsi="Lato"/>
          <w:sz w:val="22"/>
          <w:szCs w:val="22"/>
        </w:rPr>
        <w:tab/>
      </w:r>
      <w:r w:rsidRPr="009F6818">
        <w:rPr>
          <w:rFonts w:ascii="Lato" w:hAnsi="Lato"/>
          <w:spacing w:val="-10"/>
          <w:sz w:val="22"/>
          <w:szCs w:val="22"/>
        </w:rPr>
        <w:t>4</w:t>
      </w:r>
      <w:r w:rsidRPr="009F6818">
        <w:rPr>
          <w:rFonts w:ascii="Lato" w:hAnsi="Lato"/>
          <w:sz w:val="22"/>
          <w:szCs w:val="22"/>
        </w:rPr>
        <w:tab/>
      </w:r>
      <w:r w:rsidRPr="009F6818">
        <w:rPr>
          <w:rFonts w:ascii="Lato" w:hAnsi="Lato"/>
          <w:spacing w:val="-10"/>
          <w:sz w:val="22"/>
          <w:szCs w:val="22"/>
        </w:rPr>
        <w:t>5</w:t>
      </w:r>
    </w:p>
    <w:p w14:paraId="6921C3D9" w14:textId="77777777" w:rsidR="00B456BB" w:rsidRPr="009F6818" w:rsidRDefault="00B456BB" w:rsidP="00B456BB">
      <w:pPr>
        <w:spacing w:before="9"/>
        <w:rPr>
          <w:rFonts w:ascii="Lato" w:hAnsi="Lato"/>
          <w:b/>
        </w:rPr>
      </w:pPr>
    </w:p>
    <w:tbl>
      <w:tblPr>
        <w:tblW w:w="0" w:type="auto"/>
        <w:tblInd w:w="425" w:type="dxa"/>
        <w:tblLayout w:type="fixed"/>
        <w:tblCellMar>
          <w:left w:w="0" w:type="dxa"/>
          <w:right w:w="0" w:type="dxa"/>
        </w:tblCellMar>
        <w:tblLook w:val="01E0" w:firstRow="1" w:lastRow="1" w:firstColumn="1" w:lastColumn="1" w:noHBand="0" w:noVBand="0"/>
      </w:tblPr>
      <w:tblGrid>
        <w:gridCol w:w="8403"/>
        <w:gridCol w:w="451"/>
        <w:gridCol w:w="451"/>
        <w:gridCol w:w="449"/>
        <w:gridCol w:w="303"/>
      </w:tblGrid>
      <w:tr w:rsidR="00B456BB" w:rsidRPr="009F6818" w14:paraId="4E766904" w14:textId="77777777" w:rsidTr="009F6818">
        <w:trPr>
          <w:trHeight w:val="327"/>
        </w:trPr>
        <w:tc>
          <w:tcPr>
            <w:tcW w:w="8403" w:type="dxa"/>
          </w:tcPr>
          <w:p w14:paraId="4F633EA9" w14:textId="77777777" w:rsidR="00B456BB" w:rsidRPr="009F6818" w:rsidRDefault="00B456BB" w:rsidP="00CD26D0">
            <w:pPr>
              <w:pStyle w:val="TableParagraph"/>
              <w:tabs>
                <w:tab w:val="left" w:leader="dot" w:pos="8147"/>
              </w:tabs>
              <w:spacing w:before="16"/>
              <w:ind w:left="50"/>
              <w:jc w:val="left"/>
              <w:rPr>
                <w:rFonts w:ascii="Lato" w:hAnsi="Lato"/>
              </w:rPr>
            </w:pPr>
            <w:r w:rsidRPr="009F6818">
              <w:rPr>
                <w:rFonts w:ascii="Lato" w:hAnsi="Lato"/>
              </w:rPr>
              <w:t>Were</w:t>
            </w:r>
            <w:r w:rsidRPr="009F6818">
              <w:rPr>
                <w:rFonts w:ascii="Lato" w:hAnsi="Lato"/>
                <w:spacing w:val="-5"/>
              </w:rPr>
              <w:t xml:space="preserve"> </w:t>
            </w:r>
            <w:r w:rsidRPr="009F6818">
              <w:rPr>
                <w:rFonts w:ascii="Lato" w:hAnsi="Lato"/>
              </w:rPr>
              <w:t>the</w:t>
            </w:r>
            <w:r w:rsidRPr="009F6818">
              <w:rPr>
                <w:rFonts w:ascii="Lato" w:hAnsi="Lato"/>
                <w:spacing w:val="-3"/>
              </w:rPr>
              <w:t xml:space="preserve"> </w:t>
            </w:r>
            <w:r w:rsidRPr="009F6818">
              <w:rPr>
                <w:rFonts w:ascii="Lato" w:hAnsi="Lato"/>
              </w:rPr>
              <w:t>main</w:t>
            </w:r>
            <w:r w:rsidRPr="009F6818">
              <w:rPr>
                <w:rFonts w:ascii="Lato" w:hAnsi="Lato"/>
                <w:spacing w:val="-1"/>
              </w:rPr>
              <w:t xml:space="preserve"> </w:t>
            </w:r>
            <w:r w:rsidRPr="009F6818">
              <w:rPr>
                <w:rFonts w:ascii="Lato" w:hAnsi="Lato"/>
              </w:rPr>
              <w:t>ideas</w:t>
            </w:r>
            <w:r w:rsidRPr="009F6818">
              <w:rPr>
                <w:rFonts w:ascii="Lato" w:hAnsi="Lato"/>
                <w:spacing w:val="-2"/>
              </w:rPr>
              <w:t xml:space="preserve"> </w:t>
            </w:r>
            <w:r w:rsidRPr="009F6818">
              <w:rPr>
                <w:rFonts w:ascii="Lato" w:hAnsi="Lato"/>
              </w:rPr>
              <w:t>presented</w:t>
            </w:r>
            <w:r w:rsidRPr="009F6818">
              <w:rPr>
                <w:rFonts w:ascii="Lato" w:hAnsi="Lato"/>
                <w:spacing w:val="-1"/>
              </w:rPr>
              <w:t xml:space="preserve"> </w:t>
            </w:r>
            <w:r w:rsidRPr="009F6818">
              <w:rPr>
                <w:rFonts w:ascii="Lato" w:hAnsi="Lato"/>
              </w:rPr>
              <w:t>in</w:t>
            </w:r>
            <w:r w:rsidRPr="009F6818">
              <w:rPr>
                <w:rFonts w:ascii="Lato" w:hAnsi="Lato"/>
                <w:spacing w:val="-2"/>
              </w:rPr>
              <w:t xml:space="preserve"> </w:t>
            </w:r>
            <w:r w:rsidRPr="009F6818">
              <w:rPr>
                <w:rFonts w:ascii="Lato" w:hAnsi="Lato"/>
              </w:rPr>
              <w:t>an</w:t>
            </w:r>
            <w:r w:rsidRPr="009F6818">
              <w:rPr>
                <w:rFonts w:ascii="Lato" w:hAnsi="Lato"/>
                <w:spacing w:val="-2"/>
              </w:rPr>
              <w:t xml:space="preserve"> </w:t>
            </w:r>
            <w:r w:rsidRPr="009F6818">
              <w:rPr>
                <w:rFonts w:ascii="Lato" w:hAnsi="Lato"/>
              </w:rPr>
              <w:t>orderly</w:t>
            </w:r>
            <w:r w:rsidRPr="009F6818">
              <w:rPr>
                <w:rFonts w:ascii="Lato" w:hAnsi="Lato"/>
                <w:spacing w:val="-1"/>
              </w:rPr>
              <w:t xml:space="preserve"> </w:t>
            </w:r>
            <w:r w:rsidRPr="009F6818">
              <w:rPr>
                <w:rFonts w:ascii="Lato" w:hAnsi="Lato"/>
              </w:rPr>
              <w:t>and</w:t>
            </w:r>
            <w:r w:rsidRPr="009F6818">
              <w:rPr>
                <w:rFonts w:ascii="Lato" w:hAnsi="Lato"/>
                <w:spacing w:val="-2"/>
              </w:rPr>
              <w:t xml:space="preserve"> </w:t>
            </w:r>
            <w:r w:rsidRPr="009F6818">
              <w:rPr>
                <w:rFonts w:ascii="Lato" w:hAnsi="Lato"/>
              </w:rPr>
              <w:t>clear</w:t>
            </w:r>
            <w:r w:rsidRPr="009F6818">
              <w:rPr>
                <w:rFonts w:ascii="Lato" w:hAnsi="Lato"/>
                <w:spacing w:val="-1"/>
              </w:rPr>
              <w:t xml:space="preserve"> </w:t>
            </w:r>
            <w:r w:rsidRPr="009F6818">
              <w:rPr>
                <w:rFonts w:ascii="Lato" w:hAnsi="Lato"/>
                <w:spacing w:val="-2"/>
              </w:rPr>
              <w:t>manner?</w:t>
            </w:r>
            <w:r w:rsidRPr="009F6818">
              <w:rPr>
                <w:rFonts w:ascii="Lato" w:hAnsi="Lato"/>
              </w:rPr>
              <w:tab/>
            </w:r>
            <w:r w:rsidRPr="009F6818">
              <w:rPr>
                <w:rFonts w:ascii="Lato" w:hAnsi="Lato"/>
                <w:spacing w:val="-10"/>
              </w:rPr>
              <w:t>,</w:t>
            </w:r>
          </w:p>
        </w:tc>
        <w:tc>
          <w:tcPr>
            <w:tcW w:w="451" w:type="dxa"/>
          </w:tcPr>
          <w:p w14:paraId="2D67C9A3" w14:textId="77777777" w:rsidR="00B456BB" w:rsidRPr="009F6818" w:rsidRDefault="00B456BB" w:rsidP="00CD26D0">
            <w:pPr>
              <w:pStyle w:val="TableParagraph"/>
              <w:spacing w:before="16"/>
              <w:rPr>
                <w:rFonts w:ascii="Lato" w:hAnsi="Lato"/>
              </w:rPr>
            </w:pPr>
            <w:r w:rsidRPr="009F6818">
              <w:rPr>
                <w:rFonts w:ascii="Lato" w:hAnsi="Lato"/>
                <w:w w:val="89"/>
              </w:rPr>
              <w:t>,</w:t>
            </w:r>
          </w:p>
        </w:tc>
        <w:tc>
          <w:tcPr>
            <w:tcW w:w="451" w:type="dxa"/>
          </w:tcPr>
          <w:p w14:paraId="01AF4FCE" w14:textId="77777777" w:rsidR="00B456BB" w:rsidRPr="009F6818" w:rsidRDefault="00B456BB" w:rsidP="00CD26D0">
            <w:pPr>
              <w:pStyle w:val="TableParagraph"/>
              <w:spacing w:before="16"/>
              <w:ind w:left="1"/>
              <w:rPr>
                <w:rFonts w:ascii="Lato" w:hAnsi="Lato"/>
              </w:rPr>
            </w:pPr>
            <w:r w:rsidRPr="009F6818">
              <w:rPr>
                <w:rFonts w:ascii="Lato" w:hAnsi="Lato"/>
                <w:w w:val="89"/>
              </w:rPr>
              <w:t>,</w:t>
            </w:r>
          </w:p>
        </w:tc>
        <w:tc>
          <w:tcPr>
            <w:tcW w:w="449" w:type="dxa"/>
          </w:tcPr>
          <w:p w14:paraId="3D95404B" w14:textId="77777777" w:rsidR="00B456BB" w:rsidRPr="009F6818" w:rsidRDefault="00B456BB" w:rsidP="00CD26D0">
            <w:pPr>
              <w:pStyle w:val="TableParagraph"/>
              <w:spacing w:before="16"/>
              <w:ind w:left="3"/>
              <w:rPr>
                <w:rFonts w:ascii="Lato" w:hAnsi="Lato"/>
              </w:rPr>
            </w:pPr>
            <w:r w:rsidRPr="009F6818">
              <w:rPr>
                <w:rFonts w:ascii="Lato" w:hAnsi="Lato"/>
                <w:w w:val="89"/>
              </w:rPr>
              <w:t>,</w:t>
            </w:r>
          </w:p>
        </w:tc>
        <w:tc>
          <w:tcPr>
            <w:tcW w:w="303" w:type="dxa"/>
          </w:tcPr>
          <w:p w14:paraId="21D04867" w14:textId="77777777" w:rsidR="00B456BB" w:rsidRPr="009F6818" w:rsidRDefault="00B456BB" w:rsidP="00CD26D0">
            <w:pPr>
              <w:pStyle w:val="TableParagraph"/>
              <w:spacing w:before="16"/>
              <w:ind w:right="47"/>
              <w:jc w:val="right"/>
              <w:rPr>
                <w:rFonts w:ascii="Lato" w:hAnsi="Lato"/>
              </w:rPr>
            </w:pPr>
            <w:r w:rsidRPr="009F6818">
              <w:rPr>
                <w:rFonts w:ascii="Lato" w:hAnsi="Lato"/>
                <w:w w:val="89"/>
              </w:rPr>
              <w:t>,</w:t>
            </w:r>
          </w:p>
        </w:tc>
      </w:tr>
      <w:tr w:rsidR="00B456BB" w:rsidRPr="009F6818" w14:paraId="1DCC06A6" w14:textId="77777777" w:rsidTr="009F6818">
        <w:trPr>
          <w:trHeight w:val="360"/>
        </w:trPr>
        <w:tc>
          <w:tcPr>
            <w:tcW w:w="8403" w:type="dxa"/>
          </w:tcPr>
          <w:p w14:paraId="2FA790E0" w14:textId="7777777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Did</w:t>
            </w:r>
            <w:r w:rsidRPr="009F6818">
              <w:rPr>
                <w:rFonts w:ascii="Lato" w:hAnsi="Lato"/>
                <w:spacing w:val="-1"/>
              </w:rPr>
              <w:t xml:space="preserve"> </w:t>
            </w:r>
            <w:r w:rsidRPr="009F6818">
              <w:rPr>
                <w:rFonts w:ascii="Lato" w:hAnsi="Lato"/>
              </w:rPr>
              <w:t>the</w:t>
            </w:r>
            <w:r w:rsidRPr="009F6818">
              <w:rPr>
                <w:rFonts w:ascii="Lato" w:hAnsi="Lato"/>
                <w:spacing w:val="-2"/>
              </w:rPr>
              <w:t xml:space="preserve"> </w:t>
            </w:r>
            <w:r w:rsidRPr="009F6818">
              <w:rPr>
                <w:rFonts w:ascii="Lato" w:hAnsi="Lato"/>
              </w:rPr>
              <w:t>presentation</w:t>
            </w:r>
            <w:r w:rsidRPr="009F6818">
              <w:rPr>
                <w:rFonts w:ascii="Lato" w:hAnsi="Lato"/>
                <w:spacing w:val="-1"/>
              </w:rPr>
              <w:t xml:space="preserve"> </w:t>
            </w:r>
            <w:r w:rsidRPr="009F6818">
              <w:rPr>
                <w:rFonts w:ascii="Lato" w:hAnsi="Lato"/>
              </w:rPr>
              <w:t>fill</w:t>
            </w:r>
            <w:r w:rsidRPr="009F6818">
              <w:rPr>
                <w:rFonts w:ascii="Lato" w:hAnsi="Lato"/>
                <w:spacing w:val="-1"/>
              </w:rPr>
              <w:t xml:space="preserve"> </w:t>
            </w:r>
            <w:r w:rsidRPr="009F6818">
              <w:rPr>
                <w:rFonts w:ascii="Lato" w:hAnsi="Lato"/>
              </w:rPr>
              <w:t>the</w:t>
            </w:r>
            <w:r w:rsidRPr="009F6818">
              <w:rPr>
                <w:rFonts w:ascii="Lato" w:hAnsi="Lato"/>
                <w:spacing w:val="-2"/>
              </w:rPr>
              <w:t xml:space="preserve"> </w:t>
            </w:r>
            <w:r w:rsidRPr="009F6818">
              <w:rPr>
                <w:rFonts w:ascii="Lato" w:hAnsi="Lato"/>
              </w:rPr>
              <w:t>time</w:t>
            </w:r>
            <w:r w:rsidRPr="009F6818">
              <w:rPr>
                <w:rFonts w:ascii="Lato" w:hAnsi="Lato"/>
                <w:spacing w:val="-1"/>
              </w:rPr>
              <w:t xml:space="preserve"> </w:t>
            </w:r>
            <w:r w:rsidRPr="009F6818">
              <w:rPr>
                <w:rFonts w:ascii="Lato" w:hAnsi="Lato"/>
                <w:spacing w:val="-2"/>
              </w:rPr>
              <w:t>allotted?</w:t>
            </w:r>
            <w:r w:rsidRPr="009F6818">
              <w:rPr>
                <w:rFonts w:ascii="Lato" w:hAnsi="Lato"/>
              </w:rPr>
              <w:tab/>
            </w:r>
            <w:r w:rsidRPr="009F6818">
              <w:rPr>
                <w:rFonts w:ascii="Lato" w:hAnsi="Lato"/>
                <w:spacing w:val="-10"/>
              </w:rPr>
              <w:t>,</w:t>
            </w:r>
          </w:p>
        </w:tc>
        <w:tc>
          <w:tcPr>
            <w:tcW w:w="451" w:type="dxa"/>
          </w:tcPr>
          <w:p w14:paraId="4A6DB3B9"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6D948B95"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76BBC8FD"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1D1A877A"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7C1AD1BA" w14:textId="77777777" w:rsidTr="009F6818">
        <w:trPr>
          <w:trHeight w:val="360"/>
        </w:trPr>
        <w:tc>
          <w:tcPr>
            <w:tcW w:w="8403" w:type="dxa"/>
          </w:tcPr>
          <w:p w14:paraId="3727D20A" w14:textId="7777777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Did</w:t>
            </w:r>
            <w:r w:rsidRPr="009F6818">
              <w:rPr>
                <w:rFonts w:ascii="Lato" w:hAnsi="Lato"/>
                <w:spacing w:val="-1"/>
              </w:rPr>
              <w:t xml:space="preserve"> </w:t>
            </w:r>
            <w:r w:rsidRPr="009F6818">
              <w:rPr>
                <w:rFonts w:ascii="Lato" w:hAnsi="Lato"/>
              </w:rPr>
              <w:t>the</w:t>
            </w:r>
            <w:r w:rsidRPr="009F6818">
              <w:rPr>
                <w:rFonts w:ascii="Lato" w:hAnsi="Lato"/>
                <w:spacing w:val="-2"/>
              </w:rPr>
              <w:t xml:space="preserve"> </w:t>
            </w:r>
            <w:r w:rsidRPr="009F6818">
              <w:rPr>
                <w:rFonts w:ascii="Lato" w:hAnsi="Lato"/>
              </w:rPr>
              <w:t>talk</w:t>
            </w:r>
            <w:r w:rsidRPr="009F6818">
              <w:rPr>
                <w:rFonts w:ascii="Lato" w:hAnsi="Lato"/>
                <w:spacing w:val="-1"/>
              </w:rPr>
              <w:t xml:space="preserve"> </w:t>
            </w:r>
            <w:r w:rsidRPr="009F6818">
              <w:rPr>
                <w:rFonts w:ascii="Lato" w:hAnsi="Lato"/>
              </w:rPr>
              <w:t>maintain</w:t>
            </w:r>
            <w:r w:rsidRPr="009F6818">
              <w:rPr>
                <w:rFonts w:ascii="Lato" w:hAnsi="Lato"/>
                <w:spacing w:val="-1"/>
              </w:rPr>
              <w:t xml:space="preserve"> </w:t>
            </w:r>
            <w:r w:rsidRPr="009F6818">
              <w:rPr>
                <w:rFonts w:ascii="Lato" w:hAnsi="Lato"/>
              </w:rPr>
              <w:t>the</w:t>
            </w:r>
            <w:r w:rsidRPr="009F6818">
              <w:rPr>
                <w:rFonts w:ascii="Lato" w:hAnsi="Lato"/>
                <w:spacing w:val="-2"/>
              </w:rPr>
              <w:t xml:space="preserve"> </w:t>
            </w:r>
            <w:r w:rsidRPr="009F6818">
              <w:rPr>
                <w:rFonts w:ascii="Lato" w:hAnsi="Lato"/>
              </w:rPr>
              <w:t>interest</w:t>
            </w:r>
            <w:r w:rsidRPr="009F6818">
              <w:rPr>
                <w:rFonts w:ascii="Lato" w:hAnsi="Lato"/>
                <w:spacing w:val="-1"/>
              </w:rPr>
              <w:t xml:space="preserve"> </w:t>
            </w:r>
            <w:r w:rsidRPr="009F6818">
              <w:rPr>
                <w:rFonts w:ascii="Lato" w:hAnsi="Lato"/>
              </w:rPr>
              <w:t>of</w:t>
            </w:r>
            <w:r w:rsidRPr="009F6818">
              <w:rPr>
                <w:rFonts w:ascii="Lato" w:hAnsi="Lato"/>
                <w:spacing w:val="-1"/>
              </w:rPr>
              <w:t xml:space="preserve"> </w:t>
            </w:r>
            <w:r w:rsidRPr="009F6818">
              <w:rPr>
                <w:rFonts w:ascii="Lato" w:hAnsi="Lato"/>
              </w:rPr>
              <w:t>the</w:t>
            </w:r>
            <w:r w:rsidRPr="009F6818">
              <w:rPr>
                <w:rFonts w:ascii="Lato" w:hAnsi="Lato"/>
                <w:spacing w:val="-1"/>
              </w:rPr>
              <w:t xml:space="preserve"> </w:t>
            </w:r>
            <w:r w:rsidRPr="009F6818">
              <w:rPr>
                <w:rFonts w:ascii="Lato" w:hAnsi="Lato"/>
                <w:spacing w:val="-2"/>
              </w:rPr>
              <w:t>audience?</w:t>
            </w:r>
            <w:r w:rsidRPr="009F6818">
              <w:rPr>
                <w:rFonts w:ascii="Lato" w:hAnsi="Lato"/>
              </w:rPr>
              <w:tab/>
            </w:r>
            <w:r w:rsidRPr="009F6818">
              <w:rPr>
                <w:rFonts w:ascii="Lato" w:hAnsi="Lato"/>
                <w:spacing w:val="-10"/>
              </w:rPr>
              <w:t>,</w:t>
            </w:r>
          </w:p>
        </w:tc>
        <w:tc>
          <w:tcPr>
            <w:tcW w:w="451" w:type="dxa"/>
          </w:tcPr>
          <w:p w14:paraId="0DB1AB45"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74041D2D"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5CE04081"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22178A21"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6612BF44" w14:textId="77777777" w:rsidTr="009F6818">
        <w:trPr>
          <w:trHeight w:val="360"/>
        </w:trPr>
        <w:tc>
          <w:tcPr>
            <w:tcW w:w="8403" w:type="dxa"/>
          </w:tcPr>
          <w:p w14:paraId="2BECC030" w14:textId="7777777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Did</w:t>
            </w:r>
            <w:r w:rsidRPr="009F6818">
              <w:rPr>
                <w:rFonts w:ascii="Lato" w:hAnsi="Lato"/>
                <w:spacing w:val="-2"/>
              </w:rPr>
              <w:t xml:space="preserve"> </w:t>
            </w:r>
            <w:r w:rsidRPr="009F6818">
              <w:rPr>
                <w:rFonts w:ascii="Lato" w:hAnsi="Lato"/>
              </w:rPr>
              <w:t>the</w:t>
            </w:r>
            <w:r w:rsidRPr="009F6818">
              <w:rPr>
                <w:rFonts w:ascii="Lato" w:hAnsi="Lato"/>
                <w:spacing w:val="-1"/>
              </w:rPr>
              <w:t xml:space="preserve"> </w:t>
            </w:r>
            <w:r w:rsidRPr="009F6818">
              <w:rPr>
                <w:rFonts w:ascii="Lato" w:hAnsi="Lato"/>
              </w:rPr>
              <w:t>presentation</w:t>
            </w:r>
            <w:r w:rsidRPr="009F6818">
              <w:rPr>
                <w:rFonts w:ascii="Lato" w:hAnsi="Lato"/>
                <w:spacing w:val="-1"/>
              </w:rPr>
              <w:t xml:space="preserve"> </w:t>
            </w:r>
            <w:r w:rsidRPr="009F6818">
              <w:rPr>
                <w:rFonts w:ascii="Lato" w:hAnsi="Lato"/>
              </w:rPr>
              <w:t>have</w:t>
            </w:r>
            <w:r w:rsidRPr="009F6818">
              <w:rPr>
                <w:rFonts w:ascii="Lato" w:hAnsi="Lato"/>
                <w:spacing w:val="-3"/>
              </w:rPr>
              <w:t xml:space="preserve"> </w:t>
            </w:r>
            <w:r w:rsidRPr="009F6818">
              <w:rPr>
                <w:rFonts w:ascii="Lato" w:hAnsi="Lato"/>
              </w:rPr>
              <w:t>appropriate</w:t>
            </w:r>
            <w:r w:rsidRPr="009F6818">
              <w:rPr>
                <w:rFonts w:ascii="Lato" w:hAnsi="Lato"/>
                <w:spacing w:val="-2"/>
              </w:rPr>
              <w:t xml:space="preserve"> </w:t>
            </w:r>
            <w:r w:rsidRPr="009F6818">
              <w:rPr>
                <w:rFonts w:ascii="Lato" w:hAnsi="Lato"/>
              </w:rPr>
              <w:t>and</w:t>
            </w:r>
            <w:r w:rsidRPr="009F6818">
              <w:rPr>
                <w:rFonts w:ascii="Lato" w:hAnsi="Lato"/>
                <w:spacing w:val="-1"/>
              </w:rPr>
              <w:t xml:space="preserve"> </w:t>
            </w:r>
            <w:r w:rsidRPr="009F6818">
              <w:rPr>
                <w:rFonts w:ascii="Lato" w:hAnsi="Lato"/>
              </w:rPr>
              <w:t>helpful</w:t>
            </w:r>
            <w:r w:rsidRPr="009F6818">
              <w:rPr>
                <w:rFonts w:ascii="Lato" w:hAnsi="Lato"/>
                <w:spacing w:val="-2"/>
              </w:rPr>
              <w:t xml:space="preserve"> </w:t>
            </w:r>
            <w:r w:rsidRPr="009F6818">
              <w:rPr>
                <w:rFonts w:ascii="Lato" w:hAnsi="Lato"/>
              </w:rPr>
              <w:t>visual</w:t>
            </w:r>
            <w:r w:rsidRPr="009F6818">
              <w:rPr>
                <w:rFonts w:ascii="Lato" w:hAnsi="Lato"/>
                <w:spacing w:val="-1"/>
              </w:rPr>
              <w:t xml:space="preserve"> </w:t>
            </w:r>
            <w:r w:rsidRPr="009F6818">
              <w:rPr>
                <w:rFonts w:ascii="Lato" w:hAnsi="Lato"/>
                <w:spacing w:val="-4"/>
              </w:rPr>
              <w:t>aid?</w:t>
            </w:r>
            <w:r w:rsidRPr="009F6818">
              <w:rPr>
                <w:rFonts w:ascii="Lato" w:hAnsi="Lato"/>
              </w:rPr>
              <w:tab/>
            </w:r>
            <w:r w:rsidRPr="009F6818">
              <w:rPr>
                <w:rFonts w:ascii="Lato" w:hAnsi="Lato"/>
                <w:spacing w:val="-10"/>
              </w:rPr>
              <w:t>,</w:t>
            </w:r>
          </w:p>
        </w:tc>
        <w:tc>
          <w:tcPr>
            <w:tcW w:w="451" w:type="dxa"/>
          </w:tcPr>
          <w:p w14:paraId="3495AF67"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6D76E492"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052BB34C"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788A20A1"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6C3B0700" w14:textId="77777777" w:rsidTr="009F6818">
        <w:trPr>
          <w:trHeight w:val="360"/>
        </w:trPr>
        <w:tc>
          <w:tcPr>
            <w:tcW w:w="8403" w:type="dxa"/>
          </w:tcPr>
          <w:p w14:paraId="78407A6D" w14:textId="7777777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Was</w:t>
            </w:r>
            <w:r w:rsidRPr="009F6818">
              <w:rPr>
                <w:rFonts w:ascii="Lato" w:hAnsi="Lato"/>
                <w:spacing w:val="-3"/>
              </w:rPr>
              <w:t xml:space="preserve"> </w:t>
            </w:r>
            <w:r w:rsidRPr="009F6818">
              <w:rPr>
                <w:rFonts w:ascii="Lato" w:hAnsi="Lato"/>
              </w:rPr>
              <w:t>the</w:t>
            </w:r>
            <w:r w:rsidRPr="009F6818">
              <w:rPr>
                <w:rFonts w:ascii="Lato" w:hAnsi="Lato"/>
                <w:spacing w:val="-2"/>
              </w:rPr>
              <w:t xml:space="preserve"> </w:t>
            </w:r>
            <w:r w:rsidRPr="009F6818">
              <w:rPr>
                <w:rFonts w:ascii="Lato" w:hAnsi="Lato"/>
              </w:rPr>
              <w:t>used</w:t>
            </w:r>
            <w:r w:rsidRPr="009F6818">
              <w:rPr>
                <w:rFonts w:ascii="Lato" w:hAnsi="Lato"/>
                <w:spacing w:val="-1"/>
              </w:rPr>
              <w:t xml:space="preserve"> </w:t>
            </w:r>
            <w:r w:rsidRPr="009F6818">
              <w:rPr>
                <w:rFonts w:ascii="Lato" w:hAnsi="Lato"/>
              </w:rPr>
              <w:t>language</w:t>
            </w:r>
            <w:r w:rsidRPr="009F6818">
              <w:rPr>
                <w:rFonts w:ascii="Lato" w:hAnsi="Lato"/>
                <w:spacing w:val="-1"/>
              </w:rPr>
              <w:t xml:space="preserve"> </w:t>
            </w:r>
            <w:r w:rsidRPr="009F6818">
              <w:rPr>
                <w:rFonts w:ascii="Lato" w:hAnsi="Lato"/>
              </w:rPr>
              <w:t>appropriate</w:t>
            </w:r>
            <w:r w:rsidRPr="009F6818">
              <w:rPr>
                <w:rFonts w:ascii="Lato" w:hAnsi="Lato"/>
                <w:spacing w:val="-2"/>
              </w:rPr>
              <w:t xml:space="preserve"> </w:t>
            </w:r>
            <w:r w:rsidRPr="009F6818">
              <w:rPr>
                <w:rFonts w:ascii="Lato" w:hAnsi="Lato"/>
              </w:rPr>
              <w:t>and</w:t>
            </w:r>
            <w:r w:rsidRPr="009F6818">
              <w:rPr>
                <w:rFonts w:ascii="Lato" w:hAnsi="Lato"/>
                <w:spacing w:val="-1"/>
              </w:rPr>
              <w:t xml:space="preserve"> </w:t>
            </w:r>
            <w:r w:rsidRPr="009F6818">
              <w:rPr>
                <w:rFonts w:ascii="Lato" w:hAnsi="Lato"/>
                <w:spacing w:val="-2"/>
              </w:rPr>
              <w:t>understandable?</w:t>
            </w:r>
            <w:r w:rsidRPr="009F6818">
              <w:rPr>
                <w:rFonts w:ascii="Lato" w:hAnsi="Lato"/>
              </w:rPr>
              <w:tab/>
            </w:r>
            <w:r w:rsidRPr="009F6818">
              <w:rPr>
                <w:rFonts w:ascii="Lato" w:hAnsi="Lato"/>
                <w:spacing w:val="-10"/>
              </w:rPr>
              <w:t>,</w:t>
            </w:r>
          </w:p>
        </w:tc>
        <w:tc>
          <w:tcPr>
            <w:tcW w:w="451" w:type="dxa"/>
          </w:tcPr>
          <w:p w14:paraId="5CA5A8EC"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5A4E535A"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09E099F0"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087E316E"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61EF5C54" w14:textId="77777777" w:rsidTr="009F6818">
        <w:trPr>
          <w:trHeight w:val="327"/>
        </w:trPr>
        <w:tc>
          <w:tcPr>
            <w:tcW w:w="8403" w:type="dxa"/>
          </w:tcPr>
          <w:p w14:paraId="2F887420" w14:textId="77777777" w:rsidR="00B456BB" w:rsidRPr="009F6818" w:rsidRDefault="00B456BB" w:rsidP="00CD26D0">
            <w:pPr>
              <w:pStyle w:val="TableParagraph"/>
              <w:tabs>
                <w:tab w:val="left" w:leader="dot" w:pos="8147"/>
              </w:tabs>
              <w:spacing w:line="258" w:lineRule="exact"/>
              <w:ind w:left="50"/>
              <w:jc w:val="left"/>
              <w:rPr>
                <w:rFonts w:ascii="Lato" w:hAnsi="Lato"/>
              </w:rPr>
            </w:pPr>
            <w:r w:rsidRPr="009F6818">
              <w:rPr>
                <w:rFonts w:ascii="Lato" w:hAnsi="Lato"/>
              </w:rPr>
              <w:t>Was</w:t>
            </w:r>
            <w:r w:rsidRPr="009F6818">
              <w:rPr>
                <w:rFonts w:ascii="Lato" w:hAnsi="Lato"/>
                <w:spacing w:val="-3"/>
              </w:rPr>
              <w:t xml:space="preserve"> </w:t>
            </w:r>
            <w:r w:rsidRPr="009F6818">
              <w:rPr>
                <w:rFonts w:ascii="Lato" w:hAnsi="Lato"/>
              </w:rPr>
              <w:t>presenter</w:t>
            </w:r>
            <w:r w:rsidRPr="009F6818">
              <w:rPr>
                <w:rFonts w:ascii="Lato" w:hAnsi="Lato"/>
                <w:spacing w:val="-2"/>
              </w:rPr>
              <w:t xml:space="preserve"> </w:t>
            </w:r>
            <w:r w:rsidRPr="009F6818">
              <w:rPr>
                <w:rFonts w:ascii="Lato" w:hAnsi="Lato"/>
              </w:rPr>
              <w:t>enthusiastic</w:t>
            </w:r>
            <w:r w:rsidRPr="009F6818">
              <w:rPr>
                <w:rFonts w:ascii="Lato" w:hAnsi="Lato"/>
                <w:spacing w:val="-1"/>
              </w:rPr>
              <w:t xml:space="preserve"> </w:t>
            </w:r>
            <w:r w:rsidRPr="009F6818">
              <w:rPr>
                <w:rFonts w:ascii="Lato" w:hAnsi="Lato"/>
              </w:rPr>
              <w:t>about</w:t>
            </w:r>
            <w:r w:rsidRPr="009F6818">
              <w:rPr>
                <w:rFonts w:ascii="Lato" w:hAnsi="Lato"/>
                <w:spacing w:val="-2"/>
              </w:rPr>
              <w:t xml:space="preserve"> </w:t>
            </w:r>
            <w:r w:rsidRPr="009F6818">
              <w:rPr>
                <w:rFonts w:ascii="Lato" w:hAnsi="Lato"/>
              </w:rPr>
              <w:t>the</w:t>
            </w:r>
            <w:r w:rsidRPr="009F6818">
              <w:rPr>
                <w:rFonts w:ascii="Lato" w:hAnsi="Lato"/>
                <w:spacing w:val="-2"/>
              </w:rPr>
              <w:t xml:space="preserve"> topic?</w:t>
            </w:r>
            <w:r w:rsidRPr="009F6818">
              <w:rPr>
                <w:rFonts w:ascii="Lato" w:hAnsi="Lato"/>
              </w:rPr>
              <w:tab/>
            </w:r>
            <w:r w:rsidRPr="009F6818">
              <w:rPr>
                <w:rFonts w:ascii="Lato" w:hAnsi="Lato"/>
                <w:spacing w:val="-10"/>
              </w:rPr>
              <w:t>,</w:t>
            </w:r>
          </w:p>
        </w:tc>
        <w:tc>
          <w:tcPr>
            <w:tcW w:w="451" w:type="dxa"/>
          </w:tcPr>
          <w:p w14:paraId="20DBC379" w14:textId="77777777" w:rsidR="00B456BB" w:rsidRPr="009F6818" w:rsidRDefault="00B456BB" w:rsidP="00CD26D0">
            <w:pPr>
              <w:pStyle w:val="TableParagraph"/>
              <w:spacing w:line="258" w:lineRule="exact"/>
              <w:rPr>
                <w:rFonts w:ascii="Lato" w:hAnsi="Lato"/>
              </w:rPr>
            </w:pPr>
            <w:r w:rsidRPr="009F6818">
              <w:rPr>
                <w:rFonts w:ascii="Lato" w:hAnsi="Lato"/>
                <w:w w:val="89"/>
              </w:rPr>
              <w:t>,</w:t>
            </w:r>
          </w:p>
        </w:tc>
        <w:tc>
          <w:tcPr>
            <w:tcW w:w="451" w:type="dxa"/>
          </w:tcPr>
          <w:p w14:paraId="29E6B640" w14:textId="77777777" w:rsidR="00B456BB" w:rsidRPr="009F6818" w:rsidRDefault="00B456BB" w:rsidP="00CD26D0">
            <w:pPr>
              <w:pStyle w:val="TableParagraph"/>
              <w:spacing w:line="258" w:lineRule="exact"/>
              <w:ind w:left="1"/>
              <w:rPr>
                <w:rFonts w:ascii="Lato" w:hAnsi="Lato"/>
              </w:rPr>
            </w:pPr>
            <w:r w:rsidRPr="009F6818">
              <w:rPr>
                <w:rFonts w:ascii="Lato" w:hAnsi="Lato"/>
                <w:w w:val="89"/>
              </w:rPr>
              <w:t>,</w:t>
            </w:r>
          </w:p>
        </w:tc>
        <w:tc>
          <w:tcPr>
            <w:tcW w:w="449" w:type="dxa"/>
          </w:tcPr>
          <w:p w14:paraId="12EA7F0F" w14:textId="77777777" w:rsidR="00B456BB" w:rsidRPr="009F6818" w:rsidRDefault="00B456BB" w:rsidP="00CD26D0">
            <w:pPr>
              <w:pStyle w:val="TableParagraph"/>
              <w:spacing w:line="258" w:lineRule="exact"/>
              <w:ind w:left="3"/>
              <w:rPr>
                <w:rFonts w:ascii="Lato" w:hAnsi="Lato"/>
              </w:rPr>
            </w:pPr>
            <w:r w:rsidRPr="009F6818">
              <w:rPr>
                <w:rFonts w:ascii="Lato" w:hAnsi="Lato"/>
                <w:w w:val="89"/>
              </w:rPr>
              <w:t>,</w:t>
            </w:r>
          </w:p>
        </w:tc>
        <w:tc>
          <w:tcPr>
            <w:tcW w:w="303" w:type="dxa"/>
          </w:tcPr>
          <w:p w14:paraId="491912B4" w14:textId="77777777" w:rsidR="00B456BB" w:rsidRPr="009F6818" w:rsidRDefault="00B456BB" w:rsidP="00CD26D0">
            <w:pPr>
              <w:pStyle w:val="TableParagraph"/>
              <w:spacing w:line="258" w:lineRule="exact"/>
              <w:ind w:right="47"/>
              <w:jc w:val="right"/>
              <w:rPr>
                <w:rFonts w:ascii="Lato" w:hAnsi="Lato"/>
              </w:rPr>
            </w:pPr>
            <w:r w:rsidRPr="009F6818">
              <w:rPr>
                <w:rFonts w:ascii="Lato" w:hAnsi="Lato"/>
                <w:w w:val="89"/>
              </w:rPr>
              <w:t>,</w:t>
            </w:r>
          </w:p>
        </w:tc>
      </w:tr>
    </w:tbl>
    <w:p w14:paraId="36B5F3A9" w14:textId="77777777" w:rsidR="00B456BB" w:rsidRPr="009F6818" w:rsidRDefault="00B456BB" w:rsidP="00B456BB">
      <w:pPr>
        <w:spacing w:before="6"/>
        <w:rPr>
          <w:rFonts w:ascii="Lato" w:hAnsi="Lato"/>
          <w:b/>
        </w:rPr>
      </w:pPr>
    </w:p>
    <w:p w14:paraId="7D515882" w14:textId="77777777" w:rsidR="00B456BB" w:rsidRPr="009F6818" w:rsidRDefault="00B456BB" w:rsidP="00B456BB">
      <w:pPr>
        <w:pStyle w:val="BodyText"/>
        <w:ind w:left="107"/>
        <w:rPr>
          <w:rFonts w:ascii="Lato" w:hAnsi="Lato"/>
          <w:sz w:val="22"/>
          <w:szCs w:val="22"/>
        </w:rPr>
      </w:pPr>
      <w:r w:rsidRPr="009F6818">
        <w:rPr>
          <w:rFonts w:ascii="Lato" w:hAnsi="Lato"/>
          <w:spacing w:val="-2"/>
          <w:sz w:val="22"/>
          <w:szCs w:val="22"/>
        </w:rPr>
        <w:t>CONTENT</w:t>
      </w:r>
    </w:p>
    <w:p w14:paraId="34BD6352" w14:textId="77777777" w:rsidR="00B456BB" w:rsidRPr="009F6818" w:rsidRDefault="00B456BB" w:rsidP="00B456BB">
      <w:pPr>
        <w:spacing w:before="9"/>
        <w:rPr>
          <w:rFonts w:ascii="Lato" w:hAnsi="Lato"/>
          <w:b/>
        </w:rPr>
      </w:pPr>
    </w:p>
    <w:tbl>
      <w:tblPr>
        <w:tblW w:w="0" w:type="auto"/>
        <w:tblInd w:w="425" w:type="dxa"/>
        <w:tblLayout w:type="fixed"/>
        <w:tblCellMar>
          <w:left w:w="0" w:type="dxa"/>
          <w:right w:w="0" w:type="dxa"/>
        </w:tblCellMar>
        <w:tblLook w:val="01E0" w:firstRow="1" w:lastRow="1" w:firstColumn="1" w:lastColumn="1" w:noHBand="0" w:noVBand="0"/>
      </w:tblPr>
      <w:tblGrid>
        <w:gridCol w:w="8403"/>
        <w:gridCol w:w="451"/>
        <w:gridCol w:w="451"/>
        <w:gridCol w:w="449"/>
        <w:gridCol w:w="303"/>
      </w:tblGrid>
      <w:tr w:rsidR="00B456BB" w:rsidRPr="009F6818" w14:paraId="01D54CC9" w14:textId="77777777" w:rsidTr="009F6818">
        <w:trPr>
          <w:trHeight w:val="336"/>
        </w:trPr>
        <w:tc>
          <w:tcPr>
            <w:tcW w:w="8403" w:type="dxa"/>
          </w:tcPr>
          <w:p w14:paraId="60981070" w14:textId="77777777" w:rsidR="00B456BB" w:rsidRPr="009F6818" w:rsidRDefault="00B456BB" w:rsidP="00CD26D0">
            <w:pPr>
              <w:pStyle w:val="TableParagraph"/>
              <w:tabs>
                <w:tab w:val="left" w:leader="dot" w:pos="8147"/>
              </w:tabs>
              <w:spacing w:before="16"/>
              <w:ind w:left="50"/>
              <w:jc w:val="left"/>
              <w:rPr>
                <w:rFonts w:ascii="Lato" w:hAnsi="Lato"/>
              </w:rPr>
            </w:pPr>
            <w:r w:rsidRPr="009F6818">
              <w:rPr>
                <w:rFonts w:ascii="Lato" w:hAnsi="Lato"/>
              </w:rPr>
              <w:t>Was</w:t>
            </w:r>
            <w:r w:rsidRPr="009F6818">
              <w:rPr>
                <w:rFonts w:ascii="Lato" w:hAnsi="Lato"/>
                <w:spacing w:val="-2"/>
              </w:rPr>
              <w:t xml:space="preserve"> </w:t>
            </w:r>
            <w:r w:rsidRPr="009F6818">
              <w:rPr>
                <w:rFonts w:ascii="Lato" w:hAnsi="Lato"/>
              </w:rPr>
              <w:t>relevant</w:t>
            </w:r>
            <w:r w:rsidRPr="009F6818">
              <w:rPr>
                <w:rFonts w:ascii="Lato" w:hAnsi="Lato"/>
                <w:spacing w:val="-1"/>
              </w:rPr>
              <w:t xml:space="preserve"> </w:t>
            </w:r>
            <w:r w:rsidRPr="009F6818">
              <w:rPr>
                <w:rFonts w:ascii="Lato" w:hAnsi="Lato"/>
              </w:rPr>
              <w:t>background</w:t>
            </w:r>
            <w:r w:rsidRPr="009F6818">
              <w:rPr>
                <w:rFonts w:ascii="Lato" w:hAnsi="Lato"/>
                <w:spacing w:val="-1"/>
              </w:rPr>
              <w:t xml:space="preserve"> </w:t>
            </w:r>
            <w:r w:rsidRPr="009F6818">
              <w:rPr>
                <w:rFonts w:ascii="Lato" w:hAnsi="Lato"/>
              </w:rPr>
              <w:t>information</w:t>
            </w:r>
            <w:r w:rsidRPr="009F6818">
              <w:rPr>
                <w:rFonts w:ascii="Lato" w:hAnsi="Lato"/>
                <w:spacing w:val="-2"/>
              </w:rPr>
              <w:t xml:space="preserve"> </w:t>
            </w:r>
            <w:r w:rsidRPr="009F6818">
              <w:rPr>
                <w:rFonts w:ascii="Lato" w:hAnsi="Lato"/>
              </w:rPr>
              <w:t>on</w:t>
            </w:r>
            <w:r w:rsidRPr="009F6818">
              <w:rPr>
                <w:rFonts w:ascii="Lato" w:hAnsi="Lato"/>
                <w:spacing w:val="-1"/>
              </w:rPr>
              <w:t xml:space="preserve"> </w:t>
            </w:r>
            <w:r w:rsidRPr="009F6818">
              <w:rPr>
                <w:rFonts w:ascii="Lato" w:hAnsi="Lato"/>
              </w:rPr>
              <w:t>the</w:t>
            </w:r>
            <w:r w:rsidRPr="009F6818">
              <w:rPr>
                <w:rFonts w:ascii="Lato" w:hAnsi="Lato"/>
                <w:spacing w:val="-1"/>
              </w:rPr>
              <w:t xml:space="preserve"> </w:t>
            </w:r>
            <w:r w:rsidRPr="009F6818">
              <w:rPr>
                <w:rFonts w:ascii="Lato" w:hAnsi="Lato"/>
              </w:rPr>
              <w:t>topic</w:t>
            </w:r>
            <w:r w:rsidRPr="009F6818">
              <w:rPr>
                <w:rFonts w:ascii="Lato" w:hAnsi="Lato"/>
                <w:spacing w:val="-2"/>
              </w:rPr>
              <w:t xml:space="preserve"> given?</w:t>
            </w:r>
            <w:r w:rsidRPr="009F6818">
              <w:rPr>
                <w:rFonts w:ascii="Lato" w:hAnsi="Lato"/>
              </w:rPr>
              <w:tab/>
            </w:r>
            <w:r w:rsidRPr="009F6818">
              <w:rPr>
                <w:rFonts w:ascii="Lato" w:hAnsi="Lato"/>
                <w:spacing w:val="-10"/>
              </w:rPr>
              <w:t>,</w:t>
            </w:r>
          </w:p>
        </w:tc>
        <w:tc>
          <w:tcPr>
            <w:tcW w:w="451" w:type="dxa"/>
          </w:tcPr>
          <w:p w14:paraId="44BB75C0" w14:textId="77777777" w:rsidR="00B456BB" w:rsidRPr="009F6818" w:rsidRDefault="00B456BB" w:rsidP="00CD26D0">
            <w:pPr>
              <w:pStyle w:val="TableParagraph"/>
              <w:spacing w:before="16"/>
              <w:rPr>
                <w:rFonts w:ascii="Lato" w:hAnsi="Lato"/>
              </w:rPr>
            </w:pPr>
            <w:r w:rsidRPr="009F6818">
              <w:rPr>
                <w:rFonts w:ascii="Lato" w:hAnsi="Lato"/>
                <w:w w:val="89"/>
              </w:rPr>
              <w:t>,</w:t>
            </w:r>
          </w:p>
        </w:tc>
        <w:tc>
          <w:tcPr>
            <w:tcW w:w="451" w:type="dxa"/>
          </w:tcPr>
          <w:p w14:paraId="66A11127" w14:textId="77777777" w:rsidR="00B456BB" w:rsidRPr="009F6818" w:rsidRDefault="00B456BB" w:rsidP="00CD26D0">
            <w:pPr>
              <w:pStyle w:val="TableParagraph"/>
              <w:spacing w:before="16"/>
              <w:ind w:left="1"/>
              <w:rPr>
                <w:rFonts w:ascii="Lato" w:hAnsi="Lato"/>
              </w:rPr>
            </w:pPr>
            <w:r w:rsidRPr="009F6818">
              <w:rPr>
                <w:rFonts w:ascii="Lato" w:hAnsi="Lato"/>
                <w:w w:val="89"/>
              </w:rPr>
              <w:t>,</w:t>
            </w:r>
          </w:p>
        </w:tc>
        <w:tc>
          <w:tcPr>
            <w:tcW w:w="449" w:type="dxa"/>
          </w:tcPr>
          <w:p w14:paraId="4C1BED2B" w14:textId="77777777" w:rsidR="00B456BB" w:rsidRPr="009F6818" w:rsidRDefault="00B456BB" w:rsidP="00CD26D0">
            <w:pPr>
              <w:pStyle w:val="TableParagraph"/>
              <w:spacing w:before="16"/>
              <w:ind w:left="3"/>
              <w:rPr>
                <w:rFonts w:ascii="Lato" w:hAnsi="Lato"/>
              </w:rPr>
            </w:pPr>
            <w:r w:rsidRPr="009F6818">
              <w:rPr>
                <w:rFonts w:ascii="Lato" w:hAnsi="Lato"/>
                <w:w w:val="89"/>
              </w:rPr>
              <w:t>,</w:t>
            </w:r>
          </w:p>
        </w:tc>
        <w:tc>
          <w:tcPr>
            <w:tcW w:w="303" w:type="dxa"/>
          </w:tcPr>
          <w:p w14:paraId="666668F4" w14:textId="77777777" w:rsidR="00B456BB" w:rsidRPr="009F6818" w:rsidRDefault="00B456BB" w:rsidP="00CD26D0">
            <w:pPr>
              <w:pStyle w:val="TableParagraph"/>
              <w:spacing w:before="16"/>
              <w:ind w:right="47"/>
              <w:jc w:val="right"/>
              <w:rPr>
                <w:rFonts w:ascii="Lato" w:hAnsi="Lato"/>
              </w:rPr>
            </w:pPr>
            <w:r w:rsidRPr="009F6818">
              <w:rPr>
                <w:rFonts w:ascii="Lato" w:hAnsi="Lato"/>
                <w:w w:val="89"/>
              </w:rPr>
              <w:t>,</w:t>
            </w:r>
          </w:p>
        </w:tc>
      </w:tr>
      <w:tr w:rsidR="00B456BB" w:rsidRPr="009F6818" w14:paraId="781A44D0" w14:textId="77777777" w:rsidTr="009F6818">
        <w:trPr>
          <w:trHeight w:val="360"/>
        </w:trPr>
        <w:tc>
          <w:tcPr>
            <w:tcW w:w="8403" w:type="dxa"/>
          </w:tcPr>
          <w:p w14:paraId="6EEF5CF6" w14:textId="77777777" w:rsidR="00B456BB" w:rsidRPr="009F6818" w:rsidRDefault="00B456BB" w:rsidP="00CD26D0">
            <w:pPr>
              <w:pStyle w:val="TableParagraph"/>
              <w:tabs>
                <w:tab w:val="left" w:leader="dot" w:pos="8147"/>
              </w:tabs>
              <w:spacing w:before="58"/>
              <w:ind w:left="50"/>
              <w:jc w:val="left"/>
              <w:rPr>
                <w:rFonts w:ascii="Lato" w:hAnsi="Lato"/>
              </w:rPr>
            </w:pPr>
            <w:r w:rsidRPr="009F6818">
              <w:rPr>
                <w:rFonts w:ascii="Lato" w:hAnsi="Lato"/>
              </w:rPr>
              <w:t>Was</w:t>
            </w:r>
            <w:r w:rsidRPr="009F6818">
              <w:rPr>
                <w:rFonts w:ascii="Lato" w:hAnsi="Lato"/>
                <w:spacing w:val="-2"/>
              </w:rPr>
              <w:t xml:space="preserve"> </w:t>
            </w:r>
            <w:r w:rsidRPr="009F6818">
              <w:rPr>
                <w:rFonts w:ascii="Lato" w:hAnsi="Lato"/>
              </w:rPr>
              <w:t>the</w:t>
            </w:r>
            <w:r w:rsidRPr="009F6818">
              <w:rPr>
                <w:rFonts w:ascii="Lato" w:hAnsi="Lato"/>
                <w:spacing w:val="-3"/>
              </w:rPr>
              <w:t xml:space="preserve"> </w:t>
            </w:r>
            <w:r w:rsidRPr="009F6818">
              <w:rPr>
                <w:rFonts w:ascii="Lato" w:hAnsi="Lato"/>
              </w:rPr>
              <w:t>material</w:t>
            </w:r>
            <w:r w:rsidRPr="009F6818">
              <w:rPr>
                <w:rFonts w:ascii="Lato" w:hAnsi="Lato"/>
                <w:spacing w:val="-2"/>
              </w:rPr>
              <w:t xml:space="preserve"> </w:t>
            </w:r>
            <w:r w:rsidRPr="009F6818">
              <w:rPr>
                <w:rFonts w:ascii="Lato" w:hAnsi="Lato"/>
              </w:rPr>
              <w:t>selected</w:t>
            </w:r>
            <w:r w:rsidRPr="009F6818">
              <w:rPr>
                <w:rFonts w:ascii="Lato" w:hAnsi="Lato"/>
                <w:spacing w:val="-2"/>
              </w:rPr>
              <w:t xml:space="preserve"> </w:t>
            </w:r>
            <w:r w:rsidRPr="009F6818">
              <w:rPr>
                <w:rFonts w:ascii="Lato" w:hAnsi="Lato"/>
              </w:rPr>
              <w:t>for</w:t>
            </w:r>
            <w:r w:rsidRPr="009F6818">
              <w:rPr>
                <w:rFonts w:ascii="Lato" w:hAnsi="Lato"/>
                <w:spacing w:val="-2"/>
              </w:rPr>
              <w:t xml:space="preserve"> </w:t>
            </w:r>
            <w:r w:rsidRPr="009F6818">
              <w:rPr>
                <w:rFonts w:ascii="Lato" w:hAnsi="Lato"/>
              </w:rPr>
              <w:t>presentation</w:t>
            </w:r>
            <w:r w:rsidRPr="009F6818">
              <w:rPr>
                <w:rFonts w:ascii="Lato" w:hAnsi="Lato"/>
                <w:spacing w:val="-2"/>
              </w:rPr>
              <w:t xml:space="preserve"> </w:t>
            </w:r>
            <w:r w:rsidRPr="009F6818">
              <w:rPr>
                <w:rFonts w:ascii="Lato" w:hAnsi="Lato"/>
              </w:rPr>
              <w:t>appropriate</w:t>
            </w:r>
            <w:r w:rsidRPr="009F6818">
              <w:rPr>
                <w:rFonts w:ascii="Lato" w:hAnsi="Lato"/>
                <w:spacing w:val="-3"/>
              </w:rPr>
              <w:t xml:space="preserve"> </w:t>
            </w:r>
            <w:r w:rsidRPr="009F6818">
              <w:rPr>
                <w:rFonts w:ascii="Lato" w:hAnsi="Lato"/>
              </w:rPr>
              <w:t>to</w:t>
            </w:r>
            <w:r w:rsidRPr="009F6818">
              <w:rPr>
                <w:rFonts w:ascii="Lato" w:hAnsi="Lato"/>
                <w:spacing w:val="-2"/>
              </w:rPr>
              <w:t xml:space="preserve"> </w:t>
            </w:r>
            <w:r w:rsidRPr="009F6818">
              <w:rPr>
                <w:rFonts w:ascii="Lato" w:hAnsi="Lato"/>
              </w:rPr>
              <w:t>the</w:t>
            </w:r>
            <w:r w:rsidRPr="009F6818">
              <w:rPr>
                <w:rFonts w:ascii="Lato" w:hAnsi="Lato"/>
                <w:spacing w:val="-2"/>
              </w:rPr>
              <w:t xml:space="preserve"> topic?</w:t>
            </w:r>
            <w:r w:rsidRPr="009F6818">
              <w:rPr>
                <w:rFonts w:ascii="Lato" w:hAnsi="Lato"/>
              </w:rPr>
              <w:tab/>
            </w:r>
            <w:r w:rsidRPr="009F6818">
              <w:rPr>
                <w:rFonts w:ascii="Lato" w:hAnsi="Lato"/>
                <w:spacing w:val="-10"/>
              </w:rPr>
              <w:t>,</w:t>
            </w:r>
          </w:p>
        </w:tc>
        <w:tc>
          <w:tcPr>
            <w:tcW w:w="451" w:type="dxa"/>
          </w:tcPr>
          <w:p w14:paraId="6FCE2E12" w14:textId="77777777" w:rsidR="00B456BB" w:rsidRPr="009F6818" w:rsidRDefault="00B456BB" w:rsidP="00CD26D0">
            <w:pPr>
              <w:pStyle w:val="TableParagraph"/>
              <w:spacing w:before="58"/>
              <w:rPr>
                <w:rFonts w:ascii="Lato" w:hAnsi="Lato"/>
              </w:rPr>
            </w:pPr>
            <w:r w:rsidRPr="009F6818">
              <w:rPr>
                <w:rFonts w:ascii="Lato" w:hAnsi="Lato"/>
                <w:w w:val="89"/>
              </w:rPr>
              <w:t>,</w:t>
            </w:r>
          </w:p>
        </w:tc>
        <w:tc>
          <w:tcPr>
            <w:tcW w:w="451" w:type="dxa"/>
          </w:tcPr>
          <w:p w14:paraId="53CA5E40" w14:textId="77777777" w:rsidR="00B456BB" w:rsidRPr="009F6818" w:rsidRDefault="00B456BB" w:rsidP="00CD26D0">
            <w:pPr>
              <w:pStyle w:val="TableParagraph"/>
              <w:spacing w:before="58"/>
              <w:ind w:left="1"/>
              <w:rPr>
                <w:rFonts w:ascii="Lato" w:hAnsi="Lato"/>
              </w:rPr>
            </w:pPr>
            <w:r w:rsidRPr="009F6818">
              <w:rPr>
                <w:rFonts w:ascii="Lato" w:hAnsi="Lato"/>
                <w:w w:val="89"/>
              </w:rPr>
              <w:t>,</w:t>
            </w:r>
          </w:p>
        </w:tc>
        <w:tc>
          <w:tcPr>
            <w:tcW w:w="449" w:type="dxa"/>
          </w:tcPr>
          <w:p w14:paraId="158EA4E1" w14:textId="77777777" w:rsidR="00B456BB" w:rsidRPr="009F6818" w:rsidRDefault="00B456BB" w:rsidP="00CD26D0">
            <w:pPr>
              <w:pStyle w:val="TableParagraph"/>
              <w:spacing w:before="58"/>
              <w:ind w:left="3"/>
              <w:rPr>
                <w:rFonts w:ascii="Lato" w:hAnsi="Lato"/>
              </w:rPr>
            </w:pPr>
            <w:r w:rsidRPr="009F6818">
              <w:rPr>
                <w:rFonts w:ascii="Lato" w:hAnsi="Lato"/>
                <w:w w:val="89"/>
              </w:rPr>
              <w:t>,</w:t>
            </w:r>
          </w:p>
        </w:tc>
        <w:tc>
          <w:tcPr>
            <w:tcW w:w="303" w:type="dxa"/>
          </w:tcPr>
          <w:p w14:paraId="1C58073C" w14:textId="77777777" w:rsidR="00B456BB" w:rsidRPr="009F6818" w:rsidRDefault="00B456BB" w:rsidP="00CD26D0">
            <w:pPr>
              <w:pStyle w:val="TableParagraph"/>
              <w:spacing w:before="58"/>
              <w:ind w:right="47"/>
              <w:jc w:val="right"/>
              <w:rPr>
                <w:rFonts w:ascii="Lato" w:hAnsi="Lato"/>
              </w:rPr>
            </w:pPr>
            <w:r w:rsidRPr="009F6818">
              <w:rPr>
                <w:rFonts w:ascii="Lato" w:hAnsi="Lato"/>
                <w:w w:val="89"/>
              </w:rPr>
              <w:t>,</w:t>
            </w:r>
          </w:p>
        </w:tc>
      </w:tr>
      <w:tr w:rsidR="00B456BB" w:rsidRPr="009F6818" w14:paraId="194A1A88" w14:textId="77777777" w:rsidTr="009F6818">
        <w:trPr>
          <w:trHeight w:val="601"/>
        </w:trPr>
        <w:tc>
          <w:tcPr>
            <w:tcW w:w="8403" w:type="dxa"/>
          </w:tcPr>
          <w:p w14:paraId="22CECC5C" w14:textId="77777777" w:rsidR="00B456BB" w:rsidRPr="009F6818" w:rsidRDefault="00B456BB" w:rsidP="00CD26D0">
            <w:pPr>
              <w:pStyle w:val="TableParagraph"/>
              <w:tabs>
                <w:tab w:val="left" w:leader="dot" w:pos="8147"/>
              </w:tabs>
              <w:spacing w:before="39" w:line="271" w:lineRule="exact"/>
              <w:ind w:left="50"/>
              <w:jc w:val="left"/>
              <w:rPr>
                <w:rFonts w:ascii="Lato" w:hAnsi="Lato"/>
              </w:rPr>
            </w:pPr>
            <w:r w:rsidRPr="009F6818">
              <w:rPr>
                <w:rFonts w:ascii="Lato" w:hAnsi="Lato"/>
              </w:rPr>
              <w:t>Was</w:t>
            </w:r>
            <w:r w:rsidRPr="009F6818">
              <w:rPr>
                <w:rFonts w:ascii="Lato" w:hAnsi="Lato"/>
                <w:spacing w:val="-3"/>
              </w:rPr>
              <w:t xml:space="preserve"> </w:t>
            </w:r>
            <w:r w:rsidRPr="009F6818">
              <w:rPr>
                <w:rFonts w:ascii="Lato" w:hAnsi="Lato"/>
              </w:rPr>
              <w:t>essential</w:t>
            </w:r>
            <w:r w:rsidRPr="009F6818">
              <w:rPr>
                <w:rFonts w:ascii="Lato" w:hAnsi="Lato"/>
                <w:spacing w:val="-1"/>
              </w:rPr>
              <w:t xml:space="preserve"> </w:t>
            </w:r>
            <w:r w:rsidRPr="009F6818">
              <w:rPr>
                <w:rFonts w:ascii="Lato" w:hAnsi="Lato"/>
              </w:rPr>
              <w:t>information</w:t>
            </w:r>
            <w:r w:rsidRPr="009F6818">
              <w:rPr>
                <w:rFonts w:ascii="Lato" w:hAnsi="Lato"/>
                <w:spacing w:val="-2"/>
              </w:rPr>
              <w:t xml:space="preserve"> </w:t>
            </w:r>
            <w:r w:rsidRPr="009F6818">
              <w:rPr>
                <w:rFonts w:ascii="Lato" w:hAnsi="Lato"/>
              </w:rPr>
              <w:t>given</w:t>
            </w:r>
            <w:r w:rsidRPr="009F6818">
              <w:rPr>
                <w:rFonts w:ascii="Lato" w:hAnsi="Lato"/>
                <w:spacing w:val="-1"/>
              </w:rPr>
              <w:t xml:space="preserve"> </w:t>
            </w:r>
            <w:r w:rsidRPr="009F6818">
              <w:rPr>
                <w:rFonts w:ascii="Lato" w:hAnsi="Lato"/>
              </w:rPr>
              <w:t>to</w:t>
            </w:r>
            <w:r w:rsidRPr="009F6818">
              <w:rPr>
                <w:rFonts w:ascii="Lato" w:hAnsi="Lato"/>
                <w:spacing w:val="-2"/>
              </w:rPr>
              <w:t xml:space="preserve"> </w:t>
            </w:r>
            <w:r w:rsidRPr="009F6818">
              <w:rPr>
                <w:rFonts w:ascii="Lato" w:hAnsi="Lato"/>
              </w:rPr>
              <w:t>allow</w:t>
            </w:r>
            <w:r w:rsidRPr="009F6818">
              <w:rPr>
                <w:rFonts w:ascii="Lato" w:hAnsi="Lato"/>
                <w:spacing w:val="-1"/>
              </w:rPr>
              <w:t xml:space="preserve"> </w:t>
            </w:r>
            <w:r w:rsidRPr="009F6818">
              <w:rPr>
                <w:rFonts w:ascii="Lato" w:hAnsi="Lato"/>
              </w:rPr>
              <w:t>the</w:t>
            </w:r>
            <w:r w:rsidRPr="009F6818">
              <w:rPr>
                <w:rFonts w:ascii="Lato" w:hAnsi="Lato"/>
                <w:spacing w:val="-3"/>
              </w:rPr>
              <w:t xml:space="preserve"> </w:t>
            </w:r>
            <w:r w:rsidRPr="009F6818">
              <w:rPr>
                <w:rFonts w:ascii="Lato" w:hAnsi="Lato"/>
              </w:rPr>
              <w:t>audience</w:t>
            </w:r>
            <w:r w:rsidRPr="009F6818">
              <w:rPr>
                <w:rFonts w:ascii="Lato" w:hAnsi="Lato"/>
                <w:spacing w:val="-2"/>
              </w:rPr>
              <w:t xml:space="preserve"> </w:t>
            </w:r>
            <w:r w:rsidRPr="009F6818">
              <w:rPr>
                <w:rFonts w:ascii="Lato" w:hAnsi="Lato"/>
              </w:rPr>
              <w:t>to</w:t>
            </w:r>
            <w:r w:rsidRPr="009F6818">
              <w:rPr>
                <w:rFonts w:ascii="Lato" w:hAnsi="Lato"/>
                <w:spacing w:val="-1"/>
              </w:rPr>
              <w:t xml:space="preserve"> </w:t>
            </w:r>
            <w:r w:rsidRPr="009F6818">
              <w:rPr>
                <w:rFonts w:ascii="Lato" w:hAnsi="Lato"/>
                <w:spacing w:val="-2"/>
              </w:rPr>
              <w:t>effectively</w:t>
            </w:r>
            <w:r w:rsidRPr="009F6818">
              <w:rPr>
                <w:rFonts w:ascii="Lato" w:hAnsi="Lato"/>
              </w:rPr>
              <w:tab/>
            </w:r>
            <w:r w:rsidRPr="009F6818">
              <w:rPr>
                <w:rFonts w:ascii="Lato" w:hAnsi="Lato"/>
                <w:spacing w:val="-10"/>
              </w:rPr>
              <w:t>,</w:t>
            </w:r>
          </w:p>
          <w:p w14:paraId="7282B55E" w14:textId="77777777" w:rsidR="00B456BB" w:rsidRPr="009F6818" w:rsidRDefault="00B456BB" w:rsidP="00CD26D0">
            <w:pPr>
              <w:pStyle w:val="TableParagraph"/>
              <w:spacing w:before="0" w:line="270" w:lineRule="exact"/>
              <w:ind w:left="50"/>
              <w:jc w:val="left"/>
              <w:rPr>
                <w:rFonts w:ascii="Lato" w:hAnsi="Lato"/>
              </w:rPr>
            </w:pPr>
            <w:r w:rsidRPr="009F6818">
              <w:rPr>
                <w:rFonts w:ascii="Lato" w:hAnsi="Lato"/>
              </w:rPr>
              <w:t>evaluate</w:t>
            </w:r>
            <w:r w:rsidRPr="009F6818">
              <w:rPr>
                <w:rFonts w:ascii="Lato" w:hAnsi="Lato"/>
                <w:spacing w:val="-3"/>
              </w:rPr>
              <w:t xml:space="preserve"> </w:t>
            </w:r>
            <w:r w:rsidRPr="009F6818">
              <w:rPr>
                <w:rFonts w:ascii="Lato" w:hAnsi="Lato"/>
              </w:rPr>
              <w:t>the</w:t>
            </w:r>
            <w:r w:rsidRPr="009F6818">
              <w:rPr>
                <w:rFonts w:ascii="Lato" w:hAnsi="Lato"/>
                <w:spacing w:val="-2"/>
              </w:rPr>
              <w:t xml:space="preserve"> topic?</w:t>
            </w:r>
          </w:p>
        </w:tc>
        <w:tc>
          <w:tcPr>
            <w:tcW w:w="451" w:type="dxa"/>
          </w:tcPr>
          <w:p w14:paraId="1B74D016" w14:textId="77777777" w:rsidR="00B456BB" w:rsidRPr="009F6818" w:rsidRDefault="00B456BB" w:rsidP="00CD26D0">
            <w:pPr>
              <w:pStyle w:val="TableParagraph"/>
              <w:spacing w:before="39"/>
              <w:rPr>
                <w:rFonts w:ascii="Lato" w:hAnsi="Lato"/>
              </w:rPr>
            </w:pPr>
            <w:r w:rsidRPr="009F6818">
              <w:rPr>
                <w:rFonts w:ascii="Lato" w:hAnsi="Lato"/>
                <w:w w:val="89"/>
              </w:rPr>
              <w:t>,</w:t>
            </w:r>
          </w:p>
        </w:tc>
        <w:tc>
          <w:tcPr>
            <w:tcW w:w="451" w:type="dxa"/>
          </w:tcPr>
          <w:p w14:paraId="6B5F960F" w14:textId="77777777" w:rsidR="00B456BB" w:rsidRPr="009F6818" w:rsidRDefault="00B456BB" w:rsidP="00CD26D0">
            <w:pPr>
              <w:pStyle w:val="TableParagraph"/>
              <w:spacing w:before="39"/>
              <w:ind w:left="1"/>
              <w:rPr>
                <w:rFonts w:ascii="Lato" w:hAnsi="Lato"/>
              </w:rPr>
            </w:pPr>
            <w:r w:rsidRPr="009F6818">
              <w:rPr>
                <w:rFonts w:ascii="Lato" w:hAnsi="Lato"/>
                <w:w w:val="89"/>
              </w:rPr>
              <w:t>,</w:t>
            </w:r>
          </w:p>
        </w:tc>
        <w:tc>
          <w:tcPr>
            <w:tcW w:w="449" w:type="dxa"/>
          </w:tcPr>
          <w:p w14:paraId="4D0CB4E2" w14:textId="77777777" w:rsidR="00B456BB" w:rsidRPr="009F6818" w:rsidRDefault="00B456BB" w:rsidP="00CD26D0">
            <w:pPr>
              <w:pStyle w:val="TableParagraph"/>
              <w:spacing w:before="39"/>
              <w:ind w:left="3"/>
              <w:rPr>
                <w:rFonts w:ascii="Lato" w:hAnsi="Lato"/>
              </w:rPr>
            </w:pPr>
            <w:r w:rsidRPr="009F6818">
              <w:rPr>
                <w:rFonts w:ascii="Lato" w:hAnsi="Lato"/>
                <w:w w:val="89"/>
              </w:rPr>
              <w:t>,</w:t>
            </w:r>
          </w:p>
        </w:tc>
        <w:tc>
          <w:tcPr>
            <w:tcW w:w="303" w:type="dxa"/>
          </w:tcPr>
          <w:p w14:paraId="7B84309E" w14:textId="77777777" w:rsidR="00B456BB" w:rsidRPr="009F6818" w:rsidRDefault="00B456BB" w:rsidP="00CD26D0">
            <w:pPr>
              <w:pStyle w:val="TableParagraph"/>
              <w:spacing w:before="39"/>
              <w:ind w:right="47"/>
              <w:jc w:val="right"/>
              <w:rPr>
                <w:rFonts w:ascii="Lato" w:hAnsi="Lato"/>
              </w:rPr>
            </w:pPr>
            <w:r w:rsidRPr="009F6818">
              <w:rPr>
                <w:rFonts w:ascii="Lato" w:hAnsi="Lato"/>
                <w:w w:val="89"/>
              </w:rPr>
              <w:t>,</w:t>
            </w:r>
          </w:p>
        </w:tc>
      </w:tr>
      <w:tr w:rsidR="00B456BB" w:rsidRPr="009F6818" w14:paraId="4F98CBD7" w14:textId="77777777" w:rsidTr="009F6818">
        <w:trPr>
          <w:trHeight w:val="348"/>
        </w:trPr>
        <w:tc>
          <w:tcPr>
            <w:tcW w:w="8403" w:type="dxa"/>
          </w:tcPr>
          <w:p w14:paraId="4AE89412" w14:textId="77777777" w:rsidR="00B456BB" w:rsidRPr="009F6818" w:rsidRDefault="00B456BB" w:rsidP="00CD26D0">
            <w:pPr>
              <w:pStyle w:val="TableParagraph"/>
              <w:tabs>
                <w:tab w:val="left" w:leader="dot" w:pos="8147"/>
              </w:tabs>
              <w:spacing w:before="37"/>
              <w:ind w:left="50"/>
              <w:jc w:val="left"/>
              <w:rPr>
                <w:rFonts w:ascii="Lato" w:hAnsi="Lato"/>
              </w:rPr>
            </w:pPr>
            <w:r w:rsidRPr="009F6818">
              <w:rPr>
                <w:rFonts w:ascii="Lato" w:hAnsi="Lato"/>
              </w:rPr>
              <w:t>Was</w:t>
            </w:r>
            <w:r w:rsidRPr="009F6818">
              <w:rPr>
                <w:rFonts w:ascii="Lato" w:hAnsi="Lato"/>
                <w:spacing w:val="-2"/>
              </w:rPr>
              <w:t xml:space="preserve"> </w:t>
            </w:r>
            <w:r w:rsidRPr="009F6818">
              <w:rPr>
                <w:rFonts w:ascii="Lato" w:hAnsi="Lato"/>
              </w:rPr>
              <w:t>irrelevant</w:t>
            </w:r>
            <w:r w:rsidRPr="009F6818">
              <w:rPr>
                <w:rFonts w:ascii="Lato" w:hAnsi="Lato"/>
                <w:spacing w:val="-3"/>
              </w:rPr>
              <w:t xml:space="preserve"> </w:t>
            </w:r>
            <w:r w:rsidRPr="009F6818">
              <w:rPr>
                <w:rFonts w:ascii="Lato" w:hAnsi="Lato"/>
              </w:rPr>
              <w:t>or</w:t>
            </w:r>
            <w:r w:rsidRPr="009F6818">
              <w:rPr>
                <w:rFonts w:ascii="Lato" w:hAnsi="Lato"/>
                <w:spacing w:val="-2"/>
              </w:rPr>
              <w:t xml:space="preserve"> </w:t>
            </w:r>
            <w:r w:rsidRPr="009F6818">
              <w:rPr>
                <w:rFonts w:ascii="Lato" w:hAnsi="Lato"/>
              </w:rPr>
              <w:t>filler</w:t>
            </w:r>
            <w:r w:rsidRPr="009F6818">
              <w:rPr>
                <w:rFonts w:ascii="Lato" w:hAnsi="Lato"/>
                <w:spacing w:val="-2"/>
              </w:rPr>
              <w:t xml:space="preserve"> </w:t>
            </w:r>
            <w:r w:rsidRPr="009F6818">
              <w:rPr>
                <w:rFonts w:ascii="Lato" w:hAnsi="Lato"/>
              </w:rPr>
              <w:t>information</w:t>
            </w:r>
            <w:r w:rsidRPr="009F6818">
              <w:rPr>
                <w:rFonts w:ascii="Lato" w:hAnsi="Lato"/>
                <w:spacing w:val="-1"/>
              </w:rPr>
              <w:t xml:space="preserve"> </w:t>
            </w:r>
            <w:r w:rsidRPr="009F6818">
              <w:rPr>
                <w:rFonts w:ascii="Lato" w:hAnsi="Lato"/>
                <w:spacing w:val="-2"/>
              </w:rPr>
              <w:t>excluded?</w:t>
            </w:r>
            <w:r w:rsidRPr="009F6818">
              <w:rPr>
                <w:rFonts w:ascii="Lato" w:hAnsi="Lato"/>
              </w:rPr>
              <w:tab/>
            </w:r>
            <w:r w:rsidRPr="009F6818">
              <w:rPr>
                <w:rFonts w:ascii="Lato" w:hAnsi="Lato"/>
                <w:spacing w:val="-10"/>
              </w:rPr>
              <w:t>,</w:t>
            </w:r>
          </w:p>
        </w:tc>
        <w:tc>
          <w:tcPr>
            <w:tcW w:w="451" w:type="dxa"/>
          </w:tcPr>
          <w:p w14:paraId="57854703" w14:textId="77777777" w:rsidR="00B456BB" w:rsidRPr="009F6818" w:rsidRDefault="00B456BB" w:rsidP="00CD26D0">
            <w:pPr>
              <w:pStyle w:val="TableParagraph"/>
              <w:spacing w:before="37"/>
              <w:rPr>
                <w:rFonts w:ascii="Lato" w:hAnsi="Lato"/>
              </w:rPr>
            </w:pPr>
            <w:r w:rsidRPr="009F6818">
              <w:rPr>
                <w:rFonts w:ascii="Lato" w:hAnsi="Lato"/>
                <w:w w:val="89"/>
              </w:rPr>
              <w:t>,</w:t>
            </w:r>
          </w:p>
        </w:tc>
        <w:tc>
          <w:tcPr>
            <w:tcW w:w="451" w:type="dxa"/>
          </w:tcPr>
          <w:p w14:paraId="2F021B14" w14:textId="77777777" w:rsidR="00B456BB" w:rsidRPr="009F6818" w:rsidRDefault="00B456BB" w:rsidP="00CD26D0">
            <w:pPr>
              <w:pStyle w:val="TableParagraph"/>
              <w:spacing w:before="37"/>
              <w:ind w:left="1"/>
              <w:rPr>
                <w:rFonts w:ascii="Lato" w:hAnsi="Lato"/>
              </w:rPr>
            </w:pPr>
            <w:r w:rsidRPr="009F6818">
              <w:rPr>
                <w:rFonts w:ascii="Lato" w:hAnsi="Lato"/>
                <w:w w:val="89"/>
              </w:rPr>
              <w:t>,</w:t>
            </w:r>
          </w:p>
        </w:tc>
        <w:tc>
          <w:tcPr>
            <w:tcW w:w="449" w:type="dxa"/>
          </w:tcPr>
          <w:p w14:paraId="7ED591B3" w14:textId="77777777" w:rsidR="00B456BB" w:rsidRPr="009F6818" w:rsidRDefault="00B456BB" w:rsidP="00CD26D0">
            <w:pPr>
              <w:pStyle w:val="TableParagraph"/>
              <w:spacing w:before="37"/>
              <w:ind w:left="3"/>
              <w:rPr>
                <w:rFonts w:ascii="Lato" w:hAnsi="Lato"/>
              </w:rPr>
            </w:pPr>
            <w:r w:rsidRPr="009F6818">
              <w:rPr>
                <w:rFonts w:ascii="Lato" w:hAnsi="Lato"/>
                <w:w w:val="89"/>
              </w:rPr>
              <w:t>,</w:t>
            </w:r>
          </w:p>
        </w:tc>
        <w:tc>
          <w:tcPr>
            <w:tcW w:w="303" w:type="dxa"/>
          </w:tcPr>
          <w:p w14:paraId="62436C26" w14:textId="77777777" w:rsidR="00B456BB" w:rsidRPr="009F6818" w:rsidRDefault="00B456BB" w:rsidP="00CD26D0">
            <w:pPr>
              <w:pStyle w:val="TableParagraph"/>
              <w:spacing w:before="37"/>
              <w:ind w:right="47"/>
              <w:jc w:val="right"/>
              <w:rPr>
                <w:rFonts w:ascii="Lato" w:hAnsi="Lato"/>
              </w:rPr>
            </w:pPr>
            <w:r w:rsidRPr="009F6818">
              <w:rPr>
                <w:rFonts w:ascii="Lato" w:hAnsi="Lato"/>
                <w:w w:val="89"/>
              </w:rPr>
              <w:t>,</w:t>
            </w:r>
          </w:p>
        </w:tc>
      </w:tr>
      <w:tr w:rsidR="00B456BB" w:rsidRPr="009F6818" w14:paraId="3537A002" w14:textId="77777777" w:rsidTr="009F6818">
        <w:trPr>
          <w:trHeight w:val="360"/>
        </w:trPr>
        <w:tc>
          <w:tcPr>
            <w:tcW w:w="8403" w:type="dxa"/>
          </w:tcPr>
          <w:p w14:paraId="33D0CF5F" w14:textId="7777777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Did</w:t>
            </w:r>
            <w:r w:rsidRPr="009F6818">
              <w:rPr>
                <w:rFonts w:ascii="Lato" w:hAnsi="Lato"/>
                <w:spacing w:val="-4"/>
              </w:rPr>
              <w:t xml:space="preserve"> </w:t>
            </w:r>
            <w:r w:rsidRPr="009F6818">
              <w:rPr>
                <w:rFonts w:ascii="Lato" w:hAnsi="Lato"/>
              </w:rPr>
              <w:t>the</w:t>
            </w:r>
            <w:r w:rsidRPr="009F6818">
              <w:rPr>
                <w:rFonts w:ascii="Lato" w:hAnsi="Lato"/>
                <w:spacing w:val="-2"/>
              </w:rPr>
              <w:t xml:space="preserve"> </w:t>
            </w:r>
            <w:r w:rsidRPr="009F6818">
              <w:rPr>
                <w:rFonts w:ascii="Lato" w:hAnsi="Lato"/>
              </w:rPr>
              <w:t>presenter</w:t>
            </w:r>
            <w:r w:rsidRPr="009F6818">
              <w:rPr>
                <w:rFonts w:ascii="Lato" w:hAnsi="Lato"/>
                <w:spacing w:val="-2"/>
              </w:rPr>
              <w:t xml:space="preserve"> </w:t>
            </w:r>
            <w:r w:rsidRPr="009F6818">
              <w:rPr>
                <w:rFonts w:ascii="Lato" w:hAnsi="Lato"/>
              </w:rPr>
              <w:t>have</w:t>
            </w:r>
            <w:r w:rsidRPr="009F6818">
              <w:rPr>
                <w:rFonts w:ascii="Lato" w:hAnsi="Lato"/>
                <w:spacing w:val="-2"/>
              </w:rPr>
              <w:t xml:space="preserve"> </w:t>
            </w:r>
            <w:r w:rsidRPr="009F6818">
              <w:rPr>
                <w:rFonts w:ascii="Lato" w:hAnsi="Lato"/>
              </w:rPr>
              <w:t>a</w:t>
            </w:r>
            <w:r w:rsidRPr="009F6818">
              <w:rPr>
                <w:rFonts w:ascii="Lato" w:hAnsi="Lato"/>
                <w:spacing w:val="-3"/>
              </w:rPr>
              <w:t xml:space="preserve"> </w:t>
            </w:r>
            <w:r w:rsidRPr="009F6818">
              <w:rPr>
                <w:rFonts w:ascii="Lato" w:hAnsi="Lato"/>
              </w:rPr>
              <w:t>clear</w:t>
            </w:r>
            <w:r w:rsidRPr="009F6818">
              <w:rPr>
                <w:rFonts w:ascii="Lato" w:hAnsi="Lato"/>
                <w:spacing w:val="-1"/>
              </w:rPr>
              <w:t xml:space="preserve"> </w:t>
            </w:r>
            <w:r w:rsidRPr="009F6818">
              <w:rPr>
                <w:rFonts w:ascii="Lato" w:hAnsi="Lato"/>
              </w:rPr>
              <w:t>understanding</w:t>
            </w:r>
            <w:r w:rsidRPr="009F6818">
              <w:rPr>
                <w:rFonts w:ascii="Lato" w:hAnsi="Lato"/>
                <w:spacing w:val="-2"/>
              </w:rPr>
              <w:t xml:space="preserve"> </w:t>
            </w:r>
            <w:r w:rsidRPr="009F6818">
              <w:rPr>
                <w:rFonts w:ascii="Lato" w:hAnsi="Lato"/>
              </w:rPr>
              <w:t>of</w:t>
            </w:r>
            <w:r w:rsidRPr="009F6818">
              <w:rPr>
                <w:rFonts w:ascii="Lato" w:hAnsi="Lato"/>
                <w:spacing w:val="-1"/>
              </w:rPr>
              <w:t xml:space="preserve"> </w:t>
            </w:r>
            <w:r w:rsidRPr="009F6818">
              <w:rPr>
                <w:rFonts w:ascii="Lato" w:hAnsi="Lato"/>
              </w:rPr>
              <w:t>the</w:t>
            </w:r>
            <w:r w:rsidRPr="009F6818">
              <w:rPr>
                <w:rFonts w:ascii="Lato" w:hAnsi="Lato"/>
                <w:spacing w:val="-3"/>
              </w:rPr>
              <w:t xml:space="preserve"> </w:t>
            </w:r>
            <w:r w:rsidRPr="009F6818">
              <w:rPr>
                <w:rFonts w:ascii="Lato" w:hAnsi="Lato"/>
              </w:rPr>
              <w:t>material</w:t>
            </w:r>
            <w:r w:rsidRPr="009F6818">
              <w:rPr>
                <w:rFonts w:ascii="Lato" w:hAnsi="Lato"/>
                <w:spacing w:val="-1"/>
              </w:rPr>
              <w:t xml:space="preserve"> </w:t>
            </w:r>
            <w:r w:rsidRPr="009F6818">
              <w:rPr>
                <w:rFonts w:ascii="Lato" w:hAnsi="Lato"/>
                <w:spacing w:val="-2"/>
              </w:rPr>
              <w:t>presented?</w:t>
            </w:r>
            <w:r w:rsidRPr="009F6818">
              <w:rPr>
                <w:rFonts w:ascii="Lato" w:hAnsi="Lato"/>
              </w:rPr>
              <w:tab/>
            </w:r>
            <w:r w:rsidRPr="009F6818">
              <w:rPr>
                <w:rFonts w:ascii="Lato" w:hAnsi="Lato"/>
                <w:spacing w:val="-10"/>
              </w:rPr>
              <w:t>,</w:t>
            </w:r>
          </w:p>
        </w:tc>
        <w:tc>
          <w:tcPr>
            <w:tcW w:w="451" w:type="dxa"/>
          </w:tcPr>
          <w:p w14:paraId="6CB0484D"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41D2952E"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46B1CC12"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2DEE9785"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0532F0AB" w14:textId="77777777" w:rsidTr="009F6818">
        <w:trPr>
          <w:trHeight w:val="327"/>
        </w:trPr>
        <w:tc>
          <w:tcPr>
            <w:tcW w:w="8403" w:type="dxa"/>
          </w:tcPr>
          <w:p w14:paraId="32024CA3" w14:textId="77777777" w:rsidR="00B456BB" w:rsidRPr="009F6818" w:rsidRDefault="00B456BB" w:rsidP="00CD26D0">
            <w:pPr>
              <w:pStyle w:val="TableParagraph"/>
              <w:tabs>
                <w:tab w:val="left" w:leader="dot" w:pos="8147"/>
              </w:tabs>
              <w:spacing w:line="258" w:lineRule="exact"/>
              <w:ind w:left="50"/>
              <w:jc w:val="left"/>
              <w:rPr>
                <w:rFonts w:ascii="Lato" w:hAnsi="Lato"/>
              </w:rPr>
            </w:pPr>
            <w:r w:rsidRPr="009F6818">
              <w:rPr>
                <w:rFonts w:ascii="Lato" w:hAnsi="Lato"/>
              </w:rPr>
              <w:t>Did</w:t>
            </w:r>
            <w:r w:rsidRPr="009F6818">
              <w:rPr>
                <w:rFonts w:ascii="Lato" w:hAnsi="Lato"/>
                <w:spacing w:val="-2"/>
              </w:rPr>
              <w:t xml:space="preserve"> </w:t>
            </w:r>
            <w:r w:rsidRPr="009F6818">
              <w:rPr>
                <w:rFonts w:ascii="Lato" w:hAnsi="Lato"/>
              </w:rPr>
              <w:t>the</w:t>
            </w:r>
            <w:r w:rsidRPr="009F6818">
              <w:rPr>
                <w:rFonts w:ascii="Lato" w:hAnsi="Lato"/>
                <w:spacing w:val="-2"/>
              </w:rPr>
              <w:t xml:space="preserve"> </w:t>
            </w:r>
            <w:r w:rsidRPr="009F6818">
              <w:rPr>
                <w:rFonts w:ascii="Lato" w:hAnsi="Lato"/>
              </w:rPr>
              <w:t>presenter</w:t>
            </w:r>
            <w:r w:rsidRPr="009F6818">
              <w:rPr>
                <w:rFonts w:ascii="Lato" w:hAnsi="Lato"/>
                <w:spacing w:val="-1"/>
              </w:rPr>
              <w:t xml:space="preserve"> </w:t>
            </w:r>
            <w:r w:rsidRPr="009F6818">
              <w:rPr>
                <w:rFonts w:ascii="Lato" w:hAnsi="Lato"/>
              </w:rPr>
              <w:t>mention,</w:t>
            </w:r>
            <w:r w:rsidRPr="009F6818">
              <w:rPr>
                <w:rFonts w:ascii="Lato" w:hAnsi="Lato"/>
                <w:spacing w:val="-1"/>
              </w:rPr>
              <w:t xml:space="preserve"> </w:t>
            </w:r>
            <w:r w:rsidRPr="009F6818">
              <w:rPr>
                <w:rFonts w:ascii="Lato" w:hAnsi="Lato"/>
              </w:rPr>
              <w:t>or</w:t>
            </w:r>
            <w:r w:rsidRPr="009F6818">
              <w:rPr>
                <w:rFonts w:ascii="Lato" w:hAnsi="Lato"/>
                <w:spacing w:val="-1"/>
              </w:rPr>
              <w:t xml:space="preserve"> </w:t>
            </w:r>
            <w:r w:rsidRPr="009F6818">
              <w:rPr>
                <w:rFonts w:ascii="Lato" w:hAnsi="Lato"/>
              </w:rPr>
              <w:t>have</w:t>
            </w:r>
            <w:r w:rsidRPr="009F6818">
              <w:rPr>
                <w:rFonts w:ascii="Lato" w:hAnsi="Lato"/>
                <w:spacing w:val="-1"/>
              </w:rPr>
              <w:t xml:space="preserve"> </w:t>
            </w:r>
            <w:r w:rsidRPr="009F6818">
              <w:rPr>
                <w:rFonts w:ascii="Lato" w:hAnsi="Lato"/>
              </w:rPr>
              <w:t>references</w:t>
            </w:r>
            <w:r w:rsidRPr="009F6818">
              <w:rPr>
                <w:rFonts w:ascii="Lato" w:hAnsi="Lato"/>
                <w:spacing w:val="-1"/>
              </w:rPr>
              <w:t xml:space="preserve"> </w:t>
            </w:r>
            <w:r w:rsidRPr="009F6818">
              <w:rPr>
                <w:rFonts w:ascii="Lato" w:hAnsi="Lato"/>
              </w:rPr>
              <w:t>of,</w:t>
            </w:r>
            <w:r w:rsidRPr="009F6818">
              <w:rPr>
                <w:rFonts w:ascii="Lato" w:hAnsi="Lato"/>
                <w:spacing w:val="-1"/>
              </w:rPr>
              <w:t xml:space="preserve"> </w:t>
            </w:r>
            <w:r w:rsidRPr="009F6818">
              <w:rPr>
                <w:rFonts w:ascii="Lato" w:hAnsi="Lato"/>
              </w:rPr>
              <w:t>the</w:t>
            </w:r>
            <w:r w:rsidRPr="009F6818">
              <w:rPr>
                <w:rFonts w:ascii="Lato" w:hAnsi="Lato"/>
                <w:spacing w:val="-1"/>
              </w:rPr>
              <w:t xml:space="preserve"> </w:t>
            </w:r>
            <w:r w:rsidRPr="009F6818">
              <w:rPr>
                <w:rFonts w:ascii="Lato" w:hAnsi="Lato"/>
              </w:rPr>
              <w:t>used</w:t>
            </w:r>
            <w:r w:rsidRPr="009F6818">
              <w:rPr>
                <w:rFonts w:ascii="Lato" w:hAnsi="Lato"/>
                <w:spacing w:val="-1"/>
              </w:rPr>
              <w:t xml:space="preserve"> </w:t>
            </w:r>
            <w:r w:rsidRPr="009F6818">
              <w:rPr>
                <w:rFonts w:ascii="Lato" w:hAnsi="Lato"/>
                <w:spacing w:val="-2"/>
              </w:rPr>
              <w:t>sources?</w:t>
            </w:r>
            <w:r w:rsidRPr="009F6818">
              <w:rPr>
                <w:rFonts w:ascii="Lato" w:hAnsi="Lato"/>
              </w:rPr>
              <w:tab/>
            </w:r>
            <w:r w:rsidRPr="009F6818">
              <w:rPr>
                <w:rFonts w:ascii="Lato" w:hAnsi="Lato"/>
                <w:spacing w:val="-10"/>
              </w:rPr>
              <w:t>,</w:t>
            </w:r>
          </w:p>
        </w:tc>
        <w:tc>
          <w:tcPr>
            <w:tcW w:w="451" w:type="dxa"/>
          </w:tcPr>
          <w:p w14:paraId="1D42CFE0" w14:textId="77777777" w:rsidR="00B456BB" w:rsidRPr="009F6818" w:rsidRDefault="00B456BB" w:rsidP="00CD26D0">
            <w:pPr>
              <w:pStyle w:val="TableParagraph"/>
              <w:spacing w:line="258" w:lineRule="exact"/>
              <w:rPr>
                <w:rFonts w:ascii="Lato" w:hAnsi="Lato"/>
              </w:rPr>
            </w:pPr>
            <w:r w:rsidRPr="009F6818">
              <w:rPr>
                <w:rFonts w:ascii="Lato" w:hAnsi="Lato"/>
                <w:w w:val="89"/>
              </w:rPr>
              <w:t>,</w:t>
            </w:r>
          </w:p>
        </w:tc>
        <w:tc>
          <w:tcPr>
            <w:tcW w:w="451" w:type="dxa"/>
          </w:tcPr>
          <w:p w14:paraId="272D82DE" w14:textId="77777777" w:rsidR="00B456BB" w:rsidRPr="009F6818" w:rsidRDefault="00B456BB" w:rsidP="00CD26D0">
            <w:pPr>
              <w:pStyle w:val="TableParagraph"/>
              <w:spacing w:line="258" w:lineRule="exact"/>
              <w:ind w:left="1"/>
              <w:rPr>
                <w:rFonts w:ascii="Lato" w:hAnsi="Lato"/>
              </w:rPr>
            </w:pPr>
            <w:r w:rsidRPr="009F6818">
              <w:rPr>
                <w:rFonts w:ascii="Lato" w:hAnsi="Lato"/>
                <w:w w:val="89"/>
              </w:rPr>
              <w:t>,</w:t>
            </w:r>
          </w:p>
        </w:tc>
        <w:tc>
          <w:tcPr>
            <w:tcW w:w="449" w:type="dxa"/>
          </w:tcPr>
          <w:p w14:paraId="180244DC" w14:textId="77777777" w:rsidR="00B456BB" w:rsidRPr="009F6818" w:rsidRDefault="00B456BB" w:rsidP="00CD26D0">
            <w:pPr>
              <w:pStyle w:val="TableParagraph"/>
              <w:spacing w:line="258" w:lineRule="exact"/>
              <w:ind w:left="3"/>
              <w:rPr>
                <w:rFonts w:ascii="Lato" w:hAnsi="Lato"/>
              </w:rPr>
            </w:pPr>
            <w:r w:rsidRPr="009F6818">
              <w:rPr>
                <w:rFonts w:ascii="Lato" w:hAnsi="Lato"/>
                <w:w w:val="89"/>
              </w:rPr>
              <w:t>,</w:t>
            </w:r>
          </w:p>
        </w:tc>
        <w:tc>
          <w:tcPr>
            <w:tcW w:w="303" w:type="dxa"/>
          </w:tcPr>
          <w:p w14:paraId="2A1866F8" w14:textId="77777777" w:rsidR="00B456BB" w:rsidRPr="009F6818" w:rsidRDefault="00B456BB" w:rsidP="00CD26D0">
            <w:pPr>
              <w:pStyle w:val="TableParagraph"/>
              <w:spacing w:line="258" w:lineRule="exact"/>
              <w:ind w:right="47"/>
              <w:jc w:val="right"/>
              <w:rPr>
                <w:rFonts w:ascii="Lato" w:hAnsi="Lato"/>
              </w:rPr>
            </w:pPr>
            <w:r w:rsidRPr="009F6818">
              <w:rPr>
                <w:rFonts w:ascii="Lato" w:hAnsi="Lato"/>
                <w:w w:val="89"/>
              </w:rPr>
              <w:t>,</w:t>
            </w:r>
          </w:p>
        </w:tc>
      </w:tr>
    </w:tbl>
    <w:p w14:paraId="0E4788EC" w14:textId="77777777" w:rsidR="00B456BB" w:rsidRPr="009F6818" w:rsidRDefault="00B456BB" w:rsidP="00B456BB">
      <w:pPr>
        <w:spacing w:before="9"/>
        <w:rPr>
          <w:rFonts w:ascii="Lato" w:hAnsi="Lato"/>
          <w:b/>
        </w:rPr>
      </w:pPr>
    </w:p>
    <w:p w14:paraId="695C6D12" w14:textId="77777777" w:rsidR="00B456BB" w:rsidRPr="009F6818" w:rsidRDefault="00B456BB" w:rsidP="00B456BB">
      <w:pPr>
        <w:pStyle w:val="BodyText"/>
        <w:ind w:left="107"/>
        <w:rPr>
          <w:rFonts w:ascii="Lato" w:hAnsi="Lato"/>
          <w:sz w:val="22"/>
          <w:szCs w:val="22"/>
        </w:rPr>
      </w:pPr>
      <w:r w:rsidRPr="009F6818">
        <w:rPr>
          <w:rFonts w:ascii="Lato" w:hAnsi="Lato"/>
          <w:sz w:val="22"/>
          <w:szCs w:val="22"/>
        </w:rPr>
        <w:t>CRITICAL</w:t>
      </w:r>
      <w:r w:rsidRPr="009F6818">
        <w:rPr>
          <w:rFonts w:ascii="Lato" w:hAnsi="Lato"/>
          <w:spacing w:val="-1"/>
          <w:sz w:val="22"/>
          <w:szCs w:val="22"/>
        </w:rPr>
        <w:t xml:space="preserve"> </w:t>
      </w:r>
      <w:r w:rsidRPr="009F6818">
        <w:rPr>
          <w:rFonts w:ascii="Lato" w:hAnsi="Lato"/>
          <w:spacing w:val="-2"/>
          <w:sz w:val="22"/>
          <w:szCs w:val="22"/>
        </w:rPr>
        <w:t>THINKING</w:t>
      </w:r>
    </w:p>
    <w:p w14:paraId="19D1333E" w14:textId="77777777" w:rsidR="00B456BB" w:rsidRPr="009F6818" w:rsidRDefault="00B456BB" w:rsidP="00B456BB">
      <w:pPr>
        <w:spacing w:before="9"/>
        <w:rPr>
          <w:rFonts w:ascii="Lato" w:hAnsi="Lato"/>
          <w:b/>
        </w:rPr>
      </w:pPr>
    </w:p>
    <w:tbl>
      <w:tblPr>
        <w:tblW w:w="0" w:type="auto"/>
        <w:tblInd w:w="425" w:type="dxa"/>
        <w:tblLayout w:type="fixed"/>
        <w:tblCellMar>
          <w:left w:w="0" w:type="dxa"/>
          <w:right w:w="0" w:type="dxa"/>
        </w:tblCellMar>
        <w:tblLook w:val="01E0" w:firstRow="1" w:lastRow="1" w:firstColumn="1" w:lastColumn="1" w:noHBand="0" w:noVBand="0"/>
      </w:tblPr>
      <w:tblGrid>
        <w:gridCol w:w="8403"/>
        <w:gridCol w:w="451"/>
        <w:gridCol w:w="451"/>
        <w:gridCol w:w="449"/>
        <w:gridCol w:w="303"/>
      </w:tblGrid>
      <w:tr w:rsidR="00B456BB" w:rsidRPr="009F6818" w14:paraId="374BA50E" w14:textId="77777777" w:rsidTr="009F6818">
        <w:trPr>
          <w:trHeight w:val="327"/>
        </w:trPr>
        <w:tc>
          <w:tcPr>
            <w:tcW w:w="8403" w:type="dxa"/>
          </w:tcPr>
          <w:p w14:paraId="09A793FD" w14:textId="77777777" w:rsidR="00B456BB" w:rsidRPr="009F6818" w:rsidRDefault="00B456BB" w:rsidP="00CD26D0">
            <w:pPr>
              <w:pStyle w:val="TableParagraph"/>
              <w:tabs>
                <w:tab w:val="left" w:leader="dot" w:pos="8147"/>
              </w:tabs>
              <w:spacing w:before="16"/>
              <w:ind w:left="50"/>
              <w:jc w:val="left"/>
              <w:rPr>
                <w:rFonts w:ascii="Lato" w:hAnsi="Lato"/>
              </w:rPr>
            </w:pPr>
            <w:r w:rsidRPr="009F6818">
              <w:rPr>
                <w:rFonts w:ascii="Lato" w:hAnsi="Lato"/>
              </w:rPr>
              <w:t>Were</w:t>
            </w:r>
            <w:r w:rsidRPr="009F6818">
              <w:rPr>
                <w:rFonts w:ascii="Lato" w:hAnsi="Lato"/>
                <w:spacing w:val="-3"/>
              </w:rPr>
              <w:t xml:space="preserve"> </w:t>
            </w:r>
            <w:r w:rsidRPr="009F6818">
              <w:rPr>
                <w:rFonts w:ascii="Lato" w:hAnsi="Lato"/>
              </w:rPr>
              <w:t>the</w:t>
            </w:r>
            <w:r w:rsidRPr="009F6818">
              <w:rPr>
                <w:rFonts w:ascii="Lato" w:hAnsi="Lato"/>
                <w:spacing w:val="-2"/>
              </w:rPr>
              <w:t xml:space="preserve"> </w:t>
            </w:r>
            <w:r w:rsidRPr="009F6818">
              <w:rPr>
                <w:rFonts w:ascii="Lato" w:hAnsi="Lato"/>
              </w:rPr>
              <w:t>main</w:t>
            </w:r>
            <w:r w:rsidRPr="009F6818">
              <w:rPr>
                <w:rFonts w:ascii="Lato" w:hAnsi="Lato"/>
                <w:spacing w:val="-2"/>
              </w:rPr>
              <w:t xml:space="preserve"> </w:t>
            </w:r>
            <w:r w:rsidRPr="009F6818">
              <w:rPr>
                <w:rFonts w:ascii="Lato" w:hAnsi="Lato"/>
              </w:rPr>
              <w:t>issues</w:t>
            </w:r>
            <w:r w:rsidRPr="009F6818">
              <w:rPr>
                <w:rFonts w:ascii="Lato" w:hAnsi="Lato"/>
                <w:spacing w:val="-1"/>
              </w:rPr>
              <w:t xml:space="preserve"> </w:t>
            </w:r>
            <w:r w:rsidRPr="009F6818">
              <w:rPr>
                <w:rFonts w:ascii="Lato" w:hAnsi="Lato"/>
              </w:rPr>
              <w:t>in</w:t>
            </w:r>
            <w:r w:rsidRPr="009F6818">
              <w:rPr>
                <w:rFonts w:ascii="Lato" w:hAnsi="Lato"/>
                <w:spacing w:val="-1"/>
              </w:rPr>
              <w:t xml:space="preserve"> </w:t>
            </w:r>
            <w:r w:rsidRPr="009F6818">
              <w:rPr>
                <w:rFonts w:ascii="Lato" w:hAnsi="Lato"/>
              </w:rPr>
              <w:t>this</w:t>
            </w:r>
            <w:r w:rsidRPr="009F6818">
              <w:rPr>
                <w:rFonts w:ascii="Lato" w:hAnsi="Lato"/>
                <w:spacing w:val="-2"/>
              </w:rPr>
              <w:t xml:space="preserve"> </w:t>
            </w:r>
            <w:r w:rsidRPr="009F6818">
              <w:rPr>
                <w:rFonts w:ascii="Lato" w:hAnsi="Lato"/>
              </w:rPr>
              <w:t>area</w:t>
            </w:r>
            <w:r w:rsidRPr="009F6818">
              <w:rPr>
                <w:rFonts w:ascii="Lato" w:hAnsi="Lato"/>
                <w:spacing w:val="-2"/>
              </w:rPr>
              <w:t xml:space="preserve"> </w:t>
            </w:r>
            <w:r w:rsidRPr="009F6818">
              <w:rPr>
                <w:rFonts w:ascii="Lato" w:hAnsi="Lato"/>
              </w:rPr>
              <w:t>clearly</w:t>
            </w:r>
            <w:r w:rsidRPr="009F6818">
              <w:rPr>
                <w:rFonts w:ascii="Lato" w:hAnsi="Lato"/>
                <w:spacing w:val="-1"/>
              </w:rPr>
              <w:t xml:space="preserve"> </w:t>
            </w:r>
            <w:r w:rsidRPr="009F6818">
              <w:rPr>
                <w:rFonts w:ascii="Lato" w:hAnsi="Lato"/>
                <w:spacing w:val="-2"/>
              </w:rPr>
              <w:t>identified?</w:t>
            </w:r>
            <w:r w:rsidRPr="009F6818">
              <w:rPr>
                <w:rFonts w:ascii="Lato" w:hAnsi="Lato"/>
              </w:rPr>
              <w:tab/>
            </w:r>
            <w:r w:rsidRPr="009F6818">
              <w:rPr>
                <w:rFonts w:ascii="Lato" w:hAnsi="Lato"/>
                <w:spacing w:val="-10"/>
              </w:rPr>
              <w:t>,</w:t>
            </w:r>
          </w:p>
        </w:tc>
        <w:tc>
          <w:tcPr>
            <w:tcW w:w="451" w:type="dxa"/>
          </w:tcPr>
          <w:p w14:paraId="7CE508CE" w14:textId="77777777" w:rsidR="00B456BB" w:rsidRPr="009F6818" w:rsidRDefault="00B456BB" w:rsidP="00CD26D0">
            <w:pPr>
              <w:pStyle w:val="TableParagraph"/>
              <w:spacing w:before="16"/>
              <w:rPr>
                <w:rFonts w:ascii="Lato" w:hAnsi="Lato"/>
              </w:rPr>
            </w:pPr>
            <w:r w:rsidRPr="009F6818">
              <w:rPr>
                <w:rFonts w:ascii="Lato" w:hAnsi="Lato"/>
                <w:w w:val="89"/>
              </w:rPr>
              <w:t>,</w:t>
            </w:r>
          </w:p>
        </w:tc>
        <w:tc>
          <w:tcPr>
            <w:tcW w:w="451" w:type="dxa"/>
          </w:tcPr>
          <w:p w14:paraId="798FB401" w14:textId="77777777" w:rsidR="00B456BB" w:rsidRPr="009F6818" w:rsidRDefault="00B456BB" w:rsidP="00CD26D0">
            <w:pPr>
              <w:pStyle w:val="TableParagraph"/>
              <w:spacing w:before="16"/>
              <w:ind w:left="1"/>
              <w:rPr>
                <w:rFonts w:ascii="Lato" w:hAnsi="Lato"/>
              </w:rPr>
            </w:pPr>
            <w:r w:rsidRPr="009F6818">
              <w:rPr>
                <w:rFonts w:ascii="Lato" w:hAnsi="Lato"/>
                <w:w w:val="89"/>
              </w:rPr>
              <w:t>,</w:t>
            </w:r>
          </w:p>
        </w:tc>
        <w:tc>
          <w:tcPr>
            <w:tcW w:w="449" w:type="dxa"/>
          </w:tcPr>
          <w:p w14:paraId="18F97D3B" w14:textId="77777777" w:rsidR="00B456BB" w:rsidRPr="009F6818" w:rsidRDefault="00B456BB" w:rsidP="00CD26D0">
            <w:pPr>
              <w:pStyle w:val="TableParagraph"/>
              <w:spacing w:before="16"/>
              <w:ind w:left="3"/>
              <w:rPr>
                <w:rFonts w:ascii="Lato" w:hAnsi="Lato"/>
              </w:rPr>
            </w:pPr>
            <w:r w:rsidRPr="009F6818">
              <w:rPr>
                <w:rFonts w:ascii="Lato" w:hAnsi="Lato"/>
                <w:w w:val="89"/>
              </w:rPr>
              <w:t>,</w:t>
            </w:r>
          </w:p>
        </w:tc>
        <w:tc>
          <w:tcPr>
            <w:tcW w:w="303" w:type="dxa"/>
          </w:tcPr>
          <w:p w14:paraId="36460572" w14:textId="77777777" w:rsidR="00B456BB" w:rsidRPr="009F6818" w:rsidRDefault="00B456BB" w:rsidP="00CD26D0">
            <w:pPr>
              <w:pStyle w:val="TableParagraph"/>
              <w:spacing w:before="16"/>
              <w:ind w:right="47"/>
              <w:jc w:val="right"/>
              <w:rPr>
                <w:rFonts w:ascii="Lato" w:hAnsi="Lato"/>
              </w:rPr>
            </w:pPr>
            <w:r w:rsidRPr="009F6818">
              <w:rPr>
                <w:rFonts w:ascii="Lato" w:hAnsi="Lato"/>
                <w:w w:val="89"/>
              </w:rPr>
              <w:t>,</w:t>
            </w:r>
          </w:p>
        </w:tc>
      </w:tr>
      <w:tr w:rsidR="00B456BB" w:rsidRPr="009F6818" w14:paraId="4C6486AC" w14:textId="77777777" w:rsidTr="009F6818">
        <w:trPr>
          <w:trHeight w:val="360"/>
        </w:trPr>
        <w:tc>
          <w:tcPr>
            <w:tcW w:w="8403" w:type="dxa"/>
          </w:tcPr>
          <w:p w14:paraId="6C07DE3A" w14:textId="7777777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Did</w:t>
            </w:r>
            <w:r w:rsidRPr="009F6818">
              <w:rPr>
                <w:rFonts w:ascii="Lato" w:hAnsi="Lato"/>
                <w:spacing w:val="-2"/>
              </w:rPr>
              <w:t xml:space="preserve"> </w:t>
            </w:r>
            <w:r w:rsidRPr="009F6818">
              <w:rPr>
                <w:rFonts w:ascii="Lato" w:hAnsi="Lato"/>
              </w:rPr>
              <w:t>the</w:t>
            </w:r>
            <w:r w:rsidRPr="009F6818">
              <w:rPr>
                <w:rFonts w:ascii="Lato" w:hAnsi="Lato"/>
                <w:spacing w:val="-2"/>
              </w:rPr>
              <w:t xml:space="preserve"> </w:t>
            </w:r>
            <w:r w:rsidRPr="009F6818">
              <w:rPr>
                <w:rFonts w:ascii="Lato" w:hAnsi="Lato"/>
              </w:rPr>
              <w:t>presenter</w:t>
            </w:r>
            <w:r w:rsidRPr="009F6818">
              <w:rPr>
                <w:rFonts w:ascii="Lato" w:hAnsi="Lato"/>
                <w:spacing w:val="-1"/>
              </w:rPr>
              <w:t xml:space="preserve"> </w:t>
            </w:r>
            <w:r w:rsidRPr="009F6818">
              <w:rPr>
                <w:rFonts w:ascii="Lato" w:hAnsi="Lato"/>
              </w:rPr>
              <w:t>connect</w:t>
            </w:r>
            <w:r w:rsidRPr="009F6818">
              <w:rPr>
                <w:rFonts w:ascii="Lato" w:hAnsi="Lato"/>
                <w:spacing w:val="-1"/>
              </w:rPr>
              <w:t xml:space="preserve"> </w:t>
            </w:r>
            <w:r w:rsidRPr="009F6818">
              <w:rPr>
                <w:rFonts w:ascii="Lato" w:hAnsi="Lato"/>
              </w:rPr>
              <w:t>his</w:t>
            </w:r>
            <w:r w:rsidRPr="009F6818">
              <w:rPr>
                <w:rFonts w:ascii="Lato" w:hAnsi="Lato"/>
                <w:spacing w:val="-1"/>
              </w:rPr>
              <w:t xml:space="preserve"> </w:t>
            </w:r>
            <w:r w:rsidRPr="009F6818">
              <w:rPr>
                <w:rFonts w:ascii="Lato" w:hAnsi="Lato"/>
              </w:rPr>
              <w:t>topic</w:t>
            </w:r>
            <w:r w:rsidRPr="009F6818">
              <w:rPr>
                <w:rFonts w:ascii="Lato" w:hAnsi="Lato"/>
                <w:spacing w:val="-2"/>
              </w:rPr>
              <w:t xml:space="preserve"> </w:t>
            </w:r>
            <w:r w:rsidRPr="009F6818">
              <w:rPr>
                <w:rFonts w:ascii="Lato" w:hAnsi="Lato"/>
              </w:rPr>
              <w:t>to</w:t>
            </w:r>
            <w:r w:rsidRPr="009F6818">
              <w:rPr>
                <w:rFonts w:ascii="Lato" w:hAnsi="Lato"/>
                <w:spacing w:val="-1"/>
              </w:rPr>
              <w:t xml:space="preserve"> </w:t>
            </w:r>
            <w:r w:rsidRPr="009F6818">
              <w:rPr>
                <w:rFonts w:ascii="Lato" w:hAnsi="Lato"/>
              </w:rPr>
              <w:t>the</w:t>
            </w:r>
            <w:r w:rsidRPr="009F6818">
              <w:rPr>
                <w:rFonts w:ascii="Lato" w:hAnsi="Lato"/>
                <w:spacing w:val="-2"/>
              </w:rPr>
              <w:t xml:space="preserve"> course?</w:t>
            </w:r>
            <w:r w:rsidRPr="009F6818">
              <w:rPr>
                <w:rFonts w:ascii="Lato" w:hAnsi="Lato"/>
              </w:rPr>
              <w:tab/>
            </w:r>
            <w:r w:rsidRPr="009F6818">
              <w:rPr>
                <w:rFonts w:ascii="Lato" w:hAnsi="Lato"/>
                <w:spacing w:val="-10"/>
              </w:rPr>
              <w:t>,</w:t>
            </w:r>
          </w:p>
        </w:tc>
        <w:tc>
          <w:tcPr>
            <w:tcW w:w="451" w:type="dxa"/>
          </w:tcPr>
          <w:p w14:paraId="04E5569A"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6D380B6A"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1A1AC790"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1066A214"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69245A49" w14:textId="77777777" w:rsidTr="009F6818">
        <w:trPr>
          <w:trHeight w:val="360"/>
        </w:trPr>
        <w:tc>
          <w:tcPr>
            <w:tcW w:w="8403" w:type="dxa"/>
          </w:tcPr>
          <w:p w14:paraId="478F512C" w14:textId="7777777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Was</w:t>
            </w:r>
            <w:r w:rsidRPr="009F6818">
              <w:rPr>
                <w:rFonts w:ascii="Lato" w:hAnsi="Lato"/>
                <w:spacing w:val="-4"/>
              </w:rPr>
              <w:t xml:space="preserve"> </w:t>
            </w:r>
            <w:r w:rsidRPr="009F6818">
              <w:rPr>
                <w:rFonts w:ascii="Lato" w:hAnsi="Lato"/>
              </w:rPr>
              <w:t>any</w:t>
            </w:r>
            <w:r w:rsidRPr="009F6818">
              <w:rPr>
                <w:rFonts w:ascii="Lato" w:hAnsi="Lato"/>
                <w:spacing w:val="-3"/>
              </w:rPr>
              <w:t xml:space="preserve"> </w:t>
            </w:r>
            <w:r w:rsidRPr="009F6818">
              <w:rPr>
                <w:rFonts w:ascii="Lato" w:hAnsi="Lato"/>
              </w:rPr>
              <w:t>related</w:t>
            </w:r>
            <w:r w:rsidRPr="009F6818">
              <w:rPr>
                <w:rFonts w:ascii="Lato" w:hAnsi="Lato"/>
                <w:spacing w:val="-2"/>
              </w:rPr>
              <w:t xml:space="preserve"> </w:t>
            </w:r>
            <w:r w:rsidRPr="009F6818">
              <w:rPr>
                <w:rFonts w:ascii="Lato" w:hAnsi="Lato"/>
              </w:rPr>
              <w:t>empirical</w:t>
            </w:r>
            <w:r w:rsidRPr="009F6818">
              <w:rPr>
                <w:rFonts w:ascii="Lato" w:hAnsi="Lato"/>
                <w:spacing w:val="-3"/>
              </w:rPr>
              <w:t xml:space="preserve"> </w:t>
            </w:r>
            <w:r w:rsidRPr="009F6818">
              <w:rPr>
                <w:rFonts w:ascii="Lato" w:hAnsi="Lato"/>
              </w:rPr>
              <w:t>evidence</w:t>
            </w:r>
            <w:r w:rsidRPr="009F6818">
              <w:rPr>
                <w:rFonts w:ascii="Lato" w:hAnsi="Lato"/>
                <w:spacing w:val="-3"/>
              </w:rPr>
              <w:t xml:space="preserve"> </w:t>
            </w:r>
            <w:r w:rsidRPr="009F6818">
              <w:rPr>
                <w:rFonts w:ascii="Lato" w:hAnsi="Lato"/>
                <w:spacing w:val="-2"/>
              </w:rPr>
              <w:t>presented?</w:t>
            </w:r>
            <w:r w:rsidRPr="009F6818">
              <w:rPr>
                <w:rFonts w:ascii="Lato" w:hAnsi="Lato"/>
              </w:rPr>
              <w:tab/>
            </w:r>
            <w:r w:rsidRPr="009F6818">
              <w:rPr>
                <w:rFonts w:ascii="Lato" w:hAnsi="Lato"/>
                <w:spacing w:val="-10"/>
              </w:rPr>
              <w:t>,</w:t>
            </w:r>
          </w:p>
        </w:tc>
        <w:tc>
          <w:tcPr>
            <w:tcW w:w="451" w:type="dxa"/>
          </w:tcPr>
          <w:p w14:paraId="6029D2E8"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3F8D0AE3"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20E782EE"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6C969D7B"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55B5B067" w14:textId="77777777" w:rsidTr="009F6818">
        <w:trPr>
          <w:trHeight w:val="360"/>
        </w:trPr>
        <w:tc>
          <w:tcPr>
            <w:tcW w:w="8403" w:type="dxa"/>
          </w:tcPr>
          <w:p w14:paraId="32A8A439" w14:textId="7777777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Was</w:t>
            </w:r>
            <w:r w:rsidRPr="009F6818">
              <w:rPr>
                <w:rFonts w:ascii="Lato" w:hAnsi="Lato"/>
                <w:spacing w:val="-5"/>
              </w:rPr>
              <w:t xml:space="preserve"> </w:t>
            </w:r>
            <w:r w:rsidRPr="009F6818">
              <w:rPr>
                <w:rFonts w:ascii="Lato" w:hAnsi="Lato"/>
              </w:rPr>
              <w:t>presenter</w:t>
            </w:r>
            <w:r w:rsidRPr="009F6818">
              <w:rPr>
                <w:rFonts w:ascii="Lato" w:hAnsi="Lato"/>
                <w:spacing w:val="-1"/>
              </w:rPr>
              <w:t xml:space="preserve"> </w:t>
            </w:r>
            <w:r w:rsidRPr="009F6818">
              <w:rPr>
                <w:rFonts w:ascii="Lato" w:hAnsi="Lato"/>
              </w:rPr>
              <w:t>unbiased</w:t>
            </w:r>
            <w:r w:rsidRPr="009F6818">
              <w:rPr>
                <w:rFonts w:ascii="Lato" w:hAnsi="Lato"/>
                <w:spacing w:val="-1"/>
              </w:rPr>
              <w:t xml:space="preserve"> </w:t>
            </w:r>
            <w:r w:rsidRPr="009F6818">
              <w:rPr>
                <w:rFonts w:ascii="Lato" w:hAnsi="Lato"/>
              </w:rPr>
              <w:t>and</w:t>
            </w:r>
            <w:r w:rsidRPr="009F6818">
              <w:rPr>
                <w:rFonts w:ascii="Lato" w:hAnsi="Lato"/>
                <w:spacing w:val="-2"/>
              </w:rPr>
              <w:t xml:space="preserve"> </w:t>
            </w:r>
            <w:r w:rsidRPr="009F6818">
              <w:rPr>
                <w:rFonts w:ascii="Lato" w:hAnsi="Lato"/>
              </w:rPr>
              <w:t>objective</w:t>
            </w:r>
            <w:r w:rsidRPr="009F6818">
              <w:rPr>
                <w:rFonts w:ascii="Lato" w:hAnsi="Lato"/>
                <w:spacing w:val="-2"/>
              </w:rPr>
              <w:t xml:space="preserve"> </w:t>
            </w:r>
            <w:r w:rsidRPr="009F6818">
              <w:rPr>
                <w:rFonts w:ascii="Lato" w:hAnsi="Lato"/>
              </w:rPr>
              <w:t>in</w:t>
            </w:r>
            <w:r w:rsidRPr="009F6818">
              <w:rPr>
                <w:rFonts w:ascii="Lato" w:hAnsi="Lato"/>
                <w:spacing w:val="-1"/>
              </w:rPr>
              <w:t xml:space="preserve"> </w:t>
            </w:r>
            <w:r w:rsidRPr="009F6818">
              <w:rPr>
                <w:rFonts w:ascii="Lato" w:hAnsi="Lato"/>
              </w:rPr>
              <w:t>the</w:t>
            </w:r>
            <w:r w:rsidRPr="009F6818">
              <w:rPr>
                <w:rFonts w:ascii="Lato" w:hAnsi="Lato"/>
                <w:spacing w:val="-3"/>
              </w:rPr>
              <w:t xml:space="preserve"> </w:t>
            </w:r>
            <w:r w:rsidRPr="009F6818">
              <w:rPr>
                <w:rFonts w:ascii="Lato" w:hAnsi="Lato"/>
              </w:rPr>
              <w:t>presentation</w:t>
            </w:r>
            <w:r w:rsidRPr="009F6818">
              <w:rPr>
                <w:rFonts w:ascii="Lato" w:hAnsi="Lato"/>
                <w:spacing w:val="-1"/>
              </w:rPr>
              <w:t xml:space="preserve"> </w:t>
            </w:r>
            <w:r w:rsidRPr="009F6818">
              <w:rPr>
                <w:rFonts w:ascii="Lato" w:hAnsi="Lato"/>
              </w:rPr>
              <w:t>of</w:t>
            </w:r>
            <w:r w:rsidRPr="009F6818">
              <w:rPr>
                <w:rFonts w:ascii="Lato" w:hAnsi="Lato"/>
                <w:spacing w:val="-1"/>
              </w:rPr>
              <w:t xml:space="preserve"> </w:t>
            </w:r>
            <w:r w:rsidRPr="009F6818">
              <w:rPr>
                <w:rFonts w:ascii="Lato" w:hAnsi="Lato"/>
              </w:rPr>
              <w:t>the</w:t>
            </w:r>
            <w:r w:rsidRPr="009F6818">
              <w:rPr>
                <w:rFonts w:ascii="Lato" w:hAnsi="Lato"/>
                <w:spacing w:val="-2"/>
              </w:rPr>
              <w:t xml:space="preserve"> information?</w:t>
            </w:r>
            <w:r w:rsidRPr="009F6818">
              <w:rPr>
                <w:rFonts w:ascii="Lato" w:hAnsi="Lato"/>
              </w:rPr>
              <w:tab/>
            </w:r>
            <w:r w:rsidRPr="009F6818">
              <w:rPr>
                <w:rFonts w:ascii="Lato" w:hAnsi="Lato"/>
                <w:spacing w:val="-10"/>
              </w:rPr>
              <w:t>,</w:t>
            </w:r>
          </w:p>
        </w:tc>
        <w:tc>
          <w:tcPr>
            <w:tcW w:w="451" w:type="dxa"/>
          </w:tcPr>
          <w:p w14:paraId="0AB0E24C"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3EE62AF1"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1F0A3545"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65AA6A1C"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67B99D2C" w14:textId="77777777" w:rsidTr="009F6818">
        <w:trPr>
          <w:trHeight w:val="360"/>
        </w:trPr>
        <w:tc>
          <w:tcPr>
            <w:tcW w:w="8403" w:type="dxa"/>
          </w:tcPr>
          <w:p w14:paraId="363D3F67" w14:textId="77777777" w:rsidR="00B456BB" w:rsidRPr="009F6818" w:rsidRDefault="00B456BB" w:rsidP="00CD26D0">
            <w:pPr>
              <w:pStyle w:val="TableParagraph"/>
              <w:tabs>
                <w:tab w:val="left" w:leader="dot" w:pos="8147"/>
              </w:tabs>
              <w:ind w:left="50"/>
              <w:jc w:val="left"/>
              <w:rPr>
                <w:rFonts w:ascii="Lato" w:hAnsi="Lato"/>
              </w:rPr>
            </w:pPr>
            <w:r w:rsidRPr="009F6818">
              <w:rPr>
                <w:rFonts w:ascii="Lato" w:hAnsi="Lato"/>
              </w:rPr>
              <w:t>Did</w:t>
            </w:r>
            <w:r w:rsidRPr="009F6818">
              <w:rPr>
                <w:rFonts w:ascii="Lato" w:hAnsi="Lato"/>
                <w:spacing w:val="-4"/>
              </w:rPr>
              <w:t xml:space="preserve"> </w:t>
            </w:r>
            <w:r w:rsidRPr="009F6818">
              <w:rPr>
                <w:rFonts w:ascii="Lato" w:hAnsi="Lato"/>
              </w:rPr>
              <w:t>the</w:t>
            </w:r>
            <w:r w:rsidRPr="009F6818">
              <w:rPr>
                <w:rFonts w:ascii="Lato" w:hAnsi="Lato"/>
                <w:spacing w:val="-2"/>
              </w:rPr>
              <w:t xml:space="preserve"> </w:t>
            </w:r>
            <w:r w:rsidRPr="009F6818">
              <w:rPr>
                <w:rFonts w:ascii="Lato" w:hAnsi="Lato"/>
              </w:rPr>
              <w:t>presenter</w:t>
            </w:r>
            <w:r w:rsidRPr="009F6818">
              <w:rPr>
                <w:rFonts w:ascii="Lato" w:hAnsi="Lato"/>
                <w:spacing w:val="-1"/>
              </w:rPr>
              <w:t xml:space="preserve"> </w:t>
            </w:r>
            <w:r w:rsidRPr="009F6818">
              <w:rPr>
                <w:rFonts w:ascii="Lato" w:hAnsi="Lato"/>
              </w:rPr>
              <w:t>make</w:t>
            </w:r>
            <w:r w:rsidRPr="009F6818">
              <w:rPr>
                <w:rFonts w:ascii="Lato" w:hAnsi="Lato"/>
                <w:spacing w:val="-3"/>
              </w:rPr>
              <w:t xml:space="preserve"> </w:t>
            </w:r>
            <w:r w:rsidRPr="009F6818">
              <w:rPr>
                <w:rFonts w:ascii="Lato" w:hAnsi="Lato"/>
              </w:rPr>
              <w:t>recommendations</w:t>
            </w:r>
            <w:r w:rsidRPr="009F6818">
              <w:rPr>
                <w:rFonts w:ascii="Lato" w:hAnsi="Lato"/>
                <w:spacing w:val="-1"/>
              </w:rPr>
              <w:t xml:space="preserve"> </w:t>
            </w:r>
            <w:r w:rsidRPr="009F6818">
              <w:rPr>
                <w:rFonts w:ascii="Lato" w:hAnsi="Lato"/>
              </w:rPr>
              <w:t>for</w:t>
            </w:r>
            <w:r w:rsidRPr="009F6818">
              <w:rPr>
                <w:rFonts w:ascii="Lato" w:hAnsi="Lato"/>
                <w:spacing w:val="-1"/>
              </w:rPr>
              <w:t xml:space="preserve"> </w:t>
            </w:r>
            <w:r w:rsidRPr="009F6818">
              <w:rPr>
                <w:rFonts w:ascii="Lato" w:hAnsi="Lato"/>
              </w:rPr>
              <w:t>further</w:t>
            </w:r>
            <w:r w:rsidRPr="009F6818">
              <w:rPr>
                <w:rFonts w:ascii="Lato" w:hAnsi="Lato"/>
                <w:spacing w:val="-2"/>
              </w:rPr>
              <w:t xml:space="preserve"> </w:t>
            </w:r>
            <w:r w:rsidRPr="009F6818">
              <w:rPr>
                <w:rFonts w:ascii="Lato" w:hAnsi="Lato"/>
              </w:rPr>
              <w:t>work</w:t>
            </w:r>
            <w:r w:rsidRPr="009F6818">
              <w:rPr>
                <w:rFonts w:ascii="Lato" w:hAnsi="Lato"/>
                <w:spacing w:val="-1"/>
              </w:rPr>
              <w:t xml:space="preserve"> </w:t>
            </w:r>
            <w:r w:rsidRPr="009F6818">
              <w:rPr>
                <w:rFonts w:ascii="Lato" w:hAnsi="Lato"/>
              </w:rPr>
              <w:t>in</w:t>
            </w:r>
            <w:r w:rsidRPr="009F6818">
              <w:rPr>
                <w:rFonts w:ascii="Lato" w:hAnsi="Lato"/>
                <w:spacing w:val="-1"/>
              </w:rPr>
              <w:t xml:space="preserve"> </w:t>
            </w:r>
            <w:r w:rsidRPr="009F6818">
              <w:rPr>
                <w:rFonts w:ascii="Lato" w:hAnsi="Lato"/>
              </w:rPr>
              <w:t>this</w:t>
            </w:r>
            <w:r w:rsidRPr="009F6818">
              <w:rPr>
                <w:rFonts w:ascii="Lato" w:hAnsi="Lato"/>
                <w:spacing w:val="-1"/>
              </w:rPr>
              <w:t xml:space="preserve"> </w:t>
            </w:r>
            <w:r w:rsidRPr="009F6818">
              <w:rPr>
                <w:rFonts w:ascii="Lato" w:hAnsi="Lato"/>
                <w:spacing w:val="-2"/>
              </w:rPr>
              <w:t>area?</w:t>
            </w:r>
            <w:r w:rsidRPr="009F6818">
              <w:rPr>
                <w:rFonts w:ascii="Lato" w:hAnsi="Lato"/>
              </w:rPr>
              <w:tab/>
            </w:r>
            <w:r w:rsidRPr="009F6818">
              <w:rPr>
                <w:rFonts w:ascii="Lato" w:hAnsi="Lato"/>
                <w:spacing w:val="-10"/>
              </w:rPr>
              <w:t>,</w:t>
            </w:r>
          </w:p>
        </w:tc>
        <w:tc>
          <w:tcPr>
            <w:tcW w:w="451" w:type="dxa"/>
          </w:tcPr>
          <w:p w14:paraId="66B6200B" w14:textId="77777777" w:rsidR="00B456BB" w:rsidRPr="009F6818" w:rsidRDefault="00B456BB" w:rsidP="00CD26D0">
            <w:pPr>
              <w:pStyle w:val="TableParagraph"/>
              <w:rPr>
                <w:rFonts w:ascii="Lato" w:hAnsi="Lato"/>
              </w:rPr>
            </w:pPr>
            <w:r w:rsidRPr="009F6818">
              <w:rPr>
                <w:rFonts w:ascii="Lato" w:hAnsi="Lato"/>
                <w:w w:val="89"/>
              </w:rPr>
              <w:t>,</w:t>
            </w:r>
          </w:p>
        </w:tc>
        <w:tc>
          <w:tcPr>
            <w:tcW w:w="451" w:type="dxa"/>
          </w:tcPr>
          <w:p w14:paraId="73F826BA" w14:textId="77777777" w:rsidR="00B456BB" w:rsidRPr="009F6818" w:rsidRDefault="00B456BB" w:rsidP="00CD26D0">
            <w:pPr>
              <w:pStyle w:val="TableParagraph"/>
              <w:ind w:left="1"/>
              <w:rPr>
                <w:rFonts w:ascii="Lato" w:hAnsi="Lato"/>
              </w:rPr>
            </w:pPr>
            <w:r w:rsidRPr="009F6818">
              <w:rPr>
                <w:rFonts w:ascii="Lato" w:hAnsi="Lato"/>
                <w:w w:val="89"/>
              </w:rPr>
              <w:t>,</w:t>
            </w:r>
          </w:p>
        </w:tc>
        <w:tc>
          <w:tcPr>
            <w:tcW w:w="449" w:type="dxa"/>
          </w:tcPr>
          <w:p w14:paraId="11F29A85" w14:textId="77777777" w:rsidR="00B456BB" w:rsidRPr="009F6818" w:rsidRDefault="00B456BB" w:rsidP="00CD26D0">
            <w:pPr>
              <w:pStyle w:val="TableParagraph"/>
              <w:ind w:left="3"/>
              <w:rPr>
                <w:rFonts w:ascii="Lato" w:hAnsi="Lato"/>
              </w:rPr>
            </w:pPr>
            <w:r w:rsidRPr="009F6818">
              <w:rPr>
                <w:rFonts w:ascii="Lato" w:hAnsi="Lato"/>
                <w:w w:val="89"/>
              </w:rPr>
              <w:t>,</w:t>
            </w:r>
          </w:p>
        </w:tc>
        <w:tc>
          <w:tcPr>
            <w:tcW w:w="303" w:type="dxa"/>
          </w:tcPr>
          <w:p w14:paraId="231E97FD" w14:textId="77777777" w:rsidR="00B456BB" w:rsidRPr="009F6818" w:rsidRDefault="00B456BB" w:rsidP="00CD26D0">
            <w:pPr>
              <w:pStyle w:val="TableParagraph"/>
              <w:ind w:right="47"/>
              <w:jc w:val="right"/>
              <w:rPr>
                <w:rFonts w:ascii="Lato" w:hAnsi="Lato"/>
              </w:rPr>
            </w:pPr>
            <w:r w:rsidRPr="009F6818">
              <w:rPr>
                <w:rFonts w:ascii="Lato" w:hAnsi="Lato"/>
                <w:w w:val="89"/>
              </w:rPr>
              <w:t>,</w:t>
            </w:r>
          </w:p>
        </w:tc>
      </w:tr>
      <w:tr w:rsidR="00B456BB" w:rsidRPr="009F6818" w14:paraId="6D450F83" w14:textId="77777777" w:rsidTr="009F6818">
        <w:trPr>
          <w:trHeight w:val="327"/>
        </w:trPr>
        <w:tc>
          <w:tcPr>
            <w:tcW w:w="8403" w:type="dxa"/>
          </w:tcPr>
          <w:p w14:paraId="56CFA023" w14:textId="77777777" w:rsidR="00B456BB" w:rsidRPr="009F6818" w:rsidRDefault="00B456BB" w:rsidP="00CD26D0">
            <w:pPr>
              <w:pStyle w:val="TableParagraph"/>
              <w:spacing w:line="258" w:lineRule="exact"/>
              <w:ind w:left="50"/>
              <w:jc w:val="left"/>
              <w:rPr>
                <w:rFonts w:ascii="Lato" w:hAnsi="Lato"/>
              </w:rPr>
            </w:pPr>
            <w:r w:rsidRPr="009F6818">
              <w:rPr>
                <w:rFonts w:ascii="Lato" w:hAnsi="Lato"/>
              </w:rPr>
              <w:t>Did</w:t>
            </w:r>
            <w:r w:rsidRPr="009F6818">
              <w:rPr>
                <w:rFonts w:ascii="Lato" w:hAnsi="Lato"/>
                <w:spacing w:val="-5"/>
              </w:rPr>
              <w:t xml:space="preserve"> </w:t>
            </w:r>
            <w:r w:rsidRPr="009F6818">
              <w:rPr>
                <w:rFonts w:ascii="Lato" w:hAnsi="Lato"/>
              </w:rPr>
              <w:t>the</w:t>
            </w:r>
            <w:r w:rsidRPr="009F6818">
              <w:rPr>
                <w:rFonts w:ascii="Lato" w:hAnsi="Lato"/>
                <w:spacing w:val="-2"/>
              </w:rPr>
              <w:t xml:space="preserve"> </w:t>
            </w:r>
            <w:r w:rsidRPr="009F6818">
              <w:rPr>
                <w:rFonts w:ascii="Lato" w:hAnsi="Lato"/>
              </w:rPr>
              <w:t>main</w:t>
            </w:r>
            <w:r w:rsidRPr="009F6818">
              <w:rPr>
                <w:rFonts w:ascii="Lato" w:hAnsi="Lato"/>
                <w:spacing w:val="-1"/>
              </w:rPr>
              <w:t xml:space="preserve"> </w:t>
            </w:r>
            <w:r w:rsidRPr="009F6818">
              <w:rPr>
                <w:rFonts w:ascii="Lato" w:hAnsi="Lato"/>
              </w:rPr>
              <w:t>conclusions</w:t>
            </w:r>
            <w:r w:rsidRPr="009F6818">
              <w:rPr>
                <w:rFonts w:ascii="Lato" w:hAnsi="Lato"/>
                <w:spacing w:val="-1"/>
              </w:rPr>
              <w:t xml:space="preserve"> </w:t>
            </w:r>
            <w:r w:rsidRPr="009F6818">
              <w:rPr>
                <w:rFonts w:ascii="Lato" w:hAnsi="Lato"/>
              </w:rPr>
              <w:t>of</w:t>
            </w:r>
            <w:r w:rsidRPr="009F6818">
              <w:rPr>
                <w:rFonts w:ascii="Lato" w:hAnsi="Lato"/>
                <w:spacing w:val="-2"/>
              </w:rPr>
              <w:t xml:space="preserve"> </w:t>
            </w:r>
            <w:r w:rsidRPr="009F6818">
              <w:rPr>
                <w:rFonts w:ascii="Lato" w:hAnsi="Lato"/>
              </w:rPr>
              <w:t>the</w:t>
            </w:r>
            <w:r w:rsidRPr="009F6818">
              <w:rPr>
                <w:rFonts w:ascii="Lato" w:hAnsi="Lato"/>
                <w:spacing w:val="-2"/>
              </w:rPr>
              <w:t xml:space="preserve"> </w:t>
            </w:r>
            <w:r w:rsidRPr="009F6818">
              <w:rPr>
                <w:rFonts w:ascii="Lato" w:hAnsi="Lato"/>
              </w:rPr>
              <w:t>presentation</w:t>
            </w:r>
            <w:r w:rsidRPr="009F6818">
              <w:rPr>
                <w:rFonts w:ascii="Lato" w:hAnsi="Lato"/>
                <w:spacing w:val="-1"/>
              </w:rPr>
              <w:t xml:space="preserve"> </w:t>
            </w:r>
            <w:r w:rsidRPr="009F6818">
              <w:rPr>
                <w:rFonts w:ascii="Lato" w:hAnsi="Lato"/>
              </w:rPr>
              <w:t>follow</w:t>
            </w:r>
            <w:r w:rsidRPr="009F6818">
              <w:rPr>
                <w:rFonts w:ascii="Lato" w:hAnsi="Lato"/>
                <w:spacing w:val="-1"/>
              </w:rPr>
              <w:t xml:space="preserve"> </w:t>
            </w:r>
            <w:r w:rsidRPr="009F6818">
              <w:rPr>
                <w:rFonts w:ascii="Lato" w:hAnsi="Lato"/>
              </w:rPr>
              <w:t>from</w:t>
            </w:r>
            <w:r w:rsidRPr="009F6818">
              <w:rPr>
                <w:rFonts w:ascii="Lato" w:hAnsi="Lato"/>
                <w:spacing w:val="-2"/>
              </w:rPr>
              <w:t xml:space="preserve"> </w:t>
            </w:r>
            <w:r w:rsidRPr="009F6818">
              <w:rPr>
                <w:rFonts w:ascii="Lato" w:hAnsi="Lato"/>
              </w:rPr>
              <w:t>the</w:t>
            </w:r>
            <w:r w:rsidRPr="009F6818">
              <w:rPr>
                <w:rFonts w:ascii="Lato" w:hAnsi="Lato"/>
                <w:spacing w:val="-3"/>
              </w:rPr>
              <w:t xml:space="preserve"> </w:t>
            </w:r>
            <w:r w:rsidRPr="009F6818">
              <w:rPr>
                <w:rFonts w:ascii="Lato" w:hAnsi="Lato"/>
              </w:rPr>
              <w:t>material</w:t>
            </w:r>
            <w:r w:rsidRPr="009F6818">
              <w:rPr>
                <w:rFonts w:ascii="Lato" w:hAnsi="Lato"/>
                <w:spacing w:val="-1"/>
              </w:rPr>
              <w:t xml:space="preserve"> </w:t>
            </w:r>
            <w:r w:rsidRPr="009F6818">
              <w:rPr>
                <w:rFonts w:ascii="Lato" w:hAnsi="Lato"/>
              </w:rPr>
              <w:t>presented?</w:t>
            </w:r>
            <w:r w:rsidRPr="009F6818">
              <w:rPr>
                <w:rFonts w:ascii="Lato" w:hAnsi="Lato"/>
                <w:spacing w:val="20"/>
              </w:rPr>
              <w:t xml:space="preserve"> </w:t>
            </w:r>
            <w:r w:rsidRPr="009F6818">
              <w:rPr>
                <w:rFonts w:ascii="Lato" w:hAnsi="Lato"/>
              </w:rPr>
              <w:t>...</w:t>
            </w:r>
            <w:r w:rsidRPr="009F6818">
              <w:rPr>
                <w:rFonts w:ascii="Lato" w:hAnsi="Lato"/>
                <w:spacing w:val="-15"/>
              </w:rPr>
              <w:t xml:space="preserve"> </w:t>
            </w:r>
            <w:r w:rsidRPr="009F6818">
              <w:rPr>
                <w:rFonts w:ascii="Lato" w:hAnsi="Lato"/>
                <w:spacing w:val="-10"/>
              </w:rPr>
              <w:t>,</w:t>
            </w:r>
          </w:p>
        </w:tc>
        <w:tc>
          <w:tcPr>
            <w:tcW w:w="451" w:type="dxa"/>
          </w:tcPr>
          <w:p w14:paraId="763F41EB" w14:textId="77777777" w:rsidR="00B456BB" w:rsidRPr="009F6818" w:rsidRDefault="00B456BB" w:rsidP="00CD26D0">
            <w:pPr>
              <w:pStyle w:val="TableParagraph"/>
              <w:spacing w:line="258" w:lineRule="exact"/>
              <w:rPr>
                <w:rFonts w:ascii="Lato" w:hAnsi="Lato"/>
              </w:rPr>
            </w:pPr>
            <w:r w:rsidRPr="009F6818">
              <w:rPr>
                <w:rFonts w:ascii="Lato" w:hAnsi="Lato"/>
                <w:w w:val="89"/>
              </w:rPr>
              <w:t>,</w:t>
            </w:r>
          </w:p>
        </w:tc>
        <w:tc>
          <w:tcPr>
            <w:tcW w:w="451" w:type="dxa"/>
          </w:tcPr>
          <w:p w14:paraId="73D0C117" w14:textId="77777777" w:rsidR="00B456BB" w:rsidRPr="009F6818" w:rsidRDefault="00B456BB" w:rsidP="00CD26D0">
            <w:pPr>
              <w:pStyle w:val="TableParagraph"/>
              <w:spacing w:line="258" w:lineRule="exact"/>
              <w:ind w:left="1"/>
              <w:rPr>
                <w:rFonts w:ascii="Lato" w:hAnsi="Lato"/>
              </w:rPr>
            </w:pPr>
            <w:r w:rsidRPr="009F6818">
              <w:rPr>
                <w:rFonts w:ascii="Lato" w:hAnsi="Lato"/>
                <w:w w:val="89"/>
              </w:rPr>
              <w:t>,</w:t>
            </w:r>
          </w:p>
        </w:tc>
        <w:tc>
          <w:tcPr>
            <w:tcW w:w="449" w:type="dxa"/>
          </w:tcPr>
          <w:p w14:paraId="2A8C7EC7" w14:textId="77777777" w:rsidR="00B456BB" w:rsidRPr="009F6818" w:rsidRDefault="00B456BB" w:rsidP="00CD26D0">
            <w:pPr>
              <w:pStyle w:val="TableParagraph"/>
              <w:spacing w:line="258" w:lineRule="exact"/>
              <w:ind w:left="3"/>
              <w:rPr>
                <w:rFonts w:ascii="Lato" w:hAnsi="Lato"/>
              </w:rPr>
            </w:pPr>
            <w:r w:rsidRPr="009F6818">
              <w:rPr>
                <w:rFonts w:ascii="Lato" w:hAnsi="Lato"/>
                <w:w w:val="89"/>
              </w:rPr>
              <w:t>,</w:t>
            </w:r>
          </w:p>
        </w:tc>
        <w:tc>
          <w:tcPr>
            <w:tcW w:w="303" w:type="dxa"/>
          </w:tcPr>
          <w:p w14:paraId="6AE84FAA" w14:textId="77777777" w:rsidR="00B456BB" w:rsidRPr="009F6818" w:rsidRDefault="00B456BB" w:rsidP="00CD26D0">
            <w:pPr>
              <w:pStyle w:val="TableParagraph"/>
              <w:spacing w:line="258" w:lineRule="exact"/>
              <w:ind w:right="47"/>
              <w:jc w:val="right"/>
              <w:rPr>
                <w:rFonts w:ascii="Lato" w:hAnsi="Lato"/>
              </w:rPr>
            </w:pPr>
            <w:r w:rsidRPr="009F6818">
              <w:rPr>
                <w:rFonts w:ascii="Lato" w:hAnsi="Lato"/>
                <w:w w:val="89"/>
              </w:rPr>
              <w:t>,</w:t>
            </w:r>
          </w:p>
        </w:tc>
      </w:tr>
    </w:tbl>
    <w:p w14:paraId="0D70FE04" w14:textId="77777777" w:rsidR="00B456BB" w:rsidRPr="009F6818" w:rsidRDefault="00B456BB" w:rsidP="00B456BB">
      <w:pPr>
        <w:spacing w:before="6"/>
        <w:rPr>
          <w:rFonts w:ascii="Lato" w:hAnsi="Lato"/>
          <w:b/>
        </w:rPr>
      </w:pPr>
    </w:p>
    <w:p w14:paraId="42CDA8CF" w14:textId="77777777" w:rsidR="00B456BB" w:rsidRPr="009F6818" w:rsidRDefault="00B456BB" w:rsidP="00B456BB">
      <w:pPr>
        <w:pStyle w:val="BodyText"/>
        <w:ind w:left="107"/>
        <w:rPr>
          <w:rFonts w:ascii="Lato" w:hAnsi="Lato"/>
          <w:sz w:val="22"/>
          <w:szCs w:val="22"/>
        </w:rPr>
      </w:pPr>
      <w:r w:rsidRPr="009F6818">
        <w:rPr>
          <w:rFonts w:ascii="Lato" w:hAnsi="Lato"/>
          <w:sz w:val="22"/>
          <w:szCs w:val="22"/>
        </w:rPr>
        <w:t>AUDIENCE</w:t>
      </w:r>
      <w:r w:rsidRPr="009F6818">
        <w:rPr>
          <w:rFonts w:ascii="Lato" w:hAnsi="Lato"/>
          <w:spacing w:val="-1"/>
          <w:sz w:val="22"/>
          <w:szCs w:val="22"/>
        </w:rPr>
        <w:t xml:space="preserve"> </w:t>
      </w:r>
      <w:r w:rsidRPr="009F6818">
        <w:rPr>
          <w:rFonts w:ascii="Lato" w:hAnsi="Lato"/>
          <w:spacing w:val="-2"/>
          <w:sz w:val="22"/>
          <w:szCs w:val="22"/>
        </w:rPr>
        <w:t>DISCUSSION</w:t>
      </w:r>
    </w:p>
    <w:p w14:paraId="66D1E05E" w14:textId="77777777" w:rsidR="00B456BB" w:rsidRPr="009F6818" w:rsidRDefault="00B456BB" w:rsidP="00B456BB">
      <w:pPr>
        <w:spacing w:before="10"/>
        <w:rPr>
          <w:rFonts w:ascii="Lato" w:hAnsi="Lato"/>
          <w:b/>
        </w:rPr>
      </w:pPr>
    </w:p>
    <w:tbl>
      <w:tblPr>
        <w:tblW w:w="0" w:type="auto"/>
        <w:tblInd w:w="425" w:type="dxa"/>
        <w:tblLayout w:type="fixed"/>
        <w:tblCellMar>
          <w:left w:w="0" w:type="dxa"/>
          <w:right w:w="0" w:type="dxa"/>
        </w:tblCellMar>
        <w:tblLook w:val="01E0" w:firstRow="1" w:lastRow="1" w:firstColumn="1" w:lastColumn="1" w:noHBand="0" w:noVBand="0"/>
      </w:tblPr>
      <w:tblGrid>
        <w:gridCol w:w="8403"/>
        <w:gridCol w:w="451"/>
        <w:gridCol w:w="451"/>
        <w:gridCol w:w="449"/>
        <w:gridCol w:w="303"/>
      </w:tblGrid>
      <w:tr w:rsidR="00B456BB" w:rsidRPr="009F6818" w14:paraId="7805EA79" w14:textId="77777777" w:rsidTr="009F6818">
        <w:trPr>
          <w:trHeight w:val="327"/>
        </w:trPr>
        <w:tc>
          <w:tcPr>
            <w:tcW w:w="8403" w:type="dxa"/>
          </w:tcPr>
          <w:p w14:paraId="1C9967D1" w14:textId="77777777" w:rsidR="00B456BB" w:rsidRPr="009F6818" w:rsidRDefault="00B456BB" w:rsidP="00CD26D0">
            <w:pPr>
              <w:pStyle w:val="TableParagraph"/>
              <w:tabs>
                <w:tab w:val="left" w:leader="dot" w:pos="8147"/>
              </w:tabs>
              <w:spacing w:before="16"/>
              <w:ind w:left="50"/>
              <w:jc w:val="left"/>
              <w:rPr>
                <w:rFonts w:ascii="Lato" w:hAnsi="Lato"/>
              </w:rPr>
            </w:pPr>
            <w:r w:rsidRPr="009F6818">
              <w:rPr>
                <w:rFonts w:ascii="Lato" w:hAnsi="Lato"/>
              </w:rPr>
              <w:t>Was</w:t>
            </w:r>
            <w:r w:rsidRPr="009F6818">
              <w:rPr>
                <w:rFonts w:ascii="Lato" w:hAnsi="Lato"/>
                <w:spacing w:val="-4"/>
              </w:rPr>
              <w:t xml:space="preserve"> </w:t>
            </w:r>
            <w:r w:rsidRPr="009F6818">
              <w:rPr>
                <w:rFonts w:ascii="Lato" w:hAnsi="Lato"/>
              </w:rPr>
              <w:t>the</w:t>
            </w:r>
            <w:r w:rsidRPr="009F6818">
              <w:rPr>
                <w:rFonts w:ascii="Lato" w:hAnsi="Lato"/>
                <w:spacing w:val="-3"/>
              </w:rPr>
              <w:t xml:space="preserve"> </w:t>
            </w:r>
            <w:r w:rsidRPr="009F6818">
              <w:rPr>
                <w:rFonts w:ascii="Lato" w:hAnsi="Lato"/>
              </w:rPr>
              <w:t>presenter</w:t>
            </w:r>
            <w:r w:rsidRPr="009F6818">
              <w:rPr>
                <w:rFonts w:ascii="Lato" w:hAnsi="Lato"/>
                <w:spacing w:val="-2"/>
              </w:rPr>
              <w:t xml:space="preserve"> </w:t>
            </w:r>
            <w:r w:rsidRPr="009F6818">
              <w:rPr>
                <w:rFonts w:ascii="Lato" w:hAnsi="Lato"/>
              </w:rPr>
              <w:t>responsive</w:t>
            </w:r>
            <w:r w:rsidRPr="009F6818">
              <w:rPr>
                <w:rFonts w:ascii="Lato" w:hAnsi="Lato"/>
                <w:spacing w:val="-3"/>
              </w:rPr>
              <w:t xml:space="preserve"> </w:t>
            </w:r>
            <w:r w:rsidRPr="009F6818">
              <w:rPr>
                <w:rFonts w:ascii="Lato" w:hAnsi="Lato"/>
              </w:rPr>
              <w:t>to</w:t>
            </w:r>
            <w:r w:rsidRPr="009F6818">
              <w:rPr>
                <w:rFonts w:ascii="Lato" w:hAnsi="Lato"/>
                <w:spacing w:val="-2"/>
              </w:rPr>
              <w:t xml:space="preserve"> </w:t>
            </w:r>
            <w:r w:rsidRPr="009F6818">
              <w:rPr>
                <w:rFonts w:ascii="Lato" w:hAnsi="Lato"/>
              </w:rPr>
              <w:t>audience</w:t>
            </w:r>
            <w:r w:rsidRPr="009F6818">
              <w:rPr>
                <w:rFonts w:ascii="Lato" w:hAnsi="Lato"/>
                <w:spacing w:val="-2"/>
              </w:rPr>
              <w:t xml:space="preserve"> questions?</w:t>
            </w:r>
            <w:r w:rsidRPr="009F6818">
              <w:rPr>
                <w:rFonts w:ascii="Lato" w:hAnsi="Lato"/>
              </w:rPr>
              <w:tab/>
            </w:r>
            <w:r w:rsidRPr="009F6818">
              <w:rPr>
                <w:rFonts w:ascii="Lato" w:hAnsi="Lato"/>
                <w:spacing w:val="-10"/>
              </w:rPr>
              <w:t>,</w:t>
            </w:r>
          </w:p>
        </w:tc>
        <w:tc>
          <w:tcPr>
            <w:tcW w:w="451" w:type="dxa"/>
          </w:tcPr>
          <w:p w14:paraId="44308575" w14:textId="77777777" w:rsidR="00B456BB" w:rsidRPr="009F6818" w:rsidRDefault="00B456BB" w:rsidP="00CD26D0">
            <w:pPr>
              <w:pStyle w:val="TableParagraph"/>
              <w:spacing w:before="16"/>
              <w:rPr>
                <w:rFonts w:ascii="Lato" w:hAnsi="Lato"/>
              </w:rPr>
            </w:pPr>
            <w:r w:rsidRPr="009F6818">
              <w:rPr>
                <w:rFonts w:ascii="Lato" w:hAnsi="Lato"/>
                <w:w w:val="89"/>
              </w:rPr>
              <w:t>,</w:t>
            </w:r>
          </w:p>
        </w:tc>
        <w:tc>
          <w:tcPr>
            <w:tcW w:w="451" w:type="dxa"/>
          </w:tcPr>
          <w:p w14:paraId="147CACC1" w14:textId="77777777" w:rsidR="00B456BB" w:rsidRPr="009F6818" w:rsidRDefault="00B456BB" w:rsidP="00CD26D0">
            <w:pPr>
              <w:pStyle w:val="TableParagraph"/>
              <w:spacing w:before="16"/>
              <w:ind w:left="1"/>
              <w:rPr>
                <w:rFonts w:ascii="Lato" w:hAnsi="Lato"/>
              </w:rPr>
            </w:pPr>
            <w:r w:rsidRPr="009F6818">
              <w:rPr>
                <w:rFonts w:ascii="Lato" w:hAnsi="Lato"/>
                <w:w w:val="89"/>
              </w:rPr>
              <w:t>,</w:t>
            </w:r>
          </w:p>
        </w:tc>
        <w:tc>
          <w:tcPr>
            <w:tcW w:w="449" w:type="dxa"/>
          </w:tcPr>
          <w:p w14:paraId="0DFC1406" w14:textId="77777777" w:rsidR="00B456BB" w:rsidRPr="009F6818" w:rsidRDefault="00B456BB" w:rsidP="00CD26D0">
            <w:pPr>
              <w:pStyle w:val="TableParagraph"/>
              <w:spacing w:before="16"/>
              <w:ind w:left="3"/>
              <w:rPr>
                <w:rFonts w:ascii="Lato" w:hAnsi="Lato"/>
              </w:rPr>
            </w:pPr>
            <w:r w:rsidRPr="009F6818">
              <w:rPr>
                <w:rFonts w:ascii="Lato" w:hAnsi="Lato"/>
                <w:w w:val="89"/>
              </w:rPr>
              <w:t>,</w:t>
            </w:r>
          </w:p>
        </w:tc>
        <w:tc>
          <w:tcPr>
            <w:tcW w:w="303" w:type="dxa"/>
          </w:tcPr>
          <w:p w14:paraId="1A98EE98" w14:textId="77777777" w:rsidR="00B456BB" w:rsidRPr="009F6818" w:rsidRDefault="00B456BB" w:rsidP="00CD26D0">
            <w:pPr>
              <w:pStyle w:val="TableParagraph"/>
              <w:spacing w:before="16"/>
              <w:ind w:right="47"/>
              <w:jc w:val="right"/>
              <w:rPr>
                <w:rFonts w:ascii="Lato" w:hAnsi="Lato"/>
              </w:rPr>
            </w:pPr>
            <w:r w:rsidRPr="009F6818">
              <w:rPr>
                <w:rFonts w:ascii="Lato" w:hAnsi="Lato"/>
                <w:w w:val="89"/>
              </w:rPr>
              <w:t>,</w:t>
            </w:r>
          </w:p>
        </w:tc>
      </w:tr>
      <w:tr w:rsidR="00B456BB" w:rsidRPr="009F6818" w14:paraId="3B5B940C" w14:textId="77777777" w:rsidTr="009F6818">
        <w:trPr>
          <w:trHeight w:val="327"/>
        </w:trPr>
        <w:tc>
          <w:tcPr>
            <w:tcW w:w="8403" w:type="dxa"/>
          </w:tcPr>
          <w:p w14:paraId="16011913" w14:textId="77777777" w:rsidR="00B456BB" w:rsidRPr="009F6818" w:rsidRDefault="00B456BB" w:rsidP="00CD26D0">
            <w:pPr>
              <w:pStyle w:val="TableParagraph"/>
              <w:tabs>
                <w:tab w:val="left" w:leader="dot" w:pos="8147"/>
              </w:tabs>
              <w:spacing w:line="258" w:lineRule="exact"/>
              <w:ind w:left="50"/>
              <w:jc w:val="left"/>
              <w:rPr>
                <w:rFonts w:ascii="Lato" w:hAnsi="Lato"/>
              </w:rPr>
            </w:pPr>
            <w:r w:rsidRPr="009F6818">
              <w:rPr>
                <w:rFonts w:ascii="Lato" w:hAnsi="Lato"/>
              </w:rPr>
              <w:t>Did</w:t>
            </w:r>
            <w:r w:rsidRPr="009F6818">
              <w:rPr>
                <w:rFonts w:ascii="Lato" w:hAnsi="Lato"/>
                <w:spacing w:val="-3"/>
              </w:rPr>
              <w:t xml:space="preserve"> </w:t>
            </w:r>
            <w:r w:rsidRPr="009F6818">
              <w:rPr>
                <w:rFonts w:ascii="Lato" w:hAnsi="Lato"/>
              </w:rPr>
              <w:t>presenter</w:t>
            </w:r>
            <w:r w:rsidRPr="009F6818">
              <w:rPr>
                <w:rFonts w:ascii="Lato" w:hAnsi="Lato"/>
                <w:spacing w:val="-2"/>
              </w:rPr>
              <w:t xml:space="preserve"> </w:t>
            </w:r>
            <w:r w:rsidRPr="009F6818">
              <w:rPr>
                <w:rFonts w:ascii="Lato" w:hAnsi="Lato"/>
              </w:rPr>
              <w:t>answer</w:t>
            </w:r>
            <w:r w:rsidRPr="009F6818">
              <w:rPr>
                <w:rFonts w:ascii="Lato" w:hAnsi="Lato"/>
                <w:spacing w:val="-2"/>
              </w:rPr>
              <w:t xml:space="preserve"> </w:t>
            </w:r>
            <w:r w:rsidRPr="009F6818">
              <w:rPr>
                <w:rFonts w:ascii="Lato" w:hAnsi="Lato"/>
              </w:rPr>
              <w:t>audience</w:t>
            </w:r>
            <w:r w:rsidRPr="009F6818">
              <w:rPr>
                <w:rFonts w:ascii="Lato" w:hAnsi="Lato"/>
                <w:spacing w:val="-3"/>
              </w:rPr>
              <w:t xml:space="preserve"> </w:t>
            </w:r>
            <w:r w:rsidRPr="009F6818">
              <w:rPr>
                <w:rFonts w:ascii="Lato" w:hAnsi="Lato"/>
              </w:rPr>
              <w:t>questions</w:t>
            </w:r>
            <w:r w:rsidRPr="009F6818">
              <w:rPr>
                <w:rFonts w:ascii="Lato" w:hAnsi="Lato"/>
                <w:spacing w:val="-2"/>
              </w:rPr>
              <w:t xml:space="preserve"> sufficiently?</w:t>
            </w:r>
            <w:r w:rsidRPr="009F6818">
              <w:rPr>
                <w:rFonts w:ascii="Lato" w:hAnsi="Lato"/>
              </w:rPr>
              <w:tab/>
            </w:r>
            <w:r w:rsidRPr="009F6818">
              <w:rPr>
                <w:rFonts w:ascii="Lato" w:hAnsi="Lato"/>
                <w:spacing w:val="-10"/>
              </w:rPr>
              <w:t>,</w:t>
            </w:r>
          </w:p>
        </w:tc>
        <w:tc>
          <w:tcPr>
            <w:tcW w:w="451" w:type="dxa"/>
          </w:tcPr>
          <w:p w14:paraId="432B9DC8" w14:textId="77777777" w:rsidR="00B456BB" w:rsidRPr="009F6818" w:rsidRDefault="00B456BB" w:rsidP="00CD26D0">
            <w:pPr>
              <w:pStyle w:val="TableParagraph"/>
              <w:spacing w:line="258" w:lineRule="exact"/>
              <w:rPr>
                <w:rFonts w:ascii="Lato" w:hAnsi="Lato"/>
              </w:rPr>
            </w:pPr>
            <w:r w:rsidRPr="009F6818">
              <w:rPr>
                <w:rFonts w:ascii="Lato" w:hAnsi="Lato"/>
                <w:w w:val="89"/>
              </w:rPr>
              <w:t>,</w:t>
            </w:r>
          </w:p>
        </w:tc>
        <w:tc>
          <w:tcPr>
            <w:tcW w:w="451" w:type="dxa"/>
          </w:tcPr>
          <w:p w14:paraId="7B50DE1D" w14:textId="77777777" w:rsidR="00B456BB" w:rsidRPr="009F6818" w:rsidRDefault="00B456BB" w:rsidP="00CD26D0">
            <w:pPr>
              <w:pStyle w:val="TableParagraph"/>
              <w:spacing w:line="258" w:lineRule="exact"/>
              <w:ind w:left="1"/>
              <w:rPr>
                <w:rFonts w:ascii="Lato" w:hAnsi="Lato"/>
              </w:rPr>
            </w:pPr>
            <w:r w:rsidRPr="009F6818">
              <w:rPr>
                <w:rFonts w:ascii="Lato" w:hAnsi="Lato"/>
                <w:w w:val="89"/>
              </w:rPr>
              <w:t>,</w:t>
            </w:r>
          </w:p>
        </w:tc>
        <w:tc>
          <w:tcPr>
            <w:tcW w:w="449" w:type="dxa"/>
          </w:tcPr>
          <w:p w14:paraId="68660448" w14:textId="77777777" w:rsidR="00B456BB" w:rsidRPr="009F6818" w:rsidRDefault="00B456BB" w:rsidP="00CD26D0">
            <w:pPr>
              <w:pStyle w:val="TableParagraph"/>
              <w:spacing w:line="258" w:lineRule="exact"/>
              <w:ind w:left="3"/>
              <w:rPr>
                <w:rFonts w:ascii="Lato" w:hAnsi="Lato"/>
              </w:rPr>
            </w:pPr>
            <w:r w:rsidRPr="009F6818">
              <w:rPr>
                <w:rFonts w:ascii="Lato" w:hAnsi="Lato"/>
                <w:w w:val="89"/>
              </w:rPr>
              <w:t>,</w:t>
            </w:r>
          </w:p>
        </w:tc>
        <w:tc>
          <w:tcPr>
            <w:tcW w:w="303" w:type="dxa"/>
          </w:tcPr>
          <w:p w14:paraId="2CBF20D7" w14:textId="77777777" w:rsidR="00B456BB" w:rsidRPr="009F6818" w:rsidRDefault="00B456BB" w:rsidP="00CD26D0">
            <w:pPr>
              <w:pStyle w:val="TableParagraph"/>
              <w:spacing w:line="258" w:lineRule="exact"/>
              <w:ind w:right="47"/>
              <w:jc w:val="right"/>
              <w:rPr>
                <w:rFonts w:ascii="Lato" w:hAnsi="Lato"/>
              </w:rPr>
            </w:pPr>
            <w:r w:rsidRPr="009F6818">
              <w:rPr>
                <w:rFonts w:ascii="Lato" w:hAnsi="Lato"/>
                <w:w w:val="89"/>
              </w:rPr>
              <w:t>,</w:t>
            </w:r>
          </w:p>
        </w:tc>
      </w:tr>
    </w:tbl>
    <w:p w14:paraId="726A329D" w14:textId="7260A9C5" w:rsidR="00B456BB" w:rsidRPr="009F6818" w:rsidRDefault="00B456BB" w:rsidP="00B456BB">
      <w:pPr>
        <w:pStyle w:val="BodyText"/>
        <w:ind w:left="0"/>
        <w:rPr>
          <w:rFonts w:ascii="Lato" w:hAnsi="Lato"/>
          <w:sz w:val="22"/>
          <w:szCs w:val="22"/>
        </w:rPr>
      </w:pPr>
    </w:p>
    <w:p w14:paraId="6F249D14" w14:textId="77777777" w:rsidR="00B456BB" w:rsidRPr="009F6818" w:rsidRDefault="00B456BB" w:rsidP="00B456BB">
      <w:pPr>
        <w:pStyle w:val="BodyText"/>
        <w:tabs>
          <w:tab w:val="left" w:pos="2627"/>
        </w:tabs>
        <w:spacing w:before="1"/>
        <w:ind w:right="470"/>
        <w:jc w:val="right"/>
        <w:rPr>
          <w:rFonts w:ascii="Lato" w:hAnsi="Lato"/>
          <w:sz w:val="22"/>
          <w:szCs w:val="22"/>
        </w:rPr>
      </w:pPr>
      <w:r w:rsidRPr="009F6818">
        <w:rPr>
          <w:rFonts w:ascii="Lato" w:hAnsi="Lato"/>
          <w:sz w:val="22"/>
          <w:szCs w:val="22"/>
        </w:rPr>
        <w:t xml:space="preserve">TOTAL SCORE </w:t>
      </w:r>
      <w:r w:rsidRPr="009F6818">
        <w:rPr>
          <w:rFonts w:ascii="Lato" w:hAnsi="Lato"/>
          <w:sz w:val="22"/>
          <w:szCs w:val="22"/>
          <w:u w:val="single"/>
        </w:rPr>
        <w:tab/>
      </w:r>
      <w:r w:rsidRPr="009F6818">
        <w:rPr>
          <w:rFonts w:ascii="Lato" w:hAnsi="Lato"/>
          <w:sz w:val="22"/>
          <w:szCs w:val="22"/>
        </w:rPr>
        <w:t xml:space="preserve"> / 100</w:t>
      </w:r>
    </w:p>
    <w:p w14:paraId="7208C218" w14:textId="77777777" w:rsidR="007A675B" w:rsidRPr="009F6818" w:rsidRDefault="007A675B" w:rsidP="00F01C93">
      <w:pPr>
        <w:pStyle w:val="Heading2"/>
        <w:rPr>
          <w:rFonts w:ascii="Lato" w:hAnsi="Lato"/>
          <w:sz w:val="22"/>
          <w:szCs w:val="22"/>
        </w:rPr>
      </w:pPr>
    </w:p>
    <w:p w14:paraId="345DA28B" w14:textId="385EF65E" w:rsidR="00F01C93" w:rsidRPr="009F6818" w:rsidRDefault="00430D9E">
      <w:pPr>
        <w:pStyle w:val="Heading2"/>
        <w:numPr>
          <w:ilvl w:val="0"/>
          <w:numId w:val="2"/>
        </w:numPr>
        <w:rPr>
          <w:rFonts w:ascii="Lato" w:hAnsi="Lato"/>
          <w:sz w:val="24"/>
          <w:szCs w:val="24"/>
        </w:rPr>
      </w:pPr>
      <w:r w:rsidRPr="009F6818">
        <w:rPr>
          <w:rFonts w:ascii="Lato" w:hAnsi="Lato"/>
          <w:sz w:val="24"/>
          <w:szCs w:val="24"/>
        </w:rPr>
        <w:t>Guidelines and Rubric</w:t>
      </w:r>
      <w:r w:rsidR="00F01C93" w:rsidRPr="009F6818">
        <w:rPr>
          <w:rFonts w:ascii="Lato" w:hAnsi="Lato"/>
          <w:sz w:val="24"/>
          <w:szCs w:val="24"/>
        </w:rPr>
        <w:t xml:space="preserve"> for Final Paper </w:t>
      </w:r>
    </w:p>
    <w:p w14:paraId="76DB552C" w14:textId="6FF64D0C" w:rsidR="00430D9E" w:rsidRPr="009F6818" w:rsidRDefault="007A675B" w:rsidP="009F6818">
      <w:pPr>
        <w:pStyle w:val="Heading3"/>
        <w:ind w:left="360"/>
        <w:rPr>
          <w:rFonts w:ascii="Lato" w:hAnsi="Lato"/>
          <w:sz w:val="22"/>
          <w:szCs w:val="22"/>
        </w:rPr>
      </w:pPr>
      <w:r w:rsidRPr="009F6818">
        <w:rPr>
          <w:rFonts w:ascii="Lato" w:hAnsi="Lato"/>
          <w:sz w:val="22"/>
          <w:szCs w:val="22"/>
        </w:rPr>
        <w:t>General Formatting Guidelines</w:t>
      </w:r>
    </w:p>
    <w:p w14:paraId="109D9403" w14:textId="3224289C" w:rsidR="009E5333" w:rsidRDefault="007A675B" w:rsidP="009F6818">
      <w:pPr>
        <w:ind w:left="360"/>
        <w:rPr>
          <w:rFonts w:ascii="Lato" w:hAnsi="Lato"/>
        </w:rPr>
      </w:pPr>
      <w:r w:rsidRPr="009F6818">
        <w:rPr>
          <w:rFonts w:ascii="Lato" w:hAnsi="Lato"/>
        </w:rPr>
        <w:t xml:space="preserve">The paper should be written in the Times New Roman 12 pts font, be double-spaced, and have sub-headings for main sections and a front page. In the front page, write your name and the title of your paper. The paper should be </w:t>
      </w:r>
      <w:proofErr w:type="gramStart"/>
      <w:r w:rsidRPr="009F6818">
        <w:rPr>
          <w:rFonts w:ascii="Lato" w:hAnsi="Lato"/>
        </w:rPr>
        <w:t>use</w:t>
      </w:r>
      <w:proofErr w:type="gramEnd"/>
      <w:r w:rsidRPr="009F6818">
        <w:rPr>
          <w:rFonts w:ascii="Lato" w:hAnsi="Lato"/>
        </w:rPr>
        <w:t xml:space="preserve"> the same citing format throughout the entire documents, including the in-text citations. </w:t>
      </w:r>
    </w:p>
    <w:p w14:paraId="3036A42B" w14:textId="77777777" w:rsidR="009F6818" w:rsidRPr="009F6818" w:rsidRDefault="009F6818" w:rsidP="009E5333">
      <w:pPr>
        <w:rPr>
          <w:rFonts w:ascii="Lato" w:hAnsi="Lato"/>
        </w:rPr>
      </w:pPr>
    </w:p>
    <w:p w14:paraId="0843EA6B" w14:textId="77777777" w:rsidR="009E5333" w:rsidRPr="009F6818" w:rsidRDefault="009E5333" w:rsidP="009E5333">
      <w:pPr>
        <w:tabs>
          <w:tab w:val="left" w:pos="1663"/>
        </w:tabs>
        <w:ind w:right="107"/>
        <w:jc w:val="right"/>
        <w:rPr>
          <w:rFonts w:ascii="Lato" w:hAnsi="Lato"/>
        </w:rPr>
      </w:pPr>
      <w:r w:rsidRPr="009F6818">
        <w:rPr>
          <w:rFonts w:ascii="Lato" w:hAnsi="Lato"/>
          <w:spacing w:val="-4"/>
        </w:rPr>
        <w:t>Poor</w:t>
      </w:r>
      <w:r w:rsidRPr="009F6818">
        <w:rPr>
          <w:rFonts w:ascii="Lato" w:hAnsi="Lato"/>
        </w:rPr>
        <w:tab/>
      </w:r>
      <w:r w:rsidRPr="009F6818">
        <w:rPr>
          <w:rFonts w:ascii="Lato" w:hAnsi="Lato"/>
          <w:spacing w:val="-2"/>
        </w:rPr>
        <w:t>Excellent</w:t>
      </w:r>
    </w:p>
    <w:p w14:paraId="3084CE9C" w14:textId="77777777" w:rsidR="009E5333" w:rsidRPr="00932E9C" w:rsidRDefault="009E5333" w:rsidP="009E5333">
      <w:pPr>
        <w:pStyle w:val="BodyText"/>
        <w:tabs>
          <w:tab w:val="left" w:pos="8567"/>
          <w:tab w:val="left" w:pos="9017"/>
          <w:tab w:val="left" w:pos="9467"/>
          <w:tab w:val="left" w:pos="9917"/>
          <w:tab w:val="left" w:pos="10367"/>
        </w:tabs>
        <w:autoSpaceDE w:val="0"/>
        <w:autoSpaceDN w:val="0"/>
        <w:spacing w:before="84"/>
        <w:ind w:left="107"/>
        <w:rPr>
          <w:rFonts w:ascii="Lato" w:hAnsi="Lato"/>
          <w:b/>
          <w:bCs/>
          <w:sz w:val="22"/>
          <w:szCs w:val="22"/>
        </w:rPr>
      </w:pPr>
      <w:r w:rsidRPr="009F6818">
        <w:rPr>
          <w:rFonts w:ascii="Lato" w:hAnsi="Lato"/>
          <w:sz w:val="22"/>
          <w:szCs w:val="22"/>
        </w:rPr>
        <w:t>INTRODUCTION AND CONCLUSION</w:t>
      </w:r>
    </w:p>
    <w:p w14:paraId="71F6F1F0" w14:textId="77777777" w:rsidR="009E5333" w:rsidRPr="009F6818" w:rsidRDefault="009E5333" w:rsidP="009E5333">
      <w:pPr>
        <w:pStyle w:val="BodyText"/>
        <w:tabs>
          <w:tab w:val="left" w:pos="8567"/>
          <w:tab w:val="left" w:pos="9017"/>
          <w:tab w:val="left" w:pos="9467"/>
          <w:tab w:val="left" w:pos="9917"/>
          <w:tab w:val="left" w:pos="10367"/>
        </w:tabs>
        <w:spacing w:before="84"/>
        <w:ind w:left="107"/>
        <w:rPr>
          <w:rFonts w:ascii="Lato" w:hAnsi="Lato"/>
          <w:sz w:val="22"/>
          <w:szCs w:val="22"/>
        </w:rPr>
      </w:pPr>
      <w:r w:rsidRPr="009F6818">
        <w:rPr>
          <w:rFonts w:ascii="Lato" w:hAnsi="Lato"/>
          <w:sz w:val="22"/>
          <w:szCs w:val="22"/>
        </w:rPr>
        <w:tab/>
      </w:r>
      <w:r w:rsidRPr="009F6818">
        <w:rPr>
          <w:rFonts w:ascii="Lato" w:hAnsi="Lato"/>
          <w:spacing w:val="-10"/>
          <w:sz w:val="22"/>
          <w:szCs w:val="22"/>
        </w:rPr>
        <w:t>1</w:t>
      </w:r>
      <w:r w:rsidRPr="009F6818">
        <w:rPr>
          <w:rFonts w:ascii="Lato" w:hAnsi="Lato"/>
          <w:sz w:val="22"/>
          <w:szCs w:val="22"/>
        </w:rPr>
        <w:tab/>
      </w:r>
      <w:r w:rsidRPr="009F6818">
        <w:rPr>
          <w:rFonts w:ascii="Lato" w:hAnsi="Lato"/>
          <w:spacing w:val="-10"/>
          <w:sz w:val="22"/>
          <w:szCs w:val="22"/>
        </w:rPr>
        <w:t>2</w:t>
      </w:r>
      <w:r w:rsidRPr="009F6818">
        <w:rPr>
          <w:rFonts w:ascii="Lato" w:hAnsi="Lato"/>
          <w:sz w:val="22"/>
          <w:szCs w:val="22"/>
        </w:rPr>
        <w:tab/>
      </w:r>
      <w:r w:rsidRPr="009F6818">
        <w:rPr>
          <w:rFonts w:ascii="Lato" w:hAnsi="Lato"/>
          <w:spacing w:val="-10"/>
          <w:sz w:val="22"/>
          <w:szCs w:val="22"/>
        </w:rPr>
        <w:t>3</w:t>
      </w:r>
      <w:r w:rsidRPr="009F6818">
        <w:rPr>
          <w:rFonts w:ascii="Lato" w:hAnsi="Lato"/>
          <w:sz w:val="22"/>
          <w:szCs w:val="22"/>
        </w:rPr>
        <w:tab/>
      </w:r>
      <w:r w:rsidRPr="009F6818">
        <w:rPr>
          <w:rFonts w:ascii="Lato" w:hAnsi="Lato"/>
          <w:spacing w:val="-10"/>
          <w:sz w:val="22"/>
          <w:szCs w:val="22"/>
        </w:rPr>
        <w:t>4</w:t>
      </w:r>
      <w:r w:rsidRPr="009F6818">
        <w:rPr>
          <w:rFonts w:ascii="Lato" w:hAnsi="Lato"/>
          <w:sz w:val="22"/>
          <w:szCs w:val="22"/>
        </w:rPr>
        <w:tab/>
      </w:r>
      <w:r w:rsidRPr="009F6818">
        <w:rPr>
          <w:rFonts w:ascii="Lato" w:hAnsi="Lato"/>
          <w:spacing w:val="-10"/>
          <w:sz w:val="22"/>
          <w:szCs w:val="22"/>
        </w:rPr>
        <w:t>5</w:t>
      </w:r>
    </w:p>
    <w:p w14:paraId="29AC7807" w14:textId="77777777" w:rsidR="009E5333" w:rsidRPr="009F6818" w:rsidRDefault="009E5333" w:rsidP="009E5333">
      <w:pPr>
        <w:spacing w:before="9"/>
        <w:rPr>
          <w:rFonts w:ascii="Lato" w:hAnsi="Lato"/>
          <w:b/>
        </w:rPr>
      </w:pPr>
    </w:p>
    <w:tbl>
      <w:tblPr>
        <w:tblW w:w="0" w:type="auto"/>
        <w:tblInd w:w="425" w:type="dxa"/>
        <w:tblLayout w:type="fixed"/>
        <w:tblCellMar>
          <w:left w:w="0" w:type="dxa"/>
          <w:right w:w="0" w:type="dxa"/>
        </w:tblCellMar>
        <w:tblLook w:val="01E0" w:firstRow="1" w:lastRow="1" w:firstColumn="1" w:lastColumn="1" w:noHBand="0" w:noVBand="0"/>
      </w:tblPr>
      <w:tblGrid>
        <w:gridCol w:w="8403"/>
        <w:gridCol w:w="451"/>
        <w:gridCol w:w="451"/>
        <w:gridCol w:w="449"/>
        <w:gridCol w:w="303"/>
      </w:tblGrid>
      <w:tr w:rsidR="009E5333" w:rsidRPr="009F6818" w14:paraId="1D9DE26A" w14:textId="77777777" w:rsidTr="00CD26D0">
        <w:trPr>
          <w:trHeight w:val="327"/>
        </w:trPr>
        <w:tc>
          <w:tcPr>
            <w:tcW w:w="8403" w:type="dxa"/>
          </w:tcPr>
          <w:p w14:paraId="5885777D" w14:textId="77777777" w:rsidR="009E5333" w:rsidRPr="009F6818" w:rsidRDefault="009E5333" w:rsidP="00CD26D0">
            <w:pPr>
              <w:pStyle w:val="TableParagraph"/>
              <w:tabs>
                <w:tab w:val="left" w:leader="dot" w:pos="8147"/>
              </w:tabs>
              <w:spacing w:before="16"/>
              <w:ind w:left="50"/>
              <w:jc w:val="left"/>
              <w:rPr>
                <w:rFonts w:ascii="Lato" w:hAnsi="Lato"/>
              </w:rPr>
            </w:pPr>
            <w:r w:rsidRPr="009F6818">
              <w:rPr>
                <w:rFonts w:ascii="Lato" w:hAnsi="Lato"/>
              </w:rPr>
              <w:t>Were</w:t>
            </w:r>
            <w:r w:rsidRPr="009F6818">
              <w:rPr>
                <w:rFonts w:ascii="Lato" w:hAnsi="Lato"/>
                <w:spacing w:val="-5"/>
              </w:rPr>
              <w:t xml:space="preserve"> </w:t>
            </w:r>
            <w:r w:rsidRPr="009F6818">
              <w:rPr>
                <w:rFonts w:ascii="Lato" w:hAnsi="Lato"/>
              </w:rPr>
              <w:t>the</w:t>
            </w:r>
            <w:r w:rsidRPr="009F6818">
              <w:rPr>
                <w:rFonts w:ascii="Lato" w:hAnsi="Lato"/>
                <w:spacing w:val="-3"/>
              </w:rPr>
              <w:t xml:space="preserve"> </w:t>
            </w:r>
            <w:r w:rsidRPr="009F6818">
              <w:rPr>
                <w:rFonts w:ascii="Lato" w:hAnsi="Lato"/>
              </w:rPr>
              <w:t>topic and research question stated clearly?</w:t>
            </w:r>
            <w:r w:rsidRPr="009F6818">
              <w:rPr>
                <w:rFonts w:ascii="Lato" w:hAnsi="Lato"/>
              </w:rPr>
              <w:tab/>
            </w:r>
            <w:r w:rsidRPr="009F6818">
              <w:rPr>
                <w:rFonts w:ascii="Lato" w:hAnsi="Lato"/>
                <w:spacing w:val="-10"/>
              </w:rPr>
              <w:t>,</w:t>
            </w:r>
          </w:p>
        </w:tc>
        <w:tc>
          <w:tcPr>
            <w:tcW w:w="451" w:type="dxa"/>
          </w:tcPr>
          <w:p w14:paraId="1345D32D" w14:textId="77777777" w:rsidR="009E5333" w:rsidRPr="009F6818" w:rsidRDefault="009E5333" w:rsidP="00CD26D0">
            <w:pPr>
              <w:pStyle w:val="TableParagraph"/>
              <w:spacing w:before="16"/>
              <w:rPr>
                <w:rFonts w:ascii="Lato" w:hAnsi="Lato"/>
              </w:rPr>
            </w:pPr>
            <w:r w:rsidRPr="009F6818">
              <w:rPr>
                <w:rFonts w:ascii="Lato" w:hAnsi="Lato"/>
                <w:w w:val="89"/>
              </w:rPr>
              <w:t>,</w:t>
            </w:r>
          </w:p>
        </w:tc>
        <w:tc>
          <w:tcPr>
            <w:tcW w:w="451" w:type="dxa"/>
          </w:tcPr>
          <w:p w14:paraId="78C313E0" w14:textId="77777777" w:rsidR="009E5333" w:rsidRPr="009F6818" w:rsidRDefault="009E5333" w:rsidP="00CD26D0">
            <w:pPr>
              <w:pStyle w:val="TableParagraph"/>
              <w:spacing w:before="16"/>
              <w:ind w:left="1"/>
              <w:rPr>
                <w:rFonts w:ascii="Lato" w:hAnsi="Lato"/>
              </w:rPr>
            </w:pPr>
            <w:r w:rsidRPr="009F6818">
              <w:rPr>
                <w:rFonts w:ascii="Lato" w:hAnsi="Lato"/>
                <w:w w:val="89"/>
              </w:rPr>
              <w:t>,</w:t>
            </w:r>
          </w:p>
        </w:tc>
        <w:tc>
          <w:tcPr>
            <w:tcW w:w="449" w:type="dxa"/>
          </w:tcPr>
          <w:p w14:paraId="6EDE70DB" w14:textId="77777777" w:rsidR="009E5333" w:rsidRPr="009F6818" w:rsidRDefault="009E5333" w:rsidP="00CD26D0">
            <w:pPr>
              <w:pStyle w:val="TableParagraph"/>
              <w:spacing w:before="16"/>
              <w:ind w:left="3"/>
              <w:rPr>
                <w:rFonts w:ascii="Lato" w:hAnsi="Lato"/>
              </w:rPr>
            </w:pPr>
            <w:r w:rsidRPr="009F6818">
              <w:rPr>
                <w:rFonts w:ascii="Lato" w:hAnsi="Lato"/>
                <w:w w:val="89"/>
              </w:rPr>
              <w:t>,</w:t>
            </w:r>
          </w:p>
        </w:tc>
        <w:tc>
          <w:tcPr>
            <w:tcW w:w="303" w:type="dxa"/>
          </w:tcPr>
          <w:p w14:paraId="669C84C2" w14:textId="77777777" w:rsidR="009E5333" w:rsidRPr="009F6818" w:rsidRDefault="009E5333" w:rsidP="00CD26D0">
            <w:pPr>
              <w:pStyle w:val="TableParagraph"/>
              <w:spacing w:before="16"/>
              <w:ind w:right="47"/>
              <w:jc w:val="right"/>
              <w:rPr>
                <w:rFonts w:ascii="Lato" w:hAnsi="Lato"/>
              </w:rPr>
            </w:pPr>
            <w:r w:rsidRPr="009F6818">
              <w:rPr>
                <w:rFonts w:ascii="Lato" w:hAnsi="Lato"/>
                <w:w w:val="89"/>
              </w:rPr>
              <w:t>,</w:t>
            </w:r>
          </w:p>
        </w:tc>
      </w:tr>
      <w:tr w:rsidR="009E5333" w:rsidRPr="009F6818" w14:paraId="62D9C47B" w14:textId="77777777" w:rsidTr="00CD26D0">
        <w:trPr>
          <w:trHeight w:val="360"/>
        </w:trPr>
        <w:tc>
          <w:tcPr>
            <w:tcW w:w="8403" w:type="dxa"/>
          </w:tcPr>
          <w:p w14:paraId="4D03D17A" w14:textId="77777777" w:rsidR="009E5333" w:rsidRPr="009F6818" w:rsidRDefault="009E5333" w:rsidP="00CD26D0">
            <w:pPr>
              <w:pStyle w:val="TableParagraph"/>
              <w:tabs>
                <w:tab w:val="left" w:leader="dot" w:pos="8147"/>
              </w:tabs>
              <w:ind w:left="50"/>
              <w:jc w:val="left"/>
              <w:rPr>
                <w:rFonts w:ascii="Lato" w:hAnsi="Lato"/>
              </w:rPr>
            </w:pPr>
            <w:r w:rsidRPr="009F6818">
              <w:rPr>
                <w:rFonts w:ascii="Lato" w:hAnsi="Lato"/>
              </w:rPr>
              <w:t>Does</w:t>
            </w:r>
            <w:r w:rsidRPr="009F6818">
              <w:rPr>
                <w:rFonts w:ascii="Lato" w:hAnsi="Lato"/>
                <w:spacing w:val="-1"/>
              </w:rPr>
              <w:t xml:space="preserve"> </w:t>
            </w:r>
            <w:r w:rsidRPr="009F6818">
              <w:rPr>
                <w:rFonts w:ascii="Lato" w:hAnsi="Lato"/>
              </w:rPr>
              <w:t>conclusion clearly sum up results</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26880E69" w14:textId="77777777" w:rsidR="009E5333" w:rsidRPr="009F6818" w:rsidRDefault="009E5333" w:rsidP="00CD26D0">
            <w:pPr>
              <w:pStyle w:val="TableParagraph"/>
              <w:rPr>
                <w:rFonts w:ascii="Lato" w:hAnsi="Lato"/>
              </w:rPr>
            </w:pPr>
            <w:r w:rsidRPr="009F6818">
              <w:rPr>
                <w:rFonts w:ascii="Lato" w:hAnsi="Lato"/>
                <w:w w:val="89"/>
              </w:rPr>
              <w:t>,</w:t>
            </w:r>
          </w:p>
        </w:tc>
        <w:tc>
          <w:tcPr>
            <w:tcW w:w="451" w:type="dxa"/>
          </w:tcPr>
          <w:p w14:paraId="4C9DAADC" w14:textId="77777777" w:rsidR="009E5333" w:rsidRPr="009F6818" w:rsidRDefault="009E5333" w:rsidP="00CD26D0">
            <w:pPr>
              <w:pStyle w:val="TableParagraph"/>
              <w:ind w:left="1"/>
              <w:rPr>
                <w:rFonts w:ascii="Lato" w:hAnsi="Lato"/>
              </w:rPr>
            </w:pPr>
            <w:r w:rsidRPr="009F6818">
              <w:rPr>
                <w:rFonts w:ascii="Lato" w:hAnsi="Lato"/>
                <w:w w:val="89"/>
              </w:rPr>
              <w:t>,</w:t>
            </w:r>
          </w:p>
        </w:tc>
        <w:tc>
          <w:tcPr>
            <w:tcW w:w="449" w:type="dxa"/>
          </w:tcPr>
          <w:p w14:paraId="57B09628" w14:textId="77777777" w:rsidR="009E5333" w:rsidRPr="009F6818" w:rsidRDefault="009E5333" w:rsidP="00CD26D0">
            <w:pPr>
              <w:pStyle w:val="TableParagraph"/>
              <w:ind w:left="3"/>
              <w:rPr>
                <w:rFonts w:ascii="Lato" w:hAnsi="Lato"/>
              </w:rPr>
            </w:pPr>
            <w:r w:rsidRPr="009F6818">
              <w:rPr>
                <w:rFonts w:ascii="Lato" w:hAnsi="Lato"/>
                <w:w w:val="89"/>
              </w:rPr>
              <w:t>,</w:t>
            </w:r>
          </w:p>
        </w:tc>
        <w:tc>
          <w:tcPr>
            <w:tcW w:w="303" w:type="dxa"/>
          </w:tcPr>
          <w:p w14:paraId="2C7D6D60" w14:textId="77777777" w:rsidR="009E5333" w:rsidRPr="009F6818" w:rsidRDefault="009E5333" w:rsidP="00CD26D0">
            <w:pPr>
              <w:pStyle w:val="TableParagraph"/>
              <w:ind w:right="47"/>
              <w:jc w:val="right"/>
              <w:rPr>
                <w:rFonts w:ascii="Lato" w:hAnsi="Lato"/>
              </w:rPr>
            </w:pPr>
            <w:r w:rsidRPr="009F6818">
              <w:rPr>
                <w:rFonts w:ascii="Lato" w:hAnsi="Lato"/>
                <w:w w:val="89"/>
              </w:rPr>
              <w:t>,</w:t>
            </w:r>
          </w:p>
        </w:tc>
      </w:tr>
      <w:tr w:rsidR="009E5333" w:rsidRPr="009F6818" w14:paraId="182BF398" w14:textId="77777777" w:rsidTr="00CD26D0">
        <w:trPr>
          <w:trHeight w:val="360"/>
        </w:trPr>
        <w:tc>
          <w:tcPr>
            <w:tcW w:w="8403" w:type="dxa"/>
          </w:tcPr>
          <w:p w14:paraId="57537CE5" w14:textId="77777777" w:rsidR="009E5333" w:rsidRPr="009F6818" w:rsidRDefault="009E5333" w:rsidP="00CD26D0">
            <w:pPr>
              <w:pStyle w:val="TableParagraph"/>
              <w:tabs>
                <w:tab w:val="left" w:leader="dot" w:pos="8147"/>
              </w:tabs>
              <w:ind w:left="50"/>
              <w:jc w:val="left"/>
              <w:rPr>
                <w:rFonts w:ascii="Lato" w:hAnsi="Lato"/>
              </w:rPr>
            </w:pPr>
            <w:r w:rsidRPr="009F6818">
              <w:rPr>
                <w:rFonts w:ascii="Lato" w:hAnsi="Lato"/>
              </w:rPr>
              <w:t>Does</w:t>
            </w:r>
            <w:r w:rsidRPr="009F6818">
              <w:rPr>
                <w:rFonts w:ascii="Lato" w:hAnsi="Lato"/>
                <w:spacing w:val="-1"/>
              </w:rPr>
              <w:t xml:space="preserve"> </w:t>
            </w:r>
            <w:r w:rsidRPr="009F6818">
              <w:rPr>
                <w:rFonts w:ascii="Lato" w:hAnsi="Lato"/>
              </w:rPr>
              <w:t>conclusion point to further research or policy implications</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38EB51B5" w14:textId="77777777" w:rsidR="009E5333" w:rsidRPr="009F6818" w:rsidRDefault="009E5333" w:rsidP="00CD26D0">
            <w:pPr>
              <w:pStyle w:val="TableParagraph"/>
              <w:rPr>
                <w:rFonts w:ascii="Lato" w:hAnsi="Lato"/>
              </w:rPr>
            </w:pPr>
            <w:r w:rsidRPr="009F6818">
              <w:rPr>
                <w:rFonts w:ascii="Lato" w:hAnsi="Lato"/>
                <w:w w:val="89"/>
              </w:rPr>
              <w:t>,</w:t>
            </w:r>
          </w:p>
        </w:tc>
        <w:tc>
          <w:tcPr>
            <w:tcW w:w="451" w:type="dxa"/>
          </w:tcPr>
          <w:p w14:paraId="36AA518A" w14:textId="77777777" w:rsidR="009E5333" w:rsidRPr="009F6818" w:rsidRDefault="009E5333" w:rsidP="00CD26D0">
            <w:pPr>
              <w:pStyle w:val="TableParagraph"/>
              <w:ind w:left="1"/>
              <w:rPr>
                <w:rFonts w:ascii="Lato" w:hAnsi="Lato"/>
              </w:rPr>
            </w:pPr>
            <w:r w:rsidRPr="009F6818">
              <w:rPr>
                <w:rFonts w:ascii="Lato" w:hAnsi="Lato"/>
                <w:w w:val="89"/>
              </w:rPr>
              <w:t>,</w:t>
            </w:r>
          </w:p>
        </w:tc>
        <w:tc>
          <w:tcPr>
            <w:tcW w:w="449" w:type="dxa"/>
          </w:tcPr>
          <w:p w14:paraId="3F06EB3B" w14:textId="77777777" w:rsidR="009E5333" w:rsidRPr="009F6818" w:rsidRDefault="009E5333" w:rsidP="00CD26D0">
            <w:pPr>
              <w:pStyle w:val="TableParagraph"/>
              <w:ind w:left="3"/>
              <w:rPr>
                <w:rFonts w:ascii="Lato" w:hAnsi="Lato"/>
              </w:rPr>
            </w:pPr>
            <w:r w:rsidRPr="009F6818">
              <w:rPr>
                <w:rFonts w:ascii="Lato" w:hAnsi="Lato"/>
                <w:w w:val="89"/>
              </w:rPr>
              <w:t>,</w:t>
            </w:r>
          </w:p>
        </w:tc>
        <w:tc>
          <w:tcPr>
            <w:tcW w:w="303" w:type="dxa"/>
          </w:tcPr>
          <w:p w14:paraId="077B16F2" w14:textId="77777777" w:rsidR="009E5333" w:rsidRPr="009F6818" w:rsidRDefault="009E5333" w:rsidP="00CD26D0">
            <w:pPr>
              <w:pStyle w:val="TableParagraph"/>
              <w:ind w:right="47"/>
              <w:jc w:val="right"/>
              <w:rPr>
                <w:rFonts w:ascii="Lato" w:hAnsi="Lato"/>
              </w:rPr>
            </w:pPr>
            <w:r w:rsidRPr="009F6818">
              <w:rPr>
                <w:rFonts w:ascii="Lato" w:hAnsi="Lato"/>
                <w:w w:val="89"/>
              </w:rPr>
              <w:t>,</w:t>
            </w:r>
          </w:p>
        </w:tc>
      </w:tr>
      <w:tr w:rsidR="009E5333" w:rsidRPr="009F6818" w14:paraId="62813B4D" w14:textId="77777777" w:rsidTr="00CD26D0">
        <w:trPr>
          <w:trHeight w:val="360"/>
        </w:trPr>
        <w:tc>
          <w:tcPr>
            <w:tcW w:w="8403" w:type="dxa"/>
          </w:tcPr>
          <w:p w14:paraId="692CD21A" w14:textId="77777777" w:rsidR="009E5333" w:rsidRPr="009F6818" w:rsidRDefault="009E5333" w:rsidP="00CD26D0">
            <w:pPr>
              <w:pStyle w:val="TableParagraph"/>
              <w:tabs>
                <w:tab w:val="left" w:leader="dot" w:pos="8147"/>
              </w:tabs>
              <w:ind w:left="50"/>
              <w:jc w:val="left"/>
              <w:rPr>
                <w:rFonts w:ascii="Lato" w:hAnsi="Lato"/>
              </w:rPr>
            </w:pPr>
            <w:r w:rsidRPr="009F6818">
              <w:rPr>
                <w:rFonts w:ascii="Lato" w:hAnsi="Lato"/>
              </w:rPr>
              <w:t>Was</w:t>
            </w:r>
            <w:r w:rsidRPr="009F6818">
              <w:rPr>
                <w:rFonts w:ascii="Lato" w:hAnsi="Lato"/>
                <w:spacing w:val="-3"/>
              </w:rPr>
              <w:t xml:space="preserve"> </w:t>
            </w:r>
            <w:r w:rsidRPr="009F6818">
              <w:rPr>
                <w:rFonts w:ascii="Lato" w:hAnsi="Lato"/>
              </w:rPr>
              <w:t>the</w:t>
            </w:r>
            <w:r w:rsidRPr="009F6818">
              <w:rPr>
                <w:rFonts w:ascii="Lato" w:hAnsi="Lato"/>
                <w:spacing w:val="-2"/>
              </w:rPr>
              <w:t xml:space="preserve"> </w:t>
            </w:r>
            <w:r w:rsidRPr="009F6818">
              <w:rPr>
                <w:rFonts w:ascii="Lato" w:hAnsi="Lato"/>
              </w:rPr>
              <w:t>used</w:t>
            </w:r>
            <w:r w:rsidRPr="009F6818">
              <w:rPr>
                <w:rFonts w:ascii="Lato" w:hAnsi="Lato"/>
                <w:spacing w:val="-1"/>
              </w:rPr>
              <w:t xml:space="preserve"> </w:t>
            </w:r>
            <w:r w:rsidRPr="009F6818">
              <w:rPr>
                <w:rFonts w:ascii="Lato" w:hAnsi="Lato"/>
              </w:rPr>
              <w:t>language</w:t>
            </w:r>
            <w:r w:rsidRPr="009F6818">
              <w:rPr>
                <w:rFonts w:ascii="Lato" w:hAnsi="Lato"/>
                <w:spacing w:val="-1"/>
              </w:rPr>
              <w:t xml:space="preserve"> </w:t>
            </w:r>
            <w:r w:rsidRPr="009F6818">
              <w:rPr>
                <w:rFonts w:ascii="Lato" w:hAnsi="Lato"/>
              </w:rPr>
              <w:t>appropriate</w:t>
            </w:r>
            <w:r w:rsidRPr="009F6818">
              <w:rPr>
                <w:rFonts w:ascii="Lato" w:hAnsi="Lato"/>
                <w:spacing w:val="-2"/>
              </w:rPr>
              <w:t xml:space="preserve"> </w:t>
            </w:r>
            <w:r w:rsidRPr="009F6818">
              <w:rPr>
                <w:rFonts w:ascii="Lato" w:hAnsi="Lato"/>
              </w:rPr>
              <w:t>and</w:t>
            </w:r>
            <w:r w:rsidRPr="009F6818">
              <w:rPr>
                <w:rFonts w:ascii="Lato" w:hAnsi="Lato"/>
                <w:spacing w:val="-1"/>
              </w:rPr>
              <w:t xml:space="preserve"> </w:t>
            </w:r>
            <w:r w:rsidRPr="009F6818">
              <w:rPr>
                <w:rFonts w:ascii="Lato" w:hAnsi="Lato"/>
                <w:spacing w:val="-2"/>
              </w:rPr>
              <w:t>understandable?</w:t>
            </w:r>
            <w:r w:rsidRPr="009F6818">
              <w:rPr>
                <w:rFonts w:ascii="Lato" w:hAnsi="Lato"/>
              </w:rPr>
              <w:tab/>
            </w:r>
            <w:r w:rsidRPr="009F6818">
              <w:rPr>
                <w:rFonts w:ascii="Lato" w:hAnsi="Lato"/>
                <w:spacing w:val="-10"/>
              </w:rPr>
              <w:t>,</w:t>
            </w:r>
          </w:p>
        </w:tc>
        <w:tc>
          <w:tcPr>
            <w:tcW w:w="451" w:type="dxa"/>
          </w:tcPr>
          <w:p w14:paraId="77851F03" w14:textId="77777777" w:rsidR="009E5333" w:rsidRPr="009F6818" w:rsidRDefault="009E5333" w:rsidP="00CD26D0">
            <w:pPr>
              <w:pStyle w:val="TableParagraph"/>
              <w:rPr>
                <w:rFonts w:ascii="Lato" w:hAnsi="Lato"/>
              </w:rPr>
            </w:pPr>
            <w:r w:rsidRPr="009F6818">
              <w:rPr>
                <w:rFonts w:ascii="Lato" w:hAnsi="Lato"/>
                <w:w w:val="89"/>
              </w:rPr>
              <w:t>,</w:t>
            </w:r>
          </w:p>
        </w:tc>
        <w:tc>
          <w:tcPr>
            <w:tcW w:w="451" w:type="dxa"/>
          </w:tcPr>
          <w:p w14:paraId="4903A1B0" w14:textId="77777777" w:rsidR="009E5333" w:rsidRPr="009F6818" w:rsidRDefault="009E5333" w:rsidP="00CD26D0">
            <w:pPr>
              <w:pStyle w:val="TableParagraph"/>
              <w:ind w:left="1"/>
              <w:rPr>
                <w:rFonts w:ascii="Lato" w:hAnsi="Lato"/>
              </w:rPr>
            </w:pPr>
            <w:r w:rsidRPr="009F6818">
              <w:rPr>
                <w:rFonts w:ascii="Lato" w:hAnsi="Lato"/>
                <w:w w:val="89"/>
              </w:rPr>
              <w:t>,</w:t>
            </w:r>
          </w:p>
        </w:tc>
        <w:tc>
          <w:tcPr>
            <w:tcW w:w="449" w:type="dxa"/>
          </w:tcPr>
          <w:p w14:paraId="2B5EB07C" w14:textId="77777777" w:rsidR="009E5333" w:rsidRPr="009F6818" w:rsidRDefault="009E5333" w:rsidP="00CD26D0">
            <w:pPr>
              <w:pStyle w:val="TableParagraph"/>
              <w:ind w:left="3"/>
              <w:rPr>
                <w:rFonts w:ascii="Lato" w:hAnsi="Lato"/>
              </w:rPr>
            </w:pPr>
            <w:r w:rsidRPr="009F6818">
              <w:rPr>
                <w:rFonts w:ascii="Lato" w:hAnsi="Lato"/>
                <w:w w:val="89"/>
              </w:rPr>
              <w:t>,</w:t>
            </w:r>
          </w:p>
        </w:tc>
        <w:tc>
          <w:tcPr>
            <w:tcW w:w="303" w:type="dxa"/>
          </w:tcPr>
          <w:p w14:paraId="6AA54CD3" w14:textId="77777777" w:rsidR="009E5333" w:rsidRPr="009F6818" w:rsidRDefault="009E5333" w:rsidP="00CD26D0">
            <w:pPr>
              <w:pStyle w:val="TableParagraph"/>
              <w:ind w:right="47"/>
              <w:jc w:val="right"/>
              <w:rPr>
                <w:rFonts w:ascii="Lato" w:hAnsi="Lato"/>
              </w:rPr>
            </w:pPr>
            <w:r w:rsidRPr="009F6818">
              <w:rPr>
                <w:rFonts w:ascii="Lato" w:hAnsi="Lato"/>
                <w:w w:val="89"/>
              </w:rPr>
              <w:t>,</w:t>
            </w:r>
          </w:p>
        </w:tc>
      </w:tr>
      <w:tr w:rsidR="009E5333" w:rsidRPr="009F6818" w14:paraId="44873890" w14:textId="77777777" w:rsidTr="00CD26D0">
        <w:trPr>
          <w:trHeight w:val="327"/>
        </w:trPr>
        <w:tc>
          <w:tcPr>
            <w:tcW w:w="8403" w:type="dxa"/>
          </w:tcPr>
          <w:p w14:paraId="12CCF475" w14:textId="77777777" w:rsidR="009E5333" w:rsidRPr="009F6818" w:rsidRDefault="009E5333" w:rsidP="00CD26D0">
            <w:pPr>
              <w:pStyle w:val="TableParagraph"/>
              <w:tabs>
                <w:tab w:val="left" w:leader="dot" w:pos="8147"/>
              </w:tabs>
              <w:spacing w:line="258" w:lineRule="exact"/>
              <w:ind w:left="50"/>
              <w:jc w:val="left"/>
              <w:rPr>
                <w:rFonts w:ascii="Lato" w:hAnsi="Lato"/>
              </w:rPr>
            </w:pPr>
            <w:r w:rsidRPr="009F6818">
              <w:rPr>
                <w:rFonts w:ascii="Lato" w:hAnsi="Lato"/>
              </w:rPr>
              <w:t>Is introduction interesting and engaging, and does it contain any attention-grabbing facts</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5BCAED2A" w14:textId="77777777" w:rsidR="009E5333" w:rsidRPr="009F6818" w:rsidRDefault="009E5333" w:rsidP="00CD26D0">
            <w:pPr>
              <w:pStyle w:val="TableParagraph"/>
              <w:spacing w:line="258" w:lineRule="exact"/>
              <w:rPr>
                <w:rFonts w:ascii="Lato" w:hAnsi="Lato"/>
              </w:rPr>
            </w:pPr>
            <w:r w:rsidRPr="009F6818">
              <w:rPr>
                <w:rFonts w:ascii="Lato" w:hAnsi="Lato"/>
                <w:w w:val="89"/>
              </w:rPr>
              <w:t>,</w:t>
            </w:r>
          </w:p>
        </w:tc>
        <w:tc>
          <w:tcPr>
            <w:tcW w:w="451" w:type="dxa"/>
          </w:tcPr>
          <w:p w14:paraId="12F95B19" w14:textId="77777777" w:rsidR="009E5333" w:rsidRPr="009F6818" w:rsidRDefault="009E5333" w:rsidP="00CD26D0">
            <w:pPr>
              <w:pStyle w:val="TableParagraph"/>
              <w:spacing w:line="258" w:lineRule="exact"/>
              <w:ind w:left="1"/>
              <w:rPr>
                <w:rFonts w:ascii="Lato" w:hAnsi="Lato"/>
              </w:rPr>
            </w:pPr>
            <w:r w:rsidRPr="009F6818">
              <w:rPr>
                <w:rFonts w:ascii="Lato" w:hAnsi="Lato"/>
                <w:w w:val="89"/>
              </w:rPr>
              <w:t>,</w:t>
            </w:r>
          </w:p>
        </w:tc>
        <w:tc>
          <w:tcPr>
            <w:tcW w:w="449" w:type="dxa"/>
          </w:tcPr>
          <w:p w14:paraId="032884B5" w14:textId="77777777" w:rsidR="009E5333" w:rsidRPr="009F6818" w:rsidRDefault="009E5333" w:rsidP="00CD26D0">
            <w:pPr>
              <w:pStyle w:val="TableParagraph"/>
              <w:spacing w:line="258" w:lineRule="exact"/>
              <w:ind w:left="3"/>
              <w:rPr>
                <w:rFonts w:ascii="Lato" w:hAnsi="Lato"/>
              </w:rPr>
            </w:pPr>
            <w:r w:rsidRPr="009F6818">
              <w:rPr>
                <w:rFonts w:ascii="Lato" w:hAnsi="Lato"/>
                <w:w w:val="89"/>
              </w:rPr>
              <w:t>,</w:t>
            </w:r>
          </w:p>
        </w:tc>
        <w:tc>
          <w:tcPr>
            <w:tcW w:w="303" w:type="dxa"/>
          </w:tcPr>
          <w:p w14:paraId="4477D730" w14:textId="77777777" w:rsidR="009E5333" w:rsidRPr="009F6818" w:rsidRDefault="009E5333" w:rsidP="00CD26D0">
            <w:pPr>
              <w:pStyle w:val="TableParagraph"/>
              <w:spacing w:line="258" w:lineRule="exact"/>
              <w:ind w:right="47"/>
              <w:jc w:val="right"/>
              <w:rPr>
                <w:rFonts w:ascii="Lato" w:hAnsi="Lato"/>
              </w:rPr>
            </w:pPr>
            <w:r w:rsidRPr="009F6818">
              <w:rPr>
                <w:rFonts w:ascii="Lato" w:hAnsi="Lato"/>
                <w:w w:val="89"/>
              </w:rPr>
              <w:t>,</w:t>
            </w:r>
          </w:p>
        </w:tc>
      </w:tr>
    </w:tbl>
    <w:p w14:paraId="1291BAEA" w14:textId="77777777" w:rsidR="009E5333" w:rsidRPr="009F6818" w:rsidRDefault="009E5333" w:rsidP="009E5333">
      <w:pPr>
        <w:spacing w:before="6"/>
        <w:rPr>
          <w:rFonts w:ascii="Lato" w:hAnsi="Lato"/>
          <w:b/>
        </w:rPr>
      </w:pPr>
    </w:p>
    <w:p w14:paraId="7BBC6B3C" w14:textId="77777777" w:rsidR="009E5333" w:rsidRPr="009F6818" w:rsidRDefault="009E5333" w:rsidP="009E5333">
      <w:pPr>
        <w:pStyle w:val="BodyText"/>
        <w:ind w:left="107"/>
        <w:rPr>
          <w:rFonts w:ascii="Lato" w:hAnsi="Lato"/>
          <w:sz w:val="22"/>
          <w:szCs w:val="22"/>
        </w:rPr>
      </w:pPr>
      <w:r w:rsidRPr="009F6818">
        <w:rPr>
          <w:rFonts w:ascii="Lato" w:hAnsi="Lato"/>
          <w:spacing w:val="-2"/>
          <w:sz w:val="22"/>
          <w:szCs w:val="22"/>
        </w:rPr>
        <w:t xml:space="preserve">LITERATURE REVIEW </w:t>
      </w:r>
    </w:p>
    <w:p w14:paraId="066AE0E6" w14:textId="77777777" w:rsidR="009E5333" w:rsidRPr="009F6818" w:rsidRDefault="009E5333" w:rsidP="009E5333">
      <w:pPr>
        <w:spacing w:before="9"/>
        <w:rPr>
          <w:rFonts w:ascii="Lato" w:hAnsi="Lato"/>
          <w:b/>
        </w:rPr>
      </w:pPr>
    </w:p>
    <w:tbl>
      <w:tblPr>
        <w:tblW w:w="0" w:type="auto"/>
        <w:tblInd w:w="425" w:type="dxa"/>
        <w:tblLayout w:type="fixed"/>
        <w:tblCellMar>
          <w:left w:w="0" w:type="dxa"/>
          <w:right w:w="0" w:type="dxa"/>
        </w:tblCellMar>
        <w:tblLook w:val="01E0" w:firstRow="1" w:lastRow="1" w:firstColumn="1" w:lastColumn="1" w:noHBand="0" w:noVBand="0"/>
      </w:tblPr>
      <w:tblGrid>
        <w:gridCol w:w="8403"/>
        <w:gridCol w:w="451"/>
        <w:gridCol w:w="451"/>
        <w:gridCol w:w="449"/>
        <w:gridCol w:w="303"/>
      </w:tblGrid>
      <w:tr w:rsidR="009E5333" w:rsidRPr="009F6818" w14:paraId="396FE82F" w14:textId="77777777" w:rsidTr="00CD26D0">
        <w:trPr>
          <w:trHeight w:val="336"/>
        </w:trPr>
        <w:tc>
          <w:tcPr>
            <w:tcW w:w="8403" w:type="dxa"/>
          </w:tcPr>
          <w:p w14:paraId="4D429405" w14:textId="77777777" w:rsidR="009E5333" w:rsidRPr="009F6818" w:rsidRDefault="009E5333" w:rsidP="00CD26D0">
            <w:pPr>
              <w:pStyle w:val="TableParagraph"/>
              <w:tabs>
                <w:tab w:val="left" w:leader="dot" w:pos="8147"/>
              </w:tabs>
              <w:spacing w:before="16"/>
              <w:ind w:left="50"/>
              <w:jc w:val="left"/>
              <w:rPr>
                <w:rFonts w:ascii="Lato" w:hAnsi="Lato"/>
              </w:rPr>
            </w:pPr>
            <w:r w:rsidRPr="009F6818">
              <w:rPr>
                <w:rFonts w:ascii="Lato" w:hAnsi="Lato"/>
              </w:rPr>
              <w:t>Is</w:t>
            </w:r>
            <w:r w:rsidRPr="009F6818">
              <w:rPr>
                <w:rFonts w:ascii="Lato" w:hAnsi="Lato"/>
                <w:spacing w:val="-2"/>
              </w:rPr>
              <w:t xml:space="preserve"> there </w:t>
            </w:r>
            <w:r w:rsidRPr="009F6818">
              <w:rPr>
                <w:rFonts w:ascii="Lato" w:hAnsi="Lato"/>
              </w:rPr>
              <w:t>relevant</w:t>
            </w:r>
            <w:r w:rsidRPr="009F6818">
              <w:rPr>
                <w:rFonts w:ascii="Lato" w:hAnsi="Lato"/>
                <w:spacing w:val="-1"/>
              </w:rPr>
              <w:t xml:space="preserve"> </w:t>
            </w:r>
            <w:r w:rsidRPr="009F6818">
              <w:rPr>
                <w:rFonts w:ascii="Lato" w:hAnsi="Lato"/>
              </w:rPr>
              <w:t>background</w:t>
            </w:r>
            <w:r w:rsidRPr="009F6818">
              <w:rPr>
                <w:rFonts w:ascii="Lato" w:hAnsi="Lato"/>
                <w:spacing w:val="-1"/>
              </w:rPr>
              <w:t xml:space="preserve"> </w:t>
            </w:r>
            <w:r w:rsidRPr="009F6818">
              <w:rPr>
                <w:rFonts w:ascii="Lato" w:hAnsi="Lato"/>
              </w:rPr>
              <w:t>information</w:t>
            </w:r>
            <w:r w:rsidRPr="009F6818">
              <w:rPr>
                <w:rFonts w:ascii="Lato" w:hAnsi="Lato"/>
                <w:spacing w:val="-2"/>
              </w:rPr>
              <w:t xml:space="preserve"> </w:t>
            </w:r>
            <w:r w:rsidRPr="009F6818">
              <w:rPr>
                <w:rFonts w:ascii="Lato" w:hAnsi="Lato"/>
              </w:rPr>
              <w:t>on</w:t>
            </w:r>
            <w:r w:rsidRPr="009F6818">
              <w:rPr>
                <w:rFonts w:ascii="Lato" w:hAnsi="Lato"/>
                <w:spacing w:val="-1"/>
              </w:rPr>
              <w:t xml:space="preserve"> </w:t>
            </w:r>
            <w:r w:rsidRPr="009F6818">
              <w:rPr>
                <w:rFonts w:ascii="Lato" w:hAnsi="Lato"/>
              </w:rPr>
              <w:t>the</w:t>
            </w:r>
            <w:r w:rsidRPr="009F6818">
              <w:rPr>
                <w:rFonts w:ascii="Lato" w:hAnsi="Lato"/>
                <w:spacing w:val="-1"/>
              </w:rPr>
              <w:t xml:space="preserve"> </w:t>
            </w:r>
            <w:r w:rsidRPr="009F6818">
              <w:rPr>
                <w:rFonts w:ascii="Lato" w:hAnsi="Lato"/>
              </w:rPr>
              <w:t>topic</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0E357410" w14:textId="77777777" w:rsidR="009E5333" w:rsidRPr="009F6818" w:rsidRDefault="009E5333" w:rsidP="00CD26D0">
            <w:pPr>
              <w:pStyle w:val="TableParagraph"/>
              <w:spacing w:before="16"/>
              <w:rPr>
                <w:rFonts w:ascii="Lato" w:hAnsi="Lato"/>
              </w:rPr>
            </w:pPr>
            <w:r w:rsidRPr="009F6818">
              <w:rPr>
                <w:rFonts w:ascii="Lato" w:hAnsi="Lato"/>
                <w:w w:val="89"/>
              </w:rPr>
              <w:t>,</w:t>
            </w:r>
          </w:p>
        </w:tc>
        <w:tc>
          <w:tcPr>
            <w:tcW w:w="451" w:type="dxa"/>
          </w:tcPr>
          <w:p w14:paraId="33B24109" w14:textId="77777777" w:rsidR="009E5333" w:rsidRPr="009F6818" w:rsidRDefault="009E5333" w:rsidP="00CD26D0">
            <w:pPr>
              <w:pStyle w:val="TableParagraph"/>
              <w:spacing w:before="16"/>
              <w:ind w:left="1"/>
              <w:rPr>
                <w:rFonts w:ascii="Lato" w:hAnsi="Lato"/>
              </w:rPr>
            </w:pPr>
            <w:r w:rsidRPr="009F6818">
              <w:rPr>
                <w:rFonts w:ascii="Lato" w:hAnsi="Lato"/>
                <w:w w:val="89"/>
              </w:rPr>
              <w:t>,</w:t>
            </w:r>
          </w:p>
        </w:tc>
        <w:tc>
          <w:tcPr>
            <w:tcW w:w="449" w:type="dxa"/>
          </w:tcPr>
          <w:p w14:paraId="5875CB16" w14:textId="77777777" w:rsidR="009E5333" w:rsidRPr="009F6818" w:rsidRDefault="009E5333" w:rsidP="00CD26D0">
            <w:pPr>
              <w:pStyle w:val="TableParagraph"/>
              <w:spacing w:before="16"/>
              <w:ind w:left="3"/>
              <w:rPr>
                <w:rFonts w:ascii="Lato" w:hAnsi="Lato"/>
              </w:rPr>
            </w:pPr>
            <w:r w:rsidRPr="009F6818">
              <w:rPr>
                <w:rFonts w:ascii="Lato" w:hAnsi="Lato"/>
                <w:w w:val="89"/>
              </w:rPr>
              <w:t>,</w:t>
            </w:r>
          </w:p>
        </w:tc>
        <w:tc>
          <w:tcPr>
            <w:tcW w:w="303" w:type="dxa"/>
          </w:tcPr>
          <w:p w14:paraId="39FCFC82" w14:textId="77777777" w:rsidR="009E5333" w:rsidRPr="009F6818" w:rsidRDefault="009E5333" w:rsidP="00CD26D0">
            <w:pPr>
              <w:pStyle w:val="TableParagraph"/>
              <w:spacing w:before="16"/>
              <w:ind w:right="47"/>
              <w:jc w:val="right"/>
              <w:rPr>
                <w:rFonts w:ascii="Lato" w:hAnsi="Lato"/>
              </w:rPr>
            </w:pPr>
            <w:r w:rsidRPr="009F6818">
              <w:rPr>
                <w:rFonts w:ascii="Lato" w:hAnsi="Lato"/>
                <w:w w:val="89"/>
              </w:rPr>
              <w:t>,</w:t>
            </w:r>
          </w:p>
        </w:tc>
      </w:tr>
      <w:tr w:rsidR="009E5333" w:rsidRPr="009F6818" w14:paraId="55262194" w14:textId="77777777" w:rsidTr="00CD26D0">
        <w:trPr>
          <w:trHeight w:val="360"/>
        </w:trPr>
        <w:tc>
          <w:tcPr>
            <w:tcW w:w="8403" w:type="dxa"/>
          </w:tcPr>
          <w:p w14:paraId="152B2E91" w14:textId="77777777" w:rsidR="009E5333" w:rsidRPr="009F6818" w:rsidRDefault="009E5333" w:rsidP="00CD26D0">
            <w:pPr>
              <w:pStyle w:val="TableParagraph"/>
              <w:tabs>
                <w:tab w:val="left" w:leader="dot" w:pos="8147"/>
              </w:tabs>
              <w:spacing w:before="58"/>
              <w:ind w:left="50"/>
              <w:jc w:val="left"/>
              <w:rPr>
                <w:rFonts w:ascii="Lato" w:hAnsi="Lato"/>
              </w:rPr>
            </w:pPr>
            <w:r w:rsidRPr="009F6818">
              <w:rPr>
                <w:rFonts w:ascii="Lato" w:hAnsi="Lato"/>
              </w:rPr>
              <w:lastRenderedPageBreak/>
              <w:t>Is literature review organized and focused on topic</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34A61BD6" w14:textId="77777777" w:rsidR="009E5333" w:rsidRPr="009F6818" w:rsidRDefault="009E5333" w:rsidP="00CD26D0">
            <w:pPr>
              <w:pStyle w:val="TableParagraph"/>
              <w:spacing w:before="58"/>
              <w:rPr>
                <w:rFonts w:ascii="Lato" w:hAnsi="Lato"/>
              </w:rPr>
            </w:pPr>
            <w:r w:rsidRPr="009F6818">
              <w:rPr>
                <w:rFonts w:ascii="Lato" w:hAnsi="Lato"/>
                <w:w w:val="89"/>
              </w:rPr>
              <w:t>,</w:t>
            </w:r>
          </w:p>
        </w:tc>
        <w:tc>
          <w:tcPr>
            <w:tcW w:w="451" w:type="dxa"/>
          </w:tcPr>
          <w:p w14:paraId="6386AC31" w14:textId="77777777" w:rsidR="009E5333" w:rsidRPr="009F6818" w:rsidRDefault="009E5333" w:rsidP="00CD26D0">
            <w:pPr>
              <w:pStyle w:val="TableParagraph"/>
              <w:spacing w:before="58"/>
              <w:ind w:left="1"/>
              <w:rPr>
                <w:rFonts w:ascii="Lato" w:hAnsi="Lato"/>
              </w:rPr>
            </w:pPr>
            <w:r w:rsidRPr="009F6818">
              <w:rPr>
                <w:rFonts w:ascii="Lato" w:hAnsi="Lato"/>
                <w:w w:val="89"/>
              </w:rPr>
              <w:t>,</w:t>
            </w:r>
          </w:p>
        </w:tc>
        <w:tc>
          <w:tcPr>
            <w:tcW w:w="449" w:type="dxa"/>
          </w:tcPr>
          <w:p w14:paraId="4088D0A2" w14:textId="77777777" w:rsidR="009E5333" w:rsidRPr="009F6818" w:rsidRDefault="009E5333" w:rsidP="00CD26D0">
            <w:pPr>
              <w:pStyle w:val="TableParagraph"/>
              <w:spacing w:before="58"/>
              <w:ind w:left="3"/>
              <w:rPr>
                <w:rFonts w:ascii="Lato" w:hAnsi="Lato"/>
              </w:rPr>
            </w:pPr>
            <w:r w:rsidRPr="009F6818">
              <w:rPr>
                <w:rFonts w:ascii="Lato" w:hAnsi="Lato"/>
                <w:w w:val="89"/>
              </w:rPr>
              <w:t>,</w:t>
            </w:r>
          </w:p>
        </w:tc>
        <w:tc>
          <w:tcPr>
            <w:tcW w:w="303" w:type="dxa"/>
          </w:tcPr>
          <w:p w14:paraId="5BB8A1DA" w14:textId="77777777" w:rsidR="009E5333" w:rsidRPr="009F6818" w:rsidRDefault="009E5333" w:rsidP="00CD26D0">
            <w:pPr>
              <w:pStyle w:val="TableParagraph"/>
              <w:spacing w:before="58"/>
              <w:ind w:right="47"/>
              <w:jc w:val="right"/>
              <w:rPr>
                <w:rFonts w:ascii="Lato" w:hAnsi="Lato"/>
              </w:rPr>
            </w:pPr>
            <w:r w:rsidRPr="009F6818">
              <w:rPr>
                <w:rFonts w:ascii="Lato" w:hAnsi="Lato"/>
                <w:w w:val="89"/>
              </w:rPr>
              <w:t>,</w:t>
            </w:r>
          </w:p>
        </w:tc>
      </w:tr>
      <w:tr w:rsidR="009E5333" w:rsidRPr="009F6818" w14:paraId="01FD8C3B" w14:textId="77777777" w:rsidTr="00CD26D0">
        <w:trPr>
          <w:trHeight w:val="348"/>
        </w:trPr>
        <w:tc>
          <w:tcPr>
            <w:tcW w:w="8403" w:type="dxa"/>
          </w:tcPr>
          <w:p w14:paraId="32E30E7F" w14:textId="77777777" w:rsidR="009E5333" w:rsidRPr="009F6818" w:rsidRDefault="009E5333" w:rsidP="00CD26D0">
            <w:pPr>
              <w:pStyle w:val="TableParagraph"/>
              <w:tabs>
                <w:tab w:val="left" w:leader="dot" w:pos="8147"/>
              </w:tabs>
              <w:spacing w:before="37"/>
              <w:ind w:left="50"/>
              <w:jc w:val="left"/>
              <w:rPr>
                <w:rFonts w:ascii="Lato" w:hAnsi="Lato"/>
              </w:rPr>
            </w:pPr>
            <w:r w:rsidRPr="009F6818">
              <w:rPr>
                <w:rFonts w:ascii="Lato" w:hAnsi="Lato"/>
              </w:rPr>
              <w:t>Is</w:t>
            </w:r>
            <w:r w:rsidRPr="009F6818">
              <w:rPr>
                <w:rFonts w:ascii="Lato" w:hAnsi="Lato"/>
                <w:spacing w:val="-2"/>
              </w:rPr>
              <w:t xml:space="preserve"> </w:t>
            </w:r>
            <w:r w:rsidRPr="009F6818">
              <w:rPr>
                <w:rFonts w:ascii="Lato" w:hAnsi="Lato"/>
              </w:rPr>
              <w:t>irrelevant</w:t>
            </w:r>
            <w:r w:rsidRPr="009F6818">
              <w:rPr>
                <w:rFonts w:ascii="Lato" w:hAnsi="Lato"/>
                <w:spacing w:val="-3"/>
              </w:rPr>
              <w:t xml:space="preserve"> </w:t>
            </w:r>
            <w:r w:rsidRPr="009F6818">
              <w:rPr>
                <w:rFonts w:ascii="Lato" w:hAnsi="Lato"/>
              </w:rPr>
              <w:t>or</w:t>
            </w:r>
            <w:r w:rsidRPr="009F6818">
              <w:rPr>
                <w:rFonts w:ascii="Lato" w:hAnsi="Lato"/>
                <w:spacing w:val="-2"/>
              </w:rPr>
              <w:t xml:space="preserve"> </w:t>
            </w:r>
            <w:r w:rsidRPr="009F6818">
              <w:rPr>
                <w:rFonts w:ascii="Lato" w:hAnsi="Lato"/>
              </w:rPr>
              <w:t>filler</w:t>
            </w:r>
            <w:r w:rsidRPr="009F6818">
              <w:rPr>
                <w:rFonts w:ascii="Lato" w:hAnsi="Lato"/>
                <w:spacing w:val="-2"/>
              </w:rPr>
              <w:t xml:space="preserve"> </w:t>
            </w:r>
            <w:r w:rsidRPr="009F6818">
              <w:rPr>
                <w:rFonts w:ascii="Lato" w:hAnsi="Lato"/>
              </w:rPr>
              <w:t>information</w:t>
            </w:r>
            <w:r w:rsidRPr="009F6818">
              <w:rPr>
                <w:rFonts w:ascii="Lato" w:hAnsi="Lato"/>
                <w:spacing w:val="-1"/>
              </w:rPr>
              <w:t xml:space="preserve"> </w:t>
            </w:r>
            <w:r w:rsidRPr="009F6818">
              <w:rPr>
                <w:rFonts w:ascii="Lato" w:hAnsi="Lato"/>
                <w:spacing w:val="-2"/>
              </w:rPr>
              <w:t>excluded?</w:t>
            </w:r>
            <w:r w:rsidRPr="009F6818">
              <w:rPr>
                <w:rFonts w:ascii="Lato" w:hAnsi="Lato"/>
              </w:rPr>
              <w:tab/>
            </w:r>
            <w:r w:rsidRPr="009F6818">
              <w:rPr>
                <w:rFonts w:ascii="Lato" w:hAnsi="Lato"/>
                <w:spacing w:val="-10"/>
              </w:rPr>
              <w:t>,</w:t>
            </w:r>
          </w:p>
        </w:tc>
        <w:tc>
          <w:tcPr>
            <w:tcW w:w="451" w:type="dxa"/>
          </w:tcPr>
          <w:p w14:paraId="4BAFEEE9" w14:textId="77777777" w:rsidR="009E5333" w:rsidRPr="009F6818" w:rsidRDefault="009E5333" w:rsidP="00CD26D0">
            <w:pPr>
              <w:pStyle w:val="TableParagraph"/>
              <w:spacing w:before="37"/>
              <w:rPr>
                <w:rFonts w:ascii="Lato" w:hAnsi="Lato"/>
              </w:rPr>
            </w:pPr>
            <w:r w:rsidRPr="009F6818">
              <w:rPr>
                <w:rFonts w:ascii="Lato" w:hAnsi="Lato"/>
                <w:w w:val="89"/>
              </w:rPr>
              <w:t>,</w:t>
            </w:r>
          </w:p>
        </w:tc>
        <w:tc>
          <w:tcPr>
            <w:tcW w:w="451" w:type="dxa"/>
          </w:tcPr>
          <w:p w14:paraId="376D3324" w14:textId="77777777" w:rsidR="009E5333" w:rsidRPr="009F6818" w:rsidRDefault="009E5333" w:rsidP="00CD26D0">
            <w:pPr>
              <w:pStyle w:val="TableParagraph"/>
              <w:spacing w:before="37"/>
              <w:ind w:left="1"/>
              <w:rPr>
                <w:rFonts w:ascii="Lato" w:hAnsi="Lato"/>
              </w:rPr>
            </w:pPr>
            <w:r w:rsidRPr="009F6818">
              <w:rPr>
                <w:rFonts w:ascii="Lato" w:hAnsi="Lato"/>
                <w:w w:val="89"/>
              </w:rPr>
              <w:t>,</w:t>
            </w:r>
          </w:p>
        </w:tc>
        <w:tc>
          <w:tcPr>
            <w:tcW w:w="449" w:type="dxa"/>
          </w:tcPr>
          <w:p w14:paraId="734FC564" w14:textId="77777777" w:rsidR="009E5333" w:rsidRPr="009F6818" w:rsidRDefault="009E5333" w:rsidP="00CD26D0">
            <w:pPr>
              <w:pStyle w:val="TableParagraph"/>
              <w:spacing w:before="37"/>
              <w:ind w:left="3"/>
              <w:rPr>
                <w:rFonts w:ascii="Lato" w:hAnsi="Lato"/>
              </w:rPr>
            </w:pPr>
            <w:r w:rsidRPr="009F6818">
              <w:rPr>
                <w:rFonts w:ascii="Lato" w:hAnsi="Lato"/>
                <w:w w:val="89"/>
              </w:rPr>
              <w:t>,</w:t>
            </w:r>
          </w:p>
        </w:tc>
        <w:tc>
          <w:tcPr>
            <w:tcW w:w="303" w:type="dxa"/>
          </w:tcPr>
          <w:p w14:paraId="56547AF2" w14:textId="77777777" w:rsidR="009E5333" w:rsidRPr="009F6818" w:rsidRDefault="009E5333" w:rsidP="00CD26D0">
            <w:pPr>
              <w:pStyle w:val="TableParagraph"/>
              <w:spacing w:before="37"/>
              <w:ind w:right="47"/>
              <w:jc w:val="right"/>
              <w:rPr>
                <w:rFonts w:ascii="Lato" w:hAnsi="Lato"/>
              </w:rPr>
            </w:pPr>
            <w:r w:rsidRPr="009F6818">
              <w:rPr>
                <w:rFonts w:ascii="Lato" w:hAnsi="Lato"/>
                <w:w w:val="89"/>
              </w:rPr>
              <w:t>,</w:t>
            </w:r>
          </w:p>
        </w:tc>
      </w:tr>
      <w:tr w:rsidR="009E5333" w:rsidRPr="009F6818" w14:paraId="4AFBEAC8" w14:textId="77777777" w:rsidTr="00CD26D0">
        <w:trPr>
          <w:trHeight w:val="348"/>
        </w:trPr>
        <w:tc>
          <w:tcPr>
            <w:tcW w:w="8403" w:type="dxa"/>
          </w:tcPr>
          <w:p w14:paraId="76F95FA3" w14:textId="77777777" w:rsidR="009E5333" w:rsidRPr="009F6818" w:rsidRDefault="009E5333" w:rsidP="00CD26D0">
            <w:pPr>
              <w:pStyle w:val="TableParagraph"/>
              <w:tabs>
                <w:tab w:val="left" w:leader="dot" w:pos="8147"/>
              </w:tabs>
              <w:spacing w:before="37"/>
              <w:ind w:left="50"/>
              <w:jc w:val="left"/>
              <w:rPr>
                <w:rFonts w:ascii="Lato" w:hAnsi="Lato"/>
              </w:rPr>
            </w:pPr>
            <w:r w:rsidRPr="009F6818">
              <w:rPr>
                <w:rFonts w:ascii="Lato" w:hAnsi="Lato"/>
              </w:rPr>
              <w:t>Are main gaps in the literature mentioned?</w:t>
            </w:r>
            <w:r w:rsidRPr="009F6818">
              <w:rPr>
                <w:rFonts w:ascii="Lato" w:hAnsi="Lato"/>
              </w:rPr>
              <w:tab/>
              <w:t>,</w:t>
            </w:r>
          </w:p>
        </w:tc>
        <w:tc>
          <w:tcPr>
            <w:tcW w:w="451" w:type="dxa"/>
          </w:tcPr>
          <w:p w14:paraId="57D6F6DD" w14:textId="77777777" w:rsidR="009E5333" w:rsidRPr="009F6818" w:rsidRDefault="009E5333" w:rsidP="00CD26D0">
            <w:pPr>
              <w:pStyle w:val="TableParagraph"/>
              <w:spacing w:before="37"/>
              <w:rPr>
                <w:rFonts w:ascii="Lato" w:hAnsi="Lato"/>
                <w:w w:val="89"/>
              </w:rPr>
            </w:pPr>
            <w:r w:rsidRPr="009F6818">
              <w:rPr>
                <w:rFonts w:ascii="Lato" w:hAnsi="Lato"/>
                <w:w w:val="89"/>
              </w:rPr>
              <w:t>,</w:t>
            </w:r>
          </w:p>
        </w:tc>
        <w:tc>
          <w:tcPr>
            <w:tcW w:w="451" w:type="dxa"/>
          </w:tcPr>
          <w:p w14:paraId="6CC9566C" w14:textId="77777777" w:rsidR="009E5333" w:rsidRPr="009F6818" w:rsidRDefault="009E5333" w:rsidP="00CD26D0">
            <w:pPr>
              <w:pStyle w:val="TableParagraph"/>
              <w:spacing w:before="37"/>
              <w:ind w:left="1"/>
              <w:rPr>
                <w:rFonts w:ascii="Lato" w:hAnsi="Lato"/>
                <w:w w:val="89"/>
              </w:rPr>
            </w:pPr>
            <w:r w:rsidRPr="009F6818">
              <w:rPr>
                <w:rFonts w:ascii="Lato" w:hAnsi="Lato"/>
                <w:w w:val="89"/>
              </w:rPr>
              <w:t>,</w:t>
            </w:r>
          </w:p>
        </w:tc>
        <w:tc>
          <w:tcPr>
            <w:tcW w:w="449" w:type="dxa"/>
          </w:tcPr>
          <w:p w14:paraId="03055AC9" w14:textId="77777777" w:rsidR="009E5333" w:rsidRPr="009F6818" w:rsidRDefault="009E5333" w:rsidP="00CD26D0">
            <w:pPr>
              <w:pStyle w:val="TableParagraph"/>
              <w:spacing w:before="37"/>
              <w:ind w:left="3"/>
              <w:rPr>
                <w:rFonts w:ascii="Lato" w:hAnsi="Lato"/>
                <w:w w:val="89"/>
              </w:rPr>
            </w:pPr>
            <w:r w:rsidRPr="009F6818">
              <w:rPr>
                <w:rFonts w:ascii="Lato" w:hAnsi="Lato"/>
                <w:w w:val="89"/>
              </w:rPr>
              <w:t>,</w:t>
            </w:r>
          </w:p>
        </w:tc>
        <w:tc>
          <w:tcPr>
            <w:tcW w:w="303" w:type="dxa"/>
          </w:tcPr>
          <w:p w14:paraId="7F7873B5" w14:textId="77777777" w:rsidR="009E5333" w:rsidRPr="009F6818" w:rsidRDefault="009E5333" w:rsidP="00CD26D0">
            <w:pPr>
              <w:pStyle w:val="TableParagraph"/>
              <w:spacing w:before="37"/>
              <w:ind w:right="47"/>
              <w:jc w:val="right"/>
              <w:rPr>
                <w:rFonts w:ascii="Lato" w:hAnsi="Lato"/>
                <w:w w:val="89"/>
              </w:rPr>
            </w:pPr>
            <w:r w:rsidRPr="009F6818">
              <w:rPr>
                <w:rFonts w:ascii="Lato" w:hAnsi="Lato"/>
                <w:w w:val="89"/>
              </w:rPr>
              <w:t>,</w:t>
            </w:r>
          </w:p>
        </w:tc>
      </w:tr>
      <w:tr w:rsidR="009E5333" w:rsidRPr="009F6818" w14:paraId="03876D3D" w14:textId="77777777" w:rsidTr="00CD26D0">
        <w:trPr>
          <w:trHeight w:val="348"/>
        </w:trPr>
        <w:tc>
          <w:tcPr>
            <w:tcW w:w="8403" w:type="dxa"/>
          </w:tcPr>
          <w:p w14:paraId="3D6AC729" w14:textId="77777777" w:rsidR="009E5333" w:rsidRPr="009F6818" w:rsidRDefault="009E5333" w:rsidP="00CD26D0">
            <w:pPr>
              <w:pStyle w:val="TableParagraph"/>
              <w:tabs>
                <w:tab w:val="left" w:leader="dot" w:pos="8147"/>
              </w:tabs>
              <w:spacing w:before="37"/>
              <w:ind w:left="50"/>
              <w:jc w:val="left"/>
              <w:rPr>
                <w:rFonts w:ascii="Lato" w:hAnsi="Lato"/>
              </w:rPr>
            </w:pPr>
            <w:r w:rsidRPr="009F6818">
              <w:rPr>
                <w:rFonts w:ascii="Lato" w:hAnsi="Lato"/>
              </w:rPr>
              <w:t>Does literature review contain information that is historically accurate?</w:t>
            </w:r>
            <w:r w:rsidRPr="009F6818">
              <w:rPr>
                <w:rFonts w:ascii="Lato" w:hAnsi="Lato"/>
              </w:rPr>
              <w:tab/>
              <w:t>,</w:t>
            </w:r>
          </w:p>
        </w:tc>
        <w:tc>
          <w:tcPr>
            <w:tcW w:w="451" w:type="dxa"/>
          </w:tcPr>
          <w:p w14:paraId="446734D4" w14:textId="77777777" w:rsidR="009E5333" w:rsidRPr="009F6818" w:rsidRDefault="009E5333" w:rsidP="00CD26D0">
            <w:pPr>
              <w:pStyle w:val="TableParagraph"/>
              <w:spacing w:before="37"/>
              <w:rPr>
                <w:rFonts w:ascii="Lato" w:hAnsi="Lato"/>
                <w:w w:val="89"/>
              </w:rPr>
            </w:pPr>
            <w:r w:rsidRPr="009F6818">
              <w:rPr>
                <w:rFonts w:ascii="Lato" w:hAnsi="Lato"/>
                <w:w w:val="89"/>
              </w:rPr>
              <w:t>,</w:t>
            </w:r>
          </w:p>
        </w:tc>
        <w:tc>
          <w:tcPr>
            <w:tcW w:w="451" w:type="dxa"/>
          </w:tcPr>
          <w:p w14:paraId="4662870D" w14:textId="77777777" w:rsidR="009E5333" w:rsidRPr="009F6818" w:rsidRDefault="009E5333" w:rsidP="00CD26D0">
            <w:pPr>
              <w:pStyle w:val="TableParagraph"/>
              <w:spacing w:before="37"/>
              <w:ind w:left="1"/>
              <w:rPr>
                <w:rFonts w:ascii="Lato" w:hAnsi="Lato"/>
                <w:w w:val="89"/>
              </w:rPr>
            </w:pPr>
            <w:r w:rsidRPr="009F6818">
              <w:rPr>
                <w:rFonts w:ascii="Lato" w:hAnsi="Lato"/>
                <w:w w:val="89"/>
              </w:rPr>
              <w:t>,</w:t>
            </w:r>
          </w:p>
        </w:tc>
        <w:tc>
          <w:tcPr>
            <w:tcW w:w="449" w:type="dxa"/>
          </w:tcPr>
          <w:p w14:paraId="4CE3D5FD" w14:textId="77777777" w:rsidR="009E5333" w:rsidRPr="009F6818" w:rsidRDefault="009E5333" w:rsidP="00CD26D0">
            <w:pPr>
              <w:pStyle w:val="TableParagraph"/>
              <w:spacing w:before="37"/>
              <w:ind w:left="3"/>
              <w:rPr>
                <w:rFonts w:ascii="Lato" w:hAnsi="Lato"/>
                <w:w w:val="89"/>
              </w:rPr>
            </w:pPr>
            <w:r w:rsidRPr="009F6818">
              <w:rPr>
                <w:rFonts w:ascii="Lato" w:hAnsi="Lato"/>
                <w:w w:val="89"/>
              </w:rPr>
              <w:t>,</w:t>
            </w:r>
          </w:p>
        </w:tc>
        <w:tc>
          <w:tcPr>
            <w:tcW w:w="303" w:type="dxa"/>
          </w:tcPr>
          <w:p w14:paraId="5B9523B3" w14:textId="77777777" w:rsidR="009E5333" w:rsidRPr="009F6818" w:rsidRDefault="009E5333" w:rsidP="00CD26D0">
            <w:pPr>
              <w:pStyle w:val="TableParagraph"/>
              <w:spacing w:before="37"/>
              <w:ind w:right="47"/>
              <w:jc w:val="right"/>
              <w:rPr>
                <w:rFonts w:ascii="Lato" w:hAnsi="Lato"/>
                <w:w w:val="89"/>
              </w:rPr>
            </w:pPr>
            <w:r w:rsidRPr="009F6818">
              <w:rPr>
                <w:rFonts w:ascii="Lato" w:hAnsi="Lato"/>
                <w:w w:val="89"/>
              </w:rPr>
              <w:t>,</w:t>
            </w:r>
          </w:p>
        </w:tc>
      </w:tr>
    </w:tbl>
    <w:p w14:paraId="7D765D27" w14:textId="77777777" w:rsidR="009E5333" w:rsidRPr="009F6818" w:rsidRDefault="009E5333" w:rsidP="009E5333">
      <w:pPr>
        <w:spacing w:before="9"/>
        <w:rPr>
          <w:rFonts w:ascii="Lato" w:hAnsi="Lato"/>
          <w:b/>
        </w:rPr>
      </w:pPr>
    </w:p>
    <w:p w14:paraId="40E09083" w14:textId="77777777" w:rsidR="009E5333" w:rsidRPr="009F6818" w:rsidRDefault="009E5333" w:rsidP="009E5333">
      <w:pPr>
        <w:pStyle w:val="BodyText"/>
        <w:ind w:left="107"/>
        <w:rPr>
          <w:rFonts w:ascii="Lato" w:hAnsi="Lato"/>
          <w:sz w:val="22"/>
          <w:szCs w:val="22"/>
        </w:rPr>
      </w:pPr>
      <w:r w:rsidRPr="009F6818">
        <w:rPr>
          <w:rFonts w:ascii="Lato" w:hAnsi="Lato"/>
          <w:sz w:val="22"/>
          <w:szCs w:val="22"/>
        </w:rPr>
        <w:t xml:space="preserve">MAIN BODY </w:t>
      </w:r>
    </w:p>
    <w:p w14:paraId="0214C870" w14:textId="77777777" w:rsidR="009E5333" w:rsidRPr="009F6818" w:rsidRDefault="009E5333" w:rsidP="009E5333">
      <w:pPr>
        <w:spacing w:before="9"/>
        <w:rPr>
          <w:rFonts w:ascii="Lato" w:hAnsi="Lato"/>
          <w:b/>
        </w:rPr>
      </w:pPr>
    </w:p>
    <w:tbl>
      <w:tblPr>
        <w:tblW w:w="0" w:type="auto"/>
        <w:tblInd w:w="425" w:type="dxa"/>
        <w:tblLayout w:type="fixed"/>
        <w:tblCellMar>
          <w:left w:w="0" w:type="dxa"/>
          <w:right w:w="0" w:type="dxa"/>
        </w:tblCellMar>
        <w:tblLook w:val="01E0" w:firstRow="1" w:lastRow="1" w:firstColumn="1" w:lastColumn="1" w:noHBand="0" w:noVBand="0"/>
      </w:tblPr>
      <w:tblGrid>
        <w:gridCol w:w="8403"/>
        <w:gridCol w:w="451"/>
        <w:gridCol w:w="451"/>
        <w:gridCol w:w="449"/>
        <w:gridCol w:w="303"/>
      </w:tblGrid>
      <w:tr w:rsidR="009E5333" w:rsidRPr="009F6818" w14:paraId="56962DCD" w14:textId="77777777" w:rsidTr="00CD26D0">
        <w:trPr>
          <w:trHeight w:val="327"/>
        </w:trPr>
        <w:tc>
          <w:tcPr>
            <w:tcW w:w="8403" w:type="dxa"/>
          </w:tcPr>
          <w:p w14:paraId="725A11CE" w14:textId="77777777" w:rsidR="009E5333" w:rsidRPr="009F6818" w:rsidRDefault="009E5333" w:rsidP="00CD26D0">
            <w:pPr>
              <w:pStyle w:val="TableParagraph"/>
              <w:tabs>
                <w:tab w:val="left" w:leader="dot" w:pos="8147"/>
              </w:tabs>
              <w:spacing w:before="16"/>
              <w:ind w:left="50"/>
              <w:jc w:val="left"/>
              <w:rPr>
                <w:rFonts w:ascii="Lato" w:hAnsi="Lato"/>
              </w:rPr>
            </w:pPr>
            <w:r w:rsidRPr="009F6818">
              <w:rPr>
                <w:rFonts w:ascii="Lato" w:hAnsi="Lato"/>
              </w:rPr>
              <w:t>Are arguments supported by any evidence or data</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0469F09F" w14:textId="77777777" w:rsidR="009E5333" w:rsidRPr="009F6818" w:rsidRDefault="009E5333" w:rsidP="00CD26D0">
            <w:pPr>
              <w:pStyle w:val="TableParagraph"/>
              <w:spacing w:before="16"/>
              <w:rPr>
                <w:rFonts w:ascii="Lato" w:hAnsi="Lato"/>
              </w:rPr>
            </w:pPr>
            <w:r w:rsidRPr="009F6818">
              <w:rPr>
                <w:rFonts w:ascii="Lato" w:hAnsi="Lato"/>
                <w:w w:val="89"/>
              </w:rPr>
              <w:t>,</w:t>
            </w:r>
          </w:p>
        </w:tc>
        <w:tc>
          <w:tcPr>
            <w:tcW w:w="451" w:type="dxa"/>
          </w:tcPr>
          <w:p w14:paraId="6F40B3A3" w14:textId="77777777" w:rsidR="009E5333" w:rsidRPr="009F6818" w:rsidRDefault="009E5333" w:rsidP="00CD26D0">
            <w:pPr>
              <w:pStyle w:val="TableParagraph"/>
              <w:spacing w:before="16"/>
              <w:ind w:left="1"/>
              <w:rPr>
                <w:rFonts w:ascii="Lato" w:hAnsi="Lato"/>
              </w:rPr>
            </w:pPr>
            <w:r w:rsidRPr="009F6818">
              <w:rPr>
                <w:rFonts w:ascii="Lato" w:hAnsi="Lato"/>
                <w:w w:val="89"/>
              </w:rPr>
              <w:t>,</w:t>
            </w:r>
          </w:p>
        </w:tc>
        <w:tc>
          <w:tcPr>
            <w:tcW w:w="449" w:type="dxa"/>
          </w:tcPr>
          <w:p w14:paraId="2038770B" w14:textId="77777777" w:rsidR="009E5333" w:rsidRPr="009F6818" w:rsidRDefault="009E5333" w:rsidP="00CD26D0">
            <w:pPr>
              <w:pStyle w:val="TableParagraph"/>
              <w:spacing w:before="16"/>
              <w:ind w:left="3"/>
              <w:rPr>
                <w:rFonts w:ascii="Lato" w:hAnsi="Lato"/>
              </w:rPr>
            </w:pPr>
            <w:r w:rsidRPr="009F6818">
              <w:rPr>
                <w:rFonts w:ascii="Lato" w:hAnsi="Lato"/>
                <w:w w:val="89"/>
              </w:rPr>
              <w:t>,</w:t>
            </w:r>
          </w:p>
        </w:tc>
        <w:tc>
          <w:tcPr>
            <w:tcW w:w="303" w:type="dxa"/>
          </w:tcPr>
          <w:p w14:paraId="313B9A2B" w14:textId="77777777" w:rsidR="009E5333" w:rsidRPr="009F6818" w:rsidRDefault="009E5333" w:rsidP="00CD26D0">
            <w:pPr>
              <w:pStyle w:val="TableParagraph"/>
              <w:spacing w:before="16"/>
              <w:ind w:right="47"/>
              <w:jc w:val="right"/>
              <w:rPr>
                <w:rFonts w:ascii="Lato" w:hAnsi="Lato"/>
              </w:rPr>
            </w:pPr>
            <w:r w:rsidRPr="009F6818">
              <w:rPr>
                <w:rFonts w:ascii="Lato" w:hAnsi="Lato"/>
                <w:w w:val="89"/>
              </w:rPr>
              <w:t>,</w:t>
            </w:r>
          </w:p>
        </w:tc>
      </w:tr>
      <w:tr w:rsidR="009E5333" w:rsidRPr="009F6818" w14:paraId="2CCC087D" w14:textId="77777777" w:rsidTr="00CD26D0">
        <w:trPr>
          <w:trHeight w:val="360"/>
        </w:trPr>
        <w:tc>
          <w:tcPr>
            <w:tcW w:w="8403" w:type="dxa"/>
          </w:tcPr>
          <w:p w14:paraId="5A67E491" w14:textId="77777777" w:rsidR="009E5333" w:rsidRPr="009F6818" w:rsidRDefault="009E5333" w:rsidP="00CD26D0">
            <w:pPr>
              <w:pStyle w:val="TableParagraph"/>
              <w:tabs>
                <w:tab w:val="left" w:leader="dot" w:pos="8147"/>
              </w:tabs>
              <w:ind w:left="50"/>
              <w:jc w:val="left"/>
              <w:rPr>
                <w:rFonts w:ascii="Lato" w:hAnsi="Lato"/>
              </w:rPr>
            </w:pPr>
            <w:r w:rsidRPr="009F6818">
              <w:rPr>
                <w:rFonts w:ascii="Lato" w:hAnsi="Lato"/>
              </w:rPr>
              <w:t>Are all arguments logical and compelling</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5EB8795F" w14:textId="77777777" w:rsidR="009E5333" w:rsidRPr="009F6818" w:rsidRDefault="009E5333" w:rsidP="00CD26D0">
            <w:pPr>
              <w:pStyle w:val="TableParagraph"/>
              <w:rPr>
                <w:rFonts w:ascii="Lato" w:hAnsi="Lato"/>
              </w:rPr>
            </w:pPr>
            <w:r w:rsidRPr="009F6818">
              <w:rPr>
                <w:rFonts w:ascii="Lato" w:hAnsi="Lato"/>
                <w:w w:val="89"/>
              </w:rPr>
              <w:t>,</w:t>
            </w:r>
          </w:p>
        </w:tc>
        <w:tc>
          <w:tcPr>
            <w:tcW w:w="451" w:type="dxa"/>
          </w:tcPr>
          <w:p w14:paraId="66152486" w14:textId="77777777" w:rsidR="009E5333" w:rsidRPr="009F6818" w:rsidRDefault="009E5333" w:rsidP="00CD26D0">
            <w:pPr>
              <w:pStyle w:val="TableParagraph"/>
              <w:ind w:left="1"/>
              <w:rPr>
                <w:rFonts w:ascii="Lato" w:hAnsi="Lato"/>
              </w:rPr>
            </w:pPr>
            <w:r w:rsidRPr="009F6818">
              <w:rPr>
                <w:rFonts w:ascii="Lato" w:hAnsi="Lato"/>
                <w:w w:val="89"/>
              </w:rPr>
              <w:t>,</w:t>
            </w:r>
          </w:p>
        </w:tc>
        <w:tc>
          <w:tcPr>
            <w:tcW w:w="449" w:type="dxa"/>
          </w:tcPr>
          <w:p w14:paraId="542721EA" w14:textId="77777777" w:rsidR="009E5333" w:rsidRPr="009F6818" w:rsidRDefault="009E5333" w:rsidP="00CD26D0">
            <w:pPr>
              <w:pStyle w:val="TableParagraph"/>
              <w:ind w:left="3"/>
              <w:rPr>
                <w:rFonts w:ascii="Lato" w:hAnsi="Lato"/>
              </w:rPr>
            </w:pPr>
            <w:r w:rsidRPr="009F6818">
              <w:rPr>
                <w:rFonts w:ascii="Lato" w:hAnsi="Lato"/>
                <w:w w:val="89"/>
              </w:rPr>
              <w:t>,</w:t>
            </w:r>
          </w:p>
        </w:tc>
        <w:tc>
          <w:tcPr>
            <w:tcW w:w="303" w:type="dxa"/>
          </w:tcPr>
          <w:p w14:paraId="7C4CE3CC" w14:textId="77777777" w:rsidR="009E5333" w:rsidRPr="009F6818" w:rsidRDefault="009E5333" w:rsidP="00CD26D0">
            <w:pPr>
              <w:pStyle w:val="TableParagraph"/>
              <w:ind w:right="47"/>
              <w:jc w:val="right"/>
              <w:rPr>
                <w:rFonts w:ascii="Lato" w:hAnsi="Lato"/>
              </w:rPr>
            </w:pPr>
            <w:r w:rsidRPr="009F6818">
              <w:rPr>
                <w:rFonts w:ascii="Lato" w:hAnsi="Lato"/>
                <w:w w:val="89"/>
              </w:rPr>
              <w:t>,</w:t>
            </w:r>
          </w:p>
        </w:tc>
      </w:tr>
      <w:tr w:rsidR="009E5333" w:rsidRPr="009F6818" w14:paraId="1FFCAF5C" w14:textId="77777777" w:rsidTr="00CD26D0">
        <w:trPr>
          <w:trHeight w:val="360"/>
        </w:trPr>
        <w:tc>
          <w:tcPr>
            <w:tcW w:w="8403" w:type="dxa"/>
          </w:tcPr>
          <w:p w14:paraId="2A6E7529" w14:textId="77777777" w:rsidR="009E5333" w:rsidRPr="009F6818" w:rsidRDefault="009E5333" w:rsidP="00CD26D0">
            <w:pPr>
              <w:pStyle w:val="TableParagraph"/>
              <w:tabs>
                <w:tab w:val="left" w:leader="dot" w:pos="8147"/>
              </w:tabs>
              <w:ind w:left="50"/>
              <w:jc w:val="left"/>
              <w:rPr>
                <w:rFonts w:ascii="Lato" w:hAnsi="Lato"/>
              </w:rPr>
            </w:pPr>
            <w:r w:rsidRPr="009F6818">
              <w:rPr>
                <w:rFonts w:ascii="Lato" w:hAnsi="Lato"/>
              </w:rPr>
              <w:t>Does every paragraph have appropriate topic sentence</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6A915FE3" w14:textId="77777777" w:rsidR="009E5333" w:rsidRPr="009F6818" w:rsidRDefault="009E5333" w:rsidP="00CD26D0">
            <w:pPr>
              <w:pStyle w:val="TableParagraph"/>
              <w:rPr>
                <w:rFonts w:ascii="Lato" w:hAnsi="Lato"/>
              </w:rPr>
            </w:pPr>
            <w:r w:rsidRPr="009F6818">
              <w:rPr>
                <w:rFonts w:ascii="Lato" w:hAnsi="Lato"/>
                <w:w w:val="89"/>
              </w:rPr>
              <w:t>,</w:t>
            </w:r>
          </w:p>
        </w:tc>
        <w:tc>
          <w:tcPr>
            <w:tcW w:w="451" w:type="dxa"/>
          </w:tcPr>
          <w:p w14:paraId="661877EE" w14:textId="77777777" w:rsidR="009E5333" w:rsidRPr="009F6818" w:rsidRDefault="009E5333" w:rsidP="00CD26D0">
            <w:pPr>
              <w:pStyle w:val="TableParagraph"/>
              <w:ind w:left="1"/>
              <w:rPr>
                <w:rFonts w:ascii="Lato" w:hAnsi="Lato"/>
              </w:rPr>
            </w:pPr>
            <w:r w:rsidRPr="009F6818">
              <w:rPr>
                <w:rFonts w:ascii="Lato" w:hAnsi="Lato"/>
                <w:w w:val="89"/>
              </w:rPr>
              <w:t>,</w:t>
            </w:r>
          </w:p>
        </w:tc>
        <w:tc>
          <w:tcPr>
            <w:tcW w:w="449" w:type="dxa"/>
          </w:tcPr>
          <w:p w14:paraId="53BDD7F3" w14:textId="77777777" w:rsidR="009E5333" w:rsidRPr="009F6818" w:rsidRDefault="009E5333" w:rsidP="00CD26D0">
            <w:pPr>
              <w:pStyle w:val="TableParagraph"/>
              <w:ind w:left="3"/>
              <w:rPr>
                <w:rFonts w:ascii="Lato" w:hAnsi="Lato"/>
              </w:rPr>
            </w:pPr>
            <w:r w:rsidRPr="009F6818">
              <w:rPr>
                <w:rFonts w:ascii="Lato" w:hAnsi="Lato"/>
                <w:w w:val="89"/>
              </w:rPr>
              <w:t>,</w:t>
            </w:r>
          </w:p>
        </w:tc>
        <w:tc>
          <w:tcPr>
            <w:tcW w:w="303" w:type="dxa"/>
          </w:tcPr>
          <w:p w14:paraId="35127419" w14:textId="77777777" w:rsidR="009E5333" w:rsidRPr="009F6818" w:rsidRDefault="009E5333" w:rsidP="00CD26D0">
            <w:pPr>
              <w:pStyle w:val="TableParagraph"/>
              <w:ind w:right="47"/>
              <w:jc w:val="right"/>
              <w:rPr>
                <w:rFonts w:ascii="Lato" w:hAnsi="Lato"/>
              </w:rPr>
            </w:pPr>
            <w:r w:rsidRPr="009F6818">
              <w:rPr>
                <w:rFonts w:ascii="Lato" w:hAnsi="Lato"/>
                <w:w w:val="89"/>
              </w:rPr>
              <w:t>,</w:t>
            </w:r>
          </w:p>
        </w:tc>
      </w:tr>
      <w:tr w:rsidR="009E5333" w:rsidRPr="009F6818" w14:paraId="55F15F69" w14:textId="77777777" w:rsidTr="00CD26D0">
        <w:trPr>
          <w:trHeight w:val="360"/>
        </w:trPr>
        <w:tc>
          <w:tcPr>
            <w:tcW w:w="8403" w:type="dxa"/>
          </w:tcPr>
          <w:p w14:paraId="3BE032D1" w14:textId="77777777" w:rsidR="009E5333" w:rsidRPr="009F6818" w:rsidRDefault="009E5333" w:rsidP="00CD26D0">
            <w:pPr>
              <w:pStyle w:val="TableParagraph"/>
              <w:tabs>
                <w:tab w:val="left" w:leader="dot" w:pos="8147"/>
              </w:tabs>
              <w:ind w:left="50"/>
              <w:jc w:val="left"/>
              <w:rPr>
                <w:rFonts w:ascii="Lato" w:hAnsi="Lato"/>
              </w:rPr>
            </w:pPr>
            <w:r w:rsidRPr="009F6818">
              <w:rPr>
                <w:rFonts w:ascii="Lato" w:hAnsi="Lato"/>
              </w:rPr>
              <w:t xml:space="preserve">Is the evidence used to support the </w:t>
            </w:r>
            <w:proofErr w:type="gramStart"/>
            <w:r w:rsidRPr="009F6818">
              <w:rPr>
                <w:rFonts w:ascii="Lato" w:hAnsi="Lato"/>
              </w:rPr>
              <w:t>arguments</w:t>
            </w:r>
            <w:proofErr w:type="gramEnd"/>
            <w:r w:rsidRPr="009F6818">
              <w:rPr>
                <w:rFonts w:ascii="Lato" w:hAnsi="Lato"/>
              </w:rPr>
              <w:t xml:space="preserve"> objective and unbiased</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230A3FF6" w14:textId="77777777" w:rsidR="009E5333" w:rsidRPr="009F6818" w:rsidRDefault="009E5333" w:rsidP="00CD26D0">
            <w:pPr>
              <w:pStyle w:val="TableParagraph"/>
              <w:rPr>
                <w:rFonts w:ascii="Lato" w:hAnsi="Lato"/>
              </w:rPr>
            </w:pPr>
            <w:r w:rsidRPr="009F6818">
              <w:rPr>
                <w:rFonts w:ascii="Lato" w:hAnsi="Lato"/>
                <w:w w:val="89"/>
              </w:rPr>
              <w:t>,</w:t>
            </w:r>
          </w:p>
        </w:tc>
        <w:tc>
          <w:tcPr>
            <w:tcW w:w="451" w:type="dxa"/>
          </w:tcPr>
          <w:p w14:paraId="5B449782" w14:textId="77777777" w:rsidR="009E5333" w:rsidRPr="009F6818" w:rsidRDefault="009E5333" w:rsidP="00CD26D0">
            <w:pPr>
              <w:pStyle w:val="TableParagraph"/>
              <w:ind w:left="1"/>
              <w:rPr>
                <w:rFonts w:ascii="Lato" w:hAnsi="Lato"/>
              </w:rPr>
            </w:pPr>
            <w:r w:rsidRPr="009F6818">
              <w:rPr>
                <w:rFonts w:ascii="Lato" w:hAnsi="Lato"/>
                <w:w w:val="89"/>
              </w:rPr>
              <w:t>,</w:t>
            </w:r>
          </w:p>
        </w:tc>
        <w:tc>
          <w:tcPr>
            <w:tcW w:w="449" w:type="dxa"/>
          </w:tcPr>
          <w:p w14:paraId="71753994" w14:textId="77777777" w:rsidR="009E5333" w:rsidRPr="009F6818" w:rsidRDefault="009E5333" w:rsidP="00CD26D0">
            <w:pPr>
              <w:pStyle w:val="TableParagraph"/>
              <w:ind w:left="3"/>
              <w:rPr>
                <w:rFonts w:ascii="Lato" w:hAnsi="Lato"/>
              </w:rPr>
            </w:pPr>
            <w:r w:rsidRPr="009F6818">
              <w:rPr>
                <w:rFonts w:ascii="Lato" w:hAnsi="Lato"/>
                <w:w w:val="89"/>
              </w:rPr>
              <w:t>,</w:t>
            </w:r>
          </w:p>
        </w:tc>
        <w:tc>
          <w:tcPr>
            <w:tcW w:w="303" w:type="dxa"/>
          </w:tcPr>
          <w:p w14:paraId="392EDD6D" w14:textId="77777777" w:rsidR="009E5333" w:rsidRPr="009F6818" w:rsidRDefault="009E5333" w:rsidP="00CD26D0">
            <w:pPr>
              <w:pStyle w:val="TableParagraph"/>
              <w:ind w:right="47"/>
              <w:jc w:val="right"/>
              <w:rPr>
                <w:rFonts w:ascii="Lato" w:hAnsi="Lato"/>
              </w:rPr>
            </w:pPr>
            <w:r w:rsidRPr="009F6818">
              <w:rPr>
                <w:rFonts w:ascii="Lato" w:hAnsi="Lato"/>
                <w:w w:val="89"/>
              </w:rPr>
              <w:t>,</w:t>
            </w:r>
          </w:p>
        </w:tc>
      </w:tr>
      <w:tr w:rsidR="009E5333" w:rsidRPr="009F6818" w14:paraId="7F601797" w14:textId="77777777" w:rsidTr="00CD26D0">
        <w:trPr>
          <w:trHeight w:val="360"/>
        </w:trPr>
        <w:tc>
          <w:tcPr>
            <w:tcW w:w="8403" w:type="dxa"/>
          </w:tcPr>
          <w:p w14:paraId="27E61D8E" w14:textId="77777777" w:rsidR="009E5333" w:rsidRPr="009F6818" w:rsidRDefault="009E5333" w:rsidP="00CD26D0">
            <w:pPr>
              <w:pStyle w:val="TableParagraph"/>
              <w:tabs>
                <w:tab w:val="left" w:leader="dot" w:pos="8147"/>
              </w:tabs>
              <w:ind w:left="50"/>
              <w:jc w:val="left"/>
              <w:rPr>
                <w:rFonts w:ascii="Lato" w:hAnsi="Lato"/>
              </w:rPr>
            </w:pPr>
            <w:r w:rsidRPr="009F6818">
              <w:rPr>
                <w:rFonts w:ascii="Lato" w:hAnsi="Lato"/>
              </w:rPr>
              <w:t>Do paragraphs transition smoothly between each other?</w:t>
            </w:r>
            <w:r w:rsidRPr="009F6818">
              <w:rPr>
                <w:rFonts w:ascii="Lato" w:hAnsi="Lato"/>
              </w:rPr>
              <w:tab/>
              <w:t>,</w:t>
            </w:r>
          </w:p>
        </w:tc>
        <w:tc>
          <w:tcPr>
            <w:tcW w:w="451" w:type="dxa"/>
          </w:tcPr>
          <w:p w14:paraId="4208A554" w14:textId="77777777" w:rsidR="009E5333" w:rsidRPr="009F6818" w:rsidRDefault="009E5333" w:rsidP="00CD26D0">
            <w:pPr>
              <w:pStyle w:val="TableParagraph"/>
              <w:rPr>
                <w:rFonts w:ascii="Lato" w:hAnsi="Lato"/>
                <w:w w:val="89"/>
              </w:rPr>
            </w:pPr>
            <w:r w:rsidRPr="009F6818">
              <w:rPr>
                <w:rFonts w:ascii="Lato" w:hAnsi="Lato"/>
                <w:w w:val="89"/>
              </w:rPr>
              <w:t>,</w:t>
            </w:r>
          </w:p>
        </w:tc>
        <w:tc>
          <w:tcPr>
            <w:tcW w:w="451" w:type="dxa"/>
          </w:tcPr>
          <w:p w14:paraId="60BB7210" w14:textId="77777777" w:rsidR="009E5333" w:rsidRPr="009F6818" w:rsidRDefault="009E5333" w:rsidP="00CD26D0">
            <w:pPr>
              <w:pStyle w:val="TableParagraph"/>
              <w:ind w:left="1"/>
              <w:rPr>
                <w:rFonts w:ascii="Lato" w:hAnsi="Lato"/>
                <w:w w:val="89"/>
              </w:rPr>
            </w:pPr>
            <w:r w:rsidRPr="009F6818">
              <w:rPr>
                <w:rFonts w:ascii="Lato" w:hAnsi="Lato"/>
                <w:w w:val="89"/>
              </w:rPr>
              <w:t>,</w:t>
            </w:r>
          </w:p>
        </w:tc>
        <w:tc>
          <w:tcPr>
            <w:tcW w:w="449" w:type="dxa"/>
          </w:tcPr>
          <w:p w14:paraId="1213B4E5" w14:textId="77777777" w:rsidR="009E5333" w:rsidRPr="009F6818" w:rsidRDefault="009E5333" w:rsidP="00CD26D0">
            <w:pPr>
              <w:pStyle w:val="TableParagraph"/>
              <w:ind w:left="3"/>
              <w:rPr>
                <w:rFonts w:ascii="Lato" w:hAnsi="Lato"/>
                <w:w w:val="89"/>
              </w:rPr>
            </w:pPr>
            <w:r w:rsidRPr="009F6818">
              <w:rPr>
                <w:rFonts w:ascii="Lato" w:hAnsi="Lato"/>
                <w:w w:val="89"/>
              </w:rPr>
              <w:t>,</w:t>
            </w:r>
          </w:p>
        </w:tc>
        <w:tc>
          <w:tcPr>
            <w:tcW w:w="303" w:type="dxa"/>
          </w:tcPr>
          <w:p w14:paraId="190F69F2" w14:textId="77777777" w:rsidR="009E5333" w:rsidRPr="009F6818" w:rsidRDefault="009E5333" w:rsidP="00CD26D0">
            <w:pPr>
              <w:pStyle w:val="TableParagraph"/>
              <w:ind w:right="47"/>
              <w:jc w:val="right"/>
              <w:rPr>
                <w:rFonts w:ascii="Lato" w:hAnsi="Lato"/>
                <w:w w:val="89"/>
              </w:rPr>
            </w:pPr>
            <w:r w:rsidRPr="009F6818">
              <w:rPr>
                <w:rFonts w:ascii="Lato" w:hAnsi="Lato"/>
                <w:w w:val="89"/>
              </w:rPr>
              <w:t>,</w:t>
            </w:r>
          </w:p>
        </w:tc>
      </w:tr>
    </w:tbl>
    <w:p w14:paraId="24760247" w14:textId="77777777" w:rsidR="009E5333" w:rsidRPr="009F6818" w:rsidRDefault="009E5333" w:rsidP="009E5333">
      <w:pPr>
        <w:spacing w:before="6"/>
        <w:rPr>
          <w:rFonts w:ascii="Lato" w:hAnsi="Lato"/>
          <w:b/>
        </w:rPr>
      </w:pPr>
    </w:p>
    <w:p w14:paraId="5E423289" w14:textId="77777777" w:rsidR="009E5333" w:rsidRPr="009F6818" w:rsidRDefault="009E5333" w:rsidP="009E5333">
      <w:pPr>
        <w:pStyle w:val="BodyText"/>
        <w:ind w:left="107"/>
        <w:rPr>
          <w:rFonts w:ascii="Lato" w:hAnsi="Lato"/>
          <w:sz w:val="22"/>
          <w:szCs w:val="22"/>
        </w:rPr>
      </w:pPr>
      <w:r w:rsidRPr="009F6818">
        <w:rPr>
          <w:rFonts w:ascii="Lato" w:hAnsi="Lato"/>
          <w:sz w:val="22"/>
          <w:szCs w:val="22"/>
        </w:rPr>
        <w:t>WRITING MECHANICS</w:t>
      </w:r>
    </w:p>
    <w:p w14:paraId="2C999C52" w14:textId="77777777" w:rsidR="009E5333" w:rsidRPr="009F6818" w:rsidRDefault="009E5333" w:rsidP="009E5333">
      <w:pPr>
        <w:spacing w:before="10"/>
        <w:rPr>
          <w:rFonts w:ascii="Lato" w:hAnsi="Lato"/>
          <w:b/>
        </w:rPr>
      </w:pPr>
    </w:p>
    <w:tbl>
      <w:tblPr>
        <w:tblW w:w="0" w:type="auto"/>
        <w:tblInd w:w="425" w:type="dxa"/>
        <w:tblLayout w:type="fixed"/>
        <w:tblCellMar>
          <w:left w:w="0" w:type="dxa"/>
          <w:right w:w="0" w:type="dxa"/>
        </w:tblCellMar>
        <w:tblLook w:val="01E0" w:firstRow="1" w:lastRow="1" w:firstColumn="1" w:lastColumn="1" w:noHBand="0" w:noVBand="0"/>
      </w:tblPr>
      <w:tblGrid>
        <w:gridCol w:w="8403"/>
        <w:gridCol w:w="451"/>
        <w:gridCol w:w="451"/>
        <w:gridCol w:w="449"/>
        <w:gridCol w:w="303"/>
      </w:tblGrid>
      <w:tr w:rsidR="009E5333" w:rsidRPr="009F6818" w14:paraId="45A916C3" w14:textId="77777777" w:rsidTr="00CD26D0">
        <w:trPr>
          <w:trHeight w:val="327"/>
        </w:trPr>
        <w:tc>
          <w:tcPr>
            <w:tcW w:w="8403" w:type="dxa"/>
          </w:tcPr>
          <w:p w14:paraId="1C0EB482" w14:textId="77777777" w:rsidR="009E5333" w:rsidRPr="009F6818" w:rsidRDefault="009E5333" w:rsidP="00CD26D0">
            <w:pPr>
              <w:pStyle w:val="TableParagraph"/>
              <w:tabs>
                <w:tab w:val="left" w:leader="dot" w:pos="8147"/>
              </w:tabs>
              <w:spacing w:before="16"/>
              <w:ind w:left="50"/>
              <w:jc w:val="left"/>
              <w:rPr>
                <w:rFonts w:ascii="Lato" w:hAnsi="Lato"/>
              </w:rPr>
            </w:pPr>
            <w:r w:rsidRPr="009F6818">
              <w:rPr>
                <w:rFonts w:ascii="Lato" w:hAnsi="Lato"/>
              </w:rPr>
              <w:t>Is entire paper organized appropriately</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7B2F93F9" w14:textId="77777777" w:rsidR="009E5333" w:rsidRPr="009F6818" w:rsidRDefault="009E5333" w:rsidP="00CD26D0">
            <w:pPr>
              <w:pStyle w:val="TableParagraph"/>
              <w:spacing w:before="16"/>
              <w:rPr>
                <w:rFonts w:ascii="Lato" w:hAnsi="Lato"/>
              </w:rPr>
            </w:pPr>
            <w:r w:rsidRPr="009F6818">
              <w:rPr>
                <w:rFonts w:ascii="Lato" w:hAnsi="Lato"/>
                <w:w w:val="89"/>
              </w:rPr>
              <w:t>,</w:t>
            </w:r>
          </w:p>
        </w:tc>
        <w:tc>
          <w:tcPr>
            <w:tcW w:w="451" w:type="dxa"/>
          </w:tcPr>
          <w:p w14:paraId="6B4CB2DD" w14:textId="77777777" w:rsidR="009E5333" w:rsidRPr="009F6818" w:rsidRDefault="009E5333" w:rsidP="00CD26D0">
            <w:pPr>
              <w:pStyle w:val="TableParagraph"/>
              <w:spacing w:before="16"/>
              <w:ind w:left="1"/>
              <w:rPr>
                <w:rFonts w:ascii="Lato" w:hAnsi="Lato"/>
              </w:rPr>
            </w:pPr>
            <w:r w:rsidRPr="009F6818">
              <w:rPr>
                <w:rFonts w:ascii="Lato" w:hAnsi="Lato"/>
                <w:w w:val="89"/>
              </w:rPr>
              <w:t>,</w:t>
            </w:r>
          </w:p>
        </w:tc>
        <w:tc>
          <w:tcPr>
            <w:tcW w:w="449" w:type="dxa"/>
          </w:tcPr>
          <w:p w14:paraId="7876A86A" w14:textId="77777777" w:rsidR="009E5333" w:rsidRPr="009F6818" w:rsidRDefault="009E5333" w:rsidP="00CD26D0">
            <w:pPr>
              <w:pStyle w:val="TableParagraph"/>
              <w:spacing w:before="16"/>
              <w:ind w:left="3"/>
              <w:rPr>
                <w:rFonts w:ascii="Lato" w:hAnsi="Lato"/>
              </w:rPr>
            </w:pPr>
            <w:r w:rsidRPr="009F6818">
              <w:rPr>
                <w:rFonts w:ascii="Lato" w:hAnsi="Lato"/>
                <w:w w:val="89"/>
              </w:rPr>
              <w:t>,</w:t>
            </w:r>
          </w:p>
        </w:tc>
        <w:tc>
          <w:tcPr>
            <w:tcW w:w="303" w:type="dxa"/>
          </w:tcPr>
          <w:p w14:paraId="7B27EC81" w14:textId="77777777" w:rsidR="009E5333" w:rsidRPr="009F6818" w:rsidRDefault="009E5333" w:rsidP="00CD26D0">
            <w:pPr>
              <w:pStyle w:val="TableParagraph"/>
              <w:spacing w:before="16"/>
              <w:ind w:right="47"/>
              <w:jc w:val="right"/>
              <w:rPr>
                <w:rFonts w:ascii="Lato" w:hAnsi="Lato"/>
              </w:rPr>
            </w:pPr>
            <w:r w:rsidRPr="009F6818">
              <w:rPr>
                <w:rFonts w:ascii="Lato" w:hAnsi="Lato"/>
                <w:w w:val="89"/>
              </w:rPr>
              <w:t>,</w:t>
            </w:r>
          </w:p>
        </w:tc>
      </w:tr>
      <w:tr w:rsidR="009E5333" w:rsidRPr="009F6818" w14:paraId="5208CDFC" w14:textId="77777777" w:rsidTr="00CD26D0">
        <w:trPr>
          <w:trHeight w:val="327"/>
        </w:trPr>
        <w:tc>
          <w:tcPr>
            <w:tcW w:w="8403" w:type="dxa"/>
          </w:tcPr>
          <w:p w14:paraId="02DB0119" w14:textId="77777777" w:rsidR="009E5333" w:rsidRPr="009F6818" w:rsidRDefault="009E5333" w:rsidP="00CD26D0">
            <w:pPr>
              <w:pStyle w:val="TableParagraph"/>
              <w:tabs>
                <w:tab w:val="left" w:leader="dot" w:pos="8147"/>
              </w:tabs>
              <w:spacing w:line="258" w:lineRule="exact"/>
              <w:ind w:left="50"/>
              <w:jc w:val="left"/>
              <w:rPr>
                <w:rFonts w:ascii="Lato" w:hAnsi="Lato"/>
              </w:rPr>
            </w:pPr>
            <w:r w:rsidRPr="009F6818">
              <w:rPr>
                <w:rFonts w:ascii="Lato" w:hAnsi="Lato"/>
              </w:rPr>
              <w:t>Is paper proofread and void of spelling and grammar mistakes</w:t>
            </w:r>
            <w:r w:rsidRPr="009F6818">
              <w:rPr>
                <w:rFonts w:ascii="Lato" w:hAnsi="Lato"/>
                <w:spacing w:val="-2"/>
              </w:rPr>
              <w:t>?</w:t>
            </w:r>
            <w:r w:rsidRPr="009F6818">
              <w:rPr>
                <w:rFonts w:ascii="Lato" w:hAnsi="Lato"/>
              </w:rPr>
              <w:tab/>
            </w:r>
            <w:r w:rsidRPr="009F6818">
              <w:rPr>
                <w:rFonts w:ascii="Lato" w:hAnsi="Lato"/>
                <w:spacing w:val="-10"/>
              </w:rPr>
              <w:t>,</w:t>
            </w:r>
          </w:p>
        </w:tc>
        <w:tc>
          <w:tcPr>
            <w:tcW w:w="451" w:type="dxa"/>
          </w:tcPr>
          <w:p w14:paraId="26C5CFC9" w14:textId="77777777" w:rsidR="009E5333" w:rsidRPr="009F6818" w:rsidRDefault="009E5333" w:rsidP="00CD26D0">
            <w:pPr>
              <w:pStyle w:val="TableParagraph"/>
              <w:spacing w:line="258" w:lineRule="exact"/>
              <w:rPr>
                <w:rFonts w:ascii="Lato" w:hAnsi="Lato"/>
              </w:rPr>
            </w:pPr>
            <w:r w:rsidRPr="009F6818">
              <w:rPr>
                <w:rFonts w:ascii="Lato" w:hAnsi="Lato"/>
                <w:w w:val="89"/>
              </w:rPr>
              <w:t>,</w:t>
            </w:r>
          </w:p>
        </w:tc>
        <w:tc>
          <w:tcPr>
            <w:tcW w:w="451" w:type="dxa"/>
          </w:tcPr>
          <w:p w14:paraId="0DC1123D" w14:textId="77777777" w:rsidR="009E5333" w:rsidRPr="009F6818" w:rsidRDefault="009E5333" w:rsidP="00CD26D0">
            <w:pPr>
              <w:pStyle w:val="TableParagraph"/>
              <w:spacing w:line="258" w:lineRule="exact"/>
              <w:ind w:left="1"/>
              <w:rPr>
                <w:rFonts w:ascii="Lato" w:hAnsi="Lato"/>
              </w:rPr>
            </w:pPr>
            <w:r w:rsidRPr="009F6818">
              <w:rPr>
                <w:rFonts w:ascii="Lato" w:hAnsi="Lato"/>
                <w:w w:val="89"/>
              </w:rPr>
              <w:t>,</w:t>
            </w:r>
          </w:p>
        </w:tc>
        <w:tc>
          <w:tcPr>
            <w:tcW w:w="449" w:type="dxa"/>
          </w:tcPr>
          <w:p w14:paraId="42E56BD4" w14:textId="77777777" w:rsidR="009E5333" w:rsidRPr="009F6818" w:rsidRDefault="009E5333" w:rsidP="00CD26D0">
            <w:pPr>
              <w:pStyle w:val="TableParagraph"/>
              <w:spacing w:line="258" w:lineRule="exact"/>
              <w:ind w:left="3"/>
              <w:rPr>
                <w:rFonts w:ascii="Lato" w:hAnsi="Lato"/>
              </w:rPr>
            </w:pPr>
            <w:r w:rsidRPr="009F6818">
              <w:rPr>
                <w:rFonts w:ascii="Lato" w:hAnsi="Lato"/>
                <w:w w:val="89"/>
              </w:rPr>
              <w:t>,</w:t>
            </w:r>
          </w:p>
        </w:tc>
        <w:tc>
          <w:tcPr>
            <w:tcW w:w="303" w:type="dxa"/>
          </w:tcPr>
          <w:p w14:paraId="76666A4C" w14:textId="77777777" w:rsidR="009E5333" w:rsidRPr="009F6818" w:rsidRDefault="009E5333" w:rsidP="00CD26D0">
            <w:pPr>
              <w:pStyle w:val="TableParagraph"/>
              <w:spacing w:line="258" w:lineRule="exact"/>
              <w:ind w:right="47"/>
              <w:jc w:val="right"/>
              <w:rPr>
                <w:rFonts w:ascii="Lato" w:hAnsi="Lato"/>
              </w:rPr>
            </w:pPr>
            <w:r w:rsidRPr="009F6818">
              <w:rPr>
                <w:rFonts w:ascii="Lato" w:hAnsi="Lato"/>
                <w:w w:val="89"/>
              </w:rPr>
              <w:t>,</w:t>
            </w:r>
          </w:p>
        </w:tc>
      </w:tr>
      <w:tr w:rsidR="009E5333" w:rsidRPr="009F6818" w14:paraId="731A0B58" w14:textId="77777777" w:rsidTr="00CD26D0">
        <w:trPr>
          <w:trHeight w:val="327"/>
        </w:trPr>
        <w:tc>
          <w:tcPr>
            <w:tcW w:w="8403" w:type="dxa"/>
          </w:tcPr>
          <w:p w14:paraId="36D31770" w14:textId="77777777" w:rsidR="009E5333" w:rsidRPr="009F6818" w:rsidRDefault="009E5333" w:rsidP="00CD26D0">
            <w:pPr>
              <w:pStyle w:val="TableParagraph"/>
              <w:tabs>
                <w:tab w:val="left" w:leader="dot" w:pos="8147"/>
              </w:tabs>
              <w:spacing w:line="258" w:lineRule="exact"/>
              <w:ind w:left="50"/>
              <w:jc w:val="left"/>
              <w:rPr>
                <w:rFonts w:ascii="Lato" w:hAnsi="Lato"/>
              </w:rPr>
            </w:pPr>
            <w:r w:rsidRPr="009F6818">
              <w:rPr>
                <w:rFonts w:ascii="Lato" w:hAnsi="Lato"/>
              </w:rPr>
              <w:t>Are sentences constructed appropriately?</w:t>
            </w:r>
            <w:r w:rsidRPr="009F6818">
              <w:rPr>
                <w:rFonts w:ascii="Lato" w:hAnsi="Lato"/>
              </w:rPr>
              <w:tab/>
              <w:t>,</w:t>
            </w:r>
          </w:p>
        </w:tc>
        <w:tc>
          <w:tcPr>
            <w:tcW w:w="451" w:type="dxa"/>
          </w:tcPr>
          <w:p w14:paraId="5B36E3D3" w14:textId="77777777" w:rsidR="009E5333" w:rsidRPr="009F6818" w:rsidRDefault="009E5333" w:rsidP="00CD26D0">
            <w:pPr>
              <w:pStyle w:val="TableParagraph"/>
              <w:spacing w:line="258" w:lineRule="exact"/>
              <w:rPr>
                <w:rFonts w:ascii="Lato" w:hAnsi="Lato"/>
                <w:w w:val="89"/>
              </w:rPr>
            </w:pPr>
            <w:r w:rsidRPr="009F6818">
              <w:rPr>
                <w:rFonts w:ascii="Lato" w:hAnsi="Lato"/>
                <w:w w:val="89"/>
              </w:rPr>
              <w:t>,</w:t>
            </w:r>
          </w:p>
        </w:tc>
        <w:tc>
          <w:tcPr>
            <w:tcW w:w="451" w:type="dxa"/>
          </w:tcPr>
          <w:p w14:paraId="63CF0212" w14:textId="77777777" w:rsidR="009E5333" w:rsidRPr="009F6818" w:rsidRDefault="009E5333" w:rsidP="00CD26D0">
            <w:pPr>
              <w:pStyle w:val="TableParagraph"/>
              <w:spacing w:line="258" w:lineRule="exact"/>
              <w:ind w:left="1"/>
              <w:rPr>
                <w:rFonts w:ascii="Lato" w:hAnsi="Lato"/>
                <w:w w:val="89"/>
              </w:rPr>
            </w:pPr>
            <w:r w:rsidRPr="009F6818">
              <w:rPr>
                <w:rFonts w:ascii="Lato" w:hAnsi="Lato"/>
                <w:w w:val="89"/>
              </w:rPr>
              <w:t>,</w:t>
            </w:r>
          </w:p>
        </w:tc>
        <w:tc>
          <w:tcPr>
            <w:tcW w:w="449" w:type="dxa"/>
          </w:tcPr>
          <w:p w14:paraId="178F6660" w14:textId="77777777" w:rsidR="009E5333" w:rsidRPr="009F6818" w:rsidRDefault="009E5333" w:rsidP="00CD26D0">
            <w:pPr>
              <w:pStyle w:val="TableParagraph"/>
              <w:spacing w:line="258" w:lineRule="exact"/>
              <w:ind w:left="3"/>
              <w:rPr>
                <w:rFonts w:ascii="Lato" w:hAnsi="Lato"/>
                <w:w w:val="89"/>
              </w:rPr>
            </w:pPr>
            <w:r w:rsidRPr="009F6818">
              <w:rPr>
                <w:rFonts w:ascii="Lato" w:hAnsi="Lato"/>
                <w:w w:val="89"/>
              </w:rPr>
              <w:t>,</w:t>
            </w:r>
          </w:p>
        </w:tc>
        <w:tc>
          <w:tcPr>
            <w:tcW w:w="303" w:type="dxa"/>
          </w:tcPr>
          <w:p w14:paraId="735731AF" w14:textId="77777777" w:rsidR="009E5333" w:rsidRPr="009F6818" w:rsidRDefault="009E5333" w:rsidP="00CD26D0">
            <w:pPr>
              <w:pStyle w:val="TableParagraph"/>
              <w:spacing w:line="258" w:lineRule="exact"/>
              <w:ind w:right="47"/>
              <w:jc w:val="right"/>
              <w:rPr>
                <w:rFonts w:ascii="Lato" w:hAnsi="Lato"/>
                <w:w w:val="89"/>
              </w:rPr>
            </w:pPr>
            <w:r w:rsidRPr="009F6818">
              <w:rPr>
                <w:rFonts w:ascii="Lato" w:hAnsi="Lato"/>
                <w:w w:val="89"/>
              </w:rPr>
              <w:t>,</w:t>
            </w:r>
          </w:p>
        </w:tc>
      </w:tr>
      <w:tr w:rsidR="009E5333" w:rsidRPr="009F6818" w14:paraId="02D50279" w14:textId="77777777" w:rsidTr="00CD26D0">
        <w:trPr>
          <w:trHeight w:val="327"/>
        </w:trPr>
        <w:tc>
          <w:tcPr>
            <w:tcW w:w="8403" w:type="dxa"/>
          </w:tcPr>
          <w:p w14:paraId="49322A13" w14:textId="77777777" w:rsidR="009E5333" w:rsidRPr="009F6818" w:rsidRDefault="009E5333" w:rsidP="00CD26D0">
            <w:pPr>
              <w:pStyle w:val="TableParagraph"/>
              <w:tabs>
                <w:tab w:val="left" w:leader="dot" w:pos="8147"/>
              </w:tabs>
              <w:spacing w:line="258" w:lineRule="exact"/>
              <w:ind w:left="50"/>
              <w:jc w:val="left"/>
              <w:rPr>
                <w:rFonts w:ascii="Lato" w:hAnsi="Lato"/>
              </w:rPr>
            </w:pPr>
            <w:r w:rsidRPr="009F6818">
              <w:rPr>
                <w:rFonts w:ascii="Lato" w:hAnsi="Lato"/>
              </w:rPr>
              <w:t>Is paper between 7-12 pages in length?</w:t>
            </w:r>
            <w:r w:rsidRPr="009F6818">
              <w:rPr>
                <w:rFonts w:ascii="Lato" w:hAnsi="Lato"/>
              </w:rPr>
              <w:tab/>
              <w:t>,</w:t>
            </w:r>
          </w:p>
        </w:tc>
        <w:tc>
          <w:tcPr>
            <w:tcW w:w="451" w:type="dxa"/>
          </w:tcPr>
          <w:p w14:paraId="24850587" w14:textId="77777777" w:rsidR="009E5333" w:rsidRPr="009F6818" w:rsidRDefault="009E5333" w:rsidP="00CD26D0">
            <w:pPr>
              <w:pStyle w:val="TableParagraph"/>
              <w:spacing w:line="258" w:lineRule="exact"/>
              <w:rPr>
                <w:rFonts w:ascii="Lato" w:hAnsi="Lato"/>
                <w:w w:val="89"/>
              </w:rPr>
            </w:pPr>
            <w:r w:rsidRPr="009F6818">
              <w:rPr>
                <w:rFonts w:ascii="Lato" w:hAnsi="Lato"/>
                <w:w w:val="89"/>
              </w:rPr>
              <w:t>,</w:t>
            </w:r>
          </w:p>
        </w:tc>
        <w:tc>
          <w:tcPr>
            <w:tcW w:w="451" w:type="dxa"/>
          </w:tcPr>
          <w:p w14:paraId="1E31D1BB" w14:textId="77777777" w:rsidR="009E5333" w:rsidRPr="009F6818" w:rsidRDefault="009E5333" w:rsidP="00CD26D0">
            <w:pPr>
              <w:pStyle w:val="TableParagraph"/>
              <w:spacing w:line="258" w:lineRule="exact"/>
              <w:ind w:left="1"/>
              <w:rPr>
                <w:rFonts w:ascii="Lato" w:hAnsi="Lato"/>
                <w:w w:val="89"/>
              </w:rPr>
            </w:pPr>
            <w:r w:rsidRPr="009F6818">
              <w:rPr>
                <w:rFonts w:ascii="Lato" w:hAnsi="Lato"/>
                <w:w w:val="89"/>
              </w:rPr>
              <w:t>,</w:t>
            </w:r>
          </w:p>
        </w:tc>
        <w:tc>
          <w:tcPr>
            <w:tcW w:w="449" w:type="dxa"/>
          </w:tcPr>
          <w:p w14:paraId="7847A38F" w14:textId="77777777" w:rsidR="009E5333" w:rsidRPr="009F6818" w:rsidRDefault="009E5333" w:rsidP="00CD26D0">
            <w:pPr>
              <w:pStyle w:val="TableParagraph"/>
              <w:spacing w:line="258" w:lineRule="exact"/>
              <w:ind w:left="3"/>
              <w:rPr>
                <w:rFonts w:ascii="Lato" w:hAnsi="Lato"/>
                <w:w w:val="89"/>
              </w:rPr>
            </w:pPr>
            <w:r w:rsidRPr="009F6818">
              <w:rPr>
                <w:rFonts w:ascii="Lato" w:hAnsi="Lato"/>
                <w:w w:val="89"/>
              </w:rPr>
              <w:t>,</w:t>
            </w:r>
          </w:p>
        </w:tc>
        <w:tc>
          <w:tcPr>
            <w:tcW w:w="303" w:type="dxa"/>
          </w:tcPr>
          <w:p w14:paraId="6F5AA0BA" w14:textId="77777777" w:rsidR="009E5333" w:rsidRPr="009F6818" w:rsidRDefault="009E5333" w:rsidP="00CD26D0">
            <w:pPr>
              <w:pStyle w:val="TableParagraph"/>
              <w:spacing w:line="258" w:lineRule="exact"/>
              <w:ind w:right="47"/>
              <w:jc w:val="right"/>
              <w:rPr>
                <w:rFonts w:ascii="Lato" w:hAnsi="Lato"/>
                <w:w w:val="89"/>
              </w:rPr>
            </w:pPr>
            <w:r w:rsidRPr="009F6818">
              <w:rPr>
                <w:rFonts w:ascii="Lato" w:hAnsi="Lato"/>
                <w:w w:val="89"/>
              </w:rPr>
              <w:t>,</w:t>
            </w:r>
          </w:p>
        </w:tc>
      </w:tr>
      <w:tr w:rsidR="009E5333" w:rsidRPr="009F6818" w14:paraId="3824594C" w14:textId="77777777" w:rsidTr="00CD26D0">
        <w:trPr>
          <w:trHeight w:val="327"/>
        </w:trPr>
        <w:tc>
          <w:tcPr>
            <w:tcW w:w="8403" w:type="dxa"/>
          </w:tcPr>
          <w:p w14:paraId="40CC9C05" w14:textId="77777777" w:rsidR="009E5333" w:rsidRPr="009F6818" w:rsidRDefault="009E5333" w:rsidP="00CD26D0">
            <w:pPr>
              <w:pStyle w:val="TableParagraph"/>
              <w:tabs>
                <w:tab w:val="left" w:leader="dot" w:pos="8147"/>
              </w:tabs>
              <w:spacing w:line="258" w:lineRule="exact"/>
              <w:ind w:left="50"/>
              <w:jc w:val="left"/>
              <w:rPr>
                <w:rFonts w:ascii="Lato" w:hAnsi="Lato"/>
              </w:rPr>
            </w:pPr>
            <w:r w:rsidRPr="009F6818">
              <w:rPr>
                <w:rFonts w:ascii="Lato" w:hAnsi="Lato"/>
              </w:rPr>
              <w:t>Are all external sources cited appropriately?</w:t>
            </w:r>
            <w:r w:rsidRPr="009F6818">
              <w:rPr>
                <w:rFonts w:ascii="Lato" w:hAnsi="Lato"/>
              </w:rPr>
              <w:tab/>
              <w:t>,</w:t>
            </w:r>
          </w:p>
        </w:tc>
        <w:tc>
          <w:tcPr>
            <w:tcW w:w="451" w:type="dxa"/>
          </w:tcPr>
          <w:p w14:paraId="048A5147" w14:textId="77777777" w:rsidR="009E5333" w:rsidRPr="009F6818" w:rsidRDefault="009E5333" w:rsidP="00CD26D0">
            <w:pPr>
              <w:pStyle w:val="TableParagraph"/>
              <w:spacing w:line="258" w:lineRule="exact"/>
              <w:rPr>
                <w:rFonts w:ascii="Lato" w:hAnsi="Lato"/>
                <w:w w:val="89"/>
              </w:rPr>
            </w:pPr>
            <w:r w:rsidRPr="009F6818">
              <w:rPr>
                <w:rFonts w:ascii="Lato" w:hAnsi="Lato"/>
                <w:w w:val="89"/>
              </w:rPr>
              <w:t>,</w:t>
            </w:r>
          </w:p>
        </w:tc>
        <w:tc>
          <w:tcPr>
            <w:tcW w:w="451" w:type="dxa"/>
          </w:tcPr>
          <w:p w14:paraId="495CB2A9" w14:textId="77777777" w:rsidR="009E5333" w:rsidRPr="009F6818" w:rsidRDefault="009E5333" w:rsidP="00CD26D0">
            <w:pPr>
              <w:pStyle w:val="TableParagraph"/>
              <w:spacing w:line="258" w:lineRule="exact"/>
              <w:ind w:left="1"/>
              <w:rPr>
                <w:rFonts w:ascii="Lato" w:hAnsi="Lato"/>
                <w:w w:val="89"/>
              </w:rPr>
            </w:pPr>
            <w:r w:rsidRPr="009F6818">
              <w:rPr>
                <w:rFonts w:ascii="Lato" w:hAnsi="Lato"/>
                <w:w w:val="89"/>
              </w:rPr>
              <w:t>,</w:t>
            </w:r>
          </w:p>
        </w:tc>
        <w:tc>
          <w:tcPr>
            <w:tcW w:w="449" w:type="dxa"/>
          </w:tcPr>
          <w:p w14:paraId="043EDB22" w14:textId="77777777" w:rsidR="009E5333" w:rsidRPr="009F6818" w:rsidRDefault="009E5333" w:rsidP="00CD26D0">
            <w:pPr>
              <w:pStyle w:val="TableParagraph"/>
              <w:spacing w:line="258" w:lineRule="exact"/>
              <w:ind w:left="3"/>
              <w:rPr>
                <w:rFonts w:ascii="Lato" w:hAnsi="Lato"/>
                <w:w w:val="89"/>
              </w:rPr>
            </w:pPr>
            <w:r w:rsidRPr="009F6818">
              <w:rPr>
                <w:rFonts w:ascii="Lato" w:hAnsi="Lato"/>
                <w:w w:val="89"/>
              </w:rPr>
              <w:t>,</w:t>
            </w:r>
          </w:p>
        </w:tc>
        <w:tc>
          <w:tcPr>
            <w:tcW w:w="303" w:type="dxa"/>
          </w:tcPr>
          <w:p w14:paraId="7A6963BE" w14:textId="77777777" w:rsidR="009E5333" w:rsidRPr="009F6818" w:rsidRDefault="009E5333" w:rsidP="00CD26D0">
            <w:pPr>
              <w:pStyle w:val="TableParagraph"/>
              <w:spacing w:line="258" w:lineRule="exact"/>
              <w:ind w:right="47"/>
              <w:jc w:val="right"/>
              <w:rPr>
                <w:rFonts w:ascii="Lato" w:hAnsi="Lato"/>
                <w:w w:val="89"/>
              </w:rPr>
            </w:pPr>
            <w:r w:rsidRPr="009F6818">
              <w:rPr>
                <w:rFonts w:ascii="Lato" w:hAnsi="Lato"/>
                <w:w w:val="89"/>
              </w:rPr>
              <w:t>,</w:t>
            </w:r>
          </w:p>
        </w:tc>
      </w:tr>
    </w:tbl>
    <w:p w14:paraId="65829A64" w14:textId="77777777" w:rsidR="009E5333" w:rsidRPr="009F6818" w:rsidRDefault="009E5333" w:rsidP="009E5333">
      <w:pPr>
        <w:spacing w:before="9"/>
        <w:rPr>
          <w:rFonts w:ascii="Lato" w:hAnsi="Lato"/>
          <w:b/>
        </w:rPr>
      </w:pPr>
    </w:p>
    <w:p w14:paraId="5E69C9BD" w14:textId="77777777" w:rsidR="009E5333" w:rsidRPr="009F6818" w:rsidRDefault="009E5333" w:rsidP="009E5333">
      <w:pPr>
        <w:pStyle w:val="BodyText"/>
        <w:tabs>
          <w:tab w:val="left" w:pos="2627"/>
        </w:tabs>
        <w:spacing w:before="1"/>
        <w:ind w:right="470"/>
        <w:jc w:val="right"/>
        <w:rPr>
          <w:rFonts w:ascii="Lato" w:hAnsi="Lato"/>
          <w:sz w:val="22"/>
          <w:szCs w:val="22"/>
        </w:rPr>
      </w:pPr>
      <w:r w:rsidRPr="009F6818">
        <w:rPr>
          <w:rFonts w:ascii="Lato" w:hAnsi="Lato"/>
          <w:sz w:val="22"/>
          <w:szCs w:val="22"/>
        </w:rPr>
        <w:t xml:space="preserve">TOTAL SCORE </w:t>
      </w:r>
      <w:r w:rsidRPr="009F6818">
        <w:rPr>
          <w:rFonts w:ascii="Lato" w:hAnsi="Lato"/>
          <w:sz w:val="22"/>
          <w:szCs w:val="22"/>
          <w:u w:val="single"/>
        </w:rPr>
        <w:tab/>
      </w:r>
      <w:r w:rsidRPr="009F6818">
        <w:rPr>
          <w:rFonts w:ascii="Lato" w:hAnsi="Lato"/>
          <w:sz w:val="22"/>
          <w:szCs w:val="22"/>
        </w:rPr>
        <w:t xml:space="preserve"> / 100</w:t>
      </w:r>
    </w:p>
    <w:p w14:paraId="682F3187" w14:textId="77777777" w:rsidR="007A675B" w:rsidRPr="009F6818" w:rsidRDefault="007A675B" w:rsidP="007A675B">
      <w:pPr>
        <w:rPr>
          <w:rFonts w:ascii="Lato" w:hAnsi="Lato"/>
        </w:rPr>
      </w:pPr>
    </w:p>
    <w:sectPr w:rsidR="007A675B" w:rsidRPr="009F6818" w:rsidSect="00B456B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A4AD" w14:textId="77777777" w:rsidR="00A45015" w:rsidRDefault="00A45015" w:rsidP="00F41A70">
      <w:pPr>
        <w:spacing w:after="0" w:line="240" w:lineRule="auto"/>
      </w:pPr>
      <w:r>
        <w:separator/>
      </w:r>
    </w:p>
  </w:endnote>
  <w:endnote w:type="continuationSeparator" w:id="0">
    <w:p w14:paraId="12322E29" w14:textId="77777777" w:rsidR="00A45015" w:rsidRDefault="00A4501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36C20CFE" w:rsidR="00F41A70" w:rsidRDefault="5167209C" w:rsidP="007171E7">
        <w:pPr>
          <w:pStyle w:val="Footer"/>
          <w:jc w:val="right"/>
        </w:pPr>
        <w:r>
          <w:t xml:space="preserve">University of North Texas </w:t>
        </w:r>
        <w:r w:rsidR="007171E7">
          <w:t>| International Studies</w:t>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7F23" w14:textId="77777777" w:rsidR="00A45015" w:rsidRDefault="00A45015" w:rsidP="00F41A70">
      <w:pPr>
        <w:spacing w:after="0" w:line="240" w:lineRule="auto"/>
      </w:pPr>
      <w:r>
        <w:separator/>
      </w:r>
    </w:p>
  </w:footnote>
  <w:footnote w:type="continuationSeparator" w:id="0">
    <w:p w14:paraId="79142498" w14:textId="77777777" w:rsidR="00A45015" w:rsidRDefault="00A4501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670"/>
    <w:multiLevelType w:val="multilevel"/>
    <w:tmpl w:val="AA84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E75E8"/>
    <w:multiLevelType w:val="multilevel"/>
    <w:tmpl w:val="50E0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13D7A"/>
    <w:multiLevelType w:val="multilevel"/>
    <w:tmpl w:val="AA84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A0D26"/>
    <w:multiLevelType w:val="hybridMultilevel"/>
    <w:tmpl w:val="466C3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5D19DF"/>
    <w:multiLevelType w:val="multilevel"/>
    <w:tmpl w:val="7C10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0387E"/>
    <w:multiLevelType w:val="multilevel"/>
    <w:tmpl w:val="1340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E19ED"/>
    <w:multiLevelType w:val="multilevel"/>
    <w:tmpl w:val="AA84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94CD6"/>
    <w:multiLevelType w:val="hybridMultilevel"/>
    <w:tmpl w:val="7BC8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749E7"/>
    <w:multiLevelType w:val="multilevel"/>
    <w:tmpl w:val="AA84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42715"/>
    <w:multiLevelType w:val="multilevel"/>
    <w:tmpl w:val="28D0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31803"/>
    <w:multiLevelType w:val="hybridMultilevel"/>
    <w:tmpl w:val="CC6E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61552"/>
    <w:multiLevelType w:val="hybridMultilevel"/>
    <w:tmpl w:val="8D04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D5CA6"/>
    <w:multiLevelType w:val="multilevel"/>
    <w:tmpl w:val="091E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968754">
    <w:abstractNumId w:val="11"/>
  </w:num>
  <w:num w:numId="2" w16cid:durableId="387149092">
    <w:abstractNumId w:val="7"/>
  </w:num>
  <w:num w:numId="3" w16cid:durableId="2113672053">
    <w:abstractNumId w:val="9"/>
  </w:num>
  <w:num w:numId="4" w16cid:durableId="419103690">
    <w:abstractNumId w:val="10"/>
  </w:num>
  <w:num w:numId="5" w16cid:durableId="2088914796">
    <w:abstractNumId w:val="1"/>
  </w:num>
  <w:num w:numId="6" w16cid:durableId="445972857">
    <w:abstractNumId w:val="6"/>
  </w:num>
  <w:num w:numId="7" w16cid:durableId="561872275">
    <w:abstractNumId w:val="5"/>
  </w:num>
  <w:num w:numId="8" w16cid:durableId="956063246">
    <w:abstractNumId w:val="4"/>
  </w:num>
  <w:num w:numId="9" w16cid:durableId="297340427">
    <w:abstractNumId w:val="12"/>
  </w:num>
  <w:num w:numId="10" w16cid:durableId="1620796751">
    <w:abstractNumId w:val="2"/>
  </w:num>
  <w:num w:numId="11" w16cid:durableId="1110734631">
    <w:abstractNumId w:val="8"/>
  </w:num>
  <w:num w:numId="12" w16cid:durableId="1727333463">
    <w:abstractNumId w:val="0"/>
  </w:num>
  <w:num w:numId="13" w16cid:durableId="41471648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346F"/>
    <w:rsid w:val="0000701D"/>
    <w:rsid w:val="0004507D"/>
    <w:rsid w:val="00047C9A"/>
    <w:rsid w:val="00057A98"/>
    <w:rsid w:val="00057AB1"/>
    <w:rsid w:val="000A484F"/>
    <w:rsid w:val="000B55A4"/>
    <w:rsid w:val="000C14CA"/>
    <w:rsid w:val="000F2A7F"/>
    <w:rsid w:val="000F3B26"/>
    <w:rsid w:val="00154670"/>
    <w:rsid w:val="00157417"/>
    <w:rsid w:val="00160583"/>
    <w:rsid w:val="00162DBA"/>
    <w:rsid w:val="001B3D09"/>
    <w:rsid w:val="001B3D5B"/>
    <w:rsid w:val="001C079B"/>
    <w:rsid w:val="001C3553"/>
    <w:rsid w:val="001C368C"/>
    <w:rsid w:val="001C3DD0"/>
    <w:rsid w:val="001C599D"/>
    <w:rsid w:val="001F4D2B"/>
    <w:rsid w:val="00224731"/>
    <w:rsid w:val="00236DD6"/>
    <w:rsid w:val="00244604"/>
    <w:rsid w:val="002446AD"/>
    <w:rsid w:val="002446DC"/>
    <w:rsid w:val="00247669"/>
    <w:rsid w:val="00250E78"/>
    <w:rsid w:val="00271577"/>
    <w:rsid w:val="00273D0C"/>
    <w:rsid w:val="00275061"/>
    <w:rsid w:val="0027697F"/>
    <w:rsid w:val="0028285A"/>
    <w:rsid w:val="00291946"/>
    <w:rsid w:val="00292A13"/>
    <w:rsid w:val="00295A4A"/>
    <w:rsid w:val="002A57AF"/>
    <w:rsid w:val="002B6FE8"/>
    <w:rsid w:val="002C6C05"/>
    <w:rsid w:val="002D246A"/>
    <w:rsid w:val="002D795C"/>
    <w:rsid w:val="002E3F68"/>
    <w:rsid w:val="002F06D2"/>
    <w:rsid w:val="002F28F2"/>
    <w:rsid w:val="002F6AB1"/>
    <w:rsid w:val="002F7630"/>
    <w:rsid w:val="002F79C4"/>
    <w:rsid w:val="00304847"/>
    <w:rsid w:val="00305956"/>
    <w:rsid w:val="003132F6"/>
    <w:rsid w:val="0033092B"/>
    <w:rsid w:val="003408FF"/>
    <w:rsid w:val="0035007F"/>
    <w:rsid w:val="00350D7B"/>
    <w:rsid w:val="003565BD"/>
    <w:rsid w:val="00366DA9"/>
    <w:rsid w:val="0036711B"/>
    <w:rsid w:val="00367F84"/>
    <w:rsid w:val="00373A9D"/>
    <w:rsid w:val="003742CE"/>
    <w:rsid w:val="00375554"/>
    <w:rsid w:val="003829E2"/>
    <w:rsid w:val="00395460"/>
    <w:rsid w:val="003A2C8B"/>
    <w:rsid w:val="003A4805"/>
    <w:rsid w:val="003A6494"/>
    <w:rsid w:val="003B3704"/>
    <w:rsid w:val="003B7429"/>
    <w:rsid w:val="003C3D07"/>
    <w:rsid w:val="003F1E47"/>
    <w:rsid w:val="00405C61"/>
    <w:rsid w:val="0040606E"/>
    <w:rsid w:val="00413AD8"/>
    <w:rsid w:val="00416953"/>
    <w:rsid w:val="00430D9E"/>
    <w:rsid w:val="00431A97"/>
    <w:rsid w:val="004349B7"/>
    <w:rsid w:val="004372CE"/>
    <w:rsid w:val="0044112C"/>
    <w:rsid w:val="004448B2"/>
    <w:rsid w:val="00444E21"/>
    <w:rsid w:val="0044674B"/>
    <w:rsid w:val="00466C1E"/>
    <w:rsid w:val="00467300"/>
    <w:rsid w:val="00483BE6"/>
    <w:rsid w:val="004931A3"/>
    <w:rsid w:val="004B63C3"/>
    <w:rsid w:val="004C48BC"/>
    <w:rsid w:val="004D3F49"/>
    <w:rsid w:val="004D40CC"/>
    <w:rsid w:val="004E6648"/>
    <w:rsid w:val="004F03FD"/>
    <w:rsid w:val="0050169A"/>
    <w:rsid w:val="00501CFC"/>
    <w:rsid w:val="005109E3"/>
    <w:rsid w:val="00510D6C"/>
    <w:rsid w:val="00515192"/>
    <w:rsid w:val="00516F88"/>
    <w:rsid w:val="0052132D"/>
    <w:rsid w:val="005313DC"/>
    <w:rsid w:val="00552A45"/>
    <w:rsid w:val="00571154"/>
    <w:rsid w:val="005777DF"/>
    <w:rsid w:val="00583FF6"/>
    <w:rsid w:val="005A5379"/>
    <w:rsid w:val="005B0444"/>
    <w:rsid w:val="005B3D1F"/>
    <w:rsid w:val="005B54C8"/>
    <w:rsid w:val="005B63CC"/>
    <w:rsid w:val="005C7253"/>
    <w:rsid w:val="005C756C"/>
    <w:rsid w:val="005E1034"/>
    <w:rsid w:val="005F0AAE"/>
    <w:rsid w:val="005F4F28"/>
    <w:rsid w:val="00604E45"/>
    <w:rsid w:val="00607A22"/>
    <w:rsid w:val="00610FA4"/>
    <w:rsid w:val="0063265D"/>
    <w:rsid w:val="00644E04"/>
    <w:rsid w:val="006710B2"/>
    <w:rsid w:val="00671AFA"/>
    <w:rsid w:val="00691C30"/>
    <w:rsid w:val="006A0DFA"/>
    <w:rsid w:val="006C437E"/>
    <w:rsid w:val="006D456A"/>
    <w:rsid w:val="006D55C0"/>
    <w:rsid w:val="006D5C21"/>
    <w:rsid w:val="006E1A25"/>
    <w:rsid w:val="006E25C5"/>
    <w:rsid w:val="006E58B1"/>
    <w:rsid w:val="006F33EA"/>
    <w:rsid w:val="006F5F75"/>
    <w:rsid w:val="007002CA"/>
    <w:rsid w:val="007171E7"/>
    <w:rsid w:val="00741777"/>
    <w:rsid w:val="00755AFB"/>
    <w:rsid w:val="00757C85"/>
    <w:rsid w:val="007727ED"/>
    <w:rsid w:val="00787A1D"/>
    <w:rsid w:val="007A0702"/>
    <w:rsid w:val="007A675B"/>
    <w:rsid w:val="007B0167"/>
    <w:rsid w:val="007B1815"/>
    <w:rsid w:val="007B4703"/>
    <w:rsid w:val="007B7702"/>
    <w:rsid w:val="007C4C25"/>
    <w:rsid w:val="007C6991"/>
    <w:rsid w:val="007D441B"/>
    <w:rsid w:val="007D681C"/>
    <w:rsid w:val="007E7284"/>
    <w:rsid w:val="007F2323"/>
    <w:rsid w:val="007F5D85"/>
    <w:rsid w:val="008068B6"/>
    <w:rsid w:val="00812C70"/>
    <w:rsid w:val="00826162"/>
    <w:rsid w:val="008313A0"/>
    <w:rsid w:val="00831475"/>
    <w:rsid w:val="00833F6C"/>
    <w:rsid w:val="008428DF"/>
    <w:rsid w:val="0085011E"/>
    <w:rsid w:val="00853CA2"/>
    <w:rsid w:val="00854CE8"/>
    <w:rsid w:val="00873D60"/>
    <w:rsid w:val="00875F17"/>
    <w:rsid w:val="0089451A"/>
    <w:rsid w:val="008A0BD7"/>
    <w:rsid w:val="008A188C"/>
    <w:rsid w:val="008B7AAD"/>
    <w:rsid w:val="008B7CB4"/>
    <w:rsid w:val="008C335F"/>
    <w:rsid w:val="008D0343"/>
    <w:rsid w:val="008F738A"/>
    <w:rsid w:val="009008E3"/>
    <w:rsid w:val="009026A6"/>
    <w:rsid w:val="00904518"/>
    <w:rsid w:val="009045F0"/>
    <w:rsid w:val="00912FCE"/>
    <w:rsid w:val="00914B76"/>
    <w:rsid w:val="00923FD6"/>
    <w:rsid w:val="009269E8"/>
    <w:rsid w:val="00930D1E"/>
    <w:rsid w:val="009476BD"/>
    <w:rsid w:val="0095468F"/>
    <w:rsid w:val="00957CF6"/>
    <w:rsid w:val="00960728"/>
    <w:rsid w:val="00963266"/>
    <w:rsid w:val="00965699"/>
    <w:rsid w:val="0097126D"/>
    <w:rsid w:val="009757B3"/>
    <w:rsid w:val="00977D27"/>
    <w:rsid w:val="00984EF3"/>
    <w:rsid w:val="00987C27"/>
    <w:rsid w:val="00997BCE"/>
    <w:rsid w:val="009C6D2B"/>
    <w:rsid w:val="009C7686"/>
    <w:rsid w:val="009D0E86"/>
    <w:rsid w:val="009E04B5"/>
    <w:rsid w:val="009E4EC5"/>
    <w:rsid w:val="009E5333"/>
    <w:rsid w:val="009E62BC"/>
    <w:rsid w:val="009F6818"/>
    <w:rsid w:val="00A079D6"/>
    <w:rsid w:val="00A15F84"/>
    <w:rsid w:val="00A316C7"/>
    <w:rsid w:val="00A45015"/>
    <w:rsid w:val="00A63531"/>
    <w:rsid w:val="00A65EF1"/>
    <w:rsid w:val="00A771FB"/>
    <w:rsid w:val="00A81D95"/>
    <w:rsid w:val="00A8274C"/>
    <w:rsid w:val="00A82EF1"/>
    <w:rsid w:val="00A855BD"/>
    <w:rsid w:val="00A906A2"/>
    <w:rsid w:val="00AA63E6"/>
    <w:rsid w:val="00AC2D75"/>
    <w:rsid w:val="00AC34C6"/>
    <w:rsid w:val="00B07CB3"/>
    <w:rsid w:val="00B12D2C"/>
    <w:rsid w:val="00B32B4A"/>
    <w:rsid w:val="00B400CC"/>
    <w:rsid w:val="00B43D9A"/>
    <w:rsid w:val="00B456BB"/>
    <w:rsid w:val="00B47E5C"/>
    <w:rsid w:val="00B50C17"/>
    <w:rsid w:val="00B5228A"/>
    <w:rsid w:val="00B9294D"/>
    <w:rsid w:val="00B94399"/>
    <w:rsid w:val="00BC0019"/>
    <w:rsid w:val="00BD1D23"/>
    <w:rsid w:val="00BD34E3"/>
    <w:rsid w:val="00BF1278"/>
    <w:rsid w:val="00C0115D"/>
    <w:rsid w:val="00C03098"/>
    <w:rsid w:val="00C04950"/>
    <w:rsid w:val="00C07CFB"/>
    <w:rsid w:val="00C14845"/>
    <w:rsid w:val="00C2409C"/>
    <w:rsid w:val="00C246D2"/>
    <w:rsid w:val="00C252C4"/>
    <w:rsid w:val="00C26284"/>
    <w:rsid w:val="00C374DF"/>
    <w:rsid w:val="00C401A4"/>
    <w:rsid w:val="00C529D4"/>
    <w:rsid w:val="00C65463"/>
    <w:rsid w:val="00C73D48"/>
    <w:rsid w:val="00C75A68"/>
    <w:rsid w:val="00C7676A"/>
    <w:rsid w:val="00CA2745"/>
    <w:rsid w:val="00CA7241"/>
    <w:rsid w:val="00CD40E7"/>
    <w:rsid w:val="00CD4A93"/>
    <w:rsid w:val="00CD4D12"/>
    <w:rsid w:val="00CF60D4"/>
    <w:rsid w:val="00CF75EC"/>
    <w:rsid w:val="00D03084"/>
    <w:rsid w:val="00D0505E"/>
    <w:rsid w:val="00D14752"/>
    <w:rsid w:val="00D25AA0"/>
    <w:rsid w:val="00D30887"/>
    <w:rsid w:val="00D40267"/>
    <w:rsid w:val="00D40C61"/>
    <w:rsid w:val="00D536A6"/>
    <w:rsid w:val="00D53B34"/>
    <w:rsid w:val="00D55A0B"/>
    <w:rsid w:val="00D60C93"/>
    <w:rsid w:val="00D722CC"/>
    <w:rsid w:val="00D80334"/>
    <w:rsid w:val="00D85FDE"/>
    <w:rsid w:val="00DA2870"/>
    <w:rsid w:val="00DB11D5"/>
    <w:rsid w:val="00DB34ED"/>
    <w:rsid w:val="00DB58BF"/>
    <w:rsid w:val="00DC41E6"/>
    <w:rsid w:val="00DC43B6"/>
    <w:rsid w:val="00DC7AB2"/>
    <w:rsid w:val="00DD3AD3"/>
    <w:rsid w:val="00DD44D4"/>
    <w:rsid w:val="00DD71E4"/>
    <w:rsid w:val="00DE6A56"/>
    <w:rsid w:val="00DF734A"/>
    <w:rsid w:val="00E06E54"/>
    <w:rsid w:val="00E07387"/>
    <w:rsid w:val="00E154E5"/>
    <w:rsid w:val="00E1607C"/>
    <w:rsid w:val="00E20B1D"/>
    <w:rsid w:val="00E31396"/>
    <w:rsid w:val="00E33F6F"/>
    <w:rsid w:val="00E378A1"/>
    <w:rsid w:val="00E44577"/>
    <w:rsid w:val="00E50393"/>
    <w:rsid w:val="00E51FEC"/>
    <w:rsid w:val="00E54491"/>
    <w:rsid w:val="00E6248E"/>
    <w:rsid w:val="00E77C6A"/>
    <w:rsid w:val="00E870C5"/>
    <w:rsid w:val="00E90244"/>
    <w:rsid w:val="00E93E3E"/>
    <w:rsid w:val="00EA21F2"/>
    <w:rsid w:val="00EA46CA"/>
    <w:rsid w:val="00EB13B7"/>
    <w:rsid w:val="00EB35DA"/>
    <w:rsid w:val="00EC6692"/>
    <w:rsid w:val="00ED571C"/>
    <w:rsid w:val="00EE437C"/>
    <w:rsid w:val="00EF1744"/>
    <w:rsid w:val="00EF3207"/>
    <w:rsid w:val="00F01C93"/>
    <w:rsid w:val="00F058D6"/>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1732"/>
    <w:rsid w:val="00FE232F"/>
    <w:rsid w:val="00FF4BE8"/>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customStyle="1" w:styleId="apple-converted-space">
    <w:name w:val="apple-converted-space"/>
    <w:basedOn w:val="DefaultParagraphFont"/>
    <w:rsid w:val="009757B3"/>
  </w:style>
  <w:style w:type="paragraph" w:customStyle="1" w:styleId="TableParagraph">
    <w:name w:val="Table Paragraph"/>
    <w:basedOn w:val="Normal"/>
    <w:uiPriority w:val="1"/>
    <w:qFormat/>
    <w:rsid w:val="00B456BB"/>
    <w:pPr>
      <w:widowControl w:val="0"/>
      <w:autoSpaceDE w:val="0"/>
      <w:autoSpaceDN w:val="0"/>
      <w:spacing w:before="49" w:after="0" w:line="240" w:lineRule="auto"/>
      <w:jc w:val="center"/>
    </w:pPr>
    <w:rPr>
      <w:rFonts w:ascii="Times New Roman" w:eastAsia="Times New Roman" w:hAnsi="Times New Roman" w:cs="Times New Roman"/>
    </w:rPr>
  </w:style>
  <w:style w:type="paragraph" w:styleId="NormalWeb">
    <w:name w:val="Normal (Web)"/>
    <w:basedOn w:val="Normal"/>
    <w:uiPriority w:val="99"/>
    <w:unhideWhenUsed/>
    <w:rsid w:val="007D6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60535035">
      <w:bodyDiv w:val="1"/>
      <w:marLeft w:val="0"/>
      <w:marRight w:val="0"/>
      <w:marTop w:val="0"/>
      <w:marBottom w:val="0"/>
      <w:divBdr>
        <w:top w:val="none" w:sz="0" w:space="0" w:color="auto"/>
        <w:left w:val="none" w:sz="0" w:space="0" w:color="auto"/>
        <w:bottom w:val="none" w:sz="0" w:space="0" w:color="auto"/>
        <w:right w:val="none" w:sz="0" w:space="0" w:color="auto"/>
      </w:divBdr>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92317892">
      <w:bodyDiv w:val="1"/>
      <w:marLeft w:val="0"/>
      <w:marRight w:val="0"/>
      <w:marTop w:val="0"/>
      <w:marBottom w:val="0"/>
      <w:divBdr>
        <w:top w:val="none" w:sz="0" w:space="0" w:color="auto"/>
        <w:left w:val="none" w:sz="0" w:space="0" w:color="auto"/>
        <w:bottom w:val="none" w:sz="0" w:space="0" w:color="auto"/>
        <w:right w:val="none" w:sz="0" w:space="0" w:color="auto"/>
      </w:divBdr>
      <w:divsChild>
        <w:div w:id="426387609">
          <w:marLeft w:val="0"/>
          <w:marRight w:val="0"/>
          <w:marTop w:val="0"/>
          <w:marBottom w:val="0"/>
          <w:divBdr>
            <w:top w:val="none" w:sz="0" w:space="0" w:color="auto"/>
            <w:left w:val="none" w:sz="0" w:space="0" w:color="auto"/>
            <w:bottom w:val="none" w:sz="0" w:space="0" w:color="auto"/>
            <w:right w:val="none" w:sz="0" w:space="0" w:color="auto"/>
          </w:divBdr>
          <w:divsChild>
            <w:div w:id="1583874936">
              <w:marLeft w:val="0"/>
              <w:marRight w:val="0"/>
              <w:marTop w:val="0"/>
              <w:marBottom w:val="0"/>
              <w:divBdr>
                <w:top w:val="none" w:sz="0" w:space="0" w:color="auto"/>
                <w:left w:val="none" w:sz="0" w:space="0" w:color="auto"/>
                <w:bottom w:val="none" w:sz="0" w:space="0" w:color="auto"/>
                <w:right w:val="none" w:sz="0" w:space="0" w:color="auto"/>
              </w:divBdr>
              <w:divsChild>
                <w:div w:id="6777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646594623">
      <w:bodyDiv w:val="1"/>
      <w:marLeft w:val="0"/>
      <w:marRight w:val="0"/>
      <w:marTop w:val="0"/>
      <w:marBottom w:val="0"/>
      <w:divBdr>
        <w:top w:val="none" w:sz="0" w:space="0" w:color="auto"/>
        <w:left w:val="none" w:sz="0" w:space="0" w:color="auto"/>
        <w:bottom w:val="none" w:sz="0" w:space="0" w:color="auto"/>
        <w:right w:val="none" w:sz="0" w:space="0" w:color="auto"/>
      </w:divBdr>
    </w:div>
    <w:div w:id="823201212">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3150311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543974858">
      <w:bodyDiv w:val="1"/>
      <w:marLeft w:val="0"/>
      <w:marRight w:val="0"/>
      <w:marTop w:val="0"/>
      <w:marBottom w:val="0"/>
      <w:divBdr>
        <w:top w:val="none" w:sz="0" w:space="0" w:color="auto"/>
        <w:left w:val="none" w:sz="0" w:space="0" w:color="auto"/>
        <w:bottom w:val="none" w:sz="0" w:space="0" w:color="auto"/>
        <w:right w:val="none" w:sz="0" w:space="0" w:color="auto"/>
      </w:divBdr>
    </w:div>
    <w:div w:id="1645114883">
      <w:bodyDiv w:val="1"/>
      <w:marLeft w:val="0"/>
      <w:marRight w:val="0"/>
      <w:marTop w:val="0"/>
      <w:marBottom w:val="0"/>
      <w:divBdr>
        <w:top w:val="none" w:sz="0" w:space="0" w:color="auto"/>
        <w:left w:val="none" w:sz="0" w:space="0" w:color="auto"/>
        <w:bottom w:val="none" w:sz="0" w:space="0" w:color="auto"/>
        <w:right w:val="none" w:sz="0" w:space="0" w:color="auto"/>
      </w:divBdr>
    </w:div>
    <w:div w:id="1732534984">
      <w:bodyDiv w:val="1"/>
      <w:marLeft w:val="0"/>
      <w:marRight w:val="0"/>
      <w:marTop w:val="0"/>
      <w:marBottom w:val="0"/>
      <w:divBdr>
        <w:top w:val="none" w:sz="0" w:space="0" w:color="auto"/>
        <w:left w:val="none" w:sz="0" w:space="0" w:color="auto"/>
        <w:bottom w:val="none" w:sz="0" w:space="0" w:color="auto"/>
        <w:right w:val="none" w:sz="0" w:space="0" w:color="auto"/>
      </w:divBdr>
      <w:divsChild>
        <w:div w:id="1108813426">
          <w:marLeft w:val="0"/>
          <w:marRight w:val="0"/>
          <w:marTop w:val="0"/>
          <w:marBottom w:val="0"/>
          <w:divBdr>
            <w:top w:val="none" w:sz="0" w:space="0" w:color="auto"/>
            <w:left w:val="none" w:sz="0" w:space="0" w:color="auto"/>
            <w:bottom w:val="none" w:sz="0" w:space="0" w:color="auto"/>
            <w:right w:val="none" w:sz="0" w:space="0" w:color="auto"/>
          </w:divBdr>
          <w:divsChild>
            <w:div w:id="1703627336">
              <w:marLeft w:val="0"/>
              <w:marRight w:val="0"/>
              <w:marTop w:val="0"/>
              <w:marBottom w:val="0"/>
              <w:divBdr>
                <w:top w:val="none" w:sz="0" w:space="0" w:color="auto"/>
                <w:left w:val="none" w:sz="0" w:space="0" w:color="auto"/>
                <w:bottom w:val="none" w:sz="0" w:space="0" w:color="auto"/>
                <w:right w:val="none" w:sz="0" w:space="0" w:color="auto"/>
              </w:divBdr>
              <w:divsChild>
                <w:div w:id="1294404368">
                  <w:marLeft w:val="0"/>
                  <w:marRight w:val="0"/>
                  <w:marTop w:val="0"/>
                  <w:marBottom w:val="0"/>
                  <w:divBdr>
                    <w:top w:val="none" w:sz="0" w:space="0" w:color="auto"/>
                    <w:left w:val="none" w:sz="0" w:space="0" w:color="auto"/>
                    <w:bottom w:val="none" w:sz="0" w:space="0" w:color="auto"/>
                    <w:right w:val="none" w:sz="0" w:space="0" w:color="auto"/>
                  </w:divBdr>
                  <w:divsChild>
                    <w:div w:id="3371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786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11188793">
      <w:bodyDiv w:val="1"/>
      <w:marLeft w:val="0"/>
      <w:marRight w:val="0"/>
      <w:marTop w:val="0"/>
      <w:marBottom w:val="0"/>
      <w:divBdr>
        <w:top w:val="none" w:sz="0" w:space="0" w:color="auto"/>
        <w:left w:val="none" w:sz="0" w:space="0" w:color="auto"/>
        <w:bottom w:val="none" w:sz="0" w:space="0" w:color="auto"/>
        <w:right w:val="none" w:sz="0" w:space="0" w:color="auto"/>
      </w:divBdr>
      <w:divsChild>
        <w:div w:id="178814424">
          <w:marLeft w:val="0"/>
          <w:marRight w:val="0"/>
          <w:marTop w:val="0"/>
          <w:marBottom w:val="0"/>
          <w:divBdr>
            <w:top w:val="none" w:sz="0" w:space="0" w:color="auto"/>
            <w:left w:val="none" w:sz="0" w:space="0" w:color="auto"/>
            <w:bottom w:val="none" w:sz="0" w:space="0" w:color="auto"/>
            <w:right w:val="none" w:sz="0" w:space="0" w:color="auto"/>
          </w:divBdr>
          <w:divsChild>
            <w:div w:id="9066836">
              <w:marLeft w:val="0"/>
              <w:marRight w:val="0"/>
              <w:marTop w:val="0"/>
              <w:marBottom w:val="0"/>
              <w:divBdr>
                <w:top w:val="none" w:sz="0" w:space="0" w:color="auto"/>
                <w:left w:val="none" w:sz="0" w:space="0" w:color="auto"/>
                <w:bottom w:val="none" w:sz="0" w:space="0" w:color="auto"/>
                <w:right w:val="none" w:sz="0" w:space="0" w:color="auto"/>
              </w:divBdr>
              <w:divsChild>
                <w:div w:id="623921587">
                  <w:marLeft w:val="0"/>
                  <w:marRight w:val="0"/>
                  <w:marTop w:val="0"/>
                  <w:marBottom w:val="0"/>
                  <w:divBdr>
                    <w:top w:val="none" w:sz="0" w:space="0" w:color="auto"/>
                    <w:left w:val="none" w:sz="0" w:space="0" w:color="auto"/>
                    <w:bottom w:val="none" w:sz="0" w:space="0" w:color="auto"/>
                    <w:right w:val="none" w:sz="0" w:space="0" w:color="auto"/>
                  </w:divBdr>
                  <w:divsChild>
                    <w:div w:id="10979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ritingcenter.unt.edu/handouts" TargetMode="External"/><Relationship Id="rId26" Type="http://schemas.openxmlformats.org/officeDocument/2006/relationships/hyperlink" Target="https://www.youtube.com/watch?v=stTgvqF7zxY" TargetMode="External"/><Relationship Id="rId39" Type="http://schemas.openxmlformats.org/officeDocument/2006/relationships/hyperlink" Target="https://financialaid.unt.edu/" TargetMode="External"/><Relationship Id="rId21" Type="http://schemas.openxmlformats.org/officeDocument/2006/relationships/hyperlink" Target="https://policy.unt.edu/sites/default/files/06.039%20Student%20Attendance%20and%20Authorized%20Absences.pdf" TargetMode="External"/><Relationship Id="rId34" Type="http://schemas.openxmlformats.org/officeDocument/2006/relationships/hyperlink" Target="https://studentaffairs.unt.edu/counseling-and-testing-services" TargetMode="External"/><Relationship Id="rId42" Type="http://schemas.openxmlformats.org/officeDocument/2006/relationships/hyperlink" Target="https://edo.unt.edu/multicultural-center" TargetMode="External"/><Relationship Id="rId47" Type="http://schemas.openxmlformats.org/officeDocument/2006/relationships/hyperlink" Target="https://success.unt.edu/asc"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9" Type="http://schemas.openxmlformats.org/officeDocument/2006/relationships/hyperlink" Target="https://doi.org/10.30965/24518921-00603004" TargetMode="External"/><Relationship Id="rId11" Type="http://schemas.openxmlformats.org/officeDocument/2006/relationships/hyperlink" Target="mailto:Dariga.Abilova@unt.edu" TargetMode="External"/><Relationship Id="rId24" Type="http://schemas.openxmlformats.org/officeDocument/2006/relationships/hyperlink" Target="mailto:askSHWC@unt.edu" TargetMode="External"/><Relationship Id="rId32" Type="http://schemas.openxmlformats.org/officeDocument/2006/relationships/hyperlink" Target="mailto:SurvivorAdvocate@unt.edu"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deanofstudents.unt.edu/resources/food-pantry" TargetMode="External"/><Relationship Id="rId5" Type="http://schemas.openxmlformats.org/officeDocument/2006/relationships/numbering" Target="numbering.xml"/><Relationship Id="rId15" Type="http://schemas.openxmlformats.org/officeDocument/2006/relationships/hyperlink" Target="http://policy.unt.edu/policy/06-003"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hyperlink" Target="https://www.hrw.org/news/2018/07/13/russias-bloody-world-cup" TargetMode="External"/><Relationship Id="rId36" Type="http://schemas.openxmlformats.org/officeDocument/2006/relationships/hyperlink" Target="https://studentaffairs.unt.edu/student-health-and-wellness-center/services/psychiatry" TargetMode="External"/><Relationship Id="rId49" Type="http://schemas.openxmlformats.org/officeDocument/2006/relationships/hyperlink" Target="http://writingcenter.unt.edu/" TargetMode="External"/><Relationship Id="rId10" Type="http://schemas.openxmlformats.org/officeDocument/2006/relationships/endnotes" Target="endnotes.xml"/><Relationship Id="rId19" Type="http://schemas.openxmlformats.org/officeDocument/2006/relationships/hyperlink" Target="https://studentaffairs.unt.edu/office-disability-access" TargetMode="External"/><Relationship Id="rId31" Type="http://schemas.openxmlformats.org/officeDocument/2006/relationships/hyperlink" Target="http://spot.unt.edu/" TargetMode="External"/><Relationship Id="rId44" Type="http://schemas.openxmlformats.org/officeDocument/2006/relationships/hyperlink" Target="https://edo.unt.edu/pridealli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desk@unt.edu" TargetMode="External"/><Relationship Id="rId22" Type="http://schemas.openxmlformats.org/officeDocument/2006/relationships/hyperlink" Target="https://policy.unt.edu/sites/default/files/06.049_Standard%20Syllabus%20Policy%20Statements_supplement.pdf" TargetMode="External"/><Relationship Id="rId27" Type="http://schemas.openxmlformats.org/officeDocument/2006/relationships/hyperlink" Target="https://youtu.be/_JHZEQ3YMp0" TargetMode="External"/><Relationship Id="rId30" Type="http://schemas.openxmlformats.org/officeDocument/2006/relationships/hyperlink" Target="https://it.unt.edu/eagleconnect" TargetMode="External"/><Relationship Id="rId35" Type="http://schemas.openxmlformats.org/officeDocument/2006/relationships/hyperlink" Target="https://studentaffairs.unt.edu/care"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library.unt.edu/"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ritingcenter.unt.edu/handouts" TargetMode="External"/><Relationship Id="rId25" Type="http://schemas.openxmlformats.org/officeDocument/2006/relationships/hyperlink" Target="https://www.youtube.com/watch?v=o-tweTFLS2E" TargetMode="External"/><Relationship Id="rId33" Type="http://schemas.openxmlformats.org/officeDocument/2006/relationships/hyperlink" Target="https://studentaffairs.unt.edu/student-health-and-wellness-center" TargetMode="External"/><Relationship Id="rId38" Type="http://schemas.openxmlformats.org/officeDocument/2006/relationships/hyperlink" Target="https://registrar.unt.edu/registration" TargetMode="External"/><Relationship Id="rId46" Type="http://schemas.openxmlformats.org/officeDocument/2006/relationships/hyperlink" Target="https://clear.unt.edu/canvas/student-resources" TargetMode="External"/><Relationship Id="rId20" Type="http://schemas.openxmlformats.org/officeDocument/2006/relationships/hyperlink" Target="https://deanofstudents.unt.edu/conduct" TargetMode="External"/><Relationship Id="rId41" Type="http://schemas.openxmlformats.org/officeDocument/2006/relationships/hyperlink" Target="https://studentaffairs.unt.edu/career-center"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7D38D-613A-BF45-AD63-C51FD46B3578}">
  <ds:schemaRefs>
    <ds:schemaRef ds:uri="http://schemas.openxmlformats.org/officeDocument/2006/bibliography"/>
  </ds:schemaRefs>
</ds:datastoreItem>
</file>

<file path=customXml/itemProps2.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4.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4727</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Abilova, Dariga</cp:lastModifiedBy>
  <cp:revision>15</cp:revision>
  <dcterms:created xsi:type="dcterms:W3CDTF">2023-01-11T10:58:00Z</dcterms:created>
  <dcterms:modified xsi:type="dcterms:W3CDTF">2023-01-18T16:35:00Z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