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E0110" w14:textId="1E5B72C5" w:rsidR="00B37A33" w:rsidRPr="001F5160" w:rsidRDefault="001A0BDA" w:rsidP="00A3075E">
      <w:pPr>
        <w:spacing w:after="0" w:line="259" w:lineRule="auto"/>
        <w:ind w:left="0" w:firstLine="0"/>
        <w:rPr>
          <w:rFonts w:ascii="Arial Black" w:hAnsi="Arial Black"/>
          <w:b/>
          <w:bCs/>
          <w:color w:val="000000" w:themeColor="text1"/>
          <w:sz w:val="32"/>
        </w:rPr>
      </w:pPr>
      <w:r>
        <w:rPr>
          <w:rFonts w:ascii="Arial Black" w:hAnsi="Arial Black"/>
          <w:b/>
          <w:bCs/>
          <w:color w:val="000000" w:themeColor="text1"/>
          <w:sz w:val="32"/>
        </w:rPr>
        <w:t xml:space="preserve">J3700 </w:t>
      </w:r>
      <w:r w:rsidR="00A3075E" w:rsidRPr="001F5160">
        <w:rPr>
          <w:rFonts w:ascii="Arial Black" w:hAnsi="Arial Black"/>
          <w:b/>
          <w:bCs/>
          <w:color w:val="000000" w:themeColor="text1"/>
          <w:sz w:val="32"/>
        </w:rPr>
        <w:t xml:space="preserve">FUNDAMENTALS OF PHOTOJOURNALISM </w:t>
      </w:r>
    </w:p>
    <w:p w14:paraId="270B7B89" w14:textId="6CC63C3E" w:rsidR="00B37A33" w:rsidRPr="00396ABF" w:rsidRDefault="00A3075E" w:rsidP="00396ABF">
      <w:pPr>
        <w:spacing w:line="259" w:lineRule="auto"/>
        <w:ind w:left="0" w:firstLine="0"/>
        <w:rPr>
          <w:rFonts w:cs="Arial"/>
          <w:color w:val="000000" w:themeColor="text1"/>
          <w:sz w:val="24"/>
        </w:rPr>
      </w:pPr>
      <w:r w:rsidRPr="001F5160">
        <w:rPr>
          <w:rFonts w:cs="Arial"/>
          <w:color w:val="000000" w:themeColor="text1"/>
          <w:sz w:val="24"/>
        </w:rPr>
        <w:t>Tuesday 11 a.m. – 1:50 p.m.</w:t>
      </w:r>
    </w:p>
    <w:p w14:paraId="7E8EFD80" w14:textId="402C5873" w:rsidR="00B37A33" w:rsidRDefault="00396ABF" w:rsidP="00E56B33">
      <w:pPr>
        <w:tabs>
          <w:tab w:val="left" w:pos="900"/>
        </w:tabs>
        <w:ind w:right="14"/>
      </w:pPr>
      <w:r>
        <w:t>Instructor</w:t>
      </w:r>
      <w:r w:rsidR="00276C09">
        <w:t xml:space="preserve">: </w:t>
      </w:r>
      <w:r w:rsidR="001F5160">
        <w:rPr>
          <w:b/>
          <w:bCs/>
        </w:rPr>
        <w:t xml:space="preserve">Dr. </w:t>
      </w:r>
      <w:r w:rsidR="00C6584A">
        <w:rPr>
          <w:b/>
          <w:bCs/>
        </w:rPr>
        <w:t>C</w:t>
      </w:r>
      <w:r w:rsidR="002516C0" w:rsidRPr="00160B5E">
        <w:rPr>
          <w:b/>
          <w:bCs/>
        </w:rPr>
        <w:t>hristopher T. Assaf</w:t>
      </w:r>
      <w:r w:rsidR="000C7772">
        <w:t xml:space="preserve"> </w:t>
      </w:r>
    </w:p>
    <w:p w14:paraId="4EA00352" w14:textId="272C15CE" w:rsidR="00B37A33" w:rsidRDefault="00276C09" w:rsidP="00E56B33">
      <w:pPr>
        <w:tabs>
          <w:tab w:val="left" w:pos="1170"/>
        </w:tabs>
        <w:ind w:left="360" w:firstLine="0"/>
      </w:pPr>
      <w:r>
        <w:t xml:space="preserve">Email: </w:t>
      </w:r>
      <w:r w:rsidR="00160B5E">
        <w:tab/>
      </w:r>
      <w:hyperlink r:id="rId8" w:history="1">
        <w:r w:rsidR="00160B5E" w:rsidRPr="003C2D67">
          <w:rPr>
            <w:rStyle w:val="Hyperlink"/>
          </w:rPr>
          <w:t>Christopher.Assaf@UNT.edu</w:t>
        </w:r>
      </w:hyperlink>
    </w:p>
    <w:p w14:paraId="37C50AAC" w14:textId="030B71BD" w:rsidR="00160B5E" w:rsidRDefault="00160B5E" w:rsidP="00E56B33">
      <w:pPr>
        <w:tabs>
          <w:tab w:val="left" w:pos="1170"/>
        </w:tabs>
        <w:ind w:left="360" w:firstLine="0"/>
      </w:pPr>
      <w:r>
        <w:t>Cell:</w:t>
      </w:r>
      <w:r>
        <w:tab/>
        <w:t>443-286-0461</w:t>
      </w:r>
    </w:p>
    <w:p w14:paraId="1941E415" w14:textId="16125943" w:rsidR="00751951" w:rsidRDefault="0005103F" w:rsidP="00E56B33">
      <w:pPr>
        <w:tabs>
          <w:tab w:val="left" w:pos="1170"/>
        </w:tabs>
        <w:ind w:left="360" w:firstLine="0"/>
      </w:pPr>
      <w:r>
        <w:t>Office:</w:t>
      </w:r>
      <w:r>
        <w:tab/>
        <w:t>SYCM 262</w:t>
      </w:r>
    </w:p>
    <w:p w14:paraId="5BD34A6B" w14:textId="6250531B" w:rsidR="00E56B33" w:rsidRDefault="00E56B33" w:rsidP="00E56B33">
      <w:pPr>
        <w:tabs>
          <w:tab w:val="left" w:pos="1170"/>
        </w:tabs>
        <w:ind w:left="360" w:firstLine="0"/>
      </w:pPr>
      <w:r>
        <w:t>Office Hours: Tuesdays 9:45 – 10:45 a.m. and 2:15 – 3:15 p.m.</w:t>
      </w:r>
      <w:r w:rsidR="005305F9">
        <w:t>; by appointment</w:t>
      </w:r>
      <w:r w:rsidR="00AD3DF7">
        <w:t>.</w:t>
      </w:r>
    </w:p>
    <w:p w14:paraId="0E125112" w14:textId="611542A0" w:rsidR="002B56FA" w:rsidRDefault="002C4FE0" w:rsidP="002B56FA">
      <w:pPr>
        <w:tabs>
          <w:tab w:val="left" w:pos="810"/>
        </w:tabs>
        <w:spacing w:line="259" w:lineRule="auto"/>
        <w:ind w:left="360" w:firstLine="0"/>
      </w:pPr>
      <w:r>
        <w:rPr>
          <w:b/>
          <w:bCs/>
          <w:kern w:val="0"/>
          <w14:ligatures w14:val="none"/>
        </w:rPr>
        <w:t>Communication Expectations:</w:t>
      </w:r>
      <w:r>
        <w:rPr>
          <w:kern w:val="0"/>
          <w14:ligatures w14:val="none"/>
        </w:rPr>
        <w:t xml:space="preserve"> Canvas is the primary way to contact me about class, and I will respond within one business day. You are expected to communicate professionally by writing clear, informative subject lines. Include all relevant information, such as dates and your expectations. Offer suggestions for your issue or possible solutions. Text me immediately if there is a problem or urgent matter, and I will respond. Call and text in case of an emergency. I am available.</w:t>
      </w:r>
    </w:p>
    <w:p w14:paraId="2F95B1B8" w14:textId="01DA28CE" w:rsidR="00B37A33" w:rsidRDefault="00276C09" w:rsidP="002B56FA">
      <w:pPr>
        <w:tabs>
          <w:tab w:val="left" w:pos="810"/>
        </w:tabs>
        <w:spacing w:line="259" w:lineRule="auto"/>
        <w:ind w:left="360" w:firstLine="0"/>
      </w:pPr>
      <w:r>
        <w:t xml:space="preserve">The CLEAR office has a webpage for students that provides </w:t>
      </w:r>
      <w:r>
        <w:rPr>
          <w:color w:val="0463C1"/>
          <w:u w:val="single" w:color="0463C1"/>
        </w:rPr>
        <w:t>Online Communication Tips</w:t>
      </w:r>
      <w:r>
        <w:t xml:space="preserve"> (</w:t>
      </w:r>
      <w:hyperlink r:id="rId9" w:history="1">
        <w:r w:rsidR="008A5870" w:rsidRPr="00936557">
          <w:rPr>
            <w:rStyle w:val="Hyperlink"/>
          </w:rPr>
          <w:t>https://clear.unt.edu/online-communication-tips</w:t>
        </w:r>
      </w:hyperlink>
      <w:r>
        <w:t>).</w:t>
      </w:r>
      <w:r w:rsidR="000C7772">
        <w:t xml:space="preserve"> </w:t>
      </w:r>
    </w:p>
    <w:p w14:paraId="0C45A1BF" w14:textId="1FE67BCC" w:rsidR="008A5870" w:rsidRPr="008A5870" w:rsidRDefault="008A5870" w:rsidP="008A5870">
      <w:pPr>
        <w:tabs>
          <w:tab w:val="left" w:pos="810"/>
        </w:tabs>
        <w:spacing w:line="259" w:lineRule="auto"/>
        <w:rPr>
          <w:b/>
          <w:bCs/>
        </w:rPr>
      </w:pPr>
      <w:r>
        <w:t xml:space="preserve">Teaching Assistant: </w:t>
      </w:r>
      <w:r w:rsidRPr="008A5870">
        <w:rPr>
          <w:b/>
          <w:bCs/>
        </w:rPr>
        <w:t>John Anderson</w:t>
      </w:r>
    </w:p>
    <w:p w14:paraId="76BB2F7F" w14:textId="12B35B46" w:rsidR="008A5870" w:rsidRDefault="008A5870" w:rsidP="008A5870">
      <w:pPr>
        <w:tabs>
          <w:tab w:val="left" w:pos="1170"/>
        </w:tabs>
        <w:ind w:left="360" w:firstLine="0"/>
      </w:pPr>
      <w:r>
        <w:t xml:space="preserve">Email: </w:t>
      </w:r>
      <w:r>
        <w:tab/>
      </w:r>
      <w:r w:rsidR="00DE2DFF" w:rsidRPr="00DE2DFF">
        <w:t>JohnAnderson3@my.unt.edu</w:t>
      </w:r>
    </w:p>
    <w:p w14:paraId="061A2503" w14:textId="5D17DE98" w:rsidR="008A5870" w:rsidRDefault="008A5870" w:rsidP="008A5870">
      <w:pPr>
        <w:tabs>
          <w:tab w:val="left" w:pos="1170"/>
        </w:tabs>
        <w:ind w:left="360" w:firstLine="0"/>
      </w:pPr>
      <w:r>
        <w:t>Cell:</w:t>
      </w:r>
      <w:r>
        <w:tab/>
      </w:r>
      <w:bdo w:val="ltr">
        <w:r w:rsidR="00C84BB6" w:rsidRPr="00C84BB6">
          <w:t>817</w:t>
        </w:r>
        <w:r w:rsidR="00C84BB6">
          <w:t>-</w:t>
        </w:r>
        <w:r w:rsidR="00C84BB6" w:rsidRPr="00C84BB6">
          <w:t>789-8593</w:t>
        </w:r>
        <w:r w:rsidR="00C84BB6" w:rsidRPr="00C84BB6">
          <w:t>‬</w:t>
        </w:r>
        <w:r>
          <w:t>‬</w:t>
        </w:r>
        <w:r>
          <w:t>‬</w:t>
        </w:r>
        <w:r w:rsidR="00BA4973">
          <w:t>‬</w:t>
        </w:r>
        <w:r>
          <w:t>‬</w:t>
        </w:r>
        <w:r w:rsidR="008D0060">
          <w:t>‬</w:t>
        </w:r>
      </w:bdo>
    </w:p>
    <w:p w14:paraId="340A9086" w14:textId="77773B48" w:rsidR="008A5870" w:rsidRDefault="008A5870" w:rsidP="008A5870">
      <w:pPr>
        <w:tabs>
          <w:tab w:val="left" w:pos="1170"/>
        </w:tabs>
        <w:ind w:left="360" w:firstLine="0"/>
      </w:pPr>
      <w:r>
        <w:t>Office:</w:t>
      </w:r>
      <w:r>
        <w:tab/>
        <w:t xml:space="preserve">SYCM </w:t>
      </w:r>
      <w:r w:rsidR="00312BEB" w:rsidRPr="00312BEB">
        <w:t>221</w:t>
      </w:r>
    </w:p>
    <w:p w14:paraId="14573382" w14:textId="5F384CA9" w:rsidR="008A5870" w:rsidRDefault="008A5870" w:rsidP="008A5870">
      <w:pPr>
        <w:tabs>
          <w:tab w:val="left" w:pos="1170"/>
        </w:tabs>
        <w:ind w:left="360" w:firstLine="0"/>
      </w:pPr>
      <w:r>
        <w:t xml:space="preserve">Office Hours: </w:t>
      </w:r>
      <w:r w:rsidR="00F67212">
        <w:t>Thursday 2-3 p.m., by appointment</w:t>
      </w:r>
      <w:r w:rsidR="00D354F3">
        <w:tab/>
      </w:r>
    </w:p>
    <w:p w14:paraId="1CCFB03F" w14:textId="3A9B6ADD" w:rsidR="00B37A33" w:rsidRDefault="00276C09">
      <w:pPr>
        <w:pStyle w:val="Heading1"/>
      </w:pPr>
      <w:r>
        <w:t>COURSE DESCRIPTION</w:t>
      </w:r>
      <w:r w:rsidR="000C7772">
        <w:t xml:space="preserve"> </w:t>
      </w:r>
    </w:p>
    <w:p w14:paraId="792437D6" w14:textId="399C3540" w:rsidR="00EC42F5" w:rsidRDefault="00B4594F" w:rsidP="002B56FA">
      <w:pPr>
        <w:rPr>
          <w:rFonts w:cs="Arial"/>
          <w:szCs w:val="22"/>
        </w:rPr>
      </w:pPr>
      <w:r>
        <w:t>This course teaches fundamental photojournalism skills and methods</w:t>
      </w:r>
      <w:r w:rsidR="0041718B">
        <w:rPr>
          <w:rFonts w:cs="Arial"/>
          <w:szCs w:val="22"/>
        </w:rPr>
        <w:t xml:space="preserve">. In other words, </w:t>
      </w:r>
      <w:r w:rsidRPr="00B4594F">
        <w:rPr>
          <w:rFonts w:cs="Arial"/>
          <w:i/>
          <w:iCs/>
          <w:szCs w:val="22"/>
        </w:rPr>
        <w:t xml:space="preserve">seeing </w:t>
      </w:r>
      <w:r w:rsidRPr="00B4594F">
        <w:rPr>
          <w:rFonts w:cs="Arial"/>
          <w:szCs w:val="22"/>
        </w:rPr>
        <w:t xml:space="preserve">and </w:t>
      </w:r>
      <w:r w:rsidRPr="00B4594F">
        <w:rPr>
          <w:rFonts w:cs="Arial"/>
          <w:i/>
          <w:iCs/>
          <w:szCs w:val="22"/>
        </w:rPr>
        <w:t xml:space="preserve">making </w:t>
      </w:r>
      <w:r w:rsidRPr="00B4594F">
        <w:rPr>
          <w:rFonts w:cs="Arial"/>
          <w:szCs w:val="22"/>
        </w:rPr>
        <w:t xml:space="preserve">storytelling pictures. </w:t>
      </w:r>
      <w:r w:rsidR="0041718B">
        <w:rPr>
          <w:rFonts w:cs="Arial"/>
          <w:szCs w:val="22"/>
        </w:rPr>
        <w:t xml:space="preserve">A photographer does not simply “take” great </w:t>
      </w:r>
      <w:r w:rsidRPr="00B4594F">
        <w:rPr>
          <w:rFonts w:cs="Arial"/>
          <w:szCs w:val="22"/>
        </w:rPr>
        <w:t>pictures</w:t>
      </w:r>
      <w:r w:rsidR="006966B3">
        <w:rPr>
          <w:rFonts w:cs="Arial"/>
          <w:szCs w:val="22"/>
        </w:rPr>
        <w:t>. They thoughtfully generate an image, thinking through the possibilities</w:t>
      </w:r>
      <w:r w:rsidR="00554B24">
        <w:rPr>
          <w:rFonts w:cs="Arial"/>
          <w:szCs w:val="22"/>
        </w:rPr>
        <w:t xml:space="preserve"> and </w:t>
      </w:r>
      <w:r w:rsidR="006966B3">
        <w:rPr>
          <w:rFonts w:cs="Arial"/>
          <w:szCs w:val="22"/>
        </w:rPr>
        <w:t>settings,</w:t>
      </w:r>
      <w:r w:rsidR="00554B24">
        <w:rPr>
          <w:rFonts w:cs="Arial"/>
          <w:szCs w:val="22"/>
        </w:rPr>
        <w:t xml:space="preserve"> often planning and anticipating the image </w:t>
      </w:r>
      <w:r w:rsidR="003F1B1A">
        <w:rPr>
          <w:rFonts w:cs="Arial"/>
          <w:szCs w:val="22"/>
        </w:rPr>
        <w:t>while</w:t>
      </w:r>
      <w:r w:rsidR="00A52E79">
        <w:rPr>
          <w:rFonts w:cs="Arial"/>
          <w:szCs w:val="22"/>
        </w:rPr>
        <w:t xml:space="preserve"> </w:t>
      </w:r>
      <w:r w:rsidR="00F50A73">
        <w:rPr>
          <w:rFonts w:cs="Arial"/>
          <w:szCs w:val="22"/>
        </w:rPr>
        <w:t xml:space="preserve">mentally </w:t>
      </w:r>
      <w:r w:rsidR="0090322F">
        <w:rPr>
          <w:rFonts w:cs="Arial"/>
          <w:szCs w:val="22"/>
        </w:rPr>
        <w:t>employing</w:t>
      </w:r>
      <w:r w:rsidR="00A52E79">
        <w:rPr>
          <w:rFonts w:cs="Arial"/>
          <w:szCs w:val="22"/>
        </w:rPr>
        <w:t xml:space="preserve"> technique</w:t>
      </w:r>
      <w:r w:rsidR="00554B24">
        <w:rPr>
          <w:rFonts w:cs="Arial"/>
          <w:szCs w:val="22"/>
        </w:rPr>
        <w:t xml:space="preserve">. </w:t>
      </w:r>
      <w:r w:rsidR="00A52E79">
        <w:rPr>
          <w:rFonts w:cs="Arial"/>
          <w:szCs w:val="22"/>
        </w:rPr>
        <w:t xml:space="preserve">The application of their knowledge and skills, along with the action of making the image, often </w:t>
      </w:r>
      <w:r w:rsidR="0090322F">
        <w:rPr>
          <w:rFonts w:cs="Arial"/>
          <w:szCs w:val="22"/>
        </w:rPr>
        <w:t>occurs</w:t>
      </w:r>
      <w:r w:rsidR="00554B24">
        <w:rPr>
          <w:rFonts w:cs="Arial"/>
          <w:szCs w:val="22"/>
        </w:rPr>
        <w:t xml:space="preserve"> in a split second</w:t>
      </w:r>
      <w:r w:rsidR="00B87479">
        <w:rPr>
          <w:rFonts w:cs="Arial"/>
          <w:szCs w:val="22"/>
        </w:rPr>
        <w:t xml:space="preserve"> as </w:t>
      </w:r>
      <w:r w:rsidR="0090322F">
        <w:rPr>
          <w:rFonts w:cs="Arial"/>
          <w:szCs w:val="22"/>
        </w:rPr>
        <w:t>unconscious</w:t>
      </w:r>
      <w:r w:rsidR="00B87479">
        <w:rPr>
          <w:rFonts w:cs="Arial"/>
          <w:szCs w:val="22"/>
        </w:rPr>
        <w:t xml:space="preserve"> cognition </w:t>
      </w:r>
      <w:r w:rsidR="0090322F">
        <w:rPr>
          <w:rFonts w:cs="Arial"/>
          <w:szCs w:val="22"/>
        </w:rPr>
        <w:t>operates</w:t>
      </w:r>
      <w:r w:rsidR="00895C5B">
        <w:rPr>
          <w:rFonts w:cs="Arial"/>
          <w:szCs w:val="22"/>
        </w:rPr>
        <w:t xml:space="preserve">, the photographer </w:t>
      </w:r>
      <w:r w:rsidR="00F574E3">
        <w:rPr>
          <w:rFonts w:cs="Arial"/>
          <w:szCs w:val="22"/>
        </w:rPr>
        <w:t>acts</w:t>
      </w:r>
      <w:r w:rsidR="00895C5B">
        <w:rPr>
          <w:rFonts w:cs="Arial"/>
          <w:szCs w:val="22"/>
        </w:rPr>
        <w:t xml:space="preserve"> without giving it a thought</w:t>
      </w:r>
      <w:r w:rsidR="00C2309A">
        <w:rPr>
          <w:rFonts w:cs="Arial"/>
          <w:szCs w:val="22"/>
        </w:rPr>
        <w:t>.</w:t>
      </w:r>
      <w:r w:rsidRPr="00B4594F">
        <w:rPr>
          <w:rFonts w:cs="Arial"/>
          <w:szCs w:val="22"/>
        </w:rPr>
        <w:t xml:space="preserve"> </w:t>
      </w:r>
    </w:p>
    <w:p w14:paraId="4C790194" w14:textId="6A8B5A31" w:rsidR="00895C5B" w:rsidRDefault="00EC42F5" w:rsidP="002B56FA">
      <w:pPr>
        <w:rPr>
          <w:rFonts w:cs="Arial"/>
          <w:szCs w:val="22"/>
        </w:rPr>
      </w:pPr>
      <w:r>
        <w:rPr>
          <w:rFonts w:cs="Arial"/>
          <w:szCs w:val="22"/>
        </w:rPr>
        <w:t xml:space="preserve">As </w:t>
      </w:r>
      <w:hyperlink r:id="rId10" w:history="1">
        <w:r w:rsidR="009D0447" w:rsidRPr="00C92C8E">
          <w:rPr>
            <w:rStyle w:val="Hyperlink"/>
            <w:rFonts w:cs="Arial"/>
            <w:szCs w:val="22"/>
          </w:rPr>
          <w:t xml:space="preserve">great </w:t>
        </w:r>
        <w:r w:rsidRPr="00C92C8E">
          <w:rPr>
            <w:rStyle w:val="Hyperlink"/>
            <w:rFonts w:cs="Arial"/>
            <w:szCs w:val="22"/>
          </w:rPr>
          <w:t>photographer Neil Leifer put it</w:t>
        </w:r>
      </w:hyperlink>
      <w:r>
        <w:rPr>
          <w:rFonts w:cs="Arial"/>
          <w:szCs w:val="22"/>
        </w:rPr>
        <w:t xml:space="preserve">, when the </w:t>
      </w:r>
      <w:r w:rsidR="009D0447">
        <w:rPr>
          <w:rFonts w:cs="Arial"/>
          <w:szCs w:val="22"/>
        </w:rPr>
        <w:t xml:space="preserve">right moment occurs and the </w:t>
      </w:r>
      <w:r>
        <w:rPr>
          <w:rFonts w:cs="Arial"/>
          <w:szCs w:val="22"/>
        </w:rPr>
        <w:t xml:space="preserve">photographer </w:t>
      </w:r>
      <w:r w:rsidR="009D0447">
        <w:rPr>
          <w:rFonts w:cs="Arial"/>
          <w:szCs w:val="22"/>
        </w:rPr>
        <w:t xml:space="preserve">is in the right place, </w:t>
      </w:r>
      <w:r w:rsidR="00003F74">
        <w:rPr>
          <w:rFonts w:cs="Arial"/>
          <w:szCs w:val="22"/>
        </w:rPr>
        <w:t>the luck or serendipity of the image, they don’t miss the picture. T</w:t>
      </w:r>
      <w:r>
        <w:rPr>
          <w:rFonts w:cs="Arial"/>
          <w:szCs w:val="22"/>
        </w:rPr>
        <w:t>raining and skill come into play</w:t>
      </w:r>
      <w:r w:rsidR="00BD5EDA">
        <w:rPr>
          <w:rFonts w:cs="Arial"/>
          <w:szCs w:val="22"/>
        </w:rPr>
        <w:t xml:space="preserve"> as they apply technique and aesthetics</w:t>
      </w:r>
      <w:r>
        <w:rPr>
          <w:rFonts w:cs="Arial"/>
          <w:szCs w:val="22"/>
        </w:rPr>
        <w:t>. This sums up the difference between a good photographer and a great one—not missing when the opportunity arises.</w:t>
      </w:r>
    </w:p>
    <w:p w14:paraId="7371E2FE" w14:textId="6D946541" w:rsidR="00FE5C2E" w:rsidRPr="00B4594F" w:rsidRDefault="007C68EF" w:rsidP="000A7CE2">
      <w:pPr>
        <w:ind w:left="10" w:hanging="10"/>
        <w:rPr>
          <w:rFonts w:cs="Arial"/>
          <w:szCs w:val="22"/>
        </w:rPr>
      </w:pPr>
      <w:r>
        <w:rPr>
          <w:rFonts w:cs="Arial"/>
          <w:szCs w:val="22"/>
        </w:rPr>
        <w:t xml:space="preserve">Two things must happen to make this possible. </w:t>
      </w:r>
      <w:r w:rsidR="000A6409">
        <w:rPr>
          <w:rFonts w:cs="Arial"/>
          <w:szCs w:val="22"/>
        </w:rPr>
        <w:t>Repeatedly p</w:t>
      </w:r>
      <w:r w:rsidR="00F107BA">
        <w:rPr>
          <w:rFonts w:cs="Arial"/>
          <w:szCs w:val="22"/>
        </w:rPr>
        <w:t xml:space="preserve">racticing the skills and </w:t>
      </w:r>
      <w:r w:rsidR="000A6409">
        <w:rPr>
          <w:rFonts w:cs="Arial"/>
          <w:szCs w:val="22"/>
        </w:rPr>
        <w:t xml:space="preserve">applying </w:t>
      </w:r>
      <w:r w:rsidR="00F107BA">
        <w:rPr>
          <w:rFonts w:cs="Arial"/>
          <w:szCs w:val="22"/>
        </w:rPr>
        <w:t>techniques</w:t>
      </w:r>
      <w:r w:rsidR="000A6409">
        <w:rPr>
          <w:rFonts w:cs="Arial"/>
          <w:szCs w:val="22"/>
        </w:rPr>
        <w:t>,</w:t>
      </w:r>
      <w:r w:rsidR="00F107BA">
        <w:rPr>
          <w:rFonts w:cs="Arial"/>
          <w:szCs w:val="22"/>
        </w:rPr>
        <w:t xml:space="preserve"> and immersing oneself in</w:t>
      </w:r>
      <w:r w:rsidR="003D1948">
        <w:rPr>
          <w:rFonts w:cs="Arial"/>
          <w:szCs w:val="22"/>
        </w:rPr>
        <w:t xml:space="preserve"> and analyzing</w:t>
      </w:r>
      <w:r w:rsidR="00F107BA">
        <w:rPr>
          <w:rFonts w:cs="Arial"/>
          <w:szCs w:val="22"/>
        </w:rPr>
        <w:t xml:space="preserve"> the work of others</w:t>
      </w:r>
      <w:r w:rsidR="003D1948">
        <w:rPr>
          <w:rFonts w:cs="Arial"/>
          <w:szCs w:val="22"/>
        </w:rPr>
        <w:t xml:space="preserve"> while reflecting on </w:t>
      </w:r>
      <w:r w:rsidR="005842E5">
        <w:rPr>
          <w:rFonts w:cs="Arial"/>
          <w:szCs w:val="22"/>
        </w:rPr>
        <w:t>one's</w:t>
      </w:r>
      <w:r w:rsidR="003D1948">
        <w:rPr>
          <w:rFonts w:cs="Arial"/>
          <w:szCs w:val="22"/>
        </w:rPr>
        <w:t xml:space="preserve"> </w:t>
      </w:r>
      <w:r w:rsidR="005842E5">
        <w:rPr>
          <w:rFonts w:cs="Arial"/>
          <w:szCs w:val="22"/>
        </w:rPr>
        <w:t>own</w:t>
      </w:r>
      <w:r w:rsidR="00F107BA">
        <w:rPr>
          <w:rFonts w:cs="Arial"/>
          <w:szCs w:val="22"/>
        </w:rPr>
        <w:t xml:space="preserve">. </w:t>
      </w:r>
      <w:r w:rsidR="00895C5B">
        <w:rPr>
          <w:rFonts w:cs="Arial"/>
          <w:szCs w:val="22"/>
        </w:rPr>
        <w:t xml:space="preserve">The mental and physical processes and actions </w:t>
      </w:r>
      <w:r w:rsidR="00AC34BC">
        <w:rPr>
          <w:rFonts w:cs="Arial"/>
          <w:szCs w:val="22"/>
        </w:rPr>
        <w:t>of</w:t>
      </w:r>
      <w:r w:rsidR="00AE24D9">
        <w:rPr>
          <w:rFonts w:cs="Arial"/>
          <w:szCs w:val="22"/>
        </w:rPr>
        <w:t xml:space="preserve"> a photojournalist </w:t>
      </w:r>
      <w:r w:rsidR="00895C5B">
        <w:rPr>
          <w:rFonts w:cs="Arial"/>
          <w:szCs w:val="22"/>
        </w:rPr>
        <w:t>do not occur naturally</w:t>
      </w:r>
      <w:r w:rsidR="005842E5">
        <w:rPr>
          <w:rFonts w:cs="Arial"/>
          <w:szCs w:val="22"/>
        </w:rPr>
        <w:t>,</w:t>
      </w:r>
      <w:r w:rsidR="00AC34BC">
        <w:rPr>
          <w:rFonts w:cs="Arial"/>
          <w:szCs w:val="22"/>
        </w:rPr>
        <w:t xml:space="preserve"> no</w:t>
      </w:r>
      <w:r w:rsidR="005842E5">
        <w:rPr>
          <w:rFonts w:cs="Arial"/>
          <w:szCs w:val="22"/>
        </w:rPr>
        <w:t>r</w:t>
      </w:r>
      <w:r w:rsidR="00AC34BC">
        <w:rPr>
          <w:rFonts w:cs="Arial"/>
          <w:szCs w:val="22"/>
        </w:rPr>
        <w:t xml:space="preserve"> </w:t>
      </w:r>
      <w:r w:rsidR="009F0108">
        <w:rPr>
          <w:rFonts w:cs="Arial"/>
          <w:szCs w:val="22"/>
        </w:rPr>
        <w:t>doe</w:t>
      </w:r>
      <w:r w:rsidR="00AC34BC">
        <w:rPr>
          <w:rFonts w:cs="Arial"/>
          <w:szCs w:val="22"/>
        </w:rPr>
        <w:t xml:space="preserve">s </w:t>
      </w:r>
      <w:r w:rsidR="009F0108">
        <w:rPr>
          <w:rFonts w:cs="Arial"/>
          <w:szCs w:val="22"/>
        </w:rPr>
        <w:t>talen</w:t>
      </w:r>
      <w:r w:rsidR="00AC34BC">
        <w:rPr>
          <w:rFonts w:cs="Arial"/>
          <w:szCs w:val="22"/>
        </w:rPr>
        <w:t xml:space="preserve">t strictly guide </w:t>
      </w:r>
      <w:r w:rsidR="009F0108">
        <w:rPr>
          <w:rFonts w:cs="Arial"/>
          <w:szCs w:val="22"/>
        </w:rPr>
        <w:t>i</w:t>
      </w:r>
      <w:r w:rsidR="00AC34BC">
        <w:rPr>
          <w:rFonts w:cs="Arial"/>
          <w:szCs w:val="22"/>
        </w:rPr>
        <w:t>t</w:t>
      </w:r>
      <w:r w:rsidR="00895C5B">
        <w:rPr>
          <w:rFonts w:cs="Arial"/>
          <w:szCs w:val="22"/>
        </w:rPr>
        <w:t xml:space="preserve">. </w:t>
      </w:r>
      <w:r w:rsidR="009F0108">
        <w:rPr>
          <w:rFonts w:cs="Arial"/>
          <w:szCs w:val="22"/>
        </w:rPr>
        <w:t xml:space="preserve">A photographer </w:t>
      </w:r>
      <w:r w:rsidR="00895C5B">
        <w:rPr>
          <w:rFonts w:cs="Arial"/>
          <w:szCs w:val="22"/>
        </w:rPr>
        <w:t xml:space="preserve">must </w:t>
      </w:r>
      <w:r w:rsidR="00AE24D9">
        <w:rPr>
          <w:rFonts w:cs="Arial"/>
          <w:szCs w:val="22"/>
        </w:rPr>
        <w:t>practice</w:t>
      </w:r>
      <w:r w:rsidR="009F0108">
        <w:rPr>
          <w:rFonts w:cs="Arial"/>
          <w:szCs w:val="22"/>
        </w:rPr>
        <w:t xml:space="preserve"> and be aware repeatedly, constantly learning, </w:t>
      </w:r>
      <w:r w:rsidR="000A7CE2">
        <w:rPr>
          <w:rFonts w:cs="Arial"/>
          <w:szCs w:val="22"/>
        </w:rPr>
        <w:t xml:space="preserve">trying </w:t>
      </w:r>
      <w:r w:rsidR="00FE5C2E">
        <w:rPr>
          <w:rFonts w:cs="Arial"/>
          <w:szCs w:val="22"/>
        </w:rPr>
        <w:t xml:space="preserve">again and again </w:t>
      </w:r>
      <w:r w:rsidR="00895C5B">
        <w:rPr>
          <w:rFonts w:cs="Arial"/>
          <w:szCs w:val="22"/>
        </w:rPr>
        <w:t xml:space="preserve">until </w:t>
      </w:r>
      <w:r w:rsidR="00CC0854">
        <w:rPr>
          <w:rFonts w:cs="Arial"/>
          <w:szCs w:val="22"/>
        </w:rPr>
        <w:t xml:space="preserve">the receptive photographer naturally responds to the instant. </w:t>
      </w:r>
      <w:r w:rsidR="000A7CE2">
        <w:rPr>
          <w:rFonts w:cs="Arial"/>
          <w:szCs w:val="22"/>
        </w:rPr>
        <w:t xml:space="preserve">That photographer must </w:t>
      </w:r>
      <w:r w:rsidR="00FE5C2E">
        <w:rPr>
          <w:rFonts w:cs="Arial"/>
          <w:szCs w:val="22"/>
        </w:rPr>
        <w:t>immerse themself in the work of others, analyz</w:t>
      </w:r>
      <w:r w:rsidR="000A7CE2">
        <w:rPr>
          <w:rFonts w:cs="Arial"/>
          <w:szCs w:val="22"/>
        </w:rPr>
        <w:t>ing</w:t>
      </w:r>
      <w:r w:rsidR="00FE5C2E">
        <w:rPr>
          <w:rFonts w:cs="Arial"/>
          <w:szCs w:val="22"/>
        </w:rPr>
        <w:t xml:space="preserve"> and studying </w:t>
      </w:r>
      <w:r w:rsidR="000A7CE2">
        <w:rPr>
          <w:rFonts w:cs="Arial"/>
          <w:szCs w:val="22"/>
        </w:rPr>
        <w:t xml:space="preserve">it, making comparisons, </w:t>
      </w:r>
      <w:r w:rsidR="00FE5C2E">
        <w:rPr>
          <w:rFonts w:cs="Arial"/>
          <w:szCs w:val="22"/>
        </w:rPr>
        <w:t>while reflecti</w:t>
      </w:r>
      <w:r w:rsidR="004020DD">
        <w:rPr>
          <w:rFonts w:cs="Arial"/>
          <w:szCs w:val="22"/>
        </w:rPr>
        <w:t>ve</w:t>
      </w:r>
      <w:r w:rsidR="00FE5C2E">
        <w:rPr>
          <w:rFonts w:cs="Arial"/>
          <w:szCs w:val="22"/>
        </w:rPr>
        <w:t xml:space="preserve"> and critical of their </w:t>
      </w:r>
      <w:r w:rsidR="004020DD">
        <w:rPr>
          <w:rFonts w:cs="Arial"/>
          <w:szCs w:val="22"/>
        </w:rPr>
        <w:t>photographs.</w:t>
      </w:r>
    </w:p>
    <w:p w14:paraId="1BE6DE9F" w14:textId="30345E10" w:rsidR="0081375E" w:rsidRPr="002B56FA" w:rsidRDefault="00B4594F" w:rsidP="002B56FA">
      <w:pPr>
        <w:ind w:left="10" w:hanging="10"/>
        <w:rPr>
          <w:rFonts w:cs="Arial"/>
          <w:szCs w:val="22"/>
        </w:rPr>
      </w:pPr>
      <w:r w:rsidRPr="00B4594F">
        <w:rPr>
          <w:rFonts w:cs="Arial"/>
          <w:szCs w:val="22"/>
        </w:rPr>
        <w:t>In this course, we</w:t>
      </w:r>
      <w:r w:rsidR="004020DD">
        <w:rPr>
          <w:rFonts w:cs="Arial"/>
          <w:szCs w:val="22"/>
        </w:rPr>
        <w:t xml:space="preserve"> will journey together and </w:t>
      </w:r>
      <w:r w:rsidRPr="00B4594F">
        <w:rPr>
          <w:rFonts w:cs="Arial"/>
          <w:szCs w:val="22"/>
        </w:rPr>
        <w:t xml:space="preserve">learn how to </w:t>
      </w:r>
      <w:r w:rsidRPr="00B4594F">
        <w:rPr>
          <w:rFonts w:cs="Arial"/>
          <w:i/>
          <w:iCs/>
          <w:szCs w:val="22"/>
        </w:rPr>
        <w:t xml:space="preserve">see </w:t>
      </w:r>
      <w:r w:rsidRPr="00B4594F">
        <w:rPr>
          <w:rFonts w:cs="Arial"/>
          <w:szCs w:val="22"/>
        </w:rPr>
        <w:t>the</w:t>
      </w:r>
      <w:r w:rsidR="004020DD">
        <w:rPr>
          <w:rFonts w:cs="Arial"/>
          <w:szCs w:val="22"/>
        </w:rPr>
        <w:t xml:space="preserve"> unseen, visualizing the</w:t>
      </w:r>
      <w:r w:rsidRPr="00B4594F">
        <w:rPr>
          <w:rFonts w:cs="Arial"/>
          <w:szCs w:val="22"/>
        </w:rPr>
        <w:t xml:space="preserve"> world with an eye for light, color, composition, moment, and story. </w:t>
      </w:r>
      <w:r w:rsidR="00692407">
        <w:rPr>
          <w:rFonts w:cs="Arial"/>
          <w:szCs w:val="22"/>
        </w:rPr>
        <w:t xml:space="preserve">We will analyze photojournalists’ </w:t>
      </w:r>
      <w:r w:rsidR="00692407">
        <w:rPr>
          <w:rFonts w:cs="Arial"/>
          <w:szCs w:val="22"/>
        </w:rPr>
        <w:lastRenderedPageBreak/>
        <w:t xml:space="preserve">images </w:t>
      </w:r>
      <w:r w:rsidRPr="00B4594F">
        <w:rPr>
          <w:rFonts w:cs="Arial"/>
          <w:szCs w:val="22"/>
        </w:rPr>
        <w:t>and your</w:t>
      </w:r>
      <w:r w:rsidR="00692407">
        <w:rPr>
          <w:rFonts w:cs="Arial"/>
          <w:szCs w:val="22"/>
        </w:rPr>
        <w:t xml:space="preserve">s </w:t>
      </w:r>
      <w:r w:rsidRPr="00B4594F">
        <w:rPr>
          <w:rFonts w:cs="Arial"/>
          <w:szCs w:val="22"/>
        </w:rPr>
        <w:t>to learn what makes a great picture</w:t>
      </w:r>
      <w:r w:rsidR="00692407">
        <w:rPr>
          <w:rFonts w:cs="Arial"/>
          <w:szCs w:val="22"/>
        </w:rPr>
        <w:t xml:space="preserve"> and be able to recognize it</w:t>
      </w:r>
      <w:r w:rsidRPr="00B4594F">
        <w:rPr>
          <w:rFonts w:cs="Arial"/>
          <w:szCs w:val="22"/>
        </w:rPr>
        <w:t>.</w:t>
      </w:r>
      <w:r w:rsidR="00692407">
        <w:rPr>
          <w:rFonts w:cs="Arial"/>
          <w:szCs w:val="22"/>
        </w:rPr>
        <w:t xml:space="preserve"> You will make</w:t>
      </w:r>
      <w:r w:rsidRPr="00B4594F">
        <w:rPr>
          <w:rFonts w:cs="Arial"/>
          <w:szCs w:val="22"/>
        </w:rPr>
        <w:t xml:space="preserve"> </w:t>
      </w:r>
      <w:r w:rsidR="00561AC4">
        <w:rPr>
          <w:rFonts w:cs="Arial"/>
          <w:szCs w:val="22"/>
        </w:rPr>
        <w:t>more pictures this semester than you have in your lifetime. You will meet and</w:t>
      </w:r>
      <w:r w:rsidRPr="00B4594F">
        <w:rPr>
          <w:rFonts w:cs="Arial"/>
          <w:szCs w:val="22"/>
        </w:rPr>
        <w:t xml:space="preserve"> talk to strangers, and tell their </w:t>
      </w:r>
      <w:r w:rsidRPr="00B4594F">
        <w:rPr>
          <w:rFonts w:cs="Arial"/>
          <w:color w:val="auto"/>
          <w:szCs w:val="22"/>
        </w:rPr>
        <w:t xml:space="preserve">stories. </w:t>
      </w:r>
      <w:r w:rsidR="00561AC4">
        <w:rPr>
          <w:rFonts w:cs="Arial"/>
          <w:color w:val="auto"/>
          <w:szCs w:val="22"/>
        </w:rPr>
        <w:t>The class will</w:t>
      </w:r>
      <w:r w:rsidRPr="00B4594F">
        <w:rPr>
          <w:rFonts w:cs="Arial"/>
          <w:color w:val="auto"/>
          <w:szCs w:val="22"/>
        </w:rPr>
        <w:t xml:space="preserve"> discuss the professional and ethical </w:t>
      </w:r>
      <w:r w:rsidR="00561AC4">
        <w:rPr>
          <w:rFonts w:cs="Arial"/>
          <w:color w:val="auto"/>
          <w:szCs w:val="22"/>
        </w:rPr>
        <w:t>norms and standards</w:t>
      </w:r>
      <w:r w:rsidRPr="00B4594F">
        <w:rPr>
          <w:rFonts w:cs="Arial"/>
          <w:color w:val="auto"/>
          <w:szCs w:val="22"/>
        </w:rPr>
        <w:t xml:space="preserve"> of photography and photojournalism. We will talk about contemporary issues and</w:t>
      </w:r>
      <w:r w:rsidR="00561AC4">
        <w:rPr>
          <w:rFonts w:cs="Arial"/>
          <w:color w:val="auto"/>
          <w:szCs w:val="22"/>
        </w:rPr>
        <w:t xml:space="preserve"> </w:t>
      </w:r>
      <w:r w:rsidRPr="00B4594F">
        <w:rPr>
          <w:rFonts w:cs="Arial"/>
          <w:color w:val="auto"/>
          <w:szCs w:val="22"/>
        </w:rPr>
        <w:t xml:space="preserve">photojournalism's goal of showing what </w:t>
      </w:r>
      <w:r w:rsidR="0081375E">
        <w:rPr>
          <w:rFonts w:cs="Arial"/>
          <w:color w:val="auto"/>
          <w:szCs w:val="22"/>
        </w:rPr>
        <w:t xml:space="preserve">others cannot see or ignore, </w:t>
      </w:r>
      <w:r w:rsidR="008415FC">
        <w:rPr>
          <w:rFonts w:cs="Arial"/>
          <w:color w:val="auto"/>
          <w:szCs w:val="22"/>
        </w:rPr>
        <w:t>what should</w:t>
      </w:r>
      <w:r w:rsidRPr="00B4594F">
        <w:rPr>
          <w:rFonts w:cs="Arial"/>
          <w:color w:val="auto"/>
          <w:szCs w:val="22"/>
        </w:rPr>
        <w:t xml:space="preserve"> be changed</w:t>
      </w:r>
      <w:r w:rsidR="0081375E">
        <w:rPr>
          <w:rFonts w:cs="Arial"/>
          <w:color w:val="auto"/>
          <w:szCs w:val="22"/>
        </w:rPr>
        <w:t>,</w:t>
      </w:r>
      <w:r w:rsidRPr="00B4594F">
        <w:rPr>
          <w:rFonts w:cs="Arial"/>
          <w:color w:val="auto"/>
          <w:szCs w:val="22"/>
        </w:rPr>
        <w:t xml:space="preserve"> and what needs to be appreciated.</w:t>
      </w:r>
    </w:p>
    <w:p w14:paraId="47514E61" w14:textId="100D111B" w:rsidR="00F723D5" w:rsidRDefault="00F723D5" w:rsidP="001A0BDA">
      <w:pPr>
        <w:rPr>
          <w:b/>
        </w:rPr>
      </w:pPr>
      <w:r w:rsidRPr="00F723D5">
        <w:t xml:space="preserve">This course covers image production and digital post-production, candid documentary observation, </w:t>
      </w:r>
      <w:r w:rsidR="005542E2">
        <w:t>editing</w:t>
      </w:r>
      <w:r w:rsidRPr="00F723D5">
        <w:t xml:space="preserve">, photography critique, visual news judgment, photojournalism writing, and the ethical and legal aspects of photography and publication. Assignments require students to explore various photographic subjects outside of class. The course also prepares students to be effective problem solvers for situations that may arise during their coursework and reporting. It </w:t>
      </w:r>
      <w:r w:rsidR="005542E2">
        <w:t>offer</w:t>
      </w:r>
      <w:r w:rsidRPr="00F723D5">
        <w:t xml:space="preserve">s an overview of the history of photojournalism that laid the foundation for today’s profession, while considering technological advances and the </w:t>
      </w:r>
      <w:r w:rsidR="005542E2">
        <w:t>evolv</w:t>
      </w:r>
      <w:r w:rsidRPr="00F723D5">
        <w:t xml:space="preserve">ing business practices and opportunities </w:t>
      </w:r>
      <w:r w:rsidR="005542E2">
        <w:t>in</w:t>
      </w:r>
      <w:r w:rsidRPr="00F723D5">
        <w:t xml:space="preserve"> the field. </w:t>
      </w:r>
    </w:p>
    <w:p w14:paraId="7EEC6C0D" w14:textId="08444241" w:rsidR="00B37A33" w:rsidRPr="001A0BDA" w:rsidRDefault="00276C09" w:rsidP="001A0BDA">
      <w:pPr>
        <w:pStyle w:val="Heading1"/>
      </w:pPr>
      <w:r>
        <w:t>COURSE STRUCTURE</w:t>
      </w:r>
      <w:r w:rsidR="000C7772">
        <w:t xml:space="preserve"> </w:t>
      </w:r>
      <w:r w:rsidR="001A0BDA">
        <w:tab/>
      </w:r>
    </w:p>
    <w:p w14:paraId="4EFA1A78" w14:textId="4E8E4A97" w:rsidR="00B37A33" w:rsidRDefault="00276C09" w:rsidP="00223CD8">
      <w:r>
        <w:t xml:space="preserve">This course will be administered through the Canvas learning system and taught in person. The class will meet weekly at the assigned time. The classes are highly interactive, and we may leave the classroom for skills exercises </w:t>
      </w:r>
      <w:r w:rsidR="000E0D60">
        <w:t>as a class or in</w:t>
      </w:r>
      <w:r>
        <w:t xml:space="preserve"> small groups. Class attendance is critical</w:t>
      </w:r>
      <w:r w:rsidR="00ED77FE">
        <w:t xml:space="preserve">. Peer review is an integral part of this course. Canvas participation is imperative. Students will be required to participate in asynchronous, interactive </w:t>
      </w:r>
      <w:r w:rsidR="001A2720">
        <w:t xml:space="preserve">Canvas </w:t>
      </w:r>
      <w:r w:rsidR="00ED77FE">
        <w:t>discussions</w:t>
      </w:r>
      <w:r w:rsidR="00376A14">
        <w:t xml:space="preserve"> </w:t>
      </w:r>
      <w:r w:rsidR="00ED77FE">
        <w:t>and critique their peers’ work. These will be incorporated into the class participation grade. Please note that these activities may or may not be outlined in the syllabus</w:t>
      </w:r>
      <w:r w:rsidR="00160BA4">
        <w:t>.</w:t>
      </w:r>
    </w:p>
    <w:p w14:paraId="6BD64F13" w14:textId="0E6363F8" w:rsidR="00B37A33" w:rsidRDefault="00276C09" w:rsidP="001A0BDA">
      <w:pPr>
        <w:pStyle w:val="Heading1"/>
      </w:pPr>
      <w:r>
        <w:t>COURSE PREREQUISITES OR OTHER RESTRICTIONS</w:t>
      </w:r>
      <w:r w:rsidR="000C7772">
        <w:t xml:space="preserve"> </w:t>
      </w:r>
    </w:p>
    <w:p w14:paraId="17A471CF" w14:textId="7ED5D24F" w:rsidR="00B37A33" w:rsidRDefault="00276C09" w:rsidP="004C3AE8">
      <w:pPr>
        <w:spacing w:after="0"/>
      </w:pPr>
      <w:r>
        <w:t>Students must have completed JOUR 3300 and either JOUR 3321 or JOUR 3323. Students must have Journalism Major or Minor status. Students who don’t meet prerequisites must have consent from the Mayborn School of Journalism.</w:t>
      </w:r>
      <w:r w:rsidR="000C7772">
        <w:t xml:space="preserve"> </w:t>
      </w:r>
    </w:p>
    <w:p w14:paraId="1AAEC6E0" w14:textId="689B52D6" w:rsidR="00B37A33" w:rsidRPr="001A0BDA" w:rsidRDefault="00276C09" w:rsidP="001A0BDA">
      <w:pPr>
        <w:pStyle w:val="Heading1"/>
      </w:pPr>
      <w:r>
        <w:t>COURSE OBJECTIVES</w:t>
      </w:r>
      <w:r w:rsidR="000C7772">
        <w:t xml:space="preserve"> </w:t>
      </w:r>
    </w:p>
    <w:p w14:paraId="3E104D73" w14:textId="24DBD860" w:rsidR="00B37A33" w:rsidRDefault="00276C09" w:rsidP="00F301F7">
      <w:pPr>
        <w:ind w:right="14"/>
      </w:pPr>
      <w:r>
        <w:t>By the end of this course, students will be able to:</w:t>
      </w:r>
      <w:r w:rsidR="000C7772">
        <w:t xml:space="preserve"> </w:t>
      </w:r>
    </w:p>
    <w:p w14:paraId="127818F6" w14:textId="7AEB98A4" w:rsidR="00B37A33" w:rsidRDefault="00276C09" w:rsidP="008A4113">
      <w:pPr>
        <w:numPr>
          <w:ilvl w:val="0"/>
          <w:numId w:val="18"/>
        </w:numPr>
        <w:spacing w:after="0"/>
        <w:ind w:left="720" w:right="14"/>
      </w:pPr>
      <w:r>
        <w:t xml:space="preserve">Produce pictorial photography </w:t>
      </w:r>
      <w:r w:rsidR="001419AE">
        <w:t>that</w:t>
      </w:r>
      <w:r>
        <w:t xml:space="preserve"> meets high aesthetic standards.</w:t>
      </w:r>
      <w:r w:rsidR="000C7772">
        <w:t xml:space="preserve"> </w:t>
      </w:r>
    </w:p>
    <w:p w14:paraId="4CB16254" w14:textId="38BD0904" w:rsidR="007F6644" w:rsidRDefault="007F6644" w:rsidP="008A4113">
      <w:pPr>
        <w:numPr>
          <w:ilvl w:val="0"/>
          <w:numId w:val="18"/>
        </w:numPr>
        <w:spacing w:after="0"/>
        <w:ind w:left="720" w:right="14"/>
      </w:pPr>
      <w:r>
        <w:t>Write accurate, lively</w:t>
      </w:r>
      <w:r w:rsidR="00363017">
        <w:t xml:space="preserve">, and appropriate captions in </w:t>
      </w:r>
      <w:r>
        <w:t xml:space="preserve">AP-style for every photo. </w:t>
      </w:r>
    </w:p>
    <w:p w14:paraId="2462433A" w14:textId="1416E08E" w:rsidR="00B37A33" w:rsidRDefault="00276C09" w:rsidP="008A4113">
      <w:pPr>
        <w:numPr>
          <w:ilvl w:val="0"/>
          <w:numId w:val="18"/>
        </w:numPr>
        <w:spacing w:after="0"/>
        <w:ind w:left="720" w:right="14"/>
      </w:pPr>
      <w:r>
        <w:t>Practice candid photojournalism.</w:t>
      </w:r>
      <w:r w:rsidR="000C7772">
        <w:t xml:space="preserve"> </w:t>
      </w:r>
    </w:p>
    <w:p w14:paraId="68B9C1D6" w14:textId="34AC8D07" w:rsidR="00B37A33" w:rsidRDefault="000A53B8" w:rsidP="008A4113">
      <w:pPr>
        <w:numPr>
          <w:ilvl w:val="0"/>
          <w:numId w:val="18"/>
        </w:numPr>
        <w:spacing w:after="0"/>
        <w:ind w:left="720" w:right="14"/>
      </w:pPr>
      <w:r>
        <w:t>Apply conventional journalism style for photojournalism.</w:t>
      </w:r>
      <w:r w:rsidR="000C7772">
        <w:t xml:space="preserve"> </w:t>
      </w:r>
    </w:p>
    <w:p w14:paraId="76FE083F" w14:textId="77777777" w:rsidR="001B0AB4" w:rsidRDefault="000A53B8" w:rsidP="008A4113">
      <w:pPr>
        <w:numPr>
          <w:ilvl w:val="0"/>
          <w:numId w:val="18"/>
        </w:numPr>
        <w:spacing w:after="0"/>
        <w:ind w:left="720" w:right="14"/>
      </w:pPr>
      <w:r>
        <w:t xml:space="preserve">Adhere to the </w:t>
      </w:r>
      <w:hyperlink r:id="rId11" w:history="1">
        <w:r w:rsidRPr="000A53B8">
          <w:rPr>
            <w:rStyle w:val="Hyperlink"/>
          </w:rPr>
          <w:t>National Press Photographers Association Cod</w:t>
        </w:r>
        <w:r>
          <w:rPr>
            <w:rStyle w:val="Hyperlink"/>
          </w:rPr>
          <w:t>e of Ethics</w:t>
        </w:r>
      </w:hyperlink>
      <w:r>
        <w:t xml:space="preserve">. </w:t>
      </w:r>
    </w:p>
    <w:p w14:paraId="394E30AB" w14:textId="52ED5C62" w:rsidR="00B37A33" w:rsidRDefault="000A53B8" w:rsidP="008A4113">
      <w:pPr>
        <w:numPr>
          <w:ilvl w:val="0"/>
          <w:numId w:val="18"/>
        </w:numPr>
        <w:spacing w:after="0"/>
        <w:ind w:left="720" w:right="14"/>
      </w:pPr>
      <w:r>
        <w:t xml:space="preserve">Practice and follow the field’s norms and standards. To be clear: We do not fake photos. </w:t>
      </w:r>
    </w:p>
    <w:p w14:paraId="07ADE89D" w14:textId="4436D05B" w:rsidR="00B37A33" w:rsidRDefault="00276C09" w:rsidP="00CB65DC">
      <w:pPr>
        <w:numPr>
          <w:ilvl w:val="0"/>
          <w:numId w:val="18"/>
        </w:numPr>
        <w:ind w:left="720" w:right="14"/>
      </w:pPr>
      <w:r>
        <w:t>Understand the basic history of American photojournalism.</w:t>
      </w:r>
      <w:r w:rsidR="000C7772">
        <w:t xml:space="preserve"> </w:t>
      </w:r>
    </w:p>
    <w:p w14:paraId="35C1965E" w14:textId="64EC49FB" w:rsidR="00B37A33" w:rsidRDefault="00276C09" w:rsidP="00D87954">
      <w:r>
        <w:t>You will be empowered to:</w:t>
      </w:r>
      <w:r w:rsidR="000C7772">
        <w:t xml:space="preserve"> </w:t>
      </w:r>
    </w:p>
    <w:p w14:paraId="5EB26AFD" w14:textId="6B5114DD" w:rsidR="00B37A33" w:rsidRDefault="00276C09" w:rsidP="008A4113">
      <w:pPr>
        <w:numPr>
          <w:ilvl w:val="0"/>
          <w:numId w:val="1"/>
        </w:numPr>
        <w:spacing w:after="0"/>
        <w:ind w:right="9" w:hanging="360"/>
      </w:pPr>
      <w:r>
        <w:t xml:space="preserve">Evaluate photojournalism </w:t>
      </w:r>
      <w:r w:rsidR="000A53B8">
        <w:t xml:space="preserve">utilizing </w:t>
      </w:r>
      <w:r>
        <w:t xml:space="preserve">aesthetic and journalistic </w:t>
      </w:r>
      <w:r w:rsidR="000A53B8">
        <w:t>frameworks</w:t>
      </w:r>
      <w:r>
        <w:t>.</w:t>
      </w:r>
    </w:p>
    <w:p w14:paraId="7DBF59C0" w14:textId="3703FCCC" w:rsidR="00B37A33" w:rsidRDefault="00276C09" w:rsidP="008A4113">
      <w:pPr>
        <w:numPr>
          <w:ilvl w:val="0"/>
          <w:numId w:val="1"/>
        </w:numPr>
        <w:spacing w:after="0"/>
        <w:ind w:right="9" w:hanging="360"/>
      </w:pPr>
      <w:r>
        <w:t xml:space="preserve">Create bold pictorial photography </w:t>
      </w:r>
      <w:r w:rsidR="000A53B8">
        <w:t xml:space="preserve">that </w:t>
      </w:r>
      <w:r>
        <w:t>meets high aesthetic standards.</w:t>
      </w:r>
    </w:p>
    <w:p w14:paraId="30E325E5" w14:textId="547E88F6" w:rsidR="00B37A33" w:rsidRDefault="00276C09" w:rsidP="008A4113">
      <w:pPr>
        <w:numPr>
          <w:ilvl w:val="0"/>
          <w:numId w:val="1"/>
        </w:numPr>
        <w:spacing w:after="0"/>
        <w:ind w:right="9" w:hanging="360"/>
      </w:pPr>
      <w:r>
        <w:t>Tell stories intimately by capturing candid expressions of emotion and interaction.</w:t>
      </w:r>
    </w:p>
    <w:p w14:paraId="15318182" w14:textId="67BD2CAE" w:rsidR="00B37A33" w:rsidRDefault="00276C09" w:rsidP="008A4113">
      <w:pPr>
        <w:numPr>
          <w:ilvl w:val="0"/>
          <w:numId w:val="1"/>
        </w:numPr>
        <w:spacing w:after="0"/>
        <w:ind w:right="9" w:hanging="360"/>
      </w:pPr>
      <w:r>
        <w:t>Engage</w:t>
      </w:r>
      <w:r w:rsidR="00746557">
        <w:t xml:space="preserve"> strangers and create </w:t>
      </w:r>
      <w:r>
        <w:t xml:space="preserve">immersive </w:t>
      </w:r>
      <w:r w:rsidR="003866DE">
        <w:t>reportage with pictures and words</w:t>
      </w:r>
      <w:r>
        <w:t>.</w:t>
      </w:r>
      <w:r w:rsidR="000C7772">
        <w:t xml:space="preserve"> </w:t>
      </w:r>
    </w:p>
    <w:p w14:paraId="27421E5C" w14:textId="264EEF64" w:rsidR="00B37A33" w:rsidRDefault="00276C09" w:rsidP="008A4113">
      <w:pPr>
        <w:numPr>
          <w:ilvl w:val="0"/>
          <w:numId w:val="1"/>
        </w:numPr>
        <w:spacing w:after="0"/>
        <w:ind w:right="9" w:hanging="360"/>
      </w:pPr>
      <w:r>
        <w:t>Think critically about the role of photojournalism in journalism and in society.</w:t>
      </w:r>
    </w:p>
    <w:p w14:paraId="2E9389DD" w14:textId="4E7EB713" w:rsidR="00B37A33" w:rsidRDefault="00673BAD" w:rsidP="008A4113">
      <w:pPr>
        <w:numPr>
          <w:ilvl w:val="0"/>
          <w:numId w:val="1"/>
        </w:numPr>
        <w:spacing w:after="0"/>
        <w:ind w:right="9" w:hanging="360"/>
      </w:pPr>
      <w:r>
        <w:t>Actively e</w:t>
      </w:r>
      <w:r w:rsidR="00276C09">
        <w:t xml:space="preserve">xpress criticism constructively and accept constructive </w:t>
      </w:r>
      <w:r>
        <w:t>feedback</w:t>
      </w:r>
      <w:r w:rsidR="00276C09">
        <w:t>.</w:t>
      </w:r>
    </w:p>
    <w:p w14:paraId="6D1C9FFA" w14:textId="0582F071" w:rsidR="00B37A33" w:rsidRDefault="00276C09" w:rsidP="008A4113">
      <w:pPr>
        <w:numPr>
          <w:ilvl w:val="0"/>
          <w:numId w:val="1"/>
        </w:numPr>
        <w:spacing w:after="0"/>
        <w:ind w:left="734" w:right="14" w:hanging="360"/>
      </w:pPr>
      <w:r>
        <w:lastRenderedPageBreak/>
        <w:t xml:space="preserve">Practice resiliency and overcome </w:t>
      </w:r>
      <w:r w:rsidR="006A3FCB">
        <w:t>technical and reporting obstacles</w:t>
      </w:r>
      <w:r w:rsidR="000A53B8">
        <w:t>.</w:t>
      </w:r>
    </w:p>
    <w:p w14:paraId="7E32189A" w14:textId="44D10844" w:rsidR="00B37A33" w:rsidRDefault="00276C09">
      <w:pPr>
        <w:pStyle w:val="Heading1"/>
      </w:pPr>
      <w:r>
        <w:t>COURSE REQUIREMENTS</w:t>
      </w:r>
      <w:r w:rsidR="000C7772">
        <w:t xml:space="preserve"> </w:t>
      </w:r>
    </w:p>
    <w:p w14:paraId="62E6C39B" w14:textId="115C7ED8" w:rsidR="00B37A33" w:rsidRDefault="00276C09" w:rsidP="00D83F32">
      <w:r>
        <w:t>This course requires weekly photography assignments</w:t>
      </w:r>
      <w:r w:rsidR="000A53B8">
        <w:t>,</w:t>
      </w:r>
      <w:r>
        <w:t xml:space="preserve"> written critiques, detailed reporting and caption writing, and story research. You will be graded on your photography skills</w:t>
      </w:r>
      <w:r w:rsidR="001D287B">
        <w:t xml:space="preserve"> and writing ability</w:t>
      </w:r>
      <w:r>
        <w:t>. The course require</w:t>
      </w:r>
      <w:r w:rsidR="000A53B8">
        <w:t>s</w:t>
      </w:r>
      <w:r>
        <w:t xml:space="preserve"> some facility with computers for processing of photography and audio</w:t>
      </w:r>
      <w:r w:rsidR="001D287B">
        <w:t>,</w:t>
      </w:r>
      <w:r>
        <w:t xml:space="preserve"> and transmission of those files. The course will also likely require learning new computer software, largely on your own time, including </w:t>
      </w:r>
      <w:r w:rsidRPr="00400E19">
        <w:rPr>
          <w:u w:color="000000"/>
        </w:rPr>
        <w:t>Adobe Photoshop</w:t>
      </w:r>
      <w:r w:rsidR="00400E19">
        <w:rPr>
          <w:u w:color="000000"/>
        </w:rPr>
        <w:t xml:space="preserve"> and </w:t>
      </w:r>
      <w:r w:rsidR="0070431E" w:rsidRPr="00400E19">
        <w:rPr>
          <w:u w:color="000000"/>
        </w:rPr>
        <w:t>Bridge</w:t>
      </w:r>
      <w:r>
        <w:t>.</w:t>
      </w:r>
    </w:p>
    <w:p w14:paraId="49EAEE4B" w14:textId="1B08E47D" w:rsidR="00B37A33" w:rsidRDefault="00276C09" w:rsidP="00D83F32">
      <w:r>
        <w:t>Free software tutorials are available to UNT students at</w:t>
      </w:r>
      <w:r w:rsidR="007579DC">
        <w:t xml:space="preserve"> </w:t>
      </w:r>
      <w:hyperlink r:id="rId12" w:history="1">
        <w:r w:rsidR="007579DC" w:rsidRPr="004920F4">
          <w:rPr>
            <w:rStyle w:val="Hyperlink"/>
          </w:rPr>
          <w:t>LinkedIn</w:t>
        </w:r>
        <w:r w:rsidR="00D84A18" w:rsidRPr="004920F4">
          <w:rPr>
            <w:rStyle w:val="Hyperlink"/>
          </w:rPr>
          <w:t xml:space="preserve"> </w:t>
        </w:r>
        <w:r w:rsidR="007579DC" w:rsidRPr="004920F4">
          <w:rPr>
            <w:rStyle w:val="Hyperlink"/>
          </w:rPr>
          <w:t>Learning</w:t>
        </w:r>
      </w:hyperlink>
      <w:r w:rsidR="0070431E">
        <w:t>.</w:t>
      </w:r>
    </w:p>
    <w:p w14:paraId="54C49D0B" w14:textId="16924585" w:rsidR="00B37A33" w:rsidRPr="00D12324" w:rsidRDefault="00D83EBE" w:rsidP="00D12324">
      <w:pPr>
        <w:pStyle w:val="Heading2"/>
      </w:pPr>
      <w:r>
        <w:rPr>
          <w:caps w:val="0"/>
        </w:rPr>
        <w:t xml:space="preserve">FOUNDATIONAL SKILLS </w:t>
      </w:r>
      <w:r w:rsidR="00276C09">
        <w:t>- SINGLES</w:t>
      </w:r>
      <w:r w:rsidR="000C7772">
        <w:t xml:space="preserve"> </w:t>
      </w:r>
    </w:p>
    <w:p w14:paraId="15C99B1F" w14:textId="1A67D2DD" w:rsidR="00B37A33" w:rsidRDefault="00276C09" w:rsidP="00D83F32">
      <w:r>
        <w:t>This course will proceed through a series of “foundational skills” assignments in which students will experiment with creating the building blocks of visual storytelling. The foundational skills assignments include exercises in controlled exposure, rich pictorial photography, portraiture, action photography, and capturing candid emotion and interaction.</w:t>
      </w:r>
      <w:r w:rsidR="000C7772">
        <w:t xml:space="preserve"> </w:t>
      </w:r>
    </w:p>
    <w:p w14:paraId="7250ABDB" w14:textId="03FE2117" w:rsidR="00B37A33" w:rsidRDefault="00984BEA" w:rsidP="009F13FF">
      <w:pPr>
        <w:pStyle w:val="Heading2"/>
      </w:pPr>
      <w:r>
        <w:t>NARRATIVE</w:t>
      </w:r>
      <w:r w:rsidR="00276C09">
        <w:t xml:space="preserve"> Skills </w:t>
      </w:r>
      <w:r>
        <w:t>–</w:t>
      </w:r>
      <w:r w:rsidR="00276C09">
        <w:t xml:space="preserve"> </w:t>
      </w:r>
      <w:r>
        <w:t xml:space="preserve">ESSAYS AND </w:t>
      </w:r>
      <w:r w:rsidR="00276C09">
        <w:t>STORIES</w:t>
      </w:r>
      <w:r w:rsidR="000C7772">
        <w:t xml:space="preserve"> </w:t>
      </w:r>
    </w:p>
    <w:p w14:paraId="1BDDE839" w14:textId="07834FEA" w:rsidR="00B37A33" w:rsidRDefault="00276C09" w:rsidP="00D12324">
      <w:r>
        <w:t xml:space="preserve">The course also includes </w:t>
      </w:r>
      <w:r w:rsidR="00984BEA">
        <w:t xml:space="preserve">narrative </w:t>
      </w:r>
      <w:r>
        <w:t>“story” assignments in which students will submit multi</w:t>
      </w:r>
      <w:r w:rsidR="00584BFF">
        <w:t>-</w:t>
      </w:r>
      <w:r>
        <w:t xml:space="preserve">photo “packages.” Students will learn to combine multiple still images into </w:t>
      </w:r>
      <w:r w:rsidR="007F7864">
        <w:t xml:space="preserve">narrative </w:t>
      </w:r>
      <w:r>
        <w:t>photo essays, and stories</w:t>
      </w:r>
      <w:r w:rsidR="00400E19">
        <w:t>,</w:t>
      </w:r>
      <w:r>
        <w:t xml:space="preserve"> leveraging action, emotion, interaction, detail, sequences, </w:t>
      </w:r>
      <w:r w:rsidR="00485E50">
        <w:t xml:space="preserve">and </w:t>
      </w:r>
      <w:r>
        <w:t>symbolism.</w:t>
      </w:r>
      <w:r w:rsidR="000C7772">
        <w:t xml:space="preserve"> </w:t>
      </w:r>
    </w:p>
    <w:p w14:paraId="6B8265DE" w14:textId="77777777" w:rsidR="00D12324" w:rsidRDefault="00D12324" w:rsidP="00D12324">
      <w:pPr>
        <w:pStyle w:val="Heading1"/>
      </w:pPr>
      <w:r>
        <w:rPr>
          <w:u w:color="000000"/>
        </w:rPr>
        <w:t>PROFESSIONAL STANDARDS AND TECHNOLOGY:</w:t>
      </w:r>
      <w:r>
        <w:t xml:space="preserve"> </w:t>
      </w:r>
    </w:p>
    <w:p w14:paraId="0259E615" w14:textId="542F18A3" w:rsidR="00960C44" w:rsidRPr="00960C44" w:rsidRDefault="00013CA4" w:rsidP="00960C44">
      <w:r w:rsidRPr="00013CA4">
        <w:rPr>
          <w:b/>
          <w:bCs/>
        </w:rPr>
        <w:t>Ethics</w:t>
      </w:r>
      <w:r>
        <w:t xml:space="preserve">: </w:t>
      </w:r>
      <w:r w:rsidR="00960C44">
        <w:t>In this class</w:t>
      </w:r>
      <w:r w:rsidR="000F3AE5">
        <w:t>,</w:t>
      </w:r>
      <w:r w:rsidR="00960C44">
        <w:t xml:space="preserve"> we </w:t>
      </w:r>
      <w:r w:rsidR="00960C44" w:rsidRPr="00960C44">
        <w:t xml:space="preserve">follow the NPPA </w:t>
      </w:r>
      <w:r w:rsidR="00960C44">
        <w:t xml:space="preserve">Code of </w:t>
      </w:r>
      <w:r w:rsidR="00960C44" w:rsidRPr="00960C44">
        <w:t xml:space="preserve">Ethics guidelines for </w:t>
      </w:r>
      <w:r w:rsidR="000F3AE5">
        <w:t>making images and respecting subjects</w:t>
      </w:r>
      <w:r w:rsidR="00960C44" w:rsidRPr="00960C44">
        <w:t>.</w:t>
      </w:r>
      <w:r w:rsidR="000F3AE5">
        <w:t xml:space="preserve"> </w:t>
      </w:r>
      <w:r w:rsidR="00960C44" w:rsidRPr="00960C44">
        <w:t>All coursework is considered public</w:t>
      </w:r>
      <w:r w:rsidR="000F3AE5">
        <w:t>,</w:t>
      </w:r>
      <w:r w:rsidR="00960C44" w:rsidRPr="00960C44">
        <w:t xml:space="preserve"> not private information</w:t>
      </w:r>
      <w:r>
        <w:t xml:space="preserve">. Only </w:t>
      </w:r>
      <w:r w:rsidR="00960C44" w:rsidRPr="00960C44">
        <w:t>submit work you would publish, enter in</w:t>
      </w:r>
      <w:r>
        <w:t xml:space="preserve">to </w:t>
      </w:r>
      <w:r w:rsidR="00960C44" w:rsidRPr="00960C44">
        <w:t>contest</w:t>
      </w:r>
      <w:r>
        <w:t>s</w:t>
      </w:r>
      <w:r w:rsidR="00960C44" w:rsidRPr="00960C44">
        <w:t xml:space="preserve">, </w:t>
      </w:r>
      <w:r>
        <w:t xml:space="preserve">and </w:t>
      </w:r>
      <w:r w:rsidR="00960C44" w:rsidRPr="00960C44">
        <w:t xml:space="preserve">feel comfortable </w:t>
      </w:r>
      <w:r>
        <w:t xml:space="preserve">publicly </w:t>
      </w:r>
      <w:r w:rsidR="00960C44" w:rsidRPr="00960C44">
        <w:t>exhibiting</w:t>
      </w:r>
      <w:r>
        <w:t xml:space="preserve"> online</w:t>
      </w:r>
      <w:r w:rsidR="00960C44" w:rsidRPr="00960C44">
        <w:t xml:space="preserve">. </w:t>
      </w:r>
    </w:p>
    <w:p w14:paraId="602E6E13" w14:textId="77777777" w:rsidR="00C15A20" w:rsidRDefault="00D12324" w:rsidP="00D12324">
      <w:pPr>
        <w:tabs>
          <w:tab w:val="center" w:pos="375"/>
          <w:tab w:val="center" w:pos="4183"/>
        </w:tabs>
        <w:spacing w:after="240"/>
        <w:rPr>
          <w:rFonts w:cs="Arial"/>
          <w:szCs w:val="22"/>
        </w:rPr>
      </w:pPr>
      <w:r w:rsidRPr="00013CA4">
        <w:rPr>
          <w:rStyle w:val="Heading3Char"/>
          <w:rFonts w:ascii="Arial" w:hAnsi="Arial" w:cs="Arial"/>
          <w:b/>
          <w:bCs/>
          <w:color w:val="000000" w:themeColor="text1"/>
          <w:szCs w:val="22"/>
        </w:rPr>
        <w:t>Professionalism</w:t>
      </w:r>
      <w:r w:rsidRPr="00013CA4">
        <w:rPr>
          <w:rStyle w:val="Heading3Char"/>
          <w:rFonts w:ascii="Arial" w:hAnsi="Arial" w:cs="Arial"/>
          <w:color w:val="000000" w:themeColor="text1"/>
          <w:szCs w:val="22"/>
        </w:rPr>
        <w:t>:</w:t>
      </w:r>
      <w:r w:rsidRPr="00013CA4">
        <w:rPr>
          <w:rFonts w:cs="Arial"/>
          <w:color w:val="000000" w:themeColor="text1"/>
          <w:szCs w:val="22"/>
        </w:rPr>
        <w:t xml:space="preserve"> </w:t>
      </w:r>
      <w:r w:rsidR="00844370">
        <w:rPr>
          <w:rFonts w:cs="Arial"/>
          <w:szCs w:val="22"/>
        </w:rPr>
        <w:t>In this class</w:t>
      </w:r>
      <w:r w:rsidR="00F33D7E">
        <w:rPr>
          <w:rFonts w:cs="Arial"/>
          <w:szCs w:val="22"/>
        </w:rPr>
        <w:t>,</w:t>
      </w:r>
      <w:r w:rsidR="00844370">
        <w:rPr>
          <w:rFonts w:cs="Arial"/>
          <w:szCs w:val="22"/>
        </w:rPr>
        <w:t xml:space="preserve"> we perform and act as professionals, which includes communication, classwork, in-class discussions, assignments, and so forth. This is preparation for a career in journalism</w:t>
      </w:r>
      <w:r w:rsidR="00F33D7E">
        <w:rPr>
          <w:rFonts w:cs="Arial"/>
          <w:szCs w:val="22"/>
        </w:rPr>
        <w:t>,</w:t>
      </w:r>
      <w:r w:rsidR="00844370">
        <w:rPr>
          <w:rFonts w:cs="Arial"/>
          <w:szCs w:val="22"/>
        </w:rPr>
        <w:t xml:space="preserve"> and the expectations are the same as if you were working for a publication or as a freelancer. </w:t>
      </w:r>
      <w:r w:rsidRPr="00D12324">
        <w:rPr>
          <w:rFonts w:cs="Arial"/>
          <w:szCs w:val="22"/>
        </w:rPr>
        <w:t xml:space="preserve">A portion of your grade will </w:t>
      </w:r>
      <w:r w:rsidR="00F33D7E">
        <w:rPr>
          <w:rFonts w:cs="Arial"/>
          <w:szCs w:val="22"/>
        </w:rPr>
        <w:t>consider</w:t>
      </w:r>
      <w:r w:rsidRPr="00D12324">
        <w:rPr>
          <w:rFonts w:cs="Arial"/>
          <w:szCs w:val="22"/>
        </w:rPr>
        <w:t xml:space="preserve"> </w:t>
      </w:r>
      <w:r w:rsidR="00F33D7E">
        <w:rPr>
          <w:rFonts w:cs="Arial"/>
          <w:szCs w:val="22"/>
        </w:rPr>
        <w:t>p</w:t>
      </w:r>
      <w:r w:rsidRPr="00D12324">
        <w:rPr>
          <w:rFonts w:cs="Arial"/>
          <w:szCs w:val="22"/>
        </w:rPr>
        <w:t xml:space="preserve">rofessionalism. This grade will include completing the assignments following </w:t>
      </w:r>
      <w:r w:rsidR="00F33D7E">
        <w:rPr>
          <w:rFonts w:cs="Arial"/>
          <w:szCs w:val="22"/>
        </w:rPr>
        <w:t xml:space="preserve">the </w:t>
      </w:r>
      <w:r w:rsidRPr="00D12324">
        <w:rPr>
          <w:rFonts w:cs="Arial"/>
          <w:szCs w:val="22"/>
        </w:rPr>
        <w:t>protocols established in the syllabus and class. These will include whether or not you have the proper technology listed in the next section</w:t>
      </w:r>
      <w:r w:rsidR="00C15A20">
        <w:rPr>
          <w:rFonts w:cs="Arial"/>
          <w:szCs w:val="22"/>
        </w:rPr>
        <w:t>,</w:t>
      </w:r>
      <w:r w:rsidRPr="00D12324">
        <w:rPr>
          <w:rFonts w:cs="Arial"/>
          <w:szCs w:val="22"/>
        </w:rPr>
        <w:t xml:space="preserve"> and using the proper software, naming conventions, logistics for your files, and AP Style where required. </w:t>
      </w:r>
    </w:p>
    <w:p w14:paraId="048AF661" w14:textId="5CB65542" w:rsidR="00D12324" w:rsidRPr="00D12324" w:rsidRDefault="00D12324" w:rsidP="00D12324">
      <w:pPr>
        <w:tabs>
          <w:tab w:val="center" w:pos="375"/>
          <w:tab w:val="center" w:pos="4183"/>
        </w:tabs>
        <w:spacing w:after="240"/>
        <w:rPr>
          <w:rFonts w:cs="Arial"/>
          <w:szCs w:val="22"/>
        </w:rPr>
      </w:pPr>
      <w:r w:rsidRPr="00D12324">
        <w:rPr>
          <w:rFonts w:cs="Arial"/>
          <w:szCs w:val="22"/>
        </w:rPr>
        <w:t xml:space="preserve">If you </w:t>
      </w:r>
      <w:r w:rsidR="00C15A20">
        <w:rPr>
          <w:rFonts w:cs="Arial"/>
          <w:szCs w:val="22"/>
        </w:rPr>
        <w:t xml:space="preserve">or your submitted work does </w:t>
      </w:r>
      <w:r w:rsidRPr="00D12324">
        <w:rPr>
          <w:rFonts w:cs="Arial"/>
          <w:szCs w:val="22"/>
        </w:rPr>
        <w:t>not follow guidelines</w:t>
      </w:r>
      <w:r w:rsidR="00C15A20">
        <w:rPr>
          <w:rFonts w:cs="Arial"/>
          <w:szCs w:val="22"/>
        </w:rPr>
        <w:t>, such as captions</w:t>
      </w:r>
      <w:r w:rsidR="00E35B1F">
        <w:rPr>
          <w:rFonts w:cs="Arial"/>
          <w:szCs w:val="22"/>
        </w:rPr>
        <w:t>, contact sheets,</w:t>
      </w:r>
      <w:r w:rsidR="00C15A20">
        <w:rPr>
          <w:rFonts w:cs="Arial"/>
          <w:szCs w:val="22"/>
        </w:rPr>
        <w:t xml:space="preserve"> reflections, or the</w:t>
      </w:r>
      <w:r w:rsidR="00E35B1F">
        <w:rPr>
          <w:rFonts w:cs="Arial"/>
          <w:szCs w:val="22"/>
        </w:rPr>
        <w:t xml:space="preserve"> like,</w:t>
      </w:r>
      <w:r w:rsidRPr="00D12324">
        <w:rPr>
          <w:rFonts w:cs="Arial"/>
          <w:szCs w:val="22"/>
        </w:rPr>
        <w:t xml:space="preserve"> the</w:t>
      </w:r>
      <w:r w:rsidR="00E35B1F">
        <w:rPr>
          <w:rFonts w:cs="Arial"/>
          <w:szCs w:val="22"/>
        </w:rPr>
        <w:t xml:space="preserve"> </w:t>
      </w:r>
      <w:r w:rsidRPr="00D12324">
        <w:rPr>
          <w:rFonts w:cs="Arial"/>
          <w:szCs w:val="22"/>
        </w:rPr>
        <w:t>assignment will not be graded</w:t>
      </w:r>
      <w:r w:rsidR="00E35B1F">
        <w:rPr>
          <w:rFonts w:cs="Arial"/>
          <w:szCs w:val="22"/>
        </w:rPr>
        <w:t>. Y</w:t>
      </w:r>
      <w:r w:rsidRPr="00D12324">
        <w:rPr>
          <w:rFonts w:cs="Arial"/>
          <w:szCs w:val="22"/>
        </w:rPr>
        <w:t>ou will receive a “0” in the gradebook. Changes to particular assignments or the protocols and requirements will be announced in class, added to an assignment, or changed in the syllabus. These requirements apply to how the student does their work, the logistics</w:t>
      </w:r>
      <w:r w:rsidR="00EB34BA">
        <w:rPr>
          <w:rFonts w:cs="Arial"/>
          <w:szCs w:val="22"/>
        </w:rPr>
        <w:t xml:space="preserve"> of preparing it</w:t>
      </w:r>
      <w:r w:rsidRPr="00D12324">
        <w:rPr>
          <w:rFonts w:cs="Arial"/>
          <w:szCs w:val="22"/>
        </w:rPr>
        <w:t>,</w:t>
      </w:r>
      <w:r w:rsidR="00EB34BA">
        <w:rPr>
          <w:rFonts w:cs="Arial"/>
          <w:szCs w:val="22"/>
        </w:rPr>
        <w:t xml:space="preserve"> using </w:t>
      </w:r>
      <w:r w:rsidRPr="00D12324">
        <w:rPr>
          <w:rFonts w:cs="Arial"/>
          <w:szCs w:val="22"/>
        </w:rPr>
        <w:t>software</w:t>
      </w:r>
      <w:r w:rsidR="00EB34BA">
        <w:rPr>
          <w:rFonts w:cs="Arial"/>
          <w:szCs w:val="22"/>
        </w:rPr>
        <w:t xml:space="preserve">, and how it is submitted. Best advice: Follow directions and fulfill assignment </w:t>
      </w:r>
      <w:r w:rsidR="00B22BAB">
        <w:rPr>
          <w:rFonts w:cs="Arial"/>
          <w:szCs w:val="22"/>
        </w:rPr>
        <w:t>requirements.</w:t>
      </w:r>
      <w:r w:rsidRPr="00D12324">
        <w:rPr>
          <w:rFonts w:cs="Arial"/>
          <w:szCs w:val="22"/>
        </w:rPr>
        <w:t xml:space="preserve"> </w:t>
      </w:r>
    </w:p>
    <w:p w14:paraId="621A9CF6" w14:textId="77777777" w:rsidR="00D12324" w:rsidRPr="00AA10C2" w:rsidRDefault="00D12324" w:rsidP="00AA10C2">
      <w:pPr>
        <w:rPr>
          <w:b/>
          <w:bCs/>
        </w:rPr>
      </w:pPr>
      <w:r w:rsidRPr="00AA10C2">
        <w:rPr>
          <w:b/>
          <w:bCs/>
        </w:rPr>
        <w:t>Professionalism requirements include:</w:t>
      </w:r>
    </w:p>
    <w:p w14:paraId="32046C46" w14:textId="550B5F62" w:rsidR="00D12324" w:rsidRPr="00A64836" w:rsidRDefault="0091254E" w:rsidP="00A64836">
      <w:pPr>
        <w:pStyle w:val="ListParagraph"/>
        <w:numPr>
          <w:ilvl w:val="0"/>
          <w:numId w:val="26"/>
        </w:numPr>
        <w:spacing w:before="0" w:after="0"/>
        <w:ind w:left="547"/>
        <w:rPr>
          <w:rFonts w:cs="Arial"/>
          <w:sz w:val="22"/>
          <w:szCs w:val="22"/>
        </w:rPr>
      </w:pPr>
      <w:r w:rsidRPr="00A64836">
        <w:rPr>
          <w:rFonts w:cs="Arial"/>
          <w:sz w:val="22"/>
          <w:szCs w:val="22"/>
        </w:rPr>
        <w:t>P</w:t>
      </w:r>
      <w:r w:rsidR="00D12324" w:rsidRPr="00A64836">
        <w:rPr>
          <w:rFonts w:cs="Arial"/>
          <w:sz w:val="22"/>
          <w:szCs w:val="22"/>
        </w:rPr>
        <w:t>roper software (Photoshop,</w:t>
      </w:r>
      <w:r w:rsidR="00577BF5" w:rsidRPr="00A64836">
        <w:rPr>
          <w:rFonts w:cs="Arial"/>
          <w:sz w:val="22"/>
          <w:szCs w:val="22"/>
        </w:rPr>
        <w:t xml:space="preserve"> Bridge,</w:t>
      </w:r>
      <w:r w:rsidR="00D12324" w:rsidRPr="00A64836">
        <w:rPr>
          <w:rFonts w:cs="Arial"/>
          <w:sz w:val="22"/>
          <w:szCs w:val="22"/>
        </w:rPr>
        <w:t xml:space="preserve"> and any others as specified)</w:t>
      </w:r>
    </w:p>
    <w:p w14:paraId="6EBA8A46" w14:textId="6972658B" w:rsidR="00D12324" w:rsidRPr="00A64836" w:rsidRDefault="00D12324" w:rsidP="00A64836">
      <w:pPr>
        <w:pStyle w:val="ListParagraph"/>
        <w:numPr>
          <w:ilvl w:val="0"/>
          <w:numId w:val="26"/>
        </w:numPr>
        <w:spacing w:before="0" w:after="0"/>
        <w:ind w:left="547"/>
        <w:rPr>
          <w:rFonts w:cs="Arial"/>
          <w:sz w:val="22"/>
          <w:szCs w:val="22"/>
        </w:rPr>
      </w:pPr>
      <w:r w:rsidRPr="00A64836">
        <w:rPr>
          <w:rFonts w:cs="Arial"/>
          <w:sz w:val="22"/>
          <w:szCs w:val="22"/>
        </w:rPr>
        <w:t>Completing assignments</w:t>
      </w:r>
      <w:r w:rsidR="009B7913" w:rsidRPr="00A64836">
        <w:rPr>
          <w:rFonts w:cs="Arial"/>
          <w:sz w:val="22"/>
          <w:szCs w:val="22"/>
        </w:rPr>
        <w:t xml:space="preserve"> (images, </w:t>
      </w:r>
      <w:r w:rsidR="00DE05F7" w:rsidRPr="00A64836">
        <w:rPr>
          <w:rFonts w:cs="Arial"/>
          <w:sz w:val="22"/>
          <w:szCs w:val="22"/>
        </w:rPr>
        <w:t xml:space="preserve">captions, </w:t>
      </w:r>
      <w:r w:rsidR="009B7913" w:rsidRPr="00A64836">
        <w:rPr>
          <w:rFonts w:cs="Arial"/>
          <w:sz w:val="22"/>
          <w:szCs w:val="22"/>
        </w:rPr>
        <w:t>contact sheets, reflections</w:t>
      </w:r>
      <w:r w:rsidR="00DE05F7" w:rsidRPr="00A64836">
        <w:rPr>
          <w:rFonts w:cs="Arial"/>
          <w:sz w:val="22"/>
          <w:szCs w:val="22"/>
        </w:rPr>
        <w:t>)</w:t>
      </w:r>
    </w:p>
    <w:p w14:paraId="05579F43" w14:textId="05487AAB" w:rsidR="00D12324" w:rsidRPr="00A64836" w:rsidRDefault="0091254E" w:rsidP="00A64836">
      <w:pPr>
        <w:pStyle w:val="ListParagraph"/>
        <w:numPr>
          <w:ilvl w:val="0"/>
          <w:numId w:val="26"/>
        </w:numPr>
        <w:spacing w:before="0" w:after="0"/>
        <w:ind w:left="547"/>
        <w:rPr>
          <w:rFonts w:cs="Arial"/>
          <w:sz w:val="22"/>
          <w:szCs w:val="22"/>
        </w:rPr>
      </w:pPr>
      <w:r w:rsidRPr="00A64836">
        <w:rPr>
          <w:rFonts w:cs="Arial"/>
          <w:sz w:val="22"/>
          <w:szCs w:val="22"/>
        </w:rPr>
        <w:t>Fi</w:t>
      </w:r>
      <w:r w:rsidR="00577BF5" w:rsidRPr="00A64836">
        <w:rPr>
          <w:rFonts w:cs="Arial"/>
          <w:sz w:val="22"/>
          <w:szCs w:val="22"/>
        </w:rPr>
        <w:t>le naming</w:t>
      </w:r>
      <w:r w:rsidR="00D12324" w:rsidRPr="00A64836">
        <w:rPr>
          <w:rFonts w:cs="Arial"/>
          <w:sz w:val="22"/>
          <w:szCs w:val="22"/>
        </w:rPr>
        <w:t xml:space="preserve"> conventions</w:t>
      </w:r>
    </w:p>
    <w:p w14:paraId="0D857C2C" w14:textId="0F7BCE26" w:rsidR="00D12324" w:rsidRPr="00A64836" w:rsidRDefault="00A44153" w:rsidP="00A64836">
      <w:pPr>
        <w:pStyle w:val="ListParagraph"/>
        <w:numPr>
          <w:ilvl w:val="0"/>
          <w:numId w:val="26"/>
        </w:numPr>
        <w:spacing w:before="0" w:after="0"/>
        <w:ind w:left="547"/>
        <w:rPr>
          <w:rFonts w:cs="Arial"/>
          <w:sz w:val="22"/>
          <w:szCs w:val="22"/>
        </w:rPr>
      </w:pPr>
      <w:r>
        <w:rPr>
          <w:rFonts w:cs="Arial"/>
          <w:sz w:val="22"/>
          <w:szCs w:val="22"/>
        </w:rPr>
        <w:t>Accurate, well-written c</w:t>
      </w:r>
      <w:r w:rsidR="00D12324" w:rsidRPr="00A64836">
        <w:rPr>
          <w:rFonts w:cs="Arial"/>
          <w:sz w:val="22"/>
          <w:szCs w:val="22"/>
        </w:rPr>
        <w:t>aptions</w:t>
      </w:r>
    </w:p>
    <w:p w14:paraId="09930E47" w14:textId="19D041F8" w:rsidR="009C1BB5" w:rsidRPr="00A64836" w:rsidRDefault="0091254E" w:rsidP="00A64836">
      <w:pPr>
        <w:pStyle w:val="ListParagraph"/>
        <w:numPr>
          <w:ilvl w:val="0"/>
          <w:numId w:val="26"/>
        </w:numPr>
        <w:spacing w:before="0" w:after="0"/>
        <w:ind w:left="547"/>
        <w:rPr>
          <w:rFonts w:cs="Arial"/>
          <w:sz w:val="22"/>
          <w:szCs w:val="22"/>
        </w:rPr>
      </w:pPr>
      <w:r w:rsidRPr="00A64836">
        <w:rPr>
          <w:rFonts w:cs="Arial"/>
          <w:sz w:val="22"/>
          <w:szCs w:val="22"/>
        </w:rPr>
        <w:t>J</w:t>
      </w:r>
      <w:r w:rsidR="009C1BB5" w:rsidRPr="00A64836">
        <w:rPr>
          <w:rFonts w:cs="Arial"/>
          <w:sz w:val="22"/>
          <w:szCs w:val="22"/>
        </w:rPr>
        <w:t>ournalistic</w:t>
      </w:r>
      <w:r w:rsidRPr="00A64836">
        <w:rPr>
          <w:rFonts w:cs="Arial"/>
          <w:sz w:val="22"/>
          <w:szCs w:val="22"/>
        </w:rPr>
        <w:t xml:space="preserve"> writing</w:t>
      </w:r>
      <w:r w:rsidR="009C1BB5" w:rsidRPr="00A64836">
        <w:rPr>
          <w:rFonts w:cs="Arial"/>
          <w:sz w:val="22"/>
          <w:szCs w:val="22"/>
        </w:rPr>
        <w:t xml:space="preserve"> </w:t>
      </w:r>
    </w:p>
    <w:p w14:paraId="54F96B9D" w14:textId="766E8938" w:rsidR="00D12324" w:rsidRPr="00A64836" w:rsidRDefault="00D12324" w:rsidP="00A64836">
      <w:pPr>
        <w:pStyle w:val="ListParagraph"/>
        <w:numPr>
          <w:ilvl w:val="0"/>
          <w:numId w:val="26"/>
        </w:numPr>
        <w:spacing w:before="0" w:after="0"/>
        <w:ind w:left="547"/>
        <w:rPr>
          <w:rFonts w:cs="Arial"/>
          <w:sz w:val="22"/>
          <w:szCs w:val="22"/>
        </w:rPr>
      </w:pPr>
      <w:r w:rsidRPr="00A64836">
        <w:rPr>
          <w:rFonts w:cs="Arial"/>
          <w:sz w:val="22"/>
          <w:szCs w:val="22"/>
        </w:rPr>
        <w:t>Following AP Style</w:t>
      </w:r>
    </w:p>
    <w:p w14:paraId="7FA258BF" w14:textId="5C279C72" w:rsidR="00D12324" w:rsidRPr="00A64836" w:rsidRDefault="000A04FF" w:rsidP="00A64836">
      <w:pPr>
        <w:pStyle w:val="ListParagraph"/>
        <w:numPr>
          <w:ilvl w:val="0"/>
          <w:numId w:val="26"/>
        </w:numPr>
        <w:spacing w:before="0" w:after="0"/>
        <w:ind w:left="547"/>
        <w:rPr>
          <w:rFonts w:cs="Arial"/>
          <w:sz w:val="22"/>
          <w:szCs w:val="22"/>
        </w:rPr>
      </w:pPr>
      <w:r w:rsidRPr="00A64836">
        <w:rPr>
          <w:rFonts w:cs="Arial"/>
          <w:sz w:val="22"/>
          <w:szCs w:val="22"/>
        </w:rPr>
        <w:lastRenderedPageBreak/>
        <w:t xml:space="preserve">Complete </w:t>
      </w:r>
      <w:r w:rsidR="00D12324" w:rsidRPr="00A64836">
        <w:rPr>
          <w:rFonts w:cs="Arial"/>
          <w:sz w:val="22"/>
          <w:szCs w:val="22"/>
        </w:rPr>
        <w:t xml:space="preserve">Metadata </w:t>
      </w:r>
      <w:r w:rsidR="00577BF5" w:rsidRPr="00A64836">
        <w:rPr>
          <w:rFonts w:cs="Arial"/>
          <w:sz w:val="22"/>
          <w:szCs w:val="22"/>
        </w:rPr>
        <w:t>and IPTC dat</w:t>
      </w:r>
      <w:r w:rsidRPr="00A64836">
        <w:rPr>
          <w:rFonts w:cs="Arial"/>
          <w:sz w:val="22"/>
          <w:szCs w:val="22"/>
        </w:rPr>
        <w:t>a</w:t>
      </w:r>
    </w:p>
    <w:p w14:paraId="12339B1D" w14:textId="76A99DF3" w:rsidR="00D12324" w:rsidRPr="00A64836" w:rsidRDefault="00D12324" w:rsidP="00A64836">
      <w:pPr>
        <w:pStyle w:val="ListParagraph"/>
        <w:numPr>
          <w:ilvl w:val="0"/>
          <w:numId w:val="26"/>
        </w:numPr>
        <w:spacing w:before="0"/>
        <w:ind w:left="547"/>
        <w:rPr>
          <w:rFonts w:cs="Arial"/>
          <w:sz w:val="22"/>
          <w:szCs w:val="22"/>
        </w:rPr>
      </w:pPr>
      <w:r w:rsidRPr="00A64836">
        <w:rPr>
          <w:rFonts w:cs="Arial"/>
          <w:sz w:val="22"/>
          <w:szCs w:val="22"/>
        </w:rPr>
        <w:t xml:space="preserve">Assignments submitted </w:t>
      </w:r>
      <w:r w:rsidR="00577BF5" w:rsidRPr="00A64836">
        <w:rPr>
          <w:rFonts w:cs="Arial"/>
          <w:sz w:val="22"/>
          <w:szCs w:val="22"/>
        </w:rPr>
        <w:t xml:space="preserve">as </w:t>
      </w:r>
      <w:r w:rsidR="00AA10C2" w:rsidRPr="00A64836">
        <w:rPr>
          <w:rFonts w:cs="Arial"/>
          <w:sz w:val="22"/>
          <w:szCs w:val="22"/>
        </w:rPr>
        <w:t>directed</w:t>
      </w:r>
      <w:r w:rsidRPr="00A64836">
        <w:rPr>
          <w:rFonts w:cs="Arial"/>
          <w:sz w:val="22"/>
          <w:szCs w:val="22"/>
        </w:rPr>
        <w:t xml:space="preserve"> </w:t>
      </w:r>
      <w:r w:rsidR="00AA10C2" w:rsidRPr="00A64836">
        <w:rPr>
          <w:rFonts w:cs="Arial"/>
          <w:sz w:val="22"/>
          <w:szCs w:val="22"/>
        </w:rPr>
        <w:t xml:space="preserve">in </w:t>
      </w:r>
      <w:r w:rsidRPr="00A64836">
        <w:rPr>
          <w:rFonts w:cs="Arial"/>
          <w:sz w:val="22"/>
          <w:szCs w:val="22"/>
        </w:rPr>
        <w:t>Canvas or class</w:t>
      </w:r>
    </w:p>
    <w:p w14:paraId="2014E315" w14:textId="77777777" w:rsidR="00D12324" w:rsidRPr="00AA10C2" w:rsidRDefault="00D12324" w:rsidP="00AA10C2">
      <w:pPr>
        <w:rPr>
          <w:b/>
          <w:bCs/>
        </w:rPr>
      </w:pPr>
      <w:r w:rsidRPr="00AA10C2">
        <w:rPr>
          <w:b/>
          <w:bCs/>
        </w:rPr>
        <w:t>Professional requirements apply to logistics protocols:</w:t>
      </w:r>
    </w:p>
    <w:p w14:paraId="5C585C52" w14:textId="77777777" w:rsidR="00D12324" w:rsidRPr="000A04FF" w:rsidRDefault="00D12324" w:rsidP="00A64836">
      <w:pPr>
        <w:pStyle w:val="ListParagraph"/>
        <w:numPr>
          <w:ilvl w:val="0"/>
          <w:numId w:val="27"/>
        </w:numPr>
        <w:spacing w:before="0" w:after="0"/>
        <w:ind w:left="547"/>
        <w:rPr>
          <w:rFonts w:cs="Calibri"/>
          <w:sz w:val="22"/>
          <w:szCs w:val="22"/>
        </w:rPr>
      </w:pPr>
      <w:r w:rsidRPr="000A04FF">
        <w:rPr>
          <w:rFonts w:cs="Calibri"/>
          <w:sz w:val="22"/>
          <w:szCs w:val="22"/>
        </w:rPr>
        <w:t xml:space="preserve">Assignment and project organization </w:t>
      </w:r>
    </w:p>
    <w:p w14:paraId="44DA8F67" w14:textId="24C4B448" w:rsidR="00D12324" w:rsidRPr="000A04FF" w:rsidRDefault="00D12324" w:rsidP="00A64836">
      <w:pPr>
        <w:pStyle w:val="ListParagraph"/>
        <w:numPr>
          <w:ilvl w:val="0"/>
          <w:numId w:val="27"/>
        </w:numPr>
        <w:spacing w:before="0" w:after="0"/>
        <w:ind w:left="547"/>
        <w:rPr>
          <w:rFonts w:cs="Calibri"/>
          <w:sz w:val="22"/>
          <w:szCs w:val="22"/>
        </w:rPr>
      </w:pPr>
      <w:r w:rsidRPr="000A04FF">
        <w:rPr>
          <w:rFonts w:cs="Calibri"/>
          <w:sz w:val="22"/>
          <w:szCs w:val="22"/>
        </w:rPr>
        <w:t>Naming</w:t>
      </w:r>
      <w:r w:rsidR="00AA10C2" w:rsidRPr="000A04FF">
        <w:rPr>
          <w:rFonts w:cs="Calibri"/>
          <w:sz w:val="22"/>
          <w:szCs w:val="22"/>
        </w:rPr>
        <w:t xml:space="preserve">, </w:t>
      </w:r>
      <w:r w:rsidRPr="000A04FF">
        <w:rPr>
          <w:rFonts w:cs="Calibri"/>
          <w:sz w:val="22"/>
          <w:szCs w:val="22"/>
        </w:rPr>
        <w:t>filing</w:t>
      </w:r>
      <w:r w:rsidR="00AA10C2" w:rsidRPr="000A04FF">
        <w:rPr>
          <w:rFonts w:cs="Calibri"/>
          <w:sz w:val="22"/>
          <w:szCs w:val="22"/>
        </w:rPr>
        <w:t>, and submitting images and written assignments</w:t>
      </w:r>
    </w:p>
    <w:p w14:paraId="0FBC458D" w14:textId="7EC5B043" w:rsidR="00D12324" w:rsidRDefault="009B7913" w:rsidP="00A64836">
      <w:pPr>
        <w:pStyle w:val="ListParagraph"/>
        <w:numPr>
          <w:ilvl w:val="0"/>
          <w:numId w:val="27"/>
        </w:numPr>
        <w:spacing w:before="0" w:after="0"/>
        <w:ind w:left="547"/>
        <w:rPr>
          <w:rFonts w:cs="Calibri"/>
          <w:sz w:val="22"/>
          <w:szCs w:val="22"/>
        </w:rPr>
      </w:pPr>
      <w:r>
        <w:rPr>
          <w:rFonts w:cs="Calibri"/>
          <w:sz w:val="22"/>
          <w:szCs w:val="22"/>
        </w:rPr>
        <w:t>Organization</w:t>
      </w:r>
    </w:p>
    <w:p w14:paraId="2B14ED62" w14:textId="0FBFE1E1" w:rsidR="009B7913" w:rsidRPr="00A64836" w:rsidRDefault="009B7913" w:rsidP="00A64836">
      <w:pPr>
        <w:pStyle w:val="ListParagraph"/>
        <w:numPr>
          <w:ilvl w:val="0"/>
          <w:numId w:val="27"/>
        </w:numPr>
        <w:spacing w:before="0"/>
        <w:ind w:left="547"/>
        <w:rPr>
          <w:rFonts w:cs="Calibri"/>
          <w:sz w:val="22"/>
          <w:szCs w:val="22"/>
        </w:rPr>
      </w:pPr>
      <w:r w:rsidRPr="00A64836">
        <w:rPr>
          <w:rFonts w:cs="Calibri"/>
          <w:sz w:val="22"/>
          <w:szCs w:val="22"/>
        </w:rPr>
        <w:t>Having all outtakes for every assignment in every class</w:t>
      </w:r>
    </w:p>
    <w:p w14:paraId="5275E123" w14:textId="77777777" w:rsidR="00D12324" w:rsidRPr="00A64836" w:rsidRDefault="00D12324" w:rsidP="00AA10C2">
      <w:pPr>
        <w:rPr>
          <w:szCs w:val="22"/>
        </w:rPr>
      </w:pPr>
      <w:r w:rsidRPr="00A64836">
        <w:rPr>
          <w:szCs w:val="22"/>
        </w:rPr>
        <w:t xml:space="preserve">Staying organized is essential in video production. It permits the student to record and edit efficiently and quickly, improving class outcomes and preparing for future work and employment. At times, spot checks or verification, such as a screenshot turned in with the assignment or checking a student’s work in class. This potential for verification means </w:t>
      </w:r>
      <w:r w:rsidRPr="00A64836">
        <w:rPr>
          <w:i/>
          <w:iCs/>
          <w:szCs w:val="22"/>
        </w:rPr>
        <w:t>always</w:t>
      </w:r>
      <w:r w:rsidRPr="00A64836">
        <w:rPr>
          <w:szCs w:val="22"/>
        </w:rPr>
        <w:t xml:space="preserve"> bringing </w:t>
      </w:r>
      <w:r w:rsidRPr="00A64836">
        <w:rPr>
          <w:i/>
          <w:iCs/>
          <w:szCs w:val="22"/>
        </w:rPr>
        <w:t>all</w:t>
      </w:r>
      <w:r w:rsidRPr="00A64836">
        <w:rPr>
          <w:szCs w:val="22"/>
        </w:rPr>
        <w:t xml:space="preserve"> files to class each week on a portable hard drive.</w:t>
      </w:r>
    </w:p>
    <w:p w14:paraId="44686056" w14:textId="77777777" w:rsidR="00D12324" w:rsidRPr="00A64836" w:rsidRDefault="00D12324" w:rsidP="00AA10C2">
      <w:pPr>
        <w:rPr>
          <w:szCs w:val="22"/>
        </w:rPr>
      </w:pPr>
      <w:r w:rsidRPr="00A64836">
        <w:rPr>
          <w:b/>
          <w:bCs/>
          <w:szCs w:val="22"/>
        </w:rPr>
        <w:t>Professionalism requirements apply to equipment.</w:t>
      </w:r>
      <w:r w:rsidRPr="00A64836">
        <w:rPr>
          <w:szCs w:val="22"/>
        </w:rPr>
        <w:t xml:space="preserve"> Each student must have the following</w:t>
      </w:r>
      <w:r w:rsidRPr="00A64836">
        <w:rPr>
          <w:bCs/>
          <w:color w:val="201F1E"/>
          <w:szCs w:val="22"/>
        </w:rPr>
        <w:t>:</w:t>
      </w:r>
    </w:p>
    <w:p w14:paraId="73449E81" w14:textId="15717F88" w:rsidR="00D12324" w:rsidRPr="00A64836" w:rsidRDefault="00D12324" w:rsidP="00A64836">
      <w:pPr>
        <w:pStyle w:val="ListParagraph"/>
        <w:numPr>
          <w:ilvl w:val="0"/>
          <w:numId w:val="28"/>
        </w:numPr>
        <w:spacing w:before="0" w:after="0"/>
        <w:rPr>
          <w:sz w:val="22"/>
          <w:szCs w:val="22"/>
        </w:rPr>
      </w:pPr>
      <w:r w:rsidRPr="00A64836">
        <w:rPr>
          <w:sz w:val="22"/>
          <w:szCs w:val="22"/>
        </w:rPr>
        <w:t>Portable hard drive</w:t>
      </w:r>
      <w:r w:rsidR="00DE05F7" w:rsidRPr="00A64836">
        <w:rPr>
          <w:sz w:val="22"/>
          <w:szCs w:val="22"/>
        </w:rPr>
        <w:t>:</w:t>
      </w:r>
      <w:r w:rsidRPr="00A64836">
        <w:rPr>
          <w:sz w:val="22"/>
          <w:szCs w:val="22"/>
        </w:rPr>
        <w:t xml:space="preserve"> minimum 500GB storage for your files.</w:t>
      </w:r>
    </w:p>
    <w:p w14:paraId="2A819DD8" w14:textId="77777777" w:rsidR="00D12324" w:rsidRPr="00A64836" w:rsidRDefault="00D12324" w:rsidP="00A64836">
      <w:pPr>
        <w:pStyle w:val="ListParagraph"/>
        <w:numPr>
          <w:ilvl w:val="0"/>
          <w:numId w:val="28"/>
        </w:numPr>
        <w:spacing w:before="0"/>
        <w:rPr>
          <w:sz w:val="22"/>
          <w:szCs w:val="22"/>
        </w:rPr>
      </w:pPr>
      <w:r w:rsidRPr="00A64836">
        <w:rPr>
          <w:sz w:val="22"/>
          <w:szCs w:val="22"/>
        </w:rPr>
        <w:t xml:space="preserve">A new SDHC Class 10/U1/U3 memory card with a minimum of 32 GB and a read speed of at least 120 MB/s. (approximately $10+ on Amazon or Adorama) </w:t>
      </w:r>
    </w:p>
    <w:p w14:paraId="384D3431" w14:textId="056BE43B" w:rsidR="00580107" w:rsidRDefault="00D12324" w:rsidP="00580107">
      <w:pPr>
        <w:rPr>
          <w:rFonts w:cs="Calibri"/>
        </w:rPr>
      </w:pPr>
      <w:r w:rsidRPr="00AA10C2">
        <w:rPr>
          <w:rFonts w:cs="Calibri"/>
          <w:szCs w:val="22"/>
        </w:rPr>
        <w:t xml:space="preserve">You must have these items by </w:t>
      </w:r>
      <w:r w:rsidR="00DC4555">
        <w:rPr>
          <w:rFonts w:cs="Calibri"/>
          <w:szCs w:val="22"/>
        </w:rPr>
        <w:t>Week Two</w:t>
      </w:r>
      <w:r w:rsidRPr="00AA10C2">
        <w:rPr>
          <w:rFonts w:cs="Calibri"/>
          <w:szCs w:val="22"/>
        </w:rPr>
        <w:t xml:space="preserve"> of class</w:t>
      </w:r>
      <w:r w:rsidR="00DC4555">
        <w:rPr>
          <w:rFonts w:cs="Calibri"/>
          <w:szCs w:val="22"/>
        </w:rPr>
        <w:t xml:space="preserve"> (Aug. 26)</w:t>
      </w:r>
      <w:r w:rsidRPr="00AA10C2">
        <w:rPr>
          <w:rFonts w:cs="Calibri"/>
          <w:szCs w:val="22"/>
        </w:rPr>
        <w:t xml:space="preserve">. </w:t>
      </w:r>
      <w:r w:rsidR="00DE05F7">
        <w:rPr>
          <w:rFonts w:cs="Calibri"/>
          <w:szCs w:val="22"/>
        </w:rPr>
        <w:t xml:space="preserve">There will be a </w:t>
      </w:r>
      <w:r w:rsidR="00804E02">
        <w:rPr>
          <w:rFonts w:cs="Calibri"/>
          <w:szCs w:val="22"/>
        </w:rPr>
        <w:t xml:space="preserve">surprise </w:t>
      </w:r>
      <w:r w:rsidR="00DE05F7">
        <w:rPr>
          <w:rFonts w:cs="Calibri"/>
          <w:szCs w:val="22"/>
        </w:rPr>
        <w:t xml:space="preserve">hard drive check </w:t>
      </w:r>
      <w:r w:rsidR="00804E02">
        <w:rPr>
          <w:rFonts w:cs="Calibri"/>
          <w:szCs w:val="22"/>
        </w:rPr>
        <w:t>worth 100 points</w:t>
      </w:r>
      <w:r w:rsidR="00B22BAB">
        <w:rPr>
          <w:rFonts w:cs="Calibri"/>
          <w:szCs w:val="22"/>
        </w:rPr>
        <w:t>. T</w:t>
      </w:r>
      <w:r w:rsidRPr="00AA10C2">
        <w:rPr>
          <w:rFonts w:cs="Calibri"/>
          <w:szCs w:val="22"/>
        </w:rPr>
        <w:t xml:space="preserve">he hard drive allows for project and assignment portability, </w:t>
      </w:r>
      <w:r w:rsidR="00DC4555">
        <w:rPr>
          <w:rFonts w:cs="Calibri"/>
          <w:szCs w:val="22"/>
        </w:rPr>
        <w:t>allowing you to br</w:t>
      </w:r>
      <w:r w:rsidRPr="00AA10C2">
        <w:rPr>
          <w:rFonts w:cs="Calibri"/>
          <w:szCs w:val="22"/>
        </w:rPr>
        <w:t xml:space="preserve">ing </w:t>
      </w:r>
      <w:r w:rsidRPr="00AA10C2">
        <w:rPr>
          <w:rFonts w:cs="Calibri"/>
          <w:i/>
          <w:iCs/>
          <w:szCs w:val="22"/>
        </w:rPr>
        <w:t>all</w:t>
      </w:r>
      <w:r w:rsidRPr="00AA10C2">
        <w:rPr>
          <w:rFonts w:cs="Calibri"/>
          <w:szCs w:val="22"/>
        </w:rPr>
        <w:t xml:space="preserve"> files to class or the Mac labs to work. An SD card ensures you have a working card without relying on the Chilton Equipment checkout. You must work off a hard drive</w:t>
      </w:r>
      <w:r>
        <w:rPr>
          <w:rFonts w:cs="Calibri"/>
        </w:rPr>
        <w:t xml:space="preserve"> where you organize and store your files</w:t>
      </w:r>
    </w:p>
    <w:p w14:paraId="736614DE" w14:textId="19D5C0AC" w:rsidR="00D12324" w:rsidRPr="00A64836" w:rsidRDefault="00D12324" w:rsidP="00842C1F">
      <w:pPr>
        <w:ind w:left="0"/>
        <w:rPr>
          <w:rFonts w:cs="Calibri"/>
          <w:b/>
          <w:bCs/>
          <w:szCs w:val="22"/>
        </w:rPr>
      </w:pPr>
      <w:r w:rsidRPr="00A64836">
        <w:rPr>
          <w:rFonts w:cs="Arial"/>
          <w:b/>
          <w:bCs/>
          <w:szCs w:val="22"/>
        </w:rPr>
        <w:t>Technology:</w:t>
      </w:r>
    </w:p>
    <w:p w14:paraId="2E3B899A" w14:textId="464D97D4" w:rsidR="00D12324" w:rsidRPr="00A64836" w:rsidRDefault="00D12324" w:rsidP="00A64836">
      <w:pPr>
        <w:pStyle w:val="ListParagraph"/>
        <w:numPr>
          <w:ilvl w:val="0"/>
          <w:numId w:val="30"/>
        </w:numPr>
        <w:spacing w:before="0" w:after="0"/>
        <w:rPr>
          <w:rFonts w:cs="Arial"/>
          <w:sz w:val="22"/>
          <w:szCs w:val="22"/>
        </w:rPr>
      </w:pPr>
      <w:r w:rsidRPr="00A64836">
        <w:rPr>
          <w:rFonts w:cs="Arial"/>
          <w:sz w:val="22"/>
          <w:szCs w:val="22"/>
        </w:rPr>
        <w:t>Access to a computer (PC or Mac) running current version</w:t>
      </w:r>
      <w:r w:rsidR="00804E02" w:rsidRPr="00A64836">
        <w:rPr>
          <w:rFonts w:cs="Arial"/>
          <w:sz w:val="22"/>
          <w:szCs w:val="22"/>
        </w:rPr>
        <w:t>s</w:t>
      </w:r>
      <w:r w:rsidRPr="00A64836">
        <w:rPr>
          <w:rFonts w:cs="Arial"/>
          <w:sz w:val="22"/>
          <w:szCs w:val="22"/>
        </w:rPr>
        <w:t xml:space="preserve"> of Adobe Premiere </w:t>
      </w:r>
    </w:p>
    <w:p w14:paraId="3D1AA3A6" w14:textId="77777777" w:rsidR="00D12324" w:rsidRPr="00A64836" w:rsidRDefault="00D12324" w:rsidP="00A64836">
      <w:pPr>
        <w:pStyle w:val="ListParagraph"/>
        <w:numPr>
          <w:ilvl w:val="0"/>
          <w:numId w:val="30"/>
        </w:numPr>
        <w:spacing w:before="0" w:after="0"/>
        <w:rPr>
          <w:rFonts w:cs="Arial"/>
          <w:sz w:val="22"/>
          <w:szCs w:val="22"/>
        </w:rPr>
      </w:pPr>
      <w:hyperlink r:id="rId13">
        <w:r w:rsidRPr="00A64836">
          <w:rPr>
            <w:rFonts w:cs="Arial"/>
            <w:color w:val="0000FF"/>
            <w:sz w:val="22"/>
            <w:szCs w:val="22"/>
            <w:u w:val="single" w:color="0000FF"/>
          </w:rPr>
          <w:t>Special discounted subscription</w:t>
        </w:r>
      </w:hyperlink>
      <w:hyperlink r:id="rId14">
        <w:r w:rsidRPr="00A64836">
          <w:rPr>
            <w:rFonts w:cs="Arial"/>
            <w:color w:val="0000FF"/>
            <w:sz w:val="22"/>
            <w:szCs w:val="22"/>
            <w:u w:val="single" w:color="0000FF"/>
          </w:rPr>
          <w:t>s</w:t>
        </w:r>
      </w:hyperlink>
      <w:hyperlink r:id="rId15">
        <w:r w:rsidRPr="00A64836">
          <w:rPr>
            <w:rFonts w:cs="Arial"/>
            <w:sz w:val="22"/>
            <w:szCs w:val="22"/>
          </w:rPr>
          <w:t xml:space="preserve"> </w:t>
        </w:r>
      </w:hyperlink>
      <w:hyperlink r:id="rId16">
        <w:r w:rsidRPr="00A64836">
          <w:rPr>
            <w:rFonts w:cs="Arial"/>
            <w:sz w:val="22"/>
            <w:szCs w:val="22"/>
          </w:rPr>
          <w:t>t</w:t>
        </w:r>
      </w:hyperlink>
      <w:r w:rsidRPr="00A64836">
        <w:rPr>
          <w:rFonts w:cs="Arial"/>
          <w:sz w:val="22"/>
          <w:szCs w:val="22"/>
        </w:rPr>
        <w:t>o Adobe Creative Cloud (See following section)</w:t>
      </w:r>
    </w:p>
    <w:p w14:paraId="4204F4D1" w14:textId="6598D081" w:rsidR="00D12324" w:rsidRPr="00A64836" w:rsidRDefault="00D12324" w:rsidP="00A64836">
      <w:pPr>
        <w:pStyle w:val="ListParagraph"/>
        <w:numPr>
          <w:ilvl w:val="0"/>
          <w:numId w:val="30"/>
        </w:numPr>
        <w:spacing w:before="0" w:after="0"/>
        <w:rPr>
          <w:rFonts w:cs="Arial"/>
          <w:sz w:val="22"/>
          <w:szCs w:val="22"/>
        </w:rPr>
      </w:pPr>
      <w:r w:rsidRPr="00A64836">
        <w:rPr>
          <w:rFonts w:cs="Arial"/>
          <w:sz w:val="22"/>
          <w:szCs w:val="22"/>
        </w:rPr>
        <w:t xml:space="preserve">External Hard Drive (at least 500Gb; SSD </w:t>
      </w:r>
      <w:r w:rsidR="00451CD0" w:rsidRPr="00A64836">
        <w:rPr>
          <w:rFonts w:cs="Arial"/>
          <w:sz w:val="22"/>
          <w:szCs w:val="22"/>
        </w:rPr>
        <w:t>preferred) *</w:t>
      </w:r>
      <w:r w:rsidRPr="00A64836">
        <w:rPr>
          <w:rFonts w:cs="Arial"/>
          <w:sz w:val="22"/>
          <w:szCs w:val="22"/>
        </w:rPr>
        <w:t xml:space="preserve"> </w:t>
      </w:r>
    </w:p>
    <w:p w14:paraId="5330C3C7" w14:textId="77777777" w:rsidR="00D12324" w:rsidRPr="00A64836" w:rsidRDefault="00D12324" w:rsidP="00A64836">
      <w:pPr>
        <w:pStyle w:val="ListParagraph"/>
        <w:numPr>
          <w:ilvl w:val="0"/>
          <w:numId w:val="30"/>
        </w:numPr>
        <w:spacing w:before="0"/>
        <w:rPr>
          <w:rFonts w:cs="Arial"/>
          <w:sz w:val="22"/>
          <w:szCs w:val="22"/>
        </w:rPr>
      </w:pPr>
      <w:r w:rsidRPr="00A64836">
        <w:rPr>
          <w:rFonts w:cs="Arial"/>
          <w:sz w:val="22"/>
          <w:szCs w:val="22"/>
        </w:rPr>
        <w:t>SD Card (Class 10, U1, U3) at least 32Gb*</w:t>
      </w:r>
    </w:p>
    <w:p w14:paraId="774C49FC" w14:textId="77777777" w:rsidR="00D12324" w:rsidRPr="00842C1F" w:rsidRDefault="00D12324" w:rsidP="00842C1F">
      <w:pPr>
        <w:rPr>
          <w:b/>
          <w:bCs/>
        </w:rPr>
      </w:pPr>
      <w:r w:rsidRPr="00842C1F">
        <w:rPr>
          <w:b/>
          <w:bCs/>
        </w:rPr>
        <w:t xml:space="preserve">Adobe Access </w:t>
      </w:r>
    </w:p>
    <w:p w14:paraId="44BF2EAD" w14:textId="77777777" w:rsidR="00D12324" w:rsidRPr="00AA10C2" w:rsidRDefault="00D12324" w:rsidP="00D12324">
      <w:pPr>
        <w:spacing w:after="67" w:line="250" w:lineRule="auto"/>
        <w:ind w:left="370" w:right="57" w:hanging="10"/>
        <w:rPr>
          <w:rFonts w:cs="Arial"/>
          <w:szCs w:val="22"/>
        </w:rPr>
      </w:pPr>
      <w:r w:rsidRPr="00AA10C2">
        <w:rPr>
          <w:rFonts w:cs="Arial"/>
          <w:szCs w:val="22"/>
        </w:rPr>
        <w:t xml:space="preserve">For this class, we will use Adobe Photoshop and Bridge. UNT now has a yearly contract with Adobe. The link above allows students to purchase a subscription for $50. If you purchased this during the FALL 2024 semester, it remains active through August 31, 2025. </w:t>
      </w:r>
    </w:p>
    <w:p w14:paraId="756E6C80" w14:textId="77777777" w:rsidR="00D12324" w:rsidRPr="00AA10C2" w:rsidRDefault="00D12324" w:rsidP="00D12324">
      <w:pPr>
        <w:spacing w:line="241" w:lineRule="auto"/>
        <w:ind w:left="375" w:right="26"/>
        <w:rPr>
          <w:rFonts w:cs="Arial"/>
          <w:szCs w:val="22"/>
        </w:rPr>
      </w:pPr>
      <w:r w:rsidRPr="00AA10C2">
        <w:rPr>
          <w:rFonts w:cs="Arial"/>
          <w:color w:val="201F1E"/>
          <w:szCs w:val="22"/>
        </w:rPr>
        <w:t>UNT has a new contract with Adobe. The following link contains all the information that students will need to purchase a subscription and opt out of an existing agreement that is at a higher price: the Adobe general educational offer is $19.99-$29.99 per month; UNT’s offer is only $50 ($47 plus a $3 one-time processing fee) with access until August 30, 2025.</w:t>
      </w:r>
      <w:r w:rsidRPr="00AA10C2">
        <w:rPr>
          <w:rFonts w:cs="Arial"/>
          <w:szCs w:val="22"/>
        </w:rPr>
        <w:t xml:space="preserve"> Please </w:t>
      </w:r>
      <w:hyperlink r:id="rId17">
        <w:r w:rsidRPr="00AA10C2">
          <w:rPr>
            <w:rFonts w:cs="Arial"/>
            <w:color w:val="0000FF"/>
            <w:szCs w:val="22"/>
            <w:u w:val="single" w:color="0000FF"/>
          </w:rPr>
          <w:t>click here for more information on purchasing Adobe Creative Suite.</w:t>
        </w:r>
      </w:hyperlink>
      <w:r w:rsidRPr="00AA10C2">
        <w:rPr>
          <w:rFonts w:cs="Arial"/>
          <w:szCs w:val="22"/>
        </w:rPr>
        <w:t xml:space="preserve"> </w:t>
      </w:r>
    </w:p>
    <w:p w14:paraId="2845598C" w14:textId="77777777" w:rsidR="00D12324" w:rsidRPr="00AA10C2" w:rsidRDefault="00D12324" w:rsidP="00D12324">
      <w:pPr>
        <w:spacing w:after="75"/>
        <w:ind w:left="375"/>
        <w:rPr>
          <w:rFonts w:cs="Arial"/>
          <w:szCs w:val="22"/>
        </w:rPr>
      </w:pPr>
      <w:r w:rsidRPr="00AA10C2">
        <w:rPr>
          <w:rFonts w:cs="Arial"/>
          <w:b/>
          <w:color w:val="201F1E"/>
          <w:szCs w:val="22"/>
        </w:rPr>
        <w:t>The email address for students to ask questions or report problems is</w:t>
      </w:r>
      <w:r w:rsidRPr="00AA10C2">
        <w:rPr>
          <w:rFonts w:cs="Arial"/>
          <w:b/>
          <w:szCs w:val="22"/>
        </w:rPr>
        <w:t xml:space="preserve"> </w:t>
      </w:r>
      <w:r w:rsidRPr="00AA10C2">
        <w:rPr>
          <w:rFonts w:cs="Arial"/>
          <w:b/>
          <w:color w:val="0000FF"/>
          <w:szCs w:val="22"/>
          <w:u w:val="single" w:color="0000FF"/>
        </w:rPr>
        <w:t>adobe@unt.edu</w:t>
      </w:r>
      <w:r w:rsidRPr="00AA10C2">
        <w:rPr>
          <w:rFonts w:cs="Arial"/>
          <w:b/>
          <w:szCs w:val="22"/>
        </w:rPr>
        <w:t>.</w:t>
      </w:r>
      <w:r w:rsidRPr="00AA10C2">
        <w:rPr>
          <w:rFonts w:cs="Arial"/>
          <w:szCs w:val="22"/>
        </w:rPr>
        <w:t xml:space="preserve"> </w:t>
      </w:r>
    </w:p>
    <w:p w14:paraId="2B228955" w14:textId="5B9BA8E2" w:rsidR="00B37A33" w:rsidRDefault="00276C09">
      <w:pPr>
        <w:pStyle w:val="Heading1"/>
      </w:pPr>
      <w:r>
        <w:t>GRADING</w:t>
      </w:r>
      <w:r w:rsidR="000C7772">
        <w:t xml:space="preserve"> </w:t>
      </w:r>
    </w:p>
    <w:p w14:paraId="66FB4550" w14:textId="6CEEF37D" w:rsidR="00B37A33" w:rsidRDefault="00276C09" w:rsidP="00073FA9">
      <w:pPr>
        <w:spacing w:after="80" w:line="252" w:lineRule="auto"/>
        <w:ind w:right="14"/>
      </w:pPr>
      <w:r>
        <w:t>Your cumulative grade will be determined by your individual grades in roughly the following manner (percentages may be adjusted slightly as the course proceeds):</w:t>
      </w:r>
      <w:r w:rsidR="000C7772">
        <w:t xml:space="preserve"> </w:t>
      </w:r>
    </w:p>
    <w:p w14:paraId="509EFA2F" w14:textId="631743E9" w:rsidR="00B37A33" w:rsidRDefault="00B37A33" w:rsidP="00914B02">
      <w:pPr>
        <w:spacing w:after="0" w:line="259" w:lineRule="auto"/>
      </w:pPr>
    </w:p>
    <w:tbl>
      <w:tblPr>
        <w:tblStyle w:val="TableGrid"/>
        <w:tblW w:w="5894" w:type="dxa"/>
        <w:tblInd w:w="221" w:type="dxa"/>
        <w:tblCellMar>
          <w:top w:w="47" w:type="dxa"/>
          <w:left w:w="470" w:type="dxa"/>
          <w:right w:w="22" w:type="dxa"/>
        </w:tblCellMar>
        <w:tblLook w:val="04A0" w:firstRow="1" w:lastRow="0" w:firstColumn="1" w:lastColumn="0" w:noHBand="0" w:noVBand="1"/>
      </w:tblPr>
      <w:tblGrid>
        <w:gridCol w:w="3756"/>
        <w:gridCol w:w="2138"/>
      </w:tblGrid>
      <w:tr w:rsidR="0097142A" w14:paraId="688678EC" w14:textId="77777777" w:rsidTr="00CB115A">
        <w:trPr>
          <w:trHeight w:val="288"/>
        </w:trPr>
        <w:tc>
          <w:tcPr>
            <w:tcW w:w="2847" w:type="dxa"/>
            <w:tcBorders>
              <w:top w:val="single" w:sz="4" w:space="0" w:color="000000"/>
              <w:left w:val="single" w:sz="4" w:space="0" w:color="000000"/>
              <w:bottom w:val="single" w:sz="4" w:space="0" w:color="000000"/>
              <w:right w:val="single" w:sz="4" w:space="0" w:color="000000"/>
            </w:tcBorders>
            <w:tcMar>
              <w:top w:w="0" w:type="dxa"/>
              <w:left w:w="180" w:type="dxa"/>
              <w:right w:w="0" w:type="dxa"/>
            </w:tcMar>
          </w:tcPr>
          <w:p w14:paraId="7DF0BB08" w14:textId="18472C1C" w:rsidR="00B37A33" w:rsidRPr="00584BFF" w:rsidRDefault="00FB6473">
            <w:pPr>
              <w:spacing w:after="0" w:line="259" w:lineRule="auto"/>
              <w:ind w:left="0" w:firstLine="0"/>
              <w:rPr>
                <w:b/>
                <w:bCs/>
                <w:color w:val="000000" w:themeColor="text1"/>
              </w:rPr>
            </w:pPr>
            <w:r>
              <w:rPr>
                <w:rFonts w:ascii="Calibri" w:eastAsia="Calibri" w:hAnsi="Calibri" w:cs="Calibri"/>
                <w:b/>
                <w:bCs/>
                <w:color w:val="000000" w:themeColor="text1"/>
              </w:rPr>
              <w:lastRenderedPageBreak/>
              <w:t>COURSE</w:t>
            </w:r>
            <w:r w:rsidR="006878D7">
              <w:rPr>
                <w:rFonts w:ascii="Calibri" w:eastAsia="Calibri" w:hAnsi="Calibri" w:cs="Calibri"/>
                <w:b/>
                <w:bCs/>
                <w:color w:val="000000" w:themeColor="text1"/>
              </w:rPr>
              <w:t xml:space="preserve"> SEGMENT</w:t>
            </w:r>
            <w:r w:rsidR="000C7772" w:rsidRPr="00584BFF">
              <w:rPr>
                <w:rFonts w:ascii="Calibri" w:eastAsia="Calibri" w:hAnsi="Calibri" w:cs="Calibri"/>
                <w:b/>
                <w:bCs/>
                <w:color w:val="000000" w:themeColor="text1"/>
              </w:rPr>
              <w:t xml:space="preserve"> </w:t>
            </w:r>
          </w:p>
        </w:tc>
        <w:tc>
          <w:tcPr>
            <w:tcW w:w="1440" w:type="dxa"/>
            <w:tcBorders>
              <w:top w:val="single" w:sz="4" w:space="0" w:color="000000"/>
              <w:left w:val="single" w:sz="4" w:space="0" w:color="000000"/>
              <w:bottom w:val="single" w:sz="4" w:space="0" w:color="000000"/>
              <w:right w:val="single" w:sz="4" w:space="0" w:color="000000"/>
            </w:tcBorders>
            <w:tcMar>
              <w:top w:w="0" w:type="dxa"/>
              <w:left w:w="180" w:type="dxa"/>
              <w:right w:w="0" w:type="dxa"/>
            </w:tcMar>
          </w:tcPr>
          <w:p w14:paraId="4B0DB931" w14:textId="1C01B130" w:rsidR="00B37A33" w:rsidRPr="00584BFF" w:rsidRDefault="00FF7047" w:rsidP="0097142A">
            <w:pPr>
              <w:spacing w:after="0"/>
              <w:ind w:left="0" w:right="-22" w:firstLine="0"/>
              <w:rPr>
                <w:b/>
                <w:bCs/>
                <w:color w:val="000000" w:themeColor="text1"/>
              </w:rPr>
            </w:pPr>
            <w:r>
              <w:rPr>
                <w:rFonts w:ascii="Calibri" w:eastAsia="Calibri" w:hAnsi="Calibri" w:cs="Calibri"/>
                <w:b/>
                <w:bCs/>
                <w:color w:val="000000" w:themeColor="text1"/>
              </w:rPr>
              <w:t>PERCENTAGE</w:t>
            </w:r>
            <w:r w:rsidRPr="00584BFF">
              <w:rPr>
                <w:rFonts w:ascii="Calibri" w:eastAsia="Calibri" w:hAnsi="Calibri" w:cs="Calibri"/>
                <w:b/>
                <w:bCs/>
                <w:color w:val="000000" w:themeColor="text1"/>
              </w:rPr>
              <w:t xml:space="preserve"> </w:t>
            </w:r>
            <w:r>
              <w:rPr>
                <w:rFonts w:ascii="Calibri" w:eastAsia="Calibri" w:hAnsi="Calibri" w:cs="Calibri"/>
                <w:b/>
                <w:bCs/>
                <w:color w:val="000000" w:themeColor="text1"/>
              </w:rPr>
              <w:t xml:space="preserve">of </w:t>
            </w:r>
            <w:r w:rsidR="0097142A" w:rsidRPr="00584BFF">
              <w:rPr>
                <w:rFonts w:ascii="Calibri" w:eastAsia="Calibri" w:hAnsi="Calibri" w:cs="Calibri"/>
                <w:b/>
                <w:bCs/>
                <w:color w:val="000000" w:themeColor="text1"/>
              </w:rPr>
              <w:t>FINAL GRADE</w:t>
            </w:r>
            <w:r w:rsidR="00717227">
              <w:rPr>
                <w:rFonts w:ascii="Calibri" w:eastAsia="Calibri" w:hAnsi="Calibri" w:cs="Calibri"/>
                <w:b/>
                <w:bCs/>
                <w:color w:val="000000" w:themeColor="text1"/>
              </w:rPr>
              <w:t xml:space="preserve"> </w:t>
            </w:r>
          </w:p>
        </w:tc>
      </w:tr>
      <w:tr w:rsidR="0097142A" w14:paraId="4EE5CE47" w14:textId="77777777" w:rsidTr="00CB115A">
        <w:trPr>
          <w:trHeight w:val="288"/>
        </w:trPr>
        <w:tc>
          <w:tcPr>
            <w:tcW w:w="2847" w:type="dxa"/>
            <w:tcBorders>
              <w:top w:val="single" w:sz="4" w:space="0" w:color="000000"/>
              <w:left w:val="single" w:sz="4" w:space="0" w:color="000000"/>
              <w:bottom w:val="single" w:sz="4" w:space="0" w:color="000000"/>
              <w:right w:val="single" w:sz="4" w:space="0" w:color="000000"/>
            </w:tcBorders>
          </w:tcPr>
          <w:p w14:paraId="09D9D3B3" w14:textId="59291CF5" w:rsidR="00B37A33" w:rsidRPr="003B100C" w:rsidRDefault="00276C09" w:rsidP="00C30124">
            <w:pPr>
              <w:spacing w:after="0" w:line="259" w:lineRule="auto"/>
              <w:ind w:left="-334" w:firstLine="0"/>
              <w:rPr>
                <w:color w:val="000000" w:themeColor="text1"/>
              </w:rPr>
            </w:pPr>
            <w:r w:rsidRPr="003B100C">
              <w:rPr>
                <w:rFonts w:ascii="Calibri" w:eastAsia="Calibri" w:hAnsi="Calibri" w:cs="Calibri"/>
                <w:color w:val="000000" w:themeColor="text1"/>
              </w:rPr>
              <w:t>“</w:t>
            </w:r>
            <w:r w:rsidR="00FC57D0">
              <w:rPr>
                <w:rFonts w:ascii="Calibri" w:eastAsia="Calibri" w:hAnsi="Calibri" w:cs="Calibri"/>
                <w:color w:val="000000" w:themeColor="text1"/>
              </w:rPr>
              <w:t>Fundamentals</w:t>
            </w:r>
            <w:r w:rsidRPr="003B100C">
              <w:rPr>
                <w:rFonts w:ascii="Calibri" w:eastAsia="Calibri" w:hAnsi="Calibri" w:cs="Calibri"/>
                <w:color w:val="000000" w:themeColor="text1"/>
              </w:rPr>
              <w:t>” Assignments</w:t>
            </w:r>
            <w:r w:rsidR="000C7772" w:rsidRPr="003B100C">
              <w:rPr>
                <w:rFonts w:ascii="Calibri" w:eastAsia="Calibri" w:hAnsi="Calibri" w:cs="Calibri"/>
                <w:color w:val="000000" w:themeColor="text1"/>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49B24F7" w14:textId="25CBC207" w:rsidR="00B37A33" w:rsidRPr="003B100C" w:rsidRDefault="007C6FF8" w:rsidP="0097142A">
            <w:pPr>
              <w:tabs>
                <w:tab w:val="decimal" w:pos="1287"/>
                <w:tab w:val="decimal" w:pos="1339"/>
              </w:tabs>
              <w:spacing w:after="0"/>
              <w:ind w:left="0" w:firstLine="0"/>
              <w:rPr>
                <w:color w:val="000000" w:themeColor="text1"/>
              </w:rPr>
            </w:pPr>
            <w:r>
              <w:rPr>
                <w:rFonts w:ascii="Calibri" w:eastAsia="Calibri" w:hAnsi="Calibri" w:cs="Calibri"/>
                <w:color w:val="000000" w:themeColor="text1"/>
              </w:rPr>
              <w:t>35</w:t>
            </w:r>
            <w:r w:rsidR="00276C09" w:rsidRPr="003B100C">
              <w:rPr>
                <w:rFonts w:ascii="Calibri" w:eastAsia="Calibri" w:hAnsi="Calibri" w:cs="Calibri"/>
                <w:color w:val="000000" w:themeColor="text1"/>
              </w:rPr>
              <w:t>%</w:t>
            </w:r>
            <w:r w:rsidR="000C7772" w:rsidRPr="003B100C">
              <w:rPr>
                <w:rFonts w:ascii="Calibri" w:eastAsia="Calibri" w:hAnsi="Calibri" w:cs="Calibri"/>
                <w:color w:val="000000" w:themeColor="text1"/>
              </w:rPr>
              <w:t xml:space="preserve"> </w:t>
            </w:r>
          </w:p>
        </w:tc>
      </w:tr>
      <w:tr w:rsidR="0097142A" w14:paraId="675373F2" w14:textId="77777777" w:rsidTr="00CB115A">
        <w:trPr>
          <w:trHeight w:val="288"/>
        </w:trPr>
        <w:tc>
          <w:tcPr>
            <w:tcW w:w="2847" w:type="dxa"/>
            <w:tcBorders>
              <w:top w:val="single" w:sz="4" w:space="0" w:color="000000"/>
              <w:left w:val="single" w:sz="4" w:space="0" w:color="000000"/>
              <w:bottom w:val="single" w:sz="4" w:space="0" w:color="000000"/>
              <w:right w:val="single" w:sz="4" w:space="0" w:color="000000"/>
            </w:tcBorders>
          </w:tcPr>
          <w:p w14:paraId="61275C9F" w14:textId="5046DF63" w:rsidR="00B37A33" w:rsidRPr="003B100C" w:rsidRDefault="00276C09" w:rsidP="00C30124">
            <w:pPr>
              <w:spacing w:after="0" w:line="259" w:lineRule="auto"/>
              <w:ind w:left="-334" w:firstLine="0"/>
              <w:rPr>
                <w:color w:val="000000" w:themeColor="text1"/>
              </w:rPr>
            </w:pPr>
            <w:r w:rsidRPr="003B100C">
              <w:rPr>
                <w:rFonts w:ascii="Calibri" w:eastAsia="Calibri" w:hAnsi="Calibri" w:cs="Calibri"/>
                <w:color w:val="000000" w:themeColor="text1"/>
              </w:rPr>
              <w:t>“</w:t>
            </w:r>
            <w:r w:rsidR="00081E79">
              <w:rPr>
                <w:rFonts w:ascii="Calibri" w:eastAsia="Calibri" w:hAnsi="Calibri" w:cs="Calibri"/>
                <w:color w:val="000000" w:themeColor="text1"/>
              </w:rPr>
              <w:t>Narrative Picture Essay</w:t>
            </w:r>
            <w:r w:rsidRPr="003B100C">
              <w:rPr>
                <w:rFonts w:ascii="Calibri" w:eastAsia="Calibri" w:hAnsi="Calibri" w:cs="Calibri"/>
                <w:color w:val="000000" w:themeColor="text1"/>
              </w:rPr>
              <w:t>” Assignments</w:t>
            </w:r>
            <w:r w:rsidR="000C7772" w:rsidRPr="003B100C">
              <w:rPr>
                <w:rFonts w:ascii="Calibri" w:eastAsia="Calibri" w:hAnsi="Calibri" w:cs="Calibri"/>
                <w:color w:val="000000" w:themeColor="text1"/>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E193001" w14:textId="66813651" w:rsidR="00B37A33" w:rsidRPr="003B100C" w:rsidRDefault="003D7E1E" w:rsidP="0097142A">
            <w:pPr>
              <w:tabs>
                <w:tab w:val="decimal" w:pos="1287"/>
                <w:tab w:val="decimal" w:pos="1339"/>
              </w:tabs>
              <w:spacing w:after="0"/>
              <w:ind w:left="0" w:firstLine="0"/>
              <w:rPr>
                <w:color w:val="000000" w:themeColor="text1"/>
              </w:rPr>
            </w:pPr>
            <w:r>
              <w:rPr>
                <w:rFonts w:ascii="Calibri" w:eastAsia="Calibri" w:hAnsi="Calibri" w:cs="Calibri"/>
                <w:color w:val="000000" w:themeColor="text1"/>
              </w:rPr>
              <w:t>35</w:t>
            </w:r>
            <w:r w:rsidR="00276C09" w:rsidRPr="003B100C">
              <w:rPr>
                <w:rFonts w:ascii="Calibri" w:eastAsia="Calibri" w:hAnsi="Calibri" w:cs="Calibri"/>
                <w:color w:val="000000" w:themeColor="text1"/>
              </w:rPr>
              <w:t>%</w:t>
            </w:r>
            <w:r w:rsidR="000C7772" w:rsidRPr="003B100C">
              <w:rPr>
                <w:rFonts w:ascii="Calibri" w:eastAsia="Calibri" w:hAnsi="Calibri" w:cs="Calibri"/>
                <w:color w:val="000000" w:themeColor="text1"/>
              </w:rPr>
              <w:t xml:space="preserve"> </w:t>
            </w:r>
          </w:p>
        </w:tc>
      </w:tr>
      <w:tr w:rsidR="0097142A" w14:paraId="1A3AB6C2" w14:textId="77777777" w:rsidTr="00CB115A">
        <w:trPr>
          <w:trHeight w:val="288"/>
        </w:trPr>
        <w:tc>
          <w:tcPr>
            <w:tcW w:w="2847" w:type="dxa"/>
            <w:tcBorders>
              <w:top w:val="single" w:sz="4" w:space="0" w:color="000000"/>
              <w:left w:val="single" w:sz="4" w:space="0" w:color="000000"/>
              <w:bottom w:val="single" w:sz="4" w:space="0" w:color="000000"/>
              <w:right w:val="single" w:sz="4" w:space="0" w:color="000000"/>
            </w:tcBorders>
          </w:tcPr>
          <w:p w14:paraId="0794061A" w14:textId="666B67D4" w:rsidR="00B37A33" w:rsidRPr="003B100C" w:rsidRDefault="003D7E1E" w:rsidP="00C30124">
            <w:pPr>
              <w:spacing w:after="0" w:line="259" w:lineRule="auto"/>
              <w:ind w:left="-334" w:firstLine="0"/>
              <w:rPr>
                <w:color w:val="000000" w:themeColor="text1"/>
              </w:rPr>
            </w:pPr>
            <w:r>
              <w:rPr>
                <w:rFonts w:ascii="Calibri" w:eastAsia="Calibri" w:hAnsi="Calibri" w:cs="Calibri"/>
                <w:color w:val="000000" w:themeColor="text1"/>
              </w:rPr>
              <w:t>Additional or Ad Hoc Assignments</w:t>
            </w:r>
            <w:r w:rsidR="000C7772" w:rsidRPr="003B100C">
              <w:rPr>
                <w:rFonts w:ascii="Calibri" w:eastAsia="Calibri" w:hAnsi="Calibri" w:cs="Calibri"/>
                <w:color w:val="000000" w:themeColor="text1"/>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4BAB83C" w14:textId="0384FA73" w:rsidR="00B37A33" w:rsidRPr="003B100C" w:rsidRDefault="00327AAB" w:rsidP="0097142A">
            <w:pPr>
              <w:tabs>
                <w:tab w:val="decimal" w:pos="1287"/>
                <w:tab w:val="decimal" w:pos="1339"/>
              </w:tabs>
              <w:spacing w:after="0"/>
              <w:ind w:left="0" w:firstLine="0"/>
              <w:rPr>
                <w:color w:val="000000" w:themeColor="text1"/>
              </w:rPr>
            </w:pPr>
            <w:r>
              <w:rPr>
                <w:rFonts w:ascii="Calibri" w:eastAsia="Calibri" w:hAnsi="Calibri" w:cs="Calibri"/>
                <w:color w:val="000000" w:themeColor="text1"/>
              </w:rPr>
              <w:t>5%</w:t>
            </w:r>
          </w:p>
        </w:tc>
      </w:tr>
      <w:tr w:rsidR="0097142A" w14:paraId="5334C50C" w14:textId="77777777" w:rsidTr="00CB115A">
        <w:trPr>
          <w:trHeight w:val="288"/>
        </w:trPr>
        <w:tc>
          <w:tcPr>
            <w:tcW w:w="2847" w:type="dxa"/>
            <w:tcBorders>
              <w:top w:val="single" w:sz="4" w:space="0" w:color="000000"/>
              <w:left w:val="single" w:sz="4" w:space="0" w:color="000000"/>
              <w:bottom w:val="single" w:sz="4" w:space="0" w:color="000000"/>
              <w:right w:val="single" w:sz="4" w:space="0" w:color="000000"/>
            </w:tcBorders>
          </w:tcPr>
          <w:p w14:paraId="5981E599" w14:textId="577DAEAC" w:rsidR="00B37A33" w:rsidRPr="003B100C" w:rsidRDefault="00327AAB" w:rsidP="00C30124">
            <w:pPr>
              <w:spacing w:after="0" w:line="259" w:lineRule="auto"/>
              <w:ind w:left="-334" w:firstLine="0"/>
              <w:rPr>
                <w:color w:val="000000" w:themeColor="text1"/>
              </w:rPr>
            </w:pPr>
            <w:r>
              <w:rPr>
                <w:rFonts w:ascii="Calibri" w:eastAsia="Calibri" w:hAnsi="Calibri" w:cs="Calibri"/>
                <w:color w:val="000000" w:themeColor="text1"/>
              </w:rPr>
              <w:t>History Exam</w:t>
            </w:r>
            <w:r w:rsidR="000C7772" w:rsidRPr="003B100C">
              <w:rPr>
                <w:rFonts w:ascii="Calibri" w:eastAsia="Calibri" w:hAnsi="Calibri" w:cs="Calibri"/>
                <w:color w:val="000000" w:themeColor="text1"/>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7521677" w14:textId="0BA2E430" w:rsidR="00B37A33" w:rsidRPr="003B100C" w:rsidRDefault="00327AAB" w:rsidP="0097142A">
            <w:pPr>
              <w:tabs>
                <w:tab w:val="decimal" w:pos="1287"/>
                <w:tab w:val="decimal" w:pos="1339"/>
              </w:tabs>
              <w:spacing w:after="0"/>
              <w:ind w:left="0" w:firstLine="0"/>
              <w:rPr>
                <w:color w:val="000000" w:themeColor="text1"/>
              </w:rPr>
            </w:pPr>
            <w:r>
              <w:rPr>
                <w:rFonts w:ascii="Calibri" w:eastAsia="Calibri" w:hAnsi="Calibri" w:cs="Calibri"/>
                <w:color w:val="000000" w:themeColor="text1"/>
              </w:rPr>
              <w:t>1</w:t>
            </w:r>
            <w:r w:rsidR="00276C09" w:rsidRPr="003B100C">
              <w:rPr>
                <w:rFonts w:ascii="Calibri" w:eastAsia="Calibri" w:hAnsi="Calibri" w:cs="Calibri"/>
                <w:color w:val="000000" w:themeColor="text1"/>
              </w:rPr>
              <w:t>5%</w:t>
            </w:r>
            <w:r w:rsidR="000C7772" w:rsidRPr="003B100C">
              <w:rPr>
                <w:rFonts w:ascii="Calibri" w:eastAsia="Calibri" w:hAnsi="Calibri" w:cs="Calibri"/>
                <w:color w:val="000000" w:themeColor="text1"/>
              </w:rPr>
              <w:t xml:space="preserve"> </w:t>
            </w:r>
          </w:p>
        </w:tc>
      </w:tr>
      <w:tr w:rsidR="0097142A" w14:paraId="3AA4EDD6" w14:textId="77777777" w:rsidTr="00CB115A">
        <w:trPr>
          <w:trHeight w:val="288"/>
        </w:trPr>
        <w:tc>
          <w:tcPr>
            <w:tcW w:w="2847" w:type="dxa"/>
            <w:tcBorders>
              <w:top w:val="single" w:sz="4" w:space="0" w:color="000000"/>
              <w:left w:val="single" w:sz="4" w:space="0" w:color="000000"/>
              <w:bottom w:val="single" w:sz="4" w:space="0" w:color="000000"/>
              <w:right w:val="single" w:sz="4" w:space="0" w:color="000000"/>
            </w:tcBorders>
          </w:tcPr>
          <w:p w14:paraId="2A7833D4" w14:textId="1A826A5C" w:rsidR="00B37A33" w:rsidRPr="003B100C" w:rsidRDefault="00276C09" w:rsidP="00C30124">
            <w:pPr>
              <w:spacing w:after="0" w:line="259" w:lineRule="auto"/>
              <w:ind w:left="-334" w:firstLine="0"/>
              <w:rPr>
                <w:color w:val="000000" w:themeColor="text1"/>
              </w:rPr>
            </w:pPr>
            <w:r w:rsidRPr="003B100C">
              <w:rPr>
                <w:rFonts w:ascii="Calibri" w:eastAsia="Calibri" w:hAnsi="Calibri" w:cs="Calibri"/>
                <w:color w:val="000000" w:themeColor="text1"/>
              </w:rPr>
              <w:t>Participation</w:t>
            </w:r>
            <w:r w:rsidR="00D84403">
              <w:rPr>
                <w:rFonts w:ascii="Calibri" w:eastAsia="Calibri" w:hAnsi="Calibri" w:cs="Calibri"/>
                <w:color w:val="000000" w:themeColor="text1"/>
              </w:rPr>
              <w:t xml:space="preserve"> (peer reviews, discussion</w:t>
            </w:r>
            <w:r w:rsidR="0014072A">
              <w:rPr>
                <w:rFonts w:ascii="Calibri" w:eastAsia="Calibri" w:hAnsi="Calibri" w:cs="Calibri"/>
                <w:color w:val="000000" w:themeColor="text1"/>
              </w:rPr>
              <w:t>, group outings</w:t>
            </w:r>
            <w:r w:rsidR="00D84403">
              <w:rPr>
                <w:rFonts w:ascii="Calibri" w:eastAsia="Calibri" w:hAnsi="Calibri" w:cs="Calibri"/>
                <w:color w:val="000000" w:themeColor="text1"/>
              </w:rPr>
              <w:t>)</w:t>
            </w:r>
            <w:r w:rsidR="000C7772" w:rsidRPr="003B100C">
              <w:rPr>
                <w:rFonts w:ascii="Calibri" w:eastAsia="Calibri" w:hAnsi="Calibri" w:cs="Calibri"/>
                <w:color w:val="000000" w:themeColor="text1"/>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0691704" w14:textId="23EFA8C9" w:rsidR="00B37A33" w:rsidRPr="003B100C" w:rsidRDefault="007C6FF8" w:rsidP="0097142A">
            <w:pPr>
              <w:tabs>
                <w:tab w:val="decimal" w:pos="1287"/>
                <w:tab w:val="decimal" w:pos="1339"/>
              </w:tabs>
              <w:spacing w:after="0"/>
              <w:ind w:left="0" w:firstLine="0"/>
              <w:rPr>
                <w:color w:val="000000" w:themeColor="text1"/>
              </w:rPr>
            </w:pPr>
            <w:r>
              <w:rPr>
                <w:rFonts w:ascii="Calibri" w:eastAsia="Calibri" w:hAnsi="Calibri" w:cs="Calibri"/>
                <w:color w:val="000000" w:themeColor="text1"/>
              </w:rPr>
              <w:t>10</w:t>
            </w:r>
            <w:r w:rsidR="00276C09" w:rsidRPr="003B100C">
              <w:rPr>
                <w:rFonts w:ascii="Calibri" w:eastAsia="Calibri" w:hAnsi="Calibri" w:cs="Calibri"/>
                <w:color w:val="000000" w:themeColor="text1"/>
              </w:rPr>
              <w:t>%</w:t>
            </w:r>
            <w:r w:rsidR="000C7772" w:rsidRPr="003B100C">
              <w:rPr>
                <w:rFonts w:ascii="Calibri" w:eastAsia="Calibri" w:hAnsi="Calibri" w:cs="Calibri"/>
                <w:color w:val="000000" w:themeColor="text1"/>
              </w:rPr>
              <w:t xml:space="preserve"> </w:t>
            </w:r>
          </w:p>
        </w:tc>
      </w:tr>
      <w:tr w:rsidR="0097142A" w14:paraId="34E0C06E" w14:textId="77777777" w:rsidTr="00CB115A">
        <w:trPr>
          <w:trHeight w:val="288"/>
        </w:trPr>
        <w:tc>
          <w:tcPr>
            <w:tcW w:w="2847" w:type="dxa"/>
            <w:tcBorders>
              <w:top w:val="single" w:sz="4" w:space="0" w:color="000000"/>
              <w:left w:val="single" w:sz="4" w:space="0" w:color="000000"/>
              <w:bottom w:val="single" w:sz="4" w:space="0" w:color="000000"/>
            </w:tcBorders>
          </w:tcPr>
          <w:p w14:paraId="64450E78" w14:textId="6C2B8CD3" w:rsidR="00B37A33" w:rsidRPr="003B100C" w:rsidRDefault="00276C09" w:rsidP="00327AAB">
            <w:pPr>
              <w:spacing w:after="0" w:line="259" w:lineRule="auto"/>
              <w:ind w:left="0" w:firstLine="0"/>
              <w:jc w:val="right"/>
              <w:rPr>
                <w:color w:val="000000" w:themeColor="text1"/>
              </w:rPr>
            </w:pPr>
            <w:r w:rsidRPr="003B100C">
              <w:rPr>
                <w:rFonts w:ascii="Calibri" w:eastAsia="Calibri" w:hAnsi="Calibri" w:cs="Calibri"/>
                <w:color w:val="000000" w:themeColor="text1"/>
              </w:rPr>
              <w:t>TOTAL</w:t>
            </w:r>
            <w:r w:rsidR="00327AAB">
              <w:rPr>
                <w:rFonts w:ascii="Calibri" w:eastAsia="Calibri" w:hAnsi="Calibri" w:cs="Calibri"/>
                <w:color w:val="000000" w:themeColor="text1"/>
              </w:rPr>
              <w:t>:</w:t>
            </w:r>
          </w:p>
        </w:tc>
        <w:tc>
          <w:tcPr>
            <w:tcW w:w="1440" w:type="dxa"/>
            <w:tcBorders>
              <w:top w:val="single" w:sz="4" w:space="0" w:color="000000"/>
              <w:bottom w:val="single" w:sz="4" w:space="0" w:color="000000"/>
              <w:right w:val="single" w:sz="4" w:space="0" w:color="000000"/>
            </w:tcBorders>
          </w:tcPr>
          <w:p w14:paraId="484908BB" w14:textId="1622FD10" w:rsidR="00B37A33" w:rsidRPr="003B100C" w:rsidRDefault="00276C09" w:rsidP="0097142A">
            <w:pPr>
              <w:tabs>
                <w:tab w:val="decimal" w:pos="1287"/>
                <w:tab w:val="decimal" w:pos="1339"/>
              </w:tabs>
              <w:spacing w:after="0"/>
              <w:ind w:left="0" w:right="637" w:firstLine="0"/>
              <w:rPr>
                <w:color w:val="000000" w:themeColor="text1"/>
              </w:rPr>
            </w:pPr>
            <w:r w:rsidRPr="003B100C">
              <w:rPr>
                <w:rFonts w:ascii="Calibri" w:eastAsia="Calibri" w:hAnsi="Calibri" w:cs="Calibri"/>
                <w:color w:val="000000" w:themeColor="text1"/>
              </w:rPr>
              <w:t>100%</w:t>
            </w:r>
            <w:r w:rsidR="000C7772" w:rsidRPr="003B100C">
              <w:rPr>
                <w:rFonts w:ascii="Calibri" w:eastAsia="Calibri" w:hAnsi="Calibri" w:cs="Calibri"/>
                <w:color w:val="000000" w:themeColor="text1"/>
              </w:rPr>
              <w:t xml:space="preserve"> </w:t>
            </w:r>
          </w:p>
        </w:tc>
      </w:tr>
    </w:tbl>
    <w:p w14:paraId="78F01FAD" w14:textId="77777777" w:rsidR="00D43F55" w:rsidRDefault="00D43F55" w:rsidP="0070277C">
      <w:pPr>
        <w:spacing w:after="0" w:line="259" w:lineRule="auto"/>
        <w:ind w:firstLine="0"/>
      </w:pPr>
    </w:p>
    <w:p w14:paraId="01940C0E" w14:textId="2A41E6EE" w:rsidR="00B37A33" w:rsidRDefault="000C7772" w:rsidP="00EB6A3B">
      <w:pPr>
        <w:spacing w:after="109" w:line="259" w:lineRule="auto"/>
        <w:ind w:left="19" w:firstLine="0"/>
      </w:pPr>
      <w:r>
        <w:t xml:space="preserve"> </w:t>
      </w:r>
      <w:r w:rsidR="00B71A08">
        <w:t>Grad</w:t>
      </w:r>
      <w:r w:rsidR="00FD6B20">
        <w:t xml:space="preserve">e </w:t>
      </w:r>
      <w:r w:rsidR="00B71A08">
        <w:t>scale</w:t>
      </w:r>
      <w:r w:rsidR="00276C09">
        <w:t>:</w:t>
      </w:r>
      <w:r>
        <w:t xml:space="preserve"> </w:t>
      </w:r>
    </w:p>
    <w:tbl>
      <w:tblPr>
        <w:tblStyle w:val="TableGrid"/>
        <w:tblW w:w="5065" w:type="dxa"/>
        <w:tblInd w:w="379" w:type="dxa"/>
        <w:tblLook w:val="04A0" w:firstRow="1" w:lastRow="0" w:firstColumn="1" w:lastColumn="0" w:noHBand="0" w:noVBand="1"/>
      </w:tblPr>
      <w:tblGrid>
        <w:gridCol w:w="516"/>
        <w:gridCol w:w="1517"/>
        <w:gridCol w:w="3032"/>
      </w:tblGrid>
      <w:tr w:rsidR="00FD6B20" w14:paraId="3B98BDFB" w14:textId="1A4541A2" w:rsidTr="00FD6B20">
        <w:trPr>
          <w:trHeight w:val="288"/>
        </w:trPr>
        <w:tc>
          <w:tcPr>
            <w:tcW w:w="516" w:type="dxa"/>
            <w:tcBorders>
              <w:top w:val="single" w:sz="4" w:space="0" w:color="auto"/>
              <w:left w:val="single" w:sz="4" w:space="0" w:color="auto"/>
              <w:bottom w:val="single" w:sz="4" w:space="0" w:color="auto"/>
              <w:right w:val="single" w:sz="4" w:space="0" w:color="auto"/>
            </w:tcBorders>
            <w:tcMar>
              <w:left w:w="72" w:type="dxa"/>
            </w:tcMar>
          </w:tcPr>
          <w:p w14:paraId="279F1E99" w14:textId="6EB5BA42" w:rsidR="00CB7A02" w:rsidRDefault="00CB7A02" w:rsidP="0061211B">
            <w:pPr>
              <w:spacing w:after="0" w:line="252" w:lineRule="auto"/>
              <w:ind w:left="0" w:firstLine="0"/>
            </w:pPr>
            <w:r>
              <w:t xml:space="preserve">A = </w:t>
            </w:r>
          </w:p>
        </w:tc>
        <w:tc>
          <w:tcPr>
            <w:tcW w:w="1517" w:type="dxa"/>
            <w:tcBorders>
              <w:top w:val="single" w:sz="4" w:space="0" w:color="auto"/>
              <w:left w:val="single" w:sz="4" w:space="0" w:color="auto"/>
              <w:bottom w:val="single" w:sz="4" w:space="0" w:color="auto"/>
              <w:right w:val="single" w:sz="4" w:space="0" w:color="auto"/>
            </w:tcBorders>
            <w:tcMar>
              <w:left w:w="72" w:type="dxa"/>
            </w:tcMar>
          </w:tcPr>
          <w:p w14:paraId="1E659F30" w14:textId="0DB8CE0D" w:rsidR="00CB7A02" w:rsidRDefault="00CB7A02" w:rsidP="00751951">
            <w:pPr>
              <w:tabs>
                <w:tab w:val="decimal" w:pos="325"/>
              </w:tabs>
              <w:spacing w:after="0" w:line="252" w:lineRule="auto"/>
              <w:ind w:left="0" w:firstLine="0"/>
              <w:jc w:val="both"/>
            </w:pPr>
            <w:r>
              <w:t xml:space="preserve">90% – 100% </w:t>
            </w:r>
          </w:p>
        </w:tc>
        <w:tc>
          <w:tcPr>
            <w:tcW w:w="3032" w:type="dxa"/>
            <w:tcBorders>
              <w:top w:val="single" w:sz="4" w:space="0" w:color="auto"/>
              <w:left w:val="single" w:sz="4" w:space="0" w:color="auto"/>
              <w:bottom w:val="single" w:sz="4" w:space="0" w:color="auto"/>
              <w:right w:val="single" w:sz="4" w:space="0" w:color="auto"/>
            </w:tcBorders>
            <w:tcMar>
              <w:left w:w="72" w:type="dxa"/>
            </w:tcMar>
          </w:tcPr>
          <w:p w14:paraId="6DF39DB2" w14:textId="7EEA21B4" w:rsidR="00CB7A02" w:rsidRDefault="00205F3E" w:rsidP="00FD6B20">
            <w:pPr>
              <w:tabs>
                <w:tab w:val="decimal" w:pos="325"/>
              </w:tabs>
              <w:spacing w:after="0" w:line="252" w:lineRule="auto"/>
              <w:ind w:left="0" w:right="-757" w:firstLine="0"/>
              <w:jc w:val="both"/>
            </w:pPr>
            <w:r>
              <w:t>Outstanding</w:t>
            </w:r>
          </w:p>
        </w:tc>
      </w:tr>
      <w:tr w:rsidR="00FD6B20" w14:paraId="2C8106D2" w14:textId="7C439287" w:rsidTr="00FD6B20">
        <w:trPr>
          <w:trHeight w:val="288"/>
        </w:trPr>
        <w:tc>
          <w:tcPr>
            <w:tcW w:w="516" w:type="dxa"/>
            <w:tcBorders>
              <w:top w:val="single" w:sz="4" w:space="0" w:color="auto"/>
              <w:left w:val="single" w:sz="4" w:space="0" w:color="auto"/>
              <w:bottom w:val="single" w:sz="4" w:space="0" w:color="auto"/>
              <w:right w:val="single" w:sz="4" w:space="0" w:color="auto"/>
            </w:tcBorders>
            <w:tcMar>
              <w:left w:w="72" w:type="dxa"/>
            </w:tcMar>
          </w:tcPr>
          <w:p w14:paraId="6DBD1797" w14:textId="33C7E545" w:rsidR="00CB7A02" w:rsidRDefault="00CB7A02" w:rsidP="0061211B">
            <w:pPr>
              <w:tabs>
                <w:tab w:val="left" w:pos="251"/>
              </w:tabs>
              <w:spacing w:after="0"/>
              <w:ind w:left="0" w:firstLine="0"/>
            </w:pPr>
            <w:r>
              <w:t xml:space="preserve">B = </w:t>
            </w:r>
          </w:p>
        </w:tc>
        <w:tc>
          <w:tcPr>
            <w:tcW w:w="1517" w:type="dxa"/>
            <w:tcBorders>
              <w:top w:val="single" w:sz="4" w:space="0" w:color="auto"/>
              <w:left w:val="single" w:sz="4" w:space="0" w:color="auto"/>
              <w:bottom w:val="single" w:sz="4" w:space="0" w:color="auto"/>
              <w:right w:val="single" w:sz="4" w:space="0" w:color="auto"/>
            </w:tcBorders>
            <w:tcMar>
              <w:left w:w="72" w:type="dxa"/>
            </w:tcMar>
          </w:tcPr>
          <w:p w14:paraId="0A3EF671" w14:textId="1C29E776" w:rsidR="00CB7A02" w:rsidRDefault="00CB7A02" w:rsidP="00751951">
            <w:pPr>
              <w:tabs>
                <w:tab w:val="decimal" w:pos="325"/>
              </w:tabs>
              <w:spacing w:after="0"/>
              <w:ind w:left="0" w:firstLine="0"/>
              <w:jc w:val="both"/>
            </w:pPr>
            <w:r>
              <w:t>80% – 89%</w:t>
            </w:r>
          </w:p>
        </w:tc>
        <w:tc>
          <w:tcPr>
            <w:tcW w:w="3032" w:type="dxa"/>
            <w:tcBorders>
              <w:top w:val="single" w:sz="4" w:space="0" w:color="auto"/>
              <w:left w:val="single" w:sz="4" w:space="0" w:color="auto"/>
              <w:bottom w:val="single" w:sz="4" w:space="0" w:color="auto"/>
              <w:right w:val="single" w:sz="4" w:space="0" w:color="auto"/>
            </w:tcBorders>
            <w:tcMar>
              <w:left w:w="72" w:type="dxa"/>
            </w:tcMar>
          </w:tcPr>
          <w:p w14:paraId="47594505" w14:textId="2AF6225A" w:rsidR="00CB7A02" w:rsidRDefault="00FD6B20" w:rsidP="00FD6B20">
            <w:pPr>
              <w:tabs>
                <w:tab w:val="decimal" w:pos="325"/>
              </w:tabs>
              <w:spacing w:after="0"/>
              <w:ind w:left="0" w:right="-757" w:firstLine="0"/>
              <w:jc w:val="both"/>
            </w:pPr>
            <w:r>
              <w:t>Significantly</w:t>
            </w:r>
            <w:r w:rsidR="00205F3E">
              <w:t xml:space="preserve"> good</w:t>
            </w:r>
          </w:p>
        </w:tc>
      </w:tr>
      <w:tr w:rsidR="00FD6B20" w14:paraId="556B0758" w14:textId="668FAA06" w:rsidTr="00FD6B20">
        <w:trPr>
          <w:trHeight w:val="288"/>
        </w:trPr>
        <w:tc>
          <w:tcPr>
            <w:tcW w:w="516" w:type="dxa"/>
            <w:tcBorders>
              <w:top w:val="single" w:sz="4" w:space="0" w:color="auto"/>
              <w:left w:val="single" w:sz="4" w:space="0" w:color="auto"/>
              <w:bottom w:val="single" w:sz="4" w:space="0" w:color="auto"/>
              <w:right w:val="single" w:sz="4" w:space="0" w:color="auto"/>
            </w:tcBorders>
            <w:tcMar>
              <w:left w:w="72" w:type="dxa"/>
            </w:tcMar>
          </w:tcPr>
          <w:p w14:paraId="6CEF81D9" w14:textId="7B862A07" w:rsidR="00CB7A02" w:rsidRDefault="00CB7A02" w:rsidP="0061211B">
            <w:pPr>
              <w:tabs>
                <w:tab w:val="left" w:pos="251"/>
              </w:tabs>
              <w:spacing w:after="0"/>
              <w:ind w:left="0" w:firstLine="0"/>
            </w:pPr>
            <w:r>
              <w:t xml:space="preserve">C = </w:t>
            </w:r>
          </w:p>
        </w:tc>
        <w:tc>
          <w:tcPr>
            <w:tcW w:w="1517" w:type="dxa"/>
            <w:tcBorders>
              <w:top w:val="single" w:sz="4" w:space="0" w:color="auto"/>
              <w:left w:val="single" w:sz="4" w:space="0" w:color="auto"/>
              <w:bottom w:val="single" w:sz="4" w:space="0" w:color="auto"/>
              <w:right w:val="single" w:sz="4" w:space="0" w:color="auto"/>
            </w:tcBorders>
            <w:tcMar>
              <w:left w:w="72" w:type="dxa"/>
            </w:tcMar>
          </w:tcPr>
          <w:p w14:paraId="3B5560B0" w14:textId="797A5DCF" w:rsidR="00CB7A02" w:rsidRDefault="00CB7A02" w:rsidP="00751951">
            <w:pPr>
              <w:tabs>
                <w:tab w:val="decimal" w:pos="325"/>
              </w:tabs>
              <w:spacing w:after="0"/>
              <w:ind w:left="0" w:firstLine="0"/>
              <w:jc w:val="both"/>
            </w:pPr>
            <w:r>
              <w:t>70% – 79%</w:t>
            </w:r>
          </w:p>
        </w:tc>
        <w:tc>
          <w:tcPr>
            <w:tcW w:w="3032" w:type="dxa"/>
            <w:tcBorders>
              <w:top w:val="single" w:sz="4" w:space="0" w:color="auto"/>
              <w:left w:val="single" w:sz="4" w:space="0" w:color="auto"/>
              <w:bottom w:val="single" w:sz="4" w:space="0" w:color="auto"/>
              <w:right w:val="single" w:sz="4" w:space="0" w:color="auto"/>
            </w:tcBorders>
            <w:tcMar>
              <w:left w:w="72" w:type="dxa"/>
            </w:tcMar>
          </w:tcPr>
          <w:p w14:paraId="307A8B9C" w14:textId="152A1017" w:rsidR="00CB7A02" w:rsidRDefault="00205F3E" w:rsidP="00FD6B20">
            <w:pPr>
              <w:tabs>
                <w:tab w:val="decimal" w:pos="325"/>
              </w:tabs>
              <w:spacing w:after="0"/>
              <w:ind w:left="0" w:right="-757" w:firstLine="0"/>
              <w:jc w:val="both"/>
            </w:pPr>
            <w:r>
              <w:t>Meets Requirements</w:t>
            </w:r>
          </w:p>
        </w:tc>
      </w:tr>
      <w:tr w:rsidR="00FD6B20" w14:paraId="1518229C" w14:textId="0A342704" w:rsidTr="00FD6B20">
        <w:trPr>
          <w:trHeight w:val="288"/>
        </w:trPr>
        <w:tc>
          <w:tcPr>
            <w:tcW w:w="516" w:type="dxa"/>
            <w:tcBorders>
              <w:top w:val="single" w:sz="4" w:space="0" w:color="auto"/>
              <w:left w:val="single" w:sz="4" w:space="0" w:color="auto"/>
              <w:bottom w:val="single" w:sz="4" w:space="0" w:color="auto"/>
              <w:right w:val="single" w:sz="4" w:space="0" w:color="auto"/>
            </w:tcBorders>
            <w:tcMar>
              <w:left w:w="72" w:type="dxa"/>
            </w:tcMar>
          </w:tcPr>
          <w:p w14:paraId="060598C8" w14:textId="61F5031F" w:rsidR="00CB7A02" w:rsidRDefault="00CB7A02" w:rsidP="0061211B">
            <w:pPr>
              <w:tabs>
                <w:tab w:val="left" w:pos="251"/>
              </w:tabs>
              <w:spacing w:after="0" w:line="252" w:lineRule="auto"/>
              <w:ind w:left="0" w:firstLine="0"/>
            </w:pPr>
            <w:r>
              <w:t xml:space="preserve">D = </w:t>
            </w:r>
          </w:p>
        </w:tc>
        <w:tc>
          <w:tcPr>
            <w:tcW w:w="1517" w:type="dxa"/>
            <w:tcBorders>
              <w:top w:val="single" w:sz="4" w:space="0" w:color="auto"/>
              <w:left w:val="single" w:sz="4" w:space="0" w:color="auto"/>
              <w:bottom w:val="single" w:sz="4" w:space="0" w:color="auto"/>
              <w:right w:val="single" w:sz="4" w:space="0" w:color="auto"/>
            </w:tcBorders>
            <w:tcMar>
              <w:left w:w="72" w:type="dxa"/>
            </w:tcMar>
          </w:tcPr>
          <w:p w14:paraId="1FC2F405" w14:textId="0241630B" w:rsidR="00CB7A02" w:rsidRDefault="00CB7A02" w:rsidP="00751951">
            <w:pPr>
              <w:tabs>
                <w:tab w:val="decimal" w:pos="325"/>
              </w:tabs>
              <w:spacing w:after="0" w:line="252" w:lineRule="auto"/>
              <w:ind w:left="0" w:firstLine="0"/>
              <w:jc w:val="both"/>
            </w:pPr>
            <w:r>
              <w:t>60% – 69%</w:t>
            </w:r>
          </w:p>
        </w:tc>
        <w:tc>
          <w:tcPr>
            <w:tcW w:w="3032" w:type="dxa"/>
            <w:tcBorders>
              <w:top w:val="single" w:sz="4" w:space="0" w:color="auto"/>
              <w:left w:val="single" w:sz="4" w:space="0" w:color="auto"/>
              <w:bottom w:val="single" w:sz="4" w:space="0" w:color="auto"/>
              <w:right w:val="single" w:sz="4" w:space="0" w:color="auto"/>
            </w:tcBorders>
            <w:tcMar>
              <w:left w:w="72" w:type="dxa"/>
            </w:tcMar>
          </w:tcPr>
          <w:p w14:paraId="0DC973A9" w14:textId="11A4DB31" w:rsidR="00CB7A02" w:rsidRDefault="00D0607E" w:rsidP="00FD6B20">
            <w:pPr>
              <w:tabs>
                <w:tab w:val="decimal" w:pos="325"/>
              </w:tabs>
              <w:spacing w:after="0" w:line="252" w:lineRule="auto"/>
              <w:ind w:left="0" w:right="-757" w:firstLine="0"/>
              <w:jc w:val="both"/>
            </w:pPr>
            <w:r>
              <w:t>Below expectations</w:t>
            </w:r>
          </w:p>
        </w:tc>
      </w:tr>
      <w:tr w:rsidR="00FD6B20" w14:paraId="3AAC96AF" w14:textId="3C00060C" w:rsidTr="00FD6B20">
        <w:trPr>
          <w:trHeight w:val="288"/>
        </w:trPr>
        <w:tc>
          <w:tcPr>
            <w:tcW w:w="516" w:type="dxa"/>
            <w:tcBorders>
              <w:top w:val="single" w:sz="4" w:space="0" w:color="auto"/>
              <w:left w:val="single" w:sz="4" w:space="0" w:color="auto"/>
              <w:bottom w:val="single" w:sz="4" w:space="0" w:color="auto"/>
              <w:right w:val="single" w:sz="4" w:space="0" w:color="auto"/>
            </w:tcBorders>
            <w:tcMar>
              <w:left w:w="72" w:type="dxa"/>
            </w:tcMar>
          </w:tcPr>
          <w:p w14:paraId="59F47663" w14:textId="69176921" w:rsidR="00CB7A02" w:rsidRDefault="00CB7A02" w:rsidP="0061211B">
            <w:pPr>
              <w:tabs>
                <w:tab w:val="left" w:pos="251"/>
              </w:tabs>
              <w:spacing w:after="0" w:line="252" w:lineRule="auto"/>
              <w:ind w:left="0" w:firstLine="0"/>
            </w:pPr>
            <w:r>
              <w:t xml:space="preserve">F = </w:t>
            </w:r>
          </w:p>
        </w:tc>
        <w:tc>
          <w:tcPr>
            <w:tcW w:w="1517" w:type="dxa"/>
            <w:tcBorders>
              <w:top w:val="single" w:sz="4" w:space="0" w:color="auto"/>
              <w:left w:val="single" w:sz="4" w:space="0" w:color="auto"/>
              <w:bottom w:val="single" w:sz="4" w:space="0" w:color="auto"/>
              <w:right w:val="single" w:sz="4" w:space="0" w:color="auto"/>
            </w:tcBorders>
            <w:tcMar>
              <w:left w:w="72" w:type="dxa"/>
            </w:tcMar>
          </w:tcPr>
          <w:p w14:paraId="126EAB41" w14:textId="48EA7639" w:rsidR="00CB7A02" w:rsidRDefault="00CB7A02" w:rsidP="00751951">
            <w:pPr>
              <w:tabs>
                <w:tab w:val="decimal" w:pos="325"/>
              </w:tabs>
              <w:spacing w:after="0" w:line="252" w:lineRule="auto"/>
              <w:ind w:left="0" w:firstLine="0"/>
            </w:pPr>
            <w:r>
              <w:t xml:space="preserve">0% – 59% </w:t>
            </w:r>
          </w:p>
        </w:tc>
        <w:tc>
          <w:tcPr>
            <w:tcW w:w="3032" w:type="dxa"/>
            <w:tcBorders>
              <w:top w:val="single" w:sz="4" w:space="0" w:color="auto"/>
              <w:left w:val="single" w:sz="4" w:space="0" w:color="auto"/>
              <w:bottom w:val="single" w:sz="4" w:space="0" w:color="auto"/>
              <w:right w:val="single" w:sz="4" w:space="0" w:color="auto"/>
            </w:tcBorders>
            <w:tcMar>
              <w:left w:w="72" w:type="dxa"/>
            </w:tcMar>
          </w:tcPr>
          <w:p w14:paraId="67F4BE8B" w14:textId="7892DF33" w:rsidR="00CB7A02" w:rsidRDefault="00D0607E" w:rsidP="00FD6B20">
            <w:pPr>
              <w:tabs>
                <w:tab w:val="decimal" w:pos="325"/>
              </w:tabs>
              <w:spacing w:after="0" w:line="252" w:lineRule="auto"/>
              <w:ind w:left="0" w:right="-757" w:firstLine="0"/>
            </w:pPr>
            <w:r>
              <w:t>Does not meet minimal standards</w:t>
            </w:r>
          </w:p>
        </w:tc>
      </w:tr>
    </w:tbl>
    <w:p w14:paraId="49B16807" w14:textId="3FFB6E4B" w:rsidR="0014072A" w:rsidRDefault="0014072A" w:rsidP="0070277C">
      <w:pPr>
        <w:spacing w:after="0"/>
        <w:ind w:left="0" w:firstLine="0"/>
      </w:pPr>
    </w:p>
    <w:p w14:paraId="2BC315EE" w14:textId="77777777" w:rsidR="0014072A" w:rsidRDefault="0014072A">
      <w:pPr>
        <w:spacing w:after="160" w:line="278" w:lineRule="auto"/>
        <w:ind w:left="0" w:firstLine="0"/>
      </w:pPr>
      <w:r>
        <w:br w:type="page"/>
      </w:r>
    </w:p>
    <w:p w14:paraId="1683EC1A" w14:textId="28D614F2" w:rsidR="00CB7A02" w:rsidRDefault="00FD6B20" w:rsidP="00750EF6">
      <w:r>
        <w:lastRenderedPageBreak/>
        <w:t>Grade Scale Detail</w:t>
      </w:r>
    </w:p>
    <w:tbl>
      <w:tblPr>
        <w:tblStyle w:val="TableGrid0"/>
        <w:tblW w:w="8445" w:type="dxa"/>
        <w:tblInd w:w="10" w:type="dxa"/>
        <w:tblLook w:val="04A0" w:firstRow="1" w:lastRow="0" w:firstColumn="1" w:lastColumn="0" w:noHBand="0" w:noVBand="1"/>
      </w:tblPr>
      <w:tblGrid>
        <w:gridCol w:w="2702"/>
        <w:gridCol w:w="2933"/>
        <w:gridCol w:w="2810"/>
      </w:tblGrid>
      <w:tr w:rsidR="001D74C5" w:rsidRPr="002F6CC5" w14:paraId="63745B54" w14:textId="58BFD886" w:rsidTr="00973312">
        <w:tc>
          <w:tcPr>
            <w:tcW w:w="3312" w:type="dxa"/>
          </w:tcPr>
          <w:p w14:paraId="0B8BB735" w14:textId="0CB1652E" w:rsidR="00973312" w:rsidRPr="002F6CC5" w:rsidRDefault="00C80584" w:rsidP="00973312">
            <w:pPr>
              <w:ind w:left="0" w:firstLine="0"/>
              <w:rPr>
                <w:b/>
                <w:bCs/>
              </w:rPr>
            </w:pPr>
            <w:r>
              <w:rPr>
                <w:b/>
                <w:bCs/>
              </w:rPr>
              <w:t>EXCELLENCE</w:t>
            </w:r>
          </w:p>
        </w:tc>
        <w:tc>
          <w:tcPr>
            <w:tcW w:w="3312" w:type="dxa"/>
          </w:tcPr>
          <w:p w14:paraId="6E7C26CF" w14:textId="74AC4631" w:rsidR="00973312" w:rsidRPr="002F6CC5" w:rsidRDefault="00C80584" w:rsidP="00973312">
            <w:pPr>
              <w:ind w:left="0" w:firstLine="0"/>
              <w:rPr>
                <w:b/>
                <w:bCs/>
              </w:rPr>
            </w:pPr>
            <w:r>
              <w:rPr>
                <w:b/>
                <w:bCs/>
              </w:rPr>
              <w:t xml:space="preserve">ABOVE or </w:t>
            </w:r>
            <w:r w:rsidR="00973312" w:rsidRPr="002F6CC5">
              <w:rPr>
                <w:b/>
                <w:bCs/>
              </w:rPr>
              <w:t>MEETS EXPECTATIONS</w:t>
            </w:r>
          </w:p>
        </w:tc>
        <w:tc>
          <w:tcPr>
            <w:tcW w:w="3312" w:type="dxa"/>
          </w:tcPr>
          <w:p w14:paraId="4F32D04F" w14:textId="3AC91B71" w:rsidR="00973312" w:rsidRPr="002F6CC5" w:rsidRDefault="00973312" w:rsidP="00973312">
            <w:pPr>
              <w:ind w:left="0" w:firstLine="0"/>
              <w:rPr>
                <w:b/>
                <w:bCs/>
              </w:rPr>
            </w:pPr>
            <w:r w:rsidRPr="002F6CC5">
              <w:rPr>
                <w:b/>
                <w:bCs/>
              </w:rPr>
              <w:t>BELOW EXPECTATIONS</w:t>
            </w:r>
          </w:p>
        </w:tc>
      </w:tr>
      <w:tr w:rsidR="001D74C5" w14:paraId="03589AE6" w14:textId="7C2FD1A7" w:rsidTr="00973312">
        <w:tc>
          <w:tcPr>
            <w:tcW w:w="3312" w:type="dxa"/>
          </w:tcPr>
          <w:p w14:paraId="3AB553F8" w14:textId="4AE6D487" w:rsidR="00973312" w:rsidRDefault="00973312" w:rsidP="00973312">
            <w:pPr>
              <w:autoSpaceDE w:val="0"/>
              <w:autoSpaceDN w:val="0"/>
              <w:adjustRightInd w:val="0"/>
              <w:spacing w:after="0"/>
              <w:ind w:left="0" w:firstLine="0"/>
              <w:rPr>
                <w:rFonts w:ascii="Times New Roman" w:eastAsiaTheme="minorEastAsia" w:hAnsi="Times New Roman" w:cs="Times New Roman"/>
                <w:i/>
                <w:iCs/>
                <w:color w:val="auto"/>
                <w:kern w:val="0"/>
                <w:sz w:val="24"/>
              </w:rPr>
            </w:pPr>
            <w:r w:rsidRPr="00144385">
              <w:rPr>
                <w:rFonts w:ascii="Times New Roman" w:eastAsiaTheme="minorEastAsia" w:hAnsi="Times New Roman" w:cs="Times New Roman"/>
                <w:b/>
                <w:bCs/>
                <w:i/>
                <w:iCs/>
                <w:color w:val="auto"/>
                <w:kern w:val="0"/>
                <w:sz w:val="24"/>
              </w:rPr>
              <w:t>A</w:t>
            </w:r>
            <w:r>
              <w:rPr>
                <w:rFonts w:ascii="Times New Roman" w:eastAsiaTheme="minorEastAsia" w:hAnsi="Times New Roman" w:cs="Times New Roman"/>
                <w:i/>
                <w:iCs/>
                <w:color w:val="auto"/>
                <w:kern w:val="0"/>
                <w:sz w:val="24"/>
              </w:rPr>
              <w:t>: Professional-level work. Work unique, complex, insightful, relevant, visually interesting. Appropriate subjects. Impacts the viewer with composition, aesthetic, moment, drama, or humor. Separation between objects, clear and layered distinction in foreground,</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middle ground</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and background.</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Excellent technique: proper exposure, depth of field, and focus.</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Correct digital toning and color balance — neutrals</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clean and tonality</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accurate. Well-written, accurate captions that meet AP and clas</w:t>
            </w:r>
            <w:r w:rsidR="00660E69">
              <w:rPr>
                <w:rFonts w:ascii="Times New Roman" w:eastAsiaTheme="minorEastAsia" w:hAnsi="Times New Roman" w:cs="Times New Roman"/>
                <w:i/>
                <w:iCs/>
                <w:color w:val="auto"/>
                <w:kern w:val="0"/>
                <w:sz w:val="24"/>
              </w:rPr>
              <w:t>s</w:t>
            </w:r>
            <w:r>
              <w:rPr>
                <w:rFonts w:ascii="Times New Roman" w:eastAsiaTheme="minorEastAsia" w:hAnsi="Times New Roman" w:cs="Times New Roman"/>
                <w:i/>
                <w:iCs/>
                <w:color w:val="auto"/>
                <w:kern w:val="0"/>
                <w:sz w:val="24"/>
              </w:rPr>
              <w:t xml:space="preserve"> requirements.</w:t>
            </w:r>
          </w:p>
          <w:p w14:paraId="65C59FA2" w14:textId="77777777" w:rsidR="00973312" w:rsidRPr="000E5E80" w:rsidRDefault="00973312" w:rsidP="00973312">
            <w:pPr>
              <w:autoSpaceDE w:val="0"/>
              <w:autoSpaceDN w:val="0"/>
              <w:adjustRightInd w:val="0"/>
              <w:spacing w:after="0"/>
              <w:ind w:left="0" w:firstLine="0"/>
              <w:rPr>
                <w:rFonts w:ascii="Times New Roman" w:eastAsiaTheme="minorEastAsia" w:hAnsi="Times New Roman" w:cs="Times New Roman"/>
                <w:b/>
                <w:bCs/>
                <w:i/>
                <w:iCs/>
                <w:color w:val="auto"/>
                <w:kern w:val="0"/>
                <w:sz w:val="24"/>
              </w:rPr>
            </w:pPr>
          </w:p>
        </w:tc>
        <w:tc>
          <w:tcPr>
            <w:tcW w:w="3312" w:type="dxa"/>
          </w:tcPr>
          <w:p w14:paraId="3A010A40" w14:textId="40CD209E" w:rsidR="00973312" w:rsidRDefault="00973312" w:rsidP="00973312">
            <w:pPr>
              <w:autoSpaceDE w:val="0"/>
              <w:autoSpaceDN w:val="0"/>
              <w:adjustRightInd w:val="0"/>
              <w:spacing w:after="0"/>
              <w:ind w:left="0" w:firstLine="0"/>
              <w:rPr>
                <w:rFonts w:ascii="Times New Roman" w:eastAsiaTheme="minorEastAsia" w:hAnsi="Times New Roman" w:cs="Times New Roman"/>
                <w:i/>
                <w:iCs/>
                <w:color w:val="auto"/>
                <w:kern w:val="0"/>
                <w:sz w:val="24"/>
              </w:rPr>
            </w:pPr>
            <w:r w:rsidRPr="000E5E80">
              <w:rPr>
                <w:rFonts w:ascii="Times New Roman" w:eastAsiaTheme="minorEastAsia" w:hAnsi="Times New Roman" w:cs="Times New Roman"/>
                <w:b/>
                <w:bCs/>
                <w:i/>
                <w:iCs/>
                <w:color w:val="auto"/>
                <w:kern w:val="0"/>
                <w:sz w:val="24"/>
              </w:rPr>
              <w:t>B</w:t>
            </w:r>
            <w:r>
              <w:rPr>
                <w:rFonts w:ascii="Times New Roman" w:eastAsiaTheme="minorEastAsia" w:hAnsi="Times New Roman" w:cs="Times New Roman"/>
                <w:i/>
                <w:iCs/>
                <w:color w:val="auto"/>
                <w:kern w:val="0"/>
                <w:sz w:val="24"/>
              </w:rPr>
              <w:t>: Competent, functional, clean images make significant points efficiently and support the story. Photographer/subject</w:t>
            </w:r>
            <w:r w:rsidR="00406122">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rapport is evident. Smart use of</w:t>
            </w:r>
            <w:r w:rsidR="00406122">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setting, lighting and</w:t>
            </w:r>
            <w:r w:rsidR="00406122">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timing captures active,</w:t>
            </w:r>
            <w:r w:rsidR="00406122">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authentic moments of</w:t>
            </w:r>
            <w:r w:rsidR="00406122">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relevant events.</w:t>
            </w:r>
            <w:r w:rsidR="00406122">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Thorough and accurate captions. Technique is</w:t>
            </w:r>
            <w:r w:rsidR="00406122">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of a high order: image is properly exposed and</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sharp, processing above average.</w:t>
            </w:r>
          </w:p>
          <w:p w14:paraId="4528E8D0" w14:textId="77777777" w:rsidR="00973312" w:rsidRDefault="00973312" w:rsidP="00973312">
            <w:pPr>
              <w:autoSpaceDE w:val="0"/>
              <w:autoSpaceDN w:val="0"/>
              <w:adjustRightInd w:val="0"/>
              <w:spacing w:after="0"/>
              <w:ind w:left="0" w:firstLine="0"/>
              <w:rPr>
                <w:rFonts w:ascii="Times New Roman" w:eastAsiaTheme="minorEastAsia" w:hAnsi="Times New Roman" w:cs="Times New Roman"/>
                <w:i/>
                <w:iCs/>
                <w:color w:val="auto"/>
                <w:kern w:val="0"/>
                <w:sz w:val="24"/>
              </w:rPr>
            </w:pPr>
          </w:p>
          <w:p w14:paraId="2533B5BF" w14:textId="77777777" w:rsidR="00973312" w:rsidRDefault="00973312" w:rsidP="00973312">
            <w:pPr>
              <w:autoSpaceDE w:val="0"/>
              <w:autoSpaceDN w:val="0"/>
              <w:adjustRightInd w:val="0"/>
              <w:spacing w:after="0"/>
              <w:ind w:left="0" w:firstLine="0"/>
              <w:rPr>
                <w:rFonts w:ascii="Times New Roman" w:eastAsiaTheme="minorEastAsia" w:hAnsi="Times New Roman" w:cs="Times New Roman"/>
                <w:i/>
                <w:iCs/>
                <w:color w:val="auto"/>
                <w:kern w:val="0"/>
                <w:sz w:val="24"/>
              </w:rPr>
            </w:pPr>
            <w:r w:rsidRPr="00131677">
              <w:rPr>
                <w:rFonts w:ascii="Times New Roman" w:eastAsiaTheme="minorEastAsia" w:hAnsi="Times New Roman" w:cs="Times New Roman"/>
                <w:b/>
                <w:bCs/>
                <w:i/>
                <w:iCs/>
                <w:color w:val="auto"/>
                <w:kern w:val="0"/>
                <w:sz w:val="24"/>
              </w:rPr>
              <w:t>C</w:t>
            </w:r>
            <w:r>
              <w:rPr>
                <w:rFonts w:ascii="Times New Roman" w:eastAsiaTheme="minorEastAsia" w:hAnsi="Times New Roman" w:cs="Times New Roman"/>
                <w:i/>
                <w:iCs/>
                <w:color w:val="auto"/>
                <w:kern w:val="0"/>
                <w:sz w:val="24"/>
              </w:rPr>
              <w:t>: Standard, obvious picture; does not stand out. “Recording” or “taking” a picture. Minimal storytelling with little insight into the subject or photographer. Publishable but</w:t>
            </w:r>
            <w:r w:rsidR="00660E69">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undistinguished.</w:t>
            </w:r>
            <w:r w:rsidR="00660E69">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Composition may be</w:t>
            </w:r>
            <w:r w:rsidR="00660E69">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cluttered or subject</w:t>
            </w:r>
            <w:r w:rsidR="00660E69">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poorly lit. Adequate camera</w:t>
            </w:r>
            <w:r w:rsidR="00660E69">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technique and digital</w:t>
            </w:r>
            <w:r w:rsidR="00660E69">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processing. Captions ok</w:t>
            </w:r>
            <w:r w:rsidR="00406122">
              <w:rPr>
                <w:rFonts w:ascii="Times New Roman" w:eastAsiaTheme="minorEastAsia" w:hAnsi="Times New Roman" w:cs="Times New Roman"/>
                <w:i/>
                <w:iCs/>
                <w:color w:val="auto"/>
                <w:kern w:val="0"/>
                <w:sz w:val="24"/>
              </w:rPr>
              <w:t>.</w:t>
            </w:r>
          </w:p>
          <w:p w14:paraId="1FABD88D" w14:textId="0830BBE6" w:rsidR="00C80584" w:rsidRPr="00C42432" w:rsidRDefault="00C80584" w:rsidP="00973312">
            <w:pPr>
              <w:autoSpaceDE w:val="0"/>
              <w:autoSpaceDN w:val="0"/>
              <w:adjustRightInd w:val="0"/>
              <w:spacing w:after="0"/>
              <w:ind w:left="0" w:firstLine="0"/>
              <w:rPr>
                <w:rFonts w:ascii="Times New Roman" w:eastAsiaTheme="minorEastAsia" w:hAnsi="Times New Roman" w:cs="Times New Roman"/>
                <w:i/>
                <w:iCs/>
                <w:color w:val="auto"/>
                <w:kern w:val="0"/>
                <w:sz w:val="24"/>
              </w:rPr>
            </w:pPr>
          </w:p>
        </w:tc>
        <w:tc>
          <w:tcPr>
            <w:tcW w:w="3312" w:type="dxa"/>
          </w:tcPr>
          <w:p w14:paraId="0977AE5E" w14:textId="14E5721F" w:rsidR="00973312" w:rsidRDefault="00973312" w:rsidP="00973312">
            <w:pPr>
              <w:autoSpaceDE w:val="0"/>
              <w:autoSpaceDN w:val="0"/>
              <w:adjustRightInd w:val="0"/>
              <w:spacing w:after="0"/>
              <w:ind w:left="0" w:firstLine="0"/>
              <w:rPr>
                <w:rFonts w:ascii="Times New Roman" w:eastAsiaTheme="minorEastAsia" w:hAnsi="Times New Roman" w:cs="Times New Roman"/>
                <w:i/>
                <w:iCs/>
                <w:color w:val="auto"/>
                <w:kern w:val="0"/>
                <w:sz w:val="24"/>
              </w:rPr>
            </w:pPr>
            <w:r w:rsidRPr="002F6CC5">
              <w:rPr>
                <w:rFonts w:ascii="Times New Roman" w:eastAsiaTheme="minorEastAsia" w:hAnsi="Times New Roman" w:cs="Times New Roman"/>
                <w:b/>
                <w:bCs/>
                <w:i/>
                <w:iCs/>
                <w:color w:val="auto"/>
                <w:kern w:val="0"/>
                <w:sz w:val="24"/>
              </w:rPr>
              <w:t>D</w:t>
            </w:r>
            <w:r>
              <w:rPr>
                <w:rFonts w:ascii="Times New Roman" w:eastAsiaTheme="minorEastAsia" w:hAnsi="Times New Roman" w:cs="Times New Roman"/>
                <w:i/>
                <w:iCs/>
                <w:color w:val="auto"/>
                <w:kern w:val="0"/>
                <w:sz w:val="24"/>
              </w:rPr>
              <w:t>: Unpublishable.</w:t>
            </w:r>
            <w:r w:rsidR="00406122">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A combination of flaws in subject selection,</w:t>
            </w:r>
            <w:r w:rsidR="00406122">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conceptualization, shooting, digital processing and/or captioning renders the photo unsatisfactory.</w:t>
            </w:r>
            <w:r w:rsidR="00660E69">
              <w:rPr>
                <w:rFonts w:ascii="Times New Roman" w:eastAsiaTheme="minorEastAsia" w:hAnsi="Times New Roman" w:cs="Times New Roman"/>
                <w:i/>
                <w:iCs/>
                <w:color w:val="auto"/>
                <w:kern w:val="0"/>
                <w:sz w:val="24"/>
              </w:rPr>
              <w:t xml:space="preserve"> Caption missing information or useful details and identifiers</w:t>
            </w:r>
            <w:r w:rsidR="00451CD0">
              <w:rPr>
                <w:rFonts w:ascii="Times New Roman" w:eastAsiaTheme="minorEastAsia" w:hAnsi="Times New Roman" w:cs="Times New Roman"/>
                <w:i/>
                <w:iCs/>
                <w:color w:val="auto"/>
                <w:kern w:val="0"/>
                <w:sz w:val="24"/>
              </w:rPr>
              <w:t>.</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Perhaps with greater effort this work could have been</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publishable.</w:t>
            </w:r>
          </w:p>
          <w:p w14:paraId="4F68F775" w14:textId="77777777" w:rsidR="00973312" w:rsidRDefault="00973312" w:rsidP="00973312">
            <w:pPr>
              <w:autoSpaceDE w:val="0"/>
              <w:autoSpaceDN w:val="0"/>
              <w:adjustRightInd w:val="0"/>
              <w:spacing w:after="0"/>
              <w:ind w:left="0" w:firstLine="0"/>
              <w:rPr>
                <w:rFonts w:ascii="Times New Roman" w:eastAsiaTheme="minorEastAsia" w:hAnsi="Times New Roman" w:cs="Times New Roman"/>
                <w:i/>
                <w:iCs/>
                <w:color w:val="auto"/>
                <w:kern w:val="0"/>
                <w:sz w:val="24"/>
              </w:rPr>
            </w:pPr>
          </w:p>
          <w:p w14:paraId="0E2E2B32" w14:textId="7D595614" w:rsidR="00973312" w:rsidRPr="00144385" w:rsidRDefault="00973312" w:rsidP="001D74C5">
            <w:pPr>
              <w:autoSpaceDE w:val="0"/>
              <w:autoSpaceDN w:val="0"/>
              <w:adjustRightInd w:val="0"/>
              <w:spacing w:after="0"/>
              <w:ind w:left="0" w:firstLine="0"/>
              <w:rPr>
                <w:rFonts w:ascii="Times New Roman" w:eastAsiaTheme="minorEastAsia" w:hAnsi="Times New Roman" w:cs="Times New Roman"/>
                <w:b/>
                <w:bCs/>
                <w:i/>
                <w:iCs/>
                <w:color w:val="auto"/>
                <w:kern w:val="0"/>
                <w:sz w:val="24"/>
              </w:rPr>
            </w:pPr>
            <w:r w:rsidRPr="002F6CC5">
              <w:rPr>
                <w:rFonts w:ascii="Times New Roman" w:eastAsiaTheme="minorEastAsia" w:hAnsi="Times New Roman" w:cs="Times New Roman"/>
                <w:b/>
                <w:bCs/>
                <w:i/>
                <w:iCs/>
                <w:color w:val="auto"/>
                <w:kern w:val="0"/>
                <w:sz w:val="24"/>
              </w:rPr>
              <w:t>F</w:t>
            </w:r>
            <w:r>
              <w:rPr>
                <w:rFonts w:ascii="Times New Roman" w:eastAsiaTheme="minorEastAsia" w:hAnsi="Times New Roman" w:cs="Times New Roman"/>
                <w:i/>
                <w:iCs/>
                <w:color w:val="auto"/>
                <w:kern w:val="0"/>
                <w:sz w:val="24"/>
              </w:rPr>
              <w:t>: Unpublishable and not meeting professional standards. Lacks journalistic</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standards, proper technique and/or</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unprofessional</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behavior can result</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in failure of an</w:t>
            </w:r>
            <w:r w:rsidR="001D74C5">
              <w:rPr>
                <w:rFonts w:ascii="Times New Roman" w:eastAsiaTheme="minorEastAsia" w:hAnsi="Times New Roman" w:cs="Times New Roman"/>
                <w:i/>
                <w:iCs/>
                <w:color w:val="auto"/>
                <w:kern w:val="0"/>
                <w:sz w:val="24"/>
              </w:rPr>
              <w:t xml:space="preserve"> </w:t>
            </w:r>
            <w:r>
              <w:rPr>
                <w:rFonts w:ascii="Times New Roman" w:eastAsiaTheme="minorEastAsia" w:hAnsi="Times New Roman" w:cs="Times New Roman"/>
                <w:i/>
                <w:iCs/>
                <w:color w:val="auto"/>
                <w:kern w:val="0"/>
                <w:sz w:val="24"/>
              </w:rPr>
              <w:t>assignment. No caption</w:t>
            </w:r>
            <w:r w:rsidR="00660E69">
              <w:rPr>
                <w:rFonts w:ascii="Times New Roman" w:eastAsiaTheme="minorEastAsia" w:hAnsi="Times New Roman" w:cs="Times New Roman"/>
                <w:i/>
                <w:iCs/>
                <w:color w:val="auto"/>
                <w:kern w:val="0"/>
                <w:sz w:val="24"/>
              </w:rPr>
              <w:t>.</w:t>
            </w:r>
          </w:p>
        </w:tc>
      </w:tr>
    </w:tbl>
    <w:p w14:paraId="28993EE9" w14:textId="77777777" w:rsidR="00383165" w:rsidRDefault="00383165" w:rsidP="00750EF6"/>
    <w:p w14:paraId="72D93AF2" w14:textId="42103BAF" w:rsidR="00B37A33" w:rsidRDefault="00D83EBE">
      <w:pPr>
        <w:pStyle w:val="Heading2"/>
        <w:spacing w:after="210"/>
      </w:pPr>
      <w:r>
        <w:rPr>
          <w:caps w:val="0"/>
        </w:rPr>
        <w:t xml:space="preserve">LATE ASSIGNMENTS &amp; RESUBMISSIONS </w:t>
      </w:r>
    </w:p>
    <w:p w14:paraId="10F80EF2" w14:textId="77777777" w:rsidR="00B36E36" w:rsidRDefault="000A53B8">
      <w:pPr>
        <w:spacing w:after="229"/>
        <w:ind w:right="9"/>
      </w:pPr>
      <w:r>
        <w:t xml:space="preserve">Meeting deadlines is the backbone of journalism. Deadlines are a fact of life for journalists, and there are many of them. If you </w:t>
      </w:r>
      <w:r w:rsidR="00425BC0">
        <w:t>struggle</w:t>
      </w:r>
      <w:r>
        <w:t xml:space="preserve"> </w:t>
      </w:r>
      <w:r w:rsidR="00425BC0">
        <w:t>to meet</w:t>
      </w:r>
      <w:r>
        <w:t xml:space="preserve"> deadlines, </w:t>
      </w:r>
      <w:r w:rsidR="00F95C2F">
        <w:t>you are likely</w:t>
      </w:r>
      <w:r>
        <w:t xml:space="preserve"> in the wrong field.</w:t>
      </w:r>
    </w:p>
    <w:p w14:paraId="12B73E11" w14:textId="41D8148D" w:rsidR="00B37A33" w:rsidRDefault="00425BC0">
      <w:pPr>
        <w:spacing w:after="229"/>
        <w:ind w:right="9"/>
      </w:pPr>
      <w:r>
        <w:t xml:space="preserve">Life happens, but you must </w:t>
      </w:r>
      <w:r w:rsidR="00B36E36">
        <w:t>inform</w:t>
      </w:r>
      <w:r>
        <w:t xml:space="preserve"> Dr. Assaf or the TA </w:t>
      </w:r>
      <w:r w:rsidR="00441811">
        <w:t xml:space="preserve">in advance </w:t>
      </w:r>
      <w:r>
        <w:t xml:space="preserve">of </w:t>
      </w:r>
      <w:r w:rsidR="00441811">
        <w:t>the deadline</w:t>
      </w:r>
      <w:r>
        <w:t xml:space="preserve">. </w:t>
      </w:r>
      <w:r w:rsidR="000A53B8">
        <w:t xml:space="preserve">If you know at least </w:t>
      </w:r>
      <w:r w:rsidR="00F95C2F">
        <w:t>48 hours</w:t>
      </w:r>
      <w:r w:rsidR="000A53B8">
        <w:t xml:space="preserve"> ahead of </w:t>
      </w:r>
      <w:r w:rsidR="00452D8B">
        <w:t xml:space="preserve">the deadline — </w:t>
      </w:r>
      <w:r w:rsidR="000A53B8" w:rsidRPr="00F95C2F">
        <w:rPr>
          <w:rFonts w:cs="Arial"/>
          <w:i/>
          <w:iCs/>
          <w:u w:val="single" w:color="000000"/>
        </w:rPr>
        <w:t>due to</w:t>
      </w:r>
      <w:r w:rsidR="000A53B8" w:rsidRPr="00F95C2F">
        <w:rPr>
          <w:rFonts w:cs="Arial"/>
          <w:i/>
          <w:iCs/>
        </w:rPr>
        <w:t xml:space="preserve"> </w:t>
      </w:r>
      <w:r w:rsidR="000A53B8" w:rsidRPr="00F95C2F">
        <w:rPr>
          <w:rFonts w:cs="Arial"/>
          <w:i/>
          <w:iCs/>
          <w:u w:val="single" w:color="000000"/>
        </w:rPr>
        <w:t>extraordinary</w:t>
      </w:r>
      <w:r w:rsidR="000A53B8" w:rsidRPr="00F95C2F">
        <w:rPr>
          <w:rFonts w:cs="Arial"/>
          <w:i/>
          <w:iCs/>
        </w:rPr>
        <w:t xml:space="preserve"> </w:t>
      </w:r>
      <w:r w:rsidR="000A53B8" w:rsidRPr="00F95C2F">
        <w:rPr>
          <w:rFonts w:cs="Arial"/>
          <w:i/>
          <w:iCs/>
          <w:u w:val="single" w:color="000000"/>
        </w:rPr>
        <w:t>circumstances</w:t>
      </w:r>
      <w:r w:rsidR="00452D8B">
        <w:rPr>
          <w:rFonts w:cs="Arial"/>
          <w:u w:color="000000"/>
        </w:rPr>
        <w:t xml:space="preserve"> — </w:t>
      </w:r>
      <w:r w:rsidR="000A53B8">
        <w:t>you can</w:t>
      </w:r>
      <w:r w:rsidR="00F95C2F">
        <w:t>no</w:t>
      </w:r>
      <w:r w:rsidR="000A53B8">
        <w:t>t meet a deadline</w:t>
      </w:r>
      <w:r w:rsidR="00F95C2F">
        <w:t>,</w:t>
      </w:r>
      <w:r w:rsidR="000A53B8">
        <w:t xml:space="preserve"> contact </w:t>
      </w:r>
      <w:r w:rsidR="00452D8B">
        <w:t>Dr. Assaf</w:t>
      </w:r>
      <w:r w:rsidR="000A53B8">
        <w:t xml:space="preserve"> </w:t>
      </w:r>
      <w:r w:rsidR="00452D8B">
        <w:t xml:space="preserve">and Mr. Anderson </w:t>
      </w:r>
      <w:r w:rsidR="000A53B8">
        <w:t xml:space="preserve">immediately and we may be able </w:t>
      </w:r>
      <w:r w:rsidR="00A24F53">
        <w:t xml:space="preserve">to </w:t>
      </w:r>
      <w:r w:rsidR="00F95C2F">
        <w:t>make changes for an</w:t>
      </w:r>
      <w:r w:rsidR="000A53B8">
        <w:t xml:space="preserve"> alternate deadline. </w:t>
      </w:r>
      <w:r w:rsidR="00A24F53">
        <w:t xml:space="preserve">Dr. Assaf </w:t>
      </w:r>
      <w:r w:rsidR="00F95C2F">
        <w:t>is the only person who can change deadlines, and they must be agreed upon.</w:t>
      </w:r>
      <w:r w:rsidR="000A53B8">
        <w:t xml:space="preserve"> </w:t>
      </w:r>
    </w:p>
    <w:p w14:paraId="2E2A25C1" w14:textId="75D368C8" w:rsidR="000A1415" w:rsidRDefault="000A1415">
      <w:pPr>
        <w:spacing w:after="229"/>
        <w:ind w:right="9"/>
      </w:pPr>
      <w:r>
        <w:t>Assignments can be turned in late for up to three days</w:t>
      </w:r>
      <w:r w:rsidR="00F116BC">
        <w:t>,</w:t>
      </w:r>
      <w:r w:rsidR="00425BC0">
        <w:t xml:space="preserve"> and minimal feedback</w:t>
      </w:r>
      <w:r w:rsidR="00F116BC">
        <w:t xml:space="preserve"> will be provided</w:t>
      </w:r>
      <w:r>
        <w:t>. Each day</w:t>
      </w:r>
      <w:r w:rsidR="00B35001">
        <w:t>,</w:t>
      </w:r>
      <w:r>
        <w:t xml:space="preserve"> the grade</w:t>
      </w:r>
      <w:r w:rsidR="00B35001">
        <w:t xml:space="preserve"> is reduced by </w:t>
      </w:r>
      <w:r w:rsidR="0016133B">
        <w:t>a letter grade</w:t>
      </w:r>
      <w:r>
        <w:t xml:space="preserve">. Whether one minute or 23 hours, 59 minutes, </w:t>
      </w:r>
      <w:r>
        <w:lastRenderedPageBreak/>
        <w:t xml:space="preserve">that’s </w:t>
      </w:r>
      <w:r w:rsidR="0016133B">
        <w:t xml:space="preserve">a letter grade (10 points) </w:t>
      </w:r>
      <w:r>
        <w:t>off before grading.</w:t>
      </w:r>
      <w:r w:rsidR="008D41BE">
        <w:t xml:space="preserve"> </w:t>
      </w:r>
      <w:r w:rsidR="008D338F">
        <w:t>After the third day,</w:t>
      </w:r>
      <w:r w:rsidR="008D41BE">
        <w:t xml:space="preserve"> </w:t>
      </w:r>
      <w:r w:rsidR="0016133B">
        <w:t xml:space="preserve">an </w:t>
      </w:r>
      <w:r w:rsidR="008D41BE">
        <w:t>assignment can be completed for up to 50% of the points</w:t>
      </w:r>
      <w:r w:rsidR="00183AC0">
        <w:t xml:space="preserve"> by the last day of class (before the final). It must meet C</w:t>
      </w:r>
      <w:r w:rsidR="009E58EB">
        <w:t>-grade requirements</w:t>
      </w:r>
      <w:r w:rsidR="00425BC0">
        <w:t>. F</w:t>
      </w:r>
      <w:r w:rsidR="009E58EB">
        <w:t>eedback will not be provided.</w:t>
      </w:r>
      <w:r w:rsidR="00F116BC">
        <w:t xml:space="preserve"> Beyond </w:t>
      </w:r>
      <w:r w:rsidR="00D8426C">
        <w:t>a very basic comment.</w:t>
      </w:r>
    </w:p>
    <w:p w14:paraId="3281B1AF" w14:textId="0BB8E255" w:rsidR="00B37A33" w:rsidRDefault="00276C09">
      <w:pPr>
        <w:pStyle w:val="Heading1"/>
        <w:spacing w:after="231"/>
      </w:pPr>
      <w:r>
        <w:t>COURSE POLICIES</w:t>
      </w:r>
      <w:r w:rsidR="000C7772">
        <w:t xml:space="preserve"> </w:t>
      </w:r>
    </w:p>
    <w:p w14:paraId="348A497C" w14:textId="0E3A5F04" w:rsidR="00B37A33" w:rsidRDefault="00276C09" w:rsidP="00160BA4">
      <w:pPr>
        <w:pStyle w:val="Heading2"/>
      </w:pPr>
      <w:r>
        <w:t>Assignment Policy</w:t>
      </w:r>
      <w:r w:rsidR="000C7772">
        <w:t xml:space="preserve"> </w:t>
      </w:r>
    </w:p>
    <w:p w14:paraId="2EF11022" w14:textId="4AF547A9" w:rsidR="004D17AA" w:rsidRDefault="00276C09" w:rsidP="00210957">
      <w:r>
        <w:t xml:space="preserve">Assignments will be posted </w:t>
      </w:r>
      <w:r w:rsidR="00F95C2F">
        <w:t>to</w:t>
      </w:r>
      <w:r>
        <w:t xml:space="preserve"> Canvas. Some assignments may be made through </w:t>
      </w:r>
      <w:r w:rsidR="00F95C2F">
        <w:t xml:space="preserve">Canvas messages or announcements. </w:t>
      </w:r>
      <w:r w:rsidR="00A1049D">
        <w:t>Some may be announced in class and during</w:t>
      </w:r>
      <w:r w:rsidR="00027657">
        <w:t xml:space="preserve"> class time. </w:t>
      </w:r>
      <w:r w:rsidR="00F95C2F">
        <w:t>Alterations to assignments may also happen through Canvas messages</w:t>
      </w:r>
      <w:r w:rsidR="00E14F9C">
        <w:t xml:space="preserve"> and announcements</w:t>
      </w:r>
      <w:r w:rsidR="00F95C2F">
        <w:t xml:space="preserve">. Check Canvas </w:t>
      </w:r>
      <w:r w:rsidR="00E14F9C">
        <w:t>consistently and regularly</w:t>
      </w:r>
      <w:r>
        <w:t>.</w:t>
      </w:r>
      <w:r w:rsidR="000C7772">
        <w:t xml:space="preserve"> </w:t>
      </w:r>
    </w:p>
    <w:p w14:paraId="7093EF8E" w14:textId="7493A628" w:rsidR="00B37A33" w:rsidRPr="00D8426C" w:rsidRDefault="00276C09" w:rsidP="00D8426C">
      <w:pPr>
        <w:pStyle w:val="Heading2"/>
      </w:pPr>
      <w:r>
        <w:t>Potential Technical Problems</w:t>
      </w:r>
      <w:r w:rsidR="000C7772">
        <w:t xml:space="preserve"> </w:t>
      </w:r>
    </w:p>
    <w:p w14:paraId="78163C52" w14:textId="03CC94F5" w:rsidR="00B37A33" w:rsidRDefault="00276C09" w:rsidP="00210957">
      <w:r>
        <w:t>The University is committed to providing a</w:t>
      </w:r>
      <w:r w:rsidR="00F95C2F">
        <w:t>ll users with a</w:t>
      </w:r>
      <w:r>
        <w:t xml:space="preserve"> reliable online course system. However, in the event of any unexpected server outage or any unusual technical difficulty </w:t>
      </w:r>
      <w:r w:rsidR="00F95C2F">
        <w:t>that prevents students from completing a time-sensitive assessment activity, the instructor will extend the time windows and provide</w:t>
      </w:r>
      <w:r>
        <w:t xml:space="preserve"> appropriate accommodation based on the </w:t>
      </w:r>
      <w:r w:rsidR="00F95C2F">
        <w:t>technical difficulty</w:t>
      </w:r>
      <w:r>
        <w:t xml:space="preserve">. </w:t>
      </w:r>
      <w:r w:rsidR="00F95C2F">
        <w:t>It is the responsibility of the s</w:t>
      </w:r>
      <w:r>
        <w:t>tudent</w:t>
      </w:r>
      <w:r w:rsidR="00F95C2F">
        <w:t xml:space="preserve"> to </w:t>
      </w:r>
      <w:r>
        <w:t xml:space="preserve">immediately report any problems to the instructor and contact the UNT Student Help Desk: </w:t>
      </w:r>
      <w:r>
        <w:rPr>
          <w:color w:val="0463C1"/>
          <w:u w:val="single" w:color="0463C1"/>
        </w:rPr>
        <w:t>helpdesk@unt.edu</w:t>
      </w:r>
      <w:r>
        <w:t xml:space="preserve"> or 940.565.2324 and obtain a ticket number. The instructor and the UNT Student Help Desk will work with the student to resolve any issues </w:t>
      </w:r>
      <w:r w:rsidR="00F95C2F">
        <w:t>as quickly as possible</w:t>
      </w:r>
      <w:r>
        <w:t>.</w:t>
      </w:r>
      <w:r w:rsidR="000C7772">
        <w:t xml:space="preserve"> </w:t>
      </w:r>
    </w:p>
    <w:p w14:paraId="081515D8" w14:textId="794C9219" w:rsidR="00B37A33" w:rsidRPr="00D8426C" w:rsidRDefault="00821EF3" w:rsidP="00D8426C">
      <w:pPr>
        <w:pStyle w:val="Heading2"/>
      </w:pPr>
      <w:r>
        <w:rPr>
          <w:caps w:val="0"/>
        </w:rPr>
        <w:t xml:space="preserve">ATTENDENCE POLICY </w:t>
      </w:r>
    </w:p>
    <w:p w14:paraId="5057E8E7" w14:textId="7DED897D" w:rsidR="00CB6482" w:rsidRDefault="00CB6482" w:rsidP="00CB6482">
      <w:r>
        <w:t>This is a seminar course, and it requires your attendance and participation in each class. Participation includes showing your work and providing meaningful, constructive critique</w:t>
      </w:r>
      <w:r w:rsidR="00027657">
        <w:t>s</w:t>
      </w:r>
      <w:r>
        <w:t xml:space="preserve"> of others</w:t>
      </w:r>
      <w:r w:rsidR="00F7503D">
        <w:t>.</w:t>
      </w:r>
      <w:r>
        <w:t xml:space="preserve"> </w:t>
      </w:r>
    </w:p>
    <w:p w14:paraId="1034A62F" w14:textId="19DE61D0" w:rsidR="000A1415" w:rsidRDefault="00693AD7" w:rsidP="00716279">
      <w:r>
        <w:t xml:space="preserve">Each student is allowed </w:t>
      </w:r>
      <w:r w:rsidR="00420988">
        <w:rPr>
          <w:b/>
          <w:bCs/>
          <w:i/>
          <w:iCs/>
        </w:rPr>
        <w:t>one</w:t>
      </w:r>
      <w:r>
        <w:t xml:space="preserve"> absence during the course without penalty or affecting </w:t>
      </w:r>
      <w:r w:rsidR="00420988">
        <w:t>the</w:t>
      </w:r>
      <w:r>
        <w:t xml:space="preserve"> final grade. </w:t>
      </w:r>
      <w:r w:rsidR="00420988">
        <w:t>You are also given one grace absence</w:t>
      </w:r>
      <w:r w:rsidR="00DD4B07">
        <w:t xml:space="preserve">; </w:t>
      </w:r>
      <w:r w:rsidR="00420988">
        <w:t>you get two</w:t>
      </w:r>
      <w:r w:rsidR="00DD4B07">
        <w:t xml:space="preserve"> unexcused absences</w:t>
      </w:r>
      <w:r w:rsidR="00420988">
        <w:t>. However, it is up to the student to get notes and materials from fellow students. Excused absences must be communicated to your instructor</w:t>
      </w:r>
      <w:r>
        <w:t xml:space="preserve"> </w:t>
      </w:r>
      <w:r w:rsidR="009F5686">
        <w:t>ahead of time or</w:t>
      </w:r>
      <w:r>
        <w:t xml:space="preserve"> </w:t>
      </w:r>
      <w:r w:rsidR="008E0DEE">
        <w:t xml:space="preserve">be of an </w:t>
      </w:r>
      <w:r>
        <w:t xml:space="preserve">extraordinary </w:t>
      </w:r>
      <w:r w:rsidR="008E0DEE">
        <w:t>circumstance</w:t>
      </w:r>
      <w:r>
        <w:t xml:space="preserve">. Arriving more than </w:t>
      </w:r>
      <w:r w:rsidR="00420988">
        <w:t>20</w:t>
      </w:r>
      <w:r>
        <w:t xml:space="preserve"> minutes late </w:t>
      </w:r>
      <w:r w:rsidR="008E0DEE">
        <w:t xml:space="preserve">to class </w:t>
      </w:r>
      <w:r>
        <w:t>will constitute an absence for that day.</w:t>
      </w:r>
      <w:r w:rsidR="009F5686">
        <w:t xml:space="preserve"> Work cannot be made up if the absence is unexcused. Three absences equal a loss of a letter grade</w:t>
      </w:r>
      <w:r w:rsidR="00D028DF">
        <w:t xml:space="preserve"> (A becomes a B)</w:t>
      </w:r>
      <w:r w:rsidR="009F5686">
        <w:t xml:space="preserve">. </w:t>
      </w:r>
      <w:r w:rsidR="00B42C54">
        <w:t>Four equals a loss of two letter grades</w:t>
      </w:r>
      <w:r w:rsidR="00D028DF">
        <w:t xml:space="preserve"> (A becomes a C)</w:t>
      </w:r>
      <w:r w:rsidR="00B42C54">
        <w:t xml:space="preserve">. Five or more </w:t>
      </w:r>
      <w:r w:rsidR="009F5686">
        <w:t>absences</w:t>
      </w:r>
      <w:r w:rsidR="00D028DF">
        <w:t xml:space="preserve"> </w:t>
      </w:r>
      <w:r w:rsidR="00716279">
        <w:t>will result in</w:t>
      </w:r>
      <w:r w:rsidR="009F5686">
        <w:t xml:space="preserve"> a</w:t>
      </w:r>
      <w:r w:rsidR="00CB6482">
        <w:t>n F and the</w:t>
      </w:r>
      <w:r w:rsidR="009F5686">
        <w:t xml:space="preserve"> student</w:t>
      </w:r>
      <w:r w:rsidR="00716279">
        <w:t xml:space="preserve"> failing the class.</w:t>
      </w:r>
    </w:p>
    <w:p w14:paraId="2BF3C348" w14:textId="278C66FE" w:rsidR="00B37A33" w:rsidRDefault="00693AD7" w:rsidP="00F85139">
      <w:r>
        <w:t xml:space="preserve">Leaving class early or not returning to class when expected will also be counted as an absence. </w:t>
      </w:r>
    </w:p>
    <w:p w14:paraId="67CCE30B" w14:textId="696A6DFF" w:rsidR="00B37A33" w:rsidRPr="00F85139" w:rsidRDefault="00276C09" w:rsidP="00F85139">
      <w:pPr>
        <w:pStyle w:val="Heading2"/>
      </w:pPr>
      <w:r>
        <w:t>Course Recording Policy</w:t>
      </w:r>
      <w:r w:rsidR="000C7772">
        <w:t xml:space="preserve"> </w:t>
      </w:r>
    </w:p>
    <w:p w14:paraId="3A2F1688" w14:textId="3D75E393" w:rsidR="00B37A33" w:rsidRDefault="00276C09" w:rsidP="00F85139">
      <w:r>
        <w:t>In the case of online course meetings, this course employs lecture capture technology to record class sessions. Students may occasionally appear on video. The lecture recordings will be available to you for study purposes and may also be reused in future course offerings.</w:t>
      </w:r>
      <w:r w:rsidR="000C7772">
        <w:t xml:space="preserve"> </w:t>
      </w:r>
    </w:p>
    <w:p w14:paraId="1769C38E" w14:textId="1CF485EB" w:rsidR="00B37A33" w:rsidRDefault="00276C09" w:rsidP="00F85139">
      <w:pPr>
        <w:pStyle w:val="Heading2"/>
      </w:pPr>
      <w:r>
        <w:t>ASSIGNMENT SUBMISSION GUIDE</w:t>
      </w:r>
      <w:r w:rsidR="000C7772">
        <w:t xml:space="preserve"> </w:t>
      </w:r>
    </w:p>
    <w:p w14:paraId="4F7FCA7E" w14:textId="144403FC" w:rsidR="00B37A33" w:rsidRDefault="00276C09" w:rsidP="0025120F">
      <w:r>
        <w:t xml:space="preserve">All photos must be </w:t>
      </w:r>
      <w:r w:rsidR="00ED029C">
        <w:t>captured</w:t>
      </w:r>
      <w:r>
        <w:t xml:space="preserve"> with cameras </w:t>
      </w:r>
      <w:r w:rsidR="00ED029C">
        <w:t xml:space="preserve">that can be adjusted and controlled manually. These settings include the </w:t>
      </w:r>
      <w:r>
        <w:t>aperture</w:t>
      </w:r>
      <w:r w:rsidR="00ED029C">
        <w:t xml:space="preserve">, </w:t>
      </w:r>
      <w:r>
        <w:t>shutter speed</w:t>
      </w:r>
      <w:r w:rsidR="00ED029C">
        <w:t>, ISO</w:t>
      </w:r>
      <w:r w:rsidR="0025120F">
        <w:t>, and focus</w:t>
      </w:r>
      <w:r>
        <w:t>. (Not all assignments will require full manual settings, but your camera must have the option.)</w:t>
      </w:r>
      <w:r w:rsidR="000C7772">
        <w:t xml:space="preserve"> </w:t>
      </w:r>
    </w:p>
    <w:p w14:paraId="74882E8B" w14:textId="665168CA" w:rsidR="00B37A33" w:rsidRDefault="00276C09" w:rsidP="0025120F">
      <w:r>
        <w:t>All work submit</w:t>
      </w:r>
      <w:r w:rsidR="00ED029C">
        <w:t>ted by the student</w:t>
      </w:r>
      <w:r>
        <w:t xml:space="preserve"> (except the portfolio presentation) must be</w:t>
      </w:r>
      <w:r w:rsidR="00ED029C">
        <w:t xml:space="preserve"> </w:t>
      </w:r>
      <w:r>
        <w:t>original</w:t>
      </w:r>
      <w:r w:rsidR="00ED029C">
        <w:t>, your own</w:t>
      </w:r>
      <w:r>
        <w:t xml:space="preserve"> </w:t>
      </w:r>
      <w:r w:rsidR="00ED029C">
        <w:t xml:space="preserve">and </w:t>
      </w:r>
      <w:r>
        <w:t>created this semester.</w:t>
      </w:r>
      <w:r w:rsidR="000C7772">
        <w:t xml:space="preserve"> </w:t>
      </w:r>
      <w:r>
        <w:t>Photograph</w:t>
      </w:r>
      <w:r w:rsidR="00ED029C">
        <w:t xml:space="preserve">s </w:t>
      </w:r>
      <w:r>
        <w:t>submit</w:t>
      </w:r>
      <w:r w:rsidR="00ED029C">
        <w:t>ted</w:t>
      </w:r>
      <w:r>
        <w:t xml:space="preserve"> for an assignment must have been </w:t>
      </w:r>
      <w:r w:rsidR="00ED029C">
        <w:t>captured</w:t>
      </w:r>
      <w:r>
        <w:t xml:space="preserve"> AFTER the assignment was made.</w:t>
      </w:r>
      <w:r w:rsidR="000C7772">
        <w:t xml:space="preserve"> </w:t>
      </w:r>
      <w:r>
        <w:t>All assignments must be submitted through Canvas.</w:t>
      </w:r>
      <w:r w:rsidR="000C7772">
        <w:t xml:space="preserve"> </w:t>
      </w:r>
    </w:p>
    <w:p w14:paraId="55DD316F" w14:textId="037190F2" w:rsidR="00B37A33" w:rsidRDefault="00276C09" w:rsidP="0025120F">
      <w:pPr>
        <w:ind w:right="9"/>
      </w:pPr>
      <w:r>
        <w:lastRenderedPageBreak/>
        <w:t xml:space="preserve">ALWAYS </w:t>
      </w:r>
      <w:r w:rsidR="00ED029C">
        <w:t xml:space="preserve">BRING </w:t>
      </w:r>
      <w:r>
        <w:t xml:space="preserve">YOUR COMPLETE RAW TAKE </w:t>
      </w:r>
      <w:r w:rsidR="00ED029C">
        <w:t xml:space="preserve">TO </w:t>
      </w:r>
      <w:r>
        <w:t>CLASS</w:t>
      </w:r>
      <w:r w:rsidR="000C7772">
        <w:t xml:space="preserve"> </w:t>
      </w:r>
      <w:r w:rsidR="0025120F">
        <w:t xml:space="preserve">on a </w:t>
      </w:r>
      <w:r w:rsidR="001419AE">
        <w:t>hard drive or computer</w:t>
      </w:r>
      <w:r w:rsidR="0025120F">
        <w:t xml:space="preserve"> </w:t>
      </w:r>
      <w:r>
        <w:t xml:space="preserve">(RAW TAKE = ALL THE OUTTAKE PHOTOS </w:t>
      </w:r>
      <w:r w:rsidR="00ED029C">
        <w:t>CAPTURED</w:t>
      </w:r>
      <w:r>
        <w:t xml:space="preserve"> FOR THE ASSIGNMENT)</w:t>
      </w:r>
      <w:r w:rsidR="000C7772">
        <w:t xml:space="preserve"> </w:t>
      </w:r>
    </w:p>
    <w:p w14:paraId="21BE457E" w14:textId="7DC38497" w:rsidR="00B37A33" w:rsidRDefault="00276C09" w:rsidP="00F856B5">
      <w:pPr>
        <w:pStyle w:val="Heading1"/>
      </w:pPr>
      <w:r>
        <w:t>Remember this through</w:t>
      </w:r>
      <w:r w:rsidR="00F856B5">
        <w:t>out</w:t>
      </w:r>
      <w:r>
        <w:t xml:space="preserve"> the semester:</w:t>
      </w:r>
      <w:r w:rsidR="000C7772">
        <w:t xml:space="preserve"> </w:t>
      </w:r>
    </w:p>
    <w:p w14:paraId="1B7CC845" w14:textId="020BE00F" w:rsidR="00B37A33" w:rsidRPr="00F856B5" w:rsidRDefault="00276C09" w:rsidP="00F856B5">
      <w:pPr>
        <w:rPr>
          <w:b/>
          <w:bCs/>
        </w:rPr>
      </w:pPr>
      <w:r w:rsidRPr="00F856B5">
        <w:rPr>
          <w:b/>
          <w:bCs/>
        </w:rPr>
        <w:t>Every picture you make for this class should fit the assignment and have:</w:t>
      </w:r>
      <w:r w:rsidR="000C7772" w:rsidRPr="00F856B5">
        <w:rPr>
          <w:b/>
          <w:bCs/>
        </w:rPr>
        <w:t xml:space="preserve"> </w:t>
      </w:r>
    </w:p>
    <w:p w14:paraId="7083AD74" w14:textId="77777777" w:rsidR="00ED029C" w:rsidRPr="00F856B5" w:rsidRDefault="00ED029C" w:rsidP="000B0968">
      <w:pPr>
        <w:numPr>
          <w:ilvl w:val="0"/>
          <w:numId w:val="2"/>
        </w:numPr>
        <w:spacing w:after="0"/>
        <w:ind w:right="9" w:hanging="360"/>
        <w:rPr>
          <w:b/>
          <w:bCs/>
        </w:rPr>
      </w:pPr>
      <w:r w:rsidRPr="00F856B5">
        <w:rPr>
          <w:b/>
          <w:bCs/>
        </w:rPr>
        <w:t xml:space="preserve">Definitive point of view </w:t>
      </w:r>
    </w:p>
    <w:p w14:paraId="6949477C" w14:textId="77777777" w:rsidR="00ED029C" w:rsidRPr="00F856B5" w:rsidRDefault="00ED029C" w:rsidP="000B0968">
      <w:pPr>
        <w:numPr>
          <w:ilvl w:val="0"/>
          <w:numId w:val="2"/>
        </w:numPr>
        <w:spacing w:after="0"/>
        <w:ind w:right="9" w:hanging="360"/>
        <w:rPr>
          <w:b/>
          <w:bCs/>
        </w:rPr>
      </w:pPr>
      <w:r w:rsidRPr="00F856B5">
        <w:rPr>
          <w:b/>
          <w:bCs/>
        </w:rPr>
        <w:t xml:space="preserve">Sensible point of focus </w:t>
      </w:r>
    </w:p>
    <w:p w14:paraId="2194B6E9" w14:textId="234A58A0" w:rsidR="00B37A33" w:rsidRPr="00F856B5" w:rsidRDefault="00ED029C" w:rsidP="000B0968">
      <w:pPr>
        <w:numPr>
          <w:ilvl w:val="0"/>
          <w:numId w:val="2"/>
        </w:numPr>
        <w:spacing w:after="0"/>
        <w:ind w:right="9" w:hanging="360"/>
        <w:rPr>
          <w:b/>
          <w:bCs/>
        </w:rPr>
      </w:pPr>
      <w:r w:rsidRPr="00F856B5">
        <w:rPr>
          <w:b/>
          <w:bCs/>
        </w:rPr>
        <w:t>Quality aperture, shutter speed, ISO, and Depth of Field choices</w:t>
      </w:r>
      <w:r w:rsidR="000C7772" w:rsidRPr="00F856B5">
        <w:rPr>
          <w:b/>
          <w:bCs/>
        </w:rPr>
        <w:t xml:space="preserve"> </w:t>
      </w:r>
    </w:p>
    <w:p w14:paraId="7EB385C6" w14:textId="522C4378" w:rsidR="00B37A33" w:rsidRPr="00F856B5" w:rsidRDefault="00ED029C" w:rsidP="000B0968">
      <w:pPr>
        <w:numPr>
          <w:ilvl w:val="0"/>
          <w:numId w:val="2"/>
        </w:numPr>
        <w:spacing w:after="0"/>
        <w:ind w:right="9" w:hanging="360"/>
        <w:rPr>
          <w:b/>
          <w:bCs/>
        </w:rPr>
      </w:pPr>
      <w:r w:rsidRPr="00F856B5">
        <w:rPr>
          <w:b/>
          <w:bCs/>
        </w:rPr>
        <w:t>Thoughtful composition (</w:t>
      </w:r>
      <w:r w:rsidR="00552106" w:rsidRPr="00F856B5">
        <w:rPr>
          <w:b/>
          <w:bCs/>
        </w:rPr>
        <w:t xml:space="preserve">separation; </w:t>
      </w:r>
      <w:r w:rsidRPr="00F856B5">
        <w:rPr>
          <w:b/>
          <w:bCs/>
        </w:rPr>
        <w:t>no distractions or background interference)</w:t>
      </w:r>
      <w:r w:rsidR="000C7772" w:rsidRPr="00F856B5">
        <w:rPr>
          <w:b/>
          <w:bCs/>
        </w:rPr>
        <w:t xml:space="preserve"> </w:t>
      </w:r>
    </w:p>
    <w:p w14:paraId="48200A9E" w14:textId="42B64385" w:rsidR="00B37A33" w:rsidRPr="00F856B5" w:rsidRDefault="00276C09" w:rsidP="000B0968">
      <w:pPr>
        <w:numPr>
          <w:ilvl w:val="0"/>
          <w:numId w:val="2"/>
        </w:numPr>
        <w:spacing w:after="0"/>
        <w:ind w:right="9" w:hanging="360"/>
        <w:rPr>
          <w:b/>
          <w:bCs/>
        </w:rPr>
      </w:pPr>
      <w:r w:rsidRPr="00F856B5">
        <w:rPr>
          <w:b/>
          <w:bCs/>
        </w:rPr>
        <w:t>Good moment</w:t>
      </w:r>
      <w:r w:rsidR="00552106" w:rsidRPr="00F856B5">
        <w:rPr>
          <w:b/>
          <w:bCs/>
        </w:rPr>
        <w:t xml:space="preserve"> timing</w:t>
      </w:r>
      <w:r w:rsidR="000C7772" w:rsidRPr="00F856B5">
        <w:rPr>
          <w:b/>
          <w:bCs/>
        </w:rPr>
        <w:t xml:space="preserve"> </w:t>
      </w:r>
    </w:p>
    <w:p w14:paraId="65C284C8" w14:textId="22F04500" w:rsidR="00ED029C" w:rsidRPr="00F856B5" w:rsidRDefault="00276C09" w:rsidP="000B0968">
      <w:pPr>
        <w:numPr>
          <w:ilvl w:val="0"/>
          <w:numId w:val="2"/>
        </w:numPr>
        <w:spacing w:after="0"/>
        <w:ind w:left="734" w:right="14" w:hanging="360"/>
        <w:rPr>
          <w:b/>
          <w:bCs/>
        </w:rPr>
      </w:pPr>
      <w:r w:rsidRPr="00F856B5">
        <w:rPr>
          <w:b/>
          <w:bCs/>
        </w:rPr>
        <w:t>Interesting subject matter</w:t>
      </w:r>
      <w:r w:rsidR="000C7772" w:rsidRPr="00F856B5">
        <w:rPr>
          <w:b/>
          <w:bCs/>
        </w:rPr>
        <w:t xml:space="preserve"> </w:t>
      </w:r>
    </w:p>
    <w:p w14:paraId="1902FF83" w14:textId="69F1B262" w:rsidR="00ED029C" w:rsidRPr="00F856B5" w:rsidRDefault="00ED029C" w:rsidP="00147FF1">
      <w:pPr>
        <w:numPr>
          <w:ilvl w:val="0"/>
          <w:numId w:val="2"/>
        </w:numPr>
        <w:ind w:left="734" w:right="14" w:hanging="360"/>
        <w:rPr>
          <w:b/>
          <w:bCs/>
        </w:rPr>
      </w:pPr>
      <w:r w:rsidRPr="00F856B5">
        <w:rPr>
          <w:b/>
          <w:bCs/>
        </w:rPr>
        <w:t>A well-written</w:t>
      </w:r>
      <w:r w:rsidR="009D2DA4" w:rsidRPr="00F856B5">
        <w:rPr>
          <w:b/>
          <w:bCs/>
        </w:rPr>
        <w:t xml:space="preserve">, </w:t>
      </w:r>
      <w:r w:rsidRPr="00F856B5">
        <w:rPr>
          <w:b/>
          <w:bCs/>
        </w:rPr>
        <w:t>accurate</w:t>
      </w:r>
      <w:r w:rsidR="009D2DA4" w:rsidRPr="00F856B5">
        <w:rPr>
          <w:b/>
          <w:bCs/>
        </w:rPr>
        <w:t xml:space="preserve">, AP-style </w:t>
      </w:r>
      <w:r w:rsidRPr="00F856B5">
        <w:rPr>
          <w:b/>
          <w:bCs/>
        </w:rPr>
        <w:t>caption</w:t>
      </w:r>
    </w:p>
    <w:p w14:paraId="24B7BAC3" w14:textId="5F9069EC" w:rsidR="00B37A33" w:rsidRDefault="00276C09" w:rsidP="00147FF1">
      <w:r>
        <w:t xml:space="preserve">Put </w:t>
      </w:r>
      <w:r w:rsidR="00ED029C">
        <w:t>thought and effort</w:t>
      </w:r>
      <w:r>
        <w:t xml:space="preserve"> into every assignment. </w:t>
      </w:r>
      <w:r w:rsidR="00ED029C">
        <w:t>Your goal should be to e</w:t>
      </w:r>
      <w:r>
        <w:t>xceed the basic requirements in creativity and journalistic enterprise.</w:t>
      </w:r>
      <w:r w:rsidR="000C7772">
        <w:t xml:space="preserve"> </w:t>
      </w:r>
    </w:p>
    <w:p w14:paraId="55ADEB06" w14:textId="77777777" w:rsidR="00B73C0C" w:rsidRDefault="00B73C0C" w:rsidP="00B73C0C">
      <w:pPr>
        <w:pStyle w:val="Heading1"/>
      </w:pPr>
      <w:r>
        <w:t>FILES</w:t>
      </w:r>
    </w:p>
    <w:p w14:paraId="37848BA7" w14:textId="60486DEC" w:rsidR="00B37A33" w:rsidRDefault="00276C09" w:rsidP="009D2DA4">
      <w:pPr>
        <w:pStyle w:val="Heading2"/>
      </w:pPr>
      <w:r>
        <w:t>Filesize and type</w:t>
      </w:r>
      <w:r w:rsidR="000C7772">
        <w:t xml:space="preserve"> </w:t>
      </w:r>
    </w:p>
    <w:p w14:paraId="72EE6413" w14:textId="17DC96D5" w:rsidR="00B37A33" w:rsidRDefault="0057357B">
      <w:pPr>
        <w:spacing w:after="227"/>
        <w:ind w:right="9"/>
      </w:pPr>
      <w:r>
        <w:t xml:space="preserve">It is advisable to retain </w:t>
      </w:r>
      <w:r w:rsidR="007B2AE5">
        <w:t>a</w:t>
      </w:r>
      <w:r w:rsidR="007D7559">
        <w:t>n uncropped,</w:t>
      </w:r>
      <w:r w:rsidR="007B2AE5">
        <w:t xml:space="preserve"> larger copy of each </w:t>
      </w:r>
      <w:r>
        <w:t xml:space="preserve">toned image </w:t>
      </w:r>
      <w:r w:rsidR="007B2AE5">
        <w:t>file for your</w:t>
      </w:r>
      <w:r w:rsidR="002340ED">
        <w:t>self</w:t>
      </w:r>
      <w:r w:rsidR="007B2AE5">
        <w:t xml:space="preserve">. For </w:t>
      </w:r>
      <w:r>
        <w:t xml:space="preserve">class, digital </w:t>
      </w:r>
      <w:r w:rsidR="00276C09">
        <w:t>submissions must be:</w:t>
      </w:r>
      <w:r w:rsidR="000C7772">
        <w:t xml:space="preserve"> </w:t>
      </w:r>
    </w:p>
    <w:p w14:paraId="4E9A92F8" w14:textId="77777777" w:rsidR="000D252D" w:rsidRDefault="000D252D" w:rsidP="000D252D">
      <w:pPr>
        <w:numPr>
          <w:ilvl w:val="0"/>
          <w:numId w:val="3"/>
        </w:numPr>
        <w:spacing w:after="0"/>
        <w:ind w:left="734" w:right="14" w:hanging="360"/>
      </w:pPr>
      <w:r>
        <w:t>Size: 2000 pixels on the longest dimension (10”)</w:t>
      </w:r>
    </w:p>
    <w:p w14:paraId="75BBE3B5" w14:textId="77777777" w:rsidR="00DF72F6" w:rsidRDefault="000D252D" w:rsidP="00170011">
      <w:pPr>
        <w:numPr>
          <w:ilvl w:val="0"/>
          <w:numId w:val="3"/>
        </w:numPr>
        <w:spacing w:after="0"/>
        <w:ind w:right="9" w:hanging="360"/>
      </w:pPr>
      <w:r>
        <w:t xml:space="preserve">Resolution 200 pixels/inch (PPI). </w:t>
      </w:r>
    </w:p>
    <w:p w14:paraId="36E3DA23" w14:textId="1B99C8DF" w:rsidR="002340ED" w:rsidRDefault="00CB50D2" w:rsidP="00170011">
      <w:pPr>
        <w:numPr>
          <w:ilvl w:val="0"/>
          <w:numId w:val="3"/>
        </w:numPr>
        <w:spacing w:after="0"/>
        <w:ind w:right="9" w:hanging="360"/>
      </w:pPr>
      <w:r>
        <w:t xml:space="preserve">Format: </w:t>
      </w:r>
      <w:r w:rsidR="00276C09">
        <w:t>JPEG</w:t>
      </w:r>
    </w:p>
    <w:p w14:paraId="42D88298" w14:textId="77777777" w:rsidR="00B237EE" w:rsidRDefault="00CB50D2" w:rsidP="00B237EE">
      <w:pPr>
        <w:numPr>
          <w:ilvl w:val="0"/>
          <w:numId w:val="3"/>
        </w:numPr>
        <w:spacing w:after="0"/>
        <w:ind w:right="9" w:hanging="360"/>
      </w:pPr>
      <w:r>
        <w:t>Embed Color Profile: sRGB</w:t>
      </w:r>
    </w:p>
    <w:p w14:paraId="0A4848F1" w14:textId="77777777" w:rsidR="00F75FE2" w:rsidRDefault="00B237EE" w:rsidP="00B237EE">
      <w:pPr>
        <w:numPr>
          <w:ilvl w:val="0"/>
          <w:numId w:val="3"/>
        </w:numPr>
        <w:spacing w:after="0"/>
        <w:ind w:right="9" w:hanging="360"/>
      </w:pPr>
      <w:r>
        <w:t xml:space="preserve">JPEG </w:t>
      </w:r>
      <w:r w:rsidR="00F75FE2">
        <w:t xml:space="preserve">Image </w:t>
      </w:r>
      <w:r>
        <w:t>Options</w:t>
      </w:r>
      <w:r w:rsidR="00F75FE2">
        <w:t>:</w:t>
      </w:r>
    </w:p>
    <w:p w14:paraId="3E822803" w14:textId="20C98C54" w:rsidR="00B37A33" w:rsidRDefault="00F75FE2" w:rsidP="00F75FE2">
      <w:pPr>
        <w:numPr>
          <w:ilvl w:val="1"/>
          <w:numId w:val="3"/>
        </w:numPr>
        <w:spacing w:after="0"/>
        <w:ind w:right="9" w:hanging="360"/>
      </w:pPr>
      <w:r>
        <w:t xml:space="preserve">Quality </w:t>
      </w:r>
      <w:r w:rsidR="00D9053D">
        <w:t>[</w:t>
      </w:r>
      <w:r w:rsidR="00276C09">
        <w:t>Compression</w:t>
      </w:r>
      <w:r w:rsidR="00D9053D">
        <w:t>]:</w:t>
      </w:r>
      <w:r w:rsidR="00276C09">
        <w:t xml:space="preserve"> 12 </w:t>
      </w:r>
      <w:r w:rsidR="00D9053D">
        <w:t>M</w:t>
      </w:r>
      <w:r w:rsidR="00276C09">
        <w:t>aximum</w:t>
      </w:r>
      <w:r w:rsidR="000C7772">
        <w:t xml:space="preserve"> </w:t>
      </w:r>
    </w:p>
    <w:p w14:paraId="785A25CD" w14:textId="63D5C978" w:rsidR="00674204" w:rsidRDefault="00170011" w:rsidP="00FE2B98">
      <w:pPr>
        <w:numPr>
          <w:ilvl w:val="1"/>
          <w:numId w:val="3"/>
        </w:numPr>
        <w:spacing w:after="0"/>
        <w:ind w:right="9" w:hanging="360"/>
      </w:pPr>
      <w:r>
        <w:t>Format: Baseline</w:t>
      </w:r>
      <w:r w:rsidR="00096E68">
        <w:t xml:space="preserve"> </w:t>
      </w:r>
      <w:r w:rsidR="000D252D">
        <w:t>{“</w:t>
      </w:r>
      <w:r w:rsidR="00096E68">
        <w:t>Standard</w:t>
      </w:r>
      <w:r w:rsidR="000D252D">
        <w:t>”)</w:t>
      </w:r>
    </w:p>
    <w:p w14:paraId="45D8D1D6" w14:textId="0D8B8EDD" w:rsidR="007779FE" w:rsidRDefault="007779FE" w:rsidP="007779FE">
      <w:pPr>
        <w:numPr>
          <w:ilvl w:val="0"/>
          <w:numId w:val="3"/>
        </w:numPr>
        <w:spacing w:after="0"/>
        <w:ind w:left="734" w:right="14" w:hanging="360"/>
      </w:pPr>
      <w:r>
        <w:t>All images must be uploaded to Canvas and to the class page.</w:t>
      </w:r>
    </w:p>
    <w:p w14:paraId="68CAA560" w14:textId="5B5E2719" w:rsidR="00B37A33" w:rsidRDefault="00276C09" w:rsidP="00C9351A">
      <w:pPr>
        <w:pStyle w:val="Heading2"/>
        <w:spacing w:before="120"/>
      </w:pPr>
      <w:r>
        <w:t>Filename</w:t>
      </w:r>
      <w:r w:rsidR="000C7772">
        <w:t xml:space="preserve"> </w:t>
      </w:r>
    </w:p>
    <w:p w14:paraId="4137513B" w14:textId="10D229BE" w:rsidR="00B37A33" w:rsidRDefault="00276C09" w:rsidP="00F856B5">
      <w:r>
        <w:t xml:space="preserve">Unless otherwise specified, filenames must include </w:t>
      </w:r>
      <w:r w:rsidR="008C33BC">
        <w:t>the date</w:t>
      </w:r>
      <w:r w:rsidR="00A212E6">
        <w:t xml:space="preserve"> of the image</w:t>
      </w:r>
      <w:r w:rsidR="008C33BC">
        <w:t xml:space="preserve">, </w:t>
      </w:r>
      <w:r>
        <w:t xml:space="preserve">your </w:t>
      </w:r>
      <w:r w:rsidR="008C33BC">
        <w:t xml:space="preserve">last </w:t>
      </w:r>
      <w:r>
        <w:t>name</w:t>
      </w:r>
      <w:r w:rsidR="008C33BC">
        <w:t xml:space="preserve">, </w:t>
      </w:r>
      <w:r>
        <w:t>the assignment slug</w:t>
      </w:r>
      <w:r w:rsidR="005413FC">
        <w:t xml:space="preserve"> (or when directed, you create)</w:t>
      </w:r>
      <w:r w:rsidR="008C33BC">
        <w:t>,</w:t>
      </w:r>
      <w:r w:rsidR="005413FC">
        <w:t xml:space="preserve"> </w:t>
      </w:r>
      <w:r w:rsidR="008C33BC">
        <w:t xml:space="preserve">and the </w:t>
      </w:r>
      <w:r w:rsidR="00AC06F1">
        <w:t>frame number</w:t>
      </w:r>
      <w:r>
        <w:t>.</w:t>
      </w:r>
      <w:r w:rsidR="000C7772">
        <w:t xml:space="preserve"> </w:t>
      </w:r>
      <w:r w:rsidR="00AC06F1">
        <w:t>F</w:t>
      </w:r>
      <w:r>
        <w:t>ollow this naming convention:</w:t>
      </w:r>
      <w:r w:rsidR="000C7772">
        <w:t xml:space="preserve"> </w:t>
      </w:r>
    </w:p>
    <w:p w14:paraId="023419DB" w14:textId="7D80D8FC" w:rsidR="00B37A33" w:rsidRDefault="00796B64" w:rsidP="00796B64">
      <w:pPr>
        <w:ind w:right="9" w:firstLine="346"/>
      </w:pPr>
      <w:r>
        <w:t>Single Image</w:t>
      </w:r>
      <w:r w:rsidR="00AC06F1">
        <w:t>:</w:t>
      </w:r>
      <w:r>
        <w:t xml:space="preserve"> </w:t>
      </w:r>
      <w:r w:rsidR="00276C09">
        <w:t>YYMMDD</w:t>
      </w:r>
      <w:r w:rsidR="00ED029C">
        <w:t>_</w:t>
      </w:r>
      <w:r w:rsidR="00276C09">
        <w:t>YourName_AssignmentSlug</w:t>
      </w:r>
      <w:r>
        <w:t>_frame#</w:t>
      </w:r>
      <w:r w:rsidR="00276C09">
        <w:t>.jpg</w:t>
      </w:r>
      <w:r w:rsidR="000C7772">
        <w:t xml:space="preserve"> </w:t>
      </w:r>
    </w:p>
    <w:p w14:paraId="7C9142AA" w14:textId="779444AB" w:rsidR="00ED06C0" w:rsidRDefault="00ED06C0" w:rsidP="00ED06C0">
      <w:pPr>
        <w:ind w:right="9" w:firstLine="346"/>
      </w:pPr>
      <w:r>
        <w:t>Multiple Images: YYMMDD_YourName</w:t>
      </w:r>
      <w:r w:rsidR="00B329E9">
        <w:t>_XX</w:t>
      </w:r>
      <w:r>
        <w:t xml:space="preserve">_AssignmentSlug_frame#.jpg </w:t>
      </w:r>
    </w:p>
    <w:p w14:paraId="551FD234" w14:textId="41F5DB4D" w:rsidR="00B329E9" w:rsidRDefault="00B329E9" w:rsidP="00B329E9">
      <w:pPr>
        <w:ind w:right="9" w:firstLine="346"/>
      </w:pPr>
      <w:r>
        <w:tab/>
        <w:t xml:space="preserve">(where xx is the sequence number starting with 01) </w:t>
      </w:r>
    </w:p>
    <w:p w14:paraId="69802282" w14:textId="0C704D4B" w:rsidR="004D17AA" w:rsidRDefault="00825C81" w:rsidP="004D17AA">
      <w:pPr>
        <w:spacing w:after="160" w:line="259" w:lineRule="auto"/>
        <w:ind w:firstLine="0"/>
      </w:pPr>
      <w:r>
        <w:tab/>
        <w:t>Examples:</w:t>
      </w:r>
    </w:p>
    <w:p w14:paraId="1ED9A2E4" w14:textId="5A8F63EF" w:rsidR="00825C81" w:rsidRDefault="00825C81" w:rsidP="004D17AA">
      <w:pPr>
        <w:spacing w:after="160" w:line="259" w:lineRule="auto"/>
        <w:ind w:firstLine="0"/>
      </w:pPr>
      <w:r>
        <w:tab/>
        <w:t>25</w:t>
      </w:r>
      <w:r w:rsidR="00A212E6">
        <w:t>08</w:t>
      </w:r>
      <w:r w:rsidR="001B0578">
        <w:t>16</w:t>
      </w:r>
      <w:r>
        <w:t>_</w:t>
      </w:r>
      <w:r w:rsidR="001B0578">
        <w:t>Assaf</w:t>
      </w:r>
      <w:r>
        <w:t>_</w:t>
      </w:r>
      <w:r w:rsidR="001B0578">
        <w:t>01</w:t>
      </w:r>
      <w:r>
        <w:t>_frame#</w:t>
      </w:r>
      <w:r w:rsidR="003B3599">
        <w:t>.jpeg</w:t>
      </w:r>
    </w:p>
    <w:p w14:paraId="5D30055F" w14:textId="2FC9A877" w:rsidR="00B37A33" w:rsidRDefault="00276C09">
      <w:pPr>
        <w:pStyle w:val="Heading1"/>
      </w:pPr>
      <w:r>
        <w:t>CAPTION REQUIREMENTS</w:t>
      </w:r>
      <w:r w:rsidR="000C7772">
        <w:t xml:space="preserve"> </w:t>
      </w:r>
    </w:p>
    <w:p w14:paraId="164AF4C4" w14:textId="55B182BC" w:rsidR="00B37A33" w:rsidRDefault="00276C09" w:rsidP="004D17AA">
      <w:pPr>
        <w:spacing w:after="0" w:line="252" w:lineRule="auto"/>
        <w:ind w:right="14"/>
      </w:pPr>
      <w:r>
        <w:t>Captions must be embedded in the IPTC metadata and include a dateline, a credit line, and an informative caption in AP style with no mistakes in grammar or spelling.</w:t>
      </w:r>
      <w:r w:rsidR="000C7772">
        <w:t xml:space="preserve"> </w:t>
      </w:r>
    </w:p>
    <w:p w14:paraId="11F11A06" w14:textId="77777777" w:rsidR="004D17AA" w:rsidRDefault="004D17AA" w:rsidP="000C7772">
      <w:pPr>
        <w:spacing w:after="160" w:line="259" w:lineRule="auto"/>
        <w:ind w:firstLine="0"/>
      </w:pPr>
    </w:p>
    <w:p w14:paraId="549CC238" w14:textId="54217261" w:rsidR="00B37A33" w:rsidRPr="00F86767" w:rsidRDefault="00276C09" w:rsidP="00F86767">
      <w:pPr>
        <w:pStyle w:val="Heading2"/>
      </w:pPr>
      <w:r>
        <w:lastRenderedPageBreak/>
        <w:t>EMBEDDED CAPTION</w:t>
      </w:r>
      <w:r w:rsidR="000C7772">
        <w:t xml:space="preserve"> </w:t>
      </w:r>
    </w:p>
    <w:p w14:paraId="6EFF6FF4" w14:textId="65B10102" w:rsidR="001419AE" w:rsidRDefault="00276C09" w:rsidP="00F86767">
      <w:r>
        <w:t xml:space="preserve">A complete caption must be embedded in the IPTC “description” metadata field </w:t>
      </w:r>
      <w:r w:rsidR="0007033B">
        <w:t>for</w:t>
      </w:r>
      <w:r>
        <w:t xml:space="preserve"> each </w:t>
      </w:r>
      <w:r w:rsidR="00F351E8">
        <w:t xml:space="preserve">submitted </w:t>
      </w:r>
      <w:r>
        <w:t>image</w:t>
      </w:r>
      <w:r w:rsidR="001C3A00">
        <w:t>.</w:t>
      </w:r>
      <w:r w:rsidR="000C7772">
        <w:t xml:space="preserve"> </w:t>
      </w:r>
      <w:r w:rsidR="003972B2">
        <w:t>Bridge</w:t>
      </w:r>
      <w:r>
        <w:t xml:space="preserve"> allows you to </w:t>
      </w:r>
      <w:r w:rsidR="001C3A00">
        <w:t>apply Metadata/IPTC templates to your images</w:t>
      </w:r>
      <w:r w:rsidR="0007033B">
        <w:t xml:space="preserve">. You can also add </w:t>
      </w:r>
      <w:r>
        <w:t>caption</w:t>
      </w:r>
      <w:r w:rsidR="0007033B">
        <w:t>s</w:t>
      </w:r>
      <w:r>
        <w:t xml:space="preserve"> </w:t>
      </w:r>
      <w:r w:rsidR="0007033B">
        <w:t>and other data</w:t>
      </w:r>
      <w:r>
        <w:t>.</w:t>
      </w:r>
      <w:r w:rsidR="0007033B">
        <w:t xml:space="preserve"> </w:t>
      </w:r>
    </w:p>
    <w:p w14:paraId="7FEC24A6" w14:textId="0CB27A74" w:rsidR="00B37A33" w:rsidRDefault="000C7772" w:rsidP="0007033B">
      <w:pPr>
        <w:spacing w:after="320" w:line="252" w:lineRule="auto"/>
        <w:ind w:right="979"/>
      </w:pPr>
      <w:r>
        <w:rPr>
          <w:shd w:val="clear" w:color="auto" w:fill="FFFF00"/>
        </w:rPr>
        <w:t>** Missing captions will result in a loss of a letter grade for that assignment. **</w:t>
      </w:r>
      <w:r>
        <w:t xml:space="preserve"> </w:t>
      </w:r>
    </w:p>
    <w:p w14:paraId="2146FC3A" w14:textId="34254D48" w:rsidR="00B37A33" w:rsidRPr="00A25846" w:rsidRDefault="00276C09" w:rsidP="0007033B">
      <w:pPr>
        <w:pStyle w:val="Heading2"/>
      </w:pPr>
      <w:r w:rsidRPr="00A25846">
        <w:t>Caption Style and Format of Caption:</w:t>
      </w:r>
      <w:r w:rsidR="000C7772" w:rsidRPr="00A25846">
        <w:t xml:space="preserve"> </w:t>
      </w:r>
    </w:p>
    <w:p w14:paraId="3B470394" w14:textId="11CBEA7E" w:rsidR="00B37A33" w:rsidRDefault="00276C09" w:rsidP="0007033B">
      <w:r>
        <w:t>Captions typically begin with a present-tense sentence with critical identification information and a description of what’s happening in the photograph.</w:t>
      </w:r>
      <w:r w:rsidR="000C7772">
        <w:t xml:space="preserve"> </w:t>
      </w:r>
      <w:r>
        <w:t xml:space="preserve">Subsequent sentences, written in AP style and usually (but not always) in the past tense, give secondary identification, supplementary information, and contextual information </w:t>
      </w:r>
      <w:r w:rsidR="00B73C0C">
        <w:t>that</w:t>
      </w:r>
      <w:r>
        <w:t xml:space="preserve"> indicates the news, thematic, or narrative value of the image.</w:t>
      </w:r>
      <w:r w:rsidR="000C7772">
        <w:t xml:space="preserve"> </w:t>
      </w:r>
    </w:p>
    <w:p w14:paraId="2E611BAF" w14:textId="1C697088" w:rsidR="00B37A33" w:rsidRDefault="00276C09" w:rsidP="00F86767">
      <w:pPr>
        <w:pStyle w:val="Heading2"/>
      </w:pPr>
      <w:r>
        <w:t xml:space="preserve">The typical </w:t>
      </w:r>
      <w:r w:rsidR="002058CB">
        <w:t xml:space="preserve">CAPTION </w:t>
      </w:r>
      <w:r>
        <w:t>format for this class:</w:t>
      </w:r>
      <w:r w:rsidR="000C7772">
        <w:t xml:space="preserve"> </w:t>
      </w:r>
    </w:p>
    <w:p w14:paraId="0398E1D7" w14:textId="3A7616C3" w:rsidR="00B37A33" w:rsidRDefault="00DF2993">
      <w:pPr>
        <w:spacing w:after="114"/>
        <w:ind w:right="9"/>
      </w:pPr>
      <w:r w:rsidRPr="002058CB">
        <w:rPr>
          <w:b/>
          <w:bCs/>
        </w:rPr>
        <w:t>Caption</w:t>
      </w:r>
      <w:r>
        <w:t xml:space="preserve">: </w:t>
      </w:r>
      <w:r w:rsidR="00276C09">
        <w:t>Begin with a present-tense description. The middle section of the caption is where you identify the who, what, when, where, and why of the photo. Use complete sentences. Identify the significant people in the photo by name. Take good notes when you are working in the field so you can write a strong caption.</w:t>
      </w:r>
      <w:r w:rsidR="000C7772">
        <w:t xml:space="preserve"> </w:t>
      </w:r>
    </w:p>
    <w:p w14:paraId="1B1CB4B9" w14:textId="783E5B13" w:rsidR="00B37A33" w:rsidRDefault="00276C09">
      <w:pPr>
        <w:spacing w:after="97"/>
        <w:ind w:right="9"/>
      </w:pPr>
      <w:r w:rsidRPr="002058CB">
        <w:rPr>
          <w:b/>
          <w:bCs/>
        </w:rPr>
        <w:t>Credit</w:t>
      </w:r>
      <w:r>
        <w:t xml:space="preserve">: </w:t>
      </w:r>
      <w:r w:rsidR="002058CB">
        <w:t xml:space="preserve">Photo by </w:t>
      </w:r>
      <w:r>
        <w:t>Your Name</w:t>
      </w:r>
      <w:r w:rsidR="000C7772">
        <w:t xml:space="preserve"> </w:t>
      </w:r>
    </w:p>
    <w:p w14:paraId="4084ED26" w14:textId="0570271F" w:rsidR="00B37A33" w:rsidRDefault="00276C09">
      <w:pPr>
        <w:spacing w:line="252" w:lineRule="auto"/>
      </w:pPr>
      <w:r w:rsidRPr="00DF2993">
        <w:rPr>
          <w:rStyle w:val="Heading2Char"/>
        </w:rPr>
        <w:t>Example</w:t>
      </w:r>
      <w:r w:rsidR="00DF2993">
        <w:rPr>
          <w:rStyle w:val="Heading2Char"/>
        </w:rPr>
        <w:t>S</w:t>
      </w:r>
      <w:r>
        <w:rPr>
          <w:rFonts w:ascii="Century Gothic" w:hAnsi="Century Gothic"/>
          <w:b/>
        </w:rPr>
        <w:t>:</w:t>
      </w:r>
      <w:r w:rsidR="000C7772">
        <w:rPr>
          <w:rFonts w:ascii="Century Gothic" w:hAnsi="Century Gothic"/>
          <w:b/>
        </w:rPr>
        <w:t xml:space="preserve"> </w:t>
      </w:r>
    </w:p>
    <w:p w14:paraId="065C8D00" w14:textId="77777777" w:rsidR="006B0B4C" w:rsidRDefault="006B0B4C" w:rsidP="00B3723D">
      <w:r>
        <w:t>Sally</w:t>
      </w:r>
      <w:r w:rsidRPr="00881065">
        <w:t xml:space="preserve"> </w:t>
      </w:r>
      <w:r>
        <w:t>Somebody, a junior in biology,</w:t>
      </w:r>
      <w:r w:rsidRPr="00881065">
        <w:t xml:space="preserve"> </w:t>
      </w:r>
      <w:r>
        <w:t xml:space="preserve">protects her head as she </w:t>
      </w:r>
      <w:r w:rsidRPr="00881065">
        <w:t>shelter</w:t>
      </w:r>
      <w:r>
        <w:t>s</w:t>
      </w:r>
      <w:r w:rsidRPr="00881065">
        <w:t xml:space="preserve"> under </w:t>
      </w:r>
      <w:r>
        <w:t xml:space="preserve">the University Union awning </w:t>
      </w:r>
      <w:r w:rsidRPr="00881065">
        <w:t xml:space="preserve">as high winds </w:t>
      </w:r>
      <w:r>
        <w:t>and rain battered</w:t>
      </w:r>
      <w:r w:rsidRPr="00881065">
        <w:t xml:space="preserve"> the University of </w:t>
      </w:r>
      <w:r>
        <w:t>North Texas</w:t>
      </w:r>
      <w:r w:rsidRPr="00881065">
        <w:t xml:space="preserve"> campus on </w:t>
      </w:r>
      <w:r>
        <w:t xml:space="preserve">Monday, April 22, 2024, </w:t>
      </w:r>
      <w:r w:rsidRPr="00881065">
        <w:t xml:space="preserve">in </w:t>
      </w:r>
      <w:r>
        <w:t>Denton</w:t>
      </w:r>
      <w:r w:rsidRPr="00881065">
        <w:t xml:space="preserve">, </w:t>
      </w:r>
      <w:r>
        <w:t>Texas</w:t>
      </w:r>
      <w:r w:rsidRPr="00881065">
        <w:t xml:space="preserve">. </w:t>
      </w:r>
      <w:r>
        <w:t>Despite the momentary fury, t</w:t>
      </w:r>
      <w:r w:rsidRPr="00881065">
        <w:t xml:space="preserve">he storm caused minor </w:t>
      </w:r>
      <w:r>
        <w:t>damage</w:t>
      </w:r>
      <w:r w:rsidRPr="00881065">
        <w:t xml:space="preserve"> across campus.</w:t>
      </w:r>
      <w:r>
        <w:t xml:space="preserve"> </w:t>
      </w:r>
    </w:p>
    <w:p w14:paraId="0A8028D0" w14:textId="54B63126" w:rsidR="006B0B4C" w:rsidRPr="006B0B4C" w:rsidRDefault="006B0B4C" w:rsidP="00B3723D">
      <w:r w:rsidRPr="00881065">
        <w:t>Photo by Janet Doe</w:t>
      </w:r>
    </w:p>
    <w:p w14:paraId="422BD90D" w14:textId="77777777" w:rsidR="006B0B4C" w:rsidRPr="006B0B4C" w:rsidRDefault="006B0B4C" w:rsidP="00B3723D">
      <w:pPr>
        <w:rPr>
          <w:i/>
          <w:iCs/>
        </w:rPr>
      </w:pPr>
      <w:r w:rsidRPr="006B0B4C">
        <w:rPr>
          <w:i/>
          <w:iCs/>
        </w:rPr>
        <w:t>or</w:t>
      </w:r>
    </w:p>
    <w:p w14:paraId="0B0D4ABD" w14:textId="30CD1FA2" w:rsidR="00B3723D" w:rsidRDefault="006B0B4C" w:rsidP="00B3723D">
      <w:r w:rsidRPr="001A729C">
        <w:t>President Donald Trump, left, greets Ukraine's President Volodymyr Zelenskyy as he arrives at the White House, Monday, Aug. 18, 2025, in Washington.</w:t>
      </w:r>
      <w:r w:rsidR="002058CB">
        <w:t xml:space="preserve"> Zelensky</w:t>
      </w:r>
      <w:r w:rsidR="00902D2B">
        <w:t xml:space="preserve">’s visit with Trump came after the president met with Russian </w:t>
      </w:r>
      <w:r w:rsidR="00875568">
        <w:t xml:space="preserve">President Vladimir Putin </w:t>
      </w:r>
      <w:r w:rsidR="00BF569E">
        <w:t xml:space="preserve">last week </w:t>
      </w:r>
      <w:r w:rsidR="00FD24F9">
        <w:t>at Joint Base Elmendorf-Richardson, Alaska</w:t>
      </w:r>
      <w:r w:rsidR="00BF569E">
        <w:t>.</w:t>
      </w:r>
    </w:p>
    <w:p w14:paraId="7DD0FC43" w14:textId="57FA9593" w:rsidR="006B0B4C" w:rsidRDefault="002058CB" w:rsidP="006B0B4C">
      <w:pPr>
        <w:rPr>
          <w:rFonts w:ascii="Times New Roman" w:eastAsia="Times New Roman" w:hAnsi="Times New Roman" w:cs="Times New Roman"/>
          <w:color w:val="auto"/>
          <w:kern w:val="0"/>
          <w:sz w:val="24"/>
          <w14:ligatures w14:val="none"/>
        </w:rPr>
      </w:pPr>
      <w:r>
        <w:t xml:space="preserve">Photo by </w:t>
      </w:r>
      <w:r w:rsidR="006B0B4C" w:rsidRPr="001A729C">
        <w:t>Alex Brandon</w:t>
      </w:r>
    </w:p>
    <w:p w14:paraId="1A68E55C" w14:textId="49328F7B" w:rsidR="00B37A33" w:rsidRDefault="00276C09" w:rsidP="00C847A8">
      <w:pPr>
        <w:pStyle w:val="Heading1"/>
      </w:pPr>
      <w:r w:rsidRPr="00C847A8">
        <w:t>COURSE</w:t>
      </w:r>
      <w:r>
        <w:t xml:space="preserve"> &amp; CLASS PARTICIPATION</w:t>
      </w:r>
      <w:r w:rsidR="000C7772">
        <w:t xml:space="preserve"> </w:t>
      </w:r>
    </w:p>
    <w:p w14:paraId="6EB69347" w14:textId="35478BD3" w:rsidR="00B37A33" w:rsidRDefault="00276C09" w:rsidP="00E53454">
      <w:r>
        <w:t xml:space="preserve">This class operates </w:t>
      </w:r>
      <w:r w:rsidR="00145866">
        <w:t xml:space="preserve">as a hybrid between lecture, seminar, and </w:t>
      </w:r>
      <w:r>
        <w:t>workshop. Students are expected to participate thoughtfully, respectfully, critically, and energetically in all activities. Participation is essential to both your own and your fellow classmates’ intellectual growth.</w:t>
      </w:r>
      <w:r w:rsidR="000C7772">
        <w:t xml:space="preserve"> </w:t>
      </w:r>
    </w:p>
    <w:p w14:paraId="6D3D0AC5" w14:textId="55B05053" w:rsidR="00B37A33" w:rsidRDefault="00191CFF" w:rsidP="00E53454">
      <w:r>
        <w:t xml:space="preserve">Please speak up. This course is heavily dependent on student participation in the exchange of ideas – especially during critique sessions. For the student whose work is being critiqued, a dead zone of silence can be excruciating. Bring energy to the conversation. Your classmates will return the favor. </w:t>
      </w:r>
    </w:p>
    <w:p w14:paraId="59D30AB2" w14:textId="5F3D49DD" w:rsidR="00B37A33" w:rsidRDefault="00276C09" w:rsidP="00E53454">
      <w:pPr>
        <w:pStyle w:val="Heading2"/>
      </w:pPr>
      <w:r>
        <w:t>Rules of Engagement</w:t>
      </w:r>
      <w:r w:rsidR="000C7772">
        <w:t xml:space="preserve"> </w:t>
      </w:r>
    </w:p>
    <w:p w14:paraId="104E347F" w14:textId="4C3E9349" w:rsidR="00B37A33" w:rsidRDefault="00276C09" w:rsidP="00B71BB7">
      <w:r>
        <w:t>Rules of engagement refer to the way students are expected to interact with each other and with their instructors online. Here are some general guidelines:</w:t>
      </w:r>
      <w:r w:rsidR="000C7772">
        <w:t xml:space="preserve"> </w:t>
      </w:r>
    </w:p>
    <w:p w14:paraId="234099D8" w14:textId="0CA8B8EB" w:rsidR="00B37A33" w:rsidRDefault="00276C09" w:rsidP="007C6A01">
      <w:pPr>
        <w:numPr>
          <w:ilvl w:val="0"/>
          <w:numId w:val="4"/>
        </w:numPr>
        <w:spacing w:after="0"/>
        <w:ind w:left="734" w:right="14" w:hanging="360"/>
      </w:pPr>
      <w:r>
        <w:t xml:space="preserve">Treat your instructor and classmates with respect in </w:t>
      </w:r>
      <w:r w:rsidR="00E53AD7">
        <w:t>all</w:t>
      </w:r>
      <w:r>
        <w:t xml:space="preserve"> </w:t>
      </w:r>
      <w:r w:rsidR="00E53AD7">
        <w:t>forms</w:t>
      </w:r>
      <w:r>
        <w:t xml:space="preserve"> o</w:t>
      </w:r>
      <w:r w:rsidR="00E53AD7">
        <w:t>f</w:t>
      </w:r>
      <w:r>
        <w:t xml:space="preserve"> communication.</w:t>
      </w:r>
      <w:r w:rsidR="000C7772">
        <w:t xml:space="preserve"> </w:t>
      </w:r>
    </w:p>
    <w:p w14:paraId="005AC5AB" w14:textId="689ED191" w:rsidR="00B37A33" w:rsidRDefault="00276C09" w:rsidP="007C6A01">
      <w:pPr>
        <w:numPr>
          <w:ilvl w:val="0"/>
          <w:numId w:val="4"/>
        </w:numPr>
        <w:spacing w:after="0"/>
        <w:ind w:left="734" w:right="14" w:hanging="360"/>
      </w:pPr>
      <w:r>
        <w:t>Use clear and concise language.</w:t>
      </w:r>
      <w:r w:rsidR="000C7772">
        <w:t xml:space="preserve"> </w:t>
      </w:r>
    </w:p>
    <w:p w14:paraId="355DEE90" w14:textId="6A64A1DF" w:rsidR="00B37A33" w:rsidRDefault="00276C09" w:rsidP="007C6A01">
      <w:pPr>
        <w:numPr>
          <w:ilvl w:val="0"/>
          <w:numId w:val="4"/>
        </w:numPr>
        <w:spacing w:after="0"/>
        <w:ind w:left="734" w:right="14" w:hanging="360"/>
      </w:pPr>
      <w:r>
        <w:lastRenderedPageBreak/>
        <w:t>Remember that all college</w:t>
      </w:r>
      <w:r w:rsidR="007D37E7">
        <w:t>-</w:t>
      </w:r>
      <w:r>
        <w:t>level communication should have correct spelling and grammar (this includes discussion boards).</w:t>
      </w:r>
      <w:r w:rsidR="000C7772">
        <w:t xml:space="preserve"> </w:t>
      </w:r>
    </w:p>
    <w:p w14:paraId="6F95E20D" w14:textId="019AFE98" w:rsidR="00B37A33" w:rsidRDefault="00276C09" w:rsidP="007C6A01">
      <w:pPr>
        <w:numPr>
          <w:ilvl w:val="0"/>
          <w:numId w:val="4"/>
        </w:numPr>
        <w:spacing w:after="0"/>
        <w:ind w:left="734" w:right="14" w:hanging="360"/>
      </w:pPr>
      <w:r>
        <w:t>Avoid slang</w:t>
      </w:r>
      <w:r w:rsidR="00191CFF">
        <w:t>.</w:t>
      </w:r>
      <w:r>
        <w:t xml:space="preserve"> </w:t>
      </w:r>
      <w:r w:rsidR="00191CFF">
        <w:t>T</w:t>
      </w:r>
      <w:r>
        <w:t>erms such as “wassup?” and texting abbreviations such as “u” instead of “you”</w:t>
      </w:r>
      <w:r w:rsidR="00191CFF">
        <w:t xml:space="preserve"> are not acceptable except when quoted or relevant.</w:t>
      </w:r>
      <w:r w:rsidR="000C7772">
        <w:t xml:space="preserve"> </w:t>
      </w:r>
    </w:p>
    <w:p w14:paraId="640E0FD8" w14:textId="53B4DADB" w:rsidR="00B37A33" w:rsidRDefault="00276C09" w:rsidP="007C6A01">
      <w:pPr>
        <w:numPr>
          <w:ilvl w:val="0"/>
          <w:numId w:val="4"/>
        </w:numPr>
        <w:spacing w:after="0"/>
        <w:ind w:left="734" w:right="14" w:hanging="360"/>
      </w:pPr>
      <w:r>
        <w:t>Use standard fonts</w:t>
      </w:r>
      <w:r w:rsidR="00E53AD7">
        <w:t>: 11-point</w:t>
      </w:r>
      <w:r>
        <w:t xml:space="preserve"> Ariel</w:t>
      </w:r>
      <w:r w:rsidR="00E53AD7">
        <w:t xml:space="preserve"> or</w:t>
      </w:r>
      <w:r>
        <w:t xml:space="preserve"> Calibri</w:t>
      </w:r>
      <w:r w:rsidR="00E53AD7">
        <w:t>; 12-point</w:t>
      </w:r>
      <w:r>
        <w:t xml:space="preserve"> Times New Roman</w:t>
      </w:r>
      <w:r w:rsidR="00E53AD7">
        <w:t>.</w:t>
      </w:r>
      <w:r w:rsidR="000C7772">
        <w:t xml:space="preserve"> </w:t>
      </w:r>
    </w:p>
    <w:p w14:paraId="0A82CCBB" w14:textId="7049DB91" w:rsidR="00B37A33" w:rsidRDefault="00276C09" w:rsidP="007C6A01">
      <w:pPr>
        <w:numPr>
          <w:ilvl w:val="0"/>
          <w:numId w:val="4"/>
        </w:numPr>
        <w:spacing w:after="0"/>
        <w:ind w:left="734" w:right="14" w:hanging="360"/>
      </w:pPr>
      <w:r>
        <w:t xml:space="preserve">Avoid </w:t>
      </w:r>
      <w:r w:rsidR="00191CFF">
        <w:t xml:space="preserve">all caps or </w:t>
      </w:r>
      <w:r>
        <w:t>using the caps lock AS IT CAN BE INTERPRETTED AS YELLING.</w:t>
      </w:r>
      <w:r w:rsidR="000C7772">
        <w:t xml:space="preserve"> </w:t>
      </w:r>
    </w:p>
    <w:p w14:paraId="56F4CDB1" w14:textId="39538FEF" w:rsidR="00B37A33" w:rsidRDefault="007D37E7" w:rsidP="007C6A01">
      <w:pPr>
        <w:numPr>
          <w:ilvl w:val="0"/>
          <w:numId w:val="4"/>
        </w:numPr>
        <w:spacing w:after="0"/>
        <w:ind w:left="734" w:right="14" w:hanging="360"/>
      </w:pPr>
      <w:r>
        <w:t xml:space="preserve">Use </w:t>
      </w:r>
      <w:r w:rsidR="00276C09">
        <w:t xml:space="preserve">humor or sarcasm </w:t>
      </w:r>
      <w:r>
        <w:t xml:space="preserve">sparingly and wisely, </w:t>
      </w:r>
      <w:r w:rsidR="00276C09">
        <w:t>as tone is sometimes lost in an email or discussion post and your message might be taken seriously or sound offensive.</w:t>
      </w:r>
      <w:r w:rsidR="000C7772">
        <w:t xml:space="preserve"> </w:t>
      </w:r>
    </w:p>
    <w:p w14:paraId="0883DC24" w14:textId="3C5D6A34" w:rsidR="00B37A33" w:rsidRDefault="00276C09" w:rsidP="007C6A01">
      <w:pPr>
        <w:numPr>
          <w:ilvl w:val="0"/>
          <w:numId w:val="4"/>
        </w:numPr>
        <w:spacing w:after="0"/>
        <w:ind w:left="734" w:right="14" w:hanging="360"/>
      </w:pPr>
      <w:r>
        <w:t>Be careful with personal information (both yours and others’).</w:t>
      </w:r>
      <w:r w:rsidR="000C7772">
        <w:t xml:space="preserve"> </w:t>
      </w:r>
    </w:p>
    <w:p w14:paraId="45A10694" w14:textId="5656EB3A" w:rsidR="00B37A33" w:rsidRDefault="00276C09">
      <w:pPr>
        <w:numPr>
          <w:ilvl w:val="0"/>
          <w:numId w:val="4"/>
        </w:numPr>
        <w:ind w:right="9" w:hanging="360"/>
      </w:pPr>
      <w:r>
        <w:t>Do not send confidential information via e-mail</w:t>
      </w:r>
      <w:r w:rsidR="000C7772">
        <w:t xml:space="preserve"> </w:t>
      </w:r>
    </w:p>
    <w:p w14:paraId="4D8629C4" w14:textId="730235DC" w:rsidR="00B37A33" w:rsidRDefault="00276C09" w:rsidP="00B71BB7">
      <w:r>
        <w:t xml:space="preserve">See these </w:t>
      </w:r>
      <w:r>
        <w:rPr>
          <w:color w:val="0463C1"/>
          <w:u w:val="single" w:color="0463C1"/>
        </w:rPr>
        <w:t>Engagement Guidelines</w:t>
      </w:r>
      <w:r>
        <w:t xml:space="preserve"> (https://clear.unt.edu/online-communication-tips) for more information.</w:t>
      </w:r>
      <w:r w:rsidR="000C7772">
        <w:t xml:space="preserve"> </w:t>
      </w:r>
    </w:p>
    <w:p w14:paraId="22EA0079" w14:textId="724C6F5E" w:rsidR="00133ECB" w:rsidRDefault="00514845" w:rsidP="00133ECB">
      <w:pPr>
        <w:pStyle w:val="Heading1"/>
      </w:pPr>
      <w:r>
        <w:t>NOTETAKING</w:t>
      </w:r>
    </w:p>
    <w:p w14:paraId="67DE140C" w14:textId="1D5F072F" w:rsidR="00133ECB" w:rsidRDefault="00133ECB" w:rsidP="00133ECB">
      <w:r w:rsidRPr="00DF2993">
        <w:t xml:space="preserve">Students learn in different ways. Research suggests </w:t>
      </w:r>
      <w:r>
        <w:t xml:space="preserve">that </w:t>
      </w:r>
      <w:r w:rsidRPr="00DF2993">
        <w:t>taking notes by hand is the most effective method for remembering.</w:t>
      </w:r>
      <w:r>
        <w:t xml:space="preserve"> Not everything important in class will be </w:t>
      </w:r>
      <w:r w:rsidR="00514845">
        <w:t>added to the</w:t>
      </w:r>
      <w:r>
        <w:t xml:space="preserve"> PowerPoint</w:t>
      </w:r>
      <w:r w:rsidR="00514845">
        <w:t>s</w:t>
      </w:r>
      <w:r>
        <w:t>. You will need to take notes for future reference and the history test.</w:t>
      </w:r>
    </w:p>
    <w:p w14:paraId="78264771" w14:textId="70F2C3D4" w:rsidR="00DF2993" w:rsidRDefault="00DF2993" w:rsidP="00DF2993">
      <w:pPr>
        <w:pStyle w:val="Heading1"/>
      </w:pPr>
      <w:r w:rsidRPr="00DF2993">
        <w:t xml:space="preserve">BEHAVIOR EXPECTATIONS:  </w:t>
      </w:r>
    </w:p>
    <w:p w14:paraId="1A266CA2" w14:textId="77777777" w:rsidR="00803CFC" w:rsidRDefault="00DF2993" w:rsidP="00DF2993">
      <w:pPr>
        <w:ind w:left="0" w:firstLine="0"/>
      </w:pPr>
      <w:r w:rsidRPr="00DF2993">
        <w:rPr>
          <w:b/>
          <w:bCs/>
          <w:i/>
          <w:iCs/>
        </w:rPr>
        <w:t>NO PHONE POLICY</w:t>
      </w:r>
      <w:r w:rsidRPr="00DF2993">
        <w:t xml:space="preserve">: As much as I love and appreciate what my phone can do, this is a no-phone lecture zone. Please leave your phone quiet and stored away. We spend a lot of time looking at and talking about images </w:t>
      </w:r>
      <w:r w:rsidR="00454EA5">
        <w:t>—</w:t>
      </w:r>
      <w:r w:rsidRPr="00DF2993">
        <w:t xml:space="preserve"> I want your full attention. If you have a compelling need to keep the phone visible (family emergency, ailing relative</w:t>
      </w:r>
      <w:r w:rsidR="00454EA5">
        <w:t>,</w:t>
      </w:r>
      <w:r w:rsidRPr="00DF2993">
        <w:t xml:space="preserve"> or other </w:t>
      </w:r>
      <w:r w:rsidR="00454EA5" w:rsidRPr="00DF2993">
        <w:t>crisis</w:t>
      </w:r>
      <w:r w:rsidRPr="00DF2993">
        <w:t>), please notify the TA and keep the phone on silent.</w:t>
      </w:r>
      <w:r w:rsidR="00454EA5">
        <w:t xml:space="preserve"> </w:t>
      </w:r>
    </w:p>
    <w:p w14:paraId="0EBA2914" w14:textId="77777777" w:rsidR="00803CFC" w:rsidRDefault="00803CFC" w:rsidP="00DF2993">
      <w:pPr>
        <w:ind w:left="0" w:firstLine="0"/>
      </w:pPr>
      <w:r w:rsidRPr="00803CFC">
        <w:rPr>
          <w:b/>
          <w:bCs/>
          <w:i/>
          <w:iCs/>
        </w:rPr>
        <w:t>COMPUTERS</w:t>
      </w:r>
      <w:r>
        <w:t>:</w:t>
      </w:r>
      <w:r w:rsidR="00454EA5">
        <w:t xml:space="preserve"> </w:t>
      </w:r>
      <w:r w:rsidR="00DF2993" w:rsidRPr="00DF2993">
        <w:t>Unless you are taking notes</w:t>
      </w:r>
      <w:r>
        <w:t>,</w:t>
      </w:r>
      <w:r w:rsidR="00DF2993" w:rsidRPr="00DF2993">
        <w:t xml:space="preserve"> you </w:t>
      </w:r>
      <w:r>
        <w:t>may not use any computer</w:t>
      </w:r>
      <w:r w:rsidR="00DF2993" w:rsidRPr="00DF2993">
        <w:t>.</w:t>
      </w:r>
      <w:r w:rsidR="00454EA5">
        <w:t xml:space="preserve"> </w:t>
      </w:r>
    </w:p>
    <w:p w14:paraId="6F8FB861" w14:textId="2567F845" w:rsidR="00DF2993" w:rsidRPr="00DF2993" w:rsidRDefault="00DF2993" w:rsidP="00DF2993">
      <w:pPr>
        <w:ind w:left="0" w:firstLine="0"/>
      </w:pPr>
      <w:r w:rsidRPr="00DF2993">
        <w:t>Do not engage</w:t>
      </w:r>
      <w:r w:rsidR="008A3EBA">
        <w:t xml:space="preserve"> in any</w:t>
      </w:r>
      <w:r w:rsidRPr="00DF2993">
        <w:t xml:space="preserve"> side conversations with other students.</w:t>
      </w:r>
      <w:r w:rsidR="00454EA5">
        <w:t xml:space="preserve"> </w:t>
      </w:r>
      <w:r w:rsidRPr="00DF2993">
        <w:t>If there is information or imagery you wish to share</w:t>
      </w:r>
      <w:r w:rsidR="008A3EBA">
        <w:t>,</w:t>
      </w:r>
      <w:r w:rsidRPr="00DF2993">
        <w:t xml:space="preserve"> please </w:t>
      </w:r>
      <w:r w:rsidR="008A3EBA">
        <w:t>let</w:t>
      </w:r>
      <w:r w:rsidRPr="00DF2993">
        <w:t xml:space="preserve"> </w:t>
      </w:r>
      <w:r w:rsidR="008A3EBA">
        <w:t>me</w:t>
      </w:r>
      <w:r w:rsidRPr="00DF2993">
        <w:t xml:space="preserve"> </w:t>
      </w:r>
      <w:r w:rsidR="008A3EBA">
        <w:t>know</w:t>
      </w:r>
      <w:r w:rsidRPr="00DF2993">
        <w:t xml:space="preserve"> </w:t>
      </w:r>
      <w:r w:rsidR="008A3EBA">
        <w:t>so</w:t>
      </w:r>
      <w:r w:rsidRPr="00DF2993">
        <w:t xml:space="preserve"> </w:t>
      </w:r>
      <w:r w:rsidR="008A3EBA">
        <w:t>I</w:t>
      </w:r>
      <w:r w:rsidRPr="00DF2993">
        <w:t xml:space="preserve"> </w:t>
      </w:r>
      <w:r w:rsidR="008A3EBA">
        <w:t>can</w:t>
      </w:r>
      <w:r w:rsidRPr="00DF2993">
        <w:t xml:space="preserve"> share </w:t>
      </w:r>
      <w:r w:rsidR="008A3EBA">
        <w:t xml:space="preserve">it </w:t>
      </w:r>
      <w:r w:rsidRPr="00DF2993">
        <w:t>with the</w:t>
      </w:r>
      <w:r w:rsidR="00803CFC">
        <w:t xml:space="preserve"> </w:t>
      </w:r>
      <w:r w:rsidRPr="00DF2993">
        <w:t>class.</w:t>
      </w:r>
    </w:p>
    <w:p w14:paraId="00CE6FB9" w14:textId="2342C86E" w:rsidR="00DF2993" w:rsidRPr="00DF2993" w:rsidRDefault="00DF2993" w:rsidP="00DF2993">
      <w:pPr>
        <w:ind w:left="0" w:firstLine="0"/>
      </w:pPr>
      <w:r w:rsidRPr="008A3EBA">
        <w:rPr>
          <w:b/>
          <w:bCs/>
          <w:i/>
          <w:iCs/>
        </w:rPr>
        <w:t>OTHER TECHNOLOG</w:t>
      </w:r>
      <w:r w:rsidR="008A3EBA" w:rsidRPr="008A3EBA">
        <w:rPr>
          <w:b/>
          <w:bCs/>
          <w:i/>
          <w:iCs/>
        </w:rPr>
        <w:t>IES</w:t>
      </w:r>
      <w:r w:rsidR="008A3EBA">
        <w:rPr>
          <w:b/>
          <w:bCs/>
        </w:rPr>
        <w:t xml:space="preserve">: </w:t>
      </w:r>
      <w:r w:rsidRPr="00DF2993">
        <w:t>Please resist the urge to check your email, social media or messages. Research also suggests that we only think we can multitask when</w:t>
      </w:r>
      <w:r w:rsidR="008A3EBA">
        <w:t>,</w:t>
      </w:r>
      <w:r w:rsidRPr="00DF2993">
        <w:t xml:space="preserve"> in reality, we splinter our attention and wind up with a deficit.</w:t>
      </w:r>
    </w:p>
    <w:p w14:paraId="0AA0B1C0" w14:textId="64028B5F" w:rsidR="00DF2993" w:rsidRPr="00DF2993" w:rsidRDefault="00DF2993" w:rsidP="00DF2993">
      <w:pPr>
        <w:ind w:left="0" w:firstLine="0"/>
      </w:pPr>
      <w:r w:rsidRPr="008A3EBA">
        <w:rPr>
          <w:b/>
          <w:bCs/>
        </w:rPr>
        <w:t>FROM ME</w:t>
      </w:r>
      <w:r w:rsidRPr="00DF2993">
        <w:t>: I will respect your voices and opinions and do my best to foster a welcoming, learning environment. I will be available for office hours and outside of class as needed.</w:t>
      </w:r>
    </w:p>
    <w:p w14:paraId="51CFC64D" w14:textId="03B0C742" w:rsidR="00DF2993" w:rsidRPr="00DF2993" w:rsidRDefault="00DF2993" w:rsidP="00DF2993">
      <w:pPr>
        <w:ind w:left="0" w:firstLine="0"/>
      </w:pPr>
      <w:r w:rsidRPr="008A3EBA">
        <w:rPr>
          <w:b/>
          <w:bCs/>
        </w:rPr>
        <w:t>FROM YOUR TA</w:t>
      </w:r>
      <w:r w:rsidRPr="00DF2993">
        <w:t>: Your TA will also respect your voices and opinions to foster a welcoming, learning environment. They will work with you to achieve success.</w:t>
      </w:r>
    </w:p>
    <w:p w14:paraId="2EFD216A" w14:textId="45D6195B" w:rsidR="00B37A33" w:rsidRDefault="00276C09" w:rsidP="00B71BB7">
      <w:pPr>
        <w:pStyle w:val="Heading2"/>
      </w:pPr>
      <w:r>
        <w:t>Virtual Meeting Etiquette / Zoom Etiquette</w:t>
      </w:r>
      <w:r w:rsidR="000C7772">
        <w:t xml:space="preserve"> </w:t>
      </w:r>
    </w:p>
    <w:p w14:paraId="3FF7B7D9" w14:textId="0A08ED11" w:rsidR="00B37A33" w:rsidRDefault="00276C09" w:rsidP="00B71BB7">
      <w:r>
        <w:t xml:space="preserve">In case we have to have a class meeting online, it is important to the cohesion of our virtual classroom that we feel your “presence.” In preparation for our Zoom classroom meetings, </w:t>
      </w:r>
      <w:r w:rsidR="00F7503D">
        <w:t>try</w:t>
      </w:r>
      <w:r>
        <w:t xml:space="preserve"> to secure a location where you can safely turn on your camera. If you prefer to use a “virtual” background, that’s fine, but you need to have your camera turned on.</w:t>
      </w:r>
      <w:r w:rsidR="000C7772">
        <w:t xml:space="preserve"> </w:t>
      </w:r>
    </w:p>
    <w:p w14:paraId="1D54DF98" w14:textId="27E0AC90" w:rsidR="00B37A33" w:rsidRDefault="00276C09" w:rsidP="00B71BB7">
      <w:r>
        <w:t>We all understand there may be times when you may need to disable your camera</w:t>
      </w:r>
      <w:r w:rsidR="007C67C7">
        <w:t xml:space="preserve"> temporarily</w:t>
      </w:r>
      <w:r>
        <w:t>, but to be frank</w:t>
      </w:r>
      <w:r w:rsidR="007C67C7">
        <w:t>,</w:t>
      </w:r>
      <w:r>
        <w:t xml:space="preserve"> it feels disrespectful to your instructor and your classmates when your camera is regularly disabled. “Show up” for online class meetings.</w:t>
      </w:r>
    </w:p>
    <w:p w14:paraId="5C1282F0" w14:textId="5F38120D" w:rsidR="00B37A33" w:rsidRDefault="00276C09">
      <w:pPr>
        <w:pStyle w:val="Heading1"/>
      </w:pPr>
      <w:r>
        <w:lastRenderedPageBreak/>
        <w:t>TEACHING PHILOSOPHY</w:t>
      </w:r>
      <w:r w:rsidR="000C7772">
        <w:t xml:space="preserve"> </w:t>
      </w:r>
    </w:p>
    <w:p w14:paraId="4D361E48" w14:textId="43E2FF75" w:rsidR="00B37A33" w:rsidRDefault="00276C09" w:rsidP="00B71BB7">
      <w:r>
        <w:t xml:space="preserve">My teaching brings students into </w:t>
      </w:r>
      <w:r w:rsidR="007C67C7">
        <w:t>collaborative</w:t>
      </w:r>
      <w:r>
        <w:t xml:space="preserve"> discussions. </w:t>
      </w:r>
      <w:r w:rsidR="007C67C7">
        <w:t>M</w:t>
      </w:r>
      <w:r>
        <w:t xml:space="preserve">uch of the learning in this course will come through </w:t>
      </w:r>
      <w:r w:rsidR="007C67C7">
        <w:t xml:space="preserve">discussion and </w:t>
      </w:r>
      <w:r>
        <w:t>class critique of the work students produce during the course.</w:t>
      </w:r>
      <w:r w:rsidR="000C7772">
        <w:t xml:space="preserve"> </w:t>
      </w:r>
      <w:r>
        <w:t>It is essential that you “show up” for these critiques.</w:t>
      </w:r>
      <w:r w:rsidR="000C7772">
        <w:t xml:space="preserve"> </w:t>
      </w:r>
      <w:r>
        <w:t>That means you have your heart and your head in the game on behalf of your fellow students.</w:t>
      </w:r>
      <w:r w:rsidR="000C7772">
        <w:t xml:space="preserve"> </w:t>
      </w:r>
    </w:p>
    <w:p w14:paraId="30349BFB" w14:textId="660917D5" w:rsidR="00B37A33" w:rsidRDefault="00276C09">
      <w:pPr>
        <w:pStyle w:val="Heading1"/>
        <w:spacing w:after="0"/>
      </w:pPr>
      <w:r>
        <w:t>DIGITAL MEDIA FILE RETENTION</w:t>
      </w:r>
      <w:r w:rsidR="000C7772">
        <w:t xml:space="preserve"> </w:t>
      </w:r>
    </w:p>
    <w:p w14:paraId="6D50AE45" w14:textId="2C4764E6" w:rsidR="00B37A33" w:rsidRDefault="00276C09" w:rsidP="00B71BB7">
      <w:r>
        <w:t>Students must retain ALL of the photography they produce in this class for the semester. Each student is responsible for acquiring their hard drive</w:t>
      </w:r>
      <w:r w:rsidR="004567B0">
        <w:t xml:space="preserve"> </w:t>
      </w:r>
      <w:r>
        <w:t xml:space="preserve">required for their file storage. It is also the student’s responsibility to back up </w:t>
      </w:r>
      <w:r w:rsidR="004567B0">
        <w:t>thei</w:t>
      </w:r>
      <w:r>
        <w:t xml:space="preserve">r work. </w:t>
      </w:r>
      <w:r w:rsidR="00191CFF">
        <w:t>Hard drive or f</w:t>
      </w:r>
      <w:r>
        <w:t xml:space="preserve">lash storage loss or failure </w:t>
      </w:r>
      <w:r w:rsidR="00A832BF">
        <w:t>is</w:t>
      </w:r>
      <w:r w:rsidR="00191CFF">
        <w:t xml:space="preserve"> not</w:t>
      </w:r>
      <w:r w:rsidR="00A832BF">
        <w:t xml:space="preserve"> an</w:t>
      </w:r>
      <w:r w:rsidR="00191CFF">
        <w:t xml:space="preserve"> acceptable reason for</w:t>
      </w:r>
      <w:r>
        <w:t xml:space="preserve"> failure to complete a</w:t>
      </w:r>
      <w:r w:rsidR="00A832BF">
        <w:t>n assignment or</w:t>
      </w:r>
      <w:r>
        <w:t xml:space="preserve"> project on deadline.</w:t>
      </w:r>
      <w:r w:rsidR="000C7772">
        <w:t xml:space="preserve"> </w:t>
      </w:r>
    </w:p>
    <w:p w14:paraId="4B3A6ED9" w14:textId="697DE861" w:rsidR="00B37A33" w:rsidRDefault="00276C09">
      <w:pPr>
        <w:spacing w:after="157" w:line="259" w:lineRule="auto"/>
        <w:ind w:left="0" w:firstLine="0"/>
      </w:pPr>
      <w:r>
        <w:rPr>
          <w:color w:val="FF0000"/>
        </w:rPr>
        <w:t>Please read that last sentence again</w:t>
      </w:r>
      <w:r w:rsidR="00160BA4">
        <w:rPr>
          <w:color w:val="FF0000"/>
        </w:rPr>
        <w:t xml:space="preserve">. Read it </w:t>
      </w:r>
      <w:r w:rsidR="00191CFF">
        <w:rPr>
          <w:color w:val="FF0000"/>
        </w:rPr>
        <w:t>closely</w:t>
      </w:r>
      <w:r>
        <w:rPr>
          <w:color w:val="FF0000"/>
        </w:rPr>
        <w:t>.</w:t>
      </w:r>
      <w:r w:rsidR="00191CFF">
        <w:rPr>
          <w:color w:val="FF0000"/>
        </w:rPr>
        <w:t xml:space="preserve"> Do not fall victim to data loss.</w:t>
      </w:r>
      <w:r w:rsidR="000C7772">
        <w:rPr>
          <w:color w:val="FF0000"/>
        </w:rPr>
        <w:t xml:space="preserve"> </w:t>
      </w:r>
    </w:p>
    <w:p w14:paraId="1BBB5652" w14:textId="67EA8671" w:rsidR="00B37A33" w:rsidRDefault="00276C09">
      <w:pPr>
        <w:pStyle w:val="Heading1"/>
        <w:spacing w:after="0"/>
      </w:pPr>
      <w:r>
        <w:t>REQUIRED TEXTS AND EQUIPMENT</w:t>
      </w:r>
      <w:r w:rsidR="000C7772">
        <w:t xml:space="preserve"> </w:t>
      </w:r>
    </w:p>
    <w:p w14:paraId="09F0F9F7" w14:textId="77777777" w:rsidR="00C72607" w:rsidRPr="004567B0" w:rsidRDefault="005F7931" w:rsidP="005F7931">
      <w:pPr>
        <w:rPr>
          <w:b/>
          <w:bCs/>
        </w:rPr>
      </w:pPr>
      <w:r w:rsidRPr="004567B0">
        <w:rPr>
          <w:b/>
          <w:bCs/>
        </w:rPr>
        <w:t xml:space="preserve">Photojournalism: </w:t>
      </w:r>
      <w:r w:rsidR="006E4B26" w:rsidRPr="004567B0">
        <w:rPr>
          <w:b/>
          <w:bCs/>
        </w:rPr>
        <w:t>T</w:t>
      </w:r>
      <w:r w:rsidRPr="004567B0">
        <w:rPr>
          <w:b/>
          <w:bCs/>
        </w:rPr>
        <w:t xml:space="preserve">he </w:t>
      </w:r>
      <w:r w:rsidR="00EA79EC" w:rsidRPr="004567B0">
        <w:rPr>
          <w:b/>
          <w:bCs/>
        </w:rPr>
        <w:t>P</w:t>
      </w:r>
      <w:r w:rsidRPr="004567B0">
        <w:rPr>
          <w:b/>
          <w:bCs/>
        </w:rPr>
        <w:t xml:space="preserve">rofessionals' </w:t>
      </w:r>
      <w:r w:rsidR="00EA79EC" w:rsidRPr="004567B0">
        <w:rPr>
          <w:b/>
          <w:bCs/>
        </w:rPr>
        <w:t>A</w:t>
      </w:r>
      <w:r w:rsidRPr="004567B0">
        <w:rPr>
          <w:b/>
          <w:bCs/>
        </w:rPr>
        <w:t>pproach by Ken Kobré</w:t>
      </w:r>
      <w:r w:rsidR="006E4B26" w:rsidRPr="004567B0">
        <w:rPr>
          <w:b/>
          <w:bCs/>
        </w:rPr>
        <w:t xml:space="preserve"> (Seventh edition).</w:t>
      </w:r>
      <w:r w:rsidR="00EA79EC" w:rsidRPr="004567B0">
        <w:rPr>
          <w:b/>
          <w:bCs/>
        </w:rPr>
        <w:t xml:space="preserve"> </w:t>
      </w:r>
    </w:p>
    <w:p w14:paraId="58A8EC53" w14:textId="1DDE86A3" w:rsidR="006E4B26" w:rsidRDefault="00385794" w:rsidP="00550E0E">
      <w:r>
        <w:t>R</w:t>
      </w:r>
      <w:r w:rsidR="00C72607">
        <w:t xml:space="preserve">eadings </w:t>
      </w:r>
      <w:r>
        <w:t xml:space="preserve">from the textbook </w:t>
      </w:r>
      <w:r w:rsidR="00C72607">
        <w:t xml:space="preserve">are required </w:t>
      </w:r>
      <w:r>
        <w:t xml:space="preserve">prior to the second week. </w:t>
      </w:r>
      <w:r w:rsidR="00EA79EC">
        <w:t>The library has two copies available.</w:t>
      </w:r>
      <w:r>
        <w:t xml:space="preserve"> </w:t>
      </w:r>
      <w:hyperlink r:id="rId18" w:history="1">
        <w:r w:rsidR="0030586A" w:rsidRPr="00D41C14">
          <w:rPr>
            <w:rStyle w:val="Hyperlink"/>
          </w:rPr>
          <w:t>New copies are available from Amazon</w:t>
        </w:r>
      </w:hyperlink>
      <w:r w:rsidR="0030586A">
        <w:t xml:space="preserve">, currently </w:t>
      </w:r>
      <w:r w:rsidR="00D41C14">
        <w:t>$56.20</w:t>
      </w:r>
      <w:r w:rsidR="00BB07CE">
        <w:t>, which is less than the UNT bookstore.</w:t>
      </w:r>
      <w:r>
        <w:t xml:space="preserve"> If you did not purchase the textbook and one is not available from the library, you are responsible for completing the class reading.</w:t>
      </w:r>
    </w:p>
    <w:p w14:paraId="7CEB594F" w14:textId="45DDEC7B" w:rsidR="00B37A33" w:rsidRDefault="00385794" w:rsidP="00550E0E">
      <w:r w:rsidRPr="004567B0">
        <w:rPr>
          <w:b/>
          <w:bCs/>
        </w:rPr>
        <w:t>AP Style</w:t>
      </w:r>
      <w:r w:rsidR="00D91B46">
        <w:rPr>
          <w:b/>
          <w:bCs/>
        </w:rPr>
        <w:t>book online</w:t>
      </w:r>
      <w:r>
        <w:t xml:space="preserve">: </w:t>
      </w:r>
      <w:r w:rsidR="006F189E">
        <w:t xml:space="preserve">The </w:t>
      </w:r>
      <w:hyperlink r:id="rId19" w:history="1">
        <w:r w:rsidR="000D53CA" w:rsidRPr="0039334A">
          <w:rPr>
            <w:rStyle w:val="Hyperlink"/>
          </w:rPr>
          <w:t xml:space="preserve">class has a library </w:t>
        </w:r>
        <w:r w:rsidR="0039334A" w:rsidRPr="0039334A">
          <w:rPr>
            <w:rStyle w:val="Hyperlink"/>
          </w:rPr>
          <w:t>guide</w:t>
        </w:r>
      </w:hyperlink>
      <w:r w:rsidR="000D53CA">
        <w:t xml:space="preserve"> </w:t>
      </w:r>
      <w:r w:rsidR="00BB07CE">
        <w:t>w</w:t>
      </w:r>
      <w:r w:rsidR="002D1E96">
        <w:t>ith</w:t>
      </w:r>
      <w:r w:rsidR="00B64A99">
        <w:t xml:space="preserve"> access to the AP Style</w:t>
      </w:r>
      <w:r w:rsidR="00997E58">
        <w:t>book</w:t>
      </w:r>
      <w:r w:rsidR="00B64A99">
        <w:t>.</w:t>
      </w:r>
      <w:r w:rsidR="0039334A">
        <w:t xml:space="preserve"> </w:t>
      </w:r>
    </w:p>
    <w:p w14:paraId="5D4F277E" w14:textId="106AC059" w:rsidR="00B37A33" w:rsidRDefault="00191CFF" w:rsidP="00997E58">
      <w:pPr>
        <w:spacing w:after="80" w:line="252" w:lineRule="auto"/>
        <w:ind w:right="14"/>
      </w:pPr>
      <w:r w:rsidRPr="006C2B38">
        <w:rPr>
          <w:b/>
          <w:bCs/>
        </w:rPr>
        <w:t>TUTORIALS</w:t>
      </w:r>
      <w:r>
        <w:t xml:space="preserve">: Free software lessons are available to UNT students at </w:t>
      </w:r>
      <w:hyperlink r:id="rId20" w:history="1">
        <w:r w:rsidR="002478A1" w:rsidRPr="004920F4">
          <w:rPr>
            <w:rStyle w:val="Hyperlink"/>
          </w:rPr>
          <w:t>LinkedIn Learning</w:t>
        </w:r>
      </w:hyperlink>
      <w:r w:rsidR="002478A1">
        <w:t>.</w:t>
      </w:r>
      <w:r w:rsidR="002D1E96">
        <w:t xml:space="preserve"> </w:t>
      </w:r>
      <w:r w:rsidR="003942CE" w:rsidRPr="003942CE">
        <w:rPr>
          <w:color w:val="000000" w:themeColor="text1"/>
        </w:rPr>
        <w:t>Click</w:t>
      </w:r>
      <w:r w:rsidR="003942CE">
        <w:t xml:space="preserve"> </w:t>
      </w:r>
      <w:r w:rsidR="00276C09">
        <w:t>on the large button that says “Sign In.”</w:t>
      </w:r>
      <w:r w:rsidR="000C7772">
        <w:t xml:space="preserve"> </w:t>
      </w:r>
    </w:p>
    <w:p w14:paraId="40AB052F" w14:textId="6D2BADB8" w:rsidR="00B37A33" w:rsidRDefault="00276C09" w:rsidP="00550E0E">
      <w:r>
        <w:t>Students will be required to complete assignments using Adobe Photoshop software.</w:t>
      </w:r>
      <w:r w:rsidR="000C7772">
        <w:t xml:space="preserve"> </w:t>
      </w:r>
    </w:p>
    <w:p w14:paraId="7BF2B1F0" w14:textId="4B9FD235" w:rsidR="00B37A33" w:rsidRDefault="00276C09" w:rsidP="00550E0E">
      <w:r>
        <w:t>Many UNT open-access student computer labs, including the computer lab in the Mayborn School of Journalism, are equipped with Adobe Photoshop.</w:t>
      </w:r>
      <w:r w:rsidR="000C7772">
        <w:t xml:space="preserve"> </w:t>
      </w:r>
      <w:r>
        <w:t xml:space="preserve">However, for those students who choose to work remotely and for ALL students in the event of a campus shut-down, it is the students’ individual responsibility to gain access to a computer with Adobe Photoshop </w:t>
      </w:r>
      <w:r w:rsidR="00817E0F">
        <w:t xml:space="preserve">and Bridge </w:t>
      </w:r>
      <w:r>
        <w:t>and a license.</w:t>
      </w:r>
      <w:r w:rsidR="000C7772">
        <w:t xml:space="preserve"> </w:t>
      </w:r>
      <w:r>
        <w:t>Adobe offers student discounts for software licenses.</w:t>
      </w:r>
      <w:r w:rsidR="000C7772">
        <w:t xml:space="preserve"> </w:t>
      </w:r>
    </w:p>
    <w:p w14:paraId="28A14A89" w14:textId="55FAA367" w:rsidR="00B37A33" w:rsidRDefault="00276C09">
      <w:pPr>
        <w:pStyle w:val="Heading1"/>
        <w:spacing w:after="0"/>
      </w:pPr>
      <w:r>
        <w:t>REQUIRED PHOTOGRAPHY EQUIPMENT FOR ASSIGNMENTS</w:t>
      </w:r>
      <w:r w:rsidR="000C7772">
        <w:t xml:space="preserve"> </w:t>
      </w:r>
    </w:p>
    <w:p w14:paraId="4EB53778" w14:textId="53DACD0A" w:rsidR="00B37A33" w:rsidRDefault="00276C09">
      <w:pPr>
        <w:numPr>
          <w:ilvl w:val="0"/>
          <w:numId w:val="5"/>
        </w:numPr>
        <w:ind w:right="9" w:hanging="360"/>
      </w:pPr>
      <w:r>
        <w:t>A DSLR or mirrorless camera with interchangeable lenses and manual control of aperture, shutter speed, and ISO. (You can check these out for free from our equipment room.)</w:t>
      </w:r>
      <w:r w:rsidR="000C7772">
        <w:t xml:space="preserve"> </w:t>
      </w:r>
    </w:p>
    <w:p w14:paraId="191DDE4C" w14:textId="652AAC8E" w:rsidR="00B37A33" w:rsidRDefault="00276C09">
      <w:pPr>
        <w:numPr>
          <w:ilvl w:val="0"/>
          <w:numId w:val="5"/>
        </w:numPr>
        <w:ind w:right="9" w:hanging="360"/>
      </w:pPr>
      <w:r>
        <w:t>Lenses (or a zoom lens) with both “wide,” “normal,” and some degree of “telephoto” focal lengths</w:t>
      </w:r>
      <w:r w:rsidR="000C7772">
        <w:t xml:space="preserve"> </w:t>
      </w:r>
    </w:p>
    <w:p w14:paraId="29E5CC13" w14:textId="22E4B399" w:rsidR="00B37A33" w:rsidRDefault="00191CFF" w:rsidP="00B1768B">
      <w:pPr>
        <w:numPr>
          <w:ilvl w:val="0"/>
          <w:numId w:val="5"/>
        </w:numPr>
        <w:spacing w:line="252" w:lineRule="auto"/>
        <w:ind w:left="734" w:right="14" w:hanging="360"/>
      </w:pPr>
      <w:r>
        <w:t>SD or some other type of cards with plenty of recording space (16 GB or more)</w:t>
      </w:r>
      <w:r w:rsidR="000C7772">
        <w:t xml:space="preserve"> </w:t>
      </w:r>
    </w:p>
    <w:p w14:paraId="6FD2ACCC" w14:textId="78F7E83F" w:rsidR="00B37A33" w:rsidRDefault="00276C09">
      <w:pPr>
        <w:pStyle w:val="Heading2"/>
      </w:pPr>
      <w:r>
        <w:t>Recommended</w:t>
      </w:r>
      <w:r w:rsidR="00817E0F">
        <w:t xml:space="preserve"> FOR A </w:t>
      </w:r>
      <w:r>
        <w:t>Photography Kit</w:t>
      </w:r>
      <w:r w:rsidR="000C7772">
        <w:t xml:space="preserve"> </w:t>
      </w:r>
    </w:p>
    <w:p w14:paraId="003BFB49" w14:textId="5CC7F907" w:rsidR="00B37A33" w:rsidRDefault="00276C09">
      <w:pPr>
        <w:numPr>
          <w:ilvl w:val="0"/>
          <w:numId w:val="6"/>
        </w:numPr>
        <w:ind w:right="9" w:hanging="360"/>
      </w:pPr>
      <w:r>
        <w:t>UV (or clear) lens filters to better protect your lenses from scratching</w:t>
      </w:r>
      <w:r w:rsidR="00856167">
        <w:t>.</w:t>
      </w:r>
      <w:r w:rsidR="000C7772">
        <w:t xml:space="preserve"> </w:t>
      </w:r>
    </w:p>
    <w:p w14:paraId="00EF331F" w14:textId="04521A4F" w:rsidR="004D17AA" w:rsidRDefault="00276C09" w:rsidP="00856167">
      <w:pPr>
        <w:numPr>
          <w:ilvl w:val="0"/>
          <w:numId w:val="6"/>
        </w:numPr>
        <w:ind w:right="9" w:hanging="360"/>
      </w:pPr>
      <w:r>
        <w:t>A tripod (preferably with an interchang</w:t>
      </w:r>
      <w:r w:rsidR="00856167">
        <w:t>eable</w:t>
      </w:r>
      <w:r>
        <w:t xml:space="preserve"> plate system for a monopod)</w:t>
      </w:r>
      <w:r w:rsidR="00856167">
        <w:t>.</w:t>
      </w:r>
      <w:r w:rsidR="000C7772">
        <w:t xml:space="preserve"> </w:t>
      </w:r>
    </w:p>
    <w:p w14:paraId="7B3984BF" w14:textId="6D0D5685" w:rsidR="00E22A6F" w:rsidRDefault="00D358FD" w:rsidP="00D358FD">
      <w:pPr>
        <w:pStyle w:val="Heading1"/>
      </w:pPr>
      <w:bookmarkStart w:id="0" w:name="_Hlk155602527"/>
      <w:r>
        <w:t xml:space="preserve">MAYBORN </w:t>
      </w:r>
      <w:r w:rsidR="00E22A6F">
        <w:t>JOURNALISM EQUIPMENT CHECK OUT</w:t>
      </w:r>
    </w:p>
    <w:p w14:paraId="71893D9C" w14:textId="5950C054" w:rsidR="00E22A6F" w:rsidRPr="00E22A6F" w:rsidRDefault="00E22A6F" w:rsidP="00E22A6F">
      <w:pPr>
        <w:pStyle w:val="NormalWeb"/>
        <w:rPr>
          <w:rFonts w:cs="Arial"/>
          <w:color w:val="201F1E"/>
          <w:sz w:val="22"/>
          <w:szCs w:val="22"/>
          <w:shd w:val="clear" w:color="auto" w:fill="FFFFFF"/>
        </w:rPr>
      </w:pPr>
      <w:r w:rsidRPr="00E22A6F">
        <w:rPr>
          <w:rFonts w:cs="Arial"/>
          <w:color w:val="201F1E"/>
          <w:sz w:val="22"/>
          <w:szCs w:val="22"/>
          <w:shd w:val="clear" w:color="auto" w:fill="FFFFFF"/>
        </w:rPr>
        <w:t>Equipment Roo</w:t>
      </w:r>
      <w:r>
        <w:rPr>
          <w:rFonts w:cs="Arial"/>
          <w:color w:val="201F1E"/>
          <w:sz w:val="22"/>
          <w:szCs w:val="22"/>
          <w:shd w:val="clear" w:color="auto" w:fill="FFFFFF"/>
        </w:rPr>
        <w:t>m</w:t>
      </w:r>
    </w:p>
    <w:p w14:paraId="390D80A9" w14:textId="77777777" w:rsidR="00E22A6F" w:rsidRPr="00A25846" w:rsidRDefault="00E22A6F" w:rsidP="00E22A6F">
      <w:pPr>
        <w:pStyle w:val="NormalWeb"/>
        <w:rPr>
          <w:rFonts w:cs="Arial"/>
          <w:color w:val="201F1E"/>
          <w:sz w:val="22"/>
          <w:szCs w:val="22"/>
          <w:shd w:val="clear" w:color="auto" w:fill="FFFFFF"/>
        </w:rPr>
      </w:pPr>
      <w:r w:rsidRPr="00A25846">
        <w:rPr>
          <w:sz w:val="22"/>
          <w:szCs w:val="22"/>
        </w:rPr>
        <w:lastRenderedPageBreak/>
        <w:t>Chilton Hall 410 S. Ave. C, Room 155</w:t>
      </w:r>
      <w:r w:rsidRPr="00A25846">
        <w:rPr>
          <w:rFonts w:cs="Arial"/>
          <w:color w:val="201F1E"/>
          <w:sz w:val="22"/>
          <w:szCs w:val="22"/>
          <w:shd w:val="clear" w:color="auto" w:fill="FFFFFF"/>
        </w:rPr>
        <w:t>.</w:t>
      </w:r>
    </w:p>
    <w:p w14:paraId="560D97F4" w14:textId="557478F9" w:rsidR="00E22A6F" w:rsidRPr="00E22A6F" w:rsidRDefault="00E22A6F" w:rsidP="003C5256">
      <w:pPr>
        <w:rPr>
          <w:shd w:val="clear" w:color="auto" w:fill="FFFFFF"/>
        </w:rPr>
      </w:pPr>
      <w:r w:rsidRPr="00E22A6F">
        <w:rPr>
          <w:shd w:val="clear" w:color="auto" w:fill="FFFFFF"/>
        </w:rPr>
        <w:t>940-565-3580</w:t>
      </w:r>
    </w:p>
    <w:tbl>
      <w:tblPr>
        <w:tblStyle w:val="TableGrid0"/>
        <w:tblW w:w="0" w:type="auto"/>
        <w:tblInd w:w="180" w:type="dxa"/>
        <w:tblLook w:val="04A0" w:firstRow="1" w:lastRow="0" w:firstColumn="1" w:lastColumn="0" w:noHBand="0" w:noVBand="1"/>
      </w:tblPr>
      <w:tblGrid>
        <w:gridCol w:w="2638"/>
        <w:gridCol w:w="2585"/>
      </w:tblGrid>
      <w:tr w:rsidR="00073FA9" w:rsidRPr="00073FA9" w14:paraId="236C710B" w14:textId="77777777" w:rsidTr="007459DB">
        <w:tc>
          <w:tcPr>
            <w:tcW w:w="0" w:type="auto"/>
            <w:gridSpan w:val="2"/>
          </w:tcPr>
          <w:p w14:paraId="307F6C59" w14:textId="59D4A640" w:rsidR="00073FA9" w:rsidRPr="003C5256" w:rsidRDefault="00073FA9" w:rsidP="003C5256">
            <w:pPr>
              <w:ind w:left="0"/>
            </w:pPr>
            <w:r>
              <w:rPr>
                <w:rFonts w:cs="Arial"/>
                <w:b/>
                <w:bCs/>
                <w:color w:val="201F1E"/>
                <w:szCs w:val="22"/>
                <w:shd w:val="clear" w:color="auto" w:fill="FFFFFF"/>
              </w:rPr>
              <w:t>MAYBORN EQUIPMENT CHECKOUT</w:t>
            </w:r>
            <w:r w:rsidR="00D358FD">
              <w:rPr>
                <w:rFonts w:cs="Arial"/>
                <w:b/>
                <w:bCs/>
                <w:color w:val="201F1E"/>
                <w:szCs w:val="22"/>
                <w:shd w:val="clear" w:color="auto" w:fill="FFFFFF"/>
              </w:rPr>
              <w:t xml:space="preserve"> </w:t>
            </w:r>
            <w:r w:rsidR="00D358FD">
              <w:t xml:space="preserve">CHIL 155. </w:t>
            </w:r>
          </w:p>
        </w:tc>
      </w:tr>
      <w:tr w:rsidR="00073FA9" w:rsidRPr="00073FA9" w14:paraId="4A7215A4" w14:textId="77777777" w:rsidTr="007459DB">
        <w:tc>
          <w:tcPr>
            <w:tcW w:w="0" w:type="auto"/>
          </w:tcPr>
          <w:p w14:paraId="12397D41" w14:textId="77777777" w:rsidR="00073FA9" w:rsidRPr="00073FA9" w:rsidRDefault="00073FA9" w:rsidP="007459DB">
            <w:pPr>
              <w:pStyle w:val="NormalWeb"/>
              <w:rPr>
                <w:rFonts w:cs="Arial"/>
                <w:b/>
                <w:bCs/>
                <w:color w:val="201F1E"/>
                <w:sz w:val="22"/>
                <w:szCs w:val="22"/>
                <w:shd w:val="clear" w:color="auto" w:fill="FFFFFF"/>
              </w:rPr>
            </w:pPr>
            <w:r w:rsidRPr="00073FA9">
              <w:rPr>
                <w:rFonts w:cs="Arial"/>
                <w:b/>
                <w:bCs/>
                <w:color w:val="201F1E"/>
                <w:sz w:val="22"/>
                <w:szCs w:val="22"/>
                <w:shd w:val="clear" w:color="auto" w:fill="FFFFFF"/>
              </w:rPr>
              <w:t>Day</w:t>
            </w:r>
          </w:p>
        </w:tc>
        <w:tc>
          <w:tcPr>
            <w:tcW w:w="0" w:type="auto"/>
          </w:tcPr>
          <w:p w14:paraId="4286DA50" w14:textId="77777777" w:rsidR="00073FA9" w:rsidRPr="00073FA9" w:rsidRDefault="00073FA9" w:rsidP="007459DB">
            <w:pPr>
              <w:pStyle w:val="NormalWeb"/>
              <w:rPr>
                <w:rFonts w:cs="Arial"/>
                <w:b/>
                <w:bCs/>
                <w:color w:val="201F1E"/>
                <w:sz w:val="22"/>
                <w:szCs w:val="22"/>
                <w:shd w:val="clear" w:color="auto" w:fill="FFFFFF"/>
              </w:rPr>
            </w:pPr>
            <w:r w:rsidRPr="00073FA9">
              <w:rPr>
                <w:rFonts w:cs="Arial"/>
                <w:b/>
                <w:bCs/>
                <w:color w:val="201F1E"/>
                <w:sz w:val="22"/>
                <w:szCs w:val="22"/>
                <w:shd w:val="clear" w:color="auto" w:fill="FFFFFF"/>
              </w:rPr>
              <w:t>Hours</w:t>
            </w:r>
          </w:p>
        </w:tc>
      </w:tr>
      <w:tr w:rsidR="00073FA9" w:rsidRPr="00073FA9" w14:paraId="3C6E2295" w14:textId="77777777" w:rsidTr="007459DB">
        <w:tc>
          <w:tcPr>
            <w:tcW w:w="0" w:type="auto"/>
            <w:tcMar>
              <w:left w:w="288" w:type="dxa"/>
              <w:right w:w="115" w:type="dxa"/>
            </w:tcMar>
          </w:tcPr>
          <w:p w14:paraId="15B5019B" w14:textId="77777777" w:rsidR="00073FA9" w:rsidRPr="00073FA9" w:rsidRDefault="00073FA9" w:rsidP="007459DB">
            <w:pPr>
              <w:pStyle w:val="NormalWeb"/>
              <w:rPr>
                <w:rFonts w:cs="Arial"/>
                <w:color w:val="201F1E"/>
                <w:sz w:val="22"/>
                <w:szCs w:val="22"/>
                <w:shd w:val="clear" w:color="auto" w:fill="FFFFFF"/>
              </w:rPr>
            </w:pPr>
            <w:r w:rsidRPr="00073FA9">
              <w:rPr>
                <w:rFonts w:cs="Arial"/>
                <w:color w:val="201F1E"/>
                <w:sz w:val="22"/>
                <w:szCs w:val="22"/>
                <w:shd w:val="clear" w:color="auto" w:fill="FFFFFF"/>
              </w:rPr>
              <w:t>Monday/Wednesday</w:t>
            </w:r>
          </w:p>
        </w:tc>
        <w:tc>
          <w:tcPr>
            <w:tcW w:w="0" w:type="auto"/>
            <w:tcMar>
              <w:left w:w="288" w:type="dxa"/>
              <w:right w:w="115" w:type="dxa"/>
            </w:tcMar>
          </w:tcPr>
          <w:p w14:paraId="5C0B66A8" w14:textId="77777777" w:rsidR="00073FA9" w:rsidRPr="00073FA9" w:rsidRDefault="00073FA9" w:rsidP="007459DB">
            <w:pPr>
              <w:pStyle w:val="NormalWeb"/>
              <w:rPr>
                <w:rFonts w:cs="Arial"/>
                <w:color w:val="201F1E"/>
                <w:sz w:val="22"/>
                <w:szCs w:val="22"/>
                <w:shd w:val="clear" w:color="auto" w:fill="FFFFFF"/>
              </w:rPr>
            </w:pPr>
            <w:r w:rsidRPr="00073FA9">
              <w:rPr>
                <w:rFonts w:cs="Arial"/>
                <w:color w:val="201F1E"/>
                <w:sz w:val="22"/>
                <w:szCs w:val="22"/>
                <w:shd w:val="clear" w:color="auto" w:fill="FFFFFF"/>
              </w:rPr>
              <w:t>8:30a.m – 9:00 p.m.</w:t>
            </w:r>
          </w:p>
        </w:tc>
      </w:tr>
      <w:tr w:rsidR="00073FA9" w:rsidRPr="00073FA9" w14:paraId="07FC3111" w14:textId="77777777" w:rsidTr="007459DB">
        <w:tc>
          <w:tcPr>
            <w:tcW w:w="0" w:type="auto"/>
            <w:tcMar>
              <w:left w:w="288" w:type="dxa"/>
              <w:right w:w="115" w:type="dxa"/>
            </w:tcMar>
          </w:tcPr>
          <w:p w14:paraId="68318904" w14:textId="77777777" w:rsidR="00073FA9" w:rsidRPr="00073FA9" w:rsidRDefault="00073FA9" w:rsidP="007459DB">
            <w:pPr>
              <w:pStyle w:val="NormalWeb"/>
              <w:rPr>
                <w:rFonts w:cs="Arial"/>
                <w:color w:val="201F1E"/>
                <w:sz w:val="22"/>
                <w:szCs w:val="22"/>
                <w:shd w:val="clear" w:color="auto" w:fill="FFFFFF"/>
              </w:rPr>
            </w:pPr>
            <w:r w:rsidRPr="00073FA9">
              <w:rPr>
                <w:rFonts w:cs="Arial"/>
                <w:color w:val="201F1E"/>
                <w:sz w:val="22"/>
                <w:szCs w:val="22"/>
                <w:shd w:val="clear" w:color="auto" w:fill="FFFFFF"/>
              </w:rPr>
              <w:t>Tuesday/Thursday</w:t>
            </w:r>
          </w:p>
        </w:tc>
        <w:tc>
          <w:tcPr>
            <w:tcW w:w="0" w:type="auto"/>
            <w:tcMar>
              <w:left w:w="288" w:type="dxa"/>
              <w:right w:w="115" w:type="dxa"/>
            </w:tcMar>
          </w:tcPr>
          <w:p w14:paraId="4F6244F4" w14:textId="77777777" w:rsidR="00073FA9" w:rsidRPr="00073FA9" w:rsidRDefault="00073FA9" w:rsidP="007459DB">
            <w:pPr>
              <w:pStyle w:val="NormalWeb"/>
              <w:rPr>
                <w:rFonts w:cs="Arial"/>
                <w:color w:val="201F1E"/>
                <w:sz w:val="22"/>
                <w:szCs w:val="22"/>
                <w:shd w:val="clear" w:color="auto" w:fill="FFFFFF"/>
              </w:rPr>
            </w:pPr>
            <w:r w:rsidRPr="00073FA9">
              <w:rPr>
                <w:rFonts w:cs="Arial"/>
                <w:color w:val="201F1E"/>
                <w:sz w:val="22"/>
                <w:szCs w:val="22"/>
                <w:shd w:val="clear" w:color="auto" w:fill="FFFFFF"/>
              </w:rPr>
              <w:t>9 a.m. – 9:00 p.m.</w:t>
            </w:r>
          </w:p>
        </w:tc>
      </w:tr>
      <w:tr w:rsidR="00073FA9" w:rsidRPr="00073FA9" w14:paraId="0B389E5E" w14:textId="77777777" w:rsidTr="007459DB">
        <w:tc>
          <w:tcPr>
            <w:tcW w:w="0" w:type="auto"/>
            <w:tcMar>
              <w:left w:w="288" w:type="dxa"/>
              <w:right w:w="115" w:type="dxa"/>
            </w:tcMar>
          </w:tcPr>
          <w:p w14:paraId="70F30648" w14:textId="77777777" w:rsidR="00073FA9" w:rsidRPr="00073FA9" w:rsidRDefault="00073FA9" w:rsidP="007459DB">
            <w:pPr>
              <w:pStyle w:val="NormalWeb"/>
              <w:rPr>
                <w:rFonts w:cs="Arial"/>
                <w:color w:val="201F1E"/>
                <w:sz w:val="22"/>
                <w:szCs w:val="22"/>
                <w:shd w:val="clear" w:color="auto" w:fill="FFFFFF"/>
              </w:rPr>
            </w:pPr>
            <w:r w:rsidRPr="00073FA9">
              <w:rPr>
                <w:rFonts w:cs="Arial"/>
                <w:color w:val="201F1E"/>
                <w:sz w:val="22"/>
                <w:szCs w:val="22"/>
                <w:shd w:val="clear" w:color="auto" w:fill="FFFFFF"/>
              </w:rPr>
              <w:t xml:space="preserve">Friday </w:t>
            </w:r>
          </w:p>
        </w:tc>
        <w:tc>
          <w:tcPr>
            <w:tcW w:w="0" w:type="auto"/>
            <w:tcMar>
              <w:left w:w="288" w:type="dxa"/>
              <w:right w:w="115" w:type="dxa"/>
            </w:tcMar>
          </w:tcPr>
          <w:p w14:paraId="3644DF55" w14:textId="77777777" w:rsidR="00073FA9" w:rsidRPr="00073FA9" w:rsidRDefault="00073FA9" w:rsidP="007459DB">
            <w:pPr>
              <w:pStyle w:val="NormalWeb"/>
              <w:rPr>
                <w:rFonts w:cs="Arial"/>
                <w:color w:val="201F1E"/>
                <w:sz w:val="22"/>
                <w:szCs w:val="22"/>
                <w:shd w:val="clear" w:color="auto" w:fill="FFFFFF"/>
              </w:rPr>
            </w:pPr>
            <w:r w:rsidRPr="00073FA9">
              <w:rPr>
                <w:rFonts w:cs="Arial"/>
                <w:color w:val="201F1E"/>
                <w:sz w:val="22"/>
                <w:szCs w:val="22"/>
                <w:shd w:val="clear" w:color="auto" w:fill="FFFFFF"/>
              </w:rPr>
              <w:t>9 a.m. - 6 p.m.</w:t>
            </w:r>
          </w:p>
        </w:tc>
      </w:tr>
      <w:tr w:rsidR="00073FA9" w:rsidRPr="00073FA9" w14:paraId="658368C3" w14:textId="77777777" w:rsidTr="007459DB">
        <w:tc>
          <w:tcPr>
            <w:tcW w:w="0" w:type="auto"/>
            <w:tcMar>
              <w:left w:w="288" w:type="dxa"/>
              <w:right w:w="115" w:type="dxa"/>
            </w:tcMar>
          </w:tcPr>
          <w:p w14:paraId="16203180" w14:textId="77777777" w:rsidR="00073FA9" w:rsidRPr="00073FA9" w:rsidRDefault="00073FA9" w:rsidP="007459DB">
            <w:pPr>
              <w:pStyle w:val="NormalWeb"/>
              <w:rPr>
                <w:rFonts w:cs="Arial"/>
                <w:color w:val="201F1E"/>
                <w:sz w:val="22"/>
                <w:szCs w:val="22"/>
                <w:shd w:val="clear" w:color="auto" w:fill="FFFFFF"/>
              </w:rPr>
            </w:pPr>
            <w:r w:rsidRPr="00073FA9">
              <w:rPr>
                <w:rFonts w:cs="Arial"/>
                <w:color w:val="201F1E"/>
                <w:sz w:val="22"/>
                <w:szCs w:val="22"/>
                <w:shd w:val="clear" w:color="auto" w:fill="FFFFFF"/>
              </w:rPr>
              <w:t>Sat-Sun</w:t>
            </w:r>
          </w:p>
        </w:tc>
        <w:tc>
          <w:tcPr>
            <w:tcW w:w="0" w:type="auto"/>
            <w:tcMar>
              <w:left w:w="288" w:type="dxa"/>
              <w:right w:w="115" w:type="dxa"/>
            </w:tcMar>
          </w:tcPr>
          <w:p w14:paraId="6C17BB90" w14:textId="77777777" w:rsidR="00073FA9" w:rsidRPr="00073FA9" w:rsidRDefault="00073FA9" w:rsidP="007459DB">
            <w:pPr>
              <w:pStyle w:val="NormalWeb"/>
              <w:rPr>
                <w:rFonts w:cs="Arial"/>
                <w:color w:val="201F1E"/>
                <w:sz w:val="22"/>
                <w:szCs w:val="22"/>
                <w:shd w:val="clear" w:color="auto" w:fill="FFFFFF"/>
              </w:rPr>
            </w:pPr>
            <w:r w:rsidRPr="00073FA9">
              <w:rPr>
                <w:rFonts w:cs="Arial"/>
                <w:color w:val="201F1E"/>
                <w:sz w:val="22"/>
                <w:szCs w:val="22"/>
                <w:shd w:val="clear" w:color="auto" w:fill="FFFFFF"/>
              </w:rPr>
              <w:t>12 p.m. - 6 p.m. </w:t>
            </w:r>
          </w:p>
        </w:tc>
      </w:tr>
    </w:tbl>
    <w:p w14:paraId="77823FD9" w14:textId="77777777" w:rsidR="00E22A6F" w:rsidRDefault="00E22A6F" w:rsidP="00E22A6F">
      <w:pPr>
        <w:pStyle w:val="NormalWeb"/>
        <w:rPr>
          <w:rFonts w:cs="Arial"/>
          <w:color w:val="201F1E"/>
        </w:rPr>
      </w:pPr>
    </w:p>
    <w:p w14:paraId="7FC72E54" w14:textId="77777777" w:rsidR="00D358FD" w:rsidRDefault="00D358FD" w:rsidP="00423D2D">
      <w:r>
        <w:t xml:space="preserve">All students in this class are eligible to check out high-quality cameras, microphones, audio recorders, and lights from the Mayborn Equipment Room. Before you check out any equipment, you must first complete the </w:t>
      </w:r>
      <w:hyperlink r:id="rId21" w:history="1">
        <w:r w:rsidRPr="007B2CD2">
          <w:rPr>
            <w:rStyle w:val="Hyperlink"/>
          </w:rPr>
          <w:t>checkout agreement form</w:t>
        </w:r>
      </w:hyperlink>
      <w:r>
        <w:t>. This should be done before checking out equipment and only needs to be done once per semester</w:t>
      </w:r>
    </w:p>
    <w:p w14:paraId="68A69C21" w14:textId="174948E6" w:rsidR="00E22A6F" w:rsidRDefault="00E22A6F" w:rsidP="00423D2D">
      <w:r>
        <w:t xml:space="preserve">Checkouts are </w:t>
      </w:r>
      <w:r w:rsidR="00D358FD">
        <w:t>24 hours from checkout time unless specified differently by</w:t>
      </w:r>
      <w:r>
        <w:t xml:space="preserve"> your assigned professor. </w:t>
      </w:r>
      <w:r w:rsidRPr="004C3EE0">
        <w:t>Students are authorized to keep checked</w:t>
      </w:r>
      <w:r>
        <w:t>-</w:t>
      </w:r>
      <w:r w:rsidRPr="004C3EE0">
        <w:t xml:space="preserve">out equipment for up to 72 hours, depending on the class and the </w:t>
      </w:r>
      <w:r>
        <w:t>p</w:t>
      </w:r>
      <w:r w:rsidRPr="004C3EE0">
        <w:t>rofessor's approval.</w:t>
      </w:r>
    </w:p>
    <w:p w14:paraId="279BF0D7" w14:textId="35E28855" w:rsidR="00E22A6F" w:rsidRDefault="00E22A6F" w:rsidP="00423D2D">
      <w:r>
        <w:t>If the student needs equipment for longer than 72 hours, please send an email with approval from your professor to:</w:t>
      </w:r>
    </w:p>
    <w:p w14:paraId="2473368F" w14:textId="77777777" w:rsidR="00E22A6F" w:rsidRPr="001B63E0" w:rsidRDefault="00E22A6F" w:rsidP="00423D2D">
      <w:hyperlink r:id="rId22" w:history="1">
        <w:r>
          <w:rPr>
            <w:rStyle w:val="Hyperlink"/>
            <w:rFonts w:cs="Arial"/>
            <w:b/>
            <w:bCs/>
            <w:shd w:val="clear" w:color="auto" w:fill="FFFFFF"/>
          </w:rPr>
          <w:t>mayborn-equipment@unt.edu</w:t>
        </w:r>
      </w:hyperlink>
      <w:r>
        <w:rPr>
          <w:rFonts w:cs="Arial"/>
          <w:b/>
          <w:bCs/>
          <w:color w:val="201F1E"/>
          <w:shd w:val="clear" w:color="auto" w:fill="FFFFFF"/>
        </w:rPr>
        <w:t xml:space="preserve"> </w:t>
      </w:r>
      <w:r>
        <w:rPr>
          <w:rFonts w:cs="Arial"/>
          <w:color w:val="201F1E"/>
          <w:shd w:val="clear" w:color="auto" w:fill="FFFFFF"/>
        </w:rPr>
        <w:t>or</w:t>
      </w:r>
      <w:r>
        <w:rPr>
          <w:rFonts w:cs="Arial"/>
          <w:b/>
          <w:bCs/>
          <w:color w:val="201F1E"/>
          <w:shd w:val="clear" w:color="auto" w:fill="FFFFFF"/>
        </w:rPr>
        <w:t xml:space="preserve"> </w:t>
      </w:r>
      <w:hyperlink r:id="rId23" w:history="1">
        <w:r>
          <w:rPr>
            <w:rStyle w:val="Hyperlink"/>
            <w:rFonts w:cs="Arial"/>
            <w:b/>
            <w:bCs/>
            <w:shd w:val="clear" w:color="auto" w:fill="FFFFFF"/>
          </w:rPr>
          <w:t>ladaniel.maxwell@unt.edu</w:t>
        </w:r>
      </w:hyperlink>
      <w:r>
        <w:rPr>
          <w:rFonts w:cs="Arial"/>
          <w:b/>
          <w:bCs/>
          <w:color w:val="201F1E"/>
          <w:shd w:val="clear" w:color="auto" w:fill="FFFFFF"/>
        </w:rPr>
        <w:t>.</w:t>
      </w:r>
      <w:r w:rsidRPr="001B63E0">
        <w:t> </w:t>
      </w:r>
    </w:p>
    <w:p w14:paraId="6E078B1B" w14:textId="77777777" w:rsidR="00D358FD" w:rsidRPr="007B2CD2" w:rsidRDefault="00D358FD" w:rsidP="00423D2D">
      <w:pPr>
        <w:rPr>
          <w:shd w:val="clear" w:color="auto" w:fill="FFFFFF"/>
        </w:rPr>
      </w:pPr>
      <w:r>
        <w:rPr>
          <w:shd w:val="clear" w:color="auto" w:fill="FFFFFF"/>
        </w:rPr>
        <w:t>A</w:t>
      </w:r>
      <w:r w:rsidRPr="004C3EE0">
        <w:rPr>
          <w:shd w:val="clear" w:color="auto" w:fill="FFFFFF"/>
        </w:rPr>
        <w:t>ll equipment must be picked up and returned at a scheduled time within the hours</w:t>
      </w:r>
      <w:r>
        <w:rPr>
          <w:shd w:val="clear" w:color="auto" w:fill="FFFFFF"/>
        </w:rPr>
        <w:t xml:space="preserve"> listed above</w:t>
      </w:r>
      <w:r w:rsidRPr="004C3EE0">
        <w:rPr>
          <w:shd w:val="clear" w:color="auto" w:fill="FFFFFF"/>
        </w:rPr>
        <w:t>.</w:t>
      </w:r>
    </w:p>
    <w:p w14:paraId="1C5CBF98" w14:textId="34AD37E8" w:rsidR="00E22A6F" w:rsidRDefault="00E22A6F" w:rsidP="00423D2D">
      <w:pPr>
        <w:rPr>
          <w:color w:val="201F1E"/>
          <w:sz w:val="23"/>
          <w:szCs w:val="23"/>
        </w:rPr>
      </w:pPr>
      <w:r w:rsidRPr="004C3EE0">
        <w:rPr>
          <w:rFonts w:cs="Arial"/>
          <w:color w:val="201F1E"/>
        </w:rPr>
        <w:t>Anyone</w:t>
      </w:r>
      <w:r>
        <w:rPr>
          <w:rFonts w:cs="Arial"/>
          <w:color w:val="201F1E"/>
        </w:rPr>
        <w:t xml:space="preserve"> </w:t>
      </w:r>
      <w:r w:rsidRPr="004C3EE0">
        <w:rPr>
          <w:rFonts w:cs="Arial"/>
          <w:color w:val="201F1E"/>
        </w:rPr>
        <w:t>who</w:t>
      </w:r>
      <w:r>
        <w:rPr>
          <w:rFonts w:cs="Arial"/>
          <w:color w:val="201F1E"/>
        </w:rPr>
        <w:t xml:space="preserve"> </w:t>
      </w:r>
      <w:r w:rsidRPr="004C3EE0">
        <w:rPr>
          <w:rFonts w:cs="Arial"/>
          <w:color w:val="201F1E"/>
        </w:rPr>
        <w:t>plans</w:t>
      </w:r>
      <w:r>
        <w:rPr>
          <w:rFonts w:cs="Arial"/>
          <w:color w:val="201F1E"/>
        </w:rPr>
        <w:t xml:space="preserve"> </w:t>
      </w:r>
      <w:r w:rsidRPr="004C3EE0">
        <w:rPr>
          <w:rFonts w:cs="Arial"/>
          <w:color w:val="201F1E"/>
        </w:rPr>
        <w:t>to</w:t>
      </w:r>
      <w:r>
        <w:rPr>
          <w:rFonts w:cs="Arial"/>
          <w:color w:val="201F1E"/>
        </w:rPr>
        <w:t xml:space="preserve"> </w:t>
      </w:r>
      <w:r w:rsidRPr="004C3EE0">
        <w:rPr>
          <w:rFonts w:cs="Arial"/>
          <w:color w:val="201F1E"/>
        </w:rPr>
        <w:t>check</w:t>
      </w:r>
      <w:r>
        <w:rPr>
          <w:rFonts w:cs="Arial"/>
          <w:color w:val="201F1E"/>
        </w:rPr>
        <w:t xml:space="preserve"> </w:t>
      </w:r>
      <w:r w:rsidRPr="004C3EE0">
        <w:rPr>
          <w:rFonts w:cs="Arial"/>
          <w:color w:val="201F1E"/>
        </w:rPr>
        <w:t>out</w:t>
      </w:r>
      <w:r>
        <w:rPr>
          <w:rFonts w:cs="Arial"/>
          <w:color w:val="201F1E"/>
        </w:rPr>
        <w:t xml:space="preserve"> </w:t>
      </w:r>
      <w:r w:rsidRPr="004C3EE0">
        <w:rPr>
          <w:rFonts w:cs="Arial"/>
          <w:color w:val="201F1E"/>
        </w:rPr>
        <w:t>equipment</w:t>
      </w:r>
      <w:r>
        <w:rPr>
          <w:rFonts w:cs="Arial"/>
          <w:color w:val="201F1E"/>
        </w:rPr>
        <w:t xml:space="preserve"> </w:t>
      </w:r>
      <w:r w:rsidRPr="004C3EE0">
        <w:rPr>
          <w:rFonts w:cs="Arial"/>
          <w:color w:val="201F1E"/>
        </w:rPr>
        <w:t>during</w:t>
      </w:r>
      <w:r>
        <w:rPr>
          <w:rFonts w:cs="Arial"/>
          <w:color w:val="201F1E"/>
        </w:rPr>
        <w:t xml:space="preserve"> </w:t>
      </w:r>
      <w:r w:rsidRPr="004C3EE0">
        <w:rPr>
          <w:rFonts w:cs="Arial"/>
          <w:color w:val="201F1E"/>
        </w:rPr>
        <w:t>the</w:t>
      </w:r>
      <w:r>
        <w:rPr>
          <w:rFonts w:cs="Arial"/>
          <w:color w:val="201F1E"/>
        </w:rPr>
        <w:t xml:space="preserve"> </w:t>
      </w:r>
      <w:r w:rsidRPr="004C3EE0">
        <w:rPr>
          <w:rFonts w:cs="Arial"/>
          <w:color w:val="201F1E"/>
        </w:rPr>
        <w:t>semester</w:t>
      </w:r>
      <w:r>
        <w:rPr>
          <w:rFonts w:cs="Arial"/>
          <w:color w:val="201F1E"/>
        </w:rPr>
        <w:t xml:space="preserve"> </w:t>
      </w:r>
      <w:r w:rsidRPr="004C3EE0">
        <w:rPr>
          <w:rFonts w:cs="Arial"/>
          <w:color w:val="201F1E"/>
        </w:rPr>
        <w:t>must</w:t>
      </w:r>
      <w:r>
        <w:rPr>
          <w:rFonts w:cs="Arial"/>
          <w:color w:val="201F1E"/>
        </w:rPr>
        <w:t xml:space="preserve"> </w:t>
      </w:r>
      <w:r w:rsidRPr="004C3EE0">
        <w:rPr>
          <w:rFonts w:cs="Arial"/>
          <w:color w:val="201F1E"/>
        </w:rPr>
        <w:t>complete</w:t>
      </w:r>
      <w:r>
        <w:rPr>
          <w:rFonts w:cs="Arial"/>
          <w:color w:val="201F1E"/>
        </w:rPr>
        <w:t xml:space="preserve"> </w:t>
      </w:r>
      <w:r w:rsidRPr="004C3EE0">
        <w:rPr>
          <w:rFonts w:cs="Arial"/>
          <w:color w:val="201F1E"/>
        </w:rPr>
        <w:t>the checkout agreement form found</w:t>
      </w:r>
      <w:r>
        <w:rPr>
          <w:rFonts w:cs="Arial"/>
          <w:color w:val="201F1E"/>
        </w:rPr>
        <w:t xml:space="preserve"> </w:t>
      </w:r>
      <w:r w:rsidRPr="004C3EE0">
        <w:rPr>
          <w:rFonts w:cs="Arial"/>
          <w:color w:val="201F1E"/>
        </w:rPr>
        <w:t>below:</w:t>
      </w:r>
      <w:r>
        <w:rPr>
          <w:rFonts w:cs="Arial"/>
          <w:color w:val="201F1E"/>
        </w:rPr>
        <w:br/>
      </w:r>
      <w:hyperlink r:id="rId24" w:history="1">
        <w:r>
          <w:rPr>
            <w:rStyle w:val="Hyperlink"/>
            <w:sz w:val="23"/>
            <w:szCs w:val="23"/>
          </w:rPr>
          <w:t>https://forms.office.com/r/bTSQZuq1Dr?origin=lprLink</w:t>
        </w:r>
      </w:hyperlink>
    </w:p>
    <w:p w14:paraId="7DB33C87" w14:textId="34F2F5C8" w:rsidR="00E22A6F" w:rsidRPr="00423D2D" w:rsidRDefault="00E22A6F" w:rsidP="00423D2D">
      <w:r>
        <w:t>This form should be completed prior to checking out equipment and only needs to be done once per semester.</w:t>
      </w:r>
    </w:p>
    <w:p w14:paraId="6025F171" w14:textId="77777777" w:rsidR="00E22A6F" w:rsidRDefault="00E22A6F" w:rsidP="00423D2D">
      <w:pPr>
        <w:rPr>
          <w:shd w:val="clear" w:color="auto" w:fill="FFFFFF"/>
        </w:rPr>
      </w:pPr>
      <w:r>
        <w:rPr>
          <w:shd w:val="clear" w:color="auto" w:fill="FFFFFF"/>
        </w:rPr>
        <w:t>The violations listed below will occur if due equipment is not return on the agreed time.</w:t>
      </w:r>
    </w:p>
    <w:p w14:paraId="30006228" w14:textId="0096C656" w:rsidR="00E22A6F" w:rsidRDefault="00E22A6F" w:rsidP="00423D2D">
      <w:pPr>
        <w:ind w:left="720"/>
        <w:rPr>
          <w:shd w:val="clear" w:color="auto" w:fill="FFFFFF"/>
        </w:rPr>
      </w:pPr>
      <w:r w:rsidRPr="00E22A6F">
        <w:rPr>
          <w:shd w:val="clear" w:color="auto" w:fill="FFFFFF"/>
        </w:rPr>
        <w:t>1</w:t>
      </w:r>
      <w:r w:rsidRPr="00E22A6F">
        <w:rPr>
          <w:shd w:val="clear" w:color="auto" w:fill="FFFFFF"/>
          <w:vertAlign w:val="superscript"/>
        </w:rPr>
        <w:t>st</w:t>
      </w:r>
      <w:r>
        <w:rPr>
          <w:sz w:val="18"/>
          <w:szCs w:val="18"/>
          <w:shd w:val="clear" w:color="auto" w:fill="FFFFFF"/>
        </w:rPr>
        <w:t> </w:t>
      </w:r>
      <w:r>
        <w:rPr>
          <w:shd w:val="clear" w:color="auto" w:fill="FFFFFF"/>
        </w:rPr>
        <w:t>Late infraction – 1 week ban from checking out equipment.</w:t>
      </w:r>
    </w:p>
    <w:p w14:paraId="19C26CD4" w14:textId="677C32DA" w:rsidR="00E22A6F" w:rsidRDefault="00E22A6F" w:rsidP="00423D2D">
      <w:pPr>
        <w:ind w:left="720"/>
        <w:rPr>
          <w:shd w:val="clear" w:color="auto" w:fill="FFFFFF"/>
        </w:rPr>
      </w:pPr>
      <w:r>
        <w:rPr>
          <w:shd w:val="clear" w:color="auto" w:fill="FFFFFF"/>
        </w:rPr>
        <w:t>2</w:t>
      </w:r>
      <w:r>
        <w:rPr>
          <w:shd w:val="clear" w:color="auto" w:fill="FFFFFF"/>
          <w:vertAlign w:val="superscript"/>
        </w:rPr>
        <w:t>nd</w:t>
      </w:r>
      <w:r w:rsidRPr="001B63E0">
        <w:t> </w:t>
      </w:r>
      <w:r>
        <w:rPr>
          <w:shd w:val="clear" w:color="auto" w:fill="FFFFFF"/>
        </w:rPr>
        <w:t>Late infraction – 3 weeks ban from checking out equipment.</w:t>
      </w:r>
    </w:p>
    <w:p w14:paraId="52D5C1C1" w14:textId="159E8C3B" w:rsidR="00E22A6F" w:rsidRDefault="00E22A6F" w:rsidP="00423D2D">
      <w:pPr>
        <w:ind w:left="720"/>
        <w:rPr>
          <w:shd w:val="clear" w:color="auto" w:fill="FFFFFF"/>
        </w:rPr>
      </w:pPr>
      <w:r>
        <w:rPr>
          <w:shd w:val="clear" w:color="auto" w:fill="FFFFFF"/>
        </w:rPr>
        <w:t>3</w:t>
      </w:r>
      <w:r>
        <w:rPr>
          <w:shd w:val="clear" w:color="auto" w:fill="FFFFFF"/>
          <w:vertAlign w:val="superscript"/>
        </w:rPr>
        <w:t>rd</w:t>
      </w:r>
      <w:r w:rsidRPr="001B63E0">
        <w:t> </w:t>
      </w:r>
      <w:r w:rsidR="001B63E0">
        <w:rPr>
          <w:shd w:val="clear" w:color="auto" w:fill="FFFFFF"/>
        </w:rPr>
        <w:t xml:space="preserve">Late </w:t>
      </w:r>
      <w:r>
        <w:rPr>
          <w:shd w:val="clear" w:color="auto" w:fill="FFFFFF"/>
        </w:rPr>
        <w:t xml:space="preserve">infraction – Semester long ban from any and all equipment </w:t>
      </w:r>
      <w:r w:rsidR="00B22BAB">
        <w:rPr>
          <w:shd w:val="clear" w:color="auto" w:fill="FFFFFF"/>
        </w:rPr>
        <w:t>checkouts</w:t>
      </w:r>
      <w:r>
        <w:rPr>
          <w:shd w:val="clear" w:color="auto" w:fill="FFFFFF"/>
        </w:rPr>
        <w:t>.</w:t>
      </w:r>
    </w:p>
    <w:p w14:paraId="04918074" w14:textId="77777777" w:rsidR="00E22A6F" w:rsidRDefault="00E22A6F" w:rsidP="00423D2D">
      <w:pPr>
        <w:rPr>
          <w:shd w:val="clear" w:color="auto" w:fill="FFFFFF"/>
        </w:rPr>
      </w:pPr>
      <w:r>
        <w:rPr>
          <w:shd w:val="clear" w:color="auto" w:fill="FFFFFF"/>
        </w:rPr>
        <w:t xml:space="preserve">If you are going to be late or unable to return equipment that you checked out on time, please email </w:t>
      </w:r>
      <w:hyperlink r:id="rId25" w:history="1">
        <w:r>
          <w:rPr>
            <w:rStyle w:val="Hyperlink"/>
            <w:rFonts w:cs="Arial"/>
            <w:b/>
            <w:bCs/>
            <w:shd w:val="clear" w:color="auto" w:fill="FFFFFF"/>
          </w:rPr>
          <w:t>mayborn-equipment@unt.edu</w:t>
        </w:r>
      </w:hyperlink>
      <w:r>
        <w:rPr>
          <w:b/>
          <w:bCs/>
          <w:shd w:val="clear" w:color="auto" w:fill="FFFFFF"/>
        </w:rPr>
        <w:t xml:space="preserve"> </w:t>
      </w:r>
      <w:r>
        <w:rPr>
          <w:shd w:val="clear" w:color="auto" w:fill="FFFFFF"/>
        </w:rPr>
        <w:t>or</w:t>
      </w:r>
      <w:r>
        <w:rPr>
          <w:b/>
          <w:bCs/>
          <w:shd w:val="clear" w:color="auto" w:fill="FFFFFF"/>
        </w:rPr>
        <w:t xml:space="preserve"> </w:t>
      </w:r>
      <w:hyperlink r:id="rId26" w:history="1">
        <w:r>
          <w:rPr>
            <w:rStyle w:val="Hyperlink"/>
            <w:rFonts w:cs="Arial"/>
            <w:b/>
            <w:bCs/>
            <w:shd w:val="clear" w:color="auto" w:fill="FFFFFF"/>
          </w:rPr>
          <w:t>ladaniel.maxwell@unt.edu</w:t>
        </w:r>
      </w:hyperlink>
      <w:r>
        <w:rPr>
          <w:shd w:val="clear" w:color="auto" w:fill="FFFFFF"/>
        </w:rPr>
        <w:t xml:space="preserve"> </w:t>
      </w:r>
    </w:p>
    <w:bookmarkEnd w:id="0"/>
    <w:p w14:paraId="7706E7EA" w14:textId="7018B39D" w:rsidR="00B37A33" w:rsidRPr="00423D2D" w:rsidRDefault="00276C09" w:rsidP="00423D2D">
      <w:pPr>
        <w:pStyle w:val="Heading2"/>
      </w:pPr>
      <w:r>
        <w:t>Optional software</w:t>
      </w:r>
      <w:r w:rsidR="000C7772">
        <w:t xml:space="preserve"> </w:t>
      </w:r>
    </w:p>
    <w:p w14:paraId="4AAE96F5" w14:textId="657CCA0C" w:rsidR="00B37A33" w:rsidRDefault="00276C09" w:rsidP="008804FB">
      <w:pPr>
        <w:spacing w:after="234"/>
        <w:ind w:right="9"/>
      </w:pPr>
      <w:r>
        <w:t xml:space="preserve">We use Photoshop and </w:t>
      </w:r>
      <w:r w:rsidR="008804FB">
        <w:t>Bridge</w:t>
      </w:r>
      <w:r>
        <w:t xml:space="preserve"> extensively in this class. The classroom computers and lab computers have this software. You may find it useful to have this software on your own computer. Adobe (Photoshop</w:t>
      </w:r>
      <w:r w:rsidR="008804FB">
        <w:t xml:space="preserve"> and Bridge</w:t>
      </w:r>
      <w:r>
        <w:t xml:space="preserve">) has reasonable monthly student fees for its software. </w:t>
      </w:r>
    </w:p>
    <w:p w14:paraId="312EC435" w14:textId="4CF0CEEB" w:rsidR="000C7772" w:rsidRDefault="000C7772" w:rsidP="00E22A6F">
      <w:pPr>
        <w:pStyle w:val="Heading2"/>
        <w:ind w:left="0" w:firstLine="0"/>
      </w:pPr>
      <w:bookmarkStart w:id="1" w:name="_Hlk155603066"/>
      <w:r>
        <w:t xml:space="preserve">Adobe </w:t>
      </w:r>
      <w:r w:rsidR="00E22A6F">
        <w:t xml:space="preserve">Software </w:t>
      </w:r>
      <w:r>
        <w:t>Access</w:t>
      </w:r>
    </w:p>
    <w:p w14:paraId="6A29ECBC" w14:textId="4BB685E5" w:rsidR="000C7772" w:rsidRPr="00834A1D" w:rsidRDefault="000C7772" w:rsidP="00F1174F">
      <w:pPr>
        <w:rPr>
          <w:rFonts w:eastAsiaTheme="minorHAnsi"/>
        </w:rPr>
      </w:pPr>
      <w:r w:rsidRPr="00834A1D">
        <w:t>UNT has a new contract with Adobe. The following link contains all the information that students will need to purchase a subscription, and opt-out of an existing agreement that is at a higher price: the Adobe general educational offer is $19.99-$29.99 per month, our offer is only $53 ($50 plus a one-time processing fee of $3).</w:t>
      </w:r>
      <w:r w:rsidR="00C158A1">
        <w:t xml:space="preserve"> </w:t>
      </w:r>
      <w:hyperlink r:id="rId27" w:history="1">
        <w:r w:rsidRPr="00834A1D">
          <w:rPr>
            <w:rStyle w:val="Hyperlink"/>
            <w:szCs w:val="22"/>
          </w:rPr>
          <w:t>https://news.cvad.unt.edu/adobe-news</w:t>
        </w:r>
      </w:hyperlink>
    </w:p>
    <w:p w14:paraId="656BCD13" w14:textId="77777777" w:rsidR="000C7772" w:rsidRPr="00834A1D" w:rsidRDefault="000C7772" w:rsidP="00F1174F">
      <w:r w:rsidRPr="00834A1D">
        <w:t>The email address for students to ask questions or report problems is </w:t>
      </w:r>
      <w:hyperlink r:id="rId28" w:history="1">
        <w:r w:rsidRPr="00834A1D">
          <w:rPr>
            <w:rStyle w:val="Hyperlink"/>
            <w:szCs w:val="22"/>
          </w:rPr>
          <w:t>adobe@unt.edu</w:t>
        </w:r>
      </w:hyperlink>
      <w:r w:rsidRPr="00834A1D">
        <w:t>.</w:t>
      </w:r>
      <w:bookmarkEnd w:id="1"/>
    </w:p>
    <w:p w14:paraId="00BECA75" w14:textId="5F3F0791" w:rsidR="00B37A33" w:rsidRPr="00F1174F" w:rsidRDefault="00276C09" w:rsidP="00F1174F">
      <w:pPr>
        <w:rPr>
          <w:b/>
          <w:bCs/>
        </w:rPr>
      </w:pPr>
      <w:r w:rsidRPr="00F1174F">
        <w:rPr>
          <w:b/>
          <w:bCs/>
        </w:rPr>
        <w:lastRenderedPageBreak/>
        <w:t xml:space="preserve">If you have already purchased an Adobe CC subscription through </w:t>
      </w:r>
      <w:r w:rsidR="00B22BAB" w:rsidRPr="00F1174F">
        <w:rPr>
          <w:b/>
          <w:bCs/>
        </w:rPr>
        <w:t>Adobe,</w:t>
      </w:r>
      <w:r w:rsidRPr="00F1174F">
        <w:rPr>
          <w:b/>
          <w:bCs/>
        </w:rPr>
        <w:t xml:space="preserve"> you can still take advantage of this offer. </w:t>
      </w:r>
    </w:p>
    <w:p w14:paraId="32699344" w14:textId="77777777" w:rsidR="00B37A33" w:rsidRDefault="00276C09" w:rsidP="000C7772">
      <w:pPr>
        <w:spacing w:after="460" w:line="247" w:lineRule="auto"/>
        <w:ind w:left="29" w:hanging="29"/>
      </w:pPr>
      <w:r>
        <w:rPr>
          <w:color w:val="444444"/>
        </w:rPr>
        <w:t xml:space="preserve">Adobe will allow you to opt out of a previous agreement with no further obligation and without an early termination fee after you purchase a subscription through this program — </w:t>
      </w:r>
      <w:r>
        <w:rPr>
          <w:rFonts w:ascii="Century Gothic" w:hAnsi="Century Gothic"/>
          <w:b/>
          <w:color w:val="444444"/>
        </w:rPr>
        <w:t>if you contact them within 14 days</w:t>
      </w:r>
      <w:r>
        <w:rPr>
          <w:color w:val="444444"/>
        </w:rPr>
        <w:t xml:space="preserve"> of purchasing a subscription through this agreement. Adobe will not provide a refund, but the remaining months will be waived. </w:t>
      </w:r>
    </w:p>
    <w:p w14:paraId="17436A5A" w14:textId="70095748" w:rsidR="00B37A33" w:rsidRDefault="00276C09" w:rsidP="00FE2F9D">
      <w:pPr>
        <w:pStyle w:val="Heading1"/>
        <w:spacing w:after="0"/>
      </w:pPr>
      <w:r>
        <w:t>TECHNICAL REQUIREMENTS &amp; SKILLS</w:t>
      </w:r>
      <w:r w:rsidR="000C7772">
        <w:t xml:space="preserve"> </w:t>
      </w:r>
    </w:p>
    <w:p w14:paraId="1053CB17" w14:textId="4056CBA7" w:rsidR="00B37A33" w:rsidRDefault="00276C09">
      <w:pPr>
        <w:pStyle w:val="Heading2"/>
      </w:pPr>
      <w:r>
        <w:t>Minimum Technology Requirements</w:t>
      </w:r>
      <w:r w:rsidR="000C7772">
        <w:t xml:space="preserve"> </w:t>
      </w:r>
    </w:p>
    <w:p w14:paraId="79A2D8A7" w14:textId="22A8C11A" w:rsidR="00B37A33" w:rsidRDefault="00276C09">
      <w:pPr>
        <w:ind w:right="9"/>
      </w:pPr>
      <w:r>
        <w:t>Students are responsible for acquiring and maintaining access to:</w:t>
      </w:r>
      <w:r w:rsidR="000C7772">
        <w:t xml:space="preserve"> </w:t>
      </w:r>
    </w:p>
    <w:p w14:paraId="775E7610" w14:textId="34593E2C" w:rsidR="00B37A33" w:rsidRDefault="00276C09" w:rsidP="00AF38C9">
      <w:pPr>
        <w:numPr>
          <w:ilvl w:val="0"/>
          <w:numId w:val="7"/>
        </w:numPr>
        <w:spacing w:after="0"/>
        <w:ind w:left="734" w:right="14" w:hanging="360"/>
      </w:pPr>
      <w:r>
        <w:t>Computer capable of running professional video editing software</w:t>
      </w:r>
      <w:r w:rsidR="000C7772">
        <w:t xml:space="preserve"> </w:t>
      </w:r>
    </w:p>
    <w:p w14:paraId="7DE441EA" w14:textId="02545851" w:rsidR="00B37A33" w:rsidRDefault="00276C09" w:rsidP="00AF38C9">
      <w:pPr>
        <w:numPr>
          <w:ilvl w:val="0"/>
          <w:numId w:val="7"/>
        </w:numPr>
        <w:spacing w:after="0"/>
        <w:ind w:left="734" w:right="14" w:hanging="360"/>
      </w:pPr>
      <w:r>
        <w:t>Reliable internet access</w:t>
      </w:r>
      <w:r w:rsidR="000C7772">
        <w:t xml:space="preserve"> </w:t>
      </w:r>
    </w:p>
    <w:p w14:paraId="38C1A2D2" w14:textId="1D0C8A4D" w:rsidR="00B37A33" w:rsidRDefault="00276C09" w:rsidP="00AF38C9">
      <w:pPr>
        <w:numPr>
          <w:ilvl w:val="0"/>
          <w:numId w:val="7"/>
        </w:numPr>
        <w:spacing w:after="0"/>
        <w:ind w:left="734" w:right="14" w:hanging="360"/>
      </w:pPr>
      <w:r>
        <w:t>Speakers (internal computers speakers are fine)</w:t>
      </w:r>
      <w:r w:rsidR="000C7772">
        <w:t xml:space="preserve"> </w:t>
      </w:r>
    </w:p>
    <w:p w14:paraId="77903305" w14:textId="131C0BCC" w:rsidR="00B37A33" w:rsidRDefault="00276C09" w:rsidP="00AF38C9">
      <w:pPr>
        <w:numPr>
          <w:ilvl w:val="0"/>
          <w:numId w:val="7"/>
        </w:numPr>
        <w:spacing w:after="0"/>
        <w:ind w:left="734" w:right="14" w:hanging="360"/>
      </w:pPr>
      <w:r>
        <w:t>Microphone (internal computer mic is usually fine)</w:t>
      </w:r>
      <w:r w:rsidR="000C7772">
        <w:t xml:space="preserve"> </w:t>
      </w:r>
    </w:p>
    <w:p w14:paraId="720233C2" w14:textId="50EF3825" w:rsidR="00B37A33" w:rsidRDefault="00276C09" w:rsidP="00AF38C9">
      <w:pPr>
        <w:numPr>
          <w:ilvl w:val="0"/>
          <w:numId w:val="7"/>
        </w:numPr>
        <w:spacing w:after="0"/>
        <w:ind w:left="734" w:right="14" w:hanging="360"/>
      </w:pPr>
      <w:r>
        <w:t>PREFERRED: headphones with built in or USB mic</w:t>
      </w:r>
      <w:r w:rsidR="000C7772">
        <w:t xml:space="preserve"> </w:t>
      </w:r>
    </w:p>
    <w:p w14:paraId="59889DB9" w14:textId="1DD22F1B" w:rsidR="00B37A33" w:rsidRDefault="00276C09" w:rsidP="00AF38C9">
      <w:pPr>
        <w:numPr>
          <w:ilvl w:val="0"/>
          <w:numId w:val="7"/>
        </w:numPr>
        <w:spacing w:after="0"/>
        <w:ind w:left="734" w:right="14" w:hanging="360"/>
      </w:pPr>
      <w:r>
        <w:t>Adobe Photoshop Subscription</w:t>
      </w:r>
      <w:r w:rsidR="000C7772">
        <w:t xml:space="preserve"> </w:t>
      </w:r>
    </w:p>
    <w:p w14:paraId="021BD99D" w14:textId="77777777" w:rsidR="000C7772" w:rsidRDefault="00276C09" w:rsidP="00AF38C9">
      <w:pPr>
        <w:numPr>
          <w:ilvl w:val="0"/>
          <w:numId w:val="7"/>
        </w:numPr>
        <w:spacing w:after="0"/>
        <w:ind w:left="734" w:right="14" w:hanging="360"/>
      </w:pPr>
      <w:r>
        <w:t>Text editing software capable of producing .docx and .pdf files</w:t>
      </w:r>
    </w:p>
    <w:p w14:paraId="6917B2F9" w14:textId="5D434A26" w:rsidR="00B37A33" w:rsidRDefault="00276C09" w:rsidP="00AF38C9">
      <w:pPr>
        <w:numPr>
          <w:ilvl w:val="0"/>
          <w:numId w:val="7"/>
        </w:numPr>
        <w:spacing w:after="0"/>
        <w:ind w:left="734" w:right="14" w:hanging="360"/>
      </w:pPr>
      <w:r>
        <w:rPr>
          <w:color w:val="0463C1"/>
          <w:u w:val="single" w:color="0463C1"/>
        </w:rPr>
        <w:t>Canvas Technical Requirements</w:t>
      </w:r>
      <w:r>
        <w:t xml:space="preserve"> </w:t>
      </w:r>
    </w:p>
    <w:p w14:paraId="4D39E275" w14:textId="6EACF8F1" w:rsidR="00B37A33" w:rsidRDefault="00276C09">
      <w:pPr>
        <w:spacing w:after="339" w:line="259" w:lineRule="auto"/>
        <w:ind w:left="0" w:right="521" w:firstLine="0"/>
        <w:jc w:val="center"/>
      </w:pPr>
      <w:r>
        <w:t>(https://clear.unt.edu/supportedtechnologies/canvas/requirements</w:t>
      </w:r>
      <w:r>
        <w:rPr>
          <w:u w:val="single" w:color="000000"/>
        </w:rPr>
        <w:t>)</w:t>
      </w:r>
      <w:r w:rsidR="000C7772">
        <w:t xml:space="preserve"> </w:t>
      </w:r>
    </w:p>
    <w:p w14:paraId="40B180D7" w14:textId="63AF6777" w:rsidR="00B37A33" w:rsidRDefault="00276C09">
      <w:pPr>
        <w:pStyle w:val="Heading2"/>
      </w:pPr>
      <w:r>
        <w:t>Computer Skills &amp; Digital Literacy</w:t>
      </w:r>
      <w:r w:rsidR="000C7772">
        <w:t xml:space="preserve"> </w:t>
      </w:r>
    </w:p>
    <w:p w14:paraId="74A885E1" w14:textId="2521FA77" w:rsidR="00B37A33" w:rsidRDefault="00276C09">
      <w:pPr>
        <w:ind w:right="9"/>
      </w:pPr>
      <w:r>
        <w:t>To succeed in this course learners must be able to:</w:t>
      </w:r>
      <w:r w:rsidR="000C7772">
        <w:t xml:space="preserve"> </w:t>
      </w:r>
    </w:p>
    <w:p w14:paraId="0024F769" w14:textId="42BF8BA1" w:rsidR="00B37A33" w:rsidRDefault="00276C09" w:rsidP="00AF38C9">
      <w:pPr>
        <w:numPr>
          <w:ilvl w:val="0"/>
          <w:numId w:val="8"/>
        </w:numPr>
        <w:spacing w:after="0"/>
        <w:ind w:right="9" w:hanging="360"/>
      </w:pPr>
      <w:r>
        <w:t>Use Canvas</w:t>
      </w:r>
      <w:r w:rsidR="000C7772">
        <w:t xml:space="preserve"> </w:t>
      </w:r>
    </w:p>
    <w:p w14:paraId="25343590" w14:textId="7CEF0E71" w:rsidR="00B37A33" w:rsidRDefault="00276C09" w:rsidP="00AF38C9">
      <w:pPr>
        <w:numPr>
          <w:ilvl w:val="0"/>
          <w:numId w:val="8"/>
        </w:numPr>
        <w:spacing w:after="0"/>
        <w:ind w:right="9" w:hanging="360"/>
      </w:pPr>
      <w:r>
        <w:t>Use email with attachments</w:t>
      </w:r>
      <w:r w:rsidR="000C7772">
        <w:t xml:space="preserve"> </w:t>
      </w:r>
    </w:p>
    <w:p w14:paraId="5EF7948D" w14:textId="6BFCF16E" w:rsidR="00B37A33" w:rsidRDefault="00276C09" w:rsidP="00AF38C9">
      <w:pPr>
        <w:numPr>
          <w:ilvl w:val="0"/>
          <w:numId w:val="8"/>
        </w:numPr>
        <w:spacing w:after="0"/>
        <w:ind w:right="9" w:hanging="360"/>
      </w:pPr>
      <w:r>
        <w:t>Download and install software</w:t>
      </w:r>
      <w:r w:rsidR="000C7772">
        <w:t xml:space="preserve"> </w:t>
      </w:r>
    </w:p>
    <w:p w14:paraId="5B0AD923" w14:textId="27FD0CF1" w:rsidR="00B37A33" w:rsidRDefault="00276C09" w:rsidP="00AF38C9">
      <w:pPr>
        <w:numPr>
          <w:ilvl w:val="0"/>
          <w:numId w:val="8"/>
        </w:numPr>
        <w:spacing w:after="0"/>
        <w:ind w:right="9" w:hanging="360"/>
      </w:pPr>
      <w:r>
        <w:t>Use spreadsheet programs</w:t>
      </w:r>
      <w:r w:rsidR="000C7772">
        <w:t xml:space="preserve"> </w:t>
      </w:r>
    </w:p>
    <w:p w14:paraId="4A38ED7B" w14:textId="6B259FFE" w:rsidR="00B37A33" w:rsidRDefault="00276C09" w:rsidP="00AF38C9">
      <w:pPr>
        <w:numPr>
          <w:ilvl w:val="0"/>
          <w:numId w:val="8"/>
        </w:numPr>
        <w:spacing w:after="0"/>
        <w:ind w:right="9" w:hanging="360"/>
      </w:pPr>
      <w:r>
        <w:t>Use presentation and graphics programs</w:t>
      </w:r>
      <w:r w:rsidR="000C7772">
        <w:t xml:space="preserve"> </w:t>
      </w:r>
    </w:p>
    <w:p w14:paraId="04FB5264" w14:textId="13E85B52" w:rsidR="00B37A33" w:rsidRDefault="00276C09" w:rsidP="00AF38C9">
      <w:pPr>
        <w:numPr>
          <w:ilvl w:val="0"/>
          <w:numId w:val="8"/>
        </w:numPr>
        <w:spacing w:after="0"/>
        <w:ind w:right="9" w:hanging="360"/>
      </w:pPr>
      <w:r>
        <w:t>Use software for audio/video editing, exporting, and sharing</w:t>
      </w:r>
      <w:r w:rsidR="000C7772">
        <w:t xml:space="preserve"> </w:t>
      </w:r>
    </w:p>
    <w:p w14:paraId="38947D7A" w14:textId="3CD86189" w:rsidR="00B37A33" w:rsidRDefault="00276C09" w:rsidP="00AF38C9">
      <w:pPr>
        <w:numPr>
          <w:ilvl w:val="0"/>
          <w:numId w:val="8"/>
        </w:numPr>
        <w:spacing w:after="0"/>
        <w:ind w:left="734" w:right="14" w:hanging="360"/>
      </w:pPr>
      <w:r>
        <w:t>Operate audio/visual recording equipment</w:t>
      </w:r>
      <w:r w:rsidR="000C7772">
        <w:t xml:space="preserve"> </w:t>
      </w:r>
    </w:p>
    <w:p w14:paraId="62818A42" w14:textId="5EC736BC" w:rsidR="00B37A33" w:rsidRDefault="00276C09" w:rsidP="00D83E0C">
      <w:pPr>
        <w:pStyle w:val="Heading1"/>
      </w:pPr>
      <w:r>
        <w:t>GETTING TECHNICAL HELP</w:t>
      </w:r>
      <w:r w:rsidR="000C7772">
        <w:t xml:space="preserve"> </w:t>
      </w:r>
    </w:p>
    <w:p w14:paraId="1EA1E690" w14:textId="66B5CCD5" w:rsidR="00B37A33" w:rsidRDefault="00276C09">
      <w:pPr>
        <w:pStyle w:val="Heading2"/>
        <w:spacing w:after="190"/>
      </w:pPr>
      <w:r>
        <w:t>Technical Assistance</w:t>
      </w:r>
      <w:r w:rsidR="000C7772">
        <w:t xml:space="preserve"> </w:t>
      </w:r>
    </w:p>
    <w:p w14:paraId="4416DAF5" w14:textId="626CB9A3" w:rsidR="00B37A33" w:rsidRPr="00A25846" w:rsidRDefault="00276C09" w:rsidP="00D83E0C">
      <w:r w:rsidRPr="00A25846">
        <w:t>Here at UNT we have a Student Help Desk that you can contact for help with Canvas or other technology issues.</w:t>
      </w:r>
      <w:r w:rsidR="000C7772" w:rsidRPr="00A25846">
        <w:t xml:space="preserve"> </w:t>
      </w:r>
    </w:p>
    <w:p w14:paraId="4C2F067C" w14:textId="77777777" w:rsidR="00EB59B9" w:rsidRDefault="00276C09" w:rsidP="00EB59B9">
      <w:pPr>
        <w:spacing w:after="9" w:line="252" w:lineRule="auto"/>
        <w:ind w:left="0" w:right="696" w:firstLine="0"/>
        <w:rPr>
          <w:rFonts w:cs="Arial"/>
          <w:szCs w:val="22"/>
        </w:rPr>
      </w:pPr>
      <w:r w:rsidRPr="00A25846">
        <w:rPr>
          <w:rFonts w:cs="Arial"/>
          <w:b/>
          <w:szCs w:val="22"/>
        </w:rPr>
        <w:t>UIT Help Desk</w:t>
      </w:r>
      <w:r w:rsidRPr="00A25846">
        <w:rPr>
          <w:rFonts w:cs="Arial"/>
          <w:szCs w:val="22"/>
        </w:rPr>
        <w:t xml:space="preserve">: </w:t>
      </w:r>
      <w:r w:rsidRPr="00A25846">
        <w:rPr>
          <w:rFonts w:cs="Arial"/>
          <w:color w:val="0463C1"/>
          <w:szCs w:val="22"/>
          <w:u w:val="single" w:color="0463C1"/>
        </w:rPr>
        <w:t>UIT Student Help Desk site</w:t>
      </w:r>
      <w:r w:rsidRPr="00A25846">
        <w:rPr>
          <w:rFonts w:cs="Arial"/>
          <w:szCs w:val="22"/>
        </w:rPr>
        <w:t xml:space="preserve"> (http://www.unt.edu/helpdesk/index.htm</w:t>
      </w:r>
      <w:r w:rsidRPr="00A25846">
        <w:rPr>
          <w:rFonts w:cs="Arial"/>
          <w:color w:val="0463C1"/>
          <w:szCs w:val="22"/>
          <w:u w:val="single" w:color="0463C1"/>
        </w:rPr>
        <w:t>)</w:t>
      </w:r>
      <w:r w:rsidR="000C7772" w:rsidRPr="00A25846">
        <w:rPr>
          <w:rFonts w:cs="Arial"/>
          <w:szCs w:val="22"/>
        </w:rPr>
        <w:t xml:space="preserve"> </w:t>
      </w:r>
    </w:p>
    <w:p w14:paraId="3BDACF22" w14:textId="5A38B2C5" w:rsidR="00B37A33" w:rsidRPr="00A25846" w:rsidRDefault="00276C09" w:rsidP="00EB59B9">
      <w:pPr>
        <w:spacing w:after="9" w:line="252" w:lineRule="auto"/>
        <w:ind w:left="0" w:right="696" w:firstLine="346"/>
        <w:rPr>
          <w:rFonts w:cs="Arial"/>
          <w:szCs w:val="22"/>
        </w:rPr>
      </w:pPr>
      <w:r w:rsidRPr="00A25846">
        <w:rPr>
          <w:rFonts w:eastAsia="Calibri" w:cs="Arial"/>
          <w:b/>
          <w:szCs w:val="22"/>
        </w:rPr>
        <w:t>Email</w:t>
      </w:r>
      <w:r w:rsidRPr="00A25846">
        <w:rPr>
          <w:rFonts w:eastAsia="Calibri" w:cs="Arial"/>
          <w:szCs w:val="22"/>
        </w:rPr>
        <w:t xml:space="preserve">: </w:t>
      </w:r>
      <w:r w:rsidRPr="00A25846">
        <w:rPr>
          <w:rFonts w:eastAsia="Calibri" w:cs="Arial"/>
          <w:color w:val="0463C1"/>
          <w:szCs w:val="22"/>
          <w:u w:val="single" w:color="0463C1"/>
        </w:rPr>
        <w:t>helpdesk@unt.edu</w:t>
      </w:r>
      <w:r w:rsidR="00C158A1">
        <w:rPr>
          <w:rFonts w:eastAsia="Calibri" w:cs="Arial"/>
          <w:szCs w:val="22"/>
        </w:rPr>
        <w:t xml:space="preserve"> </w:t>
      </w:r>
    </w:p>
    <w:p w14:paraId="544914EE" w14:textId="063CECBE" w:rsidR="00B37A33" w:rsidRDefault="00276C09" w:rsidP="00EB59B9">
      <w:pPr>
        <w:spacing w:after="9" w:line="252" w:lineRule="auto"/>
        <w:ind w:left="360"/>
        <w:rPr>
          <w:rFonts w:cs="Arial"/>
          <w:szCs w:val="22"/>
        </w:rPr>
      </w:pPr>
      <w:r w:rsidRPr="00A25846">
        <w:rPr>
          <w:rFonts w:cs="Arial"/>
          <w:b/>
          <w:szCs w:val="22"/>
        </w:rPr>
        <w:t>Phone</w:t>
      </w:r>
      <w:r w:rsidRPr="00A25846">
        <w:rPr>
          <w:rFonts w:cs="Arial"/>
          <w:szCs w:val="22"/>
        </w:rPr>
        <w:t>: 940-565-2324</w:t>
      </w:r>
      <w:r w:rsidR="000C7772" w:rsidRPr="00A25846">
        <w:rPr>
          <w:rFonts w:cs="Arial"/>
          <w:szCs w:val="22"/>
        </w:rPr>
        <w:t xml:space="preserve"> </w:t>
      </w:r>
    </w:p>
    <w:p w14:paraId="6D72B4CB" w14:textId="422EB10D" w:rsidR="007B4391" w:rsidRPr="00A25846" w:rsidRDefault="007B4391" w:rsidP="007B4391">
      <w:pPr>
        <w:spacing w:after="9" w:line="252" w:lineRule="auto"/>
        <w:ind w:left="360" w:firstLine="360"/>
        <w:rPr>
          <w:rFonts w:cs="Arial"/>
          <w:szCs w:val="22"/>
        </w:rPr>
      </w:pPr>
      <w:r w:rsidRPr="00A25846">
        <w:rPr>
          <w:rFonts w:cs="Arial"/>
          <w:szCs w:val="22"/>
        </w:rPr>
        <w:t xml:space="preserve">Availability: 8am-9pm </w:t>
      </w:r>
    </w:p>
    <w:p w14:paraId="12B4D68A" w14:textId="77777777" w:rsidR="00B37A33" w:rsidRPr="00A25846" w:rsidRDefault="00276C09" w:rsidP="00EB59B9">
      <w:pPr>
        <w:spacing w:after="9" w:line="252" w:lineRule="auto"/>
        <w:ind w:left="360"/>
        <w:rPr>
          <w:rFonts w:cs="Arial"/>
          <w:szCs w:val="22"/>
        </w:rPr>
      </w:pPr>
      <w:r w:rsidRPr="00A25846">
        <w:rPr>
          <w:rFonts w:cs="Arial"/>
          <w:b/>
          <w:szCs w:val="22"/>
        </w:rPr>
        <w:t>In Person</w:t>
      </w:r>
      <w:r w:rsidRPr="00A25846">
        <w:rPr>
          <w:rFonts w:cs="Arial"/>
          <w:szCs w:val="22"/>
        </w:rPr>
        <w:t xml:space="preserve">: Sage Hall, Room 130 Walk-In </w:t>
      </w:r>
    </w:p>
    <w:p w14:paraId="485C418F" w14:textId="0A1E6322" w:rsidR="00B37A33" w:rsidRPr="00A25846" w:rsidRDefault="00276C09" w:rsidP="007B4391">
      <w:pPr>
        <w:spacing w:after="9" w:line="252" w:lineRule="auto"/>
        <w:ind w:left="360" w:firstLine="360"/>
        <w:rPr>
          <w:rFonts w:cs="Arial"/>
          <w:szCs w:val="22"/>
        </w:rPr>
      </w:pPr>
      <w:r w:rsidRPr="00A25846">
        <w:rPr>
          <w:rFonts w:cs="Arial"/>
          <w:szCs w:val="22"/>
        </w:rPr>
        <w:t>Availability:</w:t>
      </w:r>
      <w:r w:rsidR="000C7772" w:rsidRPr="00A25846">
        <w:rPr>
          <w:rFonts w:cs="Arial"/>
          <w:szCs w:val="22"/>
        </w:rPr>
        <w:t xml:space="preserve"> </w:t>
      </w:r>
    </w:p>
    <w:p w14:paraId="164BD3A2" w14:textId="518FFE02" w:rsidR="00B37A33" w:rsidRPr="00A25846" w:rsidRDefault="00276C09">
      <w:pPr>
        <w:numPr>
          <w:ilvl w:val="0"/>
          <w:numId w:val="9"/>
        </w:numPr>
        <w:spacing w:after="9" w:line="252" w:lineRule="auto"/>
        <w:ind w:hanging="360"/>
        <w:rPr>
          <w:rFonts w:cs="Arial"/>
          <w:szCs w:val="22"/>
        </w:rPr>
      </w:pPr>
      <w:r w:rsidRPr="00A25846">
        <w:rPr>
          <w:rFonts w:cs="Arial"/>
          <w:szCs w:val="22"/>
        </w:rPr>
        <w:t xml:space="preserve">Sunday: </w:t>
      </w:r>
      <w:r w:rsidR="00FE2F9D" w:rsidRPr="00A25846">
        <w:rPr>
          <w:rFonts w:cs="Arial"/>
          <w:szCs w:val="22"/>
        </w:rPr>
        <w:t>N</w:t>
      </w:r>
      <w:r w:rsidRPr="00A25846">
        <w:rPr>
          <w:rFonts w:cs="Arial"/>
          <w:szCs w:val="22"/>
        </w:rPr>
        <w:t>oon-</w:t>
      </w:r>
      <w:r w:rsidR="00FE2F9D" w:rsidRPr="00A25846">
        <w:rPr>
          <w:rFonts w:cs="Arial"/>
          <w:szCs w:val="22"/>
        </w:rPr>
        <w:t>M</w:t>
      </w:r>
      <w:r w:rsidRPr="00A25846">
        <w:rPr>
          <w:rFonts w:cs="Arial"/>
          <w:szCs w:val="22"/>
        </w:rPr>
        <w:t>idnight</w:t>
      </w:r>
      <w:r w:rsidR="000C7772" w:rsidRPr="00A25846">
        <w:rPr>
          <w:rFonts w:cs="Arial"/>
          <w:szCs w:val="22"/>
        </w:rPr>
        <w:t xml:space="preserve"> </w:t>
      </w:r>
    </w:p>
    <w:p w14:paraId="7602A8AB" w14:textId="3D6F64DB" w:rsidR="00B37A33" w:rsidRPr="00A25846" w:rsidRDefault="00276C09">
      <w:pPr>
        <w:numPr>
          <w:ilvl w:val="0"/>
          <w:numId w:val="9"/>
        </w:numPr>
        <w:spacing w:after="9" w:line="252" w:lineRule="auto"/>
        <w:ind w:hanging="360"/>
        <w:rPr>
          <w:rFonts w:cs="Arial"/>
          <w:szCs w:val="22"/>
        </w:rPr>
      </w:pPr>
      <w:r w:rsidRPr="00A25846">
        <w:rPr>
          <w:rFonts w:cs="Arial"/>
          <w:szCs w:val="22"/>
        </w:rPr>
        <w:t>Monday-Thursday: 8am-midnight</w:t>
      </w:r>
      <w:r w:rsidR="000C7772" w:rsidRPr="00A25846">
        <w:rPr>
          <w:rFonts w:cs="Arial"/>
          <w:szCs w:val="22"/>
        </w:rPr>
        <w:t xml:space="preserve"> </w:t>
      </w:r>
    </w:p>
    <w:p w14:paraId="5F0D9883" w14:textId="4B90086E" w:rsidR="00B37A33" w:rsidRPr="00A25846" w:rsidRDefault="00276C09">
      <w:pPr>
        <w:numPr>
          <w:ilvl w:val="0"/>
          <w:numId w:val="9"/>
        </w:numPr>
        <w:spacing w:after="9" w:line="252" w:lineRule="auto"/>
        <w:ind w:hanging="360"/>
        <w:rPr>
          <w:rFonts w:cs="Arial"/>
          <w:szCs w:val="22"/>
        </w:rPr>
      </w:pPr>
      <w:r w:rsidRPr="00A25846">
        <w:rPr>
          <w:rFonts w:cs="Arial"/>
          <w:szCs w:val="22"/>
        </w:rPr>
        <w:t>Friday: 8am-8pm</w:t>
      </w:r>
      <w:r w:rsidR="000C7772" w:rsidRPr="00A25846">
        <w:rPr>
          <w:rFonts w:cs="Arial"/>
          <w:szCs w:val="22"/>
        </w:rPr>
        <w:t xml:space="preserve"> </w:t>
      </w:r>
      <w:r w:rsidR="00F1174F">
        <w:rPr>
          <w:rFonts w:cs="Arial"/>
          <w:szCs w:val="22"/>
        </w:rPr>
        <w:tab/>
      </w:r>
    </w:p>
    <w:p w14:paraId="27A0C51D" w14:textId="26A4E197" w:rsidR="00B37A33" w:rsidRPr="00A25846" w:rsidRDefault="00276C09" w:rsidP="00D83E0C">
      <w:pPr>
        <w:numPr>
          <w:ilvl w:val="0"/>
          <w:numId w:val="9"/>
        </w:numPr>
        <w:spacing w:line="252" w:lineRule="auto"/>
        <w:ind w:left="734" w:hanging="360"/>
        <w:rPr>
          <w:rFonts w:cs="Arial"/>
          <w:szCs w:val="22"/>
        </w:rPr>
      </w:pPr>
      <w:r w:rsidRPr="00A25846">
        <w:rPr>
          <w:rFonts w:cs="Arial"/>
          <w:szCs w:val="22"/>
        </w:rPr>
        <w:t>Saturday: 9am-5pm</w:t>
      </w:r>
      <w:r w:rsidR="000C7772" w:rsidRPr="00A25846">
        <w:rPr>
          <w:rFonts w:cs="Arial"/>
          <w:szCs w:val="22"/>
        </w:rPr>
        <w:t xml:space="preserve"> </w:t>
      </w:r>
    </w:p>
    <w:p w14:paraId="45754270" w14:textId="283D616E" w:rsidR="00B37A33" w:rsidRPr="00A25846" w:rsidRDefault="00276C09" w:rsidP="00F1174F">
      <w:pPr>
        <w:spacing w:line="252" w:lineRule="auto"/>
        <w:ind w:left="129" w:firstLine="231"/>
        <w:rPr>
          <w:rFonts w:cs="Arial"/>
          <w:szCs w:val="22"/>
        </w:rPr>
      </w:pPr>
      <w:r w:rsidRPr="00A25846">
        <w:rPr>
          <w:rFonts w:cs="Arial"/>
          <w:szCs w:val="22"/>
        </w:rPr>
        <w:lastRenderedPageBreak/>
        <w:t>Laptop Checkout: 8am-7pm</w:t>
      </w:r>
      <w:r w:rsidR="000C7772" w:rsidRPr="00A25846">
        <w:rPr>
          <w:rFonts w:cs="Arial"/>
          <w:szCs w:val="22"/>
        </w:rPr>
        <w:t xml:space="preserve"> </w:t>
      </w:r>
    </w:p>
    <w:p w14:paraId="3E829C9A" w14:textId="2B37CD96" w:rsidR="00B37A33" w:rsidRPr="00A25846" w:rsidRDefault="00276C09" w:rsidP="00F1174F">
      <w:pPr>
        <w:spacing w:line="252" w:lineRule="auto"/>
        <w:ind w:left="129"/>
        <w:rPr>
          <w:rFonts w:cs="Arial"/>
          <w:szCs w:val="22"/>
        </w:rPr>
      </w:pPr>
      <w:r w:rsidRPr="00A25846">
        <w:rPr>
          <w:rFonts w:eastAsia="Calibri" w:cs="Arial"/>
          <w:szCs w:val="22"/>
        </w:rPr>
        <w:t xml:space="preserve">Additional support at </w:t>
      </w:r>
      <w:r w:rsidRPr="00A25846">
        <w:rPr>
          <w:rFonts w:eastAsia="Calibri" w:cs="Arial"/>
          <w:color w:val="0463C1"/>
          <w:szCs w:val="22"/>
          <w:u w:val="single" w:color="0463C1"/>
        </w:rPr>
        <w:t>Canvas Technical Help</w:t>
      </w:r>
      <w:r w:rsidRPr="00A25846">
        <w:rPr>
          <w:rFonts w:cs="Arial"/>
          <w:szCs w:val="22"/>
        </w:rPr>
        <w:t xml:space="preserve"> (</w:t>
      </w:r>
      <w:hyperlink r:id="rId29" w:history="1">
        <w:r w:rsidR="00B37A33" w:rsidRPr="00A25846">
          <w:rPr>
            <w:rStyle w:val="Hyperlink"/>
            <w:rFonts w:cs="Arial"/>
            <w:szCs w:val="22"/>
          </w:rPr>
          <w:t>https://community.canvaslms.com/docs/DOC105544212710328</w:t>
        </w:r>
      </w:hyperlink>
      <w:r w:rsidRPr="00A25846">
        <w:rPr>
          <w:rFonts w:cs="Arial"/>
          <w:szCs w:val="22"/>
        </w:rPr>
        <w:t>)</w:t>
      </w:r>
      <w:r w:rsidR="000C7772" w:rsidRPr="00A25846">
        <w:rPr>
          <w:rFonts w:eastAsia="Calibri" w:cs="Arial"/>
          <w:szCs w:val="22"/>
        </w:rPr>
        <w:t xml:space="preserve"> </w:t>
      </w:r>
    </w:p>
    <w:p w14:paraId="31F087C3" w14:textId="323F7DFF" w:rsidR="00B37A33" w:rsidRPr="001A10BC" w:rsidRDefault="00276C09" w:rsidP="001A10BC">
      <w:pPr>
        <w:pStyle w:val="Heading1"/>
      </w:pPr>
      <w:r>
        <w:t>PROFESSIONAL TIPS</w:t>
      </w:r>
      <w:r w:rsidR="000C7772">
        <w:t xml:space="preserve"> </w:t>
      </w:r>
    </w:p>
    <w:p w14:paraId="73951270" w14:textId="56F345C4" w:rsidR="00B37A33" w:rsidRDefault="00276C09" w:rsidP="001A10BC">
      <w:pPr>
        <w:pStyle w:val="Heading2"/>
      </w:pPr>
      <w:r>
        <w:t>Recommended Photojournalism Communities:</w:t>
      </w:r>
      <w:r w:rsidR="00C158A1">
        <w:t xml:space="preserve"> </w:t>
      </w:r>
    </w:p>
    <w:p w14:paraId="38F14148" w14:textId="05BDDE4D" w:rsidR="00B37A33" w:rsidRDefault="001A10BC" w:rsidP="00447A3E">
      <w:r>
        <w:t xml:space="preserve">Facebook: </w:t>
      </w:r>
      <w:hyperlink r:id="rId30" w:history="1">
        <w:r w:rsidR="00276C09" w:rsidRPr="00447A3E">
          <w:rPr>
            <w:rStyle w:val="Hyperlink"/>
          </w:rPr>
          <w:t>https://www.facebook.com/PhotojournalismLinks</w:t>
        </w:r>
      </w:hyperlink>
      <w:r w:rsidR="000C7772">
        <w:t xml:space="preserve"> </w:t>
      </w:r>
    </w:p>
    <w:p w14:paraId="10AADE12" w14:textId="1AEDD78B" w:rsidR="00447A3E" w:rsidRDefault="00276C09" w:rsidP="00447A3E">
      <w:pPr>
        <w:rPr>
          <w:u w:color="4471C4"/>
        </w:rPr>
      </w:pPr>
      <w:r w:rsidRPr="00447A3E">
        <w:rPr>
          <w:b/>
          <w:bCs/>
        </w:rPr>
        <w:t>UNT Photojournalism</w:t>
      </w:r>
      <w:r w:rsidR="00447A3E">
        <w:t xml:space="preserve">: </w:t>
      </w:r>
      <w:hyperlink r:id="rId31" w:history="1">
        <w:r w:rsidR="00447A3E" w:rsidRPr="00936557">
          <w:rPr>
            <w:rStyle w:val="Hyperlink"/>
          </w:rPr>
          <w:t>https://www.facebook.com/groups/untphotojournalism</w:t>
        </w:r>
      </w:hyperlink>
    </w:p>
    <w:p w14:paraId="45A1F4D1" w14:textId="347709FC" w:rsidR="00A25846" w:rsidRPr="00846AAA" w:rsidRDefault="00276C09" w:rsidP="00846AAA">
      <w:pPr>
        <w:spacing w:after="50"/>
        <w:ind w:right="9"/>
      </w:pPr>
      <w:r w:rsidRPr="00447A3E">
        <w:rPr>
          <w:b/>
          <w:bCs/>
        </w:rPr>
        <w:t>Photojournalism and Multimedia Internships &amp; Jobs</w:t>
      </w:r>
      <w:r>
        <w:t xml:space="preserve"> </w:t>
      </w:r>
      <w:r>
        <w:rPr>
          <w:color w:val="4471C4"/>
          <w:u w:val="single" w:color="4471C4"/>
        </w:rPr>
        <w:t>https://www.facebook.com/groups/608650785837641/</w:t>
      </w:r>
      <w:r w:rsidR="000C7772">
        <w:rPr>
          <w:color w:val="4471C4"/>
        </w:rPr>
        <w:t xml:space="preserve"> </w:t>
      </w:r>
    </w:p>
    <w:p w14:paraId="0CEC992F" w14:textId="16D6B31C" w:rsidR="00B37A33" w:rsidRDefault="00276C09">
      <w:pPr>
        <w:pStyle w:val="Heading1"/>
      </w:pPr>
      <w:r>
        <w:t>CONTEST</w:t>
      </w:r>
      <w:r w:rsidR="00C96EDA">
        <w:t>S</w:t>
      </w:r>
    </w:p>
    <w:p w14:paraId="6BBD5353" w14:textId="4F920DB8" w:rsidR="00B37A33" w:rsidRDefault="00276C09" w:rsidP="00184141">
      <w:r>
        <w:t>Students are advised to enter their work in as often as possible in as many contests as possible.</w:t>
      </w:r>
      <w:r w:rsidR="000C7772">
        <w:t xml:space="preserve"> </w:t>
      </w:r>
      <w:r>
        <w:t>This kind of recognition goes a long way in job or grant applications. Below is a list of the most widely-respected journalism contests available to students.</w:t>
      </w:r>
      <w:r w:rsidR="000C7772">
        <w:t xml:space="preserve"> </w:t>
      </w:r>
    </w:p>
    <w:p w14:paraId="7812A9F9" w14:textId="18125691" w:rsidR="00C96EDA" w:rsidRDefault="00C96EDA" w:rsidP="00184141">
      <w:r>
        <w:t>Students are advised to enter their work in as often as possible in as many contests as possible.</w:t>
      </w:r>
      <w:r w:rsidR="00C158A1">
        <w:t xml:space="preserve"> </w:t>
      </w:r>
      <w:r>
        <w:t xml:space="preserve">This kind of recognition goes a long way in job or grant applications. Below is a list of the most widely-respected journalism contests available to students. </w:t>
      </w:r>
    </w:p>
    <w:p w14:paraId="7F0FA087" w14:textId="2F27CAAF" w:rsidR="00C96EDA" w:rsidRDefault="00C96EDA" w:rsidP="00184141">
      <w:pPr>
        <w:numPr>
          <w:ilvl w:val="0"/>
          <w:numId w:val="31"/>
        </w:numPr>
        <w:tabs>
          <w:tab w:val="left" w:pos="900"/>
        </w:tabs>
        <w:spacing w:after="3" w:line="252" w:lineRule="auto"/>
      </w:pPr>
      <w:r>
        <w:rPr>
          <w:color w:val="0463C1"/>
          <w:u w:val="single" w:color="0463C1"/>
        </w:rPr>
        <w:t>CPOY: College Photographer of the Year</w:t>
      </w:r>
      <w:r w:rsidR="00C158A1">
        <w:rPr>
          <w:color w:val="0463C1"/>
        </w:rPr>
        <w:t xml:space="preserve"> </w:t>
      </w:r>
      <w:r>
        <w:rPr>
          <w:rFonts w:ascii="Times New Roman" w:eastAsia="Times New Roman" w:hAnsi="Times New Roman" w:cs="Times New Roman"/>
        </w:rPr>
        <w:t xml:space="preserve"> </w:t>
      </w:r>
    </w:p>
    <w:p w14:paraId="158E4A9D" w14:textId="0A4C8D09" w:rsidR="00C96EDA" w:rsidRDefault="00184141" w:rsidP="00184141">
      <w:pPr>
        <w:tabs>
          <w:tab w:val="left" w:pos="900"/>
        </w:tabs>
        <w:ind w:firstLine="0"/>
      </w:pPr>
      <w:r>
        <w:tab/>
      </w:r>
      <w:r w:rsidR="00C96EDA" w:rsidRPr="0002238F">
        <w:t>(</w:t>
      </w:r>
      <w:hyperlink r:id="rId32" w:history="1">
        <w:r w:rsidRPr="00936557">
          <w:rPr>
            <w:rStyle w:val="Hyperlink"/>
          </w:rPr>
          <w:t>https://www.cpoy.org/?s=Home</w:t>
        </w:r>
      </w:hyperlink>
      <w:r w:rsidR="00C96EDA" w:rsidRPr="0002238F">
        <w:t xml:space="preserve">) </w:t>
      </w:r>
      <w:r>
        <w:tab/>
      </w:r>
    </w:p>
    <w:p w14:paraId="39AD7DED" w14:textId="77777777" w:rsidR="00184141" w:rsidRDefault="00C96EDA" w:rsidP="00184141">
      <w:pPr>
        <w:numPr>
          <w:ilvl w:val="0"/>
          <w:numId w:val="31"/>
        </w:numPr>
        <w:tabs>
          <w:tab w:val="left" w:pos="900"/>
        </w:tabs>
        <w:spacing w:after="3"/>
      </w:pPr>
      <w:r>
        <w:rPr>
          <w:color w:val="0463C1"/>
          <w:u w:val="single" w:color="0463C1"/>
        </w:rPr>
        <w:t>POY: Pictures of the Year International</w:t>
      </w:r>
      <w:r>
        <w:t xml:space="preserve"> </w:t>
      </w:r>
    </w:p>
    <w:p w14:paraId="344418B5" w14:textId="4A394395" w:rsidR="00C96EDA" w:rsidRDefault="00184141" w:rsidP="00184141">
      <w:pPr>
        <w:tabs>
          <w:tab w:val="left" w:pos="900"/>
        </w:tabs>
        <w:spacing w:after="3"/>
      </w:pPr>
      <w:r>
        <w:tab/>
      </w:r>
      <w:r>
        <w:tab/>
      </w:r>
      <w:r w:rsidR="00C96EDA" w:rsidRPr="00184141">
        <w:rPr>
          <w:color w:val="767171"/>
        </w:rPr>
        <w:t>(</w:t>
      </w:r>
      <w:r w:rsidR="00C96EDA" w:rsidRPr="00184141">
        <w:rPr>
          <w:color w:val="767171"/>
          <w:u w:val="single" w:color="767171"/>
        </w:rPr>
        <w:t>https://www.poy.org/competition.html</w:t>
      </w:r>
      <w:r w:rsidR="00C96EDA" w:rsidRPr="00184141">
        <w:rPr>
          <w:color w:val="767171"/>
        </w:rPr>
        <w:t>)</w:t>
      </w:r>
      <w:r w:rsidR="00C96EDA" w:rsidRPr="00184141">
        <w:rPr>
          <w:rFonts w:ascii="Times New Roman" w:eastAsia="Times New Roman" w:hAnsi="Times New Roman" w:cs="Times New Roman"/>
          <w:color w:val="767171"/>
        </w:rPr>
        <w:t xml:space="preserve"> </w:t>
      </w:r>
    </w:p>
    <w:p w14:paraId="1EED8478" w14:textId="09F9A035" w:rsidR="00C96EDA" w:rsidRDefault="00C96EDA" w:rsidP="00184141">
      <w:pPr>
        <w:pStyle w:val="ListParagraph"/>
        <w:numPr>
          <w:ilvl w:val="0"/>
          <w:numId w:val="31"/>
        </w:numPr>
        <w:tabs>
          <w:tab w:val="left" w:pos="900"/>
        </w:tabs>
        <w:spacing w:after="0"/>
      </w:pPr>
      <w:r w:rsidRPr="0002238F">
        <w:rPr>
          <w:color w:val="0463C1"/>
          <w:u w:val="single" w:color="0463C1"/>
        </w:rPr>
        <w:t>NPPA Best of Photojournalism</w:t>
      </w:r>
      <w:r>
        <w:t xml:space="preserve"> (Annual Competition) </w:t>
      </w:r>
    </w:p>
    <w:p w14:paraId="18FFC205" w14:textId="0C4E0970" w:rsidR="00C96EDA" w:rsidRDefault="00184141" w:rsidP="00184141">
      <w:pPr>
        <w:tabs>
          <w:tab w:val="left" w:pos="900"/>
        </w:tabs>
      </w:pPr>
      <w:r>
        <w:rPr>
          <w:color w:val="767171"/>
        </w:rPr>
        <w:tab/>
      </w:r>
      <w:r>
        <w:rPr>
          <w:color w:val="767171"/>
        </w:rPr>
        <w:tab/>
      </w:r>
      <w:r w:rsidR="00C96EDA" w:rsidRPr="00184141">
        <w:rPr>
          <w:color w:val="767171"/>
        </w:rPr>
        <w:t>(</w:t>
      </w:r>
      <w:r w:rsidR="00C96EDA" w:rsidRPr="00184141">
        <w:rPr>
          <w:color w:val="767171"/>
          <w:u w:val="single" w:color="767171"/>
        </w:rPr>
        <w:t>https://competitions.nppa.org/best-of-photojournalism/</w:t>
      </w:r>
      <w:r w:rsidR="00C96EDA" w:rsidRPr="00184141">
        <w:rPr>
          <w:color w:val="767171"/>
        </w:rPr>
        <w:t xml:space="preserve">) </w:t>
      </w:r>
    </w:p>
    <w:p w14:paraId="32A3E06A" w14:textId="77777777" w:rsidR="00184141" w:rsidRDefault="00C96EDA" w:rsidP="00184141">
      <w:pPr>
        <w:pStyle w:val="ListParagraph"/>
        <w:numPr>
          <w:ilvl w:val="0"/>
          <w:numId w:val="31"/>
        </w:numPr>
        <w:tabs>
          <w:tab w:val="left" w:pos="900"/>
        </w:tabs>
        <w:spacing w:after="0"/>
      </w:pPr>
      <w:r w:rsidRPr="0002238F">
        <w:rPr>
          <w:color w:val="0463C1"/>
          <w:u w:val="single" w:color="0463C1"/>
        </w:rPr>
        <w:t>NPPA Student Quarterly Clips Competitions</w:t>
      </w:r>
      <w:r>
        <w:t xml:space="preserve"> (Stills &amp; Multimedia)</w:t>
      </w:r>
    </w:p>
    <w:p w14:paraId="1DF6B4DA" w14:textId="15F94577" w:rsidR="00C96EDA" w:rsidRDefault="00C96EDA" w:rsidP="00184141">
      <w:pPr>
        <w:ind w:left="554" w:firstLine="346"/>
      </w:pPr>
      <w:r w:rsidRPr="0002238F">
        <w:t>(</w:t>
      </w:r>
      <w:r w:rsidRPr="0002238F">
        <w:rPr>
          <w:u w:color="767171"/>
        </w:rPr>
        <w:t>https://competitions.nppa.org/student-quarterly-clip-contest/</w:t>
      </w:r>
      <w:r w:rsidRPr="0002238F">
        <w:t xml:space="preserve">) </w:t>
      </w:r>
    </w:p>
    <w:p w14:paraId="306021CA" w14:textId="05940E87" w:rsidR="00C96EDA" w:rsidRDefault="00C96EDA" w:rsidP="00184141">
      <w:pPr>
        <w:pStyle w:val="ListParagraph"/>
        <w:numPr>
          <w:ilvl w:val="0"/>
          <w:numId w:val="31"/>
        </w:numPr>
        <w:tabs>
          <w:tab w:val="left" w:pos="900"/>
        </w:tabs>
        <w:spacing w:after="0"/>
      </w:pPr>
      <w:r w:rsidRPr="0002238F">
        <w:rPr>
          <w:color w:val="0463C1"/>
          <w:u w:val="single" w:color="0463C1"/>
        </w:rPr>
        <w:t>NPPA (Professional) Quarterly Multimedia Contest</w:t>
      </w:r>
      <w:r>
        <w:t xml:space="preserve"> </w:t>
      </w:r>
    </w:p>
    <w:p w14:paraId="72FD1507" w14:textId="77777777" w:rsidR="00C96EDA" w:rsidRDefault="00C96EDA" w:rsidP="00184141">
      <w:pPr>
        <w:ind w:left="554" w:firstLine="346"/>
      </w:pPr>
      <w:r w:rsidRPr="00184141">
        <w:t>(</w:t>
      </w:r>
      <w:r w:rsidRPr="00184141">
        <w:rPr>
          <w:u w:color="767171"/>
        </w:rPr>
        <w:t>https://competitions.nppa.org/quarterly-multimedia-contest/</w:t>
      </w:r>
      <w:r w:rsidRPr="00184141">
        <w:t xml:space="preserve">) </w:t>
      </w:r>
    </w:p>
    <w:p w14:paraId="4D851520" w14:textId="38B539EB" w:rsidR="00C96EDA" w:rsidRDefault="00C96EDA" w:rsidP="00184141">
      <w:pPr>
        <w:pStyle w:val="ListParagraph"/>
        <w:numPr>
          <w:ilvl w:val="0"/>
          <w:numId w:val="31"/>
        </w:numPr>
        <w:tabs>
          <w:tab w:val="left" w:pos="900"/>
        </w:tabs>
        <w:spacing w:after="0"/>
      </w:pPr>
      <w:r w:rsidRPr="0002238F">
        <w:rPr>
          <w:color w:val="0463C1"/>
          <w:u w:val="single" w:color="0463C1"/>
        </w:rPr>
        <w:t>NPPA (Professional) TV Quarterly Contest</w:t>
      </w:r>
      <w:r>
        <w:t xml:space="preserve"> </w:t>
      </w:r>
    </w:p>
    <w:p w14:paraId="05883D54" w14:textId="77777777" w:rsidR="00C96EDA" w:rsidRDefault="00C96EDA" w:rsidP="00184141">
      <w:pPr>
        <w:ind w:left="554" w:firstLine="346"/>
      </w:pPr>
      <w:r w:rsidRPr="00184141">
        <w:rPr>
          <w:u w:color="767171"/>
        </w:rPr>
        <w:t>(https://competitions.nppa.org/tv-quarterly/</w:t>
      </w:r>
      <w:r w:rsidRPr="00184141">
        <w:t xml:space="preserve">) </w:t>
      </w:r>
    </w:p>
    <w:p w14:paraId="221444A6" w14:textId="40604F6C" w:rsidR="00C96EDA" w:rsidRDefault="00C96EDA" w:rsidP="00184141">
      <w:pPr>
        <w:pStyle w:val="ListParagraph"/>
        <w:numPr>
          <w:ilvl w:val="0"/>
          <w:numId w:val="31"/>
        </w:numPr>
        <w:tabs>
          <w:tab w:val="left" w:pos="900"/>
        </w:tabs>
        <w:spacing w:after="0"/>
      </w:pPr>
      <w:r w:rsidRPr="0002238F">
        <w:rPr>
          <w:color w:val="0463C1"/>
          <w:u w:val="single" w:color="0463C1"/>
        </w:rPr>
        <w:t>NPPA (Professional) Monthly News Clip Contest</w:t>
      </w:r>
      <w:r>
        <w:t xml:space="preserve"> (Stills) </w:t>
      </w:r>
    </w:p>
    <w:p w14:paraId="7E9A5B2F" w14:textId="77777777" w:rsidR="00C96EDA" w:rsidRDefault="00C96EDA" w:rsidP="007F2C7D">
      <w:pPr>
        <w:ind w:left="554" w:firstLine="346"/>
      </w:pPr>
      <w:r w:rsidRPr="00184141">
        <w:t>(</w:t>
      </w:r>
      <w:r w:rsidRPr="00184141">
        <w:rPr>
          <w:u w:color="767171"/>
        </w:rPr>
        <w:t>https://competitions.nppa.org/monthly-news-clip-contest/</w:t>
      </w:r>
      <w:r w:rsidRPr="00184141">
        <w:t xml:space="preserve">) </w:t>
      </w:r>
    </w:p>
    <w:p w14:paraId="2B6AB2AA" w14:textId="4D327C6D" w:rsidR="00C96EDA" w:rsidRDefault="00C96EDA" w:rsidP="00184141">
      <w:pPr>
        <w:pStyle w:val="ListParagraph"/>
        <w:numPr>
          <w:ilvl w:val="0"/>
          <w:numId w:val="31"/>
        </w:numPr>
        <w:tabs>
          <w:tab w:val="left" w:pos="900"/>
        </w:tabs>
        <w:spacing w:after="0"/>
      </w:pPr>
      <w:r w:rsidRPr="0002238F">
        <w:rPr>
          <w:color w:val="0463C1"/>
          <w:u w:val="single" w:color="0463C1"/>
        </w:rPr>
        <w:t>NPPA Contests Complete List</w:t>
      </w:r>
      <w:r>
        <w:t xml:space="preserve"> </w:t>
      </w:r>
    </w:p>
    <w:p w14:paraId="3754E6E6" w14:textId="77777777" w:rsidR="00C96EDA" w:rsidRDefault="00C96EDA" w:rsidP="007F2C7D">
      <w:pPr>
        <w:ind w:left="554" w:firstLine="346"/>
      </w:pPr>
      <w:r w:rsidRPr="007F2C7D">
        <w:t>(</w:t>
      </w:r>
      <w:r w:rsidRPr="007F2C7D">
        <w:rPr>
          <w:u w:color="767171"/>
        </w:rPr>
        <w:t>https://competitions.nppa.org/</w:t>
      </w:r>
      <w:r w:rsidRPr="007F2C7D">
        <w:t xml:space="preserve">) </w:t>
      </w:r>
    </w:p>
    <w:p w14:paraId="370BC26E" w14:textId="751D62AC" w:rsidR="00C96EDA" w:rsidRDefault="00C96EDA" w:rsidP="00184141">
      <w:pPr>
        <w:pStyle w:val="ListParagraph"/>
        <w:numPr>
          <w:ilvl w:val="0"/>
          <w:numId w:val="31"/>
        </w:numPr>
        <w:tabs>
          <w:tab w:val="left" w:pos="900"/>
        </w:tabs>
        <w:spacing w:after="0"/>
      </w:pPr>
      <w:r w:rsidRPr="0002238F">
        <w:rPr>
          <w:color w:val="0463C1"/>
          <w:u w:val="single" w:color="0463C1"/>
        </w:rPr>
        <w:t>Hearst College Journalism Contest</w:t>
      </w:r>
      <w:r>
        <w:t xml:space="preserve"> (Enter with instructor consent) </w:t>
      </w:r>
    </w:p>
    <w:p w14:paraId="592EC695" w14:textId="77777777" w:rsidR="00C96EDA" w:rsidRDefault="00C96EDA" w:rsidP="007F2C7D">
      <w:pPr>
        <w:ind w:left="554" w:firstLine="346"/>
      </w:pPr>
      <w:r w:rsidRPr="007F2C7D">
        <w:t>(</w:t>
      </w:r>
      <w:r w:rsidRPr="007F2C7D">
        <w:rPr>
          <w:u w:color="767171"/>
        </w:rPr>
        <w:t>http://www.hearstawards.org/guidelines/entry-guidelines/</w:t>
      </w:r>
      <w:r w:rsidRPr="007F2C7D">
        <w:t xml:space="preserve">) </w:t>
      </w:r>
    </w:p>
    <w:p w14:paraId="6DC2119E" w14:textId="77777777" w:rsidR="00184141" w:rsidRPr="00184141" w:rsidRDefault="00C96EDA" w:rsidP="00184141">
      <w:pPr>
        <w:pStyle w:val="ListParagraph"/>
        <w:numPr>
          <w:ilvl w:val="0"/>
          <w:numId w:val="31"/>
        </w:numPr>
        <w:tabs>
          <w:tab w:val="left" w:pos="900"/>
        </w:tabs>
        <w:spacing w:after="0"/>
      </w:pPr>
      <w:r w:rsidRPr="0002238F">
        <w:rPr>
          <w:color w:val="0463C1"/>
          <w:u w:val="single" w:color="0463C1"/>
        </w:rPr>
        <w:t>White House News Photographers Association Eyes of History Awards</w:t>
      </w:r>
    </w:p>
    <w:p w14:paraId="7A1E2D47" w14:textId="27186406" w:rsidR="00C96EDA" w:rsidRDefault="00C96EDA" w:rsidP="007F2C7D">
      <w:pPr>
        <w:ind w:left="554" w:firstLine="346"/>
      </w:pPr>
      <w:r>
        <w:t xml:space="preserve"> </w:t>
      </w:r>
      <w:r w:rsidRPr="007F2C7D">
        <w:t>(</w:t>
      </w:r>
      <w:r w:rsidRPr="007F2C7D">
        <w:rPr>
          <w:u w:color="767171"/>
        </w:rPr>
        <w:t>https://www.whnpa.org/main/the-eyes-of-history/</w:t>
      </w:r>
      <w:r w:rsidRPr="007F2C7D">
        <w:t>)</w:t>
      </w:r>
      <w:r w:rsidRPr="007F2C7D">
        <w:rPr>
          <w:rFonts w:ascii="Times New Roman" w:eastAsia="Times New Roman" w:hAnsi="Times New Roman" w:cs="Times New Roman"/>
        </w:rPr>
        <w:t xml:space="preserve"> </w:t>
      </w:r>
    </w:p>
    <w:p w14:paraId="2DFFF5C0" w14:textId="458AA132" w:rsidR="00C96EDA" w:rsidRDefault="00C96EDA" w:rsidP="00184141">
      <w:pPr>
        <w:pStyle w:val="ListParagraph"/>
        <w:numPr>
          <w:ilvl w:val="0"/>
          <w:numId w:val="31"/>
        </w:numPr>
        <w:tabs>
          <w:tab w:val="left" w:pos="900"/>
        </w:tabs>
        <w:spacing w:after="0"/>
      </w:pPr>
      <w:r w:rsidRPr="0002238F">
        <w:rPr>
          <w:color w:val="0463C1"/>
          <w:u w:val="single" w:color="0463C1"/>
        </w:rPr>
        <w:t>Society of Professional Journalists Mark of Excellence Awards</w:t>
      </w:r>
      <w:r w:rsidRPr="0002238F">
        <w:rPr>
          <w:rFonts w:ascii="Times New Roman" w:eastAsia="Times New Roman" w:hAnsi="Times New Roman"/>
        </w:rPr>
        <w:t xml:space="preserve"> </w:t>
      </w:r>
    </w:p>
    <w:p w14:paraId="4F839C3E" w14:textId="77777777" w:rsidR="00C96EDA" w:rsidRDefault="00C96EDA" w:rsidP="00527933">
      <w:pPr>
        <w:ind w:left="554" w:firstLine="346"/>
      </w:pPr>
      <w:r w:rsidRPr="007F2C7D">
        <w:t>(</w:t>
      </w:r>
      <w:r w:rsidRPr="007F2C7D">
        <w:rPr>
          <w:u w:color="767171"/>
        </w:rPr>
        <w:t>https://www.spj.org/a-moe.asp</w:t>
      </w:r>
      <w:r w:rsidRPr="007F2C7D">
        <w:t xml:space="preserve">) </w:t>
      </w:r>
    </w:p>
    <w:p w14:paraId="397220C6" w14:textId="43D9D413" w:rsidR="00C96EDA" w:rsidRDefault="00C96EDA" w:rsidP="00184141">
      <w:pPr>
        <w:pStyle w:val="ListParagraph"/>
        <w:numPr>
          <w:ilvl w:val="0"/>
          <w:numId w:val="31"/>
        </w:numPr>
        <w:tabs>
          <w:tab w:val="left" w:pos="900"/>
        </w:tabs>
        <w:spacing w:after="0"/>
      </w:pPr>
      <w:r w:rsidRPr="0002238F">
        <w:rPr>
          <w:color w:val="0463C1"/>
          <w:u w:val="single" w:color="0463C1"/>
        </w:rPr>
        <w:lastRenderedPageBreak/>
        <w:t>Texas Intercollegiate Press Association Awards</w:t>
      </w:r>
      <w:r>
        <w:t xml:space="preserve"> (Coordinated by NT Daily) </w:t>
      </w:r>
    </w:p>
    <w:p w14:paraId="6A602AC9" w14:textId="04012CFC" w:rsidR="00C96EDA" w:rsidRDefault="007F2C7D" w:rsidP="007F2C7D">
      <w:pPr>
        <w:tabs>
          <w:tab w:val="left" w:pos="900"/>
        </w:tabs>
      </w:pPr>
      <w:r>
        <w:rPr>
          <w:color w:val="767171"/>
        </w:rPr>
        <w:tab/>
      </w:r>
      <w:r>
        <w:rPr>
          <w:color w:val="767171"/>
        </w:rPr>
        <w:tab/>
      </w:r>
      <w:r w:rsidR="00C96EDA" w:rsidRPr="007F2C7D">
        <w:rPr>
          <w:color w:val="767171"/>
        </w:rPr>
        <w:t>(</w:t>
      </w:r>
      <w:r w:rsidR="00C96EDA" w:rsidRPr="007F2C7D">
        <w:rPr>
          <w:color w:val="767171"/>
          <w:u w:val="single" w:color="767171"/>
        </w:rPr>
        <w:t>http://texasipa.org/</w:t>
      </w:r>
      <w:r w:rsidR="00C96EDA" w:rsidRPr="007F2C7D">
        <w:rPr>
          <w:color w:val="767171"/>
        </w:rPr>
        <w:t xml:space="preserve">) </w:t>
      </w:r>
    </w:p>
    <w:p w14:paraId="3A9D5C3A" w14:textId="67E473C6" w:rsidR="00C96EDA" w:rsidRDefault="00C96EDA" w:rsidP="00184141">
      <w:pPr>
        <w:pStyle w:val="ListParagraph"/>
        <w:numPr>
          <w:ilvl w:val="0"/>
          <w:numId w:val="31"/>
        </w:numPr>
        <w:tabs>
          <w:tab w:val="left" w:pos="900"/>
        </w:tabs>
        <w:spacing w:after="0"/>
      </w:pPr>
      <w:r>
        <w:t xml:space="preserve">Online News Association: </w:t>
      </w:r>
      <w:r w:rsidRPr="0002238F">
        <w:rPr>
          <w:color w:val="0463C1"/>
          <w:u w:val="single" w:color="0463C1"/>
        </w:rPr>
        <w:t>Online Journalism Awards</w:t>
      </w:r>
      <w:r>
        <w:t xml:space="preserve"> (Entry fee) </w:t>
      </w:r>
    </w:p>
    <w:p w14:paraId="41E7DE09" w14:textId="6666B32C" w:rsidR="00C96EDA" w:rsidRDefault="00ED1924" w:rsidP="00ED1924">
      <w:pPr>
        <w:tabs>
          <w:tab w:val="left" w:pos="900"/>
          <w:tab w:val="left" w:pos="990"/>
        </w:tabs>
      </w:pPr>
      <w:r>
        <w:tab/>
      </w:r>
      <w:r>
        <w:tab/>
      </w:r>
      <w:r w:rsidR="00C96EDA" w:rsidRPr="00ED1924">
        <w:t>(</w:t>
      </w:r>
      <w:hyperlink r:id="rId33" w:history="1">
        <w:r w:rsidRPr="00936557">
          <w:rPr>
            <w:rStyle w:val="Hyperlink"/>
          </w:rPr>
          <w:t>https://awards.journalists.org/awards/</w:t>
        </w:r>
      </w:hyperlink>
      <w:r w:rsidR="00C96EDA" w:rsidRPr="00ED1924">
        <w:t xml:space="preserve">) </w:t>
      </w:r>
      <w:r>
        <w:tab/>
      </w:r>
    </w:p>
    <w:p w14:paraId="48E49C7A" w14:textId="41203E36" w:rsidR="00B37A33" w:rsidRDefault="00276C09" w:rsidP="00ED1924">
      <w:pPr>
        <w:pStyle w:val="Heading2"/>
        <w:spacing w:before="240"/>
      </w:pPr>
      <w:r>
        <w:t>Syllabus Change Policy</w:t>
      </w:r>
      <w:r w:rsidR="000C7772">
        <w:rPr>
          <w:color w:val="000000"/>
        </w:rPr>
        <w:t xml:space="preserve"> </w:t>
      </w:r>
    </w:p>
    <w:p w14:paraId="65B6E679" w14:textId="34666CA2" w:rsidR="00527933" w:rsidRDefault="00276C09" w:rsidP="002B5CB3">
      <w:pPr>
        <w:spacing w:after="0" w:line="252" w:lineRule="auto"/>
        <w:ind w:right="14"/>
      </w:pPr>
      <w:r>
        <w:t>It is sometimes necessary and beneficial to students to alter the syllabus during the course of instruction.</w:t>
      </w:r>
      <w:r w:rsidR="000C7772">
        <w:t xml:space="preserve"> </w:t>
      </w:r>
      <w:r w:rsidR="00C96EDA">
        <w:t>It will happen. C</w:t>
      </w:r>
      <w:r>
        <w:t xml:space="preserve">onsultation with students </w:t>
      </w:r>
      <w:r w:rsidR="00C96EDA">
        <w:t>will occur when possible. S</w:t>
      </w:r>
      <w:r>
        <w:t xml:space="preserve">tudents will be notified of </w:t>
      </w:r>
      <w:r w:rsidR="00C96EDA">
        <w:t>all</w:t>
      </w:r>
      <w:r>
        <w:t xml:space="preserve"> changes.</w:t>
      </w:r>
    </w:p>
    <w:p w14:paraId="7B706D1C" w14:textId="1ADE049F" w:rsidR="00527933" w:rsidRDefault="00527933" w:rsidP="00D73C34">
      <w:pPr>
        <w:pStyle w:val="Heading1"/>
      </w:pPr>
      <w:r>
        <w:t>CLASS CALENDAR</w:t>
      </w:r>
    </w:p>
    <w:tbl>
      <w:tblPr>
        <w:tblW w:w="896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674"/>
        <w:gridCol w:w="825"/>
        <w:gridCol w:w="1552"/>
        <w:gridCol w:w="1493"/>
        <w:gridCol w:w="1802"/>
        <w:gridCol w:w="1258"/>
        <w:gridCol w:w="1362"/>
      </w:tblGrid>
      <w:tr w:rsidR="002B5CB3" w:rsidRPr="002B5CB3" w14:paraId="1B557697" w14:textId="77777777" w:rsidTr="003336A2">
        <w:trPr>
          <w:trHeight w:val="520"/>
        </w:trPr>
        <w:tc>
          <w:tcPr>
            <w:tcW w:w="674" w:type="dxa"/>
            <w:tcBorders>
              <w:top w:val="single" w:sz="8" w:space="0" w:color="auto"/>
              <w:bottom w:val="single" w:sz="6" w:space="0" w:color="auto"/>
            </w:tcBorders>
            <w:shd w:val="pct50" w:color="auto" w:fill="auto"/>
            <w:vAlign w:val="center"/>
          </w:tcPr>
          <w:p w14:paraId="09A1DE93" w14:textId="77777777" w:rsidR="00EB00F7" w:rsidRPr="002B5CB3" w:rsidRDefault="00EB00F7" w:rsidP="007C0632">
            <w:pPr>
              <w:widowControl w:val="0"/>
              <w:autoSpaceDE w:val="0"/>
              <w:autoSpaceDN w:val="0"/>
              <w:adjustRightInd w:val="0"/>
              <w:spacing w:after="0"/>
              <w:ind w:left="-231" w:firstLine="231"/>
              <w:jc w:val="center"/>
              <w:rPr>
                <w:rFonts w:ascii="Calibri" w:hAnsi="Calibri" w:cs="Calibri"/>
                <w:b/>
                <w:bCs/>
                <w:color w:val="FFFFFF" w:themeColor="background1"/>
                <w:kern w:val="0"/>
                <w:sz w:val="18"/>
                <w:szCs w:val="18"/>
              </w:rPr>
            </w:pPr>
            <w:r w:rsidRPr="002B5CB3">
              <w:rPr>
                <w:rFonts w:ascii="Calibri" w:hAnsi="Calibri" w:cs="Calibri"/>
                <w:b/>
                <w:bCs/>
                <w:color w:val="FFFFFF" w:themeColor="background1"/>
                <w:kern w:val="0"/>
                <w:sz w:val="18"/>
                <w:szCs w:val="18"/>
              </w:rPr>
              <w:t>WEEK</w:t>
            </w:r>
          </w:p>
        </w:tc>
        <w:tc>
          <w:tcPr>
            <w:tcW w:w="825" w:type="dxa"/>
            <w:tcBorders>
              <w:top w:val="single" w:sz="8" w:space="0" w:color="auto"/>
              <w:bottom w:val="single" w:sz="6" w:space="0" w:color="auto"/>
            </w:tcBorders>
            <w:shd w:val="pct50" w:color="auto" w:fill="auto"/>
            <w:vAlign w:val="center"/>
          </w:tcPr>
          <w:p w14:paraId="21E4556B" w14:textId="77777777" w:rsidR="00EB00F7" w:rsidRPr="002B5CB3" w:rsidRDefault="00EB00F7" w:rsidP="007C0632">
            <w:pPr>
              <w:widowControl w:val="0"/>
              <w:autoSpaceDE w:val="0"/>
              <w:autoSpaceDN w:val="0"/>
              <w:adjustRightInd w:val="0"/>
              <w:spacing w:after="0"/>
              <w:ind w:left="-231" w:firstLine="231"/>
              <w:jc w:val="center"/>
              <w:rPr>
                <w:rFonts w:ascii="Calibri" w:hAnsi="Calibri" w:cs="Calibri"/>
                <w:b/>
                <w:bCs/>
                <w:color w:val="FFFFFF" w:themeColor="background1"/>
                <w:kern w:val="0"/>
                <w:sz w:val="18"/>
                <w:szCs w:val="18"/>
              </w:rPr>
            </w:pPr>
            <w:r w:rsidRPr="002B5CB3">
              <w:rPr>
                <w:rFonts w:ascii="Calibri" w:hAnsi="Calibri" w:cs="Calibri"/>
                <w:b/>
                <w:bCs/>
                <w:color w:val="FFFFFF" w:themeColor="background1"/>
                <w:kern w:val="0"/>
                <w:sz w:val="18"/>
                <w:szCs w:val="18"/>
              </w:rPr>
              <w:t>DATE</w:t>
            </w:r>
          </w:p>
        </w:tc>
        <w:tc>
          <w:tcPr>
            <w:tcW w:w="1552" w:type="dxa"/>
            <w:tcBorders>
              <w:top w:val="single" w:sz="8" w:space="0" w:color="auto"/>
              <w:bottom w:val="single" w:sz="6" w:space="0" w:color="auto"/>
            </w:tcBorders>
            <w:shd w:val="pct50" w:color="auto" w:fill="auto"/>
            <w:vAlign w:val="center"/>
          </w:tcPr>
          <w:p w14:paraId="4FAD9D32" w14:textId="77777777" w:rsidR="00EB00F7" w:rsidRPr="002B5CB3" w:rsidRDefault="00EB00F7" w:rsidP="007C0632">
            <w:pPr>
              <w:widowControl w:val="0"/>
              <w:autoSpaceDE w:val="0"/>
              <w:autoSpaceDN w:val="0"/>
              <w:adjustRightInd w:val="0"/>
              <w:spacing w:after="0"/>
              <w:ind w:left="-231" w:firstLine="231"/>
              <w:jc w:val="center"/>
              <w:rPr>
                <w:rFonts w:ascii="Calibri" w:hAnsi="Calibri" w:cs="Calibri"/>
                <w:b/>
                <w:bCs/>
                <w:color w:val="FFFFFF" w:themeColor="background1"/>
                <w:kern w:val="0"/>
                <w:sz w:val="18"/>
                <w:szCs w:val="18"/>
              </w:rPr>
            </w:pPr>
            <w:r w:rsidRPr="002B5CB3">
              <w:rPr>
                <w:rFonts w:ascii="Calibri" w:hAnsi="Calibri" w:cs="Calibri"/>
                <w:b/>
                <w:bCs/>
                <w:color w:val="FFFFFF" w:themeColor="background1"/>
                <w:kern w:val="0"/>
                <w:sz w:val="18"/>
                <w:szCs w:val="18"/>
              </w:rPr>
              <w:t>SUMMARY</w:t>
            </w:r>
          </w:p>
        </w:tc>
        <w:tc>
          <w:tcPr>
            <w:tcW w:w="1493" w:type="dxa"/>
            <w:tcBorders>
              <w:top w:val="single" w:sz="8" w:space="0" w:color="auto"/>
              <w:bottom w:val="single" w:sz="6" w:space="0" w:color="auto"/>
            </w:tcBorders>
            <w:shd w:val="pct50" w:color="auto" w:fill="auto"/>
            <w:vAlign w:val="center"/>
          </w:tcPr>
          <w:p w14:paraId="52747143" w14:textId="6EC80413" w:rsidR="00EB00F7" w:rsidRPr="002B5CB3" w:rsidRDefault="00940936" w:rsidP="00940936">
            <w:pPr>
              <w:widowControl w:val="0"/>
              <w:autoSpaceDE w:val="0"/>
              <w:autoSpaceDN w:val="0"/>
              <w:adjustRightInd w:val="0"/>
              <w:spacing w:after="0"/>
              <w:ind w:left="0" w:firstLine="0"/>
              <w:jc w:val="center"/>
              <w:rPr>
                <w:rFonts w:ascii="Calibri" w:hAnsi="Calibri" w:cs="Calibri"/>
                <w:b/>
                <w:bCs/>
                <w:color w:val="FFFFFF" w:themeColor="background1"/>
                <w:kern w:val="0"/>
                <w:sz w:val="18"/>
                <w:szCs w:val="18"/>
              </w:rPr>
            </w:pPr>
            <w:r w:rsidRPr="002B5CB3">
              <w:rPr>
                <w:rFonts w:ascii="Calibri" w:hAnsi="Calibri" w:cs="Calibri"/>
                <w:b/>
                <w:bCs/>
                <w:color w:val="FFFFFF" w:themeColor="background1"/>
                <w:kern w:val="0"/>
                <w:sz w:val="18"/>
                <w:szCs w:val="18"/>
              </w:rPr>
              <w:t>IN-CLASS</w:t>
            </w:r>
          </w:p>
        </w:tc>
        <w:tc>
          <w:tcPr>
            <w:tcW w:w="1802" w:type="dxa"/>
            <w:tcBorders>
              <w:top w:val="single" w:sz="8" w:space="0" w:color="auto"/>
              <w:bottom w:val="single" w:sz="6" w:space="0" w:color="auto"/>
            </w:tcBorders>
            <w:shd w:val="pct50" w:color="auto" w:fill="auto"/>
            <w:vAlign w:val="center"/>
          </w:tcPr>
          <w:p w14:paraId="5829F8F8" w14:textId="77777777" w:rsidR="00EB00F7" w:rsidRPr="002B5CB3" w:rsidRDefault="00EB00F7" w:rsidP="007C0632">
            <w:pPr>
              <w:widowControl w:val="0"/>
              <w:autoSpaceDE w:val="0"/>
              <w:autoSpaceDN w:val="0"/>
              <w:adjustRightInd w:val="0"/>
              <w:spacing w:after="0"/>
              <w:ind w:left="-231" w:firstLine="231"/>
              <w:jc w:val="center"/>
              <w:rPr>
                <w:rFonts w:ascii="Calibri" w:hAnsi="Calibri" w:cs="Calibri"/>
                <w:b/>
                <w:bCs/>
                <w:color w:val="FFFFFF" w:themeColor="background1"/>
                <w:kern w:val="0"/>
                <w:sz w:val="18"/>
                <w:szCs w:val="18"/>
              </w:rPr>
            </w:pPr>
            <w:r w:rsidRPr="002B5CB3">
              <w:rPr>
                <w:rFonts w:ascii="Calibri" w:hAnsi="Calibri" w:cs="Calibri"/>
                <w:b/>
                <w:bCs/>
                <w:color w:val="FFFFFF" w:themeColor="background1"/>
                <w:kern w:val="0"/>
                <w:sz w:val="18"/>
                <w:szCs w:val="18"/>
              </w:rPr>
              <w:t>ASSIGNING</w:t>
            </w:r>
          </w:p>
        </w:tc>
        <w:tc>
          <w:tcPr>
            <w:tcW w:w="1258" w:type="dxa"/>
            <w:tcBorders>
              <w:top w:val="single" w:sz="8" w:space="0" w:color="auto"/>
              <w:bottom w:val="single" w:sz="6" w:space="0" w:color="auto"/>
            </w:tcBorders>
            <w:shd w:val="pct50" w:color="auto" w:fill="auto"/>
            <w:vAlign w:val="center"/>
          </w:tcPr>
          <w:p w14:paraId="5D4135EE" w14:textId="77777777" w:rsidR="00EB00F7" w:rsidRPr="002B5CB3" w:rsidRDefault="00EB00F7" w:rsidP="007C0632">
            <w:pPr>
              <w:widowControl w:val="0"/>
              <w:autoSpaceDE w:val="0"/>
              <w:autoSpaceDN w:val="0"/>
              <w:adjustRightInd w:val="0"/>
              <w:spacing w:after="0"/>
              <w:ind w:left="-231" w:firstLine="231"/>
              <w:jc w:val="center"/>
              <w:rPr>
                <w:rFonts w:ascii="Calibri" w:hAnsi="Calibri" w:cs="Calibri"/>
                <w:b/>
                <w:bCs/>
                <w:color w:val="FFFFFF" w:themeColor="background1"/>
                <w:kern w:val="0"/>
                <w:sz w:val="18"/>
                <w:szCs w:val="18"/>
              </w:rPr>
            </w:pPr>
            <w:r w:rsidRPr="002B5CB3">
              <w:rPr>
                <w:rFonts w:ascii="Calibri" w:hAnsi="Calibri" w:cs="Calibri"/>
                <w:b/>
                <w:bCs/>
                <w:color w:val="FFFFFF" w:themeColor="background1"/>
                <w:kern w:val="0"/>
                <w:sz w:val="18"/>
                <w:szCs w:val="18"/>
              </w:rPr>
              <w:t>DUE THAT WEEK</w:t>
            </w:r>
          </w:p>
        </w:tc>
        <w:tc>
          <w:tcPr>
            <w:tcW w:w="1362" w:type="dxa"/>
            <w:tcBorders>
              <w:top w:val="single" w:sz="8" w:space="0" w:color="auto"/>
              <w:bottom w:val="single" w:sz="6" w:space="0" w:color="auto"/>
            </w:tcBorders>
            <w:shd w:val="pct50" w:color="auto" w:fill="auto"/>
            <w:vAlign w:val="center"/>
          </w:tcPr>
          <w:p w14:paraId="29BEE49F" w14:textId="77777777" w:rsidR="00EB00F7" w:rsidRPr="002B5CB3" w:rsidRDefault="00EB00F7" w:rsidP="007C0632">
            <w:pPr>
              <w:widowControl w:val="0"/>
              <w:autoSpaceDE w:val="0"/>
              <w:autoSpaceDN w:val="0"/>
              <w:adjustRightInd w:val="0"/>
              <w:spacing w:after="0"/>
              <w:ind w:left="-231" w:firstLine="231"/>
              <w:jc w:val="center"/>
              <w:rPr>
                <w:rFonts w:ascii="Calibri" w:hAnsi="Calibri" w:cs="Calibri"/>
                <w:b/>
                <w:bCs/>
                <w:color w:val="FFFFFF" w:themeColor="background1"/>
                <w:kern w:val="0"/>
                <w:sz w:val="18"/>
                <w:szCs w:val="18"/>
              </w:rPr>
            </w:pPr>
            <w:r w:rsidRPr="002B5CB3">
              <w:rPr>
                <w:rFonts w:ascii="Calibri" w:hAnsi="Calibri" w:cs="Calibri"/>
                <w:b/>
                <w:bCs/>
                <w:color w:val="FFFFFF" w:themeColor="background1"/>
                <w:kern w:val="0"/>
                <w:sz w:val="18"/>
                <w:szCs w:val="18"/>
              </w:rPr>
              <w:t>READINGS</w:t>
            </w:r>
          </w:p>
        </w:tc>
      </w:tr>
      <w:tr w:rsidR="00940936" w14:paraId="2710EA91" w14:textId="77777777" w:rsidTr="003336A2">
        <w:trPr>
          <w:trHeight w:val="2595"/>
        </w:trPr>
        <w:tc>
          <w:tcPr>
            <w:tcW w:w="674" w:type="dxa"/>
            <w:tcBorders>
              <w:top w:val="single" w:sz="6" w:space="0" w:color="auto"/>
              <w:bottom w:val="single" w:sz="6" w:space="0" w:color="auto"/>
            </w:tcBorders>
            <w:vAlign w:val="center"/>
          </w:tcPr>
          <w:p w14:paraId="38B335A1"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1</w:t>
            </w:r>
          </w:p>
        </w:tc>
        <w:tc>
          <w:tcPr>
            <w:tcW w:w="825" w:type="dxa"/>
            <w:tcBorders>
              <w:top w:val="single" w:sz="6" w:space="0" w:color="auto"/>
              <w:bottom w:val="single" w:sz="6" w:space="0" w:color="auto"/>
            </w:tcBorders>
            <w:vAlign w:val="center"/>
          </w:tcPr>
          <w:p w14:paraId="4E1D32DC"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Aug. 19</w:t>
            </w:r>
          </w:p>
        </w:tc>
        <w:tc>
          <w:tcPr>
            <w:tcW w:w="1552" w:type="dxa"/>
            <w:tcBorders>
              <w:top w:val="single" w:sz="6" w:space="0" w:color="auto"/>
              <w:bottom w:val="single" w:sz="6" w:space="0" w:color="auto"/>
            </w:tcBorders>
          </w:tcPr>
          <w:p w14:paraId="513505CD"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Review Syllabus,</w:t>
            </w:r>
          </w:p>
          <w:p w14:paraId="7A2C682E"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Intro to course, class policies,</w:t>
            </w:r>
          </w:p>
          <w:p w14:paraId="14A59D55"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camera requirements, assignments</w:t>
            </w:r>
          </w:p>
          <w:p w14:paraId="309179A8"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overview. Meet the instructor/TA,</w:t>
            </w:r>
          </w:p>
          <w:p w14:paraId="57F4E936"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student info. Class Padlet. The Exposure Triangle</w:t>
            </w:r>
          </w:p>
        </w:tc>
        <w:tc>
          <w:tcPr>
            <w:tcW w:w="1493" w:type="dxa"/>
            <w:tcBorders>
              <w:top w:val="single" w:sz="6" w:space="0" w:color="auto"/>
              <w:bottom w:val="single" w:sz="6" w:space="0" w:color="auto"/>
            </w:tcBorders>
          </w:tcPr>
          <w:p w14:paraId="69A3ABE2" w14:textId="79E7D8B7" w:rsidR="00EB00F7" w:rsidRDefault="007C0632"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Questionnaire</w:t>
            </w:r>
            <w:r w:rsidR="00EB00F7">
              <w:rPr>
                <w:rFonts w:ascii="Calibri" w:hAnsi="Calibri" w:cs="Calibri"/>
                <w:kern w:val="0"/>
                <w:sz w:val="18"/>
                <w:szCs w:val="18"/>
              </w:rPr>
              <w:t xml:space="preserve">, cameras, Padlet, Triangle of Exposure, </w:t>
            </w:r>
            <w:r w:rsidR="00135FC1">
              <w:rPr>
                <w:rFonts w:ascii="Calibri" w:hAnsi="Calibri" w:cs="Calibri"/>
                <w:kern w:val="0"/>
                <w:sz w:val="18"/>
                <w:szCs w:val="18"/>
              </w:rPr>
              <w:t xml:space="preserve">Exposure </w:t>
            </w:r>
            <w:r w:rsidR="00EB00F7">
              <w:rPr>
                <w:rFonts w:ascii="Calibri" w:hAnsi="Calibri" w:cs="Calibri"/>
                <w:kern w:val="0"/>
                <w:sz w:val="18"/>
                <w:szCs w:val="18"/>
              </w:rPr>
              <w:t>Simulator</w:t>
            </w:r>
          </w:p>
        </w:tc>
        <w:tc>
          <w:tcPr>
            <w:tcW w:w="1802" w:type="dxa"/>
            <w:tcBorders>
              <w:top w:val="single" w:sz="6" w:space="0" w:color="auto"/>
              <w:bottom w:val="single" w:sz="6" w:space="0" w:color="auto"/>
            </w:tcBorders>
          </w:tcPr>
          <w:p w14:paraId="4705F330"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Hard Drive and SDHC Card,</w:t>
            </w:r>
          </w:p>
          <w:p w14:paraId="7720969A"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w:t>
            </w:r>
            <w:r w:rsidR="002B305E">
              <w:rPr>
                <w:rFonts w:ascii="Calibri" w:hAnsi="Calibri" w:cs="Calibri"/>
                <w:kern w:val="0"/>
                <w:sz w:val="18"/>
                <w:szCs w:val="18"/>
              </w:rPr>
              <w:t>0</w:t>
            </w:r>
            <w:r>
              <w:rPr>
                <w:rFonts w:ascii="Calibri" w:hAnsi="Calibri" w:cs="Calibri"/>
                <w:kern w:val="0"/>
                <w:sz w:val="18"/>
                <w:szCs w:val="18"/>
              </w:rPr>
              <w:t xml:space="preserve"> SURPRISE ASSIGNMENT</w:t>
            </w:r>
          </w:p>
          <w:p w14:paraId="4A4F5C77" w14:textId="17B79B42" w:rsidR="002B305E" w:rsidRDefault="002B305E"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A0A Exposure: DSLR Simulator</w:t>
            </w:r>
          </w:p>
        </w:tc>
        <w:tc>
          <w:tcPr>
            <w:tcW w:w="1258" w:type="dxa"/>
            <w:tcBorders>
              <w:top w:val="single" w:sz="6" w:space="0" w:color="auto"/>
              <w:bottom w:val="single" w:sz="6" w:space="0" w:color="auto"/>
            </w:tcBorders>
          </w:tcPr>
          <w:p w14:paraId="619B2DE0"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362" w:type="dxa"/>
            <w:tcBorders>
              <w:top w:val="single" w:sz="6" w:space="0" w:color="auto"/>
              <w:bottom w:val="single" w:sz="6" w:space="0" w:color="auto"/>
            </w:tcBorders>
          </w:tcPr>
          <w:p w14:paraId="193BD2C1"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r>
      <w:tr w:rsidR="00940936" w14:paraId="0255620C" w14:textId="77777777" w:rsidTr="003336A2">
        <w:trPr>
          <w:trHeight w:val="1515"/>
        </w:trPr>
        <w:tc>
          <w:tcPr>
            <w:tcW w:w="674" w:type="dxa"/>
            <w:tcBorders>
              <w:top w:val="single" w:sz="6" w:space="0" w:color="auto"/>
              <w:bottom w:val="single" w:sz="6" w:space="0" w:color="auto"/>
            </w:tcBorders>
            <w:shd w:val="pct30" w:color="auto" w:fill="auto"/>
            <w:vAlign w:val="center"/>
          </w:tcPr>
          <w:p w14:paraId="4F0375D8"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2</w:t>
            </w:r>
          </w:p>
        </w:tc>
        <w:tc>
          <w:tcPr>
            <w:tcW w:w="825" w:type="dxa"/>
            <w:tcBorders>
              <w:top w:val="single" w:sz="6" w:space="0" w:color="auto"/>
              <w:bottom w:val="single" w:sz="6" w:space="0" w:color="auto"/>
            </w:tcBorders>
            <w:shd w:val="pct30" w:color="auto" w:fill="auto"/>
            <w:vAlign w:val="center"/>
          </w:tcPr>
          <w:p w14:paraId="52CCD003"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Aug. 26</w:t>
            </w:r>
          </w:p>
        </w:tc>
        <w:tc>
          <w:tcPr>
            <w:tcW w:w="1552" w:type="dxa"/>
            <w:tcBorders>
              <w:top w:val="single" w:sz="6" w:space="0" w:color="auto"/>
              <w:bottom w:val="single" w:sz="6" w:space="0" w:color="auto"/>
            </w:tcBorders>
            <w:shd w:val="pct30" w:color="auto" w:fill="auto"/>
          </w:tcPr>
          <w:p w14:paraId="1654D630"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 xml:space="preserve">The Basics: Understanding photojournalism; thinking like a photojournalist. </w:t>
            </w:r>
          </w:p>
          <w:p w14:paraId="4FA9B3C5"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Story Ideas</w:t>
            </w:r>
          </w:p>
          <w:p w14:paraId="3C627F95"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493" w:type="dxa"/>
            <w:tcBorders>
              <w:top w:val="single" w:sz="6" w:space="0" w:color="auto"/>
              <w:bottom w:val="single" w:sz="6" w:space="0" w:color="auto"/>
            </w:tcBorders>
            <w:shd w:val="pct30" w:color="auto" w:fill="auto"/>
          </w:tcPr>
          <w:p w14:paraId="29C54A00"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The basics and Story Ideas</w:t>
            </w:r>
          </w:p>
          <w:p w14:paraId="10B4B7CC"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p w14:paraId="7FFBBFC2"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p w14:paraId="77F86D95"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802" w:type="dxa"/>
            <w:tcBorders>
              <w:top w:val="single" w:sz="6" w:space="0" w:color="auto"/>
              <w:bottom w:val="single" w:sz="6" w:space="0" w:color="auto"/>
            </w:tcBorders>
            <w:shd w:val="pct30" w:color="auto" w:fill="auto"/>
          </w:tcPr>
          <w:p w14:paraId="1090F3EE"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A01 Seeing Light: Exposure</w:t>
            </w:r>
          </w:p>
        </w:tc>
        <w:tc>
          <w:tcPr>
            <w:tcW w:w="1258" w:type="dxa"/>
            <w:tcBorders>
              <w:top w:val="single" w:sz="6" w:space="0" w:color="auto"/>
              <w:bottom w:val="single" w:sz="6" w:space="0" w:color="auto"/>
            </w:tcBorders>
            <w:shd w:val="pct30" w:color="auto" w:fill="auto"/>
          </w:tcPr>
          <w:p w14:paraId="23EA9C3F"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Hard Drive and SDHC Card</w:t>
            </w:r>
          </w:p>
          <w:p w14:paraId="7A78EBDC"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Hard Drive and SDHC Card</w:t>
            </w:r>
          </w:p>
          <w:p w14:paraId="0BFD41FF" w14:textId="23B33462"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w:t>
            </w:r>
            <w:r w:rsidR="002B305E">
              <w:rPr>
                <w:rFonts w:ascii="Calibri" w:hAnsi="Calibri" w:cs="Calibri"/>
                <w:kern w:val="0"/>
                <w:sz w:val="18"/>
                <w:szCs w:val="18"/>
              </w:rPr>
              <w:t>0</w:t>
            </w:r>
            <w:r>
              <w:rPr>
                <w:rFonts w:ascii="Calibri" w:hAnsi="Calibri" w:cs="Calibri"/>
                <w:kern w:val="0"/>
                <w:sz w:val="18"/>
                <w:szCs w:val="18"/>
              </w:rPr>
              <w:t xml:space="preserve"> SURPRISE ASSIGNMENT</w:t>
            </w:r>
            <w:r w:rsidR="002B305E">
              <w:rPr>
                <w:rFonts w:ascii="Calibri" w:hAnsi="Calibri" w:cs="Calibri"/>
                <w:kern w:val="0"/>
                <w:sz w:val="18"/>
                <w:szCs w:val="18"/>
              </w:rPr>
              <w:t xml:space="preserve"> A0A Exposure: DSLR Simulator</w:t>
            </w:r>
          </w:p>
        </w:tc>
        <w:tc>
          <w:tcPr>
            <w:tcW w:w="1362" w:type="dxa"/>
            <w:tcBorders>
              <w:top w:val="single" w:sz="6" w:space="0" w:color="auto"/>
              <w:bottom w:val="single" w:sz="6" w:space="0" w:color="auto"/>
            </w:tcBorders>
            <w:shd w:val="pct30" w:color="auto" w:fill="auto"/>
          </w:tcPr>
          <w:p w14:paraId="0DD99CD8"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Ch 1 Assignment</w:t>
            </w:r>
          </w:p>
          <w:p w14:paraId="7062CFB3"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Ch 8 Camera Bag</w:t>
            </w:r>
          </w:p>
          <w:p w14:paraId="19C6FFF0"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Ch 10 Covering the Issues</w:t>
            </w:r>
          </w:p>
        </w:tc>
      </w:tr>
      <w:tr w:rsidR="00940936" w14:paraId="0FA00FAB" w14:textId="77777777" w:rsidTr="003336A2">
        <w:trPr>
          <w:trHeight w:val="3441"/>
        </w:trPr>
        <w:tc>
          <w:tcPr>
            <w:tcW w:w="674" w:type="dxa"/>
            <w:tcBorders>
              <w:top w:val="single" w:sz="6" w:space="0" w:color="auto"/>
              <w:bottom w:val="single" w:sz="6" w:space="0" w:color="auto"/>
            </w:tcBorders>
            <w:vAlign w:val="center"/>
          </w:tcPr>
          <w:p w14:paraId="209F2141"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3</w:t>
            </w:r>
          </w:p>
        </w:tc>
        <w:tc>
          <w:tcPr>
            <w:tcW w:w="825" w:type="dxa"/>
            <w:tcBorders>
              <w:top w:val="single" w:sz="6" w:space="0" w:color="auto"/>
              <w:bottom w:val="single" w:sz="6" w:space="0" w:color="auto"/>
            </w:tcBorders>
            <w:vAlign w:val="center"/>
          </w:tcPr>
          <w:p w14:paraId="13CB8B9E"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Sept. 2</w:t>
            </w:r>
          </w:p>
        </w:tc>
        <w:tc>
          <w:tcPr>
            <w:tcW w:w="1552" w:type="dxa"/>
            <w:tcBorders>
              <w:top w:val="single" w:sz="6" w:space="0" w:color="auto"/>
              <w:bottom w:val="single" w:sz="6" w:space="0" w:color="auto"/>
            </w:tcBorders>
          </w:tcPr>
          <w:p w14:paraId="02B7DE14"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Chapter 7 - Thinking like an editor. Selecting good photos that will resonate with audiences after the fact. Goes over the importance of cropping and captioning as well.</w:t>
            </w:r>
          </w:p>
          <w:p w14:paraId="62CF6926" w14:textId="247B649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 xml:space="preserve">The Decisive Moment; elements of a </w:t>
            </w:r>
            <w:r w:rsidR="007C0632">
              <w:rPr>
                <w:rFonts w:ascii="Calibri" w:hAnsi="Calibri" w:cs="Calibri"/>
                <w:kern w:val="0"/>
                <w:sz w:val="18"/>
                <w:szCs w:val="18"/>
              </w:rPr>
              <w:t>photojournalistic</w:t>
            </w:r>
            <w:r>
              <w:rPr>
                <w:rFonts w:ascii="Calibri" w:hAnsi="Calibri" w:cs="Calibri"/>
                <w:kern w:val="0"/>
                <w:sz w:val="18"/>
                <w:szCs w:val="18"/>
              </w:rPr>
              <w:t xml:space="preserve"> image</w:t>
            </w:r>
          </w:p>
        </w:tc>
        <w:tc>
          <w:tcPr>
            <w:tcW w:w="1493" w:type="dxa"/>
            <w:tcBorders>
              <w:top w:val="single" w:sz="6" w:space="0" w:color="auto"/>
              <w:bottom w:val="single" w:sz="6" w:space="0" w:color="auto"/>
            </w:tcBorders>
          </w:tcPr>
          <w:p w14:paraId="4A01C660"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Editing</w:t>
            </w:r>
          </w:p>
        </w:tc>
        <w:tc>
          <w:tcPr>
            <w:tcW w:w="1802" w:type="dxa"/>
            <w:tcBorders>
              <w:top w:val="single" w:sz="6" w:space="0" w:color="auto"/>
              <w:bottom w:val="single" w:sz="6" w:space="0" w:color="auto"/>
            </w:tcBorders>
          </w:tcPr>
          <w:p w14:paraId="41242D1D"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A02 Motion</w:t>
            </w:r>
          </w:p>
        </w:tc>
        <w:tc>
          <w:tcPr>
            <w:tcW w:w="1258" w:type="dxa"/>
            <w:tcBorders>
              <w:top w:val="single" w:sz="6" w:space="0" w:color="auto"/>
              <w:bottom w:val="single" w:sz="6" w:space="0" w:color="auto"/>
            </w:tcBorders>
          </w:tcPr>
          <w:p w14:paraId="23E37C04"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A01 Seeing Light: Exposure</w:t>
            </w:r>
          </w:p>
        </w:tc>
        <w:tc>
          <w:tcPr>
            <w:tcW w:w="1362" w:type="dxa"/>
            <w:tcBorders>
              <w:top w:val="single" w:sz="6" w:space="0" w:color="auto"/>
              <w:bottom w:val="single" w:sz="6" w:space="0" w:color="auto"/>
            </w:tcBorders>
          </w:tcPr>
          <w:p w14:paraId="69196E0E"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Ch 7 Photo Editing, Ch 3 General News, Ch 6 Sports</w:t>
            </w:r>
          </w:p>
        </w:tc>
      </w:tr>
      <w:tr w:rsidR="00940936" w14:paraId="71BD8B37" w14:textId="77777777" w:rsidTr="003336A2">
        <w:trPr>
          <w:trHeight w:val="1623"/>
        </w:trPr>
        <w:tc>
          <w:tcPr>
            <w:tcW w:w="674" w:type="dxa"/>
            <w:tcBorders>
              <w:top w:val="single" w:sz="6" w:space="0" w:color="auto"/>
              <w:bottom w:val="single" w:sz="6" w:space="0" w:color="auto"/>
            </w:tcBorders>
            <w:shd w:val="pct30" w:color="auto" w:fill="auto"/>
            <w:vAlign w:val="center"/>
          </w:tcPr>
          <w:p w14:paraId="0A85BAE9"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lastRenderedPageBreak/>
              <w:t>WK 4</w:t>
            </w:r>
          </w:p>
        </w:tc>
        <w:tc>
          <w:tcPr>
            <w:tcW w:w="825" w:type="dxa"/>
            <w:tcBorders>
              <w:top w:val="single" w:sz="6" w:space="0" w:color="auto"/>
              <w:bottom w:val="single" w:sz="6" w:space="0" w:color="auto"/>
            </w:tcBorders>
            <w:shd w:val="pct30" w:color="auto" w:fill="auto"/>
            <w:vAlign w:val="center"/>
          </w:tcPr>
          <w:p w14:paraId="4760416E"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Sept. 9</w:t>
            </w:r>
          </w:p>
        </w:tc>
        <w:tc>
          <w:tcPr>
            <w:tcW w:w="1552" w:type="dxa"/>
            <w:tcBorders>
              <w:top w:val="single" w:sz="6" w:space="0" w:color="auto"/>
              <w:bottom w:val="single" w:sz="6" w:space="0" w:color="auto"/>
            </w:tcBorders>
            <w:shd w:val="pct30" w:color="auto" w:fill="auto"/>
          </w:tcPr>
          <w:p w14:paraId="52BAE90F"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Thinking about story and how to make it happen</w:t>
            </w:r>
          </w:p>
          <w:p w14:paraId="678BC4F4"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Discussion of Day of the Dead Festival; Peer Reviewing</w:t>
            </w:r>
          </w:p>
        </w:tc>
        <w:tc>
          <w:tcPr>
            <w:tcW w:w="1493" w:type="dxa"/>
            <w:tcBorders>
              <w:top w:val="single" w:sz="6" w:space="0" w:color="auto"/>
              <w:bottom w:val="single" w:sz="6" w:space="0" w:color="auto"/>
            </w:tcBorders>
            <w:shd w:val="pct30" w:color="auto" w:fill="auto"/>
          </w:tcPr>
          <w:p w14:paraId="780FC30B"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Narrative and Story</w:t>
            </w:r>
          </w:p>
        </w:tc>
        <w:tc>
          <w:tcPr>
            <w:tcW w:w="1802" w:type="dxa"/>
            <w:tcBorders>
              <w:top w:val="single" w:sz="6" w:space="0" w:color="auto"/>
              <w:bottom w:val="single" w:sz="6" w:space="0" w:color="auto"/>
            </w:tcBorders>
            <w:shd w:val="pct30" w:color="auto" w:fill="auto"/>
          </w:tcPr>
          <w:p w14:paraId="0FBA673F"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A03 Selective Focus and Depth of Field</w:t>
            </w:r>
          </w:p>
        </w:tc>
        <w:tc>
          <w:tcPr>
            <w:tcW w:w="1258" w:type="dxa"/>
            <w:tcBorders>
              <w:top w:val="single" w:sz="6" w:space="0" w:color="auto"/>
              <w:bottom w:val="single" w:sz="6" w:space="0" w:color="auto"/>
            </w:tcBorders>
            <w:shd w:val="pct30" w:color="auto" w:fill="auto"/>
          </w:tcPr>
          <w:p w14:paraId="7D17A517"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A02 Motion</w:t>
            </w:r>
          </w:p>
        </w:tc>
        <w:tc>
          <w:tcPr>
            <w:tcW w:w="1362" w:type="dxa"/>
            <w:tcBorders>
              <w:top w:val="single" w:sz="6" w:space="0" w:color="auto"/>
              <w:bottom w:val="single" w:sz="6" w:space="0" w:color="auto"/>
            </w:tcBorders>
            <w:shd w:val="pct30" w:color="auto" w:fill="auto"/>
          </w:tcPr>
          <w:p w14:paraId="0F254EF5"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Ch 4 Features</w:t>
            </w:r>
          </w:p>
          <w:p w14:paraId="2552BA30"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Ch 15 Ethics</w:t>
            </w:r>
          </w:p>
        </w:tc>
      </w:tr>
      <w:tr w:rsidR="00940936" w14:paraId="454E00F4" w14:textId="77777777" w:rsidTr="003336A2">
        <w:trPr>
          <w:trHeight w:val="1821"/>
        </w:trPr>
        <w:tc>
          <w:tcPr>
            <w:tcW w:w="674" w:type="dxa"/>
            <w:tcBorders>
              <w:top w:val="single" w:sz="6" w:space="0" w:color="auto"/>
              <w:bottom w:val="single" w:sz="6" w:space="0" w:color="auto"/>
            </w:tcBorders>
            <w:vAlign w:val="center"/>
          </w:tcPr>
          <w:p w14:paraId="0F92BDA3"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5</w:t>
            </w:r>
          </w:p>
        </w:tc>
        <w:tc>
          <w:tcPr>
            <w:tcW w:w="825" w:type="dxa"/>
            <w:tcBorders>
              <w:top w:val="single" w:sz="6" w:space="0" w:color="auto"/>
              <w:bottom w:val="single" w:sz="6" w:space="0" w:color="auto"/>
            </w:tcBorders>
            <w:vAlign w:val="center"/>
          </w:tcPr>
          <w:p w14:paraId="0B81C50C"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Sept. 16</w:t>
            </w:r>
          </w:p>
        </w:tc>
        <w:tc>
          <w:tcPr>
            <w:tcW w:w="1552" w:type="dxa"/>
            <w:tcBorders>
              <w:top w:val="single" w:sz="6" w:space="0" w:color="auto"/>
              <w:bottom w:val="single" w:sz="6" w:space="0" w:color="auto"/>
            </w:tcBorders>
          </w:tcPr>
          <w:p w14:paraId="0C7124FF"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Getting to know people; composition and visual variety: artistic and design principles and elements of photography.</w:t>
            </w:r>
          </w:p>
        </w:tc>
        <w:tc>
          <w:tcPr>
            <w:tcW w:w="1493" w:type="dxa"/>
            <w:tcBorders>
              <w:top w:val="single" w:sz="6" w:space="0" w:color="auto"/>
              <w:bottom w:val="single" w:sz="6" w:space="0" w:color="auto"/>
            </w:tcBorders>
          </w:tcPr>
          <w:p w14:paraId="6BA4F09F"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802" w:type="dxa"/>
            <w:tcBorders>
              <w:top w:val="single" w:sz="6" w:space="0" w:color="auto"/>
              <w:bottom w:val="single" w:sz="6" w:space="0" w:color="auto"/>
            </w:tcBorders>
          </w:tcPr>
          <w:p w14:paraId="31B0077D"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A04 Proximity and Asymmetrical Composition</w:t>
            </w:r>
          </w:p>
        </w:tc>
        <w:tc>
          <w:tcPr>
            <w:tcW w:w="1258" w:type="dxa"/>
            <w:tcBorders>
              <w:top w:val="single" w:sz="6" w:space="0" w:color="auto"/>
              <w:bottom w:val="single" w:sz="6" w:space="0" w:color="auto"/>
            </w:tcBorders>
          </w:tcPr>
          <w:p w14:paraId="491C0653" w14:textId="178A18AF"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 xml:space="preserve">A03 </w:t>
            </w:r>
            <w:r w:rsidR="00B75895">
              <w:rPr>
                <w:rFonts w:ascii="Calibri" w:hAnsi="Calibri" w:cs="Calibri"/>
                <w:kern w:val="0"/>
                <w:sz w:val="18"/>
                <w:szCs w:val="18"/>
              </w:rPr>
              <w:t>Selective</w:t>
            </w:r>
            <w:r>
              <w:rPr>
                <w:rFonts w:ascii="Calibri" w:hAnsi="Calibri" w:cs="Calibri"/>
                <w:kern w:val="0"/>
                <w:sz w:val="18"/>
                <w:szCs w:val="18"/>
              </w:rPr>
              <w:t xml:space="preserve"> Focus</w:t>
            </w:r>
          </w:p>
        </w:tc>
        <w:tc>
          <w:tcPr>
            <w:tcW w:w="1362" w:type="dxa"/>
            <w:tcBorders>
              <w:top w:val="single" w:sz="6" w:space="0" w:color="auto"/>
              <w:bottom w:val="single" w:sz="6" w:space="0" w:color="auto"/>
            </w:tcBorders>
          </w:tcPr>
          <w:p w14:paraId="532B75AB"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r>
      <w:tr w:rsidR="00940936" w14:paraId="7665D8D4" w14:textId="77777777" w:rsidTr="003336A2">
        <w:trPr>
          <w:trHeight w:val="975"/>
        </w:trPr>
        <w:tc>
          <w:tcPr>
            <w:tcW w:w="674" w:type="dxa"/>
            <w:tcBorders>
              <w:top w:val="single" w:sz="6" w:space="0" w:color="auto"/>
              <w:bottom w:val="single" w:sz="6" w:space="0" w:color="auto"/>
            </w:tcBorders>
            <w:shd w:val="pct30" w:color="auto" w:fill="auto"/>
            <w:vAlign w:val="center"/>
          </w:tcPr>
          <w:p w14:paraId="5C8776B1"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6</w:t>
            </w:r>
          </w:p>
        </w:tc>
        <w:tc>
          <w:tcPr>
            <w:tcW w:w="825" w:type="dxa"/>
            <w:tcBorders>
              <w:top w:val="single" w:sz="6" w:space="0" w:color="auto"/>
              <w:bottom w:val="single" w:sz="6" w:space="0" w:color="auto"/>
            </w:tcBorders>
            <w:shd w:val="pct30" w:color="auto" w:fill="auto"/>
            <w:vAlign w:val="center"/>
          </w:tcPr>
          <w:p w14:paraId="53E14D46"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Sept. 23</w:t>
            </w:r>
          </w:p>
        </w:tc>
        <w:tc>
          <w:tcPr>
            <w:tcW w:w="1552" w:type="dxa"/>
            <w:tcBorders>
              <w:top w:val="single" w:sz="6" w:space="0" w:color="auto"/>
              <w:bottom w:val="single" w:sz="6" w:space="0" w:color="auto"/>
            </w:tcBorders>
            <w:shd w:val="pct30" w:color="auto" w:fill="auto"/>
          </w:tcPr>
          <w:p w14:paraId="055E62A1"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TBD</w:t>
            </w:r>
          </w:p>
        </w:tc>
        <w:tc>
          <w:tcPr>
            <w:tcW w:w="1493" w:type="dxa"/>
            <w:tcBorders>
              <w:top w:val="single" w:sz="6" w:space="0" w:color="auto"/>
              <w:bottom w:val="single" w:sz="6" w:space="0" w:color="auto"/>
            </w:tcBorders>
            <w:shd w:val="pct30" w:color="auto" w:fill="auto"/>
          </w:tcPr>
          <w:p w14:paraId="10FA790E"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Developing assignments</w:t>
            </w:r>
          </w:p>
        </w:tc>
        <w:tc>
          <w:tcPr>
            <w:tcW w:w="1802" w:type="dxa"/>
            <w:tcBorders>
              <w:top w:val="single" w:sz="6" w:space="0" w:color="auto"/>
              <w:bottom w:val="single" w:sz="6" w:space="0" w:color="auto"/>
            </w:tcBorders>
            <w:shd w:val="pct30" w:color="auto" w:fill="auto"/>
          </w:tcPr>
          <w:p w14:paraId="7402DB42"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A05 Vantage Point</w:t>
            </w:r>
          </w:p>
        </w:tc>
        <w:tc>
          <w:tcPr>
            <w:tcW w:w="1258" w:type="dxa"/>
            <w:tcBorders>
              <w:top w:val="single" w:sz="6" w:space="0" w:color="auto"/>
              <w:bottom w:val="single" w:sz="6" w:space="0" w:color="auto"/>
            </w:tcBorders>
            <w:shd w:val="pct30" w:color="auto" w:fill="auto"/>
          </w:tcPr>
          <w:p w14:paraId="2CA276A1"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A04 Proximity and Asymmetrical Composition</w:t>
            </w:r>
          </w:p>
        </w:tc>
        <w:tc>
          <w:tcPr>
            <w:tcW w:w="1362" w:type="dxa"/>
            <w:tcBorders>
              <w:top w:val="single" w:sz="6" w:space="0" w:color="auto"/>
              <w:bottom w:val="single" w:sz="6" w:space="0" w:color="auto"/>
            </w:tcBorders>
            <w:shd w:val="pct30" w:color="auto" w:fill="auto"/>
          </w:tcPr>
          <w:p w14:paraId="6FADB782"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r>
      <w:tr w:rsidR="00940936" w14:paraId="51600DD1" w14:textId="77777777" w:rsidTr="003336A2">
        <w:trPr>
          <w:trHeight w:val="260"/>
        </w:trPr>
        <w:tc>
          <w:tcPr>
            <w:tcW w:w="674" w:type="dxa"/>
            <w:tcBorders>
              <w:top w:val="single" w:sz="6" w:space="0" w:color="auto"/>
              <w:bottom w:val="single" w:sz="6" w:space="0" w:color="auto"/>
            </w:tcBorders>
            <w:vAlign w:val="center"/>
          </w:tcPr>
          <w:p w14:paraId="3C3C3EB8"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7</w:t>
            </w:r>
          </w:p>
        </w:tc>
        <w:tc>
          <w:tcPr>
            <w:tcW w:w="825" w:type="dxa"/>
            <w:tcBorders>
              <w:top w:val="single" w:sz="6" w:space="0" w:color="auto"/>
              <w:bottom w:val="single" w:sz="6" w:space="0" w:color="auto"/>
            </w:tcBorders>
            <w:vAlign w:val="center"/>
          </w:tcPr>
          <w:p w14:paraId="6E3EDC80"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Sept. 30</w:t>
            </w:r>
          </w:p>
        </w:tc>
        <w:tc>
          <w:tcPr>
            <w:tcW w:w="1552" w:type="dxa"/>
            <w:tcBorders>
              <w:top w:val="single" w:sz="6" w:space="0" w:color="auto"/>
              <w:bottom w:val="single" w:sz="6" w:space="0" w:color="auto"/>
            </w:tcBorders>
          </w:tcPr>
          <w:p w14:paraId="7C9E1B86" w14:textId="410811F6" w:rsidR="00EB00F7" w:rsidRDefault="00A15E3F"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 xml:space="preserve">Ideas and </w:t>
            </w:r>
            <w:r w:rsidR="0034780A">
              <w:rPr>
                <w:rFonts w:ascii="Calibri" w:hAnsi="Calibri" w:cs="Calibri"/>
                <w:kern w:val="0"/>
                <w:sz w:val="18"/>
                <w:szCs w:val="18"/>
              </w:rPr>
              <w:t xml:space="preserve">the </w:t>
            </w:r>
            <w:r>
              <w:rPr>
                <w:rFonts w:ascii="Calibri" w:hAnsi="Calibri" w:cs="Calibri"/>
                <w:kern w:val="0"/>
                <w:sz w:val="18"/>
                <w:szCs w:val="18"/>
              </w:rPr>
              <w:t>Query Letter</w:t>
            </w:r>
          </w:p>
        </w:tc>
        <w:tc>
          <w:tcPr>
            <w:tcW w:w="1493" w:type="dxa"/>
            <w:tcBorders>
              <w:top w:val="single" w:sz="6" w:space="0" w:color="auto"/>
              <w:bottom w:val="single" w:sz="6" w:space="0" w:color="auto"/>
            </w:tcBorders>
          </w:tcPr>
          <w:p w14:paraId="5892DBA4"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802" w:type="dxa"/>
            <w:tcBorders>
              <w:top w:val="single" w:sz="6" w:space="0" w:color="auto"/>
              <w:bottom w:val="single" w:sz="6" w:space="0" w:color="auto"/>
            </w:tcBorders>
          </w:tcPr>
          <w:p w14:paraId="1500F514"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A06 Sense of Place</w:t>
            </w:r>
          </w:p>
        </w:tc>
        <w:tc>
          <w:tcPr>
            <w:tcW w:w="1258" w:type="dxa"/>
            <w:tcBorders>
              <w:top w:val="single" w:sz="6" w:space="0" w:color="auto"/>
              <w:bottom w:val="single" w:sz="6" w:space="0" w:color="auto"/>
            </w:tcBorders>
          </w:tcPr>
          <w:p w14:paraId="60C6B337"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A05 Vantage Point</w:t>
            </w:r>
          </w:p>
        </w:tc>
        <w:tc>
          <w:tcPr>
            <w:tcW w:w="1362" w:type="dxa"/>
            <w:tcBorders>
              <w:top w:val="single" w:sz="6" w:space="0" w:color="auto"/>
              <w:bottom w:val="single" w:sz="6" w:space="0" w:color="auto"/>
            </w:tcBorders>
          </w:tcPr>
          <w:p w14:paraId="41D6329A"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r>
      <w:tr w:rsidR="00940936" w14:paraId="116F589E" w14:textId="77777777" w:rsidTr="003336A2">
        <w:trPr>
          <w:trHeight w:val="520"/>
        </w:trPr>
        <w:tc>
          <w:tcPr>
            <w:tcW w:w="674" w:type="dxa"/>
            <w:tcBorders>
              <w:top w:val="single" w:sz="6" w:space="0" w:color="auto"/>
              <w:bottom w:val="single" w:sz="6" w:space="0" w:color="auto"/>
            </w:tcBorders>
            <w:shd w:val="pct30" w:color="auto" w:fill="auto"/>
            <w:vAlign w:val="center"/>
          </w:tcPr>
          <w:p w14:paraId="6CFEFCE4"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8</w:t>
            </w:r>
          </w:p>
        </w:tc>
        <w:tc>
          <w:tcPr>
            <w:tcW w:w="825" w:type="dxa"/>
            <w:tcBorders>
              <w:top w:val="single" w:sz="6" w:space="0" w:color="auto"/>
              <w:bottom w:val="single" w:sz="6" w:space="0" w:color="auto"/>
            </w:tcBorders>
            <w:shd w:val="pct30" w:color="auto" w:fill="auto"/>
            <w:vAlign w:val="center"/>
          </w:tcPr>
          <w:p w14:paraId="0D389B3C"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Oct. 7</w:t>
            </w:r>
          </w:p>
        </w:tc>
        <w:tc>
          <w:tcPr>
            <w:tcW w:w="1552" w:type="dxa"/>
            <w:tcBorders>
              <w:top w:val="single" w:sz="6" w:space="0" w:color="auto"/>
              <w:bottom w:val="single" w:sz="6" w:space="0" w:color="auto"/>
            </w:tcBorders>
            <w:shd w:val="pct30" w:color="auto" w:fill="auto"/>
          </w:tcPr>
          <w:p w14:paraId="49DB4A2A"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Portraiture and Lighting</w:t>
            </w:r>
          </w:p>
          <w:p w14:paraId="4FA80F8F" w14:textId="43BB5D65" w:rsidR="00A15E3F" w:rsidRDefault="00A15E3F"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 xml:space="preserve">A10 Benchmark </w:t>
            </w:r>
          </w:p>
        </w:tc>
        <w:tc>
          <w:tcPr>
            <w:tcW w:w="1493" w:type="dxa"/>
            <w:tcBorders>
              <w:top w:val="single" w:sz="6" w:space="0" w:color="auto"/>
              <w:bottom w:val="single" w:sz="6" w:space="0" w:color="auto"/>
            </w:tcBorders>
            <w:shd w:val="pct30" w:color="auto" w:fill="auto"/>
          </w:tcPr>
          <w:p w14:paraId="7D69B4B7" w14:textId="0DA2DCAA" w:rsidR="00EB00F7" w:rsidRDefault="00D10AFD"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 xml:space="preserve">Field </w:t>
            </w:r>
            <w:r w:rsidR="00EB00F7">
              <w:rPr>
                <w:rFonts w:ascii="Calibri" w:hAnsi="Calibri" w:cs="Calibri"/>
                <w:kern w:val="0"/>
                <w:sz w:val="18"/>
                <w:szCs w:val="18"/>
              </w:rPr>
              <w:t>Portraiture</w:t>
            </w:r>
          </w:p>
        </w:tc>
        <w:tc>
          <w:tcPr>
            <w:tcW w:w="1802" w:type="dxa"/>
            <w:tcBorders>
              <w:top w:val="single" w:sz="6" w:space="0" w:color="auto"/>
              <w:bottom w:val="single" w:sz="6" w:space="0" w:color="auto"/>
            </w:tcBorders>
            <w:shd w:val="pct30" w:color="auto" w:fill="auto"/>
          </w:tcPr>
          <w:p w14:paraId="35C19EF8"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A07 Self-Portrait</w:t>
            </w:r>
          </w:p>
          <w:p w14:paraId="5B46D387" w14:textId="5FFC6549" w:rsidR="00227D21" w:rsidRDefault="00227D21"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A10 Benchmark Query Letter</w:t>
            </w:r>
          </w:p>
        </w:tc>
        <w:tc>
          <w:tcPr>
            <w:tcW w:w="1258" w:type="dxa"/>
            <w:tcBorders>
              <w:top w:val="single" w:sz="6" w:space="0" w:color="auto"/>
              <w:bottom w:val="single" w:sz="6" w:space="0" w:color="auto"/>
            </w:tcBorders>
            <w:shd w:val="pct30" w:color="auto" w:fill="auto"/>
          </w:tcPr>
          <w:p w14:paraId="472DD668"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A06 Sense of Place</w:t>
            </w:r>
          </w:p>
        </w:tc>
        <w:tc>
          <w:tcPr>
            <w:tcW w:w="1362" w:type="dxa"/>
            <w:tcBorders>
              <w:top w:val="single" w:sz="6" w:space="0" w:color="auto"/>
              <w:bottom w:val="single" w:sz="6" w:space="0" w:color="auto"/>
            </w:tcBorders>
            <w:shd w:val="pct30" w:color="auto" w:fill="auto"/>
          </w:tcPr>
          <w:p w14:paraId="448730FE"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r>
      <w:tr w:rsidR="00940936" w14:paraId="17F50EFC" w14:textId="77777777" w:rsidTr="003336A2">
        <w:trPr>
          <w:trHeight w:val="780"/>
        </w:trPr>
        <w:tc>
          <w:tcPr>
            <w:tcW w:w="674" w:type="dxa"/>
            <w:tcBorders>
              <w:top w:val="single" w:sz="6" w:space="0" w:color="auto"/>
              <w:bottom w:val="single" w:sz="6" w:space="0" w:color="auto"/>
            </w:tcBorders>
            <w:vAlign w:val="center"/>
          </w:tcPr>
          <w:p w14:paraId="77A75ECA"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9</w:t>
            </w:r>
          </w:p>
        </w:tc>
        <w:tc>
          <w:tcPr>
            <w:tcW w:w="825" w:type="dxa"/>
            <w:tcBorders>
              <w:top w:val="single" w:sz="6" w:space="0" w:color="auto"/>
              <w:bottom w:val="single" w:sz="6" w:space="0" w:color="auto"/>
            </w:tcBorders>
            <w:vAlign w:val="center"/>
          </w:tcPr>
          <w:p w14:paraId="6AEC70D4"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Oct. 14</w:t>
            </w:r>
          </w:p>
        </w:tc>
        <w:tc>
          <w:tcPr>
            <w:tcW w:w="1552" w:type="dxa"/>
            <w:tcBorders>
              <w:top w:val="single" w:sz="6" w:space="0" w:color="auto"/>
              <w:bottom w:val="single" w:sz="6" w:space="0" w:color="auto"/>
            </w:tcBorders>
          </w:tcPr>
          <w:p w14:paraId="0BB16231" w14:textId="32BB5E06"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 xml:space="preserve">Portraiture and Lighting; </w:t>
            </w:r>
            <w:r w:rsidR="00BF32EC">
              <w:rPr>
                <w:rFonts w:ascii="Calibri" w:hAnsi="Calibri" w:cs="Calibri"/>
                <w:kern w:val="0"/>
                <w:sz w:val="18"/>
                <w:szCs w:val="18"/>
              </w:rPr>
              <w:t>Ideas and Event</w:t>
            </w:r>
            <w:r w:rsidR="006B4E64">
              <w:rPr>
                <w:rFonts w:ascii="Calibri" w:hAnsi="Calibri" w:cs="Calibri"/>
                <w:kern w:val="0"/>
                <w:sz w:val="18"/>
                <w:szCs w:val="18"/>
              </w:rPr>
              <w:t xml:space="preserve"> </w:t>
            </w:r>
            <w:r>
              <w:rPr>
                <w:rFonts w:ascii="Calibri" w:hAnsi="Calibri" w:cs="Calibri"/>
                <w:kern w:val="0"/>
                <w:sz w:val="18"/>
                <w:szCs w:val="18"/>
              </w:rPr>
              <w:t xml:space="preserve">More Halloween Project </w:t>
            </w:r>
          </w:p>
        </w:tc>
        <w:tc>
          <w:tcPr>
            <w:tcW w:w="1493" w:type="dxa"/>
            <w:tcBorders>
              <w:top w:val="single" w:sz="6" w:space="0" w:color="auto"/>
              <w:bottom w:val="single" w:sz="6" w:space="0" w:color="auto"/>
            </w:tcBorders>
          </w:tcPr>
          <w:p w14:paraId="2F1097F1"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802" w:type="dxa"/>
            <w:tcBorders>
              <w:top w:val="single" w:sz="6" w:space="0" w:color="auto"/>
              <w:bottom w:val="single" w:sz="6" w:space="0" w:color="auto"/>
            </w:tcBorders>
          </w:tcPr>
          <w:p w14:paraId="34C27939"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A08 Portrait</w:t>
            </w:r>
          </w:p>
          <w:p w14:paraId="2AA1BD7D" w14:textId="23B13C7A" w:rsidR="006801C5" w:rsidRDefault="006801C5"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A09 Sequence Event Story</w:t>
            </w:r>
          </w:p>
        </w:tc>
        <w:tc>
          <w:tcPr>
            <w:tcW w:w="1258" w:type="dxa"/>
            <w:tcBorders>
              <w:top w:val="single" w:sz="6" w:space="0" w:color="auto"/>
              <w:bottom w:val="single" w:sz="6" w:space="0" w:color="auto"/>
            </w:tcBorders>
          </w:tcPr>
          <w:p w14:paraId="19E1320F"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A07 Self-Portrait</w:t>
            </w:r>
          </w:p>
          <w:p w14:paraId="19EF1C16" w14:textId="6F4A30DA" w:rsidR="00A15E3F" w:rsidRDefault="00A15E3F"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A10 Benchmark Query Letter</w:t>
            </w:r>
          </w:p>
        </w:tc>
        <w:tc>
          <w:tcPr>
            <w:tcW w:w="1362" w:type="dxa"/>
            <w:tcBorders>
              <w:top w:val="single" w:sz="6" w:space="0" w:color="auto"/>
              <w:bottom w:val="single" w:sz="6" w:space="0" w:color="auto"/>
            </w:tcBorders>
          </w:tcPr>
          <w:p w14:paraId="051529E6"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r>
      <w:tr w:rsidR="00940936" w14:paraId="58E523D1" w14:textId="77777777" w:rsidTr="003336A2">
        <w:trPr>
          <w:trHeight w:val="1040"/>
        </w:trPr>
        <w:tc>
          <w:tcPr>
            <w:tcW w:w="674" w:type="dxa"/>
            <w:tcBorders>
              <w:top w:val="single" w:sz="6" w:space="0" w:color="auto"/>
              <w:bottom w:val="single" w:sz="6" w:space="0" w:color="auto"/>
            </w:tcBorders>
            <w:shd w:val="pct30" w:color="auto" w:fill="auto"/>
            <w:vAlign w:val="center"/>
          </w:tcPr>
          <w:p w14:paraId="2F4C9664"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10</w:t>
            </w:r>
          </w:p>
        </w:tc>
        <w:tc>
          <w:tcPr>
            <w:tcW w:w="825" w:type="dxa"/>
            <w:tcBorders>
              <w:top w:val="single" w:sz="6" w:space="0" w:color="auto"/>
              <w:bottom w:val="single" w:sz="6" w:space="0" w:color="auto"/>
            </w:tcBorders>
            <w:shd w:val="pct30" w:color="auto" w:fill="auto"/>
            <w:vAlign w:val="center"/>
          </w:tcPr>
          <w:p w14:paraId="283240B0"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Oct. 21</w:t>
            </w:r>
          </w:p>
        </w:tc>
        <w:tc>
          <w:tcPr>
            <w:tcW w:w="1552" w:type="dxa"/>
            <w:tcBorders>
              <w:top w:val="single" w:sz="6" w:space="0" w:color="auto"/>
              <w:bottom w:val="single" w:sz="6" w:space="0" w:color="auto"/>
            </w:tcBorders>
            <w:shd w:val="pct30" w:color="auto" w:fill="auto"/>
          </w:tcPr>
          <w:p w14:paraId="310DD610" w14:textId="7C8DFC12"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Finalizing Halloween</w:t>
            </w:r>
          </w:p>
        </w:tc>
        <w:tc>
          <w:tcPr>
            <w:tcW w:w="1493" w:type="dxa"/>
            <w:tcBorders>
              <w:top w:val="single" w:sz="6" w:space="0" w:color="auto"/>
              <w:bottom w:val="single" w:sz="6" w:space="0" w:color="auto"/>
            </w:tcBorders>
            <w:shd w:val="pct30" w:color="auto" w:fill="auto"/>
          </w:tcPr>
          <w:p w14:paraId="7ADA03B8"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802" w:type="dxa"/>
            <w:tcBorders>
              <w:top w:val="single" w:sz="6" w:space="0" w:color="auto"/>
              <w:bottom w:val="single" w:sz="6" w:space="0" w:color="auto"/>
            </w:tcBorders>
            <w:shd w:val="pct30" w:color="auto" w:fill="auto"/>
          </w:tcPr>
          <w:p w14:paraId="61E5E2AF" w14:textId="77777777" w:rsidR="002709D8" w:rsidRDefault="002709D8" w:rsidP="002709D8">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A10 First Edit</w:t>
            </w:r>
          </w:p>
          <w:p w14:paraId="18CD96DE" w14:textId="31C50174"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258" w:type="dxa"/>
            <w:tcBorders>
              <w:top w:val="single" w:sz="6" w:space="0" w:color="auto"/>
              <w:bottom w:val="single" w:sz="6" w:space="0" w:color="auto"/>
            </w:tcBorders>
            <w:shd w:val="pct30" w:color="auto" w:fill="auto"/>
          </w:tcPr>
          <w:p w14:paraId="22218137"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A08 Portrait</w:t>
            </w:r>
          </w:p>
        </w:tc>
        <w:tc>
          <w:tcPr>
            <w:tcW w:w="1362" w:type="dxa"/>
            <w:tcBorders>
              <w:top w:val="single" w:sz="6" w:space="0" w:color="auto"/>
              <w:bottom w:val="single" w:sz="6" w:space="0" w:color="auto"/>
            </w:tcBorders>
            <w:shd w:val="pct30" w:color="auto" w:fill="auto"/>
          </w:tcPr>
          <w:p w14:paraId="7A66E827"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Ch 11 Photo Story</w:t>
            </w:r>
          </w:p>
        </w:tc>
      </w:tr>
      <w:tr w:rsidR="00940936" w14:paraId="173C3FDF" w14:textId="77777777" w:rsidTr="003336A2">
        <w:trPr>
          <w:trHeight w:val="780"/>
        </w:trPr>
        <w:tc>
          <w:tcPr>
            <w:tcW w:w="674" w:type="dxa"/>
            <w:tcBorders>
              <w:top w:val="single" w:sz="6" w:space="0" w:color="auto"/>
              <w:bottom w:val="single" w:sz="6" w:space="0" w:color="auto"/>
            </w:tcBorders>
            <w:vAlign w:val="center"/>
          </w:tcPr>
          <w:p w14:paraId="699BE84F"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11</w:t>
            </w:r>
          </w:p>
        </w:tc>
        <w:tc>
          <w:tcPr>
            <w:tcW w:w="825" w:type="dxa"/>
            <w:tcBorders>
              <w:top w:val="single" w:sz="6" w:space="0" w:color="auto"/>
              <w:bottom w:val="single" w:sz="6" w:space="0" w:color="auto"/>
            </w:tcBorders>
            <w:vAlign w:val="center"/>
          </w:tcPr>
          <w:p w14:paraId="1D2C014F"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Oct. 28</w:t>
            </w:r>
          </w:p>
        </w:tc>
        <w:tc>
          <w:tcPr>
            <w:tcW w:w="1552" w:type="dxa"/>
            <w:tcBorders>
              <w:top w:val="single" w:sz="6" w:space="0" w:color="auto"/>
              <w:bottom w:val="single" w:sz="6" w:space="0" w:color="auto"/>
            </w:tcBorders>
          </w:tcPr>
          <w:p w14:paraId="3C3AE8AD" w14:textId="0C411F5F"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History of Photojournalism</w:t>
            </w:r>
          </w:p>
        </w:tc>
        <w:tc>
          <w:tcPr>
            <w:tcW w:w="1493" w:type="dxa"/>
            <w:tcBorders>
              <w:top w:val="single" w:sz="6" w:space="0" w:color="auto"/>
              <w:bottom w:val="single" w:sz="6" w:space="0" w:color="auto"/>
            </w:tcBorders>
          </w:tcPr>
          <w:p w14:paraId="3AFCF86F"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802" w:type="dxa"/>
            <w:tcBorders>
              <w:top w:val="single" w:sz="6" w:space="0" w:color="auto"/>
              <w:bottom w:val="single" w:sz="6" w:space="0" w:color="auto"/>
            </w:tcBorders>
          </w:tcPr>
          <w:p w14:paraId="4BE3F785" w14:textId="77777777" w:rsidR="00EB00F7" w:rsidRDefault="009B2037" w:rsidP="009B2037">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A10 FINAL EDIT</w:t>
            </w:r>
          </w:p>
          <w:p w14:paraId="15D38E06" w14:textId="009B8A2B" w:rsidR="00496430" w:rsidRDefault="00496430" w:rsidP="009B2037">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 xml:space="preserve">A0B </w:t>
            </w:r>
            <w:r w:rsidR="008744B6">
              <w:rPr>
                <w:rFonts w:ascii="Calibri" w:hAnsi="Calibri" w:cs="Calibri"/>
                <w:kern w:val="0"/>
                <w:sz w:val="18"/>
                <w:szCs w:val="18"/>
              </w:rPr>
              <w:t>ESSAY MEETING</w:t>
            </w:r>
          </w:p>
        </w:tc>
        <w:tc>
          <w:tcPr>
            <w:tcW w:w="1258" w:type="dxa"/>
            <w:tcBorders>
              <w:top w:val="single" w:sz="6" w:space="0" w:color="auto"/>
              <w:bottom w:val="single" w:sz="6" w:space="0" w:color="auto"/>
            </w:tcBorders>
          </w:tcPr>
          <w:p w14:paraId="6FFC2B88" w14:textId="3841F8A9"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362" w:type="dxa"/>
            <w:tcBorders>
              <w:top w:val="single" w:sz="6" w:space="0" w:color="auto"/>
              <w:bottom w:val="single" w:sz="6" w:space="0" w:color="auto"/>
            </w:tcBorders>
          </w:tcPr>
          <w:p w14:paraId="381EF8D1"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r>
      <w:tr w:rsidR="00940936" w14:paraId="61A302CF" w14:textId="77777777" w:rsidTr="003336A2">
        <w:trPr>
          <w:trHeight w:val="1560"/>
        </w:trPr>
        <w:tc>
          <w:tcPr>
            <w:tcW w:w="674" w:type="dxa"/>
            <w:tcBorders>
              <w:top w:val="single" w:sz="6" w:space="0" w:color="auto"/>
              <w:bottom w:val="single" w:sz="6" w:space="0" w:color="auto"/>
            </w:tcBorders>
            <w:shd w:val="pct30" w:color="auto" w:fill="auto"/>
            <w:vAlign w:val="center"/>
          </w:tcPr>
          <w:p w14:paraId="7D6B0E99"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12</w:t>
            </w:r>
          </w:p>
        </w:tc>
        <w:tc>
          <w:tcPr>
            <w:tcW w:w="825" w:type="dxa"/>
            <w:tcBorders>
              <w:top w:val="single" w:sz="6" w:space="0" w:color="auto"/>
              <w:bottom w:val="single" w:sz="6" w:space="0" w:color="auto"/>
            </w:tcBorders>
            <w:shd w:val="pct30" w:color="auto" w:fill="auto"/>
            <w:vAlign w:val="center"/>
          </w:tcPr>
          <w:p w14:paraId="0F1BF374"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Nov. 4</w:t>
            </w:r>
          </w:p>
        </w:tc>
        <w:tc>
          <w:tcPr>
            <w:tcW w:w="1552" w:type="dxa"/>
            <w:tcBorders>
              <w:top w:val="single" w:sz="6" w:space="0" w:color="auto"/>
              <w:bottom w:val="single" w:sz="6" w:space="0" w:color="auto"/>
            </w:tcBorders>
            <w:shd w:val="pct30" w:color="auto" w:fill="auto"/>
          </w:tcPr>
          <w:p w14:paraId="3E5763F6"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History of Photojournalism</w:t>
            </w:r>
          </w:p>
        </w:tc>
        <w:tc>
          <w:tcPr>
            <w:tcW w:w="1493" w:type="dxa"/>
            <w:tcBorders>
              <w:top w:val="single" w:sz="6" w:space="0" w:color="auto"/>
              <w:bottom w:val="single" w:sz="6" w:space="0" w:color="auto"/>
            </w:tcBorders>
            <w:shd w:val="pct30" w:color="auto" w:fill="auto"/>
          </w:tcPr>
          <w:p w14:paraId="39A29E66"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802" w:type="dxa"/>
            <w:tcBorders>
              <w:top w:val="single" w:sz="6" w:space="0" w:color="auto"/>
              <w:bottom w:val="single" w:sz="6" w:space="0" w:color="auto"/>
            </w:tcBorders>
            <w:shd w:val="pct30" w:color="auto" w:fill="auto"/>
          </w:tcPr>
          <w:p w14:paraId="4FAE2E8E" w14:textId="1BF3F30B" w:rsidR="00EB00F7" w:rsidRDefault="00DA2BE2"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A10 Second Edit</w:t>
            </w:r>
          </w:p>
        </w:tc>
        <w:tc>
          <w:tcPr>
            <w:tcW w:w="1258" w:type="dxa"/>
            <w:tcBorders>
              <w:top w:val="single" w:sz="6" w:space="0" w:color="auto"/>
              <w:bottom w:val="single" w:sz="6" w:space="0" w:color="auto"/>
            </w:tcBorders>
            <w:shd w:val="pct30" w:color="auto" w:fill="auto"/>
          </w:tcPr>
          <w:p w14:paraId="59C223AD" w14:textId="4079B1D0" w:rsidR="00227D21" w:rsidRDefault="007C273F"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 xml:space="preserve">A09 Sequence Event Story </w:t>
            </w:r>
            <w:r w:rsidR="008744B6">
              <w:rPr>
                <w:rFonts w:ascii="Calibri" w:hAnsi="Calibri" w:cs="Calibri"/>
                <w:kern w:val="0"/>
                <w:sz w:val="18"/>
                <w:szCs w:val="18"/>
              </w:rPr>
              <w:t>A0B ESSAY MEETING (Nov. 4, 11:59 p.m.)</w:t>
            </w:r>
          </w:p>
          <w:p w14:paraId="683CEFD9" w14:textId="2CC9C0F6"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362" w:type="dxa"/>
            <w:tcBorders>
              <w:top w:val="single" w:sz="6" w:space="0" w:color="auto"/>
              <w:bottom w:val="single" w:sz="6" w:space="0" w:color="auto"/>
            </w:tcBorders>
            <w:shd w:val="pct30" w:color="auto" w:fill="auto"/>
          </w:tcPr>
          <w:p w14:paraId="04CA581D"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r>
      <w:tr w:rsidR="00940936" w14:paraId="15CB64A6" w14:textId="77777777" w:rsidTr="003336A2">
        <w:trPr>
          <w:trHeight w:val="260"/>
        </w:trPr>
        <w:tc>
          <w:tcPr>
            <w:tcW w:w="674" w:type="dxa"/>
            <w:tcBorders>
              <w:top w:val="single" w:sz="6" w:space="0" w:color="auto"/>
              <w:bottom w:val="single" w:sz="6" w:space="0" w:color="auto"/>
            </w:tcBorders>
            <w:vAlign w:val="center"/>
          </w:tcPr>
          <w:p w14:paraId="45AFBAD5"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13</w:t>
            </w:r>
          </w:p>
        </w:tc>
        <w:tc>
          <w:tcPr>
            <w:tcW w:w="825" w:type="dxa"/>
            <w:tcBorders>
              <w:top w:val="single" w:sz="6" w:space="0" w:color="auto"/>
              <w:bottom w:val="single" w:sz="6" w:space="0" w:color="auto"/>
            </w:tcBorders>
            <w:vAlign w:val="center"/>
          </w:tcPr>
          <w:p w14:paraId="019F4BFC"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Nov. 11</w:t>
            </w:r>
          </w:p>
        </w:tc>
        <w:tc>
          <w:tcPr>
            <w:tcW w:w="1552" w:type="dxa"/>
            <w:tcBorders>
              <w:top w:val="single" w:sz="6" w:space="0" w:color="auto"/>
              <w:bottom w:val="single" w:sz="6" w:space="0" w:color="auto"/>
            </w:tcBorders>
          </w:tcPr>
          <w:p w14:paraId="5732A46A"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HISTORY TEST</w:t>
            </w:r>
          </w:p>
        </w:tc>
        <w:tc>
          <w:tcPr>
            <w:tcW w:w="1493" w:type="dxa"/>
            <w:tcBorders>
              <w:top w:val="single" w:sz="6" w:space="0" w:color="auto"/>
              <w:bottom w:val="single" w:sz="6" w:space="0" w:color="auto"/>
            </w:tcBorders>
          </w:tcPr>
          <w:p w14:paraId="4CDA543E"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802" w:type="dxa"/>
            <w:tcBorders>
              <w:top w:val="single" w:sz="6" w:space="0" w:color="auto"/>
              <w:bottom w:val="single" w:sz="6" w:space="0" w:color="auto"/>
            </w:tcBorders>
          </w:tcPr>
          <w:p w14:paraId="6EDEBCBE" w14:textId="1D8F426C"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258" w:type="dxa"/>
            <w:tcBorders>
              <w:top w:val="single" w:sz="6" w:space="0" w:color="auto"/>
              <w:bottom w:val="single" w:sz="6" w:space="0" w:color="auto"/>
            </w:tcBorders>
          </w:tcPr>
          <w:p w14:paraId="71FBA647" w14:textId="375F2D4B" w:rsidR="00EB00F7" w:rsidRDefault="009B203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A10 First Edit</w:t>
            </w:r>
          </w:p>
        </w:tc>
        <w:tc>
          <w:tcPr>
            <w:tcW w:w="1362" w:type="dxa"/>
            <w:tcBorders>
              <w:top w:val="single" w:sz="6" w:space="0" w:color="auto"/>
              <w:bottom w:val="single" w:sz="6" w:space="0" w:color="auto"/>
            </w:tcBorders>
          </w:tcPr>
          <w:p w14:paraId="5E26E927"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r>
      <w:tr w:rsidR="00940936" w14:paraId="07860430" w14:textId="77777777" w:rsidTr="003336A2">
        <w:trPr>
          <w:trHeight w:val="780"/>
        </w:trPr>
        <w:tc>
          <w:tcPr>
            <w:tcW w:w="674" w:type="dxa"/>
            <w:tcBorders>
              <w:top w:val="single" w:sz="6" w:space="0" w:color="auto"/>
              <w:bottom w:val="single" w:sz="6" w:space="0" w:color="auto"/>
            </w:tcBorders>
            <w:shd w:val="pct30" w:color="auto" w:fill="auto"/>
            <w:vAlign w:val="center"/>
          </w:tcPr>
          <w:p w14:paraId="36E0E1DD"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14</w:t>
            </w:r>
          </w:p>
        </w:tc>
        <w:tc>
          <w:tcPr>
            <w:tcW w:w="825" w:type="dxa"/>
            <w:tcBorders>
              <w:top w:val="single" w:sz="6" w:space="0" w:color="auto"/>
              <w:bottom w:val="single" w:sz="6" w:space="0" w:color="auto"/>
            </w:tcBorders>
            <w:shd w:val="pct30" w:color="auto" w:fill="auto"/>
            <w:vAlign w:val="center"/>
          </w:tcPr>
          <w:p w14:paraId="6C459F8B"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Nov. 18</w:t>
            </w:r>
          </w:p>
        </w:tc>
        <w:tc>
          <w:tcPr>
            <w:tcW w:w="1552" w:type="dxa"/>
            <w:tcBorders>
              <w:top w:val="single" w:sz="6" w:space="0" w:color="auto"/>
              <w:bottom w:val="single" w:sz="6" w:space="0" w:color="auto"/>
            </w:tcBorders>
            <w:shd w:val="pct30" w:color="auto" w:fill="auto"/>
          </w:tcPr>
          <w:p w14:paraId="4606838B"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Review Test, Discuss story progress</w:t>
            </w:r>
          </w:p>
        </w:tc>
        <w:tc>
          <w:tcPr>
            <w:tcW w:w="1493" w:type="dxa"/>
            <w:tcBorders>
              <w:top w:val="single" w:sz="6" w:space="0" w:color="auto"/>
              <w:bottom w:val="single" w:sz="6" w:space="0" w:color="auto"/>
            </w:tcBorders>
            <w:shd w:val="pct30" w:color="auto" w:fill="auto"/>
          </w:tcPr>
          <w:p w14:paraId="02F1427E"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802" w:type="dxa"/>
            <w:tcBorders>
              <w:top w:val="single" w:sz="6" w:space="0" w:color="auto"/>
              <w:bottom w:val="single" w:sz="6" w:space="0" w:color="auto"/>
            </w:tcBorders>
            <w:shd w:val="pct30" w:color="auto" w:fill="auto"/>
          </w:tcPr>
          <w:p w14:paraId="7C908AD3"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258" w:type="dxa"/>
            <w:tcBorders>
              <w:top w:val="single" w:sz="6" w:space="0" w:color="auto"/>
              <w:bottom w:val="single" w:sz="6" w:space="0" w:color="auto"/>
            </w:tcBorders>
            <w:shd w:val="pct30" w:color="auto" w:fill="auto"/>
          </w:tcPr>
          <w:p w14:paraId="502AC38E" w14:textId="1AEAA8EC"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362" w:type="dxa"/>
            <w:tcBorders>
              <w:top w:val="single" w:sz="6" w:space="0" w:color="auto"/>
              <w:bottom w:val="single" w:sz="6" w:space="0" w:color="auto"/>
            </w:tcBorders>
            <w:shd w:val="pct30" w:color="auto" w:fill="auto"/>
          </w:tcPr>
          <w:p w14:paraId="139CF595"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r>
      <w:tr w:rsidR="00985643" w14:paraId="3E9D25FD" w14:textId="77777777" w:rsidTr="003336A2">
        <w:trPr>
          <w:trHeight w:val="260"/>
        </w:trPr>
        <w:tc>
          <w:tcPr>
            <w:tcW w:w="674" w:type="dxa"/>
            <w:tcBorders>
              <w:top w:val="single" w:sz="6" w:space="0" w:color="auto"/>
              <w:bottom w:val="single" w:sz="6" w:space="0" w:color="auto"/>
            </w:tcBorders>
            <w:vAlign w:val="center"/>
          </w:tcPr>
          <w:p w14:paraId="57377BF5" w14:textId="795C2E06" w:rsidR="00985643" w:rsidRDefault="00985643"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15</w:t>
            </w:r>
          </w:p>
        </w:tc>
        <w:tc>
          <w:tcPr>
            <w:tcW w:w="825" w:type="dxa"/>
            <w:tcBorders>
              <w:top w:val="single" w:sz="6" w:space="0" w:color="auto"/>
              <w:bottom w:val="single" w:sz="6" w:space="0" w:color="auto"/>
            </w:tcBorders>
            <w:vAlign w:val="center"/>
          </w:tcPr>
          <w:p w14:paraId="069B5AE5" w14:textId="04CF63A2" w:rsidR="00985643" w:rsidRDefault="00985643" w:rsidP="0051251E">
            <w:pPr>
              <w:widowControl w:val="0"/>
              <w:autoSpaceDE w:val="0"/>
              <w:autoSpaceDN w:val="0"/>
              <w:adjustRightInd w:val="0"/>
              <w:spacing w:after="0"/>
              <w:ind w:left="0" w:firstLine="0"/>
              <w:rPr>
                <w:rFonts w:ascii="Calibri" w:hAnsi="Calibri" w:cs="Calibri"/>
                <w:kern w:val="0"/>
                <w:sz w:val="18"/>
                <w:szCs w:val="18"/>
              </w:rPr>
            </w:pPr>
          </w:p>
        </w:tc>
        <w:tc>
          <w:tcPr>
            <w:tcW w:w="1552" w:type="dxa"/>
            <w:tcBorders>
              <w:top w:val="single" w:sz="6" w:space="0" w:color="auto"/>
              <w:bottom w:val="single" w:sz="6" w:space="0" w:color="auto"/>
            </w:tcBorders>
          </w:tcPr>
          <w:p w14:paraId="10FAC475" w14:textId="592940F2" w:rsidR="00985643" w:rsidRDefault="00F63885"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THANKSGIVING</w:t>
            </w:r>
          </w:p>
        </w:tc>
        <w:tc>
          <w:tcPr>
            <w:tcW w:w="1493" w:type="dxa"/>
            <w:tcBorders>
              <w:top w:val="single" w:sz="6" w:space="0" w:color="auto"/>
              <w:bottom w:val="single" w:sz="6" w:space="0" w:color="auto"/>
            </w:tcBorders>
          </w:tcPr>
          <w:p w14:paraId="7F4F77FE" w14:textId="3CDF7FE9" w:rsidR="00985643" w:rsidRDefault="00F63885"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BREAK</w:t>
            </w:r>
          </w:p>
        </w:tc>
        <w:tc>
          <w:tcPr>
            <w:tcW w:w="1802" w:type="dxa"/>
            <w:tcBorders>
              <w:top w:val="single" w:sz="6" w:space="0" w:color="auto"/>
              <w:bottom w:val="single" w:sz="6" w:space="0" w:color="auto"/>
            </w:tcBorders>
          </w:tcPr>
          <w:p w14:paraId="26BB5405" w14:textId="77777777" w:rsidR="00985643" w:rsidRDefault="00985643" w:rsidP="0051251E">
            <w:pPr>
              <w:widowControl w:val="0"/>
              <w:autoSpaceDE w:val="0"/>
              <w:autoSpaceDN w:val="0"/>
              <w:adjustRightInd w:val="0"/>
              <w:spacing w:after="0"/>
              <w:ind w:left="0" w:firstLine="0"/>
              <w:rPr>
                <w:rFonts w:ascii="Calibri" w:hAnsi="Calibri" w:cs="Calibri"/>
                <w:kern w:val="0"/>
                <w:sz w:val="18"/>
                <w:szCs w:val="18"/>
              </w:rPr>
            </w:pPr>
          </w:p>
        </w:tc>
        <w:tc>
          <w:tcPr>
            <w:tcW w:w="1258" w:type="dxa"/>
            <w:tcBorders>
              <w:top w:val="single" w:sz="6" w:space="0" w:color="auto"/>
              <w:bottom w:val="single" w:sz="6" w:space="0" w:color="auto"/>
            </w:tcBorders>
          </w:tcPr>
          <w:p w14:paraId="7B930A52" w14:textId="77777777" w:rsidR="00985643" w:rsidRDefault="00985643" w:rsidP="0051251E">
            <w:pPr>
              <w:widowControl w:val="0"/>
              <w:autoSpaceDE w:val="0"/>
              <w:autoSpaceDN w:val="0"/>
              <w:adjustRightInd w:val="0"/>
              <w:spacing w:after="0"/>
              <w:ind w:left="0" w:firstLine="0"/>
              <w:rPr>
                <w:rFonts w:ascii="Calibri" w:hAnsi="Calibri" w:cs="Calibri"/>
                <w:kern w:val="0"/>
                <w:sz w:val="18"/>
                <w:szCs w:val="18"/>
              </w:rPr>
            </w:pPr>
          </w:p>
        </w:tc>
        <w:tc>
          <w:tcPr>
            <w:tcW w:w="1362" w:type="dxa"/>
            <w:tcBorders>
              <w:top w:val="single" w:sz="6" w:space="0" w:color="auto"/>
              <w:bottom w:val="single" w:sz="6" w:space="0" w:color="auto"/>
            </w:tcBorders>
          </w:tcPr>
          <w:p w14:paraId="52FFE911" w14:textId="77777777" w:rsidR="00985643" w:rsidRDefault="00985643" w:rsidP="0051251E">
            <w:pPr>
              <w:widowControl w:val="0"/>
              <w:autoSpaceDE w:val="0"/>
              <w:autoSpaceDN w:val="0"/>
              <w:adjustRightInd w:val="0"/>
              <w:spacing w:after="0"/>
              <w:ind w:left="0" w:firstLine="0"/>
              <w:rPr>
                <w:rFonts w:ascii="Calibri" w:hAnsi="Calibri" w:cs="Calibri"/>
                <w:kern w:val="0"/>
                <w:sz w:val="18"/>
                <w:szCs w:val="18"/>
              </w:rPr>
            </w:pPr>
          </w:p>
        </w:tc>
      </w:tr>
      <w:tr w:rsidR="00940936" w14:paraId="618D75E7" w14:textId="77777777" w:rsidTr="00C75072">
        <w:trPr>
          <w:trHeight w:val="260"/>
        </w:trPr>
        <w:tc>
          <w:tcPr>
            <w:tcW w:w="674" w:type="dxa"/>
            <w:tcBorders>
              <w:top w:val="single" w:sz="6" w:space="0" w:color="auto"/>
              <w:bottom w:val="single" w:sz="6" w:space="0" w:color="auto"/>
            </w:tcBorders>
            <w:shd w:val="pct30" w:color="auto" w:fill="auto"/>
            <w:vAlign w:val="center"/>
          </w:tcPr>
          <w:p w14:paraId="7B40D9F0"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WK 16</w:t>
            </w:r>
          </w:p>
        </w:tc>
        <w:tc>
          <w:tcPr>
            <w:tcW w:w="825" w:type="dxa"/>
            <w:tcBorders>
              <w:top w:val="single" w:sz="6" w:space="0" w:color="auto"/>
              <w:bottom w:val="single" w:sz="6" w:space="0" w:color="auto"/>
            </w:tcBorders>
            <w:shd w:val="pct30" w:color="auto" w:fill="auto"/>
            <w:vAlign w:val="center"/>
          </w:tcPr>
          <w:p w14:paraId="01F5B53E"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Dec. 2</w:t>
            </w:r>
          </w:p>
        </w:tc>
        <w:tc>
          <w:tcPr>
            <w:tcW w:w="1552" w:type="dxa"/>
            <w:tcBorders>
              <w:top w:val="single" w:sz="6" w:space="0" w:color="auto"/>
              <w:bottom w:val="single" w:sz="6" w:space="0" w:color="auto"/>
            </w:tcBorders>
            <w:shd w:val="pct30" w:color="auto" w:fill="auto"/>
          </w:tcPr>
          <w:p w14:paraId="4A36C8E4"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Work Session</w:t>
            </w:r>
          </w:p>
        </w:tc>
        <w:tc>
          <w:tcPr>
            <w:tcW w:w="1493" w:type="dxa"/>
            <w:tcBorders>
              <w:top w:val="single" w:sz="6" w:space="0" w:color="auto"/>
              <w:bottom w:val="single" w:sz="6" w:space="0" w:color="auto"/>
            </w:tcBorders>
            <w:shd w:val="pct30" w:color="auto" w:fill="auto"/>
          </w:tcPr>
          <w:p w14:paraId="32C5A39B" w14:textId="2D0F1517" w:rsidR="00EB00F7" w:rsidRDefault="00C70B28"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Editing</w:t>
            </w:r>
            <w:r w:rsidR="00EB00F7">
              <w:rPr>
                <w:rFonts w:ascii="Calibri" w:hAnsi="Calibri" w:cs="Calibri"/>
                <w:kern w:val="0"/>
                <w:sz w:val="18"/>
                <w:szCs w:val="18"/>
              </w:rPr>
              <w:t xml:space="preserve"> and Review</w:t>
            </w:r>
          </w:p>
        </w:tc>
        <w:tc>
          <w:tcPr>
            <w:tcW w:w="1802" w:type="dxa"/>
            <w:tcBorders>
              <w:top w:val="single" w:sz="6" w:space="0" w:color="auto"/>
              <w:bottom w:val="single" w:sz="6" w:space="0" w:color="auto"/>
            </w:tcBorders>
            <w:shd w:val="pct30" w:color="auto" w:fill="auto"/>
          </w:tcPr>
          <w:p w14:paraId="63223471"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c>
          <w:tcPr>
            <w:tcW w:w="1258" w:type="dxa"/>
            <w:tcBorders>
              <w:top w:val="single" w:sz="6" w:space="0" w:color="auto"/>
              <w:bottom w:val="single" w:sz="6" w:space="0" w:color="auto"/>
            </w:tcBorders>
            <w:shd w:val="pct30" w:color="auto" w:fill="auto"/>
          </w:tcPr>
          <w:p w14:paraId="3242C9AA" w14:textId="7A7C0AF5" w:rsidR="00EB00F7" w:rsidRDefault="004C7CB2" w:rsidP="0051251E">
            <w:pPr>
              <w:widowControl w:val="0"/>
              <w:autoSpaceDE w:val="0"/>
              <w:autoSpaceDN w:val="0"/>
              <w:adjustRightInd w:val="0"/>
              <w:spacing w:after="0"/>
              <w:ind w:left="0" w:firstLine="0"/>
              <w:rPr>
                <w:rFonts w:ascii="Calibri" w:hAnsi="Calibri" w:cs="Calibri"/>
                <w:kern w:val="0"/>
                <w:sz w:val="18"/>
                <w:szCs w:val="18"/>
              </w:rPr>
            </w:pPr>
            <w:r>
              <w:rPr>
                <w:rFonts w:ascii="Calibri" w:hAnsi="Calibri" w:cs="Calibri"/>
                <w:kern w:val="0"/>
                <w:sz w:val="18"/>
                <w:szCs w:val="18"/>
              </w:rPr>
              <w:t>A10 Second Edit</w:t>
            </w:r>
          </w:p>
        </w:tc>
        <w:tc>
          <w:tcPr>
            <w:tcW w:w="1362" w:type="dxa"/>
            <w:tcBorders>
              <w:top w:val="single" w:sz="6" w:space="0" w:color="auto"/>
              <w:bottom w:val="single" w:sz="6" w:space="0" w:color="auto"/>
            </w:tcBorders>
            <w:shd w:val="pct30" w:color="auto" w:fill="auto"/>
          </w:tcPr>
          <w:p w14:paraId="473F46D7" w14:textId="77777777" w:rsidR="00EB00F7" w:rsidRDefault="00EB00F7" w:rsidP="0051251E">
            <w:pPr>
              <w:widowControl w:val="0"/>
              <w:autoSpaceDE w:val="0"/>
              <w:autoSpaceDN w:val="0"/>
              <w:adjustRightInd w:val="0"/>
              <w:spacing w:after="0"/>
              <w:ind w:left="0" w:firstLine="0"/>
              <w:rPr>
                <w:rFonts w:ascii="Calibri" w:hAnsi="Calibri" w:cs="Calibri"/>
                <w:kern w:val="0"/>
                <w:sz w:val="18"/>
                <w:szCs w:val="18"/>
              </w:rPr>
            </w:pPr>
          </w:p>
        </w:tc>
      </w:tr>
      <w:tr w:rsidR="00940936" w:rsidRPr="00C75072" w14:paraId="66067635" w14:textId="77777777" w:rsidTr="00C75072">
        <w:trPr>
          <w:trHeight w:val="576"/>
        </w:trPr>
        <w:tc>
          <w:tcPr>
            <w:tcW w:w="674" w:type="dxa"/>
            <w:tcBorders>
              <w:top w:val="single" w:sz="6" w:space="0" w:color="auto"/>
              <w:bottom w:val="single" w:sz="8" w:space="0" w:color="auto"/>
            </w:tcBorders>
            <w:vAlign w:val="center"/>
          </w:tcPr>
          <w:p w14:paraId="0AF109EB" w14:textId="77777777" w:rsidR="00EB00F7" w:rsidRPr="00C75072" w:rsidRDefault="00EB00F7" w:rsidP="003336A2">
            <w:pPr>
              <w:widowControl w:val="0"/>
              <w:autoSpaceDE w:val="0"/>
              <w:autoSpaceDN w:val="0"/>
              <w:adjustRightInd w:val="0"/>
              <w:spacing w:after="0"/>
              <w:ind w:left="0" w:firstLine="0"/>
              <w:rPr>
                <w:rFonts w:ascii="Calibri" w:hAnsi="Calibri" w:cs="Calibri"/>
                <w:i/>
                <w:iCs/>
                <w:kern w:val="0"/>
                <w:sz w:val="18"/>
                <w:szCs w:val="18"/>
              </w:rPr>
            </w:pPr>
            <w:r w:rsidRPr="00C75072">
              <w:rPr>
                <w:rFonts w:ascii="Calibri" w:hAnsi="Calibri" w:cs="Calibri"/>
                <w:i/>
                <w:iCs/>
                <w:kern w:val="0"/>
                <w:sz w:val="18"/>
                <w:szCs w:val="18"/>
              </w:rPr>
              <w:t>WK 17</w:t>
            </w:r>
          </w:p>
        </w:tc>
        <w:tc>
          <w:tcPr>
            <w:tcW w:w="825" w:type="dxa"/>
            <w:tcBorders>
              <w:top w:val="single" w:sz="6" w:space="0" w:color="auto"/>
              <w:bottom w:val="single" w:sz="8" w:space="0" w:color="auto"/>
              <w:right w:val="single" w:sz="8" w:space="0" w:color="auto"/>
            </w:tcBorders>
            <w:vAlign w:val="center"/>
          </w:tcPr>
          <w:p w14:paraId="5C69D028" w14:textId="3C956CD7" w:rsidR="00EB00F7" w:rsidRPr="00C75072" w:rsidRDefault="003336A2" w:rsidP="003336A2">
            <w:pPr>
              <w:widowControl w:val="0"/>
              <w:autoSpaceDE w:val="0"/>
              <w:autoSpaceDN w:val="0"/>
              <w:adjustRightInd w:val="0"/>
              <w:spacing w:after="0"/>
              <w:ind w:left="0" w:firstLine="0"/>
              <w:rPr>
                <w:rFonts w:ascii="Calibri" w:hAnsi="Calibri" w:cs="Calibri"/>
                <w:i/>
                <w:iCs/>
                <w:kern w:val="0"/>
                <w:sz w:val="18"/>
                <w:szCs w:val="18"/>
              </w:rPr>
            </w:pPr>
            <w:r w:rsidRPr="00C75072">
              <w:rPr>
                <w:rFonts w:ascii="Calibri" w:hAnsi="Calibri" w:cs="Calibri"/>
                <w:i/>
                <w:iCs/>
                <w:kern w:val="0"/>
                <w:sz w:val="18"/>
                <w:szCs w:val="18"/>
              </w:rPr>
              <w:t>Dec. 9</w:t>
            </w:r>
          </w:p>
        </w:tc>
        <w:tc>
          <w:tcPr>
            <w:tcW w:w="1552" w:type="dxa"/>
            <w:tcBorders>
              <w:top w:val="single" w:sz="6" w:space="0" w:color="auto"/>
              <w:left w:val="single" w:sz="8" w:space="0" w:color="auto"/>
              <w:bottom w:val="single" w:sz="8" w:space="0" w:color="auto"/>
              <w:right w:val="single" w:sz="8" w:space="0" w:color="auto"/>
            </w:tcBorders>
            <w:vAlign w:val="center"/>
          </w:tcPr>
          <w:p w14:paraId="626365D2" w14:textId="13958147" w:rsidR="00EB00F7" w:rsidRPr="00C75072" w:rsidRDefault="00EB00F7" w:rsidP="003336A2">
            <w:pPr>
              <w:widowControl w:val="0"/>
              <w:autoSpaceDE w:val="0"/>
              <w:autoSpaceDN w:val="0"/>
              <w:adjustRightInd w:val="0"/>
              <w:spacing w:after="0"/>
              <w:ind w:left="0" w:firstLine="0"/>
              <w:rPr>
                <w:rFonts w:ascii="Calibri" w:hAnsi="Calibri" w:cs="Calibri"/>
                <w:i/>
                <w:iCs/>
                <w:kern w:val="0"/>
                <w:sz w:val="18"/>
                <w:szCs w:val="18"/>
              </w:rPr>
            </w:pPr>
            <w:r w:rsidRPr="00C75072">
              <w:rPr>
                <w:rFonts w:ascii="Calibri" w:hAnsi="Calibri" w:cs="Calibri"/>
                <w:i/>
                <w:iCs/>
                <w:kern w:val="0"/>
                <w:sz w:val="18"/>
                <w:szCs w:val="18"/>
              </w:rPr>
              <w:t>1:30 p.m.-3:30</w:t>
            </w:r>
            <w:r w:rsidR="00F63885" w:rsidRPr="00C75072">
              <w:rPr>
                <w:rFonts w:ascii="Calibri" w:hAnsi="Calibri" w:cs="Calibri"/>
                <w:i/>
                <w:iCs/>
                <w:kern w:val="0"/>
                <w:sz w:val="18"/>
                <w:szCs w:val="18"/>
              </w:rPr>
              <w:t xml:space="preserve"> </w:t>
            </w:r>
            <w:r w:rsidRPr="00C75072">
              <w:rPr>
                <w:rFonts w:ascii="Calibri" w:hAnsi="Calibri" w:cs="Calibri"/>
                <w:i/>
                <w:iCs/>
                <w:kern w:val="0"/>
                <w:sz w:val="18"/>
                <w:szCs w:val="18"/>
              </w:rPr>
              <w:t>p.m.</w:t>
            </w:r>
          </w:p>
        </w:tc>
        <w:tc>
          <w:tcPr>
            <w:tcW w:w="1493" w:type="dxa"/>
            <w:tcBorders>
              <w:top w:val="single" w:sz="6" w:space="0" w:color="auto"/>
              <w:left w:val="single" w:sz="8" w:space="0" w:color="auto"/>
              <w:bottom w:val="single" w:sz="8" w:space="0" w:color="auto"/>
            </w:tcBorders>
            <w:vAlign w:val="center"/>
          </w:tcPr>
          <w:p w14:paraId="1A461A95" w14:textId="77777777" w:rsidR="00EB00F7" w:rsidRPr="00C75072" w:rsidRDefault="00EB00F7" w:rsidP="003336A2">
            <w:pPr>
              <w:widowControl w:val="0"/>
              <w:autoSpaceDE w:val="0"/>
              <w:autoSpaceDN w:val="0"/>
              <w:adjustRightInd w:val="0"/>
              <w:spacing w:after="0"/>
              <w:ind w:left="0" w:firstLine="0"/>
              <w:rPr>
                <w:rFonts w:ascii="Calibri" w:hAnsi="Calibri" w:cs="Calibri"/>
                <w:i/>
                <w:iCs/>
                <w:kern w:val="0"/>
                <w:sz w:val="18"/>
                <w:szCs w:val="18"/>
              </w:rPr>
            </w:pPr>
            <w:r w:rsidRPr="00C75072">
              <w:rPr>
                <w:rFonts w:ascii="Calibri" w:hAnsi="Calibri" w:cs="Calibri"/>
                <w:i/>
                <w:iCs/>
                <w:kern w:val="0"/>
                <w:sz w:val="18"/>
                <w:szCs w:val="18"/>
              </w:rPr>
              <w:t>Presentations</w:t>
            </w:r>
          </w:p>
        </w:tc>
        <w:tc>
          <w:tcPr>
            <w:tcW w:w="1802" w:type="dxa"/>
            <w:tcBorders>
              <w:top w:val="single" w:sz="6" w:space="0" w:color="auto"/>
              <w:bottom w:val="single" w:sz="8" w:space="0" w:color="auto"/>
            </w:tcBorders>
            <w:vAlign w:val="center"/>
          </w:tcPr>
          <w:p w14:paraId="0E76922F" w14:textId="77777777" w:rsidR="00EB00F7" w:rsidRPr="00C75072" w:rsidRDefault="00EB00F7" w:rsidP="003336A2">
            <w:pPr>
              <w:widowControl w:val="0"/>
              <w:autoSpaceDE w:val="0"/>
              <w:autoSpaceDN w:val="0"/>
              <w:adjustRightInd w:val="0"/>
              <w:spacing w:after="0"/>
              <w:ind w:left="0" w:firstLine="0"/>
              <w:rPr>
                <w:rFonts w:ascii="Calibri" w:hAnsi="Calibri" w:cs="Calibri"/>
                <w:i/>
                <w:iCs/>
                <w:kern w:val="0"/>
                <w:sz w:val="18"/>
                <w:szCs w:val="18"/>
              </w:rPr>
            </w:pPr>
            <w:r w:rsidRPr="00C75072">
              <w:rPr>
                <w:rFonts w:ascii="Calibri" w:hAnsi="Calibri" w:cs="Calibri"/>
                <w:i/>
                <w:iCs/>
                <w:kern w:val="0"/>
                <w:sz w:val="18"/>
                <w:szCs w:val="18"/>
              </w:rPr>
              <w:t>A10 FINAL EDITS</w:t>
            </w:r>
          </w:p>
        </w:tc>
        <w:tc>
          <w:tcPr>
            <w:tcW w:w="1258" w:type="dxa"/>
            <w:tcBorders>
              <w:top w:val="single" w:sz="6" w:space="0" w:color="auto"/>
              <w:bottom w:val="single" w:sz="8" w:space="0" w:color="auto"/>
            </w:tcBorders>
            <w:vAlign w:val="center"/>
          </w:tcPr>
          <w:p w14:paraId="75D2D68F" w14:textId="77777777" w:rsidR="00EB00F7" w:rsidRPr="00C75072" w:rsidRDefault="00EB00F7" w:rsidP="003336A2">
            <w:pPr>
              <w:widowControl w:val="0"/>
              <w:autoSpaceDE w:val="0"/>
              <w:autoSpaceDN w:val="0"/>
              <w:adjustRightInd w:val="0"/>
              <w:spacing w:after="0"/>
              <w:ind w:left="0" w:firstLine="0"/>
              <w:rPr>
                <w:rFonts w:ascii="Calibri" w:hAnsi="Calibri" w:cs="Calibri"/>
                <w:i/>
                <w:iCs/>
                <w:kern w:val="0"/>
                <w:sz w:val="18"/>
                <w:szCs w:val="18"/>
              </w:rPr>
            </w:pPr>
          </w:p>
        </w:tc>
        <w:tc>
          <w:tcPr>
            <w:tcW w:w="1362" w:type="dxa"/>
            <w:tcBorders>
              <w:top w:val="single" w:sz="6" w:space="0" w:color="auto"/>
              <w:bottom w:val="single" w:sz="8" w:space="0" w:color="auto"/>
            </w:tcBorders>
            <w:vAlign w:val="center"/>
          </w:tcPr>
          <w:p w14:paraId="347E22B6" w14:textId="77777777" w:rsidR="00EB00F7" w:rsidRPr="00C75072" w:rsidRDefault="00EB00F7" w:rsidP="003336A2">
            <w:pPr>
              <w:widowControl w:val="0"/>
              <w:autoSpaceDE w:val="0"/>
              <w:autoSpaceDN w:val="0"/>
              <w:adjustRightInd w:val="0"/>
              <w:spacing w:after="0"/>
              <w:ind w:left="0" w:firstLine="0"/>
              <w:rPr>
                <w:rFonts w:ascii="Calibri" w:hAnsi="Calibri" w:cs="Calibri"/>
                <w:i/>
                <w:iCs/>
                <w:kern w:val="0"/>
                <w:sz w:val="18"/>
                <w:szCs w:val="18"/>
              </w:rPr>
            </w:pPr>
          </w:p>
        </w:tc>
      </w:tr>
    </w:tbl>
    <w:p w14:paraId="55EBABCD" w14:textId="77777777" w:rsidR="00527933" w:rsidRDefault="00527933" w:rsidP="0051251E">
      <w:pPr>
        <w:ind w:left="0" w:firstLine="0"/>
      </w:pPr>
    </w:p>
    <w:p w14:paraId="47A5A87A" w14:textId="77777777" w:rsidR="00B065C8" w:rsidRDefault="00B065C8" w:rsidP="00846AAA">
      <w:pPr>
        <w:pStyle w:val="Heading1"/>
        <w:ind w:left="0" w:firstLine="0"/>
        <w:rPr>
          <w:szCs w:val="26"/>
        </w:rPr>
      </w:pPr>
      <w:r>
        <w:lastRenderedPageBreak/>
        <w:t>JOURNALISM REQUIREMENTS &amp; GUIDELINES</w:t>
      </w:r>
    </w:p>
    <w:p w14:paraId="393D1FD2" w14:textId="77777777" w:rsidR="00B065C8" w:rsidRDefault="00B065C8" w:rsidP="00B065C8">
      <w:pPr>
        <w:pStyle w:val="Heading2"/>
      </w:pPr>
      <w:r>
        <w:t>JOURNALISM COURSE REGISTRATION</w:t>
      </w:r>
    </w:p>
    <w:p w14:paraId="78FA8A69" w14:textId="77777777" w:rsidR="00B065C8" w:rsidRDefault="00B065C8" w:rsidP="00B065C8">
      <w:pPr>
        <w:pStyle w:val="ListParagraph"/>
        <w:numPr>
          <w:ilvl w:val="0"/>
          <w:numId w:val="14"/>
        </w:numPr>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3E9CD727" w14:textId="77777777" w:rsidR="00B065C8" w:rsidRDefault="00B065C8" w:rsidP="00B065C8">
      <w:pPr>
        <w:pStyle w:val="ListParagraph"/>
        <w:numPr>
          <w:ilvl w:val="0"/>
          <w:numId w:val="14"/>
        </w:numPr>
      </w:pPr>
      <w:r>
        <w:t>A journalism major enrolled in any restricted 3000 and 4000 level classes must have taken and passed all foundational courses. Students must earn and maintain a 2.5 UNT and/or overall GPA (depending upon catalog year) to be eligible for major-level courses. </w:t>
      </w:r>
    </w:p>
    <w:p w14:paraId="21F6DA7F" w14:textId="77777777" w:rsidR="00B065C8" w:rsidRDefault="00B065C8" w:rsidP="00B065C8">
      <w:pPr>
        <w:pStyle w:val="Heading2"/>
      </w:pPr>
      <w:r>
        <w:t>RE-TAKING FAILED JOURNALISM CLASSES</w:t>
      </w:r>
    </w:p>
    <w:p w14:paraId="1629001F" w14:textId="77777777" w:rsidR="00B065C8" w:rsidRDefault="00B065C8" w:rsidP="00B065C8">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3DF671C4" w14:textId="77777777" w:rsidR="00B065C8" w:rsidRDefault="00B065C8" w:rsidP="00B065C8">
      <w:pPr>
        <w:pStyle w:val="Heading2"/>
      </w:pPr>
      <w:r>
        <w:t>TEXTBOOK POLICY</w:t>
      </w:r>
    </w:p>
    <w:p w14:paraId="32773123" w14:textId="77777777" w:rsidR="00B065C8" w:rsidRDefault="00B065C8" w:rsidP="00B065C8">
      <w:r>
        <w:t>The Mayborn School of Journalism doesn’t require students to purchase textbooks from the University Bookstore. Many are available through other bookstores or online.</w:t>
      </w:r>
    </w:p>
    <w:p w14:paraId="4EA84304" w14:textId="77777777" w:rsidR="00B065C8" w:rsidRPr="007C6ABF" w:rsidRDefault="00B065C8" w:rsidP="00B065C8">
      <w:pPr>
        <w:pStyle w:val="Heading2"/>
      </w:pPr>
      <w:r w:rsidRPr="007C6ABF">
        <w:t>OFFICE HOURS</w:t>
      </w:r>
    </w:p>
    <w:p w14:paraId="133E3A76" w14:textId="35FF6741" w:rsidR="007C6ABF" w:rsidRPr="007C6ABF" w:rsidRDefault="007C6ABF" w:rsidP="007C6ABF">
      <w:r w:rsidRPr="007C6ABF">
        <w:t>See page one.</w:t>
      </w:r>
    </w:p>
    <w:p w14:paraId="667832BA" w14:textId="77777777" w:rsidR="00B065C8" w:rsidRPr="007C6ABF" w:rsidRDefault="00B065C8" w:rsidP="00B065C8">
      <w:pPr>
        <w:pStyle w:val="Heading2"/>
      </w:pPr>
      <w:r w:rsidRPr="007C6ABF">
        <w:t>ATTENDANCE</w:t>
      </w:r>
    </w:p>
    <w:p w14:paraId="4005FAA6" w14:textId="5D97840F" w:rsidR="00A21B3B" w:rsidRDefault="00A21B3B" w:rsidP="00A21B3B">
      <w:r>
        <w:t xml:space="preserve">Each student is allowed </w:t>
      </w:r>
      <w:r>
        <w:rPr>
          <w:b/>
          <w:bCs/>
          <w:i/>
          <w:iCs/>
        </w:rPr>
        <w:t>one</w:t>
      </w:r>
      <w:r>
        <w:t xml:space="preserve"> absence during the course without penalty or affecting the</w:t>
      </w:r>
      <w:r w:rsidR="0084423E">
        <w:t>ir</w:t>
      </w:r>
      <w:r>
        <w:t xml:space="preserve"> final grade. You are also given one grace absence; you get two unexcused absences. However, it is up to the student to get notes and materials from fellow students. Excused absences must be communicated to your instructor ahead of time or be of an extraordinary circumstance. Arriving more than 20 minutes late to class will constitute an absence for that day. Work cannot be made up if the absence is unexcused. Three absences equal a loss of a letter grade (A becomes a B). Four equals a loss of two letter grades (A becomes a C). Five or more absences will result in an F and the student failing the class.</w:t>
      </w:r>
    </w:p>
    <w:p w14:paraId="406D9117" w14:textId="77777777" w:rsidR="00A21B3B" w:rsidRDefault="00A21B3B" w:rsidP="00A21B3B">
      <w:r>
        <w:t xml:space="preserve">Leaving class early or not returning to class when expected will also be counted as an absence. </w:t>
      </w:r>
    </w:p>
    <w:p w14:paraId="067B643B" w14:textId="77777777" w:rsidR="00B065C8" w:rsidRDefault="00B065C8" w:rsidP="00B065C8">
      <w:pPr>
        <w:pStyle w:val="Heading2"/>
        <w:rPr>
          <w:caps w:val="0"/>
        </w:rPr>
      </w:pPr>
      <w:r>
        <w:t>FINANCIAL AID SATISFACTORY ACADEMIC PROGRESS (SAP) UNDERGRADUATES</w:t>
      </w:r>
    </w:p>
    <w:p w14:paraId="46C0DBC3" w14:textId="77777777" w:rsidR="00B065C8" w:rsidRDefault="00B065C8" w:rsidP="00B065C8">
      <w:pPr>
        <w:pStyle w:val="NormalWeb"/>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6FBBA7BF" w14:textId="77777777" w:rsidR="00B065C8" w:rsidRDefault="00B065C8" w:rsidP="00B065C8">
      <w:pPr>
        <w:pStyle w:val="NormalWeb"/>
        <w:rPr>
          <w:color w:val="000000"/>
          <w:sz w:val="22"/>
        </w:rPr>
      </w:pPr>
      <w:r>
        <w:rPr>
          <w:b/>
          <w:color w:val="000000"/>
          <w:sz w:val="22"/>
        </w:rPr>
        <w:t>If at any point you consider dropping this or any other course, please be advised that the decision to do so has the potential to affect your current and future financial aid eligibility</w:t>
      </w:r>
      <w:r>
        <w:rPr>
          <w:color w:val="000000"/>
          <w:sz w:val="22"/>
        </w:rPr>
        <w:t xml:space="preserve">. </w:t>
      </w:r>
    </w:p>
    <w:p w14:paraId="0D1F3769" w14:textId="77777777" w:rsidR="00B065C8" w:rsidRDefault="00B065C8" w:rsidP="00B065C8">
      <w:pPr>
        <w:pStyle w:val="NormalWeb"/>
        <w:rPr>
          <w:color w:val="000000"/>
          <w:sz w:val="22"/>
        </w:rPr>
      </w:pPr>
      <w:r>
        <w:rPr>
          <w:color w:val="000000"/>
          <w:sz w:val="22"/>
        </w:rPr>
        <w:lastRenderedPageBreak/>
        <w:t xml:space="preserve">Please visit </w:t>
      </w:r>
      <w:hyperlink r:id="rId34" w:history="1">
        <w:r>
          <w:rPr>
            <w:rStyle w:val="Hyperlink"/>
            <w:sz w:val="22"/>
          </w:rPr>
          <w:t>UNT Financial Aid</w:t>
        </w:r>
      </w:hyperlink>
      <w:r>
        <w:rPr>
          <w:color w:val="000000"/>
          <w:sz w:val="22"/>
        </w:rPr>
        <w:t xml:space="preserve"> (</w:t>
      </w:r>
      <w:hyperlink r:id="rId35" w:history="1">
        <w: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019D75B7" w14:textId="77777777" w:rsidR="00B065C8" w:rsidRDefault="00B065C8" w:rsidP="00B065C8">
      <w:pPr>
        <w:pStyle w:val="Heading2"/>
      </w:pPr>
      <w:r>
        <w:t>ACADEMIC ADVISING</w:t>
      </w:r>
    </w:p>
    <w:p w14:paraId="10B9944C" w14:textId="77777777" w:rsidR="00B065C8" w:rsidRDefault="00B065C8" w:rsidP="00B065C8">
      <w: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3A7ADE89" w14:textId="0F7C500A" w:rsidR="00B065C8" w:rsidRDefault="00B065C8" w:rsidP="00B065C8">
      <w:r>
        <w:rPr>
          <w:b/>
          <w:bCs/>
        </w:rPr>
        <w:t>It is imperative that students have paid for all enrolled classes.</w:t>
      </w:r>
      <w:r w:rsidR="00C158A1">
        <w:rPr>
          <w:b/>
        </w:rPr>
        <w:t xml:space="preserve"> </w:t>
      </w:r>
      <w:r>
        <w:rPr>
          <w:b/>
        </w:rPr>
        <w:t>Please check your online schedule daily through late registration to ensure you have not been dropped for non-payment of any amount.</w:t>
      </w:r>
      <w:r w:rsidR="00C158A1">
        <w:rPr>
          <w:b/>
        </w:rPr>
        <w:t xml:space="preserve"> </w:t>
      </w:r>
      <w:r>
        <w:t>Students have been unknowingly dropped from classes for various reasons such as financial aid, schedule change fees, parking fees, etc.</w:t>
      </w:r>
      <w:r w:rsidR="00C158A1">
        <w:t xml:space="preserve"> </w:t>
      </w:r>
      <w:r>
        <w:t>MSOJ will not be able to reinstate students for any reason after late registration, regardless of situation</w:t>
      </w:r>
      <w:r w:rsidR="00F7503D">
        <w:t xml:space="preserve">. </w:t>
      </w:r>
      <w:r>
        <w:t>It is the student’s responsibility to ensure all payments have been made.</w:t>
      </w:r>
    </w:p>
    <w:p w14:paraId="16B7F238" w14:textId="77777777" w:rsidR="00B065C8" w:rsidRDefault="00B065C8" w:rsidP="00B065C8">
      <w:pPr>
        <w:sectPr w:rsidR="00B065C8" w:rsidSect="00965D6D">
          <w:headerReference w:type="even" r:id="rId36"/>
          <w:headerReference w:type="default" r:id="rId37"/>
          <w:headerReference w:type="first" r:id="rId38"/>
          <w:pgSz w:w="12240" w:h="15840"/>
          <w:pgMar w:top="1458" w:right="1440" w:bottom="1431" w:left="1500" w:header="720" w:footer="720" w:gutter="0"/>
          <w:cols w:space="720"/>
          <w:noEndnote/>
          <w:titlePg/>
          <w:docGrid w:linePitch="299"/>
        </w:sectPr>
      </w:pPr>
      <w:bookmarkStart w:id="2" w:name="_Hlk37158656"/>
    </w:p>
    <w:p w14:paraId="29D4124E" w14:textId="77777777" w:rsidR="00B065C8" w:rsidRDefault="00B065C8" w:rsidP="00B065C8">
      <w:pPr>
        <w:pStyle w:val="Heading2"/>
      </w:pPr>
      <w:r w:rsidRPr="009028CE">
        <w:rPr>
          <w:noProof/>
        </w:rPr>
        <w:lastRenderedPageBreak/>
        <w:drawing>
          <wp:inline distT="0" distB="0" distL="0" distR="0" wp14:anchorId="57F0C13C" wp14:editId="4A320B0A">
            <wp:extent cx="5943600" cy="6052185"/>
            <wp:effectExtent l="0" t="0" r="0" b="5715"/>
            <wp:docPr id="744265787" name="Picture 1" descr="A green and white calenda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65787" name="Picture 1" descr="A green and white calendar with white text&#10;&#10;AI-generated content may be incorrect."/>
                    <pic:cNvPicPr/>
                  </pic:nvPicPr>
                  <pic:blipFill>
                    <a:blip r:embed="rId39"/>
                    <a:stretch>
                      <a:fillRect/>
                    </a:stretch>
                  </pic:blipFill>
                  <pic:spPr>
                    <a:xfrm>
                      <a:off x="0" y="0"/>
                      <a:ext cx="5943600" cy="6052185"/>
                    </a:xfrm>
                    <a:prstGeom prst="rect">
                      <a:avLst/>
                    </a:prstGeom>
                  </pic:spPr>
                </pic:pic>
              </a:graphicData>
            </a:graphic>
          </wp:inline>
        </w:drawing>
      </w:r>
    </w:p>
    <w:p w14:paraId="47CF0A82" w14:textId="6D8C70CE" w:rsidR="00B065C8" w:rsidRDefault="00D83EBE" w:rsidP="00B065C8">
      <w:pPr>
        <w:pStyle w:val="Heading2"/>
      </w:pPr>
      <w:r>
        <w:rPr>
          <w:caps w:val="0"/>
        </w:rPr>
        <w:t xml:space="preserve">ACCREDITATION </w:t>
      </w:r>
    </w:p>
    <w:p w14:paraId="6CD304B3" w14:textId="77777777" w:rsidR="00B065C8" w:rsidRDefault="00B065C8" w:rsidP="00A4225D">
      <w:r>
        <w:t xml:space="preserve">The Mayborn, which is one of over 100 journalism programs across the world that are accredited, is renewing its credentials this year. Accreditation is important to you because it means your degree is more valuable than one that comes from an unaccredited school. </w:t>
      </w:r>
    </w:p>
    <w:p w14:paraId="7668414F" w14:textId="77777777" w:rsidR="00B065C8" w:rsidRDefault="00B065C8" w:rsidP="00A4225D">
      <w:r>
        <w:t xml:space="preserve">Accreditation has profound benefits. </w:t>
      </w:r>
      <w:r>
        <w:rPr>
          <w:shd w:val="clear" w:color="auto" w:fill="FFFFFF"/>
        </w:rPr>
        <w:t>Accredited programs may offer scholarships, internships, competitive prizes, and other activities unavailable in non-accredited programs.</w:t>
      </w:r>
    </w:p>
    <w:p w14:paraId="189E5E53" w14:textId="77777777" w:rsidR="00B065C8" w:rsidRDefault="00B065C8" w:rsidP="00A4225D">
      <w:r>
        <w:t xml:space="preserve">Accreditation also provides an assurance of quality and rigorous standards to students, parents, and the public. </w:t>
      </w:r>
      <w:r>
        <w:rPr>
          <w:shd w:val="clear" w:color="auto" w:fill="FFFFFF"/>
        </w:rPr>
        <w:t xml:space="preserve">Students in an accredited program can expect to find a challenging curriculum, appropriate resources and facilities, and a competent faculty. </w:t>
      </w:r>
    </w:p>
    <w:p w14:paraId="0E955BEA" w14:textId="02B94908" w:rsidR="00B065C8" w:rsidRDefault="00B065C8" w:rsidP="00A4225D">
      <w:r>
        <w:lastRenderedPageBreak/>
        <w:t>Accreditation is our promise to our students that you will receive the best education possible in journalism and mass communication. With today’s technology, anyone can present information to a mass audience.</w:t>
      </w:r>
      <w:r w:rsidR="00C158A1">
        <w:t xml:space="preserve"> </w:t>
      </w:r>
      <w:r>
        <w:t>But not all are trained in the creation of ethical messages that reach and serve diverse audiences that our standards uphold.</w:t>
      </w:r>
      <w:r w:rsidR="00C158A1">
        <w:t xml:space="preserve"> </w:t>
      </w:r>
      <w:r>
        <w:t xml:space="preserve">What you learn in an accredited program makes you more marketable and your degree more valuable! </w:t>
      </w:r>
    </w:p>
    <w:p w14:paraId="12F3D79C" w14:textId="668E4A8C" w:rsidR="00B065C8" w:rsidRDefault="00B065C8" w:rsidP="00A4225D">
      <w:r>
        <w:t>The Mayborn School’s accreditation is determined by the Accrediting Council on Education in Journalism and Mass Communications (ACEJMC) through an extensive evaluation process.</w:t>
      </w:r>
      <w:r w:rsidR="00C158A1">
        <w:t xml:space="preserve"> </w:t>
      </w:r>
      <w:r>
        <w:t xml:space="preserve">Accreditation by the ACEJMC council means we embrace the value of a broad, multidisciplinary curriculum that nurtures critical thinking, analytic reasoning and problem-solving skills that are the essential foundation for all mass communication education. </w:t>
      </w:r>
    </w:p>
    <w:p w14:paraId="2FA3269B" w14:textId="3D8B15B6" w:rsidR="00B065C8" w:rsidRDefault="00D83EBE" w:rsidP="00B065C8">
      <w:pPr>
        <w:pStyle w:val="Heading2"/>
      </w:pPr>
      <w:r>
        <w:rPr>
          <w:caps w:val="0"/>
        </w:rPr>
        <w:t>ADOBE ACCESS</w:t>
      </w:r>
    </w:p>
    <w:p w14:paraId="210CE539" w14:textId="4693E74E" w:rsidR="00B065C8" w:rsidRDefault="00B065C8" w:rsidP="00B065C8">
      <w:pPr>
        <w:rPr>
          <w:rFonts w:eastAsiaTheme="minorHAnsi"/>
        </w:rPr>
      </w:pPr>
      <w:r>
        <w:t>UNT has a contract with Adobe.</w:t>
      </w:r>
      <w:r w:rsidR="00A4225D">
        <w:t xml:space="preserve"> </w:t>
      </w:r>
      <w:r>
        <w:t xml:space="preserve">The following link contains all the information that students will need to purchase a subscription, and opt-out of an existing agreement that is at a higher price: </w:t>
      </w:r>
      <w:hyperlink r:id="rId40" w:history="1">
        <w:r w:rsidRPr="00EB0392">
          <w:rPr>
            <w:rStyle w:val="Hyperlink"/>
          </w:rPr>
          <w:t>https://cvad.unt.edu/cvad-it-services/it-services-adobe-cloud-access.html</w:t>
        </w:r>
      </w:hyperlink>
    </w:p>
    <w:p w14:paraId="06C2782E" w14:textId="77777777" w:rsidR="00B065C8" w:rsidRDefault="00B065C8" w:rsidP="00B065C8">
      <w:r>
        <w:t>The email address for students to ask questions or report problems is </w:t>
      </w:r>
      <w:hyperlink r:id="rId41" w:history="1">
        <w:r w:rsidRPr="0015446D">
          <w:rPr>
            <w:rStyle w:val="Hyperlink"/>
          </w:rPr>
          <w:t>adobe@unt.edu</w:t>
        </w:r>
      </w:hyperlink>
      <w:r>
        <w:t>.</w:t>
      </w:r>
    </w:p>
    <w:p w14:paraId="6D892039" w14:textId="77777777" w:rsidR="00B065C8" w:rsidRDefault="00B065C8" w:rsidP="00B065C8">
      <w:pPr>
        <w:pStyle w:val="Heading2"/>
      </w:pPr>
      <w:r>
        <w:t>JOURNALISM EQUIPMENT CHECK OUT</w:t>
      </w:r>
    </w:p>
    <w:p w14:paraId="40A62EA8" w14:textId="19B94444" w:rsidR="00B065C8" w:rsidRPr="00F31C64" w:rsidRDefault="00B065C8" w:rsidP="008A0E27">
      <w:bookmarkStart w:id="3" w:name="_Hlk205449352"/>
      <w:bookmarkEnd w:id="2"/>
      <w:r w:rsidRPr="00F31C64">
        <w:t>Checkout length for the Canon Mirrorless Camera, Batteries, Lighting Gear, Mirrorless Tripods, Individual Lenses, and Accessories up to 72 hours. </w:t>
      </w:r>
    </w:p>
    <w:p w14:paraId="4258B7ED" w14:textId="6B72DDAF" w:rsidR="00B065C8" w:rsidRPr="00F31C64" w:rsidRDefault="007278B6" w:rsidP="00AB377E">
      <w:r>
        <w:t xml:space="preserve">You must inform the instructor why you need </w:t>
      </w:r>
      <w:r w:rsidR="008A0E27">
        <w:t xml:space="preserve">items for </w:t>
      </w:r>
      <w:r w:rsidR="00B065C8" w:rsidRPr="00F31C64">
        <w:t>longer than 72 hours</w:t>
      </w:r>
      <w:r w:rsidR="008A0E27">
        <w:t xml:space="preserve">, who may </w:t>
      </w:r>
      <w:r w:rsidR="00B065C8" w:rsidRPr="00F31C64">
        <w:t>approve the request.</w:t>
      </w:r>
    </w:p>
    <w:p w14:paraId="6094D138" w14:textId="30AF7DD5" w:rsidR="00B065C8" w:rsidRPr="00F31C64" w:rsidRDefault="00B065C8" w:rsidP="00AB377E">
      <w:r w:rsidRPr="00F31C64">
        <w:t xml:space="preserve">Checkout length for the </w:t>
      </w:r>
      <w:r w:rsidRPr="00F31C64">
        <w:rPr>
          <w:b/>
          <w:bCs/>
          <w:u w:val="single"/>
        </w:rPr>
        <w:t>Panasonic Video Camera, Batteries, SDXC, and Tripods</w:t>
      </w:r>
      <w:r w:rsidRPr="00F31C64">
        <w:t> can be checked out up to 24 hours. </w:t>
      </w:r>
    </w:p>
    <w:p w14:paraId="482B2E2E" w14:textId="33E8A0CD" w:rsidR="00B065C8" w:rsidRPr="00F31C64" w:rsidRDefault="00B065C8" w:rsidP="00AB377E">
      <w:r w:rsidRPr="00F31C64">
        <w:t>To check</w:t>
      </w:r>
      <w:r w:rsidR="009978A5">
        <w:t xml:space="preserve"> </w:t>
      </w:r>
      <w:r w:rsidRPr="00F31C64">
        <w:t xml:space="preserve">out a </w:t>
      </w:r>
      <w:r w:rsidRPr="00F31C64">
        <w:rPr>
          <w:b/>
          <w:bCs/>
          <w:u w:val="single"/>
        </w:rPr>
        <w:t>Panasonic Video Camera and items listed above</w:t>
      </w:r>
      <w:r w:rsidRPr="00F31C64">
        <w:t> longer than 72 hours, the Professor for the course will need to approve the request.</w:t>
      </w:r>
    </w:p>
    <w:p w14:paraId="3B977693" w14:textId="77777777" w:rsidR="00B065C8" w:rsidRPr="00F31C64" w:rsidRDefault="00B065C8" w:rsidP="00AB377E">
      <w:r w:rsidRPr="00F31C64">
        <w:t xml:space="preserve">Please send extended reservations approval from the Professor to the following email: </w:t>
      </w:r>
      <w:hyperlink r:id="rId42" w:tooltip="mailto:mayborn-equipment@unt.edu" w:history="1">
        <w:r w:rsidRPr="00F31C64">
          <w:rPr>
            <w:rStyle w:val="Hyperlink"/>
            <w:rFonts w:cs="Arial"/>
            <w:b/>
            <w:bCs/>
          </w:rPr>
          <w:t>mayborn-equipment@unt.edu</w:t>
        </w:r>
      </w:hyperlink>
    </w:p>
    <w:p w14:paraId="3CACB367" w14:textId="77777777" w:rsidR="00B065C8" w:rsidRPr="00F31C64" w:rsidRDefault="00B065C8" w:rsidP="00B065C8">
      <w:pPr>
        <w:pStyle w:val="NormalWeb"/>
        <w:rPr>
          <w:rFonts w:cs="Arial"/>
          <w:color w:val="201F1E"/>
        </w:rPr>
      </w:pPr>
      <w:r w:rsidRPr="00F31C64">
        <w:rPr>
          <w:rFonts w:cs="Arial"/>
          <w:b/>
          <w:bCs/>
          <w:color w:val="201F1E"/>
          <w:u w:val="single"/>
        </w:rPr>
        <w:t>Journalism Equipment Room - Location and Contact Information</w:t>
      </w:r>
    </w:p>
    <w:p w14:paraId="486B53A1" w14:textId="77777777" w:rsidR="00B065C8" w:rsidRPr="00F31C64" w:rsidRDefault="00B065C8" w:rsidP="00AB377E">
      <w:r w:rsidRPr="00F31C64">
        <w:t xml:space="preserve">The Journalism equipment room is located at </w:t>
      </w:r>
      <w:r w:rsidRPr="00F31C64">
        <w:rPr>
          <w:b/>
          <w:bCs/>
        </w:rPr>
        <w:t>Chilton Hall 410 S. Ave. C, Room 155.</w:t>
      </w:r>
    </w:p>
    <w:p w14:paraId="79F5E7C5" w14:textId="46C392F5" w:rsidR="00B065C8" w:rsidRPr="00DC713F" w:rsidRDefault="00DC713F" w:rsidP="00DC713F">
      <w:r>
        <w:t>The e</w:t>
      </w:r>
      <w:r w:rsidR="00B065C8" w:rsidRPr="00F31C64">
        <w:t xml:space="preserve">quipment room phone number is </w:t>
      </w:r>
      <w:r w:rsidR="00B065C8" w:rsidRPr="00F31C64">
        <w:rPr>
          <w:b/>
          <w:bCs/>
        </w:rPr>
        <w:t>940-565-3580</w:t>
      </w:r>
      <w:r>
        <w:rPr>
          <w:b/>
          <w:bCs/>
        </w:rPr>
        <w:t xml:space="preserve">. </w:t>
      </w:r>
      <w:r>
        <w:rPr>
          <w:rFonts w:cs="Arial"/>
          <w:color w:val="201F1E"/>
        </w:rPr>
        <w:t>Email</w:t>
      </w:r>
      <w:r w:rsidR="00B065C8" w:rsidRPr="00F31C64">
        <w:rPr>
          <w:rFonts w:cs="Arial"/>
          <w:color w:val="201F1E"/>
        </w:rPr>
        <w:t xml:space="preserve"> is</w:t>
      </w:r>
      <w:r>
        <w:rPr>
          <w:rFonts w:cs="Arial"/>
          <w:color w:val="201F1E"/>
        </w:rPr>
        <w:t xml:space="preserve"> </w:t>
      </w:r>
      <w:hyperlink r:id="rId43" w:tooltip="mailto:mayborn-equipment@unt.edu" w:history="1">
        <w:r w:rsidR="00B065C8" w:rsidRPr="00F31C64">
          <w:rPr>
            <w:rStyle w:val="Hyperlink"/>
            <w:rFonts w:cs="Arial"/>
            <w:b/>
            <w:bCs/>
          </w:rPr>
          <w:t>mayborn-equipment@unt.edu</w:t>
        </w:r>
      </w:hyperlink>
      <w:r w:rsidR="00B065C8" w:rsidRPr="00F31C64">
        <w:rPr>
          <w:rFonts w:cs="Arial"/>
          <w:b/>
          <w:bCs/>
          <w:color w:val="201F1E"/>
          <w:u w:val="single"/>
        </w:rPr>
        <w:t>.</w:t>
      </w:r>
    </w:p>
    <w:p w14:paraId="69C97603" w14:textId="504832CD" w:rsidR="00B065C8" w:rsidRPr="00F31C64" w:rsidRDefault="00DC713F" w:rsidP="00AB377E">
      <w:pPr>
        <w:rPr>
          <w:rFonts w:cs="Arial"/>
          <w:color w:val="201F1E"/>
        </w:rPr>
      </w:pPr>
      <w:r>
        <w:rPr>
          <w:rFonts w:cs="Arial"/>
          <w:color w:val="201F1E"/>
        </w:rPr>
        <w:t>The e</w:t>
      </w:r>
      <w:r w:rsidR="00B065C8" w:rsidRPr="00F31C64">
        <w:rPr>
          <w:rFonts w:cs="Arial"/>
          <w:color w:val="201F1E"/>
        </w:rPr>
        <w:t xml:space="preserve">quipment room supervisor can be reached at </w:t>
      </w:r>
      <w:hyperlink r:id="rId44" w:tooltip="mailto:ladaniel.maxwell@unt.edu" w:history="1">
        <w:r w:rsidR="00B065C8" w:rsidRPr="00F31C64">
          <w:rPr>
            <w:rStyle w:val="Hyperlink"/>
            <w:rFonts w:cs="Arial"/>
            <w:b/>
            <w:bCs/>
          </w:rPr>
          <w:t>ladaniel.maxwell@unt.edu</w:t>
        </w:r>
      </w:hyperlink>
    </w:p>
    <w:p w14:paraId="70C13E42" w14:textId="77777777" w:rsidR="00B065C8" w:rsidRPr="00F31C64" w:rsidRDefault="00B065C8" w:rsidP="00AB377E">
      <w:pPr>
        <w:pStyle w:val="Heading2"/>
      </w:pPr>
      <w:r w:rsidRPr="00F31C64">
        <w:t>Journalism Equipment Room - Operating Hours</w:t>
      </w:r>
    </w:p>
    <w:p w14:paraId="407E5CC4" w14:textId="77777777" w:rsidR="00B065C8" w:rsidRPr="00EC1440" w:rsidRDefault="00B065C8" w:rsidP="00EC1440">
      <w:pPr>
        <w:pStyle w:val="NoSpacing"/>
      </w:pPr>
      <w:r w:rsidRPr="00EC1440">
        <w:t>Monday/Wednesday: 9 a.m. – 9:00 p.m.</w:t>
      </w:r>
    </w:p>
    <w:p w14:paraId="4AB9AF88" w14:textId="77777777" w:rsidR="00B065C8" w:rsidRPr="00EC1440" w:rsidRDefault="00B065C8" w:rsidP="00EC1440">
      <w:pPr>
        <w:pStyle w:val="NoSpacing"/>
      </w:pPr>
      <w:r w:rsidRPr="00EC1440">
        <w:t>Tuesday/Thursday: 9 a.m. – 9:00 p.m.</w:t>
      </w:r>
    </w:p>
    <w:p w14:paraId="508FD690" w14:textId="77777777" w:rsidR="00B065C8" w:rsidRPr="00EC1440" w:rsidRDefault="00B065C8" w:rsidP="00EC1440">
      <w:pPr>
        <w:pStyle w:val="NoSpacing"/>
      </w:pPr>
      <w:r w:rsidRPr="00EC1440">
        <w:t>Friday: 9 a.m. - 6 p.m.</w:t>
      </w:r>
    </w:p>
    <w:p w14:paraId="39272A34" w14:textId="77777777" w:rsidR="00B065C8" w:rsidRPr="00EC1440" w:rsidRDefault="00B065C8" w:rsidP="00EC1440">
      <w:pPr>
        <w:pStyle w:val="NoSpacing"/>
        <w:spacing w:after="120"/>
      </w:pPr>
      <w:r w:rsidRPr="00EC1440">
        <w:t>Sat-Sun: 12 p.m. - 6 p.m. </w:t>
      </w:r>
    </w:p>
    <w:p w14:paraId="2E8AE934" w14:textId="77777777" w:rsidR="00B065C8" w:rsidRPr="00F31C64" w:rsidRDefault="00B065C8" w:rsidP="00EC1440">
      <w:pPr>
        <w:pStyle w:val="Heading2"/>
      </w:pPr>
      <w:r w:rsidRPr="00F31C64">
        <w:t>Journalism Equipment Room - Agreement Form</w:t>
      </w:r>
    </w:p>
    <w:p w14:paraId="70D46B16" w14:textId="29BA90C8" w:rsidR="00B065C8" w:rsidRPr="00EC1440" w:rsidRDefault="00B065C8" w:rsidP="00EC1440">
      <w:r w:rsidRPr="00F31C64">
        <w:t>Anyone who plans to check out equipment during the semester must complete the checkout agreement form</w:t>
      </w:r>
      <w:r w:rsidR="00EC1440">
        <w:t xml:space="preserve">: </w:t>
      </w:r>
      <w:hyperlink r:id="rId45" w:history="1">
        <w:r w:rsidR="00EC1440" w:rsidRPr="00936557">
          <w:rPr>
            <w:rStyle w:val="Hyperlink"/>
            <w:rFonts w:cs="Arial"/>
          </w:rPr>
          <w:t>https://forms.office.com/r/q9fakNFTM8</w:t>
        </w:r>
      </w:hyperlink>
    </w:p>
    <w:p w14:paraId="201D2BF2" w14:textId="77777777" w:rsidR="00B065C8" w:rsidRPr="00F31C64" w:rsidRDefault="00B065C8" w:rsidP="00EC1440">
      <w:r w:rsidRPr="00F31C64">
        <w:t>This form should be completed prior to checking out equipment and only needs to be done once per semester.</w:t>
      </w:r>
    </w:p>
    <w:p w14:paraId="1A2BAD9F" w14:textId="77777777" w:rsidR="00B065C8" w:rsidRPr="00F31C64" w:rsidRDefault="00B065C8" w:rsidP="00EC1440">
      <w:pPr>
        <w:pStyle w:val="Heading2"/>
      </w:pPr>
      <w:r w:rsidRPr="00F31C64">
        <w:lastRenderedPageBreak/>
        <w:t xml:space="preserve">Journalism </w:t>
      </w:r>
      <w:r w:rsidRPr="00EC1440">
        <w:t>Equipment</w:t>
      </w:r>
      <w:r w:rsidRPr="00F31C64">
        <w:t xml:space="preserve"> Room - Late Returns/Abuse of Checkout Policy</w:t>
      </w:r>
    </w:p>
    <w:p w14:paraId="18B063E9" w14:textId="77777777" w:rsidR="00B065C8" w:rsidRPr="00F31C64" w:rsidRDefault="00B065C8" w:rsidP="00EC1440">
      <w:r w:rsidRPr="00F31C64">
        <w:t>For every hour the student is late; a ban will be placed on the student's account accumulating the same amount of time.</w:t>
      </w:r>
    </w:p>
    <w:p w14:paraId="41F5AF7F" w14:textId="77777777" w:rsidR="00B065C8" w:rsidRPr="00F31C64" w:rsidRDefault="00B065C8" w:rsidP="00EC1440">
      <w:r w:rsidRPr="00F31C64">
        <w:t xml:space="preserve">A </w:t>
      </w:r>
      <w:r w:rsidRPr="00F31C64">
        <w:rPr>
          <w:b/>
          <w:bCs/>
          <w:u w:val="single"/>
        </w:rPr>
        <w:t xml:space="preserve">ban </w:t>
      </w:r>
      <w:r w:rsidRPr="00F31C64">
        <w:t>restricts the student from checking out any equipment within the Journalism Equipment Room</w:t>
      </w:r>
      <w:r>
        <w:t>.</w:t>
      </w:r>
    </w:p>
    <w:p w14:paraId="095A6A6A" w14:textId="26D088C4" w:rsidR="00B065C8" w:rsidRPr="00F31C64" w:rsidRDefault="00B065C8" w:rsidP="00EC1440">
      <w:r w:rsidRPr="00F31C64">
        <w:t xml:space="preserve">For example, if the student returns equipment 2 hours late, a </w:t>
      </w:r>
      <w:r w:rsidR="00B22BAB" w:rsidRPr="00F31C64">
        <w:t>2-hour</w:t>
      </w:r>
      <w:r w:rsidRPr="00F31C64">
        <w:t xml:space="preserve"> ban will be placed on the student's account.</w:t>
      </w:r>
    </w:p>
    <w:p w14:paraId="6CB11EBA" w14:textId="237C9A7D" w:rsidR="00B065C8" w:rsidRPr="00F31C64" w:rsidRDefault="00B065C8" w:rsidP="00EC1440">
      <w:r w:rsidRPr="00F31C64">
        <w:t xml:space="preserve">If the student returns equipment 72 hours late, a </w:t>
      </w:r>
      <w:r w:rsidR="00B22BAB" w:rsidRPr="00F31C64">
        <w:t>72-hour</w:t>
      </w:r>
      <w:r w:rsidRPr="00F31C64">
        <w:t xml:space="preserve"> ban will be placed on the student's account.</w:t>
      </w:r>
    </w:p>
    <w:p w14:paraId="61F4A494" w14:textId="77777777" w:rsidR="00B065C8" w:rsidRDefault="00B065C8" w:rsidP="00EC1440">
      <w:pPr>
        <w:rPr>
          <w:color w:val="201F1E"/>
          <w:shd w:val="clear" w:color="auto" w:fill="FFFFFF"/>
        </w:rPr>
      </w:pPr>
      <w:r w:rsidRPr="00F31C64">
        <w:rPr>
          <w:color w:val="201F1E"/>
        </w:rPr>
        <w:t xml:space="preserve">If you are going to be late or unable to return equipment that you checked out on time, please email </w:t>
      </w:r>
      <w:hyperlink r:id="rId46" w:tooltip="mailto:mayborn-equipment@unt.edu" w:history="1">
        <w:r w:rsidRPr="00F31C64">
          <w:rPr>
            <w:rStyle w:val="Hyperlink"/>
            <w:rFonts w:cs="Arial"/>
            <w:b/>
            <w:bCs/>
          </w:rPr>
          <w:t>mayborn-equipment@unt.edu</w:t>
        </w:r>
      </w:hyperlink>
      <w:r w:rsidRPr="00F31C64">
        <w:rPr>
          <w:b/>
          <w:bCs/>
          <w:color w:val="201F1E"/>
        </w:rPr>
        <w:t> </w:t>
      </w:r>
      <w:r w:rsidRPr="00F31C64">
        <w:rPr>
          <w:color w:val="201F1E"/>
        </w:rPr>
        <w:t>or</w:t>
      </w:r>
      <w:r w:rsidRPr="00F31C64">
        <w:rPr>
          <w:b/>
          <w:bCs/>
          <w:color w:val="201F1E"/>
        </w:rPr>
        <w:t> </w:t>
      </w:r>
      <w:hyperlink r:id="rId47" w:tooltip="mailto:ladaniel.maxwell@unt.edu" w:history="1">
        <w:r w:rsidRPr="00F31C64">
          <w:rPr>
            <w:rStyle w:val="Hyperlink"/>
            <w:rFonts w:cs="Arial"/>
            <w:b/>
            <w:bCs/>
          </w:rPr>
          <w:t>ladaniel.maxwell@unt.edu</w:t>
        </w:r>
      </w:hyperlink>
      <w:bookmarkEnd w:id="3"/>
    </w:p>
    <w:p w14:paraId="015AA7E6" w14:textId="77777777" w:rsidR="00B065C8" w:rsidRDefault="00B065C8" w:rsidP="00B065C8">
      <w:pPr>
        <w:pStyle w:val="NormalWeb"/>
        <w:rPr>
          <w:color w:val="201F1E"/>
          <w:shd w:val="clear" w:color="auto" w:fill="FFFFFF"/>
        </w:rPr>
      </w:pPr>
    </w:p>
    <w:p w14:paraId="0DE7C5C6" w14:textId="77777777" w:rsidR="00B065C8" w:rsidRDefault="00B065C8" w:rsidP="00B065C8">
      <w:pPr>
        <w:pStyle w:val="Heading2"/>
      </w:pPr>
      <w:r>
        <w:t>ACADEMIC ORGANIZATIONAL STRUCTURE</w:t>
      </w:r>
    </w:p>
    <w:p w14:paraId="4827CA62" w14:textId="50897EA2" w:rsidR="00B065C8" w:rsidRDefault="00B065C8" w:rsidP="00EB1999">
      <w:r>
        <w:t>Understanding the academic organizational structure and appropriate Chain of Command is important when resolving class-related or advising issues.</w:t>
      </w:r>
      <w:r w:rsidR="00C158A1">
        <w:t xml:space="preserve"> </w:t>
      </w:r>
      <w:r>
        <w:t>When you need problems resolved, please follow the steps outlined below:</w:t>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B065C8" w14:paraId="5FAEE5FD" w14:textId="77777777" w:rsidTr="00FE278D">
        <w:tc>
          <w:tcPr>
            <w:tcW w:w="8460" w:type="dxa"/>
          </w:tcPr>
          <w:p w14:paraId="398BE9E8" w14:textId="77777777" w:rsidR="00B065C8" w:rsidRDefault="00B065C8" w:rsidP="00FE278D">
            <w:pPr>
              <w:jc w:val="center"/>
            </w:pPr>
          </w:p>
          <w:p w14:paraId="47993269" w14:textId="77777777" w:rsidR="00B065C8" w:rsidRDefault="00B065C8" w:rsidP="00FE278D">
            <w:pPr>
              <w:jc w:val="center"/>
            </w:pPr>
            <w:r>
              <w:rPr>
                <w:noProof/>
              </w:rPr>
              <mc:AlternateContent>
                <mc:Choice Requires="wps">
                  <w:drawing>
                    <wp:anchor distT="0" distB="0" distL="114300" distR="114300" simplePos="0" relativeHeight="251661312" behindDoc="0" locked="0" layoutInCell="1" allowOverlap="1" wp14:anchorId="7CDE5C37" wp14:editId="7984A529">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D51C6"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">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70C10769" wp14:editId="3846282D">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B58B2" id="AutoShape 31" o:spid="_x0000_s1026" type="#_x0000_t32" style="position:absolute;margin-left:208.3pt;margin-top:14.65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">
                      <v:stroke endarrow="block"/>
                    </v:shape>
                  </w:pict>
                </mc:Fallback>
              </mc:AlternateContent>
            </w:r>
            <w:r>
              <w:t>Individual Faculty Member/Advisor</w:t>
            </w:r>
            <w:r>
              <w:br/>
            </w:r>
            <w:r>
              <w:br/>
              <w:t>Associate Dean, Mayborn School of Journalism</w:t>
            </w:r>
            <w:r>
              <w:br/>
            </w:r>
          </w:p>
          <w:p w14:paraId="24CFF751" w14:textId="77777777" w:rsidR="00886856" w:rsidRDefault="00B065C8" w:rsidP="00886856">
            <w:pPr>
              <w:jc w:val="center"/>
            </w:pPr>
            <w:r>
              <w:t>Dean, Mayborn School of Journalism</w:t>
            </w:r>
          </w:p>
          <w:p w14:paraId="5382E598" w14:textId="531A6162" w:rsidR="00886856" w:rsidRDefault="00886856" w:rsidP="00886856">
            <w:pPr>
              <w:jc w:val="center"/>
            </w:pPr>
          </w:p>
        </w:tc>
      </w:tr>
    </w:tbl>
    <w:p w14:paraId="5FBF1882" w14:textId="77777777" w:rsidR="00886856" w:rsidRDefault="00886856" w:rsidP="00886856"/>
    <w:p w14:paraId="53B9F8B8" w14:textId="594FA6CE" w:rsidR="00B065C8" w:rsidRDefault="00B065C8" w:rsidP="00B065C8">
      <w:pPr>
        <w:pStyle w:val="Heading2"/>
      </w:pPr>
      <w:r>
        <w:t>OFFICE OF DISABILITY ACCess</w:t>
      </w:r>
    </w:p>
    <w:p w14:paraId="20879492" w14:textId="77777777" w:rsidR="00B065C8" w:rsidRDefault="00B065C8" w:rsidP="003F1BE1">
      <w:r>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0C5B63D5" w14:textId="4B114D22" w:rsidR="00B065C8" w:rsidRDefault="00B065C8" w:rsidP="003F1BE1">
      <w:r w:rsidRPr="003F1BE1">
        <w:rPr>
          <w:b/>
          <w:bCs/>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t>.</w:t>
      </w:r>
      <w:r w:rsidR="00C158A1">
        <w:t xml:space="preserve"> </w:t>
      </w:r>
    </w:p>
    <w:p w14:paraId="29119E19" w14:textId="77777777" w:rsidR="00B065C8" w:rsidRDefault="00B065C8" w:rsidP="00886856">
      <w:r>
        <w:t xml:space="preserve">For additional information see the website for the </w:t>
      </w:r>
      <w:hyperlink r:id="rId48" w:history="1">
        <w:r>
          <w:rPr>
            <w:rStyle w:val="Hyperlink"/>
          </w:rPr>
          <w:t>Office of Disability Access</w:t>
        </w:r>
      </w:hyperlink>
      <w:r>
        <w:t xml:space="preserve"> (</w:t>
      </w:r>
      <w:hyperlink r:id="rId49" w:history="1">
        <w:r>
          <w:rPr>
            <w:rStyle w:val="Hyperlink"/>
          </w:rPr>
          <w:t>http://www.unt.edu/oda</w:t>
        </w:r>
      </w:hyperlink>
      <w:r>
        <w:t>). You may also contact them by phone at 940.565.4323.</w:t>
      </w:r>
    </w:p>
    <w:p w14:paraId="23EAF602" w14:textId="77777777" w:rsidR="00B065C8" w:rsidRDefault="00B065C8" w:rsidP="00B065C8">
      <w:pPr>
        <w:pStyle w:val="Heading2"/>
      </w:pPr>
      <w:r>
        <w:lastRenderedPageBreak/>
        <w:t>COURSE SAFETY STATEMENTS</w:t>
      </w:r>
    </w:p>
    <w:p w14:paraId="07EC64CD" w14:textId="7D9EC65E" w:rsidR="00B065C8" w:rsidRDefault="00B065C8" w:rsidP="00886856">
      <w:r>
        <w:t>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w:t>
      </w:r>
      <w:r w:rsidR="00C158A1">
        <w:t xml:space="preserve"> </w:t>
      </w:r>
      <w:r>
        <w:t>Students should be aware that the University of North Texas is not liable for injuries incurred while students are participating in class activities.</w:t>
      </w:r>
      <w:r w:rsidR="00C158A1">
        <w:t xml:space="preserve"> </w:t>
      </w:r>
      <w:r>
        <w:t>All students are encouraged to secure adequate insurance coverage in the event of accidental injury.</w:t>
      </w:r>
      <w:r w:rsidR="00C158A1">
        <w:t xml:space="preserve"> </w:t>
      </w:r>
      <w:r>
        <w:t>Students who do not have insurance coverage should consider obtaining Student Health Insurance for this insurance program.</w:t>
      </w:r>
      <w:r w:rsidR="00C158A1">
        <w:t xml:space="preserve"> </w:t>
      </w:r>
      <w:r>
        <w:t>Brochures for this insurance are available in the UNT Health and Wellness Center on campus. Students who are injured during class activities may seek medical attention at the UNT Health and Wellness Center at rates that are reduced compared to other medical facilities.</w:t>
      </w:r>
      <w:r w:rsidR="00C158A1">
        <w:t xml:space="preserve"> </w:t>
      </w:r>
      <w:r>
        <w:t>If you have an insurance plan other than Student Health Insurance at UNT, please be sure that your plan covers treatment at this facility. If you choose not to go to the UNT Health and Wellness Center, you may be transported to an emergency room at a local hospital.</w:t>
      </w:r>
      <w:r w:rsidR="00C158A1">
        <w:t xml:space="preserve"> </w:t>
      </w:r>
      <w:r>
        <w:t xml:space="preserve">You are responsible for expenses incurred there. </w:t>
      </w:r>
    </w:p>
    <w:p w14:paraId="12E3B72F" w14:textId="77777777" w:rsidR="00B065C8" w:rsidRDefault="00B065C8" w:rsidP="00B065C8">
      <w:pPr>
        <w:pStyle w:val="Heading2"/>
      </w:pPr>
      <w:r>
        <w:t>ACADEMIC DISHONESTY</w:t>
      </w:r>
    </w:p>
    <w:p w14:paraId="44F74E15" w14:textId="1E67C5CC" w:rsidR="00B065C8" w:rsidRDefault="00B065C8" w:rsidP="00740CE6">
      <w:pPr>
        <w:rPr>
          <w:b/>
        </w:rPr>
      </w:pPr>
      <w:r>
        <w:t>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w:t>
      </w:r>
      <w:r w:rsidR="00C158A1">
        <w:t xml:space="preserve"> </w:t>
      </w:r>
      <w:r>
        <w:t xml:space="preserve">Plagiarism includes the paraphrase or direct quotation of published or unpublished works </w:t>
      </w:r>
      <w:r>
        <w:rPr>
          <w:i/>
        </w:rPr>
        <w:t xml:space="preserve">without </w:t>
      </w:r>
      <w:r>
        <w:t>full and clear acknowledgment of the author/source.</w:t>
      </w:r>
      <w:r w:rsidR="00C158A1">
        <w:t xml:space="preserve"> </w:t>
      </w:r>
      <w:r>
        <w:t>Academic dishonesty will bring about disciplinary action which may include expulsion from the university.</w:t>
      </w:r>
      <w:r w:rsidR="00C158A1">
        <w:t xml:space="preserve"> </w:t>
      </w:r>
      <w:r>
        <w:t>This is explained in the UNT Student Handbook.</w:t>
      </w:r>
      <w:r>
        <w:rPr>
          <w:b/>
        </w:rPr>
        <w:t xml:space="preserve"> </w:t>
      </w:r>
    </w:p>
    <w:p w14:paraId="5CB2082C" w14:textId="77777777" w:rsidR="00740CE6" w:rsidRDefault="00740CE6" w:rsidP="00740CE6">
      <w:pPr>
        <w:pStyle w:val="Heading2"/>
      </w:pPr>
      <w:r>
        <w:t xml:space="preserve">Photography and Writing </w:t>
      </w:r>
    </w:p>
    <w:p w14:paraId="34F06789" w14:textId="7C9D2614" w:rsidR="00740CE6" w:rsidRDefault="00740CE6" w:rsidP="00740CE6">
      <w:r w:rsidRPr="001419AE">
        <w:t xml:space="preserve">All </w:t>
      </w:r>
      <w:r>
        <w:t>photographs and writing</w:t>
      </w:r>
      <w:r w:rsidRPr="001419AE">
        <w:t xml:space="preserve"> for this course </w:t>
      </w:r>
      <w:r>
        <w:t>are</w:t>
      </w:r>
      <w:r w:rsidRPr="001419AE">
        <w:t xml:space="preserve"> to be original</w:t>
      </w:r>
      <w:r>
        <w:t xml:space="preserve"> and created for the specific assignments. Images and writing may</w:t>
      </w:r>
      <w:r w:rsidRPr="001419AE">
        <w:t xml:space="preserve"> not </w:t>
      </w:r>
      <w:r>
        <w:t xml:space="preserve">be </w:t>
      </w:r>
      <w:r w:rsidRPr="001419AE">
        <w:t>repurposed from other courses or previously</w:t>
      </w:r>
      <w:r>
        <w:t xml:space="preserve"> captured</w:t>
      </w:r>
      <w:r w:rsidRPr="001419AE">
        <w:t xml:space="preserve"> visuals. </w:t>
      </w:r>
      <w:r w:rsidR="00D4625B">
        <w:t xml:space="preserve">Any work submitted and </w:t>
      </w:r>
      <w:r w:rsidR="00D4625B" w:rsidRPr="001419AE">
        <w:t>not produced specificall</w:t>
      </w:r>
      <w:r w:rsidR="00D4625B">
        <w:t>y</w:t>
      </w:r>
      <w:r w:rsidRPr="001419AE">
        <w:t xml:space="preserve"> for this course will result in zero</w:t>
      </w:r>
      <w:r>
        <w:t xml:space="preserve"> </w:t>
      </w:r>
      <w:r w:rsidRPr="001419AE">
        <w:t>points awarded</w:t>
      </w:r>
      <w:r>
        <w:t xml:space="preserve"> for the assignment</w:t>
      </w:r>
      <w:r w:rsidRPr="001419AE">
        <w:t>.</w:t>
      </w:r>
    </w:p>
    <w:p w14:paraId="05C0CDA9" w14:textId="77777777" w:rsidR="00740CE6" w:rsidRDefault="00740CE6" w:rsidP="00740CE6">
      <w:pPr>
        <w:pStyle w:val="Heading2"/>
      </w:pPr>
      <w:r>
        <w:t>Artificial Intelligence, Generative AI, and Algorithms</w:t>
      </w:r>
    </w:p>
    <w:p w14:paraId="509E8C88" w14:textId="470451AD" w:rsidR="00740CE6" w:rsidRDefault="00740CE6" w:rsidP="00740CE6">
      <w:r>
        <w:t xml:space="preserve">Artificial intelligence tools like Grammarly and ChatGPT can </w:t>
      </w:r>
      <w:r w:rsidR="00BA262C">
        <w:t xml:space="preserve">prove </w:t>
      </w:r>
      <w:r>
        <w:t>useful</w:t>
      </w:r>
      <w:r w:rsidR="00BA262C">
        <w:t xml:space="preserve"> as we </w:t>
      </w:r>
      <w:r>
        <w:t>perform</w:t>
      </w:r>
      <w:r w:rsidR="00BA262C">
        <w:tab/>
      </w:r>
      <w:r>
        <w:t xml:space="preserve"> our daily tasks and work. However, it is important to remember that they are tools, like a source or a dictionary, which should not be relied upon to generate assignments or content (visual or text), and should not be turned in as any part of student work. This includes images, captions, and writing. This is tantamount to cheating. It is similar to </w:t>
      </w:r>
      <w:hyperlink r:id="rId50" w:history="1">
        <w:r w:rsidRPr="00343121">
          <w:rPr>
            <w:rStyle w:val="Hyperlink"/>
          </w:rPr>
          <w:t>Photoshopping</w:t>
        </w:r>
      </w:hyperlink>
      <w:r>
        <w:t xml:space="preserve">, </w:t>
      </w:r>
      <w:hyperlink r:id="rId51" w:history="1">
        <w:r w:rsidRPr="008F24E0">
          <w:rPr>
            <w:rStyle w:val="Hyperlink"/>
          </w:rPr>
          <w:t>setting up an image</w:t>
        </w:r>
      </w:hyperlink>
      <w:r>
        <w:t xml:space="preserve">, </w:t>
      </w:r>
      <w:hyperlink r:id="rId52" w:history="1">
        <w:r w:rsidRPr="008F24E0">
          <w:rPr>
            <w:rStyle w:val="Hyperlink"/>
          </w:rPr>
          <w:t>faking an image</w:t>
        </w:r>
      </w:hyperlink>
      <w:r>
        <w:t xml:space="preserve">, or </w:t>
      </w:r>
      <w:hyperlink r:id="rId53" w:history="1">
        <w:r w:rsidRPr="00343121">
          <w:rPr>
            <w:rStyle w:val="Hyperlink"/>
          </w:rPr>
          <w:t>submitting an image under false pretenses</w:t>
        </w:r>
      </w:hyperlink>
      <w:r>
        <w:t xml:space="preserve">.  </w:t>
      </w:r>
    </w:p>
    <w:p w14:paraId="6D8229D3" w14:textId="2C579501" w:rsidR="00740CE6" w:rsidRDefault="001F5102" w:rsidP="001F5102">
      <w:r>
        <w:t>Tools to detect the use of AI at the university have been added to the academic too</w:t>
      </w:r>
      <w:r w:rsidR="00994B52">
        <w:t>l</w:t>
      </w:r>
      <w:r>
        <w:t xml:space="preserve">kit and will be used. </w:t>
      </w:r>
      <w:r w:rsidR="00740CE6">
        <w:t>All assignments and work submitted for this course must reflect a student’s visual, writing, analytical, and critical thinking skills. The use of any generative artificial intelligence tools used for images (e.g. DALLE 3, Midjourney, Adobe Firefly, Microsoft Copilot, Stable Diffusion, Canva, OpenArt) at any stage of the work process, including preliminary ones, is strictly prohibited. AI-generated submissions will be considered plagiarism and are not permitted under any circumstances. Any work deemed generated or altered by AI or algorithmic means will receive a zero</w:t>
      </w:r>
      <w:r w:rsidR="00EC48DA">
        <w:t>,</w:t>
      </w:r>
      <w:r w:rsidR="00740CE6">
        <w:t xml:space="preserve"> and the student may face additional sanction</w:t>
      </w:r>
      <w:r w:rsidR="00EC48DA">
        <w:t>s</w:t>
      </w:r>
      <w:r w:rsidR="00740CE6">
        <w:t>.</w:t>
      </w:r>
      <w:r w:rsidR="00EC48DA">
        <w:t xml:space="preserve"> </w:t>
      </w:r>
    </w:p>
    <w:p w14:paraId="39FE2BA0" w14:textId="77777777" w:rsidR="00B065C8" w:rsidRDefault="00B065C8" w:rsidP="00B065C8">
      <w:pPr>
        <w:pStyle w:val="Heading2"/>
      </w:pPr>
      <w:r>
        <w:lastRenderedPageBreak/>
        <w:t>MSOJ ACADEMIC INTEGRITY POLICY</w:t>
      </w:r>
    </w:p>
    <w:p w14:paraId="66DC5AE9" w14:textId="77777777" w:rsidR="00B065C8" w:rsidRDefault="00B065C8" w:rsidP="001F5102">
      <w: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2E9888EB" w14:textId="77777777" w:rsidR="00B065C8" w:rsidRDefault="00B065C8" w:rsidP="00B065C8">
      <w:pPr>
        <w:pStyle w:val="Heading2"/>
      </w:pPr>
      <w:r>
        <w:t>FINAL EXAM POLICY</w:t>
      </w:r>
    </w:p>
    <w:p w14:paraId="1C2CD856" w14:textId="77777777" w:rsidR="00425271" w:rsidRDefault="00425271" w:rsidP="001F5102">
      <w:pPr>
        <w:rPr>
          <w:b/>
          <w:bCs/>
        </w:rPr>
      </w:pPr>
      <w:r w:rsidRPr="001F5102">
        <w:rPr>
          <w:b/>
          <w:bCs/>
        </w:rPr>
        <w:t>You are expected to attend the class final on Dec. 9, 2025, from 10:30 a.m.–12:30 p.m.</w:t>
      </w:r>
    </w:p>
    <w:p w14:paraId="2CC964E8" w14:textId="5925DA19" w:rsidR="00B065C8" w:rsidRDefault="00425271" w:rsidP="001F5102">
      <w:r>
        <w:t xml:space="preserve"> </w:t>
      </w:r>
      <w:r w:rsidR="00B065C8">
        <w:t>Final exams will be administered at the designated times during the final week of each long semester and during the specified day of each summer term.</w:t>
      </w:r>
      <w:r w:rsidR="00C158A1">
        <w:t xml:space="preserve"> </w:t>
      </w:r>
      <w:r w:rsidR="00B065C8">
        <w:t xml:space="preserve">Please check the course calendar early in the semester to avoid any schedule </w:t>
      </w:r>
      <w:r w:rsidR="00B065C8" w:rsidRPr="00CF3E94">
        <w:t xml:space="preserve">conflicts. </w:t>
      </w:r>
    </w:p>
    <w:p w14:paraId="4530E156" w14:textId="77777777" w:rsidR="00B065C8" w:rsidRDefault="00B065C8" w:rsidP="00B065C8">
      <w:pPr>
        <w:pStyle w:val="Heading2"/>
      </w:pPr>
      <w:r>
        <w:t>ACCESS TO INFORMATION</w:t>
      </w:r>
    </w:p>
    <w:p w14:paraId="7F417DE6" w14:textId="6DB1F336" w:rsidR="00B065C8" w:rsidRDefault="00B065C8" w:rsidP="001F5102">
      <w:r>
        <w:t xml:space="preserve">As you know, your access point for business and academic services at UNT occurs within the </w:t>
      </w:r>
      <w:hyperlink r:id="rId54" w:history="1">
        <w:r>
          <w:rPr>
            <w:rStyle w:val="Hyperlink"/>
          </w:rPr>
          <w:t>My.UNT site </w:t>
        </w:r>
      </w:hyperlink>
      <w:r>
        <w:t>(</w:t>
      </w:r>
      <w:hyperlink r:id="rId55" w:tgtFrame="_blank" w:history="1">
        <w:r>
          <w:t>www.my.unt.edu</w:t>
        </w:r>
      </w:hyperlink>
      <w:r>
        <w:t>).</w:t>
      </w:r>
      <w:r w:rsidR="00C158A1">
        <w:t xml:space="preserve"> </w:t>
      </w:r>
      <w:r>
        <w:t xml:space="preserve">If you do not regularly check EagleConnect or link it to your favorite e-mail account, please so do, as this is where you learn about job and internship opportunities, MSOJ events, scholarships, and other important information. Visit the </w:t>
      </w:r>
      <w:hyperlink r:id="rId56" w:history="1">
        <w:r>
          <w:rPr>
            <w:rStyle w:val="Hyperlink"/>
          </w:rPr>
          <w:t>Eagle Connect website</w:t>
        </w:r>
      </w:hyperlink>
      <w:r>
        <w:t xml:space="preserve"> for more information (</w:t>
      </w:r>
      <w:hyperlink r:id="rId57" w:tgtFrame="_blank" w:history="1">
        <w:r>
          <w:t>http://eagleconnect.unt.edu/</w:t>
        </w:r>
      </w:hyperlink>
      <w:r>
        <w:t>)</w:t>
      </w:r>
      <w:r w:rsidR="001F5102">
        <w:t>,</w:t>
      </w:r>
      <w:r>
        <w:t xml:space="preserve"> including tips on how to forward your email. </w:t>
      </w:r>
    </w:p>
    <w:p w14:paraId="0E87E2B5" w14:textId="77777777" w:rsidR="00B065C8" w:rsidRDefault="00B065C8" w:rsidP="00B065C8">
      <w:pPr>
        <w:pStyle w:val="Heading2"/>
      </w:pPr>
      <w:r>
        <w:t xml:space="preserve">Courses in a Box </w:t>
      </w:r>
    </w:p>
    <w:p w14:paraId="0E1100DD" w14:textId="77777777" w:rsidR="00B065C8" w:rsidRDefault="00B065C8" w:rsidP="001F5102">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3D5AE039" w14:textId="77777777" w:rsidR="00B065C8" w:rsidRDefault="00B065C8" w:rsidP="00B065C8">
      <w:pPr>
        <w:pStyle w:val="Heading2"/>
      </w:pPr>
      <w:r>
        <w:t>Important Notice for F-1 Students taking Distance Education Courses</w:t>
      </w:r>
    </w:p>
    <w:p w14:paraId="6258BE8D" w14:textId="77777777" w:rsidR="00B065C8" w:rsidRDefault="00B065C8" w:rsidP="00B065C8">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01930AE2" w14:textId="77777777" w:rsidR="00B065C8" w:rsidRDefault="00B065C8" w:rsidP="00B065C8">
      <w:r>
        <w:t>If such an on-campus activity is required, it is the student’s responsibility to do the following:</w:t>
      </w:r>
    </w:p>
    <w:p w14:paraId="0115238C" w14:textId="77777777" w:rsidR="00B065C8" w:rsidRDefault="00B065C8" w:rsidP="00B065C8">
      <w:pPr>
        <w:ind w:left="720"/>
      </w:pPr>
      <w:r>
        <w:t>(1) Submit a written request to the instructor for an on-campus experiential component within one week of the start of the course.</w:t>
      </w:r>
    </w:p>
    <w:p w14:paraId="2301621E" w14:textId="0A49ABC7" w:rsidR="00B065C8" w:rsidRDefault="00B065C8" w:rsidP="00B065C8">
      <w:pPr>
        <w:ind w:left="720"/>
      </w:pPr>
      <w:r>
        <w:t>(2) Ensure that the activity on campus takes place and the instructor documents it in writing with a notice sent to the International Advising Office.</w:t>
      </w:r>
      <w:r w:rsidR="00C158A1">
        <w:t xml:space="preserve"> </w:t>
      </w:r>
      <w:r>
        <w:t>The UNT International Advising Office has a form available that you may use for this purpose.</w:t>
      </w:r>
    </w:p>
    <w:p w14:paraId="071DD6FA" w14:textId="77777777" w:rsidR="00B065C8" w:rsidRDefault="00B065C8" w:rsidP="00B065C8">
      <w: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58" w:history="1">
        <w:r>
          <w:rPr>
            <w:rStyle w:val="Hyperlink"/>
          </w:rPr>
          <w:t>international@unt.edu</w:t>
        </w:r>
      </w:hyperlink>
      <w:r>
        <w:t>) to get clarification before the one-week deadline.</w:t>
      </w:r>
    </w:p>
    <w:p w14:paraId="1ECCF73F" w14:textId="77777777" w:rsidR="00B065C8" w:rsidRDefault="00B065C8" w:rsidP="00B065C8">
      <w:pPr>
        <w:pStyle w:val="Heading2"/>
      </w:pPr>
      <w:r>
        <w:lastRenderedPageBreak/>
        <w:t>EMERGENCY NOTIFICATION &amp; PROCEDURES</w:t>
      </w:r>
    </w:p>
    <w:p w14:paraId="3835F37B" w14:textId="538B2118" w:rsidR="00B065C8" w:rsidRDefault="00B065C8" w:rsidP="00B065C8">
      <w:pPr>
        <w:rPr>
          <w:rFonts w:ascii="Calibri" w:eastAsia="Times New Roman" w:hAnsi="Calibri"/>
        </w:rPr>
      </w:pPr>
      <w:r>
        <w:t>UNT uses a system called Eagle Alert to quickly notify you with critical information in an event of emergency (i.e., severe weather, campus closing, and health and public safety emergencies like chemical spills, fires, or violence).</w:t>
      </w:r>
      <w:r w:rsidR="00C158A1">
        <w:t xml:space="preserve"> </w:t>
      </w:r>
      <w:r>
        <w:t>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myUNT portal.</w:t>
      </w:r>
    </w:p>
    <w:p w14:paraId="08CA91BD" w14:textId="77777777" w:rsidR="00B065C8" w:rsidRDefault="00B065C8" w:rsidP="00B065C8">
      <w:pPr>
        <w:pStyle w:val="Heading2"/>
      </w:pPr>
      <w:r>
        <w:t>STUDENT PERCEPTIONS OF TEACHING (SPOT)</w:t>
      </w:r>
    </w:p>
    <w:p w14:paraId="5E45A593" w14:textId="264014BA" w:rsidR="00B065C8" w:rsidRDefault="00B065C8" w:rsidP="00B065C8">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w:t>
      </w:r>
      <w:r w:rsidR="00C158A1">
        <w:t xml:space="preserve"> </w:t>
      </w:r>
      <w:r>
        <w:t xml:space="preserve">You will receive an email from "UNT SPOT Course Evaluations via </w:t>
      </w:r>
      <w:r>
        <w:rPr>
          <w:rStyle w:val="Emphasis"/>
        </w:rPr>
        <w:t>IASystem</w:t>
      </w:r>
      <w:r>
        <w:t xml:space="preserve"> Notification" (</w:t>
      </w:r>
      <w:hyperlink r:id="rId59" w:history="1">
        <w:r>
          <w:rPr>
            <w:rStyle w:val="Hyperlink"/>
          </w:rPr>
          <w:t>no-reply@iasystem.org</w:t>
        </w:r>
      </w:hyperlink>
      <w:r>
        <w:t>) with the survey link. Please look for the email in your UNT email inbox.</w:t>
      </w:r>
      <w:r w:rsidR="00C158A1">
        <w:t xml:space="preserve"> </w:t>
      </w:r>
      <w:r>
        <w:t>Simply click on the link and complete your survey.</w:t>
      </w:r>
      <w:r w:rsidR="00C158A1">
        <w:t xml:space="preserve"> </w:t>
      </w:r>
      <w:r>
        <w:t>Once you complete the survey you will receive a confirmation email that the survey has been submitted.</w:t>
      </w:r>
      <w:r w:rsidR="00C158A1">
        <w:t xml:space="preserve"> </w:t>
      </w:r>
      <w:r>
        <w:t xml:space="preserve">For additional information, please visit the </w:t>
      </w:r>
      <w:hyperlink r:id="rId60" w:history="1">
        <w:r>
          <w:rPr>
            <w:rStyle w:val="Hyperlink"/>
          </w:rPr>
          <w:t>SPOT website</w:t>
        </w:r>
      </w:hyperlink>
      <w:r>
        <w:t xml:space="preserve"> (</w:t>
      </w:r>
      <w:hyperlink r:id="rId61" w:history="1">
        <w:r>
          <w:t>www.spot.unt.edu</w:t>
        </w:r>
      </w:hyperlink>
      <w:r>
        <w:t xml:space="preserve">) or email </w:t>
      </w:r>
      <w:hyperlink r:id="rId62" w:history="1">
        <w:r>
          <w:rPr>
            <w:rStyle w:val="Hyperlink"/>
          </w:rPr>
          <w:t>spot@unt.edu</w:t>
        </w:r>
      </w:hyperlink>
      <w: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693"/>
        <w:gridCol w:w="3349"/>
      </w:tblGrid>
      <w:tr w:rsidR="00B065C8" w14:paraId="16615E96" w14:textId="77777777" w:rsidTr="00FE278D">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30EDCECC" w14:textId="77777777" w:rsidR="00B065C8" w:rsidRDefault="00B065C8" w:rsidP="00FE278D">
            <w:pPr>
              <w:spacing w:before="100" w:beforeAutospacing="1" w:after="100" w:afterAutospacing="1" w:line="420" w:lineRule="atLeast"/>
              <w:rPr>
                <w:rFonts w:eastAsia="Times New Roman"/>
                <w:color w:val="222222"/>
              </w:rPr>
            </w:pPr>
            <w:r>
              <w:rPr>
                <w:rFonts w:eastAsia="Times New Roman"/>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2E232C25" w14:textId="77777777" w:rsidR="00B065C8" w:rsidRDefault="00B065C8" w:rsidP="00FE278D">
            <w:pPr>
              <w:spacing w:before="100" w:beforeAutospacing="1" w:after="100" w:afterAutospacing="1" w:line="420" w:lineRule="atLeast"/>
              <w:rPr>
                <w:rFonts w:eastAsia="Times New Roman"/>
                <w:color w:val="222222"/>
              </w:rPr>
            </w:pPr>
            <w:r>
              <w:rPr>
                <w:rFonts w:eastAsia="Times New Roman"/>
                <w:b/>
                <w:bCs/>
                <w:color w:val="222222"/>
              </w:rPr>
              <w:t>Survey Administration Dates</w:t>
            </w:r>
          </w:p>
        </w:tc>
      </w:tr>
      <w:tr w:rsidR="00B065C8" w14:paraId="71B11AB4" w14:textId="77777777" w:rsidTr="00FE278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0765D7C" w14:textId="77777777" w:rsidR="00B065C8" w:rsidRDefault="00B065C8" w:rsidP="00FE278D">
            <w:pPr>
              <w:spacing w:before="100" w:beforeAutospacing="1" w:after="100" w:afterAutospacing="1" w:line="420" w:lineRule="atLeast"/>
              <w:rPr>
                <w:rFonts w:eastAsia="Times New Roman"/>
                <w:color w:val="00853E"/>
                <w:u w:val="single"/>
              </w:rPr>
            </w:pPr>
            <w:hyperlink r:id="rId63"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7ED3257" w14:textId="77777777" w:rsidR="00B065C8" w:rsidRDefault="00B065C8" w:rsidP="00FE278D">
            <w:pPr>
              <w:spacing w:before="100" w:beforeAutospacing="1" w:after="100" w:afterAutospacing="1" w:line="420" w:lineRule="atLeast"/>
              <w:rPr>
                <w:rFonts w:eastAsia="Times New Roman"/>
                <w:color w:val="222222"/>
              </w:rPr>
            </w:pPr>
            <w:r w:rsidRPr="00CC6714">
              <w:rPr>
                <w:rFonts w:ascii="Source Sans Pro" w:hAnsi="Source Sans Pro"/>
                <w:color w:val="333333"/>
                <w:bdr w:val="single" w:sz="2" w:space="0" w:color="E1E1E1" w:frame="1"/>
              </w:rPr>
              <w:t>November 11 - December 04</w:t>
            </w:r>
          </w:p>
        </w:tc>
      </w:tr>
      <w:tr w:rsidR="00B065C8" w14:paraId="15DFE297" w14:textId="77777777" w:rsidTr="00FE278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25A6932" w14:textId="77777777" w:rsidR="00B065C8" w:rsidRDefault="00B065C8" w:rsidP="00FE278D">
            <w:pPr>
              <w:spacing w:before="100" w:beforeAutospacing="1" w:after="100" w:afterAutospacing="1" w:line="420" w:lineRule="atLeast"/>
              <w:rPr>
                <w:rFonts w:eastAsia="Times New Roman"/>
                <w:color w:val="00853E"/>
                <w:u w:val="single"/>
              </w:rPr>
            </w:pPr>
            <w:hyperlink r:id="rId64"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1827C1A" w14:textId="77777777" w:rsidR="00B065C8" w:rsidRDefault="00B065C8" w:rsidP="00FE278D">
            <w:pPr>
              <w:spacing w:before="100" w:beforeAutospacing="1" w:after="100" w:afterAutospacing="1" w:line="420" w:lineRule="atLeast"/>
              <w:rPr>
                <w:rFonts w:eastAsia="Times New Roman"/>
                <w:color w:val="222222"/>
              </w:rPr>
            </w:pPr>
            <w:r w:rsidRPr="00CC6714">
              <w:rPr>
                <w:rFonts w:ascii="Source Sans Pro" w:hAnsi="Source Sans Pro"/>
                <w:color w:val="333333"/>
                <w:bdr w:val="single" w:sz="2" w:space="0" w:color="E1E1E1" w:frame="1"/>
              </w:rPr>
              <w:t>September 30 - October 09</w:t>
            </w:r>
          </w:p>
        </w:tc>
      </w:tr>
      <w:tr w:rsidR="00B065C8" w14:paraId="153DAB17" w14:textId="77777777" w:rsidTr="00FE278D">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90478F9" w14:textId="77777777" w:rsidR="00B065C8" w:rsidRDefault="00B065C8" w:rsidP="00FE278D">
            <w:pPr>
              <w:spacing w:before="100" w:beforeAutospacing="1" w:after="100" w:afterAutospacing="1" w:line="420" w:lineRule="atLeast"/>
              <w:rPr>
                <w:rFonts w:eastAsia="Times New Roman"/>
                <w:color w:val="00853E"/>
                <w:u w:val="single"/>
              </w:rPr>
            </w:pPr>
            <w:hyperlink r:id="rId65"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BA1B230" w14:textId="77777777" w:rsidR="00B065C8" w:rsidRDefault="00B065C8" w:rsidP="00FE278D">
            <w:pPr>
              <w:spacing w:before="100" w:beforeAutospacing="1" w:after="100" w:afterAutospacing="1" w:line="420" w:lineRule="atLeast"/>
              <w:rPr>
                <w:rFonts w:eastAsia="Times New Roman"/>
                <w:color w:val="222222"/>
              </w:rPr>
            </w:pPr>
            <w:r w:rsidRPr="00CC6714">
              <w:rPr>
                <w:rFonts w:ascii="Source Sans Pro" w:hAnsi="Source Sans Pro"/>
                <w:color w:val="333333"/>
                <w:bdr w:val="single" w:sz="2" w:space="0" w:color="E1E1E1" w:frame="1"/>
              </w:rPr>
              <w:t>December 02 - December 11</w:t>
            </w:r>
          </w:p>
        </w:tc>
      </w:tr>
    </w:tbl>
    <w:p w14:paraId="6C3B64FC" w14:textId="77777777" w:rsidR="00F3077F" w:rsidRDefault="00F3077F" w:rsidP="00F3077F"/>
    <w:p w14:paraId="79D9480D" w14:textId="43CEB67B" w:rsidR="00B065C8" w:rsidRDefault="00B065C8" w:rsidP="00B065C8">
      <w:pPr>
        <w:pStyle w:val="Heading2"/>
      </w:pPr>
      <w:r>
        <w:t>Acceptable Student Behavior</w:t>
      </w:r>
    </w:p>
    <w:p w14:paraId="1FAE0B7E" w14:textId="4F2ABD1A" w:rsidR="00B065C8" w:rsidRDefault="00B065C8" w:rsidP="00B065C8">
      <w:pPr>
        <w:rPr>
          <w:rStyle w:val="Hyperlink"/>
        </w:rPr>
      </w:pPr>
      <w: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w:t>
      </w:r>
      <w:r w:rsidR="00C158A1">
        <w:t xml:space="preserve"> </w:t>
      </w:r>
      <w:r>
        <w:t>The university's expectations for student conduct apply to all instructional forums, including university and electronic classroom, labs, discussion groups, field trips, etc.</w:t>
      </w:r>
      <w:r w:rsidR="00C158A1">
        <w:t xml:space="preserve"> </w:t>
      </w:r>
      <w:r>
        <w:t xml:space="preserve">The Code of Student Conduct can be found on the </w:t>
      </w:r>
      <w:hyperlink r:id="rId66" w:history="1">
        <w:r>
          <w:rPr>
            <w:rStyle w:val="Hyperlink"/>
          </w:rPr>
          <w:t>Dean Of Students website</w:t>
        </w:r>
      </w:hyperlink>
      <w:r>
        <w:t xml:space="preserve"> (</w:t>
      </w:r>
      <w:hyperlink r:id="rId67" w:history="1">
        <w:r>
          <w:t>www.deanofstudents.unt.edu</w:t>
        </w:r>
      </w:hyperlink>
      <w:r>
        <w:t>)</w:t>
      </w:r>
      <w:r>
        <w:rPr>
          <w:rStyle w:val="Hyperlink"/>
        </w:rPr>
        <w:t>.</w:t>
      </w:r>
    </w:p>
    <w:p w14:paraId="72FBA27C" w14:textId="77777777" w:rsidR="00B065C8" w:rsidRDefault="00B065C8" w:rsidP="00B065C8">
      <w:pPr>
        <w:pStyle w:val="Heading2"/>
      </w:pPr>
      <w:r>
        <w:t>Classroom Policies</w:t>
      </w:r>
    </w:p>
    <w:p w14:paraId="3A95545A" w14:textId="26C3BD01" w:rsidR="00B065C8" w:rsidRDefault="00B065C8" w:rsidP="00B065C8">
      <w:r>
        <w:rPr>
          <w:lang w:eastAsia="ja-JP"/>
        </w:rPr>
        <w:t>The Mayborn School of Journalism requires that students respect and maintain all university property. Students will be held accountable through disciplinary action for any intentional damages they cause in classrooms. (e.g., writing on tables).</w:t>
      </w:r>
      <w:r w:rsidR="00C158A1">
        <w:rPr>
          <w:lang w:eastAsia="ja-JP"/>
        </w:rPr>
        <w:t xml:space="preserve">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0DD1CA5A" w14:textId="77777777" w:rsidR="00B065C8" w:rsidRDefault="00B065C8" w:rsidP="00B065C8">
      <w:pPr>
        <w:pStyle w:val="Heading2"/>
      </w:pPr>
      <w:r>
        <w:t>SEXUAL DISCRIMINATION, HARRASSMENT, &amp; ASSAULT</w:t>
      </w:r>
    </w:p>
    <w:p w14:paraId="444CA760" w14:textId="77777777" w:rsidR="00B065C8" w:rsidRDefault="00B065C8" w:rsidP="00B065C8">
      <w: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w:t>
      </w:r>
      <w:r>
        <w:lastRenderedPageBreak/>
        <w:t>to support you in navigating campus life, accessing health and counseling services, providing academic and housing accommodations, helping with legal protective orders, and more. </w:t>
      </w:r>
    </w:p>
    <w:p w14:paraId="5088DC7A" w14:textId="52485A26" w:rsidR="00B065C8" w:rsidRDefault="00B065C8" w:rsidP="00B065C8">
      <w:r>
        <w:t> </w:t>
      </w:r>
      <w:hyperlink r:id="rId68" w:history="1">
        <w:r>
          <w:rPr>
            <w:rStyle w:val="Hyperlink"/>
          </w:rPr>
          <w:t>UNT’s Dean of Students’ website</w:t>
        </w:r>
      </w:hyperlink>
      <w:r>
        <w:t xml:space="preserve"> (</w:t>
      </w:r>
      <w:hyperlink r:id="rId69" w:history="1">
        <w:r>
          <w:t>http://deanofstudents.unt.edu/resources_0</w:t>
        </w:r>
      </w:hyperlink>
      <w:r>
        <w:t>) offers a range of on-campus and off-campus resources to help support survivors, depending on their unique needs.</w:t>
      </w:r>
      <w:r w:rsidR="00C158A1">
        <w:t xml:space="preserve"> </w:t>
      </w:r>
      <w:r>
        <w:t xml:space="preserve">Renee LeClaire McNamara is UNT’s Student </w:t>
      </w:r>
      <w:r w:rsidR="00B22BAB">
        <w:t>Advocate,</w:t>
      </w:r>
      <w:r>
        <w:t xml:space="preserve"> and she can be reached through e-mail at </w:t>
      </w:r>
      <w:hyperlink r:id="rId70" w:history="1">
        <w:r>
          <w:rPr>
            <w:rStyle w:val="Hyperlink"/>
          </w:rPr>
          <w:t>SurvivorAdvocate@unt.edu</w:t>
        </w:r>
      </w:hyperlink>
      <w:r>
        <w:t xml:space="preserve"> or by calling the Dean of Students’ office at 940-565-2648.</w:t>
      </w:r>
      <w:r w:rsidR="00C158A1">
        <w:t xml:space="preserve"> </w:t>
      </w:r>
      <w:r>
        <w:t>You are not alone.</w:t>
      </w:r>
      <w:r w:rsidR="00C158A1">
        <w:t xml:space="preserve"> </w:t>
      </w:r>
      <w:r>
        <w:t>We are here to help.</w:t>
      </w:r>
    </w:p>
    <w:p w14:paraId="2D7F1FD8" w14:textId="77777777" w:rsidR="00B065C8" w:rsidRDefault="00B065C8" w:rsidP="00B065C8">
      <w:pPr>
        <w:pStyle w:val="Heading2"/>
      </w:pPr>
      <w:r>
        <w:t>MENTAL HEALTH SERVICES</w:t>
      </w:r>
    </w:p>
    <w:p w14:paraId="00F56E0D" w14:textId="77777777" w:rsidR="00B065C8" w:rsidRDefault="00B065C8" w:rsidP="00B065C8">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628B8E43" w14:textId="77777777" w:rsidR="00B065C8" w:rsidRDefault="00B065C8" w:rsidP="00555A69">
      <w:pPr>
        <w:spacing w:after="0"/>
      </w:pPr>
      <w:r>
        <w:t xml:space="preserve">1. </w:t>
      </w:r>
      <w:hyperlink r:id="rId71" w:anchor="programs" w:history="1">
        <w:r>
          <w:rPr>
            <w:rStyle w:val="Hyperlink"/>
          </w:rPr>
          <w:t>Student Health and Wellness Center</w:t>
        </w:r>
      </w:hyperlink>
    </w:p>
    <w:p w14:paraId="1EDD7A42" w14:textId="77777777" w:rsidR="00B065C8" w:rsidRDefault="00B065C8" w:rsidP="00555A69">
      <w:pPr>
        <w:spacing w:after="0"/>
        <w:rPr>
          <w:color w:val="000000" w:themeColor="text1"/>
        </w:rPr>
      </w:pPr>
      <w:r>
        <w:rPr>
          <w:color w:val="000000" w:themeColor="text1"/>
        </w:rPr>
        <w:t>(</w:t>
      </w:r>
      <w:hyperlink r:id="rId72" w:anchor="programs" w:history="1">
        <w:r>
          <w:rPr>
            <w:color w:val="000000" w:themeColor="text1"/>
          </w:rPr>
          <w:t>https://studentaffairs.unt.edu/student-health-and-wellness-center#programs</w:t>
        </w:r>
      </w:hyperlink>
      <w:r>
        <w:rPr>
          <w:color w:val="000000" w:themeColor="text1"/>
        </w:rPr>
        <w:t>)</w:t>
      </w:r>
    </w:p>
    <w:p w14:paraId="31A7F3B8" w14:textId="77777777" w:rsidR="00B065C8" w:rsidRDefault="00B065C8" w:rsidP="00555A69">
      <w:pPr>
        <w:spacing w:after="0"/>
        <w:rPr>
          <w:color w:val="0000FF"/>
          <w:u w:val="single"/>
        </w:rPr>
      </w:pPr>
      <w:r>
        <w:t>1800 Chestnut St. (Chestnut Hall)</w:t>
      </w:r>
    </w:p>
    <w:p w14:paraId="133DA719" w14:textId="77777777" w:rsidR="00B065C8" w:rsidRDefault="00B065C8" w:rsidP="00555A69">
      <w:pPr>
        <w:spacing w:after="0"/>
      </w:pPr>
      <w:r>
        <w:t>940-565-2333</w:t>
      </w:r>
    </w:p>
    <w:p w14:paraId="3F4027F9" w14:textId="77777777" w:rsidR="00B065C8" w:rsidRDefault="00B065C8" w:rsidP="00555A69">
      <w:r>
        <w:t>M-Th, 8 a.m. to 5 p.m.</w:t>
      </w:r>
    </w:p>
    <w:p w14:paraId="0DEAD3F5" w14:textId="77777777" w:rsidR="00B065C8" w:rsidRDefault="00B065C8" w:rsidP="00555A69">
      <w:pPr>
        <w:spacing w:after="0"/>
        <w:rPr>
          <w:color w:val="000000" w:themeColor="text1"/>
        </w:rPr>
      </w:pPr>
      <w:r>
        <w:t xml:space="preserve">2. </w:t>
      </w:r>
      <w:hyperlink r:id="rId73" w:history="1">
        <w:r>
          <w:rPr>
            <w:rStyle w:val="Hyperlink"/>
          </w:rPr>
          <w:t>Counseling and Testing Services</w:t>
        </w:r>
      </w:hyperlink>
      <w:r>
        <w:t xml:space="preserve"> – Free to UNT Students</w:t>
      </w:r>
    </w:p>
    <w:p w14:paraId="04D21395" w14:textId="77777777" w:rsidR="00B065C8" w:rsidRDefault="00B065C8" w:rsidP="00555A69">
      <w:pPr>
        <w:spacing w:after="0"/>
        <w:rPr>
          <w:color w:val="000000" w:themeColor="text1"/>
        </w:rPr>
      </w:pPr>
      <w:r>
        <w:rPr>
          <w:color w:val="000000" w:themeColor="text1"/>
        </w:rPr>
        <w:t>(</w:t>
      </w:r>
      <w:hyperlink r:id="rId74" w:history="1">
        <w:r>
          <w:rPr>
            <w:color w:val="000000" w:themeColor="text1"/>
          </w:rPr>
          <w:t>https://studentaffairs.unt.edu/counseling-and-testing-services</w:t>
        </w:r>
      </w:hyperlink>
      <w:r>
        <w:rPr>
          <w:color w:val="000000" w:themeColor="text1"/>
        </w:rPr>
        <w:t>)</w:t>
      </w:r>
    </w:p>
    <w:p w14:paraId="0A45E9BD" w14:textId="77777777" w:rsidR="00B065C8" w:rsidRDefault="00B065C8" w:rsidP="00555A69">
      <w:pPr>
        <w:spacing w:after="0"/>
      </w:pPr>
      <w:r>
        <w:t>801 N. Texas Blvd., Suite 140 (Gateway Center)</w:t>
      </w:r>
    </w:p>
    <w:p w14:paraId="3724AA63" w14:textId="77777777" w:rsidR="00B065C8" w:rsidRDefault="00B065C8" w:rsidP="00555A69">
      <w:pPr>
        <w:spacing w:after="0"/>
      </w:pPr>
      <w:r>
        <w:t>940-565-2741</w:t>
      </w:r>
    </w:p>
    <w:p w14:paraId="14A970AF" w14:textId="77777777" w:rsidR="00B065C8" w:rsidRDefault="00B065C8" w:rsidP="00555A69">
      <w:r>
        <w:t>M-F, 8 a.m. to 5 p.m.</w:t>
      </w:r>
    </w:p>
    <w:p w14:paraId="2075C942" w14:textId="77777777" w:rsidR="00B065C8" w:rsidRDefault="00B065C8" w:rsidP="00555A69">
      <w:pPr>
        <w:spacing w:after="0"/>
        <w:rPr>
          <w:color w:val="000000" w:themeColor="text1"/>
        </w:rPr>
      </w:pPr>
      <w:r>
        <w:t xml:space="preserve">3. </w:t>
      </w:r>
      <w:hyperlink r:id="rId75" w:history="1">
        <w:r>
          <w:rPr>
            <w:rStyle w:val="Hyperlink"/>
          </w:rPr>
          <w:t>UNT CARE Team</w:t>
        </w:r>
      </w:hyperlink>
      <w:r>
        <w:t xml:space="preserve"> – Free to UNT</w:t>
      </w:r>
      <w:r>
        <w:rPr>
          <w:color w:val="000000" w:themeColor="text1"/>
        </w:rPr>
        <w:t xml:space="preserve"> Students</w:t>
      </w:r>
    </w:p>
    <w:p w14:paraId="61B6B195" w14:textId="77777777" w:rsidR="00B065C8" w:rsidRDefault="00B065C8" w:rsidP="00555A69">
      <w:pPr>
        <w:spacing w:after="0"/>
        <w:rPr>
          <w:color w:val="000000" w:themeColor="text1"/>
        </w:rPr>
      </w:pPr>
      <w:r>
        <w:rPr>
          <w:color w:val="000000" w:themeColor="text1"/>
        </w:rPr>
        <w:t>(</w:t>
      </w:r>
      <w:hyperlink r:id="rId76" w:history="1">
        <w:r>
          <w:rPr>
            <w:color w:val="000000" w:themeColor="text1"/>
          </w:rPr>
          <w:t>https://studentaffairs.unt.edu/care</w:t>
        </w:r>
      </w:hyperlink>
      <w:r>
        <w:rPr>
          <w:color w:val="000000" w:themeColor="text1"/>
        </w:rPr>
        <w:t>)</w:t>
      </w:r>
    </w:p>
    <w:p w14:paraId="38C77B58" w14:textId="77777777" w:rsidR="00B065C8" w:rsidRDefault="00B065C8" w:rsidP="00555A69">
      <w:pPr>
        <w:spacing w:after="0"/>
      </w:pPr>
      <w:r>
        <w:t>Dean of Students, University Union</w:t>
      </w:r>
    </w:p>
    <w:p w14:paraId="57D3AD1E" w14:textId="77777777" w:rsidR="00B065C8" w:rsidRDefault="00B065C8" w:rsidP="00555A69">
      <w:pPr>
        <w:spacing w:after="0"/>
      </w:pPr>
      <w:r>
        <w:t>940-565-2648</w:t>
      </w:r>
    </w:p>
    <w:p w14:paraId="6EA5430B" w14:textId="77777777" w:rsidR="00B065C8" w:rsidRDefault="00B065C8" w:rsidP="00555A69">
      <w:hyperlink r:id="rId77" w:history="1">
        <w:r>
          <w:rPr>
            <w:color w:val="0000FF"/>
            <w:u w:val="single"/>
          </w:rPr>
          <w:t>careteam@unt.edu</w:t>
        </w:r>
      </w:hyperlink>
    </w:p>
    <w:p w14:paraId="62E91B00" w14:textId="3A5788CC" w:rsidR="00B065C8" w:rsidRDefault="00B065C8" w:rsidP="00555A69">
      <w:pPr>
        <w:spacing w:after="0"/>
      </w:pPr>
      <w:r>
        <w:t xml:space="preserve">4. </w:t>
      </w:r>
      <w:hyperlink r:id="rId78" w:history="1">
        <w:r>
          <w:rPr>
            <w:rStyle w:val="Hyperlink"/>
          </w:rPr>
          <w:t>Psychiatric Services</w:t>
        </w:r>
      </w:hyperlink>
    </w:p>
    <w:p w14:paraId="23BDB521" w14:textId="77777777" w:rsidR="00B065C8" w:rsidRDefault="00B065C8" w:rsidP="00555A69">
      <w:pPr>
        <w:spacing w:after="0"/>
        <w:rPr>
          <w:color w:val="0000FF"/>
          <w:u w:val="single"/>
        </w:rPr>
      </w:pPr>
      <w:r>
        <w:t>(</w:t>
      </w:r>
      <w:hyperlink r:id="rId79" w:history="1">
        <w:r>
          <w:t>https://studentaffairs.unt.edu/student-health-and-wellness-center/services/psychiatry</w:t>
        </w:r>
      </w:hyperlink>
      <w:r>
        <w:t>)</w:t>
      </w:r>
    </w:p>
    <w:p w14:paraId="3FDA7C91" w14:textId="77777777" w:rsidR="00B065C8" w:rsidRDefault="00B065C8" w:rsidP="00555A69">
      <w:r>
        <w:t>940-565-2333</w:t>
      </w:r>
    </w:p>
    <w:p w14:paraId="0EE1E10E" w14:textId="77777777" w:rsidR="00B065C8" w:rsidRDefault="00B065C8" w:rsidP="00555A69">
      <w:pPr>
        <w:spacing w:after="0"/>
      </w:pPr>
      <w:r>
        <w:t xml:space="preserve">5. </w:t>
      </w:r>
      <w:hyperlink r:id="rId80" w:history="1">
        <w:r>
          <w:rPr>
            <w:rStyle w:val="Hyperlink"/>
          </w:rPr>
          <w:t>Individual Counseling</w:t>
        </w:r>
      </w:hyperlink>
      <w:r>
        <w:t xml:space="preserve"> – Free to UNT Students</w:t>
      </w:r>
    </w:p>
    <w:p w14:paraId="0A839FBE" w14:textId="77777777" w:rsidR="00B065C8" w:rsidRDefault="00B065C8" w:rsidP="00555A69">
      <w:pPr>
        <w:spacing w:after="0"/>
        <w:rPr>
          <w:color w:val="000000" w:themeColor="text1"/>
        </w:rPr>
      </w:pPr>
      <w:r>
        <w:rPr>
          <w:color w:val="000000" w:themeColor="text1"/>
        </w:rPr>
        <w:t>(</w:t>
      </w:r>
      <w:hyperlink r:id="rId81" w:history="1">
        <w:r>
          <w:rPr>
            <w:color w:val="000000" w:themeColor="text1"/>
          </w:rPr>
          <w:t>https://studentaffairs.unt.edu/counseling-and-testing-services/services/individual-counseling</w:t>
        </w:r>
      </w:hyperlink>
      <w:r>
        <w:rPr>
          <w:color w:val="000000" w:themeColor="text1"/>
        </w:rPr>
        <w:t>)</w:t>
      </w:r>
    </w:p>
    <w:p w14:paraId="769404B3" w14:textId="77777777" w:rsidR="00B065C8" w:rsidRDefault="00B065C8" w:rsidP="000F5824">
      <w:r>
        <w:t>940-369-8773</w:t>
      </w:r>
    </w:p>
    <w:p w14:paraId="27854E93" w14:textId="77777777" w:rsidR="00B065C8" w:rsidRDefault="00B065C8" w:rsidP="00B065C8">
      <w:r>
        <w:t>If at any time you are feeling alone or in jeopardy of self-harm, reach out to any of the following:</w:t>
      </w:r>
    </w:p>
    <w:p w14:paraId="40242782" w14:textId="77777777" w:rsidR="00B065C8" w:rsidRDefault="00B065C8" w:rsidP="007E11E0">
      <w:pPr>
        <w:pStyle w:val="ListParagraph"/>
        <w:numPr>
          <w:ilvl w:val="0"/>
          <w:numId w:val="24"/>
        </w:numPr>
        <w:spacing w:before="0"/>
      </w:pPr>
      <w:r>
        <w:t>National Suicide Hotline 800-273-8255</w:t>
      </w:r>
    </w:p>
    <w:p w14:paraId="460C725B" w14:textId="77777777" w:rsidR="00B065C8" w:rsidRDefault="00B065C8" w:rsidP="007E11E0">
      <w:pPr>
        <w:pStyle w:val="ListParagraph"/>
        <w:numPr>
          <w:ilvl w:val="0"/>
          <w:numId w:val="23"/>
        </w:numPr>
        <w:spacing w:before="0"/>
      </w:pPr>
      <w:r>
        <w:t>Denton County MHMR Crisis Line 800-762-0157</w:t>
      </w:r>
    </w:p>
    <w:p w14:paraId="668BD583" w14:textId="77777777" w:rsidR="00B065C8" w:rsidRDefault="00B065C8" w:rsidP="007E11E0">
      <w:pPr>
        <w:pStyle w:val="ListParagraph"/>
        <w:numPr>
          <w:ilvl w:val="0"/>
          <w:numId w:val="23"/>
        </w:numPr>
        <w:spacing w:before="0"/>
      </w:pPr>
      <w:r>
        <w:t>Denton County Friends of the Family Crisis Line (family or intimate partner violence) 940-382-7273</w:t>
      </w:r>
    </w:p>
    <w:p w14:paraId="2979945B" w14:textId="77777777" w:rsidR="009C23F9" w:rsidRDefault="00B065C8" w:rsidP="00F87E4F">
      <w:pPr>
        <w:pStyle w:val="ListParagraph"/>
        <w:numPr>
          <w:ilvl w:val="0"/>
          <w:numId w:val="23"/>
        </w:numPr>
        <w:spacing w:before="0" w:after="0"/>
      </w:pPr>
      <w:r>
        <w:t>UNT Mental Health Emergency Contacts</w:t>
      </w:r>
    </w:p>
    <w:p w14:paraId="76EEAED3" w14:textId="465AEE6D" w:rsidR="00B065C8" w:rsidRDefault="00B065C8" w:rsidP="00F87E4F">
      <w:pPr>
        <w:pStyle w:val="ListParagraph"/>
        <w:numPr>
          <w:ilvl w:val="1"/>
          <w:numId w:val="23"/>
        </w:numPr>
        <w:spacing w:before="0" w:after="0"/>
      </w:pPr>
      <w:r>
        <w:t>During office hours, M-F, 8 a.m. to 5 p.m</w:t>
      </w:r>
      <w:r w:rsidR="009C23F9">
        <w:t>.</w:t>
      </w:r>
      <w:r>
        <w:t>: Call 940-565-2741</w:t>
      </w:r>
    </w:p>
    <w:p w14:paraId="3DB5BF0D" w14:textId="77777777" w:rsidR="00B065C8" w:rsidRDefault="00B065C8" w:rsidP="009C23F9">
      <w:pPr>
        <w:pStyle w:val="ListParagraph"/>
        <w:numPr>
          <w:ilvl w:val="1"/>
          <w:numId w:val="23"/>
        </w:numPr>
        <w:spacing w:before="0"/>
      </w:pPr>
      <w:r>
        <w:t>After hours: Call 940-565-2741</w:t>
      </w:r>
    </w:p>
    <w:p w14:paraId="006F2CDE" w14:textId="77777777" w:rsidR="00B065C8" w:rsidRDefault="00B065C8" w:rsidP="007E11E0">
      <w:pPr>
        <w:pStyle w:val="ListParagraph"/>
        <w:numPr>
          <w:ilvl w:val="0"/>
          <w:numId w:val="23"/>
        </w:numPr>
        <w:spacing w:before="0"/>
      </w:pPr>
      <w:r>
        <w:t>Crisis Line: Text CONNECT to 741741</w:t>
      </w:r>
    </w:p>
    <w:p w14:paraId="4418FDA4" w14:textId="77777777" w:rsidR="00B065C8" w:rsidRDefault="00B065C8" w:rsidP="007E11E0">
      <w:pPr>
        <w:pStyle w:val="ListParagraph"/>
        <w:numPr>
          <w:ilvl w:val="0"/>
          <w:numId w:val="23"/>
        </w:numPr>
        <w:spacing w:before="0"/>
        <w:rPr>
          <w:lang w:eastAsia="en-US"/>
        </w:rPr>
      </w:pPr>
      <w:hyperlink r:id="rId82" w:history="1">
        <w:r>
          <w:rPr>
            <w:rStyle w:val="Hyperlink"/>
            <w:lang w:eastAsia="en-US"/>
          </w:rPr>
          <w:t>Live chat</w:t>
        </w:r>
      </w:hyperlink>
      <w:r>
        <w:rPr>
          <w:lang w:eastAsia="en-US"/>
        </w:rPr>
        <w:t xml:space="preserve">: </w:t>
      </w:r>
      <w:hyperlink r:id="rId83" w:history="1">
        <w:r>
          <w:rPr>
            <w:lang w:eastAsia="en-US"/>
          </w:rPr>
          <w:t>(</w:t>
        </w:r>
      </w:hyperlink>
      <w:hyperlink r:id="rId84" w:history="1">
        <w:r>
          <w:rPr>
            <w:lang w:eastAsia="en-US"/>
          </w:rPr>
          <w:t>http://www.suicidepreventionlifeline.org</w:t>
        </w:r>
      </w:hyperlink>
      <w:r>
        <w:t>)</w:t>
      </w:r>
    </w:p>
    <w:p w14:paraId="5709B385" w14:textId="17C1689D" w:rsidR="005A5E0A" w:rsidRDefault="005A5E0A" w:rsidP="00BD6347">
      <w:pPr>
        <w:pStyle w:val="Heading1"/>
      </w:pPr>
      <w:r>
        <w:t xml:space="preserve">STATEMENTS OF STUDENT LEARNING OUTCOMES </w:t>
      </w:r>
    </w:p>
    <w:p w14:paraId="52128435" w14:textId="71D6FD0A" w:rsidR="00995FAD" w:rsidRDefault="00995FAD" w:rsidP="00995FAD">
      <w:pPr>
        <w:rPr>
          <w:b/>
        </w:rPr>
      </w:pPr>
      <w:r>
        <w:rPr>
          <w:b/>
        </w:rPr>
        <w:t>UNT Mayborn School of Journalism</w:t>
      </w:r>
    </w:p>
    <w:p w14:paraId="2B66C577" w14:textId="01C1B51B" w:rsidR="00995FAD" w:rsidRDefault="00995FAD" w:rsidP="00995FAD">
      <w:r>
        <w:t>Since 1969, the UNT Department of Journalism (Mayborn School of Journalism effective September 1, 2009) has been accredited by the Accrediting Council on Education in Journalism and Mass Communication.</w:t>
      </w:r>
      <w:r w:rsidR="00C158A1">
        <w:t xml:space="preserve"> </w:t>
      </w:r>
      <w:r>
        <w:t>This national accreditation also extends to the Mayborn Graduate Institute of Journalism, the only accredited professional master’s program in Texas.</w:t>
      </w:r>
      <w:r w:rsidR="00C158A1">
        <w:t xml:space="preserve"> </w:t>
      </w:r>
      <w:r>
        <w:t>About one-fourth of all journalism and mass communication programs in the United States are accredited by ACEJMC.</w:t>
      </w:r>
      <w:r w:rsidR="00C158A1">
        <w:t xml:space="preserve"> </w:t>
      </w:r>
      <w:r>
        <w:t>National accreditation enhances your education here, because it certifies that the department and graduate institute adhere to many standards established by the council.</w:t>
      </w:r>
      <w:r w:rsidR="00C158A1">
        <w:t xml:space="preserve"> </w:t>
      </w:r>
      <w:r>
        <w:t>Among these standards are student learning outcomes, covered by journalism courses in all sequences.</w:t>
      </w:r>
    </w:p>
    <w:p w14:paraId="61D4732A" w14:textId="1B49F0C0" w:rsidR="005A5E0A" w:rsidRPr="00D25ECA" w:rsidRDefault="005A5E0A" w:rsidP="005A5E0A">
      <w:pPr>
        <w:spacing w:after="109"/>
        <w:ind w:right="9"/>
        <w:rPr>
          <w:szCs w:val="22"/>
        </w:rPr>
      </w:pPr>
      <w:r w:rsidRPr="00D25ECA">
        <w:rPr>
          <w:szCs w:val="22"/>
        </w:rPr>
        <w:t xml:space="preserve">This course, JOUR 3700, will help to meet the student learning outcomes </w:t>
      </w:r>
      <w:r w:rsidR="00995FAD" w:rsidRPr="00D25ECA">
        <w:rPr>
          <w:szCs w:val="22"/>
        </w:rPr>
        <w:t xml:space="preserve">as listed </w:t>
      </w:r>
      <w:r w:rsidRPr="00D25ECA">
        <w:rPr>
          <w:szCs w:val="22"/>
        </w:rPr>
        <w:t xml:space="preserve">by your professor, Christopher T. Assaf. </w:t>
      </w:r>
    </w:p>
    <w:p w14:paraId="0694097C" w14:textId="53B17F4B" w:rsidR="00F173C6" w:rsidRPr="00D25ECA" w:rsidRDefault="00D92750" w:rsidP="00923EF7">
      <w:pPr>
        <w:pStyle w:val="ListParagraph"/>
        <w:numPr>
          <w:ilvl w:val="0"/>
          <w:numId w:val="22"/>
        </w:numPr>
        <w:spacing w:before="0"/>
        <w:rPr>
          <w:sz w:val="22"/>
          <w:szCs w:val="22"/>
        </w:rPr>
      </w:pPr>
      <w:r w:rsidRPr="00D25ECA">
        <w:rPr>
          <w:b/>
          <w:bCs/>
          <w:sz w:val="22"/>
          <w:szCs w:val="22"/>
        </w:rPr>
        <w:t>Compelling photographs:</w:t>
      </w:r>
      <w:r w:rsidRPr="00D25ECA">
        <w:rPr>
          <w:sz w:val="22"/>
          <w:szCs w:val="22"/>
        </w:rPr>
        <w:t xml:space="preserve"> Elevate your work to the next level. You’ll create more impactful communicative photographs — whether for advanced coursework, reportage for a media outlet, contests, portfolio reviews, personal </w:t>
      </w:r>
      <w:r w:rsidR="00D25ECA" w:rsidRPr="00D25ECA">
        <w:rPr>
          <w:sz w:val="22"/>
          <w:szCs w:val="22"/>
        </w:rPr>
        <w:t>social media, and so forth</w:t>
      </w:r>
      <w:r w:rsidRPr="00D25ECA">
        <w:rPr>
          <w:sz w:val="22"/>
          <w:szCs w:val="22"/>
        </w:rPr>
        <w:t>. </w:t>
      </w:r>
    </w:p>
    <w:p w14:paraId="783C874D" w14:textId="5D25CC59" w:rsidR="00F173C6" w:rsidRPr="009D2387" w:rsidRDefault="009D2387" w:rsidP="00923EF7">
      <w:pPr>
        <w:pStyle w:val="ListParagraph"/>
        <w:numPr>
          <w:ilvl w:val="0"/>
          <w:numId w:val="22"/>
        </w:numPr>
        <w:spacing w:before="0"/>
        <w:rPr>
          <w:sz w:val="22"/>
          <w:szCs w:val="22"/>
        </w:rPr>
      </w:pPr>
      <w:r w:rsidRPr="009D2387">
        <w:rPr>
          <w:b/>
          <w:bCs/>
          <w:sz w:val="22"/>
          <w:szCs w:val="22"/>
        </w:rPr>
        <w:t>Storytelling:</w:t>
      </w:r>
      <w:r w:rsidRPr="009D2387">
        <w:rPr>
          <w:sz w:val="22"/>
          <w:szCs w:val="22"/>
        </w:rPr>
        <w:t xml:space="preserve"> You’ll learn and master how to select and edit your photographs to </w:t>
      </w:r>
      <w:r w:rsidR="00D007D2">
        <w:rPr>
          <w:sz w:val="22"/>
          <w:szCs w:val="22"/>
        </w:rPr>
        <w:t>craft</w:t>
      </w:r>
      <w:r w:rsidRPr="009D2387">
        <w:rPr>
          <w:sz w:val="22"/>
          <w:szCs w:val="22"/>
        </w:rPr>
        <w:t xml:space="preserve"> a clear and engaging visual story.</w:t>
      </w:r>
    </w:p>
    <w:p w14:paraId="451F8A16" w14:textId="49CFD343" w:rsidR="00F173C6" w:rsidRPr="00881A70" w:rsidRDefault="004D5559" w:rsidP="00923EF7">
      <w:pPr>
        <w:pStyle w:val="ListParagraph"/>
        <w:numPr>
          <w:ilvl w:val="0"/>
          <w:numId w:val="22"/>
        </w:numPr>
        <w:spacing w:before="0"/>
        <w:rPr>
          <w:sz w:val="22"/>
          <w:szCs w:val="22"/>
        </w:rPr>
      </w:pPr>
      <w:r w:rsidRPr="004D5559">
        <w:rPr>
          <w:b/>
          <w:bCs/>
          <w:sz w:val="22"/>
          <w:szCs w:val="22"/>
        </w:rPr>
        <w:t>Communication:</w:t>
      </w:r>
      <w:r w:rsidRPr="004D5559">
        <w:rPr>
          <w:sz w:val="22"/>
          <w:szCs w:val="22"/>
        </w:rPr>
        <w:t xml:space="preserve"> You will learn visual literacy skills—how to interpret images and </w:t>
      </w:r>
      <w:r w:rsidRPr="00881A70">
        <w:rPr>
          <w:sz w:val="22"/>
          <w:szCs w:val="22"/>
        </w:rPr>
        <w:t>choose them so that your editorial decisions and image-making will communicate clearly with your intended audience.</w:t>
      </w:r>
    </w:p>
    <w:p w14:paraId="451678EB" w14:textId="7486B0DC" w:rsidR="006720A1" w:rsidRPr="00881A70" w:rsidRDefault="00881A70" w:rsidP="00923EF7">
      <w:pPr>
        <w:pStyle w:val="ListParagraph"/>
        <w:numPr>
          <w:ilvl w:val="0"/>
          <w:numId w:val="22"/>
        </w:numPr>
        <w:spacing w:before="0"/>
        <w:rPr>
          <w:sz w:val="22"/>
          <w:szCs w:val="22"/>
        </w:rPr>
      </w:pPr>
      <w:r w:rsidRPr="00881A70">
        <w:rPr>
          <w:b/>
          <w:bCs/>
          <w:sz w:val="22"/>
          <w:szCs w:val="22"/>
        </w:rPr>
        <w:t xml:space="preserve">Strong Foundation: </w:t>
      </w:r>
      <w:r w:rsidRPr="00881A70">
        <w:rPr>
          <w:sz w:val="22"/>
          <w:szCs w:val="22"/>
        </w:rPr>
        <w:t>Your visual foundation will enable you to explore many paths through advanced coursework, workshops, or your own regular photography practice and journaling. </w:t>
      </w:r>
    </w:p>
    <w:p w14:paraId="2BD97B57" w14:textId="369EA7FD" w:rsidR="00BD6347" w:rsidRPr="004D5559" w:rsidRDefault="00BD6347" w:rsidP="00923EF7">
      <w:pPr>
        <w:rPr>
          <w:szCs w:val="22"/>
        </w:rPr>
      </w:pPr>
      <w:r w:rsidRPr="004D5559">
        <w:rPr>
          <w:szCs w:val="22"/>
        </w:rPr>
        <w:t>Each graduate must:</w:t>
      </w:r>
    </w:p>
    <w:p w14:paraId="5A938DDB" w14:textId="2E33F187" w:rsidR="006720A1" w:rsidRPr="00D25ECA" w:rsidRDefault="005A5E0A" w:rsidP="00923EF7">
      <w:pPr>
        <w:pStyle w:val="ListParagraph"/>
        <w:numPr>
          <w:ilvl w:val="0"/>
          <w:numId w:val="22"/>
        </w:numPr>
        <w:spacing w:before="0"/>
        <w:rPr>
          <w:sz w:val="22"/>
          <w:szCs w:val="22"/>
        </w:rPr>
      </w:pPr>
      <w:r w:rsidRPr="00D25ECA">
        <w:rPr>
          <w:sz w:val="22"/>
          <w:szCs w:val="22"/>
        </w:rPr>
        <w:t xml:space="preserve">Understand and apply First Amendment principles and the law appropriate to </w:t>
      </w:r>
      <w:r w:rsidR="00923EF7">
        <w:rPr>
          <w:sz w:val="22"/>
          <w:szCs w:val="22"/>
        </w:rPr>
        <w:t>w</w:t>
      </w:r>
      <w:r w:rsidR="00C834BF" w:rsidRPr="00D25ECA">
        <w:rPr>
          <w:sz w:val="22"/>
          <w:szCs w:val="22"/>
        </w:rPr>
        <w:t>rite correctly and clearly in forms and styles appropriate for the communications professions, audiences</w:t>
      </w:r>
      <w:r w:rsidR="007D0A54" w:rsidRPr="00D25ECA">
        <w:rPr>
          <w:sz w:val="22"/>
          <w:szCs w:val="22"/>
        </w:rPr>
        <w:t>,</w:t>
      </w:r>
      <w:r w:rsidR="00C834BF" w:rsidRPr="00D25ECA">
        <w:rPr>
          <w:sz w:val="22"/>
          <w:szCs w:val="22"/>
        </w:rPr>
        <w:t xml:space="preserve"> and purposes they serve</w:t>
      </w:r>
      <w:r w:rsidR="00BD6347" w:rsidRPr="00D25ECA">
        <w:rPr>
          <w:sz w:val="22"/>
          <w:szCs w:val="22"/>
        </w:rPr>
        <w:t>.</w:t>
      </w:r>
    </w:p>
    <w:p w14:paraId="324EE9D2" w14:textId="77777777" w:rsidR="006720A1" w:rsidRPr="00D25ECA" w:rsidRDefault="00C834BF" w:rsidP="00923EF7">
      <w:pPr>
        <w:pStyle w:val="ListParagraph"/>
        <w:numPr>
          <w:ilvl w:val="0"/>
          <w:numId w:val="22"/>
        </w:numPr>
        <w:spacing w:before="0"/>
        <w:rPr>
          <w:sz w:val="22"/>
          <w:szCs w:val="22"/>
        </w:rPr>
      </w:pPr>
      <w:r w:rsidRPr="00D25ECA">
        <w:rPr>
          <w:sz w:val="22"/>
          <w:szCs w:val="22"/>
        </w:rPr>
        <w:t>Apply tools and technologies appropriate for the communications professions in which they work</w:t>
      </w:r>
      <w:r w:rsidR="007D0A54" w:rsidRPr="00D25ECA">
        <w:rPr>
          <w:sz w:val="22"/>
          <w:szCs w:val="22"/>
        </w:rPr>
        <w:t>.</w:t>
      </w:r>
    </w:p>
    <w:p w14:paraId="41CFDFF2" w14:textId="22C48949" w:rsidR="006720A1" w:rsidRPr="006720A1" w:rsidRDefault="001F6A3E" w:rsidP="00923EF7">
      <w:pPr>
        <w:pStyle w:val="ListParagraph"/>
        <w:numPr>
          <w:ilvl w:val="0"/>
          <w:numId w:val="22"/>
        </w:numPr>
        <w:spacing w:before="0"/>
        <w:rPr>
          <w:sz w:val="22"/>
          <w:szCs w:val="22"/>
        </w:rPr>
      </w:pPr>
      <w:r w:rsidRPr="00D25ECA">
        <w:rPr>
          <w:sz w:val="22"/>
          <w:szCs w:val="22"/>
        </w:rPr>
        <w:t xml:space="preserve">Understand and apply the principles and laws of freedom of speech and press for the </w:t>
      </w:r>
      <w:r w:rsidR="00003BAE" w:rsidRPr="00D25ECA">
        <w:rPr>
          <w:sz w:val="22"/>
          <w:szCs w:val="22"/>
        </w:rPr>
        <w:t>United States</w:t>
      </w:r>
      <w:r w:rsidRPr="00D25ECA">
        <w:rPr>
          <w:sz w:val="22"/>
          <w:szCs w:val="22"/>
        </w:rPr>
        <w:t>, as well as receive instruction in and understand the range</w:t>
      </w:r>
      <w:r w:rsidRPr="006720A1">
        <w:rPr>
          <w:szCs w:val="22"/>
        </w:rPr>
        <w:t xml:space="preserve"> of systems of freedom of expression around the world, including the right to dissent, to monitor and criticize power, and to assemble and petition for redress of grievances</w:t>
      </w:r>
      <w:r w:rsidR="00BD6347">
        <w:rPr>
          <w:szCs w:val="22"/>
        </w:rPr>
        <w:t>.</w:t>
      </w:r>
    </w:p>
    <w:p w14:paraId="3B3104D8" w14:textId="68D37E1F" w:rsidR="006720A1" w:rsidRPr="006720A1" w:rsidRDefault="001F6A3E" w:rsidP="00923EF7">
      <w:pPr>
        <w:pStyle w:val="ListParagraph"/>
        <w:numPr>
          <w:ilvl w:val="0"/>
          <w:numId w:val="22"/>
        </w:numPr>
        <w:spacing w:before="0"/>
        <w:rPr>
          <w:sz w:val="22"/>
          <w:szCs w:val="22"/>
        </w:rPr>
      </w:pPr>
      <w:r w:rsidRPr="006720A1">
        <w:rPr>
          <w:szCs w:val="22"/>
        </w:rPr>
        <w:t>Understand concepts and apply theories in the use and presentation of images and information</w:t>
      </w:r>
      <w:r w:rsidR="00BD6347">
        <w:rPr>
          <w:szCs w:val="22"/>
        </w:rPr>
        <w:t>.</w:t>
      </w:r>
    </w:p>
    <w:p w14:paraId="6FCCA9AF" w14:textId="18B8DDF1" w:rsidR="006720A1" w:rsidRPr="006720A1" w:rsidRDefault="001F6A3E" w:rsidP="00923EF7">
      <w:pPr>
        <w:pStyle w:val="ListParagraph"/>
        <w:numPr>
          <w:ilvl w:val="0"/>
          <w:numId w:val="22"/>
        </w:numPr>
        <w:spacing w:before="0"/>
        <w:rPr>
          <w:sz w:val="22"/>
          <w:szCs w:val="22"/>
        </w:rPr>
      </w:pPr>
      <w:r w:rsidRPr="006720A1">
        <w:rPr>
          <w:szCs w:val="22"/>
        </w:rPr>
        <w:t>Demonstrate an understanding of professional ethical principles and work ethically in pursuit of truth, accuracy, fairness</w:t>
      </w:r>
      <w:r w:rsidR="00BD6347">
        <w:rPr>
          <w:szCs w:val="22"/>
        </w:rPr>
        <w:t>,</w:t>
      </w:r>
      <w:r w:rsidRPr="006720A1">
        <w:rPr>
          <w:szCs w:val="22"/>
        </w:rPr>
        <w:t xml:space="preserve"> and diversity</w:t>
      </w:r>
      <w:r w:rsidR="00BD6347">
        <w:rPr>
          <w:szCs w:val="22"/>
        </w:rPr>
        <w:t>.</w:t>
      </w:r>
    </w:p>
    <w:p w14:paraId="4DE8AB8F" w14:textId="2C92D9C3" w:rsidR="001F6A3E" w:rsidRPr="006720A1" w:rsidRDefault="001F6A3E" w:rsidP="00923EF7">
      <w:pPr>
        <w:pStyle w:val="ListParagraph"/>
        <w:numPr>
          <w:ilvl w:val="0"/>
          <w:numId w:val="22"/>
        </w:numPr>
        <w:spacing w:before="0"/>
        <w:rPr>
          <w:sz w:val="22"/>
          <w:szCs w:val="22"/>
        </w:rPr>
      </w:pPr>
      <w:r w:rsidRPr="006720A1">
        <w:rPr>
          <w:szCs w:val="22"/>
        </w:rPr>
        <w:t>Think critically, creatively</w:t>
      </w:r>
      <w:r w:rsidR="00BD6347">
        <w:rPr>
          <w:szCs w:val="22"/>
        </w:rPr>
        <w:t>,</w:t>
      </w:r>
      <w:r w:rsidRPr="006720A1">
        <w:rPr>
          <w:szCs w:val="22"/>
        </w:rPr>
        <w:t xml:space="preserve"> and independently</w:t>
      </w:r>
      <w:r w:rsidR="00BD6347">
        <w:rPr>
          <w:szCs w:val="22"/>
        </w:rPr>
        <w:t>.</w:t>
      </w:r>
    </w:p>
    <w:sectPr w:rsidR="001F6A3E" w:rsidRPr="006720A1">
      <w:headerReference w:type="default" r:id="rId85"/>
      <w:footerReference w:type="even" r:id="rId86"/>
      <w:footerReference w:type="default" r:id="rId87"/>
      <w:footerReference w:type="first" r:id="rId88"/>
      <w:pgSz w:w="12240" w:h="15840"/>
      <w:pgMar w:top="1460" w:right="1424" w:bottom="1601" w:left="1447"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4E66" w14:textId="77777777" w:rsidR="00893DA6" w:rsidRDefault="00893DA6">
      <w:pPr>
        <w:spacing w:after="0"/>
      </w:pPr>
      <w:r>
        <w:separator/>
      </w:r>
    </w:p>
    <w:p w14:paraId="362D8EC6" w14:textId="77777777" w:rsidR="00893DA6" w:rsidRDefault="00893DA6"/>
  </w:endnote>
  <w:endnote w:type="continuationSeparator" w:id="0">
    <w:p w14:paraId="65F8319E" w14:textId="77777777" w:rsidR="00893DA6" w:rsidRDefault="00893DA6">
      <w:pPr>
        <w:spacing w:after="0"/>
      </w:pPr>
      <w:r>
        <w:continuationSeparator/>
      </w:r>
    </w:p>
    <w:p w14:paraId="7D94652B" w14:textId="77777777" w:rsidR="00893DA6" w:rsidRDefault="00893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haris SIL">
    <w:altName w:val="Calibri"/>
    <w:panose1 w:val="020B0604020202020204"/>
    <w:charset w:val="4D"/>
    <w:family w:val="auto"/>
    <w:pitch w:val="variable"/>
    <w:sig w:usb0="A00002FF" w:usb1="5200A1FF" w:usb2="02000009" w:usb3="00000000" w:csb0="00000197" w:csb1="00000000"/>
  </w:font>
  <w:font w:name="Arial Black">
    <w:altName w:val="Arial"/>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4D"/>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E3BA" w14:textId="32AA18DD" w:rsidR="00B37A33" w:rsidRDefault="00276C09">
    <w:pPr>
      <w:spacing w:after="114" w:line="259" w:lineRule="auto"/>
      <w:ind w:left="19" w:firstLine="0"/>
    </w:pPr>
    <w:r>
      <w:t xml:space="preserve">JOUR 3700 Syllabus.docx Syllabus | </w:t>
    </w:r>
    <w:r>
      <w:fldChar w:fldCharType="begin"/>
    </w:r>
    <w:r>
      <w:instrText xml:space="preserve"> PAGE   \* MERGEFORMAT </w:instrText>
    </w:r>
    <w:r>
      <w:fldChar w:fldCharType="separate"/>
    </w:r>
    <w:r>
      <w:t>14</w:t>
    </w:r>
    <w:r>
      <w:fldChar w:fldCharType="end"/>
    </w:r>
    <w:r w:rsidR="000C7772">
      <w:t xml:space="preserve"> </w:t>
    </w:r>
  </w:p>
  <w:p w14:paraId="1143520E" w14:textId="110D4AF9" w:rsidR="00B37A33" w:rsidRDefault="000C7772">
    <w:pPr>
      <w:spacing w:after="0" w:line="259" w:lineRule="auto"/>
      <w:ind w:left="19" w:firstLine="0"/>
    </w:pPr>
    <w:r>
      <w:t xml:space="preserve"> </w:t>
    </w:r>
  </w:p>
  <w:p w14:paraId="0CE0CE2D" w14:textId="77777777" w:rsidR="00B3031D" w:rsidRDefault="00B303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CD3A" w14:textId="1CEE5EFE" w:rsidR="00B37A33" w:rsidRDefault="00B37A33" w:rsidP="00A3075E">
    <w:pPr>
      <w:spacing w:after="114" w:line="259" w:lineRule="auto"/>
      <w:ind w:left="19" w:firstLine="0"/>
      <w:jc w:val="right"/>
    </w:pPr>
  </w:p>
  <w:p w14:paraId="45B2E0B1" w14:textId="498B7D9B" w:rsidR="00B37A33" w:rsidRDefault="000C7772" w:rsidP="00A25846">
    <w:pPr>
      <w:spacing w:after="0" w:line="259" w:lineRule="auto"/>
      <w:ind w:left="19" w:firstLine="0"/>
      <w:jc w:val="right"/>
    </w:pPr>
    <w:r>
      <w:t xml:space="preserve"> </w:t>
    </w:r>
    <w:r w:rsidR="00605313">
      <w:tab/>
    </w:r>
  </w:p>
  <w:p w14:paraId="047B86A9" w14:textId="77777777" w:rsidR="00B3031D" w:rsidRDefault="00B3031D" w:rsidP="00A25846">
    <w:pP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3B34" w14:textId="749AA8A5" w:rsidR="00B37A33" w:rsidRDefault="00276C09">
    <w:pPr>
      <w:spacing w:after="114" w:line="259" w:lineRule="auto"/>
      <w:ind w:left="19" w:firstLine="0"/>
    </w:pPr>
    <w:r>
      <w:t xml:space="preserve">JOUR 3700 Syllabus.docx Syllabus | </w:t>
    </w:r>
    <w:r>
      <w:fldChar w:fldCharType="begin"/>
    </w:r>
    <w:r>
      <w:instrText xml:space="preserve"> PAGE   \* MERGEFORMAT </w:instrText>
    </w:r>
    <w:r>
      <w:fldChar w:fldCharType="separate"/>
    </w:r>
    <w:r>
      <w:t>14</w:t>
    </w:r>
    <w:r>
      <w:fldChar w:fldCharType="end"/>
    </w:r>
    <w:r w:rsidR="000C7772">
      <w:t xml:space="preserve"> </w:t>
    </w:r>
  </w:p>
  <w:p w14:paraId="24AA17ED" w14:textId="2243B4EF" w:rsidR="00B37A33" w:rsidRDefault="000C7772">
    <w:pPr>
      <w:spacing w:after="0" w:line="259" w:lineRule="auto"/>
      <w:ind w:left="19" w:firstLine="0"/>
    </w:pPr>
    <w:r>
      <w:t xml:space="preserve"> </w:t>
    </w:r>
  </w:p>
  <w:p w14:paraId="20C9F840" w14:textId="77777777" w:rsidR="00B3031D" w:rsidRDefault="00B303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8F93" w14:textId="77777777" w:rsidR="00893DA6" w:rsidRDefault="00893DA6">
      <w:pPr>
        <w:spacing w:after="0"/>
      </w:pPr>
      <w:r>
        <w:separator/>
      </w:r>
    </w:p>
    <w:p w14:paraId="1F41DEA9" w14:textId="77777777" w:rsidR="00893DA6" w:rsidRDefault="00893DA6"/>
  </w:footnote>
  <w:footnote w:type="continuationSeparator" w:id="0">
    <w:p w14:paraId="6AB3765A" w14:textId="77777777" w:rsidR="00893DA6" w:rsidRDefault="00893DA6">
      <w:pPr>
        <w:spacing w:after="0"/>
      </w:pPr>
      <w:r>
        <w:continuationSeparator/>
      </w:r>
    </w:p>
    <w:p w14:paraId="01D05D00" w14:textId="77777777" w:rsidR="00893DA6" w:rsidRDefault="00893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6282439"/>
      <w:docPartObj>
        <w:docPartGallery w:val="Page Numbers (Top of Page)"/>
        <w:docPartUnique/>
      </w:docPartObj>
    </w:sdtPr>
    <w:sdtEndPr>
      <w:rPr>
        <w:rStyle w:val="PageNumber"/>
      </w:rPr>
    </w:sdtEndPr>
    <w:sdtContent>
      <w:p w14:paraId="0A78342E" w14:textId="1BD7B700" w:rsidR="00965D6D" w:rsidRDefault="00965D6D" w:rsidP="0093655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26F615" w14:textId="77777777" w:rsidR="008A6519" w:rsidRDefault="008A6519" w:rsidP="00965D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7453269"/>
      <w:docPartObj>
        <w:docPartGallery w:val="Page Numbers (Top of Page)"/>
        <w:docPartUnique/>
      </w:docPartObj>
    </w:sdtPr>
    <w:sdtEndPr>
      <w:rPr>
        <w:rStyle w:val="PageNumber"/>
      </w:rPr>
    </w:sdtEndPr>
    <w:sdtContent>
      <w:p w14:paraId="76B3B060" w14:textId="01026C86" w:rsidR="00965D6D" w:rsidRDefault="00965D6D" w:rsidP="0093655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BD35EB" w14:textId="7EA846E0" w:rsidR="00833BA7" w:rsidRPr="008A6519" w:rsidRDefault="00833BA7" w:rsidP="00965D6D">
    <w:pPr>
      <w:pStyle w:val="Header"/>
      <w:ind w:right="360"/>
    </w:pPr>
    <w:r w:rsidRPr="008A6519">
      <w:rPr>
        <w:b/>
        <w:bCs/>
      </w:rPr>
      <w:t>J3700 FUNDAMENTALS OF PHOTOJOURNALISM</w:t>
    </w:r>
    <w:r w:rsidR="00965D6D">
      <w:t xml:space="preserve"> FALL 2025</w:t>
    </w:r>
    <w:r w:rsidR="008A6519" w:rsidRPr="008A651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2259739"/>
      <w:docPartObj>
        <w:docPartGallery w:val="Page Numbers (Top of Page)"/>
        <w:docPartUnique/>
      </w:docPartObj>
    </w:sdtPr>
    <w:sdtEndPr>
      <w:rPr>
        <w:rStyle w:val="PageNumber"/>
      </w:rPr>
    </w:sdtEndPr>
    <w:sdtContent>
      <w:p w14:paraId="7F97443E" w14:textId="0D26DCFF" w:rsidR="008A6519" w:rsidRDefault="008A6519" w:rsidP="008A651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05FA6E" w14:textId="77777777" w:rsidR="00833BA7" w:rsidRDefault="00833BA7" w:rsidP="008A6519">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ED61" w14:textId="77777777" w:rsidR="00F9570C" w:rsidRDefault="00F9570C" w:rsidP="00F9570C">
    <w:pPr>
      <w:pStyle w:val="Header"/>
      <w:framePr w:wrap="none" w:vAnchor="text" w:hAnchor="margin" w:xAlign="right" w:y="1"/>
      <w:rPr>
        <w:rStyle w:val="PageNumber"/>
      </w:rPr>
    </w:pPr>
    <w:r>
      <w:rPr>
        <w:rFonts w:cs="Arial"/>
        <w:b/>
        <w:bCs/>
        <w:color w:val="000000" w:themeColor="text1"/>
        <w:sz w:val="28"/>
        <w:szCs w:val="28"/>
      </w:rPr>
      <w:tab/>
    </w:r>
    <w:sdt>
      <w:sdtPr>
        <w:rPr>
          <w:rStyle w:val="PageNumber"/>
        </w:rPr>
        <w:id w:val="1559737769"/>
        <w:docPartObj>
          <w:docPartGallery w:val="Page Numbers (Top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sdtContent>
    </w:sdt>
  </w:p>
  <w:p w14:paraId="289B72CF" w14:textId="3459855F" w:rsidR="00E91A65" w:rsidRPr="001A0BDA" w:rsidRDefault="00F9570C" w:rsidP="00F9570C">
    <w:pPr>
      <w:spacing w:after="0" w:line="259" w:lineRule="auto"/>
      <w:ind w:left="0" w:firstLine="0"/>
      <w:rPr>
        <w:rFonts w:cs="Arial"/>
        <w:b/>
        <w:bCs/>
        <w:color w:val="000000" w:themeColor="text1"/>
        <w:sz w:val="28"/>
        <w:szCs w:val="28"/>
      </w:rPr>
    </w:pPr>
    <w:r w:rsidRPr="008A6519">
      <w:rPr>
        <w:b/>
        <w:bCs/>
      </w:rPr>
      <w:t>J3700 FUNDAMENTALS OF PHOTOJOURNALISM</w:t>
    </w:r>
    <w:r>
      <w:t xml:space="preserve"> FALL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E78"/>
    <w:multiLevelType w:val="hybridMultilevel"/>
    <w:tmpl w:val="78C4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E6674"/>
    <w:multiLevelType w:val="multilevel"/>
    <w:tmpl w:val="82126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AF44C9"/>
    <w:multiLevelType w:val="hybridMultilevel"/>
    <w:tmpl w:val="432C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0232F"/>
    <w:multiLevelType w:val="hybridMultilevel"/>
    <w:tmpl w:val="FB22EA0A"/>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 w15:restartNumberingAfterBreak="0">
    <w:nsid w:val="12EB74F8"/>
    <w:multiLevelType w:val="hybridMultilevel"/>
    <w:tmpl w:val="5D469F90"/>
    <w:lvl w:ilvl="0" w:tplc="09926C02">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3CAD38">
      <w:start w:val="1"/>
      <w:numFmt w:val="bullet"/>
      <w:lvlText w:val="o"/>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E65CCE">
      <w:start w:val="1"/>
      <w:numFmt w:val="bullet"/>
      <w:lvlText w:val="▪"/>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6AAE04">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08E9E0">
      <w:start w:val="1"/>
      <w:numFmt w:val="bullet"/>
      <w:lvlText w:val="o"/>
      <w:lvlJc w:val="left"/>
      <w:pPr>
        <w:ind w:left="3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096F8">
      <w:start w:val="1"/>
      <w:numFmt w:val="bullet"/>
      <w:lvlText w:val="▪"/>
      <w:lvlJc w:val="left"/>
      <w:pPr>
        <w:ind w:left="4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D88076">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3A13A6">
      <w:start w:val="1"/>
      <w:numFmt w:val="bullet"/>
      <w:lvlText w:val="o"/>
      <w:lvlJc w:val="left"/>
      <w:pPr>
        <w:ind w:left="5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32E8B8">
      <w:start w:val="1"/>
      <w:numFmt w:val="bullet"/>
      <w:lvlText w:val="▪"/>
      <w:lvlJc w:val="left"/>
      <w:pPr>
        <w:ind w:left="6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9D3D95"/>
    <w:multiLevelType w:val="hybridMultilevel"/>
    <w:tmpl w:val="698EE232"/>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7" w15:restartNumberingAfterBreak="0">
    <w:nsid w:val="1B571ACE"/>
    <w:multiLevelType w:val="hybridMultilevel"/>
    <w:tmpl w:val="2042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21B90"/>
    <w:multiLevelType w:val="hybridMultilevel"/>
    <w:tmpl w:val="3E4654CE"/>
    <w:lvl w:ilvl="0" w:tplc="D44643CA">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928632">
      <w:start w:val="1"/>
      <w:numFmt w:val="bullet"/>
      <w:lvlText w:val="o"/>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E80012">
      <w:start w:val="1"/>
      <w:numFmt w:val="bullet"/>
      <w:lvlText w:val="▪"/>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F8B060">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4ED558">
      <w:start w:val="1"/>
      <w:numFmt w:val="bullet"/>
      <w:lvlText w:val="o"/>
      <w:lvlJc w:val="left"/>
      <w:pPr>
        <w:ind w:left="3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B81150">
      <w:start w:val="1"/>
      <w:numFmt w:val="bullet"/>
      <w:lvlText w:val="▪"/>
      <w:lvlJc w:val="left"/>
      <w:pPr>
        <w:ind w:left="4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C2A63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40BF2">
      <w:start w:val="1"/>
      <w:numFmt w:val="bullet"/>
      <w:lvlText w:val="o"/>
      <w:lvlJc w:val="left"/>
      <w:pPr>
        <w:ind w:left="5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14A480">
      <w:start w:val="1"/>
      <w:numFmt w:val="bullet"/>
      <w:lvlText w:val="▪"/>
      <w:lvlJc w:val="left"/>
      <w:pPr>
        <w:ind w:left="6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5B35DE"/>
    <w:multiLevelType w:val="hybridMultilevel"/>
    <w:tmpl w:val="76761282"/>
    <w:lvl w:ilvl="0" w:tplc="73F87266">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02A0C4">
      <w:start w:val="1"/>
      <w:numFmt w:val="bullet"/>
      <w:lvlText w:val="o"/>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46B35A">
      <w:start w:val="1"/>
      <w:numFmt w:val="bullet"/>
      <w:lvlText w:val="▪"/>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D8CB62">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A3068">
      <w:start w:val="1"/>
      <w:numFmt w:val="bullet"/>
      <w:lvlText w:val="o"/>
      <w:lvlJc w:val="left"/>
      <w:pPr>
        <w:ind w:left="3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DA53C6">
      <w:start w:val="1"/>
      <w:numFmt w:val="bullet"/>
      <w:lvlText w:val="▪"/>
      <w:lvlJc w:val="left"/>
      <w:pPr>
        <w:ind w:left="4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187246">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9481FA">
      <w:start w:val="1"/>
      <w:numFmt w:val="bullet"/>
      <w:lvlText w:val="o"/>
      <w:lvlJc w:val="left"/>
      <w:pPr>
        <w:ind w:left="5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4E6B58">
      <w:start w:val="1"/>
      <w:numFmt w:val="bullet"/>
      <w:lvlText w:val="▪"/>
      <w:lvlJc w:val="left"/>
      <w:pPr>
        <w:ind w:left="6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4A061C"/>
    <w:multiLevelType w:val="hybridMultilevel"/>
    <w:tmpl w:val="3E4662CE"/>
    <w:lvl w:ilvl="0" w:tplc="D5F0DF02">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CC7D76">
      <w:start w:val="1"/>
      <w:numFmt w:val="bullet"/>
      <w:lvlText w:val="o"/>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40D3A0">
      <w:start w:val="1"/>
      <w:numFmt w:val="bullet"/>
      <w:lvlText w:val="▪"/>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D81AE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C2D12C">
      <w:start w:val="1"/>
      <w:numFmt w:val="bullet"/>
      <w:lvlText w:val="o"/>
      <w:lvlJc w:val="left"/>
      <w:pPr>
        <w:ind w:left="3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40DDF4">
      <w:start w:val="1"/>
      <w:numFmt w:val="bullet"/>
      <w:lvlText w:val="▪"/>
      <w:lvlJc w:val="left"/>
      <w:pPr>
        <w:ind w:left="4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468ED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76EAA8">
      <w:start w:val="1"/>
      <w:numFmt w:val="bullet"/>
      <w:lvlText w:val="o"/>
      <w:lvlJc w:val="left"/>
      <w:pPr>
        <w:ind w:left="5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7ED2D0">
      <w:start w:val="1"/>
      <w:numFmt w:val="bullet"/>
      <w:lvlText w:val="▪"/>
      <w:lvlJc w:val="left"/>
      <w:pPr>
        <w:ind w:left="6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F3D2B"/>
    <w:multiLevelType w:val="hybridMultilevel"/>
    <w:tmpl w:val="AF38A606"/>
    <w:lvl w:ilvl="0" w:tplc="E356E6DE">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2E34C4">
      <w:start w:val="1"/>
      <w:numFmt w:val="bullet"/>
      <w:lvlText w:val="o"/>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76D812">
      <w:start w:val="1"/>
      <w:numFmt w:val="bullet"/>
      <w:lvlText w:val="▪"/>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0827A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5C464A">
      <w:start w:val="1"/>
      <w:numFmt w:val="bullet"/>
      <w:lvlText w:val="o"/>
      <w:lvlJc w:val="left"/>
      <w:pPr>
        <w:ind w:left="3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4E37E2">
      <w:start w:val="1"/>
      <w:numFmt w:val="bullet"/>
      <w:lvlText w:val="▪"/>
      <w:lvlJc w:val="left"/>
      <w:pPr>
        <w:ind w:left="4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8067E6">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B675CC">
      <w:start w:val="1"/>
      <w:numFmt w:val="bullet"/>
      <w:lvlText w:val="o"/>
      <w:lvlJc w:val="left"/>
      <w:pPr>
        <w:ind w:left="5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C01E04">
      <w:start w:val="1"/>
      <w:numFmt w:val="bullet"/>
      <w:lvlText w:val="▪"/>
      <w:lvlJc w:val="left"/>
      <w:pPr>
        <w:ind w:left="6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8F332A"/>
    <w:multiLevelType w:val="hybridMultilevel"/>
    <w:tmpl w:val="4090314C"/>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5" w15:restartNumberingAfterBreak="0">
    <w:nsid w:val="2D752FBE"/>
    <w:multiLevelType w:val="hybridMultilevel"/>
    <w:tmpl w:val="85A6AE1C"/>
    <w:lvl w:ilvl="0" w:tplc="F88801F6">
      <w:start w:val="1"/>
      <w:numFmt w:val="decimal"/>
      <w:lvlText w:val="(%1)"/>
      <w:lvlJc w:val="left"/>
      <w:pPr>
        <w:ind w:left="73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A6DE0120">
      <w:start w:val="1"/>
      <w:numFmt w:val="lowerLetter"/>
      <w:lvlText w:val="%2"/>
      <w:lvlJc w:val="left"/>
      <w:pPr>
        <w:ind w:left="178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11495CC">
      <w:start w:val="1"/>
      <w:numFmt w:val="lowerRoman"/>
      <w:lvlText w:val="%3"/>
      <w:lvlJc w:val="left"/>
      <w:pPr>
        <w:ind w:left="250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35C65EF8">
      <w:start w:val="1"/>
      <w:numFmt w:val="decimal"/>
      <w:lvlText w:val="%4"/>
      <w:lvlJc w:val="left"/>
      <w:pPr>
        <w:ind w:left="32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C086718C">
      <w:start w:val="1"/>
      <w:numFmt w:val="lowerLetter"/>
      <w:lvlText w:val="%5"/>
      <w:lvlJc w:val="left"/>
      <w:pPr>
        <w:ind w:left="394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C36621E">
      <w:start w:val="1"/>
      <w:numFmt w:val="lowerRoman"/>
      <w:lvlText w:val="%6"/>
      <w:lvlJc w:val="left"/>
      <w:pPr>
        <w:ind w:left="466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77464494">
      <w:start w:val="1"/>
      <w:numFmt w:val="decimal"/>
      <w:lvlText w:val="%7"/>
      <w:lvlJc w:val="left"/>
      <w:pPr>
        <w:ind w:left="538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4B5EAF10">
      <w:start w:val="1"/>
      <w:numFmt w:val="lowerLetter"/>
      <w:lvlText w:val="%8"/>
      <w:lvlJc w:val="left"/>
      <w:pPr>
        <w:ind w:left="610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2568634">
      <w:start w:val="1"/>
      <w:numFmt w:val="lowerRoman"/>
      <w:lvlText w:val="%9"/>
      <w:lvlJc w:val="left"/>
      <w:pPr>
        <w:ind w:left="6826"/>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EED73C5"/>
    <w:multiLevelType w:val="hybridMultilevel"/>
    <w:tmpl w:val="3C504890"/>
    <w:lvl w:ilvl="0" w:tplc="21A04624">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2479C">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701332">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F01F88">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70224A">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5038D6">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AE691A">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DCDA1E">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668CD8">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D745B9"/>
    <w:multiLevelType w:val="hybridMultilevel"/>
    <w:tmpl w:val="2A00B7CE"/>
    <w:lvl w:ilvl="0" w:tplc="080032E8">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4E870A">
      <w:start w:val="1"/>
      <w:numFmt w:val="bullet"/>
      <w:lvlText w:val="o"/>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303EA2">
      <w:start w:val="1"/>
      <w:numFmt w:val="bullet"/>
      <w:lvlText w:val="▪"/>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7A7D88">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6E9FC2">
      <w:start w:val="1"/>
      <w:numFmt w:val="bullet"/>
      <w:lvlText w:val="o"/>
      <w:lvlJc w:val="left"/>
      <w:pPr>
        <w:ind w:left="3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5E408C">
      <w:start w:val="1"/>
      <w:numFmt w:val="bullet"/>
      <w:lvlText w:val="▪"/>
      <w:lvlJc w:val="left"/>
      <w:pPr>
        <w:ind w:left="4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82F7F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28AE9A">
      <w:start w:val="1"/>
      <w:numFmt w:val="bullet"/>
      <w:lvlText w:val="o"/>
      <w:lvlJc w:val="left"/>
      <w:pPr>
        <w:ind w:left="5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C6C8E4">
      <w:start w:val="1"/>
      <w:numFmt w:val="bullet"/>
      <w:lvlText w:val="▪"/>
      <w:lvlJc w:val="left"/>
      <w:pPr>
        <w:ind w:left="6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2FE3D2F"/>
    <w:multiLevelType w:val="hybridMultilevel"/>
    <w:tmpl w:val="E7228116"/>
    <w:lvl w:ilvl="0" w:tplc="941C70DE">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A4547A">
      <w:start w:val="1"/>
      <w:numFmt w:val="bullet"/>
      <w:lvlText w:val="o"/>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A427B0">
      <w:start w:val="1"/>
      <w:numFmt w:val="bullet"/>
      <w:lvlText w:val="▪"/>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60F4C8">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492DE">
      <w:start w:val="1"/>
      <w:numFmt w:val="bullet"/>
      <w:lvlText w:val="o"/>
      <w:lvlJc w:val="left"/>
      <w:pPr>
        <w:ind w:left="3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6216A6">
      <w:start w:val="1"/>
      <w:numFmt w:val="bullet"/>
      <w:lvlText w:val="▪"/>
      <w:lvlJc w:val="left"/>
      <w:pPr>
        <w:ind w:left="4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002266">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0EBD68">
      <w:start w:val="1"/>
      <w:numFmt w:val="bullet"/>
      <w:lvlText w:val="o"/>
      <w:lvlJc w:val="left"/>
      <w:pPr>
        <w:ind w:left="5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96A1A4">
      <w:start w:val="1"/>
      <w:numFmt w:val="bullet"/>
      <w:lvlText w:val="▪"/>
      <w:lvlJc w:val="left"/>
      <w:pPr>
        <w:ind w:left="6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4732487"/>
    <w:multiLevelType w:val="hybridMultilevel"/>
    <w:tmpl w:val="14647DBE"/>
    <w:lvl w:ilvl="0" w:tplc="6C080094">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ACF0BC">
      <w:start w:val="1"/>
      <w:numFmt w:val="bullet"/>
      <w:lvlText w:val="o"/>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288F32">
      <w:start w:val="1"/>
      <w:numFmt w:val="bullet"/>
      <w:lvlText w:val="▪"/>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6A1CE6">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C630D2">
      <w:start w:val="1"/>
      <w:numFmt w:val="bullet"/>
      <w:lvlText w:val="o"/>
      <w:lvlJc w:val="left"/>
      <w:pPr>
        <w:ind w:left="3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E21C68">
      <w:start w:val="1"/>
      <w:numFmt w:val="bullet"/>
      <w:lvlText w:val="▪"/>
      <w:lvlJc w:val="left"/>
      <w:pPr>
        <w:ind w:left="4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2C7776">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9E3D94">
      <w:start w:val="1"/>
      <w:numFmt w:val="bullet"/>
      <w:lvlText w:val="o"/>
      <w:lvlJc w:val="left"/>
      <w:pPr>
        <w:ind w:left="5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7E7E1A">
      <w:start w:val="1"/>
      <w:numFmt w:val="bullet"/>
      <w:lvlText w:val="▪"/>
      <w:lvlJc w:val="left"/>
      <w:pPr>
        <w:ind w:left="6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F3178C"/>
    <w:multiLevelType w:val="hybridMultilevel"/>
    <w:tmpl w:val="22349D08"/>
    <w:lvl w:ilvl="0" w:tplc="E13AFC32">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DA3D5E">
      <w:start w:val="1"/>
      <w:numFmt w:val="bullet"/>
      <w:lvlText w:val="o"/>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2CB97C">
      <w:start w:val="1"/>
      <w:numFmt w:val="bullet"/>
      <w:lvlText w:val="▪"/>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0C0374">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CCFB9C">
      <w:start w:val="1"/>
      <w:numFmt w:val="bullet"/>
      <w:lvlText w:val="o"/>
      <w:lvlJc w:val="left"/>
      <w:pPr>
        <w:ind w:left="3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44256">
      <w:start w:val="1"/>
      <w:numFmt w:val="bullet"/>
      <w:lvlText w:val="▪"/>
      <w:lvlJc w:val="left"/>
      <w:pPr>
        <w:ind w:left="4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928E4C">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804CD2">
      <w:start w:val="1"/>
      <w:numFmt w:val="bullet"/>
      <w:lvlText w:val="o"/>
      <w:lvlJc w:val="left"/>
      <w:pPr>
        <w:ind w:left="5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14EA68">
      <w:start w:val="1"/>
      <w:numFmt w:val="bullet"/>
      <w:lvlText w:val="▪"/>
      <w:lvlJc w:val="left"/>
      <w:pPr>
        <w:ind w:left="6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1673171"/>
    <w:multiLevelType w:val="hybridMultilevel"/>
    <w:tmpl w:val="F476109C"/>
    <w:lvl w:ilvl="0" w:tplc="0409000F">
      <w:start w:val="1"/>
      <w:numFmt w:val="decimal"/>
      <w:lvlText w:val="%1."/>
      <w:lvlJc w:val="left"/>
      <w:pPr>
        <w:ind w:left="1099" w:hanging="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DC77017"/>
    <w:multiLevelType w:val="hybridMultilevel"/>
    <w:tmpl w:val="D4F67CD0"/>
    <w:lvl w:ilvl="0" w:tplc="D32E326C">
      <w:start w:val="3"/>
      <w:numFmt w:val="decimal"/>
      <w:lvlText w:val="%1."/>
      <w:lvlJc w:val="left"/>
      <w:pPr>
        <w:ind w:left="24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D23006E2">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B8384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88E23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201E7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E060A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54B34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DEF63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9E0AB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5E3D9F"/>
    <w:multiLevelType w:val="hybridMultilevel"/>
    <w:tmpl w:val="6E8A431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16B0210"/>
    <w:multiLevelType w:val="hybridMultilevel"/>
    <w:tmpl w:val="A916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22AA1"/>
    <w:multiLevelType w:val="hybridMultilevel"/>
    <w:tmpl w:val="5A16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81960"/>
    <w:multiLevelType w:val="hybridMultilevel"/>
    <w:tmpl w:val="96B07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945FB9"/>
    <w:multiLevelType w:val="hybridMultilevel"/>
    <w:tmpl w:val="FF12EA0C"/>
    <w:lvl w:ilvl="0" w:tplc="8AD0E6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6219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923C3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541B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BC5CE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347D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DA36D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0CB8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9439A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1A81AD0"/>
    <w:multiLevelType w:val="hybridMultilevel"/>
    <w:tmpl w:val="CACC756E"/>
    <w:lvl w:ilvl="0" w:tplc="63BC8086">
      <w:start w:val="1"/>
      <w:numFmt w:val="bullet"/>
      <w:lvlText w:val="•"/>
      <w:lvlJc w:val="left"/>
      <w:pPr>
        <w:ind w:left="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C4CB46">
      <w:start w:val="1"/>
      <w:numFmt w:val="bullet"/>
      <w:lvlText w:val="o"/>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983DBE">
      <w:start w:val="1"/>
      <w:numFmt w:val="bullet"/>
      <w:lvlText w:val="▪"/>
      <w:lvlJc w:val="left"/>
      <w:pPr>
        <w:ind w:left="2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1A4DDA">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0C7FF4">
      <w:start w:val="1"/>
      <w:numFmt w:val="bullet"/>
      <w:lvlText w:val="o"/>
      <w:lvlJc w:val="left"/>
      <w:pPr>
        <w:ind w:left="3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12179A">
      <w:start w:val="1"/>
      <w:numFmt w:val="bullet"/>
      <w:lvlText w:val="▪"/>
      <w:lvlJc w:val="left"/>
      <w:pPr>
        <w:ind w:left="4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D241DA">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9C280A">
      <w:start w:val="1"/>
      <w:numFmt w:val="bullet"/>
      <w:lvlText w:val="o"/>
      <w:lvlJc w:val="left"/>
      <w:pPr>
        <w:ind w:left="5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466B04">
      <w:start w:val="1"/>
      <w:numFmt w:val="bullet"/>
      <w:lvlText w:val="▪"/>
      <w:lvlJc w:val="left"/>
      <w:pPr>
        <w:ind w:left="6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4147EAF"/>
    <w:multiLevelType w:val="hybridMultilevel"/>
    <w:tmpl w:val="CB144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679104">
    <w:abstractNumId w:val="17"/>
  </w:num>
  <w:num w:numId="2" w16cid:durableId="383259755">
    <w:abstractNumId w:val="18"/>
  </w:num>
  <w:num w:numId="3" w16cid:durableId="1084035505">
    <w:abstractNumId w:val="13"/>
  </w:num>
  <w:num w:numId="4" w16cid:durableId="1801485847">
    <w:abstractNumId w:val="28"/>
  </w:num>
  <w:num w:numId="5" w16cid:durableId="1179353065">
    <w:abstractNumId w:val="20"/>
  </w:num>
  <w:num w:numId="6" w16cid:durableId="1643729171">
    <w:abstractNumId w:val="10"/>
  </w:num>
  <w:num w:numId="7" w16cid:durableId="1962493906">
    <w:abstractNumId w:val="19"/>
  </w:num>
  <w:num w:numId="8" w16cid:durableId="1394963964">
    <w:abstractNumId w:val="5"/>
  </w:num>
  <w:num w:numId="9" w16cid:durableId="2047556735">
    <w:abstractNumId w:val="8"/>
  </w:num>
  <w:num w:numId="10" w16cid:durableId="1752509288">
    <w:abstractNumId w:val="16"/>
  </w:num>
  <w:num w:numId="11" w16cid:durableId="1102068080">
    <w:abstractNumId w:val="15"/>
  </w:num>
  <w:num w:numId="12" w16cid:durableId="2018194169">
    <w:abstractNumId w:val="22"/>
  </w:num>
  <w:num w:numId="13" w16cid:durableId="342054593">
    <w:abstractNumId w:val="9"/>
  </w:num>
  <w:num w:numId="14" w16cid:durableId="1816138513">
    <w:abstractNumId w:val="30"/>
  </w:num>
  <w:num w:numId="15" w16cid:durableId="945693021">
    <w:abstractNumId w:val="14"/>
  </w:num>
  <w:num w:numId="16" w16cid:durableId="561260618">
    <w:abstractNumId w:val="12"/>
  </w:num>
  <w:num w:numId="17" w16cid:durableId="380978261">
    <w:abstractNumId w:val="27"/>
  </w:num>
  <w:num w:numId="18" w16cid:durableId="2061400548">
    <w:abstractNumId w:val="21"/>
  </w:num>
  <w:num w:numId="19" w16cid:durableId="829952791">
    <w:abstractNumId w:val="11"/>
  </w:num>
  <w:num w:numId="20" w16cid:durableId="864371994">
    <w:abstractNumId w:val="3"/>
  </w:num>
  <w:num w:numId="21" w16cid:durableId="90587023">
    <w:abstractNumId w:val="1"/>
  </w:num>
  <w:num w:numId="22" w16cid:durableId="1483540639">
    <w:abstractNumId w:val="24"/>
  </w:num>
  <w:num w:numId="23" w16cid:durableId="1433238095">
    <w:abstractNumId w:val="29"/>
  </w:num>
  <w:num w:numId="24" w16cid:durableId="687021747">
    <w:abstractNumId w:val="25"/>
  </w:num>
  <w:num w:numId="25" w16cid:durableId="1381593054">
    <w:abstractNumId w:val="26"/>
  </w:num>
  <w:num w:numId="26" w16cid:durableId="1685590747">
    <w:abstractNumId w:val="4"/>
  </w:num>
  <w:num w:numId="27" w16cid:durableId="1130366062">
    <w:abstractNumId w:val="6"/>
  </w:num>
  <w:num w:numId="28" w16cid:durableId="291522728">
    <w:abstractNumId w:val="2"/>
  </w:num>
  <w:num w:numId="29" w16cid:durableId="336425661">
    <w:abstractNumId w:val="7"/>
  </w:num>
  <w:num w:numId="30" w16cid:durableId="888035437">
    <w:abstractNumId w:val="0"/>
  </w:num>
  <w:num w:numId="31" w16cid:durableId="209269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33"/>
    <w:rsid w:val="00003BAE"/>
    <w:rsid w:val="00003F74"/>
    <w:rsid w:val="00013CA4"/>
    <w:rsid w:val="00021FA6"/>
    <w:rsid w:val="0002238F"/>
    <w:rsid w:val="00027657"/>
    <w:rsid w:val="00041AB7"/>
    <w:rsid w:val="0005103F"/>
    <w:rsid w:val="000539F4"/>
    <w:rsid w:val="0007033B"/>
    <w:rsid w:val="00070655"/>
    <w:rsid w:val="00071DA9"/>
    <w:rsid w:val="0007315D"/>
    <w:rsid w:val="00073FA9"/>
    <w:rsid w:val="00081E79"/>
    <w:rsid w:val="00085FE4"/>
    <w:rsid w:val="00093DE4"/>
    <w:rsid w:val="00096E68"/>
    <w:rsid w:val="000A04FF"/>
    <w:rsid w:val="000A1415"/>
    <w:rsid w:val="000A53B8"/>
    <w:rsid w:val="000A6409"/>
    <w:rsid w:val="000A7CE2"/>
    <w:rsid w:val="000B0968"/>
    <w:rsid w:val="000C7772"/>
    <w:rsid w:val="000D0547"/>
    <w:rsid w:val="000D252D"/>
    <w:rsid w:val="000D53CA"/>
    <w:rsid w:val="000E0D60"/>
    <w:rsid w:val="000E38F6"/>
    <w:rsid w:val="000E5E80"/>
    <w:rsid w:val="000E6D74"/>
    <w:rsid w:val="000F3AE5"/>
    <w:rsid w:val="000F3C2E"/>
    <w:rsid w:val="000F5824"/>
    <w:rsid w:val="001115DC"/>
    <w:rsid w:val="00131677"/>
    <w:rsid w:val="00133ECB"/>
    <w:rsid w:val="00135FC1"/>
    <w:rsid w:val="0014072A"/>
    <w:rsid w:val="001419AE"/>
    <w:rsid w:val="0014375A"/>
    <w:rsid w:val="00144385"/>
    <w:rsid w:val="00145866"/>
    <w:rsid w:val="00147FF1"/>
    <w:rsid w:val="00160B5E"/>
    <w:rsid w:val="00160BA4"/>
    <w:rsid w:val="0016133B"/>
    <w:rsid w:val="00161CD7"/>
    <w:rsid w:val="00170011"/>
    <w:rsid w:val="00183AC0"/>
    <w:rsid w:val="00184141"/>
    <w:rsid w:val="00191CFF"/>
    <w:rsid w:val="001A0BDA"/>
    <w:rsid w:val="001A10BC"/>
    <w:rsid w:val="001A2720"/>
    <w:rsid w:val="001B0578"/>
    <w:rsid w:val="001B0AB4"/>
    <w:rsid w:val="001B63E0"/>
    <w:rsid w:val="001C2603"/>
    <w:rsid w:val="001C3A00"/>
    <w:rsid w:val="001D287B"/>
    <w:rsid w:val="001D74C5"/>
    <w:rsid w:val="001E233F"/>
    <w:rsid w:val="001F5102"/>
    <w:rsid w:val="001F5160"/>
    <w:rsid w:val="001F65CB"/>
    <w:rsid w:val="001F6A3E"/>
    <w:rsid w:val="002058CB"/>
    <w:rsid w:val="00205F3E"/>
    <w:rsid w:val="00210957"/>
    <w:rsid w:val="00223CD8"/>
    <w:rsid w:val="00227D21"/>
    <w:rsid w:val="00230E8D"/>
    <w:rsid w:val="002340ED"/>
    <w:rsid w:val="002478A1"/>
    <w:rsid w:val="0025120F"/>
    <w:rsid w:val="002516C0"/>
    <w:rsid w:val="002709D8"/>
    <w:rsid w:val="00276C09"/>
    <w:rsid w:val="002B305E"/>
    <w:rsid w:val="002B56FA"/>
    <w:rsid w:val="002B5CB3"/>
    <w:rsid w:val="002C4FE0"/>
    <w:rsid w:val="002C7C6B"/>
    <w:rsid w:val="002D145A"/>
    <w:rsid w:val="002D1E96"/>
    <w:rsid w:val="002E3BFC"/>
    <w:rsid w:val="002F6CC5"/>
    <w:rsid w:val="003052F6"/>
    <w:rsid w:val="0030586A"/>
    <w:rsid w:val="00312BEB"/>
    <w:rsid w:val="00327AAB"/>
    <w:rsid w:val="003336A2"/>
    <w:rsid w:val="003369BC"/>
    <w:rsid w:val="00343121"/>
    <w:rsid w:val="0034780A"/>
    <w:rsid w:val="0036068E"/>
    <w:rsid w:val="00363017"/>
    <w:rsid w:val="00376A14"/>
    <w:rsid w:val="00383165"/>
    <w:rsid w:val="00385794"/>
    <w:rsid w:val="003866DE"/>
    <w:rsid w:val="0039334A"/>
    <w:rsid w:val="003942CE"/>
    <w:rsid w:val="00396ABF"/>
    <w:rsid w:val="003972B2"/>
    <w:rsid w:val="003B100C"/>
    <w:rsid w:val="003B3599"/>
    <w:rsid w:val="003C1484"/>
    <w:rsid w:val="003C338D"/>
    <w:rsid w:val="003C5256"/>
    <w:rsid w:val="003D1948"/>
    <w:rsid w:val="003D7E1E"/>
    <w:rsid w:val="003E01A8"/>
    <w:rsid w:val="003F1B1A"/>
    <w:rsid w:val="003F1BE1"/>
    <w:rsid w:val="003F75E0"/>
    <w:rsid w:val="00400E19"/>
    <w:rsid w:val="004020DD"/>
    <w:rsid w:val="00406122"/>
    <w:rsid w:val="00407B72"/>
    <w:rsid w:val="00413658"/>
    <w:rsid w:val="00413F81"/>
    <w:rsid w:val="0041718B"/>
    <w:rsid w:val="00420988"/>
    <w:rsid w:val="00423D2D"/>
    <w:rsid w:val="00425271"/>
    <w:rsid w:val="00425BC0"/>
    <w:rsid w:val="00441811"/>
    <w:rsid w:val="00447A3E"/>
    <w:rsid w:val="00447F81"/>
    <w:rsid w:val="0045095E"/>
    <w:rsid w:val="00451CD0"/>
    <w:rsid w:val="00452D8B"/>
    <w:rsid w:val="00454EA5"/>
    <w:rsid w:val="004567B0"/>
    <w:rsid w:val="00457D9A"/>
    <w:rsid w:val="00485E50"/>
    <w:rsid w:val="004920F4"/>
    <w:rsid w:val="00496345"/>
    <w:rsid w:val="00496430"/>
    <w:rsid w:val="004979A0"/>
    <w:rsid w:val="004C3AE8"/>
    <w:rsid w:val="004C72CB"/>
    <w:rsid w:val="004C7CB2"/>
    <w:rsid w:val="004D17AA"/>
    <w:rsid w:val="004D5559"/>
    <w:rsid w:val="0051251E"/>
    <w:rsid w:val="005125DE"/>
    <w:rsid w:val="00514845"/>
    <w:rsid w:val="00517C47"/>
    <w:rsid w:val="00527933"/>
    <w:rsid w:val="005305F9"/>
    <w:rsid w:val="005413FC"/>
    <w:rsid w:val="00550E0E"/>
    <w:rsid w:val="00552106"/>
    <w:rsid w:val="005542E2"/>
    <w:rsid w:val="00554B24"/>
    <w:rsid w:val="00555A69"/>
    <w:rsid w:val="00561AC4"/>
    <w:rsid w:val="0057357B"/>
    <w:rsid w:val="00574119"/>
    <w:rsid w:val="00577BF5"/>
    <w:rsid w:val="00580107"/>
    <w:rsid w:val="005842E5"/>
    <w:rsid w:val="00584BFF"/>
    <w:rsid w:val="00590215"/>
    <w:rsid w:val="005A5E0A"/>
    <w:rsid w:val="005B7CB2"/>
    <w:rsid w:val="005C0862"/>
    <w:rsid w:val="005E3FD7"/>
    <w:rsid w:val="005F7931"/>
    <w:rsid w:val="00605313"/>
    <w:rsid w:val="006067ED"/>
    <w:rsid w:val="00611C7C"/>
    <w:rsid w:val="0061211B"/>
    <w:rsid w:val="00614A01"/>
    <w:rsid w:val="006303CF"/>
    <w:rsid w:val="006507F9"/>
    <w:rsid w:val="00660E69"/>
    <w:rsid w:val="006627F8"/>
    <w:rsid w:val="006720A1"/>
    <w:rsid w:val="00673BAD"/>
    <w:rsid w:val="00674204"/>
    <w:rsid w:val="006801C5"/>
    <w:rsid w:val="006878D7"/>
    <w:rsid w:val="00692407"/>
    <w:rsid w:val="00693AD7"/>
    <w:rsid w:val="00694EF9"/>
    <w:rsid w:val="006966B3"/>
    <w:rsid w:val="006A3FCB"/>
    <w:rsid w:val="006B0B4C"/>
    <w:rsid w:val="006B4E64"/>
    <w:rsid w:val="006B60C3"/>
    <w:rsid w:val="006C2B38"/>
    <w:rsid w:val="006D00CA"/>
    <w:rsid w:val="006E4B26"/>
    <w:rsid w:val="006F189E"/>
    <w:rsid w:val="0070023F"/>
    <w:rsid w:val="0070277C"/>
    <w:rsid w:val="0070431E"/>
    <w:rsid w:val="00705A35"/>
    <w:rsid w:val="00716279"/>
    <w:rsid w:val="00717227"/>
    <w:rsid w:val="007278B6"/>
    <w:rsid w:val="00740CE6"/>
    <w:rsid w:val="00746557"/>
    <w:rsid w:val="0074734F"/>
    <w:rsid w:val="00750EF6"/>
    <w:rsid w:val="00751951"/>
    <w:rsid w:val="007579DC"/>
    <w:rsid w:val="007619A8"/>
    <w:rsid w:val="00770931"/>
    <w:rsid w:val="00773AC7"/>
    <w:rsid w:val="007779FE"/>
    <w:rsid w:val="00780494"/>
    <w:rsid w:val="00796B64"/>
    <w:rsid w:val="007B271B"/>
    <w:rsid w:val="007B2AE5"/>
    <w:rsid w:val="007B4391"/>
    <w:rsid w:val="007C0632"/>
    <w:rsid w:val="007C273F"/>
    <w:rsid w:val="007C2B17"/>
    <w:rsid w:val="007C67C7"/>
    <w:rsid w:val="007C68EF"/>
    <w:rsid w:val="007C6A01"/>
    <w:rsid w:val="007C6ABF"/>
    <w:rsid w:val="007C6FF8"/>
    <w:rsid w:val="007D0A54"/>
    <w:rsid w:val="007D37E7"/>
    <w:rsid w:val="007D7559"/>
    <w:rsid w:val="007E11E0"/>
    <w:rsid w:val="007F2C7D"/>
    <w:rsid w:val="007F6644"/>
    <w:rsid w:val="007F7864"/>
    <w:rsid w:val="00803CFC"/>
    <w:rsid w:val="00804E02"/>
    <w:rsid w:val="0080772F"/>
    <w:rsid w:val="0081375E"/>
    <w:rsid w:val="00814ABA"/>
    <w:rsid w:val="00814DED"/>
    <w:rsid w:val="00817E0F"/>
    <w:rsid w:val="00821042"/>
    <w:rsid w:val="00821EF3"/>
    <w:rsid w:val="00825C81"/>
    <w:rsid w:val="00833BA7"/>
    <w:rsid w:val="008415FC"/>
    <w:rsid w:val="008417BC"/>
    <w:rsid w:val="00842C1F"/>
    <w:rsid w:val="0084423E"/>
    <w:rsid w:val="00844370"/>
    <w:rsid w:val="00846AAA"/>
    <w:rsid w:val="008475AE"/>
    <w:rsid w:val="00853F82"/>
    <w:rsid w:val="00856167"/>
    <w:rsid w:val="008744B6"/>
    <w:rsid w:val="00875568"/>
    <w:rsid w:val="008804FB"/>
    <w:rsid w:val="00881A70"/>
    <w:rsid w:val="00886856"/>
    <w:rsid w:val="00887E7C"/>
    <w:rsid w:val="00893DA6"/>
    <w:rsid w:val="00895C5B"/>
    <w:rsid w:val="008A0E27"/>
    <w:rsid w:val="008A3EBA"/>
    <w:rsid w:val="008A4113"/>
    <w:rsid w:val="008A5870"/>
    <w:rsid w:val="008A6005"/>
    <w:rsid w:val="008A6519"/>
    <w:rsid w:val="008C33BC"/>
    <w:rsid w:val="008D0060"/>
    <w:rsid w:val="008D338F"/>
    <w:rsid w:val="008D41BE"/>
    <w:rsid w:val="008E0DEE"/>
    <w:rsid w:val="008E25B8"/>
    <w:rsid w:val="008F24E0"/>
    <w:rsid w:val="008F6978"/>
    <w:rsid w:val="00902D2B"/>
    <w:rsid w:val="0090322F"/>
    <w:rsid w:val="009108B6"/>
    <w:rsid w:val="0091254E"/>
    <w:rsid w:val="00914B02"/>
    <w:rsid w:val="0092394E"/>
    <w:rsid w:val="00923EF7"/>
    <w:rsid w:val="009357F4"/>
    <w:rsid w:val="00940189"/>
    <w:rsid w:val="00940936"/>
    <w:rsid w:val="00945940"/>
    <w:rsid w:val="00960C44"/>
    <w:rsid w:val="00965D6D"/>
    <w:rsid w:val="0097142A"/>
    <w:rsid w:val="00973312"/>
    <w:rsid w:val="0097640A"/>
    <w:rsid w:val="00984BEA"/>
    <w:rsid w:val="00985643"/>
    <w:rsid w:val="00994B52"/>
    <w:rsid w:val="00994E2D"/>
    <w:rsid w:val="00995B8E"/>
    <w:rsid w:val="00995FAD"/>
    <w:rsid w:val="009978A5"/>
    <w:rsid w:val="00997E58"/>
    <w:rsid w:val="009B2037"/>
    <w:rsid w:val="009B7913"/>
    <w:rsid w:val="009C1BB5"/>
    <w:rsid w:val="009C23F9"/>
    <w:rsid w:val="009C6266"/>
    <w:rsid w:val="009D0447"/>
    <w:rsid w:val="009D2387"/>
    <w:rsid w:val="009D2DA4"/>
    <w:rsid w:val="009D734D"/>
    <w:rsid w:val="009E4DB2"/>
    <w:rsid w:val="009E58EB"/>
    <w:rsid w:val="009F0108"/>
    <w:rsid w:val="009F13FF"/>
    <w:rsid w:val="009F5686"/>
    <w:rsid w:val="009F731A"/>
    <w:rsid w:val="00A057DB"/>
    <w:rsid w:val="00A1049D"/>
    <w:rsid w:val="00A15E3F"/>
    <w:rsid w:val="00A212E6"/>
    <w:rsid w:val="00A21B3B"/>
    <w:rsid w:val="00A22F6B"/>
    <w:rsid w:val="00A24A21"/>
    <w:rsid w:val="00A24F53"/>
    <w:rsid w:val="00A25846"/>
    <w:rsid w:val="00A3075E"/>
    <w:rsid w:val="00A4225D"/>
    <w:rsid w:val="00A44153"/>
    <w:rsid w:val="00A52E79"/>
    <w:rsid w:val="00A64836"/>
    <w:rsid w:val="00A662B6"/>
    <w:rsid w:val="00A72FD1"/>
    <w:rsid w:val="00A832BF"/>
    <w:rsid w:val="00A85405"/>
    <w:rsid w:val="00A86676"/>
    <w:rsid w:val="00AA10C2"/>
    <w:rsid w:val="00AB319B"/>
    <w:rsid w:val="00AB377E"/>
    <w:rsid w:val="00AB544C"/>
    <w:rsid w:val="00AC06F1"/>
    <w:rsid w:val="00AC34BC"/>
    <w:rsid w:val="00AD3DF7"/>
    <w:rsid w:val="00AD7023"/>
    <w:rsid w:val="00AE24D9"/>
    <w:rsid w:val="00AE5930"/>
    <w:rsid w:val="00AF38C9"/>
    <w:rsid w:val="00AF6B98"/>
    <w:rsid w:val="00AF73D8"/>
    <w:rsid w:val="00B065C8"/>
    <w:rsid w:val="00B16363"/>
    <w:rsid w:val="00B1768B"/>
    <w:rsid w:val="00B22BAB"/>
    <w:rsid w:val="00B230AF"/>
    <w:rsid w:val="00B237EE"/>
    <w:rsid w:val="00B3031D"/>
    <w:rsid w:val="00B30A45"/>
    <w:rsid w:val="00B329E9"/>
    <w:rsid w:val="00B348C5"/>
    <w:rsid w:val="00B35001"/>
    <w:rsid w:val="00B36E36"/>
    <w:rsid w:val="00B3723D"/>
    <w:rsid w:val="00B37A33"/>
    <w:rsid w:val="00B42C54"/>
    <w:rsid w:val="00B4594F"/>
    <w:rsid w:val="00B64A99"/>
    <w:rsid w:val="00B71A08"/>
    <w:rsid w:val="00B71BB7"/>
    <w:rsid w:val="00B73470"/>
    <w:rsid w:val="00B73C0C"/>
    <w:rsid w:val="00B75895"/>
    <w:rsid w:val="00B778AE"/>
    <w:rsid w:val="00B82A55"/>
    <w:rsid w:val="00B87479"/>
    <w:rsid w:val="00BA262C"/>
    <w:rsid w:val="00BA47A6"/>
    <w:rsid w:val="00BA4973"/>
    <w:rsid w:val="00BB07CE"/>
    <w:rsid w:val="00BB0CE5"/>
    <w:rsid w:val="00BC4A3D"/>
    <w:rsid w:val="00BD5EDA"/>
    <w:rsid w:val="00BD6347"/>
    <w:rsid w:val="00BF32EC"/>
    <w:rsid w:val="00BF569E"/>
    <w:rsid w:val="00C03930"/>
    <w:rsid w:val="00C158A1"/>
    <w:rsid w:val="00C15A20"/>
    <w:rsid w:val="00C16555"/>
    <w:rsid w:val="00C2309A"/>
    <w:rsid w:val="00C30124"/>
    <w:rsid w:val="00C338A6"/>
    <w:rsid w:val="00C34E56"/>
    <w:rsid w:val="00C42432"/>
    <w:rsid w:val="00C53F40"/>
    <w:rsid w:val="00C60177"/>
    <w:rsid w:val="00C6584A"/>
    <w:rsid w:val="00C70B28"/>
    <w:rsid w:val="00C72607"/>
    <w:rsid w:val="00C75072"/>
    <w:rsid w:val="00C80584"/>
    <w:rsid w:val="00C834BF"/>
    <w:rsid w:val="00C847A8"/>
    <w:rsid w:val="00C84BB6"/>
    <w:rsid w:val="00C92C8E"/>
    <w:rsid w:val="00C9351A"/>
    <w:rsid w:val="00C96EDA"/>
    <w:rsid w:val="00CA565E"/>
    <w:rsid w:val="00CB115A"/>
    <w:rsid w:val="00CB50D2"/>
    <w:rsid w:val="00CB6482"/>
    <w:rsid w:val="00CB65DC"/>
    <w:rsid w:val="00CB7A02"/>
    <w:rsid w:val="00CC0854"/>
    <w:rsid w:val="00CF3E94"/>
    <w:rsid w:val="00CF5B10"/>
    <w:rsid w:val="00CF7C30"/>
    <w:rsid w:val="00D007D2"/>
    <w:rsid w:val="00D01A02"/>
    <w:rsid w:val="00D028DF"/>
    <w:rsid w:val="00D0607E"/>
    <w:rsid w:val="00D10AFD"/>
    <w:rsid w:val="00D12324"/>
    <w:rsid w:val="00D2206B"/>
    <w:rsid w:val="00D25ECA"/>
    <w:rsid w:val="00D354F3"/>
    <w:rsid w:val="00D358FD"/>
    <w:rsid w:val="00D37C87"/>
    <w:rsid w:val="00D41C14"/>
    <w:rsid w:val="00D43F55"/>
    <w:rsid w:val="00D4625B"/>
    <w:rsid w:val="00D475D1"/>
    <w:rsid w:val="00D656E5"/>
    <w:rsid w:val="00D67E45"/>
    <w:rsid w:val="00D73C34"/>
    <w:rsid w:val="00D83E0C"/>
    <w:rsid w:val="00D83EBE"/>
    <w:rsid w:val="00D83F32"/>
    <w:rsid w:val="00D8426C"/>
    <w:rsid w:val="00D84403"/>
    <w:rsid w:val="00D84A18"/>
    <w:rsid w:val="00D87954"/>
    <w:rsid w:val="00D90129"/>
    <w:rsid w:val="00D9053D"/>
    <w:rsid w:val="00D91B46"/>
    <w:rsid w:val="00D92750"/>
    <w:rsid w:val="00DA2BE2"/>
    <w:rsid w:val="00DC4555"/>
    <w:rsid w:val="00DC5D91"/>
    <w:rsid w:val="00DC713F"/>
    <w:rsid w:val="00DD4B07"/>
    <w:rsid w:val="00DE05F7"/>
    <w:rsid w:val="00DE2DFF"/>
    <w:rsid w:val="00DF0922"/>
    <w:rsid w:val="00DF2993"/>
    <w:rsid w:val="00DF72F6"/>
    <w:rsid w:val="00E06209"/>
    <w:rsid w:val="00E14F9C"/>
    <w:rsid w:val="00E22A6F"/>
    <w:rsid w:val="00E22BCD"/>
    <w:rsid w:val="00E35B1F"/>
    <w:rsid w:val="00E37D74"/>
    <w:rsid w:val="00E53454"/>
    <w:rsid w:val="00E53AD7"/>
    <w:rsid w:val="00E55132"/>
    <w:rsid w:val="00E56B33"/>
    <w:rsid w:val="00E90079"/>
    <w:rsid w:val="00E91A65"/>
    <w:rsid w:val="00EA79EC"/>
    <w:rsid w:val="00EB00F7"/>
    <w:rsid w:val="00EB1999"/>
    <w:rsid w:val="00EB23C0"/>
    <w:rsid w:val="00EB34BA"/>
    <w:rsid w:val="00EB3631"/>
    <w:rsid w:val="00EB59B9"/>
    <w:rsid w:val="00EB6A3B"/>
    <w:rsid w:val="00EC1440"/>
    <w:rsid w:val="00EC42F5"/>
    <w:rsid w:val="00EC48DA"/>
    <w:rsid w:val="00ED029C"/>
    <w:rsid w:val="00ED06C0"/>
    <w:rsid w:val="00ED1924"/>
    <w:rsid w:val="00ED77FE"/>
    <w:rsid w:val="00F107BA"/>
    <w:rsid w:val="00F116BC"/>
    <w:rsid w:val="00F1174F"/>
    <w:rsid w:val="00F173C6"/>
    <w:rsid w:val="00F25A36"/>
    <w:rsid w:val="00F301F7"/>
    <w:rsid w:val="00F3077F"/>
    <w:rsid w:val="00F33D7E"/>
    <w:rsid w:val="00F351E8"/>
    <w:rsid w:val="00F41D43"/>
    <w:rsid w:val="00F50A73"/>
    <w:rsid w:val="00F56C70"/>
    <w:rsid w:val="00F574E3"/>
    <w:rsid w:val="00F63885"/>
    <w:rsid w:val="00F67212"/>
    <w:rsid w:val="00F723D5"/>
    <w:rsid w:val="00F7503D"/>
    <w:rsid w:val="00F75A5E"/>
    <w:rsid w:val="00F75FE2"/>
    <w:rsid w:val="00F85139"/>
    <w:rsid w:val="00F8541B"/>
    <w:rsid w:val="00F856B5"/>
    <w:rsid w:val="00F86767"/>
    <w:rsid w:val="00F87E4F"/>
    <w:rsid w:val="00F9570C"/>
    <w:rsid w:val="00F95C2F"/>
    <w:rsid w:val="00FB56BE"/>
    <w:rsid w:val="00FB6473"/>
    <w:rsid w:val="00FC57D0"/>
    <w:rsid w:val="00FD24F9"/>
    <w:rsid w:val="00FD6B20"/>
    <w:rsid w:val="00FE2B98"/>
    <w:rsid w:val="00FE2F9D"/>
    <w:rsid w:val="00FE3ECC"/>
    <w:rsid w:val="00FE5C2E"/>
    <w:rsid w:val="00FF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C407"/>
  <w15:docId w15:val="{30961D11-0A03-B54E-B2C6-87E65FCA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DA"/>
    <w:pPr>
      <w:spacing w:after="120" w:line="240" w:lineRule="auto"/>
      <w:ind w:left="14" w:hanging="14"/>
    </w:pPr>
    <w:rPr>
      <w:rFonts w:ascii="Arial" w:eastAsia="Century Gothic" w:hAnsi="Arial" w:cs="Century Gothic"/>
      <w:color w:val="000000"/>
      <w:sz w:val="22"/>
    </w:rPr>
  </w:style>
  <w:style w:type="paragraph" w:styleId="Heading1">
    <w:name w:val="heading 1"/>
    <w:next w:val="Normal"/>
    <w:link w:val="Heading1Char"/>
    <w:uiPriority w:val="9"/>
    <w:qFormat/>
    <w:rsid w:val="008A4113"/>
    <w:pPr>
      <w:keepNext/>
      <w:keepLines/>
      <w:spacing w:before="360" w:after="120" w:line="240" w:lineRule="auto"/>
      <w:ind w:left="14" w:hanging="14"/>
      <w:outlineLvl w:val="0"/>
    </w:pPr>
    <w:rPr>
      <w:rFonts w:ascii="Arial" w:eastAsia="Century Gothic" w:hAnsi="Arial" w:cs="Century Gothic"/>
      <w:b/>
      <w:color w:val="000000" w:themeColor="text1"/>
      <w:sz w:val="28"/>
    </w:rPr>
  </w:style>
  <w:style w:type="paragraph" w:styleId="Heading2">
    <w:name w:val="heading 2"/>
    <w:next w:val="Normal"/>
    <w:link w:val="Heading2Char"/>
    <w:uiPriority w:val="9"/>
    <w:unhideWhenUsed/>
    <w:qFormat/>
    <w:rsid w:val="009F13FF"/>
    <w:pPr>
      <w:keepNext/>
      <w:keepLines/>
      <w:spacing w:after="0" w:line="240" w:lineRule="auto"/>
      <w:ind w:left="14" w:hanging="14"/>
      <w:outlineLvl w:val="1"/>
    </w:pPr>
    <w:rPr>
      <w:rFonts w:ascii="Arial" w:eastAsia="Century Gothic" w:hAnsi="Arial" w:cs="Century Gothic"/>
      <w:b/>
      <w:caps/>
      <w:color w:val="000000" w:themeColor="text1"/>
      <w:sz w:val="22"/>
    </w:rPr>
  </w:style>
  <w:style w:type="paragraph" w:styleId="Heading3">
    <w:name w:val="heading 3"/>
    <w:basedOn w:val="Normal"/>
    <w:next w:val="Normal"/>
    <w:link w:val="Heading3Char"/>
    <w:uiPriority w:val="9"/>
    <w:semiHidden/>
    <w:unhideWhenUsed/>
    <w:qFormat/>
    <w:rsid w:val="00D12324"/>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F13FF"/>
    <w:rPr>
      <w:rFonts w:ascii="Arial" w:eastAsia="Century Gothic" w:hAnsi="Arial" w:cs="Century Gothic"/>
      <w:b/>
      <w:caps/>
      <w:color w:val="000000" w:themeColor="text1"/>
      <w:sz w:val="22"/>
    </w:rPr>
  </w:style>
  <w:style w:type="character" w:customStyle="1" w:styleId="Heading1Char">
    <w:name w:val="Heading 1 Char"/>
    <w:link w:val="Heading1"/>
    <w:uiPriority w:val="9"/>
    <w:rsid w:val="008A4113"/>
    <w:rPr>
      <w:rFonts w:ascii="Arial" w:eastAsia="Century Gothic" w:hAnsi="Arial" w:cs="Century Gothic"/>
      <w:b/>
      <w:color w:val="000000" w:themeColor="text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516C0"/>
    <w:rPr>
      <w:color w:val="467886" w:themeColor="hyperlink"/>
      <w:u w:val="single"/>
    </w:rPr>
  </w:style>
  <w:style w:type="character" w:styleId="UnresolvedMention">
    <w:name w:val="Unresolved Mention"/>
    <w:basedOn w:val="DefaultParagraphFont"/>
    <w:uiPriority w:val="99"/>
    <w:semiHidden/>
    <w:unhideWhenUsed/>
    <w:rsid w:val="002516C0"/>
    <w:rPr>
      <w:color w:val="605E5C"/>
      <w:shd w:val="clear" w:color="auto" w:fill="E1DFDD"/>
    </w:rPr>
  </w:style>
  <w:style w:type="paragraph" w:styleId="ListParagraph">
    <w:name w:val="List Paragraph"/>
    <w:basedOn w:val="Normal"/>
    <w:uiPriority w:val="34"/>
    <w:qFormat/>
    <w:rsid w:val="00693AD7"/>
    <w:pPr>
      <w:spacing w:before="120"/>
      <w:ind w:left="720" w:firstLine="0"/>
    </w:pPr>
    <w:rPr>
      <w:rFonts w:eastAsia="Batang" w:cs="Times New Roman"/>
      <w:color w:val="auto"/>
      <w:kern w:val="0"/>
      <w:sz w:val="24"/>
      <w:lang w:eastAsia="ko-KR"/>
      <w14:ligatures w14:val="none"/>
    </w:rPr>
  </w:style>
  <w:style w:type="paragraph" w:styleId="NormalWeb">
    <w:name w:val="Normal (Web)"/>
    <w:basedOn w:val="Normal"/>
    <w:uiPriority w:val="99"/>
    <w:rsid w:val="001B63E0"/>
    <w:pPr>
      <w:spacing w:after="0"/>
      <w:ind w:left="0" w:firstLine="0"/>
    </w:pPr>
    <w:rPr>
      <w:rFonts w:eastAsia="Batang" w:cs="Times New Roman"/>
      <w:color w:val="000000" w:themeColor="text1"/>
      <w:kern w:val="0"/>
      <w:sz w:val="24"/>
      <w:lang w:eastAsia="ja-JP"/>
      <w14:ligatures w14:val="none"/>
    </w:rPr>
  </w:style>
  <w:style w:type="paragraph" w:styleId="BodyTextIndent">
    <w:name w:val="Body Text Indent"/>
    <w:basedOn w:val="Normal"/>
    <w:link w:val="BodyTextIndentChar"/>
    <w:rsid w:val="00751951"/>
    <w:pPr>
      <w:spacing w:before="120"/>
      <w:ind w:left="360" w:firstLine="0"/>
    </w:pPr>
    <w:rPr>
      <w:rFonts w:eastAsia="Batang" w:cs="Times New Roman"/>
      <w:color w:val="auto"/>
      <w:kern w:val="0"/>
      <w:sz w:val="24"/>
      <w:lang w:eastAsia="ko-KR"/>
      <w14:ligatures w14:val="none"/>
    </w:rPr>
  </w:style>
  <w:style w:type="character" w:customStyle="1" w:styleId="BodyTextIndentChar">
    <w:name w:val="Body Text Indent Char"/>
    <w:basedOn w:val="DefaultParagraphFont"/>
    <w:link w:val="BodyTextIndent"/>
    <w:rsid w:val="00751951"/>
    <w:rPr>
      <w:rFonts w:ascii="Arial" w:eastAsia="Batang" w:hAnsi="Arial" w:cs="Times New Roman"/>
      <w:kern w:val="0"/>
      <w:lang w:eastAsia="ko-KR"/>
      <w14:ligatures w14:val="none"/>
    </w:rPr>
  </w:style>
  <w:style w:type="character" w:styleId="FollowedHyperlink">
    <w:name w:val="FollowedHyperlink"/>
    <w:basedOn w:val="DefaultParagraphFont"/>
    <w:uiPriority w:val="99"/>
    <w:semiHidden/>
    <w:unhideWhenUsed/>
    <w:rsid w:val="00D2206B"/>
    <w:rPr>
      <w:color w:val="96607D" w:themeColor="followedHyperlink"/>
      <w:u w:val="single"/>
    </w:rPr>
  </w:style>
  <w:style w:type="character" w:styleId="Emphasis">
    <w:name w:val="Emphasis"/>
    <w:basedOn w:val="DefaultParagraphFont"/>
    <w:uiPriority w:val="20"/>
    <w:qFormat/>
    <w:rsid w:val="00D2206B"/>
    <w:rPr>
      <w:i/>
      <w:iCs/>
    </w:rPr>
  </w:style>
  <w:style w:type="paragraph" w:styleId="NoSpacing">
    <w:name w:val="No Spacing"/>
    <w:uiPriority w:val="1"/>
    <w:qFormat/>
    <w:rsid w:val="00EC1440"/>
    <w:pPr>
      <w:spacing w:after="0" w:line="240" w:lineRule="auto"/>
    </w:pPr>
    <w:rPr>
      <w:rFonts w:ascii="Arial" w:eastAsia="Batang" w:hAnsi="Arial" w:cs="Times New Roman"/>
      <w:kern w:val="0"/>
      <w:sz w:val="22"/>
      <w:lang w:eastAsia="ko-KR"/>
      <w14:ligatures w14:val="none"/>
    </w:rPr>
  </w:style>
  <w:style w:type="paragraph" w:styleId="Header">
    <w:name w:val="header"/>
    <w:basedOn w:val="Normal"/>
    <w:link w:val="HeaderChar"/>
    <w:uiPriority w:val="99"/>
    <w:unhideWhenUsed/>
    <w:rsid w:val="00ED029C"/>
    <w:pPr>
      <w:tabs>
        <w:tab w:val="center" w:pos="4680"/>
        <w:tab w:val="right" w:pos="9360"/>
      </w:tabs>
      <w:spacing w:after="0"/>
    </w:pPr>
  </w:style>
  <w:style w:type="character" w:customStyle="1" w:styleId="HeaderChar">
    <w:name w:val="Header Char"/>
    <w:basedOn w:val="DefaultParagraphFont"/>
    <w:link w:val="Header"/>
    <w:uiPriority w:val="99"/>
    <w:rsid w:val="00ED029C"/>
    <w:rPr>
      <w:rFonts w:ascii="Arial" w:eastAsia="Century Gothic" w:hAnsi="Arial" w:cs="Century Gothic"/>
      <w:color w:val="000000"/>
      <w:sz w:val="22"/>
    </w:rPr>
  </w:style>
  <w:style w:type="character" w:customStyle="1" w:styleId="apple-converted-space">
    <w:name w:val="apple-converted-space"/>
    <w:basedOn w:val="DefaultParagraphFont"/>
    <w:rsid w:val="00E22A6F"/>
  </w:style>
  <w:style w:type="character" w:customStyle="1" w:styleId="contentpasted0">
    <w:name w:val="contentpasted0"/>
    <w:basedOn w:val="DefaultParagraphFont"/>
    <w:rsid w:val="00E22A6F"/>
  </w:style>
  <w:style w:type="character" w:styleId="Strong">
    <w:name w:val="Strong"/>
    <w:basedOn w:val="DefaultParagraphFont"/>
    <w:uiPriority w:val="22"/>
    <w:qFormat/>
    <w:rsid w:val="00E55132"/>
    <w:rPr>
      <w:b/>
      <w:bCs/>
    </w:rPr>
  </w:style>
  <w:style w:type="table" w:styleId="TableGrid0">
    <w:name w:val="Table Grid"/>
    <w:basedOn w:val="TableNormal"/>
    <w:uiPriority w:val="39"/>
    <w:rsid w:val="0007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82A55"/>
    <w:pPr>
      <w:tabs>
        <w:tab w:val="center" w:pos="4680"/>
        <w:tab w:val="right" w:pos="9360"/>
      </w:tabs>
      <w:spacing w:after="0"/>
    </w:pPr>
  </w:style>
  <w:style w:type="character" w:customStyle="1" w:styleId="FooterChar">
    <w:name w:val="Footer Char"/>
    <w:basedOn w:val="DefaultParagraphFont"/>
    <w:link w:val="Footer"/>
    <w:uiPriority w:val="99"/>
    <w:rsid w:val="00B82A55"/>
    <w:rPr>
      <w:rFonts w:ascii="Arial" w:eastAsia="Century Gothic" w:hAnsi="Arial" w:cs="Century Gothic"/>
      <w:color w:val="000000"/>
      <w:sz w:val="22"/>
    </w:rPr>
  </w:style>
  <w:style w:type="paragraph" w:customStyle="1" w:styleId="Default">
    <w:name w:val="Default"/>
    <w:rsid w:val="00B4594F"/>
    <w:pPr>
      <w:autoSpaceDE w:val="0"/>
      <w:autoSpaceDN w:val="0"/>
      <w:adjustRightInd w:val="0"/>
      <w:spacing w:after="0" w:line="240" w:lineRule="auto"/>
    </w:pPr>
    <w:rPr>
      <w:rFonts w:ascii="Arial" w:hAnsi="Arial" w:cs="Arial"/>
      <w:color w:val="000000"/>
      <w:kern w:val="0"/>
    </w:rPr>
  </w:style>
  <w:style w:type="paragraph" w:customStyle="1" w:styleId="GeorgiaText">
    <w:name w:val="Georgia Text"/>
    <w:basedOn w:val="Normal"/>
    <w:qFormat/>
    <w:rsid w:val="00F173C6"/>
    <w:pPr>
      <w:spacing w:after="0" w:line="360" w:lineRule="auto"/>
      <w:ind w:left="0" w:firstLine="0"/>
    </w:pPr>
    <w:rPr>
      <w:rFonts w:ascii="Georgia" w:eastAsiaTheme="minorHAnsi" w:hAnsi="Georgia" w:cs="Charis SIL"/>
      <w:color w:val="333F48"/>
      <w:kern w:val="0"/>
      <w:sz w:val="20"/>
      <w14:ligatures w14:val="none"/>
    </w:rPr>
  </w:style>
  <w:style w:type="paragraph" w:styleId="Revision">
    <w:name w:val="Revision"/>
    <w:hidden/>
    <w:uiPriority w:val="99"/>
    <w:semiHidden/>
    <w:rsid w:val="00C158A1"/>
    <w:pPr>
      <w:spacing w:after="0" w:line="240" w:lineRule="auto"/>
    </w:pPr>
    <w:rPr>
      <w:rFonts w:ascii="Arial" w:eastAsia="Century Gothic" w:hAnsi="Arial" w:cs="Century Gothic"/>
      <w:color w:val="000000"/>
      <w:sz w:val="22"/>
    </w:rPr>
  </w:style>
  <w:style w:type="character" w:customStyle="1" w:styleId="Heading3Char">
    <w:name w:val="Heading 3 Char"/>
    <w:basedOn w:val="DefaultParagraphFont"/>
    <w:link w:val="Heading3"/>
    <w:uiPriority w:val="9"/>
    <w:rsid w:val="00D12324"/>
    <w:rPr>
      <w:rFonts w:asciiTheme="majorHAnsi" w:eastAsiaTheme="majorEastAsia" w:hAnsiTheme="majorHAnsi" w:cstheme="majorBidi"/>
      <w:color w:val="0A2F40" w:themeColor="accent1" w:themeShade="7F"/>
    </w:rPr>
  </w:style>
  <w:style w:type="character" w:styleId="PageNumber">
    <w:name w:val="page number"/>
    <w:basedOn w:val="DefaultParagraphFont"/>
    <w:uiPriority w:val="99"/>
    <w:semiHidden/>
    <w:unhideWhenUsed/>
    <w:rsid w:val="008A6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172901">
      <w:bodyDiv w:val="1"/>
      <w:marLeft w:val="0"/>
      <w:marRight w:val="0"/>
      <w:marTop w:val="0"/>
      <w:marBottom w:val="0"/>
      <w:divBdr>
        <w:top w:val="none" w:sz="0" w:space="0" w:color="auto"/>
        <w:left w:val="none" w:sz="0" w:space="0" w:color="auto"/>
        <w:bottom w:val="none" w:sz="0" w:space="0" w:color="auto"/>
        <w:right w:val="none" w:sz="0" w:space="0" w:color="auto"/>
      </w:divBdr>
    </w:div>
    <w:div w:id="1155073582">
      <w:bodyDiv w:val="1"/>
      <w:marLeft w:val="0"/>
      <w:marRight w:val="0"/>
      <w:marTop w:val="0"/>
      <w:marBottom w:val="0"/>
      <w:divBdr>
        <w:top w:val="none" w:sz="0" w:space="0" w:color="auto"/>
        <w:left w:val="none" w:sz="0" w:space="0" w:color="auto"/>
        <w:bottom w:val="none" w:sz="0" w:space="0" w:color="auto"/>
        <w:right w:val="none" w:sz="0" w:space="0" w:color="auto"/>
      </w:divBdr>
      <w:divsChild>
        <w:div w:id="8060524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ladaniel.maxwell@unt.edu" TargetMode="External"/><Relationship Id="rId21" Type="http://schemas.openxmlformats.org/officeDocument/2006/relationships/hyperlink" Target="http://bit.ly/MaybornEQR" TargetMode="External"/><Relationship Id="rId42" Type="http://schemas.openxmlformats.org/officeDocument/2006/relationships/hyperlink" Target="mailto:mayborn-equipment@unt.edu" TargetMode="External"/><Relationship Id="rId47" Type="http://schemas.openxmlformats.org/officeDocument/2006/relationships/hyperlink" Target="mailto:ladaniel.maxwell@unt.edu" TargetMode="External"/><Relationship Id="rId63" Type="http://schemas.openxmlformats.org/officeDocument/2006/relationships/hyperlink" Target="https://vpaa.unt.edu/spot/calendars/fall-calendars/fall-regular.html" TargetMode="External"/><Relationship Id="rId68" Type="http://schemas.openxmlformats.org/officeDocument/2006/relationships/hyperlink" Target="http://deanofstudents.unt.edu/resources_0" TargetMode="External"/><Relationship Id="rId84" Type="http://schemas.openxmlformats.org/officeDocument/2006/relationships/hyperlink" Target="http://www.suicidepreventionlifeline.org" TargetMode="External"/><Relationship Id="rId89" Type="http://schemas.openxmlformats.org/officeDocument/2006/relationships/fontTable" Target="fontTable.xml"/><Relationship Id="rId16" Type="http://schemas.openxmlformats.org/officeDocument/2006/relationships/hyperlink" Target="https://news.cvad.unt.edu/adobe" TargetMode="External"/><Relationship Id="rId11" Type="http://schemas.openxmlformats.org/officeDocument/2006/relationships/hyperlink" Target="mailto:https://nppa.org/resources/code-ethics" TargetMode="External"/><Relationship Id="rId32" Type="http://schemas.openxmlformats.org/officeDocument/2006/relationships/hyperlink" Target="https://www.cpoy.org/?s=Home" TargetMode="External"/><Relationship Id="rId37" Type="http://schemas.openxmlformats.org/officeDocument/2006/relationships/header" Target="header2.xml"/><Relationship Id="rId53" Type="http://schemas.openxmlformats.org/officeDocument/2006/relationships/hyperlink" Target="https://www.theguardian.com/artanddesign/2023/apr/18/ai-threat-boris-eldagsen-fake-photo-duped-sony-judges-hits-back" TargetMode="External"/><Relationship Id="rId58" Type="http://schemas.openxmlformats.org/officeDocument/2006/relationships/hyperlink" Target="mailto:international@unt.edu" TargetMode="External"/><Relationship Id="rId74" Type="http://schemas.openxmlformats.org/officeDocument/2006/relationships/hyperlink" Target="https://studentaffairs.unt.edu/counseling-and-testing-services" TargetMode="External"/><Relationship Id="rId79" Type="http://schemas.openxmlformats.org/officeDocument/2006/relationships/hyperlink" Target="https://studentaffairs.unt.edu/student-health-and-wellness-center/services/psychiatry"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news.cvad.unt.edu/adobe" TargetMode="External"/><Relationship Id="rId22" Type="http://schemas.openxmlformats.org/officeDocument/2006/relationships/hyperlink" Target="mailto:mayborn-equipment@unt.edu" TargetMode="External"/><Relationship Id="rId27" Type="http://schemas.openxmlformats.org/officeDocument/2006/relationships/hyperlink" Target="https://news.cvad.unt.edu/adobe-news" TargetMode="External"/><Relationship Id="rId30" Type="http://schemas.openxmlformats.org/officeDocument/2006/relationships/hyperlink" Target="https://www.facebook.com/PhotojournalismLinks" TargetMode="External"/><Relationship Id="rId35" Type="http://schemas.openxmlformats.org/officeDocument/2006/relationships/hyperlink" Target="https://financialaid.unt.edu/satisfactory-academic-progress-requirements" TargetMode="External"/><Relationship Id="rId43" Type="http://schemas.openxmlformats.org/officeDocument/2006/relationships/hyperlink" Target="mailto:mayborn-equipment@unt.edu" TargetMode="External"/><Relationship Id="rId48"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56" Type="http://schemas.openxmlformats.org/officeDocument/2006/relationships/hyperlink" Target="http://eagleconnect.unt.edu/" TargetMode="External"/><Relationship Id="rId64" Type="http://schemas.openxmlformats.org/officeDocument/2006/relationships/hyperlink" Target="https://vpaa.unt.edu/spot/calendars/fall-calendars/fall-8w1.html" TargetMode="External"/><Relationship Id="rId69" Type="http://schemas.openxmlformats.org/officeDocument/2006/relationships/hyperlink" Target="http://deanofstudents.unt.edu/resources_0" TargetMode="External"/><Relationship Id="rId77" Type="http://schemas.openxmlformats.org/officeDocument/2006/relationships/hyperlink" Target="mailto:careteam@unt.edu" TargetMode="External"/><Relationship Id="rId8" Type="http://schemas.openxmlformats.org/officeDocument/2006/relationships/hyperlink" Target="mailto:Christopher.Assaf@UNT.edu" TargetMode="External"/><Relationship Id="rId51" Type="http://schemas.openxmlformats.org/officeDocument/2006/relationships/hyperlink" Target="https://fstoppers.com/originals/award-winning-photojournalist-accused-faking-photos-assassins-372995" TargetMode="External"/><Relationship Id="rId72" Type="http://schemas.openxmlformats.org/officeDocument/2006/relationships/hyperlink" Target="https://studentaffairs.unt.edu/student-health-and-wellness-center" TargetMode="External"/><Relationship Id="rId80" Type="http://schemas.openxmlformats.org/officeDocument/2006/relationships/hyperlink" Target="https://studentaffairs.unt.edu/counseling-and-testing-services/services/individual-counseling" TargetMode="External"/><Relationship Id="rId85"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aits.unt.edu/support/linkedinlearning/exercise-files.html" TargetMode="External"/><Relationship Id="rId17" Type="http://schemas.openxmlformats.org/officeDocument/2006/relationships/hyperlink" Target="https://itservices.cvad.unt.edu/adobe/" TargetMode="External"/><Relationship Id="rId25" Type="http://schemas.openxmlformats.org/officeDocument/2006/relationships/hyperlink" Target="mailto:mayborn-equipment@unt.edu" TargetMode="External"/><Relationship Id="rId33" Type="http://schemas.openxmlformats.org/officeDocument/2006/relationships/hyperlink" Target="https://awards.journalists.org/awards/" TargetMode="External"/><Relationship Id="rId38" Type="http://schemas.openxmlformats.org/officeDocument/2006/relationships/header" Target="header3.xml"/><Relationship Id="rId46" Type="http://schemas.openxmlformats.org/officeDocument/2006/relationships/hyperlink" Target="mailto:mayborn-equipment@unt.edu" TargetMode="External"/><Relationship Id="rId59" Type="http://schemas.openxmlformats.org/officeDocument/2006/relationships/hyperlink" Target="mailto:no-reply@iasystem.org" TargetMode="External"/><Relationship Id="rId67" Type="http://schemas.openxmlformats.org/officeDocument/2006/relationships/hyperlink" Target="http://www.deanofstudents.unt.edu" TargetMode="External"/><Relationship Id="rId20" Type="http://schemas.openxmlformats.org/officeDocument/2006/relationships/hyperlink" Target="https://aits.unt.edu/support/linkedinlearning/exercise-files.html" TargetMode="External"/><Relationship Id="rId41" Type="http://schemas.openxmlformats.org/officeDocument/2006/relationships/hyperlink" Target="mailto:adobe@unt.edu" TargetMode="External"/><Relationship Id="rId54" Type="http://schemas.openxmlformats.org/officeDocument/2006/relationships/hyperlink" Target="http://www.my.unt.edu/" TargetMode="External"/><Relationship Id="rId62" Type="http://schemas.openxmlformats.org/officeDocument/2006/relationships/hyperlink" Target="mailto:spot@unt.edu" TargetMode="External"/><Relationship Id="rId70" Type="http://schemas.openxmlformats.org/officeDocument/2006/relationships/hyperlink" Target="mailto:SurvivorAdvocate@unt.edu" TargetMode="External"/><Relationship Id="rId75" Type="http://schemas.openxmlformats.org/officeDocument/2006/relationships/hyperlink" Target="https://studentaffairs.unt.edu/care" TargetMode="External"/><Relationship Id="rId83" Type="http://schemas.openxmlformats.org/officeDocument/2006/relationships/hyperlink" Target="file:///\\cas-shared.unt.ad.unt.edu\SHARED\JOUR\FACSTAFF\FACULTY%20&amp;%20STAFF\SYLLABI%20&amp;%20ATTACHMENTS\SYLLABI%20ATTACHMENTS\2020-2021\FALL%202020\FROM%20THORNE%20FOR%20CANVAS\(" TargetMode="Externa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ws.cvad.unt.edu/adobe" TargetMode="External"/><Relationship Id="rId23" Type="http://schemas.openxmlformats.org/officeDocument/2006/relationships/hyperlink" Target="mailto:ladaniel.maxwell@unt.edu" TargetMode="External"/><Relationship Id="rId28" Type="http://schemas.openxmlformats.org/officeDocument/2006/relationships/hyperlink" Target="mailto:adobe@unt.edu" TargetMode="External"/><Relationship Id="rId36" Type="http://schemas.openxmlformats.org/officeDocument/2006/relationships/header" Target="header1.xml"/><Relationship Id="rId49" Type="http://schemas.openxmlformats.org/officeDocument/2006/relationships/hyperlink" Target="http://www.unt.edu/oda" TargetMode="External"/><Relationship Id="rId57" Type="http://schemas.openxmlformats.org/officeDocument/2006/relationships/hyperlink" Target="http://eagleconnect.unt.edu/" TargetMode="External"/><Relationship Id="rId10" Type="http://schemas.openxmlformats.org/officeDocument/2006/relationships/hyperlink" Target="https://vimeo.com/904154748" TargetMode="External"/><Relationship Id="rId31" Type="http://schemas.openxmlformats.org/officeDocument/2006/relationships/hyperlink" Target="https://www.facebook.com/groups/untphotojournalism" TargetMode="External"/><Relationship Id="rId44" Type="http://schemas.openxmlformats.org/officeDocument/2006/relationships/hyperlink" Target="mailto:ladaniel.maxwell@unt.edu" TargetMode="External"/><Relationship Id="rId52" Type="http://schemas.openxmlformats.org/officeDocument/2006/relationships/hyperlink" Target="https://petapixel.com/2017/07/24/souvid-datta-caught-staging-photo-master-photography-finals/" TargetMode="External"/><Relationship Id="rId60" Type="http://schemas.openxmlformats.org/officeDocument/2006/relationships/hyperlink" Target="http://www.spot.unt.edu/" TargetMode="External"/><Relationship Id="rId65" Type="http://schemas.openxmlformats.org/officeDocument/2006/relationships/hyperlink" Target="https://vpaa.unt.edu/spot/calendars/fall-calendars/fall-8w2.html" TargetMode="External"/><Relationship Id="rId73" Type="http://schemas.openxmlformats.org/officeDocument/2006/relationships/hyperlink" Target="https://studentaffairs.unt.edu/counseling-and-testing-services" TargetMode="External"/><Relationship Id="rId78" Type="http://schemas.openxmlformats.org/officeDocument/2006/relationships/hyperlink" Target="https://studentaffairs.unt.edu/student-health-and-wellness-center/services/psychiatry" TargetMode="External"/><Relationship Id="rId81" Type="http://schemas.openxmlformats.org/officeDocument/2006/relationships/hyperlink" Target="https://studentaffairs.unt.edu/counseling-and-testing-services/services/individual-counseling"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3" Type="http://schemas.openxmlformats.org/officeDocument/2006/relationships/hyperlink" Target="https://itservices.cvad.unt.edu/adobe/" TargetMode="External"/><Relationship Id="rId18" Type="http://schemas.openxmlformats.org/officeDocument/2006/relationships/hyperlink" Target="https://www.amazon.com/dp/1138101362?ref=ppx_yo2ov_dt_b_fed_asin_title" TargetMode="External"/><Relationship Id="rId39" Type="http://schemas.openxmlformats.org/officeDocument/2006/relationships/image" Target="media/image1.png"/><Relationship Id="rId34" Type="http://schemas.openxmlformats.org/officeDocument/2006/relationships/hyperlink" Target="https://financialaid.unt.edu/satisfactory-academic-progress-requirements" TargetMode="External"/><Relationship Id="rId50" Type="http://schemas.openxmlformats.org/officeDocument/2006/relationships/hyperlink" Target="https://www.pbs.org/newshour/show/now-see-exhibit-chronicles-manipulated-news-photos" TargetMode="External"/><Relationship Id="rId55" Type="http://schemas.openxmlformats.org/officeDocument/2006/relationships/hyperlink" Target="http://www.my.unt.edu" TargetMode="External"/><Relationship Id="rId76" Type="http://schemas.openxmlformats.org/officeDocument/2006/relationships/hyperlink" Target="https://studentaffairs.unt.edu/care" TargetMode="External"/><Relationship Id="rId7" Type="http://schemas.openxmlformats.org/officeDocument/2006/relationships/endnotes" Target="endnotes.xml"/><Relationship Id="rId71" Type="http://schemas.openxmlformats.org/officeDocument/2006/relationships/hyperlink" Target="https://studentaffairs.unt.edu/student-health-and-wellness-center" TargetMode="External"/><Relationship Id="rId2" Type="http://schemas.openxmlformats.org/officeDocument/2006/relationships/numbering" Target="numbering.xml"/><Relationship Id="rId29" Type="http://schemas.openxmlformats.org/officeDocument/2006/relationships/hyperlink" Target="https://community.canvaslms.com/docs/DOC105544212710328" TargetMode="External"/><Relationship Id="rId24" Type="http://schemas.openxmlformats.org/officeDocument/2006/relationships/hyperlink" Target="https://nam04.safelinks.protection.outlook.com/?url=https%3A%2F%2Fforms.office.com%2Fr%2FbTSQZuq1Dr%3Forigin%3DlprLink&amp;data=05%7C02%7CMandy.Outlaw%40unt.edu%7C2780eec23b6a4a96e2d508dc0e033b24%7C70de199207c6480fa318a1afcba03983%7C0%7C0%7C638400654233527465%7CUnknown%7CTWFpbGZsb3d8eyJWIjoiMC4wLjAwMDAiLCJQIjoiV2luMzIiLCJBTiI6Ik1haWwiLCJXVCI6Mn0%3D%7C3000%7C%7C%7C&amp;sdata=g4UpaG0j7FrMHXd9dTCc8EbSHU2sNzhH8ddrDOgG940%3D&amp;reserved=0" TargetMode="External"/><Relationship Id="rId40" Type="http://schemas.openxmlformats.org/officeDocument/2006/relationships/hyperlink" Target="https://cvad.unt.edu/cvad-it-services/it-services-adobe-cloud-access.html" TargetMode="External"/><Relationship Id="rId45" Type="http://schemas.openxmlformats.org/officeDocument/2006/relationships/hyperlink" Target="https://forms.office.com/r/q9fakNFTM8" TargetMode="External"/><Relationship Id="rId66" Type="http://schemas.openxmlformats.org/officeDocument/2006/relationships/hyperlink" Target="http://www.deanofstudents.unt.edu/" TargetMode="External"/><Relationship Id="rId87" Type="http://schemas.openxmlformats.org/officeDocument/2006/relationships/footer" Target="footer2.xml"/><Relationship Id="rId61" Type="http://schemas.openxmlformats.org/officeDocument/2006/relationships/hyperlink" Target="http://www.spot.unt.edu" TargetMode="External"/><Relationship Id="rId82" Type="http://schemas.openxmlformats.org/officeDocument/2006/relationships/hyperlink" Target="http://www.suicidepreventionlifeline.org/" TargetMode="External"/><Relationship Id="rId19" Type="http://schemas.openxmlformats.org/officeDocument/2006/relationships/hyperlink" Target="https://guides.library.unt.edu/jour3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2EBBF6DE-0663-7A4B-BFF8-8DF8B481873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10190</Words>
  <Characters>58083</Characters>
  <Application>Microsoft Office Word</Application>
  <DocSecurity>4</DocSecurity>
  <Lines>484</Lines>
  <Paragraphs>136</Paragraphs>
  <ScaleCrop>false</ScaleCrop>
  <HeadingPairs>
    <vt:vector size="2" baseType="variant">
      <vt:variant>
        <vt:lpstr>Title</vt:lpstr>
      </vt:variant>
      <vt:variant>
        <vt:i4>1</vt:i4>
      </vt:variant>
    </vt:vector>
  </HeadingPairs>
  <TitlesOfParts>
    <vt:vector size="1" baseType="lpstr">
      <vt:lpstr>3700 s2024 Syllabus</vt:lpstr>
    </vt:vector>
  </TitlesOfParts>
  <Company/>
  <LinksUpToDate>false</LinksUpToDate>
  <CharactersWithSpaces>68137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3700 s2024 Syllabus</dc:title>
  <dc:subject/>
  <dc:creator>Anderson, Thorne</dc:creator>
  <cp:keywords/>
  <cp:lastModifiedBy>Assaf, Christopher</cp:lastModifiedBy>
  <cp:revision>2</cp:revision>
  <dcterms:created xsi:type="dcterms:W3CDTF">2025-08-26T14:30:00Z</dcterms:created>
  <dcterms:modified xsi:type="dcterms:W3CDTF">2025-08-26T14:30:00Z</dcterms:modified>
</cp:coreProperties>
</file>