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D1BCF" w14:textId="77777777" w:rsidR="00471F54" w:rsidRDefault="00471F54">
      <w:pPr>
        <w:pStyle w:val="BodyText"/>
        <w:spacing w:before="6"/>
        <w:ind w:left="0"/>
        <w:rPr>
          <w:rFonts w:ascii="Times New Roman"/>
          <w:sz w:val="17"/>
        </w:rPr>
      </w:pPr>
      <w:bookmarkStart w:id="0" w:name="_Hlk206335797"/>
      <w:bookmarkEnd w:id="0"/>
    </w:p>
    <w:p w14:paraId="61B083B4" w14:textId="77777777" w:rsidR="00471F54" w:rsidRDefault="0096011D" w:rsidP="006E4A0E">
      <w:pPr>
        <w:pStyle w:val="BodyText"/>
        <w:ind w:left="3892"/>
        <w:rPr>
          <w:rFonts w:ascii="Times New Roman"/>
          <w:sz w:val="20"/>
        </w:rPr>
      </w:pPr>
      <w:r>
        <w:rPr>
          <w:rFonts w:ascii="Times New Roman"/>
          <w:noProof/>
          <w:sz w:val="20"/>
        </w:rPr>
        <w:drawing>
          <wp:inline distT="0" distB="0" distL="0" distR="0" wp14:anchorId="60B1517C" wp14:editId="08AA3D0F">
            <wp:extent cx="2105246" cy="1552353"/>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112653" cy="1557814"/>
                    </a:xfrm>
                    <a:prstGeom prst="rect">
                      <a:avLst/>
                    </a:prstGeom>
                  </pic:spPr>
                </pic:pic>
              </a:graphicData>
            </a:graphic>
          </wp:inline>
        </w:drawing>
      </w:r>
    </w:p>
    <w:p w14:paraId="4BB97060" w14:textId="77777777" w:rsidR="00471F54" w:rsidRDefault="00471F54" w:rsidP="007D0CB5">
      <w:pPr>
        <w:pStyle w:val="BodyText"/>
        <w:spacing w:before="55"/>
        <w:ind w:left="0"/>
        <w:jc w:val="center"/>
        <w:rPr>
          <w:rFonts w:ascii="Times New Roman"/>
          <w:sz w:val="40"/>
        </w:rPr>
      </w:pPr>
    </w:p>
    <w:p w14:paraId="6A12E4CD" w14:textId="77777777" w:rsidR="002C293B" w:rsidRPr="007D0CB5" w:rsidRDefault="002C293B" w:rsidP="007D0CB5">
      <w:pPr>
        <w:pStyle w:val="Title"/>
        <w:spacing w:line="276" w:lineRule="auto"/>
        <w:ind w:left="3352" w:right="3331"/>
        <w:rPr>
          <w:color w:val="00AF50"/>
          <w:sz w:val="36"/>
          <w:szCs w:val="36"/>
        </w:rPr>
      </w:pPr>
      <w:r w:rsidRPr="007D0CB5">
        <w:rPr>
          <w:color w:val="00AF50"/>
          <w:sz w:val="36"/>
          <w:szCs w:val="36"/>
        </w:rPr>
        <w:t>Self-Management and Habit Enhancement Through Behavior Analysis</w:t>
      </w:r>
    </w:p>
    <w:p w14:paraId="59D57997" w14:textId="193140FB" w:rsidR="002C293B" w:rsidRPr="007D0CB5" w:rsidRDefault="0096011D" w:rsidP="007D0CB5">
      <w:pPr>
        <w:pStyle w:val="Title"/>
        <w:spacing w:line="276" w:lineRule="auto"/>
        <w:ind w:left="3352" w:right="3331"/>
        <w:rPr>
          <w:color w:val="00AF50"/>
          <w:spacing w:val="-10"/>
          <w:sz w:val="36"/>
          <w:szCs w:val="36"/>
        </w:rPr>
      </w:pPr>
      <w:r w:rsidRPr="007D0CB5">
        <w:rPr>
          <w:color w:val="00AF50"/>
          <w:sz w:val="36"/>
          <w:szCs w:val="36"/>
        </w:rPr>
        <w:t>BEHV</w:t>
      </w:r>
      <w:r w:rsidRPr="007D0CB5">
        <w:rPr>
          <w:color w:val="00AF50"/>
          <w:spacing w:val="-10"/>
          <w:sz w:val="36"/>
          <w:szCs w:val="36"/>
        </w:rPr>
        <w:t xml:space="preserve"> </w:t>
      </w:r>
      <w:r w:rsidR="002C293B" w:rsidRPr="007D0CB5">
        <w:rPr>
          <w:color w:val="00AF50"/>
          <w:sz w:val="36"/>
          <w:szCs w:val="36"/>
        </w:rPr>
        <w:t>34</w:t>
      </w:r>
      <w:r w:rsidRPr="007D0CB5">
        <w:rPr>
          <w:color w:val="00AF50"/>
          <w:sz w:val="36"/>
          <w:szCs w:val="36"/>
        </w:rPr>
        <w:t>00</w:t>
      </w:r>
    </w:p>
    <w:p w14:paraId="2418E081" w14:textId="26C13E33" w:rsidR="00471F54" w:rsidRPr="007D0CB5" w:rsidRDefault="0096011D" w:rsidP="007D0CB5">
      <w:pPr>
        <w:pStyle w:val="Title"/>
        <w:spacing w:line="276" w:lineRule="auto"/>
        <w:ind w:left="3352" w:right="3331"/>
        <w:rPr>
          <w:sz w:val="36"/>
          <w:szCs w:val="36"/>
        </w:rPr>
      </w:pPr>
      <w:r w:rsidRPr="007D0CB5">
        <w:rPr>
          <w:color w:val="00AF50"/>
          <w:sz w:val="36"/>
          <w:szCs w:val="36"/>
        </w:rPr>
        <w:t>Section</w:t>
      </w:r>
      <w:r w:rsidRPr="007D0CB5">
        <w:rPr>
          <w:color w:val="00AF50"/>
          <w:spacing w:val="-10"/>
          <w:sz w:val="36"/>
          <w:szCs w:val="36"/>
        </w:rPr>
        <w:t xml:space="preserve"> </w:t>
      </w:r>
      <w:r w:rsidRPr="007D0CB5">
        <w:rPr>
          <w:color w:val="00AF50"/>
          <w:sz w:val="36"/>
          <w:szCs w:val="36"/>
        </w:rPr>
        <w:t>1</w:t>
      </w:r>
    </w:p>
    <w:p w14:paraId="69696F3B" w14:textId="79689BD9" w:rsidR="00471F54" w:rsidRPr="007D0CB5" w:rsidRDefault="008A63BB" w:rsidP="007D0CB5">
      <w:pPr>
        <w:pStyle w:val="Title"/>
        <w:spacing w:before="1" w:line="276" w:lineRule="auto"/>
        <w:ind w:firstLine="0"/>
        <w:rPr>
          <w:sz w:val="36"/>
          <w:szCs w:val="36"/>
        </w:rPr>
      </w:pPr>
      <w:r>
        <w:rPr>
          <w:color w:val="00AF50"/>
          <w:sz w:val="36"/>
          <w:szCs w:val="36"/>
        </w:rPr>
        <w:t>(</w:t>
      </w:r>
      <w:r w:rsidR="002C293B" w:rsidRPr="007D0CB5">
        <w:rPr>
          <w:color w:val="00AF50"/>
          <w:sz w:val="36"/>
          <w:szCs w:val="36"/>
        </w:rPr>
        <w:t>Fall</w:t>
      </w:r>
      <w:r w:rsidR="002C293B" w:rsidRPr="007D0CB5">
        <w:rPr>
          <w:color w:val="00AF50"/>
          <w:spacing w:val="-19"/>
          <w:sz w:val="36"/>
          <w:szCs w:val="36"/>
        </w:rPr>
        <w:t xml:space="preserve"> </w:t>
      </w:r>
      <w:r w:rsidR="002C293B" w:rsidRPr="007D0CB5">
        <w:rPr>
          <w:color w:val="00AF50"/>
          <w:spacing w:val="-4"/>
          <w:sz w:val="36"/>
          <w:szCs w:val="36"/>
        </w:rPr>
        <w:t>2025</w:t>
      </w:r>
      <w:r>
        <w:rPr>
          <w:color w:val="00AF50"/>
          <w:spacing w:val="-4"/>
          <w:sz w:val="36"/>
          <w:szCs w:val="36"/>
        </w:rPr>
        <w:t>)</w:t>
      </w:r>
    </w:p>
    <w:p w14:paraId="0CDD1762" w14:textId="77777777" w:rsidR="00471F54" w:rsidRDefault="00471F54">
      <w:pPr>
        <w:pStyle w:val="BodyText"/>
        <w:spacing w:before="1" w:after="1"/>
        <w:ind w:left="0"/>
        <w:rPr>
          <w:b/>
          <w:sz w:val="11"/>
        </w:rPr>
      </w:pPr>
    </w:p>
    <w:tbl>
      <w:tblPr>
        <w:tblW w:w="0" w:type="auto"/>
        <w:tblInd w:w="185" w:type="dxa"/>
        <w:tblLayout w:type="fixed"/>
        <w:tblCellMar>
          <w:left w:w="0" w:type="dxa"/>
          <w:right w:w="0" w:type="dxa"/>
        </w:tblCellMar>
        <w:tblLook w:val="01E0" w:firstRow="1" w:lastRow="1" w:firstColumn="1" w:lastColumn="1" w:noHBand="0" w:noVBand="0"/>
      </w:tblPr>
      <w:tblGrid>
        <w:gridCol w:w="3415"/>
        <w:gridCol w:w="3510"/>
        <w:gridCol w:w="3398"/>
      </w:tblGrid>
      <w:tr w:rsidR="00471F54" w14:paraId="63737CF1" w14:textId="77777777" w:rsidTr="0032350B">
        <w:trPr>
          <w:trHeight w:val="245"/>
        </w:trPr>
        <w:tc>
          <w:tcPr>
            <w:tcW w:w="3415" w:type="dxa"/>
            <w:tcBorders>
              <w:right w:val="single" w:sz="4" w:space="0" w:color="auto"/>
            </w:tcBorders>
          </w:tcPr>
          <w:p w14:paraId="18D6C220" w14:textId="77777777" w:rsidR="00471F54" w:rsidRDefault="0096011D">
            <w:pPr>
              <w:pStyle w:val="TableParagraph"/>
              <w:spacing w:line="226" w:lineRule="exact"/>
              <w:ind w:left="591"/>
              <w:rPr>
                <w:b/>
              </w:rPr>
            </w:pPr>
            <w:r>
              <w:rPr>
                <w:b/>
                <w:color w:val="315848"/>
                <w:u w:val="single" w:color="315848"/>
              </w:rPr>
              <w:t>Instructor</w:t>
            </w:r>
            <w:r>
              <w:rPr>
                <w:b/>
                <w:color w:val="315848"/>
                <w:spacing w:val="-12"/>
                <w:u w:val="single" w:color="315848"/>
              </w:rPr>
              <w:t xml:space="preserve"> </w:t>
            </w:r>
            <w:r>
              <w:rPr>
                <w:b/>
                <w:color w:val="315848"/>
                <w:spacing w:val="-2"/>
                <w:u w:val="single" w:color="315848"/>
              </w:rPr>
              <w:t>Information</w:t>
            </w:r>
          </w:p>
        </w:tc>
        <w:tc>
          <w:tcPr>
            <w:tcW w:w="3510" w:type="dxa"/>
            <w:tcBorders>
              <w:left w:val="single" w:sz="4" w:space="0" w:color="auto"/>
              <w:right w:val="single" w:sz="4" w:space="0" w:color="auto"/>
            </w:tcBorders>
          </w:tcPr>
          <w:p w14:paraId="01E20FF5" w14:textId="77777777" w:rsidR="00471F54" w:rsidRDefault="0096011D">
            <w:pPr>
              <w:pStyle w:val="TableParagraph"/>
              <w:spacing w:line="226" w:lineRule="exact"/>
              <w:ind w:left="1016"/>
              <w:rPr>
                <w:b/>
              </w:rPr>
            </w:pPr>
            <w:r>
              <w:rPr>
                <w:b/>
                <w:color w:val="315848"/>
                <w:u w:val="single" w:color="315848"/>
              </w:rPr>
              <w:t>TA</w:t>
            </w:r>
            <w:r>
              <w:rPr>
                <w:b/>
                <w:color w:val="315848"/>
                <w:spacing w:val="-3"/>
                <w:u w:val="single" w:color="315848"/>
              </w:rPr>
              <w:t xml:space="preserve"> </w:t>
            </w:r>
            <w:r>
              <w:rPr>
                <w:b/>
                <w:color w:val="315848"/>
                <w:spacing w:val="-2"/>
                <w:u w:val="single" w:color="315848"/>
              </w:rPr>
              <w:t>Information</w:t>
            </w:r>
          </w:p>
        </w:tc>
        <w:tc>
          <w:tcPr>
            <w:tcW w:w="3398" w:type="dxa"/>
            <w:tcBorders>
              <w:left w:val="single" w:sz="4" w:space="0" w:color="auto"/>
            </w:tcBorders>
          </w:tcPr>
          <w:p w14:paraId="588AE4AC" w14:textId="77777777" w:rsidR="00471F54" w:rsidRDefault="0096011D">
            <w:pPr>
              <w:pStyle w:val="TableParagraph"/>
              <w:spacing w:line="226" w:lineRule="exact"/>
              <w:ind w:left="675"/>
              <w:rPr>
                <w:b/>
              </w:rPr>
            </w:pPr>
            <w:r>
              <w:rPr>
                <w:b/>
                <w:color w:val="315848"/>
                <w:u w:val="single" w:color="315848"/>
              </w:rPr>
              <w:t>Schedule</w:t>
            </w:r>
            <w:r>
              <w:rPr>
                <w:b/>
                <w:color w:val="315848"/>
                <w:spacing w:val="-11"/>
                <w:u w:val="single" w:color="315848"/>
              </w:rPr>
              <w:t xml:space="preserve"> </w:t>
            </w:r>
            <w:r>
              <w:rPr>
                <w:b/>
                <w:color w:val="315848"/>
                <w:spacing w:val="-2"/>
                <w:u w:val="single" w:color="315848"/>
              </w:rPr>
              <w:t>Information</w:t>
            </w:r>
          </w:p>
        </w:tc>
      </w:tr>
      <w:tr w:rsidR="00471F54" w14:paraId="5D25AF2D" w14:textId="77777777" w:rsidTr="0032350B">
        <w:trPr>
          <w:trHeight w:val="1384"/>
        </w:trPr>
        <w:tc>
          <w:tcPr>
            <w:tcW w:w="3415" w:type="dxa"/>
            <w:tcBorders>
              <w:right w:val="single" w:sz="4" w:space="0" w:color="auto"/>
            </w:tcBorders>
          </w:tcPr>
          <w:p w14:paraId="608D0DF4" w14:textId="68F5865A" w:rsidR="00471F54" w:rsidRDefault="00E47519" w:rsidP="00887223">
            <w:pPr>
              <w:pStyle w:val="TableParagraph"/>
              <w:spacing w:before="120"/>
              <w:ind w:left="50"/>
              <w:jc w:val="center"/>
              <w:rPr>
                <w:color w:val="315848"/>
              </w:rPr>
            </w:pPr>
            <w:r>
              <w:rPr>
                <w:color w:val="315848"/>
              </w:rPr>
              <w:t>Carlos Lopez, Ph.D.</w:t>
            </w:r>
          </w:p>
          <w:p w14:paraId="08E7AB5C" w14:textId="77777777" w:rsidR="00E47519" w:rsidRDefault="00E47519" w:rsidP="00887223">
            <w:pPr>
              <w:pStyle w:val="TableParagraph"/>
              <w:spacing w:before="120"/>
              <w:ind w:left="50"/>
              <w:jc w:val="center"/>
            </w:pPr>
          </w:p>
          <w:p w14:paraId="1E5D32C4" w14:textId="77777777" w:rsidR="00471F54" w:rsidRDefault="0096011D" w:rsidP="00887223">
            <w:pPr>
              <w:pStyle w:val="TableParagraph"/>
              <w:spacing w:line="252" w:lineRule="exact"/>
              <w:ind w:left="50"/>
              <w:jc w:val="center"/>
              <w:rPr>
                <w:b/>
              </w:rPr>
            </w:pPr>
            <w:r>
              <w:rPr>
                <w:b/>
                <w:color w:val="315848"/>
                <w:spacing w:val="-2"/>
              </w:rPr>
              <w:t>Email:</w:t>
            </w:r>
          </w:p>
          <w:p w14:paraId="13CB4F29" w14:textId="77777777" w:rsidR="00471F54" w:rsidRDefault="00E47519" w:rsidP="00887223">
            <w:pPr>
              <w:pStyle w:val="TableParagraph"/>
              <w:jc w:val="center"/>
            </w:pPr>
            <w:hyperlink r:id="rId9" w:history="1">
              <w:r w:rsidRPr="005B2244">
                <w:rPr>
                  <w:rStyle w:val="Hyperlink"/>
                </w:rPr>
                <w:t>carlos.lopez@untedu</w:t>
              </w:r>
            </w:hyperlink>
          </w:p>
          <w:p w14:paraId="630D9DBA" w14:textId="77777777" w:rsidR="00285B66" w:rsidRDefault="00285B66" w:rsidP="00887223">
            <w:pPr>
              <w:pStyle w:val="TableParagraph"/>
              <w:jc w:val="center"/>
            </w:pPr>
          </w:p>
          <w:p w14:paraId="3893D727" w14:textId="3B7C2165" w:rsidR="00C22311" w:rsidRPr="00285B66" w:rsidRDefault="00285B66" w:rsidP="00285B66">
            <w:pPr>
              <w:pStyle w:val="TableParagraph"/>
              <w:spacing w:line="252" w:lineRule="exact"/>
              <w:ind w:left="50"/>
              <w:jc w:val="center"/>
              <w:rPr>
                <w:b/>
                <w:color w:val="315848"/>
              </w:rPr>
            </w:pPr>
            <w:r w:rsidRPr="00285B66">
              <w:rPr>
                <w:b/>
                <w:color w:val="315848"/>
              </w:rPr>
              <w:t>Office Hours:</w:t>
            </w:r>
          </w:p>
          <w:p w14:paraId="78715CF8" w14:textId="3E8C6A72" w:rsidR="00285B66" w:rsidRPr="00C22311" w:rsidRDefault="00285B66" w:rsidP="00887223">
            <w:pPr>
              <w:pStyle w:val="TableParagraph"/>
              <w:jc w:val="center"/>
            </w:pPr>
            <w:r w:rsidRPr="000767C3">
              <w:rPr>
                <w:b/>
                <w:bCs/>
              </w:rPr>
              <w:t>Zoom</w:t>
            </w:r>
            <w:r w:rsidR="00C22311" w:rsidRPr="000767C3">
              <w:rPr>
                <w:b/>
                <w:bCs/>
              </w:rPr>
              <w:t>/Teams</w:t>
            </w:r>
            <w:r w:rsidR="00C22311" w:rsidRPr="00C22311">
              <w:t>:</w:t>
            </w:r>
            <w:r w:rsidR="00667881">
              <w:t xml:space="preserve"> Monday </w:t>
            </w:r>
            <w:r w:rsidR="008958F9">
              <w:t>2:00 pm</w:t>
            </w:r>
            <w:r w:rsidR="00667881">
              <w:t xml:space="preserve"> </w:t>
            </w:r>
            <w:r w:rsidR="008958F9">
              <w:t>–</w:t>
            </w:r>
            <w:r w:rsidR="00667881">
              <w:t xml:space="preserve"> </w:t>
            </w:r>
            <w:r w:rsidR="008958F9">
              <w:t>3:30 pm</w:t>
            </w:r>
          </w:p>
        </w:tc>
        <w:tc>
          <w:tcPr>
            <w:tcW w:w="3510" w:type="dxa"/>
            <w:tcBorders>
              <w:left w:val="single" w:sz="4" w:space="0" w:color="auto"/>
              <w:right w:val="single" w:sz="4" w:space="0" w:color="auto"/>
            </w:tcBorders>
          </w:tcPr>
          <w:p w14:paraId="6CA1AEAD" w14:textId="08D5782A" w:rsidR="00F1021C" w:rsidRDefault="00E47519" w:rsidP="00F1021C">
            <w:pPr>
              <w:pStyle w:val="TableParagraph"/>
              <w:spacing w:before="120"/>
              <w:ind w:left="50"/>
              <w:jc w:val="center"/>
              <w:rPr>
                <w:color w:val="315848"/>
              </w:rPr>
            </w:pPr>
            <w:r w:rsidRPr="00E47519">
              <w:rPr>
                <w:color w:val="315848"/>
              </w:rPr>
              <w:t>Sarah Hollin</w:t>
            </w:r>
            <w:r w:rsidR="0035734D">
              <w:rPr>
                <w:color w:val="315848"/>
              </w:rPr>
              <w:t>g</w:t>
            </w:r>
            <w:r w:rsidRPr="00E47519">
              <w:rPr>
                <w:color w:val="315848"/>
              </w:rPr>
              <w:t>sworth</w:t>
            </w:r>
          </w:p>
          <w:p w14:paraId="4209AA3D" w14:textId="77777777" w:rsidR="00F1021C" w:rsidRDefault="00F1021C" w:rsidP="00F1021C">
            <w:pPr>
              <w:pStyle w:val="TableParagraph"/>
              <w:spacing w:before="120"/>
              <w:ind w:left="50"/>
              <w:jc w:val="center"/>
              <w:rPr>
                <w:color w:val="315848"/>
              </w:rPr>
            </w:pPr>
          </w:p>
          <w:p w14:paraId="11B71F75" w14:textId="77777777" w:rsidR="00F1021C" w:rsidRDefault="00F1021C" w:rsidP="00F1021C">
            <w:pPr>
              <w:pStyle w:val="TableParagraph"/>
              <w:spacing w:line="252" w:lineRule="exact"/>
              <w:ind w:left="50"/>
              <w:jc w:val="center"/>
              <w:rPr>
                <w:b/>
                <w:color w:val="315848"/>
                <w:spacing w:val="-2"/>
              </w:rPr>
            </w:pPr>
            <w:r>
              <w:rPr>
                <w:b/>
                <w:color w:val="315848"/>
                <w:spacing w:val="-2"/>
              </w:rPr>
              <w:t>Email:</w:t>
            </w:r>
          </w:p>
          <w:p w14:paraId="095AA037" w14:textId="6C376356" w:rsidR="00F1021C" w:rsidRDefault="00F47133" w:rsidP="00F1021C">
            <w:pPr>
              <w:pStyle w:val="TableParagraph"/>
              <w:spacing w:line="252" w:lineRule="exact"/>
              <w:ind w:left="50"/>
              <w:jc w:val="center"/>
            </w:pPr>
            <w:hyperlink r:id="rId10" w:history="1">
              <w:r w:rsidRPr="005B2244">
                <w:rPr>
                  <w:rStyle w:val="Hyperlink"/>
                  <w:bCs/>
                  <w:spacing w:val="-2"/>
                </w:rPr>
                <w:t>SarahHollingsworth@my.unt.edu</w:t>
              </w:r>
            </w:hyperlink>
          </w:p>
          <w:p w14:paraId="2FC7D4BF" w14:textId="77777777" w:rsidR="00285B66" w:rsidRDefault="00285B66" w:rsidP="00F1021C">
            <w:pPr>
              <w:pStyle w:val="TableParagraph"/>
              <w:spacing w:line="252" w:lineRule="exact"/>
              <w:ind w:left="50"/>
              <w:jc w:val="center"/>
            </w:pPr>
          </w:p>
          <w:p w14:paraId="55EDE99E" w14:textId="6D753ED0" w:rsidR="00285B66" w:rsidRPr="00285B66" w:rsidRDefault="00285B66" w:rsidP="00F1021C">
            <w:pPr>
              <w:pStyle w:val="TableParagraph"/>
              <w:spacing w:line="252" w:lineRule="exact"/>
              <w:ind w:left="50"/>
              <w:jc w:val="center"/>
              <w:rPr>
                <w:b/>
                <w:color w:val="315848"/>
              </w:rPr>
            </w:pPr>
            <w:r w:rsidRPr="00285B66">
              <w:rPr>
                <w:b/>
                <w:color w:val="315848"/>
              </w:rPr>
              <w:t>Office Hours:</w:t>
            </w:r>
          </w:p>
          <w:p w14:paraId="4857B5F3" w14:textId="60F138A8" w:rsidR="00285B66" w:rsidRDefault="00285B66" w:rsidP="00F1021C">
            <w:pPr>
              <w:pStyle w:val="TableParagraph"/>
              <w:spacing w:line="252" w:lineRule="exact"/>
              <w:ind w:left="50"/>
              <w:jc w:val="center"/>
              <w:rPr>
                <w:bCs/>
                <w:color w:val="315848"/>
                <w:spacing w:val="-2"/>
              </w:rPr>
            </w:pPr>
            <w:r w:rsidRPr="00285B66">
              <w:rPr>
                <w:b/>
                <w:bCs/>
              </w:rPr>
              <w:t>Zoom:</w:t>
            </w:r>
            <w:r>
              <w:t xml:space="preserve"> Monday 3:00 pm – </w:t>
            </w:r>
            <w:r w:rsidR="0032350B">
              <w:t>4:00 pm</w:t>
            </w:r>
          </w:p>
          <w:p w14:paraId="1E9E5E1A" w14:textId="77777777" w:rsidR="00F47133" w:rsidRPr="00F47133" w:rsidRDefault="00F47133" w:rsidP="00F1021C">
            <w:pPr>
              <w:pStyle w:val="TableParagraph"/>
              <w:spacing w:line="252" w:lineRule="exact"/>
              <w:ind w:left="50"/>
              <w:jc w:val="center"/>
              <w:rPr>
                <w:bCs/>
              </w:rPr>
            </w:pPr>
          </w:p>
          <w:p w14:paraId="30089925" w14:textId="24A702CA" w:rsidR="00F1021C" w:rsidRPr="00F1021C" w:rsidRDefault="00F1021C" w:rsidP="00F1021C">
            <w:pPr>
              <w:pStyle w:val="TableParagraph"/>
              <w:spacing w:before="120"/>
              <w:ind w:left="50"/>
              <w:jc w:val="center"/>
              <w:rPr>
                <w:color w:val="315848"/>
              </w:rPr>
            </w:pPr>
          </w:p>
        </w:tc>
        <w:tc>
          <w:tcPr>
            <w:tcW w:w="3398" w:type="dxa"/>
            <w:tcBorders>
              <w:left w:val="single" w:sz="4" w:space="0" w:color="auto"/>
            </w:tcBorders>
          </w:tcPr>
          <w:p w14:paraId="1DEF23C6" w14:textId="5B6D3B53" w:rsidR="006927F0" w:rsidRDefault="0096011D" w:rsidP="00887223">
            <w:pPr>
              <w:pStyle w:val="TableParagraph"/>
              <w:spacing w:before="120" w:line="253" w:lineRule="exact"/>
              <w:ind w:left="103"/>
              <w:jc w:val="center"/>
              <w:rPr>
                <w:b/>
                <w:color w:val="315848"/>
                <w:spacing w:val="-5"/>
              </w:rPr>
            </w:pPr>
            <w:r>
              <w:rPr>
                <w:b/>
                <w:color w:val="315848"/>
              </w:rPr>
              <w:t>Class</w:t>
            </w:r>
            <w:r>
              <w:rPr>
                <w:b/>
                <w:color w:val="315848"/>
                <w:spacing w:val="-6"/>
              </w:rPr>
              <w:t xml:space="preserve"> </w:t>
            </w:r>
            <w:r>
              <w:rPr>
                <w:b/>
                <w:color w:val="315848"/>
              </w:rPr>
              <w:t>Time:</w:t>
            </w:r>
          </w:p>
          <w:p w14:paraId="550E6F39" w14:textId="77777777" w:rsidR="00234746" w:rsidRDefault="006927F0" w:rsidP="00887223">
            <w:pPr>
              <w:pStyle w:val="TableParagraph"/>
              <w:spacing w:before="120" w:line="253" w:lineRule="exact"/>
              <w:ind w:left="103"/>
              <w:jc w:val="center"/>
              <w:rPr>
                <w:color w:val="000000" w:themeColor="text1"/>
              </w:rPr>
            </w:pPr>
            <w:r w:rsidRPr="00140B38">
              <w:rPr>
                <w:color w:val="000000" w:themeColor="text1"/>
              </w:rPr>
              <w:t xml:space="preserve">Tuesday &amp; Thursday </w:t>
            </w:r>
          </w:p>
          <w:p w14:paraId="54E7EE71" w14:textId="1C5DC9AB" w:rsidR="00471F54" w:rsidRDefault="007D0CB5" w:rsidP="00887223">
            <w:pPr>
              <w:pStyle w:val="TableParagraph"/>
              <w:spacing w:before="120" w:line="253" w:lineRule="exact"/>
              <w:ind w:left="103"/>
              <w:jc w:val="center"/>
              <w:rPr>
                <w:color w:val="000000" w:themeColor="text1"/>
              </w:rPr>
            </w:pPr>
            <w:r w:rsidRPr="00140B38">
              <w:rPr>
                <w:color w:val="000000" w:themeColor="text1"/>
              </w:rPr>
              <w:t>11:00 am</w:t>
            </w:r>
            <w:r w:rsidR="006927F0" w:rsidRPr="00140B38">
              <w:rPr>
                <w:color w:val="000000" w:themeColor="text1"/>
              </w:rPr>
              <w:t xml:space="preserve"> – 12:20</w:t>
            </w:r>
            <w:r w:rsidRPr="00140B38">
              <w:rPr>
                <w:color w:val="000000" w:themeColor="text1"/>
              </w:rPr>
              <w:t xml:space="preserve"> </w:t>
            </w:r>
            <w:r w:rsidR="006927F0" w:rsidRPr="00140B38">
              <w:rPr>
                <w:color w:val="000000" w:themeColor="text1"/>
              </w:rPr>
              <w:t>pm</w:t>
            </w:r>
          </w:p>
          <w:p w14:paraId="63B8FCFB" w14:textId="77777777" w:rsidR="00234746" w:rsidRPr="00140B38" w:rsidRDefault="00234746" w:rsidP="00887223">
            <w:pPr>
              <w:pStyle w:val="TableParagraph"/>
              <w:spacing w:before="120" w:line="253" w:lineRule="exact"/>
              <w:ind w:left="103"/>
              <w:jc w:val="center"/>
              <w:rPr>
                <w:color w:val="000000" w:themeColor="text1"/>
              </w:rPr>
            </w:pPr>
          </w:p>
          <w:p w14:paraId="60B34243" w14:textId="2DB2919F" w:rsidR="00471F54" w:rsidRDefault="0096011D" w:rsidP="00887223">
            <w:pPr>
              <w:pStyle w:val="TableParagraph"/>
              <w:spacing w:line="253" w:lineRule="exact"/>
              <w:ind w:left="103"/>
              <w:jc w:val="center"/>
            </w:pPr>
            <w:r>
              <w:rPr>
                <w:b/>
                <w:color w:val="315848"/>
              </w:rPr>
              <w:t>Room:</w:t>
            </w:r>
            <w:r>
              <w:rPr>
                <w:b/>
                <w:color w:val="315848"/>
                <w:spacing w:val="-8"/>
              </w:rPr>
              <w:t xml:space="preserve"> </w:t>
            </w:r>
            <w:r w:rsidR="000B3795" w:rsidRPr="00140B38">
              <w:rPr>
                <w:color w:val="000000" w:themeColor="text1"/>
                <w:spacing w:val="-5"/>
              </w:rPr>
              <w:t>Chilton 274</w:t>
            </w:r>
          </w:p>
          <w:p w14:paraId="5A7BDEF8" w14:textId="6929EB22" w:rsidR="00471F54" w:rsidRDefault="00471F54" w:rsidP="00887223">
            <w:pPr>
              <w:pStyle w:val="TableParagraph"/>
              <w:ind w:left="103"/>
              <w:jc w:val="center"/>
            </w:pPr>
          </w:p>
        </w:tc>
      </w:tr>
    </w:tbl>
    <w:p w14:paraId="09BE3E72" w14:textId="6C685869" w:rsidR="00471F54" w:rsidRPr="000767C3" w:rsidRDefault="0096011D" w:rsidP="00116994">
      <w:pPr>
        <w:pStyle w:val="Heading1"/>
        <w:spacing w:before="375"/>
        <w:ind w:left="0"/>
        <w:rPr>
          <w:color w:val="000000" w:themeColor="text1"/>
          <w:u w:val="none"/>
        </w:rPr>
      </w:pPr>
      <w:r w:rsidRPr="000767C3">
        <w:rPr>
          <w:color w:val="000000" w:themeColor="text1"/>
        </w:rPr>
        <w:t>Course</w:t>
      </w:r>
      <w:r w:rsidRPr="000767C3">
        <w:rPr>
          <w:color w:val="000000" w:themeColor="text1"/>
          <w:spacing w:val="-4"/>
        </w:rPr>
        <w:t xml:space="preserve"> </w:t>
      </w:r>
      <w:r w:rsidRPr="000767C3">
        <w:rPr>
          <w:color w:val="000000" w:themeColor="text1"/>
          <w:spacing w:val="-2"/>
        </w:rPr>
        <w:t>Description:</w:t>
      </w:r>
    </w:p>
    <w:p w14:paraId="3F873376" w14:textId="0EF15597" w:rsidR="00471F54" w:rsidRPr="000767C3" w:rsidRDefault="00887223">
      <w:pPr>
        <w:pStyle w:val="BodyText"/>
        <w:spacing w:before="119"/>
        <w:ind w:left="0"/>
        <w:rPr>
          <w:color w:val="000000" w:themeColor="text1"/>
        </w:rPr>
      </w:pPr>
      <w:r w:rsidRPr="000767C3">
        <w:rPr>
          <w:color w:val="000000" w:themeColor="text1"/>
        </w:rPr>
        <w:t>This elective course introduces students to applied behavior analysis through the lens of personal behavior change. Students will design, implement, and evaluate their own self-management systems while exploring reinforcement, stimulus control, and habit shaping. The course is grounded in behavior analytic principles, with instructional strategies that support autonomy, reflection, and long-term skill development.</w:t>
      </w:r>
    </w:p>
    <w:p w14:paraId="4B78B58D" w14:textId="74273485" w:rsidR="00285B66" w:rsidRPr="000767C3" w:rsidRDefault="00285B66">
      <w:pPr>
        <w:rPr>
          <w:color w:val="000000" w:themeColor="text1"/>
          <w:sz w:val="24"/>
          <w:szCs w:val="24"/>
        </w:rPr>
      </w:pPr>
      <w:r w:rsidRPr="000767C3">
        <w:rPr>
          <w:color w:val="000000" w:themeColor="text1"/>
        </w:rPr>
        <w:br w:type="page"/>
      </w:r>
    </w:p>
    <w:p w14:paraId="1F16BC6B" w14:textId="5527B07B" w:rsidR="00B20274" w:rsidRPr="007025F2" w:rsidRDefault="00285B66">
      <w:pPr>
        <w:pStyle w:val="BodyText"/>
        <w:spacing w:before="119"/>
        <w:ind w:left="0"/>
        <w:rPr>
          <w:color w:val="1F497D" w:themeColor="text2"/>
        </w:rPr>
      </w:pPr>
      <w:r>
        <w:rPr>
          <w:noProof/>
          <w:color w:val="1F497D" w:themeColor="text2"/>
          <w:spacing w:val="-3"/>
        </w:rPr>
        <w:lastRenderedPageBreak/>
        <w:drawing>
          <wp:anchor distT="0" distB="0" distL="114300" distR="114300" simplePos="0" relativeHeight="251658240" behindDoc="0" locked="0" layoutInCell="1" allowOverlap="1" wp14:anchorId="59D0248F" wp14:editId="5F38FC50">
            <wp:simplePos x="0" y="0"/>
            <wp:positionH relativeFrom="column">
              <wp:posOffset>5015230</wp:posOffset>
            </wp:positionH>
            <wp:positionV relativeFrom="paragraph">
              <wp:posOffset>49530</wp:posOffset>
            </wp:positionV>
            <wp:extent cx="1738630" cy="2621915"/>
            <wp:effectExtent l="19050" t="19050" r="13970" b="26035"/>
            <wp:wrapSquare wrapText="bothSides"/>
            <wp:docPr id="2016511785" name="Picture 3" descr="A book cove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511785" name="Picture 3" descr="A book cover with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738630" cy="2621915"/>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p>
    <w:p w14:paraId="08958177" w14:textId="77777777" w:rsidR="00285B66" w:rsidRDefault="00285B66" w:rsidP="00B20274">
      <w:pPr>
        <w:pStyle w:val="Heading1"/>
        <w:ind w:left="0"/>
        <w:rPr>
          <w:color w:val="1F497D" w:themeColor="text2"/>
        </w:rPr>
        <w:sectPr w:rsidR="00285B66">
          <w:headerReference w:type="default" r:id="rId12"/>
          <w:footerReference w:type="default" r:id="rId13"/>
          <w:pgSz w:w="12240" w:h="15840"/>
          <w:pgMar w:top="1140" w:right="620" w:bottom="960" w:left="600" w:header="720" w:footer="706" w:gutter="0"/>
          <w:cols w:space="720"/>
        </w:sectPr>
      </w:pPr>
    </w:p>
    <w:p w14:paraId="40CE17A6" w14:textId="0766523D" w:rsidR="00471F54" w:rsidRPr="008D33C1" w:rsidRDefault="006E4A0E" w:rsidP="00B20274">
      <w:pPr>
        <w:pStyle w:val="Heading1"/>
        <w:ind w:left="0"/>
        <w:rPr>
          <w:color w:val="000000" w:themeColor="text1"/>
          <w:u w:val="none"/>
        </w:rPr>
      </w:pPr>
      <w:r w:rsidRPr="008D33C1">
        <w:rPr>
          <w:color w:val="000000" w:themeColor="text1"/>
        </w:rPr>
        <w:t>Course Textbook</w:t>
      </w:r>
      <w:r w:rsidRPr="008D33C1">
        <w:rPr>
          <w:color w:val="000000" w:themeColor="text1"/>
          <w:spacing w:val="-2"/>
        </w:rPr>
        <w:t>:</w:t>
      </w:r>
    </w:p>
    <w:p w14:paraId="6EAA4F1D" w14:textId="77777777" w:rsidR="00285B66" w:rsidRPr="008D33C1" w:rsidRDefault="00285B66" w:rsidP="00B20274">
      <w:pPr>
        <w:pStyle w:val="BodyText"/>
        <w:ind w:left="0"/>
        <w:rPr>
          <w:color w:val="000000" w:themeColor="text1"/>
        </w:rPr>
        <w:sectPr w:rsidR="00285B66" w:rsidRPr="008D33C1" w:rsidSect="00285B66">
          <w:type w:val="continuous"/>
          <w:pgSz w:w="12240" w:h="15840"/>
          <w:pgMar w:top="1140" w:right="620" w:bottom="960" w:left="600" w:header="720" w:footer="706" w:gutter="0"/>
          <w:cols w:space="720"/>
        </w:sectPr>
      </w:pPr>
    </w:p>
    <w:p w14:paraId="4FA44D2E" w14:textId="284E0BCE" w:rsidR="00285B66" w:rsidRPr="008D33C1" w:rsidRDefault="0096011D" w:rsidP="00B20274">
      <w:pPr>
        <w:pStyle w:val="BodyText"/>
        <w:ind w:left="0"/>
        <w:rPr>
          <w:color w:val="000000" w:themeColor="text1"/>
        </w:rPr>
      </w:pPr>
      <w:r w:rsidRPr="008D33C1">
        <w:rPr>
          <w:color w:val="000000" w:themeColor="text1"/>
        </w:rPr>
        <w:t xml:space="preserve">This course primarily utilizes the </w:t>
      </w:r>
      <w:r w:rsidR="00DF06E8" w:rsidRPr="008D33C1">
        <w:rPr>
          <w:i/>
          <w:iCs/>
          <w:color w:val="000000" w:themeColor="text1"/>
        </w:rPr>
        <w:t>book</w:t>
      </w:r>
      <w:r w:rsidRPr="008D33C1">
        <w:rPr>
          <w:b/>
          <w:bCs/>
          <w:i/>
          <w:iCs/>
          <w:color w:val="000000" w:themeColor="text1"/>
        </w:rPr>
        <w:t xml:space="preserve"> </w:t>
      </w:r>
      <w:r w:rsidR="00DF06E8" w:rsidRPr="008D33C1">
        <w:rPr>
          <w:b/>
          <w:bCs/>
          <w:i/>
          <w:iCs/>
          <w:color w:val="000000" w:themeColor="text1"/>
        </w:rPr>
        <w:t>Atomic Habits</w:t>
      </w:r>
      <w:r w:rsidR="00FF4A95" w:rsidRPr="008D33C1">
        <w:rPr>
          <w:b/>
          <w:bCs/>
          <w:i/>
          <w:iCs/>
          <w:color w:val="000000" w:themeColor="text1"/>
        </w:rPr>
        <w:t>: An Easy &amp; Proven Way to Build Good Habits and Break Bad Ones</w:t>
      </w:r>
      <w:r w:rsidR="00285B66" w:rsidRPr="008D33C1">
        <w:rPr>
          <w:b/>
          <w:bCs/>
          <w:i/>
          <w:iCs/>
          <w:color w:val="000000" w:themeColor="text1"/>
        </w:rPr>
        <w:t xml:space="preserve"> </w:t>
      </w:r>
      <w:r w:rsidRPr="008D33C1">
        <w:rPr>
          <w:color w:val="000000" w:themeColor="text1"/>
        </w:rPr>
        <w:t xml:space="preserve">by </w:t>
      </w:r>
      <w:r w:rsidR="00FF4A95" w:rsidRPr="008D33C1">
        <w:rPr>
          <w:color w:val="000000" w:themeColor="text1"/>
        </w:rPr>
        <w:t>James Clear</w:t>
      </w:r>
      <w:r w:rsidRPr="008D33C1">
        <w:rPr>
          <w:color w:val="000000" w:themeColor="text1"/>
          <w:spacing w:val="-4"/>
        </w:rPr>
        <w:t xml:space="preserve"> </w:t>
      </w:r>
      <w:r w:rsidRPr="008D33C1">
        <w:rPr>
          <w:color w:val="000000" w:themeColor="text1"/>
        </w:rPr>
        <w:t>(202</w:t>
      </w:r>
      <w:r w:rsidR="008324F1" w:rsidRPr="008D33C1">
        <w:rPr>
          <w:color w:val="000000" w:themeColor="text1"/>
        </w:rPr>
        <w:t>0</w:t>
      </w:r>
      <w:r w:rsidRPr="008D33C1">
        <w:rPr>
          <w:color w:val="000000" w:themeColor="text1"/>
        </w:rPr>
        <w:t>).</w:t>
      </w:r>
      <w:r w:rsidRPr="008D33C1">
        <w:rPr>
          <w:color w:val="000000" w:themeColor="text1"/>
          <w:spacing w:val="-3"/>
        </w:rPr>
        <w:t xml:space="preserve"> </w:t>
      </w:r>
      <w:r w:rsidRPr="008D33C1">
        <w:rPr>
          <w:color w:val="000000" w:themeColor="text1"/>
        </w:rPr>
        <w:t>Supplementary</w:t>
      </w:r>
      <w:r w:rsidRPr="008D33C1">
        <w:rPr>
          <w:color w:val="000000" w:themeColor="text1"/>
          <w:spacing w:val="-4"/>
        </w:rPr>
        <w:t xml:space="preserve"> </w:t>
      </w:r>
      <w:r w:rsidRPr="008D33C1">
        <w:rPr>
          <w:color w:val="000000" w:themeColor="text1"/>
        </w:rPr>
        <w:t>materials</w:t>
      </w:r>
      <w:r w:rsidRPr="008D33C1">
        <w:rPr>
          <w:color w:val="000000" w:themeColor="text1"/>
          <w:spacing w:val="-4"/>
        </w:rPr>
        <w:t xml:space="preserve"> </w:t>
      </w:r>
      <w:r w:rsidRPr="008D33C1">
        <w:rPr>
          <w:color w:val="000000" w:themeColor="text1"/>
        </w:rPr>
        <w:t>will</w:t>
      </w:r>
      <w:r w:rsidRPr="008D33C1">
        <w:rPr>
          <w:color w:val="000000" w:themeColor="text1"/>
          <w:spacing w:val="-3"/>
        </w:rPr>
        <w:t xml:space="preserve"> </w:t>
      </w:r>
      <w:r w:rsidRPr="008D33C1">
        <w:rPr>
          <w:color w:val="000000" w:themeColor="text1"/>
        </w:rPr>
        <w:t>be</w:t>
      </w:r>
      <w:r w:rsidRPr="008D33C1">
        <w:rPr>
          <w:color w:val="000000" w:themeColor="text1"/>
          <w:spacing w:val="-4"/>
        </w:rPr>
        <w:t xml:space="preserve"> </w:t>
      </w:r>
      <w:r w:rsidRPr="008D33C1">
        <w:rPr>
          <w:color w:val="000000" w:themeColor="text1"/>
        </w:rPr>
        <w:t>available</w:t>
      </w:r>
      <w:r w:rsidRPr="008D33C1">
        <w:rPr>
          <w:color w:val="000000" w:themeColor="text1"/>
          <w:spacing w:val="-4"/>
        </w:rPr>
        <w:t xml:space="preserve"> </w:t>
      </w:r>
      <w:r w:rsidRPr="008D33C1">
        <w:rPr>
          <w:color w:val="000000" w:themeColor="text1"/>
        </w:rPr>
        <w:t>on</w:t>
      </w:r>
      <w:r w:rsidRPr="008D33C1">
        <w:rPr>
          <w:color w:val="000000" w:themeColor="text1"/>
          <w:spacing w:val="-4"/>
        </w:rPr>
        <w:t xml:space="preserve"> </w:t>
      </w:r>
      <w:r w:rsidRPr="008D33C1">
        <w:rPr>
          <w:color w:val="000000" w:themeColor="text1"/>
        </w:rPr>
        <w:t>Canvas.</w:t>
      </w:r>
      <w:r w:rsidRPr="008D33C1">
        <w:rPr>
          <w:color w:val="000000" w:themeColor="text1"/>
          <w:spacing w:val="-3"/>
        </w:rPr>
        <w:t xml:space="preserve"> </w:t>
      </w:r>
    </w:p>
    <w:p w14:paraId="1EACCAA1" w14:textId="77777777" w:rsidR="00285B66" w:rsidRPr="008D33C1" w:rsidRDefault="00285B66" w:rsidP="00B20274">
      <w:pPr>
        <w:pStyle w:val="BodyText"/>
        <w:ind w:left="0"/>
        <w:rPr>
          <w:color w:val="000000" w:themeColor="text1"/>
        </w:rPr>
      </w:pPr>
    </w:p>
    <w:p w14:paraId="186B8608" w14:textId="6F405653" w:rsidR="00285B66" w:rsidRPr="008D33C1" w:rsidRDefault="0096011D" w:rsidP="00285B66">
      <w:pPr>
        <w:pStyle w:val="BodyText"/>
        <w:ind w:left="0"/>
        <w:rPr>
          <w:color w:val="000000" w:themeColor="text1"/>
        </w:rPr>
      </w:pPr>
      <w:r w:rsidRPr="008D33C1">
        <w:rPr>
          <w:color w:val="000000" w:themeColor="text1"/>
        </w:rPr>
        <w:t>The</w:t>
      </w:r>
      <w:r w:rsidRPr="008D33C1">
        <w:rPr>
          <w:color w:val="000000" w:themeColor="text1"/>
          <w:spacing w:val="-4"/>
        </w:rPr>
        <w:t xml:space="preserve"> </w:t>
      </w:r>
      <w:r w:rsidRPr="008D33C1">
        <w:rPr>
          <w:color w:val="000000" w:themeColor="text1"/>
        </w:rPr>
        <w:t>course</w:t>
      </w:r>
      <w:r w:rsidRPr="008D33C1">
        <w:rPr>
          <w:color w:val="000000" w:themeColor="text1"/>
          <w:spacing w:val="-4"/>
        </w:rPr>
        <w:t xml:space="preserve"> </w:t>
      </w:r>
      <w:r w:rsidRPr="008D33C1">
        <w:rPr>
          <w:color w:val="000000" w:themeColor="text1"/>
        </w:rPr>
        <w:t>structure integrates the textbook as a critical resource for success. This course includes digital components requiring internet access to</w:t>
      </w:r>
      <w:r w:rsidR="00285B66" w:rsidRPr="008D33C1">
        <w:rPr>
          <w:color w:val="000000" w:themeColor="text1"/>
        </w:rPr>
        <w:t xml:space="preserve"> </w:t>
      </w:r>
      <w:r w:rsidR="00CF35DC" w:rsidRPr="008D33C1">
        <w:rPr>
          <w:color w:val="000000" w:themeColor="text1"/>
        </w:rPr>
        <w:t>u</w:t>
      </w:r>
      <w:r w:rsidRPr="008D33C1">
        <w:rPr>
          <w:color w:val="000000" w:themeColor="text1"/>
        </w:rPr>
        <w:t>tilize the Canvas Learning Management System for content reference. Should there be any changes in technical requirements to access course materials, you will be promptly informed. For guidance on thriving</w:t>
      </w:r>
      <w:r w:rsidR="00285B66" w:rsidRPr="008D33C1">
        <w:rPr>
          <w:color w:val="000000" w:themeColor="text1"/>
        </w:rPr>
        <w:t xml:space="preserve"> </w:t>
      </w:r>
      <w:r w:rsidRPr="008D33C1">
        <w:rPr>
          <w:color w:val="000000" w:themeColor="text1"/>
        </w:rPr>
        <w:t>in a digital learning environment, please visit Learn Anywhere (</w:t>
      </w:r>
      <w:hyperlink r:id="rId14">
        <w:r w:rsidR="00471F54" w:rsidRPr="008D33C1">
          <w:rPr>
            <w:color w:val="000000" w:themeColor="text1"/>
          </w:rPr>
          <w:t>https://online.unt.edu/learn</w:t>
        </w:r>
      </w:hyperlink>
      <w:r w:rsidRPr="008D33C1">
        <w:rPr>
          <w:color w:val="000000" w:themeColor="text1"/>
        </w:rPr>
        <w:t>)</w:t>
      </w:r>
    </w:p>
    <w:p w14:paraId="789A2194" w14:textId="1F20A2AD" w:rsidR="00471F54" w:rsidRPr="00285B66" w:rsidRDefault="0096011D" w:rsidP="00285B66">
      <w:pPr>
        <w:pStyle w:val="BodyText"/>
        <w:ind w:left="0"/>
        <w:jc w:val="right"/>
      </w:pPr>
      <w:r w:rsidRPr="00CF35DC">
        <w:rPr>
          <w:color w:val="1F497D" w:themeColor="text2"/>
        </w:rPr>
        <w:t>.</w:t>
      </w:r>
    </w:p>
    <w:p w14:paraId="53D9E595" w14:textId="3F5FF1BD" w:rsidR="006E4A0E" w:rsidRDefault="006E4A0E">
      <w:pPr>
        <w:pStyle w:val="BodyText"/>
        <w:ind w:right="3695"/>
      </w:pPr>
    </w:p>
    <w:p w14:paraId="65AD9B17" w14:textId="29F19B39" w:rsidR="0096011D" w:rsidRPr="0034245C" w:rsidRDefault="0096011D" w:rsidP="00A25408">
      <w:pPr>
        <w:pStyle w:val="Heading1"/>
        <w:spacing w:before="82"/>
        <w:rPr>
          <w:color w:val="000000" w:themeColor="text1"/>
          <w:u w:val="none"/>
        </w:rPr>
      </w:pPr>
      <w:r w:rsidRPr="0034245C">
        <w:rPr>
          <w:color w:val="000000" w:themeColor="text1"/>
        </w:rPr>
        <w:t>Course</w:t>
      </w:r>
      <w:r w:rsidRPr="0034245C">
        <w:rPr>
          <w:color w:val="000000" w:themeColor="text1"/>
          <w:spacing w:val="-4"/>
        </w:rPr>
        <w:t xml:space="preserve"> </w:t>
      </w:r>
      <w:r w:rsidRPr="0034245C">
        <w:rPr>
          <w:color w:val="000000" w:themeColor="text1"/>
          <w:spacing w:val="-2"/>
        </w:rPr>
        <w:t>Components:</w:t>
      </w:r>
    </w:p>
    <w:p w14:paraId="729343BC" w14:textId="77777777" w:rsidR="00D07AD8" w:rsidRPr="0034245C" w:rsidRDefault="00D07AD8" w:rsidP="00D07AD8">
      <w:pPr>
        <w:pStyle w:val="BodyText"/>
        <w:rPr>
          <w:color w:val="000000" w:themeColor="text1"/>
        </w:rPr>
      </w:pPr>
      <w:r w:rsidRPr="0034245C">
        <w:rPr>
          <w:color w:val="000000" w:themeColor="text1"/>
        </w:rPr>
        <w:t>Throughout the semester, you will explore 12 units focused on self-management, habit formation, and foundational concepts in behavior analysis. These units will be experienced through a combination of interactive lectures, hands-on activities, individualized projects, and at-home readings. Each of the following components plays an important role in your learning and contributes to your final grade:</w:t>
      </w:r>
    </w:p>
    <w:p w14:paraId="169A812E" w14:textId="77777777" w:rsidR="00D07AD8" w:rsidRPr="0034245C" w:rsidRDefault="00D07AD8" w:rsidP="00D07AD8">
      <w:pPr>
        <w:pStyle w:val="BodyText"/>
        <w:rPr>
          <w:color w:val="000000" w:themeColor="text1"/>
        </w:rPr>
      </w:pPr>
    </w:p>
    <w:p w14:paraId="6A3479C3" w14:textId="2AE89E48" w:rsidR="00D07AD8" w:rsidRPr="0034245C" w:rsidRDefault="00D07AD8" w:rsidP="00D07AD8">
      <w:pPr>
        <w:pStyle w:val="BodyText"/>
        <w:rPr>
          <w:color w:val="000000" w:themeColor="text1"/>
        </w:rPr>
      </w:pPr>
      <w:r w:rsidRPr="0034245C">
        <w:rPr>
          <w:b/>
          <w:bCs/>
          <w:color w:val="000000" w:themeColor="text1"/>
        </w:rPr>
        <w:t>Assigned Readings</w:t>
      </w:r>
    </w:p>
    <w:p w14:paraId="7A3016D0" w14:textId="77777777" w:rsidR="00D07AD8" w:rsidRPr="0034245C" w:rsidRDefault="00D07AD8" w:rsidP="00D07AD8">
      <w:pPr>
        <w:pStyle w:val="BodyText"/>
        <w:rPr>
          <w:color w:val="000000" w:themeColor="text1"/>
        </w:rPr>
      </w:pPr>
      <w:r w:rsidRPr="0034245C">
        <w:rPr>
          <w:color w:val="000000" w:themeColor="text1"/>
        </w:rPr>
        <w:t>Each unit begins with assigned readings from our main textbook (Atomic Habits) and/or supplemental materials. These readings will introduce key concepts and prepare you for our in-class discussions, lectures, and activities. Staying current with the readings is essential for active participation.</w:t>
      </w:r>
    </w:p>
    <w:p w14:paraId="21E815C3" w14:textId="77777777" w:rsidR="00D07AD8" w:rsidRPr="0034245C" w:rsidRDefault="00D07AD8" w:rsidP="00D07AD8">
      <w:pPr>
        <w:pStyle w:val="BodyText"/>
        <w:rPr>
          <w:color w:val="000000" w:themeColor="text1"/>
        </w:rPr>
      </w:pPr>
    </w:p>
    <w:p w14:paraId="55BE9AF5" w14:textId="3DB89302" w:rsidR="00D07AD8" w:rsidRPr="0034245C" w:rsidRDefault="00D07AD8" w:rsidP="00D07AD8">
      <w:pPr>
        <w:pStyle w:val="BodyText"/>
        <w:rPr>
          <w:color w:val="000000" w:themeColor="text1"/>
        </w:rPr>
      </w:pPr>
      <w:r w:rsidRPr="0034245C">
        <w:rPr>
          <w:b/>
          <w:bCs/>
          <w:color w:val="000000" w:themeColor="text1"/>
        </w:rPr>
        <w:t>Lectures</w:t>
      </w:r>
    </w:p>
    <w:p w14:paraId="0C4B864B" w14:textId="7DA190FB" w:rsidR="00D07AD8" w:rsidRPr="0034245C" w:rsidRDefault="00D07AD8" w:rsidP="00D07AD8">
      <w:pPr>
        <w:pStyle w:val="BodyText"/>
        <w:rPr>
          <w:color w:val="000000" w:themeColor="text1"/>
        </w:rPr>
      </w:pPr>
      <w:r w:rsidRPr="0034245C">
        <w:rPr>
          <w:color w:val="000000" w:themeColor="text1"/>
        </w:rPr>
        <w:t>Lectures are designed to clarify and expand on the concepts from your readings. But don’t worry</w:t>
      </w:r>
      <w:r w:rsidR="005C1B4F" w:rsidRPr="0034245C">
        <w:rPr>
          <w:color w:val="000000" w:themeColor="text1"/>
        </w:rPr>
        <w:t>,</w:t>
      </w:r>
      <w:r w:rsidR="0086537A" w:rsidRPr="0034245C">
        <w:rPr>
          <w:color w:val="000000" w:themeColor="text1"/>
        </w:rPr>
        <w:t xml:space="preserve"> </w:t>
      </w:r>
      <w:r w:rsidRPr="0034245C">
        <w:rPr>
          <w:color w:val="000000" w:themeColor="text1"/>
        </w:rPr>
        <w:t>this won’t be a one-way street! These sessions are interactive, with plenty of opportunities to participate, ask questions, and apply your understanding through class discussions and exercises.</w:t>
      </w:r>
    </w:p>
    <w:p w14:paraId="486BA431" w14:textId="77777777" w:rsidR="00D07AD8" w:rsidRPr="0034245C" w:rsidRDefault="00D07AD8" w:rsidP="00D07AD8">
      <w:pPr>
        <w:pStyle w:val="BodyText"/>
        <w:rPr>
          <w:color w:val="000000" w:themeColor="text1"/>
        </w:rPr>
      </w:pPr>
    </w:p>
    <w:p w14:paraId="219DF326" w14:textId="788CFD6C" w:rsidR="00D07AD8" w:rsidRPr="0034245C" w:rsidRDefault="00D07AD8" w:rsidP="00D07AD8">
      <w:pPr>
        <w:pStyle w:val="BodyText"/>
        <w:rPr>
          <w:color w:val="000000" w:themeColor="text1"/>
        </w:rPr>
      </w:pPr>
      <w:r w:rsidRPr="0034245C">
        <w:rPr>
          <w:b/>
          <w:bCs/>
          <w:color w:val="000000" w:themeColor="text1"/>
        </w:rPr>
        <w:t>Workshops</w:t>
      </w:r>
    </w:p>
    <w:p w14:paraId="4385BC04" w14:textId="09989F92" w:rsidR="00D07AD8" w:rsidRPr="0034245C" w:rsidRDefault="00D07AD8" w:rsidP="00D07AD8">
      <w:pPr>
        <w:pStyle w:val="BodyText"/>
        <w:rPr>
          <w:color w:val="000000" w:themeColor="text1"/>
        </w:rPr>
      </w:pPr>
      <w:r w:rsidRPr="0034245C">
        <w:rPr>
          <w:color w:val="000000" w:themeColor="text1"/>
        </w:rPr>
        <w:t xml:space="preserve">Workshops are collaborative, instructor-guided activities that will help reinforce your understanding of core behavior analytic principles. These sessions also offer structured opportunities to give and receive </w:t>
      </w:r>
      <w:r w:rsidR="00DD4F1D" w:rsidRPr="0034245C">
        <w:rPr>
          <w:color w:val="000000" w:themeColor="text1"/>
        </w:rPr>
        <w:t xml:space="preserve">instructor and </w:t>
      </w:r>
      <w:r w:rsidRPr="0034245C">
        <w:rPr>
          <w:color w:val="000000" w:themeColor="text1"/>
        </w:rPr>
        <w:t>peer feedback on your projects in a supportive environment.</w:t>
      </w:r>
    </w:p>
    <w:p w14:paraId="7C8ABCAB" w14:textId="77777777" w:rsidR="00D07AD8" w:rsidRPr="0034245C" w:rsidRDefault="00D07AD8" w:rsidP="00D07AD8">
      <w:pPr>
        <w:pStyle w:val="BodyText"/>
        <w:rPr>
          <w:color w:val="000000" w:themeColor="text1"/>
        </w:rPr>
      </w:pPr>
    </w:p>
    <w:p w14:paraId="2A53A3AA" w14:textId="5164BDFA" w:rsidR="00D07AD8" w:rsidRPr="0034245C" w:rsidRDefault="00D07AD8" w:rsidP="00D07AD8">
      <w:pPr>
        <w:pStyle w:val="BodyText"/>
        <w:rPr>
          <w:color w:val="000000" w:themeColor="text1"/>
        </w:rPr>
      </w:pPr>
      <w:r w:rsidRPr="0034245C">
        <w:rPr>
          <w:b/>
          <w:bCs/>
          <w:color w:val="000000" w:themeColor="text1"/>
        </w:rPr>
        <w:t>Studios</w:t>
      </w:r>
    </w:p>
    <w:p w14:paraId="65BA78E9" w14:textId="77777777" w:rsidR="00D07AD8" w:rsidRPr="0034245C" w:rsidRDefault="00D07AD8" w:rsidP="00D07AD8">
      <w:pPr>
        <w:pStyle w:val="BodyText"/>
        <w:rPr>
          <w:color w:val="000000" w:themeColor="text1"/>
        </w:rPr>
      </w:pPr>
      <w:r w:rsidRPr="0034245C">
        <w:rPr>
          <w:color w:val="000000" w:themeColor="text1"/>
        </w:rPr>
        <w:t>Studios are dedicated to your individual self-management projects. You’ll use these sessions to apply behavior analysis techniques to your own goals while receiving direct support, guidance, and feedback from the instructor. Think of studios as your personal behavior-change lab.</w:t>
      </w:r>
    </w:p>
    <w:p w14:paraId="3DBD7FC6" w14:textId="77777777" w:rsidR="00D07AD8" w:rsidRPr="0034245C" w:rsidRDefault="00D07AD8" w:rsidP="00D07AD8">
      <w:pPr>
        <w:pStyle w:val="BodyText"/>
        <w:rPr>
          <w:color w:val="000000" w:themeColor="text1"/>
        </w:rPr>
      </w:pPr>
    </w:p>
    <w:p w14:paraId="6CDA88BC" w14:textId="6BDD91AB" w:rsidR="00D07AD8" w:rsidRPr="0034245C" w:rsidRDefault="00D07AD8" w:rsidP="00D07AD8">
      <w:pPr>
        <w:pStyle w:val="BodyText"/>
        <w:rPr>
          <w:color w:val="000000" w:themeColor="text1"/>
        </w:rPr>
      </w:pPr>
      <w:r w:rsidRPr="0034245C">
        <w:rPr>
          <w:b/>
          <w:bCs/>
          <w:color w:val="000000" w:themeColor="text1"/>
        </w:rPr>
        <w:t>Habit Logs</w:t>
      </w:r>
    </w:p>
    <w:p w14:paraId="16BC7987" w14:textId="77777777" w:rsidR="00D07AD8" w:rsidRPr="0034245C" w:rsidRDefault="00D07AD8" w:rsidP="00D07AD8">
      <w:pPr>
        <w:pStyle w:val="BodyText"/>
        <w:rPr>
          <w:color w:val="000000" w:themeColor="text1"/>
        </w:rPr>
      </w:pPr>
      <w:r w:rsidRPr="0034245C">
        <w:rPr>
          <w:color w:val="000000" w:themeColor="text1"/>
        </w:rPr>
        <w:t>Each week, you’ll submit a habit log that tracks your progress toward your chosen behavior change goals. These logs are a space to record your observations, challenges, patterns, and successes. They are a key tool for developing self-awareness and data-informed adjustments.</w:t>
      </w:r>
    </w:p>
    <w:p w14:paraId="578EF2CE" w14:textId="77777777" w:rsidR="00D07AD8" w:rsidRPr="0034245C" w:rsidRDefault="00D07AD8" w:rsidP="00D07AD8">
      <w:pPr>
        <w:pStyle w:val="BodyText"/>
        <w:rPr>
          <w:color w:val="000000" w:themeColor="text1"/>
        </w:rPr>
      </w:pPr>
    </w:p>
    <w:p w14:paraId="4C55C2FF" w14:textId="634BF733" w:rsidR="00D07AD8" w:rsidRPr="0034245C" w:rsidRDefault="00D07AD8" w:rsidP="00D07AD8">
      <w:pPr>
        <w:pStyle w:val="BodyText"/>
        <w:rPr>
          <w:color w:val="000000" w:themeColor="text1"/>
        </w:rPr>
      </w:pPr>
      <w:r w:rsidRPr="0034245C">
        <w:rPr>
          <w:b/>
          <w:bCs/>
          <w:color w:val="000000" w:themeColor="text1"/>
        </w:rPr>
        <w:t>Reflections</w:t>
      </w:r>
    </w:p>
    <w:p w14:paraId="11267E91" w14:textId="409A67D3" w:rsidR="00D07AD8" w:rsidRPr="0034245C" w:rsidRDefault="00E34226" w:rsidP="00D07AD8">
      <w:pPr>
        <w:pStyle w:val="BodyText"/>
        <w:rPr>
          <w:color w:val="000000" w:themeColor="text1"/>
        </w:rPr>
      </w:pPr>
      <w:r w:rsidRPr="0034245C">
        <w:rPr>
          <w:color w:val="000000" w:themeColor="text1"/>
        </w:rPr>
        <w:t xml:space="preserve">You will complete weekly </w:t>
      </w:r>
      <w:proofErr w:type="gramStart"/>
      <w:r w:rsidRPr="0034245C">
        <w:rPr>
          <w:color w:val="000000" w:themeColor="text1"/>
        </w:rPr>
        <w:t>reflection prompts</w:t>
      </w:r>
      <w:proofErr w:type="gramEnd"/>
      <w:r w:rsidRPr="0034245C">
        <w:rPr>
          <w:color w:val="000000" w:themeColor="text1"/>
        </w:rPr>
        <w:t xml:space="preserve"> that guide you through your behavior change journey. These reflections help you connect course content with your real-life experiences, providing deeper </w:t>
      </w:r>
      <w:r w:rsidRPr="0034245C">
        <w:rPr>
          <w:color w:val="000000" w:themeColor="text1"/>
        </w:rPr>
        <w:lastRenderedPageBreak/>
        <w:t>insight into your own behavior and growth.</w:t>
      </w:r>
    </w:p>
    <w:p w14:paraId="0CD2308F" w14:textId="77777777" w:rsidR="00D07AD8" w:rsidRPr="0034245C" w:rsidRDefault="00D07AD8" w:rsidP="00D07AD8">
      <w:pPr>
        <w:pStyle w:val="BodyText"/>
        <w:rPr>
          <w:color w:val="000000" w:themeColor="text1"/>
        </w:rPr>
      </w:pPr>
    </w:p>
    <w:p w14:paraId="16456FBF" w14:textId="02F6F082" w:rsidR="00D07AD8" w:rsidRPr="0034245C" w:rsidRDefault="00D07AD8" w:rsidP="00D07AD8">
      <w:pPr>
        <w:pStyle w:val="BodyText"/>
        <w:rPr>
          <w:color w:val="000000" w:themeColor="text1"/>
        </w:rPr>
      </w:pPr>
      <w:r w:rsidRPr="0034245C">
        <w:rPr>
          <w:b/>
          <w:bCs/>
          <w:color w:val="000000" w:themeColor="text1"/>
        </w:rPr>
        <w:t>Case Reflections</w:t>
      </w:r>
    </w:p>
    <w:p w14:paraId="00DCAEB5" w14:textId="646A7DD2" w:rsidR="00D07AD8" w:rsidRPr="0034245C" w:rsidRDefault="00D07AD8" w:rsidP="00D07AD8">
      <w:pPr>
        <w:pStyle w:val="BodyText"/>
        <w:rPr>
          <w:color w:val="000000" w:themeColor="text1"/>
        </w:rPr>
      </w:pPr>
      <w:r w:rsidRPr="0034245C">
        <w:rPr>
          <w:color w:val="000000" w:themeColor="text1"/>
        </w:rPr>
        <w:t>You’ll watch</w:t>
      </w:r>
      <w:r w:rsidR="00F0080B" w:rsidRPr="0034245C">
        <w:rPr>
          <w:color w:val="000000" w:themeColor="text1"/>
        </w:rPr>
        <w:t>/read</w:t>
      </w:r>
      <w:r w:rsidRPr="0034245C">
        <w:rPr>
          <w:color w:val="000000" w:themeColor="text1"/>
        </w:rPr>
        <w:t xml:space="preserve"> and analyze real-world self-management case</w:t>
      </w:r>
      <w:r w:rsidR="00F0080B" w:rsidRPr="0034245C">
        <w:rPr>
          <w:color w:val="000000" w:themeColor="text1"/>
        </w:rPr>
        <w:t>s</w:t>
      </w:r>
      <w:r w:rsidRPr="0034245C">
        <w:rPr>
          <w:color w:val="000000" w:themeColor="text1"/>
        </w:rPr>
        <w:t>. Afterward, you’ll respond to reflection questions that connect each case to the behavior change techniques and concepts covered in class. These exercises are great for bridging theory and practice.</w:t>
      </w:r>
    </w:p>
    <w:p w14:paraId="2D2711B3" w14:textId="77777777" w:rsidR="00D07AD8" w:rsidRPr="0034245C" w:rsidRDefault="00D07AD8" w:rsidP="00D07AD8">
      <w:pPr>
        <w:pStyle w:val="BodyText"/>
        <w:rPr>
          <w:color w:val="000000" w:themeColor="text1"/>
        </w:rPr>
      </w:pPr>
    </w:p>
    <w:p w14:paraId="52652458" w14:textId="4877AA37" w:rsidR="00D07AD8" w:rsidRPr="0034245C" w:rsidRDefault="00D07AD8" w:rsidP="00D07AD8">
      <w:pPr>
        <w:pStyle w:val="BodyText"/>
        <w:rPr>
          <w:color w:val="000000" w:themeColor="text1"/>
        </w:rPr>
      </w:pPr>
      <w:r w:rsidRPr="0034245C">
        <w:rPr>
          <w:b/>
          <w:bCs/>
          <w:color w:val="000000" w:themeColor="text1"/>
        </w:rPr>
        <w:t>Midpoint Essay</w:t>
      </w:r>
    </w:p>
    <w:p w14:paraId="0D3024C8" w14:textId="77777777" w:rsidR="00D07AD8" w:rsidRPr="0034245C" w:rsidRDefault="00D07AD8" w:rsidP="00D07AD8">
      <w:pPr>
        <w:pStyle w:val="BodyText"/>
        <w:rPr>
          <w:color w:val="000000" w:themeColor="text1"/>
        </w:rPr>
      </w:pPr>
      <w:r w:rsidRPr="0034245C">
        <w:rPr>
          <w:color w:val="000000" w:themeColor="text1"/>
        </w:rPr>
        <w:t>Halfway through the semester, you’ll write an essay reviewing your progress on your self-management project. You’ll describe the techniques you've used, what has or hasn't worked, and how your approach has evolved. This is a great chance to step back and evaluate your growth.</w:t>
      </w:r>
    </w:p>
    <w:p w14:paraId="0AFFB3D9" w14:textId="77777777" w:rsidR="00D07AD8" w:rsidRPr="0034245C" w:rsidRDefault="00D07AD8" w:rsidP="00D07AD8">
      <w:pPr>
        <w:pStyle w:val="BodyText"/>
        <w:rPr>
          <w:color w:val="000000" w:themeColor="text1"/>
        </w:rPr>
      </w:pPr>
    </w:p>
    <w:p w14:paraId="27BDAB81" w14:textId="672A4FEB" w:rsidR="00D07AD8" w:rsidRPr="0034245C" w:rsidRDefault="00D07AD8" w:rsidP="00D07AD8">
      <w:pPr>
        <w:pStyle w:val="BodyText"/>
        <w:rPr>
          <w:color w:val="000000" w:themeColor="text1"/>
        </w:rPr>
      </w:pPr>
      <w:r w:rsidRPr="0034245C">
        <w:rPr>
          <w:b/>
          <w:bCs/>
          <w:color w:val="000000" w:themeColor="text1"/>
        </w:rPr>
        <w:t>Final Self-Management Project</w:t>
      </w:r>
    </w:p>
    <w:p w14:paraId="32692B03" w14:textId="77777777" w:rsidR="00D07AD8" w:rsidRPr="0034245C" w:rsidRDefault="00D07AD8" w:rsidP="00D07AD8">
      <w:pPr>
        <w:pStyle w:val="BodyText"/>
        <w:rPr>
          <w:color w:val="000000" w:themeColor="text1"/>
        </w:rPr>
      </w:pPr>
      <w:r w:rsidRPr="0034245C">
        <w:rPr>
          <w:color w:val="000000" w:themeColor="text1"/>
        </w:rPr>
        <w:t>Your capstone assignment will be the completion of your behavior change project. This includes:</w:t>
      </w:r>
    </w:p>
    <w:p w14:paraId="07A3DFF2" w14:textId="77777777" w:rsidR="00D07AD8" w:rsidRPr="0034245C" w:rsidRDefault="00D07AD8" w:rsidP="00D07AD8">
      <w:pPr>
        <w:pStyle w:val="BodyText"/>
        <w:rPr>
          <w:color w:val="000000" w:themeColor="text1"/>
        </w:rPr>
      </w:pPr>
    </w:p>
    <w:p w14:paraId="34D2EFD3" w14:textId="77777777" w:rsidR="00D07AD8" w:rsidRPr="0034245C" w:rsidRDefault="00D07AD8" w:rsidP="0045137E">
      <w:pPr>
        <w:pStyle w:val="BodyText"/>
        <w:numPr>
          <w:ilvl w:val="0"/>
          <w:numId w:val="2"/>
        </w:numPr>
        <w:rPr>
          <w:color w:val="000000" w:themeColor="text1"/>
        </w:rPr>
      </w:pPr>
      <w:r w:rsidRPr="0034245C">
        <w:rPr>
          <w:color w:val="000000" w:themeColor="text1"/>
        </w:rPr>
        <w:t>An in-class presentation where you’ll share your process and insights with your peers.</w:t>
      </w:r>
    </w:p>
    <w:p w14:paraId="1B47523D" w14:textId="77777777" w:rsidR="00D07AD8" w:rsidRPr="0034245C" w:rsidRDefault="00D07AD8" w:rsidP="0045137E">
      <w:pPr>
        <w:pStyle w:val="BodyText"/>
        <w:ind w:left="720"/>
        <w:rPr>
          <w:color w:val="000000" w:themeColor="text1"/>
        </w:rPr>
      </w:pPr>
    </w:p>
    <w:p w14:paraId="1A2AA6CF" w14:textId="77777777" w:rsidR="00D07AD8" w:rsidRPr="0034245C" w:rsidRDefault="00D07AD8" w:rsidP="0045137E">
      <w:pPr>
        <w:pStyle w:val="BodyText"/>
        <w:numPr>
          <w:ilvl w:val="0"/>
          <w:numId w:val="2"/>
        </w:numPr>
        <w:rPr>
          <w:color w:val="000000" w:themeColor="text1"/>
        </w:rPr>
      </w:pPr>
      <w:r w:rsidRPr="0034245C">
        <w:rPr>
          <w:color w:val="000000" w:themeColor="text1"/>
        </w:rPr>
        <w:t>A final essay detailing the goals you set, strategies you applied, outcomes achieved, lessons learned, and your plans for sustaining change beyond the course.</w:t>
      </w:r>
    </w:p>
    <w:p w14:paraId="714E12F6" w14:textId="77777777" w:rsidR="00D07AD8" w:rsidRPr="0034245C" w:rsidRDefault="00D07AD8" w:rsidP="00D07AD8">
      <w:pPr>
        <w:pStyle w:val="BodyText"/>
        <w:rPr>
          <w:color w:val="000000" w:themeColor="text1"/>
        </w:rPr>
      </w:pPr>
    </w:p>
    <w:p w14:paraId="5BEC8675" w14:textId="469C7005" w:rsidR="00A85E52" w:rsidRPr="0034245C" w:rsidRDefault="00D07AD8" w:rsidP="00D07AD8">
      <w:pPr>
        <w:pStyle w:val="BodyText"/>
        <w:rPr>
          <w:bCs/>
          <w:color w:val="000000" w:themeColor="text1"/>
        </w:rPr>
      </w:pPr>
      <w:r w:rsidRPr="0034245C">
        <w:rPr>
          <w:color w:val="000000" w:themeColor="text1"/>
        </w:rPr>
        <w:t>This project is the heart of the course</w:t>
      </w:r>
      <w:r w:rsidR="0045137E" w:rsidRPr="0034245C">
        <w:rPr>
          <w:color w:val="000000" w:themeColor="text1"/>
        </w:rPr>
        <w:t xml:space="preserve"> as it </w:t>
      </w:r>
      <w:r w:rsidRPr="0034245C">
        <w:rPr>
          <w:color w:val="000000" w:themeColor="text1"/>
        </w:rPr>
        <w:t xml:space="preserve">brings everything together by applying behavior analysis to </w:t>
      </w:r>
      <w:proofErr w:type="spellStart"/>
      <w:proofErr w:type="gramStart"/>
      <w:r w:rsidR="0045137E" w:rsidRPr="0034245C">
        <w:rPr>
          <w:color w:val="000000" w:themeColor="text1"/>
        </w:rPr>
        <w:t>you</w:t>
      </w:r>
      <w:proofErr w:type="spellEnd"/>
      <w:proofErr w:type="gramEnd"/>
      <w:r w:rsidRPr="0034245C">
        <w:rPr>
          <w:color w:val="000000" w:themeColor="text1"/>
        </w:rPr>
        <w:t xml:space="preserve"> personal transformation.</w:t>
      </w:r>
    </w:p>
    <w:p w14:paraId="4994985C" w14:textId="77777777" w:rsidR="00471F54" w:rsidRPr="0034245C" w:rsidRDefault="0096011D">
      <w:pPr>
        <w:pStyle w:val="Heading1"/>
        <w:spacing w:before="82"/>
        <w:ind w:left="21"/>
        <w:jc w:val="center"/>
        <w:rPr>
          <w:color w:val="000000" w:themeColor="text1"/>
          <w:u w:val="none"/>
        </w:rPr>
      </w:pPr>
      <w:r w:rsidRPr="0034245C">
        <w:rPr>
          <w:color w:val="000000" w:themeColor="text1"/>
        </w:rPr>
        <w:t>Grading</w:t>
      </w:r>
      <w:r w:rsidRPr="0034245C">
        <w:rPr>
          <w:color w:val="000000" w:themeColor="text1"/>
          <w:spacing w:val="-3"/>
        </w:rPr>
        <w:t xml:space="preserve"> </w:t>
      </w:r>
      <w:r w:rsidRPr="0034245C">
        <w:rPr>
          <w:color w:val="000000" w:themeColor="text1"/>
          <w:spacing w:val="-2"/>
        </w:rPr>
        <w:t>Distribution</w:t>
      </w:r>
    </w:p>
    <w:p w14:paraId="64A5DDA8" w14:textId="77777777" w:rsidR="00471F54" w:rsidRPr="0034245C" w:rsidRDefault="00471F54">
      <w:pPr>
        <w:pStyle w:val="BodyText"/>
        <w:spacing w:before="5"/>
        <w:ind w:left="0"/>
        <w:rPr>
          <w:b/>
          <w:color w:val="000000" w:themeColor="text1"/>
          <w:sz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593"/>
        <w:gridCol w:w="1528"/>
        <w:gridCol w:w="1438"/>
        <w:gridCol w:w="1415"/>
      </w:tblGrid>
      <w:tr w:rsidR="0034245C" w:rsidRPr="0034245C" w14:paraId="08AA7485" w14:textId="77777777" w:rsidTr="000D1F0D">
        <w:trPr>
          <w:trHeight w:val="459"/>
          <w:jc w:val="center"/>
        </w:trPr>
        <w:tc>
          <w:tcPr>
            <w:tcW w:w="2593" w:type="dxa"/>
            <w:tcBorders>
              <w:bottom w:val="single" w:sz="4" w:space="0" w:color="000000"/>
              <w:right w:val="single" w:sz="4" w:space="0" w:color="000000"/>
            </w:tcBorders>
          </w:tcPr>
          <w:p w14:paraId="4A3566DF" w14:textId="77777777" w:rsidR="00870236" w:rsidRPr="0034245C" w:rsidRDefault="00870236">
            <w:pPr>
              <w:pStyle w:val="TableParagraph"/>
              <w:spacing w:before="115"/>
              <w:ind w:left="724"/>
              <w:rPr>
                <w:b/>
                <w:color w:val="000000" w:themeColor="text1"/>
                <w:sz w:val="20"/>
              </w:rPr>
            </w:pPr>
            <w:r w:rsidRPr="0034245C">
              <w:rPr>
                <w:b/>
                <w:color w:val="000000" w:themeColor="text1"/>
                <w:spacing w:val="-2"/>
                <w:sz w:val="20"/>
              </w:rPr>
              <w:t>Assignment</w:t>
            </w:r>
          </w:p>
        </w:tc>
        <w:tc>
          <w:tcPr>
            <w:tcW w:w="1528" w:type="dxa"/>
            <w:tcBorders>
              <w:left w:val="single" w:sz="4" w:space="0" w:color="000000"/>
              <w:bottom w:val="single" w:sz="4" w:space="0" w:color="000000"/>
              <w:right w:val="single" w:sz="4" w:space="0" w:color="000000"/>
            </w:tcBorders>
          </w:tcPr>
          <w:p w14:paraId="2679E266" w14:textId="77777777" w:rsidR="00870236" w:rsidRPr="0034245C" w:rsidRDefault="00870236">
            <w:pPr>
              <w:pStyle w:val="TableParagraph"/>
              <w:spacing w:line="230" w:lineRule="exact"/>
              <w:ind w:left="116" w:firstLine="154"/>
              <w:rPr>
                <w:b/>
                <w:color w:val="000000" w:themeColor="text1"/>
                <w:sz w:val="20"/>
              </w:rPr>
            </w:pPr>
            <w:r w:rsidRPr="0034245C">
              <w:rPr>
                <w:b/>
                <w:color w:val="000000" w:themeColor="text1"/>
                <w:sz w:val="20"/>
              </w:rPr>
              <w:t xml:space="preserve">Number of </w:t>
            </w:r>
            <w:r w:rsidRPr="0034245C">
              <w:rPr>
                <w:b/>
                <w:color w:val="000000" w:themeColor="text1"/>
                <w:spacing w:val="-2"/>
                <w:sz w:val="20"/>
              </w:rPr>
              <w:t>Opportunities</w:t>
            </w:r>
          </w:p>
        </w:tc>
        <w:tc>
          <w:tcPr>
            <w:tcW w:w="1438" w:type="dxa"/>
            <w:tcBorders>
              <w:left w:val="single" w:sz="4" w:space="0" w:color="000000"/>
              <w:bottom w:val="single" w:sz="4" w:space="0" w:color="000000"/>
              <w:right w:val="single" w:sz="4" w:space="0" w:color="000000"/>
            </w:tcBorders>
          </w:tcPr>
          <w:p w14:paraId="2CEF3135" w14:textId="77777777" w:rsidR="00870236" w:rsidRPr="0034245C" w:rsidRDefault="00870236">
            <w:pPr>
              <w:pStyle w:val="TableParagraph"/>
              <w:spacing w:line="230" w:lineRule="exact"/>
              <w:ind w:left="156" w:firstLine="82"/>
              <w:rPr>
                <w:b/>
                <w:color w:val="000000" w:themeColor="text1"/>
                <w:sz w:val="20"/>
              </w:rPr>
            </w:pPr>
            <w:r w:rsidRPr="0034245C">
              <w:rPr>
                <w:b/>
                <w:color w:val="000000" w:themeColor="text1"/>
                <w:sz w:val="20"/>
              </w:rPr>
              <w:t xml:space="preserve">Points per </w:t>
            </w:r>
            <w:r w:rsidRPr="0034245C">
              <w:rPr>
                <w:b/>
                <w:color w:val="000000" w:themeColor="text1"/>
                <w:spacing w:val="-2"/>
                <w:sz w:val="20"/>
              </w:rPr>
              <w:t>Assignment</w:t>
            </w:r>
          </w:p>
        </w:tc>
        <w:tc>
          <w:tcPr>
            <w:tcW w:w="1415" w:type="dxa"/>
            <w:tcBorders>
              <w:left w:val="single" w:sz="4" w:space="0" w:color="000000"/>
              <w:bottom w:val="single" w:sz="4" w:space="0" w:color="000000"/>
              <w:right w:val="single" w:sz="4" w:space="0" w:color="000000"/>
            </w:tcBorders>
          </w:tcPr>
          <w:p w14:paraId="6F3F8309" w14:textId="77777777" w:rsidR="00870236" w:rsidRPr="0034245C" w:rsidRDefault="00870236">
            <w:pPr>
              <w:pStyle w:val="TableParagraph"/>
              <w:spacing w:before="115"/>
              <w:ind w:left="26"/>
              <w:jc w:val="center"/>
              <w:rPr>
                <w:b/>
                <w:color w:val="000000" w:themeColor="text1"/>
                <w:sz w:val="20"/>
              </w:rPr>
            </w:pPr>
            <w:r w:rsidRPr="0034245C">
              <w:rPr>
                <w:b/>
                <w:color w:val="000000" w:themeColor="text1"/>
                <w:sz w:val="20"/>
              </w:rPr>
              <w:t>Total</w:t>
            </w:r>
            <w:r w:rsidRPr="0034245C">
              <w:rPr>
                <w:b/>
                <w:color w:val="000000" w:themeColor="text1"/>
                <w:spacing w:val="-4"/>
                <w:sz w:val="20"/>
              </w:rPr>
              <w:t xml:space="preserve"> </w:t>
            </w:r>
            <w:r w:rsidRPr="0034245C">
              <w:rPr>
                <w:b/>
                <w:color w:val="000000" w:themeColor="text1"/>
                <w:spacing w:val="-2"/>
                <w:sz w:val="20"/>
              </w:rPr>
              <w:t>Points</w:t>
            </w:r>
          </w:p>
        </w:tc>
      </w:tr>
      <w:tr w:rsidR="0034245C" w:rsidRPr="0034245C" w14:paraId="413E1931" w14:textId="77777777" w:rsidTr="000D1F0D">
        <w:trPr>
          <w:trHeight w:val="229"/>
          <w:jc w:val="center"/>
        </w:trPr>
        <w:tc>
          <w:tcPr>
            <w:tcW w:w="2593" w:type="dxa"/>
            <w:tcBorders>
              <w:top w:val="single" w:sz="4" w:space="0" w:color="000000"/>
              <w:bottom w:val="single" w:sz="4" w:space="0" w:color="000000"/>
              <w:right w:val="single" w:sz="4" w:space="0" w:color="000000"/>
            </w:tcBorders>
          </w:tcPr>
          <w:p w14:paraId="0E44CB0A" w14:textId="071ED3BC" w:rsidR="00870236" w:rsidRPr="0034245C" w:rsidRDefault="002958B2">
            <w:pPr>
              <w:pStyle w:val="TableParagraph"/>
              <w:spacing w:line="209" w:lineRule="exact"/>
              <w:ind w:left="108"/>
              <w:rPr>
                <w:color w:val="000000" w:themeColor="text1"/>
                <w:sz w:val="20"/>
              </w:rPr>
            </w:pPr>
            <w:r w:rsidRPr="0034245C">
              <w:rPr>
                <w:color w:val="000000" w:themeColor="text1"/>
                <w:sz w:val="20"/>
              </w:rPr>
              <w:t>Workshops</w:t>
            </w:r>
            <w:r w:rsidR="00870236" w:rsidRPr="0034245C">
              <w:rPr>
                <w:color w:val="000000" w:themeColor="text1"/>
                <w:sz w:val="20"/>
              </w:rPr>
              <w:t xml:space="preserve"> </w:t>
            </w:r>
          </w:p>
        </w:tc>
        <w:tc>
          <w:tcPr>
            <w:tcW w:w="1528" w:type="dxa"/>
            <w:tcBorders>
              <w:top w:val="single" w:sz="4" w:space="0" w:color="000000"/>
              <w:left w:val="single" w:sz="4" w:space="0" w:color="000000"/>
              <w:bottom w:val="single" w:sz="4" w:space="0" w:color="000000"/>
              <w:right w:val="single" w:sz="4" w:space="0" w:color="000000"/>
            </w:tcBorders>
          </w:tcPr>
          <w:p w14:paraId="0090AC9C" w14:textId="63C15FEF" w:rsidR="00870236" w:rsidRPr="0034245C" w:rsidRDefault="007D0A94">
            <w:pPr>
              <w:pStyle w:val="TableParagraph"/>
              <w:spacing w:line="209" w:lineRule="exact"/>
              <w:ind w:left="28"/>
              <w:jc w:val="center"/>
              <w:rPr>
                <w:color w:val="000000" w:themeColor="text1"/>
                <w:sz w:val="20"/>
              </w:rPr>
            </w:pPr>
            <w:r w:rsidRPr="0034245C">
              <w:rPr>
                <w:color w:val="000000" w:themeColor="text1"/>
                <w:sz w:val="20"/>
              </w:rPr>
              <w:t>6</w:t>
            </w:r>
          </w:p>
        </w:tc>
        <w:tc>
          <w:tcPr>
            <w:tcW w:w="1438" w:type="dxa"/>
            <w:tcBorders>
              <w:top w:val="single" w:sz="4" w:space="0" w:color="000000"/>
              <w:left w:val="single" w:sz="4" w:space="0" w:color="000000"/>
              <w:bottom w:val="single" w:sz="4" w:space="0" w:color="000000"/>
              <w:right w:val="single" w:sz="4" w:space="0" w:color="000000"/>
            </w:tcBorders>
          </w:tcPr>
          <w:p w14:paraId="493A9EC3" w14:textId="309B6FAA" w:rsidR="00870236" w:rsidRPr="0034245C" w:rsidRDefault="007D0A94">
            <w:pPr>
              <w:pStyle w:val="TableParagraph"/>
              <w:spacing w:line="209" w:lineRule="exact"/>
              <w:ind w:left="30" w:right="1"/>
              <w:jc w:val="center"/>
              <w:rPr>
                <w:color w:val="000000" w:themeColor="text1"/>
                <w:sz w:val="20"/>
              </w:rPr>
            </w:pPr>
            <w:r w:rsidRPr="0034245C">
              <w:rPr>
                <w:color w:val="000000" w:themeColor="text1"/>
                <w:sz w:val="20"/>
              </w:rPr>
              <w:t>5</w:t>
            </w:r>
            <w:r w:rsidR="00610DEB" w:rsidRPr="0034245C">
              <w:rPr>
                <w:color w:val="000000" w:themeColor="text1"/>
                <w:sz w:val="20"/>
              </w:rPr>
              <w:t>0</w:t>
            </w:r>
          </w:p>
        </w:tc>
        <w:tc>
          <w:tcPr>
            <w:tcW w:w="1415" w:type="dxa"/>
            <w:tcBorders>
              <w:top w:val="single" w:sz="4" w:space="0" w:color="000000"/>
              <w:left w:val="single" w:sz="4" w:space="0" w:color="000000"/>
              <w:bottom w:val="single" w:sz="4" w:space="0" w:color="000000"/>
              <w:right w:val="single" w:sz="4" w:space="0" w:color="000000"/>
            </w:tcBorders>
          </w:tcPr>
          <w:p w14:paraId="68E968A1" w14:textId="7199E3F3" w:rsidR="00870236" w:rsidRPr="0034245C" w:rsidRDefault="00610DEB">
            <w:pPr>
              <w:pStyle w:val="TableParagraph"/>
              <w:spacing w:line="209" w:lineRule="exact"/>
              <w:ind w:left="26"/>
              <w:jc w:val="center"/>
              <w:rPr>
                <w:color w:val="000000" w:themeColor="text1"/>
                <w:sz w:val="20"/>
              </w:rPr>
            </w:pPr>
            <w:r w:rsidRPr="0034245C">
              <w:rPr>
                <w:color w:val="000000" w:themeColor="text1"/>
                <w:sz w:val="20"/>
              </w:rPr>
              <w:t>300</w:t>
            </w:r>
          </w:p>
        </w:tc>
      </w:tr>
      <w:tr w:rsidR="0034245C" w:rsidRPr="0034245C" w14:paraId="47BDD30E" w14:textId="77777777" w:rsidTr="000D1F0D">
        <w:trPr>
          <w:trHeight w:val="229"/>
          <w:jc w:val="center"/>
        </w:trPr>
        <w:tc>
          <w:tcPr>
            <w:tcW w:w="2593" w:type="dxa"/>
            <w:tcBorders>
              <w:top w:val="single" w:sz="4" w:space="0" w:color="000000"/>
              <w:bottom w:val="single" w:sz="4" w:space="0" w:color="000000"/>
              <w:right w:val="single" w:sz="4" w:space="0" w:color="000000"/>
            </w:tcBorders>
          </w:tcPr>
          <w:p w14:paraId="0659442C" w14:textId="486B2FC6" w:rsidR="00870236" w:rsidRPr="0034245C" w:rsidRDefault="00870236">
            <w:pPr>
              <w:pStyle w:val="TableParagraph"/>
              <w:spacing w:line="209" w:lineRule="exact"/>
              <w:ind w:left="108"/>
              <w:rPr>
                <w:color w:val="000000" w:themeColor="text1"/>
                <w:sz w:val="20"/>
              </w:rPr>
            </w:pPr>
            <w:r w:rsidRPr="0034245C">
              <w:rPr>
                <w:color w:val="000000" w:themeColor="text1"/>
                <w:sz w:val="20"/>
              </w:rPr>
              <w:t>Studios</w:t>
            </w:r>
          </w:p>
        </w:tc>
        <w:tc>
          <w:tcPr>
            <w:tcW w:w="1528" w:type="dxa"/>
            <w:tcBorders>
              <w:top w:val="single" w:sz="4" w:space="0" w:color="000000"/>
              <w:left w:val="single" w:sz="4" w:space="0" w:color="000000"/>
              <w:bottom w:val="single" w:sz="4" w:space="0" w:color="000000"/>
              <w:right w:val="single" w:sz="4" w:space="0" w:color="000000"/>
            </w:tcBorders>
          </w:tcPr>
          <w:p w14:paraId="6C5C713F" w14:textId="1C8A1A14" w:rsidR="00870236" w:rsidRPr="0034245C" w:rsidRDefault="00610DEB">
            <w:pPr>
              <w:pStyle w:val="TableParagraph"/>
              <w:spacing w:line="209" w:lineRule="exact"/>
              <w:ind w:left="28"/>
              <w:jc w:val="center"/>
              <w:rPr>
                <w:color w:val="000000" w:themeColor="text1"/>
                <w:sz w:val="20"/>
              </w:rPr>
            </w:pPr>
            <w:r w:rsidRPr="0034245C">
              <w:rPr>
                <w:color w:val="000000" w:themeColor="text1"/>
                <w:sz w:val="20"/>
              </w:rPr>
              <w:t>6</w:t>
            </w:r>
          </w:p>
        </w:tc>
        <w:tc>
          <w:tcPr>
            <w:tcW w:w="1438" w:type="dxa"/>
            <w:tcBorders>
              <w:top w:val="single" w:sz="4" w:space="0" w:color="000000"/>
              <w:left w:val="single" w:sz="4" w:space="0" w:color="000000"/>
              <w:bottom w:val="single" w:sz="4" w:space="0" w:color="000000"/>
              <w:right w:val="single" w:sz="4" w:space="0" w:color="000000"/>
            </w:tcBorders>
          </w:tcPr>
          <w:p w14:paraId="3171661D" w14:textId="4E531F67" w:rsidR="00870236" w:rsidRPr="0034245C" w:rsidRDefault="00D0091D">
            <w:pPr>
              <w:pStyle w:val="TableParagraph"/>
              <w:spacing w:line="209" w:lineRule="exact"/>
              <w:ind w:left="30" w:right="1"/>
              <w:jc w:val="center"/>
              <w:rPr>
                <w:color w:val="000000" w:themeColor="text1"/>
                <w:sz w:val="20"/>
              </w:rPr>
            </w:pPr>
            <w:r w:rsidRPr="0034245C">
              <w:rPr>
                <w:color w:val="000000" w:themeColor="text1"/>
                <w:sz w:val="20"/>
              </w:rPr>
              <w:t>50</w:t>
            </w:r>
          </w:p>
        </w:tc>
        <w:tc>
          <w:tcPr>
            <w:tcW w:w="1415" w:type="dxa"/>
            <w:tcBorders>
              <w:top w:val="single" w:sz="4" w:space="0" w:color="000000"/>
              <w:left w:val="single" w:sz="4" w:space="0" w:color="000000"/>
              <w:bottom w:val="single" w:sz="4" w:space="0" w:color="000000"/>
              <w:right w:val="single" w:sz="4" w:space="0" w:color="000000"/>
            </w:tcBorders>
          </w:tcPr>
          <w:p w14:paraId="6667337C" w14:textId="1BA892EA" w:rsidR="00870236" w:rsidRPr="0034245C" w:rsidRDefault="00D0091D">
            <w:pPr>
              <w:pStyle w:val="TableParagraph"/>
              <w:spacing w:line="209" w:lineRule="exact"/>
              <w:ind w:left="26"/>
              <w:jc w:val="center"/>
              <w:rPr>
                <w:color w:val="000000" w:themeColor="text1"/>
                <w:sz w:val="20"/>
              </w:rPr>
            </w:pPr>
            <w:r w:rsidRPr="0034245C">
              <w:rPr>
                <w:color w:val="000000" w:themeColor="text1"/>
                <w:sz w:val="20"/>
              </w:rPr>
              <w:t>300</w:t>
            </w:r>
          </w:p>
        </w:tc>
      </w:tr>
      <w:tr w:rsidR="0034245C" w:rsidRPr="0034245C" w14:paraId="4BF0B28D" w14:textId="77777777" w:rsidTr="000D1F0D">
        <w:trPr>
          <w:trHeight w:val="230"/>
          <w:jc w:val="center"/>
        </w:trPr>
        <w:tc>
          <w:tcPr>
            <w:tcW w:w="2593" w:type="dxa"/>
            <w:tcBorders>
              <w:top w:val="single" w:sz="4" w:space="0" w:color="000000"/>
              <w:bottom w:val="single" w:sz="4" w:space="0" w:color="000000"/>
              <w:right w:val="single" w:sz="4" w:space="0" w:color="000000"/>
            </w:tcBorders>
          </w:tcPr>
          <w:p w14:paraId="64E4555B" w14:textId="43E7A612" w:rsidR="00870236" w:rsidRPr="0034245C" w:rsidRDefault="002958B2">
            <w:pPr>
              <w:pStyle w:val="TableParagraph"/>
              <w:spacing w:line="209" w:lineRule="exact"/>
              <w:ind w:left="108"/>
              <w:rPr>
                <w:color w:val="000000" w:themeColor="text1"/>
                <w:sz w:val="20"/>
              </w:rPr>
            </w:pPr>
            <w:r w:rsidRPr="0034245C">
              <w:rPr>
                <w:color w:val="000000" w:themeColor="text1"/>
                <w:sz w:val="20"/>
              </w:rPr>
              <w:t>Habit Logs</w:t>
            </w:r>
          </w:p>
        </w:tc>
        <w:tc>
          <w:tcPr>
            <w:tcW w:w="1528" w:type="dxa"/>
            <w:tcBorders>
              <w:top w:val="single" w:sz="4" w:space="0" w:color="000000"/>
              <w:left w:val="single" w:sz="4" w:space="0" w:color="000000"/>
              <w:bottom w:val="single" w:sz="4" w:space="0" w:color="000000"/>
              <w:right w:val="single" w:sz="4" w:space="0" w:color="000000"/>
            </w:tcBorders>
          </w:tcPr>
          <w:p w14:paraId="1ADBA896" w14:textId="073A0697" w:rsidR="00870236" w:rsidRPr="0034245C" w:rsidRDefault="00610DEB">
            <w:pPr>
              <w:pStyle w:val="TableParagraph"/>
              <w:spacing w:line="209" w:lineRule="exact"/>
              <w:ind w:left="28"/>
              <w:jc w:val="center"/>
              <w:rPr>
                <w:color w:val="000000" w:themeColor="text1"/>
                <w:sz w:val="20"/>
              </w:rPr>
            </w:pPr>
            <w:r w:rsidRPr="0034245C">
              <w:rPr>
                <w:color w:val="000000" w:themeColor="text1"/>
                <w:sz w:val="20"/>
              </w:rPr>
              <w:t>10</w:t>
            </w:r>
          </w:p>
        </w:tc>
        <w:tc>
          <w:tcPr>
            <w:tcW w:w="1438" w:type="dxa"/>
            <w:tcBorders>
              <w:top w:val="single" w:sz="4" w:space="0" w:color="000000"/>
              <w:left w:val="single" w:sz="4" w:space="0" w:color="000000"/>
              <w:bottom w:val="single" w:sz="4" w:space="0" w:color="000000"/>
              <w:right w:val="single" w:sz="4" w:space="0" w:color="000000"/>
            </w:tcBorders>
          </w:tcPr>
          <w:p w14:paraId="77DF4540" w14:textId="2F9BAFD8" w:rsidR="00870236" w:rsidRPr="0034245C" w:rsidRDefault="00D0091D">
            <w:pPr>
              <w:pStyle w:val="TableParagraph"/>
              <w:spacing w:line="209" w:lineRule="exact"/>
              <w:ind w:left="30" w:right="1"/>
              <w:jc w:val="center"/>
              <w:rPr>
                <w:color w:val="000000" w:themeColor="text1"/>
                <w:sz w:val="20"/>
              </w:rPr>
            </w:pPr>
            <w:r w:rsidRPr="0034245C">
              <w:rPr>
                <w:color w:val="000000" w:themeColor="text1"/>
                <w:sz w:val="20"/>
              </w:rPr>
              <w:t>30</w:t>
            </w:r>
          </w:p>
        </w:tc>
        <w:tc>
          <w:tcPr>
            <w:tcW w:w="1415" w:type="dxa"/>
            <w:tcBorders>
              <w:top w:val="single" w:sz="4" w:space="0" w:color="000000"/>
              <w:left w:val="single" w:sz="4" w:space="0" w:color="000000"/>
              <w:bottom w:val="single" w:sz="4" w:space="0" w:color="000000"/>
              <w:right w:val="single" w:sz="4" w:space="0" w:color="000000"/>
            </w:tcBorders>
          </w:tcPr>
          <w:p w14:paraId="4B70A262" w14:textId="162CB2FB" w:rsidR="00870236" w:rsidRPr="0034245C" w:rsidRDefault="00D0091D">
            <w:pPr>
              <w:pStyle w:val="TableParagraph"/>
              <w:spacing w:line="209" w:lineRule="exact"/>
              <w:ind w:left="26"/>
              <w:jc w:val="center"/>
              <w:rPr>
                <w:color w:val="000000" w:themeColor="text1"/>
                <w:sz w:val="20"/>
              </w:rPr>
            </w:pPr>
            <w:r w:rsidRPr="0034245C">
              <w:rPr>
                <w:color w:val="000000" w:themeColor="text1"/>
                <w:sz w:val="20"/>
              </w:rPr>
              <w:t>300</w:t>
            </w:r>
          </w:p>
        </w:tc>
      </w:tr>
      <w:tr w:rsidR="0034245C" w:rsidRPr="0034245C" w14:paraId="284F8E68" w14:textId="77777777" w:rsidTr="000D1F0D">
        <w:trPr>
          <w:trHeight w:val="229"/>
          <w:jc w:val="center"/>
        </w:trPr>
        <w:tc>
          <w:tcPr>
            <w:tcW w:w="2593" w:type="dxa"/>
            <w:tcBorders>
              <w:top w:val="single" w:sz="4" w:space="0" w:color="000000"/>
              <w:bottom w:val="single" w:sz="4" w:space="0" w:color="000000"/>
              <w:right w:val="single" w:sz="4" w:space="0" w:color="000000"/>
            </w:tcBorders>
          </w:tcPr>
          <w:p w14:paraId="6BFE9938" w14:textId="6CB696E6" w:rsidR="00870236" w:rsidRPr="0034245C" w:rsidRDefault="00870236">
            <w:pPr>
              <w:pStyle w:val="TableParagraph"/>
              <w:spacing w:line="209" w:lineRule="exact"/>
              <w:ind w:left="108"/>
              <w:rPr>
                <w:color w:val="000000" w:themeColor="text1"/>
                <w:sz w:val="20"/>
              </w:rPr>
            </w:pPr>
            <w:r w:rsidRPr="0034245C">
              <w:rPr>
                <w:color w:val="000000" w:themeColor="text1"/>
                <w:sz w:val="20"/>
              </w:rPr>
              <w:t>Reflections</w:t>
            </w:r>
          </w:p>
        </w:tc>
        <w:tc>
          <w:tcPr>
            <w:tcW w:w="1528" w:type="dxa"/>
            <w:tcBorders>
              <w:top w:val="single" w:sz="4" w:space="0" w:color="000000"/>
              <w:left w:val="single" w:sz="4" w:space="0" w:color="000000"/>
              <w:bottom w:val="single" w:sz="4" w:space="0" w:color="000000"/>
              <w:right w:val="single" w:sz="4" w:space="0" w:color="000000"/>
            </w:tcBorders>
          </w:tcPr>
          <w:p w14:paraId="081B9BB7" w14:textId="2A02E040" w:rsidR="00870236" w:rsidRPr="0034245C" w:rsidRDefault="00D0091D">
            <w:pPr>
              <w:pStyle w:val="TableParagraph"/>
              <w:spacing w:line="209" w:lineRule="exact"/>
              <w:ind w:left="28" w:right="1"/>
              <w:jc w:val="center"/>
              <w:rPr>
                <w:color w:val="000000" w:themeColor="text1"/>
                <w:sz w:val="20"/>
              </w:rPr>
            </w:pPr>
            <w:r w:rsidRPr="0034245C">
              <w:rPr>
                <w:color w:val="000000" w:themeColor="text1"/>
                <w:sz w:val="20"/>
              </w:rPr>
              <w:t>12</w:t>
            </w:r>
          </w:p>
        </w:tc>
        <w:tc>
          <w:tcPr>
            <w:tcW w:w="1438" w:type="dxa"/>
            <w:tcBorders>
              <w:top w:val="single" w:sz="4" w:space="0" w:color="000000"/>
              <w:left w:val="single" w:sz="4" w:space="0" w:color="000000"/>
              <w:bottom w:val="single" w:sz="4" w:space="0" w:color="000000"/>
              <w:right w:val="single" w:sz="4" w:space="0" w:color="000000"/>
            </w:tcBorders>
          </w:tcPr>
          <w:p w14:paraId="263174E1" w14:textId="0068EA82" w:rsidR="00870236" w:rsidRPr="0034245C" w:rsidRDefault="00D0091D">
            <w:pPr>
              <w:pStyle w:val="TableParagraph"/>
              <w:spacing w:line="209" w:lineRule="exact"/>
              <w:ind w:left="30"/>
              <w:jc w:val="center"/>
              <w:rPr>
                <w:color w:val="000000" w:themeColor="text1"/>
                <w:sz w:val="20"/>
              </w:rPr>
            </w:pPr>
            <w:r w:rsidRPr="0034245C">
              <w:rPr>
                <w:color w:val="000000" w:themeColor="text1"/>
                <w:sz w:val="20"/>
              </w:rPr>
              <w:t>10</w:t>
            </w:r>
          </w:p>
        </w:tc>
        <w:tc>
          <w:tcPr>
            <w:tcW w:w="1415" w:type="dxa"/>
            <w:tcBorders>
              <w:top w:val="single" w:sz="4" w:space="0" w:color="000000"/>
              <w:left w:val="single" w:sz="4" w:space="0" w:color="000000"/>
              <w:bottom w:val="single" w:sz="4" w:space="0" w:color="000000"/>
              <w:right w:val="single" w:sz="4" w:space="0" w:color="000000"/>
            </w:tcBorders>
          </w:tcPr>
          <w:p w14:paraId="525D9475" w14:textId="42EA962B" w:rsidR="00870236" w:rsidRPr="0034245C" w:rsidRDefault="00D0091D">
            <w:pPr>
              <w:pStyle w:val="TableParagraph"/>
              <w:spacing w:line="209" w:lineRule="exact"/>
              <w:ind w:left="26"/>
              <w:jc w:val="center"/>
              <w:rPr>
                <w:color w:val="000000" w:themeColor="text1"/>
                <w:sz w:val="20"/>
              </w:rPr>
            </w:pPr>
            <w:r w:rsidRPr="0034245C">
              <w:rPr>
                <w:color w:val="000000" w:themeColor="text1"/>
                <w:sz w:val="20"/>
              </w:rPr>
              <w:t>120</w:t>
            </w:r>
          </w:p>
        </w:tc>
      </w:tr>
      <w:tr w:rsidR="0034245C" w:rsidRPr="0034245C" w14:paraId="0EEDE43F" w14:textId="77777777" w:rsidTr="000D1F0D">
        <w:trPr>
          <w:trHeight w:val="230"/>
          <w:jc w:val="center"/>
        </w:trPr>
        <w:tc>
          <w:tcPr>
            <w:tcW w:w="2593" w:type="dxa"/>
            <w:tcBorders>
              <w:top w:val="single" w:sz="4" w:space="0" w:color="000000"/>
              <w:bottom w:val="single" w:sz="4" w:space="0" w:color="000000"/>
              <w:right w:val="single" w:sz="4" w:space="0" w:color="000000"/>
            </w:tcBorders>
          </w:tcPr>
          <w:p w14:paraId="0F16EDF2" w14:textId="542626B2" w:rsidR="00870236" w:rsidRPr="0034245C" w:rsidRDefault="00036D0D">
            <w:pPr>
              <w:pStyle w:val="TableParagraph"/>
              <w:spacing w:line="209" w:lineRule="exact"/>
              <w:ind w:left="108"/>
              <w:rPr>
                <w:color w:val="000000" w:themeColor="text1"/>
                <w:sz w:val="20"/>
              </w:rPr>
            </w:pPr>
            <w:r w:rsidRPr="0034245C">
              <w:rPr>
                <w:color w:val="000000" w:themeColor="text1"/>
                <w:sz w:val="20"/>
              </w:rPr>
              <w:t xml:space="preserve">Case </w:t>
            </w:r>
            <w:r w:rsidR="008177FE" w:rsidRPr="0034245C">
              <w:rPr>
                <w:color w:val="000000" w:themeColor="text1"/>
                <w:sz w:val="20"/>
              </w:rPr>
              <w:t>Reflection</w:t>
            </w:r>
          </w:p>
        </w:tc>
        <w:tc>
          <w:tcPr>
            <w:tcW w:w="1528" w:type="dxa"/>
            <w:tcBorders>
              <w:top w:val="single" w:sz="4" w:space="0" w:color="000000"/>
              <w:left w:val="single" w:sz="4" w:space="0" w:color="000000"/>
              <w:bottom w:val="single" w:sz="4" w:space="0" w:color="000000"/>
              <w:right w:val="single" w:sz="4" w:space="0" w:color="000000"/>
            </w:tcBorders>
          </w:tcPr>
          <w:p w14:paraId="5BC4A443" w14:textId="3C8FD5E6" w:rsidR="00870236" w:rsidRPr="0034245C" w:rsidRDefault="00D0091D">
            <w:pPr>
              <w:pStyle w:val="TableParagraph"/>
              <w:spacing w:line="209" w:lineRule="exact"/>
              <w:ind w:left="28" w:right="1"/>
              <w:jc w:val="center"/>
              <w:rPr>
                <w:color w:val="000000" w:themeColor="text1"/>
                <w:sz w:val="20"/>
              </w:rPr>
            </w:pPr>
            <w:r w:rsidRPr="0034245C">
              <w:rPr>
                <w:color w:val="000000" w:themeColor="text1"/>
                <w:sz w:val="20"/>
              </w:rPr>
              <w:t>1</w:t>
            </w:r>
          </w:p>
        </w:tc>
        <w:tc>
          <w:tcPr>
            <w:tcW w:w="1438" w:type="dxa"/>
            <w:tcBorders>
              <w:top w:val="single" w:sz="4" w:space="0" w:color="000000"/>
              <w:left w:val="single" w:sz="4" w:space="0" w:color="000000"/>
              <w:bottom w:val="single" w:sz="4" w:space="0" w:color="000000"/>
              <w:right w:val="single" w:sz="4" w:space="0" w:color="000000"/>
            </w:tcBorders>
          </w:tcPr>
          <w:p w14:paraId="21DE8FB5" w14:textId="121E5CA4" w:rsidR="00870236" w:rsidRPr="0034245C" w:rsidRDefault="00D0091D">
            <w:pPr>
              <w:pStyle w:val="TableParagraph"/>
              <w:spacing w:line="209" w:lineRule="exact"/>
              <w:ind w:left="30"/>
              <w:jc w:val="center"/>
              <w:rPr>
                <w:color w:val="000000" w:themeColor="text1"/>
                <w:sz w:val="20"/>
              </w:rPr>
            </w:pPr>
            <w:r w:rsidRPr="0034245C">
              <w:rPr>
                <w:color w:val="000000" w:themeColor="text1"/>
                <w:sz w:val="20"/>
              </w:rPr>
              <w:t>120</w:t>
            </w:r>
          </w:p>
        </w:tc>
        <w:tc>
          <w:tcPr>
            <w:tcW w:w="1415" w:type="dxa"/>
            <w:tcBorders>
              <w:top w:val="single" w:sz="4" w:space="0" w:color="000000"/>
              <w:left w:val="single" w:sz="4" w:space="0" w:color="000000"/>
              <w:bottom w:val="single" w:sz="4" w:space="0" w:color="000000"/>
              <w:right w:val="single" w:sz="4" w:space="0" w:color="000000"/>
            </w:tcBorders>
          </w:tcPr>
          <w:p w14:paraId="723BE5C6" w14:textId="6E9C7E9C" w:rsidR="00870236" w:rsidRPr="0034245C" w:rsidRDefault="00D0091D">
            <w:pPr>
              <w:pStyle w:val="TableParagraph"/>
              <w:spacing w:line="209" w:lineRule="exact"/>
              <w:ind w:left="26"/>
              <w:jc w:val="center"/>
              <w:rPr>
                <w:color w:val="000000" w:themeColor="text1"/>
                <w:sz w:val="20"/>
              </w:rPr>
            </w:pPr>
            <w:r w:rsidRPr="0034245C">
              <w:rPr>
                <w:color w:val="000000" w:themeColor="text1"/>
                <w:sz w:val="20"/>
              </w:rPr>
              <w:t>120</w:t>
            </w:r>
          </w:p>
        </w:tc>
      </w:tr>
      <w:tr w:rsidR="0034245C" w:rsidRPr="0034245C" w14:paraId="0565D8DD" w14:textId="77777777" w:rsidTr="000D1F0D">
        <w:trPr>
          <w:trHeight w:val="230"/>
          <w:jc w:val="center"/>
        </w:trPr>
        <w:tc>
          <w:tcPr>
            <w:tcW w:w="2593" w:type="dxa"/>
            <w:tcBorders>
              <w:top w:val="single" w:sz="4" w:space="0" w:color="000000"/>
              <w:bottom w:val="single" w:sz="4" w:space="0" w:color="000000"/>
              <w:right w:val="single" w:sz="4" w:space="0" w:color="000000"/>
            </w:tcBorders>
          </w:tcPr>
          <w:p w14:paraId="5759F810" w14:textId="575F38B4" w:rsidR="00870236" w:rsidRPr="0034245C" w:rsidRDefault="008231B1">
            <w:pPr>
              <w:pStyle w:val="TableParagraph"/>
              <w:spacing w:line="209" w:lineRule="exact"/>
              <w:ind w:left="108"/>
              <w:rPr>
                <w:color w:val="000000" w:themeColor="text1"/>
                <w:sz w:val="20"/>
              </w:rPr>
            </w:pPr>
            <w:r w:rsidRPr="0034245C">
              <w:rPr>
                <w:color w:val="000000" w:themeColor="text1"/>
                <w:sz w:val="20"/>
              </w:rPr>
              <w:t xml:space="preserve">Midpoint </w:t>
            </w:r>
            <w:r w:rsidR="00A86FCC" w:rsidRPr="0034245C">
              <w:rPr>
                <w:color w:val="000000" w:themeColor="text1"/>
                <w:sz w:val="20"/>
              </w:rPr>
              <w:t>Essay</w:t>
            </w:r>
          </w:p>
        </w:tc>
        <w:tc>
          <w:tcPr>
            <w:tcW w:w="1528" w:type="dxa"/>
            <w:tcBorders>
              <w:top w:val="single" w:sz="4" w:space="0" w:color="000000"/>
              <w:left w:val="single" w:sz="4" w:space="0" w:color="000000"/>
              <w:bottom w:val="single" w:sz="4" w:space="0" w:color="000000"/>
              <w:right w:val="single" w:sz="4" w:space="0" w:color="000000"/>
            </w:tcBorders>
          </w:tcPr>
          <w:p w14:paraId="3D1E8F55" w14:textId="04B216B2" w:rsidR="00870236" w:rsidRPr="0034245C" w:rsidRDefault="00D0091D">
            <w:pPr>
              <w:pStyle w:val="TableParagraph"/>
              <w:spacing w:line="209" w:lineRule="exact"/>
              <w:ind w:left="28" w:right="1"/>
              <w:jc w:val="center"/>
              <w:rPr>
                <w:color w:val="000000" w:themeColor="text1"/>
                <w:sz w:val="20"/>
              </w:rPr>
            </w:pPr>
            <w:r w:rsidRPr="0034245C">
              <w:rPr>
                <w:color w:val="000000" w:themeColor="text1"/>
                <w:sz w:val="20"/>
              </w:rPr>
              <w:t>1</w:t>
            </w:r>
          </w:p>
        </w:tc>
        <w:tc>
          <w:tcPr>
            <w:tcW w:w="1438" w:type="dxa"/>
            <w:tcBorders>
              <w:top w:val="single" w:sz="4" w:space="0" w:color="000000"/>
              <w:left w:val="single" w:sz="4" w:space="0" w:color="000000"/>
              <w:bottom w:val="single" w:sz="4" w:space="0" w:color="000000"/>
              <w:right w:val="single" w:sz="4" w:space="0" w:color="000000"/>
            </w:tcBorders>
          </w:tcPr>
          <w:p w14:paraId="586D7C9B" w14:textId="4C89BC11" w:rsidR="00870236" w:rsidRPr="0034245C" w:rsidRDefault="00D0091D">
            <w:pPr>
              <w:pStyle w:val="TableParagraph"/>
              <w:spacing w:line="209" w:lineRule="exact"/>
              <w:ind w:left="30"/>
              <w:jc w:val="center"/>
              <w:rPr>
                <w:color w:val="000000" w:themeColor="text1"/>
                <w:sz w:val="20"/>
              </w:rPr>
            </w:pPr>
            <w:r w:rsidRPr="0034245C">
              <w:rPr>
                <w:color w:val="000000" w:themeColor="text1"/>
                <w:sz w:val="20"/>
              </w:rPr>
              <w:t>240</w:t>
            </w:r>
          </w:p>
        </w:tc>
        <w:tc>
          <w:tcPr>
            <w:tcW w:w="1415" w:type="dxa"/>
            <w:tcBorders>
              <w:top w:val="single" w:sz="4" w:space="0" w:color="000000"/>
              <w:left w:val="single" w:sz="4" w:space="0" w:color="000000"/>
              <w:bottom w:val="single" w:sz="4" w:space="0" w:color="000000"/>
              <w:right w:val="single" w:sz="4" w:space="0" w:color="000000"/>
            </w:tcBorders>
          </w:tcPr>
          <w:p w14:paraId="7B522025" w14:textId="0212F5AB" w:rsidR="00870236" w:rsidRPr="0034245C" w:rsidRDefault="00D0091D">
            <w:pPr>
              <w:pStyle w:val="TableParagraph"/>
              <w:spacing w:line="209" w:lineRule="exact"/>
              <w:ind w:left="26"/>
              <w:jc w:val="center"/>
              <w:rPr>
                <w:color w:val="000000" w:themeColor="text1"/>
                <w:sz w:val="20"/>
              </w:rPr>
            </w:pPr>
            <w:r w:rsidRPr="0034245C">
              <w:rPr>
                <w:color w:val="000000" w:themeColor="text1"/>
                <w:sz w:val="20"/>
              </w:rPr>
              <w:t>240</w:t>
            </w:r>
          </w:p>
        </w:tc>
      </w:tr>
      <w:tr w:rsidR="0034245C" w:rsidRPr="0034245C" w14:paraId="3295B0D2" w14:textId="77777777" w:rsidTr="000D1F0D">
        <w:trPr>
          <w:trHeight w:val="229"/>
          <w:jc w:val="center"/>
        </w:trPr>
        <w:tc>
          <w:tcPr>
            <w:tcW w:w="2593" w:type="dxa"/>
            <w:tcBorders>
              <w:top w:val="single" w:sz="4" w:space="0" w:color="000000"/>
              <w:bottom w:val="single" w:sz="4" w:space="0" w:color="000000"/>
              <w:right w:val="single" w:sz="4" w:space="0" w:color="000000"/>
            </w:tcBorders>
          </w:tcPr>
          <w:p w14:paraId="2F3D4C16" w14:textId="0B5E8B2D" w:rsidR="00870236" w:rsidRPr="0034245C" w:rsidRDefault="004C020B">
            <w:pPr>
              <w:pStyle w:val="TableParagraph"/>
              <w:spacing w:line="209" w:lineRule="exact"/>
              <w:ind w:left="108"/>
              <w:rPr>
                <w:color w:val="000000" w:themeColor="text1"/>
                <w:sz w:val="20"/>
              </w:rPr>
            </w:pPr>
            <w:r w:rsidRPr="0034245C">
              <w:rPr>
                <w:color w:val="000000" w:themeColor="text1"/>
                <w:sz w:val="20"/>
              </w:rPr>
              <w:t>S</w:t>
            </w:r>
            <w:r w:rsidR="00B0143E" w:rsidRPr="0034245C">
              <w:rPr>
                <w:color w:val="000000" w:themeColor="text1"/>
                <w:sz w:val="20"/>
              </w:rPr>
              <w:t xml:space="preserve">elf-Management </w:t>
            </w:r>
            <w:r w:rsidR="0089352A" w:rsidRPr="0034245C">
              <w:rPr>
                <w:color w:val="000000" w:themeColor="text1"/>
                <w:sz w:val="20"/>
              </w:rPr>
              <w:t xml:space="preserve">Project </w:t>
            </w:r>
            <w:r w:rsidR="00A86FCC" w:rsidRPr="0034245C">
              <w:rPr>
                <w:color w:val="000000" w:themeColor="text1"/>
                <w:sz w:val="20"/>
              </w:rPr>
              <w:t>Essay</w:t>
            </w:r>
          </w:p>
        </w:tc>
        <w:tc>
          <w:tcPr>
            <w:tcW w:w="1528" w:type="dxa"/>
            <w:tcBorders>
              <w:top w:val="single" w:sz="4" w:space="0" w:color="000000"/>
              <w:left w:val="single" w:sz="4" w:space="0" w:color="000000"/>
              <w:bottom w:val="single" w:sz="4" w:space="0" w:color="000000"/>
              <w:right w:val="single" w:sz="4" w:space="0" w:color="000000"/>
            </w:tcBorders>
          </w:tcPr>
          <w:p w14:paraId="5E6C4097" w14:textId="5B6C63C5" w:rsidR="00870236" w:rsidRPr="0034245C" w:rsidRDefault="00132541">
            <w:pPr>
              <w:pStyle w:val="TableParagraph"/>
              <w:spacing w:line="209" w:lineRule="exact"/>
              <w:ind w:left="28" w:right="1"/>
              <w:jc w:val="center"/>
              <w:rPr>
                <w:color w:val="000000" w:themeColor="text1"/>
                <w:sz w:val="20"/>
              </w:rPr>
            </w:pPr>
            <w:r w:rsidRPr="0034245C">
              <w:rPr>
                <w:color w:val="000000" w:themeColor="text1"/>
                <w:sz w:val="20"/>
              </w:rPr>
              <w:t>1</w:t>
            </w:r>
          </w:p>
        </w:tc>
        <w:tc>
          <w:tcPr>
            <w:tcW w:w="1438" w:type="dxa"/>
            <w:tcBorders>
              <w:top w:val="single" w:sz="4" w:space="0" w:color="000000"/>
              <w:left w:val="single" w:sz="4" w:space="0" w:color="000000"/>
              <w:bottom w:val="single" w:sz="4" w:space="0" w:color="000000"/>
              <w:right w:val="single" w:sz="4" w:space="0" w:color="000000"/>
            </w:tcBorders>
          </w:tcPr>
          <w:p w14:paraId="79F6BAB1" w14:textId="69F626BA" w:rsidR="00870236" w:rsidRPr="0034245C" w:rsidRDefault="00132541">
            <w:pPr>
              <w:pStyle w:val="TableParagraph"/>
              <w:spacing w:line="209" w:lineRule="exact"/>
              <w:ind w:left="30"/>
              <w:jc w:val="center"/>
              <w:rPr>
                <w:color w:val="000000" w:themeColor="text1"/>
                <w:sz w:val="20"/>
              </w:rPr>
            </w:pPr>
            <w:r w:rsidRPr="0034245C">
              <w:rPr>
                <w:color w:val="000000" w:themeColor="text1"/>
                <w:sz w:val="20"/>
              </w:rPr>
              <w:t>360</w:t>
            </w:r>
          </w:p>
        </w:tc>
        <w:tc>
          <w:tcPr>
            <w:tcW w:w="1415" w:type="dxa"/>
            <w:tcBorders>
              <w:top w:val="single" w:sz="4" w:space="0" w:color="000000"/>
              <w:left w:val="single" w:sz="4" w:space="0" w:color="000000"/>
              <w:bottom w:val="single" w:sz="4" w:space="0" w:color="000000"/>
              <w:right w:val="single" w:sz="4" w:space="0" w:color="000000"/>
            </w:tcBorders>
          </w:tcPr>
          <w:p w14:paraId="09651057" w14:textId="0CCDD243" w:rsidR="00870236" w:rsidRPr="0034245C" w:rsidRDefault="00E81BCD">
            <w:pPr>
              <w:pStyle w:val="TableParagraph"/>
              <w:spacing w:line="209" w:lineRule="exact"/>
              <w:ind w:left="26"/>
              <w:jc w:val="center"/>
              <w:rPr>
                <w:color w:val="000000" w:themeColor="text1"/>
                <w:sz w:val="20"/>
              </w:rPr>
            </w:pPr>
            <w:r w:rsidRPr="0034245C">
              <w:rPr>
                <w:color w:val="000000" w:themeColor="text1"/>
                <w:sz w:val="20"/>
              </w:rPr>
              <w:t>3</w:t>
            </w:r>
            <w:r w:rsidR="00132541" w:rsidRPr="0034245C">
              <w:rPr>
                <w:color w:val="000000" w:themeColor="text1"/>
                <w:sz w:val="20"/>
              </w:rPr>
              <w:t>60</w:t>
            </w:r>
          </w:p>
        </w:tc>
      </w:tr>
      <w:tr w:rsidR="0034245C" w:rsidRPr="0034245C" w14:paraId="3B037339" w14:textId="77777777" w:rsidTr="000D1F0D">
        <w:trPr>
          <w:trHeight w:val="230"/>
          <w:jc w:val="center"/>
        </w:trPr>
        <w:tc>
          <w:tcPr>
            <w:tcW w:w="2593" w:type="dxa"/>
            <w:tcBorders>
              <w:top w:val="single" w:sz="4" w:space="0" w:color="000000"/>
              <w:bottom w:val="single" w:sz="4" w:space="0" w:color="000000"/>
              <w:right w:val="single" w:sz="4" w:space="0" w:color="000000"/>
            </w:tcBorders>
          </w:tcPr>
          <w:p w14:paraId="33AD2BCD" w14:textId="10A088D8" w:rsidR="00870236" w:rsidRPr="0034245C" w:rsidRDefault="004C020B" w:rsidP="002F5C09">
            <w:pPr>
              <w:pStyle w:val="TableParagraph"/>
              <w:spacing w:line="209" w:lineRule="exact"/>
              <w:ind w:left="108"/>
              <w:rPr>
                <w:color w:val="000000" w:themeColor="text1"/>
                <w:sz w:val="20"/>
              </w:rPr>
            </w:pPr>
            <w:r w:rsidRPr="0034245C">
              <w:rPr>
                <w:color w:val="000000" w:themeColor="text1"/>
                <w:sz w:val="20"/>
              </w:rPr>
              <w:t>S</w:t>
            </w:r>
            <w:r w:rsidR="00B0143E" w:rsidRPr="0034245C">
              <w:rPr>
                <w:color w:val="000000" w:themeColor="text1"/>
                <w:sz w:val="20"/>
              </w:rPr>
              <w:t xml:space="preserve">elf-management </w:t>
            </w:r>
            <w:r w:rsidR="0089352A" w:rsidRPr="0034245C">
              <w:rPr>
                <w:color w:val="000000" w:themeColor="text1"/>
                <w:sz w:val="20"/>
              </w:rPr>
              <w:t>Project Presentation</w:t>
            </w:r>
          </w:p>
        </w:tc>
        <w:tc>
          <w:tcPr>
            <w:tcW w:w="1528" w:type="dxa"/>
            <w:tcBorders>
              <w:top w:val="single" w:sz="4" w:space="0" w:color="000000"/>
              <w:left w:val="single" w:sz="4" w:space="0" w:color="000000"/>
              <w:bottom w:val="single" w:sz="4" w:space="0" w:color="000000"/>
              <w:right w:val="single" w:sz="4" w:space="0" w:color="000000"/>
            </w:tcBorders>
          </w:tcPr>
          <w:p w14:paraId="7057925D" w14:textId="1B784D3A" w:rsidR="00870236" w:rsidRPr="0034245C" w:rsidRDefault="00132541" w:rsidP="002F5C09">
            <w:pPr>
              <w:pStyle w:val="TableParagraph"/>
              <w:spacing w:line="209" w:lineRule="exact"/>
              <w:ind w:left="28" w:right="1"/>
              <w:jc w:val="center"/>
              <w:rPr>
                <w:color w:val="000000" w:themeColor="text1"/>
                <w:sz w:val="20"/>
              </w:rPr>
            </w:pPr>
            <w:r w:rsidRPr="0034245C">
              <w:rPr>
                <w:color w:val="000000" w:themeColor="text1"/>
                <w:sz w:val="20"/>
              </w:rPr>
              <w:t>1</w:t>
            </w:r>
          </w:p>
        </w:tc>
        <w:tc>
          <w:tcPr>
            <w:tcW w:w="1438" w:type="dxa"/>
            <w:tcBorders>
              <w:top w:val="single" w:sz="4" w:space="0" w:color="000000"/>
              <w:left w:val="single" w:sz="4" w:space="0" w:color="000000"/>
              <w:bottom w:val="single" w:sz="4" w:space="0" w:color="000000"/>
              <w:right w:val="single" w:sz="4" w:space="0" w:color="000000"/>
            </w:tcBorders>
          </w:tcPr>
          <w:p w14:paraId="6A96F1D1" w14:textId="21E674D6" w:rsidR="00870236" w:rsidRPr="0034245C" w:rsidRDefault="00132541" w:rsidP="002F5C09">
            <w:pPr>
              <w:pStyle w:val="TableParagraph"/>
              <w:spacing w:line="209" w:lineRule="exact"/>
              <w:ind w:left="30"/>
              <w:jc w:val="center"/>
              <w:rPr>
                <w:color w:val="000000" w:themeColor="text1"/>
                <w:sz w:val="20"/>
              </w:rPr>
            </w:pPr>
            <w:r w:rsidRPr="0034245C">
              <w:rPr>
                <w:color w:val="000000" w:themeColor="text1"/>
                <w:sz w:val="20"/>
              </w:rPr>
              <w:t>480</w:t>
            </w:r>
          </w:p>
        </w:tc>
        <w:tc>
          <w:tcPr>
            <w:tcW w:w="1415" w:type="dxa"/>
            <w:tcBorders>
              <w:top w:val="single" w:sz="4" w:space="0" w:color="000000"/>
              <w:left w:val="single" w:sz="4" w:space="0" w:color="000000"/>
              <w:bottom w:val="single" w:sz="4" w:space="0" w:color="000000"/>
              <w:right w:val="single" w:sz="4" w:space="0" w:color="000000"/>
            </w:tcBorders>
          </w:tcPr>
          <w:p w14:paraId="3BC7DED4" w14:textId="41F58B13" w:rsidR="00870236" w:rsidRPr="0034245C" w:rsidRDefault="00132541" w:rsidP="002F5C09">
            <w:pPr>
              <w:pStyle w:val="TableParagraph"/>
              <w:spacing w:line="209" w:lineRule="exact"/>
              <w:ind w:left="26"/>
              <w:jc w:val="center"/>
              <w:rPr>
                <w:color w:val="000000" w:themeColor="text1"/>
                <w:sz w:val="20"/>
              </w:rPr>
            </w:pPr>
            <w:r w:rsidRPr="0034245C">
              <w:rPr>
                <w:color w:val="000000" w:themeColor="text1"/>
                <w:sz w:val="20"/>
              </w:rPr>
              <w:t>480</w:t>
            </w:r>
          </w:p>
        </w:tc>
      </w:tr>
    </w:tbl>
    <w:p w14:paraId="535D20D2" w14:textId="5EFA726C" w:rsidR="00471F54" w:rsidRPr="0034245C" w:rsidRDefault="000D1F0D" w:rsidP="000D1F0D">
      <w:pPr>
        <w:pStyle w:val="BodyText"/>
        <w:ind w:left="0"/>
        <w:jc w:val="center"/>
        <w:rPr>
          <w:b/>
          <w:color w:val="000000" w:themeColor="text1"/>
        </w:rPr>
      </w:pPr>
      <w:r w:rsidRPr="0034245C">
        <w:rPr>
          <w:b/>
          <w:color w:val="000000" w:themeColor="text1"/>
        </w:rPr>
        <w:t>Total Semester Points = 2,220</w:t>
      </w:r>
    </w:p>
    <w:p w14:paraId="5DCD85A1" w14:textId="77777777" w:rsidR="002958B2" w:rsidRPr="0034245C" w:rsidRDefault="002958B2">
      <w:pPr>
        <w:pStyle w:val="BodyText"/>
        <w:ind w:left="0"/>
        <w:rPr>
          <w:b/>
          <w:color w:val="000000" w:themeColor="text1"/>
        </w:rPr>
      </w:pPr>
    </w:p>
    <w:p w14:paraId="36C0F20E" w14:textId="77777777" w:rsidR="00471F54" w:rsidRPr="0034245C" w:rsidRDefault="00471F54">
      <w:pPr>
        <w:pStyle w:val="BodyText"/>
        <w:spacing w:before="48"/>
        <w:ind w:left="0"/>
        <w:rPr>
          <w:b/>
          <w:color w:val="000000" w:themeColor="text1"/>
        </w:rPr>
      </w:pPr>
    </w:p>
    <w:p w14:paraId="2312CDCB" w14:textId="77777777" w:rsidR="00471F54" w:rsidRPr="0034245C" w:rsidRDefault="0096011D" w:rsidP="000D1F0D">
      <w:pPr>
        <w:ind w:left="120"/>
        <w:jc w:val="center"/>
        <w:rPr>
          <w:b/>
          <w:color w:val="000000" w:themeColor="text1"/>
          <w:sz w:val="24"/>
        </w:rPr>
      </w:pPr>
      <w:r w:rsidRPr="0034245C">
        <w:rPr>
          <w:b/>
          <w:color w:val="000000" w:themeColor="text1"/>
          <w:sz w:val="24"/>
          <w:u w:val="single"/>
        </w:rPr>
        <w:t>Final</w:t>
      </w:r>
      <w:r w:rsidRPr="0034245C">
        <w:rPr>
          <w:b/>
          <w:color w:val="000000" w:themeColor="text1"/>
          <w:spacing w:val="-3"/>
          <w:sz w:val="24"/>
          <w:u w:val="single"/>
        </w:rPr>
        <w:t xml:space="preserve"> </w:t>
      </w:r>
      <w:r w:rsidRPr="0034245C">
        <w:rPr>
          <w:b/>
          <w:color w:val="000000" w:themeColor="text1"/>
          <w:sz w:val="24"/>
          <w:u w:val="single"/>
        </w:rPr>
        <w:t>Grade</w:t>
      </w:r>
      <w:r w:rsidRPr="0034245C">
        <w:rPr>
          <w:b/>
          <w:color w:val="000000" w:themeColor="text1"/>
          <w:spacing w:val="-2"/>
          <w:sz w:val="24"/>
          <w:u w:val="single"/>
        </w:rPr>
        <w:t xml:space="preserve"> </w:t>
      </w:r>
      <w:r w:rsidRPr="0034245C">
        <w:rPr>
          <w:b/>
          <w:color w:val="000000" w:themeColor="text1"/>
          <w:sz w:val="24"/>
          <w:u w:val="single"/>
        </w:rPr>
        <w:t>Point</w:t>
      </w:r>
      <w:r w:rsidRPr="0034245C">
        <w:rPr>
          <w:b/>
          <w:color w:val="000000" w:themeColor="text1"/>
          <w:spacing w:val="-2"/>
          <w:sz w:val="24"/>
          <w:u w:val="single"/>
        </w:rPr>
        <w:t xml:space="preserve"> Ranges:</w:t>
      </w:r>
    </w:p>
    <w:p w14:paraId="236D9BE5" w14:textId="77777777" w:rsidR="00471F54" w:rsidRPr="0034245C" w:rsidRDefault="00471F54">
      <w:pPr>
        <w:pStyle w:val="BodyText"/>
        <w:spacing w:before="9"/>
        <w:ind w:left="0"/>
        <w:rPr>
          <w:b/>
          <w:color w:val="000000" w:themeColor="text1"/>
          <w:sz w:val="19"/>
        </w:rPr>
      </w:pPr>
    </w:p>
    <w:tbl>
      <w:tblPr>
        <w:tblW w:w="0" w:type="auto"/>
        <w:tblInd w:w="10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31"/>
        <w:gridCol w:w="2790"/>
        <w:gridCol w:w="2789"/>
      </w:tblGrid>
      <w:tr w:rsidR="0034245C" w:rsidRPr="0034245C" w14:paraId="1691B68A" w14:textId="77777777" w:rsidTr="001B1151">
        <w:trPr>
          <w:trHeight w:val="275"/>
        </w:trPr>
        <w:tc>
          <w:tcPr>
            <w:tcW w:w="3331" w:type="dxa"/>
            <w:tcBorders>
              <w:bottom w:val="single" w:sz="4" w:space="0" w:color="000000"/>
              <w:right w:val="single" w:sz="4" w:space="0" w:color="000000"/>
            </w:tcBorders>
          </w:tcPr>
          <w:p w14:paraId="4B0B0044" w14:textId="77777777" w:rsidR="006E21C3" w:rsidRPr="0034245C" w:rsidRDefault="006E21C3" w:rsidP="001B1151">
            <w:pPr>
              <w:pStyle w:val="TableParagraph"/>
              <w:spacing w:line="255" w:lineRule="exact"/>
              <w:ind w:left="19" w:right="1"/>
              <w:jc w:val="center"/>
              <w:rPr>
                <w:b/>
                <w:color w:val="000000" w:themeColor="text1"/>
                <w:sz w:val="24"/>
              </w:rPr>
            </w:pPr>
            <w:r w:rsidRPr="0034245C">
              <w:rPr>
                <w:b/>
                <w:color w:val="000000" w:themeColor="text1"/>
                <w:sz w:val="24"/>
              </w:rPr>
              <w:t>Total</w:t>
            </w:r>
            <w:r w:rsidRPr="0034245C">
              <w:rPr>
                <w:b/>
                <w:color w:val="000000" w:themeColor="text1"/>
                <w:spacing w:val="-4"/>
                <w:sz w:val="24"/>
              </w:rPr>
              <w:t xml:space="preserve"> </w:t>
            </w:r>
            <w:r w:rsidRPr="0034245C">
              <w:rPr>
                <w:b/>
                <w:color w:val="000000" w:themeColor="text1"/>
                <w:spacing w:val="-2"/>
                <w:sz w:val="24"/>
              </w:rPr>
              <w:t>Points</w:t>
            </w:r>
          </w:p>
        </w:tc>
        <w:tc>
          <w:tcPr>
            <w:tcW w:w="2790" w:type="dxa"/>
            <w:tcBorders>
              <w:left w:val="single" w:sz="4" w:space="0" w:color="000000"/>
              <w:bottom w:val="single" w:sz="4" w:space="0" w:color="000000"/>
              <w:right w:val="single" w:sz="4" w:space="0" w:color="000000"/>
            </w:tcBorders>
          </w:tcPr>
          <w:p w14:paraId="0015FFE8" w14:textId="77777777" w:rsidR="006E21C3" w:rsidRPr="0034245C" w:rsidRDefault="006E21C3" w:rsidP="001B1151">
            <w:pPr>
              <w:pStyle w:val="TableParagraph"/>
              <w:spacing w:line="255" w:lineRule="exact"/>
              <w:ind w:left="27" w:right="1"/>
              <w:jc w:val="center"/>
              <w:rPr>
                <w:b/>
                <w:color w:val="000000" w:themeColor="text1"/>
                <w:sz w:val="24"/>
              </w:rPr>
            </w:pPr>
            <w:r w:rsidRPr="0034245C">
              <w:rPr>
                <w:b/>
                <w:color w:val="000000" w:themeColor="text1"/>
                <w:sz w:val="24"/>
              </w:rPr>
              <w:t>Percentage</w:t>
            </w:r>
            <w:r w:rsidRPr="0034245C">
              <w:rPr>
                <w:b/>
                <w:color w:val="000000" w:themeColor="text1"/>
                <w:spacing w:val="-5"/>
                <w:sz w:val="24"/>
              </w:rPr>
              <w:t xml:space="preserve"> </w:t>
            </w:r>
            <w:r w:rsidRPr="0034245C">
              <w:rPr>
                <w:b/>
                <w:color w:val="000000" w:themeColor="text1"/>
                <w:spacing w:val="-2"/>
                <w:sz w:val="24"/>
              </w:rPr>
              <w:t>Scale</w:t>
            </w:r>
          </w:p>
        </w:tc>
        <w:tc>
          <w:tcPr>
            <w:tcW w:w="2789" w:type="dxa"/>
            <w:tcBorders>
              <w:left w:val="single" w:sz="4" w:space="0" w:color="000000"/>
              <w:bottom w:val="single" w:sz="4" w:space="0" w:color="000000"/>
            </w:tcBorders>
          </w:tcPr>
          <w:p w14:paraId="67071A88" w14:textId="77777777" w:rsidR="006E21C3" w:rsidRPr="0034245C" w:rsidRDefault="006E21C3" w:rsidP="001B1151">
            <w:pPr>
              <w:pStyle w:val="TableParagraph"/>
              <w:spacing w:line="255" w:lineRule="exact"/>
              <w:ind w:left="38" w:right="1"/>
              <w:jc w:val="center"/>
              <w:rPr>
                <w:b/>
                <w:color w:val="000000" w:themeColor="text1"/>
                <w:sz w:val="24"/>
              </w:rPr>
            </w:pPr>
            <w:r w:rsidRPr="0034245C">
              <w:rPr>
                <w:b/>
                <w:color w:val="000000" w:themeColor="text1"/>
                <w:sz w:val="24"/>
              </w:rPr>
              <w:t>Final</w:t>
            </w:r>
            <w:r w:rsidRPr="0034245C">
              <w:rPr>
                <w:b/>
                <w:color w:val="000000" w:themeColor="text1"/>
                <w:spacing w:val="-2"/>
                <w:sz w:val="24"/>
              </w:rPr>
              <w:t xml:space="preserve"> </w:t>
            </w:r>
            <w:r w:rsidRPr="0034245C">
              <w:rPr>
                <w:b/>
                <w:color w:val="000000" w:themeColor="text1"/>
                <w:spacing w:val="-4"/>
                <w:sz w:val="24"/>
              </w:rPr>
              <w:t>Grade</w:t>
            </w:r>
          </w:p>
        </w:tc>
      </w:tr>
      <w:tr w:rsidR="0034245C" w:rsidRPr="0034245C" w14:paraId="67834EA9" w14:textId="77777777" w:rsidTr="001B1151">
        <w:trPr>
          <w:trHeight w:val="230"/>
        </w:trPr>
        <w:tc>
          <w:tcPr>
            <w:tcW w:w="3331" w:type="dxa"/>
            <w:tcBorders>
              <w:top w:val="single" w:sz="4" w:space="0" w:color="000000"/>
              <w:bottom w:val="single" w:sz="4" w:space="0" w:color="000000"/>
              <w:right w:val="single" w:sz="4" w:space="0" w:color="000000"/>
            </w:tcBorders>
          </w:tcPr>
          <w:p w14:paraId="6F149928" w14:textId="77777777" w:rsidR="006E21C3" w:rsidRPr="0034245C" w:rsidRDefault="006E21C3" w:rsidP="001B1151">
            <w:pPr>
              <w:pStyle w:val="TableParagraph"/>
              <w:spacing w:line="209" w:lineRule="exact"/>
              <w:ind w:left="19"/>
              <w:jc w:val="center"/>
              <w:rPr>
                <w:color w:val="000000" w:themeColor="text1"/>
                <w:sz w:val="20"/>
              </w:rPr>
            </w:pPr>
            <w:r w:rsidRPr="0034245C">
              <w:rPr>
                <w:color w:val="000000" w:themeColor="text1"/>
                <w:sz w:val="20"/>
              </w:rPr>
              <w:t>1998 - 2220</w:t>
            </w:r>
          </w:p>
        </w:tc>
        <w:tc>
          <w:tcPr>
            <w:tcW w:w="2790" w:type="dxa"/>
            <w:tcBorders>
              <w:top w:val="single" w:sz="4" w:space="0" w:color="000000"/>
              <w:left w:val="single" w:sz="4" w:space="0" w:color="000000"/>
              <w:bottom w:val="single" w:sz="4" w:space="0" w:color="000000"/>
              <w:right w:val="single" w:sz="4" w:space="0" w:color="000000"/>
            </w:tcBorders>
          </w:tcPr>
          <w:p w14:paraId="0444893F" w14:textId="77777777" w:rsidR="006E21C3" w:rsidRPr="0034245C" w:rsidRDefault="006E21C3" w:rsidP="001B1151">
            <w:pPr>
              <w:pStyle w:val="TableParagraph"/>
              <w:spacing w:line="209" w:lineRule="exact"/>
              <w:ind w:left="27" w:right="1"/>
              <w:jc w:val="center"/>
              <w:rPr>
                <w:color w:val="000000" w:themeColor="text1"/>
                <w:sz w:val="20"/>
              </w:rPr>
            </w:pPr>
            <w:r w:rsidRPr="0034245C">
              <w:rPr>
                <w:color w:val="000000" w:themeColor="text1"/>
                <w:sz w:val="20"/>
              </w:rPr>
              <w:t>90%</w:t>
            </w:r>
            <w:r w:rsidRPr="0034245C">
              <w:rPr>
                <w:color w:val="000000" w:themeColor="text1"/>
                <w:spacing w:val="-3"/>
                <w:sz w:val="20"/>
              </w:rPr>
              <w:t xml:space="preserve"> </w:t>
            </w:r>
            <w:r w:rsidRPr="0034245C">
              <w:rPr>
                <w:color w:val="000000" w:themeColor="text1"/>
                <w:sz w:val="20"/>
              </w:rPr>
              <w:t>or</w:t>
            </w:r>
            <w:r w:rsidRPr="0034245C">
              <w:rPr>
                <w:color w:val="000000" w:themeColor="text1"/>
                <w:spacing w:val="-1"/>
                <w:sz w:val="20"/>
              </w:rPr>
              <w:t xml:space="preserve"> </w:t>
            </w:r>
            <w:r w:rsidRPr="0034245C">
              <w:rPr>
                <w:color w:val="000000" w:themeColor="text1"/>
                <w:spacing w:val="-4"/>
                <w:sz w:val="20"/>
              </w:rPr>
              <w:t>more</w:t>
            </w:r>
          </w:p>
        </w:tc>
        <w:tc>
          <w:tcPr>
            <w:tcW w:w="2789" w:type="dxa"/>
            <w:tcBorders>
              <w:top w:val="single" w:sz="4" w:space="0" w:color="000000"/>
              <w:left w:val="single" w:sz="4" w:space="0" w:color="000000"/>
              <w:bottom w:val="single" w:sz="4" w:space="0" w:color="000000"/>
            </w:tcBorders>
          </w:tcPr>
          <w:p w14:paraId="5451F726" w14:textId="77777777" w:rsidR="006E21C3" w:rsidRPr="0034245C" w:rsidRDefault="006E21C3" w:rsidP="001B1151">
            <w:pPr>
              <w:pStyle w:val="TableParagraph"/>
              <w:spacing w:line="209" w:lineRule="exact"/>
              <w:ind w:left="38"/>
              <w:jc w:val="center"/>
              <w:rPr>
                <w:color w:val="000000" w:themeColor="text1"/>
                <w:sz w:val="20"/>
              </w:rPr>
            </w:pPr>
            <w:r w:rsidRPr="0034245C">
              <w:rPr>
                <w:color w:val="000000" w:themeColor="text1"/>
                <w:spacing w:val="-10"/>
                <w:sz w:val="20"/>
              </w:rPr>
              <w:t>A</w:t>
            </w:r>
          </w:p>
        </w:tc>
      </w:tr>
      <w:tr w:rsidR="0034245C" w:rsidRPr="0034245C" w14:paraId="584762E3" w14:textId="77777777" w:rsidTr="001B1151">
        <w:trPr>
          <w:trHeight w:val="230"/>
        </w:trPr>
        <w:tc>
          <w:tcPr>
            <w:tcW w:w="3331" w:type="dxa"/>
            <w:tcBorders>
              <w:top w:val="single" w:sz="4" w:space="0" w:color="000000"/>
              <w:bottom w:val="single" w:sz="4" w:space="0" w:color="000000"/>
              <w:right w:val="single" w:sz="4" w:space="0" w:color="000000"/>
            </w:tcBorders>
          </w:tcPr>
          <w:p w14:paraId="336D8BC7" w14:textId="77777777" w:rsidR="006E21C3" w:rsidRPr="0034245C" w:rsidRDefault="006E21C3" w:rsidP="001B1151">
            <w:pPr>
              <w:pStyle w:val="TableParagraph"/>
              <w:spacing w:line="209" w:lineRule="exact"/>
              <w:ind w:left="19"/>
              <w:jc w:val="center"/>
              <w:rPr>
                <w:color w:val="000000" w:themeColor="text1"/>
                <w:sz w:val="20"/>
              </w:rPr>
            </w:pPr>
            <w:r w:rsidRPr="0034245C">
              <w:rPr>
                <w:color w:val="000000" w:themeColor="text1"/>
                <w:sz w:val="20"/>
              </w:rPr>
              <w:t>1776 - 1997</w:t>
            </w:r>
          </w:p>
        </w:tc>
        <w:tc>
          <w:tcPr>
            <w:tcW w:w="2790" w:type="dxa"/>
            <w:tcBorders>
              <w:top w:val="single" w:sz="4" w:space="0" w:color="000000"/>
              <w:left w:val="single" w:sz="4" w:space="0" w:color="000000"/>
              <w:bottom w:val="single" w:sz="4" w:space="0" w:color="000000"/>
              <w:right w:val="single" w:sz="4" w:space="0" w:color="000000"/>
            </w:tcBorders>
          </w:tcPr>
          <w:p w14:paraId="0C9817BB" w14:textId="77777777" w:rsidR="006E21C3" w:rsidRPr="0034245C" w:rsidRDefault="006E21C3" w:rsidP="001B1151">
            <w:pPr>
              <w:pStyle w:val="TableParagraph"/>
              <w:spacing w:line="209" w:lineRule="exact"/>
              <w:ind w:left="27"/>
              <w:jc w:val="center"/>
              <w:rPr>
                <w:color w:val="000000" w:themeColor="text1"/>
                <w:sz w:val="20"/>
              </w:rPr>
            </w:pPr>
            <w:r w:rsidRPr="0034245C">
              <w:rPr>
                <w:color w:val="000000" w:themeColor="text1"/>
                <w:sz w:val="20"/>
              </w:rPr>
              <w:t>80%</w:t>
            </w:r>
            <w:r w:rsidRPr="0034245C">
              <w:rPr>
                <w:color w:val="000000" w:themeColor="text1"/>
                <w:spacing w:val="-1"/>
                <w:sz w:val="20"/>
              </w:rPr>
              <w:t xml:space="preserve"> </w:t>
            </w:r>
            <w:r w:rsidRPr="0034245C">
              <w:rPr>
                <w:color w:val="000000" w:themeColor="text1"/>
                <w:sz w:val="20"/>
              </w:rPr>
              <w:t>to</w:t>
            </w:r>
            <w:r w:rsidRPr="0034245C">
              <w:rPr>
                <w:color w:val="000000" w:themeColor="text1"/>
                <w:spacing w:val="-1"/>
                <w:sz w:val="20"/>
              </w:rPr>
              <w:t xml:space="preserve"> </w:t>
            </w:r>
            <w:r w:rsidRPr="0034245C">
              <w:rPr>
                <w:color w:val="000000" w:themeColor="text1"/>
                <w:spacing w:val="-5"/>
                <w:sz w:val="20"/>
              </w:rPr>
              <w:t>89%</w:t>
            </w:r>
          </w:p>
        </w:tc>
        <w:tc>
          <w:tcPr>
            <w:tcW w:w="2789" w:type="dxa"/>
            <w:tcBorders>
              <w:top w:val="single" w:sz="4" w:space="0" w:color="000000"/>
              <w:left w:val="single" w:sz="4" w:space="0" w:color="000000"/>
              <w:bottom w:val="single" w:sz="4" w:space="0" w:color="000000"/>
            </w:tcBorders>
          </w:tcPr>
          <w:p w14:paraId="41D30A85" w14:textId="77777777" w:rsidR="006E21C3" w:rsidRPr="0034245C" w:rsidRDefault="006E21C3" w:rsidP="001B1151">
            <w:pPr>
              <w:pStyle w:val="TableParagraph"/>
              <w:spacing w:line="209" w:lineRule="exact"/>
              <w:ind w:left="38"/>
              <w:jc w:val="center"/>
              <w:rPr>
                <w:color w:val="000000" w:themeColor="text1"/>
                <w:sz w:val="20"/>
              </w:rPr>
            </w:pPr>
            <w:r w:rsidRPr="0034245C">
              <w:rPr>
                <w:color w:val="000000" w:themeColor="text1"/>
                <w:spacing w:val="-10"/>
                <w:sz w:val="20"/>
              </w:rPr>
              <w:t>B</w:t>
            </w:r>
          </w:p>
        </w:tc>
      </w:tr>
      <w:tr w:rsidR="0034245C" w:rsidRPr="0034245C" w14:paraId="04667691" w14:textId="77777777" w:rsidTr="001B1151">
        <w:trPr>
          <w:trHeight w:val="229"/>
        </w:trPr>
        <w:tc>
          <w:tcPr>
            <w:tcW w:w="3331" w:type="dxa"/>
            <w:tcBorders>
              <w:top w:val="single" w:sz="4" w:space="0" w:color="000000"/>
              <w:bottom w:val="single" w:sz="4" w:space="0" w:color="000000"/>
              <w:right w:val="single" w:sz="4" w:space="0" w:color="000000"/>
            </w:tcBorders>
          </w:tcPr>
          <w:p w14:paraId="45A97EBF" w14:textId="77777777" w:rsidR="006E21C3" w:rsidRPr="0034245C" w:rsidRDefault="006E21C3" w:rsidP="001B1151">
            <w:pPr>
              <w:pStyle w:val="TableParagraph"/>
              <w:spacing w:line="209" w:lineRule="exact"/>
              <w:ind w:left="19"/>
              <w:jc w:val="center"/>
              <w:rPr>
                <w:color w:val="000000" w:themeColor="text1"/>
                <w:sz w:val="20"/>
              </w:rPr>
            </w:pPr>
            <w:r w:rsidRPr="0034245C">
              <w:rPr>
                <w:color w:val="000000" w:themeColor="text1"/>
                <w:sz w:val="20"/>
              </w:rPr>
              <w:t>1554 - 1775</w:t>
            </w:r>
          </w:p>
        </w:tc>
        <w:tc>
          <w:tcPr>
            <w:tcW w:w="2790" w:type="dxa"/>
            <w:tcBorders>
              <w:top w:val="single" w:sz="4" w:space="0" w:color="000000"/>
              <w:left w:val="single" w:sz="4" w:space="0" w:color="000000"/>
              <w:bottom w:val="single" w:sz="4" w:space="0" w:color="000000"/>
              <w:right w:val="single" w:sz="4" w:space="0" w:color="000000"/>
            </w:tcBorders>
          </w:tcPr>
          <w:p w14:paraId="12704EE4" w14:textId="77777777" w:rsidR="006E21C3" w:rsidRPr="0034245C" w:rsidRDefault="006E21C3" w:rsidP="001B1151">
            <w:pPr>
              <w:pStyle w:val="TableParagraph"/>
              <w:spacing w:line="209" w:lineRule="exact"/>
              <w:ind w:left="27"/>
              <w:jc w:val="center"/>
              <w:rPr>
                <w:color w:val="000000" w:themeColor="text1"/>
                <w:sz w:val="20"/>
              </w:rPr>
            </w:pPr>
            <w:r w:rsidRPr="0034245C">
              <w:rPr>
                <w:color w:val="000000" w:themeColor="text1"/>
                <w:sz w:val="20"/>
              </w:rPr>
              <w:t>70%</w:t>
            </w:r>
            <w:r w:rsidRPr="0034245C">
              <w:rPr>
                <w:color w:val="000000" w:themeColor="text1"/>
                <w:spacing w:val="-1"/>
                <w:sz w:val="20"/>
              </w:rPr>
              <w:t xml:space="preserve"> </w:t>
            </w:r>
            <w:r w:rsidRPr="0034245C">
              <w:rPr>
                <w:color w:val="000000" w:themeColor="text1"/>
                <w:sz w:val="20"/>
              </w:rPr>
              <w:t>to</w:t>
            </w:r>
            <w:r w:rsidRPr="0034245C">
              <w:rPr>
                <w:color w:val="000000" w:themeColor="text1"/>
                <w:spacing w:val="-1"/>
                <w:sz w:val="20"/>
              </w:rPr>
              <w:t xml:space="preserve"> </w:t>
            </w:r>
            <w:r w:rsidRPr="0034245C">
              <w:rPr>
                <w:color w:val="000000" w:themeColor="text1"/>
                <w:spacing w:val="-5"/>
                <w:sz w:val="20"/>
              </w:rPr>
              <w:t>79%</w:t>
            </w:r>
          </w:p>
        </w:tc>
        <w:tc>
          <w:tcPr>
            <w:tcW w:w="2789" w:type="dxa"/>
            <w:tcBorders>
              <w:top w:val="single" w:sz="4" w:space="0" w:color="000000"/>
              <w:left w:val="single" w:sz="4" w:space="0" w:color="000000"/>
              <w:bottom w:val="single" w:sz="4" w:space="0" w:color="000000"/>
            </w:tcBorders>
          </w:tcPr>
          <w:p w14:paraId="798F2AB6" w14:textId="77777777" w:rsidR="006E21C3" w:rsidRPr="0034245C" w:rsidRDefault="006E21C3" w:rsidP="001B1151">
            <w:pPr>
              <w:pStyle w:val="TableParagraph"/>
              <w:spacing w:line="209" w:lineRule="exact"/>
              <w:ind w:left="38" w:right="1"/>
              <w:jc w:val="center"/>
              <w:rPr>
                <w:color w:val="000000" w:themeColor="text1"/>
                <w:sz w:val="20"/>
              </w:rPr>
            </w:pPr>
            <w:r w:rsidRPr="0034245C">
              <w:rPr>
                <w:color w:val="000000" w:themeColor="text1"/>
                <w:spacing w:val="-10"/>
                <w:sz w:val="20"/>
              </w:rPr>
              <w:t>C</w:t>
            </w:r>
          </w:p>
        </w:tc>
      </w:tr>
      <w:tr w:rsidR="0034245C" w:rsidRPr="0034245C" w14:paraId="3FD3D599" w14:textId="77777777" w:rsidTr="001B1151">
        <w:trPr>
          <w:trHeight w:val="230"/>
        </w:trPr>
        <w:tc>
          <w:tcPr>
            <w:tcW w:w="3331" w:type="dxa"/>
            <w:tcBorders>
              <w:top w:val="single" w:sz="4" w:space="0" w:color="000000"/>
              <w:bottom w:val="single" w:sz="4" w:space="0" w:color="000000"/>
              <w:right w:val="single" w:sz="4" w:space="0" w:color="000000"/>
            </w:tcBorders>
          </w:tcPr>
          <w:p w14:paraId="69DF4242" w14:textId="77777777" w:rsidR="006E21C3" w:rsidRPr="0034245C" w:rsidRDefault="006E21C3" w:rsidP="001B1151">
            <w:pPr>
              <w:pStyle w:val="TableParagraph"/>
              <w:spacing w:line="209" w:lineRule="exact"/>
              <w:ind w:left="19" w:right="2"/>
              <w:jc w:val="center"/>
              <w:rPr>
                <w:color w:val="000000" w:themeColor="text1"/>
                <w:sz w:val="20"/>
              </w:rPr>
            </w:pPr>
            <w:r w:rsidRPr="0034245C">
              <w:rPr>
                <w:color w:val="000000" w:themeColor="text1"/>
                <w:sz w:val="20"/>
              </w:rPr>
              <w:t>1332 - 1553</w:t>
            </w:r>
          </w:p>
        </w:tc>
        <w:tc>
          <w:tcPr>
            <w:tcW w:w="2790" w:type="dxa"/>
            <w:tcBorders>
              <w:top w:val="single" w:sz="4" w:space="0" w:color="000000"/>
              <w:left w:val="single" w:sz="4" w:space="0" w:color="000000"/>
              <w:bottom w:val="single" w:sz="4" w:space="0" w:color="000000"/>
              <w:right w:val="single" w:sz="4" w:space="0" w:color="000000"/>
            </w:tcBorders>
          </w:tcPr>
          <w:p w14:paraId="34FDD6E9" w14:textId="77777777" w:rsidR="006E21C3" w:rsidRPr="0034245C" w:rsidRDefault="006E21C3" w:rsidP="001B1151">
            <w:pPr>
              <w:pStyle w:val="TableParagraph"/>
              <w:spacing w:line="209" w:lineRule="exact"/>
              <w:ind w:left="27"/>
              <w:jc w:val="center"/>
              <w:rPr>
                <w:color w:val="000000" w:themeColor="text1"/>
                <w:sz w:val="20"/>
              </w:rPr>
            </w:pPr>
            <w:r w:rsidRPr="0034245C">
              <w:rPr>
                <w:color w:val="000000" w:themeColor="text1"/>
                <w:sz w:val="20"/>
              </w:rPr>
              <w:t>60%</w:t>
            </w:r>
            <w:r w:rsidRPr="0034245C">
              <w:rPr>
                <w:color w:val="000000" w:themeColor="text1"/>
                <w:spacing w:val="-1"/>
                <w:sz w:val="20"/>
              </w:rPr>
              <w:t xml:space="preserve"> </w:t>
            </w:r>
            <w:r w:rsidRPr="0034245C">
              <w:rPr>
                <w:color w:val="000000" w:themeColor="text1"/>
                <w:sz w:val="20"/>
              </w:rPr>
              <w:t>to</w:t>
            </w:r>
            <w:r w:rsidRPr="0034245C">
              <w:rPr>
                <w:color w:val="000000" w:themeColor="text1"/>
                <w:spacing w:val="-1"/>
                <w:sz w:val="20"/>
              </w:rPr>
              <w:t xml:space="preserve"> </w:t>
            </w:r>
            <w:r w:rsidRPr="0034245C">
              <w:rPr>
                <w:color w:val="000000" w:themeColor="text1"/>
                <w:spacing w:val="-5"/>
                <w:sz w:val="20"/>
              </w:rPr>
              <w:t>69%</w:t>
            </w:r>
          </w:p>
        </w:tc>
        <w:tc>
          <w:tcPr>
            <w:tcW w:w="2789" w:type="dxa"/>
            <w:tcBorders>
              <w:top w:val="single" w:sz="4" w:space="0" w:color="000000"/>
              <w:left w:val="single" w:sz="4" w:space="0" w:color="000000"/>
              <w:bottom w:val="single" w:sz="4" w:space="0" w:color="000000"/>
            </w:tcBorders>
          </w:tcPr>
          <w:p w14:paraId="092A88EE" w14:textId="77777777" w:rsidR="006E21C3" w:rsidRPr="0034245C" w:rsidRDefault="006E21C3" w:rsidP="001B1151">
            <w:pPr>
              <w:pStyle w:val="TableParagraph"/>
              <w:spacing w:line="209" w:lineRule="exact"/>
              <w:ind w:left="38" w:right="1"/>
              <w:jc w:val="center"/>
              <w:rPr>
                <w:color w:val="000000" w:themeColor="text1"/>
                <w:sz w:val="20"/>
              </w:rPr>
            </w:pPr>
            <w:r w:rsidRPr="0034245C">
              <w:rPr>
                <w:color w:val="000000" w:themeColor="text1"/>
                <w:spacing w:val="-10"/>
                <w:sz w:val="20"/>
              </w:rPr>
              <w:t>D</w:t>
            </w:r>
          </w:p>
        </w:tc>
      </w:tr>
      <w:tr w:rsidR="006E21C3" w:rsidRPr="0034245C" w14:paraId="102C4BC2" w14:textId="77777777" w:rsidTr="001B1151">
        <w:trPr>
          <w:trHeight w:val="230"/>
        </w:trPr>
        <w:tc>
          <w:tcPr>
            <w:tcW w:w="3331" w:type="dxa"/>
            <w:tcBorders>
              <w:top w:val="single" w:sz="4" w:space="0" w:color="000000"/>
              <w:right w:val="single" w:sz="4" w:space="0" w:color="000000"/>
            </w:tcBorders>
          </w:tcPr>
          <w:p w14:paraId="3CB61ED5" w14:textId="77777777" w:rsidR="006E21C3" w:rsidRPr="0034245C" w:rsidRDefault="006E21C3" w:rsidP="001B1151">
            <w:pPr>
              <w:pStyle w:val="TableParagraph"/>
              <w:spacing w:line="210" w:lineRule="exact"/>
              <w:ind w:left="19" w:right="2"/>
              <w:jc w:val="center"/>
              <w:rPr>
                <w:color w:val="000000" w:themeColor="text1"/>
                <w:sz w:val="20"/>
              </w:rPr>
            </w:pPr>
            <w:r w:rsidRPr="0034245C">
              <w:rPr>
                <w:color w:val="000000" w:themeColor="text1"/>
                <w:sz w:val="20"/>
              </w:rPr>
              <w:t>0</w:t>
            </w:r>
            <w:r w:rsidRPr="0034245C">
              <w:rPr>
                <w:color w:val="000000" w:themeColor="text1"/>
                <w:spacing w:val="-1"/>
                <w:sz w:val="20"/>
              </w:rPr>
              <w:t xml:space="preserve"> </w:t>
            </w:r>
            <w:r w:rsidRPr="0034245C">
              <w:rPr>
                <w:color w:val="000000" w:themeColor="text1"/>
                <w:sz w:val="20"/>
              </w:rPr>
              <w:t xml:space="preserve">- </w:t>
            </w:r>
            <w:r w:rsidRPr="0034245C">
              <w:rPr>
                <w:color w:val="000000" w:themeColor="text1"/>
                <w:spacing w:val="-4"/>
                <w:sz w:val="20"/>
              </w:rPr>
              <w:t>1331</w:t>
            </w:r>
          </w:p>
        </w:tc>
        <w:tc>
          <w:tcPr>
            <w:tcW w:w="2790" w:type="dxa"/>
            <w:tcBorders>
              <w:top w:val="single" w:sz="4" w:space="0" w:color="000000"/>
              <w:left w:val="single" w:sz="4" w:space="0" w:color="000000"/>
              <w:right w:val="single" w:sz="4" w:space="0" w:color="000000"/>
            </w:tcBorders>
          </w:tcPr>
          <w:p w14:paraId="31C99976" w14:textId="77777777" w:rsidR="006E21C3" w:rsidRPr="0034245C" w:rsidRDefault="006E21C3" w:rsidP="001B1151">
            <w:pPr>
              <w:pStyle w:val="TableParagraph"/>
              <w:spacing w:line="210" w:lineRule="exact"/>
              <w:ind w:left="27"/>
              <w:jc w:val="center"/>
              <w:rPr>
                <w:color w:val="000000" w:themeColor="text1"/>
                <w:sz w:val="20"/>
              </w:rPr>
            </w:pPr>
            <w:r w:rsidRPr="0034245C">
              <w:rPr>
                <w:color w:val="000000" w:themeColor="text1"/>
                <w:sz w:val="20"/>
              </w:rPr>
              <w:t>59%</w:t>
            </w:r>
            <w:r w:rsidRPr="0034245C">
              <w:rPr>
                <w:color w:val="000000" w:themeColor="text1"/>
                <w:spacing w:val="-1"/>
                <w:sz w:val="20"/>
              </w:rPr>
              <w:t xml:space="preserve"> </w:t>
            </w:r>
            <w:r w:rsidRPr="0034245C">
              <w:rPr>
                <w:color w:val="000000" w:themeColor="text1"/>
                <w:sz w:val="20"/>
              </w:rPr>
              <w:t>or</w:t>
            </w:r>
            <w:r w:rsidRPr="0034245C">
              <w:rPr>
                <w:color w:val="000000" w:themeColor="text1"/>
                <w:spacing w:val="-1"/>
                <w:sz w:val="20"/>
              </w:rPr>
              <w:t xml:space="preserve"> </w:t>
            </w:r>
            <w:r w:rsidRPr="0034245C">
              <w:rPr>
                <w:color w:val="000000" w:themeColor="text1"/>
                <w:spacing w:val="-2"/>
                <w:sz w:val="20"/>
              </w:rPr>
              <w:t>lower</w:t>
            </w:r>
          </w:p>
        </w:tc>
        <w:tc>
          <w:tcPr>
            <w:tcW w:w="2789" w:type="dxa"/>
            <w:tcBorders>
              <w:top w:val="single" w:sz="4" w:space="0" w:color="000000"/>
              <w:left w:val="single" w:sz="4" w:space="0" w:color="000000"/>
            </w:tcBorders>
          </w:tcPr>
          <w:p w14:paraId="1E1113AB" w14:textId="77777777" w:rsidR="006E21C3" w:rsidRPr="0034245C" w:rsidRDefault="006E21C3" w:rsidP="001B1151">
            <w:pPr>
              <w:pStyle w:val="TableParagraph"/>
              <w:spacing w:line="210" w:lineRule="exact"/>
              <w:ind w:left="38" w:right="2"/>
              <w:jc w:val="center"/>
              <w:rPr>
                <w:color w:val="000000" w:themeColor="text1"/>
                <w:sz w:val="20"/>
              </w:rPr>
            </w:pPr>
            <w:r w:rsidRPr="0034245C">
              <w:rPr>
                <w:color w:val="000000" w:themeColor="text1"/>
                <w:spacing w:val="-10"/>
                <w:sz w:val="20"/>
              </w:rPr>
              <w:t>F</w:t>
            </w:r>
          </w:p>
        </w:tc>
      </w:tr>
    </w:tbl>
    <w:p w14:paraId="463E3DB3" w14:textId="77777777" w:rsidR="00471F54" w:rsidRPr="0034245C" w:rsidRDefault="00471F54">
      <w:pPr>
        <w:pStyle w:val="BodyText"/>
        <w:spacing w:before="202"/>
        <w:ind w:left="0"/>
        <w:rPr>
          <w:b/>
          <w:color w:val="000000" w:themeColor="text1"/>
        </w:rPr>
      </w:pPr>
    </w:p>
    <w:p w14:paraId="5CD1D0B2" w14:textId="77777777" w:rsidR="00471F54" w:rsidRPr="0034245C" w:rsidRDefault="0096011D">
      <w:pPr>
        <w:pStyle w:val="BodyText"/>
        <w:spacing w:before="1" w:line="300" w:lineRule="auto"/>
        <w:ind w:right="116"/>
        <w:rPr>
          <w:color w:val="000000" w:themeColor="text1"/>
        </w:rPr>
      </w:pPr>
      <w:r w:rsidRPr="0034245C">
        <w:rPr>
          <w:b/>
          <w:color w:val="000000" w:themeColor="text1"/>
        </w:rPr>
        <w:t>Attendance</w:t>
      </w:r>
      <w:r w:rsidRPr="0034245C">
        <w:rPr>
          <w:color w:val="000000" w:themeColor="text1"/>
        </w:rPr>
        <w:t>: Consistent class</w:t>
      </w:r>
      <w:r w:rsidRPr="0034245C">
        <w:rPr>
          <w:color w:val="000000" w:themeColor="text1"/>
          <w:spacing w:val="-1"/>
        </w:rPr>
        <w:t xml:space="preserve"> </w:t>
      </w:r>
      <w:r w:rsidRPr="0034245C">
        <w:rPr>
          <w:color w:val="000000" w:themeColor="text1"/>
        </w:rPr>
        <w:t>attendance</w:t>
      </w:r>
      <w:r w:rsidRPr="0034245C">
        <w:rPr>
          <w:color w:val="000000" w:themeColor="text1"/>
          <w:spacing w:val="-1"/>
        </w:rPr>
        <w:t xml:space="preserve"> </w:t>
      </w:r>
      <w:r w:rsidRPr="0034245C">
        <w:rPr>
          <w:color w:val="000000" w:themeColor="text1"/>
        </w:rPr>
        <w:t xml:space="preserve">is </w:t>
      </w:r>
      <w:proofErr w:type="gramStart"/>
      <w:r w:rsidRPr="0034245C">
        <w:rPr>
          <w:color w:val="000000" w:themeColor="text1"/>
        </w:rPr>
        <w:t>a</w:t>
      </w:r>
      <w:r w:rsidRPr="0034245C">
        <w:rPr>
          <w:color w:val="000000" w:themeColor="text1"/>
          <w:spacing w:val="-1"/>
        </w:rPr>
        <w:t xml:space="preserve"> </w:t>
      </w:r>
      <w:r w:rsidRPr="0034245C">
        <w:rPr>
          <w:color w:val="000000" w:themeColor="text1"/>
        </w:rPr>
        <w:t>critical</w:t>
      </w:r>
      <w:proofErr w:type="gramEnd"/>
      <w:r w:rsidRPr="0034245C">
        <w:rPr>
          <w:color w:val="000000" w:themeColor="text1"/>
          <w:spacing w:val="-1"/>
        </w:rPr>
        <w:t xml:space="preserve"> </w:t>
      </w:r>
      <w:r w:rsidRPr="0034245C">
        <w:rPr>
          <w:color w:val="000000" w:themeColor="text1"/>
        </w:rPr>
        <w:t>behavior for academic</w:t>
      </w:r>
      <w:r w:rsidRPr="0034245C">
        <w:rPr>
          <w:color w:val="000000" w:themeColor="text1"/>
          <w:spacing w:val="-1"/>
        </w:rPr>
        <w:t xml:space="preserve"> </w:t>
      </w:r>
      <w:r w:rsidRPr="0034245C">
        <w:rPr>
          <w:color w:val="000000" w:themeColor="text1"/>
        </w:rPr>
        <w:t>success</w:t>
      </w:r>
      <w:r w:rsidRPr="0034245C">
        <w:rPr>
          <w:color w:val="000000" w:themeColor="text1"/>
          <w:spacing w:val="-1"/>
        </w:rPr>
        <w:t xml:space="preserve"> </w:t>
      </w:r>
      <w:r w:rsidRPr="0034245C">
        <w:rPr>
          <w:color w:val="000000" w:themeColor="text1"/>
        </w:rPr>
        <w:t>and</w:t>
      </w:r>
      <w:r w:rsidRPr="0034245C">
        <w:rPr>
          <w:color w:val="000000" w:themeColor="text1"/>
          <w:spacing w:val="-1"/>
        </w:rPr>
        <w:t xml:space="preserve"> </w:t>
      </w:r>
      <w:r w:rsidRPr="0034245C">
        <w:rPr>
          <w:color w:val="000000" w:themeColor="text1"/>
        </w:rPr>
        <w:t>is</w:t>
      </w:r>
      <w:r w:rsidRPr="0034245C">
        <w:rPr>
          <w:color w:val="000000" w:themeColor="text1"/>
          <w:spacing w:val="-1"/>
        </w:rPr>
        <w:t xml:space="preserve"> </w:t>
      </w:r>
      <w:r w:rsidRPr="0034245C">
        <w:rPr>
          <w:color w:val="000000" w:themeColor="text1"/>
        </w:rPr>
        <w:t xml:space="preserve">expected in this course. If you anticipate an absence, it's imperative to communicate with me beforehand. This </w:t>
      </w:r>
      <w:r w:rsidRPr="0034245C">
        <w:rPr>
          <w:color w:val="000000" w:themeColor="text1"/>
        </w:rPr>
        <w:lastRenderedPageBreak/>
        <w:t>allows for a collaborative approach to minimize the absence's impact on your learning and progress toward</w:t>
      </w:r>
      <w:r w:rsidRPr="0034245C">
        <w:rPr>
          <w:color w:val="000000" w:themeColor="text1"/>
          <w:spacing w:val="-4"/>
        </w:rPr>
        <w:t xml:space="preserve"> </w:t>
      </w:r>
      <w:r w:rsidRPr="0034245C">
        <w:rPr>
          <w:color w:val="000000" w:themeColor="text1"/>
        </w:rPr>
        <w:t>course</w:t>
      </w:r>
      <w:r w:rsidRPr="0034245C">
        <w:rPr>
          <w:color w:val="000000" w:themeColor="text1"/>
          <w:spacing w:val="-4"/>
        </w:rPr>
        <w:t xml:space="preserve"> </w:t>
      </w:r>
      <w:r w:rsidRPr="0034245C">
        <w:rPr>
          <w:color w:val="000000" w:themeColor="text1"/>
        </w:rPr>
        <w:t>objectives.</w:t>
      </w:r>
      <w:r w:rsidRPr="0034245C">
        <w:rPr>
          <w:color w:val="000000" w:themeColor="text1"/>
          <w:spacing w:val="-3"/>
        </w:rPr>
        <w:t xml:space="preserve"> </w:t>
      </w:r>
      <w:r w:rsidRPr="0034245C">
        <w:rPr>
          <w:color w:val="000000" w:themeColor="text1"/>
        </w:rPr>
        <w:t>Additionally,</w:t>
      </w:r>
      <w:r w:rsidRPr="0034245C">
        <w:rPr>
          <w:color w:val="000000" w:themeColor="text1"/>
          <w:spacing w:val="-3"/>
        </w:rPr>
        <w:t xml:space="preserve"> </w:t>
      </w:r>
      <w:r w:rsidRPr="0034245C">
        <w:rPr>
          <w:color w:val="000000" w:themeColor="text1"/>
        </w:rPr>
        <w:t>if</w:t>
      </w:r>
      <w:r w:rsidRPr="0034245C">
        <w:rPr>
          <w:color w:val="000000" w:themeColor="text1"/>
          <w:spacing w:val="-3"/>
        </w:rPr>
        <w:t xml:space="preserve"> </w:t>
      </w:r>
      <w:r w:rsidRPr="0034245C">
        <w:rPr>
          <w:color w:val="000000" w:themeColor="text1"/>
        </w:rPr>
        <w:t>health</w:t>
      </w:r>
      <w:r w:rsidRPr="0034245C">
        <w:rPr>
          <w:color w:val="000000" w:themeColor="text1"/>
          <w:spacing w:val="-4"/>
        </w:rPr>
        <w:t xml:space="preserve"> </w:t>
      </w:r>
      <w:r w:rsidRPr="0034245C">
        <w:rPr>
          <w:color w:val="000000" w:themeColor="text1"/>
        </w:rPr>
        <w:t>concerns</w:t>
      </w:r>
      <w:r w:rsidRPr="0034245C">
        <w:rPr>
          <w:color w:val="000000" w:themeColor="text1"/>
          <w:spacing w:val="-4"/>
        </w:rPr>
        <w:t xml:space="preserve"> </w:t>
      </w:r>
      <w:r w:rsidRPr="0034245C">
        <w:rPr>
          <w:color w:val="000000" w:themeColor="text1"/>
        </w:rPr>
        <w:t>prevent</w:t>
      </w:r>
      <w:r w:rsidRPr="0034245C">
        <w:rPr>
          <w:color w:val="000000" w:themeColor="text1"/>
          <w:spacing w:val="-3"/>
        </w:rPr>
        <w:t xml:space="preserve"> </w:t>
      </w:r>
      <w:r w:rsidRPr="0034245C">
        <w:rPr>
          <w:color w:val="000000" w:themeColor="text1"/>
        </w:rPr>
        <w:t>your</w:t>
      </w:r>
      <w:r w:rsidRPr="0034245C">
        <w:rPr>
          <w:color w:val="000000" w:themeColor="text1"/>
          <w:spacing w:val="-4"/>
        </w:rPr>
        <w:t xml:space="preserve"> </w:t>
      </w:r>
      <w:r w:rsidRPr="0034245C">
        <w:rPr>
          <w:color w:val="000000" w:themeColor="text1"/>
        </w:rPr>
        <w:t>attendance,</w:t>
      </w:r>
      <w:r w:rsidRPr="0034245C">
        <w:rPr>
          <w:color w:val="000000" w:themeColor="text1"/>
          <w:spacing w:val="-3"/>
        </w:rPr>
        <w:t xml:space="preserve"> </w:t>
      </w:r>
      <w:r w:rsidRPr="0034245C">
        <w:rPr>
          <w:color w:val="000000" w:themeColor="text1"/>
        </w:rPr>
        <w:t>promptly</w:t>
      </w:r>
      <w:r w:rsidRPr="0034245C">
        <w:rPr>
          <w:color w:val="000000" w:themeColor="text1"/>
          <w:spacing w:val="-4"/>
        </w:rPr>
        <w:t xml:space="preserve"> </w:t>
      </w:r>
      <w:r w:rsidRPr="0034245C">
        <w:rPr>
          <w:color w:val="000000" w:themeColor="text1"/>
        </w:rPr>
        <w:t>informing the instructional team is crucial. This behavior not only supports your own learning path but also contributes to</w:t>
      </w:r>
      <w:r w:rsidRPr="0034245C">
        <w:rPr>
          <w:color w:val="000000" w:themeColor="text1"/>
          <w:spacing w:val="-1"/>
        </w:rPr>
        <w:t xml:space="preserve"> </w:t>
      </w:r>
      <w:r w:rsidRPr="0034245C">
        <w:rPr>
          <w:color w:val="000000" w:themeColor="text1"/>
        </w:rPr>
        <w:t>the overall health and safety of our community, reinforcing a culture of</w:t>
      </w:r>
      <w:r w:rsidRPr="0034245C">
        <w:rPr>
          <w:color w:val="000000" w:themeColor="text1"/>
          <w:spacing w:val="-1"/>
        </w:rPr>
        <w:t xml:space="preserve"> </w:t>
      </w:r>
      <w:r w:rsidRPr="0034245C">
        <w:rPr>
          <w:color w:val="000000" w:themeColor="text1"/>
        </w:rPr>
        <w:t xml:space="preserve">mindfulness and </w:t>
      </w:r>
      <w:r w:rsidRPr="0034245C">
        <w:rPr>
          <w:color w:val="000000" w:themeColor="text1"/>
          <w:spacing w:val="-2"/>
        </w:rPr>
        <w:t>responsibility.</w:t>
      </w:r>
    </w:p>
    <w:p w14:paraId="06162E7C" w14:textId="44973DF7" w:rsidR="00471F54" w:rsidRPr="0034245C" w:rsidRDefault="00C05434" w:rsidP="00CF28DB">
      <w:pPr>
        <w:pStyle w:val="BodyText"/>
        <w:spacing w:before="160" w:line="300" w:lineRule="auto"/>
        <w:ind w:right="116"/>
        <w:rPr>
          <w:color w:val="000000" w:themeColor="text1"/>
        </w:rPr>
      </w:pPr>
      <w:r w:rsidRPr="0034245C">
        <w:rPr>
          <w:b/>
          <w:color w:val="000000" w:themeColor="text1"/>
        </w:rPr>
        <w:t>Late Policy:</w:t>
      </w:r>
      <w:r w:rsidRPr="0034245C">
        <w:rPr>
          <w:color w:val="000000" w:themeColor="text1"/>
        </w:rPr>
        <w:t xml:space="preserve"> If you need to submit an assignment after the due date, then there will be a 10%-point deduction per </w:t>
      </w:r>
      <w:proofErr w:type="gramStart"/>
      <w:r w:rsidRPr="0034245C">
        <w:rPr>
          <w:color w:val="000000" w:themeColor="text1"/>
        </w:rPr>
        <w:t>day</w:t>
      </w:r>
      <w:proofErr w:type="gramEnd"/>
      <w:r w:rsidRPr="0034245C">
        <w:rPr>
          <w:color w:val="000000" w:themeColor="text1"/>
        </w:rPr>
        <w:t xml:space="preserve"> it is late, up to five days late. After the assignment is five days late, the assignment can still be turned it, but the point deduction will no longer escalate. That is, you may turn in the assignment at any point thereafter for 50% of the possible grade.  </w:t>
      </w:r>
      <w:r w:rsidR="00CF28DB" w:rsidRPr="0034245C">
        <w:rPr>
          <w:color w:val="000000" w:themeColor="text1"/>
        </w:rPr>
        <w:t xml:space="preserve"> </w:t>
      </w:r>
    </w:p>
    <w:p w14:paraId="79EC9EEB" w14:textId="77777777" w:rsidR="00471F54" w:rsidRPr="0034245C" w:rsidRDefault="0096011D">
      <w:pPr>
        <w:pStyle w:val="BodyText"/>
        <w:spacing w:before="161" w:line="300" w:lineRule="auto"/>
        <w:rPr>
          <w:color w:val="000000" w:themeColor="text1"/>
        </w:rPr>
      </w:pPr>
      <w:r w:rsidRPr="0034245C">
        <w:rPr>
          <w:b/>
          <w:color w:val="000000" w:themeColor="text1"/>
        </w:rPr>
        <w:t xml:space="preserve">Extra Credit: </w:t>
      </w:r>
      <w:r w:rsidRPr="0034245C">
        <w:rPr>
          <w:color w:val="000000" w:themeColor="text1"/>
        </w:rPr>
        <w:t>Extra credit may be offered over the course of the semester for the completion of assignments</w:t>
      </w:r>
      <w:r w:rsidRPr="0034245C">
        <w:rPr>
          <w:color w:val="000000" w:themeColor="text1"/>
          <w:spacing w:val="-2"/>
        </w:rPr>
        <w:t xml:space="preserve"> </w:t>
      </w:r>
      <w:r w:rsidRPr="0034245C">
        <w:rPr>
          <w:color w:val="000000" w:themeColor="text1"/>
        </w:rPr>
        <w:t>that</w:t>
      </w:r>
      <w:r w:rsidRPr="0034245C">
        <w:rPr>
          <w:color w:val="000000" w:themeColor="text1"/>
          <w:spacing w:val="-1"/>
        </w:rPr>
        <w:t xml:space="preserve"> </w:t>
      </w:r>
      <w:r w:rsidRPr="0034245C">
        <w:rPr>
          <w:color w:val="000000" w:themeColor="text1"/>
        </w:rPr>
        <w:t>greatly</w:t>
      </w:r>
      <w:r w:rsidRPr="0034245C">
        <w:rPr>
          <w:color w:val="000000" w:themeColor="text1"/>
          <w:spacing w:val="-2"/>
        </w:rPr>
        <w:t xml:space="preserve"> </w:t>
      </w:r>
      <w:r w:rsidRPr="0034245C">
        <w:rPr>
          <w:color w:val="000000" w:themeColor="text1"/>
        </w:rPr>
        <w:t>exceed</w:t>
      </w:r>
      <w:r w:rsidRPr="0034245C">
        <w:rPr>
          <w:color w:val="000000" w:themeColor="text1"/>
          <w:spacing w:val="-2"/>
        </w:rPr>
        <w:t xml:space="preserve"> </w:t>
      </w:r>
      <w:r w:rsidRPr="0034245C">
        <w:rPr>
          <w:color w:val="000000" w:themeColor="text1"/>
        </w:rPr>
        <w:t>expectations,</w:t>
      </w:r>
      <w:r w:rsidRPr="0034245C">
        <w:rPr>
          <w:color w:val="000000" w:themeColor="text1"/>
          <w:spacing w:val="-1"/>
        </w:rPr>
        <w:t xml:space="preserve"> </w:t>
      </w:r>
      <w:r w:rsidRPr="0034245C">
        <w:rPr>
          <w:color w:val="000000" w:themeColor="text1"/>
        </w:rPr>
        <w:t>various</w:t>
      </w:r>
      <w:r w:rsidRPr="0034245C">
        <w:rPr>
          <w:color w:val="000000" w:themeColor="text1"/>
          <w:spacing w:val="-2"/>
        </w:rPr>
        <w:t xml:space="preserve"> </w:t>
      </w:r>
      <w:r w:rsidRPr="0034245C">
        <w:rPr>
          <w:color w:val="000000" w:themeColor="text1"/>
        </w:rPr>
        <w:t>volunteer</w:t>
      </w:r>
      <w:r w:rsidRPr="0034245C">
        <w:rPr>
          <w:color w:val="000000" w:themeColor="text1"/>
          <w:spacing w:val="-1"/>
        </w:rPr>
        <w:t xml:space="preserve"> </w:t>
      </w:r>
      <w:r w:rsidRPr="0034245C">
        <w:rPr>
          <w:color w:val="000000" w:themeColor="text1"/>
        </w:rPr>
        <w:t>activities,</w:t>
      </w:r>
      <w:r w:rsidRPr="0034245C">
        <w:rPr>
          <w:color w:val="000000" w:themeColor="text1"/>
          <w:spacing w:val="-1"/>
        </w:rPr>
        <w:t xml:space="preserve"> </w:t>
      </w:r>
      <w:r w:rsidRPr="0034245C">
        <w:rPr>
          <w:color w:val="000000" w:themeColor="text1"/>
        </w:rPr>
        <w:t>research</w:t>
      </w:r>
      <w:r w:rsidRPr="0034245C">
        <w:rPr>
          <w:color w:val="000000" w:themeColor="text1"/>
          <w:spacing w:val="-2"/>
        </w:rPr>
        <w:t xml:space="preserve"> </w:t>
      </w:r>
      <w:r w:rsidRPr="0034245C">
        <w:rPr>
          <w:color w:val="000000" w:themeColor="text1"/>
        </w:rPr>
        <w:t>participation,</w:t>
      </w:r>
      <w:r w:rsidRPr="0034245C">
        <w:rPr>
          <w:color w:val="000000" w:themeColor="text1"/>
          <w:spacing w:val="-1"/>
        </w:rPr>
        <w:t xml:space="preserve"> </w:t>
      </w:r>
      <w:r w:rsidRPr="0034245C">
        <w:rPr>
          <w:color w:val="000000" w:themeColor="text1"/>
        </w:rPr>
        <w:t>and other</w:t>
      </w:r>
      <w:r w:rsidRPr="0034245C">
        <w:rPr>
          <w:color w:val="000000" w:themeColor="text1"/>
          <w:spacing w:val="-2"/>
        </w:rPr>
        <w:t xml:space="preserve"> </w:t>
      </w:r>
      <w:r w:rsidRPr="0034245C">
        <w:rPr>
          <w:color w:val="000000" w:themeColor="text1"/>
        </w:rPr>
        <w:t>alternative</w:t>
      </w:r>
      <w:r w:rsidRPr="0034245C">
        <w:rPr>
          <w:color w:val="000000" w:themeColor="text1"/>
          <w:spacing w:val="-3"/>
        </w:rPr>
        <w:t xml:space="preserve"> </w:t>
      </w:r>
      <w:r w:rsidRPr="0034245C">
        <w:rPr>
          <w:color w:val="000000" w:themeColor="text1"/>
        </w:rPr>
        <w:t>activities.</w:t>
      </w:r>
      <w:r w:rsidRPr="0034245C">
        <w:rPr>
          <w:color w:val="000000" w:themeColor="text1"/>
          <w:spacing w:val="-2"/>
        </w:rPr>
        <w:t xml:space="preserve"> </w:t>
      </w:r>
      <w:r w:rsidRPr="0034245C">
        <w:rPr>
          <w:color w:val="000000" w:themeColor="text1"/>
        </w:rPr>
        <w:t>Students</w:t>
      </w:r>
      <w:r w:rsidRPr="0034245C">
        <w:rPr>
          <w:color w:val="000000" w:themeColor="text1"/>
          <w:spacing w:val="-3"/>
        </w:rPr>
        <w:t xml:space="preserve"> </w:t>
      </w:r>
      <w:r w:rsidRPr="0034245C">
        <w:rPr>
          <w:color w:val="000000" w:themeColor="text1"/>
        </w:rPr>
        <w:t>are</w:t>
      </w:r>
      <w:r w:rsidRPr="0034245C">
        <w:rPr>
          <w:color w:val="000000" w:themeColor="text1"/>
          <w:spacing w:val="-3"/>
        </w:rPr>
        <w:t xml:space="preserve"> </w:t>
      </w:r>
      <w:r w:rsidRPr="0034245C">
        <w:rPr>
          <w:color w:val="000000" w:themeColor="text1"/>
        </w:rPr>
        <w:t>not</w:t>
      </w:r>
      <w:r w:rsidRPr="0034245C">
        <w:rPr>
          <w:color w:val="000000" w:themeColor="text1"/>
          <w:spacing w:val="-4"/>
        </w:rPr>
        <w:t xml:space="preserve"> </w:t>
      </w:r>
      <w:r w:rsidRPr="0034245C">
        <w:rPr>
          <w:color w:val="000000" w:themeColor="text1"/>
        </w:rPr>
        <w:t>guaranteed</w:t>
      </w:r>
      <w:r w:rsidRPr="0034245C">
        <w:rPr>
          <w:color w:val="000000" w:themeColor="text1"/>
          <w:spacing w:val="-3"/>
        </w:rPr>
        <w:t xml:space="preserve"> </w:t>
      </w:r>
      <w:r w:rsidRPr="0034245C">
        <w:rPr>
          <w:color w:val="000000" w:themeColor="text1"/>
        </w:rPr>
        <w:t>extra</w:t>
      </w:r>
      <w:r w:rsidRPr="0034245C">
        <w:rPr>
          <w:color w:val="000000" w:themeColor="text1"/>
          <w:spacing w:val="-3"/>
        </w:rPr>
        <w:t xml:space="preserve"> </w:t>
      </w:r>
      <w:proofErr w:type="gramStart"/>
      <w:r w:rsidRPr="0034245C">
        <w:rPr>
          <w:color w:val="000000" w:themeColor="text1"/>
        </w:rPr>
        <w:t>credit</w:t>
      </w:r>
      <w:proofErr w:type="gramEnd"/>
      <w:r w:rsidRPr="0034245C">
        <w:rPr>
          <w:color w:val="000000" w:themeColor="text1"/>
          <w:spacing w:val="-5"/>
        </w:rPr>
        <w:t xml:space="preserve"> </w:t>
      </w:r>
      <w:r w:rsidRPr="0034245C">
        <w:rPr>
          <w:color w:val="000000" w:themeColor="text1"/>
        </w:rPr>
        <w:t>and</w:t>
      </w:r>
      <w:r w:rsidRPr="0034245C">
        <w:rPr>
          <w:color w:val="000000" w:themeColor="text1"/>
          <w:spacing w:val="-3"/>
        </w:rPr>
        <w:t xml:space="preserve"> </w:t>
      </w:r>
      <w:r w:rsidRPr="0034245C">
        <w:rPr>
          <w:color w:val="000000" w:themeColor="text1"/>
        </w:rPr>
        <w:t>the</w:t>
      </w:r>
      <w:r w:rsidRPr="0034245C">
        <w:rPr>
          <w:color w:val="000000" w:themeColor="text1"/>
          <w:spacing w:val="-3"/>
        </w:rPr>
        <w:t xml:space="preserve"> </w:t>
      </w:r>
      <w:r w:rsidRPr="0034245C">
        <w:rPr>
          <w:color w:val="000000" w:themeColor="text1"/>
        </w:rPr>
        <w:t>offering</w:t>
      </w:r>
      <w:r w:rsidRPr="0034245C">
        <w:rPr>
          <w:color w:val="000000" w:themeColor="text1"/>
          <w:spacing w:val="-3"/>
        </w:rPr>
        <w:t xml:space="preserve"> </w:t>
      </w:r>
      <w:r w:rsidRPr="0034245C">
        <w:rPr>
          <w:color w:val="000000" w:themeColor="text1"/>
        </w:rPr>
        <w:t>of</w:t>
      </w:r>
      <w:r w:rsidRPr="0034245C">
        <w:rPr>
          <w:color w:val="000000" w:themeColor="text1"/>
          <w:spacing w:val="-2"/>
        </w:rPr>
        <w:t xml:space="preserve"> </w:t>
      </w:r>
      <w:r w:rsidRPr="0034245C">
        <w:rPr>
          <w:color w:val="000000" w:themeColor="text1"/>
        </w:rPr>
        <w:t>extra</w:t>
      </w:r>
      <w:r w:rsidRPr="0034245C">
        <w:rPr>
          <w:color w:val="000000" w:themeColor="text1"/>
          <w:spacing w:val="-3"/>
        </w:rPr>
        <w:t xml:space="preserve"> </w:t>
      </w:r>
      <w:r w:rsidRPr="0034245C">
        <w:rPr>
          <w:color w:val="000000" w:themeColor="text1"/>
        </w:rPr>
        <w:t>credit</w:t>
      </w:r>
      <w:r w:rsidRPr="0034245C">
        <w:rPr>
          <w:color w:val="000000" w:themeColor="text1"/>
          <w:spacing w:val="-2"/>
        </w:rPr>
        <w:t xml:space="preserve"> </w:t>
      </w:r>
      <w:r w:rsidRPr="0034245C">
        <w:rPr>
          <w:color w:val="000000" w:themeColor="text1"/>
        </w:rPr>
        <w:t>will be at the instructor’s discretion. Please keep in mind that extra credit is for extra work and work that exceeds expectations and will not be provided unless steps are taken that display such an effort and excellence in work.</w:t>
      </w:r>
    </w:p>
    <w:p w14:paraId="0599A4FF" w14:textId="77777777" w:rsidR="00471F54" w:rsidRDefault="0096011D">
      <w:pPr>
        <w:pStyle w:val="BodyText"/>
        <w:spacing w:before="159" w:line="300" w:lineRule="auto"/>
        <w:ind w:right="116"/>
        <w:rPr>
          <w:color w:val="000000" w:themeColor="text1"/>
        </w:rPr>
      </w:pPr>
      <w:r w:rsidRPr="0034245C">
        <w:rPr>
          <w:b/>
          <w:color w:val="000000" w:themeColor="text1"/>
        </w:rPr>
        <w:t xml:space="preserve">Student Conduct: </w:t>
      </w:r>
      <w:r w:rsidRPr="0034245C">
        <w:rPr>
          <w:color w:val="000000" w:themeColor="text1"/>
        </w:rPr>
        <w:t>Each student automatically certifies that any material submitted for grading is his/her own independent work. UNT policies require reporting of plagiarism or any suspected violations</w:t>
      </w:r>
      <w:r w:rsidRPr="0034245C">
        <w:rPr>
          <w:color w:val="000000" w:themeColor="text1"/>
          <w:spacing w:val="-4"/>
        </w:rPr>
        <w:t xml:space="preserve"> </w:t>
      </w:r>
      <w:r w:rsidRPr="0034245C">
        <w:rPr>
          <w:color w:val="000000" w:themeColor="text1"/>
        </w:rPr>
        <w:t>that</w:t>
      </w:r>
      <w:r w:rsidRPr="0034245C">
        <w:rPr>
          <w:color w:val="000000" w:themeColor="text1"/>
          <w:spacing w:val="-3"/>
        </w:rPr>
        <w:t xml:space="preserve"> </w:t>
      </w:r>
      <w:r w:rsidRPr="0034245C">
        <w:rPr>
          <w:color w:val="000000" w:themeColor="text1"/>
        </w:rPr>
        <w:t>constitute</w:t>
      </w:r>
      <w:r w:rsidRPr="0034245C">
        <w:rPr>
          <w:color w:val="000000" w:themeColor="text1"/>
          <w:spacing w:val="-4"/>
        </w:rPr>
        <w:t xml:space="preserve"> </w:t>
      </w:r>
      <w:r w:rsidRPr="0034245C">
        <w:rPr>
          <w:color w:val="000000" w:themeColor="text1"/>
        </w:rPr>
        <w:t>possible</w:t>
      </w:r>
      <w:r w:rsidRPr="0034245C">
        <w:rPr>
          <w:color w:val="000000" w:themeColor="text1"/>
          <w:spacing w:val="-3"/>
        </w:rPr>
        <w:t xml:space="preserve"> </w:t>
      </w:r>
      <w:r w:rsidRPr="0034245C">
        <w:rPr>
          <w:color w:val="000000" w:themeColor="text1"/>
        </w:rPr>
        <w:t>academic</w:t>
      </w:r>
      <w:r w:rsidRPr="0034245C">
        <w:rPr>
          <w:color w:val="000000" w:themeColor="text1"/>
          <w:spacing w:val="-4"/>
        </w:rPr>
        <w:t xml:space="preserve"> </w:t>
      </w:r>
      <w:r w:rsidRPr="0034245C">
        <w:rPr>
          <w:color w:val="000000" w:themeColor="text1"/>
        </w:rPr>
        <w:t>misconduct.</w:t>
      </w:r>
      <w:r w:rsidRPr="0034245C">
        <w:rPr>
          <w:color w:val="000000" w:themeColor="text1"/>
          <w:spacing w:val="-3"/>
        </w:rPr>
        <w:t xml:space="preserve"> </w:t>
      </w:r>
      <w:r w:rsidRPr="0034245C">
        <w:rPr>
          <w:color w:val="000000" w:themeColor="text1"/>
        </w:rPr>
        <w:t>Students</w:t>
      </w:r>
      <w:r w:rsidRPr="0034245C">
        <w:rPr>
          <w:color w:val="000000" w:themeColor="text1"/>
          <w:spacing w:val="-5"/>
        </w:rPr>
        <w:t xml:space="preserve"> </w:t>
      </w:r>
      <w:r w:rsidRPr="0034245C">
        <w:rPr>
          <w:color w:val="000000" w:themeColor="text1"/>
        </w:rPr>
        <w:t>are</w:t>
      </w:r>
      <w:r w:rsidRPr="0034245C">
        <w:rPr>
          <w:color w:val="000000" w:themeColor="text1"/>
          <w:spacing w:val="-4"/>
        </w:rPr>
        <w:t xml:space="preserve"> </w:t>
      </w:r>
      <w:r w:rsidRPr="0034245C">
        <w:rPr>
          <w:color w:val="000000" w:themeColor="text1"/>
        </w:rPr>
        <w:t>responsible</w:t>
      </w:r>
      <w:r w:rsidRPr="0034245C">
        <w:rPr>
          <w:color w:val="000000" w:themeColor="text1"/>
          <w:spacing w:val="-4"/>
        </w:rPr>
        <w:t xml:space="preserve"> </w:t>
      </w:r>
      <w:r w:rsidRPr="0034245C">
        <w:rPr>
          <w:color w:val="000000" w:themeColor="text1"/>
        </w:rPr>
        <w:t>for</w:t>
      </w:r>
      <w:r w:rsidRPr="0034245C">
        <w:rPr>
          <w:color w:val="000000" w:themeColor="text1"/>
          <w:spacing w:val="-3"/>
        </w:rPr>
        <w:t xml:space="preserve"> </w:t>
      </w:r>
      <w:r w:rsidRPr="0034245C">
        <w:rPr>
          <w:color w:val="000000" w:themeColor="text1"/>
        </w:rPr>
        <w:t>being</w:t>
      </w:r>
      <w:r w:rsidRPr="0034245C">
        <w:rPr>
          <w:color w:val="000000" w:themeColor="text1"/>
          <w:spacing w:val="-4"/>
        </w:rPr>
        <w:t xml:space="preserve"> </w:t>
      </w:r>
      <w:r w:rsidRPr="0034245C">
        <w:rPr>
          <w:color w:val="000000" w:themeColor="text1"/>
        </w:rPr>
        <w:t>familiar with the Code of Student Conduct.</w:t>
      </w:r>
    </w:p>
    <w:p w14:paraId="39B47F36" w14:textId="05867D60" w:rsidR="00471F54" w:rsidRPr="0034245C" w:rsidRDefault="0096011D" w:rsidP="00C05434">
      <w:pPr>
        <w:pStyle w:val="BodyText"/>
        <w:spacing w:before="160" w:line="360" w:lineRule="auto"/>
        <w:ind w:left="115" w:right="180"/>
        <w:contextualSpacing/>
        <w:rPr>
          <w:color w:val="000000" w:themeColor="text1"/>
        </w:rPr>
      </w:pPr>
      <w:r w:rsidRPr="0034245C">
        <w:rPr>
          <w:b/>
          <w:color w:val="000000" w:themeColor="text1"/>
        </w:rPr>
        <w:t xml:space="preserve">Policy on Academic Dishonesty: </w:t>
      </w:r>
      <w:r w:rsidRPr="0034245C">
        <w:rPr>
          <w:color w:val="000000" w:themeColor="text1"/>
        </w:rPr>
        <w:t xml:space="preserve">Students are expected to </w:t>
      </w:r>
      <w:proofErr w:type="gramStart"/>
      <w:r w:rsidRPr="0034245C">
        <w:rPr>
          <w:color w:val="000000" w:themeColor="text1"/>
        </w:rPr>
        <w:t>maintain academic integrity at all times</w:t>
      </w:r>
      <w:proofErr w:type="gramEnd"/>
      <w:r w:rsidRPr="0034245C">
        <w:rPr>
          <w:color w:val="000000" w:themeColor="text1"/>
        </w:rPr>
        <w:t>. Students committing acts of dishonesty including cheating and plagiarism are subject to receiving an “F” in the course. For a more detailed discussion on academic</w:t>
      </w:r>
      <w:r w:rsidRPr="0034245C">
        <w:rPr>
          <w:color w:val="000000" w:themeColor="text1"/>
          <w:spacing w:val="-3"/>
        </w:rPr>
        <w:t xml:space="preserve"> </w:t>
      </w:r>
      <w:r w:rsidRPr="0034245C">
        <w:rPr>
          <w:color w:val="000000" w:themeColor="text1"/>
        </w:rPr>
        <w:t>dishonesty,</w:t>
      </w:r>
      <w:r w:rsidRPr="0034245C">
        <w:rPr>
          <w:color w:val="000000" w:themeColor="text1"/>
          <w:spacing w:val="-2"/>
        </w:rPr>
        <w:t xml:space="preserve"> </w:t>
      </w:r>
      <w:r w:rsidRPr="0034245C">
        <w:rPr>
          <w:color w:val="000000" w:themeColor="text1"/>
        </w:rPr>
        <w:t>please</w:t>
      </w:r>
      <w:r w:rsidRPr="0034245C">
        <w:rPr>
          <w:color w:val="000000" w:themeColor="text1"/>
          <w:spacing w:val="-3"/>
        </w:rPr>
        <w:t xml:space="preserve"> </w:t>
      </w:r>
      <w:r w:rsidRPr="0034245C">
        <w:rPr>
          <w:color w:val="000000" w:themeColor="text1"/>
        </w:rPr>
        <w:t>refer</w:t>
      </w:r>
      <w:r w:rsidRPr="0034245C">
        <w:rPr>
          <w:color w:val="000000" w:themeColor="text1"/>
          <w:spacing w:val="-2"/>
        </w:rPr>
        <w:t xml:space="preserve"> </w:t>
      </w:r>
      <w:r w:rsidRPr="0034245C">
        <w:rPr>
          <w:color w:val="000000" w:themeColor="text1"/>
        </w:rPr>
        <w:t>to</w:t>
      </w:r>
      <w:r w:rsidRPr="0034245C">
        <w:rPr>
          <w:color w:val="000000" w:themeColor="text1"/>
          <w:spacing w:val="-4"/>
        </w:rPr>
        <w:t xml:space="preserve"> </w:t>
      </w:r>
      <w:r w:rsidRPr="0034245C">
        <w:rPr>
          <w:color w:val="000000" w:themeColor="text1"/>
        </w:rPr>
        <w:t>the</w:t>
      </w:r>
      <w:r w:rsidRPr="0034245C">
        <w:rPr>
          <w:color w:val="000000" w:themeColor="text1"/>
          <w:spacing w:val="-3"/>
        </w:rPr>
        <w:t xml:space="preserve"> </w:t>
      </w:r>
      <w:r w:rsidRPr="0034245C">
        <w:rPr>
          <w:color w:val="000000" w:themeColor="text1"/>
        </w:rPr>
        <w:t>Code</w:t>
      </w:r>
      <w:r w:rsidRPr="0034245C">
        <w:rPr>
          <w:color w:val="000000" w:themeColor="text1"/>
          <w:spacing w:val="-3"/>
        </w:rPr>
        <w:t xml:space="preserve"> </w:t>
      </w:r>
      <w:r w:rsidRPr="0034245C">
        <w:rPr>
          <w:color w:val="000000" w:themeColor="text1"/>
        </w:rPr>
        <w:t>of</w:t>
      </w:r>
      <w:r w:rsidRPr="0034245C">
        <w:rPr>
          <w:color w:val="000000" w:themeColor="text1"/>
          <w:spacing w:val="-2"/>
        </w:rPr>
        <w:t xml:space="preserve"> </w:t>
      </w:r>
      <w:r w:rsidRPr="0034245C">
        <w:rPr>
          <w:color w:val="000000" w:themeColor="text1"/>
        </w:rPr>
        <w:t>Student</w:t>
      </w:r>
      <w:r w:rsidRPr="0034245C">
        <w:rPr>
          <w:color w:val="000000" w:themeColor="text1"/>
          <w:spacing w:val="-2"/>
        </w:rPr>
        <w:t xml:space="preserve"> </w:t>
      </w:r>
      <w:r w:rsidRPr="0034245C">
        <w:rPr>
          <w:color w:val="000000" w:themeColor="text1"/>
        </w:rPr>
        <w:t>Conduct</w:t>
      </w:r>
      <w:r w:rsidRPr="0034245C">
        <w:rPr>
          <w:color w:val="000000" w:themeColor="text1"/>
          <w:spacing w:val="-2"/>
        </w:rPr>
        <w:t xml:space="preserve"> </w:t>
      </w:r>
      <w:r w:rsidRPr="0034245C">
        <w:rPr>
          <w:color w:val="000000" w:themeColor="text1"/>
        </w:rPr>
        <w:t>and</w:t>
      </w:r>
      <w:r w:rsidRPr="0034245C">
        <w:rPr>
          <w:color w:val="000000" w:themeColor="text1"/>
          <w:spacing w:val="-3"/>
        </w:rPr>
        <w:t xml:space="preserve"> </w:t>
      </w:r>
      <w:r w:rsidRPr="0034245C">
        <w:rPr>
          <w:color w:val="000000" w:themeColor="text1"/>
        </w:rPr>
        <w:t>Discipline</w:t>
      </w:r>
      <w:r w:rsidRPr="0034245C">
        <w:rPr>
          <w:color w:val="000000" w:themeColor="text1"/>
          <w:spacing w:val="-3"/>
        </w:rPr>
        <w:t xml:space="preserve"> </w:t>
      </w:r>
      <w:r w:rsidRPr="0034245C">
        <w:rPr>
          <w:color w:val="000000" w:themeColor="text1"/>
        </w:rPr>
        <w:t>on</w:t>
      </w:r>
      <w:r w:rsidRPr="0034245C">
        <w:rPr>
          <w:color w:val="000000" w:themeColor="text1"/>
          <w:spacing w:val="-3"/>
        </w:rPr>
        <w:t xml:space="preserve"> </w:t>
      </w:r>
      <w:r w:rsidRPr="0034245C">
        <w:rPr>
          <w:color w:val="000000" w:themeColor="text1"/>
        </w:rPr>
        <w:t>pages</w:t>
      </w:r>
      <w:r w:rsidRPr="0034245C">
        <w:rPr>
          <w:color w:val="000000" w:themeColor="text1"/>
          <w:spacing w:val="-3"/>
        </w:rPr>
        <w:t xml:space="preserve"> </w:t>
      </w:r>
      <w:r w:rsidRPr="0034245C">
        <w:rPr>
          <w:color w:val="000000" w:themeColor="text1"/>
        </w:rPr>
        <w:t>108-109 of the undergraduate catalog. The information is also available</w:t>
      </w:r>
      <w:r w:rsidR="00C05434" w:rsidRPr="0034245C">
        <w:rPr>
          <w:color w:val="000000" w:themeColor="text1"/>
        </w:rPr>
        <w:t xml:space="preserve"> </w:t>
      </w:r>
      <w:r w:rsidRPr="0034245C">
        <w:rPr>
          <w:color w:val="000000" w:themeColor="text1"/>
        </w:rPr>
        <w:t>at:</w:t>
      </w:r>
      <w:r w:rsidRPr="0034245C">
        <w:rPr>
          <w:color w:val="000000" w:themeColor="text1"/>
          <w:spacing w:val="65"/>
        </w:rPr>
        <w:t xml:space="preserve"> </w:t>
      </w:r>
      <w:hyperlink r:id="rId15">
        <w:r w:rsidR="00471F54" w:rsidRPr="0034245C">
          <w:rPr>
            <w:color w:val="000000" w:themeColor="text1"/>
            <w:spacing w:val="-2"/>
            <w:u w:val="single"/>
          </w:rPr>
          <w:t>http://www.unt.edu/catalog/undergrad/policies.htm</w:t>
        </w:r>
      </w:hyperlink>
    </w:p>
    <w:p w14:paraId="73C919AF" w14:textId="77777777" w:rsidR="00C05434" w:rsidRPr="00DE022E" w:rsidRDefault="00C05434" w:rsidP="00C05434">
      <w:pPr>
        <w:pStyle w:val="BodyText"/>
        <w:spacing w:before="229" w:line="360" w:lineRule="auto"/>
        <w:ind w:left="115" w:right="180"/>
        <w:contextualSpacing/>
        <w:rPr>
          <w:color w:val="EE0000"/>
        </w:rPr>
      </w:pPr>
    </w:p>
    <w:p w14:paraId="5C80FF7A" w14:textId="47D28F1D" w:rsidR="00471F54" w:rsidRPr="0034245C" w:rsidRDefault="0096011D" w:rsidP="00C05434">
      <w:pPr>
        <w:pStyle w:val="BodyText"/>
        <w:spacing w:before="229" w:line="360" w:lineRule="auto"/>
        <w:ind w:left="115" w:right="180"/>
        <w:contextualSpacing/>
        <w:rPr>
          <w:color w:val="000000" w:themeColor="text1"/>
        </w:rPr>
      </w:pPr>
      <w:r w:rsidRPr="0034245C">
        <w:rPr>
          <w:color w:val="000000" w:themeColor="text1"/>
        </w:rPr>
        <w:t>Group work is encouraged; however, in the past there have been situations in which group work could have been considered cheating or plagiarism. “Legitimate” group work takes advantage of consultation</w:t>
      </w:r>
      <w:r w:rsidRPr="0034245C">
        <w:rPr>
          <w:color w:val="000000" w:themeColor="text1"/>
          <w:spacing w:val="-3"/>
        </w:rPr>
        <w:t xml:space="preserve"> </w:t>
      </w:r>
      <w:r w:rsidRPr="0034245C">
        <w:rPr>
          <w:color w:val="000000" w:themeColor="text1"/>
        </w:rPr>
        <w:t>with</w:t>
      </w:r>
      <w:r w:rsidRPr="0034245C">
        <w:rPr>
          <w:color w:val="000000" w:themeColor="text1"/>
          <w:spacing w:val="-3"/>
        </w:rPr>
        <w:t xml:space="preserve"> </w:t>
      </w:r>
      <w:r w:rsidRPr="0034245C">
        <w:rPr>
          <w:color w:val="000000" w:themeColor="text1"/>
        </w:rPr>
        <w:t>peers,</w:t>
      </w:r>
      <w:r w:rsidRPr="0034245C">
        <w:rPr>
          <w:color w:val="000000" w:themeColor="text1"/>
          <w:spacing w:val="-2"/>
        </w:rPr>
        <w:t xml:space="preserve"> </w:t>
      </w:r>
      <w:r w:rsidRPr="0034245C">
        <w:rPr>
          <w:color w:val="000000" w:themeColor="text1"/>
        </w:rPr>
        <w:t>provides</w:t>
      </w:r>
      <w:r w:rsidRPr="0034245C">
        <w:rPr>
          <w:color w:val="000000" w:themeColor="text1"/>
          <w:spacing w:val="-3"/>
        </w:rPr>
        <w:t xml:space="preserve"> </w:t>
      </w:r>
      <w:r w:rsidRPr="0034245C">
        <w:rPr>
          <w:color w:val="000000" w:themeColor="text1"/>
        </w:rPr>
        <w:t>students</w:t>
      </w:r>
      <w:r w:rsidRPr="0034245C">
        <w:rPr>
          <w:color w:val="000000" w:themeColor="text1"/>
          <w:spacing w:val="-3"/>
        </w:rPr>
        <w:t xml:space="preserve"> </w:t>
      </w:r>
      <w:r w:rsidRPr="0034245C">
        <w:rPr>
          <w:color w:val="000000" w:themeColor="text1"/>
        </w:rPr>
        <w:t>with</w:t>
      </w:r>
      <w:r w:rsidRPr="0034245C">
        <w:rPr>
          <w:color w:val="000000" w:themeColor="text1"/>
          <w:spacing w:val="-3"/>
        </w:rPr>
        <w:t xml:space="preserve"> </w:t>
      </w:r>
      <w:r w:rsidRPr="0034245C">
        <w:rPr>
          <w:color w:val="000000" w:themeColor="text1"/>
        </w:rPr>
        <w:t>ideas,</w:t>
      </w:r>
      <w:r w:rsidRPr="0034245C">
        <w:rPr>
          <w:color w:val="000000" w:themeColor="text1"/>
          <w:spacing w:val="-2"/>
        </w:rPr>
        <w:t xml:space="preserve"> </w:t>
      </w:r>
      <w:r w:rsidRPr="0034245C">
        <w:rPr>
          <w:color w:val="000000" w:themeColor="text1"/>
        </w:rPr>
        <w:t>suggestions,</w:t>
      </w:r>
      <w:r w:rsidRPr="0034245C">
        <w:rPr>
          <w:color w:val="000000" w:themeColor="text1"/>
          <w:spacing w:val="-2"/>
        </w:rPr>
        <w:t xml:space="preserve"> </w:t>
      </w:r>
      <w:r w:rsidRPr="0034245C">
        <w:rPr>
          <w:color w:val="000000" w:themeColor="text1"/>
        </w:rPr>
        <w:t>corrections,</w:t>
      </w:r>
      <w:r w:rsidRPr="0034245C">
        <w:rPr>
          <w:color w:val="000000" w:themeColor="text1"/>
          <w:spacing w:val="-2"/>
        </w:rPr>
        <w:t xml:space="preserve"> </w:t>
      </w:r>
      <w:r w:rsidRPr="0034245C">
        <w:rPr>
          <w:color w:val="000000" w:themeColor="text1"/>
        </w:rPr>
        <w:t>etc.,</w:t>
      </w:r>
      <w:r w:rsidRPr="0034245C">
        <w:rPr>
          <w:color w:val="000000" w:themeColor="text1"/>
          <w:spacing w:val="-2"/>
        </w:rPr>
        <w:t xml:space="preserve"> </w:t>
      </w:r>
      <w:r w:rsidRPr="0034245C">
        <w:rPr>
          <w:color w:val="000000" w:themeColor="text1"/>
        </w:rPr>
        <w:t>which</w:t>
      </w:r>
      <w:r w:rsidRPr="0034245C">
        <w:rPr>
          <w:color w:val="000000" w:themeColor="text1"/>
          <w:spacing w:val="-3"/>
        </w:rPr>
        <w:t xml:space="preserve"> </w:t>
      </w:r>
      <w:r w:rsidRPr="0034245C">
        <w:rPr>
          <w:color w:val="000000" w:themeColor="text1"/>
        </w:rPr>
        <w:t>students take</w:t>
      </w:r>
      <w:r w:rsidRPr="0034245C">
        <w:rPr>
          <w:color w:val="000000" w:themeColor="text1"/>
          <w:spacing w:val="-3"/>
        </w:rPr>
        <w:t xml:space="preserve"> </w:t>
      </w:r>
      <w:r w:rsidRPr="0034245C">
        <w:rPr>
          <w:color w:val="000000" w:themeColor="text1"/>
        </w:rPr>
        <w:t>into</w:t>
      </w:r>
      <w:r w:rsidRPr="0034245C">
        <w:rPr>
          <w:color w:val="000000" w:themeColor="text1"/>
          <w:spacing w:val="-3"/>
        </w:rPr>
        <w:t xml:space="preserve"> </w:t>
      </w:r>
      <w:r w:rsidRPr="0034245C">
        <w:rPr>
          <w:color w:val="000000" w:themeColor="text1"/>
        </w:rPr>
        <w:t>consideration</w:t>
      </w:r>
      <w:r w:rsidRPr="0034245C">
        <w:rPr>
          <w:color w:val="000000" w:themeColor="text1"/>
          <w:spacing w:val="-2"/>
        </w:rPr>
        <w:t xml:space="preserve"> </w:t>
      </w:r>
      <w:r w:rsidRPr="0034245C">
        <w:rPr>
          <w:color w:val="000000" w:themeColor="text1"/>
        </w:rPr>
        <w:t>in</w:t>
      </w:r>
      <w:r w:rsidRPr="0034245C">
        <w:rPr>
          <w:color w:val="000000" w:themeColor="text1"/>
          <w:spacing w:val="-3"/>
        </w:rPr>
        <w:t xml:space="preserve"> </w:t>
      </w:r>
      <w:r w:rsidRPr="0034245C">
        <w:rPr>
          <w:color w:val="000000" w:themeColor="text1"/>
        </w:rPr>
        <w:t>the</w:t>
      </w:r>
      <w:r w:rsidRPr="0034245C">
        <w:rPr>
          <w:color w:val="000000" w:themeColor="text1"/>
          <w:spacing w:val="-3"/>
        </w:rPr>
        <w:t xml:space="preserve"> </w:t>
      </w:r>
      <w:r w:rsidRPr="0034245C">
        <w:rPr>
          <w:color w:val="000000" w:themeColor="text1"/>
        </w:rPr>
        <w:t>development</w:t>
      </w:r>
      <w:r w:rsidRPr="0034245C">
        <w:rPr>
          <w:color w:val="000000" w:themeColor="text1"/>
          <w:spacing w:val="-2"/>
        </w:rPr>
        <w:t xml:space="preserve"> </w:t>
      </w:r>
      <w:r w:rsidRPr="0034245C">
        <w:rPr>
          <w:color w:val="000000" w:themeColor="text1"/>
        </w:rPr>
        <w:t>of</w:t>
      </w:r>
      <w:r w:rsidRPr="0034245C">
        <w:rPr>
          <w:color w:val="000000" w:themeColor="text1"/>
          <w:spacing w:val="-2"/>
        </w:rPr>
        <w:t xml:space="preserve"> </w:t>
      </w:r>
      <w:r w:rsidRPr="0034245C">
        <w:rPr>
          <w:color w:val="000000" w:themeColor="text1"/>
        </w:rPr>
        <w:t>their</w:t>
      </w:r>
      <w:r w:rsidRPr="0034245C">
        <w:rPr>
          <w:color w:val="000000" w:themeColor="text1"/>
          <w:spacing w:val="-2"/>
        </w:rPr>
        <w:t xml:space="preserve"> </w:t>
      </w:r>
      <w:r w:rsidRPr="0034245C">
        <w:rPr>
          <w:color w:val="000000" w:themeColor="text1"/>
        </w:rPr>
        <w:t>unique</w:t>
      </w:r>
      <w:r w:rsidRPr="0034245C">
        <w:rPr>
          <w:color w:val="000000" w:themeColor="text1"/>
          <w:spacing w:val="-3"/>
        </w:rPr>
        <w:t xml:space="preserve"> </w:t>
      </w:r>
      <w:r w:rsidRPr="0034245C">
        <w:rPr>
          <w:color w:val="000000" w:themeColor="text1"/>
        </w:rPr>
        <w:t>and</w:t>
      </w:r>
      <w:r w:rsidRPr="0034245C">
        <w:rPr>
          <w:color w:val="000000" w:themeColor="text1"/>
          <w:spacing w:val="-3"/>
        </w:rPr>
        <w:t xml:space="preserve"> </w:t>
      </w:r>
      <w:r w:rsidRPr="0034245C">
        <w:rPr>
          <w:color w:val="000000" w:themeColor="text1"/>
        </w:rPr>
        <w:t>individual</w:t>
      </w:r>
      <w:r w:rsidRPr="0034245C">
        <w:rPr>
          <w:color w:val="000000" w:themeColor="text1"/>
          <w:spacing w:val="-3"/>
        </w:rPr>
        <w:t xml:space="preserve"> </w:t>
      </w:r>
      <w:r w:rsidRPr="0034245C">
        <w:rPr>
          <w:color w:val="000000" w:themeColor="text1"/>
        </w:rPr>
        <w:t>product.</w:t>
      </w:r>
      <w:r w:rsidRPr="0034245C">
        <w:rPr>
          <w:color w:val="000000" w:themeColor="text1"/>
          <w:spacing w:val="40"/>
        </w:rPr>
        <w:t xml:space="preserve"> </w:t>
      </w:r>
      <w:r w:rsidRPr="0034245C">
        <w:rPr>
          <w:color w:val="000000" w:themeColor="text1"/>
        </w:rPr>
        <w:t>Examples</w:t>
      </w:r>
      <w:r w:rsidRPr="0034245C">
        <w:rPr>
          <w:color w:val="000000" w:themeColor="text1"/>
          <w:spacing w:val="-3"/>
        </w:rPr>
        <w:t xml:space="preserve"> </w:t>
      </w:r>
      <w:r w:rsidRPr="0034245C">
        <w:rPr>
          <w:color w:val="000000" w:themeColor="text1"/>
        </w:rPr>
        <w:t>include reading the text and writing answers to an assignment, then working closely with other students to compare answers, and to attempt to resolve different understandings. Failing to do the reading and memorizing answers that another student has written is not legitimate group work; it is cheating.</w:t>
      </w:r>
    </w:p>
    <w:p w14:paraId="5BD5C263" w14:textId="77777777" w:rsidR="00471F54" w:rsidRPr="0034245C" w:rsidRDefault="0096011D" w:rsidP="00C05434">
      <w:pPr>
        <w:pStyle w:val="BodyText"/>
        <w:spacing w:line="360" w:lineRule="auto"/>
        <w:ind w:left="115" w:right="447"/>
        <w:contextualSpacing/>
        <w:rPr>
          <w:color w:val="000000" w:themeColor="text1"/>
        </w:rPr>
      </w:pPr>
      <w:r w:rsidRPr="0034245C">
        <w:rPr>
          <w:color w:val="000000" w:themeColor="text1"/>
        </w:rPr>
        <w:t>Drafting the assignments, then comparing specific aspects of one product to another is appropriate. Copying someone else’s work products (or making your work available to another student</w:t>
      </w:r>
      <w:r w:rsidRPr="0034245C">
        <w:rPr>
          <w:color w:val="000000" w:themeColor="text1"/>
          <w:spacing w:val="-2"/>
        </w:rPr>
        <w:t xml:space="preserve"> </w:t>
      </w:r>
      <w:r w:rsidRPr="0034245C">
        <w:rPr>
          <w:color w:val="000000" w:themeColor="text1"/>
        </w:rPr>
        <w:t>to</w:t>
      </w:r>
      <w:r w:rsidRPr="0034245C">
        <w:rPr>
          <w:color w:val="000000" w:themeColor="text1"/>
          <w:spacing w:val="-4"/>
        </w:rPr>
        <w:t xml:space="preserve"> </w:t>
      </w:r>
      <w:r w:rsidRPr="0034245C">
        <w:rPr>
          <w:color w:val="000000" w:themeColor="text1"/>
        </w:rPr>
        <w:t>copy)</w:t>
      </w:r>
      <w:r w:rsidRPr="0034245C">
        <w:rPr>
          <w:color w:val="000000" w:themeColor="text1"/>
          <w:spacing w:val="-2"/>
        </w:rPr>
        <w:t xml:space="preserve"> </w:t>
      </w:r>
      <w:r w:rsidRPr="0034245C">
        <w:rPr>
          <w:color w:val="000000" w:themeColor="text1"/>
        </w:rPr>
        <w:t>is</w:t>
      </w:r>
      <w:r w:rsidRPr="0034245C">
        <w:rPr>
          <w:color w:val="000000" w:themeColor="text1"/>
          <w:spacing w:val="-3"/>
        </w:rPr>
        <w:t xml:space="preserve"> </w:t>
      </w:r>
      <w:r w:rsidRPr="0034245C">
        <w:rPr>
          <w:color w:val="000000" w:themeColor="text1"/>
        </w:rPr>
        <w:t>not</w:t>
      </w:r>
      <w:r w:rsidRPr="0034245C">
        <w:rPr>
          <w:color w:val="000000" w:themeColor="text1"/>
          <w:spacing w:val="-2"/>
        </w:rPr>
        <w:t xml:space="preserve"> </w:t>
      </w:r>
      <w:r w:rsidRPr="0034245C">
        <w:rPr>
          <w:color w:val="000000" w:themeColor="text1"/>
        </w:rPr>
        <w:t>legitimate;</w:t>
      </w:r>
      <w:r w:rsidRPr="0034245C">
        <w:rPr>
          <w:color w:val="000000" w:themeColor="text1"/>
          <w:spacing w:val="-2"/>
        </w:rPr>
        <w:t xml:space="preserve"> </w:t>
      </w:r>
      <w:r w:rsidRPr="0034245C">
        <w:rPr>
          <w:color w:val="000000" w:themeColor="text1"/>
        </w:rPr>
        <w:t>it</w:t>
      </w:r>
      <w:r w:rsidRPr="0034245C">
        <w:rPr>
          <w:color w:val="000000" w:themeColor="text1"/>
          <w:spacing w:val="-2"/>
        </w:rPr>
        <w:t xml:space="preserve"> </w:t>
      </w:r>
      <w:r w:rsidRPr="0034245C">
        <w:rPr>
          <w:color w:val="000000" w:themeColor="text1"/>
        </w:rPr>
        <w:t>is</w:t>
      </w:r>
      <w:r w:rsidRPr="0034245C">
        <w:rPr>
          <w:color w:val="000000" w:themeColor="text1"/>
          <w:spacing w:val="-3"/>
        </w:rPr>
        <w:t xml:space="preserve"> </w:t>
      </w:r>
      <w:r w:rsidRPr="0034245C">
        <w:rPr>
          <w:color w:val="000000" w:themeColor="text1"/>
        </w:rPr>
        <w:t>cheating.</w:t>
      </w:r>
      <w:r w:rsidRPr="0034245C">
        <w:rPr>
          <w:color w:val="000000" w:themeColor="text1"/>
          <w:spacing w:val="-2"/>
        </w:rPr>
        <w:t xml:space="preserve"> </w:t>
      </w:r>
      <w:r w:rsidRPr="0034245C">
        <w:rPr>
          <w:color w:val="000000" w:themeColor="text1"/>
        </w:rPr>
        <w:t>Always,</w:t>
      </w:r>
      <w:r w:rsidRPr="0034245C">
        <w:rPr>
          <w:color w:val="000000" w:themeColor="text1"/>
          <w:spacing w:val="-2"/>
        </w:rPr>
        <w:t xml:space="preserve"> </w:t>
      </w:r>
      <w:r w:rsidRPr="0034245C">
        <w:rPr>
          <w:color w:val="000000" w:themeColor="text1"/>
        </w:rPr>
        <w:t>if</w:t>
      </w:r>
      <w:r w:rsidRPr="0034245C">
        <w:rPr>
          <w:color w:val="000000" w:themeColor="text1"/>
          <w:spacing w:val="-2"/>
        </w:rPr>
        <w:t xml:space="preserve"> </w:t>
      </w:r>
      <w:r w:rsidRPr="0034245C">
        <w:rPr>
          <w:color w:val="000000" w:themeColor="text1"/>
        </w:rPr>
        <w:t>students</w:t>
      </w:r>
      <w:r w:rsidRPr="0034245C">
        <w:rPr>
          <w:color w:val="000000" w:themeColor="text1"/>
          <w:spacing w:val="-4"/>
        </w:rPr>
        <w:t xml:space="preserve"> </w:t>
      </w:r>
      <w:r w:rsidRPr="0034245C">
        <w:rPr>
          <w:color w:val="000000" w:themeColor="text1"/>
        </w:rPr>
        <w:t>are</w:t>
      </w:r>
      <w:r w:rsidRPr="0034245C">
        <w:rPr>
          <w:color w:val="000000" w:themeColor="text1"/>
          <w:spacing w:val="-3"/>
        </w:rPr>
        <w:t xml:space="preserve"> </w:t>
      </w:r>
      <w:r w:rsidRPr="0034245C">
        <w:rPr>
          <w:color w:val="000000" w:themeColor="text1"/>
        </w:rPr>
        <w:t>unsure</w:t>
      </w:r>
      <w:r w:rsidRPr="0034245C">
        <w:rPr>
          <w:color w:val="000000" w:themeColor="text1"/>
          <w:spacing w:val="-3"/>
        </w:rPr>
        <w:t xml:space="preserve"> </w:t>
      </w:r>
      <w:r w:rsidRPr="0034245C">
        <w:rPr>
          <w:color w:val="000000" w:themeColor="text1"/>
        </w:rPr>
        <w:t>about</w:t>
      </w:r>
      <w:r w:rsidRPr="0034245C">
        <w:rPr>
          <w:color w:val="000000" w:themeColor="text1"/>
          <w:spacing w:val="-2"/>
        </w:rPr>
        <w:t xml:space="preserve"> </w:t>
      </w:r>
      <w:r w:rsidRPr="0034245C">
        <w:rPr>
          <w:color w:val="000000" w:themeColor="text1"/>
        </w:rPr>
        <w:t>boundaries</w:t>
      </w:r>
      <w:r w:rsidRPr="0034245C">
        <w:rPr>
          <w:color w:val="000000" w:themeColor="text1"/>
          <w:spacing w:val="-3"/>
        </w:rPr>
        <w:t xml:space="preserve"> </w:t>
      </w:r>
      <w:r w:rsidRPr="0034245C">
        <w:rPr>
          <w:color w:val="000000" w:themeColor="text1"/>
        </w:rPr>
        <w:t>of</w:t>
      </w:r>
    </w:p>
    <w:p w14:paraId="0283DA06" w14:textId="77777777" w:rsidR="00C05434" w:rsidRPr="0034245C" w:rsidRDefault="0096011D" w:rsidP="00C05434">
      <w:pPr>
        <w:pStyle w:val="BodyText"/>
        <w:spacing w:before="1" w:line="360" w:lineRule="auto"/>
        <w:ind w:left="115"/>
        <w:contextualSpacing/>
        <w:rPr>
          <w:color w:val="000000" w:themeColor="text1"/>
          <w:spacing w:val="-2"/>
        </w:rPr>
      </w:pPr>
      <w:r w:rsidRPr="0034245C">
        <w:rPr>
          <w:color w:val="000000" w:themeColor="text1"/>
        </w:rPr>
        <w:lastRenderedPageBreak/>
        <w:t>legitimate</w:t>
      </w:r>
      <w:r w:rsidRPr="0034245C">
        <w:rPr>
          <w:color w:val="000000" w:themeColor="text1"/>
          <w:spacing w:val="-5"/>
        </w:rPr>
        <w:t xml:space="preserve"> </w:t>
      </w:r>
      <w:r w:rsidRPr="0034245C">
        <w:rPr>
          <w:color w:val="000000" w:themeColor="text1"/>
        </w:rPr>
        <w:t>group</w:t>
      </w:r>
      <w:r w:rsidRPr="0034245C">
        <w:rPr>
          <w:color w:val="000000" w:themeColor="text1"/>
          <w:spacing w:val="-3"/>
        </w:rPr>
        <w:t xml:space="preserve"> </w:t>
      </w:r>
      <w:r w:rsidRPr="0034245C">
        <w:rPr>
          <w:color w:val="000000" w:themeColor="text1"/>
        </w:rPr>
        <w:t>work,</w:t>
      </w:r>
      <w:r w:rsidRPr="0034245C">
        <w:rPr>
          <w:color w:val="000000" w:themeColor="text1"/>
          <w:spacing w:val="-3"/>
        </w:rPr>
        <w:t xml:space="preserve"> </w:t>
      </w:r>
      <w:r w:rsidRPr="0034245C">
        <w:rPr>
          <w:color w:val="000000" w:themeColor="text1"/>
        </w:rPr>
        <w:t>please</w:t>
      </w:r>
      <w:r w:rsidRPr="0034245C">
        <w:rPr>
          <w:color w:val="000000" w:themeColor="text1"/>
          <w:spacing w:val="-3"/>
        </w:rPr>
        <w:t xml:space="preserve"> </w:t>
      </w:r>
      <w:r w:rsidRPr="0034245C">
        <w:rPr>
          <w:color w:val="000000" w:themeColor="text1"/>
        </w:rPr>
        <w:t>(1)</w:t>
      </w:r>
      <w:r w:rsidRPr="0034245C">
        <w:rPr>
          <w:color w:val="000000" w:themeColor="text1"/>
          <w:spacing w:val="-2"/>
        </w:rPr>
        <w:t xml:space="preserve"> </w:t>
      </w:r>
      <w:r w:rsidRPr="0034245C">
        <w:rPr>
          <w:color w:val="000000" w:themeColor="text1"/>
        </w:rPr>
        <w:t>ask</w:t>
      </w:r>
      <w:r w:rsidRPr="0034245C">
        <w:rPr>
          <w:color w:val="000000" w:themeColor="text1"/>
          <w:spacing w:val="-2"/>
        </w:rPr>
        <w:t xml:space="preserve"> </w:t>
      </w:r>
      <w:r w:rsidRPr="0034245C">
        <w:rPr>
          <w:color w:val="000000" w:themeColor="text1"/>
        </w:rPr>
        <w:t>for</w:t>
      </w:r>
      <w:r w:rsidRPr="0034245C">
        <w:rPr>
          <w:color w:val="000000" w:themeColor="text1"/>
          <w:spacing w:val="-2"/>
        </w:rPr>
        <w:t xml:space="preserve"> </w:t>
      </w:r>
      <w:r w:rsidRPr="0034245C">
        <w:rPr>
          <w:color w:val="000000" w:themeColor="text1"/>
        </w:rPr>
        <w:t>clarification</w:t>
      </w:r>
      <w:r w:rsidRPr="0034245C">
        <w:rPr>
          <w:color w:val="000000" w:themeColor="text1"/>
          <w:spacing w:val="-4"/>
        </w:rPr>
        <w:t xml:space="preserve"> </w:t>
      </w:r>
      <w:r w:rsidRPr="0034245C">
        <w:rPr>
          <w:color w:val="000000" w:themeColor="text1"/>
        </w:rPr>
        <w:t>from</w:t>
      </w:r>
      <w:r w:rsidRPr="0034245C">
        <w:rPr>
          <w:color w:val="000000" w:themeColor="text1"/>
          <w:spacing w:val="-1"/>
        </w:rPr>
        <w:t xml:space="preserve"> </w:t>
      </w:r>
      <w:r w:rsidRPr="0034245C">
        <w:rPr>
          <w:color w:val="000000" w:themeColor="text1"/>
        </w:rPr>
        <w:t>the</w:t>
      </w:r>
      <w:r w:rsidRPr="0034245C">
        <w:rPr>
          <w:color w:val="000000" w:themeColor="text1"/>
          <w:spacing w:val="-3"/>
        </w:rPr>
        <w:t xml:space="preserve"> </w:t>
      </w:r>
      <w:r w:rsidRPr="0034245C">
        <w:rPr>
          <w:color w:val="000000" w:themeColor="text1"/>
        </w:rPr>
        <w:t>instructor,</w:t>
      </w:r>
      <w:r w:rsidRPr="0034245C">
        <w:rPr>
          <w:color w:val="000000" w:themeColor="text1"/>
          <w:spacing w:val="-2"/>
        </w:rPr>
        <w:t xml:space="preserve"> </w:t>
      </w:r>
      <w:r w:rsidRPr="0034245C">
        <w:rPr>
          <w:color w:val="000000" w:themeColor="text1"/>
        </w:rPr>
        <w:t>and</w:t>
      </w:r>
      <w:r w:rsidRPr="0034245C">
        <w:rPr>
          <w:color w:val="000000" w:themeColor="text1"/>
          <w:spacing w:val="-2"/>
        </w:rPr>
        <w:t xml:space="preserve"> </w:t>
      </w:r>
      <w:r w:rsidRPr="0034245C">
        <w:rPr>
          <w:color w:val="000000" w:themeColor="text1"/>
        </w:rPr>
        <w:t>(2)</w:t>
      </w:r>
      <w:r w:rsidRPr="0034245C">
        <w:rPr>
          <w:color w:val="000000" w:themeColor="text1"/>
          <w:spacing w:val="-2"/>
        </w:rPr>
        <w:t xml:space="preserve"> </w:t>
      </w:r>
      <w:r w:rsidRPr="0034245C">
        <w:rPr>
          <w:color w:val="000000" w:themeColor="text1"/>
        </w:rPr>
        <w:t>make</w:t>
      </w:r>
      <w:r w:rsidRPr="0034245C">
        <w:rPr>
          <w:color w:val="000000" w:themeColor="text1"/>
          <w:spacing w:val="-3"/>
        </w:rPr>
        <w:t xml:space="preserve"> </w:t>
      </w:r>
      <w:r w:rsidRPr="0034245C">
        <w:rPr>
          <w:color w:val="000000" w:themeColor="text1"/>
        </w:rPr>
        <w:t>full</w:t>
      </w:r>
      <w:r w:rsidRPr="0034245C">
        <w:rPr>
          <w:color w:val="000000" w:themeColor="text1"/>
          <w:spacing w:val="-2"/>
        </w:rPr>
        <w:t xml:space="preserve"> disclosure</w:t>
      </w:r>
      <w:r w:rsidR="00C05434" w:rsidRPr="0034245C">
        <w:rPr>
          <w:color w:val="000000" w:themeColor="text1"/>
          <w:spacing w:val="-2"/>
        </w:rPr>
        <w:t xml:space="preserve"> </w:t>
      </w:r>
    </w:p>
    <w:p w14:paraId="064649EC" w14:textId="77777777" w:rsidR="00B95BFA" w:rsidRPr="0034245C" w:rsidRDefault="00C05434" w:rsidP="00CF28DB">
      <w:pPr>
        <w:pStyle w:val="BodyText"/>
        <w:spacing w:before="1" w:line="360" w:lineRule="auto"/>
        <w:ind w:left="115"/>
        <w:contextualSpacing/>
        <w:rPr>
          <w:color w:val="000000" w:themeColor="text1"/>
          <w:spacing w:val="-2"/>
        </w:rPr>
      </w:pPr>
      <w:r w:rsidRPr="0034245C">
        <w:rPr>
          <w:color w:val="000000" w:themeColor="text1"/>
          <w:spacing w:val="-2"/>
        </w:rPr>
        <w:t>so that there is no question about intentions. We are very happy to talk about these boundaries and work with students to maximize learning and maintain individual accountability.</w:t>
      </w:r>
      <w:r w:rsidR="00CF28DB" w:rsidRPr="0034245C">
        <w:rPr>
          <w:color w:val="000000" w:themeColor="text1"/>
          <w:spacing w:val="-2"/>
        </w:rPr>
        <w:t xml:space="preserve"> </w:t>
      </w:r>
    </w:p>
    <w:p w14:paraId="64FA74BD" w14:textId="77777777" w:rsidR="00B95BFA" w:rsidRDefault="00B95BFA" w:rsidP="00CF28DB">
      <w:pPr>
        <w:pStyle w:val="BodyText"/>
        <w:spacing w:before="1" w:line="360" w:lineRule="auto"/>
        <w:ind w:left="115"/>
        <w:contextualSpacing/>
        <w:rPr>
          <w:color w:val="EE0000"/>
          <w:spacing w:val="-2"/>
        </w:rPr>
      </w:pPr>
    </w:p>
    <w:p w14:paraId="388EA385" w14:textId="611F3BCE" w:rsidR="00471F54" w:rsidRPr="0034245C" w:rsidRDefault="0096011D" w:rsidP="00B95BFA">
      <w:pPr>
        <w:pStyle w:val="BodyText"/>
        <w:spacing w:before="1" w:line="360" w:lineRule="auto"/>
        <w:ind w:left="115"/>
        <w:contextualSpacing/>
        <w:jc w:val="center"/>
        <w:rPr>
          <w:b/>
          <w:bCs/>
          <w:color w:val="000000" w:themeColor="text1"/>
          <w:u w:val="single"/>
        </w:rPr>
      </w:pPr>
      <w:r w:rsidRPr="0034245C">
        <w:rPr>
          <w:b/>
          <w:bCs/>
          <w:color w:val="000000" w:themeColor="text1"/>
          <w:u w:val="single"/>
        </w:rPr>
        <w:t>Tips</w:t>
      </w:r>
      <w:r w:rsidRPr="0034245C">
        <w:rPr>
          <w:b/>
          <w:bCs/>
          <w:color w:val="000000" w:themeColor="text1"/>
          <w:spacing w:val="-2"/>
          <w:u w:val="single"/>
        </w:rPr>
        <w:t xml:space="preserve"> </w:t>
      </w:r>
      <w:r w:rsidRPr="0034245C">
        <w:rPr>
          <w:b/>
          <w:bCs/>
          <w:color w:val="000000" w:themeColor="text1"/>
          <w:u w:val="single"/>
        </w:rPr>
        <w:t xml:space="preserve">for </w:t>
      </w:r>
      <w:r w:rsidRPr="0034245C">
        <w:rPr>
          <w:b/>
          <w:bCs/>
          <w:color w:val="000000" w:themeColor="text1"/>
          <w:spacing w:val="-2"/>
          <w:u w:val="single"/>
        </w:rPr>
        <w:t>Success</w:t>
      </w:r>
    </w:p>
    <w:p w14:paraId="5323EC6C" w14:textId="77777777" w:rsidR="00471F54" w:rsidRPr="0034245C" w:rsidRDefault="0096011D">
      <w:pPr>
        <w:spacing w:before="229"/>
        <w:ind w:left="120"/>
        <w:rPr>
          <w:b/>
          <w:color w:val="000000" w:themeColor="text1"/>
          <w:sz w:val="24"/>
        </w:rPr>
      </w:pPr>
      <w:r w:rsidRPr="0034245C">
        <w:rPr>
          <w:b/>
          <w:color w:val="000000" w:themeColor="text1"/>
          <w:sz w:val="24"/>
        </w:rPr>
        <w:t>I’m</w:t>
      </w:r>
      <w:r w:rsidRPr="0034245C">
        <w:rPr>
          <w:b/>
          <w:color w:val="000000" w:themeColor="text1"/>
          <w:spacing w:val="-1"/>
          <w:sz w:val="24"/>
        </w:rPr>
        <w:t xml:space="preserve"> </w:t>
      </w:r>
      <w:r w:rsidRPr="0034245C">
        <w:rPr>
          <w:b/>
          <w:color w:val="000000" w:themeColor="text1"/>
          <w:sz w:val="24"/>
        </w:rPr>
        <w:t>Here</w:t>
      </w:r>
      <w:r w:rsidRPr="0034245C">
        <w:rPr>
          <w:b/>
          <w:color w:val="000000" w:themeColor="text1"/>
          <w:spacing w:val="-2"/>
          <w:sz w:val="24"/>
        </w:rPr>
        <w:t xml:space="preserve"> </w:t>
      </w:r>
      <w:r w:rsidRPr="0034245C">
        <w:rPr>
          <w:b/>
          <w:color w:val="000000" w:themeColor="text1"/>
          <w:sz w:val="24"/>
        </w:rPr>
        <w:t>to</w:t>
      </w:r>
      <w:r w:rsidRPr="0034245C">
        <w:rPr>
          <w:b/>
          <w:color w:val="000000" w:themeColor="text1"/>
          <w:spacing w:val="-1"/>
          <w:sz w:val="24"/>
        </w:rPr>
        <w:t xml:space="preserve"> </w:t>
      </w:r>
      <w:r w:rsidRPr="0034245C">
        <w:rPr>
          <w:b/>
          <w:color w:val="000000" w:themeColor="text1"/>
          <w:spacing w:val="-4"/>
          <w:sz w:val="24"/>
        </w:rPr>
        <w:t>Help</w:t>
      </w:r>
    </w:p>
    <w:p w14:paraId="2431D389" w14:textId="47830E10" w:rsidR="00471F54" w:rsidRPr="0034245C" w:rsidRDefault="0096011D">
      <w:pPr>
        <w:pStyle w:val="BodyText"/>
        <w:spacing w:before="229" w:line="300" w:lineRule="auto"/>
        <w:ind w:right="180"/>
        <w:rPr>
          <w:color w:val="000000" w:themeColor="text1"/>
        </w:rPr>
      </w:pPr>
      <w:r w:rsidRPr="0034245C">
        <w:rPr>
          <w:color w:val="000000" w:themeColor="text1"/>
        </w:rPr>
        <w:t xml:space="preserve">It's important to ask questions and seek help whenever you need it, even though it might feel a bit awkward at first. Remember, this is a key skill that will serve you well throughout your studies and beyond. I'm here to support you, so feel free to </w:t>
      </w:r>
      <w:r w:rsidR="00B86B9B" w:rsidRPr="0034245C">
        <w:rPr>
          <w:color w:val="000000" w:themeColor="text1"/>
        </w:rPr>
        <w:t xml:space="preserve">contact me via email or </w:t>
      </w:r>
      <w:r w:rsidRPr="0034245C">
        <w:rPr>
          <w:color w:val="000000" w:themeColor="text1"/>
        </w:rPr>
        <w:t>join me on Zoom</w:t>
      </w:r>
      <w:r w:rsidR="00B86B9B" w:rsidRPr="0034245C">
        <w:rPr>
          <w:color w:val="000000" w:themeColor="text1"/>
        </w:rPr>
        <w:t>/Teams</w:t>
      </w:r>
      <w:r w:rsidRPr="0034245C">
        <w:rPr>
          <w:color w:val="000000" w:themeColor="text1"/>
        </w:rPr>
        <w:t xml:space="preserve"> to chat.</w:t>
      </w:r>
      <w:r w:rsidRPr="0034245C">
        <w:rPr>
          <w:color w:val="000000" w:themeColor="text1"/>
          <w:spacing w:val="-2"/>
        </w:rPr>
        <w:t xml:space="preserve"> </w:t>
      </w:r>
      <w:r w:rsidRPr="0034245C">
        <w:rPr>
          <w:color w:val="000000" w:themeColor="text1"/>
        </w:rPr>
        <w:t>You</w:t>
      </w:r>
      <w:r w:rsidRPr="0034245C">
        <w:rPr>
          <w:color w:val="000000" w:themeColor="text1"/>
          <w:spacing w:val="-3"/>
        </w:rPr>
        <w:t xml:space="preserve"> </w:t>
      </w:r>
      <w:r w:rsidRPr="0034245C">
        <w:rPr>
          <w:color w:val="000000" w:themeColor="text1"/>
        </w:rPr>
        <w:t>can</w:t>
      </w:r>
      <w:r w:rsidRPr="0034245C">
        <w:rPr>
          <w:color w:val="000000" w:themeColor="text1"/>
          <w:spacing w:val="-3"/>
        </w:rPr>
        <w:t xml:space="preserve"> </w:t>
      </w:r>
      <w:r w:rsidRPr="0034245C">
        <w:rPr>
          <w:color w:val="000000" w:themeColor="text1"/>
        </w:rPr>
        <w:t>come</w:t>
      </w:r>
      <w:r w:rsidRPr="0034245C">
        <w:rPr>
          <w:color w:val="000000" w:themeColor="text1"/>
          <w:spacing w:val="-3"/>
        </w:rPr>
        <w:t xml:space="preserve"> </w:t>
      </w:r>
      <w:r w:rsidRPr="0034245C">
        <w:rPr>
          <w:color w:val="000000" w:themeColor="text1"/>
        </w:rPr>
        <w:t>by</w:t>
      </w:r>
      <w:r w:rsidRPr="0034245C">
        <w:rPr>
          <w:color w:val="000000" w:themeColor="text1"/>
          <w:spacing w:val="-3"/>
        </w:rPr>
        <w:t xml:space="preserve"> </w:t>
      </w:r>
      <w:r w:rsidRPr="0034245C">
        <w:rPr>
          <w:color w:val="000000" w:themeColor="text1"/>
        </w:rPr>
        <w:t>during</w:t>
      </w:r>
      <w:r w:rsidRPr="0034245C">
        <w:rPr>
          <w:color w:val="000000" w:themeColor="text1"/>
          <w:spacing w:val="-3"/>
        </w:rPr>
        <w:t xml:space="preserve"> </w:t>
      </w:r>
      <w:r w:rsidRPr="0034245C">
        <w:rPr>
          <w:color w:val="000000" w:themeColor="text1"/>
        </w:rPr>
        <w:t>the</w:t>
      </w:r>
      <w:r w:rsidRPr="0034245C">
        <w:rPr>
          <w:color w:val="000000" w:themeColor="text1"/>
          <w:spacing w:val="-3"/>
        </w:rPr>
        <w:t xml:space="preserve"> </w:t>
      </w:r>
      <w:r w:rsidRPr="0034245C">
        <w:rPr>
          <w:color w:val="000000" w:themeColor="text1"/>
        </w:rPr>
        <w:t>listed</w:t>
      </w:r>
      <w:r w:rsidRPr="0034245C">
        <w:rPr>
          <w:color w:val="000000" w:themeColor="text1"/>
          <w:spacing w:val="-3"/>
        </w:rPr>
        <w:t xml:space="preserve"> </w:t>
      </w:r>
      <w:r w:rsidRPr="0034245C">
        <w:rPr>
          <w:color w:val="000000" w:themeColor="text1"/>
        </w:rPr>
        <w:t>times,</w:t>
      </w:r>
      <w:r w:rsidRPr="0034245C">
        <w:rPr>
          <w:color w:val="000000" w:themeColor="text1"/>
          <w:spacing w:val="-2"/>
        </w:rPr>
        <w:t xml:space="preserve"> </w:t>
      </w:r>
      <w:r w:rsidRPr="0034245C">
        <w:rPr>
          <w:color w:val="000000" w:themeColor="text1"/>
        </w:rPr>
        <w:t>or</w:t>
      </w:r>
      <w:r w:rsidRPr="0034245C">
        <w:rPr>
          <w:color w:val="000000" w:themeColor="text1"/>
          <w:spacing w:val="-2"/>
        </w:rPr>
        <w:t xml:space="preserve"> </w:t>
      </w:r>
      <w:r w:rsidRPr="0034245C">
        <w:rPr>
          <w:color w:val="000000" w:themeColor="text1"/>
        </w:rPr>
        <w:t>if</w:t>
      </w:r>
      <w:r w:rsidRPr="0034245C">
        <w:rPr>
          <w:color w:val="000000" w:themeColor="text1"/>
          <w:spacing w:val="-4"/>
        </w:rPr>
        <w:t xml:space="preserve"> </w:t>
      </w:r>
      <w:r w:rsidRPr="0034245C">
        <w:rPr>
          <w:color w:val="000000" w:themeColor="text1"/>
        </w:rPr>
        <w:t>those</w:t>
      </w:r>
      <w:r w:rsidRPr="0034245C">
        <w:rPr>
          <w:color w:val="000000" w:themeColor="text1"/>
          <w:spacing w:val="-3"/>
        </w:rPr>
        <w:t xml:space="preserve"> </w:t>
      </w:r>
      <w:r w:rsidRPr="0034245C">
        <w:rPr>
          <w:color w:val="000000" w:themeColor="text1"/>
        </w:rPr>
        <w:t>don't</w:t>
      </w:r>
      <w:r w:rsidRPr="0034245C">
        <w:rPr>
          <w:color w:val="000000" w:themeColor="text1"/>
          <w:spacing w:val="-2"/>
        </w:rPr>
        <w:t xml:space="preserve"> </w:t>
      </w:r>
      <w:r w:rsidRPr="0034245C">
        <w:rPr>
          <w:color w:val="000000" w:themeColor="text1"/>
        </w:rPr>
        <w:t>work</w:t>
      </w:r>
      <w:r w:rsidRPr="0034245C">
        <w:rPr>
          <w:color w:val="000000" w:themeColor="text1"/>
          <w:spacing w:val="-3"/>
        </w:rPr>
        <w:t xml:space="preserve"> </w:t>
      </w:r>
      <w:r w:rsidRPr="0034245C">
        <w:rPr>
          <w:color w:val="000000" w:themeColor="text1"/>
        </w:rPr>
        <w:t>for</w:t>
      </w:r>
      <w:r w:rsidRPr="0034245C">
        <w:rPr>
          <w:color w:val="000000" w:themeColor="text1"/>
          <w:spacing w:val="-4"/>
        </w:rPr>
        <w:t xml:space="preserve"> </w:t>
      </w:r>
      <w:r w:rsidRPr="0034245C">
        <w:rPr>
          <w:color w:val="000000" w:themeColor="text1"/>
        </w:rPr>
        <w:t>you,</w:t>
      </w:r>
      <w:r w:rsidRPr="0034245C">
        <w:rPr>
          <w:color w:val="000000" w:themeColor="text1"/>
          <w:spacing w:val="-2"/>
        </w:rPr>
        <w:t xml:space="preserve"> </w:t>
      </w:r>
      <w:r w:rsidR="00B86B9B" w:rsidRPr="0034245C">
        <w:rPr>
          <w:color w:val="000000" w:themeColor="text1"/>
        </w:rPr>
        <w:t>you can</w:t>
      </w:r>
      <w:r w:rsidRPr="0034245C">
        <w:rPr>
          <w:color w:val="000000" w:themeColor="text1"/>
          <w:spacing w:val="-2"/>
        </w:rPr>
        <w:t xml:space="preserve"> </w:t>
      </w:r>
      <w:r w:rsidRPr="0034245C">
        <w:rPr>
          <w:color w:val="000000" w:themeColor="text1"/>
        </w:rPr>
        <w:t>send</w:t>
      </w:r>
      <w:r w:rsidRPr="0034245C">
        <w:rPr>
          <w:color w:val="000000" w:themeColor="text1"/>
          <w:spacing w:val="-3"/>
        </w:rPr>
        <w:t xml:space="preserve"> </w:t>
      </w:r>
      <w:r w:rsidRPr="0034245C">
        <w:rPr>
          <w:color w:val="000000" w:themeColor="text1"/>
        </w:rPr>
        <w:t>me</w:t>
      </w:r>
      <w:r w:rsidRPr="0034245C">
        <w:rPr>
          <w:color w:val="000000" w:themeColor="text1"/>
          <w:spacing w:val="-3"/>
        </w:rPr>
        <w:t xml:space="preserve"> </w:t>
      </w:r>
      <w:r w:rsidRPr="0034245C">
        <w:rPr>
          <w:color w:val="000000" w:themeColor="text1"/>
        </w:rPr>
        <w:t>an</w:t>
      </w:r>
      <w:r w:rsidRPr="0034245C">
        <w:rPr>
          <w:color w:val="000000" w:themeColor="text1"/>
          <w:spacing w:val="-3"/>
        </w:rPr>
        <w:t xml:space="preserve"> </w:t>
      </w:r>
      <w:proofErr w:type="gramStart"/>
      <w:r w:rsidRPr="0034245C">
        <w:rPr>
          <w:color w:val="000000" w:themeColor="text1"/>
        </w:rPr>
        <w:t>email</w:t>
      </w:r>
      <w:proofErr w:type="gramEnd"/>
      <w:r w:rsidRPr="0034245C">
        <w:rPr>
          <w:color w:val="000000" w:themeColor="text1"/>
        </w:rPr>
        <w:t xml:space="preserve"> and we can arrange another time that suits you. I'm looking forward to helping you succeed in any way I can!</w:t>
      </w:r>
    </w:p>
    <w:p w14:paraId="268D029E" w14:textId="77777777" w:rsidR="00471F54" w:rsidRPr="0034245C" w:rsidRDefault="00471F54">
      <w:pPr>
        <w:pStyle w:val="BodyText"/>
        <w:spacing w:before="68"/>
        <w:ind w:left="0"/>
        <w:rPr>
          <w:color w:val="000000" w:themeColor="text1"/>
        </w:rPr>
      </w:pPr>
    </w:p>
    <w:p w14:paraId="0AAA24B2" w14:textId="77777777" w:rsidR="00471F54" w:rsidRPr="0034245C" w:rsidRDefault="0096011D">
      <w:pPr>
        <w:pStyle w:val="BodyText"/>
        <w:spacing w:before="1" w:line="300" w:lineRule="auto"/>
        <w:ind w:right="180"/>
        <w:rPr>
          <w:color w:val="000000" w:themeColor="text1"/>
        </w:rPr>
      </w:pPr>
      <w:r w:rsidRPr="0034245C">
        <w:rPr>
          <w:color w:val="000000" w:themeColor="text1"/>
        </w:rPr>
        <w:t>Office hours are a great opportunity for a variety of things. If there's something from class or an assignment that</w:t>
      </w:r>
      <w:r w:rsidRPr="0034245C">
        <w:rPr>
          <w:color w:val="000000" w:themeColor="text1"/>
          <w:spacing w:val="-1"/>
        </w:rPr>
        <w:t xml:space="preserve"> </w:t>
      </w:r>
      <w:r w:rsidRPr="0034245C">
        <w:rPr>
          <w:color w:val="000000" w:themeColor="text1"/>
        </w:rPr>
        <w:t>you</w:t>
      </w:r>
      <w:r w:rsidRPr="0034245C">
        <w:rPr>
          <w:color w:val="000000" w:themeColor="text1"/>
          <w:spacing w:val="-2"/>
        </w:rPr>
        <w:t xml:space="preserve"> </w:t>
      </w:r>
      <w:r w:rsidRPr="0034245C">
        <w:rPr>
          <w:color w:val="000000" w:themeColor="text1"/>
        </w:rPr>
        <w:t>need</w:t>
      </w:r>
      <w:r w:rsidRPr="0034245C">
        <w:rPr>
          <w:color w:val="000000" w:themeColor="text1"/>
          <w:spacing w:val="-2"/>
        </w:rPr>
        <w:t xml:space="preserve"> </w:t>
      </w:r>
      <w:r w:rsidRPr="0034245C">
        <w:rPr>
          <w:color w:val="000000" w:themeColor="text1"/>
        </w:rPr>
        <w:t>clarification</w:t>
      </w:r>
      <w:r w:rsidRPr="0034245C">
        <w:rPr>
          <w:color w:val="000000" w:themeColor="text1"/>
          <w:spacing w:val="-2"/>
        </w:rPr>
        <w:t xml:space="preserve"> </w:t>
      </w:r>
      <w:r w:rsidRPr="0034245C">
        <w:rPr>
          <w:color w:val="000000" w:themeColor="text1"/>
        </w:rPr>
        <w:t>on,</w:t>
      </w:r>
      <w:r w:rsidRPr="0034245C">
        <w:rPr>
          <w:color w:val="000000" w:themeColor="text1"/>
          <w:spacing w:val="-1"/>
        </w:rPr>
        <w:t xml:space="preserve"> </w:t>
      </w:r>
      <w:r w:rsidRPr="0034245C">
        <w:rPr>
          <w:color w:val="000000" w:themeColor="text1"/>
        </w:rPr>
        <w:t>this</w:t>
      </w:r>
      <w:r w:rsidRPr="0034245C">
        <w:rPr>
          <w:color w:val="000000" w:themeColor="text1"/>
          <w:spacing w:val="-2"/>
        </w:rPr>
        <w:t xml:space="preserve"> </w:t>
      </w:r>
      <w:r w:rsidRPr="0034245C">
        <w:rPr>
          <w:color w:val="000000" w:themeColor="text1"/>
        </w:rPr>
        <w:t>is</w:t>
      </w:r>
      <w:r w:rsidRPr="0034245C">
        <w:rPr>
          <w:color w:val="000000" w:themeColor="text1"/>
          <w:spacing w:val="-2"/>
        </w:rPr>
        <w:t xml:space="preserve"> </w:t>
      </w:r>
      <w:r w:rsidRPr="0034245C">
        <w:rPr>
          <w:color w:val="000000" w:themeColor="text1"/>
        </w:rPr>
        <w:t>your</w:t>
      </w:r>
      <w:r w:rsidRPr="0034245C">
        <w:rPr>
          <w:color w:val="000000" w:themeColor="text1"/>
          <w:spacing w:val="-1"/>
        </w:rPr>
        <w:t xml:space="preserve"> </w:t>
      </w:r>
      <w:r w:rsidRPr="0034245C">
        <w:rPr>
          <w:color w:val="000000" w:themeColor="text1"/>
        </w:rPr>
        <w:t>chance</w:t>
      </w:r>
      <w:r w:rsidRPr="0034245C">
        <w:rPr>
          <w:color w:val="000000" w:themeColor="text1"/>
          <w:spacing w:val="-2"/>
        </w:rPr>
        <w:t xml:space="preserve"> </w:t>
      </w:r>
      <w:r w:rsidRPr="0034245C">
        <w:rPr>
          <w:color w:val="000000" w:themeColor="text1"/>
        </w:rPr>
        <w:t>to</w:t>
      </w:r>
      <w:r w:rsidRPr="0034245C">
        <w:rPr>
          <w:color w:val="000000" w:themeColor="text1"/>
          <w:spacing w:val="-2"/>
        </w:rPr>
        <w:t xml:space="preserve"> </w:t>
      </w:r>
      <w:r w:rsidRPr="0034245C">
        <w:rPr>
          <w:color w:val="000000" w:themeColor="text1"/>
        </w:rPr>
        <w:t>ask.</w:t>
      </w:r>
      <w:r w:rsidRPr="0034245C">
        <w:rPr>
          <w:color w:val="000000" w:themeColor="text1"/>
          <w:spacing w:val="-1"/>
        </w:rPr>
        <w:t xml:space="preserve"> </w:t>
      </w:r>
      <w:r w:rsidRPr="0034245C">
        <w:rPr>
          <w:color w:val="000000" w:themeColor="text1"/>
        </w:rPr>
        <w:t>It's</w:t>
      </w:r>
      <w:r w:rsidRPr="0034245C">
        <w:rPr>
          <w:color w:val="000000" w:themeColor="text1"/>
          <w:spacing w:val="-2"/>
        </w:rPr>
        <w:t xml:space="preserve"> </w:t>
      </w:r>
      <w:r w:rsidRPr="0034245C">
        <w:rPr>
          <w:color w:val="000000" w:themeColor="text1"/>
        </w:rPr>
        <w:t>also</w:t>
      </w:r>
      <w:r w:rsidRPr="0034245C">
        <w:rPr>
          <w:color w:val="000000" w:themeColor="text1"/>
          <w:spacing w:val="-2"/>
        </w:rPr>
        <w:t xml:space="preserve"> </w:t>
      </w:r>
      <w:r w:rsidRPr="0034245C">
        <w:rPr>
          <w:color w:val="000000" w:themeColor="text1"/>
        </w:rPr>
        <w:t>a</w:t>
      </w:r>
      <w:r w:rsidRPr="0034245C">
        <w:rPr>
          <w:color w:val="000000" w:themeColor="text1"/>
          <w:spacing w:val="-2"/>
        </w:rPr>
        <w:t xml:space="preserve"> </w:t>
      </w:r>
      <w:r w:rsidRPr="0034245C">
        <w:rPr>
          <w:color w:val="000000" w:themeColor="text1"/>
        </w:rPr>
        <w:t>good</w:t>
      </w:r>
      <w:r w:rsidRPr="0034245C">
        <w:rPr>
          <w:color w:val="000000" w:themeColor="text1"/>
          <w:spacing w:val="-2"/>
        </w:rPr>
        <w:t xml:space="preserve"> </w:t>
      </w:r>
      <w:r w:rsidRPr="0034245C">
        <w:rPr>
          <w:color w:val="000000" w:themeColor="text1"/>
        </w:rPr>
        <w:t>time</w:t>
      </w:r>
      <w:r w:rsidRPr="0034245C">
        <w:rPr>
          <w:color w:val="000000" w:themeColor="text1"/>
          <w:spacing w:val="-2"/>
        </w:rPr>
        <w:t xml:space="preserve"> </w:t>
      </w:r>
      <w:r w:rsidRPr="0034245C">
        <w:rPr>
          <w:color w:val="000000" w:themeColor="text1"/>
        </w:rPr>
        <w:t>for</w:t>
      </w:r>
      <w:r w:rsidRPr="0034245C">
        <w:rPr>
          <w:color w:val="000000" w:themeColor="text1"/>
          <w:spacing w:val="-3"/>
        </w:rPr>
        <w:t xml:space="preserve"> </w:t>
      </w:r>
      <w:r w:rsidRPr="0034245C">
        <w:rPr>
          <w:color w:val="000000" w:themeColor="text1"/>
        </w:rPr>
        <w:t>me</w:t>
      </w:r>
      <w:r w:rsidRPr="0034245C">
        <w:rPr>
          <w:color w:val="000000" w:themeColor="text1"/>
          <w:spacing w:val="-2"/>
        </w:rPr>
        <w:t xml:space="preserve"> </w:t>
      </w:r>
      <w:r w:rsidRPr="0034245C">
        <w:rPr>
          <w:color w:val="000000" w:themeColor="text1"/>
        </w:rPr>
        <w:t>to get</w:t>
      </w:r>
      <w:r w:rsidRPr="0034245C">
        <w:rPr>
          <w:color w:val="000000" w:themeColor="text1"/>
          <w:spacing w:val="-2"/>
        </w:rPr>
        <w:t xml:space="preserve"> </w:t>
      </w:r>
      <w:r w:rsidRPr="0034245C">
        <w:rPr>
          <w:color w:val="000000" w:themeColor="text1"/>
        </w:rPr>
        <w:t>to</w:t>
      </w:r>
      <w:r w:rsidRPr="0034245C">
        <w:rPr>
          <w:color w:val="000000" w:themeColor="text1"/>
          <w:spacing w:val="-3"/>
        </w:rPr>
        <w:t xml:space="preserve"> </w:t>
      </w:r>
      <w:r w:rsidRPr="0034245C">
        <w:rPr>
          <w:color w:val="000000" w:themeColor="text1"/>
        </w:rPr>
        <w:t>know</w:t>
      </w:r>
      <w:r w:rsidRPr="0034245C">
        <w:rPr>
          <w:color w:val="000000" w:themeColor="text1"/>
          <w:spacing w:val="-3"/>
        </w:rPr>
        <w:t xml:space="preserve"> </w:t>
      </w:r>
      <w:r w:rsidRPr="0034245C">
        <w:rPr>
          <w:color w:val="000000" w:themeColor="text1"/>
        </w:rPr>
        <w:t>you</w:t>
      </w:r>
      <w:r w:rsidRPr="0034245C">
        <w:rPr>
          <w:color w:val="000000" w:themeColor="text1"/>
          <w:spacing w:val="-3"/>
        </w:rPr>
        <w:t xml:space="preserve"> </w:t>
      </w:r>
      <w:r w:rsidRPr="0034245C">
        <w:rPr>
          <w:color w:val="000000" w:themeColor="text1"/>
        </w:rPr>
        <w:t>better</w:t>
      </w:r>
      <w:r w:rsidRPr="0034245C">
        <w:rPr>
          <w:color w:val="000000" w:themeColor="text1"/>
          <w:spacing w:val="-4"/>
        </w:rPr>
        <w:t xml:space="preserve"> </w:t>
      </w:r>
      <w:r w:rsidRPr="0034245C">
        <w:rPr>
          <w:color w:val="000000" w:themeColor="text1"/>
        </w:rPr>
        <w:t>as</w:t>
      </w:r>
      <w:r w:rsidRPr="0034245C">
        <w:rPr>
          <w:color w:val="000000" w:themeColor="text1"/>
          <w:spacing w:val="-3"/>
        </w:rPr>
        <w:t xml:space="preserve"> </w:t>
      </w:r>
      <w:r w:rsidRPr="0034245C">
        <w:rPr>
          <w:color w:val="000000" w:themeColor="text1"/>
        </w:rPr>
        <w:t>a</w:t>
      </w:r>
      <w:r w:rsidRPr="0034245C">
        <w:rPr>
          <w:color w:val="000000" w:themeColor="text1"/>
          <w:spacing w:val="-3"/>
        </w:rPr>
        <w:t xml:space="preserve"> </w:t>
      </w:r>
      <w:r w:rsidRPr="0034245C">
        <w:rPr>
          <w:color w:val="000000" w:themeColor="text1"/>
        </w:rPr>
        <w:t>person</w:t>
      </w:r>
      <w:r w:rsidRPr="0034245C">
        <w:rPr>
          <w:color w:val="000000" w:themeColor="text1"/>
          <w:spacing w:val="-3"/>
        </w:rPr>
        <w:t xml:space="preserve"> </w:t>
      </w:r>
      <w:r w:rsidRPr="0034245C">
        <w:rPr>
          <w:color w:val="000000" w:themeColor="text1"/>
        </w:rPr>
        <w:t>and</w:t>
      </w:r>
      <w:r w:rsidRPr="0034245C">
        <w:rPr>
          <w:color w:val="000000" w:themeColor="text1"/>
          <w:spacing w:val="-3"/>
        </w:rPr>
        <w:t xml:space="preserve"> </w:t>
      </w:r>
      <w:r w:rsidRPr="0034245C">
        <w:rPr>
          <w:color w:val="000000" w:themeColor="text1"/>
        </w:rPr>
        <w:t>learn</w:t>
      </w:r>
      <w:r w:rsidRPr="0034245C">
        <w:rPr>
          <w:color w:val="000000" w:themeColor="text1"/>
          <w:spacing w:val="-2"/>
        </w:rPr>
        <w:t xml:space="preserve"> </w:t>
      </w:r>
      <w:r w:rsidRPr="0034245C">
        <w:rPr>
          <w:color w:val="000000" w:themeColor="text1"/>
        </w:rPr>
        <w:t>about</w:t>
      </w:r>
      <w:r w:rsidRPr="0034245C">
        <w:rPr>
          <w:color w:val="000000" w:themeColor="text1"/>
          <w:spacing w:val="-2"/>
        </w:rPr>
        <w:t xml:space="preserve"> </w:t>
      </w:r>
      <w:r w:rsidRPr="0034245C">
        <w:rPr>
          <w:color w:val="000000" w:themeColor="text1"/>
        </w:rPr>
        <w:t>your</w:t>
      </w:r>
      <w:r w:rsidRPr="0034245C">
        <w:rPr>
          <w:color w:val="000000" w:themeColor="text1"/>
          <w:spacing w:val="-2"/>
        </w:rPr>
        <w:t xml:space="preserve"> </w:t>
      </w:r>
      <w:r w:rsidRPr="0034245C">
        <w:rPr>
          <w:color w:val="000000" w:themeColor="text1"/>
        </w:rPr>
        <w:t>interests.</w:t>
      </w:r>
      <w:r w:rsidRPr="0034245C">
        <w:rPr>
          <w:color w:val="000000" w:themeColor="text1"/>
          <w:spacing w:val="-4"/>
        </w:rPr>
        <w:t xml:space="preserve"> </w:t>
      </w:r>
      <w:r w:rsidRPr="0034245C">
        <w:rPr>
          <w:color w:val="000000" w:themeColor="text1"/>
        </w:rPr>
        <w:t>We</w:t>
      </w:r>
      <w:r w:rsidRPr="0034245C">
        <w:rPr>
          <w:color w:val="000000" w:themeColor="text1"/>
          <w:spacing w:val="-3"/>
        </w:rPr>
        <w:t xml:space="preserve"> </w:t>
      </w:r>
      <w:r w:rsidRPr="0034245C">
        <w:rPr>
          <w:color w:val="000000" w:themeColor="text1"/>
        </w:rPr>
        <w:t>can</w:t>
      </w:r>
      <w:r w:rsidRPr="0034245C">
        <w:rPr>
          <w:color w:val="000000" w:themeColor="text1"/>
          <w:spacing w:val="-3"/>
        </w:rPr>
        <w:t xml:space="preserve"> </w:t>
      </w:r>
      <w:r w:rsidRPr="0034245C">
        <w:rPr>
          <w:color w:val="000000" w:themeColor="text1"/>
        </w:rPr>
        <w:t>discuss</w:t>
      </w:r>
      <w:r w:rsidRPr="0034245C">
        <w:rPr>
          <w:color w:val="000000" w:themeColor="text1"/>
          <w:spacing w:val="-3"/>
        </w:rPr>
        <w:t xml:space="preserve"> </w:t>
      </w:r>
      <w:r w:rsidRPr="0034245C">
        <w:rPr>
          <w:color w:val="000000" w:themeColor="text1"/>
        </w:rPr>
        <w:t>potential</w:t>
      </w:r>
      <w:r w:rsidRPr="0034245C">
        <w:rPr>
          <w:color w:val="000000" w:themeColor="text1"/>
          <w:spacing w:val="-3"/>
        </w:rPr>
        <w:t xml:space="preserve"> </w:t>
      </w:r>
      <w:r w:rsidRPr="0034245C">
        <w:rPr>
          <w:color w:val="000000" w:themeColor="text1"/>
        </w:rPr>
        <w:t>career paths or any other concerns you might have.</w:t>
      </w:r>
    </w:p>
    <w:p w14:paraId="3C4E641B" w14:textId="77777777" w:rsidR="00471F54" w:rsidRPr="00DE022E" w:rsidRDefault="00471F54">
      <w:pPr>
        <w:pStyle w:val="BodyText"/>
        <w:spacing w:before="69"/>
        <w:ind w:left="0"/>
        <w:rPr>
          <w:color w:val="EE0000"/>
        </w:rPr>
      </w:pPr>
    </w:p>
    <w:p w14:paraId="2663366D" w14:textId="77777777" w:rsidR="00471F54" w:rsidRPr="0034245C" w:rsidRDefault="0096011D">
      <w:pPr>
        <w:pStyle w:val="Heading1"/>
        <w:rPr>
          <w:color w:val="000000" w:themeColor="text1"/>
          <w:u w:val="none"/>
        </w:rPr>
      </w:pPr>
      <w:r w:rsidRPr="0034245C">
        <w:rPr>
          <w:color w:val="000000" w:themeColor="text1"/>
          <w:u w:val="none"/>
        </w:rPr>
        <w:t>Campus</w:t>
      </w:r>
      <w:r w:rsidRPr="0034245C">
        <w:rPr>
          <w:color w:val="000000" w:themeColor="text1"/>
          <w:spacing w:val="-4"/>
          <w:u w:val="none"/>
        </w:rPr>
        <w:t xml:space="preserve"> </w:t>
      </w:r>
      <w:r w:rsidRPr="0034245C">
        <w:rPr>
          <w:color w:val="000000" w:themeColor="text1"/>
          <w:spacing w:val="-2"/>
          <w:u w:val="none"/>
        </w:rPr>
        <w:t>Resources</w:t>
      </w:r>
    </w:p>
    <w:p w14:paraId="472BCC8A" w14:textId="77777777" w:rsidR="00471F54" w:rsidRPr="0034245C" w:rsidRDefault="0096011D">
      <w:pPr>
        <w:pStyle w:val="BodyText"/>
        <w:spacing w:before="230" w:line="300" w:lineRule="auto"/>
        <w:ind w:right="161"/>
        <w:rPr>
          <w:color w:val="000000" w:themeColor="text1"/>
        </w:rPr>
      </w:pPr>
      <w:r w:rsidRPr="0034245C">
        <w:rPr>
          <w:color w:val="000000" w:themeColor="text1"/>
        </w:rPr>
        <w:t>Remember, seeking support is a sign of strength, not weakness. If you find yourself facing challenges, don't endure them silently or feel isolated. University life is rich with both opportunities and obstacles. UNT is equipped with an array of resources designed to assist and support you through</w:t>
      </w:r>
      <w:r w:rsidRPr="0034245C">
        <w:rPr>
          <w:color w:val="000000" w:themeColor="text1"/>
          <w:spacing w:val="-3"/>
        </w:rPr>
        <w:t xml:space="preserve"> </w:t>
      </w:r>
      <w:r w:rsidRPr="0034245C">
        <w:rPr>
          <w:color w:val="000000" w:themeColor="text1"/>
        </w:rPr>
        <w:t>your</w:t>
      </w:r>
      <w:r w:rsidRPr="0034245C">
        <w:rPr>
          <w:color w:val="000000" w:themeColor="text1"/>
          <w:spacing w:val="-2"/>
        </w:rPr>
        <w:t xml:space="preserve"> </w:t>
      </w:r>
      <w:r w:rsidRPr="0034245C">
        <w:rPr>
          <w:color w:val="000000" w:themeColor="text1"/>
        </w:rPr>
        <w:t>journey.</w:t>
      </w:r>
      <w:r w:rsidRPr="0034245C">
        <w:rPr>
          <w:color w:val="000000" w:themeColor="text1"/>
          <w:spacing w:val="-4"/>
        </w:rPr>
        <w:t xml:space="preserve"> </w:t>
      </w:r>
      <w:r w:rsidRPr="0034245C">
        <w:rPr>
          <w:color w:val="000000" w:themeColor="text1"/>
        </w:rPr>
        <w:t>We</w:t>
      </w:r>
      <w:r w:rsidRPr="0034245C">
        <w:rPr>
          <w:color w:val="000000" w:themeColor="text1"/>
          <w:spacing w:val="-3"/>
        </w:rPr>
        <w:t xml:space="preserve"> </w:t>
      </w:r>
      <w:r w:rsidRPr="0034245C">
        <w:rPr>
          <w:color w:val="000000" w:themeColor="text1"/>
        </w:rPr>
        <w:t>encourage</w:t>
      </w:r>
      <w:r w:rsidRPr="0034245C">
        <w:rPr>
          <w:color w:val="000000" w:themeColor="text1"/>
          <w:spacing w:val="-3"/>
        </w:rPr>
        <w:t xml:space="preserve"> </w:t>
      </w:r>
      <w:r w:rsidRPr="0034245C">
        <w:rPr>
          <w:color w:val="000000" w:themeColor="text1"/>
        </w:rPr>
        <w:t>you</w:t>
      </w:r>
      <w:r w:rsidRPr="0034245C">
        <w:rPr>
          <w:color w:val="000000" w:themeColor="text1"/>
          <w:spacing w:val="-3"/>
        </w:rPr>
        <w:t xml:space="preserve"> </w:t>
      </w:r>
      <w:r w:rsidRPr="0034245C">
        <w:rPr>
          <w:color w:val="000000" w:themeColor="text1"/>
        </w:rPr>
        <w:t>to</w:t>
      </w:r>
      <w:r w:rsidRPr="0034245C">
        <w:rPr>
          <w:color w:val="000000" w:themeColor="text1"/>
          <w:spacing w:val="-3"/>
        </w:rPr>
        <w:t xml:space="preserve"> </w:t>
      </w:r>
      <w:r w:rsidRPr="0034245C">
        <w:rPr>
          <w:color w:val="000000" w:themeColor="text1"/>
        </w:rPr>
        <w:t>take</w:t>
      </w:r>
      <w:r w:rsidRPr="0034245C">
        <w:rPr>
          <w:color w:val="000000" w:themeColor="text1"/>
          <w:spacing w:val="-3"/>
        </w:rPr>
        <w:t xml:space="preserve"> </w:t>
      </w:r>
      <w:r w:rsidRPr="0034245C">
        <w:rPr>
          <w:color w:val="000000" w:themeColor="text1"/>
        </w:rPr>
        <w:t>full</w:t>
      </w:r>
      <w:r w:rsidRPr="0034245C">
        <w:rPr>
          <w:color w:val="000000" w:themeColor="text1"/>
          <w:spacing w:val="-3"/>
        </w:rPr>
        <w:t xml:space="preserve"> </w:t>
      </w:r>
      <w:r w:rsidRPr="0034245C">
        <w:rPr>
          <w:color w:val="000000" w:themeColor="text1"/>
        </w:rPr>
        <w:t>advantage</w:t>
      </w:r>
      <w:r w:rsidRPr="0034245C">
        <w:rPr>
          <w:color w:val="000000" w:themeColor="text1"/>
          <w:spacing w:val="-3"/>
        </w:rPr>
        <w:t xml:space="preserve"> </w:t>
      </w:r>
      <w:r w:rsidRPr="0034245C">
        <w:rPr>
          <w:color w:val="000000" w:themeColor="text1"/>
        </w:rPr>
        <w:t>of</w:t>
      </w:r>
      <w:r w:rsidRPr="0034245C">
        <w:rPr>
          <w:color w:val="000000" w:themeColor="text1"/>
          <w:spacing w:val="-2"/>
        </w:rPr>
        <w:t xml:space="preserve"> </w:t>
      </w:r>
      <w:r w:rsidRPr="0034245C">
        <w:rPr>
          <w:color w:val="000000" w:themeColor="text1"/>
        </w:rPr>
        <w:t>these</w:t>
      </w:r>
      <w:r w:rsidRPr="0034245C">
        <w:rPr>
          <w:color w:val="000000" w:themeColor="text1"/>
          <w:spacing w:val="-3"/>
        </w:rPr>
        <w:t xml:space="preserve"> </w:t>
      </w:r>
      <w:r w:rsidRPr="0034245C">
        <w:rPr>
          <w:color w:val="000000" w:themeColor="text1"/>
        </w:rPr>
        <w:t>services</w:t>
      </w:r>
      <w:r w:rsidRPr="0034245C">
        <w:rPr>
          <w:color w:val="000000" w:themeColor="text1"/>
          <w:spacing w:val="-3"/>
        </w:rPr>
        <w:t xml:space="preserve"> </w:t>
      </w:r>
      <w:r w:rsidRPr="0034245C">
        <w:rPr>
          <w:color w:val="000000" w:themeColor="text1"/>
        </w:rPr>
        <w:t>whenever</w:t>
      </w:r>
      <w:r w:rsidRPr="0034245C">
        <w:rPr>
          <w:color w:val="000000" w:themeColor="text1"/>
          <w:spacing w:val="-3"/>
        </w:rPr>
        <w:t xml:space="preserve"> </w:t>
      </w:r>
      <w:r w:rsidRPr="0034245C">
        <w:rPr>
          <w:color w:val="000000" w:themeColor="text1"/>
        </w:rPr>
        <w:t>you</w:t>
      </w:r>
      <w:r w:rsidRPr="0034245C">
        <w:rPr>
          <w:color w:val="000000" w:themeColor="text1"/>
          <w:spacing w:val="-3"/>
        </w:rPr>
        <w:t xml:space="preserve"> </w:t>
      </w:r>
      <w:r w:rsidRPr="0034245C">
        <w:rPr>
          <w:color w:val="000000" w:themeColor="text1"/>
        </w:rPr>
        <w:t>need a helping hand. You're not alone in this—utilize the community and resources available to you!</w:t>
      </w:r>
    </w:p>
    <w:p w14:paraId="765294E9" w14:textId="77777777" w:rsidR="00471F54" w:rsidRPr="0034245C" w:rsidRDefault="0096011D">
      <w:pPr>
        <w:pStyle w:val="Heading1"/>
        <w:spacing w:before="159"/>
        <w:ind w:left="119"/>
        <w:rPr>
          <w:color w:val="000000" w:themeColor="text1"/>
          <w:u w:val="none"/>
        </w:rPr>
      </w:pPr>
      <w:proofErr w:type="gramStart"/>
      <w:r w:rsidRPr="0034245C">
        <w:rPr>
          <w:color w:val="000000" w:themeColor="text1"/>
          <w:u w:val="none"/>
        </w:rPr>
        <w:t>Accommodations</w:t>
      </w:r>
      <w:proofErr w:type="gramEnd"/>
      <w:r w:rsidRPr="0034245C">
        <w:rPr>
          <w:color w:val="000000" w:themeColor="text1"/>
          <w:spacing w:val="-4"/>
          <w:u w:val="none"/>
        </w:rPr>
        <w:t xml:space="preserve"> </w:t>
      </w:r>
      <w:r w:rsidRPr="0034245C">
        <w:rPr>
          <w:color w:val="000000" w:themeColor="text1"/>
          <w:u w:val="none"/>
        </w:rPr>
        <w:t>for</w:t>
      </w:r>
      <w:r w:rsidRPr="0034245C">
        <w:rPr>
          <w:color w:val="000000" w:themeColor="text1"/>
          <w:spacing w:val="-4"/>
          <w:u w:val="none"/>
        </w:rPr>
        <w:t xml:space="preserve"> </w:t>
      </w:r>
      <w:r w:rsidRPr="0034245C">
        <w:rPr>
          <w:color w:val="000000" w:themeColor="text1"/>
          <w:u w:val="none"/>
        </w:rPr>
        <w:t>Students</w:t>
      </w:r>
      <w:r w:rsidRPr="0034245C">
        <w:rPr>
          <w:color w:val="000000" w:themeColor="text1"/>
          <w:spacing w:val="-4"/>
          <w:u w:val="none"/>
        </w:rPr>
        <w:t xml:space="preserve"> </w:t>
      </w:r>
      <w:r w:rsidRPr="0034245C">
        <w:rPr>
          <w:color w:val="000000" w:themeColor="text1"/>
          <w:u w:val="none"/>
        </w:rPr>
        <w:t>with</w:t>
      </w:r>
      <w:r w:rsidRPr="0034245C">
        <w:rPr>
          <w:color w:val="000000" w:themeColor="text1"/>
          <w:spacing w:val="-4"/>
          <w:u w:val="none"/>
        </w:rPr>
        <w:t xml:space="preserve"> </w:t>
      </w:r>
      <w:r w:rsidRPr="0034245C">
        <w:rPr>
          <w:color w:val="000000" w:themeColor="text1"/>
          <w:spacing w:val="-2"/>
          <w:u w:val="none"/>
        </w:rPr>
        <w:t>Disabilities:</w:t>
      </w:r>
    </w:p>
    <w:p w14:paraId="5927931F" w14:textId="77777777" w:rsidR="00471F54" w:rsidRPr="0034245C" w:rsidRDefault="0096011D">
      <w:pPr>
        <w:pStyle w:val="BodyText"/>
        <w:spacing w:before="229"/>
        <w:ind w:right="116"/>
        <w:rPr>
          <w:color w:val="000000" w:themeColor="text1"/>
        </w:rPr>
      </w:pPr>
      <w:r w:rsidRPr="0034245C">
        <w:rPr>
          <w:color w:val="000000" w:themeColor="text1"/>
        </w:rPr>
        <w:t>The University of North Texas makes reasonable academic accommodation for students with disabilities. Students seeking reasonable accommodation must first register with the Office of Disability</w:t>
      </w:r>
      <w:r w:rsidRPr="0034245C">
        <w:rPr>
          <w:color w:val="000000" w:themeColor="text1"/>
          <w:spacing w:val="-3"/>
        </w:rPr>
        <w:t xml:space="preserve"> </w:t>
      </w:r>
      <w:r w:rsidRPr="0034245C">
        <w:rPr>
          <w:color w:val="000000" w:themeColor="text1"/>
        </w:rPr>
        <w:t>Access</w:t>
      </w:r>
      <w:r w:rsidRPr="0034245C">
        <w:rPr>
          <w:color w:val="000000" w:themeColor="text1"/>
          <w:spacing w:val="-3"/>
        </w:rPr>
        <w:t xml:space="preserve"> </w:t>
      </w:r>
      <w:r w:rsidRPr="0034245C">
        <w:rPr>
          <w:color w:val="000000" w:themeColor="text1"/>
        </w:rPr>
        <w:t>(ODA)</w:t>
      </w:r>
      <w:r w:rsidRPr="0034245C">
        <w:rPr>
          <w:color w:val="000000" w:themeColor="text1"/>
          <w:spacing w:val="-2"/>
        </w:rPr>
        <w:t xml:space="preserve"> </w:t>
      </w:r>
      <w:r w:rsidRPr="0034245C">
        <w:rPr>
          <w:color w:val="000000" w:themeColor="text1"/>
        </w:rPr>
        <w:t>to</w:t>
      </w:r>
      <w:r w:rsidRPr="0034245C">
        <w:rPr>
          <w:color w:val="000000" w:themeColor="text1"/>
          <w:spacing w:val="-3"/>
        </w:rPr>
        <w:t xml:space="preserve"> </w:t>
      </w:r>
      <w:r w:rsidRPr="0034245C">
        <w:rPr>
          <w:color w:val="000000" w:themeColor="text1"/>
        </w:rPr>
        <w:t>verify</w:t>
      </w:r>
      <w:r w:rsidRPr="0034245C">
        <w:rPr>
          <w:color w:val="000000" w:themeColor="text1"/>
          <w:spacing w:val="-5"/>
        </w:rPr>
        <w:t xml:space="preserve"> </w:t>
      </w:r>
      <w:r w:rsidRPr="0034245C">
        <w:rPr>
          <w:color w:val="000000" w:themeColor="text1"/>
        </w:rPr>
        <w:t>their</w:t>
      </w:r>
      <w:r w:rsidRPr="0034245C">
        <w:rPr>
          <w:color w:val="000000" w:themeColor="text1"/>
          <w:spacing w:val="-2"/>
        </w:rPr>
        <w:t xml:space="preserve"> </w:t>
      </w:r>
      <w:r w:rsidRPr="0034245C">
        <w:rPr>
          <w:color w:val="000000" w:themeColor="text1"/>
        </w:rPr>
        <w:t>eligibility.</w:t>
      </w:r>
      <w:r w:rsidRPr="0034245C">
        <w:rPr>
          <w:color w:val="000000" w:themeColor="text1"/>
          <w:spacing w:val="-2"/>
        </w:rPr>
        <w:t xml:space="preserve"> </w:t>
      </w:r>
      <w:r w:rsidRPr="0034245C">
        <w:rPr>
          <w:color w:val="000000" w:themeColor="text1"/>
        </w:rPr>
        <w:t>If</w:t>
      </w:r>
      <w:r w:rsidRPr="0034245C">
        <w:rPr>
          <w:color w:val="000000" w:themeColor="text1"/>
          <w:spacing w:val="-2"/>
        </w:rPr>
        <w:t xml:space="preserve"> </w:t>
      </w:r>
      <w:r w:rsidRPr="0034245C">
        <w:rPr>
          <w:color w:val="000000" w:themeColor="text1"/>
        </w:rPr>
        <w:t>a</w:t>
      </w:r>
      <w:r w:rsidRPr="0034245C">
        <w:rPr>
          <w:color w:val="000000" w:themeColor="text1"/>
          <w:spacing w:val="-3"/>
        </w:rPr>
        <w:t xml:space="preserve"> </w:t>
      </w:r>
      <w:r w:rsidRPr="0034245C">
        <w:rPr>
          <w:color w:val="000000" w:themeColor="text1"/>
        </w:rPr>
        <w:t>disability</w:t>
      </w:r>
      <w:r w:rsidRPr="0034245C">
        <w:rPr>
          <w:color w:val="000000" w:themeColor="text1"/>
          <w:spacing w:val="-3"/>
        </w:rPr>
        <w:t xml:space="preserve"> </w:t>
      </w:r>
      <w:r w:rsidRPr="0034245C">
        <w:rPr>
          <w:color w:val="000000" w:themeColor="text1"/>
        </w:rPr>
        <w:t>is</w:t>
      </w:r>
      <w:r w:rsidRPr="0034245C">
        <w:rPr>
          <w:color w:val="000000" w:themeColor="text1"/>
          <w:spacing w:val="-3"/>
        </w:rPr>
        <w:t xml:space="preserve"> </w:t>
      </w:r>
      <w:r w:rsidRPr="0034245C">
        <w:rPr>
          <w:color w:val="000000" w:themeColor="text1"/>
        </w:rPr>
        <w:t>verified,</w:t>
      </w:r>
      <w:r w:rsidRPr="0034245C">
        <w:rPr>
          <w:color w:val="000000" w:themeColor="text1"/>
          <w:spacing w:val="-2"/>
        </w:rPr>
        <w:t xml:space="preserve"> </w:t>
      </w:r>
      <w:r w:rsidRPr="0034245C">
        <w:rPr>
          <w:color w:val="000000" w:themeColor="text1"/>
        </w:rPr>
        <w:t>the</w:t>
      </w:r>
      <w:r w:rsidRPr="0034245C">
        <w:rPr>
          <w:color w:val="000000" w:themeColor="text1"/>
          <w:spacing w:val="-3"/>
        </w:rPr>
        <w:t xml:space="preserve"> </w:t>
      </w:r>
      <w:r w:rsidRPr="0034245C">
        <w:rPr>
          <w:color w:val="000000" w:themeColor="text1"/>
        </w:rPr>
        <w:t>ODA</w:t>
      </w:r>
      <w:r w:rsidRPr="0034245C">
        <w:rPr>
          <w:color w:val="000000" w:themeColor="text1"/>
          <w:spacing w:val="-3"/>
        </w:rPr>
        <w:t xml:space="preserve"> </w:t>
      </w:r>
      <w:r w:rsidRPr="0034245C">
        <w:rPr>
          <w:color w:val="000000" w:themeColor="text1"/>
        </w:rPr>
        <w:t>will</w:t>
      </w:r>
      <w:r w:rsidRPr="0034245C">
        <w:rPr>
          <w:color w:val="000000" w:themeColor="text1"/>
          <w:spacing w:val="-3"/>
        </w:rPr>
        <w:t xml:space="preserve"> </w:t>
      </w:r>
      <w:r w:rsidRPr="0034245C">
        <w:rPr>
          <w:color w:val="000000" w:themeColor="text1"/>
        </w:rPr>
        <w:t>provide</w:t>
      </w:r>
      <w:r w:rsidRPr="0034245C">
        <w:rPr>
          <w:color w:val="000000" w:themeColor="text1"/>
          <w:spacing w:val="-3"/>
        </w:rPr>
        <w:t xml:space="preserve"> </w:t>
      </w:r>
      <w:r w:rsidRPr="0034245C">
        <w:rPr>
          <w:color w:val="000000" w:themeColor="text1"/>
        </w:rPr>
        <w:t>you</w:t>
      </w:r>
      <w:r w:rsidRPr="0034245C">
        <w:rPr>
          <w:color w:val="000000" w:themeColor="text1"/>
          <w:spacing w:val="-3"/>
        </w:rPr>
        <w:t xml:space="preserve"> </w:t>
      </w:r>
      <w:r w:rsidRPr="0034245C">
        <w:rPr>
          <w:color w:val="000000" w:themeColor="text1"/>
        </w:rPr>
        <w:t>with a reasonable accommodation letter to be delivered to faculty to begin a private discussion regarding your specific needs in a course.</w:t>
      </w:r>
    </w:p>
    <w:p w14:paraId="5E43FC6E" w14:textId="77777777" w:rsidR="00471F54" w:rsidRPr="0034245C" w:rsidRDefault="00471F54">
      <w:pPr>
        <w:pStyle w:val="BodyText"/>
        <w:ind w:left="0"/>
        <w:rPr>
          <w:color w:val="000000" w:themeColor="text1"/>
        </w:rPr>
      </w:pPr>
    </w:p>
    <w:p w14:paraId="7137DE93" w14:textId="77777777" w:rsidR="00471F54" w:rsidRPr="0034245C" w:rsidRDefault="0096011D">
      <w:pPr>
        <w:pStyle w:val="BodyText"/>
        <w:rPr>
          <w:color w:val="000000" w:themeColor="text1"/>
        </w:rPr>
      </w:pPr>
      <w:r w:rsidRPr="0034245C">
        <w:rPr>
          <w:color w:val="000000" w:themeColor="text1"/>
        </w:rPr>
        <w:t>You may request reasonable accommodation at any time; however, ODA notices of reasonable accommodation should be provided as early as possible in the semester to avoid any delay in implementation.</w:t>
      </w:r>
      <w:r w:rsidRPr="0034245C">
        <w:rPr>
          <w:color w:val="000000" w:themeColor="text1"/>
          <w:spacing w:val="-2"/>
        </w:rPr>
        <w:t xml:space="preserve"> </w:t>
      </w:r>
      <w:r w:rsidRPr="0034245C">
        <w:rPr>
          <w:color w:val="000000" w:themeColor="text1"/>
        </w:rPr>
        <w:t>Note</w:t>
      </w:r>
      <w:r w:rsidRPr="0034245C">
        <w:rPr>
          <w:color w:val="000000" w:themeColor="text1"/>
          <w:spacing w:val="-3"/>
        </w:rPr>
        <w:t xml:space="preserve"> </w:t>
      </w:r>
      <w:r w:rsidRPr="0034245C">
        <w:rPr>
          <w:color w:val="000000" w:themeColor="text1"/>
        </w:rPr>
        <w:t>that</w:t>
      </w:r>
      <w:r w:rsidRPr="0034245C">
        <w:rPr>
          <w:color w:val="000000" w:themeColor="text1"/>
          <w:spacing w:val="-2"/>
        </w:rPr>
        <w:t xml:space="preserve"> </w:t>
      </w:r>
      <w:r w:rsidRPr="0034245C">
        <w:rPr>
          <w:color w:val="000000" w:themeColor="text1"/>
        </w:rPr>
        <w:t>students</w:t>
      </w:r>
      <w:r w:rsidRPr="0034245C">
        <w:rPr>
          <w:color w:val="000000" w:themeColor="text1"/>
          <w:spacing w:val="-3"/>
        </w:rPr>
        <w:t xml:space="preserve"> </w:t>
      </w:r>
      <w:r w:rsidRPr="0034245C">
        <w:rPr>
          <w:color w:val="000000" w:themeColor="text1"/>
        </w:rPr>
        <w:t>must</w:t>
      </w:r>
      <w:r w:rsidRPr="0034245C">
        <w:rPr>
          <w:color w:val="000000" w:themeColor="text1"/>
          <w:spacing w:val="-4"/>
        </w:rPr>
        <w:t xml:space="preserve"> </w:t>
      </w:r>
      <w:r w:rsidRPr="0034245C">
        <w:rPr>
          <w:color w:val="000000" w:themeColor="text1"/>
        </w:rPr>
        <w:t>obtain</w:t>
      </w:r>
      <w:r w:rsidRPr="0034245C">
        <w:rPr>
          <w:color w:val="000000" w:themeColor="text1"/>
          <w:spacing w:val="-3"/>
        </w:rPr>
        <w:t xml:space="preserve"> </w:t>
      </w:r>
      <w:r w:rsidRPr="0034245C">
        <w:rPr>
          <w:color w:val="000000" w:themeColor="text1"/>
        </w:rPr>
        <w:t>a</w:t>
      </w:r>
      <w:r w:rsidRPr="0034245C">
        <w:rPr>
          <w:color w:val="000000" w:themeColor="text1"/>
          <w:spacing w:val="-3"/>
        </w:rPr>
        <w:t xml:space="preserve"> </w:t>
      </w:r>
      <w:r w:rsidRPr="0034245C">
        <w:rPr>
          <w:color w:val="000000" w:themeColor="text1"/>
        </w:rPr>
        <w:t>new</w:t>
      </w:r>
      <w:r w:rsidRPr="0034245C">
        <w:rPr>
          <w:color w:val="000000" w:themeColor="text1"/>
          <w:spacing w:val="-3"/>
        </w:rPr>
        <w:t xml:space="preserve"> </w:t>
      </w:r>
      <w:r w:rsidRPr="0034245C">
        <w:rPr>
          <w:color w:val="000000" w:themeColor="text1"/>
        </w:rPr>
        <w:t>letter</w:t>
      </w:r>
      <w:r w:rsidRPr="0034245C">
        <w:rPr>
          <w:color w:val="000000" w:themeColor="text1"/>
          <w:spacing w:val="-2"/>
        </w:rPr>
        <w:t xml:space="preserve"> </w:t>
      </w:r>
      <w:r w:rsidRPr="0034245C">
        <w:rPr>
          <w:color w:val="000000" w:themeColor="text1"/>
        </w:rPr>
        <w:t>of</w:t>
      </w:r>
      <w:r w:rsidRPr="0034245C">
        <w:rPr>
          <w:color w:val="000000" w:themeColor="text1"/>
          <w:spacing w:val="-4"/>
        </w:rPr>
        <w:t xml:space="preserve"> </w:t>
      </w:r>
      <w:r w:rsidRPr="0034245C">
        <w:rPr>
          <w:color w:val="000000" w:themeColor="text1"/>
        </w:rPr>
        <w:t>reasonable</w:t>
      </w:r>
      <w:r w:rsidRPr="0034245C">
        <w:rPr>
          <w:color w:val="000000" w:themeColor="text1"/>
          <w:spacing w:val="-3"/>
        </w:rPr>
        <w:t xml:space="preserve"> </w:t>
      </w:r>
      <w:r w:rsidRPr="0034245C">
        <w:rPr>
          <w:color w:val="000000" w:themeColor="text1"/>
        </w:rPr>
        <w:t>accommodation</w:t>
      </w:r>
      <w:r w:rsidRPr="0034245C">
        <w:rPr>
          <w:color w:val="000000" w:themeColor="text1"/>
          <w:spacing w:val="-3"/>
        </w:rPr>
        <w:t xml:space="preserve"> </w:t>
      </w:r>
      <w:r w:rsidRPr="0034245C">
        <w:rPr>
          <w:color w:val="000000" w:themeColor="text1"/>
        </w:rPr>
        <w:t>for</w:t>
      </w:r>
      <w:r w:rsidRPr="0034245C">
        <w:rPr>
          <w:color w:val="000000" w:themeColor="text1"/>
          <w:spacing w:val="-2"/>
        </w:rPr>
        <w:t xml:space="preserve"> </w:t>
      </w:r>
      <w:r w:rsidRPr="0034245C">
        <w:rPr>
          <w:color w:val="000000" w:themeColor="text1"/>
        </w:rPr>
        <w:t>every semester and must meet with each faculty member prior to implementation in each class.</w:t>
      </w:r>
    </w:p>
    <w:p w14:paraId="0762ACB6" w14:textId="77777777" w:rsidR="00471F54" w:rsidRPr="0034245C" w:rsidRDefault="0096011D">
      <w:pPr>
        <w:pStyle w:val="BodyText"/>
        <w:rPr>
          <w:color w:val="000000" w:themeColor="text1"/>
        </w:rPr>
      </w:pPr>
      <w:r w:rsidRPr="0034245C">
        <w:rPr>
          <w:color w:val="000000" w:themeColor="text1"/>
        </w:rPr>
        <w:t>Students</w:t>
      </w:r>
      <w:r w:rsidRPr="0034245C">
        <w:rPr>
          <w:color w:val="000000" w:themeColor="text1"/>
          <w:spacing w:val="-4"/>
        </w:rPr>
        <w:t xml:space="preserve"> </w:t>
      </w:r>
      <w:r w:rsidRPr="0034245C">
        <w:rPr>
          <w:color w:val="000000" w:themeColor="text1"/>
        </w:rPr>
        <w:t>are</w:t>
      </w:r>
      <w:r w:rsidRPr="0034245C">
        <w:rPr>
          <w:color w:val="000000" w:themeColor="text1"/>
          <w:spacing w:val="-4"/>
        </w:rPr>
        <w:t xml:space="preserve"> </w:t>
      </w:r>
      <w:r w:rsidRPr="0034245C">
        <w:rPr>
          <w:color w:val="000000" w:themeColor="text1"/>
        </w:rPr>
        <w:t>strongly</w:t>
      </w:r>
      <w:r w:rsidRPr="0034245C">
        <w:rPr>
          <w:color w:val="000000" w:themeColor="text1"/>
          <w:spacing w:val="-4"/>
        </w:rPr>
        <w:t xml:space="preserve"> </w:t>
      </w:r>
      <w:r w:rsidRPr="0034245C">
        <w:rPr>
          <w:color w:val="000000" w:themeColor="text1"/>
        </w:rPr>
        <w:t>encouraged</w:t>
      </w:r>
      <w:r w:rsidRPr="0034245C">
        <w:rPr>
          <w:color w:val="000000" w:themeColor="text1"/>
          <w:spacing w:val="-4"/>
        </w:rPr>
        <w:t xml:space="preserve"> </w:t>
      </w:r>
      <w:r w:rsidRPr="0034245C">
        <w:rPr>
          <w:color w:val="000000" w:themeColor="text1"/>
        </w:rPr>
        <w:t>to</w:t>
      </w:r>
      <w:r w:rsidRPr="0034245C">
        <w:rPr>
          <w:color w:val="000000" w:themeColor="text1"/>
          <w:spacing w:val="-4"/>
        </w:rPr>
        <w:t xml:space="preserve"> </w:t>
      </w:r>
      <w:r w:rsidRPr="0034245C">
        <w:rPr>
          <w:color w:val="000000" w:themeColor="text1"/>
        </w:rPr>
        <w:t>deliver</w:t>
      </w:r>
      <w:r w:rsidRPr="0034245C">
        <w:rPr>
          <w:color w:val="000000" w:themeColor="text1"/>
          <w:spacing w:val="-3"/>
        </w:rPr>
        <w:t xml:space="preserve"> </w:t>
      </w:r>
      <w:r w:rsidRPr="0034245C">
        <w:rPr>
          <w:color w:val="000000" w:themeColor="text1"/>
        </w:rPr>
        <w:t>letters</w:t>
      </w:r>
      <w:r w:rsidRPr="0034245C">
        <w:rPr>
          <w:color w:val="000000" w:themeColor="text1"/>
          <w:spacing w:val="-4"/>
        </w:rPr>
        <w:t xml:space="preserve"> </w:t>
      </w:r>
      <w:r w:rsidRPr="0034245C">
        <w:rPr>
          <w:color w:val="000000" w:themeColor="text1"/>
        </w:rPr>
        <w:t>of</w:t>
      </w:r>
      <w:r w:rsidRPr="0034245C">
        <w:rPr>
          <w:color w:val="000000" w:themeColor="text1"/>
          <w:spacing w:val="-4"/>
        </w:rPr>
        <w:t xml:space="preserve"> </w:t>
      </w:r>
      <w:r w:rsidRPr="0034245C">
        <w:rPr>
          <w:color w:val="000000" w:themeColor="text1"/>
        </w:rPr>
        <w:t>reasonable</w:t>
      </w:r>
      <w:r w:rsidRPr="0034245C">
        <w:rPr>
          <w:color w:val="000000" w:themeColor="text1"/>
          <w:spacing w:val="-3"/>
        </w:rPr>
        <w:t xml:space="preserve"> </w:t>
      </w:r>
      <w:r w:rsidRPr="0034245C">
        <w:rPr>
          <w:color w:val="000000" w:themeColor="text1"/>
        </w:rPr>
        <w:t>accommodation</w:t>
      </w:r>
      <w:r w:rsidRPr="0034245C">
        <w:rPr>
          <w:color w:val="000000" w:themeColor="text1"/>
          <w:spacing w:val="-4"/>
        </w:rPr>
        <w:t xml:space="preserve"> </w:t>
      </w:r>
      <w:r w:rsidRPr="0034245C">
        <w:rPr>
          <w:color w:val="000000" w:themeColor="text1"/>
        </w:rPr>
        <w:t>during</w:t>
      </w:r>
      <w:r w:rsidRPr="0034245C">
        <w:rPr>
          <w:color w:val="000000" w:themeColor="text1"/>
          <w:spacing w:val="-4"/>
        </w:rPr>
        <w:t xml:space="preserve"> </w:t>
      </w:r>
      <w:r w:rsidRPr="0034245C">
        <w:rPr>
          <w:color w:val="000000" w:themeColor="text1"/>
        </w:rPr>
        <w:t>faculty</w:t>
      </w:r>
      <w:r w:rsidRPr="0034245C">
        <w:rPr>
          <w:color w:val="000000" w:themeColor="text1"/>
          <w:spacing w:val="-4"/>
        </w:rPr>
        <w:t xml:space="preserve"> </w:t>
      </w:r>
      <w:r w:rsidRPr="0034245C">
        <w:rPr>
          <w:color w:val="000000" w:themeColor="text1"/>
        </w:rPr>
        <w:t xml:space="preserve">office hours or by appointment. Faculty members have the authority to ask students to discuss such letters during their designated office hours to protect the privacy of the student. For additional information, refer to the </w:t>
      </w:r>
      <w:hyperlink r:id="rId16">
        <w:r w:rsidR="00471F54" w:rsidRPr="0034245C">
          <w:rPr>
            <w:color w:val="000000" w:themeColor="text1"/>
            <w:u w:val="single" w:color="00853D"/>
          </w:rPr>
          <w:t>Office of Disability Access</w:t>
        </w:r>
      </w:hyperlink>
      <w:r w:rsidRPr="0034245C">
        <w:rPr>
          <w:color w:val="000000" w:themeColor="text1"/>
        </w:rPr>
        <w:t xml:space="preserve"> website (</w:t>
      </w:r>
      <w:hyperlink r:id="rId17">
        <w:r w:rsidR="00471F54" w:rsidRPr="0034245C">
          <w:rPr>
            <w:color w:val="000000" w:themeColor="text1"/>
            <w:u w:val="single" w:color="00853D"/>
          </w:rPr>
          <w:t>https://studentaffairs.unt.edu/office-disability-access</w:t>
        </w:r>
      </w:hyperlink>
      <w:r w:rsidRPr="0034245C">
        <w:rPr>
          <w:color w:val="000000" w:themeColor="text1"/>
        </w:rPr>
        <w:t>).</w:t>
      </w:r>
    </w:p>
    <w:p w14:paraId="6F88669B" w14:textId="77777777" w:rsidR="00471F54" w:rsidRPr="00DE022E" w:rsidRDefault="00471F54">
      <w:pPr>
        <w:pStyle w:val="BodyText"/>
        <w:ind w:left="0"/>
        <w:rPr>
          <w:color w:val="EE0000"/>
        </w:rPr>
      </w:pPr>
    </w:p>
    <w:p w14:paraId="5ED533C1" w14:textId="77777777" w:rsidR="00471F54" w:rsidRPr="0034245C" w:rsidRDefault="0096011D">
      <w:pPr>
        <w:pStyle w:val="BodyText"/>
        <w:rPr>
          <w:color w:val="000000" w:themeColor="text1"/>
        </w:rPr>
      </w:pPr>
      <w:r w:rsidRPr="0034245C">
        <w:rPr>
          <w:color w:val="000000" w:themeColor="text1"/>
        </w:rPr>
        <w:t>You</w:t>
      </w:r>
      <w:r w:rsidRPr="0034245C">
        <w:rPr>
          <w:color w:val="000000" w:themeColor="text1"/>
          <w:spacing w:val="-3"/>
        </w:rPr>
        <w:t xml:space="preserve"> </w:t>
      </w:r>
      <w:r w:rsidRPr="0034245C">
        <w:rPr>
          <w:color w:val="000000" w:themeColor="text1"/>
        </w:rPr>
        <w:t>may</w:t>
      </w:r>
      <w:r w:rsidRPr="0034245C">
        <w:rPr>
          <w:color w:val="000000" w:themeColor="text1"/>
          <w:spacing w:val="-2"/>
        </w:rPr>
        <w:t xml:space="preserve"> </w:t>
      </w:r>
      <w:r w:rsidRPr="0034245C">
        <w:rPr>
          <w:color w:val="000000" w:themeColor="text1"/>
        </w:rPr>
        <w:t>also</w:t>
      </w:r>
      <w:r w:rsidRPr="0034245C">
        <w:rPr>
          <w:color w:val="000000" w:themeColor="text1"/>
          <w:spacing w:val="-3"/>
        </w:rPr>
        <w:t xml:space="preserve"> </w:t>
      </w:r>
      <w:r w:rsidRPr="0034245C">
        <w:rPr>
          <w:color w:val="000000" w:themeColor="text1"/>
        </w:rPr>
        <w:t>contact</w:t>
      </w:r>
      <w:r w:rsidRPr="0034245C">
        <w:rPr>
          <w:color w:val="000000" w:themeColor="text1"/>
          <w:spacing w:val="-3"/>
        </w:rPr>
        <w:t xml:space="preserve"> </w:t>
      </w:r>
      <w:r w:rsidRPr="0034245C">
        <w:rPr>
          <w:color w:val="000000" w:themeColor="text1"/>
        </w:rPr>
        <w:t>ODA</w:t>
      </w:r>
      <w:r w:rsidRPr="0034245C">
        <w:rPr>
          <w:color w:val="000000" w:themeColor="text1"/>
          <w:spacing w:val="-3"/>
        </w:rPr>
        <w:t xml:space="preserve"> </w:t>
      </w:r>
      <w:r w:rsidRPr="0034245C">
        <w:rPr>
          <w:color w:val="000000" w:themeColor="text1"/>
        </w:rPr>
        <w:t>by</w:t>
      </w:r>
      <w:r w:rsidRPr="0034245C">
        <w:rPr>
          <w:color w:val="000000" w:themeColor="text1"/>
          <w:spacing w:val="-2"/>
        </w:rPr>
        <w:t xml:space="preserve"> </w:t>
      </w:r>
      <w:r w:rsidRPr="0034245C">
        <w:rPr>
          <w:color w:val="000000" w:themeColor="text1"/>
        </w:rPr>
        <w:t>phone</w:t>
      </w:r>
      <w:r w:rsidRPr="0034245C">
        <w:rPr>
          <w:color w:val="000000" w:themeColor="text1"/>
          <w:spacing w:val="-3"/>
        </w:rPr>
        <w:t xml:space="preserve"> </w:t>
      </w:r>
      <w:r w:rsidRPr="0034245C">
        <w:rPr>
          <w:color w:val="000000" w:themeColor="text1"/>
        </w:rPr>
        <w:t>at</w:t>
      </w:r>
      <w:r w:rsidRPr="0034245C">
        <w:rPr>
          <w:color w:val="000000" w:themeColor="text1"/>
          <w:spacing w:val="-1"/>
        </w:rPr>
        <w:t xml:space="preserve"> </w:t>
      </w:r>
      <w:r w:rsidRPr="0034245C">
        <w:rPr>
          <w:color w:val="000000" w:themeColor="text1"/>
        </w:rPr>
        <w:t>(940)</w:t>
      </w:r>
      <w:r w:rsidRPr="0034245C">
        <w:rPr>
          <w:color w:val="000000" w:themeColor="text1"/>
          <w:spacing w:val="-1"/>
        </w:rPr>
        <w:t xml:space="preserve"> </w:t>
      </w:r>
      <w:r w:rsidRPr="0034245C">
        <w:rPr>
          <w:color w:val="000000" w:themeColor="text1"/>
        </w:rPr>
        <w:t>565-</w:t>
      </w:r>
      <w:r w:rsidRPr="0034245C">
        <w:rPr>
          <w:color w:val="000000" w:themeColor="text1"/>
          <w:spacing w:val="-2"/>
        </w:rPr>
        <w:t>4323.</w:t>
      </w:r>
    </w:p>
    <w:p w14:paraId="18655EC2" w14:textId="77777777" w:rsidR="00471F54" w:rsidRPr="0034245C" w:rsidRDefault="00471F54">
      <w:pPr>
        <w:pStyle w:val="BodyText"/>
        <w:spacing w:before="82"/>
        <w:ind w:left="0"/>
        <w:rPr>
          <w:color w:val="000000" w:themeColor="text1"/>
        </w:rPr>
      </w:pPr>
    </w:p>
    <w:p w14:paraId="03F109C7" w14:textId="77777777" w:rsidR="00471F54" w:rsidRPr="0034245C" w:rsidRDefault="0096011D">
      <w:pPr>
        <w:ind w:left="120"/>
        <w:rPr>
          <w:color w:val="000000" w:themeColor="text1"/>
          <w:sz w:val="24"/>
        </w:rPr>
      </w:pPr>
      <w:r w:rsidRPr="0034245C">
        <w:rPr>
          <w:b/>
          <w:color w:val="000000" w:themeColor="text1"/>
          <w:sz w:val="24"/>
        </w:rPr>
        <w:t>Additional</w:t>
      </w:r>
      <w:r w:rsidRPr="0034245C">
        <w:rPr>
          <w:b/>
          <w:color w:val="000000" w:themeColor="text1"/>
          <w:spacing w:val="-3"/>
          <w:sz w:val="24"/>
        </w:rPr>
        <w:t xml:space="preserve"> </w:t>
      </w:r>
      <w:r w:rsidRPr="0034245C">
        <w:rPr>
          <w:b/>
          <w:color w:val="000000" w:themeColor="text1"/>
          <w:sz w:val="24"/>
        </w:rPr>
        <w:t>Resources</w:t>
      </w:r>
      <w:r w:rsidRPr="0034245C">
        <w:rPr>
          <w:b/>
          <w:color w:val="000000" w:themeColor="text1"/>
          <w:spacing w:val="-3"/>
          <w:sz w:val="24"/>
        </w:rPr>
        <w:t xml:space="preserve"> </w:t>
      </w:r>
      <w:r w:rsidRPr="0034245C">
        <w:rPr>
          <w:color w:val="000000" w:themeColor="text1"/>
          <w:sz w:val="24"/>
        </w:rPr>
        <w:t>I</w:t>
      </w:r>
      <w:r w:rsidRPr="0034245C">
        <w:rPr>
          <w:color w:val="000000" w:themeColor="text1"/>
          <w:spacing w:val="-2"/>
          <w:sz w:val="24"/>
        </w:rPr>
        <w:t xml:space="preserve"> </w:t>
      </w:r>
      <w:r w:rsidRPr="0034245C">
        <w:rPr>
          <w:color w:val="000000" w:themeColor="text1"/>
          <w:sz w:val="24"/>
        </w:rPr>
        <w:t>encourage</w:t>
      </w:r>
      <w:r w:rsidRPr="0034245C">
        <w:rPr>
          <w:color w:val="000000" w:themeColor="text1"/>
          <w:spacing w:val="-3"/>
          <w:sz w:val="24"/>
        </w:rPr>
        <w:t xml:space="preserve"> </w:t>
      </w:r>
      <w:r w:rsidRPr="0034245C">
        <w:rPr>
          <w:color w:val="000000" w:themeColor="text1"/>
          <w:sz w:val="24"/>
        </w:rPr>
        <w:t>you</w:t>
      </w:r>
      <w:r w:rsidRPr="0034245C">
        <w:rPr>
          <w:color w:val="000000" w:themeColor="text1"/>
          <w:spacing w:val="-3"/>
          <w:sz w:val="24"/>
        </w:rPr>
        <w:t xml:space="preserve"> </w:t>
      </w:r>
      <w:r w:rsidRPr="0034245C">
        <w:rPr>
          <w:color w:val="000000" w:themeColor="text1"/>
          <w:sz w:val="24"/>
        </w:rPr>
        <w:t>to</w:t>
      </w:r>
      <w:r w:rsidRPr="0034245C">
        <w:rPr>
          <w:color w:val="000000" w:themeColor="text1"/>
          <w:spacing w:val="-3"/>
          <w:sz w:val="24"/>
        </w:rPr>
        <w:t xml:space="preserve"> </w:t>
      </w:r>
      <w:r w:rsidRPr="0034245C">
        <w:rPr>
          <w:color w:val="000000" w:themeColor="text1"/>
          <w:sz w:val="24"/>
        </w:rPr>
        <w:t>take</w:t>
      </w:r>
      <w:r w:rsidRPr="0034245C">
        <w:rPr>
          <w:color w:val="000000" w:themeColor="text1"/>
          <w:spacing w:val="-3"/>
          <w:sz w:val="24"/>
        </w:rPr>
        <w:t xml:space="preserve"> </w:t>
      </w:r>
      <w:r w:rsidRPr="0034245C">
        <w:rPr>
          <w:color w:val="000000" w:themeColor="text1"/>
          <w:sz w:val="24"/>
        </w:rPr>
        <w:t>advantage</w:t>
      </w:r>
      <w:r w:rsidRPr="0034245C">
        <w:rPr>
          <w:color w:val="000000" w:themeColor="text1"/>
          <w:spacing w:val="-3"/>
          <w:sz w:val="24"/>
        </w:rPr>
        <w:t xml:space="preserve"> </w:t>
      </w:r>
      <w:r w:rsidRPr="0034245C">
        <w:rPr>
          <w:color w:val="000000" w:themeColor="text1"/>
          <w:sz w:val="24"/>
        </w:rPr>
        <w:t>of</w:t>
      </w:r>
      <w:r w:rsidRPr="0034245C">
        <w:rPr>
          <w:color w:val="000000" w:themeColor="text1"/>
          <w:spacing w:val="-2"/>
          <w:sz w:val="24"/>
        </w:rPr>
        <w:t xml:space="preserve"> </w:t>
      </w:r>
      <w:r w:rsidRPr="0034245C">
        <w:rPr>
          <w:color w:val="000000" w:themeColor="text1"/>
          <w:spacing w:val="-4"/>
          <w:sz w:val="24"/>
        </w:rPr>
        <w:t>are:</w:t>
      </w:r>
    </w:p>
    <w:p w14:paraId="5110CDD7" w14:textId="77777777" w:rsidR="00471F54" w:rsidRPr="0034245C" w:rsidRDefault="00471F54">
      <w:pPr>
        <w:pStyle w:val="ListParagraph"/>
        <w:numPr>
          <w:ilvl w:val="0"/>
          <w:numId w:val="1"/>
        </w:numPr>
        <w:tabs>
          <w:tab w:val="left" w:pos="840"/>
        </w:tabs>
        <w:spacing w:before="275"/>
        <w:ind w:right="1148"/>
        <w:rPr>
          <w:rFonts w:ascii="Symbol" w:hAnsi="Symbol"/>
          <w:color w:val="000000" w:themeColor="text1"/>
          <w:sz w:val="24"/>
        </w:rPr>
      </w:pPr>
      <w:hyperlink r:id="rId18">
        <w:r w:rsidRPr="0034245C">
          <w:rPr>
            <w:b/>
            <w:color w:val="000000" w:themeColor="text1"/>
            <w:sz w:val="24"/>
            <w:u w:val="single" w:color="006FC0"/>
          </w:rPr>
          <w:t>UNT’s</w:t>
        </w:r>
        <w:r w:rsidRPr="0034245C">
          <w:rPr>
            <w:b/>
            <w:color w:val="000000" w:themeColor="text1"/>
            <w:spacing w:val="-5"/>
            <w:sz w:val="24"/>
            <w:u w:val="single" w:color="006FC0"/>
          </w:rPr>
          <w:t xml:space="preserve"> </w:t>
        </w:r>
        <w:r w:rsidRPr="0034245C">
          <w:rPr>
            <w:b/>
            <w:color w:val="000000" w:themeColor="text1"/>
            <w:sz w:val="24"/>
            <w:u w:val="single" w:color="006FC0"/>
          </w:rPr>
          <w:t>Counseling</w:t>
        </w:r>
        <w:r w:rsidRPr="0034245C">
          <w:rPr>
            <w:b/>
            <w:color w:val="000000" w:themeColor="text1"/>
            <w:spacing w:val="-5"/>
            <w:sz w:val="24"/>
            <w:u w:val="single" w:color="006FC0"/>
          </w:rPr>
          <w:t xml:space="preserve"> </w:t>
        </w:r>
        <w:r w:rsidRPr="0034245C">
          <w:rPr>
            <w:b/>
            <w:color w:val="000000" w:themeColor="text1"/>
            <w:sz w:val="24"/>
            <w:u w:val="single" w:color="006FC0"/>
          </w:rPr>
          <w:t>and</w:t>
        </w:r>
        <w:r w:rsidRPr="0034245C">
          <w:rPr>
            <w:b/>
            <w:color w:val="000000" w:themeColor="text1"/>
            <w:spacing w:val="-5"/>
            <w:sz w:val="24"/>
            <w:u w:val="single" w:color="006FC0"/>
          </w:rPr>
          <w:t xml:space="preserve"> </w:t>
        </w:r>
        <w:r w:rsidRPr="0034245C">
          <w:rPr>
            <w:b/>
            <w:color w:val="000000" w:themeColor="text1"/>
            <w:sz w:val="24"/>
            <w:u w:val="single" w:color="006FC0"/>
          </w:rPr>
          <w:t>Testing</w:t>
        </w:r>
        <w:r w:rsidRPr="0034245C">
          <w:rPr>
            <w:b/>
            <w:color w:val="000000" w:themeColor="text1"/>
            <w:spacing w:val="-7"/>
            <w:sz w:val="24"/>
            <w:u w:val="single" w:color="006FC0"/>
          </w:rPr>
          <w:t xml:space="preserve"> </w:t>
        </w:r>
        <w:r w:rsidRPr="0034245C">
          <w:rPr>
            <w:b/>
            <w:color w:val="000000" w:themeColor="text1"/>
            <w:sz w:val="24"/>
            <w:u w:val="single" w:color="006FC0"/>
          </w:rPr>
          <w:t>Services</w:t>
        </w:r>
      </w:hyperlink>
      <w:r w:rsidRPr="0034245C">
        <w:rPr>
          <w:b/>
          <w:color w:val="000000" w:themeColor="text1"/>
          <w:spacing w:val="-5"/>
          <w:sz w:val="24"/>
        </w:rPr>
        <w:t xml:space="preserve"> </w:t>
      </w:r>
      <w:r w:rsidRPr="0034245C">
        <w:rPr>
          <w:color w:val="000000" w:themeColor="text1"/>
          <w:sz w:val="24"/>
        </w:rPr>
        <w:t>can</w:t>
      </w:r>
      <w:r w:rsidRPr="0034245C">
        <w:rPr>
          <w:color w:val="000000" w:themeColor="text1"/>
          <w:spacing w:val="-5"/>
          <w:sz w:val="24"/>
        </w:rPr>
        <w:t xml:space="preserve"> </w:t>
      </w:r>
      <w:r w:rsidRPr="0034245C">
        <w:rPr>
          <w:color w:val="000000" w:themeColor="text1"/>
          <w:sz w:val="24"/>
        </w:rPr>
        <w:t>provide</w:t>
      </w:r>
      <w:r w:rsidRPr="0034245C">
        <w:rPr>
          <w:color w:val="000000" w:themeColor="text1"/>
          <w:spacing w:val="-4"/>
          <w:sz w:val="24"/>
        </w:rPr>
        <w:t xml:space="preserve"> </w:t>
      </w:r>
      <w:r w:rsidRPr="0034245C">
        <w:rPr>
          <w:color w:val="000000" w:themeColor="text1"/>
          <w:sz w:val="24"/>
        </w:rPr>
        <w:t>psychological</w:t>
      </w:r>
      <w:r w:rsidRPr="0034245C">
        <w:rPr>
          <w:color w:val="000000" w:themeColor="text1"/>
          <w:spacing w:val="-5"/>
          <w:sz w:val="24"/>
        </w:rPr>
        <w:t xml:space="preserve"> </w:t>
      </w:r>
      <w:r w:rsidRPr="0034245C">
        <w:rPr>
          <w:color w:val="000000" w:themeColor="text1"/>
          <w:sz w:val="24"/>
        </w:rPr>
        <w:t>counseling</w:t>
      </w:r>
      <w:r w:rsidRPr="0034245C">
        <w:rPr>
          <w:color w:val="000000" w:themeColor="text1"/>
          <w:spacing w:val="-5"/>
          <w:sz w:val="24"/>
        </w:rPr>
        <w:t xml:space="preserve"> </w:t>
      </w:r>
      <w:r w:rsidRPr="0034245C">
        <w:rPr>
          <w:color w:val="000000" w:themeColor="text1"/>
          <w:sz w:val="24"/>
        </w:rPr>
        <w:t>and academic testing.</w:t>
      </w:r>
    </w:p>
    <w:p w14:paraId="0CB593F0" w14:textId="77777777" w:rsidR="00471F54" w:rsidRPr="0034245C" w:rsidRDefault="00471F54">
      <w:pPr>
        <w:pStyle w:val="ListParagraph"/>
        <w:numPr>
          <w:ilvl w:val="0"/>
          <w:numId w:val="1"/>
        </w:numPr>
        <w:tabs>
          <w:tab w:val="left" w:pos="839"/>
        </w:tabs>
        <w:spacing w:line="292" w:lineRule="exact"/>
        <w:ind w:left="839" w:hanging="359"/>
        <w:rPr>
          <w:rFonts w:ascii="Symbol" w:hAnsi="Symbol"/>
          <w:color w:val="000000" w:themeColor="text1"/>
          <w:sz w:val="24"/>
        </w:rPr>
      </w:pPr>
      <w:hyperlink r:id="rId19">
        <w:proofErr w:type="spellStart"/>
        <w:r w:rsidRPr="0034245C">
          <w:rPr>
            <w:b/>
            <w:color w:val="000000" w:themeColor="text1"/>
            <w:sz w:val="24"/>
            <w:u w:val="single" w:color="006FC0"/>
          </w:rPr>
          <w:t>UNTWell</w:t>
        </w:r>
        <w:proofErr w:type="spellEnd"/>
      </w:hyperlink>
      <w:r w:rsidRPr="0034245C">
        <w:rPr>
          <w:b/>
          <w:color w:val="000000" w:themeColor="text1"/>
          <w:spacing w:val="-5"/>
          <w:sz w:val="24"/>
        </w:rPr>
        <w:t xml:space="preserve"> </w:t>
      </w:r>
      <w:r w:rsidRPr="0034245C">
        <w:rPr>
          <w:color w:val="000000" w:themeColor="text1"/>
          <w:sz w:val="24"/>
        </w:rPr>
        <w:t>provides</w:t>
      </w:r>
      <w:r w:rsidRPr="0034245C">
        <w:rPr>
          <w:color w:val="000000" w:themeColor="text1"/>
          <w:spacing w:val="-3"/>
          <w:sz w:val="24"/>
        </w:rPr>
        <w:t xml:space="preserve"> </w:t>
      </w:r>
      <w:r w:rsidRPr="0034245C">
        <w:rPr>
          <w:color w:val="000000" w:themeColor="text1"/>
          <w:sz w:val="24"/>
        </w:rPr>
        <w:t>FREE</w:t>
      </w:r>
      <w:r w:rsidRPr="0034245C">
        <w:rPr>
          <w:color w:val="000000" w:themeColor="text1"/>
          <w:spacing w:val="-3"/>
          <w:sz w:val="24"/>
        </w:rPr>
        <w:t xml:space="preserve"> </w:t>
      </w:r>
      <w:r w:rsidRPr="0034245C">
        <w:rPr>
          <w:color w:val="000000" w:themeColor="text1"/>
          <w:sz w:val="24"/>
        </w:rPr>
        <w:t>individual</w:t>
      </w:r>
      <w:r w:rsidRPr="0034245C">
        <w:rPr>
          <w:color w:val="000000" w:themeColor="text1"/>
          <w:spacing w:val="-3"/>
          <w:sz w:val="24"/>
        </w:rPr>
        <w:t xml:space="preserve"> </w:t>
      </w:r>
      <w:r w:rsidRPr="0034245C">
        <w:rPr>
          <w:color w:val="000000" w:themeColor="text1"/>
          <w:sz w:val="24"/>
        </w:rPr>
        <w:t>and</w:t>
      </w:r>
      <w:r w:rsidRPr="0034245C">
        <w:rPr>
          <w:color w:val="000000" w:themeColor="text1"/>
          <w:spacing w:val="-3"/>
          <w:sz w:val="24"/>
        </w:rPr>
        <w:t xml:space="preserve"> </w:t>
      </w:r>
      <w:r w:rsidRPr="0034245C">
        <w:rPr>
          <w:color w:val="000000" w:themeColor="text1"/>
          <w:sz w:val="24"/>
        </w:rPr>
        <w:t>group</w:t>
      </w:r>
      <w:r w:rsidRPr="0034245C">
        <w:rPr>
          <w:color w:val="000000" w:themeColor="text1"/>
          <w:spacing w:val="-2"/>
          <w:sz w:val="24"/>
        </w:rPr>
        <w:t xml:space="preserve"> </w:t>
      </w:r>
      <w:r w:rsidRPr="0034245C">
        <w:rPr>
          <w:color w:val="000000" w:themeColor="text1"/>
          <w:sz w:val="24"/>
        </w:rPr>
        <w:t>counseling</w:t>
      </w:r>
      <w:r w:rsidRPr="0034245C">
        <w:rPr>
          <w:color w:val="000000" w:themeColor="text1"/>
          <w:spacing w:val="-3"/>
          <w:sz w:val="24"/>
        </w:rPr>
        <w:t xml:space="preserve"> </w:t>
      </w:r>
      <w:r w:rsidRPr="0034245C">
        <w:rPr>
          <w:color w:val="000000" w:themeColor="text1"/>
          <w:sz w:val="24"/>
        </w:rPr>
        <w:t>as</w:t>
      </w:r>
      <w:r w:rsidRPr="0034245C">
        <w:rPr>
          <w:color w:val="000000" w:themeColor="text1"/>
          <w:spacing w:val="-3"/>
          <w:sz w:val="24"/>
        </w:rPr>
        <w:t xml:space="preserve"> </w:t>
      </w:r>
      <w:r w:rsidRPr="0034245C">
        <w:rPr>
          <w:color w:val="000000" w:themeColor="text1"/>
          <w:sz w:val="24"/>
        </w:rPr>
        <w:t>well</w:t>
      </w:r>
      <w:r w:rsidRPr="0034245C">
        <w:rPr>
          <w:color w:val="000000" w:themeColor="text1"/>
          <w:spacing w:val="-3"/>
          <w:sz w:val="24"/>
        </w:rPr>
        <w:t xml:space="preserve"> </w:t>
      </w:r>
      <w:r w:rsidRPr="0034245C">
        <w:rPr>
          <w:color w:val="000000" w:themeColor="text1"/>
          <w:sz w:val="24"/>
        </w:rPr>
        <w:t>as</w:t>
      </w:r>
      <w:r w:rsidRPr="0034245C">
        <w:rPr>
          <w:color w:val="000000" w:themeColor="text1"/>
          <w:spacing w:val="-3"/>
          <w:sz w:val="24"/>
        </w:rPr>
        <w:t xml:space="preserve"> </w:t>
      </w:r>
      <w:r w:rsidRPr="0034245C">
        <w:rPr>
          <w:color w:val="000000" w:themeColor="text1"/>
          <w:sz w:val="24"/>
        </w:rPr>
        <w:t>a</w:t>
      </w:r>
      <w:r w:rsidRPr="0034245C">
        <w:rPr>
          <w:color w:val="000000" w:themeColor="text1"/>
          <w:spacing w:val="-3"/>
          <w:sz w:val="24"/>
        </w:rPr>
        <w:t xml:space="preserve"> </w:t>
      </w:r>
      <w:r w:rsidRPr="0034245C">
        <w:rPr>
          <w:color w:val="000000" w:themeColor="text1"/>
          <w:sz w:val="24"/>
        </w:rPr>
        <w:t>vocational</w:t>
      </w:r>
      <w:r w:rsidRPr="0034245C">
        <w:rPr>
          <w:color w:val="000000" w:themeColor="text1"/>
          <w:spacing w:val="-2"/>
          <w:sz w:val="24"/>
        </w:rPr>
        <w:t xml:space="preserve"> assessment.</w:t>
      </w:r>
    </w:p>
    <w:p w14:paraId="2CF92811" w14:textId="77777777" w:rsidR="00471F54" w:rsidRPr="0034245C" w:rsidRDefault="00471F54">
      <w:pPr>
        <w:pStyle w:val="ListParagraph"/>
        <w:numPr>
          <w:ilvl w:val="0"/>
          <w:numId w:val="1"/>
        </w:numPr>
        <w:tabs>
          <w:tab w:val="left" w:pos="840"/>
        </w:tabs>
        <w:ind w:right="1213"/>
        <w:rPr>
          <w:rFonts w:ascii="Symbol" w:hAnsi="Symbol"/>
          <w:color w:val="000000" w:themeColor="text1"/>
          <w:sz w:val="24"/>
        </w:rPr>
      </w:pPr>
      <w:hyperlink r:id="rId20">
        <w:r w:rsidRPr="0034245C">
          <w:rPr>
            <w:b/>
            <w:color w:val="000000" w:themeColor="text1"/>
            <w:sz w:val="24"/>
            <w:u w:val="single" w:color="006FC0"/>
          </w:rPr>
          <w:t>UNT</w:t>
        </w:r>
        <w:r w:rsidRPr="0034245C">
          <w:rPr>
            <w:b/>
            <w:color w:val="000000" w:themeColor="text1"/>
            <w:spacing w:val="-2"/>
            <w:sz w:val="24"/>
            <w:u w:val="single" w:color="006FC0"/>
          </w:rPr>
          <w:t xml:space="preserve"> </w:t>
        </w:r>
        <w:r w:rsidRPr="0034245C">
          <w:rPr>
            <w:b/>
            <w:color w:val="000000" w:themeColor="text1"/>
            <w:sz w:val="24"/>
            <w:u w:val="single" w:color="006FC0"/>
          </w:rPr>
          <w:t>Food</w:t>
        </w:r>
        <w:r w:rsidRPr="0034245C">
          <w:rPr>
            <w:b/>
            <w:color w:val="000000" w:themeColor="text1"/>
            <w:spacing w:val="-3"/>
            <w:sz w:val="24"/>
            <w:u w:val="single" w:color="006FC0"/>
          </w:rPr>
          <w:t xml:space="preserve"> </w:t>
        </w:r>
        <w:r w:rsidRPr="0034245C">
          <w:rPr>
            <w:b/>
            <w:color w:val="000000" w:themeColor="text1"/>
            <w:sz w:val="24"/>
            <w:u w:val="single" w:color="006FC0"/>
          </w:rPr>
          <w:t>Pantry</w:t>
        </w:r>
      </w:hyperlink>
      <w:r w:rsidRPr="0034245C">
        <w:rPr>
          <w:b/>
          <w:color w:val="000000" w:themeColor="text1"/>
          <w:spacing w:val="-3"/>
          <w:sz w:val="24"/>
        </w:rPr>
        <w:t xml:space="preserve"> </w:t>
      </w:r>
      <w:r w:rsidRPr="0034245C">
        <w:rPr>
          <w:color w:val="000000" w:themeColor="text1"/>
          <w:sz w:val="24"/>
        </w:rPr>
        <w:t>is</w:t>
      </w:r>
      <w:r w:rsidRPr="0034245C">
        <w:rPr>
          <w:color w:val="000000" w:themeColor="text1"/>
          <w:spacing w:val="-3"/>
          <w:sz w:val="24"/>
        </w:rPr>
        <w:t xml:space="preserve"> </w:t>
      </w:r>
      <w:r w:rsidRPr="0034245C">
        <w:rPr>
          <w:color w:val="000000" w:themeColor="text1"/>
          <w:sz w:val="24"/>
        </w:rPr>
        <w:t>a</w:t>
      </w:r>
      <w:r w:rsidRPr="0034245C">
        <w:rPr>
          <w:color w:val="000000" w:themeColor="text1"/>
          <w:spacing w:val="-3"/>
          <w:sz w:val="24"/>
        </w:rPr>
        <w:t xml:space="preserve"> </w:t>
      </w:r>
      <w:r w:rsidRPr="0034245C">
        <w:rPr>
          <w:color w:val="000000" w:themeColor="text1"/>
          <w:sz w:val="24"/>
        </w:rPr>
        <w:t>great</w:t>
      </w:r>
      <w:r w:rsidRPr="0034245C">
        <w:rPr>
          <w:color w:val="000000" w:themeColor="text1"/>
          <w:spacing w:val="-2"/>
          <w:sz w:val="24"/>
        </w:rPr>
        <w:t xml:space="preserve"> </w:t>
      </w:r>
      <w:r w:rsidRPr="0034245C">
        <w:rPr>
          <w:color w:val="000000" w:themeColor="text1"/>
          <w:sz w:val="24"/>
        </w:rPr>
        <w:t>resource</w:t>
      </w:r>
      <w:r w:rsidRPr="0034245C">
        <w:rPr>
          <w:color w:val="000000" w:themeColor="text1"/>
          <w:spacing w:val="-3"/>
          <w:sz w:val="24"/>
        </w:rPr>
        <w:t xml:space="preserve"> </w:t>
      </w:r>
      <w:r w:rsidRPr="0034245C">
        <w:rPr>
          <w:color w:val="000000" w:themeColor="text1"/>
          <w:sz w:val="24"/>
        </w:rPr>
        <w:t>if</w:t>
      </w:r>
      <w:r w:rsidRPr="0034245C">
        <w:rPr>
          <w:color w:val="000000" w:themeColor="text1"/>
          <w:spacing w:val="-2"/>
          <w:sz w:val="24"/>
        </w:rPr>
        <w:t xml:space="preserve"> </w:t>
      </w:r>
      <w:r w:rsidRPr="0034245C">
        <w:rPr>
          <w:color w:val="000000" w:themeColor="text1"/>
          <w:sz w:val="24"/>
        </w:rPr>
        <w:t>you</w:t>
      </w:r>
      <w:r w:rsidRPr="0034245C">
        <w:rPr>
          <w:color w:val="000000" w:themeColor="text1"/>
          <w:spacing w:val="-4"/>
          <w:sz w:val="24"/>
        </w:rPr>
        <w:t xml:space="preserve"> </w:t>
      </w:r>
      <w:r w:rsidRPr="0034245C">
        <w:rPr>
          <w:color w:val="000000" w:themeColor="text1"/>
          <w:sz w:val="24"/>
        </w:rPr>
        <w:t>or</w:t>
      </w:r>
      <w:r w:rsidRPr="0034245C">
        <w:rPr>
          <w:color w:val="000000" w:themeColor="text1"/>
          <w:spacing w:val="-2"/>
          <w:sz w:val="24"/>
        </w:rPr>
        <w:t xml:space="preserve"> </w:t>
      </w:r>
      <w:r w:rsidRPr="0034245C">
        <w:rPr>
          <w:color w:val="000000" w:themeColor="text1"/>
          <w:sz w:val="24"/>
        </w:rPr>
        <w:t>someone</w:t>
      </w:r>
      <w:r w:rsidRPr="0034245C">
        <w:rPr>
          <w:color w:val="000000" w:themeColor="text1"/>
          <w:spacing w:val="-3"/>
          <w:sz w:val="24"/>
        </w:rPr>
        <w:t xml:space="preserve"> </w:t>
      </w:r>
      <w:r w:rsidRPr="0034245C">
        <w:rPr>
          <w:color w:val="000000" w:themeColor="text1"/>
          <w:sz w:val="24"/>
        </w:rPr>
        <w:t>you</w:t>
      </w:r>
      <w:r w:rsidRPr="0034245C">
        <w:rPr>
          <w:color w:val="000000" w:themeColor="text1"/>
          <w:spacing w:val="-3"/>
          <w:sz w:val="24"/>
        </w:rPr>
        <w:t xml:space="preserve"> </w:t>
      </w:r>
      <w:r w:rsidRPr="0034245C">
        <w:rPr>
          <w:color w:val="000000" w:themeColor="text1"/>
          <w:sz w:val="24"/>
        </w:rPr>
        <w:t>know</w:t>
      </w:r>
      <w:r w:rsidRPr="0034245C">
        <w:rPr>
          <w:color w:val="000000" w:themeColor="text1"/>
          <w:spacing w:val="-2"/>
          <w:sz w:val="24"/>
        </w:rPr>
        <w:t xml:space="preserve"> </w:t>
      </w:r>
      <w:r w:rsidRPr="0034245C">
        <w:rPr>
          <w:color w:val="000000" w:themeColor="text1"/>
          <w:sz w:val="24"/>
        </w:rPr>
        <w:t>experiences</w:t>
      </w:r>
      <w:r w:rsidRPr="0034245C">
        <w:rPr>
          <w:color w:val="000000" w:themeColor="text1"/>
          <w:spacing w:val="-3"/>
          <w:sz w:val="24"/>
        </w:rPr>
        <w:t xml:space="preserve"> </w:t>
      </w:r>
      <w:r w:rsidRPr="0034245C">
        <w:rPr>
          <w:color w:val="000000" w:themeColor="text1"/>
          <w:sz w:val="24"/>
        </w:rPr>
        <w:t xml:space="preserve">food </w:t>
      </w:r>
      <w:r w:rsidRPr="0034245C">
        <w:rPr>
          <w:color w:val="000000" w:themeColor="text1"/>
          <w:spacing w:val="-2"/>
          <w:sz w:val="24"/>
        </w:rPr>
        <w:t>insecurity.</w:t>
      </w:r>
    </w:p>
    <w:p w14:paraId="6D82F1C2" w14:textId="77777777" w:rsidR="00471F54" w:rsidRPr="0034245C" w:rsidRDefault="00471F54">
      <w:pPr>
        <w:pStyle w:val="ListParagraph"/>
        <w:numPr>
          <w:ilvl w:val="0"/>
          <w:numId w:val="1"/>
        </w:numPr>
        <w:tabs>
          <w:tab w:val="left" w:pos="839"/>
        </w:tabs>
        <w:spacing w:line="292" w:lineRule="exact"/>
        <w:ind w:left="839" w:hanging="359"/>
        <w:rPr>
          <w:rFonts w:ascii="Symbol" w:hAnsi="Symbol"/>
          <w:color w:val="000000" w:themeColor="text1"/>
          <w:sz w:val="24"/>
        </w:rPr>
      </w:pPr>
      <w:hyperlink r:id="rId21">
        <w:r w:rsidRPr="0034245C">
          <w:rPr>
            <w:b/>
            <w:color w:val="000000" w:themeColor="text1"/>
            <w:sz w:val="24"/>
            <w:u w:val="single" w:color="006FC0"/>
          </w:rPr>
          <w:t>Academic</w:t>
        </w:r>
        <w:r w:rsidRPr="0034245C">
          <w:rPr>
            <w:b/>
            <w:color w:val="000000" w:themeColor="text1"/>
            <w:spacing w:val="-6"/>
            <w:sz w:val="24"/>
            <w:u w:val="single" w:color="006FC0"/>
          </w:rPr>
          <w:t xml:space="preserve"> </w:t>
        </w:r>
        <w:r w:rsidRPr="0034245C">
          <w:rPr>
            <w:b/>
            <w:color w:val="000000" w:themeColor="text1"/>
            <w:sz w:val="24"/>
            <w:u w:val="single" w:color="006FC0"/>
          </w:rPr>
          <w:t>Success</w:t>
        </w:r>
        <w:r w:rsidRPr="0034245C">
          <w:rPr>
            <w:b/>
            <w:color w:val="000000" w:themeColor="text1"/>
            <w:spacing w:val="-2"/>
            <w:sz w:val="24"/>
            <w:u w:val="single" w:color="006FC0"/>
          </w:rPr>
          <w:t xml:space="preserve"> </w:t>
        </w:r>
        <w:r w:rsidRPr="0034245C">
          <w:rPr>
            <w:b/>
            <w:color w:val="000000" w:themeColor="text1"/>
            <w:sz w:val="24"/>
            <w:u w:val="single" w:color="006FC0"/>
          </w:rPr>
          <w:t>Center</w:t>
        </w:r>
      </w:hyperlink>
      <w:r w:rsidRPr="0034245C">
        <w:rPr>
          <w:b/>
          <w:color w:val="000000" w:themeColor="text1"/>
          <w:spacing w:val="-2"/>
          <w:sz w:val="24"/>
          <w:u w:val="single" w:color="006FC0"/>
        </w:rPr>
        <w:t xml:space="preserve"> </w:t>
      </w:r>
      <w:r w:rsidRPr="0034245C">
        <w:rPr>
          <w:b/>
          <w:color w:val="000000" w:themeColor="text1"/>
          <w:spacing w:val="-3"/>
          <w:sz w:val="24"/>
        </w:rPr>
        <w:t xml:space="preserve"> </w:t>
      </w:r>
      <w:r w:rsidRPr="0034245C">
        <w:rPr>
          <w:color w:val="000000" w:themeColor="text1"/>
          <w:sz w:val="24"/>
        </w:rPr>
        <w:t>can</w:t>
      </w:r>
      <w:r w:rsidRPr="0034245C">
        <w:rPr>
          <w:color w:val="000000" w:themeColor="text1"/>
          <w:spacing w:val="-3"/>
          <w:sz w:val="24"/>
        </w:rPr>
        <w:t xml:space="preserve"> </w:t>
      </w:r>
      <w:r w:rsidRPr="0034245C">
        <w:rPr>
          <w:color w:val="000000" w:themeColor="text1"/>
          <w:sz w:val="24"/>
        </w:rPr>
        <w:t>support</w:t>
      </w:r>
      <w:r w:rsidRPr="0034245C">
        <w:rPr>
          <w:color w:val="000000" w:themeColor="text1"/>
          <w:spacing w:val="-1"/>
          <w:sz w:val="24"/>
        </w:rPr>
        <w:t xml:space="preserve"> </w:t>
      </w:r>
      <w:r w:rsidRPr="0034245C">
        <w:rPr>
          <w:color w:val="000000" w:themeColor="text1"/>
          <w:sz w:val="24"/>
        </w:rPr>
        <w:t>you</w:t>
      </w:r>
      <w:r w:rsidRPr="0034245C">
        <w:rPr>
          <w:color w:val="000000" w:themeColor="text1"/>
          <w:spacing w:val="-3"/>
          <w:sz w:val="24"/>
        </w:rPr>
        <w:t xml:space="preserve"> </w:t>
      </w:r>
      <w:r w:rsidRPr="0034245C">
        <w:rPr>
          <w:color w:val="000000" w:themeColor="text1"/>
          <w:sz w:val="24"/>
        </w:rPr>
        <w:t>in</w:t>
      </w:r>
      <w:r w:rsidRPr="0034245C">
        <w:rPr>
          <w:color w:val="000000" w:themeColor="text1"/>
          <w:spacing w:val="-2"/>
          <w:sz w:val="24"/>
        </w:rPr>
        <w:t xml:space="preserve"> </w:t>
      </w:r>
      <w:r w:rsidRPr="0034245C">
        <w:rPr>
          <w:color w:val="000000" w:themeColor="text1"/>
          <w:sz w:val="24"/>
        </w:rPr>
        <w:t>your</w:t>
      </w:r>
      <w:r w:rsidRPr="0034245C">
        <w:rPr>
          <w:color w:val="000000" w:themeColor="text1"/>
          <w:spacing w:val="-1"/>
          <w:sz w:val="24"/>
        </w:rPr>
        <w:t xml:space="preserve"> </w:t>
      </w:r>
      <w:r w:rsidRPr="0034245C">
        <w:rPr>
          <w:color w:val="000000" w:themeColor="text1"/>
          <w:spacing w:val="-2"/>
          <w:sz w:val="24"/>
        </w:rPr>
        <w:t>academics.</w:t>
      </w:r>
    </w:p>
    <w:p w14:paraId="53819AA8" w14:textId="75519917" w:rsidR="0085294C" w:rsidRPr="0034245C" w:rsidRDefault="0096011D">
      <w:pPr>
        <w:pStyle w:val="BodyText"/>
        <w:spacing w:before="274" w:line="300" w:lineRule="auto"/>
        <w:rPr>
          <w:color w:val="000000" w:themeColor="text1"/>
        </w:rPr>
      </w:pPr>
      <w:r w:rsidRPr="0034245C">
        <w:rPr>
          <w:b/>
          <w:color w:val="000000" w:themeColor="text1"/>
        </w:rPr>
        <w:t xml:space="preserve">Emergency Notification and Procedures: </w:t>
      </w:r>
      <w:r w:rsidRPr="0034245C">
        <w:rPr>
          <w:color w:val="000000" w:themeColor="text1"/>
        </w:rPr>
        <w:t xml:space="preserve">The University of North Texas informs students, faculty and staff </w:t>
      </w:r>
      <w:proofErr w:type="gramStart"/>
      <w:r w:rsidRPr="0034245C">
        <w:rPr>
          <w:color w:val="000000" w:themeColor="text1"/>
        </w:rPr>
        <w:t>persons</w:t>
      </w:r>
      <w:proofErr w:type="gramEnd"/>
      <w:r w:rsidRPr="0034245C">
        <w:rPr>
          <w:color w:val="000000" w:themeColor="text1"/>
        </w:rPr>
        <w:t xml:space="preserve"> about emergency situations (e.g., severe weather, campus closings, public safety) through the Eagle Alert system. Notifications are sent via </w:t>
      </w:r>
      <w:proofErr w:type="gramStart"/>
      <w:r w:rsidRPr="0034245C">
        <w:rPr>
          <w:color w:val="000000" w:themeColor="text1"/>
        </w:rPr>
        <w:t>phone</w:t>
      </w:r>
      <w:proofErr w:type="gramEnd"/>
      <w:r w:rsidRPr="0034245C">
        <w:rPr>
          <w:color w:val="000000" w:themeColor="text1"/>
        </w:rPr>
        <w:t xml:space="preserve"> so it is important that your contact information</w:t>
      </w:r>
      <w:r w:rsidRPr="0034245C">
        <w:rPr>
          <w:color w:val="000000" w:themeColor="text1"/>
          <w:spacing w:val="-3"/>
        </w:rPr>
        <w:t xml:space="preserve"> </w:t>
      </w:r>
      <w:r w:rsidRPr="0034245C">
        <w:rPr>
          <w:color w:val="000000" w:themeColor="text1"/>
        </w:rPr>
        <w:t>is</w:t>
      </w:r>
      <w:r w:rsidRPr="0034245C">
        <w:rPr>
          <w:color w:val="000000" w:themeColor="text1"/>
          <w:spacing w:val="-3"/>
        </w:rPr>
        <w:t xml:space="preserve"> </w:t>
      </w:r>
      <w:r w:rsidRPr="0034245C">
        <w:rPr>
          <w:color w:val="000000" w:themeColor="text1"/>
        </w:rPr>
        <w:t>current.</w:t>
      </w:r>
      <w:r w:rsidRPr="0034245C">
        <w:rPr>
          <w:color w:val="000000" w:themeColor="text1"/>
          <w:spacing w:val="-5"/>
        </w:rPr>
        <w:t xml:space="preserve"> </w:t>
      </w:r>
      <w:r w:rsidRPr="0034245C">
        <w:rPr>
          <w:color w:val="000000" w:themeColor="text1"/>
        </w:rPr>
        <w:t>Please</w:t>
      </w:r>
      <w:r w:rsidRPr="0034245C">
        <w:rPr>
          <w:color w:val="000000" w:themeColor="text1"/>
          <w:spacing w:val="-3"/>
        </w:rPr>
        <w:t xml:space="preserve"> </w:t>
      </w:r>
      <w:r w:rsidRPr="0034245C">
        <w:rPr>
          <w:color w:val="000000" w:themeColor="text1"/>
        </w:rPr>
        <w:t>visit</w:t>
      </w:r>
      <w:r w:rsidRPr="0034245C">
        <w:rPr>
          <w:color w:val="000000" w:themeColor="text1"/>
          <w:spacing w:val="-3"/>
        </w:rPr>
        <w:t xml:space="preserve"> </w:t>
      </w:r>
      <w:hyperlink r:id="rId22">
        <w:r w:rsidR="00471F54" w:rsidRPr="0034245C">
          <w:rPr>
            <w:color w:val="000000" w:themeColor="text1"/>
            <w:u w:val="single"/>
          </w:rPr>
          <w:t>www.my.unt.edu</w:t>
        </w:r>
      </w:hyperlink>
      <w:r w:rsidRPr="0034245C">
        <w:rPr>
          <w:color w:val="000000" w:themeColor="text1"/>
          <w:spacing w:val="-3"/>
        </w:rPr>
        <w:t xml:space="preserve"> </w:t>
      </w:r>
      <w:r w:rsidRPr="0034245C">
        <w:rPr>
          <w:color w:val="000000" w:themeColor="text1"/>
        </w:rPr>
        <w:t>to</w:t>
      </w:r>
      <w:r w:rsidRPr="0034245C">
        <w:rPr>
          <w:color w:val="000000" w:themeColor="text1"/>
          <w:spacing w:val="-3"/>
        </w:rPr>
        <w:t xml:space="preserve"> </w:t>
      </w:r>
      <w:r w:rsidRPr="0034245C">
        <w:rPr>
          <w:color w:val="000000" w:themeColor="text1"/>
        </w:rPr>
        <w:t>update</w:t>
      </w:r>
      <w:r w:rsidRPr="0034245C">
        <w:rPr>
          <w:color w:val="000000" w:themeColor="text1"/>
          <w:spacing w:val="-3"/>
        </w:rPr>
        <w:t xml:space="preserve"> </w:t>
      </w:r>
      <w:r w:rsidRPr="0034245C">
        <w:rPr>
          <w:color w:val="000000" w:themeColor="text1"/>
        </w:rPr>
        <w:t>your</w:t>
      </w:r>
      <w:r w:rsidRPr="0034245C">
        <w:rPr>
          <w:color w:val="000000" w:themeColor="text1"/>
          <w:spacing w:val="-2"/>
        </w:rPr>
        <w:t xml:space="preserve"> </w:t>
      </w:r>
      <w:r w:rsidRPr="0034245C">
        <w:rPr>
          <w:color w:val="000000" w:themeColor="text1"/>
        </w:rPr>
        <w:t>contact</w:t>
      </w:r>
      <w:r w:rsidRPr="0034245C">
        <w:rPr>
          <w:color w:val="000000" w:themeColor="text1"/>
          <w:spacing w:val="-2"/>
        </w:rPr>
        <w:t xml:space="preserve"> </w:t>
      </w:r>
      <w:r w:rsidRPr="0034245C">
        <w:rPr>
          <w:color w:val="000000" w:themeColor="text1"/>
        </w:rPr>
        <w:t>information</w:t>
      </w:r>
      <w:r w:rsidRPr="0034245C">
        <w:rPr>
          <w:color w:val="000000" w:themeColor="text1"/>
          <w:spacing w:val="-3"/>
        </w:rPr>
        <w:t xml:space="preserve"> </w:t>
      </w:r>
      <w:r w:rsidRPr="0034245C">
        <w:rPr>
          <w:color w:val="000000" w:themeColor="text1"/>
        </w:rPr>
        <w:t>so</w:t>
      </w:r>
      <w:r w:rsidRPr="0034245C">
        <w:rPr>
          <w:color w:val="000000" w:themeColor="text1"/>
          <w:spacing w:val="-4"/>
        </w:rPr>
        <w:t xml:space="preserve"> </w:t>
      </w:r>
      <w:r w:rsidRPr="0034245C">
        <w:rPr>
          <w:color w:val="000000" w:themeColor="text1"/>
        </w:rPr>
        <w:t>that</w:t>
      </w:r>
      <w:r w:rsidRPr="0034245C">
        <w:rPr>
          <w:color w:val="000000" w:themeColor="text1"/>
          <w:spacing w:val="-2"/>
        </w:rPr>
        <w:t xml:space="preserve"> </w:t>
      </w:r>
      <w:r w:rsidRPr="0034245C">
        <w:rPr>
          <w:color w:val="000000" w:themeColor="text1"/>
        </w:rPr>
        <w:t>you</w:t>
      </w:r>
      <w:r w:rsidRPr="0034245C">
        <w:rPr>
          <w:color w:val="000000" w:themeColor="text1"/>
          <w:spacing w:val="-3"/>
        </w:rPr>
        <w:t xml:space="preserve"> </w:t>
      </w:r>
      <w:proofErr w:type="gramStart"/>
      <w:r w:rsidRPr="0034245C">
        <w:rPr>
          <w:color w:val="000000" w:themeColor="text1"/>
        </w:rPr>
        <w:t>are able to</w:t>
      </w:r>
      <w:proofErr w:type="gramEnd"/>
      <w:r w:rsidRPr="0034245C">
        <w:rPr>
          <w:color w:val="000000" w:themeColor="text1"/>
        </w:rPr>
        <w:t xml:space="preserve"> notifications in the event of an emergency. Additional information regarding emergency preparedness is available at </w:t>
      </w:r>
      <w:hyperlink r:id="rId23">
        <w:r w:rsidR="00471F54" w:rsidRPr="0034245C">
          <w:rPr>
            <w:color w:val="000000" w:themeColor="text1"/>
            <w:u w:val="single"/>
          </w:rPr>
          <w:t>https://emergency.unt.edu/emergency-guidelines-0</w:t>
        </w:r>
      </w:hyperlink>
      <w:r w:rsidRPr="0034245C">
        <w:rPr>
          <w:color w:val="000000" w:themeColor="text1"/>
        </w:rPr>
        <w:t>.</w:t>
      </w:r>
    </w:p>
    <w:p w14:paraId="566B0323" w14:textId="77777777" w:rsidR="0085294C" w:rsidRDefault="0085294C">
      <w:pPr>
        <w:rPr>
          <w:color w:val="1F497D" w:themeColor="text2"/>
          <w:sz w:val="24"/>
          <w:szCs w:val="24"/>
        </w:rPr>
      </w:pPr>
      <w:r>
        <w:rPr>
          <w:color w:val="1F497D" w:themeColor="text2"/>
        </w:rPr>
        <w:br w:type="page"/>
      </w:r>
    </w:p>
    <w:p w14:paraId="463834E2" w14:textId="77777777" w:rsidR="00471F54" w:rsidRPr="004974B5" w:rsidRDefault="00471F54">
      <w:pPr>
        <w:pStyle w:val="BodyText"/>
        <w:spacing w:before="274" w:line="300" w:lineRule="auto"/>
        <w:rPr>
          <w:color w:val="1F497D" w:themeColor="text2"/>
        </w:rPr>
      </w:pPr>
    </w:p>
    <w:p w14:paraId="45E2ABD1" w14:textId="77777777" w:rsidR="00471F54" w:rsidRPr="00DE022E" w:rsidRDefault="0096011D">
      <w:pPr>
        <w:spacing w:before="83"/>
        <w:ind w:left="21" w:right="4"/>
        <w:jc w:val="center"/>
        <w:rPr>
          <w:b/>
          <w:color w:val="EE0000"/>
          <w:sz w:val="28"/>
        </w:rPr>
      </w:pPr>
      <w:r w:rsidRPr="00DE022E">
        <w:rPr>
          <w:b/>
          <w:color w:val="EE0000"/>
          <w:sz w:val="28"/>
          <w:u w:val="single"/>
        </w:rPr>
        <w:t>Class</w:t>
      </w:r>
      <w:r w:rsidRPr="00DE022E">
        <w:rPr>
          <w:b/>
          <w:color w:val="EE0000"/>
          <w:spacing w:val="-9"/>
          <w:sz w:val="28"/>
          <w:u w:val="single"/>
        </w:rPr>
        <w:t xml:space="preserve"> </w:t>
      </w:r>
      <w:r w:rsidRPr="00DE022E">
        <w:rPr>
          <w:b/>
          <w:color w:val="EE0000"/>
          <w:spacing w:val="-2"/>
          <w:sz w:val="28"/>
          <w:u w:val="single"/>
        </w:rPr>
        <w:t>Schedule</w:t>
      </w:r>
    </w:p>
    <w:p w14:paraId="23E64C6A" w14:textId="77777777" w:rsidR="00471F54" w:rsidRPr="00DE022E" w:rsidRDefault="00471F54">
      <w:pPr>
        <w:pStyle w:val="BodyText"/>
        <w:spacing w:before="9"/>
        <w:ind w:left="0"/>
        <w:rPr>
          <w:b/>
          <w:color w:val="EE0000"/>
          <w:sz w:val="20"/>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0"/>
        <w:gridCol w:w="990"/>
        <w:gridCol w:w="810"/>
        <w:gridCol w:w="3600"/>
        <w:gridCol w:w="3160"/>
      </w:tblGrid>
      <w:tr w:rsidR="00E474B6" w:rsidRPr="006E00AD" w14:paraId="2B4A9134" w14:textId="77777777" w:rsidTr="00BA1F3B">
        <w:trPr>
          <w:trHeight w:val="288"/>
          <w:jc w:val="center"/>
        </w:trPr>
        <w:tc>
          <w:tcPr>
            <w:tcW w:w="1340" w:type="dxa"/>
            <w:tcMar>
              <w:top w:w="30" w:type="dxa"/>
              <w:left w:w="45" w:type="dxa"/>
              <w:bottom w:w="30" w:type="dxa"/>
              <w:right w:w="45" w:type="dxa"/>
            </w:tcMar>
            <w:vAlign w:val="center"/>
            <w:hideMark/>
          </w:tcPr>
          <w:p w14:paraId="0888D177" w14:textId="77777777" w:rsidR="00E474B6" w:rsidRPr="00A01408" w:rsidRDefault="00E474B6" w:rsidP="00EE596D">
            <w:pPr>
              <w:jc w:val="center"/>
              <w:rPr>
                <w:rFonts w:eastAsia="Times New Roman" w:cs="Times New Roman"/>
                <w:b/>
                <w:bCs/>
                <w:color w:val="76923C" w:themeColor="accent3" w:themeShade="BF"/>
                <w:sz w:val="19"/>
                <w:szCs w:val="19"/>
              </w:rPr>
            </w:pPr>
            <w:bookmarkStart w:id="1" w:name="_Hlk29752452"/>
            <w:r w:rsidRPr="00A01408">
              <w:rPr>
                <w:rFonts w:eastAsia="Times New Roman" w:cs="Times New Roman"/>
                <w:b/>
                <w:bCs/>
                <w:color w:val="76923C" w:themeColor="accent3" w:themeShade="BF"/>
                <w:sz w:val="19"/>
                <w:szCs w:val="19"/>
              </w:rPr>
              <w:t>Week</w:t>
            </w:r>
          </w:p>
        </w:tc>
        <w:tc>
          <w:tcPr>
            <w:tcW w:w="990" w:type="dxa"/>
          </w:tcPr>
          <w:p w14:paraId="03D86B98" w14:textId="77777777" w:rsidR="00E474B6" w:rsidRPr="00A01408" w:rsidRDefault="00E474B6" w:rsidP="00EE596D">
            <w:pPr>
              <w:jc w:val="center"/>
              <w:rPr>
                <w:rFonts w:eastAsia="Times New Roman" w:cs="Times New Roman"/>
                <w:b/>
                <w:bCs/>
                <w:color w:val="76923C" w:themeColor="accent3" w:themeShade="BF"/>
                <w:sz w:val="19"/>
                <w:szCs w:val="19"/>
              </w:rPr>
            </w:pPr>
            <w:r w:rsidRPr="00A01408">
              <w:rPr>
                <w:rFonts w:eastAsia="Times New Roman" w:cs="Times New Roman"/>
                <w:b/>
                <w:bCs/>
                <w:color w:val="76923C" w:themeColor="accent3" w:themeShade="BF"/>
                <w:sz w:val="19"/>
                <w:szCs w:val="19"/>
              </w:rPr>
              <w:t>Day</w:t>
            </w:r>
          </w:p>
        </w:tc>
        <w:tc>
          <w:tcPr>
            <w:tcW w:w="810" w:type="dxa"/>
          </w:tcPr>
          <w:p w14:paraId="20A463E3" w14:textId="77777777" w:rsidR="00E474B6" w:rsidRPr="00A01408" w:rsidRDefault="00E474B6" w:rsidP="00EE596D">
            <w:pPr>
              <w:jc w:val="center"/>
              <w:rPr>
                <w:rFonts w:eastAsia="Times New Roman" w:cs="Times New Roman"/>
                <w:b/>
                <w:bCs/>
                <w:color w:val="76923C" w:themeColor="accent3" w:themeShade="BF"/>
                <w:sz w:val="19"/>
                <w:szCs w:val="19"/>
              </w:rPr>
            </w:pPr>
            <w:r w:rsidRPr="00A01408">
              <w:rPr>
                <w:rFonts w:eastAsia="Times New Roman" w:cs="Times New Roman"/>
                <w:b/>
                <w:bCs/>
                <w:color w:val="76923C" w:themeColor="accent3" w:themeShade="BF"/>
                <w:sz w:val="19"/>
                <w:szCs w:val="19"/>
              </w:rPr>
              <w:t>Unit</w:t>
            </w:r>
          </w:p>
        </w:tc>
        <w:tc>
          <w:tcPr>
            <w:tcW w:w="3600" w:type="dxa"/>
            <w:tcMar>
              <w:top w:w="30" w:type="dxa"/>
              <w:left w:w="45" w:type="dxa"/>
              <w:bottom w:w="30" w:type="dxa"/>
              <w:right w:w="45" w:type="dxa"/>
            </w:tcMar>
            <w:vAlign w:val="center"/>
            <w:hideMark/>
          </w:tcPr>
          <w:p w14:paraId="5D98C1BF" w14:textId="77777777" w:rsidR="00E474B6" w:rsidRPr="00A01408" w:rsidRDefault="00E474B6" w:rsidP="00EE596D">
            <w:pPr>
              <w:jc w:val="center"/>
              <w:rPr>
                <w:rFonts w:eastAsia="Times New Roman" w:cs="Times New Roman"/>
                <w:b/>
                <w:bCs/>
                <w:color w:val="76923C" w:themeColor="accent3" w:themeShade="BF"/>
                <w:sz w:val="19"/>
                <w:szCs w:val="19"/>
              </w:rPr>
            </w:pPr>
            <w:r w:rsidRPr="00A01408">
              <w:rPr>
                <w:rFonts w:eastAsia="Times New Roman" w:cs="Times New Roman"/>
                <w:b/>
                <w:bCs/>
                <w:color w:val="76923C" w:themeColor="accent3" w:themeShade="BF"/>
                <w:sz w:val="19"/>
                <w:szCs w:val="19"/>
              </w:rPr>
              <w:t>Topic/Activity</w:t>
            </w:r>
          </w:p>
        </w:tc>
        <w:tc>
          <w:tcPr>
            <w:tcW w:w="3160" w:type="dxa"/>
            <w:tcMar>
              <w:top w:w="30" w:type="dxa"/>
              <w:left w:w="45" w:type="dxa"/>
              <w:bottom w:w="30" w:type="dxa"/>
              <w:right w:w="45" w:type="dxa"/>
            </w:tcMar>
            <w:vAlign w:val="center"/>
            <w:hideMark/>
          </w:tcPr>
          <w:p w14:paraId="65B6A7A7" w14:textId="7B2BD975" w:rsidR="00E474B6" w:rsidRPr="00A01408" w:rsidRDefault="00E474B6" w:rsidP="00EE596D">
            <w:pPr>
              <w:jc w:val="center"/>
              <w:rPr>
                <w:rFonts w:eastAsia="Times New Roman" w:cs="Times New Roman"/>
                <w:b/>
                <w:bCs/>
                <w:color w:val="76923C" w:themeColor="accent3" w:themeShade="BF"/>
                <w:sz w:val="19"/>
                <w:szCs w:val="19"/>
              </w:rPr>
            </w:pPr>
            <w:r w:rsidRPr="00A01408">
              <w:rPr>
                <w:rFonts w:eastAsia="Times New Roman" w:cs="Times New Roman"/>
                <w:b/>
                <w:bCs/>
                <w:color w:val="76923C" w:themeColor="accent3" w:themeShade="BF"/>
                <w:sz w:val="19"/>
                <w:szCs w:val="19"/>
              </w:rPr>
              <w:t>Graded Assignments</w:t>
            </w:r>
          </w:p>
        </w:tc>
      </w:tr>
      <w:tr w:rsidR="00E474B6" w:rsidRPr="006E00AD" w14:paraId="0AB4D107" w14:textId="77777777" w:rsidTr="00BA1F3B">
        <w:trPr>
          <w:trHeight w:val="288"/>
          <w:jc w:val="center"/>
        </w:trPr>
        <w:tc>
          <w:tcPr>
            <w:tcW w:w="1340" w:type="dxa"/>
            <w:vMerge w:val="restart"/>
            <w:tcMar>
              <w:top w:w="30" w:type="dxa"/>
              <w:left w:w="45" w:type="dxa"/>
              <w:bottom w:w="30" w:type="dxa"/>
              <w:right w:w="45" w:type="dxa"/>
            </w:tcMar>
            <w:vAlign w:val="center"/>
          </w:tcPr>
          <w:p w14:paraId="66B14211" w14:textId="77777777" w:rsidR="00E474B6" w:rsidRPr="006E00AD" w:rsidRDefault="00E474B6" w:rsidP="00EE596D">
            <w:pPr>
              <w:jc w:val="center"/>
              <w:rPr>
                <w:rFonts w:eastAsia="Times New Roman"/>
                <w:sz w:val="19"/>
                <w:szCs w:val="19"/>
              </w:rPr>
            </w:pPr>
            <w:r>
              <w:rPr>
                <w:rFonts w:eastAsia="Times New Roman"/>
                <w:sz w:val="19"/>
                <w:szCs w:val="19"/>
              </w:rPr>
              <w:t>Week 1</w:t>
            </w:r>
          </w:p>
        </w:tc>
        <w:tc>
          <w:tcPr>
            <w:tcW w:w="990" w:type="dxa"/>
            <w:vAlign w:val="center"/>
          </w:tcPr>
          <w:p w14:paraId="39407FA3" w14:textId="77777777" w:rsidR="00E474B6" w:rsidRPr="006E00AD" w:rsidRDefault="00E474B6" w:rsidP="00EE596D">
            <w:pPr>
              <w:jc w:val="center"/>
              <w:rPr>
                <w:rFonts w:eastAsia="Times New Roman"/>
                <w:sz w:val="19"/>
                <w:szCs w:val="19"/>
              </w:rPr>
            </w:pPr>
            <w:r>
              <w:rPr>
                <w:rFonts w:eastAsia="Times New Roman"/>
                <w:sz w:val="19"/>
                <w:szCs w:val="19"/>
              </w:rPr>
              <w:t>8/19/2025</w:t>
            </w:r>
          </w:p>
        </w:tc>
        <w:tc>
          <w:tcPr>
            <w:tcW w:w="810" w:type="dxa"/>
          </w:tcPr>
          <w:p w14:paraId="7A6D548C" w14:textId="77777777" w:rsidR="00E474B6" w:rsidRDefault="00E474B6" w:rsidP="00EE596D">
            <w:pPr>
              <w:jc w:val="center"/>
              <w:rPr>
                <w:rFonts w:eastAsia="Times New Roman"/>
                <w:sz w:val="19"/>
                <w:szCs w:val="19"/>
              </w:rPr>
            </w:pPr>
            <w:r>
              <w:rPr>
                <w:rFonts w:eastAsia="Times New Roman"/>
                <w:sz w:val="19"/>
                <w:szCs w:val="19"/>
              </w:rPr>
              <w:t>Unit 1</w:t>
            </w:r>
          </w:p>
        </w:tc>
        <w:tc>
          <w:tcPr>
            <w:tcW w:w="3600" w:type="dxa"/>
            <w:tcMar>
              <w:top w:w="30" w:type="dxa"/>
              <w:left w:w="45" w:type="dxa"/>
              <w:bottom w:w="30" w:type="dxa"/>
              <w:right w:w="45" w:type="dxa"/>
            </w:tcMar>
            <w:vAlign w:val="center"/>
          </w:tcPr>
          <w:p w14:paraId="4F5171E0" w14:textId="16E1A909" w:rsidR="00E474B6" w:rsidRPr="006E00AD" w:rsidRDefault="00E474B6" w:rsidP="00EE596D">
            <w:pPr>
              <w:jc w:val="center"/>
              <w:rPr>
                <w:rFonts w:eastAsia="Times New Roman"/>
                <w:sz w:val="19"/>
                <w:szCs w:val="19"/>
              </w:rPr>
            </w:pPr>
            <w:r>
              <w:rPr>
                <w:rFonts w:eastAsia="Times New Roman"/>
                <w:sz w:val="19"/>
                <w:szCs w:val="19"/>
              </w:rPr>
              <w:t>Syllabus &amp; Behavior</w:t>
            </w:r>
          </w:p>
        </w:tc>
        <w:tc>
          <w:tcPr>
            <w:tcW w:w="3160" w:type="dxa"/>
            <w:tcMar>
              <w:top w:w="30" w:type="dxa"/>
              <w:left w:w="45" w:type="dxa"/>
              <w:bottom w:w="30" w:type="dxa"/>
              <w:right w:w="45" w:type="dxa"/>
            </w:tcMar>
            <w:vAlign w:val="center"/>
          </w:tcPr>
          <w:p w14:paraId="32087D1F" w14:textId="7A596BC1" w:rsidR="00E474B6" w:rsidRPr="006E00AD" w:rsidRDefault="00E474B6" w:rsidP="00EE596D">
            <w:pPr>
              <w:jc w:val="center"/>
              <w:rPr>
                <w:rFonts w:eastAsia="Times New Roman"/>
                <w:sz w:val="19"/>
                <w:szCs w:val="19"/>
              </w:rPr>
            </w:pPr>
          </w:p>
        </w:tc>
      </w:tr>
      <w:tr w:rsidR="00E474B6" w:rsidRPr="006E00AD" w14:paraId="64D19B1D" w14:textId="77777777" w:rsidTr="00BA1F3B">
        <w:trPr>
          <w:trHeight w:val="288"/>
          <w:jc w:val="center"/>
        </w:trPr>
        <w:tc>
          <w:tcPr>
            <w:tcW w:w="1340" w:type="dxa"/>
            <w:vMerge/>
            <w:vAlign w:val="center"/>
          </w:tcPr>
          <w:p w14:paraId="55C3A6F3" w14:textId="77777777" w:rsidR="00E474B6" w:rsidRPr="006E00AD" w:rsidRDefault="00E474B6" w:rsidP="00EE596D">
            <w:pPr>
              <w:jc w:val="center"/>
              <w:rPr>
                <w:rFonts w:eastAsia="Times New Roman"/>
                <w:sz w:val="19"/>
                <w:szCs w:val="19"/>
              </w:rPr>
            </w:pPr>
          </w:p>
        </w:tc>
        <w:tc>
          <w:tcPr>
            <w:tcW w:w="990" w:type="dxa"/>
            <w:vAlign w:val="center"/>
          </w:tcPr>
          <w:p w14:paraId="4DE894F7" w14:textId="77777777" w:rsidR="00E474B6" w:rsidRPr="006E00AD" w:rsidRDefault="00E474B6" w:rsidP="00EE596D">
            <w:pPr>
              <w:jc w:val="center"/>
              <w:rPr>
                <w:rFonts w:eastAsia="Times New Roman"/>
                <w:sz w:val="19"/>
                <w:szCs w:val="19"/>
              </w:rPr>
            </w:pPr>
            <w:r>
              <w:rPr>
                <w:rFonts w:eastAsia="Times New Roman"/>
                <w:sz w:val="19"/>
                <w:szCs w:val="19"/>
              </w:rPr>
              <w:t>8/21/2025</w:t>
            </w:r>
          </w:p>
        </w:tc>
        <w:tc>
          <w:tcPr>
            <w:tcW w:w="810" w:type="dxa"/>
          </w:tcPr>
          <w:p w14:paraId="6EA795A7" w14:textId="73B63012" w:rsidR="00E474B6" w:rsidRDefault="00E474B6" w:rsidP="00EE596D">
            <w:pPr>
              <w:jc w:val="center"/>
              <w:rPr>
                <w:rFonts w:eastAsia="Times New Roman"/>
                <w:sz w:val="19"/>
                <w:szCs w:val="19"/>
              </w:rPr>
            </w:pPr>
            <w:r>
              <w:rPr>
                <w:rFonts w:eastAsia="Times New Roman"/>
                <w:sz w:val="19"/>
                <w:szCs w:val="19"/>
              </w:rPr>
              <w:t>Unit 1</w:t>
            </w:r>
          </w:p>
        </w:tc>
        <w:tc>
          <w:tcPr>
            <w:tcW w:w="3600" w:type="dxa"/>
            <w:tcMar>
              <w:top w:w="30" w:type="dxa"/>
              <w:left w:w="45" w:type="dxa"/>
              <w:bottom w:w="30" w:type="dxa"/>
              <w:right w:w="45" w:type="dxa"/>
            </w:tcMar>
            <w:vAlign w:val="center"/>
          </w:tcPr>
          <w:p w14:paraId="2E252446" w14:textId="17EAFFC9" w:rsidR="00E474B6" w:rsidRPr="006E00AD" w:rsidRDefault="00E474B6" w:rsidP="00EE596D">
            <w:pPr>
              <w:jc w:val="center"/>
              <w:rPr>
                <w:rFonts w:eastAsia="Times New Roman"/>
                <w:sz w:val="19"/>
                <w:szCs w:val="19"/>
              </w:rPr>
            </w:pPr>
            <w:r>
              <w:rPr>
                <w:rFonts w:eastAsia="Times New Roman"/>
                <w:sz w:val="19"/>
                <w:szCs w:val="19"/>
              </w:rPr>
              <w:t>Introduction to Behavior Analysis &amp; Self-Management</w:t>
            </w:r>
          </w:p>
        </w:tc>
        <w:tc>
          <w:tcPr>
            <w:tcW w:w="3160" w:type="dxa"/>
            <w:tcMar>
              <w:top w:w="30" w:type="dxa"/>
              <w:left w:w="45" w:type="dxa"/>
              <w:bottom w:w="30" w:type="dxa"/>
              <w:right w:w="45" w:type="dxa"/>
            </w:tcMar>
            <w:vAlign w:val="center"/>
          </w:tcPr>
          <w:p w14:paraId="6CA08315" w14:textId="1B1F9925" w:rsidR="00E474B6" w:rsidRPr="006E00AD" w:rsidRDefault="00E474B6" w:rsidP="00EE596D">
            <w:pPr>
              <w:jc w:val="center"/>
              <w:rPr>
                <w:rFonts w:eastAsia="Times New Roman"/>
                <w:sz w:val="19"/>
                <w:szCs w:val="19"/>
              </w:rPr>
            </w:pPr>
          </w:p>
        </w:tc>
      </w:tr>
      <w:tr w:rsidR="00E474B6" w:rsidRPr="006E00AD" w14:paraId="3CB55A6E" w14:textId="77777777" w:rsidTr="00BA1F3B">
        <w:trPr>
          <w:trHeight w:val="288"/>
          <w:jc w:val="center"/>
        </w:trPr>
        <w:tc>
          <w:tcPr>
            <w:tcW w:w="1340" w:type="dxa"/>
            <w:vMerge w:val="restart"/>
            <w:vAlign w:val="center"/>
          </w:tcPr>
          <w:p w14:paraId="58388352" w14:textId="77777777" w:rsidR="00E474B6" w:rsidRDefault="00E474B6" w:rsidP="00DB18E8">
            <w:pPr>
              <w:jc w:val="center"/>
              <w:rPr>
                <w:rFonts w:eastAsia="Times New Roman"/>
                <w:sz w:val="19"/>
                <w:szCs w:val="19"/>
              </w:rPr>
            </w:pPr>
            <w:r>
              <w:rPr>
                <w:rFonts w:eastAsia="Times New Roman"/>
                <w:sz w:val="19"/>
                <w:szCs w:val="19"/>
              </w:rPr>
              <w:t>Week 2</w:t>
            </w:r>
          </w:p>
        </w:tc>
        <w:tc>
          <w:tcPr>
            <w:tcW w:w="990" w:type="dxa"/>
            <w:vAlign w:val="center"/>
          </w:tcPr>
          <w:p w14:paraId="0B12CE30" w14:textId="77777777" w:rsidR="00E474B6" w:rsidRDefault="00E474B6" w:rsidP="00DB18E8">
            <w:pPr>
              <w:jc w:val="center"/>
              <w:rPr>
                <w:rFonts w:eastAsia="Times New Roman"/>
                <w:sz w:val="19"/>
                <w:szCs w:val="19"/>
              </w:rPr>
            </w:pPr>
            <w:r>
              <w:rPr>
                <w:rFonts w:eastAsia="Times New Roman"/>
                <w:sz w:val="19"/>
                <w:szCs w:val="19"/>
              </w:rPr>
              <w:t>8/26/2025</w:t>
            </w:r>
          </w:p>
        </w:tc>
        <w:tc>
          <w:tcPr>
            <w:tcW w:w="810" w:type="dxa"/>
          </w:tcPr>
          <w:p w14:paraId="6B7CC267" w14:textId="6F77082F" w:rsidR="00E474B6" w:rsidRDefault="00E474B6" w:rsidP="00DB18E8">
            <w:pPr>
              <w:jc w:val="center"/>
              <w:rPr>
                <w:rFonts w:eastAsia="Times New Roman"/>
                <w:sz w:val="19"/>
                <w:szCs w:val="19"/>
              </w:rPr>
            </w:pPr>
            <w:r>
              <w:rPr>
                <w:rFonts w:eastAsia="Times New Roman"/>
                <w:sz w:val="19"/>
                <w:szCs w:val="19"/>
              </w:rPr>
              <w:t>Unit 2</w:t>
            </w:r>
          </w:p>
        </w:tc>
        <w:tc>
          <w:tcPr>
            <w:tcW w:w="3600" w:type="dxa"/>
            <w:tcMar>
              <w:top w:w="30" w:type="dxa"/>
              <w:left w:w="45" w:type="dxa"/>
              <w:bottom w:w="30" w:type="dxa"/>
              <w:right w:w="45" w:type="dxa"/>
            </w:tcMar>
            <w:vAlign w:val="center"/>
          </w:tcPr>
          <w:p w14:paraId="2C3AE7C0" w14:textId="0153E582" w:rsidR="00E474B6" w:rsidRPr="006E00AD" w:rsidRDefault="00E474B6" w:rsidP="00DB18E8">
            <w:pPr>
              <w:jc w:val="center"/>
              <w:rPr>
                <w:rFonts w:eastAsia="Times New Roman"/>
                <w:sz w:val="19"/>
                <w:szCs w:val="19"/>
              </w:rPr>
            </w:pPr>
            <w:r>
              <w:rPr>
                <w:rFonts w:eastAsia="Times New Roman"/>
                <w:sz w:val="19"/>
                <w:szCs w:val="19"/>
              </w:rPr>
              <w:t>Small Habits, Big Impacts</w:t>
            </w:r>
          </w:p>
        </w:tc>
        <w:tc>
          <w:tcPr>
            <w:tcW w:w="3160" w:type="dxa"/>
            <w:tcMar>
              <w:top w:w="30" w:type="dxa"/>
              <w:left w:w="45" w:type="dxa"/>
              <w:bottom w:w="30" w:type="dxa"/>
              <w:right w:w="45" w:type="dxa"/>
            </w:tcMar>
            <w:vAlign w:val="center"/>
          </w:tcPr>
          <w:p w14:paraId="45FE0291" w14:textId="6DCE4446" w:rsidR="00E474B6" w:rsidRPr="006E00AD" w:rsidRDefault="00E474B6" w:rsidP="00DB18E8">
            <w:pPr>
              <w:jc w:val="center"/>
              <w:rPr>
                <w:rFonts w:eastAsia="Times New Roman"/>
                <w:sz w:val="19"/>
                <w:szCs w:val="19"/>
              </w:rPr>
            </w:pPr>
          </w:p>
        </w:tc>
      </w:tr>
      <w:tr w:rsidR="00E474B6" w:rsidRPr="006E00AD" w14:paraId="5EE69DF2" w14:textId="77777777" w:rsidTr="00BA1F3B">
        <w:trPr>
          <w:trHeight w:val="288"/>
          <w:jc w:val="center"/>
        </w:trPr>
        <w:tc>
          <w:tcPr>
            <w:tcW w:w="1340" w:type="dxa"/>
            <w:vMerge/>
            <w:vAlign w:val="center"/>
          </w:tcPr>
          <w:p w14:paraId="145AFB11" w14:textId="77777777" w:rsidR="00E474B6" w:rsidRDefault="00E474B6" w:rsidP="00DB18E8">
            <w:pPr>
              <w:jc w:val="center"/>
              <w:rPr>
                <w:rFonts w:eastAsia="Times New Roman"/>
                <w:sz w:val="19"/>
                <w:szCs w:val="19"/>
              </w:rPr>
            </w:pPr>
          </w:p>
        </w:tc>
        <w:tc>
          <w:tcPr>
            <w:tcW w:w="990" w:type="dxa"/>
            <w:vAlign w:val="center"/>
          </w:tcPr>
          <w:p w14:paraId="015E6B22" w14:textId="77777777" w:rsidR="00E474B6" w:rsidRDefault="00E474B6" w:rsidP="00DB18E8">
            <w:pPr>
              <w:jc w:val="center"/>
              <w:rPr>
                <w:rFonts w:eastAsia="Times New Roman"/>
                <w:sz w:val="19"/>
                <w:szCs w:val="19"/>
              </w:rPr>
            </w:pPr>
            <w:r>
              <w:rPr>
                <w:rFonts w:eastAsia="Times New Roman"/>
                <w:sz w:val="19"/>
                <w:szCs w:val="19"/>
              </w:rPr>
              <w:t>8/28/2025</w:t>
            </w:r>
          </w:p>
        </w:tc>
        <w:tc>
          <w:tcPr>
            <w:tcW w:w="810" w:type="dxa"/>
          </w:tcPr>
          <w:p w14:paraId="33564823" w14:textId="060CFD99" w:rsidR="00E474B6" w:rsidRDefault="00E474B6" w:rsidP="00DB18E8">
            <w:pPr>
              <w:jc w:val="center"/>
              <w:rPr>
                <w:rFonts w:eastAsia="Times New Roman"/>
                <w:sz w:val="19"/>
                <w:szCs w:val="19"/>
              </w:rPr>
            </w:pPr>
            <w:r>
              <w:rPr>
                <w:rFonts w:eastAsia="Times New Roman"/>
                <w:sz w:val="19"/>
                <w:szCs w:val="19"/>
              </w:rPr>
              <w:t>Unit 2</w:t>
            </w:r>
          </w:p>
        </w:tc>
        <w:tc>
          <w:tcPr>
            <w:tcW w:w="3600" w:type="dxa"/>
            <w:tcMar>
              <w:top w:w="30" w:type="dxa"/>
              <w:left w:w="45" w:type="dxa"/>
              <w:bottom w:w="30" w:type="dxa"/>
              <w:right w:w="45" w:type="dxa"/>
            </w:tcMar>
            <w:vAlign w:val="center"/>
          </w:tcPr>
          <w:p w14:paraId="101A2ED6" w14:textId="7986B9D6" w:rsidR="00E474B6" w:rsidRPr="006E00AD" w:rsidRDefault="00E474B6" w:rsidP="0007087F">
            <w:pPr>
              <w:jc w:val="center"/>
              <w:rPr>
                <w:rFonts w:eastAsia="Times New Roman"/>
                <w:sz w:val="19"/>
                <w:szCs w:val="19"/>
              </w:rPr>
            </w:pPr>
            <w:r w:rsidRPr="00DB18E8">
              <w:rPr>
                <w:rFonts w:eastAsia="Times New Roman"/>
                <w:sz w:val="19"/>
                <w:szCs w:val="19"/>
              </w:rPr>
              <w:t>Your Identity and your Habits</w:t>
            </w:r>
          </w:p>
        </w:tc>
        <w:tc>
          <w:tcPr>
            <w:tcW w:w="3160" w:type="dxa"/>
            <w:tcMar>
              <w:top w:w="30" w:type="dxa"/>
              <w:left w:w="45" w:type="dxa"/>
              <w:bottom w:w="30" w:type="dxa"/>
              <w:right w:w="45" w:type="dxa"/>
            </w:tcMar>
            <w:vAlign w:val="center"/>
          </w:tcPr>
          <w:p w14:paraId="420B5A8A" w14:textId="77777777" w:rsidR="00E474B6" w:rsidRDefault="00E474B6" w:rsidP="00DB18E8">
            <w:pPr>
              <w:jc w:val="center"/>
              <w:rPr>
                <w:rFonts w:eastAsia="Times New Roman"/>
                <w:sz w:val="19"/>
                <w:szCs w:val="19"/>
              </w:rPr>
            </w:pPr>
            <w:r>
              <w:rPr>
                <w:rFonts w:eastAsia="Times New Roman"/>
                <w:sz w:val="19"/>
                <w:szCs w:val="19"/>
              </w:rPr>
              <w:t>Reflection 1</w:t>
            </w:r>
          </w:p>
          <w:p w14:paraId="3A295675" w14:textId="698885D8" w:rsidR="00E474B6" w:rsidRPr="006E00AD" w:rsidRDefault="00E474B6" w:rsidP="00DB18E8">
            <w:pPr>
              <w:jc w:val="center"/>
              <w:rPr>
                <w:rFonts w:eastAsia="Times New Roman"/>
                <w:sz w:val="19"/>
                <w:szCs w:val="19"/>
              </w:rPr>
            </w:pPr>
          </w:p>
        </w:tc>
      </w:tr>
      <w:tr w:rsidR="00E474B6" w:rsidRPr="006E00AD" w14:paraId="0F5B223E" w14:textId="77777777" w:rsidTr="00BA1F3B">
        <w:trPr>
          <w:trHeight w:val="288"/>
          <w:jc w:val="center"/>
        </w:trPr>
        <w:tc>
          <w:tcPr>
            <w:tcW w:w="1340" w:type="dxa"/>
            <w:vMerge w:val="restart"/>
            <w:vAlign w:val="center"/>
          </w:tcPr>
          <w:p w14:paraId="504625C7" w14:textId="77777777" w:rsidR="00E474B6" w:rsidRPr="00005844" w:rsidRDefault="00E474B6" w:rsidP="00DB18E8">
            <w:pPr>
              <w:jc w:val="center"/>
              <w:rPr>
                <w:rFonts w:eastAsia="Times New Roman"/>
                <w:sz w:val="19"/>
                <w:szCs w:val="19"/>
              </w:rPr>
            </w:pPr>
            <w:r w:rsidRPr="00005844">
              <w:rPr>
                <w:rFonts w:eastAsia="Times New Roman"/>
                <w:sz w:val="19"/>
                <w:szCs w:val="19"/>
              </w:rPr>
              <w:t>Week 3</w:t>
            </w:r>
          </w:p>
        </w:tc>
        <w:tc>
          <w:tcPr>
            <w:tcW w:w="990" w:type="dxa"/>
            <w:vAlign w:val="center"/>
          </w:tcPr>
          <w:p w14:paraId="2E242D78" w14:textId="77777777" w:rsidR="00E474B6" w:rsidRPr="00005844" w:rsidRDefault="00E474B6" w:rsidP="00DB18E8">
            <w:pPr>
              <w:jc w:val="center"/>
              <w:rPr>
                <w:rFonts w:eastAsia="Times New Roman"/>
                <w:sz w:val="19"/>
                <w:szCs w:val="19"/>
              </w:rPr>
            </w:pPr>
            <w:r w:rsidRPr="00005844">
              <w:rPr>
                <w:rFonts w:eastAsia="Times New Roman"/>
                <w:sz w:val="19"/>
                <w:szCs w:val="19"/>
              </w:rPr>
              <w:t>9/2/2025</w:t>
            </w:r>
          </w:p>
        </w:tc>
        <w:tc>
          <w:tcPr>
            <w:tcW w:w="810" w:type="dxa"/>
          </w:tcPr>
          <w:p w14:paraId="6C8CD40C" w14:textId="47BAE3FC" w:rsidR="00E474B6" w:rsidRPr="00005844" w:rsidRDefault="00E474B6" w:rsidP="00DB18E8">
            <w:pPr>
              <w:jc w:val="center"/>
              <w:rPr>
                <w:rFonts w:eastAsia="Times New Roman"/>
                <w:sz w:val="19"/>
                <w:szCs w:val="19"/>
              </w:rPr>
            </w:pPr>
            <w:r w:rsidRPr="00005844">
              <w:rPr>
                <w:rFonts w:eastAsia="Times New Roman"/>
                <w:sz w:val="19"/>
                <w:szCs w:val="19"/>
              </w:rPr>
              <w:t>Unit 3</w:t>
            </w:r>
          </w:p>
          <w:p w14:paraId="3CF116D5" w14:textId="43613586" w:rsidR="00E474B6" w:rsidRPr="00005844" w:rsidRDefault="00E474B6" w:rsidP="00DB18E8">
            <w:pPr>
              <w:jc w:val="center"/>
              <w:rPr>
                <w:rFonts w:eastAsia="Times New Roman"/>
                <w:sz w:val="19"/>
                <w:szCs w:val="19"/>
              </w:rPr>
            </w:pPr>
          </w:p>
        </w:tc>
        <w:tc>
          <w:tcPr>
            <w:tcW w:w="3600" w:type="dxa"/>
            <w:tcMar>
              <w:top w:w="30" w:type="dxa"/>
              <w:left w:w="45" w:type="dxa"/>
              <w:bottom w:w="30" w:type="dxa"/>
              <w:right w:w="45" w:type="dxa"/>
            </w:tcMar>
            <w:vAlign w:val="center"/>
          </w:tcPr>
          <w:p w14:paraId="0805B2BD" w14:textId="1FBBF451" w:rsidR="00E474B6" w:rsidRPr="00005844" w:rsidRDefault="00E474B6" w:rsidP="00E07A65">
            <w:pPr>
              <w:jc w:val="center"/>
              <w:rPr>
                <w:rFonts w:eastAsia="Times New Roman"/>
                <w:sz w:val="19"/>
                <w:szCs w:val="19"/>
              </w:rPr>
            </w:pPr>
            <w:r w:rsidRPr="00005844">
              <w:rPr>
                <w:rFonts w:eastAsia="Times New Roman"/>
                <w:sz w:val="19"/>
                <w:szCs w:val="19"/>
              </w:rPr>
              <w:t>Introduction to Habit Building</w:t>
            </w:r>
          </w:p>
        </w:tc>
        <w:tc>
          <w:tcPr>
            <w:tcW w:w="3160" w:type="dxa"/>
            <w:tcMar>
              <w:top w:w="30" w:type="dxa"/>
              <w:left w:w="45" w:type="dxa"/>
              <w:bottom w:w="30" w:type="dxa"/>
              <w:right w:w="45" w:type="dxa"/>
            </w:tcMar>
            <w:vAlign w:val="center"/>
          </w:tcPr>
          <w:p w14:paraId="6F6624A2" w14:textId="77777777" w:rsidR="00E474B6" w:rsidRPr="00005844" w:rsidRDefault="00E474B6" w:rsidP="00DB18E8">
            <w:pPr>
              <w:jc w:val="center"/>
              <w:rPr>
                <w:rFonts w:eastAsia="Times New Roman"/>
                <w:sz w:val="19"/>
                <w:szCs w:val="19"/>
              </w:rPr>
            </w:pPr>
            <w:r w:rsidRPr="00005844">
              <w:rPr>
                <w:rFonts w:eastAsia="Times New Roman"/>
                <w:sz w:val="19"/>
                <w:szCs w:val="19"/>
              </w:rPr>
              <w:t>Studio 1</w:t>
            </w:r>
          </w:p>
          <w:p w14:paraId="3060DF16" w14:textId="644CBFC7" w:rsidR="00E474B6" w:rsidRPr="00005844" w:rsidRDefault="00E474B6" w:rsidP="00DB18E8">
            <w:pPr>
              <w:jc w:val="center"/>
              <w:rPr>
                <w:rFonts w:eastAsia="Times New Roman"/>
                <w:sz w:val="19"/>
                <w:szCs w:val="19"/>
              </w:rPr>
            </w:pPr>
            <w:r w:rsidRPr="00005844">
              <w:rPr>
                <w:rFonts w:eastAsia="Times New Roman"/>
                <w:sz w:val="19"/>
                <w:szCs w:val="19"/>
              </w:rPr>
              <w:t>Reflection 2</w:t>
            </w:r>
          </w:p>
        </w:tc>
      </w:tr>
      <w:tr w:rsidR="00E474B6" w:rsidRPr="006E00AD" w14:paraId="1DF40C0C" w14:textId="77777777" w:rsidTr="00BA1F3B">
        <w:trPr>
          <w:trHeight w:val="288"/>
          <w:jc w:val="center"/>
        </w:trPr>
        <w:tc>
          <w:tcPr>
            <w:tcW w:w="1340" w:type="dxa"/>
            <w:vMerge/>
            <w:vAlign w:val="center"/>
          </w:tcPr>
          <w:p w14:paraId="363D506F" w14:textId="77777777" w:rsidR="00E474B6" w:rsidRPr="00005844" w:rsidRDefault="00E474B6" w:rsidP="00DB18E8">
            <w:pPr>
              <w:jc w:val="center"/>
              <w:rPr>
                <w:rFonts w:eastAsia="Times New Roman"/>
                <w:sz w:val="19"/>
                <w:szCs w:val="19"/>
              </w:rPr>
            </w:pPr>
          </w:p>
        </w:tc>
        <w:tc>
          <w:tcPr>
            <w:tcW w:w="990" w:type="dxa"/>
            <w:vAlign w:val="center"/>
          </w:tcPr>
          <w:p w14:paraId="694376BB" w14:textId="77777777" w:rsidR="00E474B6" w:rsidRPr="00005844" w:rsidRDefault="00E474B6" w:rsidP="00DB18E8">
            <w:pPr>
              <w:jc w:val="center"/>
              <w:rPr>
                <w:rFonts w:eastAsia="Times New Roman"/>
                <w:sz w:val="19"/>
                <w:szCs w:val="19"/>
              </w:rPr>
            </w:pPr>
            <w:r w:rsidRPr="00005844">
              <w:rPr>
                <w:rFonts w:eastAsia="Times New Roman"/>
                <w:sz w:val="19"/>
                <w:szCs w:val="19"/>
              </w:rPr>
              <w:t>9/4/2025</w:t>
            </w:r>
          </w:p>
        </w:tc>
        <w:tc>
          <w:tcPr>
            <w:tcW w:w="810" w:type="dxa"/>
          </w:tcPr>
          <w:p w14:paraId="5C2EDDEA" w14:textId="76DCED45" w:rsidR="00E474B6" w:rsidRPr="00005844" w:rsidRDefault="00E474B6" w:rsidP="00DB18E8">
            <w:pPr>
              <w:jc w:val="center"/>
              <w:rPr>
                <w:rFonts w:eastAsia="Times New Roman"/>
                <w:sz w:val="19"/>
                <w:szCs w:val="19"/>
              </w:rPr>
            </w:pPr>
            <w:r w:rsidRPr="00005844">
              <w:rPr>
                <w:rFonts w:eastAsia="Times New Roman"/>
                <w:sz w:val="19"/>
                <w:szCs w:val="19"/>
              </w:rPr>
              <w:t>Unit 3</w:t>
            </w:r>
          </w:p>
        </w:tc>
        <w:tc>
          <w:tcPr>
            <w:tcW w:w="3600" w:type="dxa"/>
            <w:tcMar>
              <w:top w:w="30" w:type="dxa"/>
              <w:left w:w="45" w:type="dxa"/>
              <w:bottom w:w="30" w:type="dxa"/>
              <w:right w:w="45" w:type="dxa"/>
            </w:tcMar>
            <w:vAlign w:val="center"/>
          </w:tcPr>
          <w:p w14:paraId="0D044F20" w14:textId="6B0936E4" w:rsidR="00E474B6" w:rsidRPr="00005844" w:rsidRDefault="00E474B6" w:rsidP="00E07A65">
            <w:pPr>
              <w:jc w:val="center"/>
              <w:rPr>
                <w:rFonts w:eastAsia="Times New Roman"/>
                <w:sz w:val="19"/>
                <w:szCs w:val="19"/>
              </w:rPr>
            </w:pPr>
            <w:r w:rsidRPr="00005844">
              <w:rPr>
                <w:rFonts w:eastAsia="Times New Roman"/>
                <w:sz w:val="19"/>
                <w:szCs w:val="19"/>
              </w:rPr>
              <w:t>Make it Obvious</w:t>
            </w:r>
          </w:p>
        </w:tc>
        <w:tc>
          <w:tcPr>
            <w:tcW w:w="3160" w:type="dxa"/>
            <w:tcMar>
              <w:top w:w="30" w:type="dxa"/>
              <w:left w:w="45" w:type="dxa"/>
              <w:bottom w:w="30" w:type="dxa"/>
              <w:right w:w="45" w:type="dxa"/>
            </w:tcMar>
            <w:vAlign w:val="center"/>
          </w:tcPr>
          <w:p w14:paraId="7820D0B8" w14:textId="50C579A7" w:rsidR="00E474B6" w:rsidRPr="00005844" w:rsidRDefault="00E474B6" w:rsidP="00DB18E8">
            <w:pPr>
              <w:jc w:val="center"/>
              <w:rPr>
                <w:rFonts w:eastAsia="Times New Roman"/>
                <w:sz w:val="19"/>
                <w:szCs w:val="19"/>
              </w:rPr>
            </w:pPr>
          </w:p>
        </w:tc>
      </w:tr>
      <w:tr w:rsidR="00E474B6" w:rsidRPr="006E00AD" w14:paraId="2DF11AC8" w14:textId="77777777" w:rsidTr="00BA1F3B">
        <w:trPr>
          <w:trHeight w:val="288"/>
          <w:jc w:val="center"/>
        </w:trPr>
        <w:tc>
          <w:tcPr>
            <w:tcW w:w="1340" w:type="dxa"/>
            <w:vMerge w:val="restart"/>
            <w:vAlign w:val="center"/>
          </w:tcPr>
          <w:p w14:paraId="367EDCBC" w14:textId="77777777" w:rsidR="00E474B6" w:rsidRPr="00005844" w:rsidRDefault="00E474B6" w:rsidP="00DB18E8">
            <w:pPr>
              <w:jc w:val="center"/>
              <w:rPr>
                <w:rFonts w:eastAsia="Times New Roman"/>
                <w:sz w:val="19"/>
                <w:szCs w:val="19"/>
              </w:rPr>
            </w:pPr>
            <w:r w:rsidRPr="00005844">
              <w:rPr>
                <w:rFonts w:eastAsia="Times New Roman"/>
                <w:sz w:val="19"/>
                <w:szCs w:val="19"/>
              </w:rPr>
              <w:t>Week 4</w:t>
            </w:r>
          </w:p>
        </w:tc>
        <w:tc>
          <w:tcPr>
            <w:tcW w:w="990" w:type="dxa"/>
            <w:vAlign w:val="center"/>
          </w:tcPr>
          <w:p w14:paraId="3BE6F0DD" w14:textId="77777777" w:rsidR="00E474B6" w:rsidRPr="00005844" w:rsidRDefault="00E474B6" w:rsidP="00DB18E8">
            <w:pPr>
              <w:jc w:val="center"/>
              <w:rPr>
                <w:rFonts w:eastAsia="Times New Roman"/>
                <w:sz w:val="19"/>
                <w:szCs w:val="19"/>
              </w:rPr>
            </w:pPr>
            <w:r w:rsidRPr="00005844">
              <w:rPr>
                <w:rFonts w:eastAsia="Times New Roman"/>
                <w:sz w:val="19"/>
                <w:szCs w:val="19"/>
              </w:rPr>
              <w:t>9/9/2025</w:t>
            </w:r>
          </w:p>
        </w:tc>
        <w:tc>
          <w:tcPr>
            <w:tcW w:w="810" w:type="dxa"/>
          </w:tcPr>
          <w:p w14:paraId="25B31C96" w14:textId="60AD195F" w:rsidR="00E474B6" w:rsidRPr="00005844" w:rsidRDefault="00E474B6" w:rsidP="00DB18E8">
            <w:pPr>
              <w:jc w:val="center"/>
              <w:rPr>
                <w:rFonts w:eastAsia="Times New Roman"/>
                <w:sz w:val="19"/>
                <w:szCs w:val="19"/>
              </w:rPr>
            </w:pPr>
            <w:r w:rsidRPr="00005844">
              <w:rPr>
                <w:rFonts w:eastAsia="Times New Roman"/>
                <w:sz w:val="19"/>
                <w:szCs w:val="19"/>
              </w:rPr>
              <w:t>Unit 4</w:t>
            </w:r>
          </w:p>
        </w:tc>
        <w:tc>
          <w:tcPr>
            <w:tcW w:w="3600" w:type="dxa"/>
            <w:tcMar>
              <w:top w:w="30" w:type="dxa"/>
              <w:left w:w="45" w:type="dxa"/>
              <w:bottom w:w="30" w:type="dxa"/>
              <w:right w:w="45" w:type="dxa"/>
            </w:tcMar>
            <w:vAlign w:val="center"/>
          </w:tcPr>
          <w:p w14:paraId="635C7936" w14:textId="6AFF732B" w:rsidR="00E474B6" w:rsidRPr="00005844" w:rsidRDefault="00E474B6" w:rsidP="00DB18E8">
            <w:pPr>
              <w:jc w:val="center"/>
              <w:rPr>
                <w:rFonts w:eastAsia="Times New Roman"/>
                <w:sz w:val="19"/>
                <w:szCs w:val="19"/>
              </w:rPr>
            </w:pPr>
            <w:r w:rsidRPr="00005844">
              <w:rPr>
                <w:rFonts w:eastAsia="Times New Roman"/>
                <w:sz w:val="19"/>
                <w:szCs w:val="19"/>
              </w:rPr>
              <w:t>Make it Obvious Cont.</w:t>
            </w:r>
          </w:p>
        </w:tc>
        <w:tc>
          <w:tcPr>
            <w:tcW w:w="3160" w:type="dxa"/>
            <w:tcMar>
              <w:top w:w="30" w:type="dxa"/>
              <w:left w:w="45" w:type="dxa"/>
              <w:bottom w:w="30" w:type="dxa"/>
              <w:right w:w="45" w:type="dxa"/>
            </w:tcMar>
            <w:vAlign w:val="center"/>
          </w:tcPr>
          <w:p w14:paraId="4A082E16" w14:textId="77777777" w:rsidR="00E474B6" w:rsidRPr="00005844" w:rsidRDefault="00E474B6" w:rsidP="00DB18E8">
            <w:pPr>
              <w:jc w:val="center"/>
              <w:rPr>
                <w:rFonts w:eastAsia="Times New Roman"/>
                <w:sz w:val="19"/>
                <w:szCs w:val="19"/>
              </w:rPr>
            </w:pPr>
            <w:r w:rsidRPr="00005844">
              <w:rPr>
                <w:rFonts w:eastAsia="Times New Roman"/>
                <w:sz w:val="19"/>
                <w:szCs w:val="19"/>
              </w:rPr>
              <w:t>Habit Log 1</w:t>
            </w:r>
          </w:p>
          <w:p w14:paraId="3852A6F3" w14:textId="77777777" w:rsidR="00E474B6" w:rsidRPr="00005844" w:rsidRDefault="00E474B6" w:rsidP="00DB18E8">
            <w:pPr>
              <w:jc w:val="center"/>
              <w:rPr>
                <w:rFonts w:eastAsia="Times New Roman"/>
                <w:sz w:val="19"/>
                <w:szCs w:val="19"/>
              </w:rPr>
            </w:pPr>
            <w:r w:rsidRPr="00005844">
              <w:rPr>
                <w:rFonts w:eastAsia="Times New Roman"/>
                <w:sz w:val="19"/>
                <w:szCs w:val="19"/>
              </w:rPr>
              <w:t>Reflection 3</w:t>
            </w:r>
          </w:p>
          <w:p w14:paraId="13FB6226" w14:textId="2D4A6318" w:rsidR="00E474B6" w:rsidRPr="00005844" w:rsidRDefault="00E474B6" w:rsidP="00870BC2">
            <w:pPr>
              <w:rPr>
                <w:rFonts w:eastAsia="Times New Roman"/>
                <w:sz w:val="19"/>
                <w:szCs w:val="19"/>
              </w:rPr>
            </w:pPr>
          </w:p>
        </w:tc>
      </w:tr>
      <w:tr w:rsidR="00E474B6" w:rsidRPr="006E00AD" w14:paraId="44F53D17" w14:textId="77777777" w:rsidTr="00BA1F3B">
        <w:trPr>
          <w:trHeight w:val="288"/>
          <w:jc w:val="center"/>
        </w:trPr>
        <w:tc>
          <w:tcPr>
            <w:tcW w:w="1340" w:type="dxa"/>
            <w:vMerge/>
            <w:vAlign w:val="center"/>
          </w:tcPr>
          <w:p w14:paraId="159D2F5E" w14:textId="77777777" w:rsidR="00E474B6" w:rsidRPr="006E00AD" w:rsidRDefault="00E474B6" w:rsidP="00DB18E8">
            <w:pPr>
              <w:jc w:val="center"/>
              <w:rPr>
                <w:rFonts w:eastAsia="Times New Roman"/>
                <w:sz w:val="19"/>
                <w:szCs w:val="19"/>
              </w:rPr>
            </w:pPr>
          </w:p>
        </w:tc>
        <w:tc>
          <w:tcPr>
            <w:tcW w:w="990" w:type="dxa"/>
            <w:vAlign w:val="center"/>
          </w:tcPr>
          <w:p w14:paraId="4A2EF247" w14:textId="77777777" w:rsidR="00E474B6" w:rsidRPr="006E00AD" w:rsidRDefault="00E474B6" w:rsidP="00DB18E8">
            <w:pPr>
              <w:jc w:val="center"/>
              <w:rPr>
                <w:rFonts w:eastAsia="Times New Roman"/>
                <w:sz w:val="19"/>
                <w:szCs w:val="19"/>
              </w:rPr>
            </w:pPr>
            <w:r>
              <w:rPr>
                <w:rFonts w:eastAsia="Times New Roman"/>
                <w:sz w:val="19"/>
                <w:szCs w:val="19"/>
              </w:rPr>
              <w:t>9/11/2025</w:t>
            </w:r>
          </w:p>
        </w:tc>
        <w:tc>
          <w:tcPr>
            <w:tcW w:w="810" w:type="dxa"/>
          </w:tcPr>
          <w:p w14:paraId="0611726D" w14:textId="704FCFBA" w:rsidR="00E474B6" w:rsidRDefault="00E474B6" w:rsidP="00DB18E8">
            <w:pPr>
              <w:jc w:val="center"/>
              <w:rPr>
                <w:rFonts w:eastAsia="Times New Roman"/>
                <w:sz w:val="19"/>
                <w:szCs w:val="19"/>
              </w:rPr>
            </w:pPr>
            <w:r w:rsidRPr="005F13D5">
              <w:rPr>
                <w:rFonts w:eastAsia="Times New Roman"/>
                <w:sz w:val="19"/>
                <w:szCs w:val="19"/>
              </w:rPr>
              <w:t xml:space="preserve">Unit </w:t>
            </w:r>
            <w:r>
              <w:rPr>
                <w:rFonts w:eastAsia="Times New Roman"/>
                <w:sz w:val="19"/>
                <w:szCs w:val="19"/>
              </w:rPr>
              <w:t>4</w:t>
            </w:r>
          </w:p>
        </w:tc>
        <w:tc>
          <w:tcPr>
            <w:tcW w:w="3600" w:type="dxa"/>
            <w:tcMar>
              <w:top w:w="30" w:type="dxa"/>
              <w:left w:w="45" w:type="dxa"/>
              <w:bottom w:w="30" w:type="dxa"/>
              <w:right w:w="45" w:type="dxa"/>
            </w:tcMar>
            <w:vAlign w:val="center"/>
          </w:tcPr>
          <w:p w14:paraId="665F70E6" w14:textId="1E4710A2" w:rsidR="00E474B6" w:rsidRPr="006E00AD" w:rsidRDefault="00E474B6" w:rsidP="00E07A65">
            <w:pPr>
              <w:jc w:val="center"/>
              <w:rPr>
                <w:rFonts w:eastAsia="Times New Roman"/>
                <w:sz w:val="19"/>
                <w:szCs w:val="19"/>
              </w:rPr>
            </w:pPr>
            <w:r w:rsidRPr="005F13D5">
              <w:rPr>
                <w:rFonts w:eastAsia="Times New Roman"/>
                <w:sz w:val="19"/>
                <w:szCs w:val="19"/>
              </w:rPr>
              <w:t>Environmental Audit</w:t>
            </w:r>
          </w:p>
        </w:tc>
        <w:tc>
          <w:tcPr>
            <w:tcW w:w="3160" w:type="dxa"/>
            <w:tcMar>
              <w:top w:w="30" w:type="dxa"/>
              <w:left w:w="45" w:type="dxa"/>
              <w:bottom w:w="30" w:type="dxa"/>
              <w:right w:w="45" w:type="dxa"/>
            </w:tcMar>
            <w:vAlign w:val="center"/>
          </w:tcPr>
          <w:p w14:paraId="6AEDEEF6" w14:textId="62325F89" w:rsidR="00E474B6" w:rsidRPr="006E00AD" w:rsidRDefault="00E474B6" w:rsidP="00DB18E8">
            <w:pPr>
              <w:jc w:val="center"/>
              <w:rPr>
                <w:rFonts w:eastAsia="Times New Roman"/>
                <w:sz w:val="19"/>
                <w:szCs w:val="19"/>
              </w:rPr>
            </w:pPr>
            <w:r>
              <w:rPr>
                <w:rFonts w:eastAsia="Times New Roman"/>
                <w:sz w:val="19"/>
                <w:szCs w:val="19"/>
              </w:rPr>
              <w:t>Workshop 1</w:t>
            </w:r>
          </w:p>
        </w:tc>
      </w:tr>
      <w:tr w:rsidR="00E474B6" w:rsidRPr="006E00AD" w14:paraId="669031C1" w14:textId="77777777" w:rsidTr="00BA1F3B">
        <w:trPr>
          <w:trHeight w:val="288"/>
          <w:jc w:val="center"/>
        </w:trPr>
        <w:tc>
          <w:tcPr>
            <w:tcW w:w="1340" w:type="dxa"/>
            <w:vMerge w:val="restart"/>
            <w:vAlign w:val="center"/>
          </w:tcPr>
          <w:p w14:paraId="0F358096" w14:textId="77777777" w:rsidR="00E474B6" w:rsidRPr="006E00AD" w:rsidRDefault="00E474B6" w:rsidP="00DB18E8">
            <w:pPr>
              <w:jc w:val="center"/>
              <w:rPr>
                <w:rFonts w:eastAsia="Times New Roman"/>
                <w:sz w:val="19"/>
                <w:szCs w:val="19"/>
              </w:rPr>
            </w:pPr>
            <w:r>
              <w:rPr>
                <w:rFonts w:eastAsia="Times New Roman"/>
                <w:sz w:val="19"/>
                <w:szCs w:val="19"/>
              </w:rPr>
              <w:t>Week 5</w:t>
            </w:r>
          </w:p>
        </w:tc>
        <w:tc>
          <w:tcPr>
            <w:tcW w:w="990" w:type="dxa"/>
            <w:vAlign w:val="center"/>
          </w:tcPr>
          <w:p w14:paraId="1292BD2E" w14:textId="77777777" w:rsidR="00E474B6" w:rsidRDefault="00E474B6" w:rsidP="00DB18E8">
            <w:pPr>
              <w:jc w:val="center"/>
              <w:rPr>
                <w:rFonts w:eastAsia="Times New Roman"/>
                <w:iCs/>
                <w:sz w:val="19"/>
                <w:szCs w:val="19"/>
              </w:rPr>
            </w:pPr>
            <w:r>
              <w:rPr>
                <w:rFonts w:eastAsia="Times New Roman"/>
                <w:iCs/>
                <w:sz w:val="19"/>
                <w:szCs w:val="19"/>
              </w:rPr>
              <w:t>9/16/2025</w:t>
            </w:r>
          </w:p>
        </w:tc>
        <w:tc>
          <w:tcPr>
            <w:tcW w:w="810" w:type="dxa"/>
          </w:tcPr>
          <w:p w14:paraId="22705A84" w14:textId="58081A06" w:rsidR="00E474B6" w:rsidRDefault="00E474B6" w:rsidP="00DB18E8">
            <w:pPr>
              <w:jc w:val="center"/>
              <w:rPr>
                <w:rFonts w:eastAsia="Times New Roman"/>
                <w:sz w:val="19"/>
                <w:szCs w:val="19"/>
              </w:rPr>
            </w:pPr>
            <w:r>
              <w:rPr>
                <w:rFonts w:eastAsia="Times New Roman"/>
                <w:sz w:val="19"/>
                <w:szCs w:val="19"/>
              </w:rPr>
              <w:t>Unit 5</w:t>
            </w:r>
          </w:p>
        </w:tc>
        <w:tc>
          <w:tcPr>
            <w:tcW w:w="3600" w:type="dxa"/>
            <w:tcMar>
              <w:top w:w="30" w:type="dxa"/>
              <w:left w:w="45" w:type="dxa"/>
              <w:bottom w:w="30" w:type="dxa"/>
              <w:right w:w="45" w:type="dxa"/>
            </w:tcMar>
            <w:vAlign w:val="center"/>
          </w:tcPr>
          <w:p w14:paraId="118A58BB" w14:textId="77777777" w:rsidR="00E474B6" w:rsidRDefault="00E474B6" w:rsidP="00DB18E8">
            <w:pPr>
              <w:jc w:val="center"/>
              <w:rPr>
                <w:rFonts w:eastAsia="Times New Roman"/>
                <w:sz w:val="19"/>
                <w:szCs w:val="19"/>
              </w:rPr>
            </w:pPr>
            <w:r>
              <w:rPr>
                <w:rFonts w:eastAsia="Times New Roman"/>
                <w:sz w:val="19"/>
                <w:szCs w:val="19"/>
              </w:rPr>
              <w:t>Make it Attractive</w:t>
            </w:r>
          </w:p>
          <w:p w14:paraId="4B4D3466" w14:textId="037AAE44" w:rsidR="00E474B6" w:rsidRDefault="00E474B6" w:rsidP="00DB18E8">
            <w:pPr>
              <w:jc w:val="center"/>
              <w:rPr>
                <w:rFonts w:eastAsia="Times New Roman"/>
                <w:sz w:val="19"/>
                <w:szCs w:val="19"/>
              </w:rPr>
            </w:pPr>
            <w:r>
              <w:rPr>
                <w:rFonts w:eastAsia="Times New Roman"/>
                <w:sz w:val="19"/>
                <w:szCs w:val="19"/>
              </w:rPr>
              <w:t>(Reinforcement)</w:t>
            </w:r>
          </w:p>
        </w:tc>
        <w:tc>
          <w:tcPr>
            <w:tcW w:w="3160" w:type="dxa"/>
            <w:tcMar>
              <w:top w:w="30" w:type="dxa"/>
              <w:left w:w="45" w:type="dxa"/>
              <w:bottom w:w="30" w:type="dxa"/>
              <w:right w:w="45" w:type="dxa"/>
            </w:tcMar>
            <w:vAlign w:val="center"/>
          </w:tcPr>
          <w:p w14:paraId="499766F1" w14:textId="77777777" w:rsidR="00E474B6" w:rsidRDefault="00E474B6" w:rsidP="00DB18E8">
            <w:pPr>
              <w:jc w:val="center"/>
              <w:rPr>
                <w:rFonts w:eastAsia="Times New Roman"/>
                <w:sz w:val="19"/>
                <w:szCs w:val="19"/>
              </w:rPr>
            </w:pPr>
            <w:r>
              <w:rPr>
                <w:rFonts w:eastAsia="Times New Roman"/>
                <w:sz w:val="19"/>
                <w:szCs w:val="19"/>
              </w:rPr>
              <w:t>Habit Log 2</w:t>
            </w:r>
          </w:p>
          <w:p w14:paraId="0A9DE614" w14:textId="01E96D60" w:rsidR="00E474B6" w:rsidRPr="006E00AD" w:rsidRDefault="00E474B6" w:rsidP="00DB18E8">
            <w:pPr>
              <w:jc w:val="center"/>
              <w:rPr>
                <w:rFonts w:eastAsia="Times New Roman"/>
                <w:sz w:val="19"/>
                <w:szCs w:val="19"/>
              </w:rPr>
            </w:pPr>
            <w:r>
              <w:rPr>
                <w:rFonts w:eastAsia="Times New Roman"/>
                <w:sz w:val="19"/>
                <w:szCs w:val="19"/>
              </w:rPr>
              <w:t>Reflection 4</w:t>
            </w:r>
          </w:p>
        </w:tc>
      </w:tr>
      <w:tr w:rsidR="00E474B6" w:rsidRPr="006E00AD" w14:paraId="7086C62F" w14:textId="77777777" w:rsidTr="00BA1F3B">
        <w:trPr>
          <w:trHeight w:val="288"/>
          <w:jc w:val="center"/>
        </w:trPr>
        <w:tc>
          <w:tcPr>
            <w:tcW w:w="1340" w:type="dxa"/>
            <w:vMerge/>
            <w:vAlign w:val="center"/>
          </w:tcPr>
          <w:p w14:paraId="44D1A48F" w14:textId="77777777" w:rsidR="00E474B6" w:rsidRPr="006E00AD" w:rsidRDefault="00E474B6" w:rsidP="00DB18E8">
            <w:pPr>
              <w:jc w:val="center"/>
              <w:rPr>
                <w:rFonts w:eastAsia="Times New Roman"/>
                <w:sz w:val="19"/>
                <w:szCs w:val="19"/>
              </w:rPr>
            </w:pPr>
          </w:p>
        </w:tc>
        <w:tc>
          <w:tcPr>
            <w:tcW w:w="990" w:type="dxa"/>
            <w:vAlign w:val="center"/>
          </w:tcPr>
          <w:p w14:paraId="39A2EDEC" w14:textId="77777777" w:rsidR="00E474B6" w:rsidRDefault="00E474B6" w:rsidP="00DB18E8">
            <w:pPr>
              <w:jc w:val="center"/>
              <w:rPr>
                <w:rFonts w:eastAsia="Times New Roman"/>
                <w:iCs/>
                <w:sz w:val="19"/>
                <w:szCs w:val="19"/>
              </w:rPr>
            </w:pPr>
            <w:r>
              <w:rPr>
                <w:rFonts w:eastAsia="Times New Roman"/>
                <w:iCs/>
                <w:sz w:val="19"/>
                <w:szCs w:val="19"/>
              </w:rPr>
              <w:t>9/18/2025</w:t>
            </w:r>
          </w:p>
        </w:tc>
        <w:tc>
          <w:tcPr>
            <w:tcW w:w="810" w:type="dxa"/>
          </w:tcPr>
          <w:p w14:paraId="3A8E46C2" w14:textId="0DD814E3" w:rsidR="00E474B6" w:rsidRDefault="00E474B6" w:rsidP="00DB18E8">
            <w:pPr>
              <w:jc w:val="center"/>
              <w:rPr>
                <w:rFonts w:eastAsia="Times New Roman"/>
                <w:sz w:val="19"/>
                <w:szCs w:val="19"/>
              </w:rPr>
            </w:pPr>
            <w:r>
              <w:rPr>
                <w:rFonts w:eastAsia="Times New Roman"/>
                <w:sz w:val="19"/>
                <w:szCs w:val="19"/>
              </w:rPr>
              <w:t>Unit 5</w:t>
            </w:r>
          </w:p>
        </w:tc>
        <w:tc>
          <w:tcPr>
            <w:tcW w:w="3600" w:type="dxa"/>
            <w:tcMar>
              <w:top w:w="30" w:type="dxa"/>
              <w:left w:w="45" w:type="dxa"/>
              <w:bottom w:w="30" w:type="dxa"/>
              <w:right w:w="45" w:type="dxa"/>
            </w:tcMar>
            <w:vAlign w:val="center"/>
          </w:tcPr>
          <w:p w14:paraId="7F3D5A03" w14:textId="1EF1B8A3" w:rsidR="00E474B6" w:rsidRDefault="00E474B6" w:rsidP="00E07A65">
            <w:pPr>
              <w:jc w:val="center"/>
              <w:rPr>
                <w:rFonts w:eastAsia="Times New Roman"/>
                <w:sz w:val="19"/>
                <w:szCs w:val="19"/>
              </w:rPr>
            </w:pPr>
            <w:r>
              <w:rPr>
                <w:rFonts w:eastAsia="Times New Roman"/>
                <w:sz w:val="19"/>
                <w:szCs w:val="19"/>
              </w:rPr>
              <w:t>Habit Reinforcement</w:t>
            </w:r>
          </w:p>
        </w:tc>
        <w:tc>
          <w:tcPr>
            <w:tcW w:w="3160" w:type="dxa"/>
            <w:tcMar>
              <w:top w:w="30" w:type="dxa"/>
              <w:left w:w="45" w:type="dxa"/>
              <w:bottom w:w="30" w:type="dxa"/>
              <w:right w:w="45" w:type="dxa"/>
            </w:tcMar>
            <w:vAlign w:val="center"/>
          </w:tcPr>
          <w:p w14:paraId="47039C0F" w14:textId="7AB0FAB3" w:rsidR="00E474B6" w:rsidRPr="006E00AD" w:rsidRDefault="00E474B6" w:rsidP="00DB18E8">
            <w:pPr>
              <w:jc w:val="center"/>
              <w:rPr>
                <w:rFonts w:eastAsia="Times New Roman"/>
                <w:sz w:val="19"/>
                <w:szCs w:val="19"/>
              </w:rPr>
            </w:pPr>
            <w:r>
              <w:rPr>
                <w:rFonts w:eastAsia="Times New Roman"/>
                <w:sz w:val="19"/>
                <w:szCs w:val="19"/>
              </w:rPr>
              <w:t>Studio 2</w:t>
            </w:r>
          </w:p>
        </w:tc>
      </w:tr>
      <w:tr w:rsidR="00E474B6" w:rsidRPr="006E00AD" w14:paraId="4A55FAF0" w14:textId="77777777" w:rsidTr="00BA1F3B">
        <w:trPr>
          <w:trHeight w:val="288"/>
          <w:jc w:val="center"/>
        </w:trPr>
        <w:tc>
          <w:tcPr>
            <w:tcW w:w="1340" w:type="dxa"/>
            <w:vMerge w:val="restart"/>
            <w:tcMar>
              <w:top w:w="30" w:type="dxa"/>
              <w:left w:w="45" w:type="dxa"/>
              <w:bottom w:w="30" w:type="dxa"/>
              <w:right w:w="45" w:type="dxa"/>
            </w:tcMar>
            <w:vAlign w:val="center"/>
          </w:tcPr>
          <w:p w14:paraId="7D6DF800" w14:textId="77777777" w:rsidR="00E474B6" w:rsidRPr="006E00AD" w:rsidRDefault="00E474B6" w:rsidP="00DB18E8">
            <w:pPr>
              <w:jc w:val="center"/>
              <w:rPr>
                <w:rFonts w:eastAsia="Times New Roman"/>
                <w:sz w:val="19"/>
                <w:szCs w:val="19"/>
              </w:rPr>
            </w:pPr>
            <w:r>
              <w:rPr>
                <w:rFonts w:eastAsia="Times New Roman"/>
                <w:sz w:val="19"/>
                <w:szCs w:val="19"/>
              </w:rPr>
              <w:t>Week 6</w:t>
            </w:r>
          </w:p>
        </w:tc>
        <w:tc>
          <w:tcPr>
            <w:tcW w:w="990" w:type="dxa"/>
            <w:vAlign w:val="center"/>
          </w:tcPr>
          <w:p w14:paraId="7ED00CCF" w14:textId="77777777" w:rsidR="00E474B6" w:rsidRPr="006E00AD" w:rsidRDefault="00E474B6" w:rsidP="00DB18E8">
            <w:pPr>
              <w:jc w:val="center"/>
              <w:rPr>
                <w:rFonts w:eastAsia="Times New Roman"/>
                <w:sz w:val="19"/>
                <w:szCs w:val="19"/>
              </w:rPr>
            </w:pPr>
            <w:r>
              <w:rPr>
                <w:rFonts w:eastAsia="Times New Roman"/>
                <w:sz w:val="19"/>
                <w:szCs w:val="19"/>
              </w:rPr>
              <w:t>9/23/2025</w:t>
            </w:r>
          </w:p>
        </w:tc>
        <w:tc>
          <w:tcPr>
            <w:tcW w:w="810" w:type="dxa"/>
          </w:tcPr>
          <w:p w14:paraId="0E88684C" w14:textId="7B14A4B9" w:rsidR="00E474B6" w:rsidRDefault="00E474B6" w:rsidP="00DB18E8">
            <w:pPr>
              <w:jc w:val="center"/>
              <w:rPr>
                <w:rFonts w:eastAsia="Times New Roman"/>
                <w:sz w:val="19"/>
                <w:szCs w:val="19"/>
              </w:rPr>
            </w:pPr>
            <w:r>
              <w:rPr>
                <w:rFonts w:eastAsia="Times New Roman"/>
                <w:sz w:val="19"/>
                <w:szCs w:val="19"/>
              </w:rPr>
              <w:t>Unit 6</w:t>
            </w:r>
          </w:p>
        </w:tc>
        <w:tc>
          <w:tcPr>
            <w:tcW w:w="3600" w:type="dxa"/>
            <w:tcMar>
              <w:top w:w="30" w:type="dxa"/>
              <w:left w:w="45" w:type="dxa"/>
              <w:bottom w:w="30" w:type="dxa"/>
              <w:right w:w="45" w:type="dxa"/>
            </w:tcMar>
            <w:vAlign w:val="center"/>
          </w:tcPr>
          <w:p w14:paraId="2215F245" w14:textId="3EA09C24" w:rsidR="00E474B6" w:rsidRPr="006E00AD" w:rsidRDefault="00E474B6" w:rsidP="00DB18E8">
            <w:pPr>
              <w:jc w:val="center"/>
              <w:rPr>
                <w:rFonts w:eastAsia="Times New Roman"/>
                <w:sz w:val="19"/>
                <w:szCs w:val="19"/>
              </w:rPr>
            </w:pPr>
            <w:r>
              <w:rPr>
                <w:rFonts w:eastAsia="Times New Roman"/>
                <w:sz w:val="19"/>
                <w:szCs w:val="19"/>
              </w:rPr>
              <w:t>Measurement &amp; Tracking</w:t>
            </w:r>
          </w:p>
        </w:tc>
        <w:tc>
          <w:tcPr>
            <w:tcW w:w="3160" w:type="dxa"/>
            <w:tcMar>
              <w:top w:w="30" w:type="dxa"/>
              <w:left w:w="45" w:type="dxa"/>
              <w:bottom w:w="30" w:type="dxa"/>
              <w:right w:w="45" w:type="dxa"/>
            </w:tcMar>
            <w:vAlign w:val="center"/>
          </w:tcPr>
          <w:p w14:paraId="1F59FF60" w14:textId="77777777" w:rsidR="00E474B6" w:rsidRDefault="00E474B6" w:rsidP="00DB18E8">
            <w:pPr>
              <w:jc w:val="center"/>
              <w:rPr>
                <w:rFonts w:eastAsia="Times New Roman"/>
                <w:sz w:val="19"/>
                <w:szCs w:val="19"/>
              </w:rPr>
            </w:pPr>
            <w:r>
              <w:rPr>
                <w:rFonts w:eastAsia="Times New Roman"/>
                <w:sz w:val="19"/>
                <w:szCs w:val="19"/>
              </w:rPr>
              <w:t>Habit Log 3</w:t>
            </w:r>
          </w:p>
          <w:p w14:paraId="35F1077D" w14:textId="77777777" w:rsidR="00E474B6" w:rsidRDefault="00E474B6" w:rsidP="00DB18E8">
            <w:pPr>
              <w:jc w:val="center"/>
              <w:rPr>
                <w:rFonts w:eastAsia="Times New Roman"/>
                <w:sz w:val="19"/>
                <w:szCs w:val="19"/>
              </w:rPr>
            </w:pPr>
            <w:r>
              <w:rPr>
                <w:rFonts w:eastAsia="Times New Roman"/>
                <w:sz w:val="19"/>
                <w:szCs w:val="19"/>
              </w:rPr>
              <w:t>Reflection 5</w:t>
            </w:r>
          </w:p>
          <w:p w14:paraId="6487D728" w14:textId="60B516D2" w:rsidR="00E474B6" w:rsidRPr="006E00AD" w:rsidRDefault="00E474B6" w:rsidP="00DB18E8">
            <w:pPr>
              <w:jc w:val="center"/>
              <w:rPr>
                <w:rFonts w:eastAsia="Times New Roman"/>
                <w:sz w:val="19"/>
                <w:szCs w:val="19"/>
              </w:rPr>
            </w:pPr>
            <w:r>
              <w:rPr>
                <w:rFonts w:eastAsia="Times New Roman"/>
                <w:sz w:val="19"/>
                <w:szCs w:val="19"/>
              </w:rPr>
              <w:t>Workshop 2</w:t>
            </w:r>
          </w:p>
        </w:tc>
      </w:tr>
      <w:tr w:rsidR="00E474B6" w:rsidRPr="006E00AD" w14:paraId="7CC6AE6E" w14:textId="77777777" w:rsidTr="00BA1F3B">
        <w:trPr>
          <w:trHeight w:val="288"/>
          <w:jc w:val="center"/>
        </w:trPr>
        <w:tc>
          <w:tcPr>
            <w:tcW w:w="1340" w:type="dxa"/>
            <w:vMerge/>
            <w:vAlign w:val="center"/>
          </w:tcPr>
          <w:p w14:paraId="5F88A81F" w14:textId="77777777" w:rsidR="00E474B6" w:rsidRPr="006E00AD" w:rsidRDefault="00E474B6" w:rsidP="00DB18E8">
            <w:pPr>
              <w:jc w:val="center"/>
              <w:rPr>
                <w:rFonts w:eastAsia="Times New Roman"/>
                <w:sz w:val="19"/>
                <w:szCs w:val="19"/>
              </w:rPr>
            </w:pPr>
          </w:p>
        </w:tc>
        <w:tc>
          <w:tcPr>
            <w:tcW w:w="990" w:type="dxa"/>
            <w:vAlign w:val="center"/>
          </w:tcPr>
          <w:p w14:paraId="18A68C6C" w14:textId="77777777" w:rsidR="00E474B6" w:rsidRPr="006E00AD" w:rsidRDefault="00E474B6" w:rsidP="00DB18E8">
            <w:pPr>
              <w:jc w:val="center"/>
              <w:rPr>
                <w:rFonts w:eastAsia="Times New Roman"/>
                <w:sz w:val="19"/>
                <w:szCs w:val="19"/>
              </w:rPr>
            </w:pPr>
            <w:r>
              <w:rPr>
                <w:rFonts w:eastAsia="Times New Roman"/>
                <w:sz w:val="19"/>
                <w:szCs w:val="19"/>
              </w:rPr>
              <w:t>9/25/2025</w:t>
            </w:r>
          </w:p>
        </w:tc>
        <w:tc>
          <w:tcPr>
            <w:tcW w:w="810" w:type="dxa"/>
          </w:tcPr>
          <w:p w14:paraId="4865D8EF" w14:textId="5CED6708" w:rsidR="00E474B6" w:rsidRDefault="00E474B6" w:rsidP="00DB18E8">
            <w:pPr>
              <w:jc w:val="center"/>
              <w:rPr>
                <w:rFonts w:eastAsia="Times New Roman"/>
                <w:sz w:val="19"/>
                <w:szCs w:val="19"/>
              </w:rPr>
            </w:pPr>
            <w:r>
              <w:rPr>
                <w:rFonts w:eastAsia="Times New Roman"/>
                <w:sz w:val="19"/>
                <w:szCs w:val="19"/>
              </w:rPr>
              <w:t>Unit 6</w:t>
            </w:r>
          </w:p>
        </w:tc>
        <w:tc>
          <w:tcPr>
            <w:tcW w:w="3600" w:type="dxa"/>
            <w:tcMar>
              <w:top w:w="30" w:type="dxa"/>
              <w:left w:w="45" w:type="dxa"/>
              <w:bottom w:w="30" w:type="dxa"/>
              <w:right w:w="45" w:type="dxa"/>
            </w:tcMar>
            <w:vAlign w:val="center"/>
          </w:tcPr>
          <w:p w14:paraId="06403087" w14:textId="37ECC6D0" w:rsidR="00E474B6" w:rsidRPr="006E00AD" w:rsidRDefault="00E474B6" w:rsidP="00E07A65">
            <w:pPr>
              <w:jc w:val="center"/>
              <w:rPr>
                <w:rFonts w:eastAsia="Times New Roman"/>
                <w:sz w:val="19"/>
                <w:szCs w:val="19"/>
              </w:rPr>
            </w:pPr>
            <w:r>
              <w:rPr>
                <w:rFonts w:eastAsia="Times New Roman"/>
                <w:sz w:val="19"/>
                <w:szCs w:val="19"/>
              </w:rPr>
              <w:t xml:space="preserve">Make it Easy </w:t>
            </w:r>
          </w:p>
        </w:tc>
        <w:tc>
          <w:tcPr>
            <w:tcW w:w="3160" w:type="dxa"/>
            <w:tcMar>
              <w:top w:w="30" w:type="dxa"/>
              <w:left w:w="45" w:type="dxa"/>
              <w:bottom w:w="30" w:type="dxa"/>
              <w:right w:w="45" w:type="dxa"/>
            </w:tcMar>
            <w:vAlign w:val="center"/>
          </w:tcPr>
          <w:p w14:paraId="15D53012" w14:textId="77777777" w:rsidR="00E474B6" w:rsidRDefault="00E474B6" w:rsidP="002D3274">
            <w:pPr>
              <w:jc w:val="center"/>
              <w:rPr>
                <w:rFonts w:eastAsia="Times New Roman"/>
                <w:sz w:val="19"/>
                <w:szCs w:val="19"/>
              </w:rPr>
            </w:pPr>
            <w:r>
              <w:rPr>
                <w:rFonts w:eastAsia="Times New Roman"/>
                <w:sz w:val="19"/>
                <w:szCs w:val="19"/>
              </w:rPr>
              <w:t>Workshop 3</w:t>
            </w:r>
          </w:p>
          <w:p w14:paraId="777FCC1F" w14:textId="69FECBB0" w:rsidR="00E474B6" w:rsidRPr="006E00AD" w:rsidRDefault="00E474B6" w:rsidP="00B146E3">
            <w:pPr>
              <w:rPr>
                <w:rFonts w:eastAsia="Times New Roman"/>
                <w:sz w:val="19"/>
                <w:szCs w:val="19"/>
              </w:rPr>
            </w:pPr>
          </w:p>
        </w:tc>
      </w:tr>
      <w:tr w:rsidR="00E474B6" w:rsidRPr="006E00AD" w14:paraId="07000D22" w14:textId="77777777" w:rsidTr="00BA1F3B">
        <w:trPr>
          <w:trHeight w:val="288"/>
          <w:jc w:val="center"/>
        </w:trPr>
        <w:tc>
          <w:tcPr>
            <w:tcW w:w="1340" w:type="dxa"/>
            <w:vMerge w:val="restart"/>
            <w:vAlign w:val="center"/>
          </w:tcPr>
          <w:p w14:paraId="6D1EA4D3" w14:textId="77777777" w:rsidR="00E474B6" w:rsidRPr="006E00AD" w:rsidRDefault="00E474B6" w:rsidP="00DB18E8">
            <w:pPr>
              <w:jc w:val="center"/>
              <w:rPr>
                <w:rFonts w:eastAsia="Times New Roman"/>
                <w:sz w:val="19"/>
                <w:szCs w:val="19"/>
              </w:rPr>
            </w:pPr>
            <w:r>
              <w:rPr>
                <w:rFonts w:eastAsia="Times New Roman"/>
                <w:sz w:val="19"/>
                <w:szCs w:val="19"/>
              </w:rPr>
              <w:t>Week 7</w:t>
            </w:r>
          </w:p>
        </w:tc>
        <w:tc>
          <w:tcPr>
            <w:tcW w:w="990" w:type="dxa"/>
            <w:vAlign w:val="center"/>
          </w:tcPr>
          <w:p w14:paraId="4BA61E06" w14:textId="77777777" w:rsidR="00E474B6" w:rsidRPr="006E00AD" w:rsidRDefault="00E474B6" w:rsidP="00DB18E8">
            <w:pPr>
              <w:jc w:val="center"/>
              <w:rPr>
                <w:rFonts w:eastAsia="Times New Roman"/>
                <w:iCs/>
                <w:sz w:val="19"/>
                <w:szCs w:val="19"/>
              </w:rPr>
            </w:pPr>
            <w:r>
              <w:rPr>
                <w:rFonts w:eastAsia="Times New Roman"/>
                <w:iCs/>
                <w:sz w:val="19"/>
                <w:szCs w:val="19"/>
              </w:rPr>
              <w:t>9/30/2025</w:t>
            </w:r>
          </w:p>
        </w:tc>
        <w:tc>
          <w:tcPr>
            <w:tcW w:w="810" w:type="dxa"/>
          </w:tcPr>
          <w:p w14:paraId="3EDAB142" w14:textId="411F4176" w:rsidR="00E474B6" w:rsidRDefault="00E474B6" w:rsidP="00DB18E8">
            <w:pPr>
              <w:jc w:val="center"/>
              <w:rPr>
                <w:rFonts w:eastAsia="Times New Roman"/>
                <w:sz w:val="19"/>
                <w:szCs w:val="19"/>
              </w:rPr>
            </w:pPr>
            <w:r>
              <w:rPr>
                <w:rFonts w:eastAsia="Times New Roman"/>
                <w:sz w:val="19"/>
                <w:szCs w:val="19"/>
              </w:rPr>
              <w:t>Unit 7</w:t>
            </w:r>
          </w:p>
        </w:tc>
        <w:tc>
          <w:tcPr>
            <w:tcW w:w="3600" w:type="dxa"/>
            <w:tcMar>
              <w:top w:w="30" w:type="dxa"/>
              <w:left w:w="45" w:type="dxa"/>
              <w:bottom w:w="30" w:type="dxa"/>
              <w:right w:w="45" w:type="dxa"/>
            </w:tcMar>
            <w:vAlign w:val="center"/>
          </w:tcPr>
          <w:p w14:paraId="66CF0C16" w14:textId="0E44D423" w:rsidR="00E474B6" w:rsidRPr="0068756E" w:rsidRDefault="00E474B6" w:rsidP="00E07A65">
            <w:pPr>
              <w:jc w:val="center"/>
              <w:rPr>
                <w:rFonts w:eastAsia="Times New Roman"/>
                <w:sz w:val="19"/>
                <w:szCs w:val="19"/>
              </w:rPr>
            </w:pPr>
            <w:r>
              <w:rPr>
                <w:rFonts w:eastAsia="Times New Roman"/>
                <w:sz w:val="19"/>
                <w:szCs w:val="19"/>
              </w:rPr>
              <w:t xml:space="preserve">Make it </w:t>
            </w:r>
            <w:proofErr w:type="gramStart"/>
            <w:r>
              <w:rPr>
                <w:rFonts w:eastAsia="Times New Roman"/>
                <w:sz w:val="19"/>
                <w:szCs w:val="19"/>
              </w:rPr>
              <w:t>Satisfying</w:t>
            </w:r>
            <w:proofErr w:type="gramEnd"/>
          </w:p>
        </w:tc>
        <w:tc>
          <w:tcPr>
            <w:tcW w:w="3160" w:type="dxa"/>
            <w:tcMar>
              <w:top w:w="30" w:type="dxa"/>
              <w:left w:w="45" w:type="dxa"/>
              <w:bottom w:w="30" w:type="dxa"/>
              <w:right w:w="45" w:type="dxa"/>
            </w:tcMar>
            <w:vAlign w:val="center"/>
          </w:tcPr>
          <w:p w14:paraId="7E847C04" w14:textId="77777777" w:rsidR="00E474B6" w:rsidRDefault="00E474B6" w:rsidP="00DB18E8">
            <w:pPr>
              <w:jc w:val="center"/>
              <w:rPr>
                <w:rFonts w:eastAsia="Times New Roman"/>
                <w:sz w:val="19"/>
                <w:szCs w:val="19"/>
              </w:rPr>
            </w:pPr>
            <w:r>
              <w:rPr>
                <w:rFonts w:eastAsia="Times New Roman"/>
                <w:sz w:val="19"/>
                <w:szCs w:val="19"/>
              </w:rPr>
              <w:t>Habit Log 4</w:t>
            </w:r>
          </w:p>
          <w:p w14:paraId="62FC601C" w14:textId="6346A269" w:rsidR="00E474B6" w:rsidRPr="006E00AD" w:rsidRDefault="00E474B6" w:rsidP="00DB18E8">
            <w:pPr>
              <w:jc w:val="center"/>
              <w:rPr>
                <w:rFonts w:eastAsia="Times New Roman"/>
                <w:iCs/>
                <w:sz w:val="19"/>
                <w:szCs w:val="19"/>
              </w:rPr>
            </w:pPr>
            <w:r>
              <w:rPr>
                <w:rFonts w:eastAsia="Times New Roman"/>
                <w:iCs/>
                <w:sz w:val="19"/>
                <w:szCs w:val="19"/>
              </w:rPr>
              <w:t>Reflection 6</w:t>
            </w:r>
          </w:p>
        </w:tc>
      </w:tr>
      <w:tr w:rsidR="00E474B6" w:rsidRPr="006E00AD" w14:paraId="3E935CD3" w14:textId="77777777" w:rsidTr="00BA1F3B">
        <w:trPr>
          <w:trHeight w:val="574"/>
          <w:jc w:val="center"/>
        </w:trPr>
        <w:tc>
          <w:tcPr>
            <w:tcW w:w="1340" w:type="dxa"/>
            <w:vMerge/>
            <w:tcMar>
              <w:top w:w="30" w:type="dxa"/>
              <w:left w:w="45" w:type="dxa"/>
              <w:bottom w:w="30" w:type="dxa"/>
              <w:right w:w="45" w:type="dxa"/>
            </w:tcMar>
          </w:tcPr>
          <w:p w14:paraId="2804879A" w14:textId="77777777" w:rsidR="00E474B6" w:rsidRPr="006E00AD" w:rsidRDefault="00E474B6" w:rsidP="00DB18E8">
            <w:pPr>
              <w:jc w:val="center"/>
              <w:rPr>
                <w:rFonts w:eastAsia="Times New Roman"/>
                <w:sz w:val="19"/>
                <w:szCs w:val="19"/>
              </w:rPr>
            </w:pPr>
          </w:p>
        </w:tc>
        <w:tc>
          <w:tcPr>
            <w:tcW w:w="990" w:type="dxa"/>
            <w:vAlign w:val="center"/>
          </w:tcPr>
          <w:p w14:paraId="50D2E5E7" w14:textId="77777777" w:rsidR="00E474B6" w:rsidRPr="006E00AD" w:rsidRDefault="00E474B6" w:rsidP="00DB18E8">
            <w:pPr>
              <w:jc w:val="center"/>
              <w:rPr>
                <w:rFonts w:eastAsia="Times New Roman"/>
                <w:sz w:val="19"/>
                <w:szCs w:val="19"/>
              </w:rPr>
            </w:pPr>
            <w:r>
              <w:rPr>
                <w:rFonts w:eastAsia="Times New Roman"/>
                <w:sz w:val="19"/>
                <w:szCs w:val="19"/>
              </w:rPr>
              <w:t>10/2/2025</w:t>
            </w:r>
          </w:p>
        </w:tc>
        <w:tc>
          <w:tcPr>
            <w:tcW w:w="810" w:type="dxa"/>
          </w:tcPr>
          <w:p w14:paraId="45CAA948" w14:textId="77777777" w:rsidR="00E474B6" w:rsidRDefault="00E474B6" w:rsidP="00DB18E8">
            <w:pPr>
              <w:jc w:val="center"/>
              <w:rPr>
                <w:rFonts w:eastAsia="Times New Roman"/>
                <w:sz w:val="19"/>
                <w:szCs w:val="19"/>
              </w:rPr>
            </w:pPr>
            <w:r>
              <w:rPr>
                <w:rFonts w:eastAsia="Times New Roman"/>
                <w:sz w:val="19"/>
                <w:szCs w:val="19"/>
              </w:rPr>
              <w:t>Unit 7</w:t>
            </w:r>
          </w:p>
        </w:tc>
        <w:tc>
          <w:tcPr>
            <w:tcW w:w="3600" w:type="dxa"/>
            <w:tcMar>
              <w:top w:w="30" w:type="dxa"/>
              <w:left w:w="45" w:type="dxa"/>
              <w:bottom w:w="30" w:type="dxa"/>
              <w:right w:w="45" w:type="dxa"/>
            </w:tcMar>
            <w:vAlign w:val="center"/>
          </w:tcPr>
          <w:p w14:paraId="0ACD0B3F" w14:textId="5161DCA9" w:rsidR="00E474B6" w:rsidRPr="006E00AD" w:rsidRDefault="00E474B6" w:rsidP="00E07A65">
            <w:pPr>
              <w:jc w:val="center"/>
              <w:rPr>
                <w:rFonts w:eastAsia="Times New Roman"/>
                <w:sz w:val="19"/>
                <w:szCs w:val="19"/>
              </w:rPr>
            </w:pPr>
            <w:r>
              <w:rPr>
                <w:rFonts w:eastAsia="Times New Roman"/>
                <w:sz w:val="19"/>
                <w:szCs w:val="19"/>
              </w:rPr>
              <w:t>Avoid Common Pitfalls</w:t>
            </w:r>
          </w:p>
        </w:tc>
        <w:tc>
          <w:tcPr>
            <w:tcW w:w="3160" w:type="dxa"/>
            <w:tcMar>
              <w:top w:w="30" w:type="dxa"/>
              <w:left w:w="45" w:type="dxa"/>
              <w:bottom w:w="30" w:type="dxa"/>
              <w:right w:w="45" w:type="dxa"/>
            </w:tcMar>
            <w:vAlign w:val="center"/>
          </w:tcPr>
          <w:p w14:paraId="7C5406BC" w14:textId="0294E155" w:rsidR="00E474B6" w:rsidRPr="006E00AD" w:rsidRDefault="00E474B6" w:rsidP="00DB18E8">
            <w:pPr>
              <w:jc w:val="center"/>
              <w:rPr>
                <w:rFonts w:eastAsia="Times New Roman"/>
                <w:sz w:val="19"/>
                <w:szCs w:val="19"/>
              </w:rPr>
            </w:pPr>
            <w:r>
              <w:rPr>
                <w:rFonts w:eastAsia="Times New Roman"/>
                <w:sz w:val="19"/>
                <w:szCs w:val="19"/>
              </w:rPr>
              <w:t>Studio 3</w:t>
            </w:r>
          </w:p>
        </w:tc>
      </w:tr>
      <w:tr w:rsidR="00E474B6" w:rsidRPr="006E00AD" w14:paraId="42038AD5" w14:textId="77777777" w:rsidTr="00BA1F3B">
        <w:trPr>
          <w:trHeight w:val="288"/>
          <w:jc w:val="center"/>
        </w:trPr>
        <w:tc>
          <w:tcPr>
            <w:tcW w:w="1340" w:type="dxa"/>
            <w:vMerge w:val="restart"/>
          </w:tcPr>
          <w:p w14:paraId="365CCE50" w14:textId="77777777" w:rsidR="00E474B6" w:rsidRPr="00506696" w:rsidRDefault="00E474B6" w:rsidP="009E36B2">
            <w:pPr>
              <w:jc w:val="center"/>
              <w:rPr>
                <w:rFonts w:eastAsia="Times New Roman"/>
                <w:b/>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6696">
              <w:rPr>
                <w:rFonts w:eastAsia="Times New Roman"/>
                <w:b/>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Week 8</w:t>
            </w:r>
          </w:p>
        </w:tc>
        <w:tc>
          <w:tcPr>
            <w:tcW w:w="990" w:type="dxa"/>
            <w:vAlign w:val="center"/>
          </w:tcPr>
          <w:p w14:paraId="2163ADBA" w14:textId="77777777" w:rsidR="00E474B6" w:rsidRPr="0007087F" w:rsidRDefault="00E474B6" w:rsidP="009E36B2">
            <w:pPr>
              <w:jc w:val="center"/>
              <w:rPr>
                <w:rFonts w:eastAsia="Times New Roman"/>
                <w:sz w:val="19"/>
                <w:szCs w:val="19"/>
              </w:rPr>
            </w:pPr>
            <w:r w:rsidRPr="0007087F">
              <w:rPr>
                <w:rFonts w:eastAsia="Times New Roman"/>
                <w:sz w:val="19"/>
                <w:szCs w:val="19"/>
              </w:rPr>
              <w:t>10/7/2025</w:t>
            </w:r>
          </w:p>
        </w:tc>
        <w:tc>
          <w:tcPr>
            <w:tcW w:w="810" w:type="dxa"/>
          </w:tcPr>
          <w:p w14:paraId="080C8A2C" w14:textId="77777777" w:rsidR="00E474B6" w:rsidRPr="0007087F" w:rsidRDefault="00E474B6" w:rsidP="009E36B2">
            <w:pPr>
              <w:jc w:val="center"/>
              <w:rPr>
                <w:rFonts w:eastAsia="Times New Roman"/>
                <w:sz w:val="19"/>
                <w:szCs w:val="19"/>
              </w:rPr>
            </w:pPr>
            <w:r w:rsidRPr="0007087F">
              <w:rPr>
                <w:rFonts w:eastAsia="Times New Roman"/>
                <w:sz w:val="19"/>
                <w:szCs w:val="19"/>
              </w:rPr>
              <w:t>Unit 8</w:t>
            </w:r>
          </w:p>
        </w:tc>
        <w:tc>
          <w:tcPr>
            <w:tcW w:w="3600" w:type="dxa"/>
            <w:tcMar>
              <w:top w:w="30" w:type="dxa"/>
              <w:left w:w="45" w:type="dxa"/>
              <w:bottom w:w="30" w:type="dxa"/>
              <w:right w:w="45" w:type="dxa"/>
            </w:tcMar>
            <w:vAlign w:val="center"/>
          </w:tcPr>
          <w:p w14:paraId="641D660A" w14:textId="28FE1949" w:rsidR="00E474B6" w:rsidRPr="0007087F" w:rsidRDefault="00AA5E1A" w:rsidP="009E36B2">
            <w:pPr>
              <w:jc w:val="center"/>
              <w:rPr>
                <w:rFonts w:eastAsia="Times New Roman"/>
                <w:sz w:val="19"/>
                <w:szCs w:val="19"/>
              </w:rPr>
            </w:pPr>
            <w:r w:rsidRPr="0007087F">
              <w:rPr>
                <w:rFonts w:eastAsia="Times New Roman"/>
                <w:sz w:val="19"/>
                <w:szCs w:val="19"/>
              </w:rPr>
              <w:t>Breaking Bad Habits &amp; Resilience</w:t>
            </w:r>
          </w:p>
        </w:tc>
        <w:tc>
          <w:tcPr>
            <w:tcW w:w="3160" w:type="dxa"/>
            <w:tcMar>
              <w:top w:w="30" w:type="dxa"/>
              <w:left w:w="45" w:type="dxa"/>
              <w:bottom w:w="30" w:type="dxa"/>
              <w:right w:w="45" w:type="dxa"/>
            </w:tcMar>
            <w:vAlign w:val="center"/>
          </w:tcPr>
          <w:p w14:paraId="29B91D19" w14:textId="77777777" w:rsidR="00E474B6" w:rsidRPr="0007087F" w:rsidRDefault="00E474B6" w:rsidP="009E36B2">
            <w:pPr>
              <w:jc w:val="center"/>
              <w:rPr>
                <w:rFonts w:eastAsia="Times New Roman"/>
                <w:sz w:val="19"/>
                <w:szCs w:val="19"/>
              </w:rPr>
            </w:pPr>
            <w:r w:rsidRPr="0007087F">
              <w:rPr>
                <w:rFonts w:eastAsia="Times New Roman"/>
                <w:sz w:val="19"/>
                <w:szCs w:val="19"/>
              </w:rPr>
              <w:t>Habit Log 5</w:t>
            </w:r>
          </w:p>
          <w:p w14:paraId="7E8EA958" w14:textId="61024303" w:rsidR="00AA5E1A" w:rsidRPr="0007087F" w:rsidRDefault="00E474B6" w:rsidP="00AA5E1A">
            <w:pPr>
              <w:jc w:val="center"/>
              <w:rPr>
                <w:rFonts w:eastAsia="Times New Roman"/>
                <w:sz w:val="19"/>
                <w:szCs w:val="19"/>
              </w:rPr>
            </w:pPr>
            <w:r w:rsidRPr="0007087F">
              <w:rPr>
                <w:rFonts w:eastAsia="Times New Roman"/>
                <w:sz w:val="19"/>
                <w:szCs w:val="19"/>
              </w:rPr>
              <w:t>Reflection 7</w:t>
            </w:r>
          </w:p>
        </w:tc>
      </w:tr>
      <w:tr w:rsidR="00E474B6" w:rsidRPr="006E00AD" w14:paraId="05E586C9" w14:textId="77777777" w:rsidTr="00BA1F3B">
        <w:trPr>
          <w:trHeight w:val="288"/>
          <w:jc w:val="center"/>
        </w:trPr>
        <w:tc>
          <w:tcPr>
            <w:tcW w:w="1340" w:type="dxa"/>
            <w:vMerge/>
          </w:tcPr>
          <w:p w14:paraId="1CF1DC95" w14:textId="77777777" w:rsidR="00E474B6" w:rsidRPr="00506696" w:rsidRDefault="00E474B6" w:rsidP="009E36B2">
            <w:pPr>
              <w:jc w:val="center"/>
              <w:rPr>
                <w:rFonts w:eastAsia="Times New Roman"/>
                <w:b/>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90" w:type="dxa"/>
            <w:vAlign w:val="center"/>
          </w:tcPr>
          <w:p w14:paraId="05A7F362" w14:textId="77777777" w:rsidR="00E474B6" w:rsidRPr="00506696" w:rsidRDefault="00E474B6" w:rsidP="009E36B2">
            <w:pPr>
              <w:jc w:val="center"/>
              <w:rPr>
                <w:rFonts w:eastAsia="Times New Roman"/>
                <w:b/>
                <w:bCs/>
                <w:i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6696">
              <w:rPr>
                <w:rFonts w:eastAsia="Times New Roman"/>
                <w:b/>
                <w:bCs/>
                <w:i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10/9/2025</w:t>
            </w:r>
          </w:p>
        </w:tc>
        <w:tc>
          <w:tcPr>
            <w:tcW w:w="810" w:type="dxa"/>
          </w:tcPr>
          <w:p w14:paraId="1730B35F" w14:textId="77777777" w:rsidR="00E474B6" w:rsidRPr="00506696" w:rsidRDefault="00E474B6" w:rsidP="009E36B2">
            <w:pPr>
              <w:jc w:val="center"/>
              <w:rPr>
                <w:rFonts w:eastAsia="Times New Roman"/>
                <w:b/>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6696">
              <w:rPr>
                <w:rFonts w:eastAsia="Times New Roman"/>
                <w:b/>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Unit 8</w:t>
            </w:r>
          </w:p>
        </w:tc>
        <w:tc>
          <w:tcPr>
            <w:tcW w:w="3600" w:type="dxa"/>
            <w:tcMar>
              <w:top w:w="30" w:type="dxa"/>
              <w:left w:w="45" w:type="dxa"/>
              <w:bottom w:w="30" w:type="dxa"/>
              <w:right w:w="45" w:type="dxa"/>
            </w:tcMar>
            <w:vAlign w:val="center"/>
          </w:tcPr>
          <w:p w14:paraId="425E02E7" w14:textId="4D46BBEE" w:rsidR="00E474B6" w:rsidRPr="00506696" w:rsidRDefault="00AA5E1A" w:rsidP="00AA5E1A">
            <w:pPr>
              <w:jc w:val="center"/>
              <w:rPr>
                <w:rFonts w:eastAsia="Times New Roman"/>
                <w:b/>
                <w:bCs/>
                <w:i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6696">
              <w:rPr>
                <w:rFonts w:eastAsia="Times New Roman"/>
                <w:b/>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Data Check &amp; Midpoint Check In</w:t>
            </w:r>
          </w:p>
        </w:tc>
        <w:tc>
          <w:tcPr>
            <w:tcW w:w="3160" w:type="dxa"/>
            <w:tcMar>
              <w:top w:w="30" w:type="dxa"/>
              <w:left w:w="45" w:type="dxa"/>
              <w:bottom w:w="30" w:type="dxa"/>
              <w:right w:w="45" w:type="dxa"/>
            </w:tcMar>
            <w:vAlign w:val="center"/>
          </w:tcPr>
          <w:p w14:paraId="1BC8018A" w14:textId="6E6297C1" w:rsidR="00E474B6" w:rsidRPr="00506696" w:rsidRDefault="00E474B6" w:rsidP="009E36B2">
            <w:pPr>
              <w:jc w:val="center"/>
              <w:rPr>
                <w:rFonts w:eastAsia="Times New Roman"/>
                <w:b/>
                <w:bCs/>
                <w:i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6696">
              <w:rPr>
                <w:rFonts w:eastAsia="Times New Roman"/>
                <w:b/>
                <w:bCs/>
                <w:i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Workshop </w:t>
            </w:r>
            <w:r w:rsidR="002D3274" w:rsidRPr="00506696">
              <w:rPr>
                <w:rFonts w:eastAsia="Times New Roman"/>
                <w:b/>
                <w:bCs/>
                <w:i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06730723" w14:textId="0C78D184" w:rsidR="00AA5E1A" w:rsidRPr="00506696" w:rsidRDefault="00AA5E1A" w:rsidP="009E36B2">
            <w:pPr>
              <w:jc w:val="center"/>
              <w:rPr>
                <w:rFonts w:eastAsia="Times New Roman"/>
                <w:b/>
                <w:bCs/>
                <w:i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6696">
              <w:rPr>
                <w:rFonts w:eastAsia="Times New Roman"/>
                <w:b/>
                <w:bCs/>
                <w:i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Midpoint Essay</w:t>
            </w:r>
          </w:p>
        </w:tc>
      </w:tr>
      <w:tr w:rsidR="00E474B6" w:rsidRPr="006E00AD" w14:paraId="20C1C753" w14:textId="77777777" w:rsidTr="00BA1F3B">
        <w:trPr>
          <w:trHeight w:val="288"/>
          <w:jc w:val="center"/>
        </w:trPr>
        <w:tc>
          <w:tcPr>
            <w:tcW w:w="1340" w:type="dxa"/>
            <w:vMerge w:val="restart"/>
          </w:tcPr>
          <w:p w14:paraId="517081EB" w14:textId="77777777" w:rsidR="00E474B6" w:rsidRPr="006E00AD" w:rsidRDefault="00E474B6" w:rsidP="009E36B2">
            <w:pPr>
              <w:jc w:val="center"/>
              <w:rPr>
                <w:rFonts w:eastAsia="Times New Roman"/>
                <w:sz w:val="19"/>
                <w:szCs w:val="19"/>
              </w:rPr>
            </w:pPr>
            <w:r>
              <w:rPr>
                <w:rFonts w:eastAsia="Times New Roman"/>
                <w:sz w:val="19"/>
                <w:szCs w:val="19"/>
              </w:rPr>
              <w:t>Week 9</w:t>
            </w:r>
          </w:p>
        </w:tc>
        <w:tc>
          <w:tcPr>
            <w:tcW w:w="990" w:type="dxa"/>
            <w:vAlign w:val="center"/>
          </w:tcPr>
          <w:p w14:paraId="6434F759" w14:textId="77777777" w:rsidR="00E474B6" w:rsidRPr="006E00AD" w:rsidRDefault="00E474B6" w:rsidP="009E36B2">
            <w:pPr>
              <w:jc w:val="center"/>
              <w:rPr>
                <w:rFonts w:eastAsia="Times New Roman"/>
                <w:iCs/>
                <w:sz w:val="19"/>
                <w:szCs w:val="19"/>
              </w:rPr>
            </w:pPr>
            <w:r>
              <w:rPr>
                <w:rFonts w:eastAsia="Times New Roman"/>
                <w:iCs/>
                <w:sz w:val="19"/>
                <w:szCs w:val="19"/>
              </w:rPr>
              <w:t>10/14/2025</w:t>
            </w:r>
          </w:p>
        </w:tc>
        <w:tc>
          <w:tcPr>
            <w:tcW w:w="810" w:type="dxa"/>
          </w:tcPr>
          <w:p w14:paraId="5F020F82" w14:textId="77777777" w:rsidR="00E474B6" w:rsidRDefault="00E474B6" w:rsidP="009E36B2">
            <w:pPr>
              <w:jc w:val="center"/>
              <w:rPr>
                <w:rFonts w:eastAsia="Times New Roman"/>
                <w:sz w:val="19"/>
                <w:szCs w:val="19"/>
              </w:rPr>
            </w:pPr>
            <w:r>
              <w:rPr>
                <w:rFonts w:eastAsia="Times New Roman"/>
                <w:sz w:val="19"/>
                <w:szCs w:val="19"/>
              </w:rPr>
              <w:t>Unit 9</w:t>
            </w:r>
          </w:p>
        </w:tc>
        <w:tc>
          <w:tcPr>
            <w:tcW w:w="3600" w:type="dxa"/>
            <w:tcMar>
              <w:top w:w="30" w:type="dxa"/>
              <w:left w:w="45" w:type="dxa"/>
              <w:bottom w:w="30" w:type="dxa"/>
              <w:right w:w="45" w:type="dxa"/>
            </w:tcMar>
            <w:vAlign w:val="center"/>
          </w:tcPr>
          <w:p w14:paraId="6D19E9EE" w14:textId="47A6C141" w:rsidR="00E474B6" w:rsidRPr="006E00AD" w:rsidRDefault="00E474B6" w:rsidP="009E36B2">
            <w:pPr>
              <w:jc w:val="center"/>
              <w:rPr>
                <w:rFonts w:eastAsia="Times New Roman"/>
                <w:sz w:val="19"/>
                <w:szCs w:val="19"/>
              </w:rPr>
            </w:pPr>
            <w:r>
              <w:rPr>
                <w:rFonts w:eastAsia="Times New Roman"/>
                <w:sz w:val="19"/>
                <w:szCs w:val="19"/>
              </w:rPr>
              <w:t>Behavior Contracts &amp; Accountability</w:t>
            </w:r>
          </w:p>
        </w:tc>
        <w:tc>
          <w:tcPr>
            <w:tcW w:w="3160" w:type="dxa"/>
            <w:tcMar>
              <w:top w:w="30" w:type="dxa"/>
              <w:left w:w="45" w:type="dxa"/>
              <w:bottom w:w="30" w:type="dxa"/>
              <w:right w:w="45" w:type="dxa"/>
            </w:tcMar>
            <w:vAlign w:val="center"/>
          </w:tcPr>
          <w:p w14:paraId="0C8DB182" w14:textId="77777777" w:rsidR="00E474B6" w:rsidRDefault="00E474B6" w:rsidP="009E36B2">
            <w:pPr>
              <w:jc w:val="center"/>
              <w:rPr>
                <w:rFonts w:eastAsia="Times New Roman"/>
                <w:iCs/>
                <w:sz w:val="19"/>
                <w:szCs w:val="19"/>
              </w:rPr>
            </w:pPr>
            <w:r>
              <w:rPr>
                <w:rFonts w:eastAsia="Times New Roman"/>
                <w:iCs/>
                <w:sz w:val="19"/>
                <w:szCs w:val="19"/>
              </w:rPr>
              <w:t>Habit Log 6</w:t>
            </w:r>
          </w:p>
          <w:p w14:paraId="55C925F3" w14:textId="1EFCF791" w:rsidR="00E474B6" w:rsidRPr="006E00AD" w:rsidRDefault="00E474B6" w:rsidP="009E36B2">
            <w:pPr>
              <w:jc w:val="center"/>
              <w:rPr>
                <w:rFonts w:eastAsia="Times New Roman"/>
                <w:iCs/>
                <w:sz w:val="19"/>
                <w:szCs w:val="19"/>
              </w:rPr>
            </w:pPr>
            <w:r>
              <w:rPr>
                <w:rFonts w:eastAsia="Times New Roman"/>
                <w:iCs/>
                <w:sz w:val="19"/>
                <w:szCs w:val="19"/>
              </w:rPr>
              <w:t>Reflection 8</w:t>
            </w:r>
          </w:p>
        </w:tc>
      </w:tr>
      <w:tr w:rsidR="00E474B6" w:rsidRPr="006E00AD" w14:paraId="70E5BF62" w14:textId="77777777" w:rsidTr="00BA1F3B">
        <w:trPr>
          <w:trHeight w:val="288"/>
          <w:jc w:val="center"/>
        </w:trPr>
        <w:tc>
          <w:tcPr>
            <w:tcW w:w="1340" w:type="dxa"/>
            <w:vMerge/>
          </w:tcPr>
          <w:p w14:paraId="45089225" w14:textId="77777777" w:rsidR="00E474B6" w:rsidRPr="006E00AD" w:rsidRDefault="00E474B6" w:rsidP="009E36B2">
            <w:pPr>
              <w:jc w:val="center"/>
              <w:rPr>
                <w:rFonts w:eastAsia="Times New Roman"/>
                <w:sz w:val="19"/>
                <w:szCs w:val="19"/>
              </w:rPr>
            </w:pPr>
          </w:p>
        </w:tc>
        <w:tc>
          <w:tcPr>
            <w:tcW w:w="990" w:type="dxa"/>
            <w:vAlign w:val="center"/>
          </w:tcPr>
          <w:p w14:paraId="74DB6ADB" w14:textId="77777777" w:rsidR="00E474B6" w:rsidRPr="006E00AD" w:rsidRDefault="00E474B6" w:rsidP="009E36B2">
            <w:pPr>
              <w:jc w:val="center"/>
              <w:rPr>
                <w:rFonts w:eastAsia="Times New Roman"/>
                <w:iCs/>
                <w:sz w:val="19"/>
                <w:szCs w:val="19"/>
              </w:rPr>
            </w:pPr>
            <w:r>
              <w:rPr>
                <w:rFonts w:eastAsia="Times New Roman"/>
                <w:iCs/>
                <w:sz w:val="19"/>
                <w:szCs w:val="19"/>
              </w:rPr>
              <w:t>10/16/2025</w:t>
            </w:r>
          </w:p>
        </w:tc>
        <w:tc>
          <w:tcPr>
            <w:tcW w:w="810" w:type="dxa"/>
          </w:tcPr>
          <w:p w14:paraId="209F5676" w14:textId="77777777" w:rsidR="00E474B6" w:rsidRDefault="00E474B6" w:rsidP="009E36B2">
            <w:pPr>
              <w:jc w:val="center"/>
              <w:rPr>
                <w:rFonts w:eastAsia="Times New Roman"/>
                <w:sz w:val="19"/>
                <w:szCs w:val="19"/>
              </w:rPr>
            </w:pPr>
            <w:r>
              <w:rPr>
                <w:rFonts w:eastAsia="Times New Roman"/>
                <w:sz w:val="19"/>
                <w:szCs w:val="19"/>
              </w:rPr>
              <w:t>Unit 9</w:t>
            </w:r>
          </w:p>
        </w:tc>
        <w:tc>
          <w:tcPr>
            <w:tcW w:w="3600" w:type="dxa"/>
            <w:tcMar>
              <w:top w:w="30" w:type="dxa"/>
              <w:left w:w="45" w:type="dxa"/>
              <w:bottom w:w="30" w:type="dxa"/>
              <w:right w:w="45" w:type="dxa"/>
            </w:tcMar>
            <w:vAlign w:val="center"/>
          </w:tcPr>
          <w:p w14:paraId="1BC4ACEF" w14:textId="785F990F" w:rsidR="00E474B6" w:rsidRPr="00E07A65" w:rsidRDefault="00E474B6" w:rsidP="00E07A65">
            <w:pPr>
              <w:jc w:val="center"/>
              <w:rPr>
                <w:rFonts w:eastAsia="Times New Roman"/>
                <w:iCs/>
                <w:sz w:val="19"/>
                <w:szCs w:val="19"/>
              </w:rPr>
            </w:pPr>
            <w:r>
              <w:rPr>
                <w:rFonts w:eastAsia="Times New Roman"/>
                <w:iCs/>
                <w:sz w:val="19"/>
                <w:szCs w:val="19"/>
              </w:rPr>
              <w:t xml:space="preserve">Identity &amp; </w:t>
            </w:r>
            <w:r w:rsidR="00506696">
              <w:rPr>
                <w:rFonts w:eastAsia="Times New Roman"/>
                <w:iCs/>
                <w:sz w:val="19"/>
                <w:szCs w:val="19"/>
              </w:rPr>
              <w:t>Long-Term</w:t>
            </w:r>
            <w:r>
              <w:rPr>
                <w:rFonts w:eastAsia="Times New Roman"/>
                <w:iCs/>
                <w:sz w:val="19"/>
                <w:szCs w:val="19"/>
              </w:rPr>
              <w:t xml:space="preserve"> Behavior Change</w:t>
            </w:r>
          </w:p>
        </w:tc>
        <w:tc>
          <w:tcPr>
            <w:tcW w:w="3160" w:type="dxa"/>
            <w:tcMar>
              <w:top w:w="30" w:type="dxa"/>
              <w:left w:w="45" w:type="dxa"/>
              <w:bottom w:w="30" w:type="dxa"/>
              <w:right w:w="45" w:type="dxa"/>
            </w:tcMar>
            <w:vAlign w:val="center"/>
          </w:tcPr>
          <w:p w14:paraId="0574E79A" w14:textId="24953440" w:rsidR="00E474B6" w:rsidRPr="006E00AD" w:rsidRDefault="00E474B6" w:rsidP="009E36B2">
            <w:pPr>
              <w:jc w:val="center"/>
              <w:rPr>
                <w:rFonts w:eastAsia="Times New Roman"/>
                <w:iCs/>
                <w:sz w:val="19"/>
                <w:szCs w:val="19"/>
              </w:rPr>
            </w:pPr>
            <w:r>
              <w:rPr>
                <w:rFonts w:eastAsia="Times New Roman"/>
                <w:iCs/>
                <w:sz w:val="19"/>
                <w:szCs w:val="19"/>
              </w:rPr>
              <w:t>Studio 4</w:t>
            </w:r>
          </w:p>
        </w:tc>
      </w:tr>
      <w:tr w:rsidR="00E474B6" w:rsidRPr="006E00AD" w14:paraId="02D542DF" w14:textId="77777777" w:rsidTr="00BA1F3B">
        <w:trPr>
          <w:trHeight w:val="288"/>
          <w:jc w:val="center"/>
        </w:trPr>
        <w:tc>
          <w:tcPr>
            <w:tcW w:w="1340" w:type="dxa"/>
            <w:vMerge w:val="restart"/>
          </w:tcPr>
          <w:p w14:paraId="38EBF489" w14:textId="77777777" w:rsidR="00E474B6" w:rsidRPr="00E52AB2" w:rsidRDefault="00E474B6" w:rsidP="009E36B2">
            <w:pPr>
              <w:jc w:val="center"/>
              <w:rPr>
                <w:rFonts w:eastAsia="Times New Roman"/>
                <w:sz w:val="19"/>
                <w:szCs w:val="19"/>
              </w:rPr>
            </w:pPr>
            <w:r>
              <w:rPr>
                <w:rFonts w:eastAsia="Times New Roman"/>
                <w:sz w:val="19"/>
                <w:szCs w:val="19"/>
              </w:rPr>
              <w:t>Week 10</w:t>
            </w:r>
          </w:p>
        </w:tc>
        <w:tc>
          <w:tcPr>
            <w:tcW w:w="990" w:type="dxa"/>
            <w:vAlign w:val="center"/>
          </w:tcPr>
          <w:p w14:paraId="4F10EED4" w14:textId="77777777" w:rsidR="00E474B6" w:rsidRDefault="00E474B6" w:rsidP="009E36B2">
            <w:pPr>
              <w:jc w:val="center"/>
              <w:rPr>
                <w:rFonts w:eastAsia="Times New Roman"/>
                <w:iCs/>
                <w:sz w:val="19"/>
                <w:szCs w:val="19"/>
              </w:rPr>
            </w:pPr>
            <w:r>
              <w:rPr>
                <w:rFonts w:eastAsia="Times New Roman"/>
                <w:iCs/>
                <w:sz w:val="19"/>
                <w:szCs w:val="19"/>
              </w:rPr>
              <w:t>10/21/2025</w:t>
            </w:r>
          </w:p>
        </w:tc>
        <w:tc>
          <w:tcPr>
            <w:tcW w:w="810" w:type="dxa"/>
          </w:tcPr>
          <w:p w14:paraId="57A72AA8" w14:textId="77777777" w:rsidR="00E474B6" w:rsidRPr="006E00AD" w:rsidRDefault="00E474B6" w:rsidP="009E36B2">
            <w:pPr>
              <w:jc w:val="center"/>
              <w:rPr>
                <w:rFonts w:eastAsia="Times New Roman"/>
                <w:iCs/>
                <w:sz w:val="19"/>
                <w:szCs w:val="19"/>
              </w:rPr>
            </w:pPr>
            <w:r>
              <w:rPr>
                <w:rFonts w:eastAsia="Times New Roman"/>
                <w:iCs/>
                <w:sz w:val="19"/>
                <w:szCs w:val="19"/>
              </w:rPr>
              <w:t>Unit 9</w:t>
            </w:r>
          </w:p>
        </w:tc>
        <w:tc>
          <w:tcPr>
            <w:tcW w:w="3600" w:type="dxa"/>
            <w:tcMar>
              <w:top w:w="30" w:type="dxa"/>
              <w:left w:w="45" w:type="dxa"/>
              <w:bottom w:w="30" w:type="dxa"/>
              <w:right w:w="45" w:type="dxa"/>
            </w:tcMar>
            <w:vAlign w:val="center"/>
          </w:tcPr>
          <w:p w14:paraId="431C6199" w14:textId="2FD4DAF6" w:rsidR="000B5E71" w:rsidRPr="006E00AD" w:rsidRDefault="00E474B6" w:rsidP="00E07A65">
            <w:pPr>
              <w:jc w:val="center"/>
              <w:rPr>
                <w:rFonts w:eastAsia="Times New Roman"/>
                <w:sz w:val="19"/>
                <w:szCs w:val="19"/>
              </w:rPr>
            </w:pPr>
            <w:r>
              <w:rPr>
                <w:rFonts w:eastAsia="Times New Roman"/>
                <w:sz w:val="19"/>
                <w:szCs w:val="19"/>
              </w:rPr>
              <w:t>Interpersonal Reinforcement</w:t>
            </w:r>
          </w:p>
        </w:tc>
        <w:tc>
          <w:tcPr>
            <w:tcW w:w="3160" w:type="dxa"/>
            <w:tcMar>
              <w:top w:w="30" w:type="dxa"/>
              <w:left w:w="45" w:type="dxa"/>
              <w:bottom w:w="30" w:type="dxa"/>
              <w:right w:w="45" w:type="dxa"/>
            </w:tcMar>
            <w:vAlign w:val="center"/>
          </w:tcPr>
          <w:p w14:paraId="03A2C293" w14:textId="45E9242D" w:rsidR="00E474B6" w:rsidRDefault="00E474B6" w:rsidP="009E36B2">
            <w:pPr>
              <w:jc w:val="center"/>
              <w:rPr>
                <w:rFonts w:eastAsia="Times New Roman"/>
                <w:iCs/>
                <w:sz w:val="19"/>
                <w:szCs w:val="19"/>
              </w:rPr>
            </w:pPr>
            <w:r>
              <w:rPr>
                <w:rFonts w:eastAsia="Times New Roman"/>
                <w:iCs/>
                <w:sz w:val="19"/>
                <w:szCs w:val="19"/>
              </w:rPr>
              <w:t>Habit Log 7</w:t>
            </w:r>
          </w:p>
          <w:p w14:paraId="73DE8375" w14:textId="1DACC702" w:rsidR="00E474B6" w:rsidRDefault="00E474B6" w:rsidP="009E36B2">
            <w:pPr>
              <w:jc w:val="center"/>
              <w:rPr>
                <w:rFonts w:eastAsia="Times New Roman"/>
                <w:iCs/>
                <w:sz w:val="19"/>
                <w:szCs w:val="19"/>
              </w:rPr>
            </w:pPr>
            <w:r>
              <w:rPr>
                <w:rFonts w:eastAsia="Times New Roman"/>
                <w:iCs/>
                <w:sz w:val="19"/>
                <w:szCs w:val="19"/>
              </w:rPr>
              <w:t>Reflection 9</w:t>
            </w:r>
          </w:p>
          <w:p w14:paraId="48FBE6E2" w14:textId="085B6A9A" w:rsidR="00E474B6" w:rsidRPr="006E00AD" w:rsidRDefault="00E474B6" w:rsidP="009E36B2">
            <w:pPr>
              <w:jc w:val="center"/>
              <w:rPr>
                <w:rFonts w:eastAsia="Times New Roman"/>
                <w:iCs/>
                <w:sz w:val="19"/>
                <w:szCs w:val="19"/>
              </w:rPr>
            </w:pPr>
          </w:p>
        </w:tc>
      </w:tr>
      <w:tr w:rsidR="00E474B6" w:rsidRPr="006E00AD" w14:paraId="532A5E94" w14:textId="77777777" w:rsidTr="00BA1F3B">
        <w:trPr>
          <w:trHeight w:val="288"/>
          <w:jc w:val="center"/>
        </w:trPr>
        <w:tc>
          <w:tcPr>
            <w:tcW w:w="1340" w:type="dxa"/>
            <w:vMerge/>
          </w:tcPr>
          <w:p w14:paraId="4A732586" w14:textId="77777777" w:rsidR="00E474B6" w:rsidRDefault="00E474B6" w:rsidP="009E36B2">
            <w:pPr>
              <w:jc w:val="center"/>
              <w:rPr>
                <w:rFonts w:eastAsia="Times New Roman"/>
                <w:sz w:val="19"/>
                <w:szCs w:val="19"/>
              </w:rPr>
            </w:pPr>
          </w:p>
        </w:tc>
        <w:tc>
          <w:tcPr>
            <w:tcW w:w="990" w:type="dxa"/>
            <w:vAlign w:val="center"/>
          </w:tcPr>
          <w:p w14:paraId="3E736E95" w14:textId="77777777" w:rsidR="00E474B6" w:rsidRDefault="00E474B6" w:rsidP="009E36B2">
            <w:pPr>
              <w:jc w:val="center"/>
              <w:rPr>
                <w:rFonts w:eastAsia="Times New Roman"/>
                <w:iCs/>
                <w:sz w:val="19"/>
                <w:szCs w:val="19"/>
              </w:rPr>
            </w:pPr>
            <w:r>
              <w:rPr>
                <w:rFonts w:eastAsia="Times New Roman"/>
                <w:iCs/>
                <w:sz w:val="19"/>
                <w:szCs w:val="19"/>
              </w:rPr>
              <w:t>10/23/2025</w:t>
            </w:r>
          </w:p>
        </w:tc>
        <w:tc>
          <w:tcPr>
            <w:tcW w:w="810" w:type="dxa"/>
          </w:tcPr>
          <w:p w14:paraId="6D661FFF" w14:textId="77777777" w:rsidR="00E474B6" w:rsidRDefault="00E474B6" w:rsidP="009E36B2">
            <w:pPr>
              <w:jc w:val="center"/>
              <w:rPr>
                <w:rFonts w:eastAsia="Times New Roman"/>
                <w:sz w:val="19"/>
                <w:szCs w:val="19"/>
              </w:rPr>
            </w:pPr>
            <w:r>
              <w:rPr>
                <w:rFonts w:eastAsia="Times New Roman"/>
                <w:sz w:val="19"/>
                <w:szCs w:val="19"/>
              </w:rPr>
              <w:t>Unit 9</w:t>
            </w:r>
          </w:p>
        </w:tc>
        <w:tc>
          <w:tcPr>
            <w:tcW w:w="3600" w:type="dxa"/>
            <w:tcMar>
              <w:top w:w="30" w:type="dxa"/>
              <w:left w:w="45" w:type="dxa"/>
              <w:bottom w:w="30" w:type="dxa"/>
              <w:right w:w="45" w:type="dxa"/>
            </w:tcMar>
            <w:vAlign w:val="center"/>
          </w:tcPr>
          <w:p w14:paraId="01E659A0" w14:textId="7282ED1F" w:rsidR="00E474B6" w:rsidRPr="006E00AD" w:rsidRDefault="000B5E71" w:rsidP="009E36B2">
            <w:pPr>
              <w:jc w:val="center"/>
              <w:rPr>
                <w:rFonts w:eastAsia="Times New Roman"/>
                <w:sz w:val="19"/>
                <w:szCs w:val="19"/>
              </w:rPr>
            </w:pPr>
            <w:r>
              <w:rPr>
                <w:rFonts w:eastAsia="Times New Roman"/>
                <w:sz w:val="19"/>
                <w:szCs w:val="19"/>
              </w:rPr>
              <w:t>Interpersonal Reinforcement</w:t>
            </w:r>
            <w:r w:rsidR="00E474B6">
              <w:rPr>
                <w:rFonts w:eastAsia="Times New Roman"/>
                <w:sz w:val="19"/>
                <w:szCs w:val="19"/>
              </w:rPr>
              <w:t xml:space="preserve"> Cont.</w:t>
            </w:r>
          </w:p>
        </w:tc>
        <w:tc>
          <w:tcPr>
            <w:tcW w:w="3160" w:type="dxa"/>
            <w:tcMar>
              <w:top w:w="30" w:type="dxa"/>
              <w:left w:w="45" w:type="dxa"/>
              <w:bottom w:w="30" w:type="dxa"/>
              <w:right w:w="45" w:type="dxa"/>
            </w:tcMar>
            <w:vAlign w:val="center"/>
          </w:tcPr>
          <w:p w14:paraId="5BE3F492" w14:textId="4FC9658D" w:rsidR="00E474B6" w:rsidRPr="006E00AD" w:rsidRDefault="00E474B6" w:rsidP="009E36B2">
            <w:pPr>
              <w:jc w:val="center"/>
              <w:rPr>
                <w:rFonts w:eastAsia="Times New Roman"/>
                <w:iCs/>
                <w:sz w:val="19"/>
                <w:szCs w:val="19"/>
              </w:rPr>
            </w:pPr>
            <w:r>
              <w:rPr>
                <w:rFonts w:eastAsia="Times New Roman"/>
                <w:iCs/>
                <w:sz w:val="19"/>
                <w:szCs w:val="19"/>
              </w:rPr>
              <w:t xml:space="preserve">Workshop </w:t>
            </w:r>
            <w:r w:rsidR="002D3274">
              <w:rPr>
                <w:rFonts w:eastAsia="Times New Roman"/>
                <w:iCs/>
                <w:sz w:val="19"/>
                <w:szCs w:val="19"/>
              </w:rPr>
              <w:t>5</w:t>
            </w:r>
          </w:p>
        </w:tc>
      </w:tr>
      <w:tr w:rsidR="00E474B6" w:rsidRPr="006E00AD" w14:paraId="0CF2B140" w14:textId="77777777" w:rsidTr="00BA1F3B">
        <w:trPr>
          <w:trHeight w:val="288"/>
          <w:jc w:val="center"/>
        </w:trPr>
        <w:tc>
          <w:tcPr>
            <w:tcW w:w="1340" w:type="dxa"/>
            <w:vMerge w:val="restart"/>
          </w:tcPr>
          <w:p w14:paraId="1B7B2FEE" w14:textId="77777777" w:rsidR="00E474B6" w:rsidRPr="006E00AD" w:rsidRDefault="00E474B6" w:rsidP="009E36B2">
            <w:pPr>
              <w:jc w:val="center"/>
              <w:rPr>
                <w:rFonts w:eastAsia="Times New Roman"/>
                <w:sz w:val="19"/>
                <w:szCs w:val="19"/>
              </w:rPr>
            </w:pPr>
            <w:r>
              <w:rPr>
                <w:rFonts w:eastAsia="Times New Roman"/>
                <w:sz w:val="19"/>
                <w:szCs w:val="19"/>
              </w:rPr>
              <w:t>Week 11</w:t>
            </w:r>
          </w:p>
        </w:tc>
        <w:tc>
          <w:tcPr>
            <w:tcW w:w="990" w:type="dxa"/>
            <w:vAlign w:val="center"/>
          </w:tcPr>
          <w:p w14:paraId="5FEA80F8" w14:textId="77777777" w:rsidR="00E474B6" w:rsidRPr="006E00AD" w:rsidRDefault="00E474B6" w:rsidP="009E36B2">
            <w:pPr>
              <w:jc w:val="center"/>
              <w:rPr>
                <w:rFonts w:eastAsia="Times New Roman"/>
                <w:iCs/>
                <w:sz w:val="19"/>
                <w:szCs w:val="19"/>
              </w:rPr>
            </w:pPr>
            <w:r>
              <w:rPr>
                <w:rFonts w:eastAsia="Times New Roman"/>
                <w:iCs/>
                <w:sz w:val="19"/>
                <w:szCs w:val="19"/>
              </w:rPr>
              <w:t>10/28/2025</w:t>
            </w:r>
          </w:p>
        </w:tc>
        <w:tc>
          <w:tcPr>
            <w:tcW w:w="810" w:type="dxa"/>
          </w:tcPr>
          <w:p w14:paraId="42629D2F" w14:textId="77777777" w:rsidR="00E474B6" w:rsidRPr="006E00AD" w:rsidRDefault="00E474B6" w:rsidP="009E36B2">
            <w:pPr>
              <w:jc w:val="center"/>
              <w:rPr>
                <w:rFonts w:eastAsia="Times New Roman"/>
                <w:sz w:val="19"/>
                <w:szCs w:val="19"/>
              </w:rPr>
            </w:pPr>
            <w:r>
              <w:rPr>
                <w:rFonts w:eastAsia="Times New Roman"/>
                <w:sz w:val="19"/>
                <w:szCs w:val="19"/>
              </w:rPr>
              <w:t>Unit 10</w:t>
            </w:r>
          </w:p>
        </w:tc>
        <w:tc>
          <w:tcPr>
            <w:tcW w:w="3600" w:type="dxa"/>
            <w:tcMar>
              <w:top w:w="30" w:type="dxa"/>
              <w:left w:w="45" w:type="dxa"/>
              <w:bottom w:w="30" w:type="dxa"/>
              <w:right w:w="45" w:type="dxa"/>
            </w:tcMar>
            <w:vAlign w:val="center"/>
          </w:tcPr>
          <w:p w14:paraId="5C34EDE9" w14:textId="6452FC08" w:rsidR="00E474B6" w:rsidRPr="006E00AD" w:rsidRDefault="00E474B6" w:rsidP="00E07A65">
            <w:pPr>
              <w:jc w:val="center"/>
              <w:rPr>
                <w:rFonts w:eastAsia="Times New Roman"/>
                <w:sz w:val="19"/>
                <w:szCs w:val="19"/>
              </w:rPr>
            </w:pPr>
            <w:r>
              <w:rPr>
                <w:rFonts w:eastAsia="Times New Roman"/>
                <w:sz w:val="19"/>
                <w:szCs w:val="19"/>
              </w:rPr>
              <w:t>Cues, Triggers, &amp; Context Shifts</w:t>
            </w:r>
          </w:p>
        </w:tc>
        <w:tc>
          <w:tcPr>
            <w:tcW w:w="3160" w:type="dxa"/>
            <w:tcMar>
              <w:top w:w="30" w:type="dxa"/>
              <w:left w:w="45" w:type="dxa"/>
              <w:bottom w:w="30" w:type="dxa"/>
              <w:right w:w="45" w:type="dxa"/>
            </w:tcMar>
            <w:vAlign w:val="center"/>
          </w:tcPr>
          <w:p w14:paraId="74148CFA" w14:textId="29D8A7E5" w:rsidR="00E474B6" w:rsidRDefault="00E474B6" w:rsidP="009E36B2">
            <w:pPr>
              <w:jc w:val="center"/>
              <w:rPr>
                <w:rFonts w:eastAsia="Times New Roman"/>
                <w:iCs/>
                <w:sz w:val="19"/>
                <w:szCs w:val="19"/>
              </w:rPr>
            </w:pPr>
            <w:r>
              <w:rPr>
                <w:rFonts w:eastAsia="Times New Roman"/>
                <w:iCs/>
                <w:sz w:val="19"/>
                <w:szCs w:val="19"/>
              </w:rPr>
              <w:t>Habit Log 8</w:t>
            </w:r>
          </w:p>
          <w:p w14:paraId="69134CE3" w14:textId="69E36680" w:rsidR="00E474B6" w:rsidRDefault="00E474B6" w:rsidP="009E36B2">
            <w:pPr>
              <w:jc w:val="center"/>
              <w:rPr>
                <w:rFonts w:eastAsia="Times New Roman"/>
                <w:iCs/>
                <w:sz w:val="19"/>
                <w:szCs w:val="19"/>
              </w:rPr>
            </w:pPr>
            <w:r>
              <w:rPr>
                <w:rFonts w:eastAsia="Times New Roman"/>
                <w:iCs/>
                <w:sz w:val="19"/>
                <w:szCs w:val="19"/>
              </w:rPr>
              <w:t>Reflection 10</w:t>
            </w:r>
          </w:p>
          <w:p w14:paraId="629F1B99" w14:textId="1DD3F1DC" w:rsidR="00E474B6" w:rsidRPr="006E00AD" w:rsidRDefault="00E474B6" w:rsidP="009E36B2">
            <w:pPr>
              <w:jc w:val="center"/>
              <w:rPr>
                <w:rFonts w:eastAsia="Times New Roman"/>
                <w:iCs/>
                <w:sz w:val="19"/>
                <w:szCs w:val="19"/>
              </w:rPr>
            </w:pPr>
          </w:p>
        </w:tc>
      </w:tr>
      <w:tr w:rsidR="00E474B6" w:rsidRPr="006E00AD" w14:paraId="402DAABD" w14:textId="77777777" w:rsidTr="00BA1F3B">
        <w:trPr>
          <w:trHeight w:val="288"/>
          <w:jc w:val="center"/>
        </w:trPr>
        <w:tc>
          <w:tcPr>
            <w:tcW w:w="1340" w:type="dxa"/>
            <w:vMerge/>
          </w:tcPr>
          <w:p w14:paraId="5586909B" w14:textId="77777777" w:rsidR="00E474B6" w:rsidRPr="006E00AD" w:rsidRDefault="00E474B6" w:rsidP="009E36B2">
            <w:pPr>
              <w:jc w:val="center"/>
              <w:rPr>
                <w:rFonts w:eastAsia="Times New Roman"/>
                <w:sz w:val="19"/>
                <w:szCs w:val="19"/>
              </w:rPr>
            </w:pPr>
          </w:p>
        </w:tc>
        <w:tc>
          <w:tcPr>
            <w:tcW w:w="990" w:type="dxa"/>
            <w:vAlign w:val="center"/>
          </w:tcPr>
          <w:p w14:paraId="26667888" w14:textId="77777777" w:rsidR="00E474B6" w:rsidRPr="006E00AD" w:rsidRDefault="00E474B6" w:rsidP="009E36B2">
            <w:pPr>
              <w:jc w:val="center"/>
              <w:rPr>
                <w:rFonts w:eastAsia="Times New Roman"/>
                <w:iCs/>
                <w:sz w:val="19"/>
                <w:szCs w:val="19"/>
              </w:rPr>
            </w:pPr>
            <w:r>
              <w:rPr>
                <w:rFonts w:eastAsia="Times New Roman"/>
                <w:iCs/>
                <w:sz w:val="19"/>
                <w:szCs w:val="19"/>
              </w:rPr>
              <w:t>10/30/2025</w:t>
            </w:r>
          </w:p>
        </w:tc>
        <w:tc>
          <w:tcPr>
            <w:tcW w:w="810" w:type="dxa"/>
          </w:tcPr>
          <w:p w14:paraId="442AB44D" w14:textId="77777777" w:rsidR="00E474B6" w:rsidRDefault="00E474B6" w:rsidP="009E36B2">
            <w:pPr>
              <w:jc w:val="center"/>
              <w:rPr>
                <w:rFonts w:eastAsia="Times New Roman"/>
                <w:sz w:val="19"/>
                <w:szCs w:val="19"/>
              </w:rPr>
            </w:pPr>
            <w:r>
              <w:rPr>
                <w:rFonts w:eastAsia="Times New Roman"/>
                <w:sz w:val="19"/>
                <w:szCs w:val="19"/>
              </w:rPr>
              <w:t>Unit 10</w:t>
            </w:r>
          </w:p>
        </w:tc>
        <w:tc>
          <w:tcPr>
            <w:tcW w:w="3600" w:type="dxa"/>
            <w:tcMar>
              <w:top w:w="30" w:type="dxa"/>
              <w:left w:w="45" w:type="dxa"/>
              <w:bottom w:w="30" w:type="dxa"/>
              <w:right w:w="45" w:type="dxa"/>
            </w:tcMar>
            <w:vAlign w:val="center"/>
          </w:tcPr>
          <w:p w14:paraId="3553BEF9" w14:textId="1D15EBEB" w:rsidR="00E474B6" w:rsidRPr="006E00AD" w:rsidRDefault="00347B62" w:rsidP="00E07A65">
            <w:pPr>
              <w:jc w:val="center"/>
              <w:rPr>
                <w:rFonts w:eastAsia="Times New Roman"/>
                <w:sz w:val="19"/>
                <w:szCs w:val="19"/>
              </w:rPr>
            </w:pPr>
            <w:r>
              <w:rPr>
                <w:rFonts w:eastAsia="Times New Roman"/>
                <w:sz w:val="19"/>
                <w:szCs w:val="19"/>
              </w:rPr>
              <w:t>Environmental Analysis</w:t>
            </w:r>
          </w:p>
        </w:tc>
        <w:tc>
          <w:tcPr>
            <w:tcW w:w="3160" w:type="dxa"/>
            <w:tcMar>
              <w:top w:w="30" w:type="dxa"/>
              <w:left w:w="45" w:type="dxa"/>
              <w:bottom w:w="30" w:type="dxa"/>
              <w:right w:w="45" w:type="dxa"/>
            </w:tcMar>
            <w:vAlign w:val="center"/>
          </w:tcPr>
          <w:p w14:paraId="5EDC3016" w14:textId="4FF75A02" w:rsidR="00E474B6" w:rsidRPr="006E00AD" w:rsidRDefault="00E474B6" w:rsidP="009E36B2">
            <w:pPr>
              <w:jc w:val="center"/>
              <w:rPr>
                <w:rFonts w:eastAsia="Times New Roman"/>
                <w:iCs/>
                <w:sz w:val="19"/>
                <w:szCs w:val="19"/>
                <w:lang w:bidi="fa-IR"/>
              </w:rPr>
            </w:pPr>
            <w:r>
              <w:rPr>
                <w:rFonts w:eastAsia="Times New Roman"/>
                <w:iCs/>
                <w:sz w:val="19"/>
                <w:szCs w:val="19"/>
              </w:rPr>
              <w:t xml:space="preserve">Studio 5 </w:t>
            </w:r>
          </w:p>
        </w:tc>
      </w:tr>
      <w:tr w:rsidR="00E474B6" w:rsidRPr="006E00AD" w14:paraId="42F0A4DC" w14:textId="77777777" w:rsidTr="00BA1F3B">
        <w:trPr>
          <w:trHeight w:val="288"/>
          <w:jc w:val="center"/>
        </w:trPr>
        <w:tc>
          <w:tcPr>
            <w:tcW w:w="1340" w:type="dxa"/>
            <w:vMerge w:val="restart"/>
            <w:vAlign w:val="center"/>
          </w:tcPr>
          <w:p w14:paraId="32FBD9F8" w14:textId="77777777" w:rsidR="00E474B6" w:rsidRPr="006E00AD" w:rsidRDefault="00E474B6" w:rsidP="009E36B2">
            <w:pPr>
              <w:jc w:val="center"/>
              <w:rPr>
                <w:rFonts w:eastAsia="Times New Roman"/>
                <w:sz w:val="19"/>
                <w:szCs w:val="19"/>
              </w:rPr>
            </w:pPr>
            <w:r>
              <w:rPr>
                <w:rFonts w:eastAsia="Times New Roman"/>
                <w:sz w:val="19"/>
                <w:szCs w:val="19"/>
              </w:rPr>
              <w:t>Week 12</w:t>
            </w:r>
          </w:p>
        </w:tc>
        <w:tc>
          <w:tcPr>
            <w:tcW w:w="990" w:type="dxa"/>
            <w:vAlign w:val="center"/>
          </w:tcPr>
          <w:p w14:paraId="02E5D99C" w14:textId="77777777" w:rsidR="00E474B6" w:rsidRPr="006E00AD" w:rsidRDefault="00E474B6" w:rsidP="009E36B2">
            <w:pPr>
              <w:jc w:val="center"/>
              <w:rPr>
                <w:rFonts w:eastAsia="Times New Roman"/>
                <w:iCs/>
                <w:sz w:val="19"/>
                <w:szCs w:val="19"/>
              </w:rPr>
            </w:pPr>
            <w:r>
              <w:rPr>
                <w:rFonts w:eastAsia="Times New Roman"/>
                <w:iCs/>
                <w:sz w:val="19"/>
                <w:szCs w:val="19"/>
              </w:rPr>
              <w:t>11/4/2025</w:t>
            </w:r>
          </w:p>
        </w:tc>
        <w:tc>
          <w:tcPr>
            <w:tcW w:w="810" w:type="dxa"/>
          </w:tcPr>
          <w:p w14:paraId="46D9F955" w14:textId="77777777" w:rsidR="00E474B6" w:rsidRDefault="00E474B6" w:rsidP="009E36B2">
            <w:pPr>
              <w:jc w:val="center"/>
              <w:rPr>
                <w:rFonts w:eastAsia="Times New Roman"/>
                <w:iCs/>
                <w:sz w:val="19"/>
                <w:szCs w:val="19"/>
              </w:rPr>
            </w:pPr>
            <w:r>
              <w:rPr>
                <w:rFonts w:eastAsia="Times New Roman"/>
                <w:iCs/>
                <w:sz w:val="19"/>
                <w:szCs w:val="19"/>
              </w:rPr>
              <w:t>Unit 11</w:t>
            </w:r>
          </w:p>
        </w:tc>
        <w:tc>
          <w:tcPr>
            <w:tcW w:w="3600" w:type="dxa"/>
            <w:tcMar>
              <w:top w:w="30" w:type="dxa"/>
              <w:left w:w="45" w:type="dxa"/>
              <w:bottom w:w="30" w:type="dxa"/>
              <w:right w:w="45" w:type="dxa"/>
            </w:tcMar>
            <w:vAlign w:val="center"/>
          </w:tcPr>
          <w:p w14:paraId="333F0C8C" w14:textId="167E30F0" w:rsidR="00E474B6" w:rsidRPr="00283337" w:rsidRDefault="00347B62" w:rsidP="00E07A65">
            <w:pPr>
              <w:jc w:val="center"/>
              <w:rPr>
                <w:rFonts w:eastAsia="Times New Roman"/>
                <w:iCs/>
                <w:sz w:val="19"/>
                <w:szCs w:val="19"/>
              </w:rPr>
            </w:pPr>
            <w:r>
              <w:rPr>
                <w:rFonts w:eastAsia="Times New Roman"/>
                <w:iCs/>
                <w:sz w:val="19"/>
                <w:szCs w:val="19"/>
              </w:rPr>
              <w:t xml:space="preserve">Rules </w:t>
            </w:r>
            <w:r w:rsidR="00E07A65">
              <w:rPr>
                <w:rFonts w:eastAsia="Times New Roman"/>
                <w:iCs/>
                <w:sz w:val="19"/>
                <w:szCs w:val="19"/>
              </w:rPr>
              <w:t>vs</w:t>
            </w:r>
            <w:r w:rsidR="00747431">
              <w:rPr>
                <w:rFonts w:eastAsia="Times New Roman"/>
                <w:iCs/>
                <w:sz w:val="19"/>
                <w:szCs w:val="19"/>
              </w:rPr>
              <w:t xml:space="preserve"> Personal Experience</w:t>
            </w:r>
          </w:p>
        </w:tc>
        <w:tc>
          <w:tcPr>
            <w:tcW w:w="3160" w:type="dxa"/>
            <w:tcMar>
              <w:top w:w="30" w:type="dxa"/>
              <w:left w:w="45" w:type="dxa"/>
              <w:bottom w:w="30" w:type="dxa"/>
              <w:right w:w="45" w:type="dxa"/>
            </w:tcMar>
            <w:vAlign w:val="center"/>
          </w:tcPr>
          <w:p w14:paraId="579D6F94" w14:textId="77777777" w:rsidR="00E474B6" w:rsidRDefault="00E474B6" w:rsidP="009E36B2">
            <w:pPr>
              <w:jc w:val="center"/>
              <w:rPr>
                <w:rFonts w:eastAsia="Times New Roman"/>
                <w:iCs/>
                <w:sz w:val="19"/>
                <w:szCs w:val="19"/>
              </w:rPr>
            </w:pPr>
            <w:r>
              <w:rPr>
                <w:rFonts w:eastAsia="Times New Roman"/>
                <w:iCs/>
                <w:sz w:val="19"/>
                <w:szCs w:val="19"/>
              </w:rPr>
              <w:t>Habit Log 9</w:t>
            </w:r>
          </w:p>
          <w:p w14:paraId="34BC9D70" w14:textId="0868C45C" w:rsidR="00E474B6" w:rsidRPr="006E00AD" w:rsidRDefault="00E474B6" w:rsidP="009E36B2">
            <w:pPr>
              <w:jc w:val="center"/>
              <w:rPr>
                <w:rFonts w:eastAsia="Times New Roman"/>
                <w:iCs/>
                <w:sz w:val="19"/>
                <w:szCs w:val="19"/>
              </w:rPr>
            </w:pPr>
            <w:r>
              <w:rPr>
                <w:rFonts w:eastAsia="Times New Roman"/>
                <w:iCs/>
                <w:sz w:val="19"/>
                <w:szCs w:val="19"/>
              </w:rPr>
              <w:t>Reflection 11</w:t>
            </w:r>
          </w:p>
        </w:tc>
      </w:tr>
      <w:tr w:rsidR="00E474B6" w:rsidRPr="006E00AD" w14:paraId="66A9CA52" w14:textId="77777777" w:rsidTr="00BA1F3B">
        <w:trPr>
          <w:trHeight w:val="288"/>
          <w:jc w:val="center"/>
        </w:trPr>
        <w:tc>
          <w:tcPr>
            <w:tcW w:w="1340" w:type="dxa"/>
            <w:vMerge/>
            <w:vAlign w:val="center"/>
          </w:tcPr>
          <w:p w14:paraId="24F1573A" w14:textId="77777777" w:rsidR="00E474B6" w:rsidRPr="006E00AD" w:rsidRDefault="00E474B6" w:rsidP="009E36B2">
            <w:pPr>
              <w:jc w:val="center"/>
              <w:rPr>
                <w:rFonts w:eastAsia="Times New Roman"/>
                <w:sz w:val="19"/>
                <w:szCs w:val="19"/>
              </w:rPr>
            </w:pPr>
          </w:p>
        </w:tc>
        <w:tc>
          <w:tcPr>
            <w:tcW w:w="990" w:type="dxa"/>
            <w:vAlign w:val="center"/>
          </w:tcPr>
          <w:p w14:paraId="59AC149A" w14:textId="77777777" w:rsidR="00E474B6" w:rsidRPr="006E00AD" w:rsidRDefault="00E474B6" w:rsidP="009E36B2">
            <w:pPr>
              <w:jc w:val="center"/>
              <w:rPr>
                <w:rFonts w:eastAsia="Times New Roman"/>
                <w:iCs/>
                <w:sz w:val="19"/>
                <w:szCs w:val="19"/>
              </w:rPr>
            </w:pPr>
            <w:r>
              <w:rPr>
                <w:rFonts w:eastAsia="Times New Roman"/>
                <w:iCs/>
                <w:sz w:val="19"/>
                <w:szCs w:val="19"/>
              </w:rPr>
              <w:t>11/6/2025</w:t>
            </w:r>
          </w:p>
        </w:tc>
        <w:tc>
          <w:tcPr>
            <w:tcW w:w="810" w:type="dxa"/>
          </w:tcPr>
          <w:p w14:paraId="399F2B31" w14:textId="77777777" w:rsidR="00E474B6" w:rsidRDefault="00E474B6" w:rsidP="009E36B2">
            <w:pPr>
              <w:jc w:val="center"/>
              <w:rPr>
                <w:rFonts w:eastAsia="Times New Roman"/>
                <w:sz w:val="19"/>
                <w:szCs w:val="19"/>
              </w:rPr>
            </w:pPr>
            <w:r>
              <w:rPr>
                <w:rFonts w:eastAsia="Times New Roman"/>
                <w:sz w:val="19"/>
                <w:szCs w:val="19"/>
              </w:rPr>
              <w:t>Unit 11</w:t>
            </w:r>
          </w:p>
        </w:tc>
        <w:tc>
          <w:tcPr>
            <w:tcW w:w="3600" w:type="dxa"/>
            <w:tcMar>
              <w:top w:w="30" w:type="dxa"/>
              <w:left w:w="45" w:type="dxa"/>
              <w:bottom w:w="30" w:type="dxa"/>
              <w:right w:w="45" w:type="dxa"/>
            </w:tcMar>
            <w:vAlign w:val="center"/>
          </w:tcPr>
          <w:p w14:paraId="2A48C913" w14:textId="52BB7A1B" w:rsidR="00E474B6" w:rsidRPr="006E00AD" w:rsidRDefault="00E474B6" w:rsidP="009E36B2">
            <w:pPr>
              <w:jc w:val="center"/>
              <w:rPr>
                <w:rFonts w:eastAsia="Times New Roman"/>
                <w:sz w:val="19"/>
                <w:szCs w:val="19"/>
              </w:rPr>
            </w:pPr>
            <w:r>
              <w:rPr>
                <w:rFonts w:eastAsia="Times New Roman"/>
                <w:sz w:val="19"/>
                <w:szCs w:val="19"/>
              </w:rPr>
              <w:t>Generalization &amp; Maintenance</w:t>
            </w:r>
          </w:p>
        </w:tc>
        <w:tc>
          <w:tcPr>
            <w:tcW w:w="3160" w:type="dxa"/>
            <w:tcMar>
              <w:top w:w="30" w:type="dxa"/>
              <w:left w:w="45" w:type="dxa"/>
              <w:bottom w:w="30" w:type="dxa"/>
              <w:right w:w="45" w:type="dxa"/>
            </w:tcMar>
            <w:vAlign w:val="center"/>
          </w:tcPr>
          <w:p w14:paraId="279DAAAF" w14:textId="24260463" w:rsidR="00E474B6" w:rsidRPr="006E00AD" w:rsidRDefault="00E474B6" w:rsidP="009E36B2">
            <w:pPr>
              <w:jc w:val="center"/>
              <w:rPr>
                <w:rFonts w:eastAsia="Times New Roman"/>
                <w:iCs/>
                <w:sz w:val="19"/>
                <w:szCs w:val="19"/>
              </w:rPr>
            </w:pPr>
            <w:r>
              <w:rPr>
                <w:rFonts w:eastAsia="Times New Roman"/>
                <w:iCs/>
                <w:sz w:val="19"/>
                <w:szCs w:val="19"/>
              </w:rPr>
              <w:t>Studio 6</w:t>
            </w:r>
          </w:p>
        </w:tc>
      </w:tr>
      <w:tr w:rsidR="00E474B6" w:rsidRPr="006E00AD" w14:paraId="66F0D65F" w14:textId="77777777" w:rsidTr="00BA1F3B">
        <w:trPr>
          <w:trHeight w:val="288"/>
          <w:jc w:val="center"/>
        </w:trPr>
        <w:tc>
          <w:tcPr>
            <w:tcW w:w="1340" w:type="dxa"/>
            <w:vMerge w:val="restart"/>
            <w:vAlign w:val="center"/>
          </w:tcPr>
          <w:p w14:paraId="1AC3A853" w14:textId="77777777" w:rsidR="00E474B6" w:rsidRPr="00005844" w:rsidRDefault="00E474B6" w:rsidP="009E36B2">
            <w:pPr>
              <w:jc w:val="center"/>
              <w:rPr>
                <w:rFonts w:eastAsia="Times New Roman"/>
                <w:sz w:val="19"/>
                <w:szCs w:val="19"/>
              </w:rPr>
            </w:pPr>
            <w:r w:rsidRPr="00005844">
              <w:rPr>
                <w:rFonts w:eastAsia="Times New Roman"/>
                <w:sz w:val="19"/>
                <w:szCs w:val="19"/>
              </w:rPr>
              <w:t>Week 13</w:t>
            </w:r>
          </w:p>
        </w:tc>
        <w:tc>
          <w:tcPr>
            <w:tcW w:w="990" w:type="dxa"/>
            <w:vAlign w:val="center"/>
          </w:tcPr>
          <w:p w14:paraId="5F1D2748" w14:textId="77777777" w:rsidR="00E474B6" w:rsidRPr="00005844" w:rsidRDefault="00E474B6" w:rsidP="009E36B2">
            <w:pPr>
              <w:jc w:val="center"/>
              <w:rPr>
                <w:rFonts w:eastAsia="Times New Roman"/>
                <w:iCs/>
                <w:sz w:val="19"/>
                <w:szCs w:val="19"/>
              </w:rPr>
            </w:pPr>
            <w:r w:rsidRPr="00005844">
              <w:rPr>
                <w:rFonts w:eastAsia="Times New Roman"/>
                <w:iCs/>
                <w:sz w:val="19"/>
                <w:szCs w:val="19"/>
              </w:rPr>
              <w:t>11/11/2025</w:t>
            </w:r>
          </w:p>
        </w:tc>
        <w:tc>
          <w:tcPr>
            <w:tcW w:w="810" w:type="dxa"/>
          </w:tcPr>
          <w:p w14:paraId="7C78D8A8" w14:textId="77777777" w:rsidR="00E474B6" w:rsidRPr="00005844" w:rsidRDefault="00E474B6" w:rsidP="009E36B2">
            <w:pPr>
              <w:jc w:val="center"/>
              <w:rPr>
                <w:rFonts w:eastAsia="Times New Roman"/>
                <w:sz w:val="19"/>
                <w:szCs w:val="19"/>
              </w:rPr>
            </w:pPr>
            <w:r w:rsidRPr="00005844">
              <w:rPr>
                <w:rFonts w:eastAsia="Times New Roman"/>
                <w:sz w:val="19"/>
                <w:szCs w:val="19"/>
              </w:rPr>
              <w:t>Unit 12</w:t>
            </w:r>
          </w:p>
        </w:tc>
        <w:tc>
          <w:tcPr>
            <w:tcW w:w="3600" w:type="dxa"/>
            <w:tcMar>
              <w:top w:w="30" w:type="dxa"/>
              <w:left w:w="45" w:type="dxa"/>
              <w:bottom w:w="30" w:type="dxa"/>
              <w:right w:w="45" w:type="dxa"/>
            </w:tcMar>
            <w:vAlign w:val="center"/>
          </w:tcPr>
          <w:p w14:paraId="431CADA0" w14:textId="30583FE3" w:rsidR="00E474B6" w:rsidRPr="00005844" w:rsidRDefault="006F38CD" w:rsidP="0038713F">
            <w:pPr>
              <w:jc w:val="center"/>
              <w:rPr>
                <w:rFonts w:eastAsia="Times New Roman"/>
                <w:sz w:val="19"/>
                <w:szCs w:val="19"/>
              </w:rPr>
            </w:pPr>
            <w:r>
              <w:rPr>
                <w:rFonts w:eastAsia="Times New Roman"/>
                <w:sz w:val="19"/>
                <w:szCs w:val="19"/>
              </w:rPr>
              <w:t>Self-Management</w:t>
            </w:r>
            <w:r w:rsidR="00E474B6" w:rsidRPr="00005844">
              <w:rPr>
                <w:rFonts w:eastAsia="Times New Roman"/>
                <w:sz w:val="19"/>
                <w:szCs w:val="19"/>
              </w:rPr>
              <w:t xml:space="preserve"> Cases</w:t>
            </w:r>
          </w:p>
        </w:tc>
        <w:tc>
          <w:tcPr>
            <w:tcW w:w="3160" w:type="dxa"/>
            <w:tcMar>
              <w:top w:w="30" w:type="dxa"/>
              <w:left w:w="45" w:type="dxa"/>
              <w:bottom w:w="30" w:type="dxa"/>
              <w:right w:w="45" w:type="dxa"/>
            </w:tcMar>
            <w:vAlign w:val="center"/>
          </w:tcPr>
          <w:p w14:paraId="5F87E37A" w14:textId="77777777" w:rsidR="00FF23FA" w:rsidRDefault="00E474B6" w:rsidP="00FF23FA">
            <w:pPr>
              <w:jc w:val="center"/>
              <w:rPr>
                <w:rFonts w:eastAsia="Times New Roman"/>
                <w:iCs/>
                <w:sz w:val="19"/>
                <w:szCs w:val="19"/>
              </w:rPr>
            </w:pPr>
            <w:r w:rsidRPr="00005844">
              <w:rPr>
                <w:rFonts w:eastAsia="Times New Roman"/>
                <w:iCs/>
                <w:sz w:val="19"/>
                <w:szCs w:val="19"/>
              </w:rPr>
              <w:t>Habit Log 10</w:t>
            </w:r>
          </w:p>
          <w:p w14:paraId="5FE4C89B" w14:textId="5E2C2B59" w:rsidR="00E474B6" w:rsidRPr="00005844" w:rsidRDefault="00E474B6" w:rsidP="00FF23FA">
            <w:pPr>
              <w:jc w:val="center"/>
              <w:rPr>
                <w:rFonts w:eastAsia="Times New Roman"/>
                <w:iCs/>
                <w:sz w:val="19"/>
                <w:szCs w:val="19"/>
              </w:rPr>
            </w:pPr>
            <w:r w:rsidRPr="00005844">
              <w:rPr>
                <w:rFonts w:eastAsia="Times New Roman"/>
                <w:iCs/>
                <w:sz w:val="19"/>
                <w:szCs w:val="19"/>
              </w:rPr>
              <w:lastRenderedPageBreak/>
              <w:t>Reflection 12</w:t>
            </w:r>
          </w:p>
        </w:tc>
      </w:tr>
      <w:tr w:rsidR="00E474B6" w:rsidRPr="006E00AD" w14:paraId="5E2DC1AF" w14:textId="77777777" w:rsidTr="00BA1F3B">
        <w:trPr>
          <w:trHeight w:val="288"/>
          <w:jc w:val="center"/>
        </w:trPr>
        <w:tc>
          <w:tcPr>
            <w:tcW w:w="1340" w:type="dxa"/>
            <w:vMerge/>
          </w:tcPr>
          <w:p w14:paraId="405CE236" w14:textId="77777777" w:rsidR="00E474B6" w:rsidRPr="00005844" w:rsidRDefault="00E474B6" w:rsidP="009E36B2">
            <w:pPr>
              <w:jc w:val="center"/>
              <w:rPr>
                <w:rFonts w:eastAsia="Times New Roman"/>
                <w:sz w:val="19"/>
                <w:szCs w:val="19"/>
              </w:rPr>
            </w:pPr>
          </w:p>
        </w:tc>
        <w:tc>
          <w:tcPr>
            <w:tcW w:w="990" w:type="dxa"/>
            <w:vAlign w:val="center"/>
          </w:tcPr>
          <w:p w14:paraId="465F1A71" w14:textId="77777777" w:rsidR="00E474B6" w:rsidRPr="00005844" w:rsidRDefault="00E474B6" w:rsidP="009E36B2">
            <w:pPr>
              <w:jc w:val="center"/>
              <w:rPr>
                <w:rFonts w:eastAsia="Times New Roman"/>
                <w:iCs/>
                <w:sz w:val="19"/>
                <w:szCs w:val="19"/>
              </w:rPr>
            </w:pPr>
            <w:r w:rsidRPr="00005844">
              <w:rPr>
                <w:rFonts w:eastAsia="Times New Roman"/>
                <w:iCs/>
                <w:sz w:val="19"/>
                <w:szCs w:val="19"/>
              </w:rPr>
              <w:t>11/13/2025</w:t>
            </w:r>
          </w:p>
        </w:tc>
        <w:tc>
          <w:tcPr>
            <w:tcW w:w="810" w:type="dxa"/>
          </w:tcPr>
          <w:p w14:paraId="49863F4F" w14:textId="77777777" w:rsidR="00E474B6" w:rsidRPr="00005844" w:rsidRDefault="00E474B6" w:rsidP="009E36B2">
            <w:pPr>
              <w:jc w:val="center"/>
              <w:rPr>
                <w:rFonts w:eastAsia="Times New Roman"/>
                <w:sz w:val="19"/>
                <w:szCs w:val="19"/>
              </w:rPr>
            </w:pPr>
            <w:r w:rsidRPr="00005844">
              <w:rPr>
                <w:rFonts w:eastAsia="Times New Roman"/>
                <w:sz w:val="19"/>
                <w:szCs w:val="19"/>
              </w:rPr>
              <w:t>Unit 12</w:t>
            </w:r>
          </w:p>
        </w:tc>
        <w:tc>
          <w:tcPr>
            <w:tcW w:w="3600" w:type="dxa"/>
            <w:tcMar>
              <w:top w:w="30" w:type="dxa"/>
              <w:left w:w="45" w:type="dxa"/>
              <w:bottom w:w="30" w:type="dxa"/>
              <w:right w:w="45" w:type="dxa"/>
            </w:tcMar>
            <w:vAlign w:val="center"/>
          </w:tcPr>
          <w:p w14:paraId="3E37A6DF" w14:textId="4F18FE05" w:rsidR="00E474B6" w:rsidRPr="00005844" w:rsidRDefault="006F38CD" w:rsidP="009E36B2">
            <w:pPr>
              <w:jc w:val="center"/>
              <w:rPr>
                <w:rFonts w:eastAsia="Times New Roman"/>
                <w:sz w:val="19"/>
                <w:szCs w:val="19"/>
              </w:rPr>
            </w:pPr>
            <w:r>
              <w:rPr>
                <w:rFonts w:eastAsia="Times New Roman"/>
                <w:sz w:val="19"/>
                <w:szCs w:val="19"/>
              </w:rPr>
              <w:t>Self-Management</w:t>
            </w:r>
            <w:r w:rsidR="00E474B6" w:rsidRPr="00005844">
              <w:rPr>
                <w:rFonts w:eastAsia="Times New Roman"/>
                <w:sz w:val="19"/>
                <w:szCs w:val="19"/>
              </w:rPr>
              <w:t xml:space="preserve"> Cases</w:t>
            </w:r>
          </w:p>
        </w:tc>
        <w:tc>
          <w:tcPr>
            <w:tcW w:w="3160" w:type="dxa"/>
            <w:tcMar>
              <w:top w:w="30" w:type="dxa"/>
              <w:left w:w="45" w:type="dxa"/>
              <w:bottom w:w="30" w:type="dxa"/>
              <w:right w:w="45" w:type="dxa"/>
            </w:tcMar>
            <w:vAlign w:val="center"/>
          </w:tcPr>
          <w:p w14:paraId="2050FE05" w14:textId="7A1D1C50" w:rsidR="00E474B6" w:rsidRPr="00005844" w:rsidRDefault="009C49AE" w:rsidP="009E36B2">
            <w:pPr>
              <w:jc w:val="center"/>
              <w:rPr>
                <w:rFonts w:eastAsia="Times New Roman"/>
                <w:iCs/>
                <w:sz w:val="19"/>
                <w:szCs w:val="19"/>
              </w:rPr>
            </w:pPr>
            <w:r>
              <w:rPr>
                <w:rFonts w:eastAsia="Times New Roman"/>
                <w:iCs/>
                <w:sz w:val="19"/>
                <w:szCs w:val="19"/>
              </w:rPr>
              <w:t xml:space="preserve">Case </w:t>
            </w:r>
            <w:r w:rsidR="0076229C">
              <w:rPr>
                <w:rFonts w:eastAsia="Times New Roman"/>
                <w:iCs/>
                <w:sz w:val="19"/>
                <w:szCs w:val="19"/>
              </w:rPr>
              <w:t>R</w:t>
            </w:r>
            <w:r>
              <w:rPr>
                <w:rFonts w:eastAsia="Times New Roman"/>
                <w:iCs/>
                <w:sz w:val="19"/>
                <w:szCs w:val="19"/>
              </w:rPr>
              <w:t>eflection</w:t>
            </w:r>
          </w:p>
        </w:tc>
      </w:tr>
      <w:tr w:rsidR="00E474B6" w:rsidRPr="006E00AD" w14:paraId="2F3A2CF2" w14:textId="77777777" w:rsidTr="00BA1F3B">
        <w:trPr>
          <w:trHeight w:val="288"/>
          <w:jc w:val="center"/>
        </w:trPr>
        <w:tc>
          <w:tcPr>
            <w:tcW w:w="1340" w:type="dxa"/>
            <w:vMerge w:val="restart"/>
          </w:tcPr>
          <w:p w14:paraId="1C6C3570" w14:textId="77777777" w:rsidR="00E474B6" w:rsidRPr="00005844" w:rsidRDefault="00E474B6" w:rsidP="009E36B2">
            <w:pPr>
              <w:jc w:val="center"/>
              <w:rPr>
                <w:rFonts w:eastAsia="Times New Roman"/>
                <w:sz w:val="19"/>
                <w:szCs w:val="19"/>
              </w:rPr>
            </w:pPr>
            <w:r w:rsidRPr="00005844">
              <w:rPr>
                <w:rFonts w:eastAsia="Times New Roman"/>
                <w:sz w:val="19"/>
                <w:szCs w:val="19"/>
              </w:rPr>
              <w:t>Week 14</w:t>
            </w:r>
          </w:p>
        </w:tc>
        <w:tc>
          <w:tcPr>
            <w:tcW w:w="990" w:type="dxa"/>
            <w:vAlign w:val="center"/>
          </w:tcPr>
          <w:p w14:paraId="7E4ABB83" w14:textId="77777777" w:rsidR="00E474B6" w:rsidRPr="00005844" w:rsidRDefault="00E474B6" w:rsidP="009E36B2">
            <w:pPr>
              <w:jc w:val="center"/>
              <w:rPr>
                <w:rFonts w:eastAsia="Times New Roman"/>
                <w:iCs/>
                <w:sz w:val="19"/>
                <w:szCs w:val="19"/>
              </w:rPr>
            </w:pPr>
            <w:r w:rsidRPr="00005844">
              <w:rPr>
                <w:rFonts w:eastAsia="Times New Roman"/>
                <w:iCs/>
                <w:sz w:val="19"/>
                <w:szCs w:val="19"/>
              </w:rPr>
              <w:t>11/18/2025</w:t>
            </w:r>
          </w:p>
        </w:tc>
        <w:tc>
          <w:tcPr>
            <w:tcW w:w="810" w:type="dxa"/>
          </w:tcPr>
          <w:p w14:paraId="140888C7" w14:textId="77777777" w:rsidR="00E474B6" w:rsidRPr="00005844" w:rsidRDefault="00E474B6" w:rsidP="009E36B2">
            <w:pPr>
              <w:jc w:val="center"/>
              <w:rPr>
                <w:rFonts w:eastAsia="Times New Roman"/>
                <w:sz w:val="19"/>
                <w:szCs w:val="19"/>
              </w:rPr>
            </w:pPr>
            <w:r w:rsidRPr="00005844">
              <w:rPr>
                <w:rFonts w:eastAsia="Times New Roman"/>
                <w:sz w:val="19"/>
                <w:szCs w:val="19"/>
              </w:rPr>
              <w:t>Unit 13</w:t>
            </w:r>
          </w:p>
        </w:tc>
        <w:tc>
          <w:tcPr>
            <w:tcW w:w="3600" w:type="dxa"/>
            <w:tcMar>
              <w:top w:w="30" w:type="dxa"/>
              <w:left w:w="45" w:type="dxa"/>
              <w:bottom w:w="30" w:type="dxa"/>
              <w:right w:w="45" w:type="dxa"/>
            </w:tcMar>
            <w:vAlign w:val="center"/>
          </w:tcPr>
          <w:p w14:paraId="2673FB42" w14:textId="1EA605F7" w:rsidR="00E474B6" w:rsidRPr="00005844" w:rsidRDefault="00E474B6" w:rsidP="009E36B2">
            <w:pPr>
              <w:jc w:val="center"/>
              <w:rPr>
                <w:rFonts w:eastAsia="Times New Roman"/>
                <w:sz w:val="19"/>
                <w:szCs w:val="19"/>
              </w:rPr>
            </w:pPr>
            <w:r w:rsidRPr="00005844">
              <w:rPr>
                <w:rFonts w:eastAsia="Times New Roman"/>
                <w:sz w:val="19"/>
                <w:szCs w:val="19"/>
              </w:rPr>
              <w:t>Behavior Analysis &amp; Self-Management Review</w:t>
            </w:r>
          </w:p>
        </w:tc>
        <w:tc>
          <w:tcPr>
            <w:tcW w:w="3160" w:type="dxa"/>
            <w:tcMar>
              <w:top w:w="30" w:type="dxa"/>
              <w:left w:w="45" w:type="dxa"/>
              <w:bottom w:w="30" w:type="dxa"/>
              <w:right w:w="45" w:type="dxa"/>
            </w:tcMar>
            <w:vAlign w:val="center"/>
          </w:tcPr>
          <w:p w14:paraId="65E221DE" w14:textId="5D972A75" w:rsidR="00E474B6" w:rsidRPr="00005844" w:rsidRDefault="00E474B6" w:rsidP="009E36B2">
            <w:pPr>
              <w:jc w:val="center"/>
              <w:rPr>
                <w:rFonts w:eastAsia="Times New Roman"/>
                <w:iCs/>
                <w:sz w:val="19"/>
                <w:szCs w:val="19"/>
              </w:rPr>
            </w:pPr>
          </w:p>
        </w:tc>
      </w:tr>
      <w:tr w:rsidR="00E474B6" w:rsidRPr="006E00AD" w14:paraId="3CF7449D" w14:textId="77777777" w:rsidTr="00BA1F3B">
        <w:trPr>
          <w:trHeight w:val="288"/>
          <w:jc w:val="center"/>
        </w:trPr>
        <w:tc>
          <w:tcPr>
            <w:tcW w:w="1340" w:type="dxa"/>
            <w:vMerge/>
          </w:tcPr>
          <w:p w14:paraId="65DB1DF2" w14:textId="77777777" w:rsidR="00E474B6" w:rsidRPr="00005844" w:rsidRDefault="00E474B6" w:rsidP="007A1EFC">
            <w:pPr>
              <w:jc w:val="center"/>
              <w:rPr>
                <w:rFonts w:eastAsia="Times New Roman"/>
                <w:sz w:val="19"/>
                <w:szCs w:val="19"/>
              </w:rPr>
            </w:pPr>
          </w:p>
        </w:tc>
        <w:tc>
          <w:tcPr>
            <w:tcW w:w="990" w:type="dxa"/>
            <w:vAlign w:val="center"/>
          </w:tcPr>
          <w:p w14:paraId="2218CB8C" w14:textId="77777777" w:rsidR="00E474B6" w:rsidRPr="00005844" w:rsidRDefault="00E474B6" w:rsidP="007A1EFC">
            <w:pPr>
              <w:jc w:val="center"/>
              <w:rPr>
                <w:rFonts w:eastAsia="Times New Roman"/>
                <w:iCs/>
                <w:sz w:val="19"/>
                <w:szCs w:val="19"/>
              </w:rPr>
            </w:pPr>
            <w:r w:rsidRPr="00005844">
              <w:rPr>
                <w:rFonts w:eastAsia="Times New Roman"/>
                <w:iCs/>
                <w:sz w:val="19"/>
                <w:szCs w:val="19"/>
              </w:rPr>
              <w:t>11/20/2025</w:t>
            </w:r>
          </w:p>
        </w:tc>
        <w:tc>
          <w:tcPr>
            <w:tcW w:w="810" w:type="dxa"/>
          </w:tcPr>
          <w:p w14:paraId="2C456C4A" w14:textId="77777777" w:rsidR="00E474B6" w:rsidRPr="00005844" w:rsidRDefault="00E474B6" w:rsidP="007A1EFC">
            <w:pPr>
              <w:jc w:val="center"/>
              <w:rPr>
                <w:rFonts w:eastAsia="Times New Roman"/>
                <w:sz w:val="19"/>
                <w:szCs w:val="19"/>
              </w:rPr>
            </w:pPr>
            <w:r w:rsidRPr="00005844">
              <w:rPr>
                <w:rFonts w:eastAsia="Times New Roman"/>
                <w:sz w:val="19"/>
                <w:szCs w:val="19"/>
              </w:rPr>
              <w:t>Unit 13</w:t>
            </w:r>
          </w:p>
        </w:tc>
        <w:tc>
          <w:tcPr>
            <w:tcW w:w="3600" w:type="dxa"/>
            <w:tcMar>
              <w:top w:w="30" w:type="dxa"/>
              <w:left w:w="45" w:type="dxa"/>
              <w:bottom w:w="30" w:type="dxa"/>
              <w:right w:w="45" w:type="dxa"/>
            </w:tcMar>
            <w:vAlign w:val="center"/>
          </w:tcPr>
          <w:p w14:paraId="7E580FB9" w14:textId="2C997B31" w:rsidR="00E474B6" w:rsidRPr="00005844" w:rsidRDefault="00E474B6" w:rsidP="007A1EFC">
            <w:pPr>
              <w:jc w:val="center"/>
              <w:rPr>
                <w:rFonts w:eastAsia="Times New Roman"/>
                <w:sz w:val="19"/>
                <w:szCs w:val="19"/>
              </w:rPr>
            </w:pPr>
            <w:r w:rsidRPr="00005844">
              <w:rPr>
                <w:rFonts w:eastAsia="Times New Roman"/>
                <w:sz w:val="19"/>
                <w:szCs w:val="19"/>
              </w:rPr>
              <w:t>Final Project Prep</w:t>
            </w:r>
          </w:p>
        </w:tc>
        <w:tc>
          <w:tcPr>
            <w:tcW w:w="3160" w:type="dxa"/>
            <w:tcMar>
              <w:top w:w="30" w:type="dxa"/>
              <w:left w:w="45" w:type="dxa"/>
              <w:bottom w:w="30" w:type="dxa"/>
              <w:right w:w="45" w:type="dxa"/>
            </w:tcMar>
            <w:vAlign w:val="center"/>
          </w:tcPr>
          <w:p w14:paraId="68A92B84" w14:textId="2FF363A7" w:rsidR="00E474B6" w:rsidRPr="00005844" w:rsidRDefault="00E474B6" w:rsidP="007A1EFC">
            <w:pPr>
              <w:jc w:val="center"/>
              <w:rPr>
                <w:rFonts w:eastAsia="Times New Roman"/>
                <w:iCs/>
                <w:sz w:val="19"/>
                <w:szCs w:val="19"/>
              </w:rPr>
            </w:pPr>
            <w:r w:rsidRPr="00005844">
              <w:rPr>
                <w:rFonts w:eastAsia="Times New Roman"/>
                <w:iCs/>
                <w:sz w:val="19"/>
                <w:szCs w:val="19"/>
              </w:rPr>
              <w:t xml:space="preserve">Workshop </w:t>
            </w:r>
            <w:r w:rsidR="002D3274">
              <w:rPr>
                <w:rFonts w:eastAsia="Times New Roman"/>
                <w:iCs/>
                <w:sz w:val="19"/>
                <w:szCs w:val="19"/>
              </w:rPr>
              <w:t>6</w:t>
            </w:r>
          </w:p>
        </w:tc>
      </w:tr>
      <w:tr w:rsidR="007B690D" w:rsidRPr="006E00AD" w14:paraId="7F4F11C9" w14:textId="77777777" w:rsidTr="00115FC4">
        <w:trPr>
          <w:trHeight w:val="288"/>
          <w:jc w:val="center"/>
        </w:trPr>
        <w:tc>
          <w:tcPr>
            <w:tcW w:w="1340" w:type="dxa"/>
            <w:vMerge w:val="restart"/>
          </w:tcPr>
          <w:p w14:paraId="100C309C" w14:textId="26D32BC5" w:rsidR="007B690D" w:rsidRPr="00005844" w:rsidRDefault="007B690D" w:rsidP="007A1EFC">
            <w:pPr>
              <w:jc w:val="center"/>
              <w:rPr>
                <w:rFonts w:eastAsia="Times New Roman"/>
                <w:sz w:val="19"/>
                <w:szCs w:val="19"/>
              </w:rPr>
            </w:pPr>
            <w:r>
              <w:rPr>
                <w:rFonts w:eastAsia="Times New Roman"/>
                <w:sz w:val="19"/>
                <w:szCs w:val="19"/>
              </w:rPr>
              <w:t>Week 15</w:t>
            </w:r>
          </w:p>
        </w:tc>
        <w:tc>
          <w:tcPr>
            <w:tcW w:w="990" w:type="dxa"/>
            <w:vAlign w:val="center"/>
          </w:tcPr>
          <w:p w14:paraId="3EB17EAE" w14:textId="0B619BBE" w:rsidR="007B690D" w:rsidRPr="00005844" w:rsidRDefault="007B690D" w:rsidP="007A1EFC">
            <w:pPr>
              <w:jc w:val="center"/>
              <w:rPr>
                <w:rFonts w:eastAsia="Times New Roman"/>
                <w:iCs/>
                <w:sz w:val="19"/>
                <w:szCs w:val="19"/>
              </w:rPr>
            </w:pPr>
            <w:r>
              <w:rPr>
                <w:rFonts w:eastAsia="Times New Roman"/>
                <w:iCs/>
                <w:sz w:val="19"/>
                <w:szCs w:val="19"/>
              </w:rPr>
              <w:t>11/25/2025</w:t>
            </w:r>
          </w:p>
        </w:tc>
        <w:tc>
          <w:tcPr>
            <w:tcW w:w="7570" w:type="dxa"/>
            <w:gridSpan w:val="3"/>
            <w:vMerge w:val="restart"/>
          </w:tcPr>
          <w:p w14:paraId="0E5CB639" w14:textId="77777777" w:rsidR="007B690D" w:rsidRDefault="007B690D" w:rsidP="00D73E63">
            <w:pPr>
              <w:jc w:val="center"/>
              <w:rPr>
                <w:rFonts w:eastAsia="Times New Roman"/>
                <w:sz w:val="19"/>
                <w:szCs w:val="19"/>
              </w:rPr>
            </w:pPr>
          </w:p>
          <w:p w14:paraId="0171A18B" w14:textId="5A1D3233" w:rsidR="007B690D" w:rsidRPr="007B690D" w:rsidRDefault="007B690D" w:rsidP="007A1EFC">
            <w:pPr>
              <w:jc w:val="center"/>
              <w:rPr>
                <w:rFonts w:eastAsia="Times New Roman"/>
                <w:b/>
                <w:bCs/>
                <w:iCs/>
                <w:sz w:val="24"/>
                <w:szCs w:val="24"/>
              </w:rPr>
            </w:pPr>
            <w:r w:rsidRPr="007B690D">
              <w:rPr>
                <w:rFonts w:eastAsia="Times New Roman"/>
                <w:b/>
                <w:bCs/>
                <w:sz w:val="24"/>
                <w:szCs w:val="24"/>
              </w:rPr>
              <w:t>Thanksgiving / Fall Break</w:t>
            </w:r>
          </w:p>
        </w:tc>
      </w:tr>
      <w:tr w:rsidR="007B690D" w:rsidRPr="006E00AD" w14:paraId="134A6230" w14:textId="77777777" w:rsidTr="00115FC4">
        <w:trPr>
          <w:trHeight w:val="288"/>
          <w:jc w:val="center"/>
        </w:trPr>
        <w:tc>
          <w:tcPr>
            <w:tcW w:w="1340" w:type="dxa"/>
            <w:vMerge/>
          </w:tcPr>
          <w:p w14:paraId="6C90D862" w14:textId="77777777" w:rsidR="007B690D" w:rsidRPr="00005844" w:rsidRDefault="007B690D" w:rsidP="007A1EFC">
            <w:pPr>
              <w:jc w:val="center"/>
              <w:rPr>
                <w:rFonts w:eastAsia="Times New Roman"/>
                <w:sz w:val="19"/>
                <w:szCs w:val="19"/>
              </w:rPr>
            </w:pPr>
          </w:p>
        </w:tc>
        <w:tc>
          <w:tcPr>
            <w:tcW w:w="990" w:type="dxa"/>
            <w:vAlign w:val="center"/>
          </w:tcPr>
          <w:p w14:paraId="0BCA1D18" w14:textId="067ED198" w:rsidR="007B690D" w:rsidRPr="00005844" w:rsidRDefault="007B690D" w:rsidP="007A1EFC">
            <w:pPr>
              <w:jc w:val="center"/>
              <w:rPr>
                <w:rFonts w:eastAsia="Times New Roman"/>
                <w:iCs/>
                <w:sz w:val="19"/>
                <w:szCs w:val="19"/>
              </w:rPr>
            </w:pPr>
            <w:r>
              <w:rPr>
                <w:rFonts w:eastAsia="Times New Roman"/>
                <w:iCs/>
                <w:sz w:val="19"/>
                <w:szCs w:val="19"/>
              </w:rPr>
              <w:t>11/27/2027</w:t>
            </w:r>
          </w:p>
        </w:tc>
        <w:tc>
          <w:tcPr>
            <w:tcW w:w="7570" w:type="dxa"/>
            <w:gridSpan w:val="3"/>
            <w:vMerge/>
          </w:tcPr>
          <w:p w14:paraId="1F6225A1" w14:textId="77777777" w:rsidR="007B690D" w:rsidRPr="00005844" w:rsidRDefault="007B690D" w:rsidP="007A1EFC">
            <w:pPr>
              <w:jc w:val="center"/>
              <w:rPr>
                <w:rFonts w:eastAsia="Times New Roman"/>
                <w:iCs/>
                <w:sz w:val="19"/>
                <w:szCs w:val="19"/>
              </w:rPr>
            </w:pPr>
          </w:p>
        </w:tc>
      </w:tr>
      <w:tr w:rsidR="00E474B6" w:rsidRPr="006E00AD" w14:paraId="03076607" w14:textId="77777777" w:rsidTr="00BA1F3B">
        <w:trPr>
          <w:trHeight w:val="288"/>
          <w:jc w:val="center"/>
        </w:trPr>
        <w:tc>
          <w:tcPr>
            <w:tcW w:w="1340" w:type="dxa"/>
            <w:vMerge w:val="restart"/>
          </w:tcPr>
          <w:p w14:paraId="43F0DF31" w14:textId="77777777" w:rsidR="00E474B6" w:rsidRPr="00005844" w:rsidRDefault="00E474B6" w:rsidP="007A1EFC">
            <w:pPr>
              <w:jc w:val="center"/>
              <w:rPr>
                <w:rFonts w:eastAsia="Times New Roman"/>
                <w:sz w:val="19"/>
                <w:szCs w:val="19"/>
              </w:rPr>
            </w:pPr>
            <w:r w:rsidRPr="00005844">
              <w:rPr>
                <w:rFonts w:eastAsia="Times New Roman"/>
                <w:sz w:val="19"/>
                <w:szCs w:val="19"/>
              </w:rPr>
              <w:t>Week 16</w:t>
            </w:r>
          </w:p>
        </w:tc>
        <w:tc>
          <w:tcPr>
            <w:tcW w:w="990" w:type="dxa"/>
            <w:vAlign w:val="center"/>
          </w:tcPr>
          <w:p w14:paraId="0AAF35EB" w14:textId="77777777" w:rsidR="00E474B6" w:rsidRPr="00005844" w:rsidRDefault="00E474B6" w:rsidP="007A1EFC">
            <w:pPr>
              <w:jc w:val="center"/>
              <w:rPr>
                <w:rFonts w:eastAsia="Times New Roman"/>
                <w:iCs/>
                <w:sz w:val="19"/>
                <w:szCs w:val="19"/>
              </w:rPr>
            </w:pPr>
            <w:r w:rsidRPr="00005844">
              <w:rPr>
                <w:rFonts w:eastAsia="Times New Roman"/>
                <w:iCs/>
                <w:sz w:val="19"/>
                <w:szCs w:val="19"/>
              </w:rPr>
              <w:t>12/2/2025</w:t>
            </w:r>
          </w:p>
        </w:tc>
        <w:tc>
          <w:tcPr>
            <w:tcW w:w="810" w:type="dxa"/>
          </w:tcPr>
          <w:p w14:paraId="7EB4270C" w14:textId="77777777" w:rsidR="00E474B6" w:rsidRPr="00005844" w:rsidRDefault="00E474B6" w:rsidP="007A1EFC">
            <w:pPr>
              <w:jc w:val="center"/>
              <w:rPr>
                <w:rFonts w:eastAsia="Times New Roman"/>
                <w:sz w:val="19"/>
                <w:szCs w:val="19"/>
              </w:rPr>
            </w:pPr>
          </w:p>
        </w:tc>
        <w:tc>
          <w:tcPr>
            <w:tcW w:w="3600" w:type="dxa"/>
            <w:tcMar>
              <w:top w:w="30" w:type="dxa"/>
              <w:left w:w="45" w:type="dxa"/>
              <w:bottom w:w="30" w:type="dxa"/>
              <w:right w:w="45" w:type="dxa"/>
            </w:tcMar>
            <w:vAlign w:val="center"/>
          </w:tcPr>
          <w:p w14:paraId="604AFDC7" w14:textId="14894B55" w:rsidR="00E474B6" w:rsidRPr="00005844" w:rsidRDefault="00FA6267" w:rsidP="007A1EFC">
            <w:pPr>
              <w:jc w:val="center"/>
              <w:rPr>
                <w:rFonts w:eastAsia="Times New Roman"/>
                <w:sz w:val="19"/>
                <w:szCs w:val="19"/>
              </w:rPr>
            </w:pPr>
            <w:r>
              <w:rPr>
                <w:rFonts w:eastAsia="Times New Roman"/>
                <w:sz w:val="19"/>
                <w:szCs w:val="19"/>
              </w:rPr>
              <w:t>Final</w:t>
            </w:r>
            <w:r w:rsidR="00E474B6" w:rsidRPr="00005844">
              <w:rPr>
                <w:rFonts w:eastAsia="Times New Roman"/>
                <w:sz w:val="19"/>
                <w:szCs w:val="19"/>
              </w:rPr>
              <w:t xml:space="preserve"> Project Presentations</w:t>
            </w:r>
          </w:p>
        </w:tc>
        <w:tc>
          <w:tcPr>
            <w:tcW w:w="3160" w:type="dxa"/>
            <w:tcMar>
              <w:top w:w="30" w:type="dxa"/>
              <w:left w:w="45" w:type="dxa"/>
              <w:bottom w:w="30" w:type="dxa"/>
              <w:right w:w="45" w:type="dxa"/>
            </w:tcMar>
            <w:vAlign w:val="center"/>
          </w:tcPr>
          <w:p w14:paraId="0EC0519B" w14:textId="65D9A552" w:rsidR="00E474B6" w:rsidRPr="00005844" w:rsidRDefault="00E474B6" w:rsidP="007A1EFC">
            <w:pPr>
              <w:jc w:val="center"/>
              <w:rPr>
                <w:rFonts w:eastAsia="Times New Roman"/>
                <w:iCs/>
                <w:sz w:val="19"/>
                <w:szCs w:val="19"/>
              </w:rPr>
            </w:pPr>
            <w:r w:rsidRPr="00005844">
              <w:rPr>
                <w:rFonts w:eastAsia="Times New Roman"/>
                <w:iCs/>
                <w:sz w:val="19"/>
                <w:szCs w:val="19"/>
              </w:rPr>
              <w:t>Final Presentations</w:t>
            </w:r>
          </w:p>
        </w:tc>
      </w:tr>
      <w:tr w:rsidR="00E474B6" w:rsidRPr="006E00AD" w14:paraId="656C8FEB" w14:textId="77777777" w:rsidTr="00BA1F3B">
        <w:trPr>
          <w:trHeight w:val="288"/>
          <w:jc w:val="center"/>
        </w:trPr>
        <w:tc>
          <w:tcPr>
            <w:tcW w:w="1340" w:type="dxa"/>
            <w:vMerge/>
          </w:tcPr>
          <w:p w14:paraId="4DE1CF4B" w14:textId="77777777" w:rsidR="00E474B6" w:rsidRPr="00005844" w:rsidRDefault="00E474B6" w:rsidP="007A1EFC">
            <w:pPr>
              <w:jc w:val="center"/>
              <w:rPr>
                <w:rFonts w:eastAsia="Times New Roman"/>
                <w:sz w:val="19"/>
                <w:szCs w:val="19"/>
              </w:rPr>
            </w:pPr>
          </w:p>
        </w:tc>
        <w:tc>
          <w:tcPr>
            <w:tcW w:w="990" w:type="dxa"/>
            <w:vAlign w:val="center"/>
          </w:tcPr>
          <w:p w14:paraId="6ADA454A" w14:textId="77777777" w:rsidR="00E474B6" w:rsidRPr="00005844" w:rsidRDefault="00E474B6" w:rsidP="007A1EFC">
            <w:pPr>
              <w:jc w:val="center"/>
              <w:rPr>
                <w:rFonts w:eastAsia="Times New Roman"/>
                <w:iCs/>
                <w:sz w:val="19"/>
                <w:szCs w:val="19"/>
              </w:rPr>
            </w:pPr>
            <w:r w:rsidRPr="00005844">
              <w:rPr>
                <w:rFonts w:eastAsia="Times New Roman"/>
                <w:iCs/>
                <w:sz w:val="19"/>
                <w:szCs w:val="19"/>
              </w:rPr>
              <w:t>12/4/2025</w:t>
            </w:r>
          </w:p>
        </w:tc>
        <w:tc>
          <w:tcPr>
            <w:tcW w:w="810" w:type="dxa"/>
          </w:tcPr>
          <w:p w14:paraId="52A11EF1" w14:textId="77777777" w:rsidR="00E474B6" w:rsidRPr="00005844" w:rsidRDefault="00E474B6" w:rsidP="007A1EFC">
            <w:pPr>
              <w:jc w:val="center"/>
              <w:rPr>
                <w:rFonts w:eastAsia="Times New Roman"/>
                <w:sz w:val="19"/>
                <w:szCs w:val="19"/>
              </w:rPr>
            </w:pPr>
          </w:p>
        </w:tc>
        <w:tc>
          <w:tcPr>
            <w:tcW w:w="3600" w:type="dxa"/>
            <w:tcMar>
              <w:top w:w="30" w:type="dxa"/>
              <w:left w:w="45" w:type="dxa"/>
              <w:bottom w:w="30" w:type="dxa"/>
              <w:right w:w="45" w:type="dxa"/>
            </w:tcMar>
            <w:vAlign w:val="center"/>
          </w:tcPr>
          <w:p w14:paraId="0A2CF585" w14:textId="7AF2EE3E" w:rsidR="00E474B6" w:rsidRPr="00005844" w:rsidRDefault="00FA6267" w:rsidP="007A1EFC">
            <w:pPr>
              <w:jc w:val="center"/>
              <w:rPr>
                <w:rFonts w:eastAsia="Times New Roman"/>
                <w:sz w:val="19"/>
                <w:szCs w:val="19"/>
              </w:rPr>
            </w:pPr>
            <w:r>
              <w:rPr>
                <w:rFonts w:eastAsia="Times New Roman"/>
                <w:sz w:val="19"/>
                <w:szCs w:val="19"/>
              </w:rPr>
              <w:t>Final</w:t>
            </w:r>
            <w:r w:rsidR="004F084C">
              <w:rPr>
                <w:rFonts w:eastAsia="Times New Roman"/>
                <w:sz w:val="19"/>
                <w:szCs w:val="19"/>
              </w:rPr>
              <w:t xml:space="preserve"> Project</w:t>
            </w:r>
            <w:r w:rsidR="00E474B6" w:rsidRPr="00005844">
              <w:rPr>
                <w:rFonts w:eastAsia="Times New Roman"/>
                <w:sz w:val="19"/>
                <w:szCs w:val="19"/>
              </w:rPr>
              <w:t xml:space="preserve"> Presentations</w:t>
            </w:r>
          </w:p>
        </w:tc>
        <w:tc>
          <w:tcPr>
            <w:tcW w:w="3160" w:type="dxa"/>
            <w:tcMar>
              <w:top w:w="30" w:type="dxa"/>
              <w:left w:w="45" w:type="dxa"/>
              <w:bottom w:w="30" w:type="dxa"/>
              <w:right w:w="45" w:type="dxa"/>
            </w:tcMar>
            <w:vAlign w:val="center"/>
          </w:tcPr>
          <w:p w14:paraId="48AE652F" w14:textId="576FE28B" w:rsidR="00E474B6" w:rsidRPr="00005844" w:rsidRDefault="00E474B6" w:rsidP="007A1EFC">
            <w:pPr>
              <w:jc w:val="center"/>
              <w:rPr>
                <w:rFonts w:eastAsia="Times New Roman"/>
                <w:iCs/>
                <w:sz w:val="19"/>
                <w:szCs w:val="19"/>
              </w:rPr>
            </w:pPr>
            <w:r w:rsidRPr="00005844">
              <w:rPr>
                <w:rFonts w:eastAsia="Times New Roman"/>
                <w:iCs/>
                <w:sz w:val="19"/>
                <w:szCs w:val="19"/>
              </w:rPr>
              <w:t xml:space="preserve">Final Presentations </w:t>
            </w:r>
          </w:p>
        </w:tc>
      </w:tr>
      <w:tr w:rsidR="00E474B6" w:rsidRPr="006E00AD" w14:paraId="2835A5C1" w14:textId="77777777" w:rsidTr="00BA1F3B">
        <w:trPr>
          <w:trHeight w:val="288"/>
          <w:jc w:val="center"/>
        </w:trPr>
        <w:tc>
          <w:tcPr>
            <w:tcW w:w="1340" w:type="dxa"/>
            <w:vAlign w:val="center"/>
          </w:tcPr>
          <w:p w14:paraId="10DA0E07" w14:textId="16282AE2" w:rsidR="00E474B6" w:rsidRPr="008E4390" w:rsidRDefault="00E474B6" w:rsidP="007A1EFC">
            <w:pPr>
              <w:jc w:val="center"/>
              <w:rPr>
                <w:rFonts w:eastAsia="Times New Roman"/>
                <w:b/>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E4390">
              <w:rPr>
                <w:rFonts w:eastAsia="Times New Roman"/>
                <w:b/>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Dec </w:t>
            </w:r>
            <w:r w:rsidR="00A13C52">
              <w:rPr>
                <w:rFonts w:eastAsia="Times New Roman"/>
                <w:b/>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8E4390">
              <w:rPr>
                <w:rFonts w:eastAsia="Times New Roman"/>
                <w:b/>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13C52">
              <w:rPr>
                <w:rFonts w:eastAsia="Times New Roman"/>
                <w:b/>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p>
        </w:tc>
        <w:tc>
          <w:tcPr>
            <w:tcW w:w="990" w:type="dxa"/>
            <w:vAlign w:val="center"/>
          </w:tcPr>
          <w:p w14:paraId="1858EC5A" w14:textId="77777777" w:rsidR="00E474B6" w:rsidRPr="008E4390" w:rsidRDefault="00E474B6" w:rsidP="007A1EFC">
            <w:pPr>
              <w:jc w:val="center"/>
              <w:rPr>
                <w:rFonts w:eastAsia="Times New Roman"/>
                <w:b/>
                <w:bCs/>
                <w:i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E4390">
              <w:rPr>
                <w:rFonts w:eastAsia="Times New Roman"/>
                <w:b/>
                <w:bCs/>
                <w:i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TBD</w:t>
            </w:r>
          </w:p>
        </w:tc>
        <w:tc>
          <w:tcPr>
            <w:tcW w:w="810" w:type="dxa"/>
          </w:tcPr>
          <w:p w14:paraId="266FE8F3" w14:textId="77777777" w:rsidR="00E474B6" w:rsidRPr="008E4390" w:rsidRDefault="00E474B6" w:rsidP="007A1EFC">
            <w:pPr>
              <w:jc w:val="center"/>
              <w:rPr>
                <w:rFonts w:eastAsia="Times New Roman"/>
                <w:b/>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600" w:type="dxa"/>
            <w:tcMar>
              <w:top w:w="30" w:type="dxa"/>
              <w:left w:w="45" w:type="dxa"/>
              <w:bottom w:w="30" w:type="dxa"/>
              <w:right w:w="45" w:type="dxa"/>
            </w:tcMar>
            <w:vAlign w:val="center"/>
          </w:tcPr>
          <w:p w14:paraId="2E488B38" w14:textId="19F69128" w:rsidR="00E474B6" w:rsidRPr="008E4390" w:rsidRDefault="00E474B6" w:rsidP="007A1EFC">
            <w:pPr>
              <w:jc w:val="center"/>
              <w:rPr>
                <w:rFonts w:eastAsia="Times New Roman"/>
                <w:b/>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E4390">
              <w:rPr>
                <w:rFonts w:eastAsia="Times New Roman"/>
                <w:b/>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Final</w:t>
            </w:r>
            <w:r w:rsidR="00F021BC">
              <w:rPr>
                <w:rFonts w:eastAsia="Times New Roman"/>
                <w:b/>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Week</w:t>
            </w:r>
          </w:p>
        </w:tc>
        <w:tc>
          <w:tcPr>
            <w:tcW w:w="3160" w:type="dxa"/>
            <w:tcMar>
              <w:top w:w="30" w:type="dxa"/>
              <w:left w:w="45" w:type="dxa"/>
              <w:bottom w:w="30" w:type="dxa"/>
              <w:right w:w="45" w:type="dxa"/>
            </w:tcMar>
            <w:vAlign w:val="center"/>
          </w:tcPr>
          <w:p w14:paraId="3151BFBE" w14:textId="49FFD4F1" w:rsidR="00E474B6" w:rsidRPr="008E4390" w:rsidRDefault="00E474B6" w:rsidP="007A1EFC">
            <w:pPr>
              <w:jc w:val="center"/>
              <w:rPr>
                <w:rFonts w:eastAsia="Times New Roman"/>
                <w:b/>
                <w:bCs/>
                <w:i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b/>
                <w:bCs/>
                <w:i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Final Project </w:t>
            </w:r>
            <w:r w:rsidR="00266DFA">
              <w:rPr>
                <w:rFonts w:eastAsia="Times New Roman"/>
                <w:b/>
                <w:bCs/>
                <w:i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Essay</w:t>
            </w:r>
          </w:p>
        </w:tc>
      </w:tr>
      <w:bookmarkEnd w:id="1"/>
    </w:tbl>
    <w:p w14:paraId="2955EEA7" w14:textId="77777777" w:rsidR="00373304" w:rsidRPr="00DE022E" w:rsidRDefault="00373304" w:rsidP="004B702A">
      <w:pPr>
        <w:jc w:val="center"/>
        <w:rPr>
          <w:color w:val="EE0000"/>
        </w:rPr>
      </w:pPr>
    </w:p>
    <w:sectPr w:rsidR="00373304" w:rsidRPr="00DE022E" w:rsidSect="00285B66">
      <w:type w:val="continuous"/>
      <w:pgSz w:w="12240" w:h="15840"/>
      <w:pgMar w:top="1140" w:right="620" w:bottom="960" w:left="60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14254" w14:textId="77777777" w:rsidR="006B7870" w:rsidRDefault="006B7870">
      <w:r>
        <w:separator/>
      </w:r>
    </w:p>
  </w:endnote>
  <w:endnote w:type="continuationSeparator" w:id="0">
    <w:p w14:paraId="2B72EA51" w14:textId="77777777" w:rsidR="006B7870" w:rsidRDefault="006B7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E0DAD" w14:textId="77777777" w:rsidR="00471F54" w:rsidRDefault="0096011D">
    <w:pPr>
      <w:pStyle w:val="BodyText"/>
      <w:spacing w:line="14" w:lineRule="auto"/>
      <w:ind w:left="0"/>
      <w:rPr>
        <w:sz w:val="19"/>
      </w:rPr>
    </w:pPr>
    <w:r>
      <w:rPr>
        <w:noProof/>
      </w:rPr>
      <mc:AlternateContent>
        <mc:Choice Requires="wps">
          <w:drawing>
            <wp:anchor distT="0" distB="0" distL="0" distR="0" simplePos="0" relativeHeight="487191040" behindDoc="1" locked="0" layoutInCell="1" allowOverlap="1" wp14:anchorId="59892B33" wp14:editId="7E4B1A4A">
              <wp:simplePos x="0" y="0"/>
              <wp:positionH relativeFrom="page">
                <wp:posOffset>1168495</wp:posOffset>
              </wp:positionH>
              <wp:positionV relativeFrom="page">
                <wp:posOffset>9424669</wp:posOffset>
              </wp:positionV>
              <wp:extent cx="5435600" cy="1892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5600" cy="189230"/>
                      </a:xfrm>
                      <a:prstGeom prst="rect">
                        <a:avLst/>
                      </a:prstGeom>
                    </wps:spPr>
                    <wps:txbx>
                      <w:txbxContent>
                        <w:p w14:paraId="11DA45FF" w14:textId="77777777" w:rsidR="00471F54" w:rsidRDefault="0096011D">
                          <w:pPr>
                            <w:spacing w:before="20"/>
                            <w:ind w:left="20"/>
                            <w:rPr>
                              <w:rFonts w:ascii="Century Gothic"/>
                              <w:sz w:val="21"/>
                            </w:rPr>
                          </w:pPr>
                          <w:r>
                            <w:rPr>
                              <w:rFonts w:ascii="Century Gothic"/>
                              <w:sz w:val="21"/>
                            </w:rPr>
                            <w:t>The</w:t>
                          </w:r>
                          <w:r>
                            <w:rPr>
                              <w:rFonts w:ascii="Century Gothic"/>
                              <w:spacing w:val="-5"/>
                              <w:sz w:val="21"/>
                            </w:rPr>
                            <w:t xml:space="preserve"> </w:t>
                          </w:r>
                          <w:r>
                            <w:rPr>
                              <w:rFonts w:ascii="Century Gothic"/>
                              <w:sz w:val="21"/>
                            </w:rPr>
                            <w:t>instructor</w:t>
                          </w:r>
                          <w:r>
                            <w:rPr>
                              <w:rFonts w:ascii="Century Gothic"/>
                              <w:spacing w:val="-2"/>
                              <w:sz w:val="21"/>
                            </w:rPr>
                            <w:t xml:space="preserve"> </w:t>
                          </w:r>
                          <w:r>
                            <w:rPr>
                              <w:rFonts w:ascii="Century Gothic"/>
                              <w:sz w:val="21"/>
                            </w:rPr>
                            <w:t>reserves</w:t>
                          </w:r>
                          <w:r>
                            <w:rPr>
                              <w:rFonts w:ascii="Century Gothic"/>
                              <w:spacing w:val="-3"/>
                              <w:sz w:val="21"/>
                            </w:rPr>
                            <w:t xml:space="preserve"> </w:t>
                          </w:r>
                          <w:r>
                            <w:rPr>
                              <w:rFonts w:ascii="Century Gothic"/>
                              <w:sz w:val="21"/>
                            </w:rPr>
                            <w:t>the</w:t>
                          </w:r>
                          <w:r>
                            <w:rPr>
                              <w:rFonts w:ascii="Century Gothic"/>
                              <w:spacing w:val="-2"/>
                              <w:sz w:val="21"/>
                            </w:rPr>
                            <w:t xml:space="preserve"> </w:t>
                          </w:r>
                          <w:r>
                            <w:rPr>
                              <w:rFonts w:ascii="Century Gothic"/>
                              <w:sz w:val="21"/>
                            </w:rPr>
                            <w:t>right</w:t>
                          </w:r>
                          <w:r>
                            <w:rPr>
                              <w:rFonts w:ascii="Century Gothic"/>
                              <w:spacing w:val="-3"/>
                              <w:sz w:val="21"/>
                            </w:rPr>
                            <w:t xml:space="preserve"> </w:t>
                          </w:r>
                          <w:r>
                            <w:rPr>
                              <w:rFonts w:ascii="Century Gothic"/>
                              <w:sz w:val="21"/>
                            </w:rPr>
                            <w:t>to</w:t>
                          </w:r>
                          <w:r>
                            <w:rPr>
                              <w:rFonts w:ascii="Century Gothic"/>
                              <w:spacing w:val="-2"/>
                              <w:sz w:val="21"/>
                            </w:rPr>
                            <w:t xml:space="preserve"> </w:t>
                          </w:r>
                          <w:r>
                            <w:rPr>
                              <w:rFonts w:ascii="Century Gothic"/>
                              <w:sz w:val="21"/>
                            </w:rPr>
                            <w:t>change</w:t>
                          </w:r>
                          <w:r>
                            <w:rPr>
                              <w:rFonts w:ascii="Century Gothic"/>
                              <w:spacing w:val="-3"/>
                              <w:sz w:val="21"/>
                            </w:rPr>
                            <w:t xml:space="preserve"> </w:t>
                          </w:r>
                          <w:r>
                            <w:rPr>
                              <w:rFonts w:ascii="Century Gothic"/>
                              <w:sz w:val="21"/>
                            </w:rPr>
                            <w:t>this</w:t>
                          </w:r>
                          <w:r>
                            <w:rPr>
                              <w:rFonts w:ascii="Century Gothic"/>
                              <w:spacing w:val="-3"/>
                              <w:sz w:val="21"/>
                            </w:rPr>
                            <w:t xml:space="preserve"> </w:t>
                          </w:r>
                          <w:r>
                            <w:rPr>
                              <w:rFonts w:ascii="Century Gothic"/>
                              <w:sz w:val="21"/>
                            </w:rPr>
                            <w:t>syllabus</w:t>
                          </w:r>
                          <w:r>
                            <w:rPr>
                              <w:rFonts w:ascii="Century Gothic"/>
                              <w:spacing w:val="-3"/>
                              <w:sz w:val="21"/>
                            </w:rPr>
                            <w:t xml:space="preserve"> </w:t>
                          </w:r>
                          <w:r>
                            <w:rPr>
                              <w:rFonts w:ascii="Century Gothic"/>
                              <w:sz w:val="21"/>
                            </w:rPr>
                            <w:t>over</w:t>
                          </w:r>
                          <w:r>
                            <w:rPr>
                              <w:rFonts w:ascii="Century Gothic"/>
                              <w:spacing w:val="-2"/>
                              <w:sz w:val="21"/>
                            </w:rPr>
                            <w:t xml:space="preserve"> </w:t>
                          </w:r>
                          <w:r>
                            <w:rPr>
                              <w:rFonts w:ascii="Century Gothic"/>
                              <w:sz w:val="21"/>
                            </w:rPr>
                            <w:t>the</w:t>
                          </w:r>
                          <w:r>
                            <w:rPr>
                              <w:rFonts w:ascii="Century Gothic"/>
                              <w:spacing w:val="-3"/>
                              <w:sz w:val="21"/>
                            </w:rPr>
                            <w:t xml:space="preserve"> </w:t>
                          </w:r>
                          <w:r>
                            <w:rPr>
                              <w:rFonts w:ascii="Century Gothic"/>
                              <w:sz w:val="21"/>
                            </w:rPr>
                            <w:t>course</w:t>
                          </w:r>
                          <w:r>
                            <w:rPr>
                              <w:rFonts w:ascii="Century Gothic"/>
                              <w:spacing w:val="-2"/>
                              <w:sz w:val="21"/>
                            </w:rPr>
                            <w:t xml:space="preserve"> </w:t>
                          </w:r>
                          <w:r>
                            <w:rPr>
                              <w:rFonts w:ascii="Century Gothic"/>
                              <w:sz w:val="21"/>
                            </w:rPr>
                            <w:t>as</w:t>
                          </w:r>
                          <w:r>
                            <w:rPr>
                              <w:rFonts w:ascii="Century Gothic"/>
                              <w:spacing w:val="-2"/>
                              <w:sz w:val="21"/>
                            </w:rPr>
                            <w:t xml:space="preserve"> necessary.</w:t>
                          </w:r>
                        </w:p>
                      </w:txbxContent>
                    </wps:txbx>
                    <wps:bodyPr wrap="square" lIns="0" tIns="0" rIns="0" bIns="0" rtlCol="0">
                      <a:noAutofit/>
                    </wps:bodyPr>
                  </wps:wsp>
                </a:graphicData>
              </a:graphic>
            </wp:anchor>
          </w:drawing>
        </mc:Choice>
        <mc:Fallback>
          <w:pict>
            <v:shapetype w14:anchorId="59892B33" id="_x0000_t202" coordsize="21600,21600" o:spt="202" path="m,l,21600r21600,l21600,xe">
              <v:stroke joinstyle="miter"/>
              <v:path gradientshapeok="t" o:connecttype="rect"/>
            </v:shapetype>
            <v:shape id="Textbox 2" o:spid="_x0000_s1027" type="#_x0000_t202" style="position:absolute;margin-left:92pt;margin-top:742.1pt;width:428pt;height:14.9pt;z-index:-1612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" filled="f" stroked="f">
              <v:textbox inset="0,0,0,0">
                <w:txbxContent>
                  <w:p w14:paraId="11DA45FF" w14:textId="77777777" w:rsidR="00471F54" w:rsidRDefault="0096011D">
                    <w:pPr>
                      <w:spacing w:before="20"/>
                      <w:ind w:left="20"/>
                      <w:rPr>
                        <w:rFonts w:ascii="Century Gothic"/>
                        <w:sz w:val="21"/>
                      </w:rPr>
                    </w:pPr>
                    <w:r>
                      <w:rPr>
                        <w:rFonts w:ascii="Century Gothic"/>
                        <w:sz w:val="21"/>
                      </w:rPr>
                      <w:t>The</w:t>
                    </w:r>
                    <w:r>
                      <w:rPr>
                        <w:rFonts w:ascii="Century Gothic"/>
                        <w:spacing w:val="-5"/>
                        <w:sz w:val="21"/>
                      </w:rPr>
                      <w:t xml:space="preserve"> </w:t>
                    </w:r>
                    <w:r>
                      <w:rPr>
                        <w:rFonts w:ascii="Century Gothic"/>
                        <w:sz w:val="21"/>
                      </w:rPr>
                      <w:t>instructor</w:t>
                    </w:r>
                    <w:r>
                      <w:rPr>
                        <w:rFonts w:ascii="Century Gothic"/>
                        <w:spacing w:val="-2"/>
                        <w:sz w:val="21"/>
                      </w:rPr>
                      <w:t xml:space="preserve"> </w:t>
                    </w:r>
                    <w:r>
                      <w:rPr>
                        <w:rFonts w:ascii="Century Gothic"/>
                        <w:sz w:val="21"/>
                      </w:rPr>
                      <w:t>reserves</w:t>
                    </w:r>
                    <w:r>
                      <w:rPr>
                        <w:rFonts w:ascii="Century Gothic"/>
                        <w:spacing w:val="-3"/>
                        <w:sz w:val="21"/>
                      </w:rPr>
                      <w:t xml:space="preserve"> </w:t>
                    </w:r>
                    <w:r>
                      <w:rPr>
                        <w:rFonts w:ascii="Century Gothic"/>
                        <w:sz w:val="21"/>
                      </w:rPr>
                      <w:t>the</w:t>
                    </w:r>
                    <w:r>
                      <w:rPr>
                        <w:rFonts w:ascii="Century Gothic"/>
                        <w:spacing w:val="-2"/>
                        <w:sz w:val="21"/>
                      </w:rPr>
                      <w:t xml:space="preserve"> </w:t>
                    </w:r>
                    <w:r>
                      <w:rPr>
                        <w:rFonts w:ascii="Century Gothic"/>
                        <w:sz w:val="21"/>
                      </w:rPr>
                      <w:t>right</w:t>
                    </w:r>
                    <w:r>
                      <w:rPr>
                        <w:rFonts w:ascii="Century Gothic"/>
                        <w:spacing w:val="-3"/>
                        <w:sz w:val="21"/>
                      </w:rPr>
                      <w:t xml:space="preserve"> </w:t>
                    </w:r>
                    <w:r>
                      <w:rPr>
                        <w:rFonts w:ascii="Century Gothic"/>
                        <w:sz w:val="21"/>
                      </w:rPr>
                      <w:t>to</w:t>
                    </w:r>
                    <w:r>
                      <w:rPr>
                        <w:rFonts w:ascii="Century Gothic"/>
                        <w:spacing w:val="-2"/>
                        <w:sz w:val="21"/>
                      </w:rPr>
                      <w:t xml:space="preserve"> </w:t>
                    </w:r>
                    <w:r>
                      <w:rPr>
                        <w:rFonts w:ascii="Century Gothic"/>
                        <w:sz w:val="21"/>
                      </w:rPr>
                      <w:t>change</w:t>
                    </w:r>
                    <w:r>
                      <w:rPr>
                        <w:rFonts w:ascii="Century Gothic"/>
                        <w:spacing w:val="-3"/>
                        <w:sz w:val="21"/>
                      </w:rPr>
                      <w:t xml:space="preserve"> </w:t>
                    </w:r>
                    <w:r>
                      <w:rPr>
                        <w:rFonts w:ascii="Century Gothic"/>
                        <w:sz w:val="21"/>
                      </w:rPr>
                      <w:t>this</w:t>
                    </w:r>
                    <w:r>
                      <w:rPr>
                        <w:rFonts w:ascii="Century Gothic"/>
                        <w:spacing w:val="-3"/>
                        <w:sz w:val="21"/>
                      </w:rPr>
                      <w:t xml:space="preserve"> </w:t>
                    </w:r>
                    <w:r>
                      <w:rPr>
                        <w:rFonts w:ascii="Century Gothic"/>
                        <w:sz w:val="21"/>
                      </w:rPr>
                      <w:t>syllabus</w:t>
                    </w:r>
                    <w:r>
                      <w:rPr>
                        <w:rFonts w:ascii="Century Gothic"/>
                        <w:spacing w:val="-3"/>
                        <w:sz w:val="21"/>
                      </w:rPr>
                      <w:t xml:space="preserve"> </w:t>
                    </w:r>
                    <w:r>
                      <w:rPr>
                        <w:rFonts w:ascii="Century Gothic"/>
                        <w:sz w:val="21"/>
                      </w:rPr>
                      <w:t>over</w:t>
                    </w:r>
                    <w:r>
                      <w:rPr>
                        <w:rFonts w:ascii="Century Gothic"/>
                        <w:spacing w:val="-2"/>
                        <w:sz w:val="21"/>
                      </w:rPr>
                      <w:t xml:space="preserve"> </w:t>
                    </w:r>
                    <w:r>
                      <w:rPr>
                        <w:rFonts w:ascii="Century Gothic"/>
                        <w:sz w:val="21"/>
                      </w:rPr>
                      <w:t>the</w:t>
                    </w:r>
                    <w:r>
                      <w:rPr>
                        <w:rFonts w:ascii="Century Gothic"/>
                        <w:spacing w:val="-3"/>
                        <w:sz w:val="21"/>
                      </w:rPr>
                      <w:t xml:space="preserve"> </w:t>
                    </w:r>
                    <w:r>
                      <w:rPr>
                        <w:rFonts w:ascii="Century Gothic"/>
                        <w:sz w:val="21"/>
                      </w:rPr>
                      <w:t>course</w:t>
                    </w:r>
                    <w:r>
                      <w:rPr>
                        <w:rFonts w:ascii="Century Gothic"/>
                        <w:spacing w:val="-2"/>
                        <w:sz w:val="21"/>
                      </w:rPr>
                      <w:t xml:space="preserve"> </w:t>
                    </w:r>
                    <w:r>
                      <w:rPr>
                        <w:rFonts w:ascii="Century Gothic"/>
                        <w:sz w:val="21"/>
                      </w:rPr>
                      <w:t>as</w:t>
                    </w:r>
                    <w:r>
                      <w:rPr>
                        <w:rFonts w:ascii="Century Gothic"/>
                        <w:spacing w:val="-2"/>
                        <w:sz w:val="21"/>
                      </w:rPr>
                      <w:t xml:space="preserve"> necessary.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1E4E0" w14:textId="77777777" w:rsidR="006B7870" w:rsidRDefault="006B7870">
      <w:r>
        <w:separator/>
      </w:r>
    </w:p>
  </w:footnote>
  <w:footnote w:type="continuationSeparator" w:id="0">
    <w:p w14:paraId="4E7C66C1" w14:textId="77777777" w:rsidR="006B7870" w:rsidRDefault="006B7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F5FD1" w14:textId="77777777" w:rsidR="00471F54" w:rsidRDefault="0096011D">
    <w:pPr>
      <w:pStyle w:val="BodyText"/>
      <w:spacing w:line="14" w:lineRule="auto"/>
      <w:ind w:left="0"/>
      <w:rPr>
        <w:sz w:val="20"/>
      </w:rPr>
    </w:pPr>
    <w:r>
      <w:rPr>
        <w:noProof/>
      </w:rPr>
      <mc:AlternateContent>
        <mc:Choice Requires="wps">
          <w:drawing>
            <wp:anchor distT="0" distB="0" distL="0" distR="0" simplePos="0" relativeHeight="487190528" behindDoc="1" locked="0" layoutInCell="1" allowOverlap="1" wp14:anchorId="71C27603" wp14:editId="4C364886">
              <wp:simplePos x="0" y="0"/>
              <wp:positionH relativeFrom="page">
                <wp:posOffset>7203185</wp:posOffset>
              </wp:positionH>
              <wp:positionV relativeFrom="page">
                <wp:posOffset>444480</wp:posOffset>
              </wp:positionV>
              <wp:extent cx="163195" cy="1892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195" cy="189230"/>
                      </a:xfrm>
                      <a:prstGeom prst="rect">
                        <a:avLst/>
                      </a:prstGeom>
                    </wps:spPr>
                    <wps:txbx>
                      <w:txbxContent>
                        <w:p w14:paraId="223C9620" w14:textId="77777777" w:rsidR="00471F54" w:rsidRDefault="0096011D">
                          <w:pPr>
                            <w:spacing w:before="20"/>
                            <w:ind w:left="60"/>
                            <w:rPr>
                              <w:rFonts w:ascii="Century Gothic"/>
                              <w:sz w:val="21"/>
                            </w:rPr>
                          </w:pPr>
                          <w:r>
                            <w:rPr>
                              <w:rFonts w:ascii="Century Gothic"/>
                              <w:spacing w:val="-10"/>
                              <w:sz w:val="21"/>
                            </w:rPr>
                            <w:fldChar w:fldCharType="begin"/>
                          </w:r>
                          <w:r>
                            <w:rPr>
                              <w:rFonts w:ascii="Century Gothic"/>
                              <w:spacing w:val="-10"/>
                              <w:sz w:val="21"/>
                            </w:rPr>
                            <w:instrText xml:space="preserve"> PAGE </w:instrText>
                          </w:r>
                          <w:r>
                            <w:rPr>
                              <w:rFonts w:ascii="Century Gothic"/>
                              <w:spacing w:val="-10"/>
                              <w:sz w:val="21"/>
                            </w:rPr>
                            <w:fldChar w:fldCharType="separate"/>
                          </w:r>
                          <w:r>
                            <w:rPr>
                              <w:rFonts w:ascii="Century Gothic"/>
                              <w:spacing w:val="-10"/>
                              <w:sz w:val="21"/>
                            </w:rPr>
                            <w:t>1</w:t>
                          </w:r>
                          <w:r>
                            <w:rPr>
                              <w:rFonts w:ascii="Century Gothic"/>
                              <w:spacing w:val="-10"/>
                              <w:sz w:val="21"/>
                            </w:rPr>
                            <w:fldChar w:fldCharType="end"/>
                          </w:r>
                        </w:p>
                      </w:txbxContent>
                    </wps:txbx>
                    <wps:bodyPr wrap="square" lIns="0" tIns="0" rIns="0" bIns="0" rtlCol="0">
                      <a:noAutofit/>
                    </wps:bodyPr>
                  </wps:wsp>
                </a:graphicData>
              </a:graphic>
            </wp:anchor>
          </w:drawing>
        </mc:Choice>
        <mc:Fallback>
          <w:pict>
            <v:shapetype w14:anchorId="71C27603" id="_x0000_t202" coordsize="21600,21600" o:spt="202" path="m,l,21600r21600,l21600,xe">
              <v:stroke joinstyle="miter"/>
              <v:path gradientshapeok="t" o:connecttype="rect"/>
            </v:shapetype>
            <v:shape id="Textbox 1" o:spid="_x0000_s1026" type="#_x0000_t202" style="position:absolute;margin-left:567.2pt;margin-top:35pt;width:12.85pt;height:14.9pt;z-index:-1612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" filled="f" stroked="f">
              <v:textbox inset="0,0,0,0">
                <w:txbxContent>
                  <w:p w14:paraId="223C9620" w14:textId="77777777" w:rsidR="00471F54" w:rsidRDefault="0096011D">
                    <w:pPr>
                      <w:spacing w:before="20"/>
                      <w:ind w:left="60"/>
                      <w:rPr>
                        <w:rFonts w:ascii="Century Gothic"/>
                        <w:sz w:val="21"/>
                      </w:rPr>
                    </w:pPr>
                    <w:r>
                      <w:rPr>
                        <w:rFonts w:ascii="Century Gothic"/>
                        <w:spacing w:val="-10"/>
                        <w:sz w:val="21"/>
                      </w:rPr>
                      <w:fldChar w:fldCharType="begin"/>
                    </w:r>
                    <w:r>
                      <w:rPr>
                        <w:rFonts w:ascii="Century Gothic"/>
                        <w:spacing w:val="-10"/>
                        <w:sz w:val="21"/>
                      </w:rPr>
                      <w:instrText xml:space="preserve"> PAGE </w:instrText>
                    </w:r>
                    <w:r>
                      <w:rPr>
                        <w:rFonts w:ascii="Century Gothic"/>
                        <w:spacing w:val="-10"/>
                        <w:sz w:val="21"/>
                      </w:rPr>
                      <w:fldChar w:fldCharType="separate"/>
                    </w:r>
                    <w:r>
                      <w:rPr>
                        <w:rFonts w:ascii="Century Gothic"/>
                        <w:spacing w:val="-10"/>
                        <w:sz w:val="21"/>
                      </w:rPr>
                      <w:t>1</w:t>
                    </w:r>
                    <w:r>
                      <w:rPr>
                        <w:rFonts w:ascii="Century Gothic"/>
                        <w:spacing w:val="-10"/>
                        <w:sz w:val="21"/>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63311"/>
    <w:multiLevelType w:val="hybridMultilevel"/>
    <w:tmpl w:val="B3322E9A"/>
    <w:lvl w:ilvl="0" w:tplc="201050EA">
      <w:numFmt w:val="bullet"/>
      <w:lvlText w:val=""/>
      <w:lvlJc w:val="left"/>
      <w:pPr>
        <w:ind w:left="840" w:hanging="360"/>
      </w:pPr>
      <w:rPr>
        <w:rFonts w:ascii="Symbol" w:eastAsia="Symbol" w:hAnsi="Symbol" w:cs="Symbol" w:hint="default"/>
        <w:spacing w:val="0"/>
        <w:w w:val="100"/>
        <w:lang w:val="en-US" w:eastAsia="en-US" w:bidi="ar-SA"/>
      </w:rPr>
    </w:lvl>
    <w:lvl w:ilvl="1" w:tplc="9B207F52">
      <w:numFmt w:val="bullet"/>
      <w:lvlText w:val="•"/>
      <w:lvlJc w:val="left"/>
      <w:pPr>
        <w:ind w:left="1858" w:hanging="360"/>
      </w:pPr>
      <w:rPr>
        <w:rFonts w:hint="default"/>
        <w:lang w:val="en-US" w:eastAsia="en-US" w:bidi="ar-SA"/>
      </w:rPr>
    </w:lvl>
    <w:lvl w:ilvl="2" w:tplc="D6A056C8">
      <w:numFmt w:val="bullet"/>
      <w:lvlText w:val="•"/>
      <w:lvlJc w:val="left"/>
      <w:pPr>
        <w:ind w:left="2876" w:hanging="360"/>
      </w:pPr>
      <w:rPr>
        <w:rFonts w:hint="default"/>
        <w:lang w:val="en-US" w:eastAsia="en-US" w:bidi="ar-SA"/>
      </w:rPr>
    </w:lvl>
    <w:lvl w:ilvl="3" w:tplc="C0BECD5E">
      <w:numFmt w:val="bullet"/>
      <w:lvlText w:val="•"/>
      <w:lvlJc w:val="left"/>
      <w:pPr>
        <w:ind w:left="3894" w:hanging="360"/>
      </w:pPr>
      <w:rPr>
        <w:rFonts w:hint="default"/>
        <w:lang w:val="en-US" w:eastAsia="en-US" w:bidi="ar-SA"/>
      </w:rPr>
    </w:lvl>
    <w:lvl w:ilvl="4" w:tplc="15468E8A">
      <w:numFmt w:val="bullet"/>
      <w:lvlText w:val="•"/>
      <w:lvlJc w:val="left"/>
      <w:pPr>
        <w:ind w:left="4912" w:hanging="360"/>
      </w:pPr>
      <w:rPr>
        <w:rFonts w:hint="default"/>
        <w:lang w:val="en-US" w:eastAsia="en-US" w:bidi="ar-SA"/>
      </w:rPr>
    </w:lvl>
    <w:lvl w:ilvl="5" w:tplc="AF002BBA">
      <w:numFmt w:val="bullet"/>
      <w:lvlText w:val="•"/>
      <w:lvlJc w:val="left"/>
      <w:pPr>
        <w:ind w:left="5930" w:hanging="360"/>
      </w:pPr>
      <w:rPr>
        <w:rFonts w:hint="default"/>
        <w:lang w:val="en-US" w:eastAsia="en-US" w:bidi="ar-SA"/>
      </w:rPr>
    </w:lvl>
    <w:lvl w:ilvl="6" w:tplc="DCB45E6A">
      <w:numFmt w:val="bullet"/>
      <w:lvlText w:val="•"/>
      <w:lvlJc w:val="left"/>
      <w:pPr>
        <w:ind w:left="6948" w:hanging="360"/>
      </w:pPr>
      <w:rPr>
        <w:rFonts w:hint="default"/>
        <w:lang w:val="en-US" w:eastAsia="en-US" w:bidi="ar-SA"/>
      </w:rPr>
    </w:lvl>
    <w:lvl w:ilvl="7" w:tplc="A6BC11CC">
      <w:numFmt w:val="bullet"/>
      <w:lvlText w:val="•"/>
      <w:lvlJc w:val="left"/>
      <w:pPr>
        <w:ind w:left="7966" w:hanging="360"/>
      </w:pPr>
      <w:rPr>
        <w:rFonts w:hint="default"/>
        <w:lang w:val="en-US" w:eastAsia="en-US" w:bidi="ar-SA"/>
      </w:rPr>
    </w:lvl>
    <w:lvl w:ilvl="8" w:tplc="108AE548">
      <w:numFmt w:val="bullet"/>
      <w:lvlText w:val="•"/>
      <w:lvlJc w:val="left"/>
      <w:pPr>
        <w:ind w:left="8984" w:hanging="360"/>
      </w:pPr>
      <w:rPr>
        <w:rFonts w:hint="default"/>
        <w:lang w:val="en-US" w:eastAsia="en-US" w:bidi="ar-SA"/>
      </w:rPr>
    </w:lvl>
  </w:abstractNum>
  <w:abstractNum w:abstractNumId="1" w15:restartNumberingAfterBreak="0">
    <w:nsid w:val="412E4821"/>
    <w:multiLevelType w:val="hybridMultilevel"/>
    <w:tmpl w:val="96D84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6588484">
    <w:abstractNumId w:val="0"/>
  </w:num>
  <w:num w:numId="2" w16cid:durableId="610284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F54"/>
    <w:rsid w:val="00005844"/>
    <w:rsid w:val="00005FA3"/>
    <w:rsid w:val="00014445"/>
    <w:rsid w:val="0002034C"/>
    <w:rsid w:val="000214C6"/>
    <w:rsid w:val="00026B8A"/>
    <w:rsid w:val="00036D0D"/>
    <w:rsid w:val="00040012"/>
    <w:rsid w:val="0004402B"/>
    <w:rsid w:val="0006155C"/>
    <w:rsid w:val="000648F7"/>
    <w:rsid w:val="0007087F"/>
    <w:rsid w:val="0007444F"/>
    <w:rsid w:val="000767C3"/>
    <w:rsid w:val="00084B4F"/>
    <w:rsid w:val="000B3795"/>
    <w:rsid w:val="000B5BBD"/>
    <w:rsid w:val="000B5E71"/>
    <w:rsid w:val="000C077A"/>
    <w:rsid w:val="000C0985"/>
    <w:rsid w:val="000D1F0D"/>
    <w:rsid w:val="00106821"/>
    <w:rsid w:val="00116994"/>
    <w:rsid w:val="00123FFE"/>
    <w:rsid w:val="00132541"/>
    <w:rsid w:val="0013264F"/>
    <w:rsid w:val="001357CA"/>
    <w:rsid w:val="0013612C"/>
    <w:rsid w:val="00140B38"/>
    <w:rsid w:val="0016150D"/>
    <w:rsid w:val="00181947"/>
    <w:rsid w:val="00182C28"/>
    <w:rsid w:val="00194845"/>
    <w:rsid w:val="00197923"/>
    <w:rsid w:val="001A11A8"/>
    <w:rsid w:val="001A1C0F"/>
    <w:rsid w:val="001A3F0D"/>
    <w:rsid w:val="001A7945"/>
    <w:rsid w:val="001B329A"/>
    <w:rsid w:val="001D0B2B"/>
    <w:rsid w:val="001D736E"/>
    <w:rsid w:val="001F0E56"/>
    <w:rsid w:val="001F135E"/>
    <w:rsid w:val="00212A68"/>
    <w:rsid w:val="00214B90"/>
    <w:rsid w:val="00224EF5"/>
    <w:rsid w:val="00234746"/>
    <w:rsid w:val="0026048A"/>
    <w:rsid w:val="00266DFA"/>
    <w:rsid w:val="002674B2"/>
    <w:rsid w:val="00272497"/>
    <w:rsid w:val="002834B2"/>
    <w:rsid w:val="002856DA"/>
    <w:rsid w:val="00285B66"/>
    <w:rsid w:val="00290E2B"/>
    <w:rsid w:val="002958B2"/>
    <w:rsid w:val="002A14B6"/>
    <w:rsid w:val="002A43AF"/>
    <w:rsid w:val="002A79A2"/>
    <w:rsid w:val="002C0029"/>
    <w:rsid w:val="002C293B"/>
    <w:rsid w:val="002C5B78"/>
    <w:rsid w:val="002C7A08"/>
    <w:rsid w:val="002D3274"/>
    <w:rsid w:val="002D6370"/>
    <w:rsid w:val="002F028A"/>
    <w:rsid w:val="002F5C09"/>
    <w:rsid w:val="00303114"/>
    <w:rsid w:val="003119D3"/>
    <w:rsid w:val="003202A1"/>
    <w:rsid w:val="0032350B"/>
    <w:rsid w:val="0034245C"/>
    <w:rsid w:val="00347B62"/>
    <w:rsid w:val="00353405"/>
    <w:rsid w:val="00355678"/>
    <w:rsid w:val="0035734D"/>
    <w:rsid w:val="00373304"/>
    <w:rsid w:val="0038713F"/>
    <w:rsid w:val="0039087B"/>
    <w:rsid w:val="00395375"/>
    <w:rsid w:val="003A3EB3"/>
    <w:rsid w:val="003B1D30"/>
    <w:rsid w:val="003B43E0"/>
    <w:rsid w:val="003C1A7E"/>
    <w:rsid w:val="003C1C9D"/>
    <w:rsid w:val="003C7B94"/>
    <w:rsid w:val="00405B3C"/>
    <w:rsid w:val="004116FA"/>
    <w:rsid w:val="0045137E"/>
    <w:rsid w:val="00460B91"/>
    <w:rsid w:val="004646F1"/>
    <w:rsid w:val="00465D95"/>
    <w:rsid w:val="00471F54"/>
    <w:rsid w:val="00476AE4"/>
    <w:rsid w:val="004907A4"/>
    <w:rsid w:val="00497332"/>
    <w:rsid w:val="004974B5"/>
    <w:rsid w:val="00497C3D"/>
    <w:rsid w:val="004B07DE"/>
    <w:rsid w:val="004B3BBD"/>
    <w:rsid w:val="004B702A"/>
    <w:rsid w:val="004C020B"/>
    <w:rsid w:val="004C3579"/>
    <w:rsid w:val="004C50EA"/>
    <w:rsid w:val="004D09B2"/>
    <w:rsid w:val="004E627A"/>
    <w:rsid w:val="004F084C"/>
    <w:rsid w:val="004F42B6"/>
    <w:rsid w:val="004F5601"/>
    <w:rsid w:val="005002CD"/>
    <w:rsid w:val="00506696"/>
    <w:rsid w:val="0051388E"/>
    <w:rsid w:val="0051496F"/>
    <w:rsid w:val="0051629E"/>
    <w:rsid w:val="005239CC"/>
    <w:rsid w:val="00523AFB"/>
    <w:rsid w:val="00547227"/>
    <w:rsid w:val="005519BA"/>
    <w:rsid w:val="00551FFE"/>
    <w:rsid w:val="0055380B"/>
    <w:rsid w:val="00554517"/>
    <w:rsid w:val="00577829"/>
    <w:rsid w:val="00585FA8"/>
    <w:rsid w:val="005A1643"/>
    <w:rsid w:val="005C1381"/>
    <w:rsid w:val="005C1B4F"/>
    <w:rsid w:val="005C5B06"/>
    <w:rsid w:val="005D7610"/>
    <w:rsid w:val="005D771D"/>
    <w:rsid w:val="005F13D5"/>
    <w:rsid w:val="00610DEB"/>
    <w:rsid w:val="00613AEC"/>
    <w:rsid w:val="006157B2"/>
    <w:rsid w:val="00650C94"/>
    <w:rsid w:val="00667881"/>
    <w:rsid w:val="00676651"/>
    <w:rsid w:val="00682CC0"/>
    <w:rsid w:val="0068775D"/>
    <w:rsid w:val="00692776"/>
    <w:rsid w:val="006927F0"/>
    <w:rsid w:val="00694AAF"/>
    <w:rsid w:val="00695B6E"/>
    <w:rsid w:val="006B08FF"/>
    <w:rsid w:val="006B1C0C"/>
    <w:rsid w:val="006B47F5"/>
    <w:rsid w:val="006B7870"/>
    <w:rsid w:val="006C150E"/>
    <w:rsid w:val="006C54A6"/>
    <w:rsid w:val="006E21C3"/>
    <w:rsid w:val="006E4A0E"/>
    <w:rsid w:val="006E7325"/>
    <w:rsid w:val="006E7737"/>
    <w:rsid w:val="006F38CD"/>
    <w:rsid w:val="007025F2"/>
    <w:rsid w:val="0071353F"/>
    <w:rsid w:val="007154D6"/>
    <w:rsid w:val="00724397"/>
    <w:rsid w:val="0073388C"/>
    <w:rsid w:val="007349C3"/>
    <w:rsid w:val="00742B47"/>
    <w:rsid w:val="00747431"/>
    <w:rsid w:val="0076229C"/>
    <w:rsid w:val="007A008F"/>
    <w:rsid w:val="007A1EFC"/>
    <w:rsid w:val="007B17C2"/>
    <w:rsid w:val="007B690D"/>
    <w:rsid w:val="007D0A94"/>
    <w:rsid w:val="007D0CB5"/>
    <w:rsid w:val="007D3FBF"/>
    <w:rsid w:val="007D68A6"/>
    <w:rsid w:val="007E1A48"/>
    <w:rsid w:val="007E4F82"/>
    <w:rsid w:val="007E5C38"/>
    <w:rsid w:val="007E727B"/>
    <w:rsid w:val="00801D60"/>
    <w:rsid w:val="008144F9"/>
    <w:rsid w:val="0081750A"/>
    <w:rsid w:val="008177FE"/>
    <w:rsid w:val="008231B1"/>
    <w:rsid w:val="00830C78"/>
    <w:rsid w:val="008324F1"/>
    <w:rsid w:val="008429C1"/>
    <w:rsid w:val="0085294C"/>
    <w:rsid w:val="00855DBB"/>
    <w:rsid w:val="0086537A"/>
    <w:rsid w:val="00870236"/>
    <w:rsid w:val="008706A7"/>
    <w:rsid w:val="00870BC2"/>
    <w:rsid w:val="008713D1"/>
    <w:rsid w:val="008750C1"/>
    <w:rsid w:val="00887223"/>
    <w:rsid w:val="0089352A"/>
    <w:rsid w:val="008958F9"/>
    <w:rsid w:val="008A63BB"/>
    <w:rsid w:val="008A6DC3"/>
    <w:rsid w:val="008B7EF1"/>
    <w:rsid w:val="008D33C1"/>
    <w:rsid w:val="008D3B5F"/>
    <w:rsid w:val="008E7C1F"/>
    <w:rsid w:val="009208B4"/>
    <w:rsid w:val="00924629"/>
    <w:rsid w:val="009256C1"/>
    <w:rsid w:val="009332E1"/>
    <w:rsid w:val="00937420"/>
    <w:rsid w:val="009437BA"/>
    <w:rsid w:val="00944C06"/>
    <w:rsid w:val="00945F73"/>
    <w:rsid w:val="00946A60"/>
    <w:rsid w:val="0096011D"/>
    <w:rsid w:val="00961198"/>
    <w:rsid w:val="009715A6"/>
    <w:rsid w:val="00975211"/>
    <w:rsid w:val="00980D62"/>
    <w:rsid w:val="00985BE2"/>
    <w:rsid w:val="00992E13"/>
    <w:rsid w:val="0099477E"/>
    <w:rsid w:val="009A654A"/>
    <w:rsid w:val="009B1740"/>
    <w:rsid w:val="009C49AE"/>
    <w:rsid w:val="009D4455"/>
    <w:rsid w:val="009E36B2"/>
    <w:rsid w:val="009E6ED2"/>
    <w:rsid w:val="00A1177D"/>
    <w:rsid w:val="00A12C0D"/>
    <w:rsid w:val="00A12FE4"/>
    <w:rsid w:val="00A13C52"/>
    <w:rsid w:val="00A24393"/>
    <w:rsid w:val="00A25408"/>
    <w:rsid w:val="00A654AD"/>
    <w:rsid w:val="00A7101B"/>
    <w:rsid w:val="00A76B33"/>
    <w:rsid w:val="00A82035"/>
    <w:rsid w:val="00A821CB"/>
    <w:rsid w:val="00A85E52"/>
    <w:rsid w:val="00A86FCC"/>
    <w:rsid w:val="00A927E6"/>
    <w:rsid w:val="00A959C9"/>
    <w:rsid w:val="00AA5E1A"/>
    <w:rsid w:val="00AB2347"/>
    <w:rsid w:val="00AB2B8E"/>
    <w:rsid w:val="00AB4128"/>
    <w:rsid w:val="00AB4333"/>
    <w:rsid w:val="00AC3CFF"/>
    <w:rsid w:val="00AD1CDF"/>
    <w:rsid w:val="00AE3690"/>
    <w:rsid w:val="00AE36D0"/>
    <w:rsid w:val="00B0143E"/>
    <w:rsid w:val="00B01E7F"/>
    <w:rsid w:val="00B146E3"/>
    <w:rsid w:val="00B20274"/>
    <w:rsid w:val="00B22610"/>
    <w:rsid w:val="00B27596"/>
    <w:rsid w:val="00B40452"/>
    <w:rsid w:val="00B53E11"/>
    <w:rsid w:val="00B63547"/>
    <w:rsid w:val="00B77C5F"/>
    <w:rsid w:val="00B85E09"/>
    <w:rsid w:val="00B86B9B"/>
    <w:rsid w:val="00B91867"/>
    <w:rsid w:val="00B95BFA"/>
    <w:rsid w:val="00BA1F3B"/>
    <w:rsid w:val="00BD54EC"/>
    <w:rsid w:val="00BF5390"/>
    <w:rsid w:val="00C05434"/>
    <w:rsid w:val="00C22311"/>
    <w:rsid w:val="00C37D67"/>
    <w:rsid w:val="00C409A5"/>
    <w:rsid w:val="00C416B8"/>
    <w:rsid w:val="00C4350F"/>
    <w:rsid w:val="00C64DF6"/>
    <w:rsid w:val="00C75F1F"/>
    <w:rsid w:val="00C76C74"/>
    <w:rsid w:val="00C81A37"/>
    <w:rsid w:val="00C82044"/>
    <w:rsid w:val="00C911B6"/>
    <w:rsid w:val="00CA2089"/>
    <w:rsid w:val="00CA4A90"/>
    <w:rsid w:val="00CA7D12"/>
    <w:rsid w:val="00CC3B7A"/>
    <w:rsid w:val="00CE4A02"/>
    <w:rsid w:val="00CF28DB"/>
    <w:rsid w:val="00CF35DC"/>
    <w:rsid w:val="00D0091D"/>
    <w:rsid w:val="00D03CBE"/>
    <w:rsid w:val="00D07AD8"/>
    <w:rsid w:val="00D32354"/>
    <w:rsid w:val="00D4490F"/>
    <w:rsid w:val="00D45B05"/>
    <w:rsid w:val="00D46A41"/>
    <w:rsid w:val="00D5188D"/>
    <w:rsid w:val="00D55CE3"/>
    <w:rsid w:val="00D73E63"/>
    <w:rsid w:val="00D81C8D"/>
    <w:rsid w:val="00D84F58"/>
    <w:rsid w:val="00D921FB"/>
    <w:rsid w:val="00D95FC3"/>
    <w:rsid w:val="00DA1274"/>
    <w:rsid w:val="00DB1693"/>
    <w:rsid w:val="00DB18E8"/>
    <w:rsid w:val="00DD4F1D"/>
    <w:rsid w:val="00DD749A"/>
    <w:rsid w:val="00DE022E"/>
    <w:rsid w:val="00DE1406"/>
    <w:rsid w:val="00DE585B"/>
    <w:rsid w:val="00DF06E8"/>
    <w:rsid w:val="00DF59E5"/>
    <w:rsid w:val="00E060E0"/>
    <w:rsid w:val="00E07A65"/>
    <w:rsid w:val="00E135EE"/>
    <w:rsid w:val="00E34226"/>
    <w:rsid w:val="00E35424"/>
    <w:rsid w:val="00E37215"/>
    <w:rsid w:val="00E45982"/>
    <w:rsid w:val="00E474B6"/>
    <w:rsid w:val="00E47519"/>
    <w:rsid w:val="00E532C1"/>
    <w:rsid w:val="00E53B6F"/>
    <w:rsid w:val="00E55600"/>
    <w:rsid w:val="00E66DD7"/>
    <w:rsid w:val="00E67759"/>
    <w:rsid w:val="00E81BCD"/>
    <w:rsid w:val="00E91B37"/>
    <w:rsid w:val="00EA0AE1"/>
    <w:rsid w:val="00EB09B7"/>
    <w:rsid w:val="00EB7658"/>
    <w:rsid w:val="00EC6DB3"/>
    <w:rsid w:val="00ED4008"/>
    <w:rsid w:val="00EE596D"/>
    <w:rsid w:val="00EE7403"/>
    <w:rsid w:val="00EF1AAF"/>
    <w:rsid w:val="00EF5BDD"/>
    <w:rsid w:val="00F00123"/>
    <w:rsid w:val="00F0080B"/>
    <w:rsid w:val="00F01823"/>
    <w:rsid w:val="00F021BC"/>
    <w:rsid w:val="00F03728"/>
    <w:rsid w:val="00F1021C"/>
    <w:rsid w:val="00F1176E"/>
    <w:rsid w:val="00F161E7"/>
    <w:rsid w:val="00F3538A"/>
    <w:rsid w:val="00F41FCB"/>
    <w:rsid w:val="00F47133"/>
    <w:rsid w:val="00F50438"/>
    <w:rsid w:val="00F504C1"/>
    <w:rsid w:val="00F5535A"/>
    <w:rsid w:val="00F6423F"/>
    <w:rsid w:val="00F74307"/>
    <w:rsid w:val="00F77B18"/>
    <w:rsid w:val="00FA6267"/>
    <w:rsid w:val="00FB3902"/>
    <w:rsid w:val="00FB5143"/>
    <w:rsid w:val="00FB7DC6"/>
    <w:rsid w:val="00FD175C"/>
    <w:rsid w:val="00FD730B"/>
    <w:rsid w:val="00FF23FA"/>
    <w:rsid w:val="00FF4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12E8EA"/>
  <w15:docId w15:val="{85A34344-9AC0-40E0-B416-312A08B2C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8B2"/>
    <w:rPr>
      <w:rFonts w:ascii="Arial" w:eastAsia="Arial" w:hAnsi="Arial" w:cs="Arial"/>
    </w:rPr>
  </w:style>
  <w:style w:type="paragraph" w:styleId="Heading1">
    <w:name w:val="heading 1"/>
    <w:basedOn w:val="Normal"/>
    <w:uiPriority w:val="9"/>
    <w:qFormat/>
    <w:pPr>
      <w:ind w:left="1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sz w:val="24"/>
      <w:szCs w:val="24"/>
    </w:rPr>
  </w:style>
  <w:style w:type="paragraph" w:styleId="Title">
    <w:name w:val="Title"/>
    <w:basedOn w:val="Normal"/>
    <w:uiPriority w:val="10"/>
    <w:qFormat/>
    <w:pPr>
      <w:ind w:left="21" w:right="1" w:hanging="2"/>
      <w:jc w:val="center"/>
    </w:pPr>
    <w:rPr>
      <w:b/>
      <w:bCs/>
      <w:sz w:val="40"/>
      <w:szCs w:val="40"/>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47519"/>
    <w:rPr>
      <w:color w:val="0000FF" w:themeColor="hyperlink"/>
      <w:u w:val="single"/>
    </w:rPr>
  </w:style>
  <w:style w:type="character" w:styleId="UnresolvedMention">
    <w:name w:val="Unresolved Mention"/>
    <w:basedOn w:val="DefaultParagraphFont"/>
    <w:uiPriority w:val="99"/>
    <w:semiHidden/>
    <w:unhideWhenUsed/>
    <w:rsid w:val="00E47519"/>
    <w:rPr>
      <w:color w:val="605E5C"/>
      <w:shd w:val="clear" w:color="auto" w:fill="E1DFDD"/>
    </w:rPr>
  </w:style>
  <w:style w:type="character" w:customStyle="1" w:styleId="BodyTextChar">
    <w:name w:val="Body Text Char"/>
    <w:basedOn w:val="DefaultParagraphFont"/>
    <w:link w:val="BodyText"/>
    <w:uiPriority w:val="1"/>
    <w:rsid w:val="006E7737"/>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studentaffairs.unt.edu/counseling-and-testing-services" TargetMode="External"/><Relationship Id="rId3" Type="http://schemas.openxmlformats.org/officeDocument/2006/relationships/styles" Target="styles.xml"/><Relationship Id="rId21" Type="http://schemas.openxmlformats.org/officeDocument/2006/relationships/hyperlink" Target="https://www.unt.edu/success/asc.html"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studentaffairs.unt.edu/office-disability-acces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tudentaffairs.unt.edu/office-disability-access" TargetMode="External"/><Relationship Id="rId20" Type="http://schemas.openxmlformats.org/officeDocument/2006/relationships/hyperlink" Target="https://studentaffairs.unt.edu/food-pant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nt.edu/catalog/undergrad/policies.htm" TargetMode="External"/><Relationship Id="rId23" Type="http://schemas.openxmlformats.org/officeDocument/2006/relationships/hyperlink" Target="https://emergency.unt.edu/emergency-guidelines-0" TargetMode="External"/><Relationship Id="rId10" Type="http://schemas.openxmlformats.org/officeDocument/2006/relationships/hyperlink" Target="mailto:SarahHollingsworth@my.unt.edu" TargetMode="External"/><Relationship Id="rId19" Type="http://schemas.openxmlformats.org/officeDocument/2006/relationships/hyperlink" Target="https://hps.unt.edu/rhs/untwell" TargetMode="External"/><Relationship Id="rId4" Type="http://schemas.openxmlformats.org/officeDocument/2006/relationships/settings" Target="settings.xml"/><Relationship Id="rId9" Type="http://schemas.openxmlformats.org/officeDocument/2006/relationships/hyperlink" Target="mailto:carlos.lopez@untedu" TargetMode="External"/><Relationship Id="rId14" Type="http://schemas.openxmlformats.org/officeDocument/2006/relationships/hyperlink" Target="https://online.unt.edu/learn" TargetMode="External"/><Relationship Id="rId22" Type="http://schemas.openxmlformats.org/officeDocument/2006/relationships/hyperlink" Target="http://www.my.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DC64F-354E-40AA-BB1E-841E0B8F5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2342</Words>
  <Characters>13141</Characters>
  <Application>Microsoft Office Word</Application>
  <DocSecurity>0</DocSecurity>
  <Lines>505</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brennan armshaw</dc:creator>
  <dc:description/>
  <cp:lastModifiedBy>Carlos Lopez</cp:lastModifiedBy>
  <cp:revision>2</cp:revision>
  <dcterms:created xsi:type="dcterms:W3CDTF">2025-09-12T19:08:00Z</dcterms:created>
  <dcterms:modified xsi:type="dcterms:W3CDTF">2025-09-12T19:08:00Z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2024-05-19T00:00:00Z</vt:filetime>
  </property>
  <property fmtid="{D5CDD505-2E9C-101B-9397-08002B2CF9AE}" pid="3" name="Creator">
    <vt:lpwstr>Acrobat PDFMaker 24 for Word</vt:lpwstr>
  </property>
  <property fmtid="{D5CDD505-2E9C-101B-9397-08002B2CF9AE}" pid="4" name="LastSaved">
    <vt:filetime>2024-08-06T00:00:00Z</vt:filetime>
  </property>
  <property fmtid="{D5CDD505-2E9C-101B-9397-08002B2CF9AE}" pid="5" name="Producer">
    <vt:lpwstr>Adobe PDF Library 24.2.23</vt:lpwstr>
  </property>
  <property fmtid="{D5CDD505-2E9C-101B-9397-08002B2CF9AE}" pid="6" name="SourceModified">
    <vt:lpwstr/>
  </property>
  <property fmtid="{D5CDD505-2E9C-101B-9397-08002B2CF9AE}" pid="7" name="GrammarlyDocumentId">
    <vt:lpwstr>af8eeaa5-2ecf-4120-bd06-c9bc148f9a6b</vt:lpwstr>
  </property>
</Properties>
</file>