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63A461D0"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631F5">
        <w:rPr>
          <w:color w:val="000000"/>
        </w:rPr>
        <w:t>.003</w:t>
      </w:r>
    </w:p>
    <w:p w14:paraId="4679DF95" w14:textId="09AD1AEB" w:rsidR="00E705DA" w:rsidRPr="00C10AB1"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794B72E0" w14:textId="5E4984F2" w:rsidR="00E705DA"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proofErr w:type="gramStart"/>
      <w:r>
        <w:rPr>
          <w:rFonts w:cs="Times New Roman Bold"/>
          <w:b/>
          <w:bCs/>
          <w:color w:val="000000"/>
        </w:rPr>
        <w:t>Fall</w:t>
      </w:r>
      <w:r w:rsidR="00E705DA" w:rsidRPr="00C10AB1">
        <w:rPr>
          <w:rFonts w:cs="Times New Roman Bold"/>
          <w:b/>
          <w:bCs/>
          <w:color w:val="000000"/>
        </w:rPr>
        <w:t xml:space="preserve">  202</w:t>
      </w:r>
      <w:r w:rsidR="00C10AB1" w:rsidRPr="00C10AB1">
        <w:rPr>
          <w:rFonts w:cs="Times New Roman Bold"/>
          <w:b/>
          <w:bCs/>
          <w:color w:val="000000"/>
        </w:rPr>
        <w:t>5</w:t>
      </w:r>
      <w:proofErr w:type="gramEnd"/>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12B37D2" w14:textId="0DC9D22E"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C10AB1">
        <w:rPr>
          <w:rFonts w:cs="Calibri Bold"/>
          <w:b/>
          <w:bCs/>
          <w:color w:val="000000"/>
        </w:rPr>
        <w:t xml:space="preserve">Instructor: </w:t>
      </w:r>
      <w:r w:rsidR="00ED6C78">
        <w:rPr>
          <w:rFonts w:cs="Calibri"/>
          <w:color w:val="000000"/>
        </w:rPr>
        <w:t>Dr. Calvin Sims</w:t>
      </w:r>
      <w:r w:rsidRPr="00C10AB1">
        <w:rPr>
          <w:rFonts w:cs="Calibri"/>
          <w:color w:val="000000"/>
        </w:rPr>
        <w:t>.</w:t>
      </w:r>
      <w:r w:rsidR="00A1372C" w:rsidRPr="00C10AB1">
        <w:rPr>
          <w:rFonts w:cs="Calibri"/>
          <w:color w:val="000000"/>
        </w:rPr>
        <w:t xml:space="preserve"> </w:t>
      </w:r>
      <w:r w:rsidR="007030CB" w:rsidRPr="00C10AB1">
        <w:rPr>
          <w:rFonts w:cs="Calibri"/>
          <w:color w:val="000000"/>
        </w:rPr>
        <w:t xml:space="preserve"> </w:t>
      </w:r>
      <w:r w:rsidRPr="00C10AB1">
        <w:rPr>
          <w:rFonts w:cs="Calibri"/>
          <w:color w:val="000000"/>
        </w:rPr>
        <w:t xml:space="preserve">        </w:t>
      </w:r>
      <w:r w:rsidR="007C4B82">
        <w:rPr>
          <w:rFonts w:cs="Calibri"/>
          <w:color w:val="000000"/>
        </w:rPr>
        <w:t xml:space="preserve">                  </w:t>
      </w:r>
      <w:r w:rsidRPr="00C10AB1">
        <w:rPr>
          <w:rFonts w:cs="Calibri"/>
          <w:color w:val="000000"/>
        </w:rPr>
        <w:t xml:space="preserve">    </w:t>
      </w:r>
      <w:proofErr w:type="gramStart"/>
      <w:r w:rsidRPr="00C10AB1">
        <w:rPr>
          <w:rFonts w:cs="Calibri Bold"/>
          <w:b/>
          <w:bCs/>
          <w:color w:val="000000"/>
        </w:rPr>
        <w:t>TA:</w:t>
      </w:r>
      <w:r w:rsidRPr="00C10AB1">
        <w:rPr>
          <w:rFonts w:cs="Calibri"/>
          <w:color w:val="000000"/>
        </w:rPr>
        <w:t>.</w:t>
      </w:r>
      <w:proofErr w:type="gramEnd"/>
      <w:r w:rsidRPr="00C10AB1">
        <w:rPr>
          <w:rFonts w:cs="Calibri"/>
          <w:color w:val="000000"/>
        </w:rPr>
        <w:t xml:space="preserve"> </w:t>
      </w:r>
      <w:r w:rsidR="00C10AB1" w:rsidRPr="00C10AB1">
        <w:rPr>
          <w:rFonts w:cs="Calibri"/>
          <w:color w:val="000000"/>
        </w:rPr>
        <w:t xml:space="preserve"> </w:t>
      </w:r>
      <w:r w:rsidR="00086D66">
        <w:rPr>
          <w:rFonts w:cs="Calibri"/>
          <w:color w:val="000000"/>
        </w:rPr>
        <w:t>Cachet Lue</w:t>
      </w:r>
    </w:p>
    <w:p w14:paraId="52096FD2" w14:textId="28DDB28A"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Office</w:t>
      </w:r>
      <w:r w:rsidRPr="00C10AB1">
        <w:rPr>
          <w:rFonts w:cs="Calibri"/>
          <w:color w:val="000000"/>
        </w:rPr>
        <w:t>: TH 3</w:t>
      </w:r>
      <w:r w:rsidR="00ED6C78">
        <w:rPr>
          <w:rFonts w:cs="Calibri"/>
          <w:color w:val="000000"/>
        </w:rPr>
        <w:t>70</w:t>
      </w:r>
      <w:r w:rsidRPr="00C10AB1">
        <w:rPr>
          <w:rFonts w:cs="Calibri"/>
          <w:color w:val="000000"/>
        </w:rPr>
        <w:t xml:space="preserve">                                                   </w:t>
      </w:r>
      <w:r w:rsidR="00C10AB1" w:rsidRPr="00C10AB1">
        <w:rPr>
          <w:rFonts w:cs="Calibri"/>
          <w:color w:val="000000"/>
        </w:rPr>
        <w:t xml:space="preserve">      </w:t>
      </w:r>
      <w:r w:rsidRPr="00C10AB1">
        <w:rPr>
          <w:rFonts w:cs="Calibri Bold"/>
          <w:b/>
          <w:bCs/>
          <w:color w:val="000000"/>
        </w:rPr>
        <w:t>Email</w:t>
      </w:r>
      <w:r w:rsidRPr="00C10AB1">
        <w:rPr>
          <w:rFonts w:cs="Calibri"/>
          <w:color w:val="000000"/>
        </w:rPr>
        <w:t xml:space="preserve">: </w:t>
      </w:r>
      <w:r w:rsidR="00DB3636">
        <w:rPr>
          <w:rFonts w:cs="Calibri"/>
          <w:color w:val="000000"/>
        </w:rPr>
        <w:t>CachetLue</w:t>
      </w:r>
      <w:r w:rsidR="00C10AB1" w:rsidRPr="00C10AB1">
        <w:rPr>
          <w:rFonts w:cs="Calibri"/>
          <w:color w:val="000000"/>
        </w:rPr>
        <w:t>@my.unt.edu</w:t>
      </w:r>
    </w:p>
    <w:p w14:paraId="7DA5F493" w14:textId="5617842D"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w:t>
      </w:r>
      <w:r w:rsidR="00ED6C78">
        <w:rPr>
          <w:rFonts w:cs="Calibri"/>
          <w:color w:val="000000"/>
        </w:rPr>
        <w:t xml:space="preserve">Tuesdays 1:00 pm to 2:30 </w:t>
      </w:r>
      <w:proofErr w:type="gramStart"/>
      <w:r w:rsidR="00ED6C78">
        <w:rPr>
          <w:rFonts w:cs="Calibri"/>
          <w:color w:val="000000"/>
        </w:rPr>
        <w:t xml:space="preserve">pm </w:t>
      </w:r>
      <w:r w:rsidR="00121264">
        <w:rPr>
          <w:rFonts w:cs="Calibri"/>
          <w:color w:val="000000"/>
        </w:rPr>
        <w:t xml:space="preserve"> </w:t>
      </w:r>
      <w:r w:rsidR="00121264" w:rsidRPr="00121264">
        <w:rPr>
          <w:rFonts w:cs="Calibri"/>
          <w:b/>
          <w:color w:val="000000"/>
        </w:rPr>
        <w:t>Office:</w:t>
      </w:r>
      <w:r w:rsidR="00121264">
        <w:rPr>
          <w:rFonts w:cs="Calibri"/>
          <w:color w:val="000000"/>
        </w:rPr>
        <w:t xml:space="preserve">  TH</w:t>
      </w:r>
      <w:proofErr w:type="gramEnd"/>
      <w:r w:rsidR="00121264">
        <w:rPr>
          <w:rFonts w:cs="Calibri"/>
          <w:color w:val="000000"/>
        </w:rPr>
        <w:t xml:space="preserve"> 215</w:t>
      </w:r>
    </w:p>
    <w:p w14:paraId="4F13A0C8" w14:textId="541ECDF1" w:rsidR="00E705DA" w:rsidRDefault="00E705DA" w:rsidP="00E705DA">
      <w:pPr>
        <w:rPr>
          <w:rFonts w:cs="Calibri"/>
          <w:color w:val="000000"/>
        </w:rPr>
      </w:pPr>
      <w:hyperlink r:id="rId6" w:history="1">
        <w:proofErr w:type="gramStart"/>
        <w:r w:rsidRPr="00C10AB1">
          <w:rPr>
            <w:rFonts w:cs="Calibri"/>
            <w:b/>
            <w:color w:val="000000"/>
          </w:rPr>
          <w:t>Email:</w:t>
        </w:r>
        <w:r w:rsidRPr="00C10AB1">
          <w:rPr>
            <w:rFonts w:cs="Calibri"/>
            <w:color w:val="000000"/>
          </w:rPr>
          <w:t>Terry.Davis2@unt.edu</w:t>
        </w:r>
        <w:proofErr w:type="gramEnd"/>
      </w:hyperlink>
      <w:r w:rsidRPr="00C10AB1">
        <w:rPr>
          <w:rFonts w:cs="Calibri"/>
          <w:color w:val="000000"/>
        </w:rPr>
        <w:t xml:space="preserve">      </w:t>
      </w:r>
      <w:r w:rsidR="00121264">
        <w:rPr>
          <w:rFonts w:cs="Calibri"/>
          <w:color w:val="000000"/>
        </w:rPr>
        <w:tab/>
      </w:r>
      <w:r w:rsidR="00121264">
        <w:rPr>
          <w:rFonts w:cs="Calibri"/>
          <w:color w:val="000000"/>
        </w:rPr>
        <w:tab/>
        <w:t xml:space="preserve">    </w:t>
      </w:r>
      <w:r w:rsidR="00121264" w:rsidRPr="00121264">
        <w:rPr>
          <w:rFonts w:cs="Calibri"/>
          <w:b/>
          <w:color w:val="000000"/>
        </w:rPr>
        <w:t>Office Hours:</w:t>
      </w:r>
      <w:r w:rsidR="00121264">
        <w:rPr>
          <w:rFonts w:cs="Calibri"/>
          <w:color w:val="000000"/>
        </w:rPr>
        <w:t xml:space="preserve"> </w:t>
      </w:r>
      <w:r w:rsidR="003607CE">
        <w:rPr>
          <w:rFonts w:cs="Calibri"/>
          <w:color w:val="000000"/>
        </w:rPr>
        <w:t>Thursday 2-3pm</w:t>
      </w:r>
    </w:p>
    <w:p w14:paraId="3F0BFC29" w14:textId="78D06D67" w:rsidR="00E705DA" w:rsidRPr="00C02A53" w:rsidRDefault="003607CE" w:rsidP="00E705DA">
      <w:pPr>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Friday 8-9 am</w:t>
      </w:r>
    </w:p>
    <w:p w14:paraId="2ECBF5A4" w14:textId="1E4DF3E8" w:rsidR="00086D66" w:rsidRPr="00086D66" w:rsidRDefault="00086D66" w:rsidP="00E705DA">
      <w:pPr>
        <w:rPr>
          <w:rFonts w:ascii="Calibri" w:hAnsi="Calibri" w:cs="Calibri"/>
          <w:b/>
          <w:bCs/>
          <w:color w:val="000000"/>
        </w:rPr>
      </w:pPr>
      <w:r w:rsidRPr="00086D66">
        <w:rPr>
          <w:rFonts w:ascii="Calibri" w:hAnsi="Calibri" w:cs="Calibri"/>
          <w:b/>
          <w:bCs/>
          <w:color w:val="000000"/>
        </w:rPr>
        <w:t>TA:</w:t>
      </w:r>
      <w:r>
        <w:rPr>
          <w:rFonts w:ascii="Calibri" w:hAnsi="Calibri" w:cs="Calibri"/>
          <w:b/>
          <w:bCs/>
          <w:color w:val="000000"/>
        </w:rPr>
        <w:t xml:space="preserve"> </w:t>
      </w:r>
      <w:r w:rsidRPr="00086D66">
        <w:rPr>
          <w:rFonts w:ascii="Calibri" w:hAnsi="Calibri" w:cs="Calibri"/>
          <w:color w:val="000000"/>
        </w:rPr>
        <w:t>Priya Johal</w:t>
      </w:r>
      <w:r>
        <w:rPr>
          <w:rFonts w:ascii="Calibri" w:hAnsi="Calibri" w:cs="Calibri"/>
          <w:b/>
          <w:bCs/>
          <w:color w:val="000000"/>
        </w:rPr>
        <w:tab/>
      </w:r>
      <w:r>
        <w:rPr>
          <w:rFonts w:ascii="Calibri" w:hAnsi="Calibri" w:cs="Calibri"/>
          <w:b/>
          <w:bCs/>
          <w:color w:val="000000"/>
        </w:rPr>
        <w:tab/>
      </w:r>
      <w:r w:rsidR="007631F5">
        <w:rPr>
          <w:rFonts w:ascii="Calibri" w:hAnsi="Calibri" w:cs="Calibri"/>
          <w:b/>
          <w:bCs/>
          <w:color w:val="000000"/>
        </w:rPr>
        <w:tab/>
      </w:r>
      <w:r w:rsidR="007631F5">
        <w:rPr>
          <w:rFonts w:ascii="Calibri" w:hAnsi="Calibri" w:cs="Calibri"/>
          <w:b/>
          <w:bCs/>
          <w:color w:val="000000"/>
        </w:rPr>
        <w:tab/>
      </w:r>
      <w:r w:rsidR="007631F5">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00DB3636">
        <w:rPr>
          <w:rFonts w:ascii="Calibri" w:hAnsi="Calibri" w:cs="Calibri"/>
          <w:b/>
          <w:bCs/>
          <w:color w:val="000000"/>
        </w:rPr>
        <w:t xml:space="preserve"> </w:t>
      </w:r>
    </w:p>
    <w:p w14:paraId="6B742ECE" w14:textId="6A64174F" w:rsidR="00086D66" w:rsidRPr="00086D66" w:rsidRDefault="00086D66" w:rsidP="00E705DA">
      <w:pPr>
        <w:rPr>
          <w:rFonts w:ascii="Calibri" w:hAnsi="Calibri" w:cs="Calibri"/>
          <w:b/>
          <w:bCs/>
          <w:color w:val="000000"/>
        </w:rPr>
      </w:pPr>
      <w:r w:rsidRPr="00086D66">
        <w:rPr>
          <w:rFonts w:ascii="Calibri" w:hAnsi="Calibri" w:cs="Calibri"/>
          <w:b/>
          <w:bCs/>
          <w:color w:val="000000"/>
        </w:rPr>
        <w:t>Email:</w:t>
      </w:r>
      <w:r>
        <w:rPr>
          <w:rFonts w:ascii="Calibri" w:hAnsi="Calibri" w:cs="Calibri"/>
          <w:b/>
          <w:bCs/>
          <w:color w:val="000000"/>
        </w:rPr>
        <w:tab/>
      </w:r>
      <w:hyperlink r:id="rId7" w:history="1">
        <w:r w:rsidR="007631F5" w:rsidRPr="008F5536">
          <w:rPr>
            <w:rStyle w:val="Hyperlink"/>
            <w:rFonts w:ascii="Calibri" w:hAnsi="Calibri" w:cs="Calibri"/>
          </w:rPr>
          <w:t>PriyaJohal@my.unt.edu</w:t>
        </w:r>
      </w:hyperlink>
      <w:r>
        <w:rPr>
          <w:rFonts w:ascii="Calibri" w:hAnsi="Calibri" w:cs="Calibri"/>
          <w:b/>
          <w:bCs/>
          <w:color w:val="000000"/>
        </w:rPr>
        <w:tab/>
      </w:r>
      <w:r w:rsidR="007631F5">
        <w:rPr>
          <w:rFonts w:ascii="Calibri" w:hAnsi="Calibri" w:cs="Calibri"/>
          <w:b/>
          <w:bCs/>
          <w:color w:val="000000"/>
        </w:rPr>
        <w:tab/>
        <w:t xml:space="preserve">    </w:t>
      </w:r>
      <w:r>
        <w:rPr>
          <w:rFonts w:ascii="Calibri" w:hAnsi="Calibri" w:cs="Calibri"/>
          <w:b/>
          <w:bCs/>
          <w:color w:val="000000"/>
        </w:rPr>
        <w:tab/>
      </w:r>
      <w:r w:rsidR="00DB3636">
        <w:rPr>
          <w:rFonts w:ascii="Calibri" w:hAnsi="Calibri" w:cs="Calibri"/>
          <w:b/>
          <w:bCs/>
          <w:color w:val="000000"/>
        </w:rPr>
        <w:t xml:space="preserve"> </w:t>
      </w:r>
    </w:p>
    <w:p w14:paraId="7B027347" w14:textId="26E5F5D6" w:rsidR="00086D66" w:rsidRPr="00086D66" w:rsidRDefault="00086D66" w:rsidP="00E705DA">
      <w:pPr>
        <w:rPr>
          <w:rFonts w:ascii="Calibri" w:hAnsi="Calibri" w:cs="Calibri"/>
          <w:b/>
          <w:bCs/>
          <w:color w:val="000000"/>
        </w:rPr>
      </w:pPr>
      <w:r w:rsidRPr="00086D66">
        <w:rPr>
          <w:rFonts w:ascii="Calibri" w:hAnsi="Calibri" w:cs="Calibri"/>
          <w:b/>
          <w:bCs/>
          <w:color w:val="000000"/>
        </w:rPr>
        <w:t>Office:</w:t>
      </w:r>
      <w:r>
        <w:rPr>
          <w:rFonts w:ascii="Calibri" w:hAnsi="Calibri" w:cs="Calibri"/>
          <w:b/>
          <w:bCs/>
          <w:color w:val="000000"/>
        </w:rPr>
        <w:t xml:space="preserve"> </w:t>
      </w:r>
      <w:r w:rsidRPr="003607CE">
        <w:rPr>
          <w:rFonts w:ascii="Calibri" w:hAnsi="Calibri" w:cs="Calibri"/>
          <w:color w:val="000000"/>
        </w:rPr>
        <w:t>TH 215</w:t>
      </w:r>
      <w:r w:rsidRPr="003607CE">
        <w:rPr>
          <w:rFonts w:ascii="Calibri" w:hAnsi="Calibri" w:cs="Calibri"/>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00DB3636">
        <w:rPr>
          <w:rFonts w:ascii="Calibri" w:hAnsi="Calibri" w:cs="Calibri"/>
          <w:b/>
          <w:bCs/>
          <w:color w:val="000000"/>
        </w:rPr>
        <w:t xml:space="preserve">    </w:t>
      </w:r>
    </w:p>
    <w:p w14:paraId="6270FB42" w14:textId="01F36486" w:rsidR="00086D66" w:rsidRPr="003607CE" w:rsidRDefault="00086D66" w:rsidP="00C02A53">
      <w:pPr>
        <w:rPr>
          <w:rFonts w:ascii="Calibri" w:hAnsi="Calibri" w:cs="Calibri"/>
          <w:color w:val="000000"/>
        </w:rPr>
      </w:pPr>
      <w:r w:rsidRPr="00086D66">
        <w:rPr>
          <w:rFonts w:ascii="Calibri" w:hAnsi="Calibri" w:cs="Calibri"/>
          <w:b/>
          <w:bCs/>
          <w:color w:val="000000"/>
        </w:rPr>
        <w:t>Office Hours:</w:t>
      </w:r>
      <w:r>
        <w:rPr>
          <w:rFonts w:ascii="Calibri" w:hAnsi="Calibri" w:cs="Calibri"/>
          <w:b/>
          <w:bCs/>
          <w:color w:val="000000"/>
        </w:rPr>
        <w:tab/>
      </w:r>
      <w:r w:rsidR="00C02A53">
        <w:rPr>
          <w:rFonts w:ascii="Calibri" w:hAnsi="Calibri" w:cs="Calibri"/>
          <w:color w:val="000000"/>
        </w:rPr>
        <w:t xml:space="preserve">Wednesdays </w:t>
      </w:r>
      <w:r w:rsidRPr="003607CE">
        <w:rPr>
          <w:rFonts w:ascii="Calibri" w:hAnsi="Calibri" w:cs="Calibri"/>
          <w:color w:val="000000"/>
        </w:rPr>
        <w:t>11-11:45</w:t>
      </w:r>
      <w:r w:rsidR="00C02A53">
        <w:rPr>
          <w:rFonts w:ascii="Calibri" w:hAnsi="Calibri" w:cs="Calibri"/>
          <w:color w:val="000000"/>
        </w:rPr>
        <w:t>am;</w:t>
      </w:r>
      <w:r w:rsidRPr="003607CE">
        <w:rPr>
          <w:rFonts w:ascii="Calibri" w:hAnsi="Calibri" w:cs="Calibri"/>
          <w:color w:val="000000"/>
        </w:rPr>
        <w:t xml:space="preserve"> </w:t>
      </w:r>
      <w:r w:rsidR="00C02A53" w:rsidRPr="00C02A53">
        <w:rPr>
          <w:rFonts w:ascii="Calibri" w:hAnsi="Calibri" w:cs="Calibri"/>
          <w:color w:val="000000"/>
        </w:rPr>
        <w:t>Fri</w:t>
      </w:r>
      <w:r w:rsidR="00C02A53">
        <w:rPr>
          <w:rFonts w:ascii="Calibri" w:hAnsi="Calibri" w:cs="Calibri"/>
          <w:color w:val="000000"/>
        </w:rPr>
        <w:t xml:space="preserve">days </w:t>
      </w:r>
      <w:r w:rsidR="00C02A53" w:rsidRPr="00C02A53">
        <w:rPr>
          <w:rFonts w:ascii="Calibri" w:hAnsi="Calibri" w:cs="Calibri"/>
          <w:color w:val="000000"/>
        </w:rPr>
        <w:t>8:00-8:45</w:t>
      </w:r>
      <w:r w:rsidR="00C02A53">
        <w:rPr>
          <w:rFonts w:ascii="Calibri" w:hAnsi="Calibri" w:cs="Calibri"/>
          <w:color w:val="000000"/>
        </w:rPr>
        <w:t xml:space="preserve">am (Virtual) </w:t>
      </w:r>
      <w:r w:rsidR="00DB3636" w:rsidRPr="003607CE">
        <w:rPr>
          <w:rFonts w:ascii="Calibri" w:hAnsi="Calibri" w:cs="Calibri"/>
          <w:color w:val="000000"/>
        </w:rPr>
        <w:t xml:space="preserve">  </w:t>
      </w:r>
      <w:r w:rsidR="007631F5">
        <w:rPr>
          <w:rFonts w:ascii="Calibri" w:hAnsi="Calibri" w:cs="Calibri"/>
          <w:color w:val="000000"/>
        </w:rPr>
        <w:t xml:space="preserve">  </w:t>
      </w:r>
    </w:p>
    <w:p w14:paraId="2DBAF27C" w14:textId="77777777" w:rsidR="00C02A53" w:rsidRDefault="00C02A53" w:rsidP="00E705DA">
      <w:pPr>
        <w:rPr>
          <w:rFonts w:ascii="Calibri" w:hAnsi="Calibri" w:cs="Calibri"/>
          <w:color w:val="000000"/>
        </w:rPr>
      </w:pPr>
    </w:p>
    <w:p w14:paraId="34433960" w14:textId="77777777" w:rsidR="00C02A53" w:rsidRDefault="00C02A53" w:rsidP="00E705DA">
      <w:pPr>
        <w:rPr>
          <w:rFonts w:ascii="Calibri" w:hAnsi="Calibri" w:cs="Calibri"/>
          <w:color w:val="000000"/>
        </w:rPr>
      </w:pPr>
      <w:r>
        <w:rPr>
          <w:rFonts w:ascii="Calibri" w:hAnsi="Calibri" w:cs="Calibri"/>
          <w:b/>
          <w:bCs/>
          <w:color w:val="000000"/>
        </w:rPr>
        <w:t xml:space="preserve">TA: </w:t>
      </w:r>
      <w:r w:rsidRPr="00C02A53">
        <w:rPr>
          <w:rFonts w:ascii="Calibri" w:hAnsi="Calibri" w:cs="Calibri"/>
          <w:color w:val="000000"/>
        </w:rPr>
        <w:t>Harrison Boynton</w:t>
      </w:r>
    </w:p>
    <w:p w14:paraId="3C5E147F" w14:textId="6ED2FDBB" w:rsidR="00C02A53" w:rsidRDefault="00C02A53" w:rsidP="00E705DA">
      <w:pPr>
        <w:rPr>
          <w:rFonts w:ascii="Calibri" w:hAnsi="Calibri" w:cs="Calibri"/>
          <w:color w:val="000000"/>
        </w:rPr>
      </w:pPr>
      <w:r>
        <w:rPr>
          <w:rFonts w:ascii="Calibri" w:hAnsi="Calibri" w:cs="Calibri"/>
          <w:b/>
          <w:bCs/>
          <w:color w:val="000000"/>
        </w:rPr>
        <w:t xml:space="preserve">Email: </w:t>
      </w:r>
      <w:hyperlink r:id="rId8" w:history="1">
        <w:r w:rsidRPr="00F903B8">
          <w:rPr>
            <w:rStyle w:val="Hyperlink"/>
            <w:rFonts w:ascii="Calibri" w:hAnsi="Calibri" w:cs="Calibri"/>
          </w:rPr>
          <w:t>HarrisonBoynton@my.unt.edu</w:t>
        </w:r>
      </w:hyperlink>
      <w:r>
        <w:rPr>
          <w:rFonts w:ascii="Calibri" w:hAnsi="Calibri" w:cs="Calibri"/>
          <w:color w:val="000000"/>
        </w:rPr>
        <w:t xml:space="preserve"> </w:t>
      </w:r>
    </w:p>
    <w:p w14:paraId="763E9BAB" w14:textId="77777777" w:rsidR="00C02A53" w:rsidRDefault="00C02A53" w:rsidP="00E705DA">
      <w:pPr>
        <w:rPr>
          <w:rFonts w:ascii="Calibri" w:hAnsi="Calibri" w:cs="Calibri"/>
          <w:color w:val="000000"/>
        </w:rPr>
      </w:pPr>
      <w:r w:rsidRPr="00086D66">
        <w:rPr>
          <w:rFonts w:ascii="Calibri" w:hAnsi="Calibri" w:cs="Calibri"/>
          <w:b/>
          <w:bCs/>
          <w:color w:val="000000"/>
        </w:rPr>
        <w:t>Office:</w:t>
      </w:r>
      <w:r>
        <w:rPr>
          <w:rFonts w:ascii="Calibri" w:hAnsi="Calibri" w:cs="Calibri"/>
          <w:b/>
          <w:bCs/>
          <w:color w:val="000000"/>
        </w:rPr>
        <w:t xml:space="preserve"> </w:t>
      </w:r>
      <w:r w:rsidRPr="003607CE">
        <w:rPr>
          <w:rFonts w:ascii="Calibri" w:hAnsi="Calibri" w:cs="Calibri"/>
          <w:color w:val="000000"/>
        </w:rPr>
        <w:t>TH 2</w:t>
      </w:r>
      <w:r>
        <w:rPr>
          <w:rFonts w:ascii="Calibri" w:hAnsi="Calibri" w:cs="Calibri"/>
          <w:color w:val="000000"/>
        </w:rPr>
        <w:t>42</w:t>
      </w:r>
    </w:p>
    <w:p w14:paraId="49D59320" w14:textId="46E5B376" w:rsidR="00E705DA" w:rsidRPr="00C02A53" w:rsidRDefault="00C02A53" w:rsidP="00C02A53">
      <w:pPr>
        <w:rPr>
          <w:rFonts w:ascii="Calibri" w:hAnsi="Calibri" w:cs="Calibri"/>
          <w:color w:val="000000"/>
        </w:rPr>
      </w:pPr>
      <w:r w:rsidRPr="00086D66">
        <w:rPr>
          <w:rFonts w:ascii="Calibri" w:hAnsi="Calibri" w:cs="Calibri"/>
          <w:b/>
          <w:bCs/>
          <w:color w:val="000000"/>
        </w:rPr>
        <w:t>Office</w:t>
      </w:r>
      <w:r>
        <w:rPr>
          <w:rFonts w:ascii="Calibri" w:hAnsi="Calibri" w:cs="Calibri"/>
          <w:b/>
          <w:bCs/>
          <w:color w:val="000000"/>
        </w:rPr>
        <w:t xml:space="preserve"> Hours</w:t>
      </w:r>
      <w:r w:rsidRPr="00086D66">
        <w:rPr>
          <w:rFonts w:ascii="Calibri" w:hAnsi="Calibri" w:cs="Calibri"/>
          <w:b/>
          <w:bCs/>
          <w:color w:val="000000"/>
        </w:rPr>
        <w:t>:</w:t>
      </w:r>
      <w:r>
        <w:rPr>
          <w:rFonts w:ascii="Calibri" w:hAnsi="Calibri" w:cs="Calibri"/>
          <w:b/>
          <w:bCs/>
          <w:color w:val="000000"/>
        </w:rPr>
        <w:t xml:space="preserve"> </w:t>
      </w:r>
      <w:r w:rsidRPr="003607CE">
        <w:rPr>
          <w:rFonts w:ascii="Calibri" w:hAnsi="Calibri" w:cs="Calibri"/>
          <w:color w:val="000000"/>
        </w:rPr>
        <w:t xml:space="preserve"> </w:t>
      </w:r>
      <w:r>
        <w:rPr>
          <w:rFonts w:ascii="Calibri" w:hAnsi="Calibri" w:cs="Calibri"/>
          <w:color w:val="000000"/>
        </w:rPr>
        <w:t>Wednesdays 2pm–3pm (in person) &amp; Tuesdays 12pm–1pm (in person)</w:t>
      </w:r>
      <w:r w:rsidR="00086D66">
        <w:rPr>
          <w:rFonts w:ascii="Calibri" w:hAnsi="Calibri" w:cs="Calibri"/>
          <w:b/>
          <w:bCs/>
          <w:color w:val="000000"/>
        </w:rPr>
        <w:tab/>
        <w:t xml:space="preserve">   </w:t>
      </w:r>
      <w:r w:rsidR="00E705DA">
        <w:rPr>
          <w:rFonts w:ascii="Times New Roman" w:hAnsi="Times New Roman" w:cs="Times New Roman"/>
          <w:color w:val="1A1A1A"/>
        </w:rPr>
        <w:t>________________________________________________________________________</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Kassin, Privitera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t>
      </w:r>
      <w:r w:rsidRPr="00B5070B">
        <w:rPr>
          <w:rFonts w:ascii="Times New Roman" w:hAnsi="Times New Roman"/>
          <w:bCs/>
        </w:rPr>
        <w:lastRenderedPageBreak/>
        <w:t xml:space="preserve">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7207C629" w14:textId="77777777" w:rsidR="00DB3636" w:rsidRPr="00086D66" w:rsidRDefault="00DB3636"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29F3526F" w14:textId="77777777" w:rsidR="00086D66" w:rsidRPr="00B5070B" w:rsidRDefault="00086D66" w:rsidP="00086D66">
      <w:pPr>
        <w:rPr>
          <w:rFonts w:ascii="Times New Roman" w:hAnsi="Times New Roman"/>
          <w:bCs/>
        </w:rPr>
      </w:pPr>
      <w:r w:rsidRPr="00B5070B">
        <w:rPr>
          <w:rFonts w:ascii="Times New Roman" w:hAnsi="Times New Roman"/>
          <w:bCs/>
        </w:rPr>
        <w:t xml:space="preserve">Our course is in person or “Face to Face” but designed so that if we need to make a speedy move to online / remote learning that we can do so relatively quickly. We meet three days a week with Mondays and Wednesdays being lectures and Fridays being catch up or documentaries. I will do my best to let you know ahead of time, what our course will have planned for the week. The CANVAS site will hopefully reflect my desires for our course trajectory. </w:t>
      </w: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86D66" w:rsidP="00086D66">
      <w:pPr>
        <w:pStyle w:val="ListParagraph"/>
        <w:numPr>
          <w:ilvl w:val="0"/>
          <w:numId w:val="11"/>
        </w:numPr>
        <w:spacing w:after="160" w:line="259" w:lineRule="auto"/>
        <w:rPr>
          <w:rStyle w:val="Hyperlink"/>
          <w:rFonts w:ascii="Times New Roman" w:hAnsi="Times New Roman"/>
          <w:bCs/>
          <w:szCs w:val="24"/>
        </w:rPr>
      </w:pPr>
      <w:hyperlink r:id="rId9" w:history="1">
        <w:r w:rsidRPr="00B5070B">
          <w:rPr>
            <w:rStyle w:val="Hyperlink"/>
            <w:rFonts w:ascii="Times New Roman" w:hAnsi="Times New Roman"/>
            <w:bCs/>
            <w:szCs w:val="24"/>
          </w:rPr>
          <w:t>Canvas Technical Requirements</w:t>
        </w:r>
      </w:hyperlink>
      <w:r w:rsidRPr="00B5070B">
        <w:rPr>
          <w:rFonts w:ascii="Times New Roman" w:hAnsi="Times New Roman"/>
          <w:bCs/>
          <w:szCs w:val="24"/>
        </w:rPr>
        <w:t xml:space="preserve"> (</w:t>
      </w:r>
      <w:hyperlink r:id="rId10" w:history="1">
        <w:r w:rsidRPr="008F5536">
          <w:rPr>
            <w:rStyle w:val="Hyperlink"/>
            <w:rFonts w:ascii="Times New Roman" w:hAnsi="Times New Roman"/>
            <w:bCs/>
            <w:szCs w:val="24"/>
          </w:rPr>
          <w:t>https://clear.unt.edu/supported-</w:t>
        </w:r>
      </w:hyperlink>
      <w:r>
        <w:rPr>
          <w:rFonts w:ascii="Times New Roman" w:hAnsi="Times New Roman"/>
          <w:bCs/>
          <w:szCs w:val="24"/>
        </w:rPr>
        <w:t xml:space="preserve"> </w:t>
      </w:r>
      <w:r w:rsidRPr="00B5070B">
        <w:rPr>
          <w:rFonts w:ascii="Times New Roman" w:hAnsi="Times New Roman"/>
          <w:bCs/>
          <w:szCs w:val="24"/>
        </w:rPr>
        <w:t>technologies/canvas/requirements</w:t>
      </w:r>
      <w:r w:rsidRPr="00B5070B">
        <w:rPr>
          <w:rStyle w:val="Hyperlink"/>
          <w:rFonts w:ascii="Times New Roman" w:hAnsi="Times New Roman"/>
          <w:bCs/>
          <w:szCs w:val="24"/>
        </w:rPr>
        <w:t>)</w:t>
      </w:r>
    </w:p>
    <w:p w14:paraId="48265D1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Structure</w:t>
      </w:r>
    </w:p>
    <w:p w14:paraId="10DCE8CE" w14:textId="1B445F81"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course </w:t>
      </w:r>
      <w:r w:rsidR="00086D66">
        <w:rPr>
          <w:rFonts w:ascii="Times New Roman" w:hAnsi="Times New Roman" w:cs="Times New Roman"/>
          <w:color w:val="2E2E2E"/>
          <w:u w:color="000000"/>
        </w:rPr>
        <w:t>consists</w:t>
      </w:r>
      <w:r>
        <w:rPr>
          <w:rFonts w:ascii="Times New Roman" w:hAnsi="Times New Roman" w:cs="Times New Roman"/>
          <w:color w:val="2E2E2E"/>
          <w:u w:color="000000"/>
        </w:rPr>
        <w:t xml:space="preserve"> of 1</w:t>
      </w:r>
      <w:r w:rsidR="00086D66">
        <w:rPr>
          <w:rFonts w:ascii="Times New Roman" w:hAnsi="Times New Roman" w:cs="Times New Roman"/>
          <w:color w:val="2E2E2E"/>
          <w:u w:color="000000"/>
        </w:rPr>
        <w:t>3</w:t>
      </w:r>
      <w:r>
        <w:rPr>
          <w:rFonts w:ascii="Times New Roman" w:hAnsi="Times New Roman" w:cs="Times New Roman"/>
          <w:color w:val="2E2E2E"/>
          <w:u w:color="000000"/>
        </w:rPr>
        <w:t xml:space="preserve"> Modules. This course is structured to maximize your opportunities for success in the class.  Delve into the materials day one, stay focused and familiarize yourself with due dates. </w:t>
      </w:r>
    </w:p>
    <w:p w14:paraId="05DBEB1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Prerequisites or Other Restrictions</w:t>
      </w:r>
    </w:p>
    <w:p w14:paraId="0183EDF1" w14:textId="0763CEED" w:rsidR="00E705DA" w:rsidRP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NONE</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This course is designed to foster and maintain a positive learning environment. On Monday of the first week of the session, the course will officially open. I encourage you to take some time to familiarize yourself with the virtual classroom and the syllabus </w:t>
      </w:r>
      <w:r>
        <w:rPr>
          <w:rFonts w:ascii="Times New Roman" w:hAnsi="Times New Roman" w:cs="Times New Roman"/>
          <w:color w:val="2E2E2E"/>
          <w:u w:color="2E2E2E"/>
        </w:rPr>
        <w:lastRenderedPageBreak/>
        <w:t>posted in the course, which is the official syllabus. To get into the canvas virtual campus, you should follow the steps outlined by UNT. To save yourself time this session, you can 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11" w:history="1">
        <w:r>
          <w:rPr>
            <w:rFonts w:ascii="Times New Roman" w:hAnsi="Times New Roman" w:cs="Times New Roman"/>
            <w:color w:val="0000FF"/>
            <w:u w:val="single" w:color="0000FF"/>
          </w:rPr>
          <w:t>Canvas Technical Requirements (Links to an external site.)</w:t>
        </w:r>
      </w:hyperlink>
      <w:r>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and texting abbreviations such as “u” instead of “you.”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2"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3"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4"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5"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6"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Pr>
            <w:rFonts w:ascii="Times New Roman" w:hAnsi="Times New Roman" w:cs="Times New Roman"/>
            <w:color w:val="0000FF"/>
            <w:u w:val="single" w:color="0000FF"/>
          </w:rPr>
          <w:t>Student Health and Wellness Center (Links to an external site.)</w:t>
        </w:r>
      </w:hyperlink>
      <w:r>
        <w:rPr>
          <w:rFonts w:ascii="Times New Roman" w:hAnsi="Times New Roman" w:cs="Times New Roman"/>
          <w:color w:val="2E2E2E"/>
          <w:u w:color="2E2E2E"/>
        </w:rPr>
        <w:t> (https://studentaffairs.unt.edu/student-health-and-wellness-center)</w:t>
      </w:r>
    </w:p>
    <w:p w14:paraId="597FAF46"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1273F643"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9" w:history="1">
        <w:r>
          <w:rPr>
            <w:rFonts w:ascii="Times New Roman" w:hAnsi="Times New Roman" w:cs="Times New Roman"/>
            <w:color w:val="0000FF"/>
            <w:u w:val="single" w:color="0000FF"/>
          </w:rPr>
          <w:t>UNT Care Team (Links to an external site.)</w:t>
        </w:r>
      </w:hyperlink>
      <w:r>
        <w:rPr>
          <w:rFonts w:ascii="Times New Roman" w:hAnsi="Times New Roman" w:cs="Times New Roman"/>
          <w:color w:val="2E2E2E"/>
          <w:u w:color="2E2E2E"/>
        </w:rPr>
        <w:t> (https://studentaffairs.unt.edu/care)</w:t>
      </w:r>
    </w:p>
    <w:p w14:paraId="05BB160D"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0" w:history="1">
        <w:r>
          <w:rPr>
            <w:rFonts w:ascii="Times New Roman" w:hAnsi="Times New Roman" w:cs="Times New Roman"/>
            <w:color w:val="0000FF"/>
            <w:u w:val="single" w:color="0000FF"/>
          </w:rPr>
          <w:t>UNT Psychiatric Services (Links to an external site.)</w:t>
        </w:r>
      </w:hyperlink>
      <w:r>
        <w:rPr>
          <w:rFonts w:ascii="Times New Roman" w:hAnsi="Times New Roman" w:cs="Times New Roman"/>
          <w:color w:val="2E2E2E"/>
          <w:u w:color="2E2E2E"/>
        </w:rPr>
        <w:t> (https://studentaffairs.unt.edu/student-health-and-wellness-center/services/psychiatry)</w:t>
      </w:r>
    </w:p>
    <w:p w14:paraId="75499C8E" w14:textId="77777777" w:rsidR="00E705DA" w:rsidRDefault="00E705DA"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21" w:history="1">
        <w:r>
          <w:rPr>
            <w:rFonts w:ascii="Times New Roman" w:hAnsi="Times New Roman" w:cs="Times New Roman"/>
            <w:color w:val="0000FF"/>
            <w:u w:val="single" w:color="0000FF"/>
          </w:rPr>
          <w:t>Individual Counseling (Links to an external site.)</w:t>
        </w:r>
      </w:hyperlink>
      <w:r>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Pr>
            <w:rFonts w:ascii="Times New Roman" w:hAnsi="Times New Roman" w:cs="Times New Roman"/>
            <w:color w:val="0000FF"/>
            <w:u w:val="single" w:color="0000FF"/>
          </w:rPr>
          <w:t>Financial Aid (Links to an external site.)</w:t>
        </w:r>
      </w:hyperlink>
      <w:r>
        <w:rPr>
          <w:rFonts w:ascii="Times New Roman" w:hAnsi="Times New Roman" w:cs="Times New Roman"/>
          <w:color w:val="2E2E2E"/>
          <w:u w:color="2E2E2E"/>
        </w:rPr>
        <w:t> (https://financialaid.unt.edu/)</w:t>
      </w:r>
    </w:p>
    <w:p w14:paraId="464E11B2"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Pr>
            <w:rFonts w:ascii="Times New Roman" w:hAnsi="Times New Roman" w:cs="Times New Roman"/>
            <w:color w:val="0000FF"/>
            <w:u w:val="single" w:color="0000FF"/>
          </w:rPr>
          <w:t>Student Legal Services (Links to an external site.)</w:t>
        </w:r>
      </w:hyperlink>
      <w:r>
        <w:rPr>
          <w:rFonts w:ascii="Times New Roman" w:hAnsi="Times New Roman" w:cs="Times New Roman"/>
          <w:color w:val="2E2E2E"/>
          <w:u w:color="2E2E2E"/>
        </w:rPr>
        <w:t> (https://studentaffairs.unt.edu/student-legal-services)</w:t>
      </w:r>
    </w:p>
    <w:p w14:paraId="3C09C3C3"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Pr>
            <w:rFonts w:ascii="Times New Roman" w:hAnsi="Times New Roman" w:cs="Times New Roman"/>
            <w:color w:val="0000FF"/>
            <w:u w:val="single" w:color="0000FF"/>
          </w:rPr>
          <w:t>Career Center (Links to an external site.)</w:t>
        </w:r>
      </w:hyperlink>
      <w:r>
        <w:rPr>
          <w:rFonts w:ascii="Times New Roman" w:hAnsi="Times New Roman" w:cs="Times New Roman"/>
          <w:color w:val="2E2E2E"/>
          <w:u w:color="2E2E2E"/>
        </w:rPr>
        <w:t> (https://studentaffairs.unt.edu/career-center)</w:t>
      </w:r>
    </w:p>
    <w:p w14:paraId="5DA7F178"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Pr>
            <w:rFonts w:ascii="Times New Roman" w:hAnsi="Times New Roman" w:cs="Times New Roman"/>
            <w:color w:val="0000FF"/>
            <w:u w:val="single" w:color="0000FF"/>
          </w:rPr>
          <w:t>Multicultural Center (Links to an external site.)</w:t>
        </w:r>
      </w:hyperlink>
      <w:r>
        <w:rPr>
          <w:rFonts w:ascii="Times New Roman" w:hAnsi="Times New Roman" w:cs="Times New Roman"/>
          <w:color w:val="2E2E2E"/>
          <w:u w:color="2E2E2E"/>
        </w:rPr>
        <w:t> (https://edo.unt.edu/multicultural-center)</w:t>
      </w:r>
    </w:p>
    <w:p w14:paraId="0EE77C70"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6"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619D811E"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7" w:history="1">
        <w:r>
          <w:rPr>
            <w:rFonts w:ascii="Times New Roman" w:hAnsi="Times New Roman" w:cs="Times New Roman"/>
            <w:color w:val="0000FF"/>
            <w:u w:val="single" w:color="0000FF"/>
          </w:rPr>
          <w:t>Pride Alliance (Links to an external site.)</w:t>
        </w:r>
      </w:hyperlink>
      <w:r>
        <w:rPr>
          <w:rFonts w:ascii="Times New Roman" w:hAnsi="Times New Roman" w:cs="Times New Roman"/>
          <w:color w:val="2E2E2E"/>
          <w:u w:color="2E2E2E"/>
        </w:rPr>
        <w:t> (https://edo.unt.edu/pridealliance)</w:t>
      </w:r>
    </w:p>
    <w:p w14:paraId="726F5115"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8" w:history="1">
        <w:r>
          <w:rPr>
            <w:rFonts w:ascii="Times New Roman" w:hAnsi="Times New Roman" w:cs="Times New Roman"/>
            <w:color w:val="0000FF"/>
            <w:u w:val="single" w:color="0000FF"/>
          </w:rPr>
          <w:t>UNT Food Pantry (Links to an external site.)</w:t>
        </w:r>
      </w:hyperlink>
      <w:r>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Pr>
            <w:rFonts w:ascii="Times New Roman" w:hAnsi="Times New Roman" w:cs="Times New Roman"/>
            <w:color w:val="0000FF"/>
            <w:u w:val="single" w:color="0000FF"/>
          </w:rPr>
          <w:t xml:space="preserve">Academic Resource Center (Links to an external </w:t>
        </w:r>
        <w:r>
          <w:rPr>
            <w:rFonts w:ascii="Times New Roman" w:hAnsi="Times New Roman" w:cs="Times New Roman"/>
            <w:color w:val="0000FF"/>
            <w:u w:val="single" w:color="0000FF"/>
          </w:rPr>
          <w:lastRenderedPageBreak/>
          <w:t>site.)</w:t>
        </w:r>
      </w:hyperlink>
      <w:r>
        <w:rPr>
          <w:rFonts w:ascii="Times New Roman" w:hAnsi="Times New Roman" w:cs="Times New Roman"/>
          <w:color w:val="2E2E2E"/>
          <w:u w:color="2E2E2E"/>
        </w:rPr>
        <w:t> (https://clear.unt.edu/canvas/student-resources)</w:t>
      </w:r>
    </w:p>
    <w:p w14:paraId="3EC0A773"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Pr>
            <w:rFonts w:ascii="Times New Roman" w:hAnsi="Times New Roman" w:cs="Times New Roman"/>
            <w:color w:val="0000FF"/>
            <w:u w:val="single" w:color="0000FF"/>
          </w:rPr>
          <w:t>Academic Success Center (Links to an external site.)</w:t>
        </w:r>
      </w:hyperlink>
      <w:r>
        <w:rPr>
          <w:rFonts w:ascii="Times New Roman" w:hAnsi="Times New Roman" w:cs="Times New Roman"/>
          <w:color w:val="2E2E2E"/>
          <w:u w:color="2E2E2E"/>
        </w:rPr>
        <w:t> (https://success.unt.edu/asc)</w:t>
      </w:r>
    </w:p>
    <w:p w14:paraId="7FE4B8BF"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1" w:history="1">
        <w:r>
          <w:rPr>
            <w:rFonts w:ascii="Times New Roman" w:hAnsi="Times New Roman" w:cs="Times New Roman"/>
            <w:color w:val="0000FF"/>
            <w:u w:val="single" w:color="0000FF"/>
          </w:rPr>
          <w:t>UNT Libraries (Links to an external site.)</w:t>
        </w:r>
      </w:hyperlink>
      <w:r>
        <w:rPr>
          <w:rFonts w:ascii="Times New Roman" w:hAnsi="Times New Roman" w:cs="Times New Roman"/>
          <w:color w:val="2E2E2E"/>
          <w:u w:color="2E2E2E"/>
        </w:rPr>
        <w:t> (https://library.unt.edu/)</w:t>
      </w:r>
    </w:p>
    <w:p w14:paraId="04906CA7"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2" w:history="1">
        <w:r>
          <w:rPr>
            <w:rFonts w:ascii="Times New Roman" w:hAnsi="Times New Roman" w:cs="Times New Roman"/>
            <w:color w:val="0000FF"/>
            <w:u w:val="single" w:color="0000FF"/>
          </w:rPr>
          <w:t>Writing Lab (Links to an external site.)</w:t>
        </w:r>
      </w:hyperlink>
      <w:r>
        <w:rPr>
          <w:rFonts w:ascii="Times New Roman" w:hAnsi="Times New Roman" w:cs="Times New Roman"/>
          <w:color w:val="2E2E2E"/>
          <w:u w:color="2E2E2E"/>
        </w:rPr>
        <w:t> (http://writingcenter.unt.edu/)</w:t>
      </w:r>
    </w:p>
    <w:p w14:paraId="6C6CFD34" w14:textId="36213D2C" w:rsidR="00D25FA5" w:rsidRPr="00086D66" w:rsidRDefault="00E705DA"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3" w:history="1">
        <w:r>
          <w:rPr>
            <w:rFonts w:ascii="Times New Roman" w:hAnsi="Times New Roman" w:cs="Times New Roman"/>
            <w:color w:val="0000FF"/>
            <w:u w:val="single" w:color="0000FF"/>
          </w:rPr>
          <w:t>MathLab (Links to an external site.)</w:t>
        </w:r>
      </w:hyperlink>
      <w:r>
        <w:rPr>
          <w:rFonts w:ascii="Times New Roman" w:hAnsi="Times New Roman" w:cs="Times New Roman"/>
          <w:color w:val="2E2E2E"/>
          <w:u w:color="2E2E2E"/>
        </w:rPr>
        <w:t> (https://math.unt.edu/mathlab)</w:t>
      </w:r>
    </w:p>
    <w:p w14:paraId="41FF07CC" w14:textId="77777777" w:rsidR="00086D66" w:rsidRPr="00DB3636" w:rsidRDefault="00086D66" w:rsidP="00DB3636">
      <w:pPr>
        <w:rPr>
          <w:rFonts w:ascii="Times New Roman" w:hAnsi="Times New Roman"/>
          <w:b/>
        </w:rPr>
      </w:pPr>
    </w:p>
    <w:p w14:paraId="6FDAF3A6" w14:textId="77777777" w:rsidR="00086D66" w:rsidRPr="00086D66" w:rsidRDefault="00086D66" w:rsidP="00086D66">
      <w:pPr>
        <w:rPr>
          <w:rFonts w:ascii="Times New Roman" w:hAnsi="Times New Roman"/>
          <w:b/>
        </w:rPr>
      </w:pPr>
      <w:r w:rsidRPr="00086D66">
        <w:rPr>
          <w:rFonts w:ascii="Times New Roman" w:hAnsi="Times New Roman"/>
          <w:b/>
        </w:rPr>
        <w:t>EVALUATION</w:t>
      </w:r>
    </w:p>
    <w:p w14:paraId="3DC21FA4" w14:textId="77777777" w:rsidR="00086D66" w:rsidRPr="00086D66" w:rsidRDefault="00086D66" w:rsidP="00086D66">
      <w:pPr>
        <w:pStyle w:val="ListParagraph"/>
        <w:rPr>
          <w:rFonts w:ascii="Times New Roman" w:hAnsi="Times New Roman"/>
        </w:rPr>
      </w:pPr>
      <w:r w:rsidRPr="00086D66">
        <w:rPr>
          <w:rFonts w:ascii="Times New Roman" w:hAnsi="Times New Roman"/>
        </w:rPr>
        <w:t>The final grade will be based on the total number of percentage points accumulated from two exams, several in-class assignments, participation online and a small project. The points for each assessment are as follows:</w:t>
      </w:r>
    </w:p>
    <w:p w14:paraId="5B44A57A" w14:textId="77777777" w:rsidR="00086D66" w:rsidRDefault="00086D66" w:rsidP="00086D66">
      <w:pPr>
        <w:pStyle w:val="PlainText"/>
        <w:tabs>
          <w:tab w:val="left" w:pos="2880"/>
          <w:tab w:val="left" w:pos="7200"/>
          <w:tab w:val="left" w:pos="8640"/>
        </w:tabs>
        <w:ind w:left="720"/>
        <w:rPr>
          <w:rFonts w:ascii="Times New Roman" w:hAnsi="Times New Roman"/>
          <w:sz w:val="24"/>
          <w:szCs w:val="24"/>
        </w:rPr>
      </w:pPr>
    </w:p>
    <w:p w14:paraId="738D1D6C" w14:textId="010BBBF7" w:rsidR="00086D66" w:rsidRPr="00B5070B" w:rsidRDefault="00086D66" w:rsidP="00086D66">
      <w:pPr>
        <w:pStyle w:val="PlainText"/>
        <w:numPr>
          <w:ilvl w:val="0"/>
          <w:numId w:val="12"/>
        </w:numPr>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Discussion Questions 20 points each </w:t>
      </w:r>
      <w:r w:rsidRPr="00B5070B">
        <w:rPr>
          <w:rFonts w:ascii="Times New Roman" w:hAnsi="Times New Roman"/>
          <w:sz w:val="24"/>
          <w:szCs w:val="24"/>
        </w:rPr>
        <w:t xml:space="preserve">     </w:t>
      </w:r>
      <w:r>
        <w:rPr>
          <w:rFonts w:ascii="Times New Roman" w:hAnsi="Times New Roman"/>
          <w:sz w:val="24"/>
          <w:szCs w:val="24"/>
        </w:rPr>
        <w:t xml:space="preserve">240 points.     </w:t>
      </w:r>
    </w:p>
    <w:p w14:paraId="66C92E59" w14:textId="77777777"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SONA                       </w:t>
      </w:r>
      <w:r>
        <w:rPr>
          <w:rFonts w:ascii="Times New Roman" w:hAnsi="Times New Roman"/>
          <w:sz w:val="24"/>
          <w:szCs w:val="24"/>
        </w:rPr>
        <w:tab/>
        <w:t xml:space="preserve">                                     10 points      </w:t>
      </w:r>
    </w:p>
    <w:p w14:paraId="1E65CD44" w14:textId="3AE852D1"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Chapter </w:t>
      </w:r>
      <w:r w:rsidRPr="00B5070B">
        <w:rPr>
          <w:rFonts w:ascii="Times New Roman" w:hAnsi="Times New Roman"/>
          <w:sz w:val="24"/>
          <w:szCs w:val="24"/>
        </w:rPr>
        <w:t>Quizzes</w:t>
      </w:r>
      <w:r>
        <w:rPr>
          <w:rFonts w:ascii="Times New Roman" w:hAnsi="Times New Roman"/>
          <w:sz w:val="24"/>
          <w:szCs w:val="24"/>
        </w:rPr>
        <w:t xml:space="preserve">       </w:t>
      </w:r>
      <w:r w:rsidR="00A00167">
        <w:rPr>
          <w:rFonts w:ascii="Times New Roman" w:hAnsi="Times New Roman"/>
          <w:sz w:val="24"/>
          <w:szCs w:val="24"/>
        </w:rPr>
        <w:tab/>
        <w:t xml:space="preserve">      </w:t>
      </w:r>
      <w:r w:rsidR="007631F5">
        <w:rPr>
          <w:rFonts w:ascii="Times New Roman" w:hAnsi="Times New Roman"/>
          <w:sz w:val="24"/>
          <w:szCs w:val="24"/>
        </w:rPr>
        <w:t>15</w:t>
      </w:r>
      <w:r>
        <w:rPr>
          <w:rFonts w:ascii="Times New Roman" w:hAnsi="Times New Roman"/>
          <w:sz w:val="24"/>
          <w:szCs w:val="24"/>
        </w:rPr>
        <w:t xml:space="preserve"> points each </w:t>
      </w:r>
      <w:r w:rsidRPr="00B5070B">
        <w:rPr>
          <w:rFonts w:ascii="Times New Roman" w:hAnsi="Times New Roman"/>
          <w:sz w:val="24"/>
          <w:szCs w:val="24"/>
        </w:rPr>
        <w:t xml:space="preserve">     </w:t>
      </w:r>
      <w:r>
        <w:rPr>
          <w:rFonts w:ascii="Times New Roman" w:hAnsi="Times New Roman"/>
          <w:sz w:val="24"/>
          <w:szCs w:val="24"/>
        </w:rPr>
        <w:t>1</w:t>
      </w:r>
      <w:r w:rsidR="007631F5">
        <w:rPr>
          <w:rFonts w:ascii="Times New Roman" w:hAnsi="Times New Roman"/>
          <w:sz w:val="24"/>
          <w:szCs w:val="24"/>
        </w:rPr>
        <w:t>8</w:t>
      </w:r>
      <w:r>
        <w:rPr>
          <w:rFonts w:ascii="Times New Roman" w:hAnsi="Times New Roman"/>
          <w:sz w:val="24"/>
          <w:szCs w:val="24"/>
        </w:rPr>
        <w:t xml:space="preserve">0 points </w:t>
      </w:r>
    </w:p>
    <w:p w14:paraId="53038829" w14:textId="1E5F3815" w:rsidR="00086D66" w:rsidRPr="00B5070B" w:rsidRDefault="00A00167"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Big 5 Inventory                                                30 points</w:t>
      </w:r>
      <w:r w:rsidR="00086D66">
        <w:rPr>
          <w:rFonts w:ascii="Times New Roman" w:hAnsi="Times New Roman"/>
          <w:sz w:val="24"/>
          <w:szCs w:val="24"/>
        </w:rPr>
        <w:t xml:space="preserve">     </w:t>
      </w:r>
    </w:p>
    <w:p w14:paraId="498B6F0D" w14:textId="34918531" w:rsidR="00086D66" w:rsidRDefault="00086D66" w:rsidP="00086D66">
      <w:pPr>
        <w:pStyle w:val="PlainText"/>
        <w:tabs>
          <w:tab w:val="left" w:pos="2880"/>
          <w:tab w:val="left" w:pos="7200"/>
          <w:tab w:val="left" w:pos="8640"/>
        </w:tabs>
        <w:ind w:left="720"/>
        <w:rPr>
          <w:rFonts w:ascii="Times New Roman" w:hAnsi="Times New Roman"/>
          <w:sz w:val="24"/>
          <w:szCs w:val="24"/>
        </w:rPr>
      </w:pPr>
      <w:r w:rsidRPr="00B5070B">
        <w:rPr>
          <w:rFonts w:ascii="Times New Roman" w:hAnsi="Times New Roman"/>
          <w:sz w:val="24"/>
          <w:szCs w:val="24"/>
        </w:rPr>
        <w:t>End of Term P</w:t>
      </w:r>
      <w:r>
        <w:rPr>
          <w:rFonts w:ascii="Times New Roman" w:hAnsi="Times New Roman"/>
          <w:sz w:val="24"/>
          <w:szCs w:val="24"/>
        </w:rPr>
        <w:t>roject</w:t>
      </w:r>
      <w:r>
        <w:rPr>
          <w:rFonts w:ascii="Times New Roman" w:hAnsi="Times New Roman"/>
          <w:sz w:val="24"/>
          <w:szCs w:val="24"/>
        </w:rPr>
        <w:tab/>
        <w:t xml:space="preserve">                                   150 points</w:t>
      </w:r>
      <w:r w:rsidRPr="00B5070B">
        <w:rPr>
          <w:rFonts w:ascii="Times New Roman" w:hAnsi="Times New Roman"/>
          <w:sz w:val="24"/>
          <w:szCs w:val="24"/>
        </w:rPr>
        <w:t xml:space="preserve">      </w:t>
      </w:r>
    </w:p>
    <w:p w14:paraId="05301D9E" w14:textId="4DAF844A" w:rsidR="00086D66" w:rsidRPr="00086D66" w:rsidRDefault="00086D66" w:rsidP="00086D66">
      <w:pPr>
        <w:pStyle w:val="PlainText"/>
        <w:tabs>
          <w:tab w:val="left" w:pos="2880"/>
          <w:tab w:val="left" w:pos="7200"/>
          <w:tab w:val="left" w:pos="8640"/>
        </w:tabs>
        <w:ind w:left="720"/>
        <w:rPr>
          <w:rFonts w:ascii="Times New Roman" w:hAnsi="Times New Roman"/>
          <w:sz w:val="24"/>
          <w:szCs w:val="24"/>
          <w:u w:val="single"/>
        </w:rPr>
      </w:pPr>
      <w:r w:rsidRPr="00086D66">
        <w:rPr>
          <w:rFonts w:ascii="Times New Roman" w:hAnsi="Times New Roman"/>
          <w:sz w:val="24"/>
          <w:szCs w:val="24"/>
          <w:u w:val="single"/>
        </w:rPr>
        <w:t>Final Exam</w:t>
      </w:r>
      <w:r w:rsidRPr="00086D66">
        <w:rPr>
          <w:rFonts w:ascii="Times New Roman" w:hAnsi="Times New Roman"/>
          <w:sz w:val="24"/>
          <w:szCs w:val="24"/>
          <w:u w:val="single"/>
        </w:rPr>
        <w:tab/>
        <w:t xml:space="preserve">                                   150 points</w:t>
      </w:r>
      <w:r>
        <w:rPr>
          <w:rFonts w:ascii="Times New Roman" w:hAnsi="Times New Roman"/>
          <w:sz w:val="24"/>
          <w:szCs w:val="24"/>
          <w:u w:val="single"/>
        </w:rPr>
        <w:t xml:space="preserve">.     </w:t>
      </w:r>
    </w:p>
    <w:p w14:paraId="21ECEC59" w14:textId="2FDF8375" w:rsidR="00086D66" w:rsidRDefault="00086D66" w:rsidP="00086D66">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Total:                                                              7</w:t>
      </w:r>
      <w:r w:rsidR="007631F5">
        <w:rPr>
          <w:rFonts w:ascii="Times New Roman" w:hAnsi="Times New Roman"/>
          <w:sz w:val="24"/>
          <w:szCs w:val="24"/>
        </w:rPr>
        <w:t>6</w:t>
      </w:r>
      <w:r>
        <w:rPr>
          <w:rFonts w:ascii="Times New Roman" w:hAnsi="Times New Roman"/>
          <w:sz w:val="24"/>
          <w:szCs w:val="24"/>
        </w:rPr>
        <w:t xml:space="preserve">0 Points.   </w:t>
      </w:r>
    </w:p>
    <w:p w14:paraId="1933E3C8" w14:textId="77777777" w:rsid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Include 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1E5EAF7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p>
    <w:p w14:paraId="15385518" w14:textId="0126D64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p>
    <w:p w14:paraId="2D25294D" w14:textId="67A293EC"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 = 60-69</w:t>
      </w:r>
      <w:r w:rsidR="00503024">
        <w:rPr>
          <w:rFonts w:ascii="Times New Roman" w:hAnsi="Times New Roman" w:cs="Times New Roman"/>
          <w:color w:val="2E2E2E"/>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F = 59</w:t>
      </w:r>
      <w:r w:rsidR="00503024">
        <w:rPr>
          <w:rFonts w:ascii="Times New Roman" w:hAnsi="Times New Roman" w:cs="Times New Roman"/>
          <w:color w:val="2E2E2E"/>
          <w:u w:color="2E2E2E"/>
        </w:rPr>
        <w:t>%</w:t>
      </w:r>
    </w:p>
    <w:p w14:paraId="066370D2"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FEBE30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7719356"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B2DED2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F00A1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62C03081"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211B363"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6BF8B7"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3738F5C4"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F3BE4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4D10389" w14:textId="77777777"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7028" w:type="dxa"/>
        <w:tblLook w:val="04A0" w:firstRow="1" w:lastRow="0" w:firstColumn="1" w:lastColumn="0" w:noHBand="0" w:noVBand="1"/>
      </w:tblPr>
      <w:tblGrid>
        <w:gridCol w:w="2214"/>
        <w:gridCol w:w="2214"/>
        <w:gridCol w:w="3420"/>
        <w:gridCol w:w="9180"/>
      </w:tblGrid>
      <w:tr w:rsidR="008421C7" w14:paraId="6BC59729" w14:textId="77777777" w:rsidTr="00C10AB1">
        <w:tc>
          <w:tcPr>
            <w:tcW w:w="2214" w:type="dxa"/>
          </w:tcPr>
          <w:p w14:paraId="0324733C"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t>Weeks</w:t>
            </w:r>
          </w:p>
        </w:tc>
        <w:tc>
          <w:tcPr>
            <w:tcW w:w="2214" w:type="dxa"/>
          </w:tcPr>
          <w:p w14:paraId="2865701B"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3420" w:type="dxa"/>
          </w:tcPr>
          <w:p w14:paraId="568A9533"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Readings</w:t>
            </w:r>
          </w:p>
        </w:tc>
        <w:tc>
          <w:tcPr>
            <w:tcW w:w="9180" w:type="dxa"/>
          </w:tcPr>
          <w:p w14:paraId="1D8AAAC2"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Assignments</w:t>
            </w:r>
          </w:p>
        </w:tc>
      </w:tr>
      <w:tr w:rsidR="008421C7" w14:paraId="7C90FDDC" w14:textId="77777777" w:rsidTr="00C10AB1">
        <w:trPr>
          <w:trHeight w:val="917"/>
        </w:trPr>
        <w:tc>
          <w:tcPr>
            <w:tcW w:w="2214" w:type="dxa"/>
          </w:tcPr>
          <w:p w14:paraId="01DDF8CC" w14:textId="77777777" w:rsidR="00086D66" w:rsidRDefault="008421C7"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p w14:paraId="1644F310" w14:textId="13B8927D" w:rsidR="008421C7" w:rsidRPr="008421C7" w:rsidRDefault="00086D66"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8</w:t>
            </w:r>
            <w:r w:rsidR="00C10AB1">
              <w:rPr>
                <w:rFonts w:ascii="Times New Roman" w:hAnsi="Times New Roman" w:cs="Times New Roman"/>
                <w:color w:val="2E2E2E"/>
                <w:u w:color="000000"/>
              </w:rPr>
              <w:t>/1</w:t>
            </w:r>
            <w:r>
              <w:rPr>
                <w:rFonts w:ascii="Times New Roman" w:hAnsi="Times New Roman" w:cs="Times New Roman"/>
                <w:color w:val="2E2E2E"/>
                <w:u w:color="000000"/>
              </w:rPr>
              <w:t>8</w:t>
            </w:r>
            <w:r w:rsidR="00C10AB1">
              <w:rPr>
                <w:rFonts w:ascii="Times New Roman" w:hAnsi="Times New Roman" w:cs="Times New Roman"/>
                <w:color w:val="2E2E2E"/>
                <w:u w:color="000000"/>
              </w:rPr>
              <w:t>-</w:t>
            </w:r>
            <w:r>
              <w:rPr>
                <w:rFonts w:ascii="Times New Roman" w:hAnsi="Times New Roman" w:cs="Times New Roman"/>
                <w:color w:val="2E2E2E"/>
                <w:u w:color="000000"/>
              </w:rPr>
              <w:t>22</w:t>
            </w:r>
            <w:r w:rsidR="008421C7">
              <w:rPr>
                <w:rFonts w:ascii="Times New Roman" w:hAnsi="Times New Roman" w:cs="Times New Roman"/>
                <w:color w:val="2E2E2E"/>
                <w:u w:color="000000"/>
              </w:rPr>
              <w:tab/>
              <w:t xml:space="preserve">                           </w:t>
            </w:r>
          </w:p>
        </w:tc>
        <w:tc>
          <w:tcPr>
            <w:tcW w:w="2214" w:type="dxa"/>
          </w:tcPr>
          <w:p w14:paraId="5EE1FC65" w14:textId="626F3070" w:rsidR="008421C7" w:rsidRPr="00086D66"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gramStart"/>
            <w:r>
              <w:rPr>
                <w:rFonts w:ascii="Times New Roman" w:hAnsi="Times New Roman" w:cs="Times New Roman"/>
                <w:color w:val="2E2E2E"/>
                <w:u w:color="000000"/>
              </w:rPr>
              <w:t>Introduction  Section</w:t>
            </w:r>
            <w:proofErr w:type="gramEnd"/>
          </w:p>
        </w:tc>
        <w:tc>
          <w:tcPr>
            <w:tcW w:w="3420" w:type="dxa"/>
          </w:tcPr>
          <w:p w14:paraId="1E9CAAB3" w14:textId="77777777" w:rsidR="005002BD"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Read Syllabus</w:t>
            </w:r>
          </w:p>
          <w:p w14:paraId="626CC5CC" w14:textId="230ABC6C"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Course Introduction</w:t>
            </w:r>
          </w:p>
        </w:tc>
        <w:tc>
          <w:tcPr>
            <w:tcW w:w="9180" w:type="dxa"/>
          </w:tcPr>
          <w:p w14:paraId="01ED02CC"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r>
      <w:tr w:rsidR="00190FA6" w14:paraId="24348BA6" w14:textId="77777777" w:rsidTr="00086D66">
        <w:trPr>
          <w:trHeight w:val="719"/>
        </w:trPr>
        <w:tc>
          <w:tcPr>
            <w:tcW w:w="2214" w:type="dxa"/>
          </w:tcPr>
          <w:p w14:paraId="6167D22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2</w:t>
            </w:r>
          </w:p>
          <w:p w14:paraId="66F58B2A" w14:textId="1A34FB2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8</w:t>
            </w:r>
            <w:r w:rsidR="00C10AB1">
              <w:rPr>
                <w:rFonts w:ascii="Times New Roman" w:hAnsi="Times New Roman" w:cs="Times New Roman"/>
                <w:color w:val="000000"/>
                <w:u w:color="000000"/>
              </w:rPr>
              <w:t>/2</w:t>
            </w:r>
            <w:r>
              <w:rPr>
                <w:rFonts w:ascii="Times New Roman" w:hAnsi="Times New Roman" w:cs="Times New Roman"/>
                <w:color w:val="000000"/>
                <w:u w:color="000000"/>
              </w:rPr>
              <w:t>5- 29</w:t>
            </w:r>
          </w:p>
        </w:tc>
        <w:tc>
          <w:tcPr>
            <w:tcW w:w="2214" w:type="dxa"/>
          </w:tcPr>
          <w:p w14:paraId="74E8AD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1</w:t>
            </w:r>
          </w:p>
        </w:tc>
        <w:tc>
          <w:tcPr>
            <w:tcW w:w="3420" w:type="dxa"/>
          </w:tcPr>
          <w:p w14:paraId="7B7A7BCA" w14:textId="525916D0" w:rsidR="00C10AB1"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proofErr w:type="gramStart"/>
            <w:r>
              <w:rPr>
                <w:rFonts w:ascii="Times New Roman" w:hAnsi="Times New Roman" w:cs="Times New Roman"/>
                <w:color w:val="000000"/>
                <w:u w:color="000000"/>
              </w:rPr>
              <w:t xml:space="preserve">Chapter </w:t>
            </w:r>
            <w:r>
              <w:rPr>
                <w:rFonts w:ascii="Times New Roman Bold" w:hAnsi="Times New Roman Bold" w:cs="Times New Roman Bold"/>
                <w:b/>
                <w:bCs/>
                <w:color w:val="000000"/>
                <w:u w:color="000000"/>
              </w:rPr>
              <w:t xml:space="preserve"> </w:t>
            </w:r>
            <w:r w:rsidR="00F40C37">
              <w:rPr>
                <w:rFonts w:ascii="Times New Roman Bold" w:hAnsi="Times New Roman Bold" w:cs="Times New Roman Bold"/>
                <w:b/>
                <w:bCs/>
                <w:color w:val="000000"/>
                <w:u w:color="000000"/>
              </w:rPr>
              <w:t>1</w:t>
            </w:r>
            <w:proofErr w:type="gramEnd"/>
          </w:p>
          <w:p w14:paraId="1D47F51C" w14:textId="30C53EEC"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Psychology and Its Methods</w:t>
            </w:r>
          </w:p>
        </w:tc>
        <w:tc>
          <w:tcPr>
            <w:tcW w:w="9180" w:type="dxa"/>
          </w:tcPr>
          <w:p w14:paraId="6C92E658" w14:textId="3ECD0594"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5A9BC07E" w14:textId="1AEA4AF9" w:rsidR="00C10AB1"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59612E6" w14:textId="77777777" w:rsidTr="00C10AB1">
        <w:tc>
          <w:tcPr>
            <w:tcW w:w="2214" w:type="dxa"/>
          </w:tcPr>
          <w:p w14:paraId="0EDE2C0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3</w:t>
            </w:r>
          </w:p>
          <w:p w14:paraId="7C4C08BE" w14:textId="016B7963"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w:t>
            </w:r>
          </w:p>
        </w:tc>
        <w:tc>
          <w:tcPr>
            <w:tcW w:w="2214" w:type="dxa"/>
          </w:tcPr>
          <w:p w14:paraId="0BF859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2</w:t>
            </w:r>
          </w:p>
        </w:tc>
        <w:tc>
          <w:tcPr>
            <w:tcW w:w="3420" w:type="dxa"/>
          </w:tcPr>
          <w:p w14:paraId="517D6DD7" w14:textId="440F4A8C"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8</w:t>
            </w:r>
          </w:p>
          <w:p w14:paraId="53EB9F54" w14:textId="585F8945" w:rsidR="00190FA6" w:rsidRPr="00A17433"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000000"/>
                <w:u w:color="000000"/>
              </w:rPr>
            </w:pPr>
            <w:r>
              <w:rPr>
                <w:rFonts w:ascii="Times New Roman" w:hAnsi="Times New Roman" w:cs="Times New Roman"/>
                <w:b/>
                <w:color w:val="000000"/>
                <w:u w:color="000000"/>
              </w:rPr>
              <w:t>Personality</w:t>
            </w:r>
            <w:r w:rsidR="00190FA6" w:rsidRPr="00A17433">
              <w:rPr>
                <w:rFonts w:ascii="Times New Roman" w:hAnsi="Times New Roman" w:cs="Times New Roman"/>
                <w:b/>
                <w:color w:val="000000"/>
                <w:u w:color="000000"/>
              </w:rPr>
              <w:t xml:space="preserve"> </w:t>
            </w:r>
          </w:p>
        </w:tc>
        <w:tc>
          <w:tcPr>
            <w:tcW w:w="9180" w:type="dxa"/>
          </w:tcPr>
          <w:p w14:paraId="7CB54498" w14:textId="030E3021"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6FE51D4" w14:textId="21816966" w:rsidR="00C10AB1"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43FBCCA1" w14:textId="77777777" w:rsidTr="00C10AB1">
        <w:tc>
          <w:tcPr>
            <w:tcW w:w="2214" w:type="dxa"/>
          </w:tcPr>
          <w:p w14:paraId="795FD6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4</w:t>
            </w:r>
          </w:p>
          <w:p w14:paraId="6CA46C8B" w14:textId="425447A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9/8-12</w:t>
            </w:r>
          </w:p>
        </w:tc>
        <w:tc>
          <w:tcPr>
            <w:tcW w:w="2214" w:type="dxa"/>
          </w:tcPr>
          <w:p w14:paraId="7AE5020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3</w:t>
            </w:r>
          </w:p>
        </w:tc>
        <w:tc>
          <w:tcPr>
            <w:tcW w:w="3420" w:type="dxa"/>
          </w:tcPr>
          <w:p w14:paraId="3E8B0E1F" w14:textId="4808DAFB"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10</w:t>
            </w:r>
          </w:p>
          <w:p w14:paraId="77A99DCA" w14:textId="5216DA35"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Social and Cultural Influences</w:t>
            </w:r>
            <w:r w:rsidR="00190FA6">
              <w:rPr>
                <w:rFonts w:ascii="Times New Roman" w:hAnsi="Times New Roman" w:cs="Times New Roman"/>
                <w:color w:val="000000"/>
                <w:u w:color="000000"/>
              </w:rPr>
              <w:t xml:space="preserve"> </w:t>
            </w:r>
          </w:p>
        </w:tc>
        <w:tc>
          <w:tcPr>
            <w:tcW w:w="9180" w:type="dxa"/>
          </w:tcPr>
          <w:p w14:paraId="4117491E" w14:textId="5A5BCB5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55CCB9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6AD75E47" w14:textId="77777777" w:rsidTr="00C10AB1">
        <w:tc>
          <w:tcPr>
            <w:tcW w:w="2214" w:type="dxa"/>
          </w:tcPr>
          <w:p w14:paraId="2DE615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5</w:t>
            </w:r>
          </w:p>
          <w:p w14:paraId="6EDC6738" w14:textId="7FCB7018"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9/15-19</w:t>
            </w:r>
          </w:p>
        </w:tc>
        <w:tc>
          <w:tcPr>
            <w:tcW w:w="2214" w:type="dxa"/>
          </w:tcPr>
          <w:p w14:paraId="1870C9B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4</w:t>
            </w:r>
          </w:p>
        </w:tc>
        <w:tc>
          <w:tcPr>
            <w:tcW w:w="3420" w:type="dxa"/>
          </w:tcPr>
          <w:p w14:paraId="39F6C9B2" w14:textId="47383CD0"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11</w:t>
            </w:r>
          </w:p>
          <w:p w14:paraId="4BA47A32" w14:textId="67E95012"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Motivation and Emotion</w:t>
            </w:r>
          </w:p>
        </w:tc>
        <w:tc>
          <w:tcPr>
            <w:tcW w:w="9180" w:type="dxa"/>
          </w:tcPr>
          <w:p w14:paraId="7FF0A368" w14:textId="0E94BAE0"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DB9C56A"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8F5AFE8" w14:textId="77777777" w:rsidTr="00086D66">
        <w:trPr>
          <w:trHeight w:val="980"/>
        </w:trPr>
        <w:tc>
          <w:tcPr>
            <w:tcW w:w="2214" w:type="dxa"/>
          </w:tcPr>
          <w:p w14:paraId="6348C3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6</w:t>
            </w:r>
          </w:p>
          <w:p w14:paraId="798B780A" w14:textId="71573530"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9/22-26</w:t>
            </w:r>
          </w:p>
        </w:tc>
        <w:tc>
          <w:tcPr>
            <w:tcW w:w="2214" w:type="dxa"/>
          </w:tcPr>
          <w:p w14:paraId="768914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5</w:t>
            </w:r>
          </w:p>
        </w:tc>
        <w:tc>
          <w:tcPr>
            <w:tcW w:w="3420" w:type="dxa"/>
          </w:tcPr>
          <w:p w14:paraId="03D764C1" w14:textId="5866D143"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2</w:t>
            </w:r>
          </w:p>
          <w:p w14:paraId="7940FD54" w14:textId="1496333D" w:rsidR="00190FA6" w:rsidRPr="00D65B87"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000000"/>
                <w:u w:color="000000"/>
              </w:rPr>
              <w:t>Behavioral Neuroscience</w:t>
            </w:r>
          </w:p>
        </w:tc>
        <w:tc>
          <w:tcPr>
            <w:tcW w:w="9180" w:type="dxa"/>
          </w:tcPr>
          <w:p w14:paraId="2E150F38" w14:textId="7AD1D6EC"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tc>
      </w:tr>
      <w:tr w:rsidR="00190FA6" w14:paraId="02A0FE7B" w14:textId="77777777" w:rsidTr="00C10AB1">
        <w:tc>
          <w:tcPr>
            <w:tcW w:w="2214" w:type="dxa"/>
          </w:tcPr>
          <w:p w14:paraId="6F698E8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7</w:t>
            </w:r>
          </w:p>
          <w:p w14:paraId="046A4BF3" w14:textId="796AD87A"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9/29-10/3</w:t>
            </w:r>
          </w:p>
        </w:tc>
        <w:tc>
          <w:tcPr>
            <w:tcW w:w="2214" w:type="dxa"/>
          </w:tcPr>
          <w:p w14:paraId="7CF055B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6</w:t>
            </w:r>
          </w:p>
        </w:tc>
        <w:tc>
          <w:tcPr>
            <w:tcW w:w="3420" w:type="dxa"/>
          </w:tcPr>
          <w:p w14:paraId="2B14F5F1" w14:textId="76D4BA15"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3</w:t>
            </w:r>
          </w:p>
          <w:p w14:paraId="5E2BFBAF" w14:textId="45F65D6F"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Sensation and Perception</w:t>
            </w:r>
          </w:p>
        </w:tc>
        <w:tc>
          <w:tcPr>
            <w:tcW w:w="9180" w:type="dxa"/>
          </w:tcPr>
          <w:p w14:paraId="5863604F" w14:textId="5F2F1ABC"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7729A93" w14:textId="0CEFCE42"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C717E72" w14:textId="77777777" w:rsidTr="00C10AB1">
        <w:tc>
          <w:tcPr>
            <w:tcW w:w="2214" w:type="dxa"/>
          </w:tcPr>
          <w:p w14:paraId="490E61E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8</w:t>
            </w:r>
          </w:p>
          <w:p w14:paraId="754F5892" w14:textId="73B20F3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10/6-10</w:t>
            </w:r>
          </w:p>
        </w:tc>
        <w:tc>
          <w:tcPr>
            <w:tcW w:w="2214" w:type="dxa"/>
          </w:tcPr>
          <w:p w14:paraId="0005D97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7</w:t>
            </w:r>
          </w:p>
        </w:tc>
        <w:tc>
          <w:tcPr>
            <w:tcW w:w="3420" w:type="dxa"/>
          </w:tcPr>
          <w:p w14:paraId="7B74A7BB" w14:textId="6D5F2FA0"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4</w:t>
            </w:r>
          </w:p>
          <w:p w14:paraId="4553BAA7" w14:textId="2D615A12" w:rsidR="00190FA6" w:rsidRPr="000F19F2"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Consciousness</w:t>
            </w:r>
          </w:p>
        </w:tc>
        <w:tc>
          <w:tcPr>
            <w:tcW w:w="9180" w:type="dxa"/>
          </w:tcPr>
          <w:p w14:paraId="382C7AC0" w14:textId="2D219A01"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C83EEEB" w14:textId="6FD4139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E1C427F" w14:textId="77777777" w:rsidTr="00C10AB1">
        <w:tc>
          <w:tcPr>
            <w:tcW w:w="2214" w:type="dxa"/>
          </w:tcPr>
          <w:p w14:paraId="19C382F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9</w:t>
            </w:r>
          </w:p>
          <w:p w14:paraId="790CA36B" w14:textId="1E738334"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10/13-17</w:t>
            </w:r>
          </w:p>
        </w:tc>
        <w:tc>
          <w:tcPr>
            <w:tcW w:w="2214" w:type="dxa"/>
          </w:tcPr>
          <w:p w14:paraId="74E62F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8</w:t>
            </w:r>
          </w:p>
        </w:tc>
        <w:tc>
          <w:tcPr>
            <w:tcW w:w="3420" w:type="dxa"/>
          </w:tcPr>
          <w:p w14:paraId="3DA867EE" w14:textId="438C1B6E"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5</w:t>
            </w:r>
            <w:r>
              <w:rPr>
                <w:rFonts w:ascii="Times New Roman" w:hAnsi="Times New Roman" w:cs="Times New Roman"/>
                <w:color w:val="000000"/>
                <w:u w:color="000000"/>
              </w:rPr>
              <w:t xml:space="preserve"> </w:t>
            </w:r>
          </w:p>
          <w:p w14:paraId="00A7FDB1" w14:textId="18B2FF38"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Learning</w:t>
            </w:r>
          </w:p>
        </w:tc>
        <w:tc>
          <w:tcPr>
            <w:tcW w:w="9180" w:type="dxa"/>
          </w:tcPr>
          <w:p w14:paraId="47BC15D0" w14:textId="7D1DEDEE"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59DB45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D775143" w14:textId="77777777" w:rsidTr="00C10AB1">
        <w:tc>
          <w:tcPr>
            <w:tcW w:w="2214" w:type="dxa"/>
          </w:tcPr>
          <w:p w14:paraId="06E7297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10</w:t>
            </w:r>
          </w:p>
          <w:p w14:paraId="7D2FFA9E" w14:textId="37FA8721"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10/20-24</w:t>
            </w:r>
          </w:p>
        </w:tc>
        <w:tc>
          <w:tcPr>
            <w:tcW w:w="2214" w:type="dxa"/>
          </w:tcPr>
          <w:p w14:paraId="34AE829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9</w:t>
            </w:r>
          </w:p>
          <w:p w14:paraId="25D5038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3420" w:type="dxa"/>
          </w:tcPr>
          <w:p w14:paraId="77F4DA48" w14:textId="3E98E878"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6</w:t>
            </w:r>
            <w:r>
              <w:rPr>
                <w:rFonts w:ascii="Times New Roman" w:hAnsi="Times New Roman" w:cs="Times New Roman"/>
                <w:color w:val="2E2E2E"/>
                <w:u w:color="000000"/>
              </w:rPr>
              <w:t xml:space="preserve"> </w:t>
            </w:r>
          </w:p>
          <w:p w14:paraId="0766FB9D" w14:textId="5A5011ED"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Memory</w:t>
            </w:r>
          </w:p>
        </w:tc>
        <w:tc>
          <w:tcPr>
            <w:tcW w:w="9180" w:type="dxa"/>
          </w:tcPr>
          <w:p w14:paraId="14CF6877" w14:textId="003DADF0"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3E75A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2A5C370" w14:textId="77777777" w:rsidTr="00C10AB1">
        <w:tc>
          <w:tcPr>
            <w:tcW w:w="2214" w:type="dxa"/>
          </w:tcPr>
          <w:p w14:paraId="3850E14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11</w:t>
            </w:r>
          </w:p>
          <w:p w14:paraId="35754065" w14:textId="73CA2AE7"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10/27-31</w:t>
            </w:r>
          </w:p>
        </w:tc>
        <w:tc>
          <w:tcPr>
            <w:tcW w:w="2214" w:type="dxa"/>
          </w:tcPr>
          <w:p w14:paraId="6E34405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Module 10</w:t>
            </w:r>
            <w:r>
              <w:rPr>
                <w:rFonts w:ascii="Times New Roman" w:hAnsi="Times New Roman" w:cs="Times New Roman"/>
                <w:color w:val="2E2E2E"/>
                <w:u w:color="000000"/>
              </w:rPr>
              <w:tab/>
            </w:r>
          </w:p>
        </w:tc>
        <w:tc>
          <w:tcPr>
            <w:tcW w:w="3420" w:type="dxa"/>
          </w:tcPr>
          <w:p w14:paraId="6595987B" w14:textId="2A0294DF"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7</w:t>
            </w:r>
          </w:p>
          <w:p w14:paraId="37079428" w14:textId="6B5B0ED6"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Thought, Language, and Intelligence</w:t>
            </w:r>
          </w:p>
        </w:tc>
        <w:tc>
          <w:tcPr>
            <w:tcW w:w="9180" w:type="dxa"/>
          </w:tcPr>
          <w:p w14:paraId="01DC9AEF" w14:textId="57BA1D2D"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38CB8478" w14:textId="59468802"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Discussion Question</w:t>
            </w:r>
          </w:p>
        </w:tc>
      </w:tr>
      <w:tr w:rsidR="00190FA6" w14:paraId="744CEAA9" w14:textId="77777777" w:rsidTr="00C10AB1">
        <w:tc>
          <w:tcPr>
            <w:tcW w:w="2214" w:type="dxa"/>
          </w:tcPr>
          <w:p w14:paraId="3722FB8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12</w:t>
            </w:r>
          </w:p>
          <w:p w14:paraId="5C478357" w14:textId="60D0A7C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11/3-7</w:t>
            </w:r>
          </w:p>
        </w:tc>
        <w:tc>
          <w:tcPr>
            <w:tcW w:w="2214" w:type="dxa"/>
          </w:tcPr>
          <w:p w14:paraId="3E8690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11</w:t>
            </w:r>
            <w:r>
              <w:rPr>
                <w:rFonts w:ascii="Times New Roman" w:hAnsi="Times New Roman" w:cs="Times New Roman"/>
                <w:color w:val="2E2E2E"/>
                <w:u w:color="000000"/>
              </w:rPr>
              <w:tab/>
            </w:r>
          </w:p>
        </w:tc>
        <w:tc>
          <w:tcPr>
            <w:tcW w:w="3420" w:type="dxa"/>
          </w:tcPr>
          <w:p w14:paraId="4B6CD28C" w14:textId="29177190" w:rsidR="00190FA6" w:rsidRP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Cs/>
                <w:color w:val="000000"/>
                <w:u w:color="000000"/>
              </w:rPr>
            </w:pPr>
            <w:r w:rsidRPr="00190FA6">
              <w:rPr>
                <w:rFonts w:ascii="Times New Roman Bold" w:hAnsi="Times New Roman Bold" w:cs="Times New Roman Bold"/>
                <w:bCs/>
                <w:color w:val="000000"/>
                <w:u w:color="000000"/>
              </w:rPr>
              <w:t xml:space="preserve">Chapter </w:t>
            </w:r>
            <w:r w:rsidR="00086D66">
              <w:rPr>
                <w:rFonts w:ascii="Times New Roman Bold" w:hAnsi="Times New Roman Bold" w:cs="Times New Roman Bold"/>
                <w:bCs/>
                <w:color w:val="000000"/>
                <w:u w:color="000000"/>
              </w:rPr>
              <w:t>9</w:t>
            </w:r>
          </w:p>
          <w:p w14:paraId="28D61DCD" w14:textId="45A2FAD3" w:rsidR="00190FA6" w:rsidRPr="000F19F2"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Life Span Development and Its Contexts</w:t>
            </w:r>
          </w:p>
        </w:tc>
        <w:tc>
          <w:tcPr>
            <w:tcW w:w="9180" w:type="dxa"/>
          </w:tcPr>
          <w:p w14:paraId="475A0871" w14:textId="0DB9C253" w:rsidR="00F40C37" w:rsidRDefault="00F40C37"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39420C40" w14:textId="19FE2EE7" w:rsidR="00190FA6" w:rsidRDefault="00190FA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35DCD7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190FA6" w14:paraId="6B264BFA" w14:textId="77777777" w:rsidTr="00C10AB1">
        <w:tc>
          <w:tcPr>
            <w:tcW w:w="2214" w:type="dxa"/>
          </w:tcPr>
          <w:p w14:paraId="72E8CA0F"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13</w:t>
            </w:r>
          </w:p>
          <w:p w14:paraId="45D34B68" w14:textId="66E0C4FB"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11/10-14</w:t>
            </w:r>
          </w:p>
        </w:tc>
        <w:tc>
          <w:tcPr>
            <w:tcW w:w="2214" w:type="dxa"/>
          </w:tcPr>
          <w:p w14:paraId="5600B1E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12</w:t>
            </w:r>
            <w:r>
              <w:rPr>
                <w:rFonts w:ascii="Times New Roman" w:hAnsi="Times New Roman" w:cs="Times New Roman"/>
                <w:color w:val="2E2E2E"/>
                <w:u w:color="000000"/>
              </w:rPr>
              <w:tab/>
            </w:r>
          </w:p>
        </w:tc>
        <w:tc>
          <w:tcPr>
            <w:tcW w:w="3420" w:type="dxa"/>
          </w:tcPr>
          <w:p w14:paraId="73B655BE" w14:textId="45E992FB"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w:t>
            </w:r>
            <w:r w:rsidR="00086D66">
              <w:rPr>
                <w:rFonts w:ascii="Times New Roman" w:hAnsi="Times New Roman" w:cs="Times New Roman"/>
                <w:color w:val="2E2E2E"/>
                <w:u w:color="000000"/>
              </w:rPr>
              <w:t>2</w:t>
            </w:r>
          </w:p>
          <w:p w14:paraId="35043DE7" w14:textId="590D31A8" w:rsidR="00190FA6" w:rsidRP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Health, Stress, and Wellness</w:t>
            </w:r>
          </w:p>
        </w:tc>
        <w:tc>
          <w:tcPr>
            <w:tcW w:w="9180" w:type="dxa"/>
          </w:tcPr>
          <w:p w14:paraId="583B5345" w14:textId="515EF038" w:rsidR="00F40C37" w:rsidRDefault="00F40C37"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4C2CBB9D" w14:textId="2A60A233" w:rsidR="00190FA6" w:rsidRDefault="00C10AB1"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tc>
      </w:tr>
      <w:tr w:rsidR="00C10AB1" w14:paraId="27F6D03F" w14:textId="77777777" w:rsidTr="00C10AB1">
        <w:trPr>
          <w:trHeight w:val="935"/>
        </w:trPr>
        <w:tc>
          <w:tcPr>
            <w:tcW w:w="2214" w:type="dxa"/>
          </w:tcPr>
          <w:p w14:paraId="79A81C18"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14</w:t>
            </w:r>
          </w:p>
          <w:p w14:paraId="72CB4C55" w14:textId="17B7421B"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11/17-21</w:t>
            </w:r>
          </w:p>
          <w:p w14:paraId="373D9CC6" w14:textId="16F2AA75"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2214" w:type="dxa"/>
          </w:tcPr>
          <w:p w14:paraId="51B4216F" w14:textId="4FE9FE82"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13</w:t>
            </w:r>
          </w:p>
        </w:tc>
        <w:tc>
          <w:tcPr>
            <w:tcW w:w="3420" w:type="dxa"/>
          </w:tcPr>
          <w:p w14:paraId="57C1D671" w14:textId="77777777"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13</w:t>
            </w:r>
          </w:p>
          <w:p w14:paraId="0673806F" w14:textId="4334E32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Psychological Disorders</w:t>
            </w:r>
          </w:p>
        </w:tc>
        <w:tc>
          <w:tcPr>
            <w:tcW w:w="9180" w:type="dxa"/>
          </w:tcPr>
          <w:p w14:paraId="240A4F21" w14:textId="6D17CBE5" w:rsidR="00F40C37" w:rsidRDefault="00F40C37"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0684F40B" w14:textId="42327048"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1749BCFD" w14:textId="7777777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SONA 11/19</w:t>
            </w:r>
          </w:p>
          <w:p w14:paraId="1812E563" w14:textId="5AF55070" w:rsid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086D66">
              <w:rPr>
                <w:rFonts w:ascii="Times New Roman" w:hAnsi="Times New Roman" w:cs="Times New Roman"/>
                <w:b/>
                <w:bCs/>
                <w:color w:val="2E2E2E"/>
                <w:u w:color="000000"/>
              </w:rPr>
              <w:t>Research Studies 11/21</w:t>
            </w:r>
          </w:p>
        </w:tc>
      </w:tr>
      <w:tr w:rsidR="00C10AB1" w14:paraId="6CF91D58" w14:textId="77777777" w:rsidTr="00C10AB1">
        <w:tc>
          <w:tcPr>
            <w:tcW w:w="2214" w:type="dxa"/>
          </w:tcPr>
          <w:p w14:paraId="002EA9DD" w14:textId="2E11A02E"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Finals Week</w:t>
            </w:r>
          </w:p>
          <w:p w14:paraId="70362DBA" w14:textId="270183EC"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December 8-12</w:t>
            </w:r>
          </w:p>
        </w:tc>
        <w:tc>
          <w:tcPr>
            <w:tcW w:w="2214" w:type="dxa"/>
          </w:tcPr>
          <w:p w14:paraId="69853AF1"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3420" w:type="dxa"/>
          </w:tcPr>
          <w:p w14:paraId="373331D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9180" w:type="dxa"/>
          </w:tcPr>
          <w:p w14:paraId="0FABB92D"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Final Exam</w:t>
            </w:r>
          </w:p>
          <w:p w14:paraId="420C4D2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8099C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000000"/>
        </w:rPr>
        <w:t xml:space="preserve">The </w:t>
      </w:r>
      <w:r>
        <w:rPr>
          <w:rFonts w:ascii="Times New Roman Bold" w:hAnsi="Times New Roman Bold" w:cs="Times New Roman Bold"/>
          <w:b/>
          <w:bCs/>
          <w:color w:val="2E2E2E"/>
          <w:u w:color="000000"/>
        </w:rPr>
        <w:t>instructor reserves the right to modify or change the syllabus as the curriculum and/or program require(s). </w:t>
      </w:r>
      <w:r>
        <w:rPr>
          <w:rFonts w:ascii="Times New Roman Bold" w:hAnsi="Times New Roman Bold" w:cs="Times New Roman Bold"/>
          <w:b/>
          <w:bCs/>
          <w:color w:val="2E2E2E"/>
          <w:u w:val="single" w:color="2E2E2E"/>
        </w:rPr>
        <w:t>This syllabus should not be interpreted as a contract</w:t>
      </w:r>
      <w:r>
        <w:rPr>
          <w:rFonts w:ascii="Times New Roman Bold Italic" w:hAnsi="Times New Roman Bold Italic" w:cs="Times New Roman Bold Italic"/>
          <w:b/>
          <w:bCs/>
          <w:i/>
          <w:iCs/>
          <w:color w:val="2E2E2E"/>
          <w:u w:val="single" w:color="2E2E2E"/>
        </w:rPr>
        <w:t>.</w:t>
      </w:r>
      <w:r>
        <w:rPr>
          <w:rFonts w:ascii="Times New Roman Bold" w:hAnsi="Times New Roman Bold" w:cs="Times New Roman Bold"/>
          <w:b/>
          <w:bCs/>
          <w:color w:val="2E2E2E"/>
          <w:u w:color="2E2E2E"/>
        </w:rPr>
        <w:t> This syllabus and the course schedule</w:t>
      </w:r>
      <w:r>
        <w:rPr>
          <w:rFonts w:ascii="Times New Roman" w:hAnsi="Times New Roman" w:cs="Times New Roman"/>
          <w:color w:val="2E2E2E"/>
          <w:u w:color="2E2E2E"/>
        </w:rPr>
        <w:t xml:space="preserve"> are subject to change. Any changes to this syllabus will be communicated to you by the instructor.</w:t>
      </w:r>
    </w:p>
    <w:p w14:paraId="33C371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 Assignment Expectations/Instructions</w:t>
      </w:r>
    </w:p>
    <w:p w14:paraId="1B81F321" w14:textId="77777777" w:rsidR="00086D66" w:rsidRPr="00086D66" w:rsidRDefault="00086D66" w:rsidP="00086D66">
      <w:pPr>
        <w:rPr>
          <w:rFonts w:ascii="Times New Roman" w:hAnsi="Times New Roman"/>
          <w:bCs/>
        </w:rPr>
      </w:pPr>
      <w:r w:rsidRPr="00086D66">
        <w:rPr>
          <w:rFonts w:ascii="Times New Roman" w:hAnsi="Times New Roman"/>
          <w:bCs/>
        </w:rPr>
        <w:t>Research Participation</w:t>
      </w:r>
    </w:p>
    <w:p w14:paraId="6358FF0B" w14:textId="77777777" w:rsidR="00086D66" w:rsidRPr="00086D66" w:rsidRDefault="00086D66" w:rsidP="00086D66">
      <w:pPr>
        <w:pStyle w:val="ListParagraph"/>
        <w:numPr>
          <w:ilvl w:val="0"/>
          <w:numId w:val="11"/>
        </w:numPr>
        <w:rPr>
          <w:rFonts w:ascii="Times New Roman" w:hAnsi="Times New Roman"/>
        </w:rPr>
      </w:pPr>
      <w:r w:rsidRPr="00086D66">
        <w:rPr>
          <w:rFonts w:ascii="Times New Roman" w:hAnsi="Times New Roman"/>
        </w:rPr>
        <w:t xml:space="preserve">The UNT Department of Psychology requires that 10% of your grade is earned by completing the </w:t>
      </w:r>
      <w:hyperlink r:id="rId34" w:history="1">
        <w:r w:rsidRPr="00086D66">
          <w:rPr>
            <w:rStyle w:val="Hyperlink"/>
            <w:rFonts w:ascii="Times New Roman" w:hAnsi="Times New Roman"/>
            <w:szCs w:val="24"/>
          </w:rPr>
          <w:t>SONA</w:t>
        </w:r>
      </w:hyperlink>
      <w:r w:rsidRPr="00086D66">
        <w:rPr>
          <w:rFonts w:ascii="Times New Roman" w:hAnsi="Times New Roman"/>
        </w:rPr>
        <w:t xml:space="preserve"> research requirement. You are expected to earn </w:t>
      </w:r>
      <w:r w:rsidRPr="00086D66">
        <w:rPr>
          <w:rFonts w:ascii="Times New Roman" w:hAnsi="Times New Roman"/>
          <w:b/>
          <w:bCs/>
          <w:u w:val="single"/>
        </w:rPr>
        <w:t>10 credits</w:t>
      </w:r>
      <w:r w:rsidRPr="00086D66">
        <w:rPr>
          <w:rFonts w:ascii="Times New Roman" w:hAnsi="Times New Roman"/>
        </w:rPr>
        <w:t xml:space="preserve"> by either participating in psychology experiments and/or writing summaries of research papers (4 credits for a </w:t>
      </w:r>
      <w:proofErr w:type="gramStart"/>
      <w:r w:rsidRPr="00086D66">
        <w:rPr>
          <w:rFonts w:ascii="Times New Roman" w:hAnsi="Times New Roman"/>
        </w:rPr>
        <w:t>2 page</w:t>
      </w:r>
      <w:proofErr w:type="gramEnd"/>
      <w:r w:rsidRPr="00086D66">
        <w:rPr>
          <w:rFonts w:ascii="Times New Roman" w:hAnsi="Times New Roman"/>
        </w:rPr>
        <w:t xml:space="preserve"> summary. These articles are different and separate from your research article critiques assigned above). If you are under the age of 18, you are not legally allowed to participate in research studies, but you can earn research credits by writing research summaries. If students have any questions about SONA – including summary instructions – all questions can be answered on the </w:t>
      </w:r>
      <w:hyperlink r:id="rId35" w:history="1">
        <w:r w:rsidRPr="00086D66">
          <w:rPr>
            <w:rStyle w:val="Hyperlink"/>
            <w:rFonts w:ascii="Times New Roman" w:hAnsi="Times New Roman"/>
            <w:szCs w:val="24"/>
          </w:rPr>
          <w:t>SONA help page</w:t>
        </w:r>
      </w:hyperlink>
      <w:r w:rsidRPr="00086D66">
        <w:rPr>
          <w:rFonts w:ascii="Times New Roman" w:hAnsi="Times New Roman"/>
        </w:rPr>
        <w:t xml:space="preserve">. Any additional questions regarding SONA should be sent to </w:t>
      </w:r>
      <w:hyperlink r:id="rId36" w:history="1">
        <w:r w:rsidRPr="00086D66">
          <w:rPr>
            <w:rStyle w:val="Hyperlink"/>
            <w:rFonts w:ascii="Times New Roman" w:hAnsi="Times New Roman"/>
            <w:szCs w:val="24"/>
          </w:rPr>
          <w:t>untsonarep@yahoo.com</w:t>
        </w:r>
      </w:hyperlink>
      <w:r w:rsidRPr="00086D66">
        <w:rPr>
          <w:rFonts w:ascii="Times New Roman" w:hAnsi="Times New Roman"/>
        </w:rPr>
        <w:t>. You may access an updated presentation on Canvas.</w:t>
      </w:r>
    </w:p>
    <w:p w14:paraId="1139A632" w14:textId="77777777" w:rsidR="00086D66" w:rsidRPr="00086D66" w:rsidRDefault="00086D66" w:rsidP="00086D66">
      <w:pPr>
        <w:rPr>
          <w:rFonts w:ascii="Times New Roman" w:hAnsi="Times New Roman"/>
          <w:bCs/>
          <w:u w:val="single"/>
        </w:rPr>
      </w:pPr>
    </w:p>
    <w:p w14:paraId="6BA98435" w14:textId="77777777" w:rsidR="00086D66" w:rsidRPr="00086D66" w:rsidRDefault="00086D66" w:rsidP="00086D66">
      <w:pPr>
        <w:pStyle w:val="ListParagraph"/>
        <w:numPr>
          <w:ilvl w:val="0"/>
          <w:numId w:val="11"/>
        </w:numPr>
        <w:rPr>
          <w:rFonts w:ascii="Times New Roman" w:hAnsi="Times New Roman"/>
          <w:bCs/>
          <w:highlight w:val="yellow"/>
          <w:u w:val="single"/>
        </w:rPr>
      </w:pPr>
      <w:r w:rsidRPr="00086D66">
        <w:rPr>
          <w:rFonts w:ascii="Times New Roman" w:hAnsi="Times New Roman"/>
          <w:bCs/>
          <w:highlight w:val="yellow"/>
          <w:u w:val="single"/>
        </w:rPr>
        <w:t>SONA Research Studies</w:t>
      </w:r>
    </w:p>
    <w:p w14:paraId="6141E05C" w14:textId="77777777" w:rsidR="00086D66" w:rsidRPr="00086D66" w:rsidRDefault="00086D66" w:rsidP="00086D66">
      <w:pPr>
        <w:pStyle w:val="ListParagraph"/>
        <w:numPr>
          <w:ilvl w:val="0"/>
          <w:numId w:val="11"/>
        </w:numPr>
        <w:rPr>
          <w:rFonts w:ascii="Times New Roman" w:hAnsi="Times New Roman"/>
          <w:highlight w:val="yellow"/>
        </w:rPr>
      </w:pPr>
      <w:r w:rsidRPr="00086D66">
        <w:rPr>
          <w:rFonts w:ascii="Times New Roman" w:hAnsi="Times New Roman"/>
          <w:highlight w:val="yellow"/>
        </w:rPr>
        <w:t xml:space="preserve">You must be 18 years or older to participate in research studies. To participate in research studies </w:t>
      </w:r>
      <w:hyperlink r:id="rId37" w:history="1">
        <w:r w:rsidRPr="00086D66">
          <w:rPr>
            <w:rStyle w:val="Hyperlink"/>
            <w:rFonts w:ascii="Times New Roman" w:hAnsi="Times New Roman"/>
            <w:szCs w:val="24"/>
            <w:highlight w:val="yellow"/>
          </w:rPr>
          <w:t>click here</w:t>
        </w:r>
      </w:hyperlink>
      <w:r w:rsidRPr="00086D66">
        <w:rPr>
          <w:rFonts w:ascii="Times New Roman" w:hAnsi="Times New Roman"/>
          <w:highlight w:val="yellow"/>
        </w:rPr>
        <w:t xml:space="preserve"> to create an account. Once you create an account, you </w:t>
      </w:r>
      <w:r w:rsidRPr="00086D66">
        <w:rPr>
          <w:rFonts w:ascii="Times New Roman" w:hAnsi="Times New Roman"/>
          <w:highlight w:val="yellow"/>
        </w:rPr>
        <w:lastRenderedPageBreak/>
        <w:t xml:space="preserve">will be able to find and sign up for studies that interest you. The last day to participate in a study is </w:t>
      </w:r>
      <w:r w:rsidRPr="00086D66">
        <w:rPr>
          <w:rFonts w:ascii="Times New Roman" w:hAnsi="Times New Roman"/>
          <w:b/>
          <w:bCs/>
          <w:highlight w:val="yellow"/>
          <w:u w:val="single"/>
        </w:rPr>
        <w:t xml:space="preserve">Wednesday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19</w:t>
      </w:r>
      <w:r w:rsidRPr="00086D66">
        <w:rPr>
          <w:rFonts w:ascii="Times New Roman" w:hAnsi="Times New Roman"/>
          <w:b/>
          <w:bCs/>
          <w:highlight w:val="yellow"/>
          <w:u w:val="single"/>
        </w:rPr>
        <w:t xml:space="preserve">, 2025. Be sure you’ve collected at least 5 credits by Friday, </w:t>
      </w:r>
      <w:r>
        <w:rPr>
          <w:rFonts w:ascii="Times New Roman" w:hAnsi="Times New Roman"/>
          <w:b/>
          <w:bCs/>
          <w:highlight w:val="yellow"/>
          <w:u w:val="single"/>
        </w:rPr>
        <w:t>October</w:t>
      </w:r>
      <w:r w:rsidRPr="00086D66">
        <w:rPr>
          <w:rFonts w:ascii="Times New Roman" w:hAnsi="Times New Roman"/>
          <w:b/>
          <w:bCs/>
          <w:highlight w:val="yellow"/>
          <w:u w:val="single"/>
        </w:rPr>
        <w:t xml:space="preserve"> </w:t>
      </w:r>
      <w:r>
        <w:rPr>
          <w:rFonts w:ascii="Times New Roman" w:hAnsi="Times New Roman"/>
          <w:b/>
          <w:bCs/>
          <w:highlight w:val="yellow"/>
          <w:u w:val="single"/>
        </w:rPr>
        <w:t>10,</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to be sure you have enough time to complete it. </w:t>
      </w:r>
    </w:p>
    <w:p w14:paraId="3749140C" w14:textId="77777777" w:rsidR="00086D66" w:rsidRPr="00086D66" w:rsidRDefault="00086D66" w:rsidP="00086D66">
      <w:pPr>
        <w:pStyle w:val="ListParagraph"/>
        <w:rPr>
          <w:rFonts w:ascii="Times New Roman" w:hAnsi="Times New Roman"/>
          <w:highlight w:val="yellow"/>
        </w:rPr>
      </w:pPr>
    </w:p>
    <w:p w14:paraId="0992D60C" w14:textId="77777777" w:rsidR="00086D66" w:rsidRPr="00086D66" w:rsidRDefault="00086D66" w:rsidP="00086D66">
      <w:pPr>
        <w:pStyle w:val="ListParagraph"/>
        <w:numPr>
          <w:ilvl w:val="0"/>
          <w:numId w:val="11"/>
        </w:numPr>
        <w:rPr>
          <w:rFonts w:ascii="Times New Roman" w:hAnsi="Times New Roman"/>
          <w:highlight w:val="yellow"/>
          <w:u w:val="single"/>
        </w:rPr>
      </w:pPr>
      <w:r w:rsidRPr="00086D66">
        <w:rPr>
          <w:rFonts w:ascii="Times New Roman" w:hAnsi="Times New Roman"/>
          <w:highlight w:val="yellow"/>
          <w:u w:val="single"/>
        </w:rPr>
        <w:t>Research Summaries (in lieu of Research Studies)</w:t>
      </w:r>
    </w:p>
    <w:p w14:paraId="612A3AFC" w14:textId="77777777" w:rsidR="00086D66" w:rsidRDefault="00086D66" w:rsidP="00086D66">
      <w:pPr>
        <w:pStyle w:val="ListParagraph"/>
        <w:numPr>
          <w:ilvl w:val="0"/>
          <w:numId w:val="11"/>
        </w:numPr>
        <w:rPr>
          <w:rFonts w:ascii="Times New Roman" w:hAnsi="Times New Roman"/>
        </w:rPr>
      </w:pPr>
      <w:r w:rsidRPr="00086D66">
        <w:rPr>
          <w:rFonts w:ascii="Times New Roman" w:hAnsi="Times New Roman"/>
          <w:highlight w:val="yellow"/>
        </w:rPr>
        <w:t xml:space="preserve">Each successfully completed summary is worth 4 credits. If you would like feedback on your summaries and a chance for revision, you email your summary to </w:t>
      </w:r>
      <w:hyperlink r:id="rId38" w:history="1">
        <w:r w:rsidRPr="00086D66">
          <w:rPr>
            <w:rStyle w:val="Hyperlink"/>
            <w:rFonts w:ascii="Times New Roman" w:hAnsi="Times New Roman"/>
            <w:szCs w:val="24"/>
            <w:highlight w:val="yellow"/>
          </w:rPr>
          <w:t>untsonarep@yahoo.com</w:t>
        </w:r>
      </w:hyperlink>
      <w:r w:rsidRPr="00086D66">
        <w:rPr>
          <w:rFonts w:ascii="Times New Roman" w:hAnsi="Times New Roman"/>
          <w:highlight w:val="yellow"/>
        </w:rPr>
        <w:t xml:space="preserve">  before </w:t>
      </w:r>
      <w:r w:rsidRPr="00086D66">
        <w:rPr>
          <w:rFonts w:ascii="Times New Roman" w:hAnsi="Times New Roman"/>
          <w:b/>
          <w:bCs/>
          <w:highlight w:val="yellow"/>
          <w:u w:val="single"/>
        </w:rPr>
        <w:t xml:space="preserve">Friday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7</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If you do not want feedback or a chance for revision, the final due date for summaries is </w:t>
      </w:r>
      <w:r w:rsidRPr="00086D66">
        <w:rPr>
          <w:rFonts w:ascii="Times New Roman" w:hAnsi="Times New Roman"/>
          <w:b/>
          <w:bCs/>
          <w:highlight w:val="yellow"/>
          <w:u w:val="single"/>
        </w:rPr>
        <w:t>Friday</w:t>
      </w:r>
      <w:r>
        <w:rPr>
          <w:rFonts w:ascii="Times New Roman" w:hAnsi="Times New Roman"/>
          <w:b/>
          <w:bCs/>
          <w:highlight w:val="yellow"/>
          <w:u w:val="single"/>
        </w:rPr>
        <w:t xml:space="preserve"> November 21</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w:t>
      </w:r>
      <w:r w:rsidRPr="00086D66">
        <w:rPr>
          <w:rFonts w:ascii="Times New Roman" w:hAnsi="Times New Roman"/>
          <w:b/>
          <w:highlight w:val="yellow"/>
        </w:rPr>
        <w:t>NO LATE PAPERS ARE ACCEPTED</w:t>
      </w:r>
      <w:r w:rsidRPr="00086D66">
        <w:rPr>
          <w:rFonts w:ascii="Times New Roman" w:hAnsi="Times New Roman"/>
          <w:highlight w:val="yellow"/>
        </w:rPr>
        <w:t xml:space="preserve">, so </w:t>
      </w:r>
      <w:proofErr w:type="gramStart"/>
      <w:r w:rsidRPr="00086D66">
        <w:rPr>
          <w:rFonts w:ascii="Times New Roman" w:hAnsi="Times New Roman"/>
          <w:highlight w:val="yellow"/>
        </w:rPr>
        <w:t>plan ahead</w:t>
      </w:r>
      <w:proofErr w:type="gramEnd"/>
      <w:r w:rsidRPr="00086D66">
        <w:rPr>
          <w:rFonts w:ascii="Times New Roman" w:hAnsi="Times New Roman"/>
          <w:highlight w:val="yellow"/>
        </w:rPr>
        <w:t>!</w:t>
      </w:r>
      <w:r w:rsidRPr="00086D66">
        <w:rPr>
          <w:rFonts w:ascii="Times New Roman" w:hAnsi="Times New Roman"/>
        </w:rPr>
        <w:t xml:space="preserve"> </w:t>
      </w:r>
    </w:p>
    <w:p w14:paraId="539BECFF" w14:textId="77777777" w:rsidR="00086D66" w:rsidRPr="00086D66" w:rsidRDefault="00086D66" w:rsidP="00086D66">
      <w:pPr>
        <w:pStyle w:val="ListParagraph"/>
        <w:rPr>
          <w:rFonts w:ascii="Times New Roman" w:hAnsi="Times New Roman"/>
        </w:rPr>
      </w:pPr>
    </w:p>
    <w:p w14:paraId="2C25D154" w14:textId="5F74DD3E" w:rsidR="00086D66" w:rsidRPr="00086D66" w:rsidRDefault="00086D66" w:rsidP="00086D66">
      <w:pPr>
        <w:rPr>
          <w:rFonts w:ascii="Times New Roman" w:hAnsi="Times New Roman"/>
          <w:b/>
        </w:rPr>
      </w:pPr>
      <w:r>
        <w:rPr>
          <w:rFonts w:ascii="Times New Roman" w:hAnsi="Times New Roman"/>
          <w:b/>
        </w:rPr>
        <w:t xml:space="preserve">Research Studies </w:t>
      </w:r>
    </w:p>
    <w:p w14:paraId="365EE31E" w14:textId="77777777" w:rsidR="00086D66" w:rsidRDefault="00086D66" w:rsidP="00086D66">
      <w:pPr>
        <w:pStyle w:val="Heading1"/>
        <w:jc w:val="center"/>
      </w:pPr>
      <w:r>
        <w:t>Wellness Intervention</w:t>
      </w:r>
    </w:p>
    <w:p w14:paraId="1CC8CC6A" w14:textId="0CDF7DCE" w:rsidR="00086D66" w:rsidRDefault="00086D66" w:rsidP="00086D66">
      <w:pPr>
        <w:pStyle w:val="ListParagraph"/>
        <w:numPr>
          <w:ilvl w:val="0"/>
          <w:numId w:val="14"/>
        </w:numPr>
        <w:spacing w:after="160" w:line="259" w:lineRule="auto"/>
      </w:pPr>
      <w:r>
        <w:t>With potential outcomes using knowledge about psychology</w:t>
      </w:r>
    </w:p>
    <w:p w14:paraId="5E56C52A" w14:textId="77777777" w:rsidR="00086D66" w:rsidRDefault="00086D66" w:rsidP="00086D66">
      <w:pPr>
        <w:pStyle w:val="ListParagraph"/>
        <w:numPr>
          <w:ilvl w:val="0"/>
          <w:numId w:val="14"/>
        </w:numPr>
        <w:spacing w:after="160" w:line="259" w:lineRule="auto"/>
      </w:pPr>
      <w:r>
        <w:t>Apply the scientific process of operant conditioning to a real-world health problem</w:t>
      </w:r>
    </w:p>
    <w:p w14:paraId="41D6C11D" w14:textId="77777777" w:rsidR="00086D66" w:rsidRDefault="00086D66" w:rsidP="00086D66">
      <w:pPr>
        <w:pStyle w:val="ListParagraph"/>
        <w:numPr>
          <w:ilvl w:val="0"/>
          <w:numId w:val="14"/>
        </w:numPr>
        <w:spacing w:after="160" w:line="259" w:lineRule="auto"/>
      </w:pPr>
      <w:r>
        <w:t>Participate in perspective-taking to develop a manageable lifestyle change for a person unlike yourself</w:t>
      </w:r>
    </w:p>
    <w:p w14:paraId="66BB3BBE" w14:textId="77777777" w:rsidR="00086D66" w:rsidRDefault="00086D66" w:rsidP="00086D66">
      <w:pPr>
        <w:pStyle w:val="ListParagraph"/>
        <w:numPr>
          <w:ilvl w:val="0"/>
          <w:numId w:val="14"/>
        </w:numPr>
        <w:spacing w:after="160" w:line="259" w:lineRule="auto"/>
      </w:pPr>
      <w:r>
        <w:t>Clearly communicate your wellness plan to a group of peers for a constructive review</w:t>
      </w:r>
    </w:p>
    <w:p w14:paraId="37EFC96E" w14:textId="77777777" w:rsidR="00086D66" w:rsidRDefault="00086D66" w:rsidP="00086D66">
      <w:pPr>
        <w:pStyle w:val="ListParagraph"/>
        <w:numPr>
          <w:ilvl w:val="0"/>
          <w:numId w:val="14"/>
        </w:numPr>
        <w:spacing w:after="160" w:line="259" w:lineRule="auto"/>
      </w:pPr>
      <w:r>
        <w:t>Collaborate with others to provide feedback about possible improvements to their wellness plan</w:t>
      </w:r>
    </w:p>
    <w:p w14:paraId="748B3520" w14:textId="74E9F6BD" w:rsidR="00086D66" w:rsidRPr="00086D66" w:rsidRDefault="00086D66" w:rsidP="00086D66">
      <w:pPr>
        <w:spacing w:after="160" w:line="259" w:lineRule="auto"/>
      </w:pPr>
      <w:r>
        <w:t>The expectation for this assignment is listed as a form under the syllabus tab in Canvas.</w:t>
      </w:r>
    </w:p>
    <w:p w14:paraId="0D567E0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Group Discussion Questions</w:t>
      </w:r>
    </w:p>
    <w:p w14:paraId="4A2D81A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sz w:val="20"/>
          <w:szCs w:val="20"/>
          <w:u w:color="2E2E2E"/>
        </w:rPr>
      </w:pPr>
      <w:r>
        <w:rPr>
          <w:rFonts w:ascii="Times New Roman" w:hAnsi="Times New Roman" w:cs="Times New Roman"/>
          <w:color w:val="2E2E2E"/>
          <w:u w:color="2E2E2E"/>
        </w:rPr>
        <w:t>Students will work with the same group members from group assignments to discuss chapter materials. There are twelve (12) discussion questions worth 20 points. They are worth twenty (20) points for the actual response to question and four (4) extra credit points for responding to a minimum of two peers. The more you discuss the more you will retain from the information.</w:t>
      </w:r>
    </w:p>
    <w:p w14:paraId="6D278B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Quizzes:</w:t>
      </w:r>
      <w:r>
        <w:rPr>
          <w:rFonts w:ascii="Times New Roman" w:hAnsi="Times New Roman" w:cs="Times New Roman"/>
          <w:color w:val="2E2E2E"/>
          <w:u w:color="2E2E2E"/>
        </w:rPr>
        <w:t> Dates and procedures will be announced Canvas. Students are expected to take each exam alone (i.e., not with others). Quizzes are housed in Canvas.</w:t>
      </w:r>
    </w:p>
    <w:p w14:paraId="210EA5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Evaluation</w:t>
      </w:r>
    </w:p>
    <w:p w14:paraId="052A5366" w14:textId="283B436E" w:rsidR="00986FCC"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2B74152B" w14:textId="0066DC9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Assignment Policy</w:t>
      </w:r>
    </w:p>
    <w:p w14:paraId="1F5CD3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All dates for assignments are listed by modules in chronological order. Your assignments should be written in a word doc and posted in the assignment box.</w:t>
      </w:r>
    </w:p>
    <w:p w14:paraId="6A892C0A" w14:textId="0E0BFA7C"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w:t>
      </w:r>
      <w:r>
        <w:rPr>
          <w:rFonts w:ascii="Times New Roman" w:hAnsi="Times New Roman" w:cs="Times New Roman"/>
          <w:color w:val="2E2E2E"/>
          <w:u w:color="2E2E2E"/>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9"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or 940.565.2324 and obtain a ticket number. The instructor and the UNT Student Help Desk will work with the student to resolve any issues at the earliest possible time.</w:t>
      </w: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523BD7C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5CD23B7F" w14:textId="34CAD759"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Pr>
          <w:rFonts w:ascii="Times New Roman" w:hAnsi="Times New Roman" w:cs="Times New Roman"/>
          <w:color w:val="2E2E2E"/>
          <w:u w:color="2E2E2E"/>
        </w:rPr>
        <w:t xml:space="preserve">UNT instructors have the prerogative to accept or not to accept late work. </w:t>
      </w:r>
      <w:r>
        <w:rPr>
          <w:rFonts w:ascii="Times New Roman Bold" w:hAnsi="Times New Roman Bold" w:cs="Times New Roman Bold"/>
          <w:b/>
          <w:bCs/>
          <w:color w:val="2E2E2E"/>
          <w:u w:color="2E2E2E"/>
        </w:rPr>
        <w:t>I do not accept late work.</w:t>
      </w:r>
    </w:p>
    <w:p w14:paraId="08414C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p>
    <w:p w14:paraId="4C1460C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is a college level course. As such, attendance is expected and students are responsible for all course assignments.</w:t>
      </w:r>
    </w:p>
    <w:p w14:paraId="44D13A2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29B1138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Syllabus Change Policy</w:t>
      </w:r>
    </w:p>
    <w:p w14:paraId="0946293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instructor reserves the right to modify or change the syllabus as the curriculum and/or program require(s). </w:t>
      </w:r>
      <w:r>
        <w:rPr>
          <w:rFonts w:ascii="Times New Roman" w:hAnsi="Times New Roman" w:cs="Times New Roman"/>
          <w:color w:val="2E2E2E"/>
          <w:u w:val="single" w:color="2E2E2E"/>
        </w:rPr>
        <w:t>This syllabus should not be interpreted as a contract</w:t>
      </w:r>
      <w:r>
        <w:rPr>
          <w:rFonts w:ascii="Times New Roman Italic" w:hAnsi="Times New Roman Italic" w:cs="Times New Roman Italic"/>
          <w:i/>
          <w:iCs/>
          <w:color w:val="2E2E2E"/>
          <w:u w:val="single" w:color="2E2E2E"/>
        </w:rPr>
        <w:t>.</w:t>
      </w:r>
      <w:r>
        <w:rPr>
          <w:rFonts w:ascii="Times New Roman" w:hAnsi="Times New Roman" w:cs="Times New Roman"/>
          <w:color w:val="2E2E2E"/>
          <w:u w:color="2E2E2E"/>
        </w:rPr>
        <w:t> This syllabus and the course schedule are subject to change. Any changes to this syllabus will be communicated to you by the instructor.</w:t>
      </w:r>
    </w:p>
    <w:p w14:paraId="63A6CA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lastRenderedPageBreak/>
        <w:t>ADA Policy</w:t>
      </w:r>
    </w:p>
    <w:p w14:paraId="676230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40"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1"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Students’ access point for business and academic services at UNT is located at: </w:t>
      </w:r>
      <w:hyperlink r:id="rId42"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43"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t>IASystem</w:t>
      </w:r>
      <w:proofErr w:type="spellEnd"/>
      <w:r>
        <w:rPr>
          <w:rFonts w:ascii="Times New Roman" w:hAnsi="Times New Roman"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4"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45"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46"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8"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A student owns the copyright for all work (e.g. software, photographs, reports, presentations, and email postings) he or she creates within a class and the University is </w:t>
      </w:r>
      <w:r>
        <w:rPr>
          <w:rFonts w:ascii="Times New Roman" w:hAnsi="Times New Roman" w:cs="Times New Roman"/>
          <w:color w:val="2E2E2E"/>
          <w:u w:color="2E2E2E"/>
        </w:rPr>
        <w:lastRenderedPageBreak/>
        <w:t>not entitled to use any student work without the student’s permission unless all of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DF7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Times New Roman Italic">
    <w:altName w:val="Times New Roman"/>
    <w:panose1 w:val="0202050305040509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3"/>
  </w:num>
  <w:num w:numId="12" w16cid:durableId="1837107219">
    <w:abstractNumId w:val="14"/>
  </w:num>
  <w:num w:numId="13" w16cid:durableId="2112629039">
    <w:abstractNumId w:val="11"/>
  </w:num>
  <w:num w:numId="14" w16cid:durableId="2050643112">
    <w:abstractNumId w:val="12"/>
  </w:num>
  <w:num w:numId="15" w16cid:durableId="18757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430F"/>
    <w:rsid w:val="00085C9A"/>
    <w:rsid w:val="00086D66"/>
    <w:rsid w:val="000F19F2"/>
    <w:rsid w:val="00121264"/>
    <w:rsid w:val="00133672"/>
    <w:rsid w:val="00190FA6"/>
    <w:rsid w:val="001B03CF"/>
    <w:rsid w:val="001D0B54"/>
    <w:rsid w:val="002E07D1"/>
    <w:rsid w:val="002E601B"/>
    <w:rsid w:val="00345409"/>
    <w:rsid w:val="003607CE"/>
    <w:rsid w:val="00381FE3"/>
    <w:rsid w:val="00382855"/>
    <w:rsid w:val="003E7377"/>
    <w:rsid w:val="005002BD"/>
    <w:rsid w:val="00503024"/>
    <w:rsid w:val="005410D6"/>
    <w:rsid w:val="00544048"/>
    <w:rsid w:val="0057013C"/>
    <w:rsid w:val="005A207F"/>
    <w:rsid w:val="005B7362"/>
    <w:rsid w:val="00611E95"/>
    <w:rsid w:val="00631D8F"/>
    <w:rsid w:val="00694F8E"/>
    <w:rsid w:val="006F06BC"/>
    <w:rsid w:val="007030CB"/>
    <w:rsid w:val="007177CE"/>
    <w:rsid w:val="00745364"/>
    <w:rsid w:val="007556AA"/>
    <w:rsid w:val="007631F5"/>
    <w:rsid w:val="007C1B45"/>
    <w:rsid w:val="007C4B82"/>
    <w:rsid w:val="00824CB3"/>
    <w:rsid w:val="008421C7"/>
    <w:rsid w:val="008F2733"/>
    <w:rsid w:val="009323D9"/>
    <w:rsid w:val="00941E33"/>
    <w:rsid w:val="00986FCC"/>
    <w:rsid w:val="00A00167"/>
    <w:rsid w:val="00A1076C"/>
    <w:rsid w:val="00A1372C"/>
    <w:rsid w:val="00A17433"/>
    <w:rsid w:val="00A76FC8"/>
    <w:rsid w:val="00A95F1D"/>
    <w:rsid w:val="00AC7B8D"/>
    <w:rsid w:val="00B56401"/>
    <w:rsid w:val="00BD00D0"/>
    <w:rsid w:val="00C02A53"/>
    <w:rsid w:val="00C10AB1"/>
    <w:rsid w:val="00C70D08"/>
    <w:rsid w:val="00C77684"/>
    <w:rsid w:val="00D25FA5"/>
    <w:rsid w:val="00D33EAC"/>
    <w:rsid w:val="00D51264"/>
    <w:rsid w:val="00D65B87"/>
    <w:rsid w:val="00DB3636"/>
    <w:rsid w:val="00DF723B"/>
    <w:rsid w:val="00E705DA"/>
    <w:rsid w:val="00E7468E"/>
    <w:rsid w:val="00ED6C78"/>
    <w:rsid w:val="00F025CB"/>
    <w:rsid w:val="00F4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mailto:helpdesk@unt.edu" TargetMode="External"/><Relationship Id="rId21"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unt.sona-systems.com/" TargetMode="External"/><Relationship Id="rId42" Type="http://schemas.openxmlformats.org/officeDocument/2006/relationships/hyperlink" Target="https://my.unt.edu/" TargetMode="External"/><Relationship Id="rId47" Type="http://schemas.openxmlformats.org/officeDocument/2006/relationships/hyperlink" Target="mailto:internationaladvising@unt.edu" TargetMode="External"/><Relationship Id="rId50" Type="http://schemas.openxmlformats.org/officeDocument/2006/relationships/theme" Target="theme/theme1.xml"/><Relationship Id="rId7" Type="http://schemas.openxmlformats.org/officeDocument/2006/relationships/hyperlink" Target="mailto:PriyaJohal@my.unt.edu"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clear.unt.edu/canvas/student-resources"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tudentaffairs.unt.edu/career-center" TargetMode="External"/><Relationship Id="rId32" Type="http://schemas.openxmlformats.org/officeDocument/2006/relationships/hyperlink" Target="http://writingcenter.unt.edu/" TargetMode="External"/><Relationship Id="rId37" Type="http://schemas.openxmlformats.org/officeDocument/2006/relationships/hyperlink" Target="http://unt.sona-systems.com/" TargetMode="External"/><Relationship Id="rId40" Type="http://schemas.openxmlformats.org/officeDocument/2006/relationships/hyperlink" Target="http://www.unt.edu/oda" TargetMode="External"/><Relationship Id="rId45" Type="http://schemas.openxmlformats.org/officeDocument/2006/relationships/hyperlink" Target="http://www.ecfr.gov/" TargetMode="External"/><Relationship Id="rId5" Type="http://schemas.openxmlformats.org/officeDocument/2006/relationships/image" Target="media/image1.png"/><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deanofstudents.unt.edu/resources/food-pantry" TargetMode="External"/><Relationship Id="rId36" Type="http://schemas.openxmlformats.org/officeDocument/2006/relationships/hyperlink" Target="mailto:untsonarep@yahoo.com" TargetMode="External"/><Relationship Id="rId49" Type="http://schemas.openxmlformats.org/officeDocument/2006/relationships/fontTable" Target="fontTable.xml"/><Relationship Id="rId10" Type="http://schemas.openxmlformats.org/officeDocument/2006/relationships/hyperlink" Target="https://clear.unt.edu/supported-" TargetMode="External"/><Relationship Id="rId19" Type="http://schemas.openxmlformats.org/officeDocument/2006/relationships/hyperlink" Target="https://studentaffairs.unt.edu/care" TargetMode="External"/><Relationship Id="rId31" Type="http://schemas.openxmlformats.org/officeDocument/2006/relationships/hyperlink" Target="https://library.unt.edu/" TargetMode="External"/><Relationship Id="rId44" Type="http://schemas.openxmlformats.org/officeDocument/2006/relationships/hyperlink" Target="http://spot.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mailto:helpdesk@unt.edu" TargetMode="External"/><Relationship Id="rId22" Type="http://schemas.openxmlformats.org/officeDocument/2006/relationships/hyperlink" Target="https://financialaid.unt.edu/" TargetMode="External"/><Relationship Id="rId27" Type="http://schemas.openxmlformats.org/officeDocument/2006/relationships/hyperlink" Target="https://edo.unt.edu/pridealliance" TargetMode="External"/><Relationship Id="rId30" Type="http://schemas.openxmlformats.org/officeDocument/2006/relationships/hyperlink" Target="https://success.unt.edu/asc" TargetMode="External"/><Relationship Id="rId35" Type="http://schemas.openxmlformats.org/officeDocument/2006/relationships/hyperlink" Target="http://sites.google.com/site/sonasystemshelp" TargetMode="External"/><Relationship Id="rId43" Type="http://schemas.openxmlformats.org/officeDocument/2006/relationships/hyperlink" Target="https://it.unt.edu/eagleconnect" TargetMode="External"/><Relationship Id="rId48" Type="http://schemas.openxmlformats.org/officeDocument/2006/relationships/hyperlink" Target="https://policy.unt.edu/policy/07-002" TargetMode="External"/><Relationship Id="rId8" Type="http://schemas.openxmlformats.org/officeDocument/2006/relationships/hyperlink" Target="mailto:HarrisonBoynton@my.unt.edu"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studentaffairs.unt.edu/student-health-and-wellness-center" TargetMode="External"/><Relationship Id="rId25" Type="http://schemas.openxmlformats.org/officeDocument/2006/relationships/hyperlink" Target="https://edo.unt.edu/multicultural-center" TargetMode="External"/><Relationship Id="rId33" Type="http://schemas.openxmlformats.org/officeDocument/2006/relationships/hyperlink" Target="https://math.unt.edu/mathlab" TargetMode="External"/><Relationship Id="rId38" Type="http://schemas.openxmlformats.org/officeDocument/2006/relationships/hyperlink" Target="mailto:untsonarep@yahoo.com" TargetMode="External"/><Relationship Id="rId46" Type="http://schemas.openxmlformats.org/officeDocument/2006/relationships/hyperlink" Target="http://www.ecfr.gov/" TargetMode="External"/><Relationship Id="rId20" Type="http://schemas.openxmlformats.org/officeDocument/2006/relationships/hyperlink" Target="https://studentaffairs.unt.edu/student-health-and-wellness-center/services/psychiatry" TargetMode="External"/><Relationship Id="rId41" Type="http://schemas.openxmlformats.org/officeDocument/2006/relationships/hyperlink" Target="https://deanofstudents.unt.edu/conduct" TargetMode="External"/><Relationship Id="rId1" Type="http://schemas.openxmlformats.org/officeDocument/2006/relationships/numbering" Target="numbering.xml"/><Relationship Id="rId6" Type="http://schemas.openxmlformats.org/officeDocument/2006/relationships/hyperlink" Target="mailto:Email%3ATerry.Davis2@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4811</Words>
  <Characters>27669</Characters>
  <Application>Microsoft Office Word</Application>
  <DocSecurity>0</DocSecurity>
  <Lines>674</Lines>
  <Paragraphs>411</Paragraphs>
  <ScaleCrop>false</ScaleCrop>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Sims, Calvin</cp:lastModifiedBy>
  <cp:revision>3</cp:revision>
  <cp:lastPrinted>2025-08-09T12:52:00Z</cp:lastPrinted>
  <dcterms:created xsi:type="dcterms:W3CDTF">2025-11-06T16:35:00Z</dcterms:created>
  <dcterms:modified xsi:type="dcterms:W3CDTF">2025-11-06T16:35:00Z</dcterms:modified>
</cp:coreProperties>
</file>