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2DE53A" w14:textId="77777777" w:rsidR="00AC7E80" w:rsidRPr="00712070" w:rsidRDefault="00AC7E80" w:rsidP="00DF22EA">
      <w:pPr>
        <w:pStyle w:val="Body"/>
        <w:jc w:val="center"/>
        <w:rPr>
          <w:rFonts w:eastAsia="Garamond"/>
          <w:color w:val="auto"/>
        </w:rPr>
      </w:pPr>
      <w:r w:rsidRPr="00712070">
        <w:rPr>
          <w:rFonts w:ascii="Garamond" w:eastAsia="Garamond" w:hAnsi="Garamond" w:cs="Garamond"/>
          <w:noProof/>
          <w:color w:val="auto"/>
          <w:sz w:val="24"/>
        </w:rPr>
        <w:drawing>
          <wp:inline distT="0" distB="0" distL="0" distR="0" wp14:anchorId="0C2BECD1" wp14:editId="0C28B651">
            <wp:extent cx="3193576" cy="914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epartment_of_information_science_college_of_information_line_rgb_green_side_by_side.png"/>
                    <pic:cNvPicPr/>
                  </pic:nvPicPr>
                  <pic:blipFill rotWithShape="1">
                    <a:blip r:embed="rId8">
                      <a:extLst>
                        <a:ext uri="{28A0092B-C50C-407E-A947-70E740481C1C}">
                          <a14:useLocalDpi xmlns:a14="http://schemas.microsoft.com/office/drawing/2010/main" val="0"/>
                        </a:ext>
                      </a:extLst>
                    </a:blip>
                    <a:srcRect r="22388"/>
                    <a:stretch/>
                  </pic:blipFill>
                  <pic:spPr bwMode="auto">
                    <a:xfrm>
                      <a:off x="0" y="0"/>
                      <a:ext cx="3193583" cy="914402"/>
                    </a:xfrm>
                    <a:prstGeom prst="rect">
                      <a:avLst/>
                    </a:prstGeom>
                    <a:ln>
                      <a:noFill/>
                    </a:ln>
                    <a:extLst>
                      <a:ext uri="{53640926-AAD7-44D8-BBD7-CCE9431645EC}">
                        <a14:shadowObscured xmlns:a14="http://schemas.microsoft.com/office/drawing/2010/main"/>
                      </a:ext>
                    </a:extLst>
                  </pic:spPr>
                </pic:pic>
              </a:graphicData>
            </a:graphic>
          </wp:inline>
        </w:drawing>
      </w:r>
    </w:p>
    <w:p w14:paraId="09BFDDC8" w14:textId="77777777" w:rsidR="00AC7E80" w:rsidRPr="00712070" w:rsidRDefault="00AC7E80" w:rsidP="00DF22EA">
      <w:pPr>
        <w:rPr>
          <w:rFonts w:ascii="Garamond" w:eastAsia="Garamond" w:hAnsi="Garamond" w:cs="Garamond"/>
          <w:sz w:val="24"/>
        </w:rPr>
      </w:pPr>
      <w:r w:rsidRPr="00712070">
        <w:rPr>
          <w:rFonts w:ascii="Garamond" w:eastAsia="Garamond" w:hAnsi="Garamond" w:cs="Garamond"/>
          <w:noProof/>
          <w:sz w:val="24"/>
          <w:bdr w:val="nil"/>
          <w:lang w:eastAsia="en-US"/>
        </w:rPr>
        <mc:AlternateContent>
          <mc:Choice Requires="wps">
            <w:drawing>
              <wp:anchor distT="0" distB="0" distL="114300" distR="114300" simplePos="0" relativeHeight="251659264" behindDoc="0" locked="0" layoutInCell="1" allowOverlap="1" wp14:anchorId="10E6F13C" wp14:editId="06C139EE">
                <wp:simplePos x="0" y="0"/>
                <wp:positionH relativeFrom="column">
                  <wp:posOffset>-6825</wp:posOffset>
                </wp:positionH>
                <wp:positionV relativeFrom="paragraph">
                  <wp:posOffset>108045</wp:posOffset>
                </wp:positionV>
                <wp:extent cx="5991367" cy="20471"/>
                <wp:effectExtent l="19050" t="19050" r="28575" b="36830"/>
                <wp:wrapNone/>
                <wp:docPr id="10" name="Straight Connector 10"/>
                <wp:cNvGraphicFramePr/>
                <a:graphic xmlns:a="http://schemas.openxmlformats.org/drawingml/2006/main">
                  <a:graphicData uri="http://schemas.microsoft.com/office/word/2010/wordprocessingShape">
                    <wps:wsp>
                      <wps:cNvCnPr/>
                      <wps:spPr>
                        <a:xfrm flipV="1">
                          <a:off x="0" y="0"/>
                          <a:ext cx="5991367" cy="20471"/>
                        </a:xfrm>
                        <a:prstGeom prst="line">
                          <a:avLst/>
                        </a:prstGeom>
                        <a:noFill/>
                        <a:ln w="28575" cap="flat">
                          <a:solidFill>
                            <a:srgbClr val="059033"/>
                          </a:solidFill>
                          <a:prstDash val="solid"/>
                          <a:miter lim="400000"/>
                        </a:ln>
                        <a:effectLst/>
                      </wps:spPr>
                      <wps:style>
                        <a:lnRef idx="0">
                          <a:scrgbClr r="0" g="0" b="0"/>
                        </a:lnRef>
                        <a:fillRef idx="0">
                          <a:scrgbClr r="0" g="0" b="0"/>
                        </a:fillRef>
                        <a:effectRef idx="0">
                          <a:scrgbClr r="0" g="0" b="0"/>
                        </a:effectRef>
                        <a:fontRef idx="none"/>
                      </wps:style>
                      <wps:bodyPr/>
                    </wps:wsp>
                  </a:graphicData>
                </a:graphic>
              </wp:anchor>
            </w:drawing>
          </mc:Choice>
          <mc:Fallback>
            <w:pict>
              <v:line w14:anchorId="128B1D99" id="Straight Connector 10"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5pt,8.5pt" to="471.2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YsBAIAAFcEAAAOAAAAZHJzL2Uyb0RvYy54bWysVE2P2yAQvVfqf0DcGzvJZrOx4uwh0fZS&#10;tVG37X2CwUbiS0Dj5N93wE42bU+7Wh8QMDOP9x6D148nrciR+yCtqel0UlLCDbONNG1Nf/54+vRA&#10;SYhgGlDW8JqeeaCPm48f1r2r+Mx2VjXcEwQxoepdTbsYXVUUgXVcQ5hYxw0GhfUaIi59WzQeekTX&#10;qpiV5X3RW984bxkPAXd3Q5BuMr4QnMVvQgQeiaopcot59Hk8pLHYrKFqPbhOspEGvIGFBmnw0CvU&#10;DiKQ317+B6Ul8zZYESfM6sIKIRnPGlDNtPxHzXMHjmctaE5wV5vC+8Gyr8e9J7LBu0N7DGi8o+fo&#10;QbZdJFtrDDpoPcEgOtW7UGHB1uz9uApu75Psk/CaCCXdLwTKRqA0cso+n68+81MkDDcXq9V0fr+k&#10;hGFsVt4tpwm9GGASnPMhfuZWkzSpqZIm2QAVHL+EOKReUtK2sU9SKdyHShnSI+bDYrlAeMCOEgpi&#10;Lg5WySYlprzg28NWeXKE1BiLVTmfjxz+Skun7CB0Q14OpTSotIzYt0rqmt6V6RurlUlRnjtv5Jpc&#10;G3zKs3hWfGD6nQt0PpuUKbGR09Ce+H7wRi5NiuYogwUpUaCGV9aOJS/cXlk/CLqcb0281ht81ln7&#10;jbg0PdjmnNukSCvs3nzB40tLz+N2jfPb/8HmDwAAAP//AwBQSwMEFAAGAAgAAAAhAI0ApvrfAAAA&#10;CAEAAA8AAABkcnMvZG93bnJldi54bWxMj0FLw0AQhe+C/2EZwVu7SQjaxmxKkRYRQbQqpbdtdkyC&#10;u7Mhu03jv3c86XHmvXnzvXI1OStGHELnSUE6T0Ag1d501Ch4f9vOFiBC1GS09YQKvjHAqrq8KHVh&#10;/JlecdzFRnAIhUIraGPsCylD3aLTYe57JNY+/eB05HFopBn0mcOdlVmS3EinO+IPre7xvsX6a3dy&#10;jPGyfXxej5ulfcoXD7jf0OEjJ6Wur6b1HYiIU/wzwy8+30DFTEd/IhOEVTBLU3by/pYrsb7MsxzE&#10;UUGWZCCrUv4vUP0AAAD//wMAUEsBAi0AFAAGAAgAAAAhALaDOJL+AAAA4QEAABMAAAAAAAAAAAAA&#10;AAAAAAAAAFtDb250ZW50X1R5cGVzXS54bWxQSwECLQAUAAYACAAAACEAOP0h/9YAAACUAQAACwAA&#10;AAAAAAAAAAAAAAAvAQAAX3JlbHMvLnJlbHNQSwECLQAUAAYACAAAACEABBPmLAQCAABXBAAADgAA&#10;AAAAAAAAAAAAAAAuAgAAZHJzL2Uyb0RvYy54bWxQSwECLQAUAAYACAAAACEAjQCm+t8AAAAIAQAA&#10;DwAAAAAAAAAAAAAAAABeBAAAZHJzL2Rvd25yZXYueG1sUEsFBgAAAAAEAAQA8wAAAGoFAAAAAA==&#10;" strokecolor="#059033" strokeweight="2.25pt">
                <v:stroke miterlimit="4" joinstyle="miter"/>
              </v:line>
            </w:pict>
          </mc:Fallback>
        </mc:AlternateContent>
      </w:r>
    </w:p>
    <w:p w14:paraId="20ABF0DD" w14:textId="77777777" w:rsidR="00AC7E80" w:rsidRPr="00712070" w:rsidRDefault="00AC7E80" w:rsidP="00DF22EA">
      <w:pPr>
        <w:pStyle w:val="Body"/>
        <w:rPr>
          <w:rFonts w:ascii="Garamond" w:eastAsia="Garamond" w:hAnsi="Garamond" w:cs="Garamond"/>
          <w:color w:val="auto"/>
          <w:sz w:val="24"/>
          <w:szCs w:val="24"/>
        </w:rPr>
      </w:pPr>
    </w:p>
    <w:p w14:paraId="7F441264" w14:textId="77777777" w:rsidR="00AC7E80" w:rsidRPr="00712070" w:rsidRDefault="00AC7E80" w:rsidP="00DF22EA">
      <w:pPr>
        <w:pStyle w:val="Body"/>
        <w:rPr>
          <w:rFonts w:ascii="Garamond" w:eastAsia="Garamond" w:hAnsi="Garamond" w:cs="Garamond"/>
          <w:color w:val="auto"/>
          <w:sz w:val="24"/>
          <w:szCs w:val="24"/>
        </w:rPr>
      </w:pPr>
    </w:p>
    <w:p w14:paraId="71828ACC" w14:textId="77777777" w:rsidR="00AC7E80" w:rsidRDefault="00AC7E80" w:rsidP="00DF22EA">
      <w:pPr>
        <w:pStyle w:val="Body"/>
        <w:spacing w:after="0"/>
        <w:jc w:val="center"/>
        <w:rPr>
          <w:b/>
          <w:bCs/>
          <w:color w:val="auto"/>
          <w:sz w:val="56"/>
          <w:szCs w:val="56"/>
          <w:u w:color="1F497D"/>
        </w:rPr>
      </w:pPr>
      <w:r>
        <w:rPr>
          <w:b/>
          <w:bCs/>
          <w:color w:val="auto"/>
          <w:sz w:val="56"/>
          <w:szCs w:val="56"/>
          <w:u w:color="1F497D"/>
        </w:rPr>
        <w:t xml:space="preserve">Course Number: </w:t>
      </w:r>
      <w:r w:rsidRPr="00350B90">
        <w:rPr>
          <w:b/>
          <w:bCs/>
          <w:noProof/>
          <w:sz w:val="56"/>
          <w:szCs w:val="56"/>
          <w:u w:color="1F497D"/>
        </w:rPr>
        <w:t>INFO 4730</w:t>
      </w:r>
    </w:p>
    <w:p w14:paraId="3813B9B5" w14:textId="77777777" w:rsidR="00AC7E80" w:rsidRPr="00712070" w:rsidRDefault="00AC7E80" w:rsidP="00033177">
      <w:pPr>
        <w:pStyle w:val="Body"/>
        <w:spacing w:after="0"/>
        <w:jc w:val="center"/>
        <w:rPr>
          <w:b/>
          <w:bCs/>
          <w:color w:val="auto"/>
          <w:sz w:val="56"/>
          <w:szCs w:val="56"/>
          <w:u w:color="1F497D"/>
        </w:rPr>
      </w:pPr>
      <w:r>
        <w:rPr>
          <w:b/>
          <w:bCs/>
          <w:color w:val="auto"/>
          <w:sz w:val="56"/>
          <w:szCs w:val="56"/>
          <w:u w:color="1F497D"/>
        </w:rPr>
        <w:t xml:space="preserve">Course Title: </w:t>
      </w:r>
      <w:r w:rsidRPr="00350B90">
        <w:rPr>
          <w:b/>
          <w:bCs/>
          <w:noProof/>
          <w:sz w:val="56"/>
          <w:szCs w:val="56"/>
          <w:u w:color="1F497D"/>
        </w:rPr>
        <w:t>Digital Curation and Preservation</w:t>
      </w:r>
    </w:p>
    <w:p w14:paraId="67C8297F" w14:textId="77777777" w:rsidR="00AC7E80" w:rsidRPr="00712070" w:rsidRDefault="00AC7E80" w:rsidP="00DF22EA">
      <w:pPr>
        <w:pStyle w:val="Body"/>
        <w:spacing w:after="0"/>
        <w:jc w:val="center"/>
        <w:rPr>
          <w:rFonts w:eastAsia="Garamond"/>
          <w:b/>
          <w:bCs/>
          <w:color w:val="auto"/>
          <w:sz w:val="56"/>
          <w:szCs w:val="56"/>
          <w:u w:color="1F497D"/>
        </w:rPr>
      </w:pPr>
      <w:r>
        <w:rPr>
          <w:b/>
          <w:bCs/>
          <w:color w:val="auto"/>
          <w:sz w:val="56"/>
          <w:szCs w:val="56"/>
          <w:u w:color="1F497D"/>
        </w:rPr>
        <w:t xml:space="preserve">Course Section(s): </w:t>
      </w:r>
      <w:r w:rsidRPr="00350B90">
        <w:rPr>
          <w:b/>
          <w:bCs/>
          <w:noProof/>
          <w:sz w:val="56"/>
          <w:szCs w:val="56"/>
          <w:u w:color="1F497D"/>
        </w:rPr>
        <w:t>001 &amp; 005</w:t>
      </w:r>
    </w:p>
    <w:p w14:paraId="04ECD7B0" w14:textId="77777777" w:rsidR="00AC7E80" w:rsidRPr="00712070" w:rsidRDefault="00AC7E80" w:rsidP="00DF22EA">
      <w:pPr>
        <w:pStyle w:val="Body"/>
        <w:spacing w:after="0"/>
        <w:jc w:val="center"/>
        <w:rPr>
          <w:b/>
          <w:bCs/>
          <w:color w:val="auto"/>
          <w:sz w:val="56"/>
          <w:szCs w:val="56"/>
          <w:u w:color="1F497D"/>
        </w:rPr>
      </w:pPr>
    </w:p>
    <w:p w14:paraId="0D1B39A8" w14:textId="3AED0356" w:rsidR="00AC7E80" w:rsidRDefault="00AC7E80" w:rsidP="00DF22EA">
      <w:pPr>
        <w:pStyle w:val="Body"/>
        <w:spacing w:after="0"/>
        <w:jc w:val="center"/>
        <w:rPr>
          <w:b/>
          <w:bCs/>
          <w:color w:val="auto"/>
          <w:sz w:val="56"/>
          <w:szCs w:val="56"/>
          <w:u w:color="1F497D"/>
        </w:rPr>
      </w:pPr>
      <w:r w:rsidRPr="00350B90">
        <w:rPr>
          <w:b/>
          <w:bCs/>
          <w:noProof/>
          <w:sz w:val="56"/>
          <w:szCs w:val="56"/>
          <w:u w:color="1F497D"/>
        </w:rPr>
        <w:t>McLain, C</w:t>
      </w:r>
      <w:r w:rsidR="00C83A61">
        <w:rPr>
          <w:b/>
          <w:bCs/>
          <w:noProof/>
          <w:sz w:val="56"/>
          <w:szCs w:val="56"/>
          <w:u w:color="1F497D"/>
        </w:rPr>
        <w:t>hinami</w:t>
      </w:r>
    </w:p>
    <w:p w14:paraId="3E2B44D1" w14:textId="77777777" w:rsidR="00C83A61" w:rsidRDefault="00C83A61" w:rsidP="00DF22EA">
      <w:pPr>
        <w:pStyle w:val="Body"/>
        <w:spacing w:after="0"/>
        <w:jc w:val="center"/>
        <w:rPr>
          <w:b/>
          <w:bCs/>
          <w:color w:val="auto"/>
          <w:sz w:val="72"/>
          <w:szCs w:val="72"/>
          <w:u w:color="1F497D"/>
        </w:rPr>
      </w:pPr>
    </w:p>
    <w:p w14:paraId="01C84BB4" w14:textId="31A5BC08" w:rsidR="00AC7E80" w:rsidRPr="00712070" w:rsidRDefault="00AC7E80" w:rsidP="00DF22EA">
      <w:pPr>
        <w:pStyle w:val="Body"/>
        <w:spacing w:after="0"/>
        <w:jc w:val="center"/>
        <w:rPr>
          <w:b/>
          <w:bCs/>
          <w:color w:val="auto"/>
          <w:sz w:val="56"/>
          <w:szCs w:val="56"/>
          <w:u w:color="1F497D"/>
        </w:rPr>
      </w:pPr>
      <w:r w:rsidRPr="00712070">
        <w:rPr>
          <w:b/>
          <w:bCs/>
          <w:color w:val="auto"/>
          <w:sz w:val="72"/>
          <w:szCs w:val="72"/>
          <w:u w:color="1F497D"/>
        </w:rPr>
        <w:t>SYLLABUS</w:t>
      </w:r>
    </w:p>
    <w:p w14:paraId="7C0CF215" w14:textId="5A576B66" w:rsidR="00AC7E80" w:rsidRPr="00712070" w:rsidRDefault="00E148E6" w:rsidP="00DF22EA">
      <w:pPr>
        <w:pStyle w:val="Body"/>
        <w:spacing w:after="0"/>
        <w:jc w:val="center"/>
        <w:rPr>
          <w:b/>
          <w:bCs/>
          <w:color w:val="auto"/>
          <w:sz w:val="52"/>
          <w:szCs w:val="52"/>
          <w:u w:color="1F497D"/>
        </w:rPr>
      </w:pPr>
      <w:r>
        <w:rPr>
          <w:b/>
          <w:bCs/>
          <w:color w:val="auto"/>
          <w:sz w:val="52"/>
          <w:szCs w:val="52"/>
          <w:u w:color="1F497D"/>
        </w:rPr>
        <w:t>Fall</w:t>
      </w:r>
      <w:r w:rsidR="00AC7E80" w:rsidRPr="00712070">
        <w:rPr>
          <w:b/>
          <w:bCs/>
          <w:color w:val="auto"/>
          <w:sz w:val="52"/>
          <w:szCs w:val="52"/>
          <w:u w:color="1F497D"/>
        </w:rPr>
        <w:t xml:space="preserve"> 20</w:t>
      </w:r>
      <w:r w:rsidR="00440DE2">
        <w:rPr>
          <w:b/>
          <w:bCs/>
          <w:color w:val="auto"/>
          <w:sz w:val="52"/>
          <w:szCs w:val="52"/>
          <w:u w:color="1F497D"/>
        </w:rPr>
        <w:t>20</w:t>
      </w:r>
    </w:p>
    <w:p w14:paraId="17B00A97" w14:textId="77777777" w:rsidR="00AC7E80" w:rsidRPr="00712070" w:rsidRDefault="00AC7E80" w:rsidP="00DF22EA">
      <w:pPr>
        <w:pStyle w:val="Body"/>
        <w:rPr>
          <w:rFonts w:ascii="Garamond" w:eastAsia="Garamond" w:hAnsi="Garamond" w:cs="Garamond"/>
          <w:color w:val="auto"/>
          <w:sz w:val="24"/>
          <w:szCs w:val="24"/>
        </w:rPr>
      </w:pPr>
    </w:p>
    <w:p w14:paraId="5793101B" w14:textId="77777777" w:rsidR="00AC7E80" w:rsidRPr="00712070" w:rsidRDefault="00AC7E80" w:rsidP="00DF22EA">
      <w:pPr>
        <w:pStyle w:val="Body"/>
        <w:rPr>
          <w:rFonts w:ascii="Garamond" w:eastAsia="Garamond" w:hAnsi="Garamond" w:cs="Garamond"/>
          <w:color w:val="auto"/>
          <w:sz w:val="24"/>
          <w:szCs w:val="24"/>
        </w:rPr>
      </w:pPr>
    </w:p>
    <w:p w14:paraId="3FDDC010" w14:textId="77777777" w:rsidR="00AC7E80" w:rsidRPr="00712070" w:rsidRDefault="00AC7E80">
      <w:pPr>
        <w:pBdr>
          <w:top w:val="nil"/>
          <w:left w:val="nil"/>
          <w:bottom w:val="nil"/>
          <w:right w:val="nil"/>
          <w:between w:val="nil"/>
          <w:bar w:val="nil"/>
        </w:pBdr>
        <w:rPr>
          <w:rFonts w:ascii="Garamond" w:eastAsia="Garamond" w:hAnsi="Garamond" w:cs="Garamond"/>
          <w:sz w:val="24"/>
        </w:rPr>
        <w:sectPr w:rsidR="00AC7E80" w:rsidRPr="00712070" w:rsidSect="00AC7E80">
          <w:pgSz w:w="12240" w:h="15840" w:code="1"/>
          <w:pgMar w:top="1440" w:right="1440" w:bottom="1440" w:left="1440" w:header="720" w:footer="720" w:gutter="0"/>
          <w:pgNumType w:start="1"/>
          <w:cols w:space="720"/>
        </w:sectPr>
      </w:pPr>
      <w:r w:rsidRPr="00712070">
        <w:rPr>
          <w:rFonts w:ascii="Garamond" w:eastAsia="Garamond" w:hAnsi="Garamond" w:cs="Garamond"/>
          <w:sz w:val="24"/>
        </w:rPr>
        <w:br w:type="page"/>
      </w:r>
    </w:p>
    <w:p w14:paraId="391E0100" w14:textId="77777777" w:rsidR="00AC7E80" w:rsidRPr="00712070" w:rsidRDefault="00AC7E80" w:rsidP="004A101B">
      <w:pPr>
        <w:pStyle w:val="Body"/>
        <w:tabs>
          <w:tab w:val="left" w:pos="673"/>
        </w:tabs>
        <w:jc w:val="center"/>
        <w:rPr>
          <w:rFonts w:eastAsia="Garamond"/>
          <w:color w:val="auto"/>
        </w:rPr>
      </w:pPr>
      <w:r w:rsidRPr="00712070">
        <w:rPr>
          <w:rFonts w:eastAsia="Garamond"/>
          <w:b/>
          <w:color w:val="auto"/>
          <w:sz w:val="28"/>
          <w:szCs w:val="28"/>
        </w:rPr>
        <w:lastRenderedPageBreak/>
        <w:t>Table of Contents</w:t>
      </w:r>
    </w:p>
    <w:sdt>
      <w:sdtPr>
        <w:rPr>
          <w:rFonts w:ascii="Calibri" w:eastAsia="Times New Roman" w:hAnsi="Calibri" w:cs="Times New Roman"/>
          <w:color w:val="auto"/>
          <w:sz w:val="22"/>
          <w:szCs w:val="24"/>
          <w:lang w:eastAsia="zh-CN"/>
        </w:rPr>
        <w:id w:val="1467469671"/>
        <w:docPartObj>
          <w:docPartGallery w:val="Table of Contents"/>
          <w:docPartUnique/>
        </w:docPartObj>
      </w:sdtPr>
      <w:sdtEndPr>
        <w:rPr>
          <w:b/>
          <w:bCs/>
          <w:noProof/>
        </w:rPr>
      </w:sdtEndPr>
      <w:sdtContent>
        <w:p w14:paraId="0686CAE2" w14:textId="232940F4" w:rsidR="00D90CAD" w:rsidRDefault="00D90CAD">
          <w:pPr>
            <w:pStyle w:val="TOCHeading"/>
          </w:pPr>
        </w:p>
        <w:p w14:paraId="598AD2A5" w14:textId="7FC78630" w:rsidR="00854FDA" w:rsidRDefault="00D90CAD">
          <w:pPr>
            <w:pStyle w:val="TOC1"/>
            <w:rPr>
              <w:rFonts w:asciiTheme="minorHAnsi" w:eastAsiaTheme="minorEastAsia" w:hAnsiTheme="minorHAnsi" w:cstheme="minorBidi"/>
              <w:noProof/>
              <w:szCs w:val="22"/>
              <w:lang w:eastAsia="ja-JP"/>
            </w:rPr>
          </w:pPr>
          <w:r>
            <w:fldChar w:fldCharType="begin"/>
          </w:r>
          <w:r>
            <w:instrText xml:space="preserve"> TOC \o "1-3" \h \z \u </w:instrText>
          </w:r>
          <w:r>
            <w:fldChar w:fldCharType="separate"/>
          </w:r>
          <w:hyperlink w:anchor="_Toc18207867" w:history="1">
            <w:r w:rsidR="00854FDA" w:rsidRPr="00FE53DD">
              <w:rPr>
                <w:rStyle w:val="Hyperlink"/>
                <w:rFonts w:eastAsia="Garamond"/>
                <w:noProof/>
              </w:rPr>
              <w:t>COURSE INFORMATION</w:t>
            </w:r>
            <w:r w:rsidR="00854FDA">
              <w:rPr>
                <w:noProof/>
                <w:webHidden/>
              </w:rPr>
              <w:tab/>
            </w:r>
            <w:r w:rsidR="00854FDA">
              <w:rPr>
                <w:noProof/>
                <w:webHidden/>
              </w:rPr>
              <w:fldChar w:fldCharType="begin"/>
            </w:r>
            <w:r w:rsidR="00854FDA">
              <w:rPr>
                <w:noProof/>
                <w:webHidden/>
              </w:rPr>
              <w:instrText xml:space="preserve"> PAGEREF _Toc18207867 \h </w:instrText>
            </w:r>
            <w:r w:rsidR="00854FDA">
              <w:rPr>
                <w:noProof/>
                <w:webHidden/>
              </w:rPr>
            </w:r>
            <w:r w:rsidR="00854FDA">
              <w:rPr>
                <w:noProof/>
                <w:webHidden/>
              </w:rPr>
              <w:fldChar w:fldCharType="separate"/>
            </w:r>
            <w:r w:rsidR="00854FDA">
              <w:rPr>
                <w:noProof/>
                <w:webHidden/>
              </w:rPr>
              <w:t>1</w:t>
            </w:r>
            <w:r w:rsidR="00854FDA">
              <w:rPr>
                <w:noProof/>
                <w:webHidden/>
              </w:rPr>
              <w:fldChar w:fldCharType="end"/>
            </w:r>
          </w:hyperlink>
        </w:p>
        <w:p w14:paraId="3DBFE5E0" w14:textId="1753FF55" w:rsidR="00854FDA" w:rsidRDefault="00E148E6">
          <w:pPr>
            <w:pStyle w:val="TOC2"/>
            <w:tabs>
              <w:tab w:val="right" w:leader="dot" w:pos="9350"/>
            </w:tabs>
            <w:rPr>
              <w:rFonts w:asciiTheme="minorHAnsi" w:eastAsiaTheme="minorEastAsia" w:hAnsiTheme="minorHAnsi" w:cstheme="minorBidi"/>
              <w:noProof/>
              <w:szCs w:val="22"/>
              <w:lang w:eastAsia="ja-JP"/>
            </w:rPr>
          </w:pPr>
          <w:hyperlink w:anchor="_Toc18207868" w:history="1">
            <w:r w:rsidR="00854FDA" w:rsidRPr="00FE53DD">
              <w:rPr>
                <w:rStyle w:val="Hyperlink"/>
                <w:rFonts w:eastAsia="Garamond"/>
                <w:noProof/>
              </w:rPr>
              <w:t>Instructors Contact Information</w:t>
            </w:r>
            <w:r w:rsidR="00854FDA">
              <w:rPr>
                <w:noProof/>
                <w:webHidden/>
              </w:rPr>
              <w:tab/>
            </w:r>
            <w:r w:rsidR="00854FDA">
              <w:rPr>
                <w:noProof/>
                <w:webHidden/>
              </w:rPr>
              <w:fldChar w:fldCharType="begin"/>
            </w:r>
            <w:r w:rsidR="00854FDA">
              <w:rPr>
                <w:noProof/>
                <w:webHidden/>
              </w:rPr>
              <w:instrText xml:space="preserve"> PAGEREF _Toc18207868 \h </w:instrText>
            </w:r>
            <w:r w:rsidR="00854FDA">
              <w:rPr>
                <w:noProof/>
                <w:webHidden/>
              </w:rPr>
            </w:r>
            <w:r w:rsidR="00854FDA">
              <w:rPr>
                <w:noProof/>
                <w:webHidden/>
              </w:rPr>
              <w:fldChar w:fldCharType="separate"/>
            </w:r>
            <w:r w:rsidR="00854FDA">
              <w:rPr>
                <w:noProof/>
                <w:webHidden/>
              </w:rPr>
              <w:t>1</w:t>
            </w:r>
            <w:r w:rsidR="00854FDA">
              <w:rPr>
                <w:noProof/>
                <w:webHidden/>
              </w:rPr>
              <w:fldChar w:fldCharType="end"/>
            </w:r>
          </w:hyperlink>
        </w:p>
        <w:p w14:paraId="05E2855D" w14:textId="4D557072" w:rsidR="00854FDA" w:rsidRDefault="00E148E6">
          <w:pPr>
            <w:pStyle w:val="TOC3"/>
            <w:tabs>
              <w:tab w:val="right" w:leader="dot" w:pos="9350"/>
            </w:tabs>
            <w:rPr>
              <w:rFonts w:asciiTheme="minorHAnsi" w:eastAsiaTheme="minorEastAsia" w:hAnsiTheme="minorHAnsi" w:cstheme="minorBidi"/>
              <w:noProof/>
              <w:szCs w:val="22"/>
              <w:lang w:eastAsia="ja-JP"/>
            </w:rPr>
          </w:pPr>
          <w:hyperlink w:anchor="_Toc18207869" w:history="1">
            <w:r w:rsidR="00854FDA" w:rsidRPr="00FE53DD">
              <w:rPr>
                <w:rStyle w:val="Hyperlink"/>
                <w:rFonts w:eastAsia="Garamond"/>
                <w:noProof/>
              </w:rPr>
              <w:t>Communicating with Your Instructor</w:t>
            </w:r>
            <w:r w:rsidR="00854FDA">
              <w:rPr>
                <w:noProof/>
                <w:webHidden/>
              </w:rPr>
              <w:tab/>
            </w:r>
            <w:r w:rsidR="00854FDA">
              <w:rPr>
                <w:noProof/>
                <w:webHidden/>
              </w:rPr>
              <w:fldChar w:fldCharType="begin"/>
            </w:r>
            <w:r w:rsidR="00854FDA">
              <w:rPr>
                <w:noProof/>
                <w:webHidden/>
              </w:rPr>
              <w:instrText xml:space="preserve"> PAGEREF _Toc18207869 \h </w:instrText>
            </w:r>
            <w:r w:rsidR="00854FDA">
              <w:rPr>
                <w:noProof/>
                <w:webHidden/>
              </w:rPr>
            </w:r>
            <w:r w:rsidR="00854FDA">
              <w:rPr>
                <w:noProof/>
                <w:webHidden/>
              </w:rPr>
              <w:fldChar w:fldCharType="separate"/>
            </w:r>
            <w:r w:rsidR="00854FDA">
              <w:rPr>
                <w:noProof/>
                <w:webHidden/>
              </w:rPr>
              <w:t>1</w:t>
            </w:r>
            <w:r w:rsidR="00854FDA">
              <w:rPr>
                <w:noProof/>
                <w:webHidden/>
              </w:rPr>
              <w:fldChar w:fldCharType="end"/>
            </w:r>
          </w:hyperlink>
        </w:p>
        <w:p w14:paraId="5E230318" w14:textId="024704DA" w:rsidR="00854FDA" w:rsidRDefault="00E148E6">
          <w:pPr>
            <w:pStyle w:val="TOC2"/>
            <w:tabs>
              <w:tab w:val="right" w:leader="dot" w:pos="9350"/>
            </w:tabs>
            <w:rPr>
              <w:rFonts w:asciiTheme="minorHAnsi" w:eastAsiaTheme="minorEastAsia" w:hAnsiTheme="minorHAnsi" w:cstheme="minorBidi"/>
              <w:noProof/>
              <w:szCs w:val="22"/>
              <w:lang w:eastAsia="ja-JP"/>
            </w:rPr>
          </w:pPr>
          <w:hyperlink w:anchor="_Toc18207870" w:history="1">
            <w:r w:rsidR="00854FDA" w:rsidRPr="00FE53DD">
              <w:rPr>
                <w:rStyle w:val="Hyperlink"/>
                <w:rFonts w:eastAsia="Garamond"/>
                <w:noProof/>
              </w:rPr>
              <w:t>Course Description</w:t>
            </w:r>
            <w:r w:rsidR="00854FDA">
              <w:rPr>
                <w:noProof/>
                <w:webHidden/>
              </w:rPr>
              <w:tab/>
            </w:r>
            <w:r w:rsidR="00854FDA">
              <w:rPr>
                <w:noProof/>
                <w:webHidden/>
              </w:rPr>
              <w:fldChar w:fldCharType="begin"/>
            </w:r>
            <w:r w:rsidR="00854FDA">
              <w:rPr>
                <w:noProof/>
                <w:webHidden/>
              </w:rPr>
              <w:instrText xml:space="preserve"> PAGEREF _Toc18207870 \h </w:instrText>
            </w:r>
            <w:r w:rsidR="00854FDA">
              <w:rPr>
                <w:noProof/>
                <w:webHidden/>
              </w:rPr>
            </w:r>
            <w:r w:rsidR="00854FDA">
              <w:rPr>
                <w:noProof/>
                <w:webHidden/>
              </w:rPr>
              <w:fldChar w:fldCharType="separate"/>
            </w:r>
            <w:r w:rsidR="00854FDA">
              <w:rPr>
                <w:noProof/>
                <w:webHidden/>
              </w:rPr>
              <w:t>1</w:t>
            </w:r>
            <w:r w:rsidR="00854FDA">
              <w:rPr>
                <w:noProof/>
                <w:webHidden/>
              </w:rPr>
              <w:fldChar w:fldCharType="end"/>
            </w:r>
          </w:hyperlink>
        </w:p>
        <w:p w14:paraId="003AA669" w14:textId="01C22C0C" w:rsidR="00854FDA" w:rsidRDefault="00E148E6">
          <w:pPr>
            <w:pStyle w:val="TOC2"/>
            <w:tabs>
              <w:tab w:val="right" w:leader="dot" w:pos="9350"/>
            </w:tabs>
            <w:rPr>
              <w:rFonts w:asciiTheme="minorHAnsi" w:eastAsiaTheme="minorEastAsia" w:hAnsiTheme="minorHAnsi" w:cstheme="minorBidi"/>
              <w:noProof/>
              <w:szCs w:val="22"/>
              <w:lang w:eastAsia="ja-JP"/>
            </w:rPr>
          </w:pPr>
          <w:hyperlink w:anchor="_Toc18207871" w:history="1">
            <w:r w:rsidR="00854FDA" w:rsidRPr="00FE53DD">
              <w:rPr>
                <w:rStyle w:val="Hyperlink"/>
                <w:rFonts w:eastAsia="Garamond"/>
                <w:noProof/>
              </w:rPr>
              <w:t>Materials</w:t>
            </w:r>
            <w:r w:rsidR="00854FDA">
              <w:rPr>
                <w:noProof/>
                <w:webHidden/>
              </w:rPr>
              <w:tab/>
            </w:r>
            <w:r w:rsidR="00854FDA">
              <w:rPr>
                <w:noProof/>
                <w:webHidden/>
              </w:rPr>
              <w:fldChar w:fldCharType="begin"/>
            </w:r>
            <w:r w:rsidR="00854FDA">
              <w:rPr>
                <w:noProof/>
                <w:webHidden/>
              </w:rPr>
              <w:instrText xml:space="preserve"> PAGEREF _Toc18207871 \h </w:instrText>
            </w:r>
            <w:r w:rsidR="00854FDA">
              <w:rPr>
                <w:noProof/>
                <w:webHidden/>
              </w:rPr>
            </w:r>
            <w:r w:rsidR="00854FDA">
              <w:rPr>
                <w:noProof/>
                <w:webHidden/>
              </w:rPr>
              <w:fldChar w:fldCharType="separate"/>
            </w:r>
            <w:r w:rsidR="00854FDA">
              <w:rPr>
                <w:noProof/>
                <w:webHidden/>
              </w:rPr>
              <w:t>2</w:t>
            </w:r>
            <w:r w:rsidR="00854FDA">
              <w:rPr>
                <w:noProof/>
                <w:webHidden/>
              </w:rPr>
              <w:fldChar w:fldCharType="end"/>
            </w:r>
          </w:hyperlink>
        </w:p>
        <w:p w14:paraId="650EB2D4" w14:textId="30A9F57D" w:rsidR="00854FDA" w:rsidRDefault="00E148E6">
          <w:pPr>
            <w:pStyle w:val="TOC2"/>
            <w:tabs>
              <w:tab w:val="right" w:leader="dot" w:pos="9350"/>
            </w:tabs>
            <w:rPr>
              <w:rFonts w:asciiTheme="minorHAnsi" w:eastAsiaTheme="minorEastAsia" w:hAnsiTheme="minorHAnsi" w:cstheme="minorBidi"/>
              <w:noProof/>
              <w:szCs w:val="22"/>
              <w:lang w:eastAsia="ja-JP"/>
            </w:rPr>
          </w:pPr>
          <w:hyperlink w:anchor="_Toc18207872" w:history="1">
            <w:r w:rsidR="00854FDA" w:rsidRPr="00FE53DD">
              <w:rPr>
                <w:rStyle w:val="Hyperlink"/>
                <w:rFonts w:eastAsia="Garamond"/>
                <w:noProof/>
              </w:rPr>
              <w:t>Teaching Philosophy</w:t>
            </w:r>
            <w:r w:rsidR="00854FDA">
              <w:rPr>
                <w:noProof/>
                <w:webHidden/>
              </w:rPr>
              <w:tab/>
            </w:r>
            <w:r w:rsidR="00854FDA">
              <w:rPr>
                <w:noProof/>
                <w:webHidden/>
              </w:rPr>
              <w:fldChar w:fldCharType="begin"/>
            </w:r>
            <w:r w:rsidR="00854FDA">
              <w:rPr>
                <w:noProof/>
                <w:webHidden/>
              </w:rPr>
              <w:instrText xml:space="preserve"> PAGEREF _Toc18207872 \h </w:instrText>
            </w:r>
            <w:r w:rsidR="00854FDA">
              <w:rPr>
                <w:noProof/>
                <w:webHidden/>
              </w:rPr>
            </w:r>
            <w:r w:rsidR="00854FDA">
              <w:rPr>
                <w:noProof/>
                <w:webHidden/>
              </w:rPr>
              <w:fldChar w:fldCharType="separate"/>
            </w:r>
            <w:r w:rsidR="00854FDA">
              <w:rPr>
                <w:noProof/>
                <w:webHidden/>
              </w:rPr>
              <w:t>2</w:t>
            </w:r>
            <w:r w:rsidR="00854FDA">
              <w:rPr>
                <w:noProof/>
                <w:webHidden/>
              </w:rPr>
              <w:fldChar w:fldCharType="end"/>
            </w:r>
          </w:hyperlink>
        </w:p>
        <w:p w14:paraId="7FEF610E" w14:textId="6B757151" w:rsidR="00854FDA" w:rsidRDefault="00E148E6">
          <w:pPr>
            <w:pStyle w:val="TOC1"/>
            <w:rPr>
              <w:rFonts w:asciiTheme="minorHAnsi" w:eastAsiaTheme="minorEastAsia" w:hAnsiTheme="minorHAnsi" w:cstheme="minorBidi"/>
              <w:noProof/>
              <w:szCs w:val="22"/>
              <w:lang w:eastAsia="ja-JP"/>
            </w:rPr>
          </w:pPr>
          <w:hyperlink w:anchor="_Toc18207873" w:history="1">
            <w:r w:rsidR="00854FDA" w:rsidRPr="00FE53DD">
              <w:rPr>
                <w:rStyle w:val="Hyperlink"/>
                <w:rFonts w:eastAsia="Garamond"/>
                <w:noProof/>
              </w:rPr>
              <w:t>Technical Support and ASSISTANCE</w:t>
            </w:r>
            <w:r w:rsidR="00854FDA">
              <w:rPr>
                <w:noProof/>
                <w:webHidden/>
              </w:rPr>
              <w:tab/>
            </w:r>
            <w:r w:rsidR="00854FDA">
              <w:rPr>
                <w:noProof/>
                <w:webHidden/>
              </w:rPr>
              <w:fldChar w:fldCharType="begin"/>
            </w:r>
            <w:r w:rsidR="00854FDA">
              <w:rPr>
                <w:noProof/>
                <w:webHidden/>
              </w:rPr>
              <w:instrText xml:space="preserve"> PAGEREF _Toc18207873 \h </w:instrText>
            </w:r>
            <w:r w:rsidR="00854FDA">
              <w:rPr>
                <w:noProof/>
                <w:webHidden/>
              </w:rPr>
            </w:r>
            <w:r w:rsidR="00854FDA">
              <w:rPr>
                <w:noProof/>
                <w:webHidden/>
              </w:rPr>
              <w:fldChar w:fldCharType="separate"/>
            </w:r>
            <w:r w:rsidR="00854FDA">
              <w:rPr>
                <w:noProof/>
                <w:webHidden/>
              </w:rPr>
              <w:t>2</w:t>
            </w:r>
            <w:r w:rsidR="00854FDA">
              <w:rPr>
                <w:noProof/>
                <w:webHidden/>
              </w:rPr>
              <w:fldChar w:fldCharType="end"/>
            </w:r>
          </w:hyperlink>
        </w:p>
        <w:p w14:paraId="1D6B4FD9" w14:textId="6023A2C5" w:rsidR="00854FDA" w:rsidRDefault="00E148E6">
          <w:pPr>
            <w:pStyle w:val="TOC2"/>
            <w:tabs>
              <w:tab w:val="right" w:leader="dot" w:pos="9350"/>
            </w:tabs>
            <w:rPr>
              <w:rFonts w:asciiTheme="minorHAnsi" w:eastAsiaTheme="minorEastAsia" w:hAnsiTheme="minorHAnsi" w:cstheme="minorBidi"/>
              <w:noProof/>
              <w:szCs w:val="22"/>
              <w:lang w:eastAsia="ja-JP"/>
            </w:rPr>
          </w:pPr>
          <w:hyperlink w:anchor="_Toc18207874" w:history="1">
            <w:r w:rsidR="00854FDA" w:rsidRPr="00FE53DD">
              <w:rPr>
                <w:rStyle w:val="Hyperlink"/>
                <w:rFonts w:eastAsia="Garamond"/>
                <w:noProof/>
              </w:rPr>
              <w:t>Minimum Technical Skills Needed</w:t>
            </w:r>
            <w:r w:rsidR="00854FDA">
              <w:rPr>
                <w:noProof/>
                <w:webHidden/>
              </w:rPr>
              <w:tab/>
            </w:r>
            <w:r w:rsidR="00854FDA">
              <w:rPr>
                <w:noProof/>
                <w:webHidden/>
              </w:rPr>
              <w:fldChar w:fldCharType="begin"/>
            </w:r>
            <w:r w:rsidR="00854FDA">
              <w:rPr>
                <w:noProof/>
                <w:webHidden/>
              </w:rPr>
              <w:instrText xml:space="preserve"> PAGEREF _Toc18207874 \h </w:instrText>
            </w:r>
            <w:r w:rsidR="00854FDA">
              <w:rPr>
                <w:noProof/>
                <w:webHidden/>
              </w:rPr>
            </w:r>
            <w:r w:rsidR="00854FDA">
              <w:rPr>
                <w:noProof/>
                <w:webHidden/>
              </w:rPr>
              <w:fldChar w:fldCharType="separate"/>
            </w:r>
            <w:r w:rsidR="00854FDA">
              <w:rPr>
                <w:noProof/>
                <w:webHidden/>
              </w:rPr>
              <w:t>3</w:t>
            </w:r>
            <w:r w:rsidR="00854FDA">
              <w:rPr>
                <w:noProof/>
                <w:webHidden/>
              </w:rPr>
              <w:fldChar w:fldCharType="end"/>
            </w:r>
          </w:hyperlink>
        </w:p>
        <w:p w14:paraId="38E2F1C1" w14:textId="4A90ECF2" w:rsidR="00854FDA" w:rsidRDefault="00E148E6">
          <w:pPr>
            <w:pStyle w:val="TOC2"/>
            <w:tabs>
              <w:tab w:val="right" w:leader="dot" w:pos="9350"/>
            </w:tabs>
            <w:rPr>
              <w:rFonts w:asciiTheme="minorHAnsi" w:eastAsiaTheme="minorEastAsia" w:hAnsiTheme="minorHAnsi" w:cstheme="minorBidi"/>
              <w:noProof/>
              <w:szCs w:val="22"/>
              <w:lang w:eastAsia="ja-JP"/>
            </w:rPr>
          </w:pPr>
          <w:hyperlink w:anchor="_Toc18207875" w:history="1">
            <w:r w:rsidR="00854FDA" w:rsidRPr="00FE53DD">
              <w:rPr>
                <w:rStyle w:val="Hyperlink"/>
                <w:rFonts w:eastAsia="Garamond"/>
                <w:noProof/>
              </w:rPr>
              <w:t>Success in the Online Course</w:t>
            </w:r>
            <w:r w:rsidR="00854FDA">
              <w:rPr>
                <w:noProof/>
                <w:webHidden/>
              </w:rPr>
              <w:tab/>
            </w:r>
            <w:r w:rsidR="00854FDA">
              <w:rPr>
                <w:noProof/>
                <w:webHidden/>
              </w:rPr>
              <w:fldChar w:fldCharType="begin"/>
            </w:r>
            <w:r w:rsidR="00854FDA">
              <w:rPr>
                <w:noProof/>
                <w:webHidden/>
              </w:rPr>
              <w:instrText xml:space="preserve"> PAGEREF _Toc18207875 \h </w:instrText>
            </w:r>
            <w:r w:rsidR="00854FDA">
              <w:rPr>
                <w:noProof/>
                <w:webHidden/>
              </w:rPr>
            </w:r>
            <w:r w:rsidR="00854FDA">
              <w:rPr>
                <w:noProof/>
                <w:webHidden/>
              </w:rPr>
              <w:fldChar w:fldCharType="separate"/>
            </w:r>
            <w:r w:rsidR="00854FDA">
              <w:rPr>
                <w:noProof/>
                <w:webHidden/>
              </w:rPr>
              <w:t>3</w:t>
            </w:r>
            <w:r w:rsidR="00854FDA">
              <w:rPr>
                <w:noProof/>
                <w:webHidden/>
              </w:rPr>
              <w:fldChar w:fldCharType="end"/>
            </w:r>
          </w:hyperlink>
        </w:p>
        <w:p w14:paraId="75613C3F" w14:textId="29F32673" w:rsidR="00854FDA" w:rsidRDefault="00E148E6">
          <w:pPr>
            <w:pStyle w:val="TOC2"/>
            <w:tabs>
              <w:tab w:val="right" w:leader="dot" w:pos="9350"/>
            </w:tabs>
            <w:rPr>
              <w:rFonts w:asciiTheme="minorHAnsi" w:eastAsiaTheme="minorEastAsia" w:hAnsiTheme="minorHAnsi" w:cstheme="minorBidi"/>
              <w:noProof/>
              <w:szCs w:val="22"/>
              <w:lang w:eastAsia="ja-JP"/>
            </w:rPr>
          </w:pPr>
          <w:hyperlink w:anchor="_Toc18207876" w:history="1">
            <w:r w:rsidR="00854FDA" w:rsidRPr="00FE53DD">
              <w:rPr>
                <w:rStyle w:val="Hyperlink"/>
                <w:rFonts w:eastAsia="Garamond" w:cs="Calibri"/>
                <w:noProof/>
              </w:rPr>
              <w:t>General Tips &amp; Skills</w:t>
            </w:r>
            <w:r w:rsidR="00854FDA">
              <w:rPr>
                <w:noProof/>
                <w:webHidden/>
              </w:rPr>
              <w:tab/>
            </w:r>
            <w:r w:rsidR="00854FDA">
              <w:rPr>
                <w:noProof/>
                <w:webHidden/>
              </w:rPr>
              <w:fldChar w:fldCharType="begin"/>
            </w:r>
            <w:r w:rsidR="00854FDA">
              <w:rPr>
                <w:noProof/>
                <w:webHidden/>
              </w:rPr>
              <w:instrText xml:space="preserve"> PAGEREF _Toc18207876 \h </w:instrText>
            </w:r>
            <w:r w:rsidR="00854FDA">
              <w:rPr>
                <w:noProof/>
                <w:webHidden/>
              </w:rPr>
            </w:r>
            <w:r w:rsidR="00854FDA">
              <w:rPr>
                <w:noProof/>
                <w:webHidden/>
              </w:rPr>
              <w:fldChar w:fldCharType="separate"/>
            </w:r>
            <w:r w:rsidR="00854FDA">
              <w:rPr>
                <w:noProof/>
                <w:webHidden/>
              </w:rPr>
              <w:t>3</w:t>
            </w:r>
            <w:r w:rsidR="00854FDA">
              <w:rPr>
                <w:noProof/>
                <w:webHidden/>
              </w:rPr>
              <w:fldChar w:fldCharType="end"/>
            </w:r>
          </w:hyperlink>
        </w:p>
        <w:p w14:paraId="2E513380" w14:textId="704F4A75" w:rsidR="00854FDA" w:rsidRDefault="00E148E6">
          <w:pPr>
            <w:pStyle w:val="TOC2"/>
            <w:tabs>
              <w:tab w:val="right" w:leader="dot" w:pos="9350"/>
            </w:tabs>
            <w:rPr>
              <w:rFonts w:asciiTheme="minorHAnsi" w:eastAsiaTheme="minorEastAsia" w:hAnsiTheme="minorHAnsi" w:cstheme="minorBidi"/>
              <w:noProof/>
              <w:szCs w:val="22"/>
              <w:lang w:eastAsia="ja-JP"/>
            </w:rPr>
          </w:pPr>
          <w:hyperlink w:anchor="_Toc18207877" w:history="1">
            <w:r w:rsidR="00854FDA" w:rsidRPr="00FE53DD">
              <w:rPr>
                <w:rStyle w:val="Hyperlink"/>
                <w:rFonts w:eastAsia="Garamond" w:cs="Calibri"/>
                <w:noProof/>
              </w:rPr>
              <w:t>Be Prepared</w:t>
            </w:r>
            <w:r w:rsidR="00854FDA">
              <w:rPr>
                <w:noProof/>
                <w:webHidden/>
              </w:rPr>
              <w:tab/>
            </w:r>
            <w:r w:rsidR="00854FDA">
              <w:rPr>
                <w:noProof/>
                <w:webHidden/>
              </w:rPr>
              <w:fldChar w:fldCharType="begin"/>
            </w:r>
            <w:r w:rsidR="00854FDA">
              <w:rPr>
                <w:noProof/>
                <w:webHidden/>
              </w:rPr>
              <w:instrText xml:space="preserve"> PAGEREF _Toc18207877 \h </w:instrText>
            </w:r>
            <w:r w:rsidR="00854FDA">
              <w:rPr>
                <w:noProof/>
                <w:webHidden/>
              </w:rPr>
            </w:r>
            <w:r w:rsidR="00854FDA">
              <w:rPr>
                <w:noProof/>
                <w:webHidden/>
              </w:rPr>
              <w:fldChar w:fldCharType="separate"/>
            </w:r>
            <w:r w:rsidR="00854FDA">
              <w:rPr>
                <w:noProof/>
                <w:webHidden/>
              </w:rPr>
              <w:t>3</w:t>
            </w:r>
            <w:r w:rsidR="00854FDA">
              <w:rPr>
                <w:noProof/>
                <w:webHidden/>
              </w:rPr>
              <w:fldChar w:fldCharType="end"/>
            </w:r>
          </w:hyperlink>
        </w:p>
        <w:p w14:paraId="7C317DA7" w14:textId="37F76689" w:rsidR="00854FDA" w:rsidRDefault="00E148E6">
          <w:pPr>
            <w:pStyle w:val="TOC2"/>
            <w:tabs>
              <w:tab w:val="right" w:leader="dot" w:pos="9350"/>
            </w:tabs>
            <w:rPr>
              <w:rFonts w:asciiTheme="minorHAnsi" w:eastAsiaTheme="minorEastAsia" w:hAnsiTheme="minorHAnsi" w:cstheme="minorBidi"/>
              <w:noProof/>
              <w:szCs w:val="22"/>
              <w:lang w:eastAsia="ja-JP"/>
            </w:rPr>
          </w:pPr>
          <w:hyperlink w:anchor="_Toc18207878" w:history="1">
            <w:r w:rsidR="00854FDA" w:rsidRPr="00FE53DD">
              <w:rPr>
                <w:rStyle w:val="Hyperlink"/>
                <w:rFonts w:eastAsia="Garamond"/>
                <w:noProof/>
              </w:rPr>
              <w:t>Student Academic Support Services</w:t>
            </w:r>
            <w:r w:rsidR="00854FDA">
              <w:rPr>
                <w:noProof/>
                <w:webHidden/>
              </w:rPr>
              <w:tab/>
            </w:r>
            <w:r w:rsidR="00854FDA">
              <w:rPr>
                <w:noProof/>
                <w:webHidden/>
              </w:rPr>
              <w:fldChar w:fldCharType="begin"/>
            </w:r>
            <w:r w:rsidR="00854FDA">
              <w:rPr>
                <w:noProof/>
                <w:webHidden/>
              </w:rPr>
              <w:instrText xml:space="preserve"> PAGEREF _Toc18207878 \h </w:instrText>
            </w:r>
            <w:r w:rsidR="00854FDA">
              <w:rPr>
                <w:noProof/>
                <w:webHidden/>
              </w:rPr>
            </w:r>
            <w:r w:rsidR="00854FDA">
              <w:rPr>
                <w:noProof/>
                <w:webHidden/>
              </w:rPr>
              <w:fldChar w:fldCharType="separate"/>
            </w:r>
            <w:r w:rsidR="00854FDA">
              <w:rPr>
                <w:noProof/>
                <w:webHidden/>
              </w:rPr>
              <w:t>4</w:t>
            </w:r>
            <w:r w:rsidR="00854FDA">
              <w:rPr>
                <w:noProof/>
                <w:webHidden/>
              </w:rPr>
              <w:fldChar w:fldCharType="end"/>
            </w:r>
          </w:hyperlink>
        </w:p>
        <w:p w14:paraId="11AE6CCD" w14:textId="5C8FBE67" w:rsidR="00854FDA" w:rsidRDefault="00E148E6">
          <w:pPr>
            <w:pStyle w:val="TOC1"/>
            <w:rPr>
              <w:rFonts w:asciiTheme="minorHAnsi" w:eastAsiaTheme="minorEastAsia" w:hAnsiTheme="minorHAnsi" w:cstheme="minorBidi"/>
              <w:noProof/>
              <w:szCs w:val="22"/>
              <w:lang w:eastAsia="ja-JP"/>
            </w:rPr>
          </w:pPr>
          <w:hyperlink w:anchor="_Toc18207879" w:history="1">
            <w:r w:rsidR="00854FDA" w:rsidRPr="00FE53DD">
              <w:rPr>
                <w:rStyle w:val="Hyperlink"/>
                <w:rFonts w:eastAsia="Garamond"/>
                <w:noProof/>
              </w:rPr>
              <w:t>Course Modules, Topics and lectures</w:t>
            </w:r>
            <w:r w:rsidR="00854FDA">
              <w:rPr>
                <w:noProof/>
                <w:webHidden/>
              </w:rPr>
              <w:tab/>
            </w:r>
            <w:r w:rsidR="00854FDA">
              <w:rPr>
                <w:noProof/>
                <w:webHidden/>
              </w:rPr>
              <w:fldChar w:fldCharType="begin"/>
            </w:r>
            <w:r w:rsidR="00854FDA">
              <w:rPr>
                <w:noProof/>
                <w:webHidden/>
              </w:rPr>
              <w:instrText xml:space="preserve"> PAGEREF _Toc18207879 \h </w:instrText>
            </w:r>
            <w:r w:rsidR="00854FDA">
              <w:rPr>
                <w:noProof/>
                <w:webHidden/>
              </w:rPr>
            </w:r>
            <w:r w:rsidR="00854FDA">
              <w:rPr>
                <w:noProof/>
                <w:webHidden/>
              </w:rPr>
              <w:fldChar w:fldCharType="separate"/>
            </w:r>
            <w:r w:rsidR="00854FDA">
              <w:rPr>
                <w:noProof/>
                <w:webHidden/>
              </w:rPr>
              <w:t>4</w:t>
            </w:r>
            <w:r w:rsidR="00854FDA">
              <w:rPr>
                <w:noProof/>
                <w:webHidden/>
              </w:rPr>
              <w:fldChar w:fldCharType="end"/>
            </w:r>
          </w:hyperlink>
        </w:p>
        <w:p w14:paraId="6B90B522" w14:textId="5C0B895B" w:rsidR="00854FDA" w:rsidRDefault="00E148E6">
          <w:pPr>
            <w:pStyle w:val="TOC1"/>
            <w:rPr>
              <w:rFonts w:asciiTheme="minorHAnsi" w:eastAsiaTheme="minorEastAsia" w:hAnsiTheme="minorHAnsi" w:cstheme="minorBidi"/>
              <w:noProof/>
              <w:szCs w:val="22"/>
              <w:lang w:eastAsia="ja-JP"/>
            </w:rPr>
          </w:pPr>
          <w:hyperlink w:anchor="_Toc18207880" w:history="1">
            <w:r w:rsidR="00854FDA" w:rsidRPr="00FE53DD">
              <w:rPr>
                <w:rStyle w:val="Hyperlink"/>
                <w:rFonts w:eastAsia="Garamond"/>
                <w:noProof/>
              </w:rPr>
              <w:t>ASSESSMENT &amp; GRADING</w:t>
            </w:r>
            <w:r w:rsidR="00854FDA">
              <w:rPr>
                <w:noProof/>
                <w:webHidden/>
              </w:rPr>
              <w:tab/>
            </w:r>
            <w:r w:rsidR="00854FDA">
              <w:rPr>
                <w:noProof/>
                <w:webHidden/>
              </w:rPr>
              <w:fldChar w:fldCharType="begin"/>
            </w:r>
            <w:r w:rsidR="00854FDA">
              <w:rPr>
                <w:noProof/>
                <w:webHidden/>
              </w:rPr>
              <w:instrText xml:space="preserve"> PAGEREF _Toc18207880 \h </w:instrText>
            </w:r>
            <w:r w:rsidR="00854FDA">
              <w:rPr>
                <w:noProof/>
                <w:webHidden/>
              </w:rPr>
            </w:r>
            <w:r w:rsidR="00854FDA">
              <w:rPr>
                <w:noProof/>
                <w:webHidden/>
              </w:rPr>
              <w:fldChar w:fldCharType="separate"/>
            </w:r>
            <w:r w:rsidR="00854FDA">
              <w:rPr>
                <w:noProof/>
                <w:webHidden/>
              </w:rPr>
              <w:t>5</w:t>
            </w:r>
            <w:r w:rsidR="00854FDA">
              <w:rPr>
                <w:noProof/>
                <w:webHidden/>
              </w:rPr>
              <w:fldChar w:fldCharType="end"/>
            </w:r>
          </w:hyperlink>
        </w:p>
        <w:p w14:paraId="2981D031" w14:textId="379B4005" w:rsidR="00854FDA" w:rsidRDefault="00E148E6">
          <w:pPr>
            <w:pStyle w:val="TOC2"/>
            <w:tabs>
              <w:tab w:val="right" w:leader="dot" w:pos="9350"/>
            </w:tabs>
            <w:rPr>
              <w:rFonts w:asciiTheme="minorHAnsi" w:eastAsiaTheme="minorEastAsia" w:hAnsiTheme="minorHAnsi" w:cstheme="minorBidi"/>
              <w:noProof/>
              <w:szCs w:val="22"/>
              <w:lang w:eastAsia="ja-JP"/>
            </w:rPr>
          </w:pPr>
          <w:hyperlink w:anchor="_Toc18207881" w:history="1">
            <w:r w:rsidR="00854FDA" w:rsidRPr="00FE53DD">
              <w:rPr>
                <w:rStyle w:val="Hyperlink"/>
                <w:rFonts w:eastAsia="Garamond"/>
                <w:noProof/>
              </w:rPr>
              <w:t>Assignments and Assessments</w:t>
            </w:r>
            <w:r w:rsidR="00854FDA">
              <w:rPr>
                <w:noProof/>
                <w:webHidden/>
              </w:rPr>
              <w:tab/>
            </w:r>
            <w:r w:rsidR="00854FDA">
              <w:rPr>
                <w:noProof/>
                <w:webHidden/>
              </w:rPr>
              <w:fldChar w:fldCharType="begin"/>
            </w:r>
            <w:r w:rsidR="00854FDA">
              <w:rPr>
                <w:noProof/>
                <w:webHidden/>
              </w:rPr>
              <w:instrText xml:space="preserve"> PAGEREF _Toc18207881 \h </w:instrText>
            </w:r>
            <w:r w:rsidR="00854FDA">
              <w:rPr>
                <w:noProof/>
                <w:webHidden/>
              </w:rPr>
            </w:r>
            <w:r w:rsidR="00854FDA">
              <w:rPr>
                <w:noProof/>
                <w:webHidden/>
              </w:rPr>
              <w:fldChar w:fldCharType="separate"/>
            </w:r>
            <w:r w:rsidR="00854FDA">
              <w:rPr>
                <w:noProof/>
                <w:webHidden/>
              </w:rPr>
              <w:t>5</w:t>
            </w:r>
            <w:r w:rsidR="00854FDA">
              <w:rPr>
                <w:noProof/>
                <w:webHidden/>
              </w:rPr>
              <w:fldChar w:fldCharType="end"/>
            </w:r>
          </w:hyperlink>
        </w:p>
        <w:p w14:paraId="741C9E92" w14:textId="3394F9E3" w:rsidR="00854FDA" w:rsidRDefault="00E148E6">
          <w:pPr>
            <w:pStyle w:val="TOC2"/>
            <w:tabs>
              <w:tab w:val="right" w:leader="dot" w:pos="9350"/>
            </w:tabs>
            <w:rPr>
              <w:rFonts w:asciiTheme="minorHAnsi" w:eastAsiaTheme="minorEastAsia" w:hAnsiTheme="minorHAnsi" w:cstheme="minorBidi"/>
              <w:noProof/>
              <w:szCs w:val="22"/>
              <w:lang w:eastAsia="ja-JP"/>
            </w:rPr>
          </w:pPr>
          <w:hyperlink w:anchor="_Toc18207882" w:history="1">
            <w:r w:rsidR="00854FDA" w:rsidRPr="00FE53DD">
              <w:rPr>
                <w:rStyle w:val="Hyperlink"/>
                <w:rFonts w:eastAsia="Garamond"/>
                <w:noProof/>
              </w:rPr>
              <w:t>Grading</w:t>
            </w:r>
            <w:r w:rsidR="00854FDA">
              <w:rPr>
                <w:noProof/>
                <w:webHidden/>
              </w:rPr>
              <w:tab/>
            </w:r>
            <w:r w:rsidR="00854FDA">
              <w:rPr>
                <w:noProof/>
                <w:webHidden/>
              </w:rPr>
              <w:fldChar w:fldCharType="begin"/>
            </w:r>
            <w:r w:rsidR="00854FDA">
              <w:rPr>
                <w:noProof/>
                <w:webHidden/>
              </w:rPr>
              <w:instrText xml:space="preserve"> PAGEREF _Toc18207882 \h </w:instrText>
            </w:r>
            <w:r w:rsidR="00854FDA">
              <w:rPr>
                <w:noProof/>
                <w:webHidden/>
              </w:rPr>
            </w:r>
            <w:r w:rsidR="00854FDA">
              <w:rPr>
                <w:noProof/>
                <w:webHidden/>
              </w:rPr>
              <w:fldChar w:fldCharType="separate"/>
            </w:r>
            <w:r w:rsidR="00854FDA">
              <w:rPr>
                <w:noProof/>
                <w:webHidden/>
              </w:rPr>
              <w:t>5</w:t>
            </w:r>
            <w:r w:rsidR="00854FDA">
              <w:rPr>
                <w:noProof/>
                <w:webHidden/>
              </w:rPr>
              <w:fldChar w:fldCharType="end"/>
            </w:r>
          </w:hyperlink>
        </w:p>
        <w:p w14:paraId="08FC3EC7" w14:textId="2AE9105D" w:rsidR="00854FDA" w:rsidRDefault="00E148E6">
          <w:pPr>
            <w:pStyle w:val="TOC3"/>
            <w:tabs>
              <w:tab w:val="right" w:leader="dot" w:pos="9350"/>
            </w:tabs>
            <w:rPr>
              <w:rFonts w:asciiTheme="minorHAnsi" w:eastAsiaTheme="minorEastAsia" w:hAnsiTheme="minorHAnsi" w:cstheme="minorBidi"/>
              <w:noProof/>
              <w:szCs w:val="22"/>
              <w:lang w:eastAsia="ja-JP"/>
            </w:rPr>
          </w:pPr>
          <w:hyperlink w:anchor="_Toc18207883" w:history="1">
            <w:r w:rsidR="00854FDA" w:rsidRPr="00FE53DD">
              <w:rPr>
                <w:rStyle w:val="Hyperlink"/>
                <w:rFonts w:eastAsia="Garamond"/>
                <w:noProof/>
              </w:rPr>
              <w:t>Grading Table</w:t>
            </w:r>
            <w:r w:rsidR="00854FDA">
              <w:rPr>
                <w:noProof/>
                <w:webHidden/>
              </w:rPr>
              <w:tab/>
            </w:r>
            <w:r w:rsidR="00854FDA">
              <w:rPr>
                <w:noProof/>
                <w:webHidden/>
              </w:rPr>
              <w:fldChar w:fldCharType="begin"/>
            </w:r>
            <w:r w:rsidR="00854FDA">
              <w:rPr>
                <w:noProof/>
                <w:webHidden/>
              </w:rPr>
              <w:instrText xml:space="preserve"> PAGEREF _Toc18207883 \h </w:instrText>
            </w:r>
            <w:r w:rsidR="00854FDA">
              <w:rPr>
                <w:noProof/>
                <w:webHidden/>
              </w:rPr>
            </w:r>
            <w:r w:rsidR="00854FDA">
              <w:rPr>
                <w:noProof/>
                <w:webHidden/>
              </w:rPr>
              <w:fldChar w:fldCharType="separate"/>
            </w:r>
            <w:r w:rsidR="00854FDA">
              <w:rPr>
                <w:noProof/>
                <w:webHidden/>
              </w:rPr>
              <w:t>5</w:t>
            </w:r>
            <w:r w:rsidR="00854FDA">
              <w:rPr>
                <w:noProof/>
                <w:webHidden/>
              </w:rPr>
              <w:fldChar w:fldCharType="end"/>
            </w:r>
          </w:hyperlink>
        </w:p>
        <w:p w14:paraId="500115F5" w14:textId="462FB721" w:rsidR="00854FDA" w:rsidRDefault="00E148E6">
          <w:pPr>
            <w:pStyle w:val="TOC1"/>
            <w:rPr>
              <w:rFonts w:asciiTheme="minorHAnsi" w:eastAsiaTheme="minorEastAsia" w:hAnsiTheme="minorHAnsi" w:cstheme="minorBidi"/>
              <w:noProof/>
              <w:szCs w:val="22"/>
              <w:lang w:eastAsia="ja-JP"/>
            </w:rPr>
          </w:pPr>
          <w:hyperlink w:anchor="_Toc18207884" w:history="1">
            <w:r w:rsidR="00854FDA" w:rsidRPr="00FE53DD">
              <w:rPr>
                <w:rStyle w:val="Hyperlink"/>
                <w:rFonts w:eastAsia="Garamond"/>
                <w:noProof/>
              </w:rPr>
              <w:t>CALENDAR</w:t>
            </w:r>
            <w:r w:rsidR="00854FDA">
              <w:rPr>
                <w:noProof/>
                <w:webHidden/>
              </w:rPr>
              <w:tab/>
            </w:r>
            <w:r w:rsidR="00854FDA">
              <w:rPr>
                <w:noProof/>
                <w:webHidden/>
              </w:rPr>
              <w:fldChar w:fldCharType="begin"/>
            </w:r>
            <w:r w:rsidR="00854FDA">
              <w:rPr>
                <w:noProof/>
                <w:webHidden/>
              </w:rPr>
              <w:instrText xml:space="preserve"> PAGEREF _Toc18207884 \h </w:instrText>
            </w:r>
            <w:r w:rsidR="00854FDA">
              <w:rPr>
                <w:noProof/>
                <w:webHidden/>
              </w:rPr>
            </w:r>
            <w:r w:rsidR="00854FDA">
              <w:rPr>
                <w:noProof/>
                <w:webHidden/>
              </w:rPr>
              <w:fldChar w:fldCharType="separate"/>
            </w:r>
            <w:r w:rsidR="00854FDA">
              <w:rPr>
                <w:noProof/>
                <w:webHidden/>
              </w:rPr>
              <w:t>6</w:t>
            </w:r>
            <w:r w:rsidR="00854FDA">
              <w:rPr>
                <w:noProof/>
                <w:webHidden/>
              </w:rPr>
              <w:fldChar w:fldCharType="end"/>
            </w:r>
          </w:hyperlink>
        </w:p>
        <w:p w14:paraId="54B444A6" w14:textId="7BD4D504" w:rsidR="00854FDA" w:rsidRDefault="00E148E6">
          <w:pPr>
            <w:pStyle w:val="TOC3"/>
            <w:tabs>
              <w:tab w:val="right" w:leader="dot" w:pos="9350"/>
            </w:tabs>
            <w:rPr>
              <w:rFonts w:asciiTheme="minorHAnsi" w:eastAsiaTheme="minorEastAsia" w:hAnsiTheme="minorHAnsi" w:cstheme="minorBidi"/>
              <w:noProof/>
              <w:szCs w:val="22"/>
              <w:lang w:eastAsia="ja-JP"/>
            </w:rPr>
          </w:pPr>
          <w:hyperlink w:anchor="_Toc18207885" w:history="1">
            <w:r w:rsidR="00854FDA" w:rsidRPr="00FE53DD">
              <w:rPr>
                <w:rStyle w:val="Hyperlink"/>
                <w:rFonts w:eastAsia="Garamond"/>
                <w:noProof/>
                <w:bdr w:val="nil"/>
                <w:lang w:eastAsia="en-US"/>
              </w:rPr>
              <w:t>Final Examination:</w:t>
            </w:r>
            <w:r w:rsidR="00854FDA">
              <w:rPr>
                <w:noProof/>
                <w:webHidden/>
              </w:rPr>
              <w:tab/>
            </w:r>
            <w:r w:rsidR="00854FDA">
              <w:rPr>
                <w:noProof/>
                <w:webHidden/>
              </w:rPr>
              <w:fldChar w:fldCharType="begin"/>
            </w:r>
            <w:r w:rsidR="00854FDA">
              <w:rPr>
                <w:noProof/>
                <w:webHidden/>
              </w:rPr>
              <w:instrText xml:space="preserve"> PAGEREF _Toc18207885 \h </w:instrText>
            </w:r>
            <w:r w:rsidR="00854FDA">
              <w:rPr>
                <w:noProof/>
                <w:webHidden/>
              </w:rPr>
            </w:r>
            <w:r w:rsidR="00854FDA">
              <w:rPr>
                <w:noProof/>
                <w:webHidden/>
              </w:rPr>
              <w:fldChar w:fldCharType="separate"/>
            </w:r>
            <w:r w:rsidR="00854FDA">
              <w:rPr>
                <w:noProof/>
                <w:webHidden/>
              </w:rPr>
              <w:t>8</w:t>
            </w:r>
            <w:r w:rsidR="00854FDA">
              <w:rPr>
                <w:noProof/>
                <w:webHidden/>
              </w:rPr>
              <w:fldChar w:fldCharType="end"/>
            </w:r>
          </w:hyperlink>
        </w:p>
        <w:p w14:paraId="22BA7CAF" w14:textId="154B8393" w:rsidR="00854FDA" w:rsidRDefault="00E148E6">
          <w:pPr>
            <w:pStyle w:val="TOC1"/>
            <w:rPr>
              <w:rFonts w:asciiTheme="minorHAnsi" w:eastAsiaTheme="minorEastAsia" w:hAnsiTheme="minorHAnsi" w:cstheme="minorBidi"/>
              <w:noProof/>
              <w:szCs w:val="22"/>
              <w:lang w:eastAsia="ja-JP"/>
            </w:rPr>
          </w:pPr>
          <w:hyperlink w:anchor="_Toc18207886" w:history="1">
            <w:r w:rsidR="00854FDA" w:rsidRPr="00FE53DD">
              <w:rPr>
                <w:rStyle w:val="Hyperlink"/>
                <w:rFonts w:eastAsia="Garamond"/>
                <w:noProof/>
              </w:rPr>
              <w:t>COURSE EVALUATION</w:t>
            </w:r>
            <w:r w:rsidR="00854FDA">
              <w:rPr>
                <w:noProof/>
                <w:webHidden/>
              </w:rPr>
              <w:tab/>
            </w:r>
            <w:r w:rsidR="00854FDA">
              <w:rPr>
                <w:noProof/>
                <w:webHidden/>
              </w:rPr>
              <w:fldChar w:fldCharType="begin"/>
            </w:r>
            <w:r w:rsidR="00854FDA">
              <w:rPr>
                <w:noProof/>
                <w:webHidden/>
              </w:rPr>
              <w:instrText xml:space="preserve"> PAGEREF _Toc18207886 \h </w:instrText>
            </w:r>
            <w:r w:rsidR="00854FDA">
              <w:rPr>
                <w:noProof/>
                <w:webHidden/>
              </w:rPr>
            </w:r>
            <w:r w:rsidR="00854FDA">
              <w:rPr>
                <w:noProof/>
                <w:webHidden/>
              </w:rPr>
              <w:fldChar w:fldCharType="separate"/>
            </w:r>
            <w:r w:rsidR="00854FDA">
              <w:rPr>
                <w:noProof/>
                <w:webHidden/>
              </w:rPr>
              <w:t>8</w:t>
            </w:r>
            <w:r w:rsidR="00854FDA">
              <w:rPr>
                <w:noProof/>
                <w:webHidden/>
              </w:rPr>
              <w:fldChar w:fldCharType="end"/>
            </w:r>
          </w:hyperlink>
        </w:p>
        <w:p w14:paraId="674DFA06" w14:textId="5E24B8FB" w:rsidR="00854FDA" w:rsidRDefault="00E148E6">
          <w:pPr>
            <w:pStyle w:val="TOC1"/>
            <w:rPr>
              <w:rFonts w:asciiTheme="minorHAnsi" w:eastAsiaTheme="minorEastAsia" w:hAnsiTheme="minorHAnsi" w:cstheme="minorBidi"/>
              <w:noProof/>
              <w:szCs w:val="22"/>
              <w:lang w:eastAsia="ja-JP"/>
            </w:rPr>
          </w:pPr>
          <w:hyperlink w:anchor="_Toc18207887" w:history="1">
            <w:r w:rsidR="00854FDA" w:rsidRPr="00FE53DD">
              <w:rPr>
                <w:rStyle w:val="Hyperlink"/>
                <w:rFonts w:eastAsia="Garamond"/>
                <w:noProof/>
              </w:rPr>
              <w:t>COURSE POLICIES</w:t>
            </w:r>
            <w:r w:rsidR="00854FDA">
              <w:rPr>
                <w:noProof/>
                <w:webHidden/>
              </w:rPr>
              <w:tab/>
            </w:r>
            <w:r w:rsidR="00854FDA">
              <w:rPr>
                <w:noProof/>
                <w:webHidden/>
              </w:rPr>
              <w:fldChar w:fldCharType="begin"/>
            </w:r>
            <w:r w:rsidR="00854FDA">
              <w:rPr>
                <w:noProof/>
                <w:webHidden/>
              </w:rPr>
              <w:instrText xml:space="preserve"> PAGEREF _Toc18207887 \h </w:instrText>
            </w:r>
            <w:r w:rsidR="00854FDA">
              <w:rPr>
                <w:noProof/>
                <w:webHidden/>
              </w:rPr>
            </w:r>
            <w:r w:rsidR="00854FDA">
              <w:rPr>
                <w:noProof/>
                <w:webHidden/>
              </w:rPr>
              <w:fldChar w:fldCharType="separate"/>
            </w:r>
            <w:r w:rsidR="00854FDA">
              <w:rPr>
                <w:noProof/>
                <w:webHidden/>
              </w:rPr>
              <w:t>8</w:t>
            </w:r>
            <w:r w:rsidR="00854FDA">
              <w:rPr>
                <w:noProof/>
                <w:webHidden/>
              </w:rPr>
              <w:fldChar w:fldCharType="end"/>
            </w:r>
          </w:hyperlink>
        </w:p>
        <w:p w14:paraId="357D97B7" w14:textId="061662B9" w:rsidR="00854FDA" w:rsidRDefault="00E148E6">
          <w:pPr>
            <w:pStyle w:val="TOC2"/>
            <w:tabs>
              <w:tab w:val="right" w:leader="dot" w:pos="9350"/>
            </w:tabs>
            <w:rPr>
              <w:rFonts w:asciiTheme="minorHAnsi" w:eastAsiaTheme="minorEastAsia" w:hAnsiTheme="minorHAnsi" w:cstheme="minorBidi"/>
              <w:noProof/>
              <w:szCs w:val="22"/>
              <w:lang w:eastAsia="ja-JP"/>
            </w:rPr>
          </w:pPr>
          <w:hyperlink w:anchor="_Toc18207888" w:history="1">
            <w:r w:rsidR="00854FDA" w:rsidRPr="00FE53DD">
              <w:rPr>
                <w:rStyle w:val="Hyperlink"/>
                <w:rFonts w:eastAsia="Garamond"/>
                <w:noProof/>
              </w:rPr>
              <w:t>Assignment Policy</w:t>
            </w:r>
            <w:r w:rsidR="00854FDA">
              <w:rPr>
                <w:noProof/>
                <w:webHidden/>
              </w:rPr>
              <w:tab/>
            </w:r>
            <w:r w:rsidR="00854FDA">
              <w:rPr>
                <w:noProof/>
                <w:webHidden/>
              </w:rPr>
              <w:fldChar w:fldCharType="begin"/>
            </w:r>
            <w:r w:rsidR="00854FDA">
              <w:rPr>
                <w:noProof/>
                <w:webHidden/>
              </w:rPr>
              <w:instrText xml:space="preserve"> PAGEREF _Toc18207888 \h </w:instrText>
            </w:r>
            <w:r w:rsidR="00854FDA">
              <w:rPr>
                <w:noProof/>
                <w:webHidden/>
              </w:rPr>
            </w:r>
            <w:r w:rsidR="00854FDA">
              <w:rPr>
                <w:noProof/>
                <w:webHidden/>
              </w:rPr>
              <w:fldChar w:fldCharType="separate"/>
            </w:r>
            <w:r w:rsidR="00854FDA">
              <w:rPr>
                <w:noProof/>
                <w:webHidden/>
              </w:rPr>
              <w:t>8</w:t>
            </w:r>
            <w:r w:rsidR="00854FDA">
              <w:rPr>
                <w:noProof/>
                <w:webHidden/>
              </w:rPr>
              <w:fldChar w:fldCharType="end"/>
            </w:r>
          </w:hyperlink>
        </w:p>
        <w:p w14:paraId="2E3211A9" w14:textId="53E7C6DE" w:rsidR="00854FDA" w:rsidRDefault="00E148E6">
          <w:pPr>
            <w:pStyle w:val="TOC2"/>
            <w:tabs>
              <w:tab w:val="right" w:leader="dot" w:pos="9350"/>
            </w:tabs>
            <w:rPr>
              <w:rFonts w:asciiTheme="minorHAnsi" w:eastAsiaTheme="minorEastAsia" w:hAnsiTheme="minorHAnsi" w:cstheme="minorBidi"/>
              <w:noProof/>
              <w:szCs w:val="22"/>
              <w:lang w:eastAsia="ja-JP"/>
            </w:rPr>
          </w:pPr>
          <w:hyperlink w:anchor="_Toc18207889" w:history="1">
            <w:r w:rsidR="00854FDA" w:rsidRPr="00FE53DD">
              <w:rPr>
                <w:rStyle w:val="Hyperlink"/>
                <w:rFonts w:eastAsia="Garamond"/>
                <w:noProof/>
              </w:rPr>
              <w:t>Examination Policy</w:t>
            </w:r>
            <w:r w:rsidR="00854FDA">
              <w:rPr>
                <w:noProof/>
                <w:webHidden/>
              </w:rPr>
              <w:tab/>
            </w:r>
            <w:r w:rsidR="00854FDA">
              <w:rPr>
                <w:noProof/>
                <w:webHidden/>
              </w:rPr>
              <w:fldChar w:fldCharType="begin"/>
            </w:r>
            <w:r w:rsidR="00854FDA">
              <w:rPr>
                <w:noProof/>
                <w:webHidden/>
              </w:rPr>
              <w:instrText xml:space="preserve"> PAGEREF _Toc18207889 \h </w:instrText>
            </w:r>
            <w:r w:rsidR="00854FDA">
              <w:rPr>
                <w:noProof/>
                <w:webHidden/>
              </w:rPr>
            </w:r>
            <w:r w:rsidR="00854FDA">
              <w:rPr>
                <w:noProof/>
                <w:webHidden/>
              </w:rPr>
              <w:fldChar w:fldCharType="separate"/>
            </w:r>
            <w:r w:rsidR="00854FDA">
              <w:rPr>
                <w:noProof/>
                <w:webHidden/>
              </w:rPr>
              <w:t>9</w:t>
            </w:r>
            <w:r w:rsidR="00854FDA">
              <w:rPr>
                <w:noProof/>
                <w:webHidden/>
              </w:rPr>
              <w:fldChar w:fldCharType="end"/>
            </w:r>
          </w:hyperlink>
        </w:p>
        <w:p w14:paraId="51DC537D" w14:textId="75765656" w:rsidR="00854FDA" w:rsidRDefault="00E148E6">
          <w:pPr>
            <w:pStyle w:val="TOC2"/>
            <w:tabs>
              <w:tab w:val="right" w:leader="dot" w:pos="9350"/>
            </w:tabs>
            <w:rPr>
              <w:rFonts w:asciiTheme="minorHAnsi" w:eastAsiaTheme="minorEastAsia" w:hAnsiTheme="minorHAnsi" w:cstheme="minorBidi"/>
              <w:noProof/>
              <w:szCs w:val="22"/>
              <w:lang w:eastAsia="ja-JP"/>
            </w:rPr>
          </w:pPr>
          <w:hyperlink w:anchor="_Toc18207890" w:history="1">
            <w:r w:rsidR="00854FDA" w:rsidRPr="00FE53DD">
              <w:rPr>
                <w:rStyle w:val="Hyperlink"/>
                <w:rFonts w:eastAsia="Garamond"/>
                <w:noProof/>
              </w:rPr>
              <w:t>Instructor Responsibilities and Feedback</w:t>
            </w:r>
            <w:r w:rsidR="00854FDA">
              <w:rPr>
                <w:noProof/>
                <w:webHidden/>
              </w:rPr>
              <w:tab/>
            </w:r>
            <w:r w:rsidR="00854FDA">
              <w:rPr>
                <w:noProof/>
                <w:webHidden/>
              </w:rPr>
              <w:fldChar w:fldCharType="begin"/>
            </w:r>
            <w:r w:rsidR="00854FDA">
              <w:rPr>
                <w:noProof/>
                <w:webHidden/>
              </w:rPr>
              <w:instrText xml:space="preserve"> PAGEREF _Toc18207890 \h </w:instrText>
            </w:r>
            <w:r w:rsidR="00854FDA">
              <w:rPr>
                <w:noProof/>
                <w:webHidden/>
              </w:rPr>
            </w:r>
            <w:r w:rsidR="00854FDA">
              <w:rPr>
                <w:noProof/>
                <w:webHidden/>
              </w:rPr>
              <w:fldChar w:fldCharType="separate"/>
            </w:r>
            <w:r w:rsidR="00854FDA">
              <w:rPr>
                <w:noProof/>
                <w:webHidden/>
              </w:rPr>
              <w:t>9</w:t>
            </w:r>
            <w:r w:rsidR="00854FDA">
              <w:rPr>
                <w:noProof/>
                <w:webHidden/>
              </w:rPr>
              <w:fldChar w:fldCharType="end"/>
            </w:r>
          </w:hyperlink>
        </w:p>
        <w:p w14:paraId="0C7BCD1D" w14:textId="3B508215" w:rsidR="00854FDA" w:rsidRDefault="00E148E6">
          <w:pPr>
            <w:pStyle w:val="TOC2"/>
            <w:tabs>
              <w:tab w:val="right" w:leader="dot" w:pos="9350"/>
            </w:tabs>
            <w:rPr>
              <w:rFonts w:asciiTheme="minorHAnsi" w:eastAsiaTheme="minorEastAsia" w:hAnsiTheme="minorHAnsi" w:cstheme="minorBidi"/>
              <w:noProof/>
              <w:szCs w:val="22"/>
              <w:lang w:eastAsia="ja-JP"/>
            </w:rPr>
          </w:pPr>
          <w:hyperlink w:anchor="_Toc18207891" w:history="1">
            <w:r w:rsidR="00854FDA" w:rsidRPr="00FE53DD">
              <w:rPr>
                <w:rStyle w:val="Hyperlink"/>
                <w:rFonts w:eastAsia="Garamond"/>
                <w:noProof/>
              </w:rPr>
              <w:t>Late Work and Missed Work</w:t>
            </w:r>
            <w:r w:rsidR="00854FDA">
              <w:rPr>
                <w:noProof/>
                <w:webHidden/>
              </w:rPr>
              <w:tab/>
            </w:r>
            <w:r w:rsidR="00854FDA">
              <w:rPr>
                <w:noProof/>
                <w:webHidden/>
              </w:rPr>
              <w:fldChar w:fldCharType="begin"/>
            </w:r>
            <w:r w:rsidR="00854FDA">
              <w:rPr>
                <w:noProof/>
                <w:webHidden/>
              </w:rPr>
              <w:instrText xml:space="preserve"> PAGEREF _Toc18207891 \h </w:instrText>
            </w:r>
            <w:r w:rsidR="00854FDA">
              <w:rPr>
                <w:noProof/>
                <w:webHidden/>
              </w:rPr>
            </w:r>
            <w:r w:rsidR="00854FDA">
              <w:rPr>
                <w:noProof/>
                <w:webHidden/>
              </w:rPr>
              <w:fldChar w:fldCharType="separate"/>
            </w:r>
            <w:r w:rsidR="00854FDA">
              <w:rPr>
                <w:noProof/>
                <w:webHidden/>
              </w:rPr>
              <w:t>9</w:t>
            </w:r>
            <w:r w:rsidR="00854FDA">
              <w:rPr>
                <w:noProof/>
                <w:webHidden/>
              </w:rPr>
              <w:fldChar w:fldCharType="end"/>
            </w:r>
          </w:hyperlink>
        </w:p>
        <w:p w14:paraId="047877D4" w14:textId="13DF4C55" w:rsidR="00854FDA" w:rsidRDefault="00E148E6">
          <w:pPr>
            <w:pStyle w:val="TOC2"/>
            <w:tabs>
              <w:tab w:val="right" w:leader="dot" w:pos="9350"/>
            </w:tabs>
            <w:rPr>
              <w:rFonts w:asciiTheme="minorHAnsi" w:eastAsiaTheme="minorEastAsia" w:hAnsiTheme="minorHAnsi" w:cstheme="minorBidi"/>
              <w:noProof/>
              <w:szCs w:val="22"/>
              <w:lang w:eastAsia="ja-JP"/>
            </w:rPr>
          </w:pPr>
          <w:hyperlink w:anchor="_Toc18207892" w:history="1">
            <w:r w:rsidR="00854FDA" w:rsidRPr="00FE53DD">
              <w:rPr>
                <w:rStyle w:val="Hyperlink"/>
                <w:rFonts w:eastAsia="Garamond"/>
                <w:noProof/>
              </w:rPr>
              <w:t>Course Incomplete Grade</w:t>
            </w:r>
            <w:r w:rsidR="00854FDA">
              <w:rPr>
                <w:noProof/>
                <w:webHidden/>
              </w:rPr>
              <w:tab/>
            </w:r>
            <w:r w:rsidR="00854FDA">
              <w:rPr>
                <w:noProof/>
                <w:webHidden/>
              </w:rPr>
              <w:fldChar w:fldCharType="begin"/>
            </w:r>
            <w:r w:rsidR="00854FDA">
              <w:rPr>
                <w:noProof/>
                <w:webHidden/>
              </w:rPr>
              <w:instrText xml:space="preserve"> PAGEREF _Toc18207892 \h </w:instrText>
            </w:r>
            <w:r w:rsidR="00854FDA">
              <w:rPr>
                <w:noProof/>
                <w:webHidden/>
              </w:rPr>
            </w:r>
            <w:r w:rsidR="00854FDA">
              <w:rPr>
                <w:noProof/>
                <w:webHidden/>
              </w:rPr>
              <w:fldChar w:fldCharType="separate"/>
            </w:r>
            <w:r w:rsidR="00854FDA">
              <w:rPr>
                <w:noProof/>
                <w:webHidden/>
              </w:rPr>
              <w:t>9</w:t>
            </w:r>
            <w:r w:rsidR="00854FDA">
              <w:rPr>
                <w:noProof/>
                <w:webHidden/>
              </w:rPr>
              <w:fldChar w:fldCharType="end"/>
            </w:r>
          </w:hyperlink>
        </w:p>
        <w:p w14:paraId="1C99AC87" w14:textId="2343D5ED" w:rsidR="00854FDA" w:rsidRDefault="00E148E6">
          <w:pPr>
            <w:pStyle w:val="TOC2"/>
            <w:tabs>
              <w:tab w:val="right" w:leader="dot" w:pos="9350"/>
            </w:tabs>
            <w:rPr>
              <w:rFonts w:asciiTheme="minorHAnsi" w:eastAsiaTheme="minorEastAsia" w:hAnsiTheme="minorHAnsi" w:cstheme="minorBidi"/>
              <w:noProof/>
              <w:szCs w:val="22"/>
              <w:lang w:eastAsia="ja-JP"/>
            </w:rPr>
          </w:pPr>
          <w:hyperlink w:anchor="_Toc18207893" w:history="1">
            <w:r w:rsidR="00854FDA" w:rsidRPr="00FE53DD">
              <w:rPr>
                <w:rStyle w:val="Hyperlink"/>
                <w:rFonts w:eastAsia="Garamond"/>
                <w:noProof/>
              </w:rPr>
              <w:t>Attendance Policy</w:t>
            </w:r>
            <w:r w:rsidR="00854FDA">
              <w:rPr>
                <w:noProof/>
                <w:webHidden/>
              </w:rPr>
              <w:tab/>
            </w:r>
            <w:r w:rsidR="00854FDA">
              <w:rPr>
                <w:noProof/>
                <w:webHidden/>
              </w:rPr>
              <w:fldChar w:fldCharType="begin"/>
            </w:r>
            <w:r w:rsidR="00854FDA">
              <w:rPr>
                <w:noProof/>
                <w:webHidden/>
              </w:rPr>
              <w:instrText xml:space="preserve"> PAGEREF _Toc18207893 \h </w:instrText>
            </w:r>
            <w:r w:rsidR="00854FDA">
              <w:rPr>
                <w:noProof/>
                <w:webHidden/>
              </w:rPr>
            </w:r>
            <w:r w:rsidR="00854FDA">
              <w:rPr>
                <w:noProof/>
                <w:webHidden/>
              </w:rPr>
              <w:fldChar w:fldCharType="separate"/>
            </w:r>
            <w:r w:rsidR="00854FDA">
              <w:rPr>
                <w:noProof/>
                <w:webHidden/>
              </w:rPr>
              <w:t>9</w:t>
            </w:r>
            <w:r w:rsidR="00854FDA">
              <w:rPr>
                <w:noProof/>
                <w:webHidden/>
              </w:rPr>
              <w:fldChar w:fldCharType="end"/>
            </w:r>
          </w:hyperlink>
        </w:p>
        <w:p w14:paraId="4E7C6679" w14:textId="3055AEA9" w:rsidR="00854FDA" w:rsidRDefault="00E148E6">
          <w:pPr>
            <w:pStyle w:val="TOC2"/>
            <w:tabs>
              <w:tab w:val="right" w:leader="dot" w:pos="9350"/>
            </w:tabs>
            <w:rPr>
              <w:rFonts w:asciiTheme="minorHAnsi" w:eastAsiaTheme="minorEastAsia" w:hAnsiTheme="minorHAnsi" w:cstheme="minorBidi"/>
              <w:noProof/>
              <w:szCs w:val="22"/>
              <w:lang w:eastAsia="ja-JP"/>
            </w:rPr>
          </w:pPr>
          <w:hyperlink w:anchor="_Toc18207894" w:history="1">
            <w:r w:rsidR="00854FDA" w:rsidRPr="00FE53DD">
              <w:rPr>
                <w:rStyle w:val="Hyperlink"/>
                <w:rFonts w:eastAsia="Garamond"/>
                <w:noProof/>
              </w:rPr>
              <w:t>Class Participation</w:t>
            </w:r>
            <w:r w:rsidR="00854FDA">
              <w:rPr>
                <w:noProof/>
                <w:webHidden/>
              </w:rPr>
              <w:tab/>
            </w:r>
            <w:r w:rsidR="00854FDA">
              <w:rPr>
                <w:noProof/>
                <w:webHidden/>
              </w:rPr>
              <w:fldChar w:fldCharType="begin"/>
            </w:r>
            <w:r w:rsidR="00854FDA">
              <w:rPr>
                <w:noProof/>
                <w:webHidden/>
              </w:rPr>
              <w:instrText xml:space="preserve"> PAGEREF _Toc18207894 \h </w:instrText>
            </w:r>
            <w:r w:rsidR="00854FDA">
              <w:rPr>
                <w:noProof/>
                <w:webHidden/>
              </w:rPr>
            </w:r>
            <w:r w:rsidR="00854FDA">
              <w:rPr>
                <w:noProof/>
                <w:webHidden/>
              </w:rPr>
              <w:fldChar w:fldCharType="separate"/>
            </w:r>
            <w:r w:rsidR="00854FDA">
              <w:rPr>
                <w:noProof/>
                <w:webHidden/>
              </w:rPr>
              <w:t>9</w:t>
            </w:r>
            <w:r w:rsidR="00854FDA">
              <w:rPr>
                <w:noProof/>
                <w:webHidden/>
              </w:rPr>
              <w:fldChar w:fldCharType="end"/>
            </w:r>
          </w:hyperlink>
        </w:p>
        <w:p w14:paraId="157408FA" w14:textId="09BC929C" w:rsidR="00854FDA" w:rsidRDefault="00E148E6">
          <w:pPr>
            <w:pStyle w:val="TOC2"/>
            <w:tabs>
              <w:tab w:val="right" w:leader="dot" w:pos="9350"/>
            </w:tabs>
            <w:rPr>
              <w:rFonts w:asciiTheme="minorHAnsi" w:eastAsiaTheme="minorEastAsia" w:hAnsiTheme="minorHAnsi" w:cstheme="minorBidi"/>
              <w:noProof/>
              <w:szCs w:val="22"/>
              <w:lang w:eastAsia="ja-JP"/>
            </w:rPr>
          </w:pPr>
          <w:hyperlink w:anchor="_Toc18207895" w:history="1">
            <w:r w:rsidR="00854FDA" w:rsidRPr="00FE53DD">
              <w:rPr>
                <w:rStyle w:val="Hyperlink"/>
                <w:rFonts w:eastAsia="Garamond"/>
                <w:noProof/>
              </w:rPr>
              <w:t>Students’ Responsibility for Their Learning</w:t>
            </w:r>
            <w:r w:rsidR="00854FDA">
              <w:rPr>
                <w:noProof/>
                <w:webHidden/>
              </w:rPr>
              <w:tab/>
            </w:r>
            <w:r w:rsidR="00854FDA">
              <w:rPr>
                <w:noProof/>
                <w:webHidden/>
              </w:rPr>
              <w:fldChar w:fldCharType="begin"/>
            </w:r>
            <w:r w:rsidR="00854FDA">
              <w:rPr>
                <w:noProof/>
                <w:webHidden/>
              </w:rPr>
              <w:instrText xml:space="preserve"> PAGEREF _Toc18207895 \h </w:instrText>
            </w:r>
            <w:r w:rsidR="00854FDA">
              <w:rPr>
                <w:noProof/>
                <w:webHidden/>
              </w:rPr>
            </w:r>
            <w:r w:rsidR="00854FDA">
              <w:rPr>
                <w:noProof/>
                <w:webHidden/>
              </w:rPr>
              <w:fldChar w:fldCharType="separate"/>
            </w:r>
            <w:r w:rsidR="00854FDA">
              <w:rPr>
                <w:noProof/>
                <w:webHidden/>
              </w:rPr>
              <w:t>9</w:t>
            </w:r>
            <w:r w:rsidR="00854FDA">
              <w:rPr>
                <w:noProof/>
                <w:webHidden/>
              </w:rPr>
              <w:fldChar w:fldCharType="end"/>
            </w:r>
          </w:hyperlink>
        </w:p>
        <w:p w14:paraId="1F890A35" w14:textId="2B4F2DBF" w:rsidR="00854FDA" w:rsidRDefault="00E148E6">
          <w:pPr>
            <w:pStyle w:val="TOC2"/>
            <w:tabs>
              <w:tab w:val="right" w:leader="dot" w:pos="9350"/>
            </w:tabs>
            <w:rPr>
              <w:rFonts w:asciiTheme="minorHAnsi" w:eastAsiaTheme="minorEastAsia" w:hAnsiTheme="minorHAnsi" w:cstheme="minorBidi"/>
              <w:noProof/>
              <w:szCs w:val="22"/>
              <w:lang w:eastAsia="ja-JP"/>
            </w:rPr>
          </w:pPr>
          <w:hyperlink w:anchor="_Toc18207896" w:history="1">
            <w:r w:rsidR="00854FDA" w:rsidRPr="00FE53DD">
              <w:rPr>
                <w:rStyle w:val="Hyperlink"/>
                <w:rFonts w:eastAsia="Garamond"/>
                <w:noProof/>
              </w:rPr>
              <w:t>Syllabus Change Policy</w:t>
            </w:r>
            <w:r w:rsidR="00854FDA">
              <w:rPr>
                <w:noProof/>
                <w:webHidden/>
              </w:rPr>
              <w:tab/>
            </w:r>
            <w:r w:rsidR="00854FDA">
              <w:rPr>
                <w:noProof/>
                <w:webHidden/>
              </w:rPr>
              <w:fldChar w:fldCharType="begin"/>
            </w:r>
            <w:r w:rsidR="00854FDA">
              <w:rPr>
                <w:noProof/>
                <w:webHidden/>
              </w:rPr>
              <w:instrText xml:space="preserve"> PAGEREF _Toc18207896 \h </w:instrText>
            </w:r>
            <w:r w:rsidR="00854FDA">
              <w:rPr>
                <w:noProof/>
                <w:webHidden/>
              </w:rPr>
            </w:r>
            <w:r w:rsidR="00854FDA">
              <w:rPr>
                <w:noProof/>
                <w:webHidden/>
              </w:rPr>
              <w:fldChar w:fldCharType="separate"/>
            </w:r>
            <w:r w:rsidR="00854FDA">
              <w:rPr>
                <w:noProof/>
                <w:webHidden/>
              </w:rPr>
              <w:t>10</w:t>
            </w:r>
            <w:r w:rsidR="00854FDA">
              <w:rPr>
                <w:noProof/>
                <w:webHidden/>
              </w:rPr>
              <w:fldChar w:fldCharType="end"/>
            </w:r>
          </w:hyperlink>
        </w:p>
        <w:p w14:paraId="67594D3F" w14:textId="5103CED0" w:rsidR="00854FDA" w:rsidRDefault="00E148E6">
          <w:pPr>
            <w:pStyle w:val="TOC1"/>
            <w:rPr>
              <w:rFonts w:asciiTheme="minorHAnsi" w:eastAsiaTheme="minorEastAsia" w:hAnsiTheme="minorHAnsi" w:cstheme="minorBidi"/>
              <w:noProof/>
              <w:szCs w:val="22"/>
              <w:lang w:eastAsia="ja-JP"/>
            </w:rPr>
          </w:pPr>
          <w:hyperlink w:anchor="_Toc18207897" w:history="1">
            <w:r w:rsidR="00854FDA" w:rsidRPr="00FE53DD">
              <w:rPr>
                <w:rStyle w:val="Hyperlink"/>
                <w:rFonts w:eastAsia="Garamond"/>
                <w:noProof/>
              </w:rPr>
              <w:t>UNT POLICIES</w:t>
            </w:r>
            <w:r w:rsidR="00854FDA">
              <w:rPr>
                <w:noProof/>
                <w:webHidden/>
              </w:rPr>
              <w:tab/>
            </w:r>
            <w:r w:rsidR="00854FDA">
              <w:rPr>
                <w:noProof/>
                <w:webHidden/>
              </w:rPr>
              <w:fldChar w:fldCharType="begin"/>
            </w:r>
            <w:r w:rsidR="00854FDA">
              <w:rPr>
                <w:noProof/>
                <w:webHidden/>
              </w:rPr>
              <w:instrText xml:space="preserve"> PAGEREF _Toc18207897 \h </w:instrText>
            </w:r>
            <w:r w:rsidR="00854FDA">
              <w:rPr>
                <w:noProof/>
                <w:webHidden/>
              </w:rPr>
            </w:r>
            <w:r w:rsidR="00854FDA">
              <w:rPr>
                <w:noProof/>
                <w:webHidden/>
              </w:rPr>
              <w:fldChar w:fldCharType="separate"/>
            </w:r>
            <w:r w:rsidR="00854FDA">
              <w:rPr>
                <w:noProof/>
                <w:webHidden/>
              </w:rPr>
              <w:t>10</w:t>
            </w:r>
            <w:r w:rsidR="00854FDA">
              <w:rPr>
                <w:noProof/>
                <w:webHidden/>
              </w:rPr>
              <w:fldChar w:fldCharType="end"/>
            </w:r>
          </w:hyperlink>
        </w:p>
        <w:p w14:paraId="67F55A5A" w14:textId="200B3D93" w:rsidR="00854FDA" w:rsidRDefault="00E148E6">
          <w:pPr>
            <w:pStyle w:val="TOC2"/>
            <w:tabs>
              <w:tab w:val="right" w:leader="dot" w:pos="9350"/>
            </w:tabs>
            <w:rPr>
              <w:rFonts w:asciiTheme="minorHAnsi" w:eastAsiaTheme="minorEastAsia" w:hAnsiTheme="minorHAnsi" w:cstheme="minorBidi"/>
              <w:noProof/>
              <w:szCs w:val="22"/>
              <w:lang w:eastAsia="ja-JP"/>
            </w:rPr>
          </w:pPr>
          <w:hyperlink w:anchor="_Toc18207898" w:history="1">
            <w:r w:rsidR="00854FDA" w:rsidRPr="00FE53DD">
              <w:rPr>
                <w:rStyle w:val="Hyperlink"/>
                <w:rFonts w:eastAsia="Garamond"/>
                <w:noProof/>
              </w:rPr>
              <w:t>Academic Integrity Policy</w:t>
            </w:r>
            <w:r w:rsidR="00854FDA">
              <w:rPr>
                <w:noProof/>
                <w:webHidden/>
              </w:rPr>
              <w:tab/>
            </w:r>
            <w:r w:rsidR="00854FDA">
              <w:rPr>
                <w:noProof/>
                <w:webHidden/>
              </w:rPr>
              <w:fldChar w:fldCharType="begin"/>
            </w:r>
            <w:r w:rsidR="00854FDA">
              <w:rPr>
                <w:noProof/>
                <w:webHidden/>
              </w:rPr>
              <w:instrText xml:space="preserve"> PAGEREF _Toc18207898 \h </w:instrText>
            </w:r>
            <w:r w:rsidR="00854FDA">
              <w:rPr>
                <w:noProof/>
                <w:webHidden/>
              </w:rPr>
            </w:r>
            <w:r w:rsidR="00854FDA">
              <w:rPr>
                <w:noProof/>
                <w:webHidden/>
              </w:rPr>
              <w:fldChar w:fldCharType="separate"/>
            </w:r>
            <w:r w:rsidR="00854FDA">
              <w:rPr>
                <w:noProof/>
                <w:webHidden/>
              </w:rPr>
              <w:t>10</w:t>
            </w:r>
            <w:r w:rsidR="00854FDA">
              <w:rPr>
                <w:noProof/>
                <w:webHidden/>
              </w:rPr>
              <w:fldChar w:fldCharType="end"/>
            </w:r>
          </w:hyperlink>
        </w:p>
        <w:p w14:paraId="4A98212F" w14:textId="6BE2AC87" w:rsidR="00854FDA" w:rsidRDefault="00E148E6">
          <w:pPr>
            <w:pStyle w:val="TOC2"/>
            <w:tabs>
              <w:tab w:val="right" w:leader="dot" w:pos="9350"/>
            </w:tabs>
            <w:rPr>
              <w:rFonts w:asciiTheme="minorHAnsi" w:eastAsiaTheme="minorEastAsia" w:hAnsiTheme="minorHAnsi" w:cstheme="minorBidi"/>
              <w:noProof/>
              <w:szCs w:val="22"/>
              <w:lang w:eastAsia="ja-JP"/>
            </w:rPr>
          </w:pPr>
          <w:hyperlink w:anchor="_Toc18207899" w:history="1">
            <w:r w:rsidR="00854FDA" w:rsidRPr="00FE53DD">
              <w:rPr>
                <w:rStyle w:val="Hyperlink"/>
                <w:rFonts w:eastAsia="Garamond"/>
                <w:noProof/>
              </w:rPr>
              <w:t>ADA Policy</w:t>
            </w:r>
            <w:r w:rsidR="00854FDA">
              <w:rPr>
                <w:noProof/>
                <w:webHidden/>
              </w:rPr>
              <w:tab/>
            </w:r>
            <w:r w:rsidR="00854FDA">
              <w:rPr>
                <w:noProof/>
                <w:webHidden/>
              </w:rPr>
              <w:fldChar w:fldCharType="begin"/>
            </w:r>
            <w:r w:rsidR="00854FDA">
              <w:rPr>
                <w:noProof/>
                <w:webHidden/>
              </w:rPr>
              <w:instrText xml:space="preserve"> PAGEREF _Toc18207899 \h </w:instrText>
            </w:r>
            <w:r w:rsidR="00854FDA">
              <w:rPr>
                <w:noProof/>
                <w:webHidden/>
              </w:rPr>
            </w:r>
            <w:r w:rsidR="00854FDA">
              <w:rPr>
                <w:noProof/>
                <w:webHidden/>
              </w:rPr>
              <w:fldChar w:fldCharType="separate"/>
            </w:r>
            <w:r w:rsidR="00854FDA">
              <w:rPr>
                <w:noProof/>
                <w:webHidden/>
              </w:rPr>
              <w:t>10</w:t>
            </w:r>
            <w:r w:rsidR="00854FDA">
              <w:rPr>
                <w:noProof/>
                <w:webHidden/>
              </w:rPr>
              <w:fldChar w:fldCharType="end"/>
            </w:r>
          </w:hyperlink>
        </w:p>
        <w:p w14:paraId="493DF6E5" w14:textId="689C350F" w:rsidR="00854FDA" w:rsidRDefault="00E148E6">
          <w:pPr>
            <w:pStyle w:val="TOC2"/>
            <w:tabs>
              <w:tab w:val="right" w:leader="dot" w:pos="9350"/>
            </w:tabs>
            <w:rPr>
              <w:rFonts w:asciiTheme="minorHAnsi" w:eastAsiaTheme="minorEastAsia" w:hAnsiTheme="minorHAnsi" w:cstheme="minorBidi"/>
              <w:noProof/>
              <w:szCs w:val="22"/>
              <w:lang w:eastAsia="ja-JP"/>
            </w:rPr>
          </w:pPr>
          <w:hyperlink w:anchor="_Toc18207900" w:history="1">
            <w:r w:rsidR="00854FDA" w:rsidRPr="00FE53DD">
              <w:rPr>
                <w:rStyle w:val="Hyperlink"/>
                <w:rFonts w:eastAsia="Garamond"/>
                <w:noProof/>
              </w:rPr>
              <w:t>Course Safety Procedures (for Laboratory Courses)</w:t>
            </w:r>
            <w:r w:rsidR="00854FDA">
              <w:rPr>
                <w:noProof/>
                <w:webHidden/>
              </w:rPr>
              <w:tab/>
            </w:r>
            <w:r w:rsidR="00854FDA">
              <w:rPr>
                <w:noProof/>
                <w:webHidden/>
              </w:rPr>
              <w:fldChar w:fldCharType="begin"/>
            </w:r>
            <w:r w:rsidR="00854FDA">
              <w:rPr>
                <w:noProof/>
                <w:webHidden/>
              </w:rPr>
              <w:instrText xml:space="preserve"> PAGEREF _Toc18207900 \h </w:instrText>
            </w:r>
            <w:r w:rsidR="00854FDA">
              <w:rPr>
                <w:noProof/>
                <w:webHidden/>
              </w:rPr>
            </w:r>
            <w:r w:rsidR="00854FDA">
              <w:rPr>
                <w:noProof/>
                <w:webHidden/>
              </w:rPr>
              <w:fldChar w:fldCharType="separate"/>
            </w:r>
            <w:r w:rsidR="00854FDA">
              <w:rPr>
                <w:noProof/>
                <w:webHidden/>
              </w:rPr>
              <w:t>10</w:t>
            </w:r>
            <w:r w:rsidR="00854FDA">
              <w:rPr>
                <w:noProof/>
                <w:webHidden/>
              </w:rPr>
              <w:fldChar w:fldCharType="end"/>
            </w:r>
          </w:hyperlink>
        </w:p>
        <w:p w14:paraId="69357B77" w14:textId="211E9A81" w:rsidR="00854FDA" w:rsidRDefault="00E148E6">
          <w:pPr>
            <w:pStyle w:val="TOC2"/>
            <w:tabs>
              <w:tab w:val="right" w:leader="dot" w:pos="9350"/>
            </w:tabs>
            <w:rPr>
              <w:rFonts w:asciiTheme="minorHAnsi" w:eastAsiaTheme="minorEastAsia" w:hAnsiTheme="minorHAnsi" w:cstheme="minorBidi"/>
              <w:noProof/>
              <w:szCs w:val="22"/>
              <w:lang w:eastAsia="ja-JP"/>
            </w:rPr>
          </w:pPr>
          <w:hyperlink w:anchor="_Toc18207901" w:history="1">
            <w:r w:rsidR="00854FDA" w:rsidRPr="00FE53DD">
              <w:rPr>
                <w:rStyle w:val="Hyperlink"/>
                <w:rFonts w:eastAsia="Garamond"/>
                <w:noProof/>
              </w:rPr>
              <w:t>Emergency Notification &amp; Procedures</w:t>
            </w:r>
            <w:r w:rsidR="00854FDA">
              <w:rPr>
                <w:noProof/>
                <w:webHidden/>
              </w:rPr>
              <w:tab/>
            </w:r>
            <w:r w:rsidR="00854FDA">
              <w:rPr>
                <w:noProof/>
                <w:webHidden/>
              </w:rPr>
              <w:fldChar w:fldCharType="begin"/>
            </w:r>
            <w:r w:rsidR="00854FDA">
              <w:rPr>
                <w:noProof/>
                <w:webHidden/>
              </w:rPr>
              <w:instrText xml:space="preserve"> PAGEREF _Toc18207901 \h </w:instrText>
            </w:r>
            <w:r w:rsidR="00854FDA">
              <w:rPr>
                <w:noProof/>
                <w:webHidden/>
              </w:rPr>
            </w:r>
            <w:r w:rsidR="00854FDA">
              <w:rPr>
                <w:noProof/>
                <w:webHidden/>
              </w:rPr>
              <w:fldChar w:fldCharType="separate"/>
            </w:r>
            <w:r w:rsidR="00854FDA">
              <w:rPr>
                <w:noProof/>
                <w:webHidden/>
              </w:rPr>
              <w:t>11</w:t>
            </w:r>
            <w:r w:rsidR="00854FDA">
              <w:rPr>
                <w:noProof/>
                <w:webHidden/>
              </w:rPr>
              <w:fldChar w:fldCharType="end"/>
            </w:r>
          </w:hyperlink>
        </w:p>
        <w:p w14:paraId="43CE80FC" w14:textId="000C815B" w:rsidR="00854FDA" w:rsidRDefault="00E148E6">
          <w:pPr>
            <w:pStyle w:val="TOC2"/>
            <w:tabs>
              <w:tab w:val="right" w:leader="dot" w:pos="9350"/>
            </w:tabs>
            <w:rPr>
              <w:rFonts w:asciiTheme="minorHAnsi" w:eastAsiaTheme="minorEastAsia" w:hAnsiTheme="minorHAnsi" w:cstheme="minorBidi"/>
              <w:noProof/>
              <w:szCs w:val="22"/>
              <w:lang w:eastAsia="ja-JP"/>
            </w:rPr>
          </w:pPr>
          <w:hyperlink w:anchor="_Toc18207902" w:history="1">
            <w:r w:rsidR="00854FDA" w:rsidRPr="00FE53DD">
              <w:rPr>
                <w:rStyle w:val="Hyperlink"/>
                <w:rFonts w:eastAsia="Garamond"/>
                <w:noProof/>
              </w:rPr>
              <w:t>Retention of Student Records</w:t>
            </w:r>
            <w:r w:rsidR="00854FDA">
              <w:rPr>
                <w:noProof/>
                <w:webHidden/>
              </w:rPr>
              <w:tab/>
            </w:r>
            <w:r w:rsidR="00854FDA">
              <w:rPr>
                <w:noProof/>
                <w:webHidden/>
              </w:rPr>
              <w:fldChar w:fldCharType="begin"/>
            </w:r>
            <w:r w:rsidR="00854FDA">
              <w:rPr>
                <w:noProof/>
                <w:webHidden/>
              </w:rPr>
              <w:instrText xml:space="preserve"> PAGEREF _Toc18207902 \h </w:instrText>
            </w:r>
            <w:r w:rsidR="00854FDA">
              <w:rPr>
                <w:noProof/>
                <w:webHidden/>
              </w:rPr>
            </w:r>
            <w:r w:rsidR="00854FDA">
              <w:rPr>
                <w:noProof/>
                <w:webHidden/>
              </w:rPr>
              <w:fldChar w:fldCharType="separate"/>
            </w:r>
            <w:r w:rsidR="00854FDA">
              <w:rPr>
                <w:noProof/>
                <w:webHidden/>
              </w:rPr>
              <w:t>11</w:t>
            </w:r>
            <w:r w:rsidR="00854FDA">
              <w:rPr>
                <w:noProof/>
                <w:webHidden/>
              </w:rPr>
              <w:fldChar w:fldCharType="end"/>
            </w:r>
          </w:hyperlink>
        </w:p>
        <w:p w14:paraId="64372DF1" w14:textId="3493B1CF" w:rsidR="00854FDA" w:rsidRDefault="00E148E6">
          <w:pPr>
            <w:pStyle w:val="TOC2"/>
            <w:tabs>
              <w:tab w:val="right" w:leader="dot" w:pos="9350"/>
            </w:tabs>
            <w:rPr>
              <w:rFonts w:asciiTheme="minorHAnsi" w:eastAsiaTheme="minorEastAsia" w:hAnsiTheme="minorHAnsi" w:cstheme="minorBidi"/>
              <w:noProof/>
              <w:szCs w:val="22"/>
              <w:lang w:eastAsia="ja-JP"/>
            </w:rPr>
          </w:pPr>
          <w:hyperlink w:anchor="_Toc18207903" w:history="1">
            <w:r w:rsidR="00854FDA" w:rsidRPr="00FE53DD">
              <w:rPr>
                <w:rStyle w:val="Hyperlink"/>
                <w:rFonts w:eastAsia="Garamond"/>
                <w:noProof/>
              </w:rPr>
              <w:t>Acceptable Student Behavior</w:t>
            </w:r>
            <w:r w:rsidR="00854FDA">
              <w:rPr>
                <w:noProof/>
                <w:webHidden/>
              </w:rPr>
              <w:tab/>
            </w:r>
            <w:r w:rsidR="00854FDA">
              <w:rPr>
                <w:noProof/>
                <w:webHidden/>
              </w:rPr>
              <w:fldChar w:fldCharType="begin"/>
            </w:r>
            <w:r w:rsidR="00854FDA">
              <w:rPr>
                <w:noProof/>
                <w:webHidden/>
              </w:rPr>
              <w:instrText xml:space="preserve"> PAGEREF _Toc18207903 \h </w:instrText>
            </w:r>
            <w:r w:rsidR="00854FDA">
              <w:rPr>
                <w:noProof/>
                <w:webHidden/>
              </w:rPr>
            </w:r>
            <w:r w:rsidR="00854FDA">
              <w:rPr>
                <w:noProof/>
                <w:webHidden/>
              </w:rPr>
              <w:fldChar w:fldCharType="separate"/>
            </w:r>
            <w:r w:rsidR="00854FDA">
              <w:rPr>
                <w:noProof/>
                <w:webHidden/>
              </w:rPr>
              <w:t>11</w:t>
            </w:r>
            <w:r w:rsidR="00854FDA">
              <w:rPr>
                <w:noProof/>
                <w:webHidden/>
              </w:rPr>
              <w:fldChar w:fldCharType="end"/>
            </w:r>
          </w:hyperlink>
        </w:p>
        <w:p w14:paraId="33EA740F" w14:textId="39E7AE12" w:rsidR="00854FDA" w:rsidRDefault="00E148E6">
          <w:pPr>
            <w:pStyle w:val="TOC2"/>
            <w:tabs>
              <w:tab w:val="right" w:leader="dot" w:pos="9350"/>
            </w:tabs>
            <w:rPr>
              <w:rFonts w:asciiTheme="minorHAnsi" w:eastAsiaTheme="minorEastAsia" w:hAnsiTheme="minorHAnsi" w:cstheme="minorBidi"/>
              <w:noProof/>
              <w:szCs w:val="22"/>
              <w:lang w:eastAsia="ja-JP"/>
            </w:rPr>
          </w:pPr>
          <w:hyperlink w:anchor="_Toc18207904" w:history="1">
            <w:r w:rsidR="00854FDA" w:rsidRPr="00FE53DD">
              <w:rPr>
                <w:rStyle w:val="Hyperlink"/>
                <w:rFonts w:eastAsia="Garamond"/>
                <w:noProof/>
              </w:rPr>
              <w:t>Access to Information - Eagle Connect</w:t>
            </w:r>
            <w:r w:rsidR="00854FDA">
              <w:rPr>
                <w:noProof/>
                <w:webHidden/>
              </w:rPr>
              <w:tab/>
            </w:r>
            <w:r w:rsidR="00854FDA">
              <w:rPr>
                <w:noProof/>
                <w:webHidden/>
              </w:rPr>
              <w:fldChar w:fldCharType="begin"/>
            </w:r>
            <w:r w:rsidR="00854FDA">
              <w:rPr>
                <w:noProof/>
                <w:webHidden/>
              </w:rPr>
              <w:instrText xml:space="preserve"> PAGEREF _Toc18207904 \h </w:instrText>
            </w:r>
            <w:r w:rsidR="00854FDA">
              <w:rPr>
                <w:noProof/>
                <w:webHidden/>
              </w:rPr>
            </w:r>
            <w:r w:rsidR="00854FDA">
              <w:rPr>
                <w:noProof/>
                <w:webHidden/>
              </w:rPr>
              <w:fldChar w:fldCharType="separate"/>
            </w:r>
            <w:r w:rsidR="00854FDA">
              <w:rPr>
                <w:noProof/>
                <w:webHidden/>
              </w:rPr>
              <w:t>11</w:t>
            </w:r>
            <w:r w:rsidR="00854FDA">
              <w:rPr>
                <w:noProof/>
                <w:webHidden/>
              </w:rPr>
              <w:fldChar w:fldCharType="end"/>
            </w:r>
          </w:hyperlink>
        </w:p>
        <w:p w14:paraId="44732071" w14:textId="59344B71" w:rsidR="00854FDA" w:rsidRDefault="00E148E6">
          <w:pPr>
            <w:pStyle w:val="TOC2"/>
            <w:tabs>
              <w:tab w:val="right" w:leader="dot" w:pos="9350"/>
            </w:tabs>
            <w:rPr>
              <w:rFonts w:asciiTheme="minorHAnsi" w:eastAsiaTheme="minorEastAsia" w:hAnsiTheme="minorHAnsi" w:cstheme="minorBidi"/>
              <w:noProof/>
              <w:szCs w:val="22"/>
              <w:lang w:eastAsia="ja-JP"/>
            </w:rPr>
          </w:pPr>
          <w:hyperlink w:anchor="_Toc18207905" w:history="1">
            <w:r w:rsidR="00854FDA" w:rsidRPr="00FE53DD">
              <w:rPr>
                <w:rStyle w:val="Hyperlink"/>
                <w:rFonts w:eastAsia="Garamond"/>
                <w:noProof/>
              </w:rPr>
              <w:t>Student Evaluation Administration Dates</w:t>
            </w:r>
            <w:r w:rsidR="00854FDA">
              <w:rPr>
                <w:noProof/>
                <w:webHidden/>
              </w:rPr>
              <w:tab/>
            </w:r>
            <w:r w:rsidR="00854FDA">
              <w:rPr>
                <w:noProof/>
                <w:webHidden/>
              </w:rPr>
              <w:fldChar w:fldCharType="begin"/>
            </w:r>
            <w:r w:rsidR="00854FDA">
              <w:rPr>
                <w:noProof/>
                <w:webHidden/>
              </w:rPr>
              <w:instrText xml:space="preserve"> PAGEREF _Toc18207905 \h </w:instrText>
            </w:r>
            <w:r w:rsidR="00854FDA">
              <w:rPr>
                <w:noProof/>
                <w:webHidden/>
              </w:rPr>
            </w:r>
            <w:r w:rsidR="00854FDA">
              <w:rPr>
                <w:noProof/>
                <w:webHidden/>
              </w:rPr>
              <w:fldChar w:fldCharType="separate"/>
            </w:r>
            <w:r w:rsidR="00854FDA">
              <w:rPr>
                <w:noProof/>
                <w:webHidden/>
              </w:rPr>
              <w:t>11</w:t>
            </w:r>
            <w:r w:rsidR="00854FDA">
              <w:rPr>
                <w:noProof/>
                <w:webHidden/>
              </w:rPr>
              <w:fldChar w:fldCharType="end"/>
            </w:r>
          </w:hyperlink>
        </w:p>
        <w:p w14:paraId="0FB06359" w14:textId="3F238E13" w:rsidR="00854FDA" w:rsidRDefault="00E148E6">
          <w:pPr>
            <w:pStyle w:val="TOC2"/>
            <w:tabs>
              <w:tab w:val="right" w:leader="dot" w:pos="9350"/>
            </w:tabs>
            <w:rPr>
              <w:rFonts w:asciiTheme="minorHAnsi" w:eastAsiaTheme="minorEastAsia" w:hAnsiTheme="minorHAnsi" w:cstheme="minorBidi"/>
              <w:noProof/>
              <w:szCs w:val="22"/>
              <w:lang w:eastAsia="ja-JP"/>
            </w:rPr>
          </w:pPr>
          <w:hyperlink w:anchor="_Toc18207906" w:history="1">
            <w:r w:rsidR="00854FDA" w:rsidRPr="00FE53DD">
              <w:rPr>
                <w:rStyle w:val="Hyperlink"/>
                <w:rFonts w:eastAsia="Garamond"/>
                <w:noProof/>
              </w:rPr>
              <w:t>Sexual Assault Prevention</w:t>
            </w:r>
            <w:r w:rsidR="00854FDA">
              <w:rPr>
                <w:noProof/>
                <w:webHidden/>
              </w:rPr>
              <w:tab/>
            </w:r>
            <w:r w:rsidR="00854FDA">
              <w:rPr>
                <w:noProof/>
                <w:webHidden/>
              </w:rPr>
              <w:fldChar w:fldCharType="begin"/>
            </w:r>
            <w:r w:rsidR="00854FDA">
              <w:rPr>
                <w:noProof/>
                <w:webHidden/>
              </w:rPr>
              <w:instrText xml:space="preserve"> PAGEREF _Toc18207906 \h </w:instrText>
            </w:r>
            <w:r w:rsidR="00854FDA">
              <w:rPr>
                <w:noProof/>
                <w:webHidden/>
              </w:rPr>
            </w:r>
            <w:r w:rsidR="00854FDA">
              <w:rPr>
                <w:noProof/>
                <w:webHidden/>
              </w:rPr>
              <w:fldChar w:fldCharType="separate"/>
            </w:r>
            <w:r w:rsidR="00854FDA">
              <w:rPr>
                <w:noProof/>
                <w:webHidden/>
              </w:rPr>
              <w:t>12</w:t>
            </w:r>
            <w:r w:rsidR="00854FDA">
              <w:rPr>
                <w:noProof/>
                <w:webHidden/>
              </w:rPr>
              <w:fldChar w:fldCharType="end"/>
            </w:r>
          </w:hyperlink>
        </w:p>
        <w:p w14:paraId="7CE00E11" w14:textId="3B47101E" w:rsidR="00854FDA" w:rsidRDefault="00E148E6">
          <w:pPr>
            <w:pStyle w:val="TOC2"/>
            <w:tabs>
              <w:tab w:val="right" w:leader="dot" w:pos="9350"/>
            </w:tabs>
            <w:rPr>
              <w:rFonts w:asciiTheme="minorHAnsi" w:eastAsiaTheme="minorEastAsia" w:hAnsiTheme="minorHAnsi" w:cstheme="minorBidi"/>
              <w:noProof/>
              <w:szCs w:val="22"/>
              <w:lang w:eastAsia="ja-JP"/>
            </w:rPr>
          </w:pPr>
          <w:hyperlink w:anchor="_Toc18207907" w:history="1">
            <w:r w:rsidR="00854FDA" w:rsidRPr="00FE53DD">
              <w:rPr>
                <w:rStyle w:val="Hyperlink"/>
                <w:rFonts w:eastAsia="Garamond"/>
                <w:noProof/>
              </w:rPr>
              <w:t>Transmission and Recording of Student Images in Electronically Delivered Courses</w:t>
            </w:r>
            <w:r w:rsidR="00854FDA">
              <w:rPr>
                <w:noProof/>
                <w:webHidden/>
              </w:rPr>
              <w:tab/>
            </w:r>
            <w:r w:rsidR="00854FDA">
              <w:rPr>
                <w:noProof/>
                <w:webHidden/>
              </w:rPr>
              <w:fldChar w:fldCharType="begin"/>
            </w:r>
            <w:r w:rsidR="00854FDA">
              <w:rPr>
                <w:noProof/>
                <w:webHidden/>
              </w:rPr>
              <w:instrText xml:space="preserve"> PAGEREF _Toc18207907 \h </w:instrText>
            </w:r>
            <w:r w:rsidR="00854FDA">
              <w:rPr>
                <w:noProof/>
                <w:webHidden/>
              </w:rPr>
            </w:r>
            <w:r w:rsidR="00854FDA">
              <w:rPr>
                <w:noProof/>
                <w:webHidden/>
              </w:rPr>
              <w:fldChar w:fldCharType="separate"/>
            </w:r>
            <w:r w:rsidR="00854FDA">
              <w:rPr>
                <w:noProof/>
                <w:webHidden/>
              </w:rPr>
              <w:t>12</w:t>
            </w:r>
            <w:r w:rsidR="00854FDA">
              <w:rPr>
                <w:noProof/>
                <w:webHidden/>
              </w:rPr>
              <w:fldChar w:fldCharType="end"/>
            </w:r>
          </w:hyperlink>
        </w:p>
        <w:p w14:paraId="3A889FFB" w14:textId="5F3E93CD" w:rsidR="00854FDA" w:rsidRDefault="00E148E6">
          <w:pPr>
            <w:pStyle w:val="TOC2"/>
            <w:tabs>
              <w:tab w:val="right" w:leader="dot" w:pos="9350"/>
            </w:tabs>
            <w:rPr>
              <w:rFonts w:asciiTheme="minorHAnsi" w:eastAsiaTheme="minorEastAsia" w:hAnsiTheme="minorHAnsi" w:cstheme="minorBidi"/>
              <w:noProof/>
              <w:szCs w:val="22"/>
              <w:lang w:eastAsia="ja-JP"/>
            </w:rPr>
          </w:pPr>
          <w:hyperlink w:anchor="_Toc18207908" w:history="1">
            <w:r w:rsidR="00854FDA" w:rsidRPr="00FE53DD">
              <w:rPr>
                <w:rStyle w:val="Hyperlink"/>
                <w:rFonts w:eastAsia="Garamond"/>
                <w:noProof/>
              </w:rPr>
              <w:t>Important Notice for F-1 Students taking Distance Education Courses</w:t>
            </w:r>
            <w:r w:rsidR="00854FDA">
              <w:rPr>
                <w:noProof/>
                <w:webHidden/>
              </w:rPr>
              <w:tab/>
            </w:r>
            <w:r w:rsidR="00854FDA">
              <w:rPr>
                <w:noProof/>
                <w:webHidden/>
              </w:rPr>
              <w:fldChar w:fldCharType="begin"/>
            </w:r>
            <w:r w:rsidR="00854FDA">
              <w:rPr>
                <w:noProof/>
                <w:webHidden/>
              </w:rPr>
              <w:instrText xml:space="preserve"> PAGEREF _Toc18207908 \h </w:instrText>
            </w:r>
            <w:r w:rsidR="00854FDA">
              <w:rPr>
                <w:noProof/>
                <w:webHidden/>
              </w:rPr>
            </w:r>
            <w:r w:rsidR="00854FDA">
              <w:rPr>
                <w:noProof/>
                <w:webHidden/>
              </w:rPr>
              <w:fldChar w:fldCharType="separate"/>
            </w:r>
            <w:r w:rsidR="00854FDA">
              <w:rPr>
                <w:noProof/>
                <w:webHidden/>
              </w:rPr>
              <w:t>12</w:t>
            </w:r>
            <w:r w:rsidR="00854FDA">
              <w:rPr>
                <w:noProof/>
                <w:webHidden/>
              </w:rPr>
              <w:fldChar w:fldCharType="end"/>
            </w:r>
          </w:hyperlink>
        </w:p>
        <w:p w14:paraId="266E3920" w14:textId="567DA570" w:rsidR="00854FDA" w:rsidRDefault="00E148E6">
          <w:pPr>
            <w:pStyle w:val="TOC3"/>
            <w:tabs>
              <w:tab w:val="right" w:leader="dot" w:pos="9350"/>
            </w:tabs>
            <w:rPr>
              <w:rFonts w:asciiTheme="minorHAnsi" w:eastAsiaTheme="minorEastAsia" w:hAnsiTheme="minorHAnsi" w:cstheme="minorBidi"/>
              <w:noProof/>
              <w:szCs w:val="22"/>
              <w:lang w:eastAsia="ja-JP"/>
            </w:rPr>
          </w:pPr>
          <w:hyperlink w:anchor="_Toc18207909" w:history="1">
            <w:r w:rsidR="00854FDA" w:rsidRPr="00FE53DD">
              <w:rPr>
                <w:rStyle w:val="Hyperlink"/>
                <w:rFonts w:eastAsia="Garamond"/>
                <w:noProof/>
              </w:rPr>
              <w:t>Federal Regulation</w:t>
            </w:r>
            <w:r w:rsidR="00854FDA">
              <w:rPr>
                <w:noProof/>
                <w:webHidden/>
              </w:rPr>
              <w:tab/>
            </w:r>
            <w:r w:rsidR="00854FDA">
              <w:rPr>
                <w:noProof/>
                <w:webHidden/>
              </w:rPr>
              <w:fldChar w:fldCharType="begin"/>
            </w:r>
            <w:r w:rsidR="00854FDA">
              <w:rPr>
                <w:noProof/>
                <w:webHidden/>
              </w:rPr>
              <w:instrText xml:space="preserve"> PAGEREF _Toc18207909 \h </w:instrText>
            </w:r>
            <w:r w:rsidR="00854FDA">
              <w:rPr>
                <w:noProof/>
                <w:webHidden/>
              </w:rPr>
            </w:r>
            <w:r w:rsidR="00854FDA">
              <w:rPr>
                <w:noProof/>
                <w:webHidden/>
              </w:rPr>
              <w:fldChar w:fldCharType="separate"/>
            </w:r>
            <w:r w:rsidR="00854FDA">
              <w:rPr>
                <w:noProof/>
                <w:webHidden/>
              </w:rPr>
              <w:t>12</w:t>
            </w:r>
            <w:r w:rsidR="00854FDA">
              <w:rPr>
                <w:noProof/>
                <w:webHidden/>
              </w:rPr>
              <w:fldChar w:fldCharType="end"/>
            </w:r>
          </w:hyperlink>
        </w:p>
        <w:p w14:paraId="6D924B67" w14:textId="639804F2" w:rsidR="00854FDA" w:rsidRDefault="00E148E6">
          <w:pPr>
            <w:pStyle w:val="TOC3"/>
            <w:tabs>
              <w:tab w:val="right" w:leader="dot" w:pos="9350"/>
            </w:tabs>
            <w:rPr>
              <w:rFonts w:asciiTheme="minorHAnsi" w:eastAsiaTheme="minorEastAsia" w:hAnsiTheme="minorHAnsi" w:cstheme="minorBidi"/>
              <w:noProof/>
              <w:szCs w:val="22"/>
              <w:lang w:eastAsia="ja-JP"/>
            </w:rPr>
          </w:pPr>
          <w:hyperlink w:anchor="_Toc18207910" w:history="1">
            <w:r w:rsidR="00854FDA" w:rsidRPr="00FE53DD">
              <w:rPr>
                <w:rStyle w:val="Hyperlink"/>
                <w:rFonts w:eastAsia="Garamond"/>
                <w:noProof/>
              </w:rPr>
              <w:t>University of North Texas Compliance</w:t>
            </w:r>
            <w:r w:rsidR="00854FDA">
              <w:rPr>
                <w:noProof/>
                <w:webHidden/>
              </w:rPr>
              <w:tab/>
            </w:r>
            <w:r w:rsidR="00854FDA">
              <w:rPr>
                <w:noProof/>
                <w:webHidden/>
              </w:rPr>
              <w:fldChar w:fldCharType="begin"/>
            </w:r>
            <w:r w:rsidR="00854FDA">
              <w:rPr>
                <w:noProof/>
                <w:webHidden/>
              </w:rPr>
              <w:instrText xml:space="preserve"> PAGEREF _Toc18207910 \h </w:instrText>
            </w:r>
            <w:r w:rsidR="00854FDA">
              <w:rPr>
                <w:noProof/>
                <w:webHidden/>
              </w:rPr>
            </w:r>
            <w:r w:rsidR="00854FDA">
              <w:rPr>
                <w:noProof/>
                <w:webHidden/>
              </w:rPr>
              <w:fldChar w:fldCharType="separate"/>
            </w:r>
            <w:r w:rsidR="00854FDA">
              <w:rPr>
                <w:noProof/>
                <w:webHidden/>
              </w:rPr>
              <w:t>13</w:t>
            </w:r>
            <w:r w:rsidR="00854FDA">
              <w:rPr>
                <w:noProof/>
                <w:webHidden/>
              </w:rPr>
              <w:fldChar w:fldCharType="end"/>
            </w:r>
          </w:hyperlink>
        </w:p>
        <w:p w14:paraId="206392E6" w14:textId="253C0CB2" w:rsidR="00854FDA" w:rsidRDefault="00E148E6">
          <w:pPr>
            <w:pStyle w:val="TOC3"/>
            <w:tabs>
              <w:tab w:val="right" w:leader="dot" w:pos="9350"/>
            </w:tabs>
            <w:rPr>
              <w:rFonts w:asciiTheme="minorHAnsi" w:eastAsiaTheme="minorEastAsia" w:hAnsiTheme="minorHAnsi" w:cstheme="minorBidi"/>
              <w:noProof/>
              <w:szCs w:val="22"/>
              <w:lang w:eastAsia="ja-JP"/>
            </w:rPr>
          </w:pPr>
          <w:hyperlink w:anchor="_Toc18207911" w:history="1">
            <w:r w:rsidR="00854FDA" w:rsidRPr="00FE53DD">
              <w:rPr>
                <w:rStyle w:val="Hyperlink"/>
                <w:rFonts w:eastAsia="Garamond"/>
                <w:noProof/>
              </w:rPr>
              <w:t>Student Verification</w:t>
            </w:r>
            <w:r w:rsidR="00854FDA">
              <w:rPr>
                <w:noProof/>
                <w:webHidden/>
              </w:rPr>
              <w:tab/>
            </w:r>
            <w:r w:rsidR="00854FDA">
              <w:rPr>
                <w:noProof/>
                <w:webHidden/>
              </w:rPr>
              <w:fldChar w:fldCharType="begin"/>
            </w:r>
            <w:r w:rsidR="00854FDA">
              <w:rPr>
                <w:noProof/>
                <w:webHidden/>
              </w:rPr>
              <w:instrText xml:space="preserve"> PAGEREF _Toc18207911 \h </w:instrText>
            </w:r>
            <w:r w:rsidR="00854FDA">
              <w:rPr>
                <w:noProof/>
                <w:webHidden/>
              </w:rPr>
            </w:r>
            <w:r w:rsidR="00854FDA">
              <w:rPr>
                <w:noProof/>
                <w:webHidden/>
              </w:rPr>
              <w:fldChar w:fldCharType="separate"/>
            </w:r>
            <w:r w:rsidR="00854FDA">
              <w:rPr>
                <w:noProof/>
                <w:webHidden/>
              </w:rPr>
              <w:t>13</w:t>
            </w:r>
            <w:r w:rsidR="00854FDA">
              <w:rPr>
                <w:noProof/>
                <w:webHidden/>
              </w:rPr>
              <w:fldChar w:fldCharType="end"/>
            </w:r>
          </w:hyperlink>
        </w:p>
        <w:p w14:paraId="7C21EF9A" w14:textId="53F42DB8" w:rsidR="00D90CAD" w:rsidRDefault="00D90CAD">
          <w:r>
            <w:rPr>
              <w:b/>
              <w:bCs/>
              <w:noProof/>
            </w:rPr>
            <w:fldChar w:fldCharType="end"/>
          </w:r>
        </w:p>
      </w:sdtContent>
    </w:sdt>
    <w:p w14:paraId="4200F1C3" w14:textId="77777777" w:rsidR="00AC7E80" w:rsidRPr="00712070" w:rsidRDefault="00AC7E80" w:rsidP="004A101B">
      <w:pPr>
        <w:rPr>
          <w:rFonts w:eastAsia="Garamond"/>
        </w:rPr>
        <w:sectPr w:rsidR="00AC7E80" w:rsidRPr="00712070" w:rsidSect="00634ED3">
          <w:headerReference w:type="default" r:id="rId9"/>
          <w:pgSz w:w="12240" w:h="15840" w:code="1"/>
          <w:pgMar w:top="1440" w:right="1440" w:bottom="1440" w:left="1440" w:header="720" w:footer="720" w:gutter="0"/>
          <w:cols w:space="720"/>
        </w:sectPr>
      </w:pPr>
    </w:p>
    <w:p w14:paraId="3947A766" w14:textId="77777777" w:rsidR="00AC7E80" w:rsidRPr="00712070" w:rsidRDefault="00AC7E80" w:rsidP="004133F5">
      <w:pPr>
        <w:pStyle w:val="Heading1"/>
      </w:pPr>
      <w:bookmarkStart w:id="0" w:name="_Toc18207867"/>
      <w:r w:rsidRPr="00712070">
        <w:t>COURSE INFORMATION</w:t>
      </w:r>
      <w:bookmarkEnd w:id="0"/>
    </w:p>
    <w:p w14:paraId="0CEDBA91" w14:textId="77777777" w:rsidR="00AC7E80" w:rsidRPr="00712070" w:rsidRDefault="00AC7E80" w:rsidP="00BD4B7B"/>
    <w:p w14:paraId="171AFD3B" w14:textId="77777777" w:rsidR="00AC7E80" w:rsidRDefault="00AC7E80" w:rsidP="006908EE">
      <w:pPr>
        <w:pStyle w:val="NoSpacing"/>
        <w:numPr>
          <w:ilvl w:val="0"/>
          <w:numId w:val="49"/>
        </w:numPr>
        <w:spacing w:line="276" w:lineRule="auto"/>
        <w:rPr>
          <w:noProof/>
        </w:rPr>
      </w:pPr>
      <w:r w:rsidRPr="00712070">
        <w:t xml:space="preserve">Course Name: </w:t>
      </w:r>
      <w:r>
        <w:rPr>
          <w:noProof/>
        </w:rPr>
        <w:t>INFO 4730</w:t>
      </w:r>
    </w:p>
    <w:p w14:paraId="01718EE3" w14:textId="77777777" w:rsidR="00AC7E80" w:rsidRDefault="00AC7E80" w:rsidP="006908EE">
      <w:pPr>
        <w:pStyle w:val="NoSpacing"/>
        <w:numPr>
          <w:ilvl w:val="0"/>
          <w:numId w:val="49"/>
        </w:numPr>
        <w:spacing w:line="276" w:lineRule="auto"/>
        <w:rPr>
          <w:noProof/>
        </w:rPr>
      </w:pPr>
      <w:r>
        <w:rPr>
          <w:noProof/>
        </w:rPr>
        <w:t>Course Title: Digital Curation and Preservation</w:t>
      </w:r>
    </w:p>
    <w:p w14:paraId="7C8354C1" w14:textId="77777777" w:rsidR="00AC7E80" w:rsidRPr="00712070" w:rsidRDefault="00AC7E80" w:rsidP="006908EE">
      <w:pPr>
        <w:pStyle w:val="NoSpacing"/>
        <w:numPr>
          <w:ilvl w:val="0"/>
          <w:numId w:val="49"/>
        </w:numPr>
        <w:spacing w:line="276" w:lineRule="auto"/>
      </w:pPr>
      <w:r>
        <w:rPr>
          <w:noProof/>
        </w:rPr>
        <w:t>Course Section(s):</w:t>
      </w:r>
      <w:r>
        <w:t xml:space="preserve"> </w:t>
      </w:r>
      <w:r>
        <w:rPr>
          <w:noProof/>
        </w:rPr>
        <w:t>001 &amp; 005</w:t>
      </w:r>
    </w:p>
    <w:p w14:paraId="55577C74" w14:textId="77777777" w:rsidR="00AC7E80" w:rsidRPr="00712070" w:rsidRDefault="00AC7E80" w:rsidP="006908EE">
      <w:pPr>
        <w:pStyle w:val="NoSpacing"/>
        <w:numPr>
          <w:ilvl w:val="0"/>
          <w:numId w:val="49"/>
        </w:numPr>
        <w:spacing w:line="276" w:lineRule="auto"/>
      </w:pPr>
      <w:r w:rsidRPr="00712070">
        <w:t xml:space="preserve">Credit Hours: </w:t>
      </w:r>
      <w:r>
        <w:rPr>
          <w:noProof/>
        </w:rPr>
        <w:t>3 Hours</w:t>
      </w:r>
    </w:p>
    <w:p w14:paraId="184E5BC3" w14:textId="77777777" w:rsidR="00AC7E80" w:rsidRDefault="00AC7E80" w:rsidP="006908EE">
      <w:pPr>
        <w:pStyle w:val="NoSpacing"/>
        <w:numPr>
          <w:ilvl w:val="0"/>
          <w:numId w:val="49"/>
        </w:numPr>
        <w:spacing w:line="276" w:lineRule="auto"/>
      </w:pPr>
      <w:r w:rsidRPr="00712070">
        <w:t xml:space="preserve">Class Meeting: </w:t>
      </w:r>
      <w:r>
        <w:rPr>
          <w:noProof/>
        </w:rPr>
        <w:t xml:space="preserve">Online </w:t>
      </w:r>
      <w:r w:rsidRPr="00712070">
        <w:t xml:space="preserve">    </w:t>
      </w:r>
    </w:p>
    <w:p w14:paraId="112317B7" w14:textId="77777777" w:rsidR="00AC7E80" w:rsidRPr="00712070" w:rsidRDefault="00AC7E80" w:rsidP="006908EE">
      <w:pPr>
        <w:pStyle w:val="NoSpacing"/>
        <w:numPr>
          <w:ilvl w:val="0"/>
          <w:numId w:val="49"/>
        </w:numPr>
        <w:spacing w:line="276" w:lineRule="auto"/>
      </w:pPr>
      <w:r w:rsidRPr="00712070">
        <w:t xml:space="preserve">Course Pre-requisites: </w:t>
      </w:r>
      <w:r>
        <w:rPr>
          <w:noProof/>
        </w:rPr>
        <w:t>None.</w:t>
      </w:r>
    </w:p>
    <w:p w14:paraId="0A519316" w14:textId="77777777" w:rsidR="00AC7E80" w:rsidRPr="00712070" w:rsidRDefault="00AC7E80" w:rsidP="006908EE">
      <w:pPr>
        <w:pStyle w:val="NoSpacing"/>
        <w:numPr>
          <w:ilvl w:val="0"/>
          <w:numId w:val="49"/>
        </w:numPr>
        <w:spacing w:line="276" w:lineRule="auto"/>
      </w:pPr>
      <w:r w:rsidRPr="00712070">
        <w:rPr>
          <w:lang w:val="fr-FR"/>
        </w:rPr>
        <w:t xml:space="preserve">Course Format : </w:t>
      </w:r>
      <w:r w:rsidRPr="00350B90">
        <w:rPr>
          <w:noProof/>
          <w:lang w:val="fr-FR"/>
        </w:rPr>
        <w:t>Online</w:t>
      </w:r>
    </w:p>
    <w:p w14:paraId="76847108" w14:textId="77777777" w:rsidR="00AC7E80" w:rsidRPr="00712070" w:rsidRDefault="00AC7E80" w:rsidP="005B7903">
      <w:pPr>
        <w:pStyle w:val="Heading2"/>
        <w:rPr>
          <w:color w:val="auto"/>
        </w:rPr>
      </w:pPr>
      <w:bookmarkStart w:id="1" w:name="_Toc18207868"/>
      <w:r w:rsidRPr="00712070">
        <w:rPr>
          <w:color w:val="auto"/>
        </w:rPr>
        <w:t>Instructors Contact Information</w:t>
      </w:r>
      <w:bookmarkEnd w:id="1"/>
    </w:p>
    <w:p w14:paraId="51F12908" w14:textId="6547B21B" w:rsidR="00AC7E80" w:rsidRPr="00712070" w:rsidRDefault="00AC7E80" w:rsidP="002D3CE0">
      <w:pPr>
        <w:numPr>
          <w:ilvl w:val="0"/>
          <w:numId w:val="32"/>
        </w:numPr>
        <w:spacing w:line="276" w:lineRule="auto"/>
      </w:pPr>
      <w:r>
        <w:t>N</w:t>
      </w:r>
      <w:r w:rsidRPr="00712070">
        <w:t>ame</w:t>
      </w:r>
      <w:r>
        <w:t xml:space="preserve">: </w:t>
      </w:r>
      <w:r>
        <w:rPr>
          <w:noProof/>
        </w:rPr>
        <w:t>McLain, C</w:t>
      </w:r>
      <w:r w:rsidR="00C83A61">
        <w:rPr>
          <w:noProof/>
        </w:rPr>
        <w:t>hinami</w:t>
      </w:r>
    </w:p>
    <w:p w14:paraId="2BBFEBC1" w14:textId="3CD07591" w:rsidR="00AC7E80" w:rsidRPr="00712070" w:rsidRDefault="00AC7E80" w:rsidP="002D3CE0">
      <w:pPr>
        <w:numPr>
          <w:ilvl w:val="0"/>
          <w:numId w:val="32"/>
        </w:numPr>
        <w:spacing w:line="276" w:lineRule="auto"/>
      </w:pPr>
      <w:r w:rsidRPr="00712070">
        <w:t>Title</w:t>
      </w:r>
      <w:r w:rsidR="00C83A61">
        <w:t xml:space="preserve">: Instructor / Teaching Fellow </w:t>
      </w:r>
    </w:p>
    <w:p w14:paraId="7CC40867" w14:textId="1C19A2E4" w:rsidR="00AC7E80" w:rsidRPr="00712070" w:rsidRDefault="00AC7E80" w:rsidP="002D3CE0">
      <w:pPr>
        <w:numPr>
          <w:ilvl w:val="0"/>
          <w:numId w:val="32"/>
        </w:numPr>
        <w:spacing w:line="276" w:lineRule="auto"/>
      </w:pPr>
      <w:r w:rsidRPr="00712070">
        <w:t>Office location &amp; building</w:t>
      </w:r>
      <w:r w:rsidR="00C83A61">
        <w:t xml:space="preserve">: Virtual </w:t>
      </w:r>
    </w:p>
    <w:p w14:paraId="07834797" w14:textId="0819E0CE" w:rsidR="00AC7E80" w:rsidRPr="00712070" w:rsidRDefault="00AC7E80" w:rsidP="00C83A61">
      <w:pPr>
        <w:numPr>
          <w:ilvl w:val="0"/>
          <w:numId w:val="32"/>
        </w:numPr>
        <w:spacing w:line="276" w:lineRule="auto"/>
      </w:pPr>
      <w:r w:rsidRPr="00712070">
        <w:t>Office phone number</w:t>
      </w:r>
      <w:r w:rsidR="00C83A61">
        <w:t>: N/A</w:t>
      </w:r>
      <w:r w:rsidRPr="00712070">
        <w:t xml:space="preserve"> </w:t>
      </w:r>
    </w:p>
    <w:p w14:paraId="525E1C2F" w14:textId="77777777" w:rsidR="00AC7E80" w:rsidRDefault="00AC7E80" w:rsidP="002D3CE0">
      <w:pPr>
        <w:numPr>
          <w:ilvl w:val="0"/>
          <w:numId w:val="32"/>
        </w:numPr>
        <w:spacing w:line="276" w:lineRule="auto"/>
      </w:pPr>
      <w:r>
        <w:t xml:space="preserve">UNT Email: </w:t>
      </w:r>
      <w:r>
        <w:rPr>
          <w:noProof/>
        </w:rPr>
        <w:t>Chinami.McLain@unt.edu</w:t>
      </w:r>
    </w:p>
    <w:p w14:paraId="7F6C16FB" w14:textId="58F4FA8C" w:rsidR="00AC7E80" w:rsidRPr="00712070" w:rsidRDefault="00AC7E80" w:rsidP="002D3CE0">
      <w:pPr>
        <w:numPr>
          <w:ilvl w:val="0"/>
          <w:numId w:val="32"/>
        </w:numPr>
        <w:spacing w:line="276" w:lineRule="auto"/>
        <w:rPr>
          <w:rStyle w:val="Hyperlink"/>
          <w:u w:val="none"/>
        </w:rPr>
      </w:pPr>
      <w:r>
        <w:t xml:space="preserve">Alternative Email: </w:t>
      </w:r>
      <w:r w:rsidR="00C83A61">
        <w:t>chinamimclain@my.unt.edu</w:t>
      </w:r>
    </w:p>
    <w:p w14:paraId="70BA8834" w14:textId="75E06E41" w:rsidR="00AC7E80" w:rsidRPr="00712070" w:rsidRDefault="00AC7E80" w:rsidP="002D3CE0">
      <w:pPr>
        <w:numPr>
          <w:ilvl w:val="0"/>
          <w:numId w:val="32"/>
        </w:numPr>
        <w:spacing w:line="276" w:lineRule="auto"/>
      </w:pPr>
      <w:r w:rsidRPr="00712070">
        <w:t>Office hours – online (</w:t>
      </w:r>
      <w:r w:rsidR="00B1620E">
        <w:t>by appointment</w:t>
      </w:r>
      <w:r w:rsidRPr="00712070">
        <w:t xml:space="preserve">) </w:t>
      </w:r>
    </w:p>
    <w:p w14:paraId="3F0817D2" w14:textId="77777777" w:rsidR="00AC7E80" w:rsidRPr="00712070" w:rsidRDefault="00AC7E80" w:rsidP="00F46177">
      <w:pPr>
        <w:spacing w:line="276" w:lineRule="auto"/>
        <w:ind w:left="720"/>
      </w:pPr>
    </w:p>
    <w:p w14:paraId="322BA685" w14:textId="77777777" w:rsidR="00AC7E80" w:rsidRPr="00712070" w:rsidRDefault="00AC7E80" w:rsidP="003D35D3">
      <w:pPr>
        <w:spacing w:line="276" w:lineRule="auto"/>
        <w:rPr>
          <w:i/>
        </w:rPr>
      </w:pPr>
    </w:p>
    <w:p w14:paraId="4FA0151B" w14:textId="77777777" w:rsidR="00AC7E80" w:rsidRPr="00717113" w:rsidRDefault="00AC7E80" w:rsidP="00717113">
      <w:pPr>
        <w:pStyle w:val="Heading3"/>
      </w:pPr>
      <w:bookmarkStart w:id="2" w:name="_Toc18207869"/>
      <w:r w:rsidRPr="00717113">
        <w:t>Communicating with Your Instructor</w:t>
      </w:r>
      <w:bookmarkEnd w:id="2"/>
    </w:p>
    <w:p w14:paraId="1ED2997E" w14:textId="77777777" w:rsidR="00E67F5F" w:rsidRDefault="00E67F5F" w:rsidP="00E67F5F">
      <w:pPr>
        <w:autoSpaceDE w:val="0"/>
        <w:autoSpaceDN w:val="0"/>
        <w:adjustRightInd w:val="0"/>
        <w:spacing w:line="276" w:lineRule="auto"/>
        <w:rPr>
          <w:rFonts w:cs="TimesNewRomanPSMT"/>
          <w:b/>
          <w:color w:val="000000"/>
          <w:szCs w:val="22"/>
        </w:rPr>
      </w:pPr>
    </w:p>
    <w:p w14:paraId="7744AC4E" w14:textId="4132B779" w:rsidR="00E67F5F" w:rsidRPr="00E67F5F" w:rsidRDefault="00E67F5F" w:rsidP="00E67F5F">
      <w:pPr>
        <w:autoSpaceDE w:val="0"/>
        <w:autoSpaceDN w:val="0"/>
        <w:adjustRightInd w:val="0"/>
        <w:spacing w:line="276" w:lineRule="auto"/>
        <w:rPr>
          <w:rFonts w:cs="TimesNewRomanPSMT"/>
          <w:b/>
          <w:color w:val="000000"/>
          <w:szCs w:val="22"/>
        </w:rPr>
      </w:pPr>
      <w:r>
        <w:rPr>
          <w:rFonts w:cs="TimesNewRomanPSMT"/>
          <w:b/>
          <w:color w:val="000000"/>
          <w:szCs w:val="22"/>
        </w:rPr>
        <w:t xml:space="preserve">From the Instructor </w:t>
      </w:r>
    </w:p>
    <w:p w14:paraId="2093158A" w14:textId="35D74279" w:rsidR="00E67F5F" w:rsidRPr="00E67F5F" w:rsidRDefault="00E67F5F" w:rsidP="00E67F5F">
      <w:pPr>
        <w:autoSpaceDE w:val="0"/>
        <w:autoSpaceDN w:val="0"/>
        <w:adjustRightInd w:val="0"/>
        <w:spacing w:line="276" w:lineRule="auto"/>
        <w:rPr>
          <w:rFonts w:cs="TimesNewRomanPSMT"/>
          <w:color w:val="000000"/>
          <w:szCs w:val="22"/>
        </w:rPr>
      </w:pPr>
      <w:r w:rsidRPr="00E67F5F">
        <w:rPr>
          <w:rFonts w:cs="TimesNewRomanPSMT"/>
          <w:color w:val="000000"/>
          <w:szCs w:val="22"/>
        </w:rPr>
        <w:t xml:space="preserve">The Canvas Announcements area will be used to let students know about changes to the course schedule, to clarify assignments, etc. Announcements will also be sent directly to the email address you have listed </w:t>
      </w:r>
      <w:r>
        <w:rPr>
          <w:rFonts w:cs="TimesNewRomanPSMT"/>
          <w:color w:val="000000"/>
          <w:szCs w:val="22"/>
        </w:rPr>
        <w:t>o</w:t>
      </w:r>
      <w:r w:rsidRPr="00E67F5F">
        <w:rPr>
          <w:rFonts w:cs="TimesNewRomanPSMT"/>
          <w:color w:val="000000"/>
          <w:szCs w:val="22"/>
        </w:rPr>
        <w:t xml:space="preserve">n </w:t>
      </w:r>
      <w:r>
        <w:rPr>
          <w:rFonts w:cs="TimesNewRomanPSMT"/>
          <w:color w:val="000000"/>
          <w:szCs w:val="22"/>
        </w:rPr>
        <w:t>Canvas</w:t>
      </w:r>
      <w:r w:rsidRPr="00E67F5F">
        <w:rPr>
          <w:rFonts w:cs="TimesNewRomanPSMT"/>
          <w:color w:val="000000"/>
          <w:szCs w:val="22"/>
        </w:rPr>
        <w:t>.</w:t>
      </w:r>
      <w:r w:rsidR="00717113" w:rsidRPr="00717113">
        <w:t xml:space="preserve"> </w:t>
      </w:r>
      <w:r w:rsidR="00717113" w:rsidRPr="00717113">
        <w:rPr>
          <w:rFonts w:cs="TimesNewRomanPSMT"/>
          <w:color w:val="000000"/>
          <w:szCs w:val="22"/>
        </w:rPr>
        <w:t>Assignments will be graded and returned within one to two weeks.</w:t>
      </w:r>
      <w:r w:rsidR="00717113">
        <w:rPr>
          <w:rFonts w:cs="TimesNewRomanPSMT"/>
          <w:color w:val="000000"/>
          <w:szCs w:val="22"/>
        </w:rPr>
        <w:t xml:space="preserve"> </w:t>
      </w:r>
    </w:p>
    <w:p w14:paraId="45AE0382" w14:textId="77777777" w:rsidR="00E67F5F" w:rsidRPr="00E67F5F" w:rsidRDefault="00E67F5F" w:rsidP="00E67F5F">
      <w:pPr>
        <w:autoSpaceDE w:val="0"/>
        <w:autoSpaceDN w:val="0"/>
        <w:adjustRightInd w:val="0"/>
        <w:spacing w:line="276" w:lineRule="auto"/>
        <w:rPr>
          <w:rFonts w:cs="TimesNewRomanPSMT"/>
          <w:color w:val="000000"/>
          <w:szCs w:val="22"/>
        </w:rPr>
      </w:pPr>
    </w:p>
    <w:p w14:paraId="3FC96ACB" w14:textId="1E1DFB31" w:rsidR="00E67F5F" w:rsidRPr="00E67F5F" w:rsidRDefault="00E67F5F" w:rsidP="00E67F5F">
      <w:pPr>
        <w:autoSpaceDE w:val="0"/>
        <w:autoSpaceDN w:val="0"/>
        <w:adjustRightInd w:val="0"/>
        <w:spacing w:line="276" w:lineRule="auto"/>
        <w:rPr>
          <w:rFonts w:cs="TimesNewRomanPSMT"/>
          <w:b/>
          <w:color w:val="000000"/>
          <w:szCs w:val="22"/>
        </w:rPr>
      </w:pPr>
      <w:r>
        <w:rPr>
          <w:rFonts w:cs="TimesNewRomanPSMT"/>
          <w:b/>
          <w:color w:val="000000"/>
          <w:szCs w:val="22"/>
        </w:rPr>
        <w:t xml:space="preserve">From the Students </w:t>
      </w:r>
      <w:r w:rsidR="00717113">
        <w:rPr>
          <w:rFonts w:cs="TimesNewRomanPSMT"/>
          <w:b/>
          <w:color w:val="000000"/>
          <w:szCs w:val="22"/>
        </w:rPr>
        <w:t xml:space="preserve"> </w:t>
      </w:r>
    </w:p>
    <w:p w14:paraId="2D12BC0C" w14:textId="579AF3F4" w:rsidR="00E67F5F" w:rsidRPr="00E67F5F" w:rsidRDefault="00E67F5F" w:rsidP="00E67F5F">
      <w:pPr>
        <w:autoSpaceDE w:val="0"/>
        <w:autoSpaceDN w:val="0"/>
        <w:adjustRightInd w:val="0"/>
        <w:spacing w:line="276" w:lineRule="auto"/>
        <w:rPr>
          <w:rFonts w:cs="TimesNewRomanPSMT"/>
          <w:color w:val="000000"/>
          <w:szCs w:val="22"/>
        </w:rPr>
      </w:pPr>
      <w:r w:rsidRPr="00E67F5F">
        <w:rPr>
          <w:rFonts w:cs="TimesNewRomanPSMT"/>
          <w:color w:val="000000"/>
          <w:szCs w:val="22"/>
        </w:rPr>
        <w:t xml:space="preserve">You are encouraged to post their questions about module materials, assignments, and other projects to the designated discussion board. The instructor will respond to the post daily during the regular workweek (Monday – Friday) and may respond on weekends. If the matter is urgent and/or personal, please contact the instructor by email at </w:t>
      </w:r>
      <w:hyperlink r:id="rId10" w:history="1">
        <w:r w:rsidRPr="00E67F5F">
          <w:rPr>
            <w:rStyle w:val="Hyperlink"/>
            <w:rFonts w:eastAsia="Garamond" w:cs="TimesNewRomanPSMT"/>
            <w:szCs w:val="22"/>
          </w:rPr>
          <w:t>chinami.mclain@unt.edu</w:t>
        </w:r>
      </w:hyperlink>
      <w:r w:rsidRPr="00E67F5F">
        <w:rPr>
          <w:rFonts w:cs="TimesNewRomanPSMT"/>
          <w:color w:val="000000"/>
          <w:szCs w:val="22"/>
        </w:rPr>
        <w:t xml:space="preserve"> .  </w:t>
      </w:r>
      <w:r w:rsidR="00717113">
        <w:rPr>
          <w:rFonts w:cs="TimesNewRomanPSMT"/>
          <w:color w:val="000000"/>
          <w:szCs w:val="22"/>
        </w:rPr>
        <w:t xml:space="preserve">The instructor will respond to your email within 24 hours. </w:t>
      </w:r>
    </w:p>
    <w:p w14:paraId="2A0CE1C4" w14:textId="77777777" w:rsidR="00AC7E80" w:rsidRPr="00712070" w:rsidRDefault="00AC7E80" w:rsidP="0092092B">
      <w:pPr>
        <w:pStyle w:val="Heading2"/>
        <w:rPr>
          <w:color w:val="auto"/>
        </w:rPr>
      </w:pPr>
      <w:bookmarkStart w:id="3" w:name="_Toc18207870"/>
      <w:r w:rsidRPr="00712070">
        <w:rPr>
          <w:color w:val="auto"/>
        </w:rPr>
        <w:t>Course Description</w:t>
      </w:r>
      <w:bookmarkEnd w:id="3"/>
      <w:r w:rsidRPr="00712070">
        <w:rPr>
          <w:color w:val="auto"/>
        </w:rPr>
        <w:t xml:space="preserve"> </w:t>
      </w:r>
    </w:p>
    <w:p w14:paraId="4B3DE269" w14:textId="77777777" w:rsidR="00AC7E80" w:rsidRPr="00712070" w:rsidRDefault="00AC7E80" w:rsidP="00A22AB4">
      <w:pPr>
        <w:contextualSpacing/>
      </w:pPr>
      <w:r>
        <w:rPr>
          <w:noProof/>
        </w:rPr>
        <w:t>The abundance of electronic and computer-based information requires a new type of professional to examine the life-cycle of the new type of information content: digital content. Decisions about the preservation of this new type of material are not trivial, and include its descriptive components and particular formats and standards for long term archival storage and access. This course is about the tools and techniques to accomplish these goals.</w:t>
      </w:r>
    </w:p>
    <w:p w14:paraId="2023B78E" w14:textId="7DC2603A" w:rsidR="00AC7E80" w:rsidRDefault="00AC7E80" w:rsidP="00A22AB4">
      <w:pPr>
        <w:contextualSpacing/>
        <w:rPr>
          <w:iCs/>
          <w:shd w:val="clear" w:color="auto" w:fill="FFFFFF"/>
        </w:rPr>
      </w:pPr>
    </w:p>
    <w:p w14:paraId="5CB5E401" w14:textId="64677A91" w:rsidR="00CA39D0" w:rsidRPr="00CA39D0" w:rsidRDefault="00CA39D0" w:rsidP="00CA39D0">
      <w:pPr>
        <w:contextualSpacing/>
        <w:rPr>
          <w:iCs/>
          <w:shd w:val="clear" w:color="auto" w:fill="FFFFFF"/>
        </w:rPr>
      </w:pPr>
      <w:r>
        <w:rPr>
          <w:iCs/>
          <w:shd w:val="clear" w:color="auto" w:fill="FFFFFF"/>
        </w:rPr>
        <w:t xml:space="preserve">By completing this course, you will: </w:t>
      </w:r>
    </w:p>
    <w:p w14:paraId="48F8D7B9" w14:textId="77777777" w:rsidR="00CA39D0" w:rsidRPr="007B6963" w:rsidRDefault="00CA39D0" w:rsidP="00CA39D0">
      <w:pPr>
        <w:rPr>
          <w:sz w:val="24"/>
        </w:rPr>
      </w:pPr>
    </w:p>
    <w:p w14:paraId="0D78BA7D" w14:textId="57CDD51A" w:rsidR="00CA39D0" w:rsidRPr="00CA39D0" w:rsidRDefault="00CA39D0" w:rsidP="00CA39D0">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CA39D0">
        <w:t xml:space="preserve">understand and </w:t>
      </w:r>
      <w:r>
        <w:t xml:space="preserve">be able to </w:t>
      </w:r>
      <w:r w:rsidRPr="00CA39D0">
        <w:t>apply the concepts of information organization</w:t>
      </w:r>
    </w:p>
    <w:p w14:paraId="6B96FE90" w14:textId="77777777" w:rsidR="00CA39D0" w:rsidRPr="00CA39D0" w:rsidRDefault="00CA39D0" w:rsidP="00CA39D0">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CA39D0">
        <w:t>understand why preserving digital information/data is important</w:t>
      </w:r>
    </w:p>
    <w:p w14:paraId="1AB0BA26" w14:textId="77777777" w:rsidR="00CA39D0" w:rsidRPr="00CA39D0" w:rsidRDefault="00CA39D0" w:rsidP="00CA39D0">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CA39D0">
        <w:t>be able to identify different types of digital information</w:t>
      </w:r>
    </w:p>
    <w:p w14:paraId="08E20393" w14:textId="77777777" w:rsidR="00CA39D0" w:rsidRPr="00CA39D0" w:rsidRDefault="00CA39D0" w:rsidP="00CA39D0">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CA39D0">
        <w:t>be familiar with different resources and tools available for digital curation and preservation</w:t>
      </w:r>
    </w:p>
    <w:p w14:paraId="61AFC19E" w14:textId="77777777" w:rsidR="00CA39D0" w:rsidRPr="00CA39D0" w:rsidRDefault="00CA39D0" w:rsidP="00CA39D0">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CA39D0">
        <w:t xml:space="preserve">be able to evaluate digital information/data, its use, and access, and develop an appropriate digital curation plan </w:t>
      </w:r>
    </w:p>
    <w:p w14:paraId="2EA3B27A" w14:textId="77777777" w:rsidR="00CA39D0" w:rsidRPr="00CA39D0" w:rsidRDefault="00CA39D0" w:rsidP="00CA39D0">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CA39D0">
        <w:t xml:space="preserve">be able to identify and analyze issues surrounding the subject and propose effective solutions </w:t>
      </w:r>
    </w:p>
    <w:p w14:paraId="415F26E1" w14:textId="77777777" w:rsidR="00AC7E80" w:rsidRPr="00712070" w:rsidRDefault="00AC7E80" w:rsidP="00715B03">
      <w:pPr>
        <w:pStyle w:val="Heading2"/>
        <w:rPr>
          <w:color w:val="auto"/>
        </w:rPr>
      </w:pPr>
      <w:bookmarkStart w:id="4" w:name="_Toc18207871"/>
      <w:r w:rsidRPr="00712070">
        <w:rPr>
          <w:color w:val="auto"/>
        </w:rPr>
        <w:t>Materials</w:t>
      </w:r>
      <w:bookmarkEnd w:id="4"/>
    </w:p>
    <w:p w14:paraId="532229C0" w14:textId="77777777" w:rsidR="0029791D" w:rsidRPr="0029791D" w:rsidRDefault="0029791D" w:rsidP="0029791D">
      <w:pPr>
        <w:rPr>
          <w:szCs w:val="22"/>
        </w:rPr>
      </w:pPr>
      <w:r w:rsidRPr="0029791D">
        <w:rPr>
          <w:b/>
          <w:szCs w:val="22"/>
        </w:rPr>
        <w:t xml:space="preserve">Required Textbook: </w:t>
      </w:r>
      <w:r w:rsidRPr="0029791D">
        <w:rPr>
          <w:szCs w:val="22"/>
        </w:rPr>
        <w:t>None</w:t>
      </w:r>
    </w:p>
    <w:p w14:paraId="60A896B8" w14:textId="77777777" w:rsidR="0029791D" w:rsidRPr="0029791D" w:rsidRDefault="0029791D" w:rsidP="0029791D">
      <w:pPr>
        <w:rPr>
          <w:szCs w:val="22"/>
        </w:rPr>
      </w:pPr>
    </w:p>
    <w:p w14:paraId="3EAB073B" w14:textId="77777777" w:rsidR="0029791D" w:rsidRPr="0029791D" w:rsidRDefault="0029791D" w:rsidP="0029791D">
      <w:pPr>
        <w:rPr>
          <w:szCs w:val="22"/>
        </w:rPr>
      </w:pPr>
      <w:r w:rsidRPr="0029791D">
        <w:rPr>
          <w:b/>
          <w:szCs w:val="22"/>
        </w:rPr>
        <w:t xml:space="preserve">Required readings: </w:t>
      </w:r>
      <w:r w:rsidRPr="0029791D">
        <w:rPr>
          <w:szCs w:val="22"/>
        </w:rPr>
        <w:t xml:space="preserve">Assigned readings in each module </w:t>
      </w:r>
    </w:p>
    <w:p w14:paraId="42413BF9" w14:textId="77777777" w:rsidR="0029791D" w:rsidRPr="0029791D" w:rsidRDefault="0029791D" w:rsidP="0029791D">
      <w:pPr>
        <w:rPr>
          <w:szCs w:val="22"/>
        </w:rPr>
      </w:pPr>
    </w:p>
    <w:p w14:paraId="5BA69B9E" w14:textId="77777777" w:rsidR="0029791D" w:rsidRPr="0029791D" w:rsidRDefault="0029791D" w:rsidP="0029791D">
      <w:pPr>
        <w:rPr>
          <w:b/>
          <w:szCs w:val="22"/>
        </w:rPr>
      </w:pPr>
      <w:r w:rsidRPr="0029791D">
        <w:rPr>
          <w:b/>
          <w:szCs w:val="22"/>
        </w:rPr>
        <w:t xml:space="preserve">Recommended readings: </w:t>
      </w:r>
    </w:p>
    <w:p w14:paraId="21ACE646" w14:textId="77777777" w:rsidR="0029791D" w:rsidRPr="0029791D" w:rsidRDefault="0029791D" w:rsidP="0029791D">
      <w:pPr>
        <w:rPr>
          <w:b/>
          <w:szCs w:val="22"/>
        </w:rPr>
      </w:pPr>
    </w:p>
    <w:p w14:paraId="010AD829" w14:textId="77777777" w:rsidR="0029791D" w:rsidRPr="0029791D" w:rsidRDefault="0029791D" w:rsidP="0029791D">
      <w:pPr>
        <w:rPr>
          <w:szCs w:val="22"/>
        </w:rPr>
      </w:pPr>
      <w:r w:rsidRPr="0029791D">
        <w:rPr>
          <w:szCs w:val="22"/>
        </w:rPr>
        <w:t xml:space="preserve">Hawkins, D. T. (2013). </w:t>
      </w:r>
      <w:r w:rsidRPr="0029791D">
        <w:rPr>
          <w:i/>
          <w:szCs w:val="22"/>
        </w:rPr>
        <w:t xml:space="preserve">Personal archiving: preserving our digital heritage. </w:t>
      </w:r>
      <w:r w:rsidRPr="0029791D">
        <w:rPr>
          <w:szCs w:val="22"/>
        </w:rPr>
        <w:t xml:space="preserve">Medford, NJ: Information Today, Inc. </w:t>
      </w:r>
    </w:p>
    <w:p w14:paraId="1813505F" w14:textId="77777777" w:rsidR="0029791D" w:rsidRPr="0029791D" w:rsidRDefault="0029791D" w:rsidP="0029791D">
      <w:pPr>
        <w:rPr>
          <w:szCs w:val="22"/>
        </w:rPr>
      </w:pPr>
    </w:p>
    <w:p w14:paraId="37FF1E2F" w14:textId="77777777" w:rsidR="0029791D" w:rsidRPr="0029791D" w:rsidRDefault="0029791D" w:rsidP="0029791D">
      <w:pPr>
        <w:rPr>
          <w:szCs w:val="22"/>
        </w:rPr>
      </w:pPr>
      <w:r w:rsidRPr="0029791D">
        <w:rPr>
          <w:szCs w:val="22"/>
        </w:rPr>
        <w:t xml:space="preserve">Nichols, D. M. (2010). </w:t>
      </w:r>
      <w:r w:rsidRPr="0029791D">
        <w:rPr>
          <w:i/>
          <w:szCs w:val="22"/>
        </w:rPr>
        <w:t xml:space="preserve">How to build a digital library. </w:t>
      </w:r>
      <w:r w:rsidRPr="0029791D">
        <w:rPr>
          <w:szCs w:val="22"/>
        </w:rPr>
        <w:t>Burlington, MA: Morgan Kaufmann Publishers.   (The electronic / downloadable version available via UNT online resources)</w:t>
      </w:r>
    </w:p>
    <w:p w14:paraId="5135D5F7" w14:textId="77777777" w:rsidR="0029791D" w:rsidRPr="0029791D" w:rsidRDefault="0029791D" w:rsidP="0029791D">
      <w:pPr>
        <w:rPr>
          <w:szCs w:val="22"/>
        </w:rPr>
      </w:pPr>
    </w:p>
    <w:p w14:paraId="195E41A5" w14:textId="77777777" w:rsidR="0029791D" w:rsidRPr="0029791D" w:rsidRDefault="0029791D" w:rsidP="0029791D">
      <w:pPr>
        <w:rPr>
          <w:szCs w:val="22"/>
        </w:rPr>
      </w:pPr>
      <w:r w:rsidRPr="0029791D">
        <w:rPr>
          <w:szCs w:val="22"/>
        </w:rPr>
        <w:t xml:space="preserve">Assigned recommended readings on a relevant topic in each module </w:t>
      </w:r>
    </w:p>
    <w:p w14:paraId="0A91B8A0" w14:textId="77777777" w:rsidR="00AC7E80" w:rsidRPr="00712070" w:rsidRDefault="00AC7E80" w:rsidP="00715B03">
      <w:pPr>
        <w:pStyle w:val="Heading2"/>
        <w:rPr>
          <w:color w:val="auto"/>
        </w:rPr>
      </w:pPr>
      <w:bookmarkStart w:id="5" w:name="_Toc18207872"/>
      <w:r w:rsidRPr="00712070">
        <w:rPr>
          <w:color w:val="auto"/>
        </w:rPr>
        <w:t>Teaching Philosophy</w:t>
      </w:r>
      <w:bookmarkEnd w:id="5"/>
    </w:p>
    <w:p w14:paraId="13647CB0" w14:textId="1916F0ED" w:rsidR="00AC7E80" w:rsidRPr="00712070" w:rsidRDefault="00F925FC" w:rsidP="00854FDA">
      <w:pPr>
        <w:rPr>
          <w:i/>
        </w:rPr>
      </w:pPr>
      <w:r w:rsidRPr="00F925FC">
        <w:t>This</w:t>
      </w:r>
      <w:r>
        <w:t xml:space="preserve"> course was developed with “relevance” in mind. Information is everywhere</w:t>
      </w:r>
      <w:r w:rsidR="008C23A3">
        <w:t>; it</w:t>
      </w:r>
      <w:r>
        <w:t xml:space="preserve"> exists in various forms in various settings. </w:t>
      </w:r>
      <w:r w:rsidR="001D26E6">
        <w:t xml:space="preserve">Students in Information Science </w:t>
      </w:r>
      <w:r w:rsidR="00E148E6">
        <w:t>have</w:t>
      </w:r>
      <w:r w:rsidR="001D26E6">
        <w:t xml:space="preserve"> different academic/professional backgrounds and career interests. I, as an instructor, would like this course to be as relevant as possible to all students who take it. To best benefit from the course, students are encouraged to relate their experience and knowledge to weekly reading and bring their perspective to the discussion. They are also encouraged to be open to other</w:t>
      </w:r>
      <w:r w:rsidR="008C23A3">
        <w:t>s’</w:t>
      </w:r>
      <w:r w:rsidR="001D26E6">
        <w:t xml:space="preserve"> perspective and learn from each other. </w:t>
      </w:r>
    </w:p>
    <w:p w14:paraId="11102603" w14:textId="77777777" w:rsidR="00AC7E80" w:rsidRPr="00712070" w:rsidRDefault="00AC7E80" w:rsidP="005A6918">
      <w:pPr>
        <w:pStyle w:val="Heading1"/>
        <w:sectPr w:rsidR="00AC7E80" w:rsidRPr="00712070" w:rsidSect="00576049">
          <w:headerReference w:type="default" r:id="rId11"/>
          <w:footerReference w:type="default" r:id="rId12"/>
          <w:headerReference w:type="first" r:id="rId13"/>
          <w:pgSz w:w="12240" w:h="15840" w:code="1"/>
          <w:pgMar w:top="1440" w:right="1440" w:bottom="1170" w:left="1440" w:header="720" w:footer="720" w:gutter="0"/>
          <w:pgNumType w:start="1"/>
          <w:cols w:space="720"/>
        </w:sectPr>
      </w:pPr>
    </w:p>
    <w:p w14:paraId="338EEBCD" w14:textId="77777777" w:rsidR="00AC7E80" w:rsidRPr="00712070" w:rsidRDefault="00AC7E80" w:rsidP="00715B03">
      <w:pPr>
        <w:pStyle w:val="Heading1"/>
      </w:pPr>
      <w:bookmarkStart w:id="6" w:name="_Toc18207873"/>
      <w:r w:rsidRPr="00712070">
        <w:t>Technical Support and ASSISTANCE</w:t>
      </w:r>
      <w:bookmarkEnd w:id="6"/>
      <w:r w:rsidRPr="00712070">
        <w:t xml:space="preserve"> </w:t>
      </w:r>
    </w:p>
    <w:p w14:paraId="0CF8DF7B" w14:textId="77777777" w:rsidR="00AC7E80" w:rsidRPr="00712070" w:rsidRDefault="00AC7E80" w:rsidP="00715B03">
      <w:pPr>
        <w:pStyle w:val="BodyText"/>
        <w:spacing w:before="224"/>
        <w:ind w:left="0" w:right="147"/>
        <w:rPr>
          <w:rFonts w:ascii="Calibri" w:hAnsi="Calibri" w:cs="Calibri"/>
          <w:sz w:val="22"/>
          <w:szCs w:val="22"/>
        </w:rPr>
      </w:pPr>
      <w:r w:rsidRPr="00712070">
        <w:rPr>
          <w:rFonts w:ascii="Calibri" w:hAnsi="Calibri" w:cs="Calibri"/>
          <w:sz w:val="22"/>
          <w:szCs w:val="22"/>
        </w:rPr>
        <w:t xml:space="preserve">The UNT University Information Technology provides student IT services and technical support, including Canvas.  </w:t>
      </w:r>
    </w:p>
    <w:p w14:paraId="42A23A84" w14:textId="77777777" w:rsidR="00AC7E80" w:rsidRPr="00712070" w:rsidRDefault="00AC7E80" w:rsidP="00715B03">
      <w:pPr>
        <w:pStyle w:val="ListParagraph"/>
        <w:numPr>
          <w:ilvl w:val="0"/>
          <w:numId w:val="50"/>
        </w:numPr>
      </w:pPr>
      <w:r w:rsidRPr="00712070">
        <w:t>UIT Homepage: https://it.unt.edu/uit</w:t>
      </w:r>
    </w:p>
    <w:p w14:paraId="64ABA2B5" w14:textId="77777777" w:rsidR="00AC7E80" w:rsidRPr="00712070" w:rsidRDefault="00AC7E80" w:rsidP="00715B03">
      <w:pPr>
        <w:pStyle w:val="BodyText"/>
        <w:numPr>
          <w:ilvl w:val="0"/>
          <w:numId w:val="50"/>
        </w:numPr>
        <w:spacing w:line="276" w:lineRule="auto"/>
        <w:ind w:right="3960"/>
        <w:rPr>
          <w:rFonts w:ascii="Calibri" w:hAnsi="Calibri" w:cs="Calibri"/>
          <w:sz w:val="22"/>
          <w:szCs w:val="22"/>
        </w:rPr>
      </w:pPr>
      <w:r w:rsidRPr="00712070">
        <w:rPr>
          <w:rFonts w:ascii="Calibri" w:hAnsi="Calibri" w:cs="Calibri"/>
          <w:sz w:val="22"/>
          <w:szCs w:val="22"/>
        </w:rPr>
        <w:t xml:space="preserve">Email: helpdesk@unt.edu          </w:t>
      </w:r>
    </w:p>
    <w:p w14:paraId="278DE1E8" w14:textId="77777777" w:rsidR="00AC7E80" w:rsidRPr="00712070" w:rsidRDefault="00AC7E80" w:rsidP="00715B03">
      <w:pPr>
        <w:pStyle w:val="BodyText"/>
        <w:numPr>
          <w:ilvl w:val="0"/>
          <w:numId w:val="50"/>
        </w:numPr>
        <w:spacing w:line="276" w:lineRule="auto"/>
        <w:ind w:right="6649"/>
        <w:rPr>
          <w:rFonts w:ascii="Calibri" w:hAnsi="Calibri" w:cs="Calibri"/>
          <w:sz w:val="22"/>
          <w:szCs w:val="22"/>
        </w:rPr>
      </w:pPr>
      <w:r w:rsidRPr="00712070">
        <w:rPr>
          <w:rFonts w:ascii="Calibri" w:hAnsi="Calibri" w:cs="Calibri"/>
          <w:sz w:val="22"/>
          <w:szCs w:val="22"/>
        </w:rPr>
        <w:t>Phone: 940.565-2324</w:t>
      </w:r>
    </w:p>
    <w:p w14:paraId="09204731" w14:textId="77777777" w:rsidR="00AC7E80" w:rsidRPr="00712070" w:rsidRDefault="00AC7E80" w:rsidP="00715B03">
      <w:pPr>
        <w:pStyle w:val="BodyText"/>
        <w:numPr>
          <w:ilvl w:val="0"/>
          <w:numId w:val="50"/>
        </w:numPr>
        <w:spacing w:line="276" w:lineRule="auto"/>
        <w:rPr>
          <w:rFonts w:ascii="Calibri" w:hAnsi="Calibri" w:cs="Calibri"/>
          <w:sz w:val="22"/>
          <w:szCs w:val="22"/>
        </w:rPr>
      </w:pPr>
      <w:r w:rsidRPr="00712070">
        <w:rPr>
          <w:rFonts w:ascii="Calibri" w:hAnsi="Calibri" w:cs="Calibri"/>
          <w:sz w:val="22"/>
          <w:szCs w:val="22"/>
        </w:rPr>
        <w:t>In Person: Sage Hall, Room 330</w:t>
      </w:r>
    </w:p>
    <w:p w14:paraId="3657E856" w14:textId="77777777" w:rsidR="00AC7E80" w:rsidRPr="00712070" w:rsidRDefault="00AC7E80" w:rsidP="00715B03">
      <w:pPr>
        <w:spacing w:line="276" w:lineRule="auto"/>
        <w:rPr>
          <w:rStyle w:val="Hyperlink"/>
        </w:rPr>
      </w:pPr>
      <w:r w:rsidRPr="00712070">
        <w:t>Canvas technical requirements: https://clear.unt.edu/supported-technologies/canvas/requirements</w:t>
      </w:r>
    </w:p>
    <w:p w14:paraId="6578F44C" w14:textId="77777777" w:rsidR="00AC7E80" w:rsidRDefault="00AC7E80" w:rsidP="00715B03">
      <w:pPr>
        <w:spacing w:line="276" w:lineRule="auto"/>
        <w:rPr>
          <w:rStyle w:val="Hyperlink"/>
          <w:i/>
          <w:iCs/>
          <w:u w:val="none"/>
        </w:rPr>
      </w:pPr>
    </w:p>
    <w:p w14:paraId="0B188693" w14:textId="77777777" w:rsidR="004026B7" w:rsidRPr="004026B7" w:rsidRDefault="004026B7" w:rsidP="004026B7">
      <w:pPr>
        <w:autoSpaceDE w:val="0"/>
        <w:autoSpaceDN w:val="0"/>
        <w:adjustRightInd w:val="0"/>
        <w:spacing w:line="276" w:lineRule="auto"/>
        <w:rPr>
          <w:rFonts w:cs="TimesNewRomanPSMT"/>
          <w:color w:val="000000"/>
          <w:szCs w:val="22"/>
        </w:rPr>
      </w:pPr>
      <w:r w:rsidRPr="004026B7">
        <w:rPr>
          <w:rFonts w:cs="TimesNewRomanPSMT"/>
          <w:color w:val="000000"/>
          <w:szCs w:val="22"/>
        </w:rPr>
        <w:t xml:space="preserve">You will need a computer and Broadband Internet access. It is </w:t>
      </w:r>
      <w:r w:rsidRPr="002A7C0D">
        <w:rPr>
          <w:rFonts w:cs="TimesNewRomanPS-BoldMT"/>
          <w:bCs/>
          <w:color w:val="000000"/>
          <w:szCs w:val="22"/>
        </w:rPr>
        <w:t xml:space="preserve">strongly recommended </w:t>
      </w:r>
      <w:r w:rsidRPr="004026B7">
        <w:rPr>
          <w:rFonts w:cs="TimesNewRomanPSMT"/>
          <w:color w:val="000000"/>
          <w:szCs w:val="22"/>
        </w:rPr>
        <w:t>that you have a personal computer. Much of the work in this class may be accomplished through *nix-capable work computers, *nix-capable general access computers, or appropriate/capable mobile devices; however, there will be times you may need to import/download and install applications. This personal computer can be Mac, Linux, or Windows (desktops or laptops) and should have 1-2 (preferred) Gb of RAM, 20 Gb of hard drive free space, and about a 2 GHz processor.</w:t>
      </w:r>
    </w:p>
    <w:p w14:paraId="46EF7C6F" w14:textId="77777777" w:rsidR="004026B7" w:rsidRPr="004026B7" w:rsidRDefault="004026B7" w:rsidP="004026B7">
      <w:pPr>
        <w:autoSpaceDE w:val="0"/>
        <w:autoSpaceDN w:val="0"/>
        <w:adjustRightInd w:val="0"/>
        <w:spacing w:line="276" w:lineRule="auto"/>
        <w:ind w:left="720"/>
        <w:rPr>
          <w:rFonts w:cs="TimesNewRomanPS-ItalicMT"/>
          <w:i/>
          <w:iCs/>
          <w:color w:val="000000"/>
          <w:szCs w:val="22"/>
        </w:rPr>
      </w:pPr>
      <w:r w:rsidRPr="004026B7">
        <w:rPr>
          <w:rFonts w:cs="TimesNewRomanPS-ItalicMT"/>
          <w:i/>
          <w:iCs/>
          <w:color w:val="000000"/>
          <w:szCs w:val="22"/>
        </w:rPr>
        <w:t>*nix-capable refers to having access to a terminal such as Cygwin or Putty for Windows (a terminal is native to Mac and Linux platforms), a secure ftp program such WinSCP (Win, free), FileZilla (Mac/Win/Linux, free), and/or a virtualization system such as VirtualBox(Mac/Win/Linux, free), VMWare Fusion (Mac, $) or Workstation (Win/Linux, $), or Parallels (Mac, $) able to run a virtual Linux computer.</w:t>
      </w:r>
    </w:p>
    <w:p w14:paraId="10A863DB" w14:textId="77777777" w:rsidR="00AC7E80" w:rsidRPr="00712070" w:rsidRDefault="00AC7E80" w:rsidP="00715B03">
      <w:pPr>
        <w:pStyle w:val="Heading2"/>
        <w:rPr>
          <w:color w:val="auto"/>
        </w:rPr>
      </w:pPr>
      <w:bookmarkStart w:id="7" w:name="_Toc18207874"/>
      <w:r w:rsidRPr="00712070">
        <w:rPr>
          <w:color w:val="auto"/>
        </w:rPr>
        <w:t>Minimum Technical Skills Needed</w:t>
      </w:r>
      <w:bookmarkEnd w:id="7"/>
    </w:p>
    <w:p w14:paraId="35387A02" w14:textId="460D3BF5" w:rsidR="004026B7" w:rsidRDefault="004026B7" w:rsidP="004026B7">
      <w:pPr>
        <w:rPr>
          <w:rFonts w:cstheme="minorHAnsi"/>
          <w:szCs w:val="22"/>
        </w:rPr>
      </w:pPr>
      <w:r>
        <w:rPr>
          <w:rFonts w:cstheme="minorHAnsi"/>
          <w:szCs w:val="22"/>
        </w:rPr>
        <w:t>Students should be able to…</w:t>
      </w:r>
    </w:p>
    <w:p w14:paraId="7E78056D" w14:textId="77777777" w:rsidR="004026B7" w:rsidRDefault="004026B7" w:rsidP="004026B7">
      <w:pPr>
        <w:rPr>
          <w:rFonts w:cstheme="minorHAnsi"/>
          <w:szCs w:val="22"/>
        </w:rPr>
      </w:pPr>
    </w:p>
    <w:p w14:paraId="6FC3214D" w14:textId="77777777" w:rsidR="00717113" w:rsidRPr="00717113" w:rsidRDefault="004026B7" w:rsidP="00717113">
      <w:pPr>
        <w:pStyle w:val="ListParagraph"/>
        <w:numPr>
          <w:ilvl w:val="0"/>
          <w:numId w:val="51"/>
        </w:numPr>
        <w:spacing w:line="240" w:lineRule="auto"/>
        <w:contextualSpacing/>
        <w:rPr>
          <w:rFonts w:cstheme="minorHAnsi"/>
        </w:rPr>
      </w:pPr>
      <w:r w:rsidRPr="00717113">
        <w:rPr>
          <w:rFonts w:cstheme="minorHAnsi"/>
        </w:rPr>
        <w:t xml:space="preserve">use the learning management system – Canvas, </w:t>
      </w:r>
    </w:p>
    <w:p w14:paraId="58D7B31C" w14:textId="77777777" w:rsidR="00717113" w:rsidRPr="00717113" w:rsidRDefault="004026B7" w:rsidP="00717113">
      <w:pPr>
        <w:pStyle w:val="ListParagraph"/>
        <w:numPr>
          <w:ilvl w:val="0"/>
          <w:numId w:val="51"/>
        </w:numPr>
        <w:spacing w:line="240" w:lineRule="auto"/>
        <w:contextualSpacing/>
        <w:rPr>
          <w:rFonts w:cstheme="minorHAnsi"/>
        </w:rPr>
      </w:pPr>
      <w:r w:rsidRPr="00717113">
        <w:rPr>
          <w:rFonts w:cstheme="minorHAnsi"/>
        </w:rPr>
        <w:t xml:space="preserve">use email with attachments, </w:t>
      </w:r>
    </w:p>
    <w:p w14:paraId="21636B5D" w14:textId="77777777" w:rsidR="00717113" w:rsidRPr="00717113" w:rsidRDefault="004026B7" w:rsidP="00717113">
      <w:pPr>
        <w:pStyle w:val="ListParagraph"/>
        <w:numPr>
          <w:ilvl w:val="0"/>
          <w:numId w:val="51"/>
        </w:numPr>
        <w:spacing w:line="240" w:lineRule="auto"/>
        <w:contextualSpacing/>
        <w:rPr>
          <w:rFonts w:cstheme="minorHAnsi"/>
        </w:rPr>
      </w:pPr>
      <w:r w:rsidRPr="00717113">
        <w:rPr>
          <w:rFonts w:cstheme="minorHAnsi"/>
        </w:rPr>
        <w:t>create and submit files in commonly used word processing program formats,</w:t>
      </w:r>
    </w:p>
    <w:p w14:paraId="5B650825" w14:textId="77777777" w:rsidR="00717113" w:rsidRPr="00717113" w:rsidRDefault="004026B7" w:rsidP="00717113">
      <w:pPr>
        <w:pStyle w:val="ListParagraph"/>
        <w:numPr>
          <w:ilvl w:val="0"/>
          <w:numId w:val="51"/>
        </w:numPr>
        <w:spacing w:line="240" w:lineRule="auto"/>
        <w:contextualSpacing/>
        <w:rPr>
          <w:rFonts w:cstheme="minorHAnsi"/>
        </w:rPr>
      </w:pPr>
      <w:r w:rsidRPr="00717113">
        <w:rPr>
          <w:rFonts w:cstheme="minorHAnsi"/>
        </w:rPr>
        <w:t>copy and paste,</w:t>
      </w:r>
    </w:p>
    <w:p w14:paraId="506B1914" w14:textId="77777777" w:rsidR="00717113" w:rsidRPr="00717113" w:rsidRDefault="004026B7" w:rsidP="00717113">
      <w:pPr>
        <w:pStyle w:val="ListParagraph"/>
        <w:numPr>
          <w:ilvl w:val="0"/>
          <w:numId w:val="51"/>
        </w:numPr>
        <w:spacing w:line="240" w:lineRule="auto"/>
        <w:contextualSpacing/>
        <w:rPr>
          <w:rFonts w:cstheme="minorHAnsi"/>
        </w:rPr>
      </w:pPr>
      <w:r w:rsidRPr="00717113">
        <w:rPr>
          <w:rFonts w:cstheme="minorHAnsi"/>
        </w:rPr>
        <w:t>download and install software,</w:t>
      </w:r>
    </w:p>
    <w:p w14:paraId="009B0A85" w14:textId="7DC02C29" w:rsidR="0029791D" w:rsidRPr="0029791D" w:rsidRDefault="004026B7" w:rsidP="00717113">
      <w:pPr>
        <w:pStyle w:val="ListParagraph"/>
        <w:numPr>
          <w:ilvl w:val="0"/>
          <w:numId w:val="51"/>
        </w:numPr>
        <w:spacing w:line="240" w:lineRule="auto"/>
        <w:contextualSpacing/>
      </w:pPr>
      <w:r>
        <w:t xml:space="preserve">and </w:t>
      </w:r>
      <w:r w:rsidRPr="0029791D">
        <w:t xml:space="preserve">utilize the basics of the Microsoft Suite (Word, Excel, Power Point). </w:t>
      </w:r>
    </w:p>
    <w:p w14:paraId="01935510" w14:textId="77777777" w:rsidR="00AC7E80" w:rsidRPr="00712070" w:rsidRDefault="00AC7E80" w:rsidP="00715B03">
      <w:pPr>
        <w:pStyle w:val="Heading2"/>
        <w:rPr>
          <w:color w:val="auto"/>
        </w:rPr>
      </w:pPr>
      <w:bookmarkStart w:id="8" w:name="_Toc18207875"/>
      <w:r w:rsidRPr="00712070">
        <w:rPr>
          <w:color w:val="auto"/>
        </w:rPr>
        <w:t>Success in the Online Course</w:t>
      </w:r>
      <w:bookmarkEnd w:id="8"/>
    </w:p>
    <w:p w14:paraId="410F474A" w14:textId="0CF3F3AD" w:rsidR="002A7C0D" w:rsidRDefault="002A7C0D" w:rsidP="00715B03">
      <w:pPr>
        <w:rPr>
          <w:rFonts w:cs="Calibri"/>
          <w:color w:val="333333"/>
          <w:shd w:val="clear" w:color="auto" w:fill="FFFFFF"/>
        </w:rPr>
      </w:pPr>
      <w:r w:rsidRPr="002A7C0D">
        <w:rPr>
          <w:rFonts w:cs="Calibri"/>
          <w:color w:val="333333"/>
          <w:shd w:val="clear" w:color="auto" w:fill="FFFFFF"/>
        </w:rPr>
        <w:t>While the online classroom shares many similarities with the face-to-face classroom, success in online education requires certain skills and knowledge that any dedicated student can learn.</w:t>
      </w:r>
    </w:p>
    <w:p w14:paraId="53295808" w14:textId="77777777" w:rsidR="002A7C0D" w:rsidRPr="002A7C0D" w:rsidRDefault="002A7C0D" w:rsidP="002A7C0D">
      <w:pPr>
        <w:pStyle w:val="Heading2"/>
        <w:shd w:val="clear" w:color="auto" w:fill="FFFFFF"/>
        <w:spacing w:before="96" w:after="96"/>
        <w:rPr>
          <w:rFonts w:cs="Calibri"/>
          <w:bCs w:val="0"/>
          <w:color w:val="auto"/>
          <w:sz w:val="22"/>
          <w:szCs w:val="22"/>
          <w:lang w:eastAsia="ja-JP"/>
        </w:rPr>
      </w:pPr>
      <w:bookmarkStart w:id="9" w:name="_Toc18207876"/>
      <w:r w:rsidRPr="002A7C0D">
        <w:rPr>
          <w:rFonts w:cs="Calibri"/>
          <w:bCs w:val="0"/>
          <w:color w:val="auto"/>
          <w:sz w:val="22"/>
          <w:szCs w:val="22"/>
        </w:rPr>
        <w:t>General Tips &amp; Skills</w:t>
      </w:r>
      <w:bookmarkEnd w:id="9"/>
    </w:p>
    <w:p w14:paraId="74231082" w14:textId="77777777" w:rsidR="002A7C0D" w:rsidRPr="002A7C0D" w:rsidRDefault="002A7C0D" w:rsidP="00724290">
      <w:pPr>
        <w:numPr>
          <w:ilvl w:val="0"/>
          <w:numId w:val="52"/>
        </w:numPr>
        <w:shd w:val="clear" w:color="auto" w:fill="FFFFFF"/>
        <w:spacing w:after="180"/>
        <w:contextualSpacing/>
        <w:rPr>
          <w:rFonts w:cs="Calibri"/>
          <w:color w:val="333333"/>
          <w:szCs w:val="22"/>
        </w:rPr>
      </w:pPr>
      <w:r w:rsidRPr="002A7C0D">
        <w:rPr>
          <w:rFonts w:cs="Calibri"/>
          <w:color w:val="333333"/>
          <w:szCs w:val="22"/>
        </w:rPr>
        <w:t xml:space="preserve">Be wary of the myth or assumption that online classes are easier than face-to-face classes. </w:t>
      </w:r>
      <w:r w:rsidRPr="00724290">
        <w:rPr>
          <w:rFonts w:cs="Calibri"/>
          <w:b/>
          <w:color w:val="FF0000"/>
          <w:szCs w:val="22"/>
          <w:u w:val="single"/>
        </w:rPr>
        <w:t>Online classes regardless of content or design require strong time management skills, excellent reading comprehension (as online courses are often text-based), an openness to technology and learning new technologies, and independent learning skills.</w:t>
      </w:r>
    </w:p>
    <w:p w14:paraId="003D30C2" w14:textId="487642CD" w:rsidR="002A7C0D" w:rsidRPr="002A7C0D" w:rsidRDefault="002A7C0D" w:rsidP="00724290">
      <w:pPr>
        <w:numPr>
          <w:ilvl w:val="0"/>
          <w:numId w:val="52"/>
        </w:numPr>
        <w:shd w:val="clear" w:color="auto" w:fill="FFFFFF"/>
        <w:spacing w:after="180"/>
        <w:contextualSpacing/>
        <w:rPr>
          <w:rFonts w:cs="Calibri"/>
          <w:color w:val="333333"/>
          <w:szCs w:val="22"/>
        </w:rPr>
      </w:pPr>
      <w:r w:rsidRPr="002A7C0D">
        <w:rPr>
          <w:rFonts w:cs="Calibri"/>
          <w:color w:val="333333"/>
          <w:szCs w:val="22"/>
        </w:rPr>
        <w:t xml:space="preserve">Be aware of the differences between face-to-face and online communication. See </w:t>
      </w:r>
      <w:r w:rsidR="00724290">
        <w:rPr>
          <w:rFonts w:cs="Calibri"/>
          <w:color w:val="333333"/>
          <w:szCs w:val="22"/>
        </w:rPr>
        <w:t>this</w:t>
      </w:r>
      <w:r w:rsidRPr="002A7C0D">
        <w:rPr>
          <w:rFonts w:cs="Calibri"/>
          <w:color w:val="333333"/>
          <w:szCs w:val="22"/>
        </w:rPr>
        <w:t xml:space="preserve"> webpage, </w:t>
      </w:r>
      <w:hyperlink r:id="rId14" w:tgtFrame="_blank" w:history="1">
        <w:r w:rsidRPr="002A7C0D">
          <w:rPr>
            <w:rStyle w:val="Hyperlink"/>
            <w:rFonts w:cs="Calibri"/>
            <w:color w:val="00853E"/>
            <w:szCs w:val="22"/>
          </w:rPr>
          <w:t>“Online Communication Tips”</w:t>
        </w:r>
      </w:hyperlink>
      <w:r w:rsidRPr="002A7C0D">
        <w:rPr>
          <w:rFonts w:cs="Calibri"/>
          <w:color w:val="333333"/>
          <w:szCs w:val="22"/>
        </w:rPr>
        <w:t> for tips and resources.</w:t>
      </w:r>
    </w:p>
    <w:p w14:paraId="46843ABF" w14:textId="77777777" w:rsidR="002A7C0D" w:rsidRPr="002A7C0D" w:rsidRDefault="002A7C0D" w:rsidP="00724290">
      <w:pPr>
        <w:numPr>
          <w:ilvl w:val="0"/>
          <w:numId w:val="52"/>
        </w:numPr>
        <w:shd w:val="clear" w:color="auto" w:fill="FFFFFF"/>
        <w:spacing w:after="180"/>
        <w:contextualSpacing/>
        <w:rPr>
          <w:rFonts w:cs="Calibri"/>
          <w:color w:val="333333"/>
          <w:szCs w:val="22"/>
        </w:rPr>
      </w:pPr>
      <w:r w:rsidRPr="002A7C0D">
        <w:rPr>
          <w:rFonts w:cs="Calibri"/>
          <w:color w:val="333333"/>
          <w:szCs w:val="22"/>
        </w:rPr>
        <w:t>UNT uses </w:t>
      </w:r>
      <w:proofErr w:type="spellStart"/>
      <w:r w:rsidRPr="002A7C0D">
        <w:rPr>
          <w:rFonts w:cs="Calibri"/>
          <w:color w:val="333333"/>
          <w:szCs w:val="22"/>
        </w:rPr>
        <w:fldChar w:fldCharType="begin"/>
      </w:r>
      <w:r w:rsidRPr="002A7C0D">
        <w:rPr>
          <w:rFonts w:cs="Calibri"/>
          <w:color w:val="333333"/>
          <w:szCs w:val="22"/>
        </w:rPr>
        <w:instrText xml:space="preserve"> HYPERLINK "http://it.unt.edu/eagleconnect" \t "_blank" </w:instrText>
      </w:r>
      <w:r w:rsidRPr="002A7C0D">
        <w:rPr>
          <w:rFonts w:cs="Calibri"/>
          <w:color w:val="333333"/>
          <w:szCs w:val="22"/>
        </w:rPr>
        <w:fldChar w:fldCharType="separate"/>
      </w:r>
      <w:r w:rsidRPr="002A7C0D">
        <w:rPr>
          <w:rStyle w:val="Hyperlink"/>
          <w:rFonts w:cs="Calibri"/>
          <w:color w:val="00853E"/>
          <w:szCs w:val="22"/>
        </w:rPr>
        <w:t>EagleConnect</w:t>
      </w:r>
      <w:proofErr w:type="spellEnd"/>
      <w:r w:rsidRPr="002A7C0D">
        <w:rPr>
          <w:rFonts w:cs="Calibri"/>
          <w:color w:val="333333"/>
          <w:szCs w:val="22"/>
        </w:rPr>
        <w:fldChar w:fldCharType="end"/>
      </w:r>
      <w:r w:rsidRPr="002A7C0D">
        <w:rPr>
          <w:rFonts w:cs="Calibri"/>
          <w:color w:val="333333"/>
          <w:szCs w:val="22"/>
        </w:rPr>
        <w:t>, the official email system for students and alumni. This ensures student privacy and </w:t>
      </w:r>
      <w:hyperlink r:id="rId15" w:tgtFrame="_blank" w:history="1">
        <w:r w:rsidRPr="002A7C0D">
          <w:rPr>
            <w:rStyle w:val="Hyperlink"/>
            <w:rFonts w:cs="Calibri"/>
            <w:color w:val="00853E"/>
            <w:szCs w:val="22"/>
          </w:rPr>
          <w:t>FERPA</w:t>
        </w:r>
      </w:hyperlink>
      <w:r w:rsidRPr="002A7C0D">
        <w:rPr>
          <w:rFonts w:cs="Calibri"/>
          <w:color w:val="333333"/>
          <w:szCs w:val="22"/>
        </w:rPr>
        <w:t> compliance.</w:t>
      </w:r>
    </w:p>
    <w:p w14:paraId="59CE9B09" w14:textId="77777777" w:rsidR="002A7C0D" w:rsidRPr="002A7C0D" w:rsidRDefault="002A7C0D" w:rsidP="00724290">
      <w:pPr>
        <w:numPr>
          <w:ilvl w:val="0"/>
          <w:numId w:val="52"/>
        </w:numPr>
        <w:shd w:val="clear" w:color="auto" w:fill="FFFFFF"/>
        <w:spacing w:after="180"/>
        <w:contextualSpacing/>
        <w:rPr>
          <w:rFonts w:cs="Calibri"/>
          <w:color w:val="333333"/>
          <w:szCs w:val="22"/>
        </w:rPr>
      </w:pPr>
      <w:r w:rsidRPr="002A7C0D">
        <w:rPr>
          <w:rFonts w:cs="Calibri"/>
          <w:color w:val="333333"/>
          <w:szCs w:val="22"/>
        </w:rPr>
        <w:t>Keep in mind that most instructors are sympathetic to technology difficulties with online courses, but it is your responsibility as an online student to follow correct procedures for reporting technical difficulties and providing evidence of said difficulties.</w:t>
      </w:r>
    </w:p>
    <w:p w14:paraId="05D7FD9E" w14:textId="745F2F0E" w:rsidR="002A7C0D" w:rsidRDefault="002A7C0D" w:rsidP="00715B03">
      <w:pPr>
        <w:rPr>
          <w:rFonts w:cs="Calibri"/>
          <w:i/>
          <w:highlight w:val="yellow"/>
        </w:rPr>
      </w:pPr>
    </w:p>
    <w:p w14:paraId="28CAD1C5" w14:textId="77777777" w:rsidR="00724290" w:rsidRPr="00724290" w:rsidRDefault="00724290" w:rsidP="00724290">
      <w:pPr>
        <w:pStyle w:val="Heading2"/>
        <w:shd w:val="clear" w:color="auto" w:fill="FFFFFF"/>
        <w:spacing w:before="96" w:after="96"/>
        <w:rPr>
          <w:rFonts w:cs="Calibri"/>
          <w:bCs w:val="0"/>
          <w:color w:val="auto"/>
          <w:sz w:val="22"/>
          <w:szCs w:val="22"/>
          <w:lang w:eastAsia="ja-JP"/>
        </w:rPr>
      </w:pPr>
      <w:bookmarkStart w:id="10" w:name="_Toc18207877"/>
      <w:r w:rsidRPr="00724290">
        <w:rPr>
          <w:rFonts w:cs="Calibri"/>
          <w:bCs w:val="0"/>
          <w:color w:val="auto"/>
          <w:sz w:val="22"/>
          <w:szCs w:val="22"/>
        </w:rPr>
        <w:t>Be Prepared</w:t>
      </w:r>
      <w:bookmarkEnd w:id="10"/>
    </w:p>
    <w:p w14:paraId="07DE3FF9" w14:textId="77777777" w:rsidR="00724290" w:rsidRPr="00724290" w:rsidRDefault="00724290" w:rsidP="00724290">
      <w:pPr>
        <w:numPr>
          <w:ilvl w:val="0"/>
          <w:numId w:val="53"/>
        </w:numPr>
        <w:shd w:val="clear" w:color="auto" w:fill="FFFFFF"/>
        <w:spacing w:after="180"/>
        <w:contextualSpacing/>
        <w:rPr>
          <w:rFonts w:cs="Calibri"/>
          <w:color w:val="333333"/>
          <w:szCs w:val="22"/>
        </w:rPr>
      </w:pPr>
      <w:r w:rsidRPr="00724290">
        <w:rPr>
          <w:rFonts w:cs="Calibri"/>
          <w:color w:val="333333"/>
          <w:szCs w:val="22"/>
        </w:rPr>
        <w:t>Ensure that your computer(s) meet the minimum technical requirements for using the university learning management system: </w:t>
      </w:r>
      <w:hyperlink r:id="rId16" w:tgtFrame="_blank" w:history="1">
        <w:r w:rsidRPr="00724290">
          <w:rPr>
            <w:rStyle w:val="Hyperlink"/>
            <w:rFonts w:cs="Calibri"/>
            <w:color w:val="00853E"/>
            <w:szCs w:val="22"/>
          </w:rPr>
          <w:t>Canvas technical requirements</w:t>
        </w:r>
      </w:hyperlink>
      <w:r w:rsidRPr="00724290">
        <w:rPr>
          <w:rFonts w:cs="Calibri"/>
          <w:color w:val="333333"/>
          <w:szCs w:val="22"/>
        </w:rPr>
        <w:t>.</w:t>
      </w:r>
    </w:p>
    <w:p w14:paraId="7448D8EB" w14:textId="77777777" w:rsidR="00724290" w:rsidRPr="00724290" w:rsidRDefault="00724290" w:rsidP="00724290">
      <w:pPr>
        <w:numPr>
          <w:ilvl w:val="0"/>
          <w:numId w:val="53"/>
        </w:numPr>
        <w:shd w:val="clear" w:color="auto" w:fill="FFFFFF"/>
        <w:spacing w:after="180"/>
        <w:contextualSpacing/>
        <w:rPr>
          <w:rFonts w:cs="Calibri"/>
          <w:color w:val="333333"/>
          <w:szCs w:val="22"/>
        </w:rPr>
      </w:pPr>
      <w:r w:rsidRPr="00724290">
        <w:rPr>
          <w:rFonts w:cs="Calibri"/>
          <w:color w:val="333333"/>
          <w:szCs w:val="22"/>
        </w:rPr>
        <w:t>Ensure that you have any other necessary software or hardware for the course, such as a headset/microphone, word processing software, etc. Often, this information can be found by reading the syllabus. If the course requires any software or hardware that may be unfamiliar to you, make sure you set aside some time to familiarize yourself with the tools.</w:t>
      </w:r>
    </w:p>
    <w:p w14:paraId="29B6A8AF" w14:textId="77777777" w:rsidR="00724290" w:rsidRPr="00724290" w:rsidRDefault="00724290" w:rsidP="00724290">
      <w:pPr>
        <w:numPr>
          <w:ilvl w:val="0"/>
          <w:numId w:val="53"/>
        </w:numPr>
        <w:shd w:val="clear" w:color="auto" w:fill="FFFFFF"/>
        <w:spacing w:after="180"/>
        <w:contextualSpacing/>
        <w:rPr>
          <w:rFonts w:cs="Calibri"/>
          <w:color w:val="333333"/>
          <w:szCs w:val="22"/>
        </w:rPr>
      </w:pPr>
      <w:r w:rsidRPr="00724290">
        <w:rPr>
          <w:rFonts w:cs="Calibri"/>
          <w:color w:val="333333"/>
          <w:szCs w:val="22"/>
        </w:rPr>
        <w:t>Read the entire syllabus for the class. This especially important for online courses where students may lack regular opportunities to engage face-to-face with an instructor about the course. Be sure to note and ask any questions you may have about the course right away after you read the syllabus.</w:t>
      </w:r>
    </w:p>
    <w:p w14:paraId="5F71F80C" w14:textId="77777777" w:rsidR="00724290" w:rsidRPr="00724290" w:rsidRDefault="00724290" w:rsidP="00724290">
      <w:pPr>
        <w:numPr>
          <w:ilvl w:val="0"/>
          <w:numId w:val="53"/>
        </w:numPr>
        <w:shd w:val="clear" w:color="auto" w:fill="FFFFFF"/>
        <w:spacing w:after="180"/>
        <w:contextualSpacing/>
        <w:rPr>
          <w:rFonts w:cs="Calibri"/>
          <w:color w:val="333333"/>
          <w:szCs w:val="22"/>
        </w:rPr>
      </w:pPr>
      <w:r w:rsidRPr="00724290">
        <w:rPr>
          <w:rFonts w:cs="Calibri"/>
          <w:color w:val="333333"/>
          <w:szCs w:val="22"/>
        </w:rPr>
        <w:t>If you have accessibility needs, be sure to contact the </w:t>
      </w:r>
      <w:hyperlink r:id="rId17" w:tgtFrame="_blank" w:history="1">
        <w:r w:rsidRPr="00724290">
          <w:rPr>
            <w:rStyle w:val="Hyperlink"/>
            <w:rFonts w:cs="Calibri"/>
            <w:color w:val="00853E"/>
            <w:szCs w:val="22"/>
          </w:rPr>
          <w:t>Office of Disability Access</w:t>
        </w:r>
      </w:hyperlink>
      <w:r w:rsidRPr="00724290">
        <w:rPr>
          <w:rFonts w:cs="Calibri"/>
          <w:color w:val="333333"/>
          <w:szCs w:val="22"/>
        </w:rPr>
        <w:t> as soon as possible and let your instructor know of any accessibility needs within the first week of class.</w:t>
      </w:r>
    </w:p>
    <w:p w14:paraId="3245C039" w14:textId="77777777" w:rsidR="00724290" w:rsidRPr="00724290" w:rsidRDefault="00E148E6" w:rsidP="00724290">
      <w:pPr>
        <w:numPr>
          <w:ilvl w:val="0"/>
          <w:numId w:val="53"/>
        </w:numPr>
        <w:shd w:val="clear" w:color="auto" w:fill="FFFFFF"/>
        <w:spacing w:after="180"/>
        <w:contextualSpacing/>
        <w:rPr>
          <w:rFonts w:cs="Calibri"/>
          <w:color w:val="333333"/>
          <w:szCs w:val="22"/>
        </w:rPr>
      </w:pPr>
      <w:hyperlink r:id="rId18" w:tgtFrame="_blank" w:history="1">
        <w:r w:rsidR="00724290" w:rsidRPr="00724290">
          <w:rPr>
            <w:rStyle w:val="Hyperlink"/>
            <w:rFonts w:cs="Calibri"/>
            <w:color w:val="00853E"/>
            <w:szCs w:val="22"/>
          </w:rPr>
          <w:t>Know your rights as a student, and your instructor’s rights.</w:t>
        </w:r>
      </w:hyperlink>
    </w:p>
    <w:p w14:paraId="38EC18B5" w14:textId="61E11840" w:rsidR="00724290" w:rsidRDefault="00724290" w:rsidP="00724290">
      <w:pPr>
        <w:numPr>
          <w:ilvl w:val="0"/>
          <w:numId w:val="53"/>
        </w:numPr>
        <w:shd w:val="clear" w:color="auto" w:fill="FFFFFF"/>
        <w:spacing w:after="180"/>
        <w:contextualSpacing/>
        <w:rPr>
          <w:rFonts w:cs="Calibri"/>
          <w:color w:val="333333"/>
          <w:szCs w:val="22"/>
        </w:rPr>
      </w:pPr>
      <w:r w:rsidRPr="00724290">
        <w:rPr>
          <w:rFonts w:cs="Calibri"/>
          <w:color w:val="333333"/>
          <w:szCs w:val="22"/>
        </w:rPr>
        <w:t>Create a folder on your computer or cloud-based system of your choice and name it with your course ID, such as COMM 1010. Save </w:t>
      </w:r>
      <w:r w:rsidRPr="00724290">
        <w:rPr>
          <w:rStyle w:val="Emphasis"/>
          <w:rFonts w:cs="Calibri"/>
          <w:color w:val="333333"/>
          <w:szCs w:val="22"/>
        </w:rPr>
        <w:t>all</w:t>
      </w:r>
      <w:r w:rsidRPr="00724290">
        <w:rPr>
          <w:rFonts w:cs="Calibri"/>
          <w:color w:val="333333"/>
          <w:szCs w:val="22"/>
        </w:rPr>
        <w:t> your assignments in that folder. If your instructor does not have a specific file naming convention for assignments, use file names that will be clear to you. If you have to email a file to your instructor, include your course ID and last name in the file name. Example: smith_COMM1010_speechoutline.doc</w:t>
      </w:r>
    </w:p>
    <w:p w14:paraId="136C2964" w14:textId="377CA883" w:rsidR="00FE6DCB" w:rsidRDefault="00FE6DCB" w:rsidP="00FE6DCB">
      <w:pPr>
        <w:shd w:val="clear" w:color="auto" w:fill="FFFFFF"/>
        <w:spacing w:after="180"/>
        <w:ind w:left="360"/>
        <w:contextualSpacing/>
        <w:rPr>
          <w:rFonts w:cs="Calibri"/>
          <w:color w:val="333333"/>
          <w:szCs w:val="22"/>
        </w:rPr>
      </w:pPr>
    </w:p>
    <w:p w14:paraId="4459727F" w14:textId="106AFC86" w:rsidR="00FE6DCB" w:rsidRPr="00724290" w:rsidRDefault="00FE6DCB" w:rsidP="00FE6DCB">
      <w:pPr>
        <w:shd w:val="clear" w:color="auto" w:fill="FFFFFF"/>
        <w:spacing w:after="180"/>
        <w:ind w:left="360"/>
        <w:contextualSpacing/>
        <w:rPr>
          <w:rFonts w:cs="Calibri"/>
          <w:color w:val="333333"/>
          <w:szCs w:val="22"/>
        </w:rPr>
      </w:pPr>
      <w:r>
        <w:rPr>
          <w:rFonts w:cs="Calibri"/>
          <w:color w:val="333333"/>
          <w:szCs w:val="22"/>
        </w:rPr>
        <w:t xml:space="preserve">Visit </w:t>
      </w:r>
      <w:hyperlink r:id="rId19" w:history="1">
        <w:r>
          <w:rPr>
            <w:rStyle w:val="Hyperlink"/>
          </w:rPr>
          <w:t>https://clear.unt.edu/teaching-resources/online-teaching/succeed-online</w:t>
        </w:r>
      </w:hyperlink>
      <w:r>
        <w:t xml:space="preserve"> for more tips. </w:t>
      </w:r>
    </w:p>
    <w:p w14:paraId="19D2C4E8" w14:textId="77777777" w:rsidR="00AC7E80" w:rsidRPr="00712070" w:rsidRDefault="00AC7E80" w:rsidP="005A6918">
      <w:pPr>
        <w:pStyle w:val="Heading2"/>
        <w:rPr>
          <w:color w:val="auto"/>
        </w:rPr>
      </w:pPr>
      <w:bookmarkStart w:id="11" w:name="_Toc18207878"/>
      <w:r w:rsidRPr="00712070">
        <w:rPr>
          <w:color w:val="auto"/>
        </w:rPr>
        <w:t>Student Academic Support Services</w:t>
      </w:r>
      <w:bookmarkEnd w:id="11"/>
    </w:p>
    <w:p w14:paraId="45D8A739" w14:textId="77777777" w:rsidR="00AC7E80" w:rsidRPr="00712070" w:rsidRDefault="00E148E6" w:rsidP="002D3CE0">
      <w:pPr>
        <w:numPr>
          <w:ilvl w:val="0"/>
          <w:numId w:val="42"/>
        </w:numPr>
        <w:shd w:val="clear" w:color="auto" w:fill="FFFFFF"/>
        <w:rPr>
          <w:b/>
        </w:rPr>
      </w:pPr>
      <w:hyperlink r:id="rId20" w:history="1">
        <w:r w:rsidR="00AC7E80" w:rsidRPr="00715B03">
          <w:rPr>
            <w:rStyle w:val="Hyperlink"/>
            <w:color w:val="0000FF"/>
          </w:rPr>
          <w:t>Code of Student Conduct:</w:t>
        </w:r>
      </w:hyperlink>
      <w:r w:rsidR="00AC7E80" w:rsidRPr="00712070">
        <w:t xml:space="preserve"> provides Code of Student Conduct along with other useful links</w:t>
      </w:r>
    </w:p>
    <w:p w14:paraId="23941AFA" w14:textId="77777777" w:rsidR="00AC7E80" w:rsidRPr="00712070" w:rsidRDefault="00E148E6" w:rsidP="002D3CE0">
      <w:pPr>
        <w:numPr>
          <w:ilvl w:val="0"/>
          <w:numId w:val="42"/>
        </w:numPr>
        <w:shd w:val="clear" w:color="auto" w:fill="FFFFFF"/>
        <w:rPr>
          <w:b/>
        </w:rPr>
      </w:pPr>
      <w:hyperlink r:id="rId21" w:history="1">
        <w:r w:rsidR="00AC7E80" w:rsidRPr="00715B03">
          <w:rPr>
            <w:rStyle w:val="Hyperlink"/>
            <w:color w:val="0000FF"/>
          </w:rPr>
          <w:t>Office of Disability Access:</w:t>
        </w:r>
      </w:hyperlink>
      <w:r w:rsidR="00AC7E80" w:rsidRPr="00712070">
        <w:t xml:space="preserve"> exists to prevent discrimination based on disability and to help students reach a higher level of independence </w:t>
      </w:r>
    </w:p>
    <w:p w14:paraId="03DB9BC7" w14:textId="77777777" w:rsidR="00AC7E80" w:rsidRPr="00712070" w:rsidRDefault="00E148E6" w:rsidP="002D3CE0">
      <w:pPr>
        <w:numPr>
          <w:ilvl w:val="0"/>
          <w:numId w:val="42"/>
        </w:numPr>
        <w:shd w:val="clear" w:color="auto" w:fill="FFFFFF"/>
        <w:rPr>
          <w:b/>
        </w:rPr>
      </w:pPr>
      <w:hyperlink r:id="rId22" w:history="1">
        <w:r w:rsidR="00AC7E80" w:rsidRPr="00715B03">
          <w:rPr>
            <w:rStyle w:val="Hyperlink"/>
            <w:color w:val="0000FF"/>
          </w:rPr>
          <w:t>Counseling and Testing Services:</w:t>
        </w:r>
      </w:hyperlink>
      <w:r w:rsidR="00AC7E80" w:rsidRPr="00712070">
        <w:t xml:space="preserve"> provides counseling services to the UNT community, as well as testing services; such as admissions testing, computer-based testing, career testing, and other tests </w:t>
      </w:r>
    </w:p>
    <w:p w14:paraId="1AF3C230" w14:textId="77777777" w:rsidR="00AC7E80" w:rsidRPr="00715B03" w:rsidRDefault="00E148E6" w:rsidP="002D3CE0">
      <w:pPr>
        <w:numPr>
          <w:ilvl w:val="0"/>
          <w:numId w:val="42"/>
        </w:numPr>
        <w:shd w:val="clear" w:color="auto" w:fill="FFFFFF"/>
        <w:rPr>
          <w:b/>
        </w:rPr>
      </w:pPr>
      <w:hyperlink r:id="rId23" w:history="1">
        <w:r w:rsidR="00AC7E80" w:rsidRPr="00715B03">
          <w:rPr>
            <w:rStyle w:val="Hyperlink"/>
          </w:rPr>
          <w:t>U</w:t>
        </w:r>
        <w:r w:rsidR="00AC7E80" w:rsidRPr="00715B03">
          <w:rPr>
            <w:rStyle w:val="Hyperlink"/>
            <w:color w:val="0000FF"/>
          </w:rPr>
          <w:t>NT Libraries</w:t>
        </w:r>
      </w:hyperlink>
    </w:p>
    <w:p w14:paraId="146D7B50" w14:textId="77777777" w:rsidR="00AC7E80" w:rsidRPr="00712070" w:rsidRDefault="00E148E6" w:rsidP="002D3CE0">
      <w:pPr>
        <w:numPr>
          <w:ilvl w:val="0"/>
          <w:numId w:val="42"/>
        </w:numPr>
        <w:shd w:val="clear" w:color="auto" w:fill="FFFFFF"/>
        <w:rPr>
          <w:b/>
        </w:rPr>
      </w:pPr>
      <w:hyperlink r:id="rId24" w:history="1">
        <w:r w:rsidR="00AC7E80" w:rsidRPr="00715B03">
          <w:rPr>
            <w:rStyle w:val="Hyperlink"/>
            <w:color w:val="0000FF"/>
          </w:rPr>
          <w:t>UNT Learning Center:</w:t>
        </w:r>
      </w:hyperlink>
      <w:r w:rsidR="00AC7E80" w:rsidRPr="00712070">
        <w:t xml:space="preserve"> provides a variety of services, including tutoring, to enhance the student academic experience</w:t>
      </w:r>
    </w:p>
    <w:p w14:paraId="472077AA" w14:textId="77777777" w:rsidR="00AC7E80" w:rsidRPr="00712070" w:rsidRDefault="00E148E6" w:rsidP="002D3CE0">
      <w:pPr>
        <w:numPr>
          <w:ilvl w:val="0"/>
          <w:numId w:val="42"/>
        </w:numPr>
        <w:shd w:val="clear" w:color="auto" w:fill="FFFFFF"/>
        <w:rPr>
          <w:i/>
        </w:rPr>
      </w:pPr>
      <w:hyperlink r:id="rId25" w:history="1">
        <w:r w:rsidR="00AC7E80" w:rsidRPr="00715B03">
          <w:rPr>
            <w:rStyle w:val="Hyperlink"/>
            <w:color w:val="0000FF"/>
          </w:rPr>
          <w:t>UNT Writing Center:</w:t>
        </w:r>
      </w:hyperlink>
      <w:r w:rsidR="00AC7E80" w:rsidRPr="00712070">
        <w:t xml:space="preserve"> offers free writing tutoring to all UNT students, undergraduate and graduate, including online tutoring</w:t>
      </w:r>
    </w:p>
    <w:p w14:paraId="439B9929" w14:textId="77777777" w:rsidR="00AC7E80" w:rsidRPr="00712070" w:rsidRDefault="00E148E6" w:rsidP="002D3CE0">
      <w:pPr>
        <w:numPr>
          <w:ilvl w:val="0"/>
          <w:numId w:val="42"/>
        </w:numPr>
        <w:shd w:val="clear" w:color="auto" w:fill="FFFFFF"/>
        <w:rPr>
          <w:i/>
        </w:rPr>
      </w:pPr>
      <w:hyperlink r:id="rId26" w:history="1">
        <w:r w:rsidR="00AC7E80" w:rsidRPr="00715B03">
          <w:rPr>
            <w:rStyle w:val="Hyperlink"/>
            <w:color w:val="0000FF"/>
          </w:rPr>
          <w:t>Succeed at UNT:</w:t>
        </w:r>
      </w:hyperlink>
      <w:r w:rsidR="00AC7E80" w:rsidRPr="00712070">
        <w:t xml:space="preserve"> information regarding how to be a successful student at UNT</w:t>
      </w:r>
    </w:p>
    <w:p w14:paraId="434FA305" w14:textId="77777777" w:rsidR="00AC7E80" w:rsidRPr="00712070" w:rsidRDefault="00AC7E80" w:rsidP="002C2807">
      <w:pPr>
        <w:pStyle w:val="Heading1"/>
      </w:pPr>
      <w:bookmarkStart w:id="12" w:name="_Toc18207879"/>
      <w:r w:rsidRPr="00712070">
        <w:t>Course Modules</w:t>
      </w:r>
      <w:r>
        <w:t>, Topics and lectures</w:t>
      </w:r>
      <w:bookmarkEnd w:id="12"/>
    </w:p>
    <w:p w14:paraId="71BFBCCA" w14:textId="77777777" w:rsidR="00D03492" w:rsidRDefault="00D03492" w:rsidP="000E2BD7">
      <w:pPr>
        <w:rPr>
          <w:rFonts w:eastAsia="Calibri"/>
        </w:rPr>
      </w:pPr>
    </w:p>
    <w:p w14:paraId="34C1B92E" w14:textId="63BA8AB1" w:rsidR="00AC7E80" w:rsidRDefault="00AC7E80" w:rsidP="000E2BD7">
      <w:pPr>
        <w:rPr>
          <w:rFonts w:eastAsia="Calibri"/>
        </w:rPr>
      </w:pPr>
      <w:r w:rsidRPr="00D03492">
        <w:rPr>
          <w:rFonts w:eastAsia="Calibri"/>
        </w:rPr>
        <w:t xml:space="preserve">INFO </w:t>
      </w:r>
      <w:r w:rsidR="00D03492" w:rsidRPr="00D03492">
        <w:rPr>
          <w:rFonts w:eastAsia="Calibri"/>
        </w:rPr>
        <w:t>4730</w:t>
      </w:r>
      <w:r w:rsidRPr="00D03492">
        <w:rPr>
          <w:rFonts w:eastAsia="Calibri"/>
        </w:rPr>
        <w:t xml:space="preserve"> is organized into </w:t>
      </w:r>
      <w:r w:rsidR="00D03492" w:rsidRPr="00D03492">
        <w:rPr>
          <w:rFonts w:eastAsia="Calibri"/>
        </w:rPr>
        <w:t>12</w:t>
      </w:r>
      <w:r w:rsidRPr="00D03492">
        <w:rPr>
          <w:rFonts w:eastAsia="Calibri"/>
        </w:rPr>
        <w:t xml:space="preserve"> Learning Modules:</w:t>
      </w:r>
    </w:p>
    <w:p w14:paraId="06678524" w14:textId="77777777" w:rsidR="00D03492" w:rsidRPr="00D03492" w:rsidRDefault="00D03492" w:rsidP="000E2BD7">
      <w:pPr>
        <w:rPr>
          <w:rFonts w:eastAsia="Calibri"/>
        </w:rPr>
      </w:pPr>
    </w:p>
    <w:p w14:paraId="41117ACE" w14:textId="59928BF0" w:rsidR="004026B7" w:rsidRPr="00D03492" w:rsidRDefault="00AC7E80" w:rsidP="004026B7">
      <w:pPr>
        <w:pStyle w:val="ListParagraph"/>
        <w:numPr>
          <w:ilvl w:val="0"/>
          <w:numId w:val="37"/>
        </w:numPr>
        <w:spacing w:after="0"/>
        <w:rPr>
          <w:color w:val="auto"/>
        </w:rPr>
      </w:pPr>
      <w:r w:rsidRPr="00D03492">
        <w:rPr>
          <w:color w:val="auto"/>
        </w:rPr>
        <w:t xml:space="preserve">Module 1: </w:t>
      </w:r>
      <w:r w:rsidR="004026B7" w:rsidRPr="00D03492">
        <w:rPr>
          <w:rFonts w:eastAsia="Times New Roman"/>
          <w:lang w:eastAsia="ja-JP"/>
        </w:rPr>
        <w:t>What is Digital Curation?</w:t>
      </w:r>
    </w:p>
    <w:p w14:paraId="56682E75" w14:textId="438CE955" w:rsidR="00AC7E80" w:rsidRPr="00D03492" w:rsidRDefault="00AC7E80" w:rsidP="004026B7">
      <w:pPr>
        <w:pStyle w:val="ListParagraph"/>
        <w:numPr>
          <w:ilvl w:val="0"/>
          <w:numId w:val="37"/>
        </w:numPr>
        <w:spacing w:after="0"/>
        <w:rPr>
          <w:color w:val="auto"/>
        </w:rPr>
      </w:pPr>
      <w:r w:rsidRPr="00D03492">
        <w:rPr>
          <w:color w:val="auto"/>
        </w:rPr>
        <w:t xml:space="preserve">Module 2: </w:t>
      </w:r>
      <w:r w:rsidR="004026B7" w:rsidRPr="00D03492">
        <w:rPr>
          <w:rFonts w:eastAsia="Times New Roman"/>
          <w:lang w:eastAsia="ja-JP"/>
        </w:rPr>
        <w:t>Digital Information, Type of Data and Information</w:t>
      </w:r>
    </w:p>
    <w:p w14:paraId="75CB1AF6" w14:textId="2F4B8FEF" w:rsidR="00AC7E80" w:rsidRPr="00D03492" w:rsidRDefault="00AC7E80" w:rsidP="000E2BD7">
      <w:pPr>
        <w:pStyle w:val="ListParagraph"/>
        <w:numPr>
          <w:ilvl w:val="0"/>
          <w:numId w:val="37"/>
        </w:numPr>
        <w:spacing w:after="0"/>
        <w:rPr>
          <w:color w:val="auto"/>
        </w:rPr>
      </w:pPr>
      <w:r w:rsidRPr="00D03492">
        <w:rPr>
          <w:color w:val="auto"/>
        </w:rPr>
        <w:t xml:space="preserve">Module 3: </w:t>
      </w:r>
      <w:r w:rsidR="004026B7" w:rsidRPr="00D03492">
        <w:rPr>
          <w:rFonts w:eastAsia="Times New Roman"/>
          <w:lang w:eastAsia="ja-JP"/>
        </w:rPr>
        <w:t>Concepts of Information Organization</w:t>
      </w:r>
    </w:p>
    <w:p w14:paraId="0BD6551E" w14:textId="6338D569" w:rsidR="00AC7E80" w:rsidRPr="00D03492" w:rsidRDefault="00AC7E80" w:rsidP="000E2BD7">
      <w:pPr>
        <w:pStyle w:val="ListParagraph"/>
        <w:numPr>
          <w:ilvl w:val="0"/>
          <w:numId w:val="37"/>
        </w:numPr>
        <w:spacing w:after="0"/>
        <w:rPr>
          <w:color w:val="auto"/>
        </w:rPr>
      </w:pPr>
      <w:r w:rsidRPr="00D03492">
        <w:rPr>
          <w:color w:val="auto"/>
        </w:rPr>
        <w:t xml:space="preserve">Module 4: </w:t>
      </w:r>
      <w:r w:rsidR="004026B7" w:rsidRPr="00D03492">
        <w:rPr>
          <w:rFonts w:eastAsia="Times New Roman"/>
          <w:lang w:eastAsia="ja-JP"/>
        </w:rPr>
        <w:t>Representing Information</w:t>
      </w:r>
    </w:p>
    <w:p w14:paraId="388C1C37" w14:textId="57DF066A" w:rsidR="00AC7E80" w:rsidRPr="00D03492" w:rsidRDefault="00AC7E80" w:rsidP="000E2BD7">
      <w:pPr>
        <w:pStyle w:val="ListParagraph"/>
        <w:numPr>
          <w:ilvl w:val="0"/>
          <w:numId w:val="37"/>
        </w:numPr>
        <w:spacing w:after="0"/>
        <w:rPr>
          <w:color w:val="auto"/>
        </w:rPr>
      </w:pPr>
      <w:r w:rsidRPr="00D03492">
        <w:rPr>
          <w:color w:val="auto"/>
        </w:rPr>
        <w:t xml:space="preserve">Module 5: </w:t>
      </w:r>
      <w:r w:rsidR="004026B7" w:rsidRPr="00D03492">
        <w:rPr>
          <w:rFonts w:eastAsia="Times New Roman"/>
          <w:lang w:eastAsia="ja-JP"/>
        </w:rPr>
        <w:t>Information Use and Access</w:t>
      </w:r>
    </w:p>
    <w:p w14:paraId="72234C49" w14:textId="592B3C63" w:rsidR="00AC7E80" w:rsidRPr="00D03492" w:rsidRDefault="00AC7E80" w:rsidP="000E2BD7">
      <w:pPr>
        <w:pStyle w:val="ListParagraph"/>
        <w:numPr>
          <w:ilvl w:val="0"/>
          <w:numId w:val="37"/>
        </w:numPr>
        <w:spacing w:after="0"/>
        <w:rPr>
          <w:color w:val="auto"/>
        </w:rPr>
      </w:pPr>
      <w:r w:rsidRPr="00D03492">
        <w:rPr>
          <w:color w:val="auto"/>
        </w:rPr>
        <w:t xml:space="preserve">Module 6: </w:t>
      </w:r>
      <w:r w:rsidR="004026B7" w:rsidRPr="00D03492">
        <w:rPr>
          <w:rFonts w:eastAsia="Times New Roman"/>
          <w:lang w:eastAsia="ja-JP"/>
        </w:rPr>
        <w:t>Sharing Information</w:t>
      </w:r>
    </w:p>
    <w:p w14:paraId="4F327259" w14:textId="2483E77F" w:rsidR="00AC7E80" w:rsidRPr="00D03492" w:rsidRDefault="00AC7E80" w:rsidP="000E2BD7">
      <w:pPr>
        <w:pStyle w:val="ListParagraph"/>
        <w:numPr>
          <w:ilvl w:val="0"/>
          <w:numId w:val="37"/>
        </w:numPr>
        <w:spacing w:after="0"/>
        <w:rPr>
          <w:color w:val="auto"/>
        </w:rPr>
      </w:pPr>
      <w:r w:rsidRPr="00D03492">
        <w:rPr>
          <w:color w:val="auto"/>
        </w:rPr>
        <w:t xml:space="preserve">Module 7: </w:t>
      </w:r>
      <w:r w:rsidR="00D03492" w:rsidRPr="00D03492">
        <w:rPr>
          <w:rFonts w:eastAsia="Times New Roman"/>
          <w:lang w:eastAsia="ja-JP"/>
        </w:rPr>
        <w:t>Preservation, Migration, Transformation</w:t>
      </w:r>
    </w:p>
    <w:p w14:paraId="5D59947A" w14:textId="441EA068" w:rsidR="00AC7E80" w:rsidRPr="00D03492" w:rsidRDefault="00AC7E80" w:rsidP="000E2BD7">
      <w:pPr>
        <w:pStyle w:val="ListParagraph"/>
        <w:numPr>
          <w:ilvl w:val="0"/>
          <w:numId w:val="37"/>
        </w:numPr>
        <w:spacing w:after="0"/>
        <w:rPr>
          <w:color w:val="auto"/>
        </w:rPr>
      </w:pPr>
      <w:r w:rsidRPr="00D03492">
        <w:rPr>
          <w:color w:val="auto"/>
        </w:rPr>
        <w:t xml:space="preserve">Module 8: </w:t>
      </w:r>
      <w:r w:rsidR="00D03492" w:rsidRPr="00D03492">
        <w:rPr>
          <w:rFonts w:eastAsia="Times New Roman"/>
          <w:lang w:eastAsia="ja-JP"/>
        </w:rPr>
        <w:t>Workflow and Budgeting</w:t>
      </w:r>
    </w:p>
    <w:p w14:paraId="50A1E57C" w14:textId="6E855F21" w:rsidR="00AC7E80" w:rsidRPr="00D03492" w:rsidRDefault="00AC7E80" w:rsidP="000E2BD7">
      <w:pPr>
        <w:pStyle w:val="ListParagraph"/>
        <w:numPr>
          <w:ilvl w:val="0"/>
          <w:numId w:val="37"/>
        </w:numPr>
        <w:spacing w:after="0"/>
        <w:rPr>
          <w:color w:val="auto"/>
        </w:rPr>
      </w:pPr>
      <w:r w:rsidRPr="00D03492">
        <w:rPr>
          <w:color w:val="auto"/>
        </w:rPr>
        <w:t xml:space="preserve">Module 9: </w:t>
      </w:r>
      <w:r w:rsidR="00D03492" w:rsidRPr="00D03492">
        <w:rPr>
          <w:rFonts w:eastAsia="Times New Roman"/>
          <w:lang w:eastAsia="ja-JP"/>
        </w:rPr>
        <w:t>Information Settin</w:t>
      </w:r>
      <w:r w:rsidR="00E148E6">
        <w:rPr>
          <w:rFonts w:eastAsia="Times New Roman"/>
          <w:lang w:eastAsia="ja-JP"/>
        </w:rPr>
        <w:t>gs and S</w:t>
      </w:r>
      <w:r w:rsidR="003907A4">
        <w:rPr>
          <w:rFonts w:eastAsia="Times New Roman"/>
          <w:lang w:eastAsia="ja-JP"/>
        </w:rPr>
        <w:t>ystem</w:t>
      </w:r>
      <w:r w:rsidR="00E148E6">
        <w:rPr>
          <w:rFonts w:eastAsia="Times New Roman"/>
          <w:lang w:eastAsia="ja-JP"/>
        </w:rPr>
        <w:t xml:space="preserve"> Evaluations</w:t>
      </w:r>
    </w:p>
    <w:p w14:paraId="298DF9B5" w14:textId="1E1B8B89" w:rsidR="00D03492" w:rsidRPr="00D03492" w:rsidRDefault="00D03492" w:rsidP="000E2BD7">
      <w:pPr>
        <w:pStyle w:val="ListParagraph"/>
        <w:numPr>
          <w:ilvl w:val="0"/>
          <w:numId w:val="37"/>
        </w:numPr>
        <w:spacing w:after="0"/>
        <w:rPr>
          <w:color w:val="auto"/>
        </w:rPr>
      </w:pPr>
      <w:r w:rsidRPr="00D03492">
        <w:rPr>
          <w:color w:val="auto"/>
        </w:rPr>
        <w:t xml:space="preserve">Module 10: </w:t>
      </w:r>
      <w:r w:rsidR="00E148E6">
        <w:rPr>
          <w:rFonts w:eastAsia="Times New Roman"/>
          <w:lang w:eastAsia="ja-JP"/>
        </w:rPr>
        <w:t xml:space="preserve">Creating Your Own </w:t>
      </w:r>
      <w:r w:rsidR="003907A4">
        <w:rPr>
          <w:rFonts w:eastAsia="Times New Roman"/>
          <w:lang w:eastAsia="ja-JP"/>
        </w:rPr>
        <w:t>Repository</w:t>
      </w:r>
    </w:p>
    <w:p w14:paraId="59652D15" w14:textId="46F462E8" w:rsidR="00D03492" w:rsidRPr="00D03492" w:rsidRDefault="00D03492" w:rsidP="000E2BD7">
      <w:pPr>
        <w:pStyle w:val="ListParagraph"/>
        <w:numPr>
          <w:ilvl w:val="0"/>
          <w:numId w:val="37"/>
        </w:numPr>
        <w:spacing w:after="0"/>
        <w:rPr>
          <w:color w:val="auto"/>
        </w:rPr>
      </w:pPr>
      <w:r w:rsidRPr="00D03492">
        <w:rPr>
          <w:color w:val="auto"/>
        </w:rPr>
        <w:t xml:space="preserve">Module 11: </w:t>
      </w:r>
      <w:r w:rsidR="003907A4">
        <w:rPr>
          <w:rFonts w:eastAsia="Times New Roman"/>
          <w:lang w:eastAsia="ja-JP"/>
        </w:rPr>
        <w:t xml:space="preserve">Creating Your Digital Portfolio </w:t>
      </w:r>
    </w:p>
    <w:p w14:paraId="79E43B7D" w14:textId="0C56D6C7" w:rsidR="00D03492" w:rsidRPr="00ED50D6" w:rsidRDefault="00D03492" w:rsidP="000E2BD7">
      <w:pPr>
        <w:pStyle w:val="ListParagraph"/>
        <w:numPr>
          <w:ilvl w:val="0"/>
          <w:numId w:val="37"/>
        </w:numPr>
        <w:spacing w:after="0"/>
        <w:rPr>
          <w:i/>
          <w:color w:val="auto"/>
        </w:rPr>
      </w:pPr>
      <w:r w:rsidRPr="00D03492">
        <w:rPr>
          <w:color w:val="auto"/>
        </w:rPr>
        <w:t xml:space="preserve">Module 12: </w:t>
      </w:r>
      <w:r w:rsidRPr="00D03492">
        <w:rPr>
          <w:rFonts w:eastAsia="Times New Roman"/>
          <w:lang w:eastAsia="ja-JP"/>
        </w:rPr>
        <w:t>Hybrid Digital Curation and Preservation</w:t>
      </w:r>
    </w:p>
    <w:p w14:paraId="6DEDA5BA" w14:textId="77777777" w:rsidR="00AC7E80" w:rsidRPr="00712070" w:rsidRDefault="00AC7E80" w:rsidP="009D6FB4">
      <w:pPr>
        <w:pStyle w:val="Heading1"/>
      </w:pPr>
      <w:bookmarkStart w:id="13" w:name="_Toc18207880"/>
      <w:r w:rsidRPr="00712070">
        <w:t>ASSESSMENT &amp; GRADING</w:t>
      </w:r>
      <w:bookmarkEnd w:id="13"/>
    </w:p>
    <w:p w14:paraId="50FBCF0C" w14:textId="77777777" w:rsidR="00AC7E80" w:rsidRPr="00712070" w:rsidRDefault="00AC7E80" w:rsidP="00ED50D6">
      <w:pPr>
        <w:pStyle w:val="Heading2"/>
        <w:rPr>
          <w:color w:val="auto"/>
        </w:rPr>
      </w:pPr>
      <w:bookmarkStart w:id="14" w:name="_Toc18207881"/>
      <w:r>
        <w:rPr>
          <w:color w:val="auto"/>
        </w:rPr>
        <w:t xml:space="preserve">Assignments and </w:t>
      </w:r>
      <w:r w:rsidRPr="00712070">
        <w:rPr>
          <w:color w:val="auto"/>
        </w:rPr>
        <w:t>Assessments</w:t>
      </w:r>
      <w:bookmarkEnd w:id="14"/>
      <w:r w:rsidRPr="00712070">
        <w:rPr>
          <w:color w:val="auto"/>
        </w:rPr>
        <w:t xml:space="preserve"> </w:t>
      </w:r>
    </w:p>
    <w:p w14:paraId="665963FD" w14:textId="77777777" w:rsidR="00FE6DCB" w:rsidRPr="00FE6DCB" w:rsidRDefault="00FE6DCB" w:rsidP="00FE6DCB">
      <w:pPr>
        <w:rPr>
          <w:b/>
          <w:szCs w:val="22"/>
        </w:rPr>
      </w:pPr>
      <w:r w:rsidRPr="00FE6DCB">
        <w:rPr>
          <w:b/>
          <w:szCs w:val="22"/>
        </w:rPr>
        <w:t>Weekly discussions</w:t>
      </w:r>
    </w:p>
    <w:p w14:paraId="0E5DC3F8" w14:textId="77777777" w:rsidR="00FE6DCB" w:rsidRPr="00FE6DCB" w:rsidRDefault="00FE6DCB" w:rsidP="00FE6DCB">
      <w:pPr>
        <w:rPr>
          <w:b/>
          <w:szCs w:val="22"/>
        </w:rPr>
      </w:pPr>
    </w:p>
    <w:p w14:paraId="3E33B984" w14:textId="4764C552" w:rsidR="00FE6DCB" w:rsidRPr="00FE6DCB" w:rsidRDefault="00FE6DCB" w:rsidP="00FE6DCB">
      <w:pPr>
        <w:rPr>
          <w:szCs w:val="22"/>
        </w:rPr>
      </w:pPr>
      <w:r w:rsidRPr="00FE6DCB">
        <w:rPr>
          <w:szCs w:val="22"/>
        </w:rPr>
        <w:t>You will answer a module discussion question as well as reply to least two other students’ posts. No minimum word count requirement, but your answer to the module question should show your effort and understanding of the topic and your comments to other students’ po</w:t>
      </w:r>
      <w:r w:rsidR="008C23A3">
        <w:rPr>
          <w:szCs w:val="22"/>
        </w:rPr>
        <w:t>s</w:t>
      </w:r>
      <w:r w:rsidRPr="00FE6DCB">
        <w:rPr>
          <w:szCs w:val="22"/>
        </w:rPr>
        <w:t xml:space="preserve">ts should be thoughtful and constructive. </w:t>
      </w:r>
      <w:r w:rsidR="007B4385">
        <w:rPr>
          <w:szCs w:val="22"/>
        </w:rPr>
        <w:t xml:space="preserve">You are expected to relate the weekly reading to </w:t>
      </w:r>
      <w:r w:rsidR="008C23A3">
        <w:rPr>
          <w:szCs w:val="22"/>
        </w:rPr>
        <w:t>your</w:t>
      </w:r>
      <w:r w:rsidR="007B4385">
        <w:rPr>
          <w:szCs w:val="22"/>
        </w:rPr>
        <w:t xml:space="preserve"> experience, knowledge, skill set, etc. to identify required knowledge and skill set that </w:t>
      </w:r>
      <w:r w:rsidR="008C23A3">
        <w:rPr>
          <w:szCs w:val="22"/>
        </w:rPr>
        <w:t>you</w:t>
      </w:r>
      <w:r w:rsidR="007B4385">
        <w:rPr>
          <w:szCs w:val="22"/>
        </w:rPr>
        <w:t xml:space="preserve"> have or don’t have, as well as to learn from others’ perspectives. </w:t>
      </w:r>
      <w:r w:rsidRPr="00FE6DCB">
        <w:rPr>
          <w:b/>
          <w:szCs w:val="22"/>
          <w:u w:val="single"/>
        </w:rPr>
        <w:t>Your answer to the discussion question is due on Sunday of the module week and comments to two other students are due on the following Wednesday</w:t>
      </w:r>
      <w:r w:rsidRPr="00FE6DCB">
        <w:rPr>
          <w:szCs w:val="22"/>
        </w:rPr>
        <w:t xml:space="preserve"> (e.g., your answer to the module 1 question is due on </w:t>
      </w:r>
      <w:r w:rsidR="0047114E">
        <w:rPr>
          <w:szCs w:val="22"/>
        </w:rPr>
        <w:t>9</w:t>
      </w:r>
      <w:r w:rsidRPr="00FE6DCB">
        <w:rPr>
          <w:szCs w:val="22"/>
        </w:rPr>
        <w:t>/</w:t>
      </w:r>
      <w:r w:rsidR="0047114E">
        <w:rPr>
          <w:szCs w:val="22"/>
        </w:rPr>
        <w:t>6</w:t>
      </w:r>
      <w:r w:rsidRPr="00FE6DCB">
        <w:rPr>
          <w:szCs w:val="22"/>
        </w:rPr>
        <w:t xml:space="preserve"> and your comments to two other students are due on 9/</w:t>
      </w:r>
      <w:r w:rsidR="0047114E">
        <w:rPr>
          <w:szCs w:val="22"/>
        </w:rPr>
        <w:t>9</w:t>
      </w:r>
      <w:r w:rsidRPr="00FE6DCB">
        <w:rPr>
          <w:szCs w:val="22"/>
        </w:rPr>
        <w:t xml:space="preserve">). </w:t>
      </w:r>
    </w:p>
    <w:p w14:paraId="6160CE2C" w14:textId="77777777" w:rsidR="00FE6DCB" w:rsidRPr="00FE6DCB" w:rsidRDefault="00FE6DCB" w:rsidP="00FE6DCB">
      <w:pPr>
        <w:rPr>
          <w:szCs w:val="22"/>
        </w:rPr>
      </w:pPr>
    </w:p>
    <w:p w14:paraId="59D26A4A" w14:textId="77777777" w:rsidR="00FE6DCB" w:rsidRPr="00FE6DCB" w:rsidRDefault="00FE6DCB" w:rsidP="00FE6DCB">
      <w:pPr>
        <w:rPr>
          <w:b/>
          <w:szCs w:val="22"/>
        </w:rPr>
      </w:pPr>
    </w:p>
    <w:p w14:paraId="78447FD5" w14:textId="77777777" w:rsidR="00FE6DCB" w:rsidRPr="00FE6DCB" w:rsidRDefault="00FE6DCB" w:rsidP="00FE6DCB">
      <w:pPr>
        <w:rPr>
          <w:b/>
          <w:szCs w:val="22"/>
        </w:rPr>
      </w:pPr>
      <w:r w:rsidRPr="00FE6DCB">
        <w:rPr>
          <w:b/>
          <w:szCs w:val="22"/>
        </w:rPr>
        <w:t>Mid-term paper</w:t>
      </w:r>
    </w:p>
    <w:p w14:paraId="76E8FE3E" w14:textId="77777777" w:rsidR="00FE6DCB" w:rsidRPr="00FE6DCB" w:rsidRDefault="00FE6DCB" w:rsidP="00FE6DCB">
      <w:pPr>
        <w:rPr>
          <w:szCs w:val="22"/>
        </w:rPr>
      </w:pPr>
    </w:p>
    <w:p w14:paraId="636E9811" w14:textId="72C20DED" w:rsidR="00FE6DCB" w:rsidRPr="00FE6DCB" w:rsidRDefault="00FE6DCB" w:rsidP="00FE6DCB">
      <w:pPr>
        <w:rPr>
          <w:szCs w:val="22"/>
        </w:rPr>
      </w:pPr>
      <w:r w:rsidRPr="00FE6DCB">
        <w:rPr>
          <w:szCs w:val="22"/>
        </w:rPr>
        <w:t>Short research paper</w:t>
      </w:r>
      <w:r w:rsidR="007B4385">
        <w:rPr>
          <w:szCs w:val="22"/>
        </w:rPr>
        <w:t xml:space="preserve"> about Digital Curation and Preservation</w:t>
      </w:r>
      <w:r w:rsidRPr="00FE6DCB">
        <w:rPr>
          <w:szCs w:val="22"/>
        </w:rPr>
        <w:t>. The details are to be announced on the Module 6 week</w:t>
      </w:r>
      <w:r w:rsidR="007B4385">
        <w:rPr>
          <w:szCs w:val="22"/>
        </w:rPr>
        <w:t xml:space="preserve">. See </w:t>
      </w:r>
      <w:r w:rsidR="00F925FC">
        <w:rPr>
          <w:szCs w:val="22"/>
        </w:rPr>
        <w:t xml:space="preserve">Calendar for the due date. The paper will be assessed and graded based on the uniqueness of thought, paper structure/flow, and APA style. </w:t>
      </w:r>
      <w:r w:rsidR="007B4385">
        <w:rPr>
          <w:szCs w:val="22"/>
        </w:rPr>
        <w:t xml:space="preserve"> </w:t>
      </w:r>
    </w:p>
    <w:p w14:paraId="24CCB4A5" w14:textId="77777777" w:rsidR="00FE6DCB" w:rsidRPr="00FE6DCB" w:rsidRDefault="00FE6DCB" w:rsidP="00FE6DCB">
      <w:pPr>
        <w:rPr>
          <w:szCs w:val="22"/>
        </w:rPr>
      </w:pPr>
    </w:p>
    <w:p w14:paraId="5C3AEA11" w14:textId="77777777" w:rsidR="00FE6DCB" w:rsidRPr="00FE6DCB" w:rsidRDefault="00FE6DCB" w:rsidP="00FE6DCB">
      <w:pPr>
        <w:rPr>
          <w:b/>
          <w:szCs w:val="22"/>
        </w:rPr>
      </w:pPr>
    </w:p>
    <w:p w14:paraId="5B327CFE" w14:textId="0790714B" w:rsidR="00FE6DCB" w:rsidRPr="00FE6DCB" w:rsidRDefault="00FE6DCB" w:rsidP="00FE6DCB">
      <w:pPr>
        <w:rPr>
          <w:b/>
          <w:szCs w:val="22"/>
        </w:rPr>
      </w:pPr>
      <w:r w:rsidRPr="00FE6DCB">
        <w:rPr>
          <w:b/>
          <w:szCs w:val="22"/>
        </w:rPr>
        <w:t>Small projects</w:t>
      </w:r>
      <w:r w:rsidR="003907A4">
        <w:rPr>
          <w:b/>
          <w:szCs w:val="22"/>
        </w:rPr>
        <w:t xml:space="preserve"> (Modules 9, 10, 11)</w:t>
      </w:r>
    </w:p>
    <w:p w14:paraId="3AF20EEA" w14:textId="77777777" w:rsidR="00FE6DCB" w:rsidRPr="00FE6DCB" w:rsidRDefault="00FE6DCB" w:rsidP="00FE6DCB">
      <w:pPr>
        <w:rPr>
          <w:b/>
          <w:szCs w:val="22"/>
        </w:rPr>
      </w:pPr>
    </w:p>
    <w:p w14:paraId="7332FD66" w14:textId="18485FB0" w:rsidR="00FE6DCB" w:rsidRPr="00FE6DCB" w:rsidRDefault="007B4385" w:rsidP="00FE6DCB">
      <w:pPr>
        <w:rPr>
          <w:szCs w:val="22"/>
        </w:rPr>
      </w:pPr>
      <w:r>
        <w:rPr>
          <w:szCs w:val="22"/>
        </w:rPr>
        <w:t>You will be provided with the list of suggested repository software/tools. You are to explore and evaluate some of the software in interest</w:t>
      </w:r>
      <w:r w:rsidR="003907A4">
        <w:rPr>
          <w:szCs w:val="22"/>
        </w:rPr>
        <w:t xml:space="preserve"> (Module </w:t>
      </w:r>
      <w:r w:rsidR="007E719A">
        <w:rPr>
          <w:szCs w:val="22"/>
        </w:rPr>
        <w:t>9</w:t>
      </w:r>
      <w:r w:rsidR="003907A4">
        <w:rPr>
          <w:szCs w:val="22"/>
        </w:rPr>
        <w:t>). You will s</w:t>
      </w:r>
      <w:r>
        <w:rPr>
          <w:szCs w:val="22"/>
        </w:rPr>
        <w:t>elect one</w:t>
      </w:r>
      <w:r w:rsidR="003907A4">
        <w:rPr>
          <w:szCs w:val="22"/>
        </w:rPr>
        <w:t xml:space="preserve"> software and </w:t>
      </w:r>
      <w:r w:rsidR="00FE6DCB" w:rsidRPr="00FE6DCB">
        <w:rPr>
          <w:szCs w:val="22"/>
        </w:rPr>
        <w:t>complete/experience a small digital curation project</w:t>
      </w:r>
      <w:r w:rsidR="003907A4">
        <w:rPr>
          <w:szCs w:val="22"/>
        </w:rPr>
        <w:t xml:space="preserve"> (Module 1</w:t>
      </w:r>
      <w:r w:rsidR="007E719A">
        <w:rPr>
          <w:szCs w:val="22"/>
        </w:rPr>
        <w:t>0</w:t>
      </w:r>
      <w:r w:rsidR="003907A4">
        <w:rPr>
          <w:szCs w:val="22"/>
        </w:rPr>
        <w:t xml:space="preserve">). By using what you have learned in Modules </w:t>
      </w:r>
      <w:r w:rsidR="007E719A">
        <w:rPr>
          <w:szCs w:val="22"/>
        </w:rPr>
        <w:t>9</w:t>
      </w:r>
      <w:r w:rsidR="003907A4">
        <w:rPr>
          <w:szCs w:val="22"/>
        </w:rPr>
        <w:t xml:space="preserve"> and 1</w:t>
      </w:r>
      <w:r w:rsidR="007E719A">
        <w:rPr>
          <w:szCs w:val="22"/>
        </w:rPr>
        <w:t>0</w:t>
      </w:r>
      <w:r w:rsidR="003907A4">
        <w:rPr>
          <w:szCs w:val="22"/>
        </w:rPr>
        <w:t>, you will create your digital portfolio</w:t>
      </w:r>
      <w:r w:rsidR="007E719A">
        <w:rPr>
          <w:szCs w:val="22"/>
        </w:rPr>
        <w:t xml:space="preserve"> (Module 11). </w:t>
      </w:r>
      <w:r w:rsidR="00F925FC">
        <w:rPr>
          <w:szCs w:val="22"/>
        </w:rPr>
        <w:t xml:space="preserve">See Calendar for the due dates. </w:t>
      </w:r>
    </w:p>
    <w:p w14:paraId="06301C75" w14:textId="77777777" w:rsidR="00FE6DCB" w:rsidRPr="00FE6DCB" w:rsidRDefault="00FE6DCB" w:rsidP="00FE6DCB">
      <w:pPr>
        <w:rPr>
          <w:szCs w:val="22"/>
        </w:rPr>
      </w:pPr>
    </w:p>
    <w:p w14:paraId="7EC06547" w14:textId="77777777" w:rsidR="00FE6DCB" w:rsidRPr="00FE6DCB" w:rsidRDefault="00FE6DCB" w:rsidP="00FE6DCB">
      <w:pPr>
        <w:rPr>
          <w:b/>
          <w:szCs w:val="22"/>
        </w:rPr>
      </w:pPr>
      <w:r w:rsidRPr="00FE6DCB">
        <w:rPr>
          <w:b/>
          <w:szCs w:val="22"/>
        </w:rPr>
        <w:t>Final project</w:t>
      </w:r>
    </w:p>
    <w:p w14:paraId="35FA5E83" w14:textId="77777777" w:rsidR="00FE6DCB" w:rsidRPr="00FE6DCB" w:rsidRDefault="00FE6DCB" w:rsidP="00FE6DCB">
      <w:pPr>
        <w:rPr>
          <w:b/>
          <w:szCs w:val="22"/>
        </w:rPr>
      </w:pPr>
    </w:p>
    <w:p w14:paraId="61089C08" w14:textId="6520A991" w:rsidR="00FE6DCB" w:rsidRPr="00FE6DCB" w:rsidRDefault="00FE6DCB" w:rsidP="00FE6DCB">
      <w:pPr>
        <w:rPr>
          <w:szCs w:val="22"/>
        </w:rPr>
      </w:pPr>
      <w:r w:rsidRPr="00FE6DCB">
        <w:rPr>
          <w:szCs w:val="22"/>
        </w:rPr>
        <w:t xml:space="preserve">You will plan your own digital curation project. Refer to the final project instruction for the details. </w:t>
      </w:r>
      <w:r w:rsidR="00F925FC">
        <w:rPr>
          <w:szCs w:val="22"/>
        </w:rPr>
        <w:t xml:space="preserve">See Calendar for the due date. Grading rubric will be provided. </w:t>
      </w:r>
    </w:p>
    <w:p w14:paraId="35BB4FFA" w14:textId="77777777" w:rsidR="00F925FC" w:rsidRDefault="00F925FC" w:rsidP="00ED50D6">
      <w:pPr>
        <w:pStyle w:val="Heading2"/>
        <w:rPr>
          <w:color w:val="auto"/>
        </w:rPr>
      </w:pPr>
    </w:p>
    <w:p w14:paraId="3589CACE" w14:textId="03C3F4A3" w:rsidR="00AC7E80" w:rsidRPr="00712070" w:rsidRDefault="00AC7E80" w:rsidP="00ED50D6">
      <w:pPr>
        <w:pStyle w:val="Heading2"/>
        <w:rPr>
          <w:color w:val="auto"/>
        </w:rPr>
      </w:pPr>
      <w:bookmarkStart w:id="15" w:name="_Toc18207882"/>
      <w:r w:rsidRPr="00712070">
        <w:rPr>
          <w:color w:val="auto"/>
        </w:rPr>
        <w:t>Grading</w:t>
      </w:r>
      <w:bookmarkEnd w:id="15"/>
    </w:p>
    <w:p w14:paraId="023610DD" w14:textId="4E0A75D1" w:rsidR="00AC7E80" w:rsidRPr="00712070" w:rsidRDefault="00AC7E80" w:rsidP="00ED50D6">
      <w:pPr>
        <w:rPr>
          <w:i/>
        </w:rPr>
      </w:pPr>
      <w:r w:rsidRPr="00712070">
        <w:rPr>
          <w:i/>
        </w:rPr>
        <w:tab/>
      </w:r>
    </w:p>
    <w:p w14:paraId="6F31A175" w14:textId="4EBD44EF" w:rsidR="00AC7E80" w:rsidRDefault="00AC7E80" w:rsidP="00717113">
      <w:pPr>
        <w:pStyle w:val="Heading3"/>
      </w:pPr>
      <w:bookmarkStart w:id="16" w:name="_Toc18207883"/>
      <w:r w:rsidRPr="00712070">
        <w:t>Grading Table</w:t>
      </w:r>
      <w:bookmarkEnd w:id="16"/>
      <w:r w:rsidRPr="00712070">
        <w:t xml:space="preserve"> </w:t>
      </w:r>
    </w:p>
    <w:p w14:paraId="577FC137" w14:textId="5B243891" w:rsidR="00CA39D0" w:rsidRDefault="00CA39D0" w:rsidP="00CA39D0"/>
    <w:tbl>
      <w:tblPr>
        <w:tblW w:w="3800" w:type="dxa"/>
        <w:tblInd w:w="991" w:type="dxa"/>
        <w:tblLook w:val="04A0" w:firstRow="1" w:lastRow="0" w:firstColumn="1" w:lastColumn="0" w:noHBand="0" w:noVBand="1"/>
      </w:tblPr>
      <w:tblGrid>
        <w:gridCol w:w="1920"/>
        <w:gridCol w:w="1880"/>
      </w:tblGrid>
      <w:tr w:rsidR="00CA39D0" w:rsidRPr="00031C6F" w14:paraId="66A496E6" w14:textId="77777777" w:rsidTr="00CA39D0">
        <w:trPr>
          <w:trHeight w:val="576"/>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997F5" w14:textId="77777777" w:rsidR="00CA39D0" w:rsidRPr="00031C6F" w:rsidRDefault="00CA39D0" w:rsidP="005B22CC">
            <w:pPr>
              <w:jc w:val="center"/>
              <w:rPr>
                <w:rFonts w:cs="Calibri"/>
                <w:b/>
                <w:bCs/>
                <w:color w:val="000000"/>
                <w:lang w:eastAsia="ja-JP"/>
              </w:rPr>
            </w:pPr>
            <w:r w:rsidRPr="00031C6F">
              <w:rPr>
                <w:rFonts w:cs="Calibri"/>
                <w:b/>
                <w:bCs/>
                <w:color w:val="000000"/>
                <w:lang w:eastAsia="ja-JP"/>
              </w:rPr>
              <w:t> </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14:paraId="54D76759" w14:textId="77777777" w:rsidR="00CA39D0" w:rsidRPr="00031C6F" w:rsidRDefault="00CA39D0" w:rsidP="005B22CC">
            <w:pPr>
              <w:jc w:val="center"/>
              <w:rPr>
                <w:rFonts w:cs="Calibri"/>
                <w:b/>
                <w:bCs/>
                <w:color w:val="000000"/>
                <w:lang w:eastAsia="ja-JP"/>
              </w:rPr>
            </w:pPr>
            <w:r w:rsidRPr="00031C6F">
              <w:rPr>
                <w:rFonts w:cs="Calibri"/>
                <w:b/>
                <w:bCs/>
                <w:color w:val="000000"/>
                <w:lang w:eastAsia="ja-JP"/>
              </w:rPr>
              <w:t>Points</w:t>
            </w:r>
          </w:p>
        </w:tc>
      </w:tr>
      <w:tr w:rsidR="00CA39D0" w:rsidRPr="00031C6F" w14:paraId="29E4C7E7" w14:textId="77777777" w:rsidTr="00CA39D0">
        <w:trPr>
          <w:trHeight w:val="576"/>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533DE007" w14:textId="77777777" w:rsidR="00CA39D0" w:rsidRPr="00031C6F" w:rsidRDefault="00CA39D0" w:rsidP="005B22CC">
            <w:pPr>
              <w:rPr>
                <w:rFonts w:cs="Calibri"/>
                <w:color w:val="000000"/>
                <w:lang w:eastAsia="ja-JP"/>
              </w:rPr>
            </w:pPr>
            <w:r w:rsidRPr="00031C6F">
              <w:rPr>
                <w:rFonts w:cs="Calibri"/>
                <w:color w:val="000000"/>
                <w:lang w:eastAsia="ja-JP"/>
              </w:rPr>
              <w:t>Discussion questions</w:t>
            </w:r>
          </w:p>
        </w:tc>
        <w:tc>
          <w:tcPr>
            <w:tcW w:w="1880" w:type="dxa"/>
            <w:tcBorders>
              <w:top w:val="nil"/>
              <w:left w:val="nil"/>
              <w:bottom w:val="single" w:sz="4" w:space="0" w:color="auto"/>
              <w:right w:val="single" w:sz="4" w:space="0" w:color="auto"/>
            </w:tcBorders>
            <w:shd w:val="clear" w:color="auto" w:fill="auto"/>
            <w:noWrap/>
            <w:vAlign w:val="bottom"/>
            <w:hideMark/>
          </w:tcPr>
          <w:p w14:paraId="07C84AA8" w14:textId="77777777" w:rsidR="00CA39D0" w:rsidRPr="00031C6F" w:rsidRDefault="00CA39D0" w:rsidP="005B22CC">
            <w:pPr>
              <w:jc w:val="right"/>
              <w:rPr>
                <w:rFonts w:cs="Calibri"/>
                <w:color w:val="000000"/>
                <w:lang w:eastAsia="ja-JP"/>
              </w:rPr>
            </w:pPr>
            <w:r w:rsidRPr="00031C6F">
              <w:rPr>
                <w:rFonts w:cs="Calibri"/>
                <w:color w:val="000000"/>
                <w:lang w:eastAsia="ja-JP"/>
              </w:rPr>
              <w:t>1 point x 9</w:t>
            </w:r>
          </w:p>
        </w:tc>
      </w:tr>
      <w:tr w:rsidR="00CA39D0" w:rsidRPr="00031C6F" w14:paraId="363726BD" w14:textId="77777777" w:rsidTr="00CA39D0">
        <w:trPr>
          <w:trHeight w:val="576"/>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48D5BD96" w14:textId="77777777" w:rsidR="00CA39D0" w:rsidRPr="00031C6F" w:rsidRDefault="00CA39D0" w:rsidP="005B22CC">
            <w:pPr>
              <w:rPr>
                <w:rFonts w:cs="Calibri"/>
                <w:color w:val="000000"/>
                <w:lang w:eastAsia="ja-JP"/>
              </w:rPr>
            </w:pPr>
            <w:r w:rsidRPr="00031C6F">
              <w:rPr>
                <w:rFonts w:cs="Calibri"/>
                <w:color w:val="000000"/>
                <w:lang w:eastAsia="ja-JP"/>
              </w:rPr>
              <w:t xml:space="preserve">Comments </w:t>
            </w:r>
          </w:p>
        </w:tc>
        <w:tc>
          <w:tcPr>
            <w:tcW w:w="1880" w:type="dxa"/>
            <w:tcBorders>
              <w:top w:val="nil"/>
              <w:left w:val="nil"/>
              <w:bottom w:val="single" w:sz="4" w:space="0" w:color="auto"/>
              <w:right w:val="single" w:sz="4" w:space="0" w:color="auto"/>
            </w:tcBorders>
            <w:shd w:val="clear" w:color="auto" w:fill="auto"/>
            <w:noWrap/>
            <w:vAlign w:val="bottom"/>
            <w:hideMark/>
          </w:tcPr>
          <w:p w14:paraId="4AD70712" w14:textId="77777777" w:rsidR="00CA39D0" w:rsidRPr="00031C6F" w:rsidRDefault="00CA39D0" w:rsidP="005B22CC">
            <w:pPr>
              <w:jc w:val="right"/>
              <w:rPr>
                <w:rFonts w:cs="Calibri"/>
                <w:color w:val="000000"/>
                <w:lang w:eastAsia="ja-JP"/>
              </w:rPr>
            </w:pPr>
            <w:r w:rsidRPr="00031C6F">
              <w:rPr>
                <w:rFonts w:cs="Calibri"/>
                <w:color w:val="000000"/>
                <w:lang w:eastAsia="ja-JP"/>
              </w:rPr>
              <w:t>1 point x 9</w:t>
            </w:r>
          </w:p>
        </w:tc>
      </w:tr>
      <w:tr w:rsidR="00CA39D0" w:rsidRPr="00031C6F" w14:paraId="6493B236" w14:textId="77777777" w:rsidTr="00CA39D0">
        <w:trPr>
          <w:trHeight w:val="576"/>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7CD5FB65" w14:textId="77777777" w:rsidR="00CA39D0" w:rsidRPr="00031C6F" w:rsidRDefault="00CA39D0" w:rsidP="005B22CC">
            <w:pPr>
              <w:rPr>
                <w:rFonts w:cs="Calibri"/>
                <w:color w:val="000000"/>
                <w:lang w:eastAsia="ja-JP"/>
              </w:rPr>
            </w:pPr>
            <w:r w:rsidRPr="00031C6F">
              <w:rPr>
                <w:rFonts w:cs="Calibri"/>
                <w:color w:val="000000"/>
                <w:lang w:eastAsia="ja-JP"/>
              </w:rPr>
              <w:t>Class participation</w:t>
            </w:r>
          </w:p>
        </w:tc>
        <w:tc>
          <w:tcPr>
            <w:tcW w:w="1880" w:type="dxa"/>
            <w:tcBorders>
              <w:top w:val="nil"/>
              <w:left w:val="nil"/>
              <w:bottom w:val="single" w:sz="4" w:space="0" w:color="auto"/>
              <w:right w:val="single" w:sz="4" w:space="0" w:color="auto"/>
            </w:tcBorders>
            <w:shd w:val="clear" w:color="auto" w:fill="auto"/>
            <w:noWrap/>
            <w:vAlign w:val="bottom"/>
            <w:hideMark/>
          </w:tcPr>
          <w:p w14:paraId="381A509F" w14:textId="77777777" w:rsidR="00CA39D0" w:rsidRPr="00031C6F" w:rsidRDefault="00CA39D0" w:rsidP="005B22CC">
            <w:pPr>
              <w:jc w:val="right"/>
              <w:rPr>
                <w:rFonts w:cs="Calibri"/>
                <w:color w:val="000000"/>
                <w:lang w:eastAsia="ja-JP"/>
              </w:rPr>
            </w:pPr>
            <w:r w:rsidRPr="00031C6F">
              <w:rPr>
                <w:rFonts w:cs="Calibri"/>
                <w:color w:val="000000"/>
                <w:lang w:eastAsia="ja-JP"/>
              </w:rPr>
              <w:t>2</w:t>
            </w:r>
          </w:p>
        </w:tc>
      </w:tr>
      <w:tr w:rsidR="00CA39D0" w:rsidRPr="00031C6F" w14:paraId="41CEA0CA" w14:textId="77777777" w:rsidTr="00CA39D0">
        <w:trPr>
          <w:trHeight w:val="576"/>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1128A247" w14:textId="77777777" w:rsidR="00CA39D0" w:rsidRPr="00031C6F" w:rsidRDefault="00CA39D0" w:rsidP="005B22CC">
            <w:pPr>
              <w:rPr>
                <w:rFonts w:cs="Calibri"/>
                <w:color w:val="000000"/>
                <w:lang w:eastAsia="ja-JP"/>
              </w:rPr>
            </w:pPr>
            <w:r w:rsidRPr="00031C6F">
              <w:rPr>
                <w:rFonts w:cs="Calibri"/>
                <w:color w:val="000000"/>
                <w:lang w:eastAsia="ja-JP"/>
              </w:rPr>
              <w:t>Mid-term paper</w:t>
            </w:r>
          </w:p>
        </w:tc>
        <w:tc>
          <w:tcPr>
            <w:tcW w:w="1880" w:type="dxa"/>
            <w:tcBorders>
              <w:top w:val="nil"/>
              <w:left w:val="nil"/>
              <w:bottom w:val="single" w:sz="4" w:space="0" w:color="auto"/>
              <w:right w:val="single" w:sz="4" w:space="0" w:color="auto"/>
            </w:tcBorders>
            <w:shd w:val="clear" w:color="auto" w:fill="auto"/>
            <w:noWrap/>
            <w:vAlign w:val="bottom"/>
            <w:hideMark/>
          </w:tcPr>
          <w:p w14:paraId="5EE63D68" w14:textId="77777777" w:rsidR="00CA39D0" w:rsidRPr="00031C6F" w:rsidRDefault="00CA39D0" w:rsidP="005B22CC">
            <w:pPr>
              <w:jc w:val="right"/>
              <w:rPr>
                <w:rFonts w:cs="Calibri"/>
                <w:color w:val="000000"/>
                <w:lang w:eastAsia="ja-JP"/>
              </w:rPr>
            </w:pPr>
            <w:r w:rsidRPr="00031C6F">
              <w:rPr>
                <w:rFonts w:cs="Calibri"/>
                <w:color w:val="000000"/>
                <w:lang w:eastAsia="ja-JP"/>
              </w:rPr>
              <w:t>20</w:t>
            </w:r>
          </w:p>
        </w:tc>
      </w:tr>
      <w:tr w:rsidR="00CA39D0" w:rsidRPr="00031C6F" w14:paraId="2CFD94CF" w14:textId="77777777" w:rsidTr="00CA39D0">
        <w:trPr>
          <w:trHeight w:val="576"/>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2EFB2F57" w14:textId="77777777" w:rsidR="00CA39D0" w:rsidRPr="00031C6F" w:rsidRDefault="00CA39D0" w:rsidP="005B22CC">
            <w:pPr>
              <w:rPr>
                <w:rFonts w:cs="Calibri"/>
                <w:color w:val="000000"/>
                <w:lang w:eastAsia="ja-JP"/>
              </w:rPr>
            </w:pPr>
            <w:r w:rsidRPr="00031C6F">
              <w:rPr>
                <w:rFonts w:cs="Calibri"/>
                <w:color w:val="000000"/>
                <w:lang w:eastAsia="ja-JP"/>
              </w:rPr>
              <w:t>Small projects</w:t>
            </w:r>
          </w:p>
        </w:tc>
        <w:tc>
          <w:tcPr>
            <w:tcW w:w="1880" w:type="dxa"/>
            <w:tcBorders>
              <w:top w:val="nil"/>
              <w:left w:val="nil"/>
              <w:bottom w:val="single" w:sz="4" w:space="0" w:color="auto"/>
              <w:right w:val="single" w:sz="4" w:space="0" w:color="auto"/>
            </w:tcBorders>
            <w:shd w:val="clear" w:color="auto" w:fill="auto"/>
            <w:noWrap/>
            <w:vAlign w:val="bottom"/>
            <w:hideMark/>
          </w:tcPr>
          <w:p w14:paraId="7553DACB" w14:textId="77777777" w:rsidR="00CA39D0" w:rsidRPr="00031C6F" w:rsidRDefault="00CA39D0" w:rsidP="005B22CC">
            <w:pPr>
              <w:jc w:val="right"/>
              <w:rPr>
                <w:rFonts w:cs="Calibri"/>
                <w:color w:val="000000"/>
                <w:lang w:eastAsia="ja-JP"/>
              </w:rPr>
            </w:pPr>
            <w:r w:rsidRPr="00031C6F">
              <w:rPr>
                <w:rFonts w:cs="Calibri"/>
                <w:color w:val="000000"/>
                <w:lang w:eastAsia="ja-JP"/>
              </w:rPr>
              <w:t>10 points x 3</w:t>
            </w:r>
          </w:p>
        </w:tc>
      </w:tr>
      <w:tr w:rsidR="00CA39D0" w:rsidRPr="00031C6F" w14:paraId="49B85A80" w14:textId="77777777" w:rsidTr="00CA39D0">
        <w:trPr>
          <w:trHeight w:val="576"/>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174294CE" w14:textId="77777777" w:rsidR="00CA39D0" w:rsidRPr="00031C6F" w:rsidRDefault="00CA39D0" w:rsidP="005B22CC">
            <w:pPr>
              <w:rPr>
                <w:rFonts w:cs="Calibri"/>
                <w:color w:val="000000"/>
                <w:lang w:eastAsia="ja-JP"/>
              </w:rPr>
            </w:pPr>
            <w:r w:rsidRPr="00031C6F">
              <w:rPr>
                <w:rFonts w:cs="Calibri"/>
                <w:color w:val="000000"/>
                <w:lang w:eastAsia="ja-JP"/>
              </w:rPr>
              <w:t xml:space="preserve">Final project </w:t>
            </w:r>
          </w:p>
        </w:tc>
        <w:tc>
          <w:tcPr>
            <w:tcW w:w="1880" w:type="dxa"/>
            <w:tcBorders>
              <w:top w:val="nil"/>
              <w:left w:val="nil"/>
              <w:bottom w:val="single" w:sz="4" w:space="0" w:color="auto"/>
              <w:right w:val="single" w:sz="4" w:space="0" w:color="auto"/>
            </w:tcBorders>
            <w:shd w:val="clear" w:color="auto" w:fill="auto"/>
            <w:noWrap/>
            <w:vAlign w:val="bottom"/>
            <w:hideMark/>
          </w:tcPr>
          <w:p w14:paraId="705360E0" w14:textId="77777777" w:rsidR="00CA39D0" w:rsidRPr="00031C6F" w:rsidRDefault="00CA39D0" w:rsidP="005B22CC">
            <w:pPr>
              <w:jc w:val="right"/>
              <w:rPr>
                <w:rFonts w:cs="Calibri"/>
                <w:color w:val="000000"/>
                <w:lang w:eastAsia="ja-JP"/>
              </w:rPr>
            </w:pPr>
            <w:r w:rsidRPr="00031C6F">
              <w:rPr>
                <w:rFonts w:cs="Calibri"/>
                <w:color w:val="000000"/>
                <w:lang w:eastAsia="ja-JP"/>
              </w:rPr>
              <w:t>30</w:t>
            </w:r>
          </w:p>
        </w:tc>
      </w:tr>
      <w:tr w:rsidR="00CA39D0" w:rsidRPr="00031C6F" w14:paraId="62F4FEED" w14:textId="77777777" w:rsidTr="00CA39D0">
        <w:trPr>
          <w:trHeight w:val="576"/>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4074B458" w14:textId="77777777" w:rsidR="00CA39D0" w:rsidRPr="00031C6F" w:rsidRDefault="00CA39D0" w:rsidP="005B22CC">
            <w:pPr>
              <w:rPr>
                <w:rFonts w:cs="Calibri"/>
                <w:color w:val="000000"/>
                <w:lang w:eastAsia="ja-JP"/>
              </w:rPr>
            </w:pPr>
            <w:r w:rsidRPr="00031C6F">
              <w:rPr>
                <w:rFonts w:cs="Calibri"/>
                <w:color w:val="000000"/>
                <w:lang w:eastAsia="ja-JP"/>
              </w:rPr>
              <w:t> </w:t>
            </w:r>
          </w:p>
        </w:tc>
        <w:tc>
          <w:tcPr>
            <w:tcW w:w="1880" w:type="dxa"/>
            <w:tcBorders>
              <w:top w:val="nil"/>
              <w:left w:val="nil"/>
              <w:bottom w:val="single" w:sz="4" w:space="0" w:color="auto"/>
              <w:right w:val="single" w:sz="4" w:space="0" w:color="auto"/>
            </w:tcBorders>
            <w:shd w:val="clear" w:color="auto" w:fill="auto"/>
            <w:noWrap/>
            <w:vAlign w:val="bottom"/>
            <w:hideMark/>
          </w:tcPr>
          <w:p w14:paraId="5837779F" w14:textId="77777777" w:rsidR="00CA39D0" w:rsidRPr="00031C6F" w:rsidRDefault="00CA39D0" w:rsidP="005B22CC">
            <w:pPr>
              <w:jc w:val="right"/>
              <w:rPr>
                <w:rFonts w:cs="Calibri"/>
                <w:color w:val="000000"/>
                <w:lang w:eastAsia="ja-JP"/>
              </w:rPr>
            </w:pPr>
            <w:r w:rsidRPr="00031C6F">
              <w:rPr>
                <w:rFonts w:cs="Calibri"/>
                <w:color w:val="000000"/>
                <w:lang w:eastAsia="ja-JP"/>
              </w:rPr>
              <w:t>Total = 100</w:t>
            </w:r>
          </w:p>
        </w:tc>
      </w:tr>
    </w:tbl>
    <w:p w14:paraId="179AE77F" w14:textId="77777777" w:rsidR="00CA39D0" w:rsidRPr="00CA39D0" w:rsidRDefault="00CA39D0" w:rsidP="00CA39D0"/>
    <w:p w14:paraId="4476D482" w14:textId="77777777" w:rsidR="00AC7E80" w:rsidRPr="00712070" w:rsidRDefault="00AC7E80" w:rsidP="00947CDF">
      <w:pPr>
        <w:rPr>
          <w:i/>
        </w:rPr>
      </w:pPr>
    </w:p>
    <w:p w14:paraId="1DC34C41" w14:textId="77777777" w:rsidR="00AC7E80" w:rsidRPr="00712070" w:rsidRDefault="00AC7E80" w:rsidP="00ED50D6">
      <w:pPr>
        <w:rPr>
          <w:rFonts w:cs="Arial"/>
          <w:b/>
          <w:i/>
        </w:rPr>
      </w:pPr>
      <w:r w:rsidRPr="00712070">
        <w:rPr>
          <w:rFonts w:cs="Arial"/>
          <w:b/>
          <w:i/>
        </w:rPr>
        <w:t>Total Points Possible for Semester/Grading Scale = 100</w:t>
      </w:r>
    </w:p>
    <w:tbl>
      <w:tblPr>
        <w:tblW w:w="0" w:type="auto"/>
        <w:tblInd w:w="9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0"/>
      </w:tblGrid>
      <w:tr w:rsidR="00AC7E80" w:rsidRPr="00712070" w14:paraId="0C9D4CEC" w14:textId="77777777" w:rsidTr="004026B7">
        <w:tc>
          <w:tcPr>
            <w:tcW w:w="3600" w:type="dxa"/>
          </w:tcPr>
          <w:p w14:paraId="685128F6" w14:textId="77777777" w:rsidR="00AC7E80" w:rsidRPr="00712070" w:rsidRDefault="00AC7E80" w:rsidP="004026B7">
            <w:pPr>
              <w:jc w:val="center"/>
              <w:rPr>
                <w:rFonts w:cs="Arial"/>
                <w:i/>
              </w:rPr>
            </w:pPr>
            <w:r w:rsidRPr="00712070">
              <w:rPr>
                <w:rFonts w:cs="Arial"/>
                <w:i/>
              </w:rPr>
              <w:t>100-90 = A</w:t>
            </w:r>
          </w:p>
        </w:tc>
      </w:tr>
      <w:tr w:rsidR="00AC7E80" w:rsidRPr="00712070" w14:paraId="5AD6007A" w14:textId="77777777" w:rsidTr="004026B7">
        <w:tc>
          <w:tcPr>
            <w:tcW w:w="3600" w:type="dxa"/>
          </w:tcPr>
          <w:p w14:paraId="099CAE43" w14:textId="77777777" w:rsidR="00AC7E80" w:rsidRPr="00712070" w:rsidRDefault="00AC7E80" w:rsidP="004026B7">
            <w:pPr>
              <w:jc w:val="center"/>
              <w:rPr>
                <w:rFonts w:cs="Arial"/>
                <w:i/>
              </w:rPr>
            </w:pPr>
            <w:r w:rsidRPr="00712070">
              <w:rPr>
                <w:rFonts w:cs="Arial"/>
                <w:i/>
              </w:rPr>
              <w:t>89-80 = B</w:t>
            </w:r>
          </w:p>
        </w:tc>
      </w:tr>
      <w:tr w:rsidR="00AC7E80" w:rsidRPr="00712070" w14:paraId="673D307E" w14:textId="77777777" w:rsidTr="004026B7">
        <w:tc>
          <w:tcPr>
            <w:tcW w:w="3600" w:type="dxa"/>
          </w:tcPr>
          <w:p w14:paraId="5EDD34BD" w14:textId="77777777" w:rsidR="00AC7E80" w:rsidRPr="00712070" w:rsidRDefault="00AC7E80" w:rsidP="004026B7">
            <w:pPr>
              <w:jc w:val="center"/>
              <w:rPr>
                <w:rFonts w:cs="Arial"/>
                <w:i/>
              </w:rPr>
            </w:pPr>
            <w:r w:rsidRPr="00712070">
              <w:rPr>
                <w:rFonts w:cs="Arial"/>
                <w:i/>
              </w:rPr>
              <w:t>79-70 = C</w:t>
            </w:r>
          </w:p>
        </w:tc>
      </w:tr>
      <w:tr w:rsidR="00AC7E80" w:rsidRPr="00712070" w14:paraId="38E7A0B0" w14:textId="77777777" w:rsidTr="004026B7">
        <w:tc>
          <w:tcPr>
            <w:tcW w:w="3600" w:type="dxa"/>
          </w:tcPr>
          <w:p w14:paraId="317A38F3" w14:textId="77777777" w:rsidR="00AC7E80" w:rsidRPr="00712070" w:rsidRDefault="00AC7E80" w:rsidP="004026B7">
            <w:pPr>
              <w:jc w:val="center"/>
              <w:rPr>
                <w:rFonts w:cs="Arial"/>
                <w:i/>
              </w:rPr>
            </w:pPr>
            <w:r w:rsidRPr="00712070">
              <w:rPr>
                <w:rFonts w:cs="Arial"/>
                <w:i/>
              </w:rPr>
              <w:t>69-60 = D</w:t>
            </w:r>
          </w:p>
        </w:tc>
      </w:tr>
      <w:tr w:rsidR="00AC7E80" w:rsidRPr="00712070" w14:paraId="591981C2" w14:textId="77777777" w:rsidTr="004026B7">
        <w:tc>
          <w:tcPr>
            <w:tcW w:w="3600" w:type="dxa"/>
          </w:tcPr>
          <w:p w14:paraId="290C54AF" w14:textId="77777777" w:rsidR="00AC7E80" w:rsidRPr="00712070" w:rsidRDefault="00AC7E80" w:rsidP="004026B7">
            <w:pPr>
              <w:jc w:val="center"/>
              <w:rPr>
                <w:rFonts w:cs="Arial"/>
                <w:i/>
              </w:rPr>
            </w:pPr>
            <w:r w:rsidRPr="00712070">
              <w:rPr>
                <w:rFonts w:cs="Arial"/>
                <w:i/>
              </w:rPr>
              <w:t>59-50 = F</w:t>
            </w:r>
          </w:p>
        </w:tc>
      </w:tr>
    </w:tbl>
    <w:p w14:paraId="4293D48E" w14:textId="77777777" w:rsidR="00AC7E80" w:rsidRPr="00712070" w:rsidRDefault="00AC7E80" w:rsidP="00947CDF">
      <w:pPr>
        <w:rPr>
          <w:rFonts w:cs="Arial"/>
          <w:i/>
        </w:rPr>
      </w:pPr>
    </w:p>
    <w:p w14:paraId="3C4E26B3" w14:textId="77777777" w:rsidR="00AC7E80" w:rsidRPr="00712070" w:rsidRDefault="00AC7E80" w:rsidP="009D6FB4">
      <w:pPr>
        <w:pStyle w:val="Heading1"/>
      </w:pPr>
      <w:bookmarkStart w:id="17" w:name="_Toc18207884"/>
      <w:r w:rsidRPr="00712070">
        <w:t>CALENDAR</w:t>
      </w:r>
      <w:bookmarkEnd w:id="17"/>
    </w:p>
    <w:p w14:paraId="40D17099" w14:textId="0F1B39F8" w:rsidR="00AC7E80" w:rsidRPr="00712070" w:rsidRDefault="00AC7E80" w:rsidP="009D6FB4">
      <w:pPr>
        <w:pStyle w:val="Heading2"/>
        <w:rPr>
          <w:color w:val="auto"/>
        </w:rPr>
      </w:pPr>
    </w:p>
    <w:tbl>
      <w:tblPr>
        <w:tblW w:w="9350" w:type="dxa"/>
        <w:tblLook w:val="04A0" w:firstRow="1" w:lastRow="0" w:firstColumn="1" w:lastColumn="0" w:noHBand="0" w:noVBand="1"/>
      </w:tblPr>
      <w:tblGrid>
        <w:gridCol w:w="2202"/>
        <w:gridCol w:w="4005"/>
        <w:gridCol w:w="1753"/>
        <w:gridCol w:w="1390"/>
      </w:tblGrid>
      <w:tr w:rsidR="00DA7928" w:rsidRPr="00774B9B" w14:paraId="0E9D17E7" w14:textId="75025EDC" w:rsidTr="005A32E9">
        <w:trPr>
          <w:trHeight w:val="576"/>
        </w:trPr>
        <w:tc>
          <w:tcPr>
            <w:tcW w:w="2202" w:type="dxa"/>
            <w:tcBorders>
              <w:top w:val="single" w:sz="4" w:space="0" w:color="auto"/>
              <w:left w:val="single" w:sz="4" w:space="0" w:color="auto"/>
              <w:bottom w:val="single" w:sz="4" w:space="0" w:color="auto"/>
              <w:right w:val="single" w:sz="4" w:space="0" w:color="auto"/>
            </w:tcBorders>
            <w:shd w:val="clear" w:color="auto" w:fill="2F759E" w:themeFill="accent1" w:themeFillShade="BF"/>
            <w:noWrap/>
            <w:vAlign w:val="center"/>
            <w:hideMark/>
          </w:tcPr>
          <w:p w14:paraId="386560A8" w14:textId="77777777" w:rsidR="00D03492" w:rsidRPr="00DA7928" w:rsidRDefault="00D03492" w:rsidP="00E67F5F">
            <w:pPr>
              <w:jc w:val="center"/>
              <w:rPr>
                <w:rFonts w:cs="Calibri"/>
                <w:b/>
                <w:bCs/>
                <w:color w:val="FFFFFF" w:themeColor="background1"/>
                <w:lang w:eastAsia="ja-JP"/>
              </w:rPr>
            </w:pPr>
            <w:r w:rsidRPr="00DA7928">
              <w:rPr>
                <w:rFonts w:cs="Calibri"/>
                <w:b/>
                <w:bCs/>
                <w:color w:val="FFFFFF" w:themeColor="background1"/>
                <w:lang w:eastAsia="ja-JP"/>
              </w:rPr>
              <w:t>Week</w:t>
            </w:r>
          </w:p>
        </w:tc>
        <w:tc>
          <w:tcPr>
            <w:tcW w:w="4005" w:type="dxa"/>
            <w:tcBorders>
              <w:top w:val="single" w:sz="4" w:space="0" w:color="auto"/>
              <w:left w:val="nil"/>
              <w:bottom w:val="single" w:sz="4" w:space="0" w:color="auto"/>
              <w:right w:val="single" w:sz="4" w:space="0" w:color="auto"/>
            </w:tcBorders>
            <w:shd w:val="clear" w:color="auto" w:fill="2F759E" w:themeFill="accent1" w:themeFillShade="BF"/>
            <w:noWrap/>
            <w:vAlign w:val="center"/>
            <w:hideMark/>
          </w:tcPr>
          <w:p w14:paraId="2439DF61" w14:textId="77777777" w:rsidR="00D03492" w:rsidRPr="00DA7928" w:rsidRDefault="00D03492" w:rsidP="00E67F5F">
            <w:pPr>
              <w:jc w:val="center"/>
              <w:rPr>
                <w:rFonts w:cs="Calibri"/>
                <w:b/>
                <w:bCs/>
                <w:color w:val="FFFFFF" w:themeColor="background1"/>
                <w:lang w:eastAsia="ja-JP"/>
              </w:rPr>
            </w:pPr>
            <w:r w:rsidRPr="00DA7928">
              <w:rPr>
                <w:rFonts w:cs="Calibri"/>
                <w:b/>
                <w:bCs/>
                <w:color w:val="FFFFFF" w:themeColor="background1"/>
                <w:lang w:eastAsia="ja-JP"/>
              </w:rPr>
              <w:t>Topic</w:t>
            </w:r>
          </w:p>
        </w:tc>
        <w:tc>
          <w:tcPr>
            <w:tcW w:w="1753" w:type="dxa"/>
            <w:tcBorders>
              <w:top w:val="single" w:sz="4" w:space="0" w:color="auto"/>
              <w:left w:val="nil"/>
              <w:bottom w:val="single" w:sz="4" w:space="0" w:color="auto"/>
              <w:right w:val="single" w:sz="4" w:space="0" w:color="auto"/>
            </w:tcBorders>
            <w:shd w:val="clear" w:color="auto" w:fill="2F759E" w:themeFill="accent1" w:themeFillShade="BF"/>
            <w:noWrap/>
            <w:vAlign w:val="center"/>
            <w:hideMark/>
          </w:tcPr>
          <w:p w14:paraId="5B3B579D" w14:textId="34AF4847" w:rsidR="00D03492" w:rsidRPr="00DA7928" w:rsidRDefault="00D03492" w:rsidP="00E67F5F">
            <w:pPr>
              <w:jc w:val="center"/>
              <w:rPr>
                <w:rFonts w:cs="Calibri"/>
                <w:b/>
                <w:bCs/>
                <w:color w:val="FFFFFF" w:themeColor="background1"/>
                <w:lang w:eastAsia="ja-JP"/>
              </w:rPr>
            </w:pPr>
            <w:r w:rsidRPr="00DA7928">
              <w:rPr>
                <w:rFonts w:cs="Calibri"/>
                <w:b/>
                <w:bCs/>
                <w:color w:val="FFFFFF" w:themeColor="background1"/>
                <w:lang w:eastAsia="ja-JP"/>
              </w:rPr>
              <w:t>Activity</w:t>
            </w:r>
            <w:r w:rsidR="00E47B5D" w:rsidRPr="00DA7928">
              <w:rPr>
                <w:rFonts w:cs="Calibri"/>
                <w:b/>
                <w:bCs/>
                <w:color w:val="FFFFFF" w:themeColor="background1"/>
                <w:lang w:eastAsia="ja-JP"/>
              </w:rPr>
              <w:t xml:space="preserve"> </w:t>
            </w:r>
            <w:r w:rsidR="00DA7928" w:rsidRPr="00DA7928">
              <w:rPr>
                <w:rFonts w:cs="Calibri"/>
                <w:b/>
                <w:bCs/>
                <w:color w:val="FFFFFF" w:themeColor="background1"/>
                <w:lang w:eastAsia="ja-JP"/>
              </w:rPr>
              <w:t>(</w:t>
            </w:r>
            <w:r w:rsidR="00E47B5D" w:rsidRPr="00DA7928">
              <w:rPr>
                <w:rFonts w:cs="Calibri"/>
                <w:b/>
                <w:bCs/>
                <w:color w:val="FFFFFF" w:themeColor="background1"/>
                <w:lang w:eastAsia="ja-JP"/>
              </w:rPr>
              <w:t>Due Date</w:t>
            </w:r>
            <w:r w:rsidR="00DA7928" w:rsidRPr="00DA7928">
              <w:rPr>
                <w:rFonts w:cs="Calibri"/>
                <w:b/>
                <w:bCs/>
                <w:color w:val="FFFFFF" w:themeColor="background1"/>
                <w:lang w:eastAsia="ja-JP"/>
              </w:rPr>
              <w:t>)</w:t>
            </w:r>
          </w:p>
        </w:tc>
        <w:tc>
          <w:tcPr>
            <w:tcW w:w="1390" w:type="dxa"/>
            <w:tcBorders>
              <w:top w:val="single" w:sz="4" w:space="0" w:color="auto"/>
              <w:left w:val="nil"/>
              <w:bottom w:val="single" w:sz="4" w:space="0" w:color="auto"/>
              <w:right w:val="single" w:sz="4" w:space="0" w:color="auto"/>
            </w:tcBorders>
            <w:shd w:val="clear" w:color="auto" w:fill="2F759E" w:themeFill="accent1" w:themeFillShade="BF"/>
          </w:tcPr>
          <w:p w14:paraId="76FE15BB" w14:textId="6E5725C9" w:rsidR="00D03492" w:rsidRPr="00DA7928" w:rsidRDefault="00D03492" w:rsidP="00032891">
            <w:pPr>
              <w:jc w:val="center"/>
              <w:rPr>
                <w:rFonts w:cs="Calibri"/>
                <w:b/>
                <w:bCs/>
                <w:color w:val="FFFFFF" w:themeColor="background1"/>
                <w:lang w:eastAsia="ja-JP"/>
              </w:rPr>
            </w:pPr>
            <w:r w:rsidRPr="00DA7928">
              <w:rPr>
                <w:rFonts w:cs="Calibri"/>
                <w:b/>
                <w:bCs/>
                <w:color w:val="FFFFFF" w:themeColor="background1"/>
                <w:lang w:eastAsia="ja-JP"/>
              </w:rPr>
              <w:t>Points</w:t>
            </w:r>
          </w:p>
        </w:tc>
      </w:tr>
      <w:tr w:rsidR="00D03492" w:rsidRPr="00774B9B" w14:paraId="52CFB494" w14:textId="0C9491DC" w:rsidTr="005A32E9">
        <w:trPr>
          <w:trHeight w:val="576"/>
        </w:trPr>
        <w:tc>
          <w:tcPr>
            <w:tcW w:w="2202" w:type="dxa"/>
            <w:tcBorders>
              <w:top w:val="nil"/>
              <w:left w:val="single" w:sz="4" w:space="0" w:color="auto"/>
              <w:bottom w:val="single" w:sz="4" w:space="0" w:color="auto"/>
              <w:right w:val="single" w:sz="4" w:space="0" w:color="auto"/>
            </w:tcBorders>
            <w:shd w:val="clear" w:color="auto" w:fill="auto"/>
            <w:noWrap/>
            <w:vAlign w:val="center"/>
            <w:hideMark/>
          </w:tcPr>
          <w:p w14:paraId="3BAAA1AE" w14:textId="07F2F3E6" w:rsidR="00D03492" w:rsidRPr="00774B9B" w:rsidRDefault="00D03492" w:rsidP="00E67F5F">
            <w:pPr>
              <w:rPr>
                <w:rFonts w:cs="Calibri"/>
                <w:b/>
                <w:bCs/>
                <w:color w:val="000000"/>
                <w:lang w:eastAsia="ja-JP"/>
              </w:rPr>
            </w:pPr>
            <w:r>
              <w:rPr>
                <w:rFonts w:cs="Calibri"/>
                <w:b/>
                <w:bCs/>
                <w:color w:val="000000"/>
                <w:lang w:eastAsia="ja-JP"/>
              </w:rPr>
              <w:t>Week 1 (</w:t>
            </w:r>
            <w:r w:rsidR="007E719A">
              <w:rPr>
                <w:rFonts w:cs="Calibri"/>
                <w:b/>
                <w:bCs/>
                <w:color w:val="000000"/>
                <w:lang w:eastAsia="ja-JP"/>
              </w:rPr>
              <w:t>8</w:t>
            </w:r>
            <w:r>
              <w:rPr>
                <w:rFonts w:cs="Calibri"/>
                <w:b/>
                <w:bCs/>
                <w:color w:val="000000"/>
                <w:lang w:eastAsia="ja-JP"/>
              </w:rPr>
              <w:t>/</w:t>
            </w:r>
            <w:r w:rsidR="007E719A">
              <w:rPr>
                <w:rFonts w:cs="Calibri"/>
                <w:b/>
                <w:bCs/>
                <w:color w:val="000000"/>
                <w:lang w:eastAsia="ja-JP"/>
              </w:rPr>
              <w:t>24</w:t>
            </w:r>
            <w:r>
              <w:rPr>
                <w:rFonts w:cs="Calibri"/>
                <w:b/>
                <w:bCs/>
                <w:color w:val="000000"/>
                <w:lang w:eastAsia="ja-JP"/>
              </w:rPr>
              <w:t xml:space="preserve"> – </w:t>
            </w:r>
            <w:r w:rsidR="007E719A">
              <w:rPr>
                <w:rFonts w:cs="Calibri"/>
                <w:b/>
                <w:bCs/>
                <w:color w:val="000000"/>
                <w:lang w:eastAsia="ja-JP"/>
              </w:rPr>
              <w:t>8</w:t>
            </w:r>
            <w:r>
              <w:rPr>
                <w:rFonts w:cs="Calibri"/>
                <w:b/>
                <w:bCs/>
                <w:color w:val="000000"/>
                <w:lang w:eastAsia="ja-JP"/>
              </w:rPr>
              <w:t>/</w:t>
            </w:r>
            <w:r w:rsidR="007E719A">
              <w:rPr>
                <w:rFonts w:cs="Calibri"/>
                <w:b/>
                <w:bCs/>
                <w:color w:val="000000"/>
                <w:lang w:eastAsia="ja-JP"/>
              </w:rPr>
              <w:t>30</w:t>
            </w:r>
            <w:r>
              <w:rPr>
                <w:rFonts w:cs="Calibri"/>
                <w:b/>
                <w:bCs/>
                <w:color w:val="000000"/>
                <w:lang w:eastAsia="ja-JP"/>
              </w:rPr>
              <w:t>)</w:t>
            </w:r>
          </w:p>
        </w:tc>
        <w:tc>
          <w:tcPr>
            <w:tcW w:w="4005" w:type="dxa"/>
            <w:tcBorders>
              <w:top w:val="nil"/>
              <w:left w:val="nil"/>
              <w:bottom w:val="single" w:sz="4" w:space="0" w:color="auto"/>
              <w:right w:val="single" w:sz="4" w:space="0" w:color="auto"/>
            </w:tcBorders>
            <w:shd w:val="clear" w:color="auto" w:fill="auto"/>
            <w:noWrap/>
            <w:vAlign w:val="bottom"/>
            <w:hideMark/>
          </w:tcPr>
          <w:p w14:paraId="1C0962DC" w14:textId="77777777" w:rsidR="00D03492" w:rsidRPr="00774B9B" w:rsidRDefault="00D03492" w:rsidP="00E67F5F">
            <w:pPr>
              <w:rPr>
                <w:rFonts w:cs="Calibri"/>
                <w:color w:val="000000"/>
                <w:lang w:eastAsia="ja-JP"/>
              </w:rPr>
            </w:pPr>
            <w:r w:rsidRPr="00774B9B">
              <w:rPr>
                <w:rFonts w:cs="Calibri"/>
                <w:color w:val="000000"/>
                <w:lang w:eastAsia="ja-JP"/>
              </w:rPr>
              <w:t>Introduction to the course</w:t>
            </w:r>
          </w:p>
        </w:tc>
        <w:tc>
          <w:tcPr>
            <w:tcW w:w="1753" w:type="dxa"/>
            <w:tcBorders>
              <w:top w:val="nil"/>
              <w:left w:val="nil"/>
              <w:bottom w:val="single" w:sz="4" w:space="0" w:color="auto"/>
              <w:right w:val="single" w:sz="4" w:space="0" w:color="auto"/>
            </w:tcBorders>
            <w:shd w:val="clear" w:color="auto" w:fill="auto"/>
            <w:noWrap/>
            <w:vAlign w:val="bottom"/>
            <w:hideMark/>
          </w:tcPr>
          <w:p w14:paraId="2F2252D0" w14:textId="43749FB6" w:rsidR="00D03492" w:rsidRPr="00774B9B" w:rsidRDefault="00D03492" w:rsidP="00E67F5F">
            <w:pPr>
              <w:rPr>
                <w:rFonts w:cs="Calibri"/>
                <w:color w:val="000000"/>
                <w:lang w:eastAsia="ja-JP"/>
              </w:rPr>
            </w:pPr>
            <w:r w:rsidRPr="00774B9B">
              <w:rPr>
                <w:rFonts w:cs="Calibri"/>
                <w:color w:val="000000"/>
                <w:lang w:eastAsia="ja-JP"/>
              </w:rPr>
              <w:t>Introduce yourself</w:t>
            </w:r>
            <w:r>
              <w:rPr>
                <w:rFonts w:cs="Calibri"/>
                <w:color w:val="000000"/>
                <w:lang w:eastAsia="ja-JP"/>
              </w:rPr>
              <w:t xml:space="preserve"> </w:t>
            </w:r>
          </w:p>
        </w:tc>
        <w:tc>
          <w:tcPr>
            <w:tcW w:w="1390" w:type="dxa"/>
            <w:tcBorders>
              <w:top w:val="nil"/>
              <w:left w:val="nil"/>
              <w:bottom w:val="single" w:sz="4" w:space="0" w:color="auto"/>
              <w:right w:val="single" w:sz="4" w:space="0" w:color="auto"/>
            </w:tcBorders>
          </w:tcPr>
          <w:p w14:paraId="24B1E073" w14:textId="77777777" w:rsidR="00D03492" w:rsidRDefault="00D03492" w:rsidP="00032891">
            <w:pPr>
              <w:jc w:val="center"/>
              <w:rPr>
                <w:rFonts w:cs="Calibri"/>
                <w:color w:val="000000"/>
                <w:lang w:eastAsia="ja-JP"/>
              </w:rPr>
            </w:pPr>
          </w:p>
          <w:p w14:paraId="3AAC6031" w14:textId="5C601D76" w:rsidR="00032891" w:rsidRPr="00774B9B" w:rsidRDefault="00032891" w:rsidP="00032891">
            <w:pPr>
              <w:jc w:val="center"/>
              <w:rPr>
                <w:rFonts w:cs="Calibri"/>
                <w:color w:val="000000"/>
                <w:lang w:eastAsia="ja-JP"/>
              </w:rPr>
            </w:pPr>
            <w:r>
              <w:rPr>
                <w:rFonts w:cs="Calibri"/>
                <w:color w:val="000000"/>
                <w:lang w:eastAsia="ja-JP"/>
              </w:rPr>
              <w:t>N/A</w:t>
            </w:r>
          </w:p>
        </w:tc>
      </w:tr>
      <w:tr w:rsidR="00D03492" w:rsidRPr="00774B9B" w14:paraId="5BE1E4B0" w14:textId="01F30548" w:rsidTr="005A32E9">
        <w:trPr>
          <w:trHeight w:val="576"/>
        </w:trPr>
        <w:tc>
          <w:tcPr>
            <w:tcW w:w="2202" w:type="dxa"/>
            <w:tcBorders>
              <w:top w:val="nil"/>
              <w:left w:val="single" w:sz="4" w:space="0" w:color="auto"/>
              <w:bottom w:val="single" w:sz="4" w:space="0" w:color="auto"/>
              <w:right w:val="single" w:sz="4" w:space="0" w:color="auto"/>
            </w:tcBorders>
            <w:shd w:val="clear" w:color="auto" w:fill="auto"/>
            <w:noWrap/>
            <w:vAlign w:val="center"/>
            <w:hideMark/>
          </w:tcPr>
          <w:p w14:paraId="054F6264" w14:textId="7EDECCF2" w:rsidR="00D03492" w:rsidRPr="00774B9B" w:rsidRDefault="00D03492" w:rsidP="00E67F5F">
            <w:pPr>
              <w:rPr>
                <w:rFonts w:cs="Calibri"/>
                <w:b/>
                <w:bCs/>
                <w:color w:val="000000"/>
                <w:lang w:eastAsia="ja-JP"/>
              </w:rPr>
            </w:pPr>
            <w:r>
              <w:rPr>
                <w:rFonts w:cs="Calibri"/>
                <w:b/>
                <w:bCs/>
                <w:color w:val="000000"/>
                <w:lang w:eastAsia="ja-JP"/>
              </w:rPr>
              <w:t>Week 2 (</w:t>
            </w:r>
            <w:r w:rsidR="007E719A">
              <w:rPr>
                <w:rFonts w:cs="Calibri"/>
                <w:b/>
                <w:bCs/>
                <w:color w:val="000000"/>
                <w:lang w:eastAsia="ja-JP"/>
              </w:rPr>
              <w:t>8</w:t>
            </w:r>
            <w:r>
              <w:rPr>
                <w:rFonts w:cs="Calibri"/>
                <w:b/>
                <w:bCs/>
                <w:color w:val="000000"/>
                <w:lang w:eastAsia="ja-JP"/>
              </w:rPr>
              <w:t>/</w:t>
            </w:r>
            <w:r w:rsidR="007E719A">
              <w:rPr>
                <w:rFonts w:cs="Calibri"/>
                <w:b/>
                <w:bCs/>
                <w:color w:val="000000"/>
                <w:lang w:eastAsia="ja-JP"/>
              </w:rPr>
              <w:t>31</w:t>
            </w:r>
            <w:r>
              <w:rPr>
                <w:rFonts w:cs="Calibri"/>
                <w:b/>
                <w:bCs/>
                <w:color w:val="000000"/>
                <w:lang w:eastAsia="ja-JP"/>
              </w:rPr>
              <w:t xml:space="preserve"> – </w:t>
            </w:r>
            <w:r w:rsidR="007E719A">
              <w:rPr>
                <w:rFonts w:cs="Calibri"/>
                <w:b/>
                <w:bCs/>
                <w:color w:val="000000"/>
                <w:lang w:eastAsia="ja-JP"/>
              </w:rPr>
              <w:t>9</w:t>
            </w:r>
            <w:r>
              <w:rPr>
                <w:rFonts w:cs="Calibri"/>
                <w:b/>
                <w:bCs/>
                <w:color w:val="000000"/>
                <w:lang w:eastAsia="ja-JP"/>
              </w:rPr>
              <w:t>/</w:t>
            </w:r>
            <w:r w:rsidR="005B22CC">
              <w:rPr>
                <w:rFonts w:cs="Calibri"/>
                <w:b/>
                <w:bCs/>
                <w:color w:val="000000"/>
                <w:lang w:eastAsia="ja-JP"/>
              </w:rPr>
              <w:t>6</w:t>
            </w:r>
            <w:r>
              <w:rPr>
                <w:rFonts w:cs="Calibri"/>
                <w:b/>
                <w:bCs/>
                <w:color w:val="000000"/>
                <w:lang w:eastAsia="ja-JP"/>
              </w:rPr>
              <w:t>)</w:t>
            </w:r>
          </w:p>
        </w:tc>
        <w:tc>
          <w:tcPr>
            <w:tcW w:w="4005" w:type="dxa"/>
            <w:tcBorders>
              <w:top w:val="nil"/>
              <w:left w:val="nil"/>
              <w:bottom w:val="single" w:sz="4" w:space="0" w:color="auto"/>
              <w:right w:val="single" w:sz="4" w:space="0" w:color="auto"/>
            </w:tcBorders>
            <w:shd w:val="clear" w:color="auto" w:fill="auto"/>
            <w:noWrap/>
            <w:vAlign w:val="bottom"/>
            <w:hideMark/>
          </w:tcPr>
          <w:p w14:paraId="517E5AE3" w14:textId="77777777" w:rsidR="00D03492" w:rsidRPr="00774B9B" w:rsidRDefault="00D03492" w:rsidP="00E67F5F">
            <w:pPr>
              <w:rPr>
                <w:rFonts w:cs="Calibri"/>
                <w:color w:val="000000"/>
                <w:lang w:eastAsia="ja-JP"/>
              </w:rPr>
            </w:pPr>
            <w:r w:rsidRPr="00774B9B">
              <w:rPr>
                <w:rFonts w:cs="Calibri"/>
                <w:color w:val="000000"/>
                <w:lang w:eastAsia="ja-JP"/>
              </w:rPr>
              <w:t>Module 1: What is Digital Curation?</w:t>
            </w:r>
          </w:p>
        </w:tc>
        <w:tc>
          <w:tcPr>
            <w:tcW w:w="1753" w:type="dxa"/>
            <w:tcBorders>
              <w:top w:val="nil"/>
              <w:left w:val="nil"/>
              <w:bottom w:val="single" w:sz="4" w:space="0" w:color="auto"/>
              <w:right w:val="single" w:sz="4" w:space="0" w:color="auto"/>
            </w:tcBorders>
            <w:shd w:val="clear" w:color="auto" w:fill="auto"/>
            <w:vAlign w:val="bottom"/>
            <w:hideMark/>
          </w:tcPr>
          <w:p w14:paraId="44912EC1" w14:textId="5D90D6E6" w:rsidR="00E47B5D" w:rsidRDefault="00E47B5D" w:rsidP="00E67F5F">
            <w:pPr>
              <w:rPr>
                <w:rFonts w:cs="Calibri"/>
                <w:color w:val="000000"/>
                <w:lang w:eastAsia="ja-JP"/>
              </w:rPr>
            </w:pPr>
            <w:r>
              <w:rPr>
                <w:rFonts w:cs="Calibri"/>
                <w:color w:val="000000"/>
                <w:lang w:eastAsia="ja-JP"/>
              </w:rPr>
              <w:t>Weekly reading</w:t>
            </w:r>
          </w:p>
          <w:p w14:paraId="1397E14B" w14:textId="48B4363A" w:rsidR="00032891" w:rsidRDefault="00D03492" w:rsidP="00E67F5F">
            <w:pPr>
              <w:rPr>
                <w:rFonts w:cs="Calibri"/>
                <w:color w:val="000000"/>
                <w:lang w:eastAsia="ja-JP"/>
              </w:rPr>
            </w:pPr>
            <w:r w:rsidRPr="00774B9B">
              <w:rPr>
                <w:rFonts w:cs="Calibri"/>
                <w:color w:val="000000"/>
                <w:lang w:eastAsia="ja-JP"/>
              </w:rPr>
              <w:t>Discussion</w:t>
            </w:r>
            <w:r w:rsidR="00032891">
              <w:rPr>
                <w:rFonts w:cs="Calibri"/>
                <w:color w:val="000000"/>
                <w:lang w:eastAsia="ja-JP"/>
              </w:rPr>
              <w:t>:</w:t>
            </w:r>
          </w:p>
          <w:p w14:paraId="15F0778F" w14:textId="332BC77D" w:rsidR="00032891" w:rsidRDefault="00032891" w:rsidP="00E67F5F">
            <w:pPr>
              <w:rPr>
                <w:rFonts w:cs="Calibri"/>
                <w:color w:val="000000"/>
                <w:lang w:eastAsia="ja-JP"/>
              </w:rPr>
            </w:pPr>
            <w:r>
              <w:rPr>
                <w:rFonts w:cs="Calibri"/>
                <w:color w:val="000000"/>
                <w:lang w:eastAsia="ja-JP"/>
              </w:rPr>
              <w:t>Your answer</w:t>
            </w:r>
            <w:r w:rsidR="00DA7928">
              <w:rPr>
                <w:rFonts w:cs="Calibri"/>
                <w:color w:val="000000"/>
                <w:lang w:eastAsia="ja-JP"/>
              </w:rPr>
              <w:t xml:space="preserve"> (</w:t>
            </w:r>
            <w:r w:rsidR="0047114E">
              <w:rPr>
                <w:rFonts w:cs="Calibri"/>
                <w:color w:val="000000"/>
                <w:lang w:eastAsia="ja-JP"/>
              </w:rPr>
              <w:t>9</w:t>
            </w:r>
            <w:r w:rsidR="00DA7928">
              <w:rPr>
                <w:rFonts w:cs="Calibri"/>
                <w:color w:val="000000"/>
                <w:lang w:eastAsia="ja-JP"/>
              </w:rPr>
              <w:t>/</w:t>
            </w:r>
            <w:r w:rsidR="005A32E9">
              <w:rPr>
                <w:rFonts w:cs="Calibri"/>
                <w:color w:val="000000"/>
                <w:lang w:eastAsia="ja-JP"/>
              </w:rPr>
              <w:t>6</w:t>
            </w:r>
            <w:r w:rsidR="00DA7928">
              <w:rPr>
                <w:rFonts w:cs="Calibri"/>
                <w:color w:val="000000"/>
                <w:lang w:eastAsia="ja-JP"/>
              </w:rPr>
              <w:t>)</w:t>
            </w:r>
          </w:p>
          <w:p w14:paraId="77719805" w14:textId="28447C35" w:rsidR="00D03492" w:rsidRPr="00774B9B" w:rsidRDefault="00032891" w:rsidP="00E67F5F">
            <w:pPr>
              <w:rPr>
                <w:rFonts w:cs="Calibri"/>
                <w:color w:val="000000"/>
                <w:lang w:eastAsia="ja-JP"/>
              </w:rPr>
            </w:pPr>
            <w:r>
              <w:rPr>
                <w:rFonts w:cs="Calibri"/>
                <w:color w:val="000000"/>
                <w:lang w:eastAsia="ja-JP"/>
              </w:rPr>
              <w:t>Comments</w:t>
            </w:r>
            <w:r w:rsidR="00D03492" w:rsidRPr="00774B9B">
              <w:rPr>
                <w:rFonts w:cs="Calibri"/>
                <w:color w:val="000000"/>
                <w:lang w:eastAsia="ja-JP"/>
              </w:rPr>
              <w:t xml:space="preserve"> </w:t>
            </w:r>
            <w:r w:rsidR="00DA7928">
              <w:rPr>
                <w:rFonts w:cs="Calibri"/>
                <w:color w:val="000000"/>
                <w:lang w:eastAsia="ja-JP"/>
              </w:rPr>
              <w:t>(</w:t>
            </w:r>
            <w:r w:rsidR="0047114E">
              <w:rPr>
                <w:rFonts w:cs="Calibri"/>
                <w:color w:val="000000"/>
                <w:lang w:eastAsia="ja-JP"/>
              </w:rPr>
              <w:t>9</w:t>
            </w:r>
            <w:r w:rsidR="00DA7928">
              <w:rPr>
                <w:rFonts w:cs="Calibri"/>
                <w:color w:val="000000"/>
                <w:lang w:eastAsia="ja-JP"/>
              </w:rPr>
              <w:t>/</w:t>
            </w:r>
            <w:r w:rsidR="005A32E9">
              <w:rPr>
                <w:rFonts w:cs="Calibri"/>
                <w:color w:val="000000"/>
                <w:lang w:eastAsia="ja-JP"/>
              </w:rPr>
              <w:t>9</w:t>
            </w:r>
            <w:r w:rsidR="00DA7928">
              <w:rPr>
                <w:rFonts w:cs="Calibri"/>
                <w:color w:val="000000"/>
                <w:lang w:eastAsia="ja-JP"/>
              </w:rPr>
              <w:t>)</w:t>
            </w:r>
          </w:p>
        </w:tc>
        <w:tc>
          <w:tcPr>
            <w:tcW w:w="1390" w:type="dxa"/>
            <w:tcBorders>
              <w:top w:val="nil"/>
              <w:left w:val="nil"/>
              <w:bottom w:val="single" w:sz="4" w:space="0" w:color="auto"/>
              <w:right w:val="single" w:sz="4" w:space="0" w:color="auto"/>
            </w:tcBorders>
          </w:tcPr>
          <w:p w14:paraId="44660F38" w14:textId="77777777" w:rsidR="00D03492" w:rsidRDefault="00D03492" w:rsidP="00E67F5F">
            <w:pPr>
              <w:rPr>
                <w:rFonts w:cs="Calibri"/>
                <w:color w:val="000000"/>
                <w:lang w:eastAsia="ja-JP"/>
              </w:rPr>
            </w:pPr>
          </w:p>
          <w:p w14:paraId="2FC99639" w14:textId="77777777" w:rsidR="00E47B5D" w:rsidRDefault="00E47B5D" w:rsidP="00E67F5F">
            <w:pPr>
              <w:rPr>
                <w:rFonts w:cs="Calibri"/>
                <w:color w:val="000000"/>
                <w:lang w:eastAsia="ja-JP"/>
              </w:rPr>
            </w:pPr>
          </w:p>
          <w:p w14:paraId="1CD8D91F" w14:textId="38F87C69" w:rsidR="00032891" w:rsidRDefault="00032891" w:rsidP="00E67F5F">
            <w:pPr>
              <w:rPr>
                <w:rFonts w:cs="Calibri"/>
                <w:color w:val="000000"/>
                <w:lang w:eastAsia="ja-JP"/>
              </w:rPr>
            </w:pPr>
            <w:r>
              <w:rPr>
                <w:rFonts w:cs="Calibri"/>
                <w:color w:val="000000"/>
                <w:lang w:eastAsia="ja-JP"/>
              </w:rPr>
              <w:t>1</w:t>
            </w:r>
          </w:p>
          <w:p w14:paraId="35D32172" w14:textId="77777777" w:rsidR="00DA7928" w:rsidRDefault="00DA7928" w:rsidP="00E67F5F">
            <w:pPr>
              <w:rPr>
                <w:rFonts w:cs="Calibri"/>
                <w:color w:val="000000"/>
                <w:lang w:eastAsia="ja-JP"/>
              </w:rPr>
            </w:pPr>
          </w:p>
          <w:p w14:paraId="631E4796" w14:textId="5464B07A" w:rsidR="00032891" w:rsidRPr="00774B9B" w:rsidRDefault="00032891" w:rsidP="00E67F5F">
            <w:pPr>
              <w:rPr>
                <w:rFonts w:cs="Calibri"/>
                <w:color w:val="000000"/>
                <w:lang w:eastAsia="ja-JP"/>
              </w:rPr>
            </w:pPr>
            <w:r>
              <w:rPr>
                <w:rFonts w:cs="Calibri"/>
                <w:color w:val="000000"/>
                <w:lang w:eastAsia="ja-JP"/>
              </w:rPr>
              <w:t>1 (0.5 x 2)</w:t>
            </w:r>
          </w:p>
        </w:tc>
      </w:tr>
      <w:tr w:rsidR="00D03492" w:rsidRPr="00774B9B" w14:paraId="5EED10C8" w14:textId="1BAD3AAF" w:rsidTr="005A32E9">
        <w:trPr>
          <w:trHeight w:val="576"/>
        </w:trPr>
        <w:tc>
          <w:tcPr>
            <w:tcW w:w="2202" w:type="dxa"/>
            <w:tcBorders>
              <w:top w:val="nil"/>
              <w:left w:val="single" w:sz="4" w:space="0" w:color="auto"/>
              <w:bottom w:val="single" w:sz="4" w:space="0" w:color="auto"/>
              <w:right w:val="single" w:sz="4" w:space="0" w:color="auto"/>
            </w:tcBorders>
            <w:shd w:val="clear" w:color="auto" w:fill="auto"/>
            <w:noWrap/>
            <w:vAlign w:val="center"/>
            <w:hideMark/>
          </w:tcPr>
          <w:p w14:paraId="040F0AEF" w14:textId="308C947C" w:rsidR="00D03492" w:rsidRPr="00774B9B" w:rsidRDefault="00D03492" w:rsidP="00E67F5F">
            <w:pPr>
              <w:rPr>
                <w:rFonts w:cs="Calibri"/>
                <w:b/>
                <w:bCs/>
                <w:color w:val="000000"/>
                <w:lang w:eastAsia="ja-JP"/>
              </w:rPr>
            </w:pPr>
            <w:r>
              <w:rPr>
                <w:rFonts w:cs="Calibri"/>
                <w:b/>
                <w:bCs/>
                <w:color w:val="000000"/>
                <w:lang w:eastAsia="ja-JP"/>
              </w:rPr>
              <w:t>Week 3 (</w:t>
            </w:r>
            <w:r w:rsidR="007E719A">
              <w:rPr>
                <w:rFonts w:cs="Calibri"/>
                <w:b/>
                <w:bCs/>
                <w:color w:val="000000"/>
                <w:lang w:eastAsia="ja-JP"/>
              </w:rPr>
              <w:t>9</w:t>
            </w:r>
            <w:r>
              <w:rPr>
                <w:rFonts w:cs="Calibri"/>
                <w:b/>
                <w:bCs/>
                <w:color w:val="000000"/>
                <w:lang w:eastAsia="ja-JP"/>
              </w:rPr>
              <w:t>/</w:t>
            </w:r>
            <w:r w:rsidR="005B22CC">
              <w:rPr>
                <w:rFonts w:cs="Calibri"/>
                <w:b/>
                <w:bCs/>
                <w:color w:val="000000"/>
                <w:lang w:eastAsia="ja-JP"/>
              </w:rPr>
              <w:t>7</w:t>
            </w:r>
            <w:r>
              <w:rPr>
                <w:rFonts w:cs="Calibri"/>
                <w:b/>
                <w:bCs/>
                <w:color w:val="000000"/>
                <w:lang w:eastAsia="ja-JP"/>
              </w:rPr>
              <w:t xml:space="preserve"> – </w:t>
            </w:r>
            <w:r w:rsidR="007E719A">
              <w:rPr>
                <w:rFonts w:cs="Calibri"/>
                <w:b/>
                <w:bCs/>
                <w:color w:val="000000"/>
                <w:lang w:eastAsia="ja-JP"/>
              </w:rPr>
              <w:t>9</w:t>
            </w:r>
            <w:r>
              <w:rPr>
                <w:rFonts w:cs="Calibri"/>
                <w:b/>
                <w:bCs/>
                <w:color w:val="000000"/>
                <w:lang w:eastAsia="ja-JP"/>
              </w:rPr>
              <w:t>/</w:t>
            </w:r>
            <w:r w:rsidR="007E719A">
              <w:rPr>
                <w:rFonts w:cs="Calibri"/>
                <w:b/>
                <w:bCs/>
                <w:color w:val="000000"/>
                <w:lang w:eastAsia="ja-JP"/>
              </w:rPr>
              <w:t>13</w:t>
            </w:r>
            <w:r>
              <w:rPr>
                <w:rFonts w:cs="Calibri"/>
                <w:b/>
                <w:bCs/>
                <w:color w:val="000000"/>
                <w:lang w:eastAsia="ja-JP"/>
              </w:rPr>
              <w:t>)</w:t>
            </w:r>
          </w:p>
        </w:tc>
        <w:tc>
          <w:tcPr>
            <w:tcW w:w="4005" w:type="dxa"/>
            <w:tcBorders>
              <w:top w:val="nil"/>
              <w:left w:val="nil"/>
              <w:bottom w:val="single" w:sz="4" w:space="0" w:color="auto"/>
              <w:right w:val="single" w:sz="4" w:space="0" w:color="auto"/>
            </w:tcBorders>
            <w:shd w:val="clear" w:color="auto" w:fill="auto"/>
            <w:noWrap/>
            <w:vAlign w:val="bottom"/>
            <w:hideMark/>
          </w:tcPr>
          <w:p w14:paraId="502321E1" w14:textId="77777777" w:rsidR="00D03492" w:rsidRPr="00774B9B" w:rsidRDefault="00D03492" w:rsidP="00E67F5F">
            <w:pPr>
              <w:rPr>
                <w:rFonts w:cs="Calibri"/>
                <w:color w:val="000000"/>
                <w:lang w:eastAsia="ja-JP"/>
              </w:rPr>
            </w:pPr>
            <w:r w:rsidRPr="00774B9B">
              <w:rPr>
                <w:rFonts w:cs="Calibri"/>
                <w:color w:val="000000"/>
                <w:lang w:eastAsia="ja-JP"/>
              </w:rPr>
              <w:t>Module 2: Digital Information, Type of Data and Information</w:t>
            </w:r>
          </w:p>
        </w:tc>
        <w:tc>
          <w:tcPr>
            <w:tcW w:w="1753" w:type="dxa"/>
            <w:tcBorders>
              <w:top w:val="nil"/>
              <w:left w:val="nil"/>
              <w:bottom w:val="single" w:sz="4" w:space="0" w:color="auto"/>
              <w:right w:val="single" w:sz="4" w:space="0" w:color="auto"/>
            </w:tcBorders>
            <w:shd w:val="clear" w:color="auto" w:fill="auto"/>
            <w:noWrap/>
            <w:vAlign w:val="bottom"/>
            <w:hideMark/>
          </w:tcPr>
          <w:p w14:paraId="6CE5C8C5" w14:textId="77777777" w:rsidR="00E47B5D" w:rsidRDefault="00E47B5D" w:rsidP="00E47B5D">
            <w:pPr>
              <w:rPr>
                <w:rFonts w:cs="Calibri"/>
                <w:color w:val="000000"/>
                <w:lang w:eastAsia="ja-JP"/>
              </w:rPr>
            </w:pPr>
            <w:r>
              <w:rPr>
                <w:rFonts w:cs="Calibri"/>
                <w:color w:val="000000"/>
                <w:lang w:eastAsia="ja-JP"/>
              </w:rPr>
              <w:t>Weekly reading</w:t>
            </w:r>
          </w:p>
          <w:p w14:paraId="46541471" w14:textId="77777777" w:rsidR="00E47B5D" w:rsidRDefault="00E47B5D" w:rsidP="00E47B5D">
            <w:pPr>
              <w:rPr>
                <w:rFonts w:cs="Calibri"/>
                <w:color w:val="000000"/>
                <w:lang w:eastAsia="ja-JP"/>
              </w:rPr>
            </w:pPr>
            <w:r w:rsidRPr="00774B9B">
              <w:rPr>
                <w:rFonts w:cs="Calibri"/>
                <w:color w:val="000000"/>
                <w:lang w:eastAsia="ja-JP"/>
              </w:rPr>
              <w:t>Discussion</w:t>
            </w:r>
            <w:r>
              <w:rPr>
                <w:rFonts w:cs="Calibri"/>
                <w:color w:val="000000"/>
                <w:lang w:eastAsia="ja-JP"/>
              </w:rPr>
              <w:t>:</w:t>
            </w:r>
          </w:p>
          <w:p w14:paraId="22A11C07" w14:textId="1AF9B57B" w:rsidR="00E47B5D" w:rsidRDefault="00E47B5D" w:rsidP="00E47B5D">
            <w:pPr>
              <w:rPr>
                <w:rFonts w:cs="Calibri"/>
                <w:color w:val="000000"/>
                <w:lang w:eastAsia="ja-JP"/>
              </w:rPr>
            </w:pPr>
            <w:r>
              <w:rPr>
                <w:rFonts w:cs="Calibri"/>
                <w:color w:val="000000"/>
                <w:lang w:eastAsia="ja-JP"/>
              </w:rPr>
              <w:t>Your answer</w:t>
            </w:r>
            <w:r w:rsidR="00DA7928">
              <w:rPr>
                <w:rFonts w:cs="Calibri"/>
                <w:color w:val="000000"/>
                <w:lang w:eastAsia="ja-JP"/>
              </w:rPr>
              <w:t xml:space="preserve"> (</w:t>
            </w:r>
            <w:r w:rsidR="0047114E">
              <w:rPr>
                <w:rFonts w:cs="Calibri"/>
                <w:color w:val="000000"/>
                <w:lang w:eastAsia="ja-JP"/>
              </w:rPr>
              <w:t>9</w:t>
            </w:r>
            <w:r w:rsidR="00DA7928">
              <w:rPr>
                <w:rFonts w:cs="Calibri"/>
                <w:color w:val="000000"/>
                <w:lang w:eastAsia="ja-JP"/>
              </w:rPr>
              <w:t>/</w:t>
            </w:r>
            <w:r w:rsidR="0047114E">
              <w:rPr>
                <w:rFonts w:cs="Calibri"/>
                <w:color w:val="000000"/>
                <w:lang w:eastAsia="ja-JP"/>
              </w:rPr>
              <w:t>13</w:t>
            </w:r>
            <w:r w:rsidR="00DA7928">
              <w:rPr>
                <w:rFonts w:cs="Calibri"/>
                <w:color w:val="000000"/>
                <w:lang w:eastAsia="ja-JP"/>
              </w:rPr>
              <w:t>)</w:t>
            </w:r>
          </w:p>
          <w:p w14:paraId="6ED79146" w14:textId="6040C8F8" w:rsidR="00D03492" w:rsidRPr="00774B9B" w:rsidRDefault="00E47B5D" w:rsidP="00E47B5D">
            <w:pPr>
              <w:rPr>
                <w:rFonts w:cs="Calibri"/>
                <w:color w:val="000000"/>
                <w:lang w:eastAsia="ja-JP"/>
              </w:rPr>
            </w:pPr>
            <w:r>
              <w:rPr>
                <w:rFonts w:cs="Calibri"/>
                <w:color w:val="000000"/>
                <w:lang w:eastAsia="ja-JP"/>
              </w:rPr>
              <w:t>Comments</w:t>
            </w:r>
            <w:r w:rsidR="00DA7928">
              <w:rPr>
                <w:rFonts w:cs="Calibri"/>
                <w:color w:val="000000"/>
                <w:lang w:eastAsia="ja-JP"/>
              </w:rPr>
              <w:t xml:space="preserve"> (</w:t>
            </w:r>
            <w:r w:rsidR="0047114E">
              <w:rPr>
                <w:rFonts w:cs="Calibri"/>
                <w:color w:val="000000"/>
                <w:lang w:eastAsia="ja-JP"/>
              </w:rPr>
              <w:t>9</w:t>
            </w:r>
            <w:r w:rsidR="00DA7928">
              <w:rPr>
                <w:rFonts w:cs="Calibri"/>
                <w:color w:val="000000"/>
                <w:lang w:eastAsia="ja-JP"/>
              </w:rPr>
              <w:t>/</w:t>
            </w:r>
            <w:r w:rsidR="0047114E">
              <w:rPr>
                <w:rFonts w:cs="Calibri"/>
                <w:color w:val="000000"/>
                <w:lang w:eastAsia="ja-JP"/>
              </w:rPr>
              <w:t>16</w:t>
            </w:r>
            <w:r w:rsidR="00DA7928">
              <w:rPr>
                <w:rFonts w:cs="Calibri"/>
                <w:color w:val="000000"/>
                <w:lang w:eastAsia="ja-JP"/>
              </w:rPr>
              <w:t>)</w:t>
            </w:r>
          </w:p>
        </w:tc>
        <w:tc>
          <w:tcPr>
            <w:tcW w:w="1390" w:type="dxa"/>
            <w:tcBorders>
              <w:top w:val="nil"/>
              <w:left w:val="nil"/>
              <w:bottom w:val="single" w:sz="4" w:space="0" w:color="auto"/>
              <w:right w:val="single" w:sz="4" w:space="0" w:color="auto"/>
            </w:tcBorders>
          </w:tcPr>
          <w:p w14:paraId="235497AA" w14:textId="77777777" w:rsidR="00032891" w:rsidRDefault="00032891" w:rsidP="00032891">
            <w:pPr>
              <w:rPr>
                <w:rFonts w:cs="Calibri"/>
                <w:color w:val="000000"/>
                <w:lang w:eastAsia="ja-JP"/>
              </w:rPr>
            </w:pPr>
          </w:p>
          <w:p w14:paraId="440579A3" w14:textId="77777777" w:rsidR="00E47B5D" w:rsidRDefault="00E47B5D" w:rsidP="00032891">
            <w:pPr>
              <w:rPr>
                <w:rFonts w:cs="Calibri"/>
                <w:color w:val="000000"/>
                <w:lang w:eastAsia="ja-JP"/>
              </w:rPr>
            </w:pPr>
          </w:p>
          <w:p w14:paraId="5D1A1AFF" w14:textId="43F90A1B" w:rsidR="00032891" w:rsidRDefault="00032891" w:rsidP="00032891">
            <w:pPr>
              <w:rPr>
                <w:rFonts w:cs="Calibri"/>
                <w:color w:val="000000"/>
                <w:lang w:eastAsia="ja-JP"/>
              </w:rPr>
            </w:pPr>
            <w:r>
              <w:rPr>
                <w:rFonts w:cs="Calibri"/>
                <w:color w:val="000000"/>
                <w:lang w:eastAsia="ja-JP"/>
              </w:rPr>
              <w:t>1</w:t>
            </w:r>
          </w:p>
          <w:p w14:paraId="26A975C3" w14:textId="77777777" w:rsidR="00DA7928" w:rsidRDefault="00DA7928" w:rsidP="00032891">
            <w:pPr>
              <w:rPr>
                <w:rFonts w:cs="Calibri"/>
                <w:color w:val="000000"/>
                <w:lang w:eastAsia="ja-JP"/>
              </w:rPr>
            </w:pPr>
          </w:p>
          <w:p w14:paraId="5FB11959" w14:textId="7FB6E62E" w:rsidR="00D03492" w:rsidRPr="00774B9B" w:rsidRDefault="00032891" w:rsidP="00032891">
            <w:pPr>
              <w:rPr>
                <w:rFonts w:cs="Calibri"/>
                <w:color w:val="000000"/>
                <w:lang w:eastAsia="ja-JP"/>
              </w:rPr>
            </w:pPr>
            <w:r>
              <w:rPr>
                <w:rFonts w:cs="Calibri"/>
                <w:color w:val="000000"/>
                <w:lang w:eastAsia="ja-JP"/>
              </w:rPr>
              <w:t>1 (0.5 x 2)</w:t>
            </w:r>
          </w:p>
        </w:tc>
      </w:tr>
      <w:tr w:rsidR="00D03492" w:rsidRPr="00774B9B" w14:paraId="7931AD0E" w14:textId="28265A01" w:rsidTr="005A32E9">
        <w:trPr>
          <w:trHeight w:val="576"/>
        </w:trPr>
        <w:tc>
          <w:tcPr>
            <w:tcW w:w="2202" w:type="dxa"/>
            <w:tcBorders>
              <w:top w:val="nil"/>
              <w:left w:val="single" w:sz="4" w:space="0" w:color="auto"/>
              <w:bottom w:val="single" w:sz="4" w:space="0" w:color="auto"/>
              <w:right w:val="single" w:sz="4" w:space="0" w:color="auto"/>
            </w:tcBorders>
            <w:shd w:val="clear" w:color="auto" w:fill="auto"/>
            <w:noWrap/>
            <w:vAlign w:val="center"/>
            <w:hideMark/>
          </w:tcPr>
          <w:p w14:paraId="47A9A74A" w14:textId="37D91DB6" w:rsidR="00D03492" w:rsidRPr="00774B9B" w:rsidRDefault="00D03492" w:rsidP="00E67F5F">
            <w:pPr>
              <w:rPr>
                <w:rFonts w:cs="Calibri"/>
                <w:b/>
                <w:bCs/>
                <w:color w:val="000000"/>
                <w:lang w:eastAsia="ja-JP"/>
              </w:rPr>
            </w:pPr>
            <w:r>
              <w:rPr>
                <w:rFonts w:cs="Calibri"/>
                <w:b/>
                <w:bCs/>
                <w:color w:val="000000"/>
                <w:lang w:eastAsia="ja-JP"/>
              </w:rPr>
              <w:t>Week 4 (</w:t>
            </w:r>
            <w:r w:rsidR="007E719A">
              <w:rPr>
                <w:rFonts w:cs="Calibri"/>
                <w:b/>
                <w:bCs/>
                <w:color w:val="000000"/>
                <w:lang w:eastAsia="ja-JP"/>
              </w:rPr>
              <w:t>9</w:t>
            </w:r>
            <w:r>
              <w:rPr>
                <w:rFonts w:cs="Calibri"/>
                <w:b/>
                <w:bCs/>
                <w:color w:val="000000"/>
                <w:lang w:eastAsia="ja-JP"/>
              </w:rPr>
              <w:t>/</w:t>
            </w:r>
            <w:r w:rsidR="007E719A">
              <w:rPr>
                <w:rFonts w:cs="Calibri"/>
                <w:b/>
                <w:bCs/>
                <w:color w:val="000000"/>
                <w:lang w:eastAsia="ja-JP"/>
              </w:rPr>
              <w:t>14</w:t>
            </w:r>
            <w:r>
              <w:rPr>
                <w:rFonts w:cs="Calibri"/>
                <w:b/>
                <w:bCs/>
                <w:color w:val="000000"/>
                <w:lang w:eastAsia="ja-JP"/>
              </w:rPr>
              <w:t xml:space="preserve"> – </w:t>
            </w:r>
            <w:r w:rsidR="007E719A">
              <w:rPr>
                <w:rFonts w:cs="Calibri"/>
                <w:b/>
                <w:bCs/>
                <w:color w:val="000000"/>
                <w:lang w:eastAsia="ja-JP"/>
              </w:rPr>
              <w:t>9</w:t>
            </w:r>
            <w:r>
              <w:rPr>
                <w:rFonts w:cs="Calibri"/>
                <w:b/>
                <w:bCs/>
                <w:color w:val="000000"/>
                <w:lang w:eastAsia="ja-JP"/>
              </w:rPr>
              <w:t>/</w:t>
            </w:r>
            <w:r w:rsidR="007E719A">
              <w:rPr>
                <w:rFonts w:cs="Calibri"/>
                <w:b/>
                <w:bCs/>
                <w:color w:val="000000"/>
                <w:lang w:eastAsia="ja-JP"/>
              </w:rPr>
              <w:t>20</w:t>
            </w:r>
            <w:r>
              <w:rPr>
                <w:rFonts w:cs="Calibri"/>
                <w:b/>
                <w:bCs/>
                <w:color w:val="000000"/>
                <w:lang w:eastAsia="ja-JP"/>
              </w:rPr>
              <w:t>)</w:t>
            </w:r>
          </w:p>
        </w:tc>
        <w:tc>
          <w:tcPr>
            <w:tcW w:w="4005" w:type="dxa"/>
            <w:tcBorders>
              <w:top w:val="nil"/>
              <w:left w:val="nil"/>
              <w:bottom w:val="single" w:sz="4" w:space="0" w:color="auto"/>
              <w:right w:val="single" w:sz="4" w:space="0" w:color="auto"/>
            </w:tcBorders>
            <w:shd w:val="clear" w:color="auto" w:fill="auto"/>
            <w:noWrap/>
            <w:vAlign w:val="bottom"/>
            <w:hideMark/>
          </w:tcPr>
          <w:p w14:paraId="5283AB88" w14:textId="77777777" w:rsidR="00D03492" w:rsidRPr="00774B9B" w:rsidRDefault="00D03492" w:rsidP="00E67F5F">
            <w:pPr>
              <w:rPr>
                <w:rFonts w:cs="Calibri"/>
                <w:color w:val="000000"/>
                <w:lang w:eastAsia="ja-JP"/>
              </w:rPr>
            </w:pPr>
            <w:r w:rsidRPr="00774B9B">
              <w:rPr>
                <w:rFonts w:cs="Calibri"/>
                <w:color w:val="000000"/>
                <w:lang w:eastAsia="ja-JP"/>
              </w:rPr>
              <w:t>Module 3: Concepts of Information Organization</w:t>
            </w:r>
          </w:p>
        </w:tc>
        <w:tc>
          <w:tcPr>
            <w:tcW w:w="1753" w:type="dxa"/>
            <w:tcBorders>
              <w:top w:val="nil"/>
              <w:left w:val="nil"/>
              <w:bottom w:val="single" w:sz="4" w:space="0" w:color="auto"/>
              <w:right w:val="single" w:sz="4" w:space="0" w:color="auto"/>
            </w:tcBorders>
            <w:shd w:val="clear" w:color="auto" w:fill="auto"/>
            <w:noWrap/>
            <w:vAlign w:val="bottom"/>
            <w:hideMark/>
          </w:tcPr>
          <w:p w14:paraId="3F87E503" w14:textId="77777777" w:rsidR="00E47B5D" w:rsidRDefault="00E47B5D" w:rsidP="00E47B5D">
            <w:pPr>
              <w:rPr>
                <w:rFonts w:cs="Calibri"/>
                <w:color w:val="000000"/>
                <w:lang w:eastAsia="ja-JP"/>
              </w:rPr>
            </w:pPr>
            <w:r>
              <w:rPr>
                <w:rFonts w:cs="Calibri"/>
                <w:color w:val="000000"/>
                <w:lang w:eastAsia="ja-JP"/>
              </w:rPr>
              <w:t>Weekly reading</w:t>
            </w:r>
          </w:p>
          <w:p w14:paraId="5B698160" w14:textId="77777777" w:rsidR="00E47B5D" w:rsidRDefault="00E47B5D" w:rsidP="00E47B5D">
            <w:pPr>
              <w:rPr>
                <w:rFonts w:cs="Calibri"/>
                <w:color w:val="000000"/>
                <w:lang w:eastAsia="ja-JP"/>
              </w:rPr>
            </w:pPr>
            <w:r w:rsidRPr="00774B9B">
              <w:rPr>
                <w:rFonts w:cs="Calibri"/>
                <w:color w:val="000000"/>
                <w:lang w:eastAsia="ja-JP"/>
              </w:rPr>
              <w:t>Discussion</w:t>
            </w:r>
            <w:r>
              <w:rPr>
                <w:rFonts w:cs="Calibri"/>
                <w:color w:val="000000"/>
                <w:lang w:eastAsia="ja-JP"/>
              </w:rPr>
              <w:t>:</w:t>
            </w:r>
          </w:p>
          <w:p w14:paraId="7995362F" w14:textId="25935132" w:rsidR="00E47B5D" w:rsidRDefault="00E47B5D" w:rsidP="00E47B5D">
            <w:pPr>
              <w:rPr>
                <w:rFonts w:cs="Calibri"/>
                <w:color w:val="000000"/>
                <w:lang w:eastAsia="ja-JP"/>
              </w:rPr>
            </w:pPr>
            <w:r>
              <w:rPr>
                <w:rFonts w:cs="Calibri"/>
                <w:color w:val="000000"/>
                <w:lang w:eastAsia="ja-JP"/>
              </w:rPr>
              <w:t>Your answer</w:t>
            </w:r>
            <w:r w:rsidR="00DA7928">
              <w:rPr>
                <w:rFonts w:cs="Calibri"/>
                <w:color w:val="000000"/>
                <w:lang w:eastAsia="ja-JP"/>
              </w:rPr>
              <w:t xml:space="preserve"> (</w:t>
            </w:r>
            <w:r w:rsidR="0047114E">
              <w:rPr>
                <w:rFonts w:cs="Calibri"/>
                <w:color w:val="000000"/>
                <w:lang w:eastAsia="ja-JP"/>
              </w:rPr>
              <w:t>9</w:t>
            </w:r>
            <w:r w:rsidR="00DA7928">
              <w:rPr>
                <w:rFonts w:cs="Calibri"/>
                <w:color w:val="000000"/>
                <w:lang w:eastAsia="ja-JP"/>
              </w:rPr>
              <w:t>/</w:t>
            </w:r>
            <w:r w:rsidR="0047114E">
              <w:rPr>
                <w:rFonts w:cs="Calibri"/>
                <w:color w:val="000000"/>
                <w:lang w:eastAsia="ja-JP"/>
              </w:rPr>
              <w:t>20</w:t>
            </w:r>
            <w:r w:rsidR="00DA7928">
              <w:rPr>
                <w:rFonts w:cs="Calibri"/>
                <w:color w:val="000000"/>
                <w:lang w:eastAsia="ja-JP"/>
              </w:rPr>
              <w:t>)</w:t>
            </w:r>
          </w:p>
          <w:p w14:paraId="20585E98" w14:textId="54BCCDE8" w:rsidR="00D03492" w:rsidRPr="00774B9B" w:rsidRDefault="00E47B5D" w:rsidP="00E47B5D">
            <w:pPr>
              <w:rPr>
                <w:rFonts w:cs="Calibri"/>
                <w:color w:val="000000"/>
                <w:lang w:eastAsia="ja-JP"/>
              </w:rPr>
            </w:pPr>
            <w:r>
              <w:rPr>
                <w:rFonts w:cs="Calibri"/>
                <w:color w:val="000000"/>
                <w:lang w:eastAsia="ja-JP"/>
              </w:rPr>
              <w:t>Comments</w:t>
            </w:r>
            <w:r w:rsidR="00DA7928">
              <w:rPr>
                <w:rFonts w:cs="Calibri"/>
                <w:color w:val="000000"/>
                <w:lang w:eastAsia="ja-JP"/>
              </w:rPr>
              <w:t xml:space="preserve"> (</w:t>
            </w:r>
            <w:r w:rsidR="0047114E">
              <w:rPr>
                <w:rFonts w:cs="Calibri"/>
                <w:color w:val="000000"/>
                <w:lang w:eastAsia="ja-JP"/>
              </w:rPr>
              <w:t>9</w:t>
            </w:r>
            <w:r w:rsidR="00DA7928">
              <w:rPr>
                <w:rFonts w:cs="Calibri"/>
                <w:color w:val="000000"/>
                <w:lang w:eastAsia="ja-JP"/>
              </w:rPr>
              <w:t>/</w:t>
            </w:r>
            <w:r w:rsidR="0047114E">
              <w:rPr>
                <w:rFonts w:cs="Calibri"/>
                <w:color w:val="000000"/>
                <w:lang w:eastAsia="ja-JP"/>
              </w:rPr>
              <w:t>23</w:t>
            </w:r>
            <w:r w:rsidR="00DA7928">
              <w:rPr>
                <w:rFonts w:cs="Calibri"/>
                <w:color w:val="000000"/>
                <w:lang w:eastAsia="ja-JP"/>
              </w:rPr>
              <w:t>)</w:t>
            </w:r>
          </w:p>
        </w:tc>
        <w:tc>
          <w:tcPr>
            <w:tcW w:w="1390" w:type="dxa"/>
            <w:tcBorders>
              <w:top w:val="nil"/>
              <w:left w:val="nil"/>
              <w:bottom w:val="single" w:sz="4" w:space="0" w:color="auto"/>
              <w:right w:val="single" w:sz="4" w:space="0" w:color="auto"/>
            </w:tcBorders>
          </w:tcPr>
          <w:p w14:paraId="7CF212AE" w14:textId="77777777" w:rsidR="00D03492" w:rsidRDefault="00D03492" w:rsidP="00E67F5F">
            <w:pPr>
              <w:rPr>
                <w:rFonts w:cs="Calibri"/>
                <w:color w:val="000000"/>
                <w:lang w:eastAsia="ja-JP"/>
              </w:rPr>
            </w:pPr>
          </w:p>
          <w:p w14:paraId="38BC42A8" w14:textId="77777777" w:rsidR="00E47B5D" w:rsidRDefault="00E47B5D" w:rsidP="00032891">
            <w:pPr>
              <w:rPr>
                <w:rFonts w:cs="Calibri"/>
                <w:color w:val="000000"/>
                <w:lang w:eastAsia="ja-JP"/>
              </w:rPr>
            </w:pPr>
          </w:p>
          <w:p w14:paraId="6DC39E03" w14:textId="2118352A" w:rsidR="00032891" w:rsidRDefault="00032891" w:rsidP="00032891">
            <w:pPr>
              <w:rPr>
                <w:rFonts w:cs="Calibri"/>
                <w:color w:val="000000"/>
                <w:lang w:eastAsia="ja-JP"/>
              </w:rPr>
            </w:pPr>
            <w:r>
              <w:rPr>
                <w:rFonts w:cs="Calibri"/>
                <w:color w:val="000000"/>
                <w:lang w:eastAsia="ja-JP"/>
              </w:rPr>
              <w:t>1</w:t>
            </w:r>
          </w:p>
          <w:p w14:paraId="77C32050" w14:textId="77777777" w:rsidR="00DA7928" w:rsidRDefault="00DA7928" w:rsidP="00032891">
            <w:pPr>
              <w:rPr>
                <w:rFonts w:cs="Calibri"/>
                <w:color w:val="000000"/>
                <w:lang w:eastAsia="ja-JP"/>
              </w:rPr>
            </w:pPr>
          </w:p>
          <w:p w14:paraId="625796B4" w14:textId="4E1787D7" w:rsidR="00032891" w:rsidRPr="00774B9B" w:rsidRDefault="00032891" w:rsidP="00032891">
            <w:pPr>
              <w:rPr>
                <w:rFonts w:cs="Calibri"/>
                <w:color w:val="000000"/>
                <w:lang w:eastAsia="ja-JP"/>
              </w:rPr>
            </w:pPr>
            <w:r>
              <w:rPr>
                <w:rFonts w:cs="Calibri"/>
                <w:color w:val="000000"/>
                <w:lang w:eastAsia="ja-JP"/>
              </w:rPr>
              <w:t>1 (0.5 x 2)</w:t>
            </w:r>
          </w:p>
        </w:tc>
      </w:tr>
      <w:tr w:rsidR="00D03492" w:rsidRPr="00774B9B" w14:paraId="5CB16ECB" w14:textId="553D5606" w:rsidTr="005A32E9">
        <w:trPr>
          <w:trHeight w:val="576"/>
        </w:trPr>
        <w:tc>
          <w:tcPr>
            <w:tcW w:w="2202" w:type="dxa"/>
            <w:tcBorders>
              <w:top w:val="nil"/>
              <w:left w:val="single" w:sz="4" w:space="0" w:color="auto"/>
              <w:bottom w:val="single" w:sz="4" w:space="0" w:color="auto"/>
              <w:right w:val="single" w:sz="4" w:space="0" w:color="auto"/>
            </w:tcBorders>
            <w:shd w:val="clear" w:color="auto" w:fill="auto"/>
            <w:noWrap/>
            <w:vAlign w:val="center"/>
            <w:hideMark/>
          </w:tcPr>
          <w:p w14:paraId="01C8E900" w14:textId="59F9CE66" w:rsidR="00D03492" w:rsidRPr="00774B9B" w:rsidRDefault="00D03492" w:rsidP="00E67F5F">
            <w:pPr>
              <w:rPr>
                <w:rFonts w:cs="Calibri"/>
                <w:b/>
                <w:bCs/>
                <w:color w:val="000000"/>
                <w:lang w:eastAsia="ja-JP"/>
              </w:rPr>
            </w:pPr>
            <w:r>
              <w:rPr>
                <w:rFonts w:cs="Calibri"/>
                <w:b/>
                <w:bCs/>
                <w:color w:val="000000"/>
                <w:lang w:eastAsia="ja-JP"/>
              </w:rPr>
              <w:t>Week 5 (</w:t>
            </w:r>
            <w:r w:rsidR="007E719A">
              <w:rPr>
                <w:rFonts w:cs="Calibri"/>
                <w:b/>
                <w:bCs/>
                <w:color w:val="000000"/>
                <w:lang w:eastAsia="ja-JP"/>
              </w:rPr>
              <w:t>9</w:t>
            </w:r>
            <w:r>
              <w:rPr>
                <w:rFonts w:cs="Calibri"/>
                <w:b/>
                <w:bCs/>
                <w:color w:val="000000"/>
                <w:lang w:eastAsia="ja-JP"/>
              </w:rPr>
              <w:t>/</w:t>
            </w:r>
            <w:r w:rsidR="007E719A">
              <w:rPr>
                <w:rFonts w:cs="Calibri"/>
                <w:b/>
                <w:bCs/>
                <w:color w:val="000000"/>
                <w:lang w:eastAsia="ja-JP"/>
              </w:rPr>
              <w:t>21</w:t>
            </w:r>
            <w:r>
              <w:rPr>
                <w:rFonts w:cs="Calibri"/>
                <w:b/>
                <w:bCs/>
                <w:color w:val="000000"/>
                <w:lang w:eastAsia="ja-JP"/>
              </w:rPr>
              <w:t xml:space="preserve"> – </w:t>
            </w:r>
            <w:r w:rsidR="007E719A">
              <w:rPr>
                <w:rFonts w:cs="Calibri"/>
                <w:b/>
                <w:bCs/>
                <w:color w:val="000000"/>
                <w:lang w:eastAsia="ja-JP"/>
              </w:rPr>
              <w:t>9</w:t>
            </w:r>
            <w:r>
              <w:rPr>
                <w:rFonts w:cs="Calibri"/>
                <w:b/>
                <w:bCs/>
                <w:color w:val="000000"/>
                <w:lang w:eastAsia="ja-JP"/>
              </w:rPr>
              <w:t>/</w:t>
            </w:r>
            <w:r w:rsidR="007E719A">
              <w:rPr>
                <w:rFonts w:cs="Calibri"/>
                <w:b/>
                <w:bCs/>
                <w:color w:val="000000"/>
                <w:lang w:eastAsia="ja-JP"/>
              </w:rPr>
              <w:t>27</w:t>
            </w:r>
            <w:r>
              <w:rPr>
                <w:rFonts w:cs="Calibri"/>
                <w:b/>
                <w:bCs/>
                <w:color w:val="000000"/>
                <w:lang w:eastAsia="ja-JP"/>
              </w:rPr>
              <w:t>)</w:t>
            </w:r>
          </w:p>
        </w:tc>
        <w:tc>
          <w:tcPr>
            <w:tcW w:w="4005" w:type="dxa"/>
            <w:tcBorders>
              <w:top w:val="nil"/>
              <w:left w:val="nil"/>
              <w:bottom w:val="single" w:sz="4" w:space="0" w:color="auto"/>
              <w:right w:val="single" w:sz="4" w:space="0" w:color="auto"/>
            </w:tcBorders>
            <w:shd w:val="clear" w:color="auto" w:fill="auto"/>
            <w:noWrap/>
            <w:vAlign w:val="bottom"/>
            <w:hideMark/>
          </w:tcPr>
          <w:p w14:paraId="139F62AB" w14:textId="77777777" w:rsidR="00D03492" w:rsidRPr="00774B9B" w:rsidRDefault="00D03492" w:rsidP="00E67F5F">
            <w:pPr>
              <w:rPr>
                <w:rFonts w:cs="Calibri"/>
                <w:color w:val="000000"/>
                <w:lang w:eastAsia="ja-JP"/>
              </w:rPr>
            </w:pPr>
            <w:r w:rsidRPr="00774B9B">
              <w:rPr>
                <w:rFonts w:cs="Calibri"/>
                <w:color w:val="000000"/>
                <w:lang w:eastAsia="ja-JP"/>
              </w:rPr>
              <w:t>Module 4: Representing Information</w:t>
            </w:r>
          </w:p>
        </w:tc>
        <w:tc>
          <w:tcPr>
            <w:tcW w:w="1753" w:type="dxa"/>
            <w:tcBorders>
              <w:top w:val="nil"/>
              <w:left w:val="nil"/>
              <w:bottom w:val="single" w:sz="4" w:space="0" w:color="auto"/>
              <w:right w:val="single" w:sz="4" w:space="0" w:color="auto"/>
            </w:tcBorders>
            <w:shd w:val="clear" w:color="auto" w:fill="auto"/>
            <w:noWrap/>
            <w:vAlign w:val="bottom"/>
            <w:hideMark/>
          </w:tcPr>
          <w:p w14:paraId="5D4F810A" w14:textId="77777777" w:rsidR="00E47B5D" w:rsidRDefault="00E47B5D" w:rsidP="00E47B5D">
            <w:pPr>
              <w:rPr>
                <w:rFonts w:cs="Calibri"/>
                <w:color w:val="000000"/>
                <w:lang w:eastAsia="ja-JP"/>
              </w:rPr>
            </w:pPr>
            <w:r>
              <w:rPr>
                <w:rFonts w:cs="Calibri"/>
                <w:color w:val="000000"/>
                <w:lang w:eastAsia="ja-JP"/>
              </w:rPr>
              <w:t>Weekly reading</w:t>
            </w:r>
          </w:p>
          <w:p w14:paraId="4E1651F8" w14:textId="77777777" w:rsidR="00E47B5D" w:rsidRDefault="00E47B5D" w:rsidP="00E47B5D">
            <w:pPr>
              <w:rPr>
                <w:rFonts w:cs="Calibri"/>
                <w:color w:val="000000"/>
                <w:lang w:eastAsia="ja-JP"/>
              </w:rPr>
            </w:pPr>
            <w:r w:rsidRPr="00774B9B">
              <w:rPr>
                <w:rFonts w:cs="Calibri"/>
                <w:color w:val="000000"/>
                <w:lang w:eastAsia="ja-JP"/>
              </w:rPr>
              <w:t>Discussion</w:t>
            </w:r>
            <w:r>
              <w:rPr>
                <w:rFonts w:cs="Calibri"/>
                <w:color w:val="000000"/>
                <w:lang w:eastAsia="ja-JP"/>
              </w:rPr>
              <w:t>:</w:t>
            </w:r>
          </w:p>
          <w:p w14:paraId="4953822B" w14:textId="07409040" w:rsidR="00E47B5D" w:rsidRDefault="00E47B5D" w:rsidP="00E47B5D">
            <w:pPr>
              <w:rPr>
                <w:rFonts w:cs="Calibri"/>
                <w:color w:val="000000"/>
                <w:lang w:eastAsia="ja-JP"/>
              </w:rPr>
            </w:pPr>
            <w:r>
              <w:rPr>
                <w:rFonts w:cs="Calibri"/>
                <w:color w:val="000000"/>
                <w:lang w:eastAsia="ja-JP"/>
              </w:rPr>
              <w:t>Your answer</w:t>
            </w:r>
            <w:r w:rsidR="00DA7928">
              <w:rPr>
                <w:rFonts w:cs="Calibri"/>
                <w:color w:val="000000"/>
                <w:lang w:eastAsia="ja-JP"/>
              </w:rPr>
              <w:t xml:space="preserve"> (</w:t>
            </w:r>
            <w:r w:rsidR="0047114E">
              <w:rPr>
                <w:rFonts w:cs="Calibri"/>
                <w:color w:val="000000"/>
                <w:lang w:eastAsia="ja-JP"/>
              </w:rPr>
              <w:t>9</w:t>
            </w:r>
            <w:r w:rsidR="00DA7928">
              <w:rPr>
                <w:rFonts w:cs="Calibri"/>
                <w:color w:val="000000"/>
                <w:lang w:eastAsia="ja-JP"/>
              </w:rPr>
              <w:t>/</w:t>
            </w:r>
            <w:r w:rsidR="0047114E">
              <w:rPr>
                <w:rFonts w:cs="Calibri"/>
                <w:color w:val="000000"/>
                <w:lang w:eastAsia="ja-JP"/>
              </w:rPr>
              <w:t>27</w:t>
            </w:r>
            <w:r w:rsidR="00DA7928">
              <w:rPr>
                <w:rFonts w:cs="Calibri"/>
                <w:color w:val="000000"/>
                <w:lang w:eastAsia="ja-JP"/>
              </w:rPr>
              <w:t>)</w:t>
            </w:r>
          </w:p>
          <w:p w14:paraId="64990067" w14:textId="2FA8930F" w:rsidR="00D03492" w:rsidRPr="00774B9B" w:rsidRDefault="00E47B5D" w:rsidP="00E47B5D">
            <w:pPr>
              <w:rPr>
                <w:rFonts w:cs="Calibri"/>
                <w:color w:val="000000"/>
                <w:lang w:eastAsia="ja-JP"/>
              </w:rPr>
            </w:pPr>
            <w:r>
              <w:rPr>
                <w:rFonts w:cs="Calibri"/>
                <w:color w:val="000000"/>
                <w:lang w:eastAsia="ja-JP"/>
              </w:rPr>
              <w:t>Comments</w:t>
            </w:r>
            <w:r w:rsidR="00DA7928">
              <w:rPr>
                <w:rFonts w:cs="Calibri"/>
                <w:color w:val="000000"/>
                <w:lang w:eastAsia="ja-JP"/>
              </w:rPr>
              <w:t xml:space="preserve"> (</w:t>
            </w:r>
            <w:r w:rsidR="0047114E">
              <w:rPr>
                <w:rFonts w:cs="Calibri"/>
                <w:color w:val="000000"/>
                <w:lang w:eastAsia="ja-JP"/>
              </w:rPr>
              <w:t>9</w:t>
            </w:r>
            <w:r w:rsidR="00DA7928">
              <w:rPr>
                <w:rFonts w:cs="Calibri"/>
                <w:color w:val="000000"/>
                <w:lang w:eastAsia="ja-JP"/>
              </w:rPr>
              <w:t>/</w:t>
            </w:r>
            <w:r w:rsidR="0047114E">
              <w:rPr>
                <w:rFonts w:cs="Calibri"/>
                <w:color w:val="000000"/>
                <w:lang w:eastAsia="ja-JP"/>
              </w:rPr>
              <w:t>30</w:t>
            </w:r>
            <w:r w:rsidR="00DA7928">
              <w:rPr>
                <w:rFonts w:cs="Calibri"/>
                <w:color w:val="000000"/>
                <w:lang w:eastAsia="ja-JP"/>
              </w:rPr>
              <w:t>)</w:t>
            </w:r>
          </w:p>
        </w:tc>
        <w:tc>
          <w:tcPr>
            <w:tcW w:w="1390" w:type="dxa"/>
            <w:tcBorders>
              <w:top w:val="nil"/>
              <w:left w:val="nil"/>
              <w:bottom w:val="single" w:sz="4" w:space="0" w:color="auto"/>
              <w:right w:val="single" w:sz="4" w:space="0" w:color="auto"/>
            </w:tcBorders>
          </w:tcPr>
          <w:p w14:paraId="0D03EA0F" w14:textId="77777777" w:rsidR="00D03492" w:rsidRDefault="00D03492" w:rsidP="00E67F5F">
            <w:pPr>
              <w:rPr>
                <w:rFonts w:cs="Calibri"/>
                <w:color w:val="000000"/>
                <w:lang w:eastAsia="ja-JP"/>
              </w:rPr>
            </w:pPr>
          </w:p>
          <w:p w14:paraId="62AE8538" w14:textId="77777777" w:rsidR="00E47B5D" w:rsidRDefault="00E47B5D" w:rsidP="00032891">
            <w:pPr>
              <w:rPr>
                <w:rFonts w:cs="Calibri"/>
                <w:color w:val="000000"/>
                <w:lang w:eastAsia="ja-JP"/>
              </w:rPr>
            </w:pPr>
          </w:p>
          <w:p w14:paraId="6A36ED48" w14:textId="2955FBED" w:rsidR="00032891" w:rsidRDefault="00032891" w:rsidP="00032891">
            <w:pPr>
              <w:rPr>
                <w:rFonts w:cs="Calibri"/>
                <w:color w:val="000000"/>
                <w:lang w:eastAsia="ja-JP"/>
              </w:rPr>
            </w:pPr>
            <w:r>
              <w:rPr>
                <w:rFonts w:cs="Calibri"/>
                <w:color w:val="000000"/>
                <w:lang w:eastAsia="ja-JP"/>
              </w:rPr>
              <w:t>1</w:t>
            </w:r>
          </w:p>
          <w:p w14:paraId="1F538E0A" w14:textId="77777777" w:rsidR="00DA7928" w:rsidRDefault="00DA7928" w:rsidP="00032891">
            <w:pPr>
              <w:rPr>
                <w:rFonts w:cs="Calibri"/>
                <w:color w:val="000000"/>
                <w:lang w:eastAsia="ja-JP"/>
              </w:rPr>
            </w:pPr>
          </w:p>
          <w:p w14:paraId="2D1A0DD4" w14:textId="13BB9BC5" w:rsidR="00032891" w:rsidRPr="00774B9B" w:rsidRDefault="00032891" w:rsidP="00032891">
            <w:pPr>
              <w:rPr>
                <w:rFonts w:cs="Calibri"/>
                <w:color w:val="000000"/>
                <w:lang w:eastAsia="ja-JP"/>
              </w:rPr>
            </w:pPr>
            <w:r>
              <w:rPr>
                <w:rFonts w:cs="Calibri"/>
                <w:color w:val="000000"/>
                <w:lang w:eastAsia="ja-JP"/>
              </w:rPr>
              <w:t>1 (0.5 x 2)</w:t>
            </w:r>
          </w:p>
        </w:tc>
      </w:tr>
      <w:tr w:rsidR="00D03492" w:rsidRPr="00774B9B" w14:paraId="13902773" w14:textId="5B915C33" w:rsidTr="005A32E9">
        <w:trPr>
          <w:trHeight w:val="576"/>
        </w:trPr>
        <w:tc>
          <w:tcPr>
            <w:tcW w:w="2202" w:type="dxa"/>
            <w:tcBorders>
              <w:top w:val="nil"/>
              <w:left w:val="single" w:sz="4" w:space="0" w:color="auto"/>
              <w:bottom w:val="single" w:sz="4" w:space="0" w:color="auto"/>
              <w:right w:val="single" w:sz="4" w:space="0" w:color="auto"/>
            </w:tcBorders>
            <w:shd w:val="clear" w:color="auto" w:fill="auto"/>
            <w:noWrap/>
            <w:vAlign w:val="center"/>
            <w:hideMark/>
          </w:tcPr>
          <w:p w14:paraId="1DF459DC" w14:textId="67CE7B72" w:rsidR="00D03492" w:rsidRPr="00774B9B" w:rsidRDefault="00D03492" w:rsidP="00E67F5F">
            <w:pPr>
              <w:rPr>
                <w:rFonts w:cs="Calibri"/>
                <w:b/>
                <w:bCs/>
                <w:color w:val="000000"/>
                <w:lang w:eastAsia="ja-JP"/>
              </w:rPr>
            </w:pPr>
            <w:r>
              <w:rPr>
                <w:rFonts w:cs="Calibri"/>
                <w:b/>
                <w:bCs/>
                <w:color w:val="000000"/>
                <w:lang w:eastAsia="ja-JP"/>
              </w:rPr>
              <w:t>Week 6 (</w:t>
            </w:r>
            <w:r w:rsidR="007E719A">
              <w:rPr>
                <w:rFonts w:cs="Calibri"/>
                <w:b/>
                <w:bCs/>
                <w:color w:val="000000"/>
                <w:lang w:eastAsia="ja-JP"/>
              </w:rPr>
              <w:t>9</w:t>
            </w:r>
            <w:r>
              <w:rPr>
                <w:rFonts w:cs="Calibri"/>
                <w:b/>
                <w:bCs/>
                <w:color w:val="000000"/>
                <w:lang w:eastAsia="ja-JP"/>
              </w:rPr>
              <w:t>/</w:t>
            </w:r>
            <w:r w:rsidR="007E719A">
              <w:rPr>
                <w:rFonts w:cs="Calibri"/>
                <w:b/>
                <w:bCs/>
                <w:color w:val="000000"/>
                <w:lang w:eastAsia="ja-JP"/>
              </w:rPr>
              <w:t>28</w:t>
            </w:r>
            <w:r>
              <w:rPr>
                <w:rFonts w:cs="Calibri"/>
                <w:b/>
                <w:bCs/>
                <w:color w:val="000000"/>
                <w:lang w:eastAsia="ja-JP"/>
              </w:rPr>
              <w:t xml:space="preserve"> – </w:t>
            </w:r>
            <w:r w:rsidR="007E719A">
              <w:rPr>
                <w:rFonts w:cs="Calibri"/>
                <w:b/>
                <w:bCs/>
                <w:color w:val="000000"/>
                <w:lang w:eastAsia="ja-JP"/>
              </w:rPr>
              <w:t>10</w:t>
            </w:r>
            <w:r>
              <w:rPr>
                <w:rFonts w:cs="Calibri"/>
                <w:b/>
                <w:bCs/>
                <w:color w:val="000000"/>
                <w:lang w:eastAsia="ja-JP"/>
              </w:rPr>
              <w:t>/</w:t>
            </w:r>
            <w:r w:rsidR="007E719A">
              <w:rPr>
                <w:rFonts w:cs="Calibri"/>
                <w:b/>
                <w:bCs/>
                <w:color w:val="000000"/>
                <w:lang w:eastAsia="ja-JP"/>
              </w:rPr>
              <w:t>4</w:t>
            </w:r>
            <w:r>
              <w:rPr>
                <w:rFonts w:cs="Calibri"/>
                <w:b/>
                <w:bCs/>
                <w:color w:val="000000"/>
                <w:lang w:eastAsia="ja-JP"/>
              </w:rPr>
              <w:t>)</w:t>
            </w:r>
          </w:p>
        </w:tc>
        <w:tc>
          <w:tcPr>
            <w:tcW w:w="4005" w:type="dxa"/>
            <w:tcBorders>
              <w:top w:val="nil"/>
              <w:left w:val="nil"/>
              <w:bottom w:val="single" w:sz="4" w:space="0" w:color="auto"/>
              <w:right w:val="single" w:sz="4" w:space="0" w:color="auto"/>
            </w:tcBorders>
            <w:shd w:val="clear" w:color="auto" w:fill="auto"/>
            <w:noWrap/>
            <w:vAlign w:val="bottom"/>
            <w:hideMark/>
          </w:tcPr>
          <w:p w14:paraId="422806EB" w14:textId="77777777" w:rsidR="00D03492" w:rsidRPr="00774B9B" w:rsidRDefault="00D03492" w:rsidP="00E67F5F">
            <w:pPr>
              <w:rPr>
                <w:rFonts w:cs="Calibri"/>
                <w:color w:val="000000"/>
                <w:lang w:eastAsia="ja-JP"/>
              </w:rPr>
            </w:pPr>
            <w:r w:rsidRPr="00774B9B">
              <w:rPr>
                <w:rFonts w:cs="Calibri"/>
                <w:color w:val="000000"/>
                <w:lang w:eastAsia="ja-JP"/>
              </w:rPr>
              <w:t>Module 5: Information Use and Access</w:t>
            </w:r>
          </w:p>
        </w:tc>
        <w:tc>
          <w:tcPr>
            <w:tcW w:w="1753" w:type="dxa"/>
            <w:tcBorders>
              <w:top w:val="nil"/>
              <w:left w:val="nil"/>
              <w:bottom w:val="single" w:sz="4" w:space="0" w:color="auto"/>
              <w:right w:val="single" w:sz="4" w:space="0" w:color="auto"/>
            </w:tcBorders>
            <w:shd w:val="clear" w:color="auto" w:fill="auto"/>
            <w:noWrap/>
            <w:vAlign w:val="bottom"/>
            <w:hideMark/>
          </w:tcPr>
          <w:p w14:paraId="349636E8" w14:textId="77777777" w:rsidR="00E47B5D" w:rsidRDefault="00E47B5D" w:rsidP="00E47B5D">
            <w:pPr>
              <w:rPr>
                <w:rFonts w:cs="Calibri"/>
                <w:color w:val="000000"/>
                <w:lang w:eastAsia="ja-JP"/>
              </w:rPr>
            </w:pPr>
            <w:r>
              <w:rPr>
                <w:rFonts w:cs="Calibri"/>
                <w:color w:val="000000"/>
                <w:lang w:eastAsia="ja-JP"/>
              </w:rPr>
              <w:t>Weekly reading</w:t>
            </w:r>
          </w:p>
          <w:p w14:paraId="01C529B2" w14:textId="77777777" w:rsidR="00E47B5D" w:rsidRDefault="00E47B5D" w:rsidP="00E47B5D">
            <w:pPr>
              <w:rPr>
                <w:rFonts w:cs="Calibri"/>
                <w:color w:val="000000"/>
                <w:lang w:eastAsia="ja-JP"/>
              </w:rPr>
            </w:pPr>
            <w:r w:rsidRPr="00774B9B">
              <w:rPr>
                <w:rFonts w:cs="Calibri"/>
                <w:color w:val="000000"/>
                <w:lang w:eastAsia="ja-JP"/>
              </w:rPr>
              <w:t>Discussion</w:t>
            </w:r>
            <w:r>
              <w:rPr>
                <w:rFonts w:cs="Calibri"/>
                <w:color w:val="000000"/>
                <w:lang w:eastAsia="ja-JP"/>
              </w:rPr>
              <w:t>:</w:t>
            </w:r>
          </w:p>
          <w:p w14:paraId="03DD39C1" w14:textId="638E804E" w:rsidR="00E47B5D" w:rsidRDefault="00E47B5D" w:rsidP="00E47B5D">
            <w:pPr>
              <w:rPr>
                <w:rFonts w:cs="Calibri"/>
                <w:color w:val="000000"/>
                <w:lang w:eastAsia="ja-JP"/>
              </w:rPr>
            </w:pPr>
            <w:r>
              <w:rPr>
                <w:rFonts w:cs="Calibri"/>
                <w:color w:val="000000"/>
                <w:lang w:eastAsia="ja-JP"/>
              </w:rPr>
              <w:t>Your answer</w:t>
            </w:r>
            <w:r w:rsidR="00DA7928">
              <w:rPr>
                <w:rFonts w:cs="Calibri"/>
                <w:color w:val="000000"/>
                <w:lang w:eastAsia="ja-JP"/>
              </w:rPr>
              <w:t xml:space="preserve"> (</w:t>
            </w:r>
            <w:r w:rsidR="0047114E">
              <w:rPr>
                <w:rFonts w:cs="Calibri"/>
                <w:color w:val="000000"/>
                <w:lang w:eastAsia="ja-JP"/>
              </w:rPr>
              <w:t>10</w:t>
            </w:r>
            <w:r w:rsidR="00DA7928">
              <w:rPr>
                <w:rFonts w:cs="Calibri"/>
                <w:color w:val="000000"/>
                <w:lang w:eastAsia="ja-JP"/>
              </w:rPr>
              <w:t>/</w:t>
            </w:r>
            <w:r w:rsidR="0047114E">
              <w:rPr>
                <w:rFonts w:cs="Calibri"/>
                <w:color w:val="000000"/>
                <w:lang w:eastAsia="ja-JP"/>
              </w:rPr>
              <w:t>4</w:t>
            </w:r>
            <w:r w:rsidR="00DA7928">
              <w:rPr>
                <w:rFonts w:cs="Calibri"/>
                <w:color w:val="000000"/>
                <w:lang w:eastAsia="ja-JP"/>
              </w:rPr>
              <w:t>)</w:t>
            </w:r>
          </w:p>
          <w:p w14:paraId="149E2F7A" w14:textId="3F5ECA64" w:rsidR="00D03492" w:rsidRPr="00774B9B" w:rsidRDefault="00E47B5D" w:rsidP="00E47B5D">
            <w:pPr>
              <w:rPr>
                <w:rFonts w:cs="Calibri"/>
                <w:color w:val="000000"/>
                <w:lang w:eastAsia="ja-JP"/>
              </w:rPr>
            </w:pPr>
            <w:r>
              <w:rPr>
                <w:rFonts w:cs="Calibri"/>
                <w:color w:val="000000"/>
                <w:lang w:eastAsia="ja-JP"/>
              </w:rPr>
              <w:t>Comments</w:t>
            </w:r>
            <w:r w:rsidR="00DA7928">
              <w:rPr>
                <w:rFonts w:cs="Calibri"/>
                <w:color w:val="000000"/>
                <w:lang w:eastAsia="ja-JP"/>
              </w:rPr>
              <w:t xml:space="preserve"> (</w:t>
            </w:r>
            <w:r w:rsidR="0047114E">
              <w:rPr>
                <w:rFonts w:cs="Calibri"/>
                <w:color w:val="000000"/>
                <w:lang w:eastAsia="ja-JP"/>
              </w:rPr>
              <w:t>10</w:t>
            </w:r>
            <w:r w:rsidR="00DA7928">
              <w:rPr>
                <w:rFonts w:cs="Calibri"/>
                <w:color w:val="000000"/>
                <w:lang w:eastAsia="ja-JP"/>
              </w:rPr>
              <w:t>/</w:t>
            </w:r>
            <w:r w:rsidR="0047114E">
              <w:rPr>
                <w:rFonts w:cs="Calibri"/>
                <w:color w:val="000000"/>
                <w:lang w:eastAsia="ja-JP"/>
              </w:rPr>
              <w:t>7</w:t>
            </w:r>
            <w:r w:rsidR="00DA7928">
              <w:rPr>
                <w:rFonts w:cs="Calibri"/>
                <w:color w:val="000000"/>
                <w:lang w:eastAsia="ja-JP"/>
              </w:rPr>
              <w:t>)</w:t>
            </w:r>
          </w:p>
        </w:tc>
        <w:tc>
          <w:tcPr>
            <w:tcW w:w="1390" w:type="dxa"/>
            <w:tcBorders>
              <w:top w:val="nil"/>
              <w:left w:val="nil"/>
              <w:bottom w:val="single" w:sz="4" w:space="0" w:color="auto"/>
              <w:right w:val="single" w:sz="4" w:space="0" w:color="auto"/>
            </w:tcBorders>
          </w:tcPr>
          <w:p w14:paraId="0388378D" w14:textId="77777777" w:rsidR="00D03492" w:rsidRDefault="00D03492" w:rsidP="00E67F5F">
            <w:pPr>
              <w:rPr>
                <w:rFonts w:cs="Calibri"/>
                <w:color w:val="000000"/>
                <w:lang w:eastAsia="ja-JP"/>
              </w:rPr>
            </w:pPr>
          </w:p>
          <w:p w14:paraId="27A9CA93" w14:textId="77777777" w:rsidR="00E47B5D" w:rsidRDefault="00E47B5D" w:rsidP="00032891">
            <w:pPr>
              <w:rPr>
                <w:rFonts w:cs="Calibri"/>
                <w:color w:val="000000"/>
                <w:lang w:eastAsia="ja-JP"/>
              </w:rPr>
            </w:pPr>
          </w:p>
          <w:p w14:paraId="1BC7CF8D" w14:textId="5C39922E" w:rsidR="00032891" w:rsidRDefault="00032891" w:rsidP="00032891">
            <w:pPr>
              <w:rPr>
                <w:rFonts w:cs="Calibri"/>
                <w:color w:val="000000"/>
                <w:lang w:eastAsia="ja-JP"/>
              </w:rPr>
            </w:pPr>
            <w:r>
              <w:rPr>
                <w:rFonts w:cs="Calibri"/>
                <w:color w:val="000000"/>
                <w:lang w:eastAsia="ja-JP"/>
              </w:rPr>
              <w:t>1</w:t>
            </w:r>
          </w:p>
          <w:p w14:paraId="471093C3" w14:textId="77777777" w:rsidR="00DA7928" w:rsidRDefault="00DA7928" w:rsidP="00032891">
            <w:pPr>
              <w:rPr>
                <w:rFonts w:cs="Calibri"/>
                <w:color w:val="000000"/>
                <w:lang w:eastAsia="ja-JP"/>
              </w:rPr>
            </w:pPr>
          </w:p>
          <w:p w14:paraId="728AF6BA" w14:textId="637CD552" w:rsidR="00032891" w:rsidRPr="00774B9B" w:rsidRDefault="00032891" w:rsidP="00032891">
            <w:pPr>
              <w:rPr>
                <w:rFonts w:cs="Calibri"/>
                <w:color w:val="000000"/>
                <w:lang w:eastAsia="ja-JP"/>
              </w:rPr>
            </w:pPr>
            <w:r>
              <w:rPr>
                <w:rFonts w:cs="Calibri"/>
                <w:color w:val="000000"/>
                <w:lang w:eastAsia="ja-JP"/>
              </w:rPr>
              <w:t>1 (0.5 x 2)</w:t>
            </w:r>
          </w:p>
        </w:tc>
      </w:tr>
      <w:tr w:rsidR="00D03492" w:rsidRPr="00774B9B" w14:paraId="73193FA4" w14:textId="5828347B" w:rsidTr="005A32E9">
        <w:trPr>
          <w:trHeight w:val="576"/>
        </w:trPr>
        <w:tc>
          <w:tcPr>
            <w:tcW w:w="2202" w:type="dxa"/>
            <w:tcBorders>
              <w:top w:val="nil"/>
              <w:left w:val="single" w:sz="4" w:space="0" w:color="auto"/>
              <w:bottom w:val="single" w:sz="4" w:space="0" w:color="auto"/>
              <w:right w:val="single" w:sz="4" w:space="0" w:color="auto"/>
            </w:tcBorders>
            <w:shd w:val="clear" w:color="auto" w:fill="auto"/>
            <w:noWrap/>
            <w:vAlign w:val="center"/>
            <w:hideMark/>
          </w:tcPr>
          <w:p w14:paraId="1C462F3C" w14:textId="0BE6D887" w:rsidR="00D03492" w:rsidRPr="00774B9B" w:rsidRDefault="00D03492" w:rsidP="00E67F5F">
            <w:pPr>
              <w:rPr>
                <w:rFonts w:cs="Calibri"/>
                <w:b/>
                <w:bCs/>
                <w:color w:val="000000"/>
                <w:lang w:eastAsia="ja-JP"/>
              </w:rPr>
            </w:pPr>
            <w:r>
              <w:rPr>
                <w:rFonts w:cs="Calibri"/>
                <w:b/>
                <w:bCs/>
                <w:color w:val="000000"/>
                <w:lang w:eastAsia="ja-JP"/>
              </w:rPr>
              <w:t>Week 7 (</w:t>
            </w:r>
            <w:r w:rsidR="007E719A">
              <w:rPr>
                <w:rFonts w:cs="Calibri"/>
                <w:b/>
                <w:bCs/>
                <w:color w:val="000000"/>
                <w:lang w:eastAsia="ja-JP"/>
              </w:rPr>
              <w:t>10</w:t>
            </w:r>
            <w:r>
              <w:rPr>
                <w:rFonts w:cs="Calibri"/>
                <w:b/>
                <w:bCs/>
                <w:color w:val="000000"/>
                <w:lang w:eastAsia="ja-JP"/>
              </w:rPr>
              <w:t>/</w:t>
            </w:r>
            <w:r w:rsidR="007E719A">
              <w:rPr>
                <w:rFonts w:cs="Calibri"/>
                <w:b/>
                <w:bCs/>
                <w:color w:val="000000"/>
                <w:lang w:eastAsia="ja-JP"/>
              </w:rPr>
              <w:t>5</w:t>
            </w:r>
            <w:r>
              <w:rPr>
                <w:rFonts w:cs="Calibri"/>
                <w:b/>
                <w:bCs/>
                <w:color w:val="000000"/>
                <w:lang w:eastAsia="ja-JP"/>
              </w:rPr>
              <w:t xml:space="preserve"> – </w:t>
            </w:r>
            <w:r w:rsidR="007E719A">
              <w:rPr>
                <w:rFonts w:cs="Calibri"/>
                <w:b/>
                <w:bCs/>
                <w:color w:val="000000"/>
                <w:lang w:eastAsia="ja-JP"/>
              </w:rPr>
              <w:t>10</w:t>
            </w:r>
            <w:r>
              <w:rPr>
                <w:rFonts w:cs="Calibri"/>
                <w:b/>
                <w:bCs/>
                <w:color w:val="000000"/>
                <w:lang w:eastAsia="ja-JP"/>
              </w:rPr>
              <w:t>/</w:t>
            </w:r>
            <w:r w:rsidR="007E719A">
              <w:rPr>
                <w:rFonts w:cs="Calibri"/>
                <w:b/>
                <w:bCs/>
                <w:color w:val="000000"/>
                <w:lang w:eastAsia="ja-JP"/>
              </w:rPr>
              <w:t>1</w:t>
            </w:r>
            <w:r>
              <w:rPr>
                <w:rFonts w:cs="Calibri"/>
                <w:b/>
                <w:bCs/>
                <w:color w:val="000000"/>
                <w:lang w:eastAsia="ja-JP"/>
              </w:rPr>
              <w:t xml:space="preserve">1) </w:t>
            </w:r>
          </w:p>
        </w:tc>
        <w:tc>
          <w:tcPr>
            <w:tcW w:w="4005" w:type="dxa"/>
            <w:tcBorders>
              <w:top w:val="nil"/>
              <w:left w:val="nil"/>
              <w:bottom w:val="single" w:sz="4" w:space="0" w:color="auto"/>
              <w:right w:val="single" w:sz="4" w:space="0" w:color="auto"/>
            </w:tcBorders>
            <w:shd w:val="clear" w:color="auto" w:fill="auto"/>
            <w:noWrap/>
            <w:vAlign w:val="bottom"/>
            <w:hideMark/>
          </w:tcPr>
          <w:p w14:paraId="4B8EDD13" w14:textId="77777777" w:rsidR="00D03492" w:rsidRPr="00774B9B" w:rsidRDefault="00D03492" w:rsidP="00E67F5F">
            <w:pPr>
              <w:rPr>
                <w:rFonts w:cs="Calibri"/>
                <w:color w:val="000000"/>
                <w:lang w:eastAsia="ja-JP"/>
              </w:rPr>
            </w:pPr>
            <w:r w:rsidRPr="00774B9B">
              <w:rPr>
                <w:rFonts w:cs="Calibri"/>
                <w:color w:val="000000"/>
                <w:lang w:eastAsia="ja-JP"/>
              </w:rPr>
              <w:t>Module 6: Sharing Information</w:t>
            </w:r>
          </w:p>
        </w:tc>
        <w:tc>
          <w:tcPr>
            <w:tcW w:w="1753" w:type="dxa"/>
            <w:tcBorders>
              <w:top w:val="nil"/>
              <w:left w:val="nil"/>
              <w:bottom w:val="single" w:sz="4" w:space="0" w:color="auto"/>
              <w:right w:val="single" w:sz="4" w:space="0" w:color="auto"/>
            </w:tcBorders>
            <w:shd w:val="clear" w:color="auto" w:fill="auto"/>
            <w:noWrap/>
            <w:vAlign w:val="bottom"/>
            <w:hideMark/>
          </w:tcPr>
          <w:p w14:paraId="0AA8A1C1" w14:textId="77777777" w:rsidR="00E47B5D" w:rsidRDefault="00E47B5D" w:rsidP="00E47B5D">
            <w:pPr>
              <w:rPr>
                <w:rFonts w:cs="Calibri"/>
                <w:color w:val="000000"/>
                <w:lang w:eastAsia="ja-JP"/>
              </w:rPr>
            </w:pPr>
            <w:r>
              <w:rPr>
                <w:rFonts w:cs="Calibri"/>
                <w:color w:val="000000"/>
                <w:lang w:eastAsia="ja-JP"/>
              </w:rPr>
              <w:t>Weekly reading</w:t>
            </w:r>
          </w:p>
          <w:p w14:paraId="025232C6" w14:textId="77777777" w:rsidR="00E47B5D" w:rsidRDefault="00E47B5D" w:rsidP="00E47B5D">
            <w:pPr>
              <w:rPr>
                <w:rFonts w:cs="Calibri"/>
                <w:color w:val="000000"/>
                <w:lang w:eastAsia="ja-JP"/>
              </w:rPr>
            </w:pPr>
            <w:r w:rsidRPr="00774B9B">
              <w:rPr>
                <w:rFonts w:cs="Calibri"/>
                <w:color w:val="000000"/>
                <w:lang w:eastAsia="ja-JP"/>
              </w:rPr>
              <w:t>Discussion</w:t>
            </w:r>
            <w:r>
              <w:rPr>
                <w:rFonts w:cs="Calibri"/>
                <w:color w:val="000000"/>
                <w:lang w:eastAsia="ja-JP"/>
              </w:rPr>
              <w:t>:</w:t>
            </w:r>
          </w:p>
          <w:p w14:paraId="26727840" w14:textId="1BEFD1C7" w:rsidR="00E47B5D" w:rsidRDefault="00E47B5D" w:rsidP="00E47B5D">
            <w:pPr>
              <w:rPr>
                <w:rFonts w:cs="Calibri"/>
                <w:color w:val="000000"/>
                <w:lang w:eastAsia="ja-JP"/>
              </w:rPr>
            </w:pPr>
            <w:r>
              <w:rPr>
                <w:rFonts w:cs="Calibri"/>
                <w:color w:val="000000"/>
                <w:lang w:eastAsia="ja-JP"/>
              </w:rPr>
              <w:t>Your answer</w:t>
            </w:r>
            <w:r w:rsidR="00DA7928">
              <w:rPr>
                <w:rFonts w:cs="Calibri"/>
                <w:color w:val="000000"/>
                <w:lang w:eastAsia="ja-JP"/>
              </w:rPr>
              <w:t xml:space="preserve"> (</w:t>
            </w:r>
            <w:r w:rsidR="0047114E">
              <w:rPr>
                <w:rFonts w:cs="Calibri"/>
                <w:color w:val="000000"/>
                <w:lang w:eastAsia="ja-JP"/>
              </w:rPr>
              <w:t>10</w:t>
            </w:r>
            <w:r w:rsidR="00DA7928">
              <w:rPr>
                <w:rFonts w:cs="Calibri"/>
                <w:color w:val="000000"/>
                <w:lang w:eastAsia="ja-JP"/>
              </w:rPr>
              <w:t>/</w:t>
            </w:r>
            <w:r w:rsidR="0047114E">
              <w:rPr>
                <w:rFonts w:cs="Calibri"/>
                <w:color w:val="000000"/>
                <w:lang w:eastAsia="ja-JP"/>
              </w:rPr>
              <w:t>11</w:t>
            </w:r>
            <w:r w:rsidR="00DA7928">
              <w:rPr>
                <w:rFonts w:cs="Calibri"/>
                <w:color w:val="000000"/>
                <w:lang w:eastAsia="ja-JP"/>
              </w:rPr>
              <w:t>)</w:t>
            </w:r>
          </w:p>
          <w:p w14:paraId="12763028" w14:textId="20823543" w:rsidR="00DA7928" w:rsidRDefault="00E47B5D" w:rsidP="00E47B5D">
            <w:pPr>
              <w:rPr>
                <w:rFonts w:cs="Calibri"/>
                <w:color w:val="000000"/>
                <w:lang w:eastAsia="ja-JP"/>
              </w:rPr>
            </w:pPr>
            <w:r>
              <w:rPr>
                <w:rFonts w:cs="Calibri"/>
                <w:color w:val="000000"/>
                <w:lang w:eastAsia="ja-JP"/>
              </w:rPr>
              <w:t>Comments</w:t>
            </w:r>
            <w:r w:rsidRPr="00774B9B">
              <w:rPr>
                <w:rFonts w:cs="Calibri"/>
                <w:color w:val="000000"/>
                <w:lang w:eastAsia="ja-JP"/>
              </w:rPr>
              <w:t xml:space="preserve"> </w:t>
            </w:r>
            <w:r w:rsidR="00DA7928">
              <w:rPr>
                <w:rFonts w:cs="Calibri"/>
                <w:color w:val="000000"/>
                <w:lang w:eastAsia="ja-JP"/>
              </w:rPr>
              <w:t>(</w:t>
            </w:r>
            <w:r w:rsidR="0047114E">
              <w:rPr>
                <w:rFonts w:cs="Calibri"/>
                <w:color w:val="000000"/>
                <w:lang w:eastAsia="ja-JP"/>
              </w:rPr>
              <w:t>10</w:t>
            </w:r>
            <w:r w:rsidR="005A32E9">
              <w:rPr>
                <w:rFonts w:cs="Calibri"/>
                <w:color w:val="000000"/>
                <w:lang w:eastAsia="ja-JP"/>
              </w:rPr>
              <w:t>/</w:t>
            </w:r>
            <w:r w:rsidR="0047114E">
              <w:rPr>
                <w:rFonts w:cs="Calibri"/>
                <w:color w:val="000000"/>
                <w:lang w:eastAsia="ja-JP"/>
              </w:rPr>
              <w:t>14</w:t>
            </w:r>
            <w:r w:rsidR="00DA7928">
              <w:rPr>
                <w:rFonts w:cs="Calibri"/>
                <w:color w:val="000000"/>
                <w:lang w:eastAsia="ja-JP"/>
              </w:rPr>
              <w:t>)</w:t>
            </w:r>
          </w:p>
          <w:p w14:paraId="42C3F84B" w14:textId="561AFFE4" w:rsidR="00D03492" w:rsidRPr="00774B9B" w:rsidRDefault="00D03492" w:rsidP="00E47B5D">
            <w:pPr>
              <w:rPr>
                <w:rFonts w:cs="Calibri"/>
                <w:color w:val="000000"/>
                <w:lang w:eastAsia="ja-JP"/>
              </w:rPr>
            </w:pPr>
            <w:r w:rsidRPr="00A96FAB">
              <w:rPr>
                <w:rFonts w:cs="Calibri"/>
                <w:color w:val="FF0000"/>
                <w:lang w:eastAsia="ja-JP"/>
              </w:rPr>
              <w:t>Midterm Paper Instruction</w:t>
            </w:r>
            <w:r w:rsidR="007D059E">
              <w:rPr>
                <w:rFonts w:cs="Calibri"/>
                <w:color w:val="FF0000"/>
                <w:lang w:eastAsia="ja-JP"/>
              </w:rPr>
              <w:t xml:space="preserve"> (10/5)</w:t>
            </w:r>
          </w:p>
        </w:tc>
        <w:tc>
          <w:tcPr>
            <w:tcW w:w="1390" w:type="dxa"/>
            <w:tcBorders>
              <w:top w:val="nil"/>
              <w:left w:val="nil"/>
              <w:bottom w:val="single" w:sz="4" w:space="0" w:color="auto"/>
              <w:right w:val="single" w:sz="4" w:space="0" w:color="auto"/>
            </w:tcBorders>
          </w:tcPr>
          <w:p w14:paraId="491EFFCA" w14:textId="77777777" w:rsidR="00D03492" w:rsidRDefault="00D03492" w:rsidP="00E67F5F">
            <w:pPr>
              <w:rPr>
                <w:rFonts w:cs="Calibri"/>
                <w:color w:val="000000"/>
                <w:lang w:eastAsia="ja-JP"/>
              </w:rPr>
            </w:pPr>
          </w:p>
          <w:p w14:paraId="56D347A1" w14:textId="77777777" w:rsidR="00E47B5D" w:rsidRDefault="00E47B5D" w:rsidP="00032891">
            <w:pPr>
              <w:rPr>
                <w:rFonts w:cs="Calibri"/>
                <w:color w:val="000000"/>
                <w:lang w:eastAsia="ja-JP"/>
              </w:rPr>
            </w:pPr>
          </w:p>
          <w:p w14:paraId="4547D4CE" w14:textId="37CD3767" w:rsidR="00032891" w:rsidRDefault="00032891" w:rsidP="00032891">
            <w:pPr>
              <w:rPr>
                <w:rFonts w:cs="Calibri"/>
                <w:color w:val="000000"/>
                <w:lang w:eastAsia="ja-JP"/>
              </w:rPr>
            </w:pPr>
            <w:r>
              <w:rPr>
                <w:rFonts w:cs="Calibri"/>
                <w:color w:val="000000"/>
                <w:lang w:eastAsia="ja-JP"/>
              </w:rPr>
              <w:t>1</w:t>
            </w:r>
          </w:p>
          <w:p w14:paraId="70661A32" w14:textId="77777777" w:rsidR="00DA7928" w:rsidRDefault="00DA7928" w:rsidP="00032891">
            <w:pPr>
              <w:rPr>
                <w:rFonts w:cs="Calibri"/>
                <w:color w:val="000000"/>
                <w:lang w:eastAsia="ja-JP"/>
              </w:rPr>
            </w:pPr>
          </w:p>
          <w:p w14:paraId="197236B7" w14:textId="62018C09" w:rsidR="00032891" w:rsidRPr="00774B9B" w:rsidRDefault="00032891" w:rsidP="00032891">
            <w:pPr>
              <w:rPr>
                <w:rFonts w:cs="Calibri"/>
                <w:color w:val="000000"/>
                <w:lang w:eastAsia="ja-JP"/>
              </w:rPr>
            </w:pPr>
            <w:r>
              <w:rPr>
                <w:rFonts w:cs="Calibri"/>
                <w:color w:val="000000"/>
                <w:lang w:eastAsia="ja-JP"/>
              </w:rPr>
              <w:t>1 (0.5 x 2)</w:t>
            </w:r>
          </w:p>
        </w:tc>
      </w:tr>
      <w:tr w:rsidR="00D03492" w:rsidRPr="00774B9B" w14:paraId="04C8C6FA" w14:textId="4DA9D0C3" w:rsidTr="005A32E9">
        <w:trPr>
          <w:trHeight w:val="576"/>
        </w:trPr>
        <w:tc>
          <w:tcPr>
            <w:tcW w:w="2202" w:type="dxa"/>
            <w:tcBorders>
              <w:top w:val="nil"/>
              <w:left w:val="single" w:sz="4" w:space="0" w:color="auto"/>
              <w:bottom w:val="single" w:sz="4" w:space="0" w:color="auto"/>
              <w:right w:val="single" w:sz="4" w:space="0" w:color="auto"/>
            </w:tcBorders>
            <w:shd w:val="clear" w:color="auto" w:fill="auto"/>
            <w:noWrap/>
            <w:vAlign w:val="center"/>
            <w:hideMark/>
          </w:tcPr>
          <w:p w14:paraId="2AAB7416" w14:textId="208D015C" w:rsidR="00D03492" w:rsidRPr="00774B9B" w:rsidRDefault="00D03492" w:rsidP="00E67F5F">
            <w:pPr>
              <w:rPr>
                <w:rFonts w:cs="Calibri"/>
                <w:b/>
                <w:bCs/>
                <w:color w:val="000000"/>
                <w:lang w:eastAsia="ja-JP"/>
              </w:rPr>
            </w:pPr>
            <w:r>
              <w:rPr>
                <w:rFonts w:cs="Calibri"/>
                <w:b/>
                <w:bCs/>
                <w:color w:val="000000"/>
                <w:lang w:eastAsia="ja-JP"/>
              </w:rPr>
              <w:t>Week 8 (</w:t>
            </w:r>
            <w:r w:rsidR="007E719A">
              <w:rPr>
                <w:rFonts w:cs="Calibri"/>
                <w:b/>
                <w:bCs/>
                <w:color w:val="000000"/>
                <w:lang w:eastAsia="ja-JP"/>
              </w:rPr>
              <w:t>10</w:t>
            </w:r>
            <w:r>
              <w:rPr>
                <w:rFonts w:cs="Calibri"/>
                <w:b/>
                <w:bCs/>
                <w:color w:val="000000"/>
                <w:lang w:eastAsia="ja-JP"/>
              </w:rPr>
              <w:t>/</w:t>
            </w:r>
            <w:r w:rsidR="007E719A">
              <w:rPr>
                <w:rFonts w:cs="Calibri"/>
                <w:b/>
                <w:bCs/>
                <w:color w:val="000000"/>
                <w:lang w:eastAsia="ja-JP"/>
              </w:rPr>
              <w:t>1</w:t>
            </w:r>
            <w:r w:rsidR="005B22CC">
              <w:rPr>
                <w:rFonts w:cs="Calibri"/>
                <w:b/>
                <w:bCs/>
                <w:color w:val="000000"/>
                <w:lang w:eastAsia="ja-JP"/>
              </w:rPr>
              <w:t>2</w:t>
            </w:r>
            <w:r>
              <w:rPr>
                <w:rFonts w:cs="Calibri"/>
                <w:b/>
                <w:bCs/>
                <w:color w:val="000000"/>
                <w:lang w:eastAsia="ja-JP"/>
              </w:rPr>
              <w:t xml:space="preserve"> – </w:t>
            </w:r>
            <w:r w:rsidR="007E719A">
              <w:rPr>
                <w:rFonts w:cs="Calibri"/>
                <w:b/>
                <w:bCs/>
                <w:color w:val="000000"/>
                <w:lang w:eastAsia="ja-JP"/>
              </w:rPr>
              <w:t>10</w:t>
            </w:r>
            <w:r>
              <w:rPr>
                <w:rFonts w:cs="Calibri"/>
                <w:b/>
                <w:bCs/>
                <w:color w:val="000000"/>
                <w:lang w:eastAsia="ja-JP"/>
              </w:rPr>
              <w:t>/</w:t>
            </w:r>
            <w:r w:rsidR="007E719A">
              <w:rPr>
                <w:rFonts w:cs="Calibri"/>
                <w:b/>
                <w:bCs/>
                <w:color w:val="000000"/>
                <w:lang w:eastAsia="ja-JP"/>
              </w:rPr>
              <w:t>1</w:t>
            </w:r>
            <w:r w:rsidR="005B22CC">
              <w:rPr>
                <w:rFonts w:cs="Calibri"/>
                <w:b/>
                <w:bCs/>
                <w:color w:val="000000"/>
                <w:lang w:eastAsia="ja-JP"/>
              </w:rPr>
              <w:t>8</w:t>
            </w:r>
            <w:r>
              <w:rPr>
                <w:rFonts w:cs="Calibri"/>
                <w:b/>
                <w:bCs/>
                <w:color w:val="000000"/>
                <w:lang w:eastAsia="ja-JP"/>
              </w:rPr>
              <w:t>)</w:t>
            </w:r>
          </w:p>
        </w:tc>
        <w:tc>
          <w:tcPr>
            <w:tcW w:w="4005" w:type="dxa"/>
            <w:tcBorders>
              <w:top w:val="nil"/>
              <w:left w:val="nil"/>
              <w:bottom w:val="single" w:sz="4" w:space="0" w:color="auto"/>
              <w:right w:val="single" w:sz="4" w:space="0" w:color="auto"/>
            </w:tcBorders>
            <w:shd w:val="clear" w:color="auto" w:fill="auto"/>
            <w:noWrap/>
            <w:vAlign w:val="bottom"/>
            <w:hideMark/>
          </w:tcPr>
          <w:p w14:paraId="0E912D10" w14:textId="77777777" w:rsidR="00D03492" w:rsidRPr="00774B9B" w:rsidRDefault="00D03492" w:rsidP="00E67F5F">
            <w:pPr>
              <w:rPr>
                <w:rFonts w:cs="Calibri"/>
                <w:color w:val="000000"/>
                <w:lang w:eastAsia="ja-JP"/>
              </w:rPr>
            </w:pPr>
            <w:r w:rsidRPr="00774B9B">
              <w:rPr>
                <w:rFonts w:cs="Calibri"/>
                <w:color w:val="000000"/>
                <w:lang w:eastAsia="ja-JP"/>
              </w:rPr>
              <w:t xml:space="preserve">Module 7: Preservation, Migration, Transformation </w:t>
            </w:r>
          </w:p>
        </w:tc>
        <w:tc>
          <w:tcPr>
            <w:tcW w:w="1753" w:type="dxa"/>
            <w:tcBorders>
              <w:top w:val="nil"/>
              <w:left w:val="nil"/>
              <w:bottom w:val="single" w:sz="4" w:space="0" w:color="auto"/>
              <w:right w:val="single" w:sz="4" w:space="0" w:color="auto"/>
            </w:tcBorders>
            <w:shd w:val="clear" w:color="auto" w:fill="auto"/>
            <w:noWrap/>
            <w:vAlign w:val="bottom"/>
            <w:hideMark/>
          </w:tcPr>
          <w:p w14:paraId="7CCF9591" w14:textId="77777777" w:rsidR="00E47B5D" w:rsidRDefault="00E47B5D" w:rsidP="00E47B5D">
            <w:pPr>
              <w:rPr>
                <w:rFonts w:cs="Calibri"/>
                <w:color w:val="000000"/>
                <w:lang w:eastAsia="ja-JP"/>
              </w:rPr>
            </w:pPr>
            <w:r>
              <w:rPr>
                <w:rFonts w:cs="Calibri"/>
                <w:color w:val="000000"/>
                <w:lang w:eastAsia="ja-JP"/>
              </w:rPr>
              <w:t>Weekly reading</w:t>
            </w:r>
          </w:p>
          <w:p w14:paraId="42A9E47F" w14:textId="77777777" w:rsidR="00E47B5D" w:rsidRDefault="00E47B5D" w:rsidP="00E47B5D">
            <w:pPr>
              <w:rPr>
                <w:rFonts w:cs="Calibri"/>
                <w:color w:val="000000"/>
                <w:lang w:eastAsia="ja-JP"/>
              </w:rPr>
            </w:pPr>
            <w:r w:rsidRPr="00774B9B">
              <w:rPr>
                <w:rFonts w:cs="Calibri"/>
                <w:color w:val="000000"/>
                <w:lang w:eastAsia="ja-JP"/>
              </w:rPr>
              <w:t>Discussion</w:t>
            </w:r>
            <w:r>
              <w:rPr>
                <w:rFonts w:cs="Calibri"/>
                <w:color w:val="000000"/>
                <w:lang w:eastAsia="ja-JP"/>
              </w:rPr>
              <w:t>:</w:t>
            </w:r>
          </w:p>
          <w:p w14:paraId="0AAFA9B1" w14:textId="0F722E63" w:rsidR="00E47B5D" w:rsidRDefault="00E47B5D" w:rsidP="00E47B5D">
            <w:pPr>
              <w:rPr>
                <w:rFonts w:cs="Calibri"/>
                <w:color w:val="000000"/>
                <w:lang w:eastAsia="ja-JP"/>
              </w:rPr>
            </w:pPr>
            <w:r>
              <w:rPr>
                <w:rFonts w:cs="Calibri"/>
                <w:color w:val="000000"/>
                <w:lang w:eastAsia="ja-JP"/>
              </w:rPr>
              <w:t>Your answer</w:t>
            </w:r>
            <w:r w:rsidR="00DA7928">
              <w:rPr>
                <w:rFonts w:cs="Calibri"/>
                <w:color w:val="000000"/>
                <w:lang w:eastAsia="ja-JP"/>
              </w:rPr>
              <w:t xml:space="preserve"> (</w:t>
            </w:r>
            <w:r w:rsidR="0047114E">
              <w:rPr>
                <w:rFonts w:cs="Calibri"/>
                <w:color w:val="000000"/>
                <w:lang w:eastAsia="ja-JP"/>
              </w:rPr>
              <w:t>10</w:t>
            </w:r>
            <w:r w:rsidR="00DA7928">
              <w:rPr>
                <w:rFonts w:cs="Calibri"/>
                <w:color w:val="000000"/>
                <w:lang w:eastAsia="ja-JP"/>
              </w:rPr>
              <w:t>/</w:t>
            </w:r>
            <w:r w:rsidR="0047114E">
              <w:rPr>
                <w:rFonts w:cs="Calibri"/>
                <w:color w:val="000000"/>
                <w:lang w:eastAsia="ja-JP"/>
              </w:rPr>
              <w:t>1</w:t>
            </w:r>
            <w:r w:rsidR="005A32E9">
              <w:rPr>
                <w:rFonts w:cs="Calibri"/>
                <w:color w:val="000000"/>
                <w:lang w:eastAsia="ja-JP"/>
              </w:rPr>
              <w:t>8</w:t>
            </w:r>
            <w:r w:rsidR="00DA7928">
              <w:rPr>
                <w:rFonts w:cs="Calibri"/>
                <w:color w:val="000000"/>
                <w:lang w:eastAsia="ja-JP"/>
              </w:rPr>
              <w:t>)</w:t>
            </w:r>
          </w:p>
          <w:p w14:paraId="4D735B29" w14:textId="2F819201" w:rsidR="00DA7928" w:rsidRDefault="00E47B5D" w:rsidP="00E47B5D">
            <w:pPr>
              <w:rPr>
                <w:rFonts w:cs="Calibri"/>
                <w:color w:val="000000"/>
                <w:lang w:eastAsia="ja-JP"/>
              </w:rPr>
            </w:pPr>
            <w:r>
              <w:rPr>
                <w:rFonts w:cs="Calibri"/>
                <w:color w:val="000000"/>
                <w:lang w:eastAsia="ja-JP"/>
              </w:rPr>
              <w:t>Comments</w:t>
            </w:r>
            <w:r w:rsidRPr="00774B9B">
              <w:rPr>
                <w:rFonts w:cs="Calibri"/>
                <w:color w:val="000000"/>
                <w:lang w:eastAsia="ja-JP"/>
              </w:rPr>
              <w:t xml:space="preserve"> </w:t>
            </w:r>
            <w:r w:rsidR="00DA7928">
              <w:rPr>
                <w:rFonts w:cs="Calibri"/>
                <w:color w:val="000000"/>
                <w:lang w:eastAsia="ja-JP"/>
              </w:rPr>
              <w:t>(</w:t>
            </w:r>
            <w:r w:rsidR="0047114E">
              <w:rPr>
                <w:rFonts w:cs="Calibri"/>
                <w:color w:val="000000"/>
                <w:lang w:eastAsia="ja-JP"/>
              </w:rPr>
              <w:t>10</w:t>
            </w:r>
            <w:r w:rsidR="00DA7928">
              <w:rPr>
                <w:rFonts w:cs="Calibri"/>
                <w:color w:val="000000"/>
                <w:lang w:eastAsia="ja-JP"/>
              </w:rPr>
              <w:t>/</w:t>
            </w:r>
            <w:r w:rsidR="0047114E">
              <w:rPr>
                <w:rFonts w:cs="Calibri"/>
                <w:color w:val="000000"/>
                <w:lang w:eastAsia="ja-JP"/>
              </w:rPr>
              <w:t>21</w:t>
            </w:r>
            <w:r w:rsidR="00DA7928">
              <w:rPr>
                <w:rFonts w:cs="Calibri"/>
                <w:color w:val="000000"/>
                <w:lang w:eastAsia="ja-JP"/>
              </w:rPr>
              <w:t>)</w:t>
            </w:r>
          </w:p>
          <w:p w14:paraId="5EB5F019" w14:textId="55412654" w:rsidR="00D03492" w:rsidRPr="00774B9B" w:rsidRDefault="00D03492" w:rsidP="00E47B5D">
            <w:pPr>
              <w:rPr>
                <w:rFonts w:cs="Calibri"/>
                <w:color w:val="000000"/>
                <w:lang w:eastAsia="ja-JP"/>
              </w:rPr>
            </w:pPr>
            <w:r w:rsidRPr="00EE285F">
              <w:rPr>
                <w:rFonts w:cs="Calibri"/>
                <w:color w:val="FF0000"/>
                <w:lang w:eastAsia="ja-JP"/>
              </w:rPr>
              <w:t>Mid</w:t>
            </w:r>
            <w:r>
              <w:rPr>
                <w:rFonts w:cs="Calibri"/>
                <w:color w:val="FF0000"/>
                <w:lang w:eastAsia="ja-JP"/>
              </w:rPr>
              <w:t>t</w:t>
            </w:r>
            <w:r w:rsidRPr="00EE285F">
              <w:rPr>
                <w:rFonts w:cs="Calibri"/>
                <w:color w:val="FF0000"/>
                <w:lang w:eastAsia="ja-JP"/>
              </w:rPr>
              <w:t>erm Paper</w:t>
            </w:r>
            <w:r>
              <w:rPr>
                <w:rFonts w:cs="Calibri"/>
                <w:color w:val="FF0000"/>
                <w:lang w:eastAsia="ja-JP"/>
              </w:rPr>
              <w:t xml:space="preserve"> Due</w:t>
            </w:r>
            <w:r w:rsidR="00DA7928">
              <w:rPr>
                <w:rFonts w:cs="Calibri"/>
                <w:color w:val="FF0000"/>
                <w:lang w:eastAsia="ja-JP"/>
              </w:rPr>
              <w:t xml:space="preserve"> (</w:t>
            </w:r>
            <w:r w:rsidR="007D059E">
              <w:rPr>
                <w:rFonts w:cs="Calibri"/>
                <w:color w:val="FF0000"/>
                <w:lang w:eastAsia="ja-JP"/>
              </w:rPr>
              <w:t>10</w:t>
            </w:r>
            <w:r w:rsidR="00DA7928">
              <w:rPr>
                <w:rFonts w:cs="Calibri"/>
                <w:color w:val="FF0000"/>
                <w:lang w:eastAsia="ja-JP"/>
              </w:rPr>
              <w:t>/</w:t>
            </w:r>
            <w:r w:rsidR="007D059E">
              <w:rPr>
                <w:rFonts w:cs="Calibri"/>
                <w:color w:val="FF0000"/>
                <w:lang w:eastAsia="ja-JP"/>
              </w:rPr>
              <w:t>1</w:t>
            </w:r>
            <w:r w:rsidR="005A32E9">
              <w:rPr>
                <w:rFonts w:cs="Calibri"/>
                <w:color w:val="FF0000"/>
                <w:lang w:eastAsia="ja-JP"/>
              </w:rPr>
              <w:t>8</w:t>
            </w:r>
            <w:r w:rsidR="00DA7928">
              <w:rPr>
                <w:rFonts w:cs="Calibri"/>
                <w:color w:val="FF0000"/>
                <w:lang w:eastAsia="ja-JP"/>
              </w:rPr>
              <w:t>)</w:t>
            </w:r>
          </w:p>
        </w:tc>
        <w:tc>
          <w:tcPr>
            <w:tcW w:w="1390" w:type="dxa"/>
            <w:tcBorders>
              <w:top w:val="nil"/>
              <w:left w:val="nil"/>
              <w:bottom w:val="single" w:sz="4" w:space="0" w:color="auto"/>
              <w:right w:val="single" w:sz="4" w:space="0" w:color="auto"/>
            </w:tcBorders>
          </w:tcPr>
          <w:p w14:paraId="4567ABDD" w14:textId="77777777" w:rsidR="00D03492" w:rsidRDefault="00D03492" w:rsidP="00E67F5F">
            <w:pPr>
              <w:rPr>
                <w:rFonts w:cs="Calibri"/>
                <w:color w:val="000000"/>
                <w:lang w:eastAsia="ja-JP"/>
              </w:rPr>
            </w:pPr>
          </w:p>
          <w:p w14:paraId="14B87BC7" w14:textId="77777777" w:rsidR="00E47B5D" w:rsidRDefault="00E47B5D" w:rsidP="00032891">
            <w:pPr>
              <w:rPr>
                <w:rFonts w:cs="Calibri"/>
                <w:color w:val="000000"/>
                <w:lang w:eastAsia="ja-JP"/>
              </w:rPr>
            </w:pPr>
          </w:p>
          <w:p w14:paraId="35390C56" w14:textId="026FC3D5" w:rsidR="00032891" w:rsidRDefault="00032891" w:rsidP="00032891">
            <w:pPr>
              <w:rPr>
                <w:rFonts w:cs="Calibri"/>
                <w:color w:val="000000"/>
                <w:lang w:eastAsia="ja-JP"/>
              </w:rPr>
            </w:pPr>
            <w:r>
              <w:rPr>
                <w:rFonts w:cs="Calibri"/>
                <w:color w:val="000000"/>
                <w:lang w:eastAsia="ja-JP"/>
              </w:rPr>
              <w:t>1</w:t>
            </w:r>
          </w:p>
          <w:p w14:paraId="01B74DD5" w14:textId="77777777" w:rsidR="00DA7928" w:rsidRDefault="00DA7928" w:rsidP="00032891">
            <w:pPr>
              <w:rPr>
                <w:rFonts w:cs="Calibri"/>
                <w:color w:val="000000"/>
                <w:lang w:eastAsia="ja-JP"/>
              </w:rPr>
            </w:pPr>
          </w:p>
          <w:p w14:paraId="2ECE9207" w14:textId="1807E3B5" w:rsidR="00032891" w:rsidRDefault="00032891" w:rsidP="00032891">
            <w:pPr>
              <w:rPr>
                <w:rFonts w:cs="Calibri"/>
                <w:color w:val="000000"/>
                <w:lang w:eastAsia="ja-JP"/>
              </w:rPr>
            </w:pPr>
            <w:r>
              <w:rPr>
                <w:rFonts w:cs="Calibri"/>
                <w:color w:val="000000"/>
                <w:lang w:eastAsia="ja-JP"/>
              </w:rPr>
              <w:t>1 (0.5 x 2)</w:t>
            </w:r>
          </w:p>
          <w:p w14:paraId="36C43EF4" w14:textId="77777777" w:rsidR="00DA7928" w:rsidRDefault="00DA7928" w:rsidP="00032891">
            <w:pPr>
              <w:rPr>
                <w:rFonts w:cs="Calibri"/>
                <w:color w:val="000000"/>
                <w:lang w:eastAsia="ja-JP"/>
              </w:rPr>
            </w:pPr>
          </w:p>
          <w:p w14:paraId="06BAB138" w14:textId="703184E5" w:rsidR="00032891" w:rsidRPr="00774B9B" w:rsidRDefault="00032891" w:rsidP="00032891">
            <w:pPr>
              <w:rPr>
                <w:rFonts w:cs="Calibri"/>
                <w:color w:val="000000"/>
                <w:lang w:eastAsia="ja-JP"/>
              </w:rPr>
            </w:pPr>
            <w:r>
              <w:rPr>
                <w:rFonts w:cs="Calibri"/>
                <w:color w:val="000000"/>
                <w:lang w:eastAsia="ja-JP"/>
              </w:rPr>
              <w:t>20</w:t>
            </w:r>
          </w:p>
        </w:tc>
      </w:tr>
      <w:tr w:rsidR="00D03492" w:rsidRPr="00774B9B" w14:paraId="58416BC6" w14:textId="432D65CB" w:rsidTr="005A32E9">
        <w:trPr>
          <w:trHeight w:val="576"/>
        </w:trPr>
        <w:tc>
          <w:tcPr>
            <w:tcW w:w="2202" w:type="dxa"/>
            <w:tcBorders>
              <w:top w:val="nil"/>
              <w:left w:val="single" w:sz="4" w:space="0" w:color="auto"/>
              <w:bottom w:val="single" w:sz="4" w:space="0" w:color="auto"/>
              <w:right w:val="single" w:sz="4" w:space="0" w:color="auto"/>
            </w:tcBorders>
            <w:shd w:val="clear" w:color="auto" w:fill="auto"/>
            <w:noWrap/>
            <w:vAlign w:val="center"/>
          </w:tcPr>
          <w:p w14:paraId="25861AC5" w14:textId="43BEDF0C" w:rsidR="00D03492" w:rsidRDefault="00D03492" w:rsidP="00E67F5F">
            <w:pPr>
              <w:rPr>
                <w:rFonts w:cs="Calibri"/>
                <w:b/>
                <w:bCs/>
                <w:color w:val="000000"/>
                <w:lang w:eastAsia="ja-JP"/>
              </w:rPr>
            </w:pPr>
            <w:r w:rsidRPr="00774B9B">
              <w:rPr>
                <w:rFonts w:cs="Calibri"/>
                <w:b/>
                <w:bCs/>
                <w:color w:val="000000"/>
                <w:lang w:eastAsia="ja-JP"/>
              </w:rPr>
              <w:t xml:space="preserve">Week 9 </w:t>
            </w:r>
            <w:r>
              <w:rPr>
                <w:rFonts w:cs="Calibri"/>
                <w:b/>
                <w:bCs/>
                <w:color w:val="000000"/>
                <w:lang w:eastAsia="ja-JP"/>
              </w:rPr>
              <w:t>(</w:t>
            </w:r>
            <w:r w:rsidR="007E719A">
              <w:rPr>
                <w:rFonts w:cs="Calibri"/>
                <w:b/>
                <w:bCs/>
                <w:color w:val="000000"/>
                <w:lang w:eastAsia="ja-JP"/>
              </w:rPr>
              <w:t>10</w:t>
            </w:r>
            <w:r>
              <w:rPr>
                <w:rFonts w:cs="Calibri"/>
                <w:b/>
                <w:bCs/>
                <w:color w:val="000000"/>
                <w:lang w:eastAsia="ja-JP"/>
              </w:rPr>
              <w:t>/</w:t>
            </w:r>
            <w:r w:rsidR="007E719A">
              <w:rPr>
                <w:rFonts w:cs="Calibri"/>
                <w:b/>
                <w:bCs/>
                <w:color w:val="000000"/>
                <w:lang w:eastAsia="ja-JP"/>
              </w:rPr>
              <w:t>1</w:t>
            </w:r>
            <w:r w:rsidR="005B22CC">
              <w:rPr>
                <w:rFonts w:cs="Calibri"/>
                <w:b/>
                <w:bCs/>
                <w:color w:val="000000"/>
                <w:lang w:eastAsia="ja-JP"/>
              </w:rPr>
              <w:t>9</w:t>
            </w:r>
            <w:r>
              <w:rPr>
                <w:rFonts w:cs="Calibri"/>
                <w:b/>
                <w:bCs/>
                <w:color w:val="000000"/>
                <w:lang w:eastAsia="ja-JP"/>
              </w:rPr>
              <w:t xml:space="preserve">- </w:t>
            </w:r>
            <w:r w:rsidR="007E719A">
              <w:rPr>
                <w:rFonts w:cs="Calibri"/>
                <w:b/>
                <w:bCs/>
                <w:color w:val="000000"/>
                <w:lang w:eastAsia="ja-JP"/>
              </w:rPr>
              <w:t>10</w:t>
            </w:r>
            <w:r>
              <w:rPr>
                <w:rFonts w:cs="Calibri"/>
                <w:b/>
                <w:bCs/>
                <w:color w:val="000000"/>
                <w:lang w:eastAsia="ja-JP"/>
              </w:rPr>
              <w:t>/</w:t>
            </w:r>
            <w:r w:rsidR="007E719A">
              <w:rPr>
                <w:rFonts w:cs="Calibri"/>
                <w:b/>
                <w:bCs/>
                <w:color w:val="000000"/>
                <w:lang w:eastAsia="ja-JP"/>
              </w:rPr>
              <w:t>2</w:t>
            </w:r>
            <w:r w:rsidR="005B22CC">
              <w:rPr>
                <w:rFonts w:cs="Calibri"/>
                <w:b/>
                <w:bCs/>
                <w:color w:val="000000"/>
                <w:lang w:eastAsia="ja-JP"/>
              </w:rPr>
              <w:t>5</w:t>
            </w:r>
            <w:r>
              <w:rPr>
                <w:rFonts w:cs="Calibri"/>
                <w:b/>
                <w:bCs/>
                <w:color w:val="000000"/>
                <w:lang w:eastAsia="ja-JP"/>
              </w:rPr>
              <w:t>)</w:t>
            </w:r>
          </w:p>
        </w:tc>
        <w:tc>
          <w:tcPr>
            <w:tcW w:w="4005" w:type="dxa"/>
            <w:tcBorders>
              <w:top w:val="nil"/>
              <w:left w:val="nil"/>
              <w:bottom w:val="single" w:sz="4" w:space="0" w:color="auto"/>
              <w:right w:val="single" w:sz="4" w:space="0" w:color="auto"/>
            </w:tcBorders>
            <w:shd w:val="clear" w:color="auto" w:fill="auto"/>
            <w:noWrap/>
            <w:vAlign w:val="bottom"/>
          </w:tcPr>
          <w:p w14:paraId="24BDC904" w14:textId="207A74C6" w:rsidR="00D03492" w:rsidRPr="00774B9B" w:rsidRDefault="00D34163" w:rsidP="00E67F5F">
            <w:pPr>
              <w:rPr>
                <w:rFonts w:cs="Calibri"/>
                <w:color w:val="000000"/>
                <w:lang w:eastAsia="ja-JP"/>
              </w:rPr>
            </w:pPr>
            <w:r>
              <w:rPr>
                <w:rFonts w:cs="Calibri"/>
                <w:color w:val="000000"/>
                <w:lang w:eastAsia="ja-JP"/>
              </w:rPr>
              <w:t>Module 8: Workflow and Budgeting</w:t>
            </w:r>
          </w:p>
        </w:tc>
        <w:tc>
          <w:tcPr>
            <w:tcW w:w="1753" w:type="dxa"/>
            <w:tcBorders>
              <w:top w:val="nil"/>
              <w:left w:val="nil"/>
              <w:bottom w:val="single" w:sz="4" w:space="0" w:color="auto"/>
              <w:right w:val="single" w:sz="4" w:space="0" w:color="auto"/>
            </w:tcBorders>
            <w:shd w:val="clear" w:color="auto" w:fill="auto"/>
            <w:noWrap/>
            <w:vAlign w:val="bottom"/>
          </w:tcPr>
          <w:p w14:paraId="412B3A04" w14:textId="77777777" w:rsidR="00D34163" w:rsidRDefault="00D34163" w:rsidP="00D34163">
            <w:pPr>
              <w:rPr>
                <w:rFonts w:cs="Calibri"/>
                <w:color w:val="000000"/>
                <w:lang w:eastAsia="ja-JP"/>
              </w:rPr>
            </w:pPr>
            <w:r>
              <w:rPr>
                <w:rFonts w:cs="Calibri"/>
                <w:color w:val="000000"/>
                <w:lang w:eastAsia="ja-JP"/>
              </w:rPr>
              <w:t>Weekly reading</w:t>
            </w:r>
          </w:p>
          <w:p w14:paraId="325D7901" w14:textId="77777777" w:rsidR="00D34163" w:rsidRDefault="00D34163" w:rsidP="00D34163">
            <w:pPr>
              <w:rPr>
                <w:rFonts w:cs="Calibri"/>
                <w:color w:val="000000"/>
                <w:lang w:eastAsia="ja-JP"/>
              </w:rPr>
            </w:pPr>
            <w:r w:rsidRPr="00774B9B">
              <w:rPr>
                <w:rFonts w:cs="Calibri"/>
                <w:color w:val="000000"/>
                <w:lang w:eastAsia="ja-JP"/>
              </w:rPr>
              <w:t>Discussion</w:t>
            </w:r>
            <w:r>
              <w:rPr>
                <w:rFonts w:cs="Calibri"/>
                <w:color w:val="000000"/>
                <w:lang w:eastAsia="ja-JP"/>
              </w:rPr>
              <w:t>:</w:t>
            </w:r>
          </w:p>
          <w:p w14:paraId="46F7F521" w14:textId="1895EA44" w:rsidR="00D34163" w:rsidRDefault="00D34163" w:rsidP="00D34163">
            <w:pPr>
              <w:rPr>
                <w:rFonts w:cs="Calibri"/>
                <w:color w:val="000000"/>
                <w:lang w:eastAsia="ja-JP"/>
              </w:rPr>
            </w:pPr>
            <w:r>
              <w:rPr>
                <w:rFonts w:cs="Calibri"/>
                <w:color w:val="000000"/>
                <w:lang w:eastAsia="ja-JP"/>
              </w:rPr>
              <w:t>Your answer (</w:t>
            </w:r>
            <w:r w:rsidR="0047114E">
              <w:rPr>
                <w:rFonts w:cs="Calibri"/>
                <w:color w:val="000000"/>
                <w:lang w:eastAsia="ja-JP"/>
              </w:rPr>
              <w:t>10</w:t>
            </w:r>
            <w:r>
              <w:rPr>
                <w:rFonts w:cs="Calibri"/>
                <w:color w:val="000000"/>
                <w:lang w:eastAsia="ja-JP"/>
              </w:rPr>
              <w:t>/</w:t>
            </w:r>
            <w:r w:rsidR="0047114E">
              <w:rPr>
                <w:rFonts w:cs="Calibri"/>
                <w:color w:val="000000"/>
                <w:lang w:eastAsia="ja-JP"/>
              </w:rPr>
              <w:t>25</w:t>
            </w:r>
            <w:r>
              <w:rPr>
                <w:rFonts w:cs="Calibri"/>
                <w:color w:val="000000"/>
                <w:lang w:eastAsia="ja-JP"/>
              </w:rPr>
              <w:t>)</w:t>
            </w:r>
          </w:p>
          <w:p w14:paraId="1FD562F1" w14:textId="3E3CCA54" w:rsidR="00D03492" w:rsidRPr="00032891" w:rsidRDefault="00D34163" w:rsidP="00D34163">
            <w:pPr>
              <w:rPr>
                <w:rFonts w:cs="Calibri"/>
                <w:color w:val="FF0000"/>
                <w:lang w:eastAsia="ja-JP"/>
              </w:rPr>
            </w:pPr>
            <w:r>
              <w:rPr>
                <w:rFonts w:cs="Calibri"/>
                <w:color w:val="000000"/>
                <w:lang w:eastAsia="ja-JP"/>
              </w:rPr>
              <w:t>Comments (</w:t>
            </w:r>
            <w:r w:rsidR="0047114E">
              <w:rPr>
                <w:rFonts w:cs="Calibri"/>
                <w:color w:val="000000"/>
                <w:lang w:eastAsia="ja-JP"/>
              </w:rPr>
              <w:t>10</w:t>
            </w:r>
            <w:r>
              <w:rPr>
                <w:rFonts w:cs="Calibri"/>
                <w:color w:val="000000"/>
                <w:lang w:eastAsia="ja-JP"/>
              </w:rPr>
              <w:t>/2</w:t>
            </w:r>
            <w:r w:rsidR="0047114E">
              <w:rPr>
                <w:rFonts w:cs="Calibri"/>
                <w:color w:val="000000"/>
                <w:lang w:eastAsia="ja-JP"/>
              </w:rPr>
              <w:t>8</w:t>
            </w:r>
            <w:r>
              <w:rPr>
                <w:rFonts w:cs="Calibri"/>
                <w:color w:val="000000"/>
                <w:lang w:eastAsia="ja-JP"/>
              </w:rPr>
              <w:t>)</w:t>
            </w:r>
          </w:p>
        </w:tc>
        <w:tc>
          <w:tcPr>
            <w:tcW w:w="1390" w:type="dxa"/>
            <w:tcBorders>
              <w:top w:val="nil"/>
              <w:left w:val="nil"/>
              <w:bottom w:val="single" w:sz="4" w:space="0" w:color="auto"/>
              <w:right w:val="single" w:sz="4" w:space="0" w:color="auto"/>
            </w:tcBorders>
          </w:tcPr>
          <w:p w14:paraId="707D6AE9" w14:textId="77777777" w:rsidR="00D03492" w:rsidRDefault="00D03492" w:rsidP="00E67F5F">
            <w:pPr>
              <w:rPr>
                <w:rFonts w:cs="Calibri"/>
                <w:lang w:eastAsia="ja-JP"/>
              </w:rPr>
            </w:pPr>
          </w:p>
          <w:p w14:paraId="3EA90D1E" w14:textId="77777777" w:rsidR="00E47B5D" w:rsidRDefault="00E47B5D" w:rsidP="00032891">
            <w:pPr>
              <w:rPr>
                <w:rFonts w:cs="Calibri"/>
                <w:color w:val="000000"/>
                <w:lang w:eastAsia="ja-JP"/>
              </w:rPr>
            </w:pPr>
          </w:p>
          <w:p w14:paraId="044B327C" w14:textId="77777777" w:rsidR="0047114E" w:rsidRDefault="0047114E" w:rsidP="0047114E">
            <w:pPr>
              <w:rPr>
                <w:rFonts w:cs="Calibri"/>
                <w:color w:val="000000"/>
                <w:lang w:eastAsia="ja-JP"/>
              </w:rPr>
            </w:pPr>
            <w:r>
              <w:rPr>
                <w:rFonts w:cs="Calibri"/>
                <w:color w:val="000000"/>
                <w:lang w:eastAsia="ja-JP"/>
              </w:rPr>
              <w:t>1</w:t>
            </w:r>
          </w:p>
          <w:p w14:paraId="53DC699B" w14:textId="77777777" w:rsidR="0047114E" w:rsidRDefault="0047114E" w:rsidP="0047114E">
            <w:pPr>
              <w:rPr>
                <w:rFonts w:cs="Calibri"/>
                <w:color w:val="000000"/>
                <w:lang w:eastAsia="ja-JP"/>
              </w:rPr>
            </w:pPr>
          </w:p>
          <w:p w14:paraId="3FA6FC48" w14:textId="49CC3FBE" w:rsidR="00032891" w:rsidRPr="00032891" w:rsidRDefault="0047114E" w:rsidP="0047114E">
            <w:pPr>
              <w:rPr>
                <w:rFonts w:cs="Calibri"/>
                <w:color w:val="000000"/>
                <w:lang w:eastAsia="ja-JP"/>
              </w:rPr>
            </w:pPr>
            <w:r>
              <w:rPr>
                <w:rFonts w:cs="Calibri"/>
                <w:color w:val="000000"/>
                <w:lang w:eastAsia="ja-JP"/>
              </w:rPr>
              <w:t>1 (0.5 x 2)</w:t>
            </w:r>
          </w:p>
        </w:tc>
      </w:tr>
      <w:tr w:rsidR="00D34163" w:rsidRPr="00774B9B" w14:paraId="4E74EA1A" w14:textId="04292057" w:rsidTr="005A32E9">
        <w:trPr>
          <w:trHeight w:val="576"/>
        </w:trPr>
        <w:tc>
          <w:tcPr>
            <w:tcW w:w="2202" w:type="dxa"/>
            <w:tcBorders>
              <w:top w:val="nil"/>
              <w:left w:val="single" w:sz="4" w:space="0" w:color="auto"/>
              <w:bottom w:val="single" w:sz="4" w:space="0" w:color="auto"/>
              <w:right w:val="single" w:sz="4" w:space="0" w:color="auto"/>
            </w:tcBorders>
            <w:shd w:val="clear" w:color="auto" w:fill="auto"/>
            <w:noWrap/>
            <w:vAlign w:val="center"/>
            <w:hideMark/>
          </w:tcPr>
          <w:p w14:paraId="60D07BEB" w14:textId="4F7A0CCD" w:rsidR="00D34163" w:rsidRPr="00774B9B" w:rsidRDefault="00D34163" w:rsidP="00D34163">
            <w:pPr>
              <w:rPr>
                <w:rFonts w:cs="Calibri"/>
                <w:b/>
                <w:bCs/>
                <w:color w:val="000000"/>
                <w:lang w:eastAsia="ja-JP"/>
              </w:rPr>
            </w:pPr>
            <w:r>
              <w:rPr>
                <w:rFonts w:cs="Calibri"/>
                <w:b/>
                <w:bCs/>
                <w:color w:val="000000"/>
                <w:lang w:eastAsia="ja-JP"/>
              </w:rPr>
              <w:t>Week 10</w:t>
            </w:r>
            <w:r w:rsidRPr="00774B9B">
              <w:rPr>
                <w:rFonts w:cs="Calibri"/>
                <w:b/>
                <w:bCs/>
                <w:color w:val="000000"/>
                <w:lang w:eastAsia="ja-JP"/>
              </w:rPr>
              <w:t xml:space="preserve"> </w:t>
            </w:r>
            <w:r>
              <w:rPr>
                <w:rFonts w:cs="Calibri"/>
                <w:b/>
                <w:bCs/>
                <w:color w:val="000000"/>
                <w:lang w:eastAsia="ja-JP"/>
              </w:rPr>
              <w:t>(10/26- 11/1)</w:t>
            </w:r>
          </w:p>
        </w:tc>
        <w:tc>
          <w:tcPr>
            <w:tcW w:w="4005" w:type="dxa"/>
            <w:tcBorders>
              <w:top w:val="nil"/>
              <w:left w:val="nil"/>
              <w:bottom w:val="single" w:sz="4" w:space="0" w:color="auto"/>
              <w:right w:val="single" w:sz="4" w:space="0" w:color="auto"/>
            </w:tcBorders>
            <w:shd w:val="clear" w:color="auto" w:fill="auto"/>
            <w:noWrap/>
            <w:vAlign w:val="bottom"/>
            <w:hideMark/>
          </w:tcPr>
          <w:p w14:paraId="392EE347" w14:textId="220D125D" w:rsidR="00D34163" w:rsidRPr="00774B9B" w:rsidRDefault="00D34163" w:rsidP="00D34163">
            <w:pPr>
              <w:rPr>
                <w:rFonts w:cs="Calibri"/>
                <w:color w:val="000000"/>
                <w:lang w:eastAsia="ja-JP"/>
              </w:rPr>
            </w:pPr>
            <w:r>
              <w:rPr>
                <w:rFonts w:cs="Calibri"/>
                <w:color w:val="000000"/>
                <w:lang w:eastAsia="ja-JP"/>
              </w:rPr>
              <w:t>Module 9</w:t>
            </w:r>
            <w:r w:rsidRPr="00774B9B">
              <w:rPr>
                <w:rFonts w:cs="Calibri"/>
                <w:color w:val="000000"/>
                <w:lang w:eastAsia="ja-JP"/>
              </w:rPr>
              <w:t xml:space="preserve">: </w:t>
            </w:r>
            <w:r w:rsidR="0047114E" w:rsidRPr="00D03492">
              <w:rPr>
                <w:lang w:eastAsia="ja-JP"/>
              </w:rPr>
              <w:t>Information Settin</w:t>
            </w:r>
            <w:r w:rsidR="0047114E">
              <w:rPr>
                <w:lang w:eastAsia="ja-JP"/>
              </w:rPr>
              <w:t>gs and System Evaluations</w:t>
            </w:r>
          </w:p>
        </w:tc>
        <w:tc>
          <w:tcPr>
            <w:tcW w:w="1753" w:type="dxa"/>
            <w:tcBorders>
              <w:top w:val="nil"/>
              <w:left w:val="nil"/>
              <w:bottom w:val="single" w:sz="4" w:space="0" w:color="auto"/>
              <w:right w:val="single" w:sz="4" w:space="0" w:color="auto"/>
            </w:tcBorders>
            <w:shd w:val="clear" w:color="auto" w:fill="auto"/>
            <w:vAlign w:val="bottom"/>
            <w:hideMark/>
          </w:tcPr>
          <w:p w14:paraId="60B839C6" w14:textId="77777777" w:rsidR="00D34163" w:rsidRDefault="00D34163" w:rsidP="00D34163">
            <w:pPr>
              <w:rPr>
                <w:rFonts w:cs="Calibri"/>
                <w:color w:val="000000"/>
                <w:lang w:eastAsia="ja-JP"/>
              </w:rPr>
            </w:pPr>
            <w:r>
              <w:rPr>
                <w:rFonts w:cs="Calibri"/>
                <w:color w:val="000000"/>
                <w:lang w:eastAsia="ja-JP"/>
              </w:rPr>
              <w:t>Weekly reading</w:t>
            </w:r>
          </w:p>
          <w:p w14:paraId="56D1ECC3" w14:textId="757ED1C7" w:rsidR="0047114E" w:rsidRPr="00774B9B" w:rsidRDefault="00D34163" w:rsidP="00D34163">
            <w:pPr>
              <w:rPr>
                <w:rFonts w:cs="Calibri"/>
                <w:color w:val="000000"/>
                <w:lang w:eastAsia="ja-JP"/>
              </w:rPr>
            </w:pPr>
            <w:r w:rsidRPr="00774B9B">
              <w:rPr>
                <w:rFonts w:cs="Calibri"/>
                <w:color w:val="000000"/>
                <w:lang w:eastAsia="ja-JP"/>
              </w:rPr>
              <w:t>Small Project</w:t>
            </w:r>
            <w:r>
              <w:rPr>
                <w:rFonts w:cs="Calibri"/>
                <w:color w:val="000000"/>
                <w:lang w:eastAsia="ja-JP"/>
              </w:rPr>
              <w:t xml:space="preserve"> (</w:t>
            </w:r>
            <w:r w:rsidR="0047114E">
              <w:rPr>
                <w:rFonts w:cs="Calibri"/>
                <w:color w:val="000000"/>
                <w:lang w:eastAsia="ja-JP"/>
              </w:rPr>
              <w:t>11</w:t>
            </w:r>
            <w:r>
              <w:rPr>
                <w:rFonts w:cs="Calibri"/>
                <w:color w:val="000000"/>
                <w:lang w:eastAsia="ja-JP"/>
              </w:rPr>
              <w:t>/</w:t>
            </w:r>
            <w:r w:rsidR="0047114E">
              <w:rPr>
                <w:rFonts w:cs="Calibri"/>
                <w:color w:val="000000"/>
                <w:lang w:eastAsia="ja-JP"/>
              </w:rPr>
              <w:t>1)</w:t>
            </w:r>
          </w:p>
        </w:tc>
        <w:tc>
          <w:tcPr>
            <w:tcW w:w="1390" w:type="dxa"/>
            <w:tcBorders>
              <w:top w:val="nil"/>
              <w:left w:val="nil"/>
              <w:bottom w:val="single" w:sz="4" w:space="0" w:color="auto"/>
              <w:right w:val="single" w:sz="4" w:space="0" w:color="auto"/>
            </w:tcBorders>
          </w:tcPr>
          <w:p w14:paraId="6A187493" w14:textId="77777777" w:rsidR="00D34163" w:rsidRDefault="00D34163" w:rsidP="00D34163">
            <w:pPr>
              <w:rPr>
                <w:rFonts w:cs="Calibri"/>
                <w:color w:val="000000"/>
                <w:lang w:eastAsia="ja-JP"/>
              </w:rPr>
            </w:pPr>
          </w:p>
          <w:p w14:paraId="38CA5657" w14:textId="1A174932" w:rsidR="00D34163" w:rsidRPr="00774B9B" w:rsidRDefault="0047114E" w:rsidP="00D34163">
            <w:pPr>
              <w:rPr>
                <w:rFonts w:cs="Calibri"/>
                <w:color w:val="000000"/>
                <w:lang w:eastAsia="ja-JP"/>
              </w:rPr>
            </w:pPr>
            <w:r>
              <w:rPr>
                <w:rFonts w:cs="Calibri"/>
                <w:color w:val="000000"/>
                <w:lang w:eastAsia="ja-JP"/>
              </w:rPr>
              <w:t>10</w:t>
            </w:r>
          </w:p>
        </w:tc>
      </w:tr>
      <w:tr w:rsidR="00D34163" w:rsidRPr="00774B9B" w14:paraId="238FD5C1" w14:textId="455F0BF1" w:rsidTr="005A32E9">
        <w:trPr>
          <w:trHeight w:val="576"/>
        </w:trPr>
        <w:tc>
          <w:tcPr>
            <w:tcW w:w="2202" w:type="dxa"/>
            <w:tcBorders>
              <w:top w:val="nil"/>
              <w:left w:val="single" w:sz="4" w:space="0" w:color="auto"/>
              <w:bottom w:val="single" w:sz="4" w:space="0" w:color="auto"/>
              <w:right w:val="single" w:sz="4" w:space="0" w:color="auto"/>
            </w:tcBorders>
            <w:shd w:val="clear" w:color="auto" w:fill="auto"/>
            <w:noWrap/>
            <w:vAlign w:val="center"/>
            <w:hideMark/>
          </w:tcPr>
          <w:p w14:paraId="7645CB8C" w14:textId="1EEE7CCA" w:rsidR="00D34163" w:rsidRPr="00774B9B" w:rsidRDefault="00D34163" w:rsidP="00D34163">
            <w:pPr>
              <w:rPr>
                <w:rFonts w:cs="Calibri"/>
                <w:b/>
                <w:bCs/>
                <w:color w:val="000000"/>
                <w:lang w:eastAsia="ja-JP"/>
              </w:rPr>
            </w:pPr>
            <w:r>
              <w:rPr>
                <w:rFonts w:cs="Calibri"/>
                <w:b/>
                <w:bCs/>
                <w:color w:val="000000"/>
                <w:lang w:eastAsia="ja-JP"/>
              </w:rPr>
              <w:t>Week 11 (11/2 – 11/8)</w:t>
            </w:r>
          </w:p>
        </w:tc>
        <w:tc>
          <w:tcPr>
            <w:tcW w:w="4005" w:type="dxa"/>
            <w:tcBorders>
              <w:top w:val="nil"/>
              <w:left w:val="nil"/>
              <w:bottom w:val="single" w:sz="4" w:space="0" w:color="auto"/>
              <w:right w:val="single" w:sz="4" w:space="0" w:color="auto"/>
            </w:tcBorders>
            <w:shd w:val="clear" w:color="auto" w:fill="auto"/>
            <w:noWrap/>
            <w:vAlign w:val="bottom"/>
          </w:tcPr>
          <w:p w14:paraId="6E9EAD79" w14:textId="3BFBD594" w:rsidR="00D34163" w:rsidRPr="00774B9B" w:rsidRDefault="00D34163" w:rsidP="00D34163">
            <w:pPr>
              <w:rPr>
                <w:rFonts w:cs="Calibri"/>
                <w:color w:val="000000"/>
                <w:lang w:eastAsia="ja-JP"/>
              </w:rPr>
            </w:pPr>
            <w:r w:rsidRPr="00774B9B">
              <w:rPr>
                <w:rFonts w:cs="Calibri"/>
                <w:color w:val="000000"/>
                <w:lang w:eastAsia="ja-JP"/>
              </w:rPr>
              <w:t>Module 1</w:t>
            </w:r>
            <w:r>
              <w:rPr>
                <w:rFonts w:cs="Calibri"/>
                <w:color w:val="000000"/>
                <w:lang w:eastAsia="ja-JP"/>
              </w:rPr>
              <w:t>0</w:t>
            </w:r>
            <w:r w:rsidRPr="00774B9B">
              <w:rPr>
                <w:rFonts w:cs="Calibri"/>
                <w:color w:val="000000"/>
                <w:lang w:eastAsia="ja-JP"/>
              </w:rPr>
              <w:t xml:space="preserve">: </w:t>
            </w:r>
            <w:r w:rsidR="0047114E">
              <w:rPr>
                <w:lang w:eastAsia="ja-JP"/>
              </w:rPr>
              <w:t>Creating Your Own Repository</w:t>
            </w:r>
          </w:p>
        </w:tc>
        <w:tc>
          <w:tcPr>
            <w:tcW w:w="1753" w:type="dxa"/>
            <w:tcBorders>
              <w:top w:val="nil"/>
              <w:left w:val="nil"/>
              <w:bottom w:val="single" w:sz="4" w:space="0" w:color="auto"/>
              <w:right w:val="single" w:sz="4" w:space="0" w:color="auto"/>
            </w:tcBorders>
            <w:shd w:val="clear" w:color="auto" w:fill="auto"/>
            <w:noWrap/>
            <w:vAlign w:val="bottom"/>
          </w:tcPr>
          <w:p w14:paraId="27EFF14E" w14:textId="77777777" w:rsidR="00D34163" w:rsidRDefault="00D34163" w:rsidP="00D34163">
            <w:pPr>
              <w:rPr>
                <w:rFonts w:cs="Calibri"/>
                <w:color w:val="000000"/>
                <w:lang w:eastAsia="ja-JP"/>
              </w:rPr>
            </w:pPr>
            <w:r>
              <w:rPr>
                <w:rFonts w:cs="Calibri"/>
                <w:color w:val="000000"/>
                <w:lang w:eastAsia="ja-JP"/>
              </w:rPr>
              <w:t>Weekly reading</w:t>
            </w:r>
          </w:p>
          <w:p w14:paraId="5871DF49" w14:textId="5BB329F1" w:rsidR="00D34163" w:rsidRPr="00774B9B" w:rsidRDefault="00D34163" w:rsidP="00D34163">
            <w:pPr>
              <w:rPr>
                <w:rFonts w:cs="Calibri"/>
                <w:color w:val="000000"/>
                <w:lang w:eastAsia="ja-JP"/>
              </w:rPr>
            </w:pPr>
            <w:r w:rsidRPr="00774B9B">
              <w:rPr>
                <w:rFonts w:cs="Calibri"/>
                <w:color w:val="000000"/>
                <w:lang w:eastAsia="ja-JP"/>
              </w:rPr>
              <w:t>Small Project</w:t>
            </w:r>
            <w:r>
              <w:rPr>
                <w:rFonts w:cs="Calibri"/>
                <w:color w:val="000000"/>
                <w:lang w:eastAsia="ja-JP"/>
              </w:rPr>
              <w:t xml:space="preserve"> (</w:t>
            </w:r>
            <w:r w:rsidR="0047114E">
              <w:rPr>
                <w:rFonts w:cs="Calibri"/>
                <w:color w:val="000000"/>
                <w:lang w:eastAsia="ja-JP"/>
              </w:rPr>
              <w:t>11</w:t>
            </w:r>
            <w:r>
              <w:rPr>
                <w:rFonts w:cs="Calibri"/>
                <w:color w:val="000000"/>
                <w:lang w:eastAsia="ja-JP"/>
              </w:rPr>
              <w:t>/</w:t>
            </w:r>
            <w:r w:rsidR="0047114E">
              <w:rPr>
                <w:rFonts w:cs="Calibri"/>
                <w:color w:val="000000"/>
                <w:lang w:eastAsia="ja-JP"/>
              </w:rPr>
              <w:t>8</w:t>
            </w:r>
            <w:r>
              <w:rPr>
                <w:rFonts w:cs="Calibri"/>
                <w:color w:val="000000"/>
                <w:lang w:eastAsia="ja-JP"/>
              </w:rPr>
              <w:t>)</w:t>
            </w:r>
          </w:p>
        </w:tc>
        <w:tc>
          <w:tcPr>
            <w:tcW w:w="1390" w:type="dxa"/>
            <w:tcBorders>
              <w:top w:val="nil"/>
              <w:left w:val="nil"/>
              <w:bottom w:val="single" w:sz="4" w:space="0" w:color="auto"/>
              <w:right w:val="single" w:sz="4" w:space="0" w:color="auto"/>
            </w:tcBorders>
          </w:tcPr>
          <w:p w14:paraId="24521543" w14:textId="77777777" w:rsidR="00D34163" w:rsidRDefault="00D34163" w:rsidP="00D34163">
            <w:pPr>
              <w:rPr>
                <w:rFonts w:cs="Calibri"/>
                <w:color w:val="000000"/>
                <w:lang w:eastAsia="ja-JP"/>
              </w:rPr>
            </w:pPr>
          </w:p>
          <w:p w14:paraId="6A59E933" w14:textId="1C507F83" w:rsidR="00D34163" w:rsidRPr="00774B9B" w:rsidRDefault="00D34163" w:rsidP="00D34163">
            <w:pPr>
              <w:rPr>
                <w:rFonts w:cs="Calibri"/>
                <w:color w:val="000000"/>
                <w:lang w:eastAsia="ja-JP"/>
              </w:rPr>
            </w:pPr>
            <w:r>
              <w:rPr>
                <w:rFonts w:cs="Calibri"/>
                <w:color w:val="000000"/>
                <w:lang w:eastAsia="ja-JP"/>
              </w:rPr>
              <w:t>10</w:t>
            </w:r>
          </w:p>
        </w:tc>
      </w:tr>
      <w:tr w:rsidR="00D34163" w:rsidRPr="00774B9B" w14:paraId="64393422" w14:textId="165442C4" w:rsidTr="005A32E9">
        <w:trPr>
          <w:trHeight w:val="576"/>
        </w:trPr>
        <w:tc>
          <w:tcPr>
            <w:tcW w:w="2202" w:type="dxa"/>
            <w:tcBorders>
              <w:top w:val="nil"/>
              <w:left w:val="single" w:sz="4" w:space="0" w:color="auto"/>
              <w:bottom w:val="single" w:sz="4" w:space="0" w:color="auto"/>
              <w:right w:val="single" w:sz="4" w:space="0" w:color="auto"/>
            </w:tcBorders>
            <w:shd w:val="clear" w:color="auto" w:fill="auto"/>
            <w:noWrap/>
            <w:vAlign w:val="center"/>
            <w:hideMark/>
          </w:tcPr>
          <w:p w14:paraId="6008059C" w14:textId="484A8805" w:rsidR="00D34163" w:rsidRPr="00774B9B" w:rsidRDefault="00D34163" w:rsidP="00D34163">
            <w:pPr>
              <w:rPr>
                <w:rFonts w:cs="Calibri"/>
                <w:b/>
                <w:bCs/>
                <w:color w:val="000000"/>
                <w:lang w:eastAsia="ja-JP"/>
              </w:rPr>
            </w:pPr>
            <w:r>
              <w:rPr>
                <w:rFonts w:cs="Calibri"/>
                <w:b/>
                <w:bCs/>
                <w:color w:val="000000"/>
                <w:lang w:eastAsia="ja-JP"/>
              </w:rPr>
              <w:t>Week 12 (11/9 – 11/15)</w:t>
            </w:r>
          </w:p>
        </w:tc>
        <w:tc>
          <w:tcPr>
            <w:tcW w:w="4005" w:type="dxa"/>
            <w:tcBorders>
              <w:top w:val="nil"/>
              <w:left w:val="nil"/>
              <w:bottom w:val="single" w:sz="4" w:space="0" w:color="auto"/>
              <w:right w:val="single" w:sz="4" w:space="0" w:color="auto"/>
            </w:tcBorders>
            <w:shd w:val="clear" w:color="auto" w:fill="auto"/>
            <w:noWrap/>
            <w:vAlign w:val="bottom"/>
            <w:hideMark/>
          </w:tcPr>
          <w:p w14:paraId="2ECC09DD" w14:textId="6CA3AAC1" w:rsidR="00D34163" w:rsidRPr="00774B9B" w:rsidRDefault="00D34163" w:rsidP="00D34163">
            <w:pPr>
              <w:rPr>
                <w:rFonts w:cs="Calibri"/>
                <w:color w:val="000000"/>
                <w:lang w:eastAsia="ja-JP"/>
              </w:rPr>
            </w:pPr>
            <w:r>
              <w:rPr>
                <w:rFonts w:cs="Calibri"/>
                <w:color w:val="000000"/>
                <w:lang w:eastAsia="ja-JP"/>
              </w:rPr>
              <w:t xml:space="preserve">Module 11: </w:t>
            </w:r>
            <w:r w:rsidR="0047114E">
              <w:rPr>
                <w:lang w:eastAsia="ja-JP"/>
              </w:rPr>
              <w:t>Creating Your Digital Portfolio</w:t>
            </w:r>
          </w:p>
        </w:tc>
        <w:tc>
          <w:tcPr>
            <w:tcW w:w="1753" w:type="dxa"/>
            <w:tcBorders>
              <w:top w:val="nil"/>
              <w:left w:val="nil"/>
              <w:bottom w:val="single" w:sz="4" w:space="0" w:color="auto"/>
              <w:right w:val="single" w:sz="4" w:space="0" w:color="auto"/>
            </w:tcBorders>
            <w:shd w:val="clear" w:color="auto" w:fill="auto"/>
            <w:noWrap/>
            <w:vAlign w:val="bottom"/>
            <w:hideMark/>
          </w:tcPr>
          <w:p w14:paraId="10DCC65E" w14:textId="77777777" w:rsidR="00D34163" w:rsidRDefault="00D34163" w:rsidP="00D34163">
            <w:pPr>
              <w:rPr>
                <w:rFonts w:cs="Calibri"/>
                <w:color w:val="000000"/>
                <w:lang w:eastAsia="ja-JP"/>
              </w:rPr>
            </w:pPr>
            <w:r>
              <w:rPr>
                <w:rFonts w:cs="Calibri"/>
                <w:color w:val="000000"/>
                <w:lang w:eastAsia="ja-JP"/>
              </w:rPr>
              <w:t>Weekly reading</w:t>
            </w:r>
          </w:p>
          <w:p w14:paraId="64A3351B" w14:textId="378D0AE8" w:rsidR="00D34163" w:rsidRPr="00774B9B" w:rsidRDefault="00D34163" w:rsidP="00D34163">
            <w:pPr>
              <w:rPr>
                <w:rFonts w:cs="Calibri"/>
                <w:color w:val="000000"/>
                <w:lang w:eastAsia="ja-JP"/>
              </w:rPr>
            </w:pPr>
            <w:r w:rsidRPr="00774B9B">
              <w:rPr>
                <w:rFonts w:cs="Calibri"/>
                <w:color w:val="000000"/>
                <w:lang w:eastAsia="ja-JP"/>
              </w:rPr>
              <w:t>Small Project</w:t>
            </w:r>
            <w:r>
              <w:rPr>
                <w:rFonts w:cs="Calibri"/>
                <w:color w:val="000000"/>
                <w:lang w:eastAsia="ja-JP"/>
              </w:rPr>
              <w:t xml:space="preserve"> (</w:t>
            </w:r>
            <w:r w:rsidR="0047114E">
              <w:rPr>
                <w:rFonts w:cs="Calibri"/>
                <w:color w:val="000000"/>
                <w:lang w:eastAsia="ja-JP"/>
              </w:rPr>
              <w:t>11</w:t>
            </w:r>
            <w:r>
              <w:rPr>
                <w:rFonts w:cs="Calibri"/>
                <w:color w:val="000000"/>
                <w:lang w:eastAsia="ja-JP"/>
              </w:rPr>
              <w:t>/1</w:t>
            </w:r>
            <w:r w:rsidR="0047114E">
              <w:rPr>
                <w:rFonts w:cs="Calibri"/>
                <w:color w:val="000000"/>
                <w:lang w:eastAsia="ja-JP"/>
              </w:rPr>
              <w:t>5</w:t>
            </w:r>
            <w:r>
              <w:rPr>
                <w:rFonts w:cs="Calibri"/>
                <w:color w:val="000000"/>
                <w:lang w:eastAsia="ja-JP"/>
              </w:rPr>
              <w:t>)</w:t>
            </w:r>
          </w:p>
        </w:tc>
        <w:tc>
          <w:tcPr>
            <w:tcW w:w="1390" w:type="dxa"/>
            <w:tcBorders>
              <w:top w:val="nil"/>
              <w:left w:val="nil"/>
              <w:bottom w:val="single" w:sz="4" w:space="0" w:color="auto"/>
              <w:right w:val="single" w:sz="4" w:space="0" w:color="auto"/>
            </w:tcBorders>
          </w:tcPr>
          <w:p w14:paraId="2FE3CD80" w14:textId="77777777" w:rsidR="00D34163" w:rsidRDefault="00D34163" w:rsidP="00D34163">
            <w:pPr>
              <w:rPr>
                <w:rFonts w:cs="Calibri"/>
                <w:color w:val="000000"/>
                <w:lang w:eastAsia="ja-JP"/>
              </w:rPr>
            </w:pPr>
          </w:p>
          <w:p w14:paraId="399208A2" w14:textId="6F199B31" w:rsidR="00D34163" w:rsidRPr="00774B9B" w:rsidRDefault="00D34163" w:rsidP="00D34163">
            <w:pPr>
              <w:rPr>
                <w:rFonts w:cs="Calibri"/>
                <w:color w:val="000000"/>
                <w:lang w:eastAsia="ja-JP"/>
              </w:rPr>
            </w:pPr>
            <w:r>
              <w:rPr>
                <w:rFonts w:cs="Calibri"/>
                <w:color w:val="000000"/>
                <w:lang w:eastAsia="ja-JP"/>
              </w:rPr>
              <w:t>10</w:t>
            </w:r>
          </w:p>
        </w:tc>
      </w:tr>
      <w:tr w:rsidR="00D34163" w:rsidRPr="00774B9B" w14:paraId="5261201B" w14:textId="326207DE" w:rsidTr="005A32E9">
        <w:trPr>
          <w:trHeight w:val="576"/>
        </w:trPr>
        <w:tc>
          <w:tcPr>
            <w:tcW w:w="2202" w:type="dxa"/>
            <w:tcBorders>
              <w:top w:val="nil"/>
              <w:left w:val="single" w:sz="4" w:space="0" w:color="auto"/>
              <w:bottom w:val="single" w:sz="4" w:space="0" w:color="auto"/>
              <w:right w:val="single" w:sz="4" w:space="0" w:color="auto"/>
            </w:tcBorders>
            <w:shd w:val="clear" w:color="auto" w:fill="auto"/>
            <w:noWrap/>
            <w:vAlign w:val="center"/>
            <w:hideMark/>
          </w:tcPr>
          <w:p w14:paraId="0191E8B4" w14:textId="52F77AED" w:rsidR="00D34163" w:rsidRPr="00774B9B" w:rsidRDefault="00D34163" w:rsidP="00D34163">
            <w:pPr>
              <w:rPr>
                <w:rFonts w:cs="Calibri"/>
                <w:b/>
                <w:bCs/>
                <w:color w:val="000000"/>
                <w:lang w:eastAsia="ja-JP"/>
              </w:rPr>
            </w:pPr>
            <w:r>
              <w:rPr>
                <w:rFonts w:cs="Calibri"/>
                <w:b/>
                <w:bCs/>
                <w:color w:val="000000"/>
                <w:lang w:eastAsia="ja-JP"/>
              </w:rPr>
              <w:t>Week 13 (11/16 – 11/22)</w:t>
            </w:r>
          </w:p>
        </w:tc>
        <w:tc>
          <w:tcPr>
            <w:tcW w:w="4005" w:type="dxa"/>
            <w:tcBorders>
              <w:top w:val="nil"/>
              <w:left w:val="nil"/>
              <w:bottom w:val="single" w:sz="4" w:space="0" w:color="auto"/>
              <w:right w:val="single" w:sz="4" w:space="0" w:color="auto"/>
            </w:tcBorders>
            <w:shd w:val="clear" w:color="auto" w:fill="auto"/>
            <w:noWrap/>
            <w:vAlign w:val="bottom"/>
            <w:hideMark/>
          </w:tcPr>
          <w:p w14:paraId="5598E787" w14:textId="17517756" w:rsidR="00D34163" w:rsidRPr="00774B9B" w:rsidRDefault="00D34163" w:rsidP="00D34163">
            <w:pPr>
              <w:rPr>
                <w:rFonts w:cs="Calibri"/>
                <w:color w:val="000000"/>
                <w:lang w:eastAsia="ja-JP"/>
              </w:rPr>
            </w:pPr>
            <w:r w:rsidRPr="00774B9B">
              <w:rPr>
                <w:rFonts w:cs="Calibri"/>
                <w:color w:val="000000"/>
                <w:lang w:eastAsia="ja-JP"/>
              </w:rPr>
              <w:t>Module 12: Hybrid Digital Curation and Preservation</w:t>
            </w:r>
          </w:p>
        </w:tc>
        <w:tc>
          <w:tcPr>
            <w:tcW w:w="1753" w:type="dxa"/>
            <w:tcBorders>
              <w:top w:val="nil"/>
              <w:left w:val="nil"/>
              <w:bottom w:val="single" w:sz="4" w:space="0" w:color="auto"/>
              <w:right w:val="single" w:sz="4" w:space="0" w:color="auto"/>
            </w:tcBorders>
            <w:shd w:val="clear" w:color="auto" w:fill="auto"/>
            <w:noWrap/>
            <w:vAlign w:val="bottom"/>
            <w:hideMark/>
          </w:tcPr>
          <w:p w14:paraId="4B46F6DF" w14:textId="77777777" w:rsidR="00D34163" w:rsidRDefault="00D34163" w:rsidP="00D34163">
            <w:pPr>
              <w:rPr>
                <w:rFonts w:cs="Calibri"/>
                <w:color w:val="000000"/>
                <w:lang w:eastAsia="ja-JP"/>
              </w:rPr>
            </w:pPr>
            <w:r>
              <w:rPr>
                <w:rFonts w:cs="Calibri"/>
                <w:color w:val="000000"/>
                <w:lang w:eastAsia="ja-JP"/>
              </w:rPr>
              <w:t>Weekly reading</w:t>
            </w:r>
          </w:p>
          <w:p w14:paraId="7C799450" w14:textId="77777777" w:rsidR="00D34163" w:rsidRDefault="00D34163" w:rsidP="00D34163">
            <w:pPr>
              <w:rPr>
                <w:rFonts w:cs="Calibri"/>
                <w:color w:val="000000"/>
                <w:lang w:eastAsia="ja-JP"/>
              </w:rPr>
            </w:pPr>
            <w:r w:rsidRPr="00774B9B">
              <w:rPr>
                <w:rFonts w:cs="Calibri"/>
                <w:color w:val="000000"/>
                <w:lang w:eastAsia="ja-JP"/>
              </w:rPr>
              <w:t>Discussion</w:t>
            </w:r>
            <w:r>
              <w:rPr>
                <w:rFonts w:cs="Calibri"/>
                <w:color w:val="000000"/>
                <w:lang w:eastAsia="ja-JP"/>
              </w:rPr>
              <w:t>:</w:t>
            </w:r>
          </w:p>
          <w:p w14:paraId="5F3BAFF4" w14:textId="465A7863" w:rsidR="00D34163" w:rsidRDefault="00D34163" w:rsidP="00D34163">
            <w:pPr>
              <w:rPr>
                <w:rFonts w:cs="Calibri"/>
                <w:color w:val="000000"/>
                <w:lang w:eastAsia="ja-JP"/>
              </w:rPr>
            </w:pPr>
            <w:r>
              <w:rPr>
                <w:rFonts w:cs="Calibri"/>
                <w:color w:val="000000"/>
                <w:lang w:eastAsia="ja-JP"/>
              </w:rPr>
              <w:t>Your answer (</w:t>
            </w:r>
            <w:r w:rsidR="0047114E">
              <w:rPr>
                <w:rFonts w:cs="Calibri"/>
                <w:color w:val="000000"/>
                <w:lang w:eastAsia="ja-JP"/>
              </w:rPr>
              <w:t>11</w:t>
            </w:r>
            <w:r>
              <w:rPr>
                <w:rFonts w:cs="Calibri"/>
                <w:color w:val="000000"/>
                <w:lang w:eastAsia="ja-JP"/>
              </w:rPr>
              <w:t>/</w:t>
            </w:r>
            <w:r w:rsidR="0047114E">
              <w:rPr>
                <w:rFonts w:cs="Calibri"/>
                <w:color w:val="000000"/>
                <w:lang w:eastAsia="ja-JP"/>
              </w:rPr>
              <w:t>22</w:t>
            </w:r>
            <w:r>
              <w:rPr>
                <w:rFonts w:cs="Calibri"/>
                <w:color w:val="000000"/>
                <w:lang w:eastAsia="ja-JP"/>
              </w:rPr>
              <w:t>)</w:t>
            </w:r>
          </w:p>
          <w:p w14:paraId="65F71157" w14:textId="5A8EA142" w:rsidR="00D34163" w:rsidRPr="00774B9B" w:rsidRDefault="00D34163" w:rsidP="00D34163">
            <w:pPr>
              <w:rPr>
                <w:rFonts w:cs="Calibri"/>
                <w:color w:val="000000"/>
                <w:lang w:eastAsia="ja-JP"/>
              </w:rPr>
            </w:pPr>
            <w:r>
              <w:rPr>
                <w:rFonts w:cs="Calibri"/>
                <w:color w:val="000000"/>
                <w:lang w:eastAsia="ja-JP"/>
              </w:rPr>
              <w:t>Comments (</w:t>
            </w:r>
            <w:r w:rsidR="0047114E">
              <w:rPr>
                <w:rFonts w:cs="Calibri"/>
                <w:color w:val="000000"/>
                <w:lang w:eastAsia="ja-JP"/>
              </w:rPr>
              <w:t>12</w:t>
            </w:r>
            <w:r>
              <w:rPr>
                <w:rFonts w:cs="Calibri"/>
                <w:color w:val="000000"/>
                <w:lang w:eastAsia="ja-JP"/>
              </w:rPr>
              <w:t>/2)</w:t>
            </w:r>
          </w:p>
        </w:tc>
        <w:tc>
          <w:tcPr>
            <w:tcW w:w="1390" w:type="dxa"/>
            <w:tcBorders>
              <w:top w:val="nil"/>
              <w:left w:val="nil"/>
              <w:bottom w:val="single" w:sz="4" w:space="0" w:color="auto"/>
              <w:right w:val="single" w:sz="4" w:space="0" w:color="auto"/>
            </w:tcBorders>
          </w:tcPr>
          <w:p w14:paraId="4C36249C" w14:textId="77777777" w:rsidR="0047114E" w:rsidRDefault="0047114E" w:rsidP="0047114E">
            <w:pPr>
              <w:rPr>
                <w:rFonts w:cs="Calibri"/>
                <w:color w:val="000000"/>
                <w:lang w:eastAsia="ja-JP"/>
              </w:rPr>
            </w:pPr>
          </w:p>
          <w:p w14:paraId="06574299" w14:textId="77777777" w:rsidR="0047114E" w:rsidRDefault="0047114E" w:rsidP="0047114E">
            <w:pPr>
              <w:rPr>
                <w:rFonts w:cs="Calibri"/>
                <w:color w:val="000000"/>
                <w:lang w:eastAsia="ja-JP"/>
              </w:rPr>
            </w:pPr>
          </w:p>
          <w:p w14:paraId="6462C8C9" w14:textId="77777777" w:rsidR="0047114E" w:rsidRDefault="0047114E" w:rsidP="0047114E">
            <w:pPr>
              <w:rPr>
                <w:rFonts w:cs="Calibri"/>
                <w:color w:val="000000"/>
                <w:lang w:eastAsia="ja-JP"/>
              </w:rPr>
            </w:pPr>
          </w:p>
          <w:p w14:paraId="6898CD59" w14:textId="5CA29609" w:rsidR="0047114E" w:rsidRDefault="0047114E" w:rsidP="0047114E">
            <w:pPr>
              <w:rPr>
                <w:rFonts w:cs="Calibri"/>
                <w:color w:val="000000"/>
                <w:lang w:eastAsia="ja-JP"/>
              </w:rPr>
            </w:pPr>
            <w:r>
              <w:rPr>
                <w:rFonts w:cs="Calibri"/>
                <w:color w:val="000000"/>
                <w:lang w:eastAsia="ja-JP"/>
              </w:rPr>
              <w:t>1</w:t>
            </w:r>
          </w:p>
          <w:p w14:paraId="490AAD4B" w14:textId="77777777" w:rsidR="0047114E" w:rsidRDefault="0047114E" w:rsidP="0047114E">
            <w:pPr>
              <w:rPr>
                <w:rFonts w:cs="Calibri"/>
                <w:color w:val="000000"/>
                <w:lang w:eastAsia="ja-JP"/>
              </w:rPr>
            </w:pPr>
          </w:p>
          <w:p w14:paraId="75D4A164" w14:textId="39A6E78B" w:rsidR="0047114E" w:rsidRPr="00A96FAB" w:rsidRDefault="0047114E" w:rsidP="0047114E">
            <w:pPr>
              <w:rPr>
                <w:rFonts w:cs="Calibri"/>
                <w:lang w:eastAsia="ja-JP"/>
              </w:rPr>
            </w:pPr>
            <w:r>
              <w:rPr>
                <w:rFonts w:cs="Calibri"/>
                <w:color w:val="000000"/>
                <w:lang w:eastAsia="ja-JP"/>
              </w:rPr>
              <w:t>1 (0.5 x 2)</w:t>
            </w:r>
          </w:p>
        </w:tc>
      </w:tr>
      <w:tr w:rsidR="00D34163" w:rsidRPr="00774B9B" w14:paraId="4FC62DA1" w14:textId="7940800C" w:rsidTr="005A32E9">
        <w:trPr>
          <w:trHeight w:val="576"/>
        </w:trPr>
        <w:tc>
          <w:tcPr>
            <w:tcW w:w="2202" w:type="dxa"/>
            <w:tcBorders>
              <w:top w:val="nil"/>
              <w:left w:val="single" w:sz="4" w:space="0" w:color="auto"/>
              <w:bottom w:val="single" w:sz="4" w:space="0" w:color="auto"/>
              <w:right w:val="single" w:sz="4" w:space="0" w:color="auto"/>
            </w:tcBorders>
            <w:shd w:val="clear" w:color="auto" w:fill="auto"/>
            <w:noWrap/>
            <w:vAlign w:val="center"/>
            <w:hideMark/>
          </w:tcPr>
          <w:p w14:paraId="73197C0E" w14:textId="69FB2608" w:rsidR="00D34163" w:rsidRPr="00774B9B" w:rsidRDefault="00D34163" w:rsidP="00D34163">
            <w:pPr>
              <w:rPr>
                <w:rFonts w:cs="Calibri"/>
                <w:b/>
                <w:bCs/>
                <w:color w:val="000000"/>
                <w:lang w:eastAsia="ja-JP"/>
              </w:rPr>
            </w:pPr>
            <w:r w:rsidRPr="00D34163">
              <w:rPr>
                <w:rFonts w:cs="Calibri"/>
                <w:b/>
                <w:bCs/>
                <w:color w:val="FF0000"/>
                <w:lang w:eastAsia="ja-JP"/>
              </w:rPr>
              <w:t>Week 14 (11/23 – 11/29)</w:t>
            </w:r>
          </w:p>
        </w:tc>
        <w:tc>
          <w:tcPr>
            <w:tcW w:w="4005" w:type="dxa"/>
            <w:tcBorders>
              <w:top w:val="nil"/>
              <w:left w:val="nil"/>
              <w:bottom w:val="single" w:sz="4" w:space="0" w:color="auto"/>
              <w:right w:val="single" w:sz="4" w:space="0" w:color="auto"/>
            </w:tcBorders>
            <w:shd w:val="clear" w:color="auto" w:fill="auto"/>
            <w:noWrap/>
            <w:vAlign w:val="bottom"/>
            <w:hideMark/>
          </w:tcPr>
          <w:p w14:paraId="33B91388" w14:textId="2C56D27B" w:rsidR="00D34163" w:rsidRPr="00774B9B" w:rsidRDefault="00D34163" w:rsidP="00D34163">
            <w:pPr>
              <w:rPr>
                <w:rFonts w:cs="Calibri"/>
                <w:color w:val="000000"/>
                <w:lang w:eastAsia="ja-JP"/>
              </w:rPr>
            </w:pPr>
            <w:r>
              <w:rPr>
                <w:rFonts w:cs="Calibri"/>
                <w:color w:val="000000"/>
                <w:lang w:eastAsia="ja-JP"/>
              </w:rPr>
              <w:t>Thanksgiving Break</w:t>
            </w:r>
          </w:p>
        </w:tc>
        <w:tc>
          <w:tcPr>
            <w:tcW w:w="1753" w:type="dxa"/>
            <w:tcBorders>
              <w:top w:val="nil"/>
              <w:left w:val="nil"/>
              <w:bottom w:val="single" w:sz="4" w:space="0" w:color="auto"/>
              <w:right w:val="single" w:sz="4" w:space="0" w:color="auto"/>
            </w:tcBorders>
            <w:shd w:val="clear" w:color="auto" w:fill="auto"/>
            <w:noWrap/>
            <w:vAlign w:val="bottom"/>
            <w:hideMark/>
          </w:tcPr>
          <w:p w14:paraId="5E2F185A" w14:textId="0B630D6C" w:rsidR="00D34163" w:rsidRPr="00774B9B" w:rsidRDefault="00D34163" w:rsidP="00D34163">
            <w:pPr>
              <w:rPr>
                <w:rFonts w:cs="Calibri"/>
                <w:color w:val="000000"/>
                <w:lang w:eastAsia="ja-JP"/>
              </w:rPr>
            </w:pPr>
            <w:r>
              <w:rPr>
                <w:rFonts w:cs="Calibri"/>
                <w:color w:val="000000"/>
                <w:lang w:eastAsia="ja-JP"/>
              </w:rPr>
              <w:t xml:space="preserve">No Assignment </w:t>
            </w:r>
          </w:p>
        </w:tc>
        <w:tc>
          <w:tcPr>
            <w:tcW w:w="1390" w:type="dxa"/>
            <w:tcBorders>
              <w:top w:val="nil"/>
              <w:left w:val="nil"/>
              <w:bottom w:val="single" w:sz="4" w:space="0" w:color="auto"/>
              <w:right w:val="single" w:sz="4" w:space="0" w:color="auto"/>
            </w:tcBorders>
          </w:tcPr>
          <w:p w14:paraId="69919791" w14:textId="77777777" w:rsidR="00D34163" w:rsidRDefault="00D34163" w:rsidP="00D34163">
            <w:pPr>
              <w:rPr>
                <w:rFonts w:cs="Calibri"/>
                <w:color w:val="000000"/>
                <w:lang w:eastAsia="ja-JP"/>
              </w:rPr>
            </w:pPr>
          </w:p>
          <w:p w14:paraId="244A2BE8" w14:textId="77777777" w:rsidR="00D34163" w:rsidRDefault="00D34163" w:rsidP="00D34163">
            <w:pPr>
              <w:rPr>
                <w:rFonts w:cs="Calibri"/>
                <w:color w:val="000000"/>
                <w:lang w:eastAsia="ja-JP"/>
              </w:rPr>
            </w:pPr>
          </w:p>
          <w:p w14:paraId="3A7D3CFA" w14:textId="3CBDA7FA" w:rsidR="00D34163" w:rsidRPr="00931262" w:rsidRDefault="00D34163" w:rsidP="00D34163">
            <w:pPr>
              <w:rPr>
                <w:rFonts w:cs="Calibri"/>
                <w:color w:val="0070C0"/>
                <w:lang w:eastAsia="ja-JP"/>
              </w:rPr>
            </w:pPr>
          </w:p>
        </w:tc>
      </w:tr>
      <w:tr w:rsidR="00D34163" w:rsidRPr="00774B9B" w14:paraId="1D3C794C" w14:textId="71991CF5" w:rsidTr="005A32E9">
        <w:trPr>
          <w:trHeight w:val="576"/>
        </w:trPr>
        <w:tc>
          <w:tcPr>
            <w:tcW w:w="2202" w:type="dxa"/>
            <w:tcBorders>
              <w:top w:val="nil"/>
              <w:left w:val="single" w:sz="4" w:space="0" w:color="auto"/>
              <w:bottom w:val="single" w:sz="4" w:space="0" w:color="auto"/>
              <w:right w:val="single" w:sz="4" w:space="0" w:color="auto"/>
            </w:tcBorders>
            <w:shd w:val="clear" w:color="auto" w:fill="auto"/>
            <w:noWrap/>
            <w:vAlign w:val="center"/>
            <w:hideMark/>
          </w:tcPr>
          <w:p w14:paraId="00D159C6" w14:textId="307F2187" w:rsidR="00D34163" w:rsidRPr="00774B9B" w:rsidRDefault="00D34163" w:rsidP="00D34163">
            <w:pPr>
              <w:rPr>
                <w:rFonts w:cs="Calibri"/>
                <w:b/>
                <w:bCs/>
                <w:color w:val="000000"/>
                <w:lang w:eastAsia="ja-JP"/>
              </w:rPr>
            </w:pPr>
            <w:r>
              <w:rPr>
                <w:rFonts w:cs="Calibri"/>
                <w:b/>
                <w:bCs/>
                <w:color w:val="000000"/>
                <w:lang w:eastAsia="ja-JP"/>
              </w:rPr>
              <w:t>Week 15 (11/30 – 12/6)</w:t>
            </w:r>
          </w:p>
        </w:tc>
        <w:tc>
          <w:tcPr>
            <w:tcW w:w="4005" w:type="dxa"/>
            <w:tcBorders>
              <w:top w:val="nil"/>
              <w:left w:val="nil"/>
              <w:bottom w:val="single" w:sz="4" w:space="0" w:color="auto"/>
              <w:right w:val="single" w:sz="4" w:space="0" w:color="auto"/>
            </w:tcBorders>
            <w:shd w:val="clear" w:color="auto" w:fill="auto"/>
            <w:noWrap/>
            <w:vAlign w:val="bottom"/>
            <w:hideMark/>
          </w:tcPr>
          <w:p w14:paraId="7A6DC410" w14:textId="77777777" w:rsidR="00D34163" w:rsidRPr="00774B9B" w:rsidRDefault="00D34163" w:rsidP="00D34163">
            <w:pPr>
              <w:rPr>
                <w:rFonts w:cs="Calibri"/>
                <w:color w:val="000000"/>
                <w:lang w:eastAsia="ja-JP"/>
              </w:rPr>
            </w:pPr>
            <w:r w:rsidRPr="00774B9B">
              <w:rPr>
                <w:rFonts w:cs="Calibri"/>
                <w:color w:val="000000"/>
                <w:lang w:eastAsia="ja-JP"/>
              </w:rPr>
              <w:t>Wrap-up</w:t>
            </w:r>
          </w:p>
        </w:tc>
        <w:tc>
          <w:tcPr>
            <w:tcW w:w="1753" w:type="dxa"/>
            <w:tcBorders>
              <w:top w:val="nil"/>
              <w:left w:val="nil"/>
              <w:bottom w:val="single" w:sz="4" w:space="0" w:color="auto"/>
              <w:right w:val="single" w:sz="4" w:space="0" w:color="auto"/>
            </w:tcBorders>
            <w:shd w:val="clear" w:color="auto" w:fill="auto"/>
            <w:noWrap/>
            <w:vAlign w:val="bottom"/>
            <w:hideMark/>
          </w:tcPr>
          <w:p w14:paraId="6007906C" w14:textId="0A6E2BCD" w:rsidR="00D34163" w:rsidRPr="00774B9B" w:rsidRDefault="00D34163" w:rsidP="00D34163">
            <w:pPr>
              <w:rPr>
                <w:rFonts w:cs="Calibri"/>
                <w:color w:val="000000"/>
                <w:lang w:eastAsia="ja-JP"/>
              </w:rPr>
            </w:pPr>
            <w:r w:rsidRPr="00032891">
              <w:rPr>
                <w:rFonts w:cs="Calibri"/>
                <w:color w:val="FF0000"/>
                <w:lang w:eastAsia="ja-JP"/>
              </w:rPr>
              <w:t>Final Project Instruction</w:t>
            </w:r>
            <w:r w:rsidR="007D059E">
              <w:rPr>
                <w:rFonts w:cs="Calibri"/>
                <w:color w:val="FF0000"/>
                <w:lang w:eastAsia="ja-JP"/>
              </w:rPr>
              <w:t xml:space="preserve"> (11/30)</w:t>
            </w:r>
          </w:p>
        </w:tc>
        <w:tc>
          <w:tcPr>
            <w:tcW w:w="1390" w:type="dxa"/>
            <w:tcBorders>
              <w:top w:val="nil"/>
              <w:left w:val="nil"/>
              <w:bottom w:val="single" w:sz="4" w:space="0" w:color="auto"/>
              <w:right w:val="single" w:sz="4" w:space="0" w:color="auto"/>
            </w:tcBorders>
          </w:tcPr>
          <w:p w14:paraId="19F8D08D" w14:textId="77777777" w:rsidR="00D34163" w:rsidRPr="00931262" w:rsidRDefault="00D34163" w:rsidP="00D34163">
            <w:pPr>
              <w:rPr>
                <w:rFonts w:cs="Calibri"/>
                <w:color w:val="0070C0"/>
                <w:lang w:eastAsia="ja-JP"/>
              </w:rPr>
            </w:pPr>
          </w:p>
        </w:tc>
      </w:tr>
      <w:tr w:rsidR="00D34163" w:rsidRPr="00774B9B" w14:paraId="655DB783" w14:textId="77777777" w:rsidTr="005A32E9">
        <w:trPr>
          <w:trHeight w:val="576"/>
        </w:trPr>
        <w:tc>
          <w:tcPr>
            <w:tcW w:w="2202" w:type="dxa"/>
            <w:tcBorders>
              <w:top w:val="nil"/>
              <w:left w:val="single" w:sz="4" w:space="0" w:color="auto"/>
              <w:bottom w:val="single" w:sz="4" w:space="0" w:color="auto"/>
              <w:right w:val="single" w:sz="4" w:space="0" w:color="auto"/>
            </w:tcBorders>
            <w:shd w:val="clear" w:color="auto" w:fill="auto"/>
            <w:noWrap/>
            <w:vAlign w:val="center"/>
          </w:tcPr>
          <w:p w14:paraId="605685FA" w14:textId="484605C4" w:rsidR="00D34163" w:rsidRDefault="00D34163" w:rsidP="00D34163">
            <w:pPr>
              <w:rPr>
                <w:rFonts w:cs="Calibri"/>
                <w:b/>
                <w:bCs/>
                <w:color w:val="000000"/>
                <w:lang w:eastAsia="ja-JP"/>
              </w:rPr>
            </w:pPr>
            <w:r>
              <w:rPr>
                <w:rFonts w:cs="Calibri"/>
                <w:b/>
                <w:bCs/>
                <w:color w:val="000000"/>
                <w:lang w:eastAsia="ja-JP"/>
              </w:rPr>
              <w:t>Week 16/17 (12/7 – 12/11)</w:t>
            </w:r>
          </w:p>
        </w:tc>
        <w:tc>
          <w:tcPr>
            <w:tcW w:w="4005" w:type="dxa"/>
            <w:tcBorders>
              <w:top w:val="nil"/>
              <w:left w:val="nil"/>
              <w:bottom w:val="single" w:sz="4" w:space="0" w:color="auto"/>
              <w:right w:val="single" w:sz="4" w:space="0" w:color="auto"/>
            </w:tcBorders>
            <w:shd w:val="clear" w:color="auto" w:fill="auto"/>
            <w:noWrap/>
            <w:vAlign w:val="bottom"/>
          </w:tcPr>
          <w:p w14:paraId="725EA015" w14:textId="5484767B" w:rsidR="00D34163" w:rsidRPr="00774B9B" w:rsidRDefault="00D34163" w:rsidP="00D34163">
            <w:pPr>
              <w:rPr>
                <w:rFonts w:cs="Calibri"/>
                <w:color w:val="000000"/>
                <w:lang w:eastAsia="ja-JP"/>
              </w:rPr>
            </w:pPr>
            <w:r w:rsidRPr="00774B9B">
              <w:rPr>
                <w:rFonts w:cs="Calibri"/>
                <w:color w:val="000000"/>
                <w:lang w:eastAsia="ja-JP"/>
              </w:rPr>
              <w:t>Final Week</w:t>
            </w:r>
          </w:p>
        </w:tc>
        <w:tc>
          <w:tcPr>
            <w:tcW w:w="1753" w:type="dxa"/>
            <w:tcBorders>
              <w:top w:val="nil"/>
              <w:left w:val="nil"/>
              <w:bottom w:val="single" w:sz="4" w:space="0" w:color="auto"/>
              <w:right w:val="single" w:sz="4" w:space="0" w:color="auto"/>
            </w:tcBorders>
            <w:shd w:val="clear" w:color="auto" w:fill="auto"/>
            <w:noWrap/>
            <w:vAlign w:val="bottom"/>
          </w:tcPr>
          <w:p w14:paraId="333044C9" w14:textId="2A0CCCC1" w:rsidR="00D34163" w:rsidRDefault="00D34163" w:rsidP="00D34163">
            <w:pPr>
              <w:rPr>
                <w:rFonts w:cs="Calibri"/>
                <w:color w:val="000000"/>
                <w:lang w:eastAsia="ja-JP"/>
              </w:rPr>
            </w:pPr>
            <w:r w:rsidRPr="00ED3337">
              <w:rPr>
                <w:rFonts w:cs="Calibri"/>
                <w:b/>
                <w:color w:val="FF0000"/>
                <w:lang w:eastAsia="ja-JP"/>
              </w:rPr>
              <w:t xml:space="preserve">Final Project due on </w:t>
            </w:r>
            <w:r w:rsidRPr="00D34163">
              <w:rPr>
                <w:rFonts w:cs="Calibri"/>
                <w:b/>
                <w:color w:val="FF0000"/>
                <w:highlight w:val="yellow"/>
                <w:lang w:eastAsia="ja-JP"/>
              </w:rPr>
              <w:t>12</w:t>
            </w:r>
            <w:r w:rsidRPr="00D34163">
              <w:rPr>
                <w:rFonts w:cs="Calibri"/>
                <w:b/>
                <w:color w:val="FF0000"/>
                <w:highlight w:val="yellow"/>
                <w:u w:val="single"/>
                <w:lang w:eastAsia="ja-JP"/>
              </w:rPr>
              <w:t>/</w:t>
            </w:r>
            <w:r>
              <w:rPr>
                <w:rFonts w:cs="Calibri"/>
                <w:b/>
                <w:color w:val="FF0000"/>
                <w:highlight w:val="yellow"/>
                <w:u w:val="single"/>
                <w:lang w:eastAsia="ja-JP"/>
              </w:rPr>
              <w:t>9</w:t>
            </w:r>
            <w:r w:rsidRPr="00ED3337">
              <w:rPr>
                <w:rFonts w:cs="Calibri"/>
                <w:b/>
                <w:color w:val="FF0000"/>
                <w:highlight w:val="yellow"/>
                <w:u w:val="single"/>
                <w:lang w:eastAsia="ja-JP"/>
              </w:rPr>
              <w:t xml:space="preserve"> (</w:t>
            </w:r>
            <w:r>
              <w:rPr>
                <w:rFonts w:cs="Calibri"/>
                <w:b/>
                <w:color w:val="FF0000"/>
                <w:highlight w:val="yellow"/>
                <w:u w:val="single"/>
                <w:lang w:eastAsia="ja-JP"/>
              </w:rPr>
              <w:t>WED</w:t>
            </w:r>
            <w:r w:rsidRPr="00ED3337">
              <w:rPr>
                <w:rFonts w:cs="Calibri"/>
                <w:b/>
                <w:color w:val="FF0000"/>
                <w:highlight w:val="yellow"/>
                <w:u w:val="single"/>
                <w:lang w:eastAsia="ja-JP"/>
              </w:rPr>
              <w:t>)</w:t>
            </w:r>
            <w:r w:rsidRPr="00ED3337">
              <w:rPr>
                <w:rFonts w:cs="Calibri"/>
                <w:b/>
                <w:color w:val="FF0000"/>
                <w:u w:val="single"/>
                <w:lang w:eastAsia="ja-JP"/>
              </w:rPr>
              <w:t xml:space="preserve"> </w:t>
            </w:r>
            <w:r w:rsidRPr="00ED3337">
              <w:rPr>
                <w:rFonts w:cs="Calibri"/>
                <w:b/>
                <w:color w:val="FF0000"/>
                <w:highlight w:val="yellow"/>
                <w:u w:val="single"/>
                <w:lang w:eastAsia="ja-JP"/>
              </w:rPr>
              <w:t xml:space="preserve">by </w:t>
            </w:r>
            <w:r>
              <w:rPr>
                <w:rFonts w:cs="Calibri"/>
                <w:b/>
                <w:color w:val="FF0000"/>
                <w:highlight w:val="yellow"/>
                <w:u w:val="single"/>
                <w:lang w:eastAsia="ja-JP"/>
              </w:rPr>
              <w:t>11</w:t>
            </w:r>
            <w:r w:rsidRPr="00ED3337">
              <w:rPr>
                <w:rFonts w:cs="Calibri"/>
                <w:b/>
                <w:color w:val="FF0000"/>
                <w:highlight w:val="yellow"/>
                <w:u w:val="single"/>
                <w:lang w:eastAsia="ja-JP"/>
              </w:rPr>
              <w:t>:</w:t>
            </w:r>
            <w:r>
              <w:rPr>
                <w:rFonts w:cs="Calibri"/>
                <w:b/>
                <w:color w:val="FF0000"/>
                <w:highlight w:val="yellow"/>
                <w:u w:val="single"/>
                <w:lang w:eastAsia="ja-JP"/>
              </w:rPr>
              <w:t>59</w:t>
            </w:r>
            <w:r w:rsidRPr="00ED3337">
              <w:rPr>
                <w:rFonts w:cs="Calibri"/>
                <w:b/>
                <w:color w:val="FF0000"/>
                <w:highlight w:val="yellow"/>
                <w:u w:val="single"/>
                <w:lang w:eastAsia="ja-JP"/>
              </w:rPr>
              <w:t>pm</w:t>
            </w:r>
          </w:p>
        </w:tc>
        <w:tc>
          <w:tcPr>
            <w:tcW w:w="1390" w:type="dxa"/>
            <w:tcBorders>
              <w:top w:val="nil"/>
              <w:left w:val="nil"/>
              <w:bottom w:val="single" w:sz="4" w:space="0" w:color="auto"/>
              <w:right w:val="single" w:sz="4" w:space="0" w:color="auto"/>
            </w:tcBorders>
          </w:tcPr>
          <w:p w14:paraId="18AC361C" w14:textId="77777777" w:rsidR="00D34163" w:rsidRDefault="00D34163" w:rsidP="00D34163">
            <w:pPr>
              <w:rPr>
                <w:rFonts w:cs="Calibri"/>
                <w:color w:val="0070C0"/>
                <w:lang w:eastAsia="ja-JP"/>
              </w:rPr>
            </w:pPr>
          </w:p>
          <w:p w14:paraId="5DCB8FEF" w14:textId="21A4A0F2" w:rsidR="00D34163" w:rsidRPr="00931262" w:rsidRDefault="00D34163" w:rsidP="00D34163">
            <w:pPr>
              <w:rPr>
                <w:rFonts w:cs="Calibri"/>
                <w:color w:val="0070C0"/>
                <w:lang w:eastAsia="ja-JP"/>
              </w:rPr>
            </w:pPr>
            <w:r w:rsidRPr="00E47B5D">
              <w:rPr>
                <w:rFonts w:cs="Calibri"/>
                <w:lang w:eastAsia="ja-JP"/>
              </w:rPr>
              <w:t>30</w:t>
            </w:r>
          </w:p>
        </w:tc>
      </w:tr>
      <w:tr w:rsidR="00D34163" w:rsidRPr="00774B9B" w14:paraId="5C796CE0" w14:textId="79657A46" w:rsidTr="005A32E9">
        <w:trPr>
          <w:trHeight w:val="576"/>
        </w:trPr>
        <w:tc>
          <w:tcPr>
            <w:tcW w:w="2202" w:type="dxa"/>
            <w:tcBorders>
              <w:top w:val="nil"/>
              <w:left w:val="single" w:sz="4" w:space="0" w:color="auto"/>
              <w:bottom w:val="single" w:sz="4" w:space="0" w:color="auto"/>
              <w:right w:val="single" w:sz="4" w:space="0" w:color="auto"/>
            </w:tcBorders>
            <w:shd w:val="clear" w:color="auto" w:fill="auto"/>
            <w:noWrap/>
            <w:vAlign w:val="center"/>
            <w:hideMark/>
          </w:tcPr>
          <w:p w14:paraId="340607F7" w14:textId="512435E0" w:rsidR="00D34163" w:rsidRPr="00774B9B" w:rsidRDefault="00D34163" w:rsidP="00D34163">
            <w:pPr>
              <w:rPr>
                <w:rFonts w:cs="Calibri"/>
                <w:b/>
                <w:bCs/>
                <w:color w:val="000000"/>
                <w:lang w:eastAsia="ja-JP"/>
              </w:rPr>
            </w:pPr>
          </w:p>
        </w:tc>
        <w:tc>
          <w:tcPr>
            <w:tcW w:w="4005" w:type="dxa"/>
            <w:tcBorders>
              <w:top w:val="nil"/>
              <w:left w:val="nil"/>
              <w:bottom w:val="single" w:sz="4" w:space="0" w:color="auto"/>
              <w:right w:val="single" w:sz="4" w:space="0" w:color="auto"/>
            </w:tcBorders>
            <w:shd w:val="clear" w:color="auto" w:fill="auto"/>
            <w:noWrap/>
            <w:vAlign w:val="bottom"/>
            <w:hideMark/>
          </w:tcPr>
          <w:p w14:paraId="666C60C6" w14:textId="45687CB1" w:rsidR="00D34163" w:rsidRPr="00774B9B" w:rsidRDefault="00D34163" w:rsidP="00D34163">
            <w:pPr>
              <w:rPr>
                <w:rFonts w:cs="Calibri"/>
                <w:color w:val="000000"/>
                <w:lang w:eastAsia="ja-JP"/>
              </w:rPr>
            </w:pPr>
          </w:p>
        </w:tc>
        <w:tc>
          <w:tcPr>
            <w:tcW w:w="1753" w:type="dxa"/>
            <w:tcBorders>
              <w:top w:val="nil"/>
              <w:left w:val="nil"/>
              <w:bottom w:val="single" w:sz="4" w:space="0" w:color="auto"/>
              <w:right w:val="single" w:sz="4" w:space="0" w:color="auto"/>
            </w:tcBorders>
            <w:shd w:val="clear" w:color="auto" w:fill="auto"/>
            <w:noWrap/>
            <w:vAlign w:val="bottom"/>
            <w:hideMark/>
          </w:tcPr>
          <w:p w14:paraId="66C98829" w14:textId="05F3878E" w:rsidR="00D34163" w:rsidRPr="00ED3337" w:rsidRDefault="00D34163" w:rsidP="00D34163">
            <w:pPr>
              <w:rPr>
                <w:rFonts w:cs="Calibri"/>
                <w:b/>
                <w:color w:val="000000"/>
                <w:lang w:eastAsia="ja-JP"/>
              </w:rPr>
            </w:pPr>
            <w:r>
              <w:rPr>
                <w:rFonts w:cs="Calibri"/>
                <w:b/>
                <w:color w:val="000000"/>
                <w:lang w:eastAsia="ja-JP"/>
              </w:rPr>
              <w:t>Course Total Points</w:t>
            </w:r>
          </w:p>
        </w:tc>
        <w:tc>
          <w:tcPr>
            <w:tcW w:w="1390" w:type="dxa"/>
            <w:tcBorders>
              <w:top w:val="nil"/>
              <w:left w:val="nil"/>
              <w:bottom w:val="single" w:sz="4" w:space="0" w:color="auto"/>
              <w:right w:val="single" w:sz="4" w:space="0" w:color="auto"/>
            </w:tcBorders>
          </w:tcPr>
          <w:p w14:paraId="19DAC4BD" w14:textId="77777777" w:rsidR="00D34163" w:rsidRDefault="00D34163" w:rsidP="00D34163">
            <w:pPr>
              <w:rPr>
                <w:rFonts w:cs="Calibri"/>
                <w:b/>
                <w:color w:val="FF0000"/>
                <w:lang w:eastAsia="ja-JP"/>
              </w:rPr>
            </w:pPr>
          </w:p>
          <w:p w14:paraId="4510D374" w14:textId="70242781" w:rsidR="00D34163" w:rsidRPr="00E47B5D" w:rsidRDefault="00D34163" w:rsidP="00D34163">
            <w:pPr>
              <w:rPr>
                <w:rFonts w:cs="Calibri"/>
                <w:b/>
                <w:color w:val="FF0000"/>
                <w:lang w:eastAsia="ja-JP"/>
              </w:rPr>
            </w:pPr>
            <w:r w:rsidRPr="00E47B5D">
              <w:rPr>
                <w:rFonts w:cs="Calibri"/>
                <w:b/>
                <w:lang w:eastAsia="ja-JP"/>
              </w:rPr>
              <w:t>98 + Class Participation Points (2) = 100</w:t>
            </w:r>
          </w:p>
        </w:tc>
      </w:tr>
    </w:tbl>
    <w:p w14:paraId="60EE061A" w14:textId="77777777" w:rsidR="00DA7928" w:rsidRDefault="00DA7928" w:rsidP="00DA7928">
      <w:pPr>
        <w:rPr>
          <w:b/>
          <w:color w:val="FF0000"/>
          <w:sz w:val="24"/>
          <w:u w:val="single"/>
        </w:rPr>
      </w:pPr>
    </w:p>
    <w:p w14:paraId="32A2C16F" w14:textId="5A49564F" w:rsidR="00DA7928" w:rsidRPr="000047AC" w:rsidRDefault="00DA7928" w:rsidP="00DA7928">
      <w:pPr>
        <w:rPr>
          <w:b/>
          <w:color w:val="FF0000"/>
          <w:sz w:val="24"/>
          <w:u w:val="single"/>
        </w:rPr>
      </w:pPr>
      <w:r w:rsidRPr="000047AC">
        <w:rPr>
          <w:b/>
          <w:color w:val="FF0000"/>
          <w:sz w:val="24"/>
          <w:u w:val="single"/>
        </w:rPr>
        <w:t xml:space="preserve">All assignments are due by 11:59pm of the due date. </w:t>
      </w:r>
    </w:p>
    <w:p w14:paraId="3DD9722D" w14:textId="35B5C037" w:rsidR="00AC7E80" w:rsidRPr="00712070" w:rsidRDefault="00AC7E80" w:rsidP="002E4FB6">
      <w:pPr>
        <w:rPr>
          <w:i/>
        </w:rPr>
      </w:pPr>
    </w:p>
    <w:p w14:paraId="59FE04F5" w14:textId="77777777" w:rsidR="00AC7E80" w:rsidRPr="00712070" w:rsidRDefault="00AC7E80" w:rsidP="002E4FB6">
      <w:pPr>
        <w:rPr>
          <w:i/>
        </w:rPr>
      </w:pPr>
    </w:p>
    <w:p w14:paraId="01111854" w14:textId="77777777" w:rsidR="00AC7E80" w:rsidRPr="00717113" w:rsidRDefault="00AC7E80" w:rsidP="00717113">
      <w:pPr>
        <w:pStyle w:val="Heading3"/>
        <w:rPr>
          <w:bdr w:val="nil"/>
          <w:lang w:eastAsia="en-US"/>
        </w:rPr>
      </w:pPr>
      <w:bookmarkStart w:id="18" w:name="_Toc18207885"/>
      <w:r w:rsidRPr="00717113">
        <w:rPr>
          <w:bdr w:val="nil"/>
          <w:lang w:eastAsia="en-US"/>
        </w:rPr>
        <w:t>Final Examination:</w:t>
      </w:r>
      <w:bookmarkEnd w:id="18"/>
    </w:p>
    <w:p w14:paraId="07DF0285" w14:textId="2D845259" w:rsidR="00AC7E80" w:rsidRPr="007574C3" w:rsidRDefault="007574C3" w:rsidP="00E67EB9">
      <w:pPr>
        <w:pStyle w:val="Body"/>
        <w:rPr>
          <w:bCs/>
          <w:i/>
          <w:iCs/>
          <w:color w:val="auto"/>
        </w:rPr>
      </w:pPr>
      <w:r w:rsidRPr="00717113">
        <w:rPr>
          <w:rFonts w:eastAsiaTheme="minorEastAsia"/>
          <w:color w:val="auto"/>
        </w:rPr>
        <w:t>There is no final exam</w:t>
      </w:r>
      <w:r w:rsidR="00717113" w:rsidRPr="00717113">
        <w:rPr>
          <w:rFonts w:eastAsiaTheme="minorEastAsia"/>
          <w:color w:val="auto"/>
        </w:rPr>
        <w:t xml:space="preserve"> in this course</w:t>
      </w:r>
      <w:r w:rsidRPr="00717113">
        <w:rPr>
          <w:rFonts w:eastAsiaTheme="minorEastAsia"/>
          <w:color w:val="auto"/>
        </w:rPr>
        <w:t>. Instead, students will submit the final project, by the due date specified in the calendar, via the Canvas assignment submission page.</w:t>
      </w:r>
      <w:r w:rsidRPr="007574C3">
        <w:rPr>
          <w:rFonts w:eastAsiaTheme="minorEastAsia"/>
          <w:color w:val="auto"/>
        </w:rPr>
        <w:t xml:space="preserve">  </w:t>
      </w:r>
    </w:p>
    <w:p w14:paraId="11705E0B" w14:textId="77777777" w:rsidR="00AC7E80" w:rsidRPr="00712070" w:rsidRDefault="00AC7E80" w:rsidP="00E67EB9">
      <w:pPr>
        <w:pStyle w:val="Heading1"/>
      </w:pPr>
      <w:bookmarkStart w:id="19" w:name="_Toc18207886"/>
      <w:r w:rsidRPr="00712070">
        <w:t>COURSE EVALUATION</w:t>
      </w:r>
      <w:bookmarkEnd w:id="19"/>
    </w:p>
    <w:p w14:paraId="1ED4940B" w14:textId="77777777" w:rsidR="00AC7E80" w:rsidRPr="00712070" w:rsidRDefault="00AC7E80" w:rsidP="00E67EB9">
      <w:r w:rsidRPr="00712070">
        <w:t xml:space="preserve">Student Perceptions of Teaching (SPOT) is the student evaluation system for UNT, implemented in summer 2015, to comply with the </w:t>
      </w:r>
      <w:hyperlink r:id="rId27" w:tgtFrame="_blank" w:history="1">
        <w:r w:rsidRPr="00712070">
          <w:rPr>
            <w:rStyle w:val="Hyperlink"/>
          </w:rPr>
          <w:t>State of Texas House Bill 2504</w:t>
        </w:r>
      </w:hyperlink>
      <w:r w:rsidRPr="00712070">
        <w:t xml:space="preserve">. Each semester student will receive an email from UNT to their student UNT email to response to the anonymous survey. For more information, visit Office of the Provost, SPOT page: </w:t>
      </w:r>
      <w:hyperlink r:id="rId28" w:history="1">
        <w:r w:rsidRPr="00712070">
          <w:rPr>
            <w:rStyle w:val="Hyperlink"/>
          </w:rPr>
          <w:t>https://vpaa.unt.edu/spot</w:t>
        </w:r>
      </w:hyperlink>
      <w:r w:rsidRPr="00712070">
        <w:t xml:space="preserve"> </w:t>
      </w:r>
    </w:p>
    <w:p w14:paraId="5C402321" w14:textId="77777777" w:rsidR="00AC7E80" w:rsidRPr="00712070" w:rsidRDefault="00AC7E80" w:rsidP="009D6FB4">
      <w:pPr>
        <w:pStyle w:val="Heading1"/>
      </w:pPr>
      <w:bookmarkStart w:id="20" w:name="_Toc18207887"/>
      <w:r w:rsidRPr="00712070">
        <w:t>COURSE POLICIES</w:t>
      </w:r>
      <w:bookmarkEnd w:id="20"/>
    </w:p>
    <w:p w14:paraId="239082DE" w14:textId="77777777" w:rsidR="00AC7E80" w:rsidRPr="00712070" w:rsidRDefault="00AC7E80" w:rsidP="009D6FB4">
      <w:pPr>
        <w:pStyle w:val="Heading2"/>
        <w:rPr>
          <w:color w:val="auto"/>
        </w:rPr>
      </w:pPr>
      <w:bookmarkStart w:id="21" w:name="_Toc18207888"/>
      <w:r w:rsidRPr="00712070">
        <w:rPr>
          <w:color w:val="auto"/>
        </w:rPr>
        <w:t>Assignment Policy</w:t>
      </w:r>
      <w:bookmarkEnd w:id="21"/>
    </w:p>
    <w:p w14:paraId="3B4C0C59" w14:textId="112C6BB7" w:rsidR="00BA6694" w:rsidRDefault="00043083" w:rsidP="009D6FB4">
      <w:pPr>
        <w:rPr>
          <w:rFonts w:cs="Arial"/>
          <w:iCs/>
        </w:rPr>
      </w:pPr>
      <w:r>
        <w:rPr>
          <w:rFonts w:cs="Arial"/>
          <w:iCs/>
        </w:rPr>
        <w:t xml:space="preserve">The official due dates for each assignment, midterm paper, and the final project can be found </w:t>
      </w:r>
      <w:r w:rsidR="008F4248">
        <w:rPr>
          <w:rFonts w:cs="Arial"/>
          <w:iCs/>
        </w:rPr>
        <w:t>i</w:t>
      </w:r>
      <w:r>
        <w:rPr>
          <w:rFonts w:cs="Arial"/>
          <w:iCs/>
        </w:rPr>
        <w:t xml:space="preserve">n the syllabus, </w:t>
      </w:r>
      <w:r w:rsidR="008F4248">
        <w:rPr>
          <w:rFonts w:cs="Arial"/>
          <w:iCs/>
        </w:rPr>
        <w:t xml:space="preserve">on </w:t>
      </w:r>
      <w:r>
        <w:rPr>
          <w:rFonts w:cs="Arial"/>
          <w:iCs/>
        </w:rPr>
        <w:t xml:space="preserve">discussion/assignment page, or on the Canvas calendar. Questions/topics for weekly discussions are posted on the discussion thread; instructions for the midterm paper and the final project will appear on the module page. All assignments should be saved in the DOC (or equivalent) file. PDF is also accepted. </w:t>
      </w:r>
      <w:r w:rsidR="00BA6694">
        <w:rPr>
          <w:rFonts w:cs="Arial"/>
          <w:iCs/>
        </w:rPr>
        <w:t xml:space="preserve">The midterm paper and the final project are to be submitted via the </w:t>
      </w:r>
      <w:r w:rsidR="00BA6694" w:rsidRPr="00BA6694">
        <w:rPr>
          <w:rFonts w:cs="Arial"/>
          <w:b/>
          <w:iCs/>
        </w:rPr>
        <w:t>Turnitin-enabled</w:t>
      </w:r>
      <w:r w:rsidR="00BA6694">
        <w:rPr>
          <w:rFonts w:cs="Arial"/>
          <w:iCs/>
        </w:rPr>
        <w:t xml:space="preserve"> assignment submission page. </w:t>
      </w:r>
      <w:r w:rsidR="008F4248">
        <w:rPr>
          <w:rFonts w:cs="Arial"/>
          <w:iCs/>
        </w:rPr>
        <w:t>Toward the end of the semester, students may request the extra credit assignment.</w:t>
      </w:r>
    </w:p>
    <w:p w14:paraId="6FEA1CB1" w14:textId="035BB368" w:rsidR="008F4248" w:rsidRDefault="008F4248" w:rsidP="009D6FB4">
      <w:pPr>
        <w:rPr>
          <w:rFonts w:cs="Arial"/>
          <w:iCs/>
        </w:rPr>
      </w:pPr>
    </w:p>
    <w:p w14:paraId="0A2BC7B9" w14:textId="77777777" w:rsidR="008F4248" w:rsidRPr="008F4248" w:rsidRDefault="008F4248" w:rsidP="008F4248">
      <w:pPr>
        <w:autoSpaceDE w:val="0"/>
        <w:autoSpaceDN w:val="0"/>
        <w:adjustRightInd w:val="0"/>
        <w:spacing w:line="276" w:lineRule="auto"/>
        <w:rPr>
          <w:rFonts w:cs="TimesNewRomanPS-BoldMT"/>
          <w:b/>
          <w:bCs/>
          <w:color w:val="000000"/>
          <w:szCs w:val="22"/>
        </w:rPr>
      </w:pPr>
      <w:r w:rsidRPr="008F4248">
        <w:rPr>
          <w:rFonts w:cs="TimesNewRomanPS-BoldMT"/>
          <w:b/>
          <w:bCs/>
          <w:color w:val="000000"/>
          <w:szCs w:val="22"/>
        </w:rPr>
        <w:t>Policy on Server Unavailability or Other Technical Difficulties</w:t>
      </w:r>
    </w:p>
    <w:p w14:paraId="6FFE4F0E" w14:textId="0BAB4725" w:rsidR="008F4248" w:rsidRPr="008F4248" w:rsidRDefault="008F4248" w:rsidP="008F4248">
      <w:pPr>
        <w:rPr>
          <w:rFonts w:cs="Arial"/>
          <w:iCs/>
          <w:szCs w:val="22"/>
        </w:rPr>
      </w:pPr>
      <w:r w:rsidRPr="008F4248">
        <w:rPr>
          <w:rFonts w:cs="TimesNewRomanPSMT"/>
          <w:color w:val="000000"/>
          <w:szCs w:val="22"/>
        </w:rPr>
        <w:t xml:space="preserve">The University is committed to providing a reliable online course system to all users. However, in the event of any unexpected server outage or any unusual technical difficulty that prevents students from completing a time sensitive assessment activity, the instructor will extend the time windows and provide an appropriate accommodation based on the situation. Students should immediately report any problems to the instructor and also contact the UNT Student Help Desk:  </w:t>
      </w:r>
      <w:r w:rsidRPr="008F4248">
        <w:rPr>
          <w:rFonts w:cs="TimesNewRomanPSMT"/>
          <w:color w:val="0000FF"/>
          <w:szCs w:val="22"/>
        </w:rPr>
        <w:t xml:space="preserve">helpdesk@unt.edu </w:t>
      </w:r>
      <w:r w:rsidRPr="008F4248">
        <w:rPr>
          <w:rFonts w:cs="TimesNewRomanPSMT"/>
          <w:color w:val="000000"/>
          <w:szCs w:val="22"/>
        </w:rPr>
        <w:t>or 940.565.2324. The instructor and the UNT Student Help Desk will work with the student to resolve any issues at the earliest possible time</w:t>
      </w:r>
      <w:r>
        <w:rPr>
          <w:rFonts w:cs="TimesNewRomanPSMT"/>
          <w:color w:val="000000"/>
          <w:szCs w:val="22"/>
        </w:rPr>
        <w:t>.</w:t>
      </w:r>
    </w:p>
    <w:p w14:paraId="3979E2EE" w14:textId="77777777" w:rsidR="00AC7E80" w:rsidRPr="00717113" w:rsidRDefault="00AC7E80" w:rsidP="00010BCF">
      <w:pPr>
        <w:pStyle w:val="Heading2"/>
        <w:rPr>
          <w:color w:val="auto"/>
        </w:rPr>
      </w:pPr>
      <w:bookmarkStart w:id="22" w:name="_Toc18207889"/>
      <w:r w:rsidRPr="00717113">
        <w:rPr>
          <w:color w:val="auto"/>
        </w:rPr>
        <w:t>Examination Policy</w:t>
      </w:r>
      <w:bookmarkEnd w:id="22"/>
      <w:r w:rsidRPr="00717113">
        <w:rPr>
          <w:color w:val="auto"/>
        </w:rPr>
        <w:t xml:space="preserve"> </w:t>
      </w:r>
    </w:p>
    <w:p w14:paraId="14039DC7" w14:textId="6FC9574A" w:rsidR="00AC7E80" w:rsidRPr="00717113" w:rsidRDefault="00717113" w:rsidP="009D6FB4">
      <w:pPr>
        <w:rPr>
          <w:rFonts w:cs="Arial"/>
          <w:iCs/>
        </w:rPr>
      </w:pPr>
      <w:r w:rsidRPr="00717113">
        <w:rPr>
          <w:rFonts w:cs="Arial"/>
          <w:iCs/>
        </w:rPr>
        <w:t xml:space="preserve">No examinations in this course. </w:t>
      </w:r>
    </w:p>
    <w:p w14:paraId="69C8A28C" w14:textId="77777777" w:rsidR="00AC7E80" w:rsidRPr="00712070" w:rsidRDefault="00AC7E80" w:rsidP="00010BCF">
      <w:pPr>
        <w:pStyle w:val="Heading2"/>
        <w:rPr>
          <w:color w:val="auto"/>
        </w:rPr>
      </w:pPr>
      <w:bookmarkStart w:id="23" w:name="_Toc18207890"/>
      <w:r w:rsidRPr="00712070">
        <w:rPr>
          <w:color w:val="auto"/>
        </w:rPr>
        <w:t>Instructor Responsibilities and Feedback</w:t>
      </w:r>
      <w:bookmarkEnd w:id="23"/>
    </w:p>
    <w:p w14:paraId="0C4C49B0" w14:textId="5CB8AB1D" w:rsidR="00AC7E80" w:rsidRPr="00944C77" w:rsidRDefault="00944C77" w:rsidP="003D35D3">
      <w:pPr>
        <w:numPr>
          <w:ilvl w:val="0"/>
          <w:numId w:val="45"/>
        </w:numPr>
      </w:pPr>
      <w:r>
        <w:rPr>
          <w:rFonts w:cs="Arial"/>
          <w:iCs/>
        </w:rPr>
        <w:t>Help</w:t>
      </w:r>
      <w:r w:rsidR="00AC7E80" w:rsidRPr="00944C77">
        <w:rPr>
          <w:rFonts w:cs="Arial"/>
          <w:iCs/>
        </w:rPr>
        <w:t xml:space="preserve"> students grow and learn</w:t>
      </w:r>
      <w:r>
        <w:rPr>
          <w:rFonts w:cs="Arial"/>
          <w:iCs/>
        </w:rPr>
        <w:t>,</w:t>
      </w:r>
      <w:r w:rsidR="00AC7E80" w:rsidRPr="00944C77">
        <w:rPr>
          <w:rFonts w:cs="Arial"/>
          <w:iCs/>
        </w:rPr>
        <w:t xml:space="preserve"> pro</w:t>
      </w:r>
      <w:r>
        <w:rPr>
          <w:rFonts w:cs="Arial"/>
          <w:iCs/>
        </w:rPr>
        <w:t>vide</w:t>
      </w:r>
      <w:r w:rsidR="00AC7E80" w:rsidRPr="00944C77">
        <w:rPr>
          <w:rFonts w:cs="Arial"/>
          <w:iCs/>
        </w:rPr>
        <w:t xml:space="preserve"> clear instructions for projects and assessments, answer questions about assignments, identify additional resources as necessary, pro</w:t>
      </w:r>
      <w:r>
        <w:rPr>
          <w:rFonts w:cs="Arial"/>
          <w:iCs/>
        </w:rPr>
        <w:t>vide</w:t>
      </w:r>
      <w:r w:rsidR="00AC7E80" w:rsidRPr="00944C77">
        <w:rPr>
          <w:rFonts w:cs="Arial"/>
          <w:iCs/>
        </w:rPr>
        <w:t xml:space="preserve"> grading rubrics, reviewing and updating course content, etc.) </w:t>
      </w:r>
    </w:p>
    <w:p w14:paraId="0771EFEF" w14:textId="77777777" w:rsidR="00944C77" w:rsidRPr="00944C77" w:rsidRDefault="00944C77" w:rsidP="00944C77">
      <w:pPr>
        <w:pStyle w:val="ListParagraph"/>
        <w:numPr>
          <w:ilvl w:val="0"/>
          <w:numId w:val="45"/>
        </w:numPr>
        <w:autoSpaceDE w:val="0"/>
        <w:autoSpaceDN w:val="0"/>
        <w:adjustRightInd w:val="0"/>
        <w:rPr>
          <w:rFonts w:cs="TimesNewRomanPSMT"/>
        </w:rPr>
      </w:pPr>
      <w:r w:rsidRPr="00944C77">
        <w:rPr>
          <w:rFonts w:cs="TimesNewRomanPSMT"/>
        </w:rPr>
        <w:t xml:space="preserve">The instructor will strive to respond to all student emails within 24 hours. </w:t>
      </w:r>
      <w:bookmarkStart w:id="24" w:name="_Hlk18201999"/>
      <w:r w:rsidRPr="00944C77">
        <w:rPr>
          <w:rFonts w:cs="TimesNewRomanPSMT"/>
        </w:rPr>
        <w:t>Assignments will be graded and returned within one to two weeks.</w:t>
      </w:r>
    </w:p>
    <w:p w14:paraId="378039F2" w14:textId="77777777" w:rsidR="00AC7E80" w:rsidRPr="00712070" w:rsidRDefault="00AC7E80" w:rsidP="00E67EB9">
      <w:pPr>
        <w:pStyle w:val="Heading2"/>
        <w:rPr>
          <w:rFonts w:cs="Arial"/>
          <w:i/>
          <w:color w:val="auto"/>
        </w:rPr>
      </w:pPr>
      <w:bookmarkStart w:id="25" w:name="_Toc18207891"/>
      <w:bookmarkEnd w:id="24"/>
      <w:r w:rsidRPr="00712070">
        <w:rPr>
          <w:color w:val="auto"/>
        </w:rPr>
        <w:t>Late Work and Missed Work</w:t>
      </w:r>
      <w:bookmarkEnd w:id="25"/>
      <w:r w:rsidRPr="00712070">
        <w:rPr>
          <w:rFonts w:cs="Arial"/>
          <w:i/>
          <w:color w:val="auto"/>
        </w:rPr>
        <w:t xml:space="preserve"> </w:t>
      </w:r>
    </w:p>
    <w:p w14:paraId="602610D5" w14:textId="2F34010A" w:rsidR="00F551E2" w:rsidRDefault="00F551E2" w:rsidP="00F551E2">
      <w:pPr>
        <w:autoSpaceDE w:val="0"/>
        <w:autoSpaceDN w:val="0"/>
        <w:adjustRightInd w:val="0"/>
        <w:spacing w:line="276" w:lineRule="auto"/>
        <w:rPr>
          <w:rFonts w:cs="TimesNewRomanPSMT"/>
          <w:color w:val="000000"/>
          <w:sz w:val="24"/>
        </w:rPr>
      </w:pPr>
      <w:r w:rsidRPr="00F551E2">
        <w:rPr>
          <w:rFonts w:cs="TimesNewRomanPSMT"/>
          <w:color w:val="000000"/>
          <w:szCs w:val="22"/>
        </w:rPr>
        <w:t>Late work will be accepted with advance notice, in which case no penalties for lateness will apply.  Late work without advance notice will have 0.2 point deducted per day</w:t>
      </w:r>
      <w:r>
        <w:rPr>
          <w:rFonts w:cs="TimesNewRomanPSMT"/>
          <w:color w:val="000000"/>
          <w:sz w:val="24"/>
        </w:rPr>
        <w:t>.</w:t>
      </w:r>
    </w:p>
    <w:p w14:paraId="3D1CF78A" w14:textId="609E4015" w:rsidR="003B7812" w:rsidRDefault="003B7812" w:rsidP="003B7812">
      <w:pPr>
        <w:pStyle w:val="Heading3"/>
        <w:rPr>
          <w:color w:val="FF0000"/>
        </w:rPr>
      </w:pPr>
      <w:r w:rsidRPr="00C65463">
        <w:rPr>
          <w:color w:val="FF0000"/>
        </w:rPr>
        <w:t>COVID-19 Impact on Attendance</w:t>
      </w:r>
    </w:p>
    <w:p w14:paraId="320D61A3" w14:textId="77777777" w:rsidR="003B7812" w:rsidRPr="003B7812" w:rsidRDefault="003B7812" w:rsidP="003B7812"/>
    <w:p w14:paraId="1B514286" w14:textId="26873140" w:rsidR="003B7812" w:rsidRDefault="003B7812" w:rsidP="003B7812">
      <w:pPr>
        <w:rPr>
          <w:color w:val="FF0000"/>
        </w:rPr>
      </w:pPr>
      <w:r>
        <w:rPr>
          <w:color w:val="FF0000"/>
        </w:rPr>
        <w:t>Although this is an online course and the only required “attendance” is weekly discussion, p</w:t>
      </w:r>
      <w:r w:rsidRPr="00C65463">
        <w:rPr>
          <w:color w:val="FF0000"/>
        </w:rPr>
        <w:t xml:space="preserve">lease contact me if you are unable to </w:t>
      </w:r>
      <w:r>
        <w:rPr>
          <w:color w:val="FF0000"/>
        </w:rPr>
        <w:t xml:space="preserve">participate in the discussions or submit assignments on time </w:t>
      </w:r>
      <w:r w:rsidRPr="00C65463">
        <w:rPr>
          <w:color w:val="FF0000"/>
        </w:rPr>
        <w:t xml:space="preserve">because you are ill, or due to a related issue regarding COVID-19. It is important that you communicate with me prior to </w:t>
      </w:r>
      <w:r>
        <w:rPr>
          <w:color w:val="FF0000"/>
        </w:rPr>
        <w:t>any due dates</w:t>
      </w:r>
      <w:r w:rsidRPr="00C65463">
        <w:rPr>
          <w:color w:val="FF0000"/>
        </w:rPr>
        <w:t xml:space="preserve"> so I may make a decision about accommodating your request </w:t>
      </w:r>
      <w:r>
        <w:rPr>
          <w:color w:val="FF0000"/>
        </w:rPr>
        <w:t xml:space="preserve">such as an extension without penalties. </w:t>
      </w:r>
    </w:p>
    <w:p w14:paraId="2B791EC5" w14:textId="77777777" w:rsidR="003B7812" w:rsidRPr="00C65463" w:rsidRDefault="003B7812" w:rsidP="003B7812">
      <w:pPr>
        <w:rPr>
          <w:color w:val="FF0000"/>
        </w:rPr>
      </w:pPr>
    </w:p>
    <w:p w14:paraId="7918A024" w14:textId="7BF4A5C7" w:rsidR="003B7812" w:rsidRPr="003B7812" w:rsidRDefault="003B7812" w:rsidP="003B7812">
      <w:pPr>
        <w:rPr>
          <w:color w:val="FF0000"/>
        </w:rPr>
      </w:pPr>
      <w:r w:rsidRPr="00C65463">
        <w:rPr>
          <w:color w:val="FF0000"/>
        </w:rPr>
        <w:t>If you are experiencing</w:t>
      </w:r>
      <w:r>
        <w:rPr>
          <w:color w:val="FF0000"/>
        </w:rPr>
        <w:t xml:space="preserve"> any</w:t>
      </w:r>
      <w:r w:rsidRPr="00C65463">
        <w:rPr>
          <w:color w:val="FF0000"/>
        </w:rPr>
        <w:t xml:space="preserve"> </w:t>
      </w:r>
      <w:hyperlink r:id="rId29" w:history="1">
        <w:r w:rsidRPr="00C65463">
          <w:rPr>
            <w:rStyle w:val="Hyperlink"/>
            <w:color w:val="FF0000"/>
          </w:rPr>
          <w:t>symptoms of COVID-19</w:t>
        </w:r>
      </w:hyperlink>
      <w:r w:rsidRPr="00C65463">
        <w:rPr>
          <w:color w:val="FF0000"/>
        </w:rPr>
        <w:t xml:space="preserve"> (https://www.cdc.gov/coronavirus/2019-ncov/symptoms-testing/symptoms.html) please seek medical attention from the Student Health and Wellness Center (940-565-2333 or </w:t>
      </w:r>
      <w:hyperlink r:id="rId30" w:history="1">
        <w:r w:rsidRPr="00C65463">
          <w:rPr>
            <w:rStyle w:val="Hyperlink"/>
            <w:color w:val="FF0000"/>
          </w:rPr>
          <w:t>askSHWC@unt.edu</w:t>
        </w:r>
      </w:hyperlink>
      <w:r w:rsidRPr="00C65463">
        <w:rPr>
          <w:color w:val="FF0000"/>
        </w:rPr>
        <w:t>) or your health care provider</w:t>
      </w:r>
      <w:r>
        <w:rPr>
          <w:color w:val="FF0000"/>
        </w:rPr>
        <w:t>.</w:t>
      </w:r>
      <w:r>
        <w:rPr>
          <w:color w:val="FF0000"/>
        </w:rPr>
        <w:t xml:space="preserve"> </w:t>
      </w:r>
      <w:r w:rsidRPr="00C65463">
        <w:rPr>
          <w:color w:val="FF0000"/>
        </w:rPr>
        <w:t xml:space="preserve">UNT also </w:t>
      </w:r>
      <w:r>
        <w:rPr>
          <w:color w:val="FF0000"/>
        </w:rPr>
        <w:t>requires</w:t>
      </w:r>
      <w:r w:rsidRPr="00C65463">
        <w:rPr>
          <w:color w:val="FF0000"/>
        </w:rPr>
        <w:t xml:space="preserve"> you </w:t>
      </w:r>
      <w:r>
        <w:rPr>
          <w:color w:val="FF0000"/>
        </w:rPr>
        <w:t xml:space="preserve">to </w:t>
      </w:r>
      <w:r w:rsidRPr="00C65463">
        <w:rPr>
          <w:color w:val="FF0000"/>
        </w:rPr>
        <w:t xml:space="preserve">contact the UNT COVID Hotline at 844-366-5892 or </w:t>
      </w:r>
      <w:hyperlink r:id="rId31" w:history="1">
        <w:r w:rsidRPr="00C65463">
          <w:rPr>
            <w:rStyle w:val="Hyperlink"/>
            <w:color w:val="FF0000"/>
          </w:rPr>
          <w:t>COVID@unt.edu</w:t>
        </w:r>
      </w:hyperlink>
      <w:r w:rsidRPr="00C65463">
        <w:rPr>
          <w:color w:val="FF0000"/>
        </w:rPr>
        <w:t xml:space="preserve"> for guidance on actions to take due to symptoms, pending or positive test results, or potential exposure.  </w:t>
      </w:r>
      <w:bookmarkStart w:id="26" w:name="_GoBack"/>
      <w:bookmarkEnd w:id="26"/>
    </w:p>
    <w:p w14:paraId="0A283244" w14:textId="77777777" w:rsidR="00AC7E80" w:rsidRPr="00712070" w:rsidRDefault="00AC7E80" w:rsidP="00E67EB9">
      <w:pPr>
        <w:pStyle w:val="Heading2"/>
        <w:rPr>
          <w:color w:val="auto"/>
        </w:rPr>
      </w:pPr>
      <w:bookmarkStart w:id="27" w:name="_Toc18207892"/>
      <w:r w:rsidRPr="00712070">
        <w:rPr>
          <w:color w:val="auto"/>
        </w:rPr>
        <w:t>Course Incomplete Grade</w:t>
      </w:r>
      <w:bookmarkEnd w:id="27"/>
    </w:p>
    <w:p w14:paraId="269DBB6A" w14:textId="4CC5B665" w:rsidR="00944C77" w:rsidRPr="00944C77" w:rsidRDefault="00944C77" w:rsidP="00944C77">
      <w:pPr>
        <w:autoSpaceDE w:val="0"/>
        <w:autoSpaceDN w:val="0"/>
        <w:adjustRightInd w:val="0"/>
        <w:spacing w:line="276" w:lineRule="auto"/>
        <w:rPr>
          <w:rFonts w:cs="TimesNewRomanPSMT"/>
          <w:color w:val="000000"/>
          <w:szCs w:val="22"/>
        </w:rPr>
      </w:pPr>
      <w:r w:rsidRPr="00944C77">
        <w:rPr>
          <w:rFonts w:cs="TimesNewRomanPSMT"/>
          <w:color w:val="000000"/>
          <w:szCs w:val="22"/>
        </w:rPr>
        <w:t xml:space="preserve">A grade of incomplete (I) will be given only for extraordinary and justifiable reason (such as a serious illness or military service) and only if you are passing the course. It is your responsibility to contact the instructor to request an incomplete and discuss requirements for completing the course. If you do not remove the incomplete within the time frame agreed upon with the instructor or within one calendar year, you will receive a grade of an F. Please refer to </w:t>
      </w:r>
      <w:hyperlink r:id="rId32" w:history="1">
        <w:r w:rsidRPr="00944C77">
          <w:rPr>
            <w:rStyle w:val="Hyperlink"/>
            <w:bCs/>
            <w:color w:val="0070C0"/>
          </w:rPr>
          <w:t>https://registrar.unt.edu/grades/incompletes</w:t>
        </w:r>
      </w:hyperlink>
      <w:r>
        <w:rPr>
          <w:bCs/>
        </w:rPr>
        <w:t xml:space="preserve"> </w:t>
      </w:r>
      <w:r w:rsidRPr="00944C77">
        <w:rPr>
          <w:rFonts w:cs="TimesNewRomanPSMT"/>
          <w:color w:val="000000"/>
          <w:szCs w:val="22"/>
        </w:rPr>
        <w:t>for more information.</w:t>
      </w:r>
    </w:p>
    <w:p w14:paraId="4AECC0F2" w14:textId="77777777" w:rsidR="00AC7E80" w:rsidRPr="00712070" w:rsidRDefault="00AC7E80" w:rsidP="00E67EB9">
      <w:pPr>
        <w:pStyle w:val="Heading2"/>
        <w:rPr>
          <w:color w:val="auto"/>
        </w:rPr>
      </w:pPr>
      <w:bookmarkStart w:id="28" w:name="_Toc18207893"/>
      <w:r w:rsidRPr="00712070">
        <w:rPr>
          <w:color w:val="auto"/>
        </w:rPr>
        <w:t>Attendance Policy</w:t>
      </w:r>
      <w:bookmarkEnd w:id="28"/>
    </w:p>
    <w:p w14:paraId="77B2E05F" w14:textId="3F931B6F" w:rsidR="00AC7E80" w:rsidRPr="00724290" w:rsidRDefault="00724290" w:rsidP="00E67EB9">
      <w:pPr>
        <w:rPr>
          <w:rFonts w:cs="Arial"/>
          <w:iCs/>
        </w:rPr>
      </w:pPr>
      <w:r w:rsidRPr="00724290">
        <w:rPr>
          <w:rFonts w:cs="Arial"/>
        </w:rPr>
        <w:t>These are no online meetings that require attendance for this course</w:t>
      </w:r>
      <w:r w:rsidR="00AC7E80" w:rsidRPr="00724290">
        <w:rPr>
          <w:rFonts w:cs="Arial"/>
        </w:rPr>
        <w:t xml:space="preserve"> </w:t>
      </w:r>
      <w:r w:rsidR="00AC7E80" w:rsidRPr="00724290">
        <w:rPr>
          <w:rFonts w:cs="Arial"/>
          <w:iCs/>
        </w:rPr>
        <w:t xml:space="preserve">Information about the University of North Texas’ Attendance Policy may be found at: </w:t>
      </w:r>
      <w:hyperlink r:id="rId33" w:history="1">
        <w:r w:rsidR="00AC7E80" w:rsidRPr="00724290">
          <w:rPr>
            <w:rStyle w:val="Hyperlink"/>
            <w:rFonts w:cs="Arial"/>
            <w:iCs/>
          </w:rPr>
          <w:t>http://policy.unt.edu/policy/15-2-5</w:t>
        </w:r>
      </w:hyperlink>
    </w:p>
    <w:p w14:paraId="2456A243" w14:textId="77777777" w:rsidR="00AC7E80" w:rsidRPr="00712070" w:rsidRDefault="00AC7E80" w:rsidP="00E67EB9">
      <w:pPr>
        <w:pStyle w:val="Heading2"/>
        <w:rPr>
          <w:color w:val="auto"/>
        </w:rPr>
      </w:pPr>
      <w:bookmarkStart w:id="29" w:name="_Toc18207894"/>
      <w:r w:rsidRPr="00712070">
        <w:rPr>
          <w:color w:val="auto"/>
        </w:rPr>
        <w:t>Class Participation</w:t>
      </w:r>
      <w:bookmarkEnd w:id="29"/>
    </w:p>
    <w:p w14:paraId="2A9BA0A9" w14:textId="34C92406" w:rsidR="00AC7E80" w:rsidRPr="00712070" w:rsidRDefault="00AA1BE9" w:rsidP="00E67EB9">
      <w:pPr>
        <w:rPr>
          <w:rFonts w:cs="Arial"/>
          <w:iCs/>
        </w:rPr>
      </w:pPr>
      <w:r>
        <w:rPr>
          <w:rFonts w:cs="Arial"/>
          <w:iCs/>
        </w:rPr>
        <w:t xml:space="preserve">Students are expected to participate in the weekly discussion. </w:t>
      </w:r>
    </w:p>
    <w:p w14:paraId="2F6F2F57" w14:textId="77777777" w:rsidR="00AC7E80" w:rsidRPr="00712070" w:rsidRDefault="00AC7E80" w:rsidP="00E67EB9">
      <w:pPr>
        <w:pStyle w:val="Heading2"/>
        <w:rPr>
          <w:color w:val="auto"/>
        </w:rPr>
      </w:pPr>
      <w:bookmarkStart w:id="30" w:name="_Toc18207895"/>
      <w:r w:rsidRPr="00712070">
        <w:rPr>
          <w:color w:val="auto"/>
        </w:rPr>
        <w:t>Students’ Responsibility for Their Learning</w:t>
      </w:r>
      <w:bookmarkEnd w:id="30"/>
    </w:p>
    <w:p w14:paraId="5EA9451D" w14:textId="24E35593" w:rsidR="002A7C0D" w:rsidRDefault="002A7C0D" w:rsidP="002A7C0D">
      <w:pPr>
        <w:rPr>
          <w:szCs w:val="22"/>
        </w:rPr>
      </w:pPr>
      <w:r w:rsidRPr="002A7C0D">
        <w:rPr>
          <w:szCs w:val="22"/>
        </w:rPr>
        <w:t xml:space="preserve">This is a 3-hour undergraduate course. Students are expected to commit 12 to 15 hours a week to complete assignments and readings as well as participate in online class discussions. </w:t>
      </w:r>
    </w:p>
    <w:p w14:paraId="5F7A051F" w14:textId="77777777" w:rsidR="00FE6DCB" w:rsidRDefault="00FE6DCB" w:rsidP="002A7C0D">
      <w:pPr>
        <w:rPr>
          <w:szCs w:val="22"/>
        </w:rPr>
      </w:pPr>
    </w:p>
    <w:p w14:paraId="40569F66" w14:textId="29529064" w:rsidR="00FE6DCB" w:rsidRDefault="00FE6DCB" w:rsidP="002A7C0D">
      <w:pPr>
        <w:rPr>
          <w:szCs w:val="22"/>
        </w:rPr>
      </w:pPr>
      <w:r>
        <w:rPr>
          <w:szCs w:val="22"/>
        </w:rPr>
        <w:t>Students are expected to:</w:t>
      </w:r>
    </w:p>
    <w:p w14:paraId="12836CF2" w14:textId="77777777" w:rsidR="00FE6DCB" w:rsidRPr="00FE6DCB" w:rsidRDefault="00FE6DCB" w:rsidP="002A7C0D">
      <w:pPr>
        <w:rPr>
          <w:szCs w:val="22"/>
        </w:rPr>
      </w:pPr>
    </w:p>
    <w:p w14:paraId="70A401A9" w14:textId="77777777" w:rsidR="00FE6DCB" w:rsidRPr="00FE6DCB" w:rsidRDefault="00FE6DCB" w:rsidP="00FE6DCB">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FE6DCB">
        <w:t xml:space="preserve">Access and follow all course instructions posted on </w:t>
      </w:r>
      <w:r w:rsidRPr="00FE6DCB">
        <w:rPr>
          <w:rFonts w:cs="TimesNewRomanPSMT"/>
        </w:rPr>
        <w:t>Canvas</w:t>
      </w:r>
      <w:r w:rsidRPr="00FE6DCB">
        <w:t>.</w:t>
      </w:r>
    </w:p>
    <w:p w14:paraId="5EE0941F" w14:textId="77777777" w:rsidR="00FE6DCB" w:rsidRPr="00FE6DCB" w:rsidRDefault="00FE6DCB" w:rsidP="00FE6DCB">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FE6DCB">
        <w:t>Complete weekly module and answer its discussion question.</w:t>
      </w:r>
    </w:p>
    <w:p w14:paraId="689F6078" w14:textId="77777777" w:rsidR="00FE6DCB" w:rsidRPr="00FE6DCB" w:rsidRDefault="00FE6DCB" w:rsidP="00FE6DCB">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FE6DCB">
        <w:t>Participate in online written discussions (interact with your instructor and classmates)</w:t>
      </w:r>
    </w:p>
    <w:p w14:paraId="4544DB6C" w14:textId="77777777" w:rsidR="00FE6DCB" w:rsidRPr="00FE6DCB" w:rsidRDefault="00FE6DCB" w:rsidP="00FE6DCB">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FE6DCB">
        <w:t xml:space="preserve">Complete all projects and submit them electronically via </w:t>
      </w:r>
      <w:r w:rsidRPr="00FE6DCB">
        <w:rPr>
          <w:rFonts w:cs="TimesNewRomanPSMT"/>
        </w:rPr>
        <w:t>Canvas</w:t>
      </w:r>
      <w:r w:rsidRPr="00FE6DCB">
        <w:t xml:space="preserve">. </w:t>
      </w:r>
    </w:p>
    <w:p w14:paraId="73ED4604" w14:textId="77777777" w:rsidR="00FE6DCB" w:rsidRPr="002A7C0D" w:rsidRDefault="00FE6DCB" w:rsidP="002A7C0D">
      <w:pPr>
        <w:rPr>
          <w:szCs w:val="22"/>
        </w:rPr>
      </w:pPr>
    </w:p>
    <w:p w14:paraId="2C42729C" w14:textId="77777777" w:rsidR="00AC7E80" w:rsidRPr="00712070" w:rsidRDefault="00AC7E80" w:rsidP="00E67EB9">
      <w:pPr>
        <w:pStyle w:val="Heading2"/>
        <w:rPr>
          <w:color w:val="auto"/>
        </w:rPr>
      </w:pPr>
      <w:bookmarkStart w:id="31" w:name="_Toc18207896"/>
      <w:r w:rsidRPr="00712070">
        <w:rPr>
          <w:color w:val="auto"/>
        </w:rPr>
        <w:t>Syllabus Change Policy</w:t>
      </w:r>
      <w:bookmarkEnd w:id="31"/>
    </w:p>
    <w:p w14:paraId="4B27655E" w14:textId="2984A325" w:rsidR="00E67F5F" w:rsidRDefault="00E67F5F" w:rsidP="00E67F5F">
      <w:pPr>
        <w:autoSpaceDE w:val="0"/>
        <w:autoSpaceDN w:val="0"/>
        <w:adjustRightInd w:val="0"/>
        <w:spacing w:line="276" w:lineRule="auto"/>
        <w:rPr>
          <w:rFonts w:cs="TimesNewRomanPSMT"/>
          <w:color w:val="000000"/>
          <w:szCs w:val="22"/>
        </w:rPr>
      </w:pPr>
      <w:r w:rsidRPr="00E67F5F">
        <w:rPr>
          <w:rFonts w:cs="TimesNewRomanPSMT"/>
          <w:color w:val="000000"/>
          <w:szCs w:val="22"/>
        </w:rPr>
        <w:t xml:space="preserve">The instructor reserves the right to change </w:t>
      </w:r>
      <w:r>
        <w:rPr>
          <w:rFonts w:cs="TimesNewRomanPSMT"/>
          <w:color w:val="000000"/>
          <w:szCs w:val="22"/>
        </w:rPr>
        <w:t xml:space="preserve">the course syllabus, </w:t>
      </w:r>
      <w:r w:rsidRPr="00E67F5F">
        <w:rPr>
          <w:rFonts w:cs="TimesNewRomanPSMT"/>
          <w:color w:val="000000"/>
          <w:szCs w:val="22"/>
        </w:rPr>
        <w:t>the schedule, including readings, assignments, and guest speakers, as needed. When any changes are made to the schedule, the instructor will make an announcement in Canvas. Students are responsible for checking for announcements.</w:t>
      </w:r>
    </w:p>
    <w:p w14:paraId="3315D474" w14:textId="77777777" w:rsidR="00AC7E80" w:rsidRPr="00712070" w:rsidRDefault="00AC7E80" w:rsidP="00E67EB9">
      <w:pPr>
        <w:pStyle w:val="Heading1"/>
      </w:pPr>
      <w:bookmarkStart w:id="32" w:name="_Toc18207897"/>
      <w:r w:rsidRPr="00712070">
        <w:t>UNT POLICIES</w:t>
      </w:r>
      <w:bookmarkEnd w:id="32"/>
      <w:r w:rsidRPr="00712070">
        <w:t xml:space="preserve"> </w:t>
      </w:r>
    </w:p>
    <w:p w14:paraId="67843DE1" w14:textId="347836F5" w:rsidR="00AC7E80" w:rsidRPr="007D059E" w:rsidRDefault="00AC7E80" w:rsidP="00E67EB9">
      <w:r w:rsidRPr="007D059E">
        <w:t xml:space="preserve">The following are standard statements required by the University, see </w:t>
      </w:r>
      <w:hyperlink r:id="rId34" w:history="1">
        <w:r w:rsidRPr="007D059E">
          <w:rPr>
            <w:rStyle w:val="Hyperlink"/>
          </w:rPr>
          <w:t>Policy 06.049</w:t>
        </w:r>
      </w:hyperlink>
      <w:r w:rsidRPr="007D059E">
        <w:t xml:space="preserve"> for full policy and attachments</w:t>
      </w:r>
      <w:r w:rsidR="007D059E">
        <w:t>.</w:t>
      </w:r>
    </w:p>
    <w:p w14:paraId="5746D57A" w14:textId="77777777" w:rsidR="00AC7E80" w:rsidRPr="00712070" w:rsidRDefault="00AC7E80" w:rsidP="00010BCF">
      <w:pPr>
        <w:pStyle w:val="Heading2"/>
        <w:rPr>
          <w:color w:val="auto"/>
        </w:rPr>
      </w:pPr>
      <w:bookmarkStart w:id="33" w:name="_Toc18207898"/>
      <w:r w:rsidRPr="00712070">
        <w:rPr>
          <w:color w:val="auto"/>
        </w:rPr>
        <w:t>Academic Integrity Policy</w:t>
      </w:r>
      <w:bookmarkEnd w:id="33"/>
    </w:p>
    <w:p w14:paraId="53788302" w14:textId="77777777" w:rsidR="00AC7E80" w:rsidRDefault="00AC7E80" w:rsidP="00010BCF">
      <w:r w:rsidRPr="00712070">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2452F949" w14:textId="77777777" w:rsidR="00AC7E80" w:rsidRPr="00712070" w:rsidRDefault="00AC7E80" w:rsidP="00010BCF">
      <w:pPr>
        <w:pStyle w:val="Heading2"/>
        <w:rPr>
          <w:color w:val="auto"/>
        </w:rPr>
      </w:pPr>
      <w:bookmarkStart w:id="34" w:name="_Toc18207899"/>
      <w:r w:rsidRPr="00712070">
        <w:rPr>
          <w:color w:val="auto"/>
        </w:rPr>
        <w:t>ADA Policy</w:t>
      </w:r>
      <w:bookmarkEnd w:id="34"/>
    </w:p>
    <w:p w14:paraId="1E3232FF" w14:textId="77777777" w:rsidR="00AC7E80" w:rsidRPr="00712070" w:rsidRDefault="00AC7E80" w:rsidP="00010BCF">
      <w:r w:rsidRPr="00712070">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w:t>
      </w:r>
      <w:hyperlink r:id="rId35" w:history="1">
        <w:r w:rsidRPr="00712070">
          <w:rPr>
            <w:rStyle w:val="Hyperlink"/>
          </w:rPr>
          <w:t>disability.unt.edu</w:t>
        </w:r>
      </w:hyperlink>
      <w:r w:rsidRPr="00712070">
        <w:t>.</w:t>
      </w:r>
    </w:p>
    <w:p w14:paraId="06DB3370" w14:textId="77777777" w:rsidR="00AC7E80" w:rsidRPr="00712070" w:rsidRDefault="00AC7E80" w:rsidP="00010BCF">
      <w:pPr>
        <w:pStyle w:val="Heading2"/>
        <w:rPr>
          <w:color w:val="auto"/>
        </w:rPr>
      </w:pPr>
      <w:bookmarkStart w:id="35" w:name="_Toc18207900"/>
      <w:r w:rsidRPr="00712070">
        <w:rPr>
          <w:color w:val="auto"/>
        </w:rPr>
        <w:t>Course Safety Procedures (for Laboratory Courses)</w:t>
      </w:r>
      <w:bookmarkEnd w:id="35"/>
    </w:p>
    <w:p w14:paraId="2250F827" w14:textId="77777777" w:rsidR="00AC7E80" w:rsidRPr="00712070" w:rsidRDefault="00AC7E80" w:rsidP="00010BCF">
      <w:r w:rsidRPr="00712070">
        <w:t>Students enrolled in [insert class name] are required to use proper safety procedures and guidelines as outlined in UNT Policy 06.038 Safety in Instructional Activities. While working in laboratory sessions, students are expected and required to identify and use proper safety guidelines in all activities requiring lifting, climbing, walking on slippery surfaces, using equipment and tools, handling chemical solutions and hot and cold products. Students should be aware that the UNT is not liable for injuries incurred while students are participating in class activities. All students are encouraged to secure adequate insurance coverage in the event of accidental injury. Students who do not have insurance coverage should consider Standard Syllabus Statements Related Policy 06.049 Course Syllabi Requirements obtaining Student Health Insurance. Brochures for student insurance are available in the UNT Student Health and Wellness Center. Students who are injured during class activities may seek medical attention at the Student Health and Wellness Center at rates that are reduced compared to other medical facilities. If students have an insurance plan other than Student Health Insurance at UNT, they should be sure that the plan covers treatment at this facility. If students choose not to go to the UNT Student Health and Wellness Center, they may be transported to an emergency room at a local hospital. Students are responsible for expenses incurred there.</w:t>
      </w:r>
    </w:p>
    <w:p w14:paraId="174CA6F2" w14:textId="77777777" w:rsidR="00AC7E80" w:rsidRPr="00712070" w:rsidRDefault="00AC7E80" w:rsidP="00010BCF">
      <w:pPr>
        <w:pStyle w:val="Heading2"/>
        <w:rPr>
          <w:color w:val="auto"/>
        </w:rPr>
      </w:pPr>
      <w:bookmarkStart w:id="36" w:name="_Toc18207901"/>
      <w:r w:rsidRPr="00712070">
        <w:rPr>
          <w:color w:val="auto"/>
        </w:rPr>
        <w:t>Emergency Notification &amp; Procedures</w:t>
      </w:r>
      <w:bookmarkEnd w:id="36"/>
    </w:p>
    <w:p w14:paraId="72AD3CEC" w14:textId="77777777" w:rsidR="00AC7E80" w:rsidRPr="00712070" w:rsidRDefault="00AC7E80" w:rsidP="00010BCF">
      <w:r w:rsidRPr="00712070">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 materials.</w:t>
      </w:r>
    </w:p>
    <w:p w14:paraId="5E852F96" w14:textId="77777777" w:rsidR="00AC7E80" w:rsidRPr="00712070" w:rsidRDefault="00AC7E80" w:rsidP="00010BCF">
      <w:pPr>
        <w:pStyle w:val="Heading2"/>
        <w:rPr>
          <w:color w:val="auto"/>
        </w:rPr>
      </w:pPr>
      <w:bookmarkStart w:id="37" w:name="_Toc18207902"/>
      <w:r w:rsidRPr="00712070">
        <w:rPr>
          <w:color w:val="auto"/>
        </w:rPr>
        <w:t>Retention of Student Records</w:t>
      </w:r>
      <w:bookmarkEnd w:id="37"/>
    </w:p>
    <w:p w14:paraId="367F6A67" w14:textId="77777777" w:rsidR="00AC7E80" w:rsidRPr="00712070" w:rsidRDefault="00AC7E80" w:rsidP="00010BCF">
      <w:r w:rsidRPr="00712070">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Blackboard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5121D43F" w14:textId="77777777" w:rsidR="00AC7E80" w:rsidRPr="00712070" w:rsidRDefault="00AC7E80" w:rsidP="00010BCF">
      <w:pPr>
        <w:pStyle w:val="Heading2"/>
        <w:rPr>
          <w:color w:val="auto"/>
        </w:rPr>
      </w:pPr>
      <w:bookmarkStart w:id="38" w:name="_Toc18207903"/>
      <w:r w:rsidRPr="00712070">
        <w:rPr>
          <w:color w:val="auto"/>
        </w:rPr>
        <w:t>Acceptable Student Behavior</w:t>
      </w:r>
      <w:bookmarkEnd w:id="38"/>
    </w:p>
    <w:p w14:paraId="19D86522" w14:textId="77777777" w:rsidR="00AC7E80" w:rsidRPr="00712070" w:rsidRDefault="00AC7E80" w:rsidP="00010BCF">
      <w:r w:rsidRPr="00712070">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36" w:history="1">
        <w:r w:rsidRPr="00712070">
          <w:rPr>
            <w:rStyle w:val="Hyperlink"/>
          </w:rPr>
          <w:t>deanofstudents.unt.edu/conduct</w:t>
        </w:r>
      </w:hyperlink>
      <w:r w:rsidRPr="00712070">
        <w:t>.</w:t>
      </w:r>
    </w:p>
    <w:p w14:paraId="1DAC8093" w14:textId="77777777" w:rsidR="00AC7E80" w:rsidRPr="00712070" w:rsidRDefault="00AC7E80" w:rsidP="00010BCF">
      <w:pPr>
        <w:pStyle w:val="Heading2"/>
        <w:rPr>
          <w:color w:val="auto"/>
        </w:rPr>
      </w:pPr>
      <w:bookmarkStart w:id="39" w:name="_Toc18207904"/>
      <w:r w:rsidRPr="00712070">
        <w:rPr>
          <w:color w:val="auto"/>
        </w:rPr>
        <w:t>Access to Information - Eagle Connect</w:t>
      </w:r>
      <w:bookmarkEnd w:id="39"/>
    </w:p>
    <w:p w14:paraId="7DCD5C38" w14:textId="77777777" w:rsidR="00AC7E80" w:rsidRPr="00712070" w:rsidRDefault="00AC7E80" w:rsidP="00010BCF">
      <w:r w:rsidRPr="00712070">
        <w:t xml:space="preserve">Students’ access point for business and academic services at UNT is located at: </w:t>
      </w:r>
      <w:hyperlink r:id="rId37" w:history="1">
        <w:r w:rsidRPr="00712070">
          <w:rPr>
            <w:rStyle w:val="Hyperlink"/>
          </w:rPr>
          <w:t>my.unt.edu</w:t>
        </w:r>
      </w:hyperlink>
      <w:r w:rsidRPr="00712070">
        <w:t xml:space="preserve">. All official communication from the University will be delivered to a student’s Eagle Connect account. For more information, please visit the website that explains Eagle Connect and how to forward e-mail: </w:t>
      </w:r>
      <w:hyperlink r:id="rId38" w:history="1">
        <w:r w:rsidRPr="00712070">
          <w:rPr>
            <w:rStyle w:val="Hyperlink"/>
          </w:rPr>
          <w:t>eagleconnect.unt.edu/</w:t>
        </w:r>
      </w:hyperlink>
      <w:r w:rsidRPr="00712070">
        <w:t xml:space="preserve"> </w:t>
      </w:r>
    </w:p>
    <w:p w14:paraId="4A57C1DC" w14:textId="77777777" w:rsidR="00AC7E80" w:rsidRPr="00712070" w:rsidRDefault="00AC7E80" w:rsidP="00010BCF">
      <w:pPr>
        <w:pStyle w:val="Heading2"/>
        <w:rPr>
          <w:color w:val="auto"/>
        </w:rPr>
      </w:pPr>
      <w:bookmarkStart w:id="40" w:name="_Toc18207905"/>
      <w:r w:rsidRPr="00712070">
        <w:rPr>
          <w:color w:val="auto"/>
        </w:rPr>
        <w:t>Student Evaluation Administration Dates</w:t>
      </w:r>
      <w:bookmarkEnd w:id="40"/>
    </w:p>
    <w:p w14:paraId="23B4F5F5" w14:textId="77777777" w:rsidR="00AC7E80" w:rsidRPr="00712070" w:rsidRDefault="00AC7E80" w:rsidP="00010BCF">
      <w:r w:rsidRPr="00712070">
        <w:t xml:space="preserve">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w:t>
      </w:r>
      <w:proofErr w:type="spellStart"/>
      <w:r w:rsidRPr="00712070">
        <w:t>IASystem</w:t>
      </w:r>
      <w:proofErr w:type="spellEnd"/>
      <w:r w:rsidRPr="00712070">
        <w:t xml:space="preserve"> Notification" (</w:t>
      </w:r>
      <w:hyperlink r:id="rId39" w:history="1">
        <w:r w:rsidRPr="00712070">
          <w:rPr>
            <w:rStyle w:val="Hyperlink"/>
          </w:rPr>
          <w:t>no-reply@iasystem.org</w:t>
        </w:r>
      </w:hyperlink>
      <w:r w:rsidRPr="00712070">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t>
      </w:r>
      <w:hyperlink r:id="rId40" w:history="1">
        <w:r w:rsidRPr="00712070">
          <w:rPr>
            <w:rStyle w:val="Hyperlink"/>
          </w:rPr>
          <w:t>http://spot.unt.edu/</w:t>
        </w:r>
      </w:hyperlink>
      <w:r w:rsidRPr="00712070">
        <w:t xml:space="preserve"> or email </w:t>
      </w:r>
      <w:hyperlink r:id="rId41" w:history="1">
        <w:r w:rsidRPr="00712070">
          <w:rPr>
            <w:rStyle w:val="Hyperlink"/>
          </w:rPr>
          <w:t>spot@unt.edu</w:t>
        </w:r>
      </w:hyperlink>
      <w:r w:rsidRPr="00712070">
        <w:t>.</w:t>
      </w:r>
    </w:p>
    <w:p w14:paraId="704C7418" w14:textId="77777777" w:rsidR="00AC7E80" w:rsidRPr="00712070" w:rsidRDefault="00AC7E80" w:rsidP="00010BCF">
      <w:pPr>
        <w:pStyle w:val="Heading2"/>
        <w:rPr>
          <w:color w:val="auto"/>
        </w:rPr>
      </w:pPr>
      <w:bookmarkStart w:id="41" w:name="_Toc18207906"/>
      <w:r w:rsidRPr="00712070">
        <w:rPr>
          <w:color w:val="auto"/>
        </w:rPr>
        <w:t>Sexual Assault Prevention</w:t>
      </w:r>
      <w:bookmarkEnd w:id="41"/>
    </w:p>
    <w:p w14:paraId="400EB07C" w14:textId="77777777" w:rsidR="00AC7E80" w:rsidRPr="00712070" w:rsidRDefault="00AC7E80" w:rsidP="00010BCF">
      <w:r w:rsidRPr="00712070">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42" w:history="1">
        <w:r w:rsidRPr="00712070">
          <w:rPr>
            <w:rStyle w:val="Hyperlink"/>
          </w:rPr>
          <w:t>SurvivorAdvocate@unt.edu</w:t>
        </w:r>
      </w:hyperlink>
      <w:r w:rsidRPr="00712070">
        <w:t xml:space="preserve"> or by calling the Dean of Students Office at 940-565- 2648. Additionally, alleged sexual misconduct can be non-confidentially reported to the Title IX Coordinator at </w:t>
      </w:r>
      <w:hyperlink r:id="rId43" w:history="1">
        <w:r w:rsidRPr="00712070">
          <w:rPr>
            <w:rStyle w:val="Hyperlink"/>
          </w:rPr>
          <w:t>oeo@unt.edu</w:t>
        </w:r>
      </w:hyperlink>
      <w:r w:rsidRPr="00712070">
        <w:t xml:space="preserve"> or at (940) 565 2759.</w:t>
      </w:r>
    </w:p>
    <w:p w14:paraId="417203CD" w14:textId="77777777" w:rsidR="00AC7E80" w:rsidRPr="00712070" w:rsidRDefault="00AC7E80" w:rsidP="00B65A65">
      <w:pPr>
        <w:pStyle w:val="Heading2"/>
        <w:rPr>
          <w:color w:val="auto"/>
        </w:rPr>
      </w:pPr>
      <w:bookmarkStart w:id="42" w:name="_Toc18207907"/>
      <w:r w:rsidRPr="00712070">
        <w:rPr>
          <w:color w:val="auto"/>
        </w:rPr>
        <w:t>Transmission and Recording of Student Images in Electronically Delivered Courses</w:t>
      </w:r>
      <w:bookmarkEnd w:id="42"/>
    </w:p>
    <w:p w14:paraId="4E089E26" w14:textId="77777777" w:rsidR="00AC7E80" w:rsidRPr="00712070" w:rsidRDefault="00AC7E80" w:rsidP="00B65A65">
      <w:pPr>
        <w:numPr>
          <w:ilvl w:val="0"/>
          <w:numId w:val="47"/>
        </w:numPr>
        <w:spacing w:after="200" w:line="276" w:lineRule="auto"/>
      </w:pPr>
      <w:r w:rsidRPr="00712070">
        <w:t xml:space="preserve">No permission is needed from a student for his or her image or voice to be transmitted live via videoconference or streaming media, but all students should be informed when courses are to be conducted using either method of delivery. </w:t>
      </w:r>
    </w:p>
    <w:p w14:paraId="3BA7E701" w14:textId="77777777" w:rsidR="00AC7E80" w:rsidRPr="00712070" w:rsidRDefault="00AC7E80" w:rsidP="00B65A65">
      <w:pPr>
        <w:numPr>
          <w:ilvl w:val="0"/>
          <w:numId w:val="47"/>
        </w:numPr>
        <w:spacing w:after="200" w:line="276" w:lineRule="auto"/>
      </w:pPr>
      <w:r w:rsidRPr="00712070">
        <w:t>In the event an instructor records student presentations, he or she must obtain permission from the student using a signed release in order to use the recording for future classes in accordance with the Use of Student-Created Work guidelines above.</w:t>
      </w:r>
    </w:p>
    <w:p w14:paraId="3355EAFB" w14:textId="77777777" w:rsidR="00AC7E80" w:rsidRPr="00712070" w:rsidRDefault="00AC7E80" w:rsidP="00B65A65">
      <w:pPr>
        <w:numPr>
          <w:ilvl w:val="0"/>
          <w:numId w:val="47"/>
        </w:numPr>
        <w:spacing w:after="200" w:line="276" w:lineRule="auto"/>
      </w:pPr>
      <w:r w:rsidRPr="00712070">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02245BF4" w14:textId="77777777" w:rsidR="00AC7E80" w:rsidRPr="00712070" w:rsidRDefault="00AC7E80" w:rsidP="00B65A65">
      <w:pPr>
        <w:ind w:left="720"/>
      </w:pPr>
      <w:r w:rsidRPr="00712070">
        <w:t>Example: This course employs lecture capture technology to record class sessions. Students may occasionally appear on video. The lecture recordings will be available to you for study purposes and may also be reused in future course offerings.</w:t>
      </w:r>
    </w:p>
    <w:p w14:paraId="47E85F08" w14:textId="77777777" w:rsidR="00AC7E80" w:rsidRPr="00712070" w:rsidRDefault="00AC7E80" w:rsidP="00B65A65"/>
    <w:p w14:paraId="38928303" w14:textId="77777777" w:rsidR="00AC7E80" w:rsidRPr="00712070" w:rsidRDefault="00AC7E80" w:rsidP="00B65A65">
      <w:r w:rsidRPr="00712070">
        <w:t>No notification is needed if only audio and slide capture is used or if the video only records the instructor's image. However, the instructor is encouraged to let students know the recordings will be available to them for study purposes.</w:t>
      </w:r>
    </w:p>
    <w:p w14:paraId="67B8D10B" w14:textId="77777777" w:rsidR="00AC7E80" w:rsidRPr="00712070" w:rsidRDefault="00AC7E80" w:rsidP="00010BCF">
      <w:pPr>
        <w:pStyle w:val="Heading2"/>
        <w:rPr>
          <w:color w:val="auto"/>
        </w:rPr>
      </w:pPr>
      <w:bookmarkStart w:id="43" w:name="_Toc18207908"/>
      <w:r w:rsidRPr="00712070">
        <w:rPr>
          <w:color w:val="auto"/>
        </w:rPr>
        <w:t>Important Notice for F-1 Students taking Distance Education Courses</w:t>
      </w:r>
      <w:bookmarkEnd w:id="43"/>
      <w:r w:rsidRPr="00712070">
        <w:rPr>
          <w:color w:val="auto"/>
        </w:rPr>
        <w:t xml:space="preserve"> </w:t>
      </w:r>
    </w:p>
    <w:p w14:paraId="6D87FC4B" w14:textId="77777777" w:rsidR="00AC7E80" w:rsidRPr="00712070" w:rsidRDefault="00AC7E80" w:rsidP="00717113">
      <w:pPr>
        <w:pStyle w:val="Heading3"/>
      </w:pPr>
      <w:bookmarkStart w:id="44" w:name="_Toc18207909"/>
      <w:r w:rsidRPr="00712070">
        <w:t>Federal Regulation</w:t>
      </w:r>
      <w:bookmarkEnd w:id="44"/>
    </w:p>
    <w:p w14:paraId="14E6AC28" w14:textId="77777777" w:rsidR="00AC7E80" w:rsidRPr="00712070" w:rsidRDefault="00AC7E80" w:rsidP="00010BCF">
      <w:r w:rsidRPr="00712070">
        <w:t xml:space="preserve">To read detailed Immigration and Customs Enforcement regulations for F-1 students taking online courses, please go to the Electronic Code of Federal Regulations website at </w:t>
      </w:r>
      <w:hyperlink r:id="rId44" w:history="1">
        <w:r w:rsidRPr="00712070">
          <w:rPr>
            <w:rStyle w:val="Hyperlink"/>
          </w:rPr>
          <w:t>http://www.ecfr.gov/</w:t>
        </w:r>
      </w:hyperlink>
      <w:r w:rsidRPr="00712070">
        <w:t>. The specific portion concerning distance education courses is located at Title 8 CFR 214.2 Paragraph (f) (6) (</w:t>
      </w:r>
      <w:proofErr w:type="spellStart"/>
      <w:r w:rsidRPr="00712070">
        <w:t>i</w:t>
      </w:r>
      <w:proofErr w:type="spellEnd"/>
      <w:r w:rsidRPr="00712070">
        <w:t>) (G).</w:t>
      </w:r>
    </w:p>
    <w:p w14:paraId="70672503" w14:textId="77777777" w:rsidR="00AC7E80" w:rsidRPr="00712070" w:rsidRDefault="00AC7E80" w:rsidP="00010BCF"/>
    <w:p w14:paraId="4003E3EB" w14:textId="77777777" w:rsidR="00AC7E80" w:rsidRPr="00712070" w:rsidRDefault="00AC7E80" w:rsidP="00010BCF">
      <w:r w:rsidRPr="00712070">
        <w:t xml:space="preserve">The paragraph reads: </w:t>
      </w:r>
    </w:p>
    <w:p w14:paraId="704B83B6" w14:textId="77777777" w:rsidR="00AC7E80" w:rsidRDefault="00AC7E80" w:rsidP="00010BCF">
      <w:r w:rsidRPr="00712070">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1C08D90D" w14:textId="77777777" w:rsidR="00AC7E80" w:rsidRPr="00712070" w:rsidRDefault="00AC7E80" w:rsidP="00010BCF">
      <w:pPr>
        <w:rPr>
          <w:b/>
        </w:rPr>
      </w:pPr>
    </w:p>
    <w:p w14:paraId="1A7B8BFC" w14:textId="77777777" w:rsidR="00AC7E80" w:rsidRPr="00712070" w:rsidRDefault="00AC7E80" w:rsidP="00717113">
      <w:pPr>
        <w:pStyle w:val="Heading3"/>
      </w:pPr>
      <w:bookmarkStart w:id="45" w:name="_Toc18207910"/>
      <w:r w:rsidRPr="00712070">
        <w:t>University of North Texas Compliance</w:t>
      </w:r>
      <w:bookmarkEnd w:id="45"/>
      <w:r w:rsidRPr="00712070">
        <w:t xml:space="preserve"> </w:t>
      </w:r>
    </w:p>
    <w:p w14:paraId="10B6083C" w14:textId="77777777" w:rsidR="00AC7E80" w:rsidRPr="00712070" w:rsidRDefault="00AC7E80" w:rsidP="00010BCF">
      <w:r w:rsidRPr="00712070">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 If such an on-campus activity is required, it is the student’s responsibility to do the following:</w:t>
      </w:r>
    </w:p>
    <w:p w14:paraId="3266966D" w14:textId="77777777" w:rsidR="00AC7E80" w:rsidRPr="00712070" w:rsidRDefault="00AC7E80" w:rsidP="00010BCF">
      <w:r w:rsidRPr="00712070">
        <w:t>(1) Submit a written request to the instructor for an on-campus experiential component within one week of the start of the course.</w:t>
      </w:r>
    </w:p>
    <w:p w14:paraId="24A5A905" w14:textId="77777777" w:rsidR="00AC7E80" w:rsidRPr="00712070" w:rsidRDefault="00AC7E80" w:rsidP="00010BCF">
      <w:r w:rsidRPr="00712070">
        <w:t>(2) Ensure that the activity on campus takes place and the instructor documents it in writing with a notice sent to the International Student and Scholar Services Office.  ISSS has a form available that you may use for this purpose.</w:t>
      </w:r>
    </w:p>
    <w:p w14:paraId="0251DAFE" w14:textId="77777777" w:rsidR="00AC7E80" w:rsidRDefault="00AC7E80" w:rsidP="00010BCF">
      <w:r w:rsidRPr="00712070">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45" w:history="1">
        <w:r w:rsidRPr="00712070">
          <w:rPr>
            <w:rStyle w:val="Hyperlink"/>
          </w:rPr>
          <w:t>internationaladvising@unt.edu</w:t>
        </w:r>
      </w:hyperlink>
      <w:r w:rsidRPr="00712070">
        <w:t>) to get clarification before the one-week deadline.</w:t>
      </w:r>
    </w:p>
    <w:p w14:paraId="194B0244" w14:textId="77777777" w:rsidR="00AC7E80" w:rsidRPr="00712070" w:rsidRDefault="00AC7E80" w:rsidP="00010BCF"/>
    <w:p w14:paraId="6DA2A2D3" w14:textId="77777777" w:rsidR="00AC7E80" w:rsidRPr="00712070" w:rsidRDefault="00AC7E80" w:rsidP="00717113">
      <w:pPr>
        <w:pStyle w:val="Heading3"/>
      </w:pPr>
      <w:bookmarkStart w:id="46" w:name="_Toc18207911"/>
      <w:r w:rsidRPr="00712070">
        <w:t>Student Verification</w:t>
      </w:r>
      <w:bookmarkEnd w:id="46"/>
    </w:p>
    <w:p w14:paraId="134D6B5F" w14:textId="77777777" w:rsidR="00AC7E80" w:rsidRPr="00712070" w:rsidRDefault="00AC7E80" w:rsidP="00010BCF">
      <w:r w:rsidRPr="00712070">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1C1CD296" w14:textId="77777777" w:rsidR="00AC7E80" w:rsidRPr="00712070" w:rsidRDefault="00AC7E80" w:rsidP="00010BCF">
      <w:r w:rsidRPr="00712070">
        <w:t xml:space="preserve">See </w:t>
      </w:r>
      <w:hyperlink r:id="rId46" w:history="1">
        <w:r w:rsidRPr="00712070">
          <w:rPr>
            <w:rStyle w:val="Hyperlink"/>
          </w:rPr>
          <w:t>UNT Policy 07-002 Student Identity Verification, Privacy, and Notification and Distance Education Courses</w:t>
        </w:r>
      </w:hyperlink>
      <w:r w:rsidRPr="00712070">
        <w:t>.</w:t>
      </w:r>
    </w:p>
    <w:p w14:paraId="18C78B61" w14:textId="77777777" w:rsidR="00AC7E80" w:rsidRPr="00712070" w:rsidRDefault="00AC7E80" w:rsidP="00010BCF">
      <w:pPr>
        <w:rPr>
          <w:b/>
        </w:rPr>
      </w:pPr>
    </w:p>
    <w:p w14:paraId="3A3AB545" w14:textId="77777777" w:rsidR="00AC7E80" w:rsidRDefault="00AC7E80" w:rsidP="004C50E6"/>
    <w:p w14:paraId="7F6977F5" w14:textId="77777777" w:rsidR="00AC7E80" w:rsidRPr="00BA10C1" w:rsidRDefault="00AC7E80" w:rsidP="004C50E6">
      <w:pPr>
        <w:rPr>
          <w:i/>
          <w:iCs/>
        </w:rPr>
      </w:pPr>
    </w:p>
    <w:sectPr w:rsidR="00AC7E80" w:rsidRPr="00BA10C1" w:rsidSect="00AC7E80">
      <w:type w:val="continuous"/>
      <w:pgSz w:w="12240" w:h="15840" w:code="1"/>
      <w:pgMar w:top="1440" w:right="1440" w:bottom="117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0E2850" w14:textId="77777777" w:rsidR="00A619F3" w:rsidRDefault="00A619F3">
      <w:r>
        <w:separator/>
      </w:r>
    </w:p>
  </w:endnote>
  <w:endnote w:type="continuationSeparator" w:id="0">
    <w:p w14:paraId="005998B3" w14:textId="77777777" w:rsidR="00A619F3" w:rsidRDefault="00A61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TimesNewRomanPSMT">
    <w:altName w:val="MS Gothic"/>
    <w:panose1 w:val="00000000000000000000"/>
    <w:charset w:val="00"/>
    <w:family w:val="swiss"/>
    <w:notTrueType/>
    <w:pitch w:val="default"/>
    <w:sig w:usb0="00000003" w:usb1="08070000" w:usb2="00000010" w:usb3="00000000" w:csb0="00020001"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AB61C" w14:textId="77777777" w:rsidR="00E148E6" w:rsidRPr="00010BCF" w:rsidRDefault="00E148E6" w:rsidP="00634ED3">
    <w:pPr>
      <w:pStyle w:val="Footer"/>
      <w:rPr>
        <w:u w:val="single"/>
      </w:rPr>
    </w:pPr>
    <w:r w:rsidRPr="00010BCF">
      <w:rPr>
        <w:u w:val="single"/>
      </w:rPr>
      <w:tab/>
    </w:r>
    <w:r w:rsidRPr="00010BCF">
      <w:rPr>
        <w:u w:val="single"/>
      </w:rPr>
      <w:tab/>
    </w:r>
  </w:p>
  <w:p w14:paraId="04090FB7" w14:textId="7408AB38" w:rsidR="00E148E6" w:rsidRPr="00634ED3" w:rsidRDefault="00E148E6" w:rsidP="00634ED3">
    <w:pPr>
      <w:pStyle w:val="Footer"/>
    </w:pPr>
    <w:r w:rsidRPr="00350B90">
      <w:rPr>
        <w:noProof/>
      </w:rPr>
      <w:t>INFO 4730</w:t>
    </w:r>
    <w:r>
      <w:tab/>
    </w:r>
    <w:r>
      <w:fldChar w:fldCharType="begin"/>
    </w:r>
    <w:r>
      <w:instrText xml:space="preserve"> PAGE   \* MERGEFORMAT </w:instrText>
    </w:r>
    <w:r>
      <w:fldChar w:fldCharType="separate"/>
    </w:r>
    <w:r>
      <w:rPr>
        <w:noProof/>
      </w:rPr>
      <w:t>8</w:t>
    </w:r>
    <w:r>
      <w:rPr>
        <w:noProof/>
      </w:rPr>
      <w:fldChar w:fldCharType="end"/>
    </w:r>
    <w:r>
      <w:rPr>
        <w:noProof/>
      </w:rPr>
      <w:tab/>
      <w:t>Fall,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15DF15" w14:textId="77777777" w:rsidR="00A619F3" w:rsidRDefault="00A619F3">
      <w:r>
        <w:separator/>
      </w:r>
    </w:p>
  </w:footnote>
  <w:footnote w:type="continuationSeparator" w:id="0">
    <w:p w14:paraId="3BD71B71" w14:textId="77777777" w:rsidR="00A619F3" w:rsidRDefault="00A61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499F8" w14:textId="77777777" w:rsidR="00E148E6" w:rsidRPr="007878D6" w:rsidRDefault="00E148E6" w:rsidP="007878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90" w:type="dxa"/>
      <w:tblInd w:w="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000"/>
      <w:gridCol w:w="1590"/>
    </w:tblGrid>
    <w:tr w:rsidR="00E148E6" w14:paraId="3D99B1F3" w14:textId="77777777" w:rsidTr="00D365BB">
      <w:trPr>
        <w:trHeight w:val="343"/>
      </w:trPr>
      <w:tc>
        <w:tcPr>
          <w:tcW w:w="8000" w:type="dxa"/>
          <w:tcBorders>
            <w:top w:val="nil"/>
            <w:left w:val="nil"/>
            <w:bottom w:val="single" w:sz="18" w:space="0" w:color="808080"/>
            <w:right w:val="single" w:sz="18" w:space="0" w:color="808080"/>
          </w:tcBorders>
          <w:shd w:val="clear" w:color="auto" w:fill="auto"/>
          <w:tcMar>
            <w:top w:w="80" w:type="dxa"/>
            <w:left w:w="80" w:type="dxa"/>
            <w:bottom w:w="80" w:type="dxa"/>
            <w:right w:w="80" w:type="dxa"/>
          </w:tcMar>
        </w:tcPr>
        <w:p w14:paraId="79F66C8B" w14:textId="77777777" w:rsidR="00E148E6" w:rsidRPr="004133F5" w:rsidRDefault="00E148E6" w:rsidP="004E3662">
          <w:pPr>
            <w:pStyle w:val="Header"/>
            <w:jc w:val="right"/>
            <w:rPr>
              <w:sz w:val="24"/>
              <w:szCs w:val="24"/>
            </w:rPr>
          </w:pPr>
          <w:r w:rsidRPr="00350B90">
            <w:rPr>
              <w:noProof/>
              <w:sz w:val="24"/>
            </w:rPr>
            <w:t>INFO 4730</w:t>
          </w:r>
          <w:r>
            <w:rPr>
              <w:sz w:val="24"/>
              <w:szCs w:val="24"/>
            </w:rPr>
            <w:t xml:space="preserve">  </w:t>
          </w:r>
          <w:r w:rsidRPr="00350B90">
            <w:rPr>
              <w:noProof/>
              <w:sz w:val="24"/>
            </w:rPr>
            <w:t>Digital Curation and Preservation</w:t>
          </w:r>
          <w:r>
            <w:rPr>
              <w:sz w:val="24"/>
              <w:szCs w:val="24"/>
            </w:rPr>
            <w:t xml:space="preserve"> </w:t>
          </w:r>
          <w:r w:rsidRPr="00443E41">
            <w:rPr>
              <w:sz w:val="24"/>
              <w:szCs w:val="24"/>
            </w:rPr>
            <w:t xml:space="preserve"> </w:t>
          </w:r>
        </w:p>
      </w:tc>
      <w:tc>
        <w:tcPr>
          <w:tcW w:w="1590" w:type="dxa"/>
          <w:tcBorders>
            <w:top w:val="nil"/>
            <w:left w:val="single" w:sz="18" w:space="0" w:color="808080"/>
            <w:bottom w:val="single" w:sz="18" w:space="0" w:color="808080"/>
            <w:right w:val="nil"/>
          </w:tcBorders>
          <w:shd w:val="clear" w:color="auto" w:fill="auto"/>
          <w:tcMar>
            <w:top w:w="80" w:type="dxa"/>
            <w:left w:w="80" w:type="dxa"/>
            <w:bottom w:w="80" w:type="dxa"/>
            <w:right w:w="80" w:type="dxa"/>
          </w:tcMar>
        </w:tcPr>
        <w:p w14:paraId="7DAEFFD6" w14:textId="6B275845" w:rsidR="00E148E6" w:rsidRPr="004133F5" w:rsidRDefault="00E148E6" w:rsidP="00DD2F0E">
          <w:pPr>
            <w:pStyle w:val="Header"/>
            <w:rPr>
              <w:sz w:val="24"/>
              <w:szCs w:val="24"/>
            </w:rPr>
          </w:pPr>
          <w:r>
            <w:rPr>
              <w:b/>
              <w:bCs/>
              <w:color w:val="auto"/>
              <w:sz w:val="24"/>
              <w:szCs w:val="24"/>
              <w:u w:color="4F81BD"/>
            </w:rPr>
            <w:t>Fall 2020</w:t>
          </w:r>
        </w:p>
      </w:tc>
    </w:tr>
  </w:tbl>
  <w:p w14:paraId="4C4C7ED5" w14:textId="77777777" w:rsidR="00E148E6" w:rsidRPr="004133F5" w:rsidRDefault="00E148E6" w:rsidP="004D5764">
    <w:pPr>
      <w:pStyle w:val="HeaderFooter"/>
      <w:widowControl w:val="0"/>
      <w:tabs>
        <w:tab w:val="clear" w:pos="9020"/>
        <w:tab w:val="left" w:pos="8740"/>
        <w:tab w:val="left" w:pos="9025"/>
        <w:tab w:val="right" w:pos="9360"/>
      </w:tabs>
      <w:rPr>
        <w:rFonts w:ascii="Calibri" w:hAnsi="Calibri" w:cs="Calibri"/>
      </w:rPr>
    </w:pPr>
    <w:r w:rsidRPr="004133F5">
      <w:rPr>
        <w:rFonts w:ascii="Calibri" w:hAnsi="Calibri" w:cs="Calibr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90" w:type="dxa"/>
      <w:tblInd w:w="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000"/>
      <w:gridCol w:w="1590"/>
    </w:tblGrid>
    <w:tr w:rsidR="00E148E6" w14:paraId="0F0F85B5" w14:textId="77777777" w:rsidTr="00090459">
      <w:trPr>
        <w:trHeight w:val="343"/>
      </w:trPr>
      <w:tc>
        <w:tcPr>
          <w:tcW w:w="8000" w:type="dxa"/>
          <w:tcBorders>
            <w:top w:val="nil"/>
            <w:left w:val="nil"/>
            <w:bottom w:val="single" w:sz="18" w:space="0" w:color="808080"/>
            <w:right w:val="single" w:sz="18" w:space="0" w:color="808080"/>
          </w:tcBorders>
          <w:shd w:val="clear" w:color="auto" w:fill="auto"/>
          <w:tcMar>
            <w:top w:w="80" w:type="dxa"/>
            <w:left w:w="80" w:type="dxa"/>
            <w:bottom w:w="80" w:type="dxa"/>
            <w:right w:w="80" w:type="dxa"/>
          </w:tcMar>
        </w:tcPr>
        <w:p w14:paraId="79BC909A" w14:textId="77777777" w:rsidR="00E148E6" w:rsidRPr="004133F5" w:rsidRDefault="00E148E6" w:rsidP="004A101B">
          <w:pPr>
            <w:pStyle w:val="Header"/>
            <w:tabs>
              <w:tab w:val="clear" w:pos="9360"/>
              <w:tab w:val="right" w:pos="9340"/>
            </w:tabs>
            <w:jc w:val="right"/>
            <w:rPr>
              <w:sz w:val="24"/>
              <w:szCs w:val="24"/>
            </w:rPr>
          </w:pPr>
          <w:r w:rsidRPr="004133F5">
            <w:rPr>
              <w:sz w:val="24"/>
              <w:szCs w:val="24"/>
            </w:rPr>
            <w:t>INFO 5000 Information and Knowledge Professions</w:t>
          </w:r>
        </w:p>
      </w:tc>
      <w:tc>
        <w:tcPr>
          <w:tcW w:w="1590" w:type="dxa"/>
          <w:tcBorders>
            <w:top w:val="nil"/>
            <w:left w:val="single" w:sz="18" w:space="0" w:color="808080"/>
            <w:bottom w:val="single" w:sz="18" w:space="0" w:color="808080"/>
            <w:right w:val="nil"/>
          </w:tcBorders>
          <w:shd w:val="clear" w:color="auto" w:fill="auto"/>
          <w:tcMar>
            <w:top w:w="80" w:type="dxa"/>
            <w:left w:w="80" w:type="dxa"/>
            <w:bottom w:w="80" w:type="dxa"/>
            <w:right w:w="80" w:type="dxa"/>
          </w:tcMar>
        </w:tcPr>
        <w:p w14:paraId="52046E7D" w14:textId="77777777" w:rsidR="00E148E6" w:rsidRPr="004133F5" w:rsidRDefault="00E148E6" w:rsidP="004A101B">
          <w:pPr>
            <w:pStyle w:val="Header"/>
            <w:tabs>
              <w:tab w:val="clear" w:pos="9360"/>
              <w:tab w:val="right" w:pos="9340"/>
            </w:tabs>
            <w:rPr>
              <w:sz w:val="24"/>
              <w:szCs w:val="24"/>
            </w:rPr>
          </w:pPr>
          <w:r w:rsidRPr="004133F5">
            <w:rPr>
              <w:b/>
              <w:bCs/>
              <w:color w:val="auto"/>
              <w:sz w:val="24"/>
              <w:szCs w:val="24"/>
              <w:u w:color="4F81BD"/>
            </w:rPr>
            <w:t>Spring 2019</w:t>
          </w:r>
        </w:p>
      </w:tc>
    </w:tr>
  </w:tbl>
  <w:p w14:paraId="6189317D" w14:textId="77777777" w:rsidR="00E148E6" w:rsidRDefault="00E148E6" w:rsidP="004A101B"/>
  <w:p w14:paraId="673C8636" w14:textId="77777777" w:rsidR="00E148E6" w:rsidRDefault="00E148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7392"/>
    <w:multiLevelType w:val="hybridMultilevel"/>
    <w:tmpl w:val="E61A2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043817DA"/>
    <w:multiLevelType w:val="multilevel"/>
    <w:tmpl w:val="60CCCC04"/>
    <w:styleLink w:val="List10"/>
    <w:lvl w:ilvl="0">
      <w:start w:val="1"/>
      <w:numFmt w:val="bullet"/>
      <w:lvlText w:val="▪"/>
      <w:lvlJc w:val="left"/>
      <w:pPr>
        <w:tabs>
          <w:tab w:val="num" w:pos="720"/>
        </w:tabs>
        <w:ind w:left="720" w:hanging="360"/>
      </w:pPr>
      <w:rPr>
        <w:rFonts w:ascii="Garamond" w:eastAsia="Garamond" w:hAnsi="Garamond" w:cs="Garamond"/>
        <w:color w:val="000000"/>
        <w:position w:val="0"/>
        <w:sz w:val="24"/>
        <w:szCs w:val="24"/>
        <w:u w:color="000000"/>
      </w:rPr>
    </w:lvl>
    <w:lvl w:ilvl="1">
      <w:numFmt w:val="bullet"/>
      <w:lvlText w:val="▪"/>
      <w:lvlJc w:val="left"/>
      <w:pPr>
        <w:tabs>
          <w:tab w:val="num" w:pos="1440"/>
        </w:tabs>
        <w:ind w:left="1440" w:hanging="360"/>
      </w:pPr>
      <w:rPr>
        <w:rFonts w:ascii="Garamond" w:eastAsia="Garamond" w:hAnsi="Garamond" w:cs="Garamond"/>
        <w:color w:val="000000"/>
        <w:position w:val="0"/>
        <w:sz w:val="22"/>
        <w:szCs w:val="22"/>
        <w:u w:color="000000"/>
      </w:rPr>
    </w:lvl>
    <w:lvl w:ilvl="2">
      <w:start w:val="1"/>
      <w:numFmt w:val="bullet"/>
      <w:lvlText w:val="▪"/>
      <w:lvlJc w:val="left"/>
      <w:pPr>
        <w:tabs>
          <w:tab w:val="num" w:pos="2160"/>
        </w:tabs>
        <w:ind w:left="2160" w:hanging="360"/>
      </w:pPr>
      <w:rPr>
        <w:rFonts w:ascii="Garamond" w:eastAsia="Garamond" w:hAnsi="Garamond" w:cs="Garamond"/>
        <w:color w:val="000000"/>
        <w:position w:val="0"/>
        <w:sz w:val="24"/>
        <w:szCs w:val="24"/>
        <w:u w:color="000000"/>
      </w:rPr>
    </w:lvl>
    <w:lvl w:ilvl="3">
      <w:start w:val="1"/>
      <w:numFmt w:val="bullet"/>
      <w:lvlText w:val="•"/>
      <w:lvlJc w:val="left"/>
      <w:pPr>
        <w:tabs>
          <w:tab w:val="num" w:pos="2880"/>
        </w:tabs>
        <w:ind w:left="2880" w:hanging="360"/>
      </w:pPr>
      <w:rPr>
        <w:rFonts w:ascii="Garamond" w:eastAsia="Garamond" w:hAnsi="Garamond" w:cs="Garamond"/>
        <w:color w:val="000000"/>
        <w:position w:val="0"/>
        <w:sz w:val="24"/>
        <w:szCs w:val="24"/>
        <w:u w:color="000000"/>
      </w:rPr>
    </w:lvl>
    <w:lvl w:ilvl="4">
      <w:start w:val="1"/>
      <w:numFmt w:val="bullet"/>
      <w:lvlText w:val="o"/>
      <w:lvlJc w:val="left"/>
      <w:pPr>
        <w:tabs>
          <w:tab w:val="num" w:pos="3600"/>
        </w:tabs>
        <w:ind w:left="3600" w:hanging="360"/>
      </w:pPr>
      <w:rPr>
        <w:rFonts w:ascii="Garamond" w:eastAsia="Garamond" w:hAnsi="Garamond" w:cs="Garamond"/>
        <w:color w:val="000000"/>
        <w:position w:val="0"/>
        <w:sz w:val="24"/>
        <w:szCs w:val="24"/>
        <w:u w:color="000000"/>
      </w:rPr>
    </w:lvl>
    <w:lvl w:ilvl="5">
      <w:start w:val="1"/>
      <w:numFmt w:val="bullet"/>
      <w:lvlText w:val="▪"/>
      <w:lvlJc w:val="left"/>
      <w:pPr>
        <w:tabs>
          <w:tab w:val="num" w:pos="4320"/>
        </w:tabs>
        <w:ind w:left="4320" w:hanging="360"/>
      </w:pPr>
      <w:rPr>
        <w:rFonts w:ascii="Garamond" w:eastAsia="Garamond" w:hAnsi="Garamond" w:cs="Garamond"/>
        <w:color w:val="000000"/>
        <w:position w:val="0"/>
        <w:sz w:val="24"/>
        <w:szCs w:val="24"/>
        <w:u w:color="000000"/>
      </w:rPr>
    </w:lvl>
    <w:lvl w:ilvl="6">
      <w:start w:val="1"/>
      <w:numFmt w:val="bullet"/>
      <w:lvlText w:val="•"/>
      <w:lvlJc w:val="left"/>
      <w:pPr>
        <w:tabs>
          <w:tab w:val="num" w:pos="5040"/>
        </w:tabs>
        <w:ind w:left="5040" w:hanging="360"/>
      </w:pPr>
      <w:rPr>
        <w:rFonts w:ascii="Garamond" w:eastAsia="Garamond" w:hAnsi="Garamond" w:cs="Garamond"/>
        <w:color w:val="000000"/>
        <w:position w:val="0"/>
        <w:sz w:val="24"/>
        <w:szCs w:val="24"/>
        <w:u w:color="000000"/>
      </w:rPr>
    </w:lvl>
    <w:lvl w:ilvl="7">
      <w:start w:val="1"/>
      <w:numFmt w:val="bullet"/>
      <w:lvlText w:val="o"/>
      <w:lvlJc w:val="left"/>
      <w:pPr>
        <w:tabs>
          <w:tab w:val="num" w:pos="5760"/>
        </w:tabs>
        <w:ind w:left="5760" w:hanging="360"/>
      </w:pPr>
      <w:rPr>
        <w:rFonts w:ascii="Garamond" w:eastAsia="Garamond" w:hAnsi="Garamond" w:cs="Garamond"/>
        <w:color w:val="000000"/>
        <w:position w:val="0"/>
        <w:sz w:val="24"/>
        <w:szCs w:val="24"/>
        <w:u w:color="000000"/>
      </w:rPr>
    </w:lvl>
    <w:lvl w:ilvl="8">
      <w:start w:val="1"/>
      <w:numFmt w:val="bullet"/>
      <w:lvlText w:val="▪"/>
      <w:lvlJc w:val="left"/>
      <w:pPr>
        <w:tabs>
          <w:tab w:val="num" w:pos="6480"/>
        </w:tabs>
        <w:ind w:left="6480" w:hanging="360"/>
      </w:pPr>
      <w:rPr>
        <w:rFonts w:ascii="Garamond" w:eastAsia="Garamond" w:hAnsi="Garamond" w:cs="Garamond"/>
        <w:color w:val="000000"/>
        <w:position w:val="0"/>
        <w:sz w:val="24"/>
        <w:szCs w:val="24"/>
        <w:u w:color="000000"/>
      </w:rPr>
    </w:lvl>
  </w:abstractNum>
  <w:abstractNum w:abstractNumId="2" w15:restartNumberingAfterBreak="1">
    <w:nsid w:val="052E5D10"/>
    <w:multiLevelType w:val="multilevel"/>
    <w:tmpl w:val="035C420C"/>
    <w:styleLink w:val="List6"/>
    <w:lvl w:ilvl="0">
      <w:start w:val="2"/>
      <w:numFmt w:val="decimal"/>
      <w:lvlText w:val="%1)"/>
      <w:lvlJc w:val="left"/>
      <w:pPr>
        <w:tabs>
          <w:tab w:val="num" w:pos="720"/>
        </w:tabs>
        <w:ind w:left="720" w:hanging="360"/>
      </w:pPr>
      <w:rPr>
        <w:rFonts w:ascii="Garamond" w:eastAsia="Garamond" w:hAnsi="Garamond" w:cs="Garamond"/>
        <w:position w:val="0"/>
        <w:sz w:val="24"/>
        <w:szCs w:val="24"/>
      </w:rPr>
    </w:lvl>
    <w:lvl w:ilvl="1">
      <w:start w:val="1"/>
      <w:numFmt w:val="lowerLetter"/>
      <w:lvlText w:val="%2."/>
      <w:lvlJc w:val="left"/>
      <w:pPr>
        <w:tabs>
          <w:tab w:val="num" w:pos="1440"/>
        </w:tabs>
        <w:ind w:left="1440" w:hanging="360"/>
      </w:pPr>
      <w:rPr>
        <w:rFonts w:ascii="Garamond" w:eastAsia="Garamond" w:hAnsi="Garamond" w:cs="Garamond"/>
        <w:position w:val="0"/>
        <w:sz w:val="24"/>
        <w:szCs w:val="24"/>
      </w:rPr>
    </w:lvl>
    <w:lvl w:ilvl="2">
      <w:start w:val="1"/>
      <w:numFmt w:val="lowerRoman"/>
      <w:lvlText w:val="%3."/>
      <w:lvlJc w:val="left"/>
      <w:pPr>
        <w:tabs>
          <w:tab w:val="num" w:pos="2160"/>
        </w:tabs>
        <w:ind w:left="2160" w:hanging="296"/>
      </w:pPr>
      <w:rPr>
        <w:rFonts w:ascii="Garamond" w:eastAsia="Garamond" w:hAnsi="Garamond" w:cs="Garamond"/>
        <w:position w:val="0"/>
        <w:sz w:val="24"/>
        <w:szCs w:val="24"/>
      </w:rPr>
    </w:lvl>
    <w:lvl w:ilvl="3">
      <w:start w:val="1"/>
      <w:numFmt w:val="decimal"/>
      <w:lvlText w:val="%4."/>
      <w:lvlJc w:val="left"/>
      <w:pPr>
        <w:tabs>
          <w:tab w:val="num" w:pos="2880"/>
        </w:tabs>
        <w:ind w:left="2880" w:hanging="360"/>
      </w:pPr>
      <w:rPr>
        <w:rFonts w:ascii="Garamond" w:eastAsia="Garamond" w:hAnsi="Garamond" w:cs="Garamond"/>
        <w:position w:val="0"/>
        <w:sz w:val="24"/>
        <w:szCs w:val="24"/>
      </w:rPr>
    </w:lvl>
    <w:lvl w:ilvl="4">
      <w:start w:val="1"/>
      <w:numFmt w:val="lowerLetter"/>
      <w:lvlText w:val="%5."/>
      <w:lvlJc w:val="left"/>
      <w:pPr>
        <w:tabs>
          <w:tab w:val="num" w:pos="3600"/>
        </w:tabs>
        <w:ind w:left="3600" w:hanging="360"/>
      </w:pPr>
      <w:rPr>
        <w:rFonts w:ascii="Garamond" w:eastAsia="Garamond" w:hAnsi="Garamond" w:cs="Garamond"/>
        <w:position w:val="0"/>
        <w:sz w:val="24"/>
        <w:szCs w:val="24"/>
      </w:rPr>
    </w:lvl>
    <w:lvl w:ilvl="5">
      <w:start w:val="1"/>
      <w:numFmt w:val="lowerRoman"/>
      <w:lvlText w:val="%6."/>
      <w:lvlJc w:val="left"/>
      <w:pPr>
        <w:tabs>
          <w:tab w:val="num" w:pos="4320"/>
        </w:tabs>
        <w:ind w:left="4320" w:hanging="296"/>
      </w:pPr>
      <w:rPr>
        <w:rFonts w:ascii="Garamond" w:eastAsia="Garamond" w:hAnsi="Garamond" w:cs="Garamond"/>
        <w:position w:val="0"/>
        <w:sz w:val="24"/>
        <w:szCs w:val="24"/>
      </w:rPr>
    </w:lvl>
    <w:lvl w:ilvl="6">
      <w:start w:val="1"/>
      <w:numFmt w:val="decimal"/>
      <w:lvlText w:val="%7."/>
      <w:lvlJc w:val="left"/>
      <w:pPr>
        <w:tabs>
          <w:tab w:val="num" w:pos="5040"/>
        </w:tabs>
        <w:ind w:left="5040" w:hanging="360"/>
      </w:pPr>
      <w:rPr>
        <w:rFonts w:ascii="Garamond" w:eastAsia="Garamond" w:hAnsi="Garamond" w:cs="Garamond"/>
        <w:position w:val="0"/>
        <w:sz w:val="24"/>
        <w:szCs w:val="24"/>
      </w:rPr>
    </w:lvl>
    <w:lvl w:ilvl="7">
      <w:start w:val="1"/>
      <w:numFmt w:val="lowerLetter"/>
      <w:lvlText w:val="%8."/>
      <w:lvlJc w:val="left"/>
      <w:pPr>
        <w:tabs>
          <w:tab w:val="num" w:pos="5760"/>
        </w:tabs>
        <w:ind w:left="5760" w:hanging="360"/>
      </w:pPr>
      <w:rPr>
        <w:rFonts w:ascii="Garamond" w:eastAsia="Garamond" w:hAnsi="Garamond" w:cs="Garamond"/>
        <w:position w:val="0"/>
        <w:sz w:val="24"/>
        <w:szCs w:val="24"/>
      </w:rPr>
    </w:lvl>
    <w:lvl w:ilvl="8">
      <w:start w:val="1"/>
      <w:numFmt w:val="lowerRoman"/>
      <w:lvlText w:val="%9."/>
      <w:lvlJc w:val="left"/>
      <w:pPr>
        <w:tabs>
          <w:tab w:val="num" w:pos="6480"/>
        </w:tabs>
        <w:ind w:left="6480" w:hanging="296"/>
      </w:pPr>
      <w:rPr>
        <w:rFonts w:ascii="Garamond" w:eastAsia="Garamond" w:hAnsi="Garamond" w:cs="Garamond"/>
        <w:position w:val="0"/>
        <w:sz w:val="24"/>
        <w:szCs w:val="24"/>
      </w:rPr>
    </w:lvl>
  </w:abstractNum>
  <w:abstractNum w:abstractNumId="3" w15:restartNumberingAfterBreak="1">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14D13C02"/>
    <w:multiLevelType w:val="multilevel"/>
    <w:tmpl w:val="C9C87276"/>
    <w:styleLink w:val="List7"/>
    <w:lvl w:ilvl="0">
      <w:numFmt w:val="bullet"/>
      <w:lvlText w:val="•"/>
      <w:lvlJc w:val="left"/>
      <w:pPr>
        <w:tabs>
          <w:tab w:val="num" w:pos="720"/>
        </w:tabs>
        <w:ind w:left="720" w:hanging="360"/>
      </w:pPr>
      <w:rPr>
        <w:rFonts w:ascii="Garamond" w:eastAsia="Garamond" w:hAnsi="Garamond" w:cs="Garamond"/>
        <w:position w:val="0"/>
        <w:sz w:val="22"/>
        <w:szCs w:val="22"/>
      </w:rPr>
    </w:lvl>
    <w:lvl w:ilvl="1">
      <w:start w:val="1"/>
      <w:numFmt w:val="bullet"/>
      <w:lvlText w:val="o"/>
      <w:lvlJc w:val="left"/>
      <w:pPr>
        <w:tabs>
          <w:tab w:val="num" w:pos="1440"/>
        </w:tabs>
        <w:ind w:left="1440" w:hanging="360"/>
      </w:pPr>
      <w:rPr>
        <w:rFonts w:ascii="Garamond" w:eastAsia="Garamond" w:hAnsi="Garamond" w:cs="Garamond"/>
        <w:position w:val="0"/>
        <w:sz w:val="24"/>
        <w:szCs w:val="24"/>
      </w:rPr>
    </w:lvl>
    <w:lvl w:ilvl="2">
      <w:start w:val="1"/>
      <w:numFmt w:val="bullet"/>
      <w:lvlText w:val="▪"/>
      <w:lvlJc w:val="left"/>
      <w:pPr>
        <w:tabs>
          <w:tab w:val="num" w:pos="2160"/>
        </w:tabs>
        <w:ind w:left="2160" w:hanging="360"/>
      </w:pPr>
      <w:rPr>
        <w:rFonts w:ascii="Garamond" w:eastAsia="Garamond" w:hAnsi="Garamond" w:cs="Garamond"/>
        <w:position w:val="0"/>
        <w:sz w:val="24"/>
        <w:szCs w:val="24"/>
      </w:rPr>
    </w:lvl>
    <w:lvl w:ilvl="3">
      <w:start w:val="1"/>
      <w:numFmt w:val="bullet"/>
      <w:lvlText w:val="•"/>
      <w:lvlJc w:val="left"/>
      <w:pPr>
        <w:tabs>
          <w:tab w:val="num" w:pos="2880"/>
        </w:tabs>
        <w:ind w:left="2880" w:hanging="360"/>
      </w:pPr>
      <w:rPr>
        <w:rFonts w:ascii="Garamond" w:eastAsia="Garamond" w:hAnsi="Garamond" w:cs="Garamond"/>
        <w:position w:val="0"/>
        <w:sz w:val="24"/>
        <w:szCs w:val="24"/>
      </w:rPr>
    </w:lvl>
    <w:lvl w:ilvl="4">
      <w:start w:val="1"/>
      <w:numFmt w:val="bullet"/>
      <w:lvlText w:val="o"/>
      <w:lvlJc w:val="left"/>
      <w:pPr>
        <w:tabs>
          <w:tab w:val="num" w:pos="3600"/>
        </w:tabs>
        <w:ind w:left="3600" w:hanging="360"/>
      </w:pPr>
      <w:rPr>
        <w:rFonts w:ascii="Garamond" w:eastAsia="Garamond" w:hAnsi="Garamond" w:cs="Garamond"/>
        <w:position w:val="0"/>
        <w:sz w:val="24"/>
        <w:szCs w:val="24"/>
      </w:rPr>
    </w:lvl>
    <w:lvl w:ilvl="5">
      <w:start w:val="1"/>
      <w:numFmt w:val="bullet"/>
      <w:lvlText w:val="▪"/>
      <w:lvlJc w:val="left"/>
      <w:pPr>
        <w:tabs>
          <w:tab w:val="num" w:pos="4320"/>
        </w:tabs>
        <w:ind w:left="4320" w:hanging="360"/>
      </w:pPr>
      <w:rPr>
        <w:rFonts w:ascii="Garamond" w:eastAsia="Garamond" w:hAnsi="Garamond" w:cs="Garamond"/>
        <w:position w:val="0"/>
        <w:sz w:val="24"/>
        <w:szCs w:val="24"/>
      </w:rPr>
    </w:lvl>
    <w:lvl w:ilvl="6">
      <w:start w:val="1"/>
      <w:numFmt w:val="bullet"/>
      <w:lvlText w:val="•"/>
      <w:lvlJc w:val="left"/>
      <w:pPr>
        <w:tabs>
          <w:tab w:val="num" w:pos="5040"/>
        </w:tabs>
        <w:ind w:left="5040" w:hanging="360"/>
      </w:pPr>
      <w:rPr>
        <w:rFonts w:ascii="Garamond" w:eastAsia="Garamond" w:hAnsi="Garamond" w:cs="Garamond"/>
        <w:position w:val="0"/>
        <w:sz w:val="24"/>
        <w:szCs w:val="24"/>
      </w:rPr>
    </w:lvl>
    <w:lvl w:ilvl="7">
      <w:start w:val="1"/>
      <w:numFmt w:val="bullet"/>
      <w:lvlText w:val="o"/>
      <w:lvlJc w:val="left"/>
      <w:pPr>
        <w:tabs>
          <w:tab w:val="num" w:pos="5760"/>
        </w:tabs>
        <w:ind w:left="5760" w:hanging="360"/>
      </w:pPr>
      <w:rPr>
        <w:rFonts w:ascii="Garamond" w:eastAsia="Garamond" w:hAnsi="Garamond" w:cs="Garamond"/>
        <w:position w:val="0"/>
        <w:sz w:val="24"/>
        <w:szCs w:val="24"/>
      </w:rPr>
    </w:lvl>
    <w:lvl w:ilvl="8">
      <w:start w:val="1"/>
      <w:numFmt w:val="bullet"/>
      <w:lvlText w:val="▪"/>
      <w:lvlJc w:val="left"/>
      <w:pPr>
        <w:tabs>
          <w:tab w:val="num" w:pos="6480"/>
        </w:tabs>
        <w:ind w:left="6480" w:hanging="360"/>
      </w:pPr>
      <w:rPr>
        <w:rFonts w:ascii="Garamond" w:eastAsia="Garamond" w:hAnsi="Garamond" w:cs="Garamond"/>
        <w:position w:val="0"/>
        <w:sz w:val="24"/>
        <w:szCs w:val="24"/>
      </w:rPr>
    </w:lvl>
  </w:abstractNum>
  <w:abstractNum w:abstractNumId="5" w15:restartNumberingAfterBreak="1">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1">
    <w:nsid w:val="1AE16466"/>
    <w:multiLevelType w:val="hybridMultilevel"/>
    <w:tmpl w:val="B18CD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1">
    <w:nsid w:val="2237474F"/>
    <w:multiLevelType w:val="multilevel"/>
    <w:tmpl w:val="C362FAC4"/>
    <w:styleLink w:val="List15"/>
    <w:lvl w:ilvl="0">
      <w:numFmt w:val="bullet"/>
      <w:lvlText w:val="•"/>
      <w:lvlJc w:val="left"/>
      <w:pPr>
        <w:tabs>
          <w:tab w:val="num" w:pos="1080"/>
        </w:tabs>
        <w:ind w:left="1080" w:hanging="360"/>
      </w:pPr>
      <w:rPr>
        <w:rFonts w:ascii="Garamond" w:eastAsia="Garamond" w:hAnsi="Garamond" w:cs="Garamond"/>
        <w:position w:val="0"/>
        <w:sz w:val="22"/>
        <w:szCs w:val="22"/>
      </w:rPr>
    </w:lvl>
    <w:lvl w:ilvl="1">
      <w:start w:val="1"/>
      <w:numFmt w:val="decimal"/>
      <w:lvlText w:val="%2."/>
      <w:lvlJc w:val="left"/>
      <w:pPr>
        <w:tabs>
          <w:tab w:val="num" w:pos="1800"/>
        </w:tabs>
        <w:ind w:left="1800" w:hanging="360"/>
      </w:pPr>
      <w:rPr>
        <w:rFonts w:ascii="Garamond" w:eastAsia="Garamond" w:hAnsi="Garamond" w:cs="Garamond"/>
        <w:position w:val="0"/>
        <w:sz w:val="24"/>
        <w:szCs w:val="24"/>
      </w:rPr>
    </w:lvl>
    <w:lvl w:ilvl="2">
      <w:start w:val="1"/>
      <w:numFmt w:val="lowerRoman"/>
      <w:lvlText w:val="%3."/>
      <w:lvlJc w:val="left"/>
      <w:pPr>
        <w:tabs>
          <w:tab w:val="num" w:pos="2520"/>
        </w:tabs>
        <w:ind w:left="2520" w:hanging="296"/>
      </w:pPr>
      <w:rPr>
        <w:rFonts w:ascii="Garamond" w:eastAsia="Garamond" w:hAnsi="Garamond" w:cs="Garamond"/>
        <w:position w:val="0"/>
        <w:sz w:val="24"/>
        <w:szCs w:val="24"/>
      </w:rPr>
    </w:lvl>
    <w:lvl w:ilvl="3">
      <w:start w:val="1"/>
      <w:numFmt w:val="decimal"/>
      <w:lvlText w:val="%4."/>
      <w:lvlJc w:val="left"/>
      <w:pPr>
        <w:tabs>
          <w:tab w:val="num" w:pos="3240"/>
        </w:tabs>
        <w:ind w:left="3240" w:hanging="360"/>
      </w:pPr>
      <w:rPr>
        <w:rFonts w:ascii="Garamond" w:eastAsia="Garamond" w:hAnsi="Garamond" w:cs="Garamond"/>
        <w:position w:val="0"/>
        <w:sz w:val="24"/>
        <w:szCs w:val="24"/>
      </w:rPr>
    </w:lvl>
    <w:lvl w:ilvl="4">
      <w:start w:val="1"/>
      <w:numFmt w:val="lowerLetter"/>
      <w:lvlText w:val="%5."/>
      <w:lvlJc w:val="left"/>
      <w:pPr>
        <w:tabs>
          <w:tab w:val="num" w:pos="3960"/>
        </w:tabs>
        <w:ind w:left="3960" w:hanging="360"/>
      </w:pPr>
      <w:rPr>
        <w:rFonts w:ascii="Garamond" w:eastAsia="Garamond" w:hAnsi="Garamond" w:cs="Garamond"/>
        <w:position w:val="0"/>
        <w:sz w:val="24"/>
        <w:szCs w:val="24"/>
      </w:rPr>
    </w:lvl>
    <w:lvl w:ilvl="5">
      <w:start w:val="1"/>
      <w:numFmt w:val="lowerRoman"/>
      <w:lvlText w:val="%6."/>
      <w:lvlJc w:val="left"/>
      <w:pPr>
        <w:tabs>
          <w:tab w:val="num" w:pos="4680"/>
        </w:tabs>
        <w:ind w:left="4680" w:hanging="296"/>
      </w:pPr>
      <w:rPr>
        <w:rFonts w:ascii="Garamond" w:eastAsia="Garamond" w:hAnsi="Garamond" w:cs="Garamond"/>
        <w:position w:val="0"/>
        <w:sz w:val="24"/>
        <w:szCs w:val="24"/>
      </w:rPr>
    </w:lvl>
    <w:lvl w:ilvl="6">
      <w:start w:val="1"/>
      <w:numFmt w:val="decimal"/>
      <w:lvlText w:val="%7."/>
      <w:lvlJc w:val="left"/>
      <w:pPr>
        <w:tabs>
          <w:tab w:val="num" w:pos="5400"/>
        </w:tabs>
        <w:ind w:left="5400" w:hanging="360"/>
      </w:pPr>
      <w:rPr>
        <w:rFonts w:ascii="Garamond" w:eastAsia="Garamond" w:hAnsi="Garamond" w:cs="Garamond"/>
        <w:position w:val="0"/>
        <w:sz w:val="24"/>
        <w:szCs w:val="24"/>
      </w:rPr>
    </w:lvl>
    <w:lvl w:ilvl="7">
      <w:start w:val="1"/>
      <w:numFmt w:val="lowerLetter"/>
      <w:lvlText w:val="%8."/>
      <w:lvlJc w:val="left"/>
      <w:pPr>
        <w:tabs>
          <w:tab w:val="num" w:pos="6120"/>
        </w:tabs>
        <w:ind w:left="6120" w:hanging="360"/>
      </w:pPr>
      <w:rPr>
        <w:rFonts w:ascii="Garamond" w:eastAsia="Garamond" w:hAnsi="Garamond" w:cs="Garamond"/>
        <w:position w:val="0"/>
        <w:sz w:val="24"/>
        <w:szCs w:val="24"/>
      </w:rPr>
    </w:lvl>
    <w:lvl w:ilvl="8">
      <w:start w:val="1"/>
      <w:numFmt w:val="lowerRoman"/>
      <w:lvlText w:val="%9."/>
      <w:lvlJc w:val="left"/>
      <w:pPr>
        <w:tabs>
          <w:tab w:val="num" w:pos="6840"/>
        </w:tabs>
        <w:ind w:left="6840" w:hanging="296"/>
      </w:pPr>
      <w:rPr>
        <w:rFonts w:ascii="Garamond" w:eastAsia="Garamond" w:hAnsi="Garamond" w:cs="Garamond"/>
        <w:position w:val="0"/>
        <w:sz w:val="24"/>
        <w:szCs w:val="24"/>
      </w:rPr>
    </w:lvl>
  </w:abstractNum>
  <w:abstractNum w:abstractNumId="8" w15:restartNumberingAfterBreak="1">
    <w:nsid w:val="226A677B"/>
    <w:multiLevelType w:val="multilevel"/>
    <w:tmpl w:val="699284F4"/>
    <w:styleLink w:val="List17"/>
    <w:lvl w:ilvl="0">
      <w:numFmt w:val="bullet"/>
      <w:lvlText w:val="•"/>
      <w:lvlJc w:val="left"/>
      <w:pPr>
        <w:tabs>
          <w:tab w:val="num" w:pos="720"/>
        </w:tabs>
        <w:ind w:left="720" w:hanging="360"/>
      </w:pPr>
      <w:rPr>
        <w:rFonts w:ascii="Garamond" w:eastAsia="Garamond" w:hAnsi="Garamond" w:cs="Garamond"/>
        <w:position w:val="0"/>
        <w:sz w:val="22"/>
        <w:szCs w:val="22"/>
      </w:rPr>
    </w:lvl>
    <w:lvl w:ilvl="1">
      <w:start w:val="1"/>
      <w:numFmt w:val="bullet"/>
      <w:lvlText w:val="o"/>
      <w:lvlJc w:val="left"/>
      <w:pPr>
        <w:tabs>
          <w:tab w:val="num" w:pos="1440"/>
        </w:tabs>
        <w:ind w:left="1440" w:hanging="360"/>
      </w:pPr>
      <w:rPr>
        <w:rFonts w:ascii="Garamond" w:eastAsia="Garamond" w:hAnsi="Garamond" w:cs="Garamond"/>
        <w:position w:val="0"/>
        <w:sz w:val="24"/>
        <w:szCs w:val="24"/>
      </w:rPr>
    </w:lvl>
    <w:lvl w:ilvl="2">
      <w:start w:val="1"/>
      <w:numFmt w:val="bullet"/>
      <w:lvlText w:val="▪"/>
      <w:lvlJc w:val="left"/>
      <w:pPr>
        <w:tabs>
          <w:tab w:val="num" w:pos="2160"/>
        </w:tabs>
        <w:ind w:left="2160" w:hanging="360"/>
      </w:pPr>
      <w:rPr>
        <w:rFonts w:ascii="Garamond" w:eastAsia="Garamond" w:hAnsi="Garamond" w:cs="Garamond"/>
        <w:position w:val="0"/>
        <w:sz w:val="24"/>
        <w:szCs w:val="24"/>
      </w:rPr>
    </w:lvl>
    <w:lvl w:ilvl="3">
      <w:start w:val="1"/>
      <w:numFmt w:val="bullet"/>
      <w:lvlText w:val="•"/>
      <w:lvlJc w:val="left"/>
      <w:pPr>
        <w:tabs>
          <w:tab w:val="num" w:pos="2880"/>
        </w:tabs>
        <w:ind w:left="2880" w:hanging="360"/>
      </w:pPr>
      <w:rPr>
        <w:rFonts w:ascii="Garamond" w:eastAsia="Garamond" w:hAnsi="Garamond" w:cs="Garamond"/>
        <w:position w:val="0"/>
        <w:sz w:val="24"/>
        <w:szCs w:val="24"/>
      </w:rPr>
    </w:lvl>
    <w:lvl w:ilvl="4">
      <w:start w:val="1"/>
      <w:numFmt w:val="bullet"/>
      <w:lvlText w:val="o"/>
      <w:lvlJc w:val="left"/>
      <w:pPr>
        <w:tabs>
          <w:tab w:val="num" w:pos="3600"/>
        </w:tabs>
        <w:ind w:left="3600" w:hanging="360"/>
      </w:pPr>
      <w:rPr>
        <w:rFonts w:ascii="Garamond" w:eastAsia="Garamond" w:hAnsi="Garamond" w:cs="Garamond"/>
        <w:position w:val="0"/>
        <w:sz w:val="24"/>
        <w:szCs w:val="24"/>
      </w:rPr>
    </w:lvl>
    <w:lvl w:ilvl="5">
      <w:start w:val="1"/>
      <w:numFmt w:val="bullet"/>
      <w:lvlText w:val="▪"/>
      <w:lvlJc w:val="left"/>
      <w:pPr>
        <w:tabs>
          <w:tab w:val="num" w:pos="4320"/>
        </w:tabs>
        <w:ind w:left="4320" w:hanging="360"/>
      </w:pPr>
      <w:rPr>
        <w:rFonts w:ascii="Garamond" w:eastAsia="Garamond" w:hAnsi="Garamond" w:cs="Garamond"/>
        <w:position w:val="0"/>
        <w:sz w:val="24"/>
        <w:szCs w:val="24"/>
      </w:rPr>
    </w:lvl>
    <w:lvl w:ilvl="6">
      <w:start w:val="1"/>
      <w:numFmt w:val="bullet"/>
      <w:lvlText w:val="•"/>
      <w:lvlJc w:val="left"/>
      <w:pPr>
        <w:tabs>
          <w:tab w:val="num" w:pos="5040"/>
        </w:tabs>
        <w:ind w:left="5040" w:hanging="360"/>
      </w:pPr>
      <w:rPr>
        <w:rFonts w:ascii="Garamond" w:eastAsia="Garamond" w:hAnsi="Garamond" w:cs="Garamond"/>
        <w:position w:val="0"/>
        <w:sz w:val="24"/>
        <w:szCs w:val="24"/>
      </w:rPr>
    </w:lvl>
    <w:lvl w:ilvl="7">
      <w:start w:val="1"/>
      <w:numFmt w:val="bullet"/>
      <w:lvlText w:val="o"/>
      <w:lvlJc w:val="left"/>
      <w:pPr>
        <w:tabs>
          <w:tab w:val="num" w:pos="5760"/>
        </w:tabs>
        <w:ind w:left="5760" w:hanging="360"/>
      </w:pPr>
      <w:rPr>
        <w:rFonts w:ascii="Garamond" w:eastAsia="Garamond" w:hAnsi="Garamond" w:cs="Garamond"/>
        <w:position w:val="0"/>
        <w:sz w:val="24"/>
        <w:szCs w:val="24"/>
      </w:rPr>
    </w:lvl>
    <w:lvl w:ilvl="8">
      <w:start w:val="1"/>
      <w:numFmt w:val="bullet"/>
      <w:lvlText w:val="▪"/>
      <w:lvlJc w:val="left"/>
      <w:pPr>
        <w:tabs>
          <w:tab w:val="num" w:pos="6480"/>
        </w:tabs>
        <w:ind w:left="6480" w:hanging="360"/>
      </w:pPr>
      <w:rPr>
        <w:rFonts w:ascii="Garamond" w:eastAsia="Garamond" w:hAnsi="Garamond" w:cs="Garamond"/>
        <w:position w:val="0"/>
        <w:sz w:val="24"/>
        <w:szCs w:val="24"/>
      </w:rPr>
    </w:lvl>
  </w:abstractNum>
  <w:abstractNum w:abstractNumId="9" w15:restartNumberingAfterBreak="1">
    <w:nsid w:val="239D67B4"/>
    <w:multiLevelType w:val="multilevel"/>
    <w:tmpl w:val="6F5EE234"/>
    <w:styleLink w:val="List211"/>
    <w:lvl w:ilvl="0">
      <w:start w:val="1"/>
      <w:numFmt w:val="decimal"/>
      <w:lvlText w:val="%1)"/>
      <w:lvlJc w:val="left"/>
      <w:rPr>
        <w:rFonts w:ascii="Garamond" w:eastAsia="Garamond" w:hAnsi="Garamond" w:cs="Garamond"/>
        <w:color w:val="000000"/>
        <w:position w:val="0"/>
        <w:u w:color="000000"/>
      </w:rPr>
    </w:lvl>
    <w:lvl w:ilvl="1">
      <w:start w:val="1"/>
      <w:numFmt w:val="bullet"/>
      <w:lvlText w:val="o"/>
      <w:lvlJc w:val="left"/>
      <w:rPr>
        <w:rFonts w:ascii="Garamond" w:eastAsia="Garamond" w:hAnsi="Garamond" w:cs="Garamond"/>
        <w:color w:val="000000"/>
        <w:position w:val="0"/>
        <w:u w:color="000000"/>
      </w:rPr>
    </w:lvl>
    <w:lvl w:ilvl="2">
      <w:start w:val="1"/>
      <w:numFmt w:val="bullet"/>
      <w:lvlText w:val="▪"/>
      <w:lvlJc w:val="left"/>
      <w:rPr>
        <w:rFonts w:ascii="Garamond" w:eastAsia="Garamond" w:hAnsi="Garamond" w:cs="Garamond"/>
        <w:color w:val="000000"/>
        <w:position w:val="0"/>
        <w:u w:color="000000"/>
      </w:rPr>
    </w:lvl>
    <w:lvl w:ilvl="3">
      <w:start w:val="1"/>
      <w:numFmt w:val="bullet"/>
      <w:lvlText w:val="•"/>
      <w:lvlJc w:val="left"/>
      <w:rPr>
        <w:rFonts w:ascii="Garamond" w:eastAsia="Garamond" w:hAnsi="Garamond" w:cs="Garamond"/>
        <w:color w:val="000000"/>
        <w:position w:val="0"/>
        <w:u w:color="000000"/>
      </w:rPr>
    </w:lvl>
    <w:lvl w:ilvl="4">
      <w:start w:val="1"/>
      <w:numFmt w:val="bullet"/>
      <w:lvlText w:val="o"/>
      <w:lvlJc w:val="left"/>
      <w:rPr>
        <w:rFonts w:ascii="Garamond" w:eastAsia="Garamond" w:hAnsi="Garamond" w:cs="Garamond"/>
        <w:color w:val="000000"/>
        <w:position w:val="0"/>
        <w:u w:color="000000"/>
      </w:rPr>
    </w:lvl>
    <w:lvl w:ilvl="5">
      <w:start w:val="1"/>
      <w:numFmt w:val="bullet"/>
      <w:lvlText w:val="▪"/>
      <w:lvlJc w:val="left"/>
      <w:rPr>
        <w:rFonts w:ascii="Garamond" w:eastAsia="Garamond" w:hAnsi="Garamond" w:cs="Garamond"/>
        <w:color w:val="000000"/>
        <w:position w:val="0"/>
        <w:u w:color="000000"/>
      </w:rPr>
    </w:lvl>
    <w:lvl w:ilvl="6">
      <w:start w:val="1"/>
      <w:numFmt w:val="bullet"/>
      <w:lvlText w:val="•"/>
      <w:lvlJc w:val="left"/>
      <w:rPr>
        <w:rFonts w:ascii="Garamond" w:eastAsia="Garamond" w:hAnsi="Garamond" w:cs="Garamond"/>
        <w:color w:val="000000"/>
        <w:position w:val="0"/>
        <w:u w:color="000000"/>
      </w:rPr>
    </w:lvl>
    <w:lvl w:ilvl="7">
      <w:start w:val="1"/>
      <w:numFmt w:val="bullet"/>
      <w:lvlText w:val="o"/>
      <w:lvlJc w:val="left"/>
      <w:rPr>
        <w:rFonts w:ascii="Garamond" w:eastAsia="Garamond" w:hAnsi="Garamond" w:cs="Garamond"/>
        <w:color w:val="000000"/>
        <w:position w:val="0"/>
        <w:u w:color="000000"/>
      </w:rPr>
    </w:lvl>
    <w:lvl w:ilvl="8">
      <w:start w:val="1"/>
      <w:numFmt w:val="bullet"/>
      <w:lvlText w:val="▪"/>
      <w:lvlJc w:val="left"/>
      <w:rPr>
        <w:rFonts w:ascii="Garamond" w:eastAsia="Garamond" w:hAnsi="Garamond" w:cs="Garamond"/>
        <w:color w:val="000000"/>
        <w:position w:val="0"/>
        <w:u w:color="000000"/>
      </w:rPr>
    </w:lvl>
  </w:abstractNum>
  <w:abstractNum w:abstractNumId="10" w15:restartNumberingAfterBreak="1">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1">
    <w:nsid w:val="2A3906B3"/>
    <w:multiLevelType w:val="multilevel"/>
    <w:tmpl w:val="55AADAE4"/>
    <w:styleLink w:val="List8"/>
    <w:lvl w:ilvl="0">
      <w:numFmt w:val="bullet"/>
      <w:lvlText w:val="•"/>
      <w:lvlJc w:val="left"/>
      <w:pPr>
        <w:tabs>
          <w:tab w:val="num" w:pos="720"/>
        </w:tabs>
        <w:ind w:left="720" w:hanging="360"/>
      </w:pPr>
      <w:rPr>
        <w:rFonts w:ascii="Garamond" w:eastAsia="Garamond" w:hAnsi="Garamond" w:cs="Garamond"/>
        <w:position w:val="0"/>
        <w:sz w:val="22"/>
        <w:szCs w:val="22"/>
      </w:rPr>
    </w:lvl>
    <w:lvl w:ilvl="1">
      <w:start w:val="1"/>
      <w:numFmt w:val="bullet"/>
      <w:lvlText w:val="o"/>
      <w:lvlJc w:val="left"/>
      <w:pPr>
        <w:tabs>
          <w:tab w:val="num" w:pos="1440"/>
        </w:tabs>
        <w:ind w:left="1440" w:hanging="360"/>
      </w:pPr>
      <w:rPr>
        <w:rFonts w:ascii="Garamond" w:eastAsia="Garamond" w:hAnsi="Garamond" w:cs="Garamond"/>
        <w:position w:val="0"/>
        <w:sz w:val="24"/>
        <w:szCs w:val="24"/>
      </w:rPr>
    </w:lvl>
    <w:lvl w:ilvl="2">
      <w:start w:val="1"/>
      <w:numFmt w:val="bullet"/>
      <w:lvlText w:val="▪"/>
      <w:lvlJc w:val="left"/>
      <w:pPr>
        <w:tabs>
          <w:tab w:val="num" w:pos="2160"/>
        </w:tabs>
        <w:ind w:left="2160" w:hanging="360"/>
      </w:pPr>
      <w:rPr>
        <w:rFonts w:ascii="Garamond" w:eastAsia="Garamond" w:hAnsi="Garamond" w:cs="Garamond"/>
        <w:position w:val="0"/>
        <w:sz w:val="24"/>
        <w:szCs w:val="24"/>
      </w:rPr>
    </w:lvl>
    <w:lvl w:ilvl="3">
      <w:start w:val="1"/>
      <w:numFmt w:val="bullet"/>
      <w:lvlText w:val="▪"/>
      <w:lvlJc w:val="left"/>
      <w:pPr>
        <w:tabs>
          <w:tab w:val="num" w:pos="2880"/>
        </w:tabs>
        <w:ind w:left="2880" w:hanging="360"/>
      </w:pPr>
      <w:rPr>
        <w:rFonts w:ascii="Garamond" w:eastAsia="Garamond" w:hAnsi="Garamond" w:cs="Garamond"/>
        <w:position w:val="0"/>
        <w:sz w:val="24"/>
        <w:szCs w:val="24"/>
      </w:rPr>
    </w:lvl>
    <w:lvl w:ilvl="4">
      <w:start w:val="1"/>
      <w:numFmt w:val="bullet"/>
      <w:lvlText w:val="▪"/>
      <w:lvlJc w:val="left"/>
      <w:pPr>
        <w:tabs>
          <w:tab w:val="num" w:pos="3600"/>
        </w:tabs>
        <w:ind w:left="3600" w:hanging="360"/>
      </w:pPr>
      <w:rPr>
        <w:rFonts w:ascii="Garamond" w:eastAsia="Garamond" w:hAnsi="Garamond" w:cs="Garamond"/>
        <w:position w:val="0"/>
        <w:sz w:val="24"/>
        <w:szCs w:val="24"/>
      </w:rPr>
    </w:lvl>
    <w:lvl w:ilvl="5">
      <w:start w:val="1"/>
      <w:numFmt w:val="bullet"/>
      <w:lvlText w:val="▪"/>
      <w:lvlJc w:val="left"/>
      <w:pPr>
        <w:tabs>
          <w:tab w:val="num" w:pos="4320"/>
        </w:tabs>
        <w:ind w:left="4320" w:hanging="360"/>
      </w:pPr>
      <w:rPr>
        <w:rFonts w:ascii="Garamond" w:eastAsia="Garamond" w:hAnsi="Garamond" w:cs="Garamond"/>
        <w:position w:val="0"/>
        <w:sz w:val="24"/>
        <w:szCs w:val="24"/>
      </w:rPr>
    </w:lvl>
    <w:lvl w:ilvl="6">
      <w:start w:val="1"/>
      <w:numFmt w:val="bullet"/>
      <w:lvlText w:val="▪"/>
      <w:lvlJc w:val="left"/>
      <w:pPr>
        <w:tabs>
          <w:tab w:val="num" w:pos="5040"/>
        </w:tabs>
        <w:ind w:left="5040" w:hanging="360"/>
      </w:pPr>
      <w:rPr>
        <w:rFonts w:ascii="Garamond" w:eastAsia="Garamond" w:hAnsi="Garamond" w:cs="Garamond"/>
        <w:position w:val="0"/>
        <w:sz w:val="24"/>
        <w:szCs w:val="24"/>
      </w:rPr>
    </w:lvl>
    <w:lvl w:ilvl="7">
      <w:start w:val="1"/>
      <w:numFmt w:val="bullet"/>
      <w:lvlText w:val="▪"/>
      <w:lvlJc w:val="left"/>
      <w:pPr>
        <w:tabs>
          <w:tab w:val="num" w:pos="5760"/>
        </w:tabs>
        <w:ind w:left="5760" w:hanging="360"/>
      </w:pPr>
      <w:rPr>
        <w:rFonts w:ascii="Garamond" w:eastAsia="Garamond" w:hAnsi="Garamond" w:cs="Garamond"/>
        <w:position w:val="0"/>
        <w:sz w:val="24"/>
        <w:szCs w:val="24"/>
      </w:rPr>
    </w:lvl>
    <w:lvl w:ilvl="8">
      <w:start w:val="1"/>
      <w:numFmt w:val="bullet"/>
      <w:lvlText w:val="▪"/>
      <w:lvlJc w:val="left"/>
      <w:pPr>
        <w:tabs>
          <w:tab w:val="num" w:pos="6480"/>
        </w:tabs>
        <w:ind w:left="6480" w:hanging="360"/>
      </w:pPr>
      <w:rPr>
        <w:rFonts w:ascii="Garamond" w:eastAsia="Garamond" w:hAnsi="Garamond" w:cs="Garamond"/>
        <w:position w:val="0"/>
        <w:sz w:val="24"/>
        <w:szCs w:val="24"/>
      </w:rPr>
    </w:lvl>
  </w:abstractNum>
  <w:abstractNum w:abstractNumId="12" w15:restartNumberingAfterBreak="1">
    <w:nsid w:val="2B9361AE"/>
    <w:multiLevelType w:val="multilevel"/>
    <w:tmpl w:val="486A8100"/>
    <w:styleLink w:val="List21"/>
    <w:lvl w:ilvl="0">
      <w:start w:val="1"/>
      <w:numFmt w:val="decimal"/>
      <w:lvlText w:val="%1."/>
      <w:lvlJc w:val="left"/>
      <w:pPr>
        <w:tabs>
          <w:tab w:val="num" w:pos="360"/>
        </w:tabs>
        <w:ind w:left="360" w:hanging="360"/>
      </w:pPr>
      <w:rPr>
        <w:rFonts w:ascii="Garamond" w:eastAsia="Garamond" w:hAnsi="Garamond" w:cs="Garamond"/>
        <w:b/>
        <w:bCs/>
        <w:position w:val="0"/>
        <w:sz w:val="24"/>
        <w:szCs w:val="24"/>
      </w:rPr>
    </w:lvl>
    <w:lvl w:ilvl="1">
      <w:start w:val="1"/>
      <w:numFmt w:val="lowerLetter"/>
      <w:lvlText w:val="%2."/>
      <w:lvlJc w:val="left"/>
      <w:pPr>
        <w:tabs>
          <w:tab w:val="num" w:pos="1080"/>
        </w:tabs>
        <w:ind w:left="1080" w:hanging="360"/>
      </w:pPr>
      <w:rPr>
        <w:rFonts w:ascii="Garamond" w:eastAsia="Garamond" w:hAnsi="Garamond" w:cs="Garamond"/>
        <w:b/>
        <w:bCs/>
        <w:position w:val="0"/>
        <w:sz w:val="24"/>
        <w:szCs w:val="24"/>
      </w:rPr>
    </w:lvl>
    <w:lvl w:ilvl="2">
      <w:start w:val="1"/>
      <w:numFmt w:val="lowerRoman"/>
      <w:lvlText w:val="%3."/>
      <w:lvlJc w:val="left"/>
      <w:pPr>
        <w:tabs>
          <w:tab w:val="num" w:pos="1800"/>
        </w:tabs>
        <w:ind w:left="1800" w:hanging="296"/>
      </w:pPr>
      <w:rPr>
        <w:rFonts w:ascii="Garamond" w:eastAsia="Garamond" w:hAnsi="Garamond" w:cs="Garamond"/>
        <w:b/>
        <w:bCs/>
        <w:position w:val="0"/>
        <w:sz w:val="24"/>
        <w:szCs w:val="24"/>
      </w:rPr>
    </w:lvl>
    <w:lvl w:ilvl="3">
      <w:start w:val="1"/>
      <w:numFmt w:val="decimal"/>
      <w:lvlText w:val="%4."/>
      <w:lvlJc w:val="left"/>
      <w:pPr>
        <w:tabs>
          <w:tab w:val="num" w:pos="2520"/>
        </w:tabs>
        <w:ind w:left="2520" w:hanging="360"/>
      </w:pPr>
      <w:rPr>
        <w:rFonts w:ascii="Garamond" w:eastAsia="Garamond" w:hAnsi="Garamond" w:cs="Garamond"/>
        <w:b/>
        <w:bCs/>
        <w:position w:val="0"/>
        <w:sz w:val="24"/>
        <w:szCs w:val="24"/>
      </w:rPr>
    </w:lvl>
    <w:lvl w:ilvl="4">
      <w:start w:val="1"/>
      <w:numFmt w:val="lowerLetter"/>
      <w:lvlText w:val="%5."/>
      <w:lvlJc w:val="left"/>
      <w:pPr>
        <w:tabs>
          <w:tab w:val="num" w:pos="3240"/>
        </w:tabs>
        <w:ind w:left="3240" w:hanging="360"/>
      </w:pPr>
      <w:rPr>
        <w:rFonts w:ascii="Garamond" w:eastAsia="Garamond" w:hAnsi="Garamond" w:cs="Garamond"/>
        <w:b/>
        <w:bCs/>
        <w:position w:val="0"/>
        <w:sz w:val="24"/>
        <w:szCs w:val="24"/>
      </w:rPr>
    </w:lvl>
    <w:lvl w:ilvl="5">
      <w:start w:val="1"/>
      <w:numFmt w:val="lowerRoman"/>
      <w:lvlText w:val="%6."/>
      <w:lvlJc w:val="left"/>
      <w:pPr>
        <w:tabs>
          <w:tab w:val="num" w:pos="3960"/>
        </w:tabs>
        <w:ind w:left="3960" w:hanging="296"/>
      </w:pPr>
      <w:rPr>
        <w:rFonts w:ascii="Garamond" w:eastAsia="Garamond" w:hAnsi="Garamond" w:cs="Garamond"/>
        <w:b/>
        <w:bCs/>
        <w:position w:val="0"/>
        <w:sz w:val="24"/>
        <w:szCs w:val="24"/>
      </w:rPr>
    </w:lvl>
    <w:lvl w:ilvl="6">
      <w:start w:val="1"/>
      <w:numFmt w:val="decimal"/>
      <w:lvlText w:val="%7."/>
      <w:lvlJc w:val="left"/>
      <w:pPr>
        <w:tabs>
          <w:tab w:val="num" w:pos="4680"/>
        </w:tabs>
        <w:ind w:left="4680" w:hanging="360"/>
      </w:pPr>
      <w:rPr>
        <w:rFonts w:ascii="Garamond" w:eastAsia="Garamond" w:hAnsi="Garamond" w:cs="Garamond"/>
        <w:b/>
        <w:bCs/>
        <w:position w:val="0"/>
        <w:sz w:val="24"/>
        <w:szCs w:val="24"/>
      </w:rPr>
    </w:lvl>
    <w:lvl w:ilvl="7">
      <w:start w:val="1"/>
      <w:numFmt w:val="lowerLetter"/>
      <w:lvlText w:val="%8."/>
      <w:lvlJc w:val="left"/>
      <w:pPr>
        <w:tabs>
          <w:tab w:val="num" w:pos="5400"/>
        </w:tabs>
        <w:ind w:left="5400" w:hanging="360"/>
      </w:pPr>
      <w:rPr>
        <w:rFonts w:ascii="Garamond" w:eastAsia="Garamond" w:hAnsi="Garamond" w:cs="Garamond"/>
        <w:b/>
        <w:bCs/>
        <w:position w:val="0"/>
        <w:sz w:val="24"/>
        <w:szCs w:val="24"/>
      </w:rPr>
    </w:lvl>
    <w:lvl w:ilvl="8">
      <w:start w:val="1"/>
      <w:numFmt w:val="lowerRoman"/>
      <w:lvlText w:val="%9."/>
      <w:lvlJc w:val="left"/>
      <w:pPr>
        <w:tabs>
          <w:tab w:val="num" w:pos="6120"/>
        </w:tabs>
        <w:ind w:left="6120" w:hanging="296"/>
      </w:pPr>
      <w:rPr>
        <w:rFonts w:ascii="Garamond" w:eastAsia="Garamond" w:hAnsi="Garamond" w:cs="Garamond"/>
        <w:b/>
        <w:bCs/>
        <w:position w:val="0"/>
        <w:sz w:val="24"/>
        <w:szCs w:val="24"/>
      </w:rPr>
    </w:lvl>
  </w:abstractNum>
  <w:abstractNum w:abstractNumId="13" w15:restartNumberingAfterBreak="1">
    <w:nsid w:val="2BEE724C"/>
    <w:multiLevelType w:val="hybridMultilevel"/>
    <w:tmpl w:val="E29ACE1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1">
    <w:nsid w:val="2F3E06DF"/>
    <w:multiLevelType w:val="hybridMultilevel"/>
    <w:tmpl w:val="A1DC18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1">
    <w:nsid w:val="2FE93FF4"/>
    <w:multiLevelType w:val="multilevel"/>
    <w:tmpl w:val="59A8EF46"/>
    <w:styleLink w:val="List16"/>
    <w:lvl w:ilvl="0">
      <w:numFmt w:val="bullet"/>
      <w:lvlText w:val="•"/>
      <w:lvlJc w:val="left"/>
      <w:pPr>
        <w:tabs>
          <w:tab w:val="num" w:pos="720"/>
        </w:tabs>
        <w:ind w:left="720" w:hanging="360"/>
      </w:pPr>
      <w:rPr>
        <w:rFonts w:ascii="Garamond" w:eastAsia="Garamond" w:hAnsi="Garamond" w:cs="Garamond"/>
        <w:b/>
        <w:bCs/>
        <w:position w:val="0"/>
        <w:sz w:val="22"/>
        <w:szCs w:val="22"/>
      </w:rPr>
    </w:lvl>
    <w:lvl w:ilvl="1">
      <w:start w:val="1"/>
      <w:numFmt w:val="bullet"/>
      <w:lvlText w:val="-"/>
      <w:lvlJc w:val="left"/>
      <w:pPr>
        <w:tabs>
          <w:tab w:val="num" w:pos="1440"/>
        </w:tabs>
        <w:ind w:left="1440" w:hanging="360"/>
      </w:pPr>
      <w:rPr>
        <w:rFonts w:ascii="Garamond" w:eastAsia="Garamond" w:hAnsi="Garamond" w:cs="Garamond"/>
        <w:b/>
        <w:bCs/>
        <w:position w:val="0"/>
        <w:sz w:val="24"/>
        <w:szCs w:val="24"/>
      </w:rPr>
    </w:lvl>
    <w:lvl w:ilvl="2">
      <w:start w:val="1"/>
      <w:numFmt w:val="bullet"/>
      <w:lvlText w:val="▪"/>
      <w:lvlJc w:val="left"/>
      <w:pPr>
        <w:tabs>
          <w:tab w:val="num" w:pos="2160"/>
        </w:tabs>
        <w:ind w:left="2160" w:hanging="360"/>
      </w:pPr>
      <w:rPr>
        <w:rFonts w:ascii="Garamond" w:eastAsia="Garamond" w:hAnsi="Garamond" w:cs="Garamond"/>
        <w:b/>
        <w:bCs/>
        <w:position w:val="0"/>
        <w:sz w:val="24"/>
        <w:szCs w:val="24"/>
      </w:rPr>
    </w:lvl>
    <w:lvl w:ilvl="3">
      <w:start w:val="1"/>
      <w:numFmt w:val="bullet"/>
      <w:lvlText w:val="•"/>
      <w:lvlJc w:val="left"/>
      <w:pPr>
        <w:tabs>
          <w:tab w:val="num" w:pos="2880"/>
        </w:tabs>
        <w:ind w:left="2880" w:hanging="360"/>
      </w:pPr>
      <w:rPr>
        <w:rFonts w:ascii="Garamond" w:eastAsia="Garamond" w:hAnsi="Garamond" w:cs="Garamond"/>
        <w:b/>
        <w:bCs/>
        <w:position w:val="0"/>
        <w:sz w:val="24"/>
        <w:szCs w:val="24"/>
      </w:rPr>
    </w:lvl>
    <w:lvl w:ilvl="4">
      <w:start w:val="1"/>
      <w:numFmt w:val="bullet"/>
      <w:lvlText w:val="o"/>
      <w:lvlJc w:val="left"/>
      <w:pPr>
        <w:tabs>
          <w:tab w:val="num" w:pos="3600"/>
        </w:tabs>
        <w:ind w:left="3600" w:hanging="360"/>
      </w:pPr>
      <w:rPr>
        <w:rFonts w:ascii="Garamond" w:eastAsia="Garamond" w:hAnsi="Garamond" w:cs="Garamond"/>
        <w:b/>
        <w:bCs/>
        <w:position w:val="0"/>
        <w:sz w:val="24"/>
        <w:szCs w:val="24"/>
      </w:rPr>
    </w:lvl>
    <w:lvl w:ilvl="5">
      <w:start w:val="1"/>
      <w:numFmt w:val="bullet"/>
      <w:lvlText w:val="▪"/>
      <w:lvlJc w:val="left"/>
      <w:pPr>
        <w:tabs>
          <w:tab w:val="num" w:pos="4320"/>
        </w:tabs>
        <w:ind w:left="4320" w:hanging="360"/>
      </w:pPr>
      <w:rPr>
        <w:rFonts w:ascii="Garamond" w:eastAsia="Garamond" w:hAnsi="Garamond" w:cs="Garamond"/>
        <w:b/>
        <w:bCs/>
        <w:position w:val="0"/>
        <w:sz w:val="24"/>
        <w:szCs w:val="24"/>
      </w:rPr>
    </w:lvl>
    <w:lvl w:ilvl="6">
      <w:start w:val="1"/>
      <w:numFmt w:val="bullet"/>
      <w:lvlText w:val="•"/>
      <w:lvlJc w:val="left"/>
      <w:pPr>
        <w:tabs>
          <w:tab w:val="num" w:pos="5040"/>
        </w:tabs>
        <w:ind w:left="5040" w:hanging="360"/>
      </w:pPr>
      <w:rPr>
        <w:rFonts w:ascii="Garamond" w:eastAsia="Garamond" w:hAnsi="Garamond" w:cs="Garamond"/>
        <w:b/>
        <w:bCs/>
        <w:position w:val="0"/>
        <w:sz w:val="24"/>
        <w:szCs w:val="24"/>
      </w:rPr>
    </w:lvl>
    <w:lvl w:ilvl="7">
      <w:start w:val="1"/>
      <w:numFmt w:val="bullet"/>
      <w:lvlText w:val="o"/>
      <w:lvlJc w:val="left"/>
      <w:pPr>
        <w:tabs>
          <w:tab w:val="num" w:pos="5760"/>
        </w:tabs>
        <w:ind w:left="5760" w:hanging="360"/>
      </w:pPr>
      <w:rPr>
        <w:rFonts w:ascii="Garamond" w:eastAsia="Garamond" w:hAnsi="Garamond" w:cs="Garamond"/>
        <w:b/>
        <w:bCs/>
        <w:position w:val="0"/>
        <w:sz w:val="24"/>
        <w:szCs w:val="24"/>
      </w:rPr>
    </w:lvl>
    <w:lvl w:ilvl="8">
      <w:start w:val="1"/>
      <w:numFmt w:val="bullet"/>
      <w:lvlText w:val="▪"/>
      <w:lvlJc w:val="left"/>
      <w:pPr>
        <w:tabs>
          <w:tab w:val="num" w:pos="6480"/>
        </w:tabs>
        <w:ind w:left="6480" w:hanging="360"/>
      </w:pPr>
      <w:rPr>
        <w:rFonts w:ascii="Garamond" w:eastAsia="Garamond" w:hAnsi="Garamond" w:cs="Garamond"/>
        <w:b/>
        <w:bCs/>
        <w:position w:val="0"/>
        <w:sz w:val="24"/>
        <w:szCs w:val="24"/>
      </w:rPr>
    </w:lvl>
  </w:abstractNum>
  <w:abstractNum w:abstractNumId="16" w15:restartNumberingAfterBreak="1">
    <w:nsid w:val="30852301"/>
    <w:multiLevelType w:val="multilevel"/>
    <w:tmpl w:val="1C900934"/>
    <w:styleLink w:val="ImportedStyle150"/>
    <w:lvl w:ilvl="0">
      <w:numFmt w:val="bullet"/>
      <w:lvlText w:val="•"/>
      <w:lvlJc w:val="left"/>
      <w:pPr>
        <w:tabs>
          <w:tab w:val="num" w:pos="360"/>
        </w:tabs>
        <w:ind w:left="360" w:hanging="360"/>
      </w:pPr>
      <w:rPr>
        <w:rFonts w:ascii="Garamond" w:eastAsia="Garamond" w:hAnsi="Garamond" w:cs="Garamond"/>
        <w:b/>
        <w:bCs/>
        <w:caps w:val="0"/>
        <w:smallCaps w:val="0"/>
        <w:strike w:val="0"/>
        <w:dstrike w:val="0"/>
        <w:color w:val="FF0000"/>
        <w:spacing w:val="0"/>
        <w:kern w:val="0"/>
        <w:position w:val="0"/>
        <w:sz w:val="22"/>
        <w:szCs w:val="22"/>
        <w:u w:val="none" w:color="FF0000"/>
        <w:vertAlign w:val="baseline"/>
        <w:lang w:val="en-US"/>
        <w14:textOutline w14:w="0" w14:cap="rnd" w14:cmpd="sng" w14:algn="ctr">
          <w14:noFill/>
          <w14:prstDash w14:val="solid"/>
          <w14:bevel/>
        </w14:textOutline>
      </w:rPr>
    </w:lvl>
    <w:lvl w:ilvl="1">
      <w:start w:val="1"/>
      <w:numFmt w:val="bullet"/>
      <w:lvlText w:val="o"/>
      <w:lvlJc w:val="left"/>
      <w:pPr>
        <w:tabs>
          <w:tab w:val="num" w:pos="1080"/>
        </w:tabs>
        <w:ind w:left="108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2">
      <w:start w:val="1"/>
      <w:numFmt w:val="bullet"/>
      <w:lvlText w:val="▪"/>
      <w:lvlJc w:val="left"/>
      <w:pPr>
        <w:tabs>
          <w:tab w:val="num" w:pos="1800"/>
        </w:tabs>
        <w:ind w:left="180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3">
      <w:start w:val="1"/>
      <w:numFmt w:val="bullet"/>
      <w:lvlText w:val="•"/>
      <w:lvlJc w:val="left"/>
      <w:pPr>
        <w:tabs>
          <w:tab w:val="num" w:pos="2520"/>
        </w:tabs>
        <w:ind w:left="252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4">
      <w:start w:val="1"/>
      <w:numFmt w:val="bullet"/>
      <w:lvlText w:val="o"/>
      <w:lvlJc w:val="left"/>
      <w:pPr>
        <w:tabs>
          <w:tab w:val="num" w:pos="3240"/>
        </w:tabs>
        <w:ind w:left="324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5">
      <w:start w:val="1"/>
      <w:numFmt w:val="bullet"/>
      <w:lvlText w:val="▪"/>
      <w:lvlJc w:val="left"/>
      <w:pPr>
        <w:tabs>
          <w:tab w:val="num" w:pos="3960"/>
        </w:tabs>
        <w:ind w:left="396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6">
      <w:start w:val="1"/>
      <w:numFmt w:val="bullet"/>
      <w:lvlText w:val="•"/>
      <w:lvlJc w:val="left"/>
      <w:pPr>
        <w:tabs>
          <w:tab w:val="num" w:pos="4680"/>
        </w:tabs>
        <w:ind w:left="468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7">
      <w:start w:val="1"/>
      <w:numFmt w:val="bullet"/>
      <w:lvlText w:val="o"/>
      <w:lvlJc w:val="left"/>
      <w:pPr>
        <w:tabs>
          <w:tab w:val="num" w:pos="5400"/>
        </w:tabs>
        <w:ind w:left="540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8">
      <w:start w:val="1"/>
      <w:numFmt w:val="bullet"/>
      <w:lvlText w:val="▪"/>
      <w:lvlJc w:val="left"/>
      <w:pPr>
        <w:tabs>
          <w:tab w:val="num" w:pos="6120"/>
        </w:tabs>
        <w:ind w:left="612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abstractNum>
  <w:abstractNum w:abstractNumId="17" w15:restartNumberingAfterBreak="1">
    <w:nsid w:val="32593409"/>
    <w:multiLevelType w:val="hybridMultilevel"/>
    <w:tmpl w:val="EF704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1">
    <w:nsid w:val="3465411A"/>
    <w:multiLevelType w:val="hybridMultilevel"/>
    <w:tmpl w:val="85AED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1">
    <w:nsid w:val="36D5445F"/>
    <w:multiLevelType w:val="multilevel"/>
    <w:tmpl w:val="88628F02"/>
    <w:styleLink w:val="List51"/>
    <w:lvl w:ilvl="0">
      <w:numFmt w:val="bullet"/>
      <w:lvlText w:val="•"/>
      <w:lvlJc w:val="left"/>
      <w:pPr>
        <w:tabs>
          <w:tab w:val="num" w:pos="1080"/>
        </w:tabs>
        <w:ind w:left="1080" w:hanging="360"/>
      </w:pPr>
      <w:rPr>
        <w:rFonts w:ascii="Garamond" w:eastAsia="Garamond" w:hAnsi="Garamond" w:cs="Garamond"/>
        <w:position w:val="0"/>
        <w:sz w:val="22"/>
        <w:szCs w:val="22"/>
      </w:rPr>
    </w:lvl>
    <w:lvl w:ilvl="1">
      <w:start w:val="1"/>
      <w:numFmt w:val="lowerLetter"/>
      <w:lvlText w:val="%2."/>
      <w:lvlJc w:val="left"/>
      <w:pPr>
        <w:tabs>
          <w:tab w:val="num" w:pos="2880"/>
        </w:tabs>
        <w:ind w:left="2880" w:hanging="360"/>
      </w:pPr>
      <w:rPr>
        <w:rFonts w:ascii="Garamond" w:eastAsia="Garamond" w:hAnsi="Garamond" w:cs="Garamond"/>
        <w:position w:val="0"/>
        <w:sz w:val="24"/>
        <w:szCs w:val="24"/>
      </w:rPr>
    </w:lvl>
    <w:lvl w:ilvl="2">
      <w:start w:val="1"/>
      <w:numFmt w:val="lowerRoman"/>
      <w:lvlText w:val="%3."/>
      <w:lvlJc w:val="left"/>
      <w:pPr>
        <w:tabs>
          <w:tab w:val="num" w:pos="3600"/>
        </w:tabs>
        <w:ind w:left="3600" w:hanging="296"/>
      </w:pPr>
      <w:rPr>
        <w:rFonts w:ascii="Garamond" w:eastAsia="Garamond" w:hAnsi="Garamond" w:cs="Garamond"/>
        <w:position w:val="0"/>
        <w:sz w:val="24"/>
        <w:szCs w:val="24"/>
      </w:rPr>
    </w:lvl>
    <w:lvl w:ilvl="3">
      <w:start w:val="1"/>
      <w:numFmt w:val="decimal"/>
      <w:lvlText w:val="%4."/>
      <w:lvlJc w:val="left"/>
      <w:pPr>
        <w:tabs>
          <w:tab w:val="num" w:pos="4320"/>
        </w:tabs>
        <w:ind w:left="4320" w:hanging="360"/>
      </w:pPr>
      <w:rPr>
        <w:rFonts w:ascii="Garamond" w:eastAsia="Garamond" w:hAnsi="Garamond" w:cs="Garamond"/>
        <w:position w:val="0"/>
        <w:sz w:val="24"/>
        <w:szCs w:val="24"/>
      </w:rPr>
    </w:lvl>
    <w:lvl w:ilvl="4">
      <w:start w:val="1"/>
      <w:numFmt w:val="lowerLetter"/>
      <w:lvlText w:val="%5."/>
      <w:lvlJc w:val="left"/>
      <w:pPr>
        <w:tabs>
          <w:tab w:val="num" w:pos="5040"/>
        </w:tabs>
        <w:ind w:left="5040" w:hanging="360"/>
      </w:pPr>
      <w:rPr>
        <w:rFonts w:ascii="Garamond" w:eastAsia="Garamond" w:hAnsi="Garamond" w:cs="Garamond"/>
        <w:position w:val="0"/>
        <w:sz w:val="24"/>
        <w:szCs w:val="24"/>
      </w:rPr>
    </w:lvl>
    <w:lvl w:ilvl="5">
      <w:start w:val="1"/>
      <w:numFmt w:val="lowerRoman"/>
      <w:lvlText w:val="%6."/>
      <w:lvlJc w:val="left"/>
      <w:pPr>
        <w:tabs>
          <w:tab w:val="num" w:pos="5760"/>
        </w:tabs>
        <w:ind w:left="5760" w:hanging="296"/>
      </w:pPr>
      <w:rPr>
        <w:rFonts w:ascii="Garamond" w:eastAsia="Garamond" w:hAnsi="Garamond" w:cs="Garamond"/>
        <w:position w:val="0"/>
        <w:sz w:val="24"/>
        <w:szCs w:val="24"/>
      </w:rPr>
    </w:lvl>
    <w:lvl w:ilvl="6">
      <w:start w:val="1"/>
      <w:numFmt w:val="decimal"/>
      <w:lvlText w:val="%7."/>
      <w:lvlJc w:val="left"/>
      <w:pPr>
        <w:tabs>
          <w:tab w:val="num" w:pos="6480"/>
        </w:tabs>
        <w:ind w:left="6480" w:hanging="360"/>
      </w:pPr>
      <w:rPr>
        <w:rFonts w:ascii="Garamond" w:eastAsia="Garamond" w:hAnsi="Garamond" w:cs="Garamond"/>
        <w:position w:val="0"/>
        <w:sz w:val="24"/>
        <w:szCs w:val="24"/>
      </w:rPr>
    </w:lvl>
    <w:lvl w:ilvl="7">
      <w:start w:val="1"/>
      <w:numFmt w:val="lowerLetter"/>
      <w:lvlText w:val="%8."/>
      <w:lvlJc w:val="left"/>
      <w:pPr>
        <w:tabs>
          <w:tab w:val="num" w:pos="7200"/>
        </w:tabs>
        <w:ind w:left="7200" w:hanging="360"/>
      </w:pPr>
      <w:rPr>
        <w:rFonts w:ascii="Garamond" w:eastAsia="Garamond" w:hAnsi="Garamond" w:cs="Garamond"/>
        <w:position w:val="0"/>
        <w:sz w:val="24"/>
        <w:szCs w:val="24"/>
      </w:rPr>
    </w:lvl>
    <w:lvl w:ilvl="8">
      <w:start w:val="1"/>
      <w:numFmt w:val="lowerRoman"/>
      <w:lvlText w:val="%9."/>
      <w:lvlJc w:val="left"/>
      <w:pPr>
        <w:tabs>
          <w:tab w:val="num" w:pos="7920"/>
        </w:tabs>
        <w:ind w:left="7920" w:hanging="296"/>
      </w:pPr>
      <w:rPr>
        <w:rFonts w:ascii="Garamond" w:eastAsia="Garamond" w:hAnsi="Garamond" w:cs="Garamond"/>
        <w:position w:val="0"/>
        <w:sz w:val="24"/>
        <w:szCs w:val="24"/>
      </w:rPr>
    </w:lvl>
  </w:abstractNum>
  <w:abstractNum w:abstractNumId="20" w15:restartNumberingAfterBreak="1">
    <w:nsid w:val="3744737D"/>
    <w:multiLevelType w:val="multilevel"/>
    <w:tmpl w:val="AE3EFD38"/>
    <w:styleLink w:val="List12"/>
    <w:lvl w:ilvl="0">
      <w:numFmt w:val="bullet"/>
      <w:lvlText w:val="▪"/>
      <w:lvlJc w:val="left"/>
      <w:pPr>
        <w:tabs>
          <w:tab w:val="num" w:pos="720"/>
        </w:tabs>
        <w:ind w:left="720" w:hanging="360"/>
      </w:pPr>
      <w:rPr>
        <w:rFonts w:ascii="Garamond" w:eastAsia="Garamond" w:hAnsi="Garamond" w:cs="Garamond"/>
        <w:color w:val="000000"/>
        <w:position w:val="0"/>
        <w:sz w:val="22"/>
        <w:szCs w:val="22"/>
        <w:u w:color="000000"/>
      </w:rPr>
    </w:lvl>
    <w:lvl w:ilvl="1">
      <w:start w:val="1"/>
      <w:numFmt w:val="bullet"/>
      <w:lvlText w:val="o"/>
      <w:lvlJc w:val="left"/>
      <w:pPr>
        <w:tabs>
          <w:tab w:val="num" w:pos="1440"/>
        </w:tabs>
        <w:ind w:left="1440" w:hanging="360"/>
      </w:pPr>
      <w:rPr>
        <w:rFonts w:ascii="Garamond" w:eastAsia="Garamond" w:hAnsi="Garamond" w:cs="Garamond"/>
        <w:color w:val="000000"/>
        <w:position w:val="0"/>
        <w:sz w:val="24"/>
        <w:szCs w:val="24"/>
        <w:u w:color="000000"/>
      </w:rPr>
    </w:lvl>
    <w:lvl w:ilvl="2">
      <w:start w:val="1"/>
      <w:numFmt w:val="bullet"/>
      <w:lvlText w:val="▪"/>
      <w:lvlJc w:val="left"/>
      <w:pPr>
        <w:tabs>
          <w:tab w:val="num" w:pos="2160"/>
        </w:tabs>
        <w:ind w:left="2160" w:hanging="360"/>
      </w:pPr>
      <w:rPr>
        <w:rFonts w:ascii="Garamond" w:eastAsia="Garamond" w:hAnsi="Garamond" w:cs="Garamond"/>
        <w:color w:val="000000"/>
        <w:position w:val="0"/>
        <w:sz w:val="24"/>
        <w:szCs w:val="24"/>
        <w:u w:color="000000"/>
      </w:rPr>
    </w:lvl>
    <w:lvl w:ilvl="3">
      <w:start w:val="1"/>
      <w:numFmt w:val="bullet"/>
      <w:lvlText w:val="•"/>
      <w:lvlJc w:val="left"/>
      <w:pPr>
        <w:tabs>
          <w:tab w:val="num" w:pos="2880"/>
        </w:tabs>
        <w:ind w:left="2880" w:hanging="360"/>
      </w:pPr>
      <w:rPr>
        <w:rFonts w:ascii="Garamond" w:eastAsia="Garamond" w:hAnsi="Garamond" w:cs="Garamond"/>
        <w:color w:val="000000"/>
        <w:position w:val="0"/>
        <w:sz w:val="24"/>
        <w:szCs w:val="24"/>
        <w:u w:color="000000"/>
      </w:rPr>
    </w:lvl>
    <w:lvl w:ilvl="4">
      <w:start w:val="1"/>
      <w:numFmt w:val="bullet"/>
      <w:lvlText w:val="o"/>
      <w:lvlJc w:val="left"/>
      <w:pPr>
        <w:tabs>
          <w:tab w:val="num" w:pos="3600"/>
        </w:tabs>
        <w:ind w:left="3600" w:hanging="360"/>
      </w:pPr>
      <w:rPr>
        <w:rFonts w:ascii="Garamond" w:eastAsia="Garamond" w:hAnsi="Garamond" w:cs="Garamond"/>
        <w:color w:val="000000"/>
        <w:position w:val="0"/>
        <w:sz w:val="24"/>
        <w:szCs w:val="24"/>
        <w:u w:color="000000"/>
      </w:rPr>
    </w:lvl>
    <w:lvl w:ilvl="5">
      <w:start w:val="1"/>
      <w:numFmt w:val="bullet"/>
      <w:lvlText w:val="▪"/>
      <w:lvlJc w:val="left"/>
      <w:pPr>
        <w:tabs>
          <w:tab w:val="num" w:pos="4320"/>
        </w:tabs>
        <w:ind w:left="4320" w:hanging="360"/>
      </w:pPr>
      <w:rPr>
        <w:rFonts w:ascii="Garamond" w:eastAsia="Garamond" w:hAnsi="Garamond" w:cs="Garamond"/>
        <w:color w:val="000000"/>
        <w:position w:val="0"/>
        <w:sz w:val="24"/>
        <w:szCs w:val="24"/>
        <w:u w:color="000000"/>
      </w:rPr>
    </w:lvl>
    <w:lvl w:ilvl="6">
      <w:start w:val="1"/>
      <w:numFmt w:val="bullet"/>
      <w:lvlText w:val="•"/>
      <w:lvlJc w:val="left"/>
      <w:pPr>
        <w:tabs>
          <w:tab w:val="num" w:pos="5040"/>
        </w:tabs>
        <w:ind w:left="5040" w:hanging="360"/>
      </w:pPr>
      <w:rPr>
        <w:rFonts w:ascii="Garamond" w:eastAsia="Garamond" w:hAnsi="Garamond" w:cs="Garamond"/>
        <w:color w:val="000000"/>
        <w:position w:val="0"/>
        <w:sz w:val="24"/>
        <w:szCs w:val="24"/>
        <w:u w:color="000000"/>
      </w:rPr>
    </w:lvl>
    <w:lvl w:ilvl="7">
      <w:start w:val="1"/>
      <w:numFmt w:val="bullet"/>
      <w:lvlText w:val="o"/>
      <w:lvlJc w:val="left"/>
      <w:pPr>
        <w:tabs>
          <w:tab w:val="num" w:pos="5760"/>
        </w:tabs>
        <w:ind w:left="5760" w:hanging="360"/>
      </w:pPr>
      <w:rPr>
        <w:rFonts w:ascii="Garamond" w:eastAsia="Garamond" w:hAnsi="Garamond" w:cs="Garamond"/>
        <w:color w:val="000000"/>
        <w:position w:val="0"/>
        <w:sz w:val="24"/>
        <w:szCs w:val="24"/>
        <w:u w:color="000000"/>
      </w:rPr>
    </w:lvl>
    <w:lvl w:ilvl="8">
      <w:start w:val="1"/>
      <w:numFmt w:val="bullet"/>
      <w:lvlText w:val="▪"/>
      <w:lvlJc w:val="left"/>
      <w:pPr>
        <w:tabs>
          <w:tab w:val="num" w:pos="6480"/>
        </w:tabs>
        <w:ind w:left="6480" w:hanging="360"/>
      </w:pPr>
      <w:rPr>
        <w:rFonts w:ascii="Garamond" w:eastAsia="Garamond" w:hAnsi="Garamond" w:cs="Garamond"/>
        <w:color w:val="000000"/>
        <w:position w:val="0"/>
        <w:sz w:val="24"/>
        <w:szCs w:val="24"/>
        <w:u w:color="000000"/>
      </w:rPr>
    </w:lvl>
  </w:abstractNum>
  <w:abstractNum w:abstractNumId="21" w15:restartNumberingAfterBreak="0">
    <w:nsid w:val="37AD2899"/>
    <w:multiLevelType w:val="hybridMultilevel"/>
    <w:tmpl w:val="59AA4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1">
    <w:nsid w:val="37CB36C3"/>
    <w:multiLevelType w:val="multilevel"/>
    <w:tmpl w:val="48820F24"/>
    <w:styleLink w:val="List14"/>
    <w:lvl w:ilvl="0">
      <w:start w:val="1"/>
      <w:numFmt w:val="decimal"/>
      <w:lvlText w:val="%1."/>
      <w:lvlJc w:val="left"/>
      <w:pPr>
        <w:tabs>
          <w:tab w:val="num" w:pos="720"/>
        </w:tabs>
        <w:ind w:left="720" w:hanging="360"/>
      </w:pPr>
      <w:rPr>
        <w:rFonts w:ascii="Garamond" w:eastAsia="Garamond" w:hAnsi="Garamond" w:cs="Garamond"/>
        <w:position w:val="0"/>
        <w:sz w:val="24"/>
        <w:szCs w:val="24"/>
      </w:rPr>
    </w:lvl>
    <w:lvl w:ilvl="1">
      <w:start w:val="1"/>
      <w:numFmt w:val="lowerLetter"/>
      <w:lvlText w:val="%2."/>
      <w:lvlJc w:val="left"/>
      <w:pPr>
        <w:tabs>
          <w:tab w:val="num" w:pos="1440"/>
        </w:tabs>
        <w:ind w:left="1440" w:hanging="360"/>
      </w:pPr>
      <w:rPr>
        <w:rFonts w:ascii="Garamond" w:eastAsia="Garamond" w:hAnsi="Garamond" w:cs="Garamond"/>
        <w:position w:val="0"/>
        <w:sz w:val="24"/>
        <w:szCs w:val="24"/>
      </w:rPr>
    </w:lvl>
    <w:lvl w:ilvl="2">
      <w:start w:val="1"/>
      <w:numFmt w:val="lowerRoman"/>
      <w:lvlText w:val="%3."/>
      <w:lvlJc w:val="left"/>
      <w:pPr>
        <w:tabs>
          <w:tab w:val="num" w:pos="2160"/>
        </w:tabs>
        <w:ind w:left="2160" w:hanging="296"/>
      </w:pPr>
      <w:rPr>
        <w:rFonts w:ascii="Garamond" w:eastAsia="Garamond" w:hAnsi="Garamond" w:cs="Garamond"/>
        <w:position w:val="0"/>
        <w:sz w:val="24"/>
        <w:szCs w:val="24"/>
      </w:rPr>
    </w:lvl>
    <w:lvl w:ilvl="3">
      <w:start w:val="1"/>
      <w:numFmt w:val="decimal"/>
      <w:lvlText w:val="%4."/>
      <w:lvlJc w:val="left"/>
      <w:pPr>
        <w:tabs>
          <w:tab w:val="num" w:pos="2880"/>
        </w:tabs>
        <w:ind w:left="2880" w:hanging="360"/>
      </w:pPr>
      <w:rPr>
        <w:rFonts w:ascii="Garamond" w:eastAsia="Garamond" w:hAnsi="Garamond" w:cs="Garamond"/>
        <w:position w:val="0"/>
        <w:sz w:val="24"/>
        <w:szCs w:val="24"/>
      </w:rPr>
    </w:lvl>
    <w:lvl w:ilvl="4">
      <w:start w:val="1"/>
      <w:numFmt w:val="lowerLetter"/>
      <w:lvlText w:val="%5."/>
      <w:lvlJc w:val="left"/>
      <w:pPr>
        <w:tabs>
          <w:tab w:val="num" w:pos="3600"/>
        </w:tabs>
        <w:ind w:left="3600" w:hanging="360"/>
      </w:pPr>
      <w:rPr>
        <w:rFonts w:ascii="Garamond" w:eastAsia="Garamond" w:hAnsi="Garamond" w:cs="Garamond"/>
        <w:position w:val="0"/>
        <w:sz w:val="24"/>
        <w:szCs w:val="24"/>
      </w:rPr>
    </w:lvl>
    <w:lvl w:ilvl="5">
      <w:start w:val="1"/>
      <w:numFmt w:val="lowerRoman"/>
      <w:lvlText w:val="%6."/>
      <w:lvlJc w:val="left"/>
      <w:pPr>
        <w:tabs>
          <w:tab w:val="num" w:pos="4320"/>
        </w:tabs>
        <w:ind w:left="4320" w:hanging="296"/>
      </w:pPr>
      <w:rPr>
        <w:rFonts w:ascii="Garamond" w:eastAsia="Garamond" w:hAnsi="Garamond" w:cs="Garamond"/>
        <w:position w:val="0"/>
        <w:sz w:val="24"/>
        <w:szCs w:val="24"/>
      </w:rPr>
    </w:lvl>
    <w:lvl w:ilvl="6">
      <w:start w:val="1"/>
      <w:numFmt w:val="decimal"/>
      <w:lvlText w:val="%7."/>
      <w:lvlJc w:val="left"/>
      <w:pPr>
        <w:tabs>
          <w:tab w:val="num" w:pos="5040"/>
        </w:tabs>
        <w:ind w:left="5040" w:hanging="360"/>
      </w:pPr>
      <w:rPr>
        <w:rFonts w:ascii="Garamond" w:eastAsia="Garamond" w:hAnsi="Garamond" w:cs="Garamond"/>
        <w:position w:val="0"/>
        <w:sz w:val="24"/>
        <w:szCs w:val="24"/>
      </w:rPr>
    </w:lvl>
    <w:lvl w:ilvl="7">
      <w:start w:val="1"/>
      <w:numFmt w:val="lowerLetter"/>
      <w:lvlText w:val="%8."/>
      <w:lvlJc w:val="left"/>
      <w:pPr>
        <w:tabs>
          <w:tab w:val="num" w:pos="5760"/>
        </w:tabs>
        <w:ind w:left="5760" w:hanging="360"/>
      </w:pPr>
      <w:rPr>
        <w:rFonts w:ascii="Garamond" w:eastAsia="Garamond" w:hAnsi="Garamond" w:cs="Garamond"/>
        <w:position w:val="0"/>
        <w:sz w:val="24"/>
        <w:szCs w:val="24"/>
      </w:rPr>
    </w:lvl>
    <w:lvl w:ilvl="8">
      <w:start w:val="1"/>
      <w:numFmt w:val="lowerRoman"/>
      <w:lvlText w:val="%9."/>
      <w:lvlJc w:val="left"/>
      <w:pPr>
        <w:tabs>
          <w:tab w:val="num" w:pos="6480"/>
        </w:tabs>
        <w:ind w:left="6480" w:hanging="296"/>
      </w:pPr>
      <w:rPr>
        <w:rFonts w:ascii="Garamond" w:eastAsia="Garamond" w:hAnsi="Garamond" w:cs="Garamond"/>
        <w:position w:val="0"/>
        <w:sz w:val="24"/>
        <w:szCs w:val="24"/>
      </w:rPr>
    </w:lvl>
  </w:abstractNum>
  <w:abstractNum w:abstractNumId="23" w15:restartNumberingAfterBreak="1">
    <w:nsid w:val="38106A8E"/>
    <w:multiLevelType w:val="multilevel"/>
    <w:tmpl w:val="18E468A2"/>
    <w:lvl w:ilvl="0">
      <w:numFmt w:val="bullet"/>
      <w:lvlText w:val=""/>
      <w:lvlJc w:val="left"/>
      <w:pPr>
        <w:tabs>
          <w:tab w:val="num" w:pos="720"/>
        </w:tabs>
        <w:ind w:left="720" w:hanging="360"/>
      </w:pPr>
      <w:rPr>
        <w:rFonts w:ascii="Symbol" w:eastAsia="Times New Roman"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1">
    <w:nsid w:val="3BF67F5D"/>
    <w:multiLevelType w:val="multilevel"/>
    <w:tmpl w:val="D9C017D6"/>
    <w:styleLink w:val="List20"/>
    <w:lvl w:ilvl="0">
      <w:numFmt w:val="bullet"/>
      <w:lvlText w:val="•"/>
      <w:lvlJc w:val="left"/>
      <w:rPr>
        <w:rFonts w:ascii="Garamond" w:eastAsia="Garamond" w:hAnsi="Garamond" w:cs="Garamond"/>
        <w:b/>
        <w:bCs/>
        <w:position w:val="0"/>
      </w:rPr>
    </w:lvl>
    <w:lvl w:ilvl="1">
      <w:start w:val="1"/>
      <w:numFmt w:val="bullet"/>
      <w:lvlText w:val="-"/>
      <w:lvlJc w:val="left"/>
      <w:rPr>
        <w:rFonts w:ascii="Garamond" w:eastAsia="Garamond" w:hAnsi="Garamond" w:cs="Garamond"/>
        <w:b/>
        <w:bCs/>
        <w:position w:val="0"/>
      </w:rPr>
    </w:lvl>
    <w:lvl w:ilvl="2">
      <w:start w:val="1"/>
      <w:numFmt w:val="bullet"/>
      <w:lvlText w:val="▪"/>
      <w:lvlJc w:val="left"/>
      <w:rPr>
        <w:rFonts w:ascii="Garamond" w:eastAsia="Garamond" w:hAnsi="Garamond" w:cs="Garamond"/>
        <w:b/>
        <w:bCs/>
        <w:position w:val="0"/>
      </w:rPr>
    </w:lvl>
    <w:lvl w:ilvl="3">
      <w:start w:val="1"/>
      <w:numFmt w:val="bullet"/>
      <w:lvlText w:val="•"/>
      <w:lvlJc w:val="left"/>
      <w:rPr>
        <w:rFonts w:ascii="Garamond" w:eastAsia="Garamond" w:hAnsi="Garamond" w:cs="Garamond"/>
        <w:b/>
        <w:bCs/>
        <w:position w:val="0"/>
      </w:rPr>
    </w:lvl>
    <w:lvl w:ilvl="4">
      <w:start w:val="1"/>
      <w:numFmt w:val="bullet"/>
      <w:lvlText w:val="o"/>
      <w:lvlJc w:val="left"/>
      <w:rPr>
        <w:rFonts w:ascii="Garamond" w:eastAsia="Garamond" w:hAnsi="Garamond" w:cs="Garamond"/>
        <w:b/>
        <w:bCs/>
        <w:position w:val="0"/>
      </w:rPr>
    </w:lvl>
    <w:lvl w:ilvl="5">
      <w:start w:val="1"/>
      <w:numFmt w:val="bullet"/>
      <w:lvlText w:val="▪"/>
      <w:lvlJc w:val="left"/>
      <w:rPr>
        <w:rFonts w:ascii="Garamond" w:eastAsia="Garamond" w:hAnsi="Garamond" w:cs="Garamond"/>
        <w:b/>
        <w:bCs/>
        <w:position w:val="0"/>
      </w:rPr>
    </w:lvl>
    <w:lvl w:ilvl="6">
      <w:start w:val="1"/>
      <w:numFmt w:val="bullet"/>
      <w:lvlText w:val="•"/>
      <w:lvlJc w:val="left"/>
      <w:rPr>
        <w:rFonts w:ascii="Garamond" w:eastAsia="Garamond" w:hAnsi="Garamond" w:cs="Garamond"/>
        <w:b/>
        <w:bCs/>
        <w:position w:val="0"/>
      </w:rPr>
    </w:lvl>
    <w:lvl w:ilvl="7">
      <w:start w:val="1"/>
      <w:numFmt w:val="bullet"/>
      <w:lvlText w:val="o"/>
      <w:lvlJc w:val="left"/>
      <w:rPr>
        <w:rFonts w:ascii="Garamond" w:eastAsia="Garamond" w:hAnsi="Garamond" w:cs="Garamond"/>
        <w:b/>
        <w:bCs/>
        <w:position w:val="0"/>
      </w:rPr>
    </w:lvl>
    <w:lvl w:ilvl="8">
      <w:start w:val="1"/>
      <w:numFmt w:val="bullet"/>
      <w:lvlText w:val="▪"/>
      <w:lvlJc w:val="left"/>
      <w:rPr>
        <w:rFonts w:ascii="Garamond" w:eastAsia="Garamond" w:hAnsi="Garamond" w:cs="Garamond"/>
        <w:b/>
        <w:bCs/>
        <w:position w:val="0"/>
      </w:rPr>
    </w:lvl>
  </w:abstractNum>
  <w:abstractNum w:abstractNumId="25" w15:restartNumberingAfterBreak="1">
    <w:nsid w:val="3DA233C9"/>
    <w:multiLevelType w:val="multilevel"/>
    <w:tmpl w:val="D3EA7008"/>
    <w:styleLink w:val="ImportedStyle14"/>
    <w:lvl w:ilvl="0">
      <w:numFmt w:val="bullet"/>
      <w:lvlText w:val="•"/>
      <w:lvlJc w:val="left"/>
      <w:pPr>
        <w:tabs>
          <w:tab w:val="num" w:pos="360"/>
        </w:tabs>
        <w:ind w:left="360" w:hanging="360"/>
      </w:pPr>
      <w:rPr>
        <w:rFonts w:ascii="Garamond" w:eastAsia="Garamond" w:hAnsi="Garamond" w:cs="Garamond"/>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080"/>
        </w:tabs>
        <w:ind w:left="1080" w:hanging="360"/>
      </w:pPr>
      <w:rPr>
        <w:rFonts w:ascii="Garamond" w:eastAsia="Garamond" w:hAnsi="Garamond" w:cs="Garamond"/>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800"/>
        </w:tabs>
        <w:ind w:left="1800" w:hanging="360"/>
      </w:pPr>
      <w:rPr>
        <w:rFonts w:ascii="Garamond" w:eastAsia="Garamond" w:hAnsi="Garamond" w:cs="Garamond"/>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520"/>
        </w:tabs>
        <w:ind w:left="2520" w:hanging="360"/>
      </w:pPr>
      <w:rPr>
        <w:rFonts w:ascii="Garamond" w:eastAsia="Garamond" w:hAnsi="Garamond" w:cs="Garamond"/>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240"/>
        </w:tabs>
        <w:ind w:left="3240" w:hanging="360"/>
      </w:pPr>
      <w:rPr>
        <w:rFonts w:ascii="Garamond" w:eastAsia="Garamond" w:hAnsi="Garamond" w:cs="Garamond"/>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960"/>
        </w:tabs>
        <w:ind w:left="3960" w:hanging="360"/>
      </w:pPr>
      <w:rPr>
        <w:rFonts w:ascii="Garamond" w:eastAsia="Garamond" w:hAnsi="Garamond" w:cs="Garamond"/>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680"/>
        </w:tabs>
        <w:ind w:left="4680" w:hanging="360"/>
      </w:pPr>
      <w:rPr>
        <w:rFonts w:ascii="Garamond" w:eastAsia="Garamond" w:hAnsi="Garamond" w:cs="Garamond"/>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400"/>
        </w:tabs>
        <w:ind w:left="5400" w:hanging="360"/>
      </w:pPr>
      <w:rPr>
        <w:rFonts w:ascii="Garamond" w:eastAsia="Garamond" w:hAnsi="Garamond" w:cs="Garamond"/>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120"/>
        </w:tabs>
        <w:ind w:left="6120" w:hanging="360"/>
      </w:pPr>
      <w:rPr>
        <w:rFonts w:ascii="Garamond" w:eastAsia="Garamond" w:hAnsi="Garamond" w:cs="Garamond"/>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abstractNum>
  <w:abstractNum w:abstractNumId="26" w15:restartNumberingAfterBreak="1">
    <w:nsid w:val="3F1D6F4D"/>
    <w:multiLevelType w:val="hybridMultilevel"/>
    <w:tmpl w:val="8596504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1">
    <w:nsid w:val="3F9E5D43"/>
    <w:multiLevelType w:val="multilevel"/>
    <w:tmpl w:val="1BDC2756"/>
    <w:styleLink w:val="ImportedStyle16"/>
    <w:lvl w:ilvl="0">
      <w:numFmt w:val="bullet"/>
      <w:lvlText w:val="•"/>
      <w:lvlJc w:val="left"/>
      <w:pPr>
        <w:tabs>
          <w:tab w:val="num" w:pos="360"/>
        </w:tabs>
        <w:ind w:left="360" w:hanging="360"/>
      </w:pPr>
      <w:rPr>
        <w:rFonts w:ascii="Garamond" w:eastAsia="Garamond" w:hAnsi="Garamond" w:cs="Garamond"/>
        <w:b/>
        <w:bCs/>
        <w:caps w:val="0"/>
        <w:smallCaps w:val="0"/>
        <w:strike w:val="0"/>
        <w:dstrike w:val="0"/>
        <w:color w:val="FF0000"/>
        <w:spacing w:val="0"/>
        <w:kern w:val="0"/>
        <w:position w:val="0"/>
        <w:sz w:val="22"/>
        <w:szCs w:val="22"/>
        <w:u w:val="none" w:color="FF0000"/>
        <w:vertAlign w:val="baseline"/>
        <w:lang w:val="en-US"/>
        <w14:textOutline w14:w="0" w14:cap="rnd" w14:cmpd="sng" w14:algn="ctr">
          <w14:noFill/>
          <w14:prstDash w14:val="solid"/>
          <w14:bevel/>
        </w14:textOutline>
      </w:rPr>
    </w:lvl>
    <w:lvl w:ilvl="1">
      <w:start w:val="1"/>
      <w:numFmt w:val="bullet"/>
      <w:lvlText w:val="o"/>
      <w:lvlJc w:val="left"/>
      <w:pPr>
        <w:tabs>
          <w:tab w:val="num" w:pos="1080"/>
        </w:tabs>
        <w:ind w:left="108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2">
      <w:start w:val="1"/>
      <w:numFmt w:val="bullet"/>
      <w:lvlText w:val="▪"/>
      <w:lvlJc w:val="left"/>
      <w:pPr>
        <w:tabs>
          <w:tab w:val="num" w:pos="1800"/>
        </w:tabs>
        <w:ind w:left="180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3">
      <w:start w:val="1"/>
      <w:numFmt w:val="bullet"/>
      <w:lvlText w:val="•"/>
      <w:lvlJc w:val="left"/>
      <w:pPr>
        <w:tabs>
          <w:tab w:val="num" w:pos="2520"/>
        </w:tabs>
        <w:ind w:left="252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4">
      <w:start w:val="1"/>
      <w:numFmt w:val="bullet"/>
      <w:lvlText w:val="o"/>
      <w:lvlJc w:val="left"/>
      <w:pPr>
        <w:tabs>
          <w:tab w:val="num" w:pos="3240"/>
        </w:tabs>
        <w:ind w:left="324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5">
      <w:start w:val="1"/>
      <w:numFmt w:val="bullet"/>
      <w:lvlText w:val="▪"/>
      <w:lvlJc w:val="left"/>
      <w:pPr>
        <w:tabs>
          <w:tab w:val="num" w:pos="3960"/>
        </w:tabs>
        <w:ind w:left="396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6">
      <w:start w:val="1"/>
      <w:numFmt w:val="bullet"/>
      <w:lvlText w:val="•"/>
      <w:lvlJc w:val="left"/>
      <w:pPr>
        <w:tabs>
          <w:tab w:val="num" w:pos="4680"/>
        </w:tabs>
        <w:ind w:left="468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7">
      <w:start w:val="1"/>
      <w:numFmt w:val="bullet"/>
      <w:lvlText w:val="o"/>
      <w:lvlJc w:val="left"/>
      <w:pPr>
        <w:tabs>
          <w:tab w:val="num" w:pos="5400"/>
        </w:tabs>
        <w:ind w:left="540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8">
      <w:start w:val="1"/>
      <w:numFmt w:val="bullet"/>
      <w:lvlText w:val="▪"/>
      <w:lvlJc w:val="left"/>
      <w:pPr>
        <w:tabs>
          <w:tab w:val="num" w:pos="6120"/>
        </w:tabs>
        <w:ind w:left="612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abstractNum>
  <w:abstractNum w:abstractNumId="28" w15:restartNumberingAfterBreak="0">
    <w:nsid w:val="42B55375"/>
    <w:multiLevelType w:val="multilevel"/>
    <w:tmpl w:val="F7028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1">
    <w:nsid w:val="45B860B5"/>
    <w:multiLevelType w:val="multilevel"/>
    <w:tmpl w:val="9CF87B38"/>
    <w:styleLink w:val="List1"/>
    <w:lvl w:ilvl="0">
      <w:numFmt w:val="bullet"/>
      <w:lvlText w:val="•"/>
      <w:lvlJc w:val="left"/>
      <w:pPr>
        <w:tabs>
          <w:tab w:val="num" w:pos="720"/>
        </w:tabs>
        <w:ind w:left="720" w:hanging="360"/>
      </w:pPr>
      <w:rPr>
        <w:rFonts w:ascii="Garamond" w:eastAsia="Garamond" w:hAnsi="Garamond" w:cs="Garamond"/>
        <w:position w:val="0"/>
        <w:sz w:val="22"/>
        <w:szCs w:val="22"/>
      </w:rPr>
    </w:lvl>
    <w:lvl w:ilvl="1">
      <w:start w:val="1"/>
      <w:numFmt w:val="bullet"/>
      <w:lvlText w:val="o"/>
      <w:lvlJc w:val="left"/>
      <w:pPr>
        <w:tabs>
          <w:tab w:val="num" w:pos="1440"/>
        </w:tabs>
        <w:ind w:left="1440" w:hanging="360"/>
      </w:pPr>
      <w:rPr>
        <w:rFonts w:ascii="Garamond" w:eastAsia="Garamond" w:hAnsi="Garamond" w:cs="Garamond"/>
        <w:position w:val="0"/>
        <w:sz w:val="24"/>
        <w:szCs w:val="24"/>
      </w:rPr>
    </w:lvl>
    <w:lvl w:ilvl="2">
      <w:start w:val="1"/>
      <w:numFmt w:val="bullet"/>
      <w:lvlText w:val="▪"/>
      <w:lvlJc w:val="left"/>
      <w:pPr>
        <w:tabs>
          <w:tab w:val="num" w:pos="2160"/>
        </w:tabs>
        <w:ind w:left="2160" w:hanging="360"/>
      </w:pPr>
      <w:rPr>
        <w:rFonts w:ascii="Garamond" w:eastAsia="Garamond" w:hAnsi="Garamond" w:cs="Garamond"/>
        <w:position w:val="0"/>
        <w:sz w:val="24"/>
        <w:szCs w:val="24"/>
      </w:rPr>
    </w:lvl>
    <w:lvl w:ilvl="3">
      <w:start w:val="1"/>
      <w:numFmt w:val="bullet"/>
      <w:lvlText w:val="•"/>
      <w:lvlJc w:val="left"/>
      <w:pPr>
        <w:tabs>
          <w:tab w:val="num" w:pos="2880"/>
        </w:tabs>
        <w:ind w:left="2880" w:hanging="360"/>
      </w:pPr>
      <w:rPr>
        <w:rFonts w:ascii="Garamond" w:eastAsia="Garamond" w:hAnsi="Garamond" w:cs="Garamond"/>
        <w:position w:val="0"/>
        <w:sz w:val="24"/>
        <w:szCs w:val="24"/>
      </w:rPr>
    </w:lvl>
    <w:lvl w:ilvl="4">
      <w:start w:val="1"/>
      <w:numFmt w:val="bullet"/>
      <w:lvlText w:val="o"/>
      <w:lvlJc w:val="left"/>
      <w:pPr>
        <w:tabs>
          <w:tab w:val="num" w:pos="3600"/>
        </w:tabs>
        <w:ind w:left="3600" w:hanging="360"/>
      </w:pPr>
      <w:rPr>
        <w:rFonts w:ascii="Garamond" w:eastAsia="Garamond" w:hAnsi="Garamond" w:cs="Garamond"/>
        <w:position w:val="0"/>
        <w:sz w:val="24"/>
        <w:szCs w:val="24"/>
      </w:rPr>
    </w:lvl>
    <w:lvl w:ilvl="5">
      <w:start w:val="1"/>
      <w:numFmt w:val="bullet"/>
      <w:lvlText w:val="▪"/>
      <w:lvlJc w:val="left"/>
      <w:pPr>
        <w:tabs>
          <w:tab w:val="num" w:pos="4320"/>
        </w:tabs>
        <w:ind w:left="4320" w:hanging="360"/>
      </w:pPr>
      <w:rPr>
        <w:rFonts w:ascii="Garamond" w:eastAsia="Garamond" w:hAnsi="Garamond" w:cs="Garamond"/>
        <w:position w:val="0"/>
        <w:sz w:val="24"/>
        <w:szCs w:val="24"/>
      </w:rPr>
    </w:lvl>
    <w:lvl w:ilvl="6">
      <w:start w:val="1"/>
      <w:numFmt w:val="bullet"/>
      <w:lvlText w:val="•"/>
      <w:lvlJc w:val="left"/>
      <w:pPr>
        <w:tabs>
          <w:tab w:val="num" w:pos="5040"/>
        </w:tabs>
        <w:ind w:left="5040" w:hanging="360"/>
      </w:pPr>
      <w:rPr>
        <w:rFonts w:ascii="Garamond" w:eastAsia="Garamond" w:hAnsi="Garamond" w:cs="Garamond"/>
        <w:position w:val="0"/>
        <w:sz w:val="24"/>
        <w:szCs w:val="24"/>
      </w:rPr>
    </w:lvl>
    <w:lvl w:ilvl="7">
      <w:start w:val="1"/>
      <w:numFmt w:val="bullet"/>
      <w:lvlText w:val="o"/>
      <w:lvlJc w:val="left"/>
      <w:pPr>
        <w:tabs>
          <w:tab w:val="num" w:pos="5760"/>
        </w:tabs>
        <w:ind w:left="5760" w:hanging="360"/>
      </w:pPr>
      <w:rPr>
        <w:rFonts w:ascii="Garamond" w:eastAsia="Garamond" w:hAnsi="Garamond" w:cs="Garamond"/>
        <w:position w:val="0"/>
        <w:sz w:val="24"/>
        <w:szCs w:val="24"/>
      </w:rPr>
    </w:lvl>
    <w:lvl w:ilvl="8">
      <w:start w:val="1"/>
      <w:numFmt w:val="bullet"/>
      <w:lvlText w:val="▪"/>
      <w:lvlJc w:val="left"/>
      <w:pPr>
        <w:tabs>
          <w:tab w:val="num" w:pos="6480"/>
        </w:tabs>
        <w:ind w:left="6480" w:hanging="360"/>
      </w:pPr>
      <w:rPr>
        <w:rFonts w:ascii="Garamond" w:eastAsia="Garamond" w:hAnsi="Garamond" w:cs="Garamond"/>
        <w:position w:val="0"/>
        <w:sz w:val="24"/>
        <w:szCs w:val="24"/>
      </w:rPr>
    </w:lvl>
  </w:abstractNum>
  <w:abstractNum w:abstractNumId="30" w15:restartNumberingAfterBreak="1">
    <w:nsid w:val="46835056"/>
    <w:multiLevelType w:val="hybridMultilevel"/>
    <w:tmpl w:val="59326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1">
    <w:nsid w:val="47DD1E1B"/>
    <w:multiLevelType w:val="hybridMultilevel"/>
    <w:tmpl w:val="E1B6A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1">
    <w:nsid w:val="490879CE"/>
    <w:multiLevelType w:val="multilevel"/>
    <w:tmpl w:val="53CE839A"/>
    <w:styleLink w:val="List0"/>
    <w:lvl w:ilvl="0">
      <w:numFmt w:val="bullet"/>
      <w:lvlText w:val="•"/>
      <w:lvlJc w:val="left"/>
      <w:pPr>
        <w:tabs>
          <w:tab w:val="num" w:pos="720"/>
        </w:tabs>
        <w:ind w:left="720" w:hanging="360"/>
      </w:pPr>
      <w:rPr>
        <w:rFonts w:ascii="Garamond" w:eastAsia="Garamond" w:hAnsi="Garamond" w:cs="Garamond"/>
        <w:position w:val="0"/>
        <w:sz w:val="22"/>
        <w:szCs w:val="22"/>
      </w:rPr>
    </w:lvl>
    <w:lvl w:ilvl="1">
      <w:start w:val="1"/>
      <w:numFmt w:val="bullet"/>
      <w:lvlText w:val="o"/>
      <w:lvlJc w:val="left"/>
      <w:pPr>
        <w:tabs>
          <w:tab w:val="num" w:pos="1440"/>
        </w:tabs>
        <w:ind w:left="1440" w:hanging="360"/>
      </w:pPr>
      <w:rPr>
        <w:rFonts w:ascii="Garamond" w:eastAsia="Garamond" w:hAnsi="Garamond" w:cs="Garamond"/>
        <w:position w:val="0"/>
        <w:sz w:val="24"/>
        <w:szCs w:val="24"/>
      </w:rPr>
    </w:lvl>
    <w:lvl w:ilvl="2">
      <w:start w:val="1"/>
      <w:numFmt w:val="bullet"/>
      <w:lvlText w:val="▪"/>
      <w:lvlJc w:val="left"/>
      <w:pPr>
        <w:tabs>
          <w:tab w:val="num" w:pos="2160"/>
        </w:tabs>
        <w:ind w:left="2160" w:hanging="360"/>
      </w:pPr>
      <w:rPr>
        <w:rFonts w:ascii="Garamond" w:eastAsia="Garamond" w:hAnsi="Garamond" w:cs="Garamond"/>
        <w:position w:val="0"/>
        <w:sz w:val="24"/>
        <w:szCs w:val="24"/>
      </w:rPr>
    </w:lvl>
    <w:lvl w:ilvl="3">
      <w:start w:val="1"/>
      <w:numFmt w:val="bullet"/>
      <w:lvlText w:val="▪"/>
      <w:lvlJc w:val="left"/>
      <w:pPr>
        <w:tabs>
          <w:tab w:val="num" w:pos="2880"/>
        </w:tabs>
        <w:ind w:left="2880" w:hanging="360"/>
      </w:pPr>
      <w:rPr>
        <w:rFonts w:ascii="Garamond" w:eastAsia="Garamond" w:hAnsi="Garamond" w:cs="Garamond"/>
        <w:position w:val="0"/>
        <w:sz w:val="24"/>
        <w:szCs w:val="24"/>
      </w:rPr>
    </w:lvl>
    <w:lvl w:ilvl="4">
      <w:start w:val="1"/>
      <w:numFmt w:val="bullet"/>
      <w:lvlText w:val="▪"/>
      <w:lvlJc w:val="left"/>
      <w:pPr>
        <w:tabs>
          <w:tab w:val="num" w:pos="3600"/>
        </w:tabs>
        <w:ind w:left="3600" w:hanging="360"/>
      </w:pPr>
      <w:rPr>
        <w:rFonts w:ascii="Garamond" w:eastAsia="Garamond" w:hAnsi="Garamond" w:cs="Garamond"/>
        <w:position w:val="0"/>
        <w:sz w:val="24"/>
        <w:szCs w:val="24"/>
      </w:rPr>
    </w:lvl>
    <w:lvl w:ilvl="5">
      <w:start w:val="1"/>
      <w:numFmt w:val="bullet"/>
      <w:lvlText w:val="▪"/>
      <w:lvlJc w:val="left"/>
      <w:pPr>
        <w:tabs>
          <w:tab w:val="num" w:pos="4320"/>
        </w:tabs>
        <w:ind w:left="4320" w:hanging="360"/>
      </w:pPr>
      <w:rPr>
        <w:rFonts w:ascii="Garamond" w:eastAsia="Garamond" w:hAnsi="Garamond" w:cs="Garamond"/>
        <w:position w:val="0"/>
        <w:sz w:val="24"/>
        <w:szCs w:val="24"/>
      </w:rPr>
    </w:lvl>
    <w:lvl w:ilvl="6">
      <w:start w:val="1"/>
      <w:numFmt w:val="bullet"/>
      <w:lvlText w:val="▪"/>
      <w:lvlJc w:val="left"/>
      <w:pPr>
        <w:tabs>
          <w:tab w:val="num" w:pos="5040"/>
        </w:tabs>
        <w:ind w:left="5040" w:hanging="360"/>
      </w:pPr>
      <w:rPr>
        <w:rFonts w:ascii="Garamond" w:eastAsia="Garamond" w:hAnsi="Garamond" w:cs="Garamond"/>
        <w:position w:val="0"/>
        <w:sz w:val="24"/>
        <w:szCs w:val="24"/>
      </w:rPr>
    </w:lvl>
    <w:lvl w:ilvl="7">
      <w:start w:val="1"/>
      <w:numFmt w:val="bullet"/>
      <w:lvlText w:val="▪"/>
      <w:lvlJc w:val="left"/>
      <w:pPr>
        <w:tabs>
          <w:tab w:val="num" w:pos="5760"/>
        </w:tabs>
        <w:ind w:left="5760" w:hanging="360"/>
      </w:pPr>
      <w:rPr>
        <w:rFonts w:ascii="Garamond" w:eastAsia="Garamond" w:hAnsi="Garamond" w:cs="Garamond"/>
        <w:position w:val="0"/>
        <w:sz w:val="24"/>
        <w:szCs w:val="24"/>
      </w:rPr>
    </w:lvl>
    <w:lvl w:ilvl="8">
      <w:start w:val="1"/>
      <w:numFmt w:val="bullet"/>
      <w:lvlText w:val="▪"/>
      <w:lvlJc w:val="left"/>
      <w:pPr>
        <w:tabs>
          <w:tab w:val="num" w:pos="6480"/>
        </w:tabs>
        <w:ind w:left="6480" w:hanging="360"/>
      </w:pPr>
      <w:rPr>
        <w:rFonts w:ascii="Garamond" w:eastAsia="Garamond" w:hAnsi="Garamond" w:cs="Garamond"/>
        <w:position w:val="0"/>
        <w:sz w:val="24"/>
        <w:szCs w:val="24"/>
      </w:rPr>
    </w:lvl>
  </w:abstractNum>
  <w:abstractNum w:abstractNumId="33" w15:restartNumberingAfterBreak="1">
    <w:nsid w:val="4BD154B2"/>
    <w:multiLevelType w:val="multilevel"/>
    <w:tmpl w:val="DC321676"/>
    <w:styleLink w:val="List13"/>
    <w:lvl w:ilvl="0">
      <w:numFmt w:val="bullet"/>
      <w:lvlText w:val="▪"/>
      <w:lvlJc w:val="left"/>
      <w:rPr>
        <w:rFonts w:ascii="Garamond" w:eastAsia="Garamond" w:hAnsi="Garamond" w:cs="Garamond"/>
        <w:position w:val="0"/>
      </w:rPr>
    </w:lvl>
    <w:lvl w:ilvl="1">
      <w:start w:val="1"/>
      <w:numFmt w:val="bullet"/>
      <w:lvlText w:val="o"/>
      <w:lvlJc w:val="left"/>
      <w:rPr>
        <w:rFonts w:ascii="Garamond" w:eastAsia="Garamond" w:hAnsi="Garamond" w:cs="Garamond"/>
        <w:position w:val="0"/>
      </w:rPr>
    </w:lvl>
    <w:lvl w:ilvl="2">
      <w:start w:val="1"/>
      <w:numFmt w:val="bullet"/>
      <w:lvlText w:val="▪"/>
      <w:lvlJc w:val="left"/>
      <w:rPr>
        <w:rFonts w:ascii="Garamond" w:eastAsia="Garamond" w:hAnsi="Garamond" w:cs="Garamond"/>
        <w:position w:val="0"/>
      </w:rPr>
    </w:lvl>
    <w:lvl w:ilvl="3">
      <w:start w:val="1"/>
      <w:numFmt w:val="bullet"/>
      <w:lvlText w:val="•"/>
      <w:lvlJc w:val="left"/>
      <w:rPr>
        <w:rFonts w:ascii="Garamond" w:eastAsia="Garamond" w:hAnsi="Garamond" w:cs="Garamond"/>
        <w:position w:val="0"/>
      </w:rPr>
    </w:lvl>
    <w:lvl w:ilvl="4">
      <w:start w:val="1"/>
      <w:numFmt w:val="bullet"/>
      <w:lvlText w:val="o"/>
      <w:lvlJc w:val="left"/>
      <w:rPr>
        <w:rFonts w:ascii="Garamond" w:eastAsia="Garamond" w:hAnsi="Garamond" w:cs="Garamond"/>
        <w:position w:val="0"/>
      </w:rPr>
    </w:lvl>
    <w:lvl w:ilvl="5">
      <w:start w:val="1"/>
      <w:numFmt w:val="bullet"/>
      <w:lvlText w:val="▪"/>
      <w:lvlJc w:val="left"/>
      <w:rPr>
        <w:rFonts w:ascii="Garamond" w:eastAsia="Garamond" w:hAnsi="Garamond" w:cs="Garamond"/>
        <w:position w:val="0"/>
      </w:rPr>
    </w:lvl>
    <w:lvl w:ilvl="6">
      <w:start w:val="1"/>
      <w:numFmt w:val="bullet"/>
      <w:lvlText w:val="•"/>
      <w:lvlJc w:val="left"/>
      <w:rPr>
        <w:rFonts w:ascii="Garamond" w:eastAsia="Garamond" w:hAnsi="Garamond" w:cs="Garamond"/>
        <w:position w:val="0"/>
      </w:rPr>
    </w:lvl>
    <w:lvl w:ilvl="7">
      <w:start w:val="1"/>
      <w:numFmt w:val="bullet"/>
      <w:lvlText w:val="o"/>
      <w:lvlJc w:val="left"/>
      <w:rPr>
        <w:rFonts w:ascii="Garamond" w:eastAsia="Garamond" w:hAnsi="Garamond" w:cs="Garamond"/>
        <w:position w:val="0"/>
      </w:rPr>
    </w:lvl>
    <w:lvl w:ilvl="8">
      <w:start w:val="1"/>
      <w:numFmt w:val="bullet"/>
      <w:lvlText w:val="▪"/>
      <w:lvlJc w:val="left"/>
      <w:rPr>
        <w:rFonts w:ascii="Garamond" w:eastAsia="Garamond" w:hAnsi="Garamond" w:cs="Garamond"/>
        <w:position w:val="0"/>
      </w:rPr>
    </w:lvl>
  </w:abstractNum>
  <w:abstractNum w:abstractNumId="34" w15:restartNumberingAfterBreak="0">
    <w:nsid w:val="522D504B"/>
    <w:multiLevelType w:val="hybridMultilevel"/>
    <w:tmpl w:val="3C447236"/>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1">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1">
    <w:nsid w:val="5E2A3F5B"/>
    <w:multiLevelType w:val="multilevel"/>
    <w:tmpl w:val="8A8ED3C2"/>
    <w:styleLink w:val="ImportedStyle170"/>
    <w:lvl w:ilvl="0">
      <w:numFmt w:val="bullet"/>
      <w:lvlText w:val="•"/>
      <w:lvlJc w:val="left"/>
      <w:pPr>
        <w:tabs>
          <w:tab w:val="num" w:pos="360"/>
        </w:tabs>
        <w:ind w:left="360" w:hanging="360"/>
      </w:pPr>
      <w:rPr>
        <w:rFonts w:ascii="Garamond" w:eastAsia="Garamond" w:hAnsi="Garamond" w:cs="Garamond"/>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080"/>
        </w:tabs>
        <w:ind w:left="1080" w:hanging="360"/>
      </w:pPr>
      <w:rPr>
        <w:rFonts w:ascii="Garamond" w:eastAsia="Garamond" w:hAnsi="Garamond" w:cs="Garamond"/>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800"/>
        </w:tabs>
        <w:ind w:left="1800" w:hanging="360"/>
      </w:pPr>
      <w:rPr>
        <w:rFonts w:ascii="Garamond" w:eastAsia="Garamond" w:hAnsi="Garamond" w:cs="Garamond"/>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520"/>
        </w:tabs>
        <w:ind w:left="2520" w:hanging="360"/>
      </w:pPr>
      <w:rPr>
        <w:rFonts w:ascii="Garamond" w:eastAsia="Garamond" w:hAnsi="Garamond" w:cs="Garamond"/>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240"/>
        </w:tabs>
        <w:ind w:left="3240" w:hanging="360"/>
      </w:pPr>
      <w:rPr>
        <w:rFonts w:ascii="Garamond" w:eastAsia="Garamond" w:hAnsi="Garamond" w:cs="Garamond"/>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960"/>
        </w:tabs>
        <w:ind w:left="3960" w:hanging="360"/>
      </w:pPr>
      <w:rPr>
        <w:rFonts w:ascii="Garamond" w:eastAsia="Garamond" w:hAnsi="Garamond" w:cs="Garamond"/>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680"/>
        </w:tabs>
        <w:ind w:left="4680" w:hanging="360"/>
      </w:pPr>
      <w:rPr>
        <w:rFonts w:ascii="Garamond" w:eastAsia="Garamond" w:hAnsi="Garamond" w:cs="Garamond"/>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400"/>
        </w:tabs>
        <w:ind w:left="5400" w:hanging="360"/>
      </w:pPr>
      <w:rPr>
        <w:rFonts w:ascii="Garamond" w:eastAsia="Garamond" w:hAnsi="Garamond" w:cs="Garamond"/>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120"/>
        </w:tabs>
        <w:ind w:left="6120" w:hanging="360"/>
      </w:pPr>
      <w:rPr>
        <w:rFonts w:ascii="Garamond" w:eastAsia="Garamond" w:hAnsi="Garamond" w:cs="Garamond"/>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abstractNum>
  <w:abstractNum w:abstractNumId="37" w15:restartNumberingAfterBreak="1">
    <w:nsid w:val="6074034F"/>
    <w:multiLevelType w:val="multilevel"/>
    <w:tmpl w:val="302ED0A6"/>
    <w:styleLink w:val="ImportedStyle18"/>
    <w:lvl w:ilvl="0">
      <w:numFmt w:val="bullet"/>
      <w:lvlText w:val="•"/>
      <w:lvlJc w:val="left"/>
      <w:pPr>
        <w:tabs>
          <w:tab w:val="num" w:pos="360"/>
        </w:tabs>
        <w:ind w:left="360" w:hanging="360"/>
      </w:pPr>
      <w:rPr>
        <w:rFonts w:ascii="Garamond" w:eastAsia="Garamond" w:hAnsi="Garamond" w:cs="Garamond"/>
        <w:b/>
        <w:bCs/>
        <w:caps w:val="0"/>
        <w:smallCaps w:val="0"/>
        <w:strike w:val="0"/>
        <w:dstrike w:val="0"/>
        <w:color w:val="FF0000"/>
        <w:spacing w:val="0"/>
        <w:kern w:val="0"/>
        <w:position w:val="0"/>
        <w:sz w:val="22"/>
        <w:szCs w:val="22"/>
        <w:u w:val="none" w:color="FF0000"/>
        <w:vertAlign w:val="baseline"/>
        <w:lang w:val="en-US"/>
        <w14:textOutline w14:w="0" w14:cap="rnd" w14:cmpd="sng" w14:algn="ctr">
          <w14:noFill/>
          <w14:prstDash w14:val="solid"/>
          <w14:bevel/>
        </w14:textOutline>
      </w:rPr>
    </w:lvl>
    <w:lvl w:ilvl="1">
      <w:start w:val="1"/>
      <w:numFmt w:val="bullet"/>
      <w:lvlText w:val="o"/>
      <w:lvlJc w:val="left"/>
      <w:pPr>
        <w:tabs>
          <w:tab w:val="num" w:pos="1080"/>
        </w:tabs>
        <w:ind w:left="108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2">
      <w:start w:val="1"/>
      <w:numFmt w:val="bullet"/>
      <w:lvlText w:val="▪"/>
      <w:lvlJc w:val="left"/>
      <w:pPr>
        <w:tabs>
          <w:tab w:val="num" w:pos="1800"/>
        </w:tabs>
        <w:ind w:left="180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3">
      <w:start w:val="1"/>
      <w:numFmt w:val="bullet"/>
      <w:lvlText w:val="•"/>
      <w:lvlJc w:val="left"/>
      <w:pPr>
        <w:tabs>
          <w:tab w:val="num" w:pos="2520"/>
        </w:tabs>
        <w:ind w:left="252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4">
      <w:start w:val="1"/>
      <w:numFmt w:val="bullet"/>
      <w:lvlText w:val="o"/>
      <w:lvlJc w:val="left"/>
      <w:pPr>
        <w:tabs>
          <w:tab w:val="num" w:pos="3240"/>
        </w:tabs>
        <w:ind w:left="324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5">
      <w:start w:val="1"/>
      <w:numFmt w:val="bullet"/>
      <w:lvlText w:val="▪"/>
      <w:lvlJc w:val="left"/>
      <w:pPr>
        <w:tabs>
          <w:tab w:val="num" w:pos="3960"/>
        </w:tabs>
        <w:ind w:left="396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6">
      <w:start w:val="1"/>
      <w:numFmt w:val="bullet"/>
      <w:lvlText w:val="•"/>
      <w:lvlJc w:val="left"/>
      <w:pPr>
        <w:tabs>
          <w:tab w:val="num" w:pos="4680"/>
        </w:tabs>
        <w:ind w:left="468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7">
      <w:start w:val="1"/>
      <w:numFmt w:val="bullet"/>
      <w:lvlText w:val="o"/>
      <w:lvlJc w:val="left"/>
      <w:pPr>
        <w:tabs>
          <w:tab w:val="num" w:pos="5400"/>
        </w:tabs>
        <w:ind w:left="540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8">
      <w:start w:val="1"/>
      <w:numFmt w:val="bullet"/>
      <w:lvlText w:val="▪"/>
      <w:lvlJc w:val="left"/>
      <w:pPr>
        <w:tabs>
          <w:tab w:val="num" w:pos="6120"/>
        </w:tabs>
        <w:ind w:left="612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abstractNum>
  <w:abstractNum w:abstractNumId="38" w15:restartNumberingAfterBreak="1">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1">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1">
    <w:nsid w:val="68721F37"/>
    <w:multiLevelType w:val="hybridMultilevel"/>
    <w:tmpl w:val="AF74A9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1">
    <w:nsid w:val="68C51D47"/>
    <w:multiLevelType w:val="multilevel"/>
    <w:tmpl w:val="E390A7AE"/>
    <w:styleLink w:val="List9"/>
    <w:lvl w:ilvl="0">
      <w:numFmt w:val="bullet"/>
      <w:lvlText w:val="•"/>
      <w:lvlJc w:val="left"/>
      <w:rPr>
        <w:rFonts w:ascii="Garamond" w:eastAsia="Garamond" w:hAnsi="Garamond" w:cs="Garamond"/>
        <w:b/>
        <w:bCs/>
        <w:color w:val="000000"/>
        <w:position w:val="0"/>
        <w:u w:color="000000"/>
      </w:rPr>
    </w:lvl>
    <w:lvl w:ilvl="1">
      <w:start w:val="1"/>
      <w:numFmt w:val="bullet"/>
      <w:lvlText w:val="o"/>
      <w:lvlJc w:val="left"/>
      <w:rPr>
        <w:rFonts w:ascii="Garamond" w:eastAsia="Garamond" w:hAnsi="Garamond" w:cs="Garamond"/>
        <w:b/>
        <w:bCs/>
        <w:color w:val="000000"/>
        <w:position w:val="0"/>
        <w:u w:color="000000"/>
      </w:rPr>
    </w:lvl>
    <w:lvl w:ilvl="2">
      <w:start w:val="1"/>
      <w:numFmt w:val="bullet"/>
      <w:lvlText w:val="▪"/>
      <w:lvlJc w:val="left"/>
      <w:rPr>
        <w:rFonts w:ascii="Garamond" w:eastAsia="Garamond" w:hAnsi="Garamond" w:cs="Garamond"/>
        <w:b/>
        <w:bCs/>
        <w:color w:val="000000"/>
        <w:position w:val="0"/>
        <w:u w:color="000000"/>
      </w:rPr>
    </w:lvl>
    <w:lvl w:ilvl="3">
      <w:start w:val="1"/>
      <w:numFmt w:val="bullet"/>
      <w:lvlText w:val="•"/>
      <w:lvlJc w:val="left"/>
      <w:rPr>
        <w:rFonts w:ascii="Garamond" w:eastAsia="Garamond" w:hAnsi="Garamond" w:cs="Garamond"/>
        <w:b/>
        <w:bCs/>
        <w:color w:val="000000"/>
        <w:position w:val="0"/>
        <w:u w:color="000000"/>
      </w:rPr>
    </w:lvl>
    <w:lvl w:ilvl="4">
      <w:start w:val="1"/>
      <w:numFmt w:val="bullet"/>
      <w:lvlText w:val="o"/>
      <w:lvlJc w:val="left"/>
      <w:rPr>
        <w:rFonts w:ascii="Garamond" w:eastAsia="Garamond" w:hAnsi="Garamond" w:cs="Garamond"/>
        <w:b/>
        <w:bCs/>
        <w:color w:val="000000"/>
        <w:position w:val="0"/>
        <w:u w:color="000000"/>
      </w:rPr>
    </w:lvl>
    <w:lvl w:ilvl="5">
      <w:start w:val="1"/>
      <w:numFmt w:val="bullet"/>
      <w:lvlText w:val="▪"/>
      <w:lvlJc w:val="left"/>
      <w:rPr>
        <w:rFonts w:ascii="Garamond" w:eastAsia="Garamond" w:hAnsi="Garamond" w:cs="Garamond"/>
        <w:b/>
        <w:bCs/>
        <w:color w:val="000000"/>
        <w:position w:val="0"/>
        <w:u w:color="000000"/>
      </w:rPr>
    </w:lvl>
    <w:lvl w:ilvl="6">
      <w:start w:val="1"/>
      <w:numFmt w:val="bullet"/>
      <w:lvlText w:val="•"/>
      <w:lvlJc w:val="left"/>
      <w:rPr>
        <w:rFonts w:ascii="Garamond" w:eastAsia="Garamond" w:hAnsi="Garamond" w:cs="Garamond"/>
        <w:b/>
        <w:bCs/>
        <w:color w:val="000000"/>
        <w:position w:val="0"/>
        <w:u w:color="000000"/>
      </w:rPr>
    </w:lvl>
    <w:lvl w:ilvl="7">
      <w:start w:val="1"/>
      <w:numFmt w:val="bullet"/>
      <w:lvlText w:val="o"/>
      <w:lvlJc w:val="left"/>
      <w:rPr>
        <w:rFonts w:ascii="Garamond" w:eastAsia="Garamond" w:hAnsi="Garamond" w:cs="Garamond"/>
        <w:b/>
        <w:bCs/>
        <w:color w:val="000000"/>
        <w:position w:val="0"/>
        <w:u w:color="000000"/>
      </w:rPr>
    </w:lvl>
    <w:lvl w:ilvl="8">
      <w:start w:val="1"/>
      <w:numFmt w:val="bullet"/>
      <w:lvlText w:val="▪"/>
      <w:lvlJc w:val="left"/>
      <w:rPr>
        <w:rFonts w:ascii="Garamond" w:eastAsia="Garamond" w:hAnsi="Garamond" w:cs="Garamond"/>
        <w:b/>
        <w:bCs/>
        <w:color w:val="000000"/>
        <w:position w:val="0"/>
        <w:u w:color="000000"/>
      </w:rPr>
    </w:lvl>
  </w:abstractNum>
  <w:abstractNum w:abstractNumId="42" w15:restartNumberingAfterBreak="1">
    <w:nsid w:val="694F4577"/>
    <w:multiLevelType w:val="multilevel"/>
    <w:tmpl w:val="784C9464"/>
    <w:styleLink w:val="List41"/>
    <w:lvl w:ilvl="0">
      <w:start w:val="1"/>
      <w:numFmt w:val="decimal"/>
      <w:lvlText w:val="%1)"/>
      <w:lvlJc w:val="left"/>
      <w:pPr>
        <w:tabs>
          <w:tab w:val="num" w:pos="753"/>
        </w:tabs>
        <w:ind w:left="753" w:hanging="393"/>
      </w:pPr>
      <w:rPr>
        <w:rFonts w:ascii="Trebuchet MS" w:eastAsia="Trebuchet MS" w:hAnsi="Trebuchet MS" w:cs="Trebuchet MS"/>
        <w:position w:val="0"/>
        <w:sz w:val="24"/>
        <w:szCs w:val="24"/>
      </w:rPr>
    </w:lvl>
    <w:lvl w:ilvl="1">
      <w:start w:val="1"/>
      <w:numFmt w:val="lowerLetter"/>
      <w:lvlText w:val="%2."/>
      <w:lvlJc w:val="left"/>
      <w:pPr>
        <w:tabs>
          <w:tab w:val="num" w:pos="1440"/>
        </w:tabs>
        <w:ind w:left="1440" w:hanging="360"/>
      </w:pPr>
      <w:rPr>
        <w:rFonts w:ascii="Garamond" w:eastAsia="Garamond" w:hAnsi="Garamond" w:cs="Garamond"/>
        <w:position w:val="0"/>
        <w:sz w:val="24"/>
        <w:szCs w:val="24"/>
      </w:rPr>
    </w:lvl>
    <w:lvl w:ilvl="2">
      <w:start w:val="1"/>
      <w:numFmt w:val="lowerRoman"/>
      <w:lvlText w:val="%3."/>
      <w:lvlJc w:val="left"/>
      <w:pPr>
        <w:tabs>
          <w:tab w:val="num" w:pos="2160"/>
        </w:tabs>
        <w:ind w:left="2160" w:hanging="296"/>
      </w:pPr>
      <w:rPr>
        <w:rFonts w:ascii="Garamond" w:eastAsia="Garamond" w:hAnsi="Garamond" w:cs="Garamond"/>
        <w:position w:val="0"/>
        <w:sz w:val="24"/>
        <w:szCs w:val="24"/>
      </w:rPr>
    </w:lvl>
    <w:lvl w:ilvl="3">
      <w:start w:val="1"/>
      <w:numFmt w:val="decimal"/>
      <w:lvlText w:val="%4."/>
      <w:lvlJc w:val="left"/>
      <w:pPr>
        <w:tabs>
          <w:tab w:val="num" w:pos="2880"/>
        </w:tabs>
        <w:ind w:left="2880" w:hanging="360"/>
      </w:pPr>
      <w:rPr>
        <w:rFonts w:ascii="Garamond" w:eastAsia="Garamond" w:hAnsi="Garamond" w:cs="Garamond"/>
        <w:position w:val="0"/>
        <w:sz w:val="24"/>
        <w:szCs w:val="24"/>
      </w:rPr>
    </w:lvl>
    <w:lvl w:ilvl="4">
      <w:start w:val="1"/>
      <w:numFmt w:val="lowerLetter"/>
      <w:lvlText w:val="%5."/>
      <w:lvlJc w:val="left"/>
      <w:pPr>
        <w:tabs>
          <w:tab w:val="num" w:pos="3600"/>
        </w:tabs>
        <w:ind w:left="3600" w:hanging="360"/>
      </w:pPr>
      <w:rPr>
        <w:rFonts w:ascii="Garamond" w:eastAsia="Garamond" w:hAnsi="Garamond" w:cs="Garamond"/>
        <w:position w:val="0"/>
        <w:sz w:val="24"/>
        <w:szCs w:val="24"/>
      </w:rPr>
    </w:lvl>
    <w:lvl w:ilvl="5">
      <w:start w:val="1"/>
      <w:numFmt w:val="lowerRoman"/>
      <w:lvlText w:val="%6."/>
      <w:lvlJc w:val="left"/>
      <w:pPr>
        <w:tabs>
          <w:tab w:val="num" w:pos="4320"/>
        </w:tabs>
        <w:ind w:left="4320" w:hanging="296"/>
      </w:pPr>
      <w:rPr>
        <w:rFonts w:ascii="Garamond" w:eastAsia="Garamond" w:hAnsi="Garamond" w:cs="Garamond"/>
        <w:position w:val="0"/>
        <w:sz w:val="24"/>
        <w:szCs w:val="24"/>
      </w:rPr>
    </w:lvl>
    <w:lvl w:ilvl="6">
      <w:start w:val="1"/>
      <w:numFmt w:val="decimal"/>
      <w:lvlText w:val="%7."/>
      <w:lvlJc w:val="left"/>
      <w:pPr>
        <w:tabs>
          <w:tab w:val="num" w:pos="5040"/>
        </w:tabs>
        <w:ind w:left="5040" w:hanging="360"/>
      </w:pPr>
      <w:rPr>
        <w:rFonts w:ascii="Garamond" w:eastAsia="Garamond" w:hAnsi="Garamond" w:cs="Garamond"/>
        <w:position w:val="0"/>
        <w:sz w:val="24"/>
        <w:szCs w:val="24"/>
      </w:rPr>
    </w:lvl>
    <w:lvl w:ilvl="7">
      <w:start w:val="1"/>
      <w:numFmt w:val="lowerLetter"/>
      <w:lvlText w:val="%8."/>
      <w:lvlJc w:val="left"/>
      <w:pPr>
        <w:tabs>
          <w:tab w:val="num" w:pos="5760"/>
        </w:tabs>
        <w:ind w:left="5760" w:hanging="360"/>
      </w:pPr>
      <w:rPr>
        <w:rFonts w:ascii="Garamond" w:eastAsia="Garamond" w:hAnsi="Garamond" w:cs="Garamond"/>
        <w:position w:val="0"/>
        <w:sz w:val="24"/>
        <w:szCs w:val="24"/>
      </w:rPr>
    </w:lvl>
    <w:lvl w:ilvl="8">
      <w:start w:val="1"/>
      <w:numFmt w:val="lowerRoman"/>
      <w:lvlText w:val="%9."/>
      <w:lvlJc w:val="left"/>
      <w:pPr>
        <w:tabs>
          <w:tab w:val="num" w:pos="6480"/>
        </w:tabs>
        <w:ind w:left="6480" w:hanging="296"/>
      </w:pPr>
      <w:rPr>
        <w:rFonts w:ascii="Garamond" w:eastAsia="Garamond" w:hAnsi="Garamond" w:cs="Garamond"/>
        <w:position w:val="0"/>
        <w:sz w:val="24"/>
        <w:szCs w:val="24"/>
      </w:rPr>
    </w:lvl>
  </w:abstractNum>
  <w:abstractNum w:abstractNumId="43" w15:restartNumberingAfterBreak="0">
    <w:nsid w:val="6B334504"/>
    <w:multiLevelType w:val="multilevel"/>
    <w:tmpl w:val="FC585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1">
    <w:nsid w:val="6C17058E"/>
    <w:multiLevelType w:val="multilevel"/>
    <w:tmpl w:val="932ED80E"/>
    <w:styleLink w:val="ImportedStyle180"/>
    <w:lvl w:ilvl="0">
      <w:numFmt w:val="bullet"/>
      <w:lvlText w:val="•"/>
      <w:lvlJc w:val="left"/>
      <w:pPr>
        <w:tabs>
          <w:tab w:val="num" w:pos="360"/>
        </w:tabs>
        <w:ind w:left="360" w:hanging="360"/>
      </w:pPr>
      <w:rPr>
        <w:rFonts w:ascii="Garamond" w:eastAsia="Garamond" w:hAnsi="Garamond" w:cs="Garamond"/>
        <w:b/>
        <w:bCs/>
        <w:caps w:val="0"/>
        <w:smallCaps w:val="0"/>
        <w:strike w:val="0"/>
        <w:dstrike w:val="0"/>
        <w:color w:val="800000"/>
        <w:spacing w:val="0"/>
        <w:kern w:val="0"/>
        <w:position w:val="0"/>
        <w:sz w:val="22"/>
        <w:szCs w:val="22"/>
        <w:u w:val="none" w:color="800000"/>
        <w:vertAlign w:val="baseline"/>
        <w:lang w:val="en-US"/>
        <w14:textOutline w14:w="0" w14:cap="rnd" w14:cmpd="sng" w14:algn="ctr">
          <w14:noFill/>
          <w14:prstDash w14:val="solid"/>
          <w14:bevel/>
        </w14:textOutline>
      </w:rPr>
    </w:lvl>
    <w:lvl w:ilvl="1">
      <w:start w:val="1"/>
      <w:numFmt w:val="bullet"/>
      <w:lvlText w:val="o"/>
      <w:lvlJc w:val="left"/>
      <w:pPr>
        <w:tabs>
          <w:tab w:val="num" w:pos="1080"/>
        </w:tabs>
        <w:ind w:left="1080" w:hanging="360"/>
      </w:pPr>
      <w:rPr>
        <w:rFonts w:ascii="Garamond" w:eastAsia="Garamond" w:hAnsi="Garamond" w:cs="Garamond"/>
        <w:b/>
        <w:bCs/>
        <w:caps w:val="0"/>
        <w:smallCaps w:val="0"/>
        <w:strike w:val="0"/>
        <w:dstrike w:val="0"/>
        <w:color w:val="800000"/>
        <w:spacing w:val="0"/>
        <w:kern w:val="0"/>
        <w:position w:val="0"/>
        <w:sz w:val="24"/>
        <w:szCs w:val="24"/>
        <w:u w:val="none" w:color="800000"/>
        <w:vertAlign w:val="baseline"/>
        <w:lang w:val="en-US"/>
        <w14:textOutline w14:w="0" w14:cap="rnd" w14:cmpd="sng" w14:algn="ctr">
          <w14:noFill/>
          <w14:prstDash w14:val="solid"/>
          <w14:bevel/>
        </w14:textOutline>
      </w:rPr>
    </w:lvl>
    <w:lvl w:ilvl="2">
      <w:start w:val="1"/>
      <w:numFmt w:val="bullet"/>
      <w:lvlText w:val="▪"/>
      <w:lvlJc w:val="left"/>
      <w:pPr>
        <w:tabs>
          <w:tab w:val="num" w:pos="1800"/>
        </w:tabs>
        <w:ind w:left="1800" w:hanging="360"/>
      </w:pPr>
      <w:rPr>
        <w:rFonts w:ascii="Garamond" w:eastAsia="Garamond" w:hAnsi="Garamond" w:cs="Garamond"/>
        <w:b/>
        <w:bCs/>
        <w:caps w:val="0"/>
        <w:smallCaps w:val="0"/>
        <w:strike w:val="0"/>
        <w:dstrike w:val="0"/>
        <w:color w:val="800000"/>
        <w:spacing w:val="0"/>
        <w:kern w:val="0"/>
        <w:position w:val="0"/>
        <w:sz w:val="24"/>
        <w:szCs w:val="24"/>
        <w:u w:val="none" w:color="800000"/>
        <w:vertAlign w:val="baseline"/>
        <w:lang w:val="en-US"/>
        <w14:textOutline w14:w="0" w14:cap="rnd" w14:cmpd="sng" w14:algn="ctr">
          <w14:noFill/>
          <w14:prstDash w14:val="solid"/>
          <w14:bevel/>
        </w14:textOutline>
      </w:rPr>
    </w:lvl>
    <w:lvl w:ilvl="3">
      <w:start w:val="1"/>
      <w:numFmt w:val="bullet"/>
      <w:lvlText w:val="•"/>
      <w:lvlJc w:val="left"/>
      <w:pPr>
        <w:tabs>
          <w:tab w:val="num" w:pos="2520"/>
        </w:tabs>
        <w:ind w:left="2520" w:hanging="360"/>
      </w:pPr>
      <w:rPr>
        <w:rFonts w:ascii="Garamond" w:eastAsia="Garamond" w:hAnsi="Garamond" w:cs="Garamond"/>
        <w:b/>
        <w:bCs/>
        <w:caps w:val="0"/>
        <w:smallCaps w:val="0"/>
        <w:strike w:val="0"/>
        <w:dstrike w:val="0"/>
        <w:color w:val="800000"/>
        <w:spacing w:val="0"/>
        <w:kern w:val="0"/>
        <w:position w:val="0"/>
        <w:sz w:val="24"/>
        <w:szCs w:val="24"/>
        <w:u w:val="none" w:color="800000"/>
        <w:vertAlign w:val="baseline"/>
        <w:lang w:val="en-US"/>
        <w14:textOutline w14:w="0" w14:cap="rnd" w14:cmpd="sng" w14:algn="ctr">
          <w14:noFill/>
          <w14:prstDash w14:val="solid"/>
          <w14:bevel/>
        </w14:textOutline>
      </w:rPr>
    </w:lvl>
    <w:lvl w:ilvl="4">
      <w:start w:val="1"/>
      <w:numFmt w:val="bullet"/>
      <w:lvlText w:val="o"/>
      <w:lvlJc w:val="left"/>
      <w:pPr>
        <w:tabs>
          <w:tab w:val="num" w:pos="3240"/>
        </w:tabs>
        <w:ind w:left="3240" w:hanging="360"/>
      </w:pPr>
      <w:rPr>
        <w:rFonts w:ascii="Garamond" w:eastAsia="Garamond" w:hAnsi="Garamond" w:cs="Garamond"/>
        <w:b/>
        <w:bCs/>
        <w:caps w:val="0"/>
        <w:smallCaps w:val="0"/>
        <w:strike w:val="0"/>
        <w:dstrike w:val="0"/>
        <w:color w:val="800000"/>
        <w:spacing w:val="0"/>
        <w:kern w:val="0"/>
        <w:position w:val="0"/>
        <w:sz w:val="24"/>
        <w:szCs w:val="24"/>
        <w:u w:val="none" w:color="800000"/>
        <w:vertAlign w:val="baseline"/>
        <w:lang w:val="en-US"/>
        <w14:textOutline w14:w="0" w14:cap="rnd" w14:cmpd="sng" w14:algn="ctr">
          <w14:noFill/>
          <w14:prstDash w14:val="solid"/>
          <w14:bevel/>
        </w14:textOutline>
      </w:rPr>
    </w:lvl>
    <w:lvl w:ilvl="5">
      <w:start w:val="1"/>
      <w:numFmt w:val="bullet"/>
      <w:lvlText w:val="▪"/>
      <w:lvlJc w:val="left"/>
      <w:pPr>
        <w:tabs>
          <w:tab w:val="num" w:pos="3960"/>
        </w:tabs>
        <w:ind w:left="3960" w:hanging="360"/>
      </w:pPr>
      <w:rPr>
        <w:rFonts w:ascii="Garamond" w:eastAsia="Garamond" w:hAnsi="Garamond" w:cs="Garamond"/>
        <w:b/>
        <w:bCs/>
        <w:caps w:val="0"/>
        <w:smallCaps w:val="0"/>
        <w:strike w:val="0"/>
        <w:dstrike w:val="0"/>
        <w:color w:val="800000"/>
        <w:spacing w:val="0"/>
        <w:kern w:val="0"/>
        <w:position w:val="0"/>
        <w:sz w:val="24"/>
        <w:szCs w:val="24"/>
        <w:u w:val="none" w:color="800000"/>
        <w:vertAlign w:val="baseline"/>
        <w:lang w:val="en-US"/>
        <w14:textOutline w14:w="0" w14:cap="rnd" w14:cmpd="sng" w14:algn="ctr">
          <w14:noFill/>
          <w14:prstDash w14:val="solid"/>
          <w14:bevel/>
        </w14:textOutline>
      </w:rPr>
    </w:lvl>
    <w:lvl w:ilvl="6">
      <w:start w:val="1"/>
      <w:numFmt w:val="bullet"/>
      <w:lvlText w:val="•"/>
      <w:lvlJc w:val="left"/>
      <w:pPr>
        <w:tabs>
          <w:tab w:val="num" w:pos="4680"/>
        </w:tabs>
        <w:ind w:left="4680" w:hanging="360"/>
      </w:pPr>
      <w:rPr>
        <w:rFonts w:ascii="Garamond" w:eastAsia="Garamond" w:hAnsi="Garamond" w:cs="Garamond"/>
        <w:b/>
        <w:bCs/>
        <w:caps w:val="0"/>
        <w:smallCaps w:val="0"/>
        <w:strike w:val="0"/>
        <w:dstrike w:val="0"/>
        <w:color w:val="800000"/>
        <w:spacing w:val="0"/>
        <w:kern w:val="0"/>
        <w:position w:val="0"/>
        <w:sz w:val="24"/>
        <w:szCs w:val="24"/>
        <w:u w:val="none" w:color="800000"/>
        <w:vertAlign w:val="baseline"/>
        <w:lang w:val="en-US"/>
        <w14:textOutline w14:w="0" w14:cap="rnd" w14:cmpd="sng" w14:algn="ctr">
          <w14:noFill/>
          <w14:prstDash w14:val="solid"/>
          <w14:bevel/>
        </w14:textOutline>
      </w:rPr>
    </w:lvl>
    <w:lvl w:ilvl="7">
      <w:start w:val="1"/>
      <w:numFmt w:val="bullet"/>
      <w:lvlText w:val="o"/>
      <w:lvlJc w:val="left"/>
      <w:pPr>
        <w:tabs>
          <w:tab w:val="num" w:pos="5400"/>
        </w:tabs>
        <w:ind w:left="5400" w:hanging="360"/>
      </w:pPr>
      <w:rPr>
        <w:rFonts w:ascii="Garamond" w:eastAsia="Garamond" w:hAnsi="Garamond" w:cs="Garamond"/>
        <w:b/>
        <w:bCs/>
        <w:caps w:val="0"/>
        <w:smallCaps w:val="0"/>
        <w:strike w:val="0"/>
        <w:dstrike w:val="0"/>
        <w:color w:val="800000"/>
        <w:spacing w:val="0"/>
        <w:kern w:val="0"/>
        <w:position w:val="0"/>
        <w:sz w:val="24"/>
        <w:szCs w:val="24"/>
        <w:u w:val="none" w:color="800000"/>
        <w:vertAlign w:val="baseline"/>
        <w:lang w:val="en-US"/>
        <w14:textOutline w14:w="0" w14:cap="rnd" w14:cmpd="sng" w14:algn="ctr">
          <w14:noFill/>
          <w14:prstDash w14:val="solid"/>
          <w14:bevel/>
        </w14:textOutline>
      </w:rPr>
    </w:lvl>
    <w:lvl w:ilvl="8">
      <w:start w:val="1"/>
      <w:numFmt w:val="bullet"/>
      <w:lvlText w:val="▪"/>
      <w:lvlJc w:val="left"/>
      <w:pPr>
        <w:tabs>
          <w:tab w:val="num" w:pos="6120"/>
        </w:tabs>
        <w:ind w:left="6120" w:hanging="360"/>
      </w:pPr>
      <w:rPr>
        <w:rFonts w:ascii="Garamond" w:eastAsia="Garamond" w:hAnsi="Garamond" w:cs="Garamond"/>
        <w:b/>
        <w:bCs/>
        <w:caps w:val="0"/>
        <w:smallCaps w:val="0"/>
        <w:strike w:val="0"/>
        <w:dstrike w:val="0"/>
        <w:color w:val="800000"/>
        <w:spacing w:val="0"/>
        <w:kern w:val="0"/>
        <w:position w:val="0"/>
        <w:sz w:val="24"/>
        <w:szCs w:val="24"/>
        <w:u w:val="none" w:color="800000"/>
        <w:vertAlign w:val="baseline"/>
        <w:lang w:val="en-US"/>
        <w14:textOutline w14:w="0" w14:cap="rnd" w14:cmpd="sng" w14:algn="ctr">
          <w14:noFill/>
          <w14:prstDash w14:val="solid"/>
          <w14:bevel/>
        </w14:textOutline>
      </w:rPr>
    </w:lvl>
  </w:abstractNum>
  <w:abstractNum w:abstractNumId="45" w15:restartNumberingAfterBreak="1">
    <w:nsid w:val="6F611E63"/>
    <w:multiLevelType w:val="hybridMultilevel"/>
    <w:tmpl w:val="D19CF3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1">
    <w:nsid w:val="762C4E8A"/>
    <w:multiLevelType w:val="multilevel"/>
    <w:tmpl w:val="8DC656EA"/>
    <w:styleLink w:val="List31"/>
    <w:lvl w:ilvl="0">
      <w:numFmt w:val="bullet"/>
      <w:lvlText w:val="•"/>
      <w:lvlJc w:val="left"/>
      <w:pPr>
        <w:tabs>
          <w:tab w:val="num" w:pos="720"/>
        </w:tabs>
        <w:ind w:left="720" w:hanging="360"/>
      </w:pPr>
      <w:rPr>
        <w:rFonts w:ascii="Garamond" w:eastAsia="Garamond" w:hAnsi="Garamond" w:cs="Garamond"/>
        <w:position w:val="0"/>
        <w:sz w:val="22"/>
        <w:szCs w:val="22"/>
      </w:rPr>
    </w:lvl>
    <w:lvl w:ilvl="1">
      <w:start w:val="1"/>
      <w:numFmt w:val="bullet"/>
      <w:lvlText w:val="o"/>
      <w:lvlJc w:val="left"/>
      <w:pPr>
        <w:tabs>
          <w:tab w:val="num" w:pos="1440"/>
        </w:tabs>
        <w:ind w:left="1440" w:hanging="360"/>
      </w:pPr>
      <w:rPr>
        <w:rFonts w:ascii="Garamond" w:eastAsia="Garamond" w:hAnsi="Garamond" w:cs="Garamond"/>
        <w:position w:val="0"/>
        <w:sz w:val="24"/>
        <w:szCs w:val="24"/>
      </w:rPr>
    </w:lvl>
    <w:lvl w:ilvl="2">
      <w:start w:val="1"/>
      <w:numFmt w:val="bullet"/>
      <w:lvlText w:val="▪"/>
      <w:lvlJc w:val="left"/>
      <w:pPr>
        <w:tabs>
          <w:tab w:val="num" w:pos="2160"/>
        </w:tabs>
        <w:ind w:left="2160" w:hanging="360"/>
      </w:pPr>
      <w:rPr>
        <w:rFonts w:ascii="Garamond" w:eastAsia="Garamond" w:hAnsi="Garamond" w:cs="Garamond"/>
        <w:position w:val="0"/>
        <w:sz w:val="24"/>
        <w:szCs w:val="24"/>
      </w:rPr>
    </w:lvl>
    <w:lvl w:ilvl="3">
      <w:start w:val="1"/>
      <w:numFmt w:val="bullet"/>
      <w:lvlText w:val="•"/>
      <w:lvlJc w:val="left"/>
      <w:pPr>
        <w:tabs>
          <w:tab w:val="num" w:pos="2880"/>
        </w:tabs>
        <w:ind w:left="2880" w:hanging="360"/>
      </w:pPr>
      <w:rPr>
        <w:rFonts w:ascii="Garamond" w:eastAsia="Garamond" w:hAnsi="Garamond" w:cs="Garamond"/>
        <w:position w:val="0"/>
        <w:sz w:val="24"/>
        <w:szCs w:val="24"/>
      </w:rPr>
    </w:lvl>
    <w:lvl w:ilvl="4">
      <w:start w:val="1"/>
      <w:numFmt w:val="bullet"/>
      <w:lvlText w:val="o"/>
      <w:lvlJc w:val="left"/>
      <w:pPr>
        <w:tabs>
          <w:tab w:val="num" w:pos="3600"/>
        </w:tabs>
        <w:ind w:left="3600" w:hanging="360"/>
      </w:pPr>
      <w:rPr>
        <w:rFonts w:ascii="Garamond" w:eastAsia="Garamond" w:hAnsi="Garamond" w:cs="Garamond"/>
        <w:position w:val="0"/>
        <w:sz w:val="24"/>
        <w:szCs w:val="24"/>
      </w:rPr>
    </w:lvl>
    <w:lvl w:ilvl="5">
      <w:start w:val="1"/>
      <w:numFmt w:val="bullet"/>
      <w:lvlText w:val="▪"/>
      <w:lvlJc w:val="left"/>
      <w:pPr>
        <w:tabs>
          <w:tab w:val="num" w:pos="4320"/>
        </w:tabs>
        <w:ind w:left="4320" w:hanging="360"/>
      </w:pPr>
      <w:rPr>
        <w:rFonts w:ascii="Garamond" w:eastAsia="Garamond" w:hAnsi="Garamond" w:cs="Garamond"/>
        <w:position w:val="0"/>
        <w:sz w:val="24"/>
        <w:szCs w:val="24"/>
      </w:rPr>
    </w:lvl>
    <w:lvl w:ilvl="6">
      <w:start w:val="1"/>
      <w:numFmt w:val="bullet"/>
      <w:lvlText w:val="•"/>
      <w:lvlJc w:val="left"/>
      <w:pPr>
        <w:tabs>
          <w:tab w:val="num" w:pos="5040"/>
        </w:tabs>
        <w:ind w:left="5040" w:hanging="360"/>
      </w:pPr>
      <w:rPr>
        <w:rFonts w:ascii="Garamond" w:eastAsia="Garamond" w:hAnsi="Garamond" w:cs="Garamond"/>
        <w:position w:val="0"/>
        <w:sz w:val="24"/>
        <w:szCs w:val="24"/>
      </w:rPr>
    </w:lvl>
    <w:lvl w:ilvl="7">
      <w:start w:val="1"/>
      <w:numFmt w:val="bullet"/>
      <w:lvlText w:val="o"/>
      <w:lvlJc w:val="left"/>
      <w:pPr>
        <w:tabs>
          <w:tab w:val="num" w:pos="5760"/>
        </w:tabs>
        <w:ind w:left="5760" w:hanging="360"/>
      </w:pPr>
      <w:rPr>
        <w:rFonts w:ascii="Garamond" w:eastAsia="Garamond" w:hAnsi="Garamond" w:cs="Garamond"/>
        <w:position w:val="0"/>
        <w:sz w:val="24"/>
        <w:szCs w:val="24"/>
      </w:rPr>
    </w:lvl>
    <w:lvl w:ilvl="8">
      <w:start w:val="1"/>
      <w:numFmt w:val="bullet"/>
      <w:lvlText w:val="▪"/>
      <w:lvlJc w:val="left"/>
      <w:pPr>
        <w:tabs>
          <w:tab w:val="num" w:pos="6480"/>
        </w:tabs>
        <w:ind w:left="6480" w:hanging="360"/>
      </w:pPr>
      <w:rPr>
        <w:rFonts w:ascii="Garamond" w:eastAsia="Garamond" w:hAnsi="Garamond" w:cs="Garamond"/>
        <w:position w:val="0"/>
        <w:sz w:val="24"/>
        <w:szCs w:val="24"/>
      </w:rPr>
    </w:lvl>
  </w:abstractNum>
  <w:abstractNum w:abstractNumId="47" w15:restartNumberingAfterBreak="1">
    <w:nsid w:val="76F13D4C"/>
    <w:multiLevelType w:val="multilevel"/>
    <w:tmpl w:val="B502B62E"/>
    <w:styleLink w:val="List18"/>
    <w:lvl w:ilvl="0">
      <w:numFmt w:val="bullet"/>
      <w:lvlText w:val="•"/>
      <w:lvlJc w:val="left"/>
      <w:rPr>
        <w:rFonts w:ascii="Garamond" w:eastAsia="Garamond" w:hAnsi="Garamond" w:cs="Garamond"/>
        <w:b/>
        <w:bCs/>
        <w:color w:val="000000"/>
        <w:position w:val="0"/>
        <w:u w:color="000000"/>
      </w:rPr>
    </w:lvl>
    <w:lvl w:ilvl="1">
      <w:start w:val="1"/>
      <w:numFmt w:val="bullet"/>
      <w:lvlText w:val="-"/>
      <w:lvlJc w:val="left"/>
      <w:rPr>
        <w:rFonts w:ascii="Garamond" w:eastAsia="Garamond" w:hAnsi="Garamond" w:cs="Garamond"/>
        <w:b/>
        <w:bCs/>
        <w:color w:val="000000"/>
        <w:position w:val="0"/>
        <w:u w:color="000000"/>
      </w:rPr>
    </w:lvl>
    <w:lvl w:ilvl="2">
      <w:start w:val="1"/>
      <w:numFmt w:val="bullet"/>
      <w:lvlText w:val="▪"/>
      <w:lvlJc w:val="left"/>
      <w:rPr>
        <w:rFonts w:ascii="Garamond" w:eastAsia="Garamond" w:hAnsi="Garamond" w:cs="Garamond"/>
        <w:b/>
        <w:bCs/>
        <w:color w:val="000000"/>
        <w:position w:val="0"/>
        <w:u w:color="000000"/>
      </w:rPr>
    </w:lvl>
    <w:lvl w:ilvl="3">
      <w:start w:val="1"/>
      <w:numFmt w:val="bullet"/>
      <w:lvlText w:val="•"/>
      <w:lvlJc w:val="left"/>
      <w:rPr>
        <w:rFonts w:ascii="Garamond" w:eastAsia="Garamond" w:hAnsi="Garamond" w:cs="Garamond"/>
        <w:b/>
        <w:bCs/>
        <w:color w:val="000000"/>
        <w:position w:val="0"/>
        <w:u w:color="000000"/>
      </w:rPr>
    </w:lvl>
    <w:lvl w:ilvl="4">
      <w:start w:val="1"/>
      <w:numFmt w:val="bullet"/>
      <w:lvlText w:val="o"/>
      <w:lvlJc w:val="left"/>
      <w:rPr>
        <w:rFonts w:ascii="Garamond" w:eastAsia="Garamond" w:hAnsi="Garamond" w:cs="Garamond"/>
        <w:b/>
        <w:bCs/>
        <w:color w:val="000000"/>
        <w:position w:val="0"/>
        <w:u w:color="000000"/>
      </w:rPr>
    </w:lvl>
    <w:lvl w:ilvl="5">
      <w:start w:val="1"/>
      <w:numFmt w:val="bullet"/>
      <w:lvlText w:val="▪"/>
      <w:lvlJc w:val="left"/>
      <w:rPr>
        <w:rFonts w:ascii="Garamond" w:eastAsia="Garamond" w:hAnsi="Garamond" w:cs="Garamond"/>
        <w:b/>
        <w:bCs/>
        <w:color w:val="000000"/>
        <w:position w:val="0"/>
        <w:u w:color="000000"/>
      </w:rPr>
    </w:lvl>
    <w:lvl w:ilvl="6">
      <w:start w:val="1"/>
      <w:numFmt w:val="bullet"/>
      <w:lvlText w:val="•"/>
      <w:lvlJc w:val="left"/>
      <w:rPr>
        <w:rFonts w:ascii="Garamond" w:eastAsia="Garamond" w:hAnsi="Garamond" w:cs="Garamond"/>
        <w:b/>
        <w:bCs/>
        <w:color w:val="000000"/>
        <w:position w:val="0"/>
        <w:u w:color="000000"/>
      </w:rPr>
    </w:lvl>
    <w:lvl w:ilvl="7">
      <w:start w:val="1"/>
      <w:numFmt w:val="bullet"/>
      <w:lvlText w:val="o"/>
      <w:lvlJc w:val="left"/>
      <w:rPr>
        <w:rFonts w:ascii="Garamond" w:eastAsia="Garamond" w:hAnsi="Garamond" w:cs="Garamond"/>
        <w:b/>
        <w:bCs/>
        <w:color w:val="000000"/>
        <w:position w:val="0"/>
        <w:u w:color="000000"/>
      </w:rPr>
    </w:lvl>
    <w:lvl w:ilvl="8">
      <w:start w:val="1"/>
      <w:numFmt w:val="bullet"/>
      <w:lvlText w:val="▪"/>
      <w:lvlJc w:val="left"/>
      <w:rPr>
        <w:rFonts w:ascii="Garamond" w:eastAsia="Garamond" w:hAnsi="Garamond" w:cs="Garamond"/>
        <w:b/>
        <w:bCs/>
        <w:color w:val="000000"/>
        <w:position w:val="0"/>
        <w:u w:color="000000"/>
      </w:rPr>
    </w:lvl>
  </w:abstractNum>
  <w:abstractNum w:abstractNumId="48" w15:restartNumberingAfterBreak="1">
    <w:nsid w:val="77D45F38"/>
    <w:multiLevelType w:val="hybridMultilevel"/>
    <w:tmpl w:val="46AEF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1">
    <w:nsid w:val="78291941"/>
    <w:multiLevelType w:val="multilevel"/>
    <w:tmpl w:val="0F36DFC8"/>
    <w:styleLink w:val="List19"/>
    <w:lvl w:ilvl="0">
      <w:numFmt w:val="bullet"/>
      <w:lvlText w:val="•"/>
      <w:lvlJc w:val="left"/>
      <w:rPr>
        <w:rFonts w:ascii="Garamond" w:eastAsia="Garamond" w:hAnsi="Garamond" w:cs="Garamond"/>
        <w:b/>
        <w:bCs/>
        <w:position w:val="0"/>
      </w:rPr>
    </w:lvl>
    <w:lvl w:ilvl="1">
      <w:start w:val="1"/>
      <w:numFmt w:val="bullet"/>
      <w:lvlText w:val="-"/>
      <w:lvlJc w:val="left"/>
      <w:rPr>
        <w:rFonts w:ascii="Garamond" w:eastAsia="Garamond" w:hAnsi="Garamond" w:cs="Garamond"/>
        <w:b/>
        <w:bCs/>
        <w:position w:val="0"/>
      </w:rPr>
    </w:lvl>
    <w:lvl w:ilvl="2">
      <w:start w:val="1"/>
      <w:numFmt w:val="bullet"/>
      <w:lvlText w:val="▪"/>
      <w:lvlJc w:val="left"/>
      <w:rPr>
        <w:rFonts w:ascii="Garamond" w:eastAsia="Garamond" w:hAnsi="Garamond" w:cs="Garamond"/>
        <w:b/>
        <w:bCs/>
        <w:position w:val="0"/>
      </w:rPr>
    </w:lvl>
    <w:lvl w:ilvl="3">
      <w:start w:val="1"/>
      <w:numFmt w:val="bullet"/>
      <w:lvlText w:val="•"/>
      <w:lvlJc w:val="left"/>
      <w:rPr>
        <w:rFonts w:ascii="Garamond" w:eastAsia="Garamond" w:hAnsi="Garamond" w:cs="Garamond"/>
        <w:b/>
        <w:bCs/>
        <w:position w:val="0"/>
      </w:rPr>
    </w:lvl>
    <w:lvl w:ilvl="4">
      <w:start w:val="1"/>
      <w:numFmt w:val="bullet"/>
      <w:lvlText w:val="o"/>
      <w:lvlJc w:val="left"/>
      <w:rPr>
        <w:rFonts w:ascii="Garamond" w:eastAsia="Garamond" w:hAnsi="Garamond" w:cs="Garamond"/>
        <w:b/>
        <w:bCs/>
        <w:position w:val="0"/>
      </w:rPr>
    </w:lvl>
    <w:lvl w:ilvl="5">
      <w:start w:val="1"/>
      <w:numFmt w:val="bullet"/>
      <w:lvlText w:val="▪"/>
      <w:lvlJc w:val="left"/>
      <w:rPr>
        <w:rFonts w:ascii="Garamond" w:eastAsia="Garamond" w:hAnsi="Garamond" w:cs="Garamond"/>
        <w:b/>
        <w:bCs/>
        <w:position w:val="0"/>
      </w:rPr>
    </w:lvl>
    <w:lvl w:ilvl="6">
      <w:start w:val="1"/>
      <w:numFmt w:val="bullet"/>
      <w:lvlText w:val="•"/>
      <w:lvlJc w:val="left"/>
      <w:rPr>
        <w:rFonts w:ascii="Garamond" w:eastAsia="Garamond" w:hAnsi="Garamond" w:cs="Garamond"/>
        <w:b/>
        <w:bCs/>
        <w:position w:val="0"/>
      </w:rPr>
    </w:lvl>
    <w:lvl w:ilvl="7">
      <w:start w:val="1"/>
      <w:numFmt w:val="bullet"/>
      <w:lvlText w:val="o"/>
      <w:lvlJc w:val="left"/>
      <w:rPr>
        <w:rFonts w:ascii="Garamond" w:eastAsia="Garamond" w:hAnsi="Garamond" w:cs="Garamond"/>
        <w:b/>
        <w:bCs/>
        <w:position w:val="0"/>
      </w:rPr>
    </w:lvl>
    <w:lvl w:ilvl="8">
      <w:start w:val="1"/>
      <w:numFmt w:val="bullet"/>
      <w:lvlText w:val="▪"/>
      <w:lvlJc w:val="left"/>
      <w:rPr>
        <w:rFonts w:ascii="Garamond" w:eastAsia="Garamond" w:hAnsi="Garamond" w:cs="Garamond"/>
        <w:b/>
        <w:bCs/>
        <w:position w:val="0"/>
      </w:rPr>
    </w:lvl>
  </w:abstractNum>
  <w:abstractNum w:abstractNumId="50" w15:restartNumberingAfterBreak="1">
    <w:nsid w:val="78912C9A"/>
    <w:multiLevelType w:val="multilevel"/>
    <w:tmpl w:val="72906BFE"/>
    <w:styleLink w:val="ImportedStyle17"/>
    <w:lvl w:ilvl="0">
      <w:numFmt w:val="bullet"/>
      <w:lvlText w:val="•"/>
      <w:lvlJc w:val="left"/>
      <w:pPr>
        <w:tabs>
          <w:tab w:val="num" w:pos="360"/>
        </w:tabs>
        <w:ind w:left="360" w:hanging="360"/>
      </w:pPr>
      <w:rPr>
        <w:rFonts w:ascii="Garamond" w:eastAsia="Garamond" w:hAnsi="Garamond" w:cs="Garamond"/>
        <w:b/>
        <w:bCs/>
        <w:caps w:val="0"/>
        <w:smallCaps w:val="0"/>
        <w:strike w:val="0"/>
        <w:dstrike w:val="0"/>
        <w:color w:val="FF0000"/>
        <w:spacing w:val="0"/>
        <w:kern w:val="0"/>
        <w:position w:val="0"/>
        <w:sz w:val="22"/>
        <w:szCs w:val="22"/>
        <w:u w:val="none" w:color="FF0000"/>
        <w:vertAlign w:val="baseline"/>
        <w:lang w:val="en-US"/>
        <w14:textOutline w14:w="0" w14:cap="rnd" w14:cmpd="sng" w14:algn="ctr">
          <w14:noFill/>
          <w14:prstDash w14:val="solid"/>
          <w14:bevel/>
        </w14:textOutline>
      </w:rPr>
    </w:lvl>
    <w:lvl w:ilvl="1">
      <w:start w:val="1"/>
      <w:numFmt w:val="bullet"/>
      <w:lvlText w:val="o"/>
      <w:lvlJc w:val="left"/>
      <w:pPr>
        <w:tabs>
          <w:tab w:val="num" w:pos="1080"/>
        </w:tabs>
        <w:ind w:left="108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2">
      <w:start w:val="1"/>
      <w:numFmt w:val="bullet"/>
      <w:lvlText w:val="▪"/>
      <w:lvlJc w:val="left"/>
      <w:pPr>
        <w:tabs>
          <w:tab w:val="num" w:pos="1800"/>
        </w:tabs>
        <w:ind w:left="180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3">
      <w:start w:val="1"/>
      <w:numFmt w:val="bullet"/>
      <w:lvlText w:val="•"/>
      <w:lvlJc w:val="left"/>
      <w:pPr>
        <w:tabs>
          <w:tab w:val="num" w:pos="2520"/>
        </w:tabs>
        <w:ind w:left="252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4">
      <w:start w:val="1"/>
      <w:numFmt w:val="bullet"/>
      <w:lvlText w:val="o"/>
      <w:lvlJc w:val="left"/>
      <w:pPr>
        <w:tabs>
          <w:tab w:val="num" w:pos="3240"/>
        </w:tabs>
        <w:ind w:left="324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5">
      <w:start w:val="1"/>
      <w:numFmt w:val="bullet"/>
      <w:lvlText w:val="▪"/>
      <w:lvlJc w:val="left"/>
      <w:pPr>
        <w:tabs>
          <w:tab w:val="num" w:pos="3960"/>
        </w:tabs>
        <w:ind w:left="396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6">
      <w:start w:val="1"/>
      <w:numFmt w:val="bullet"/>
      <w:lvlText w:val="•"/>
      <w:lvlJc w:val="left"/>
      <w:pPr>
        <w:tabs>
          <w:tab w:val="num" w:pos="4680"/>
        </w:tabs>
        <w:ind w:left="468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7">
      <w:start w:val="1"/>
      <w:numFmt w:val="bullet"/>
      <w:lvlText w:val="o"/>
      <w:lvlJc w:val="left"/>
      <w:pPr>
        <w:tabs>
          <w:tab w:val="num" w:pos="5400"/>
        </w:tabs>
        <w:ind w:left="540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8">
      <w:start w:val="1"/>
      <w:numFmt w:val="bullet"/>
      <w:lvlText w:val="▪"/>
      <w:lvlJc w:val="left"/>
      <w:pPr>
        <w:tabs>
          <w:tab w:val="num" w:pos="6120"/>
        </w:tabs>
        <w:ind w:left="612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abstractNum>
  <w:abstractNum w:abstractNumId="51" w15:restartNumberingAfterBreak="1">
    <w:nsid w:val="7B0C464A"/>
    <w:multiLevelType w:val="hybridMultilevel"/>
    <w:tmpl w:val="9420FA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1">
    <w:nsid w:val="7C8C5374"/>
    <w:multiLevelType w:val="multilevel"/>
    <w:tmpl w:val="84C0393A"/>
    <w:styleLink w:val="List22"/>
    <w:lvl w:ilvl="0">
      <w:numFmt w:val="bullet"/>
      <w:lvlText w:val="▪"/>
      <w:lvlJc w:val="left"/>
      <w:rPr>
        <w:rFonts w:ascii="Garamond" w:eastAsia="Garamond" w:hAnsi="Garamond" w:cs="Garamond"/>
        <w:color w:val="000000"/>
        <w:position w:val="0"/>
        <w:u w:color="000000"/>
      </w:rPr>
    </w:lvl>
    <w:lvl w:ilvl="1">
      <w:start w:val="1"/>
      <w:numFmt w:val="bullet"/>
      <w:lvlText w:val="o"/>
      <w:lvlJc w:val="left"/>
      <w:rPr>
        <w:rFonts w:ascii="Garamond" w:eastAsia="Garamond" w:hAnsi="Garamond" w:cs="Garamond"/>
        <w:color w:val="000000"/>
        <w:position w:val="0"/>
        <w:u w:color="000000"/>
      </w:rPr>
    </w:lvl>
    <w:lvl w:ilvl="2">
      <w:start w:val="1"/>
      <w:numFmt w:val="bullet"/>
      <w:lvlText w:val="▪"/>
      <w:lvlJc w:val="left"/>
      <w:rPr>
        <w:rFonts w:ascii="Garamond" w:eastAsia="Garamond" w:hAnsi="Garamond" w:cs="Garamond"/>
        <w:color w:val="000000"/>
        <w:position w:val="0"/>
        <w:u w:color="000000"/>
      </w:rPr>
    </w:lvl>
    <w:lvl w:ilvl="3">
      <w:start w:val="1"/>
      <w:numFmt w:val="bullet"/>
      <w:lvlText w:val="•"/>
      <w:lvlJc w:val="left"/>
      <w:rPr>
        <w:rFonts w:ascii="Garamond" w:eastAsia="Garamond" w:hAnsi="Garamond" w:cs="Garamond"/>
        <w:color w:val="000000"/>
        <w:position w:val="0"/>
        <w:u w:color="000000"/>
      </w:rPr>
    </w:lvl>
    <w:lvl w:ilvl="4">
      <w:start w:val="1"/>
      <w:numFmt w:val="bullet"/>
      <w:lvlText w:val="o"/>
      <w:lvlJc w:val="left"/>
      <w:rPr>
        <w:rFonts w:ascii="Garamond" w:eastAsia="Garamond" w:hAnsi="Garamond" w:cs="Garamond"/>
        <w:color w:val="000000"/>
        <w:position w:val="0"/>
        <w:u w:color="000000"/>
      </w:rPr>
    </w:lvl>
    <w:lvl w:ilvl="5">
      <w:start w:val="1"/>
      <w:numFmt w:val="bullet"/>
      <w:lvlText w:val="▪"/>
      <w:lvlJc w:val="left"/>
      <w:rPr>
        <w:rFonts w:ascii="Garamond" w:eastAsia="Garamond" w:hAnsi="Garamond" w:cs="Garamond"/>
        <w:color w:val="000000"/>
        <w:position w:val="0"/>
        <w:u w:color="000000"/>
      </w:rPr>
    </w:lvl>
    <w:lvl w:ilvl="6">
      <w:start w:val="1"/>
      <w:numFmt w:val="bullet"/>
      <w:lvlText w:val="•"/>
      <w:lvlJc w:val="left"/>
      <w:rPr>
        <w:rFonts w:ascii="Garamond" w:eastAsia="Garamond" w:hAnsi="Garamond" w:cs="Garamond"/>
        <w:color w:val="000000"/>
        <w:position w:val="0"/>
        <w:u w:color="000000"/>
      </w:rPr>
    </w:lvl>
    <w:lvl w:ilvl="7">
      <w:start w:val="1"/>
      <w:numFmt w:val="bullet"/>
      <w:lvlText w:val="o"/>
      <w:lvlJc w:val="left"/>
      <w:rPr>
        <w:rFonts w:ascii="Garamond" w:eastAsia="Garamond" w:hAnsi="Garamond" w:cs="Garamond"/>
        <w:color w:val="000000"/>
        <w:position w:val="0"/>
        <w:u w:color="000000"/>
      </w:rPr>
    </w:lvl>
    <w:lvl w:ilvl="8">
      <w:start w:val="1"/>
      <w:numFmt w:val="bullet"/>
      <w:lvlText w:val="▪"/>
      <w:lvlJc w:val="left"/>
      <w:rPr>
        <w:rFonts w:ascii="Garamond" w:eastAsia="Garamond" w:hAnsi="Garamond" w:cs="Garamond"/>
        <w:color w:val="000000"/>
        <w:position w:val="0"/>
        <w:u w:color="000000"/>
      </w:rPr>
    </w:lvl>
  </w:abstractNum>
  <w:abstractNum w:abstractNumId="53" w15:restartNumberingAfterBreak="1">
    <w:nsid w:val="7F4A155A"/>
    <w:multiLevelType w:val="multilevel"/>
    <w:tmpl w:val="A8FC42EA"/>
    <w:styleLink w:val="ImportedStyle15"/>
    <w:lvl w:ilvl="0">
      <w:numFmt w:val="bullet"/>
      <w:lvlText w:val="•"/>
      <w:lvlJc w:val="left"/>
      <w:pPr>
        <w:tabs>
          <w:tab w:val="num" w:pos="360"/>
        </w:tabs>
        <w:ind w:left="360" w:hanging="360"/>
      </w:pPr>
      <w:rPr>
        <w:rFonts w:ascii="Garamond" w:eastAsia="Garamond" w:hAnsi="Garamond" w:cs="Garamond"/>
        <w:b/>
        <w:bCs/>
        <w:caps w:val="0"/>
        <w:smallCaps w:val="0"/>
        <w:strike w:val="0"/>
        <w:dstrike w:val="0"/>
        <w:color w:val="FF0000"/>
        <w:spacing w:val="0"/>
        <w:kern w:val="0"/>
        <w:position w:val="0"/>
        <w:sz w:val="22"/>
        <w:szCs w:val="22"/>
        <w:u w:val="none" w:color="FF0000"/>
        <w:vertAlign w:val="baseline"/>
        <w:lang w:val="en-US"/>
        <w14:textOutline w14:w="0" w14:cap="rnd" w14:cmpd="sng" w14:algn="ctr">
          <w14:noFill/>
          <w14:prstDash w14:val="solid"/>
          <w14:bevel/>
        </w14:textOutline>
      </w:rPr>
    </w:lvl>
    <w:lvl w:ilvl="1">
      <w:start w:val="1"/>
      <w:numFmt w:val="bullet"/>
      <w:lvlText w:val="o"/>
      <w:lvlJc w:val="left"/>
      <w:pPr>
        <w:tabs>
          <w:tab w:val="num" w:pos="1080"/>
        </w:tabs>
        <w:ind w:left="108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2">
      <w:start w:val="1"/>
      <w:numFmt w:val="bullet"/>
      <w:lvlText w:val="▪"/>
      <w:lvlJc w:val="left"/>
      <w:pPr>
        <w:tabs>
          <w:tab w:val="num" w:pos="1800"/>
        </w:tabs>
        <w:ind w:left="180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3">
      <w:start w:val="1"/>
      <w:numFmt w:val="bullet"/>
      <w:lvlText w:val="•"/>
      <w:lvlJc w:val="left"/>
      <w:pPr>
        <w:tabs>
          <w:tab w:val="num" w:pos="2520"/>
        </w:tabs>
        <w:ind w:left="252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4">
      <w:start w:val="1"/>
      <w:numFmt w:val="bullet"/>
      <w:lvlText w:val="o"/>
      <w:lvlJc w:val="left"/>
      <w:pPr>
        <w:tabs>
          <w:tab w:val="num" w:pos="3240"/>
        </w:tabs>
        <w:ind w:left="324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5">
      <w:start w:val="1"/>
      <w:numFmt w:val="bullet"/>
      <w:lvlText w:val="▪"/>
      <w:lvlJc w:val="left"/>
      <w:pPr>
        <w:tabs>
          <w:tab w:val="num" w:pos="3960"/>
        </w:tabs>
        <w:ind w:left="396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6">
      <w:start w:val="1"/>
      <w:numFmt w:val="bullet"/>
      <w:lvlText w:val="•"/>
      <w:lvlJc w:val="left"/>
      <w:pPr>
        <w:tabs>
          <w:tab w:val="num" w:pos="4680"/>
        </w:tabs>
        <w:ind w:left="468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7">
      <w:start w:val="1"/>
      <w:numFmt w:val="bullet"/>
      <w:lvlText w:val="o"/>
      <w:lvlJc w:val="left"/>
      <w:pPr>
        <w:tabs>
          <w:tab w:val="num" w:pos="5400"/>
        </w:tabs>
        <w:ind w:left="540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8">
      <w:start w:val="1"/>
      <w:numFmt w:val="bullet"/>
      <w:lvlText w:val="▪"/>
      <w:lvlJc w:val="left"/>
      <w:pPr>
        <w:tabs>
          <w:tab w:val="num" w:pos="6120"/>
        </w:tabs>
        <w:ind w:left="612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abstractNum>
  <w:abstractNum w:abstractNumId="54" w15:restartNumberingAfterBreak="1">
    <w:nsid w:val="7FC3368E"/>
    <w:multiLevelType w:val="multilevel"/>
    <w:tmpl w:val="4A9EFA8C"/>
    <w:styleLink w:val="List11"/>
    <w:lvl w:ilvl="0">
      <w:numFmt w:val="bullet"/>
      <w:lvlText w:val="•"/>
      <w:lvlJc w:val="left"/>
      <w:pPr>
        <w:tabs>
          <w:tab w:val="num" w:pos="1080"/>
        </w:tabs>
        <w:ind w:left="1080" w:hanging="360"/>
      </w:pPr>
      <w:rPr>
        <w:rFonts w:ascii="Garamond" w:eastAsia="Garamond" w:hAnsi="Garamond" w:cs="Garamond"/>
        <w:b/>
        <w:bCs/>
        <w:color w:val="000000"/>
        <w:position w:val="0"/>
        <w:sz w:val="22"/>
        <w:szCs w:val="22"/>
        <w:u w:color="000000"/>
      </w:rPr>
    </w:lvl>
    <w:lvl w:ilvl="1">
      <w:start w:val="1"/>
      <w:numFmt w:val="bullet"/>
      <w:lvlText w:val="•"/>
      <w:lvlJc w:val="left"/>
      <w:pPr>
        <w:tabs>
          <w:tab w:val="num" w:pos="1800"/>
        </w:tabs>
        <w:ind w:left="1800" w:hanging="360"/>
      </w:pPr>
      <w:rPr>
        <w:rFonts w:ascii="Garamond" w:eastAsia="Garamond" w:hAnsi="Garamond" w:cs="Garamond"/>
        <w:b/>
        <w:bCs/>
        <w:color w:val="000000"/>
        <w:position w:val="0"/>
        <w:sz w:val="24"/>
        <w:szCs w:val="24"/>
        <w:u w:color="000000"/>
      </w:rPr>
    </w:lvl>
    <w:lvl w:ilvl="2">
      <w:start w:val="1"/>
      <w:numFmt w:val="bullet"/>
      <w:lvlText w:val="▪"/>
      <w:lvlJc w:val="left"/>
      <w:pPr>
        <w:tabs>
          <w:tab w:val="num" w:pos="2520"/>
        </w:tabs>
        <w:ind w:left="2520" w:hanging="360"/>
      </w:pPr>
      <w:rPr>
        <w:rFonts w:ascii="Garamond" w:eastAsia="Garamond" w:hAnsi="Garamond" w:cs="Garamond"/>
        <w:b/>
        <w:bCs/>
        <w:color w:val="000000"/>
        <w:position w:val="0"/>
        <w:sz w:val="24"/>
        <w:szCs w:val="24"/>
        <w:u w:color="000000"/>
      </w:rPr>
    </w:lvl>
    <w:lvl w:ilvl="3">
      <w:start w:val="1"/>
      <w:numFmt w:val="bullet"/>
      <w:lvlText w:val="•"/>
      <w:lvlJc w:val="left"/>
      <w:pPr>
        <w:tabs>
          <w:tab w:val="num" w:pos="3240"/>
        </w:tabs>
        <w:ind w:left="3240" w:hanging="360"/>
      </w:pPr>
      <w:rPr>
        <w:rFonts w:ascii="Garamond" w:eastAsia="Garamond" w:hAnsi="Garamond" w:cs="Garamond"/>
        <w:b/>
        <w:bCs/>
        <w:color w:val="000000"/>
        <w:position w:val="0"/>
        <w:sz w:val="24"/>
        <w:szCs w:val="24"/>
        <w:u w:color="000000"/>
      </w:rPr>
    </w:lvl>
    <w:lvl w:ilvl="4">
      <w:start w:val="1"/>
      <w:numFmt w:val="bullet"/>
      <w:lvlText w:val="o"/>
      <w:lvlJc w:val="left"/>
      <w:pPr>
        <w:tabs>
          <w:tab w:val="num" w:pos="3960"/>
        </w:tabs>
        <w:ind w:left="3960" w:hanging="360"/>
      </w:pPr>
      <w:rPr>
        <w:rFonts w:ascii="Garamond" w:eastAsia="Garamond" w:hAnsi="Garamond" w:cs="Garamond"/>
        <w:b/>
        <w:bCs/>
        <w:color w:val="000000"/>
        <w:position w:val="0"/>
        <w:sz w:val="24"/>
        <w:szCs w:val="24"/>
        <w:u w:color="000000"/>
      </w:rPr>
    </w:lvl>
    <w:lvl w:ilvl="5">
      <w:start w:val="1"/>
      <w:numFmt w:val="bullet"/>
      <w:lvlText w:val="▪"/>
      <w:lvlJc w:val="left"/>
      <w:pPr>
        <w:tabs>
          <w:tab w:val="num" w:pos="4680"/>
        </w:tabs>
        <w:ind w:left="4680" w:hanging="360"/>
      </w:pPr>
      <w:rPr>
        <w:rFonts w:ascii="Garamond" w:eastAsia="Garamond" w:hAnsi="Garamond" w:cs="Garamond"/>
        <w:b/>
        <w:bCs/>
        <w:color w:val="000000"/>
        <w:position w:val="0"/>
        <w:sz w:val="24"/>
        <w:szCs w:val="24"/>
        <w:u w:color="000000"/>
      </w:rPr>
    </w:lvl>
    <w:lvl w:ilvl="6">
      <w:start w:val="1"/>
      <w:numFmt w:val="bullet"/>
      <w:lvlText w:val="•"/>
      <w:lvlJc w:val="left"/>
      <w:pPr>
        <w:tabs>
          <w:tab w:val="num" w:pos="5400"/>
        </w:tabs>
        <w:ind w:left="5400" w:hanging="360"/>
      </w:pPr>
      <w:rPr>
        <w:rFonts w:ascii="Garamond" w:eastAsia="Garamond" w:hAnsi="Garamond" w:cs="Garamond"/>
        <w:b/>
        <w:bCs/>
        <w:color w:val="000000"/>
        <w:position w:val="0"/>
        <w:sz w:val="24"/>
        <w:szCs w:val="24"/>
        <w:u w:color="000000"/>
      </w:rPr>
    </w:lvl>
    <w:lvl w:ilvl="7">
      <w:start w:val="1"/>
      <w:numFmt w:val="bullet"/>
      <w:lvlText w:val="o"/>
      <w:lvlJc w:val="left"/>
      <w:pPr>
        <w:tabs>
          <w:tab w:val="num" w:pos="6120"/>
        </w:tabs>
        <w:ind w:left="6120" w:hanging="360"/>
      </w:pPr>
      <w:rPr>
        <w:rFonts w:ascii="Garamond" w:eastAsia="Garamond" w:hAnsi="Garamond" w:cs="Garamond"/>
        <w:b/>
        <w:bCs/>
        <w:color w:val="000000"/>
        <w:position w:val="0"/>
        <w:sz w:val="24"/>
        <w:szCs w:val="24"/>
        <w:u w:color="000000"/>
      </w:rPr>
    </w:lvl>
    <w:lvl w:ilvl="8">
      <w:start w:val="1"/>
      <w:numFmt w:val="bullet"/>
      <w:lvlText w:val="▪"/>
      <w:lvlJc w:val="left"/>
      <w:pPr>
        <w:tabs>
          <w:tab w:val="num" w:pos="6840"/>
        </w:tabs>
        <w:ind w:left="6840" w:hanging="360"/>
      </w:pPr>
      <w:rPr>
        <w:rFonts w:ascii="Garamond" w:eastAsia="Garamond" w:hAnsi="Garamond" w:cs="Garamond"/>
        <w:b/>
        <w:bCs/>
        <w:color w:val="000000"/>
        <w:position w:val="0"/>
        <w:sz w:val="24"/>
        <w:szCs w:val="24"/>
        <w:u w:color="000000"/>
      </w:rPr>
    </w:lvl>
  </w:abstractNum>
  <w:num w:numId="1">
    <w:abstractNumId w:val="32"/>
  </w:num>
  <w:num w:numId="2">
    <w:abstractNumId w:val="29"/>
  </w:num>
  <w:num w:numId="3">
    <w:abstractNumId w:val="12"/>
  </w:num>
  <w:num w:numId="4">
    <w:abstractNumId w:val="46"/>
  </w:num>
  <w:num w:numId="5">
    <w:abstractNumId w:val="42"/>
  </w:num>
  <w:num w:numId="6">
    <w:abstractNumId w:val="19"/>
  </w:num>
  <w:num w:numId="7">
    <w:abstractNumId w:val="2"/>
  </w:num>
  <w:num w:numId="8">
    <w:abstractNumId w:val="4"/>
  </w:num>
  <w:num w:numId="9">
    <w:abstractNumId w:val="11"/>
  </w:num>
  <w:num w:numId="10">
    <w:abstractNumId w:val="41"/>
  </w:num>
  <w:num w:numId="11">
    <w:abstractNumId w:val="54"/>
  </w:num>
  <w:num w:numId="12">
    <w:abstractNumId w:val="1"/>
  </w:num>
  <w:num w:numId="13">
    <w:abstractNumId w:val="20"/>
  </w:num>
  <w:num w:numId="14">
    <w:abstractNumId w:val="33"/>
  </w:num>
  <w:num w:numId="15">
    <w:abstractNumId w:val="25"/>
  </w:num>
  <w:num w:numId="16">
    <w:abstractNumId w:val="16"/>
  </w:num>
  <w:num w:numId="17">
    <w:abstractNumId w:val="53"/>
  </w:num>
  <w:num w:numId="18">
    <w:abstractNumId w:val="27"/>
  </w:num>
  <w:num w:numId="19">
    <w:abstractNumId w:val="50"/>
  </w:num>
  <w:num w:numId="20">
    <w:abstractNumId w:val="36"/>
  </w:num>
  <w:num w:numId="21">
    <w:abstractNumId w:val="44"/>
  </w:num>
  <w:num w:numId="22">
    <w:abstractNumId w:val="37"/>
  </w:num>
  <w:num w:numId="23">
    <w:abstractNumId w:val="22"/>
  </w:num>
  <w:num w:numId="24">
    <w:abstractNumId w:val="7"/>
  </w:num>
  <w:num w:numId="25">
    <w:abstractNumId w:val="8"/>
  </w:num>
  <w:num w:numId="26">
    <w:abstractNumId w:val="47"/>
  </w:num>
  <w:num w:numId="27">
    <w:abstractNumId w:val="15"/>
  </w:num>
  <w:num w:numId="28">
    <w:abstractNumId w:val="24"/>
  </w:num>
  <w:num w:numId="29">
    <w:abstractNumId w:val="9"/>
  </w:num>
  <w:num w:numId="30">
    <w:abstractNumId w:val="52"/>
  </w:num>
  <w:num w:numId="31">
    <w:abstractNumId w:val="49"/>
  </w:num>
  <w:num w:numId="32">
    <w:abstractNumId w:val="30"/>
  </w:num>
  <w:num w:numId="33">
    <w:abstractNumId w:val="40"/>
  </w:num>
  <w:num w:numId="34">
    <w:abstractNumId w:val="31"/>
  </w:num>
  <w:num w:numId="35">
    <w:abstractNumId w:val="51"/>
  </w:num>
  <w:num w:numId="36">
    <w:abstractNumId w:val="13"/>
  </w:num>
  <w:num w:numId="37">
    <w:abstractNumId w:val="18"/>
  </w:num>
  <w:num w:numId="38">
    <w:abstractNumId w:val="14"/>
  </w:num>
  <w:num w:numId="39">
    <w:abstractNumId w:val="45"/>
  </w:num>
  <w:num w:numId="40">
    <w:abstractNumId w:val="39"/>
  </w:num>
  <w:num w:numId="41">
    <w:abstractNumId w:val="26"/>
  </w:num>
  <w:num w:numId="42">
    <w:abstractNumId w:val="23"/>
  </w:num>
  <w:num w:numId="43">
    <w:abstractNumId w:val="5"/>
  </w:num>
  <w:num w:numId="44">
    <w:abstractNumId w:val="35"/>
  </w:num>
  <w:num w:numId="45">
    <w:abstractNumId w:val="3"/>
  </w:num>
  <w:num w:numId="46">
    <w:abstractNumId w:val="10"/>
  </w:num>
  <w:num w:numId="47">
    <w:abstractNumId w:val="38"/>
  </w:num>
  <w:num w:numId="48">
    <w:abstractNumId w:val="48"/>
  </w:num>
  <w:num w:numId="49">
    <w:abstractNumId w:val="6"/>
  </w:num>
  <w:num w:numId="50">
    <w:abstractNumId w:val="17"/>
  </w:num>
  <w:num w:numId="51">
    <w:abstractNumId w:val="21"/>
  </w:num>
  <w:num w:numId="52">
    <w:abstractNumId w:val="28"/>
  </w:num>
  <w:num w:numId="53">
    <w:abstractNumId w:val="43"/>
  </w:num>
  <w:num w:numId="54">
    <w:abstractNumId w:val="34"/>
  </w:num>
  <w:num w:numId="55">
    <w:abstractNumId w:val="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6" w:nlCheck="1" w:checkStyle="1"/>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de-DE" w:vendorID="64" w:dllVersion="6" w:nlCheck="1" w:checkStyle="1"/>
  <w:activeWritingStyle w:appName="MSWord" w:lang="es-ES_tradnl" w:vendorID="64" w:dllVersion="6" w:nlCheck="1" w:checkStyle="0"/>
  <w:proofState w:spelling="clean"/>
  <w:defaultTabStop w:val="43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C78"/>
    <w:rsid w:val="00000326"/>
    <w:rsid w:val="000009B6"/>
    <w:rsid w:val="00010BCF"/>
    <w:rsid w:val="00013E4B"/>
    <w:rsid w:val="00015FE1"/>
    <w:rsid w:val="000164A6"/>
    <w:rsid w:val="000211AC"/>
    <w:rsid w:val="0002638F"/>
    <w:rsid w:val="00026F67"/>
    <w:rsid w:val="0003093A"/>
    <w:rsid w:val="00031D1E"/>
    <w:rsid w:val="00032891"/>
    <w:rsid w:val="00032EA2"/>
    <w:rsid w:val="00033177"/>
    <w:rsid w:val="0003599C"/>
    <w:rsid w:val="00036E81"/>
    <w:rsid w:val="00042F48"/>
    <w:rsid w:val="00043083"/>
    <w:rsid w:val="0004369C"/>
    <w:rsid w:val="00046831"/>
    <w:rsid w:val="00046A67"/>
    <w:rsid w:val="00047CC8"/>
    <w:rsid w:val="00050348"/>
    <w:rsid w:val="000539E0"/>
    <w:rsid w:val="00055218"/>
    <w:rsid w:val="000606B3"/>
    <w:rsid w:val="000606E2"/>
    <w:rsid w:val="00060CB5"/>
    <w:rsid w:val="000656EA"/>
    <w:rsid w:val="00067585"/>
    <w:rsid w:val="00067D0C"/>
    <w:rsid w:val="0007019D"/>
    <w:rsid w:val="00072873"/>
    <w:rsid w:val="00073184"/>
    <w:rsid w:val="0007716E"/>
    <w:rsid w:val="000814FE"/>
    <w:rsid w:val="00083D16"/>
    <w:rsid w:val="00083EF0"/>
    <w:rsid w:val="00090459"/>
    <w:rsid w:val="00097227"/>
    <w:rsid w:val="000A28D5"/>
    <w:rsid w:val="000A33F5"/>
    <w:rsid w:val="000B0905"/>
    <w:rsid w:val="000B0B94"/>
    <w:rsid w:val="000B1FAC"/>
    <w:rsid w:val="000C070D"/>
    <w:rsid w:val="000C1837"/>
    <w:rsid w:val="000D6CE2"/>
    <w:rsid w:val="000D7FBC"/>
    <w:rsid w:val="000E1223"/>
    <w:rsid w:val="000E2BD7"/>
    <w:rsid w:val="000E4310"/>
    <w:rsid w:val="000E6F1F"/>
    <w:rsid w:val="000F307F"/>
    <w:rsid w:val="000F343E"/>
    <w:rsid w:val="000F3C27"/>
    <w:rsid w:val="000F59F8"/>
    <w:rsid w:val="00101890"/>
    <w:rsid w:val="00104C21"/>
    <w:rsid w:val="001051F2"/>
    <w:rsid w:val="001059BF"/>
    <w:rsid w:val="001102C6"/>
    <w:rsid w:val="00137DB9"/>
    <w:rsid w:val="00140C10"/>
    <w:rsid w:val="001431CA"/>
    <w:rsid w:val="00143BD0"/>
    <w:rsid w:val="00146F36"/>
    <w:rsid w:val="0015334A"/>
    <w:rsid w:val="00156232"/>
    <w:rsid w:val="00161F2C"/>
    <w:rsid w:val="00162540"/>
    <w:rsid w:val="00164174"/>
    <w:rsid w:val="001656E6"/>
    <w:rsid w:val="00165701"/>
    <w:rsid w:val="0016570F"/>
    <w:rsid w:val="00167B80"/>
    <w:rsid w:val="001768C1"/>
    <w:rsid w:val="00183AAB"/>
    <w:rsid w:val="00183BEF"/>
    <w:rsid w:val="0018540E"/>
    <w:rsid w:val="00187378"/>
    <w:rsid w:val="00192087"/>
    <w:rsid w:val="001A2AEE"/>
    <w:rsid w:val="001A36DA"/>
    <w:rsid w:val="001B1194"/>
    <w:rsid w:val="001B51A2"/>
    <w:rsid w:val="001C3DEF"/>
    <w:rsid w:val="001C46A7"/>
    <w:rsid w:val="001C560D"/>
    <w:rsid w:val="001C65CE"/>
    <w:rsid w:val="001D26E6"/>
    <w:rsid w:val="001D3E66"/>
    <w:rsid w:val="001E00C9"/>
    <w:rsid w:val="001E0785"/>
    <w:rsid w:val="001E3133"/>
    <w:rsid w:val="001E7C48"/>
    <w:rsid w:val="001F17AD"/>
    <w:rsid w:val="001F483A"/>
    <w:rsid w:val="001F7C4F"/>
    <w:rsid w:val="00204F34"/>
    <w:rsid w:val="002060B8"/>
    <w:rsid w:val="002075BE"/>
    <w:rsid w:val="00212EA7"/>
    <w:rsid w:val="002144BF"/>
    <w:rsid w:val="00220B4C"/>
    <w:rsid w:val="00222A8F"/>
    <w:rsid w:val="00222AE1"/>
    <w:rsid w:val="0022660B"/>
    <w:rsid w:val="00226C33"/>
    <w:rsid w:val="00230259"/>
    <w:rsid w:val="0023088E"/>
    <w:rsid w:val="00230911"/>
    <w:rsid w:val="00230CDA"/>
    <w:rsid w:val="002317C9"/>
    <w:rsid w:val="0023271D"/>
    <w:rsid w:val="00232B5A"/>
    <w:rsid w:val="0023429D"/>
    <w:rsid w:val="00236CBD"/>
    <w:rsid w:val="00237E6E"/>
    <w:rsid w:val="0024215B"/>
    <w:rsid w:val="002421F1"/>
    <w:rsid w:val="00243091"/>
    <w:rsid w:val="002431F7"/>
    <w:rsid w:val="00244BFF"/>
    <w:rsid w:val="00250C29"/>
    <w:rsid w:val="00256ED6"/>
    <w:rsid w:val="00261334"/>
    <w:rsid w:val="0026285A"/>
    <w:rsid w:val="00264213"/>
    <w:rsid w:val="00265FA8"/>
    <w:rsid w:val="00267C59"/>
    <w:rsid w:val="00286537"/>
    <w:rsid w:val="002878B0"/>
    <w:rsid w:val="002926B3"/>
    <w:rsid w:val="0029791D"/>
    <w:rsid w:val="002A693E"/>
    <w:rsid w:val="002A7C0D"/>
    <w:rsid w:val="002B1C9E"/>
    <w:rsid w:val="002B3760"/>
    <w:rsid w:val="002B50C4"/>
    <w:rsid w:val="002B535E"/>
    <w:rsid w:val="002B7600"/>
    <w:rsid w:val="002C02FF"/>
    <w:rsid w:val="002C2807"/>
    <w:rsid w:val="002D10C4"/>
    <w:rsid w:val="002D3CE0"/>
    <w:rsid w:val="002D4037"/>
    <w:rsid w:val="002D6DD6"/>
    <w:rsid w:val="002E09AF"/>
    <w:rsid w:val="002E100F"/>
    <w:rsid w:val="002E12B1"/>
    <w:rsid w:val="002E2049"/>
    <w:rsid w:val="002E26AD"/>
    <w:rsid w:val="002E4FB6"/>
    <w:rsid w:val="002E6207"/>
    <w:rsid w:val="002E6C6C"/>
    <w:rsid w:val="002E7258"/>
    <w:rsid w:val="002E7E5E"/>
    <w:rsid w:val="002F52E5"/>
    <w:rsid w:val="002F6C3C"/>
    <w:rsid w:val="00303B28"/>
    <w:rsid w:val="0030675B"/>
    <w:rsid w:val="003111BD"/>
    <w:rsid w:val="00316888"/>
    <w:rsid w:val="0032076B"/>
    <w:rsid w:val="00320B10"/>
    <w:rsid w:val="0032393C"/>
    <w:rsid w:val="00325C3D"/>
    <w:rsid w:val="00325E1A"/>
    <w:rsid w:val="00330876"/>
    <w:rsid w:val="003315D9"/>
    <w:rsid w:val="00335018"/>
    <w:rsid w:val="0033578F"/>
    <w:rsid w:val="003460E4"/>
    <w:rsid w:val="00350912"/>
    <w:rsid w:val="00351878"/>
    <w:rsid w:val="003518B6"/>
    <w:rsid w:val="00356AA3"/>
    <w:rsid w:val="00357868"/>
    <w:rsid w:val="003603DF"/>
    <w:rsid w:val="00360B7B"/>
    <w:rsid w:val="00362E7D"/>
    <w:rsid w:val="003730BE"/>
    <w:rsid w:val="00374604"/>
    <w:rsid w:val="003766A0"/>
    <w:rsid w:val="00381DFE"/>
    <w:rsid w:val="00387061"/>
    <w:rsid w:val="00387183"/>
    <w:rsid w:val="003907A4"/>
    <w:rsid w:val="00390917"/>
    <w:rsid w:val="00393CA0"/>
    <w:rsid w:val="00393E22"/>
    <w:rsid w:val="003971B9"/>
    <w:rsid w:val="003977B2"/>
    <w:rsid w:val="003A2037"/>
    <w:rsid w:val="003A5897"/>
    <w:rsid w:val="003B1820"/>
    <w:rsid w:val="003B2808"/>
    <w:rsid w:val="003B6865"/>
    <w:rsid w:val="003B69AD"/>
    <w:rsid w:val="003B7812"/>
    <w:rsid w:val="003C08F2"/>
    <w:rsid w:val="003C3760"/>
    <w:rsid w:val="003C5AA4"/>
    <w:rsid w:val="003D35D3"/>
    <w:rsid w:val="003D3AC2"/>
    <w:rsid w:val="003D4CC3"/>
    <w:rsid w:val="003D79BA"/>
    <w:rsid w:val="003E002A"/>
    <w:rsid w:val="003E27E3"/>
    <w:rsid w:val="00401F72"/>
    <w:rsid w:val="004026B7"/>
    <w:rsid w:val="004054AD"/>
    <w:rsid w:val="00410976"/>
    <w:rsid w:val="004115AC"/>
    <w:rsid w:val="004115B4"/>
    <w:rsid w:val="004133F5"/>
    <w:rsid w:val="004134FA"/>
    <w:rsid w:val="00414CD3"/>
    <w:rsid w:val="00420D7C"/>
    <w:rsid w:val="00423B85"/>
    <w:rsid w:val="004256D6"/>
    <w:rsid w:val="00432AA0"/>
    <w:rsid w:val="004373BF"/>
    <w:rsid w:val="00437411"/>
    <w:rsid w:val="00440DE2"/>
    <w:rsid w:val="00442DB0"/>
    <w:rsid w:val="00460581"/>
    <w:rsid w:val="00461255"/>
    <w:rsid w:val="00462083"/>
    <w:rsid w:val="0046474F"/>
    <w:rsid w:val="00465311"/>
    <w:rsid w:val="004668C9"/>
    <w:rsid w:val="0047114E"/>
    <w:rsid w:val="00474A79"/>
    <w:rsid w:val="00477CA5"/>
    <w:rsid w:val="0048063F"/>
    <w:rsid w:val="00487793"/>
    <w:rsid w:val="004A0508"/>
    <w:rsid w:val="004A101B"/>
    <w:rsid w:val="004A299D"/>
    <w:rsid w:val="004A465F"/>
    <w:rsid w:val="004A7645"/>
    <w:rsid w:val="004A7861"/>
    <w:rsid w:val="004A78A0"/>
    <w:rsid w:val="004B2063"/>
    <w:rsid w:val="004B31F8"/>
    <w:rsid w:val="004B4901"/>
    <w:rsid w:val="004C30CA"/>
    <w:rsid w:val="004C3E69"/>
    <w:rsid w:val="004C50E6"/>
    <w:rsid w:val="004C6D05"/>
    <w:rsid w:val="004D38E5"/>
    <w:rsid w:val="004D5375"/>
    <w:rsid w:val="004D5522"/>
    <w:rsid w:val="004D5764"/>
    <w:rsid w:val="004E069E"/>
    <w:rsid w:val="004E0E87"/>
    <w:rsid w:val="004E3662"/>
    <w:rsid w:val="004E3735"/>
    <w:rsid w:val="004F1531"/>
    <w:rsid w:val="004F5432"/>
    <w:rsid w:val="004F766A"/>
    <w:rsid w:val="005027BD"/>
    <w:rsid w:val="0050344E"/>
    <w:rsid w:val="005037BB"/>
    <w:rsid w:val="00503E38"/>
    <w:rsid w:val="005072E8"/>
    <w:rsid w:val="00515505"/>
    <w:rsid w:val="00517641"/>
    <w:rsid w:val="00517F9C"/>
    <w:rsid w:val="00520348"/>
    <w:rsid w:val="005337DD"/>
    <w:rsid w:val="005342CC"/>
    <w:rsid w:val="005407DF"/>
    <w:rsid w:val="00540FE2"/>
    <w:rsid w:val="00543238"/>
    <w:rsid w:val="005447E6"/>
    <w:rsid w:val="005464FE"/>
    <w:rsid w:val="00547BC8"/>
    <w:rsid w:val="00551C04"/>
    <w:rsid w:val="00556013"/>
    <w:rsid w:val="00556B33"/>
    <w:rsid w:val="005604BF"/>
    <w:rsid w:val="005608CF"/>
    <w:rsid w:val="005637B5"/>
    <w:rsid w:val="00564531"/>
    <w:rsid w:val="00566750"/>
    <w:rsid w:val="00566DB4"/>
    <w:rsid w:val="00567643"/>
    <w:rsid w:val="00571519"/>
    <w:rsid w:val="00575234"/>
    <w:rsid w:val="00576049"/>
    <w:rsid w:val="00580EB9"/>
    <w:rsid w:val="00582398"/>
    <w:rsid w:val="00585BED"/>
    <w:rsid w:val="00591EDC"/>
    <w:rsid w:val="005950F3"/>
    <w:rsid w:val="00595256"/>
    <w:rsid w:val="00595695"/>
    <w:rsid w:val="005964E1"/>
    <w:rsid w:val="005A005D"/>
    <w:rsid w:val="005A32E9"/>
    <w:rsid w:val="005A5A88"/>
    <w:rsid w:val="005A6918"/>
    <w:rsid w:val="005B022B"/>
    <w:rsid w:val="005B22CC"/>
    <w:rsid w:val="005B3D18"/>
    <w:rsid w:val="005B7903"/>
    <w:rsid w:val="005C3584"/>
    <w:rsid w:val="005C6014"/>
    <w:rsid w:val="005C6F36"/>
    <w:rsid w:val="005D084B"/>
    <w:rsid w:val="005D44F5"/>
    <w:rsid w:val="005E27E9"/>
    <w:rsid w:val="005F0324"/>
    <w:rsid w:val="005F611E"/>
    <w:rsid w:val="006053D4"/>
    <w:rsid w:val="00616095"/>
    <w:rsid w:val="00622DD4"/>
    <w:rsid w:val="00626637"/>
    <w:rsid w:val="00630D5E"/>
    <w:rsid w:val="00631140"/>
    <w:rsid w:val="0063335A"/>
    <w:rsid w:val="006335DF"/>
    <w:rsid w:val="00634ED3"/>
    <w:rsid w:val="00637522"/>
    <w:rsid w:val="0064053B"/>
    <w:rsid w:val="00642604"/>
    <w:rsid w:val="00650172"/>
    <w:rsid w:val="00650D3E"/>
    <w:rsid w:val="006524AF"/>
    <w:rsid w:val="006553EA"/>
    <w:rsid w:val="0066009C"/>
    <w:rsid w:val="00660461"/>
    <w:rsid w:val="006638D7"/>
    <w:rsid w:val="00665628"/>
    <w:rsid w:val="00665B3F"/>
    <w:rsid w:val="00677CD9"/>
    <w:rsid w:val="00681439"/>
    <w:rsid w:val="006842FB"/>
    <w:rsid w:val="006870F1"/>
    <w:rsid w:val="00687D42"/>
    <w:rsid w:val="00690738"/>
    <w:rsid w:val="006908EE"/>
    <w:rsid w:val="006932C2"/>
    <w:rsid w:val="006977A4"/>
    <w:rsid w:val="00697CB9"/>
    <w:rsid w:val="006A0094"/>
    <w:rsid w:val="006A2DCD"/>
    <w:rsid w:val="006B582E"/>
    <w:rsid w:val="006C3084"/>
    <w:rsid w:val="006C74AC"/>
    <w:rsid w:val="006D1864"/>
    <w:rsid w:val="006D1DFD"/>
    <w:rsid w:val="006D2C53"/>
    <w:rsid w:val="006D6448"/>
    <w:rsid w:val="006E0DB2"/>
    <w:rsid w:val="006E239B"/>
    <w:rsid w:val="006E2F05"/>
    <w:rsid w:val="006E4FE1"/>
    <w:rsid w:val="006E54FE"/>
    <w:rsid w:val="006E786B"/>
    <w:rsid w:val="006E7D86"/>
    <w:rsid w:val="006F4F95"/>
    <w:rsid w:val="006F5E42"/>
    <w:rsid w:val="00701E34"/>
    <w:rsid w:val="00705E38"/>
    <w:rsid w:val="00710DCA"/>
    <w:rsid w:val="00712070"/>
    <w:rsid w:val="00712B92"/>
    <w:rsid w:val="0071490B"/>
    <w:rsid w:val="00715B03"/>
    <w:rsid w:val="00716038"/>
    <w:rsid w:val="00717113"/>
    <w:rsid w:val="00722154"/>
    <w:rsid w:val="007240FB"/>
    <w:rsid w:val="00724290"/>
    <w:rsid w:val="007327E1"/>
    <w:rsid w:val="00732A2B"/>
    <w:rsid w:val="00735C78"/>
    <w:rsid w:val="007416CD"/>
    <w:rsid w:val="00747418"/>
    <w:rsid w:val="007514F3"/>
    <w:rsid w:val="00751FC3"/>
    <w:rsid w:val="007574C3"/>
    <w:rsid w:val="00761BF3"/>
    <w:rsid w:val="0076228A"/>
    <w:rsid w:val="00771BBC"/>
    <w:rsid w:val="0077438D"/>
    <w:rsid w:val="007746E7"/>
    <w:rsid w:val="00777D09"/>
    <w:rsid w:val="00780A9A"/>
    <w:rsid w:val="00780F44"/>
    <w:rsid w:val="00781DD7"/>
    <w:rsid w:val="007878D6"/>
    <w:rsid w:val="00795711"/>
    <w:rsid w:val="00796635"/>
    <w:rsid w:val="007A4196"/>
    <w:rsid w:val="007A4A2C"/>
    <w:rsid w:val="007A7AC7"/>
    <w:rsid w:val="007B1398"/>
    <w:rsid w:val="007B4045"/>
    <w:rsid w:val="007B4385"/>
    <w:rsid w:val="007B4D17"/>
    <w:rsid w:val="007B5D58"/>
    <w:rsid w:val="007B62C7"/>
    <w:rsid w:val="007C4468"/>
    <w:rsid w:val="007D059E"/>
    <w:rsid w:val="007D15F3"/>
    <w:rsid w:val="007D1719"/>
    <w:rsid w:val="007D35ED"/>
    <w:rsid w:val="007D3E35"/>
    <w:rsid w:val="007D6875"/>
    <w:rsid w:val="007E002C"/>
    <w:rsid w:val="007E16B0"/>
    <w:rsid w:val="007E1830"/>
    <w:rsid w:val="007E275C"/>
    <w:rsid w:val="007E719A"/>
    <w:rsid w:val="007E7E42"/>
    <w:rsid w:val="007F25D0"/>
    <w:rsid w:val="007F6018"/>
    <w:rsid w:val="007F6554"/>
    <w:rsid w:val="00801238"/>
    <w:rsid w:val="008017D0"/>
    <w:rsid w:val="00803100"/>
    <w:rsid w:val="00803CD8"/>
    <w:rsid w:val="00805783"/>
    <w:rsid w:val="00805BAB"/>
    <w:rsid w:val="008128B0"/>
    <w:rsid w:val="00812F01"/>
    <w:rsid w:val="008208D8"/>
    <w:rsid w:val="00820B54"/>
    <w:rsid w:val="008236E8"/>
    <w:rsid w:val="00825EFE"/>
    <w:rsid w:val="008305B3"/>
    <w:rsid w:val="008315D9"/>
    <w:rsid w:val="008321E7"/>
    <w:rsid w:val="00833019"/>
    <w:rsid w:val="0083338C"/>
    <w:rsid w:val="00837180"/>
    <w:rsid w:val="00841D19"/>
    <w:rsid w:val="00854FDA"/>
    <w:rsid w:val="00857FE5"/>
    <w:rsid w:val="008616C9"/>
    <w:rsid w:val="00861F1A"/>
    <w:rsid w:val="0086215C"/>
    <w:rsid w:val="008653BA"/>
    <w:rsid w:val="00870CF7"/>
    <w:rsid w:val="008765A0"/>
    <w:rsid w:val="008769AD"/>
    <w:rsid w:val="008813D9"/>
    <w:rsid w:val="00882AD4"/>
    <w:rsid w:val="008849CF"/>
    <w:rsid w:val="00885D0B"/>
    <w:rsid w:val="00887F5E"/>
    <w:rsid w:val="00891F2D"/>
    <w:rsid w:val="00894C3A"/>
    <w:rsid w:val="00895049"/>
    <w:rsid w:val="0089561C"/>
    <w:rsid w:val="00897695"/>
    <w:rsid w:val="008A5C0E"/>
    <w:rsid w:val="008B0C3F"/>
    <w:rsid w:val="008B163B"/>
    <w:rsid w:val="008B2191"/>
    <w:rsid w:val="008B49E3"/>
    <w:rsid w:val="008C0E1B"/>
    <w:rsid w:val="008C23A3"/>
    <w:rsid w:val="008D3F10"/>
    <w:rsid w:val="008D50B3"/>
    <w:rsid w:val="008D5D77"/>
    <w:rsid w:val="008D7DEE"/>
    <w:rsid w:val="008E101E"/>
    <w:rsid w:val="008E1214"/>
    <w:rsid w:val="008F12FF"/>
    <w:rsid w:val="008F4248"/>
    <w:rsid w:val="008F4348"/>
    <w:rsid w:val="008F5D1C"/>
    <w:rsid w:val="008F76A0"/>
    <w:rsid w:val="0090072C"/>
    <w:rsid w:val="009034A8"/>
    <w:rsid w:val="00904C32"/>
    <w:rsid w:val="00905DDE"/>
    <w:rsid w:val="0090790E"/>
    <w:rsid w:val="00915A99"/>
    <w:rsid w:val="00916B84"/>
    <w:rsid w:val="0092092B"/>
    <w:rsid w:val="00923C62"/>
    <w:rsid w:val="00937CB3"/>
    <w:rsid w:val="00940713"/>
    <w:rsid w:val="0094488F"/>
    <w:rsid w:val="00944C77"/>
    <w:rsid w:val="00947CDF"/>
    <w:rsid w:val="00950150"/>
    <w:rsid w:val="009537AA"/>
    <w:rsid w:val="009558B3"/>
    <w:rsid w:val="00962979"/>
    <w:rsid w:val="00970266"/>
    <w:rsid w:val="009735E6"/>
    <w:rsid w:val="00974653"/>
    <w:rsid w:val="00976C51"/>
    <w:rsid w:val="0098609C"/>
    <w:rsid w:val="00997F4C"/>
    <w:rsid w:val="009A48EB"/>
    <w:rsid w:val="009B2258"/>
    <w:rsid w:val="009B2602"/>
    <w:rsid w:val="009B6854"/>
    <w:rsid w:val="009C0B45"/>
    <w:rsid w:val="009D6D89"/>
    <w:rsid w:val="009D6FB4"/>
    <w:rsid w:val="009D7CFE"/>
    <w:rsid w:val="009E2722"/>
    <w:rsid w:val="009E4E47"/>
    <w:rsid w:val="009E4ED0"/>
    <w:rsid w:val="009E5211"/>
    <w:rsid w:val="009E7E6C"/>
    <w:rsid w:val="009F27FE"/>
    <w:rsid w:val="009F4035"/>
    <w:rsid w:val="009F6246"/>
    <w:rsid w:val="009F66CF"/>
    <w:rsid w:val="009F719D"/>
    <w:rsid w:val="009F74F9"/>
    <w:rsid w:val="00A002ED"/>
    <w:rsid w:val="00A1068E"/>
    <w:rsid w:val="00A10F40"/>
    <w:rsid w:val="00A12B0C"/>
    <w:rsid w:val="00A143F6"/>
    <w:rsid w:val="00A15C8B"/>
    <w:rsid w:val="00A161A1"/>
    <w:rsid w:val="00A176C8"/>
    <w:rsid w:val="00A227DB"/>
    <w:rsid w:val="00A22AB4"/>
    <w:rsid w:val="00A249D0"/>
    <w:rsid w:val="00A26DA0"/>
    <w:rsid w:val="00A32F1C"/>
    <w:rsid w:val="00A3632F"/>
    <w:rsid w:val="00A368DB"/>
    <w:rsid w:val="00A41C28"/>
    <w:rsid w:val="00A46BDA"/>
    <w:rsid w:val="00A50AC2"/>
    <w:rsid w:val="00A516CC"/>
    <w:rsid w:val="00A54104"/>
    <w:rsid w:val="00A619F3"/>
    <w:rsid w:val="00A64028"/>
    <w:rsid w:val="00A653D1"/>
    <w:rsid w:val="00A662D5"/>
    <w:rsid w:val="00A708AF"/>
    <w:rsid w:val="00A71D70"/>
    <w:rsid w:val="00A7740E"/>
    <w:rsid w:val="00A77C2F"/>
    <w:rsid w:val="00A80375"/>
    <w:rsid w:val="00A80795"/>
    <w:rsid w:val="00A87E2C"/>
    <w:rsid w:val="00A87F13"/>
    <w:rsid w:val="00A91400"/>
    <w:rsid w:val="00A91691"/>
    <w:rsid w:val="00AA0D03"/>
    <w:rsid w:val="00AA1BE9"/>
    <w:rsid w:val="00AA2239"/>
    <w:rsid w:val="00AA3DAF"/>
    <w:rsid w:val="00AA7961"/>
    <w:rsid w:val="00AB2079"/>
    <w:rsid w:val="00AC37D6"/>
    <w:rsid w:val="00AC3FDB"/>
    <w:rsid w:val="00AC5F23"/>
    <w:rsid w:val="00AC68F3"/>
    <w:rsid w:val="00AC7BBC"/>
    <w:rsid w:val="00AC7E80"/>
    <w:rsid w:val="00AD30C2"/>
    <w:rsid w:val="00AE0826"/>
    <w:rsid w:val="00AE6A8D"/>
    <w:rsid w:val="00AF3BB3"/>
    <w:rsid w:val="00AF40E2"/>
    <w:rsid w:val="00AF411C"/>
    <w:rsid w:val="00AF7C39"/>
    <w:rsid w:val="00B004AF"/>
    <w:rsid w:val="00B04E1F"/>
    <w:rsid w:val="00B07B54"/>
    <w:rsid w:val="00B11D0A"/>
    <w:rsid w:val="00B12DDD"/>
    <w:rsid w:val="00B13417"/>
    <w:rsid w:val="00B14DF6"/>
    <w:rsid w:val="00B1620E"/>
    <w:rsid w:val="00B17787"/>
    <w:rsid w:val="00B219EA"/>
    <w:rsid w:val="00B22A27"/>
    <w:rsid w:val="00B22C87"/>
    <w:rsid w:val="00B26818"/>
    <w:rsid w:val="00B30D08"/>
    <w:rsid w:val="00B322BA"/>
    <w:rsid w:val="00B33A64"/>
    <w:rsid w:val="00B35E96"/>
    <w:rsid w:val="00B36DCE"/>
    <w:rsid w:val="00B43AA4"/>
    <w:rsid w:val="00B45622"/>
    <w:rsid w:val="00B467A0"/>
    <w:rsid w:val="00B53FA6"/>
    <w:rsid w:val="00B614D0"/>
    <w:rsid w:val="00B65A65"/>
    <w:rsid w:val="00B70583"/>
    <w:rsid w:val="00B71BFE"/>
    <w:rsid w:val="00B732A1"/>
    <w:rsid w:val="00B75605"/>
    <w:rsid w:val="00B8377B"/>
    <w:rsid w:val="00B870F0"/>
    <w:rsid w:val="00B90D7D"/>
    <w:rsid w:val="00B91014"/>
    <w:rsid w:val="00B9171D"/>
    <w:rsid w:val="00B9319C"/>
    <w:rsid w:val="00B93C13"/>
    <w:rsid w:val="00BA0CD0"/>
    <w:rsid w:val="00BA10C1"/>
    <w:rsid w:val="00BA2F0A"/>
    <w:rsid w:val="00BA6694"/>
    <w:rsid w:val="00BB3D4E"/>
    <w:rsid w:val="00BB492A"/>
    <w:rsid w:val="00BB6495"/>
    <w:rsid w:val="00BB649B"/>
    <w:rsid w:val="00BB7947"/>
    <w:rsid w:val="00BC145C"/>
    <w:rsid w:val="00BC1EC5"/>
    <w:rsid w:val="00BC3E7E"/>
    <w:rsid w:val="00BD0D09"/>
    <w:rsid w:val="00BD3726"/>
    <w:rsid w:val="00BD406C"/>
    <w:rsid w:val="00BD4186"/>
    <w:rsid w:val="00BD4B7B"/>
    <w:rsid w:val="00BE042E"/>
    <w:rsid w:val="00BE0CB9"/>
    <w:rsid w:val="00BE1DDB"/>
    <w:rsid w:val="00BE7511"/>
    <w:rsid w:val="00BF5BE0"/>
    <w:rsid w:val="00C05EB4"/>
    <w:rsid w:val="00C079C6"/>
    <w:rsid w:val="00C12DDD"/>
    <w:rsid w:val="00C173A6"/>
    <w:rsid w:val="00C20D0E"/>
    <w:rsid w:val="00C22CD8"/>
    <w:rsid w:val="00C22E93"/>
    <w:rsid w:val="00C2372E"/>
    <w:rsid w:val="00C25599"/>
    <w:rsid w:val="00C312A0"/>
    <w:rsid w:val="00C323AA"/>
    <w:rsid w:val="00C36567"/>
    <w:rsid w:val="00C40AD0"/>
    <w:rsid w:val="00C40D58"/>
    <w:rsid w:val="00C42382"/>
    <w:rsid w:val="00C455E3"/>
    <w:rsid w:val="00C50018"/>
    <w:rsid w:val="00C52024"/>
    <w:rsid w:val="00C52430"/>
    <w:rsid w:val="00C53B29"/>
    <w:rsid w:val="00C543F6"/>
    <w:rsid w:val="00C550C1"/>
    <w:rsid w:val="00C60148"/>
    <w:rsid w:val="00C6090E"/>
    <w:rsid w:val="00C72777"/>
    <w:rsid w:val="00C809C4"/>
    <w:rsid w:val="00C83A61"/>
    <w:rsid w:val="00C83FA8"/>
    <w:rsid w:val="00C908C8"/>
    <w:rsid w:val="00C94229"/>
    <w:rsid w:val="00CA0EE4"/>
    <w:rsid w:val="00CA30E9"/>
    <w:rsid w:val="00CA39D0"/>
    <w:rsid w:val="00CA4369"/>
    <w:rsid w:val="00CB15AB"/>
    <w:rsid w:val="00CB2286"/>
    <w:rsid w:val="00CB626E"/>
    <w:rsid w:val="00CC26EE"/>
    <w:rsid w:val="00CC2FD2"/>
    <w:rsid w:val="00CD1C41"/>
    <w:rsid w:val="00CD1F20"/>
    <w:rsid w:val="00CD454A"/>
    <w:rsid w:val="00CD53CD"/>
    <w:rsid w:val="00CD5A64"/>
    <w:rsid w:val="00CD7CAD"/>
    <w:rsid w:val="00CF36E6"/>
    <w:rsid w:val="00D02C13"/>
    <w:rsid w:val="00D03492"/>
    <w:rsid w:val="00D04031"/>
    <w:rsid w:val="00D10F42"/>
    <w:rsid w:val="00D11F5C"/>
    <w:rsid w:val="00D216BA"/>
    <w:rsid w:val="00D262B8"/>
    <w:rsid w:val="00D310B2"/>
    <w:rsid w:val="00D322D5"/>
    <w:rsid w:val="00D338B9"/>
    <w:rsid w:val="00D340DE"/>
    <w:rsid w:val="00D34163"/>
    <w:rsid w:val="00D3545B"/>
    <w:rsid w:val="00D365BB"/>
    <w:rsid w:val="00D3687E"/>
    <w:rsid w:val="00D4084C"/>
    <w:rsid w:val="00D4264C"/>
    <w:rsid w:val="00D5012F"/>
    <w:rsid w:val="00D50689"/>
    <w:rsid w:val="00D52C1E"/>
    <w:rsid w:val="00D577DA"/>
    <w:rsid w:val="00D57D69"/>
    <w:rsid w:val="00D61EBF"/>
    <w:rsid w:val="00D643FC"/>
    <w:rsid w:val="00D644B3"/>
    <w:rsid w:val="00D653EF"/>
    <w:rsid w:val="00D668DE"/>
    <w:rsid w:val="00D669E4"/>
    <w:rsid w:val="00D72DF2"/>
    <w:rsid w:val="00D73C21"/>
    <w:rsid w:val="00D73F87"/>
    <w:rsid w:val="00D76E9B"/>
    <w:rsid w:val="00D7786F"/>
    <w:rsid w:val="00D90CAD"/>
    <w:rsid w:val="00D95E68"/>
    <w:rsid w:val="00D96836"/>
    <w:rsid w:val="00D973A4"/>
    <w:rsid w:val="00D97C86"/>
    <w:rsid w:val="00DA7928"/>
    <w:rsid w:val="00DB13CC"/>
    <w:rsid w:val="00DB3FEC"/>
    <w:rsid w:val="00DC3852"/>
    <w:rsid w:val="00DD0249"/>
    <w:rsid w:val="00DD1EB5"/>
    <w:rsid w:val="00DD2869"/>
    <w:rsid w:val="00DD2F0E"/>
    <w:rsid w:val="00DD69FB"/>
    <w:rsid w:val="00DD764C"/>
    <w:rsid w:val="00DE15BF"/>
    <w:rsid w:val="00DF0228"/>
    <w:rsid w:val="00DF15D7"/>
    <w:rsid w:val="00DF16B4"/>
    <w:rsid w:val="00DF22EA"/>
    <w:rsid w:val="00DF58E5"/>
    <w:rsid w:val="00DF672C"/>
    <w:rsid w:val="00E009E1"/>
    <w:rsid w:val="00E0330A"/>
    <w:rsid w:val="00E1078E"/>
    <w:rsid w:val="00E148E6"/>
    <w:rsid w:val="00E14A74"/>
    <w:rsid w:val="00E20652"/>
    <w:rsid w:val="00E2077B"/>
    <w:rsid w:val="00E2149D"/>
    <w:rsid w:val="00E24398"/>
    <w:rsid w:val="00E25871"/>
    <w:rsid w:val="00E36C13"/>
    <w:rsid w:val="00E43F9B"/>
    <w:rsid w:val="00E47B5D"/>
    <w:rsid w:val="00E47D82"/>
    <w:rsid w:val="00E533D3"/>
    <w:rsid w:val="00E53AE1"/>
    <w:rsid w:val="00E56C14"/>
    <w:rsid w:val="00E579B3"/>
    <w:rsid w:val="00E63A37"/>
    <w:rsid w:val="00E66FB2"/>
    <w:rsid w:val="00E67EB9"/>
    <w:rsid w:val="00E67F5F"/>
    <w:rsid w:val="00E71EA5"/>
    <w:rsid w:val="00E8164D"/>
    <w:rsid w:val="00E875AA"/>
    <w:rsid w:val="00E92092"/>
    <w:rsid w:val="00E956C8"/>
    <w:rsid w:val="00EA535B"/>
    <w:rsid w:val="00EA5EF0"/>
    <w:rsid w:val="00EB1631"/>
    <w:rsid w:val="00EB3744"/>
    <w:rsid w:val="00EB67F4"/>
    <w:rsid w:val="00EC2AC2"/>
    <w:rsid w:val="00EC5186"/>
    <w:rsid w:val="00EC6469"/>
    <w:rsid w:val="00ED011D"/>
    <w:rsid w:val="00ED0956"/>
    <w:rsid w:val="00ED1193"/>
    <w:rsid w:val="00ED1418"/>
    <w:rsid w:val="00ED4175"/>
    <w:rsid w:val="00ED44E3"/>
    <w:rsid w:val="00ED50D6"/>
    <w:rsid w:val="00ED68CC"/>
    <w:rsid w:val="00ED6F1E"/>
    <w:rsid w:val="00EE1B57"/>
    <w:rsid w:val="00EE4084"/>
    <w:rsid w:val="00EE4DBE"/>
    <w:rsid w:val="00EF19B9"/>
    <w:rsid w:val="00EF2E5A"/>
    <w:rsid w:val="00EF7082"/>
    <w:rsid w:val="00F008D1"/>
    <w:rsid w:val="00F00DA9"/>
    <w:rsid w:val="00F0184A"/>
    <w:rsid w:val="00F0719F"/>
    <w:rsid w:val="00F145C8"/>
    <w:rsid w:val="00F149AF"/>
    <w:rsid w:val="00F1795E"/>
    <w:rsid w:val="00F20925"/>
    <w:rsid w:val="00F21681"/>
    <w:rsid w:val="00F21C82"/>
    <w:rsid w:val="00F25BCD"/>
    <w:rsid w:val="00F30200"/>
    <w:rsid w:val="00F31DB0"/>
    <w:rsid w:val="00F32C22"/>
    <w:rsid w:val="00F3320B"/>
    <w:rsid w:val="00F37EB5"/>
    <w:rsid w:val="00F40501"/>
    <w:rsid w:val="00F46177"/>
    <w:rsid w:val="00F46D4D"/>
    <w:rsid w:val="00F472A4"/>
    <w:rsid w:val="00F5255F"/>
    <w:rsid w:val="00F55120"/>
    <w:rsid w:val="00F551E2"/>
    <w:rsid w:val="00F615DC"/>
    <w:rsid w:val="00F62B94"/>
    <w:rsid w:val="00F64057"/>
    <w:rsid w:val="00F64641"/>
    <w:rsid w:val="00F650E8"/>
    <w:rsid w:val="00F667B2"/>
    <w:rsid w:val="00F67121"/>
    <w:rsid w:val="00F72F51"/>
    <w:rsid w:val="00F76534"/>
    <w:rsid w:val="00F77A18"/>
    <w:rsid w:val="00F81262"/>
    <w:rsid w:val="00F85653"/>
    <w:rsid w:val="00F925FC"/>
    <w:rsid w:val="00F92A88"/>
    <w:rsid w:val="00F92B44"/>
    <w:rsid w:val="00F92D71"/>
    <w:rsid w:val="00F957B5"/>
    <w:rsid w:val="00F95BD9"/>
    <w:rsid w:val="00F95C21"/>
    <w:rsid w:val="00FA73E0"/>
    <w:rsid w:val="00FA78AB"/>
    <w:rsid w:val="00FB12A6"/>
    <w:rsid w:val="00FC0096"/>
    <w:rsid w:val="00FC0632"/>
    <w:rsid w:val="00FC5002"/>
    <w:rsid w:val="00FC593B"/>
    <w:rsid w:val="00FC6806"/>
    <w:rsid w:val="00FD08B5"/>
    <w:rsid w:val="00FD3D11"/>
    <w:rsid w:val="00FD53EF"/>
    <w:rsid w:val="00FD5F2E"/>
    <w:rsid w:val="00FD658F"/>
    <w:rsid w:val="00FE112D"/>
    <w:rsid w:val="00FE5BB7"/>
    <w:rsid w:val="00FE5D7B"/>
    <w:rsid w:val="00FE6429"/>
    <w:rsid w:val="00FE6C41"/>
    <w:rsid w:val="00FE6DCB"/>
    <w:rsid w:val="00FF65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BC1612"/>
  <w15:docId w15:val="{1A870795-B511-4021-8752-B4A954010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600"/>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4"/>
      <w:bdr w:val="none" w:sz="0" w:space="0" w:color="auto"/>
      <w:lang w:eastAsia="zh-CN"/>
    </w:rPr>
  </w:style>
  <w:style w:type="paragraph" w:styleId="Heading1">
    <w:name w:val="heading 1"/>
    <w:basedOn w:val="Normal"/>
    <w:next w:val="Normal"/>
    <w:link w:val="Heading1Char"/>
    <w:autoRedefine/>
    <w:uiPriority w:val="9"/>
    <w:qFormat/>
    <w:rsid w:val="003D35D3"/>
    <w:pPr>
      <w:keepNext/>
      <w:keepLines/>
      <w:spacing w:before="240"/>
      <w:outlineLvl w:val="0"/>
    </w:pPr>
    <w:rPr>
      <w:rFonts w:eastAsiaTheme="majorEastAsia" w:cstheme="majorBidi"/>
      <w:b/>
      <w:caps/>
      <w:sz w:val="28"/>
      <w:szCs w:val="32"/>
    </w:rPr>
  </w:style>
  <w:style w:type="paragraph" w:styleId="Heading2">
    <w:name w:val="heading 2"/>
    <w:next w:val="Body"/>
    <w:qFormat/>
    <w:rsid w:val="005B7903"/>
    <w:pPr>
      <w:keepNext/>
      <w:spacing w:before="240" w:after="60" w:line="276" w:lineRule="auto"/>
      <w:outlineLvl w:val="1"/>
    </w:pPr>
    <w:rPr>
      <w:rFonts w:ascii="Calibri" w:eastAsia="Cambria" w:hAnsi="Calibri" w:cs="Cambria"/>
      <w:b/>
      <w:bCs/>
      <w:iCs/>
      <w:color w:val="000000"/>
      <w:sz w:val="24"/>
      <w:szCs w:val="28"/>
      <w:u w:color="000000"/>
    </w:rPr>
  </w:style>
  <w:style w:type="paragraph" w:styleId="Heading3">
    <w:name w:val="heading 3"/>
    <w:basedOn w:val="Normal"/>
    <w:next w:val="Normal"/>
    <w:link w:val="Heading3Char"/>
    <w:autoRedefine/>
    <w:uiPriority w:val="9"/>
    <w:unhideWhenUsed/>
    <w:qFormat/>
    <w:rsid w:val="00717113"/>
    <w:pPr>
      <w:keepNext/>
      <w:keepLines/>
      <w:spacing w:before="40"/>
      <w:outlineLvl w:val="2"/>
    </w:pPr>
    <w:rPr>
      <w:rFonts w:eastAsiaTheme="majorEastAsia" w:cstheme="majorBidi"/>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Header">
    <w:name w:val="header"/>
    <w:link w:val="HeaderChar"/>
    <w:pPr>
      <w:tabs>
        <w:tab w:val="center" w:pos="4680"/>
        <w:tab w:val="right" w:pos="9360"/>
      </w:tabs>
    </w:pPr>
    <w:rPr>
      <w:rFonts w:ascii="Calibri" w:eastAsia="Calibri" w:hAnsi="Calibri" w:cs="Calibri"/>
      <w:color w:val="000000"/>
      <w:u w:color="000000"/>
    </w:rPr>
  </w:style>
  <w:style w:type="paragraph" w:styleId="Footer">
    <w:name w:val="footer"/>
    <w:link w:val="FooterChar"/>
    <w:uiPriority w:val="99"/>
    <w:pPr>
      <w:tabs>
        <w:tab w:val="center" w:pos="4680"/>
        <w:tab w:val="right" w:pos="9360"/>
      </w:tabs>
    </w:pPr>
    <w:rPr>
      <w:rFonts w:ascii="Calibri" w:eastAsia="Calibri" w:hAnsi="Calibri" w:cs="Calibri"/>
      <w:color w:val="000000"/>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customStyle="1" w:styleId="Default">
    <w:name w:val="Default"/>
    <w:pPr>
      <w:spacing w:after="200" w:line="276" w:lineRule="auto"/>
    </w:pPr>
    <w:rPr>
      <w:rFonts w:ascii="Arial" w:eastAsia="Arial" w:hAnsi="Arial" w:cs="Arial"/>
      <w:color w:val="000000"/>
      <w:sz w:val="24"/>
      <w:szCs w:val="24"/>
      <w:u w:color="000000"/>
    </w:rPr>
  </w:style>
  <w:style w:type="character" w:customStyle="1" w:styleId="None">
    <w:name w:val="None"/>
  </w:style>
  <w:style w:type="character" w:customStyle="1" w:styleId="Hyperlink0">
    <w:name w:val="Hyperlink.0"/>
    <w:basedOn w:val="None"/>
    <w:rPr>
      <w:rFonts w:ascii="Garamond" w:eastAsia="Garamond" w:hAnsi="Garamond" w:cs="Garamond"/>
      <w:color w:val="0000FF"/>
      <w:sz w:val="24"/>
      <w:szCs w:val="24"/>
      <w:u w:val="single" w:color="0000FF"/>
    </w:rPr>
  </w:style>
  <w:style w:type="character" w:customStyle="1" w:styleId="Link">
    <w:name w:val="Link"/>
    <w:rPr>
      <w:color w:val="0000FF"/>
      <w:u w:val="single" w:color="0000FF"/>
    </w:rPr>
  </w:style>
  <w:style w:type="character" w:customStyle="1" w:styleId="Hyperlink1">
    <w:name w:val="Hyperlink.1"/>
    <w:basedOn w:val="Link"/>
    <w:rPr>
      <w:rFonts w:ascii="Garamond" w:eastAsia="Garamond" w:hAnsi="Garamond" w:cs="Garamond"/>
      <w:color w:val="0000FF"/>
      <w:sz w:val="24"/>
      <w:szCs w:val="24"/>
      <w:u w:val="single" w:color="0000FF"/>
    </w:rPr>
  </w:style>
  <w:style w:type="numbering" w:customStyle="1" w:styleId="List0">
    <w:name w:val="List 0"/>
    <w:basedOn w:val="ImportedStyle1"/>
    <w:pPr>
      <w:numPr>
        <w:numId w:val="1"/>
      </w:numPr>
    </w:pPr>
  </w:style>
  <w:style w:type="numbering" w:customStyle="1" w:styleId="ImportedStyle1">
    <w:name w:val="Imported Style 1"/>
  </w:style>
  <w:style w:type="numbering" w:customStyle="1" w:styleId="List1">
    <w:name w:val="List 1"/>
    <w:basedOn w:val="ImportedStyle2"/>
    <w:pPr>
      <w:numPr>
        <w:numId w:val="2"/>
      </w:numPr>
    </w:pPr>
  </w:style>
  <w:style w:type="numbering" w:customStyle="1" w:styleId="ImportedStyle2">
    <w:name w:val="Imported Style 2"/>
  </w:style>
  <w:style w:type="numbering" w:customStyle="1" w:styleId="List21">
    <w:name w:val="List 21"/>
    <w:basedOn w:val="ImportedStyle3"/>
    <w:pPr>
      <w:numPr>
        <w:numId w:val="3"/>
      </w:numPr>
    </w:pPr>
  </w:style>
  <w:style w:type="numbering" w:customStyle="1" w:styleId="ImportedStyle3">
    <w:name w:val="Imported Style 3"/>
  </w:style>
  <w:style w:type="paragraph" w:styleId="ListParagraph">
    <w:name w:val="List Paragraph"/>
    <w:uiPriority w:val="34"/>
    <w:qFormat/>
    <w:pPr>
      <w:spacing w:after="200" w:line="276" w:lineRule="auto"/>
      <w:ind w:left="720"/>
    </w:pPr>
    <w:rPr>
      <w:rFonts w:ascii="Calibri" w:eastAsia="Calibri" w:hAnsi="Calibri" w:cs="Calibri"/>
      <w:color w:val="000000"/>
      <w:sz w:val="22"/>
      <w:szCs w:val="22"/>
      <w:u w:color="000000"/>
    </w:rPr>
  </w:style>
  <w:style w:type="numbering" w:customStyle="1" w:styleId="List31">
    <w:name w:val="List 31"/>
    <w:basedOn w:val="ImportedStyle4"/>
    <w:pPr>
      <w:numPr>
        <w:numId w:val="4"/>
      </w:numPr>
    </w:pPr>
  </w:style>
  <w:style w:type="numbering" w:customStyle="1" w:styleId="ImportedStyle4">
    <w:name w:val="Imported Style 4"/>
  </w:style>
  <w:style w:type="numbering" w:customStyle="1" w:styleId="List41">
    <w:name w:val="List 41"/>
    <w:basedOn w:val="ImportedStyle5"/>
    <w:pPr>
      <w:numPr>
        <w:numId w:val="5"/>
      </w:numPr>
    </w:pPr>
  </w:style>
  <w:style w:type="numbering" w:customStyle="1" w:styleId="ImportedStyle5">
    <w:name w:val="Imported Style 5"/>
  </w:style>
  <w:style w:type="numbering" w:customStyle="1" w:styleId="List51">
    <w:name w:val="List 51"/>
    <w:basedOn w:val="ImportedStyle6"/>
    <w:pPr>
      <w:numPr>
        <w:numId w:val="6"/>
      </w:numPr>
    </w:pPr>
  </w:style>
  <w:style w:type="numbering" w:customStyle="1" w:styleId="ImportedStyle6">
    <w:name w:val="Imported Style 6"/>
  </w:style>
  <w:style w:type="numbering" w:customStyle="1" w:styleId="List6">
    <w:name w:val="List 6"/>
    <w:basedOn w:val="ImportedStyle5"/>
    <w:pPr>
      <w:numPr>
        <w:numId w:val="7"/>
      </w:numPr>
    </w:pPr>
  </w:style>
  <w:style w:type="character" w:customStyle="1" w:styleId="Hyperlink2">
    <w:name w:val="Hyperlink.2"/>
    <w:basedOn w:val="Link"/>
    <w:rPr>
      <w:rFonts w:ascii="Garamond" w:eastAsia="Garamond" w:hAnsi="Garamond" w:cs="Garamond"/>
      <w:color w:val="0000FF"/>
      <w:sz w:val="24"/>
      <w:szCs w:val="24"/>
      <w:u w:val="single" w:color="0000FF"/>
    </w:rPr>
  </w:style>
  <w:style w:type="numbering" w:customStyle="1" w:styleId="List7">
    <w:name w:val="List 7"/>
    <w:basedOn w:val="ImportedStyle7"/>
    <w:pPr>
      <w:numPr>
        <w:numId w:val="8"/>
      </w:numPr>
    </w:pPr>
  </w:style>
  <w:style w:type="numbering" w:customStyle="1" w:styleId="ImportedStyle7">
    <w:name w:val="Imported Style 7"/>
  </w:style>
  <w:style w:type="numbering" w:customStyle="1" w:styleId="List8">
    <w:name w:val="List 8"/>
    <w:basedOn w:val="ImportedStyle8"/>
    <w:pPr>
      <w:numPr>
        <w:numId w:val="9"/>
      </w:numPr>
    </w:pPr>
  </w:style>
  <w:style w:type="numbering" w:customStyle="1" w:styleId="ImportedStyle8">
    <w:name w:val="Imported Style 8"/>
  </w:style>
  <w:style w:type="paragraph" w:styleId="NormalWeb">
    <w:name w:val="Normal (Web)"/>
    <w:uiPriority w:val="99"/>
    <w:pPr>
      <w:spacing w:before="100" w:after="100"/>
    </w:pPr>
    <w:rPr>
      <w:rFonts w:hAnsi="Arial Unicode MS" w:cs="Arial Unicode MS"/>
      <w:color w:val="000000"/>
      <w:sz w:val="24"/>
      <w:szCs w:val="24"/>
      <w:u w:color="000000"/>
    </w:rPr>
  </w:style>
  <w:style w:type="numbering" w:customStyle="1" w:styleId="List9">
    <w:name w:val="List 9"/>
    <w:basedOn w:val="ImportedStyle9"/>
    <w:pPr>
      <w:numPr>
        <w:numId w:val="10"/>
      </w:numPr>
    </w:pPr>
  </w:style>
  <w:style w:type="numbering" w:customStyle="1" w:styleId="ImportedStyle9">
    <w:name w:val="Imported Style 9"/>
  </w:style>
  <w:style w:type="numbering" w:customStyle="1" w:styleId="List10">
    <w:name w:val="List 10"/>
    <w:basedOn w:val="ImportedStyle10"/>
    <w:pPr>
      <w:numPr>
        <w:numId w:val="12"/>
      </w:numPr>
    </w:pPr>
  </w:style>
  <w:style w:type="numbering" w:customStyle="1" w:styleId="ImportedStyle10">
    <w:name w:val="Imported Style 10"/>
  </w:style>
  <w:style w:type="numbering" w:customStyle="1" w:styleId="List11">
    <w:name w:val="List 11"/>
    <w:basedOn w:val="ImportedStyle11"/>
    <w:pPr>
      <w:numPr>
        <w:numId w:val="11"/>
      </w:numPr>
    </w:pPr>
  </w:style>
  <w:style w:type="numbering" w:customStyle="1" w:styleId="ImportedStyle11">
    <w:name w:val="Imported Style 11"/>
  </w:style>
  <w:style w:type="numbering" w:customStyle="1" w:styleId="List12">
    <w:name w:val="List 12"/>
    <w:basedOn w:val="ImportedStyle12"/>
    <w:pPr>
      <w:numPr>
        <w:numId w:val="13"/>
      </w:numPr>
    </w:pPr>
  </w:style>
  <w:style w:type="numbering" w:customStyle="1" w:styleId="ImportedStyle12">
    <w:name w:val="Imported Style 12"/>
  </w:style>
  <w:style w:type="numbering" w:customStyle="1" w:styleId="List13">
    <w:name w:val="List 13"/>
    <w:basedOn w:val="ImportedStyle13"/>
    <w:pPr>
      <w:numPr>
        <w:numId w:val="14"/>
      </w:numPr>
    </w:pPr>
  </w:style>
  <w:style w:type="numbering" w:customStyle="1" w:styleId="ImportedStyle13">
    <w:name w:val="Imported Style 13"/>
  </w:style>
  <w:style w:type="numbering" w:customStyle="1" w:styleId="ImportedStyle14">
    <w:name w:val="Imported Style 14"/>
    <w:pPr>
      <w:numPr>
        <w:numId w:val="15"/>
      </w:numPr>
    </w:pPr>
  </w:style>
  <w:style w:type="numbering" w:customStyle="1" w:styleId="ImportedStyle15">
    <w:name w:val="Imported Style 15"/>
    <w:pPr>
      <w:numPr>
        <w:numId w:val="17"/>
      </w:numPr>
    </w:pPr>
  </w:style>
  <w:style w:type="numbering" w:customStyle="1" w:styleId="ImportedStyle150">
    <w:name w:val="Imported Style 15.0"/>
    <w:pPr>
      <w:numPr>
        <w:numId w:val="16"/>
      </w:numPr>
    </w:pPr>
  </w:style>
  <w:style w:type="numbering" w:customStyle="1" w:styleId="ImportedStyle16">
    <w:name w:val="Imported Style 16"/>
    <w:pPr>
      <w:numPr>
        <w:numId w:val="18"/>
      </w:numPr>
    </w:pPr>
  </w:style>
  <w:style w:type="numbering" w:customStyle="1" w:styleId="ImportedStyle17">
    <w:name w:val="Imported Style 17"/>
    <w:pPr>
      <w:numPr>
        <w:numId w:val="19"/>
      </w:numPr>
    </w:pPr>
  </w:style>
  <w:style w:type="numbering" w:customStyle="1" w:styleId="ImportedStyle170">
    <w:name w:val="Imported Style 17.0"/>
    <w:pPr>
      <w:numPr>
        <w:numId w:val="20"/>
      </w:numPr>
    </w:pPr>
  </w:style>
  <w:style w:type="numbering" w:customStyle="1" w:styleId="ImportedStyle18">
    <w:name w:val="Imported Style 18"/>
    <w:pPr>
      <w:numPr>
        <w:numId w:val="22"/>
      </w:numPr>
    </w:pPr>
  </w:style>
  <w:style w:type="numbering" w:customStyle="1" w:styleId="ImportedStyle180">
    <w:name w:val="Imported Style 18.0"/>
    <w:pPr>
      <w:numPr>
        <w:numId w:val="21"/>
      </w:numPr>
    </w:pPr>
  </w:style>
  <w:style w:type="numbering" w:customStyle="1" w:styleId="List14">
    <w:name w:val="List 14"/>
    <w:basedOn w:val="ImportedStyle19"/>
    <w:pPr>
      <w:numPr>
        <w:numId w:val="23"/>
      </w:numPr>
    </w:pPr>
  </w:style>
  <w:style w:type="numbering" w:customStyle="1" w:styleId="ImportedStyle19">
    <w:name w:val="Imported Style 19"/>
  </w:style>
  <w:style w:type="numbering" w:customStyle="1" w:styleId="List15">
    <w:name w:val="List 15"/>
    <w:basedOn w:val="ImportedStyle20"/>
    <w:pPr>
      <w:numPr>
        <w:numId w:val="24"/>
      </w:numPr>
    </w:pPr>
  </w:style>
  <w:style w:type="numbering" w:customStyle="1" w:styleId="ImportedStyle20">
    <w:name w:val="Imported Style 20"/>
  </w:style>
  <w:style w:type="numbering" w:customStyle="1" w:styleId="List16">
    <w:name w:val="List 16"/>
    <w:basedOn w:val="ImportedStyle21"/>
    <w:pPr>
      <w:numPr>
        <w:numId w:val="27"/>
      </w:numPr>
    </w:pPr>
  </w:style>
  <w:style w:type="numbering" w:customStyle="1" w:styleId="ImportedStyle21">
    <w:name w:val="Imported Style 21"/>
  </w:style>
  <w:style w:type="character" w:customStyle="1" w:styleId="Hyperlink3">
    <w:name w:val="Hyperlink.3"/>
    <w:basedOn w:val="Link"/>
    <w:rPr>
      <w:rFonts w:ascii="Garamond" w:eastAsia="Garamond" w:hAnsi="Garamond" w:cs="Garamond"/>
      <w:color w:val="0000FF"/>
      <w:sz w:val="24"/>
      <w:szCs w:val="24"/>
      <w:u w:val="single" w:color="0000FF"/>
    </w:rPr>
  </w:style>
  <w:style w:type="numbering" w:customStyle="1" w:styleId="List17">
    <w:name w:val="List 17"/>
    <w:basedOn w:val="ImportedStyle22"/>
    <w:pPr>
      <w:numPr>
        <w:numId w:val="25"/>
      </w:numPr>
    </w:pPr>
  </w:style>
  <w:style w:type="numbering" w:customStyle="1" w:styleId="ImportedStyle22">
    <w:name w:val="Imported Style 22"/>
  </w:style>
  <w:style w:type="character" w:customStyle="1" w:styleId="Hyperlink4">
    <w:name w:val="Hyperlink.4"/>
    <w:basedOn w:val="Link"/>
    <w:rPr>
      <w:rFonts w:ascii="Garamond" w:eastAsia="Garamond" w:hAnsi="Garamond" w:cs="Garamond"/>
      <w:color w:val="0000FF"/>
      <w:u w:val="single" w:color="0000FF"/>
    </w:rPr>
  </w:style>
  <w:style w:type="numbering" w:customStyle="1" w:styleId="List18">
    <w:name w:val="List 18"/>
    <w:basedOn w:val="ImportedStyle21"/>
    <w:pPr>
      <w:numPr>
        <w:numId w:val="26"/>
      </w:numPr>
    </w:pPr>
  </w:style>
  <w:style w:type="numbering" w:customStyle="1" w:styleId="List19">
    <w:name w:val="List 19"/>
    <w:basedOn w:val="ImportedStyle21"/>
    <w:pPr>
      <w:numPr>
        <w:numId w:val="31"/>
      </w:numPr>
    </w:pPr>
  </w:style>
  <w:style w:type="numbering" w:customStyle="1" w:styleId="List20">
    <w:name w:val="List 20"/>
    <w:basedOn w:val="ImportedStyle21"/>
    <w:pPr>
      <w:numPr>
        <w:numId w:val="28"/>
      </w:numPr>
    </w:pPr>
  </w:style>
  <w:style w:type="numbering" w:customStyle="1" w:styleId="List211">
    <w:name w:val="List 211"/>
    <w:basedOn w:val="ImportedStyle23"/>
    <w:pPr>
      <w:numPr>
        <w:numId w:val="29"/>
      </w:numPr>
    </w:pPr>
  </w:style>
  <w:style w:type="numbering" w:customStyle="1" w:styleId="ImportedStyle23">
    <w:name w:val="Imported Style 23"/>
  </w:style>
  <w:style w:type="numbering" w:customStyle="1" w:styleId="List22">
    <w:name w:val="List 22"/>
    <w:basedOn w:val="ImportedStyle24"/>
    <w:pPr>
      <w:numPr>
        <w:numId w:val="30"/>
      </w:numPr>
    </w:pPr>
  </w:style>
  <w:style w:type="numbering" w:customStyle="1" w:styleId="ImportedStyle24">
    <w:name w:val="Imported Style 24"/>
  </w:style>
  <w:style w:type="paragraph" w:customStyle="1" w:styleId="Heading">
    <w:name w:val="Heading"/>
    <w:next w:val="Body"/>
    <w:pPr>
      <w:keepNext/>
      <w:outlineLvl w:val="0"/>
    </w:pPr>
    <w:rPr>
      <w:rFonts w:hAnsi="Arial Unicode MS" w:cs="Arial Unicode MS"/>
      <w:b/>
      <w:bCs/>
      <w:color w:val="000000"/>
      <w:sz w:val="24"/>
      <w:szCs w:val="24"/>
      <w:u w:color="000000"/>
    </w:rPr>
  </w:style>
  <w:style w:type="character" w:customStyle="1" w:styleId="Hyperlink5">
    <w:name w:val="Hyperlink.5"/>
    <w:basedOn w:val="Link"/>
    <w:rPr>
      <w:rFonts w:ascii="Garamond" w:eastAsia="Garamond" w:hAnsi="Garamond" w:cs="Garamond"/>
      <w:color w:val="0000FF"/>
      <w:u w:val="single" w:color="0000FF"/>
    </w:rPr>
  </w:style>
  <w:style w:type="paragraph" w:styleId="CommentText">
    <w:name w:val="annotation text"/>
    <w:basedOn w:val="Normal"/>
    <w:link w:val="CommentTextChar"/>
    <w:uiPriority w:val="99"/>
    <w:semiHidden/>
    <w:unhideWhenUsed/>
    <w:pPr>
      <w:pBdr>
        <w:top w:val="nil"/>
        <w:left w:val="nil"/>
        <w:bottom w:val="nil"/>
        <w:right w:val="nil"/>
        <w:between w:val="nil"/>
        <w:bar w:val="nil"/>
      </w:pBdr>
    </w:pPr>
    <w:rPr>
      <w:rFonts w:eastAsiaTheme="minorEastAsia"/>
      <w:bdr w:val="nil"/>
      <w:lang w:eastAsia="en-US"/>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FD658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658F"/>
    <w:rPr>
      <w:rFonts w:ascii="Lucida Grande" w:hAnsi="Lucida Grande" w:cs="Lucida Grande"/>
      <w:sz w:val="18"/>
      <w:szCs w:val="18"/>
    </w:rPr>
  </w:style>
  <w:style w:type="character" w:customStyle="1" w:styleId="allowtextselection">
    <w:name w:val="allowtextselection"/>
    <w:basedOn w:val="DefaultParagraphFont"/>
    <w:rsid w:val="005A5A88"/>
  </w:style>
  <w:style w:type="character" w:styleId="Strong">
    <w:name w:val="Strong"/>
    <w:uiPriority w:val="22"/>
    <w:qFormat/>
    <w:rsid w:val="009F66CF"/>
    <w:rPr>
      <w:rFonts w:cs="Times New Roman"/>
      <w:b/>
      <w:bCs/>
    </w:rPr>
  </w:style>
  <w:style w:type="character" w:customStyle="1" w:styleId="HeaderChar">
    <w:name w:val="Header Char"/>
    <w:basedOn w:val="DefaultParagraphFont"/>
    <w:link w:val="Header"/>
    <w:rsid w:val="00F67121"/>
    <w:rPr>
      <w:rFonts w:ascii="Calibri" w:eastAsia="Calibri" w:hAnsi="Calibri" w:cs="Calibri"/>
      <w:color w:val="000000"/>
      <w:u w:color="000000"/>
    </w:rPr>
  </w:style>
  <w:style w:type="character" w:styleId="FollowedHyperlink">
    <w:name w:val="FollowedHyperlink"/>
    <w:basedOn w:val="DefaultParagraphFont"/>
    <w:uiPriority w:val="99"/>
    <w:semiHidden/>
    <w:unhideWhenUsed/>
    <w:rsid w:val="004F1531"/>
    <w:rPr>
      <w:color w:val="FF00FF" w:themeColor="followedHyperlink"/>
      <w:u w:val="single"/>
    </w:rPr>
  </w:style>
  <w:style w:type="character" w:customStyle="1" w:styleId="FooterChar">
    <w:name w:val="Footer Char"/>
    <w:basedOn w:val="DefaultParagraphFont"/>
    <w:link w:val="Footer"/>
    <w:uiPriority w:val="99"/>
    <w:rsid w:val="003C5AA4"/>
    <w:rPr>
      <w:rFonts w:ascii="Calibri" w:eastAsia="Calibri" w:hAnsi="Calibri" w:cs="Calibri"/>
      <w:color w:val="000000"/>
      <w:u w:color="000000"/>
    </w:rPr>
  </w:style>
  <w:style w:type="character" w:styleId="PageNumber">
    <w:name w:val="page number"/>
    <w:basedOn w:val="DefaultParagraphFont"/>
    <w:uiPriority w:val="99"/>
    <w:semiHidden/>
    <w:unhideWhenUsed/>
    <w:rsid w:val="001E00C9"/>
  </w:style>
  <w:style w:type="character" w:customStyle="1" w:styleId="apple-converted-space">
    <w:name w:val="apple-converted-space"/>
    <w:basedOn w:val="DefaultParagraphFont"/>
    <w:rsid w:val="002431F7"/>
  </w:style>
  <w:style w:type="character" w:customStyle="1" w:styleId="ms-font-s">
    <w:name w:val="ms-font-s"/>
    <w:basedOn w:val="DefaultParagraphFont"/>
    <w:rsid w:val="00267C59"/>
  </w:style>
  <w:style w:type="paragraph" w:styleId="Revision">
    <w:name w:val="Revision"/>
    <w:hidden/>
    <w:uiPriority w:val="99"/>
    <w:semiHidden/>
    <w:rsid w:val="005637B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CommentSubject">
    <w:name w:val="annotation subject"/>
    <w:basedOn w:val="CommentText"/>
    <w:next w:val="CommentText"/>
    <w:link w:val="CommentSubjectChar"/>
    <w:uiPriority w:val="99"/>
    <w:semiHidden/>
    <w:unhideWhenUsed/>
    <w:rsid w:val="001E3133"/>
    <w:rPr>
      <w:b/>
      <w:bCs/>
      <w:sz w:val="20"/>
      <w:szCs w:val="20"/>
    </w:rPr>
  </w:style>
  <w:style w:type="character" w:customStyle="1" w:styleId="CommentSubjectChar">
    <w:name w:val="Comment Subject Char"/>
    <w:basedOn w:val="CommentTextChar"/>
    <w:link w:val="CommentSubject"/>
    <w:uiPriority w:val="99"/>
    <w:semiHidden/>
    <w:rsid w:val="001E3133"/>
    <w:rPr>
      <w:b/>
      <w:bCs/>
      <w:sz w:val="24"/>
      <w:szCs w:val="24"/>
    </w:rPr>
  </w:style>
  <w:style w:type="character" w:customStyle="1" w:styleId="contentline-75">
    <w:name w:val="contentline-75"/>
    <w:basedOn w:val="DefaultParagraphFont"/>
    <w:rsid w:val="00F3320B"/>
  </w:style>
  <w:style w:type="character" w:customStyle="1" w:styleId="Heading1Char">
    <w:name w:val="Heading 1 Char"/>
    <w:basedOn w:val="DefaultParagraphFont"/>
    <w:link w:val="Heading1"/>
    <w:uiPriority w:val="9"/>
    <w:rsid w:val="003D35D3"/>
    <w:rPr>
      <w:rFonts w:ascii="Calibri" w:eastAsiaTheme="majorEastAsia" w:hAnsi="Calibri" w:cstheme="majorBidi"/>
      <w:b/>
      <w:caps/>
      <w:sz w:val="28"/>
      <w:szCs w:val="32"/>
      <w:bdr w:val="none" w:sz="0" w:space="0" w:color="auto"/>
      <w:lang w:eastAsia="zh-CN"/>
    </w:rPr>
  </w:style>
  <w:style w:type="character" w:customStyle="1" w:styleId="Heading3Char">
    <w:name w:val="Heading 3 Char"/>
    <w:basedOn w:val="DefaultParagraphFont"/>
    <w:link w:val="Heading3"/>
    <w:uiPriority w:val="9"/>
    <w:rsid w:val="00717113"/>
    <w:rPr>
      <w:rFonts w:ascii="Calibri" w:eastAsiaTheme="majorEastAsia" w:hAnsi="Calibri" w:cstheme="majorBidi"/>
      <w:b/>
      <w:sz w:val="22"/>
      <w:szCs w:val="24"/>
      <w:u w:val="single"/>
      <w:bdr w:val="none" w:sz="0" w:space="0" w:color="auto"/>
      <w:lang w:eastAsia="zh-CN"/>
    </w:rPr>
  </w:style>
  <w:style w:type="paragraph" w:styleId="TOCHeading">
    <w:name w:val="TOC Heading"/>
    <w:basedOn w:val="Heading1"/>
    <w:next w:val="Normal"/>
    <w:uiPriority w:val="39"/>
    <w:unhideWhenUsed/>
    <w:qFormat/>
    <w:rsid w:val="004A101B"/>
    <w:pPr>
      <w:spacing w:line="259" w:lineRule="auto"/>
      <w:outlineLvl w:val="9"/>
    </w:pPr>
    <w:rPr>
      <w:rFonts w:asciiTheme="majorHAnsi" w:hAnsiTheme="majorHAnsi"/>
      <w:b w:val="0"/>
      <w:caps w:val="0"/>
      <w:color w:val="2F759E" w:themeColor="accent1" w:themeShade="BF"/>
      <w:sz w:val="32"/>
      <w:lang w:eastAsia="en-US"/>
    </w:rPr>
  </w:style>
  <w:style w:type="paragraph" w:styleId="TOC1">
    <w:name w:val="toc 1"/>
    <w:basedOn w:val="Normal"/>
    <w:next w:val="Normal"/>
    <w:autoRedefine/>
    <w:uiPriority w:val="39"/>
    <w:unhideWhenUsed/>
    <w:rsid w:val="00097227"/>
    <w:pPr>
      <w:tabs>
        <w:tab w:val="right" w:leader="dot" w:pos="9350"/>
      </w:tabs>
      <w:spacing w:after="100"/>
    </w:pPr>
  </w:style>
  <w:style w:type="paragraph" w:styleId="TOC2">
    <w:name w:val="toc 2"/>
    <w:basedOn w:val="Normal"/>
    <w:next w:val="Normal"/>
    <w:autoRedefine/>
    <w:uiPriority w:val="39"/>
    <w:unhideWhenUsed/>
    <w:rsid w:val="004A101B"/>
    <w:pPr>
      <w:spacing w:after="100"/>
      <w:ind w:left="220"/>
    </w:pPr>
  </w:style>
  <w:style w:type="paragraph" w:styleId="TOC3">
    <w:name w:val="toc 3"/>
    <w:basedOn w:val="Normal"/>
    <w:next w:val="Normal"/>
    <w:autoRedefine/>
    <w:uiPriority w:val="39"/>
    <w:unhideWhenUsed/>
    <w:rsid w:val="004A101B"/>
    <w:pPr>
      <w:spacing w:after="100"/>
      <w:ind w:left="440"/>
    </w:pPr>
  </w:style>
  <w:style w:type="paragraph" w:styleId="TOC4">
    <w:name w:val="toc 4"/>
    <w:basedOn w:val="Normal"/>
    <w:next w:val="Normal"/>
    <w:autoRedefine/>
    <w:uiPriority w:val="39"/>
    <w:unhideWhenUsed/>
    <w:rsid w:val="0094488F"/>
    <w:pPr>
      <w:spacing w:after="100" w:line="259" w:lineRule="auto"/>
      <w:ind w:left="660"/>
    </w:pPr>
    <w:rPr>
      <w:rFonts w:asciiTheme="minorHAnsi" w:eastAsiaTheme="minorEastAsia" w:hAnsiTheme="minorHAnsi" w:cstheme="minorBidi"/>
      <w:szCs w:val="22"/>
      <w:lang w:eastAsia="en-US"/>
    </w:rPr>
  </w:style>
  <w:style w:type="paragraph" w:styleId="TOC5">
    <w:name w:val="toc 5"/>
    <w:basedOn w:val="Normal"/>
    <w:next w:val="Normal"/>
    <w:autoRedefine/>
    <w:uiPriority w:val="39"/>
    <w:unhideWhenUsed/>
    <w:rsid w:val="0094488F"/>
    <w:pPr>
      <w:spacing w:after="100" w:line="259" w:lineRule="auto"/>
      <w:ind w:left="880"/>
    </w:pPr>
    <w:rPr>
      <w:rFonts w:asciiTheme="minorHAnsi" w:eastAsiaTheme="minorEastAsia" w:hAnsiTheme="minorHAnsi" w:cstheme="minorBidi"/>
      <w:szCs w:val="22"/>
      <w:lang w:eastAsia="en-US"/>
    </w:rPr>
  </w:style>
  <w:style w:type="paragraph" w:styleId="TOC6">
    <w:name w:val="toc 6"/>
    <w:basedOn w:val="Normal"/>
    <w:next w:val="Normal"/>
    <w:autoRedefine/>
    <w:uiPriority w:val="39"/>
    <w:unhideWhenUsed/>
    <w:rsid w:val="0094488F"/>
    <w:pPr>
      <w:spacing w:after="100" w:line="259" w:lineRule="auto"/>
      <w:ind w:left="1100"/>
    </w:pPr>
    <w:rPr>
      <w:rFonts w:asciiTheme="minorHAnsi" w:eastAsiaTheme="minorEastAsia" w:hAnsiTheme="minorHAnsi" w:cstheme="minorBidi"/>
      <w:szCs w:val="22"/>
      <w:lang w:eastAsia="en-US"/>
    </w:rPr>
  </w:style>
  <w:style w:type="paragraph" w:styleId="TOC7">
    <w:name w:val="toc 7"/>
    <w:basedOn w:val="Normal"/>
    <w:next w:val="Normal"/>
    <w:autoRedefine/>
    <w:uiPriority w:val="39"/>
    <w:unhideWhenUsed/>
    <w:rsid w:val="0094488F"/>
    <w:pPr>
      <w:spacing w:after="100" w:line="259" w:lineRule="auto"/>
      <w:ind w:left="1320"/>
    </w:pPr>
    <w:rPr>
      <w:rFonts w:asciiTheme="minorHAnsi" w:eastAsiaTheme="minorEastAsia" w:hAnsiTheme="minorHAnsi" w:cstheme="minorBidi"/>
      <w:szCs w:val="22"/>
      <w:lang w:eastAsia="en-US"/>
    </w:rPr>
  </w:style>
  <w:style w:type="paragraph" w:styleId="TOC8">
    <w:name w:val="toc 8"/>
    <w:basedOn w:val="Normal"/>
    <w:next w:val="Normal"/>
    <w:autoRedefine/>
    <w:uiPriority w:val="39"/>
    <w:unhideWhenUsed/>
    <w:rsid w:val="0094488F"/>
    <w:pPr>
      <w:spacing w:after="100" w:line="259" w:lineRule="auto"/>
      <w:ind w:left="1540"/>
    </w:pPr>
    <w:rPr>
      <w:rFonts w:asciiTheme="minorHAnsi" w:eastAsiaTheme="minorEastAsia" w:hAnsiTheme="minorHAnsi" w:cstheme="minorBidi"/>
      <w:szCs w:val="22"/>
      <w:lang w:eastAsia="en-US"/>
    </w:rPr>
  </w:style>
  <w:style w:type="paragraph" w:styleId="TOC9">
    <w:name w:val="toc 9"/>
    <w:basedOn w:val="Normal"/>
    <w:next w:val="Normal"/>
    <w:autoRedefine/>
    <w:uiPriority w:val="39"/>
    <w:unhideWhenUsed/>
    <w:rsid w:val="0094488F"/>
    <w:pPr>
      <w:spacing w:after="100" w:line="259" w:lineRule="auto"/>
      <w:ind w:left="1760"/>
    </w:pPr>
    <w:rPr>
      <w:rFonts w:asciiTheme="minorHAnsi" w:eastAsiaTheme="minorEastAsia" w:hAnsiTheme="minorHAnsi" w:cstheme="minorBidi"/>
      <w:szCs w:val="22"/>
      <w:lang w:eastAsia="en-US"/>
    </w:rPr>
  </w:style>
  <w:style w:type="character" w:styleId="Emphasis">
    <w:name w:val="Emphasis"/>
    <w:uiPriority w:val="20"/>
    <w:qFormat/>
    <w:rsid w:val="00F46177"/>
    <w:rPr>
      <w:rFonts w:cs="Times New Roman"/>
      <w:i/>
      <w:iCs/>
    </w:rPr>
  </w:style>
  <w:style w:type="paragraph" w:styleId="BodyText">
    <w:name w:val="Body Text"/>
    <w:basedOn w:val="Normal"/>
    <w:link w:val="BodyTextChar"/>
    <w:uiPriority w:val="1"/>
    <w:unhideWhenUsed/>
    <w:qFormat/>
    <w:rsid w:val="005C6F36"/>
    <w:pPr>
      <w:widowControl w:val="0"/>
      <w:ind w:left="100"/>
    </w:pPr>
    <w:rPr>
      <w:rFonts w:ascii="Times New Roman" w:hAnsi="Times New Roman"/>
      <w:sz w:val="24"/>
      <w:lang w:eastAsia="en-US"/>
    </w:rPr>
  </w:style>
  <w:style w:type="character" w:customStyle="1" w:styleId="BodyTextChar">
    <w:name w:val="Body Text Char"/>
    <w:basedOn w:val="DefaultParagraphFont"/>
    <w:link w:val="BodyText"/>
    <w:uiPriority w:val="1"/>
    <w:rsid w:val="005C6F36"/>
    <w:rPr>
      <w:rFonts w:eastAsia="Times New Roman"/>
      <w:sz w:val="24"/>
      <w:szCs w:val="24"/>
      <w:bdr w:val="none" w:sz="0" w:space="0" w:color="auto"/>
    </w:rPr>
  </w:style>
  <w:style w:type="character" w:customStyle="1" w:styleId="UnresolvedMention1">
    <w:name w:val="Unresolved Mention1"/>
    <w:basedOn w:val="DefaultParagraphFont"/>
    <w:uiPriority w:val="99"/>
    <w:semiHidden/>
    <w:unhideWhenUsed/>
    <w:rsid w:val="000E2BD7"/>
    <w:rPr>
      <w:color w:val="605E5C"/>
      <w:shd w:val="clear" w:color="auto" w:fill="E1DFDD"/>
    </w:rPr>
  </w:style>
  <w:style w:type="paragraph" w:styleId="NoSpacing">
    <w:name w:val="No Spacing"/>
    <w:uiPriority w:val="1"/>
    <w:qFormat/>
    <w:rsid w:val="006908E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4"/>
      <w:bdr w:val="none" w:sz="0" w:space="0" w:color="auto"/>
      <w:lang w:eastAsia="zh-CN"/>
    </w:rPr>
  </w:style>
  <w:style w:type="character" w:styleId="UnresolvedMention">
    <w:name w:val="Unresolved Mention"/>
    <w:basedOn w:val="DefaultParagraphFont"/>
    <w:uiPriority w:val="99"/>
    <w:semiHidden/>
    <w:unhideWhenUsed/>
    <w:rsid w:val="00944C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25894">
      <w:bodyDiv w:val="1"/>
      <w:marLeft w:val="0"/>
      <w:marRight w:val="0"/>
      <w:marTop w:val="0"/>
      <w:marBottom w:val="0"/>
      <w:divBdr>
        <w:top w:val="none" w:sz="0" w:space="0" w:color="auto"/>
        <w:left w:val="none" w:sz="0" w:space="0" w:color="auto"/>
        <w:bottom w:val="none" w:sz="0" w:space="0" w:color="auto"/>
        <w:right w:val="none" w:sz="0" w:space="0" w:color="auto"/>
      </w:divBdr>
    </w:div>
    <w:div w:id="153886062">
      <w:bodyDiv w:val="1"/>
      <w:marLeft w:val="0"/>
      <w:marRight w:val="0"/>
      <w:marTop w:val="0"/>
      <w:marBottom w:val="0"/>
      <w:divBdr>
        <w:top w:val="none" w:sz="0" w:space="0" w:color="auto"/>
        <w:left w:val="none" w:sz="0" w:space="0" w:color="auto"/>
        <w:bottom w:val="none" w:sz="0" w:space="0" w:color="auto"/>
        <w:right w:val="none" w:sz="0" w:space="0" w:color="auto"/>
      </w:divBdr>
    </w:div>
    <w:div w:id="178662252">
      <w:bodyDiv w:val="1"/>
      <w:marLeft w:val="0"/>
      <w:marRight w:val="0"/>
      <w:marTop w:val="0"/>
      <w:marBottom w:val="0"/>
      <w:divBdr>
        <w:top w:val="none" w:sz="0" w:space="0" w:color="auto"/>
        <w:left w:val="none" w:sz="0" w:space="0" w:color="auto"/>
        <w:bottom w:val="none" w:sz="0" w:space="0" w:color="auto"/>
        <w:right w:val="none" w:sz="0" w:space="0" w:color="auto"/>
      </w:divBdr>
    </w:div>
    <w:div w:id="459034224">
      <w:bodyDiv w:val="1"/>
      <w:marLeft w:val="0"/>
      <w:marRight w:val="0"/>
      <w:marTop w:val="0"/>
      <w:marBottom w:val="0"/>
      <w:divBdr>
        <w:top w:val="none" w:sz="0" w:space="0" w:color="auto"/>
        <w:left w:val="none" w:sz="0" w:space="0" w:color="auto"/>
        <w:bottom w:val="none" w:sz="0" w:space="0" w:color="auto"/>
        <w:right w:val="none" w:sz="0" w:space="0" w:color="auto"/>
      </w:divBdr>
    </w:div>
    <w:div w:id="546644336">
      <w:bodyDiv w:val="1"/>
      <w:marLeft w:val="0"/>
      <w:marRight w:val="0"/>
      <w:marTop w:val="0"/>
      <w:marBottom w:val="0"/>
      <w:divBdr>
        <w:top w:val="none" w:sz="0" w:space="0" w:color="auto"/>
        <w:left w:val="none" w:sz="0" w:space="0" w:color="auto"/>
        <w:bottom w:val="none" w:sz="0" w:space="0" w:color="auto"/>
        <w:right w:val="none" w:sz="0" w:space="0" w:color="auto"/>
      </w:divBdr>
    </w:div>
    <w:div w:id="765879043">
      <w:bodyDiv w:val="1"/>
      <w:marLeft w:val="0"/>
      <w:marRight w:val="0"/>
      <w:marTop w:val="0"/>
      <w:marBottom w:val="0"/>
      <w:divBdr>
        <w:top w:val="none" w:sz="0" w:space="0" w:color="auto"/>
        <w:left w:val="none" w:sz="0" w:space="0" w:color="auto"/>
        <w:bottom w:val="none" w:sz="0" w:space="0" w:color="auto"/>
        <w:right w:val="none" w:sz="0" w:space="0" w:color="auto"/>
      </w:divBdr>
    </w:div>
    <w:div w:id="965429822">
      <w:bodyDiv w:val="1"/>
      <w:marLeft w:val="0"/>
      <w:marRight w:val="0"/>
      <w:marTop w:val="0"/>
      <w:marBottom w:val="0"/>
      <w:divBdr>
        <w:top w:val="none" w:sz="0" w:space="0" w:color="auto"/>
        <w:left w:val="none" w:sz="0" w:space="0" w:color="auto"/>
        <w:bottom w:val="none" w:sz="0" w:space="0" w:color="auto"/>
        <w:right w:val="none" w:sz="0" w:space="0" w:color="auto"/>
      </w:divBdr>
    </w:div>
    <w:div w:id="1185941289">
      <w:bodyDiv w:val="1"/>
      <w:marLeft w:val="0"/>
      <w:marRight w:val="0"/>
      <w:marTop w:val="0"/>
      <w:marBottom w:val="0"/>
      <w:divBdr>
        <w:top w:val="none" w:sz="0" w:space="0" w:color="auto"/>
        <w:left w:val="none" w:sz="0" w:space="0" w:color="auto"/>
        <w:bottom w:val="none" w:sz="0" w:space="0" w:color="auto"/>
        <w:right w:val="none" w:sz="0" w:space="0" w:color="auto"/>
      </w:divBdr>
    </w:div>
    <w:div w:id="1328170725">
      <w:bodyDiv w:val="1"/>
      <w:marLeft w:val="0"/>
      <w:marRight w:val="0"/>
      <w:marTop w:val="0"/>
      <w:marBottom w:val="0"/>
      <w:divBdr>
        <w:top w:val="none" w:sz="0" w:space="0" w:color="auto"/>
        <w:left w:val="none" w:sz="0" w:space="0" w:color="auto"/>
        <w:bottom w:val="none" w:sz="0" w:space="0" w:color="auto"/>
        <w:right w:val="none" w:sz="0" w:space="0" w:color="auto"/>
      </w:divBdr>
    </w:div>
    <w:div w:id="1564606728">
      <w:bodyDiv w:val="1"/>
      <w:marLeft w:val="0"/>
      <w:marRight w:val="0"/>
      <w:marTop w:val="0"/>
      <w:marBottom w:val="0"/>
      <w:divBdr>
        <w:top w:val="none" w:sz="0" w:space="0" w:color="auto"/>
        <w:left w:val="none" w:sz="0" w:space="0" w:color="auto"/>
        <w:bottom w:val="none" w:sz="0" w:space="0" w:color="auto"/>
        <w:right w:val="none" w:sz="0" w:space="0" w:color="auto"/>
      </w:divBdr>
    </w:div>
    <w:div w:id="1617760195">
      <w:bodyDiv w:val="1"/>
      <w:marLeft w:val="0"/>
      <w:marRight w:val="0"/>
      <w:marTop w:val="0"/>
      <w:marBottom w:val="0"/>
      <w:divBdr>
        <w:top w:val="none" w:sz="0" w:space="0" w:color="auto"/>
        <w:left w:val="none" w:sz="0" w:space="0" w:color="auto"/>
        <w:bottom w:val="none" w:sz="0" w:space="0" w:color="auto"/>
        <w:right w:val="none" w:sz="0" w:space="0" w:color="auto"/>
      </w:divBdr>
      <w:divsChild>
        <w:div w:id="78062076">
          <w:marLeft w:val="0"/>
          <w:marRight w:val="0"/>
          <w:marTop w:val="0"/>
          <w:marBottom w:val="0"/>
          <w:divBdr>
            <w:top w:val="none" w:sz="0" w:space="0" w:color="auto"/>
            <w:left w:val="none" w:sz="0" w:space="0" w:color="auto"/>
            <w:bottom w:val="none" w:sz="0" w:space="0" w:color="auto"/>
            <w:right w:val="none" w:sz="0" w:space="0" w:color="auto"/>
          </w:divBdr>
          <w:divsChild>
            <w:div w:id="1389303556">
              <w:marLeft w:val="0"/>
              <w:marRight w:val="0"/>
              <w:marTop w:val="0"/>
              <w:marBottom w:val="0"/>
              <w:divBdr>
                <w:top w:val="none" w:sz="0" w:space="0" w:color="auto"/>
                <w:left w:val="none" w:sz="0" w:space="0" w:color="auto"/>
                <w:bottom w:val="none" w:sz="0" w:space="0" w:color="auto"/>
                <w:right w:val="none" w:sz="0" w:space="0" w:color="auto"/>
              </w:divBdr>
              <w:divsChild>
                <w:div w:id="1875072218">
                  <w:marLeft w:val="0"/>
                  <w:marRight w:val="0"/>
                  <w:marTop w:val="0"/>
                  <w:marBottom w:val="0"/>
                  <w:divBdr>
                    <w:top w:val="none" w:sz="0" w:space="0" w:color="auto"/>
                    <w:left w:val="none" w:sz="0" w:space="0" w:color="auto"/>
                    <w:bottom w:val="none" w:sz="0" w:space="0" w:color="auto"/>
                    <w:right w:val="none" w:sz="0" w:space="0" w:color="auto"/>
                  </w:divBdr>
                  <w:divsChild>
                    <w:div w:id="130944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437959">
      <w:bodyDiv w:val="1"/>
      <w:marLeft w:val="0"/>
      <w:marRight w:val="0"/>
      <w:marTop w:val="0"/>
      <w:marBottom w:val="0"/>
      <w:divBdr>
        <w:top w:val="none" w:sz="0" w:space="0" w:color="auto"/>
        <w:left w:val="none" w:sz="0" w:space="0" w:color="auto"/>
        <w:bottom w:val="none" w:sz="0" w:space="0" w:color="auto"/>
        <w:right w:val="none" w:sz="0" w:space="0" w:color="auto"/>
      </w:divBdr>
    </w:div>
    <w:div w:id="2021927289">
      <w:bodyDiv w:val="1"/>
      <w:marLeft w:val="0"/>
      <w:marRight w:val="0"/>
      <w:marTop w:val="0"/>
      <w:marBottom w:val="0"/>
      <w:divBdr>
        <w:top w:val="none" w:sz="0" w:space="0" w:color="auto"/>
        <w:left w:val="none" w:sz="0" w:space="0" w:color="auto"/>
        <w:bottom w:val="none" w:sz="0" w:space="0" w:color="auto"/>
        <w:right w:val="none" w:sz="0" w:space="0" w:color="auto"/>
      </w:divBdr>
      <w:divsChild>
        <w:div w:id="81535945">
          <w:marLeft w:val="0"/>
          <w:marRight w:val="0"/>
          <w:marTop w:val="0"/>
          <w:marBottom w:val="0"/>
          <w:divBdr>
            <w:top w:val="none" w:sz="0" w:space="0" w:color="auto"/>
            <w:left w:val="none" w:sz="0" w:space="0" w:color="auto"/>
            <w:bottom w:val="none" w:sz="0" w:space="0" w:color="auto"/>
            <w:right w:val="none" w:sz="0" w:space="0" w:color="auto"/>
          </w:divBdr>
          <w:divsChild>
            <w:div w:id="841627685">
              <w:marLeft w:val="0"/>
              <w:marRight w:val="0"/>
              <w:marTop w:val="0"/>
              <w:marBottom w:val="0"/>
              <w:divBdr>
                <w:top w:val="none" w:sz="0" w:space="0" w:color="auto"/>
                <w:left w:val="none" w:sz="0" w:space="0" w:color="auto"/>
                <w:bottom w:val="none" w:sz="0" w:space="0" w:color="auto"/>
                <w:right w:val="none" w:sz="0" w:space="0" w:color="auto"/>
              </w:divBdr>
              <w:divsChild>
                <w:div w:id="1473668104">
                  <w:marLeft w:val="0"/>
                  <w:marRight w:val="0"/>
                  <w:marTop w:val="0"/>
                  <w:marBottom w:val="0"/>
                  <w:divBdr>
                    <w:top w:val="none" w:sz="0" w:space="0" w:color="auto"/>
                    <w:left w:val="none" w:sz="0" w:space="0" w:color="auto"/>
                    <w:bottom w:val="none" w:sz="0" w:space="0" w:color="auto"/>
                    <w:right w:val="none" w:sz="0" w:space="0" w:color="auto"/>
                  </w:divBdr>
                  <w:divsChild>
                    <w:div w:id="113960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clear.unt.edu/policies-procedures/policies" TargetMode="External"/><Relationship Id="rId26" Type="http://schemas.openxmlformats.org/officeDocument/2006/relationships/hyperlink" Target="https://success.unt.edu/" TargetMode="External"/><Relationship Id="rId39" Type="http://schemas.openxmlformats.org/officeDocument/2006/relationships/hyperlink" Target="file:///C:\Users\wemoen\Downloads\no-reply@iasystem.org" TargetMode="External"/><Relationship Id="rId3" Type="http://schemas.openxmlformats.org/officeDocument/2006/relationships/styles" Target="styles.xml"/><Relationship Id="rId21" Type="http://schemas.openxmlformats.org/officeDocument/2006/relationships/hyperlink" Target="http://disability.unt.edu/" TargetMode="External"/><Relationship Id="rId34" Type="http://schemas.openxmlformats.org/officeDocument/2006/relationships/hyperlink" Target="https://policy.unt.edu/policy/06-049" TargetMode="External"/><Relationship Id="rId42" Type="http://schemas.openxmlformats.org/officeDocument/2006/relationships/hyperlink" Target="file:///C:\Users\wemoen\Downloads\SurvivorAdvocate@unt.edu"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disability.unt.edu/" TargetMode="External"/><Relationship Id="rId25" Type="http://schemas.openxmlformats.org/officeDocument/2006/relationships/hyperlink" Target="http://writingcenter.unt.edu/" TargetMode="External"/><Relationship Id="rId33" Type="http://schemas.openxmlformats.org/officeDocument/2006/relationships/hyperlink" Target="http://policy.unt.edu/policy/15-2-5" TargetMode="External"/><Relationship Id="rId38" Type="http://schemas.openxmlformats.org/officeDocument/2006/relationships/hyperlink" Target="http://it.unt.edu/eagleconnect" TargetMode="External"/><Relationship Id="rId46" Type="http://schemas.openxmlformats.org/officeDocument/2006/relationships/hyperlink" Target="https://policy.unt.edu/policy/07-002" TargetMode="External"/><Relationship Id="rId2" Type="http://schemas.openxmlformats.org/officeDocument/2006/relationships/numbering" Target="numbering.xml"/><Relationship Id="rId16" Type="http://schemas.openxmlformats.org/officeDocument/2006/relationships/hyperlink" Target="https://clear.unt.edu/supported-technologies/canvas/requirements" TargetMode="External"/><Relationship Id="rId20" Type="http://schemas.openxmlformats.org/officeDocument/2006/relationships/hyperlink" Target="https://deanofstudents.unt.edu/conduct" TargetMode="External"/><Relationship Id="rId29" Type="http://schemas.openxmlformats.org/officeDocument/2006/relationships/hyperlink" Target="https://www.cdc.gov/coronavirus/2019-ncov/symptoms-testing/symptoms.html" TargetMode="External"/><Relationship Id="rId41" Type="http://schemas.openxmlformats.org/officeDocument/2006/relationships/hyperlink" Target="file:///C:\Users\wemoen\Downloads\spot@unt.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learningcenter.unt.edu/home" TargetMode="External"/><Relationship Id="rId32" Type="http://schemas.openxmlformats.org/officeDocument/2006/relationships/hyperlink" Target="https://registrar.unt.edu/grades/incompletes" TargetMode="External"/><Relationship Id="rId37" Type="http://schemas.openxmlformats.org/officeDocument/2006/relationships/hyperlink" Target="https://my.unt.edu/" TargetMode="External"/><Relationship Id="rId40" Type="http://schemas.openxmlformats.org/officeDocument/2006/relationships/hyperlink" Target="http://spot.unt.edu/" TargetMode="External"/><Relationship Id="rId45" Type="http://schemas.openxmlformats.org/officeDocument/2006/relationships/hyperlink" Target="mailto:internationaladvising@unt.edu" TargetMode="External"/><Relationship Id="rId5" Type="http://schemas.openxmlformats.org/officeDocument/2006/relationships/webSettings" Target="webSettings.xml"/><Relationship Id="rId15" Type="http://schemas.openxmlformats.org/officeDocument/2006/relationships/hyperlink" Target="https://www2.ed.gov/policy/gen/guid/fpco/ferpa/index.html" TargetMode="External"/><Relationship Id="rId23" Type="http://schemas.openxmlformats.org/officeDocument/2006/relationships/hyperlink" Target="http://www.library.unt.edu/" TargetMode="External"/><Relationship Id="rId28" Type="http://schemas.openxmlformats.org/officeDocument/2006/relationships/hyperlink" Target="https://vpaa.unt.edu/spot" TargetMode="External"/><Relationship Id="rId36" Type="http://schemas.openxmlformats.org/officeDocument/2006/relationships/hyperlink" Target="https://deanofstudents.unt.edu/conduct" TargetMode="External"/><Relationship Id="rId10" Type="http://schemas.openxmlformats.org/officeDocument/2006/relationships/hyperlink" Target="mailto:chinami.mclain@unt.edu" TargetMode="External"/><Relationship Id="rId19" Type="http://schemas.openxmlformats.org/officeDocument/2006/relationships/hyperlink" Target="https://clear.unt.edu/teaching-resources/online-teaching/succeed-online" TargetMode="External"/><Relationship Id="rId31" Type="http://schemas.openxmlformats.org/officeDocument/2006/relationships/hyperlink" Target="mailto:COVID@unt.edu" TargetMode="External"/><Relationship Id="rId44" Type="http://schemas.openxmlformats.org/officeDocument/2006/relationships/hyperlink" Target="http://www.ecfr.gov/"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clear.unt.edu/online-communication-tips" TargetMode="External"/><Relationship Id="rId22" Type="http://schemas.openxmlformats.org/officeDocument/2006/relationships/hyperlink" Target="http://studentaffairs.unt.edu/counseling-and-testing-services" TargetMode="External"/><Relationship Id="rId27" Type="http://schemas.openxmlformats.org/officeDocument/2006/relationships/hyperlink" Target="http://www.legis.state.tx.us/tlodocs/81R/billtext/html/HB02504F.HTM" TargetMode="External"/><Relationship Id="rId30" Type="http://schemas.openxmlformats.org/officeDocument/2006/relationships/hyperlink" Target="mailto:askSHWC@unt.edu" TargetMode="External"/><Relationship Id="rId35" Type="http://schemas.openxmlformats.org/officeDocument/2006/relationships/hyperlink" Target="file:///C:\Users\wemoen\Downloads\disability.unt.edu" TargetMode="External"/><Relationship Id="rId43" Type="http://schemas.openxmlformats.org/officeDocument/2006/relationships/hyperlink" Target="file:///C:\Users\wemoen\Downloads\oeo@unt.edu" TargetMode="External"/><Relationship Id="rId48"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細明體"/>
        <a:cs typeface="Helvetica"/>
      </a:majorFont>
      <a:minorFont>
        <a:latin typeface="Helvetica"/>
        <a:ea typeface="新細明體"/>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590DB-AC39-4B58-ADFE-2FCE6E063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5487</Words>
  <Characters>31277</Characters>
  <Application>Microsoft Office Word</Application>
  <DocSecurity>0</DocSecurity>
  <Lines>260</Lines>
  <Paragraphs>73</Paragraphs>
  <ScaleCrop>false</ScaleCrop>
  <HeadingPairs>
    <vt:vector size="4" baseType="variant">
      <vt:variant>
        <vt:lpstr>Title</vt:lpstr>
      </vt:variant>
      <vt:variant>
        <vt:i4>1</vt:i4>
      </vt:variant>
      <vt:variant>
        <vt:lpstr>Headings</vt:lpstr>
      </vt:variant>
      <vt:variant>
        <vt:i4>49</vt:i4>
      </vt:variant>
    </vt:vector>
  </HeadingPairs>
  <TitlesOfParts>
    <vt:vector size="50" baseType="lpstr">
      <vt:lpstr/>
      <vt:lpstr>COURSE INFORMATION</vt:lpstr>
      <vt:lpstr>    Instructors Contact Information</vt:lpstr>
      <vt:lpstr>        Communicating with Your Instructor</vt:lpstr>
      <vt:lpstr>    Course Description </vt:lpstr>
      <vt:lpstr>    Materials</vt:lpstr>
      <vt:lpstr>    Teaching Philosophy</vt:lpstr>
      <vt:lpstr/>
      <vt:lpstr>Technical Support and ASSISTANCE </vt:lpstr>
      <vt:lpstr>    Minimum Technical Skills Needed</vt:lpstr>
      <vt:lpstr>    Success in the Online Course</vt:lpstr>
      <vt:lpstr>    General Tips &amp; Skills</vt:lpstr>
      <vt:lpstr>    Be Prepared</vt:lpstr>
      <vt:lpstr>    Student Academic Support Services</vt:lpstr>
      <vt:lpstr>Course Modules, Topics and lectures</vt:lpstr>
      <vt:lpstr>ASSESSMENT &amp; GRADING</vt:lpstr>
      <vt:lpstr>    Assignments and Assessments </vt:lpstr>
      <vt:lpstr>    </vt:lpstr>
      <vt:lpstr>    Grading</vt:lpstr>
      <vt:lpstr>        Grading Table </vt:lpstr>
      <vt:lpstr>CALENDAR</vt:lpstr>
      <vt:lpstr>    </vt:lpstr>
      <vt:lpstr>        Final Examination:</vt:lpstr>
      <vt:lpstr>COURSE EVALUATION</vt:lpstr>
      <vt:lpstr>COURSE POLICIES</vt:lpstr>
      <vt:lpstr>    Assignment Policy</vt:lpstr>
      <vt:lpstr>    Examination Policy </vt:lpstr>
      <vt:lpstr>    Instructor Responsibilities and Feedback</vt:lpstr>
      <vt:lpstr>    Late Work and Missed Work </vt:lpstr>
      <vt:lpstr>        COVID-19 Impact on Attendance</vt:lpstr>
      <vt:lpstr>    Course Incomplete Grade</vt:lpstr>
      <vt:lpstr>    Attendance Policy</vt:lpstr>
      <vt:lpstr>    Class Participation</vt:lpstr>
      <vt:lpstr>    Students’ Responsibility for Their Learning</vt:lpstr>
      <vt:lpstr>    Syllabus Change Policy</vt:lpstr>
      <vt:lpstr>UNT POLICIES </vt:lpstr>
      <vt:lpstr>    Academic Integrity Policy</vt:lpstr>
      <vt:lpstr>    ADA Policy</vt:lpstr>
      <vt:lpstr>    Course Safety Procedures (for Laboratory Courses)</vt:lpstr>
      <vt:lpstr>    Emergency Notification &amp; Procedures</vt:lpstr>
      <vt:lpstr>    Retention of Student Records</vt:lpstr>
      <vt:lpstr>    Acceptable Student Behavior</vt:lpstr>
      <vt:lpstr>    Access to Information - Eagle Connect</vt:lpstr>
      <vt:lpstr>    Student Evaluation Administration Dates</vt:lpstr>
      <vt:lpstr>    Sexual Assault Prevention</vt:lpstr>
      <vt:lpstr>    Transmission and Recording of Student Images in Electronically Delivered Courses</vt:lpstr>
      <vt:lpstr>    Important Notice for F-1 Students taking Distance Education Courses </vt:lpstr>
      <vt:lpstr>        Federal Regulation</vt:lpstr>
      <vt:lpstr>        University of North Texas Compliance </vt:lpstr>
      <vt:lpstr>        Student Verification</vt:lpstr>
    </vt:vector>
  </TitlesOfParts>
  <Company>UNT</Company>
  <LinksUpToDate>false</LinksUpToDate>
  <CharactersWithSpaces>36691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Cary</dc:creator>
  <cp:keywords/>
  <dc:description/>
  <cp:lastModifiedBy>Chinami McLain</cp:lastModifiedBy>
  <cp:revision>3</cp:revision>
  <cp:lastPrinted>2019-01-08T16:39:00Z</cp:lastPrinted>
  <dcterms:created xsi:type="dcterms:W3CDTF">2020-08-24T05:57:00Z</dcterms:created>
  <dcterms:modified xsi:type="dcterms:W3CDTF">2020-08-24T05:58:00Z</dcterms:modified>
</cp:coreProperties>
</file>