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E10D7" w:rsidRDefault="008E10D7" w14:paraId="35507EBB" w14:textId="77777777">
      <w:pPr>
        <w:pStyle w:val="BodyText"/>
        <w:spacing w:before="2"/>
        <w:rPr>
          <w:sz w:val="18"/>
        </w:rPr>
      </w:pPr>
    </w:p>
    <w:p w:rsidR="003E6A43" w:rsidP="003E6A43" w:rsidRDefault="003E6A43" w14:paraId="234243F5" w14:textId="77777777">
      <w:pPr>
        <w:pStyle w:val="BodyText"/>
        <w:spacing w:before="90" w:line="259" w:lineRule="auto"/>
        <w:ind w:left="4032" w:right="576"/>
        <w:jc w:val="center"/>
      </w:pPr>
    </w:p>
    <w:p w:rsidR="008E10D7" w:rsidP="003E6A43" w:rsidRDefault="003E6A43" w14:paraId="35507EBC" w14:textId="4E2F8834">
      <w:pPr>
        <w:pStyle w:val="BodyText"/>
        <w:spacing w:before="90" w:line="259" w:lineRule="auto"/>
        <w:ind w:left="4032" w:right="576"/>
        <w:jc w:val="center"/>
      </w:pPr>
      <w:r>
        <w:rPr>
          <w:noProof/>
        </w:rPr>
        <w:drawing>
          <wp:anchor distT="0" distB="0" distL="0" distR="0" simplePos="0" relativeHeight="251658241" behindDoc="0" locked="0" layoutInCell="1" allowOverlap="1" wp14:anchorId="35507FFF" wp14:editId="5C636B74">
            <wp:simplePos x="0" y="0"/>
            <wp:positionH relativeFrom="page">
              <wp:posOffset>969728</wp:posOffset>
            </wp:positionH>
            <wp:positionV relativeFrom="paragraph">
              <wp:posOffset>59414</wp:posOffset>
            </wp:positionV>
            <wp:extent cx="1097280" cy="711484"/>
            <wp:effectExtent l="0" t="0" r="0" b="0"/>
            <wp:wrapNone/>
            <wp:docPr id="1" name="image1.png" descr="Logo of University of North Texas featuring bold, green uppercase letters &quot;UNT&quot; with a registered trademark symbol. Below, &quot;University of North Texas&quot; is written in smaller, green serif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of University of North Texas featuring bold, green uppercase letters &quot;UNT&quot; with a registered trademark symbol. Below, &quot;University of North Texas&quot; is written in smaller, green serif font."/>
                    <pic:cNvPicPr/>
                  </pic:nvPicPr>
                  <pic:blipFill>
                    <a:blip r:embed="rId10" cstate="print"/>
                    <a:stretch>
                      <a:fillRect/>
                    </a:stretch>
                  </pic:blipFill>
                  <pic:spPr>
                    <a:xfrm>
                      <a:off x="0" y="0"/>
                      <a:ext cx="1097280" cy="711484"/>
                    </a:xfrm>
                    <a:prstGeom prst="rect">
                      <a:avLst/>
                    </a:prstGeom>
                  </pic:spPr>
                </pic:pic>
              </a:graphicData>
            </a:graphic>
            <wp14:sizeRelH relativeFrom="margin">
              <wp14:pctWidth>0</wp14:pctWidth>
            </wp14:sizeRelH>
            <wp14:sizeRelV relativeFrom="margin">
              <wp14:pctHeight>0</wp14:pctHeight>
            </wp14:sizeRelV>
          </wp:anchor>
        </w:drawing>
      </w:r>
      <w:r>
        <w:t>University of N</w:t>
      </w:r>
      <w:r w:rsidR="00250E45">
        <w:t xml:space="preserve">orth Texas </w:t>
      </w:r>
    </w:p>
    <w:p w:rsidRPr="008048F1" w:rsidR="008E10D7" w:rsidP="003E6A43" w:rsidRDefault="00250E45" w14:paraId="35507EBD" w14:textId="0E69A773">
      <w:pPr>
        <w:pStyle w:val="BodyText"/>
        <w:spacing w:line="259" w:lineRule="auto"/>
        <w:ind w:left="3024"/>
        <w:jc w:val="center"/>
        <w:rPr>
          <w:color w:val="FF0000"/>
        </w:rPr>
      </w:pPr>
      <w:r>
        <w:t xml:space="preserve">Applied Arts and Sciences BAAS </w:t>
      </w:r>
      <w:r w:rsidR="00747BFD">
        <w:t>4100</w:t>
      </w:r>
      <w:r w:rsidR="004F7A82">
        <w:t xml:space="preserve">, </w:t>
      </w:r>
      <w:r w:rsidR="005227AF">
        <w:t>Canvas</w:t>
      </w:r>
    </w:p>
    <w:p w:rsidR="008E10D7" w:rsidP="003E6A43" w:rsidRDefault="00202D82" w14:paraId="35507EBE" w14:textId="5A536605">
      <w:pPr>
        <w:pStyle w:val="Heading3"/>
        <w:ind w:left="4752" w:right="1296"/>
        <w:jc w:val="center"/>
        <w:rPr>
          <w:u w:val="none"/>
        </w:rPr>
      </w:pPr>
      <w:r>
        <w:rPr>
          <w:u w:val="none"/>
        </w:rPr>
        <w:t>Managing a 21</w:t>
      </w:r>
      <w:r w:rsidRPr="00202D82">
        <w:rPr>
          <w:u w:val="none"/>
          <w:vertAlign w:val="superscript"/>
        </w:rPr>
        <w:t>st</w:t>
      </w:r>
      <w:r>
        <w:rPr>
          <w:u w:val="none"/>
        </w:rPr>
        <w:t xml:space="preserve"> Century Career</w:t>
      </w:r>
    </w:p>
    <w:p w:rsidR="008E10D7" w:rsidRDefault="002B3559" w14:paraId="35507EBF" w14:textId="6040555A">
      <w:pPr>
        <w:pStyle w:val="BodyText"/>
        <w:rPr>
          <w:b/>
          <w:sz w:val="26"/>
        </w:rPr>
      </w:pPr>
      <w:r>
        <w:rPr>
          <w:noProof/>
        </w:rPr>
        <mc:AlternateContent>
          <mc:Choice Requires="wpg">
            <w:drawing>
              <wp:anchor distT="0" distB="0" distL="0" distR="0" simplePos="0" relativeHeight="251658240" behindDoc="0" locked="0" layoutInCell="1" allowOverlap="1" wp14:anchorId="35508001" wp14:editId="05A684C6">
                <wp:simplePos x="0" y="0"/>
                <wp:positionH relativeFrom="page">
                  <wp:posOffset>361950</wp:posOffset>
                </wp:positionH>
                <wp:positionV relativeFrom="paragraph">
                  <wp:posOffset>215265</wp:posOffset>
                </wp:positionV>
                <wp:extent cx="6990715" cy="57150"/>
                <wp:effectExtent l="0" t="4445" r="635" b="508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715" cy="57150"/>
                          <a:chOff x="570" y="339"/>
                          <a:chExt cx="11009" cy="90"/>
                        </a:xfrm>
                      </wpg:grpSpPr>
                      <wps:wsp>
                        <wps:cNvPr id="7" name="Line 4"/>
                        <wps:cNvCnPr>
                          <a:cxnSpLocks noChangeShapeType="1"/>
                        </wps:cNvCnPr>
                        <wps:spPr bwMode="auto">
                          <a:xfrm>
                            <a:off x="600" y="398"/>
                            <a:ext cx="10949"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600" y="346"/>
                            <a:ext cx="10949"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2" style="position:absolute;margin-left:28.5pt;margin-top:16.95pt;width:550.45pt;height:4.5pt;z-index:251658240;mso-wrap-distance-left:0;mso-wrap-distance-right:0;mso-position-horizontal-relative:page" coordsize="11009,90" coordorigin="570,339" o:spid="_x0000_s1026" w14:anchorId="001ECF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">
                <v:line id="Line 4" style="position:absolute;visibility:visible;mso-wrap-style:square" o:spid="_x0000_s1027" strokecolor="#059033" strokeweight="3pt" o:connectortype="straight" from="600,398" to="1154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"/>
                <v:line id="Line 3" style="position:absolute;visibility:visible;mso-wrap-style:square" o:spid="_x0000_s1028" strokecolor="#059033" strokeweight=".72pt" o:connectortype="straight" from="600,346" to="1154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"/>
                <w10:wrap type="topAndBottom" anchorx="page"/>
              </v:group>
            </w:pict>
          </mc:Fallback>
        </mc:AlternateContent>
      </w:r>
    </w:p>
    <w:p w:rsidR="008E10D7" w:rsidRDefault="008E10D7" w14:paraId="35507EC0" w14:textId="77777777">
      <w:pPr>
        <w:pStyle w:val="BodyText"/>
        <w:spacing w:before="9"/>
        <w:rPr>
          <w:b/>
          <w:sz w:val="9"/>
        </w:rPr>
      </w:pPr>
    </w:p>
    <w:p w:rsidR="009D5962" w:rsidRDefault="009D5962" w14:paraId="6BEC0F5B" w14:textId="50F3FD6B">
      <w:pPr>
        <w:spacing w:before="101"/>
        <w:ind w:left="260"/>
        <w:rPr>
          <w:rFonts w:ascii="Cambria"/>
          <w:b/>
          <w:color w:val="059033"/>
          <w:sz w:val="28"/>
          <w:u w:val="thick" w:color="059033"/>
        </w:rPr>
      </w:pPr>
      <w:bookmarkStart w:name="COURSE_INFORMATION" w:id="0"/>
      <w:bookmarkEnd w:id="0"/>
    </w:p>
    <w:p w:rsidRPr="009D5962" w:rsidR="009D5962" w:rsidP="00B442AF" w:rsidRDefault="00B442AF" w14:paraId="3B4DDAD9" w14:textId="66A4E7B3">
      <w:pPr>
        <w:pStyle w:val="Heading2"/>
        <w:ind w:left="0"/>
        <w:rPr>
          <w:u w:color="059033"/>
        </w:rPr>
      </w:pPr>
      <w:r>
        <w:rPr>
          <w:color w:val="059033"/>
        </w:rPr>
        <w:t>Welcome to UNT!</w:t>
      </w:r>
    </w:p>
    <w:p w:rsidRPr="009D5962" w:rsidR="009D5962" w:rsidP="00B442AF" w:rsidRDefault="009D5962" w14:paraId="201AC42C" w14:textId="77777777">
      <w:pPr>
        <w:shd w:val="clear" w:color="auto" w:fill="FFFFFF"/>
        <w:spacing w:before="180" w:after="180"/>
        <w:rPr>
          <w:color w:val="3D3D3D"/>
          <w:sz w:val="24"/>
          <w:szCs w:val="24"/>
        </w:rPr>
      </w:pPr>
      <w:r w:rsidRPr="009D5962">
        <w:rPr>
          <w:color w:val="3D3D3D"/>
          <w:sz w:val="24"/>
          <w:szCs w:val="24"/>
        </w:rPr>
        <w:t xml:space="preserve">As members of the UNT community, we have all made a commitment to </w:t>
      </w:r>
      <w:proofErr w:type="gramStart"/>
      <w:r w:rsidRPr="009D5962">
        <w:rPr>
          <w:color w:val="3D3D3D"/>
          <w:sz w:val="24"/>
          <w:szCs w:val="24"/>
        </w:rPr>
        <w:t>be</w:t>
      </w:r>
      <w:proofErr w:type="gramEnd"/>
      <w:r w:rsidRPr="009D5962">
        <w:rPr>
          <w:color w:val="3D3D3D"/>
          <w:sz w:val="24"/>
          <w:szCs w:val="24"/>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rsidR="009D5962" w:rsidP="009D5962" w:rsidRDefault="009D5962" w14:paraId="5F0A1028" w14:textId="77777777">
      <w:pPr>
        <w:pStyle w:val="Heading2"/>
        <w:rPr>
          <w:u w:color="059033"/>
        </w:rPr>
      </w:pPr>
    </w:p>
    <w:p w:rsidR="008E10D7" w:rsidP="00B442AF" w:rsidRDefault="00250E45" w14:paraId="35507EC1" w14:textId="6ECF5E49">
      <w:pPr>
        <w:spacing w:before="101"/>
        <w:rPr>
          <w:rFonts w:ascii="Cambria"/>
          <w:b/>
          <w:color w:val="059033"/>
          <w:sz w:val="28"/>
          <w:u w:val="thick" w:color="059033"/>
        </w:rPr>
      </w:pPr>
      <w:r>
        <w:rPr>
          <w:rFonts w:ascii="Cambria"/>
          <w:b/>
          <w:color w:val="059033"/>
          <w:sz w:val="28"/>
          <w:u w:val="thick" w:color="059033"/>
        </w:rPr>
        <w:t>COURSE INFORMATION</w:t>
      </w:r>
    </w:p>
    <w:p w:rsidR="00B442AF" w:rsidP="00B442AF" w:rsidRDefault="00B442AF" w14:paraId="24610C02" w14:textId="77777777">
      <w:pPr>
        <w:spacing w:before="101"/>
        <w:rPr>
          <w:rFonts w:ascii="Cambria"/>
          <w:b/>
          <w:sz w:val="28"/>
        </w:rPr>
      </w:pPr>
    </w:p>
    <w:p w:rsidR="008E10D7" w:rsidP="00B442AF" w:rsidRDefault="00250E45" w14:paraId="35507EC2" w14:textId="35F00A5E">
      <w:pPr>
        <w:pStyle w:val="BodyText"/>
        <w:spacing w:before="25" w:line="259" w:lineRule="auto"/>
        <w:ind w:right="963"/>
      </w:pPr>
      <w:r>
        <w:t xml:space="preserve">Welcome to </w:t>
      </w:r>
      <w:r w:rsidR="009D5962">
        <w:t>Managing a 21</w:t>
      </w:r>
      <w:r w:rsidRPr="009D5962" w:rsidR="009D5962">
        <w:rPr>
          <w:vertAlign w:val="superscript"/>
        </w:rPr>
        <w:t>st</w:t>
      </w:r>
      <w:r w:rsidR="009D5962">
        <w:t xml:space="preserve"> Century Career</w:t>
      </w:r>
      <w:r>
        <w:t xml:space="preserve">! Please carefully read </w:t>
      </w:r>
      <w:r w:rsidR="0047617E">
        <w:t>all</w:t>
      </w:r>
      <w:r>
        <w:t xml:space="preserve"> the information contained in this syllabus.</w:t>
      </w:r>
    </w:p>
    <w:p w:rsidR="008E10D7" w:rsidRDefault="00250E45" w14:paraId="35507EC3" w14:textId="4CFC7841">
      <w:pPr>
        <w:pStyle w:val="ListParagraph"/>
        <w:numPr>
          <w:ilvl w:val="0"/>
          <w:numId w:val="5"/>
        </w:numPr>
        <w:tabs>
          <w:tab w:val="left" w:pos="979"/>
          <w:tab w:val="left" w:pos="980"/>
        </w:tabs>
        <w:spacing w:before="0"/>
        <w:rPr>
          <w:sz w:val="24"/>
        </w:rPr>
      </w:pPr>
      <w:r>
        <w:rPr>
          <w:i/>
          <w:sz w:val="24"/>
        </w:rPr>
        <w:t>Course</w:t>
      </w:r>
      <w:r w:rsidR="004F7A82">
        <w:rPr>
          <w:sz w:val="24"/>
        </w:rPr>
        <w:t xml:space="preserve">: BAAS </w:t>
      </w:r>
      <w:r w:rsidR="009D5962">
        <w:rPr>
          <w:sz w:val="24"/>
        </w:rPr>
        <w:t>4100</w:t>
      </w:r>
      <w:r w:rsidR="007710B4">
        <w:rPr>
          <w:sz w:val="24"/>
        </w:rPr>
        <w:t>.</w:t>
      </w:r>
      <w:r w:rsidR="006F0CFC">
        <w:rPr>
          <w:sz w:val="24"/>
        </w:rPr>
        <w:t>0</w:t>
      </w:r>
      <w:r w:rsidR="004D2926">
        <w:rPr>
          <w:sz w:val="24"/>
        </w:rPr>
        <w:t>01</w:t>
      </w:r>
      <w:r w:rsidR="004F7A82">
        <w:rPr>
          <w:sz w:val="24"/>
        </w:rPr>
        <w:t xml:space="preserve">, </w:t>
      </w:r>
      <w:r w:rsidR="00EB69EF">
        <w:rPr>
          <w:sz w:val="24"/>
        </w:rPr>
        <w:t>C</w:t>
      </w:r>
      <w:r w:rsidR="005227AF">
        <w:rPr>
          <w:sz w:val="24"/>
        </w:rPr>
        <w:t>anvas</w:t>
      </w:r>
      <w:r>
        <w:rPr>
          <w:sz w:val="24"/>
        </w:rPr>
        <w:t>, 3 Credit</w:t>
      </w:r>
      <w:r>
        <w:rPr>
          <w:spacing w:val="-9"/>
          <w:sz w:val="24"/>
        </w:rPr>
        <w:t xml:space="preserve"> </w:t>
      </w:r>
      <w:r>
        <w:rPr>
          <w:sz w:val="24"/>
        </w:rPr>
        <w:t>Hours</w:t>
      </w:r>
    </w:p>
    <w:p w:rsidR="008E10D7" w:rsidRDefault="00250E45" w14:paraId="35507EC5" w14:textId="32F5FC1B">
      <w:pPr>
        <w:pStyle w:val="ListParagraph"/>
        <w:numPr>
          <w:ilvl w:val="0"/>
          <w:numId w:val="5"/>
        </w:numPr>
        <w:tabs>
          <w:tab w:val="left" w:pos="979"/>
          <w:tab w:val="left" w:pos="980"/>
        </w:tabs>
        <w:rPr>
          <w:sz w:val="24"/>
        </w:rPr>
      </w:pPr>
      <w:r>
        <w:rPr>
          <w:i/>
          <w:sz w:val="24"/>
        </w:rPr>
        <w:t>Format</w:t>
      </w:r>
      <w:r w:rsidR="004F7A82">
        <w:rPr>
          <w:sz w:val="24"/>
        </w:rPr>
        <w:t>: This is a</w:t>
      </w:r>
      <w:r w:rsidR="00EB69EF">
        <w:rPr>
          <w:sz w:val="24"/>
        </w:rPr>
        <w:t xml:space="preserve"> </w:t>
      </w:r>
      <w:r w:rsidR="00A47935">
        <w:rPr>
          <w:sz w:val="24"/>
        </w:rPr>
        <w:t>16</w:t>
      </w:r>
      <w:r w:rsidR="00EB69EF">
        <w:rPr>
          <w:sz w:val="24"/>
        </w:rPr>
        <w:t>-week</w:t>
      </w:r>
      <w:r w:rsidR="009D5962">
        <w:rPr>
          <w:sz w:val="24"/>
        </w:rPr>
        <w:t xml:space="preserve"> </w:t>
      </w:r>
      <w:r w:rsidRPr="00DF4BA4" w:rsidR="00DF4BA4">
        <w:rPr>
          <w:sz w:val="24"/>
          <w:u w:val="single"/>
        </w:rPr>
        <w:t>hybrid</w:t>
      </w:r>
      <w:r w:rsidR="008048F1">
        <w:rPr>
          <w:sz w:val="24"/>
        </w:rPr>
        <w:t xml:space="preserve"> </w:t>
      </w:r>
      <w:r>
        <w:rPr>
          <w:sz w:val="24"/>
        </w:rPr>
        <w:t>course</w:t>
      </w:r>
      <w:r w:rsidR="008048F1">
        <w:rPr>
          <w:sz w:val="24"/>
        </w:rPr>
        <w:t xml:space="preserve"> delivered i</w:t>
      </w:r>
      <w:r w:rsidR="006F0CFC">
        <w:rPr>
          <w:sz w:val="24"/>
        </w:rPr>
        <w:t>n person and via Canvas</w:t>
      </w:r>
    </w:p>
    <w:p w:rsidR="006F0CFC" w:rsidRDefault="006F0CFC" w14:paraId="1250B7AE" w14:textId="13DE589C">
      <w:pPr>
        <w:pStyle w:val="ListParagraph"/>
        <w:numPr>
          <w:ilvl w:val="0"/>
          <w:numId w:val="5"/>
        </w:numPr>
        <w:tabs>
          <w:tab w:val="left" w:pos="979"/>
          <w:tab w:val="left" w:pos="980"/>
        </w:tabs>
        <w:rPr>
          <w:sz w:val="24"/>
        </w:rPr>
      </w:pPr>
      <w:r>
        <w:rPr>
          <w:i/>
          <w:sz w:val="24"/>
        </w:rPr>
        <w:t xml:space="preserve">Course Meeting Days and Times: </w:t>
      </w:r>
      <w:r w:rsidR="002D7253">
        <w:rPr>
          <w:iCs/>
          <w:sz w:val="24"/>
        </w:rPr>
        <w:t>Wednesdays, 3:55-5:15pm, Sage 354</w:t>
      </w:r>
    </w:p>
    <w:p w:rsidR="008E10D7" w:rsidRDefault="008E10D7" w14:paraId="35507EC6" w14:textId="77777777">
      <w:pPr>
        <w:pStyle w:val="BodyText"/>
        <w:spacing w:before="9"/>
        <w:rPr>
          <w:sz w:val="22"/>
        </w:rPr>
      </w:pPr>
    </w:p>
    <w:p w:rsidR="008E10D7" w:rsidP="00B442AF" w:rsidRDefault="00250E45" w14:paraId="35507EC7" w14:textId="3A167B60">
      <w:pPr>
        <w:pStyle w:val="Heading2"/>
        <w:ind w:left="0"/>
        <w:rPr>
          <w:color w:val="059033"/>
        </w:rPr>
      </w:pPr>
      <w:bookmarkStart w:name="Instructor_Contact_Information" w:id="1"/>
      <w:bookmarkEnd w:id="1"/>
      <w:r>
        <w:rPr>
          <w:color w:val="059033"/>
        </w:rPr>
        <w:t>Instructor Contact Information</w:t>
      </w:r>
    </w:p>
    <w:p w:rsidRPr="009863F8" w:rsidR="008E10D7" w:rsidP="79E9FBB9" w:rsidRDefault="002D7253" w14:paraId="35507EC8" w14:textId="4916078C">
      <w:pPr>
        <w:pStyle w:val="ListParagraph"/>
        <w:numPr>
          <w:ilvl w:val="0"/>
          <w:numId w:val="5"/>
        </w:numPr>
        <w:tabs>
          <w:tab w:val="left" w:pos="979"/>
          <w:tab w:val="left" w:pos="980"/>
        </w:tabs>
        <w:spacing w:before="22"/>
        <w:rPr>
          <w:rFonts w:ascii="Times New Roman" w:hAnsi="Times New Roman" w:eastAsia="Times New Roman" w:cs="Times New Roman"/>
          <w:i w:val="1"/>
          <w:iCs w:val="1"/>
          <w:sz w:val="24"/>
          <w:szCs w:val="24"/>
        </w:rPr>
      </w:pPr>
      <w:r w:rsidRPr="79E9FBB9" w:rsidR="002D7253">
        <w:rPr>
          <w:rFonts w:ascii="Times New Roman" w:hAnsi="Times New Roman" w:eastAsia="Times New Roman" w:cs="Times New Roman"/>
          <w:sz w:val="24"/>
          <w:szCs w:val="24"/>
        </w:rPr>
        <w:t>Professor Tina Ross</w:t>
      </w:r>
      <w:r w:rsidRPr="79E9FBB9" w:rsidR="00250E45">
        <w:rPr>
          <w:rFonts w:ascii="Times New Roman" w:hAnsi="Times New Roman" w:eastAsia="Times New Roman" w:cs="Times New Roman"/>
          <w:sz w:val="24"/>
          <w:szCs w:val="24"/>
        </w:rPr>
        <w:t xml:space="preserve">, </w:t>
      </w:r>
      <w:r w:rsidRPr="79E9FBB9" w:rsidR="00EB69EF">
        <w:rPr>
          <w:rFonts w:ascii="Times New Roman" w:hAnsi="Times New Roman" w:eastAsia="Times New Roman" w:cs="Times New Roman"/>
          <w:i w:val="1"/>
          <w:iCs w:val="1"/>
          <w:sz w:val="24"/>
          <w:szCs w:val="24"/>
        </w:rPr>
        <w:t>Clinical Ass</w:t>
      </w:r>
      <w:r w:rsidRPr="79E9FBB9" w:rsidR="004D2926">
        <w:rPr>
          <w:rFonts w:ascii="Times New Roman" w:hAnsi="Times New Roman" w:eastAsia="Times New Roman" w:cs="Times New Roman"/>
          <w:i w:val="1"/>
          <w:iCs w:val="1"/>
          <w:sz w:val="24"/>
          <w:szCs w:val="24"/>
        </w:rPr>
        <w:t>ociate</w:t>
      </w:r>
      <w:r w:rsidRPr="79E9FBB9" w:rsidR="00EB69EF">
        <w:rPr>
          <w:rFonts w:ascii="Times New Roman" w:hAnsi="Times New Roman" w:eastAsia="Times New Roman" w:cs="Times New Roman"/>
          <w:i w:val="1"/>
          <w:iCs w:val="1"/>
          <w:sz w:val="24"/>
          <w:szCs w:val="24"/>
        </w:rPr>
        <w:t xml:space="preserve"> Professor</w:t>
      </w:r>
      <w:r w:rsidRPr="79E9FBB9" w:rsidR="004F7A82">
        <w:rPr>
          <w:rFonts w:ascii="Times New Roman" w:hAnsi="Times New Roman" w:eastAsia="Times New Roman" w:cs="Times New Roman"/>
          <w:i w:val="1"/>
          <w:iCs w:val="1"/>
          <w:sz w:val="24"/>
          <w:szCs w:val="24"/>
        </w:rPr>
        <w:t xml:space="preserve">, </w:t>
      </w:r>
      <w:r w:rsidRPr="79E9FBB9" w:rsidR="004D2926">
        <w:rPr>
          <w:rFonts w:ascii="Times New Roman" w:hAnsi="Times New Roman" w:eastAsia="Times New Roman" w:cs="Times New Roman"/>
          <w:i w:val="1"/>
          <w:iCs w:val="1"/>
          <w:sz w:val="24"/>
          <w:szCs w:val="24"/>
        </w:rPr>
        <w:t xml:space="preserve">College of </w:t>
      </w:r>
      <w:r w:rsidRPr="79E9FBB9" w:rsidR="002D7253">
        <w:rPr>
          <w:rFonts w:ascii="Times New Roman" w:hAnsi="Times New Roman" w:eastAsia="Times New Roman" w:cs="Times New Roman"/>
          <w:i w:val="1"/>
          <w:iCs w:val="1"/>
          <w:sz w:val="24"/>
          <w:szCs w:val="24"/>
        </w:rPr>
        <w:t xml:space="preserve">Liberal Arts &amp; </w:t>
      </w:r>
      <w:r w:rsidRPr="79E9FBB9" w:rsidR="2BDCE1B9">
        <w:rPr>
          <w:rFonts w:ascii="Times New Roman" w:hAnsi="Times New Roman" w:eastAsia="Times New Roman" w:cs="Times New Roman"/>
          <w:i w:val="1"/>
          <w:iCs w:val="1"/>
          <w:sz w:val="24"/>
          <w:szCs w:val="24"/>
        </w:rPr>
        <w:t xml:space="preserve">Social </w:t>
      </w:r>
      <w:r w:rsidRPr="79E9FBB9" w:rsidR="002D7253">
        <w:rPr>
          <w:rFonts w:ascii="Times New Roman" w:hAnsi="Times New Roman" w:eastAsia="Times New Roman" w:cs="Times New Roman"/>
          <w:i w:val="1"/>
          <w:iCs w:val="1"/>
          <w:sz w:val="24"/>
          <w:szCs w:val="24"/>
        </w:rPr>
        <w:t>Sciences</w:t>
      </w:r>
    </w:p>
    <w:p w:rsidR="705F63F2" w:rsidP="79E9FBB9" w:rsidRDefault="705F63F2" w14:paraId="2884477C" w14:textId="33661A9F">
      <w:pPr>
        <w:pStyle w:val="ListParagraph"/>
        <w:numPr>
          <w:ilvl w:val="0"/>
          <w:numId w:val="5"/>
        </w:numPr>
        <w:tabs>
          <w:tab w:val="left" w:leader="none" w:pos="979"/>
          <w:tab w:val="left" w:leader="none" w:pos="980"/>
        </w:tabs>
        <w:ind w:right="432"/>
        <w:rPr>
          <w:rFonts w:ascii="Times New Roman" w:hAnsi="Times New Roman" w:eastAsia="Times New Roman" w:cs="Times New Roman"/>
          <w:sz w:val="24"/>
          <w:szCs w:val="24"/>
        </w:rPr>
      </w:pPr>
      <w:r w:rsidRPr="79E9FBB9" w:rsidR="705F63F2">
        <w:rPr>
          <w:rFonts w:ascii="Times New Roman" w:hAnsi="Times New Roman" w:eastAsia="Times New Roman" w:cs="Times New Roman"/>
          <w:sz w:val="24"/>
          <w:szCs w:val="24"/>
        </w:rPr>
        <w:t>Office: GAB 302</w:t>
      </w:r>
    </w:p>
    <w:p w:rsidRPr="002D7253" w:rsidR="008E10D7" w:rsidP="79E9FBB9" w:rsidRDefault="002D7253" w14:paraId="35507ECA" w14:textId="2CEDE28F">
      <w:pPr>
        <w:pStyle w:val="ListParagraph"/>
        <w:numPr>
          <w:ilvl w:val="0"/>
          <w:numId w:val="5"/>
        </w:numPr>
        <w:tabs>
          <w:tab w:val="left" w:pos="979"/>
          <w:tab w:val="left" w:pos="980"/>
        </w:tabs>
        <w:ind w:right="432"/>
        <w:rPr>
          <w:rFonts w:ascii="Times New Roman" w:hAnsi="Times New Roman" w:eastAsia="Times New Roman" w:cs="Times New Roman"/>
          <w:sz w:val="24"/>
          <w:szCs w:val="24"/>
        </w:rPr>
      </w:pPr>
      <w:hyperlink r:id="R471e5fb7a0c24524">
        <w:r w:rsidRPr="79E9FBB9" w:rsidR="002D7253">
          <w:rPr>
            <w:rStyle w:val="Hyperlink"/>
            <w:rFonts w:ascii="Times New Roman" w:hAnsi="Times New Roman" w:eastAsia="Times New Roman" w:cs="Times New Roman"/>
            <w:sz w:val="24"/>
            <w:szCs w:val="24"/>
          </w:rPr>
          <w:t>christina.ross@unt.edu</w:t>
        </w:r>
      </w:hyperlink>
    </w:p>
    <w:p w:rsidR="446FB3A8" w:rsidP="79E9FBB9" w:rsidRDefault="446FB3A8" w14:paraId="45411411" w14:textId="53B82ACA">
      <w:pPr>
        <w:pStyle w:val="ListParagraph"/>
        <w:numPr>
          <w:ilvl w:val="0"/>
          <w:numId w:val="5"/>
        </w:numPr>
        <w:tabs>
          <w:tab w:val="left" w:leader="none" w:pos="979"/>
          <w:tab w:val="left" w:leader="none" w:pos="980"/>
        </w:tabs>
        <w:spacing w:before="9"/>
        <w:ind w:right="4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E9FBB9" w:rsidR="446FB3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Office hours: </w:t>
      </w:r>
    </w:p>
    <w:p w:rsidR="446FB3A8" w:rsidP="79E9FBB9" w:rsidRDefault="446FB3A8" w14:paraId="3774AB83" w14:textId="440F0FD1">
      <w:pPr>
        <w:pStyle w:val="ListParagraph"/>
        <w:numPr>
          <w:ilvl w:val="1"/>
          <w:numId w:val="5"/>
        </w:numPr>
        <w:tabs>
          <w:tab w:val="left" w:leader="none" w:pos="979"/>
          <w:tab w:val="left" w:leader="none" w:pos="980"/>
        </w:tabs>
        <w:spacing w:before="9"/>
        <w:ind w:right="4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E9FBB9" w:rsidR="446FB3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Tuesdays 1-3pm and 5:30-6pm</w:t>
      </w:r>
    </w:p>
    <w:p w:rsidR="446FB3A8" w:rsidP="64E83B1F" w:rsidRDefault="446FB3A8" w14:paraId="193840FD" w14:textId="3EB64206">
      <w:pPr>
        <w:pStyle w:val="ListParagraph"/>
        <w:numPr>
          <w:ilvl w:val="1"/>
          <w:numId w:val="5"/>
        </w:numPr>
        <w:tabs>
          <w:tab w:val="left" w:leader="none" w:pos="979"/>
          <w:tab w:val="left" w:leader="none" w:pos="980"/>
        </w:tabs>
        <w:spacing w:before="9"/>
        <w:ind w:right="4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E83B1F" w:rsidR="446FB3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Wednesdays </w:t>
      </w:r>
      <w:r w:rsidRPr="64E83B1F" w:rsidR="7C6637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and </w:t>
      </w:r>
      <w:r w:rsidRPr="64E83B1F" w:rsidR="446FB3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Thursdays 2:30-3:30pm </w:t>
      </w:r>
    </w:p>
    <w:p w:rsidR="446FB3A8" w:rsidP="79E9FBB9" w:rsidRDefault="446FB3A8" w14:paraId="786DD718" w14:textId="7495DB7E">
      <w:pPr>
        <w:pStyle w:val="ListParagraph"/>
        <w:numPr>
          <w:ilvl w:val="1"/>
          <w:numId w:val="5"/>
        </w:numPr>
        <w:shd w:val="clear" w:color="auto" w:fill="FFFFFF" w:themeFill="background1"/>
        <w:spacing w:before="0" w:beforeAutospacing="off" w:after="0" w:afterAutospacing="off"/>
        <w:ind w:righ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E9FBB9" w:rsidR="446FB3A8">
        <w:rPr>
          <w:rStyle w:val="Strong"/>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My schedule varies by day and week so it is often best to schedule an appointment. Just email me or talk to me to set one up! We can meet in person or via Zoom.</w:t>
      </w:r>
    </w:p>
    <w:p w:rsidRPr="008048F1" w:rsidR="008048F1" w:rsidP="0015731F" w:rsidRDefault="008048F1" w14:paraId="05E26B97" w14:textId="77777777">
      <w:pPr>
        <w:pStyle w:val="ListParagraph"/>
        <w:tabs>
          <w:tab w:val="left" w:pos="979"/>
          <w:tab w:val="left" w:pos="980"/>
        </w:tabs>
        <w:spacing w:before="9"/>
        <w:ind w:left="980" w:right="432" w:firstLine="0"/>
      </w:pPr>
    </w:p>
    <w:p w:rsidR="008E10D7" w:rsidP="00B442AF" w:rsidRDefault="00250E45" w14:paraId="35507ECD" w14:textId="77777777">
      <w:pPr>
        <w:pStyle w:val="Heading2"/>
        <w:ind w:left="0"/>
      </w:pPr>
      <w:bookmarkStart w:name="Course_Pre-requisites,_Co-requisites,_an" w:id="2"/>
      <w:bookmarkEnd w:id="2"/>
      <w:r>
        <w:rPr>
          <w:color w:val="059033"/>
        </w:rPr>
        <w:t xml:space="preserve">Course </w:t>
      </w:r>
      <w:proofErr w:type="gramStart"/>
      <w:r>
        <w:rPr>
          <w:color w:val="059033"/>
        </w:rPr>
        <w:t>Pre-requisites</w:t>
      </w:r>
      <w:proofErr w:type="gramEnd"/>
      <w:r>
        <w:rPr>
          <w:color w:val="059033"/>
        </w:rPr>
        <w:t>, Co-requisites, and/or Other Restrictions</w:t>
      </w:r>
    </w:p>
    <w:p w:rsidRPr="009D5962" w:rsidR="009D5962" w:rsidP="00B442AF" w:rsidRDefault="009D5962" w14:paraId="342BBB3C" w14:textId="77777777">
      <w:pPr>
        <w:shd w:val="clear" w:color="auto" w:fill="FFFFFF"/>
        <w:spacing w:before="180" w:after="180"/>
        <w:rPr>
          <w:sz w:val="24"/>
          <w:szCs w:val="24"/>
        </w:rPr>
      </w:pPr>
      <w:r w:rsidRPr="009D5962">
        <w:rPr>
          <w:sz w:val="24"/>
          <w:szCs w:val="24"/>
        </w:rPr>
        <w:t>Required prerequisites for this course include B.A.A.S. 3000; B.A.A.S. 3020; Senior Standing; Declaration of the B.A.A.S. degree as the program of study at UNT.</w:t>
      </w:r>
    </w:p>
    <w:p w:rsidR="008E10D7" w:rsidRDefault="008E10D7" w14:paraId="35507ECF" w14:textId="77777777">
      <w:pPr>
        <w:pStyle w:val="BodyText"/>
        <w:spacing w:before="11"/>
        <w:rPr>
          <w:sz w:val="22"/>
        </w:rPr>
      </w:pPr>
    </w:p>
    <w:p w:rsidR="008E10D7" w:rsidP="00B442AF" w:rsidRDefault="00250E45" w14:paraId="35507ED0" w14:textId="3710FC04">
      <w:pPr>
        <w:pStyle w:val="Heading2"/>
        <w:ind w:left="0"/>
      </w:pPr>
      <w:bookmarkStart w:name="Course_Description" w:id="3"/>
      <w:bookmarkEnd w:id="3"/>
      <w:r>
        <w:rPr>
          <w:color w:val="059033"/>
        </w:rPr>
        <w:t xml:space="preserve">Course </w:t>
      </w:r>
      <w:r w:rsidR="00D04150">
        <w:rPr>
          <w:color w:val="059033"/>
        </w:rPr>
        <w:t xml:space="preserve">Catalog </w:t>
      </w:r>
      <w:r>
        <w:rPr>
          <w:color w:val="059033"/>
        </w:rPr>
        <w:t>Description</w:t>
      </w:r>
    </w:p>
    <w:p w:rsidR="00875D64" w:rsidP="00B442AF" w:rsidRDefault="009D5962" w14:paraId="54FF410F" w14:textId="3BE3198E">
      <w:pPr>
        <w:shd w:val="clear" w:color="auto" w:fill="FFFFFF"/>
        <w:spacing w:before="180" w:after="180"/>
        <w:rPr>
          <w:sz w:val="24"/>
          <w:szCs w:val="24"/>
        </w:rPr>
      </w:pPr>
      <w:r w:rsidRPr="009D5962">
        <w:rPr>
          <w:sz w:val="24"/>
          <w:szCs w:val="24"/>
        </w:rPr>
        <w:t>In this capstone experience, students will integrate knowledge gained through their core courses, technical backgrounds, and advanced focus areas as they develop a plan for engaging as professionals and citizens in a rapidly changing world. Skills in teamwork, social awareness, personal awareness, and critical thinking will be further honed as students make connections between knowledge areas and learn to match their skills to careers, now and in the future. They will work with challenging social and business issues, applying decision-making strategies as they develop effective recommendations for action. Students will explore personal branding as they develop their professional identity. Serves as the capstone course for the B.A.A.S. degree.</w:t>
      </w:r>
    </w:p>
    <w:p w:rsidR="00875D64" w:rsidRDefault="00875D64" w14:paraId="125839A6" w14:textId="77777777">
      <w:pPr>
        <w:rPr>
          <w:sz w:val="24"/>
          <w:szCs w:val="24"/>
        </w:rPr>
      </w:pPr>
      <w:r>
        <w:rPr>
          <w:sz w:val="24"/>
          <w:szCs w:val="24"/>
        </w:rPr>
        <w:br w:type="page"/>
      </w:r>
    </w:p>
    <w:p w:rsidR="007C14A1" w:rsidRDefault="007C14A1" w14:paraId="241111AE" w14:textId="2213EC73">
      <w:pPr>
        <w:rPr>
          <w:rFonts w:ascii="Cambria" w:hAnsi="Cambria" w:eastAsia="Cambria" w:cs="Cambria"/>
          <w:b/>
          <w:bCs/>
          <w:color w:val="059033"/>
          <w:sz w:val="26"/>
          <w:szCs w:val="26"/>
        </w:rPr>
      </w:pPr>
    </w:p>
    <w:p w:rsidR="00B442AF" w:rsidP="00B442AF" w:rsidRDefault="00B442AF" w14:paraId="3EEE7778" w14:textId="74AD6837">
      <w:pPr>
        <w:pStyle w:val="Heading2"/>
        <w:ind w:left="0"/>
        <w:rPr>
          <w:color w:val="059033"/>
        </w:rPr>
      </w:pPr>
      <w:r>
        <w:rPr>
          <w:color w:val="059033"/>
        </w:rPr>
        <w:t>Course Structure</w:t>
      </w:r>
    </w:p>
    <w:p w:rsidR="00B442AF" w:rsidP="00B442AF" w:rsidRDefault="00B442AF" w14:paraId="3B83FCF8" w14:textId="77777777">
      <w:pPr>
        <w:pStyle w:val="Heading2"/>
        <w:rPr>
          <w:color w:val="059033"/>
        </w:rPr>
      </w:pPr>
    </w:p>
    <w:p w:rsidRPr="00C67A3A" w:rsidR="00B442AF" w:rsidP="00B442AF" w:rsidRDefault="00B442AF" w14:paraId="280CED5C" w14:textId="1F9EA50D">
      <w:pPr>
        <w:pStyle w:val="Heading2"/>
        <w:ind w:left="0"/>
        <w:rPr>
          <w:rFonts w:ascii="Times New Roman" w:hAnsi="Times New Roman" w:cs="Times New Roman"/>
          <w:b w:val="0"/>
          <w:bCs w:val="0"/>
          <w:sz w:val="24"/>
        </w:rPr>
      </w:pPr>
      <w:r w:rsidRPr="00C67A3A">
        <w:rPr>
          <w:rFonts w:ascii="Times New Roman" w:hAnsi="Times New Roman" w:cs="Times New Roman"/>
          <w:b w:val="0"/>
          <w:bCs w:val="0"/>
          <w:sz w:val="24"/>
        </w:rPr>
        <w:t xml:space="preserve">This is a </w:t>
      </w:r>
      <w:r w:rsidRPr="00C67A3A" w:rsidR="00A47935">
        <w:rPr>
          <w:rFonts w:ascii="Times New Roman" w:hAnsi="Times New Roman" w:cs="Times New Roman"/>
          <w:b w:val="0"/>
          <w:bCs w:val="0"/>
          <w:sz w:val="24"/>
        </w:rPr>
        <w:t>16</w:t>
      </w:r>
      <w:r w:rsidRPr="00C67A3A">
        <w:rPr>
          <w:rFonts w:ascii="Times New Roman" w:hAnsi="Times New Roman" w:cs="Times New Roman"/>
          <w:b w:val="0"/>
          <w:bCs w:val="0"/>
          <w:sz w:val="24"/>
        </w:rPr>
        <w:t xml:space="preserve">-week </w:t>
      </w:r>
      <w:r w:rsidRPr="00C67A3A" w:rsidR="00C67A3A">
        <w:rPr>
          <w:rFonts w:ascii="Times New Roman" w:hAnsi="Times New Roman" w:cs="Times New Roman"/>
          <w:b w:val="0"/>
          <w:bCs w:val="0"/>
          <w:sz w:val="24"/>
        </w:rPr>
        <w:t>hybrid</w:t>
      </w:r>
      <w:r w:rsidRPr="00C67A3A">
        <w:rPr>
          <w:rFonts w:ascii="Times New Roman" w:hAnsi="Times New Roman" w:cs="Times New Roman"/>
          <w:b w:val="0"/>
          <w:bCs w:val="0"/>
          <w:sz w:val="24"/>
        </w:rPr>
        <w:t xml:space="preserve"> course delivered in </w:t>
      </w:r>
      <w:r w:rsidRPr="00C67A3A" w:rsidR="00C67A3A">
        <w:rPr>
          <w:rFonts w:ascii="Times New Roman" w:hAnsi="Times New Roman" w:cs="Times New Roman"/>
          <w:b w:val="0"/>
          <w:bCs w:val="0"/>
          <w:sz w:val="24"/>
        </w:rPr>
        <w:t xml:space="preserve">person and via </w:t>
      </w:r>
      <w:r w:rsidRPr="00C67A3A" w:rsidR="00EC11A5">
        <w:rPr>
          <w:rFonts w:ascii="Times New Roman" w:hAnsi="Times New Roman" w:cs="Times New Roman"/>
          <w:b w:val="0"/>
          <w:bCs w:val="0"/>
          <w:sz w:val="24"/>
        </w:rPr>
        <w:t>Canvas.</w:t>
      </w:r>
    </w:p>
    <w:p w:rsidRPr="00B442AF" w:rsidR="00B442AF" w:rsidRDefault="00B442AF" w14:paraId="30D86C9B" w14:textId="77777777">
      <w:pPr>
        <w:pStyle w:val="Heading2"/>
        <w:ind w:left="260"/>
        <w:rPr>
          <w:b w:val="0"/>
          <w:bCs w:val="0"/>
          <w:color w:val="059033"/>
        </w:rPr>
      </w:pPr>
    </w:p>
    <w:p w:rsidR="008E10D7" w:rsidP="00B442AF" w:rsidRDefault="00250E45" w14:paraId="35507ED3" w14:textId="15B43F56">
      <w:pPr>
        <w:pStyle w:val="Heading2"/>
        <w:ind w:left="0"/>
      </w:pPr>
      <w:r>
        <w:rPr>
          <w:color w:val="059033"/>
        </w:rPr>
        <w:t>Learning Objectives</w:t>
      </w:r>
    </w:p>
    <w:p w:rsidR="00B442AF" w:rsidP="00B442AF" w:rsidRDefault="00B442AF" w14:paraId="154A3A3A" w14:textId="77777777">
      <w:pPr>
        <w:pStyle w:val="BodyText"/>
        <w:spacing w:before="22"/>
      </w:pPr>
    </w:p>
    <w:p w:rsidR="008E10D7" w:rsidP="00B442AF" w:rsidRDefault="00250E45" w14:paraId="35507ED4" w14:textId="518C7AA7">
      <w:pPr>
        <w:pStyle w:val="BodyText"/>
        <w:spacing w:before="22"/>
      </w:pPr>
      <w:r>
        <w:t>Having successfully completed this course, students will:</w:t>
      </w:r>
    </w:p>
    <w:p w:rsidRPr="009D5962" w:rsidR="009D5962" w:rsidP="009D5962" w:rsidRDefault="009D5962" w14:paraId="1CADF0C0" w14:textId="77777777">
      <w:pPr>
        <w:shd w:val="clear" w:color="auto" w:fill="FFFFFF"/>
        <w:spacing w:before="180" w:after="180"/>
        <w:ind w:firstLine="260"/>
        <w:rPr>
          <w:sz w:val="24"/>
          <w:szCs w:val="24"/>
        </w:rPr>
      </w:pPr>
      <w:r w:rsidRPr="009D5962">
        <w:rPr>
          <w:sz w:val="24"/>
          <w:szCs w:val="24"/>
        </w:rPr>
        <w:t>CO 1. Applying effective analysis and research skills to develop alternative recommendations for action.</w:t>
      </w:r>
    </w:p>
    <w:p w:rsidRPr="009D5962" w:rsidR="009D5962" w:rsidP="009D5962" w:rsidRDefault="009D5962" w14:paraId="57F9B1EB" w14:textId="77777777">
      <w:pPr>
        <w:shd w:val="clear" w:color="auto" w:fill="FFFFFF"/>
        <w:spacing w:before="180" w:after="180"/>
        <w:ind w:firstLine="260"/>
        <w:rPr>
          <w:sz w:val="24"/>
          <w:szCs w:val="24"/>
        </w:rPr>
      </w:pPr>
      <w:r w:rsidRPr="009D5962">
        <w:rPr>
          <w:sz w:val="24"/>
          <w:szCs w:val="24"/>
        </w:rPr>
        <w:t>CO 2. Using effective individual and group professional writing and presentation skills.</w:t>
      </w:r>
    </w:p>
    <w:p w:rsidRPr="009D5962" w:rsidR="009D5962" w:rsidP="009D5962" w:rsidRDefault="009D5962" w14:paraId="212B58BE" w14:textId="77777777">
      <w:pPr>
        <w:shd w:val="clear" w:color="auto" w:fill="FFFFFF"/>
        <w:spacing w:before="180" w:after="180"/>
        <w:ind w:firstLine="260"/>
        <w:rPr>
          <w:sz w:val="24"/>
          <w:szCs w:val="24"/>
        </w:rPr>
      </w:pPr>
      <w:r w:rsidRPr="009D5962">
        <w:rPr>
          <w:sz w:val="24"/>
          <w:szCs w:val="24"/>
        </w:rPr>
        <w:t>CO 3.  Articulating a range of methods for leadership and collaboration.</w:t>
      </w:r>
    </w:p>
    <w:p w:rsidRPr="009D5962" w:rsidR="009D5962" w:rsidP="009D5962" w:rsidRDefault="009D5962" w14:paraId="16F838BC" w14:textId="77777777">
      <w:pPr>
        <w:shd w:val="clear" w:color="auto" w:fill="FFFFFF"/>
        <w:spacing w:before="180" w:after="180"/>
        <w:ind w:firstLine="260"/>
        <w:rPr>
          <w:sz w:val="24"/>
          <w:szCs w:val="24"/>
        </w:rPr>
      </w:pPr>
      <w:r w:rsidRPr="009D5962">
        <w:rPr>
          <w:sz w:val="24"/>
          <w:szCs w:val="24"/>
        </w:rPr>
        <w:t>CO 4.  Examining a complex problem and generating proposals.</w:t>
      </w:r>
    </w:p>
    <w:p w:rsidR="008E10D7" w:rsidP="00B442AF" w:rsidRDefault="00250E45" w14:paraId="35507EDD" w14:textId="6E156804">
      <w:pPr>
        <w:pStyle w:val="Heading2"/>
        <w:spacing w:before="99"/>
        <w:ind w:left="0"/>
      </w:pPr>
      <w:bookmarkStart w:name="Required_Materials" w:id="4"/>
      <w:bookmarkEnd w:id="4"/>
      <w:r>
        <w:rPr>
          <w:color w:val="059033"/>
        </w:rPr>
        <w:t>Required Materials</w:t>
      </w:r>
    </w:p>
    <w:p w:rsidR="009D5962" w:rsidP="00B442AF" w:rsidRDefault="009D5962" w14:paraId="7A65B23C" w14:textId="37D9D700">
      <w:pPr>
        <w:shd w:val="clear" w:color="auto" w:fill="FFFFFF"/>
        <w:spacing w:before="180" w:after="180"/>
        <w:rPr>
          <w:sz w:val="24"/>
          <w:szCs w:val="24"/>
        </w:rPr>
      </w:pPr>
      <w:r w:rsidRPr="009D5962">
        <w:rPr>
          <w:sz w:val="24"/>
          <w:szCs w:val="24"/>
          <w:shd w:val="clear" w:color="auto" w:fill="FFFFFF"/>
        </w:rPr>
        <w:t>All materials for this course will be available through Canvas. Course materials include, but are not limited to, e-books, websites, articles, and videos.</w:t>
      </w:r>
      <w:r w:rsidRPr="009D5962">
        <w:rPr>
          <w:sz w:val="24"/>
          <w:szCs w:val="24"/>
        </w:rPr>
        <w:t> </w:t>
      </w:r>
      <w:r w:rsidR="003E333B">
        <w:rPr>
          <w:sz w:val="24"/>
          <w:szCs w:val="24"/>
        </w:rPr>
        <w:t xml:space="preserve">If needed, contact </w:t>
      </w:r>
      <w:r w:rsidR="00EC11A5">
        <w:rPr>
          <w:sz w:val="24"/>
          <w:szCs w:val="24"/>
        </w:rPr>
        <w:t>the instructor</w:t>
      </w:r>
      <w:r w:rsidR="003E333B">
        <w:rPr>
          <w:sz w:val="24"/>
          <w:szCs w:val="24"/>
        </w:rPr>
        <w:t xml:space="preserve"> for accessible versions.</w:t>
      </w:r>
    </w:p>
    <w:p w:rsidRPr="009D5962" w:rsidR="009D5962" w:rsidP="00B442AF" w:rsidRDefault="00833FC3" w14:paraId="6B932137" w14:textId="303787EA">
      <w:pPr>
        <w:pStyle w:val="Heading2"/>
        <w:spacing w:before="99"/>
        <w:ind w:left="0"/>
        <w:rPr>
          <w:rFonts w:eastAsia="Times New Roman" w:cs="Helvetica" w:asciiTheme="majorHAnsi" w:hAnsiTheme="majorHAnsi"/>
          <w:color w:val="3D3D3D"/>
        </w:rPr>
      </w:pPr>
      <w:r>
        <w:rPr>
          <w:color w:val="059033"/>
        </w:rPr>
        <w:t xml:space="preserve">Being Successful </w:t>
      </w:r>
      <w:proofErr w:type="gramStart"/>
      <w:r>
        <w:rPr>
          <w:color w:val="059033"/>
        </w:rPr>
        <w:t>in</w:t>
      </w:r>
      <w:proofErr w:type="gramEnd"/>
      <w:r>
        <w:rPr>
          <w:color w:val="059033"/>
        </w:rPr>
        <w:t xml:space="preserve"> the Course</w:t>
      </w:r>
    </w:p>
    <w:p w:rsidRPr="009D5962" w:rsidR="009D5962" w:rsidP="009D5962" w:rsidRDefault="009D5962" w14:paraId="066E3651" w14:textId="77777777">
      <w:pPr>
        <w:widowControl/>
        <w:numPr>
          <w:ilvl w:val="0"/>
          <w:numId w:val="13"/>
        </w:numPr>
        <w:shd w:val="clear" w:color="auto" w:fill="FFFFFF"/>
        <w:autoSpaceDE/>
        <w:autoSpaceDN/>
        <w:spacing w:before="100" w:beforeAutospacing="1" w:after="100" w:afterAutospacing="1"/>
        <w:ind w:left="375"/>
        <w:rPr>
          <w:sz w:val="24"/>
          <w:szCs w:val="24"/>
        </w:rPr>
      </w:pPr>
      <w:r w:rsidRPr="009D5962">
        <w:rPr>
          <w:sz w:val="24"/>
          <w:szCs w:val="24"/>
        </w:rPr>
        <w:t>Pay close attention to due dates, deadlines are firm.</w:t>
      </w:r>
    </w:p>
    <w:p w:rsidRPr="009D5962" w:rsidR="009D5962" w:rsidP="009D5962" w:rsidRDefault="009D5962" w14:paraId="4D26744D" w14:textId="77777777">
      <w:pPr>
        <w:widowControl/>
        <w:numPr>
          <w:ilvl w:val="0"/>
          <w:numId w:val="13"/>
        </w:numPr>
        <w:shd w:val="clear" w:color="auto" w:fill="FFFFFF"/>
        <w:autoSpaceDE/>
        <w:autoSpaceDN/>
        <w:spacing w:before="100" w:beforeAutospacing="1" w:after="100" w:afterAutospacing="1"/>
        <w:ind w:left="375"/>
        <w:rPr>
          <w:sz w:val="24"/>
          <w:szCs w:val="24"/>
        </w:rPr>
      </w:pPr>
      <w:r w:rsidRPr="009D5962">
        <w:rPr>
          <w:sz w:val="24"/>
          <w:szCs w:val="24"/>
        </w:rPr>
        <w:t>Cite sources, giving credit to where you obtain information.</w:t>
      </w:r>
    </w:p>
    <w:p w:rsidRPr="009D5962" w:rsidR="009D5962" w:rsidP="009D5962" w:rsidRDefault="009D5962" w14:paraId="574894A0" w14:textId="77777777">
      <w:pPr>
        <w:widowControl/>
        <w:numPr>
          <w:ilvl w:val="0"/>
          <w:numId w:val="13"/>
        </w:numPr>
        <w:shd w:val="clear" w:color="auto" w:fill="FFFFFF"/>
        <w:autoSpaceDE/>
        <w:autoSpaceDN/>
        <w:spacing w:before="100" w:beforeAutospacing="1" w:after="100" w:afterAutospacing="1"/>
        <w:ind w:left="375"/>
        <w:rPr>
          <w:sz w:val="24"/>
          <w:szCs w:val="24"/>
        </w:rPr>
      </w:pPr>
      <w:r w:rsidRPr="009D5962">
        <w:rPr>
          <w:sz w:val="24"/>
          <w:szCs w:val="24"/>
        </w:rPr>
        <w:t>Collaborate respectfully with others.</w:t>
      </w:r>
    </w:p>
    <w:p w:rsidRPr="009D5962" w:rsidR="009D5962" w:rsidP="009D5962" w:rsidRDefault="009D5962" w14:paraId="167A921F" w14:textId="72BF97DA">
      <w:pPr>
        <w:widowControl/>
        <w:numPr>
          <w:ilvl w:val="0"/>
          <w:numId w:val="13"/>
        </w:numPr>
        <w:shd w:val="clear" w:color="auto" w:fill="FFFFFF"/>
        <w:autoSpaceDE/>
        <w:autoSpaceDN/>
        <w:spacing w:before="100" w:beforeAutospacing="1" w:after="100" w:afterAutospacing="1"/>
        <w:ind w:left="375"/>
        <w:rPr>
          <w:sz w:val="24"/>
          <w:szCs w:val="24"/>
        </w:rPr>
      </w:pPr>
      <w:r w:rsidRPr="009D5962">
        <w:rPr>
          <w:sz w:val="24"/>
          <w:szCs w:val="24"/>
        </w:rPr>
        <w:t xml:space="preserve">Make the commitment to spend at least </w:t>
      </w:r>
      <w:r w:rsidR="00A47935">
        <w:rPr>
          <w:sz w:val="24"/>
          <w:szCs w:val="24"/>
        </w:rPr>
        <w:t>6</w:t>
      </w:r>
      <w:r w:rsidRPr="009D5962">
        <w:rPr>
          <w:sz w:val="24"/>
          <w:szCs w:val="24"/>
        </w:rPr>
        <w:t xml:space="preserve"> hours a week on the course. Some students may need more time than that to do well </w:t>
      </w:r>
      <w:proofErr w:type="gramStart"/>
      <w:r w:rsidRPr="009D5962">
        <w:rPr>
          <w:sz w:val="24"/>
          <w:szCs w:val="24"/>
        </w:rPr>
        <w:t>in</w:t>
      </w:r>
      <w:proofErr w:type="gramEnd"/>
      <w:r w:rsidRPr="009D5962">
        <w:rPr>
          <w:sz w:val="24"/>
          <w:szCs w:val="24"/>
        </w:rPr>
        <w:t xml:space="preserve"> the course.</w:t>
      </w:r>
    </w:p>
    <w:p w:rsidRPr="009D5962" w:rsidR="009D5962" w:rsidP="00B442AF" w:rsidRDefault="00833FC3" w14:paraId="77447A7D" w14:textId="6B72D273">
      <w:pPr>
        <w:pStyle w:val="Heading2"/>
        <w:spacing w:before="99"/>
        <w:ind w:left="0"/>
        <w:rPr>
          <w:rFonts w:eastAsia="Times New Roman" w:cs="Helvetica" w:asciiTheme="majorHAnsi" w:hAnsiTheme="majorHAnsi"/>
          <w:color w:val="3D3D3D"/>
        </w:rPr>
      </w:pPr>
      <w:r>
        <w:rPr>
          <w:color w:val="059033"/>
        </w:rPr>
        <w:t>Teaching Philosophy for BAAS 4100</w:t>
      </w:r>
    </w:p>
    <w:p w:rsidRPr="009D5962" w:rsidR="009D5962" w:rsidP="00B442AF" w:rsidRDefault="009D5962" w14:paraId="191BF557" w14:textId="4053042F">
      <w:pPr>
        <w:shd w:val="clear" w:color="auto" w:fill="FFFFFF"/>
        <w:spacing w:before="180" w:after="180"/>
        <w:rPr>
          <w:sz w:val="24"/>
          <w:szCs w:val="24"/>
        </w:rPr>
      </w:pPr>
      <w:r w:rsidRPr="009D5962">
        <w:rPr>
          <w:sz w:val="24"/>
          <w:szCs w:val="24"/>
        </w:rPr>
        <w:t xml:space="preserve">This course will take a highly interactive and facilitative approach to teaching and learning in which learning opportunities are created, and students are expected to be actively engaged. Students will be expected to actively participate in group learning projects and peer feedback and evaluations. Students will gain practical experience and increase their digital presence </w:t>
      </w:r>
      <w:r w:rsidRPr="009D5962" w:rsidR="00EC11A5">
        <w:rPr>
          <w:sz w:val="24"/>
          <w:szCs w:val="24"/>
        </w:rPr>
        <w:t>through</w:t>
      </w:r>
      <w:r w:rsidRPr="009D5962">
        <w:rPr>
          <w:sz w:val="24"/>
          <w:szCs w:val="24"/>
        </w:rPr>
        <w:t xml:space="preserve"> virtual internships, resume building, ePortfolios, virtual interview practice, and a team-based C</w:t>
      </w:r>
      <w:r w:rsidR="001C43C9">
        <w:rPr>
          <w:sz w:val="24"/>
          <w:szCs w:val="24"/>
        </w:rPr>
        <w:t xml:space="preserve">areer Trends </w:t>
      </w:r>
      <w:r w:rsidRPr="009D5962">
        <w:rPr>
          <w:sz w:val="24"/>
          <w:szCs w:val="24"/>
        </w:rPr>
        <w:t>Report.</w:t>
      </w:r>
      <w:r w:rsidR="004B4006">
        <w:rPr>
          <w:sz w:val="24"/>
          <w:szCs w:val="24"/>
        </w:rPr>
        <w:t xml:space="preserve"> S</w:t>
      </w:r>
      <w:r w:rsidRPr="009D5962">
        <w:rPr>
          <w:sz w:val="24"/>
          <w:szCs w:val="24"/>
        </w:rPr>
        <w:t>tudents will need to use effective time management to complete assignments according to the course schedule.</w:t>
      </w:r>
    </w:p>
    <w:p w:rsidR="008E10D7" w:rsidRDefault="008E10D7" w14:paraId="35507EE0" w14:textId="77777777">
      <w:pPr>
        <w:pStyle w:val="BodyText"/>
        <w:spacing w:before="4"/>
        <w:rPr>
          <w:sz w:val="21"/>
        </w:rPr>
      </w:pPr>
    </w:p>
    <w:p w:rsidR="008E10D7" w:rsidP="00B442AF" w:rsidRDefault="00833FC3" w14:paraId="35507EE5" w14:textId="79CB540A">
      <w:pPr>
        <w:pStyle w:val="Heading2"/>
        <w:spacing w:before="99"/>
        <w:ind w:left="0"/>
      </w:pPr>
      <w:bookmarkStart w:name="Optional_Materials" w:id="5"/>
      <w:bookmarkStart w:name="Course_Teaching_and_Learning_Strategies" w:id="6"/>
      <w:bookmarkEnd w:id="5"/>
      <w:bookmarkEnd w:id="6"/>
      <w:r>
        <w:rPr>
          <w:color w:val="059033"/>
        </w:rPr>
        <w:t>Course Teaching and Learning Strategies</w:t>
      </w:r>
    </w:p>
    <w:p w:rsidR="00875D64" w:rsidP="009D5962" w:rsidRDefault="009D5962" w14:paraId="75090DDF" w14:textId="71C62F9B">
      <w:pPr>
        <w:shd w:val="clear" w:color="auto" w:fill="FFFFFF"/>
        <w:spacing w:before="180" w:after="180"/>
        <w:rPr>
          <w:sz w:val="24"/>
          <w:szCs w:val="24"/>
        </w:rPr>
      </w:pPr>
      <w:r w:rsidRPr="009D5962">
        <w:rPr>
          <w:sz w:val="24"/>
          <w:szCs w:val="24"/>
        </w:rPr>
        <w:t>In this required course within the Bachelor of Applied Arts and Sciences degree program, students will examine how to navigate 21st Century Career expectations and effectively apply this knowledge in the creation of digital media to market themselves long after completion of this course. Teaching and learning strategies will include collaborative learning and discussion, project-based learning, autonomous online reading and viewing of course materials, instructor mini-lectures, quizzes, practice activities, and a group project that applies your learning across the semester. This course will take a highly interactive and facilitative approach to teaching and learning in which learning opportunities are presented and students are expected to be actively engaged. The goals of utilizing these approaches include developing student competencies in the areas of critical thinking and reasoning, written and oral communication, collaboration, and innovation.</w:t>
      </w:r>
    </w:p>
    <w:p w:rsidR="008E10D7" w:rsidRDefault="008E10D7" w14:paraId="4CA2F21C" w14:textId="77777777">
      <w:pPr>
        <w:pStyle w:val="BodyText"/>
        <w:spacing w:before="10"/>
        <w:rPr>
          <w:sz w:val="20"/>
        </w:rPr>
      </w:pPr>
    </w:p>
    <w:p w:rsidR="008E10D7" w:rsidP="00B442AF" w:rsidRDefault="00250E45" w14:paraId="35507EE8" w14:textId="027E2962">
      <w:pPr>
        <w:pStyle w:val="Heading1"/>
        <w:spacing w:before="1"/>
        <w:ind w:left="0"/>
        <w:rPr>
          <w:u w:val="none"/>
        </w:rPr>
      </w:pPr>
      <w:bookmarkStart w:name="TECHNICAL_REQUIREMENTS/ASSISTANCE" w:id="7"/>
      <w:bookmarkEnd w:id="7"/>
      <w:r>
        <w:rPr>
          <w:color w:val="059033"/>
          <w:u w:val="thick" w:color="059033"/>
        </w:rPr>
        <w:t>TECHNICAL REQUIREMENTS/ASSISTANCE</w:t>
      </w:r>
    </w:p>
    <w:p w:rsidR="008E10D7" w:rsidRDefault="008E10D7" w14:paraId="35507EF4" w14:textId="77777777">
      <w:pPr>
        <w:pStyle w:val="BodyText"/>
        <w:spacing w:before="9"/>
        <w:rPr>
          <w:sz w:val="22"/>
        </w:rPr>
      </w:pPr>
    </w:p>
    <w:p w:rsidR="008E10D7" w:rsidP="00B442AF" w:rsidRDefault="00250E45" w14:paraId="35507EF5" w14:textId="77777777">
      <w:pPr>
        <w:pStyle w:val="Heading2"/>
        <w:ind w:left="0"/>
      </w:pPr>
      <w:bookmarkStart w:name="Minimum_Technical_Skills_Needed" w:id="8"/>
      <w:bookmarkEnd w:id="8"/>
      <w:r>
        <w:rPr>
          <w:color w:val="059033"/>
        </w:rPr>
        <w:t>Minimum Technical Skills Needed</w:t>
      </w:r>
    </w:p>
    <w:p w:rsidR="00B442AF" w:rsidP="00B442AF" w:rsidRDefault="00B442AF" w14:paraId="2C98DFDB" w14:textId="77777777">
      <w:pPr>
        <w:pStyle w:val="BodyText"/>
        <w:spacing w:before="25" w:line="259" w:lineRule="auto"/>
        <w:ind w:right="783"/>
      </w:pPr>
    </w:p>
    <w:p w:rsidR="00250E45" w:rsidP="00B442AF" w:rsidRDefault="00250E45" w14:paraId="37E51C5E" w14:textId="29C2ADF9">
      <w:pPr>
        <w:pStyle w:val="BodyText"/>
        <w:spacing w:before="25" w:line="259" w:lineRule="auto"/>
        <w:ind w:right="783"/>
        <w:rPr>
          <w:rStyle w:val="Hyperlink"/>
        </w:rPr>
      </w:pPr>
      <w:r>
        <w:t>Minimum technical skills include the ability to navigate and use the</w:t>
      </w:r>
      <w:r w:rsidR="0015731F">
        <w:t xml:space="preserve"> </w:t>
      </w:r>
      <w:r w:rsidR="005227AF">
        <w:t>Canvas</w:t>
      </w:r>
      <w:r w:rsidR="0015731F">
        <w:t xml:space="preserve"> </w:t>
      </w:r>
      <w:r>
        <w:t>learning management system on a regular basis. Students are responsible for all devices (</w:t>
      </w:r>
      <w:r w:rsidRPr="00250E45">
        <w:rPr>
          <w:i/>
        </w:rPr>
        <w:t>i.e.</w:t>
      </w:r>
      <w:r>
        <w:t xml:space="preserve"> computers, printers, iPads, cell phones, scanners) and reliable internet connection during all required work in this class. Late assignments, retakes, and/or make-</w:t>
      </w:r>
      <w:proofErr w:type="gramStart"/>
      <w:r>
        <w:t>ups</w:t>
      </w:r>
      <w:proofErr w:type="gramEnd"/>
      <w:r>
        <w:t xml:space="preserve"> will not be granted due to electronic malfunctions. </w:t>
      </w:r>
      <w:proofErr w:type="gramStart"/>
      <w:r>
        <w:t>Plan ahead</w:t>
      </w:r>
      <w:proofErr w:type="gramEnd"/>
      <w:r>
        <w:t xml:space="preserve"> and have a back-up plan in place. </w:t>
      </w:r>
      <w:r w:rsidR="00BA7A9D">
        <w:t xml:space="preserve">For technical assistance in </w:t>
      </w:r>
      <w:r w:rsidR="005227AF">
        <w:t>Canvas</w:t>
      </w:r>
      <w:r w:rsidR="00BA7A9D">
        <w:t xml:space="preserve">, please contact </w:t>
      </w:r>
      <w:hyperlink w:history="1" r:id="rId11">
        <w:r w:rsidR="00BA7A9D">
          <w:rPr>
            <w:rStyle w:val="Hyperlink"/>
          </w:rPr>
          <w:t>https://learner.</w:t>
        </w:r>
        <w:r w:rsidR="005227AF">
          <w:rPr>
            <w:rStyle w:val="Hyperlink"/>
          </w:rPr>
          <w:t>Canvas</w:t>
        </w:r>
        <w:r w:rsidR="00BA7A9D">
          <w:rPr>
            <w:rStyle w:val="Hyperlink"/>
          </w:rPr>
          <w:t>.help/hc/en-us</w:t>
        </w:r>
      </w:hyperlink>
    </w:p>
    <w:p w:rsidR="009D5962" w:rsidP="00250E45" w:rsidRDefault="009D5962" w14:paraId="66BA6E10" w14:textId="77777777">
      <w:pPr>
        <w:pStyle w:val="BodyText"/>
        <w:spacing w:before="25" w:line="259" w:lineRule="auto"/>
        <w:ind w:left="160" w:right="783"/>
        <w:rPr>
          <w:rStyle w:val="Hyperlink"/>
        </w:rPr>
      </w:pPr>
    </w:p>
    <w:p w:rsidR="00833FC3" w:rsidP="00B442AF" w:rsidRDefault="00833FC3" w14:paraId="72A01280" w14:textId="160CDC7E">
      <w:pPr>
        <w:pStyle w:val="Heading2"/>
        <w:spacing w:before="99"/>
        <w:ind w:left="0"/>
      </w:pPr>
      <w:r>
        <w:rPr>
          <w:color w:val="059033"/>
        </w:rPr>
        <w:t>Computer Skills and Digital Literacy</w:t>
      </w:r>
    </w:p>
    <w:p w:rsidRPr="009D5962" w:rsidR="009D5962" w:rsidP="009D5962" w:rsidRDefault="009D5962" w14:paraId="27428BBA" w14:textId="77777777">
      <w:pPr>
        <w:widowControl/>
        <w:numPr>
          <w:ilvl w:val="0"/>
          <w:numId w:val="14"/>
        </w:numPr>
        <w:shd w:val="clear" w:color="auto" w:fill="FFFFFF"/>
        <w:autoSpaceDE/>
        <w:autoSpaceDN/>
        <w:spacing w:before="100" w:beforeAutospacing="1" w:after="100" w:afterAutospacing="1"/>
        <w:ind w:left="375"/>
        <w:rPr>
          <w:sz w:val="24"/>
          <w:szCs w:val="24"/>
        </w:rPr>
      </w:pPr>
      <w:r w:rsidRPr="009D5962">
        <w:rPr>
          <w:sz w:val="24"/>
          <w:szCs w:val="24"/>
        </w:rPr>
        <w:t>Using Canvas</w:t>
      </w:r>
    </w:p>
    <w:p w:rsidRPr="009D5962" w:rsidR="009D5962" w:rsidP="009D5962" w:rsidRDefault="009D5962" w14:paraId="3EF72A79" w14:textId="77777777">
      <w:pPr>
        <w:widowControl/>
        <w:numPr>
          <w:ilvl w:val="0"/>
          <w:numId w:val="14"/>
        </w:numPr>
        <w:shd w:val="clear" w:color="auto" w:fill="FFFFFF"/>
        <w:autoSpaceDE/>
        <w:autoSpaceDN/>
        <w:spacing w:before="100" w:beforeAutospacing="1" w:after="100" w:afterAutospacing="1"/>
        <w:ind w:left="375"/>
        <w:rPr>
          <w:sz w:val="24"/>
          <w:szCs w:val="24"/>
        </w:rPr>
      </w:pPr>
      <w:r w:rsidRPr="009D5962">
        <w:rPr>
          <w:sz w:val="24"/>
          <w:szCs w:val="24"/>
        </w:rPr>
        <w:t>Using email with attachments</w:t>
      </w:r>
    </w:p>
    <w:p w:rsidRPr="009D5962" w:rsidR="009D5962" w:rsidP="009D5962" w:rsidRDefault="009D5962" w14:paraId="2B253DDF" w14:textId="77777777">
      <w:pPr>
        <w:widowControl/>
        <w:numPr>
          <w:ilvl w:val="0"/>
          <w:numId w:val="14"/>
        </w:numPr>
        <w:shd w:val="clear" w:color="auto" w:fill="FFFFFF"/>
        <w:autoSpaceDE/>
        <w:autoSpaceDN/>
        <w:spacing w:before="100" w:beforeAutospacing="1" w:after="100" w:afterAutospacing="1"/>
        <w:ind w:left="375"/>
        <w:rPr>
          <w:sz w:val="24"/>
          <w:szCs w:val="24"/>
        </w:rPr>
      </w:pPr>
      <w:r w:rsidRPr="009D5962">
        <w:rPr>
          <w:sz w:val="24"/>
          <w:szCs w:val="24"/>
        </w:rPr>
        <w:t>Using presentation and graphics programs</w:t>
      </w:r>
    </w:p>
    <w:p w:rsidRPr="009D5962" w:rsidR="009D5962" w:rsidP="009D5962" w:rsidRDefault="009D5962" w14:paraId="4EC36CA7" w14:textId="77777777">
      <w:pPr>
        <w:widowControl/>
        <w:numPr>
          <w:ilvl w:val="0"/>
          <w:numId w:val="14"/>
        </w:numPr>
        <w:shd w:val="clear" w:color="auto" w:fill="FFFFFF"/>
        <w:autoSpaceDE/>
        <w:autoSpaceDN/>
        <w:spacing w:before="100" w:beforeAutospacing="1" w:after="100" w:afterAutospacing="1"/>
        <w:ind w:left="375"/>
        <w:rPr>
          <w:sz w:val="24"/>
          <w:szCs w:val="24"/>
        </w:rPr>
      </w:pPr>
      <w:r w:rsidRPr="009D5962">
        <w:rPr>
          <w:sz w:val="24"/>
          <w:szCs w:val="24"/>
        </w:rPr>
        <w:t>Using online discussion forums</w:t>
      </w:r>
    </w:p>
    <w:p w:rsidR="00833FC3" w:rsidP="00B442AF" w:rsidRDefault="00833FC3" w14:paraId="6498AB8B" w14:textId="5BF02C80">
      <w:pPr>
        <w:pStyle w:val="Heading2"/>
        <w:spacing w:before="99"/>
        <w:ind w:left="0"/>
      </w:pPr>
      <w:r>
        <w:rPr>
          <w:color w:val="059033"/>
        </w:rPr>
        <w:t>Netiquette</w:t>
      </w:r>
    </w:p>
    <w:p w:rsidRPr="009D5962" w:rsidR="009D5962" w:rsidP="009D5962" w:rsidRDefault="009D5962" w14:paraId="489F20C9" w14:textId="77777777">
      <w:pPr>
        <w:shd w:val="clear" w:color="auto" w:fill="FFFFFF"/>
        <w:spacing w:before="180" w:after="180"/>
        <w:rPr>
          <w:color w:val="000000" w:themeColor="text1"/>
          <w:sz w:val="24"/>
          <w:szCs w:val="24"/>
        </w:rPr>
      </w:pPr>
      <w:r w:rsidRPr="009D5962">
        <w:rPr>
          <w:color w:val="000000" w:themeColor="text1"/>
          <w:sz w:val="24"/>
          <w:szCs w:val="24"/>
        </w:rPr>
        <w:t>Netiquette, or online etiquette, refers to the way students are expected to interact with each other and with their instructors online. Here are some general guidelines:</w:t>
      </w:r>
    </w:p>
    <w:p w:rsidRPr="009D5962" w:rsidR="009D5962" w:rsidP="009D5962" w:rsidRDefault="009D5962" w14:paraId="1BB9AD9E"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Treat your instructor and classmates with respect in email or any other communication.</w:t>
      </w:r>
    </w:p>
    <w:p w:rsidRPr="009D5962" w:rsidR="009D5962" w:rsidP="009D5962" w:rsidRDefault="009D5962" w14:paraId="3D463DC5"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 xml:space="preserve">Always use your </w:t>
      </w:r>
      <w:proofErr w:type="gramStart"/>
      <w:r w:rsidRPr="009D5962">
        <w:rPr>
          <w:color w:val="000000" w:themeColor="text1"/>
          <w:sz w:val="24"/>
          <w:szCs w:val="24"/>
        </w:rPr>
        <w:t>professors’</w:t>
      </w:r>
      <w:proofErr w:type="gramEnd"/>
      <w:r w:rsidRPr="009D5962">
        <w:rPr>
          <w:color w:val="000000" w:themeColor="text1"/>
          <w:sz w:val="24"/>
          <w:szCs w:val="24"/>
        </w:rPr>
        <w:t xml:space="preserve"> proper title: Dr. or Prof., or if in doubt use Mr. or Ms.</w:t>
      </w:r>
    </w:p>
    <w:p w:rsidRPr="009D5962" w:rsidR="009D5962" w:rsidP="009D5962" w:rsidRDefault="009D5962" w14:paraId="4ABC9152"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Unless specifically invited, don’t refer to your instructor by first name.</w:t>
      </w:r>
    </w:p>
    <w:p w:rsidRPr="009D5962" w:rsidR="009D5962" w:rsidP="009D5962" w:rsidRDefault="009D5962" w14:paraId="3F1FE010"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Use clear and concise language.</w:t>
      </w:r>
    </w:p>
    <w:p w:rsidRPr="009D5962" w:rsidR="009D5962" w:rsidP="009D5962" w:rsidRDefault="009D5962" w14:paraId="44E3A785"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Remember that all college level communication should have correct spelling and grammar (this includes discussion boards).</w:t>
      </w:r>
    </w:p>
    <w:p w:rsidRPr="009D5962" w:rsidR="009D5962" w:rsidP="009D5962" w:rsidRDefault="009D5962" w14:paraId="6C9E6DC2"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Avoid slang terms such as “wassup?” and texting abbreviations such as “u” instead of “you.”</w:t>
      </w:r>
    </w:p>
    <w:p w:rsidRPr="009D5962" w:rsidR="009D5962" w:rsidP="009D5962" w:rsidRDefault="009D5962" w14:paraId="14E5A084"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Use standard fonts such as Ariel, Calibri or Times new Roman and use a size 10 or 12 pt. font</w:t>
      </w:r>
    </w:p>
    <w:p w:rsidRPr="009D5962" w:rsidR="009D5962" w:rsidP="009D5962" w:rsidRDefault="009D5962" w14:paraId="484BB74D"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Avoid using the caps lock feature AS IT CAN BE INTERPRETTED AS YELLING. • Limit and possibly avoid the use of emoticons like :) or J.</w:t>
      </w:r>
    </w:p>
    <w:p w:rsidRPr="009D5962" w:rsidR="009D5962" w:rsidP="009D5962" w:rsidRDefault="009D5962" w14:paraId="1BC3EC87"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Be cautious when using humor or sarcasm as tone is sometimes lost in an email or discussion post and your message might be taken seriously or sound offensive.</w:t>
      </w:r>
    </w:p>
    <w:p w:rsidRPr="009D5962" w:rsidR="009D5962" w:rsidP="009D5962" w:rsidRDefault="009D5962" w14:paraId="4655AB91"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 xml:space="preserve">Be careful with personal information (both yours and </w:t>
      </w:r>
      <w:proofErr w:type="gramStart"/>
      <w:r w:rsidRPr="009D5962">
        <w:rPr>
          <w:color w:val="000000" w:themeColor="text1"/>
          <w:sz w:val="24"/>
          <w:szCs w:val="24"/>
        </w:rPr>
        <w:t>other’s</w:t>
      </w:r>
      <w:proofErr w:type="gramEnd"/>
      <w:r w:rsidRPr="009D5962">
        <w:rPr>
          <w:color w:val="000000" w:themeColor="text1"/>
          <w:sz w:val="24"/>
          <w:szCs w:val="24"/>
        </w:rPr>
        <w:t>).</w:t>
      </w:r>
    </w:p>
    <w:p w:rsidRPr="009D5962" w:rsidR="009D5962" w:rsidP="009D5962" w:rsidRDefault="009D5962" w14:paraId="5FA3C02D" w14:textId="77777777">
      <w:pPr>
        <w:widowControl/>
        <w:numPr>
          <w:ilvl w:val="0"/>
          <w:numId w:val="15"/>
        </w:numPr>
        <w:shd w:val="clear" w:color="auto" w:fill="FFFFFF"/>
        <w:autoSpaceDE/>
        <w:autoSpaceDN/>
        <w:spacing w:before="100" w:beforeAutospacing="1" w:after="100" w:afterAutospacing="1"/>
        <w:ind w:left="375"/>
        <w:rPr>
          <w:color w:val="000000" w:themeColor="text1"/>
          <w:sz w:val="24"/>
          <w:szCs w:val="24"/>
        </w:rPr>
      </w:pPr>
      <w:r w:rsidRPr="009D5962">
        <w:rPr>
          <w:color w:val="000000" w:themeColor="text1"/>
          <w:sz w:val="24"/>
          <w:szCs w:val="24"/>
        </w:rPr>
        <w:t>Do not send confidential information via e-mail.</w:t>
      </w:r>
    </w:p>
    <w:p w:rsidRPr="009D5962" w:rsidR="009D5962" w:rsidP="009D5962" w:rsidRDefault="009D5962" w14:paraId="28106AC5" w14:textId="42705BA3">
      <w:pPr>
        <w:shd w:val="clear" w:color="auto" w:fill="FFFFFF"/>
        <w:rPr>
          <w:color w:val="000000" w:themeColor="text1"/>
          <w:sz w:val="24"/>
          <w:szCs w:val="24"/>
        </w:rPr>
      </w:pPr>
      <w:r w:rsidRPr="009D5962">
        <w:rPr>
          <w:color w:val="000000" w:themeColor="text1"/>
          <w:sz w:val="24"/>
          <w:szCs w:val="24"/>
        </w:rPr>
        <w:t>See these </w:t>
      </w:r>
      <w:hyperlink w:tgtFrame="_blank" w:history="1" r:id="rId12">
        <w:r w:rsidRPr="009D5962">
          <w:rPr>
            <w:color w:val="000000" w:themeColor="text1"/>
            <w:sz w:val="24"/>
            <w:szCs w:val="24"/>
            <w:u w:val="single"/>
          </w:rPr>
          <w:t>Netiquette Guidelines</w:t>
        </w:r>
      </w:hyperlink>
      <w:r w:rsidRPr="009D5962">
        <w:rPr>
          <w:color w:val="000000" w:themeColor="text1"/>
          <w:sz w:val="24"/>
          <w:szCs w:val="24"/>
        </w:rPr>
        <w:t> for more information.</w:t>
      </w:r>
    </w:p>
    <w:p w:rsidR="003330FE" w:rsidRDefault="003330FE" w14:paraId="48044BB8" w14:textId="4B22BC73">
      <w:pPr>
        <w:rPr>
          <w:sz w:val="24"/>
          <w:szCs w:val="24"/>
        </w:rPr>
      </w:pPr>
      <w:r>
        <w:br w:type="page"/>
      </w:r>
    </w:p>
    <w:p w:rsidR="00250E45" w:rsidP="00250E45" w:rsidRDefault="00250E45" w14:paraId="7173B347" w14:textId="77777777">
      <w:pPr>
        <w:pStyle w:val="BodyText"/>
        <w:spacing w:before="25" w:line="259" w:lineRule="auto"/>
        <w:ind w:left="160" w:right="783"/>
      </w:pPr>
    </w:p>
    <w:p w:rsidR="008E10D7" w:rsidP="00B442AF" w:rsidRDefault="00250E45" w14:paraId="35507F03" w14:textId="1F34B476">
      <w:pPr>
        <w:pStyle w:val="Heading1"/>
        <w:ind w:left="0"/>
        <w:rPr>
          <w:u w:val="none"/>
        </w:rPr>
      </w:pPr>
      <w:bookmarkStart w:name="Student_Academic_Support_Services" w:id="9"/>
      <w:bookmarkStart w:name="COMMUNICATING_WITH_YOUR_INSTRUCTOR" w:id="10"/>
      <w:bookmarkEnd w:id="9"/>
      <w:bookmarkEnd w:id="10"/>
      <w:r>
        <w:rPr>
          <w:color w:val="059033"/>
          <w:u w:val="thick" w:color="059033"/>
        </w:rPr>
        <w:t>COMMUNICATING WITH YOUR INSTRUCTOR</w:t>
      </w:r>
    </w:p>
    <w:p w:rsidR="00B442AF" w:rsidP="00B442AF" w:rsidRDefault="00B442AF" w14:paraId="03019944" w14:textId="77777777">
      <w:pPr>
        <w:pStyle w:val="BodyText"/>
        <w:spacing w:before="22" w:line="259" w:lineRule="auto"/>
        <w:ind w:right="887"/>
      </w:pPr>
    </w:p>
    <w:p w:rsidR="008E10D7" w:rsidP="00BA02CB" w:rsidRDefault="00250E45" w14:paraId="35507F04" w14:textId="1F5ECF63">
      <w:pPr>
        <w:pStyle w:val="BodyText"/>
        <w:spacing w:before="22" w:line="259" w:lineRule="auto"/>
        <w:ind w:right="887"/>
      </w:pPr>
      <w:r>
        <w:t xml:space="preserve">The primary tool for communication in this course </w:t>
      </w:r>
      <w:r w:rsidR="00755D50">
        <w:t xml:space="preserve">is </w:t>
      </w:r>
      <w:r>
        <w:t>email. If you have questions or concerns, please send them to</w:t>
      </w:r>
      <w:r w:rsidR="00AD0CC1">
        <w:t xml:space="preserve"> </w:t>
      </w:r>
      <w:hyperlink w:history="1" r:id="rId13">
        <w:r w:rsidRPr="00891456" w:rsidR="00AD0CC1">
          <w:rPr>
            <w:rStyle w:val="Hyperlink"/>
          </w:rPr>
          <w:t>christina.ross@unt.edu</w:t>
        </w:r>
      </w:hyperlink>
      <w:r w:rsidR="00AD0CC1">
        <w:t xml:space="preserve"> </w:t>
      </w:r>
      <w:r>
        <w:rPr>
          <w:b/>
          <w:u w:val="thick"/>
        </w:rPr>
        <w:t>from your UNT email address</w:t>
      </w:r>
      <w:r>
        <w:t>. You should expect a reply from me within 2 business days. Please note that I cannot respond to questions about grades, or othe</w:t>
      </w:r>
      <w:r w:rsidR="00E43117">
        <w:t>r</w:t>
      </w:r>
      <w:r w:rsidR="00BA02CB">
        <w:br/>
      </w:r>
      <w:r>
        <w:t>personal concerns or issues you might have, to a non-UNT email address because it violates federal</w:t>
      </w:r>
      <w:r w:rsidR="00BA02CB">
        <w:t xml:space="preserve"> </w:t>
      </w:r>
      <w:r>
        <w:t>law on student privacy. For further information on email communication, please see</w:t>
      </w:r>
      <w:r w:rsidR="0061010B">
        <w:t xml:space="preserve"> </w:t>
      </w:r>
      <w:r w:rsidR="00BA02CB">
        <w:t xml:space="preserve">    </w:t>
      </w:r>
      <w:hyperlink w:history="1" r:id="rId14">
        <w:r w:rsidRPr="00891456" w:rsidR="00AD0CC1">
          <w:rPr>
            <w:rStyle w:val="Hyperlink"/>
          </w:rPr>
          <w:t>https://clear.unt.edu/online-communication-tips</w:t>
        </w:r>
      </w:hyperlink>
      <w:r>
        <w:t>.</w:t>
      </w:r>
    </w:p>
    <w:p w:rsidR="00B442AF" w:rsidP="00B442AF" w:rsidRDefault="00B442AF" w14:paraId="09E5A637" w14:textId="77777777">
      <w:pPr>
        <w:pStyle w:val="Heading2"/>
        <w:spacing w:before="99"/>
        <w:ind w:left="0"/>
        <w:rPr>
          <w:color w:val="059033"/>
        </w:rPr>
      </w:pPr>
    </w:p>
    <w:p w:rsidR="00833FC3" w:rsidP="00B442AF" w:rsidRDefault="00833FC3" w14:paraId="27E8205D" w14:textId="6F617C2C">
      <w:pPr>
        <w:pStyle w:val="Heading2"/>
        <w:spacing w:before="99"/>
        <w:ind w:left="0"/>
      </w:pPr>
      <w:r>
        <w:rPr>
          <w:color w:val="059033"/>
        </w:rPr>
        <w:t>Announcements</w:t>
      </w:r>
    </w:p>
    <w:p w:rsidRPr="00833FC3" w:rsidR="00833FC3" w:rsidP="00833FC3" w:rsidRDefault="00833FC3" w14:paraId="0540F3BF" w14:textId="77777777">
      <w:pPr>
        <w:shd w:val="clear" w:color="auto" w:fill="FFFFFF"/>
        <w:spacing w:before="180" w:after="180"/>
        <w:rPr>
          <w:color w:val="000000" w:themeColor="text1"/>
          <w:sz w:val="24"/>
          <w:szCs w:val="24"/>
        </w:rPr>
      </w:pPr>
      <w:r w:rsidRPr="00833FC3">
        <w:rPr>
          <w:color w:val="000000" w:themeColor="text1"/>
          <w:sz w:val="24"/>
          <w:szCs w:val="24"/>
        </w:rPr>
        <w:t>You will be notified of any changes to the course or other pertinent information via the announcements with the Learning Management System (Canvas). Therefore, it is essential that you have your email notifications set up properly so that you see these announcements in a timely fashion. Notifications are sent to the email address associated with your Canvas account (generally your UNT email).</w:t>
      </w:r>
    </w:p>
    <w:p w:rsidRPr="00417960" w:rsidR="00833FC3" w:rsidP="00B442AF" w:rsidRDefault="00417960" w14:paraId="3A823CD0" w14:textId="44A8DBF5">
      <w:pPr>
        <w:pStyle w:val="Heading2"/>
        <w:spacing w:before="99"/>
        <w:ind w:left="0"/>
        <w:rPr>
          <w:sz w:val="28"/>
          <w:szCs w:val="28"/>
        </w:rPr>
      </w:pPr>
      <w:r w:rsidRPr="00417960">
        <w:rPr>
          <w:color w:val="059033"/>
          <w:sz w:val="28"/>
          <w:szCs w:val="28"/>
          <w:u w:val="thick" w:color="059033"/>
        </w:rPr>
        <w:t>ASSESSMENTS AND GRADING</w:t>
      </w:r>
    </w:p>
    <w:p w:rsidR="00417960" w:rsidP="00417960" w:rsidRDefault="00417960" w14:paraId="7114D78B" w14:textId="77777777">
      <w:pPr>
        <w:pStyle w:val="Heading2"/>
        <w:spacing w:before="99"/>
        <w:ind w:left="0"/>
        <w:rPr>
          <w:color w:val="059033"/>
        </w:rPr>
      </w:pPr>
    </w:p>
    <w:p w:rsidR="00417960" w:rsidP="00417960" w:rsidRDefault="00417960" w14:paraId="760D783C" w14:textId="203D7742">
      <w:pPr>
        <w:pStyle w:val="Heading2"/>
        <w:spacing w:before="99"/>
        <w:ind w:left="0"/>
      </w:pPr>
      <w:r>
        <w:rPr>
          <w:color w:val="059033"/>
        </w:rPr>
        <w:t>Assessment Overview</w:t>
      </w:r>
    </w:p>
    <w:p w:rsidRPr="00833FC3" w:rsidR="00833FC3" w:rsidP="00833FC3" w:rsidRDefault="00833FC3" w14:paraId="7B104CF9" w14:textId="479DF505">
      <w:pPr>
        <w:shd w:val="clear" w:color="auto" w:fill="FFFFFF"/>
        <w:spacing w:before="180" w:after="180"/>
        <w:rPr>
          <w:color w:val="000000" w:themeColor="text1"/>
          <w:sz w:val="24"/>
          <w:szCs w:val="24"/>
        </w:rPr>
      </w:pPr>
      <w:r w:rsidRPr="00833FC3">
        <w:rPr>
          <w:color w:val="000000" w:themeColor="text1"/>
          <w:sz w:val="24"/>
          <w:szCs w:val="24"/>
        </w:rPr>
        <w:t xml:space="preserve">This course provides various ways for students to </w:t>
      </w:r>
      <w:proofErr w:type="gramStart"/>
      <w:r w:rsidRPr="00833FC3">
        <w:rPr>
          <w:color w:val="000000" w:themeColor="text1"/>
          <w:sz w:val="24"/>
          <w:szCs w:val="24"/>
        </w:rPr>
        <w:t>learn</w:t>
      </w:r>
      <w:proofErr w:type="gramEnd"/>
      <w:r w:rsidRPr="00833FC3">
        <w:rPr>
          <w:color w:val="000000" w:themeColor="text1"/>
          <w:sz w:val="24"/>
          <w:szCs w:val="24"/>
        </w:rPr>
        <w:t xml:space="preserve"> including team projects, development of electronic portfolios and other digital presence materials, professional technical writing, </w:t>
      </w:r>
      <w:proofErr w:type="gramStart"/>
      <w:r w:rsidRPr="00833FC3">
        <w:rPr>
          <w:color w:val="000000" w:themeColor="text1"/>
          <w:sz w:val="24"/>
          <w:szCs w:val="24"/>
        </w:rPr>
        <w:t>readings</w:t>
      </w:r>
      <w:proofErr w:type="gramEnd"/>
      <w:r w:rsidRPr="00833FC3">
        <w:rPr>
          <w:color w:val="000000" w:themeColor="text1"/>
          <w:sz w:val="24"/>
          <w:szCs w:val="24"/>
        </w:rPr>
        <w:t>, videos, and lectures. Students who fail to complete any assessment by the due date will receive a zero - no late work is accepted.</w:t>
      </w:r>
    </w:p>
    <w:p w:rsidRPr="00833FC3" w:rsidR="00833FC3" w:rsidP="00833FC3" w:rsidRDefault="00833FC3" w14:paraId="3B65DF2C" w14:textId="77777777">
      <w:pPr>
        <w:shd w:val="clear" w:color="auto" w:fill="FFFFFF"/>
        <w:spacing w:before="180" w:after="180"/>
        <w:rPr>
          <w:color w:val="000000" w:themeColor="text1"/>
          <w:sz w:val="24"/>
          <w:szCs w:val="24"/>
        </w:rPr>
      </w:pPr>
      <w:r w:rsidRPr="00833FC3">
        <w:rPr>
          <w:color w:val="000000" w:themeColor="text1"/>
          <w:sz w:val="24"/>
          <w:szCs w:val="24"/>
        </w:rPr>
        <w:t>Collaboration is essential to the course. You will be asked to share your feedback and work in a team. </w:t>
      </w:r>
    </w:p>
    <w:p w:rsidRPr="00833FC3" w:rsidR="00833FC3" w:rsidP="00833FC3" w:rsidRDefault="00833FC3" w14:paraId="4E2F786B" w14:textId="7186CBE6">
      <w:pPr>
        <w:shd w:val="clear" w:color="auto" w:fill="FFFFFF"/>
        <w:spacing w:before="180" w:after="180"/>
        <w:rPr>
          <w:color w:val="000000" w:themeColor="text1"/>
          <w:sz w:val="24"/>
          <w:szCs w:val="24"/>
        </w:rPr>
      </w:pPr>
      <w:r w:rsidRPr="00833FC3">
        <w:rPr>
          <w:color w:val="000000" w:themeColor="text1"/>
          <w:sz w:val="24"/>
          <w:szCs w:val="24"/>
        </w:rPr>
        <w:t xml:space="preserve">Grading: Final grades will be determined </w:t>
      </w:r>
      <w:r w:rsidRPr="00833FC3" w:rsidR="00EC11A5">
        <w:rPr>
          <w:color w:val="000000" w:themeColor="text1"/>
          <w:sz w:val="24"/>
          <w:szCs w:val="24"/>
        </w:rPr>
        <w:t>using</w:t>
      </w:r>
      <w:r w:rsidRPr="00833FC3">
        <w:rPr>
          <w:color w:val="000000" w:themeColor="text1"/>
          <w:sz w:val="24"/>
          <w:szCs w:val="24"/>
        </w:rPr>
        <w:t xml:space="preserve"> a percentage system. Students are expected to keep up with their grades and point totals by regularly reviewing them on Canvas. If you believe there is a discrepancy between the grade you are earning on assignments and any information Canvas shows, please contact the professor and ask him/her to </w:t>
      </w:r>
      <w:proofErr w:type="gramStart"/>
      <w:r w:rsidRPr="00833FC3">
        <w:rPr>
          <w:color w:val="000000" w:themeColor="text1"/>
          <w:sz w:val="24"/>
          <w:szCs w:val="24"/>
        </w:rPr>
        <w:t>look into</w:t>
      </w:r>
      <w:proofErr w:type="gramEnd"/>
      <w:r w:rsidRPr="00833FC3">
        <w:rPr>
          <w:color w:val="000000" w:themeColor="text1"/>
          <w:sz w:val="24"/>
          <w:szCs w:val="24"/>
        </w:rPr>
        <w:t xml:space="preserve"> the issue. Please remember, all technologies are subject to error. If you notice a discrepancy, notify the instructor. The instructor will evaluate the </w:t>
      </w:r>
      <w:proofErr w:type="gramStart"/>
      <w:r w:rsidRPr="00833FC3">
        <w:rPr>
          <w:color w:val="000000" w:themeColor="text1"/>
          <w:sz w:val="24"/>
          <w:szCs w:val="24"/>
        </w:rPr>
        <w:t>situation</w:t>
      </w:r>
      <w:proofErr w:type="gramEnd"/>
      <w:r w:rsidRPr="00833FC3">
        <w:rPr>
          <w:color w:val="000000" w:themeColor="text1"/>
          <w:sz w:val="24"/>
          <w:szCs w:val="24"/>
        </w:rPr>
        <w:t xml:space="preserve"> and his/her ruling is final.</w:t>
      </w:r>
    </w:p>
    <w:p w:rsidRPr="00833FC3" w:rsidR="00833FC3" w:rsidP="00833FC3" w:rsidRDefault="00833FC3" w14:paraId="0E2B8E1F" w14:textId="77777777">
      <w:pPr>
        <w:shd w:val="clear" w:color="auto" w:fill="FFFFFF"/>
        <w:spacing w:before="180" w:after="180"/>
        <w:rPr>
          <w:color w:val="000000" w:themeColor="text1"/>
          <w:sz w:val="24"/>
          <w:szCs w:val="24"/>
        </w:rPr>
      </w:pPr>
      <w:r w:rsidRPr="00833FC3">
        <w:rPr>
          <w:color w:val="000000" w:themeColor="text1"/>
          <w:sz w:val="24"/>
          <w:szCs w:val="24"/>
        </w:rPr>
        <w:t xml:space="preserve">If you try to resubmit an assignment after the due date, it will give you a score with a late penalty of 100% (meaning you would get a zero). It is extremely important to watch for DUE DATES and not </w:t>
      </w:r>
      <w:proofErr w:type="gramStart"/>
      <w:r w:rsidRPr="00833FC3">
        <w:rPr>
          <w:color w:val="000000" w:themeColor="text1"/>
          <w:sz w:val="24"/>
          <w:szCs w:val="24"/>
        </w:rPr>
        <w:t>submit</w:t>
      </w:r>
      <w:proofErr w:type="gramEnd"/>
      <w:r w:rsidRPr="00833FC3">
        <w:rPr>
          <w:color w:val="000000" w:themeColor="text1"/>
          <w:sz w:val="24"/>
          <w:szCs w:val="24"/>
        </w:rPr>
        <w:t xml:space="preserve"> after a due date.</w:t>
      </w:r>
    </w:p>
    <w:p w:rsidR="003330FE" w:rsidP="00833FC3" w:rsidRDefault="00833FC3" w14:paraId="37F7E84B" w14:textId="334C9582">
      <w:pPr>
        <w:shd w:val="clear" w:color="auto" w:fill="FFFFFF"/>
        <w:spacing w:before="180" w:after="180"/>
        <w:rPr>
          <w:color w:val="000000" w:themeColor="text1"/>
          <w:sz w:val="24"/>
          <w:szCs w:val="24"/>
        </w:rPr>
      </w:pPr>
      <w:r w:rsidRPr="00833FC3">
        <w:rPr>
          <w:color w:val="000000" w:themeColor="text1"/>
          <w:sz w:val="24"/>
          <w:szCs w:val="24"/>
        </w:rPr>
        <w:t xml:space="preserve">**A grade of C or higher in BAAS 3000, BAAS 3020, and BAAS 4100 is needed for credit within the Applied Arts and Sciences degree </w:t>
      </w:r>
      <w:proofErr w:type="gramStart"/>
      <w:r w:rsidRPr="00833FC3">
        <w:rPr>
          <w:color w:val="000000" w:themeColor="text1"/>
          <w:sz w:val="24"/>
          <w:szCs w:val="24"/>
        </w:rPr>
        <w:t>program.*</w:t>
      </w:r>
      <w:proofErr w:type="gramEnd"/>
      <w:r w:rsidRPr="00833FC3">
        <w:rPr>
          <w:color w:val="000000" w:themeColor="text1"/>
          <w:sz w:val="24"/>
          <w:szCs w:val="24"/>
        </w:rPr>
        <w:t>*</w:t>
      </w:r>
    </w:p>
    <w:p w:rsidR="003330FE" w:rsidRDefault="003330FE" w14:paraId="1C106CED" w14:textId="77777777">
      <w:pPr>
        <w:rPr>
          <w:color w:val="000000" w:themeColor="text1"/>
          <w:sz w:val="24"/>
          <w:szCs w:val="24"/>
        </w:rPr>
      </w:pPr>
      <w:r>
        <w:rPr>
          <w:color w:val="000000" w:themeColor="text1"/>
          <w:sz w:val="24"/>
          <w:szCs w:val="24"/>
        </w:rPr>
        <w:br w:type="page"/>
      </w:r>
    </w:p>
    <w:tbl>
      <w:tblPr>
        <w:tblW w:w="3174" w:type="dxa"/>
        <w:tblBorders>
          <w:top w:val="outset" w:color="auto" w:sz="6" w:space="0"/>
          <w:left w:val="outset" w:color="auto" w:sz="6" w:space="0"/>
          <w:bottom w:val="outset" w:color="auto" w:sz="6" w:space="0"/>
          <w:right w:val="outset" w:color="auto"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1458"/>
        <w:gridCol w:w="858"/>
        <w:gridCol w:w="858"/>
      </w:tblGrid>
      <w:tr w:rsidRPr="00833FC3" w:rsidR="000246C7" w:rsidTr="009945D3" w14:paraId="09C3982C"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vAlign w:val="center"/>
            <w:hideMark/>
          </w:tcPr>
          <w:p w:rsidRPr="00833FC3" w:rsidR="000246C7" w:rsidP="00254EBA" w:rsidRDefault="00833FC3" w14:paraId="581B14A9" w14:textId="5D4C8528">
            <w:pPr>
              <w:spacing w:before="180" w:after="180"/>
              <w:jc w:val="center"/>
              <w:rPr>
                <w:b/>
                <w:bCs/>
                <w:color w:val="000000" w:themeColor="text1"/>
                <w:sz w:val="24"/>
                <w:szCs w:val="24"/>
              </w:rPr>
            </w:pPr>
            <w:r w:rsidRPr="00833FC3">
              <w:rPr>
                <w:color w:val="000000" w:themeColor="text1"/>
                <w:sz w:val="24"/>
                <w:szCs w:val="24"/>
              </w:rPr>
              <w:lastRenderedPageBreak/>
              <w:t> </w:t>
            </w:r>
            <w:r w:rsidRPr="00833FC3" w:rsidR="000246C7">
              <w:rPr>
                <w:b/>
                <w:bCs/>
                <w:color w:val="000000" w:themeColor="text1"/>
                <w:sz w:val="24"/>
                <w:szCs w:val="24"/>
              </w:rPr>
              <w:t>Percentage</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21F48BD6" w14:textId="77777777">
            <w:pPr>
              <w:spacing w:before="180" w:after="180"/>
              <w:jc w:val="center"/>
              <w:rPr>
                <w:b/>
                <w:bCs/>
                <w:color w:val="000000" w:themeColor="text1"/>
                <w:sz w:val="24"/>
                <w:szCs w:val="24"/>
              </w:rPr>
            </w:pPr>
            <w:r>
              <w:rPr>
                <w:b/>
                <w:bCs/>
                <w:color w:val="000000" w:themeColor="text1"/>
                <w:sz w:val="24"/>
                <w:szCs w:val="24"/>
              </w:rPr>
              <w:t>Points</w:t>
            </w:r>
          </w:p>
        </w:tc>
        <w:tc>
          <w:tcPr>
            <w:tcW w:w="858" w:type="dxa"/>
            <w:tcBorders>
              <w:top w:val="outset" w:color="auto" w:sz="6" w:space="0"/>
              <w:left w:val="outset" w:color="auto" w:sz="6" w:space="0"/>
              <w:bottom w:val="outset" w:color="auto" w:sz="6" w:space="0"/>
              <w:right w:val="outset" w:color="auto" w:sz="6" w:space="0"/>
            </w:tcBorders>
            <w:shd w:val="clear" w:color="auto" w:fill="FFFFFF"/>
            <w:vAlign w:val="center"/>
            <w:hideMark/>
          </w:tcPr>
          <w:p w:rsidRPr="00833FC3" w:rsidR="000246C7" w:rsidP="00254EBA" w:rsidRDefault="000246C7" w14:paraId="3DA54E8F" w14:textId="77777777">
            <w:pPr>
              <w:spacing w:before="180" w:after="180"/>
              <w:jc w:val="center"/>
              <w:rPr>
                <w:b/>
                <w:bCs/>
                <w:color w:val="000000" w:themeColor="text1"/>
                <w:sz w:val="24"/>
                <w:szCs w:val="24"/>
              </w:rPr>
            </w:pPr>
            <w:r w:rsidRPr="00833FC3">
              <w:rPr>
                <w:b/>
                <w:bCs/>
                <w:color w:val="000000" w:themeColor="text1"/>
                <w:sz w:val="24"/>
                <w:szCs w:val="24"/>
              </w:rPr>
              <w:t>Grade</w:t>
            </w:r>
          </w:p>
        </w:tc>
      </w:tr>
      <w:tr w:rsidRPr="00833FC3" w:rsidR="000246C7" w:rsidTr="009945D3" w14:paraId="6AA54DEF"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2FB189C1" w14:textId="77777777">
            <w:pPr>
              <w:spacing w:before="180" w:after="180"/>
              <w:jc w:val="center"/>
              <w:rPr>
                <w:color w:val="000000" w:themeColor="text1"/>
                <w:sz w:val="24"/>
                <w:szCs w:val="24"/>
              </w:rPr>
            </w:pPr>
            <w:r w:rsidRPr="00833FC3">
              <w:rPr>
                <w:color w:val="000000" w:themeColor="text1"/>
                <w:sz w:val="24"/>
                <w:szCs w:val="24"/>
              </w:rPr>
              <w:t>90-100%</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48FE8CAD" w14:textId="77777777">
            <w:pPr>
              <w:spacing w:before="180" w:after="180"/>
              <w:jc w:val="center"/>
              <w:rPr>
                <w:color w:val="000000" w:themeColor="text1"/>
                <w:sz w:val="24"/>
                <w:szCs w:val="24"/>
              </w:rPr>
            </w:pPr>
            <w:r>
              <w:rPr>
                <w:color w:val="000000" w:themeColor="text1"/>
                <w:sz w:val="24"/>
                <w:szCs w:val="24"/>
              </w:rPr>
              <w:t>450-500</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6867A156" w14:textId="77777777">
            <w:pPr>
              <w:spacing w:before="180" w:after="180"/>
              <w:jc w:val="center"/>
              <w:rPr>
                <w:color w:val="000000" w:themeColor="text1"/>
                <w:sz w:val="24"/>
                <w:szCs w:val="24"/>
              </w:rPr>
            </w:pPr>
            <w:r w:rsidRPr="00833FC3">
              <w:rPr>
                <w:color w:val="000000" w:themeColor="text1"/>
                <w:sz w:val="24"/>
                <w:szCs w:val="24"/>
              </w:rPr>
              <w:t>A</w:t>
            </w:r>
          </w:p>
        </w:tc>
      </w:tr>
      <w:tr w:rsidRPr="00833FC3" w:rsidR="000246C7" w:rsidTr="009945D3" w14:paraId="4D361DB3"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62ABC707" w14:textId="77777777">
            <w:pPr>
              <w:spacing w:before="180" w:after="180"/>
              <w:jc w:val="center"/>
              <w:rPr>
                <w:color w:val="000000" w:themeColor="text1"/>
                <w:sz w:val="24"/>
                <w:szCs w:val="24"/>
              </w:rPr>
            </w:pPr>
            <w:r w:rsidRPr="00833FC3">
              <w:rPr>
                <w:color w:val="000000" w:themeColor="text1"/>
                <w:sz w:val="24"/>
                <w:szCs w:val="24"/>
              </w:rPr>
              <w:t>80-89%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72FF4563" w14:textId="77777777">
            <w:pPr>
              <w:spacing w:before="180" w:after="180"/>
              <w:jc w:val="center"/>
              <w:rPr>
                <w:color w:val="000000" w:themeColor="text1"/>
                <w:sz w:val="24"/>
                <w:szCs w:val="24"/>
              </w:rPr>
            </w:pPr>
            <w:r>
              <w:rPr>
                <w:color w:val="000000" w:themeColor="text1"/>
                <w:sz w:val="24"/>
                <w:szCs w:val="24"/>
              </w:rPr>
              <w:t>400-449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4615CBBE" w14:textId="77777777">
            <w:pPr>
              <w:spacing w:before="180" w:after="180"/>
              <w:jc w:val="center"/>
              <w:rPr>
                <w:color w:val="000000" w:themeColor="text1"/>
                <w:sz w:val="24"/>
                <w:szCs w:val="24"/>
              </w:rPr>
            </w:pPr>
            <w:r w:rsidRPr="00833FC3">
              <w:rPr>
                <w:color w:val="000000" w:themeColor="text1"/>
                <w:sz w:val="24"/>
                <w:szCs w:val="24"/>
              </w:rPr>
              <w:t>B</w:t>
            </w:r>
          </w:p>
        </w:tc>
      </w:tr>
      <w:tr w:rsidRPr="00833FC3" w:rsidR="000246C7" w:rsidTr="009945D3" w14:paraId="640DBB6C"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301E4886" w14:textId="77777777">
            <w:pPr>
              <w:spacing w:before="180" w:after="180"/>
              <w:jc w:val="center"/>
              <w:rPr>
                <w:color w:val="000000" w:themeColor="text1"/>
                <w:sz w:val="24"/>
                <w:szCs w:val="24"/>
              </w:rPr>
            </w:pPr>
            <w:r w:rsidRPr="00833FC3">
              <w:rPr>
                <w:color w:val="000000" w:themeColor="text1"/>
                <w:sz w:val="24"/>
                <w:szCs w:val="24"/>
              </w:rPr>
              <w:t>70-79%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14D1171F" w14:textId="77777777">
            <w:pPr>
              <w:spacing w:before="180" w:after="180"/>
              <w:jc w:val="center"/>
              <w:rPr>
                <w:color w:val="000000" w:themeColor="text1"/>
                <w:sz w:val="24"/>
                <w:szCs w:val="24"/>
              </w:rPr>
            </w:pPr>
            <w:r>
              <w:rPr>
                <w:color w:val="000000" w:themeColor="text1"/>
                <w:sz w:val="24"/>
                <w:szCs w:val="24"/>
              </w:rPr>
              <w:t>350-399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3470BCF4" w14:textId="77777777">
            <w:pPr>
              <w:spacing w:before="180" w:after="180"/>
              <w:jc w:val="center"/>
              <w:rPr>
                <w:color w:val="000000" w:themeColor="text1"/>
                <w:sz w:val="24"/>
                <w:szCs w:val="24"/>
              </w:rPr>
            </w:pPr>
            <w:r w:rsidRPr="00833FC3">
              <w:rPr>
                <w:color w:val="000000" w:themeColor="text1"/>
                <w:sz w:val="24"/>
                <w:szCs w:val="24"/>
              </w:rPr>
              <w:t>C</w:t>
            </w:r>
          </w:p>
        </w:tc>
      </w:tr>
      <w:tr w:rsidRPr="00833FC3" w:rsidR="000246C7" w:rsidTr="009945D3" w14:paraId="1E4C2C6B"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7DDC15D1" w14:textId="77777777">
            <w:pPr>
              <w:spacing w:before="180" w:after="180"/>
              <w:jc w:val="center"/>
              <w:rPr>
                <w:color w:val="000000" w:themeColor="text1"/>
                <w:sz w:val="24"/>
                <w:szCs w:val="24"/>
              </w:rPr>
            </w:pPr>
            <w:r w:rsidRPr="00833FC3">
              <w:rPr>
                <w:color w:val="000000" w:themeColor="text1"/>
                <w:sz w:val="24"/>
                <w:szCs w:val="24"/>
              </w:rPr>
              <w:t>60-69%</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7F3DEF3A" w14:textId="77777777">
            <w:pPr>
              <w:spacing w:before="180" w:after="180"/>
              <w:jc w:val="center"/>
              <w:rPr>
                <w:color w:val="000000" w:themeColor="text1"/>
                <w:sz w:val="24"/>
                <w:szCs w:val="24"/>
              </w:rPr>
            </w:pPr>
            <w:r>
              <w:rPr>
                <w:color w:val="000000" w:themeColor="text1"/>
                <w:sz w:val="24"/>
                <w:szCs w:val="24"/>
              </w:rPr>
              <w:t>300-349</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060F9177" w14:textId="77777777">
            <w:pPr>
              <w:spacing w:before="180" w:after="180"/>
              <w:jc w:val="center"/>
              <w:rPr>
                <w:color w:val="000000" w:themeColor="text1"/>
                <w:sz w:val="24"/>
                <w:szCs w:val="24"/>
              </w:rPr>
            </w:pPr>
            <w:r w:rsidRPr="00833FC3">
              <w:rPr>
                <w:color w:val="000000" w:themeColor="text1"/>
                <w:sz w:val="24"/>
                <w:szCs w:val="24"/>
              </w:rPr>
              <w:t>D</w:t>
            </w:r>
          </w:p>
        </w:tc>
      </w:tr>
      <w:tr w:rsidRPr="00833FC3" w:rsidR="000246C7" w:rsidTr="009945D3" w14:paraId="59628895" w14:textId="77777777">
        <w:trPr>
          <w:tblHeader/>
        </w:trPr>
        <w:tc>
          <w:tcPr>
            <w:tcW w:w="14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6B50C276" w14:textId="77777777">
            <w:pPr>
              <w:spacing w:before="180" w:after="180"/>
              <w:jc w:val="center"/>
              <w:rPr>
                <w:color w:val="000000" w:themeColor="text1"/>
                <w:sz w:val="24"/>
                <w:szCs w:val="24"/>
              </w:rPr>
            </w:pPr>
            <w:r w:rsidRPr="00833FC3">
              <w:rPr>
                <w:color w:val="000000" w:themeColor="text1"/>
                <w:sz w:val="24"/>
                <w:szCs w:val="24"/>
              </w:rPr>
              <w:t>&lt;60%</w:t>
            </w:r>
          </w:p>
        </w:tc>
        <w:tc>
          <w:tcPr>
            <w:tcW w:w="858" w:type="dxa"/>
            <w:tcBorders>
              <w:top w:val="outset" w:color="auto" w:sz="6" w:space="0"/>
              <w:left w:val="outset" w:color="auto" w:sz="6" w:space="0"/>
              <w:bottom w:val="outset" w:color="auto" w:sz="6" w:space="0"/>
              <w:right w:val="outset" w:color="auto" w:sz="6" w:space="0"/>
            </w:tcBorders>
            <w:shd w:val="clear" w:color="auto" w:fill="FFFFFF"/>
          </w:tcPr>
          <w:p w:rsidRPr="00833FC3" w:rsidR="000246C7" w:rsidP="00254EBA" w:rsidRDefault="000246C7" w14:paraId="14410E8C" w14:textId="77777777">
            <w:pPr>
              <w:spacing w:before="180" w:after="180"/>
              <w:jc w:val="center"/>
              <w:rPr>
                <w:color w:val="000000" w:themeColor="text1"/>
                <w:sz w:val="24"/>
                <w:szCs w:val="24"/>
              </w:rPr>
            </w:pPr>
            <w:r>
              <w:rPr>
                <w:color w:val="000000" w:themeColor="text1"/>
                <w:sz w:val="24"/>
                <w:szCs w:val="24"/>
              </w:rPr>
              <w:t>&lt;300</w:t>
            </w:r>
          </w:p>
        </w:tc>
        <w:tc>
          <w:tcPr>
            <w:tcW w:w="858" w:type="dxa"/>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0246C7" w:rsidP="00254EBA" w:rsidRDefault="000246C7" w14:paraId="1ED7D712" w14:textId="77777777">
            <w:pPr>
              <w:spacing w:before="180" w:after="180"/>
              <w:jc w:val="center"/>
              <w:rPr>
                <w:color w:val="000000" w:themeColor="text1"/>
                <w:sz w:val="24"/>
                <w:szCs w:val="24"/>
              </w:rPr>
            </w:pPr>
            <w:r w:rsidRPr="00833FC3">
              <w:rPr>
                <w:color w:val="000000" w:themeColor="text1"/>
                <w:sz w:val="24"/>
                <w:szCs w:val="24"/>
              </w:rPr>
              <w:t>F</w:t>
            </w:r>
          </w:p>
        </w:tc>
      </w:tr>
    </w:tbl>
    <w:p w:rsidR="00417960" w:rsidP="00417960" w:rsidRDefault="00417960" w14:paraId="36730EE4" w14:textId="77777777">
      <w:pPr>
        <w:pStyle w:val="Heading2"/>
        <w:spacing w:before="99"/>
        <w:ind w:left="0"/>
        <w:rPr>
          <w:color w:val="059033"/>
        </w:rPr>
      </w:pPr>
    </w:p>
    <w:p w:rsidR="00417960" w:rsidP="00417960" w:rsidRDefault="00417960" w14:paraId="1B123085" w14:textId="770F1FE9">
      <w:pPr>
        <w:pStyle w:val="Heading2"/>
        <w:spacing w:before="99"/>
        <w:ind w:left="0"/>
      </w:pPr>
      <w:r>
        <w:rPr>
          <w:color w:val="059033"/>
        </w:rPr>
        <w:t>Course Assessments</w:t>
      </w:r>
    </w:p>
    <w:p w:rsidRPr="00833FC3" w:rsidR="00833FC3" w:rsidP="00833FC3" w:rsidRDefault="00833FC3" w14:paraId="510D2875" w14:textId="1B1CDA3F">
      <w:pPr>
        <w:shd w:val="clear" w:color="auto" w:fill="FFFFFF"/>
        <w:spacing w:before="180" w:after="180"/>
        <w:rPr>
          <w:color w:val="000000" w:themeColor="text1"/>
          <w:sz w:val="24"/>
          <w:szCs w:val="24"/>
        </w:rPr>
      </w:pPr>
      <w:r w:rsidRPr="00833FC3">
        <w:rPr>
          <w:color w:val="000000" w:themeColor="text1"/>
          <w:sz w:val="24"/>
          <w:szCs w:val="24"/>
        </w:rPr>
        <w:t>Below is a brief overview of the assessments in this course. See each assignment for specific details on dates, requirements, and grading. All quizzes and exams are </w:t>
      </w:r>
      <w:r w:rsidRPr="00833FC3">
        <w:rPr>
          <w:b/>
          <w:bCs/>
          <w:color w:val="000000" w:themeColor="text1"/>
          <w:sz w:val="24"/>
          <w:szCs w:val="24"/>
        </w:rPr>
        <w:t>timed</w:t>
      </w:r>
      <w:r w:rsidRPr="00833FC3">
        <w:rPr>
          <w:color w:val="000000" w:themeColor="text1"/>
          <w:sz w:val="24"/>
          <w:szCs w:val="24"/>
        </w:rPr>
        <w:t xml:space="preserve">, and you will not be able to “go backward” to return to a question. Please see Canvas for specific details on dates, </w:t>
      </w:r>
      <w:r w:rsidRPr="00833FC3" w:rsidR="00BC3D90">
        <w:rPr>
          <w:color w:val="000000" w:themeColor="text1"/>
          <w:sz w:val="24"/>
          <w:szCs w:val="24"/>
        </w:rPr>
        <w:t>requirements,</w:t>
      </w:r>
      <w:r w:rsidRPr="00833FC3">
        <w:rPr>
          <w:color w:val="000000" w:themeColor="text1"/>
          <w:sz w:val="24"/>
          <w:szCs w:val="24"/>
        </w:rPr>
        <w:t xml:space="preserve"> and grading.</w:t>
      </w:r>
    </w:p>
    <w:tbl>
      <w:tblPr>
        <w:tblW w:w="5000" w:type="pct"/>
        <w:tblBorders>
          <w:top w:val="outset" w:color="auto" w:sz="6" w:space="0"/>
          <w:left w:val="outset" w:color="auto" w:sz="6" w:space="0"/>
          <w:bottom w:val="outset" w:color="auto" w:sz="6" w:space="0"/>
          <w:right w:val="outset" w:color="auto"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5415"/>
        <w:gridCol w:w="5385"/>
      </w:tblGrid>
      <w:tr w:rsidRPr="00833FC3" w:rsidR="00833FC3" w:rsidTr="009945D3" w14:paraId="2B12F20E" w14:textId="77777777">
        <w:trPr>
          <w:trHeight w:val="795"/>
          <w:tblHeader/>
        </w:trPr>
        <w:tc>
          <w:tcPr>
            <w:tcW w:w="5000" w:type="pct"/>
            <w:gridSpan w:val="2"/>
            <w:tcBorders>
              <w:top w:val="nil"/>
              <w:left w:val="nil"/>
              <w:bottom w:val="nil"/>
              <w:right w:val="nil"/>
            </w:tcBorders>
            <w:shd w:val="clear" w:color="auto" w:fill="FFFFFF"/>
            <w:vAlign w:val="center"/>
            <w:hideMark/>
          </w:tcPr>
          <w:p w:rsidRPr="00833FC3" w:rsidR="00833FC3" w:rsidP="00D30D71" w:rsidRDefault="00833FC3" w14:paraId="00D5F48A" w14:textId="77777777">
            <w:pPr>
              <w:spacing w:before="90" w:after="90"/>
              <w:jc w:val="center"/>
              <w:outlineLvl w:val="2"/>
              <w:rPr>
                <w:color w:val="000000" w:themeColor="text1"/>
                <w:sz w:val="24"/>
                <w:szCs w:val="24"/>
              </w:rPr>
            </w:pPr>
            <w:r w:rsidRPr="00833FC3">
              <w:rPr>
                <w:color w:val="000000" w:themeColor="text1"/>
                <w:sz w:val="24"/>
                <w:szCs w:val="24"/>
              </w:rPr>
              <w:lastRenderedPageBreak/>
              <w:t>Course Assignments and Grade Table</w:t>
            </w:r>
          </w:p>
        </w:tc>
      </w:tr>
      <w:tr w:rsidRPr="00833FC3" w:rsidR="00833FC3" w:rsidTr="009945D3" w14:paraId="1E6DAEE0" w14:textId="77777777">
        <w:trPr>
          <w:trHeight w:val="795"/>
          <w:tblHeader/>
        </w:trPr>
        <w:tc>
          <w:tcPr>
            <w:tcW w:w="2507"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833FC3" w:rsidR="00833FC3" w:rsidP="00D30D71" w:rsidRDefault="00833FC3" w14:paraId="10DCC51A" w14:textId="77777777">
            <w:pPr>
              <w:spacing w:before="90" w:after="90"/>
              <w:jc w:val="center"/>
              <w:outlineLvl w:val="2"/>
              <w:rPr>
                <w:color w:val="000000" w:themeColor="text1"/>
                <w:sz w:val="24"/>
                <w:szCs w:val="24"/>
              </w:rPr>
            </w:pPr>
            <w:r w:rsidRPr="00833FC3">
              <w:rPr>
                <w:b/>
                <w:bCs/>
                <w:color w:val="000000" w:themeColor="text1"/>
                <w:sz w:val="24"/>
                <w:szCs w:val="24"/>
              </w:rPr>
              <w:t>Assignment</w:t>
            </w:r>
          </w:p>
        </w:tc>
        <w:tc>
          <w:tcPr>
            <w:tcW w:w="2493" w:type="pct"/>
            <w:tcBorders>
              <w:top w:val="outset" w:color="auto" w:sz="6" w:space="0"/>
              <w:left w:val="outset" w:color="auto" w:sz="6" w:space="0"/>
              <w:bottom w:val="outset" w:color="auto" w:sz="6" w:space="0"/>
              <w:right w:val="outset" w:color="auto" w:sz="6" w:space="0"/>
            </w:tcBorders>
            <w:shd w:val="clear" w:color="auto" w:fill="FFFFFF"/>
            <w:vAlign w:val="center"/>
            <w:hideMark/>
          </w:tcPr>
          <w:p w:rsidRPr="00833FC3" w:rsidR="00833FC3" w:rsidP="00D30D71" w:rsidRDefault="00833FC3" w14:paraId="00823667" w14:textId="77777777">
            <w:pPr>
              <w:spacing w:before="180" w:after="180"/>
              <w:jc w:val="center"/>
              <w:rPr>
                <w:b/>
                <w:bCs/>
                <w:color w:val="000000" w:themeColor="text1"/>
                <w:sz w:val="24"/>
                <w:szCs w:val="24"/>
              </w:rPr>
            </w:pPr>
            <w:r w:rsidRPr="00833FC3">
              <w:rPr>
                <w:b/>
                <w:bCs/>
                <w:color w:val="000000" w:themeColor="text1"/>
                <w:sz w:val="24"/>
                <w:szCs w:val="24"/>
              </w:rPr>
              <w:t>Percent of Grade</w:t>
            </w:r>
          </w:p>
        </w:tc>
      </w:tr>
      <w:tr w:rsidRPr="00833FC3" w:rsidR="00833FC3" w:rsidTr="009945D3" w14:paraId="0E4BCB9C" w14:textId="77777777">
        <w:trPr>
          <w:trHeight w:val="513"/>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0DA91F7" w14:textId="77777777">
            <w:pPr>
              <w:spacing w:before="180" w:after="180"/>
              <w:rPr>
                <w:color w:val="000000" w:themeColor="text1"/>
                <w:sz w:val="24"/>
                <w:szCs w:val="24"/>
              </w:rPr>
            </w:pPr>
            <w:r w:rsidRPr="00833FC3">
              <w:rPr>
                <w:color w:val="000000" w:themeColor="text1"/>
                <w:sz w:val="24"/>
                <w:szCs w:val="24"/>
              </w:rPr>
              <w:t>Course Information Quiz</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0C1EA27A" w14:textId="77777777">
            <w:pPr>
              <w:spacing w:before="180" w:after="180"/>
              <w:jc w:val="center"/>
              <w:rPr>
                <w:color w:val="000000" w:themeColor="text1"/>
                <w:sz w:val="24"/>
                <w:szCs w:val="24"/>
              </w:rPr>
            </w:pPr>
            <w:r w:rsidRPr="00833FC3">
              <w:rPr>
                <w:color w:val="000000" w:themeColor="text1"/>
                <w:sz w:val="24"/>
                <w:szCs w:val="24"/>
              </w:rPr>
              <w:t>4%</w:t>
            </w:r>
          </w:p>
        </w:tc>
      </w:tr>
      <w:tr w:rsidRPr="00833FC3" w:rsidR="00833FC3" w:rsidTr="009945D3" w14:paraId="63492D02" w14:textId="77777777">
        <w:trPr>
          <w:trHeight w:val="252"/>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0CCED65F" w14:textId="77777777">
            <w:pPr>
              <w:spacing w:before="180" w:after="180"/>
              <w:rPr>
                <w:color w:val="000000" w:themeColor="text1"/>
                <w:sz w:val="24"/>
                <w:szCs w:val="24"/>
              </w:rPr>
            </w:pPr>
            <w:r w:rsidRPr="00833FC3">
              <w:rPr>
                <w:color w:val="000000" w:themeColor="text1"/>
                <w:sz w:val="24"/>
                <w:szCs w:val="24"/>
              </w:rPr>
              <w:t>Weekly Quizzes (6 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602C4EA" w14:textId="77777777">
            <w:pPr>
              <w:spacing w:before="180" w:after="180"/>
              <w:jc w:val="center"/>
              <w:rPr>
                <w:color w:val="000000" w:themeColor="text1"/>
                <w:sz w:val="24"/>
                <w:szCs w:val="24"/>
              </w:rPr>
            </w:pPr>
            <w:r w:rsidRPr="00833FC3">
              <w:rPr>
                <w:color w:val="000000" w:themeColor="text1"/>
                <w:sz w:val="24"/>
                <w:szCs w:val="24"/>
              </w:rPr>
              <w:t>24%</w:t>
            </w:r>
          </w:p>
        </w:tc>
      </w:tr>
      <w:tr w:rsidRPr="00833FC3" w:rsidR="00833FC3" w:rsidTr="009945D3" w14:paraId="6EE69429" w14:textId="77777777">
        <w:trPr>
          <w:trHeight w:val="432"/>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09508411" w14:textId="77777777">
            <w:pPr>
              <w:spacing w:before="180" w:after="180"/>
              <w:rPr>
                <w:color w:val="000000" w:themeColor="text1"/>
                <w:sz w:val="24"/>
                <w:szCs w:val="24"/>
              </w:rPr>
            </w:pPr>
            <w:r w:rsidRPr="00833FC3">
              <w:rPr>
                <w:color w:val="000000" w:themeColor="text1"/>
                <w:sz w:val="24"/>
                <w:szCs w:val="24"/>
              </w:rPr>
              <w:t>Elevator Pitch</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0E72796" w14:textId="77777777">
            <w:pPr>
              <w:spacing w:before="180" w:after="180"/>
              <w:jc w:val="center"/>
              <w:rPr>
                <w:color w:val="000000" w:themeColor="text1"/>
                <w:sz w:val="24"/>
                <w:szCs w:val="24"/>
              </w:rPr>
            </w:pPr>
            <w:r w:rsidRPr="00833FC3">
              <w:rPr>
                <w:color w:val="000000" w:themeColor="text1"/>
                <w:sz w:val="24"/>
                <w:szCs w:val="24"/>
              </w:rPr>
              <w:t>4%</w:t>
            </w:r>
          </w:p>
        </w:tc>
      </w:tr>
      <w:tr w:rsidRPr="00833FC3" w:rsidR="00833FC3" w:rsidTr="009945D3" w14:paraId="065F8265"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1ECECDAD" w14:textId="77777777">
            <w:pPr>
              <w:spacing w:before="180" w:after="180"/>
              <w:rPr>
                <w:color w:val="000000" w:themeColor="text1"/>
                <w:sz w:val="24"/>
                <w:szCs w:val="24"/>
              </w:rPr>
            </w:pPr>
            <w:r w:rsidRPr="00833FC3">
              <w:rPr>
                <w:color w:val="000000" w:themeColor="text1"/>
                <w:sz w:val="24"/>
                <w:szCs w:val="24"/>
              </w:rPr>
              <w:t>Interview Questions &amp; Peer Evaluations (2 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EB52529" w14:textId="77777777">
            <w:pPr>
              <w:spacing w:before="180" w:after="180"/>
              <w:jc w:val="center"/>
              <w:rPr>
                <w:color w:val="000000" w:themeColor="text1"/>
                <w:sz w:val="24"/>
                <w:szCs w:val="24"/>
              </w:rPr>
            </w:pPr>
            <w:r w:rsidRPr="00833FC3">
              <w:rPr>
                <w:color w:val="000000" w:themeColor="text1"/>
                <w:sz w:val="24"/>
                <w:szCs w:val="24"/>
              </w:rPr>
              <w:t>8%</w:t>
            </w:r>
          </w:p>
        </w:tc>
      </w:tr>
      <w:tr w:rsidRPr="00833FC3" w:rsidR="00833FC3" w:rsidTr="009945D3" w14:paraId="22834CC3"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191A10C5" w14:textId="77777777">
            <w:pPr>
              <w:spacing w:before="180" w:after="180"/>
              <w:rPr>
                <w:color w:val="000000" w:themeColor="text1"/>
                <w:sz w:val="24"/>
                <w:szCs w:val="24"/>
              </w:rPr>
            </w:pPr>
            <w:r w:rsidRPr="00833FC3">
              <w:rPr>
                <w:color w:val="000000" w:themeColor="text1"/>
                <w:sz w:val="24"/>
                <w:szCs w:val="24"/>
              </w:rPr>
              <w:t>Virtual Internship</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18021243" w14:textId="77777777">
            <w:pPr>
              <w:spacing w:before="180" w:after="180"/>
              <w:jc w:val="center"/>
              <w:rPr>
                <w:color w:val="000000" w:themeColor="text1"/>
                <w:sz w:val="24"/>
                <w:szCs w:val="24"/>
              </w:rPr>
            </w:pPr>
            <w:r w:rsidRPr="00833FC3">
              <w:rPr>
                <w:color w:val="000000" w:themeColor="text1"/>
                <w:sz w:val="24"/>
                <w:szCs w:val="24"/>
              </w:rPr>
              <w:t>6%</w:t>
            </w:r>
          </w:p>
        </w:tc>
      </w:tr>
      <w:tr w:rsidRPr="00833FC3" w:rsidR="00833FC3" w:rsidTr="009945D3" w14:paraId="69C89810"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F80D67" w14:paraId="2224A610" w14:textId="5FF73185">
            <w:pPr>
              <w:spacing w:before="180" w:after="180"/>
              <w:rPr>
                <w:color w:val="000000" w:themeColor="text1"/>
                <w:sz w:val="24"/>
                <w:szCs w:val="24"/>
              </w:rPr>
            </w:pPr>
            <w:r>
              <w:rPr>
                <w:color w:val="000000" w:themeColor="text1"/>
                <w:sz w:val="24"/>
                <w:szCs w:val="24"/>
              </w:rPr>
              <w:t>Team</w:t>
            </w:r>
            <w:r w:rsidRPr="00833FC3" w:rsidR="00833FC3">
              <w:rPr>
                <w:color w:val="000000" w:themeColor="text1"/>
                <w:sz w:val="24"/>
                <w:szCs w:val="24"/>
              </w:rPr>
              <w:t xml:space="preserve"> Project (Team Contract, C</w:t>
            </w:r>
            <w:r>
              <w:rPr>
                <w:color w:val="000000" w:themeColor="text1"/>
                <w:sz w:val="24"/>
                <w:szCs w:val="24"/>
              </w:rPr>
              <w:t>areer Trends</w:t>
            </w:r>
            <w:r w:rsidRPr="00833FC3" w:rsidR="00833FC3">
              <w:rPr>
                <w:color w:val="000000" w:themeColor="text1"/>
                <w:sz w:val="24"/>
                <w:szCs w:val="24"/>
              </w:rPr>
              <w:t xml:space="preserve"> Report, Team Evaluations)</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30389C1" w14:textId="77777777">
            <w:pPr>
              <w:spacing w:before="180" w:after="180"/>
              <w:jc w:val="center"/>
              <w:rPr>
                <w:color w:val="000000" w:themeColor="text1"/>
                <w:sz w:val="24"/>
                <w:szCs w:val="24"/>
              </w:rPr>
            </w:pPr>
            <w:r w:rsidRPr="00833FC3">
              <w:rPr>
                <w:color w:val="000000" w:themeColor="text1"/>
                <w:sz w:val="24"/>
                <w:szCs w:val="24"/>
              </w:rPr>
              <w:t>17%</w:t>
            </w:r>
          </w:p>
        </w:tc>
      </w:tr>
      <w:tr w:rsidRPr="00833FC3" w:rsidR="00833FC3" w:rsidTr="009945D3" w14:paraId="287A39A2"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4F7E8DD4" w14:textId="77777777">
            <w:pPr>
              <w:spacing w:before="180" w:after="180"/>
              <w:rPr>
                <w:color w:val="000000" w:themeColor="text1"/>
                <w:sz w:val="24"/>
                <w:szCs w:val="24"/>
              </w:rPr>
            </w:pPr>
            <w:r w:rsidRPr="00833FC3">
              <w:rPr>
                <w:color w:val="000000" w:themeColor="text1"/>
                <w:sz w:val="24"/>
                <w:szCs w:val="24"/>
              </w:rPr>
              <w:t>Resume &amp; Peer Evaluations</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4513ED0F" w14:textId="77777777">
            <w:pPr>
              <w:spacing w:before="180" w:after="180"/>
              <w:jc w:val="center"/>
              <w:rPr>
                <w:color w:val="000000" w:themeColor="text1"/>
                <w:sz w:val="24"/>
                <w:szCs w:val="24"/>
              </w:rPr>
            </w:pPr>
            <w:r w:rsidRPr="00833FC3">
              <w:rPr>
                <w:color w:val="000000" w:themeColor="text1"/>
                <w:sz w:val="24"/>
                <w:szCs w:val="24"/>
              </w:rPr>
              <w:t>6%</w:t>
            </w:r>
          </w:p>
        </w:tc>
      </w:tr>
      <w:tr w:rsidRPr="00833FC3" w:rsidR="00833FC3" w:rsidTr="009945D3" w14:paraId="460EBAFE"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401C5E1" w14:textId="2933A5B7">
            <w:pPr>
              <w:spacing w:before="180" w:after="180"/>
              <w:rPr>
                <w:color w:val="000000" w:themeColor="text1"/>
                <w:sz w:val="24"/>
                <w:szCs w:val="24"/>
              </w:rPr>
            </w:pPr>
            <w:r w:rsidRPr="00833FC3">
              <w:rPr>
                <w:color w:val="000000" w:themeColor="text1"/>
                <w:sz w:val="24"/>
                <w:szCs w:val="24"/>
              </w:rPr>
              <w:t xml:space="preserve">ePortfolio </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03113444" w14:textId="77777777">
            <w:pPr>
              <w:spacing w:before="180" w:after="180"/>
              <w:jc w:val="center"/>
              <w:rPr>
                <w:color w:val="000000" w:themeColor="text1"/>
                <w:sz w:val="24"/>
                <w:szCs w:val="24"/>
              </w:rPr>
            </w:pPr>
            <w:r w:rsidRPr="00833FC3">
              <w:rPr>
                <w:color w:val="000000" w:themeColor="text1"/>
                <w:sz w:val="24"/>
                <w:szCs w:val="24"/>
              </w:rPr>
              <w:t>11%</w:t>
            </w:r>
          </w:p>
        </w:tc>
      </w:tr>
      <w:tr w:rsidRPr="00833FC3" w:rsidR="00833FC3" w:rsidTr="009945D3" w14:paraId="25C0691C"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3E287526" w14:textId="77777777">
            <w:pPr>
              <w:spacing w:before="180" w:after="180"/>
              <w:rPr>
                <w:color w:val="000000" w:themeColor="text1"/>
                <w:sz w:val="24"/>
                <w:szCs w:val="24"/>
              </w:rPr>
            </w:pPr>
            <w:r w:rsidRPr="00833FC3">
              <w:rPr>
                <w:color w:val="000000" w:themeColor="text1"/>
                <w:sz w:val="24"/>
                <w:szCs w:val="24"/>
              </w:rPr>
              <w:t>Exams (2 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3122F93D" w14:textId="77777777">
            <w:pPr>
              <w:spacing w:before="180" w:after="180"/>
              <w:jc w:val="center"/>
              <w:rPr>
                <w:color w:val="000000" w:themeColor="text1"/>
                <w:sz w:val="24"/>
                <w:szCs w:val="24"/>
              </w:rPr>
            </w:pPr>
            <w:r w:rsidRPr="00833FC3">
              <w:rPr>
                <w:color w:val="000000" w:themeColor="text1"/>
                <w:sz w:val="24"/>
                <w:szCs w:val="24"/>
              </w:rPr>
              <w:t>20%</w:t>
            </w:r>
          </w:p>
        </w:tc>
      </w:tr>
      <w:tr w:rsidRPr="00833FC3" w:rsidR="00833FC3" w:rsidTr="009945D3" w14:paraId="026E1FD7" w14:textId="77777777">
        <w:trPr>
          <w:trHeight w:val="750"/>
          <w:tblHeader/>
        </w:trPr>
        <w:tc>
          <w:tcPr>
            <w:tcW w:w="2507"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618D29BE" w14:textId="77777777">
            <w:pPr>
              <w:spacing w:before="180" w:after="180"/>
              <w:rPr>
                <w:color w:val="000000" w:themeColor="text1"/>
                <w:sz w:val="24"/>
                <w:szCs w:val="24"/>
              </w:rPr>
            </w:pPr>
            <w:r w:rsidRPr="00833FC3">
              <w:rPr>
                <w:b/>
                <w:bCs/>
                <w:color w:val="000000" w:themeColor="text1"/>
                <w:sz w:val="24"/>
                <w:szCs w:val="24"/>
              </w:rPr>
              <w:t>TOTAL</w:t>
            </w:r>
          </w:p>
        </w:tc>
        <w:tc>
          <w:tcPr>
            <w:tcW w:w="2493" w:type="pct"/>
            <w:tcBorders>
              <w:top w:val="outset" w:color="auto" w:sz="6" w:space="0"/>
              <w:left w:val="outset" w:color="auto" w:sz="6" w:space="0"/>
              <w:bottom w:val="outset" w:color="auto" w:sz="6" w:space="0"/>
              <w:right w:val="outset" w:color="auto" w:sz="6" w:space="0"/>
            </w:tcBorders>
            <w:shd w:val="clear" w:color="auto" w:fill="FFFFFF"/>
            <w:tcMar>
              <w:top w:w="30" w:type="dxa"/>
              <w:left w:w="30" w:type="dxa"/>
              <w:bottom w:w="30" w:type="dxa"/>
              <w:right w:w="30" w:type="dxa"/>
            </w:tcMar>
            <w:vAlign w:val="center"/>
            <w:hideMark/>
          </w:tcPr>
          <w:p w:rsidRPr="00833FC3" w:rsidR="00833FC3" w:rsidP="00D30D71" w:rsidRDefault="00833FC3" w14:paraId="7F873E4E" w14:textId="77777777">
            <w:pPr>
              <w:spacing w:before="180" w:after="180"/>
              <w:jc w:val="center"/>
              <w:rPr>
                <w:color w:val="000000" w:themeColor="text1"/>
                <w:sz w:val="24"/>
                <w:szCs w:val="24"/>
              </w:rPr>
            </w:pPr>
            <w:r w:rsidRPr="00833FC3">
              <w:rPr>
                <w:b/>
                <w:bCs/>
                <w:color w:val="000000" w:themeColor="text1"/>
                <w:sz w:val="24"/>
                <w:szCs w:val="24"/>
              </w:rPr>
              <w:t>100%</w:t>
            </w:r>
          </w:p>
        </w:tc>
      </w:tr>
    </w:tbl>
    <w:p w:rsidRPr="00833FC3" w:rsidR="00833FC3" w:rsidP="00833FC3" w:rsidRDefault="00833FC3" w14:paraId="55C824FD" w14:textId="77777777">
      <w:pPr>
        <w:shd w:val="clear" w:color="auto" w:fill="FFFFFF"/>
        <w:spacing w:before="180" w:after="180"/>
        <w:rPr>
          <w:color w:val="000000" w:themeColor="text1"/>
          <w:sz w:val="24"/>
          <w:szCs w:val="24"/>
        </w:rPr>
      </w:pPr>
      <w:r w:rsidRPr="00833FC3">
        <w:rPr>
          <w:color w:val="000000" w:themeColor="text1"/>
          <w:sz w:val="24"/>
          <w:szCs w:val="24"/>
        </w:rPr>
        <w:t> </w:t>
      </w:r>
    </w:p>
    <w:p w:rsidRPr="00833FC3" w:rsidR="00833FC3" w:rsidP="00833FC3" w:rsidRDefault="00833FC3" w14:paraId="7A3FEC5B"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Course Information Quiz</w:t>
      </w:r>
    </w:p>
    <w:p w:rsidRPr="00833FC3" w:rsidR="00833FC3" w:rsidP="00833FC3" w:rsidRDefault="00833FC3" w14:paraId="015B45DD" w14:textId="77777777">
      <w:pPr>
        <w:shd w:val="clear" w:color="auto" w:fill="FFFFFF"/>
        <w:spacing w:before="180" w:after="180"/>
        <w:rPr>
          <w:color w:val="000000" w:themeColor="text1"/>
          <w:sz w:val="24"/>
          <w:szCs w:val="24"/>
        </w:rPr>
      </w:pPr>
      <w:r w:rsidRPr="00833FC3">
        <w:rPr>
          <w:color w:val="000000" w:themeColor="text1"/>
          <w:sz w:val="24"/>
          <w:szCs w:val="24"/>
        </w:rPr>
        <w:t>The Course Information Quiz covers the “Getting Started/Course Orientation” module which serves to introduce you to the major goals of the course, the Applied Arts and Sciences program, and UNT as well as how these goals connect to skills important to employers. Please note: Quiz is timed.</w:t>
      </w:r>
    </w:p>
    <w:p w:rsidRPr="00833FC3" w:rsidR="00833FC3" w:rsidP="00833FC3" w:rsidRDefault="00833FC3" w14:paraId="2593EADB"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Weekly Quizzes</w:t>
      </w:r>
    </w:p>
    <w:p w:rsidRPr="00833FC3" w:rsidR="00833FC3" w:rsidP="00833FC3" w:rsidRDefault="00833FC3" w14:paraId="36A5968C" w14:textId="3BF46FB2">
      <w:pPr>
        <w:shd w:val="clear" w:color="auto" w:fill="FFFFFF"/>
        <w:spacing w:before="180" w:after="180"/>
        <w:rPr>
          <w:color w:val="000000" w:themeColor="text1"/>
          <w:sz w:val="24"/>
          <w:szCs w:val="24"/>
        </w:rPr>
      </w:pPr>
      <w:r w:rsidRPr="00833FC3">
        <w:rPr>
          <w:color w:val="000000" w:themeColor="text1"/>
          <w:sz w:val="24"/>
          <w:szCs w:val="24"/>
        </w:rPr>
        <w:t xml:space="preserve">Assignment Purpose: To assess your comprehension of module content. There will be 6 module quizzes administered in Canvas based on the assigned readings, videos, and other content </w:t>
      </w:r>
      <w:r w:rsidRPr="00833FC3" w:rsidR="00EC11A5">
        <w:rPr>
          <w:color w:val="000000" w:themeColor="text1"/>
          <w:sz w:val="24"/>
          <w:szCs w:val="24"/>
        </w:rPr>
        <w:t>associated with</w:t>
      </w:r>
      <w:r w:rsidRPr="00833FC3">
        <w:rPr>
          <w:color w:val="000000" w:themeColor="text1"/>
          <w:sz w:val="24"/>
          <w:szCs w:val="24"/>
        </w:rPr>
        <w:t xml:space="preserve"> the modules. Please </w:t>
      </w:r>
      <w:proofErr w:type="gramStart"/>
      <w:r w:rsidRPr="00833FC3">
        <w:rPr>
          <w:color w:val="000000" w:themeColor="text1"/>
          <w:sz w:val="24"/>
          <w:szCs w:val="24"/>
        </w:rPr>
        <w:t>note:</w:t>
      </w:r>
      <w:proofErr w:type="gramEnd"/>
      <w:r w:rsidRPr="00833FC3">
        <w:rPr>
          <w:color w:val="000000" w:themeColor="text1"/>
          <w:sz w:val="24"/>
          <w:szCs w:val="24"/>
        </w:rPr>
        <w:t xml:space="preserve"> quizzes are timed.</w:t>
      </w:r>
    </w:p>
    <w:p w:rsidRPr="00833FC3" w:rsidR="00833FC3" w:rsidP="00833FC3" w:rsidRDefault="00833FC3" w14:paraId="0BDD137F"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Elevator Pitch</w:t>
      </w:r>
    </w:p>
    <w:p w:rsidRPr="00833FC3" w:rsidR="00833FC3" w:rsidP="00833FC3" w:rsidRDefault="00833FC3" w14:paraId="3B41AEE7" w14:textId="77777777">
      <w:pPr>
        <w:shd w:val="clear" w:color="auto" w:fill="FFFFFF"/>
        <w:spacing w:before="180" w:after="180"/>
        <w:rPr>
          <w:color w:val="000000" w:themeColor="text1"/>
          <w:sz w:val="24"/>
          <w:szCs w:val="24"/>
        </w:rPr>
      </w:pPr>
      <w:r w:rsidRPr="00833FC3">
        <w:rPr>
          <w:color w:val="000000" w:themeColor="text1"/>
          <w:sz w:val="24"/>
          <w:szCs w:val="24"/>
        </w:rPr>
        <w:lastRenderedPageBreak/>
        <w:t>Assignment Purpose: To prepare you for an interview. The Elevator Pitch is a short summary of your background, skills, and goals so that another professional can learn essential information about you in a short period of time.</w:t>
      </w:r>
    </w:p>
    <w:p w:rsidRPr="00833FC3" w:rsidR="00833FC3" w:rsidP="00833FC3" w:rsidRDefault="00833FC3" w14:paraId="61DF9D7F"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Interview Questions &amp; Peer Evaluations</w:t>
      </w:r>
    </w:p>
    <w:p w:rsidRPr="00833FC3" w:rsidR="00833FC3" w:rsidP="00833FC3" w:rsidRDefault="00833FC3" w14:paraId="5AA9F936" w14:textId="77777777">
      <w:pPr>
        <w:shd w:val="clear" w:color="auto" w:fill="FFFFFF"/>
        <w:spacing w:before="180" w:after="180"/>
        <w:rPr>
          <w:color w:val="000000" w:themeColor="text1"/>
          <w:sz w:val="24"/>
          <w:szCs w:val="24"/>
        </w:rPr>
      </w:pPr>
      <w:r w:rsidRPr="00833FC3">
        <w:rPr>
          <w:color w:val="000000" w:themeColor="text1"/>
          <w:sz w:val="24"/>
          <w:szCs w:val="24"/>
        </w:rPr>
        <w:t>Assignment Purpose: To practice commonly asked interview questions. You will be recording a reply to an interview prompt, submitting it for feedback and then supplying feedback for your peer's interview questions. </w:t>
      </w:r>
    </w:p>
    <w:p w:rsidRPr="00833FC3" w:rsidR="00833FC3" w:rsidP="00833FC3" w:rsidRDefault="00833FC3" w14:paraId="45CA71EC"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Virtual Internship</w:t>
      </w:r>
    </w:p>
    <w:p w:rsidRPr="00833FC3" w:rsidR="00833FC3" w:rsidP="00833FC3" w:rsidRDefault="00833FC3" w14:paraId="02813465" w14:textId="77777777">
      <w:pPr>
        <w:shd w:val="clear" w:color="auto" w:fill="FFFFFF"/>
        <w:spacing w:before="180" w:after="180"/>
        <w:rPr>
          <w:color w:val="000000" w:themeColor="text1"/>
          <w:sz w:val="24"/>
          <w:szCs w:val="24"/>
        </w:rPr>
      </w:pPr>
      <w:r w:rsidRPr="00833FC3">
        <w:rPr>
          <w:color w:val="000000" w:themeColor="text1"/>
          <w:sz w:val="24"/>
          <w:szCs w:val="24"/>
        </w:rPr>
        <w:t>Assignment Purpose: To gain skills and confidence that will set you up for success as you move from the world of study to the world of work. Additionally, you will gain a completion certificate to add to your resume and ePortfolio. This is all done virtually and is not considered employment.</w:t>
      </w:r>
    </w:p>
    <w:p w:rsidRPr="00833FC3" w:rsidR="00833FC3" w:rsidP="00833FC3" w:rsidRDefault="00C1276A" w14:paraId="31C3A902" w14:textId="160B8231">
      <w:pPr>
        <w:shd w:val="clear" w:color="auto" w:fill="FFFFFF"/>
        <w:spacing w:before="90" w:after="90"/>
        <w:outlineLvl w:val="2"/>
        <w:rPr>
          <w:color w:val="000000" w:themeColor="text1"/>
          <w:sz w:val="24"/>
          <w:szCs w:val="24"/>
        </w:rPr>
      </w:pPr>
      <w:r>
        <w:rPr>
          <w:b/>
          <w:bCs/>
          <w:color w:val="000000" w:themeColor="text1"/>
          <w:sz w:val="24"/>
          <w:szCs w:val="24"/>
        </w:rPr>
        <w:t>Team</w:t>
      </w:r>
      <w:r w:rsidRPr="00833FC3" w:rsidR="00833FC3">
        <w:rPr>
          <w:b/>
          <w:bCs/>
          <w:color w:val="000000" w:themeColor="text1"/>
          <w:sz w:val="24"/>
          <w:szCs w:val="24"/>
        </w:rPr>
        <w:t xml:space="preserve"> Project</w:t>
      </w:r>
    </w:p>
    <w:p w:rsidRPr="00D94F2F" w:rsidR="00C1276A" w:rsidP="00C1276A" w:rsidRDefault="00C1276A" w14:paraId="3B105807" w14:textId="77777777">
      <w:pPr>
        <w:rPr>
          <w:rFonts w:cstheme="minorHAnsi"/>
          <w:sz w:val="24"/>
          <w:szCs w:val="24"/>
        </w:rPr>
      </w:pPr>
      <w:r w:rsidRPr="00D94F2F">
        <w:rPr>
          <w:color w:val="000000" w:themeColor="text1"/>
          <w:sz w:val="24"/>
          <w:szCs w:val="24"/>
        </w:rPr>
        <w:t>Assignment Purpose: To apply analysis to the career marketplace, y</w:t>
      </w:r>
      <w:r w:rsidRPr="00D94F2F">
        <w:rPr>
          <w:rFonts w:cstheme="minorHAnsi"/>
          <w:sz w:val="24"/>
          <w:szCs w:val="24"/>
        </w:rPr>
        <w:t xml:space="preserve">our team will work together to create a report on the current and projected state of 21st Century Careers. In this report, your team will examine labor statistics for industry and occupation trends, employment statistics, and wage rates. Additionally, your team will explore the role of technology in the ever-changing marketplace and how this relates to job skills. </w:t>
      </w:r>
    </w:p>
    <w:p w:rsidRPr="00D94F2F" w:rsidR="00C1276A" w:rsidP="00C1276A" w:rsidRDefault="00C1276A" w14:paraId="7D0DE951" w14:textId="77777777">
      <w:pPr>
        <w:shd w:val="clear" w:color="auto" w:fill="FFFFFF"/>
        <w:spacing w:before="180" w:after="180"/>
        <w:rPr>
          <w:color w:val="000000" w:themeColor="text1"/>
          <w:sz w:val="24"/>
          <w:szCs w:val="24"/>
        </w:rPr>
      </w:pPr>
      <w:r w:rsidRPr="00D94F2F">
        <w:rPr>
          <w:color w:val="000000" w:themeColor="text1"/>
          <w:sz w:val="24"/>
          <w:szCs w:val="24"/>
        </w:rPr>
        <w:t xml:space="preserve">You will write a Team Contract, Career Trends Report, and conduct peer-evaluations on the quantity and quality of your </w:t>
      </w:r>
      <w:proofErr w:type="gramStart"/>
      <w:r w:rsidRPr="00D94F2F">
        <w:rPr>
          <w:color w:val="000000" w:themeColor="text1"/>
          <w:sz w:val="24"/>
          <w:szCs w:val="24"/>
        </w:rPr>
        <w:t>teammates</w:t>
      </w:r>
      <w:proofErr w:type="gramEnd"/>
      <w:r w:rsidRPr="00D94F2F">
        <w:rPr>
          <w:color w:val="000000" w:themeColor="text1"/>
          <w:sz w:val="24"/>
          <w:szCs w:val="24"/>
        </w:rPr>
        <w:t xml:space="preserve"> contributions. </w:t>
      </w:r>
    </w:p>
    <w:p w:rsidRPr="00833FC3" w:rsidR="00833FC3" w:rsidP="00833FC3" w:rsidRDefault="00833FC3" w14:paraId="010BD5AE" w14:textId="77777777">
      <w:pPr>
        <w:shd w:val="clear" w:color="auto" w:fill="FFFFFF"/>
        <w:spacing w:before="180" w:after="180"/>
        <w:rPr>
          <w:color w:val="000000" w:themeColor="text1"/>
          <w:sz w:val="24"/>
          <w:szCs w:val="24"/>
        </w:rPr>
      </w:pPr>
      <w:r w:rsidRPr="00833FC3">
        <w:rPr>
          <w:b/>
          <w:bCs/>
          <w:i/>
          <w:iCs/>
          <w:color w:val="000000" w:themeColor="text1"/>
          <w:sz w:val="24"/>
          <w:szCs w:val="24"/>
        </w:rPr>
        <w:t>Lack of Participation Policy:</w:t>
      </w:r>
      <w:r w:rsidRPr="00833FC3">
        <w:rPr>
          <w:color w:val="000000" w:themeColor="text1"/>
          <w:sz w:val="24"/>
          <w:szCs w:val="24"/>
        </w:rPr>
        <w:t> If a member of a team is not contributing sufficiently to the work of the team, the other members have the right to:</w:t>
      </w:r>
    </w:p>
    <w:p w:rsidR="003330FE" w:rsidP="00833FC3" w:rsidRDefault="00833FC3" w14:paraId="3E11304E" w14:textId="3F59D7B7">
      <w:pPr>
        <w:widowControl/>
        <w:numPr>
          <w:ilvl w:val="0"/>
          <w:numId w:val="16"/>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Notify the team member by writing a formal email to that person documenting the specific problems, copying the professor and all other team mates on that email message (using UNT email addresses).</w:t>
      </w:r>
    </w:p>
    <w:p w:rsidRPr="00833FC3" w:rsidR="00833FC3" w:rsidP="00833FC3" w:rsidRDefault="00833FC3" w14:paraId="3476EDBD" w14:textId="77777777">
      <w:pPr>
        <w:shd w:val="clear" w:color="auto" w:fill="FFFFFF"/>
        <w:spacing w:before="180" w:after="180"/>
        <w:rPr>
          <w:color w:val="000000" w:themeColor="text1"/>
          <w:sz w:val="24"/>
          <w:szCs w:val="24"/>
        </w:rPr>
      </w:pPr>
      <w:r w:rsidRPr="00833FC3">
        <w:rPr>
          <w:color w:val="000000" w:themeColor="text1"/>
          <w:sz w:val="24"/>
          <w:szCs w:val="24"/>
        </w:rPr>
        <w:t>The email must document the exact efforts the team has made to communicate the problems to the affected team members and what has been done to attempt to solve the problems.</w:t>
      </w:r>
    </w:p>
    <w:p w:rsidRPr="00833FC3" w:rsidR="00833FC3" w:rsidP="00833FC3" w:rsidRDefault="00833FC3" w14:paraId="518B42F3" w14:textId="77777777">
      <w:pPr>
        <w:widowControl/>
        <w:numPr>
          <w:ilvl w:val="0"/>
          <w:numId w:val="17"/>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Give the team member 7 days to improve and update the professor on the status.</w:t>
      </w:r>
    </w:p>
    <w:p w:rsidRPr="00833FC3" w:rsidR="00833FC3" w:rsidP="00833FC3" w:rsidRDefault="00833FC3" w14:paraId="66945591" w14:textId="77777777">
      <w:pPr>
        <w:widowControl/>
        <w:numPr>
          <w:ilvl w:val="0"/>
          <w:numId w:val="17"/>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If the contribution has not improved sufficiently, the member may be removed from the team which will result in a score of zero on the Business Project assignments moving forward.</w:t>
      </w:r>
    </w:p>
    <w:p w:rsidRPr="00833FC3" w:rsidR="00833FC3" w:rsidP="00833FC3" w:rsidRDefault="00833FC3" w14:paraId="63A38E17"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Resume &amp; Peer Evaluations</w:t>
      </w:r>
    </w:p>
    <w:p w:rsidRPr="00833FC3" w:rsidR="00833FC3" w:rsidP="00833FC3" w:rsidRDefault="00833FC3" w14:paraId="148EF036" w14:textId="77777777">
      <w:pPr>
        <w:shd w:val="clear" w:color="auto" w:fill="FFFFFF"/>
        <w:spacing w:before="180" w:after="180"/>
        <w:rPr>
          <w:color w:val="000000" w:themeColor="text1"/>
          <w:sz w:val="24"/>
          <w:szCs w:val="24"/>
        </w:rPr>
      </w:pPr>
      <w:r w:rsidRPr="00833FC3">
        <w:rPr>
          <w:color w:val="000000" w:themeColor="text1"/>
          <w:sz w:val="24"/>
          <w:szCs w:val="24"/>
        </w:rPr>
        <w:t>Assignment Purpose: To develop and critically evaluate your resume. You will develop a professional resume, critique other resumes of classmates, and polish your resume.</w:t>
      </w:r>
    </w:p>
    <w:p w:rsidRPr="00833FC3" w:rsidR="00833FC3" w:rsidP="00833FC3" w:rsidRDefault="00833FC3" w14:paraId="4AA1F1A7"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ePortfolio</w:t>
      </w:r>
    </w:p>
    <w:p w:rsidRPr="00833FC3" w:rsidR="00833FC3" w:rsidP="00833FC3" w:rsidRDefault="00833FC3" w14:paraId="41C069B0" w14:textId="77777777">
      <w:pPr>
        <w:shd w:val="clear" w:color="auto" w:fill="FFFFFF"/>
        <w:spacing w:before="180" w:after="180"/>
        <w:rPr>
          <w:color w:val="000000" w:themeColor="text1"/>
          <w:sz w:val="24"/>
          <w:szCs w:val="24"/>
        </w:rPr>
      </w:pPr>
      <w:r w:rsidRPr="00833FC3">
        <w:rPr>
          <w:color w:val="000000" w:themeColor="text1"/>
          <w:sz w:val="24"/>
          <w:szCs w:val="24"/>
        </w:rPr>
        <w:t>Assignment Purpose: To develop an online reservoir of professional work to highlight you as a job candidate. Students will develop an online professional presence to highlight and showcase your work that will be a tool for you to market yourself as you begin your career. </w:t>
      </w:r>
    </w:p>
    <w:p w:rsidRPr="00833FC3" w:rsidR="00833FC3" w:rsidP="00833FC3" w:rsidRDefault="00833FC3" w14:paraId="0DA34C7F" w14:textId="77777777">
      <w:pPr>
        <w:shd w:val="clear" w:color="auto" w:fill="FFFFFF"/>
        <w:spacing w:before="90" w:after="90"/>
        <w:outlineLvl w:val="2"/>
        <w:rPr>
          <w:color w:val="000000" w:themeColor="text1"/>
          <w:sz w:val="24"/>
          <w:szCs w:val="24"/>
        </w:rPr>
      </w:pPr>
      <w:r w:rsidRPr="00833FC3">
        <w:rPr>
          <w:b/>
          <w:bCs/>
          <w:color w:val="000000" w:themeColor="text1"/>
          <w:sz w:val="24"/>
          <w:szCs w:val="24"/>
        </w:rPr>
        <w:t>Exams</w:t>
      </w:r>
    </w:p>
    <w:p w:rsidRPr="00833FC3" w:rsidR="00833FC3" w:rsidP="00833FC3" w:rsidRDefault="00833FC3" w14:paraId="4CBA6985" w14:textId="4DDB5A7C">
      <w:pPr>
        <w:shd w:val="clear" w:color="auto" w:fill="FFFFFF"/>
        <w:spacing w:before="180" w:after="180"/>
        <w:rPr>
          <w:color w:val="000000" w:themeColor="text1"/>
          <w:sz w:val="24"/>
          <w:szCs w:val="24"/>
        </w:rPr>
      </w:pPr>
      <w:r w:rsidRPr="00833FC3">
        <w:rPr>
          <w:color w:val="000000" w:themeColor="text1"/>
          <w:sz w:val="24"/>
          <w:szCs w:val="24"/>
        </w:rPr>
        <w:t xml:space="preserve">Assignment Purpose: To demonstrate understanding of the course material. Two exams will be administered. </w:t>
      </w:r>
    </w:p>
    <w:p w:rsidR="00833FC3" w:rsidP="00B442AF" w:rsidRDefault="00833FC3" w14:paraId="32C394BF" w14:textId="77CF42AD">
      <w:pPr>
        <w:pStyle w:val="Heading2"/>
        <w:spacing w:before="99"/>
        <w:ind w:left="0"/>
      </w:pPr>
      <w:r>
        <w:rPr>
          <w:color w:val="059033"/>
        </w:rPr>
        <w:t>Course Evaluation</w:t>
      </w:r>
    </w:p>
    <w:p w:rsidRPr="00833FC3" w:rsidR="00833FC3" w:rsidP="00833FC3" w:rsidRDefault="00833FC3" w14:paraId="09B21C04" w14:textId="77777777">
      <w:pPr>
        <w:shd w:val="clear" w:color="auto" w:fill="FFFFFF"/>
        <w:spacing w:before="180" w:after="180"/>
        <w:rPr>
          <w:color w:val="000000" w:themeColor="text1"/>
          <w:sz w:val="24"/>
          <w:szCs w:val="24"/>
        </w:rPr>
      </w:pPr>
      <w:r w:rsidRPr="00833FC3">
        <w:rPr>
          <w:color w:val="000000" w:themeColor="text1"/>
          <w:sz w:val="24"/>
          <w:szCs w:val="24"/>
        </w:rPr>
        <w:lastRenderedPageBreak/>
        <w:t>Student feedback is an essential component to improving the Applied Arts and Sciences program unifying courses. Students will be notified prior to the course evaluation date via an email from UNT SPOT. The professor will also post an announcement in Canvas. More information is provided on the UNT course evaluation process in the UNT policies portion of this syllabus.</w:t>
      </w:r>
    </w:p>
    <w:p w:rsidR="00B442AF" w:rsidP="00B442AF" w:rsidRDefault="00B442AF" w14:paraId="5D1D87BF" w14:textId="1A481ABE">
      <w:pPr>
        <w:pStyle w:val="Heading1"/>
        <w:ind w:left="0"/>
        <w:rPr>
          <w:color w:val="059033"/>
          <w:u w:val="thick" w:color="059033"/>
        </w:rPr>
      </w:pPr>
      <w:r>
        <w:rPr>
          <w:color w:val="059033"/>
          <w:u w:val="thick" w:color="059033"/>
        </w:rPr>
        <w:t>COURSE POLICIES</w:t>
      </w:r>
    </w:p>
    <w:p w:rsidR="00B442AF" w:rsidP="00B442AF" w:rsidRDefault="00B442AF" w14:paraId="66F55F02" w14:textId="77777777">
      <w:pPr>
        <w:pStyle w:val="Heading1"/>
        <w:ind w:left="0"/>
        <w:rPr>
          <w:u w:val="none"/>
        </w:rPr>
      </w:pPr>
    </w:p>
    <w:p w:rsidR="00833FC3" w:rsidP="00B442AF" w:rsidRDefault="00833FC3" w14:paraId="67FF1210" w14:textId="5E12674B">
      <w:pPr>
        <w:pStyle w:val="Heading2"/>
        <w:spacing w:before="99"/>
        <w:ind w:left="0"/>
        <w:rPr>
          <w:color w:val="059033"/>
        </w:rPr>
      </w:pPr>
      <w:r w:rsidRPr="6971D405" w:rsidR="00833FC3">
        <w:rPr>
          <w:color w:val="059033"/>
        </w:rPr>
        <w:t>Attendance Policy</w:t>
      </w:r>
    </w:p>
    <w:p w:rsidRPr="00833FC3" w:rsidR="00833FC3" w:rsidP="6971D405" w:rsidRDefault="00833FC3" w14:paraId="3F64D3FE" w14:textId="0EB3B59B">
      <w:pPr>
        <w:widowControl w:val="0"/>
        <w:shd w:val="clear" w:color="auto" w:fill="FFFFFF" w:themeFill="background1"/>
        <w:rPr>
          <w:color w:val="000000" w:themeColor="text1"/>
          <w:sz w:val="24"/>
          <w:szCs w:val="24"/>
        </w:rPr>
      </w:pPr>
      <w:r w:rsidRPr="6971D405" w:rsidR="00833FC3">
        <w:rPr>
          <w:color w:val="000000" w:themeColor="text1" w:themeTint="FF" w:themeShade="FF"/>
          <w:sz w:val="24"/>
          <w:szCs w:val="24"/>
        </w:rPr>
        <w:t>Attendance in th</w:t>
      </w:r>
      <w:r w:rsidRPr="6971D405" w:rsidR="1B52F4F8">
        <w:rPr>
          <w:color w:val="000000" w:themeColor="text1" w:themeTint="FF" w:themeShade="FF"/>
          <w:sz w:val="24"/>
          <w:szCs w:val="24"/>
        </w:rPr>
        <w:t>is</w:t>
      </w:r>
      <w:r w:rsidRPr="6971D405" w:rsidR="00833FC3">
        <w:rPr>
          <w:color w:val="000000" w:themeColor="text1" w:themeTint="FF" w:themeShade="FF"/>
          <w:sz w:val="24"/>
          <w:szCs w:val="24"/>
        </w:rPr>
        <w:t xml:space="preserve"> course will relate to the turning in of assignment</w:t>
      </w:r>
      <w:r w:rsidRPr="6971D405" w:rsidR="59F419BE">
        <w:rPr>
          <w:color w:val="000000" w:themeColor="text1" w:themeTint="FF" w:themeShade="FF"/>
          <w:sz w:val="24"/>
          <w:szCs w:val="24"/>
        </w:rPr>
        <w:t>s</w:t>
      </w:r>
      <w:r w:rsidRPr="6971D405" w:rsidR="00833FC3">
        <w:rPr>
          <w:color w:val="000000" w:themeColor="text1" w:themeTint="FF" w:themeShade="FF"/>
          <w:sz w:val="24"/>
          <w:szCs w:val="24"/>
        </w:rPr>
        <w:t xml:space="preserve"> on-time and working with your Teams on team assignments.</w:t>
      </w:r>
      <w:r w:rsidRPr="6971D405" w:rsidR="41DEF6AA">
        <w:rPr>
          <w:color w:val="000000" w:themeColor="text1" w:themeTint="FF" w:themeShade="FF"/>
          <w:sz w:val="24"/>
          <w:szCs w:val="24"/>
        </w:rPr>
        <w:t xml:space="preserve"> </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is one of the three BAAS unifying courses; these courses are designed to give students the tools they need to succeed in the 21st Century workplace. To that end, the program uses project-based learning and team collaboration to better educate and prepare students for the next phase of their lives. Therefore, just as attendance is </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required</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the workplace, </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so too it is</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required and critical </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component</w:t>
      </w:r>
      <w:r w:rsidRPr="6971D405" w:rsidR="41DEF6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 this course.</w:t>
      </w:r>
      <w:r w:rsidRPr="6971D405" w:rsidR="00833FC3">
        <w:rPr>
          <w:color w:val="000000" w:themeColor="text1" w:themeTint="FF" w:themeShade="FF"/>
          <w:sz w:val="24"/>
          <w:szCs w:val="24"/>
        </w:rPr>
        <w:t xml:space="preserve"> </w:t>
      </w:r>
      <w:r w:rsidRPr="6971D405" w:rsidR="598AF2B5">
        <w:rPr>
          <w:color w:val="000000" w:themeColor="text1" w:themeTint="FF" w:themeShade="FF"/>
          <w:sz w:val="24"/>
          <w:szCs w:val="24"/>
        </w:rPr>
        <w:t xml:space="preserve">However, I also understand that life happens sometimes. If </w:t>
      </w:r>
      <w:r w:rsidRPr="6971D405" w:rsidR="598AF2B5">
        <w:rPr>
          <w:color w:val="000000" w:themeColor="text1" w:themeTint="FF" w:themeShade="FF"/>
          <w:sz w:val="24"/>
          <w:szCs w:val="24"/>
        </w:rPr>
        <w:t>you will</w:t>
      </w:r>
      <w:r w:rsidRPr="6971D405" w:rsidR="598AF2B5">
        <w:rPr>
          <w:color w:val="000000" w:themeColor="text1" w:themeTint="FF" w:themeShade="FF"/>
          <w:sz w:val="24"/>
          <w:szCs w:val="24"/>
        </w:rPr>
        <w:t xml:space="preserve"> miss class, please let your instructor and your teammates know as soon as possible. </w:t>
      </w:r>
      <w:r w:rsidRPr="6971D405" w:rsidR="00833FC3">
        <w:rPr>
          <w:color w:val="000000" w:themeColor="text1" w:themeTint="FF" w:themeShade="FF"/>
          <w:sz w:val="24"/>
          <w:szCs w:val="24"/>
        </w:rPr>
        <w:t>Please refer to the </w:t>
      </w:r>
      <w:hyperlink r:id="R01e74912828e420c">
        <w:r w:rsidRPr="6971D405" w:rsidR="00833FC3">
          <w:rPr>
            <w:color w:val="000000" w:themeColor="text1" w:themeTint="FF" w:themeShade="FF"/>
            <w:sz w:val="24"/>
            <w:szCs w:val="24"/>
            <w:u w:val="single"/>
          </w:rPr>
          <w:t>UNT Attendance Policy</w:t>
        </w:r>
      </w:hyperlink>
      <w:r w:rsidRPr="6971D405" w:rsidR="00833FC3">
        <w:rPr>
          <w:color w:val="000000" w:themeColor="text1" w:themeTint="FF" w:themeShade="FF"/>
          <w:sz w:val="24"/>
          <w:szCs w:val="24"/>
        </w:rPr>
        <w:t xml:space="preserve">, which applies to all modes of </w:t>
      </w:r>
      <w:r w:rsidRPr="6971D405" w:rsidR="00833FC3">
        <w:rPr>
          <w:color w:val="000000" w:themeColor="text1" w:themeTint="FF" w:themeShade="FF"/>
          <w:sz w:val="24"/>
          <w:szCs w:val="24"/>
        </w:rPr>
        <w:t>course delivery</w:t>
      </w:r>
      <w:r w:rsidRPr="6971D405" w:rsidR="00833FC3">
        <w:rPr>
          <w:color w:val="000000" w:themeColor="text1" w:themeTint="FF" w:themeShade="FF"/>
          <w:sz w:val="24"/>
          <w:szCs w:val="24"/>
        </w:rPr>
        <w:t>. </w:t>
      </w:r>
    </w:p>
    <w:p w:rsidR="00F12AAD" w:rsidP="00B442AF" w:rsidRDefault="00F12AAD" w14:paraId="3F2AAAB7" w14:textId="77777777">
      <w:pPr>
        <w:pStyle w:val="Heading2"/>
        <w:spacing w:before="99"/>
        <w:ind w:left="0"/>
        <w:rPr>
          <w:color w:val="059033"/>
        </w:rPr>
      </w:pPr>
    </w:p>
    <w:p w:rsidR="00833FC3" w:rsidP="00B442AF" w:rsidRDefault="00833FC3" w14:paraId="005F9456" w14:textId="66860996">
      <w:pPr>
        <w:pStyle w:val="Heading2"/>
        <w:spacing w:before="99"/>
        <w:ind w:left="0"/>
      </w:pPr>
      <w:r>
        <w:rPr>
          <w:color w:val="059033"/>
        </w:rPr>
        <w:t>Class Participation Policy</w:t>
      </w:r>
    </w:p>
    <w:p w:rsidRPr="00833FC3" w:rsidR="00833FC3" w:rsidP="00833FC3" w:rsidRDefault="00EC11A5" w14:paraId="0F6359B4" w14:textId="7CEC7302">
      <w:pPr>
        <w:shd w:val="clear" w:color="auto" w:fill="FFFFFF"/>
        <w:spacing w:before="180" w:after="180"/>
        <w:rPr>
          <w:color w:val="000000" w:themeColor="text1"/>
          <w:sz w:val="24"/>
          <w:szCs w:val="24"/>
        </w:rPr>
      </w:pPr>
      <w:r w:rsidRPr="00833FC3">
        <w:rPr>
          <w:color w:val="000000" w:themeColor="text1"/>
          <w:sz w:val="24"/>
          <w:szCs w:val="24"/>
        </w:rPr>
        <w:t>Students</w:t>
      </w:r>
      <w:r w:rsidRPr="00833FC3" w:rsidR="00833FC3">
        <w:rPr>
          <w:color w:val="000000" w:themeColor="text1"/>
          <w:sz w:val="24"/>
          <w:szCs w:val="24"/>
        </w:rPr>
        <w:t xml:space="preserve"> are expected to turn in assignments on time and work within their assigned teams for projects.</w:t>
      </w:r>
    </w:p>
    <w:p w:rsidR="00F12AAD" w:rsidP="00B442AF" w:rsidRDefault="00F12AAD" w14:paraId="60B5A83F" w14:textId="77777777">
      <w:pPr>
        <w:pStyle w:val="Heading2"/>
        <w:spacing w:before="99"/>
        <w:ind w:left="0"/>
        <w:rPr>
          <w:color w:val="059033"/>
        </w:rPr>
      </w:pPr>
    </w:p>
    <w:p w:rsidR="00833FC3" w:rsidP="00B442AF" w:rsidRDefault="00833FC3" w14:paraId="7DF9F701" w14:textId="62E4058C">
      <w:pPr>
        <w:pStyle w:val="Heading2"/>
        <w:spacing w:before="99"/>
        <w:ind w:left="0"/>
      </w:pPr>
      <w:r>
        <w:rPr>
          <w:color w:val="059033"/>
        </w:rPr>
        <w:t>Assignment Policy</w:t>
      </w:r>
    </w:p>
    <w:p w:rsidRPr="00833FC3" w:rsidR="00833FC3" w:rsidP="00833FC3" w:rsidRDefault="00833FC3" w14:paraId="4CB55EB4" w14:textId="312F70AC">
      <w:pPr>
        <w:shd w:val="clear" w:color="auto" w:fill="FFFFFF"/>
        <w:spacing w:before="180" w:after="180"/>
        <w:rPr>
          <w:color w:val="000000" w:themeColor="text1"/>
          <w:sz w:val="24"/>
          <w:szCs w:val="24"/>
        </w:rPr>
      </w:pPr>
      <w:r w:rsidRPr="00833FC3">
        <w:rPr>
          <w:color w:val="000000" w:themeColor="text1"/>
          <w:sz w:val="24"/>
          <w:szCs w:val="24"/>
        </w:rPr>
        <w:t xml:space="preserve">Copies of the syllabus, assignments, instructor contact information, the course calendar, other important documents, and grades can be found on Canvas. All assignments will be submitted via Canvas. Official due dates can be found on the </w:t>
      </w:r>
      <w:r w:rsidRPr="00833FC3" w:rsidR="00EC11A5">
        <w:rPr>
          <w:color w:val="000000" w:themeColor="text1"/>
          <w:sz w:val="24"/>
          <w:szCs w:val="24"/>
        </w:rPr>
        <w:t>course</w:t>
      </w:r>
      <w:r w:rsidRPr="00833FC3">
        <w:rPr>
          <w:color w:val="000000" w:themeColor="text1"/>
          <w:sz w:val="24"/>
          <w:szCs w:val="24"/>
        </w:rPr>
        <w:t xml:space="preserve"> schedule and within Canvas. Written work will be submitted using a plagiarism detection software program. You can see the “similarity score” when you submit the assignment. If your submission shows a high mark for possible overlap with other work, please look it over carefully to be sure you have used proper citation and are following the spirit of the assignment. A high mark does not necessarily mean you </w:t>
      </w:r>
      <w:proofErr w:type="gramStart"/>
      <w:r w:rsidRPr="00833FC3">
        <w:rPr>
          <w:color w:val="000000" w:themeColor="text1"/>
          <w:sz w:val="24"/>
          <w:szCs w:val="24"/>
        </w:rPr>
        <w:t>plagiarized</w:t>
      </w:r>
      <w:proofErr w:type="gramEnd"/>
      <w:r w:rsidRPr="00833FC3">
        <w:rPr>
          <w:color w:val="000000" w:themeColor="text1"/>
          <w:sz w:val="24"/>
          <w:szCs w:val="24"/>
        </w:rPr>
        <w:t xml:space="preserve">, but it is an indication to take time to look </w:t>
      </w:r>
      <w:proofErr w:type="gramStart"/>
      <w:r w:rsidRPr="00833FC3">
        <w:rPr>
          <w:color w:val="000000" w:themeColor="text1"/>
          <w:sz w:val="24"/>
          <w:szCs w:val="24"/>
        </w:rPr>
        <w:t>things over</w:t>
      </w:r>
      <w:proofErr w:type="gramEnd"/>
      <w:r w:rsidRPr="00833FC3">
        <w:rPr>
          <w:color w:val="000000" w:themeColor="text1"/>
          <w:sz w:val="24"/>
          <w:szCs w:val="24"/>
        </w:rPr>
        <w:t xml:space="preserve">. If you need </w:t>
      </w:r>
      <w:proofErr w:type="gramStart"/>
      <w:r w:rsidRPr="00833FC3">
        <w:rPr>
          <w:color w:val="000000" w:themeColor="text1"/>
          <w:sz w:val="24"/>
          <w:szCs w:val="24"/>
        </w:rPr>
        <w:t>helped</w:t>
      </w:r>
      <w:proofErr w:type="gramEnd"/>
      <w:r w:rsidRPr="00833FC3">
        <w:rPr>
          <w:color w:val="000000" w:themeColor="text1"/>
          <w:sz w:val="24"/>
          <w:szCs w:val="24"/>
        </w:rPr>
        <w:t xml:space="preserve"> understanding plagiarism and learning how to cite sources properly, please contact the professor for assistance.</w:t>
      </w:r>
    </w:p>
    <w:p w:rsidRPr="00833FC3" w:rsidR="00833FC3" w:rsidP="00833FC3" w:rsidRDefault="00833FC3" w14:paraId="64FEEC91" w14:textId="4B8BEAB4">
      <w:pPr>
        <w:spacing w:before="22" w:line="259" w:lineRule="auto"/>
        <w:ind w:right="709"/>
        <w:jc w:val="both"/>
        <w:rPr>
          <w:color w:val="000000" w:themeColor="text1"/>
          <w:sz w:val="24"/>
          <w:szCs w:val="24"/>
        </w:rPr>
      </w:pPr>
      <w:r w:rsidRPr="00833FC3">
        <w:rPr>
          <w:color w:val="000000" w:themeColor="text1"/>
          <w:sz w:val="24"/>
          <w:szCs w:val="24"/>
        </w:rPr>
        <w:t xml:space="preserve">Look for details on how to submit assignments </w:t>
      </w:r>
      <w:r w:rsidRPr="00833FC3" w:rsidR="00C737A9">
        <w:rPr>
          <w:color w:val="000000" w:themeColor="text1"/>
          <w:sz w:val="24"/>
          <w:szCs w:val="24"/>
        </w:rPr>
        <w:t>on</w:t>
      </w:r>
      <w:r w:rsidRPr="00833FC3">
        <w:rPr>
          <w:color w:val="000000" w:themeColor="text1"/>
          <w:sz w:val="24"/>
          <w:szCs w:val="24"/>
        </w:rPr>
        <w:t xml:space="preserve"> the Canvas class site.  </w:t>
      </w:r>
      <w:r w:rsidRPr="00833FC3">
        <w:rPr>
          <w:b/>
          <w:i/>
          <w:color w:val="000000" w:themeColor="text1"/>
          <w:sz w:val="24"/>
          <w:szCs w:val="24"/>
        </w:rPr>
        <w:t xml:space="preserve">If you have any technical difficulty with Canvas, please contact: </w:t>
      </w:r>
      <w:hyperlink w:history="1" r:id="rId16">
        <w:r w:rsidRPr="00833FC3">
          <w:rPr>
            <w:rStyle w:val="Hyperlink"/>
            <w:color w:val="000000" w:themeColor="text1"/>
            <w:sz w:val="24"/>
            <w:szCs w:val="24"/>
          </w:rPr>
          <w:t>https://learner.Canvas.help/hc/en-us</w:t>
        </w:r>
      </w:hyperlink>
      <w:r w:rsidRPr="00833FC3">
        <w:rPr>
          <w:b/>
          <w:i/>
          <w:color w:val="000000" w:themeColor="text1"/>
          <w:sz w:val="24"/>
          <w:szCs w:val="24"/>
        </w:rPr>
        <w:t xml:space="preserve">.  </w:t>
      </w:r>
      <w:r w:rsidRPr="00833FC3">
        <w:rPr>
          <w:color w:val="000000" w:themeColor="text1"/>
          <w:sz w:val="24"/>
          <w:szCs w:val="24"/>
        </w:rPr>
        <w:t xml:space="preserve">Students will not be allowed to retake any assessment due to on student technical difficulties.  Please check compatibility in advance.  Specifications are posted in the </w:t>
      </w:r>
      <w:r w:rsidRPr="00833FC3" w:rsidR="00C737A9">
        <w:rPr>
          <w:color w:val="000000" w:themeColor="text1"/>
          <w:sz w:val="24"/>
          <w:szCs w:val="24"/>
        </w:rPr>
        <w:t>Getting Started</w:t>
      </w:r>
      <w:r w:rsidRPr="00833FC3">
        <w:rPr>
          <w:color w:val="000000" w:themeColor="text1"/>
          <w:sz w:val="24"/>
          <w:szCs w:val="24"/>
        </w:rPr>
        <w:t xml:space="preserve"> module.</w:t>
      </w:r>
    </w:p>
    <w:p w:rsidRPr="00833FC3" w:rsidR="00833FC3" w:rsidP="00833FC3" w:rsidRDefault="00833FC3" w14:paraId="22C653F7" w14:textId="1617179D">
      <w:pPr>
        <w:shd w:val="clear" w:color="auto" w:fill="FFFFFF"/>
        <w:spacing w:before="180" w:after="180"/>
        <w:rPr>
          <w:color w:val="000000" w:themeColor="text1"/>
          <w:sz w:val="24"/>
          <w:szCs w:val="24"/>
        </w:rPr>
      </w:pPr>
      <w:r w:rsidRPr="00833FC3">
        <w:rPr>
          <w:color w:val="000000" w:themeColor="text1"/>
          <w:sz w:val="24"/>
          <w:szCs w:val="24"/>
        </w:rPr>
        <w:t>The University is committed to providing a reliable online course system to all users. However, in the event of any unexpected </w:t>
      </w:r>
      <w:r w:rsidRPr="00833FC3">
        <w:rPr>
          <w:b/>
          <w:bCs/>
          <w:color w:val="000000" w:themeColor="text1"/>
          <w:sz w:val="24"/>
          <w:szCs w:val="24"/>
        </w:rPr>
        <w:t>university </w:t>
      </w:r>
      <w:r w:rsidRPr="00833FC3">
        <w:rPr>
          <w:color w:val="000000" w:themeColor="text1"/>
          <w:sz w:val="24"/>
          <w:szCs w:val="24"/>
        </w:rPr>
        <w:t xml:space="preserve">server outage the instructor will extend the time windows and provide </w:t>
      </w:r>
      <w:proofErr w:type="gramStart"/>
      <w:r w:rsidRPr="00833FC3">
        <w:rPr>
          <w:color w:val="000000" w:themeColor="text1"/>
          <w:sz w:val="24"/>
          <w:szCs w:val="24"/>
        </w:rPr>
        <w:t>an appropriate</w:t>
      </w:r>
      <w:proofErr w:type="gramEnd"/>
      <w:r w:rsidRPr="00833FC3">
        <w:rPr>
          <w:color w:val="000000" w:themeColor="text1"/>
          <w:sz w:val="24"/>
          <w:szCs w:val="24"/>
        </w:rPr>
        <w:t xml:space="preserve"> accommodation based on the situation. Any problems should be reported to the UNT Student Help Desk: </w:t>
      </w:r>
      <w:hyperlink w:history="1" r:id="rId17">
        <w:r w:rsidRPr="00833FC3">
          <w:rPr>
            <w:color w:val="000000" w:themeColor="text1"/>
            <w:sz w:val="24"/>
            <w:szCs w:val="24"/>
            <w:u w:val="single"/>
          </w:rPr>
          <w:t>helpdesk@unt.edu </w:t>
        </w:r>
      </w:hyperlink>
      <w:r w:rsidRPr="00833FC3">
        <w:rPr>
          <w:color w:val="000000" w:themeColor="text1"/>
          <w:sz w:val="24"/>
          <w:szCs w:val="24"/>
        </w:rPr>
        <w:t xml:space="preserve">or 940.565.2324. Please notify the </w:t>
      </w:r>
      <w:r w:rsidRPr="00833FC3" w:rsidR="00C737A9">
        <w:rPr>
          <w:color w:val="000000" w:themeColor="text1"/>
          <w:sz w:val="24"/>
          <w:szCs w:val="24"/>
        </w:rPr>
        <w:t>instructor</w:t>
      </w:r>
      <w:r w:rsidRPr="00833FC3">
        <w:rPr>
          <w:color w:val="000000" w:themeColor="text1"/>
          <w:sz w:val="24"/>
          <w:szCs w:val="24"/>
        </w:rPr>
        <w:t xml:space="preserve"> as well.</w:t>
      </w:r>
    </w:p>
    <w:p w:rsidRPr="00833FC3" w:rsidR="00833FC3" w:rsidP="00833FC3" w:rsidRDefault="00833FC3" w14:paraId="2D8FE3AD" w14:textId="77777777">
      <w:pPr>
        <w:shd w:val="clear" w:color="auto" w:fill="FFFFFF"/>
        <w:spacing w:before="180" w:after="180"/>
        <w:rPr>
          <w:color w:val="000000" w:themeColor="text1"/>
          <w:sz w:val="24"/>
          <w:szCs w:val="24"/>
        </w:rPr>
      </w:pPr>
      <w:r w:rsidRPr="00833FC3">
        <w:rPr>
          <w:color w:val="000000" w:themeColor="text1"/>
          <w:sz w:val="24"/>
          <w:szCs w:val="24"/>
        </w:rPr>
        <w:t xml:space="preserve">Individual technical issues are the responsibility of the student. Students are responsible for all devices (i.e., computers, printers, iPads, cell phones, scanners) and reliable internet connection during all </w:t>
      </w:r>
      <w:proofErr w:type="gramStart"/>
      <w:r w:rsidRPr="00833FC3">
        <w:rPr>
          <w:color w:val="000000" w:themeColor="text1"/>
          <w:sz w:val="24"/>
          <w:szCs w:val="24"/>
        </w:rPr>
        <w:t>required work</w:t>
      </w:r>
      <w:proofErr w:type="gramEnd"/>
      <w:r w:rsidRPr="00833FC3">
        <w:rPr>
          <w:color w:val="000000" w:themeColor="text1"/>
          <w:sz w:val="24"/>
          <w:szCs w:val="24"/>
        </w:rPr>
        <w:t xml:space="preserve"> in this class. </w:t>
      </w:r>
      <w:r w:rsidRPr="00833FC3">
        <w:rPr>
          <w:b/>
          <w:bCs/>
          <w:color w:val="000000" w:themeColor="text1"/>
          <w:sz w:val="24"/>
          <w:szCs w:val="24"/>
        </w:rPr>
        <w:t>Late assignments, retakes, and/or make-</w:t>
      </w:r>
      <w:proofErr w:type="gramStart"/>
      <w:r w:rsidRPr="00833FC3">
        <w:rPr>
          <w:b/>
          <w:bCs/>
          <w:color w:val="000000" w:themeColor="text1"/>
          <w:sz w:val="24"/>
          <w:szCs w:val="24"/>
        </w:rPr>
        <w:t>ups</w:t>
      </w:r>
      <w:proofErr w:type="gramEnd"/>
      <w:r w:rsidRPr="00833FC3">
        <w:rPr>
          <w:b/>
          <w:bCs/>
          <w:color w:val="000000" w:themeColor="text1"/>
          <w:sz w:val="24"/>
          <w:szCs w:val="24"/>
        </w:rPr>
        <w:t xml:space="preserve"> will not be granted due to electronic malfunctions. </w:t>
      </w:r>
      <w:proofErr w:type="gramStart"/>
      <w:r w:rsidRPr="00833FC3">
        <w:rPr>
          <w:color w:val="000000" w:themeColor="text1"/>
          <w:sz w:val="24"/>
          <w:szCs w:val="24"/>
        </w:rPr>
        <w:t>Plan ahead</w:t>
      </w:r>
      <w:proofErr w:type="gramEnd"/>
      <w:r w:rsidRPr="00833FC3">
        <w:rPr>
          <w:color w:val="000000" w:themeColor="text1"/>
          <w:sz w:val="24"/>
          <w:szCs w:val="24"/>
        </w:rPr>
        <w:t xml:space="preserve"> to ensure you have reliable internet service and have addressed any Canvas compatibility issues.</w:t>
      </w:r>
    </w:p>
    <w:p w:rsidRPr="00833FC3" w:rsidR="00833FC3" w:rsidP="00833FC3" w:rsidRDefault="00833FC3" w14:paraId="041E3F7D" w14:textId="5AC00E0A">
      <w:pPr>
        <w:pStyle w:val="Heading2"/>
        <w:spacing w:before="99"/>
        <w:ind w:left="0"/>
        <w:rPr>
          <w:rFonts w:ascii="Times New Roman" w:hAnsi="Times New Roman" w:eastAsia="Times New Roman" w:cs="Times New Roman"/>
          <w:color w:val="000000" w:themeColor="text1"/>
          <w:sz w:val="24"/>
          <w:szCs w:val="24"/>
        </w:rPr>
      </w:pPr>
      <w:r>
        <w:rPr>
          <w:color w:val="059033"/>
        </w:rPr>
        <w:t>Instructor Responsibilities and Feedback</w:t>
      </w:r>
    </w:p>
    <w:p w:rsidRPr="00833FC3" w:rsidR="00833FC3" w:rsidP="00833FC3" w:rsidRDefault="00833FC3" w14:paraId="17765782" w14:textId="77777777">
      <w:pPr>
        <w:shd w:val="clear" w:color="auto" w:fill="FFFFFF"/>
        <w:spacing w:before="180" w:after="180"/>
        <w:rPr>
          <w:color w:val="000000" w:themeColor="text1"/>
          <w:sz w:val="24"/>
          <w:szCs w:val="24"/>
        </w:rPr>
      </w:pPr>
      <w:r w:rsidRPr="00833FC3">
        <w:rPr>
          <w:color w:val="000000" w:themeColor="text1"/>
          <w:sz w:val="24"/>
          <w:szCs w:val="24"/>
        </w:rPr>
        <w:t xml:space="preserve">The role of the instructor in this course is to provide opportunities for students to develop and use critical thinking and reasoning skills, improve problem solving abilities, and build collaboration skills. All assignment </w:t>
      </w:r>
      <w:r w:rsidRPr="00833FC3">
        <w:rPr>
          <w:color w:val="000000" w:themeColor="text1"/>
          <w:sz w:val="24"/>
          <w:szCs w:val="24"/>
        </w:rPr>
        <w:lastRenderedPageBreak/>
        <w:t>information, grading rubrics, quizzes, and exams are provided in Canvas. Written feedback on assignments will be provided through the grading rubrics in Canvas. Students can expect written projects and assessments to be graded and posted in Canvas within 2 weeks of the assessment due date. Email responses will be sent to questions within 2 business days.</w:t>
      </w:r>
    </w:p>
    <w:p w:rsidR="00A02037" w:rsidP="00A02037" w:rsidRDefault="00A02037" w14:paraId="7A0FEF93" w14:textId="5998D60F">
      <w:pPr>
        <w:pStyle w:val="Heading2"/>
        <w:spacing w:before="99"/>
        <w:ind w:left="0"/>
      </w:pPr>
      <w:r>
        <w:rPr>
          <w:color w:val="059033"/>
        </w:rPr>
        <w:t>Late Assignments/Make-up Policy</w:t>
      </w:r>
    </w:p>
    <w:p w:rsidR="00A02037" w:rsidP="00833FC3" w:rsidRDefault="00A02037" w14:paraId="62BCA4EC" w14:textId="77777777">
      <w:pPr>
        <w:shd w:val="clear" w:color="auto" w:fill="FFFFFF"/>
        <w:rPr>
          <w:color w:val="000000" w:themeColor="text1"/>
          <w:sz w:val="24"/>
          <w:szCs w:val="24"/>
        </w:rPr>
      </w:pPr>
    </w:p>
    <w:p w:rsidRPr="00833FC3" w:rsidR="00833FC3" w:rsidP="00833FC3" w:rsidRDefault="00833FC3" w14:paraId="722D74E7" w14:textId="51FCAB43">
      <w:pPr>
        <w:shd w:val="clear" w:color="auto" w:fill="FFFFFF"/>
        <w:rPr>
          <w:color w:val="000000" w:themeColor="text1"/>
          <w:sz w:val="24"/>
          <w:szCs w:val="24"/>
        </w:rPr>
      </w:pPr>
      <w:r w:rsidRPr="00833FC3">
        <w:rPr>
          <w:color w:val="000000" w:themeColor="text1"/>
          <w:sz w:val="24"/>
          <w:szCs w:val="24"/>
        </w:rPr>
        <w:t xml:space="preserve">No late assignments will be accepted </w:t>
      </w:r>
      <w:proofErr w:type="gramStart"/>
      <w:r w:rsidRPr="00833FC3">
        <w:rPr>
          <w:color w:val="000000" w:themeColor="text1"/>
          <w:sz w:val="24"/>
          <w:szCs w:val="24"/>
        </w:rPr>
        <w:t>in</w:t>
      </w:r>
      <w:proofErr w:type="gramEnd"/>
      <w:r w:rsidRPr="00833FC3">
        <w:rPr>
          <w:color w:val="000000" w:themeColor="text1"/>
          <w:sz w:val="24"/>
          <w:szCs w:val="24"/>
        </w:rPr>
        <w:t xml:space="preserve"> this course. All work turned in after the deadline will receive a grade of zero unless the student has a </w:t>
      </w:r>
      <w:hyperlink w:tgtFrame="_blank" w:history="1" r:id="rId18">
        <w:r w:rsidRPr="00833FC3">
          <w:rPr>
            <w:color w:val="000000" w:themeColor="text1"/>
            <w:sz w:val="24"/>
            <w:szCs w:val="24"/>
            <w:u w:val="single"/>
          </w:rPr>
          <w:t>university-excused absence</w:t>
        </w:r>
      </w:hyperlink>
      <w:r w:rsidRPr="00B179C5" w:rsidR="00B179C5">
        <w:rPr>
          <w:color w:val="000000" w:themeColor="text1"/>
          <w:sz w:val="24"/>
          <w:szCs w:val="24"/>
          <w:bdr w:val="none" w:color="auto" w:sz="0" w:space="0" w:frame="1"/>
        </w:rPr>
        <w:t xml:space="preserve"> </w:t>
      </w:r>
      <w:r w:rsidRPr="00833FC3">
        <w:rPr>
          <w:color w:val="000000" w:themeColor="text1"/>
          <w:sz w:val="24"/>
          <w:szCs w:val="24"/>
        </w:rPr>
        <w:t>and provides documentation with 48 hours of the missed deadline.</w:t>
      </w:r>
    </w:p>
    <w:p w:rsidRPr="00833FC3" w:rsidR="00833FC3" w:rsidP="00833FC3" w:rsidRDefault="00833FC3" w14:paraId="54EAAC3E" w14:textId="1DA3BB4E">
      <w:pPr>
        <w:shd w:val="clear" w:color="auto" w:fill="FFFFFF"/>
        <w:spacing w:before="180" w:after="180"/>
        <w:rPr>
          <w:color w:val="000000" w:themeColor="text1"/>
          <w:sz w:val="24"/>
          <w:szCs w:val="24"/>
        </w:rPr>
      </w:pPr>
      <w:r w:rsidRPr="00833FC3">
        <w:rPr>
          <w:color w:val="000000" w:themeColor="text1"/>
          <w:sz w:val="24"/>
          <w:szCs w:val="24"/>
        </w:rPr>
        <w:t xml:space="preserve">Assignments and exams are due via Canvas or by another means designated by the course instructor at the times listed in the syllabus. Students are responsible for all devices (i.e., computers, printers, iPads, cell phones, scanners) and reliable internet connection during all </w:t>
      </w:r>
      <w:proofErr w:type="gramStart"/>
      <w:r w:rsidRPr="00833FC3">
        <w:rPr>
          <w:color w:val="000000" w:themeColor="text1"/>
          <w:sz w:val="24"/>
          <w:szCs w:val="24"/>
        </w:rPr>
        <w:t>required work</w:t>
      </w:r>
      <w:proofErr w:type="gramEnd"/>
      <w:r w:rsidRPr="00833FC3">
        <w:rPr>
          <w:color w:val="000000" w:themeColor="text1"/>
          <w:sz w:val="24"/>
          <w:szCs w:val="24"/>
        </w:rPr>
        <w:t xml:space="preserve"> in this class. Late assignments will not be accepted due to electronic malfunctions. Students are already given more than one day (usually 7 days) to</w:t>
      </w:r>
      <w:r w:rsidR="00772E33">
        <w:rPr>
          <w:color w:val="000000" w:themeColor="text1"/>
          <w:sz w:val="24"/>
          <w:szCs w:val="24"/>
        </w:rPr>
        <w:t xml:space="preserve"> </w:t>
      </w:r>
      <w:r w:rsidRPr="00833FC3">
        <w:rPr>
          <w:color w:val="000000" w:themeColor="text1"/>
          <w:sz w:val="24"/>
          <w:szCs w:val="24"/>
        </w:rPr>
        <w:t xml:space="preserve">complete all assignments, including exams, to allow students to </w:t>
      </w:r>
      <w:proofErr w:type="gramStart"/>
      <w:r w:rsidRPr="00833FC3">
        <w:rPr>
          <w:color w:val="000000" w:themeColor="text1"/>
          <w:sz w:val="24"/>
          <w:szCs w:val="24"/>
        </w:rPr>
        <w:t>schedule around</w:t>
      </w:r>
      <w:proofErr w:type="gramEnd"/>
      <w:r w:rsidRPr="00833FC3">
        <w:rPr>
          <w:color w:val="000000" w:themeColor="text1"/>
          <w:sz w:val="24"/>
          <w:szCs w:val="24"/>
        </w:rPr>
        <w:t xml:space="preserve"> their professional and personal responsibilities.</w:t>
      </w:r>
    </w:p>
    <w:p w:rsidRPr="00833FC3" w:rsidR="00833FC3" w:rsidP="00833FC3" w:rsidRDefault="00833FC3" w14:paraId="49DE96C5" w14:textId="77777777">
      <w:pPr>
        <w:shd w:val="clear" w:color="auto" w:fill="FFFFFF"/>
        <w:spacing w:before="180" w:after="180"/>
        <w:rPr>
          <w:color w:val="000000" w:themeColor="text1"/>
          <w:sz w:val="24"/>
          <w:szCs w:val="24"/>
        </w:rPr>
      </w:pPr>
      <w:r w:rsidRPr="64E83B1F" w:rsidR="00833FC3">
        <w:rPr>
          <w:color w:val="000000" w:themeColor="text1" w:themeTint="FF" w:themeShade="FF"/>
          <w:sz w:val="24"/>
          <w:szCs w:val="24"/>
        </w:rPr>
        <w:t xml:space="preserve">Therefore, regardless of the circumstances, students who miss assessments will not be allowed to make them up. Students need to </w:t>
      </w:r>
      <w:r w:rsidRPr="64E83B1F" w:rsidR="00833FC3">
        <w:rPr>
          <w:color w:val="000000" w:themeColor="text1" w:themeTint="FF" w:themeShade="FF"/>
          <w:sz w:val="24"/>
          <w:szCs w:val="24"/>
        </w:rPr>
        <w:t>plan ahead</w:t>
      </w:r>
      <w:r w:rsidRPr="64E83B1F" w:rsidR="00833FC3">
        <w:rPr>
          <w:color w:val="000000" w:themeColor="text1" w:themeTint="FF" w:themeShade="FF"/>
          <w:sz w:val="24"/>
          <w:szCs w:val="24"/>
        </w:rPr>
        <w:t xml:space="preserve"> and have a back-up plan in place. If a personal crisis arises such that you cannot complete an assignment by the deadline, please email the instructor ahead of time, or as soon as possible.</w:t>
      </w:r>
    </w:p>
    <w:p w:rsidR="00A02037" w:rsidP="00A02037" w:rsidRDefault="00A02037" w14:paraId="170E8BAE" w14:textId="329B1722">
      <w:pPr>
        <w:pStyle w:val="Heading2"/>
        <w:spacing w:before="99"/>
        <w:ind w:left="0"/>
      </w:pPr>
      <w:r>
        <w:rPr>
          <w:color w:val="059033"/>
        </w:rPr>
        <w:t>Examination Policy</w:t>
      </w:r>
    </w:p>
    <w:p w:rsidRPr="00833FC3" w:rsidR="00833FC3" w:rsidP="00833FC3" w:rsidRDefault="00833FC3" w14:paraId="05332CE4" w14:textId="096315B8">
      <w:pPr>
        <w:shd w:val="clear" w:color="auto" w:fill="FFFFFF"/>
        <w:spacing w:before="180" w:after="180"/>
        <w:rPr>
          <w:color w:val="000000" w:themeColor="text1"/>
          <w:sz w:val="24"/>
          <w:szCs w:val="24"/>
        </w:rPr>
      </w:pPr>
      <w:r w:rsidRPr="00833FC3">
        <w:rPr>
          <w:color w:val="000000" w:themeColor="text1"/>
          <w:sz w:val="24"/>
          <w:szCs w:val="24"/>
        </w:rPr>
        <w:t xml:space="preserve">Exams are </w:t>
      </w:r>
      <w:proofErr w:type="gramStart"/>
      <w:r w:rsidRPr="00833FC3">
        <w:rPr>
          <w:color w:val="000000" w:themeColor="text1"/>
          <w:sz w:val="24"/>
          <w:szCs w:val="24"/>
        </w:rPr>
        <w:t>open-book</w:t>
      </w:r>
      <w:proofErr w:type="gramEnd"/>
      <w:r w:rsidRPr="00833FC3">
        <w:rPr>
          <w:color w:val="000000" w:themeColor="text1"/>
          <w:sz w:val="24"/>
          <w:szCs w:val="24"/>
        </w:rPr>
        <w:t xml:space="preserve"> in Canvas and are to be taken without assistance from anyone else. If you do not submit your exam on the due date, a zero will be recorded. Students are responsible for all devices (i.e., computers, printers, iPads, cell phones, scanners) and reliable internet connection during all </w:t>
      </w:r>
      <w:proofErr w:type="gramStart"/>
      <w:r w:rsidRPr="00833FC3">
        <w:rPr>
          <w:color w:val="000000" w:themeColor="text1"/>
          <w:sz w:val="24"/>
          <w:szCs w:val="24"/>
        </w:rPr>
        <w:t>required work</w:t>
      </w:r>
      <w:proofErr w:type="gramEnd"/>
      <w:r w:rsidRPr="00833FC3">
        <w:rPr>
          <w:color w:val="000000" w:themeColor="text1"/>
          <w:sz w:val="24"/>
          <w:szCs w:val="24"/>
        </w:rPr>
        <w:t xml:space="preserve"> in this class. Late assignments will not be accepted due to electronic malfunctions. Should you lose Internet connection or experience server unavailability or other technical difficulties, notify the </w:t>
      </w:r>
      <w:proofErr w:type="gramStart"/>
      <w:r w:rsidRPr="00833FC3">
        <w:rPr>
          <w:color w:val="000000" w:themeColor="text1"/>
          <w:sz w:val="24"/>
          <w:szCs w:val="24"/>
        </w:rPr>
        <w:t>Instructor</w:t>
      </w:r>
      <w:proofErr w:type="gramEnd"/>
      <w:r w:rsidRPr="00833FC3">
        <w:rPr>
          <w:color w:val="000000" w:themeColor="text1"/>
          <w:sz w:val="24"/>
          <w:szCs w:val="24"/>
        </w:rPr>
        <w:t xml:space="preserve"> by email immediately.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 and provide </w:t>
      </w:r>
      <w:proofErr w:type="gramStart"/>
      <w:r w:rsidRPr="00833FC3">
        <w:rPr>
          <w:color w:val="000000" w:themeColor="text1"/>
          <w:sz w:val="24"/>
          <w:szCs w:val="24"/>
        </w:rPr>
        <w:t>an appropriate</w:t>
      </w:r>
      <w:proofErr w:type="gramEnd"/>
      <w:r w:rsidRPr="00833FC3">
        <w:rPr>
          <w:color w:val="000000" w:themeColor="text1"/>
          <w:sz w:val="24"/>
          <w:szCs w:val="24"/>
        </w:rPr>
        <w:t xml:space="preserve"> accommodation based on the situation. Students should report any issue to the </w:t>
      </w:r>
      <w:proofErr w:type="gramStart"/>
      <w:r w:rsidRPr="00833FC3">
        <w:rPr>
          <w:color w:val="000000" w:themeColor="text1"/>
          <w:sz w:val="24"/>
          <w:szCs w:val="24"/>
        </w:rPr>
        <w:t>Instructor</w:t>
      </w:r>
      <w:proofErr w:type="gramEnd"/>
      <w:r w:rsidRPr="00833FC3">
        <w:rPr>
          <w:color w:val="000000" w:themeColor="text1"/>
          <w:sz w:val="24"/>
          <w:szCs w:val="24"/>
        </w:rPr>
        <w:t>.</w:t>
      </w:r>
    </w:p>
    <w:p w:rsidR="00A02037" w:rsidP="00A02037" w:rsidRDefault="00A02037" w14:paraId="0207B7DC" w14:textId="6C7F57A8">
      <w:pPr>
        <w:pStyle w:val="Heading2"/>
        <w:spacing w:before="99"/>
        <w:ind w:left="0"/>
      </w:pPr>
      <w:r>
        <w:rPr>
          <w:color w:val="059033"/>
        </w:rPr>
        <w:t>Grade Appeals</w:t>
      </w:r>
    </w:p>
    <w:p w:rsidRPr="00833FC3" w:rsidR="00833FC3" w:rsidP="00833FC3" w:rsidRDefault="00833FC3" w14:paraId="2351D644" w14:textId="5BA4E74A">
      <w:pPr>
        <w:shd w:val="clear" w:color="auto" w:fill="FFFFFF"/>
        <w:spacing w:before="180" w:after="180"/>
        <w:rPr>
          <w:color w:val="000000" w:themeColor="text1"/>
          <w:sz w:val="24"/>
          <w:szCs w:val="24"/>
        </w:rPr>
      </w:pPr>
      <w:r w:rsidRPr="00833FC3">
        <w:rPr>
          <w:color w:val="000000" w:themeColor="text1"/>
          <w:sz w:val="24"/>
          <w:szCs w:val="24"/>
        </w:rPr>
        <w:t xml:space="preserve">If you have a question about a grade on an assignment, please arrange to meet with the instructor via phone or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 At the end of the term, if you believe an error was made in your grade, please ask for a copy of the Applied Arts and Sciences program grade appeal policy, which you can obtain from the instructor or from the department’s administrative assistant. This policy is based directly on the UNT policy but gives some </w:t>
      </w:r>
      <w:r w:rsidRPr="00833FC3" w:rsidR="009D780F">
        <w:rPr>
          <w:color w:val="000000" w:themeColor="text1"/>
          <w:sz w:val="24"/>
          <w:szCs w:val="24"/>
        </w:rPr>
        <w:t>specific details</w:t>
      </w:r>
      <w:r w:rsidRPr="00833FC3">
        <w:rPr>
          <w:color w:val="000000" w:themeColor="text1"/>
          <w:sz w:val="24"/>
          <w:szCs w:val="24"/>
        </w:rPr>
        <w:t xml:space="preserve"> about who to send things to and when to send them.</w:t>
      </w:r>
    </w:p>
    <w:p w:rsidR="00A02037" w:rsidP="00B442AF" w:rsidRDefault="00A02037" w14:paraId="6C52B281" w14:textId="3B400BF4">
      <w:pPr>
        <w:pStyle w:val="Heading2"/>
        <w:spacing w:before="99"/>
        <w:ind w:left="0"/>
      </w:pPr>
      <w:r>
        <w:rPr>
          <w:color w:val="059033"/>
        </w:rPr>
        <w:t>Requests for an Incomplete</w:t>
      </w:r>
    </w:p>
    <w:p w:rsidRPr="00833FC3" w:rsidR="00833FC3" w:rsidP="00833FC3" w:rsidRDefault="00833FC3" w14:paraId="2A197DC3" w14:textId="77777777">
      <w:pPr>
        <w:shd w:val="clear" w:color="auto" w:fill="FFFFFF"/>
        <w:spacing w:before="180" w:after="180"/>
        <w:rPr>
          <w:color w:val="000000" w:themeColor="text1"/>
          <w:sz w:val="24"/>
          <w:szCs w:val="24"/>
        </w:rPr>
      </w:pPr>
      <w:r w:rsidRPr="00833FC3">
        <w:rPr>
          <w:color w:val="000000" w:themeColor="text1"/>
          <w:sz w:val="24"/>
          <w:szCs w:val="24"/>
        </w:rPr>
        <w:lastRenderedPageBreak/>
        <w:t xml:space="preserve">Students may request a grade of incomplete (“I”) only if they meet </w:t>
      </w:r>
      <w:proofErr w:type="gramStart"/>
      <w:r w:rsidRPr="00833FC3">
        <w:rPr>
          <w:color w:val="000000" w:themeColor="text1"/>
          <w:sz w:val="24"/>
          <w:szCs w:val="24"/>
        </w:rPr>
        <w:t>all of</w:t>
      </w:r>
      <w:proofErr w:type="gramEnd"/>
      <w:r w:rsidRPr="00833FC3">
        <w:rPr>
          <w:color w:val="000000" w:themeColor="text1"/>
          <w:sz w:val="24"/>
          <w:szCs w:val="24"/>
        </w:rPr>
        <w:t xml:space="preserve"> the following conditions:</w:t>
      </w:r>
    </w:p>
    <w:p w:rsidRPr="00833FC3" w:rsidR="00833FC3" w:rsidP="00833FC3" w:rsidRDefault="00833FC3" w14:paraId="2EFA693F" w14:textId="77777777">
      <w:pPr>
        <w:widowControl/>
        <w:numPr>
          <w:ilvl w:val="0"/>
          <w:numId w:val="18"/>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 xml:space="preserve">The request occurs </w:t>
      </w:r>
      <w:proofErr w:type="gramStart"/>
      <w:r w:rsidRPr="00833FC3">
        <w:rPr>
          <w:color w:val="000000" w:themeColor="text1"/>
          <w:sz w:val="24"/>
          <w:szCs w:val="24"/>
        </w:rPr>
        <w:t>on</w:t>
      </w:r>
      <w:proofErr w:type="gramEnd"/>
      <w:r w:rsidRPr="00833FC3">
        <w:rPr>
          <w:color w:val="000000" w:themeColor="text1"/>
          <w:sz w:val="24"/>
          <w:szCs w:val="24"/>
        </w:rPr>
        <w:t xml:space="preserve"> or after (see list of important dates in the syllabus).</w:t>
      </w:r>
    </w:p>
    <w:p w:rsidRPr="00833FC3" w:rsidR="00833FC3" w:rsidP="00833FC3" w:rsidRDefault="00833FC3" w14:paraId="57A473B2" w14:textId="77777777">
      <w:pPr>
        <w:widowControl/>
        <w:numPr>
          <w:ilvl w:val="0"/>
          <w:numId w:val="18"/>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student is passing the course at the time of the request;</w:t>
      </w:r>
    </w:p>
    <w:p w:rsidRPr="00833FC3" w:rsidR="00833FC3" w:rsidP="00833FC3" w:rsidRDefault="00833FC3" w14:paraId="5AF75D63" w14:textId="77777777">
      <w:pPr>
        <w:widowControl/>
        <w:numPr>
          <w:ilvl w:val="0"/>
          <w:numId w:val="18"/>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There is a justifiable and documented reason beyond the control of the student (i.e., serious illness or military service) for not completing the course on schedule;</w:t>
      </w:r>
    </w:p>
    <w:p w:rsidRPr="00833FC3" w:rsidR="00833FC3" w:rsidP="00833FC3" w:rsidRDefault="00833FC3" w14:paraId="5EC6841E" w14:textId="77777777">
      <w:pPr>
        <w:widowControl/>
        <w:numPr>
          <w:ilvl w:val="0"/>
          <w:numId w:val="18"/>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student has the approval of the instructor/faculty director (one and the same for this course); and</w:t>
      </w:r>
    </w:p>
    <w:p w:rsidRPr="00833FC3" w:rsidR="00833FC3" w:rsidP="00833FC3" w:rsidRDefault="00833FC3" w14:paraId="00C754FC" w14:textId="77777777">
      <w:pPr>
        <w:widowControl/>
        <w:numPr>
          <w:ilvl w:val="0"/>
          <w:numId w:val="18"/>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student and instructor have signed the Request for Grade of Incomplete form.</w:t>
      </w:r>
    </w:p>
    <w:p w:rsidR="00833FC3" w:rsidP="00833FC3" w:rsidRDefault="00833FC3" w14:paraId="7A13F21A" w14:textId="7D6AE909">
      <w:pPr>
        <w:shd w:val="clear" w:color="auto" w:fill="FFFFFF"/>
        <w:rPr>
          <w:color w:val="000000" w:themeColor="text1"/>
          <w:sz w:val="24"/>
          <w:szCs w:val="24"/>
          <w:u w:val="single"/>
          <w:bdr w:val="none" w:color="auto" w:sz="0" w:space="0" w:frame="1"/>
        </w:rPr>
      </w:pPr>
      <w:r w:rsidRPr="00833FC3">
        <w:rPr>
          <w:color w:val="000000" w:themeColor="text1"/>
          <w:sz w:val="24"/>
          <w:szCs w:val="24"/>
        </w:rPr>
        <w:t xml:space="preserve">Students meeting these criteria may finish the course </w:t>
      </w:r>
      <w:proofErr w:type="gramStart"/>
      <w:r w:rsidRPr="00833FC3">
        <w:rPr>
          <w:color w:val="000000" w:themeColor="text1"/>
          <w:sz w:val="24"/>
          <w:szCs w:val="24"/>
        </w:rPr>
        <w:t>at a later date</w:t>
      </w:r>
      <w:proofErr w:type="gramEnd"/>
      <w:r w:rsidRPr="00833FC3">
        <w:rPr>
          <w:color w:val="000000" w:themeColor="text1"/>
          <w:sz w:val="24"/>
          <w:szCs w:val="24"/>
        </w:rPr>
        <w:t xml:space="preserve"> (no longer than 12 months after the </w:t>
      </w:r>
      <w:proofErr w:type="gramStart"/>
      <w:r w:rsidRPr="00833FC3">
        <w:rPr>
          <w:color w:val="000000" w:themeColor="text1"/>
          <w:sz w:val="24"/>
          <w:szCs w:val="24"/>
        </w:rPr>
        <w:t>I grade</w:t>
      </w:r>
      <w:proofErr w:type="gramEnd"/>
      <w:r w:rsidRPr="00833FC3">
        <w:rPr>
          <w:color w:val="000000" w:themeColor="text1"/>
          <w:sz w:val="24"/>
          <w:szCs w:val="24"/>
        </w:rPr>
        <w:t xml:space="preserve"> was reported) by completing the specific requirements outlined by the instructor and agreed upon by the student. These requirements must be listed on a “Request for Grade of Incomplete” form signed by the instructor, student, and faculty director. More information on UNT’s incomplete grade policy is available at: </w:t>
      </w:r>
      <w:hyperlink w:tgtFrame="_blank" w:history="1" r:id="rId19">
        <w:r w:rsidRPr="00833FC3">
          <w:rPr>
            <w:color w:val="000000" w:themeColor="text1"/>
            <w:sz w:val="24"/>
            <w:szCs w:val="24"/>
            <w:u w:val="single"/>
          </w:rPr>
          <w:t>UNT's Office of the Registrar</w:t>
        </w:r>
      </w:hyperlink>
      <w:r w:rsidR="00193D54">
        <w:rPr>
          <w:color w:val="000000" w:themeColor="text1"/>
          <w:sz w:val="24"/>
          <w:szCs w:val="24"/>
          <w:u w:val="single"/>
          <w:bdr w:val="none" w:color="auto" w:sz="0" w:space="0" w:frame="1"/>
        </w:rPr>
        <w:t>.</w:t>
      </w:r>
    </w:p>
    <w:p w:rsidR="003330FE" w:rsidRDefault="003330FE" w14:paraId="22463399" w14:textId="5870E6B0">
      <w:pPr>
        <w:rPr>
          <w:rFonts w:ascii="Cambria" w:hAnsi="Cambria" w:eastAsia="Cambria" w:cs="Cambria"/>
          <w:b/>
          <w:bCs/>
          <w:color w:val="059033"/>
          <w:sz w:val="26"/>
          <w:szCs w:val="26"/>
        </w:rPr>
      </w:pPr>
      <w:r>
        <w:rPr>
          <w:color w:val="059033"/>
        </w:rPr>
        <w:br w:type="page"/>
      </w:r>
    </w:p>
    <w:p w:rsidR="00A02037" w:rsidP="00A02037" w:rsidRDefault="00A02037" w14:paraId="231750C1" w14:textId="4ED64259">
      <w:pPr>
        <w:pStyle w:val="Heading2"/>
        <w:spacing w:before="99"/>
        <w:ind w:left="0"/>
        <w:rPr>
          <w:color w:val="059033"/>
        </w:rPr>
      </w:pPr>
      <w:r>
        <w:rPr>
          <w:color w:val="059033"/>
        </w:rPr>
        <w:lastRenderedPageBreak/>
        <w:t>Dropping the Class</w:t>
      </w:r>
    </w:p>
    <w:p w:rsidR="00B442AF" w:rsidP="00A02037" w:rsidRDefault="00B442AF" w14:paraId="5CFEF1C6" w14:textId="77777777">
      <w:pPr>
        <w:pStyle w:val="Heading2"/>
        <w:spacing w:before="99"/>
        <w:ind w:left="0"/>
      </w:pPr>
    </w:p>
    <w:p w:rsidRPr="00833FC3" w:rsidR="00833FC3" w:rsidP="00833FC3" w:rsidRDefault="00833FC3" w14:paraId="1496E536" w14:textId="3E3EEBF9">
      <w:pPr>
        <w:shd w:val="clear" w:color="auto" w:fill="FFFFFF"/>
        <w:rPr>
          <w:color w:val="000000" w:themeColor="text1"/>
          <w:sz w:val="24"/>
          <w:szCs w:val="24"/>
        </w:rPr>
      </w:pPr>
      <w:r w:rsidRPr="00833FC3">
        <w:rPr>
          <w:color w:val="000000" w:themeColor="text1"/>
          <w:sz w:val="24"/>
          <w:szCs w:val="24"/>
        </w:rPr>
        <w:t>The Applied Arts and Sciences faculty all want you to succeed in this class and at UNT. If you are concerned about your progress in the course, or believe you need to drop for other reasons, it is important that you contact the instructor as soon as possible. We want to make sure that dropping the course is your best or only option. There are consequences to dropping classes that extend beyond losing your invested time, money, and effort. Dropping one or more classes may make you ineligible for financial aid. There are also limits on the number of courses you can drop. You can learn more about this at: </w:t>
      </w:r>
      <w:hyperlink w:tgtFrame="_blank" w:history="1" r:id="rId20">
        <w:r w:rsidRPr="00833FC3">
          <w:rPr>
            <w:color w:val="000000" w:themeColor="text1"/>
            <w:sz w:val="24"/>
            <w:szCs w:val="24"/>
            <w:u w:val="single"/>
          </w:rPr>
          <w:t>UNT's Office of the Registrar.</w:t>
        </w:r>
        <w:r w:rsidRPr="00193D54">
          <w:rPr>
            <w:color w:val="000000" w:themeColor="text1"/>
            <w:sz w:val="24"/>
            <w:szCs w:val="24"/>
          </w:rPr>
          <w:t> </w:t>
        </w:r>
      </w:hyperlink>
      <w:r w:rsidRPr="00833FC3">
        <w:rPr>
          <w:color w:val="000000" w:themeColor="text1"/>
          <w:sz w:val="24"/>
          <w:szCs w:val="24"/>
        </w:rPr>
        <w:t xml:space="preserve">If you absolutely </w:t>
      </w:r>
      <w:proofErr w:type="gramStart"/>
      <w:r w:rsidRPr="00833FC3">
        <w:rPr>
          <w:color w:val="000000" w:themeColor="text1"/>
          <w:sz w:val="24"/>
          <w:szCs w:val="24"/>
        </w:rPr>
        <w:t>have to</w:t>
      </w:r>
      <w:proofErr w:type="gramEnd"/>
      <w:r w:rsidRPr="00833FC3">
        <w:rPr>
          <w:color w:val="000000" w:themeColor="text1"/>
          <w:sz w:val="24"/>
          <w:szCs w:val="24"/>
        </w:rPr>
        <w:t xml:space="preserve"> drop the course, you may do so through your MyUNT student portal. See list of important dates in the syllabus for the last date to drop a class with an automatic grade of “W”.</w:t>
      </w:r>
    </w:p>
    <w:p w:rsidR="00A02037" w:rsidP="00A02037" w:rsidRDefault="00A02037" w14:paraId="405835F9" w14:textId="77777777">
      <w:pPr>
        <w:pStyle w:val="Heading2"/>
        <w:spacing w:before="99"/>
        <w:ind w:left="0"/>
        <w:rPr>
          <w:color w:val="059033"/>
        </w:rPr>
      </w:pPr>
    </w:p>
    <w:p w:rsidR="00A02037" w:rsidP="00A02037" w:rsidRDefault="00A02037" w14:paraId="304AD4B4" w14:textId="72123A6C">
      <w:pPr>
        <w:pStyle w:val="Heading2"/>
        <w:spacing w:before="99"/>
        <w:ind w:left="0"/>
      </w:pPr>
      <w:r>
        <w:rPr>
          <w:color w:val="059033"/>
        </w:rPr>
        <w:t>Syllabus Change Policy</w:t>
      </w:r>
    </w:p>
    <w:p w:rsidRPr="00833FC3" w:rsidR="00833FC3" w:rsidP="00833FC3" w:rsidRDefault="00833FC3" w14:paraId="7841A8BC" w14:textId="7A364AF9">
      <w:pPr>
        <w:shd w:val="clear" w:color="auto" w:fill="FFFFFF"/>
        <w:spacing w:before="180" w:after="180"/>
        <w:rPr>
          <w:color w:val="000000" w:themeColor="text1"/>
          <w:sz w:val="24"/>
          <w:szCs w:val="24"/>
        </w:rPr>
      </w:pPr>
      <w:r w:rsidRPr="00833FC3">
        <w:rPr>
          <w:color w:val="000000" w:themeColor="text1"/>
          <w:sz w:val="24"/>
          <w:szCs w:val="24"/>
        </w:rPr>
        <w:t>Due dates for assignments can be found in Canvas and in the course schedule. In the rare cases that there is a date change for an assignment, exam or any other syllabus change, the instructor will notify students through an announcement in Canvas. Details on assignments later in the term may be altered by the instructor as the time for those activities nears – based on formative feedback from students and changing learning needs as determined by the instructor. Therefore, the syllabus may be updated during the semester. The instructor will update the posted syllabus in Canvas and update assignments in the modules, as needed.</w:t>
      </w:r>
    </w:p>
    <w:p w:rsidR="0032155E" w:rsidP="00A02037" w:rsidRDefault="0032155E" w14:paraId="4E363369" w14:textId="77777777">
      <w:pPr>
        <w:spacing w:before="101"/>
        <w:rPr>
          <w:rFonts w:ascii="Cambria"/>
          <w:b/>
          <w:color w:val="059033"/>
          <w:sz w:val="28"/>
          <w:u w:val="thick" w:color="059033"/>
        </w:rPr>
      </w:pPr>
    </w:p>
    <w:p w:rsidR="00A02037" w:rsidP="00A02037" w:rsidRDefault="00A02037" w14:paraId="41AA096F" w14:textId="13841C16">
      <w:pPr>
        <w:spacing w:before="101"/>
        <w:rPr>
          <w:rFonts w:ascii="Cambria"/>
          <w:b/>
          <w:color w:val="059033"/>
          <w:sz w:val="28"/>
          <w:u w:val="thick" w:color="059033"/>
        </w:rPr>
      </w:pPr>
      <w:r>
        <w:rPr>
          <w:rFonts w:ascii="Cambria"/>
          <w:b/>
          <w:color w:val="059033"/>
          <w:sz w:val="28"/>
          <w:u w:val="thick" w:color="059033"/>
        </w:rPr>
        <w:t>UNT POLICIES</w:t>
      </w:r>
    </w:p>
    <w:p w:rsidR="00B442AF" w:rsidP="00A02037" w:rsidRDefault="00B442AF" w14:paraId="5472E13D" w14:textId="77777777">
      <w:pPr>
        <w:spacing w:before="101"/>
        <w:rPr>
          <w:rFonts w:ascii="Cambria"/>
          <w:b/>
          <w:sz w:val="28"/>
        </w:rPr>
      </w:pPr>
    </w:p>
    <w:p w:rsidR="00A02037" w:rsidP="00A02037" w:rsidRDefault="00A02037" w14:paraId="1DF01449" w14:textId="1B46FCFD">
      <w:pPr>
        <w:pStyle w:val="Heading2"/>
        <w:spacing w:before="99"/>
        <w:ind w:left="0"/>
      </w:pPr>
      <w:r>
        <w:rPr>
          <w:color w:val="059033"/>
        </w:rPr>
        <w:t>Academic Integrity Policy</w:t>
      </w:r>
    </w:p>
    <w:p w:rsidRPr="00833FC3" w:rsidR="00833FC3" w:rsidP="00833FC3" w:rsidRDefault="00833FC3" w14:paraId="60F5094F" w14:textId="77777777">
      <w:pPr>
        <w:shd w:val="clear" w:color="auto" w:fill="FFFFFF"/>
        <w:spacing w:before="180" w:after="180"/>
        <w:rPr>
          <w:color w:val="000000" w:themeColor="text1"/>
          <w:sz w:val="24"/>
          <w:szCs w:val="24"/>
        </w:rPr>
      </w:pPr>
      <w:r w:rsidRPr="00833FC3">
        <w:rPr>
          <w:color w:val="000000" w:themeColor="text1"/>
          <w:sz w:val="24"/>
          <w:szCs w:val="24"/>
        </w:rPr>
        <w:t xml:space="preserve">Academic integrity emanates from a culture that embraces the core values of trust and honesty necessary for full learning to occur. As a student-centered public research university, UNT promotes the integrity of the learning process by establishing and enforcing academic standards. Academic dishonesty breaches the mutual trust necessary in an academic environment and undermines all </w:t>
      </w:r>
      <w:proofErr w:type="gramStart"/>
      <w:r w:rsidRPr="00833FC3">
        <w:rPr>
          <w:color w:val="000000" w:themeColor="text1"/>
          <w:sz w:val="24"/>
          <w:szCs w:val="24"/>
        </w:rPr>
        <w:t>scholarship</w:t>
      </w:r>
      <w:proofErr w:type="gramEnd"/>
      <w:r w:rsidRPr="00833FC3">
        <w:rPr>
          <w:color w:val="000000" w:themeColor="text1"/>
          <w:sz w:val="24"/>
          <w:szCs w:val="24"/>
        </w:rPr>
        <w:t>.</w:t>
      </w:r>
    </w:p>
    <w:p w:rsidR="00833FC3" w:rsidP="00833FC3" w:rsidRDefault="00833FC3" w14:paraId="3372F34B" w14:textId="77777777">
      <w:pPr>
        <w:shd w:val="clear" w:color="auto" w:fill="FFFFFF"/>
        <w:spacing w:before="180" w:after="180"/>
        <w:rPr>
          <w:color w:val="000000" w:themeColor="text1"/>
          <w:sz w:val="24"/>
          <w:szCs w:val="24"/>
        </w:rPr>
      </w:pPr>
      <w:r w:rsidRPr="00833FC3">
        <w:rPr>
          <w:color w:val="000000" w:themeColor="text1"/>
          <w:sz w:val="24"/>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rsidR="00686CAC" w:rsidP="00207667" w:rsidRDefault="00686CAC" w14:paraId="4E0498BA" w14:textId="39F264B2">
      <w:pPr>
        <w:pStyle w:val="Heading2"/>
        <w:ind w:left="0"/>
        <w:rPr>
          <w:color w:val="00B050"/>
        </w:rPr>
      </w:pPr>
      <w:r w:rsidRPr="00207667">
        <w:rPr>
          <w:color w:val="00B050"/>
        </w:rPr>
        <w:t>Using Artificial Intelligence (AI) Tools</w:t>
      </w:r>
    </w:p>
    <w:p w:rsidRPr="00207667" w:rsidR="00207667" w:rsidP="00207667" w:rsidRDefault="00207667" w14:paraId="7F162D2B" w14:textId="77777777">
      <w:pPr>
        <w:pStyle w:val="Heading2"/>
        <w:ind w:left="0"/>
        <w:rPr>
          <w:color w:val="00B050"/>
        </w:rPr>
      </w:pPr>
    </w:p>
    <w:p w:rsidRPr="00686CAC" w:rsidR="00147DBF" w:rsidP="64E83B1F" w:rsidRDefault="00147DBF" w14:paraId="4719B883" w14:textId="77777777">
      <w:pPr>
        <w:pStyle w:val="BodyText"/>
        <w:rPr>
          <w:rFonts w:ascii="Times New Roman" w:hAnsi="Times New Roman" w:cs="Times New Roman"/>
          <w:sz w:val="24"/>
          <w:szCs w:val="24"/>
        </w:rPr>
      </w:pPr>
      <w:r w:rsidRPr="64E83B1F" w:rsidR="00147DBF">
        <w:rPr>
          <w:b w:val="1"/>
          <w:bCs w:val="1"/>
        </w:rPr>
        <w:t>You may use AI programs (e.g., ChatGPT) to help generate ideas, brainstorm, and better understand course content.</w:t>
      </w:r>
      <w:r w:rsidRPr="64E83B1F" w:rsidR="00147DBF">
        <w:rPr>
          <w:b w:val="1"/>
          <w:bCs w:val="1"/>
        </w:rPr>
        <w:t xml:space="preserve"> </w:t>
      </w:r>
      <w:r w:rsidR="00147DBF">
        <w:rPr/>
        <w:t>However, you should note that the material generated by these programs may be inaccurate, incomplete, or otherwise problematic. Beware that use of AI tools may also stifle your own independent thinking and creativity.</w:t>
      </w:r>
    </w:p>
    <w:p w:rsidR="00147DBF" w:rsidP="00147DBF" w:rsidRDefault="00147DBF" w14:paraId="5D45F3CC" w14:textId="40C86004">
      <w:pPr>
        <w:shd w:val="clear" w:color="auto" w:fill="FFFFFF"/>
        <w:spacing w:before="180" w:after="180"/>
        <w:rPr>
          <w:sz w:val="24"/>
          <w:szCs w:val="24"/>
        </w:rPr>
      </w:pPr>
      <w:r w:rsidRPr="00686CAC">
        <w:rPr>
          <w:b/>
          <w:bCs/>
          <w:sz w:val="24"/>
          <w:szCs w:val="24"/>
        </w:rPr>
        <w:t>You may not submit any work generated by an AI program as your own.</w:t>
      </w:r>
      <w:r w:rsidRPr="00686CAC">
        <w:rPr>
          <w:sz w:val="24"/>
          <w:szCs w:val="24"/>
        </w:rPr>
        <w:t xml:space="preserve"> If you include material generated by an AI program, it should be cited like any other reference material (with due consideration for the quality of the reference, which may be poor), otherwise it will be considered plagiarism and dealt with according to UNT policy. If any part of this is confusing or you’re uncertain whether you can use a source, please reach out to me for a conversation before submitting your work.</w:t>
      </w:r>
    </w:p>
    <w:p w:rsidR="00F84D64" w:rsidP="00F84D64" w:rsidRDefault="00F84D64" w14:paraId="5017095A" w14:textId="77777777">
      <w:pPr>
        <w:pStyle w:val="Heading2"/>
        <w:spacing w:before="99"/>
        <w:ind w:left="0"/>
      </w:pPr>
      <w:r>
        <w:rPr>
          <w:color w:val="059033"/>
        </w:rPr>
        <w:lastRenderedPageBreak/>
        <w:t>Using Gen AI Tools</w:t>
      </w:r>
    </w:p>
    <w:p w:rsidR="00F84D64" w:rsidP="00F84D64" w:rsidRDefault="00F84D64" w14:paraId="1ECE9CF6" w14:textId="77777777"/>
    <w:p w:rsidRPr="00E868D4" w:rsidR="00F84D64" w:rsidP="00F84D64" w:rsidRDefault="00F84D64" w14:paraId="776845FB" w14:textId="77777777">
      <w:pPr>
        <w:rPr>
          <w:sz w:val="24"/>
          <w:szCs w:val="24"/>
        </w:rPr>
      </w:pPr>
      <w:r w:rsidRPr="00E868D4">
        <w:rPr>
          <w:sz w:val="24"/>
          <w:szCs w:val="24"/>
        </w:rPr>
        <w:t xml:space="preserve">Throughout the semester, you will or may use specific Generative AI (GenAI) tools for certain assignments, with guidance on responsible use. These assignments help build ethical resilience and GenAI literacy, preparing you for careers in a GenAI-oriented workforce. </w:t>
      </w:r>
    </w:p>
    <w:p w:rsidRPr="00E868D4" w:rsidR="00F84D64" w:rsidP="00F84D64" w:rsidRDefault="00F84D64" w14:paraId="7651AC5C" w14:textId="77777777">
      <w:pPr>
        <w:rPr>
          <w:sz w:val="24"/>
          <w:szCs w:val="24"/>
        </w:rPr>
      </w:pPr>
    </w:p>
    <w:p w:rsidRPr="00E868D4" w:rsidR="00F84D64" w:rsidP="00F84D64" w:rsidRDefault="00F84D64" w14:paraId="364E4121" w14:textId="77777777">
      <w:pPr>
        <w:autoSpaceDE/>
        <w:autoSpaceDN/>
        <w:spacing w:after="160" w:line="278" w:lineRule="auto"/>
        <w:rPr>
          <w:sz w:val="24"/>
          <w:szCs w:val="24"/>
        </w:rPr>
      </w:pPr>
      <w:r w:rsidRPr="00E868D4">
        <w:rPr>
          <w:sz w:val="24"/>
          <w:szCs w:val="24"/>
        </w:rPr>
        <w:t>In this course, the use of GenAI tools is limited as directed by the instructor. Any additional use requires explicit permission, proper citation, and authentic student work.</w:t>
      </w:r>
    </w:p>
    <w:p w:rsidRPr="00E868D4" w:rsidR="00F84D64" w:rsidP="00F84D64" w:rsidRDefault="00F84D64" w14:paraId="732564A1" w14:textId="232810BD">
      <w:pPr>
        <w:autoSpaceDE/>
        <w:autoSpaceDN/>
        <w:spacing w:after="160" w:line="278" w:lineRule="auto"/>
        <w:rPr>
          <w:sz w:val="24"/>
          <w:szCs w:val="24"/>
        </w:rPr>
      </w:pPr>
      <w:r w:rsidRPr="00E868D4">
        <w:rPr>
          <w:sz w:val="24"/>
          <w:szCs w:val="24"/>
        </w:rPr>
        <w:t xml:space="preserve">I </w:t>
      </w:r>
      <w:r w:rsidR="005423CB">
        <w:rPr>
          <w:sz w:val="24"/>
          <w:szCs w:val="24"/>
        </w:rPr>
        <w:t xml:space="preserve">occasionally </w:t>
      </w:r>
      <w:r w:rsidRPr="00E868D4">
        <w:rPr>
          <w:sz w:val="24"/>
          <w:szCs w:val="24"/>
        </w:rPr>
        <w:t xml:space="preserve">use GenAI to enhance materials, streamline tasks, generate prompts, and create scenarios. I will always disclose how I use GenAI, and I expect the same from you. </w:t>
      </w:r>
    </w:p>
    <w:p w:rsidRPr="00E868D4" w:rsidR="00F84D64" w:rsidP="00F84D64" w:rsidRDefault="00F84D64" w14:paraId="7C9265ED" w14:textId="77777777">
      <w:pPr>
        <w:rPr>
          <w:sz w:val="24"/>
          <w:szCs w:val="24"/>
        </w:rPr>
      </w:pPr>
      <w:r w:rsidRPr="64E83B1F" w:rsidR="00F84D64">
        <w:rPr>
          <w:sz w:val="24"/>
          <w:szCs w:val="24"/>
        </w:rPr>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rsidR="00A02037" w:rsidP="00A02037" w:rsidRDefault="00A02037" w14:paraId="0D642C63" w14:textId="5D9C2953">
      <w:pPr>
        <w:pStyle w:val="Heading2"/>
        <w:spacing w:before="99"/>
        <w:ind w:left="0"/>
      </w:pPr>
      <w:r>
        <w:rPr>
          <w:color w:val="059033"/>
        </w:rPr>
        <w:t>ADA Policy</w:t>
      </w:r>
    </w:p>
    <w:p w:rsidR="003330FE" w:rsidP="00686CAC" w:rsidRDefault="00833FC3" w14:paraId="6B00602B" w14:textId="5F7C6066">
      <w:pPr>
        <w:shd w:val="clear" w:color="auto" w:fill="FFFFFF"/>
        <w:spacing w:before="180" w:after="180"/>
        <w:rPr>
          <w:color w:val="000000" w:themeColor="text1"/>
          <w:sz w:val="24"/>
          <w:szCs w:val="24"/>
        </w:rPr>
      </w:pPr>
      <w:r w:rsidRPr="64E83B1F" w:rsidR="00833FC3">
        <w:rPr>
          <w:color w:val="000000" w:themeColor="text1" w:themeTint="FF" w:themeShade="FF"/>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r w:rsidRPr="64E83B1F" w:rsidR="00833FC3">
        <w:rPr>
          <w:color w:val="000000" w:themeColor="text1" w:themeTint="FF" w:themeShade="FF"/>
          <w:sz w:val="24"/>
          <w:szCs w:val="24"/>
        </w:rPr>
        <w:t>accommodations</w:t>
      </w:r>
      <w:r w:rsidRPr="64E83B1F" w:rsidR="00833FC3">
        <w:rPr>
          <w:color w:val="000000" w:themeColor="text1" w:themeTint="FF" w:themeShade="FF"/>
          <w:sz w:val="24"/>
          <w:szCs w:val="24"/>
        </w:rPr>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rsidR="00A02037" w:rsidP="00A02037" w:rsidRDefault="00A02037" w14:paraId="515C9DBF" w14:textId="122BF5DD">
      <w:pPr>
        <w:pStyle w:val="Heading2"/>
        <w:spacing w:before="99"/>
        <w:ind w:left="0"/>
      </w:pPr>
      <w:r>
        <w:rPr>
          <w:color w:val="059033"/>
        </w:rPr>
        <w:t>Emergency Notification and Procedures</w:t>
      </w:r>
    </w:p>
    <w:p w:rsidRPr="00833FC3" w:rsidR="00833FC3" w:rsidP="00833FC3" w:rsidRDefault="00833FC3" w14:paraId="01600D4C" w14:textId="77777777">
      <w:pPr>
        <w:shd w:val="clear" w:color="auto" w:fill="FFFFFF"/>
        <w:spacing w:before="180" w:after="180"/>
        <w:rPr>
          <w:color w:val="000000" w:themeColor="text1"/>
          <w:sz w:val="24"/>
          <w:szCs w:val="24"/>
        </w:rPr>
      </w:pPr>
      <w:r w:rsidRPr="00833FC3">
        <w:rPr>
          <w:color w:val="000000" w:themeColor="text1"/>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A02037" w:rsidP="00A02037" w:rsidRDefault="00A02037" w14:paraId="3B83DED1" w14:textId="2948372A">
      <w:pPr>
        <w:pStyle w:val="Heading2"/>
        <w:spacing w:before="99"/>
        <w:ind w:left="0"/>
      </w:pPr>
      <w:r>
        <w:rPr>
          <w:color w:val="059033"/>
        </w:rPr>
        <w:t>Course Safety Procedures</w:t>
      </w:r>
    </w:p>
    <w:p w:rsidRPr="00833FC3" w:rsidR="00833FC3" w:rsidP="00833FC3" w:rsidRDefault="00833FC3" w14:paraId="35D09E17" w14:textId="77777777">
      <w:pPr>
        <w:shd w:val="clear" w:color="auto" w:fill="FFFFFF"/>
        <w:spacing w:before="180" w:after="180"/>
        <w:rPr>
          <w:color w:val="000000" w:themeColor="text1"/>
          <w:sz w:val="24"/>
          <w:szCs w:val="24"/>
        </w:rPr>
      </w:pPr>
      <w:r w:rsidRPr="00833FC3">
        <w:rPr>
          <w:color w:val="000000" w:themeColor="text1"/>
          <w:sz w:val="24"/>
          <w:szCs w:val="24"/>
        </w:rPr>
        <w:t xml:space="preserve">Students enrolled in BAAS 4100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t>
      </w:r>
      <w:r w:rsidRPr="00833FC3">
        <w:rPr>
          <w:color w:val="000000" w:themeColor="text1"/>
          <w:sz w:val="24"/>
          <w:szCs w:val="24"/>
        </w:rPr>
        <w:lastRenderedPageBreak/>
        <w:t>Wellness Center, they may be transported to an emergency room at a local hospital. Students are responsible for expenses incurred there.</w:t>
      </w:r>
    </w:p>
    <w:p w:rsidR="00A02037" w:rsidP="00A02037" w:rsidRDefault="00A02037" w14:paraId="52790D84" w14:textId="16DF0062">
      <w:pPr>
        <w:pStyle w:val="Heading2"/>
        <w:spacing w:before="99"/>
        <w:ind w:left="0"/>
      </w:pPr>
      <w:r>
        <w:rPr>
          <w:color w:val="059033"/>
        </w:rPr>
        <w:t>Retention of Student Records</w:t>
      </w:r>
    </w:p>
    <w:p w:rsidR="00207667" w:rsidP="0032155E" w:rsidRDefault="00833FC3" w14:paraId="709E665E" w14:textId="00B30A71">
      <w:pPr>
        <w:shd w:val="clear" w:color="auto" w:fill="FFFFFF"/>
        <w:spacing w:before="180" w:after="180"/>
        <w:rPr>
          <w:color w:val="000000" w:themeColor="text1"/>
          <w:sz w:val="24"/>
          <w:szCs w:val="24"/>
        </w:rPr>
      </w:pPr>
      <w:r w:rsidRPr="00833FC3">
        <w:rPr>
          <w:color w:val="000000" w:themeColor="text1"/>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r w:rsidR="00207667">
        <w:rPr>
          <w:color w:val="000000" w:themeColor="text1"/>
          <w:sz w:val="24"/>
          <w:szCs w:val="24"/>
        </w:rPr>
        <w:br w:type="page"/>
      </w:r>
    </w:p>
    <w:p w:rsidR="00A02037" w:rsidP="00A02037" w:rsidRDefault="00A02037" w14:paraId="041E5B4A" w14:textId="1DB1FCA4">
      <w:pPr>
        <w:pStyle w:val="Heading2"/>
        <w:spacing w:before="99"/>
        <w:ind w:left="0"/>
        <w:rPr>
          <w:color w:val="059033"/>
        </w:rPr>
      </w:pPr>
      <w:r>
        <w:rPr>
          <w:color w:val="059033"/>
        </w:rPr>
        <w:lastRenderedPageBreak/>
        <w:t>Acceptable Student Behavior</w:t>
      </w:r>
    </w:p>
    <w:p w:rsidR="00B442AF" w:rsidP="00A02037" w:rsidRDefault="00B442AF" w14:paraId="5035D8D3" w14:textId="77777777">
      <w:pPr>
        <w:pStyle w:val="Heading2"/>
        <w:spacing w:before="99"/>
        <w:ind w:left="0"/>
      </w:pPr>
    </w:p>
    <w:p w:rsidR="003330FE" w:rsidP="00207667" w:rsidRDefault="00833FC3" w14:paraId="03E28292" w14:textId="6E6B1003">
      <w:pPr>
        <w:shd w:val="clear" w:color="auto" w:fill="FFFFFF"/>
        <w:rPr>
          <w:rFonts w:ascii="Cambria" w:hAnsi="Cambria" w:eastAsia="Cambria" w:cs="Cambria"/>
          <w:b/>
          <w:bCs/>
          <w:color w:val="059033"/>
          <w:sz w:val="26"/>
          <w:szCs w:val="26"/>
        </w:rPr>
      </w:pPr>
      <w:r w:rsidRPr="00833FC3">
        <w:rPr>
          <w:color w:val="000000" w:themeColor="text1"/>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w:t>
      </w:r>
      <w:hyperlink w:tgtFrame="_blank" w:history="1" r:id="rId21">
        <w:r w:rsidRPr="00833FC3">
          <w:rPr>
            <w:color w:val="000000" w:themeColor="text1"/>
            <w:sz w:val="24"/>
            <w:szCs w:val="24"/>
            <w:u w:val="single"/>
          </w:rPr>
          <w:t>Code of Student Conduct can be found here.</w:t>
        </w:r>
      </w:hyperlink>
    </w:p>
    <w:p w:rsidR="00B442AF" w:rsidP="00A02037" w:rsidRDefault="00B442AF" w14:paraId="30C6579C" w14:textId="77777777">
      <w:pPr>
        <w:pStyle w:val="Heading2"/>
        <w:spacing w:before="99"/>
        <w:ind w:left="0"/>
        <w:rPr>
          <w:color w:val="059033"/>
        </w:rPr>
      </w:pPr>
    </w:p>
    <w:p w:rsidR="00A02037" w:rsidP="00A02037" w:rsidRDefault="00A02037" w14:paraId="5A2BA247" w14:textId="3CCBE7CD">
      <w:pPr>
        <w:pStyle w:val="Heading2"/>
        <w:spacing w:before="99"/>
        <w:ind w:left="0"/>
        <w:rPr>
          <w:color w:val="059033"/>
        </w:rPr>
      </w:pPr>
      <w:r>
        <w:rPr>
          <w:color w:val="059033"/>
        </w:rPr>
        <w:t>Access to Information – Eagle Connect</w:t>
      </w:r>
    </w:p>
    <w:p w:rsidR="00B442AF" w:rsidP="00A02037" w:rsidRDefault="00B442AF" w14:paraId="75887272" w14:textId="77777777">
      <w:pPr>
        <w:pStyle w:val="Heading2"/>
        <w:spacing w:before="99"/>
        <w:ind w:left="0"/>
      </w:pPr>
    </w:p>
    <w:p w:rsidRPr="00833FC3" w:rsidR="00833FC3" w:rsidP="00833FC3" w:rsidRDefault="00833FC3" w14:paraId="0C33B4F6" w14:textId="197FBF35">
      <w:pPr>
        <w:shd w:val="clear" w:color="auto" w:fill="FFFFFF"/>
        <w:rPr>
          <w:color w:val="000000" w:themeColor="text1"/>
          <w:sz w:val="24"/>
          <w:szCs w:val="24"/>
        </w:rPr>
      </w:pPr>
      <w:r w:rsidRPr="00833FC3">
        <w:rPr>
          <w:color w:val="000000" w:themeColor="text1"/>
          <w:sz w:val="24"/>
          <w:szCs w:val="24"/>
        </w:rPr>
        <w:t xml:space="preserve">Students’ access </w:t>
      </w:r>
      <w:proofErr w:type="gramStart"/>
      <w:r w:rsidRPr="00833FC3">
        <w:rPr>
          <w:color w:val="000000" w:themeColor="text1"/>
          <w:sz w:val="24"/>
          <w:szCs w:val="24"/>
        </w:rPr>
        <w:t>point</w:t>
      </w:r>
      <w:proofErr w:type="gramEnd"/>
      <w:r w:rsidRPr="00833FC3">
        <w:rPr>
          <w:color w:val="000000" w:themeColor="text1"/>
          <w:sz w:val="24"/>
          <w:szCs w:val="24"/>
        </w:rPr>
        <w:t xml:space="preserve"> for business and academic services at UNT is located on the myUNT portal. All official communication from the University will be delivered to a student’s Eagle Connect account. For more information, please visit the website that explains </w:t>
      </w:r>
      <w:hyperlink w:tgtFrame="_blank" w:history="1" r:id="rId22">
        <w:r w:rsidRPr="00833FC3">
          <w:rPr>
            <w:color w:val="000000" w:themeColor="text1"/>
            <w:sz w:val="24"/>
            <w:szCs w:val="24"/>
            <w:u w:val="single"/>
          </w:rPr>
          <w:t>Eagle Connect</w:t>
        </w:r>
      </w:hyperlink>
      <w:r w:rsidRPr="00833FC3">
        <w:rPr>
          <w:color w:val="000000" w:themeColor="text1"/>
          <w:sz w:val="24"/>
          <w:szCs w:val="24"/>
        </w:rPr>
        <w:t> and how to forward e-mail.</w:t>
      </w:r>
    </w:p>
    <w:p w:rsidR="00B442AF" w:rsidP="00A02037" w:rsidRDefault="00B442AF" w14:paraId="5CD976DE" w14:textId="77777777">
      <w:pPr>
        <w:pStyle w:val="Heading2"/>
        <w:spacing w:before="99"/>
        <w:ind w:left="0"/>
        <w:rPr>
          <w:color w:val="059033"/>
        </w:rPr>
      </w:pPr>
    </w:p>
    <w:p w:rsidR="00833FC3" w:rsidP="00A02037" w:rsidRDefault="00A02037" w14:paraId="36B20601" w14:textId="667F22E9">
      <w:pPr>
        <w:pStyle w:val="Heading2"/>
        <w:spacing w:before="99"/>
        <w:ind w:left="0"/>
        <w:rPr>
          <w:color w:val="059033"/>
        </w:rPr>
      </w:pPr>
      <w:r>
        <w:rPr>
          <w:color w:val="059033"/>
        </w:rPr>
        <w:t>Student Perceptions of Teaching Effectiveness (SPOT)</w:t>
      </w:r>
    </w:p>
    <w:p w:rsidRPr="00833FC3" w:rsidR="00B442AF" w:rsidP="00A02037" w:rsidRDefault="00B442AF" w14:paraId="366B25FA" w14:textId="77777777">
      <w:pPr>
        <w:pStyle w:val="Heading2"/>
        <w:spacing w:before="99"/>
        <w:ind w:left="0"/>
        <w:rPr>
          <w:rFonts w:ascii="Times New Roman" w:hAnsi="Times New Roman" w:eastAsia="Times New Roman" w:cs="Times New Roman"/>
          <w:color w:val="000000" w:themeColor="text1"/>
          <w:sz w:val="24"/>
          <w:szCs w:val="24"/>
        </w:rPr>
      </w:pPr>
    </w:p>
    <w:p w:rsidRPr="00833FC3" w:rsidR="00833FC3" w:rsidP="64E83B1F" w:rsidRDefault="00833FC3" w14:paraId="669D1686" w14:textId="6484984E">
      <w:pPr>
        <w:shd w:val="clear" w:color="auto" w:fill="FFFFFF" w:themeFill="background1"/>
        <w:rPr>
          <w:color w:val="000000" w:themeColor="text1"/>
          <w:sz w:val="24"/>
          <w:szCs w:val="24"/>
        </w:rPr>
      </w:pPr>
      <w:r w:rsidRPr="00833FC3" w:rsidR="00833FC3">
        <w:rPr>
          <w:color w:val="000000" w:themeColor="text1"/>
          <w:sz w:val="24"/>
          <w:szCs w:val="24"/>
        </w:rPr>
        <w:t xml:space="preserve">Student feedback is important and an essential part of participation in this course. The student evaluation of instruction is a requirement for all organized classes at UNT. The survey will be made available toward the end of the semester to provide students with an opportunity to evaluate how this course is taught. Students will receive an email from "UNT SPOT Course Evaluations via IASystem Notification" (no-reply@iasystem.org) with the survey link. Students should look for </w:t>
      </w:r>
      <w:r w:rsidRPr="00833FC3" w:rsidR="00833FC3">
        <w:rPr>
          <w:color w:val="000000" w:themeColor="text1"/>
          <w:sz w:val="24"/>
          <w:szCs w:val="24"/>
        </w:rPr>
        <w:t>the email</w:t>
      </w:r>
      <w:r w:rsidRPr="00833FC3" w:rsidR="00833FC3">
        <w:rPr>
          <w:color w:val="000000" w:themeColor="text1"/>
          <w:sz w:val="24"/>
          <w:szCs w:val="24"/>
        </w:rPr>
        <w:t xml:space="preserve"> in their UNT email inbox. Simply click on the link and complete the survey. Once students complete the survey, they will receive a confirmation email that the survey has been submitted. For additional information, please visit the spot website at </w:t>
      </w:r>
      <w:hyperlink r:id="R73b0112212d14df7">
        <w:r w:rsidRPr="64E83B1F" w:rsidR="00533006">
          <w:rPr>
            <w:rStyle w:val="Hyperlink"/>
            <w:sz w:val="24"/>
            <w:szCs w:val="24"/>
          </w:rPr>
          <w:t>SPOT</w:t>
        </w:r>
      </w:hyperlink>
      <w:r w:rsidR="00533006">
        <w:rPr>
          <w:color w:val="000000" w:themeColor="text1"/>
          <w:sz w:val="24"/>
          <w:szCs w:val="24"/>
          <w:bdr w:val="none" w:color="auto" w:sz="0" w:space="0" w:frame="1"/>
        </w:rPr>
        <w:t xml:space="preserve"> </w:t>
      </w:r>
      <w:r w:rsidRPr="00533006" w:rsidR="00833FC3">
        <w:rPr>
          <w:color w:val="000000" w:themeColor="text1"/>
          <w:sz w:val="24"/>
          <w:szCs w:val="24"/>
        </w:rPr>
        <w:t>or</w:t>
      </w:r>
      <w:r w:rsidRPr="00833FC3" w:rsidR="00833FC3">
        <w:rPr>
          <w:color w:val="000000" w:themeColor="text1"/>
          <w:sz w:val="24"/>
          <w:szCs w:val="24"/>
        </w:rPr>
        <w:t xml:space="preserve"> email spot@unt.edu.</w:t>
      </w:r>
    </w:p>
    <w:p w:rsidR="00A02037" w:rsidP="00833FC3" w:rsidRDefault="00A02037" w14:paraId="43A6374B" w14:textId="77777777">
      <w:pPr>
        <w:shd w:val="clear" w:color="auto" w:fill="FFFFFF"/>
        <w:spacing w:before="90" w:after="90"/>
        <w:outlineLvl w:val="3"/>
        <w:rPr>
          <w:b/>
          <w:bCs/>
          <w:color w:val="000000" w:themeColor="text1"/>
          <w:sz w:val="24"/>
          <w:szCs w:val="24"/>
        </w:rPr>
      </w:pPr>
    </w:p>
    <w:p w:rsidRPr="00833FC3" w:rsidR="00833FC3" w:rsidP="00A02037" w:rsidRDefault="00A02037" w14:paraId="3375FB6E" w14:textId="2B3AE2D8">
      <w:pPr>
        <w:pStyle w:val="Heading2"/>
        <w:spacing w:before="99"/>
        <w:ind w:left="0"/>
        <w:rPr>
          <w:rFonts w:ascii="Times New Roman" w:hAnsi="Times New Roman" w:eastAsia="Times New Roman" w:cs="Times New Roman"/>
          <w:color w:val="000000" w:themeColor="text1"/>
          <w:sz w:val="24"/>
          <w:szCs w:val="24"/>
        </w:rPr>
      </w:pPr>
      <w:r>
        <w:rPr>
          <w:color w:val="059033"/>
        </w:rPr>
        <w:t>Prohibition of Discrimination, Harassment, and Retaliation (Policy 16.004)</w:t>
      </w:r>
    </w:p>
    <w:p w:rsidRPr="00833FC3" w:rsidR="00833FC3" w:rsidP="00833FC3" w:rsidRDefault="00833FC3" w14:paraId="503B8240" w14:textId="77777777">
      <w:pPr>
        <w:shd w:val="clear" w:color="auto" w:fill="FFFFFF"/>
        <w:spacing w:before="180" w:after="180"/>
        <w:rPr>
          <w:color w:val="000000" w:themeColor="text1"/>
          <w:sz w:val="24"/>
          <w:szCs w:val="24"/>
        </w:rPr>
      </w:pPr>
      <w:r w:rsidRPr="00833FC3">
        <w:rPr>
          <w:color w:val="000000" w:themeColor="text1"/>
          <w:sz w:val="24"/>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833FC3">
        <w:rPr>
          <w:color w:val="000000" w:themeColor="text1"/>
          <w:sz w:val="24"/>
          <w:szCs w:val="24"/>
        </w:rPr>
        <w:t>investigates</w:t>
      </w:r>
      <w:proofErr w:type="gramEnd"/>
      <w:r w:rsidRPr="00833FC3">
        <w:rPr>
          <w:color w:val="000000" w:themeColor="text1"/>
          <w:sz w:val="24"/>
          <w:szCs w:val="24"/>
        </w:rPr>
        <w:t xml:space="preserve"> and takes remedial action when appropriate.</w:t>
      </w:r>
    </w:p>
    <w:p w:rsidR="00A02037" w:rsidP="00A02037" w:rsidRDefault="00A02037" w14:paraId="0D1D4CB1" w14:textId="41518F47">
      <w:pPr>
        <w:pStyle w:val="Heading2"/>
        <w:spacing w:before="99"/>
        <w:ind w:left="0"/>
      </w:pPr>
      <w:r>
        <w:rPr>
          <w:color w:val="059033"/>
        </w:rPr>
        <w:t>Sexual Assault Prevention</w:t>
      </w:r>
    </w:p>
    <w:p w:rsidRPr="00833FC3" w:rsidR="00833FC3" w:rsidP="00833FC3" w:rsidRDefault="00833FC3" w14:paraId="36341A8D" w14:textId="77777777">
      <w:pPr>
        <w:shd w:val="clear" w:color="auto" w:fill="FFFFFF"/>
        <w:spacing w:before="180" w:after="180"/>
        <w:rPr>
          <w:color w:val="000000" w:themeColor="text1"/>
          <w:sz w:val="24"/>
          <w:szCs w:val="24"/>
        </w:rPr>
      </w:pPr>
      <w:r w:rsidRPr="00833FC3">
        <w:rPr>
          <w:color w:val="000000" w:themeColor="text1"/>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833FC3">
        <w:rPr>
          <w:color w:val="000000" w:themeColor="text1"/>
          <w:sz w:val="24"/>
          <w:szCs w:val="24"/>
        </w:rPr>
        <w:t>on the basis of</w:t>
      </w:r>
      <w:proofErr w:type="gramEnd"/>
      <w:r w:rsidRPr="00833FC3">
        <w:rPr>
          <w:color w:val="000000" w:themeColor="text1"/>
          <w:sz w:val="24"/>
          <w:szCs w:val="24"/>
        </w:rPr>
        <w:t xml:space="preserve"> </w:t>
      </w:r>
      <w:proofErr w:type="gramStart"/>
      <w:r w:rsidRPr="00833FC3">
        <w:rPr>
          <w:color w:val="000000" w:themeColor="text1"/>
          <w:sz w:val="24"/>
          <w:szCs w:val="24"/>
        </w:rPr>
        <w:t>sex, and</w:t>
      </w:r>
      <w:proofErr w:type="gramEnd"/>
      <w:r w:rsidRPr="00833FC3">
        <w:rPr>
          <w:color w:val="000000" w:themeColor="text1"/>
          <w:sz w:val="24"/>
          <w:szCs w:val="24"/>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 </w:t>
      </w:r>
      <w:r w:rsidRPr="00833FC3">
        <w:rPr>
          <w:color w:val="000000" w:themeColor="text1"/>
          <w:sz w:val="24"/>
          <w:szCs w:val="24"/>
        </w:rPr>
        <w:lastRenderedPageBreak/>
        <w:t>confidentially reported to the Title IX Coordinator at oeo@unt.edu or at (940) 565 2759.</w:t>
      </w:r>
    </w:p>
    <w:p w:rsidR="00A02037" w:rsidP="00A02037" w:rsidRDefault="00A02037" w14:paraId="31300A87" w14:textId="479CBFC9">
      <w:pPr>
        <w:pStyle w:val="Heading2"/>
        <w:spacing w:before="99"/>
        <w:ind w:left="0"/>
        <w:rPr>
          <w:color w:val="059033"/>
        </w:rPr>
      </w:pPr>
      <w:r>
        <w:rPr>
          <w:color w:val="059033"/>
        </w:rPr>
        <w:t>Mandatory Reporting</w:t>
      </w:r>
    </w:p>
    <w:p w:rsidR="00B442AF" w:rsidP="00A02037" w:rsidRDefault="00B442AF" w14:paraId="6376654C" w14:textId="77777777">
      <w:pPr>
        <w:pStyle w:val="Heading2"/>
        <w:spacing w:before="99"/>
        <w:ind w:left="0"/>
        <w:rPr>
          <w:color w:val="059033"/>
        </w:rPr>
      </w:pPr>
    </w:p>
    <w:p w:rsidR="00833FC3" w:rsidP="64E83B1F" w:rsidRDefault="00833FC3" w14:paraId="07EB54B7" w14:textId="5BE98CE2">
      <w:pPr>
        <w:shd w:val="clear" w:color="auto" w:fill="FFFFFF" w:themeFill="background1"/>
        <w:rPr>
          <w:color w:val="000000" w:themeColor="text1"/>
          <w:sz w:val="24"/>
          <w:szCs w:val="24"/>
          <w:u w:val="single"/>
          <w:bdr w:val="none" w:color="auto" w:sz="0" w:space="0" w:frame="1"/>
        </w:rPr>
      </w:pPr>
      <w:r w:rsidRPr="00833FC3" w:rsidR="00833FC3">
        <w:rPr>
          <w:color w:val="000000" w:themeColor="text1"/>
          <w:sz w:val="24"/>
          <w:szCs w:val="24"/>
        </w:rPr>
        <w:t>In accordance with UNT Policy, state and federal law, your instructor is a mandated reporter and must therefore report to the Title IX or Deputy Title IX Coordinator instances of sexual misconduct (</w:t>
      </w:r>
      <w:r w:rsidRPr="64E83B1F" w:rsidR="00833FC3">
        <w:rPr>
          <w:i w:val="1"/>
          <w:iCs w:val="1"/>
          <w:color w:val="000000" w:themeColor="text1"/>
          <w:sz w:val="24"/>
          <w:szCs w:val="24"/>
        </w:rPr>
        <w:t>e.g.</w:t>
      </w:r>
      <w:r w:rsidRPr="00833FC3" w:rsidR="00833FC3">
        <w:rPr>
          <w:color w:val="000000" w:themeColor="text1"/>
          <w:sz w:val="24"/>
          <w:szCs w:val="24"/>
        </w:rPr>
        <w:t>, sexual assault, stalking, dating violence, domestic violence, and sexual harassment) by or against a student enrolled at the university, about which they become aware during this course through first-hand observation, writing, discussion, or personal disclosure. More information can be found at </w:t>
      </w:r>
      <w:hyperlink r:id="R4f2e95457e1f46f3">
        <w:r w:rsidRPr="64E83B1F" w:rsidR="00833FC3">
          <w:rPr>
            <w:color w:val="000000" w:themeColor="text1" w:themeTint="FF" w:themeShade="FF"/>
            <w:sz w:val="24"/>
            <w:szCs w:val="24"/>
            <w:u w:val="single"/>
          </w:rPr>
          <w:t>Dean of Students</w:t>
        </w:r>
      </w:hyperlink>
      <w:r w:rsidRPr="00533006" w:rsidR="00533006">
        <w:rPr>
          <w:color w:val="000000" w:themeColor="text1"/>
          <w:sz w:val="24"/>
          <w:szCs w:val="24"/>
          <w:bdr w:val="none" w:color="auto" w:sz="0" w:space="0" w:frame="1"/>
        </w:rPr>
        <w:t xml:space="preserve"> </w:t>
      </w:r>
      <w:r w:rsidRPr="00833FC3" w:rsidR="00833FC3">
        <w:rPr>
          <w:color w:val="000000" w:themeColor="text1"/>
          <w:sz w:val="24"/>
          <w:szCs w:val="24"/>
        </w:rPr>
        <w:t>including confidential resources available on campus. The University of North Texas is committed to maintaining work and educational environments free from sexual misconduct and retaliation. The University will not tolerate conduct that is inconsistent with this commitment at any of its locations, programs or other activities. If students, faculty, or staff would like assistance or have questions, they can email </w:t>
      </w:r>
      <w:hyperlink r:id="R226e515b69ef4cfd">
        <w:r w:rsidRPr="64E83B1F" w:rsidR="00833FC3">
          <w:rPr>
            <w:color w:val="000000" w:themeColor="text1" w:themeTint="FF" w:themeShade="FF"/>
            <w:sz w:val="24"/>
            <w:szCs w:val="24"/>
            <w:u w:val="single"/>
          </w:rPr>
          <w:t>TitleIX@unt.edu</w:t>
        </w:r>
      </w:hyperlink>
      <w:r w:rsidRPr="00833FC3" w:rsidR="00833FC3">
        <w:rPr>
          <w:color w:val="000000" w:themeColor="text1"/>
          <w:sz w:val="24"/>
          <w:szCs w:val="24"/>
        </w:rPr>
        <w:t> or visit the </w:t>
      </w:r>
      <w:r>
        <w:fldChar w:fldCharType="begin"/>
      </w:r>
      <w:r>
        <w:instrText xml:space="preserve">HYPERLINK "https://studentaffairs.unt.edu/dean-of-students/" </w:instrText>
      </w:r>
      <w:r>
        <w:fldChar w:fldCharType="separate"/>
      </w:r>
      <w:r w:rsidRPr="64E83B1F" w:rsidR="00833FC3">
        <w:rPr>
          <w:rStyle w:val="Hyperlink"/>
          <w:sz w:val="24"/>
          <w:szCs w:val="24"/>
        </w:rPr>
        <w:t>Dean</w:t>
      </w:r>
      <w:r w:rsidRPr="64E83B1F" w:rsidR="00833FC3">
        <w:rPr>
          <w:rStyle w:val="Hyperlink"/>
          <w:sz w:val="24"/>
          <w:szCs w:val="24"/>
        </w:rPr>
        <w:t xml:space="preserve"> of Students website</w:t>
      </w:r>
      <w:r>
        <w:fldChar w:fldCharType="end"/>
      </w:r>
      <w:r w:rsidRPr="64E83B1F" w:rsidR="00833FC3">
        <w:rPr>
          <w:color w:val="000000" w:themeColor="text1" w:themeTint="FF" w:themeShade="FF"/>
          <w:sz w:val="24"/>
          <w:szCs w:val="24"/>
          <w:u w:val="single"/>
        </w:rPr>
        <w:t>.</w:t>
      </w:r>
    </w:p>
    <w:p w:rsidRPr="00833FC3" w:rsidR="00531636" w:rsidP="00833FC3" w:rsidRDefault="00531636" w14:paraId="32F93949" w14:textId="77777777">
      <w:pPr>
        <w:shd w:val="clear" w:color="auto" w:fill="FFFFFF"/>
        <w:rPr>
          <w:color w:val="000000" w:themeColor="text1"/>
          <w:sz w:val="24"/>
          <w:szCs w:val="24"/>
        </w:rPr>
      </w:pPr>
    </w:p>
    <w:p w:rsidR="00A02037" w:rsidP="00A02037" w:rsidRDefault="00A02037" w14:paraId="6B08877D" w14:textId="5019084C">
      <w:pPr>
        <w:pStyle w:val="Heading2"/>
        <w:spacing w:before="99"/>
        <w:ind w:left="0"/>
        <w:rPr>
          <w:color w:val="059033"/>
        </w:rPr>
      </w:pPr>
      <w:r>
        <w:rPr>
          <w:color w:val="059033"/>
        </w:rPr>
        <w:t>Campus Carry</w:t>
      </w:r>
    </w:p>
    <w:p w:rsidR="00B442AF" w:rsidP="00A02037" w:rsidRDefault="00B442AF" w14:paraId="6B6036D4" w14:textId="77777777">
      <w:pPr>
        <w:pStyle w:val="Heading2"/>
        <w:spacing w:before="99"/>
        <w:ind w:left="0"/>
      </w:pPr>
    </w:p>
    <w:p w:rsidRPr="00833FC3" w:rsidR="00833FC3" w:rsidP="00833FC3" w:rsidRDefault="00833FC3" w14:paraId="0CBD8FF9" w14:textId="71D4298B">
      <w:pPr>
        <w:shd w:val="clear" w:color="auto" w:fill="FFFFFF"/>
        <w:rPr>
          <w:color w:val="000000" w:themeColor="text1"/>
          <w:sz w:val="24"/>
          <w:szCs w:val="24"/>
        </w:rPr>
      </w:pPr>
      <w:r w:rsidRPr="00833FC3">
        <w:rPr>
          <w:color w:val="000000" w:themeColor="text1"/>
          <w:sz w:val="24"/>
          <w:szCs w:val="24"/>
        </w:rPr>
        <w:t>In accordance with state law and UNT policy, students who are licensed may carry a concealed handgun on campus premises except in locations and at any function, event, and program prohibited by law or by this policy. Students may learn more about UNT’s concealed handgun policy at: </w:t>
      </w:r>
      <w:hyperlink w:tgtFrame="_blank" w:history="1" r:id="rId26">
        <w:r w:rsidRPr="00833FC3">
          <w:rPr>
            <w:color w:val="000000" w:themeColor="text1"/>
            <w:sz w:val="24"/>
            <w:szCs w:val="24"/>
            <w:u w:val="single"/>
          </w:rPr>
          <w:t>UNT Campus Carry</w:t>
        </w:r>
      </w:hyperlink>
      <w:r w:rsidRPr="00833FC3">
        <w:rPr>
          <w:color w:val="000000" w:themeColor="text1"/>
          <w:sz w:val="24"/>
          <w:szCs w:val="24"/>
        </w:rPr>
        <w:t>.</w:t>
      </w:r>
    </w:p>
    <w:p w:rsidRPr="00833FC3" w:rsidR="00833FC3" w:rsidP="00833FC3" w:rsidRDefault="00833FC3" w14:paraId="5F490B03" w14:textId="77777777">
      <w:pPr>
        <w:shd w:val="clear" w:color="auto" w:fill="FFFFFF"/>
        <w:spacing w:before="90" w:after="90"/>
        <w:outlineLvl w:val="1"/>
        <w:rPr>
          <w:b/>
          <w:bCs/>
          <w:color w:val="000000" w:themeColor="text1"/>
          <w:sz w:val="24"/>
          <w:szCs w:val="24"/>
        </w:rPr>
      </w:pPr>
    </w:p>
    <w:p w:rsidRPr="00833FC3" w:rsidR="00833FC3" w:rsidP="00A02037" w:rsidRDefault="00A02037" w14:paraId="740187B5" w14:textId="3E2A60A3">
      <w:pPr>
        <w:spacing w:before="101"/>
        <w:rPr>
          <w:color w:val="000000" w:themeColor="text1"/>
          <w:sz w:val="24"/>
          <w:szCs w:val="24"/>
        </w:rPr>
      </w:pPr>
      <w:r>
        <w:rPr>
          <w:rFonts w:ascii="Cambria"/>
          <w:b/>
          <w:color w:val="059033"/>
          <w:sz w:val="28"/>
          <w:u w:val="thick" w:color="059033"/>
        </w:rPr>
        <w:t>IMPORTANT DATES</w:t>
      </w:r>
    </w:p>
    <w:p w:rsidRPr="00833FC3" w:rsidR="009826EF" w:rsidP="009826EF" w:rsidRDefault="009826EF" w14:paraId="2BBF3804" w14:textId="7AEB6464">
      <w:pPr>
        <w:shd w:val="clear" w:color="auto" w:fill="FFFFFF"/>
        <w:spacing w:before="180" w:after="180"/>
        <w:rPr>
          <w:color w:val="000000" w:themeColor="text1"/>
          <w:sz w:val="24"/>
          <w:szCs w:val="24"/>
        </w:rPr>
      </w:pPr>
      <w:r>
        <w:rPr>
          <w:color w:val="000000" w:themeColor="text1"/>
          <w:sz w:val="24"/>
          <w:szCs w:val="24"/>
        </w:rPr>
        <w:t xml:space="preserve">For a list of important dates such as withdraws, changing to pass/no pass grade, and dropping a course can be found here: </w:t>
      </w:r>
      <w:hyperlink w:history="1" r:id="rId27">
        <w:r w:rsidRPr="00D50618" w:rsidR="00A62052">
          <w:rPr>
            <w:rStyle w:val="Hyperlink"/>
            <w:sz w:val="24"/>
            <w:szCs w:val="24"/>
          </w:rPr>
          <w:t>https://registrar.unt.edu/registration/fall-registration-guide</w:t>
        </w:r>
      </w:hyperlink>
    </w:p>
    <w:p w:rsidR="009826EF" w:rsidP="007D2188" w:rsidRDefault="009826EF" w14:paraId="0D93A04E" w14:textId="77777777">
      <w:pPr>
        <w:spacing w:before="101"/>
        <w:rPr>
          <w:rFonts w:ascii="Cambria"/>
          <w:b/>
          <w:color w:val="059033"/>
          <w:sz w:val="28"/>
          <w:u w:val="thick" w:color="059033"/>
        </w:rPr>
      </w:pPr>
    </w:p>
    <w:p w:rsidR="00A02037" w:rsidP="007D2188" w:rsidRDefault="00A02037" w14:paraId="75D80611" w14:textId="7F3ACB3B">
      <w:pPr>
        <w:spacing w:before="101"/>
        <w:rPr>
          <w:rFonts w:ascii="Cambria"/>
          <w:b/>
          <w:sz w:val="28"/>
        </w:rPr>
      </w:pPr>
      <w:r>
        <w:rPr>
          <w:rFonts w:ascii="Cambria"/>
          <w:b/>
          <w:color w:val="059033"/>
          <w:sz w:val="28"/>
          <w:u w:val="thick" w:color="059033"/>
        </w:rPr>
        <w:t>IMPORTANT NOTICE FOR F-1 STUDENTS TAKING DISTANCE EDUCATION COURSES</w:t>
      </w:r>
    </w:p>
    <w:p w:rsidR="00A02037" w:rsidP="00833FC3" w:rsidRDefault="00A02037" w14:paraId="4784B5F4" w14:textId="77777777">
      <w:pPr>
        <w:shd w:val="clear" w:color="auto" w:fill="FFFFFF"/>
        <w:spacing w:before="90" w:after="90"/>
        <w:outlineLvl w:val="1"/>
        <w:rPr>
          <w:b/>
          <w:bCs/>
          <w:color w:val="000000" w:themeColor="text1"/>
          <w:sz w:val="24"/>
          <w:szCs w:val="24"/>
        </w:rPr>
      </w:pPr>
    </w:p>
    <w:p w:rsidR="00A02037" w:rsidP="00A02037" w:rsidRDefault="00A02037" w14:paraId="41AC40DD" w14:textId="33BD2574">
      <w:pPr>
        <w:pStyle w:val="Heading2"/>
        <w:spacing w:before="99"/>
        <w:ind w:left="0"/>
      </w:pPr>
      <w:r>
        <w:rPr>
          <w:color w:val="059033"/>
        </w:rPr>
        <w:t>Federal Regulation</w:t>
      </w:r>
    </w:p>
    <w:p w:rsidR="00207667" w:rsidP="00833FC3" w:rsidRDefault="00833FC3" w14:paraId="6701E908" w14:textId="708F2D4F">
      <w:pPr>
        <w:shd w:val="clear" w:color="auto" w:fill="FFFFFF"/>
        <w:spacing w:before="180" w:after="180"/>
        <w:rPr>
          <w:color w:val="000000" w:themeColor="text1"/>
          <w:sz w:val="24"/>
          <w:szCs w:val="24"/>
        </w:rPr>
      </w:pPr>
      <w:r w:rsidRPr="00833FC3">
        <w:rPr>
          <w:color w:val="000000" w:themeColor="text1"/>
          <w:sz w:val="24"/>
          <w:szCs w:val="24"/>
        </w:rPr>
        <w:t xml:space="preserve">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(f)(6)(i)(G).The paragraph reads: (G)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833FC3">
        <w:rPr>
          <w:color w:val="000000" w:themeColor="text1"/>
          <w:sz w:val="24"/>
          <w:szCs w:val="24"/>
        </w:rPr>
        <w:t>through the use of</w:t>
      </w:r>
      <w:proofErr w:type="gramEnd"/>
      <w:r w:rsidRPr="00833FC3">
        <w:rPr>
          <w:color w:val="000000" w:themeColor="text1"/>
          <w:sz w:val="24"/>
          <w:szCs w:val="24"/>
        </w:rPr>
        <w:t xml:space="preserve"> television, audio, or computer transmission including open broadcast, closed circuit, cable, </w:t>
      </w:r>
      <w:proofErr w:type="gramStart"/>
      <w:r w:rsidRPr="00833FC3">
        <w:rPr>
          <w:color w:val="000000" w:themeColor="text1"/>
          <w:sz w:val="24"/>
          <w:szCs w:val="24"/>
        </w:rPr>
        <w:t>microwave, or</w:t>
      </w:r>
      <w:proofErr w:type="gramEnd"/>
      <w:r w:rsidRPr="00833FC3">
        <w:rPr>
          <w:color w:val="000000" w:themeColor="text1"/>
          <w:sz w:val="24"/>
          <w:szCs w:val="24"/>
        </w:rPr>
        <w:t xml:space="preserve"> satellite, audio conferencing, or computer conferencing. If the F-1 student's course of study is in a language study program, no on-line or distance education classes may be considered to count toward a student's full course of study requirement.</w:t>
      </w:r>
    </w:p>
    <w:p w:rsidR="00207667" w:rsidRDefault="00207667" w14:paraId="3FCA2975" w14:textId="77777777">
      <w:pPr>
        <w:rPr>
          <w:color w:val="000000" w:themeColor="text1"/>
          <w:sz w:val="24"/>
          <w:szCs w:val="24"/>
        </w:rPr>
      </w:pPr>
      <w:r>
        <w:rPr>
          <w:color w:val="000000" w:themeColor="text1"/>
          <w:sz w:val="24"/>
          <w:szCs w:val="24"/>
        </w:rPr>
        <w:br w:type="page"/>
      </w:r>
    </w:p>
    <w:p w:rsidRPr="00833FC3" w:rsidR="00833FC3" w:rsidP="007D2188" w:rsidRDefault="00A02037" w14:paraId="4F55C4A0" w14:textId="2BF11B7D">
      <w:pPr>
        <w:pStyle w:val="Heading2"/>
        <w:spacing w:before="99"/>
        <w:ind w:left="0"/>
        <w:rPr>
          <w:rFonts w:ascii="Times New Roman" w:hAnsi="Times New Roman" w:eastAsia="Times New Roman" w:cs="Times New Roman"/>
          <w:color w:val="000000" w:themeColor="text1"/>
          <w:sz w:val="24"/>
          <w:szCs w:val="24"/>
        </w:rPr>
      </w:pPr>
      <w:r>
        <w:rPr>
          <w:color w:val="059033"/>
        </w:rPr>
        <w:lastRenderedPageBreak/>
        <w:t>University of North Texas Compliance</w:t>
      </w:r>
    </w:p>
    <w:p w:rsidRPr="00833FC3" w:rsidR="00833FC3" w:rsidP="00833FC3" w:rsidRDefault="00833FC3" w14:paraId="28651D78" w14:textId="77777777">
      <w:pPr>
        <w:shd w:val="clear" w:color="auto" w:fill="FFFFFF"/>
        <w:spacing w:before="180" w:after="180"/>
        <w:rPr>
          <w:color w:val="000000" w:themeColor="text1"/>
          <w:sz w:val="24"/>
          <w:szCs w:val="24"/>
        </w:rPr>
      </w:pPr>
      <w:r w:rsidRPr="00833FC3">
        <w:rPr>
          <w:color w:val="000000" w:themeColor="text1"/>
          <w:sz w:val="24"/>
          <w:szCs w:val="24"/>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If such an on-campus activity is required, it is the student’s responsibility to do the following:(1) Submit a written request to the instructor for an on-campus experiential component within one week of the start of the </w:t>
      </w:r>
      <w:proofErr w:type="gramStart"/>
      <w:r w:rsidRPr="00833FC3">
        <w:rPr>
          <w:color w:val="000000" w:themeColor="text1"/>
          <w:sz w:val="24"/>
          <w:szCs w:val="24"/>
        </w:rPr>
        <w:t>course.(</w:t>
      </w:r>
      <w:proofErr w:type="gramEnd"/>
      <w:r w:rsidRPr="00833FC3">
        <w:rPr>
          <w:color w:val="000000" w:themeColor="text1"/>
          <w:sz w:val="24"/>
          <w:szCs w:val="24"/>
        </w:rPr>
        <w:t>2) Ensure that the activity on campus takes place and the instructor documents it in writing with a notice sent to the International Student and Scholar Services Office. ISSS has a form available that you may use for this purpose. 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w:t>
      </w:r>
    </w:p>
    <w:p w:rsidR="00833FC3" w:rsidP="00A02037" w:rsidRDefault="00A02037" w14:paraId="4A285B49" w14:textId="77E280EE">
      <w:pPr>
        <w:pStyle w:val="Heading2"/>
        <w:spacing w:before="99"/>
        <w:ind w:left="0"/>
        <w:rPr>
          <w:color w:val="059033"/>
        </w:rPr>
      </w:pPr>
      <w:r>
        <w:rPr>
          <w:color w:val="059033"/>
        </w:rPr>
        <w:t>Student Verification</w:t>
      </w:r>
    </w:p>
    <w:p w:rsidRPr="00833FC3" w:rsidR="00B442AF" w:rsidP="00A02037" w:rsidRDefault="00B442AF" w14:paraId="47793275" w14:textId="77777777">
      <w:pPr>
        <w:pStyle w:val="Heading2"/>
        <w:spacing w:before="99"/>
        <w:ind w:left="0"/>
        <w:rPr>
          <w:rFonts w:ascii="Times New Roman" w:hAnsi="Times New Roman" w:eastAsia="Times New Roman" w:cs="Times New Roman"/>
          <w:color w:val="000000" w:themeColor="text1"/>
          <w:sz w:val="24"/>
          <w:szCs w:val="24"/>
        </w:rPr>
      </w:pPr>
    </w:p>
    <w:p w:rsidRPr="00833FC3" w:rsidR="00833FC3" w:rsidP="00833FC3" w:rsidRDefault="00833FC3" w14:paraId="0942DF6E" w14:textId="6DDED643">
      <w:pPr>
        <w:shd w:val="clear" w:color="auto" w:fill="FFFFFF"/>
        <w:rPr>
          <w:color w:val="000000" w:themeColor="text1"/>
          <w:sz w:val="24"/>
          <w:szCs w:val="24"/>
        </w:rPr>
      </w:pPr>
      <w:r w:rsidRPr="00833FC3">
        <w:rPr>
          <w:color w:val="000000" w:themeColor="text1"/>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See </w:t>
      </w:r>
      <w:hyperlink w:tgtFrame="_blank" w:history="1" r:id="rId28">
        <w:r w:rsidRPr="00833FC3">
          <w:rPr>
            <w:color w:val="000000" w:themeColor="text1"/>
            <w:sz w:val="24"/>
            <w:szCs w:val="24"/>
            <w:u w:val="single"/>
          </w:rPr>
          <w:t>UNT Policy 07-002 Student Identity Verification, Privacy, and Notification and Distance Education Courses</w:t>
        </w:r>
      </w:hyperlink>
      <w:r w:rsidRPr="00833FC3">
        <w:rPr>
          <w:color w:val="000000" w:themeColor="text1"/>
          <w:sz w:val="24"/>
          <w:szCs w:val="24"/>
        </w:rPr>
        <w:t>.</w:t>
      </w:r>
    </w:p>
    <w:p w:rsidR="00A02037" w:rsidP="00833FC3" w:rsidRDefault="00A02037" w14:paraId="286F924C" w14:textId="77777777">
      <w:pPr>
        <w:shd w:val="clear" w:color="auto" w:fill="FFFFFF"/>
        <w:spacing w:before="90" w:after="90"/>
        <w:outlineLvl w:val="3"/>
        <w:rPr>
          <w:b/>
          <w:bCs/>
          <w:color w:val="000000" w:themeColor="text1"/>
          <w:sz w:val="24"/>
          <w:szCs w:val="24"/>
        </w:rPr>
      </w:pPr>
    </w:p>
    <w:p w:rsidRPr="00833FC3" w:rsidR="00833FC3" w:rsidP="00A02037" w:rsidRDefault="00A02037" w14:paraId="6582459E" w14:textId="44BC6E8C">
      <w:pPr>
        <w:pStyle w:val="Heading2"/>
        <w:spacing w:before="99"/>
        <w:ind w:left="0"/>
        <w:rPr>
          <w:rFonts w:ascii="Times New Roman" w:hAnsi="Times New Roman" w:eastAsia="Times New Roman" w:cs="Times New Roman"/>
          <w:color w:val="000000" w:themeColor="text1"/>
          <w:sz w:val="24"/>
          <w:szCs w:val="24"/>
        </w:rPr>
      </w:pPr>
      <w:r>
        <w:rPr>
          <w:color w:val="059033"/>
        </w:rPr>
        <w:t>Use of Student Work</w:t>
      </w:r>
    </w:p>
    <w:p w:rsidRPr="00833FC3" w:rsidR="00833FC3" w:rsidP="00833FC3" w:rsidRDefault="00833FC3" w14:paraId="51B5A340" w14:textId="77777777">
      <w:pPr>
        <w:shd w:val="clear" w:color="auto" w:fill="FFFFFF"/>
        <w:spacing w:before="180" w:after="180"/>
        <w:rPr>
          <w:color w:val="000000" w:themeColor="text1"/>
          <w:sz w:val="24"/>
          <w:szCs w:val="24"/>
        </w:rPr>
      </w:pPr>
      <w:r w:rsidRPr="00833FC3">
        <w:rPr>
          <w:color w:val="000000" w:themeColor="text1"/>
          <w:sz w:val="24"/>
          <w:szCs w:val="24"/>
        </w:rPr>
        <w:t xml:space="preserve">A student owns the copyright for all work (e.g. software, photographs, reports, presentations, and email postings) he or she creates within a </w:t>
      </w:r>
      <w:proofErr w:type="gramStart"/>
      <w:r w:rsidRPr="00833FC3">
        <w:rPr>
          <w:color w:val="000000" w:themeColor="text1"/>
          <w:sz w:val="24"/>
          <w:szCs w:val="24"/>
        </w:rPr>
        <w:t>class</w:t>
      </w:r>
      <w:proofErr w:type="gramEnd"/>
      <w:r w:rsidRPr="00833FC3">
        <w:rPr>
          <w:color w:val="000000" w:themeColor="text1"/>
          <w:sz w:val="24"/>
          <w:szCs w:val="24"/>
        </w:rPr>
        <w:t xml:space="preserve"> and the University is not entitled to use any student work without the student’s permission unless </w:t>
      </w:r>
      <w:proofErr w:type="gramStart"/>
      <w:r w:rsidRPr="00833FC3">
        <w:rPr>
          <w:color w:val="000000" w:themeColor="text1"/>
          <w:sz w:val="24"/>
          <w:szCs w:val="24"/>
        </w:rPr>
        <w:t>all of</w:t>
      </w:r>
      <w:proofErr w:type="gramEnd"/>
      <w:r w:rsidRPr="00833FC3">
        <w:rPr>
          <w:color w:val="000000" w:themeColor="text1"/>
          <w:sz w:val="24"/>
          <w:szCs w:val="24"/>
        </w:rPr>
        <w:t xml:space="preserve"> the following criteria are met:</w:t>
      </w:r>
    </w:p>
    <w:p w:rsidRPr="00833FC3" w:rsidR="00833FC3" w:rsidP="00833FC3" w:rsidRDefault="00833FC3" w14:paraId="4044BAD2" w14:textId="77777777">
      <w:pPr>
        <w:widowControl/>
        <w:numPr>
          <w:ilvl w:val="0"/>
          <w:numId w:val="19"/>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work is used only once.</w:t>
      </w:r>
    </w:p>
    <w:p w:rsidRPr="00833FC3" w:rsidR="00833FC3" w:rsidP="00833FC3" w:rsidRDefault="00833FC3" w14:paraId="27BFEBB3" w14:textId="77777777">
      <w:pPr>
        <w:widowControl/>
        <w:numPr>
          <w:ilvl w:val="0"/>
          <w:numId w:val="19"/>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work is not used in its entirety.</w:t>
      </w:r>
    </w:p>
    <w:p w:rsidRPr="00833FC3" w:rsidR="00833FC3" w:rsidP="00833FC3" w:rsidRDefault="00833FC3" w14:paraId="08C1EA9A" w14:textId="77777777">
      <w:pPr>
        <w:widowControl/>
        <w:numPr>
          <w:ilvl w:val="0"/>
          <w:numId w:val="19"/>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Use of the work does not affect any potential profits from the work.</w:t>
      </w:r>
    </w:p>
    <w:p w:rsidRPr="00833FC3" w:rsidR="00833FC3" w:rsidP="00833FC3" w:rsidRDefault="00833FC3" w14:paraId="1251CEBE" w14:textId="77777777">
      <w:pPr>
        <w:widowControl/>
        <w:numPr>
          <w:ilvl w:val="0"/>
          <w:numId w:val="19"/>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student is not identified.</w:t>
      </w:r>
    </w:p>
    <w:p w:rsidRPr="00833FC3" w:rsidR="00833FC3" w:rsidP="00833FC3" w:rsidRDefault="00833FC3" w14:paraId="67751CB9" w14:textId="77777777">
      <w:pPr>
        <w:widowControl/>
        <w:numPr>
          <w:ilvl w:val="0"/>
          <w:numId w:val="19"/>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The work is identified as student work.</w:t>
      </w:r>
    </w:p>
    <w:p w:rsidRPr="00833FC3" w:rsidR="00833FC3" w:rsidP="64E83B1F" w:rsidRDefault="00833FC3" w14:paraId="66AD6329" w14:textId="3F4030B5">
      <w:pPr>
        <w:shd w:val="clear" w:color="auto" w:fill="FFFFFF" w:themeFill="background1"/>
        <w:spacing w:before="180" w:after="180"/>
        <w:rPr>
          <w:rFonts w:ascii="Times New Roman" w:hAnsi="Times New Roman" w:eastAsia="Times New Roman" w:cs="Times New Roman"/>
          <w:noProof w:val="0"/>
          <w:sz w:val="24"/>
          <w:szCs w:val="24"/>
          <w:lang w:val="en-US"/>
        </w:rPr>
      </w:pPr>
      <w:r w:rsidRPr="64E83B1F" w:rsidR="00833FC3">
        <w:rPr>
          <w:color w:val="000000" w:themeColor="text1" w:themeTint="FF" w:themeShade="FF"/>
          <w:sz w:val="24"/>
          <w:szCs w:val="24"/>
        </w:rPr>
        <w:t xml:space="preserve">If the use of the work does not meet </w:t>
      </w:r>
      <w:r w:rsidRPr="64E83B1F" w:rsidR="00833FC3">
        <w:rPr>
          <w:color w:val="000000" w:themeColor="text1" w:themeTint="FF" w:themeShade="FF"/>
          <w:sz w:val="24"/>
          <w:szCs w:val="24"/>
        </w:rPr>
        <w:t>all of</w:t>
      </w:r>
      <w:r w:rsidRPr="64E83B1F" w:rsidR="00833FC3">
        <w:rPr>
          <w:color w:val="000000" w:themeColor="text1" w:themeTint="FF" w:themeShade="FF"/>
          <w:sz w:val="24"/>
          <w:szCs w:val="24"/>
        </w:rPr>
        <w:t xml:space="preserve"> the above criteria, then the University office or department using the work must obtain the student’s written permission</w:t>
      </w:r>
      <w:r w:rsidRPr="64E83B1F" w:rsidR="4227E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4227E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97b6ccbaf21d48bf">
        <w:r w:rsidRPr="64E83B1F" w:rsidR="4227E1D7">
          <w:rPr>
            <w:rStyle w:val="Hyperlink"/>
            <w:b w:val="0"/>
            <w:bCs w:val="0"/>
            <w:i w:val="0"/>
            <w:iCs w:val="0"/>
            <w:caps w:val="0"/>
            <w:smallCaps w:val="0"/>
            <w:strike w:val="0"/>
            <w:dstrike w:val="0"/>
            <w:noProof w:val="0"/>
            <w:sz w:val="24"/>
            <w:szCs w:val="24"/>
            <w:lang w:val="en-US"/>
          </w:rPr>
          <w:t>Subject Release Form | University of North Texas</w:t>
        </w:r>
      </w:hyperlink>
    </w:p>
    <w:p w:rsidRPr="00833FC3" w:rsidR="00833FC3" w:rsidP="64E83B1F" w:rsidRDefault="00833FC3" w14:paraId="12DBCCE9" w14:textId="55EE86A7">
      <w:pPr>
        <w:shd w:val="clear" w:color="auto" w:fill="FFFFFF" w:themeFill="background1"/>
        <w:spacing w:before="180" w:after="180"/>
        <w:rPr>
          <w:color w:val="000000" w:themeColor="text1"/>
          <w:sz w:val="24"/>
          <w:szCs w:val="24"/>
        </w:rPr>
      </w:pPr>
    </w:p>
    <w:p w:rsidR="007D2188" w:rsidP="007D2188" w:rsidRDefault="007D2188" w14:paraId="1F02AE95" w14:textId="49499590">
      <w:pPr>
        <w:pStyle w:val="Heading2"/>
        <w:spacing w:before="99"/>
        <w:ind w:left="0"/>
        <w:rPr>
          <w:b w:val="0"/>
          <w:bCs w:val="0"/>
          <w:color w:val="000000" w:themeColor="text1"/>
          <w:sz w:val="24"/>
          <w:szCs w:val="24"/>
        </w:rPr>
      </w:pPr>
      <w:r>
        <w:rPr>
          <w:color w:val="059033"/>
        </w:rPr>
        <w:t>Transmission and Recording of Student Images in Electronically Delivered Courses</w:t>
      </w:r>
    </w:p>
    <w:p w:rsidRPr="00833FC3" w:rsidR="00833FC3" w:rsidP="00833FC3" w:rsidRDefault="00833FC3" w14:paraId="4AC34C59" w14:textId="77777777">
      <w:pPr>
        <w:widowControl/>
        <w:numPr>
          <w:ilvl w:val="0"/>
          <w:numId w:val="20"/>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No permission is needed from a student for his or her image or voice to be transmitted live via videoconference or streaming media, but all students should be informed when courses are to be conducted using either method of delivery.</w:t>
      </w:r>
    </w:p>
    <w:p w:rsidRPr="00833FC3" w:rsidR="00833FC3" w:rsidP="00833FC3" w:rsidRDefault="00833FC3" w14:paraId="4154BEC2" w14:textId="77777777">
      <w:pPr>
        <w:widowControl/>
        <w:numPr>
          <w:ilvl w:val="0"/>
          <w:numId w:val="20"/>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t xml:space="preserve">In the event an instructor records student presentations, he or she must obtain permission from the student using a signed release </w:t>
      </w:r>
      <w:proofErr w:type="gramStart"/>
      <w:r w:rsidRPr="00833FC3">
        <w:rPr>
          <w:color w:val="000000" w:themeColor="text1"/>
          <w:sz w:val="24"/>
          <w:szCs w:val="24"/>
        </w:rPr>
        <w:t>in order to</w:t>
      </w:r>
      <w:proofErr w:type="gramEnd"/>
      <w:r w:rsidRPr="00833FC3">
        <w:rPr>
          <w:color w:val="000000" w:themeColor="text1"/>
          <w:sz w:val="24"/>
          <w:szCs w:val="24"/>
        </w:rPr>
        <w:t xml:space="preserve"> use the recording for future classes in accordance with the Use of Student-Created Work guidelines above.</w:t>
      </w:r>
    </w:p>
    <w:p w:rsidRPr="00833FC3" w:rsidR="00833FC3" w:rsidP="00833FC3" w:rsidRDefault="00833FC3" w14:paraId="6B26FCCE" w14:textId="77777777">
      <w:pPr>
        <w:widowControl/>
        <w:numPr>
          <w:ilvl w:val="0"/>
          <w:numId w:val="20"/>
        </w:numPr>
        <w:shd w:val="clear" w:color="auto" w:fill="FFFFFF"/>
        <w:autoSpaceDE/>
        <w:autoSpaceDN/>
        <w:spacing w:before="100" w:beforeAutospacing="1" w:after="100" w:afterAutospacing="1"/>
        <w:ind w:left="375"/>
        <w:rPr>
          <w:color w:val="000000" w:themeColor="text1"/>
          <w:sz w:val="24"/>
          <w:szCs w:val="24"/>
        </w:rPr>
      </w:pPr>
      <w:r w:rsidRPr="00833FC3">
        <w:rPr>
          <w:color w:val="000000" w:themeColor="text1"/>
          <w:sz w:val="24"/>
          <w:szCs w:val="24"/>
        </w:rPr>
        <w:lastRenderedPageBreak/>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Pr="00833FC3" w:rsidR="00833FC3" w:rsidP="00833FC3" w:rsidRDefault="00833FC3" w14:paraId="51BD4CFE" w14:textId="77777777">
      <w:pPr>
        <w:shd w:val="clear" w:color="auto" w:fill="FFFFFF"/>
        <w:spacing w:before="180" w:after="180"/>
        <w:rPr>
          <w:color w:val="000000" w:themeColor="text1"/>
          <w:sz w:val="24"/>
          <w:szCs w:val="24"/>
        </w:rPr>
      </w:pPr>
      <w:r w:rsidRPr="00833FC3">
        <w:rPr>
          <w:color w:val="000000" w:themeColor="text1"/>
          <w:sz w:val="24"/>
          <w:szCs w:val="24"/>
        </w:rPr>
        <w:t>Example: This course employs lecture capture technology to record class sessions. Students may occasionally appear on video. The lecture recordings will be available to you for study purposes and may also be reused in future course offerings.</w:t>
      </w:r>
    </w:p>
    <w:p w:rsidR="00D50618" w:rsidP="00207667" w:rsidRDefault="00833FC3" w14:paraId="5BEA72D9" w14:textId="78A8C573">
      <w:pPr>
        <w:shd w:val="clear" w:color="auto" w:fill="FFFFFF"/>
        <w:spacing w:before="180" w:after="180"/>
        <w:rPr>
          <w:color w:val="000000" w:themeColor="text1"/>
          <w:sz w:val="24"/>
          <w:szCs w:val="24"/>
        </w:rPr>
      </w:pPr>
      <w:r w:rsidRPr="00833FC3">
        <w:rPr>
          <w:color w:val="000000" w:themeColor="text1"/>
          <w:sz w:val="24"/>
          <w:szCs w:val="24"/>
        </w:rPr>
        <w:t>No notification is needed if only audio and slide capture is used or if the video only records the instructor's image. However, the instructor is encouraged to let students know the recordings will be available to them for study purposes.</w:t>
      </w:r>
    </w:p>
    <w:p w:rsidRPr="00833FC3" w:rsidR="009826EF" w:rsidP="00833FC3" w:rsidRDefault="009826EF" w14:paraId="1C5DA27F" w14:textId="77777777">
      <w:pPr>
        <w:shd w:val="clear" w:color="auto" w:fill="FFFFFF"/>
        <w:spacing w:before="180" w:after="180"/>
        <w:rPr>
          <w:color w:val="000000" w:themeColor="text1"/>
          <w:sz w:val="24"/>
          <w:szCs w:val="24"/>
        </w:rPr>
      </w:pPr>
    </w:p>
    <w:p w:rsidRPr="00833FC3" w:rsidR="00833FC3" w:rsidP="00833FC3" w:rsidRDefault="007D2188" w14:paraId="2DC3DB50" w14:textId="660AA8C1">
      <w:pPr>
        <w:shd w:val="clear" w:color="auto" w:fill="FFFFFF"/>
        <w:spacing w:before="90" w:after="90"/>
        <w:outlineLvl w:val="2"/>
        <w:rPr>
          <w:color w:val="000000" w:themeColor="text1"/>
          <w:sz w:val="24"/>
          <w:szCs w:val="24"/>
        </w:rPr>
      </w:pPr>
      <w:r>
        <w:rPr>
          <w:rFonts w:ascii="Cambria"/>
          <w:b/>
          <w:color w:val="059033"/>
          <w:sz w:val="28"/>
          <w:u w:val="thick" w:color="059033"/>
        </w:rPr>
        <w:t>ACADEMIC SUPPORT &amp; STUDENT SERVICES</w:t>
      </w:r>
    </w:p>
    <w:p w:rsidR="00A02037" w:rsidP="00833FC3" w:rsidRDefault="00A02037" w14:paraId="21575A9E" w14:textId="77777777">
      <w:pPr>
        <w:shd w:val="clear" w:color="auto" w:fill="FFFFFF"/>
        <w:spacing w:before="90" w:after="90"/>
        <w:outlineLvl w:val="3"/>
        <w:rPr>
          <w:b/>
          <w:bCs/>
          <w:color w:val="000000" w:themeColor="text1"/>
          <w:sz w:val="24"/>
          <w:szCs w:val="24"/>
        </w:rPr>
      </w:pPr>
    </w:p>
    <w:p w:rsidR="3CBA1E21" w:rsidP="64E83B1F" w:rsidRDefault="3CBA1E21" w14:paraId="71E36947" w14:textId="60FE8F56">
      <w:pPr>
        <w:pStyle w:val="Heading2"/>
        <w:ind w:left="0"/>
        <w:rPr>
          <w:rFonts w:ascii="Times New Roman" w:hAnsi="Times New Roman" w:eastAsia="Times New Roman" w:cs="Times New Roman"/>
          <w:b w:val="1"/>
          <w:bCs w:val="1"/>
          <w:i w:val="0"/>
          <w:iCs w:val="0"/>
          <w:caps w:val="0"/>
          <w:smallCaps w:val="0"/>
          <w:noProof w:val="0"/>
          <w:color w:val="059033"/>
          <w:sz w:val="24"/>
          <w:szCs w:val="24"/>
          <w:lang w:val="pl-PL"/>
        </w:rPr>
      </w:pPr>
      <w:r w:rsidRPr="64E83B1F" w:rsidR="3CBA1E21">
        <w:rPr>
          <w:noProof w:val="0"/>
          <w:color w:val="059033"/>
          <w:lang w:val="en-US"/>
        </w:rPr>
        <w:t>Student Support Services</w:t>
      </w:r>
    </w:p>
    <w:p w:rsidR="64E83B1F" w:rsidP="64E83B1F" w:rsidRDefault="64E83B1F" w14:paraId="5D177F59" w14:textId="060110B7">
      <w:pPr>
        <w:pStyle w:val="BodyTex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3CBA1E21" w:rsidP="64E83B1F" w:rsidRDefault="3CBA1E21" w14:paraId="577033E3" w14:textId="2B3430C2">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Mental Health</w:t>
      </w:r>
    </w:p>
    <w:p w:rsidR="3CBA1E21" w:rsidP="64E83B1F" w:rsidRDefault="3CBA1E21" w14:paraId="67AB7640" w14:textId="5F163445">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3CBA1E21" w:rsidP="64E83B1F" w:rsidRDefault="3CBA1E21" w14:paraId="10D5D354" w14:textId="7A131509">
      <w:pPr>
        <w:pStyle w:val="BodyText"/>
        <w:widowControl w:val="1"/>
        <w:numPr>
          <w:ilvl w:val="0"/>
          <w:numId w:val="27"/>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46b67680170c429c">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Student Health and Wellness Center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https://studentaffairs.unt.edu/student-health-and-wellness-center</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4137DAEF" w14:textId="0B38A27D">
      <w:pPr>
        <w:pStyle w:val="BodyText"/>
        <w:widowControl w:val="1"/>
        <w:numPr>
          <w:ilvl w:val="0"/>
          <w:numId w:val="27"/>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cccabfcca2244cb7">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Counseling and Testing Services </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https://studentaffairs.unt.edu/counseling-and-testing-services</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13ED91C1" w14:textId="4CD45969">
      <w:pPr>
        <w:pStyle w:val="BodyText"/>
        <w:widowControl w:val="1"/>
        <w:numPr>
          <w:ilvl w:val="0"/>
          <w:numId w:val="27"/>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ab84c1d9c6e8433c">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UNT Care Team</w:t>
        </w:r>
      </w:hyperlink>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https://studentaffairs.unt.edu/dean-of-students/programs-and-services/care-team/index.html</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0CBDFCBE" w14:textId="116CCC69">
      <w:pPr>
        <w:pStyle w:val="BodyText"/>
        <w:widowControl w:val="1"/>
        <w:numPr>
          <w:ilvl w:val="0"/>
          <w:numId w:val="27"/>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d05c481ec25b4b87">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UNT Psychiatric Services</w:t>
        </w:r>
      </w:hyperlink>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https://studentaffairs.unt.edu/student-health-and-wellness-center/clinic-services/psychiatry.html</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3B95E170" w14:textId="724C06E4">
      <w:pPr>
        <w:pStyle w:val="BodyText"/>
        <w:widowControl w:val="1"/>
        <w:numPr>
          <w:ilvl w:val="0"/>
          <w:numId w:val="27"/>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9663a684dfb84482">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Individual Counseling</w:t>
        </w:r>
      </w:hyperlink>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https://studentaffairs.unt.edu/counseling-and-testing-services/student-counseling/</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4E83B1F" w:rsidP="64E83B1F" w:rsidRDefault="64E83B1F" w14:paraId="1189DFD3" w14:textId="64F65840">
      <w:pPr>
        <w:pStyle w:val="BodyTex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3CBA1E21" w:rsidP="64E83B1F" w:rsidRDefault="3CBA1E21" w14:paraId="0D7649B0" w14:textId="5898B611">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Chosen Names</w:t>
      </w:r>
    </w:p>
    <w:p w:rsidR="3CBA1E21" w:rsidP="64E83B1F" w:rsidRDefault="3CBA1E21" w14:paraId="270E8C1B" w14:textId="25461EE3">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chosen name is a name that a person goes by that may or may not match their legal name. If you have a chosen name that is different from your legal name and would like that to be used in class, please let the instructor know. </w:t>
      </w:r>
    </w:p>
    <w:p w:rsidR="3CBA1E21" w:rsidP="64E83B1F" w:rsidRDefault="3CBA1E21" w14:paraId="0ADCABBF" w14:textId="7AE6A8F2">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You can request a name change through the </w:t>
      </w:r>
      <w:hyperlink r:id="R217d180e9d9a4002">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registrar.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sz w:val="24"/>
          <w:szCs w:val="24"/>
          <w:lang w:val="en-US"/>
        </w:rPr>
        <w:t>https://it.unt.edu/helpdesk/name-change.html</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3E3F48E6" w14:textId="3FE35297">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*UNT euIDs cannot be changed at this time. The collaborating offices are working on a process to make this option accessible to UNT community members.</w:t>
      </w:r>
    </w:p>
    <w:p w:rsidR="64E83B1F" w:rsidP="64E83B1F" w:rsidRDefault="64E83B1F" w14:paraId="4A57D6E5" w14:textId="54B04DC6">
      <w:pPr>
        <w:pStyle w:val="BodyTex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3CBA1E21" w:rsidP="64E83B1F" w:rsidRDefault="3CBA1E21" w14:paraId="5BB7B556" w14:textId="68941173">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Additional Student Support Services</w:t>
      </w:r>
    </w:p>
    <w:p w:rsidR="3CBA1E21" w:rsidP="64E83B1F" w:rsidRDefault="3CBA1E21" w14:paraId="52B17338" w14:textId="0C2A1928">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6cddb64a366448e2">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Registrar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sz w:val="24"/>
          <w:szCs w:val="24"/>
          <w:lang w:val="en-US"/>
        </w:rPr>
        <w:t>https://registrar.unt.edu/registration</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322F7388" w14:textId="2DF3A9E3">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c70f2057bc1443a4">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Financial Aid</w:t>
        </w:r>
      </w:hyperlink>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w:t>
      </w:r>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t>
      </w:r>
      <w:r w:rsidRPr="64E83B1F" w:rsidR="3CBA1E21">
        <w:rPr>
          <w:rFonts w:ascii="Times New Roman" w:hAnsi="Times New Roman" w:eastAsia="Times New Roman" w:cs="Times New Roman"/>
          <w:b w:val="0"/>
          <w:bCs w:val="0"/>
          <w:i w:val="0"/>
          <w:iCs w:val="0"/>
          <w:caps w:val="0"/>
          <w:smallCaps w:val="0"/>
          <w:strike w:val="0"/>
          <w:dstrike w:val="0"/>
          <w:noProof w:val="0"/>
          <w:sz w:val="24"/>
          <w:szCs w:val="24"/>
          <w:lang w:val="en-US"/>
        </w:rPr>
        <w:t>https://financialaid.unt.edu/index.html</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68250D3E" w14:textId="6D82FFB6">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c0d4f246eff94648">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Student Legal Services</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https://studentaffairs.unt.edu/student-legal-services</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1D78BCC9" w14:textId="66A852DA">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517f6edd6271481a">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Career Center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https://studentaffairs.unt.edu/career-center</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5DA09AB4" w14:textId="0256FE63">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9e3573282ac743ad">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Multicultural Center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sz w:val="24"/>
          <w:szCs w:val="24"/>
          <w:lang w:val="en-US"/>
        </w:rPr>
        <w:t>https://edo.unt.edu/multicultural-center</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51B966BA" w14:textId="7AE4DA8D">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ff76b54525c34348">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Counseling and Testing Services</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https://studentaffairs.unt.edu/counseling-and-testing-services</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0D6CD993" w14:textId="26685D05">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5c6cb0f45f2b48a8">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Pride Alliance</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w:t>
      </w:r>
      <w:r w:rsidRPr="64E83B1F" w:rsidR="3CBA1E21">
        <w:rPr>
          <w:rFonts w:ascii="Times New Roman" w:hAnsi="Times New Roman" w:eastAsia="Times New Roman" w:cs="Times New Roman"/>
          <w:b w:val="0"/>
          <w:bCs w:val="0"/>
          <w:i w:val="0"/>
          <w:iCs w:val="0"/>
          <w:caps w:val="0"/>
          <w:smallCaps w:val="0"/>
          <w:noProof w:val="0"/>
          <w:sz w:val="24"/>
          <w:szCs w:val="24"/>
          <w:lang w:val="en-US"/>
        </w:rPr>
        <w:t>https://edo.unt.edu/pridealliance</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4CC664FC" w14:textId="2275FFA0">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3e124da52d9b4069">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UNT Food Pantry</w:t>
        </w:r>
      </w:hyperlink>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 xml:space="preserve"> (</w:t>
      </w:r>
      <w:r w:rsidRPr="64E83B1F" w:rsidR="3CBA1E21">
        <w:rPr>
          <w:rFonts w:ascii="Times New Roman" w:hAnsi="Times New Roman" w:eastAsia="Times New Roman" w:cs="Times New Roman"/>
          <w:b w:val="0"/>
          <w:bCs w:val="0"/>
          <w:i w:val="0"/>
          <w:iCs w:val="0"/>
          <w:caps w:val="0"/>
          <w:smallCaps w:val="0"/>
          <w:strike w:val="0"/>
          <w:dstrike w:val="0"/>
          <w:noProof w:val="0"/>
          <w:sz w:val="24"/>
          <w:szCs w:val="24"/>
          <w:lang w:val="en-US"/>
        </w:rPr>
        <w:t>https://deanofstudents.unt.edu/resources/food-pantry</w:t>
      </w:r>
      <w:r w:rsidRPr="64E83B1F" w:rsidR="3CBA1E2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w:t>
      </w:r>
    </w:p>
    <w:p w:rsidR="3CBA1E21" w:rsidP="64E83B1F" w:rsidRDefault="3CBA1E21" w14:paraId="1C71BFCA" w14:textId="1C608E48">
      <w:pPr>
        <w:pStyle w:val="BodyText"/>
        <w:widowControl w:val="1"/>
        <w:numPr>
          <w:ilvl w:val="0"/>
          <w:numId w:val="28"/>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b2b2e144c03b4e6d">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Office of Disability Access</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sz w:val="24"/>
          <w:szCs w:val="24"/>
          <w:lang w:val="en-US"/>
        </w:rPr>
        <w:t>https://studentaffairs.unt.edu/office-disability-access</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exists to prevent discrimination based on disability and to help students reach a higher level of independence</w:t>
      </w:r>
    </w:p>
    <w:p w:rsidR="64E83B1F" w:rsidP="64E83B1F" w:rsidRDefault="64E83B1F" w14:paraId="183D679B" w14:textId="6AFA13CB">
      <w:pPr>
        <w:pStyle w:val="BodyText"/>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3CBA1E21" w:rsidP="64E83B1F" w:rsidRDefault="3CBA1E21" w14:paraId="715ED233" w14:textId="6265CC0C">
      <w:pPr>
        <w:pStyle w:val="BodyTex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r w:rsidRPr="64E83B1F" w:rsidR="3CBA1E2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Academic Support Services</w:t>
      </w:r>
    </w:p>
    <w:p w:rsidR="3CBA1E21" w:rsidP="64E83B1F" w:rsidRDefault="3CBA1E21" w14:paraId="0F2832ED" w14:textId="1CCE6E0A">
      <w:pPr>
        <w:pStyle w:val="BodyText"/>
        <w:widowControl w:val="1"/>
        <w:numPr>
          <w:ilvl w:val="0"/>
          <w:numId w:val="29"/>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df294490175048b3">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Academic Success Center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sz w:val="24"/>
          <w:szCs w:val="24"/>
          <w:lang w:val="en-US"/>
        </w:rPr>
        <w:t>https://www.unt.edu/success/asc.html</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603498D6" w14:textId="721F4D14">
      <w:pPr>
        <w:pStyle w:val="BodyText"/>
        <w:widowControl w:val="1"/>
        <w:numPr>
          <w:ilvl w:val="0"/>
          <w:numId w:val="29"/>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a06e600bf9944432">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UNT Libraries</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sz w:val="24"/>
          <w:szCs w:val="24"/>
          <w:lang w:val="en-US"/>
        </w:rPr>
        <w:t>https://library.unt.edu/</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72E2968C" w14:textId="6EC72A3E">
      <w:pPr>
        <w:pStyle w:val="BodyText"/>
        <w:widowControl w:val="1"/>
        <w:numPr>
          <w:ilvl w:val="0"/>
          <w:numId w:val="29"/>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f7979a9137d44a21">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Writing Lab</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strike w:val="0"/>
          <w:dstrike w:val="0"/>
          <w:noProof w:val="0"/>
          <w:sz w:val="24"/>
          <w:szCs w:val="24"/>
          <w:lang w:val="en-US"/>
        </w:rPr>
        <w:t>http://writingcenter.unt.edu/</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3CBA1E21" w:rsidP="64E83B1F" w:rsidRDefault="3CBA1E21" w14:paraId="29C7905F" w14:textId="3810DEB3">
      <w:pPr>
        <w:pStyle w:val="BodyText"/>
        <w:widowControl w:val="1"/>
        <w:numPr>
          <w:ilvl w:val="0"/>
          <w:numId w:val="29"/>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b5a1f37b561e40da">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UNT Learning Center</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sz w:val="24"/>
          <w:szCs w:val="24"/>
          <w:lang w:val="en-US"/>
        </w:rPr>
        <w:t>https://learningcenter.unt.edu/</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provides a variety of services, including tutoring, to enhance the student academic experience</w:t>
      </w:r>
    </w:p>
    <w:p w:rsidR="3CBA1E21" w:rsidP="64E83B1F" w:rsidRDefault="3CBA1E21" w14:paraId="7858CBFE" w14:textId="19F3633D">
      <w:pPr>
        <w:pStyle w:val="BodyText"/>
        <w:widowControl w:val="1"/>
        <w:numPr>
          <w:ilvl w:val="0"/>
          <w:numId w:val="29"/>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pl-PL"/>
        </w:rPr>
      </w:pPr>
      <w:hyperlink r:id="R57784fe7b3b74452">
        <w:r w:rsidRPr="64E83B1F" w:rsidR="3CBA1E21">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Code of Student Conduct</w:t>
        </w:r>
      </w:hyperlink>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4E83B1F" w:rsidR="3CBA1E21">
        <w:rPr>
          <w:rFonts w:ascii="Times New Roman" w:hAnsi="Times New Roman" w:eastAsia="Times New Roman" w:cs="Times New Roman"/>
          <w:b w:val="0"/>
          <w:bCs w:val="0"/>
          <w:i w:val="0"/>
          <w:iCs w:val="0"/>
          <w:caps w:val="0"/>
          <w:smallCaps w:val="0"/>
          <w:noProof w:val="0"/>
          <w:sz w:val="24"/>
          <w:szCs w:val="24"/>
          <w:lang w:val="en-US"/>
        </w:rPr>
        <w:t>https://policy.unt.edu/policy/07-012</w:t>
      </w:r>
      <w:r w:rsidRPr="64E83B1F" w:rsidR="3CBA1E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provides Code of Student Conduct along with other useful links.</w:t>
      </w:r>
    </w:p>
    <w:p w:rsidR="64E83B1F" w:rsidP="64E83B1F" w:rsidRDefault="64E83B1F" w14:paraId="5D4EE6F9" w14:textId="37D536AB">
      <w:pPr>
        <w:pStyle w:val="BodyText"/>
        <w:rPr>
          <w:color w:val="000000" w:themeColor="text1" w:themeTint="FF" w:themeShade="FF"/>
          <w:lang w:val="pl-PL"/>
        </w:rPr>
      </w:pPr>
    </w:p>
    <w:p w:rsidR="00C82360" w:rsidRDefault="00C82360" w14:paraId="6466FEB5" w14:textId="6E78DFB1">
      <w:pPr>
        <w:rPr>
          <w:color w:val="000000" w:themeColor="text1"/>
          <w:sz w:val="24"/>
          <w:szCs w:val="24"/>
          <w:lang w:val="pl-PL"/>
        </w:rPr>
      </w:pPr>
      <w:r>
        <w:rPr>
          <w:color w:val="000000" w:themeColor="text1"/>
          <w:lang w:val="pl-PL"/>
        </w:rPr>
        <w:br w:type="page"/>
      </w:r>
    </w:p>
    <w:p w:rsidRPr="00227A1D" w:rsidR="00C82360" w:rsidP="00C82360" w:rsidRDefault="00C82360" w14:paraId="130CCA87" w14:textId="77777777">
      <w:pPr>
        <w:pStyle w:val="Heading1"/>
        <w:jc w:val="center"/>
      </w:pPr>
      <w:r w:rsidRPr="006A0158">
        <w:lastRenderedPageBreak/>
        <w:t xml:space="preserve">BAAS </w:t>
      </w:r>
      <w:r>
        <w:t>41</w:t>
      </w:r>
      <w:r w:rsidRPr="006A0158">
        <w:t xml:space="preserve">00 </w:t>
      </w:r>
      <w:r>
        <w:t>Managing a 21</w:t>
      </w:r>
      <w:r w:rsidRPr="00550FDD">
        <w:rPr>
          <w:vertAlign w:val="superscript"/>
        </w:rPr>
        <w:t>st</w:t>
      </w:r>
      <w:r>
        <w:t xml:space="preserve"> Century Career - </w:t>
      </w:r>
      <w:r w:rsidRPr="00227A1D">
        <w:t>Schedule</w:t>
      </w:r>
    </w:p>
    <w:p w:rsidRPr="00866380" w:rsidR="00C82360" w:rsidP="00A374C6" w:rsidRDefault="00C82360" w14:paraId="77721AA5" w14:textId="170BD187">
      <w:pPr>
        <w:ind w:right="14"/>
        <w:rPr>
          <w:rFonts w:asciiTheme="minorHAnsi" w:hAnsiTheme="minorHAnsi" w:cstheme="minorHAnsi"/>
          <w:b/>
          <w:i/>
        </w:rPr>
      </w:pPr>
      <w:r w:rsidRPr="00866380">
        <w:rPr>
          <w:rFonts w:asciiTheme="minorHAnsi" w:hAnsiTheme="minorHAnsi" w:cstheme="minorHAnsi"/>
          <w:b/>
          <w:i/>
        </w:rPr>
        <w:t>Notes:</w:t>
      </w:r>
      <w:r w:rsidRPr="00866380">
        <w:rPr>
          <w:rFonts w:asciiTheme="minorHAnsi" w:hAnsiTheme="minorHAnsi" w:cstheme="minorHAnsi"/>
          <w:b/>
          <w:i/>
          <w:color w:val="FF0000"/>
        </w:rPr>
        <w:t xml:space="preserve"> </w:t>
      </w:r>
      <w:r w:rsidRPr="00866380">
        <w:rPr>
          <w:rFonts w:asciiTheme="minorHAnsi" w:hAnsiTheme="minorHAnsi" w:cstheme="minorHAnsi"/>
          <w:b/>
          <w:i/>
        </w:rPr>
        <w:t>All tim</w:t>
      </w:r>
      <w:r w:rsidR="001960F5">
        <w:rPr>
          <w:rFonts w:asciiTheme="minorHAnsi" w:hAnsiTheme="minorHAnsi" w:cstheme="minorHAnsi"/>
          <w:b/>
          <w:i/>
        </w:rPr>
        <w:t>es</w:t>
      </w:r>
      <w:r w:rsidRPr="00866380">
        <w:rPr>
          <w:rFonts w:asciiTheme="minorHAnsi" w:hAnsiTheme="minorHAnsi" w:cstheme="minorHAnsi"/>
          <w:b/>
          <w:i/>
        </w:rPr>
        <w:t xml:space="preserve"> are listed in Central Time (CT</w:t>
      </w:r>
      <w:proofErr w:type="gramStart"/>
      <w:r w:rsidRPr="00866380">
        <w:rPr>
          <w:rFonts w:asciiTheme="minorHAnsi" w:hAnsiTheme="minorHAnsi" w:cstheme="minorHAnsi"/>
          <w:b/>
          <w:i/>
        </w:rPr>
        <w:t>).The</w:t>
      </w:r>
      <w:proofErr w:type="gramEnd"/>
      <w:r w:rsidRPr="00866380">
        <w:rPr>
          <w:rFonts w:asciiTheme="minorHAnsi" w:hAnsiTheme="minorHAnsi" w:cstheme="minorHAnsi"/>
          <w:b/>
          <w:i/>
        </w:rPr>
        <w:t xml:space="preserve"> course schedule is subject to change</w:t>
      </w:r>
      <w:r w:rsidR="001960F5">
        <w:rPr>
          <w:rFonts w:asciiTheme="minorHAnsi" w:hAnsiTheme="minorHAnsi" w:cstheme="minorHAnsi"/>
          <w:b/>
          <w:i/>
        </w:rPr>
        <w:t xml:space="preserve"> and</w:t>
      </w:r>
      <w:r w:rsidRPr="00866380">
        <w:rPr>
          <w:rFonts w:asciiTheme="minorHAnsi" w:hAnsiTheme="minorHAnsi" w:cstheme="minorHAnsi"/>
          <w:b/>
          <w:i/>
        </w:rPr>
        <w:t xml:space="preserve"> will be posted on </w:t>
      </w:r>
      <w:r>
        <w:rPr>
          <w:rFonts w:asciiTheme="minorHAnsi" w:hAnsiTheme="minorHAnsi" w:cstheme="minorHAnsi"/>
          <w:b/>
          <w:i/>
        </w:rPr>
        <w:t>Canvas</w:t>
      </w:r>
      <w:r w:rsidRPr="00866380">
        <w:rPr>
          <w:rFonts w:asciiTheme="minorHAnsi" w:hAnsiTheme="minorHAnsi" w:cstheme="minorHAnsi"/>
          <w:b/>
          <w:i/>
        </w:rPr>
        <w:t>.</w:t>
      </w:r>
    </w:p>
    <w:p w:rsidRPr="00D316EC" w:rsidR="00C82360" w:rsidP="00A374C6" w:rsidRDefault="00C82360" w14:paraId="6F753655" w14:textId="6421DC2A">
      <w:pPr>
        <w:pStyle w:val="BodyText"/>
        <w:tabs>
          <w:tab w:val="left" w:pos="720"/>
          <w:tab w:val="left" w:pos="4320"/>
          <w:tab w:val="left" w:pos="8641"/>
        </w:tabs>
        <w:ind w:right="12"/>
        <w:rPr>
          <w:rFonts w:asciiTheme="minorHAnsi" w:hAnsiTheme="minorHAnsi" w:cstheme="minorHAnsi"/>
          <w:b/>
          <w:bCs/>
          <w:color w:val="FF9900"/>
        </w:rPr>
      </w:pPr>
      <w:r w:rsidRPr="00866380">
        <w:rPr>
          <w:rFonts w:asciiTheme="minorHAnsi" w:hAnsiTheme="minorHAnsi" w:cstheme="minorHAnsi"/>
          <w:b/>
          <w:color w:val="0070C0"/>
        </w:rPr>
        <w:t xml:space="preserve">(T) </w:t>
      </w:r>
      <w:r w:rsidRPr="00866380">
        <w:rPr>
          <w:rFonts w:asciiTheme="minorHAnsi" w:hAnsiTheme="minorHAnsi" w:cstheme="minorHAnsi"/>
          <w:b/>
          <w:bCs/>
          <w:color w:val="0070C0"/>
        </w:rPr>
        <w:t>Team</w:t>
      </w:r>
      <w:r w:rsidRPr="00866380">
        <w:rPr>
          <w:rFonts w:asciiTheme="minorHAnsi" w:hAnsiTheme="minorHAnsi" w:cstheme="minorHAnsi"/>
          <w:b/>
          <w:bCs/>
          <w:color w:val="0070C0"/>
          <w:spacing w:val="-9"/>
        </w:rPr>
        <w:t xml:space="preserve"> </w:t>
      </w:r>
      <w:r>
        <w:rPr>
          <w:rFonts w:asciiTheme="minorHAnsi" w:hAnsiTheme="minorHAnsi" w:cstheme="minorHAnsi"/>
          <w:b/>
          <w:bCs/>
          <w:color w:val="0070C0"/>
        </w:rPr>
        <w:t>Project</w:t>
      </w:r>
      <w:r w:rsidRPr="00866380">
        <w:rPr>
          <w:rFonts w:asciiTheme="minorHAnsi" w:hAnsiTheme="minorHAnsi" w:cstheme="minorHAnsi"/>
          <w:b/>
          <w:bCs/>
          <w:color w:val="0070C0"/>
        </w:rPr>
        <w:t xml:space="preserve"> </w:t>
      </w:r>
      <w:r w:rsidRPr="003D2F3F">
        <w:rPr>
          <w:rFonts w:asciiTheme="minorHAnsi" w:hAnsiTheme="minorHAnsi" w:cstheme="minorHAnsi"/>
          <w:b/>
          <w:bCs/>
          <w:color w:val="FF0000"/>
        </w:rPr>
        <w:t xml:space="preserve">(E) ePortfolio </w:t>
      </w:r>
      <w:r w:rsidRPr="00866380">
        <w:rPr>
          <w:rFonts w:asciiTheme="minorHAnsi" w:hAnsiTheme="minorHAnsi" w:cstheme="minorHAnsi"/>
          <w:b/>
          <w:bCs/>
          <w:color w:val="7030A0"/>
        </w:rPr>
        <w:t>(</w:t>
      </w:r>
      <w:r>
        <w:rPr>
          <w:rFonts w:asciiTheme="minorHAnsi" w:hAnsiTheme="minorHAnsi" w:cstheme="minorHAnsi"/>
          <w:b/>
          <w:bCs/>
          <w:color w:val="7030A0"/>
        </w:rPr>
        <w:t>I</w:t>
      </w:r>
      <w:r w:rsidRPr="00866380">
        <w:rPr>
          <w:rFonts w:asciiTheme="minorHAnsi" w:hAnsiTheme="minorHAnsi" w:cstheme="minorHAnsi"/>
          <w:b/>
          <w:bCs/>
          <w:color w:val="7030A0"/>
        </w:rPr>
        <w:t xml:space="preserve">) </w:t>
      </w:r>
      <w:r>
        <w:rPr>
          <w:rFonts w:asciiTheme="minorHAnsi" w:hAnsiTheme="minorHAnsi" w:cstheme="minorHAnsi"/>
          <w:b/>
          <w:bCs/>
          <w:color w:val="7030A0"/>
        </w:rPr>
        <w:t xml:space="preserve">Interview Questions </w:t>
      </w:r>
      <w:r>
        <w:rPr>
          <w:rFonts w:asciiTheme="minorHAnsi" w:hAnsiTheme="minorHAnsi" w:cstheme="minorHAnsi"/>
          <w:b/>
          <w:bCs/>
          <w:color w:val="943634" w:themeColor="accent2" w:themeShade="BF"/>
        </w:rPr>
        <w:t xml:space="preserve">(R) Resume </w:t>
      </w:r>
      <w:r>
        <w:rPr>
          <w:rFonts w:asciiTheme="minorHAnsi" w:hAnsiTheme="minorHAnsi" w:cstheme="minorHAnsi"/>
          <w:b/>
          <w:bCs/>
          <w:color w:val="00B050"/>
        </w:rPr>
        <w:t>(V) Virtual Internship</w:t>
      </w:r>
      <w:r>
        <w:rPr>
          <w:rFonts w:asciiTheme="minorHAnsi" w:hAnsiTheme="minorHAnsi" w:cstheme="minorHAnsi"/>
          <w:b/>
          <w:bCs/>
          <w:color w:val="FF9900"/>
        </w:rPr>
        <w:t xml:space="preserve"> (EP) Elevator Pitch</w:t>
      </w:r>
    </w:p>
    <w:tbl>
      <w:tblPr>
        <w:tblStyle w:val="TableGrid"/>
        <w:tblW w:w="9936" w:type="dxa"/>
        <w:jc w:val="center"/>
        <w:tblLook w:val="04A0" w:firstRow="1" w:lastRow="0" w:firstColumn="1" w:lastColumn="0" w:noHBand="0" w:noVBand="1"/>
      </w:tblPr>
      <w:tblGrid>
        <w:gridCol w:w="1584"/>
        <w:gridCol w:w="4032"/>
        <w:gridCol w:w="4320"/>
      </w:tblGrid>
      <w:tr w:rsidRPr="008229AD" w:rsidR="00C82360" w:rsidTr="5B9E3846" w14:paraId="49E8400D" w14:textId="77777777">
        <w:trPr>
          <w:tblHeader/>
          <w:jc w:val="center"/>
        </w:trPr>
        <w:tc>
          <w:tcPr>
            <w:tcW w:w="1584" w:type="dxa"/>
            <w:tcMar/>
          </w:tcPr>
          <w:p w:rsidRPr="008229AD" w:rsidR="00C82360" w:rsidP="002A4082" w:rsidRDefault="00C82360" w14:paraId="7EB24799" w14:textId="77777777">
            <w:pPr>
              <w:rPr>
                <w:rFonts w:asciiTheme="minorHAnsi" w:hAnsiTheme="minorHAnsi" w:cstheme="minorHAnsi"/>
                <w:b/>
                <w:bCs/>
              </w:rPr>
            </w:pPr>
            <w:r w:rsidRPr="008229AD">
              <w:rPr>
                <w:rFonts w:asciiTheme="minorHAnsi" w:hAnsiTheme="minorHAnsi" w:cstheme="minorHAnsi"/>
                <w:b/>
                <w:bCs/>
              </w:rPr>
              <w:t>WEEK</w:t>
            </w:r>
          </w:p>
        </w:tc>
        <w:tc>
          <w:tcPr>
            <w:tcW w:w="4032" w:type="dxa"/>
            <w:tcMar/>
          </w:tcPr>
          <w:p w:rsidRPr="008229AD" w:rsidR="00C82360" w:rsidP="002A4082" w:rsidRDefault="00C82360" w14:paraId="1871A801" w14:textId="77777777">
            <w:pPr>
              <w:rPr>
                <w:rFonts w:asciiTheme="minorHAnsi" w:hAnsiTheme="minorHAnsi" w:cstheme="minorHAnsi"/>
                <w:b/>
                <w:bCs/>
              </w:rPr>
            </w:pPr>
            <w:r w:rsidRPr="008229AD">
              <w:rPr>
                <w:rFonts w:asciiTheme="minorHAnsi" w:hAnsiTheme="minorHAnsi" w:cstheme="minorHAnsi"/>
                <w:b/>
                <w:bCs/>
              </w:rPr>
              <w:t>MODULE WITH TOPIC</w:t>
            </w:r>
          </w:p>
        </w:tc>
        <w:tc>
          <w:tcPr>
            <w:tcW w:w="4320" w:type="dxa"/>
            <w:tcMar/>
          </w:tcPr>
          <w:p w:rsidRPr="008229AD" w:rsidR="00C82360" w:rsidP="002A4082" w:rsidRDefault="00C82360" w14:paraId="5B46E5BC" w14:textId="77777777">
            <w:pPr>
              <w:rPr>
                <w:rFonts w:asciiTheme="minorHAnsi" w:hAnsiTheme="minorHAnsi" w:cstheme="minorHAnsi"/>
                <w:b/>
                <w:bCs/>
              </w:rPr>
            </w:pPr>
            <w:r w:rsidRPr="008229AD">
              <w:rPr>
                <w:rFonts w:asciiTheme="minorHAnsi" w:hAnsiTheme="minorHAnsi" w:cstheme="minorHAnsi"/>
                <w:b/>
                <w:bCs/>
              </w:rPr>
              <w:t>DUE: Sunday 11:59 pm CT</w:t>
            </w:r>
          </w:p>
        </w:tc>
      </w:tr>
      <w:tr w:rsidRPr="008229AD" w:rsidR="00C82360" w:rsidTr="5B9E3846" w14:paraId="50212D0B" w14:textId="77777777">
        <w:trPr>
          <w:tblHeader/>
          <w:jc w:val="center"/>
        </w:trPr>
        <w:tc>
          <w:tcPr>
            <w:tcW w:w="1584" w:type="dxa"/>
            <w:tcMar/>
          </w:tcPr>
          <w:p w:rsidR="00C82360" w:rsidP="002A4082" w:rsidRDefault="00C82360" w14:paraId="779B407F" w14:textId="2E2B2FBB">
            <w:pPr>
              <w:rPr>
                <w:rFonts w:asciiTheme="minorHAnsi" w:hAnsiTheme="minorHAnsi" w:cstheme="minorHAnsi"/>
                <w:b/>
                <w:bCs/>
              </w:rPr>
            </w:pPr>
            <w:r w:rsidRPr="008229AD">
              <w:rPr>
                <w:rFonts w:asciiTheme="minorHAnsi" w:hAnsiTheme="minorHAnsi" w:cstheme="minorHAnsi"/>
                <w:b/>
                <w:bCs/>
              </w:rPr>
              <w:t xml:space="preserve">Aug </w:t>
            </w:r>
            <w:r>
              <w:rPr>
                <w:rFonts w:asciiTheme="minorHAnsi" w:hAnsiTheme="minorHAnsi" w:cstheme="minorHAnsi"/>
                <w:b/>
                <w:bCs/>
              </w:rPr>
              <w:t>1</w:t>
            </w:r>
            <w:r w:rsidR="003C2468">
              <w:rPr>
                <w:rFonts w:asciiTheme="minorHAnsi" w:hAnsiTheme="minorHAnsi" w:cstheme="minorHAnsi"/>
                <w:b/>
                <w:bCs/>
              </w:rPr>
              <w:t>7</w:t>
            </w:r>
            <w:r>
              <w:rPr>
                <w:rFonts w:asciiTheme="minorHAnsi" w:hAnsiTheme="minorHAnsi" w:cstheme="minorHAnsi"/>
                <w:b/>
                <w:bCs/>
              </w:rPr>
              <w:t>-2</w:t>
            </w:r>
            <w:r w:rsidR="003C2468">
              <w:rPr>
                <w:rFonts w:asciiTheme="minorHAnsi" w:hAnsiTheme="minorHAnsi" w:cstheme="minorHAnsi"/>
                <w:b/>
                <w:bCs/>
              </w:rPr>
              <w:t>3</w:t>
            </w:r>
          </w:p>
          <w:p w:rsidRPr="008229AD" w:rsidR="0099029F" w:rsidP="002A4082" w:rsidRDefault="0099029F" w14:paraId="6DEE1BFF" w14:textId="31F38C35">
            <w:pPr>
              <w:rPr>
                <w:rFonts w:asciiTheme="minorHAnsi" w:hAnsiTheme="minorHAnsi" w:cstheme="minorHAnsi"/>
                <w:b/>
                <w:bCs/>
              </w:rPr>
            </w:pPr>
          </w:p>
        </w:tc>
        <w:tc>
          <w:tcPr>
            <w:tcW w:w="4032" w:type="dxa"/>
            <w:tcMar/>
          </w:tcPr>
          <w:p w:rsidRPr="0099029F" w:rsidR="00F541EF" w:rsidP="002A4082" w:rsidRDefault="00C82360" w14:paraId="62B4E757" w14:textId="505E504C">
            <w:pPr>
              <w:spacing w:after="120"/>
              <w:rPr>
                <w:rFonts w:asciiTheme="minorHAnsi" w:hAnsiTheme="minorHAnsi" w:cstheme="minorHAnsi"/>
              </w:rPr>
            </w:pPr>
            <w:r w:rsidRPr="008229AD">
              <w:rPr>
                <w:rFonts w:asciiTheme="minorHAnsi" w:hAnsiTheme="minorHAnsi" w:cstheme="minorHAnsi"/>
                <w:b/>
              </w:rPr>
              <w:t xml:space="preserve">Week 1: </w:t>
            </w:r>
            <w:r w:rsidRPr="008229AD">
              <w:rPr>
                <w:rFonts w:asciiTheme="minorHAnsi" w:hAnsiTheme="minorHAnsi" w:cstheme="minorHAnsi"/>
              </w:rPr>
              <w:t>Getting Started / Course Orientation</w:t>
            </w:r>
          </w:p>
        </w:tc>
        <w:tc>
          <w:tcPr>
            <w:tcW w:w="4320" w:type="dxa"/>
            <w:tcMar/>
          </w:tcPr>
          <w:p w:rsidRPr="008229AD" w:rsidR="00C82360" w:rsidP="002A4082" w:rsidRDefault="00C82360" w14:paraId="511BEF6A" w14:textId="77777777">
            <w:r w:rsidRPr="00B134D5">
              <w:rPr>
                <w:rFonts w:asciiTheme="minorHAnsi" w:hAnsiTheme="minorHAnsi" w:cstheme="minorHAnsi"/>
              </w:rPr>
              <w:t>Course Information Quiz</w:t>
            </w:r>
            <w:r w:rsidRPr="00B134D5">
              <w:rPr>
                <w:rFonts w:asciiTheme="minorHAnsi" w:hAnsiTheme="minorHAnsi" w:cstheme="minorHAnsi"/>
                <w:b/>
              </w:rPr>
              <w:t xml:space="preserve"> </w:t>
            </w:r>
          </w:p>
          <w:p w:rsidRPr="00B134D5" w:rsidR="00C82360" w:rsidP="002A4082" w:rsidRDefault="00C82360" w14:paraId="37BC842F" w14:textId="5BD8F7AB">
            <w:pPr>
              <w:rPr>
                <w:rFonts w:asciiTheme="minorHAnsi" w:hAnsiTheme="minorHAnsi" w:cstheme="minorHAnsi"/>
              </w:rPr>
            </w:pPr>
            <w:r w:rsidRPr="00B134D5">
              <w:rPr>
                <w:rFonts w:asciiTheme="minorHAnsi" w:hAnsiTheme="minorHAnsi" w:cstheme="minorHAnsi"/>
              </w:rPr>
              <w:t>Discussion – Introduce Yourself!</w:t>
            </w:r>
            <w:r w:rsidR="0099029F">
              <w:rPr>
                <w:rFonts w:asciiTheme="minorHAnsi" w:hAnsiTheme="minorHAnsi" w:cstheme="minorHAnsi"/>
              </w:rPr>
              <w:t xml:space="preserve"> (In class </w:t>
            </w:r>
            <w:r w:rsidR="00472F3F">
              <w:rPr>
                <w:rFonts w:asciiTheme="minorHAnsi" w:hAnsiTheme="minorHAnsi" w:cstheme="minorHAnsi"/>
              </w:rPr>
              <w:t>W Aug 20)</w:t>
            </w:r>
          </w:p>
          <w:p w:rsidRPr="008229AD" w:rsidR="00C82360" w:rsidP="002A4082" w:rsidRDefault="00C82360" w14:paraId="5627CE46" w14:textId="77777777">
            <w:pPr>
              <w:spacing w:after="120"/>
            </w:pPr>
            <w:r w:rsidRPr="00B134D5">
              <w:rPr>
                <w:rFonts w:asciiTheme="minorHAnsi" w:hAnsiTheme="minorHAnsi" w:cstheme="minorHAnsi"/>
                <w:b/>
              </w:rPr>
              <w:t>Quiz 1</w:t>
            </w:r>
          </w:p>
        </w:tc>
      </w:tr>
      <w:tr w:rsidRPr="008229AD" w:rsidR="00C82360" w:rsidTr="5B9E3846" w14:paraId="77F2284B" w14:textId="77777777">
        <w:trPr>
          <w:tblHeader/>
          <w:jc w:val="center"/>
        </w:trPr>
        <w:tc>
          <w:tcPr>
            <w:tcW w:w="1584" w:type="dxa"/>
            <w:tcMar/>
          </w:tcPr>
          <w:p w:rsidRPr="008229AD" w:rsidR="00C82360" w:rsidP="002A4082" w:rsidRDefault="00C82360" w14:paraId="23C9E221" w14:textId="6B9521C7">
            <w:pPr>
              <w:rPr>
                <w:rFonts w:asciiTheme="minorHAnsi" w:hAnsiTheme="minorHAnsi" w:cstheme="minorHAnsi"/>
                <w:b/>
                <w:bCs/>
              </w:rPr>
            </w:pPr>
            <w:r w:rsidRPr="008229AD">
              <w:rPr>
                <w:rFonts w:asciiTheme="minorHAnsi" w:hAnsiTheme="minorHAnsi" w:cstheme="minorHAnsi"/>
                <w:b/>
                <w:bCs/>
              </w:rPr>
              <w:t xml:space="preserve">Aug </w:t>
            </w:r>
            <w:r>
              <w:rPr>
                <w:rFonts w:asciiTheme="minorHAnsi" w:hAnsiTheme="minorHAnsi" w:cstheme="minorHAnsi"/>
                <w:b/>
                <w:bCs/>
              </w:rPr>
              <w:t>2</w:t>
            </w:r>
            <w:r w:rsidR="00E405FA">
              <w:rPr>
                <w:rFonts w:asciiTheme="minorHAnsi" w:hAnsiTheme="minorHAnsi" w:cstheme="minorHAnsi"/>
                <w:b/>
                <w:bCs/>
              </w:rPr>
              <w:t>4</w:t>
            </w:r>
            <w:r w:rsidRPr="008229AD">
              <w:rPr>
                <w:rFonts w:asciiTheme="minorHAnsi" w:hAnsiTheme="minorHAnsi" w:cstheme="minorHAnsi"/>
                <w:b/>
                <w:bCs/>
              </w:rPr>
              <w:t>-</w:t>
            </w:r>
            <w:r>
              <w:rPr>
                <w:rFonts w:asciiTheme="minorHAnsi" w:hAnsiTheme="minorHAnsi" w:cstheme="minorHAnsi"/>
                <w:b/>
                <w:bCs/>
              </w:rPr>
              <w:t>3</w:t>
            </w:r>
            <w:r w:rsidR="00E405FA">
              <w:rPr>
                <w:rFonts w:asciiTheme="minorHAnsi" w:hAnsiTheme="minorHAnsi" w:cstheme="minorHAnsi"/>
                <w:b/>
                <w:bCs/>
              </w:rPr>
              <w:t>0</w:t>
            </w:r>
          </w:p>
          <w:p w:rsidRPr="008229AD" w:rsidR="00C82360" w:rsidP="002A4082" w:rsidRDefault="00C82360" w14:paraId="12F4CB61" w14:textId="77777777">
            <w:pPr>
              <w:rPr>
                <w:rFonts w:asciiTheme="minorHAnsi" w:hAnsiTheme="minorHAnsi" w:cstheme="minorHAnsi"/>
                <w:b/>
                <w:bCs/>
              </w:rPr>
            </w:pPr>
          </w:p>
          <w:p w:rsidRPr="008229AD" w:rsidR="00C82360" w:rsidP="002A4082" w:rsidRDefault="00C82360" w14:paraId="542B1557" w14:textId="77777777">
            <w:pPr>
              <w:rPr>
                <w:rFonts w:asciiTheme="minorHAnsi" w:hAnsiTheme="minorHAnsi" w:cstheme="minorHAnsi"/>
                <w:b/>
                <w:bCs/>
              </w:rPr>
            </w:pPr>
          </w:p>
        </w:tc>
        <w:tc>
          <w:tcPr>
            <w:tcW w:w="4032" w:type="dxa"/>
            <w:tcMar/>
            <w:vAlign w:val="center"/>
          </w:tcPr>
          <w:p w:rsidRPr="008229AD" w:rsidR="00C82360" w:rsidP="002A4082" w:rsidRDefault="00C82360" w14:paraId="13DE80ED" w14:textId="0144476E">
            <w:pPr>
              <w:spacing w:after="120"/>
            </w:pPr>
            <w:r w:rsidRPr="2234CAD3">
              <w:rPr>
                <w:rFonts w:asciiTheme="minorHAnsi" w:hAnsiTheme="minorHAnsi" w:cstheme="minorBidi"/>
                <w:b/>
                <w:bCs/>
              </w:rPr>
              <w:t xml:space="preserve">Week 2: </w:t>
            </w:r>
            <w:r w:rsidRPr="2234CAD3">
              <w:rPr>
                <w:rFonts w:asciiTheme="minorHAnsi" w:hAnsiTheme="minorHAnsi" w:cstheme="minorBidi"/>
              </w:rPr>
              <w:t>Career Development</w:t>
            </w:r>
            <w:r w:rsidRPr="2234CAD3" w:rsidR="37A047B2">
              <w:rPr>
                <w:rFonts w:asciiTheme="minorHAnsi" w:hAnsiTheme="minorHAnsi" w:cstheme="minorBidi"/>
              </w:rPr>
              <w:t xml:space="preserve"> and</w:t>
            </w:r>
            <w:r w:rsidRPr="2234CAD3">
              <w:rPr>
                <w:rFonts w:asciiTheme="minorHAnsi" w:hAnsiTheme="minorHAnsi" w:cstheme="minorBidi"/>
              </w:rPr>
              <w:t xml:space="preserve"> Targeting Opportunities</w:t>
            </w:r>
          </w:p>
        </w:tc>
        <w:tc>
          <w:tcPr>
            <w:tcW w:w="4320" w:type="dxa"/>
            <w:tcMar/>
          </w:tcPr>
          <w:p w:rsidRPr="008229AD" w:rsidR="00C82360" w:rsidP="002A4082" w:rsidRDefault="00C82360" w14:paraId="5A04C12A" w14:textId="77777777">
            <w:r w:rsidRPr="00B134D5">
              <w:rPr>
                <w:rFonts w:asciiTheme="minorHAnsi" w:hAnsiTheme="minorHAnsi" w:cstheme="minorHAnsi"/>
                <w:b/>
              </w:rPr>
              <w:t>Quiz 2</w:t>
            </w:r>
          </w:p>
          <w:p w:rsidRPr="008229AD" w:rsidR="00C82360" w:rsidP="002A4082" w:rsidRDefault="00C82360" w14:paraId="03734386" w14:textId="77777777">
            <w:r w:rsidRPr="00B134D5">
              <w:rPr>
                <w:rFonts w:asciiTheme="minorHAnsi" w:hAnsiTheme="minorHAnsi" w:cstheme="minorHAnsi"/>
                <w:b/>
                <w:bCs/>
                <w:color w:val="FF9900"/>
              </w:rPr>
              <w:t>(EP) Elevator Pitch</w:t>
            </w:r>
          </w:p>
        </w:tc>
      </w:tr>
      <w:tr w:rsidRPr="008229AD" w:rsidR="00C82360" w:rsidTr="5B9E3846" w14:paraId="0D500FB3" w14:textId="77777777">
        <w:trPr>
          <w:tblHeader/>
          <w:jc w:val="center"/>
        </w:trPr>
        <w:tc>
          <w:tcPr>
            <w:tcW w:w="1584" w:type="dxa"/>
            <w:tcMar/>
          </w:tcPr>
          <w:p w:rsidRPr="008229AD" w:rsidR="00C82360" w:rsidP="002A4082" w:rsidRDefault="00E405FA" w14:paraId="2000C36D" w14:textId="4B44822F">
            <w:pPr>
              <w:rPr>
                <w:rFonts w:asciiTheme="minorHAnsi" w:hAnsiTheme="minorHAnsi" w:cstheme="minorHAnsi"/>
                <w:b/>
                <w:bCs/>
              </w:rPr>
            </w:pPr>
            <w:r>
              <w:rPr>
                <w:rFonts w:asciiTheme="minorHAnsi" w:hAnsiTheme="minorHAnsi" w:cstheme="minorHAnsi"/>
                <w:b/>
                <w:bCs/>
              </w:rPr>
              <w:t>Aug 31-Sep 6</w:t>
            </w:r>
          </w:p>
        </w:tc>
        <w:tc>
          <w:tcPr>
            <w:tcW w:w="4032" w:type="dxa"/>
            <w:tcMar/>
          </w:tcPr>
          <w:p w:rsidRPr="008229AD" w:rsidR="00C82360" w:rsidP="2234CAD3" w:rsidRDefault="00C82360" w14:paraId="585601F1" w14:textId="03A30198">
            <w:pPr>
              <w:spacing w:after="120"/>
              <w:rPr>
                <w:rFonts w:asciiTheme="minorHAnsi" w:hAnsiTheme="minorHAnsi" w:cstheme="minorBidi"/>
                <w:i/>
                <w:iCs/>
              </w:rPr>
            </w:pPr>
            <w:r w:rsidRPr="2234CAD3">
              <w:rPr>
                <w:rFonts w:asciiTheme="minorHAnsi" w:hAnsiTheme="minorHAnsi" w:cstheme="minorBidi"/>
                <w:b/>
                <w:bCs/>
              </w:rPr>
              <w:t xml:space="preserve">Week 3: </w:t>
            </w:r>
            <w:r w:rsidRPr="2234CAD3">
              <w:rPr>
                <w:rFonts w:asciiTheme="minorHAnsi" w:hAnsiTheme="minorHAnsi" w:cstheme="minorBidi"/>
              </w:rPr>
              <w:t>Artificial Intelligence in the Workplace</w:t>
            </w:r>
          </w:p>
        </w:tc>
        <w:tc>
          <w:tcPr>
            <w:tcW w:w="4320" w:type="dxa"/>
            <w:tcMar/>
          </w:tcPr>
          <w:p w:rsidRPr="00B134D5" w:rsidR="00C82360" w:rsidP="002A4082" w:rsidRDefault="00C82360" w14:paraId="7695501E" w14:textId="77777777">
            <w:pPr>
              <w:rPr>
                <w:rFonts w:asciiTheme="minorHAnsi" w:hAnsiTheme="minorHAnsi" w:cstheme="minorHAnsi"/>
              </w:rPr>
            </w:pPr>
            <w:r w:rsidRPr="00B134D5">
              <w:rPr>
                <w:rFonts w:asciiTheme="minorHAnsi" w:hAnsiTheme="minorHAnsi" w:cstheme="minorHAnsi"/>
                <w:b/>
                <w:bCs/>
                <w:color w:val="7030A0"/>
              </w:rPr>
              <w:t>(I) Interview Question #1</w:t>
            </w:r>
          </w:p>
          <w:p w:rsidRPr="008229AD" w:rsidR="00C82360" w:rsidP="002A4082" w:rsidRDefault="00C82360" w14:paraId="592F795F" w14:textId="77777777">
            <w:pPr>
              <w:rPr>
                <w:rFonts w:asciiTheme="minorHAnsi" w:hAnsiTheme="minorHAnsi" w:cstheme="minorHAnsi"/>
                <w:b/>
              </w:rPr>
            </w:pPr>
          </w:p>
        </w:tc>
      </w:tr>
      <w:tr w:rsidRPr="008229AD" w:rsidR="00C82360" w:rsidTr="5B9E3846" w14:paraId="0255ACDE" w14:textId="77777777">
        <w:trPr>
          <w:trHeight w:val="467"/>
          <w:tblHeader/>
          <w:jc w:val="center"/>
        </w:trPr>
        <w:tc>
          <w:tcPr>
            <w:tcW w:w="1584" w:type="dxa"/>
            <w:tcMar/>
          </w:tcPr>
          <w:p w:rsidRPr="008229AD" w:rsidR="00C82360" w:rsidP="002A4082" w:rsidRDefault="00C82360" w14:paraId="1828E633" w14:textId="3A3DFF17">
            <w:pPr>
              <w:rPr>
                <w:rFonts w:asciiTheme="minorHAnsi" w:hAnsiTheme="minorHAnsi" w:cstheme="minorHAnsi"/>
                <w:b/>
                <w:bCs/>
              </w:rPr>
            </w:pPr>
            <w:r w:rsidRPr="008229AD">
              <w:rPr>
                <w:rFonts w:asciiTheme="minorHAnsi" w:hAnsiTheme="minorHAnsi" w:cstheme="minorHAnsi"/>
                <w:b/>
                <w:bCs/>
              </w:rPr>
              <w:t xml:space="preserve">Sep </w:t>
            </w:r>
            <w:r w:rsidR="008D7954">
              <w:rPr>
                <w:rFonts w:asciiTheme="minorHAnsi" w:hAnsiTheme="minorHAnsi" w:cstheme="minorHAnsi"/>
                <w:b/>
                <w:bCs/>
              </w:rPr>
              <w:t>7</w:t>
            </w:r>
            <w:r>
              <w:rPr>
                <w:rFonts w:asciiTheme="minorHAnsi" w:hAnsiTheme="minorHAnsi" w:cstheme="minorHAnsi"/>
                <w:b/>
                <w:bCs/>
              </w:rPr>
              <w:t>-1</w:t>
            </w:r>
            <w:r w:rsidR="00D97528">
              <w:rPr>
                <w:rFonts w:asciiTheme="minorHAnsi" w:hAnsiTheme="minorHAnsi" w:cstheme="minorHAnsi"/>
                <w:b/>
                <w:bCs/>
              </w:rPr>
              <w:t>3</w:t>
            </w:r>
          </w:p>
          <w:p w:rsidRPr="008229AD" w:rsidR="00C82360" w:rsidP="002A4082" w:rsidRDefault="00C82360" w14:paraId="7413F01E" w14:textId="77777777">
            <w:pPr>
              <w:rPr>
                <w:rFonts w:asciiTheme="minorHAnsi" w:hAnsiTheme="minorHAnsi" w:cstheme="minorHAnsi"/>
                <w:b/>
                <w:bCs/>
              </w:rPr>
            </w:pPr>
          </w:p>
        </w:tc>
        <w:tc>
          <w:tcPr>
            <w:tcW w:w="4032" w:type="dxa"/>
            <w:tcMar/>
          </w:tcPr>
          <w:p w:rsidRPr="008229AD" w:rsidR="00C82360" w:rsidP="00E101DF" w:rsidRDefault="00C82360" w14:paraId="3BEF9494" w14:textId="6DB30105">
            <w:pPr>
              <w:spacing w:after="120"/>
              <w:rPr>
                <w:bCs/>
              </w:rPr>
            </w:pPr>
            <w:r w:rsidRPr="06763BD2">
              <w:rPr>
                <w:rFonts w:asciiTheme="minorHAnsi" w:hAnsiTheme="minorHAnsi" w:cstheme="minorBidi"/>
                <w:b/>
              </w:rPr>
              <w:t>Week 4:</w:t>
            </w:r>
            <w:r w:rsidRPr="06763BD2">
              <w:rPr>
                <w:rFonts w:asciiTheme="minorHAnsi" w:hAnsiTheme="minorHAnsi" w:cstheme="minorBidi"/>
              </w:rPr>
              <w:t xml:space="preserve"> Project Management</w:t>
            </w:r>
          </w:p>
        </w:tc>
        <w:tc>
          <w:tcPr>
            <w:tcW w:w="4320" w:type="dxa"/>
            <w:tcMar/>
          </w:tcPr>
          <w:p w:rsidR="00C82360" w:rsidP="002A4082" w:rsidRDefault="00C82360" w14:paraId="1597257B" w14:textId="77777777">
            <w:pPr>
              <w:rPr>
                <w:rFonts w:asciiTheme="minorHAnsi" w:hAnsiTheme="minorHAnsi" w:cstheme="minorHAnsi"/>
                <w:b/>
              </w:rPr>
            </w:pPr>
            <w:r w:rsidRPr="00B134D5">
              <w:rPr>
                <w:rFonts w:asciiTheme="minorHAnsi" w:hAnsiTheme="minorHAnsi" w:cstheme="minorHAnsi"/>
                <w:b/>
              </w:rPr>
              <w:t>Quiz 3</w:t>
            </w:r>
          </w:p>
          <w:p w:rsidRPr="008229AD" w:rsidR="00601331" w:rsidP="002A4082" w:rsidRDefault="00601331" w14:paraId="7123B7F9" w14:textId="6285A930">
            <w:r w:rsidRPr="00B134D5">
              <w:rPr>
                <w:rFonts w:asciiTheme="minorHAnsi" w:hAnsiTheme="minorHAnsi" w:cstheme="minorHAnsi"/>
                <w:b/>
                <w:color w:val="0070C0"/>
              </w:rPr>
              <w:t xml:space="preserve">(T) </w:t>
            </w:r>
            <w:r w:rsidRPr="00B134D5">
              <w:rPr>
                <w:rFonts w:asciiTheme="minorHAnsi" w:hAnsiTheme="minorHAnsi" w:cstheme="minorHAnsi"/>
                <w:b/>
                <w:bCs/>
                <w:color w:val="0070C0"/>
              </w:rPr>
              <w:t>Team Contract</w:t>
            </w:r>
          </w:p>
        </w:tc>
      </w:tr>
      <w:tr w:rsidRPr="008229AD" w:rsidR="00C82360" w:rsidTr="5B9E3846" w14:paraId="70ADEA84" w14:textId="77777777">
        <w:trPr>
          <w:tblHeader/>
          <w:jc w:val="center"/>
        </w:trPr>
        <w:tc>
          <w:tcPr>
            <w:tcW w:w="1584" w:type="dxa"/>
            <w:tcMar/>
          </w:tcPr>
          <w:p w:rsidRPr="008229AD" w:rsidR="00C82360" w:rsidP="002A4082" w:rsidRDefault="00C82360" w14:paraId="2BD57939" w14:textId="3092138D">
            <w:pPr>
              <w:rPr>
                <w:rFonts w:asciiTheme="minorHAnsi" w:hAnsiTheme="minorHAnsi" w:cstheme="minorHAnsi"/>
                <w:b/>
                <w:bCs/>
              </w:rPr>
            </w:pPr>
            <w:r w:rsidRPr="008229AD">
              <w:rPr>
                <w:rFonts w:asciiTheme="minorHAnsi" w:hAnsiTheme="minorHAnsi" w:cstheme="minorHAnsi"/>
                <w:b/>
                <w:bCs/>
              </w:rPr>
              <w:t xml:space="preserve">Sep </w:t>
            </w:r>
            <w:r>
              <w:rPr>
                <w:rFonts w:asciiTheme="minorHAnsi" w:hAnsiTheme="minorHAnsi" w:cstheme="minorHAnsi"/>
                <w:b/>
                <w:bCs/>
              </w:rPr>
              <w:t>1</w:t>
            </w:r>
            <w:r w:rsidR="00D97528">
              <w:rPr>
                <w:rFonts w:asciiTheme="minorHAnsi" w:hAnsiTheme="minorHAnsi" w:cstheme="minorHAnsi"/>
                <w:b/>
                <w:bCs/>
              </w:rPr>
              <w:t>4</w:t>
            </w:r>
            <w:r>
              <w:rPr>
                <w:rFonts w:asciiTheme="minorHAnsi" w:hAnsiTheme="minorHAnsi" w:cstheme="minorHAnsi"/>
                <w:b/>
                <w:bCs/>
              </w:rPr>
              <w:t>-2</w:t>
            </w:r>
            <w:r w:rsidR="00D97528">
              <w:rPr>
                <w:rFonts w:asciiTheme="minorHAnsi" w:hAnsiTheme="minorHAnsi" w:cstheme="minorHAnsi"/>
                <w:b/>
                <w:bCs/>
              </w:rPr>
              <w:t>0</w:t>
            </w:r>
          </w:p>
        </w:tc>
        <w:tc>
          <w:tcPr>
            <w:tcW w:w="4032" w:type="dxa"/>
            <w:tcMar/>
          </w:tcPr>
          <w:p w:rsidRPr="008229AD" w:rsidR="00C82360" w:rsidP="002A4082" w:rsidRDefault="00C82360" w14:paraId="37983882" w14:textId="2A3DE8E9">
            <w:pPr>
              <w:spacing w:after="120"/>
              <w:rPr>
                <w:rFonts w:asciiTheme="minorHAnsi" w:hAnsiTheme="minorHAnsi" w:cstheme="minorHAnsi"/>
                <w:b/>
              </w:rPr>
            </w:pPr>
            <w:r w:rsidRPr="008229AD">
              <w:rPr>
                <w:rFonts w:asciiTheme="minorHAnsi" w:hAnsiTheme="minorHAnsi" w:cstheme="minorHAnsi"/>
                <w:b/>
              </w:rPr>
              <w:t>Week 5:</w:t>
            </w:r>
            <w:r w:rsidRPr="008229AD">
              <w:rPr>
                <w:rFonts w:asciiTheme="minorHAnsi" w:hAnsiTheme="minorHAnsi" w:cstheme="minorHAnsi"/>
                <w:bCs/>
              </w:rPr>
              <w:t xml:space="preserve"> </w:t>
            </w:r>
            <w:r w:rsidR="00601331">
              <w:rPr>
                <w:rFonts w:asciiTheme="minorHAnsi" w:hAnsiTheme="minorHAnsi" w:cstheme="minorHAnsi"/>
                <w:bCs/>
              </w:rPr>
              <w:t>Th</w:t>
            </w:r>
            <w:r w:rsidRPr="008229AD">
              <w:rPr>
                <w:rFonts w:asciiTheme="minorHAnsi" w:hAnsiTheme="minorHAnsi" w:cstheme="minorHAnsi"/>
                <w:bCs/>
              </w:rPr>
              <w:t>e Gig Economy and Career Pivots</w:t>
            </w:r>
          </w:p>
        </w:tc>
        <w:tc>
          <w:tcPr>
            <w:tcW w:w="4320" w:type="dxa"/>
            <w:tcMar/>
          </w:tcPr>
          <w:p w:rsidRPr="00B134D5" w:rsidR="00C82360" w:rsidP="002A4082" w:rsidRDefault="00C82360" w14:paraId="65BC9191" w14:textId="77777777">
            <w:pPr>
              <w:rPr>
                <w:rFonts w:asciiTheme="minorHAnsi" w:hAnsiTheme="minorHAnsi" w:cstheme="minorHAnsi"/>
              </w:rPr>
            </w:pPr>
            <w:r w:rsidRPr="00B134D5">
              <w:rPr>
                <w:rFonts w:asciiTheme="minorHAnsi" w:hAnsiTheme="minorHAnsi" w:cstheme="minorHAnsi"/>
                <w:b/>
                <w:bCs/>
                <w:color w:val="00B050"/>
              </w:rPr>
              <w:t>(V) Virtual Internship</w:t>
            </w:r>
          </w:p>
          <w:p w:rsidRPr="00B134D5" w:rsidR="00C82360" w:rsidP="00DF2AB3" w:rsidRDefault="00C82360" w14:paraId="607B2E59" w14:textId="21204B4A">
            <w:pPr>
              <w:rPr>
                <w:rFonts w:asciiTheme="minorHAnsi" w:hAnsiTheme="minorHAnsi" w:cstheme="minorHAnsi"/>
                <w:b/>
              </w:rPr>
            </w:pPr>
            <w:r w:rsidRPr="00B134D5">
              <w:rPr>
                <w:rFonts w:asciiTheme="minorHAnsi" w:hAnsiTheme="minorHAnsi" w:cstheme="minorHAnsi"/>
                <w:b/>
                <w:bCs/>
                <w:color w:val="7030A0"/>
              </w:rPr>
              <w:t>(I) Interview Question #1 - Peer Reviews</w:t>
            </w:r>
          </w:p>
        </w:tc>
      </w:tr>
      <w:tr w:rsidRPr="008229AD" w:rsidR="00C82360" w:rsidTr="5B9E3846" w14:paraId="68758463" w14:textId="77777777">
        <w:trPr>
          <w:tblHeader/>
          <w:jc w:val="center"/>
        </w:trPr>
        <w:tc>
          <w:tcPr>
            <w:tcW w:w="1584" w:type="dxa"/>
            <w:tcMar/>
          </w:tcPr>
          <w:p w:rsidRPr="008229AD" w:rsidR="00C82360" w:rsidP="002A4082" w:rsidRDefault="00C82360" w14:paraId="5B0AB027" w14:textId="37B41384">
            <w:pPr>
              <w:rPr>
                <w:rFonts w:asciiTheme="minorHAnsi" w:hAnsiTheme="minorHAnsi" w:cstheme="minorHAnsi"/>
                <w:b/>
                <w:bCs/>
              </w:rPr>
            </w:pPr>
            <w:r w:rsidRPr="008229AD">
              <w:rPr>
                <w:rFonts w:asciiTheme="minorHAnsi" w:hAnsiTheme="minorHAnsi" w:cstheme="minorHAnsi"/>
                <w:b/>
                <w:bCs/>
              </w:rPr>
              <w:t>Sep 2</w:t>
            </w:r>
            <w:r w:rsidR="00D97528">
              <w:rPr>
                <w:rFonts w:asciiTheme="minorHAnsi" w:hAnsiTheme="minorHAnsi" w:cstheme="minorHAnsi"/>
                <w:b/>
                <w:bCs/>
              </w:rPr>
              <w:t>1</w:t>
            </w:r>
            <w:r>
              <w:rPr>
                <w:rFonts w:asciiTheme="minorHAnsi" w:hAnsiTheme="minorHAnsi" w:cstheme="minorHAnsi"/>
                <w:b/>
                <w:bCs/>
              </w:rPr>
              <w:t>-2</w:t>
            </w:r>
            <w:r w:rsidR="00D97528">
              <w:rPr>
                <w:rFonts w:asciiTheme="minorHAnsi" w:hAnsiTheme="minorHAnsi" w:cstheme="minorHAnsi"/>
                <w:b/>
                <w:bCs/>
              </w:rPr>
              <w:t>7</w:t>
            </w:r>
          </w:p>
        </w:tc>
        <w:tc>
          <w:tcPr>
            <w:tcW w:w="4032" w:type="dxa"/>
            <w:tcMar/>
          </w:tcPr>
          <w:p w:rsidRPr="008229AD" w:rsidR="00C82360" w:rsidP="002A4082" w:rsidRDefault="00C82360" w14:paraId="4414BF14" w14:textId="77777777">
            <w:pPr>
              <w:spacing w:after="120"/>
            </w:pPr>
            <w:r w:rsidRPr="008229AD">
              <w:rPr>
                <w:rFonts w:asciiTheme="minorHAnsi" w:hAnsiTheme="minorHAnsi" w:cstheme="minorHAnsi"/>
                <w:b/>
              </w:rPr>
              <w:t xml:space="preserve">Week 6: </w:t>
            </w:r>
            <w:r w:rsidRPr="008229AD">
              <w:rPr>
                <w:rFonts w:asciiTheme="minorHAnsi" w:hAnsiTheme="minorHAnsi" w:cstheme="minorHAnsi"/>
              </w:rPr>
              <w:t>Resumes and Marketing Yourself</w:t>
            </w:r>
          </w:p>
        </w:tc>
        <w:tc>
          <w:tcPr>
            <w:tcW w:w="4320" w:type="dxa"/>
            <w:tcMar/>
          </w:tcPr>
          <w:p w:rsidRPr="00B134D5" w:rsidR="00C82360" w:rsidP="002A4082" w:rsidRDefault="00C82360" w14:paraId="6AF34638" w14:textId="77777777">
            <w:pPr>
              <w:rPr>
                <w:rFonts w:asciiTheme="minorHAnsi" w:hAnsiTheme="minorHAnsi" w:cstheme="minorHAnsi"/>
              </w:rPr>
            </w:pPr>
            <w:r w:rsidRPr="00B134D5">
              <w:rPr>
                <w:rFonts w:asciiTheme="minorHAnsi" w:hAnsiTheme="minorHAnsi" w:cstheme="minorHAnsi"/>
                <w:b/>
                <w:bCs/>
                <w:color w:val="943634" w:themeColor="accent2" w:themeShade="BF"/>
              </w:rPr>
              <w:t xml:space="preserve">(R) Resume </w:t>
            </w:r>
          </w:p>
          <w:p w:rsidRPr="008229AD" w:rsidR="00C82360" w:rsidP="002A4082" w:rsidRDefault="00C82360" w14:paraId="11D9B806" w14:textId="77777777"/>
        </w:tc>
      </w:tr>
      <w:tr w:rsidRPr="008229AD" w:rsidR="00C82360" w:rsidTr="5B9E3846" w14:paraId="6B05E2F9" w14:textId="77777777">
        <w:trPr>
          <w:tblHeader/>
          <w:jc w:val="center"/>
        </w:trPr>
        <w:tc>
          <w:tcPr>
            <w:tcW w:w="1584" w:type="dxa"/>
            <w:tcMar/>
          </w:tcPr>
          <w:p w:rsidRPr="008229AD" w:rsidR="00C82360" w:rsidP="002A4082" w:rsidRDefault="00C82360" w14:paraId="7F64AB5E" w14:textId="4A26C39F">
            <w:pPr>
              <w:rPr>
                <w:rFonts w:asciiTheme="minorHAnsi" w:hAnsiTheme="minorHAnsi" w:cstheme="minorHAnsi"/>
                <w:b/>
                <w:bCs/>
              </w:rPr>
            </w:pPr>
            <w:r>
              <w:rPr>
                <w:rFonts w:asciiTheme="minorHAnsi" w:hAnsiTheme="minorHAnsi" w:cstheme="minorHAnsi"/>
                <w:b/>
                <w:bCs/>
              </w:rPr>
              <w:t>Sep 2</w:t>
            </w:r>
            <w:r w:rsidR="00D97528">
              <w:rPr>
                <w:rFonts w:asciiTheme="minorHAnsi" w:hAnsiTheme="minorHAnsi" w:cstheme="minorHAnsi"/>
                <w:b/>
                <w:bCs/>
              </w:rPr>
              <w:t>8</w:t>
            </w:r>
            <w:r>
              <w:rPr>
                <w:rFonts w:asciiTheme="minorHAnsi" w:hAnsiTheme="minorHAnsi" w:cstheme="minorHAnsi"/>
                <w:b/>
                <w:bCs/>
              </w:rPr>
              <w:t xml:space="preserve">-Oct </w:t>
            </w:r>
            <w:r w:rsidR="00D97528">
              <w:rPr>
                <w:rFonts w:asciiTheme="minorHAnsi" w:hAnsiTheme="minorHAnsi" w:cstheme="minorHAnsi"/>
                <w:b/>
                <w:bCs/>
              </w:rPr>
              <w:t>4</w:t>
            </w:r>
          </w:p>
        </w:tc>
        <w:tc>
          <w:tcPr>
            <w:tcW w:w="4032" w:type="dxa"/>
            <w:tcMar/>
          </w:tcPr>
          <w:p w:rsidRPr="008229AD" w:rsidR="006E1B5B" w:rsidP="002A4082" w:rsidRDefault="00C82360" w14:paraId="540F3A72" w14:textId="70A7DD1C">
            <w:pPr>
              <w:spacing w:after="120"/>
              <w:rPr>
                <w:rFonts w:asciiTheme="minorHAnsi" w:hAnsiTheme="minorHAnsi" w:cstheme="minorHAnsi"/>
                <w:bCs/>
              </w:rPr>
            </w:pPr>
            <w:r w:rsidRPr="008229AD">
              <w:rPr>
                <w:rFonts w:asciiTheme="minorHAnsi" w:hAnsiTheme="minorHAnsi" w:cstheme="minorHAnsi"/>
                <w:b/>
              </w:rPr>
              <w:t xml:space="preserve">Week 7: </w:t>
            </w:r>
            <w:r w:rsidRPr="008229AD">
              <w:rPr>
                <w:rFonts w:asciiTheme="minorHAnsi" w:hAnsiTheme="minorHAnsi" w:cstheme="minorHAnsi"/>
                <w:bCs/>
              </w:rPr>
              <w:t>Exam 1</w:t>
            </w:r>
          </w:p>
        </w:tc>
        <w:tc>
          <w:tcPr>
            <w:tcW w:w="4320" w:type="dxa"/>
            <w:tcMar/>
          </w:tcPr>
          <w:p w:rsidRPr="008229AD" w:rsidR="00C82360" w:rsidP="002A4082" w:rsidRDefault="00C82360" w14:paraId="674206A5" w14:textId="255D91EE">
            <w:pPr>
              <w:spacing w:after="120"/>
            </w:pPr>
            <w:r w:rsidRPr="2234CAD3">
              <w:rPr>
                <w:rFonts w:asciiTheme="minorHAnsi" w:hAnsiTheme="minorHAnsi" w:cstheme="minorBidi"/>
                <w:b/>
                <w:bCs/>
              </w:rPr>
              <w:t>Exam 1</w:t>
            </w:r>
            <w:r w:rsidRPr="2234CAD3">
              <w:rPr>
                <w:rFonts w:asciiTheme="minorHAnsi" w:hAnsiTheme="minorHAnsi" w:cstheme="minorBidi"/>
              </w:rPr>
              <w:t xml:space="preserve"> - opens </w:t>
            </w:r>
            <w:r w:rsidRPr="2234CAD3" w:rsidR="2403479C">
              <w:rPr>
                <w:rFonts w:asciiTheme="minorHAnsi" w:hAnsiTheme="minorHAnsi" w:cstheme="minorBidi"/>
              </w:rPr>
              <w:t xml:space="preserve">Wed. </w:t>
            </w:r>
            <w:r w:rsidRPr="2234CAD3" w:rsidR="42D6159D">
              <w:rPr>
                <w:rFonts w:asciiTheme="minorHAnsi" w:hAnsiTheme="minorHAnsi" w:cstheme="minorBidi"/>
              </w:rPr>
              <w:t>Sep. 30</w:t>
            </w:r>
            <w:r w:rsidRPr="2234CAD3">
              <w:rPr>
                <w:rFonts w:asciiTheme="minorHAnsi" w:hAnsiTheme="minorHAnsi" w:cstheme="minorBidi"/>
              </w:rPr>
              <w:t xml:space="preserve"> and closes Sun. Oct. </w:t>
            </w:r>
            <w:r w:rsidRPr="2234CAD3" w:rsidR="108AE92D">
              <w:rPr>
                <w:rFonts w:asciiTheme="minorHAnsi" w:hAnsiTheme="minorHAnsi" w:cstheme="minorBidi"/>
              </w:rPr>
              <w:t>4</w:t>
            </w:r>
            <w:r w:rsidRPr="2234CAD3">
              <w:rPr>
                <w:rFonts w:asciiTheme="minorHAnsi" w:hAnsiTheme="minorHAnsi" w:cstheme="minorBidi"/>
              </w:rPr>
              <w:t xml:space="preserve"> at 11:59 pm CT</w:t>
            </w:r>
          </w:p>
        </w:tc>
      </w:tr>
      <w:tr w:rsidRPr="008229AD" w:rsidR="00C82360" w:rsidTr="5B9E3846" w14:paraId="763152EA" w14:textId="77777777">
        <w:trPr>
          <w:tblHeader/>
          <w:jc w:val="center"/>
        </w:trPr>
        <w:tc>
          <w:tcPr>
            <w:tcW w:w="1584" w:type="dxa"/>
            <w:tcMar/>
          </w:tcPr>
          <w:p w:rsidRPr="008229AD" w:rsidR="00C82360" w:rsidP="002A4082" w:rsidRDefault="00C82360" w14:paraId="5BE14E09" w14:textId="7E8C8D84">
            <w:pPr>
              <w:rPr>
                <w:rFonts w:asciiTheme="minorHAnsi" w:hAnsiTheme="minorHAnsi" w:cstheme="minorHAnsi"/>
                <w:b/>
                <w:bCs/>
              </w:rPr>
            </w:pPr>
            <w:r w:rsidRPr="008229AD">
              <w:rPr>
                <w:rFonts w:asciiTheme="minorHAnsi" w:hAnsiTheme="minorHAnsi" w:cstheme="minorHAnsi"/>
                <w:b/>
                <w:bCs/>
              </w:rPr>
              <w:t xml:space="preserve">Oct </w:t>
            </w:r>
            <w:r w:rsidR="00D97528">
              <w:rPr>
                <w:rFonts w:asciiTheme="minorHAnsi" w:hAnsiTheme="minorHAnsi" w:cstheme="minorHAnsi"/>
                <w:b/>
                <w:bCs/>
              </w:rPr>
              <w:t>5</w:t>
            </w:r>
            <w:r>
              <w:rPr>
                <w:rFonts w:asciiTheme="minorHAnsi" w:hAnsiTheme="minorHAnsi" w:cstheme="minorHAnsi"/>
                <w:b/>
                <w:bCs/>
              </w:rPr>
              <w:t>-1</w:t>
            </w:r>
            <w:r w:rsidR="00D97528">
              <w:rPr>
                <w:rFonts w:asciiTheme="minorHAnsi" w:hAnsiTheme="minorHAnsi" w:cstheme="minorHAnsi"/>
                <w:b/>
                <w:bCs/>
              </w:rPr>
              <w:t>1</w:t>
            </w:r>
          </w:p>
        </w:tc>
        <w:tc>
          <w:tcPr>
            <w:tcW w:w="4032" w:type="dxa"/>
            <w:tcMar/>
          </w:tcPr>
          <w:p w:rsidRPr="008229AD" w:rsidR="00C82360" w:rsidP="002A4082" w:rsidRDefault="00C82360" w14:paraId="6D7B988B" w14:textId="2244551D">
            <w:pPr>
              <w:spacing w:after="120"/>
            </w:pPr>
            <w:r w:rsidRPr="008229AD">
              <w:rPr>
                <w:rFonts w:asciiTheme="minorHAnsi" w:hAnsiTheme="minorHAnsi" w:cstheme="minorHAnsi"/>
                <w:b/>
              </w:rPr>
              <w:t xml:space="preserve">Week 8: </w:t>
            </w:r>
            <w:r w:rsidRPr="008229AD">
              <w:rPr>
                <w:rFonts w:asciiTheme="minorHAnsi" w:hAnsiTheme="minorHAnsi" w:cstheme="minorHAnsi"/>
              </w:rPr>
              <w:t>Critical Decision Making</w:t>
            </w:r>
            <w:r w:rsidR="009D2576">
              <w:rPr>
                <w:rFonts w:asciiTheme="minorHAnsi" w:hAnsiTheme="minorHAnsi" w:cstheme="minorHAnsi"/>
              </w:rPr>
              <w:t>,</w:t>
            </w:r>
            <w:r w:rsidRPr="008229AD">
              <w:rPr>
                <w:rFonts w:asciiTheme="minorHAnsi" w:hAnsiTheme="minorHAnsi" w:cstheme="minorHAnsi"/>
              </w:rPr>
              <w:t xml:space="preserve"> Virtual Teamwork</w:t>
            </w:r>
            <w:r w:rsidR="009D2576">
              <w:rPr>
                <w:rFonts w:asciiTheme="minorHAnsi" w:hAnsiTheme="minorHAnsi" w:cstheme="minorHAnsi"/>
              </w:rPr>
              <w:t>, and the Consultant Report</w:t>
            </w:r>
          </w:p>
        </w:tc>
        <w:tc>
          <w:tcPr>
            <w:tcW w:w="4320" w:type="dxa"/>
            <w:tcMar/>
          </w:tcPr>
          <w:p w:rsidRPr="008229AD" w:rsidR="00C82360" w:rsidP="002A4082" w:rsidRDefault="00C82360" w14:paraId="3997EE34" w14:textId="77777777">
            <w:r w:rsidRPr="00B134D5">
              <w:rPr>
                <w:rFonts w:asciiTheme="minorHAnsi" w:hAnsiTheme="minorHAnsi" w:cstheme="minorHAnsi"/>
                <w:b/>
              </w:rPr>
              <w:t>Quiz 4</w:t>
            </w:r>
          </w:p>
          <w:p w:rsidRPr="008229AD" w:rsidR="00C82360" w:rsidP="002A4082" w:rsidRDefault="00C82360" w14:paraId="149A1556" w14:textId="65E02E82"/>
        </w:tc>
      </w:tr>
      <w:tr w:rsidRPr="008229AD" w:rsidR="00C82360" w:rsidTr="5B9E3846" w14:paraId="5345A0C1" w14:textId="77777777">
        <w:trPr>
          <w:tblHeader/>
          <w:jc w:val="center"/>
        </w:trPr>
        <w:tc>
          <w:tcPr>
            <w:tcW w:w="1584" w:type="dxa"/>
            <w:tcMar/>
          </w:tcPr>
          <w:p w:rsidRPr="008229AD" w:rsidR="00C82360" w:rsidP="002A4082" w:rsidRDefault="00C82360" w14:paraId="5D46D092" w14:textId="6E589DCB">
            <w:pPr>
              <w:rPr>
                <w:rFonts w:asciiTheme="minorHAnsi" w:hAnsiTheme="minorHAnsi" w:cstheme="minorHAnsi"/>
                <w:b/>
                <w:bCs/>
              </w:rPr>
            </w:pPr>
            <w:r w:rsidRPr="008229AD">
              <w:rPr>
                <w:rFonts w:asciiTheme="minorHAnsi" w:hAnsiTheme="minorHAnsi" w:cstheme="minorHAnsi"/>
                <w:b/>
                <w:bCs/>
              </w:rPr>
              <w:t xml:space="preserve">Oct </w:t>
            </w:r>
            <w:r>
              <w:rPr>
                <w:rFonts w:asciiTheme="minorHAnsi" w:hAnsiTheme="minorHAnsi" w:cstheme="minorHAnsi"/>
                <w:b/>
                <w:bCs/>
              </w:rPr>
              <w:t>1</w:t>
            </w:r>
            <w:r w:rsidR="00D97528">
              <w:rPr>
                <w:rFonts w:asciiTheme="minorHAnsi" w:hAnsiTheme="minorHAnsi" w:cstheme="minorHAnsi"/>
                <w:b/>
                <w:bCs/>
              </w:rPr>
              <w:t>2</w:t>
            </w:r>
            <w:r>
              <w:rPr>
                <w:rFonts w:asciiTheme="minorHAnsi" w:hAnsiTheme="minorHAnsi" w:cstheme="minorHAnsi"/>
                <w:b/>
                <w:bCs/>
              </w:rPr>
              <w:t>-1</w:t>
            </w:r>
            <w:r w:rsidR="00D97528">
              <w:rPr>
                <w:rFonts w:asciiTheme="minorHAnsi" w:hAnsiTheme="minorHAnsi" w:cstheme="minorHAnsi"/>
                <w:b/>
                <w:bCs/>
              </w:rPr>
              <w:t>8</w:t>
            </w:r>
          </w:p>
        </w:tc>
        <w:tc>
          <w:tcPr>
            <w:tcW w:w="4032" w:type="dxa"/>
            <w:tcMar/>
          </w:tcPr>
          <w:p w:rsidRPr="009D2576" w:rsidR="00C82360" w:rsidP="002A4082" w:rsidRDefault="00C82360" w14:paraId="00BC4ABB" w14:textId="1CBBEEA0">
            <w:pPr>
              <w:spacing w:after="120"/>
              <w:rPr>
                <w:rFonts w:asciiTheme="minorHAnsi" w:hAnsiTheme="minorHAnsi" w:cstheme="minorHAnsi"/>
                <w:b/>
                <w:i/>
                <w:iCs/>
              </w:rPr>
            </w:pPr>
            <w:r w:rsidRPr="008229AD">
              <w:rPr>
                <w:rFonts w:asciiTheme="minorHAnsi" w:hAnsiTheme="minorHAnsi" w:cstheme="minorHAnsi"/>
                <w:b/>
              </w:rPr>
              <w:t xml:space="preserve">Week 9: </w:t>
            </w:r>
            <w:r w:rsidR="009D2576">
              <w:rPr>
                <w:rFonts w:asciiTheme="minorHAnsi" w:hAnsiTheme="minorHAnsi" w:cstheme="minorHAnsi"/>
              </w:rPr>
              <w:t xml:space="preserve">Critical Decision-Making </w:t>
            </w:r>
            <w:r w:rsidR="009D2576">
              <w:rPr>
                <w:rFonts w:asciiTheme="minorHAnsi" w:hAnsiTheme="minorHAnsi" w:cstheme="minorHAnsi"/>
                <w:i/>
                <w:iCs/>
              </w:rPr>
              <w:t>(continued)</w:t>
            </w:r>
          </w:p>
        </w:tc>
        <w:tc>
          <w:tcPr>
            <w:tcW w:w="4320" w:type="dxa"/>
            <w:tcMar/>
          </w:tcPr>
          <w:p w:rsidRPr="00B134D5" w:rsidR="00C82360" w:rsidP="2234CAD3" w:rsidRDefault="00B6047F" w14:paraId="528BABAB" w14:textId="64652BBB">
            <w:pPr>
              <w:rPr>
                <w:rFonts w:asciiTheme="minorHAnsi" w:hAnsiTheme="minorHAnsi" w:cstheme="minorBidi"/>
                <w:b/>
                <w:bCs/>
                <w:color w:val="0070C0"/>
              </w:rPr>
            </w:pPr>
            <w:r w:rsidRPr="00B134D5">
              <w:rPr>
                <w:rFonts w:asciiTheme="minorHAnsi" w:hAnsiTheme="minorHAnsi" w:cstheme="minorHAnsi"/>
                <w:b/>
                <w:bCs/>
                <w:color w:val="943634" w:themeColor="accent2" w:themeShade="BF"/>
              </w:rPr>
              <w:t>(R) Resume – Peer Reviews</w:t>
            </w:r>
          </w:p>
        </w:tc>
      </w:tr>
      <w:tr w:rsidRPr="008229AD" w:rsidR="00C82360" w:rsidTr="5B9E3846" w14:paraId="706496EE" w14:textId="77777777">
        <w:trPr>
          <w:tblHeader/>
          <w:jc w:val="center"/>
        </w:trPr>
        <w:tc>
          <w:tcPr>
            <w:tcW w:w="1584" w:type="dxa"/>
            <w:tcMar/>
          </w:tcPr>
          <w:p w:rsidRPr="008229AD" w:rsidR="00C82360" w:rsidP="002A4082" w:rsidRDefault="00C82360" w14:paraId="3134E50E" w14:textId="545CBAD9">
            <w:pPr>
              <w:rPr>
                <w:rFonts w:asciiTheme="minorHAnsi" w:hAnsiTheme="minorHAnsi" w:cstheme="minorHAnsi"/>
                <w:b/>
                <w:bCs/>
              </w:rPr>
            </w:pPr>
            <w:r w:rsidRPr="008229AD">
              <w:rPr>
                <w:rFonts w:asciiTheme="minorHAnsi" w:hAnsiTheme="minorHAnsi" w:cstheme="minorHAnsi"/>
                <w:b/>
                <w:bCs/>
              </w:rPr>
              <w:t xml:space="preserve">Oct </w:t>
            </w:r>
            <w:r w:rsidR="00202C18">
              <w:rPr>
                <w:rFonts w:asciiTheme="minorHAnsi" w:hAnsiTheme="minorHAnsi" w:cstheme="minorHAnsi"/>
                <w:b/>
                <w:bCs/>
              </w:rPr>
              <w:t>19</w:t>
            </w:r>
            <w:r>
              <w:rPr>
                <w:rFonts w:asciiTheme="minorHAnsi" w:hAnsiTheme="minorHAnsi" w:cstheme="minorHAnsi"/>
                <w:b/>
                <w:bCs/>
              </w:rPr>
              <w:t>-2</w:t>
            </w:r>
            <w:r w:rsidR="00202C18">
              <w:rPr>
                <w:rFonts w:asciiTheme="minorHAnsi" w:hAnsiTheme="minorHAnsi" w:cstheme="minorHAnsi"/>
                <w:b/>
                <w:bCs/>
              </w:rPr>
              <w:t>5</w:t>
            </w:r>
          </w:p>
        </w:tc>
        <w:tc>
          <w:tcPr>
            <w:tcW w:w="4032" w:type="dxa"/>
            <w:tcMar/>
          </w:tcPr>
          <w:p w:rsidRPr="008229AD" w:rsidR="00C82360" w:rsidP="002A4082" w:rsidRDefault="00C82360" w14:paraId="554414DD" w14:textId="77777777">
            <w:pPr>
              <w:spacing w:after="120"/>
              <w:rPr>
                <w:bCs/>
              </w:rPr>
            </w:pPr>
            <w:r w:rsidRPr="008229AD">
              <w:rPr>
                <w:rFonts w:asciiTheme="minorHAnsi" w:hAnsiTheme="minorHAnsi" w:cstheme="minorHAnsi"/>
                <w:b/>
              </w:rPr>
              <w:t xml:space="preserve">Week 10: </w:t>
            </w:r>
            <w:r w:rsidRPr="008229AD">
              <w:rPr>
                <w:rFonts w:asciiTheme="minorHAnsi" w:hAnsiTheme="minorHAnsi" w:cstheme="minorHAnsi"/>
                <w:bCs/>
              </w:rPr>
              <w:t>Presence and Personal Branding</w:t>
            </w:r>
          </w:p>
        </w:tc>
        <w:tc>
          <w:tcPr>
            <w:tcW w:w="4320" w:type="dxa"/>
            <w:tcMar/>
          </w:tcPr>
          <w:p w:rsidRPr="008229AD" w:rsidR="00C82360" w:rsidP="002A4082" w:rsidRDefault="00C82360" w14:paraId="68EBE1EB" w14:textId="3FB08F10">
            <w:r w:rsidRPr="2234CAD3">
              <w:rPr>
                <w:rFonts w:asciiTheme="minorHAnsi" w:hAnsiTheme="minorHAnsi" w:cstheme="minorBidi"/>
                <w:b/>
                <w:bCs/>
              </w:rPr>
              <w:t>Quiz 5</w:t>
            </w:r>
          </w:p>
          <w:p w:rsidRPr="008229AD" w:rsidR="00C82360" w:rsidP="2234CAD3" w:rsidRDefault="74BC4FBC" w14:paraId="2FE146C4" w14:textId="79734FAE">
            <w:pPr>
              <w:rPr>
                <w:rFonts w:asciiTheme="minorHAnsi" w:hAnsiTheme="minorHAnsi" w:cstheme="minorBidi"/>
                <w:b/>
                <w:bCs/>
              </w:rPr>
            </w:pPr>
            <w:r w:rsidRPr="2234CAD3">
              <w:rPr>
                <w:rFonts w:asciiTheme="minorHAnsi" w:hAnsiTheme="minorHAnsi" w:cstheme="minorBidi"/>
                <w:b/>
                <w:bCs/>
                <w:color w:val="0070C0"/>
              </w:rPr>
              <w:t>(T) Career Trends Report</w:t>
            </w:r>
          </w:p>
        </w:tc>
      </w:tr>
      <w:tr w:rsidRPr="008229AD" w:rsidR="00C82360" w:rsidTr="5B9E3846" w14:paraId="5F1ACD81" w14:textId="77777777">
        <w:trPr>
          <w:tblHeader/>
          <w:jc w:val="center"/>
        </w:trPr>
        <w:tc>
          <w:tcPr>
            <w:tcW w:w="1584" w:type="dxa"/>
            <w:tcMar/>
          </w:tcPr>
          <w:p w:rsidRPr="008229AD" w:rsidR="00C82360" w:rsidP="002A4082" w:rsidRDefault="00C82360" w14:paraId="5DFF1E79" w14:textId="4882D63E">
            <w:pPr>
              <w:rPr>
                <w:rFonts w:asciiTheme="minorHAnsi" w:hAnsiTheme="minorHAnsi" w:cstheme="minorHAnsi"/>
                <w:b/>
                <w:bCs/>
              </w:rPr>
            </w:pPr>
            <w:r>
              <w:rPr>
                <w:rFonts w:asciiTheme="minorHAnsi" w:hAnsiTheme="minorHAnsi" w:cstheme="minorHAnsi"/>
                <w:b/>
                <w:bCs/>
              </w:rPr>
              <w:t>Oct 2</w:t>
            </w:r>
            <w:r w:rsidR="00202C18">
              <w:rPr>
                <w:rFonts w:asciiTheme="minorHAnsi" w:hAnsiTheme="minorHAnsi" w:cstheme="minorHAnsi"/>
                <w:b/>
                <w:bCs/>
              </w:rPr>
              <w:t>6</w:t>
            </w:r>
            <w:r>
              <w:rPr>
                <w:rFonts w:asciiTheme="minorHAnsi" w:hAnsiTheme="minorHAnsi" w:cstheme="minorHAnsi"/>
                <w:b/>
                <w:bCs/>
              </w:rPr>
              <w:t xml:space="preserve">-Nov </w:t>
            </w:r>
            <w:r w:rsidR="00202C18">
              <w:rPr>
                <w:rFonts w:asciiTheme="minorHAnsi" w:hAnsiTheme="minorHAnsi" w:cstheme="minorHAnsi"/>
                <w:b/>
                <w:bCs/>
              </w:rPr>
              <w:t>1</w:t>
            </w:r>
          </w:p>
        </w:tc>
        <w:tc>
          <w:tcPr>
            <w:tcW w:w="4032" w:type="dxa"/>
            <w:tcMar/>
          </w:tcPr>
          <w:p w:rsidRPr="008229AD" w:rsidR="00C82360" w:rsidP="002A4082" w:rsidRDefault="00C82360" w14:paraId="1F40E518" w14:textId="77777777">
            <w:pPr>
              <w:spacing w:after="120"/>
              <w:rPr>
                <w:rFonts w:asciiTheme="minorHAnsi" w:hAnsiTheme="minorHAnsi" w:cstheme="minorHAnsi"/>
                <w:b/>
              </w:rPr>
            </w:pPr>
            <w:r w:rsidRPr="008229AD">
              <w:rPr>
                <w:rFonts w:asciiTheme="minorHAnsi" w:hAnsiTheme="minorHAnsi" w:cstheme="minorHAnsi"/>
                <w:b/>
              </w:rPr>
              <w:t xml:space="preserve">Week 11: </w:t>
            </w:r>
            <w:r w:rsidRPr="008229AD">
              <w:rPr>
                <w:rFonts w:asciiTheme="minorHAnsi" w:hAnsiTheme="minorHAnsi" w:cstheme="minorHAnsi"/>
                <w:bCs/>
              </w:rPr>
              <w:t xml:space="preserve">Presence and Personal Branding </w:t>
            </w:r>
            <w:r w:rsidRPr="008229AD">
              <w:rPr>
                <w:rFonts w:asciiTheme="minorHAnsi" w:hAnsiTheme="minorHAnsi" w:cstheme="minorHAnsi"/>
              </w:rPr>
              <w:t>(</w:t>
            </w:r>
            <w:r w:rsidRPr="008229AD">
              <w:rPr>
                <w:rFonts w:asciiTheme="minorHAnsi" w:hAnsiTheme="minorHAnsi" w:cstheme="minorHAnsi"/>
                <w:i/>
                <w:iCs/>
              </w:rPr>
              <w:t>continued)</w:t>
            </w:r>
          </w:p>
        </w:tc>
        <w:tc>
          <w:tcPr>
            <w:tcW w:w="4320" w:type="dxa"/>
            <w:tcMar/>
          </w:tcPr>
          <w:p w:rsidRPr="008229AD" w:rsidR="00C82360" w:rsidP="002A4082" w:rsidRDefault="00C82360" w14:paraId="17A19B18" w14:textId="77777777">
            <w:r w:rsidRPr="00B134D5">
              <w:rPr>
                <w:rFonts w:asciiTheme="minorHAnsi" w:hAnsiTheme="minorHAnsi" w:cstheme="minorHAnsi"/>
                <w:b/>
                <w:bCs/>
                <w:color w:val="7030A0"/>
              </w:rPr>
              <w:t>(I) Interview Question #2</w:t>
            </w:r>
          </w:p>
          <w:p w:rsidRPr="00B134D5" w:rsidR="00C82360" w:rsidP="002A4082" w:rsidRDefault="00C82360" w14:paraId="2DC7A53C" w14:textId="77777777">
            <w:pPr>
              <w:rPr>
                <w:rFonts w:asciiTheme="minorHAnsi" w:hAnsiTheme="minorHAnsi" w:cstheme="minorHAnsi"/>
                <w:b/>
              </w:rPr>
            </w:pPr>
          </w:p>
        </w:tc>
      </w:tr>
      <w:tr w:rsidRPr="008229AD" w:rsidR="00C82360" w:rsidTr="5B9E3846" w14:paraId="68A25FC1" w14:textId="77777777">
        <w:trPr>
          <w:tblHeader/>
          <w:jc w:val="center"/>
        </w:trPr>
        <w:tc>
          <w:tcPr>
            <w:tcW w:w="1584" w:type="dxa"/>
            <w:tcMar/>
          </w:tcPr>
          <w:p w:rsidRPr="008229AD" w:rsidR="00C82360" w:rsidP="002A4082" w:rsidRDefault="00C82360" w14:paraId="224ABE7C" w14:textId="507EF3D2">
            <w:pPr>
              <w:rPr>
                <w:rFonts w:asciiTheme="minorHAnsi" w:hAnsiTheme="minorHAnsi" w:cstheme="minorHAnsi"/>
                <w:b/>
                <w:bCs/>
              </w:rPr>
            </w:pPr>
            <w:r w:rsidRPr="008229AD">
              <w:rPr>
                <w:rFonts w:asciiTheme="minorHAnsi" w:hAnsiTheme="minorHAnsi" w:cstheme="minorHAnsi"/>
                <w:b/>
                <w:bCs/>
              </w:rPr>
              <w:t xml:space="preserve">Nov </w:t>
            </w:r>
            <w:r w:rsidR="00202C18">
              <w:rPr>
                <w:rFonts w:asciiTheme="minorHAnsi" w:hAnsiTheme="minorHAnsi" w:cstheme="minorHAnsi"/>
                <w:b/>
                <w:bCs/>
              </w:rPr>
              <w:t>2</w:t>
            </w:r>
            <w:r w:rsidRPr="008229AD">
              <w:rPr>
                <w:rFonts w:asciiTheme="minorHAnsi" w:hAnsiTheme="minorHAnsi" w:cstheme="minorHAnsi"/>
                <w:b/>
                <w:bCs/>
              </w:rPr>
              <w:t>-</w:t>
            </w:r>
            <w:r w:rsidR="00202C18">
              <w:rPr>
                <w:rFonts w:asciiTheme="minorHAnsi" w:hAnsiTheme="minorHAnsi" w:cstheme="minorHAnsi"/>
                <w:b/>
                <w:bCs/>
              </w:rPr>
              <w:t>8</w:t>
            </w:r>
          </w:p>
        </w:tc>
        <w:tc>
          <w:tcPr>
            <w:tcW w:w="4032" w:type="dxa"/>
            <w:tcMar/>
          </w:tcPr>
          <w:p w:rsidRPr="008229AD" w:rsidR="00C82360" w:rsidP="002A4082" w:rsidRDefault="00C82360" w14:paraId="287A4EC0" w14:textId="77777777">
            <w:pPr>
              <w:spacing w:after="120"/>
              <w:rPr>
                <w:bCs/>
              </w:rPr>
            </w:pPr>
            <w:r w:rsidRPr="008229AD">
              <w:rPr>
                <w:rFonts w:asciiTheme="minorHAnsi" w:hAnsiTheme="minorHAnsi" w:cstheme="minorHAnsi"/>
                <w:b/>
              </w:rPr>
              <w:t>Week 12:</w:t>
            </w:r>
            <w:r w:rsidRPr="008229AD">
              <w:rPr>
                <w:rFonts w:asciiTheme="minorHAnsi" w:hAnsiTheme="minorHAnsi" w:cstheme="minorHAnsi"/>
                <w:bCs/>
              </w:rPr>
              <w:t xml:space="preserve"> Trends in 21</w:t>
            </w:r>
            <w:r w:rsidRPr="008229AD">
              <w:rPr>
                <w:rFonts w:asciiTheme="minorHAnsi" w:hAnsiTheme="minorHAnsi" w:cstheme="minorHAnsi"/>
                <w:bCs/>
                <w:vertAlign w:val="superscript"/>
              </w:rPr>
              <w:t>st</w:t>
            </w:r>
            <w:r w:rsidRPr="008229AD">
              <w:rPr>
                <w:rFonts w:asciiTheme="minorHAnsi" w:hAnsiTheme="minorHAnsi" w:cstheme="minorHAnsi"/>
                <w:bCs/>
              </w:rPr>
              <w:t xml:space="preserve"> Century Careers and Company Mission</w:t>
            </w:r>
          </w:p>
        </w:tc>
        <w:tc>
          <w:tcPr>
            <w:tcW w:w="4320" w:type="dxa"/>
            <w:tcMar/>
          </w:tcPr>
          <w:p w:rsidRPr="008229AD" w:rsidR="00C82360" w:rsidP="002A4082" w:rsidRDefault="00C82360" w14:paraId="35540F37" w14:textId="0C9A5C86">
            <w:r w:rsidRPr="5B9E3846" w:rsidR="00C82360">
              <w:rPr>
                <w:rFonts w:ascii="Calibri" w:hAnsi="Calibri" w:cs="Calibri" w:asciiTheme="minorAscii" w:hAnsiTheme="minorAscii" w:cstheme="minorAscii"/>
                <w:b w:val="1"/>
                <w:bCs w:val="1"/>
              </w:rPr>
              <w:t>Quiz 6</w:t>
            </w:r>
          </w:p>
          <w:p w:rsidRPr="008229AD" w:rsidR="00C82360" w:rsidP="002A4082" w:rsidRDefault="00C82360" w14:paraId="772BDBF6" w14:textId="3BEBC384">
            <w:r w:rsidRPr="5B9E3846" w:rsidR="5EEBCBF3">
              <w:rPr>
                <w:rFonts w:ascii="Calibri" w:hAnsi="Calibri" w:cs="Calibri" w:asciiTheme="minorAscii" w:hAnsiTheme="minorAscii" w:cstheme="minorAscii"/>
                <w:b w:val="0"/>
                <w:bCs w:val="0"/>
              </w:rPr>
              <w:t>Guest Speaker in class</w:t>
            </w:r>
          </w:p>
        </w:tc>
      </w:tr>
      <w:tr w:rsidRPr="008229AD" w:rsidR="00C82360" w:rsidTr="5B9E3846" w14:paraId="0462FF2C" w14:textId="77777777">
        <w:trPr>
          <w:tblHeader/>
          <w:jc w:val="center"/>
        </w:trPr>
        <w:tc>
          <w:tcPr>
            <w:tcW w:w="1584" w:type="dxa"/>
            <w:tcMar/>
          </w:tcPr>
          <w:p w:rsidRPr="008229AD" w:rsidR="00C82360" w:rsidP="002A4082" w:rsidRDefault="00C82360" w14:paraId="384064D4" w14:textId="5FE89A61">
            <w:pPr>
              <w:rPr>
                <w:rFonts w:asciiTheme="minorHAnsi" w:hAnsiTheme="minorHAnsi" w:cstheme="minorHAnsi"/>
                <w:b/>
                <w:bCs/>
              </w:rPr>
            </w:pPr>
            <w:r w:rsidRPr="008229AD">
              <w:rPr>
                <w:rFonts w:asciiTheme="minorHAnsi" w:hAnsiTheme="minorHAnsi" w:cstheme="minorHAnsi"/>
                <w:b/>
                <w:bCs/>
              </w:rPr>
              <w:t xml:space="preserve">Nov. </w:t>
            </w:r>
            <w:r w:rsidR="00202C18">
              <w:rPr>
                <w:rFonts w:asciiTheme="minorHAnsi" w:hAnsiTheme="minorHAnsi" w:cstheme="minorHAnsi"/>
                <w:b/>
                <w:bCs/>
              </w:rPr>
              <w:t>9</w:t>
            </w:r>
            <w:r w:rsidRPr="008229AD">
              <w:rPr>
                <w:rFonts w:asciiTheme="minorHAnsi" w:hAnsiTheme="minorHAnsi" w:cstheme="minorHAnsi"/>
                <w:b/>
                <w:bCs/>
              </w:rPr>
              <w:t>-</w:t>
            </w:r>
            <w:r>
              <w:rPr>
                <w:rFonts w:asciiTheme="minorHAnsi" w:hAnsiTheme="minorHAnsi" w:cstheme="minorHAnsi"/>
                <w:b/>
                <w:bCs/>
              </w:rPr>
              <w:t>1</w:t>
            </w:r>
            <w:r w:rsidR="00202C18">
              <w:rPr>
                <w:rFonts w:asciiTheme="minorHAnsi" w:hAnsiTheme="minorHAnsi" w:cstheme="minorHAnsi"/>
                <w:b/>
                <w:bCs/>
              </w:rPr>
              <w:t>5</w:t>
            </w:r>
          </w:p>
        </w:tc>
        <w:tc>
          <w:tcPr>
            <w:tcW w:w="4032" w:type="dxa"/>
            <w:tcMar/>
          </w:tcPr>
          <w:p w:rsidRPr="008229AD" w:rsidR="00C82360" w:rsidP="002A4082" w:rsidRDefault="00C82360" w14:paraId="1968DA35" w14:textId="77777777">
            <w:pPr>
              <w:spacing w:after="120"/>
              <w:rPr>
                <w:rFonts w:asciiTheme="minorHAnsi" w:hAnsiTheme="minorHAnsi" w:cstheme="minorHAnsi"/>
                <w:b/>
              </w:rPr>
            </w:pPr>
            <w:r w:rsidRPr="008229AD">
              <w:rPr>
                <w:rFonts w:asciiTheme="minorHAnsi" w:hAnsiTheme="minorHAnsi" w:cstheme="minorHAnsi"/>
                <w:b/>
              </w:rPr>
              <w:t>Week 13:</w:t>
            </w:r>
            <w:r w:rsidRPr="008229AD">
              <w:rPr>
                <w:rFonts w:asciiTheme="minorHAnsi" w:hAnsiTheme="minorHAnsi" w:cstheme="minorHAnsi"/>
                <w:bCs/>
              </w:rPr>
              <w:t xml:space="preserve"> Trends in 21</w:t>
            </w:r>
            <w:r w:rsidRPr="008229AD">
              <w:rPr>
                <w:rFonts w:asciiTheme="minorHAnsi" w:hAnsiTheme="minorHAnsi" w:cstheme="minorHAnsi"/>
                <w:bCs/>
                <w:vertAlign w:val="superscript"/>
              </w:rPr>
              <w:t>st</w:t>
            </w:r>
            <w:r w:rsidRPr="008229AD">
              <w:rPr>
                <w:rFonts w:asciiTheme="minorHAnsi" w:hAnsiTheme="minorHAnsi" w:cstheme="minorHAnsi"/>
                <w:bCs/>
              </w:rPr>
              <w:t xml:space="preserve"> Century Careers and Company Mission </w:t>
            </w:r>
            <w:r w:rsidRPr="008229AD">
              <w:rPr>
                <w:rFonts w:asciiTheme="minorHAnsi" w:hAnsiTheme="minorHAnsi" w:cstheme="minorHAnsi"/>
              </w:rPr>
              <w:t>(</w:t>
            </w:r>
            <w:r w:rsidRPr="008229AD">
              <w:rPr>
                <w:rFonts w:asciiTheme="minorHAnsi" w:hAnsiTheme="minorHAnsi" w:cstheme="minorHAnsi"/>
                <w:i/>
                <w:iCs/>
              </w:rPr>
              <w:t>continued)</w:t>
            </w:r>
          </w:p>
        </w:tc>
        <w:tc>
          <w:tcPr>
            <w:tcW w:w="4320" w:type="dxa"/>
            <w:tcMar/>
          </w:tcPr>
          <w:p w:rsidRPr="00B134D5" w:rsidR="00C82360" w:rsidP="002A4082" w:rsidRDefault="00C82360" w14:paraId="6687D7C7" w14:textId="77777777">
            <w:pPr>
              <w:rPr>
                <w:rFonts w:asciiTheme="minorHAnsi" w:hAnsiTheme="minorHAnsi" w:cstheme="minorHAnsi"/>
                <w:b/>
              </w:rPr>
            </w:pPr>
            <w:r w:rsidRPr="00B134D5">
              <w:rPr>
                <w:rFonts w:asciiTheme="minorHAnsi" w:hAnsiTheme="minorHAnsi" w:cstheme="minorHAnsi"/>
                <w:b/>
                <w:bCs/>
                <w:color w:val="0070C0"/>
              </w:rPr>
              <w:t>(T) Final Team Evaluations</w:t>
            </w:r>
          </w:p>
          <w:p w:rsidRPr="00B134D5" w:rsidR="00C82360" w:rsidP="002A4082" w:rsidRDefault="00C82360" w14:paraId="046DD3CD" w14:textId="77777777">
            <w:pPr>
              <w:rPr>
                <w:rFonts w:asciiTheme="minorHAnsi" w:hAnsiTheme="minorHAnsi" w:cstheme="minorHAnsi"/>
                <w:b/>
              </w:rPr>
            </w:pPr>
            <w:r w:rsidRPr="00B134D5">
              <w:rPr>
                <w:rFonts w:asciiTheme="minorHAnsi" w:hAnsiTheme="minorHAnsi" w:cstheme="minorHAnsi"/>
                <w:b/>
                <w:bCs/>
                <w:color w:val="7030A0"/>
              </w:rPr>
              <w:t>(I) Interview Question #2 – Peer Reviews</w:t>
            </w:r>
          </w:p>
        </w:tc>
      </w:tr>
      <w:tr w:rsidRPr="008229AD" w:rsidR="00C82360" w:rsidTr="5B9E3846" w14:paraId="27C10912" w14:textId="77777777">
        <w:trPr>
          <w:tblHeader/>
          <w:jc w:val="center"/>
        </w:trPr>
        <w:tc>
          <w:tcPr>
            <w:tcW w:w="1584" w:type="dxa"/>
            <w:tcMar/>
          </w:tcPr>
          <w:p w:rsidRPr="008229AD" w:rsidR="00C82360" w:rsidP="002A4082" w:rsidRDefault="00C82360" w14:paraId="64E3E817" w14:textId="528F51C9">
            <w:pPr>
              <w:rPr>
                <w:rFonts w:asciiTheme="minorHAnsi" w:hAnsiTheme="minorHAnsi" w:cstheme="minorHAnsi"/>
                <w:b/>
                <w:bCs/>
              </w:rPr>
            </w:pPr>
            <w:r w:rsidRPr="008229AD">
              <w:rPr>
                <w:rFonts w:asciiTheme="minorHAnsi" w:hAnsiTheme="minorHAnsi" w:cstheme="minorHAnsi"/>
                <w:b/>
                <w:bCs/>
              </w:rPr>
              <w:t xml:space="preserve">Nov </w:t>
            </w:r>
            <w:r>
              <w:rPr>
                <w:rFonts w:asciiTheme="minorHAnsi" w:hAnsiTheme="minorHAnsi" w:cstheme="minorHAnsi"/>
                <w:b/>
                <w:bCs/>
              </w:rPr>
              <w:t>1</w:t>
            </w:r>
            <w:r w:rsidR="00202C18">
              <w:rPr>
                <w:rFonts w:asciiTheme="minorHAnsi" w:hAnsiTheme="minorHAnsi" w:cstheme="minorHAnsi"/>
                <w:b/>
                <w:bCs/>
              </w:rPr>
              <w:t>6</w:t>
            </w:r>
            <w:r w:rsidRPr="008229AD">
              <w:rPr>
                <w:rFonts w:asciiTheme="minorHAnsi" w:hAnsiTheme="minorHAnsi" w:cstheme="minorHAnsi"/>
                <w:b/>
                <w:bCs/>
              </w:rPr>
              <w:t>-</w:t>
            </w:r>
            <w:r>
              <w:rPr>
                <w:rFonts w:asciiTheme="minorHAnsi" w:hAnsiTheme="minorHAnsi" w:cstheme="minorHAnsi"/>
                <w:b/>
                <w:bCs/>
              </w:rPr>
              <w:t>2</w:t>
            </w:r>
            <w:r w:rsidR="00202C18">
              <w:rPr>
                <w:rFonts w:asciiTheme="minorHAnsi" w:hAnsiTheme="minorHAnsi" w:cstheme="minorHAnsi"/>
                <w:b/>
                <w:bCs/>
              </w:rPr>
              <w:t>2</w:t>
            </w:r>
          </w:p>
        </w:tc>
        <w:tc>
          <w:tcPr>
            <w:tcW w:w="4032" w:type="dxa"/>
            <w:tcMar/>
          </w:tcPr>
          <w:p w:rsidRPr="008229AD" w:rsidR="00C82360" w:rsidP="001960F5" w:rsidRDefault="00C82360" w14:paraId="6E80BCD0" w14:textId="34B2142F">
            <w:pPr>
              <w:spacing w:after="120"/>
              <w:rPr>
                <w:bCs/>
              </w:rPr>
            </w:pPr>
            <w:r w:rsidRPr="008229AD">
              <w:rPr>
                <w:rFonts w:asciiTheme="minorHAnsi" w:hAnsiTheme="minorHAnsi" w:cstheme="minorHAnsi"/>
                <w:b/>
              </w:rPr>
              <w:t>Week 14:</w:t>
            </w:r>
            <w:r w:rsidRPr="008229AD">
              <w:rPr>
                <w:rFonts w:asciiTheme="minorHAnsi" w:hAnsiTheme="minorHAnsi" w:cstheme="minorHAnsi"/>
                <w:bCs/>
              </w:rPr>
              <w:t xml:space="preserve"> Wrapping Up </w:t>
            </w:r>
          </w:p>
        </w:tc>
        <w:tc>
          <w:tcPr>
            <w:tcW w:w="4320" w:type="dxa"/>
            <w:tcMar/>
          </w:tcPr>
          <w:p w:rsidRPr="008229AD" w:rsidR="00C82360" w:rsidP="001960F5" w:rsidRDefault="00C82360" w14:paraId="19B3F4BF" w14:textId="35C012E9">
            <w:pPr>
              <w:tabs>
                <w:tab w:val="center" w:pos="2052"/>
              </w:tabs>
            </w:pPr>
            <w:r w:rsidRPr="00B134D5">
              <w:rPr>
                <w:rFonts w:asciiTheme="minorHAnsi" w:hAnsiTheme="minorHAnsi" w:cstheme="minorHAnsi"/>
                <w:b/>
                <w:bCs/>
                <w:color w:val="FF0000"/>
              </w:rPr>
              <w:t xml:space="preserve">(E) ePortfolio </w:t>
            </w:r>
            <w:r w:rsidR="001960F5">
              <w:rPr>
                <w:rFonts w:asciiTheme="minorHAnsi" w:hAnsiTheme="minorHAnsi" w:cstheme="minorHAnsi"/>
                <w:b/>
                <w:bCs/>
                <w:color w:val="FF0000"/>
              </w:rPr>
              <w:tab/>
            </w:r>
          </w:p>
        </w:tc>
      </w:tr>
      <w:tr w:rsidRPr="008229AD" w:rsidR="00C82360" w:rsidTr="5B9E3846" w14:paraId="2F510CD3" w14:textId="77777777">
        <w:trPr>
          <w:tblHeader/>
          <w:jc w:val="center"/>
        </w:trPr>
        <w:tc>
          <w:tcPr>
            <w:tcW w:w="9936" w:type="dxa"/>
            <w:gridSpan w:val="3"/>
            <w:shd w:val="clear" w:color="auto" w:fill="CCC0D9" w:themeFill="accent4" w:themeFillTint="66"/>
            <w:tcMar/>
          </w:tcPr>
          <w:p w:rsidRPr="00B134D5" w:rsidR="00C82360" w:rsidP="002A4082" w:rsidRDefault="00C82360" w14:paraId="3385CE88" w14:textId="4AECD7BD">
            <w:pPr>
              <w:jc w:val="center"/>
              <w:rPr>
                <w:rFonts w:asciiTheme="minorHAnsi" w:hAnsiTheme="minorHAnsi" w:cstheme="minorHAnsi"/>
                <w:b/>
                <w:bCs/>
                <w:color w:val="FF0000"/>
              </w:rPr>
            </w:pPr>
            <w:r w:rsidRPr="007654B0">
              <w:rPr>
                <w:rFonts w:asciiTheme="minorHAnsi" w:hAnsiTheme="minorHAnsi" w:cstheme="minorHAnsi"/>
                <w:b/>
                <w:bCs/>
              </w:rPr>
              <w:t>FALL BREAK Nov. 2</w:t>
            </w:r>
            <w:r w:rsidR="00202C18">
              <w:rPr>
                <w:rFonts w:asciiTheme="minorHAnsi" w:hAnsiTheme="minorHAnsi" w:cstheme="minorHAnsi"/>
                <w:b/>
                <w:bCs/>
              </w:rPr>
              <w:t>3</w:t>
            </w:r>
            <w:r w:rsidRPr="007654B0">
              <w:rPr>
                <w:rFonts w:asciiTheme="minorHAnsi" w:hAnsiTheme="minorHAnsi" w:cstheme="minorHAnsi"/>
                <w:b/>
                <w:bCs/>
              </w:rPr>
              <w:t>-</w:t>
            </w:r>
            <w:r w:rsidR="00202C18">
              <w:rPr>
                <w:rFonts w:asciiTheme="minorHAnsi" w:hAnsiTheme="minorHAnsi" w:cstheme="minorHAnsi"/>
                <w:b/>
                <w:bCs/>
              </w:rPr>
              <w:t>29</w:t>
            </w:r>
          </w:p>
        </w:tc>
      </w:tr>
      <w:tr w:rsidRPr="008229AD" w:rsidR="00C82360" w:rsidTr="5B9E3846" w14:paraId="07C2195D" w14:textId="77777777">
        <w:trPr>
          <w:tblHeader/>
          <w:jc w:val="center"/>
        </w:trPr>
        <w:tc>
          <w:tcPr>
            <w:tcW w:w="1584" w:type="dxa"/>
            <w:tcMar/>
          </w:tcPr>
          <w:p w:rsidRPr="008229AD" w:rsidR="00C82360" w:rsidP="002A4082" w:rsidRDefault="00202C18" w14:paraId="5365D730" w14:textId="36899526">
            <w:pPr>
              <w:rPr>
                <w:rFonts w:asciiTheme="minorHAnsi" w:hAnsiTheme="minorHAnsi" w:cstheme="minorHAnsi"/>
                <w:b/>
                <w:bCs/>
              </w:rPr>
            </w:pPr>
            <w:r>
              <w:rPr>
                <w:rFonts w:asciiTheme="minorHAnsi" w:hAnsiTheme="minorHAnsi" w:cstheme="minorHAnsi"/>
                <w:b/>
                <w:bCs/>
              </w:rPr>
              <w:t>Nov 30-Dec</w:t>
            </w:r>
            <w:r w:rsidR="00044069">
              <w:rPr>
                <w:rFonts w:asciiTheme="minorHAnsi" w:hAnsiTheme="minorHAnsi" w:cstheme="minorHAnsi"/>
                <w:b/>
                <w:bCs/>
              </w:rPr>
              <w:t xml:space="preserve"> 6</w:t>
            </w:r>
          </w:p>
        </w:tc>
        <w:tc>
          <w:tcPr>
            <w:tcW w:w="4032" w:type="dxa"/>
            <w:tcMar/>
          </w:tcPr>
          <w:p w:rsidRPr="008229AD" w:rsidR="00C82360" w:rsidP="002A4082" w:rsidRDefault="00C82360" w14:paraId="04FD32CB" w14:textId="77777777">
            <w:pPr>
              <w:spacing w:after="120"/>
              <w:rPr>
                <w:rFonts w:asciiTheme="minorHAnsi" w:hAnsiTheme="minorHAnsi" w:cstheme="minorHAnsi"/>
                <w:b/>
              </w:rPr>
            </w:pPr>
            <w:r w:rsidRPr="008229AD">
              <w:rPr>
                <w:rFonts w:asciiTheme="minorHAnsi" w:hAnsiTheme="minorHAnsi" w:cstheme="minorHAnsi"/>
                <w:b/>
              </w:rPr>
              <w:t xml:space="preserve">Week 15: </w:t>
            </w:r>
            <w:r w:rsidRPr="008229AD">
              <w:rPr>
                <w:rFonts w:asciiTheme="minorHAnsi" w:hAnsiTheme="minorHAnsi" w:cstheme="minorHAnsi"/>
                <w:bCs/>
              </w:rPr>
              <w:t>Exam 2</w:t>
            </w:r>
          </w:p>
        </w:tc>
        <w:tc>
          <w:tcPr>
            <w:tcW w:w="4320" w:type="dxa"/>
            <w:tcMar/>
          </w:tcPr>
          <w:p w:rsidRPr="001960F5" w:rsidR="001960F5" w:rsidP="001960F5" w:rsidRDefault="00C82360" w14:paraId="00924DDF" w14:textId="76E2D39B">
            <w:pPr>
              <w:spacing w:after="120"/>
            </w:pPr>
            <w:r w:rsidRPr="00B134D5">
              <w:rPr>
                <w:rFonts w:asciiTheme="minorHAnsi" w:hAnsiTheme="minorHAnsi"/>
                <w:b/>
                <w:bCs/>
              </w:rPr>
              <w:t xml:space="preserve">Exam 2 - </w:t>
            </w:r>
            <w:r w:rsidRPr="00B134D5">
              <w:rPr>
                <w:rFonts w:asciiTheme="minorHAnsi" w:hAnsiTheme="minorHAnsi" w:cstheme="minorHAnsi"/>
              </w:rPr>
              <w:t xml:space="preserve">opens Thu. Dec. </w:t>
            </w:r>
            <w:r w:rsidR="00F0518C">
              <w:rPr>
                <w:rFonts w:asciiTheme="minorHAnsi" w:hAnsiTheme="minorHAnsi" w:cstheme="minorHAnsi"/>
              </w:rPr>
              <w:t>3</w:t>
            </w:r>
            <w:r w:rsidRPr="00B134D5">
              <w:rPr>
                <w:rFonts w:asciiTheme="minorHAnsi" w:hAnsiTheme="minorHAnsi" w:cstheme="minorHAnsi"/>
              </w:rPr>
              <w:t xml:space="preserve"> and closes Sun. Dec. </w:t>
            </w:r>
            <w:r w:rsidR="00A91D06">
              <w:rPr>
                <w:rFonts w:asciiTheme="minorHAnsi" w:hAnsiTheme="minorHAnsi" w:cstheme="minorHAnsi"/>
              </w:rPr>
              <w:t>6</w:t>
            </w:r>
            <w:r w:rsidRPr="00B134D5">
              <w:rPr>
                <w:rFonts w:asciiTheme="minorHAnsi" w:hAnsiTheme="minorHAnsi" w:cstheme="minorHAnsi"/>
              </w:rPr>
              <w:t xml:space="preserve"> at 11:59 pm CT</w:t>
            </w:r>
          </w:p>
        </w:tc>
      </w:tr>
      <w:tr w:rsidRPr="008229AD" w:rsidR="00C82360" w:rsidTr="5B9E3846" w14:paraId="3848DD41" w14:textId="77777777">
        <w:trPr>
          <w:tblHeader/>
          <w:jc w:val="center"/>
        </w:trPr>
        <w:tc>
          <w:tcPr>
            <w:tcW w:w="1584" w:type="dxa"/>
            <w:tcMar/>
          </w:tcPr>
          <w:p w:rsidRPr="008229AD" w:rsidR="00C82360" w:rsidP="002A4082" w:rsidRDefault="00C82360" w14:paraId="3C53C4DA" w14:textId="3F0F6CDE">
            <w:pPr>
              <w:rPr>
                <w:rFonts w:asciiTheme="minorHAnsi" w:hAnsiTheme="minorHAnsi" w:cstheme="minorHAnsi"/>
                <w:b/>
                <w:bCs/>
              </w:rPr>
            </w:pPr>
            <w:r w:rsidRPr="008229AD">
              <w:rPr>
                <w:rFonts w:asciiTheme="minorHAnsi" w:hAnsiTheme="minorHAnsi" w:cstheme="minorHAnsi"/>
                <w:b/>
                <w:bCs/>
              </w:rPr>
              <w:t xml:space="preserve">Dec. </w:t>
            </w:r>
            <w:r w:rsidR="00044069">
              <w:rPr>
                <w:rFonts w:asciiTheme="minorHAnsi" w:hAnsiTheme="minorHAnsi" w:cstheme="minorHAnsi"/>
                <w:b/>
                <w:bCs/>
              </w:rPr>
              <w:t>7</w:t>
            </w:r>
            <w:r>
              <w:rPr>
                <w:rFonts w:asciiTheme="minorHAnsi" w:hAnsiTheme="minorHAnsi" w:cstheme="minorHAnsi"/>
                <w:b/>
                <w:bCs/>
              </w:rPr>
              <w:t>-1</w:t>
            </w:r>
            <w:r w:rsidR="00044069">
              <w:rPr>
                <w:rFonts w:asciiTheme="minorHAnsi" w:hAnsiTheme="minorHAnsi" w:cstheme="minorHAnsi"/>
                <w:b/>
                <w:bCs/>
              </w:rPr>
              <w:t>1</w:t>
            </w:r>
          </w:p>
        </w:tc>
        <w:tc>
          <w:tcPr>
            <w:tcW w:w="4032" w:type="dxa"/>
            <w:tcMar/>
          </w:tcPr>
          <w:p w:rsidR="00C82360" w:rsidP="002A4082" w:rsidRDefault="00C82360" w14:paraId="28BDC2DB" w14:textId="77777777">
            <w:pPr>
              <w:spacing w:after="120"/>
              <w:rPr>
                <w:rFonts w:asciiTheme="minorHAnsi" w:hAnsiTheme="minorHAnsi" w:cstheme="minorHAnsi"/>
                <w:b/>
              </w:rPr>
            </w:pPr>
            <w:r w:rsidRPr="008229AD">
              <w:rPr>
                <w:rFonts w:asciiTheme="minorHAnsi" w:hAnsiTheme="minorHAnsi" w:cstheme="minorHAnsi"/>
                <w:b/>
              </w:rPr>
              <w:t>UNT Finals Week</w:t>
            </w:r>
          </w:p>
          <w:p w:rsidRPr="001960F5" w:rsidR="001960F5" w:rsidP="001960F5" w:rsidRDefault="001960F5" w14:paraId="74B3A9C9" w14:textId="77777777">
            <w:pPr>
              <w:ind w:firstLine="720"/>
              <w:rPr>
                <w:rFonts w:asciiTheme="minorHAnsi" w:hAnsiTheme="minorHAnsi" w:cstheme="minorHAnsi"/>
              </w:rPr>
            </w:pPr>
          </w:p>
        </w:tc>
        <w:tc>
          <w:tcPr>
            <w:tcW w:w="4320" w:type="dxa"/>
            <w:tcMar/>
          </w:tcPr>
          <w:p w:rsidR="00C82360" w:rsidP="002A4082" w:rsidRDefault="00C82360" w14:paraId="3EDBB52C" w14:textId="77777777"/>
          <w:p w:rsidRPr="001960F5" w:rsidR="001960F5" w:rsidP="001960F5" w:rsidRDefault="001960F5" w14:paraId="2B856A39" w14:textId="77777777"/>
        </w:tc>
      </w:tr>
    </w:tbl>
    <w:p w:rsidRPr="00833FC3" w:rsidR="00382A4C" w:rsidP="00D35D05" w:rsidRDefault="00382A4C" w14:paraId="27B0C754" w14:textId="77777777">
      <w:pPr>
        <w:pStyle w:val="Heading2"/>
        <w:spacing w:before="99"/>
        <w:ind w:left="0"/>
        <w:rPr>
          <w:rFonts w:ascii="Times New Roman" w:hAnsi="Times New Roman" w:eastAsia="Times New Roman" w:cs="Times New Roman"/>
          <w:color w:val="000000" w:themeColor="text1"/>
          <w:sz w:val="24"/>
          <w:szCs w:val="24"/>
        </w:rPr>
      </w:pPr>
    </w:p>
    <w:sectPr w:rsidRPr="00833FC3" w:rsidR="00382A4C" w:rsidSect="009A70C3">
      <w:headerReference w:type="default" r:id="rId48"/>
      <w:pgSz w:w="12240" w:h="15840" w:orient="portrait"/>
      <w:pgMar w:top="1440" w:right="720" w:bottom="720" w:left="720" w:header="259" w:footer="763" w:gutter="0"/>
      <w:pgNumType w:start="1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814" w:rsidRDefault="00466814" w14:paraId="08CA30A2" w14:textId="77777777">
      <w:r>
        <w:separator/>
      </w:r>
    </w:p>
  </w:endnote>
  <w:endnote w:type="continuationSeparator" w:id="0">
    <w:p w:rsidR="00466814" w:rsidRDefault="00466814" w14:paraId="7243D9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814" w:rsidRDefault="00466814" w14:paraId="07F513B1" w14:textId="77777777">
      <w:r>
        <w:separator/>
      </w:r>
    </w:p>
  </w:footnote>
  <w:footnote w:type="continuationSeparator" w:id="0">
    <w:p w:rsidR="00466814" w:rsidRDefault="00466814" w14:paraId="27B7B3E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70E65" w:rsidRDefault="00470E65" w14:paraId="35508006" w14:textId="23C31D21">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35508010" wp14:editId="4F6623BF">
              <wp:simplePos x="0" y="0"/>
              <wp:positionH relativeFrom="page">
                <wp:posOffset>446226</wp:posOffset>
              </wp:positionH>
              <wp:positionV relativeFrom="page">
                <wp:posOffset>446227</wp:posOffset>
              </wp:positionV>
              <wp:extent cx="5683911" cy="1943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911"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E65" w:rsidRDefault="00470E65" w14:paraId="35508015" w14:textId="78A3FFB5">
                          <w:pPr>
                            <w:spacing w:before="10"/>
                            <w:ind w:left="20"/>
                            <w:rPr>
                              <w:b/>
                              <w:sz w:val="24"/>
                            </w:rPr>
                          </w:pPr>
                          <w:r>
                            <w:rPr>
                              <w:b/>
                              <w:sz w:val="24"/>
                            </w:rPr>
                            <w:t xml:space="preserve">BAAS </w:t>
                          </w:r>
                          <w:r w:rsidR="00F7687C">
                            <w:rPr>
                              <w:b/>
                              <w:sz w:val="24"/>
                            </w:rPr>
                            <w:t>4100</w:t>
                          </w:r>
                          <w:r>
                            <w:rPr>
                              <w:b/>
                              <w:sz w:val="24"/>
                            </w:rPr>
                            <w:t xml:space="preserve"> </w:t>
                          </w:r>
                          <w:r w:rsidR="00202D82">
                            <w:rPr>
                              <w:b/>
                              <w:sz w:val="24"/>
                            </w:rPr>
                            <w:t>Managing a 21</w:t>
                          </w:r>
                          <w:r w:rsidRPr="00202D82" w:rsidR="00202D82">
                            <w:rPr>
                              <w:b/>
                              <w:sz w:val="24"/>
                              <w:vertAlign w:val="superscript"/>
                            </w:rPr>
                            <w:t>st</w:t>
                          </w:r>
                          <w:r w:rsidR="00202D82">
                            <w:rPr>
                              <w:b/>
                              <w:sz w:val="24"/>
                            </w:rPr>
                            <w:t xml:space="preserve"> Century Career</w:t>
                          </w:r>
                          <w:r>
                            <w:rPr>
                              <w:b/>
                              <w:sz w:val="24"/>
                            </w:rPr>
                            <w:t xml:space="preserve">   </w:t>
                          </w:r>
                          <w:r>
                            <w:rPr>
                              <w:sz w:val="24"/>
                            </w:rPr>
                            <w:t xml:space="preserve">|   Syllabus   |   </w:t>
                          </w:r>
                          <w:r w:rsidR="00C2257B">
                            <w:rPr>
                              <w:b/>
                              <w:color w:val="059033"/>
                              <w:sz w:val="24"/>
                            </w:rPr>
                            <w:t>Fall 202</w:t>
                          </w:r>
                          <w:r w:rsidR="00DF4BA4">
                            <w:rPr>
                              <w:b/>
                              <w:color w:val="059033"/>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5508010">
              <v:stroke joinstyle="miter"/>
              <v:path gradientshapeok="t" o:connecttype="rect"/>
            </v:shapetype>
            <v:shape id="Text Box 1" style="position:absolute;margin-left:35.15pt;margin-top:35.15pt;width:447.55pt;height:15.3pt;z-index:-1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">
              <v:textbox inset="0,0,0,0">
                <w:txbxContent>
                  <w:p w:rsidR="00470E65" w:rsidRDefault="00470E65" w14:paraId="35508015" w14:textId="78A3FFB5">
                    <w:pPr>
                      <w:spacing w:before="10"/>
                      <w:ind w:left="20"/>
                      <w:rPr>
                        <w:b/>
                        <w:sz w:val="24"/>
                      </w:rPr>
                    </w:pPr>
                    <w:r>
                      <w:rPr>
                        <w:b/>
                        <w:sz w:val="24"/>
                      </w:rPr>
                      <w:t xml:space="preserve">BAAS </w:t>
                    </w:r>
                    <w:r w:rsidR="00F7687C">
                      <w:rPr>
                        <w:b/>
                        <w:sz w:val="24"/>
                      </w:rPr>
                      <w:t>4100</w:t>
                    </w:r>
                    <w:r>
                      <w:rPr>
                        <w:b/>
                        <w:sz w:val="24"/>
                      </w:rPr>
                      <w:t xml:space="preserve"> </w:t>
                    </w:r>
                    <w:r w:rsidR="00202D82">
                      <w:rPr>
                        <w:b/>
                        <w:sz w:val="24"/>
                      </w:rPr>
                      <w:t>Managing a 21</w:t>
                    </w:r>
                    <w:r w:rsidRPr="00202D82" w:rsidR="00202D82">
                      <w:rPr>
                        <w:b/>
                        <w:sz w:val="24"/>
                        <w:vertAlign w:val="superscript"/>
                      </w:rPr>
                      <w:t>st</w:t>
                    </w:r>
                    <w:r w:rsidR="00202D82">
                      <w:rPr>
                        <w:b/>
                        <w:sz w:val="24"/>
                      </w:rPr>
                      <w:t xml:space="preserve"> Century Career</w:t>
                    </w:r>
                    <w:r>
                      <w:rPr>
                        <w:b/>
                        <w:sz w:val="24"/>
                      </w:rPr>
                      <w:t xml:space="preserve">   </w:t>
                    </w:r>
                    <w:r>
                      <w:rPr>
                        <w:sz w:val="24"/>
                      </w:rPr>
                      <w:t xml:space="preserve">|   Syllabus   |   </w:t>
                    </w:r>
                    <w:r w:rsidR="00C2257B">
                      <w:rPr>
                        <w:b/>
                        <w:color w:val="059033"/>
                        <w:sz w:val="24"/>
                      </w:rPr>
                      <w:t>Fall 202</w:t>
                    </w:r>
                    <w:r w:rsidR="00DF4BA4">
                      <w:rPr>
                        <w:b/>
                        <w:color w:val="059033"/>
                        <w:sz w:val="24"/>
                      </w:rPr>
                      <w:t>6</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3550800D" wp14:editId="6EE95F46">
              <wp:simplePos x="0" y="0"/>
              <wp:positionH relativeFrom="page">
                <wp:posOffset>438785</wp:posOffset>
              </wp:positionH>
              <wp:positionV relativeFrom="page">
                <wp:posOffset>765810</wp:posOffset>
              </wp:positionV>
              <wp:extent cx="6894830" cy="0"/>
              <wp:effectExtent l="19685" t="22860" r="19685" b="2476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38100">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59033" strokeweight="3pt" from="34.55pt,60.3pt" to="577.45pt,60.3pt" w14:anchorId="036A80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">
              <w10:wrap anchorx="page" anchory="page"/>
            </v:line>
          </w:pict>
        </mc:Fallback>
      </mc:AlternateContent>
    </w:r>
    <w:r>
      <w:rPr>
        <w:noProof/>
      </w:rPr>
      <mc:AlternateContent>
        <mc:Choice Requires="wps">
          <w:drawing>
            <wp:anchor distT="0" distB="0" distL="114300" distR="114300" simplePos="0" relativeHeight="251658241" behindDoc="1" locked="0" layoutInCell="1" allowOverlap="1" wp14:anchorId="3550800E" wp14:editId="1178EE71">
              <wp:simplePos x="0" y="0"/>
              <wp:positionH relativeFrom="page">
                <wp:posOffset>438785</wp:posOffset>
              </wp:positionH>
              <wp:positionV relativeFrom="page">
                <wp:posOffset>798830</wp:posOffset>
              </wp:positionV>
              <wp:extent cx="6894830" cy="0"/>
              <wp:effectExtent l="10160" t="8255" r="10160" b="107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9144">
                        <a:solidFill>
                          <a:srgbClr val="059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059033" strokeweight=".72pt" from="34.55pt,62.9pt" to="577.45pt,62.9pt" w14:anchorId="7D189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">
              <w10:wrap anchorx="page" anchory="page"/>
            </v:line>
          </w:pict>
        </mc:Fallback>
      </mc:AlternateContent>
    </w:r>
    <w:r>
      <w:rPr>
        <w:noProof/>
      </w:rPr>
      <mc:AlternateContent>
        <mc:Choice Requires="wps">
          <w:drawing>
            <wp:anchor distT="0" distB="0" distL="114300" distR="114300" simplePos="0" relativeHeight="251658242" behindDoc="1" locked="0" layoutInCell="1" allowOverlap="1" wp14:anchorId="3550800F" wp14:editId="3D8221EF">
              <wp:simplePos x="0" y="0"/>
              <wp:positionH relativeFrom="page">
                <wp:posOffset>7073900</wp:posOffset>
              </wp:positionH>
              <wp:positionV relativeFrom="page">
                <wp:posOffset>156210</wp:posOffset>
              </wp:positionV>
              <wp:extent cx="723900" cy="194310"/>
              <wp:effectExtent l="0" t="3810" r="317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43117" w:rsidR="00470E65" w:rsidRDefault="00470E65" w14:paraId="35508014" w14:textId="58F058AF">
                          <w:pPr>
                            <w:pStyle w:val="BodyText"/>
                            <w:spacing w:before="10"/>
                            <w:ind w:left="20"/>
                            <w:rPr>
                              <w:color w:val="FFFFFF" w:themeColor="background1"/>
                              <w:sz w:val="2"/>
                            </w:rPr>
                          </w:pPr>
                          <w:r w:rsidRPr="00E43117">
                            <w:rPr>
                              <w:color w:val="FFFFFF" w:themeColor="background1"/>
                              <w:sz w:val="2"/>
                              <w:shd w:val="clear" w:color="auto" w:fill="05903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2" style="position:absolute;margin-left:557pt;margin-top:12.3pt;width:57pt;height:15.3pt;z-index:-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" w14:anchorId="3550800F">
              <v:textbox inset="0,0,0,0">
                <w:txbxContent>
                  <w:p w:rsidRPr="00E43117" w:rsidR="00470E65" w:rsidRDefault="00470E65" w14:paraId="35508014" w14:textId="58F058AF">
                    <w:pPr>
                      <w:pStyle w:val="BodyText"/>
                      <w:spacing w:before="10"/>
                      <w:ind w:left="20"/>
                      <w:rPr>
                        <w:color w:val="FFFFFF" w:themeColor="background1"/>
                        <w:sz w:val="2"/>
                      </w:rPr>
                    </w:pPr>
                    <w:r w:rsidRPr="00E43117">
                      <w:rPr>
                        <w:color w:val="FFFFFF" w:themeColor="background1"/>
                        <w:sz w:val="2"/>
                        <w:shd w:val="clear" w:color="auto" w:fill="059033"/>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f6e4fe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3a4860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717651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07e1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712E3"/>
    <w:multiLevelType w:val="multilevel"/>
    <w:tmpl w:val="9C54B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DE44B2"/>
    <w:multiLevelType w:val="multilevel"/>
    <w:tmpl w:val="5C6E5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3D2813"/>
    <w:multiLevelType w:val="multilevel"/>
    <w:tmpl w:val="10280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96124EB"/>
    <w:multiLevelType w:val="hybridMultilevel"/>
    <w:tmpl w:val="07F490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29CB0336"/>
    <w:multiLevelType w:val="multilevel"/>
    <w:tmpl w:val="DE969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DFD7637"/>
    <w:multiLevelType w:val="hybridMultilevel"/>
    <w:tmpl w:val="F716AC5C"/>
    <w:lvl w:ilvl="0" w:tplc="F86E379C">
      <w:numFmt w:val="bullet"/>
      <w:lvlText w:val=""/>
      <w:lvlJc w:val="left"/>
      <w:pPr>
        <w:ind w:left="700" w:hanging="360"/>
      </w:pPr>
      <w:rPr>
        <w:rFonts w:hint="default" w:ascii="Symbol" w:hAnsi="Symbol" w:eastAsia="Symbol" w:cs="Symbol"/>
        <w:w w:val="99"/>
        <w:sz w:val="20"/>
        <w:szCs w:val="20"/>
      </w:rPr>
    </w:lvl>
    <w:lvl w:ilvl="1" w:tplc="C65AE5BC">
      <w:numFmt w:val="bullet"/>
      <w:lvlText w:val="•"/>
      <w:lvlJc w:val="left"/>
      <w:pPr>
        <w:ind w:left="1798" w:hanging="360"/>
      </w:pPr>
      <w:rPr>
        <w:rFonts w:hint="default"/>
      </w:rPr>
    </w:lvl>
    <w:lvl w:ilvl="2" w:tplc="0F2EC8EE">
      <w:numFmt w:val="bullet"/>
      <w:lvlText w:val="•"/>
      <w:lvlJc w:val="left"/>
      <w:pPr>
        <w:ind w:left="2896" w:hanging="360"/>
      </w:pPr>
      <w:rPr>
        <w:rFonts w:hint="default"/>
      </w:rPr>
    </w:lvl>
    <w:lvl w:ilvl="3" w:tplc="CACC8B5A">
      <w:numFmt w:val="bullet"/>
      <w:lvlText w:val="•"/>
      <w:lvlJc w:val="left"/>
      <w:pPr>
        <w:ind w:left="3994" w:hanging="360"/>
      </w:pPr>
      <w:rPr>
        <w:rFonts w:hint="default"/>
      </w:rPr>
    </w:lvl>
    <w:lvl w:ilvl="4" w:tplc="70444B1C">
      <w:numFmt w:val="bullet"/>
      <w:lvlText w:val="•"/>
      <w:lvlJc w:val="left"/>
      <w:pPr>
        <w:ind w:left="5092" w:hanging="360"/>
      </w:pPr>
      <w:rPr>
        <w:rFonts w:hint="default"/>
      </w:rPr>
    </w:lvl>
    <w:lvl w:ilvl="5" w:tplc="CDD4E3E0">
      <w:numFmt w:val="bullet"/>
      <w:lvlText w:val="•"/>
      <w:lvlJc w:val="left"/>
      <w:pPr>
        <w:ind w:left="6190" w:hanging="360"/>
      </w:pPr>
      <w:rPr>
        <w:rFonts w:hint="default"/>
      </w:rPr>
    </w:lvl>
    <w:lvl w:ilvl="6" w:tplc="99863BF8">
      <w:numFmt w:val="bullet"/>
      <w:lvlText w:val="•"/>
      <w:lvlJc w:val="left"/>
      <w:pPr>
        <w:ind w:left="7288" w:hanging="360"/>
      </w:pPr>
      <w:rPr>
        <w:rFonts w:hint="default"/>
      </w:rPr>
    </w:lvl>
    <w:lvl w:ilvl="7" w:tplc="EF0A0772">
      <w:numFmt w:val="bullet"/>
      <w:lvlText w:val="•"/>
      <w:lvlJc w:val="left"/>
      <w:pPr>
        <w:ind w:left="8386" w:hanging="360"/>
      </w:pPr>
      <w:rPr>
        <w:rFonts w:hint="default"/>
      </w:rPr>
    </w:lvl>
    <w:lvl w:ilvl="8" w:tplc="0E8EC830">
      <w:numFmt w:val="bullet"/>
      <w:lvlText w:val="•"/>
      <w:lvlJc w:val="left"/>
      <w:pPr>
        <w:ind w:left="9484" w:hanging="360"/>
      </w:pPr>
      <w:rPr>
        <w:rFonts w:hint="default"/>
      </w:rPr>
    </w:lvl>
  </w:abstractNum>
  <w:abstractNum w:abstractNumId="8" w15:restartNumberingAfterBreak="0">
    <w:nsid w:val="39814D7A"/>
    <w:multiLevelType w:val="multilevel"/>
    <w:tmpl w:val="1F1CE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EA2091D"/>
    <w:multiLevelType w:val="multilevel"/>
    <w:tmpl w:val="AC7C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2A6CE8"/>
    <w:multiLevelType w:val="multilevel"/>
    <w:tmpl w:val="A47A86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5CE44BD"/>
    <w:multiLevelType w:val="hybridMultilevel"/>
    <w:tmpl w:val="8E7A65A6"/>
    <w:lvl w:ilvl="0" w:tplc="E5FA5AB8">
      <w:start w:val="1"/>
      <w:numFmt w:val="decimal"/>
      <w:lvlText w:val="%1."/>
      <w:lvlJc w:val="left"/>
      <w:pPr>
        <w:ind w:left="620" w:hanging="360"/>
        <w:jc w:val="left"/>
      </w:pPr>
      <w:rPr>
        <w:rFonts w:hint="default" w:ascii="Times New Roman" w:hAnsi="Times New Roman" w:eastAsia="Times New Roman" w:cs="Times New Roman"/>
        <w:spacing w:val="-3"/>
        <w:w w:val="100"/>
        <w:sz w:val="24"/>
        <w:szCs w:val="24"/>
      </w:rPr>
    </w:lvl>
    <w:lvl w:ilvl="1" w:tplc="C6902A94">
      <w:numFmt w:val="bullet"/>
      <w:lvlText w:val=""/>
      <w:lvlJc w:val="left"/>
      <w:pPr>
        <w:ind w:left="880" w:hanging="360"/>
      </w:pPr>
      <w:rPr>
        <w:rFonts w:hint="default" w:ascii="Symbol" w:hAnsi="Symbol" w:eastAsia="Symbol" w:cs="Symbol"/>
        <w:w w:val="100"/>
        <w:sz w:val="24"/>
        <w:szCs w:val="24"/>
      </w:rPr>
    </w:lvl>
    <w:lvl w:ilvl="2" w:tplc="D6A65496">
      <w:numFmt w:val="bullet"/>
      <w:lvlText w:val="•"/>
      <w:lvlJc w:val="left"/>
      <w:pPr>
        <w:ind w:left="2080" w:hanging="360"/>
      </w:pPr>
      <w:rPr>
        <w:rFonts w:hint="default"/>
      </w:rPr>
    </w:lvl>
    <w:lvl w:ilvl="3" w:tplc="76EC9F24">
      <w:numFmt w:val="bullet"/>
      <w:lvlText w:val="•"/>
      <w:lvlJc w:val="left"/>
      <w:pPr>
        <w:ind w:left="3280" w:hanging="360"/>
      </w:pPr>
      <w:rPr>
        <w:rFonts w:hint="default"/>
      </w:rPr>
    </w:lvl>
    <w:lvl w:ilvl="4" w:tplc="A2B8D4BE">
      <w:numFmt w:val="bullet"/>
      <w:lvlText w:val="•"/>
      <w:lvlJc w:val="left"/>
      <w:pPr>
        <w:ind w:left="4480" w:hanging="360"/>
      </w:pPr>
      <w:rPr>
        <w:rFonts w:hint="default"/>
      </w:rPr>
    </w:lvl>
    <w:lvl w:ilvl="5" w:tplc="066A762C">
      <w:numFmt w:val="bullet"/>
      <w:lvlText w:val="•"/>
      <w:lvlJc w:val="left"/>
      <w:pPr>
        <w:ind w:left="5680" w:hanging="360"/>
      </w:pPr>
      <w:rPr>
        <w:rFonts w:hint="default"/>
      </w:rPr>
    </w:lvl>
    <w:lvl w:ilvl="6" w:tplc="08AAD4E6">
      <w:numFmt w:val="bullet"/>
      <w:lvlText w:val="•"/>
      <w:lvlJc w:val="left"/>
      <w:pPr>
        <w:ind w:left="6880" w:hanging="360"/>
      </w:pPr>
      <w:rPr>
        <w:rFonts w:hint="default"/>
      </w:rPr>
    </w:lvl>
    <w:lvl w:ilvl="7" w:tplc="276CA472">
      <w:numFmt w:val="bullet"/>
      <w:lvlText w:val="•"/>
      <w:lvlJc w:val="left"/>
      <w:pPr>
        <w:ind w:left="8080" w:hanging="360"/>
      </w:pPr>
      <w:rPr>
        <w:rFonts w:hint="default"/>
      </w:rPr>
    </w:lvl>
    <w:lvl w:ilvl="8" w:tplc="5CB64E98">
      <w:numFmt w:val="bullet"/>
      <w:lvlText w:val="•"/>
      <w:lvlJc w:val="left"/>
      <w:pPr>
        <w:ind w:left="9280" w:hanging="360"/>
      </w:pPr>
      <w:rPr>
        <w:rFonts w:hint="default"/>
      </w:rPr>
    </w:lvl>
  </w:abstractNum>
  <w:abstractNum w:abstractNumId="12" w15:restartNumberingAfterBreak="0">
    <w:nsid w:val="482168BF"/>
    <w:multiLevelType w:val="multilevel"/>
    <w:tmpl w:val="5F9E8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EDA3D3B"/>
    <w:multiLevelType w:val="multilevel"/>
    <w:tmpl w:val="839EA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F9418B9"/>
    <w:multiLevelType w:val="hybridMultilevel"/>
    <w:tmpl w:val="6BEA7C2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33E3814"/>
    <w:multiLevelType w:val="multilevel"/>
    <w:tmpl w:val="25A21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43B269E"/>
    <w:multiLevelType w:val="hybridMultilevel"/>
    <w:tmpl w:val="8710D67E"/>
    <w:lvl w:ilvl="0">
      <w:start w:val="1"/>
      <w:numFmt w:val="bullet"/>
      <w:lvlText w:val="•"/>
      <w:lvlJc w:val="left"/>
      <w:pPr>
        <w:ind w:left="980" w:hanging="360"/>
      </w:pPr>
      <w:rPr>
        <w:rFonts w:hint="default" w:ascii="Times New Roman" w:hAnsi="Times New Roman"/>
        <w:spacing w:val="-2"/>
        <w:w w:val="100"/>
        <w:sz w:val="24"/>
        <w:szCs w:val="24"/>
      </w:rPr>
    </w:lvl>
    <w:lvl w:ilvl="1" w:tplc="E786837C">
      <w:numFmt w:val="bullet"/>
      <w:lvlText w:val="•"/>
      <w:lvlJc w:val="left"/>
      <w:pPr>
        <w:ind w:left="2060" w:hanging="360"/>
      </w:pPr>
      <w:rPr>
        <w:rFonts w:hint="default"/>
      </w:rPr>
    </w:lvl>
    <w:lvl w:ilvl="2" w:tplc="90E2DC0E">
      <w:numFmt w:val="bullet"/>
      <w:lvlText w:val="•"/>
      <w:lvlJc w:val="left"/>
      <w:pPr>
        <w:ind w:left="3140" w:hanging="360"/>
      </w:pPr>
      <w:rPr>
        <w:rFonts w:hint="default"/>
      </w:rPr>
    </w:lvl>
    <w:lvl w:ilvl="3" w:tplc="9C0E39AE">
      <w:numFmt w:val="bullet"/>
      <w:lvlText w:val="•"/>
      <w:lvlJc w:val="left"/>
      <w:pPr>
        <w:ind w:left="4220" w:hanging="360"/>
      </w:pPr>
      <w:rPr>
        <w:rFonts w:hint="default"/>
      </w:rPr>
    </w:lvl>
    <w:lvl w:ilvl="4" w:tplc="2BAE29F6">
      <w:numFmt w:val="bullet"/>
      <w:lvlText w:val="•"/>
      <w:lvlJc w:val="left"/>
      <w:pPr>
        <w:ind w:left="5300" w:hanging="360"/>
      </w:pPr>
      <w:rPr>
        <w:rFonts w:hint="default"/>
      </w:rPr>
    </w:lvl>
    <w:lvl w:ilvl="5" w:tplc="17A207C2">
      <w:numFmt w:val="bullet"/>
      <w:lvlText w:val="•"/>
      <w:lvlJc w:val="left"/>
      <w:pPr>
        <w:ind w:left="6380" w:hanging="360"/>
      </w:pPr>
      <w:rPr>
        <w:rFonts w:hint="default"/>
      </w:rPr>
    </w:lvl>
    <w:lvl w:ilvl="6" w:tplc="F392D356">
      <w:numFmt w:val="bullet"/>
      <w:lvlText w:val="•"/>
      <w:lvlJc w:val="left"/>
      <w:pPr>
        <w:ind w:left="7460" w:hanging="360"/>
      </w:pPr>
      <w:rPr>
        <w:rFonts w:hint="default"/>
      </w:rPr>
    </w:lvl>
    <w:lvl w:ilvl="7" w:tplc="3EF82816">
      <w:numFmt w:val="bullet"/>
      <w:lvlText w:val="•"/>
      <w:lvlJc w:val="left"/>
      <w:pPr>
        <w:ind w:left="8540" w:hanging="360"/>
      </w:pPr>
      <w:rPr>
        <w:rFonts w:hint="default"/>
      </w:rPr>
    </w:lvl>
    <w:lvl w:ilvl="8" w:tplc="2C8093F2">
      <w:numFmt w:val="bullet"/>
      <w:lvlText w:val="•"/>
      <w:lvlJc w:val="left"/>
      <w:pPr>
        <w:ind w:left="9620" w:hanging="360"/>
      </w:pPr>
      <w:rPr>
        <w:rFonts w:hint="default"/>
      </w:rPr>
    </w:lvl>
  </w:abstractNum>
  <w:abstractNum w:abstractNumId="17" w15:restartNumberingAfterBreak="0">
    <w:nsid w:val="615C4D47"/>
    <w:multiLevelType w:val="hybridMultilevel"/>
    <w:tmpl w:val="AA866A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3D4050E"/>
    <w:multiLevelType w:val="hybridMultilevel"/>
    <w:tmpl w:val="38F43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64A01D6"/>
    <w:multiLevelType w:val="multilevel"/>
    <w:tmpl w:val="3AB48B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72E16A8"/>
    <w:multiLevelType w:val="multilevel"/>
    <w:tmpl w:val="A984DB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7E46887"/>
    <w:multiLevelType w:val="hybridMultilevel"/>
    <w:tmpl w:val="43D805A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C1952C0"/>
    <w:multiLevelType w:val="hybridMultilevel"/>
    <w:tmpl w:val="B9346FAC"/>
    <w:lvl w:ilvl="0" w:tplc="A40CD4EE">
      <w:numFmt w:val="bullet"/>
      <w:lvlText w:val="•"/>
      <w:lvlJc w:val="left"/>
      <w:pPr>
        <w:ind w:left="520" w:hanging="360"/>
      </w:pPr>
      <w:rPr>
        <w:rFonts w:hint="default" w:ascii="Times New Roman" w:hAnsi="Times New Roman" w:eastAsia="Times New Roman" w:cs="Times New Roman"/>
        <w:spacing w:val="-1"/>
        <w:w w:val="100"/>
        <w:sz w:val="24"/>
        <w:szCs w:val="24"/>
      </w:rPr>
    </w:lvl>
    <w:lvl w:ilvl="1" w:tplc="68AE3464">
      <w:numFmt w:val="bullet"/>
      <w:lvlText w:val="•"/>
      <w:lvlJc w:val="left"/>
      <w:pPr>
        <w:ind w:left="1636" w:hanging="360"/>
      </w:pPr>
      <w:rPr>
        <w:rFonts w:hint="default"/>
      </w:rPr>
    </w:lvl>
    <w:lvl w:ilvl="2" w:tplc="3E16382C">
      <w:numFmt w:val="bullet"/>
      <w:lvlText w:val="•"/>
      <w:lvlJc w:val="left"/>
      <w:pPr>
        <w:ind w:left="2752" w:hanging="360"/>
      </w:pPr>
      <w:rPr>
        <w:rFonts w:hint="default"/>
      </w:rPr>
    </w:lvl>
    <w:lvl w:ilvl="3" w:tplc="7CB24FC2">
      <w:numFmt w:val="bullet"/>
      <w:lvlText w:val="•"/>
      <w:lvlJc w:val="left"/>
      <w:pPr>
        <w:ind w:left="3868" w:hanging="360"/>
      </w:pPr>
      <w:rPr>
        <w:rFonts w:hint="default"/>
      </w:rPr>
    </w:lvl>
    <w:lvl w:ilvl="4" w:tplc="258833A4">
      <w:numFmt w:val="bullet"/>
      <w:lvlText w:val="•"/>
      <w:lvlJc w:val="left"/>
      <w:pPr>
        <w:ind w:left="4984" w:hanging="360"/>
      </w:pPr>
      <w:rPr>
        <w:rFonts w:hint="default"/>
      </w:rPr>
    </w:lvl>
    <w:lvl w:ilvl="5" w:tplc="6784A2E4">
      <w:numFmt w:val="bullet"/>
      <w:lvlText w:val="•"/>
      <w:lvlJc w:val="left"/>
      <w:pPr>
        <w:ind w:left="6100" w:hanging="360"/>
      </w:pPr>
      <w:rPr>
        <w:rFonts w:hint="default"/>
      </w:rPr>
    </w:lvl>
    <w:lvl w:ilvl="6" w:tplc="99169006">
      <w:numFmt w:val="bullet"/>
      <w:lvlText w:val="•"/>
      <w:lvlJc w:val="left"/>
      <w:pPr>
        <w:ind w:left="7216" w:hanging="360"/>
      </w:pPr>
      <w:rPr>
        <w:rFonts w:hint="default"/>
      </w:rPr>
    </w:lvl>
    <w:lvl w:ilvl="7" w:tplc="B4EA2B68">
      <w:numFmt w:val="bullet"/>
      <w:lvlText w:val="•"/>
      <w:lvlJc w:val="left"/>
      <w:pPr>
        <w:ind w:left="8332" w:hanging="360"/>
      </w:pPr>
      <w:rPr>
        <w:rFonts w:hint="default"/>
      </w:rPr>
    </w:lvl>
    <w:lvl w:ilvl="8" w:tplc="9C9CA858">
      <w:numFmt w:val="bullet"/>
      <w:lvlText w:val="•"/>
      <w:lvlJc w:val="left"/>
      <w:pPr>
        <w:ind w:left="9448" w:hanging="360"/>
      </w:pPr>
      <w:rPr>
        <w:rFonts w:hint="default"/>
      </w:rPr>
    </w:lvl>
  </w:abstractNum>
  <w:abstractNum w:abstractNumId="23" w15:restartNumberingAfterBreak="0">
    <w:nsid w:val="75160F97"/>
    <w:multiLevelType w:val="hybridMultilevel"/>
    <w:tmpl w:val="7C589E2E"/>
    <w:lvl w:ilvl="0" w:tplc="C8389B94">
      <w:start w:val="1"/>
      <w:numFmt w:val="decimal"/>
      <w:lvlText w:val="%1)"/>
      <w:lvlJc w:val="left"/>
      <w:pPr>
        <w:ind w:left="791" w:hanging="360"/>
        <w:jc w:val="left"/>
      </w:pPr>
      <w:rPr>
        <w:rFonts w:hint="default" w:ascii="Times New Roman" w:hAnsi="Times New Roman" w:eastAsia="Times New Roman" w:cs="Times New Roman"/>
        <w:spacing w:val="-20"/>
        <w:w w:val="100"/>
        <w:sz w:val="24"/>
        <w:szCs w:val="24"/>
      </w:rPr>
    </w:lvl>
    <w:lvl w:ilvl="1" w:tplc="13921F46">
      <w:numFmt w:val="bullet"/>
      <w:lvlText w:val="•"/>
      <w:lvlJc w:val="left"/>
      <w:pPr>
        <w:ind w:left="1888" w:hanging="360"/>
      </w:pPr>
      <w:rPr>
        <w:rFonts w:hint="default"/>
      </w:rPr>
    </w:lvl>
    <w:lvl w:ilvl="2" w:tplc="1CB22FFE">
      <w:numFmt w:val="bullet"/>
      <w:lvlText w:val="•"/>
      <w:lvlJc w:val="left"/>
      <w:pPr>
        <w:ind w:left="2976" w:hanging="360"/>
      </w:pPr>
      <w:rPr>
        <w:rFonts w:hint="default"/>
      </w:rPr>
    </w:lvl>
    <w:lvl w:ilvl="3" w:tplc="AFEC90EA">
      <w:numFmt w:val="bullet"/>
      <w:lvlText w:val="•"/>
      <w:lvlJc w:val="left"/>
      <w:pPr>
        <w:ind w:left="4064" w:hanging="360"/>
      </w:pPr>
      <w:rPr>
        <w:rFonts w:hint="default"/>
      </w:rPr>
    </w:lvl>
    <w:lvl w:ilvl="4" w:tplc="EF5C2DAC">
      <w:numFmt w:val="bullet"/>
      <w:lvlText w:val="•"/>
      <w:lvlJc w:val="left"/>
      <w:pPr>
        <w:ind w:left="5152" w:hanging="360"/>
      </w:pPr>
      <w:rPr>
        <w:rFonts w:hint="default"/>
      </w:rPr>
    </w:lvl>
    <w:lvl w:ilvl="5" w:tplc="9FF26D2C">
      <w:numFmt w:val="bullet"/>
      <w:lvlText w:val="•"/>
      <w:lvlJc w:val="left"/>
      <w:pPr>
        <w:ind w:left="6240" w:hanging="360"/>
      </w:pPr>
      <w:rPr>
        <w:rFonts w:hint="default"/>
      </w:rPr>
    </w:lvl>
    <w:lvl w:ilvl="6" w:tplc="8DE8995C">
      <w:numFmt w:val="bullet"/>
      <w:lvlText w:val="•"/>
      <w:lvlJc w:val="left"/>
      <w:pPr>
        <w:ind w:left="7328" w:hanging="360"/>
      </w:pPr>
      <w:rPr>
        <w:rFonts w:hint="default"/>
      </w:rPr>
    </w:lvl>
    <w:lvl w:ilvl="7" w:tplc="0F1E6660">
      <w:numFmt w:val="bullet"/>
      <w:lvlText w:val="•"/>
      <w:lvlJc w:val="left"/>
      <w:pPr>
        <w:ind w:left="8416" w:hanging="360"/>
      </w:pPr>
      <w:rPr>
        <w:rFonts w:hint="default"/>
      </w:rPr>
    </w:lvl>
    <w:lvl w:ilvl="8" w:tplc="11B25BC0">
      <w:numFmt w:val="bullet"/>
      <w:lvlText w:val="•"/>
      <w:lvlJc w:val="left"/>
      <w:pPr>
        <w:ind w:left="9504" w:hanging="360"/>
      </w:pPr>
      <w:rPr>
        <w:rFonts w:hint="default"/>
      </w:rPr>
    </w:lvl>
  </w:abstractNum>
  <w:abstractNum w:abstractNumId="24" w15:restartNumberingAfterBreak="0">
    <w:nsid w:val="7FFC2C71"/>
    <w:multiLevelType w:val="multilevel"/>
    <w:tmpl w:val="440627CC"/>
    <w:lvl w:ilvl="0">
      <w:start w:val="1"/>
      <w:numFmt w:val="bullet"/>
      <w:lvlText w:val=""/>
      <w:lvlJc w:val="left"/>
      <w:pPr>
        <w:tabs>
          <w:tab w:val="num" w:pos="2520"/>
        </w:tabs>
        <w:ind w:left="2520" w:hanging="360"/>
      </w:pPr>
      <w:rPr>
        <w:rFonts w:hint="default" w:ascii="Symbol" w:hAnsi="Symbol"/>
        <w:sz w:val="20"/>
      </w:rPr>
    </w:lvl>
    <w:lvl w:ilvl="1">
      <w:start w:val="1"/>
      <w:numFmt w:val="bullet"/>
      <w:lvlText w:val="o"/>
      <w:lvlJc w:val="left"/>
      <w:pPr>
        <w:tabs>
          <w:tab w:val="num" w:pos="3240"/>
        </w:tabs>
        <w:ind w:left="3240" w:hanging="360"/>
      </w:pPr>
      <w:rPr>
        <w:rFonts w:hint="default" w:ascii="Courier New" w:hAnsi="Courier New"/>
        <w:sz w:val="20"/>
      </w:rPr>
    </w:lvl>
    <w:lvl w:ilvl="2" w:tentative="1">
      <w:start w:val="1"/>
      <w:numFmt w:val="bullet"/>
      <w:lvlText w:val=""/>
      <w:lvlJc w:val="left"/>
      <w:pPr>
        <w:tabs>
          <w:tab w:val="num" w:pos="3960"/>
        </w:tabs>
        <w:ind w:left="3960" w:hanging="360"/>
      </w:pPr>
      <w:rPr>
        <w:rFonts w:hint="default" w:ascii="Wingdings" w:hAnsi="Wingdings"/>
        <w:sz w:val="20"/>
      </w:rPr>
    </w:lvl>
    <w:lvl w:ilvl="3" w:tentative="1">
      <w:start w:val="1"/>
      <w:numFmt w:val="bullet"/>
      <w:lvlText w:val=""/>
      <w:lvlJc w:val="left"/>
      <w:pPr>
        <w:tabs>
          <w:tab w:val="num" w:pos="4680"/>
        </w:tabs>
        <w:ind w:left="4680" w:hanging="360"/>
      </w:pPr>
      <w:rPr>
        <w:rFonts w:hint="default" w:ascii="Wingdings" w:hAnsi="Wingdings"/>
        <w:sz w:val="20"/>
      </w:rPr>
    </w:lvl>
    <w:lvl w:ilvl="4" w:tentative="1">
      <w:start w:val="1"/>
      <w:numFmt w:val="bullet"/>
      <w:lvlText w:val=""/>
      <w:lvlJc w:val="left"/>
      <w:pPr>
        <w:tabs>
          <w:tab w:val="num" w:pos="5400"/>
        </w:tabs>
        <w:ind w:left="5400" w:hanging="360"/>
      </w:pPr>
      <w:rPr>
        <w:rFonts w:hint="default" w:ascii="Wingdings" w:hAnsi="Wingdings"/>
        <w:sz w:val="20"/>
      </w:rPr>
    </w:lvl>
    <w:lvl w:ilvl="5" w:tentative="1">
      <w:start w:val="1"/>
      <w:numFmt w:val="bullet"/>
      <w:lvlText w:val=""/>
      <w:lvlJc w:val="left"/>
      <w:pPr>
        <w:tabs>
          <w:tab w:val="num" w:pos="6120"/>
        </w:tabs>
        <w:ind w:left="6120" w:hanging="360"/>
      </w:pPr>
      <w:rPr>
        <w:rFonts w:hint="default" w:ascii="Wingdings" w:hAnsi="Wingdings"/>
        <w:sz w:val="20"/>
      </w:rPr>
    </w:lvl>
    <w:lvl w:ilvl="6" w:tentative="1">
      <w:start w:val="1"/>
      <w:numFmt w:val="bullet"/>
      <w:lvlText w:val=""/>
      <w:lvlJc w:val="left"/>
      <w:pPr>
        <w:tabs>
          <w:tab w:val="num" w:pos="6840"/>
        </w:tabs>
        <w:ind w:left="6840" w:hanging="360"/>
      </w:pPr>
      <w:rPr>
        <w:rFonts w:hint="default" w:ascii="Wingdings" w:hAnsi="Wingdings"/>
        <w:sz w:val="20"/>
      </w:rPr>
    </w:lvl>
    <w:lvl w:ilvl="7" w:tentative="1">
      <w:start w:val="1"/>
      <w:numFmt w:val="bullet"/>
      <w:lvlText w:val=""/>
      <w:lvlJc w:val="left"/>
      <w:pPr>
        <w:tabs>
          <w:tab w:val="num" w:pos="7560"/>
        </w:tabs>
        <w:ind w:left="7560" w:hanging="360"/>
      </w:pPr>
      <w:rPr>
        <w:rFonts w:hint="default" w:ascii="Wingdings" w:hAnsi="Wingdings"/>
        <w:sz w:val="20"/>
      </w:rPr>
    </w:lvl>
    <w:lvl w:ilvl="8" w:tentative="1">
      <w:start w:val="1"/>
      <w:numFmt w:val="bullet"/>
      <w:lvlText w:val=""/>
      <w:lvlJc w:val="left"/>
      <w:pPr>
        <w:tabs>
          <w:tab w:val="num" w:pos="8280"/>
        </w:tabs>
        <w:ind w:left="8280" w:hanging="360"/>
      </w:pPr>
      <w:rPr>
        <w:rFonts w:hint="default" w:ascii="Wingdings" w:hAnsi="Wingdings"/>
        <w:sz w:val="20"/>
      </w:rPr>
    </w:lvl>
  </w:abstractNum>
  <w:num w:numId="29">
    <w:abstractNumId w:val="28"/>
  </w:num>
  <w:num w:numId="28">
    <w:abstractNumId w:val="27"/>
  </w:num>
  <w:num w:numId="27">
    <w:abstractNumId w:val="26"/>
  </w:num>
  <w:num w:numId="26">
    <w:abstractNumId w:val="25"/>
  </w:num>
  <w:num w:numId="1" w16cid:durableId="872840961">
    <w:abstractNumId w:val="22"/>
  </w:num>
  <w:num w:numId="2" w16cid:durableId="1002050627">
    <w:abstractNumId w:val="23"/>
  </w:num>
  <w:num w:numId="3" w16cid:durableId="1754160269">
    <w:abstractNumId w:val="7"/>
  </w:num>
  <w:num w:numId="4" w16cid:durableId="1561671976">
    <w:abstractNumId w:val="11"/>
  </w:num>
  <w:num w:numId="5" w16cid:durableId="1658529366">
    <w:abstractNumId w:val="16"/>
  </w:num>
  <w:num w:numId="6" w16cid:durableId="1933852382">
    <w:abstractNumId w:val="5"/>
  </w:num>
  <w:num w:numId="7" w16cid:durableId="932053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3540493">
    <w:abstractNumId w:val="17"/>
  </w:num>
  <w:num w:numId="9" w16cid:durableId="783427487">
    <w:abstractNumId w:val="3"/>
  </w:num>
  <w:num w:numId="10" w16cid:durableId="1758792227">
    <w:abstractNumId w:val="4"/>
  </w:num>
  <w:num w:numId="11" w16cid:durableId="612178072">
    <w:abstractNumId w:val="21"/>
  </w:num>
  <w:num w:numId="12" w16cid:durableId="709187568">
    <w:abstractNumId w:val="14"/>
  </w:num>
  <w:num w:numId="13" w16cid:durableId="1706444496">
    <w:abstractNumId w:val="24"/>
  </w:num>
  <w:num w:numId="14" w16cid:durableId="2139296487">
    <w:abstractNumId w:val="2"/>
  </w:num>
  <w:num w:numId="15" w16cid:durableId="1793475905">
    <w:abstractNumId w:val="12"/>
  </w:num>
  <w:num w:numId="16" w16cid:durableId="1287814252">
    <w:abstractNumId w:val="15"/>
  </w:num>
  <w:num w:numId="17" w16cid:durableId="1640038550">
    <w:abstractNumId w:val="8"/>
  </w:num>
  <w:num w:numId="18" w16cid:durableId="2030720906">
    <w:abstractNumId w:val="0"/>
  </w:num>
  <w:num w:numId="19" w16cid:durableId="1826966395">
    <w:abstractNumId w:val="19"/>
  </w:num>
  <w:num w:numId="20" w16cid:durableId="1375278782">
    <w:abstractNumId w:val="9"/>
  </w:num>
  <w:num w:numId="21" w16cid:durableId="914439930">
    <w:abstractNumId w:val="10"/>
  </w:num>
  <w:num w:numId="22" w16cid:durableId="1514762437">
    <w:abstractNumId w:val="13"/>
  </w:num>
  <w:num w:numId="23" w16cid:durableId="1912042059">
    <w:abstractNumId w:val="1"/>
  </w:num>
  <w:num w:numId="24" w16cid:durableId="446121201">
    <w:abstractNumId w:val="6"/>
  </w:num>
  <w:num w:numId="25" w16cid:durableId="2959924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D7"/>
    <w:rsid w:val="000246C7"/>
    <w:rsid w:val="00044069"/>
    <w:rsid w:val="000526E0"/>
    <w:rsid w:val="000A19C2"/>
    <w:rsid w:val="000B0D16"/>
    <w:rsid w:val="000B4838"/>
    <w:rsid w:val="000E3848"/>
    <w:rsid w:val="000F5349"/>
    <w:rsid w:val="00121BB1"/>
    <w:rsid w:val="001226AB"/>
    <w:rsid w:val="00130B69"/>
    <w:rsid w:val="00147DBF"/>
    <w:rsid w:val="00151067"/>
    <w:rsid w:val="001512C8"/>
    <w:rsid w:val="0015731F"/>
    <w:rsid w:val="00182955"/>
    <w:rsid w:val="001859E8"/>
    <w:rsid w:val="00193D54"/>
    <w:rsid w:val="001960F5"/>
    <w:rsid w:val="001A23DB"/>
    <w:rsid w:val="001C4071"/>
    <w:rsid w:val="001C43C9"/>
    <w:rsid w:val="001D2E15"/>
    <w:rsid w:val="001E4ED5"/>
    <w:rsid w:val="001E6BD2"/>
    <w:rsid w:val="00202C18"/>
    <w:rsid w:val="00202D82"/>
    <w:rsid w:val="00204068"/>
    <w:rsid w:val="00207667"/>
    <w:rsid w:val="00211D59"/>
    <w:rsid w:val="00212774"/>
    <w:rsid w:val="002249B1"/>
    <w:rsid w:val="00250E45"/>
    <w:rsid w:val="00264777"/>
    <w:rsid w:val="002A56DD"/>
    <w:rsid w:val="002B3559"/>
    <w:rsid w:val="002D1AF2"/>
    <w:rsid w:val="002D7253"/>
    <w:rsid w:val="003127D0"/>
    <w:rsid w:val="0032155E"/>
    <w:rsid w:val="003330FE"/>
    <w:rsid w:val="003358BF"/>
    <w:rsid w:val="00356D82"/>
    <w:rsid w:val="00382A4C"/>
    <w:rsid w:val="00387576"/>
    <w:rsid w:val="003C2468"/>
    <w:rsid w:val="003E333B"/>
    <w:rsid w:val="003E6A43"/>
    <w:rsid w:val="003E7075"/>
    <w:rsid w:val="004033EB"/>
    <w:rsid w:val="0040611C"/>
    <w:rsid w:val="00417960"/>
    <w:rsid w:val="00433A28"/>
    <w:rsid w:val="00446343"/>
    <w:rsid w:val="00466814"/>
    <w:rsid w:val="00470E65"/>
    <w:rsid w:val="00472F3F"/>
    <w:rsid w:val="0047617E"/>
    <w:rsid w:val="00491E92"/>
    <w:rsid w:val="0049486A"/>
    <w:rsid w:val="004B4006"/>
    <w:rsid w:val="004C4BE7"/>
    <w:rsid w:val="004D2926"/>
    <w:rsid w:val="004D4A55"/>
    <w:rsid w:val="004F38CD"/>
    <w:rsid w:val="004F7A82"/>
    <w:rsid w:val="00500FB8"/>
    <w:rsid w:val="00514352"/>
    <w:rsid w:val="005227AF"/>
    <w:rsid w:val="005232FD"/>
    <w:rsid w:val="00527536"/>
    <w:rsid w:val="00527581"/>
    <w:rsid w:val="00531636"/>
    <w:rsid w:val="00533006"/>
    <w:rsid w:val="005423CB"/>
    <w:rsid w:val="00572322"/>
    <w:rsid w:val="005741B3"/>
    <w:rsid w:val="00580DFB"/>
    <w:rsid w:val="005816A3"/>
    <w:rsid w:val="005960D5"/>
    <w:rsid w:val="005977F3"/>
    <w:rsid w:val="005D46A1"/>
    <w:rsid w:val="005F0619"/>
    <w:rsid w:val="00601331"/>
    <w:rsid w:val="0060337A"/>
    <w:rsid w:val="006048BB"/>
    <w:rsid w:val="0061010B"/>
    <w:rsid w:val="00652878"/>
    <w:rsid w:val="00671B32"/>
    <w:rsid w:val="00686CAC"/>
    <w:rsid w:val="00695A17"/>
    <w:rsid w:val="00695A7B"/>
    <w:rsid w:val="006E1B5B"/>
    <w:rsid w:val="006F0CFC"/>
    <w:rsid w:val="006F2525"/>
    <w:rsid w:val="006F6D89"/>
    <w:rsid w:val="007274AA"/>
    <w:rsid w:val="00734057"/>
    <w:rsid w:val="00747BFD"/>
    <w:rsid w:val="00755D50"/>
    <w:rsid w:val="007710B4"/>
    <w:rsid w:val="00772E33"/>
    <w:rsid w:val="00790A83"/>
    <w:rsid w:val="007A31A5"/>
    <w:rsid w:val="007C14A1"/>
    <w:rsid w:val="007D2188"/>
    <w:rsid w:val="0080226C"/>
    <w:rsid w:val="008048F1"/>
    <w:rsid w:val="00827382"/>
    <w:rsid w:val="00833FC3"/>
    <w:rsid w:val="0085396B"/>
    <w:rsid w:val="00875D64"/>
    <w:rsid w:val="008971A4"/>
    <w:rsid w:val="008A31CF"/>
    <w:rsid w:val="008B1C7E"/>
    <w:rsid w:val="008C4356"/>
    <w:rsid w:val="008D5383"/>
    <w:rsid w:val="008D7954"/>
    <w:rsid w:val="008D7D4D"/>
    <w:rsid w:val="008E10D7"/>
    <w:rsid w:val="008E3F4A"/>
    <w:rsid w:val="00912679"/>
    <w:rsid w:val="009233BE"/>
    <w:rsid w:val="00935E04"/>
    <w:rsid w:val="00936383"/>
    <w:rsid w:val="00962971"/>
    <w:rsid w:val="00964BBA"/>
    <w:rsid w:val="009826EF"/>
    <w:rsid w:val="009863F8"/>
    <w:rsid w:val="0099029F"/>
    <w:rsid w:val="009945D3"/>
    <w:rsid w:val="009A70C3"/>
    <w:rsid w:val="009B58B5"/>
    <w:rsid w:val="009D2576"/>
    <w:rsid w:val="009D5962"/>
    <w:rsid w:val="009D780F"/>
    <w:rsid w:val="009F1DFB"/>
    <w:rsid w:val="00A01CE7"/>
    <w:rsid w:val="00A02037"/>
    <w:rsid w:val="00A06308"/>
    <w:rsid w:val="00A374C6"/>
    <w:rsid w:val="00A47935"/>
    <w:rsid w:val="00A5726F"/>
    <w:rsid w:val="00A62052"/>
    <w:rsid w:val="00A80260"/>
    <w:rsid w:val="00A91D06"/>
    <w:rsid w:val="00AB6AF8"/>
    <w:rsid w:val="00AD0CC1"/>
    <w:rsid w:val="00AE4ABB"/>
    <w:rsid w:val="00AF3232"/>
    <w:rsid w:val="00AF56D0"/>
    <w:rsid w:val="00AF6260"/>
    <w:rsid w:val="00B113C6"/>
    <w:rsid w:val="00B15013"/>
    <w:rsid w:val="00B179C5"/>
    <w:rsid w:val="00B27B75"/>
    <w:rsid w:val="00B442AF"/>
    <w:rsid w:val="00B6047F"/>
    <w:rsid w:val="00B822A6"/>
    <w:rsid w:val="00B832A4"/>
    <w:rsid w:val="00BA02CB"/>
    <w:rsid w:val="00BA2071"/>
    <w:rsid w:val="00BA7758"/>
    <w:rsid w:val="00BA7A9D"/>
    <w:rsid w:val="00BC3D90"/>
    <w:rsid w:val="00BD6929"/>
    <w:rsid w:val="00C1276A"/>
    <w:rsid w:val="00C2257B"/>
    <w:rsid w:val="00C303F8"/>
    <w:rsid w:val="00C53AD8"/>
    <w:rsid w:val="00C67A3A"/>
    <w:rsid w:val="00C72C40"/>
    <w:rsid w:val="00C737A9"/>
    <w:rsid w:val="00C82360"/>
    <w:rsid w:val="00CA007F"/>
    <w:rsid w:val="00CA335A"/>
    <w:rsid w:val="00CB4DD1"/>
    <w:rsid w:val="00CC1F23"/>
    <w:rsid w:val="00D04150"/>
    <w:rsid w:val="00D07A78"/>
    <w:rsid w:val="00D13CFB"/>
    <w:rsid w:val="00D35D05"/>
    <w:rsid w:val="00D50618"/>
    <w:rsid w:val="00D5346F"/>
    <w:rsid w:val="00D70088"/>
    <w:rsid w:val="00D94F2F"/>
    <w:rsid w:val="00D97528"/>
    <w:rsid w:val="00DC2C43"/>
    <w:rsid w:val="00DF2AB3"/>
    <w:rsid w:val="00DF33FE"/>
    <w:rsid w:val="00DF4BA4"/>
    <w:rsid w:val="00E101DF"/>
    <w:rsid w:val="00E23CC3"/>
    <w:rsid w:val="00E327B5"/>
    <w:rsid w:val="00E36ACE"/>
    <w:rsid w:val="00E405FA"/>
    <w:rsid w:val="00E43117"/>
    <w:rsid w:val="00E8488A"/>
    <w:rsid w:val="00E944A7"/>
    <w:rsid w:val="00EB69EF"/>
    <w:rsid w:val="00EC11A5"/>
    <w:rsid w:val="00EC32C0"/>
    <w:rsid w:val="00EC5486"/>
    <w:rsid w:val="00EE30A8"/>
    <w:rsid w:val="00EF632F"/>
    <w:rsid w:val="00F0518C"/>
    <w:rsid w:val="00F07D02"/>
    <w:rsid w:val="00F12AAD"/>
    <w:rsid w:val="00F44C62"/>
    <w:rsid w:val="00F541EF"/>
    <w:rsid w:val="00F657EA"/>
    <w:rsid w:val="00F7687C"/>
    <w:rsid w:val="00F800E3"/>
    <w:rsid w:val="00F80757"/>
    <w:rsid w:val="00F80D67"/>
    <w:rsid w:val="00F84D64"/>
    <w:rsid w:val="00FB021E"/>
    <w:rsid w:val="00FC67B1"/>
    <w:rsid w:val="00FD5259"/>
    <w:rsid w:val="045E753A"/>
    <w:rsid w:val="06763BD2"/>
    <w:rsid w:val="0EC70BD8"/>
    <w:rsid w:val="108AE92D"/>
    <w:rsid w:val="1209252A"/>
    <w:rsid w:val="1B45EB3A"/>
    <w:rsid w:val="1B52F4F8"/>
    <w:rsid w:val="2234CAD3"/>
    <w:rsid w:val="2403479C"/>
    <w:rsid w:val="255817FA"/>
    <w:rsid w:val="271B4001"/>
    <w:rsid w:val="27A46A89"/>
    <w:rsid w:val="27AA9201"/>
    <w:rsid w:val="2A9DF2E6"/>
    <w:rsid w:val="2B1E9E99"/>
    <w:rsid w:val="2BDCE1B9"/>
    <w:rsid w:val="30923E00"/>
    <w:rsid w:val="37A047B2"/>
    <w:rsid w:val="3CBA1E21"/>
    <w:rsid w:val="41DEF6AA"/>
    <w:rsid w:val="4227E1D7"/>
    <w:rsid w:val="426F1030"/>
    <w:rsid w:val="42D6159D"/>
    <w:rsid w:val="440B65D6"/>
    <w:rsid w:val="446FB3A8"/>
    <w:rsid w:val="45FDA805"/>
    <w:rsid w:val="4A0427B8"/>
    <w:rsid w:val="57413C4D"/>
    <w:rsid w:val="598AF2B5"/>
    <w:rsid w:val="59F419BE"/>
    <w:rsid w:val="5B9E3846"/>
    <w:rsid w:val="5EEBCBF3"/>
    <w:rsid w:val="5FE55435"/>
    <w:rsid w:val="64E83B1F"/>
    <w:rsid w:val="68A03BC2"/>
    <w:rsid w:val="6971D405"/>
    <w:rsid w:val="705F63F2"/>
    <w:rsid w:val="74BC4FBC"/>
    <w:rsid w:val="79E9FBB9"/>
    <w:rsid w:val="7C663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7EBB"/>
  <w15:docId w15:val="{F5EBBD87-B096-4786-A5DB-F1EAD97E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A02037"/>
    <w:rPr>
      <w:rFonts w:ascii="Times New Roman" w:hAnsi="Times New Roman" w:eastAsia="Times New Roman" w:cs="Times New Roman"/>
    </w:rPr>
  </w:style>
  <w:style w:type="paragraph" w:styleId="Heading1">
    <w:name w:val="heading 1"/>
    <w:basedOn w:val="Normal"/>
    <w:link w:val="Heading1Char"/>
    <w:uiPriority w:val="1"/>
    <w:qFormat/>
    <w:pPr>
      <w:ind w:left="160"/>
      <w:outlineLvl w:val="0"/>
    </w:pPr>
    <w:rPr>
      <w:rFonts w:ascii="Cambria" w:hAnsi="Cambria" w:eastAsia="Cambria" w:cs="Cambria"/>
      <w:b/>
      <w:bCs/>
      <w:sz w:val="28"/>
      <w:szCs w:val="28"/>
      <w:u w:val="single" w:color="000000"/>
    </w:rPr>
  </w:style>
  <w:style w:type="paragraph" w:styleId="Heading2">
    <w:name w:val="heading 2"/>
    <w:basedOn w:val="Normal"/>
    <w:link w:val="Heading2Char"/>
    <w:uiPriority w:val="1"/>
    <w:qFormat/>
    <w:pPr>
      <w:ind w:left="160"/>
      <w:outlineLvl w:val="1"/>
    </w:pPr>
    <w:rPr>
      <w:rFonts w:ascii="Cambria" w:hAnsi="Cambria" w:eastAsia="Cambria" w:cs="Cambria"/>
      <w:b/>
      <w:bCs/>
      <w:sz w:val="26"/>
      <w:szCs w:val="26"/>
    </w:rPr>
  </w:style>
  <w:style w:type="paragraph" w:styleId="Heading3">
    <w:name w:val="heading 3"/>
    <w:basedOn w:val="Normal"/>
    <w:uiPriority w:val="1"/>
    <w:qFormat/>
    <w:pPr>
      <w:ind w:left="160"/>
      <w:outlineLvl w:val="2"/>
    </w:pPr>
    <w:rPr>
      <w:b/>
      <w:bCs/>
      <w:sz w:val="24"/>
      <w:szCs w:val="24"/>
      <w:u w:val="single" w:color="000000"/>
    </w:rPr>
  </w:style>
  <w:style w:type="paragraph" w:styleId="Heading4">
    <w:name w:val="heading 4"/>
    <w:basedOn w:val="Normal"/>
    <w:uiPriority w:val="1"/>
    <w:qFormat/>
    <w:pPr>
      <w:spacing w:before="21"/>
      <w:ind w:left="880"/>
      <w:outlineLvl w:val="3"/>
    </w:pPr>
    <w:rPr>
      <w:b/>
      <w:bCs/>
      <w:i/>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1"/>
      <w:ind w:left="700" w:hanging="360"/>
    </w:pPr>
  </w:style>
  <w:style w:type="paragraph" w:styleId="TableParagraph" w:customStyle="1">
    <w:name w:val="Table Paragraph"/>
    <w:basedOn w:val="Normal"/>
    <w:uiPriority w:val="1"/>
    <w:qFormat/>
    <w:pPr>
      <w:spacing w:before="30"/>
      <w:ind w:left="103"/>
    </w:pPr>
  </w:style>
  <w:style w:type="paragraph" w:styleId="Header">
    <w:name w:val="header"/>
    <w:basedOn w:val="Normal"/>
    <w:link w:val="HeaderChar"/>
    <w:uiPriority w:val="99"/>
    <w:unhideWhenUsed/>
    <w:rsid w:val="004F7A82"/>
    <w:pPr>
      <w:tabs>
        <w:tab w:val="center" w:pos="4680"/>
        <w:tab w:val="right" w:pos="9360"/>
      </w:tabs>
    </w:pPr>
  </w:style>
  <w:style w:type="character" w:styleId="HeaderChar" w:customStyle="1">
    <w:name w:val="Header Char"/>
    <w:basedOn w:val="DefaultParagraphFont"/>
    <w:link w:val="Header"/>
    <w:uiPriority w:val="99"/>
    <w:rsid w:val="004F7A82"/>
    <w:rPr>
      <w:rFonts w:ascii="Times New Roman" w:hAnsi="Times New Roman" w:eastAsia="Times New Roman" w:cs="Times New Roman"/>
    </w:rPr>
  </w:style>
  <w:style w:type="paragraph" w:styleId="Footer">
    <w:name w:val="footer"/>
    <w:basedOn w:val="Normal"/>
    <w:link w:val="FooterChar"/>
    <w:uiPriority w:val="99"/>
    <w:unhideWhenUsed/>
    <w:rsid w:val="004F7A82"/>
    <w:pPr>
      <w:tabs>
        <w:tab w:val="center" w:pos="4680"/>
        <w:tab w:val="right" w:pos="9360"/>
      </w:tabs>
    </w:pPr>
  </w:style>
  <w:style w:type="character" w:styleId="FooterChar" w:customStyle="1">
    <w:name w:val="Footer Char"/>
    <w:basedOn w:val="DefaultParagraphFont"/>
    <w:link w:val="Footer"/>
    <w:uiPriority w:val="99"/>
    <w:rsid w:val="004F7A82"/>
    <w:rPr>
      <w:rFonts w:ascii="Times New Roman" w:hAnsi="Times New Roman" w:eastAsia="Times New Roman" w:cs="Times New Roman"/>
    </w:rPr>
  </w:style>
  <w:style w:type="character" w:styleId="Hyperlink">
    <w:name w:val="Hyperlink"/>
    <w:basedOn w:val="DefaultParagraphFont"/>
    <w:uiPriority w:val="99"/>
    <w:unhideWhenUsed/>
    <w:rsid w:val="004F7A82"/>
    <w:rPr>
      <w:color w:val="0000FF" w:themeColor="hyperlink"/>
      <w:u w:val="single"/>
    </w:rPr>
  </w:style>
  <w:style w:type="character" w:styleId="Strong">
    <w:name w:val="Strong"/>
    <w:basedOn w:val="DefaultParagraphFont"/>
    <w:uiPriority w:val="22"/>
    <w:qFormat/>
    <w:rsid w:val="004F7A82"/>
    <w:rPr>
      <w:b/>
      <w:bCs/>
    </w:rPr>
  </w:style>
  <w:style w:type="paragraph" w:styleId="BalloonText">
    <w:name w:val="Balloon Text"/>
    <w:basedOn w:val="Normal"/>
    <w:link w:val="BalloonTextChar"/>
    <w:uiPriority w:val="99"/>
    <w:semiHidden/>
    <w:unhideWhenUsed/>
    <w:rsid w:val="001859E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859E8"/>
    <w:rPr>
      <w:rFonts w:ascii="Segoe UI" w:hAnsi="Segoe UI" w:eastAsia="Times New Roman" w:cs="Segoe UI"/>
      <w:sz w:val="18"/>
      <w:szCs w:val="18"/>
    </w:rPr>
  </w:style>
  <w:style w:type="character" w:styleId="UnresolvedMention">
    <w:name w:val="Unresolved Mention"/>
    <w:basedOn w:val="DefaultParagraphFont"/>
    <w:uiPriority w:val="99"/>
    <w:semiHidden/>
    <w:unhideWhenUsed/>
    <w:rsid w:val="00EB69EF"/>
    <w:rPr>
      <w:color w:val="605E5C"/>
      <w:shd w:val="clear" w:color="auto" w:fill="E1DFDD"/>
    </w:rPr>
  </w:style>
  <w:style w:type="character" w:styleId="Heading2Char" w:customStyle="1">
    <w:name w:val="Heading 2 Char"/>
    <w:basedOn w:val="DefaultParagraphFont"/>
    <w:link w:val="Heading2"/>
    <w:uiPriority w:val="1"/>
    <w:rsid w:val="00833FC3"/>
    <w:rPr>
      <w:rFonts w:ascii="Cambria" w:hAnsi="Cambria" w:eastAsia="Cambria" w:cs="Cambria"/>
      <w:b/>
      <w:bCs/>
      <w:sz w:val="26"/>
      <w:szCs w:val="26"/>
    </w:rPr>
  </w:style>
  <w:style w:type="character" w:styleId="Heading1Char" w:customStyle="1">
    <w:name w:val="Heading 1 Char"/>
    <w:basedOn w:val="DefaultParagraphFont"/>
    <w:link w:val="Heading1"/>
    <w:uiPriority w:val="1"/>
    <w:rsid w:val="00B442AF"/>
    <w:rPr>
      <w:rFonts w:ascii="Cambria" w:hAnsi="Cambria" w:eastAsia="Cambria" w:cs="Cambria"/>
      <w:b/>
      <w:bCs/>
      <w:sz w:val="28"/>
      <w:szCs w:val="28"/>
      <w:u w:val="single" w:color="000000"/>
    </w:rPr>
  </w:style>
  <w:style w:type="paragraph" w:styleId="xmsonormal" w:customStyle="1">
    <w:name w:val="x_msonormal"/>
    <w:basedOn w:val="Normal"/>
    <w:rsid w:val="00147DBF"/>
    <w:pPr>
      <w:widowControl/>
      <w:autoSpaceDE/>
      <w:autoSpaceDN/>
      <w:spacing w:before="100" w:beforeAutospacing="1" w:after="100" w:afterAutospacing="1"/>
    </w:pPr>
    <w:rPr>
      <w:rFonts w:ascii="Calibri" w:hAnsi="Calibri" w:cs="Calibri" w:eastAsiaTheme="minorHAnsi"/>
    </w:rPr>
  </w:style>
  <w:style w:type="character" w:styleId="FollowedHyperlink">
    <w:name w:val="FollowedHyperlink"/>
    <w:basedOn w:val="DefaultParagraphFont"/>
    <w:uiPriority w:val="99"/>
    <w:semiHidden/>
    <w:unhideWhenUsed/>
    <w:rsid w:val="00382A4C"/>
    <w:rPr>
      <w:color w:val="800080" w:themeColor="followedHyperlink"/>
      <w:u w:val="single"/>
    </w:rPr>
  </w:style>
  <w:style w:type="table" w:styleId="TableGrid">
    <w:name w:val="Table Grid"/>
    <w:basedOn w:val="TableNormal"/>
    <w:uiPriority w:val="39"/>
    <w:rsid w:val="00C82360"/>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04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christina.ross@unt.edu" TargetMode="External" Id="rId13" /><Relationship Type="http://schemas.openxmlformats.org/officeDocument/2006/relationships/hyperlink" Target="https://policy.unt.edu/policy/06-039" TargetMode="External" Id="rId18" /><Relationship Type="http://schemas.openxmlformats.org/officeDocument/2006/relationships/hyperlink" Target="https://campuscarry.unt.edu/" TargetMode="External" Id="rId26" /><Relationship Type="http://schemas.openxmlformats.org/officeDocument/2006/relationships/hyperlink" Target="https://deanofstudents.unt.edu/conduct" TargetMode="External" Id="rId21" /><Relationship Type="http://schemas.openxmlformats.org/officeDocument/2006/relationships/theme" Target="theme/theme1.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learner.coursera.help/hc/en-us" TargetMode="External" Id="rId16" /><Relationship Type="http://schemas.openxmlformats.org/officeDocument/2006/relationships/hyperlink" Target="https://learner.coursera.help/hc/en-us" TargetMode="External" Id="rId11" /><Relationship Type="http://schemas.openxmlformats.org/officeDocument/2006/relationships/styles" Target="styles.xml" Id="rId5" /><Relationship Type="http://schemas.openxmlformats.org/officeDocument/2006/relationships/hyperlink" Target="https://policy.unt.edu/policy/07-002" TargetMode="External" Id="rId28" /><Relationship Type="http://schemas.openxmlformats.org/officeDocument/2006/relationships/fontTable" Target="fontTable.xml" Id="rId49" /><Relationship Type="http://schemas.openxmlformats.org/officeDocument/2006/relationships/image" Target="media/image1.png" Id="rId10" /><Relationship Type="http://schemas.openxmlformats.org/officeDocument/2006/relationships/hyperlink" Target="https://registrar.unt.edu/grades/incomplete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lear.unt.edu/online-communication-tips" TargetMode="External" Id="rId14" /><Relationship Type="http://schemas.openxmlformats.org/officeDocument/2006/relationships/hyperlink" Target="https://it.unt.edu/eagleconnect" TargetMode="External" Id="rId22" /><Relationship Type="http://schemas.openxmlformats.org/officeDocument/2006/relationships/hyperlink" Target="https://registrar.unt.edu/registration/fall-registration-guide" TargetMode="External" Id="rId27" /><Relationship Type="http://schemas.openxmlformats.org/officeDocument/2006/relationships/header" Target="header1.xml" Id="rId48"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clear.unt.edu/online-communication-tips" TargetMode="External" Id="rId12" /><Relationship Type="http://schemas.openxmlformats.org/officeDocument/2006/relationships/hyperlink" Target="mailto:helpdesk@unt.edu" TargetMode="External" Id="rId17" /><Relationship Type="http://schemas.openxmlformats.org/officeDocument/2006/relationships/hyperlink" Target="https://registrar.unt.edu/registration/dropping-clas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olicy.unt.edu/sites/default/files/06.039_StudAttnandAuthAbsence.Pub2_.19.pdf" TargetMode="External" Id="R01e74912828e420c" /><Relationship Type="http://schemas.openxmlformats.org/officeDocument/2006/relationships/hyperlink" Target="mailto:christina.ross@unt.edu" TargetMode="External" Id="R471e5fb7a0c24524" /><Relationship Type="http://schemas.openxmlformats.org/officeDocument/2006/relationships/hyperlink" Target="https://vpaa.unt.edu/spot/" TargetMode="External" Id="R73b0112212d14df7" /><Relationship Type="http://schemas.openxmlformats.org/officeDocument/2006/relationships/hyperlink" Target="https://deanofstudents.unt.edu/sexual-misconduct/reporting-sexual-misconduct" TargetMode="External" Id="R4f2e95457e1f46f3" /><Relationship Type="http://schemas.openxmlformats.org/officeDocument/2006/relationships/hyperlink" Target="mailto:TitleIX@unt.edu" TargetMode="External" Id="R226e515b69ef4cfd" /><Relationship Type="http://schemas.openxmlformats.org/officeDocument/2006/relationships/hyperlink" Target="https://digitalstrategy.unt.edu/clear/teaching-resources/copyright-guide/release.html" TargetMode="External" Id="R97b6ccbaf21d48bf" /><Relationship Type="http://schemas.openxmlformats.org/officeDocument/2006/relationships/hyperlink" Target="https://myunt-my.sharepoint.com/personal/susan_watson_unt_edu/Documents/Desktop/8W2-4100.700-Fall23/Student%20Health%20and%20Wellness%20Center" TargetMode="External" Id="R46b67680170c429c" /><Relationship Type="http://schemas.openxmlformats.org/officeDocument/2006/relationships/hyperlink" Target="https://myunt-my.sharepoint.com/personal/susan_watson_unt_edu/Documents/Desktop/8W2-4100.700-Fall23/Counseling%20and%20Testing%20Services" TargetMode="External" Id="Rcccabfcca2244cb7" /><Relationship Type="http://schemas.openxmlformats.org/officeDocument/2006/relationships/hyperlink" Target="https://studentaffairs.unt.edu/dean-of-students/programs-and-services/care-team/index.html" TargetMode="External" Id="Rab84c1d9c6e8433c" /><Relationship Type="http://schemas.openxmlformats.org/officeDocument/2006/relationships/hyperlink" Target="https://studentaffairs.unt.edu/student-health-and-wellness-center/clinic-services/psychiatry.html" TargetMode="External" Id="Rd05c481ec25b4b87" /><Relationship Type="http://schemas.openxmlformats.org/officeDocument/2006/relationships/hyperlink" Target="https://studentaffairs.unt.edu/counseling-and-testing-services/student-counseling/" TargetMode="External" Id="R9663a684dfb84482" /><Relationship Type="http://schemas.openxmlformats.org/officeDocument/2006/relationships/hyperlink" Target="https://it.unt.edu/helpdesk/name-change.html" TargetMode="External" Id="R217d180e9d9a4002" /><Relationship Type="http://schemas.openxmlformats.org/officeDocument/2006/relationships/hyperlink" Target="https://registrar.unt.edu/registration" TargetMode="External" Id="R6cddb64a366448e2" /><Relationship Type="http://schemas.openxmlformats.org/officeDocument/2006/relationships/hyperlink" Target="https://financialaid.unt.edu/index.html" TargetMode="External" Id="Rc70f2057bc1443a4" /><Relationship Type="http://schemas.openxmlformats.org/officeDocument/2006/relationships/hyperlink" Target="https://myunt-my.sharepoint.com/personal/susan_watson_unt_edu/Documents/Desktop/8W2-4100.700-Fall23/Student%20Legal%20Services" TargetMode="External" Id="Rc0d4f246eff94648" /><Relationship Type="http://schemas.openxmlformats.org/officeDocument/2006/relationships/hyperlink" Target="https://myunt-my.sharepoint.com/personal/susan_watson_unt_edu/Documents/Desktop/8W2-4100.700-Fall23/Career%20Center" TargetMode="External" Id="R517f6edd6271481a" /><Relationship Type="http://schemas.openxmlformats.org/officeDocument/2006/relationships/hyperlink" Target="https://myunt-my.sharepoint.com/personal/susan_watson_unt_edu/Documents/Desktop/8W2-4100.700-Fall23/Multicultural%20Center" TargetMode="External" Id="R9e3573282ac743ad" /><Relationship Type="http://schemas.openxmlformats.org/officeDocument/2006/relationships/hyperlink" Target="https://myunt-my.sharepoint.com/personal/susan_watson_unt_edu/Documents/Desktop/8W2-4100.700-Fall23/Counseling%20and%20Testing%20Services" TargetMode="External" Id="Rff76b54525c34348" /><Relationship Type="http://schemas.openxmlformats.org/officeDocument/2006/relationships/hyperlink" Target="https://myunt-my.sharepoint.com/personal/susan_watson_unt_edu/Documents/Desktop/8W2-4100.700-Fall23/Pride%20Alliance" TargetMode="External" Id="R5c6cb0f45f2b48a8" /><Relationship Type="http://schemas.openxmlformats.org/officeDocument/2006/relationships/hyperlink" Target="https://deanofstudents.unt.edu/resources/food-pantry" TargetMode="External" Id="R3e124da52d9b4069" /><Relationship Type="http://schemas.openxmlformats.org/officeDocument/2006/relationships/hyperlink" Target="https://studentaffairs.unt.edu/office-disability-access" TargetMode="External" Id="Rb2b2e144c03b4e6d" /><Relationship Type="http://schemas.openxmlformats.org/officeDocument/2006/relationships/hyperlink" Target="https://success.unt.edu/asc" TargetMode="External" Id="Rdf294490175048b3" /><Relationship Type="http://schemas.openxmlformats.org/officeDocument/2006/relationships/hyperlink" Target="https://library.unt.edu/" TargetMode="External" Id="Ra06e600bf9944432" /><Relationship Type="http://schemas.openxmlformats.org/officeDocument/2006/relationships/hyperlink" Target="http://writingcenter.unt.edu/" TargetMode="External" Id="Rf7979a9137d44a21" /><Relationship Type="http://schemas.openxmlformats.org/officeDocument/2006/relationships/hyperlink" Target="https://learningcenter.unt.edu/" TargetMode="External" Id="Rb5a1f37b561e40da" /><Relationship Type="http://schemas.openxmlformats.org/officeDocument/2006/relationships/hyperlink" Target="https://policy.unt.edu/policy/07-012" TargetMode="External" Id="R57784fe7b3b744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5589FE80457043A51CBD8040CCAE2D" ma:contentTypeVersion="13" ma:contentTypeDescription="Create a new document." ma:contentTypeScope="" ma:versionID="861886b49672cf8f13862ac4dcf1a5e0">
  <xsd:schema xmlns:xsd="http://www.w3.org/2001/XMLSchema" xmlns:xs="http://www.w3.org/2001/XMLSchema" xmlns:p="http://schemas.microsoft.com/office/2006/metadata/properties" xmlns:ns3="2cc9d5b8-22aa-4fbc-9b73-2659aa9a6f05" xmlns:ns4="6a3d47a8-c9a8-4a83-83d6-fb441e01122c" targetNamespace="http://schemas.microsoft.com/office/2006/metadata/properties" ma:root="true" ma:fieldsID="243689326809d2535d92c8ac305b4358" ns3:_="" ns4:_="">
    <xsd:import namespace="2cc9d5b8-22aa-4fbc-9b73-2659aa9a6f05"/>
    <xsd:import namespace="6a3d47a8-c9a8-4a83-83d6-fb441e01122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9d5b8-22aa-4fbc-9b73-2659aa9a6f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3d47a8-c9a8-4a83-83d6-fb441e01122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DB699-6464-4CDC-863F-1DC405C992B7}">
  <ds:schemaRefs>
    <ds:schemaRef ds:uri="http://schemas.microsoft.com/sharepoint/v3/contenttype/forms"/>
  </ds:schemaRefs>
</ds:datastoreItem>
</file>

<file path=customXml/itemProps2.xml><?xml version="1.0" encoding="utf-8"?>
<ds:datastoreItem xmlns:ds="http://schemas.openxmlformats.org/officeDocument/2006/customXml" ds:itemID="{D366D047-FF66-452C-A4C8-EBC6C5FEE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c9d5b8-22aa-4fbc-9b73-2659aa9a6f05"/>
    <ds:schemaRef ds:uri="6a3d47a8-c9a8-4a83-83d6-fb441e011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3C5DD0-9ED5-4FDD-BE19-D459DECC63B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Fulton, Kara</dc:creator>
  <lastModifiedBy>Ross, Christina</lastModifiedBy>
  <revision>40</revision>
  <dcterms:created xsi:type="dcterms:W3CDTF">2026-02-16T21:43:00.0000000Z</dcterms:created>
  <dcterms:modified xsi:type="dcterms:W3CDTF">2026-08-15T17:13:16.7321317Z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Acrobat PDFMaker 19 for Word</vt:lpwstr>
  </property>
  <property fmtid="{D5CDD505-2E9C-101B-9397-08002B2CF9AE}" pid="4" name="LastSaved">
    <vt:filetime>2019-07-14T00:00:00Z</vt:filetime>
  </property>
  <property fmtid="{D5CDD505-2E9C-101B-9397-08002B2CF9AE}" pid="5" name="ContentTypeId">
    <vt:lpwstr>0x010100685589FE80457043A51CBD8040CCAE2D</vt:lpwstr>
  </property>
</Properties>
</file>