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022720BA" w:rsidR="00873D60" w:rsidRPr="009E62BC" w:rsidRDefault="004C6BDC" w:rsidP="00160F01">
      <w:pPr>
        <w:pStyle w:val="Heading1"/>
        <w:spacing w:before="240" w:after="240" w:line="240" w:lineRule="auto"/>
        <w:jc w:val="center"/>
        <w:rPr>
          <w:rFonts w:eastAsiaTheme="minorEastAsia" w:cstheme="minorHAnsi"/>
          <w:color w:val="00833B"/>
        </w:rPr>
      </w:pPr>
      <w:r>
        <w:rPr>
          <w:rFonts w:eastAsiaTheme="minorEastAsia" w:cstheme="minorHAnsi"/>
          <w:color w:val="00833B"/>
        </w:rPr>
        <w:t>Principles of Emergency Management</w:t>
      </w:r>
      <w:r w:rsidR="0087210B">
        <w:rPr>
          <w:rFonts w:eastAsiaTheme="minorEastAsia" w:cstheme="minorHAnsi"/>
          <w:color w:val="00833B"/>
        </w:rPr>
        <w:t xml:space="preserve"> – EADP 3010</w:t>
      </w:r>
    </w:p>
    <w:p w14:paraId="21EA370E" w14:textId="0D354A59" w:rsidR="00475465" w:rsidRPr="00160F01" w:rsidRDefault="00475465" w:rsidP="007B0167">
      <w:pPr>
        <w:pStyle w:val="Heading2"/>
        <w:rPr>
          <w:rFonts w:cstheme="minorHAnsi"/>
          <w:b/>
        </w:rPr>
      </w:pPr>
      <w:r w:rsidRPr="00160F01">
        <w:rPr>
          <w:rFonts w:cstheme="minorHAnsi"/>
          <w:b/>
        </w:rPr>
        <w:t>Main Instructor Information</w:t>
      </w:r>
    </w:p>
    <w:p w14:paraId="4DEB87BC" w14:textId="695BF1CC" w:rsidR="00475465" w:rsidRPr="00475465" w:rsidRDefault="00475465" w:rsidP="00475465">
      <w:pPr>
        <w:spacing w:after="0" w:line="240" w:lineRule="auto"/>
        <w:rPr>
          <w:rFonts w:eastAsiaTheme="minorEastAsia" w:cstheme="minorHAnsi"/>
          <w:color w:val="000000" w:themeColor="text1"/>
        </w:rPr>
      </w:pPr>
      <w:r w:rsidRPr="00475465">
        <w:rPr>
          <w:rFonts w:eastAsiaTheme="minorEastAsia" w:cstheme="minorHAnsi"/>
          <w:color w:val="000000" w:themeColor="text1"/>
        </w:rPr>
        <w:t xml:space="preserve">Name: Dr. </w:t>
      </w:r>
      <w:r w:rsidR="00E101D7">
        <w:rPr>
          <w:rFonts w:eastAsiaTheme="minorEastAsia" w:cstheme="minorHAnsi"/>
          <w:color w:val="000000" w:themeColor="text1"/>
        </w:rPr>
        <w:t>Rosie Lin</w:t>
      </w:r>
      <w:r w:rsidRPr="00475465">
        <w:rPr>
          <w:rFonts w:eastAsiaTheme="minorEastAsia" w:cstheme="minorHAnsi"/>
          <w:color w:val="000000" w:themeColor="text1"/>
        </w:rPr>
        <w:t xml:space="preserve"> </w:t>
      </w:r>
    </w:p>
    <w:p w14:paraId="5FC31B06" w14:textId="6DDCC9C2" w:rsidR="00475465" w:rsidRPr="00475465" w:rsidRDefault="00475465" w:rsidP="00475465">
      <w:pPr>
        <w:spacing w:after="0" w:line="240" w:lineRule="auto"/>
        <w:rPr>
          <w:rFonts w:eastAsiaTheme="minorEastAsia" w:cstheme="minorHAnsi"/>
          <w:color w:val="000000" w:themeColor="text1"/>
        </w:rPr>
      </w:pPr>
      <w:r w:rsidRPr="00475465">
        <w:rPr>
          <w:rFonts w:eastAsiaTheme="minorEastAsia" w:cstheme="minorHAnsi"/>
          <w:color w:val="000000" w:themeColor="text1"/>
        </w:rPr>
        <w:t xml:space="preserve">Email: </w:t>
      </w:r>
      <w:r w:rsidR="005F230C">
        <w:rPr>
          <w:rFonts w:eastAsiaTheme="minorEastAsia" w:cstheme="minorHAnsi"/>
          <w:color w:val="000000" w:themeColor="text1"/>
        </w:rPr>
        <w:t>rosie</w:t>
      </w:r>
      <w:r w:rsidR="0008192F" w:rsidRPr="0008192F">
        <w:rPr>
          <w:rFonts w:eastAsiaTheme="minorEastAsia" w:cstheme="minorHAnsi"/>
          <w:color w:val="000000" w:themeColor="text1"/>
        </w:rPr>
        <w:t>.lin@unt.edu</w:t>
      </w:r>
    </w:p>
    <w:p w14:paraId="1192440D" w14:textId="2C7B3291" w:rsidR="00475465" w:rsidRPr="00475465" w:rsidRDefault="00475465" w:rsidP="00475465">
      <w:pPr>
        <w:spacing w:after="0" w:line="240" w:lineRule="auto"/>
        <w:rPr>
          <w:rFonts w:eastAsiaTheme="minorEastAsia" w:cstheme="minorHAnsi"/>
          <w:color w:val="000000" w:themeColor="text1"/>
        </w:rPr>
      </w:pPr>
      <w:r w:rsidRPr="00475465">
        <w:rPr>
          <w:rFonts w:eastAsiaTheme="minorEastAsia" w:cstheme="minorHAnsi"/>
          <w:color w:val="000000" w:themeColor="text1"/>
        </w:rPr>
        <w:t xml:space="preserve">Office Hours: </w:t>
      </w:r>
      <w:r>
        <w:rPr>
          <w:rFonts w:eastAsiaTheme="minorEastAsia" w:cstheme="minorHAnsi"/>
          <w:color w:val="000000" w:themeColor="text1"/>
        </w:rPr>
        <w:t>By a</w:t>
      </w:r>
      <w:r w:rsidRPr="00475465">
        <w:rPr>
          <w:rFonts w:eastAsiaTheme="minorEastAsia" w:cstheme="minorHAnsi"/>
          <w:color w:val="000000" w:themeColor="text1"/>
        </w:rPr>
        <w:t xml:space="preserve">ppointment via Zoom </w:t>
      </w:r>
    </w:p>
    <w:p w14:paraId="507202F6" w14:textId="0495C474" w:rsidR="00475465" w:rsidRPr="00475465" w:rsidRDefault="00475465" w:rsidP="00475465">
      <w:pPr>
        <w:spacing w:after="0" w:line="240" w:lineRule="auto"/>
        <w:rPr>
          <w:rFonts w:eastAsiaTheme="minorEastAsia" w:cstheme="minorHAnsi"/>
          <w:color w:val="000000" w:themeColor="text1"/>
        </w:rPr>
      </w:pPr>
      <w:r w:rsidRPr="00475465">
        <w:rPr>
          <w:rFonts w:eastAsiaTheme="minorEastAsia" w:cstheme="minorHAnsi"/>
          <w:color w:val="000000" w:themeColor="text1"/>
        </w:rPr>
        <w:t xml:space="preserve">Zoom Link: </w:t>
      </w:r>
      <w:r w:rsidR="0008192F">
        <w:rPr>
          <w:rFonts w:eastAsiaTheme="minorEastAsia" w:cstheme="minorHAnsi"/>
          <w:color w:val="000000" w:themeColor="text1"/>
        </w:rPr>
        <w:t>TBA</w:t>
      </w:r>
    </w:p>
    <w:p w14:paraId="2CA4D7EF" w14:textId="687F236B" w:rsidR="00873D60" w:rsidRPr="00160F01" w:rsidRDefault="00475465" w:rsidP="007B0167">
      <w:pPr>
        <w:pStyle w:val="Heading2"/>
        <w:rPr>
          <w:rFonts w:cstheme="minorHAnsi"/>
          <w:b/>
        </w:rPr>
      </w:pPr>
      <w:r w:rsidRPr="00160F01">
        <w:rPr>
          <w:rFonts w:cstheme="minorHAnsi"/>
          <w:b/>
        </w:rPr>
        <w:t xml:space="preserve">Lecture </w:t>
      </w:r>
      <w:r w:rsidR="00873D60" w:rsidRPr="00160F01">
        <w:rPr>
          <w:rFonts w:cstheme="minorHAnsi"/>
          <w:b/>
        </w:rPr>
        <w:t xml:space="preserve">Instructor Information  </w:t>
      </w:r>
    </w:p>
    <w:p w14:paraId="717FC6D2" w14:textId="25C37FEA" w:rsidR="007C4087" w:rsidRPr="009B57F0" w:rsidRDefault="007C4087" w:rsidP="007C4087">
      <w:pPr>
        <w:spacing w:after="0" w:line="240" w:lineRule="auto"/>
        <w:rPr>
          <w:rFonts w:eastAsiaTheme="minorEastAsia" w:cstheme="minorHAnsi"/>
          <w:color w:val="000000" w:themeColor="text1"/>
        </w:rPr>
      </w:pPr>
      <w:bookmarkStart w:id="0" w:name="_Hlk143605224"/>
      <w:bookmarkStart w:id="1" w:name="_Hlk143605207"/>
      <w:r w:rsidRPr="009B57F0">
        <w:rPr>
          <w:rFonts w:eastAsiaTheme="minorEastAsia" w:cstheme="minorHAnsi"/>
          <w:color w:val="000000" w:themeColor="text1"/>
        </w:rPr>
        <w:t>Name: Dr. Ronnie Schumann</w:t>
      </w:r>
      <w:r w:rsidR="004274B5" w:rsidRPr="009B57F0">
        <w:rPr>
          <w:rFonts w:eastAsiaTheme="minorEastAsia" w:cstheme="minorHAnsi"/>
          <w:color w:val="000000" w:themeColor="text1"/>
        </w:rPr>
        <w:t xml:space="preserve"> (he/him/his)</w:t>
      </w:r>
    </w:p>
    <w:bookmarkEnd w:id="0"/>
    <w:bookmarkEnd w:id="1"/>
    <w:p w14:paraId="0507E94F" w14:textId="086994E8" w:rsidR="003A16E0" w:rsidRDefault="003A16E0" w:rsidP="00163618">
      <w:pPr>
        <w:spacing w:after="0" w:line="240" w:lineRule="auto"/>
        <w:rPr>
          <w:rFonts w:eastAsiaTheme="minorEastAsia" w:cstheme="minorHAnsi"/>
          <w:color w:val="000000" w:themeColor="text1"/>
        </w:rPr>
      </w:pPr>
    </w:p>
    <w:p w14:paraId="0C8EE44A" w14:textId="5678E86C" w:rsidR="00873D60" w:rsidRPr="0040110A" w:rsidRDefault="00873D60" w:rsidP="00B1078A">
      <w:pPr>
        <w:pStyle w:val="Heading2"/>
        <w:rPr>
          <w:b/>
        </w:rPr>
      </w:pPr>
      <w:r w:rsidRPr="0040110A">
        <w:rPr>
          <w:b/>
        </w:rPr>
        <w:t xml:space="preserve">Course Description </w:t>
      </w:r>
    </w:p>
    <w:p w14:paraId="42A29FD4" w14:textId="377A252F" w:rsidR="002C5780" w:rsidRDefault="002C5780" w:rsidP="00DF4418">
      <w:pPr>
        <w:pStyle w:val="BodyText"/>
        <w:rPr>
          <w:rFonts w:eastAsiaTheme="minorEastAsia"/>
        </w:rPr>
      </w:pPr>
      <w:r w:rsidRPr="002C5780">
        <w:rPr>
          <w:rFonts w:eastAsiaTheme="minorEastAsia"/>
        </w:rPr>
        <w:t xml:space="preserve">Disasters worldwide seem to be increasing in their frequency and severity. So-called “natural” disasters </w:t>
      </w:r>
      <w:r w:rsidR="00641BB9">
        <w:rPr>
          <w:rFonts w:eastAsiaTheme="minorEastAsia"/>
        </w:rPr>
        <w:t>like</w:t>
      </w:r>
      <w:r w:rsidRPr="002C5780">
        <w:rPr>
          <w:rFonts w:eastAsiaTheme="minorEastAsia"/>
        </w:rPr>
        <w:t xml:space="preserve"> hurricanes, earthquakes, tornadoes, tsunamis, and wildfires threaten human lives and property. Technological threats </w:t>
      </w:r>
      <w:r w:rsidR="00641BB9">
        <w:rPr>
          <w:rFonts w:eastAsiaTheme="minorEastAsia"/>
        </w:rPr>
        <w:t>like</w:t>
      </w:r>
      <w:r w:rsidRPr="002C5780">
        <w:rPr>
          <w:rFonts w:eastAsiaTheme="minorEastAsia"/>
        </w:rPr>
        <w:t xml:space="preserve"> nuclear accidents, chemical spills, terrorist attacks, and pandemics endanger public safety, health, quality of life, and economic and natural resources. With this array of risks facing modern society, emergency managers must understand these risks, develop strategies to help communities cope, and implement resilient policies and practices ahead of future destructive events.</w:t>
      </w:r>
      <w:r w:rsidR="00590A00">
        <w:rPr>
          <w:rFonts w:eastAsiaTheme="minorEastAsia"/>
        </w:rPr>
        <w:t xml:space="preserve"> This course introduces students to the </w:t>
      </w:r>
      <w:r w:rsidR="009E78F0" w:rsidRPr="00057471">
        <w:rPr>
          <w:color w:val="000000" w:themeColor="text1"/>
        </w:rPr>
        <w:t>complementary</w:t>
      </w:r>
      <w:r w:rsidR="00C76DB8" w:rsidRPr="00057471">
        <w:rPr>
          <w:rFonts w:eastAsiaTheme="minorEastAsia"/>
          <w:color w:val="000000" w:themeColor="text1"/>
        </w:rPr>
        <w:t xml:space="preserve"> </w:t>
      </w:r>
      <w:r w:rsidR="0030085A">
        <w:rPr>
          <w:rFonts w:eastAsiaTheme="minorEastAsia"/>
        </w:rPr>
        <w:t>field</w:t>
      </w:r>
      <w:r w:rsidR="00FA0605">
        <w:rPr>
          <w:rFonts w:eastAsiaTheme="minorEastAsia"/>
        </w:rPr>
        <w:t>s</w:t>
      </w:r>
      <w:r w:rsidR="00D44438">
        <w:rPr>
          <w:rFonts w:eastAsiaTheme="minorEastAsia"/>
        </w:rPr>
        <w:t xml:space="preserve"> of emergency management </w:t>
      </w:r>
      <w:r w:rsidR="00FA0605">
        <w:rPr>
          <w:rFonts w:eastAsiaTheme="minorEastAsia"/>
        </w:rPr>
        <w:t>practice</w:t>
      </w:r>
      <w:r w:rsidR="00D44438">
        <w:rPr>
          <w:rFonts w:eastAsiaTheme="minorEastAsia"/>
        </w:rPr>
        <w:t xml:space="preserve"> and </w:t>
      </w:r>
      <w:r w:rsidR="000C75D6">
        <w:rPr>
          <w:rFonts w:eastAsiaTheme="minorEastAsia"/>
        </w:rPr>
        <w:t>disaster science</w:t>
      </w:r>
      <w:r w:rsidR="00FA0605">
        <w:rPr>
          <w:rFonts w:eastAsiaTheme="minorEastAsia"/>
        </w:rPr>
        <w:t xml:space="preserve"> research.</w:t>
      </w:r>
    </w:p>
    <w:p w14:paraId="1A05F5F6" w14:textId="77777777" w:rsidR="002C5780" w:rsidRDefault="002C5780" w:rsidP="00873D60">
      <w:pPr>
        <w:spacing w:after="0" w:line="240" w:lineRule="auto"/>
        <w:rPr>
          <w:rFonts w:eastAsiaTheme="minorEastAsia" w:cstheme="minorHAnsi"/>
          <w:color w:val="363636"/>
        </w:rPr>
      </w:pPr>
    </w:p>
    <w:p w14:paraId="66034AAA" w14:textId="77777777" w:rsidR="002038C1" w:rsidRPr="006876FE" w:rsidRDefault="002038C1" w:rsidP="002038C1">
      <w:pPr>
        <w:pStyle w:val="Heading3"/>
        <w:rPr>
          <w:rFonts w:eastAsiaTheme="minorEastAsia"/>
        </w:rPr>
      </w:pPr>
      <w:r w:rsidRPr="006876FE">
        <w:rPr>
          <w:rFonts w:eastAsiaTheme="minorEastAsia"/>
        </w:rPr>
        <w:t>Course Structure</w:t>
      </w:r>
    </w:p>
    <w:p w14:paraId="2AB10B45" w14:textId="1DE5353E" w:rsidR="002038C1" w:rsidRPr="002038C1" w:rsidRDefault="002038C1" w:rsidP="00DF4418">
      <w:pPr>
        <w:pStyle w:val="BodyText"/>
        <w:rPr>
          <w:rFonts w:eastAsiaTheme="minorEastAsia"/>
        </w:rPr>
      </w:pPr>
      <w:r w:rsidRPr="002038C1">
        <w:rPr>
          <w:rFonts w:eastAsiaTheme="minorEastAsia"/>
        </w:rPr>
        <w:t>This course is an asynchronous (fully remote) offering. This means all course components will take place via Canvas and Zoom. We will not meet face-to-face. The course is 1</w:t>
      </w:r>
      <w:r w:rsidR="00760EF1">
        <w:rPr>
          <w:rFonts w:eastAsiaTheme="minorEastAsia"/>
        </w:rPr>
        <w:t>6</w:t>
      </w:r>
      <w:r w:rsidRPr="002038C1">
        <w:rPr>
          <w:rFonts w:eastAsiaTheme="minorEastAsia"/>
        </w:rPr>
        <w:t xml:space="preserve"> weeks in length, and each module corresponds to a single week</w:t>
      </w:r>
      <w:r w:rsidR="00725811">
        <w:rPr>
          <w:rFonts w:eastAsiaTheme="minorEastAsia"/>
        </w:rPr>
        <w:t xml:space="preserve">. Due dates </w:t>
      </w:r>
      <w:r w:rsidR="00154375">
        <w:rPr>
          <w:rFonts w:eastAsiaTheme="minorEastAsia"/>
        </w:rPr>
        <w:t xml:space="preserve">for module components </w:t>
      </w:r>
      <w:r w:rsidR="00725811">
        <w:rPr>
          <w:rFonts w:eastAsiaTheme="minorEastAsia"/>
        </w:rPr>
        <w:t xml:space="preserve">are generally </w:t>
      </w:r>
      <w:r w:rsidR="009E6A41" w:rsidRPr="00DF4418">
        <w:rPr>
          <w:rFonts w:eastAsiaTheme="minorEastAsia"/>
        </w:rPr>
        <w:t>Sunday</w:t>
      </w:r>
      <w:r w:rsidR="009E18D1" w:rsidRPr="00DF4418">
        <w:rPr>
          <w:rFonts w:eastAsiaTheme="minorEastAsia"/>
        </w:rPr>
        <w:t xml:space="preserve">s at </w:t>
      </w:r>
      <w:r w:rsidR="009E6A41" w:rsidRPr="00DF4418">
        <w:rPr>
          <w:rFonts w:eastAsiaTheme="minorEastAsia"/>
        </w:rPr>
        <w:t>11</w:t>
      </w:r>
      <w:r w:rsidR="00725811" w:rsidRPr="00DF4418">
        <w:rPr>
          <w:rFonts w:eastAsiaTheme="minorEastAsia"/>
        </w:rPr>
        <w:t>:</w:t>
      </w:r>
      <w:r w:rsidR="009E6A41" w:rsidRPr="00DF4418">
        <w:rPr>
          <w:rFonts w:eastAsiaTheme="minorEastAsia"/>
        </w:rPr>
        <w:t>59</w:t>
      </w:r>
      <w:r w:rsidR="00725811" w:rsidRPr="00DF4418">
        <w:rPr>
          <w:rFonts w:eastAsiaTheme="minorEastAsia"/>
        </w:rPr>
        <w:t xml:space="preserve"> PM</w:t>
      </w:r>
      <w:r w:rsidR="00725811">
        <w:rPr>
          <w:rFonts w:eastAsiaTheme="minorEastAsia"/>
        </w:rPr>
        <w:t>, unless otherwise specified.</w:t>
      </w:r>
      <w:r w:rsidR="00291978">
        <w:rPr>
          <w:rFonts w:eastAsiaTheme="minorEastAsia"/>
        </w:rPr>
        <w:t xml:space="preserve"> Each successive module will be unlocked upon the completion of the previous module</w:t>
      </w:r>
      <w:r w:rsidR="00FD3745">
        <w:rPr>
          <w:rFonts w:eastAsiaTheme="minorEastAsia"/>
        </w:rPr>
        <w:t xml:space="preserve"> up until an exam</w:t>
      </w:r>
      <w:r w:rsidR="005F3128">
        <w:rPr>
          <w:rFonts w:eastAsiaTheme="minorEastAsia"/>
        </w:rPr>
        <w:t>. Each exam must be completed during the week it is assigned</w:t>
      </w:r>
      <w:r w:rsidR="00F43322">
        <w:rPr>
          <w:rFonts w:eastAsiaTheme="minorEastAsia"/>
        </w:rPr>
        <w:t>.</w:t>
      </w:r>
    </w:p>
    <w:p w14:paraId="26C43F68" w14:textId="77777777" w:rsidR="003520A1" w:rsidRDefault="003520A1" w:rsidP="002038C1">
      <w:pPr>
        <w:spacing w:after="0" w:line="240" w:lineRule="auto"/>
        <w:rPr>
          <w:rFonts w:eastAsiaTheme="minorEastAsia" w:cstheme="minorHAnsi"/>
          <w:color w:val="363636"/>
        </w:rPr>
      </w:pPr>
    </w:p>
    <w:p w14:paraId="0381D1F9" w14:textId="19C2851A" w:rsidR="002038C1" w:rsidRPr="006876FE" w:rsidRDefault="002038C1" w:rsidP="003520A1">
      <w:pPr>
        <w:pStyle w:val="Heading3"/>
        <w:rPr>
          <w:rFonts w:eastAsiaTheme="minorEastAsia"/>
        </w:rPr>
      </w:pPr>
      <w:r w:rsidRPr="006876FE">
        <w:rPr>
          <w:rFonts w:eastAsiaTheme="minorEastAsia"/>
        </w:rPr>
        <w:t xml:space="preserve">Course </w:t>
      </w:r>
      <w:r w:rsidR="004C4858" w:rsidRPr="006876FE">
        <w:rPr>
          <w:rFonts w:eastAsiaTheme="minorEastAsia"/>
        </w:rPr>
        <w:t xml:space="preserve">Skills and </w:t>
      </w:r>
      <w:r w:rsidRPr="006876FE">
        <w:rPr>
          <w:rFonts w:eastAsiaTheme="minorEastAsia"/>
        </w:rPr>
        <w:t>Objectives</w:t>
      </w:r>
    </w:p>
    <w:p w14:paraId="75EB5129" w14:textId="3B887D34" w:rsidR="00B53F81" w:rsidRDefault="00E4497A" w:rsidP="002038C1">
      <w:pPr>
        <w:spacing w:after="0" w:line="240" w:lineRule="auto"/>
        <w:rPr>
          <w:rFonts w:eastAsiaTheme="minorEastAsia" w:cstheme="minorHAnsi"/>
          <w:color w:val="363636"/>
        </w:rPr>
      </w:pPr>
      <w:r>
        <w:rPr>
          <w:rFonts w:eastAsiaTheme="minorEastAsia" w:cstheme="minorHAnsi"/>
          <w:color w:val="363636"/>
        </w:rPr>
        <w:t xml:space="preserve">This course </w:t>
      </w:r>
      <w:r w:rsidR="00F72B25">
        <w:rPr>
          <w:rFonts w:eastAsiaTheme="minorEastAsia" w:cstheme="minorHAnsi"/>
          <w:color w:val="363636"/>
        </w:rPr>
        <w:t>emphasizes critical thinking</w:t>
      </w:r>
      <w:r w:rsidR="00243C9B">
        <w:rPr>
          <w:rFonts w:eastAsiaTheme="minorEastAsia" w:cstheme="minorHAnsi"/>
          <w:color w:val="363636"/>
        </w:rPr>
        <w:t xml:space="preserve"> </w:t>
      </w:r>
      <w:r w:rsidR="00830050">
        <w:rPr>
          <w:rFonts w:eastAsiaTheme="minorEastAsia" w:cstheme="minorHAnsi"/>
          <w:color w:val="363636"/>
        </w:rPr>
        <w:t xml:space="preserve">and </w:t>
      </w:r>
      <w:r w:rsidR="00243C9B">
        <w:rPr>
          <w:rFonts w:eastAsiaTheme="minorEastAsia" w:cstheme="minorHAnsi"/>
          <w:color w:val="363636"/>
        </w:rPr>
        <w:t xml:space="preserve">written </w:t>
      </w:r>
      <w:r w:rsidR="00F72B25">
        <w:rPr>
          <w:rFonts w:eastAsiaTheme="minorEastAsia" w:cstheme="minorHAnsi"/>
          <w:color w:val="363636"/>
        </w:rPr>
        <w:t>communication skills</w:t>
      </w:r>
      <w:r w:rsidR="00830050">
        <w:rPr>
          <w:rFonts w:eastAsiaTheme="minorEastAsia" w:cstheme="minorHAnsi"/>
          <w:color w:val="363636"/>
        </w:rPr>
        <w:t xml:space="preserve">. </w:t>
      </w:r>
      <w:r w:rsidR="0093074C">
        <w:rPr>
          <w:rFonts w:eastAsiaTheme="minorEastAsia" w:cstheme="minorHAnsi"/>
          <w:color w:val="363636"/>
        </w:rPr>
        <w:t>The course teaches best practices and profes</w:t>
      </w:r>
      <w:r w:rsidR="00830050">
        <w:rPr>
          <w:rFonts w:eastAsiaTheme="minorEastAsia" w:cstheme="minorHAnsi"/>
          <w:color w:val="363636"/>
        </w:rPr>
        <w:t>sional</w:t>
      </w:r>
      <w:r w:rsidR="00243C9B">
        <w:rPr>
          <w:rFonts w:eastAsiaTheme="minorEastAsia" w:cstheme="minorHAnsi"/>
          <w:color w:val="363636"/>
        </w:rPr>
        <w:t xml:space="preserve"> ethics</w:t>
      </w:r>
      <w:r w:rsidR="0093074C">
        <w:rPr>
          <w:rFonts w:eastAsiaTheme="minorEastAsia" w:cstheme="minorHAnsi"/>
          <w:color w:val="363636"/>
        </w:rPr>
        <w:t xml:space="preserve"> for future emergency managers and disaster researchers. </w:t>
      </w:r>
      <w:r w:rsidR="00D42937">
        <w:rPr>
          <w:rFonts w:eastAsiaTheme="minorEastAsia" w:cstheme="minorHAnsi"/>
          <w:color w:val="363636"/>
        </w:rPr>
        <w:t>Additionally, case studies and examples intend to grow student</w:t>
      </w:r>
      <w:r w:rsidR="00B53F81">
        <w:rPr>
          <w:rFonts w:eastAsiaTheme="minorEastAsia" w:cstheme="minorHAnsi"/>
          <w:color w:val="363636"/>
        </w:rPr>
        <w:t xml:space="preserve">s’ geographic </w:t>
      </w:r>
      <w:r w:rsidR="00CD645F">
        <w:rPr>
          <w:rFonts w:eastAsiaTheme="minorEastAsia" w:cstheme="minorHAnsi"/>
          <w:color w:val="363636"/>
        </w:rPr>
        <w:t xml:space="preserve">literacy </w:t>
      </w:r>
      <w:r w:rsidR="00B53F81">
        <w:rPr>
          <w:rFonts w:eastAsiaTheme="minorEastAsia" w:cstheme="minorHAnsi"/>
          <w:color w:val="363636"/>
        </w:rPr>
        <w:t>and sociocultural literacy</w:t>
      </w:r>
      <w:r w:rsidR="003D386E">
        <w:rPr>
          <w:rFonts w:eastAsiaTheme="minorEastAsia" w:cstheme="minorHAnsi"/>
          <w:color w:val="363636"/>
        </w:rPr>
        <w:t xml:space="preserve">, which are among </w:t>
      </w:r>
      <w:r w:rsidR="00D03EF2">
        <w:rPr>
          <w:rFonts w:eastAsiaTheme="minorEastAsia" w:cstheme="minorHAnsi"/>
          <w:color w:val="363636"/>
        </w:rPr>
        <w:t xml:space="preserve">the </w:t>
      </w:r>
      <w:hyperlink r:id="rId11" w:history="1">
        <w:r w:rsidR="00D03EF2" w:rsidRPr="004C4858">
          <w:rPr>
            <w:rStyle w:val="Hyperlink"/>
            <w:rFonts w:eastAsiaTheme="minorEastAsia" w:cstheme="minorHAnsi"/>
          </w:rPr>
          <w:t xml:space="preserve">Next Generation Core Competencies for </w:t>
        </w:r>
        <w:r w:rsidR="00F25F8D" w:rsidRPr="004C4858">
          <w:rPr>
            <w:rStyle w:val="Hyperlink"/>
            <w:rFonts w:eastAsiaTheme="minorEastAsia" w:cstheme="minorHAnsi"/>
          </w:rPr>
          <w:t>Emergency Management Professionals</w:t>
        </w:r>
      </w:hyperlink>
      <w:r w:rsidR="00F72B25">
        <w:rPr>
          <w:rFonts w:eastAsiaTheme="minorEastAsia" w:cstheme="minorHAnsi"/>
          <w:color w:val="363636"/>
        </w:rPr>
        <w:t xml:space="preserve">. </w:t>
      </w:r>
    </w:p>
    <w:p w14:paraId="08351948" w14:textId="77777777" w:rsidR="00B53F81" w:rsidRDefault="00B53F81" w:rsidP="002038C1">
      <w:pPr>
        <w:spacing w:after="0" w:line="240" w:lineRule="auto"/>
        <w:rPr>
          <w:rFonts w:eastAsiaTheme="minorEastAsia" w:cstheme="minorHAnsi"/>
          <w:color w:val="363636"/>
        </w:rPr>
      </w:pPr>
    </w:p>
    <w:p w14:paraId="2660FB33" w14:textId="5F9592FF" w:rsidR="002038C1" w:rsidRPr="002038C1" w:rsidRDefault="002038C1" w:rsidP="002038C1">
      <w:pPr>
        <w:spacing w:after="0" w:line="240" w:lineRule="auto"/>
        <w:rPr>
          <w:rFonts w:eastAsiaTheme="minorEastAsia" w:cstheme="minorHAnsi"/>
          <w:color w:val="363636"/>
        </w:rPr>
      </w:pPr>
      <w:r w:rsidRPr="002038C1">
        <w:rPr>
          <w:rFonts w:eastAsiaTheme="minorEastAsia" w:cstheme="minorHAnsi"/>
          <w:color w:val="363636"/>
        </w:rPr>
        <w:t>By the end of this course, students will be able to:</w:t>
      </w:r>
    </w:p>
    <w:p w14:paraId="7191A0C7" w14:textId="3199FCEE" w:rsidR="002038C1" w:rsidRPr="00DB42EE" w:rsidRDefault="002038C1" w:rsidP="00085FE4">
      <w:pPr>
        <w:pStyle w:val="ListParagraph"/>
        <w:numPr>
          <w:ilvl w:val="0"/>
          <w:numId w:val="2"/>
        </w:numPr>
        <w:spacing w:after="0" w:line="240" w:lineRule="auto"/>
        <w:rPr>
          <w:rFonts w:eastAsiaTheme="minorEastAsia" w:cstheme="minorHAnsi"/>
          <w:color w:val="363636"/>
        </w:rPr>
      </w:pPr>
      <w:r w:rsidRPr="00DB42EE">
        <w:rPr>
          <w:rFonts w:eastAsiaTheme="minorEastAsia" w:cstheme="minorHAnsi"/>
          <w:color w:val="363636"/>
        </w:rPr>
        <w:t>Differentiate between the four phases of the disaster life cycle: mitigation, preparedness, response, and recovery.</w:t>
      </w:r>
    </w:p>
    <w:p w14:paraId="7AD1D68B" w14:textId="6F8DC754" w:rsidR="002038C1" w:rsidRPr="00DB42EE" w:rsidRDefault="002038C1" w:rsidP="00085FE4">
      <w:pPr>
        <w:pStyle w:val="ListParagraph"/>
        <w:numPr>
          <w:ilvl w:val="0"/>
          <w:numId w:val="2"/>
        </w:numPr>
        <w:spacing w:after="0" w:line="240" w:lineRule="auto"/>
        <w:rPr>
          <w:rFonts w:eastAsiaTheme="minorEastAsia" w:cstheme="minorHAnsi"/>
          <w:color w:val="363636"/>
        </w:rPr>
      </w:pPr>
      <w:r w:rsidRPr="00DB42EE">
        <w:rPr>
          <w:rFonts w:eastAsiaTheme="minorEastAsia" w:cstheme="minorHAnsi"/>
          <w:color w:val="363636"/>
        </w:rPr>
        <w:t>Describe the all-hazards approach to emergency management.</w:t>
      </w:r>
    </w:p>
    <w:p w14:paraId="5F209432" w14:textId="4AE5E600" w:rsidR="002038C1" w:rsidRPr="00DB42EE" w:rsidRDefault="002038C1" w:rsidP="00085FE4">
      <w:pPr>
        <w:pStyle w:val="ListParagraph"/>
        <w:numPr>
          <w:ilvl w:val="0"/>
          <w:numId w:val="2"/>
        </w:numPr>
        <w:spacing w:after="0" w:line="240" w:lineRule="auto"/>
        <w:rPr>
          <w:rFonts w:eastAsiaTheme="minorEastAsia" w:cstheme="minorHAnsi"/>
          <w:color w:val="363636"/>
        </w:rPr>
      </w:pPr>
      <w:r w:rsidRPr="00DB42EE">
        <w:rPr>
          <w:rFonts w:eastAsiaTheme="minorEastAsia" w:cstheme="minorHAnsi"/>
          <w:color w:val="363636"/>
        </w:rPr>
        <w:t>Proficiently use emergency management concepts and terminology in written communication.</w:t>
      </w:r>
    </w:p>
    <w:p w14:paraId="7FE22C2F" w14:textId="4DBD8EB7" w:rsidR="002038C1" w:rsidRPr="00DB42EE" w:rsidRDefault="002038C1" w:rsidP="00085FE4">
      <w:pPr>
        <w:pStyle w:val="ListParagraph"/>
        <w:numPr>
          <w:ilvl w:val="0"/>
          <w:numId w:val="2"/>
        </w:numPr>
        <w:spacing w:after="0" w:line="240" w:lineRule="auto"/>
        <w:rPr>
          <w:rFonts w:eastAsiaTheme="minorEastAsia" w:cstheme="minorHAnsi"/>
          <w:color w:val="363636"/>
        </w:rPr>
      </w:pPr>
      <w:r w:rsidRPr="00DB42EE">
        <w:rPr>
          <w:rFonts w:eastAsiaTheme="minorEastAsia" w:cstheme="minorHAnsi"/>
          <w:color w:val="363636"/>
        </w:rPr>
        <w:t>Evaluate the effectiveness of emergency activities based on guiding principles from emergency management practice.</w:t>
      </w:r>
    </w:p>
    <w:p w14:paraId="22C6081A" w14:textId="3C2A7D1B" w:rsidR="002038C1" w:rsidRPr="00DB42EE" w:rsidRDefault="002038C1" w:rsidP="00085FE4">
      <w:pPr>
        <w:pStyle w:val="ListParagraph"/>
        <w:numPr>
          <w:ilvl w:val="0"/>
          <w:numId w:val="2"/>
        </w:numPr>
        <w:spacing w:after="0" w:line="240" w:lineRule="auto"/>
        <w:rPr>
          <w:rFonts w:eastAsiaTheme="minorEastAsia" w:cstheme="minorHAnsi"/>
          <w:color w:val="363636"/>
        </w:rPr>
      </w:pPr>
      <w:r w:rsidRPr="00DB42EE">
        <w:rPr>
          <w:rFonts w:eastAsiaTheme="minorEastAsia" w:cstheme="minorHAnsi"/>
          <w:color w:val="363636"/>
        </w:rPr>
        <w:t xml:space="preserve">Explain the roots of disaster science and </w:t>
      </w:r>
      <w:r w:rsidR="000F50A1">
        <w:rPr>
          <w:rFonts w:eastAsiaTheme="minorEastAsia" w:cstheme="minorHAnsi"/>
          <w:color w:val="363636"/>
        </w:rPr>
        <w:t xml:space="preserve">of </w:t>
      </w:r>
      <w:r w:rsidRPr="00DB42EE">
        <w:rPr>
          <w:rFonts w:eastAsiaTheme="minorEastAsia" w:cstheme="minorHAnsi"/>
          <w:color w:val="363636"/>
        </w:rPr>
        <w:t>emergency management.</w:t>
      </w:r>
    </w:p>
    <w:p w14:paraId="77565A8D" w14:textId="4F1B7CD6" w:rsidR="002C5780" w:rsidRPr="00DB42EE" w:rsidRDefault="002038C1" w:rsidP="00085FE4">
      <w:pPr>
        <w:pStyle w:val="ListParagraph"/>
        <w:numPr>
          <w:ilvl w:val="0"/>
          <w:numId w:val="2"/>
        </w:numPr>
        <w:spacing w:after="0" w:line="240" w:lineRule="auto"/>
        <w:rPr>
          <w:rFonts w:eastAsiaTheme="minorEastAsia" w:cstheme="minorHAnsi"/>
          <w:color w:val="363636"/>
        </w:rPr>
      </w:pPr>
      <w:r w:rsidRPr="00DB42EE">
        <w:rPr>
          <w:rFonts w:eastAsiaTheme="minorEastAsia" w:cstheme="minorHAnsi"/>
          <w:color w:val="363636"/>
        </w:rPr>
        <w:t>Identify and contrast the various sectors of the emergency management profession.</w:t>
      </w:r>
    </w:p>
    <w:p w14:paraId="73E222C9" w14:textId="77777777" w:rsidR="002038C1" w:rsidRDefault="002038C1" w:rsidP="002038C1">
      <w:pPr>
        <w:spacing w:after="0" w:line="240" w:lineRule="auto"/>
        <w:rPr>
          <w:rFonts w:eastAsiaTheme="minorEastAsia" w:cstheme="minorHAnsi"/>
          <w:color w:val="363636"/>
        </w:rPr>
      </w:pPr>
    </w:p>
    <w:p w14:paraId="742C52A7" w14:textId="77777777" w:rsidR="00F14F12" w:rsidRPr="006876FE" w:rsidRDefault="00F14F12" w:rsidP="00F14F12">
      <w:pPr>
        <w:pStyle w:val="Heading3"/>
        <w:rPr>
          <w:rFonts w:eastAsiaTheme="minorEastAsia"/>
        </w:rPr>
      </w:pPr>
      <w:r w:rsidRPr="006876FE">
        <w:rPr>
          <w:rFonts w:eastAsiaTheme="minorEastAsia"/>
        </w:rPr>
        <w:lastRenderedPageBreak/>
        <w:t>Course Prerequisites or Other Restrictions</w:t>
      </w:r>
    </w:p>
    <w:p w14:paraId="055049D0" w14:textId="03833D32" w:rsidR="00F14F12" w:rsidRDefault="00F14F12" w:rsidP="002038C1">
      <w:pPr>
        <w:spacing w:after="0" w:line="240" w:lineRule="auto"/>
        <w:rPr>
          <w:rFonts w:eastAsiaTheme="minorEastAsia" w:cstheme="minorHAnsi"/>
          <w:color w:val="363636"/>
        </w:rPr>
      </w:pPr>
      <w:r w:rsidRPr="002038C1">
        <w:rPr>
          <w:rFonts w:eastAsiaTheme="minorEastAsia" w:cstheme="minorHAnsi"/>
          <w:color w:val="363636"/>
        </w:rPr>
        <w:t>There are no prerequisites for this course. It is recommended that EADP majors take EADP 3020 (Methods in Emergency Management) concurrently with this course.</w:t>
      </w:r>
    </w:p>
    <w:p w14:paraId="2621A8BF" w14:textId="74E31A99" w:rsidR="00873D60" w:rsidRPr="0040110A" w:rsidRDefault="00873D60" w:rsidP="007B0167">
      <w:pPr>
        <w:pStyle w:val="Heading2"/>
        <w:rPr>
          <w:rFonts w:cstheme="minorHAnsi"/>
          <w:b/>
        </w:rPr>
      </w:pPr>
      <w:r w:rsidRPr="0040110A">
        <w:rPr>
          <w:rFonts w:cstheme="minorHAnsi"/>
          <w:b/>
        </w:rPr>
        <w:t xml:space="preserve">Required Materials </w:t>
      </w:r>
    </w:p>
    <w:p w14:paraId="4474EC14" w14:textId="4582878C" w:rsidR="0040110A" w:rsidRPr="006876FE" w:rsidRDefault="00715CFB" w:rsidP="0040110A">
      <w:pPr>
        <w:pStyle w:val="Heading3"/>
        <w:rPr>
          <w:rFonts w:eastAsiaTheme="minorEastAsia"/>
        </w:rPr>
      </w:pPr>
      <w:r w:rsidRPr="006876FE">
        <w:rPr>
          <w:rFonts w:eastAsiaTheme="minorEastAsia"/>
        </w:rPr>
        <w:t xml:space="preserve">Required Text </w:t>
      </w:r>
    </w:p>
    <w:p w14:paraId="37FF99E4" w14:textId="563B8548" w:rsidR="00715CFB" w:rsidRPr="00715CFB" w:rsidRDefault="00715CFB" w:rsidP="00A06589">
      <w:pPr>
        <w:rPr>
          <w:rFonts w:eastAsiaTheme="minorEastAsia" w:cstheme="minorHAnsi"/>
          <w:color w:val="000000" w:themeColor="text1"/>
        </w:rPr>
      </w:pPr>
      <w:r w:rsidRPr="00715CFB">
        <w:rPr>
          <w:rFonts w:eastAsiaTheme="minorEastAsia" w:cstheme="minorHAnsi"/>
          <w:color w:val="000000" w:themeColor="text1"/>
        </w:rPr>
        <w:t>Phillips, B.D., Neal, D.M., and Webb, G.R. (</w:t>
      </w:r>
      <w:r w:rsidR="005C717C">
        <w:rPr>
          <w:rFonts w:eastAsiaTheme="minorEastAsia" w:cstheme="minorHAnsi"/>
          <w:color w:val="000000" w:themeColor="text1"/>
        </w:rPr>
        <w:t>2022</w:t>
      </w:r>
      <w:r w:rsidRPr="00715CFB">
        <w:rPr>
          <w:rFonts w:eastAsiaTheme="minorEastAsia" w:cstheme="minorHAnsi"/>
          <w:color w:val="000000" w:themeColor="text1"/>
        </w:rPr>
        <w:t xml:space="preserve">). </w:t>
      </w:r>
      <w:r w:rsidRPr="00A06589">
        <w:rPr>
          <w:rFonts w:eastAsiaTheme="minorEastAsia" w:cstheme="minorHAnsi"/>
          <w:i/>
          <w:iCs/>
          <w:color w:val="000000" w:themeColor="text1"/>
        </w:rPr>
        <w:t>Introduction to Emergency Management</w:t>
      </w:r>
      <w:r w:rsidR="003C5DD2" w:rsidRPr="00A06589">
        <w:rPr>
          <w:rFonts w:eastAsiaTheme="minorEastAsia" w:cstheme="minorHAnsi"/>
          <w:i/>
          <w:iCs/>
          <w:color w:val="000000" w:themeColor="text1"/>
        </w:rPr>
        <w:t xml:space="preserve"> </w:t>
      </w:r>
      <w:r w:rsidR="005C717C" w:rsidRPr="00A06589">
        <w:rPr>
          <w:rFonts w:eastAsiaTheme="minorEastAsia" w:cstheme="minorHAnsi"/>
          <w:i/>
          <w:iCs/>
          <w:color w:val="000000" w:themeColor="text1"/>
        </w:rPr>
        <w:t>and Disaster Science</w:t>
      </w:r>
      <w:r w:rsidRPr="00A06589">
        <w:rPr>
          <w:rFonts w:eastAsiaTheme="minorEastAsia" w:cstheme="minorHAnsi"/>
          <w:i/>
          <w:iCs/>
          <w:color w:val="000000" w:themeColor="text1"/>
        </w:rPr>
        <w:t>.</w:t>
      </w:r>
      <w:r w:rsidRPr="00715CFB">
        <w:rPr>
          <w:rFonts w:eastAsiaTheme="minorEastAsia" w:cstheme="minorHAnsi"/>
          <w:color w:val="000000" w:themeColor="text1"/>
        </w:rPr>
        <w:t xml:space="preserve"> </w:t>
      </w:r>
      <w:r w:rsidR="003C5DD2">
        <w:rPr>
          <w:rFonts w:eastAsiaTheme="minorEastAsia" w:cstheme="minorHAnsi"/>
          <w:color w:val="000000" w:themeColor="text1"/>
        </w:rPr>
        <w:t>3</w:t>
      </w:r>
      <w:r w:rsidR="003C5DD2" w:rsidRPr="003C5DD2">
        <w:rPr>
          <w:rFonts w:eastAsiaTheme="minorEastAsia" w:cstheme="minorHAnsi"/>
          <w:color w:val="000000" w:themeColor="text1"/>
          <w:vertAlign w:val="superscript"/>
        </w:rPr>
        <w:t>rd</w:t>
      </w:r>
      <w:r w:rsidR="003C5DD2">
        <w:rPr>
          <w:rFonts w:eastAsiaTheme="minorEastAsia" w:cstheme="minorHAnsi"/>
          <w:color w:val="000000" w:themeColor="text1"/>
        </w:rPr>
        <w:t xml:space="preserve"> </w:t>
      </w:r>
      <w:r w:rsidRPr="00715CFB">
        <w:rPr>
          <w:rFonts w:eastAsiaTheme="minorEastAsia" w:cstheme="minorHAnsi"/>
          <w:color w:val="000000" w:themeColor="text1"/>
        </w:rPr>
        <w:t>Edition. Boca Raton: CRC Press. (ISBN-13: 978-</w:t>
      </w:r>
      <w:r w:rsidR="003C5DD2">
        <w:rPr>
          <w:rFonts w:eastAsiaTheme="minorEastAsia" w:cstheme="minorHAnsi"/>
          <w:color w:val="000000" w:themeColor="text1"/>
        </w:rPr>
        <w:t>0</w:t>
      </w:r>
      <w:r w:rsidRPr="00715CFB">
        <w:rPr>
          <w:rFonts w:eastAsiaTheme="minorEastAsia" w:cstheme="minorHAnsi"/>
          <w:color w:val="000000" w:themeColor="text1"/>
        </w:rPr>
        <w:t>-</w:t>
      </w:r>
      <w:r w:rsidR="003C5DD2">
        <w:rPr>
          <w:rFonts w:eastAsiaTheme="minorEastAsia" w:cstheme="minorHAnsi"/>
          <w:color w:val="000000" w:themeColor="text1"/>
        </w:rPr>
        <w:t>3678</w:t>
      </w:r>
      <w:r w:rsidRPr="00715CFB">
        <w:rPr>
          <w:rFonts w:eastAsiaTheme="minorEastAsia" w:cstheme="minorHAnsi"/>
          <w:color w:val="000000" w:themeColor="text1"/>
        </w:rPr>
        <w:t>-</w:t>
      </w:r>
      <w:r w:rsidR="003C5DD2">
        <w:rPr>
          <w:rFonts w:eastAsiaTheme="minorEastAsia" w:cstheme="minorHAnsi"/>
          <w:color w:val="000000" w:themeColor="text1"/>
        </w:rPr>
        <w:t>9899</w:t>
      </w:r>
      <w:r w:rsidRPr="00715CFB">
        <w:rPr>
          <w:rFonts w:eastAsiaTheme="minorEastAsia" w:cstheme="minorHAnsi"/>
          <w:color w:val="000000" w:themeColor="text1"/>
        </w:rPr>
        <w:t>-</w:t>
      </w:r>
      <w:r w:rsidR="003C5DD2">
        <w:rPr>
          <w:rFonts w:eastAsiaTheme="minorEastAsia" w:cstheme="minorHAnsi"/>
          <w:color w:val="000000" w:themeColor="text1"/>
        </w:rPr>
        <w:t>1</w:t>
      </w:r>
      <w:r w:rsidRPr="00715CFB">
        <w:rPr>
          <w:rFonts w:eastAsiaTheme="minorEastAsia" w:cstheme="minorHAnsi"/>
          <w:color w:val="000000" w:themeColor="text1"/>
        </w:rPr>
        <w:t>)</w:t>
      </w:r>
      <w:r w:rsidR="005C717C">
        <w:rPr>
          <w:rFonts w:eastAsiaTheme="minorEastAsia" w:cstheme="minorHAnsi"/>
          <w:color w:val="000000" w:themeColor="text1"/>
        </w:rPr>
        <w:t>.</w:t>
      </w:r>
    </w:p>
    <w:p w14:paraId="4F5CB049" w14:textId="32964CF5" w:rsidR="00715CFB" w:rsidRDefault="00715CFB" w:rsidP="00DF4418">
      <w:pPr>
        <w:rPr>
          <w:rFonts w:eastAsiaTheme="minorEastAsia" w:cstheme="minorHAnsi"/>
          <w:color w:val="000000" w:themeColor="text1"/>
        </w:rPr>
      </w:pPr>
      <w:r w:rsidRPr="00715CFB">
        <w:rPr>
          <w:rFonts w:eastAsiaTheme="minorEastAsia" w:cstheme="minorHAnsi"/>
          <w:color w:val="000000" w:themeColor="text1"/>
        </w:rPr>
        <w:t>This textbook</w:t>
      </w:r>
      <w:r>
        <w:rPr>
          <w:rFonts w:eastAsiaTheme="minorEastAsia" w:cstheme="minorHAnsi"/>
          <w:color w:val="000000" w:themeColor="text1"/>
        </w:rPr>
        <w:t xml:space="preserve"> edition</w:t>
      </w:r>
      <w:r w:rsidRPr="00715CFB">
        <w:rPr>
          <w:rFonts w:eastAsiaTheme="minorEastAsia" w:cstheme="minorHAnsi"/>
          <w:color w:val="000000" w:themeColor="text1"/>
        </w:rPr>
        <w:t xml:space="preserve"> </w:t>
      </w:r>
      <w:r>
        <w:rPr>
          <w:rFonts w:eastAsiaTheme="minorEastAsia" w:cstheme="minorHAnsi"/>
          <w:color w:val="000000" w:themeColor="text1"/>
        </w:rPr>
        <w:t xml:space="preserve">is a black paperback </w:t>
      </w:r>
      <w:r w:rsidRPr="00715CFB">
        <w:rPr>
          <w:rFonts w:eastAsiaTheme="minorEastAsia" w:cstheme="minorHAnsi"/>
          <w:color w:val="000000" w:themeColor="text1"/>
        </w:rPr>
        <w:t>(</w:t>
      </w:r>
      <w:r w:rsidRPr="00715CFB">
        <w:rPr>
          <w:rFonts w:eastAsiaTheme="minorEastAsia" w:cstheme="minorHAnsi"/>
          <w:i/>
          <w:iCs/>
          <w:color w:val="000000" w:themeColor="text1"/>
        </w:rPr>
        <w:t>not</w:t>
      </w:r>
      <w:r>
        <w:rPr>
          <w:rFonts w:eastAsiaTheme="minorEastAsia" w:cstheme="minorHAnsi"/>
          <w:color w:val="000000" w:themeColor="text1"/>
        </w:rPr>
        <w:t xml:space="preserve"> the hardcover green book or </w:t>
      </w:r>
      <w:r w:rsidR="00A97464">
        <w:rPr>
          <w:rFonts w:eastAsiaTheme="minorEastAsia" w:cstheme="minorHAnsi"/>
          <w:color w:val="000000" w:themeColor="text1"/>
        </w:rPr>
        <w:t>hardcover r</w:t>
      </w:r>
      <w:r>
        <w:rPr>
          <w:rFonts w:eastAsiaTheme="minorEastAsia" w:cstheme="minorHAnsi"/>
          <w:color w:val="000000" w:themeColor="text1"/>
        </w:rPr>
        <w:t>ed book</w:t>
      </w:r>
      <w:r w:rsidRPr="00715CFB">
        <w:rPr>
          <w:rFonts w:eastAsiaTheme="minorEastAsia" w:cstheme="minorHAnsi"/>
          <w:color w:val="000000" w:themeColor="text1"/>
        </w:rPr>
        <w:t xml:space="preserve">). </w:t>
      </w:r>
      <w:r>
        <w:rPr>
          <w:rFonts w:eastAsiaTheme="minorEastAsia" w:cstheme="minorHAnsi"/>
          <w:color w:val="000000" w:themeColor="text1"/>
        </w:rPr>
        <w:t xml:space="preserve">You may find it </w:t>
      </w:r>
      <w:r w:rsidR="004A5217">
        <w:rPr>
          <w:rFonts w:eastAsiaTheme="minorEastAsia" w:cstheme="minorHAnsi"/>
          <w:color w:val="000000" w:themeColor="text1"/>
        </w:rPr>
        <w:t xml:space="preserve">in the </w:t>
      </w:r>
      <w:r w:rsidR="00A54A67">
        <w:rPr>
          <w:rFonts w:eastAsiaTheme="minorEastAsia" w:cstheme="minorHAnsi"/>
          <w:color w:val="000000" w:themeColor="text1"/>
        </w:rPr>
        <w:t>U</w:t>
      </w:r>
      <w:r w:rsidR="004A5217">
        <w:rPr>
          <w:rFonts w:eastAsiaTheme="minorEastAsia" w:cstheme="minorHAnsi"/>
          <w:color w:val="000000" w:themeColor="text1"/>
        </w:rPr>
        <w:t>NT bookstore or online.</w:t>
      </w:r>
      <w:r w:rsidR="002B7063">
        <w:rPr>
          <w:rFonts w:eastAsiaTheme="minorEastAsia" w:cstheme="minorHAnsi"/>
          <w:color w:val="000000" w:themeColor="text1"/>
        </w:rPr>
        <w:t xml:space="preserve"> </w:t>
      </w:r>
      <w:r w:rsidR="00A54A67">
        <w:rPr>
          <w:rFonts w:eastAsiaTheme="minorEastAsia" w:cstheme="minorHAnsi"/>
          <w:color w:val="000000" w:themeColor="text1"/>
        </w:rPr>
        <w:t>All o</w:t>
      </w:r>
      <w:r w:rsidRPr="00715CFB">
        <w:rPr>
          <w:rFonts w:eastAsiaTheme="minorEastAsia" w:cstheme="minorHAnsi"/>
          <w:color w:val="000000" w:themeColor="text1"/>
        </w:rPr>
        <w:t>ther</w:t>
      </w:r>
      <w:r w:rsidR="00A54A67">
        <w:rPr>
          <w:rFonts w:eastAsiaTheme="minorEastAsia" w:cstheme="minorHAnsi"/>
          <w:color w:val="000000" w:themeColor="text1"/>
        </w:rPr>
        <w:t xml:space="preserve"> required</w:t>
      </w:r>
      <w:r w:rsidRPr="00715CFB">
        <w:rPr>
          <w:rFonts w:eastAsiaTheme="minorEastAsia" w:cstheme="minorHAnsi"/>
          <w:color w:val="000000" w:themeColor="text1"/>
        </w:rPr>
        <w:t xml:space="preserve"> readings and media for the course will be posted </w:t>
      </w:r>
      <w:r w:rsidR="00322AD5">
        <w:rPr>
          <w:rFonts w:eastAsiaTheme="minorEastAsia" w:cstheme="minorHAnsi" w:hint="eastAsia"/>
          <w:color w:val="000000" w:themeColor="text1"/>
          <w:lang w:eastAsia="zh-TW"/>
        </w:rPr>
        <w:t>in</w:t>
      </w:r>
      <w:r w:rsidRPr="00715CFB">
        <w:rPr>
          <w:rFonts w:eastAsiaTheme="minorEastAsia" w:cstheme="minorHAnsi"/>
          <w:color w:val="000000" w:themeColor="text1"/>
        </w:rPr>
        <w:t xml:space="preserve"> Canvas under the corresponding module. Note: some media will be available via an external URL web link.</w:t>
      </w:r>
    </w:p>
    <w:p w14:paraId="6F682FB5" w14:textId="77777777" w:rsidR="00DF4418" w:rsidRPr="006876FE" w:rsidRDefault="00DF4418" w:rsidP="00DF4418">
      <w:pPr>
        <w:pStyle w:val="Heading3"/>
        <w:rPr>
          <w:rFonts w:eastAsiaTheme="minorEastAsia"/>
          <w:lang w:eastAsia="zh-TW"/>
        </w:rPr>
      </w:pPr>
      <w:r w:rsidRPr="006876FE">
        <w:rPr>
          <w:rFonts w:eastAsiaTheme="minorEastAsia"/>
        </w:rPr>
        <w:t>Technology Requirements</w:t>
      </w:r>
    </w:p>
    <w:p w14:paraId="0AFB18CF" w14:textId="77777777" w:rsidR="00DF4418" w:rsidRDefault="00DF4418" w:rsidP="00DF4418">
      <w:r w:rsidRPr="009E62BC">
        <w:t xml:space="preserve">This course has digital components. To fully participate in this class, students will need internet access to reference content on the Canvas Learning Management System and </w:t>
      </w:r>
      <w:r>
        <w:t>a reliable internet connection. Other technology requirements include:</w:t>
      </w:r>
    </w:p>
    <w:p w14:paraId="5DF37FF5" w14:textId="77777777" w:rsidR="00DF4418" w:rsidRDefault="00DF4418" w:rsidP="00DF4418">
      <w:pPr>
        <w:pStyle w:val="ListParagraph"/>
        <w:numPr>
          <w:ilvl w:val="0"/>
          <w:numId w:val="22"/>
        </w:numPr>
        <w:spacing w:after="120"/>
      </w:pPr>
      <w:r w:rsidRPr="00973758">
        <w:t xml:space="preserve">Microsoft Office (Word, Excel, </w:t>
      </w:r>
      <w:r>
        <w:t xml:space="preserve">and </w:t>
      </w:r>
      <w:r w:rsidRPr="00973758">
        <w:t>PowerPoint)</w:t>
      </w:r>
    </w:p>
    <w:p w14:paraId="6180D423" w14:textId="77777777" w:rsidR="00DF4418" w:rsidRDefault="00DF4418" w:rsidP="00DF4418">
      <w:pPr>
        <w:pStyle w:val="ListParagraph"/>
        <w:numPr>
          <w:ilvl w:val="0"/>
          <w:numId w:val="22"/>
        </w:numPr>
        <w:spacing w:after="120"/>
      </w:pPr>
      <w:r>
        <w:t>I</w:t>
      </w:r>
      <w:r w:rsidRPr="00973758">
        <w:t>nternet browser installed</w:t>
      </w:r>
    </w:p>
    <w:p w14:paraId="26571F67" w14:textId="77777777" w:rsidR="00DF4418" w:rsidRPr="00C67EC1" w:rsidRDefault="00DF4418" w:rsidP="00DF4418">
      <w:pPr>
        <w:pStyle w:val="ListParagraph"/>
        <w:numPr>
          <w:ilvl w:val="0"/>
          <w:numId w:val="22"/>
        </w:numPr>
        <w:spacing w:after="120"/>
      </w:pPr>
      <w:r w:rsidRPr="00C67EC1">
        <w:t>Speakers, microphone &amp; webcam (th</w:t>
      </w:r>
      <w:r>
        <w:t xml:space="preserve">ese components are </w:t>
      </w:r>
      <w:r w:rsidRPr="00C67EC1">
        <w:t>built into most laptops)</w:t>
      </w:r>
    </w:p>
    <w:p w14:paraId="775C8057" w14:textId="77777777" w:rsidR="00DF4418" w:rsidRPr="009E62BC" w:rsidRDefault="00DF4418" w:rsidP="00DF4418">
      <w:r w:rsidRPr="00DF4418">
        <w:rPr>
          <w:rFonts w:eastAsiaTheme="minorEastAsia" w:cstheme="minorHAnsi"/>
          <w:color w:val="000000" w:themeColor="text1"/>
        </w:rPr>
        <w:t>If</w:t>
      </w:r>
      <w:r w:rsidRPr="009E62BC">
        <w:rPr>
          <w:rFonts w:eastAsiaTheme="minorEastAsia" w:cstheme="minorHAnsi"/>
        </w:rPr>
        <w:t xml:space="preserve"> circumstances change, you will be informed of other technical needs to access course content.  Information on how to be successful in a digital learning environment can be found at </w:t>
      </w:r>
      <w:hyperlink r:id="rId12"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3"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3F82C67C" w14:textId="77777777" w:rsidR="00162DBA" w:rsidRPr="0040110A" w:rsidRDefault="00162DBA" w:rsidP="007B0167">
      <w:pPr>
        <w:pStyle w:val="Heading2"/>
        <w:rPr>
          <w:rFonts w:cstheme="minorHAnsi"/>
          <w:b/>
        </w:rPr>
      </w:pPr>
      <w:r w:rsidRPr="0040110A">
        <w:rPr>
          <w:rFonts w:cstheme="minorHAnsi"/>
          <w:b/>
        </w:rPr>
        <w:t xml:space="preserve">How to Succeed in this Course </w:t>
      </w:r>
    </w:p>
    <w:p w14:paraId="6DCE078B" w14:textId="77777777" w:rsidR="00831A58" w:rsidRDefault="00831A58" w:rsidP="00831A58">
      <w:pPr>
        <w:pStyle w:val="Heading3"/>
      </w:pPr>
      <w:r>
        <w:t xml:space="preserve">Active &amp; Timely </w:t>
      </w:r>
      <w:r w:rsidRPr="003E2C5B">
        <w:t>Participation</w:t>
      </w:r>
    </w:p>
    <w:p w14:paraId="530D592C" w14:textId="0CD0AAF7" w:rsidR="00A06589" w:rsidRDefault="00A06589" w:rsidP="00A06589">
      <w:r w:rsidRPr="00A06589">
        <w:t>Get the most out of the class by participating in all its aspects. This includes viewing lectures, reading and cross-referencing the text with the lectures, completing quizzes, viewing multimedia resources (e.g., documentaries, podcasts, or media clips), and responding consistently and thoughtfully to discussion board questions. At the discretion of the instructor, there may also be opportunities to take part in optional exam reviews or guest speaker opportunities to enrich the course material. I encourage you to take advantage of as much as possible</w:t>
      </w:r>
      <w:r>
        <w:t>.</w:t>
      </w:r>
    </w:p>
    <w:p w14:paraId="05BE7474" w14:textId="7ADB886B" w:rsidR="00831A58" w:rsidRDefault="00831A58" w:rsidP="00831A58">
      <w:pPr>
        <w:pStyle w:val="Heading3"/>
        <w:rPr>
          <w:rFonts w:eastAsiaTheme="minorEastAsia"/>
        </w:rPr>
      </w:pPr>
      <w:r>
        <w:rPr>
          <w:rFonts w:eastAsiaTheme="minorEastAsia"/>
        </w:rPr>
        <w:t>Early &amp; Open Communication</w:t>
      </w:r>
    </w:p>
    <w:p w14:paraId="29E6D606" w14:textId="14E2CCDB" w:rsidR="00A06589" w:rsidRDefault="00A06589" w:rsidP="00A06589">
      <w:r w:rsidRPr="002E1D3F">
        <w:t xml:space="preserve">Open communication with me is key to doing well in the course. </w:t>
      </w:r>
      <w:r w:rsidRPr="009E62BC">
        <w:t xml:space="preserve">Connect with me through email or </w:t>
      </w:r>
      <w:r w:rsidRPr="002E1D3F">
        <w:t>Canvas inbox.</w:t>
      </w:r>
      <w:r w:rsidRPr="009E62BC">
        <w:t xml:space="preserve"> During busy times, my inbox becomes rather full, so if you contact me and do not receive a response within two business days, please send a follow</w:t>
      </w:r>
      <w:r w:rsidR="00C70AD2">
        <w:rPr>
          <w:rFonts w:hint="eastAsia"/>
          <w:lang w:eastAsia="zh-TW"/>
        </w:rPr>
        <w:t>-</w:t>
      </w:r>
      <w:r w:rsidRPr="009E62BC">
        <w:t>up email. A gentle nudge is always appreciated.</w:t>
      </w:r>
    </w:p>
    <w:p w14:paraId="632DE540" w14:textId="5DFEDD3C" w:rsidR="00A06589" w:rsidRDefault="00A06589" w:rsidP="00A06589">
      <w:pPr>
        <w:rPr>
          <w:rFonts w:eastAsiaTheme="minorEastAsia" w:cstheme="minorHAnsi"/>
          <w:color w:val="000000" w:themeColor="text1"/>
        </w:rPr>
      </w:pPr>
      <w:r w:rsidRPr="002E1D3F">
        <w:t>I encourage you to contact me as early as possible if you are experiencing extenuating circumstances that may affect your participation or performance in the course. Please communicate proactively, especially if you anticipate an absence. I understand that many students are balancing work, family, and other responsibilities alongside their studies, and I am committed to working with you to accommodate challenging situations. While some flexibility may be possible, early communication allows us to identify the best ways to support your academic success.</w:t>
      </w:r>
    </w:p>
    <w:p w14:paraId="4C0152F3" w14:textId="77777777" w:rsidR="00831A58" w:rsidRDefault="00831A58" w:rsidP="00831A58">
      <w:pPr>
        <w:pStyle w:val="Heading3"/>
        <w:rPr>
          <w:rFonts w:eastAsiaTheme="minorEastAsia" w:cstheme="minorHAnsi"/>
          <w:color w:val="000000" w:themeColor="text1"/>
        </w:rPr>
      </w:pPr>
      <w:r w:rsidRPr="0029358C">
        <w:rPr>
          <w:rStyle w:val="Heading3Char"/>
        </w:rPr>
        <w:t xml:space="preserve">Respect for </w:t>
      </w:r>
      <w:r w:rsidRPr="002E1D3F">
        <w:rPr>
          <w:rFonts w:eastAsiaTheme="minorEastAsia"/>
        </w:rPr>
        <w:t>Your</w:t>
      </w:r>
      <w:r>
        <w:rPr>
          <w:rStyle w:val="Heading3Char"/>
        </w:rPr>
        <w:t xml:space="preserve"> </w:t>
      </w:r>
      <w:r w:rsidRPr="0029358C">
        <w:rPr>
          <w:rStyle w:val="Heading3Char"/>
        </w:rPr>
        <w:t>Peers</w:t>
      </w:r>
      <w:r>
        <w:rPr>
          <w:rStyle w:val="Heading3Char"/>
        </w:rPr>
        <w:t xml:space="preserve"> &amp; </w:t>
      </w:r>
      <w:r w:rsidRPr="009E6A41">
        <w:rPr>
          <w:rStyle w:val="Heading3Char"/>
        </w:rPr>
        <w:t>Instructor</w:t>
      </w:r>
    </w:p>
    <w:p w14:paraId="033D89C6" w14:textId="69D81C20" w:rsidR="00B14FE0" w:rsidRDefault="00831A58" w:rsidP="00C651E7">
      <w:pPr>
        <w:rPr>
          <w:shd w:val="clear" w:color="auto" w:fill="FFFFFF"/>
        </w:rPr>
      </w:pPr>
      <w:r w:rsidRPr="006B0349">
        <w:rPr>
          <w:shd w:val="clear" w:color="auto" w:fill="FFFFFF"/>
        </w:rPr>
        <w:t xml:space="preserve">I value the many perspectives students bring to our campus. Please work with me to create a classroom culture of open communication, mutual respect, and belonging. All discussions should be respectful and civil. Although </w:t>
      </w:r>
      <w:r w:rsidRPr="00C651E7">
        <w:lastRenderedPageBreak/>
        <w:t>disagreements</w:t>
      </w:r>
      <w:r w:rsidRPr="006B0349">
        <w:rPr>
          <w:shd w:val="clear" w:color="auto" w:fill="FFFFFF"/>
        </w:rPr>
        <w:t xml:space="preserve"> and debates are encouraged, personal attacks are unacceptable. Together, we can ensure a safe and welcoming classroom for all. If you ever feel like this is not the case, please let me know. We are all learning together.</w:t>
      </w:r>
    </w:p>
    <w:p w14:paraId="41DDAB9F" w14:textId="08F3CE3C" w:rsidR="00CB1679" w:rsidRDefault="00CB1679" w:rsidP="00CB1679">
      <w:pPr>
        <w:pStyle w:val="Heading3"/>
      </w:pPr>
      <w:r>
        <w:t>Ensuring Accessibility for All</w:t>
      </w:r>
    </w:p>
    <w:p w14:paraId="700DBBAA" w14:textId="77777777" w:rsidR="00CB1679" w:rsidRPr="001131EF" w:rsidRDefault="00CB1679" w:rsidP="00CB1679">
      <w:pPr>
        <w:spacing w:after="0"/>
        <w:rPr>
          <w:shd w:val="clear" w:color="auto" w:fill="FFFFFF"/>
        </w:rPr>
      </w:pPr>
      <w:r w:rsidRPr="001131EF">
        <w:rPr>
          <w:shd w:val="clear" w:color="auto" w:fill="FFFFFF"/>
        </w:rPr>
        <w:t xml:space="preserve">The University of North Texas makes reasonable </w:t>
      </w:r>
      <w:proofErr w:type="gramStart"/>
      <w:r w:rsidRPr="001131EF">
        <w:rPr>
          <w:shd w:val="clear" w:color="auto" w:fill="FFFFFF"/>
        </w:rPr>
        <w:t>accommodations</w:t>
      </w:r>
      <w:proofErr w:type="gramEnd"/>
      <w:r w:rsidRPr="001131EF">
        <w:rPr>
          <w:shd w:val="clear" w:color="auto" w:fill="FFFFFF"/>
        </w:rPr>
        <w:t xml:space="preserve"> for students with disabilities. To request </w:t>
      </w:r>
      <w:proofErr w:type="gramStart"/>
      <w:r w:rsidRPr="001131EF">
        <w:rPr>
          <w:shd w:val="clear" w:color="auto" w:fill="FFFFFF"/>
        </w:rPr>
        <w:t>accommodations</w:t>
      </w:r>
      <w:proofErr w:type="gramEnd"/>
      <w:r w:rsidRPr="001131EF">
        <w:rPr>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001131EF">
        <w:rPr>
          <w:shd w:val="clear" w:color="auto" w:fill="FFFFFF"/>
        </w:rPr>
        <w:t>of</w:t>
      </w:r>
      <w:proofErr w:type="gramEnd"/>
      <w:r w:rsidRPr="001131EF">
        <w:rPr>
          <w:shd w:val="clear" w:color="auto" w:fill="FFFFFF"/>
        </w:rPr>
        <w:t xml:space="preserve"> accommodation. ODA will then email your faculty a letter of reasonable accommodation, initiating a private discussion about your specific needs in the course. </w:t>
      </w:r>
    </w:p>
    <w:p w14:paraId="59E55ED8" w14:textId="77777777" w:rsidR="00CB1679" w:rsidRDefault="00CB1679" w:rsidP="00CB1679">
      <w:pPr>
        <w:rPr>
          <w:shd w:val="clear" w:color="auto" w:fill="FFFFFF"/>
        </w:rPr>
      </w:pPr>
      <w:r w:rsidRPr="001131EF">
        <w:rPr>
          <w:shd w:val="clear" w:color="auto" w:fill="FFFFFF"/>
        </w:rPr>
        <w:t xml:space="preserve">You can request </w:t>
      </w:r>
      <w:proofErr w:type="gramStart"/>
      <w:r w:rsidRPr="001131EF">
        <w:rPr>
          <w:shd w:val="clear" w:color="auto" w:fill="FFFFFF"/>
        </w:rPr>
        <w:t>accommodations</w:t>
      </w:r>
      <w:proofErr w:type="gramEnd"/>
      <w:r w:rsidRPr="001131EF">
        <w:rPr>
          <w:shd w:val="clear" w:color="auto" w:fill="FFFFFF"/>
        </w:rPr>
        <w:t xml:space="preserve"> at any time, but it’s important to provide ODA notice to your faculty as early as possible in the semester to avoid delays in implementation. Keep in mind that you must obtain a new letter of accommodation for each semester and meet with each faculty member before </w:t>
      </w:r>
      <w:proofErr w:type="gramStart"/>
      <w:r w:rsidRPr="001131EF">
        <w:rPr>
          <w:shd w:val="clear" w:color="auto" w:fill="FFFFFF"/>
        </w:rPr>
        <w:t>accommodations</w:t>
      </w:r>
      <w:proofErr w:type="gramEnd"/>
      <w:r w:rsidRPr="001131EF">
        <w:rPr>
          <w:shd w:val="clear" w:color="auto" w:fill="FFFFFF"/>
        </w:rPr>
        <w:t xml:space="preserve"> can be </w:t>
      </w:r>
      <w:proofErr w:type="gramStart"/>
      <w:r w:rsidRPr="001131EF">
        <w:rPr>
          <w:shd w:val="clear" w:color="auto" w:fill="FFFFFF"/>
        </w:rPr>
        <w:t>implemented</w:t>
      </w:r>
      <w:proofErr w:type="gramEnd"/>
      <w:r w:rsidRPr="001131EF">
        <w:rPr>
          <w:shd w:val="clear" w:color="auto" w:fill="FFFFFF"/>
        </w:rPr>
        <w:t xml:space="preserve"> in each class. You are strongly encouraged to meet with faculty regarding your </w:t>
      </w:r>
      <w:proofErr w:type="gramStart"/>
      <w:r w:rsidRPr="001131EF">
        <w:rPr>
          <w:shd w:val="clear" w:color="auto" w:fill="FFFFFF"/>
        </w:rPr>
        <w:t>accommodations</w:t>
      </w:r>
      <w:proofErr w:type="gramEnd"/>
      <w:r w:rsidRPr="001131EF">
        <w:rPr>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14" w:history="1">
        <w:r w:rsidRPr="001131EF">
          <w:rPr>
            <w:rStyle w:val="Hyperlink"/>
            <w:shd w:val="clear" w:color="auto" w:fill="FFFFFF"/>
          </w:rPr>
          <w:t>Office of Disability Access</w:t>
        </w:r>
      </w:hyperlink>
      <w:r w:rsidRPr="001131EF">
        <w:rPr>
          <w:shd w:val="clear" w:color="auto" w:fill="FFFFFF"/>
        </w:rPr>
        <w:t xml:space="preserve"> website (</w:t>
      </w:r>
      <w:hyperlink r:id="rId15" w:history="1">
        <w:r w:rsidRPr="001131EF">
          <w:rPr>
            <w:rStyle w:val="Hyperlink"/>
            <w:shd w:val="clear" w:color="auto" w:fill="FFFFFF"/>
          </w:rPr>
          <w:t>https://studentaffairs.unt.edu/office-disability-access</w:t>
        </w:r>
      </w:hyperlink>
      <w:r w:rsidRPr="001131EF">
        <w:rPr>
          <w:u w:val="single"/>
          <w:shd w:val="clear" w:color="auto" w:fill="FFFFFF"/>
        </w:rPr>
        <w:t>)</w:t>
      </w:r>
      <w:r w:rsidRPr="001131EF">
        <w:rPr>
          <w:shd w:val="clear" w:color="auto" w:fill="FFFFFF"/>
        </w:rPr>
        <w:t>.</w:t>
      </w:r>
    </w:p>
    <w:p w14:paraId="4F74687F" w14:textId="77777777" w:rsidR="00CB1679" w:rsidRDefault="00CB1679" w:rsidP="00CB1679">
      <w:pPr>
        <w:pStyle w:val="Heading3"/>
        <w:rPr>
          <w:color w:val="201F1E"/>
          <w:shd w:val="clear" w:color="auto" w:fill="FFFFFF"/>
        </w:rPr>
      </w:pPr>
      <w:r>
        <w:t>Academic Success Resources</w:t>
      </w:r>
    </w:p>
    <w:p w14:paraId="3FD9BCC8" w14:textId="77777777" w:rsidR="00CB1679" w:rsidRDefault="00CB1679" w:rsidP="00CB1679">
      <w:pPr>
        <w:rPr>
          <w:rFonts w:ascii="Calibri" w:hAnsi="Calibri" w:cs="Calibri"/>
          <w:color w:val="000000"/>
          <w:shd w:val="clear" w:color="auto" w:fill="FFFFFF"/>
        </w:rPr>
      </w:pPr>
      <w:r w:rsidRPr="00417108">
        <w:rPr>
          <w:rFonts w:ascii="Calibri" w:hAnsi="Calibri" w:cs="Calibri"/>
          <w:color w:val="000000"/>
          <w:shd w:val="clear" w:color="auto" w:fill="FFFFFF"/>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6" w:history="1">
        <w:r w:rsidRPr="00417108">
          <w:rPr>
            <w:rStyle w:val="Hyperlink"/>
            <w:rFonts w:ascii="Calibri" w:hAnsi="Calibri" w:cs="Calibri"/>
            <w:shd w:val="clear" w:color="auto" w:fill="FFFFFF"/>
          </w:rPr>
          <w:t>mental health services</w:t>
        </w:r>
      </w:hyperlink>
      <w:r w:rsidRPr="00417108">
        <w:rPr>
          <w:rFonts w:ascii="Calibri" w:hAnsi="Calibri" w:cs="Calibri"/>
          <w:color w:val="000000"/>
          <w:shd w:val="clear" w:color="auto" w:fill="FFFFFF"/>
        </w:rPr>
        <w:t xml:space="preserve"> (</w:t>
      </w:r>
      <w:hyperlink r:id="rId17" w:history="1">
        <w:r w:rsidRPr="00417108">
          <w:rPr>
            <w:rStyle w:val="Hyperlink"/>
            <w:rFonts w:ascii="Calibri" w:hAnsi="Calibri" w:cs="Calibri"/>
            <w:shd w:val="clear" w:color="auto" w:fill="FFFFFF"/>
          </w:rPr>
          <w:t>https://clear.unt.edu/student-support-services-policies</w:t>
        </w:r>
      </w:hyperlink>
      <w:r w:rsidRPr="00417108">
        <w:rPr>
          <w:rFonts w:ascii="Calibri" w:hAnsi="Calibri" w:cs="Calibri"/>
          <w:color w:val="000000"/>
          <w:shd w:val="clear" w:color="auto" w:fill="FFFFFF"/>
        </w:rPr>
        <w:t xml:space="preserve">), visit </w:t>
      </w:r>
      <w:hyperlink r:id="rId18" w:history="1">
        <w:r w:rsidRPr="00417108">
          <w:rPr>
            <w:rStyle w:val="Hyperlink"/>
            <w:rFonts w:ascii="Calibri" w:hAnsi="Calibri" w:cs="Calibri"/>
            <w:shd w:val="clear" w:color="auto" w:fill="FFFFFF"/>
          </w:rPr>
          <w:t>unt.edu/success</w:t>
        </w:r>
      </w:hyperlink>
      <w:r w:rsidRPr="00417108">
        <w:rPr>
          <w:rFonts w:ascii="Calibri" w:hAnsi="Calibri" w:cs="Calibri"/>
          <w:color w:val="000000"/>
          <w:shd w:val="clear" w:color="auto" w:fill="FFFFFF"/>
        </w:rPr>
        <w:t xml:space="preserve">, and explore </w:t>
      </w:r>
      <w:hyperlink r:id="rId19" w:history="1">
        <w:r w:rsidRPr="00417108">
          <w:rPr>
            <w:rStyle w:val="Hyperlink"/>
            <w:rFonts w:ascii="Calibri" w:hAnsi="Calibri" w:cs="Calibri"/>
            <w:shd w:val="clear" w:color="auto" w:fill="FFFFFF"/>
          </w:rPr>
          <w:t>unt.edu/wellness</w:t>
        </w:r>
      </w:hyperlink>
      <w:r w:rsidRPr="00417108">
        <w:rPr>
          <w:rFonts w:ascii="Calibri" w:hAnsi="Calibri" w:cs="Calibri"/>
          <w:color w:val="000000"/>
          <w:shd w:val="clear" w:color="auto" w:fill="FFFFFF"/>
        </w:rPr>
        <w:t>. To get all your enrollment and student financial-related questions answered, go to </w:t>
      </w:r>
      <w:hyperlink r:id="rId20" w:history="1">
        <w:r w:rsidRPr="00417108">
          <w:rPr>
            <w:rStyle w:val="Hyperlink"/>
            <w:rFonts w:ascii="Calibri" w:hAnsi="Calibri" w:cs="Calibri"/>
            <w:shd w:val="clear" w:color="auto" w:fill="FFFFFF"/>
          </w:rPr>
          <w:t>scrappysays.unt.edu</w:t>
        </w:r>
      </w:hyperlink>
      <w:r w:rsidRPr="00417108">
        <w:rPr>
          <w:rFonts w:ascii="Calibri" w:hAnsi="Calibri" w:cs="Calibri"/>
          <w:color w:val="000000"/>
          <w:shd w:val="clear" w:color="auto" w:fill="FFFFFF"/>
        </w:rPr>
        <w:t>.</w:t>
      </w:r>
    </w:p>
    <w:p w14:paraId="4E20EA4C" w14:textId="542AD6DC" w:rsidR="00162DBA" w:rsidRPr="0040110A" w:rsidRDefault="003902C3" w:rsidP="009008E3">
      <w:pPr>
        <w:pStyle w:val="Heading2"/>
        <w:rPr>
          <w:rFonts w:eastAsiaTheme="minorEastAsia" w:cstheme="minorHAnsi"/>
          <w:b/>
        </w:rPr>
      </w:pPr>
      <w:r w:rsidRPr="0040110A">
        <w:rPr>
          <w:rFonts w:eastAsiaTheme="minorEastAsia" w:cstheme="minorHAnsi"/>
          <w:b/>
        </w:rPr>
        <w:t>Course Requirements</w:t>
      </w:r>
      <w:r w:rsidR="00162DBA" w:rsidRPr="0040110A">
        <w:rPr>
          <w:rFonts w:eastAsiaTheme="minorEastAsia" w:cstheme="minorHAnsi"/>
          <w:b/>
        </w:rPr>
        <w:t xml:space="preserve"> </w:t>
      </w:r>
    </w:p>
    <w:p w14:paraId="58D080AE" w14:textId="7A2ACD78" w:rsidR="00432A81" w:rsidRDefault="0055264D" w:rsidP="00162DBA">
      <w:pPr>
        <w:spacing w:after="0" w:line="240" w:lineRule="auto"/>
        <w:rPr>
          <w:rFonts w:eastAsiaTheme="minorEastAsia" w:cstheme="minorHAnsi"/>
          <w:color w:val="000000" w:themeColor="text1"/>
        </w:rPr>
      </w:pPr>
      <w:r>
        <w:rPr>
          <w:rFonts w:eastAsiaTheme="minorEastAsia" w:cstheme="minorHAnsi"/>
          <w:color w:val="000000" w:themeColor="text1"/>
        </w:rPr>
        <w:t xml:space="preserve">Assignments for this course include three exams, </w:t>
      </w:r>
      <w:r w:rsidR="00D71E3D">
        <w:rPr>
          <w:rFonts w:eastAsiaTheme="minorEastAsia" w:cstheme="minorHAnsi"/>
          <w:color w:val="000000" w:themeColor="text1"/>
        </w:rPr>
        <w:t>weekly discussion posts</w:t>
      </w:r>
      <w:r w:rsidR="00580B5D">
        <w:rPr>
          <w:rFonts w:eastAsiaTheme="minorEastAsia" w:cstheme="minorHAnsi"/>
          <w:color w:val="000000" w:themeColor="text1"/>
        </w:rPr>
        <w:t xml:space="preserve">, and bi-weekly scored </w:t>
      </w:r>
      <w:r w:rsidR="009340D5">
        <w:rPr>
          <w:rFonts w:eastAsiaTheme="minorEastAsia" w:cstheme="minorHAnsi"/>
          <w:color w:val="000000" w:themeColor="text1"/>
        </w:rPr>
        <w:t>quizzes</w:t>
      </w:r>
      <w:r w:rsidR="00F631C8">
        <w:rPr>
          <w:rFonts w:eastAsiaTheme="minorEastAsia" w:cstheme="minorHAnsi"/>
          <w:color w:val="000000" w:themeColor="text1"/>
        </w:rPr>
        <w:t xml:space="preserve">. You will also choose one </w:t>
      </w:r>
      <w:r w:rsidR="00C655C3">
        <w:rPr>
          <w:rFonts w:eastAsiaTheme="minorEastAsia" w:cstheme="minorHAnsi"/>
          <w:color w:val="000000" w:themeColor="text1"/>
        </w:rPr>
        <w:t>out-of-class</w:t>
      </w:r>
      <w:r w:rsidR="00F631C8">
        <w:rPr>
          <w:rFonts w:eastAsiaTheme="minorEastAsia" w:cstheme="minorHAnsi"/>
          <w:color w:val="000000" w:themeColor="text1"/>
        </w:rPr>
        <w:t xml:space="preserve"> assignment</w:t>
      </w:r>
      <w:r w:rsidR="000058C0">
        <w:rPr>
          <w:rFonts w:eastAsiaTheme="minorEastAsia" w:cstheme="minorHAnsi"/>
          <w:color w:val="000000" w:themeColor="text1"/>
        </w:rPr>
        <w:t xml:space="preserve"> geared toward </w:t>
      </w:r>
      <w:r w:rsidR="008E5A42">
        <w:rPr>
          <w:rFonts w:eastAsiaTheme="minorEastAsia" w:cstheme="minorHAnsi"/>
          <w:color w:val="000000" w:themeColor="text1"/>
        </w:rPr>
        <w:t xml:space="preserve">either </w:t>
      </w:r>
      <w:r w:rsidR="00D56350">
        <w:rPr>
          <w:rFonts w:eastAsiaTheme="minorEastAsia" w:cstheme="minorHAnsi"/>
          <w:color w:val="000000" w:themeColor="text1"/>
        </w:rPr>
        <w:t xml:space="preserve">disaster science research practice </w:t>
      </w:r>
      <w:r w:rsidR="008E5A42">
        <w:rPr>
          <w:rFonts w:eastAsiaTheme="minorEastAsia" w:cstheme="minorHAnsi"/>
          <w:color w:val="000000" w:themeColor="text1"/>
        </w:rPr>
        <w:t>or</w:t>
      </w:r>
      <w:r w:rsidR="00D56350" w:rsidRPr="00D56350">
        <w:rPr>
          <w:rFonts w:eastAsiaTheme="minorEastAsia" w:cstheme="minorHAnsi"/>
          <w:color w:val="000000" w:themeColor="text1"/>
        </w:rPr>
        <w:t xml:space="preserve"> </w:t>
      </w:r>
      <w:r w:rsidR="00D56350">
        <w:rPr>
          <w:rFonts w:eastAsiaTheme="minorEastAsia" w:cstheme="minorHAnsi"/>
          <w:color w:val="000000" w:themeColor="text1"/>
        </w:rPr>
        <w:t>emergency management professional development</w:t>
      </w:r>
      <w:r w:rsidR="008E5A42">
        <w:rPr>
          <w:rFonts w:eastAsiaTheme="minorEastAsia" w:cstheme="minorHAnsi"/>
          <w:color w:val="000000" w:themeColor="text1"/>
        </w:rPr>
        <w:t>.</w:t>
      </w:r>
      <w:r w:rsidR="00B47A4D">
        <w:rPr>
          <w:rFonts w:eastAsiaTheme="minorEastAsia" w:cstheme="minorHAnsi"/>
          <w:color w:val="000000" w:themeColor="text1"/>
        </w:rPr>
        <w:t xml:space="preserve"> These assignments are listed and described in the table below, along with possible points and </w:t>
      </w:r>
      <w:r w:rsidR="00E84333">
        <w:rPr>
          <w:rFonts w:eastAsiaTheme="minorEastAsia" w:cstheme="minorHAnsi"/>
          <w:color w:val="000000" w:themeColor="text1"/>
        </w:rPr>
        <w:t>their percentage</w:t>
      </w:r>
      <w:r w:rsidR="004D3E2C">
        <w:rPr>
          <w:rFonts w:eastAsiaTheme="minorEastAsia" w:cstheme="minorHAnsi"/>
          <w:color w:val="000000" w:themeColor="text1"/>
        </w:rPr>
        <w:t>s</w:t>
      </w:r>
      <w:r w:rsidR="00E84333">
        <w:rPr>
          <w:rFonts w:eastAsiaTheme="minorEastAsia" w:cstheme="minorHAnsi"/>
          <w:color w:val="000000" w:themeColor="text1"/>
        </w:rPr>
        <w:t xml:space="preserve"> of the final grade.</w:t>
      </w:r>
    </w:p>
    <w:p w14:paraId="6A3C15E4" w14:textId="77777777" w:rsidR="00432A81" w:rsidRDefault="00432A81" w:rsidP="00162DBA">
      <w:pPr>
        <w:spacing w:after="0" w:line="240" w:lineRule="auto"/>
        <w:rPr>
          <w:rFonts w:eastAsiaTheme="minorEastAsia" w:cstheme="minorHAnsi"/>
          <w:color w:val="000000" w:themeColor="text1"/>
        </w:rPr>
      </w:pPr>
    </w:p>
    <w:tbl>
      <w:tblPr>
        <w:tblStyle w:val="TableGrid"/>
        <w:tblW w:w="9625" w:type="dxa"/>
        <w:tblLook w:val="04A0" w:firstRow="1" w:lastRow="0" w:firstColumn="1" w:lastColumn="0" w:noHBand="0" w:noVBand="1"/>
        <w:tblDescription w:val="Course Requirements Table"/>
      </w:tblPr>
      <w:tblGrid>
        <w:gridCol w:w="1075"/>
        <w:gridCol w:w="4770"/>
        <w:gridCol w:w="1840"/>
        <w:gridCol w:w="1940"/>
      </w:tblGrid>
      <w:tr w:rsidR="00BE34BD" w:rsidRPr="0018448D" w14:paraId="7B570B63" w14:textId="77777777" w:rsidTr="00722215">
        <w:trPr>
          <w:trHeight w:val="548"/>
          <w:tblHeader/>
        </w:trPr>
        <w:tc>
          <w:tcPr>
            <w:tcW w:w="1075" w:type="dxa"/>
            <w:vAlign w:val="center"/>
          </w:tcPr>
          <w:p w14:paraId="029D9593" w14:textId="7C602A23" w:rsidR="00BE34BD" w:rsidRPr="0018448D" w:rsidRDefault="00BE34BD" w:rsidP="00722215">
            <w:pPr>
              <w:ind w:left="0" w:firstLine="0"/>
              <w:jc w:val="center"/>
              <w:rPr>
                <w:rFonts w:ascii="Calibri" w:hAnsi="Calibri" w:cs="Calibri"/>
                <w:b/>
                <w:bCs/>
                <w:sz w:val="22"/>
              </w:rPr>
            </w:pPr>
            <w:r w:rsidRPr="0018448D">
              <w:rPr>
                <w:rFonts w:ascii="Calibri" w:hAnsi="Calibri" w:cs="Calibri"/>
                <w:b/>
                <w:bCs/>
                <w:sz w:val="22"/>
              </w:rPr>
              <w:t>Due Date</w:t>
            </w:r>
          </w:p>
        </w:tc>
        <w:tc>
          <w:tcPr>
            <w:tcW w:w="4770" w:type="dxa"/>
            <w:vAlign w:val="center"/>
          </w:tcPr>
          <w:p w14:paraId="181AB5A8" w14:textId="27299DF5" w:rsidR="00BE34BD" w:rsidRPr="0018448D" w:rsidRDefault="00BE34BD" w:rsidP="00CC303E">
            <w:pPr>
              <w:ind w:left="0"/>
              <w:jc w:val="center"/>
              <w:rPr>
                <w:rFonts w:ascii="Calibri" w:hAnsi="Calibri" w:cs="Calibri"/>
                <w:sz w:val="22"/>
              </w:rPr>
            </w:pPr>
            <w:r w:rsidRPr="0018448D">
              <w:rPr>
                <w:rFonts w:ascii="Calibri" w:hAnsi="Calibri" w:cs="Calibri"/>
                <w:b/>
                <w:bCs/>
                <w:sz w:val="22"/>
              </w:rPr>
              <w:t>Assignment</w:t>
            </w:r>
          </w:p>
        </w:tc>
        <w:tc>
          <w:tcPr>
            <w:tcW w:w="1840" w:type="dxa"/>
            <w:vAlign w:val="center"/>
            <w:hideMark/>
          </w:tcPr>
          <w:p w14:paraId="59B6E5D6" w14:textId="2492357D" w:rsidR="00BE34BD" w:rsidRPr="0018448D" w:rsidRDefault="00BE34BD" w:rsidP="004D3E2C">
            <w:pPr>
              <w:ind w:left="0" w:firstLine="0"/>
              <w:jc w:val="center"/>
              <w:rPr>
                <w:rFonts w:ascii="Calibri" w:hAnsi="Calibri" w:cs="Calibri"/>
                <w:sz w:val="22"/>
              </w:rPr>
            </w:pPr>
            <w:r w:rsidRPr="0018448D">
              <w:rPr>
                <w:rFonts w:ascii="Calibri" w:hAnsi="Calibri" w:cs="Calibri"/>
                <w:b/>
                <w:bCs/>
                <w:sz w:val="22"/>
              </w:rPr>
              <w:t xml:space="preserve">Possible Points </w:t>
            </w:r>
          </w:p>
        </w:tc>
        <w:tc>
          <w:tcPr>
            <w:tcW w:w="1940" w:type="dxa"/>
            <w:vAlign w:val="center"/>
            <w:hideMark/>
          </w:tcPr>
          <w:p w14:paraId="589C32D5" w14:textId="7C09C3F7" w:rsidR="00BE34BD" w:rsidRPr="0018448D" w:rsidRDefault="00BE34BD" w:rsidP="00CC303E">
            <w:pPr>
              <w:ind w:left="0" w:firstLine="0"/>
              <w:jc w:val="center"/>
              <w:rPr>
                <w:rFonts w:ascii="Calibri" w:hAnsi="Calibri" w:cs="Calibri"/>
                <w:sz w:val="22"/>
              </w:rPr>
            </w:pPr>
            <w:r w:rsidRPr="0018448D">
              <w:rPr>
                <w:rFonts w:ascii="Calibri" w:hAnsi="Calibri" w:cs="Calibri"/>
                <w:b/>
                <w:bCs/>
                <w:sz w:val="22"/>
              </w:rPr>
              <w:t>% of Final Grade</w:t>
            </w:r>
          </w:p>
        </w:tc>
      </w:tr>
      <w:tr w:rsidR="00BE34BD" w:rsidRPr="0018448D" w14:paraId="285649F1" w14:textId="77777777" w:rsidTr="00722215">
        <w:tc>
          <w:tcPr>
            <w:tcW w:w="1075" w:type="dxa"/>
          </w:tcPr>
          <w:p w14:paraId="30A13BB4" w14:textId="2F9EDC7B" w:rsidR="00BE34BD" w:rsidRPr="0018448D" w:rsidRDefault="00722215" w:rsidP="00BE34BD">
            <w:pPr>
              <w:ind w:left="0" w:firstLine="0"/>
              <w:jc w:val="center"/>
              <w:rPr>
                <w:rFonts w:ascii="Calibri" w:hAnsi="Calibri" w:cs="Calibri"/>
                <w:b/>
                <w:bCs/>
                <w:sz w:val="22"/>
              </w:rPr>
            </w:pPr>
            <w:r w:rsidRPr="0018448D">
              <w:rPr>
                <w:rFonts w:ascii="Calibri" w:hAnsi="Calibri" w:cs="Calibri"/>
                <w:b/>
                <w:bCs/>
                <w:sz w:val="22"/>
              </w:rPr>
              <w:t>9/20</w:t>
            </w:r>
          </w:p>
        </w:tc>
        <w:tc>
          <w:tcPr>
            <w:tcW w:w="4770" w:type="dxa"/>
            <w:vAlign w:val="center"/>
            <w:hideMark/>
          </w:tcPr>
          <w:p w14:paraId="555CD863" w14:textId="727FEC82" w:rsidR="00BE34BD" w:rsidRPr="0018448D" w:rsidRDefault="00BE34BD" w:rsidP="004C6CF1">
            <w:pPr>
              <w:ind w:left="0" w:firstLine="0"/>
              <w:rPr>
                <w:rFonts w:ascii="Calibri" w:hAnsi="Calibri" w:cs="Calibri"/>
                <w:sz w:val="22"/>
              </w:rPr>
            </w:pPr>
            <w:r w:rsidRPr="0018448D">
              <w:rPr>
                <w:rFonts w:ascii="Calibri" w:hAnsi="Calibri" w:cs="Calibri"/>
                <w:b/>
                <w:bCs/>
                <w:sz w:val="22"/>
              </w:rPr>
              <w:t>Exam 1</w:t>
            </w:r>
          </w:p>
        </w:tc>
        <w:tc>
          <w:tcPr>
            <w:tcW w:w="1840" w:type="dxa"/>
            <w:vAlign w:val="center"/>
            <w:hideMark/>
          </w:tcPr>
          <w:p w14:paraId="65E63EE1" w14:textId="0BC2B420" w:rsidR="00BE34BD" w:rsidRPr="0018448D" w:rsidRDefault="00BE34BD" w:rsidP="00CC303E">
            <w:pPr>
              <w:ind w:left="0" w:firstLine="0"/>
              <w:jc w:val="center"/>
              <w:rPr>
                <w:rFonts w:ascii="Calibri" w:hAnsi="Calibri" w:cs="Calibri"/>
                <w:sz w:val="22"/>
              </w:rPr>
            </w:pPr>
            <w:r w:rsidRPr="0018448D">
              <w:rPr>
                <w:rFonts w:ascii="Calibri" w:hAnsi="Calibri" w:cs="Calibri"/>
                <w:sz w:val="22"/>
              </w:rPr>
              <w:t>100</w:t>
            </w:r>
          </w:p>
        </w:tc>
        <w:tc>
          <w:tcPr>
            <w:tcW w:w="1940" w:type="dxa"/>
            <w:vAlign w:val="center"/>
            <w:hideMark/>
          </w:tcPr>
          <w:p w14:paraId="4D0733AD" w14:textId="77777777" w:rsidR="00BE34BD" w:rsidRPr="0018448D" w:rsidRDefault="00BE34BD" w:rsidP="00CC303E">
            <w:pPr>
              <w:ind w:left="0" w:firstLine="0"/>
              <w:jc w:val="center"/>
              <w:rPr>
                <w:rFonts w:ascii="Calibri" w:hAnsi="Calibri" w:cs="Calibri"/>
                <w:sz w:val="22"/>
              </w:rPr>
            </w:pPr>
            <w:r w:rsidRPr="0018448D">
              <w:rPr>
                <w:rFonts w:ascii="Calibri" w:hAnsi="Calibri" w:cs="Calibri"/>
                <w:sz w:val="22"/>
              </w:rPr>
              <w:t>20%</w:t>
            </w:r>
          </w:p>
        </w:tc>
      </w:tr>
      <w:tr w:rsidR="00BE34BD" w:rsidRPr="0018448D" w14:paraId="0AA17AF0" w14:textId="77777777" w:rsidTr="00722215">
        <w:tc>
          <w:tcPr>
            <w:tcW w:w="1075" w:type="dxa"/>
          </w:tcPr>
          <w:p w14:paraId="1C8A342E" w14:textId="117D3EC6" w:rsidR="00BE34BD" w:rsidRPr="0018448D" w:rsidRDefault="00722215" w:rsidP="00BE34BD">
            <w:pPr>
              <w:ind w:left="0" w:firstLine="0"/>
              <w:jc w:val="center"/>
              <w:rPr>
                <w:rFonts w:ascii="Calibri" w:hAnsi="Calibri" w:cs="Calibri"/>
                <w:b/>
                <w:bCs/>
                <w:sz w:val="22"/>
              </w:rPr>
            </w:pPr>
            <w:r w:rsidRPr="0018448D">
              <w:rPr>
                <w:rFonts w:ascii="Calibri" w:hAnsi="Calibri" w:cs="Calibri"/>
                <w:b/>
                <w:bCs/>
                <w:sz w:val="22"/>
              </w:rPr>
              <w:t>10/25</w:t>
            </w:r>
          </w:p>
        </w:tc>
        <w:tc>
          <w:tcPr>
            <w:tcW w:w="4770" w:type="dxa"/>
            <w:vAlign w:val="center"/>
            <w:hideMark/>
          </w:tcPr>
          <w:p w14:paraId="115F7114" w14:textId="347C3857" w:rsidR="00BE34BD" w:rsidRPr="0018448D" w:rsidRDefault="00BE34BD" w:rsidP="004C6CF1">
            <w:pPr>
              <w:ind w:left="0" w:firstLine="0"/>
              <w:rPr>
                <w:rFonts w:ascii="Calibri" w:hAnsi="Calibri" w:cs="Calibri"/>
                <w:sz w:val="22"/>
              </w:rPr>
            </w:pPr>
            <w:r w:rsidRPr="0018448D">
              <w:rPr>
                <w:rFonts w:ascii="Calibri" w:hAnsi="Calibri" w:cs="Calibri"/>
                <w:b/>
                <w:bCs/>
                <w:sz w:val="22"/>
              </w:rPr>
              <w:t>Exam 2</w:t>
            </w:r>
          </w:p>
        </w:tc>
        <w:tc>
          <w:tcPr>
            <w:tcW w:w="1840" w:type="dxa"/>
            <w:vAlign w:val="center"/>
            <w:hideMark/>
          </w:tcPr>
          <w:p w14:paraId="1581CD88" w14:textId="1D922C85" w:rsidR="00BE34BD" w:rsidRPr="0018448D" w:rsidRDefault="00BE34BD" w:rsidP="00CC303E">
            <w:pPr>
              <w:ind w:left="0" w:firstLine="0"/>
              <w:jc w:val="center"/>
              <w:rPr>
                <w:rFonts w:ascii="Calibri" w:hAnsi="Calibri" w:cs="Calibri"/>
                <w:sz w:val="22"/>
              </w:rPr>
            </w:pPr>
            <w:r w:rsidRPr="0018448D">
              <w:rPr>
                <w:rFonts w:ascii="Calibri" w:hAnsi="Calibri" w:cs="Calibri"/>
                <w:sz w:val="22"/>
              </w:rPr>
              <w:t xml:space="preserve">100 </w:t>
            </w:r>
          </w:p>
        </w:tc>
        <w:tc>
          <w:tcPr>
            <w:tcW w:w="1940" w:type="dxa"/>
            <w:vAlign w:val="center"/>
            <w:hideMark/>
          </w:tcPr>
          <w:p w14:paraId="2FB695E7" w14:textId="77777777" w:rsidR="00BE34BD" w:rsidRPr="0018448D" w:rsidRDefault="00BE34BD" w:rsidP="00CC303E">
            <w:pPr>
              <w:ind w:left="0" w:firstLine="0"/>
              <w:jc w:val="center"/>
              <w:rPr>
                <w:rFonts w:ascii="Calibri" w:hAnsi="Calibri" w:cs="Calibri"/>
                <w:sz w:val="22"/>
              </w:rPr>
            </w:pPr>
            <w:r w:rsidRPr="0018448D">
              <w:rPr>
                <w:rFonts w:ascii="Calibri" w:hAnsi="Calibri" w:cs="Calibri"/>
                <w:sz w:val="22"/>
              </w:rPr>
              <w:t>20%</w:t>
            </w:r>
          </w:p>
        </w:tc>
      </w:tr>
      <w:tr w:rsidR="00BE34BD" w:rsidRPr="0018448D" w14:paraId="2DEC1E18" w14:textId="77777777" w:rsidTr="00722215">
        <w:tc>
          <w:tcPr>
            <w:tcW w:w="1075" w:type="dxa"/>
          </w:tcPr>
          <w:p w14:paraId="17A043FD" w14:textId="6905F86A" w:rsidR="00BE34BD" w:rsidRPr="0018448D" w:rsidRDefault="00722215" w:rsidP="00BE34BD">
            <w:pPr>
              <w:ind w:left="0" w:firstLine="0"/>
              <w:jc w:val="center"/>
              <w:rPr>
                <w:rFonts w:ascii="Calibri" w:hAnsi="Calibri" w:cs="Calibri"/>
                <w:b/>
                <w:bCs/>
                <w:sz w:val="22"/>
              </w:rPr>
            </w:pPr>
            <w:r w:rsidRPr="0018448D">
              <w:rPr>
                <w:rFonts w:ascii="Calibri" w:hAnsi="Calibri" w:cs="Calibri"/>
                <w:b/>
                <w:bCs/>
                <w:sz w:val="22"/>
              </w:rPr>
              <w:t>12/7</w:t>
            </w:r>
          </w:p>
        </w:tc>
        <w:tc>
          <w:tcPr>
            <w:tcW w:w="4770" w:type="dxa"/>
            <w:vAlign w:val="center"/>
            <w:hideMark/>
          </w:tcPr>
          <w:p w14:paraId="6FF60F9E" w14:textId="7D0082A1" w:rsidR="00BE34BD" w:rsidRPr="0018448D" w:rsidRDefault="00BE34BD" w:rsidP="004C6CF1">
            <w:pPr>
              <w:ind w:left="0" w:firstLine="0"/>
              <w:rPr>
                <w:rFonts w:ascii="Calibri" w:hAnsi="Calibri" w:cs="Calibri"/>
                <w:sz w:val="22"/>
              </w:rPr>
            </w:pPr>
            <w:r w:rsidRPr="0018448D">
              <w:rPr>
                <w:rFonts w:ascii="Calibri" w:hAnsi="Calibri" w:cs="Calibri"/>
                <w:b/>
                <w:bCs/>
                <w:sz w:val="22"/>
              </w:rPr>
              <w:t>Final Exam</w:t>
            </w:r>
          </w:p>
        </w:tc>
        <w:tc>
          <w:tcPr>
            <w:tcW w:w="1840" w:type="dxa"/>
            <w:vAlign w:val="center"/>
            <w:hideMark/>
          </w:tcPr>
          <w:p w14:paraId="4DC216B6" w14:textId="2AB28482" w:rsidR="00BE34BD" w:rsidRPr="0018448D" w:rsidRDefault="00BE34BD" w:rsidP="00CC303E">
            <w:pPr>
              <w:ind w:left="0" w:firstLine="0"/>
              <w:jc w:val="center"/>
              <w:rPr>
                <w:rFonts w:ascii="Calibri" w:hAnsi="Calibri" w:cs="Calibri"/>
                <w:sz w:val="22"/>
              </w:rPr>
            </w:pPr>
            <w:r w:rsidRPr="0018448D">
              <w:rPr>
                <w:rFonts w:ascii="Calibri" w:hAnsi="Calibri" w:cs="Calibri"/>
                <w:sz w:val="22"/>
              </w:rPr>
              <w:t>100</w:t>
            </w:r>
          </w:p>
        </w:tc>
        <w:tc>
          <w:tcPr>
            <w:tcW w:w="1940" w:type="dxa"/>
            <w:vAlign w:val="center"/>
            <w:hideMark/>
          </w:tcPr>
          <w:p w14:paraId="29EE16C4" w14:textId="77777777" w:rsidR="00BE34BD" w:rsidRPr="0018448D" w:rsidRDefault="00BE34BD" w:rsidP="00CC303E">
            <w:pPr>
              <w:ind w:left="0" w:firstLine="0"/>
              <w:jc w:val="center"/>
              <w:rPr>
                <w:rFonts w:ascii="Calibri" w:hAnsi="Calibri" w:cs="Calibri"/>
                <w:sz w:val="22"/>
              </w:rPr>
            </w:pPr>
            <w:r w:rsidRPr="0018448D">
              <w:rPr>
                <w:rFonts w:ascii="Calibri" w:hAnsi="Calibri" w:cs="Calibri"/>
                <w:sz w:val="22"/>
              </w:rPr>
              <w:t>20%</w:t>
            </w:r>
          </w:p>
        </w:tc>
      </w:tr>
      <w:tr w:rsidR="00BE34BD" w:rsidRPr="0018448D" w14:paraId="534D298E" w14:textId="77777777" w:rsidTr="00722215">
        <w:trPr>
          <w:trHeight w:val="404"/>
        </w:trPr>
        <w:tc>
          <w:tcPr>
            <w:tcW w:w="1075" w:type="dxa"/>
          </w:tcPr>
          <w:p w14:paraId="5F6819F9" w14:textId="31B79E6E" w:rsidR="00BE34BD" w:rsidRPr="0018448D" w:rsidRDefault="00BE34BD" w:rsidP="00BE34BD">
            <w:pPr>
              <w:ind w:left="0" w:firstLine="0"/>
              <w:jc w:val="center"/>
              <w:rPr>
                <w:rFonts w:ascii="Calibri" w:hAnsi="Calibri" w:cs="Calibri"/>
                <w:b/>
                <w:bCs/>
                <w:sz w:val="22"/>
              </w:rPr>
            </w:pPr>
            <w:r w:rsidRPr="0018448D">
              <w:rPr>
                <w:rFonts w:ascii="Calibri" w:hAnsi="Calibri" w:cs="Calibri"/>
                <w:b/>
                <w:bCs/>
                <w:sz w:val="22"/>
              </w:rPr>
              <w:t>Sun.</w:t>
            </w:r>
          </w:p>
        </w:tc>
        <w:tc>
          <w:tcPr>
            <w:tcW w:w="4770" w:type="dxa"/>
            <w:vAlign w:val="center"/>
          </w:tcPr>
          <w:p w14:paraId="0094C330" w14:textId="77777777" w:rsidR="0018448D" w:rsidRPr="0018448D" w:rsidRDefault="0018448D" w:rsidP="0018448D">
            <w:pPr>
              <w:ind w:left="0" w:firstLine="0"/>
              <w:rPr>
                <w:rFonts w:ascii="Calibri" w:hAnsi="Calibri" w:cs="Calibri"/>
              </w:rPr>
            </w:pPr>
            <w:r w:rsidRPr="0018448D">
              <w:rPr>
                <w:rFonts w:ascii="Calibri" w:hAnsi="Calibri" w:cs="Calibri"/>
                <w:b/>
                <w:bCs/>
              </w:rPr>
              <w:t>Discussions</w:t>
            </w:r>
            <w:r w:rsidRPr="0018448D">
              <w:rPr>
                <w:rFonts w:ascii="Calibri" w:hAnsi="Calibri" w:cs="Calibri"/>
              </w:rPr>
              <w:t xml:space="preserve"> (</w:t>
            </w:r>
            <w:r w:rsidRPr="0018448D">
              <w:rPr>
                <w:rFonts w:ascii="Calibri" w:hAnsi="Calibri" w:cs="Calibri"/>
                <w:lang w:eastAsia="zh-TW"/>
              </w:rPr>
              <w:t xml:space="preserve">18 Discussions, </w:t>
            </w:r>
            <w:r w:rsidRPr="0018448D">
              <w:rPr>
                <w:rFonts w:ascii="Calibri" w:hAnsi="Calibri" w:cs="Calibri"/>
              </w:rPr>
              <w:t xml:space="preserve">5 points each) </w:t>
            </w:r>
          </w:p>
          <w:p w14:paraId="5E97934B" w14:textId="28677AA3" w:rsidR="00BE34BD" w:rsidRPr="0018448D" w:rsidRDefault="0018448D" w:rsidP="0018448D">
            <w:pPr>
              <w:pStyle w:val="ListParagraph"/>
              <w:numPr>
                <w:ilvl w:val="0"/>
                <w:numId w:val="18"/>
              </w:numPr>
              <w:rPr>
                <w:rFonts w:ascii="Calibri" w:hAnsi="Calibri" w:cs="Calibri"/>
                <w:sz w:val="22"/>
              </w:rPr>
            </w:pPr>
            <w:r w:rsidRPr="0018448D">
              <w:rPr>
                <w:rFonts w:ascii="Calibri" w:hAnsi="Calibri" w:cs="Calibri"/>
                <w:color w:val="AA0000"/>
                <w:sz w:val="22"/>
              </w:rPr>
              <w:t>Only your 15 highest-scoring posts will count.</w:t>
            </w:r>
          </w:p>
        </w:tc>
        <w:tc>
          <w:tcPr>
            <w:tcW w:w="1840" w:type="dxa"/>
            <w:vAlign w:val="center"/>
          </w:tcPr>
          <w:p w14:paraId="575664F6" w14:textId="79114BCA" w:rsidR="00BE34BD" w:rsidRPr="0018448D" w:rsidRDefault="0018448D" w:rsidP="00471B69">
            <w:pPr>
              <w:ind w:left="0" w:firstLine="0"/>
              <w:jc w:val="center"/>
              <w:rPr>
                <w:rFonts w:ascii="Calibri" w:hAnsi="Calibri" w:cs="Calibri"/>
                <w:sz w:val="22"/>
              </w:rPr>
            </w:pPr>
            <w:r w:rsidRPr="0018448D">
              <w:rPr>
                <w:rFonts w:ascii="Calibri" w:hAnsi="Calibri" w:cs="Calibri"/>
                <w:sz w:val="22"/>
              </w:rPr>
              <w:t>75</w:t>
            </w:r>
          </w:p>
        </w:tc>
        <w:tc>
          <w:tcPr>
            <w:tcW w:w="1940" w:type="dxa"/>
            <w:vMerge w:val="restart"/>
            <w:vAlign w:val="center"/>
          </w:tcPr>
          <w:p w14:paraId="286C06CA" w14:textId="77777777" w:rsidR="00BE34BD" w:rsidRPr="0018448D" w:rsidRDefault="00BE34BD" w:rsidP="00CC303E">
            <w:pPr>
              <w:ind w:left="0" w:firstLine="0"/>
              <w:jc w:val="center"/>
              <w:rPr>
                <w:rFonts w:ascii="Calibri" w:hAnsi="Calibri" w:cs="Calibri"/>
                <w:sz w:val="22"/>
              </w:rPr>
            </w:pPr>
            <w:r w:rsidRPr="0018448D">
              <w:rPr>
                <w:rFonts w:ascii="Calibri" w:hAnsi="Calibri" w:cs="Calibri"/>
                <w:sz w:val="22"/>
              </w:rPr>
              <w:t>20%</w:t>
            </w:r>
          </w:p>
        </w:tc>
      </w:tr>
      <w:tr w:rsidR="00BE34BD" w:rsidRPr="0018448D" w14:paraId="3FA24E38" w14:textId="77777777" w:rsidTr="00722215">
        <w:tc>
          <w:tcPr>
            <w:tcW w:w="1075" w:type="dxa"/>
          </w:tcPr>
          <w:p w14:paraId="5D026723" w14:textId="65992A70" w:rsidR="00BE34BD" w:rsidRPr="0018448D" w:rsidRDefault="00722215" w:rsidP="00BE34BD">
            <w:pPr>
              <w:ind w:left="0" w:firstLine="0"/>
              <w:jc w:val="center"/>
              <w:rPr>
                <w:rFonts w:ascii="Calibri" w:hAnsi="Calibri" w:cs="Calibri"/>
                <w:b/>
                <w:bCs/>
                <w:sz w:val="22"/>
              </w:rPr>
            </w:pPr>
            <w:r w:rsidRPr="0018448D">
              <w:rPr>
                <w:rFonts w:ascii="Calibri" w:hAnsi="Calibri" w:cs="Calibri"/>
                <w:b/>
                <w:bCs/>
                <w:sz w:val="22"/>
              </w:rPr>
              <w:t>Sun.</w:t>
            </w:r>
          </w:p>
        </w:tc>
        <w:tc>
          <w:tcPr>
            <w:tcW w:w="4770" w:type="dxa"/>
            <w:vAlign w:val="center"/>
          </w:tcPr>
          <w:p w14:paraId="2B19F0C7" w14:textId="77777777" w:rsidR="0018448D" w:rsidRPr="0018448D" w:rsidRDefault="0018448D" w:rsidP="0018448D">
            <w:pPr>
              <w:ind w:left="0" w:firstLine="0"/>
              <w:rPr>
                <w:rFonts w:ascii="Calibri" w:hAnsi="Calibri" w:cs="Calibri"/>
              </w:rPr>
            </w:pPr>
            <w:r w:rsidRPr="0018448D">
              <w:rPr>
                <w:rFonts w:ascii="Calibri" w:hAnsi="Calibri" w:cs="Calibri"/>
                <w:b/>
                <w:bCs/>
              </w:rPr>
              <w:t>Quizzes</w:t>
            </w:r>
            <w:r w:rsidRPr="0018448D">
              <w:rPr>
                <w:rFonts w:ascii="Calibri" w:hAnsi="Calibri" w:cs="Calibri"/>
                <w:b/>
              </w:rPr>
              <w:t xml:space="preserve"> (</w:t>
            </w:r>
            <w:r w:rsidRPr="0018448D">
              <w:rPr>
                <w:rFonts w:ascii="Calibri" w:hAnsi="Calibri" w:cs="Calibri"/>
              </w:rPr>
              <w:t xml:space="preserve">7 Quizzes, 5 points each) </w:t>
            </w:r>
          </w:p>
          <w:p w14:paraId="4B1B67ED" w14:textId="1D36CA4D" w:rsidR="00BE34BD" w:rsidRPr="0018448D" w:rsidRDefault="0018448D" w:rsidP="0018448D">
            <w:pPr>
              <w:pStyle w:val="ListParagraph"/>
              <w:numPr>
                <w:ilvl w:val="0"/>
                <w:numId w:val="18"/>
              </w:numPr>
              <w:rPr>
                <w:rFonts w:ascii="Calibri" w:hAnsi="Calibri" w:cs="Calibri"/>
                <w:sz w:val="22"/>
              </w:rPr>
            </w:pPr>
            <w:r w:rsidRPr="0018448D">
              <w:rPr>
                <w:rFonts w:ascii="Calibri" w:hAnsi="Calibri" w:cs="Calibri"/>
                <w:color w:val="AA0000"/>
                <w:sz w:val="22"/>
              </w:rPr>
              <w:t>Only your five highest quiz scores will count.</w:t>
            </w:r>
          </w:p>
        </w:tc>
        <w:tc>
          <w:tcPr>
            <w:tcW w:w="1840" w:type="dxa"/>
            <w:vAlign w:val="center"/>
          </w:tcPr>
          <w:p w14:paraId="756ED61F" w14:textId="43CF0C22" w:rsidR="00BE34BD" w:rsidRPr="0018448D" w:rsidRDefault="0018448D" w:rsidP="00CC303E">
            <w:pPr>
              <w:ind w:left="0" w:firstLine="0"/>
              <w:jc w:val="center"/>
              <w:rPr>
                <w:rFonts w:ascii="Calibri" w:hAnsi="Calibri" w:cs="Calibri"/>
                <w:sz w:val="22"/>
              </w:rPr>
            </w:pPr>
            <w:r w:rsidRPr="0018448D">
              <w:rPr>
                <w:rFonts w:ascii="Calibri" w:hAnsi="Calibri" w:cs="Calibri"/>
                <w:sz w:val="22"/>
              </w:rPr>
              <w:t>25</w:t>
            </w:r>
          </w:p>
        </w:tc>
        <w:tc>
          <w:tcPr>
            <w:tcW w:w="1940" w:type="dxa"/>
            <w:vMerge/>
            <w:vAlign w:val="center"/>
          </w:tcPr>
          <w:p w14:paraId="38195A19" w14:textId="77777777" w:rsidR="00BE34BD" w:rsidRPr="0018448D" w:rsidRDefault="00BE34BD" w:rsidP="00CC303E">
            <w:pPr>
              <w:jc w:val="center"/>
              <w:rPr>
                <w:rFonts w:ascii="Calibri" w:hAnsi="Calibri" w:cs="Calibri"/>
                <w:sz w:val="22"/>
              </w:rPr>
            </w:pPr>
          </w:p>
        </w:tc>
      </w:tr>
      <w:tr w:rsidR="00BE34BD" w:rsidRPr="0018448D" w14:paraId="79AFB35E" w14:textId="77777777" w:rsidTr="00722215">
        <w:tc>
          <w:tcPr>
            <w:tcW w:w="1075" w:type="dxa"/>
          </w:tcPr>
          <w:p w14:paraId="4729E523" w14:textId="3C67570C" w:rsidR="00BE34BD" w:rsidRPr="0018448D" w:rsidRDefault="00722215" w:rsidP="00BE34BD">
            <w:pPr>
              <w:ind w:left="0" w:firstLine="0"/>
              <w:jc w:val="center"/>
              <w:rPr>
                <w:rFonts w:ascii="Calibri" w:hAnsi="Calibri" w:cs="Calibri"/>
                <w:b/>
                <w:bCs/>
                <w:sz w:val="22"/>
              </w:rPr>
            </w:pPr>
            <w:r w:rsidRPr="0018448D">
              <w:rPr>
                <w:rFonts w:ascii="Calibri" w:hAnsi="Calibri" w:cs="Calibri"/>
                <w:b/>
                <w:bCs/>
                <w:sz w:val="22"/>
              </w:rPr>
              <w:t>11/30</w:t>
            </w:r>
          </w:p>
        </w:tc>
        <w:tc>
          <w:tcPr>
            <w:tcW w:w="4770" w:type="dxa"/>
            <w:vAlign w:val="center"/>
            <w:hideMark/>
          </w:tcPr>
          <w:p w14:paraId="0858BE75" w14:textId="403B89FF" w:rsidR="00BE34BD" w:rsidRPr="0018448D" w:rsidRDefault="00BE34BD" w:rsidP="00BE34BD">
            <w:pPr>
              <w:ind w:left="360"/>
              <w:rPr>
                <w:rFonts w:ascii="Calibri" w:hAnsi="Calibri" w:cs="Calibri"/>
                <w:sz w:val="22"/>
              </w:rPr>
            </w:pPr>
            <w:r w:rsidRPr="0018448D">
              <w:rPr>
                <w:rFonts w:ascii="Calibri" w:hAnsi="Calibri" w:cs="Calibri"/>
                <w:b/>
                <w:bCs/>
                <w:sz w:val="22"/>
              </w:rPr>
              <w:t>Out-of-Class Assignment:</w:t>
            </w:r>
          </w:p>
          <w:p w14:paraId="4871FA49" w14:textId="103D72D5" w:rsidR="00BE34BD" w:rsidRPr="0018448D" w:rsidRDefault="00BE34BD" w:rsidP="00085FE4">
            <w:pPr>
              <w:pStyle w:val="ListParagraph"/>
              <w:numPr>
                <w:ilvl w:val="0"/>
                <w:numId w:val="18"/>
              </w:numPr>
              <w:rPr>
                <w:rFonts w:ascii="Calibri" w:hAnsi="Calibri" w:cs="Calibri"/>
                <w:sz w:val="22"/>
              </w:rPr>
            </w:pPr>
            <w:r w:rsidRPr="0018448D">
              <w:rPr>
                <w:rFonts w:ascii="Calibri" w:hAnsi="Calibri" w:cs="Calibri"/>
                <w:sz w:val="22"/>
              </w:rPr>
              <w:t>Disaster Case Study Paper</w:t>
            </w:r>
            <w:r w:rsidRPr="0018448D">
              <w:rPr>
                <w:rFonts w:ascii="Calibri" w:hAnsi="Calibri" w:cs="Calibri"/>
                <w:color w:val="FF0000"/>
                <w:sz w:val="22"/>
              </w:rPr>
              <w:t xml:space="preserve"> </w:t>
            </w:r>
            <w:r w:rsidRPr="0018448D">
              <w:rPr>
                <w:rFonts w:ascii="Calibri" w:hAnsi="Calibri" w:cs="Calibri"/>
                <w:color w:val="AA0000"/>
                <w:sz w:val="22"/>
                <w:u w:val="single"/>
              </w:rPr>
              <w:t>OR</w:t>
            </w:r>
            <w:r w:rsidRPr="0018448D">
              <w:rPr>
                <w:rFonts w:ascii="Calibri" w:hAnsi="Calibri" w:cs="Calibri"/>
                <w:color w:val="AA0000"/>
                <w:sz w:val="22"/>
              </w:rPr>
              <w:t xml:space="preserve"> </w:t>
            </w:r>
          </w:p>
          <w:p w14:paraId="367692AF" w14:textId="7CB097C4" w:rsidR="00BE34BD" w:rsidRPr="0018448D" w:rsidRDefault="00BE34BD" w:rsidP="00D56350">
            <w:pPr>
              <w:pStyle w:val="ListParagraph"/>
              <w:numPr>
                <w:ilvl w:val="0"/>
                <w:numId w:val="18"/>
              </w:numPr>
              <w:rPr>
                <w:rFonts w:ascii="Calibri" w:hAnsi="Calibri" w:cs="Calibri"/>
                <w:sz w:val="22"/>
              </w:rPr>
            </w:pPr>
            <w:r w:rsidRPr="0018448D">
              <w:rPr>
                <w:rFonts w:ascii="Calibri" w:hAnsi="Calibri" w:cs="Calibri"/>
                <w:sz w:val="22"/>
              </w:rPr>
              <w:t xml:space="preserve">FEMA Online Course </w:t>
            </w:r>
          </w:p>
        </w:tc>
        <w:tc>
          <w:tcPr>
            <w:tcW w:w="1840" w:type="dxa"/>
            <w:vAlign w:val="center"/>
            <w:hideMark/>
          </w:tcPr>
          <w:p w14:paraId="0139AF37" w14:textId="2CEE3719" w:rsidR="00BE34BD" w:rsidRPr="0018448D" w:rsidRDefault="00BE34BD" w:rsidP="00CC303E">
            <w:pPr>
              <w:ind w:left="0" w:firstLine="0"/>
              <w:jc w:val="center"/>
              <w:rPr>
                <w:rFonts w:ascii="Calibri" w:hAnsi="Calibri" w:cs="Calibri"/>
                <w:sz w:val="22"/>
              </w:rPr>
            </w:pPr>
            <w:r w:rsidRPr="0018448D">
              <w:rPr>
                <w:rFonts w:ascii="Calibri" w:hAnsi="Calibri" w:cs="Calibri"/>
                <w:sz w:val="22"/>
              </w:rPr>
              <w:t>100</w:t>
            </w:r>
          </w:p>
        </w:tc>
        <w:tc>
          <w:tcPr>
            <w:tcW w:w="1940" w:type="dxa"/>
            <w:vAlign w:val="center"/>
            <w:hideMark/>
          </w:tcPr>
          <w:p w14:paraId="1D039372" w14:textId="77777777" w:rsidR="00BE34BD" w:rsidRPr="0018448D" w:rsidRDefault="00BE34BD" w:rsidP="00CC303E">
            <w:pPr>
              <w:ind w:left="0" w:firstLine="0"/>
              <w:jc w:val="center"/>
              <w:rPr>
                <w:rFonts w:ascii="Calibri" w:hAnsi="Calibri" w:cs="Calibri"/>
                <w:sz w:val="22"/>
              </w:rPr>
            </w:pPr>
          </w:p>
          <w:p w14:paraId="2D3C3450" w14:textId="77777777" w:rsidR="00BE34BD" w:rsidRPr="0018448D" w:rsidRDefault="00BE34BD" w:rsidP="00CC303E">
            <w:pPr>
              <w:ind w:left="0" w:firstLine="0"/>
              <w:jc w:val="center"/>
              <w:rPr>
                <w:rFonts w:ascii="Calibri" w:hAnsi="Calibri" w:cs="Calibri"/>
                <w:sz w:val="22"/>
              </w:rPr>
            </w:pPr>
            <w:r w:rsidRPr="0018448D">
              <w:rPr>
                <w:rFonts w:ascii="Calibri" w:hAnsi="Calibri" w:cs="Calibri"/>
                <w:sz w:val="22"/>
              </w:rPr>
              <w:t>20%</w:t>
            </w:r>
          </w:p>
        </w:tc>
      </w:tr>
      <w:tr w:rsidR="00BE34BD" w:rsidRPr="0018448D" w14:paraId="503F5BFE" w14:textId="77777777" w:rsidTr="00722215">
        <w:tc>
          <w:tcPr>
            <w:tcW w:w="1075" w:type="dxa"/>
          </w:tcPr>
          <w:p w14:paraId="47CAAED0" w14:textId="77777777" w:rsidR="00BE34BD" w:rsidRPr="0018448D" w:rsidRDefault="00BE34BD" w:rsidP="00BE34BD">
            <w:pPr>
              <w:ind w:left="360"/>
              <w:rPr>
                <w:rFonts w:ascii="Calibri" w:hAnsi="Calibri" w:cs="Calibri"/>
                <w:b/>
                <w:bCs/>
                <w:sz w:val="22"/>
              </w:rPr>
            </w:pPr>
          </w:p>
        </w:tc>
        <w:tc>
          <w:tcPr>
            <w:tcW w:w="4770" w:type="dxa"/>
            <w:vAlign w:val="center"/>
          </w:tcPr>
          <w:p w14:paraId="71F26CFF" w14:textId="2D483FF7" w:rsidR="00BE34BD" w:rsidRPr="0018448D" w:rsidRDefault="00BE34BD" w:rsidP="0018448D">
            <w:pPr>
              <w:ind w:left="360"/>
              <w:jc w:val="right"/>
              <w:rPr>
                <w:rFonts w:ascii="Calibri" w:hAnsi="Calibri" w:cs="Calibri"/>
                <w:b/>
                <w:bCs/>
                <w:sz w:val="22"/>
              </w:rPr>
            </w:pPr>
            <w:r w:rsidRPr="0018448D">
              <w:rPr>
                <w:rFonts w:ascii="Calibri" w:hAnsi="Calibri" w:cs="Calibri"/>
                <w:b/>
                <w:bCs/>
                <w:sz w:val="22"/>
              </w:rPr>
              <w:t>Total</w:t>
            </w:r>
          </w:p>
        </w:tc>
        <w:tc>
          <w:tcPr>
            <w:tcW w:w="1840" w:type="dxa"/>
            <w:vAlign w:val="center"/>
          </w:tcPr>
          <w:p w14:paraId="7C4C6174" w14:textId="623A5E4C" w:rsidR="00BE34BD" w:rsidRPr="0018448D" w:rsidRDefault="00BE34BD" w:rsidP="00520F09">
            <w:pPr>
              <w:ind w:left="0" w:firstLine="0"/>
              <w:jc w:val="center"/>
              <w:rPr>
                <w:rFonts w:ascii="Calibri" w:hAnsi="Calibri" w:cs="Calibri"/>
                <w:sz w:val="22"/>
              </w:rPr>
            </w:pPr>
            <w:r w:rsidRPr="0018448D">
              <w:rPr>
                <w:rFonts w:ascii="Calibri" w:hAnsi="Calibri" w:cs="Calibri"/>
                <w:sz w:val="22"/>
              </w:rPr>
              <w:t>500</w:t>
            </w:r>
          </w:p>
        </w:tc>
        <w:tc>
          <w:tcPr>
            <w:tcW w:w="1940" w:type="dxa"/>
            <w:vAlign w:val="center"/>
          </w:tcPr>
          <w:p w14:paraId="194391DC" w14:textId="5292574A" w:rsidR="00BE34BD" w:rsidRPr="0018448D" w:rsidRDefault="00BE34BD" w:rsidP="00520F09">
            <w:pPr>
              <w:ind w:left="0" w:firstLine="0"/>
              <w:jc w:val="center"/>
              <w:rPr>
                <w:rFonts w:ascii="Calibri" w:hAnsi="Calibri" w:cs="Calibri"/>
                <w:sz w:val="22"/>
              </w:rPr>
            </w:pPr>
            <w:r w:rsidRPr="0018448D">
              <w:rPr>
                <w:rFonts w:ascii="Calibri" w:hAnsi="Calibri" w:cs="Calibri"/>
                <w:sz w:val="22"/>
              </w:rPr>
              <w:t>100%</w:t>
            </w:r>
          </w:p>
        </w:tc>
      </w:tr>
    </w:tbl>
    <w:p w14:paraId="5FC937A7" w14:textId="22E86A07" w:rsidR="00162DBA" w:rsidRPr="006876FE" w:rsidRDefault="00A1600D" w:rsidP="00A1600D">
      <w:pPr>
        <w:pStyle w:val="Heading3"/>
        <w:rPr>
          <w:rFonts w:eastAsiaTheme="minorEastAsia"/>
        </w:rPr>
      </w:pPr>
      <w:r w:rsidRPr="006876FE">
        <w:rPr>
          <w:rFonts w:eastAsiaTheme="minorEastAsia"/>
        </w:rPr>
        <w:lastRenderedPageBreak/>
        <w:t>Grading Scale</w:t>
      </w:r>
    </w:p>
    <w:p w14:paraId="5D98D7BE" w14:textId="127F94B4" w:rsidR="00432A81" w:rsidRDefault="00241FD9" w:rsidP="00241FD9">
      <w:pPr>
        <w:spacing w:after="0" w:line="240" w:lineRule="auto"/>
        <w:rPr>
          <w:rFonts w:eastAsiaTheme="minorEastAsia" w:cstheme="minorHAnsi"/>
          <w:color w:val="000000" w:themeColor="text1"/>
        </w:rPr>
      </w:pPr>
      <w:r w:rsidRPr="00241FD9">
        <w:rPr>
          <w:rFonts w:eastAsiaTheme="minorEastAsia" w:cstheme="minorHAnsi"/>
          <w:color w:val="000000" w:themeColor="text1"/>
        </w:rPr>
        <w:t>A = 90%-100%</w:t>
      </w:r>
      <w:r w:rsidR="00276058">
        <w:rPr>
          <w:rFonts w:eastAsiaTheme="minorEastAsia" w:cstheme="minorHAnsi"/>
          <w:color w:val="000000" w:themeColor="text1"/>
        </w:rPr>
        <w:t xml:space="preserve">, </w:t>
      </w:r>
      <w:r w:rsidRPr="00241FD9">
        <w:rPr>
          <w:rFonts w:eastAsiaTheme="minorEastAsia" w:cstheme="minorHAnsi"/>
          <w:color w:val="000000" w:themeColor="text1"/>
        </w:rPr>
        <w:t>B = 80%-89%</w:t>
      </w:r>
      <w:r w:rsidR="00276058">
        <w:rPr>
          <w:rFonts w:eastAsiaTheme="minorEastAsia" w:cstheme="minorHAnsi"/>
          <w:color w:val="000000" w:themeColor="text1"/>
        </w:rPr>
        <w:t xml:space="preserve">, </w:t>
      </w:r>
      <w:r w:rsidRPr="00241FD9">
        <w:rPr>
          <w:rFonts w:eastAsiaTheme="minorEastAsia" w:cstheme="minorHAnsi"/>
          <w:color w:val="000000" w:themeColor="text1"/>
        </w:rPr>
        <w:t>C = 70%-79%</w:t>
      </w:r>
      <w:r w:rsidR="00276058">
        <w:rPr>
          <w:rFonts w:eastAsiaTheme="minorEastAsia" w:cstheme="minorHAnsi"/>
          <w:color w:val="000000" w:themeColor="text1"/>
        </w:rPr>
        <w:t xml:space="preserve">, </w:t>
      </w:r>
      <w:r w:rsidRPr="00241FD9">
        <w:rPr>
          <w:rFonts w:eastAsiaTheme="minorEastAsia" w:cstheme="minorHAnsi"/>
          <w:color w:val="000000" w:themeColor="text1"/>
        </w:rPr>
        <w:t>D = 60%-69%</w:t>
      </w:r>
      <w:r w:rsidR="00276058">
        <w:rPr>
          <w:rFonts w:eastAsiaTheme="minorEastAsia" w:cstheme="minorHAnsi"/>
          <w:color w:val="000000" w:themeColor="text1"/>
        </w:rPr>
        <w:t xml:space="preserve">, </w:t>
      </w:r>
      <w:r w:rsidRPr="00241FD9">
        <w:rPr>
          <w:rFonts w:eastAsiaTheme="minorEastAsia" w:cstheme="minorHAnsi"/>
          <w:color w:val="000000" w:themeColor="text1"/>
        </w:rPr>
        <w:t>F = 50%-59%</w:t>
      </w:r>
      <w:r w:rsidR="00BB6A9C">
        <w:rPr>
          <w:rFonts w:eastAsiaTheme="minorEastAsia" w:cstheme="minorHAnsi"/>
          <w:color w:val="000000" w:themeColor="text1"/>
        </w:rPr>
        <w:t xml:space="preserve">. Final grades </w:t>
      </w:r>
      <w:r w:rsidR="000523AB">
        <w:rPr>
          <w:rFonts w:eastAsiaTheme="minorEastAsia" w:cstheme="minorHAnsi"/>
          <w:color w:val="000000" w:themeColor="text1"/>
        </w:rPr>
        <w:t>ending in</w:t>
      </w:r>
      <w:r w:rsidR="001B5464">
        <w:rPr>
          <w:rFonts w:eastAsiaTheme="minorEastAsia" w:cstheme="minorHAnsi"/>
          <w:color w:val="000000" w:themeColor="text1"/>
        </w:rPr>
        <w:t xml:space="preserve"> a </w:t>
      </w:r>
      <w:r w:rsidR="000523AB">
        <w:rPr>
          <w:rFonts w:eastAsiaTheme="minorEastAsia" w:cstheme="minorHAnsi"/>
          <w:color w:val="000000" w:themeColor="text1"/>
        </w:rPr>
        <w:t xml:space="preserve">non-zero </w:t>
      </w:r>
      <w:r w:rsidR="001B5464">
        <w:rPr>
          <w:rFonts w:eastAsiaTheme="minorEastAsia" w:cstheme="minorHAnsi"/>
          <w:color w:val="000000" w:themeColor="text1"/>
        </w:rPr>
        <w:t xml:space="preserve">decimal </w:t>
      </w:r>
      <w:r w:rsidR="00BB6A9C">
        <w:rPr>
          <w:rFonts w:eastAsiaTheme="minorEastAsia" w:cstheme="minorHAnsi"/>
          <w:color w:val="000000" w:themeColor="text1"/>
        </w:rPr>
        <w:t xml:space="preserve">are rounded </w:t>
      </w:r>
      <w:r w:rsidR="0095476A">
        <w:rPr>
          <w:rFonts w:eastAsiaTheme="minorEastAsia" w:cstheme="minorHAnsi"/>
          <w:color w:val="000000" w:themeColor="text1"/>
        </w:rPr>
        <w:t>up</w:t>
      </w:r>
      <w:r w:rsidR="00BB6A9C">
        <w:rPr>
          <w:rFonts w:eastAsiaTheme="minorEastAsia" w:cstheme="minorHAnsi"/>
          <w:color w:val="000000" w:themeColor="text1"/>
        </w:rPr>
        <w:t xml:space="preserve"> to the nearest </w:t>
      </w:r>
      <w:r w:rsidR="00377946">
        <w:rPr>
          <w:rFonts w:eastAsiaTheme="minorEastAsia" w:cstheme="minorHAnsi"/>
          <w:color w:val="000000" w:themeColor="text1"/>
        </w:rPr>
        <w:t xml:space="preserve">full </w:t>
      </w:r>
      <w:r w:rsidR="00BB6A9C">
        <w:rPr>
          <w:rFonts w:eastAsiaTheme="minorEastAsia" w:cstheme="minorHAnsi"/>
          <w:color w:val="000000" w:themeColor="text1"/>
        </w:rPr>
        <w:t>point</w:t>
      </w:r>
      <w:r w:rsidR="001B5464">
        <w:rPr>
          <w:rFonts w:eastAsiaTheme="minorEastAsia" w:cstheme="minorHAnsi"/>
          <w:color w:val="000000" w:themeColor="text1"/>
        </w:rPr>
        <w:t xml:space="preserve"> and </w:t>
      </w:r>
      <w:r w:rsidR="007B4D50">
        <w:rPr>
          <w:rFonts w:eastAsiaTheme="minorEastAsia" w:cstheme="minorHAnsi"/>
          <w:color w:val="000000" w:themeColor="text1"/>
        </w:rPr>
        <w:t>assigned to</w:t>
      </w:r>
      <w:r w:rsidR="001B5464">
        <w:rPr>
          <w:rFonts w:eastAsiaTheme="minorEastAsia" w:cstheme="minorHAnsi"/>
          <w:color w:val="000000" w:themeColor="text1"/>
        </w:rPr>
        <w:t xml:space="preserve"> that corresponding letter grade</w:t>
      </w:r>
      <w:r w:rsidR="00BB6A9C">
        <w:rPr>
          <w:rFonts w:eastAsiaTheme="minorEastAsia" w:cstheme="minorHAnsi"/>
          <w:color w:val="000000" w:themeColor="text1"/>
        </w:rPr>
        <w:t>.</w:t>
      </w:r>
    </w:p>
    <w:p w14:paraId="42331A01" w14:textId="18C89113" w:rsidR="00365BC5" w:rsidRPr="0018448D" w:rsidRDefault="004763C5" w:rsidP="0018448D">
      <w:pPr>
        <w:pStyle w:val="Heading2"/>
        <w:rPr>
          <w:rFonts w:eastAsiaTheme="minorEastAsia" w:cstheme="minorHAnsi"/>
          <w:b/>
        </w:rPr>
      </w:pPr>
      <w:r w:rsidRPr="0018448D">
        <w:rPr>
          <w:rFonts w:eastAsiaTheme="minorEastAsia" w:cstheme="minorHAnsi"/>
          <w:b/>
        </w:rPr>
        <w:t>Assignment Details</w:t>
      </w:r>
    </w:p>
    <w:p w14:paraId="3BE89F14" w14:textId="7A2D9CFB" w:rsidR="00365BC5" w:rsidRPr="0018448D" w:rsidRDefault="001C0C58" w:rsidP="0018448D">
      <w:pPr>
        <w:pStyle w:val="Heading3"/>
        <w:rPr>
          <w:rFonts w:eastAsiaTheme="minorEastAsia"/>
        </w:rPr>
      </w:pPr>
      <w:r w:rsidRPr="0018448D">
        <w:rPr>
          <w:rFonts w:eastAsiaTheme="minorEastAsia"/>
        </w:rPr>
        <w:t>Exams</w:t>
      </w:r>
    </w:p>
    <w:p w14:paraId="782ADE0B" w14:textId="2F3BCA7C" w:rsidR="007C0C20" w:rsidRDefault="007C0C20" w:rsidP="0018448D">
      <w:pPr>
        <w:spacing w:after="0"/>
        <w:rPr>
          <w:i/>
          <w:iCs/>
        </w:rPr>
      </w:pPr>
      <w:r w:rsidRPr="007C0C20">
        <w:t>This course has three exams. E</w:t>
      </w:r>
      <w:r w:rsidR="00A06E7E">
        <w:t>ach e</w:t>
      </w:r>
      <w:r w:rsidRPr="007C0C20">
        <w:t xml:space="preserve">xam will consist of </w:t>
      </w:r>
      <w:r w:rsidR="00A06E7E">
        <w:t>a variety of question types (</w:t>
      </w:r>
      <w:r w:rsidRPr="007C0C20">
        <w:t xml:space="preserve">multiple choice, true/false, </w:t>
      </w:r>
      <w:r w:rsidRPr="0018448D">
        <w:rPr>
          <w:shd w:val="clear" w:color="auto" w:fill="FFFFFF"/>
        </w:rPr>
        <w:t>matching</w:t>
      </w:r>
      <w:r w:rsidRPr="007C0C20">
        <w:t xml:space="preserve">, short answer/list questions, and </w:t>
      </w:r>
      <w:r w:rsidR="00A06E7E">
        <w:t>potentially an</w:t>
      </w:r>
      <w:r w:rsidRPr="007C0C20">
        <w:t xml:space="preserve"> essay question</w:t>
      </w:r>
      <w:r w:rsidR="00A06E7E">
        <w:t>)</w:t>
      </w:r>
      <w:r w:rsidRPr="007C0C20">
        <w:t xml:space="preserve">. </w:t>
      </w:r>
      <w:r w:rsidR="00A06E7E">
        <w:t xml:space="preserve">Questions </w:t>
      </w:r>
      <w:r w:rsidRPr="007C0C20">
        <w:t>will be drawn from assigned readings</w:t>
      </w:r>
      <w:r w:rsidR="00283CDF">
        <w:rPr>
          <w:i/>
          <w:iCs/>
        </w:rPr>
        <w:t>,</w:t>
      </w:r>
      <w:r w:rsidRPr="007C0C20">
        <w:t xml:space="preserve"> lecture material</w:t>
      </w:r>
      <w:r w:rsidR="00283CDF" w:rsidRPr="00A06E7E">
        <w:t xml:space="preserve">, and </w:t>
      </w:r>
      <w:r w:rsidR="00191BE3">
        <w:t xml:space="preserve">the </w:t>
      </w:r>
      <w:r w:rsidR="00283CDF" w:rsidRPr="00A06E7E">
        <w:t xml:space="preserve">discussion board stimuli that reinforce key concepts from readings and </w:t>
      </w:r>
      <w:r w:rsidR="007B4D50" w:rsidRPr="00A06E7E">
        <w:t>lectures</w:t>
      </w:r>
      <w:r w:rsidRPr="00A06E7E">
        <w:t>.</w:t>
      </w:r>
      <w:r w:rsidRPr="007C0C20">
        <w:t xml:space="preserve"> The first two exams are non-comprehensive, while the final exam incorporates key concepts from the entire semester. Comprehensive portions of the final exam focus on the </w:t>
      </w:r>
      <w:r w:rsidR="009E6A41">
        <w:rPr>
          <w:b/>
        </w:rPr>
        <w:t>A</w:t>
      </w:r>
      <w:r w:rsidRPr="00D35634">
        <w:rPr>
          <w:b/>
        </w:rPr>
        <w:t>ll-</w:t>
      </w:r>
      <w:r w:rsidR="007B4D50" w:rsidRPr="00D35634">
        <w:rPr>
          <w:b/>
        </w:rPr>
        <w:t>Hazards</w:t>
      </w:r>
      <w:r w:rsidRPr="00D35634">
        <w:rPr>
          <w:b/>
        </w:rPr>
        <w:t xml:space="preserve"> </w:t>
      </w:r>
      <w:r w:rsidR="009E6A41">
        <w:rPr>
          <w:b/>
        </w:rPr>
        <w:t>A</w:t>
      </w:r>
      <w:r w:rsidRPr="00D35634">
        <w:rPr>
          <w:b/>
        </w:rPr>
        <w:t>pproach</w:t>
      </w:r>
      <w:r w:rsidRPr="007C0C20">
        <w:t xml:space="preserve"> and activities that pertain to each of the four emergency management phases.</w:t>
      </w:r>
    </w:p>
    <w:p w14:paraId="4A84425B" w14:textId="77777777" w:rsidR="00C651E7" w:rsidRDefault="00C651E7" w:rsidP="00C651E7">
      <w:pPr>
        <w:spacing w:after="0"/>
        <w:rPr>
          <w:rFonts w:eastAsiaTheme="minorEastAsia"/>
        </w:rPr>
      </w:pPr>
    </w:p>
    <w:p w14:paraId="7DE1FD96" w14:textId="06FD9D32" w:rsidR="001C0C58" w:rsidRPr="0018448D" w:rsidRDefault="001C0C58" w:rsidP="0018448D">
      <w:pPr>
        <w:pStyle w:val="Heading3"/>
        <w:rPr>
          <w:rFonts w:eastAsiaTheme="minorEastAsia"/>
        </w:rPr>
      </w:pPr>
      <w:r w:rsidRPr="0018448D">
        <w:rPr>
          <w:rFonts w:eastAsiaTheme="minorEastAsia"/>
        </w:rPr>
        <w:t>Participation</w:t>
      </w:r>
    </w:p>
    <w:p w14:paraId="2227D224" w14:textId="77777777" w:rsidR="005E627A" w:rsidRDefault="005E627A" w:rsidP="005E627A">
      <w:pPr>
        <w:pStyle w:val="Heading4"/>
        <w:spacing w:before="120"/>
        <w:rPr>
          <w:b/>
          <w:bCs/>
          <w:i w:val="0"/>
          <w:iCs w:val="0"/>
          <w:color w:val="auto"/>
        </w:rPr>
      </w:pPr>
      <w:r w:rsidRPr="005E627A">
        <w:rPr>
          <w:b/>
          <w:bCs/>
          <w:i w:val="0"/>
          <w:iCs w:val="0"/>
          <w:color w:val="auto"/>
        </w:rPr>
        <w:t>Discussion boards</w:t>
      </w:r>
    </w:p>
    <w:p w14:paraId="3D753372" w14:textId="60037978" w:rsidR="005E627A" w:rsidRPr="005E627A" w:rsidRDefault="005E627A" w:rsidP="0018448D">
      <w:pPr>
        <w:spacing w:after="0"/>
        <w:rPr>
          <w:i/>
          <w:iCs/>
        </w:rPr>
      </w:pPr>
      <w:r w:rsidRPr="005E627A">
        <w:t>Discussion Boards</w:t>
      </w:r>
      <w:r>
        <w:t xml:space="preserve"> </w:t>
      </w:r>
      <w:r w:rsidRPr="005E627A">
        <w:t xml:space="preserve">featuring one or two open-ended prompts will be posted </w:t>
      </w:r>
      <w:r w:rsidR="00322AD5">
        <w:rPr>
          <w:rFonts w:hint="eastAsia"/>
          <w:lang w:eastAsia="zh-TW"/>
        </w:rPr>
        <w:t>in</w:t>
      </w:r>
      <w:r w:rsidRPr="005E627A">
        <w:t xml:space="preserve"> Canvas across 12 weeks of the course. </w:t>
      </w:r>
    </w:p>
    <w:p w14:paraId="54437CEC" w14:textId="77777777" w:rsidR="005E627A" w:rsidRPr="005E627A" w:rsidRDefault="005E627A" w:rsidP="005E627A">
      <w:pPr>
        <w:pStyle w:val="Heading4"/>
        <w:numPr>
          <w:ilvl w:val="0"/>
          <w:numId w:val="23"/>
        </w:numPr>
        <w:spacing w:before="120"/>
        <w:rPr>
          <w:i w:val="0"/>
          <w:iCs w:val="0"/>
          <w:color w:val="auto"/>
        </w:rPr>
      </w:pPr>
      <w:r w:rsidRPr="005E627A">
        <w:rPr>
          <w:b/>
          <w:bCs/>
          <w:i w:val="0"/>
          <w:iCs w:val="0"/>
          <w:color w:val="auto"/>
        </w:rPr>
        <w:t>Earning Credit:</w:t>
      </w:r>
      <w:r w:rsidRPr="005E627A">
        <w:rPr>
          <w:i w:val="0"/>
          <w:iCs w:val="0"/>
          <w:color w:val="auto"/>
        </w:rPr>
        <w:t xml:space="preserve"> Depending on the week's specific instructions, participation requires either:</w:t>
      </w:r>
    </w:p>
    <w:p w14:paraId="3C1C41C7" w14:textId="77777777" w:rsidR="005E627A" w:rsidRPr="005E627A" w:rsidRDefault="005E627A" w:rsidP="005E627A">
      <w:pPr>
        <w:pStyle w:val="Heading4"/>
        <w:numPr>
          <w:ilvl w:val="1"/>
          <w:numId w:val="23"/>
        </w:numPr>
        <w:spacing w:before="120"/>
        <w:rPr>
          <w:i w:val="0"/>
          <w:iCs w:val="0"/>
          <w:color w:val="auto"/>
        </w:rPr>
      </w:pPr>
      <w:r w:rsidRPr="005E627A">
        <w:rPr>
          <w:i w:val="0"/>
          <w:iCs w:val="0"/>
          <w:color w:val="auto"/>
        </w:rPr>
        <w:t>Submitting a substantive original post.</w:t>
      </w:r>
    </w:p>
    <w:p w14:paraId="2314332E" w14:textId="77777777" w:rsidR="005E627A" w:rsidRPr="005E627A" w:rsidRDefault="005E627A" w:rsidP="005E627A">
      <w:pPr>
        <w:pStyle w:val="Heading4"/>
        <w:numPr>
          <w:ilvl w:val="1"/>
          <w:numId w:val="23"/>
        </w:numPr>
        <w:spacing w:before="120"/>
        <w:rPr>
          <w:i w:val="0"/>
          <w:iCs w:val="0"/>
          <w:color w:val="auto"/>
        </w:rPr>
      </w:pPr>
      <w:r w:rsidRPr="005E627A">
        <w:rPr>
          <w:i w:val="0"/>
          <w:iCs w:val="0"/>
          <w:color w:val="auto"/>
        </w:rPr>
        <w:t>Submitting a substantive original post and a relevant reply to a peer (for designated "Discussion &amp; Response" weeks).</w:t>
      </w:r>
    </w:p>
    <w:p w14:paraId="58FC34EA" w14:textId="0A1C90EA" w:rsidR="005E627A" w:rsidRPr="005E627A" w:rsidRDefault="005E627A" w:rsidP="005E627A">
      <w:pPr>
        <w:pStyle w:val="Heading4"/>
        <w:numPr>
          <w:ilvl w:val="0"/>
          <w:numId w:val="23"/>
        </w:numPr>
        <w:spacing w:before="120"/>
        <w:rPr>
          <w:i w:val="0"/>
          <w:iCs w:val="0"/>
          <w:color w:val="auto"/>
        </w:rPr>
      </w:pPr>
      <w:r w:rsidRPr="005E627A">
        <w:rPr>
          <w:b/>
          <w:bCs/>
          <w:i w:val="0"/>
          <w:iCs w:val="0"/>
          <w:color w:val="auto"/>
        </w:rPr>
        <w:t>Quality Expectations:</w:t>
      </w:r>
      <w:r w:rsidRPr="005E627A">
        <w:rPr>
          <w:i w:val="0"/>
          <w:iCs w:val="0"/>
          <w:color w:val="auto"/>
        </w:rPr>
        <w:t xml:space="preserve"> Your posts must clearly incorporate topics, terminology, or sources from the course material. The highest-scoring posts will </w:t>
      </w:r>
      <w:r w:rsidR="005A2FA0" w:rsidRPr="005A2FA0">
        <w:rPr>
          <w:i w:val="0"/>
          <w:iCs w:val="0"/>
          <w:color w:val="auto"/>
        </w:rPr>
        <w:t>connect to other classes, outside sources, or relevant personal experiences.</w:t>
      </w:r>
    </w:p>
    <w:p w14:paraId="5E86E09A" w14:textId="77777777" w:rsidR="005E627A" w:rsidRDefault="005E627A" w:rsidP="005E627A">
      <w:pPr>
        <w:pStyle w:val="Heading4"/>
        <w:numPr>
          <w:ilvl w:val="0"/>
          <w:numId w:val="23"/>
        </w:numPr>
        <w:spacing w:before="120"/>
        <w:rPr>
          <w:i w:val="0"/>
          <w:iCs w:val="0"/>
          <w:color w:val="auto"/>
        </w:rPr>
      </w:pPr>
      <w:r w:rsidRPr="005E627A">
        <w:rPr>
          <w:b/>
          <w:bCs/>
          <w:i w:val="0"/>
          <w:iCs w:val="0"/>
          <w:color w:val="auto"/>
        </w:rPr>
        <w:t>Zero-Credit Responses:</w:t>
      </w:r>
      <w:r w:rsidRPr="005E627A">
        <w:rPr>
          <w:i w:val="0"/>
          <w:iCs w:val="0"/>
          <w:color w:val="auto"/>
        </w:rPr>
        <w:t xml:space="preserve"> Brief, unjustified replies such as “I agree,” “I disagree,” or “I’ve experienced that, too” will not receive credit.</w:t>
      </w:r>
    </w:p>
    <w:p w14:paraId="79B2EC1B" w14:textId="2D49ECA5" w:rsidR="005E627A" w:rsidRDefault="005E627A" w:rsidP="005E627A">
      <w:pPr>
        <w:rPr>
          <w:rFonts w:eastAsiaTheme="majorEastAsia" w:cstheme="majorBidi"/>
          <w:b/>
          <w:bCs/>
          <w:sz w:val="24"/>
        </w:rPr>
      </w:pPr>
      <w:r>
        <w:rPr>
          <w:rFonts w:eastAsiaTheme="majorEastAsia" w:cstheme="majorBidi"/>
          <w:b/>
          <w:bCs/>
          <w:sz w:val="24"/>
        </w:rPr>
        <w:t>Quizzes</w:t>
      </w:r>
    </w:p>
    <w:p w14:paraId="77636DDA" w14:textId="3375B8FA" w:rsidR="005E627A" w:rsidRPr="005E627A" w:rsidRDefault="005E627A" w:rsidP="005E627A">
      <w:pPr>
        <w:rPr>
          <w:rFonts w:eastAsiaTheme="majorEastAsia" w:cstheme="majorBidi"/>
          <w:b/>
          <w:bCs/>
          <w:sz w:val="24"/>
        </w:rPr>
      </w:pPr>
      <w:r w:rsidRPr="005E627A">
        <w:t>There will be 7 open-book, open-note</w:t>
      </w:r>
      <w:r w:rsidRPr="005E627A">
        <w:rPr>
          <w:b/>
          <w:bCs/>
        </w:rPr>
        <w:t xml:space="preserve"> quizzes</w:t>
      </w:r>
      <w:r w:rsidRPr="005E627A">
        <w:t>, assessing your understanding of each module’s reading and media. (Strongly Recommended: Review all module components prior to opening a quiz).</w:t>
      </w:r>
    </w:p>
    <w:p w14:paraId="3C7A3257" w14:textId="77777777" w:rsidR="005E627A" w:rsidRPr="005E627A" w:rsidRDefault="005E627A" w:rsidP="005E627A">
      <w:pPr>
        <w:pStyle w:val="Heading4"/>
        <w:numPr>
          <w:ilvl w:val="0"/>
          <w:numId w:val="24"/>
        </w:numPr>
        <w:spacing w:before="120"/>
        <w:rPr>
          <w:i w:val="0"/>
          <w:iCs w:val="0"/>
          <w:color w:val="auto"/>
        </w:rPr>
      </w:pPr>
      <w:r w:rsidRPr="005E627A">
        <w:rPr>
          <w:b/>
          <w:bCs/>
          <w:i w:val="0"/>
          <w:iCs w:val="0"/>
          <w:color w:val="auto"/>
        </w:rPr>
        <w:t>Time &amp; Attempts:</w:t>
      </w:r>
      <w:r w:rsidRPr="005E627A">
        <w:rPr>
          <w:i w:val="0"/>
          <w:iCs w:val="0"/>
          <w:color w:val="auto"/>
        </w:rPr>
        <w:t xml:space="preserve"> Each quiz has a </w:t>
      </w:r>
      <w:r w:rsidRPr="005E627A">
        <w:rPr>
          <w:b/>
          <w:bCs/>
          <w:i w:val="0"/>
          <w:iCs w:val="0"/>
          <w:color w:val="auto"/>
        </w:rPr>
        <w:t>20-minute time limit</w:t>
      </w:r>
      <w:r w:rsidRPr="005E627A">
        <w:rPr>
          <w:i w:val="0"/>
          <w:iCs w:val="0"/>
          <w:color w:val="auto"/>
        </w:rPr>
        <w:t xml:space="preserve"> and a maximum of </w:t>
      </w:r>
      <w:r w:rsidRPr="005E627A">
        <w:rPr>
          <w:b/>
          <w:bCs/>
          <w:i w:val="0"/>
          <w:iCs w:val="0"/>
          <w:color w:val="auto"/>
        </w:rPr>
        <w:t>2 attempts</w:t>
      </w:r>
      <w:r w:rsidRPr="005E627A">
        <w:rPr>
          <w:i w:val="0"/>
          <w:iCs w:val="0"/>
          <w:color w:val="auto"/>
        </w:rPr>
        <w:t>.</w:t>
      </w:r>
    </w:p>
    <w:p w14:paraId="36EA0E0B" w14:textId="77777777" w:rsidR="005E627A" w:rsidRPr="005E627A" w:rsidRDefault="005E627A" w:rsidP="005E627A">
      <w:pPr>
        <w:pStyle w:val="Heading4"/>
        <w:numPr>
          <w:ilvl w:val="0"/>
          <w:numId w:val="24"/>
        </w:numPr>
        <w:spacing w:before="120"/>
        <w:rPr>
          <w:i w:val="0"/>
          <w:iCs w:val="0"/>
          <w:color w:val="auto"/>
        </w:rPr>
      </w:pPr>
      <w:r w:rsidRPr="005E627A">
        <w:rPr>
          <w:b/>
          <w:bCs/>
          <w:i w:val="0"/>
          <w:iCs w:val="0"/>
          <w:color w:val="auto"/>
        </w:rPr>
        <w:t>Question Bank:</w:t>
      </w:r>
      <w:r w:rsidRPr="005E627A">
        <w:rPr>
          <w:i w:val="0"/>
          <w:iCs w:val="0"/>
          <w:color w:val="auto"/>
        </w:rPr>
        <w:t xml:space="preserve"> Quiz questions are randomly drawn from a larger question bank; your second attempt will likely feature different questions than your first.</w:t>
      </w:r>
    </w:p>
    <w:p w14:paraId="4C299F0D" w14:textId="77777777" w:rsidR="005E627A" w:rsidRPr="005E627A" w:rsidRDefault="005E627A" w:rsidP="005E627A">
      <w:pPr>
        <w:pStyle w:val="Heading4"/>
        <w:numPr>
          <w:ilvl w:val="0"/>
          <w:numId w:val="24"/>
        </w:numPr>
        <w:spacing w:before="120"/>
        <w:rPr>
          <w:i w:val="0"/>
          <w:iCs w:val="0"/>
          <w:color w:val="auto"/>
        </w:rPr>
      </w:pPr>
      <w:r w:rsidRPr="005E627A">
        <w:rPr>
          <w:b/>
          <w:bCs/>
          <w:i w:val="0"/>
          <w:iCs w:val="0"/>
          <w:color w:val="auto"/>
        </w:rPr>
        <w:t>Technical Fail-Safe:</w:t>
      </w:r>
      <w:r w:rsidRPr="005E627A">
        <w:rPr>
          <w:i w:val="0"/>
          <w:iCs w:val="0"/>
          <w:color w:val="auto"/>
        </w:rPr>
        <w:t xml:space="preserve"> The two-attempt allowance is explicitly designed as a fail-safe for unexpected technical glitches. To minimize disruptions, it is highly recommended that you complete quizzes using a hard-wired internet connection while your device is plugged into a power source.</w:t>
      </w:r>
    </w:p>
    <w:p w14:paraId="519B0A37" w14:textId="77777777" w:rsidR="00C651E7" w:rsidRDefault="00C651E7" w:rsidP="00C651E7">
      <w:pPr>
        <w:spacing w:after="0"/>
        <w:rPr>
          <w:rFonts w:eastAsiaTheme="minorEastAsia"/>
        </w:rPr>
      </w:pPr>
    </w:p>
    <w:p w14:paraId="2B90E7EA" w14:textId="5526EE91" w:rsidR="001C0C58" w:rsidRPr="0018448D" w:rsidRDefault="001C0C58" w:rsidP="0018448D">
      <w:pPr>
        <w:pStyle w:val="Heading3"/>
        <w:rPr>
          <w:rFonts w:eastAsiaTheme="minorEastAsia"/>
        </w:rPr>
      </w:pPr>
      <w:r w:rsidRPr="0018448D">
        <w:rPr>
          <w:rFonts w:eastAsiaTheme="minorEastAsia"/>
        </w:rPr>
        <w:t>Out-of-Class Assignment</w:t>
      </w:r>
    </w:p>
    <w:p w14:paraId="095B16E1" w14:textId="1F838F75" w:rsidR="001B5C4A" w:rsidRDefault="0091122A" w:rsidP="00E6262E">
      <w:pPr>
        <w:spacing w:after="0"/>
      </w:pPr>
      <w:r w:rsidRPr="00933C00">
        <w:rPr>
          <w:b/>
          <w:bCs/>
          <w:u w:val="single"/>
        </w:rPr>
        <w:t xml:space="preserve">Students </w:t>
      </w:r>
      <w:r w:rsidR="0070654B" w:rsidRPr="00933C00">
        <w:rPr>
          <w:b/>
          <w:bCs/>
          <w:u w:val="single"/>
        </w:rPr>
        <w:t xml:space="preserve">will </w:t>
      </w:r>
      <w:r w:rsidR="004D3E2C">
        <w:rPr>
          <w:b/>
          <w:bCs/>
          <w:color w:val="000000" w:themeColor="text1"/>
          <w:u w:val="single"/>
        </w:rPr>
        <w:t>select</w:t>
      </w:r>
      <w:r w:rsidR="00BC1D99" w:rsidRPr="0058258B">
        <w:rPr>
          <w:b/>
          <w:bCs/>
          <w:color w:val="000000" w:themeColor="text1"/>
          <w:u w:val="single"/>
        </w:rPr>
        <w:t xml:space="preserve"> one</w:t>
      </w:r>
      <w:r w:rsidRPr="0058258B">
        <w:rPr>
          <w:b/>
          <w:bCs/>
          <w:color w:val="000000" w:themeColor="text1"/>
          <w:u w:val="single"/>
        </w:rPr>
        <w:t xml:space="preserve"> </w:t>
      </w:r>
      <w:r w:rsidR="004D3E2C">
        <w:rPr>
          <w:b/>
          <w:bCs/>
          <w:color w:val="000000" w:themeColor="text1"/>
          <w:u w:val="single"/>
        </w:rPr>
        <w:t>O</w:t>
      </w:r>
      <w:r w:rsidRPr="0058258B">
        <w:rPr>
          <w:b/>
          <w:bCs/>
          <w:color w:val="000000" w:themeColor="text1"/>
          <w:u w:val="single"/>
        </w:rPr>
        <w:t>ut</w:t>
      </w:r>
      <w:r w:rsidR="00220DBE" w:rsidRPr="00933C00">
        <w:rPr>
          <w:b/>
          <w:bCs/>
          <w:u w:val="single"/>
        </w:rPr>
        <w:t>-</w:t>
      </w:r>
      <w:r w:rsidRPr="00933C00">
        <w:rPr>
          <w:b/>
          <w:bCs/>
          <w:u w:val="single"/>
        </w:rPr>
        <w:t>of</w:t>
      </w:r>
      <w:r w:rsidR="00220DBE" w:rsidRPr="00933C00">
        <w:rPr>
          <w:b/>
          <w:bCs/>
          <w:u w:val="single"/>
        </w:rPr>
        <w:t>-</w:t>
      </w:r>
      <w:r w:rsidR="004D3E2C">
        <w:rPr>
          <w:b/>
          <w:bCs/>
          <w:u w:val="single"/>
        </w:rPr>
        <w:t>C</w:t>
      </w:r>
      <w:r w:rsidRPr="00933C00">
        <w:rPr>
          <w:b/>
          <w:bCs/>
          <w:u w:val="single"/>
        </w:rPr>
        <w:t xml:space="preserve">lass </w:t>
      </w:r>
      <w:r w:rsidR="004D3E2C">
        <w:rPr>
          <w:b/>
          <w:bCs/>
          <w:u w:val="single"/>
        </w:rPr>
        <w:t>A</w:t>
      </w:r>
      <w:r w:rsidRPr="00933C00">
        <w:rPr>
          <w:b/>
          <w:bCs/>
          <w:u w:val="single"/>
        </w:rPr>
        <w:t>ssignment</w:t>
      </w:r>
      <w:r w:rsidR="00E96870" w:rsidRPr="00933C00">
        <w:rPr>
          <w:b/>
          <w:bCs/>
          <w:u w:val="single"/>
        </w:rPr>
        <w:t xml:space="preserve">: </w:t>
      </w:r>
      <w:r w:rsidR="00BC1D99" w:rsidRPr="00933C00">
        <w:rPr>
          <w:b/>
          <w:bCs/>
          <w:u w:val="single"/>
        </w:rPr>
        <w:t xml:space="preserve">either </w:t>
      </w:r>
      <w:r w:rsidR="00E96870" w:rsidRPr="00933C00">
        <w:rPr>
          <w:b/>
          <w:bCs/>
          <w:u w:val="single"/>
        </w:rPr>
        <w:t xml:space="preserve">a Disaster </w:t>
      </w:r>
      <w:r w:rsidR="001B5C4A" w:rsidRPr="00933C00">
        <w:rPr>
          <w:b/>
          <w:bCs/>
          <w:u w:val="single"/>
        </w:rPr>
        <w:t>Case Study Paper</w:t>
      </w:r>
      <w:r w:rsidR="00E96870" w:rsidRPr="00933C00">
        <w:rPr>
          <w:b/>
          <w:bCs/>
          <w:u w:val="single"/>
        </w:rPr>
        <w:t xml:space="preserve"> or a FEMA Online Course</w:t>
      </w:r>
      <w:r w:rsidR="00E96870" w:rsidRPr="00933C00">
        <w:rPr>
          <w:b/>
          <w:bCs/>
        </w:rPr>
        <w:t>.</w:t>
      </w:r>
      <w:r w:rsidR="00E96870">
        <w:t xml:space="preserve"> </w:t>
      </w:r>
      <w:r w:rsidR="00261479">
        <w:t xml:space="preserve">The instructions </w:t>
      </w:r>
      <w:r w:rsidR="007B4D50">
        <w:t>for</w:t>
      </w:r>
      <w:r w:rsidR="00261479">
        <w:t xml:space="preserve"> both assignments will be available </w:t>
      </w:r>
      <w:r w:rsidR="00C91EDA">
        <w:t>i</w:t>
      </w:r>
      <w:r w:rsidR="00261479">
        <w:t xml:space="preserve">n </w:t>
      </w:r>
      <w:r w:rsidR="00D302D5" w:rsidRPr="005716BB">
        <w:rPr>
          <w:b/>
          <w:bCs/>
        </w:rPr>
        <w:t>W</w:t>
      </w:r>
      <w:r w:rsidR="00261479" w:rsidRPr="005716BB">
        <w:rPr>
          <w:b/>
          <w:bCs/>
        </w:rPr>
        <w:t xml:space="preserve">eek </w:t>
      </w:r>
      <w:r w:rsidR="00E96A10" w:rsidRPr="005716BB">
        <w:rPr>
          <w:b/>
          <w:bCs/>
        </w:rPr>
        <w:t>9</w:t>
      </w:r>
      <w:r w:rsidR="00261479">
        <w:t xml:space="preserve">. </w:t>
      </w:r>
      <w:r w:rsidR="00E96870">
        <w:t xml:space="preserve">For the </w:t>
      </w:r>
      <w:r w:rsidR="00E96870" w:rsidRPr="0070654B">
        <w:rPr>
          <w:b/>
          <w:bCs/>
        </w:rPr>
        <w:t>Disaster Case Study Paper</w:t>
      </w:r>
      <w:r w:rsidR="00E96870">
        <w:t xml:space="preserve">, </w:t>
      </w:r>
      <w:r w:rsidR="00BC1D99">
        <w:t>you</w:t>
      </w:r>
      <w:r w:rsidR="00E96870">
        <w:t xml:space="preserve"> will </w:t>
      </w:r>
      <w:r w:rsidR="00E96870">
        <w:lastRenderedPageBreak/>
        <w:t xml:space="preserve">select </w:t>
      </w:r>
      <w:r w:rsidR="001B5C4A" w:rsidRPr="001B5C4A">
        <w:t xml:space="preserve">a disaster that fits the parameters </w:t>
      </w:r>
      <w:r w:rsidR="00B52603">
        <w:t xml:space="preserve">specified in the instructions </w:t>
      </w:r>
      <w:r w:rsidR="001B5C4A" w:rsidRPr="001B5C4A">
        <w:t xml:space="preserve">and </w:t>
      </w:r>
      <w:proofErr w:type="gramStart"/>
      <w:r w:rsidR="007B4D50" w:rsidRPr="001B5C4A">
        <w:t>profiles</w:t>
      </w:r>
      <w:proofErr w:type="gramEnd"/>
      <w:r w:rsidR="001B5C4A" w:rsidRPr="001B5C4A">
        <w:t xml:space="preserve"> the event</w:t>
      </w:r>
      <w:r w:rsidR="00B52603">
        <w:t>. This assignment emphasizes written communication</w:t>
      </w:r>
      <w:r w:rsidR="00D8674F">
        <w:t>, critical thinking,</w:t>
      </w:r>
      <w:r w:rsidR="001123A4">
        <w:t xml:space="preserve"> and application of emergency management and disaster science </w:t>
      </w:r>
      <w:r w:rsidR="001B5C4A" w:rsidRPr="001B5C4A">
        <w:t>concepts learned in the course.</w:t>
      </w:r>
      <w:r w:rsidR="00BC1D99">
        <w:t xml:space="preserve"> </w:t>
      </w:r>
      <w:r w:rsidR="001B5C4A" w:rsidRPr="001B5C4A">
        <w:t>Paper instructions</w:t>
      </w:r>
      <w:r w:rsidR="007F33F9">
        <w:t>, including event parameters,</w:t>
      </w:r>
      <w:r w:rsidR="001B5C4A" w:rsidRPr="001B5C4A">
        <w:t xml:space="preserve"> and </w:t>
      </w:r>
      <w:r w:rsidR="00BC1D99">
        <w:t xml:space="preserve">the scoring </w:t>
      </w:r>
      <w:r w:rsidR="001B5C4A" w:rsidRPr="001B5C4A">
        <w:t xml:space="preserve">rubric </w:t>
      </w:r>
      <w:r w:rsidR="005B49A9">
        <w:t>will be</w:t>
      </w:r>
      <w:r w:rsidR="001B5C4A" w:rsidRPr="001B5C4A">
        <w:t xml:space="preserve"> available </w:t>
      </w:r>
      <w:r w:rsidR="00E6262E">
        <w:rPr>
          <w:rFonts w:hint="eastAsia"/>
          <w:lang w:eastAsia="zh-TW"/>
        </w:rPr>
        <w:t>in</w:t>
      </w:r>
      <w:r w:rsidR="001B5C4A" w:rsidRPr="001B5C4A">
        <w:t xml:space="preserve"> Canvas.</w:t>
      </w:r>
      <w:r w:rsidR="0070654B">
        <w:t xml:space="preserve"> </w:t>
      </w:r>
      <w:r w:rsidR="00BC1D99">
        <w:t xml:space="preserve">For the </w:t>
      </w:r>
      <w:r w:rsidR="00BC1D99" w:rsidRPr="0070654B">
        <w:rPr>
          <w:b/>
          <w:bCs/>
        </w:rPr>
        <w:t>F</w:t>
      </w:r>
      <w:r w:rsidR="001B5C4A" w:rsidRPr="0070654B">
        <w:rPr>
          <w:b/>
          <w:bCs/>
        </w:rPr>
        <w:t>EMA Online Course</w:t>
      </w:r>
      <w:r w:rsidR="00BC1D99">
        <w:t xml:space="preserve">, you will </w:t>
      </w:r>
      <w:r w:rsidR="00CD5F9D">
        <w:t>c</w:t>
      </w:r>
      <w:r w:rsidR="001B5C4A" w:rsidRPr="001B5C4A">
        <w:t xml:space="preserve">omplete </w:t>
      </w:r>
      <w:r w:rsidR="001B5C4A" w:rsidRPr="004D3E2C">
        <w:rPr>
          <w:b/>
        </w:rPr>
        <w:t>one</w:t>
      </w:r>
      <w:r w:rsidR="001B5C4A" w:rsidRPr="001B5C4A">
        <w:t xml:space="preserve"> course through FEMA Emergency Management Institute and submit your completion certificate.</w:t>
      </w:r>
      <w:r w:rsidR="00D8674F">
        <w:t xml:space="preserve"> This assignment emphasizes</w:t>
      </w:r>
      <w:r w:rsidR="005C205D">
        <w:t xml:space="preserve"> </w:t>
      </w:r>
      <w:r w:rsidR="00477DCA">
        <w:t xml:space="preserve">professional ethics, </w:t>
      </w:r>
      <w:r w:rsidR="005C205D">
        <w:t xml:space="preserve">best practices, </w:t>
      </w:r>
      <w:r w:rsidR="00477DCA">
        <w:t xml:space="preserve">and </w:t>
      </w:r>
      <w:r w:rsidR="002264BA">
        <w:t>extension of</w:t>
      </w:r>
      <w:r w:rsidR="006725E1">
        <w:t xml:space="preserve"> concepts introduced in the course.</w:t>
      </w:r>
      <w:r w:rsidR="00477DCA">
        <w:t xml:space="preserve"> </w:t>
      </w:r>
      <w:r w:rsidR="00CD5F9D">
        <w:t>D</w:t>
      </w:r>
      <w:r w:rsidR="001B5C4A" w:rsidRPr="001B5C4A">
        <w:t xml:space="preserve">etails on </w:t>
      </w:r>
      <w:r w:rsidR="002264BA">
        <w:t>which online</w:t>
      </w:r>
      <w:r w:rsidR="001B5C4A" w:rsidRPr="001B5C4A">
        <w:t xml:space="preserve"> course</w:t>
      </w:r>
      <w:r w:rsidR="002264BA">
        <w:t xml:space="preserve"> to select </w:t>
      </w:r>
      <w:r w:rsidR="005B49A9">
        <w:t>will be</w:t>
      </w:r>
      <w:r w:rsidR="002264BA">
        <w:t xml:space="preserve"> available along with </w:t>
      </w:r>
      <w:r w:rsidR="001B5C4A" w:rsidRPr="001B5C4A">
        <w:t xml:space="preserve">the instructions </w:t>
      </w:r>
      <w:r w:rsidR="0018448D">
        <w:rPr>
          <w:rFonts w:hint="eastAsia"/>
          <w:lang w:eastAsia="zh-TW"/>
        </w:rPr>
        <w:t>in</w:t>
      </w:r>
      <w:r w:rsidR="001B5C4A" w:rsidRPr="001B5C4A">
        <w:t xml:space="preserve"> Canvas.</w:t>
      </w:r>
    </w:p>
    <w:p w14:paraId="1E29702E" w14:textId="77777777" w:rsidR="00E6262E" w:rsidRDefault="00E6262E" w:rsidP="00E6262E">
      <w:pPr>
        <w:spacing w:after="0"/>
      </w:pPr>
    </w:p>
    <w:p w14:paraId="62ACE1D3" w14:textId="77777777" w:rsidR="00E6262E" w:rsidRPr="00E6262E" w:rsidRDefault="00E6262E" w:rsidP="00E6262E">
      <w:pPr>
        <w:pStyle w:val="Heading3"/>
        <w:rPr>
          <w:rFonts w:eastAsiaTheme="minorEastAsia"/>
        </w:rPr>
      </w:pPr>
      <w:r w:rsidRPr="00E6262E">
        <w:rPr>
          <w:rFonts w:eastAsiaTheme="minorEastAsia"/>
        </w:rPr>
        <w:t>Late Work Policy</w:t>
      </w:r>
    </w:p>
    <w:p w14:paraId="1D6048AD" w14:textId="77777777" w:rsidR="00E6262E" w:rsidRDefault="00E6262E" w:rsidP="00E6262E">
      <w:r w:rsidRPr="00365BC5">
        <w:t xml:space="preserve">Submitting work on time is crucial to receiving timely feedback and scores on assignments. </w:t>
      </w:r>
      <w:r>
        <w:t xml:space="preserve">Since you will have a week to complete your assignment, no </w:t>
      </w:r>
      <w:r w:rsidRPr="00365BC5">
        <w:t xml:space="preserve">late work </w:t>
      </w:r>
      <w:r>
        <w:t>will be accepted unless you have a legitimate excuse</w:t>
      </w:r>
      <w:r w:rsidRPr="00365BC5">
        <w:t xml:space="preserve">. </w:t>
      </w:r>
      <w:r w:rsidRPr="00CF627B">
        <w:rPr>
          <w:u w:val="single"/>
        </w:rPr>
        <w:t>UNT recognizes excused absences for active military service, certain religious observances, or official university functions</w:t>
      </w:r>
      <w:r w:rsidRPr="009F2819">
        <w:t xml:space="preserve">. In these cases, or if you receive training mandates that conflict with class, please </w:t>
      </w:r>
      <w:r>
        <w:t>reach out to</w:t>
      </w:r>
      <w:r w:rsidRPr="009F2819">
        <w:t xml:space="preserve"> me in advance so we can make alternate arrangements. For extenuating circumstances (e.g</w:t>
      </w:r>
      <w:r w:rsidRPr="00C609A0">
        <w:rPr>
          <w:rFonts w:cstheme="minorHAnsi"/>
        </w:rPr>
        <w:t xml:space="preserve">., </w:t>
      </w:r>
      <w:hyperlink r:id="rId21" w:history="1">
        <w:r w:rsidRPr="00C609A0">
          <w:rPr>
            <w:rStyle w:val="Hyperlink"/>
            <w:rFonts w:cstheme="minorHAnsi"/>
            <w:color w:val="09487E"/>
          </w:rPr>
          <w:t>university-excused absence</w:t>
        </w:r>
      </w:hyperlink>
      <w:r w:rsidRPr="00C609A0">
        <w:rPr>
          <w:rFonts w:cstheme="minorHAnsi"/>
        </w:rPr>
        <w:t>), please report these to the Dean of Students. I am happy to work with both you and</w:t>
      </w:r>
      <w:r w:rsidRPr="009F2819">
        <w:t xml:space="preserve"> the Dean of the Students’ Office to come up with an alternate plan to complete the course requirements. </w:t>
      </w:r>
      <w:r>
        <w:t xml:space="preserve">For more information, see the </w:t>
      </w:r>
      <w:hyperlink r:id="rId22" w:history="1">
        <w:r w:rsidRPr="005654B7">
          <w:rPr>
            <w:rStyle w:val="Hyperlink"/>
          </w:rPr>
          <w:t>Student Attendance and Authorized Absences Policy 06.039 (PDF)</w:t>
        </w:r>
      </w:hyperlink>
      <w:r>
        <w:t>.</w:t>
      </w:r>
    </w:p>
    <w:p w14:paraId="0F6258C7" w14:textId="7284C948" w:rsidR="00162DBA" w:rsidRPr="0040110A" w:rsidRDefault="00162DBA" w:rsidP="009008E3">
      <w:pPr>
        <w:pStyle w:val="Heading2"/>
        <w:rPr>
          <w:rFonts w:cstheme="minorHAnsi"/>
          <w:b/>
        </w:rPr>
      </w:pPr>
      <w:r w:rsidRPr="0040110A">
        <w:rPr>
          <w:rFonts w:cstheme="minorHAnsi"/>
          <w:b/>
        </w:rPr>
        <w:t xml:space="preserve">Course Schedule </w:t>
      </w:r>
    </w:p>
    <w:p w14:paraId="2A9C36F8" w14:textId="475B4AF8" w:rsidR="004B1581" w:rsidRDefault="00B85519" w:rsidP="00236DD6">
      <w:pPr>
        <w:pStyle w:val="Heading3"/>
        <w:rPr>
          <w:rFonts w:eastAsiaTheme="minorEastAsia" w:cstheme="minorHAnsi"/>
        </w:rPr>
      </w:pPr>
      <w:r>
        <w:rPr>
          <w:rFonts w:eastAsiaTheme="minorEastAsia" w:cstheme="minorHAnsi"/>
        </w:rPr>
        <w:t xml:space="preserve">Unit 1: </w:t>
      </w:r>
      <w:r w:rsidR="0012254C">
        <w:rPr>
          <w:rFonts w:eastAsiaTheme="minorEastAsia" w:cstheme="minorHAnsi"/>
        </w:rPr>
        <w:t>Getting Acquainted with Emergency Management and Disaster Science</w:t>
      </w:r>
    </w:p>
    <w:p w14:paraId="20D3431D" w14:textId="5AF31E48" w:rsidR="00664340" w:rsidRDefault="00664340" w:rsidP="00664340">
      <w:pPr>
        <w:pStyle w:val="Heading4"/>
      </w:pPr>
      <w:r w:rsidRPr="009C67E4">
        <w:t>Week</w:t>
      </w:r>
      <w:r>
        <w:t xml:space="preserve"> 1: </w:t>
      </w:r>
      <w:r w:rsidR="005F230C">
        <w:t>August</w:t>
      </w:r>
      <w:r w:rsidR="00AB7E97">
        <w:t xml:space="preserve"> </w:t>
      </w:r>
      <w:r w:rsidR="004D3E2C">
        <w:t>1</w:t>
      </w:r>
      <w:r w:rsidR="00CB1679">
        <w:t>7</w:t>
      </w:r>
      <w:r w:rsidR="00AB7E97">
        <w:t xml:space="preserve"> –</w:t>
      </w:r>
      <w:r w:rsidR="005A7668">
        <w:t xml:space="preserve"> </w:t>
      </w:r>
      <w:r w:rsidR="005F230C">
        <w:t>2</w:t>
      </w:r>
      <w:r w:rsidR="00CB1679">
        <w:t>3</w:t>
      </w:r>
    </w:p>
    <w:p w14:paraId="63C28194" w14:textId="07C4FCB8" w:rsidR="00664340" w:rsidRDefault="00AE61BA" w:rsidP="00085FE4">
      <w:pPr>
        <w:pStyle w:val="ListParagraph"/>
        <w:numPr>
          <w:ilvl w:val="0"/>
          <w:numId w:val="4"/>
        </w:numPr>
      </w:pPr>
      <w:r>
        <w:t xml:space="preserve">Topic: </w:t>
      </w:r>
      <w:r w:rsidR="00664340">
        <w:t xml:space="preserve">Emergency Management </w:t>
      </w:r>
      <w:r w:rsidR="007224E0">
        <w:t xml:space="preserve">&amp; Disaster Science </w:t>
      </w:r>
      <w:r w:rsidR="00664340">
        <w:t>Basics</w:t>
      </w:r>
    </w:p>
    <w:p w14:paraId="37F206FF" w14:textId="77777777" w:rsidR="00664340" w:rsidRPr="00354EBA" w:rsidRDefault="00664340" w:rsidP="00085FE4">
      <w:pPr>
        <w:pStyle w:val="ListParagraph"/>
        <w:numPr>
          <w:ilvl w:val="1"/>
          <w:numId w:val="5"/>
        </w:numPr>
      </w:pPr>
      <w:r w:rsidRPr="00846C16">
        <w:t xml:space="preserve">Read: </w:t>
      </w:r>
      <w:r>
        <w:rPr>
          <w:rFonts w:cs="Calibri"/>
        </w:rPr>
        <w:t>Chapter 3.1 – 3.3, Chapter 2.1</w:t>
      </w:r>
    </w:p>
    <w:p w14:paraId="1FD222B6" w14:textId="309A9303" w:rsidR="007D6558" w:rsidRDefault="00664340" w:rsidP="00085FE4">
      <w:pPr>
        <w:pStyle w:val="ListParagraph"/>
        <w:numPr>
          <w:ilvl w:val="1"/>
          <w:numId w:val="5"/>
        </w:numPr>
      </w:pPr>
      <w:r>
        <w:t xml:space="preserve">View </w:t>
      </w:r>
      <w:r w:rsidR="00095702">
        <w:t>l</w:t>
      </w:r>
      <w:r>
        <w:t>ecture</w:t>
      </w:r>
    </w:p>
    <w:p w14:paraId="15D6DC88" w14:textId="600B26C3" w:rsidR="007D6558" w:rsidRDefault="007B4D50" w:rsidP="00085FE4">
      <w:pPr>
        <w:pStyle w:val="ListParagraph"/>
        <w:numPr>
          <w:ilvl w:val="1"/>
          <w:numId w:val="5"/>
        </w:numPr>
      </w:pPr>
      <w:proofErr w:type="gramStart"/>
      <w:r w:rsidRPr="007D6558">
        <w:t>Participat</w:t>
      </w:r>
      <w:r w:rsidR="009026A8">
        <w:t>e</w:t>
      </w:r>
      <w:proofErr w:type="gramEnd"/>
      <w:r w:rsidR="007D6558" w:rsidRPr="007D6558">
        <w:t xml:space="preserve"> in </w:t>
      </w:r>
      <w:r w:rsidR="006631A3">
        <w:t>D</w:t>
      </w:r>
      <w:r w:rsidR="007D6558" w:rsidRPr="007D6558">
        <w:t xml:space="preserve">iscussion </w:t>
      </w:r>
      <w:r w:rsidR="006631A3">
        <w:t>B</w:t>
      </w:r>
      <w:r w:rsidR="007D6558" w:rsidRPr="007D6558">
        <w:t>oard</w:t>
      </w:r>
      <w:r w:rsidR="007D6558">
        <w:t>s</w:t>
      </w:r>
      <w:r w:rsidR="00D3533D">
        <w:t xml:space="preserve"> </w:t>
      </w:r>
    </w:p>
    <w:p w14:paraId="28E6172C" w14:textId="606CD92C" w:rsidR="0058258B" w:rsidRPr="007D6558" w:rsidRDefault="0058258B" w:rsidP="00085FE4">
      <w:pPr>
        <w:pStyle w:val="ListParagraph"/>
        <w:numPr>
          <w:ilvl w:val="1"/>
          <w:numId w:val="5"/>
        </w:numPr>
      </w:pPr>
      <w:r>
        <w:t xml:space="preserve">Complete </w:t>
      </w:r>
      <w:r w:rsidR="00261479">
        <w:t>Quiz: Syllabus</w:t>
      </w:r>
    </w:p>
    <w:p w14:paraId="7FD0A1FB" w14:textId="7A01B902" w:rsidR="005A7668" w:rsidRPr="005A7668" w:rsidRDefault="00664340" w:rsidP="005A7668">
      <w:pPr>
        <w:pStyle w:val="Heading4"/>
      </w:pPr>
      <w:r>
        <w:t xml:space="preserve">Week 2: </w:t>
      </w:r>
      <w:r w:rsidR="005F230C">
        <w:t>August 2</w:t>
      </w:r>
      <w:r w:rsidR="00CB1679">
        <w:t>4</w:t>
      </w:r>
      <w:r w:rsidR="005F230C">
        <w:t xml:space="preserve"> – 3</w:t>
      </w:r>
      <w:r w:rsidR="00CB1679">
        <w:t>0</w:t>
      </w:r>
    </w:p>
    <w:p w14:paraId="6B0C749C" w14:textId="47BEF4AA" w:rsidR="00664340" w:rsidRDefault="00AE61BA" w:rsidP="00085FE4">
      <w:pPr>
        <w:pStyle w:val="ListParagraph"/>
        <w:numPr>
          <w:ilvl w:val="0"/>
          <w:numId w:val="4"/>
        </w:numPr>
      </w:pPr>
      <w:r>
        <w:t xml:space="preserve">Topic: </w:t>
      </w:r>
      <w:r w:rsidR="00664340">
        <w:t>Hazards That Can Become Disasters</w:t>
      </w:r>
    </w:p>
    <w:p w14:paraId="57E2628F" w14:textId="77777777" w:rsidR="00664340" w:rsidRPr="00832959" w:rsidRDefault="00664340" w:rsidP="00085FE4">
      <w:pPr>
        <w:pStyle w:val="ListParagraph"/>
        <w:numPr>
          <w:ilvl w:val="0"/>
          <w:numId w:val="6"/>
        </w:numPr>
      </w:pPr>
      <w:r>
        <w:t>Read: Chapter 2.3</w:t>
      </w:r>
    </w:p>
    <w:p w14:paraId="0559D68C" w14:textId="5E28B802" w:rsidR="007D6558" w:rsidRDefault="007D6558" w:rsidP="00085FE4">
      <w:pPr>
        <w:pStyle w:val="ListParagraph"/>
        <w:numPr>
          <w:ilvl w:val="0"/>
          <w:numId w:val="6"/>
        </w:numPr>
      </w:pPr>
      <w:r>
        <w:t xml:space="preserve">View </w:t>
      </w:r>
      <w:r w:rsidR="00095702">
        <w:t>l</w:t>
      </w:r>
      <w:r>
        <w:t>ecture</w:t>
      </w:r>
    </w:p>
    <w:p w14:paraId="62885ABA" w14:textId="1E0EF560" w:rsidR="007D6558" w:rsidRPr="007D6558" w:rsidRDefault="007B4D50" w:rsidP="00085FE4">
      <w:pPr>
        <w:pStyle w:val="ListParagraph"/>
        <w:numPr>
          <w:ilvl w:val="0"/>
          <w:numId w:val="6"/>
        </w:numPr>
      </w:pPr>
      <w:proofErr w:type="gramStart"/>
      <w:r w:rsidRPr="007D6558">
        <w:t>Participat</w:t>
      </w:r>
      <w:r w:rsidR="009026A8">
        <w:t>e</w:t>
      </w:r>
      <w:proofErr w:type="gramEnd"/>
      <w:r w:rsidR="007D6558" w:rsidRPr="007D6558">
        <w:t xml:space="preserve"> in </w:t>
      </w:r>
      <w:r w:rsidR="006631A3">
        <w:t>Discussion B</w:t>
      </w:r>
      <w:r w:rsidR="007D6558" w:rsidRPr="007D6558">
        <w:t>oard</w:t>
      </w:r>
      <w:r w:rsidR="007D6558">
        <w:t>s</w:t>
      </w:r>
      <w:r w:rsidR="00D3533D">
        <w:t xml:space="preserve"> </w:t>
      </w:r>
    </w:p>
    <w:p w14:paraId="61F2538A" w14:textId="20F782B2" w:rsidR="00664340" w:rsidRDefault="00CE11EE" w:rsidP="00085FE4">
      <w:pPr>
        <w:pStyle w:val="ListParagraph"/>
        <w:numPr>
          <w:ilvl w:val="0"/>
          <w:numId w:val="6"/>
        </w:numPr>
      </w:pPr>
      <w:r>
        <w:t xml:space="preserve">Complete </w:t>
      </w:r>
      <w:r w:rsidR="00664340">
        <w:t>Quiz</w:t>
      </w:r>
      <w:r w:rsidR="00D3533D">
        <w:t>: Modules 1&amp;2</w:t>
      </w:r>
    </w:p>
    <w:p w14:paraId="287BC8D3" w14:textId="1AAA0891" w:rsidR="00664340" w:rsidRDefault="00664340" w:rsidP="00664340">
      <w:pPr>
        <w:pStyle w:val="Heading4"/>
      </w:pPr>
      <w:r>
        <w:t xml:space="preserve">Week 3: </w:t>
      </w:r>
      <w:r w:rsidR="00CB1679">
        <w:t xml:space="preserve">August </w:t>
      </w:r>
      <w:r w:rsidR="007B4D50">
        <w:t>31 –</w:t>
      </w:r>
      <w:r w:rsidR="005F230C">
        <w:t xml:space="preserve"> </w:t>
      </w:r>
      <w:r w:rsidR="00CB1679">
        <w:t>6</w:t>
      </w:r>
      <w:r w:rsidR="005F230C">
        <w:t xml:space="preserve"> </w:t>
      </w:r>
    </w:p>
    <w:p w14:paraId="2FD40B83" w14:textId="1036D544" w:rsidR="00664340" w:rsidRDefault="00AE61BA" w:rsidP="00085FE4">
      <w:pPr>
        <w:pStyle w:val="ListParagraph"/>
        <w:numPr>
          <w:ilvl w:val="0"/>
          <w:numId w:val="4"/>
        </w:numPr>
      </w:pPr>
      <w:r>
        <w:t xml:space="preserve">Topic: </w:t>
      </w:r>
      <w:r w:rsidR="00664340">
        <w:t>Human Vulnerability &amp; Resilience</w:t>
      </w:r>
      <w:r w:rsidR="007224E0">
        <w:t xml:space="preserve"> to Disasters</w:t>
      </w:r>
    </w:p>
    <w:p w14:paraId="74CA77A7" w14:textId="77777777" w:rsidR="00664340" w:rsidRDefault="00664340" w:rsidP="00085FE4">
      <w:pPr>
        <w:pStyle w:val="ListParagraph"/>
        <w:numPr>
          <w:ilvl w:val="0"/>
          <w:numId w:val="7"/>
        </w:numPr>
      </w:pPr>
      <w:r>
        <w:t>Read:</w:t>
      </w:r>
    </w:p>
    <w:p w14:paraId="165D446C" w14:textId="2824ABBB" w:rsidR="00664340" w:rsidRPr="00293228" w:rsidRDefault="00664340" w:rsidP="00085FE4">
      <w:pPr>
        <w:pStyle w:val="ListParagraph"/>
        <w:numPr>
          <w:ilvl w:val="1"/>
          <w:numId w:val="7"/>
        </w:numPr>
      </w:pPr>
      <w:r>
        <w:t>Chapter</w:t>
      </w:r>
      <w:r w:rsidR="00E903B4">
        <w:t xml:space="preserve"> 3.4-</w:t>
      </w:r>
      <w:r>
        <w:t>3.5</w:t>
      </w:r>
      <w:r w:rsidR="00E903B4">
        <w:t xml:space="preserve">, Chapter </w:t>
      </w:r>
      <w:r w:rsidR="00E27284">
        <w:t xml:space="preserve">4.1-4.3 </w:t>
      </w:r>
    </w:p>
    <w:p w14:paraId="1316955D" w14:textId="77777777" w:rsidR="00664340" w:rsidRPr="00D5692C" w:rsidRDefault="00664340" w:rsidP="00085FE4">
      <w:pPr>
        <w:pStyle w:val="ListParagraph"/>
        <w:numPr>
          <w:ilvl w:val="1"/>
          <w:numId w:val="7"/>
        </w:numPr>
      </w:pPr>
      <w:r w:rsidRPr="00D5692C">
        <w:rPr>
          <w:rFonts w:cs="Calibri"/>
        </w:rPr>
        <w:t xml:space="preserve">Strickland, P. 2016. “Living on the edges: Life in the </w:t>
      </w:r>
      <w:r w:rsidRPr="00C42F51">
        <w:rPr>
          <w:rFonts w:cs="Calibri"/>
          <w:i/>
          <w:iCs/>
        </w:rPr>
        <w:t>colonias</w:t>
      </w:r>
      <w:r w:rsidRPr="00D5692C">
        <w:rPr>
          <w:rFonts w:cs="Calibri"/>
        </w:rPr>
        <w:t xml:space="preserve"> of Texas</w:t>
      </w:r>
      <w:r>
        <w:rPr>
          <w:rFonts w:cs="Calibri"/>
        </w:rPr>
        <w:t>.</w:t>
      </w:r>
      <w:r w:rsidRPr="00D5692C">
        <w:rPr>
          <w:rFonts w:cs="Calibri"/>
        </w:rPr>
        <w:t>”</w:t>
      </w:r>
    </w:p>
    <w:p w14:paraId="646CD81D" w14:textId="3F8756DA" w:rsidR="00664340" w:rsidRDefault="00664340" w:rsidP="00085FE4">
      <w:pPr>
        <w:pStyle w:val="ListParagraph"/>
        <w:numPr>
          <w:ilvl w:val="0"/>
          <w:numId w:val="7"/>
        </w:numPr>
      </w:pPr>
      <w:r>
        <w:t xml:space="preserve">View lecture </w:t>
      </w:r>
    </w:p>
    <w:p w14:paraId="690B46E8" w14:textId="77777777" w:rsidR="009026A8" w:rsidRPr="007D6558" w:rsidRDefault="009026A8" w:rsidP="009026A8">
      <w:pPr>
        <w:pStyle w:val="ListParagraph"/>
        <w:numPr>
          <w:ilvl w:val="0"/>
          <w:numId w:val="7"/>
        </w:numPr>
      </w:pPr>
      <w:proofErr w:type="gramStart"/>
      <w:r w:rsidRPr="007D6558">
        <w:t>Participat</w:t>
      </w:r>
      <w:r>
        <w:t>e</w:t>
      </w:r>
      <w:proofErr w:type="gramEnd"/>
      <w:r w:rsidRPr="007D6558">
        <w:t xml:space="preserve"> in </w:t>
      </w:r>
      <w:r>
        <w:t>Discussion B</w:t>
      </w:r>
      <w:r w:rsidRPr="007D6558">
        <w:t>oard</w:t>
      </w:r>
      <w:r>
        <w:t xml:space="preserve">s </w:t>
      </w:r>
    </w:p>
    <w:p w14:paraId="2E766F2F" w14:textId="38E9949D" w:rsidR="00664340" w:rsidRDefault="00664340" w:rsidP="005F230C">
      <w:pPr>
        <w:pStyle w:val="Heading4"/>
      </w:pPr>
      <w:r>
        <w:t xml:space="preserve">Week 4: </w:t>
      </w:r>
      <w:r w:rsidR="005F230C">
        <w:t xml:space="preserve">September </w:t>
      </w:r>
      <w:r w:rsidR="00CB1679">
        <w:t>7</w:t>
      </w:r>
      <w:r w:rsidR="005F230C">
        <w:t xml:space="preserve"> – 1</w:t>
      </w:r>
      <w:r w:rsidR="00CB1679">
        <w:t>3</w:t>
      </w:r>
      <w:r w:rsidR="00A52819">
        <w:t xml:space="preserve"> </w:t>
      </w:r>
      <w:r w:rsidR="00A52819" w:rsidRPr="00722215">
        <w:rPr>
          <w:color w:val="AA0000"/>
        </w:rPr>
        <w:t xml:space="preserve">(September </w:t>
      </w:r>
      <w:r w:rsidR="00A52819">
        <w:rPr>
          <w:color w:val="AA0000"/>
        </w:rPr>
        <w:t>7</w:t>
      </w:r>
      <w:r w:rsidR="00A52819" w:rsidRPr="00722215">
        <w:rPr>
          <w:color w:val="AA0000"/>
        </w:rPr>
        <w:t>, Labor Day - No Classes)</w:t>
      </w:r>
    </w:p>
    <w:p w14:paraId="10941D3E" w14:textId="22A047BB" w:rsidR="00664340" w:rsidRDefault="00AE61BA" w:rsidP="00085FE4">
      <w:pPr>
        <w:pStyle w:val="ListParagraph"/>
        <w:numPr>
          <w:ilvl w:val="0"/>
          <w:numId w:val="4"/>
        </w:numPr>
      </w:pPr>
      <w:r>
        <w:t xml:space="preserve">Topic: </w:t>
      </w:r>
      <w:r w:rsidR="00664340">
        <w:t xml:space="preserve">History </w:t>
      </w:r>
      <w:r w:rsidR="007224E0">
        <w:t>&amp;</w:t>
      </w:r>
      <w:r w:rsidR="00664340">
        <w:t xml:space="preserve"> Current Status of Emergency Management </w:t>
      </w:r>
      <w:r w:rsidR="007224E0">
        <w:t>&amp;</w:t>
      </w:r>
      <w:r w:rsidR="00664340">
        <w:t xml:space="preserve"> Disaster Science</w:t>
      </w:r>
    </w:p>
    <w:p w14:paraId="1D328BB9" w14:textId="20E800C4" w:rsidR="00664340" w:rsidRDefault="00664340" w:rsidP="00085FE4">
      <w:pPr>
        <w:pStyle w:val="ListParagraph"/>
        <w:numPr>
          <w:ilvl w:val="0"/>
          <w:numId w:val="8"/>
        </w:numPr>
      </w:pPr>
      <w:r>
        <w:t xml:space="preserve">Read: Chapter 1, </w:t>
      </w:r>
      <w:r w:rsidR="00E27284">
        <w:t>Chapter 2.2</w:t>
      </w:r>
      <w:r>
        <w:t xml:space="preserve"> </w:t>
      </w:r>
    </w:p>
    <w:p w14:paraId="3726F486" w14:textId="0E53998D" w:rsidR="00664340" w:rsidRDefault="00555E3A" w:rsidP="00085FE4">
      <w:pPr>
        <w:pStyle w:val="ListParagraph"/>
        <w:numPr>
          <w:ilvl w:val="0"/>
          <w:numId w:val="8"/>
        </w:numPr>
      </w:pPr>
      <w:r>
        <w:t>View lecture</w:t>
      </w:r>
    </w:p>
    <w:p w14:paraId="70AC3075" w14:textId="77777777" w:rsidR="009026A8" w:rsidRPr="007D6558" w:rsidRDefault="009026A8" w:rsidP="009026A8">
      <w:pPr>
        <w:pStyle w:val="ListParagraph"/>
        <w:numPr>
          <w:ilvl w:val="0"/>
          <w:numId w:val="8"/>
        </w:numPr>
      </w:pPr>
      <w:proofErr w:type="gramStart"/>
      <w:r w:rsidRPr="007D6558">
        <w:t>Participat</w:t>
      </w:r>
      <w:r>
        <w:t>e</w:t>
      </w:r>
      <w:proofErr w:type="gramEnd"/>
      <w:r w:rsidRPr="007D6558">
        <w:t xml:space="preserve"> in </w:t>
      </w:r>
      <w:r>
        <w:t>Discussion B</w:t>
      </w:r>
      <w:r w:rsidRPr="007D6558">
        <w:t>oard</w:t>
      </w:r>
      <w:r>
        <w:t xml:space="preserve">s </w:t>
      </w:r>
    </w:p>
    <w:p w14:paraId="770DED3A" w14:textId="0F6F2C46" w:rsidR="00735D75" w:rsidRDefault="00735D75" w:rsidP="00085FE4">
      <w:pPr>
        <w:pStyle w:val="ListParagraph"/>
        <w:numPr>
          <w:ilvl w:val="0"/>
          <w:numId w:val="8"/>
        </w:numPr>
      </w:pPr>
      <w:r>
        <w:lastRenderedPageBreak/>
        <w:t>Complete Quiz</w:t>
      </w:r>
      <w:r w:rsidR="00EC3E71">
        <w:t>: Modules 3&amp;4</w:t>
      </w:r>
    </w:p>
    <w:p w14:paraId="4C7A8605" w14:textId="4E658451" w:rsidR="00664340" w:rsidRDefault="00664340" w:rsidP="005F230C">
      <w:pPr>
        <w:pStyle w:val="Heading4"/>
      </w:pPr>
      <w:r>
        <w:t xml:space="preserve">Week 5: </w:t>
      </w:r>
      <w:r w:rsidR="005F230C">
        <w:t>September 1</w:t>
      </w:r>
      <w:r w:rsidR="00CB1679">
        <w:t>4</w:t>
      </w:r>
      <w:r w:rsidR="005F230C">
        <w:t xml:space="preserve"> – 2</w:t>
      </w:r>
      <w:r w:rsidR="00CB1679">
        <w:t>0</w:t>
      </w:r>
    </w:p>
    <w:p w14:paraId="58C6F4A5" w14:textId="6B0A2917" w:rsidR="008334AA" w:rsidRPr="00F1204C" w:rsidRDefault="008334AA" w:rsidP="00085FE4">
      <w:pPr>
        <w:pStyle w:val="ListParagraph"/>
        <w:numPr>
          <w:ilvl w:val="0"/>
          <w:numId w:val="4"/>
        </w:numPr>
        <w:rPr>
          <w:bCs/>
        </w:rPr>
      </w:pPr>
      <w:r w:rsidRPr="00F1204C">
        <w:rPr>
          <w:bCs/>
        </w:rPr>
        <w:t>Exam Week</w:t>
      </w:r>
    </w:p>
    <w:p w14:paraId="64836055" w14:textId="36150EFC" w:rsidR="00664340" w:rsidRPr="00F1204C" w:rsidRDefault="00A47227" w:rsidP="006631A3">
      <w:pPr>
        <w:pStyle w:val="ListParagraph"/>
        <w:ind w:left="765"/>
      </w:pPr>
      <w:r w:rsidRPr="00F1204C">
        <w:rPr>
          <w:b/>
        </w:rPr>
        <w:t>Exam 1</w:t>
      </w:r>
      <w:r w:rsidRPr="00F1204C">
        <w:t xml:space="preserve"> (covers </w:t>
      </w:r>
      <w:r w:rsidR="006631A3" w:rsidRPr="00F1204C">
        <w:t>W</w:t>
      </w:r>
      <w:r w:rsidRPr="00F1204C">
        <w:t>eeks 1-4)</w:t>
      </w:r>
    </w:p>
    <w:p w14:paraId="0AC0D7A3" w14:textId="27683E4C" w:rsidR="0012254C" w:rsidRPr="0012254C" w:rsidRDefault="0012254C" w:rsidP="0012254C">
      <w:pPr>
        <w:pStyle w:val="Heading3"/>
      </w:pPr>
      <w:r>
        <w:t xml:space="preserve">Unit 2: </w:t>
      </w:r>
      <w:r w:rsidR="002423E8">
        <w:t>Comprehensive Emergency Management</w:t>
      </w:r>
    </w:p>
    <w:p w14:paraId="1F138BC6" w14:textId="618BC1F7" w:rsidR="00664340" w:rsidRDefault="00664340" w:rsidP="005F230C">
      <w:pPr>
        <w:pStyle w:val="Heading4"/>
      </w:pPr>
      <w:r>
        <w:t xml:space="preserve">Week 6: </w:t>
      </w:r>
      <w:r w:rsidR="005F230C">
        <w:t>September 2</w:t>
      </w:r>
      <w:r w:rsidR="00831A58">
        <w:t xml:space="preserve">1 </w:t>
      </w:r>
      <w:r w:rsidR="005F230C">
        <w:t xml:space="preserve">– </w:t>
      </w:r>
      <w:r w:rsidR="00831A58">
        <w:t>27</w:t>
      </w:r>
    </w:p>
    <w:p w14:paraId="5DC3B24C" w14:textId="79EC8E7C" w:rsidR="00DF0279" w:rsidRDefault="00AE61BA" w:rsidP="00085FE4">
      <w:pPr>
        <w:pStyle w:val="ListParagraph"/>
        <w:numPr>
          <w:ilvl w:val="0"/>
          <w:numId w:val="4"/>
        </w:numPr>
      </w:pPr>
      <w:r>
        <w:t xml:space="preserve">Topic: </w:t>
      </w:r>
      <w:r w:rsidR="00DF0279">
        <w:t>Preparedness, Planning &amp; Risk Perception</w:t>
      </w:r>
    </w:p>
    <w:p w14:paraId="379BEA5F" w14:textId="77777777" w:rsidR="00DF0279" w:rsidRPr="006517E6" w:rsidRDefault="00DF0279" w:rsidP="008430E1">
      <w:pPr>
        <w:pStyle w:val="ListParagraph"/>
        <w:numPr>
          <w:ilvl w:val="0"/>
          <w:numId w:val="20"/>
        </w:numPr>
      </w:pPr>
      <w:r>
        <w:t xml:space="preserve">Read: </w:t>
      </w:r>
      <w:r w:rsidRPr="00F40494">
        <w:rPr>
          <w:rFonts w:cs="Calibri"/>
        </w:rPr>
        <w:t>Chapter 5 &amp; Chapter 6</w:t>
      </w:r>
    </w:p>
    <w:p w14:paraId="53A44EE7" w14:textId="561CA206" w:rsidR="00DF0279" w:rsidRPr="00565957" w:rsidRDefault="00DF0279" w:rsidP="008430E1">
      <w:pPr>
        <w:pStyle w:val="ListParagraph"/>
        <w:numPr>
          <w:ilvl w:val="0"/>
          <w:numId w:val="20"/>
        </w:numPr>
      </w:pPr>
      <w:r>
        <w:rPr>
          <w:rFonts w:cs="Calibri"/>
        </w:rPr>
        <w:t>View lecture</w:t>
      </w:r>
    </w:p>
    <w:p w14:paraId="18CBF437" w14:textId="77777777" w:rsidR="009026A8" w:rsidRPr="007D6558" w:rsidRDefault="009026A8" w:rsidP="009026A8">
      <w:pPr>
        <w:pStyle w:val="ListParagraph"/>
        <w:numPr>
          <w:ilvl w:val="0"/>
          <w:numId w:val="20"/>
        </w:numPr>
      </w:pPr>
      <w:proofErr w:type="gramStart"/>
      <w:r w:rsidRPr="007D6558">
        <w:t>Participat</w:t>
      </w:r>
      <w:r>
        <w:t>e</w:t>
      </w:r>
      <w:proofErr w:type="gramEnd"/>
      <w:r w:rsidRPr="007D6558">
        <w:t xml:space="preserve"> in </w:t>
      </w:r>
      <w:r>
        <w:t>Discussion B</w:t>
      </w:r>
      <w:r w:rsidRPr="007D6558">
        <w:t>oard</w:t>
      </w:r>
      <w:r>
        <w:t xml:space="preserve">s </w:t>
      </w:r>
    </w:p>
    <w:p w14:paraId="5154D69E" w14:textId="11EC8D50" w:rsidR="00664340" w:rsidRDefault="00664340" w:rsidP="005F230C">
      <w:pPr>
        <w:pStyle w:val="Heading4"/>
      </w:pPr>
      <w:r>
        <w:t xml:space="preserve">Week 7: </w:t>
      </w:r>
      <w:r w:rsidR="005F230C">
        <w:t>September 2</w:t>
      </w:r>
      <w:r w:rsidR="00831A58">
        <w:t>8</w:t>
      </w:r>
      <w:r w:rsidR="005F230C">
        <w:t xml:space="preserve"> – October </w:t>
      </w:r>
      <w:r w:rsidR="00831A58">
        <w:t>4</w:t>
      </w:r>
    </w:p>
    <w:p w14:paraId="1CA82187" w14:textId="0323206D" w:rsidR="0083608F" w:rsidRDefault="00AE61BA" w:rsidP="00085FE4">
      <w:pPr>
        <w:pStyle w:val="ListParagraph"/>
        <w:numPr>
          <w:ilvl w:val="0"/>
          <w:numId w:val="4"/>
        </w:numPr>
      </w:pPr>
      <w:r>
        <w:t xml:space="preserve">Topic: </w:t>
      </w:r>
      <w:r w:rsidR="0083608F">
        <w:t>Warnings &amp; Response</w:t>
      </w:r>
    </w:p>
    <w:p w14:paraId="791B06F0" w14:textId="77777777" w:rsidR="0083608F" w:rsidRPr="00800B41" w:rsidRDefault="0083608F" w:rsidP="00085FE4">
      <w:pPr>
        <w:pStyle w:val="ListParagraph"/>
        <w:numPr>
          <w:ilvl w:val="0"/>
          <w:numId w:val="12"/>
        </w:numPr>
      </w:pPr>
      <w:r w:rsidRPr="00800B41">
        <w:t xml:space="preserve">Read: </w:t>
      </w:r>
      <w:r>
        <w:rPr>
          <w:rFonts w:cs="Calibri"/>
        </w:rPr>
        <w:t>Chapter 7</w:t>
      </w:r>
    </w:p>
    <w:p w14:paraId="1CE62FA8" w14:textId="469D4114" w:rsidR="0083608F" w:rsidRDefault="00EB139C" w:rsidP="00085FE4">
      <w:pPr>
        <w:pStyle w:val="ListParagraph"/>
        <w:numPr>
          <w:ilvl w:val="0"/>
          <w:numId w:val="12"/>
        </w:numPr>
      </w:pPr>
      <w:r>
        <w:t>View lecture</w:t>
      </w:r>
    </w:p>
    <w:p w14:paraId="63649142" w14:textId="77777777" w:rsidR="009026A8" w:rsidRPr="007D6558" w:rsidRDefault="009026A8" w:rsidP="009026A8">
      <w:pPr>
        <w:pStyle w:val="ListParagraph"/>
        <w:numPr>
          <w:ilvl w:val="0"/>
          <w:numId w:val="12"/>
        </w:numPr>
      </w:pPr>
      <w:proofErr w:type="gramStart"/>
      <w:r w:rsidRPr="007D6558">
        <w:t>Participat</w:t>
      </w:r>
      <w:r>
        <w:t>e</w:t>
      </w:r>
      <w:proofErr w:type="gramEnd"/>
      <w:r w:rsidRPr="007D6558">
        <w:t xml:space="preserve"> in </w:t>
      </w:r>
      <w:r>
        <w:t>Discussion B</w:t>
      </w:r>
      <w:r w:rsidRPr="007D6558">
        <w:t>oard</w:t>
      </w:r>
      <w:r>
        <w:t xml:space="preserve">s </w:t>
      </w:r>
    </w:p>
    <w:p w14:paraId="42286763" w14:textId="54E21800" w:rsidR="00EB139C" w:rsidRDefault="00EB139C" w:rsidP="00085FE4">
      <w:pPr>
        <w:pStyle w:val="ListParagraph"/>
        <w:numPr>
          <w:ilvl w:val="0"/>
          <w:numId w:val="12"/>
        </w:numPr>
      </w:pPr>
      <w:r>
        <w:t>Complete Quiz</w:t>
      </w:r>
      <w:r w:rsidR="00513405">
        <w:t>: Modules 6&amp;7</w:t>
      </w:r>
    </w:p>
    <w:p w14:paraId="449431A7" w14:textId="59FBEF92" w:rsidR="00664340" w:rsidRDefault="00664340" w:rsidP="00664340">
      <w:pPr>
        <w:pStyle w:val="Heading4"/>
      </w:pPr>
      <w:r>
        <w:t xml:space="preserve">Week </w:t>
      </w:r>
      <w:r w:rsidR="00C77361">
        <w:t>8</w:t>
      </w:r>
      <w:r>
        <w:t xml:space="preserve">: </w:t>
      </w:r>
      <w:r w:rsidR="005F230C">
        <w:t xml:space="preserve">October </w:t>
      </w:r>
      <w:r w:rsidR="00831A58">
        <w:t>5</w:t>
      </w:r>
      <w:r w:rsidR="006D5378">
        <w:t xml:space="preserve"> – </w:t>
      </w:r>
      <w:r w:rsidR="005F230C">
        <w:t>1</w:t>
      </w:r>
      <w:r w:rsidR="00831A58">
        <w:t>1</w:t>
      </w:r>
      <w:r w:rsidR="006D5378">
        <w:t xml:space="preserve"> </w:t>
      </w:r>
    </w:p>
    <w:p w14:paraId="0441B24E" w14:textId="7E313ED3" w:rsidR="00664340" w:rsidRDefault="00AE61BA" w:rsidP="00085FE4">
      <w:pPr>
        <w:pStyle w:val="ListParagraph"/>
        <w:numPr>
          <w:ilvl w:val="0"/>
          <w:numId w:val="4"/>
        </w:numPr>
      </w:pPr>
      <w:r>
        <w:t xml:space="preserve">Topic: </w:t>
      </w:r>
      <w:r w:rsidR="000C7F31">
        <w:t xml:space="preserve">Challenges &amp; Myths of Disaster </w:t>
      </w:r>
      <w:r w:rsidR="00664340">
        <w:t>Response</w:t>
      </w:r>
    </w:p>
    <w:p w14:paraId="67621D9F" w14:textId="2C89659F" w:rsidR="00664340" w:rsidRDefault="00EB139C" w:rsidP="00085FE4">
      <w:pPr>
        <w:pStyle w:val="ListParagraph"/>
        <w:numPr>
          <w:ilvl w:val="0"/>
          <w:numId w:val="13"/>
        </w:numPr>
      </w:pPr>
      <w:r>
        <w:t>View lecture</w:t>
      </w:r>
    </w:p>
    <w:p w14:paraId="2425826C" w14:textId="77777777" w:rsidR="009026A8" w:rsidRPr="007D6558" w:rsidRDefault="009026A8" w:rsidP="009026A8">
      <w:pPr>
        <w:pStyle w:val="ListParagraph"/>
        <w:numPr>
          <w:ilvl w:val="0"/>
          <w:numId w:val="13"/>
        </w:numPr>
      </w:pPr>
      <w:proofErr w:type="gramStart"/>
      <w:r w:rsidRPr="007D6558">
        <w:t>Participat</w:t>
      </w:r>
      <w:r>
        <w:t>e</w:t>
      </w:r>
      <w:proofErr w:type="gramEnd"/>
      <w:r w:rsidRPr="007D6558">
        <w:t xml:space="preserve"> in </w:t>
      </w:r>
      <w:r>
        <w:t>Discussion B</w:t>
      </w:r>
      <w:r w:rsidRPr="007D6558">
        <w:t>oard</w:t>
      </w:r>
      <w:r>
        <w:t xml:space="preserve">s </w:t>
      </w:r>
    </w:p>
    <w:p w14:paraId="1DC7DBAF" w14:textId="444D7809" w:rsidR="008A51F4" w:rsidRDefault="008A51F4" w:rsidP="008A51F4">
      <w:pPr>
        <w:pStyle w:val="Heading4"/>
      </w:pPr>
      <w:r>
        <w:t xml:space="preserve">Week 9: </w:t>
      </w:r>
      <w:r w:rsidR="005F230C">
        <w:t>October 1</w:t>
      </w:r>
      <w:r w:rsidR="00831A58">
        <w:t>2</w:t>
      </w:r>
      <w:r w:rsidR="00140A22">
        <w:t xml:space="preserve"> </w:t>
      </w:r>
      <w:r w:rsidR="005F230C">
        <w:t>– 1</w:t>
      </w:r>
      <w:r w:rsidR="00831A58">
        <w:t>8</w:t>
      </w:r>
    </w:p>
    <w:p w14:paraId="4EC9C226" w14:textId="5EAE1643" w:rsidR="00664340" w:rsidRDefault="00AE61BA" w:rsidP="00085FE4">
      <w:pPr>
        <w:pStyle w:val="ListParagraph"/>
        <w:numPr>
          <w:ilvl w:val="0"/>
          <w:numId w:val="4"/>
        </w:numPr>
      </w:pPr>
      <w:r>
        <w:t xml:space="preserve">Topic: </w:t>
      </w:r>
      <w:r w:rsidR="00644A11">
        <w:t xml:space="preserve">Disaster </w:t>
      </w:r>
      <w:r w:rsidR="00664340">
        <w:t>Recovery</w:t>
      </w:r>
    </w:p>
    <w:p w14:paraId="2D2A063F" w14:textId="77777777" w:rsidR="00664340" w:rsidRDefault="00664340" w:rsidP="00085FE4">
      <w:pPr>
        <w:pStyle w:val="ListParagraph"/>
        <w:numPr>
          <w:ilvl w:val="0"/>
          <w:numId w:val="15"/>
        </w:numPr>
      </w:pPr>
      <w:r>
        <w:t>Read: Chapter 8</w:t>
      </w:r>
    </w:p>
    <w:p w14:paraId="403E5B94" w14:textId="2F2097F8" w:rsidR="00664340" w:rsidRPr="005E6C8A" w:rsidRDefault="00EB139C" w:rsidP="00085FE4">
      <w:pPr>
        <w:pStyle w:val="ListParagraph"/>
        <w:numPr>
          <w:ilvl w:val="0"/>
          <w:numId w:val="15"/>
        </w:numPr>
      </w:pPr>
      <w:r>
        <w:t>View l</w:t>
      </w:r>
      <w:r w:rsidR="00664340">
        <w:t>ecture</w:t>
      </w:r>
    </w:p>
    <w:p w14:paraId="4E091CDC" w14:textId="77777777" w:rsidR="009026A8" w:rsidRPr="007D6558" w:rsidRDefault="009026A8" w:rsidP="009026A8">
      <w:pPr>
        <w:pStyle w:val="ListParagraph"/>
        <w:numPr>
          <w:ilvl w:val="0"/>
          <w:numId w:val="15"/>
        </w:numPr>
      </w:pPr>
      <w:proofErr w:type="gramStart"/>
      <w:r w:rsidRPr="007D6558">
        <w:t>Participat</w:t>
      </w:r>
      <w:r>
        <w:t>e</w:t>
      </w:r>
      <w:proofErr w:type="gramEnd"/>
      <w:r w:rsidRPr="007D6558">
        <w:t xml:space="preserve"> in </w:t>
      </w:r>
      <w:r>
        <w:t>Discussion B</w:t>
      </w:r>
      <w:r w:rsidRPr="007D6558">
        <w:t>oard</w:t>
      </w:r>
      <w:r>
        <w:t xml:space="preserve">s </w:t>
      </w:r>
    </w:p>
    <w:p w14:paraId="27225134" w14:textId="4E28E1E3" w:rsidR="00EB139C" w:rsidRDefault="00EB139C" w:rsidP="00085FE4">
      <w:pPr>
        <w:pStyle w:val="ListParagraph"/>
        <w:numPr>
          <w:ilvl w:val="0"/>
          <w:numId w:val="15"/>
        </w:numPr>
      </w:pPr>
      <w:r>
        <w:t>Complete Quiz</w:t>
      </w:r>
      <w:r w:rsidR="00744636">
        <w:t>: Modules 8&amp;</w:t>
      </w:r>
      <w:r w:rsidR="00E754F9">
        <w:t>9</w:t>
      </w:r>
    </w:p>
    <w:p w14:paraId="11C28C9F" w14:textId="77777777" w:rsidR="0063024D" w:rsidRPr="00F05BB7" w:rsidRDefault="0063024D" w:rsidP="0063024D">
      <w:pPr>
        <w:pStyle w:val="ListParagraph"/>
        <w:numPr>
          <w:ilvl w:val="0"/>
          <w:numId w:val="4"/>
        </w:numPr>
      </w:pPr>
      <w:r w:rsidRPr="00F05BB7">
        <w:t>Out-of-Class Assignments available</w:t>
      </w:r>
    </w:p>
    <w:p w14:paraId="446641D2" w14:textId="5070223D" w:rsidR="00524BFB" w:rsidRDefault="00524BFB" w:rsidP="00524BFB">
      <w:pPr>
        <w:pStyle w:val="Heading4"/>
      </w:pPr>
      <w:r>
        <w:t xml:space="preserve">Week 10: October </w:t>
      </w:r>
      <w:r w:rsidR="00831A58">
        <w:t>19</w:t>
      </w:r>
      <w:r>
        <w:t xml:space="preserve"> – </w:t>
      </w:r>
      <w:r w:rsidR="00831A58">
        <w:t>25</w:t>
      </w:r>
    </w:p>
    <w:p w14:paraId="675B1A61" w14:textId="63D4A6E8" w:rsidR="00A23559" w:rsidRPr="00F1204C" w:rsidRDefault="00A23559" w:rsidP="00085FE4">
      <w:pPr>
        <w:pStyle w:val="ListParagraph"/>
        <w:numPr>
          <w:ilvl w:val="0"/>
          <w:numId w:val="4"/>
        </w:numPr>
        <w:rPr>
          <w:bCs/>
        </w:rPr>
      </w:pPr>
      <w:r w:rsidRPr="00F1204C">
        <w:rPr>
          <w:bCs/>
        </w:rPr>
        <w:t>Exam Week</w:t>
      </w:r>
    </w:p>
    <w:p w14:paraId="0F00ECB3" w14:textId="5F667ADB" w:rsidR="0063024D" w:rsidRDefault="00A23559" w:rsidP="0063024D">
      <w:pPr>
        <w:pStyle w:val="ListParagraph"/>
        <w:ind w:left="765"/>
      </w:pPr>
      <w:r w:rsidRPr="00A23559">
        <w:rPr>
          <w:b/>
          <w:bCs/>
        </w:rPr>
        <w:t xml:space="preserve">Exam </w:t>
      </w:r>
      <w:r w:rsidR="00956F97">
        <w:rPr>
          <w:b/>
          <w:bCs/>
        </w:rPr>
        <w:t>2</w:t>
      </w:r>
      <w:r w:rsidRPr="00A23559">
        <w:rPr>
          <w:b/>
          <w:bCs/>
        </w:rPr>
        <w:t xml:space="preserve"> </w:t>
      </w:r>
      <w:r w:rsidRPr="00F1204C">
        <w:rPr>
          <w:bCs/>
        </w:rPr>
        <w:t xml:space="preserve">(covers </w:t>
      </w:r>
      <w:r w:rsidR="0063024D" w:rsidRPr="00F1204C">
        <w:rPr>
          <w:bCs/>
        </w:rPr>
        <w:t>W</w:t>
      </w:r>
      <w:r w:rsidRPr="00F1204C">
        <w:rPr>
          <w:bCs/>
        </w:rPr>
        <w:t>eeks 6-</w:t>
      </w:r>
      <w:r w:rsidR="00F40104" w:rsidRPr="00F1204C">
        <w:rPr>
          <w:bCs/>
        </w:rPr>
        <w:t>9</w:t>
      </w:r>
      <w:r w:rsidRPr="00F1204C">
        <w:rPr>
          <w:bCs/>
        </w:rPr>
        <w:t>)</w:t>
      </w:r>
      <w:r w:rsidR="0063024D" w:rsidRPr="0063024D">
        <w:t xml:space="preserve"> </w:t>
      </w:r>
    </w:p>
    <w:p w14:paraId="52A65E10" w14:textId="101A9CB6" w:rsidR="00524BFB" w:rsidRDefault="00524BFB" w:rsidP="00524BFB">
      <w:pPr>
        <w:pStyle w:val="Heading4"/>
      </w:pPr>
      <w:r>
        <w:t>Week 11: October 2</w:t>
      </w:r>
      <w:r w:rsidR="00831A58">
        <w:t>6</w:t>
      </w:r>
      <w:r>
        <w:t xml:space="preserve"> – November </w:t>
      </w:r>
      <w:r w:rsidR="00831A58">
        <w:t>1</w:t>
      </w:r>
      <w:r>
        <w:t xml:space="preserve">  </w:t>
      </w:r>
    </w:p>
    <w:p w14:paraId="1AF3F50C" w14:textId="2FA23B8F" w:rsidR="00A23559" w:rsidRDefault="00AE61BA" w:rsidP="00085FE4">
      <w:pPr>
        <w:pStyle w:val="ListParagraph"/>
        <w:numPr>
          <w:ilvl w:val="0"/>
          <w:numId w:val="4"/>
        </w:numPr>
      </w:pPr>
      <w:r>
        <w:t xml:space="preserve">Topic: </w:t>
      </w:r>
      <w:r w:rsidR="001A3E21">
        <w:t>Mitigation</w:t>
      </w:r>
    </w:p>
    <w:p w14:paraId="1C0C89AE" w14:textId="77777777" w:rsidR="00A23559" w:rsidRDefault="00A23559" w:rsidP="00085FE4">
      <w:pPr>
        <w:pStyle w:val="ListParagraph"/>
        <w:numPr>
          <w:ilvl w:val="0"/>
          <w:numId w:val="10"/>
        </w:numPr>
      </w:pPr>
      <w:r>
        <w:t>Read: Chapter 9</w:t>
      </w:r>
    </w:p>
    <w:p w14:paraId="64A1E7B4" w14:textId="0A04E715" w:rsidR="00A23559" w:rsidRDefault="008F1B9E" w:rsidP="00085FE4">
      <w:pPr>
        <w:pStyle w:val="ListParagraph"/>
        <w:numPr>
          <w:ilvl w:val="0"/>
          <w:numId w:val="10"/>
        </w:numPr>
      </w:pPr>
      <w:r>
        <w:t>View lecture</w:t>
      </w:r>
    </w:p>
    <w:p w14:paraId="4EA50388" w14:textId="77777777" w:rsidR="009026A8" w:rsidRPr="007D6558" w:rsidRDefault="009026A8" w:rsidP="009026A8">
      <w:pPr>
        <w:pStyle w:val="ListParagraph"/>
        <w:numPr>
          <w:ilvl w:val="0"/>
          <w:numId w:val="10"/>
        </w:numPr>
      </w:pPr>
      <w:proofErr w:type="gramStart"/>
      <w:r w:rsidRPr="007D6558">
        <w:t>Participat</w:t>
      </w:r>
      <w:r>
        <w:t>e</w:t>
      </w:r>
      <w:proofErr w:type="gramEnd"/>
      <w:r w:rsidRPr="007D6558">
        <w:t xml:space="preserve"> in </w:t>
      </w:r>
      <w:r>
        <w:t>Discussion B</w:t>
      </w:r>
      <w:r w:rsidRPr="007D6558">
        <w:t>oard</w:t>
      </w:r>
      <w:r>
        <w:t xml:space="preserve">s </w:t>
      </w:r>
    </w:p>
    <w:p w14:paraId="370838C9" w14:textId="2BAA094D" w:rsidR="00585349" w:rsidRDefault="00585349" w:rsidP="00585349">
      <w:pPr>
        <w:pStyle w:val="Heading3"/>
      </w:pPr>
      <w:r>
        <w:t>Unit 3: Working and Volunteering in Emergency Management</w:t>
      </w:r>
    </w:p>
    <w:p w14:paraId="1159B958" w14:textId="493857F0" w:rsidR="00524BFB" w:rsidRDefault="00524BFB" w:rsidP="00524BFB">
      <w:pPr>
        <w:pStyle w:val="Heading4"/>
      </w:pPr>
      <w:r>
        <w:t xml:space="preserve">Week 12: November </w:t>
      </w:r>
      <w:r w:rsidR="00831A58">
        <w:t>2</w:t>
      </w:r>
      <w:r>
        <w:t xml:space="preserve">– </w:t>
      </w:r>
      <w:r w:rsidR="00831A58">
        <w:t>8</w:t>
      </w:r>
      <w:r>
        <w:t xml:space="preserve">  </w:t>
      </w:r>
    </w:p>
    <w:p w14:paraId="59ABBA73" w14:textId="62F24E86" w:rsidR="007648BC" w:rsidRDefault="00AE61BA" w:rsidP="00085FE4">
      <w:pPr>
        <w:pStyle w:val="ListParagraph"/>
        <w:numPr>
          <w:ilvl w:val="0"/>
          <w:numId w:val="4"/>
        </w:numPr>
      </w:pPr>
      <w:r>
        <w:t xml:space="preserve">Topic: </w:t>
      </w:r>
      <w:r w:rsidR="008F1B9E">
        <w:t>Public</w:t>
      </w:r>
      <w:r w:rsidR="00F43D20">
        <w:t xml:space="preserve">, </w:t>
      </w:r>
      <w:r w:rsidR="008F1B9E">
        <w:t xml:space="preserve">Private </w:t>
      </w:r>
      <w:r w:rsidR="00F43D20">
        <w:t xml:space="preserve">&amp; Nonprofit </w:t>
      </w:r>
      <w:r w:rsidR="008F1B9E">
        <w:t>Sector</w:t>
      </w:r>
      <w:r w:rsidR="001A3E21">
        <w:t>s</w:t>
      </w:r>
      <w:r w:rsidR="0066798F">
        <w:t xml:space="preserve"> of Emergency Management</w:t>
      </w:r>
    </w:p>
    <w:p w14:paraId="2C1CB40E" w14:textId="50A9A135" w:rsidR="007648BC" w:rsidRPr="005E6C8A" w:rsidRDefault="007648BC" w:rsidP="00085FE4">
      <w:pPr>
        <w:pStyle w:val="ListParagraph"/>
        <w:numPr>
          <w:ilvl w:val="0"/>
          <w:numId w:val="14"/>
        </w:numPr>
      </w:pPr>
      <w:r>
        <w:t xml:space="preserve">Read: Chapter </w:t>
      </w:r>
      <w:r w:rsidR="008F1B9E">
        <w:t>10</w:t>
      </w:r>
    </w:p>
    <w:p w14:paraId="4865F358" w14:textId="5754AEEF" w:rsidR="007648BC" w:rsidRDefault="00E461B2" w:rsidP="00085FE4">
      <w:pPr>
        <w:pStyle w:val="ListParagraph"/>
        <w:numPr>
          <w:ilvl w:val="0"/>
          <w:numId w:val="14"/>
        </w:numPr>
      </w:pPr>
      <w:r>
        <w:t>View lecture</w:t>
      </w:r>
    </w:p>
    <w:p w14:paraId="2B85498E" w14:textId="77777777" w:rsidR="009026A8" w:rsidRPr="007D6558" w:rsidRDefault="009026A8" w:rsidP="009026A8">
      <w:pPr>
        <w:pStyle w:val="ListParagraph"/>
        <w:numPr>
          <w:ilvl w:val="0"/>
          <w:numId w:val="14"/>
        </w:numPr>
      </w:pPr>
      <w:proofErr w:type="gramStart"/>
      <w:r w:rsidRPr="007D6558">
        <w:t>Participat</w:t>
      </w:r>
      <w:r>
        <w:t>e</w:t>
      </w:r>
      <w:proofErr w:type="gramEnd"/>
      <w:r w:rsidRPr="007D6558">
        <w:t xml:space="preserve"> in </w:t>
      </w:r>
      <w:r>
        <w:t>Discussion B</w:t>
      </w:r>
      <w:r w:rsidRPr="007D6558">
        <w:t>oard</w:t>
      </w:r>
      <w:r>
        <w:t xml:space="preserve">s </w:t>
      </w:r>
    </w:p>
    <w:p w14:paraId="6F571A87" w14:textId="7C141329" w:rsidR="004438C1" w:rsidRDefault="004438C1" w:rsidP="00085FE4">
      <w:pPr>
        <w:pStyle w:val="ListParagraph"/>
        <w:numPr>
          <w:ilvl w:val="0"/>
          <w:numId w:val="14"/>
        </w:numPr>
      </w:pPr>
      <w:r>
        <w:lastRenderedPageBreak/>
        <w:t>Complete Quiz</w:t>
      </w:r>
      <w:r w:rsidR="00DA35F9">
        <w:t xml:space="preserve">: Modules </w:t>
      </w:r>
      <w:r w:rsidR="00DA35F9" w:rsidRPr="00FB5F1E">
        <w:rPr>
          <w:color w:val="000000" w:themeColor="text1"/>
        </w:rPr>
        <w:t>1</w:t>
      </w:r>
      <w:r w:rsidR="00F40104">
        <w:rPr>
          <w:color w:val="000000" w:themeColor="text1"/>
        </w:rPr>
        <w:t>1</w:t>
      </w:r>
      <w:r w:rsidR="00DA35F9" w:rsidRPr="00FB5F1E">
        <w:rPr>
          <w:color w:val="000000" w:themeColor="text1"/>
        </w:rPr>
        <w:t>&amp;1</w:t>
      </w:r>
      <w:r w:rsidR="00F40104">
        <w:rPr>
          <w:color w:val="000000" w:themeColor="text1"/>
        </w:rPr>
        <w:t>2</w:t>
      </w:r>
    </w:p>
    <w:p w14:paraId="1C255DB7" w14:textId="210C4ADF" w:rsidR="00524BFB" w:rsidRDefault="00524BFB" w:rsidP="00524BFB">
      <w:pPr>
        <w:pStyle w:val="Heading4"/>
      </w:pPr>
      <w:r>
        <w:t xml:space="preserve">Week 13: November </w:t>
      </w:r>
      <w:r w:rsidR="00831A58">
        <w:t>9</w:t>
      </w:r>
      <w:r>
        <w:t xml:space="preserve"> – 1</w:t>
      </w:r>
      <w:r w:rsidR="00831A58">
        <w:t>5</w:t>
      </w:r>
    </w:p>
    <w:p w14:paraId="3AEB22A5" w14:textId="171DE4A8" w:rsidR="008F1B9E" w:rsidRDefault="00AE61BA" w:rsidP="00085FE4">
      <w:pPr>
        <w:pStyle w:val="ListParagraph"/>
        <w:numPr>
          <w:ilvl w:val="0"/>
          <w:numId w:val="4"/>
        </w:numPr>
      </w:pPr>
      <w:r>
        <w:t xml:space="preserve">Topic: </w:t>
      </w:r>
      <w:r w:rsidR="008F1B9E">
        <w:t xml:space="preserve">International Humanitarian </w:t>
      </w:r>
      <w:r w:rsidR="004438C1">
        <w:t>Disaster Management</w:t>
      </w:r>
    </w:p>
    <w:p w14:paraId="699CED54" w14:textId="77777777" w:rsidR="008F1B9E" w:rsidRPr="005E6C8A" w:rsidRDefault="008F1B9E" w:rsidP="00085FE4">
      <w:pPr>
        <w:pStyle w:val="ListParagraph"/>
        <w:numPr>
          <w:ilvl w:val="0"/>
          <w:numId w:val="16"/>
        </w:numPr>
      </w:pPr>
      <w:r>
        <w:t>Read: Chapter 11</w:t>
      </w:r>
    </w:p>
    <w:p w14:paraId="4449A41B" w14:textId="373AB2A3" w:rsidR="008F1B9E" w:rsidRDefault="0066798F" w:rsidP="00085FE4">
      <w:pPr>
        <w:pStyle w:val="ListParagraph"/>
        <w:numPr>
          <w:ilvl w:val="0"/>
          <w:numId w:val="16"/>
        </w:numPr>
      </w:pPr>
      <w:r>
        <w:t>View lecture</w:t>
      </w:r>
    </w:p>
    <w:p w14:paraId="33639B90" w14:textId="77777777" w:rsidR="009026A8" w:rsidRPr="007D6558" w:rsidRDefault="009026A8" w:rsidP="009026A8">
      <w:pPr>
        <w:pStyle w:val="ListParagraph"/>
        <w:numPr>
          <w:ilvl w:val="0"/>
          <w:numId w:val="16"/>
        </w:numPr>
      </w:pPr>
      <w:proofErr w:type="gramStart"/>
      <w:r w:rsidRPr="007D6558">
        <w:t>Participat</w:t>
      </w:r>
      <w:r>
        <w:t>e</w:t>
      </w:r>
      <w:proofErr w:type="gramEnd"/>
      <w:r w:rsidRPr="007D6558">
        <w:t xml:space="preserve"> in </w:t>
      </w:r>
      <w:r>
        <w:t>Discussion B</w:t>
      </w:r>
      <w:r w:rsidRPr="007D6558">
        <w:t>oard</w:t>
      </w:r>
      <w:r>
        <w:t xml:space="preserve">s </w:t>
      </w:r>
    </w:p>
    <w:p w14:paraId="0A252AB1" w14:textId="018CE577" w:rsidR="00524BFB" w:rsidRDefault="00524BFB" w:rsidP="00524BFB">
      <w:pPr>
        <w:pStyle w:val="Heading4"/>
      </w:pPr>
      <w:r>
        <w:t>Week 14: November 1</w:t>
      </w:r>
      <w:r w:rsidR="00831A58">
        <w:t>6</w:t>
      </w:r>
      <w:r>
        <w:t xml:space="preserve"> – </w:t>
      </w:r>
      <w:r w:rsidR="00831A58">
        <w:t>22</w:t>
      </w:r>
    </w:p>
    <w:p w14:paraId="51B055C4" w14:textId="70D9ADFC" w:rsidR="0027395F" w:rsidRDefault="00AE61BA" w:rsidP="00085FE4">
      <w:pPr>
        <w:pStyle w:val="ListParagraph"/>
        <w:numPr>
          <w:ilvl w:val="0"/>
          <w:numId w:val="4"/>
        </w:numPr>
      </w:pPr>
      <w:r>
        <w:t xml:space="preserve">Topic: </w:t>
      </w:r>
      <w:r w:rsidR="0027395F">
        <w:t>The Next Generation of Emergency Managers</w:t>
      </w:r>
    </w:p>
    <w:p w14:paraId="511F7799" w14:textId="2CCCE892" w:rsidR="00664340" w:rsidRPr="005E6C8A" w:rsidRDefault="00664340" w:rsidP="00085FE4">
      <w:pPr>
        <w:pStyle w:val="ListParagraph"/>
        <w:numPr>
          <w:ilvl w:val="0"/>
          <w:numId w:val="17"/>
        </w:numPr>
      </w:pPr>
      <w:r>
        <w:t xml:space="preserve">Read: Chapter </w:t>
      </w:r>
      <w:r w:rsidR="0027395F">
        <w:t>12</w:t>
      </w:r>
    </w:p>
    <w:p w14:paraId="3F3C0019" w14:textId="277405F7" w:rsidR="00664340" w:rsidRDefault="0027395F" w:rsidP="00085FE4">
      <w:pPr>
        <w:pStyle w:val="ListParagraph"/>
        <w:numPr>
          <w:ilvl w:val="0"/>
          <w:numId w:val="17"/>
        </w:numPr>
      </w:pPr>
      <w:r>
        <w:t>View lecture</w:t>
      </w:r>
    </w:p>
    <w:p w14:paraId="0F53A806" w14:textId="77777777" w:rsidR="009026A8" w:rsidRPr="007D6558" w:rsidRDefault="009026A8" w:rsidP="009026A8">
      <w:pPr>
        <w:pStyle w:val="ListParagraph"/>
        <w:numPr>
          <w:ilvl w:val="0"/>
          <w:numId w:val="17"/>
        </w:numPr>
      </w:pPr>
      <w:proofErr w:type="gramStart"/>
      <w:r w:rsidRPr="007D6558">
        <w:t>Participat</w:t>
      </w:r>
      <w:r>
        <w:t>e</w:t>
      </w:r>
      <w:proofErr w:type="gramEnd"/>
      <w:r w:rsidRPr="007D6558">
        <w:t xml:space="preserve"> in </w:t>
      </w:r>
      <w:r>
        <w:t>Discussion B</w:t>
      </w:r>
      <w:r w:rsidRPr="007D6558">
        <w:t>oard</w:t>
      </w:r>
      <w:r>
        <w:t xml:space="preserve">s </w:t>
      </w:r>
    </w:p>
    <w:p w14:paraId="59C95D0F" w14:textId="1C1E4E75" w:rsidR="00664340" w:rsidRDefault="00C04E5B" w:rsidP="00085FE4">
      <w:pPr>
        <w:pStyle w:val="ListParagraph"/>
        <w:numPr>
          <w:ilvl w:val="0"/>
          <w:numId w:val="17"/>
        </w:numPr>
      </w:pPr>
      <w:r>
        <w:t>Complete Quiz</w:t>
      </w:r>
      <w:r w:rsidR="00437CC1">
        <w:t>: Modules 1</w:t>
      </w:r>
      <w:r w:rsidR="00A51362">
        <w:t>3</w:t>
      </w:r>
      <w:r w:rsidR="00437CC1">
        <w:t>&amp;1</w:t>
      </w:r>
      <w:r w:rsidR="00A51362">
        <w:t>4</w:t>
      </w:r>
    </w:p>
    <w:p w14:paraId="5568607E" w14:textId="28F67D40" w:rsidR="00524BFB" w:rsidRDefault="00524BFB" w:rsidP="00524BFB">
      <w:pPr>
        <w:pStyle w:val="Heading4"/>
      </w:pPr>
      <w:r>
        <w:t>Week 15: November 2</w:t>
      </w:r>
      <w:r w:rsidR="00831A58">
        <w:t>3</w:t>
      </w:r>
      <w:r>
        <w:t xml:space="preserve"> – </w:t>
      </w:r>
      <w:r w:rsidR="00831A58">
        <w:t>29</w:t>
      </w:r>
      <w:r>
        <w:t xml:space="preserve"> </w:t>
      </w:r>
    </w:p>
    <w:p w14:paraId="16278002" w14:textId="1781D594" w:rsidR="00524BFB" w:rsidRPr="00722215" w:rsidRDefault="00524BFB" w:rsidP="00A6561B">
      <w:pPr>
        <w:pStyle w:val="ListParagraph"/>
        <w:numPr>
          <w:ilvl w:val="0"/>
          <w:numId w:val="4"/>
        </w:numPr>
        <w:rPr>
          <w:i/>
          <w:color w:val="AA0000"/>
        </w:rPr>
      </w:pPr>
      <w:r w:rsidRPr="00722215">
        <w:rPr>
          <w:i/>
          <w:color w:val="AA0000"/>
        </w:rPr>
        <w:t>Thanksgiving Break - No classes</w:t>
      </w:r>
    </w:p>
    <w:p w14:paraId="3D1ACD95" w14:textId="0786415B" w:rsidR="000570DE" w:rsidRDefault="000570DE" w:rsidP="000570DE">
      <w:pPr>
        <w:pStyle w:val="Heading4"/>
      </w:pPr>
      <w:r>
        <w:t>Week 1</w:t>
      </w:r>
      <w:r w:rsidR="00FB5F1E">
        <w:t>6</w:t>
      </w:r>
      <w:r>
        <w:t xml:space="preserve">: </w:t>
      </w:r>
      <w:r w:rsidR="00831A58">
        <w:t xml:space="preserve">November </w:t>
      </w:r>
      <w:r w:rsidR="007B4D50">
        <w:t>30 –</w:t>
      </w:r>
      <w:r w:rsidR="00831A58">
        <w:t xml:space="preserve"> December</w:t>
      </w:r>
      <w:r>
        <w:t xml:space="preserve"> </w:t>
      </w:r>
      <w:r w:rsidR="00831A58">
        <w:t>6</w:t>
      </w:r>
    </w:p>
    <w:p w14:paraId="055FBA78" w14:textId="3575B7CE" w:rsidR="006876FE" w:rsidRPr="006876FE" w:rsidRDefault="003A76A2" w:rsidP="006876FE">
      <w:pPr>
        <w:pStyle w:val="ListParagraph"/>
        <w:numPr>
          <w:ilvl w:val="0"/>
          <w:numId w:val="4"/>
        </w:numPr>
      </w:pPr>
      <w:r w:rsidRPr="006F345F">
        <w:t xml:space="preserve">Out-of-Class </w:t>
      </w:r>
      <w:r w:rsidR="006F345F" w:rsidRPr="006F345F">
        <w:t>a</w:t>
      </w:r>
      <w:r w:rsidRPr="006F345F">
        <w:t>ssignments</w:t>
      </w:r>
      <w:r w:rsidR="00831A58">
        <w:t xml:space="preserve"> are</w:t>
      </w:r>
      <w:r w:rsidRPr="0058258B">
        <w:t xml:space="preserve"> </w:t>
      </w:r>
      <w:r w:rsidR="006F345F" w:rsidRPr="00722215">
        <w:rPr>
          <w:b/>
          <w:color w:val="AA0000"/>
        </w:rPr>
        <w:t>d</w:t>
      </w:r>
      <w:r w:rsidR="00F20763" w:rsidRPr="00722215">
        <w:rPr>
          <w:b/>
          <w:color w:val="AA0000"/>
        </w:rPr>
        <w:t>ue</w:t>
      </w:r>
      <w:r w:rsidR="00F20763" w:rsidRPr="00722215">
        <w:rPr>
          <w:color w:val="AA0000"/>
        </w:rPr>
        <w:t xml:space="preserve"> </w:t>
      </w:r>
      <w:r w:rsidR="006876FE" w:rsidRPr="00722215">
        <w:rPr>
          <w:b/>
          <w:color w:val="AA0000"/>
        </w:rPr>
        <w:t>Monday</w:t>
      </w:r>
      <w:r w:rsidR="00831A58" w:rsidRPr="00722215">
        <w:rPr>
          <w:b/>
          <w:color w:val="AA0000"/>
        </w:rPr>
        <w:t>, November 30,</w:t>
      </w:r>
      <w:r w:rsidR="00831A58">
        <w:t xml:space="preserve"> </w:t>
      </w:r>
      <w:r w:rsidR="00831A58" w:rsidRPr="00722215">
        <w:rPr>
          <w:b/>
          <w:color w:val="AA0000"/>
        </w:rPr>
        <w:t>at</w:t>
      </w:r>
      <w:r w:rsidR="00F20763" w:rsidRPr="00722215">
        <w:rPr>
          <w:b/>
          <w:color w:val="AA0000"/>
        </w:rPr>
        <w:t xml:space="preserve"> 11:59 p.m.</w:t>
      </w:r>
    </w:p>
    <w:p w14:paraId="0AD80B0B" w14:textId="77777777" w:rsidR="006F345F" w:rsidRPr="006F345F" w:rsidRDefault="005947F2" w:rsidP="006876FE">
      <w:pPr>
        <w:pStyle w:val="ListParagraph"/>
        <w:numPr>
          <w:ilvl w:val="0"/>
          <w:numId w:val="4"/>
        </w:numPr>
      </w:pPr>
      <w:r w:rsidRPr="006876FE">
        <w:rPr>
          <w:b/>
          <w:bCs/>
        </w:rPr>
        <w:t>Final Exam</w:t>
      </w:r>
      <w:r w:rsidR="006F345F">
        <w:rPr>
          <w:b/>
          <w:bCs/>
        </w:rPr>
        <w:t xml:space="preserve"> Week</w:t>
      </w:r>
    </w:p>
    <w:p w14:paraId="49098919" w14:textId="2562A512" w:rsidR="005947F2" w:rsidRPr="006876FE" w:rsidRDefault="006F345F" w:rsidP="006F345F">
      <w:pPr>
        <w:pStyle w:val="ListParagraph"/>
        <w:ind w:left="765"/>
      </w:pPr>
      <w:r w:rsidRPr="006F345F">
        <w:rPr>
          <w:bCs/>
        </w:rPr>
        <w:t>Final Exam</w:t>
      </w:r>
      <w:r w:rsidR="006876FE" w:rsidRPr="006F345F">
        <w:rPr>
          <w:bCs/>
        </w:rPr>
        <w:t xml:space="preserve"> </w:t>
      </w:r>
      <w:r w:rsidRPr="006F345F">
        <w:rPr>
          <w:bCs/>
        </w:rPr>
        <w:t>a</w:t>
      </w:r>
      <w:r w:rsidR="006876FE" w:rsidRPr="006F345F">
        <w:rPr>
          <w:bCs/>
        </w:rPr>
        <w:t>vailable</w:t>
      </w:r>
      <w:r w:rsidR="005947F2" w:rsidRPr="006F345F">
        <w:rPr>
          <w:bCs/>
        </w:rPr>
        <w:t xml:space="preserve"> (covers everything from </w:t>
      </w:r>
      <w:r w:rsidR="006876FE" w:rsidRPr="006F345F">
        <w:rPr>
          <w:bCs/>
        </w:rPr>
        <w:t>the semester</w:t>
      </w:r>
      <w:r w:rsidR="005947F2" w:rsidRPr="006F345F">
        <w:rPr>
          <w:bCs/>
        </w:rPr>
        <w:t xml:space="preserve">, </w:t>
      </w:r>
      <w:r w:rsidR="006876FE" w:rsidRPr="006F345F">
        <w:rPr>
          <w:bCs/>
        </w:rPr>
        <w:t xml:space="preserve">including </w:t>
      </w:r>
      <w:r w:rsidR="005947F2" w:rsidRPr="006F345F">
        <w:rPr>
          <w:bCs/>
        </w:rPr>
        <w:t>the All-</w:t>
      </w:r>
      <w:r w:rsidR="00831A58" w:rsidRPr="006F345F">
        <w:rPr>
          <w:bCs/>
        </w:rPr>
        <w:t>Hazards</w:t>
      </w:r>
      <w:r w:rsidR="005947F2" w:rsidRPr="006F345F">
        <w:rPr>
          <w:bCs/>
        </w:rPr>
        <w:t xml:space="preserve"> A</w:t>
      </w:r>
      <w:r w:rsidR="006876FE" w:rsidRPr="006F345F">
        <w:rPr>
          <w:bCs/>
        </w:rPr>
        <w:t>pproach</w:t>
      </w:r>
      <w:r w:rsidR="005947F2" w:rsidRPr="006F345F">
        <w:rPr>
          <w:bCs/>
        </w:rPr>
        <w:t xml:space="preserve"> and the four phases of emergency management)</w:t>
      </w:r>
      <w:r w:rsidRPr="006F345F">
        <w:rPr>
          <w:bCs/>
        </w:rPr>
        <w:t>;</w:t>
      </w:r>
      <w:r w:rsidR="005947F2" w:rsidRPr="006F345F">
        <w:rPr>
          <w:bCs/>
        </w:rPr>
        <w:t xml:space="preserve"> </w:t>
      </w:r>
      <w:r w:rsidR="00831A58" w:rsidRPr="00722215">
        <w:rPr>
          <w:b/>
          <w:bCs/>
          <w:color w:val="AA0000"/>
        </w:rPr>
        <w:t>due</w:t>
      </w:r>
      <w:r w:rsidR="00AF5510" w:rsidRPr="00722215">
        <w:rPr>
          <w:b/>
          <w:bCs/>
          <w:color w:val="AA0000"/>
        </w:rPr>
        <w:t xml:space="preserve"> Monday, December </w:t>
      </w:r>
      <w:r w:rsidR="00831A58" w:rsidRPr="00722215">
        <w:rPr>
          <w:b/>
          <w:bCs/>
          <w:color w:val="AA0000"/>
        </w:rPr>
        <w:t>7</w:t>
      </w:r>
      <w:r w:rsidR="00AF5510" w:rsidRPr="00722215">
        <w:rPr>
          <w:b/>
          <w:bCs/>
          <w:color w:val="AA0000"/>
        </w:rPr>
        <w:t xml:space="preserve">, at 11:59 </w:t>
      </w:r>
      <w:r w:rsidR="00AF5510" w:rsidRPr="00722215">
        <w:rPr>
          <w:b/>
          <w:color w:val="AA0000"/>
        </w:rPr>
        <w:t>p.m.</w:t>
      </w:r>
    </w:p>
    <w:p w14:paraId="255E718E" w14:textId="568B4185" w:rsidR="00524BFB" w:rsidRDefault="00524BFB" w:rsidP="005947F2">
      <w:pPr>
        <w:pStyle w:val="ListParagraph"/>
        <w:ind w:left="765"/>
        <w:rPr>
          <w:b/>
          <w:bCs/>
          <w:color w:val="FF0000"/>
        </w:rPr>
      </w:pPr>
    </w:p>
    <w:p w14:paraId="5C06665C" w14:textId="77777777" w:rsidR="00502863" w:rsidRPr="006C55D8" w:rsidRDefault="00502863" w:rsidP="00502863">
      <w:pPr>
        <w:pStyle w:val="Heading3"/>
        <w:rPr>
          <w:rFonts w:eastAsiaTheme="minorEastAsia"/>
        </w:rPr>
      </w:pPr>
      <w:r w:rsidRPr="006C55D8">
        <w:rPr>
          <w:rFonts w:eastAsiaTheme="minorEastAsia"/>
        </w:rPr>
        <w:t>Syllabus Change</w:t>
      </w:r>
      <w:r>
        <w:rPr>
          <w:rFonts w:eastAsiaTheme="minorEastAsia"/>
        </w:rPr>
        <w:t>s</w:t>
      </w:r>
      <w:r w:rsidRPr="006C55D8">
        <w:rPr>
          <w:rFonts w:eastAsiaTheme="minorEastAsia"/>
        </w:rPr>
        <w:t xml:space="preserve"> </w:t>
      </w:r>
      <w:r>
        <w:rPr>
          <w:rFonts w:eastAsiaTheme="minorEastAsia"/>
        </w:rPr>
        <w:t>&amp; Emergencies</w:t>
      </w:r>
    </w:p>
    <w:p w14:paraId="7C91C1BE" w14:textId="1C6619C0" w:rsidR="00502863" w:rsidRPr="00570740" w:rsidRDefault="00502863" w:rsidP="00502863">
      <w:pPr>
        <w:spacing w:after="0" w:line="240" w:lineRule="auto"/>
        <w:rPr>
          <w:rFonts w:eastAsiaTheme="minorEastAsia" w:cstheme="minorHAnsi"/>
          <w:color w:val="000000" w:themeColor="text1"/>
        </w:rPr>
      </w:pPr>
      <w:r>
        <w:rPr>
          <w:rFonts w:eastAsiaTheme="minorEastAsia" w:cstheme="minorHAnsi"/>
          <w:color w:val="000000" w:themeColor="text1"/>
        </w:rPr>
        <w:t xml:space="preserve">This schedule is subject to change. </w:t>
      </w:r>
      <w:r w:rsidRPr="006C55D8">
        <w:rPr>
          <w:rFonts w:eastAsiaTheme="minorEastAsia" w:cstheme="minorHAnsi"/>
          <w:color w:val="000000" w:themeColor="text1"/>
        </w:rPr>
        <w:t xml:space="preserve">Any changes to the syllabus, course information, schedule, or due dates will be posted </w:t>
      </w:r>
      <w:r w:rsidR="00322AD5">
        <w:rPr>
          <w:rFonts w:eastAsiaTheme="minorEastAsia" w:cstheme="minorHAnsi" w:hint="eastAsia"/>
          <w:color w:val="000000" w:themeColor="text1"/>
          <w:lang w:eastAsia="zh-TW"/>
        </w:rPr>
        <w:t>in</w:t>
      </w:r>
      <w:r w:rsidRPr="006C55D8">
        <w:rPr>
          <w:rFonts w:eastAsiaTheme="minorEastAsia" w:cstheme="minorHAnsi"/>
          <w:color w:val="000000" w:themeColor="text1"/>
        </w:rPr>
        <w:t xml:space="preserve"> Canvas under the Syllabus tab. I will also make a Canvas Announcement </w:t>
      </w:r>
      <w:r>
        <w:rPr>
          <w:rFonts w:eastAsiaTheme="minorEastAsia" w:cstheme="minorHAnsi"/>
          <w:color w:val="000000" w:themeColor="text1"/>
        </w:rPr>
        <w:t>about</w:t>
      </w:r>
      <w:r w:rsidRPr="006C55D8">
        <w:rPr>
          <w:rFonts w:eastAsiaTheme="minorEastAsia" w:cstheme="minorHAnsi"/>
          <w:color w:val="000000" w:themeColor="text1"/>
        </w:rPr>
        <w:t xml:space="preserve"> these changes.</w:t>
      </w:r>
      <w:r>
        <w:rPr>
          <w:rFonts w:eastAsiaTheme="minorEastAsia" w:cstheme="minorHAnsi"/>
          <w:color w:val="000000" w:themeColor="text1"/>
        </w:rPr>
        <w:t xml:space="preserve"> Students may also be notified by Eagle Alert if </w:t>
      </w:r>
      <w:r w:rsidRPr="009E62BC">
        <w:rPr>
          <w:rFonts w:eastAsiaTheme="minorEastAsia" w:cstheme="minorHAnsi"/>
          <w:color w:val="000000" w:themeColor="text1"/>
        </w:rPr>
        <w:t>there is a campus closing</w:t>
      </w:r>
      <w:r w:rsidRPr="00025C05">
        <w:t xml:space="preserve"> </w:t>
      </w:r>
      <w:r>
        <w:t xml:space="preserve">(i.e., for severe/winter weather or a health or public safety emergency like a chemical spills fire, or active violence). </w:t>
      </w:r>
      <w:r>
        <w:rPr>
          <w:rFonts w:eastAsiaTheme="minorEastAsia" w:cstheme="minorHAnsi"/>
          <w:color w:val="000000" w:themeColor="text1"/>
        </w:rPr>
        <w:t xml:space="preserve">For more information, see </w:t>
      </w:r>
      <w:r w:rsidRPr="009E62BC">
        <w:rPr>
          <w:rFonts w:eastAsiaTheme="minorEastAsia" w:cstheme="minorHAnsi"/>
          <w:color w:val="000000" w:themeColor="text1"/>
        </w:rPr>
        <w:t xml:space="preserve">the </w:t>
      </w:r>
      <w:hyperlink r:id="rId23" w:history="1">
        <w:r w:rsidRPr="009E62BC">
          <w:rPr>
            <w:rStyle w:val="Hyperlink"/>
            <w:rFonts w:eastAsiaTheme="minorEastAsia" w:cstheme="minorHAnsi"/>
          </w:rPr>
          <w:t xml:space="preserve">Emergency Notifications and Procedures Policy </w:t>
        </w:r>
        <w:r>
          <w:rPr>
            <w:rStyle w:val="Hyperlink"/>
            <w:rFonts w:eastAsiaTheme="minorEastAsia" w:cstheme="minorHAnsi"/>
          </w:rPr>
          <w:t xml:space="preserve">06.049 </w:t>
        </w:r>
        <w:r w:rsidRPr="009E62BC">
          <w:rPr>
            <w:rStyle w:val="Hyperlink"/>
            <w:rFonts w:eastAsiaTheme="minorEastAsia" w:cstheme="minorHAnsi"/>
          </w:rPr>
          <w:t>(PDF)</w:t>
        </w:r>
      </w:hyperlink>
      <w:r w:rsidRPr="009E62BC">
        <w:rPr>
          <w:rFonts w:eastAsiaTheme="minorEastAsia" w:cstheme="minorHAnsi"/>
          <w:color w:val="000000" w:themeColor="text1"/>
        </w:rPr>
        <w:t xml:space="preserve">. </w:t>
      </w:r>
    </w:p>
    <w:p w14:paraId="38AE70F4" w14:textId="77777777" w:rsidR="00831A58" w:rsidRPr="0040110A" w:rsidRDefault="00831A58" w:rsidP="00831A58">
      <w:pPr>
        <w:pStyle w:val="Heading2"/>
        <w:rPr>
          <w:b/>
        </w:rPr>
      </w:pPr>
      <w:r w:rsidRPr="0040110A">
        <w:rPr>
          <w:b/>
        </w:rPr>
        <w:t>UNT Policies &amp; Services</w:t>
      </w:r>
    </w:p>
    <w:p w14:paraId="1730085A" w14:textId="77777777" w:rsidR="00831A58" w:rsidRPr="00CA2745" w:rsidRDefault="00831A58" w:rsidP="00831A58">
      <w:pPr>
        <w:pStyle w:val="Heading3"/>
      </w:pPr>
      <w:r>
        <w:t>Academic Integrity Policy</w:t>
      </w:r>
    </w:p>
    <w:p w14:paraId="28BD11A7" w14:textId="77777777" w:rsidR="00831A58" w:rsidRDefault="00831A58" w:rsidP="00831A58">
      <w:r w:rsidRPr="00D0206C">
        <w:t xml:space="preserve">Every student in my class can improve by doing their own work and trying their hardest with access to appropriate resources.  Students who use other people’s work without citations </w:t>
      </w:r>
      <w:r>
        <w:t>are</w:t>
      </w:r>
      <w:r w:rsidRPr="00D0206C">
        <w:t xml:space="preserve"> violating </w:t>
      </w:r>
      <w:hyperlink r:id="rId24" w:history="1">
        <w:r w:rsidRPr="006F72AE">
          <w:rPr>
            <w:rStyle w:val="Hyperlink"/>
          </w:rPr>
          <w:t>UNT’s Academic Integrity Policy</w:t>
        </w:r>
      </w:hyperlink>
      <w:r>
        <w:t xml:space="preserve"> (06.003)</w:t>
      </w:r>
      <w:r w:rsidRPr="00D0206C">
        <w:t xml:space="preserve">. </w:t>
      </w:r>
      <w:r>
        <w:t xml:space="preserve">According to this policy, </w:t>
      </w:r>
      <w:r w:rsidRPr="00887206">
        <w:t xml:space="preserve">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t>Generally, a one-time offense will result in a zero on the assignment in question. Multiple offenses may result in an F in the course and reporting of the instance to the Dean of Students.</w:t>
      </w:r>
    </w:p>
    <w:p w14:paraId="785B0CE8" w14:textId="77777777" w:rsidR="00831A58" w:rsidRDefault="00831A58" w:rsidP="00831A58">
      <w:pPr>
        <w:pStyle w:val="Heading3"/>
      </w:pPr>
      <w:r>
        <w:t>Student Code of Conduct</w:t>
      </w:r>
    </w:p>
    <w:p w14:paraId="31284826" w14:textId="7164B52D" w:rsidR="00831A58" w:rsidRDefault="00831A58" w:rsidP="007B4D50">
      <w:pPr>
        <w:rPr>
          <w:rFonts w:eastAsiaTheme="minorEastAsia" w:cstheme="minorHAnsi"/>
        </w:rPr>
      </w:pPr>
      <w:r w:rsidRPr="00235CC2">
        <w:rPr>
          <w:rFonts w:eastAsiaTheme="minorEastAsia" w:cstheme="minorHAnsi"/>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w:t>
      </w:r>
      <w:r w:rsidRPr="007B4D50">
        <w:rPr>
          <w:rFonts w:eastAsiaTheme="minorEastAsia" w:cstheme="majorBidi"/>
        </w:rPr>
        <w:t>the</w:t>
      </w:r>
      <w:r w:rsidRPr="00235CC2">
        <w:rPr>
          <w:rFonts w:eastAsiaTheme="minorEastAsia" w:cstheme="minorHAnsi"/>
        </w:rPr>
        <w:t xml:space="preserve"> Dean of Students to consider whether the student's conduct violated the Code of Student Conduct. The University's expectations for student conduct apply to all instructional forums, including University </w:t>
      </w:r>
      <w:r w:rsidRPr="00235CC2">
        <w:rPr>
          <w:rFonts w:eastAsiaTheme="minorEastAsia" w:cstheme="minorHAnsi"/>
        </w:rPr>
        <w:lastRenderedPageBreak/>
        <w:t xml:space="preserve">and electronic classroom, labs, discussion groups, field trips, etc. Visit </w:t>
      </w:r>
      <w:hyperlink r:id="rId25" w:history="1">
        <w:r w:rsidRPr="00562554">
          <w:rPr>
            <w:rStyle w:val="Hyperlink"/>
            <w:rFonts w:eastAsiaTheme="minorEastAsia" w:cstheme="minorHAnsi"/>
          </w:rPr>
          <w:t>UNT’s Code of Student Conduct</w:t>
        </w:r>
      </w:hyperlink>
      <w:r w:rsidRPr="00235CC2">
        <w:rPr>
          <w:rFonts w:eastAsiaTheme="minorEastAsia" w:cstheme="minorHAnsi"/>
        </w:rPr>
        <w:t xml:space="preserve"> to learn more.</w:t>
      </w:r>
    </w:p>
    <w:p w14:paraId="724B4D41" w14:textId="77777777" w:rsidR="00831A58" w:rsidRDefault="00831A58" w:rsidP="00831A58">
      <w:pPr>
        <w:pStyle w:val="Heading3"/>
        <w:rPr>
          <w:rFonts w:eastAsiaTheme="minorEastAsia"/>
        </w:rPr>
      </w:pPr>
      <w:r>
        <w:rPr>
          <w:rFonts w:eastAsiaTheme="minorEastAsia"/>
        </w:rPr>
        <w:t>Notice for F-1 Visa Students</w:t>
      </w:r>
    </w:p>
    <w:p w14:paraId="4DDFBCA9" w14:textId="634F6FC2" w:rsidR="00831A58" w:rsidRPr="001131EF" w:rsidRDefault="00831A58" w:rsidP="00831A58">
      <w:pPr>
        <w:rPr>
          <w:rFonts w:eastAsiaTheme="minorEastAsia" w:cstheme="minorHAnsi"/>
        </w:rPr>
      </w:pPr>
      <w:r w:rsidRPr="001131EF">
        <w:rPr>
          <w:rFonts w:eastAsiaTheme="minorEastAsia" w:cstheme="majorBidi"/>
        </w:rPr>
        <w:t xml:space="preserve">Federal regulations state that students may apply only 3 </w:t>
      </w:r>
      <w:r w:rsidR="007B4D50" w:rsidRPr="001131EF">
        <w:rPr>
          <w:rFonts w:eastAsiaTheme="minorEastAsia" w:cstheme="majorBidi"/>
        </w:rPr>
        <w:t>fully online</w:t>
      </w:r>
      <w:r w:rsidRPr="001131EF">
        <w:rPr>
          <w:rFonts w:eastAsiaTheme="minorEastAsia" w:cstheme="majorBidi"/>
        </w:rPr>
        <w:t xml:space="preserve"> semester credit hours (SCH) to the hours required for full-time status for </w:t>
      </w:r>
      <w:hyperlink r:id="rId26" w:history="1">
        <w:r w:rsidRPr="001131EF">
          <w:rPr>
            <w:rStyle w:val="Hyperlink"/>
            <w:rFonts w:eastAsiaTheme="minorEastAsia" w:cstheme="majorBidi"/>
            <w:color w:val="auto"/>
          </w:rPr>
          <w:t>F-1 Visa (DOC)</w:t>
        </w:r>
      </w:hyperlink>
      <w:r w:rsidRPr="001131EF">
        <w:rPr>
          <w:rFonts w:eastAsiaTheme="minorEastAsia" w:cstheme="majorBidi"/>
        </w:rPr>
        <w:t xml:space="preserve"> holders. Full-time status for F-1 Visa students is 12 hours for undergraduates and 9 hours for graduate students.</w:t>
      </w:r>
    </w:p>
    <w:p w14:paraId="38D98751" w14:textId="77777777" w:rsidR="00831A58" w:rsidRDefault="00831A58" w:rsidP="00831A58">
      <w:pPr>
        <w:pStyle w:val="Heading3"/>
        <w:rPr>
          <w:rFonts w:eastAsiaTheme="minorEastAsia"/>
        </w:rPr>
      </w:pPr>
      <w:r>
        <w:rPr>
          <w:rFonts w:eastAsiaTheme="minorEastAsia"/>
        </w:rPr>
        <w:t>Other Student Support Services</w:t>
      </w:r>
    </w:p>
    <w:p w14:paraId="0C28EF64" w14:textId="77777777" w:rsidR="00831A58" w:rsidRDefault="00831A58" w:rsidP="00831A58">
      <w:pPr>
        <w:spacing w:after="0" w:line="240" w:lineRule="auto"/>
        <w:rPr>
          <w:rFonts w:eastAsiaTheme="minorEastAsia"/>
        </w:rPr>
      </w:pPr>
      <w:r>
        <w:rPr>
          <w:rFonts w:eastAsiaTheme="minorEastAsia"/>
        </w:rPr>
        <w:t xml:space="preserve">Looking for help with </w:t>
      </w:r>
      <w:r w:rsidRPr="002A6D92">
        <w:rPr>
          <w:rFonts w:eastAsiaTheme="minorEastAsia"/>
          <w:b/>
          <w:bCs/>
        </w:rPr>
        <w:t>tutoring, writing, or other academic resources</w:t>
      </w:r>
      <w:r>
        <w:rPr>
          <w:rFonts w:eastAsiaTheme="minorEastAsia"/>
        </w:rPr>
        <w:t xml:space="preserve">? Are you in need of </w:t>
      </w:r>
      <w:r w:rsidRPr="002A6D92">
        <w:rPr>
          <w:rFonts w:eastAsiaTheme="minorEastAsia"/>
          <w:b/>
          <w:bCs/>
        </w:rPr>
        <w:t>food or mental health</w:t>
      </w:r>
      <w:r>
        <w:rPr>
          <w:rFonts w:eastAsiaTheme="minorEastAsia"/>
        </w:rPr>
        <w:t xml:space="preserve"> support services? Are you looking to find </w:t>
      </w:r>
      <w:r w:rsidRPr="002A6D92">
        <w:rPr>
          <w:rFonts w:eastAsiaTheme="minorEastAsia"/>
          <w:b/>
          <w:bCs/>
        </w:rPr>
        <w:t>career help, advocacy, or a supportive/affirming student community</w:t>
      </w:r>
      <w:r>
        <w:rPr>
          <w:rFonts w:eastAsiaTheme="minorEastAsia"/>
        </w:rPr>
        <w:t>?</w:t>
      </w:r>
    </w:p>
    <w:p w14:paraId="19749550" w14:textId="77777777" w:rsidR="00831A58" w:rsidRDefault="00831A58" w:rsidP="00831A58">
      <w:pPr>
        <w:spacing w:after="0" w:line="240" w:lineRule="auto"/>
        <w:rPr>
          <w:rFonts w:eastAsiaTheme="minorEastAsia"/>
        </w:rPr>
      </w:pPr>
      <w:r w:rsidRPr="5167209C">
        <w:rPr>
          <w:rFonts w:eastAsiaTheme="minorEastAsia"/>
        </w:rPr>
        <w:t xml:space="preserve">You can access </w:t>
      </w:r>
      <w:r>
        <w:rPr>
          <w:rFonts w:eastAsiaTheme="minorEastAsia"/>
        </w:rPr>
        <w:t>more information on these UNT-based services and additional policies in one of three places:</w:t>
      </w:r>
    </w:p>
    <w:p w14:paraId="2890EA91" w14:textId="77777777" w:rsidR="00831A58" w:rsidRDefault="00831A58" w:rsidP="00831A58">
      <w:pPr>
        <w:pStyle w:val="ListParagraph"/>
        <w:numPr>
          <w:ilvl w:val="0"/>
          <w:numId w:val="4"/>
        </w:numPr>
        <w:spacing w:after="0" w:line="240" w:lineRule="auto"/>
        <w:rPr>
          <w:rFonts w:eastAsiaTheme="minorEastAsia"/>
        </w:rPr>
      </w:pPr>
      <w:r>
        <w:rPr>
          <w:rFonts w:eastAsiaTheme="minorEastAsia"/>
        </w:rPr>
        <w:t>I</w:t>
      </w:r>
      <w:r w:rsidRPr="00D94D1F">
        <w:rPr>
          <w:rFonts w:eastAsiaTheme="minorEastAsia"/>
        </w:rPr>
        <w:t xml:space="preserve">n </w:t>
      </w:r>
      <w:r>
        <w:rPr>
          <w:rFonts w:eastAsiaTheme="minorEastAsia"/>
        </w:rPr>
        <w:t xml:space="preserve">the </w:t>
      </w:r>
      <w:r w:rsidRPr="00D94D1F">
        <w:rPr>
          <w:rFonts w:eastAsiaTheme="minorEastAsia"/>
        </w:rPr>
        <w:t xml:space="preserve">Navigate </w:t>
      </w:r>
      <w:r>
        <w:rPr>
          <w:rFonts w:eastAsiaTheme="minorEastAsia"/>
        </w:rPr>
        <w:t xml:space="preserve">App </w:t>
      </w:r>
      <w:r w:rsidRPr="00D94D1F">
        <w:rPr>
          <w:rFonts w:eastAsiaTheme="minorEastAsia"/>
        </w:rPr>
        <w:t>(Navigate.unt.edu)</w:t>
      </w:r>
      <w:r>
        <w:rPr>
          <w:rFonts w:eastAsiaTheme="minorEastAsia"/>
        </w:rPr>
        <w:t>.</w:t>
      </w:r>
    </w:p>
    <w:p w14:paraId="5A83819C" w14:textId="77777777" w:rsidR="00831A58" w:rsidRDefault="00831A58" w:rsidP="00831A58">
      <w:pPr>
        <w:pStyle w:val="ListParagraph"/>
        <w:numPr>
          <w:ilvl w:val="0"/>
          <w:numId w:val="4"/>
        </w:numPr>
        <w:spacing w:after="0" w:line="240" w:lineRule="auto"/>
        <w:rPr>
          <w:rFonts w:eastAsiaTheme="minorEastAsia"/>
        </w:rPr>
      </w:pPr>
      <w:r>
        <w:rPr>
          <w:rFonts w:eastAsiaTheme="minorEastAsia"/>
        </w:rPr>
        <w:t>I</w:t>
      </w:r>
      <w:r w:rsidRPr="00D94D1F">
        <w:rPr>
          <w:rFonts w:eastAsiaTheme="minorEastAsia"/>
        </w:rPr>
        <w:t>n Canvas under the Help menu</w:t>
      </w:r>
      <w:r>
        <w:rPr>
          <w:rFonts w:eastAsiaTheme="minorEastAsia"/>
        </w:rPr>
        <w:t>.</w:t>
      </w:r>
      <w:r w:rsidRPr="00D94D1F">
        <w:rPr>
          <w:rFonts w:eastAsiaTheme="minorEastAsia"/>
        </w:rPr>
        <w:t xml:space="preserve"> </w:t>
      </w:r>
    </w:p>
    <w:p w14:paraId="02101BB6" w14:textId="77777777" w:rsidR="00831A58" w:rsidRPr="002C3670" w:rsidRDefault="00831A58" w:rsidP="00831A58">
      <w:pPr>
        <w:pStyle w:val="ListParagraph"/>
        <w:numPr>
          <w:ilvl w:val="0"/>
          <w:numId w:val="4"/>
        </w:numPr>
        <w:spacing w:after="0" w:line="240" w:lineRule="auto"/>
        <w:rPr>
          <w:rFonts w:eastAsiaTheme="minorEastAsia"/>
        </w:rPr>
      </w:pPr>
      <w:r>
        <w:rPr>
          <w:rFonts w:eastAsiaTheme="minorEastAsia"/>
        </w:rPr>
        <w:t>Via</w:t>
      </w:r>
      <w:r w:rsidRPr="00D94D1F">
        <w:rPr>
          <w:rFonts w:ascii="Calibri" w:eastAsia="Calibri" w:hAnsi="Calibri" w:cs="Calibri"/>
        </w:rPr>
        <w:t xml:space="preserve"> the </w:t>
      </w:r>
      <w:hyperlink r:id="rId27">
        <w:r w:rsidRPr="00D94D1F">
          <w:rPr>
            <w:rStyle w:val="Hyperlink"/>
            <w:rFonts w:ascii="Calibri" w:eastAsia="Calibri" w:hAnsi="Calibri" w:cs="Calibri"/>
          </w:rPr>
          <w:t>Student Support Services &amp; Policies</w:t>
        </w:r>
      </w:hyperlink>
      <w:r w:rsidRPr="00D94D1F">
        <w:rPr>
          <w:rFonts w:ascii="Calibri" w:eastAsia="Calibri" w:hAnsi="Calibri" w:cs="Calibri"/>
        </w:rPr>
        <w:t xml:space="preserve"> page</w:t>
      </w:r>
      <w:r w:rsidRPr="5167209C">
        <w:t>.</w:t>
      </w:r>
    </w:p>
    <w:p w14:paraId="3F03C705" w14:textId="77777777" w:rsidR="00831A58" w:rsidRPr="002C3670" w:rsidRDefault="00831A58" w:rsidP="00831A58">
      <w:pPr>
        <w:spacing w:after="0" w:line="240" w:lineRule="auto"/>
        <w:rPr>
          <w:rFonts w:eastAsiaTheme="minorEastAsia"/>
        </w:rPr>
      </w:pPr>
      <w:r>
        <w:t xml:space="preserve">If you need help or resources, please email me or reach out in person, and I will help connect you to the campus services that are available. </w:t>
      </w:r>
      <w:r w:rsidRPr="5167209C">
        <w:t xml:space="preserve">  </w:t>
      </w:r>
    </w:p>
    <w:p w14:paraId="5FFD4078" w14:textId="21EFB151" w:rsidR="00873D60" w:rsidRPr="002C3670" w:rsidRDefault="00873D60" w:rsidP="00831A58">
      <w:pPr>
        <w:pStyle w:val="Heading2"/>
        <w:rPr>
          <w:rFonts w:eastAsiaTheme="minorEastAsia"/>
        </w:rPr>
      </w:pPr>
    </w:p>
    <w:sectPr w:rsidR="00873D60" w:rsidRPr="002C3670" w:rsidSect="004D3E2C">
      <w:footerReference w:type="default" r:id="rId28"/>
      <w:pgSz w:w="12240" w:h="15840"/>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D472" w14:textId="77777777" w:rsidR="005A0851" w:rsidRDefault="005A0851" w:rsidP="00F41A70">
      <w:pPr>
        <w:spacing w:after="0" w:line="240" w:lineRule="auto"/>
      </w:pPr>
      <w:r>
        <w:separator/>
      </w:r>
    </w:p>
  </w:endnote>
  <w:endnote w:type="continuationSeparator" w:id="0">
    <w:p w14:paraId="44F48A89" w14:textId="77777777" w:rsidR="005A0851" w:rsidRDefault="005A0851"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6A70F1CC" w:rsidR="00F41A70" w:rsidRDefault="5167209C" w:rsidP="0040199B">
        <w:pPr>
          <w:pStyle w:val="Footer"/>
          <w:spacing w:before="80"/>
          <w:jc w:val="right"/>
        </w:pPr>
        <w:r>
          <w:t xml:space="preserve">University of North Texas | </w:t>
        </w:r>
        <w:r w:rsidR="00F41A70" w:rsidRPr="5167209C">
          <w:rPr>
            <w:noProof/>
          </w:rPr>
          <w:fldChar w:fldCharType="begin"/>
        </w:r>
        <w:r w:rsidR="00F41A70">
          <w:instrText xml:space="preserve"> PAGE   \* MERGEFORMAT </w:instrText>
        </w:r>
        <w:r w:rsidR="00F41A70" w:rsidRPr="5167209C">
          <w:fldChar w:fldCharType="separate"/>
        </w:r>
        <w:r w:rsidR="00E96A10">
          <w:rPr>
            <w:noProof/>
          </w:rPr>
          <w:t>8</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1D55" w14:textId="77777777" w:rsidR="005A0851" w:rsidRDefault="005A0851" w:rsidP="00F41A70">
      <w:pPr>
        <w:spacing w:after="0" w:line="240" w:lineRule="auto"/>
      </w:pPr>
      <w:r>
        <w:separator/>
      </w:r>
    </w:p>
  </w:footnote>
  <w:footnote w:type="continuationSeparator" w:id="0">
    <w:p w14:paraId="125AD402" w14:textId="77777777" w:rsidR="005A0851" w:rsidRDefault="005A0851"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6B99"/>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15:restartNumberingAfterBreak="0">
    <w:nsid w:val="0AC567ED"/>
    <w:multiLevelType w:val="hybridMultilevel"/>
    <w:tmpl w:val="D7940150"/>
    <w:lvl w:ilvl="0" w:tplc="FFFFFFFF">
      <w:start w:val="1"/>
      <w:numFmt w:val="decimal"/>
      <w:lvlText w:val="%1."/>
      <w:lvlJc w:val="left"/>
      <w:pPr>
        <w:ind w:left="1485" w:hanging="360"/>
      </w:pPr>
    </w:lvl>
    <w:lvl w:ilvl="1" w:tplc="FFFFFFFF">
      <w:start w:val="1"/>
      <w:numFmt w:val="lowerLetter"/>
      <w:lvlText w:val="%2."/>
      <w:lvlJc w:val="left"/>
      <w:pPr>
        <w:ind w:left="2205" w:hanging="360"/>
      </w:pPr>
    </w:lvl>
    <w:lvl w:ilvl="2" w:tplc="FFFFFFFF" w:tentative="1">
      <w:start w:val="1"/>
      <w:numFmt w:val="lowerRoman"/>
      <w:lvlText w:val="%3."/>
      <w:lvlJc w:val="right"/>
      <w:pPr>
        <w:ind w:left="2925" w:hanging="180"/>
      </w:pPr>
    </w:lvl>
    <w:lvl w:ilvl="3" w:tplc="FFFFFFFF" w:tentative="1">
      <w:start w:val="1"/>
      <w:numFmt w:val="decimal"/>
      <w:lvlText w:val="%4."/>
      <w:lvlJc w:val="left"/>
      <w:pPr>
        <w:ind w:left="3645" w:hanging="360"/>
      </w:pPr>
    </w:lvl>
    <w:lvl w:ilvl="4" w:tplc="FFFFFFFF" w:tentative="1">
      <w:start w:val="1"/>
      <w:numFmt w:val="lowerLetter"/>
      <w:lvlText w:val="%5."/>
      <w:lvlJc w:val="left"/>
      <w:pPr>
        <w:ind w:left="4365" w:hanging="360"/>
      </w:pPr>
    </w:lvl>
    <w:lvl w:ilvl="5" w:tplc="FFFFFFFF" w:tentative="1">
      <w:start w:val="1"/>
      <w:numFmt w:val="lowerRoman"/>
      <w:lvlText w:val="%6."/>
      <w:lvlJc w:val="right"/>
      <w:pPr>
        <w:ind w:left="5085" w:hanging="180"/>
      </w:pPr>
    </w:lvl>
    <w:lvl w:ilvl="6" w:tplc="FFFFFFFF" w:tentative="1">
      <w:start w:val="1"/>
      <w:numFmt w:val="decimal"/>
      <w:lvlText w:val="%7."/>
      <w:lvlJc w:val="left"/>
      <w:pPr>
        <w:ind w:left="5805" w:hanging="360"/>
      </w:pPr>
    </w:lvl>
    <w:lvl w:ilvl="7" w:tplc="FFFFFFFF" w:tentative="1">
      <w:start w:val="1"/>
      <w:numFmt w:val="lowerLetter"/>
      <w:lvlText w:val="%8."/>
      <w:lvlJc w:val="left"/>
      <w:pPr>
        <w:ind w:left="6525" w:hanging="360"/>
      </w:pPr>
    </w:lvl>
    <w:lvl w:ilvl="8" w:tplc="FFFFFFFF" w:tentative="1">
      <w:start w:val="1"/>
      <w:numFmt w:val="lowerRoman"/>
      <w:lvlText w:val="%9."/>
      <w:lvlJc w:val="right"/>
      <w:pPr>
        <w:ind w:left="7245" w:hanging="180"/>
      </w:pPr>
    </w:lvl>
  </w:abstractNum>
  <w:abstractNum w:abstractNumId="2" w15:restartNumberingAfterBreak="0">
    <w:nsid w:val="0B9035CB"/>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15:restartNumberingAfterBreak="0">
    <w:nsid w:val="0CE846DE"/>
    <w:multiLevelType w:val="hybridMultilevel"/>
    <w:tmpl w:val="D7940150"/>
    <w:lvl w:ilvl="0" w:tplc="FFFFFFFF">
      <w:start w:val="1"/>
      <w:numFmt w:val="decimal"/>
      <w:lvlText w:val="%1."/>
      <w:lvlJc w:val="left"/>
      <w:pPr>
        <w:ind w:left="1485" w:hanging="360"/>
      </w:pPr>
    </w:lvl>
    <w:lvl w:ilvl="1" w:tplc="FFFFFFFF">
      <w:start w:val="1"/>
      <w:numFmt w:val="lowerLetter"/>
      <w:lvlText w:val="%2."/>
      <w:lvlJc w:val="left"/>
      <w:pPr>
        <w:ind w:left="2205" w:hanging="360"/>
      </w:pPr>
    </w:lvl>
    <w:lvl w:ilvl="2" w:tplc="FFFFFFFF" w:tentative="1">
      <w:start w:val="1"/>
      <w:numFmt w:val="lowerRoman"/>
      <w:lvlText w:val="%3."/>
      <w:lvlJc w:val="right"/>
      <w:pPr>
        <w:ind w:left="2925" w:hanging="180"/>
      </w:pPr>
    </w:lvl>
    <w:lvl w:ilvl="3" w:tplc="FFFFFFFF" w:tentative="1">
      <w:start w:val="1"/>
      <w:numFmt w:val="decimal"/>
      <w:lvlText w:val="%4."/>
      <w:lvlJc w:val="left"/>
      <w:pPr>
        <w:ind w:left="3645" w:hanging="360"/>
      </w:pPr>
    </w:lvl>
    <w:lvl w:ilvl="4" w:tplc="FFFFFFFF" w:tentative="1">
      <w:start w:val="1"/>
      <w:numFmt w:val="lowerLetter"/>
      <w:lvlText w:val="%5."/>
      <w:lvlJc w:val="left"/>
      <w:pPr>
        <w:ind w:left="4365" w:hanging="360"/>
      </w:pPr>
    </w:lvl>
    <w:lvl w:ilvl="5" w:tplc="FFFFFFFF" w:tentative="1">
      <w:start w:val="1"/>
      <w:numFmt w:val="lowerRoman"/>
      <w:lvlText w:val="%6."/>
      <w:lvlJc w:val="right"/>
      <w:pPr>
        <w:ind w:left="5085" w:hanging="180"/>
      </w:pPr>
    </w:lvl>
    <w:lvl w:ilvl="6" w:tplc="FFFFFFFF" w:tentative="1">
      <w:start w:val="1"/>
      <w:numFmt w:val="decimal"/>
      <w:lvlText w:val="%7."/>
      <w:lvlJc w:val="left"/>
      <w:pPr>
        <w:ind w:left="5805" w:hanging="360"/>
      </w:pPr>
    </w:lvl>
    <w:lvl w:ilvl="7" w:tplc="FFFFFFFF" w:tentative="1">
      <w:start w:val="1"/>
      <w:numFmt w:val="lowerLetter"/>
      <w:lvlText w:val="%8."/>
      <w:lvlJc w:val="left"/>
      <w:pPr>
        <w:ind w:left="6525" w:hanging="360"/>
      </w:pPr>
    </w:lvl>
    <w:lvl w:ilvl="8" w:tplc="FFFFFFFF" w:tentative="1">
      <w:start w:val="1"/>
      <w:numFmt w:val="lowerRoman"/>
      <w:lvlText w:val="%9."/>
      <w:lvlJc w:val="right"/>
      <w:pPr>
        <w:ind w:left="7245" w:hanging="180"/>
      </w:pPr>
    </w:lvl>
  </w:abstractNum>
  <w:abstractNum w:abstractNumId="4" w15:restartNumberingAfterBreak="0">
    <w:nsid w:val="0F7C3F6C"/>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0FB94F9C"/>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6" w15:restartNumberingAfterBreak="0">
    <w:nsid w:val="165313CB"/>
    <w:multiLevelType w:val="hybridMultilevel"/>
    <w:tmpl w:val="BA1C6CC6"/>
    <w:lvl w:ilvl="0" w:tplc="6D80381E">
      <w:start w:val="1"/>
      <w:numFmt w:val="bullet"/>
      <w:lvlText w:val=""/>
      <w:lvlJc w:val="left"/>
      <w:pPr>
        <w:tabs>
          <w:tab w:val="num" w:pos="720"/>
        </w:tabs>
        <w:ind w:left="720" w:hanging="360"/>
      </w:pPr>
      <w:rPr>
        <w:rFonts w:ascii="Symbol" w:hAnsi="Symbol" w:hint="default"/>
        <w:color w:val="auto"/>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B284DB0"/>
    <w:multiLevelType w:val="hybridMultilevel"/>
    <w:tmpl w:val="28BC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D3BE8"/>
    <w:multiLevelType w:val="hybridMultilevel"/>
    <w:tmpl w:val="4C500B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501136E"/>
    <w:multiLevelType w:val="multilevel"/>
    <w:tmpl w:val="3C48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12CB7"/>
    <w:multiLevelType w:val="hybridMultilevel"/>
    <w:tmpl w:val="D7940150"/>
    <w:lvl w:ilvl="0" w:tplc="FFFFFFFF">
      <w:start w:val="1"/>
      <w:numFmt w:val="decimal"/>
      <w:lvlText w:val="%1."/>
      <w:lvlJc w:val="left"/>
      <w:pPr>
        <w:ind w:left="1485" w:hanging="360"/>
      </w:pPr>
    </w:lvl>
    <w:lvl w:ilvl="1" w:tplc="FFFFFFFF">
      <w:start w:val="1"/>
      <w:numFmt w:val="lowerLetter"/>
      <w:lvlText w:val="%2."/>
      <w:lvlJc w:val="left"/>
      <w:pPr>
        <w:ind w:left="2205" w:hanging="360"/>
      </w:pPr>
    </w:lvl>
    <w:lvl w:ilvl="2" w:tplc="FFFFFFFF" w:tentative="1">
      <w:start w:val="1"/>
      <w:numFmt w:val="lowerRoman"/>
      <w:lvlText w:val="%3."/>
      <w:lvlJc w:val="right"/>
      <w:pPr>
        <w:ind w:left="2925" w:hanging="180"/>
      </w:pPr>
    </w:lvl>
    <w:lvl w:ilvl="3" w:tplc="FFFFFFFF" w:tentative="1">
      <w:start w:val="1"/>
      <w:numFmt w:val="decimal"/>
      <w:lvlText w:val="%4."/>
      <w:lvlJc w:val="left"/>
      <w:pPr>
        <w:ind w:left="3645" w:hanging="360"/>
      </w:pPr>
    </w:lvl>
    <w:lvl w:ilvl="4" w:tplc="FFFFFFFF" w:tentative="1">
      <w:start w:val="1"/>
      <w:numFmt w:val="lowerLetter"/>
      <w:lvlText w:val="%5."/>
      <w:lvlJc w:val="left"/>
      <w:pPr>
        <w:ind w:left="4365" w:hanging="360"/>
      </w:pPr>
    </w:lvl>
    <w:lvl w:ilvl="5" w:tplc="FFFFFFFF" w:tentative="1">
      <w:start w:val="1"/>
      <w:numFmt w:val="lowerRoman"/>
      <w:lvlText w:val="%6."/>
      <w:lvlJc w:val="right"/>
      <w:pPr>
        <w:ind w:left="5085" w:hanging="180"/>
      </w:pPr>
    </w:lvl>
    <w:lvl w:ilvl="6" w:tplc="FFFFFFFF" w:tentative="1">
      <w:start w:val="1"/>
      <w:numFmt w:val="decimal"/>
      <w:lvlText w:val="%7."/>
      <w:lvlJc w:val="left"/>
      <w:pPr>
        <w:ind w:left="5805" w:hanging="360"/>
      </w:pPr>
    </w:lvl>
    <w:lvl w:ilvl="7" w:tplc="FFFFFFFF" w:tentative="1">
      <w:start w:val="1"/>
      <w:numFmt w:val="lowerLetter"/>
      <w:lvlText w:val="%8."/>
      <w:lvlJc w:val="left"/>
      <w:pPr>
        <w:ind w:left="6525" w:hanging="360"/>
      </w:pPr>
    </w:lvl>
    <w:lvl w:ilvl="8" w:tplc="FFFFFFFF" w:tentative="1">
      <w:start w:val="1"/>
      <w:numFmt w:val="lowerRoman"/>
      <w:lvlText w:val="%9."/>
      <w:lvlJc w:val="right"/>
      <w:pPr>
        <w:ind w:left="7245" w:hanging="180"/>
      </w:pPr>
    </w:lvl>
  </w:abstractNum>
  <w:abstractNum w:abstractNumId="11" w15:restartNumberingAfterBreak="0">
    <w:nsid w:val="3B0273C1"/>
    <w:multiLevelType w:val="hybridMultilevel"/>
    <w:tmpl w:val="20329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90798E"/>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45DF383D"/>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4" w15:restartNumberingAfterBreak="0">
    <w:nsid w:val="4CE2324A"/>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5" w15:restartNumberingAfterBreak="0">
    <w:nsid w:val="504B2657"/>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6" w15:restartNumberingAfterBreak="0">
    <w:nsid w:val="522931BF"/>
    <w:multiLevelType w:val="hybridMultilevel"/>
    <w:tmpl w:val="D7940150"/>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7" w15:restartNumberingAfterBreak="0">
    <w:nsid w:val="5C932D25"/>
    <w:multiLevelType w:val="multilevel"/>
    <w:tmpl w:val="4E104D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D21D8C"/>
    <w:multiLevelType w:val="hybridMultilevel"/>
    <w:tmpl w:val="D7940150"/>
    <w:lvl w:ilvl="0" w:tplc="FFFFFFFF">
      <w:start w:val="1"/>
      <w:numFmt w:val="decimal"/>
      <w:lvlText w:val="%1."/>
      <w:lvlJc w:val="left"/>
      <w:pPr>
        <w:ind w:left="1485" w:hanging="360"/>
      </w:pPr>
    </w:lvl>
    <w:lvl w:ilvl="1" w:tplc="FFFFFFFF">
      <w:start w:val="1"/>
      <w:numFmt w:val="lowerLetter"/>
      <w:lvlText w:val="%2."/>
      <w:lvlJc w:val="left"/>
      <w:pPr>
        <w:ind w:left="2205" w:hanging="360"/>
      </w:pPr>
    </w:lvl>
    <w:lvl w:ilvl="2" w:tplc="FFFFFFFF" w:tentative="1">
      <w:start w:val="1"/>
      <w:numFmt w:val="lowerRoman"/>
      <w:lvlText w:val="%3."/>
      <w:lvlJc w:val="right"/>
      <w:pPr>
        <w:ind w:left="2925" w:hanging="180"/>
      </w:pPr>
    </w:lvl>
    <w:lvl w:ilvl="3" w:tplc="FFFFFFFF" w:tentative="1">
      <w:start w:val="1"/>
      <w:numFmt w:val="decimal"/>
      <w:lvlText w:val="%4."/>
      <w:lvlJc w:val="left"/>
      <w:pPr>
        <w:ind w:left="3645" w:hanging="360"/>
      </w:pPr>
    </w:lvl>
    <w:lvl w:ilvl="4" w:tplc="FFFFFFFF" w:tentative="1">
      <w:start w:val="1"/>
      <w:numFmt w:val="lowerLetter"/>
      <w:lvlText w:val="%5."/>
      <w:lvlJc w:val="left"/>
      <w:pPr>
        <w:ind w:left="4365" w:hanging="360"/>
      </w:pPr>
    </w:lvl>
    <w:lvl w:ilvl="5" w:tplc="FFFFFFFF" w:tentative="1">
      <w:start w:val="1"/>
      <w:numFmt w:val="lowerRoman"/>
      <w:lvlText w:val="%6."/>
      <w:lvlJc w:val="right"/>
      <w:pPr>
        <w:ind w:left="5085" w:hanging="180"/>
      </w:pPr>
    </w:lvl>
    <w:lvl w:ilvl="6" w:tplc="FFFFFFFF" w:tentative="1">
      <w:start w:val="1"/>
      <w:numFmt w:val="decimal"/>
      <w:lvlText w:val="%7."/>
      <w:lvlJc w:val="left"/>
      <w:pPr>
        <w:ind w:left="5805" w:hanging="360"/>
      </w:pPr>
    </w:lvl>
    <w:lvl w:ilvl="7" w:tplc="FFFFFFFF" w:tentative="1">
      <w:start w:val="1"/>
      <w:numFmt w:val="lowerLetter"/>
      <w:lvlText w:val="%8."/>
      <w:lvlJc w:val="left"/>
      <w:pPr>
        <w:ind w:left="6525" w:hanging="360"/>
      </w:pPr>
    </w:lvl>
    <w:lvl w:ilvl="8" w:tplc="FFFFFFFF" w:tentative="1">
      <w:start w:val="1"/>
      <w:numFmt w:val="lowerRoman"/>
      <w:lvlText w:val="%9."/>
      <w:lvlJc w:val="right"/>
      <w:pPr>
        <w:ind w:left="7245" w:hanging="180"/>
      </w:pPr>
    </w:lvl>
  </w:abstractNum>
  <w:abstractNum w:abstractNumId="19" w15:restartNumberingAfterBreak="0">
    <w:nsid w:val="627D2930"/>
    <w:multiLevelType w:val="hybridMultilevel"/>
    <w:tmpl w:val="97E263B4"/>
    <w:lvl w:ilvl="0" w:tplc="04090001">
      <w:start w:val="1"/>
      <w:numFmt w:val="bullet"/>
      <w:lvlText w:val=""/>
      <w:lvlJc w:val="left"/>
      <w:pPr>
        <w:ind w:left="765" w:hanging="360"/>
      </w:pPr>
      <w:rPr>
        <w:rFonts w:ascii="Symbol" w:hAnsi="Symbol" w:hint="default"/>
      </w:rPr>
    </w:lvl>
    <w:lvl w:ilvl="1" w:tplc="0409000F">
      <w:start w:val="1"/>
      <w:numFmt w:val="decimal"/>
      <w:lvlText w:val="%2."/>
      <w:lvlJc w:val="left"/>
      <w:pPr>
        <w:ind w:left="1485" w:hanging="360"/>
      </w:pPr>
      <w:rPr>
        <w:rFonts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70A00406"/>
    <w:multiLevelType w:val="hybridMultilevel"/>
    <w:tmpl w:val="1570AB46"/>
    <w:lvl w:ilvl="0" w:tplc="099E5194">
      <w:start w:val="1"/>
      <w:numFmt w:val="bullet"/>
      <w:lvlText w:val=""/>
      <w:lvlJc w:val="left"/>
      <w:pPr>
        <w:ind w:left="765" w:hanging="360"/>
      </w:pPr>
      <w:rPr>
        <w:rFonts w:ascii="Symbol" w:hAnsi="Symbol" w:hint="default"/>
        <w:color w:val="auto"/>
      </w:rPr>
    </w:lvl>
    <w:lvl w:ilvl="1" w:tplc="FFFFFFFF">
      <w:start w:val="1"/>
      <w:numFmt w:val="decimal"/>
      <w:lvlText w:val="%2."/>
      <w:lvlJc w:val="left"/>
      <w:pPr>
        <w:ind w:left="1485" w:hanging="360"/>
      </w:p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79947A47"/>
    <w:multiLevelType w:val="hybridMultilevel"/>
    <w:tmpl w:val="C43CA4AA"/>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2" w15:restartNumberingAfterBreak="0">
    <w:nsid w:val="7A5906CA"/>
    <w:multiLevelType w:val="hybridMultilevel"/>
    <w:tmpl w:val="8F4E229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0C33C4"/>
    <w:multiLevelType w:val="hybridMultilevel"/>
    <w:tmpl w:val="428C5F5C"/>
    <w:lvl w:ilvl="0" w:tplc="090ECB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734694">
    <w:abstractNumId w:val="6"/>
  </w:num>
  <w:num w:numId="2" w16cid:durableId="1554924801">
    <w:abstractNumId w:val="23"/>
  </w:num>
  <w:num w:numId="3" w16cid:durableId="600067764">
    <w:abstractNumId w:val="11"/>
  </w:num>
  <w:num w:numId="4" w16cid:durableId="659239691">
    <w:abstractNumId w:val="20"/>
  </w:num>
  <w:num w:numId="5" w16cid:durableId="530798514">
    <w:abstractNumId w:val="19"/>
  </w:num>
  <w:num w:numId="6" w16cid:durableId="1759205605">
    <w:abstractNumId w:val="14"/>
  </w:num>
  <w:num w:numId="7" w16cid:durableId="900285086">
    <w:abstractNumId w:val="16"/>
  </w:num>
  <w:num w:numId="8" w16cid:durableId="1596672824">
    <w:abstractNumId w:val="12"/>
  </w:num>
  <w:num w:numId="9" w16cid:durableId="389036666">
    <w:abstractNumId w:val="13"/>
  </w:num>
  <w:num w:numId="10" w16cid:durableId="1715888451">
    <w:abstractNumId w:val="21"/>
  </w:num>
  <w:num w:numId="11" w16cid:durableId="2014532650">
    <w:abstractNumId w:val="15"/>
  </w:num>
  <w:num w:numId="12" w16cid:durableId="601569084">
    <w:abstractNumId w:val="0"/>
  </w:num>
  <w:num w:numId="13" w16cid:durableId="238757306">
    <w:abstractNumId w:val="5"/>
  </w:num>
  <w:num w:numId="14" w16cid:durableId="1181353125">
    <w:abstractNumId w:val="2"/>
  </w:num>
  <w:num w:numId="15" w16cid:durableId="1824662975">
    <w:abstractNumId w:val="4"/>
  </w:num>
  <w:num w:numId="16" w16cid:durableId="1462502112">
    <w:abstractNumId w:val="1"/>
  </w:num>
  <w:num w:numId="17" w16cid:durableId="286351879">
    <w:abstractNumId w:val="10"/>
  </w:num>
  <w:num w:numId="18" w16cid:durableId="1770731718">
    <w:abstractNumId w:val="8"/>
  </w:num>
  <w:num w:numId="19" w16cid:durableId="655232398">
    <w:abstractNumId w:val="22"/>
  </w:num>
  <w:num w:numId="20" w16cid:durableId="770005220">
    <w:abstractNumId w:val="18"/>
  </w:num>
  <w:num w:numId="21" w16cid:durableId="362634841">
    <w:abstractNumId w:val="3"/>
  </w:num>
  <w:num w:numId="22" w16cid:durableId="276758967">
    <w:abstractNumId w:val="7"/>
  </w:num>
  <w:num w:numId="23" w16cid:durableId="920066320">
    <w:abstractNumId w:val="17"/>
  </w:num>
  <w:num w:numId="24" w16cid:durableId="231086772">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tKgFAJbfcJotAAAA"/>
  </w:docVars>
  <w:rsids>
    <w:rsidRoot w:val="00D40C61"/>
    <w:rsid w:val="000058C0"/>
    <w:rsid w:val="0000701D"/>
    <w:rsid w:val="0000745E"/>
    <w:rsid w:val="00014774"/>
    <w:rsid w:val="00022CA5"/>
    <w:rsid w:val="00025C05"/>
    <w:rsid w:val="00040DE2"/>
    <w:rsid w:val="0004507D"/>
    <w:rsid w:val="00047C9A"/>
    <w:rsid w:val="000523AB"/>
    <w:rsid w:val="00053BAE"/>
    <w:rsid w:val="00055652"/>
    <w:rsid w:val="000570DE"/>
    <w:rsid w:val="00057471"/>
    <w:rsid w:val="00057A98"/>
    <w:rsid w:val="00061FC3"/>
    <w:rsid w:val="0007148E"/>
    <w:rsid w:val="000773DD"/>
    <w:rsid w:val="0008192F"/>
    <w:rsid w:val="00085FE4"/>
    <w:rsid w:val="00087C11"/>
    <w:rsid w:val="00092F52"/>
    <w:rsid w:val="00095702"/>
    <w:rsid w:val="000A484F"/>
    <w:rsid w:val="000A5E9E"/>
    <w:rsid w:val="000A76FE"/>
    <w:rsid w:val="000B2E3D"/>
    <w:rsid w:val="000B55A4"/>
    <w:rsid w:val="000C14CA"/>
    <w:rsid w:val="000C25C5"/>
    <w:rsid w:val="000C75D6"/>
    <w:rsid w:val="000C7F31"/>
    <w:rsid w:val="000D5BF2"/>
    <w:rsid w:val="000E3C98"/>
    <w:rsid w:val="000F3B26"/>
    <w:rsid w:val="000F4AE3"/>
    <w:rsid w:val="000F50A1"/>
    <w:rsid w:val="000F5AE5"/>
    <w:rsid w:val="001123A4"/>
    <w:rsid w:val="00113A56"/>
    <w:rsid w:val="00121602"/>
    <w:rsid w:val="0012254C"/>
    <w:rsid w:val="00130906"/>
    <w:rsid w:val="00140A22"/>
    <w:rsid w:val="00154375"/>
    <w:rsid w:val="00154670"/>
    <w:rsid w:val="00157417"/>
    <w:rsid w:val="00160583"/>
    <w:rsid w:val="00160F01"/>
    <w:rsid w:val="00162DBA"/>
    <w:rsid w:val="00163618"/>
    <w:rsid w:val="00171461"/>
    <w:rsid w:val="00183AFD"/>
    <w:rsid w:val="0018448D"/>
    <w:rsid w:val="00185DF5"/>
    <w:rsid w:val="00191BE3"/>
    <w:rsid w:val="001A3628"/>
    <w:rsid w:val="001A3E21"/>
    <w:rsid w:val="001B3D5B"/>
    <w:rsid w:val="001B5464"/>
    <w:rsid w:val="001B5C4A"/>
    <w:rsid w:val="001C079B"/>
    <w:rsid w:val="001C0C58"/>
    <w:rsid w:val="001C3553"/>
    <w:rsid w:val="001C368C"/>
    <w:rsid w:val="001C3DD0"/>
    <w:rsid w:val="001C599D"/>
    <w:rsid w:val="001D511A"/>
    <w:rsid w:val="001F4D2B"/>
    <w:rsid w:val="002038C1"/>
    <w:rsid w:val="002043F4"/>
    <w:rsid w:val="002048FF"/>
    <w:rsid w:val="002052B9"/>
    <w:rsid w:val="00213523"/>
    <w:rsid w:val="00215DE3"/>
    <w:rsid w:val="0021601F"/>
    <w:rsid w:val="00220DBE"/>
    <w:rsid w:val="00220FE3"/>
    <w:rsid w:val="00224731"/>
    <w:rsid w:val="002264BA"/>
    <w:rsid w:val="0022798F"/>
    <w:rsid w:val="002328E2"/>
    <w:rsid w:val="00235CC2"/>
    <w:rsid w:val="00236DD6"/>
    <w:rsid w:val="00241FD9"/>
    <w:rsid w:val="002423E8"/>
    <w:rsid w:val="00243C9B"/>
    <w:rsid w:val="00244604"/>
    <w:rsid w:val="002446AD"/>
    <w:rsid w:val="002446DC"/>
    <w:rsid w:val="00246479"/>
    <w:rsid w:val="00250E78"/>
    <w:rsid w:val="00260355"/>
    <w:rsid w:val="00261479"/>
    <w:rsid w:val="00271577"/>
    <w:rsid w:val="0027260F"/>
    <w:rsid w:val="0027395F"/>
    <w:rsid w:val="00273D0C"/>
    <w:rsid w:val="00274533"/>
    <w:rsid w:val="00276058"/>
    <w:rsid w:val="0028285A"/>
    <w:rsid w:val="00283CDF"/>
    <w:rsid w:val="00290004"/>
    <w:rsid w:val="00291946"/>
    <w:rsid w:val="00291978"/>
    <w:rsid w:val="00292A13"/>
    <w:rsid w:val="0029358C"/>
    <w:rsid w:val="00295A4A"/>
    <w:rsid w:val="002A1464"/>
    <w:rsid w:val="002A403C"/>
    <w:rsid w:val="002A6AFE"/>
    <w:rsid w:val="002A6D92"/>
    <w:rsid w:val="002B1BA8"/>
    <w:rsid w:val="002B6FE8"/>
    <w:rsid w:val="002B7063"/>
    <w:rsid w:val="002C337E"/>
    <w:rsid w:val="002C3670"/>
    <w:rsid w:val="002C3D6D"/>
    <w:rsid w:val="002C5780"/>
    <w:rsid w:val="002C715B"/>
    <w:rsid w:val="002D246A"/>
    <w:rsid w:val="002D795C"/>
    <w:rsid w:val="002E3F68"/>
    <w:rsid w:val="002E7ED6"/>
    <w:rsid w:val="002F06D2"/>
    <w:rsid w:val="002F28F2"/>
    <w:rsid w:val="002F6AB1"/>
    <w:rsid w:val="002F7630"/>
    <w:rsid w:val="002F79C4"/>
    <w:rsid w:val="0030085A"/>
    <w:rsid w:val="003032A9"/>
    <w:rsid w:val="00304847"/>
    <w:rsid w:val="00305956"/>
    <w:rsid w:val="003120F1"/>
    <w:rsid w:val="003129C2"/>
    <w:rsid w:val="003132F6"/>
    <w:rsid w:val="00315EC8"/>
    <w:rsid w:val="00322AD5"/>
    <w:rsid w:val="0033092B"/>
    <w:rsid w:val="00335BBB"/>
    <w:rsid w:val="003408FF"/>
    <w:rsid w:val="0034501A"/>
    <w:rsid w:val="0035007F"/>
    <w:rsid w:val="003520A1"/>
    <w:rsid w:val="003565BD"/>
    <w:rsid w:val="00365BC5"/>
    <w:rsid w:val="00365E3B"/>
    <w:rsid w:val="00367F84"/>
    <w:rsid w:val="00373A9D"/>
    <w:rsid w:val="003742CE"/>
    <w:rsid w:val="00375554"/>
    <w:rsid w:val="00377946"/>
    <w:rsid w:val="003829E2"/>
    <w:rsid w:val="00385724"/>
    <w:rsid w:val="003902C3"/>
    <w:rsid w:val="00395460"/>
    <w:rsid w:val="00395E95"/>
    <w:rsid w:val="003A16E0"/>
    <w:rsid w:val="003A1B99"/>
    <w:rsid w:val="003A2C8B"/>
    <w:rsid w:val="003A427B"/>
    <w:rsid w:val="003A4805"/>
    <w:rsid w:val="003A6494"/>
    <w:rsid w:val="003A76A2"/>
    <w:rsid w:val="003B23FF"/>
    <w:rsid w:val="003B315C"/>
    <w:rsid w:val="003B3704"/>
    <w:rsid w:val="003B7429"/>
    <w:rsid w:val="003C3D07"/>
    <w:rsid w:val="003C5DD2"/>
    <w:rsid w:val="003D386E"/>
    <w:rsid w:val="003D7C93"/>
    <w:rsid w:val="003E09E1"/>
    <w:rsid w:val="003E2351"/>
    <w:rsid w:val="003E6DFC"/>
    <w:rsid w:val="003F1E47"/>
    <w:rsid w:val="0040110A"/>
    <w:rsid w:val="0040199B"/>
    <w:rsid w:val="004043FE"/>
    <w:rsid w:val="00404BF5"/>
    <w:rsid w:val="0040606E"/>
    <w:rsid w:val="0040635E"/>
    <w:rsid w:val="00413AD8"/>
    <w:rsid w:val="00416953"/>
    <w:rsid w:val="00422AA0"/>
    <w:rsid w:val="004274B5"/>
    <w:rsid w:val="00432A81"/>
    <w:rsid w:val="004349B7"/>
    <w:rsid w:val="004372CE"/>
    <w:rsid w:val="00437CC1"/>
    <w:rsid w:val="004438C1"/>
    <w:rsid w:val="004448B2"/>
    <w:rsid w:val="00444E21"/>
    <w:rsid w:val="0044674B"/>
    <w:rsid w:val="00451DFC"/>
    <w:rsid w:val="00461A08"/>
    <w:rsid w:val="00464F47"/>
    <w:rsid w:val="00466C1E"/>
    <w:rsid w:val="00467300"/>
    <w:rsid w:val="00470F2D"/>
    <w:rsid w:val="00470FDD"/>
    <w:rsid w:val="00471B69"/>
    <w:rsid w:val="00475465"/>
    <w:rsid w:val="004763C5"/>
    <w:rsid w:val="00477DCA"/>
    <w:rsid w:val="00483BE6"/>
    <w:rsid w:val="00486093"/>
    <w:rsid w:val="004922F5"/>
    <w:rsid w:val="004931A3"/>
    <w:rsid w:val="00496209"/>
    <w:rsid w:val="004A18B9"/>
    <w:rsid w:val="004A1A41"/>
    <w:rsid w:val="004A3863"/>
    <w:rsid w:val="004A5217"/>
    <w:rsid w:val="004A67BB"/>
    <w:rsid w:val="004A7C03"/>
    <w:rsid w:val="004B1581"/>
    <w:rsid w:val="004B25B2"/>
    <w:rsid w:val="004B63C3"/>
    <w:rsid w:val="004C4858"/>
    <w:rsid w:val="004C48BC"/>
    <w:rsid w:val="004C6BDC"/>
    <w:rsid w:val="004D2196"/>
    <w:rsid w:val="004D2627"/>
    <w:rsid w:val="004D2EB5"/>
    <w:rsid w:val="004D3E2C"/>
    <w:rsid w:val="004D3F49"/>
    <w:rsid w:val="004D40CC"/>
    <w:rsid w:val="004E0259"/>
    <w:rsid w:val="004E139E"/>
    <w:rsid w:val="004E3F35"/>
    <w:rsid w:val="004E6648"/>
    <w:rsid w:val="004F554A"/>
    <w:rsid w:val="00500E80"/>
    <w:rsid w:val="0050169A"/>
    <w:rsid w:val="00501CFC"/>
    <w:rsid w:val="00502863"/>
    <w:rsid w:val="00504CAD"/>
    <w:rsid w:val="005107A3"/>
    <w:rsid w:val="005109E3"/>
    <w:rsid w:val="00510D6C"/>
    <w:rsid w:val="00512205"/>
    <w:rsid w:val="00513405"/>
    <w:rsid w:val="00515192"/>
    <w:rsid w:val="00515885"/>
    <w:rsid w:val="00517F72"/>
    <w:rsid w:val="00520F09"/>
    <w:rsid w:val="0052132D"/>
    <w:rsid w:val="00524BFB"/>
    <w:rsid w:val="005313DC"/>
    <w:rsid w:val="00532220"/>
    <w:rsid w:val="00540AD5"/>
    <w:rsid w:val="00550216"/>
    <w:rsid w:val="0055264D"/>
    <w:rsid w:val="00552A45"/>
    <w:rsid w:val="00553907"/>
    <w:rsid w:val="005558B3"/>
    <w:rsid w:val="00555E3A"/>
    <w:rsid w:val="00557FA9"/>
    <w:rsid w:val="00562316"/>
    <w:rsid w:val="00562554"/>
    <w:rsid w:val="005654B7"/>
    <w:rsid w:val="00566484"/>
    <w:rsid w:val="00570740"/>
    <w:rsid w:val="00571154"/>
    <w:rsid w:val="005716BB"/>
    <w:rsid w:val="005763F6"/>
    <w:rsid w:val="0057651E"/>
    <w:rsid w:val="005765A9"/>
    <w:rsid w:val="005777DF"/>
    <w:rsid w:val="00580B5D"/>
    <w:rsid w:val="0058258B"/>
    <w:rsid w:val="00583FF6"/>
    <w:rsid w:val="00585349"/>
    <w:rsid w:val="00590A00"/>
    <w:rsid w:val="005947F2"/>
    <w:rsid w:val="005A0851"/>
    <w:rsid w:val="005A2FA0"/>
    <w:rsid w:val="005A3800"/>
    <w:rsid w:val="005A59EE"/>
    <w:rsid w:val="005A7668"/>
    <w:rsid w:val="005B0444"/>
    <w:rsid w:val="005B49A9"/>
    <w:rsid w:val="005B54C8"/>
    <w:rsid w:val="005B63CC"/>
    <w:rsid w:val="005C205D"/>
    <w:rsid w:val="005C6189"/>
    <w:rsid w:val="005C717C"/>
    <w:rsid w:val="005C7253"/>
    <w:rsid w:val="005C756C"/>
    <w:rsid w:val="005D1357"/>
    <w:rsid w:val="005D4DB5"/>
    <w:rsid w:val="005D7081"/>
    <w:rsid w:val="005E098A"/>
    <w:rsid w:val="005E1034"/>
    <w:rsid w:val="005E5BB6"/>
    <w:rsid w:val="005E627A"/>
    <w:rsid w:val="005E66F7"/>
    <w:rsid w:val="005F0AAE"/>
    <w:rsid w:val="005F230C"/>
    <w:rsid w:val="005F3128"/>
    <w:rsid w:val="005F4F28"/>
    <w:rsid w:val="006035AD"/>
    <w:rsid w:val="00604E0D"/>
    <w:rsid w:val="00604E45"/>
    <w:rsid w:val="00607A22"/>
    <w:rsid w:val="00622CB5"/>
    <w:rsid w:val="0063024D"/>
    <w:rsid w:val="0063134D"/>
    <w:rsid w:val="00640679"/>
    <w:rsid w:val="00640AFC"/>
    <w:rsid w:val="00641311"/>
    <w:rsid w:val="00641BB9"/>
    <w:rsid w:val="00644A11"/>
    <w:rsid w:val="00644E04"/>
    <w:rsid w:val="00656429"/>
    <w:rsid w:val="00656541"/>
    <w:rsid w:val="00657944"/>
    <w:rsid w:val="00661244"/>
    <w:rsid w:val="006631A3"/>
    <w:rsid w:val="00664340"/>
    <w:rsid w:val="00665D34"/>
    <w:rsid w:val="0066798F"/>
    <w:rsid w:val="006710B2"/>
    <w:rsid w:val="006725E1"/>
    <w:rsid w:val="00682BCC"/>
    <w:rsid w:val="0068482D"/>
    <w:rsid w:val="006876FE"/>
    <w:rsid w:val="00695ACF"/>
    <w:rsid w:val="006A0DFA"/>
    <w:rsid w:val="006C437E"/>
    <w:rsid w:val="006C55D8"/>
    <w:rsid w:val="006D06E2"/>
    <w:rsid w:val="006D456A"/>
    <w:rsid w:val="006D5378"/>
    <w:rsid w:val="006D55C0"/>
    <w:rsid w:val="006D5C21"/>
    <w:rsid w:val="006E02A3"/>
    <w:rsid w:val="006E25C5"/>
    <w:rsid w:val="006E3B6F"/>
    <w:rsid w:val="006E58B1"/>
    <w:rsid w:val="006F33EA"/>
    <w:rsid w:val="006F345F"/>
    <w:rsid w:val="006F5F75"/>
    <w:rsid w:val="006F72AE"/>
    <w:rsid w:val="007048EE"/>
    <w:rsid w:val="0070654B"/>
    <w:rsid w:val="00713CBD"/>
    <w:rsid w:val="00714EDB"/>
    <w:rsid w:val="00715CFB"/>
    <w:rsid w:val="00721603"/>
    <w:rsid w:val="00722215"/>
    <w:rsid w:val="007224E0"/>
    <w:rsid w:val="0072553C"/>
    <w:rsid w:val="00725811"/>
    <w:rsid w:val="00725FB2"/>
    <w:rsid w:val="00735D75"/>
    <w:rsid w:val="00741777"/>
    <w:rsid w:val="00744636"/>
    <w:rsid w:val="00745D90"/>
    <w:rsid w:val="00750F6A"/>
    <w:rsid w:val="00752ADC"/>
    <w:rsid w:val="00755AFB"/>
    <w:rsid w:val="00757C85"/>
    <w:rsid w:val="00760EF1"/>
    <w:rsid w:val="00764443"/>
    <w:rsid w:val="007648BC"/>
    <w:rsid w:val="00764967"/>
    <w:rsid w:val="00770AAA"/>
    <w:rsid w:val="007727ED"/>
    <w:rsid w:val="00774EC7"/>
    <w:rsid w:val="00781B27"/>
    <w:rsid w:val="00787A1D"/>
    <w:rsid w:val="00796F2B"/>
    <w:rsid w:val="007A0702"/>
    <w:rsid w:val="007A2FD6"/>
    <w:rsid w:val="007A6FB7"/>
    <w:rsid w:val="007B0167"/>
    <w:rsid w:val="007B1815"/>
    <w:rsid w:val="007B4703"/>
    <w:rsid w:val="007B4D50"/>
    <w:rsid w:val="007B4E89"/>
    <w:rsid w:val="007B7702"/>
    <w:rsid w:val="007C0C20"/>
    <w:rsid w:val="007C1271"/>
    <w:rsid w:val="007C4087"/>
    <w:rsid w:val="007C4C0A"/>
    <w:rsid w:val="007C4C25"/>
    <w:rsid w:val="007C6991"/>
    <w:rsid w:val="007D441B"/>
    <w:rsid w:val="007D4A88"/>
    <w:rsid w:val="007D6558"/>
    <w:rsid w:val="007E7284"/>
    <w:rsid w:val="007F2323"/>
    <w:rsid w:val="007F33F9"/>
    <w:rsid w:val="007F36BB"/>
    <w:rsid w:val="007F4A04"/>
    <w:rsid w:val="007F5D85"/>
    <w:rsid w:val="00812680"/>
    <w:rsid w:val="00812C70"/>
    <w:rsid w:val="00825A3B"/>
    <w:rsid w:val="00826162"/>
    <w:rsid w:val="00830050"/>
    <w:rsid w:val="0083038D"/>
    <w:rsid w:val="008306CE"/>
    <w:rsid w:val="008313A0"/>
    <w:rsid w:val="00831476"/>
    <w:rsid w:val="00831A58"/>
    <w:rsid w:val="00831E5B"/>
    <w:rsid w:val="008334AA"/>
    <w:rsid w:val="00833F6C"/>
    <w:rsid w:val="0083608F"/>
    <w:rsid w:val="008428DF"/>
    <w:rsid w:val="008430E1"/>
    <w:rsid w:val="0085011E"/>
    <w:rsid w:val="00852D33"/>
    <w:rsid w:val="00853CA2"/>
    <w:rsid w:val="00870C4D"/>
    <w:rsid w:val="0087210B"/>
    <w:rsid w:val="00872EA5"/>
    <w:rsid w:val="00873D60"/>
    <w:rsid w:val="00875F17"/>
    <w:rsid w:val="00877465"/>
    <w:rsid w:val="0089451A"/>
    <w:rsid w:val="008A08EC"/>
    <w:rsid w:val="008A0BD7"/>
    <w:rsid w:val="008A188C"/>
    <w:rsid w:val="008A51F4"/>
    <w:rsid w:val="008B25F7"/>
    <w:rsid w:val="008B7AAD"/>
    <w:rsid w:val="008B7CB4"/>
    <w:rsid w:val="008C30D6"/>
    <w:rsid w:val="008C335F"/>
    <w:rsid w:val="008C394F"/>
    <w:rsid w:val="008D1010"/>
    <w:rsid w:val="008D2E9C"/>
    <w:rsid w:val="008E5A42"/>
    <w:rsid w:val="008E7BB1"/>
    <w:rsid w:val="008F1B9E"/>
    <w:rsid w:val="008F738A"/>
    <w:rsid w:val="009008E3"/>
    <w:rsid w:val="009026A8"/>
    <w:rsid w:val="009045F0"/>
    <w:rsid w:val="0091122A"/>
    <w:rsid w:val="00912FCE"/>
    <w:rsid w:val="00914B76"/>
    <w:rsid w:val="00915E59"/>
    <w:rsid w:val="00923FD6"/>
    <w:rsid w:val="00926075"/>
    <w:rsid w:val="009269E8"/>
    <w:rsid w:val="00926E8D"/>
    <w:rsid w:val="009303E1"/>
    <w:rsid w:val="0093074C"/>
    <w:rsid w:val="00930D1E"/>
    <w:rsid w:val="00933C00"/>
    <w:rsid w:val="009340D5"/>
    <w:rsid w:val="00940A48"/>
    <w:rsid w:val="009476BD"/>
    <w:rsid w:val="0095468F"/>
    <w:rsid w:val="0095476A"/>
    <w:rsid w:val="00956F97"/>
    <w:rsid w:val="00957C1E"/>
    <w:rsid w:val="00957CF6"/>
    <w:rsid w:val="00960728"/>
    <w:rsid w:val="00962E73"/>
    <w:rsid w:val="00963266"/>
    <w:rsid w:val="0097126D"/>
    <w:rsid w:val="00973758"/>
    <w:rsid w:val="00977D27"/>
    <w:rsid w:val="00977DDB"/>
    <w:rsid w:val="00984EF3"/>
    <w:rsid w:val="00997BCE"/>
    <w:rsid w:val="009A1EC8"/>
    <w:rsid w:val="009B57F0"/>
    <w:rsid w:val="009C1DCE"/>
    <w:rsid w:val="009C6D2B"/>
    <w:rsid w:val="009C7686"/>
    <w:rsid w:val="009C7CE6"/>
    <w:rsid w:val="009D0E86"/>
    <w:rsid w:val="009D6D2A"/>
    <w:rsid w:val="009E04B5"/>
    <w:rsid w:val="009E18D1"/>
    <w:rsid w:val="009E4D52"/>
    <w:rsid w:val="009E62BC"/>
    <w:rsid w:val="009E6A41"/>
    <w:rsid w:val="009E7571"/>
    <w:rsid w:val="009E7855"/>
    <w:rsid w:val="009E78F0"/>
    <w:rsid w:val="009F2819"/>
    <w:rsid w:val="00A00828"/>
    <w:rsid w:val="00A06589"/>
    <w:rsid w:val="00A06E7E"/>
    <w:rsid w:val="00A079D6"/>
    <w:rsid w:val="00A1233A"/>
    <w:rsid w:val="00A15F84"/>
    <w:rsid w:val="00A1600D"/>
    <w:rsid w:val="00A23559"/>
    <w:rsid w:val="00A256EE"/>
    <w:rsid w:val="00A316C7"/>
    <w:rsid w:val="00A34823"/>
    <w:rsid w:val="00A35E9D"/>
    <w:rsid w:val="00A47227"/>
    <w:rsid w:val="00A51362"/>
    <w:rsid w:val="00A52819"/>
    <w:rsid w:val="00A54A67"/>
    <w:rsid w:val="00A63531"/>
    <w:rsid w:val="00A6561B"/>
    <w:rsid w:val="00A65EF1"/>
    <w:rsid w:val="00A67B2F"/>
    <w:rsid w:val="00A771FB"/>
    <w:rsid w:val="00A81D95"/>
    <w:rsid w:val="00A8274C"/>
    <w:rsid w:val="00A82EF1"/>
    <w:rsid w:val="00A833DC"/>
    <w:rsid w:val="00A83B9B"/>
    <w:rsid w:val="00A85CF6"/>
    <w:rsid w:val="00A906A2"/>
    <w:rsid w:val="00A95A7F"/>
    <w:rsid w:val="00A97464"/>
    <w:rsid w:val="00AA63E6"/>
    <w:rsid w:val="00AA718F"/>
    <w:rsid w:val="00AB7E97"/>
    <w:rsid w:val="00AC0317"/>
    <w:rsid w:val="00AC06DE"/>
    <w:rsid w:val="00AC2D75"/>
    <w:rsid w:val="00AC34C6"/>
    <w:rsid w:val="00AD1F60"/>
    <w:rsid w:val="00AE61BA"/>
    <w:rsid w:val="00AF49AC"/>
    <w:rsid w:val="00AF5510"/>
    <w:rsid w:val="00B07CB3"/>
    <w:rsid w:val="00B1078A"/>
    <w:rsid w:val="00B14FE0"/>
    <w:rsid w:val="00B160B6"/>
    <w:rsid w:val="00B2291C"/>
    <w:rsid w:val="00B23D53"/>
    <w:rsid w:val="00B26158"/>
    <w:rsid w:val="00B32B4A"/>
    <w:rsid w:val="00B33B4A"/>
    <w:rsid w:val="00B33EEA"/>
    <w:rsid w:val="00B400CC"/>
    <w:rsid w:val="00B41189"/>
    <w:rsid w:val="00B43D9A"/>
    <w:rsid w:val="00B445DD"/>
    <w:rsid w:val="00B4608F"/>
    <w:rsid w:val="00B47A4D"/>
    <w:rsid w:val="00B47E5C"/>
    <w:rsid w:val="00B507B4"/>
    <w:rsid w:val="00B50C17"/>
    <w:rsid w:val="00B5228A"/>
    <w:rsid w:val="00B52603"/>
    <w:rsid w:val="00B53F81"/>
    <w:rsid w:val="00B57249"/>
    <w:rsid w:val="00B61896"/>
    <w:rsid w:val="00B637DA"/>
    <w:rsid w:val="00B81862"/>
    <w:rsid w:val="00B85519"/>
    <w:rsid w:val="00B9294D"/>
    <w:rsid w:val="00B94399"/>
    <w:rsid w:val="00B955C1"/>
    <w:rsid w:val="00BA3EDC"/>
    <w:rsid w:val="00BB6A9C"/>
    <w:rsid w:val="00BB702D"/>
    <w:rsid w:val="00BC0019"/>
    <w:rsid w:val="00BC1D99"/>
    <w:rsid w:val="00BC5AD1"/>
    <w:rsid w:val="00BC70CD"/>
    <w:rsid w:val="00BD34E3"/>
    <w:rsid w:val="00BD3FBD"/>
    <w:rsid w:val="00BE34BD"/>
    <w:rsid w:val="00BF1278"/>
    <w:rsid w:val="00BF2506"/>
    <w:rsid w:val="00C0115D"/>
    <w:rsid w:val="00C03098"/>
    <w:rsid w:val="00C04E5B"/>
    <w:rsid w:val="00C07CFB"/>
    <w:rsid w:val="00C11FCE"/>
    <w:rsid w:val="00C14845"/>
    <w:rsid w:val="00C204A1"/>
    <w:rsid w:val="00C2409C"/>
    <w:rsid w:val="00C246D2"/>
    <w:rsid w:val="00C252C4"/>
    <w:rsid w:val="00C26284"/>
    <w:rsid w:val="00C374DF"/>
    <w:rsid w:val="00C401A4"/>
    <w:rsid w:val="00C46B98"/>
    <w:rsid w:val="00C529D4"/>
    <w:rsid w:val="00C651E7"/>
    <w:rsid w:val="00C65463"/>
    <w:rsid w:val="00C655C3"/>
    <w:rsid w:val="00C67EC1"/>
    <w:rsid w:val="00C70AD2"/>
    <w:rsid w:val="00C73D48"/>
    <w:rsid w:val="00C75A68"/>
    <w:rsid w:val="00C7676A"/>
    <w:rsid w:val="00C76DB8"/>
    <w:rsid w:val="00C77361"/>
    <w:rsid w:val="00C91EDA"/>
    <w:rsid w:val="00C94C2D"/>
    <w:rsid w:val="00C954A6"/>
    <w:rsid w:val="00C973D7"/>
    <w:rsid w:val="00CA2745"/>
    <w:rsid w:val="00CA3345"/>
    <w:rsid w:val="00CA7241"/>
    <w:rsid w:val="00CB1679"/>
    <w:rsid w:val="00CC303E"/>
    <w:rsid w:val="00CD40E7"/>
    <w:rsid w:val="00CD5F9D"/>
    <w:rsid w:val="00CD645F"/>
    <w:rsid w:val="00CE11EE"/>
    <w:rsid w:val="00CF60D4"/>
    <w:rsid w:val="00CF627B"/>
    <w:rsid w:val="00CF75EC"/>
    <w:rsid w:val="00D0206C"/>
    <w:rsid w:val="00D03084"/>
    <w:rsid w:val="00D039C2"/>
    <w:rsid w:val="00D03EF2"/>
    <w:rsid w:val="00D0505E"/>
    <w:rsid w:val="00D12C20"/>
    <w:rsid w:val="00D14752"/>
    <w:rsid w:val="00D152CD"/>
    <w:rsid w:val="00D226AA"/>
    <w:rsid w:val="00D23B93"/>
    <w:rsid w:val="00D302D5"/>
    <w:rsid w:val="00D30887"/>
    <w:rsid w:val="00D31572"/>
    <w:rsid w:val="00D3533D"/>
    <w:rsid w:val="00D35634"/>
    <w:rsid w:val="00D35644"/>
    <w:rsid w:val="00D40267"/>
    <w:rsid w:val="00D40C61"/>
    <w:rsid w:val="00D42937"/>
    <w:rsid w:val="00D43794"/>
    <w:rsid w:val="00D43F10"/>
    <w:rsid w:val="00D44181"/>
    <w:rsid w:val="00D44438"/>
    <w:rsid w:val="00D529F4"/>
    <w:rsid w:val="00D536A6"/>
    <w:rsid w:val="00D53B34"/>
    <w:rsid w:val="00D55A0B"/>
    <w:rsid w:val="00D56350"/>
    <w:rsid w:val="00D57C7C"/>
    <w:rsid w:val="00D624BA"/>
    <w:rsid w:val="00D67D0F"/>
    <w:rsid w:val="00D71D58"/>
    <w:rsid w:val="00D71E3D"/>
    <w:rsid w:val="00D722CC"/>
    <w:rsid w:val="00D74D88"/>
    <w:rsid w:val="00D80334"/>
    <w:rsid w:val="00D85FDE"/>
    <w:rsid w:val="00D8674F"/>
    <w:rsid w:val="00D94D1F"/>
    <w:rsid w:val="00DA2870"/>
    <w:rsid w:val="00DA35F9"/>
    <w:rsid w:val="00DA674E"/>
    <w:rsid w:val="00DB0A44"/>
    <w:rsid w:val="00DB11D5"/>
    <w:rsid w:val="00DB42EE"/>
    <w:rsid w:val="00DB4384"/>
    <w:rsid w:val="00DB4F9E"/>
    <w:rsid w:val="00DC41E6"/>
    <w:rsid w:val="00DC43B6"/>
    <w:rsid w:val="00DC7AB2"/>
    <w:rsid w:val="00DD3AD3"/>
    <w:rsid w:val="00DD44D4"/>
    <w:rsid w:val="00DE30FF"/>
    <w:rsid w:val="00DE356F"/>
    <w:rsid w:val="00DE6A56"/>
    <w:rsid w:val="00DF0279"/>
    <w:rsid w:val="00DF1479"/>
    <w:rsid w:val="00DF3AA4"/>
    <w:rsid w:val="00DF4418"/>
    <w:rsid w:val="00DF4F71"/>
    <w:rsid w:val="00DF734A"/>
    <w:rsid w:val="00E0060D"/>
    <w:rsid w:val="00E06E54"/>
    <w:rsid w:val="00E07387"/>
    <w:rsid w:val="00E101D7"/>
    <w:rsid w:val="00E154E5"/>
    <w:rsid w:val="00E15AEF"/>
    <w:rsid w:val="00E1607C"/>
    <w:rsid w:val="00E20B1D"/>
    <w:rsid w:val="00E23FC8"/>
    <w:rsid w:val="00E25744"/>
    <w:rsid w:val="00E27284"/>
    <w:rsid w:val="00E27D53"/>
    <w:rsid w:val="00E31396"/>
    <w:rsid w:val="00E33F6F"/>
    <w:rsid w:val="00E3470A"/>
    <w:rsid w:val="00E34F77"/>
    <w:rsid w:val="00E44577"/>
    <w:rsid w:val="00E4497A"/>
    <w:rsid w:val="00E461B2"/>
    <w:rsid w:val="00E50393"/>
    <w:rsid w:val="00E51FEC"/>
    <w:rsid w:val="00E54491"/>
    <w:rsid w:val="00E5492E"/>
    <w:rsid w:val="00E57775"/>
    <w:rsid w:val="00E6262E"/>
    <w:rsid w:val="00E6335E"/>
    <w:rsid w:val="00E754F9"/>
    <w:rsid w:val="00E77C6A"/>
    <w:rsid w:val="00E84333"/>
    <w:rsid w:val="00E870C5"/>
    <w:rsid w:val="00E903B4"/>
    <w:rsid w:val="00E93E3E"/>
    <w:rsid w:val="00E96870"/>
    <w:rsid w:val="00E96A10"/>
    <w:rsid w:val="00EA1B74"/>
    <w:rsid w:val="00EA21F2"/>
    <w:rsid w:val="00EA46CA"/>
    <w:rsid w:val="00EB139C"/>
    <w:rsid w:val="00EB13B7"/>
    <w:rsid w:val="00EB35DA"/>
    <w:rsid w:val="00EC3E71"/>
    <w:rsid w:val="00EC6692"/>
    <w:rsid w:val="00ED571C"/>
    <w:rsid w:val="00ED7E6C"/>
    <w:rsid w:val="00EE0978"/>
    <w:rsid w:val="00EE437C"/>
    <w:rsid w:val="00EE47A0"/>
    <w:rsid w:val="00EF1744"/>
    <w:rsid w:val="00EF2B3C"/>
    <w:rsid w:val="00EF3207"/>
    <w:rsid w:val="00EF675D"/>
    <w:rsid w:val="00F058D6"/>
    <w:rsid w:val="00F05BB7"/>
    <w:rsid w:val="00F06DC8"/>
    <w:rsid w:val="00F1204C"/>
    <w:rsid w:val="00F135EF"/>
    <w:rsid w:val="00F14F12"/>
    <w:rsid w:val="00F162C0"/>
    <w:rsid w:val="00F20763"/>
    <w:rsid w:val="00F25AA8"/>
    <w:rsid w:val="00F25F8D"/>
    <w:rsid w:val="00F27153"/>
    <w:rsid w:val="00F365B4"/>
    <w:rsid w:val="00F40104"/>
    <w:rsid w:val="00F41A70"/>
    <w:rsid w:val="00F43322"/>
    <w:rsid w:val="00F43D20"/>
    <w:rsid w:val="00F46BB2"/>
    <w:rsid w:val="00F62BA8"/>
    <w:rsid w:val="00F631C8"/>
    <w:rsid w:val="00F64EB6"/>
    <w:rsid w:val="00F6650C"/>
    <w:rsid w:val="00F7047E"/>
    <w:rsid w:val="00F72B25"/>
    <w:rsid w:val="00F76862"/>
    <w:rsid w:val="00F939C3"/>
    <w:rsid w:val="00F93DA9"/>
    <w:rsid w:val="00F97992"/>
    <w:rsid w:val="00FA0605"/>
    <w:rsid w:val="00FA39E8"/>
    <w:rsid w:val="00FA7209"/>
    <w:rsid w:val="00FA76F8"/>
    <w:rsid w:val="00FB0CF7"/>
    <w:rsid w:val="00FB3375"/>
    <w:rsid w:val="00FB5F1E"/>
    <w:rsid w:val="00FC12FE"/>
    <w:rsid w:val="00FD1120"/>
    <w:rsid w:val="00FD3745"/>
    <w:rsid w:val="00FE232F"/>
    <w:rsid w:val="00FE2EA1"/>
    <w:rsid w:val="00FE3C3A"/>
    <w:rsid w:val="00FE665C"/>
    <w:rsid w:val="00FE6EA7"/>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160F01"/>
    <w:pPr>
      <w:keepNext/>
      <w:keepLines/>
      <w:spacing w:before="240" w:after="120"/>
      <w:outlineLvl w:val="1"/>
    </w:pPr>
    <w:rPr>
      <w:rFonts w:ascii="Arial" w:eastAsiaTheme="majorEastAsia" w:hAnsi="Arial" w:cstheme="majorBidi"/>
      <w:color w:val="297C52" w:themeColor="accent3" w:themeShade="BF"/>
      <w:sz w:val="28"/>
      <w:szCs w:val="26"/>
    </w:rPr>
  </w:style>
  <w:style w:type="paragraph" w:styleId="Heading3">
    <w:name w:val="heading 3"/>
    <w:basedOn w:val="Normal"/>
    <w:next w:val="Normal"/>
    <w:link w:val="Heading3Char"/>
    <w:uiPriority w:val="9"/>
    <w:unhideWhenUsed/>
    <w:qFormat/>
    <w:rsid w:val="006876FE"/>
    <w:pPr>
      <w:keepNext/>
      <w:keepLines/>
      <w:spacing w:after="0"/>
      <w:outlineLvl w:val="2"/>
    </w:pPr>
    <w:rPr>
      <w:rFonts w:ascii="Arial" w:eastAsiaTheme="majorEastAsia" w:hAnsi="Arial" w:cstheme="majorBidi"/>
      <w:color w:val="297C52" w:themeColor="accent3" w:themeShade="BF"/>
      <w:sz w:val="24"/>
      <w:szCs w:val="24"/>
      <w:u w:val="single"/>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160F01"/>
    <w:rPr>
      <w:rFonts w:ascii="Arial" w:eastAsiaTheme="majorEastAsia" w:hAnsi="Arial" w:cstheme="majorBidi"/>
      <w:color w:val="297C52" w:themeColor="accent3" w:themeShade="BF"/>
      <w:sz w:val="28"/>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autoRedefine/>
    <w:uiPriority w:val="1"/>
    <w:unhideWhenUsed/>
    <w:qFormat/>
    <w:rsid w:val="00DF4418"/>
    <w:pPr>
      <w:widowControl w:val="0"/>
      <w:spacing w:after="120" w:line="240" w:lineRule="auto"/>
    </w:pPr>
    <w:rPr>
      <w:rFonts w:ascii="Calibri" w:eastAsia="Times New Roman" w:hAnsi="Calibri" w:cs="Times New Roman"/>
      <w:szCs w:val="24"/>
    </w:rPr>
  </w:style>
  <w:style w:type="character" w:customStyle="1" w:styleId="BodyTextChar">
    <w:name w:val="Body Text Char"/>
    <w:basedOn w:val="DefaultParagraphFont"/>
    <w:link w:val="BodyText"/>
    <w:uiPriority w:val="1"/>
    <w:rsid w:val="00DF4418"/>
    <w:rPr>
      <w:rFonts w:ascii="Calibri" w:eastAsia="Times New Roman" w:hAnsi="Calibri" w:cs="Times New Roman"/>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6876FE"/>
    <w:rPr>
      <w:rFonts w:ascii="Arial" w:eastAsiaTheme="majorEastAsia" w:hAnsi="Arial" w:cstheme="majorBidi"/>
      <w:color w:val="297C52" w:themeColor="accent3" w:themeShade="BF"/>
      <w:sz w:val="24"/>
      <w:szCs w:val="24"/>
      <w:u w:val="single"/>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nline.unt.edu/learn" TargetMode="External"/><Relationship Id="rId18" Type="http://schemas.openxmlformats.org/officeDocument/2006/relationships/hyperlink" Target="https://www.unt.edu/success/" TargetMode="External"/><Relationship Id="rId26" Type="http://schemas.openxmlformats.org/officeDocument/2006/relationships/hyperlink" Target="https://digitalstrategy.unt.edu/clear/files/clear_f1_online_student_procedures_rev2018_10_08.doc" TargetMode="External"/><Relationship Id="rId3" Type="http://schemas.openxmlformats.org/officeDocument/2006/relationships/customXml" Target="../customXml/item3.xml"/><Relationship Id="rId21" Type="http://schemas.openxmlformats.org/officeDocument/2006/relationships/hyperlink" Target="https://policy.unt.edu/policy/06-039" TargetMode="External"/><Relationship Id="rId7" Type="http://schemas.openxmlformats.org/officeDocument/2006/relationships/settings" Target="settings.xml"/><Relationship Id="rId12" Type="http://schemas.openxmlformats.org/officeDocument/2006/relationships/hyperlink" Target="https://online.unt.edu/learn" TargetMode="External"/><Relationship Id="rId17" Type="http://schemas.openxmlformats.org/officeDocument/2006/relationships/hyperlink" Target="https://clear.unt.edu/student-support-services-policies" TargetMode="External"/><Relationship Id="rId25"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https://digitalstrategy.unt.edu/clear/student-support-services-policies.html" TargetMode="External"/><Relationship Id="rId20" Type="http://schemas.openxmlformats.org/officeDocument/2006/relationships/hyperlink" Target="http://scrappysays.unt.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yperlink" Target="https://studentaffairs.unt.edu/office-disability-access" TargetMode="External"/><Relationship Id="rId23" Type="http://schemas.openxmlformats.org/officeDocument/2006/relationships/hyperlink" Target="about:blan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unt.edu/wellness/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affairs.unt.edu/office-disability-access"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D4B093-404A-4C83-9240-6571632D175B}">
  <ds:schemaRefs>
    <ds:schemaRef ds:uri="http://schemas.openxmlformats.org/officeDocument/2006/bibliography"/>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15B38F-33F9-4F7C-B0BA-4DC64F7EF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8</Pages>
  <Words>2909</Words>
  <Characters>16583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Rosie Lin</cp:lastModifiedBy>
  <cp:revision>15</cp:revision>
  <cp:lastPrinted>2024-01-16T19:44:00Z</cp:lastPrinted>
  <dcterms:created xsi:type="dcterms:W3CDTF">2026-08-12T19:31:00Z</dcterms:created>
  <dcterms:modified xsi:type="dcterms:W3CDTF">2026-09-02T21:56:00Z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