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D4609" w14:textId="77777777" w:rsidR="00136088" w:rsidRDefault="00136088">
      <w:pPr>
        <w:widowControl w:val="0"/>
        <w:spacing w:line="240" w:lineRule="auto"/>
        <w:rPr>
          <w:rFonts w:ascii="Montserrat" w:eastAsia="Montserrat" w:hAnsi="Montserrat" w:cs="Montserrat"/>
          <w:sz w:val="4"/>
          <w:szCs w:val="4"/>
        </w:rPr>
      </w:pPr>
    </w:p>
    <w:tbl>
      <w:tblPr>
        <w:tblStyle w:val="a"/>
        <w:tblW w:w="9576" w:type="dxa"/>
        <w:tblInd w:w="-115" w:type="dxa"/>
        <w:tblBorders>
          <w:top w:val="nil"/>
          <w:left w:val="nil"/>
          <w:bottom w:val="nil"/>
          <w:right w:val="nil"/>
        </w:tblBorders>
        <w:tblLayout w:type="fixed"/>
        <w:tblLook w:val="0000" w:firstRow="0" w:lastRow="0" w:firstColumn="0" w:lastColumn="0" w:noHBand="0" w:noVBand="0"/>
      </w:tblPr>
      <w:tblGrid>
        <w:gridCol w:w="4320"/>
        <w:gridCol w:w="5256"/>
      </w:tblGrid>
      <w:tr w:rsidR="00136088" w14:paraId="4BE9B6A5" w14:textId="77777777">
        <w:tc>
          <w:tcPr>
            <w:tcW w:w="9576" w:type="dxa"/>
            <w:gridSpan w:val="2"/>
            <w:shd w:val="clear" w:color="auto" w:fill="93C47D"/>
          </w:tcPr>
          <w:p w14:paraId="74B481EF" w14:textId="77777777" w:rsidR="00136088" w:rsidRDefault="00000000">
            <w:pPr>
              <w:spacing w:line="240" w:lineRule="auto"/>
              <w:jc w:val="center"/>
              <w:rPr>
                <w:rFonts w:ascii="Montserrat" w:eastAsia="Montserrat" w:hAnsi="Montserrat" w:cs="Montserrat"/>
                <w:b/>
                <w:sz w:val="40"/>
                <w:szCs w:val="40"/>
              </w:rPr>
            </w:pPr>
            <w:bookmarkStart w:id="0" w:name="_gjdgxs" w:colFirst="0" w:colLast="0"/>
            <w:bookmarkEnd w:id="0"/>
            <w:r>
              <w:rPr>
                <w:rFonts w:ascii="Montserrat" w:eastAsia="Montserrat" w:hAnsi="Montserrat" w:cs="Montserrat"/>
                <w:b/>
                <w:sz w:val="38"/>
                <w:szCs w:val="38"/>
              </w:rPr>
              <w:t>EDEE 3340: Teaching Social Studies</w:t>
            </w:r>
          </w:p>
        </w:tc>
      </w:tr>
      <w:tr w:rsidR="00136088" w14:paraId="0C599355" w14:textId="77777777">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6010A57E" w14:textId="4768AFB8" w:rsidR="00136088" w:rsidRDefault="00000000">
            <w:pPr>
              <w:spacing w:line="240" w:lineRule="auto"/>
              <w:jc w:val="both"/>
              <w:rPr>
                <w:rFonts w:ascii="Montserrat" w:eastAsia="Montserrat" w:hAnsi="Montserrat" w:cs="Montserrat"/>
              </w:rPr>
            </w:pPr>
            <w:r>
              <w:rPr>
                <w:rFonts w:ascii="Montserrat" w:eastAsia="Montserrat" w:hAnsi="Montserrat" w:cs="Montserrat"/>
              </w:rPr>
              <w:t>Instructor</w:t>
            </w:r>
            <w:r w:rsidR="00D97CE7">
              <w:rPr>
                <w:rFonts w:ascii="Montserrat" w:eastAsia="Montserrat" w:hAnsi="Montserrat" w:cs="Montserrat"/>
              </w:rPr>
              <w:t>: Cortney Haynes</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79A9AC89" w14:textId="16CC10B4" w:rsidR="00136088" w:rsidRDefault="00000000">
            <w:pPr>
              <w:spacing w:line="240" w:lineRule="auto"/>
              <w:jc w:val="both"/>
              <w:rPr>
                <w:rFonts w:ascii="Montserrat" w:eastAsia="Montserrat" w:hAnsi="Montserrat" w:cs="Montserrat"/>
              </w:rPr>
            </w:pPr>
            <w:r>
              <w:rPr>
                <w:rFonts w:ascii="Montserrat" w:eastAsia="Montserrat" w:hAnsi="Montserrat" w:cs="Montserrat"/>
              </w:rPr>
              <w:t>Pronouns</w:t>
            </w:r>
            <w:r w:rsidR="00D97CE7">
              <w:rPr>
                <w:rFonts w:ascii="Montserrat" w:eastAsia="Montserrat" w:hAnsi="Montserrat" w:cs="Montserrat"/>
              </w:rPr>
              <w:t>: she, her, hers</w:t>
            </w:r>
          </w:p>
          <w:p w14:paraId="7D4CF4D5" w14:textId="77777777" w:rsidR="00136088" w:rsidRDefault="00136088">
            <w:pPr>
              <w:spacing w:line="240" w:lineRule="auto"/>
              <w:jc w:val="both"/>
              <w:rPr>
                <w:rFonts w:ascii="Montserrat" w:eastAsia="Montserrat" w:hAnsi="Montserrat" w:cs="Montserrat"/>
              </w:rPr>
            </w:pPr>
          </w:p>
        </w:tc>
      </w:tr>
      <w:tr w:rsidR="00136088" w14:paraId="73168589" w14:textId="77777777">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6375D268" w14:textId="1D2819EC" w:rsidR="00136088" w:rsidRDefault="00000000">
            <w:pPr>
              <w:spacing w:line="240" w:lineRule="auto"/>
              <w:jc w:val="both"/>
              <w:rPr>
                <w:rFonts w:ascii="Montserrat" w:eastAsia="Montserrat" w:hAnsi="Montserrat" w:cs="Montserrat"/>
              </w:rPr>
            </w:pPr>
            <w:r>
              <w:rPr>
                <w:rFonts w:ascii="Montserrat" w:eastAsia="Montserrat" w:hAnsi="Montserrat" w:cs="Montserrat"/>
              </w:rPr>
              <w:t>Office location</w:t>
            </w:r>
            <w:r w:rsidR="00D97CE7">
              <w:rPr>
                <w:rFonts w:ascii="Montserrat" w:eastAsia="Montserrat" w:hAnsi="Montserrat" w:cs="Montserrat"/>
              </w:rPr>
              <w:t>: MH 218M</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3A15D844" w14:textId="3A166CE0" w:rsidR="00136088" w:rsidRDefault="00000000">
            <w:pPr>
              <w:spacing w:line="240" w:lineRule="auto"/>
              <w:jc w:val="both"/>
              <w:rPr>
                <w:rFonts w:ascii="Montserrat" w:eastAsia="Montserrat" w:hAnsi="Montserrat" w:cs="Montserrat"/>
                <w:u w:val="single"/>
              </w:rPr>
            </w:pPr>
            <w:r>
              <w:rPr>
                <w:rFonts w:ascii="Montserrat" w:eastAsia="Montserrat" w:hAnsi="Montserrat" w:cs="Montserrat"/>
              </w:rPr>
              <w:t>Office hours</w:t>
            </w:r>
            <w:r w:rsidR="00D97CE7">
              <w:rPr>
                <w:rFonts w:ascii="Montserrat" w:eastAsia="Montserrat" w:hAnsi="Montserrat" w:cs="Montserrat"/>
              </w:rPr>
              <w:t>: T/TR or by appointment</w:t>
            </w:r>
            <w:r>
              <w:rPr>
                <w:rFonts w:ascii="Montserrat" w:eastAsia="Montserrat" w:hAnsi="Montserrat" w:cs="Montserrat"/>
              </w:rPr>
              <w:t xml:space="preserve">     </w:t>
            </w:r>
          </w:p>
        </w:tc>
      </w:tr>
      <w:tr w:rsidR="00136088" w14:paraId="4C1DA82B" w14:textId="77777777">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76BBF381" w14:textId="609F35A1" w:rsidR="00136088" w:rsidRDefault="00000000">
            <w:pPr>
              <w:spacing w:line="240" w:lineRule="auto"/>
              <w:jc w:val="both"/>
              <w:rPr>
                <w:rFonts w:ascii="Montserrat" w:eastAsia="Montserrat" w:hAnsi="Montserrat" w:cs="Montserrat"/>
              </w:rPr>
            </w:pPr>
            <w:r>
              <w:rPr>
                <w:rFonts w:ascii="Montserrat" w:eastAsia="Montserrat" w:hAnsi="Montserrat" w:cs="Montserrat"/>
              </w:rPr>
              <w:t>Contact</w:t>
            </w:r>
            <w:r w:rsidR="00D97CE7">
              <w:rPr>
                <w:rFonts w:ascii="Montserrat" w:eastAsia="Montserrat" w:hAnsi="Montserrat" w:cs="Montserrat"/>
              </w:rPr>
              <w:t xml:space="preserve"> </w:t>
            </w:r>
            <w:r>
              <w:rPr>
                <w:rFonts w:ascii="Montserrat" w:eastAsia="Montserrat" w:hAnsi="Montserrat" w:cs="Montserrat"/>
              </w:rPr>
              <w:t>info</w:t>
            </w:r>
            <w:r w:rsidR="00D97CE7">
              <w:rPr>
                <w:rFonts w:ascii="Montserrat" w:eastAsia="Montserrat" w:hAnsi="Montserrat" w:cs="Montserrat"/>
              </w:rPr>
              <w:t xml:space="preserve">: </w:t>
            </w:r>
            <w:hyperlink r:id="rId7" w:history="1">
              <w:r w:rsidR="00D97CE7" w:rsidRPr="007908E1">
                <w:rPr>
                  <w:rStyle w:val="Hyperlink"/>
                  <w:rFonts w:ascii="Montserrat" w:eastAsia="Montserrat" w:hAnsi="Montserrat" w:cs="Montserrat"/>
                </w:rPr>
                <w:t>cortney.haynes@unt.edu</w:t>
              </w:r>
            </w:hyperlink>
          </w:p>
          <w:p w14:paraId="420DDAFF" w14:textId="0F382C3E" w:rsidR="00D97CE7" w:rsidRDefault="00D97CE7">
            <w:pPr>
              <w:spacing w:line="240" w:lineRule="auto"/>
              <w:jc w:val="both"/>
              <w:rPr>
                <w:rFonts w:ascii="Montserrat" w:eastAsia="Montserrat" w:hAnsi="Montserrat" w:cs="Montserrat"/>
              </w:rPr>
            </w:pP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289736CA" w14:textId="4B2DF136" w:rsidR="00136088" w:rsidRDefault="00000000">
            <w:pPr>
              <w:spacing w:line="240" w:lineRule="auto"/>
              <w:jc w:val="both"/>
              <w:rPr>
                <w:rFonts w:ascii="Montserrat" w:eastAsia="Montserrat" w:hAnsi="Montserrat" w:cs="Montserrat"/>
                <w:u w:val="single"/>
              </w:rPr>
            </w:pPr>
            <w:r>
              <w:rPr>
                <w:rFonts w:ascii="Montserrat" w:eastAsia="Montserrat" w:hAnsi="Montserrat" w:cs="Montserrat"/>
              </w:rPr>
              <w:t>Final Exam date/time/place</w:t>
            </w:r>
            <w:r w:rsidR="00D97CE7">
              <w:rPr>
                <w:rFonts w:ascii="Montserrat" w:eastAsia="Montserrat" w:hAnsi="Montserrat" w:cs="Montserrat"/>
              </w:rPr>
              <w:t>: n/a</w:t>
            </w:r>
          </w:p>
        </w:tc>
      </w:tr>
    </w:tbl>
    <w:p w14:paraId="28C949B9" w14:textId="77777777" w:rsidR="00136088" w:rsidRDefault="00000000">
      <w:pPr>
        <w:pStyle w:val="Heading1"/>
        <w:keepLines w:val="0"/>
        <w:tabs>
          <w:tab w:val="left" w:pos="20880"/>
          <w:tab w:val="left" w:pos="21600"/>
        </w:tabs>
        <w:spacing w:before="0" w:after="0" w:line="240" w:lineRule="auto"/>
        <w:rPr>
          <w:rFonts w:ascii="Montserrat" w:eastAsia="Montserrat" w:hAnsi="Montserrat" w:cs="Montserrat"/>
          <w:sz w:val="24"/>
          <w:szCs w:val="24"/>
        </w:rPr>
      </w:pPr>
      <w:r>
        <w:rPr>
          <w:rFonts w:ascii="Montserrat" w:eastAsia="Montserrat" w:hAnsi="Montserrat" w:cs="Montserrat"/>
          <w:sz w:val="24"/>
          <w:szCs w:val="24"/>
        </w:rPr>
        <w:t xml:space="preserve"> </w:t>
      </w:r>
    </w:p>
    <w:p w14:paraId="4D1DF85A" w14:textId="77777777" w:rsidR="00136088" w:rsidRDefault="00000000">
      <w:pPr>
        <w:spacing w:line="240" w:lineRule="auto"/>
        <w:jc w:val="center"/>
        <w:rPr>
          <w:rFonts w:ascii="Montserrat" w:eastAsia="Montserrat" w:hAnsi="Montserrat" w:cs="Montserrat"/>
          <w:b/>
        </w:rPr>
      </w:pPr>
      <w:r>
        <w:rPr>
          <w:rFonts w:ascii="Montserrat" w:eastAsia="Montserrat" w:hAnsi="Montserrat" w:cs="Montserrat"/>
          <w:b/>
        </w:rPr>
        <w:t>DEPARTMENT OF TEACHER EDUCATION AND ADMINISTRATION: PREPARING TOMORROW’S EDUCATORS AND SCHOLARS</w:t>
      </w:r>
    </w:p>
    <w:p w14:paraId="11CD6CBD" w14:textId="77777777" w:rsidR="00136088" w:rsidRDefault="00136088">
      <w:pPr>
        <w:spacing w:line="240" w:lineRule="auto"/>
        <w:rPr>
          <w:rFonts w:ascii="Montserrat" w:eastAsia="Montserrat" w:hAnsi="Montserrat" w:cs="Montserrat"/>
          <w:b/>
        </w:rPr>
      </w:pPr>
    </w:p>
    <w:p w14:paraId="10D1528C" w14:textId="77777777" w:rsidR="00136088" w:rsidRDefault="00000000">
      <w:pPr>
        <w:spacing w:line="240" w:lineRule="auto"/>
        <w:jc w:val="both"/>
        <w:rPr>
          <w:rFonts w:ascii="Montserrat" w:eastAsia="Montserrat" w:hAnsi="Montserrat" w:cs="Montserrat"/>
          <w:b/>
        </w:rPr>
      </w:pPr>
      <w:r>
        <w:rPr>
          <w:rFonts w:ascii="Montserrat" w:eastAsia="Montserrat" w:hAnsi="Montserrat" w:cs="Montserrat"/>
          <w:b/>
        </w:rPr>
        <w:t>COURSE PREREQUISITES</w:t>
      </w:r>
    </w:p>
    <w:p w14:paraId="49588E10" w14:textId="77777777" w:rsidR="00136088" w:rsidRDefault="00000000">
      <w:pPr>
        <w:spacing w:line="240" w:lineRule="auto"/>
        <w:rPr>
          <w:rFonts w:ascii="Montserrat" w:eastAsia="Montserrat" w:hAnsi="Montserrat" w:cs="Montserrat"/>
        </w:rPr>
      </w:pPr>
      <w:r>
        <w:rPr>
          <w:rFonts w:ascii="Montserrat" w:eastAsia="Montserrat" w:hAnsi="Montserrat" w:cs="Montserrat"/>
        </w:rPr>
        <w:t>Admission to Teacher Education program; Concurrent enrollment in EDEE 3330 and EDRE 3350; Enrollment in Block A</w:t>
      </w:r>
    </w:p>
    <w:p w14:paraId="654EE768" w14:textId="77777777" w:rsidR="00136088" w:rsidRDefault="00136088">
      <w:pPr>
        <w:spacing w:line="240" w:lineRule="auto"/>
        <w:rPr>
          <w:rFonts w:ascii="Montserrat" w:eastAsia="Montserrat" w:hAnsi="Montserrat" w:cs="Montserrat"/>
        </w:rPr>
      </w:pPr>
    </w:p>
    <w:p w14:paraId="1F107AB1" w14:textId="77777777" w:rsidR="00136088" w:rsidRDefault="00000000">
      <w:pPr>
        <w:pStyle w:val="Heading1"/>
        <w:keepLines w:val="0"/>
        <w:tabs>
          <w:tab w:val="left" w:pos="20880"/>
          <w:tab w:val="left" w:pos="21600"/>
        </w:tabs>
        <w:spacing w:before="0" w:after="0" w:line="240" w:lineRule="auto"/>
        <w:rPr>
          <w:rFonts w:ascii="Montserrat" w:eastAsia="Montserrat" w:hAnsi="Montserrat" w:cs="Montserrat"/>
          <w:b/>
          <w:sz w:val="22"/>
          <w:szCs w:val="22"/>
        </w:rPr>
      </w:pPr>
      <w:r>
        <w:rPr>
          <w:rFonts w:ascii="Montserrat" w:eastAsia="Montserrat" w:hAnsi="Montserrat" w:cs="Montserrat"/>
          <w:b/>
          <w:sz w:val="22"/>
          <w:szCs w:val="22"/>
        </w:rPr>
        <w:t>CATALOG DESCRIPTION</w:t>
      </w:r>
    </w:p>
    <w:p w14:paraId="563FA015" w14:textId="77777777" w:rsidR="00136088" w:rsidRDefault="00000000">
      <w:pPr>
        <w:widowControl w:val="0"/>
        <w:spacing w:line="240" w:lineRule="auto"/>
        <w:ind w:right="81"/>
        <w:jc w:val="both"/>
        <w:rPr>
          <w:rFonts w:ascii="Montserrat" w:eastAsia="Montserrat" w:hAnsi="Montserrat" w:cs="Montserrat"/>
        </w:rPr>
      </w:pPr>
      <w:r>
        <w:rPr>
          <w:rFonts w:ascii="Montserrat" w:eastAsia="Montserrat" w:hAnsi="Montserrat" w:cs="Montserrat"/>
        </w:rPr>
        <w:t xml:space="preserve">Principles of teaching social studies in primary and elementary school. Students observe social studies instruction and materials in real settings, apply principles of social studies instruction in classroom settings and experience first-hand the scope and sequence of the curriculum in a school setting. Course contains a field experience requirement. </w:t>
      </w:r>
    </w:p>
    <w:p w14:paraId="61ED1FEA" w14:textId="77777777" w:rsidR="00136088" w:rsidRDefault="00136088">
      <w:pPr>
        <w:spacing w:line="240" w:lineRule="auto"/>
        <w:rPr>
          <w:rFonts w:ascii="Montserrat" w:eastAsia="Montserrat" w:hAnsi="Montserrat" w:cs="Montserrat"/>
          <w:b/>
        </w:rPr>
      </w:pPr>
    </w:p>
    <w:p w14:paraId="60EE4F7D" w14:textId="77777777" w:rsidR="00136088" w:rsidRDefault="00000000">
      <w:pPr>
        <w:spacing w:line="240" w:lineRule="auto"/>
        <w:rPr>
          <w:rFonts w:ascii="Montserrat" w:eastAsia="Montserrat" w:hAnsi="Montserrat" w:cs="Montserrat"/>
          <w:sz w:val="24"/>
          <w:szCs w:val="24"/>
        </w:rPr>
      </w:pPr>
      <w:r>
        <w:rPr>
          <w:rFonts w:ascii="Montserrat" w:eastAsia="Montserrat" w:hAnsi="Montserrat" w:cs="Montserrat"/>
          <w:b/>
          <w:sz w:val="24"/>
          <w:szCs w:val="24"/>
        </w:rPr>
        <w:t>COURSE GOALS</w:t>
      </w:r>
    </w:p>
    <w:p w14:paraId="316C5570" w14:textId="77777777" w:rsidR="00136088" w:rsidRDefault="00000000">
      <w:pPr>
        <w:numPr>
          <w:ilvl w:val="0"/>
          <w:numId w:val="2"/>
        </w:numPr>
        <w:spacing w:line="240" w:lineRule="auto"/>
        <w:rPr>
          <w:rFonts w:ascii="Montserrat" w:eastAsia="Montserrat" w:hAnsi="Montserrat" w:cs="Montserrat"/>
        </w:rPr>
      </w:pPr>
      <w:r>
        <w:rPr>
          <w:rFonts w:ascii="Montserrat" w:eastAsia="Montserrat" w:hAnsi="Montserrat" w:cs="Montserrat"/>
        </w:rPr>
        <w:t xml:space="preserve">Identify the five main disciplines of social </w:t>
      </w:r>
      <w:proofErr w:type="gramStart"/>
      <w:r>
        <w:rPr>
          <w:rFonts w:ascii="Montserrat" w:eastAsia="Montserrat" w:hAnsi="Montserrat" w:cs="Montserrat"/>
        </w:rPr>
        <w:t>studies;</w:t>
      </w:r>
      <w:proofErr w:type="gramEnd"/>
      <w:r>
        <w:rPr>
          <w:rFonts w:ascii="Montserrat" w:eastAsia="Montserrat" w:hAnsi="Montserrat" w:cs="Montserrat"/>
        </w:rPr>
        <w:t xml:space="preserve"> </w:t>
      </w:r>
    </w:p>
    <w:p w14:paraId="24167A2A" w14:textId="77777777" w:rsidR="00136088" w:rsidRDefault="00000000">
      <w:pPr>
        <w:numPr>
          <w:ilvl w:val="0"/>
          <w:numId w:val="2"/>
        </w:numPr>
        <w:spacing w:line="240" w:lineRule="auto"/>
        <w:rPr>
          <w:rFonts w:ascii="Montserrat" w:eastAsia="Montserrat" w:hAnsi="Montserrat" w:cs="Montserrat"/>
        </w:rPr>
      </w:pPr>
      <w:r>
        <w:rPr>
          <w:rFonts w:ascii="Montserrat" w:eastAsia="Montserrat" w:hAnsi="Montserrat" w:cs="Montserrat"/>
        </w:rPr>
        <w:t xml:space="preserve">Articulate purposes for teaching elementary social </w:t>
      </w:r>
      <w:proofErr w:type="gramStart"/>
      <w:r>
        <w:rPr>
          <w:rFonts w:ascii="Montserrat" w:eastAsia="Montserrat" w:hAnsi="Montserrat" w:cs="Montserrat"/>
        </w:rPr>
        <w:t>studies;</w:t>
      </w:r>
      <w:proofErr w:type="gramEnd"/>
    </w:p>
    <w:p w14:paraId="0D5953E2" w14:textId="77777777" w:rsidR="00136088" w:rsidRDefault="00000000">
      <w:pPr>
        <w:numPr>
          <w:ilvl w:val="0"/>
          <w:numId w:val="2"/>
        </w:numPr>
        <w:spacing w:line="240" w:lineRule="auto"/>
        <w:rPr>
          <w:rFonts w:ascii="Montserrat" w:eastAsia="Montserrat" w:hAnsi="Montserrat" w:cs="Montserrat"/>
        </w:rPr>
      </w:pPr>
      <w:r>
        <w:rPr>
          <w:rFonts w:ascii="Montserrat" w:eastAsia="Montserrat" w:hAnsi="Montserrat" w:cs="Montserrat"/>
        </w:rPr>
        <w:t xml:space="preserve">Identify conceptual frameworks for how to teach social </w:t>
      </w:r>
      <w:proofErr w:type="gramStart"/>
      <w:r>
        <w:rPr>
          <w:rFonts w:ascii="Montserrat" w:eastAsia="Montserrat" w:hAnsi="Montserrat" w:cs="Montserrat"/>
        </w:rPr>
        <w:t>studies;</w:t>
      </w:r>
      <w:proofErr w:type="gramEnd"/>
      <w:r>
        <w:rPr>
          <w:rFonts w:ascii="Montserrat" w:eastAsia="Montserrat" w:hAnsi="Montserrat" w:cs="Montserrat"/>
        </w:rPr>
        <w:t xml:space="preserve"> </w:t>
      </w:r>
    </w:p>
    <w:p w14:paraId="36F3C88A" w14:textId="77777777" w:rsidR="00136088" w:rsidRDefault="00000000">
      <w:pPr>
        <w:numPr>
          <w:ilvl w:val="0"/>
          <w:numId w:val="2"/>
        </w:numPr>
        <w:spacing w:line="240" w:lineRule="auto"/>
        <w:rPr>
          <w:rFonts w:ascii="Montserrat" w:eastAsia="Montserrat" w:hAnsi="Montserrat" w:cs="Montserrat"/>
        </w:rPr>
      </w:pPr>
      <w:r>
        <w:rPr>
          <w:rFonts w:ascii="Montserrat" w:eastAsia="Montserrat" w:hAnsi="Montserrat" w:cs="Montserrat"/>
        </w:rPr>
        <w:t xml:space="preserve">Plan for interdisciplinary social studies inquiry that engages young learners from diverse backgrounds and integrates </w:t>
      </w:r>
      <w:proofErr w:type="gramStart"/>
      <w:r>
        <w:rPr>
          <w:rFonts w:ascii="Montserrat" w:eastAsia="Montserrat" w:hAnsi="Montserrat" w:cs="Montserrat"/>
        </w:rPr>
        <w:t>technology;</w:t>
      </w:r>
      <w:proofErr w:type="gramEnd"/>
    </w:p>
    <w:p w14:paraId="41611BE4" w14:textId="77777777" w:rsidR="00136088" w:rsidRDefault="00000000">
      <w:pPr>
        <w:numPr>
          <w:ilvl w:val="0"/>
          <w:numId w:val="2"/>
        </w:numPr>
        <w:spacing w:line="240" w:lineRule="auto"/>
        <w:rPr>
          <w:rFonts w:ascii="Montserrat" w:eastAsia="Montserrat" w:hAnsi="Montserrat" w:cs="Montserrat"/>
        </w:rPr>
      </w:pPr>
      <w:r>
        <w:rPr>
          <w:rFonts w:ascii="Montserrat" w:eastAsia="Montserrat" w:hAnsi="Montserrat" w:cs="Montserrat"/>
        </w:rPr>
        <w:t>Identify and evaluate resources for a multicultural social justice social studies curriculum; and</w:t>
      </w:r>
    </w:p>
    <w:p w14:paraId="4577D7CA" w14:textId="77777777" w:rsidR="00136088" w:rsidRDefault="00000000">
      <w:pPr>
        <w:numPr>
          <w:ilvl w:val="0"/>
          <w:numId w:val="2"/>
        </w:numPr>
        <w:spacing w:line="240" w:lineRule="auto"/>
        <w:rPr>
          <w:rFonts w:ascii="Montserrat" w:eastAsia="Montserrat" w:hAnsi="Montserrat" w:cs="Montserrat"/>
        </w:rPr>
      </w:pPr>
      <w:r>
        <w:rPr>
          <w:rFonts w:ascii="Montserrat" w:eastAsia="Montserrat" w:hAnsi="Montserrat" w:cs="Montserrat"/>
        </w:rPr>
        <w:t>Commit to integrating social studies instruction into your future practice.</w:t>
      </w:r>
    </w:p>
    <w:p w14:paraId="219E31AF" w14:textId="77777777" w:rsidR="00136088" w:rsidRDefault="00136088">
      <w:pPr>
        <w:pStyle w:val="Heading1"/>
        <w:keepLines w:val="0"/>
        <w:tabs>
          <w:tab w:val="left" w:pos="20880"/>
          <w:tab w:val="left" w:pos="21600"/>
        </w:tabs>
        <w:spacing w:before="0" w:after="0" w:line="240" w:lineRule="auto"/>
        <w:rPr>
          <w:rFonts w:ascii="Montserrat" w:eastAsia="Montserrat" w:hAnsi="Montserrat" w:cs="Montserrat"/>
          <w:sz w:val="24"/>
          <w:szCs w:val="24"/>
        </w:rPr>
      </w:pPr>
    </w:p>
    <w:p w14:paraId="4CE4BD1F" w14:textId="77777777" w:rsidR="00136088" w:rsidRDefault="00000000">
      <w:pPr>
        <w:spacing w:line="240" w:lineRule="auto"/>
        <w:rPr>
          <w:rFonts w:ascii="Montserrat" w:eastAsia="Montserrat" w:hAnsi="Montserrat" w:cs="Montserrat"/>
          <w:b/>
          <w:sz w:val="24"/>
          <w:szCs w:val="24"/>
        </w:rPr>
      </w:pPr>
      <w:r>
        <w:rPr>
          <w:rFonts w:ascii="Montserrat" w:eastAsia="Montserrat" w:hAnsi="Montserrat" w:cs="Montserrat"/>
          <w:b/>
          <w:sz w:val="24"/>
          <w:szCs w:val="24"/>
        </w:rPr>
        <w:t>REQUIRED FIELD HOURS</w:t>
      </w:r>
    </w:p>
    <w:p w14:paraId="7E383117" w14:textId="77777777" w:rsidR="00136088" w:rsidRDefault="00000000">
      <w:pPr>
        <w:widowControl w:val="0"/>
        <w:spacing w:line="240" w:lineRule="auto"/>
        <w:rPr>
          <w:rFonts w:ascii="Montserrat" w:eastAsia="Montserrat" w:hAnsi="Montserrat" w:cs="Montserrat"/>
          <w:sz w:val="24"/>
          <w:szCs w:val="24"/>
        </w:rPr>
      </w:pPr>
      <w:r>
        <w:rPr>
          <w:rFonts w:ascii="Montserrat" w:eastAsia="Montserrat" w:hAnsi="Montserrat" w:cs="Montserrat"/>
          <w:sz w:val="24"/>
          <w:szCs w:val="24"/>
        </w:rPr>
        <w:t>N/A</w:t>
      </w:r>
    </w:p>
    <w:p w14:paraId="4CC02F99" w14:textId="77777777" w:rsidR="00136088" w:rsidRDefault="00136088">
      <w:pPr>
        <w:widowControl w:val="0"/>
        <w:spacing w:line="240" w:lineRule="auto"/>
        <w:rPr>
          <w:rFonts w:ascii="Montserrat" w:eastAsia="Montserrat" w:hAnsi="Montserrat" w:cs="Montserrat"/>
          <w:sz w:val="24"/>
          <w:szCs w:val="24"/>
        </w:rPr>
      </w:pPr>
    </w:p>
    <w:p w14:paraId="03EEDE52" w14:textId="77777777" w:rsidR="00136088" w:rsidRDefault="00000000">
      <w:pPr>
        <w:widowControl w:val="0"/>
        <w:spacing w:line="240" w:lineRule="auto"/>
        <w:rPr>
          <w:rFonts w:ascii="Montserrat" w:eastAsia="Montserrat" w:hAnsi="Montserrat" w:cs="Montserrat"/>
          <w:sz w:val="24"/>
          <w:szCs w:val="24"/>
          <w:highlight w:val="white"/>
        </w:rPr>
      </w:pPr>
      <w:r>
        <w:rPr>
          <w:rFonts w:ascii="Montserrat" w:eastAsia="Montserrat" w:hAnsi="Montserrat" w:cs="Montserrat"/>
          <w:b/>
          <w:sz w:val="24"/>
          <w:szCs w:val="24"/>
        </w:rPr>
        <w:t xml:space="preserve">REQUIRED TEXTBOOKS AND/OR MATERIALS </w:t>
      </w:r>
    </w:p>
    <w:p w14:paraId="7DD3AC2E" w14:textId="77777777" w:rsidR="00136088" w:rsidRDefault="00136088">
      <w:pPr>
        <w:spacing w:line="240" w:lineRule="auto"/>
        <w:jc w:val="both"/>
        <w:rPr>
          <w:rFonts w:ascii="Montserrat" w:eastAsia="Montserrat" w:hAnsi="Montserrat" w:cs="Montserrat"/>
          <w:sz w:val="24"/>
          <w:szCs w:val="24"/>
        </w:rPr>
      </w:pPr>
    </w:p>
    <w:p w14:paraId="3C8149FC" w14:textId="77777777" w:rsidR="00136088" w:rsidRDefault="00000000">
      <w:pPr>
        <w:spacing w:line="240" w:lineRule="auto"/>
        <w:jc w:val="both"/>
        <w:rPr>
          <w:rFonts w:ascii="Montserrat" w:eastAsia="Montserrat" w:hAnsi="Montserrat" w:cs="Montserrat"/>
          <w:sz w:val="24"/>
          <w:szCs w:val="24"/>
        </w:rPr>
      </w:pPr>
      <w:r>
        <w:rPr>
          <w:rFonts w:ascii="Montserrat" w:eastAsia="Montserrat" w:hAnsi="Montserrat" w:cs="Montserrat"/>
          <w:sz w:val="24"/>
          <w:szCs w:val="24"/>
        </w:rPr>
        <w:t xml:space="preserve">Dunbar, E.A. &amp; Van Cleve, K. (2019). </w:t>
      </w:r>
      <w:r>
        <w:rPr>
          <w:rFonts w:ascii="Montserrat" w:eastAsia="Montserrat" w:hAnsi="Montserrat" w:cs="Montserrat"/>
          <w:i/>
          <w:sz w:val="24"/>
          <w:szCs w:val="24"/>
        </w:rPr>
        <w:t>Never Caught, the story of Ona Judge: George and Martha Washington’s Courageous Slave who dared to run away</w:t>
      </w:r>
      <w:r>
        <w:rPr>
          <w:rFonts w:ascii="Montserrat" w:eastAsia="Montserrat" w:hAnsi="Montserrat" w:cs="Montserrat"/>
          <w:sz w:val="24"/>
          <w:szCs w:val="24"/>
        </w:rPr>
        <w:t xml:space="preserve">. Aladdin books. </w:t>
      </w:r>
    </w:p>
    <w:p w14:paraId="47002A54" w14:textId="77777777" w:rsidR="00136088" w:rsidRDefault="00136088">
      <w:pPr>
        <w:spacing w:line="240" w:lineRule="auto"/>
        <w:jc w:val="both"/>
        <w:rPr>
          <w:rFonts w:ascii="Montserrat" w:eastAsia="Montserrat" w:hAnsi="Montserrat" w:cs="Montserrat"/>
          <w:sz w:val="24"/>
          <w:szCs w:val="24"/>
        </w:rPr>
      </w:pPr>
    </w:p>
    <w:p w14:paraId="6C64B3ED" w14:textId="77777777" w:rsidR="00136088" w:rsidRDefault="00000000">
      <w:pPr>
        <w:spacing w:line="240" w:lineRule="auto"/>
        <w:rPr>
          <w:rFonts w:ascii="Montserrat" w:eastAsia="Montserrat" w:hAnsi="Montserrat" w:cs="Montserrat"/>
          <w:sz w:val="24"/>
          <w:szCs w:val="24"/>
        </w:rPr>
      </w:pPr>
      <w:r>
        <w:rPr>
          <w:rFonts w:ascii="Montserrat" w:eastAsia="Montserrat" w:hAnsi="Montserrat" w:cs="Montserrat"/>
          <w:sz w:val="24"/>
          <w:szCs w:val="24"/>
        </w:rPr>
        <w:t xml:space="preserve">Rodriguez, N.N. &amp; Swalwell, K. (2022). </w:t>
      </w:r>
      <w:r>
        <w:rPr>
          <w:rFonts w:ascii="Montserrat" w:eastAsia="Montserrat" w:hAnsi="Montserrat" w:cs="Montserrat"/>
          <w:i/>
          <w:sz w:val="24"/>
          <w:szCs w:val="24"/>
        </w:rPr>
        <w:t xml:space="preserve">Social Studies for a Better World: An Anti-Oppressive Approach for Elementary Educators. </w:t>
      </w:r>
      <w:r>
        <w:rPr>
          <w:rFonts w:ascii="Montserrat" w:eastAsia="Montserrat" w:hAnsi="Montserrat" w:cs="Montserrat"/>
          <w:sz w:val="24"/>
          <w:szCs w:val="24"/>
        </w:rPr>
        <w:t>W.W. Norton &amp; Company.</w:t>
      </w:r>
    </w:p>
    <w:p w14:paraId="6E577C03" w14:textId="77777777" w:rsidR="00136088" w:rsidRDefault="00136088">
      <w:pPr>
        <w:spacing w:line="240" w:lineRule="auto"/>
        <w:rPr>
          <w:rFonts w:ascii="Montserrat" w:eastAsia="Montserrat" w:hAnsi="Montserrat" w:cs="Montserrat"/>
          <w:b/>
          <w:sz w:val="24"/>
          <w:szCs w:val="24"/>
        </w:rPr>
      </w:pPr>
    </w:p>
    <w:p w14:paraId="2D3D751A" w14:textId="77777777" w:rsidR="00136088" w:rsidRDefault="00000000">
      <w:pPr>
        <w:spacing w:line="240" w:lineRule="auto"/>
        <w:rPr>
          <w:rFonts w:ascii="Montserrat" w:eastAsia="Montserrat" w:hAnsi="Montserrat" w:cs="Montserrat"/>
          <w:sz w:val="24"/>
          <w:szCs w:val="24"/>
        </w:rPr>
      </w:pPr>
      <w:r>
        <w:rPr>
          <w:rFonts w:ascii="Montserrat" w:eastAsia="Montserrat" w:hAnsi="Montserrat" w:cs="Montserrat"/>
          <w:b/>
          <w:sz w:val="24"/>
          <w:szCs w:val="24"/>
        </w:rPr>
        <w:t>ATTENDANCE EXPECTATIONS</w:t>
      </w:r>
    </w:p>
    <w:p w14:paraId="29C24395" w14:textId="77777777" w:rsidR="00136088" w:rsidRDefault="00136088">
      <w:pPr>
        <w:spacing w:line="240" w:lineRule="auto"/>
        <w:jc w:val="both"/>
        <w:rPr>
          <w:rFonts w:ascii="Montserrat" w:eastAsia="Montserrat" w:hAnsi="Montserrat" w:cs="Montserrat"/>
          <w:sz w:val="24"/>
          <w:szCs w:val="24"/>
        </w:rPr>
      </w:pPr>
    </w:p>
    <w:p w14:paraId="1CA77C81" w14:textId="77777777" w:rsidR="00136088" w:rsidRDefault="00000000">
      <w:pPr>
        <w:spacing w:line="240" w:lineRule="auto"/>
        <w:rPr>
          <w:rFonts w:ascii="Montserrat" w:eastAsia="Montserrat" w:hAnsi="Montserrat" w:cs="Montserrat"/>
          <w:highlight w:val="white"/>
        </w:rPr>
      </w:pPr>
      <w:r>
        <w:rPr>
          <w:rFonts w:ascii="Montserrat" w:eastAsia="Montserrat" w:hAnsi="Montserrat" w:cs="Montserrat"/>
        </w:rPr>
        <w:t xml:space="preserve">This course is highly collaborative and interactive. Therefore, your attendance and participation are essential to the learning of everyone in our course. </w:t>
      </w:r>
      <w:hyperlink r:id="rId8">
        <w:r>
          <w:rPr>
            <w:rFonts w:ascii="Montserrat" w:eastAsia="Montserrat" w:hAnsi="Montserrat" w:cs="Montserrat"/>
            <w:u w:val="single"/>
          </w:rPr>
          <w:t>University policy 06.039</w:t>
        </w:r>
      </w:hyperlink>
      <w:r>
        <w:rPr>
          <w:rFonts w:ascii="Montserrat" w:eastAsia="Montserrat" w:hAnsi="Montserrat" w:cs="Montserrat"/>
          <w:highlight w:val="white"/>
        </w:rPr>
        <w:t xml:space="preserve"> will be followed for attendance problems. If necessary, students may miss one class with a valid excuse (see </w:t>
      </w:r>
      <w:hyperlink r:id="rId9">
        <w:r>
          <w:rPr>
            <w:rFonts w:ascii="Montserrat" w:eastAsia="Montserrat" w:hAnsi="Montserrat" w:cs="Montserrat"/>
            <w:highlight w:val="white"/>
            <w:u w:val="single"/>
          </w:rPr>
          <w:t>university policy for excused absences</w:t>
        </w:r>
      </w:hyperlink>
      <w:r>
        <w:rPr>
          <w:rFonts w:ascii="Montserrat" w:eastAsia="Montserrat" w:hAnsi="Montserrat" w:cs="Montserrat"/>
          <w:highlight w:val="white"/>
        </w:rPr>
        <w:t xml:space="preserve">) and not face penalties related to their grade. Students must let the instructor know as soon as possible if they will be missing class. It is the students’ responsibility to obtain all notes and handouts missed during their absence. All assignments are due on dates indicated on the syllabus regardless of student absences. A second absence will result in a loss of points from the total grade. </w:t>
      </w:r>
      <w:proofErr w:type="gramStart"/>
      <w:r>
        <w:rPr>
          <w:rFonts w:ascii="Montserrat" w:eastAsia="Montserrat" w:hAnsi="Montserrat" w:cs="Montserrat"/>
          <w:highlight w:val="white"/>
        </w:rPr>
        <w:t>In the event that</w:t>
      </w:r>
      <w:proofErr w:type="gramEnd"/>
      <w:r>
        <w:rPr>
          <w:rFonts w:ascii="Montserrat" w:eastAsia="Montserrat" w:hAnsi="Montserrat" w:cs="Montserrat"/>
          <w:highlight w:val="white"/>
        </w:rPr>
        <w:t xml:space="preserve"> a student misses</w:t>
      </w:r>
      <w:r>
        <w:rPr>
          <w:rFonts w:ascii="Montserrat" w:eastAsia="Montserrat" w:hAnsi="Montserrat" w:cs="Montserrat"/>
        </w:rPr>
        <w:t xml:space="preserve"> four or more classes</w:t>
      </w:r>
      <w:r>
        <w:rPr>
          <w:rFonts w:ascii="Montserrat" w:eastAsia="Montserrat" w:hAnsi="Montserrat" w:cs="Montserrat"/>
          <w:highlight w:val="white"/>
        </w:rPr>
        <w:t xml:space="preserve">, they will receive a failing grade. Students who miss more than one hour of class will be considered absent from that class meeting. Chronic tardiness or early departure will result in the lowering of a final grade at the instructor’s discretion (arriving more than 15 minutes late or leaving more than 15 minutes early). It is the student’s responsibility to drop this course, if necessary.  </w:t>
      </w:r>
    </w:p>
    <w:p w14:paraId="60601E61" w14:textId="77777777" w:rsidR="00136088" w:rsidRDefault="00136088">
      <w:pPr>
        <w:spacing w:line="240" w:lineRule="auto"/>
        <w:rPr>
          <w:rFonts w:ascii="Montserrat" w:eastAsia="Montserrat" w:hAnsi="Montserrat" w:cs="Montserrat"/>
          <w:b/>
          <w:i/>
        </w:rPr>
      </w:pPr>
    </w:p>
    <w:p w14:paraId="627A4DF2" w14:textId="77777777" w:rsidR="00136088" w:rsidRDefault="00000000">
      <w:pPr>
        <w:spacing w:line="240" w:lineRule="auto"/>
        <w:rPr>
          <w:rFonts w:ascii="Montserrat" w:eastAsia="Montserrat" w:hAnsi="Montserrat" w:cs="Montserrat"/>
          <w:highlight w:val="white"/>
        </w:rPr>
      </w:pPr>
      <w:r>
        <w:rPr>
          <w:rFonts w:ascii="Montserrat" w:eastAsia="Montserrat" w:hAnsi="Montserrat" w:cs="Montserrat"/>
          <w:b/>
          <w:i/>
        </w:rPr>
        <w:t>For courses offered ONCE a week</w:t>
      </w:r>
      <w:r>
        <w:rPr>
          <w:rFonts w:ascii="Montserrat" w:eastAsia="Montserrat" w:hAnsi="Montserrat" w:cs="Montserrat"/>
          <w:i/>
        </w:rPr>
        <w:t> </w:t>
      </w:r>
    </w:p>
    <w:p w14:paraId="090D2D89" w14:textId="77777777" w:rsidR="00136088" w:rsidRDefault="00136088">
      <w:pPr>
        <w:spacing w:line="240" w:lineRule="auto"/>
        <w:rPr>
          <w:rFonts w:ascii="Montserrat" w:eastAsia="Montserrat" w:hAnsi="Montserrat" w:cs="Montserrat"/>
          <w:i/>
          <w:sz w:val="24"/>
          <w:szCs w:val="24"/>
        </w:rPr>
      </w:pPr>
    </w:p>
    <w:tbl>
      <w:tblPr>
        <w:tblStyle w:val="a0"/>
        <w:tblW w:w="8730" w:type="dxa"/>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6360"/>
      </w:tblGrid>
      <w:tr w:rsidR="00136088" w14:paraId="77CB4970" w14:textId="77777777">
        <w:tc>
          <w:tcPr>
            <w:tcW w:w="2370" w:type="dxa"/>
            <w:shd w:val="clear" w:color="auto" w:fill="C9DAF8"/>
            <w:tcMar>
              <w:top w:w="100" w:type="dxa"/>
              <w:left w:w="100" w:type="dxa"/>
              <w:bottom w:w="100" w:type="dxa"/>
              <w:right w:w="100" w:type="dxa"/>
            </w:tcMar>
          </w:tcPr>
          <w:p w14:paraId="59989478" w14:textId="77777777" w:rsidR="00136088" w:rsidRDefault="00000000">
            <w:pPr>
              <w:widowControl w:val="0"/>
              <w:spacing w:line="240" w:lineRule="auto"/>
              <w:jc w:val="center"/>
              <w:rPr>
                <w:rFonts w:ascii="Montserrat" w:eastAsia="Montserrat" w:hAnsi="Montserrat" w:cs="Montserrat"/>
                <w:b/>
              </w:rPr>
            </w:pPr>
            <w:r>
              <w:rPr>
                <w:rFonts w:ascii="Montserrat" w:eastAsia="Montserrat" w:hAnsi="Montserrat" w:cs="Montserrat"/>
                <w:b/>
              </w:rPr>
              <w:t># of Absences</w:t>
            </w:r>
          </w:p>
        </w:tc>
        <w:tc>
          <w:tcPr>
            <w:tcW w:w="6360" w:type="dxa"/>
            <w:shd w:val="clear" w:color="auto" w:fill="C9DAF8"/>
            <w:tcMar>
              <w:top w:w="100" w:type="dxa"/>
              <w:left w:w="100" w:type="dxa"/>
              <w:bottom w:w="100" w:type="dxa"/>
              <w:right w:w="100" w:type="dxa"/>
            </w:tcMar>
          </w:tcPr>
          <w:p w14:paraId="4D84A62C" w14:textId="77777777" w:rsidR="00136088" w:rsidRDefault="00000000">
            <w:pPr>
              <w:widowControl w:val="0"/>
              <w:spacing w:line="240" w:lineRule="auto"/>
              <w:jc w:val="center"/>
              <w:rPr>
                <w:rFonts w:ascii="Montserrat" w:eastAsia="Montserrat" w:hAnsi="Montserrat" w:cs="Montserrat"/>
                <w:b/>
              </w:rPr>
            </w:pPr>
            <w:r>
              <w:rPr>
                <w:rFonts w:ascii="Montserrat" w:eastAsia="Montserrat" w:hAnsi="Montserrat" w:cs="Montserrat"/>
                <w:b/>
              </w:rPr>
              <w:t>Total participation points for the class</w:t>
            </w:r>
          </w:p>
          <w:p w14:paraId="74E7B302" w14:textId="77777777" w:rsidR="00136088" w:rsidRDefault="00000000">
            <w:pPr>
              <w:widowControl w:val="0"/>
              <w:spacing w:line="240" w:lineRule="auto"/>
              <w:jc w:val="center"/>
              <w:rPr>
                <w:rFonts w:ascii="Montserrat" w:eastAsia="Montserrat" w:hAnsi="Montserrat" w:cs="Montserrat"/>
                <w:i/>
              </w:rPr>
            </w:pPr>
            <w:r>
              <w:rPr>
                <w:rFonts w:ascii="Montserrat" w:eastAsia="Montserrat" w:hAnsi="Montserrat" w:cs="Montserrat"/>
                <w:i/>
              </w:rPr>
              <w:t>(out of 20 points)</w:t>
            </w:r>
          </w:p>
        </w:tc>
      </w:tr>
      <w:tr w:rsidR="00136088" w14:paraId="7C6F3C9F" w14:textId="77777777">
        <w:tc>
          <w:tcPr>
            <w:tcW w:w="2370" w:type="dxa"/>
            <w:shd w:val="clear" w:color="auto" w:fill="auto"/>
            <w:tcMar>
              <w:top w:w="100" w:type="dxa"/>
              <w:left w:w="100" w:type="dxa"/>
              <w:bottom w:w="100" w:type="dxa"/>
              <w:right w:w="100" w:type="dxa"/>
            </w:tcMar>
          </w:tcPr>
          <w:p w14:paraId="4CCD3550" w14:textId="77777777" w:rsidR="00136088" w:rsidRDefault="00000000">
            <w:pPr>
              <w:spacing w:line="240" w:lineRule="auto"/>
              <w:jc w:val="center"/>
              <w:rPr>
                <w:rFonts w:ascii="Montserrat" w:eastAsia="Montserrat" w:hAnsi="Montserrat" w:cs="Montserrat"/>
              </w:rPr>
            </w:pPr>
            <w:r>
              <w:rPr>
                <w:rFonts w:ascii="Montserrat" w:eastAsia="Montserrat" w:hAnsi="Montserrat" w:cs="Montserrat"/>
              </w:rPr>
              <w:t>0 – 1</w:t>
            </w:r>
          </w:p>
        </w:tc>
        <w:tc>
          <w:tcPr>
            <w:tcW w:w="6360" w:type="dxa"/>
            <w:shd w:val="clear" w:color="auto" w:fill="auto"/>
            <w:tcMar>
              <w:top w:w="100" w:type="dxa"/>
              <w:left w:w="100" w:type="dxa"/>
              <w:bottom w:w="100" w:type="dxa"/>
              <w:right w:w="100" w:type="dxa"/>
            </w:tcMar>
          </w:tcPr>
          <w:p w14:paraId="77831FFE" w14:textId="77777777" w:rsidR="00136088" w:rsidRDefault="00000000">
            <w:pPr>
              <w:widowControl w:val="0"/>
              <w:spacing w:line="240" w:lineRule="auto"/>
              <w:jc w:val="center"/>
              <w:rPr>
                <w:rFonts w:ascii="Montserrat" w:eastAsia="Montserrat" w:hAnsi="Montserrat" w:cs="Montserrat"/>
              </w:rPr>
            </w:pPr>
            <w:r>
              <w:rPr>
                <w:rFonts w:ascii="Montserrat" w:eastAsia="Montserrat" w:hAnsi="Montserrat" w:cs="Montserrat"/>
              </w:rPr>
              <w:t>20</w:t>
            </w:r>
          </w:p>
        </w:tc>
      </w:tr>
      <w:tr w:rsidR="00136088" w14:paraId="31C352CB" w14:textId="77777777">
        <w:tc>
          <w:tcPr>
            <w:tcW w:w="2370" w:type="dxa"/>
            <w:shd w:val="clear" w:color="auto" w:fill="auto"/>
            <w:tcMar>
              <w:top w:w="100" w:type="dxa"/>
              <w:left w:w="100" w:type="dxa"/>
              <w:bottom w:w="100" w:type="dxa"/>
              <w:right w:w="100" w:type="dxa"/>
            </w:tcMar>
          </w:tcPr>
          <w:p w14:paraId="52758896" w14:textId="77777777" w:rsidR="00136088" w:rsidRDefault="00000000">
            <w:pPr>
              <w:widowControl w:val="0"/>
              <w:spacing w:line="240" w:lineRule="auto"/>
              <w:jc w:val="center"/>
              <w:rPr>
                <w:rFonts w:ascii="Montserrat" w:eastAsia="Montserrat" w:hAnsi="Montserrat" w:cs="Montserrat"/>
              </w:rPr>
            </w:pPr>
            <w:r>
              <w:rPr>
                <w:rFonts w:ascii="Montserrat" w:eastAsia="Montserrat" w:hAnsi="Montserrat" w:cs="Montserrat"/>
              </w:rPr>
              <w:t>2</w:t>
            </w:r>
          </w:p>
        </w:tc>
        <w:tc>
          <w:tcPr>
            <w:tcW w:w="6360" w:type="dxa"/>
            <w:shd w:val="clear" w:color="auto" w:fill="auto"/>
            <w:tcMar>
              <w:top w:w="100" w:type="dxa"/>
              <w:left w:w="100" w:type="dxa"/>
              <w:bottom w:w="100" w:type="dxa"/>
              <w:right w:w="100" w:type="dxa"/>
            </w:tcMar>
          </w:tcPr>
          <w:p w14:paraId="0205C0D5" w14:textId="77777777" w:rsidR="00136088" w:rsidRDefault="00000000">
            <w:pPr>
              <w:widowControl w:val="0"/>
              <w:spacing w:line="240" w:lineRule="auto"/>
              <w:jc w:val="center"/>
              <w:rPr>
                <w:rFonts w:ascii="Montserrat" w:eastAsia="Montserrat" w:hAnsi="Montserrat" w:cs="Montserrat"/>
              </w:rPr>
            </w:pPr>
            <w:r>
              <w:rPr>
                <w:rFonts w:ascii="Montserrat" w:eastAsia="Montserrat" w:hAnsi="Montserrat" w:cs="Montserrat"/>
              </w:rPr>
              <w:t>15</w:t>
            </w:r>
          </w:p>
        </w:tc>
      </w:tr>
      <w:tr w:rsidR="00136088" w14:paraId="540E3587" w14:textId="77777777">
        <w:tc>
          <w:tcPr>
            <w:tcW w:w="2370" w:type="dxa"/>
            <w:shd w:val="clear" w:color="auto" w:fill="auto"/>
            <w:tcMar>
              <w:top w:w="100" w:type="dxa"/>
              <w:left w:w="100" w:type="dxa"/>
              <w:bottom w:w="100" w:type="dxa"/>
              <w:right w:w="100" w:type="dxa"/>
            </w:tcMar>
          </w:tcPr>
          <w:p w14:paraId="2D4BFE0E" w14:textId="77777777" w:rsidR="00136088" w:rsidRDefault="00000000">
            <w:pPr>
              <w:widowControl w:val="0"/>
              <w:spacing w:line="240" w:lineRule="auto"/>
              <w:jc w:val="center"/>
              <w:rPr>
                <w:rFonts w:ascii="Montserrat" w:eastAsia="Montserrat" w:hAnsi="Montserrat" w:cs="Montserrat"/>
              </w:rPr>
            </w:pPr>
            <w:r>
              <w:rPr>
                <w:rFonts w:ascii="Montserrat" w:eastAsia="Montserrat" w:hAnsi="Montserrat" w:cs="Montserrat"/>
              </w:rPr>
              <w:t>3</w:t>
            </w:r>
          </w:p>
        </w:tc>
        <w:tc>
          <w:tcPr>
            <w:tcW w:w="6360" w:type="dxa"/>
            <w:shd w:val="clear" w:color="auto" w:fill="auto"/>
            <w:tcMar>
              <w:top w:w="100" w:type="dxa"/>
              <w:left w:w="100" w:type="dxa"/>
              <w:bottom w:w="100" w:type="dxa"/>
              <w:right w:w="100" w:type="dxa"/>
            </w:tcMar>
          </w:tcPr>
          <w:p w14:paraId="575E346E" w14:textId="77777777" w:rsidR="00136088" w:rsidRDefault="00000000">
            <w:pPr>
              <w:widowControl w:val="0"/>
              <w:spacing w:line="240" w:lineRule="auto"/>
              <w:jc w:val="center"/>
              <w:rPr>
                <w:rFonts w:ascii="Montserrat" w:eastAsia="Montserrat" w:hAnsi="Montserrat" w:cs="Montserrat"/>
              </w:rPr>
            </w:pPr>
            <w:r>
              <w:rPr>
                <w:rFonts w:ascii="Montserrat" w:eastAsia="Montserrat" w:hAnsi="Montserrat" w:cs="Montserrat"/>
              </w:rPr>
              <w:t>7</w:t>
            </w:r>
          </w:p>
        </w:tc>
      </w:tr>
      <w:tr w:rsidR="00136088" w14:paraId="1B95A90D" w14:textId="77777777">
        <w:tc>
          <w:tcPr>
            <w:tcW w:w="2370" w:type="dxa"/>
            <w:shd w:val="clear" w:color="auto" w:fill="auto"/>
            <w:tcMar>
              <w:top w:w="100" w:type="dxa"/>
              <w:left w:w="100" w:type="dxa"/>
              <w:bottom w:w="100" w:type="dxa"/>
              <w:right w:w="100" w:type="dxa"/>
            </w:tcMar>
          </w:tcPr>
          <w:p w14:paraId="40286684" w14:textId="77777777" w:rsidR="00136088" w:rsidRDefault="00000000">
            <w:pPr>
              <w:widowControl w:val="0"/>
              <w:spacing w:line="240" w:lineRule="auto"/>
              <w:jc w:val="center"/>
              <w:rPr>
                <w:rFonts w:ascii="Montserrat" w:eastAsia="Montserrat" w:hAnsi="Montserrat" w:cs="Montserrat"/>
              </w:rPr>
            </w:pPr>
            <w:r>
              <w:rPr>
                <w:rFonts w:ascii="Montserrat" w:eastAsia="Montserrat" w:hAnsi="Montserrat" w:cs="Montserrat"/>
              </w:rPr>
              <w:t>4 or more</w:t>
            </w:r>
          </w:p>
        </w:tc>
        <w:tc>
          <w:tcPr>
            <w:tcW w:w="6360" w:type="dxa"/>
            <w:shd w:val="clear" w:color="auto" w:fill="auto"/>
            <w:tcMar>
              <w:top w:w="100" w:type="dxa"/>
              <w:left w:w="100" w:type="dxa"/>
              <w:bottom w:w="100" w:type="dxa"/>
              <w:right w:w="100" w:type="dxa"/>
            </w:tcMar>
          </w:tcPr>
          <w:p w14:paraId="68F1B410" w14:textId="77777777" w:rsidR="00136088" w:rsidRDefault="00000000">
            <w:pPr>
              <w:widowControl w:val="0"/>
              <w:spacing w:line="240" w:lineRule="auto"/>
              <w:jc w:val="center"/>
              <w:rPr>
                <w:rFonts w:ascii="Montserrat" w:eastAsia="Montserrat" w:hAnsi="Montserrat" w:cs="Montserrat"/>
              </w:rPr>
            </w:pPr>
            <w:r>
              <w:rPr>
                <w:rFonts w:ascii="Montserrat" w:eastAsia="Montserrat" w:hAnsi="Montserrat" w:cs="Montserrat"/>
              </w:rPr>
              <w:t>You will automatically receive an F for your final grade</w:t>
            </w:r>
          </w:p>
        </w:tc>
      </w:tr>
    </w:tbl>
    <w:p w14:paraId="57830607" w14:textId="77777777" w:rsidR="00136088" w:rsidRDefault="00136088">
      <w:pPr>
        <w:spacing w:line="240" w:lineRule="auto"/>
        <w:rPr>
          <w:rFonts w:ascii="Montserrat" w:eastAsia="Montserrat" w:hAnsi="Montserrat" w:cs="Montserrat"/>
          <w:b/>
          <w:i/>
        </w:rPr>
      </w:pPr>
    </w:p>
    <w:p w14:paraId="588B1E1F" w14:textId="77777777" w:rsidR="00136088" w:rsidRDefault="00136088">
      <w:pPr>
        <w:spacing w:line="240" w:lineRule="auto"/>
        <w:rPr>
          <w:rFonts w:ascii="Montserrat" w:eastAsia="Montserrat" w:hAnsi="Montserrat" w:cs="Montserrat"/>
          <w:b/>
          <w:i/>
        </w:rPr>
      </w:pPr>
    </w:p>
    <w:p w14:paraId="6C0F7475" w14:textId="77777777" w:rsidR="00136088" w:rsidRDefault="00000000">
      <w:pPr>
        <w:spacing w:line="240" w:lineRule="auto"/>
        <w:rPr>
          <w:rFonts w:ascii="Montserrat" w:eastAsia="Montserrat" w:hAnsi="Montserrat" w:cs="Montserrat"/>
          <w:sz w:val="24"/>
          <w:szCs w:val="24"/>
        </w:rPr>
      </w:pPr>
      <w:r>
        <w:rPr>
          <w:rFonts w:ascii="Montserrat" w:eastAsia="Montserrat" w:hAnsi="Montserrat" w:cs="Montserrat"/>
          <w:b/>
          <w:sz w:val="24"/>
          <w:szCs w:val="24"/>
        </w:rPr>
        <w:t>GRADING AND COURSE ASSIGNMENTS</w:t>
      </w:r>
    </w:p>
    <w:p w14:paraId="27F3AD9B" w14:textId="77777777" w:rsidR="00136088" w:rsidRDefault="00136088">
      <w:pPr>
        <w:widowControl w:val="0"/>
        <w:spacing w:line="240" w:lineRule="auto"/>
        <w:rPr>
          <w:rFonts w:ascii="Montserrat" w:eastAsia="Montserrat" w:hAnsi="Montserrat" w:cs="Montserrat"/>
          <w:sz w:val="24"/>
          <w:szCs w:val="24"/>
        </w:rPr>
      </w:pPr>
    </w:p>
    <w:p w14:paraId="4A57EBF3" w14:textId="77777777" w:rsidR="00136088" w:rsidRDefault="00000000">
      <w:pPr>
        <w:widowControl w:val="0"/>
        <w:spacing w:line="240" w:lineRule="auto"/>
        <w:rPr>
          <w:rFonts w:ascii="Montserrat" w:eastAsia="Montserrat" w:hAnsi="Montserrat" w:cs="Montserrat"/>
          <w:sz w:val="24"/>
          <w:szCs w:val="24"/>
        </w:rPr>
      </w:pPr>
      <w:r>
        <w:rPr>
          <w:rFonts w:ascii="Montserrat" w:eastAsia="Montserrat" w:hAnsi="Montserrat" w:cs="Montserrat"/>
          <w:sz w:val="24"/>
          <w:szCs w:val="24"/>
        </w:rPr>
        <w:t>Students earn points for various assignments and activities throughout the semester. Points translate into the following grading scale: A (180-200), B (160-179), C (140-159), D (120-139). An overview of the major assignments is in the below chart.</w:t>
      </w:r>
    </w:p>
    <w:p w14:paraId="2A039E8C" w14:textId="77777777" w:rsidR="00136088" w:rsidRDefault="00136088">
      <w:pPr>
        <w:shd w:val="clear" w:color="auto" w:fill="FFFFFF"/>
        <w:spacing w:line="240" w:lineRule="auto"/>
        <w:rPr>
          <w:rFonts w:ascii="Montserrat" w:eastAsia="Montserrat" w:hAnsi="Montserrat" w:cs="Montserrat"/>
          <w:sz w:val="24"/>
          <w:szCs w:val="24"/>
        </w:rPr>
      </w:pPr>
    </w:p>
    <w:tbl>
      <w:tblPr>
        <w:tblStyle w:val="a1"/>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740"/>
        <w:gridCol w:w="2055"/>
        <w:gridCol w:w="2565"/>
      </w:tblGrid>
      <w:tr w:rsidR="00136088" w14:paraId="125A3AAF" w14:textId="77777777">
        <w:trPr>
          <w:trHeight w:val="300"/>
        </w:trPr>
        <w:tc>
          <w:tcPr>
            <w:tcW w:w="47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E62F75" w14:textId="77777777" w:rsidR="00136088" w:rsidRDefault="00000000">
            <w:pPr>
              <w:spacing w:before="40" w:after="40" w:line="240" w:lineRule="auto"/>
              <w:ind w:left="640"/>
              <w:rPr>
                <w:rFonts w:ascii="Montserrat" w:eastAsia="Montserrat" w:hAnsi="Montserrat" w:cs="Montserrat"/>
                <w:sz w:val="24"/>
                <w:szCs w:val="24"/>
              </w:rPr>
            </w:pPr>
            <w:r>
              <w:rPr>
                <w:rFonts w:ascii="Montserrat" w:eastAsia="Montserrat" w:hAnsi="Montserrat" w:cs="Montserrat"/>
                <w:sz w:val="24"/>
                <w:szCs w:val="24"/>
              </w:rPr>
              <w:t>Reading Reflections</w:t>
            </w:r>
          </w:p>
        </w:tc>
        <w:tc>
          <w:tcPr>
            <w:tcW w:w="2055"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14:paraId="04B78A1A" w14:textId="77777777" w:rsidR="00136088" w:rsidRDefault="00000000">
            <w:pPr>
              <w:spacing w:before="40" w:after="40" w:line="240" w:lineRule="auto"/>
              <w:ind w:left="640"/>
              <w:jc w:val="center"/>
              <w:rPr>
                <w:rFonts w:ascii="Montserrat" w:eastAsia="Montserrat" w:hAnsi="Montserrat" w:cs="Montserrat"/>
                <w:sz w:val="24"/>
                <w:szCs w:val="24"/>
              </w:rPr>
            </w:pPr>
            <w:r>
              <w:rPr>
                <w:rFonts w:ascii="Montserrat" w:eastAsia="Montserrat" w:hAnsi="Montserrat" w:cs="Montserrat"/>
                <w:sz w:val="24"/>
                <w:szCs w:val="24"/>
              </w:rPr>
              <w:t>70</w:t>
            </w:r>
          </w:p>
        </w:tc>
        <w:tc>
          <w:tcPr>
            <w:tcW w:w="2565"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14:paraId="1039BED2" w14:textId="77777777" w:rsidR="00136088" w:rsidRDefault="00000000">
            <w:pPr>
              <w:spacing w:before="40" w:after="40" w:line="240" w:lineRule="auto"/>
              <w:ind w:left="640"/>
              <w:jc w:val="center"/>
              <w:rPr>
                <w:rFonts w:ascii="Montserrat" w:eastAsia="Montserrat" w:hAnsi="Montserrat" w:cs="Montserrat"/>
                <w:sz w:val="24"/>
                <w:szCs w:val="24"/>
              </w:rPr>
            </w:pPr>
            <w:r>
              <w:rPr>
                <w:rFonts w:ascii="Montserrat" w:eastAsia="Montserrat" w:hAnsi="Montserrat" w:cs="Montserrat"/>
                <w:sz w:val="24"/>
                <w:szCs w:val="24"/>
              </w:rPr>
              <w:t>35%</w:t>
            </w:r>
          </w:p>
        </w:tc>
      </w:tr>
      <w:tr w:rsidR="00136088" w14:paraId="7540E89F" w14:textId="77777777">
        <w:trPr>
          <w:trHeight w:val="300"/>
        </w:trPr>
        <w:tc>
          <w:tcPr>
            <w:tcW w:w="4740"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8A0E7D" w14:textId="77777777" w:rsidR="00136088" w:rsidRDefault="00000000">
            <w:pPr>
              <w:spacing w:before="40" w:after="40" w:line="240" w:lineRule="auto"/>
              <w:ind w:left="640"/>
              <w:rPr>
                <w:rFonts w:ascii="Montserrat" w:eastAsia="Montserrat" w:hAnsi="Montserrat" w:cs="Montserrat"/>
                <w:sz w:val="24"/>
                <w:szCs w:val="24"/>
              </w:rPr>
            </w:pPr>
            <w:r>
              <w:rPr>
                <w:rFonts w:ascii="Montserrat" w:eastAsia="Montserrat" w:hAnsi="Montserrat" w:cs="Montserrat"/>
                <w:sz w:val="24"/>
                <w:szCs w:val="24"/>
              </w:rPr>
              <w:t>Journey Box</w:t>
            </w:r>
          </w:p>
        </w:tc>
        <w:tc>
          <w:tcPr>
            <w:tcW w:w="205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0D5A8CC2" w14:textId="77777777" w:rsidR="00136088" w:rsidRDefault="00000000">
            <w:pPr>
              <w:spacing w:before="40" w:after="40" w:line="240" w:lineRule="auto"/>
              <w:ind w:left="640"/>
              <w:jc w:val="center"/>
              <w:rPr>
                <w:rFonts w:ascii="Montserrat" w:eastAsia="Montserrat" w:hAnsi="Montserrat" w:cs="Montserrat"/>
                <w:sz w:val="24"/>
                <w:szCs w:val="24"/>
              </w:rPr>
            </w:pPr>
            <w:r>
              <w:rPr>
                <w:rFonts w:ascii="Montserrat" w:eastAsia="Montserrat" w:hAnsi="Montserrat" w:cs="Montserrat"/>
                <w:sz w:val="24"/>
                <w:szCs w:val="24"/>
              </w:rPr>
              <w:t>35</w:t>
            </w:r>
          </w:p>
        </w:tc>
        <w:tc>
          <w:tcPr>
            <w:tcW w:w="256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65D69C8E" w14:textId="77777777" w:rsidR="00136088" w:rsidRDefault="00000000">
            <w:pPr>
              <w:spacing w:before="40" w:after="40" w:line="240" w:lineRule="auto"/>
              <w:ind w:left="640"/>
              <w:jc w:val="center"/>
              <w:rPr>
                <w:rFonts w:ascii="Montserrat" w:eastAsia="Montserrat" w:hAnsi="Montserrat" w:cs="Montserrat"/>
                <w:sz w:val="24"/>
                <w:szCs w:val="24"/>
              </w:rPr>
            </w:pPr>
            <w:r>
              <w:rPr>
                <w:rFonts w:ascii="Montserrat" w:eastAsia="Montserrat" w:hAnsi="Montserrat" w:cs="Montserrat"/>
                <w:sz w:val="24"/>
                <w:szCs w:val="24"/>
              </w:rPr>
              <w:t>18%</w:t>
            </w:r>
          </w:p>
        </w:tc>
      </w:tr>
      <w:tr w:rsidR="00136088" w14:paraId="5D5AAC86" w14:textId="77777777">
        <w:trPr>
          <w:trHeight w:val="300"/>
        </w:trPr>
        <w:tc>
          <w:tcPr>
            <w:tcW w:w="4740"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291153" w14:textId="77777777" w:rsidR="00136088" w:rsidRDefault="00000000">
            <w:pPr>
              <w:spacing w:before="40" w:after="40" w:line="240" w:lineRule="auto"/>
              <w:ind w:left="640"/>
              <w:rPr>
                <w:rFonts w:ascii="Montserrat" w:eastAsia="Montserrat" w:hAnsi="Montserrat" w:cs="Montserrat"/>
                <w:sz w:val="24"/>
                <w:szCs w:val="24"/>
              </w:rPr>
            </w:pPr>
            <w:r>
              <w:rPr>
                <w:rFonts w:ascii="Montserrat" w:eastAsia="Montserrat" w:hAnsi="Montserrat" w:cs="Montserrat"/>
                <w:sz w:val="24"/>
                <w:szCs w:val="24"/>
              </w:rPr>
              <w:t>One Pager</w:t>
            </w:r>
          </w:p>
        </w:tc>
        <w:tc>
          <w:tcPr>
            <w:tcW w:w="205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008A76D9" w14:textId="77777777" w:rsidR="00136088" w:rsidRDefault="00000000">
            <w:pPr>
              <w:spacing w:before="40" w:after="40" w:line="240" w:lineRule="auto"/>
              <w:ind w:left="640"/>
              <w:jc w:val="center"/>
              <w:rPr>
                <w:rFonts w:ascii="Montserrat" w:eastAsia="Montserrat" w:hAnsi="Montserrat" w:cs="Montserrat"/>
                <w:sz w:val="24"/>
                <w:szCs w:val="24"/>
              </w:rPr>
            </w:pPr>
            <w:r>
              <w:rPr>
                <w:rFonts w:ascii="Montserrat" w:eastAsia="Montserrat" w:hAnsi="Montserrat" w:cs="Montserrat"/>
                <w:sz w:val="24"/>
                <w:szCs w:val="24"/>
              </w:rPr>
              <w:t>25</w:t>
            </w:r>
          </w:p>
        </w:tc>
        <w:tc>
          <w:tcPr>
            <w:tcW w:w="256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5AFE0034" w14:textId="77777777" w:rsidR="00136088" w:rsidRDefault="00000000">
            <w:pPr>
              <w:spacing w:before="40" w:after="40" w:line="240" w:lineRule="auto"/>
              <w:ind w:left="640"/>
              <w:jc w:val="center"/>
              <w:rPr>
                <w:rFonts w:ascii="Montserrat" w:eastAsia="Montserrat" w:hAnsi="Montserrat" w:cs="Montserrat"/>
                <w:sz w:val="24"/>
                <w:szCs w:val="24"/>
              </w:rPr>
            </w:pPr>
            <w:r>
              <w:rPr>
                <w:rFonts w:ascii="Montserrat" w:eastAsia="Montserrat" w:hAnsi="Montserrat" w:cs="Montserrat"/>
                <w:sz w:val="24"/>
                <w:szCs w:val="24"/>
              </w:rPr>
              <w:t>13%</w:t>
            </w:r>
          </w:p>
        </w:tc>
      </w:tr>
      <w:tr w:rsidR="00136088" w14:paraId="76753581" w14:textId="77777777">
        <w:trPr>
          <w:trHeight w:val="300"/>
        </w:trPr>
        <w:tc>
          <w:tcPr>
            <w:tcW w:w="4740"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A99699E" w14:textId="77777777" w:rsidR="00136088" w:rsidRDefault="00000000">
            <w:pPr>
              <w:spacing w:before="40" w:after="40" w:line="240" w:lineRule="auto"/>
              <w:ind w:left="640"/>
              <w:rPr>
                <w:rFonts w:ascii="Montserrat" w:eastAsia="Montserrat" w:hAnsi="Montserrat" w:cs="Montserrat"/>
                <w:sz w:val="24"/>
                <w:szCs w:val="24"/>
              </w:rPr>
            </w:pPr>
            <w:r>
              <w:rPr>
                <w:rFonts w:ascii="Montserrat" w:eastAsia="Montserrat" w:hAnsi="Montserrat" w:cs="Montserrat"/>
                <w:sz w:val="24"/>
                <w:szCs w:val="24"/>
              </w:rPr>
              <w:t>Inquiry Design Model Unit Plan</w:t>
            </w:r>
          </w:p>
        </w:tc>
        <w:tc>
          <w:tcPr>
            <w:tcW w:w="205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6A75C38A" w14:textId="77777777" w:rsidR="00136088" w:rsidRDefault="00000000">
            <w:pPr>
              <w:spacing w:before="40" w:after="40" w:line="240" w:lineRule="auto"/>
              <w:ind w:left="640"/>
              <w:jc w:val="center"/>
              <w:rPr>
                <w:rFonts w:ascii="Montserrat" w:eastAsia="Montserrat" w:hAnsi="Montserrat" w:cs="Montserrat"/>
                <w:sz w:val="24"/>
                <w:szCs w:val="24"/>
              </w:rPr>
            </w:pPr>
            <w:r>
              <w:rPr>
                <w:rFonts w:ascii="Montserrat" w:eastAsia="Montserrat" w:hAnsi="Montserrat" w:cs="Montserrat"/>
                <w:sz w:val="24"/>
                <w:szCs w:val="24"/>
              </w:rPr>
              <w:t>45</w:t>
            </w:r>
          </w:p>
        </w:tc>
        <w:tc>
          <w:tcPr>
            <w:tcW w:w="256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42DB69C3" w14:textId="77777777" w:rsidR="00136088" w:rsidRDefault="00000000">
            <w:pPr>
              <w:spacing w:before="40" w:after="40" w:line="240" w:lineRule="auto"/>
              <w:ind w:left="640"/>
              <w:jc w:val="center"/>
              <w:rPr>
                <w:rFonts w:ascii="Montserrat" w:eastAsia="Montserrat" w:hAnsi="Montserrat" w:cs="Montserrat"/>
                <w:sz w:val="24"/>
                <w:szCs w:val="24"/>
              </w:rPr>
            </w:pPr>
            <w:r>
              <w:rPr>
                <w:rFonts w:ascii="Montserrat" w:eastAsia="Montserrat" w:hAnsi="Montserrat" w:cs="Montserrat"/>
                <w:sz w:val="24"/>
                <w:szCs w:val="24"/>
              </w:rPr>
              <w:t>23%</w:t>
            </w:r>
          </w:p>
        </w:tc>
      </w:tr>
      <w:tr w:rsidR="00136088" w14:paraId="4A3BC9F1" w14:textId="77777777">
        <w:trPr>
          <w:trHeight w:val="300"/>
        </w:trPr>
        <w:tc>
          <w:tcPr>
            <w:tcW w:w="4740"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9283A3" w14:textId="77777777" w:rsidR="00136088" w:rsidRDefault="00000000">
            <w:pPr>
              <w:spacing w:before="40" w:after="40" w:line="240" w:lineRule="auto"/>
              <w:ind w:left="640"/>
              <w:rPr>
                <w:rFonts w:ascii="Montserrat" w:eastAsia="Montserrat" w:hAnsi="Montserrat" w:cs="Montserrat"/>
                <w:sz w:val="24"/>
                <w:szCs w:val="24"/>
              </w:rPr>
            </w:pPr>
            <w:r>
              <w:rPr>
                <w:rFonts w:ascii="Montserrat" w:eastAsia="Montserrat" w:hAnsi="Montserrat" w:cs="Montserrat"/>
                <w:sz w:val="24"/>
                <w:szCs w:val="24"/>
              </w:rPr>
              <w:t>Participation and Professionalism</w:t>
            </w:r>
          </w:p>
        </w:tc>
        <w:tc>
          <w:tcPr>
            <w:tcW w:w="205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54D0BBBC" w14:textId="77777777" w:rsidR="00136088" w:rsidRDefault="00000000">
            <w:pPr>
              <w:spacing w:before="40" w:after="40" w:line="240" w:lineRule="auto"/>
              <w:ind w:left="640"/>
              <w:jc w:val="center"/>
              <w:rPr>
                <w:rFonts w:ascii="Montserrat" w:eastAsia="Montserrat" w:hAnsi="Montserrat" w:cs="Montserrat"/>
                <w:sz w:val="24"/>
                <w:szCs w:val="24"/>
              </w:rPr>
            </w:pPr>
            <w:r>
              <w:rPr>
                <w:rFonts w:ascii="Montserrat" w:eastAsia="Montserrat" w:hAnsi="Montserrat" w:cs="Montserrat"/>
                <w:sz w:val="24"/>
                <w:szCs w:val="24"/>
              </w:rPr>
              <w:t>25</w:t>
            </w:r>
          </w:p>
        </w:tc>
        <w:tc>
          <w:tcPr>
            <w:tcW w:w="256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66BF0BFD" w14:textId="77777777" w:rsidR="00136088" w:rsidRDefault="00000000">
            <w:pPr>
              <w:spacing w:before="40" w:after="40" w:line="240" w:lineRule="auto"/>
              <w:ind w:left="640"/>
              <w:jc w:val="center"/>
              <w:rPr>
                <w:rFonts w:ascii="Montserrat" w:eastAsia="Montserrat" w:hAnsi="Montserrat" w:cs="Montserrat"/>
                <w:sz w:val="24"/>
                <w:szCs w:val="24"/>
              </w:rPr>
            </w:pPr>
            <w:r>
              <w:rPr>
                <w:rFonts w:ascii="Montserrat" w:eastAsia="Montserrat" w:hAnsi="Montserrat" w:cs="Montserrat"/>
                <w:sz w:val="24"/>
                <w:szCs w:val="24"/>
              </w:rPr>
              <w:t>13%</w:t>
            </w:r>
          </w:p>
        </w:tc>
      </w:tr>
      <w:tr w:rsidR="00136088" w14:paraId="7ACD30BD" w14:textId="77777777">
        <w:trPr>
          <w:trHeight w:val="300"/>
        </w:trPr>
        <w:tc>
          <w:tcPr>
            <w:tcW w:w="4740"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BF0501" w14:textId="77777777" w:rsidR="00136088" w:rsidRDefault="00000000">
            <w:pPr>
              <w:spacing w:before="40" w:after="40" w:line="240" w:lineRule="auto"/>
              <w:ind w:left="640"/>
              <w:rPr>
                <w:rFonts w:ascii="Montserrat" w:eastAsia="Montserrat" w:hAnsi="Montserrat" w:cs="Montserrat"/>
                <w:sz w:val="24"/>
                <w:szCs w:val="24"/>
              </w:rPr>
            </w:pPr>
            <w:r>
              <w:rPr>
                <w:rFonts w:ascii="Montserrat" w:eastAsia="Montserrat" w:hAnsi="Montserrat" w:cs="Montserrat"/>
                <w:b/>
                <w:sz w:val="24"/>
                <w:szCs w:val="24"/>
              </w:rPr>
              <w:lastRenderedPageBreak/>
              <w:t xml:space="preserve">Total </w:t>
            </w:r>
            <w:r>
              <w:rPr>
                <w:rFonts w:ascii="Montserrat" w:eastAsia="Montserrat" w:hAnsi="Montserrat" w:cs="Montserrat"/>
                <w:sz w:val="24"/>
                <w:szCs w:val="24"/>
              </w:rPr>
              <w:t xml:space="preserve"> </w:t>
            </w:r>
          </w:p>
        </w:tc>
        <w:tc>
          <w:tcPr>
            <w:tcW w:w="205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252FEB21" w14:textId="77777777" w:rsidR="00136088" w:rsidRDefault="00000000">
            <w:pPr>
              <w:spacing w:before="40" w:after="40" w:line="240" w:lineRule="auto"/>
              <w:ind w:left="640"/>
              <w:jc w:val="center"/>
              <w:rPr>
                <w:rFonts w:ascii="Montserrat" w:eastAsia="Montserrat" w:hAnsi="Montserrat" w:cs="Montserrat"/>
                <w:sz w:val="24"/>
                <w:szCs w:val="24"/>
              </w:rPr>
            </w:pPr>
            <w:r>
              <w:rPr>
                <w:rFonts w:ascii="Montserrat" w:eastAsia="Montserrat" w:hAnsi="Montserrat" w:cs="Montserrat"/>
                <w:b/>
                <w:sz w:val="24"/>
                <w:szCs w:val="24"/>
              </w:rPr>
              <w:t>100</w:t>
            </w:r>
          </w:p>
        </w:tc>
        <w:tc>
          <w:tcPr>
            <w:tcW w:w="256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3A5C1CE4" w14:textId="77777777" w:rsidR="00136088" w:rsidRDefault="00000000">
            <w:pPr>
              <w:spacing w:before="40" w:after="40" w:line="240" w:lineRule="auto"/>
              <w:ind w:left="640"/>
              <w:jc w:val="center"/>
              <w:rPr>
                <w:rFonts w:ascii="Montserrat" w:eastAsia="Montserrat" w:hAnsi="Montserrat" w:cs="Montserrat"/>
                <w:b/>
                <w:sz w:val="24"/>
                <w:szCs w:val="24"/>
              </w:rPr>
            </w:pPr>
            <w:r>
              <w:rPr>
                <w:rFonts w:ascii="Montserrat" w:eastAsia="Montserrat" w:hAnsi="Montserrat" w:cs="Montserrat"/>
                <w:b/>
                <w:sz w:val="24"/>
                <w:szCs w:val="24"/>
              </w:rPr>
              <w:t>100%</w:t>
            </w:r>
          </w:p>
        </w:tc>
      </w:tr>
    </w:tbl>
    <w:p w14:paraId="2CD3C1AA" w14:textId="77777777" w:rsidR="00136088" w:rsidRDefault="00000000">
      <w:pPr>
        <w:spacing w:line="240" w:lineRule="auto"/>
        <w:jc w:val="center"/>
        <w:rPr>
          <w:rFonts w:ascii="Montserrat" w:eastAsia="Montserrat" w:hAnsi="Montserrat" w:cs="Montserrat"/>
          <w:sz w:val="32"/>
          <w:szCs w:val="32"/>
        </w:rPr>
      </w:pPr>
      <w:r>
        <w:rPr>
          <w:rFonts w:ascii="Montserrat" w:eastAsia="Montserrat" w:hAnsi="Montserrat" w:cs="Montserrat"/>
          <w:b/>
          <w:sz w:val="32"/>
          <w:szCs w:val="32"/>
        </w:rPr>
        <w:t xml:space="preserve">CLASS SCHEDULE </w:t>
      </w:r>
      <w:proofErr w:type="gramStart"/>
      <w:r>
        <w:rPr>
          <w:rFonts w:ascii="Montserrat" w:eastAsia="Montserrat" w:hAnsi="Montserrat" w:cs="Montserrat"/>
          <w:sz w:val="32"/>
          <w:szCs w:val="32"/>
        </w:rPr>
        <w:t>at a glance</w:t>
      </w:r>
      <w:proofErr w:type="gramEnd"/>
    </w:p>
    <w:p w14:paraId="52B96C1A" w14:textId="77777777" w:rsidR="00136088" w:rsidRDefault="00136088">
      <w:pPr>
        <w:spacing w:line="240" w:lineRule="auto"/>
        <w:jc w:val="center"/>
        <w:rPr>
          <w:rFonts w:ascii="Montserrat" w:eastAsia="Montserrat" w:hAnsi="Montserrat" w:cs="Montserrat"/>
          <w:sz w:val="32"/>
          <w:szCs w:val="32"/>
        </w:rPr>
      </w:pPr>
    </w:p>
    <w:tbl>
      <w:tblPr>
        <w:tblStyle w:val="a2"/>
        <w:tblW w:w="96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5535"/>
        <w:gridCol w:w="2535"/>
      </w:tblGrid>
      <w:tr w:rsidR="00136088" w14:paraId="6FF45077" w14:textId="77777777">
        <w:trPr>
          <w:jc w:val="center"/>
        </w:trPr>
        <w:tc>
          <w:tcPr>
            <w:tcW w:w="1530" w:type="dxa"/>
            <w:shd w:val="clear" w:color="auto" w:fill="0B86A7"/>
            <w:tcMar>
              <w:top w:w="100" w:type="dxa"/>
              <w:left w:w="100" w:type="dxa"/>
              <w:bottom w:w="100" w:type="dxa"/>
              <w:right w:w="100" w:type="dxa"/>
            </w:tcMar>
          </w:tcPr>
          <w:p w14:paraId="2E74F704" w14:textId="77777777" w:rsidR="00136088" w:rsidRDefault="00000000">
            <w:pPr>
              <w:widowControl w:val="0"/>
              <w:spacing w:line="240" w:lineRule="auto"/>
              <w:jc w:val="center"/>
              <w:rPr>
                <w:rFonts w:ascii="Montserrat" w:eastAsia="Montserrat" w:hAnsi="Montserrat" w:cs="Montserrat"/>
                <w:b/>
                <w:sz w:val="24"/>
                <w:szCs w:val="24"/>
              </w:rPr>
            </w:pPr>
            <w:r>
              <w:rPr>
                <w:rFonts w:ascii="Montserrat" w:eastAsia="Montserrat" w:hAnsi="Montserrat" w:cs="Montserrat"/>
                <w:b/>
                <w:sz w:val="24"/>
                <w:szCs w:val="24"/>
              </w:rPr>
              <w:t>CLASS DATE</w:t>
            </w:r>
          </w:p>
        </w:tc>
        <w:tc>
          <w:tcPr>
            <w:tcW w:w="5535" w:type="dxa"/>
            <w:shd w:val="clear" w:color="auto" w:fill="0B86A7"/>
            <w:tcMar>
              <w:top w:w="100" w:type="dxa"/>
              <w:left w:w="100" w:type="dxa"/>
              <w:bottom w:w="100" w:type="dxa"/>
              <w:right w:w="100" w:type="dxa"/>
            </w:tcMar>
          </w:tcPr>
          <w:p w14:paraId="58351890" w14:textId="77777777" w:rsidR="00136088" w:rsidRDefault="00000000">
            <w:pPr>
              <w:widowControl w:val="0"/>
              <w:spacing w:line="240" w:lineRule="auto"/>
              <w:jc w:val="center"/>
              <w:rPr>
                <w:rFonts w:ascii="Montserrat" w:eastAsia="Montserrat" w:hAnsi="Montserrat" w:cs="Montserrat"/>
                <w:b/>
                <w:sz w:val="24"/>
                <w:szCs w:val="24"/>
              </w:rPr>
            </w:pPr>
            <w:r>
              <w:rPr>
                <w:rFonts w:ascii="Montserrat" w:eastAsia="Montserrat" w:hAnsi="Montserrat" w:cs="Montserrat"/>
                <w:b/>
                <w:sz w:val="24"/>
                <w:szCs w:val="24"/>
              </w:rPr>
              <w:t>CLASS TOPIC</w:t>
            </w:r>
          </w:p>
        </w:tc>
        <w:tc>
          <w:tcPr>
            <w:tcW w:w="2535" w:type="dxa"/>
            <w:shd w:val="clear" w:color="auto" w:fill="0B86A7"/>
            <w:tcMar>
              <w:top w:w="100" w:type="dxa"/>
              <w:left w:w="100" w:type="dxa"/>
              <w:bottom w:w="100" w:type="dxa"/>
              <w:right w:w="100" w:type="dxa"/>
            </w:tcMar>
          </w:tcPr>
          <w:p w14:paraId="07FC2A6D" w14:textId="77777777" w:rsidR="00136088" w:rsidRDefault="00000000">
            <w:pPr>
              <w:widowControl w:val="0"/>
              <w:spacing w:line="240" w:lineRule="auto"/>
              <w:jc w:val="center"/>
              <w:rPr>
                <w:rFonts w:ascii="Montserrat" w:eastAsia="Montserrat" w:hAnsi="Montserrat" w:cs="Montserrat"/>
                <w:b/>
                <w:sz w:val="24"/>
                <w:szCs w:val="24"/>
              </w:rPr>
            </w:pPr>
            <w:r>
              <w:rPr>
                <w:rFonts w:ascii="Montserrat" w:eastAsia="Montserrat" w:hAnsi="Montserrat" w:cs="Montserrat"/>
                <w:b/>
                <w:sz w:val="24"/>
                <w:szCs w:val="24"/>
              </w:rPr>
              <w:t>ASSIGNMENTS DUE THIS WEEK</w:t>
            </w:r>
          </w:p>
        </w:tc>
      </w:tr>
      <w:tr w:rsidR="00136088" w14:paraId="7E0B4E11" w14:textId="77777777">
        <w:trPr>
          <w:trHeight w:val="460"/>
          <w:jc w:val="center"/>
        </w:trPr>
        <w:tc>
          <w:tcPr>
            <w:tcW w:w="9600" w:type="dxa"/>
            <w:gridSpan w:val="3"/>
            <w:shd w:val="clear" w:color="auto" w:fill="A2C4C9"/>
            <w:tcMar>
              <w:top w:w="100" w:type="dxa"/>
              <w:left w:w="100" w:type="dxa"/>
              <w:bottom w:w="100" w:type="dxa"/>
              <w:right w:w="100" w:type="dxa"/>
            </w:tcMar>
          </w:tcPr>
          <w:p w14:paraId="0ABFE044" w14:textId="77777777" w:rsidR="00136088" w:rsidRDefault="00000000">
            <w:pPr>
              <w:widowControl w:val="0"/>
              <w:spacing w:line="240" w:lineRule="auto"/>
              <w:jc w:val="center"/>
              <w:rPr>
                <w:rFonts w:ascii="Montserrat" w:eastAsia="Montserrat" w:hAnsi="Montserrat" w:cs="Montserrat"/>
                <w:b/>
                <w:i/>
                <w:sz w:val="24"/>
                <w:szCs w:val="24"/>
              </w:rPr>
            </w:pPr>
            <w:r>
              <w:rPr>
                <w:rFonts w:ascii="Montserrat" w:eastAsia="Montserrat" w:hAnsi="Montserrat" w:cs="Montserrat"/>
                <w:b/>
                <w:i/>
                <w:sz w:val="24"/>
                <w:szCs w:val="24"/>
              </w:rPr>
              <w:t>Unit 1: Why and How Should We Teach Social Studies?</w:t>
            </w:r>
          </w:p>
        </w:tc>
      </w:tr>
      <w:tr w:rsidR="00136088" w14:paraId="44315ABE" w14:textId="77777777">
        <w:trPr>
          <w:jc w:val="center"/>
        </w:trPr>
        <w:tc>
          <w:tcPr>
            <w:tcW w:w="1530" w:type="dxa"/>
            <w:shd w:val="clear" w:color="auto" w:fill="auto"/>
            <w:tcMar>
              <w:top w:w="100" w:type="dxa"/>
              <w:left w:w="100" w:type="dxa"/>
              <w:bottom w:w="100" w:type="dxa"/>
              <w:right w:w="100" w:type="dxa"/>
            </w:tcMar>
          </w:tcPr>
          <w:p w14:paraId="12BED951" w14:textId="77777777" w:rsidR="00136088" w:rsidRDefault="00000000">
            <w:pPr>
              <w:widowControl w:val="0"/>
              <w:spacing w:line="240" w:lineRule="auto"/>
              <w:rPr>
                <w:rFonts w:ascii="Montserrat" w:eastAsia="Montserrat" w:hAnsi="Montserrat" w:cs="Montserrat"/>
                <w:sz w:val="20"/>
                <w:szCs w:val="20"/>
              </w:rPr>
            </w:pPr>
            <w:r>
              <w:rPr>
                <w:rFonts w:ascii="Montserrat" w:eastAsia="Montserrat" w:hAnsi="Montserrat" w:cs="Montserrat"/>
                <w:b/>
                <w:sz w:val="20"/>
                <w:szCs w:val="20"/>
              </w:rPr>
              <w:t xml:space="preserve">WEEK 1: </w:t>
            </w:r>
          </w:p>
        </w:tc>
        <w:tc>
          <w:tcPr>
            <w:tcW w:w="5535" w:type="dxa"/>
            <w:shd w:val="clear" w:color="auto" w:fill="auto"/>
            <w:tcMar>
              <w:top w:w="100" w:type="dxa"/>
              <w:left w:w="100" w:type="dxa"/>
              <w:bottom w:w="100" w:type="dxa"/>
              <w:right w:w="100" w:type="dxa"/>
            </w:tcMar>
          </w:tcPr>
          <w:p w14:paraId="3EA3A4B5" w14:textId="77777777" w:rsidR="00136088" w:rsidRDefault="00000000">
            <w:pPr>
              <w:widowControl w:val="0"/>
              <w:spacing w:line="240" w:lineRule="auto"/>
              <w:rPr>
                <w:rFonts w:ascii="Montserrat" w:eastAsia="Montserrat" w:hAnsi="Montserrat" w:cs="Montserrat"/>
                <w:sz w:val="20"/>
                <w:szCs w:val="20"/>
              </w:rPr>
            </w:pPr>
            <w:r>
              <w:rPr>
                <w:rFonts w:ascii="Montserrat" w:eastAsia="Montserrat" w:hAnsi="Montserrat" w:cs="Montserrat"/>
                <w:sz w:val="20"/>
                <w:szCs w:val="20"/>
              </w:rPr>
              <w:t xml:space="preserve">What </w:t>
            </w:r>
            <w:proofErr w:type="gramStart"/>
            <w:r>
              <w:rPr>
                <w:rFonts w:ascii="Montserrat" w:eastAsia="Montserrat" w:hAnsi="Montserrat" w:cs="Montserrat"/>
                <w:sz w:val="20"/>
                <w:szCs w:val="20"/>
              </w:rPr>
              <w:t>is</w:t>
            </w:r>
            <w:proofErr w:type="gramEnd"/>
            <w:r>
              <w:rPr>
                <w:rFonts w:ascii="Montserrat" w:eastAsia="Montserrat" w:hAnsi="Montserrat" w:cs="Montserrat"/>
                <w:sz w:val="20"/>
                <w:szCs w:val="20"/>
              </w:rPr>
              <w:t xml:space="preserve"> social studies?</w:t>
            </w:r>
          </w:p>
        </w:tc>
        <w:tc>
          <w:tcPr>
            <w:tcW w:w="2535" w:type="dxa"/>
            <w:shd w:val="clear" w:color="auto" w:fill="auto"/>
            <w:tcMar>
              <w:top w:w="100" w:type="dxa"/>
              <w:left w:w="100" w:type="dxa"/>
              <w:bottom w:w="100" w:type="dxa"/>
              <w:right w:w="100" w:type="dxa"/>
            </w:tcMar>
          </w:tcPr>
          <w:p w14:paraId="26F29B02" w14:textId="77777777" w:rsidR="00136088" w:rsidRDefault="00136088">
            <w:pPr>
              <w:widowControl w:val="0"/>
              <w:spacing w:line="240" w:lineRule="auto"/>
              <w:rPr>
                <w:rFonts w:ascii="Montserrat" w:eastAsia="Montserrat" w:hAnsi="Montserrat" w:cs="Montserrat"/>
                <w:sz w:val="20"/>
                <w:szCs w:val="20"/>
              </w:rPr>
            </w:pPr>
          </w:p>
        </w:tc>
      </w:tr>
      <w:tr w:rsidR="00136088" w14:paraId="00B572FB" w14:textId="77777777">
        <w:trPr>
          <w:jc w:val="center"/>
        </w:trPr>
        <w:tc>
          <w:tcPr>
            <w:tcW w:w="1530" w:type="dxa"/>
            <w:tcMar>
              <w:top w:w="100" w:type="dxa"/>
              <w:left w:w="100" w:type="dxa"/>
              <w:bottom w:w="100" w:type="dxa"/>
              <w:right w:w="100" w:type="dxa"/>
            </w:tcMar>
          </w:tcPr>
          <w:p w14:paraId="3472FBA6" w14:textId="77777777" w:rsidR="00136088" w:rsidRDefault="00000000">
            <w:pPr>
              <w:widowControl w:val="0"/>
              <w:spacing w:line="240" w:lineRule="auto"/>
              <w:rPr>
                <w:rFonts w:ascii="Montserrat" w:eastAsia="Montserrat" w:hAnsi="Montserrat" w:cs="Montserrat"/>
                <w:sz w:val="20"/>
                <w:szCs w:val="20"/>
              </w:rPr>
            </w:pPr>
            <w:r>
              <w:rPr>
                <w:rFonts w:ascii="Montserrat" w:eastAsia="Montserrat" w:hAnsi="Montserrat" w:cs="Montserrat"/>
                <w:b/>
                <w:sz w:val="20"/>
                <w:szCs w:val="20"/>
              </w:rPr>
              <w:t xml:space="preserve">WEEK 2: </w:t>
            </w:r>
          </w:p>
        </w:tc>
        <w:tc>
          <w:tcPr>
            <w:tcW w:w="5535" w:type="dxa"/>
            <w:tcMar>
              <w:top w:w="100" w:type="dxa"/>
              <w:left w:w="100" w:type="dxa"/>
              <w:bottom w:w="100" w:type="dxa"/>
              <w:right w:w="100" w:type="dxa"/>
            </w:tcMar>
          </w:tcPr>
          <w:p w14:paraId="3A2CD3DD" w14:textId="77777777" w:rsidR="00136088" w:rsidRDefault="00000000">
            <w:pPr>
              <w:widowControl w:val="0"/>
              <w:spacing w:line="240" w:lineRule="auto"/>
              <w:rPr>
                <w:rFonts w:ascii="Montserrat" w:eastAsia="Montserrat" w:hAnsi="Montserrat" w:cs="Montserrat"/>
                <w:sz w:val="20"/>
                <w:szCs w:val="20"/>
              </w:rPr>
            </w:pPr>
            <w:r>
              <w:rPr>
                <w:rFonts w:ascii="Montserrat" w:eastAsia="Montserrat" w:hAnsi="Montserrat" w:cs="Montserrat"/>
                <w:sz w:val="20"/>
                <w:szCs w:val="20"/>
              </w:rPr>
              <w:t>What is the purpose of social studies?</w:t>
            </w:r>
          </w:p>
        </w:tc>
        <w:tc>
          <w:tcPr>
            <w:tcW w:w="2535" w:type="dxa"/>
            <w:shd w:val="clear" w:color="auto" w:fill="auto"/>
            <w:tcMar>
              <w:top w:w="100" w:type="dxa"/>
              <w:left w:w="100" w:type="dxa"/>
              <w:bottom w:w="100" w:type="dxa"/>
              <w:right w:w="100" w:type="dxa"/>
            </w:tcMar>
          </w:tcPr>
          <w:p w14:paraId="64C8A6D7" w14:textId="77777777" w:rsidR="00136088" w:rsidRDefault="00000000">
            <w:pPr>
              <w:widowControl w:val="0"/>
              <w:spacing w:line="240" w:lineRule="auto"/>
              <w:jc w:val="center"/>
              <w:rPr>
                <w:rFonts w:ascii="Montserrat" w:eastAsia="Montserrat" w:hAnsi="Montserrat" w:cs="Montserrat"/>
                <w:sz w:val="20"/>
                <w:szCs w:val="20"/>
              </w:rPr>
            </w:pPr>
            <w:r>
              <w:rPr>
                <w:rFonts w:ascii="Montserrat" w:eastAsia="Montserrat" w:hAnsi="Montserrat" w:cs="Montserrat"/>
                <w:sz w:val="20"/>
                <w:szCs w:val="20"/>
              </w:rPr>
              <w:t>Reflection</w:t>
            </w:r>
          </w:p>
        </w:tc>
      </w:tr>
      <w:tr w:rsidR="00136088" w14:paraId="6A8F7D34" w14:textId="77777777">
        <w:trPr>
          <w:trHeight w:val="460"/>
          <w:jc w:val="center"/>
        </w:trPr>
        <w:tc>
          <w:tcPr>
            <w:tcW w:w="1530" w:type="dxa"/>
            <w:tcMar>
              <w:top w:w="100" w:type="dxa"/>
              <w:left w:w="100" w:type="dxa"/>
              <w:bottom w:w="100" w:type="dxa"/>
              <w:right w:w="100" w:type="dxa"/>
            </w:tcMar>
          </w:tcPr>
          <w:p w14:paraId="4C08B7BD" w14:textId="77777777" w:rsidR="00136088" w:rsidRDefault="00000000">
            <w:pPr>
              <w:widowControl w:val="0"/>
              <w:spacing w:line="240" w:lineRule="auto"/>
              <w:rPr>
                <w:rFonts w:ascii="Montserrat" w:eastAsia="Montserrat" w:hAnsi="Montserrat" w:cs="Montserrat"/>
                <w:b/>
                <w:sz w:val="20"/>
                <w:szCs w:val="20"/>
              </w:rPr>
            </w:pPr>
            <w:r>
              <w:rPr>
                <w:rFonts w:ascii="Montserrat" w:eastAsia="Montserrat" w:hAnsi="Montserrat" w:cs="Montserrat"/>
                <w:b/>
                <w:sz w:val="20"/>
                <w:szCs w:val="20"/>
              </w:rPr>
              <w:t xml:space="preserve">WEEK 3: </w:t>
            </w:r>
          </w:p>
        </w:tc>
        <w:tc>
          <w:tcPr>
            <w:tcW w:w="5535" w:type="dxa"/>
            <w:tcMar>
              <w:top w:w="100" w:type="dxa"/>
              <w:left w:w="100" w:type="dxa"/>
              <w:bottom w:w="100" w:type="dxa"/>
              <w:right w:w="100" w:type="dxa"/>
            </w:tcMar>
          </w:tcPr>
          <w:p w14:paraId="057D9C1D" w14:textId="77777777" w:rsidR="00136088" w:rsidRDefault="00000000">
            <w:pPr>
              <w:widowControl w:val="0"/>
              <w:spacing w:line="240" w:lineRule="auto"/>
              <w:rPr>
                <w:rFonts w:ascii="Montserrat" w:eastAsia="Montserrat" w:hAnsi="Montserrat" w:cs="Montserrat"/>
                <w:sz w:val="20"/>
                <w:szCs w:val="20"/>
              </w:rPr>
            </w:pPr>
            <w:r>
              <w:rPr>
                <w:rFonts w:ascii="Montserrat" w:eastAsia="Montserrat" w:hAnsi="Montserrat" w:cs="Montserrat"/>
                <w:sz w:val="20"/>
                <w:szCs w:val="20"/>
              </w:rPr>
              <w:t xml:space="preserve">Understanding and pushing against </w:t>
            </w:r>
            <w:r>
              <w:rPr>
                <w:rFonts w:ascii="Montserrat" w:eastAsia="Montserrat" w:hAnsi="Montserrat" w:cs="Montserrat"/>
                <w:i/>
                <w:sz w:val="20"/>
                <w:szCs w:val="20"/>
              </w:rPr>
              <w:t>normalization</w:t>
            </w:r>
          </w:p>
        </w:tc>
        <w:tc>
          <w:tcPr>
            <w:tcW w:w="2535" w:type="dxa"/>
            <w:tcMar>
              <w:top w:w="100" w:type="dxa"/>
              <w:left w:w="100" w:type="dxa"/>
              <w:bottom w:w="100" w:type="dxa"/>
              <w:right w:w="100" w:type="dxa"/>
            </w:tcMar>
          </w:tcPr>
          <w:p w14:paraId="3EDACA4B" w14:textId="77777777" w:rsidR="00136088" w:rsidRDefault="00000000">
            <w:pPr>
              <w:widowControl w:val="0"/>
              <w:spacing w:line="240" w:lineRule="auto"/>
              <w:jc w:val="center"/>
              <w:rPr>
                <w:rFonts w:ascii="Montserrat" w:eastAsia="Montserrat" w:hAnsi="Montserrat" w:cs="Montserrat"/>
                <w:sz w:val="20"/>
                <w:szCs w:val="20"/>
              </w:rPr>
            </w:pPr>
            <w:r>
              <w:rPr>
                <w:rFonts w:ascii="Montserrat" w:eastAsia="Montserrat" w:hAnsi="Montserrat" w:cs="Montserrat"/>
                <w:sz w:val="20"/>
                <w:szCs w:val="20"/>
              </w:rPr>
              <w:t>Reflection</w:t>
            </w:r>
          </w:p>
        </w:tc>
      </w:tr>
      <w:tr w:rsidR="00136088" w14:paraId="636A9D22" w14:textId="77777777">
        <w:trPr>
          <w:jc w:val="center"/>
        </w:trPr>
        <w:tc>
          <w:tcPr>
            <w:tcW w:w="9600" w:type="dxa"/>
            <w:gridSpan w:val="3"/>
            <w:shd w:val="clear" w:color="auto" w:fill="A2C4C9"/>
            <w:tcMar>
              <w:top w:w="100" w:type="dxa"/>
              <w:left w:w="100" w:type="dxa"/>
              <w:bottom w:w="100" w:type="dxa"/>
              <w:right w:w="100" w:type="dxa"/>
            </w:tcMar>
          </w:tcPr>
          <w:p w14:paraId="1DC32B8E" w14:textId="77777777" w:rsidR="00136088" w:rsidRDefault="00000000">
            <w:pPr>
              <w:widowControl w:val="0"/>
              <w:spacing w:line="240" w:lineRule="auto"/>
              <w:jc w:val="center"/>
              <w:rPr>
                <w:rFonts w:ascii="Montserrat" w:eastAsia="Montserrat" w:hAnsi="Montserrat" w:cs="Montserrat"/>
                <w:b/>
              </w:rPr>
            </w:pPr>
            <w:r>
              <w:rPr>
                <w:rFonts w:ascii="Montserrat" w:eastAsia="Montserrat" w:hAnsi="Montserrat" w:cs="Montserrat"/>
                <w:b/>
                <w:i/>
              </w:rPr>
              <w:t xml:space="preserve">Unit 2: How Do We Teach the Different Disciplines of Social Studies? </w:t>
            </w:r>
          </w:p>
        </w:tc>
      </w:tr>
      <w:tr w:rsidR="00136088" w14:paraId="081B03E5" w14:textId="77777777">
        <w:trPr>
          <w:jc w:val="center"/>
        </w:trPr>
        <w:tc>
          <w:tcPr>
            <w:tcW w:w="1530" w:type="dxa"/>
            <w:shd w:val="clear" w:color="auto" w:fill="auto"/>
            <w:tcMar>
              <w:top w:w="100" w:type="dxa"/>
              <w:left w:w="100" w:type="dxa"/>
              <w:bottom w:w="100" w:type="dxa"/>
              <w:right w:w="100" w:type="dxa"/>
            </w:tcMar>
          </w:tcPr>
          <w:p w14:paraId="0C1B042F" w14:textId="77777777" w:rsidR="00136088" w:rsidRDefault="00000000">
            <w:pPr>
              <w:widowControl w:val="0"/>
              <w:spacing w:line="240" w:lineRule="auto"/>
              <w:rPr>
                <w:rFonts w:ascii="Montserrat" w:eastAsia="Montserrat" w:hAnsi="Montserrat" w:cs="Montserrat"/>
                <w:sz w:val="20"/>
                <w:szCs w:val="20"/>
              </w:rPr>
            </w:pPr>
            <w:r>
              <w:rPr>
                <w:rFonts w:ascii="Montserrat" w:eastAsia="Montserrat" w:hAnsi="Montserrat" w:cs="Montserrat"/>
                <w:b/>
                <w:sz w:val="20"/>
                <w:szCs w:val="20"/>
              </w:rPr>
              <w:t xml:space="preserve">WEEK 4: </w:t>
            </w:r>
          </w:p>
        </w:tc>
        <w:tc>
          <w:tcPr>
            <w:tcW w:w="5535" w:type="dxa"/>
            <w:tcMar>
              <w:top w:w="100" w:type="dxa"/>
              <w:left w:w="100" w:type="dxa"/>
              <w:bottom w:w="100" w:type="dxa"/>
              <w:right w:w="100" w:type="dxa"/>
            </w:tcMar>
          </w:tcPr>
          <w:p w14:paraId="037C48F5" w14:textId="77777777" w:rsidR="00136088" w:rsidRDefault="00000000">
            <w:pPr>
              <w:widowControl w:val="0"/>
              <w:spacing w:line="240" w:lineRule="auto"/>
              <w:rPr>
                <w:rFonts w:ascii="Montserrat" w:eastAsia="Montserrat" w:hAnsi="Montserrat" w:cs="Montserrat"/>
                <w:sz w:val="20"/>
                <w:szCs w:val="20"/>
              </w:rPr>
            </w:pPr>
            <w:r>
              <w:rPr>
                <w:rFonts w:ascii="Montserrat" w:eastAsia="Montserrat" w:hAnsi="Montserrat" w:cs="Montserrat"/>
                <w:sz w:val="20"/>
                <w:szCs w:val="20"/>
              </w:rPr>
              <w:t>History education: Historical thinking</w:t>
            </w:r>
          </w:p>
        </w:tc>
        <w:tc>
          <w:tcPr>
            <w:tcW w:w="2535" w:type="dxa"/>
            <w:tcMar>
              <w:top w:w="100" w:type="dxa"/>
              <w:left w:w="100" w:type="dxa"/>
              <w:bottom w:w="100" w:type="dxa"/>
              <w:right w:w="100" w:type="dxa"/>
            </w:tcMar>
          </w:tcPr>
          <w:p w14:paraId="5207963A" w14:textId="77777777" w:rsidR="00136088" w:rsidRDefault="00000000">
            <w:pPr>
              <w:widowControl w:val="0"/>
              <w:spacing w:line="240" w:lineRule="auto"/>
              <w:jc w:val="center"/>
              <w:rPr>
                <w:rFonts w:ascii="Montserrat" w:eastAsia="Montserrat" w:hAnsi="Montserrat" w:cs="Montserrat"/>
                <w:sz w:val="20"/>
                <w:szCs w:val="20"/>
              </w:rPr>
            </w:pPr>
            <w:r>
              <w:rPr>
                <w:rFonts w:ascii="Montserrat" w:eastAsia="Montserrat" w:hAnsi="Montserrat" w:cs="Montserrat"/>
                <w:sz w:val="20"/>
                <w:szCs w:val="20"/>
              </w:rPr>
              <w:t>Reflection</w:t>
            </w:r>
          </w:p>
        </w:tc>
      </w:tr>
      <w:tr w:rsidR="00136088" w14:paraId="4C83F646" w14:textId="77777777">
        <w:trPr>
          <w:jc w:val="center"/>
        </w:trPr>
        <w:tc>
          <w:tcPr>
            <w:tcW w:w="1530" w:type="dxa"/>
            <w:tcMar>
              <w:top w:w="100" w:type="dxa"/>
              <w:left w:w="100" w:type="dxa"/>
              <w:bottom w:w="100" w:type="dxa"/>
              <w:right w:w="100" w:type="dxa"/>
            </w:tcMar>
          </w:tcPr>
          <w:p w14:paraId="0F710CFC" w14:textId="77777777" w:rsidR="00136088" w:rsidRDefault="00000000">
            <w:pPr>
              <w:widowControl w:val="0"/>
              <w:spacing w:line="240" w:lineRule="auto"/>
              <w:rPr>
                <w:rFonts w:ascii="Montserrat" w:eastAsia="Montserrat" w:hAnsi="Montserrat" w:cs="Montserrat"/>
                <w:sz w:val="20"/>
                <w:szCs w:val="20"/>
              </w:rPr>
            </w:pPr>
            <w:r>
              <w:rPr>
                <w:rFonts w:ascii="Montserrat" w:eastAsia="Montserrat" w:hAnsi="Montserrat" w:cs="Montserrat"/>
                <w:b/>
                <w:sz w:val="20"/>
                <w:szCs w:val="20"/>
              </w:rPr>
              <w:t xml:space="preserve">WEEK 5: </w:t>
            </w:r>
          </w:p>
        </w:tc>
        <w:tc>
          <w:tcPr>
            <w:tcW w:w="5535" w:type="dxa"/>
            <w:tcMar>
              <w:top w:w="100" w:type="dxa"/>
              <w:left w:w="100" w:type="dxa"/>
              <w:bottom w:w="100" w:type="dxa"/>
              <w:right w:w="100" w:type="dxa"/>
            </w:tcMar>
          </w:tcPr>
          <w:p w14:paraId="7F0BDA23" w14:textId="77777777" w:rsidR="00136088" w:rsidRDefault="00000000">
            <w:pPr>
              <w:widowControl w:val="0"/>
              <w:spacing w:line="240" w:lineRule="auto"/>
              <w:rPr>
                <w:rFonts w:ascii="Montserrat" w:eastAsia="Montserrat" w:hAnsi="Montserrat" w:cs="Montserrat"/>
                <w:sz w:val="20"/>
                <w:szCs w:val="20"/>
              </w:rPr>
            </w:pPr>
            <w:r>
              <w:rPr>
                <w:rFonts w:ascii="Montserrat" w:eastAsia="Montserrat" w:hAnsi="Montserrat" w:cs="Montserrat"/>
                <w:sz w:val="20"/>
                <w:szCs w:val="20"/>
              </w:rPr>
              <w:t>History education: Humanizing historical figures</w:t>
            </w:r>
          </w:p>
        </w:tc>
        <w:tc>
          <w:tcPr>
            <w:tcW w:w="2535" w:type="dxa"/>
            <w:tcMar>
              <w:top w:w="100" w:type="dxa"/>
              <w:left w:w="100" w:type="dxa"/>
              <w:bottom w:w="100" w:type="dxa"/>
              <w:right w:w="100" w:type="dxa"/>
            </w:tcMar>
          </w:tcPr>
          <w:p w14:paraId="04BC7292" w14:textId="77777777" w:rsidR="00136088" w:rsidRDefault="00000000">
            <w:pPr>
              <w:widowControl w:val="0"/>
              <w:spacing w:line="240" w:lineRule="auto"/>
              <w:jc w:val="center"/>
              <w:rPr>
                <w:rFonts w:ascii="Montserrat" w:eastAsia="Montserrat" w:hAnsi="Montserrat" w:cs="Montserrat"/>
                <w:sz w:val="20"/>
                <w:szCs w:val="20"/>
              </w:rPr>
            </w:pPr>
            <w:r>
              <w:rPr>
                <w:rFonts w:ascii="Montserrat" w:eastAsia="Montserrat" w:hAnsi="Montserrat" w:cs="Montserrat"/>
                <w:sz w:val="20"/>
                <w:szCs w:val="20"/>
              </w:rPr>
              <w:t>Reflection</w:t>
            </w:r>
          </w:p>
        </w:tc>
      </w:tr>
      <w:tr w:rsidR="00136088" w14:paraId="76880F55" w14:textId="77777777">
        <w:trPr>
          <w:jc w:val="center"/>
        </w:trPr>
        <w:tc>
          <w:tcPr>
            <w:tcW w:w="1530" w:type="dxa"/>
            <w:tcMar>
              <w:top w:w="100" w:type="dxa"/>
              <w:left w:w="100" w:type="dxa"/>
              <w:bottom w:w="100" w:type="dxa"/>
              <w:right w:w="100" w:type="dxa"/>
            </w:tcMar>
          </w:tcPr>
          <w:p w14:paraId="7D8BADD9" w14:textId="77777777" w:rsidR="00136088" w:rsidRDefault="00000000">
            <w:pPr>
              <w:widowControl w:val="0"/>
              <w:spacing w:line="240" w:lineRule="auto"/>
              <w:rPr>
                <w:rFonts w:ascii="Montserrat" w:eastAsia="Montserrat" w:hAnsi="Montserrat" w:cs="Montserrat"/>
                <w:sz w:val="20"/>
                <w:szCs w:val="20"/>
              </w:rPr>
            </w:pPr>
            <w:r>
              <w:rPr>
                <w:rFonts w:ascii="Montserrat" w:eastAsia="Montserrat" w:hAnsi="Montserrat" w:cs="Montserrat"/>
                <w:b/>
                <w:sz w:val="20"/>
                <w:szCs w:val="20"/>
              </w:rPr>
              <w:t xml:space="preserve">WEEK 6: </w:t>
            </w:r>
          </w:p>
        </w:tc>
        <w:tc>
          <w:tcPr>
            <w:tcW w:w="5535" w:type="dxa"/>
            <w:tcMar>
              <w:top w:w="100" w:type="dxa"/>
              <w:left w:w="100" w:type="dxa"/>
              <w:bottom w:w="100" w:type="dxa"/>
              <w:right w:w="100" w:type="dxa"/>
            </w:tcMar>
          </w:tcPr>
          <w:p w14:paraId="7299568A" w14:textId="77777777" w:rsidR="00136088" w:rsidRDefault="00000000">
            <w:pPr>
              <w:widowControl w:val="0"/>
              <w:spacing w:line="240" w:lineRule="auto"/>
              <w:rPr>
                <w:rFonts w:ascii="Montserrat" w:eastAsia="Montserrat" w:hAnsi="Montserrat" w:cs="Montserrat"/>
                <w:sz w:val="20"/>
                <w:szCs w:val="20"/>
              </w:rPr>
            </w:pPr>
            <w:r>
              <w:rPr>
                <w:rFonts w:ascii="Montserrat" w:eastAsia="Montserrat" w:hAnsi="Montserrat" w:cs="Montserrat"/>
                <w:sz w:val="20"/>
                <w:szCs w:val="20"/>
              </w:rPr>
              <w:t>Hard topics, dramatization, and gamification</w:t>
            </w:r>
          </w:p>
        </w:tc>
        <w:tc>
          <w:tcPr>
            <w:tcW w:w="2535" w:type="dxa"/>
            <w:tcMar>
              <w:top w:w="100" w:type="dxa"/>
              <w:left w:w="100" w:type="dxa"/>
              <w:bottom w:w="100" w:type="dxa"/>
              <w:right w:w="100" w:type="dxa"/>
            </w:tcMar>
          </w:tcPr>
          <w:p w14:paraId="7F99DDF2" w14:textId="77777777" w:rsidR="00136088" w:rsidRDefault="00000000">
            <w:pPr>
              <w:widowControl w:val="0"/>
              <w:spacing w:line="240" w:lineRule="auto"/>
              <w:jc w:val="center"/>
              <w:rPr>
                <w:rFonts w:ascii="Montserrat" w:eastAsia="Montserrat" w:hAnsi="Montserrat" w:cs="Montserrat"/>
                <w:sz w:val="20"/>
                <w:szCs w:val="20"/>
              </w:rPr>
            </w:pPr>
            <w:r>
              <w:rPr>
                <w:rFonts w:ascii="Montserrat" w:eastAsia="Montserrat" w:hAnsi="Montserrat" w:cs="Montserrat"/>
                <w:sz w:val="20"/>
                <w:szCs w:val="20"/>
              </w:rPr>
              <w:t>Reflection</w:t>
            </w:r>
          </w:p>
          <w:p w14:paraId="4CE489D2" w14:textId="77777777" w:rsidR="00136088" w:rsidRDefault="00000000">
            <w:pPr>
              <w:widowControl w:val="0"/>
              <w:spacing w:line="240" w:lineRule="auto"/>
              <w:jc w:val="center"/>
              <w:rPr>
                <w:rFonts w:ascii="Montserrat" w:eastAsia="Montserrat" w:hAnsi="Montserrat" w:cs="Montserrat"/>
                <w:sz w:val="20"/>
                <w:szCs w:val="20"/>
              </w:rPr>
            </w:pPr>
            <w:r>
              <w:rPr>
                <w:rFonts w:ascii="Montserrat" w:eastAsia="Montserrat" w:hAnsi="Montserrat" w:cs="Montserrat"/>
                <w:sz w:val="20"/>
                <w:szCs w:val="20"/>
              </w:rPr>
              <w:t>Draft of Journey Box</w:t>
            </w:r>
          </w:p>
        </w:tc>
      </w:tr>
      <w:tr w:rsidR="00136088" w14:paraId="40D6CC6F" w14:textId="77777777">
        <w:trPr>
          <w:jc w:val="center"/>
        </w:trPr>
        <w:tc>
          <w:tcPr>
            <w:tcW w:w="1530" w:type="dxa"/>
            <w:tcMar>
              <w:top w:w="100" w:type="dxa"/>
              <w:left w:w="100" w:type="dxa"/>
              <w:bottom w:w="100" w:type="dxa"/>
              <w:right w:w="100" w:type="dxa"/>
            </w:tcMar>
          </w:tcPr>
          <w:p w14:paraId="5CC12C1C" w14:textId="77777777" w:rsidR="00136088" w:rsidRDefault="00000000">
            <w:pPr>
              <w:widowControl w:val="0"/>
              <w:spacing w:line="240" w:lineRule="auto"/>
              <w:rPr>
                <w:rFonts w:ascii="Montserrat" w:eastAsia="Montserrat" w:hAnsi="Montserrat" w:cs="Montserrat"/>
                <w:sz w:val="20"/>
                <w:szCs w:val="20"/>
              </w:rPr>
            </w:pPr>
            <w:r>
              <w:rPr>
                <w:rFonts w:ascii="Montserrat" w:eastAsia="Montserrat" w:hAnsi="Montserrat" w:cs="Montserrat"/>
                <w:b/>
                <w:sz w:val="20"/>
                <w:szCs w:val="20"/>
              </w:rPr>
              <w:t xml:space="preserve">WEEK 7: </w:t>
            </w:r>
          </w:p>
        </w:tc>
        <w:tc>
          <w:tcPr>
            <w:tcW w:w="5535" w:type="dxa"/>
            <w:tcMar>
              <w:top w:w="100" w:type="dxa"/>
              <w:left w:w="100" w:type="dxa"/>
              <w:bottom w:w="100" w:type="dxa"/>
              <w:right w:w="100" w:type="dxa"/>
            </w:tcMar>
          </w:tcPr>
          <w:p w14:paraId="79C60E4D" w14:textId="77777777" w:rsidR="00136088" w:rsidRDefault="00000000">
            <w:pPr>
              <w:widowControl w:val="0"/>
              <w:spacing w:line="240" w:lineRule="auto"/>
              <w:rPr>
                <w:rFonts w:ascii="Montserrat" w:eastAsia="Montserrat" w:hAnsi="Montserrat" w:cs="Montserrat"/>
                <w:sz w:val="20"/>
                <w:szCs w:val="20"/>
              </w:rPr>
            </w:pPr>
            <w:r>
              <w:rPr>
                <w:rFonts w:ascii="Montserrat" w:eastAsia="Montserrat" w:hAnsi="Montserrat" w:cs="Montserrat"/>
                <w:sz w:val="20"/>
                <w:szCs w:val="20"/>
              </w:rPr>
              <w:t>History education: Teaching history through literature</w:t>
            </w:r>
          </w:p>
        </w:tc>
        <w:tc>
          <w:tcPr>
            <w:tcW w:w="2535" w:type="dxa"/>
            <w:tcMar>
              <w:top w:w="100" w:type="dxa"/>
              <w:left w:w="100" w:type="dxa"/>
              <w:bottom w:w="100" w:type="dxa"/>
              <w:right w:w="100" w:type="dxa"/>
            </w:tcMar>
          </w:tcPr>
          <w:p w14:paraId="3E1FA1E6" w14:textId="77777777" w:rsidR="00136088" w:rsidRDefault="00000000">
            <w:pPr>
              <w:widowControl w:val="0"/>
              <w:spacing w:line="240" w:lineRule="auto"/>
              <w:jc w:val="center"/>
              <w:rPr>
                <w:rFonts w:ascii="Montserrat" w:eastAsia="Montserrat" w:hAnsi="Montserrat" w:cs="Montserrat"/>
                <w:sz w:val="20"/>
                <w:szCs w:val="20"/>
              </w:rPr>
            </w:pPr>
            <w:r>
              <w:rPr>
                <w:rFonts w:ascii="Montserrat" w:eastAsia="Montserrat" w:hAnsi="Montserrat" w:cs="Montserrat"/>
                <w:sz w:val="20"/>
                <w:szCs w:val="20"/>
              </w:rPr>
              <w:t>Reflection</w:t>
            </w:r>
          </w:p>
          <w:p w14:paraId="5E92CD31" w14:textId="77777777" w:rsidR="00136088" w:rsidRDefault="00136088">
            <w:pPr>
              <w:widowControl w:val="0"/>
              <w:spacing w:line="240" w:lineRule="auto"/>
              <w:rPr>
                <w:rFonts w:ascii="Montserrat" w:eastAsia="Montserrat" w:hAnsi="Montserrat" w:cs="Montserrat"/>
                <w:sz w:val="20"/>
                <w:szCs w:val="20"/>
              </w:rPr>
            </w:pPr>
          </w:p>
        </w:tc>
      </w:tr>
      <w:tr w:rsidR="00136088" w14:paraId="35083DCA" w14:textId="77777777">
        <w:trPr>
          <w:jc w:val="center"/>
        </w:trPr>
        <w:tc>
          <w:tcPr>
            <w:tcW w:w="1530" w:type="dxa"/>
            <w:tcMar>
              <w:top w:w="100" w:type="dxa"/>
              <w:left w:w="100" w:type="dxa"/>
              <w:bottom w:w="100" w:type="dxa"/>
              <w:right w:w="100" w:type="dxa"/>
            </w:tcMar>
          </w:tcPr>
          <w:p w14:paraId="0B6D8CED" w14:textId="77777777" w:rsidR="00136088" w:rsidRDefault="00000000">
            <w:pPr>
              <w:widowControl w:val="0"/>
              <w:spacing w:line="240" w:lineRule="auto"/>
              <w:rPr>
                <w:rFonts w:ascii="Montserrat" w:eastAsia="Montserrat" w:hAnsi="Montserrat" w:cs="Montserrat"/>
                <w:sz w:val="20"/>
                <w:szCs w:val="20"/>
              </w:rPr>
            </w:pPr>
            <w:r>
              <w:rPr>
                <w:rFonts w:ascii="Montserrat" w:eastAsia="Montserrat" w:hAnsi="Montserrat" w:cs="Montserrat"/>
                <w:b/>
                <w:sz w:val="20"/>
                <w:szCs w:val="20"/>
              </w:rPr>
              <w:t xml:space="preserve">WEEK 8: </w:t>
            </w:r>
          </w:p>
        </w:tc>
        <w:tc>
          <w:tcPr>
            <w:tcW w:w="5535" w:type="dxa"/>
            <w:tcMar>
              <w:top w:w="100" w:type="dxa"/>
              <w:left w:w="100" w:type="dxa"/>
              <w:bottom w:w="100" w:type="dxa"/>
              <w:right w:w="100" w:type="dxa"/>
            </w:tcMar>
          </w:tcPr>
          <w:p w14:paraId="04C42855" w14:textId="77777777" w:rsidR="00136088" w:rsidRDefault="00000000">
            <w:pPr>
              <w:widowControl w:val="0"/>
              <w:spacing w:line="240" w:lineRule="auto"/>
              <w:rPr>
                <w:rFonts w:ascii="Montserrat" w:eastAsia="Montserrat" w:hAnsi="Montserrat" w:cs="Montserrat"/>
                <w:sz w:val="20"/>
                <w:szCs w:val="20"/>
              </w:rPr>
            </w:pPr>
            <w:r>
              <w:rPr>
                <w:rFonts w:ascii="Montserrat" w:eastAsia="Montserrat" w:hAnsi="Montserrat" w:cs="Montserrat"/>
                <w:sz w:val="20"/>
                <w:szCs w:val="20"/>
              </w:rPr>
              <w:t>History education: Teaching history through literature</w:t>
            </w:r>
          </w:p>
        </w:tc>
        <w:tc>
          <w:tcPr>
            <w:tcW w:w="2535" w:type="dxa"/>
            <w:tcMar>
              <w:top w:w="100" w:type="dxa"/>
              <w:left w:w="100" w:type="dxa"/>
              <w:bottom w:w="100" w:type="dxa"/>
              <w:right w:w="100" w:type="dxa"/>
            </w:tcMar>
          </w:tcPr>
          <w:p w14:paraId="744BFC40" w14:textId="77777777" w:rsidR="00136088" w:rsidRDefault="00000000">
            <w:pPr>
              <w:spacing w:line="240" w:lineRule="auto"/>
              <w:jc w:val="center"/>
              <w:rPr>
                <w:rFonts w:ascii="Montserrat" w:eastAsia="Montserrat" w:hAnsi="Montserrat" w:cs="Montserrat"/>
                <w:sz w:val="20"/>
                <w:szCs w:val="20"/>
              </w:rPr>
            </w:pPr>
            <w:r>
              <w:rPr>
                <w:rFonts w:ascii="Montserrat" w:eastAsia="Montserrat" w:hAnsi="Montserrat" w:cs="Montserrat"/>
                <w:sz w:val="20"/>
                <w:szCs w:val="20"/>
              </w:rPr>
              <w:t>Reflection</w:t>
            </w:r>
          </w:p>
          <w:p w14:paraId="22190602" w14:textId="77777777" w:rsidR="00136088" w:rsidRDefault="00000000">
            <w:pPr>
              <w:spacing w:line="240" w:lineRule="auto"/>
              <w:jc w:val="center"/>
              <w:rPr>
                <w:rFonts w:ascii="Montserrat" w:eastAsia="Montserrat" w:hAnsi="Montserrat" w:cs="Montserrat"/>
                <w:sz w:val="20"/>
                <w:szCs w:val="20"/>
              </w:rPr>
            </w:pPr>
            <w:r>
              <w:rPr>
                <w:rFonts w:ascii="Montserrat" w:eastAsia="Montserrat" w:hAnsi="Montserrat" w:cs="Montserrat"/>
                <w:sz w:val="20"/>
                <w:szCs w:val="20"/>
              </w:rPr>
              <w:t>Journey Box</w:t>
            </w:r>
          </w:p>
        </w:tc>
      </w:tr>
      <w:tr w:rsidR="00136088" w14:paraId="195F40F6" w14:textId="77777777">
        <w:trPr>
          <w:trHeight w:val="400"/>
          <w:jc w:val="center"/>
        </w:trPr>
        <w:tc>
          <w:tcPr>
            <w:tcW w:w="9600" w:type="dxa"/>
            <w:gridSpan w:val="3"/>
            <w:tcMar>
              <w:top w:w="100" w:type="dxa"/>
              <w:left w:w="100" w:type="dxa"/>
              <w:bottom w:w="100" w:type="dxa"/>
              <w:right w:w="100" w:type="dxa"/>
            </w:tcMar>
          </w:tcPr>
          <w:p w14:paraId="183737AA" w14:textId="77777777" w:rsidR="00136088" w:rsidRDefault="00000000">
            <w:pPr>
              <w:widowControl w:val="0"/>
              <w:pBdr>
                <w:top w:val="nil"/>
                <w:left w:val="nil"/>
                <w:bottom w:val="nil"/>
                <w:right w:val="nil"/>
                <w:between w:val="nil"/>
              </w:pBdr>
              <w:spacing w:line="240" w:lineRule="auto"/>
              <w:jc w:val="center"/>
              <w:rPr>
                <w:rFonts w:ascii="Montserrat" w:eastAsia="Montserrat" w:hAnsi="Montserrat" w:cs="Montserrat"/>
                <w:b/>
                <w:i/>
              </w:rPr>
            </w:pPr>
            <w:r>
              <w:rPr>
                <w:rFonts w:ascii="Montserrat" w:eastAsia="Montserrat" w:hAnsi="Montserrat" w:cs="Montserrat"/>
                <w:b/>
                <w:sz w:val="20"/>
                <w:szCs w:val="20"/>
              </w:rPr>
              <w:t>SPRING BREAK</w:t>
            </w:r>
          </w:p>
        </w:tc>
      </w:tr>
      <w:tr w:rsidR="00136088" w14:paraId="12E0ED92" w14:textId="77777777">
        <w:trPr>
          <w:jc w:val="center"/>
        </w:trPr>
        <w:tc>
          <w:tcPr>
            <w:tcW w:w="1530" w:type="dxa"/>
            <w:tcMar>
              <w:top w:w="100" w:type="dxa"/>
              <w:left w:w="100" w:type="dxa"/>
              <w:bottom w:w="100" w:type="dxa"/>
              <w:right w:w="100" w:type="dxa"/>
            </w:tcMar>
          </w:tcPr>
          <w:p w14:paraId="764BECCA" w14:textId="77777777" w:rsidR="00136088" w:rsidRDefault="00000000">
            <w:pPr>
              <w:widowControl w:val="0"/>
              <w:spacing w:line="240" w:lineRule="auto"/>
              <w:rPr>
                <w:rFonts w:ascii="Montserrat" w:eastAsia="Montserrat" w:hAnsi="Montserrat" w:cs="Montserrat"/>
                <w:sz w:val="20"/>
                <w:szCs w:val="20"/>
              </w:rPr>
            </w:pPr>
            <w:r>
              <w:rPr>
                <w:rFonts w:ascii="Montserrat" w:eastAsia="Montserrat" w:hAnsi="Montserrat" w:cs="Montserrat"/>
                <w:b/>
                <w:sz w:val="20"/>
                <w:szCs w:val="20"/>
              </w:rPr>
              <w:t xml:space="preserve">WEEK 10: </w:t>
            </w:r>
          </w:p>
        </w:tc>
        <w:tc>
          <w:tcPr>
            <w:tcW w:w="5535" w:type="dxa"/>
            <w:tcMar>
              <w:top w:w="100" w:type="dxa"/>
              <w:left w:w="100" w:type="dxa"/>
              <w:bottom w:w="100" w:type="dxa"/>
              <w:right w:w="100" w:type="dxa"/>
            </w:tcMar>
          </w:tcPr>
          <w:p w14:paraId="59C7EFE7" w14:textId="77777777" w:rsidR="00136088" w:rsidRDefault="00000000">
            <w:pPr>
              <w:widowControl w:val="0"/>
              <w:spacing w:line="240" w:lineRule="auto"/>
              <w:rPr>
                <w:rFonts w:ascii="Montserrat" w:eastAsia="Montserrat" w:hAnsi="Montserrat" w:cs="Montserrat"/>
                <w:sz w:val="20"/>
                <w:szCs w:val="20"/>
              </w:rPr>
            </w:pPr>
            <w:r>
              <w:rPr>
                <w:rFonts w:ascii="Montserrat" w:eastAsia="Montserrat" w:hAnsi="Montserrat" w:cs="Montserrat"/>
                <w:sz w:val="20"/>
                <w:szCs w:val="20"/>
              </w:rPr>
              <w:t>Civics education: Community helpers and civic action</w:t>
            </w:r>
          </w:p>
        </w:tc>
        <w:tc>
          <w:tcPr>
            <w:tcW w:w="2535" w:type="dxa"/>
            <w:tcMar>
              <w:top w:w="100" w:type="dxa"/>
              <w:left w:w="100" w:type="dxa"/>
              <w:bottom w:w="100" w:type="dxa"/>
              <w:right w:w="100" w:type="dxa"/>
            </w:tcMar>
          </w:tcPr>
          <w:p w14:paraId="664B47C2" w14:textId="77777777" w:rsidR="00136088" w:rsidRDefault="00000000">
            <w:pPr>
              <w:spacing w:line="240" w:lineRule="auto"/>
              <w:jc w:val="center"/>
              <w:rPr>
                <w:rFonts w:ascii="Montserrat" w:eastAsia="Montserrat" w:hAnsi="Montserrat" w:cs="Montserrat"/>
                <w:sz w:val="20"/>
                <w:szCs w:val="20"/>
              </w:rPr>
            </w:pPr>
            <w:r>
              <w:rPr>
                <w:rFonts w:ascii="Montserrat" w:eastAsia="Montserrat" w:hAnsi="Montserrat" w:cs="Montserrat"/>
                <w:sz w:val="20"/>
                <w:szCs w:val="20"/>
              </w:rPr>
              <w:t>Reflection</w:t>
            </w:r>
          </w:p>
          <w:p w14:paraId="710CCB52" w14:textId="77777777" w:rsidR="00136088" w:rsidRDefault="00000000">
            <w:pPr>
              <w:spacing w:line="240" w:lineRule="auto"/>
              <w:jc w:val="center"/>
              <w:rPr>
                <w:rFonts w:ascii="Montserrat" w:eastAsia="Montserrat" w:hAnsi="Montserrat" w:cs="Montserrat"/>
                <w:sz w:val="20"/>
                <w:szCs w:val="20"/>
              </w:rPr>
            </w:pPr>
            <w:r>
              <w:rPr>
                <w:rFonts w:ascii="Montserrat" w:eastAsia="Montserrat" w:hAnsi="Montserrat" w:cs="Montserrat"/>
                <w:sz w:val="20"/>
                <w:szCs w:val="20"/>
              </w:rPr>
              <w:t>One Pager</w:t>
            </w:r>
          </w:p>
        </w:tc>
      </w:tr>
      <w:tr w:rsidR="00136088" w14:paraId="0CC33F38" w14:textId="77777777">
        <w:trPr>
          <w:jc w:val="center"/>
        </w:trPr>
        <w:tc>
          <w:tcPr>
            <w:tcW w:w="1530" w:type="dxa"/>
            <w:tcMar>
              <w:top w:w="100" w:type="dxa"/>
              <w:left w:w="100" w:type="dxa"/>
              <w:bottom w:w="100" w:type="dxa"/>
              <w:right w:w="100" w:type="dxa"/>
            </w:tcMar>
          </w:tcPr>
          <w:p w14:paraId="5A06B95A" w14:textId="77777777" w:rsidR="00136088" w:rsidRDefault="00000000">
            <w:pPr>
              <w:widowControl w:val="0"/>
              <w:spacing w:line="240" w:lineRule="auto"/>
              <w:rPr>
                <w:rFonts w:ascii="Montserrat" w:eastAsia="Montserrat" w:hAnsi="Montserrat" w:cs="Montserrat"/>
                <w:sz w:val="20"/>
                <w:szCs w:val="20"/>
              </w:rPr>
            </w:pPr>
            <w:r>
              <w:rPr>
                <w:rFonts w:ascii="Montserrat" w:eastAsia="Montserrat" w:hAnsi="Montserrat" w:cs="Montserrat"/>
                <w:b/>
                <w:sz w:val="20"/>
                <w:szCs w:val="20"/>
              </w:rPr>
              <w:t xml:space="preserve">WEEK 11: </w:t>
            </w:r>
          </w:p>
        </w:tc>
        <w:tc>
          <w:tcPr>
            <w:tcW w:w="5535" w:type="dxa"/>
            <w:tcMar>
              <w:top w:w="100" w:type="dxa"/>
              <w:left w:w="100" w:type="dxa"/>
              <w:bottom w:w="100" w:type="dxa"/>
              <w:right w:w="100" w:type="dxa"/>
            </w:tcMar>
          </w:tcPr>
          <w:p w14:paraId="4F019E31" w14:textId="77777777" w:rsidR="00136088" w:rsidRDefault="00000000">
            <w:pPr>
              <w:widowControl w:val="0"/>
              <w:spacing w:line="240" w:lineRule="auto"/>
              <w:rPr>
                <w:rFonts w:ascii="Montserrat" w:eastAsia="Montserrat" w:hAnsi="Montserrat" w:cs="Montserrat"/>
                <w:sz w:val="20"/>
                <w:szCs w:val="20"/>
              </w:rPr>
            </w:pPr>
            <w:r>
              <w:rPr>
                <w:rFonts w:ascii="Montserrat" w:eastAsia="Montserrat" w:hAnsi="Montserrat" w:cs="Montserrat"/>
                <w:sz w:val="20"/>
                <w:szCs w:val="20"/>
              </w:rPr>
              <w:t>Civics education: Citizenship and government</w:t>
            </w:r>
          </w:p>
        </w:tc>
        <w:tc>
          <w:tcPr>
            <w:tcW w:w="2535" w:type="dxa"/>
            <w:tcMar>
              <w:top w:w="100" w:type="dxa"/>
              <w:left w:w="100" w:type="dxa"/>
              <w:bottom w:w="100" w:type="dxa"/>
              <w:right w:w="100" w:type="dxa"/>
            </w:tcMar>
          </w:tcPr>
          <w:p w14:paraId="0C1E983E" w14:textId="77777777" w:rsidR="00136088" w:rsidRDefault="00000000">
            <w:pPr>
              <w:spacing w:line="240" w:lineRule="auto"/>
              <w:jc w:val="center"/>
              <w:rPr>
                <w:rFonts w:ascii="Montserrat" w:eastAsia="Montserrat" w:hAnsi="Montserrat" w:cs="Montserrat"/>
                <w:sz w:val="20"/>
                <w:szCs w:val="20"/>
              </w:rPr>
            </w:pPr>
            <w:r>
              <w:rPr>
                <w:rFonts w:ascii="Montserrat" w:eastAsia="Montserrat" w:hAnsi="Montserrat" w:cs="Montserrat"/>
                <w:sz w:val="20"/>
                <w:szCs w:val="20"/>
              </w:rPr>
              <w:t>Reflection</w:t>
            </w:r>
          </w:p>
        </w:tc>
      </w:tr>
      <w:tr w:rsidR="00136088" w14:paraId="05B4DF17" w14:textId="77777777">
        <w:trPr>
          <w:jc w:val="center"/>
        </w:trPr>
        <w:tc>
          <w:tcPr>
            <w:tcW w:w="1530" w:type="dxa"/>
            <w:tcMar>
              <w:top w:w="100" w:type="dxa"/>
              <w:left w:w="100" w:type="dxa"/>
              <w:bottom w:w="100" w:type="dxa"/>
              <w:right w:w="100" w:type="dxa"/>
            </w:tcMar>
          </w:tcPr>
          <w:p w14:paraId="395CFFC4" w14:textId="77777777" w:rsidR="00136088" w:rsidRDefault="00000000">
            <w:pPr>
              <w:widowControl w:val="0"/>
              <w:spacing w:line="240" w:lineRule="auto"/>
              <w:rPr>
                <w:rFonts w:ascii="Montserrat" w:eastAsia="Montserrat" w:hAnsi="Montserrat" w:cs="Montserrat"/>
                <w:b/>
                <w:sz w:val="20"/>
                <w:szCs w:val="20"/>
              </w:rPr>
            </w:pPr>
            <w:r>
              <w:rPr>
                <w:rFonts w:ascii="Montserrat" w:eastAsia="Montserrat" w:hAnsi="Montserrat" w:cs="Montserrat"/>
                <w:b/>
                <w:sz w:val="20"/>
                <w:szCs w:val="20"/>
              </w:rPr>
              <w:t>WEEK 12:</w:t>
            </w:r>
          </w:p>
        </w:tc>
        <w:tc>
          <w:tcPr>
            <w:tcW w:w="5535" w:type="dxa"/>
            <w:tcMar>
              <w:top w:w="100" w:type="dxa"/>
              <w:left w:w="100" w:type="dxa"/>
              <w:bottom w:w="100" w:type="dxa"/>
              <w:right w:w="100" w:type="dxa"/>
            </w:tcMar>
          </w:tcPr>
          <w:p w14:paraId="3FCCD36D" w14:textId="77777777" w:rsidR="00136088" w:rsidRDefault="00000000">
            <w:pPr>
              <w:widowControl w:val="0"/>
              <w:spacing w:line="240" w:lineRule="auto"/>
              <w:rPr>
                <w:rFonts w:ascii="Montserrat" w:eastAsia="Montserrat" w:hAnsi="Montserrat" w:cs="Montserrat"/>
                <w:sz w:val="20"/>
                <w:szCs w:val="20"/>
              </w:rPr>
            </w:pPr>
            <w:r>
              <w:rPr>
                <w:rFonts w:ascii="Montserrat" w:eastAsia="Montserrat" w:hAnsi="Montserrat" w:cs="Montserrat"/>
                <w:sz w:val="20"/>
                <w:szCs w:val="20"/>
              </w:rPr>
              <w:t>Economics education: Teaching (in)equity</w:t>
            </w:r>
          </w:p>
        </w:tc>
        <w:tc>
          <w:tcPr>
            <w:tcW w:w="2535" w:type="dxa"/>
            <w:tcMar>
              <w:top w:w="100" w:type="dxa"/>
              <w:left w:w="100" w:type="dxa"/>
              <w:bottom w:w="100" w:type="dxa"/>
              <w:right w:w="100" w:type="dxa"/>
            </w:tcMar>
          </w:tcPr>
          <w:p w14:paraId="2FD7D28B" w14:textId="77777777" w:rsidR="00136088" w:rsidRDefault="00000000">
            <w:pPr>
              <w:spacing w:line="240" w:lineRule="auto"/>
              <w:jc w:val="center"/>
              <w:rPr>
                <w:rFonts w:ascii="Montserrat" w:eastAsia="Montserrat" w:hAnsi="Montserrat" w:cs="Montserrat"/>
                <w:sz w:val="20"/>
                <w:szCs w:val="20"/>
              </w:rPr>
            </w:pPr>
            <w:r>
              <w:rPr>
                <w:rFonts w:ascii="Montserrat" w:eastAsia="Montserrat" w:hAnsi="Montserrat" w:cs="Montserrat"/>
                <w:sz w:val="20"/>
                <w:szCs w:val="20"/>
              </w:rPr>
              <w:t>Reflection</w:t>
            </w:r>
          </w:p>
        </w:tc>
      </w:tr>
      <w:tr w:rsidR="00136088" w14:paraId="2502238F" w14:textId="77777777">
        <w:trPr>
          <w:jc w:val="center"/>
        </w:trPr>
        <w:tc>
          <w:tcPr>
            <w:tcW w:w="1530" w:type="dxa"/>
            <w:tcMar>
              <w:top w:w="100" w:type="dxa"/>
              <w:left w:w="100" w:type="dxa"/>
              <w:bottom w:w="100" w:type="dxa"/>
              <w:right w:w="100" w:type="dxa"/>
            </w:tcMar>
          </w:tcPr>
          <w:p w14:paraId="06DF1880" w14:textId="77777777" w:rsidR="00136088" w:rsidRDefault="00000000">
            <w:pPr>
              <w:widowControl w:val="0"/>
              <w:spacing w:line="240" w:lineRule="auto"/>
              <w:rPr>
                <w:rFonts w:ascii="Montserrat" w:eastAsia="Montserrat" w:hAnsi="Montserrat" w:cs="Montserrat"/>
                <w:sz w:val="20"/>
                <w:szCs w:val="20"/>
              </w:rPr>
            </w:pPr>
            <w:r>
              <w:rPr>
                <w:rFonts w:ascii="Montserrat" w:eastAsia="Montserrat" w:hAnsi="Montserrat" w:cs="Montserrat"/>
                <w:b/>
                <w:sz w:val="20"/>
                <w:szCs w:val="20"/>
              </w:rPr>
              <w:t xml:space="preserve">WEEK 13: </w:t>
            </w:r>
          </w:p>
        </w:tc>
        <w:tc>
          <w:tcPr>
            <w:tcW w:w="5535" w:type="dxa"/>
            <w:tcMar>
              <w:top w:w="100" w:type="dxa"/>
              <w:left w:w="100" w:type="dxa"/>
              <w:bottom w:w="100" w:type="dxa"/>
              <w:right w:w="100" w:type="dxa"/>
            </w:tcMar>
          </w:tcPr>
          <w:p w14:paraId="37BBA13F" w14:textId="77777777" w:rsidR="00136088" w:rsidRDefault="00000000">
            <w:pPr>
              <w:widowControl w:val="0"/>
              <w:spacing w:line="240" w:lineRule="auto"/>
              <w:rPr>
                <w:rFonts w:ascii="Montserrat" w:eastAsia="Montserrat" w:hAnsi="Montserrat" w:cs="Montserrat"/>
                <w:sz w:val="20"/>
                <w:szCs w:val="20"/>
              </w:rPr>
            </w:pPr>
            <w:r>
              <w:rPr>
                <w:rFonts w:ascii="Montserrat" w:eastAsia="Montserrat" w:hAnsi="Montserrat" w:cs="Montserrat"/>
                <w:sz w:val="20"/>
                <w:szCs w:val="20"/>
              </w:rPr>
              <w:t xml:space="preserve">Geography education: Maps as stories and students as </w:t>
            </w:r>
            <w:proofErr w:type="spellStart"/>
            <w:r>
              <w:rPr>
                <w:rFonts w:ascii="Montserrat" w:eastAsia="Montserrat" w:hAnsi="Montserrat" w:cs="Montserrat"/>
                <w:sz w:val="20"/>
                <w:szCs w:val="20"/>
              </w:rPr>
              <w:t>placemakers</w:t>
            </w:r>
            <w:proofErr w:type="spellEnd"/>
          </w:p>
        </w:tc>
        <w:tc>
          <w:tcPr>
            <w:tcW w:w="2535" w:type="dxa"/>
            <w:tcMar>
              <w:top w:w="100" w:type="dxa"/>
              <w:left w:w="100" w:type="dxa"/>
              <w:bottom w:w="100" w:type="dxa"/>
              <w:right w:w="100" w:type="dxa"/>
            </w:tcMar>
          </w:tcPr>
          <w:p w14:paraId="3425B0F3" w14:textId="77777777" w:rsidR="00136088" w:rsidRDefault="00000000">
            <w:pPr>
              <w:spacing w:line="240" w:lineRule="auto"/>
              <w:jc w:val="center"/>
              <w:rPr>
                <w:rFonts w:ascii="Montserrat" w:eastAsia="Montserrat" w:hAnsi="Montserrat" w:cs="Montserrat"/>
                <w:sz w:val="20"/>
                <w:szCs w:val="20"/>
              </w:rPr>
            </w:pPr>
            <w:r>
              <w:rPr>
                <w:rFonts w:ascii="Montserrat" w:eastAsia="Montserrat" w:hAnsi="Montserrat" w:cs="Montserrat"/>
                <w:sz w:val="20"/>
                <w:szCs w:val="20"/>
              </w:rPr>
              <w:t>Reflection</w:t>
            </w:r>
          </w:p>
        </w:tc>
      </w:tr>
      <w:tr w:rsidR="00136088" w14:paraId="4AA23497" w14:textId="77777777">
        <w:trPr>
          <w:trHeight w:val="400"/>
          <w:jc w:val="center"/>
        </w:trPr>
        <w:tc>
          <w:tcPr>
            <w:tcW w:w="9600" w:type="dxa"/>
            <w:gridSpan w:val="3"/>
            <w:shd w:val="clear" w:color="auto" w:fill="A2C4C9"/>
            <w:tcMar>
              <w:top w:w="100" w:type="dxa"/>
              <w:left w:w="100" w:type="dxa"/>
              <w:bottom w:w="100" w:type="dxa"/>
              <w:right w:w="100" w:type="dxa"/>
            </w:tcMar>
          </w:tcPr>
          <w:p w14:paraId="5E1AF126" w14:textId="77777777" w:rsidR="00136088" w:rsidRDefault="00000000">
            <w:pPr>
              <w:widowControl w:val="0"/>
              <w:spacing w:line="240" w:lineRule="auto"/>
              <w:jc w:val="center"/>
              <w:rPr>
                <w:rFonts w:ascii="Montserrat" w:eastAsia="Montserrat" w:hAnsi="Montserrat" w:cs="Montserrat"/>
                <w:b/>
                <w:sz w:val="20"/>
                <w:szCs w:val="20"/>
              </w:rPr>
            </w:pPr>
            <w:r>
              <w:rPr>
                <w:rFonts w:ascii="Montserrat" w:eastAsia="Montserrat" w:hAnsi="Montserrat" w:cs="Montserrat"/>
                <w:b/>
                <w:i/>
              </w:rPr>
              <w:t>Unit 3: Pulling It All Together Through Integration and Inquiry</w:t>
            </w:r>
          </w:p>
        </w:tc>
      </w:tr>
      <w:tr w:rsidR="00136088" w14:paraId="4E0E9D0A" w14:textId="77777777">
        <w:trPr>
          <w:jc w:val="center"/>
        </w:trPr>
        <w:tc>
          <w:tcPr>
            <w:tcW w:w="1530" w:type="dxa"/>
            <w:tcMar>
              <w:top w:w="100" w:type="dxa"/>
              <w:left w:w="100" w:type="dxa"/>
              <w:bottom w:w="100" w:type="dxa"/>
              <w:right w:w="100" w:type="dxa"/>
            </w:tcMar>
          </w:tcPr>
          <w:p w14:paraId="4BC87360" w14:textId="77777777" w:rsidR="00136088" w:rsidRDefault="00000000">
            <w:pPr>
              <w:widowControl w:val="0"/>
              <w:spacing w:line="240" w:lineRule="auto"/>
              <w:rPr>
                <w:rFonts w:ascii="Montserrat" w:eastAsia="Montserrat" w:hAnsi="Montserrat" w:cs="Montserrat"/>
                <w:b/>
                <w:sz w:val="20"/>
                <w:szCs w:val="20"/>
              </w:rPr>
            </w:pPr>
            <w:r>
              <w:rPr>
                <w:rFonts w:ascii="Montserrat" w:eastAsia="Montserrat" w:hAnsi="Montserrat" w:cs="Montserrat"/>
                <w:b/>
                <w:sz w:val="20"/>
                <w:szCs w:val="20"/>
              </w:rPr>
              <w:t>WEEK 14:</w:t>
            </w:r>
          </w:p>
        </w:tc>
        <w:tc>
          <w:tcPr>
            <w:tcW w:w="5535" w:type="dxa"/>
            <w:tcMar>
              <w:top w:w="100" w:type="dxa"/>
              <w:left w:w="100" w:type="dxa"/>
              <w:bottom w:w="100" w:type="dxa"/>
              <w:right w:w="100" w:type="dxa"/>
            </w:tcMar>
          </w:tcPr>
          <w:p w14:paraId="63FF00A4" w14:textId="77777777" w:rsidR="00136088" w:rsidRDefault="00000000">
            <w:pPr>
              <w:widowControl w:val="0"/>
              <w:spacing w:line="240" w:lineRule="auto"/>
              <w:rPr>
                <w:rFonts w:ascii="Montserrat" w:eastAsia="Montserrat" w:hAnsi="Montserrat" w:cs="Montserrat"/>
                <w:sz w:val="20"/>
                <w:szCs w:val="20"/>
              </w:rPr>
            </w:pPr>
            <w:r>
              <w:rPr>
                <w:rFonts w:ascii="Montserrat" w:eastAsia="Montserrat" w:hAnsi="Montserrat" w:cs="Montserrat"/>
                <w:sz w:val="20"/>
                <w:szCs w:val="20"/>
              </w:rPr>
              <w:t>Teaching through inquiry</w:t>
            </w:r>
          </w:p>
        </w:tc>
        <w:tc>
          <w:tcPr>
            <w:tcW w:w="2535" w:type="dxa"/>
            <w:tcMar>
              <w:top w:w="100" w:type="dxa"/>
              <w:left w:w="100" w:type="dxa"/>
              <w:bottom w:w="100" w:type="dxa"/>
              <w:right w:w="100" w:type="dxa"/>
            </w:tcMar>
          </w:tcPr>
          <w:p w14:paraId="48C87A74" w14:textId="77777777" w:rsidR="00136088" w:rsidRDefault="00000000">
            <w:pPr>
              <w:spacing w:line="240" w:lineRule="auto"/>
              <w:jc w:val="center"/>
              <w:rPr>
                <w:rFonts w:ascii="Montserrat" w:eastAsia="Montserrat" w:hAnsi="Montserrat" w:cs="Montserrat"/>
                <w:sz w:val="20"/>
                <w:szCs w:val="20"/>
              </w:rPr>
            </w:pPr>
            <w:r>
              <w:rPr>
                <w:rFonts w:ascii="Montserrat" w:eastAsia="Montserrat" w:hAnsi="Montserrat" w:cs="Montserrat"/>
                <w:sz w:val="20"/>
                <w:szCs w:val="20"/>
              </w:rPr>
              <w:t>Reflection</w:t>
            </w:r>
          </w:p>
        </w:tc>
      </w:tr>
      <w:tr w:rsidR="00136088" w14:paraId="64FE4292" w14:textId="77777777">
        <w:trPr>
          <w:jc w:val="center"/>
        </w:trPr>
        <w:tc>
          <w:tcPr>
            <w:tcW w:w="1530" w:type="dxa"/>
            <w:tcMar>
              <w:top w:w="100" w:type="dxa"/>
              <w:left w:w="100" w:type="dxa"/>
              <w:bottom w:w="100" w:type="dxa"/>
              <w:right w:w="100" w:type="dxa"/>
            </w:tcMar>
          </w:tcPr>
          <w:p w14:paraId="21AB6DDD" w14:textId="77777777" w:rsidR="00136088" w:rsidRDefault="00000000">
            <w:pPr>
              <w:widowControl w:val="0"/>
              <w:spacing w:line="240" w:lineRule="auto"/>
              <w:rPr>
                <w:rFonts w:ascii="Montserrat" w:eastAsia="Montserrat" w:hAnsi="Montserrat" w:cs="Montserrat"/>
                <w:b/>
                <w:sz w:val="20"/>
                <w:szCs w:val="20"/>
              </w:rPr>
            </w:pPr>
            <w:r>
              <w:rPr>
                <w:rFonts w:ascii="Montserrat" w:eastAsia="Montserrat" w:hAnsi="Montserrat" w:cs="Montserrat"/>
                <w:b/>
                <w:sz w:val="20"/>
                <w:szCs w:val="20"/>
              </w:rPr>
              <w:t xml:space="preserve">WEEK 15: </w:t>
            </w:r>
          </w:p>
        </w:tc>
        <w:tc>
          <w:tcPr>
            <w:tcW w:w="5535" w:type="dxa"/>
            <w:tcMar>
              <w:top w:w="100" w:type="dxa"/>
              <w:left w:w="100" w:type="dxa"/>
              <w:bottom w:w="100" w:type="dxa"/>
              <w:right w:w="100" w:type="dxa"/>
            </w:tcMar>
          </w:tcPr>
          <w:p w14:paraId="48A279F9" w14:textId="77777777" w:rsidR="00136088" w:rsidRDefault="00000000">
            <w:pPr>
              <w:widowControl w:val="0"/>
              <w:spacing w:line="240" w:lineRule="auto"/>
              <w:rPr>
                <w:rFonts w:ascii="Montserrat" w:eastAsia="Montserrat" w:hAnsi="Montserrat" w:cs="Montserrat"/>
                <w:sz w:val="20"/>
                <w:szCs w:val="20"/>
              </w:rPr>
            </w:pPr>
            <w:r>
              <w:rPr>
                <w:rFonts w:ascii="Montserrat" w:eastAsia="Montserrat" w:hAnsi="Montserrat" w:cs="Montserrat"/>
                <w:sz w:val="20"/>
                <w:szCs w:val="20"/>
              </w:rPr>
              <w:t>Teaching through integration</w:t>
            </w:r>
          </w:p>
        </w:tc>
        <w:tc>
          <w:tcPr>
            <w:tcW w:w="2535" w:type="dxa"/>
            <w:tcMar>
              <w:top w:w="100" w:type="dxa"/>
              <w:left w:w="100" w:type="dxa"/>
              <w:bottom w:w="100" w:type="dxa"/>
              <w:right w:w="100" w:type="dxa"/>
            </w:tcMar>
          </w:tcPr>
          <w:p w14:paraId="1C2E1243" w14:textId="77777777" w:rsidR="00136088" w:rsidRDefault="00000000">
            <w:pPr>
              <w:spacing w:line="240" w:lineRule="auto"/>
              <w:jc w:val="center"/>
              <w:rPr>
                <w:rFonts w:ascii="Montserrat" w:eastAsia="Montserrat" w:hAnsi="Montserrat" w:cs="Montserrat"/>
                <w:sz w:val="20"/>
                <w:szCs w:val="20"/>
              </w:rPr>
            </w:pPr>
            <w:r>
              <w:rPr>
                <w:rFonts w:ascii="Montserrat" w:eastAsia="Montserrat" w:hAnsi="Montserrat" w:cs="Montserrat"/>
                <w:sz w:val="20"/>
                <w:szCs w:val="20"/>
              </w:rPr>
              <w:t>Reflection</w:t>
            </w:r>
          </w:p>
          <w:p w14:paraId="2E7F4EC9" w14:textId="77777777" w:rsidR="00136088" w:rsidRDefault="00000000">
            <w:pPr>
              <w:spacing w:line="240" w:lineRule="auto"/>
              <w:jc w:val="center"/>
              <w:rPr>
                <w:rFonts w:ascii="Montserrat" w:eastAsia="Montserrat" w:hAnsi="Montserrat" w:cs="Montserrat"/>
                <w:sz w:val="20"/>
                <w:szCs w:val="20"/>
              </w:rPr>
            </w:pPr>
            <w:r>
              <w:rPr>
                <w:rFonts w:ascii="Montserrat" w:eastAsia="Montserrat" w:hAnsi="Montserrat" w:cs="Montserrat"/>
                <w:sz w:val="20"/>
                <w:szCs w:val="20"/>
              </w:rPr>
              <w:t>Inquiry Revision</w:t>
            </w:r>
          </w:p>
        </w:tc>
      </w:tr>
      <w:tr w:rsidR="00136088" w14:paraId="32B9AA05" w14:textId="77777777">
        <w:trPr>
          <w:jc w:val="center"/>
        </w:trPr>
        <w:tc>
          <w:tcPr>
            <w:tcW w:w="1530" w:type="dxa"/>
            <w:tcMar>
              <w:top w:w="100" w:type="dxa"/>
              <w:left w:w="100" w:type="dxa"/>
              <w:bottom w:w="100" w:type="dxa"/>
              <w:right w:w="100" w:type="dxa"/>
            </w:tcMar>
          </w:tcPr>
          <w:p w14:paraId="094CB4CF" w14:textId="77777777" w:rsidR="00136088" w:rsidRDefault="00000000">
            <w:pPr>
              <w:widowControl w:val="0"/>
              <w:spacing w:line="240" w:lineRule="auto"/>
              <w:rPr>
                <w:rFonts w:ascii="Montserrat" w:eastAsia="Montserrat" w:hAnsi="Montserrat" w:cs="Montserrat"/>
                <w:sz w:val="20"/>
                <w:szCs w:val="20"/>
              </w:rPr>
            </w:pPr>
            <w:r>
              <w:rPr>
                <w:rFonts w:ascii="Montserrat" w:eastAsia="Montserrat" w:hAnsi="Montserrat" w:cs="Montserrat"/>
                <w:b/>
                <w:sz w:val="20"/>
                <w:szCs w:val="20"/>
              </w:rPr>
              <w:lastRenderedPageBreak/>
              <w:t xml:space="preserve">WEEK 16: </w:t>
            </w:r>
          </w:p>
        </w:tc>
        <w:tc>
          <w:tcPr>
            <w:tcW w:w="5535" w:type="dxa"/>
            <w:tcMar>
              <w:top w:w="100" w:type="dxa"/>
              <w:left w:w="100" w:type="dxa"/>
              <w:bottom w:w="100" w:type="dxa"/>
              <w:right w:w="100" w:type="dxa"/>
            </w:tcMar>
          </w:tcPr>
          <w:p w14:paraId="5EC10D8A" w14:textId="77777777" w:rsidR="00136088" w:rsidRDefault="00000000">
            <w:pPr>
              <w:widowControl w:val="0"/>
              <w:spacing w:line="240" w:lineRule="auto"/>
              <w:rPr>
                <w:rFonts w:ascii="Montserrat" w:eastAsia="Montserrat" w:hAnsi="Montserrat" w:cs="Montserrat"/>
                <w:sz w:val="20"/>
                <w:szCs w:val="20"/>
              </w:rPr>
            </w:pPr>
            <w:r>
              <w:rPr>
                <w:rFonts w:ascii="Montserrat" w:eastAsia="Montserrat" w:hAnsi="Montserrat" w:cs="Montserrat"/>
                <w:sz w:val="20"/>
                <w:szCs w:val="20"/>
              </w:rPr>
              <w:t>Rethinking social studies</w:t>
            </w:r>
          </w:p>
        </w:tc>
        <w:tc>
          <w:tcPr>
            <w:tcW w:w="2535" w:type="dxa"/>
            <w:tcMar>
              <w:top w:w="100" w:type="dxa"/>
              <w:left w:w="100" w:type="dxa"/>
              <w:bottom w:w="100" w:type="dxa"/>
              <w:right w:w="100" w:type="dxa"/>
            </w:tcMar>
          </w:tcPr>
          <w:p w14:paraId="2F3144A5" w14:textId="77777777" w:rsidR="00136088" w:rsidRDefault="00000000">
            <w:pPr>
              <w:spacing w:line="240" w:lineRule="auto"/>
              <w:jc w:val="center"/>
              <w:rPr>
                <w:rFonts w:ascii="Montserrat" w:eastAsia="Montserrat" w:hAnsi="Montserrat" w:cs="Montserrat"/>
                <w:sz w:val="20"/>
                <w:szCs w:val="20"/>
              </w:rPr>
            </w:pPr>
            <w:r>
              <w:rPr>
                <w:rFonts w:ascii="Montserrat" w:eastAsia="Montserrat" w:hAnsi="Montserrat" w:cs="Montserrat"/>
                <w:sz w:val="20"/>
                <w:szCs w:val="20"/>
              </w:rPr>
              <w:t>Reflection</w:t>
            </w:r>
          </w:p>
          <w:p w14:paraId="10233BCC" w14:textId="77777777" w:rsidR="00136088" w:rsidRDefault="00000000">
            <w:pPr>
              <w:spacing w:line="240" w:lineRule="auto"/>
              <w:jc w:val="center"/>
              <w:rPr>
                <w:rFonts w:ascii="Montserrat" w:eastAsia="Montserrat" w:hAnsi="Montserrat" w:cs="Montserrat"/>
                <w:sz w:val="20"/>
                <w:szCs w:val="20"/>
              </w:rPr>
            </w:pPr>
            <w:r>
              <w:rPr>
                <w:rFonts w:ascii="Montserrat" w:eastAsia="Montserrat" w:hAnsi="Montserrat" w:cs="Montserrat"/>
                <w:sz w:val="20"/>
                <w:szCs w:val="20"/>
              </w:rPr>
              <w:t>Inquiry Draft</w:t>
            </w:r>
          </w:p>
        </w:tc>
      </w:tr>
      <w:tr w:rsidR="00136088" w14:paraId="3117C211" w14:textId="77777777">
        <w:trPr>
          <w:trHeight w:val="400"/>
          <w:jc w:val="center"/>
        </w:trPr>
        <w:tc>
          <w:tcPr>
            <w:tcW w:w="9600" w:type="dxa"/>
            <w:gridSpan w:val="3"/>
            <w:shd w:val="clear" w:color="auto" w:fill="A2C4C9"/>
            <w:tcMar>
              <w:top w:w="100" w:type="dxa"/>
              <w:left w:w="100" w:type="dxa"/>
              <w:bottom w:w="100" w:type="dxa"/>
              <w:right w:w="100" w:type="dxa"/>
            </w:tcMar>
          </w:tcPr>
          <w:p w14:paraId="17BC6267" w14:textId="77777777" w:rsidR="00136088" w:rsidRDefault="00000000">
            <w:pPr>
              <w:widowControl w:val="0"/>
              <w:spacing w:line="240" w:lineRule="auto"/>
              <w:jc w:val="center"/>
              <w:rPr>
                <w:rFonts w:ascii="Montserrat" w:eastAsia="Montserrat" w:hAnsi="Montserrat" w:cs="Montserrat"/>
                <w:b/>
                <w:i/>
                <w:sz w:val="20"/>
                <w:szCs w:val="20"/>
              </w:rPr>
            </w:pPr>
            <w:r>
              <w:rPr>
                <w:rFonts w:ascii="Montserrat" w:eastAsia="Montserrat" w:hAnsi="Montserrat" w:cs="Montserrat"/>
                <w:b/>
                <w:i/>
                <w:sz w:val="20"/>
                <w:szCs w:val="20"/>
              </w:rPr>
              <w:t>FINAL IDM DUE MAY 5, 2024</w:t>
            </w:r>
          </w:p>
        </w:tc>
      </w:tr>
    </w:tbl>
    <w:p w14:paraId="777CC5F0" w14:textId="77777777" w:rsidR="00136088" w:rsidRDefault="00000000">
      <w:pPr>
        <w:spacing w:line="24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UNT TEACHER EDUCATION PROGRAM COMMITMENTS </w:t>
      </w:r>
    </w:p>
    <w:p w14:paraId="08C27822" w14:textId="77777777" w:rsidR="00136088" w:rsidRDefault="00000000">
      <w:pPr>
        <w:spacing w:after="160" w:line="240" w:lineRule="auto"/>
        <w:jc w:val="center"/>
        <w:rPr>
          <w:rFonts w:ascii="Montserrat" w:eastAsia="Montserrat" w:hAnsi="Montserrat" w:cs="Montserrat"/>
          <w:b/>
        </w:rPr>
      </w:pPr>
      <w:r>
        <w:rPr>
          <w:rFonts w:ascii="Montserrat" w:eastAsia="Montserrat" w:hAnsi="Montserrat" w:cs="Montserrat"/>
          <w:sz w:val="24"/>
          <w:szCs w:val="24"/>
        </w:rPr>
        <w:t xml:space="preserve"> </w:t>
      </w:r>
    </w:p>
    <w:p w14:paraId="27877237" w14:textId="77777777" w:rsidR="00136088" w:rsidRDefault="00000000">
      <w:pPr>
        <w:spacing w:line="240" w:lineRule="auto"/>
        <w:jc w:val="center"/>
        <w:rPr>
          <w:rFonts w:ascii="Montserrat" w:eastAsia="Montserrat" w:hAnsi="Montserrat" w:cs="Montserrat"/>
          <w:b/>
        </w:rPr>
      </w:pPr>
      <w:r>
        <w:rPr>
          <w:rFonts w:ascii="Montserrat" w:eastAsia="Montserrat" w:hAnsi="Montserrat" w:cs="Montserrat"/>
          <w:b/>
          <w:noProof/>
        </w:rPr>
        <w:drawing>
          <wp:inline distT="114300" distB="114300" distL="114300" distR="114300" wp14:anchorId="38689D97" wp14:editId="20726D85">
            <wp:extent cx="4953000" cy="618806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953000" cy="6188067"/>
                    </a:xfrm>
                    <a:prstGeom prst="rect">
                      <a:avLst/>
                    </a:prstGeom>
                    <a:ln/>
                  </pic:spPr>
                </pic:pic>
              </a:graphicData>
            </a:graphic>
          </wp:inline>
        </w:drawing>
      </w:r>
    </w:p>
    <w:p w14:paraId="123574DC" w14:textId="77777777" w:rsidR="00136088" w:rsidRDefault="00136088">
      <w:pPr>
        <w:spacing w:line="240" w:lineRule="auto"/>
        <w:jc w:val="center"/>
        <w:rPr>
          <w:rFonts w:ascii="Montserrat" w:eastAsia="Montserrat" w:hAnsi="Montserrat" w:cs="Montserrat"/>
          <w:b/>
        </w:rPr>
      </w:pPr>
    </w:p>
    <w:p w14:paraId="27D0DD56" w14:textId="77777777" w:rsidR="00136088" w:rsidRDefault="00136088">
      <w:pPr>
        <w:spacing w:line="240" w:lineRule="auto"/>
        <w:rPr>
          <w:rFonts w:ascii="Montserrat" w:eastAsia="Montserrat" w:hAnsi="Montserrat" w:cs="Montserrat"/>
          <w:b/>
        </w:rPr>
      </w:pPr>
    </w:p>
    <w:p w14:paraId="12C7F5AD" w14:textId="77777777" w:rsidR="00136088" w:rsidRDefault="00136088">
      <w:pPr>
        <w:spacing w:line="240" w:lineRule="auto"/>
        <w:rPr>
          <w:rFonts w:ascii="Montserrat" w:eastAsia="Montserrat" w:hAnsi="Montserrat" w:cs="Montserrat"/>
          <w:b/>
        </w:rPr>
      </w:pPr>
    </w:p>
    <w:p w14:paraId="1C28A1A0" w14:textId="77777777" w:rsidR="00136088" w:rsidRDefault="00136088">
      <w:pPr>
        <w:spacing w:line="240" w:lineRule="auto"/>
        <w:rPr>
          <w:rFonts w:ascii="Montserrat" w:eastAsia="Montserrat" w:hAnsi="Montserrat" w:cs="Montserrat"/>
          <w:b/>
        </w:rPr>
      </w:pPr>
    </w:p>
    <w:p w14:paraId="5DCD3E4E" w14:textId="77777777" w:rsidR="00136088" w:rsidRDefault="00136088">
      <w:pPr>
        <w:spacing w:line="240" w:lineRule="auto"/>
        <w:rPr>
          <w:rFonts w:ascii="Montserrat" w:eastAsia="Montserrat" w:hAnsi="Montserrat" w:cs="Montserrat"/>
          <w:b/>
        </w:rPr>
      </w:pPr>
    </w:p>
    <w:p w14:paraId="25DC259B" w14:textId="77777777" w:rsidR="00136088" w:rsidRDefault="00136088">
      <w:pPr>
        <w:spacing w:line="240" w:lineRule="auto"/>
        <w:rPr>
          <w:rFonts w:ascii="Montserrat" w:eastAsia="Montserrat" w:hAnsi="Montserrat" w:cs="Montserrat"/>
          <w:b/>
        </w:rPr>
      </w:pPr>
    </w:p>
    <w:p w14:paraId="099B7B09" w14:textId="77777777" w:rsidR="00136088" w:rsidRDefault="00000000">
      <w:pPr>
        <w:spacing w:line="240" w:lineRule="auto"/>
        <w:jc w:val="center"/>
        <w:rPr>
          <w:rFonts w:ascii="Montserrat" w:eastAsia="Montserrat" w:hAnsi="Montserrat" w:cs="Montserrat"/>
          <w:b/>
          <w:sz w:val="32"/>
          <w:szCs w:val="32"/>
        </w:rPr>
      </w:pPr>
      <w:r>
        <w:rPr>
          <w:rFonts w:ascii="Montserrat" w:eastAsia="Montserrat" w:hAnsi="Montserrat" w:cs="Montserrat"/>
          <w:b/>
          <w:sz w:val="32"/>
          <w:szCs w:val="32"/>
        </w:rPr>
        <w:t>Teacher Education &amp; Administration Departmental Policy Statements</w:t>
      </w:r>
    </w:p>
    <w:p w14:paraId="2CCBC5F0" w14:textId="77777777" w:rsidR="00136088" w:rsidRDefault="00136088">
      <w:pPr>
        <w:spacing w:line="240" w:lineRule="auto"/>
        <w:rPr>
          <w:rFonts w:ascii="Montserrat" w:eastAsia="Montserrat" w:hAnsi="Montserrat" w:cs="Montserrat"/>
          <w:b/>
          <w:sz w:val="32"/>
          <w:szCs w:val="32"/>
        </w:rPr>
      </w:pPr>
    </w:p>
    <w:p w14:paraId="20754E79" w14:textId="77777777" w:rsidR="00136088" w:rsidRDefault="00000000">
      <w:pPr>
        <w:spacing w:line="240" w:lineRule="auto"/>
        <w:jc w:val="both"/>
        <w:rPr>
          <w:rFonts w:ascii="Montserrat" w:eastAsia="Montserrat" w:hAnsi="Montserrat" w:cs="Montserrat"/>
        </w:rPr>
      </w:pPr>
      <w:r>
        <w:rPr>
          <w:rFonts w:ascii="Montserrat" w:eastAsia="Montserrat" w:hAnsi="Montserrat" w:cs="Montserrat"/>
          <w:b/>
        </w:rPr>
        <w:t xml:space="preserve">Gender Pronouns. </w:t>
      </w:r>
      <w:r>
        <w:rPr>
          <w:rFonts w:ascii="Montserrat" w:eastAsia="Montserrat" w:hAnsi="Montserrat" w:cs="Montserrat"/>
        </w:rPr>
        <w:t>All people have the right to be addressed and referred to in accordance with their personal identity. In this class, we will share the name we prefer to be called and, if we choose, share the pronouns with which we would like to be addressed. As instructors, we will do our best to address and refer to all students accordingly and support classmates in doing so as well.</w:t>
      </w:r>
    </w:p>
    <w:p w14:paraId="4F5039F8" w14:textId="77777777" w:rsidR="00136088" w:rsidRDefault="00136088">
      <w:pPr>
        <w:widowControl w:val="0"/>
        <w:spacing w:line="240" w:lineRule="auto"/>
        <w:ind w:right="81"/>
        <w:rPr>
          <w:rFonts w:ascii="Montserrat" w:eastAsia="Montserrat" w:hAnsi="Montserrat" w:cs="Montserrat"/>
          <w:b/>
        </w:rPr>
      </w:pPr>
    </w:p>
    <w:p w14:paraId="53CCB9E8" w14:textId="77777777" w:rsidR="00136088" w:rsidRDefault="00000000">
      <w:pPr>
        <w:widowControl w:val="0"/>
        <w:spacing w:line="240" w:lineRule="auto"/>
        <w:ind w:right="81"/>
        <w:jc w:val="both"/>
        <w:rPr>
          <w:rFonts w:ascii="Montserrat" w:eastAsia="Montserrat" w:hAnsi="Montserrat" w:cs="Montserrat"/>
        </w:rPr>
      </w:pPr>
      <w:r>
        <w:rPr>
          <w:rFonts w:ascii="Montserrat" w:eastAsia="Montserrat" w:hAnsi="Montserrat" w:cs="Montserrat"/>
          <w:b/>
        </w:rPr>
        <w:t xml:space="preserve">Land Acknowledgment. </w:t>
      </w:r>
      <w:r>
        <w:rPr>
          <w:rFonts w:ascii="Montserrat" w:eastAsia="Montserrat" w:hAnsi="Montserrat" w:cs="Montserrat"/>
        </w:rPr>
        <w:t xml:space="preserve">The University of North Texas occupies the ancestral, traditional and contemporary lands of the Wichita and Caddo people. We recognize Texas’ federally recognized Native Nations, historic Indigenous communities in Texas, Indigenous individuals and communities who live here now, and those who were forcibly removed from their homelands. In offering this land acknowledgment, we affirm Indigenous sovereignty, history, and experiences. </w:t>
      </w:r>
    </w:p>
    <w:p w14:paraId="7004D8D0" w14:textId="77777777" w:rsidR="00136088" w:rsidRDefault="00136088">
      <w:pPr>
        <w:spacing w:line="240" w:lineRule="auto"/>
        <w:jc w:val="both"/>
        <w:rPr>
          <w:rFonts w:ascii="Montserrat" w:eastAsia="Montserrat" w:hAnsi="Montserrat" w:cs="Montserrat"/>
          <w:b/>
        </w:rPr>
      </w:pPr>
    </w:p>
    <w:p w14:paraId="04FE941C" w14:textId="77777777" w:rsidR="00136088" w:rsidRDefault="00000000">
      <w:pPr>
        <w:spacing w:line="240" w:lineRule="auto"/>
        <w:jc w:val="both"/>
        <w:rPr>
          <w:rFonts w:ascii="Montserrat" w:eastAsia="Montserrat" w:hAnsi="Montserrat" w:cs="Montserrat"/>
        </w:rPr>
      </w:pPr>
      <w:r>
        <w:rPr>
          <w:rFonts w:ascii="Montserrat" w:eastAsia="Montserrat" w:hAnsi="Montserrat" w:cs="Montserrat"/>
          <w:b/>
        </w:rPr>
        <w:t xml:space="preserve">Survivor Advocacy. </w:t>
      </w:r>
      <w:r>
        <w:rPr>
          <w:rFonts w:ascii="Montserrat" w:eastAsia="Montserrat" w:hAnsi="Montserrat" w:cs="Montserrat"/>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Pr>
          <w:rFonts w:ascii="Montserrat" w:eastAsia="Montserrat" w:hAnsi="Montserrat" w:cs="Montserrat"/>
        </w:rPr>
        <w:t>on the basis of</w:t>
      </w:r>
      <w:proofErr w:type="gramEnd"/>
      <w:r>
        <w:rPr>
          <w:rFonts w:ascii="Montserrat" w:eastAsia="Montserrat" w:hAnsi="Montserrat" w:cs="Montserrat"/>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SurvivorAdvocate@unt.edu or by calling the Dean of Students Office at 940-565-2648. Additionally, alleged sexual misconduct can be non-confidentially reported to the Title IX Coordinator at oeo@unt.edu or at (940) 565 2759.</w:t>
      </w:r>
    </w:p>
    <w:p w14:paraId="3584A30E" w14:textId="77777777" w:rsidR="00136088" w:rsidRDefault="00136088">
      <w:pPr>
        <w:spacing w:line="240" w:lineRule="auto"/>
        <w:jc w:val="both"/>
        <w:rPr>
          <w:rFonts w:ascii="Montserrat" w:eastAsia="Montserrat" w:hAnsi="Montserrat" w:cs="Montserrat"/>
        </w:rPr>
      </w:pPr>
    </w:p>
    <w:p w14:paraId="3C70225C" w14:textId="77777777" w:rsidR="00136088" w:rsidRDefault="00000000">
      <w:pPr>
        <w:spacing w:line="240" w:lineRule="auto"/>
        <w:jc w:val="both"/>
        <w:rPr>
          <w:rFonts w:ascii="Montserrat" w:eastAsia="Montserrat" w:hAnsi="Montserrat" w:cs="Montserrat"/>
        </w:rPr>
      </w:pPr>
      <w:r>
        <w:rPr>
          <w:rFonts w:ascii="Montserrat" w:eastAsia="Montserrat" w:hAnsi="Montserrat" w:cs="Montserrat"/>
          <w:b/>
        </w:rPr>
        <w:t>ADA Accommodations.</w:t>
      </w:r>
      <w:r>
        <w:rPr>
          <w:rFonts w:ascii="Montserrat" w:eastAsia="Montserrat" w:hAnsi="Montserrat" w:cs="Montserrat"/>
        </w:rPr>
        <w:t xml:space="preserve"> 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rFonts w:ascii="Montserrat" w:eastAsia="Montserrat" w:hAnsi="Montserrat" w:cs="Montserrat"/>
        </w:rPr>
        <w:t>time,</w:t>
      </w:r>
      <w:proofErr w:type="gramEnd"/>
      <w:r>
        <w:rPr>
          <w:rFonts w:ascii="Montserrat" w:eastAsia="Montserrat" w:hAnsi="Montserrat" w:cs="Montserrat"/>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14:paraId="34E2E7D5" w14:textId="77777777" w:rsidR="00136088" w:rsidRDefault="00136088">
      <w:pPr>
        <w:spacing w:line="240" w:lineRule="auto"/>
        <w:jc w:val="both"/>
        <w:rPr>
          <w:rFonts w:ascii="Montserrat" w:eastAsia="Montserrat" w:hAnsi="Montserrat" w:cs="Montserrat"/>
        </w:rPr>
      </w:pPr>
    </w:p>
    <w:p w14:paraId="7FE4A9FF" w14:textId="77777777" w:rsidR="00136088" w:rsidRDefault="00000000">
      <w:pPr>
        <w:spacing w:line="240" w:lineRule="auto"/>
        <w:jc w:val="both"/>
        <w:rPr>
          <w:rFonts w:ascii="Montserrat" w:eastAsia="Montserrat" w:hAnsi="Montserrat" w:cs="Montserrat"/>
        </w:rPr>
      </w:pPr>
      <w:r>
        <w:rPr>
          <w:rFonts w:ascii="Montserrat" w:eastAsia="Montserrat" w:hAnsi="Montserrat" w:cs="Montserrat"/>
          <w:b/>
        </w:rPr>
        <w:lastRenderedPageBreak/>
        <w:t>Food/Housing Insecurity.</w:t>
      </w:r>
      <w:r>
        <w:rPr>
          <w:rFonts w:ascii="Montserrat" w:eastAsia="Montserrat" w:hAnsi="Montserrat" w:cs="Montserrat"/>
        </w:rPr>
        <w:t xml:space="preserve">​ ​Any student who has difficulty affording groceries or accessing sufficient food to eat every day, or who lacks a safe and stable place to </w:t>
      </w:r>
      <w:proofErr w:type="gramStart"/>
      <w:r>
        <w:rPr>
          <w:rFonts w:ascii="Montserrat" w:eastAsia="Montserrat" w:hAnsi="Montserrat" w:cs="Montserrat"/>
        </w:rPr>
        <w:t>live, and</w:t>
      </w:r>
      <w:proofErr w:type="gramEnd"/>
      <w:r>
        <w:rPr>
          <w:rFonts w:ascii="Montserrat" w:eastAsia="Montserrat" w:hAnsi="Montserrat" w:cs="Montserrat"/>
        </w:rPr>
        <w:t xml:space="preserve">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come see me about this:​ ​</w:t>
      </w:r>
      <w:hyperlink r:id="rId11">
        <w:r>
          <w:rPr>
            <w:rFonts w:ascii="Montserrat" w:eastAsia="Montserrat" w:hAnsi="Montserrat" w:cs="Montserrat"/>
            <w:u w:val="single"/>
          </w:rPr>
          <w:t>https://deanofstudents.unt.edu/resources/food-pantry</w:t>
        </w:r>
      </w:hyperlink>
    </w:p>
    <w:p w14:paraId="025A90C1" w14:textId="77777777" w:rsidR="00136088" w:rsidRDefault="00136088">
      <w:pPr>
        <w:spacing w:line="240" w:lineRule="auto"/>
        <w:jc w:val="both"/>
        <w:rPr>
          <w:rFonts w:ascii="Montserrat" w:eastAsia="Montserrat" w:hAnsi="Montserrat" w:cs="Montserrat"/>
        </w:rPr>
      </w:pPr>
    </w:p>
    <w:p w14:paraId="676FEBFE" w14:textId="77777777" w:rsidR="00136088" w:rsidRDefault="00000000">
      <w:pPr>
        <w:spacing w:line="240" w:lineRule="auto"/>
        <w:jc w:val="both"/>
        <w:rPr>
          <w:rFonts w:ascii="Montserrat" w:eastAsia="Montserrat" w:hAnsi="Montserrat" w:cs="Montserrat"/>
        </w:rPr>
      </w:pPr>
      <w:r>
        <w:rPr>
          <w:rFonts w:ascii="Montserrat" w:eastAsia="Montserrat" w:hAnsi="Montserrat" w:cs="Montserrat"/>
          <w:b/>
        </w:rPr>
        <w:t>Title IX Services.</w:t>
      </w:r>
      <w:r>
        <w:rPr>
          <w:rFonts w:ascii="Montserrat" w:eastAsia="Montserrat" w:hAnsi="Montserrat" w:cs="Montserrat"/>
        </w:rPr>
        <w:t>​ 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w:t>
      </w:r>
    </w:p>
    <w:p w14:paraId="4BBD4BBD" w14:textId="77777777" w:rsidR="00136088" w:rsidRDefault="00136088">
      <w:pPr>
        <w:spacing w:line="240" w:lineRule="auto"/>
        <w:jc w:val="both"/>
        <w:rPr>
          <w:rFonts w:ascii="Montserrat" w:eastAsia="Montserrat" w:hAnsi="Montserrat" w:cs="Montserrat"/>
        </w:rPr>
      </w:pPr>
    </w:p>
    <w:p w14:paraId="380F61AF" w14:textId="77777777" w:rsidR="00136088" w:rsidRDefault="00000000">
      <w:pPr>
        <w:spacing w:line="240" w:lineRule="auto"/>
        <w:jc w:val="both"/>
        <w:rPr>
          <w:rFonts w:ascii="Montserrat" w:eastAsia="Montserrat" w:hAnsi="Montserrat" w:cs="Montserrat"/>
        </w:rPr>
      </w:pPr>
      <w:r>
        <w:rPr>
          <w:rFonts w:ascii="Montserrat" w:eastAsia="Montserrat" w:hAnsi="Montserrat" w:cs="Montserrat"/>
        </w:rPr>
        <w:t xml:space="preserve">UNT’s Dean of Students’ website offers a range of resources to help support survivors, based on their </w:t>
      </w:r>
      <w:proofErr w:type="spellStart"/>
      <w:proofErr w:type="gramStart"/>
      <w:r>
        <w:rPr>
          <w:rFonts w:ascii="Montserrat" w:eastAsia="Montserrat" w:hAnsi="Montserrat" w:cs="Montserrat"/>
        </w:rPr>
        <w:t>needs:http</w:t>
      </w:r>
      <w:proofErr w:type="spellEnd"/>
      <w:r>
        <w:rPr>
          <w:rFonts w:ascii="Montserrat" w:eastAsia="Montserrat" w:hAnsi="Montserrat" w:cs="Montserrat"/>
        </w:rPr>
        <w:t>://deanofstudents.unt.edu/resources</w:t>
      </w:r>
      <w:proofErr w:type="gramEnd"/>
      <w:r>
        <w:rPr>
          <w:rFonts w:ascii="Montserrat" w:eastAsia="Montserrat" w:hAnsi="Montserrat" w:cs="Montserrat"/>
        </w:rPr>
        <w:t xml:space="preserve">​. Renee LeClaire McNamara is UNT’s Student </w:t>
      </w:r>
      <w:proofErr w:type="gramStart"/>
      <w:r>
        <w:rPr>
          <w:rFonts w:ascii="Montserrat" w:eastAsia="Montserrat" w:hAnsi="Montserrat" w:cs="Montserrat"/>
        </w:rPr>
        <w:t>Advocate</w:t>
      </w:r>
      <w:proofErr w:type="gramEnd"/>
      <w:r>
        <w:rPr>
          <w:rFonts w:ascii="Montserrat" w:eastAsia="Montserrat" w:hAnsi="Montserrat" w:cs="Montserrat"/>
        </w:rPr>
        <w:t xml:space="preserve"> and she can be reached via email at SurvivorAdvocate@unt.edu or by calling the Dean of Students’ office at 940-565-2648.</w:t>
      </w:r>
    </w:p>
    <w:p w14:paraId="4123501D" w14:textId="77777777" w:rsidR="00136088" w:rsidRDefault="00136088">
      <w:pPr>
        <w:spacing w:line="240" w:lineRule="auto"/>
        <w:jc w:val="both"/>
        <w:rPr>
          <w:rFonts w:ascii="Montserrat" w:eastAsia="Montserrat" w:hAnsi="Montserrat" w:cs="Montserrat"/>
        </w:rPr>
      </w:pPr>
    </w:p>
    <w:p w14:paraId="02C544B3" w14:textId="77777777" w:rsidR="00136088" w:rsidRDefault="00000000">
      <w:pPr>
        <w:spacing w:line="240" w:lineRule="auto"/>
        <w:jc w:val="both"/>
        <w:rPr>
          <w:rFonts w:ascii="Montserrat" w:eastAsia="Montserrat" w:hAnsi="Montserrat" w:cs="Montserrat"/>
        </w:rPr>
      </w:pPr>
      <w:r>
        <w:rPr>
          <w:rFonts w:ascii="Montserrat" w:eastAsia="Montserrat" w:hAnsi="Montserrat" w:cs="Montserrat"/>
          <w:b/>
        </w:rPr>
        <w:t xml:space="preserve">University Mental Health Services. </w:t>
      </w:r>
      <w:r>
        <w:rPr>
          <w:rFonts w:ascii="Montserrat" w:eastAsia="Montserrat" w:hAnsi="Montserrat" w:cs="Montserrat"/>
        </w:rPr>
        <w:t>​I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 h​ ttps://speakout.unt.edu/content/mental-health-resources</w:t>
      </w:r>
    </w:p>
    <w:p w14:paraId="64E94A89" w14:textId="77777777" w:rsidR="00136088" w:rsidRDefault="00136088">
      <w:pPr>
        <w:spacing w:line="240" w:lineRule="auto"/>
        <w:jc w:val="both"/>
        <w:rPr>
          <w:rFonts w:ascii="Montserrat" w:eastAsia="Montserrat" w:hAnsi="Montserrat" w:cs="Montserrat"/>
          <w:b/>
        </w:rPr>
      </w:pPr>
    </w:p>
    <w:p w14:paraId="64DD5CDC" w14:textId="77777777" w:rsidR="00136088" w:rsidRDefault="00000000">
      <w:pPr>
        <w:spacing w:line="240" w:lineRule="auto"/>
        <w:jc w:val="both"/>
        <w:rPr>
          <w:rFonts w:ascii="Montserrat" w:eastAsia="Montserrat" w:hAnsi="Montserrat" w:cs="Montserrat"/>
        </w:rPr>
      </w:pPr>
      <w:r>
        <w:rPr>
          <w:rFonts w:ascii="Montserrat" w:eastAsia="Montserrat" w:hAnsi="Montserrat" w:cs="Montserrat"/>
          <w:b/>
        </w:rPr>
        <w:t>UNT Career Connect</w:t>
      </w:r>
      <w:r>
        <w:rPr>
          <w:rFonts w:ascii="Montserrat" w:eastAsia="Montserrat" w:hAnsi="Montserrat" w:cs="Montserrat"/>
        </w:rPr>
        <w:t xml:space="preserve">​: 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w:t>
      </w:r>
      <w:proofErr w:type="gramStart"/>
      <w:r>
        <w:rPr>
          <w:rFonts w:ascii="Montserrat" w:eastAsia="Montserrat" w:hAnsi="Montserrat" w:cs="Montserrat"/>
        </w:rPr>
        <w:t>are able to</w:t>
      </w:r>
      <w:proofErr w:type="gramEnd"/>
      <w:r>
        <w:rPr>
          <w:rFonts w:ascii="Montserrat" w:eastAsia="Montserrat" w:hAnsi="Montserrat" w:cs="Montserrat"/>
        </w:rPr>
        <w:t xml:space="preserve">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proofErr w:type="gramStart"/>
      <w:r>
        <w:rPr>
          <w:rFonts w:ascii="Montserrat" w:eastAsia="Montserrat" w:hAnsi="Montserrat" w:cs="Montserrat"/>
        </w:rPr>
        <w:t>http://careerconnect.unt.edu/default .</w:t>
      </w:r>
      <w:proofErr w:type="gramEnd"/>
    </w:p>
    <w:p w14:paraId="1B4054C4" w14:textId="77777777" w:rsidR="00136088" w:rsidRDefault="00136088">
      <w:pPr>
        <w:spacing w:line="240" w:lineRule="auto"/>
        <w:jc w:val="both"/>
        <w:rPr>
          <w:rFonts w:ascii="Montserrat" w:eastAsia="Montserrat" w:hAnsi="Montserrat" w:cs="Montserrat"/>
        </w:rPr>
      </w:pPr>
    </w:p>
    <w:p w14:paraId="0E00ABD0" w14:textId="77777777" w:rsidR="00136088" w:rsidRDefault="00000000">
      <w:pPr>
        <w:spacing w:line="240" w:lineRule="auto"/>
        <w:jc w:val="both"/>
        <w:rPr>
          <w:rFonts w:ascii="Montserrat" w:eastAsia="Montserrat" w:hAnsi="Montserrat" w:cs="Montserrat"/>
        </w:rPr>
      </w:pPr>
      <w:r>
        <w:rPr>
          <w:rFonts w:ascii="Montserrat" w:eastAsia="Montserrat" w:hAnsi="Montserrat" w:cs="Montserrat"/>
          <w:b/>
        </w:rPr>
        <w:t>Disabilities Accommodation</w:t>
      </w:r>
      <w:r>
        <w:rPr>
          <w:rFonts w:ascii="Montserrat" w:eastAsia="Montserrat" w:hAnsi="Montserrat" w:cs="Montserrat"/>
        </w:rPr>
        <w:t xml:space="preserve">​: “The University of North Texas complies with Section 504 of the 1973 Rehabilitation Act and with the Americans with Disabilities Act of 1990. </w:t>
      </w:r>
      <w:r>
        <w:rPr>
          <w:rFonts w:ascii="Montserrat" w:eastAsia="Montserrat" w:hAnsi="Montserrat" w:cs="Montserrat"/>
        </w:rPr>
        <w:lastRenderedPageBreak/>
        <w:t xml:space="preserve">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w:t>
      </w:r>
      <w:proofErr w:type="spellStart"/>
      <w:r>
        <w:rPr>
          <w:rFonts w:ascii="Montserrat" w:eastAsia="Montserrat" w:hAnsi="Montserrat" w:cs="Montserrat"/>
        </w:rPr>
        <w:t>Pazey</w:t>
      </w:r>
      <w:proofErr w:type="spellEnd"/>
      <w:r>
        <w:rPr>
          <w:rFonts w:ascii="Montserrat" w:eastAsia="Montserrat" w:hAnsi="Montserrat" w:cs="Montserrat"/>
        </w:rPr>
        <w:t xml:space="preserve"> is the compliance officer and contact person for the Department of Teacher Education &amp; Administration.</w:t>
      </w:r>
    </w:p>
    <w:p w14:paraId="4ACBFE6A" w14:textId="77777777" w:rsidR="00136088" w:rsidRDefault="00136088">
      <w:pPr>
        <w:spacing w:line="240" w:lineRule="auto"/>
        <w:jc w:val="both"/>
        <w:rPr>
          <w:rFonts w:ascii="Montserrat" w:eastAsia="Montserrat" w:hAnsi="Montserrat" w:cs="Montserrat"/>
        </w:rPr>
      </w:pPr>
    </w:p>
    <w:p w14:paraId="0EEBF6A9" w14:textId="77777777" w:rsidR="00136088" w:rsidRDefault="00000000">
      <w:pPr>
        <w:spacing w:line="240" w:lineRule="auto"/>
        <w:jc w:val="both"/>
        <w:rPr>
          <w:rFonts w:ascii="Montserrat" w:eastAsia="Montserrat" w:hAnsi="Montserrat" w:cs="Montserrat"/>
        </w:rPr>
      </w:pPr>
      <w:r>
        <w:rPr>
          <w:rFonts w:ascii="Montserrat" w:eastAsia="Montserrat" w:hAnsi="Montserrat" w:cs="Montserrat"/>
          <w:b/>
        </w:rPr>
        <w:t>Observation of Religious Holidays</w:t>
      </w:r>
      <w:r>
        <w:rPr>
          <w:rFonts w:ascii="Montserrat" w:eastAsia="Montserrat" w:hAnsi="Montserrat" w:cs="Montserrat"/>
        </w:rPr>
        <w:t>​: If you plan to observe a religious holy day that coincides with a class day, please notify your instructor as soon as possible.</w:t>
      </w:r>
    </w:p>
    <w:p w14:paraId="0D62762F" w14:textId="77777777" w:rsidR="00136088" w:rsidRDefault="00136088">
      <w:pPr>
        <w:spacing w:line="240" w:lineRule="auto"/>
        <w:jc w:val="both"/>
        <w:rPr>
          <w:rFonts w:ascii="Montserrat" w:eastAsia="Montserrat" w:hAnsi="Montserrat" w:cs="Montserrat"/>
        </w:rPr>
      </w:pPr>
    </w:p>
    <w:p w14:paraId="155C92D0" w14:textId="77777777" w:rsidR="00136088" w:rsidRDefault="00000000">
      <w:pPr>
        <w:spacing w:line="240" w:lineRule="auto"/>
        <w:rPr>
          <w:rFonts w:ascii="Montserrat" w:eastAsia="Montserrat" w:hAnsi="Montserrat" w:cs="Montserrat"/>
        </w:rPr>
      </w:pPr>
      <w:r>
        <w:rPr>
          <w:rFonts w:ascii="Montserrat" w:eastAsia="Montserrat" w:hAnsi="Montserrat" w:cs="Montserrat"/>
          <w:b/>
        </w:rPr>
        <w:t>Academic Integrity</w:t>
      </w:r>
      <w:r>
        <w:rPr>
          <w:rFonts w:ascii="Montserrat" w:eastAsia="Montserrat" w:hAnsi="Montserrat" w:cs="Montserrat"/>
        </w:rPr>
        <w:t>​: Students are encouraged to become familiar with UNT’s policy on Student Standards of Academic Integrity: http://policy.unt.edu/sites/default/files/untpolicy/pdf/7-Student_Affairs-Academic_Integrity.pdf. Academic dishonesty, in the form of plagiarism, cheating, or fabrication, will not be tolerated in this class. Any act of academic dishonesty will be reported, and a penalty determined, which may be probation, suspension, or expulsion from the university.</w:t>
      </w:r>
    </w:p>
    <w:p w14:paraId="1B78EFB6" w14:textId="77777777" w:rsidR="00136088" w:rsidRDefault="00136088">
      <w:pPr>
        <w:spacing w:line="240" w:lineRule="auto"/>
        <w:jc w:val="both"/>
        <w:rPr>
          <w:rFonts w:ascii="Montserrat" w:eastAsia="Montserrat" w:hAnsi="Montserrat" w:cs="Montserrat"/>
        </w:rPr>
      </w:pPr>
    </w:p>
    <w:p w14:paraId="0990CACC" w14:textId="77777777" w:rsidR="00136088" w:rsidRDefault="00000000">
      <w:pPr>
        <w:spacing w:line="240" w:lineRule="auto"/>
        <w:jc w:val="both"/>
        <w:rPr>
          <w:rFonts w:ascii="Montserrat" w:eastAsia="Montserrat" w:hAnsi="Montserrat" w:cs="Montserrat"/>
        </w:rPr>
      </w:pPr>
      <w:r>
        <w:rPr>
          <w:rFonts w:ascii="Montserrat" w:eastAsia="Montserrat" w:hAnsi="Montserrat" w:cs="Montserrat"/>
          <w:b/>
        </w:rPr>
        <w:t>Acceptable Student Behavior</w:t>
      </w:r>
      <w:r>
        <w:rPr>
          <w:rFonts w:ascii="Montserrat" w:eastAsia="Montserrat" w:hAnsi="Montserrat" w:cs="Montserrat"/>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2">
        <w:r>
          <w:rPr>
            <w:rFonts w:ascii="Montserrat" w:eastAsia="Montserrat" w:hAnsi="Montserrat" w:cs="Montserrat"/>
            <w:u w:val="single"/>
          </w:rPr>
          <w:t>https://deanofstudents.unt.edu/conduct</w:t>
        </w:r>
      </w:hyperlink>
      <w:r>
        <w:rPr>
          <w:rFonts w:ascii="Montserrat" w:eastAsia="Montserrat" w:hAnsi="Montserrat" w:cs="Montserrat"/>
        </w:rPr>
        <w:t>.</w:t>
      </w:r>
    </w:p>
    <w:p w14:paraId="12C0B7FF" w14:textId="77777777" w:rsidR="00136088" w:rsidRDefault="00136088">
      <w:pPr>
        <w:spacing w:line="240" w:lineRule="auto"/>
        <w:jc w:val="both"/>
        <w:rPr>
          <w:rFonts w:ascii="Montserrat" w:eastAsia="Montserrat" w:hAnsi="Montserrat" w:cs="Montserrat"/>
        </w:rPr>
      </w:pPr>
    </w:p>
    <w:p w14:paraId="065F7AD8" w14:textId="77777777" w:rsidR="00136088" w:rsidRDefault="00000000">
      <w:pPr>
        <w:spacing w:line="240" w:lineRule="auto"/>
        <w:jc w:val="both"/>
        <w:rPr>
          <w:rFonts w:ascii="Montserrat" w:eastAsia="Montserrat" w:hAnsi="Montserrat" w:cs="Montserrat"/>
        </w:rPr>
      </w:pPr>
      <w:r>
        <w:rPr>
          <w:rFonts w:ascii="Montserrat" w:eastAsia="Montserrat" w:hAnsi="Montserrat" w:cs="Montserrat"/>
          <w:b/>
        </w:rPr>
        <w:t>Attendance</w:t>
      </w:r>
      <w:r>
        <w:rPr>
          <w:rFonts w:ascii="Montserrat" w:eastAsia="Montserrat" w:hAnsi="Montserrat" w:cs="Montserrat"/>
        </w:rPr>
        <w:t>​: See the instructor’s attendance policy.</w:t>
      </w:r>
    </w:p>
    <w:p w14:paraId="17F875B5" w14:textId="77777777" w:rsidR="00136088" w:rsidRDefault="00136088">
      <w:pPr>
        <w:spacing w:line="240" w:lineRule="auto"/>
        <w:jc w:val="both"/>
        <w:rPr>
          <w:rFonts w:ascii="Montserrat" w:eastAsia="Montserrat" w:hAnsi="Montserrat" w:cs="Montserrat"/>
        </w:rPr>
      </w:pPr>
    </w:p>
    <w:p w14:paraId="31C84DF0" w14:textId="77777777" w:rsidR="00136088" w:rsidRDefault="00000000">
      <w:pPr>
        <w:spacing w:line="240" w:lineRule="auto"/>
        <w:jc w:val="both"/>
        <w:rPr>
          <w:rFonts w:ascii="Montserrat" w:eastAsia="Montserrat" w:hAnsi="Montserrat" w:cs="Montserrat"/>
        </w:rPr>
      </w:pPr>
      <w:r>
        <w:rPr>
          <w:rFonts w:ascii="Montserrat" w:eastAsia="Montserrat" w:hAnsi="Montserrat" w:cs="Montserrat"/>
          <w:b/>
        </w:rPr>
        <w:t>Eagle Connect</w:t>
      </w:r>
      <w:r>
        <w:rPr>
          <w:rFonts w:ascii="Montserrat" w:eastAsia="Montserrat" w:hAnsi="Montserrat" w:cs="Montserrat"/>
        </w:rPr>
        <w:t>​: All official correspondence between UNT and students is conducted via Eagle Connect and it is the student's responsibility to read their Eagle Connect Email regularly.</w:t>
      </w:r>
    </w:p>
    <w:p w14:paraId="6C62B7F7" w14:textId="77777777" w:rsidR="00136088" w:rsidRDefault="00136088">
      <w:pPr>
        <w:spacing w:line="240" w:lineRule="auto"/>
        <w:jc w:val="both"/>
        <w:rPr>
          <w:rFonts w:ascii="Montserrat" w:eastAsia="Montserrat" w:hAnsi="Montserrat" w:cs="Montserrat"/>
        </w:rPr>
      </w:pPr>
    </w:p>
    <w:p w14:paraId="22387F62" w14:textId="77777777" w:rsidR="00136088" w:rsidRDefault="00000000">
      <w:pPr>
        <w:spacing w:line="240" w:lineRule="auto"/>
        <w:jc w:val="both"/>
        <w:rPr>
          <w:rFonts w:ascii="Montserrat" w:eastAsia="Montserrat" w:hAnsi="Montserrat" w:cs="Montserrat"/>
        </w:rPr>
      </w:pPr>
      <w:r>
        <w:rPr>
          <w:rFonts w:ascii="Montserrat" w:eastAsia="Montserrat" w:hAnsi="Montserrat" w:cs="Montserrat"/>
          <w:b/>
        </w:rPr>
        <w:t>Cell Phones and Laptops</w:t>
      </w:r>
      <w:r>
        <w:rPr>
          <w:rFonts w:ascii="Montserrat" w:eastAsia="Montserrat" w:hAnsi="Montserrat" w:cs="Montserrat"/>
        </w:rPr>
        <w:t>​: 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14:paraId="6C7BA7CB" w14:textId="77777777" w:rsidR="00136088" w:rsidRDefault="00136088">
      <w:pPr>
        <w:spacing w:line="240" w:lineRule="auto"/>
        <w:jc w:val="both"/>
        <w:rPr>
          <w:rFonts w:ascii="Montserrat" w:eastAsia="Montserrat" w:hAnsi="Montserrat" w:cs="Montserrat"/>
        </w:rPr>
      </w:pPr>
    </w:p>
    <w:p w14:paraId="5EE104BD" w14:textId="77777777" w:rsidR="00136088" w:rsidRDefault="00000000">
      <w:pPr>
        <w:spacing w:line="240" w:lineRule="auto"/>
        <w:jc w:val="both"/>
        <w:rPr>
          <w:rFonts w:ascii="Montserrat" w:eastAsia="Montserrat" w:hAnsi="Montserrat" w:cs="Montserrat"/>
        </w:rPr>
      </w:pPr>
      <w:r>
        <w:rPr>
          <w:rFonts w:ascii="Montserrat" w:eastAsia="Montserrat" w:hAnsi="Montserrat" w:cs="Montserrat"/>
          <w:b/>
        </w:rPr>
        <w:t>SPOT</w:t>
      </w:r>
      <w:r>
        <w:rPr>
          <w:rFonts w:ascii="Montserrat" w:eastAsia="Montserrat" w:hAnsi="Montserrat" w:cs="Montserrat"/>
        </w:rPr>
        <w:t>​: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797FB95F" w14:textId="77777777" w:rsidR="00136088" w:rsidRDefault="00136088">
      <w:pPr>
        <w:spacing w:line="240" w:lineRule="auto"/>
        <w:jc w:val="both"/>
        <w:rPr>
          <w:rFonts w:ascii="Montserrat" w:eastAsia="Montserrat" w:hAnsi="Montserrat" w:cs="Montserrat"/>
        </w:rPr>
      </w:pPr>
    </w:p>
    <w:p w14:paraId="33F7753D" w14:textId="77777777" w:rsidR="00136088" w:rsidRDefault="00000000">
      <w:pPr>
        <w:spacing w:line="240" w:lineRule="auto"/>
        <w:jc w:val="both"/>
        <w:rPr>
          <w:rFonts w:ascii="Montserrat" w:eastAsia="Montserrat" w:hAnsi="Montserrat" w:cs="Montserrat"/>
        </w:rPr>
      </w:pPr>
      <w:r>
        <w:rPr>
          <w:rFonts w:ascii="Montserrat" w:eastAsia="Montserrat" w:hAnsi="Montserrat" w:cs="Montserrat"/>
          <w:b/>
        </w:rPr>
        <w:lastRenderedPageBreak/>
        <w:t>Comprehensive Arts Program Policy</w:t>
      </w:r>
      <w:r>
        <w:rPr>
          <w:rFonts w:ascii="Montserrat" w:eastAsia="Montserrat" w:hAnsi="Montserrat" w:cs="Montserrat"/>
        </w:rPr>
        <w:t xml:space="preserve">​. The Elementary Education program area supports a comprehensive arts program to assist preservice and </w:t>
      </w:r>
      <w:proofErr w:type="spellStart"/>
      <w:r>
        <w:rPr>
          <w:rFonts w:ascii="Montserrat" w:eastAsia="Montserrat" w:hAnsi="Montserrat" w:cs="Montserrat"/>
        </w:rPr>
        <w:t>inservice</w:t>
      </w:r>
      <w:proofErr w:type="spellEnd"/>
      <w:r>
        <w:rPr>
          <w:rFonts w:ascii="Montserrat" w:eastAsia="Montserrat" w:hAnsi="Montserrat" w:cs="Montserrat"/>
        </w:rPr>
        <w:t xml:space="preserve"> teachers to design and implement curricular and instructional activities which infuse all areas of the arts (visual, music, theater, and movement) throughout the elementary and middle school curriculum.</w:t>
      </w:r>
    </w:p>
    <w:p w14:paraId="3759653A" w14:textId="77777777" w:rsidR="00136088" w:rsidRDefault="00136088">
      <w:pPr>
        <w:spacing w:line="240" w:lineRule="auto"/>
        <w:jc w:val="both"/>
        <w:rPr>
          <w:rFonts w:ascii="Montserrat" w:eastAsia="Montserrat" w:hAnsi="Montserrat" w:cs="Montserrat"/>
        </w:rPr>
      </w:pPr>
    </w:p>
    <w:p w14:paraId="7B8D2128" w14:textId="77777777" w:rsidR="00136088" w:rsidRDefault="00000000">
      <w:pPr>
        <w:spacing w:line="240" w:lineRule="auto"/>
        <w:jc w:val="both"/>
        <w:rPr>
          <w:rFonts w:ascii="Montserrat" w:eastAsia="Montserrat" w:hAnsi="Montserrat" w:cs="Montserrat"/>
          <w:b/>
        </w:rPr>
      </w:pPr>
      <w:r>
        <w:rPr>
          <w:rFonts w:ascii="Montserrat" w:eastAsia="Montserrat" w:hAnsi="Montserrat" w:cs="Montserrat"/>
          <w:b/>
        </w:rPr>
        <w:t>Technology Integration Policy</w:t>
      </w:r>
      <w:r>
        <w:rPr>
          <w:rFonts w:ascii="Montserrat" w:eastAsia="Montserrat" w:hAnsi="Montserrat" w:cs="Montserrat"/>
        </w:rPr>
        <w:t xml:space="preserve">​. The Elementary, Secondary, and Curriculum &amp; Instruction program areas support technology integration to assist preservice and </w:t>
      </w:r>
      <w:proofErr w:type="spellStart"/>
      <w:r>
        <w:rPr>
          <w:rFonts w:ascii="Montserrat" w:eastAsia="Montserrat" w:hAnsi="Montserrat" w:cs="Montserrat"/>
        </w:rPr>
        <w:t>inservice</w:t>
      </w:r>
      <w:proofErr w:type="spellEnd"/>
      <w:r>
        <w:rPr>
          <w:rFonts w:ascii="Montserrat" w:eastAsia="Montserrat" w:hAnsi="Montserrat" w:cs="Montserrat"/>
        </w:rPr>
        <w:t xml:space="preserve"> teachers to design and implement curricular and instruction activities which infuse technology throughout the K-12 curriculum.</w:t>
      </w:r>
    </w:p>
    <w:p w14:paraId="703DF97C" w14:textId="77777777" w:rsidR="00136088" w:rsidRDefault="00136088">
      <w:pPr>
        <w:widowControl w:val="0"/>
        <w:spacing w:line="240" w:lineRule="auto"/>
        <w:rPr>
          <w:rFonts w:ascii="Montserrat" w:eastAsia="Montserrat" w:hAnsi="Montserrat" w:cs="Montserrat"/>
          <w:b/>
        </w:rPr>
      </w:pPr>
    </w:p>
    <w:p w14:paraId="1498F0ED" w14:textId="77777777" w:rsidR="00136088" w:rsidRDefault="00000000">
      <w:pPr>
        <w:widowControl w:val="0"/>
        <w:spacing w:line="240" w:lineRule="auto"/>
        <w:rPr>
          <w:rFonts w:ascii="Montserrat" w:eastAsia="Montserrat" w:hAnsi="Montserrat" w:cs="Montserrat"/>
          <w:b/>
        </w:rPr>
      </w:pPr>
      <w:r>
        <w:pict w14:anchorId="60E03B9D">
          <v:rect id="_x0000_i1025" style="width:0;height:1.5pt" o:hralign="center" o:hrstd="t" o:hr="t" fillcolor="#a0a0a0" stroked="f"/>
        </w:pict>
      </w:r>
    </w:p>
    <w:p w14:paraId="4A5F76B5" w14:textId="77777777" w:rsidR="00136088" w:rsidRDefault="00136088">
      <w:pPr>
        <w:widowControl w:val="0"/>
        <w:spacing w:line="240" w:lineRule="auto"/>
        <w:rPr>
          <w:rFonts w:ascii="Montserrat" w:eastAsia="Montserrat" w:hAnsi="Montserrat" w:cs="Montserrat"/>
          <w:b/>
        </w:rPr>
      </w:pPr>
    </w:p>
    <w:p w14:paraId="4B59E9F3" w14:textId="77777777" w:rsidR="00136088" w:rsidRDefault="00000000">
      <w:pPr>
        <w:widowControl w:val="0"/>
        <w:spacing w:line="240" w:lineRule="auto"/>
        <w:rPr>
          <w:rFonts w:ascii="Montserrat" w:eastAsia="Montserrat" w:hAnsi="Montserrat" w:cs="Montserrat"/>
        </w:rPr>
      </w:pPr>
      <w:r>
        <w:rPr>
          <w:rFonts w:ascii="Montserrat" w:eastAsia="Montserrat" w:hAnsi="Montserrat" w:cs="Montserrat"/>
          <w:b/>
        </w:rPr>
        <w:t xml:space="preserve">EDUCATOR STANDARDS </w:t>
      </w:r>
    </w:p>
    <w:p w14:paraId="5370F434" w14:textId="77777777" w:rsidR="00136088" w:rsidRDefault="00000000">
      <w:pPr>
        <w:shd w:val="clear" w:color="auto" w:fill="FFFFFF"/>
        <w:spacing w:line="240" w:lineRule="auto"/>
        <w:rPr>
          <w:rFonts w:ascii="Montserrat" w:eastAsia="Montserrat" w:hAnsi="Montserrat" w:cs="Montserrat"/>
        </w:rPr>
      </w:pPr>
      <w:r>
        <w:rPr>
          <w:rFonts w:ascii="Montserrat" w:eastAsia="Montserrat" w:hAnsi="Montserrat" w:cs="Montserrat"/>
        </w:rPr>
        <w:t xml:space="preserve"> </w:t>
      </w:r>
    </w:p>
    <w:p w14:paraId="2F55626E" w14:textId="77777777" w:rsidR="00136088" w:rsidRDefault="00000000">
      <w:pPr>
        <w:shd w:val="clear" w:color="auto" w:fill="FFFFFF"/>
        <w:spacing w:line="240" w:lineRule="auto"/>
        <w:rPr>
          <w:rFonts w:ascii="Montserrat" w:eastAsia="Montserrat" w:hAnsi="Montserrat" w:cs="Montserrat"/>
        </w:rPr>
      </w:pPr>
      <w:r>
        <w:rPr>
          <w:rFonts w:ascii="Montserrat" w:eastAsia="Montserrat" w:hAnsi="Montserrat" w:cs="Montserrat"/>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Pr>
          <w:rFonts w:ascii="Montserrat" w:eastAsia="Montserrat" w:hAnsi="Montserrat" w:cs="Montserrat"/>
        </w:rPr>
        <w:t>TExES</w:t>
      </w:r>
      <w:proofErr w:type="spellEnd"/>
      <w:r>
        <w:rPr>
          <w:rFonts w:ascii="Montserrat" w:eastAsia="Montserrat" w:hAnsi="Montserrat" w:cs="Montserrat"/>
        </w:rPr>
        <w:t xml:space="preserve"> Certification exams required for your teaching certificate. Additionally, the Commissioner of TEA has adopted these rules pertaining to Texas teaching standards: </w:t>
      </w:r>
    </w:p>
    <w:p w14:paraId="79ADF33E" w14:textId="77777777" w:rsidR="00136088" w:rsidRDefault="00136088">
      <w:pPr>
        <w:shd w:val="clear" w:color="auto" w:fill="FFFFFF"/>
        <w:spacing w:line="240" w:lineRule="auto"/>
        <w:rPr>
          <w:rFonts w:ascii="Montserrat" w:eastAsia="Montserrat" w:hAnsi="Montserrat" w:cs="Montserrat"/>
        </w:rPr>
      </w:pPr>
    </w:p>
    <w:p w14:paraId="21599733" w14:textId="77777777" w:rsidR="00136088" w:rsidRDefault="00000000">
      <w:pPr>
        <w:shd w:val="clear" w:color="auto" w:fill="FFFFFF"/>
        <w:spacing w:line="240" w:lineRule="auto"/>
        <w:rPr>
          <w:rFonts w:ascii="Montserrat" w:eastAsia="Montserrat" w:hAnsi="Montserrat" w:cs="Montserrat"/>
          <w:b/>
        </w:rPr>
      </w:pPr>
      <w:r>
        <w:rPr>
          <w:rFonts w:ascii="Montserrat" w:eastAsia="Montserrat" w:hAnsi="Montserrat" w:cs="Montserrat"/>
          <w:b/>
        </w:rPr>
        <w:t xml:space="preserve">Texas Teaching Standards:  </w:t>
      </w:r>
    </w:p>
    <w:p w14:paraId="050A34CE" w14:textId="77777777" w:rsidR="00136088" w:rsidRDefault="00000000">
      <w:pPr>
        <w:shd w:val="clear" w:color="auto" w:fill="FFFFFF"/>
        <w:spacing w:line="240" w:lineRule="auto"/>
        <w:rPr>
          <w:rFonts w:ascii="Montserrat" w:eastAsia="Montserrat" w:hAnsi="Montserrat" w:cs="Montserrat"/>
        </w:rPr>
      </w:pPr>
      <w:r>
        <w:rPr>
          <w:rFonts w:ascii="Montserrat" w:eastAsia="Montserrat" w:hAnsi="Montserrat" w:cs="Montserrat"/>
        </w:rPr>
        <w:t xml:space="preserve">Standards required for all Texas beginning teachers fall into the following 6 broad categories:  </w:t>
      </w:r>
    </w:p>
    <w:p w14:paraId="73987BEE" w14:textId="77777777" w:rsidR="00136088" w:rsidRDefault="00000000">
      <w:pPr>
        <w:shd w:val="clear" w:color="auto" w:fill="FFFFFF"/>
        <w:spacing w:line="240" w:lineRule="auto"/>
        <w:rPr>
          <w:rFonts w:ascii="Montserrat" w:eastAsia="Montserrat" w:hAnsi="Montserrat" w:cs="Montserrat"/>
        </w:rPr>
      </w:pPr>
      <w:r>
        <w:rPr>
          <w:rFonts w:ascii="Montserrat" w:eastAsia="Montserrat" w:hAnsi="Montserrat" w:cs="Montserrat"/>
        </w:rPr>
        <w:t>Standard 1--Instructional Planning and Delivery. Standard 1</w:t>
      </w:r>
      <w:proofErr w:type="gramStart"/>
      <w:r>
        <w:rPr>
          <w:rFonts w:ascii="Montserrat" w:eastAsia="Montserrat" w:hAnsi="Montserrat" w:cs="Montserrat"/>
        </w:rPr>
        <w:t>Ai,ii</w:t>
      </w:r>
      <w:proofErr w:type="gramEnd"/>
      <w:r>
        <w:rPr>
          <w:rFonts w:ascii="Montserrat" w:eastAsia="Montserrat" w:hAnsi="Montserrat" w:cs="Montserrat"/>
        </w:rPr>
        <w:t xml:space="preserve">,iv; 1Bi,ii (Lesson design) </w:t>
      </w:r>
    </w:p>
    <w:p w14:paraId="3BD74309" w14:textId="77777777" w:rsidR="00136088" w:rsidRDefault="00000000">
      <w:pPr>
        <w:shd w:val="clear" w:color="auto" w:fill="FFFFFF"/>
        <w:spacing w:line="240" w:lineRule="auto"/>
        <w:rPr>
          <w:rFonts w:ascii="Montserrat" w:eastAsia="Montserrat" w:hAnsi="Montserrat" w:cs="Montserrat"/>
        </w:rPr>
      </w:pPr>
      <w:r>
        <w:rPr>
          <w:rFonts w:ascii="Montserrat" w:eastAsia="Montserrat" w:hAnsi="Montserrat" w:cs="Montserrat"/>
        </w:rPr>
        <w:t xml:space="preserve">Standard 2--Knowledge of Students and Student Learning  </w:t>
      </w:r>
    </w:p>
    <w:p w14:paraId="4C338790" w14:textId="77777777" w:rsidR="00136088" w:rsidRDefault="00000000">
      <w:pPr>
        <w:shd w:val="clear" w:color="auto" w:fill="FFFFFF"/>
        <w:spacing w:line="240" w:lineRule="auto"/>
        <w:rPr>
          <w:rFonts w:ascii="Montserrat" w:eastAsia="Montserrat" w:hAnsi="Montserrat" w:cs="Montserrat"/>
        </w:rPr>
      </w:pPr>
      <w:r>
        <w:rPr>
          <w:rFonts w:ascii="Montserrat" w:eastAsia="Montserrat" w:hAnsi="Montserrat" w:cs="Montserrat"/>
        </w:rPr>
        <w:t xml:space="preserve">Standard 3--Content Knowledge and Expertise  </w:t>
      </w:r>
    </w:p>
    <w:p w14:paraId="6FE46A3D" w14:textId="77777777" w:rsidR="00136088" w:rsidRDefault="00000000">
      <w:pPr>
        <w:shd w:val="clear" w:color="auto" w:fill="FFFFFF"/>
        <w:spacing w:line="240" w:lineRule="auto"/>
        <w:rPr>
          <w:rFonts w:ascii="Montserrat" w:eastAsia="Montserrat" w:hAnsi="Montserrat" w:cs="Montserrat"/>
        </w:rPr>
      </w:pPr>
      <w:r>
        <w:rPr>
          <w:rFonts w:ascii="Montserrat" w:eastAsia="Montserrat" w:hAnsi="Montserrat" w:cs="Montserrat"/>
        </w:rPr>
        <w:t xml:space="preserve">Standard 4--Learning Environment  </w:t>
      </w:r>
    </w:p>
    <w:p w14:paraId="28CC9894" w14:textId="77777777" w:rsidR="00136088" w:rsidRDefault="00000000">
      <w:pPr>
        <w:shd w:val="clear" w:color="auto" w:fill="FFFFFF"/>
        <w:spacing w:line="240" w:lineRule="auto"/>
        <w:rPr>
          <w:rFonts w:ascii="Montserrat" w:eastAsia="Montserrat" w:hAnsi="Montserrat" w:cs="Montserrat"/>
        </w:rPr>
      </w:pPr>
      <w:r>
        <w:rPr>
          <w:rFonts w:ascii="Montserrat" w:eastAsia="Montserrat" w:hAnsi="Montserrat" w:cs="Montserrat"/>
        </w:rPr>
        <w:t xml:space="preserve">Standard 5--Data-Driven Practice  </w:t>
      </w:r>
    </w:p>
    <w:p w14:paraId="4C062754" w14:textId="77777777" w:rsidR="00136088" w:rsidRDefault="00000000">
      <w:pPr>
        <w:shd w:val="clear" w:color="auto" w:fill="FFFFFF"/>
        <w:spacing w:line="240" w:lineRule="auto"/>
        <w:rPr>
          <w:rFonts w:ascii="Montserrat" w:eastAsia="Montserrat" w:hAnsi="Montserrat" w:cs="Montserrat"/>
        </w:rPr>
      </w:pPr>
      <w:r>
        <w:rPr>
          <w:rFonts w:ascii="Montserrat" w:eastAsia="Montserrat" w:hAnsi="Montserrat" w:cs="Montserrat"/>
        </w:rPr>
        <w:t xml:space="preserve">Standard 6--Professional Practices and Responsibilities </w:t>
      </w:r>
    </w:p>
    <w:p w14:paraId="231F98E2" w14:textId="77777777" w:rsidR="00136088" w:rsidRDefault="00000000">
      <w:pPr>
        <w:shd w:val="clear" w:color="auto" w:fill="FFFFFF"/>
        <w:spacing w:line="240" w:lineRule="auto"/>
        <w:rPr>
          <w:rFonts w:ascii="Montserrat" w:eastAsia="Montserrat" w:hAnsi="Montserrat" w:cs="Montserrat"/>
        </w:rPr>
      </w:pPr>
      <w:r>
        <w:rPr>
          <w:rFonts w:ascii="Montserrat" w:eastAsia="Montserrat" w:hAnsi="Montserrat" w:cs="Montserrat"/>
        </w:rPr>
        <w:t xml:space="preserve"> </w:t>
      </w:r>
    </w:p>
    <w:p w14:paraId="0E38E800" w14:textId="77777777" w:rsidR="00136088" w:rsidRDefault="00000000">
      <w:pPr>
        <w:shd w:val="clear" w:color="auto" w:fill="FFFFFF"/>
        <w:spacing w:line="240" w:lineRule="auto"/>
        <w:rPr>
          <w:rFonts w:ascii="Montserrat" w:eastAsia="Montserrat" w:hAnsi="Montserrat" w:cs="Montserrat"/>
        </w:rPr>
      </w:pPr>
      <w:r>
        <w:rPr>
          <w:rFonts w:ascii="Montserrat" w:eastAsia="Montserrat" w:hAnsi="Montserrat" w:cs="Montserrat"/>
          <w:b/>
        </w:rPr>
        <w:t>EC-12 Professional Pedagogy and Responsibilities (PPR) Standards</w:t>
      </w:r>
      <w:r>
        <w:rPr>
          <w:rFonts w:ascii="Montserrat" w:eastAsia="Montserrat" w:hAnsi="Montserrat" w:cs="Montserrat"/>
        </w:rPr>
        <w:t xml:space="preserve"> </w:t>
      </w:r>
    </w:p>
    <w:p w14:paraId="38290FEF" w14:textId="77777777" w:rsidR="00136088" w:rsidRDefault="00000000">
      <w:pPr>
        <w:shd w:val="clear" w:color="auto" w:fill="FFFFFF"/>
        <w:spacing w:line="240" w:lineRule="auto"/>
        <w:rPr>
          <w:rFonts w:ascii="Montserrat" w:eastAsia="Montserrat" w:hAnsi="Montserrat" w:cs="Montserrat"/>
        </w:rPr>
      </w:pPr>
      <w:r>
        <w:rPr>
          <w:rFonts w:ascii="Montserrat" w:eastAsia="Montserrat" w:hAnsi="Montserrat" w:cs="Montserrat"/>
        </w:rPr>
        <w:t xml:space="preserve">The beginning EC-12 teacher knows and understands: </w:t>
      </w:r>
    </w:p>
    <w:p w14:paraId="1A5505B0" w14:textId="77777777" w:rsidR="00136088" w:rsidRDefault="00000000">
      <w:pPr>
        <w:numPr>
          <w:ilvl w:val="0"/>
          <w:numId w:val="3"/>
        </w:numPr>
        <w:spacing w:line="240" w:lineRule="auto"/>
        <w:ind w:left="1080"/>
        <w:rPr>
          <w:rFonts w:ascii="Times New Roman" w:eastAsia="Times New Roman" w:hAnsi="Times New Roman" w:cs="Times New Roman"/>
        </w:rPr>
      </w:pPr>
      <w:r>
        <w:rPr>
          <w:rFonts w:ascii="Montserrat" w:eastAsia="Montserrat" w:hAnsi="Montserrat" w:cs="Montserrat"/>
          <w:b/>
        </w:rPr>
        <w:t>Competency 001:</w:t>
      </w:r>
      <w:r>
        <w:rPr>
          <w:rFonts w:ascii="Montserrat" w:eastAsia="Montserrat" w:hAnsi="Montserrat" w:cs="Montserrat"/>
        </w:rPr>
        <w:t xml:space="preserve"> human developmental processes and applies this knowledge to plan instruction and ongoing assessment that motivate students and are responsive to their developmental characteristics and </w:t>
      </w:r>
      <w:proofErr w:type="gramStart"/>
      <w:r>
        <w:rPr>
          <w:rFonts w:ascii="Montserrat" w:eastAsia="Montserrat" w:hAnsi="Montserrat" w:cs="Montserrat"/>
        </w:rPr>
        <w:t>needs</w:t>
      </w:r>
      <w:proofErr w:type="gramEnd"/>
      <w:r>
        <w:rPr>
          <w:rFonts w:ascii="Montserrat" w:eastAsia="Montserrat" w:hAnsi="Montserrat" w:cs="Montserrat"/>
        </w:rPr>
        <w:t xml:space="preserve"> </w:t>
      </w:r>
    </w:p>
    <w:p w14:paraId="4AC7FDD0" w14:textId="77777777" w:rsidR="00136088" w:rsidRDefault="00000000">
      <w:pPr>
        <w:numPr>
          <w:ilvl w:val="0"/>
          <w:numId w:val="3"/>
        </w:numPr>
        <w:spacing w:line="240" w:lineRule="auto"/>
        <w:ind w:left="1080"/>
        <w:rPr>
          <w:rFonts w:ascii="Times New Roman" w:eastAsia="Times New Roman" w:hAnsi="Times New Roman" w:cs="Times New Roman"/>
        </w:rPr>
      </w:pPr>
      <w:r>
        <w:rPr>
          <w:rFonts w:ascii="Montserrat" w:eastAsia="Montserrat" w:hAnsi="Montserrat" w:cs="Montserrat"/>
          <w:b/>
        </w:rPr>
        <w:t>Competency 002:</w:t>
      </w:r>
      <w:r>
        <w:rPr>
          <w:rFonts w:ascii="Montserrat" w:eastAsia="Montserrat" w:hAnsi="Montserrat" w:cs="Montserrat"/>
        </w:rPr>
        <w:t xml:space="preserve"> student diversity and knows how to plan learning experiences and design assessments that are responsive to differences among students and that promote all students' </w:t>
      </w:r>
      <w:proofErr w:type="gramStart"/>
      <w:r>
        <w:rPr>
          <w:rFonts w:ascii="Montserrat" w:eastAsia="Montserrat" w:hAnsi="Montserrat" w:cs="Montserrat"/>
        </w:rPr>
        <w:t>learning</w:t>
      </w:r>
      <w:proofErr w:type="gramEnd"/>
      <w:r>
        <w:rPr>
          <w:rFonts w:ascii="Montserrat" w:eastAsia="Montserrat" w:hAnsi="Montserrat" w:cs="Montserrat"/>
        </w:rPr>
        <w:t xml:space="preserve"> </w:t>
      </w:r>
    </w:p>
    <w:p w14:paraId="7560FC56" w14:textId="77777777" w:rsidR="00136088" w:rsidRDefault="00000000">
      <w:pPr>
        <w:numPr>
          <w:ilvl w:val="0"/>
          <w:numId w:val="3"/>
        </w:numPr>
        <w:spacing w:line="240" w:lineRule="auto"/>
        <w:ind w:left="1080"/>
        <w:rPr>
          <w:rFonts w:ascii="Times New Roman" w:eastAsia="Times New Roman" w:hAnsi="Times New Roman" w:cs="Times New Roman"/>
        </w:rPr>
      </w:pPr>
      <w:r>
        <w:rPr>
          <w:rFonts w:ascii="Montserrat" w:eastAsia="Montserrat" w:hAnsi="Montserrat" w:cs="Montserrat"/>
          <w:b/>
        </w:rPr>
        <w:t>Competency 005:</w:t>
      </w:r>
      <w:r>
        <w:rPr>
          <w:rFonts w:ascii="Montserrat" w:eastAsia="Montserrat" w:hAnsi="Montserrat" w:cs="Montserrat"/>
        </w:rPr>
        <w:t xml:space="preserve"> how to establish a classroom climate that fosters learning, equity and excellence and USES this knowledge to create a physical and emotional environment that is safe and productive </w:t>
      </w:r>
    </w:p>
    <w:p w14:paraId="24BD5F0A" w14:textId="77777777" w:rsidR="00136088" w:rsidRDefault="00000000">
      <w:pPr>
        <w:numPr>
          <w:ilvl w:val="0"/>
          <w:numId w:val="3"/>
        </w:numPr>
        <w:spacing w:line="240" w:lineRule="auto"/>
        <w:ind w:left="1080"/>
        <w:rPr>
          <w:rFonts w:ascii="Times New Roman" w:eastAsia="Times New Roman" w:hAnsi="Times New Roman" w:cs="Times New Roman"/>
        </w:rPr>
      </w:pPr>
      <w:r>
        <w:rPr>
          <w:rFonts w:ascii="Montserrat" w:eastAsia="Montserrat" w:hAnsi="Montserrat" w:cs="Montserrat"/>
          <w:b/>
        </w:rPr>
        <w:t xml:space="preserve">Competence 007: </w:t>
      </w:r>
      <w:r>
        <w:rPr>
          <w:rFonts w:ascii="Montserrat" w:eastAsia="Montserrat" w:hAnsi="Montserrat" w:cs="Montserrat"/>
        </w:rPr>
        <w:t xml:space="preserve">principles and strategies for communicating effectively in varied teaching and learning contexts. </w:t>
      </w:r>
    </w:p>
    <w:p w14:paraId="0FF3B669" w14:textId="77777777" w:rsidR="00136088" w:rsidRDefault="00000000">
      <w:pPr>
        <w:shd w:val="clear" w:color="auto" w:fill="FFFFFF"/>
        <w:spacing w:line="240" w:lineRule="auto"/>
        <w:rPr>
          <w:rFonts w:ascii="Montserrat" w:eastAsia="Montserrat" w:hAnsi="Montserrat" w:cs="Montserrat"/>
        </w:rPr>
      </w:pPr>
      <w:r>
        <w:rPr>
          <w:rFonts w:ascii="Montserrat" w:eastAsia="Montserrat" w:hAnsi="Montserrat" w:cs="Montserrat"/>
        </w:rPr>
        <w:lastRenderedPageBreak/>
        <w:t xml:space="preserve"> </w:t>
      </w:r>
    </w:p>
    <w:p w14:paraId="13A9A154" w14:textId="77777777" w:rsidR="00136088" w:rsidRDefault="00000000">
      <w:pPr>
        <w:shd w:val="clear" w:color="auto" w:fill="FFFFFF"/>
        <w:spacing w:line="240" w:lineRule="auto"/>
        <w:rPr>
          <w:rFonts w:ascii="Montserrat" w:eastAsia="Montserrat" w:hAnsi="Montserrat" w:cs="Montserrat"/>
        </w:rPr>
      </w:pPr>
      <w:r>
        <w:rPr>
          <w:rFonts w:ascii="Montserrat" w:eastAsia="Montserrat" w:hAnsi="Montserrat" w:cs="Montserrat"/>
          <w:b/>
        </w:rPr>
        <w:t>EC-12 Tech Apps Standards</w:t>
      </w:r>
      <w:r>
        <w:rPr>
          <w:rFonts w:ascii="Montserrat" w:eastAsia="Montserrat" w:hAnsi="Montserrat" w:cs="Montserrat"/>
        </w:rPr>
        <w:t xml:space="preserve"> </w:t>
      </w:r>
    </w:p>
    <w:p w14:paraId="6D9EDC6B" w14:textId="77777777" w:rsidR="00136088" w:rsidRDefault="00000000">
      <w:pPr>
        <w:shd w:val="clear" w:color="auto" w:fill="FFFFFF"/>
        <w:spacing w:line="240" w:lineRule="auto"/>
        <w:rPr>
          <w:rFonts w:ascii="Montserrat" w:eastAsia="Montserrat" w:hAnsi="Montserrat" w:cs="Montserrat"/>
        </w:rPr>
      </w:pPr>
      <w:r>
        <w:rPr>
          <w:rFonts w:ascii="Montserrat" w:eastAsia="Montserrat" w:hAnsi="Montserrat" w:cs="Montserrat"/>
        </w:rPr>
        <w:t xml:space="preserve">The beginning EC-12 teacher knows and understands how to: </w:t>
      </w:r>
    </w:p>
    <w:p w14:paraId="027AEAF6" w14:textId="77777777" w:rsidR="00136088" w:rsidRDefault="00000000">
      <w:pPr>
        <w:numPr>
          <w:ilvl w:val="0"/>
          <w:numId w:val="1"/>
        </w:numPr>
        <w:spacing w:line="240" w:lineRule="auto"/>
        <w:ind w:left="1080"/>
        <w:rPr>
          <w:rFonts w:ascii="Times New Roman" w:eastAsia="Times New Roman" w:hAnsi="Times New Roman" w:cs="Times New Roman"/>
        </w:rPr>
      </w:pPr>
      <w:r>
        <w:rPr>
          <w:rFonts w:ascii="Montserrat" w:eastAsia="Montserrat" w:hAnsi="Montserrat" w:cs="Montserrat"/>
          <w:b/>
        </w:rPr>
        <w:t xml:space="preserve">Standard I. </w:t>
      </w:r>
      <w:r>
        <w:rPr>
          <w:rFonts w:ascii="Montserrat" w:eastAsia="Montserrat" w:hAnsi="Montserrat" w:cs="Montserrat"/>
        </w:rPr>
        <w:t xml:space="preserve">use and promote creative thinking and innovative processes to construct knowledge, generate new ideas, and create </w:t>
      </w:r>
      <w:proofErr w:type="gramStart"/>
      <w:r>
        <w:rPr>
          <w:rFonts w:ascii="Montserrat" w:eastAsia="Montserrat" w:hAnsi="Montserrat" w:cs="Montserrat"/>
        </w:rPr>
        <w:t>products</w:t>
      </w:r>
      <w:proofErr w:type="gramEnd"/>
      <w:r>
        <w:rPr>
          <w:rFonts w:ascii="Montserrat" w:eastAsia="Montserrat" w:hAnsi="Montserrat" w:cs="Montserrat"/>
        </w:rPr>
        <w:t xml:space="preserve"> </w:t>
      </w:r>
    </w:p>
    <w:p w14:paraId="40949D09" w14:textId="77777777" w:rsidR="00136088" w:rsidRDefault="00000000">
      <w:pPr>
        <w:numPr>
          <w:ilvl w:val="0"/>
          <w:numId w:val="1"/>
        </w:numPr>
        <w:spacing w:line="240" w:lineRule="auto"/>
        <w:ind w:left="1080"/>
        <w:rPr>
          <w:rFonts w:ascii="Times New Roman" w:eastAsia="Times New Roman" w:hAnsi="Times New Roman" w:cs="Times New Roman"/>
        </w:rPr>
      </w:pPr>
      <w:r>
        <w:rPr>
          <w:rFonts w:ascii="Montserrat" w:eastAsia="Montserrat" w:hAnsi="Montserrat" w:cs="Montserrat"/>
          <w:b/>
        </w:rPr>
        <w:t>Standard II.</w:t>
      </w:r>
      <w:r>
        <w:rPr>
          <w:rFonts w:ascii="Montserrat" w:eastAsia="Montserrat" w:hAnsi="Montserrat" w:cs="Montserrat"/>
        </w:rPr>
        <w:t xml:space="preserve"> collaborate and communicate both locally and globally using digital tools and resources to reinforce and promote learning. </w:t>
      </w:r>
    </w:p>
    <w:p w14:paraId="2059288F" w14:textId="77777777" w:rsidR="00136088" w:rsidRDefault="00000000">
      <w:pPr>
        <w:numPr>
          <w:ilvl w:val="0"/>
          <w:numId w:val="1"/>
        </w:numPr>
        <w:spacing w:line="240" w:lineRule="auto"/>
        <w:ind w:left="1080"/>
        <w:rPr>
          <w:rFonts w:ascii="Times New Roman" w:eastAsia="Times New Roman" w:hAnsi="Times New Roman" w:cs="Times New Roman"/>
        </w:rPr>
      </w:pPr>
      <w:r>
        <w:rPr>
          <w:rFonts w:ascii="Montserrat" w:eastAsia="Montserrat" w:hAnsi="Montserrat" w:cs="Montserrat"/>
          <w:b/>
        </w:rPr>
        <w:t>Standard III.</w:t>
      </w:r>
      <w:r>
        <w:rPr>
          <w:rFonts w:ascii="Montserrat" w:eastAsia="Montserrat" w:hAnsi="Montserrat" w:cs="Montserrat"/>
        </w:rPr>
        <w:t xml:space="preserve"> make informed decisions by applying critical-thinking and </w:t>
      </w:r>
      <w:proofErr w:type="gramStart"/>
      <w:r>
        <w:rPr>
          <w:rFonts w:ascii="Montserrat" w:eastAsia="Montserrat" w:hAnsi="Montserrat" w:cs="Montserrat"/>
        </w:rPr>
        <w:t>problem solving</w:t>
      </w:r>
      <w:proofErr w:type="gramEnd"/>
      <w:r>
        <w:rPr>
          <w:rFonts w:ascii="Montserrat" w:eastAsia="Montserrat" w:hAnsi="Montserrat" w:cs="Montserrat"/>
        </w:rPr>
        <w:t xml:space="preserve"> skills. </w:t>
      </w:r>
    </w:p>
    <w:p w14:paraId="1775A89B" w14:textId="77777777" w:rsidR="00136088" w:rsidRDefault="00136088">
      <w:pPr>
        <w:spacing w:line="240" w:lineRule="auto"/>
        <w:rPr>
          <w:rFonts w:ascii="Montserrat" w:eastAsia="Montserrat" w:hAnsi="Montserrat" w:cs="Montserrat"/>
        </w:rPr>
      </w:pPr>
    </w:p>
    <w:p w14:paraId="17D1EDB2" w14:textId="77777777" w:rsidR="00136088" w:rsidRDefault="00000000">
      <w:pPr>
        <w:spacing w:line="240" w:lineRule="auto"/>
        <w:rPr>
          <w:rFonts w:ascii="Montserrat" w:eastAsia="Montserrat" w:hAnsi="Montserrat" w:cs="Montserrat"/>
          <w:b/>
        </w:rPr>
      </w:pPr>
      <w:r>
        <w:rPr>
          <w:rFonts w:ascii="Montserrat" w:eastAsia="Montserrat" w:hAnsi="Montserrat" w:cs="Montserrat"/>
          <w:b/>
        </w:rPr>
        <w:t>TEXAS ESSENTIAL KNOWLEDGE AND SKILLS</w:t>
      </w:r>
    </w:p>
    <w:p w14:paraId="6B987FA8" w14:textId="77777777" w:rsidR="00136088" w:rsidRDefault="00000000">
      <w:pPr>
        <w:spacing w:line="240" w:lineRule="auto"/>
        <w:rPr>
          <w:rFonts w:ascii="Montserrat" w:eastAsia="Montserrat" w:hAnsi="Montserrat" w:cs="Montserrat"/>
        </w:rPr>
      </w:pPr>
      <w:r>
        <w:rPr>
          <w:rFonts w:ascii="Montserrat" w:eastAsia="Montserrat" w:hAnsi="Montserrat" w:cs="Montserrat"/>
        </w:rPr>
        <w:t xml:space="preserve">The following TEKS are addressed in this course. The Texas Essential Knowledge and Skills can be accessed on the Texas Education Agency Web site using the A-Z index at the following URL: </w:t>
      </w:r>
      <w:hyperlink r:id="rId13">
        <w:r>
          <w:rPr>
            <w:rFonts w:ascii="Montserrat" w:eastAsia="Montserrat" w:hAnsi="Montserrat" w:cs="Montserrat"/>
            <w:u w:val="single"/>
          </w:rPr>
          <w:t>https://tea.texas.gov/academics/curriculum-standards</w:t>
        </w:r>
      </w:hyperlink>
    </w:p>
    <w:p w14:paraId="5466407F" w14:textId="77777777" w:rsidR="00136088" w:rsidRDefault="00000000">
      <w:pPr>
        <w:spacing w:line="240" w:lineRule="auto"/>
        <w:rPr>
          <w:rFonts w:ascii="Montserrat" w:eastAsia="Montserrat" w:hAnsi="Montserrat" w:cs="Montserrat"/>
        </w:rPr>
      </w:pPr>
      <w:r>
        <w:rPr>
          <w:rFonts w:ascii="Montserrat" w:eastAsia="Montserrat" w:hAnsi="Montserrat" w:cs="Montserrat"/>
        </w:rPr>
        <w:t xml:space="preserve"> </w:t>
      </w:r>
    </w:p>
    <w:p w14:paraId="71C53AB3" w14:textId="77777777" w:rsidR="00136088" w:rsidRDefault="00136088">
      <w:pPr>
        <w:spacing w:line="240" w:lineRule="auto"/>
        <w:rPr>
          <w:rFonts w:ascii="Montserrat" w:eastAsia="Montserrat" w:hAnsi="Montserrat" w:cs="Montserrat"/>
        </w:rPr>
      </w:pPr>
    </w:p>
    <w:p w14:paraId="3669DAD1" w14:textId="77777777" w:rsidR="00136088" w:rsidRDefault="00000000">
      <w:pPr>
        <w:pStyle w:val="Heading1"/>
        <w:keepLines w:val="0"/>
        <w:tabs>
          <w:tab w:val="left" w:pos="20880"/>
          <w:tab w:val="left" w:pos="21600"/>
        </w:tabs>
        <w:spacing w:before="0" w:after="0" w:line="240" w:lineRule="auto"/>
        <w:rPr>
          <w:rFonts w:ascii="Montserrat" w:eastAsia="Montserrat" w:hAnsi="Montserrat" w:cs="Montserrat"/>
          <w:b/>
          <w:sz w:val="22"/>
          <w:szCs w:val="22"/>
        </w:rPr>
      </w:pPr>
      <w:r>
        <w:rPr>
          <w:rFonts w:ascii="Montserrat" w:eastAsia="Montserrat" w:hAnsi="Montserrat" w:cs="Montserrat"/>
          <w:b/>
          <w:sz w:val="22"/>
          <w:szCs w:val="22"/>
        </w:rPr>
        <w:t>ENGLISH LANGUAGE PROFICIENCY STANDARDS (ELPS)</w:t>
      </w:r>
    </w:p>
    <w:p w14:paraId="15FC4C16" w14:textId="77777777" w:rsidR="00136088" w:rsidRDefault="00000000">
      <w:pPr>
        <w:spacing w:line="240" w:lineRule="auto"/>
        <w:rPr>
          <w:rFonts w:ascii="Montserrat" w:eastAsia="Montserrat" w:hAnsi="Montserrat" w:cs="Montserrat"/>
        </w:rPr>
      </w:pPr>
      <w:r>
        <w:rPr>
          <w:rFonts w:ascii="Montserrat" w:eastAsia="Montserrat" w:hAnsi="Montserrat" w:cs="Montserrat"/>
        </w:rPr>
        <w:t xml:space="preserve">This course incorporates the ELPS in lesson planning and instructional delivery </w:t>
      </w:r>
      <w:proofErr w:type="gramStart"/>
      <w:r>
        <w:rPr>
          <w:rFonts w:ascii="Montserrat" w:eastAsia="Montserrat" w:hAnsi="Montserrat" w:cs="Montserrat"/>
        </w:rPr>
        <w:t>in order to</w:t>
      </w:r>
      <w:proofErr w:type="gramEnd"/>
      <w:r>
        <w:rPr>
          <w:rFonts w:ascii="Montserrat" w:eastAsia="Montserrat" w:hAnsi="Montserrat" w:cs="Montserrat"/>
        </w:rPr>
        <w:t xml:space="preserve">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14" w:anchor="74.4">
        <w:r>
          <w:rPr>
            <w:rFonts w:ascii="Montserrat" w:eastAsia="Montserrat" w:hAnsi="Montserrat" w:cs="Montserrat"/>
            <w:u w:val="single"/>
          </w:rPr>
          <w:t>http://ritter.tea.state.tx.us/rules/tac/chapter074/ch074a.html#74.4</w:t>
        </w:r>
      </w:hyperlink>
      <w:r>
        <w:rPr>
          <w:rFonts w:ascii="Montserrat" w:eastAsia="Montserrat" w:hAnsi="Montserrat" w:cs="Montserrat"/>
        </w:rPr>
        <w:t xml:space="preserve">. </w:t>
      </w:r>
    </w:p>
    <w:p w14:paraId="0AFF9866" w14:textId="77777777" w:rsidR="00136088" w:rsidRDefault="00136088">
      <w:pPr>
        <w:spacing w:line="240" w:lineRule="auto"/>
        <w:rPr>
          <w:rFonts w:ascii="Montserrat" w:eastAsia="Montserrat" w:hAnsi="Montserrat" w:cs="Montserrat"/>
        </w:rPr>
      </w:pPr>
    </w:p>
    <w:p w14:paraId="0A864192" w14:textId="77777777" w:rsidR="00136088" w:rsidRDefault="00000000">
      <w:pPr>
        <w:pStyle w:val="Heading1"/>
        <w:keepLines w:val="0"/>
        <w:tabs>
          <w:tab w:val="left" w:pos="20880"/>
          <w:tab w:val="left" w:pos="21600"/>
        </w:tabs>
        <w:spacing w:before="0" w:after="0" w:line="240" w:lineRule="auto"/>
        <w:rPr>
          <w:rFonts w:ascii="Montserrat" w:eastAsia="Montserrat" w:hAnsi="Montserrat" w:cs="Montserrat"/>
          <w:b/>
          <w:sz w:val="22"/>
          <w:szCs w:val="22"/>
        </w:rPr>
      </w:pPr>
      <w:r>
        <w:rPr>
          <w:rFonts w:ascii="Montserrat" w:eastAsia="Montserrat" w:hAnsi="Montserrat" w:cs="Montserrat"/>
          <w:b/>
          <w:sz w:val="22"/>
          <w:szCs w:val="22"/>
        </w:rPr>
        <w:t>TEXAS COLLEGE AND CAREER READINESS STANDARDS</w:t>
      </w:r>
    </w:p>
    <w:p w14:paraId="5B8E4093" w14:textId="77777777" w:rsidR="00136088" w:rsidRDefault="00000000">
      <w:pPr>
        <w:spacing w:line="240" w:lineRule="auto"/>
        <w:rPr>
          <w:rFonts w:ascii="Montserrat" w:eastAsia="Montserrat" w:hAnsi="Montserrat" w:cs="Montserrat"/>
        </w:rPr>
      </w:pPr>
      <w:r>
        <w:rPr>
          <w:rFonts w:ascii="Montserrat" w:eastAsia="Montserrat" w:hAnsi="Montserrat" w:cs="Montserrat"/>
        </w:rPr>
        <w:t xml:space="preserve">The Texas College and Career Readiness Standards can be accessed at the Texas Higher Education Coordinating Board Web site using the following link: </w:t>
      </w:r>
      <w:hyperlink r:id="rId15">
        <w:r>
          <w:rPr>
            <w:rFonts w:ascii="Montserrat" w:eastAsia="Montserrat" w:hAnsi="Montserrat" w:cs="Montserrat"/>
            <w:u w:val="single"/>
          </w:rPr>
          <w:t>http://www.thecb.state.tx.us/index.cfm?objectid=EADF962E-0E3E-DA80-BAAD2496062F3CD8</w:t>
        </w:r>
      </w:hyperlink>
      <w:r>
        <w:rPr>
          <w:rFonts w:ascii="Montserrat" w:eastAsia="Montserrat" w:hAnsi="Montserrat" w:cs="Montserrat"/>
        </w:rPr>
        <w:t xml:space="preserve"> </w:t>
      </w:r>
    </w:p>
    <w:p w14:paraId="7B502CA1" w14:textId="77777777" w:rsidR="00136088" w:rsidRDefault="00136088">
      <w:pPr>
        <w:pStyle w:val="Heading1"/>
        <w:keepLines w:val="0"/>
        <w:tabs>
          <w:tab w:val="left" w:pos="20880"/>
          <w:tab w:val="left" w:pos="21600"/>
        </w:tabs>
        <w:spacing w:before="0" w:after="0" w:line="240" w:lineRule="auto"/>
        <w:rPr>
          <w:rFonts w:ascii="Montserrat" w:eastAsia="Montserrat" w:hAnsi="Montserrat" w:cs="Montserrat"/>
          <w:i/>
          <w:sz w:val="22"/>
          <w:szCs w:val="22"/>
        </w:rPr>
      </w:pPr>
    </w:p>
    <w:p w14:paraId="4DCD058A" w14:textId="77777777" w:rsidR="00136088" w:rsidRDefault="00000000">
      <w:pPr>
        <w:pStyle w:val="Heading1"/>
        <w:keepLines w:val="0"/>
        <w:tabs>
          <w:tab w:val="left" w:pos="20880"/>
          <w:tab w:val="left" w:pos="21600"/>
        </w:tabs>
        <w:spacing w:before="0" w:after="0" w:line="240" w:lineRule="auto"/>
        <w:rPr>
          <w:rFonts w:ascii="Montserrat" w:eastAsia="Montserrat" w:hAnsi="Montserrat" w:cs="Montserrat"/>
          <w:b/>
          <w:sz w:val="22"/>
          <w:szCs w:val="22"/>
        </w:rPr>
      </w:pPr>
      <w:bookmarkStart w:id="1" w:name="_u1al2nb9yqx5" w:colFirst="0" w:colLast="0"/>
      <w:bookmarkEnd w:id="1"/>
      <w:r>
        <w:rPr>
          <w:rFonts w:ascii="Montserrat" w:eastAsia="Montserrat" w:hAnsi="Montserrat" w:cs="Montserrat"/>
          <w:b/>
          <w:sz w:val="22"/>
          <w:szCs w:val="22"/>
        </w:rPr>
        <w:t>TECHNOLOGY APPLICATIONS</w:t>
      </w:r>
    </w:p>
    <w:p w14:paraId="4D5A4C15" w14:textId="77777777" w:rsidR="00136088" w:rsidRDefault="00000000">
      <w:pPr>
        <w:shd w:val="clear" w:color="auto" w:fill="FFFFFF"/>
        <w:spacing w:before="2" w:after="2" w:line="240" w:lineRule="auto"/>
        <w:rPr>
          <w:rFonts w:ascii="Montserrat" w:eastAsia="Montserrat" w:hAnsi="Montserrat" w:cs="Montserrat"/>
          <w:i/>
        </w:rPr>
      </w:pPr>
      <w:hyperlink r:id="rId16">
        <w:r>
          <w:rPr>
            <w:rFonts w:ascii="Montserrat" w:eastAsia="Montserrat" w:hAnsi="Montserrat" w:cs="Montserrat"/>
            <w:u w:val="single"/>
          </w:rPr>
          <w:t>Technology Applications (All Beginning Teachers, PDF)</w:t>
        </w:r>
      </w:hyperlink>
      <w:r>
        <w:rPr>
          <w:rFonts w:ascii="Montserrat" w:eastAsia="Montserrat" w:hAnsi="Montserrat" w:cs="Montserrat"/>
        </w:rPr>
        <w:t> The first seven standards of the Technology Applications EC-12 Standards are expected of </w:t>
      </w:r>
      <w:r>
        <w:rPr>
          <w:rFonts w:ascii="Montserrat" w:eastAsia="Montserrat" w:hAnsi="Montserrat" w:cs="Montserrat"/>
          <w:b/>
        </w:rPr>
        <w:t>all</w:t>
      </w:r>
      <w:r>
        <w:rPr>
          <w:rFonts w:ascii="Montserrat" w:eastAsia="Montserrat" w:hAnsi="Montserrat" w:cs="Montserrat"/>
        </w:rPr>
        <w:t xml:space="preserve"> beginning teachers and are incorporated </w:t>
      </w:r>
      <w:proofErr w:type="gramStart"/>
      <w:r>
        <w:rPr>
          <w:rFonts w:ascii="Montserrat" w:eastAsia="Montserrat" w:hAnsi="Montserrat" w:cs="Montserrat"/>
        </w:rPr>
        <w:t>in to</w:t>
      </w:r>
      <w:proofErr w:type="gramEnd"/>
      <w:r>
        <w:rPr>
          <w:rFonts w:ascii="Montserrat" w:eastAsia="Montserrat" w:hAnsi="Montserrat" w:cs="Montserrat"/>
        </w:rPr>
        <w:t xml:space="preserve"> the Texas Examination of Educator Standards (</w:t>
      </w:r>
      <w:proofErr w:type="spellStart"/>
      <w:r>
        <w:rPr>
          <w:rFonts w:ascii="Montserrat" w:eastAsia="Montserrat" w:hAnsi="Montserrat" w:cs="Montserrat"/>
        </w:rPr>
        <w:t>TExES</w:t>
      </w:r>
      <w:proofErr w:type="spellEnd"/>
      <w:r>
        <w:rPr>
          <w:rFonts w:ascii="Montserrat" w:eastAsia="Montserrat" w:hAnsi="Montserrat" w:cs="Montserrat"/>
        </w:rPr>
        <w:t>) Pedagogy and Professional Responsibilities (PPR) test.</w:t>
      </w:r>
    </w:p>
    <w:p w14:paraId="1C25B060" w14:textId="77777777" w:rsidR="00136088" w:rsidRDefault="00136088">
      <w:pPr>
        <w:spacing w:line="240" w:lineRule="auto"/>
        <w:rPr>
          <w:rFonts w:ascii="Montserrat" w:eastAsia="Montserrat" w:hAnsi="Montserrat" w:cs="Montserrat"/>
          <w:b/>
          <w:sz w:val="24"/>
          <w:szCs w:val="24"/>
        </w:rPr>
      </w:pPr>
    </w:p>
    <w:p w14:paraId="6CEC182E" w14:textId="77777777" w:rsidR="00136088" w:rsidRDefault="00136088">
      <w:pPr>
        <w:spacing w:line="240" w:lineRule="auto"/>
        <w:rPr>
          <w:rFonts w:ascii="Montserrat" w:eastAsia="Montserrat" w:hAnsi="Montserrat" w:cs="Montserrat"/>
        </w:rPr>
      </w:pPr>
    </w:p>
    <w:sectPr w:rsidR="00136088">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D4D7E" w14:textId="77777777" w:rsidR="00F25C72" w:rsidRDefault="00F25C72">
      <w:pPr>
        <w:spacing w:line="240" w:lineRule="auto"/>
      </w:pPr>
      <w:r>
        <w:separator/>
      </w:r>
    </w:p>
  </w:endnote>
  <w:endnote w:type="continuationSeparator" w:id="0">
    <w:p w14:paraId="1419D9BC" w14:textId="77777777" w:rsidR="00F25C72" w:rsidRDefault="00F25C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BE34" w14:textId="77777777" w:rsidR="00136088" w:rsidRDefault="00000000">
    <w:pPr>
      <w:spacing w:line="240" w:lineRule="auto"/>
      <w:rPr>
        <w:sz w:val="12"/>
        <w:szCs w:val="12"/>
      </w:rPr>
    </w:pPr>
    <w:r>
      <w:rPr>
        <w:rFonts w:ascii="Montserrat" w:eastAsia="Montserrat" w:hAnsi="Montserrat" w:cs="Montserrat"/>
        <w:b/>
        <w:sz w:val="14"/>
        <w:szCs w:val="14"/>
      </w:rPr>
      <w:t>NOTE</w:t>
    </w:r>
    <w:r>
      <w:rPr>
        <w:rFonts w:ascii="Montserrat" w:eastAsia="Montserrat" w:hAnsi="Montserrat" w:cs="Montserrat"/>
        <w:sz w:val="14"/>
        <w:szCs w:val="14"/>
      </w:rPr>
      <w:t>: This Syllabus is provided for informational purposes regarding the anticipated course content and schedule of this course.  It is based upon the most recent information available on the date of its issuance; it is as accurate and complete as possible. The professor reserves the right to make any changes I deem necessary and/or appropriate.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158D7" w14:textId="77777777" w:rsidR="00F25C72" w:rsidRDefault="00F25C72">
      <w:pPr>
        <w:spacing w:line="240" w:lineRule="auto"/>
      </w:pPr>
      <w:r>
        <w:separator/>
      </w:r>
    </w:p>
  </w:footnote>
  <w:footnote w:type="continuationSeparator" w:id="0">
    <w:p w14:paraId="0CC90EE5" w14:textId="77777777" w:rsidR="00F25C72" w:rsidRDefault="00F25C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9655C"/>
    <w:multiLevelType w:val="multilevel"/>
    <w:tmpl w:val="697411D6"/>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9F073C"/>
    <w:multiLevelType w:val="multilevel"/>
    <w:tmpl w:val="6E30C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DC082D"/>
    <w:multiLevelType w:val="multilevel"/>
    <w:tmpl w:val="C284CCFC"/>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9784433">
    <w:abstractNumId w:val="2"/>
  </w:num>
  <w:num w:numId="2" w16cid:durableId="2047753095">
    <w:abstractNumId w:val="1"/>
  </w:num>
  <w:num w:numId="3" w16cid:durableId="611321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088"/>
    <w:rsid w:val="00136088"/>
    <w:rsid w:val="001A17F3"/>
    <w:rsid w:val="00D97CE7"/>
    <w:rsid w:val="00DE730A"/>
    <w:rsid w:val="00F25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8F7DE"/>
  <w15:docId w15:val="{DA81FCCD-C14B-484B-A683-29807BE0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97CE7"/>
    <w:rPr>
      <w:color w:val="0000FF" w:themeColor="hyperlink"/>
      <w:u w:val="single"/>
    </w:rPr>
  </w:style>
  <w:style w:type="character" w:styleId="UnresolvedMention">
    <w:name w:val="Unresolved Mention"/>
    <w:basedOn w:val="DefaultParagraphFont"/>
    <w:uiPriority w:val="99"/>
    <w:semiHidden/>
    <w:unhideWhenUsed/>
    <w:rsid w:val="00D97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licy.unt.edu/sites/default/files/06.039%20Student%20Attendance%20and%20Authorized%20Absences.pdf" TargetMode="External"/><Relationship Id="rId13" Type="http://schemas.openxmlformats.org/officeDocument/2006/relationships/hyperlink" Target="https://tea.texas.gov/academics/curriculum-standard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rtney.haynes@unt.edu" TargetMode="External"/><Relationship Id="rId12" Type="http://schemas.openxmlformats.org/officeDocument/2006/relationships/hyperlink" Target="https://deanofstudents.unt.edu/conduc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ea.texas.gov/WorkArea/linkit.aspx?LinkIdentifier=id&amp;ItemID=5153961298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anofstudents.unt.edu/resources/food-pantry" TargetMode="External"/><Relationship Id="rId5" Type="http://schemas.openxmlformats.org/officeDocument/2006/relationships/footnotes" Target="footnotes.xml"/><Relationship Id="rId15" Type="http://schemas.openxmlformats.org/officeDocument/2006/relationships/hyperlink" Target="http://www.thecb.state.tx.us/index.cfm?objectid=EADF962E-0E3E-DA80-BAAD2496062F3CD8"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licy.unt.edu/sites/default/files/06.039%20Student%20Attendance%20and%20Authorized%20Absences.pdf" TargetMode="External"/><Relationship Id="rId14" Type="http://schemas.openxmlformats.org/officeDocument/2006/relationships/hyperlink" Target="http://ritter.tea.state.tx.us/rules/tac/chapter074/ch074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2887</Words>
  <Characters>16462</Characters>
  <Application>Microsoft Office Word</Application>
  <DocSecurity>0</DocSecurity>
  <Lines>137</Lines>
  <Paragraphs>38</Paragraphs>
  <ScaleCrop>false</ScaleCrop>
  <Company/>
  <LinksUpToDate>false</LinksUpToDate>
  <CharactersWithSpaces>19311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Haynes, Cortney</cp:lastModifiedBy>
  <cp:revision>2</cp:revision>
  <dcterms:created xsi:type="dcterms:W3CDTF">2024-01-30T18:53:00Z</dcterms:created>
  <dcterms:modified xsi:type="dcterms:W3CDTF">2024-01-30T18:53:00Z</dcterms:modified>
</cp:coreProperties>
</file>