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717680" w14:textId="4817A087" w:rsidR="00A87256" w:rsidRPr="00816F50" w:rsidRDefault="00A87256" w:rsidP="00EA3F50">
      <w:pPr>
        <w:tabs>
          <w:tab w:val="left" w:pos="1800"/>
        </w:tabs>
        <w:rPr>
          <w:rFonts w:ascii="Helvetica" w:hAnsi="Helvetica"/>
          <w:b/>
          <w:sz w:val="28"/>
          <w:szCs w:val="40"/>
          <w:u w:val="single"/>
        </w:rPr>
      </w:pPr>
      <w:r w:rsidRPr="00816F50">
        <w:rPr>
          <w:rFonts w:ascii="Helvetica" w:hAnsi="Helvetica"/>
          <w:b/>
          <w:sz w:val="28"/>
          <w:szCs w:val="40"/>
          <w:u w:val="single"/>
        </w:rPr>
        <w:t>UNDERGRADUATE</w:t>
      </w:r>
    </w:p>
    <w:p w14:paraId="13109058" w14:textId="1BC7A5F0" w:rsidR="00EA3F50" w:rsidRPr="00816F50" w:rsidRDefault="00590CD7" w:rsidP="00EA3F50">
      <w:pPr>
        <w:tabs>
          <w:tab w:val="left" w:pos="1800"/>
        </w:tabs>
        <w:rPr>
          <w:rFonts w:ascii="Helvetica" w:hAnsi="Helvetica"/>
          <w:b/>
          <w:sz w:val="28"/>
          <w:szCs w:val="40"/>
        </w:rPr>
      </w:pPr>
      <w:r w:rsidRPr="00816F50">
        <w:rPr>
          <w:rFonts w:ascii="Helvetica" w:hAnsi="Helvetica"/>
          <w:b/>
          <w:sz w:val="28"/>
          <w:szCs w:val="40"/>
        </w:rPr>
        <w:t xml:space="preserve">Topics in Journalism: </w:t>
      </w:r>
      <w:r w:rsidR="000A22DF" w:rsidRPr="00816F50">
        <w:rPr>
          <w:rFonts w:ascii="Helvetica" w:hAnsi="Helvetica"/>
          <w:b/>
          <w:sz w:val="28"/>
          <w:szCs w:val="40"/>
        </w:rPr>
        <w:t>Business Journalism</w:t>
      </w:r>
      <w:r w:rsidR="005A2A9E">
        <w:rPr>
          <w:rFonts w:ascii="Helvetica" w:hAnsi="Helvetica"/>
          <w:b/>
          <w:sz w:val="28"/>
          <w:szCs w:val="40"/>
        </w:rPr>
        <w:t xml:space="preserve"> &amp; Personal Finance</w:t>
      </w:r>
    </w:p>
    <w:p w14:paraId="7D7E346A" w14:textId="27A94F48" w:rsidR="00EA3F50" w:rsidRPr="00816F50" w:rsidRDefault="000A22DF" w:rsidP="00EA3F50">
      <w:pPr>
        <w:tabs>
          <w:tab w:val="left" w:pos="1800"/>
        </w:tabs>
        <w:rPr>
          <w:rFonts w:ascii="Helvetica" w:hAnsi="Helvetica"/>
          <w:b/>
          <w:sz w:val="28"/>
          <w:szCs w:val="40"/>
        </w:rPr>
      </w:pPr>
      <w:r w:rsidRPr="00816F50">
        <w:rPr>
          <w:rFonts w:ascii="Helvetica" w:hAnsi="Helvetica"/>
          <w:b/>
          <w:sz w:val="28"/>
          <w:szCs w:val="40"/>
        </w:rPr>
        <w:t>JOUR 4210</w:t>
      </w:r>
      <w:r w:rsidR="00EA3F50" w:rsidRPr="00816F50">
        <w:rPr>
          <w:rFonts w:ascii="Helvetica" w:hAnsi="Helvetica"/>
          <w:b/>
          <w:sz w:val="28"/>
          <w:szCs w:val="40"/>
        </w:rPr>
        <w:t xml:space="preserve"> </w:t>
      </w:r>
      <w:r w:rsidR="006B2A50" w:rsidRPr="00816F50">
        <w:rPr>
          <w:rFonts w:ascii="Helvetica" w:hAnsi="Helvetica"/>
          <w:b/>
          <w:sz w:val="28"/>
          <w:szCs w:val="40"/>
        </w:rPr>
        <w:t xml:space="preserve">/ JOUR </w:t>
      </w:r>
      <w:r w:rsidRPr="00816F50">
        <w:rPr>
          <w:rFonts w:ascii="Helvetica" w:hAnsi="Helvetica"/>
          <w:b/>
          <w:sz w:val="28"/>
          <w:szCs w:val="40"/>
        </w:rPr>
        <w:t>5350</w:t>
      </w:r>
    </w:p>
    <w:p w14:paraId="222AE99F" w14:textId="61C9E018" w:rsidR="008B3756" w:rsidRPr="00816F50" w:rsidRDefault="000A22DF" w:rsidP="00EA3F50">
      <w:pPr>
        <w:tabs>
          <w:tab w:val="left" w:pos="1800"/>
        </w:tabs>
        <w:rPr>
          <w:rFonts w:ascii="Helvetica" w:hAnsi="Helvetica"/>
          <w:b/>
          <w:sz w:val="28"/>
          <w:szCs w:val="40"/>
        </w:rPr>
      </w:pPr>
      <w:r w:rsidRPr="00816F50">
        <w:rPr>
          <w:rFonts w:ascii="Helvetica" w:hAnsi="Helvetica"/>
          <w:b/>
          <w:sz w:val="28"/>
          <w:szCs w:val="40"/>
        </w:rPr>
        <w:t>Fall 201</w:t>
      </w:r>
      <w:r w:rsidR="00E90C2A">
        <w:rPr>
          <w:rFonts w:ascii="Helvetica" w:hAnsi="Helvetica"/>
          <w:b/>
          <w:sz w:val="28"/>
          <w:szCs w:val="40"/>
        </w:rPr>
        <w:t>8</w:t>
      </w:r>
      <w:r w:rsidR="00C2784F" w:rsidRPr="00816F50">
        <w:rPr>
          <w:rFonts w:ascii="Helvetica" w:hAnsi="Helvetica"/>
          <w:b/>
          <w:sz w:val="28"/>
          <w:szCs w:val="40"/>
        </w:rPr>
        <w:t xml:space="preserve">, </w:t>
      </w:r>
      <w:r w:rsidR="00590CD7" w:rsidRPr="00816F50">
        <w:rPr>
          <w:rFonts w:ascii="Helvetica" w:hAnsi="Helvetica"/>
          <w:b/>
          <w:sz w:val="28"/>
          <w:szCs w:val="40"/>
        </w:rPr>
        <w:t>2</w:t>
      </w:r>
      <w:r w:rsidR="00C2784F" w:rsidRPr="00816F50">
        <w:rPr>
          <w:rFonts w:ascii="Helvetica" w:hAnsi="Helvetica"/>
          <w:b/>
          <w:sz w:val="28"/>
          <w:szCs w:val="40"/>
        </w:rPr>
        <w:t>:</w:t>
      </w:r>
      <w:r w:rsidR="006E3C22" w:rsidRPr="00816F50">
        <w:rPr>
          <w:rFonts w:ascii="Helvetica" w:hAnsi="Helvetica"/>
          <w:b/>
          <w:sz w:val="28"/>
          <w:szCs w:val="40"/>
        </w:rPr>
        <w:t>0</w:t>
      </w:r>
      <w:r w:rsidR="00C2784F" w:rsidRPr="00816F50">
        <w:rPr>
          <w:rFonts w:ascii="Helvetica" w:hAnsi="Helvetica"/>
          <w:b/>
          <w:sz w:val="28"/>
          <w:szCs w:val="40"/>
        </w:rPr>
        <w:t xml:space="preserve">0 p.m.- </w:t>
      </w:r>
      <w:r w:rsidR="00590CD7" w:rsidRPr="00816F50">
        <w:rPr>
          <w:rFonts w:ascii="Helvetica" w:hAnsi="Helvetica"/>
          <w:b/>
          <w:sz w:val="28"/>
          <w:szCs w:val="40"/>
        </w:rPr>
        <w:t>4</w:t>
      </w:r>
      <w:r w:rsidR="00C2784F" w:rsidRPr="00816F50">
        <w:rPr>
          <w:rFonts w:ascii="Helvetica" w:hAnsi="Helvetica"/>
          <w:b/>
          <w:sz w:val="28"/>
          <w:szCs w:val="40"/>
        </w:rPr>
        <w:t>:</w:t>
      </w:r>
      <w:r w:rsidR="006E3C22" w:rsidRPr="00816F50">
        <w:rPr>
          <w:rFonts w:ascii="Helvetica" w:hAnsi="Helvetica"/>
          <w:b/>
          <w:sz w:val="28"/>
          <w:szCs w:val="40"/>
        </w:rPr>
        <w:t>5</w:t>
      </w:r>
      <w:r w:rsidR="00C2784F" w:rsidRPr="00816F50">
        <w:rPr>
          <w:rFonts w:ascii="Helvetica" w:hAnsi="Helvetica"/>
          <w:b/>
          <w:sz w:val="28"/>
          <w:szCs w:val="40"/>
        </w:rPr>
        <w:t xml:space="preserve">0 p.m. </w:t>
      </w:r>
    </w:p>
    <w:p w14:paraId="6DADCC67" w14:textId="53898261" w:rsidR="00EA3F50" w:rsidRPr="00816F50" w:rsidRDefault="00E90C2A" w:rsidP="00EA3F50">
      <w:pPr>
        <w:tabs>
          <w:tab w:val="left" w:pos="1800"/>
        </w:tabs>
        <w:rPr>
          <w:rFonts w:ascii="Helvetica" w:hAnsi="Helvetica"/>
          <w:b/>
          <w:sz w:val="28"/>
          <w:szCs w:val="40"/>
        </w:rPr>
      </w:pPr>
      <w:proofErr w:type="spellStart"/>
      <w:r>
        <w:rPr>
          <w:rFonts w:ascii="Helvetica" w:hAnsi="Helvetica"/>
          <w:b/>
          <w:sz w:val="28"/>
          <w:szCs w:val="40"/>
        </w:rPr>
        <w:t>Thurdays</w:t>
      </w:r>
      <w:proofErr w:type="spellEnd"/>
      <w:r w:rsidR="00EA3F50" w:rsidRPr="00816F50">
        <w:rPr>
          <w:rFonts w:ascii="Helvetica" w:hAnsi="Helvetica"/>
          <w:b/>
          <w:sz w:val="28"/>
          <w:szCs w:val="40"/>
        </w:rPr>
        <w:t xml:space="preserve">, </w:t>
      </w:r>
      <w:r w:rsidR="00590CD7" w:rsidRPr="00816F50">
        <w:rPr>
          <w:rFonts w:ascii="Helvetica" w:hAnsi="Helvetica"/>
          <w:b/>
          <w:sz w:val="28"/>
          <w:szCs w:val="40"/>
        </w:rPr>
        <w:t>GAB 114</w:t>
      </w:r>
    </w:p>
    <w:p w14:paraId="3F877C09" w14:textId="77777777" w:rsidR="000659B5" w:rsidRPr="00737B00" w:rsidRDefault="000659B5" w:rsidP="00EA3F50">
      <w:pPr>
        <w:tabs>
          <w:tab w:val="left" w:pos="1800"/>
        </w:tabs>
        <w:rPr>
          <w:rFonts w:ascii="Helvetica" w:hAnsi="Helvetica"/>
        </w:rPr>
      </w:pPr>
    </w:p>
    <w:p w14:paraId="4BAE3F68" w14:textId="5AE3A6A4" w:rsidR="00EA3F50" w:rsidRPr="00737B00" w:rsidRDefault="00EA3F50" w:rsidP="00EA3F50">
      <w:pPr>
        <w:tabs>
          <w:tab w:val="left" w:pos="1800"/>
        </w:tabs>
        <w:rPr>
          <w:rFonts w:ascii="Helvetica" w:hAnsi="Helvetica"/>
        </w:rPr>
      </w:pPr>
      <w:r w:rsidRPr="00737B00">
        <w:rPr>
          <w:rFonts w:ascii="Helvetica" w:hAnsi="Helvetica"/>
        </w:rPr>
        <w:t>Professor</w:t>
      </w:r>
      <w:r w:rsidRPr="00737B00">
        <w:rPr>
          <w:rFonts w:ascii="Helvetica" w:hAnsi="Helvetica"/>
        </w:rPr>
        <w:tab/>
      </w:r>
      <w:r w:rsidR="006B2A50" w:rsidRPr="00737B00">
        <w:rPr>
          <w:rFonts w:ascii="Helvetica" w:hAnsi="Helvetica"/>
        </w:rPr>
        <w:t>Neil Foote</w:t>
      </w:r>
      <w:r w:rsidRPr="00737B00">
        <w:rPr>
          <w:rFonts w:ascii="Helvetica" w:hAnsi="Helvetica"/>
        </w:rPr>
        <w:t xml:space="preserve">, </w:t>
      </w:r>
      <w:r w:rsidR="006B2A50" w:rsidRPr="00737B00">
        <w:rPr>
          <w:rFonts w:ascii="Helvetica" w:hAnsi="Helvetica"/>
        </w:rPr>
        <w:t>M.S.J., M.B.A.</w:t>
      </w:r>
    </w:p>
    <w:p w14:paraId="478445D8" w14:textId="6EFAE216" w:rsidR="00435F94" w:rsidRPr="00737B00" w:rsidRDefault="00EA3F50" w:rsidP="00EA3F50">
      <w:pPr>
        <w:tabs>
          <w:tab w:val="left" w:pos="1800"/>
        </w:tabs>
        <w:ind w:left="1800" w:hanging="1800"/>
        <w:rPr>
          <w:rFonts w:ascii="Helvetica" w:hAnsi="Helvetica"/>
        </w:rPr>
      </w:pPr>
      <w:r w:rsidRPr="00737B00">
        <w:rPr>
          <w:rFonts w:ascii="Helvetica" w:hAnsi="Helvetica"/>
        </w:rPr>
        <w:t>Phone/office</w:t>
      </w:r>
      <w:r w:rsidRPr="00737B00">
        <w:rPr>
          <w:rFonts w:ascii="Helvetica" w:hAnsi="Helvetica"/>
        </w:rPr>
        <w:tab/>
      </w:r>
      <w:r w:rsidR="009246E4" w:rsidRPr="00737B00">
        <w:rPr>
          <w:rFonts w:ascii="Helvetica" w:hAnsi="Helvetica"/>
        </w:rPr>
        <w:t xml:space="preserve">Cell: </w:t>
      </w:r>
      <w:r w:rsidRPr="00737B00">
        <w:rPr>
          <w:rFonts w:ascii="Helvetica" w:hAnsi="Helvetica"/>
        </w:rPr>
        <w:t>214-</w:t>
      </w:r>
      <w:r w:rsidR="006B2A50" w:rsidRPr="00737B00">
        <w:rPr>
          <w:rFonts w:ascii="Helvetica" w:hAnsi="Helvetica"/>
        </w:rPr>
        <w:t>448-3765</w:t>
      </w:r>
      <w:r w:rsidRPr="00737B00">
        <w:rPr>
          <w:rFonts w:ascii="Helvetica" w:hAnsi="Helvetica"/>
        </w:rPr>
        <w:t>; office-</w:t>
      </w:r>
      <w:r w:rsidR="00590CD7" w:rsidRPr="00737B00">
        <w:rPr>
          <w:rFonts w:ascii="Helvetica" w:hAnsi="Helvetica"/>
        </w:rPr>
        <w:t>Sycamore</w:t>
      </w:r>
      <w:r w:rsidRPr="00737B00">
        <w:rPr>
          <w:rFonts w:ascii="Helvetica" w:hAnsi="Helvetica"/>
        </w:rPr>
        <w:t xml:space="preserve"> </w:t>
      </w:r>
      <w:r w:rsidR="00590CD7" w:rsidRPr="00737B00">
        <w:rPr>
          <w:rFonts w:ascii="Helvetica" w:hAnsi="Helvetica"/>
        </w:rPr>
        <w:t>25</w:t>
      </w:r>
      <w:r w:rsidR="009F484D" w:rsidRPr="00737B00">
        <w:rPr>
          <w:rFonts w:ascii="Helvetica" w:hAnsi="Helvetica"/>
        </w:rPr>
        <w:t>2</w:t>
      </w:r>
    </w:p>
    <w:p w14:paraId="76C36653" w14:textId="20B07502" w:rsidR="00EA3F50" w:rsidRPr="00737B00" w:rsidRDefault="006B2A50" w:rsidP="00EA3F50">
      <w:pPr>
        <w:tabs>
          <w:tab w:val="left" w:pos="1800"/>
        </w:tabs>
        <w:ind w:left="1800" w:hanging="1800"/>
        <w:rPr>
          <w:rFonts w:ascii="Helvetica" w:hAnsi="Helvetica"/>
          <w:b/>
        </w:rPr>
      </w:pPr>
      <w:r w:rsidRPr="00737B00">
        <w:rPr>
          <w:rFonts w:ascii="Helvetica" w:hAnsi="Helvetica"/>
        </w:rPr>
        <w:t xml:space="preserve">Office hours: </w:t>
      </w:r>
      <w:r w:rsidR="00435F94" w:rsidRPr="00737B00">
        <w:rPr>
          <w:rFonts w:ascii="Helvetica" w:hAnsi="Helvetica"/>
        </w:rPr>
        <w:tab/>
      </w:r>
      <w:r w:rsidR="00883AEE">
        <w:rPr>
          <w:rFonts w:ascii="Helvetica" w:hAnsi="Helvetica"/>
        </w:rPr>
        <w:t>1</w:t>
      </w:r>
      <w:r w:rsidR="00435F94" w:rsidRPr="00737B00">
        <w:rPr>
          <w:rFonts w:ascii="Helvetica" w:hAnsi="Helvetica"/>
        </w:rPr>
        <w:t>:00 p.m.</w:t>
      </w:r>
      <w:r w:rsidR="00EA2713" w:rsidRPr="00737B00">
        <w:rPr>
          <w:rFonts w:ascii="Helvetica" w:hAnsi="Helvetica"/>
        </w:rPr>
        <w:t xml:space="preserve"> – </w:t>
      </w:r>
      <w:r w:rsidR="00883AEE">
        <w:rPr>
          <w:rFonts w:ascii="Helvetica" w:hAnsi="Helvetica"/>
        </w:rPr>
        <w:t>2</w:t>
      </w:r>
      <w:r w:rsidR="00EA2713" w:rsidRPr="00737B00">
        <w:rPr>
          <w:rFonts w:ascii="Helvetica" w:hAnsi="Helvetica"/>
        </w:rPr>
        <w:t>:00 p.m.</w:t>
      </w:r>
      <w:r w:rsidR="00435F94" w:rsidRPr="00737B00">
        <w:rPr>
          <w:rFonts w:ascii="Helvetica" w:hAnsi="Helvetica"/>
        </w:rPr>
        <w:t xml:space="preserve">, </w:t>
      </w:r>
      <w:r w:rsidR="006E3C22" w:rsidRPr="00737B00">
        <w:rPr>
          <w:rFonts w:ascii="Helvetica" w:hAnsi="Helvetica"/>
        </w:rPr>
        <w:t>Tuesdays</w:t>
      </w:r>
      <w:r w:rsidR="00435F94" w:rsidRPr="00737B00">
        <w:rPr>
          <w:rFonts w:ascii="Helvetica" w:hAnsi="Helvetica"/>
        </w:rPr>
        <w:t xml:space="preserve"> &amp; Thursdays</w:t>
      </w:r>
      <w:r w:rsidR="00883AEE">
        <w:rPr>
          <w:rFonts w:ascii="Helvetica" w:hAnsi="Helvetica"/>
        </w:rPr>
        <w:t xml:space="preserve"> or by appointment or virtually</w:t>
      </w:r>
    </w:p>
    <w:p w14:paraId="41396D6C" w14:textId="26A0EDCF" w:rsidR="00EA3F50" w:rsidRPr="00737B00" w:rsidRDefault="00EA3F50" w:rsidP="00EA3F50">
      <w:pPr>
        <w:tabs>
          <w:tab w:val="left" w:pos="1800"/>
        </w:tabs>
        <w:rPr>
          <w:rFonts w:ascii="Helvetica" w:hAnsi="Helvetica"/>
        </w:rPr>
      </w:pPr>
      <w:r w:rsidRPr="00737B00">
        <w:rPr>
          <w:rFonts w:ascii="Helvetica" w:hAnsi="Helvetica"/>
        </w:rPr>
        <w:t>E-mail</w:t>
      </w:r>
      <w:r w:rsidRPr="00737B00">
        <w:rPr>
          <w:rFonts w:ascii="Helvetica" w:hAnsi="Helvetica"/>
        </w:rPr>
        <w:tab/>
      </w:r>
      <w:hyperlink r:id="rId7" w:history="1">
        <w:r w:rsidR="006B2A50" w:rsidRPr="00737B00">
          <w:rPr>
            <w:rStyle w:val="Hyperlink"/>
            <w:rFonts w:ascii="Helvetica" w:hAnsi="Helvetica"/>
          </w:rPr>
          <w:t>foote@unt.edu</w:t>
        </w:r>
      </w:hyperlink>
    </w:p>
    <w:p w14:paraId="1C3466E9" w14:textId="6DC7E4A4" w:rsidR="00901BCB" w:rsidRPr="00737B00" w:rsidRDefault="00EA3F50" w:rsidP="00EA3F50">
      <w:pPr>
        <w:tabs>
          <w:tab w:val="left" w:pos="1800"/>
        </w:tabs>
        <w:rPr>
          <w:rFonts w:ascii="Helvetica" w:hAnsi="Helvetica"/>
        </w:rPr>
      </w:pPr>
      <w:r w:rsidRPr="00737B00">
        <w:rPr>
          <w:rFonts w:ascii="Helvetica" w:hAnsi="Helvetica"/>
        </w:rPr>
        <w:t>Blackboard</w:t>
      </w:r>
      <w:r w:rsidRPr="00737B00">
        <w:rPr>
          <w:rFonts w:ascii="Helvetica" w:hAnsi="Helvetica"/>
        </w:rPr>
        <w:tab/>
      </w:r>
      <w:hyperlink r:id="rId8" w:history="1">
        <w:r w:rsidR="00901BCB" w:rsidRPr="00737B00">
          <w:rPr>
            <w:rStyle w:val="Hyperlink"/>
            <w:rFonts w:ascii="Helvetica" w:hAnsi="Helvetica"/>
          </w:rPr>
          <w:t>http://learn.unt.edu</w:t>
        </w:r>
      </w:hyperlink>
    </w:p>
    <w:p w14:paraId="31B94690" w14:textId="215CC6CC" w:rsidR="00901BCB" w:rsidRPr="00737B00" w:rsidRDefault="00EA3F50" w:rsidP="00EA3F50">
      <w:pPr>
        <w:tabs>
          <w:tab w:val="left" w:pos="1800"/>
        </w:tabs>
        <w:rPr>
          <w:rFonts w:ascii="Helvetica" w:hAnsi="Helvetica"/>
        </w:rPr>
      </w:pPr>
      <w:r w:rsidRPr="00737B00">
        <w:rPr>
          <w:rFonts w:ascii="Helvetica" w:hAnsi="Helvetica"/>
        </w:rPr>
        <w:t xml:space="preserve"> </w:t>
      </w:r>
    </w:p>
    <w:p w14:paraId="310055E8" w14:textId="77777777" w:rsidR="00EA3F50" w:rsidRPr="00737B00" w:rsidRDefault="00EA3F50" w:rsidP="00EA3F50">
      <w:pPr>
        <w:tabs>
          <w:tab w:val="left" w:pos="1800"/>
        </w:tabs>
        <w:rPr>
          <w:rFonts w:ascii="Helvetica" w:hAnsi="Helvetica"/>
          <w:u w:val="single"/>
        </w:rPr>
      </w:pPr>
    </w:p>
    <w:p w14:paraId="74EC6771" w14:textId="49415A24" w:rsidR="00EA3F50" w:rsidRPr="00737B00" w:rsidRDefault="00EA3F50" w:rsidP="00EA3F50">
      <w:pPr>
        <w:tabs>
          <w:tab w:val="left" w:pos="1800"/>
        </w:tabs>
        <w:rPr>
          <w:rFonts w:ascii="Helvetica" w:hAnsi="Helvetica"/>
          <w:sz w:val="20"/>
          <w:szCs w:val="20"/>
          <w:u w:val="single"/>
        </w:rPr>
      </w:pPr>
      <w:r w:rsidRPr="00737B00">
        <w:rPr>
          <w:rFonts w:ascii="Helvetica" w:hAnsi="Helvetica"/>
          <w:sz w:val="20"/>
          <w:szCs w:val="20"/>
          <w:u w:val="single"/>
        </w:rPr>
        <w:t>*This course i</w:t>
      </w:r>
      <w:r w:rsidR="006F5978" w:rsidRPr="00737B00">
        <w:rPr>
          <w:rFonts w:ascii="Helvetica" w:hAnsi="Helvetica"/>
          <w:sz w:val="20"/>
          <w:szCs w:val="20"/>
          <w:u w:val="single"/>
        </w:rPr>
        <w:t xml:space="preserve">s part of the university </w:t>
      </w:r>
      <w:proofErr w:type="gramStart"/>
      <w:r w:rsidR="006F5978" w:rsidRPr="00737B00">
        <w:rPr>
          <w:rFonts w:ascii="Helvetica" w:hAnsi="Helvetica"/>
          <w:sz w:val="20"/>
          <w:szCs w:val="20"/>
          <w:u w:val="single"/>
        </w:rPr>
        <w:t>core.</w:t>
      </w:r>
      <w:r w:rsidRPr="00737B00">
        <w:rPr>
          <w:rFonts w:ascii="Helvetica" w:hAnsi="Helvetica"/>
          <w:sz w:val="20"/>
          <w:szCs w:val="20"/>
          <w:u w:val="single"/>
        </w:rPr>
        <w:t>_</w:t>
      </w:r>
      <w:proofErr w:type="gramEnd"/>
      <w:r w:rsidRPr="00737B00">
        <w:rPr>
          <w:rFonts w:ascii="Helvetica" w:hAnsi="Helvetica"/>
          <w:sz w:val="20"/>
          <w:szCs w:val="20"/>
          <w:u w:val="single"/>
        </w:rPr>
        <w:t>__________________________________________</w:t>
      </w:r>
    </w:p>
    <w:p w14:paraId="2C4942CD" w14:textId="77777777" w:rsidR="00EA3F50" w:rsidRPr="00737B00" w:rsidRDefault="00EA3F50" w:rsidP="00EA3F50">
      <w:pPr>
        <w:tabs>
          <w:tab w:val="left" w:pos="1800"/>
        </w:tabs>
        <w:rPr>
          <w:rFonts w:ascii="Helvetica" w:hAnsi="Helvetica"/>
        </w:rPr>
      </w:pPr>
    </w:p>
    <w:p w14:paraId="5BFCF02B" w14:textId="3526D14B" w:rsidR="00764F4E" w:rsidRPr="00737B00" w:rsidRDefault="00EA3F50" w:rsidP="003F7B69">
      <w:pPr>
        <w:rPr>
          <w:rFonts w:ascii="Helvetica" w:hAnsi="Helvetica" w:cs="Calibri"/>
          <w:szCs w:val="30"/>
        </w:rPr>
      </w:pPr>
      <w:r w:rsidRPr="00737B00">
        <w:rPr>
          <w:rFonts w:ascii="Helvetica" w:hAnsi="Helvetica"/>
          <w:b/>
        </w:rPr>
        <w:t>Description</w:t>
      </w:r>
      <w:r w:rsidRPr="00737B00">
        <w:rPr>
          <w:rFonts w:ascii="Helvetica" w:hAnsi="Helvetica"/>
        </w:rPr>
        <w:tab/>
      </w:r>
      <w:proofErr w:type="gramStart"/>
      <w:r w:rsidR="003F7B69" w:rsidRPr="008135BF">
        <w:rPr>
          <w:rFonts w:ascii="Helvetica" w:hAnsi="Helvetica" w:cs="Calibri"/>
          <w:sz w:val="22"/>
          <w:szCs w:val="30"/>
        </w:rPr>
        <w:t>In</w:t>
      </w:r>
      <w:proofErr w:type="gramEnd"/>
      <w:r w:rsidR="003F7B69" w:rsidRPr="008135BF">
        <w:rPr>
          <w:rFonts w:ascii="Helvetica" w:hAnsi="Helvetica" w:cs="Calibri"/>
          <w:sz w:val="22"/>
          <w:szCs w:val="30"/>
        </w:rPr>
        <w:t xml:space="preserve"> Dallas, there are 18 businesses on the Fortune magazine Top 500 companies in America list that generated nearly $800 billion in revenue. In Texas, there are 52 companies on the list.   Business news and the economy </w:t>
      </w:r>
      <w:r w:rsidR="00AD0134" w:rsidRPr="008135BF">
        <w:rPr>
          <w:rFonts w:ascii="Helvetica" w:hAnsi="Helvetica" w:cs="Calibri"/>
          <w:sz w:val="22"/>
          <w:szCs w:val="30"/>
        </w:rPr>
        <w:t>are</w:t>
      </w:r>
      <w:r w:rsidR="003F7B69" w:rsidRPr="008135BF">
        <w:rPr>
          <w:rFonts w:ascii="Helvetica" w:hAnsi="Helvetica" w:cs="Calibri"/>
          <w:sz w:val="22"/>
          <w:szCs w:val="30"/>
        </w:rPr>
        <w:t xml:space="preserve"> at heart of almost every story we cover nowadays.  This is a fundamental class to understand the basic concepts of how to tell stories about publicly traded and private companies as well as a grasp on how financial markets affect every aspect of news coverage – locally, statewide, nationally and internationally.   You will learn how to figure how much corporate CEOs make, how to read financial statements, how the stock market work, how to write basic earnings report stories and how to do research publicly traded and private companies. If you want to become more knowledgeable about business, want to become a business writer or a director of investor relations, this class is for you. </w:t>
      </w:r>
      <w:r w:rsidR="005A2A9E" w:rsidRPr="008135BF">
        <w:rPr>
          <w:rFonts w:ascii="Helvetica" w:hAnsi="Helvetica" w:cs="Calibri"/>
          <w:sz w:val="22"/>
          <w:szCs w:val="30"/>
        </w:rPr>
        <w:t>You also will learn some of the fundamental about personal finance</w:t>
      </w:r>
      <w:r w:rsidR="007D18A7" w:rsidRPr="008135BF">
        <w:rPr>
          <w:rFonts w:ascii="Helvetica" w:hAnsi="Helvetica" w:cs="Calibri"/>
          <w:sz w:val="22"/>
          <w:szCs w:val="30"/>
        </w:rPr>
        <w:t xml:space="preserve"> from understanding loans, renting v. owning, credit scores and other money management issues. </w:t>
      </w:r>
    </w:p>
    <w:p w14:paraId="119489EB" w14:textId="7437FABB" w:rsidR="00EA3F50" w:rsidRPr="00737B00" w:rsidRDefault="00EA3F50" w:rsidP="00EA3F50">
      <w:pPr>
        <w:tabs>
          <w:tab w:val="left" w:pos="1800"/>
        </w:tabs>
        <w:rPr>
          <w:rFonts w:ascii="Helvetica" w:hAnsi="Helvetica"/>
          <w:b/>
          <w:color w:val="FF0000"/>
        </w:rPr>
      </w:pPr>
    </w:p>
    <w:p w14:paraId="45F08B2F" w14:textId="77777777" w:rsidR="00EA3F50" w:rsidRPr="00737B00" w:rsidRDefault="00EA3F50" w:rsidP="00EA3F50">
      <w:pPr>
        <w:tabs>
          <w:tab w:val="left" w:pos="1800"/>
        </w:tabs>
        <w:rPr>
          <w:rFonts w:ascii="Helvetica" w:hAnsi="Helvetica"/>
          <w:b/>
          <w:iCs/>
        </w:rPr>
      </w:pPr>
      <w:r w:rsidRPr="00737B00">
        <w:rPr>
          <w:rFonts w:ascii="Helvetica" w:hAnsi="Helvetica"/>
          <w:b/>
          <w:iCs/>
        </w:rPr>
        <w:t>Required texts</w:t>
      </w:r>
    </w:p>
    <w:p w14:paraId="7C1D3AD4" w14:textId="77777777" w:rsidR="00EA2713" w:rsidRDefault="00EA2713" w:rsidP="00EA2713">
      <w:pPr>
        <w:autoSpaceDE w:val="0"/>
        <w:autoSpaceDN w:val="0"/>
        <w:adjustRightInd w:val="0"/>
        <w:rPr>
          <w:rFonts w:ascii="Helvetica" w:hAnsi="Helvetica"/>
          <w:i/>
        </w:rPr>
      </w:pPr>
      <w:r w:rsidRPr="00737B00">
        <w:rPr>
          <w:rFonts w:ascii="Helvetica" w:hAnsi="Helvetica"/>
          <w:i/>
        </w:rPr>
        <w:t>Readings will be available online or accessible through Blackboard</w:t>
      </w:r>
    </w:p>
    <w:p w14:paraId="769B6B07" w14:textId="77777777" w:rsidR="00521B22" w:rsidRDefault="00521B22" w:rsidP="00EA2713">
      <w:pPr>
        <w:autoSpaceDE w:val="0"/>
        <w:autoSpaceDN w:val="0"/>
        <w:adjustRightInd w:val="0"/>
        <w:rPr>
          <w:rFonts w:ascii="Helvetica" w:hAnsi="Helvetica"/>
          <w:i/>
        </w:rPr>
      </w:pPr>
    </w:p>
    <w:p w14:paraId="6309D7B1" w14:textId="77777777" w:rsidR="00521B22" w:rsidRPr="00A4407E" w:rsidRDefault="00521B22" w:rsidP="00521B22">
      <w:pPr>
        <w:rPr>
          <w:rFonts w:ascii="Helvetica" w:eastAsia="Times New Roman" w:hAnsi="Helvetica"/>
          <w:sz w:val="36"/>
        </w:rPr>
      </w:pPr>
      <w:r w:rsidRPr="00A4407E">
        <w:rPr>
          <w:rFonts w:ascii="Helvetica" w:eastAsia="Times New Roman" w:hAnsi="Helvetica"/>
          <w:color w:val="000000"/>
          <w:szCs w:val="20"/>
        </w:rPr>
        <w:t>Business Beat Basics: (Free </w:t>
      </w:r>
      <w:r w:rsidRPr="00A4407E">
        <w:rPr>
          <w:rStyle w:val="mceitemhiddenspellword"/>
          <w:rFonts w:ascii="Helvetica" w:hAnsi="Helvetica"/>
          <w:color w:val="000000"/>
          <w:szCs w:val="20"/>
          <w:bdr w:val="none" w:sz="0" w:space="0" w:color="auto" w:frame="1"/>
        </w:rPr>
        <w:t>eBook</w:t>
      </w:r>
      <w:r w:rsidRPr="00A4407E">
        <w:rPr>
          <w:rFonts w:ascii="Helvetica" w:eastAsia="Times New Roman" w:hAnsi="Helvetica"/>
          <w:color w:val="000000"/>
          <w:szCs w:val="20"/>
        </w:rPr>
        <w:t>) ﻿﻿﻿: https://beatbasics.pressbooks.com/</w:t>
      </w:r>
    </w:p>
    <w:p w14:paraId="3F0DC935" w14:textId="3B3886C1" w:rsidR="00EA3F50" w:rsidRPr="00737B00" w:rsidRDefault="00EA3F50" w:rsidP="006148D5">
      <w:pPr>
        <w:tabs>
          <w:tab w:val="left" w:pos="1800"/>
        </w:tabs>
        <w:rPr>
          <w:rFonts w:ascii="Helvetica" w:hAnsi="Helvetica"/>
        </w:rPr>
      </w:pPr>
    </w:p>
    <w:p w14:paraId="5A2FDC61" w14:textId="6447DF07" w:rsidR="006148D5" w:rsidRPr="00816F50" w:rsidRDefault="006148D5" w:rsidP="006148D5">
      <w:pPr>
        <w:tabs>
          <w:tab w:val="left" w:pos="1800"/>
        </w:tabs>
        <w:rPr>
          <w:rFonts w:ascii="Helvetica" w:hAnsi="Helvetica"/>
          <w:b/>
        </w:rPr>
      </w:pPr>
      <w:r w:rsidRPr="00816F50">
        <w:rPr>
          <w:rFonts w:ascii="Helvetica" w:hAnsi="Helvetica"/>
          <w:b/>
        </w:rPr>
        <w:t xml:space="preserve">Required </w:t>
      </w:r>
      <w:r w:rsidR="00816F50">
        <w:rPr>
          <w:rFonts w:ascii="Helvetica" w:hAnsi="Helvetica"/>
          <w:b/>
        </w:rPr>
        <w:t>Enrollment</w:t>
      </w:r>
    </w:p>
    <w:p w14:paraId="792660E8" w14:textId="5BC5D95D" w:rsidR="006148D5" w:rsidRDefault="006148D5" w:rsidP="006148D5">
      <w:pPr>
        <w:tabs>
          <w:tab w:val="left" w:pos="1800"/>
        </w:tabs>
        <w:rPr>
          <w:rFonts w:ascii="Helvetica" w:hAnsi="Helvetica"/>
        </w:rPr>
      </w:pPr>
      <w:r w:rsidRPr="00737B00">
        <w:rPr>
          <w:rFonts w:ascii="Helvetica" w:hAnsi="Helvetica"/>
        </w:rPr>
        <w:t xml:space="preserve">Please set up a free account at </w:t>
      </w:r>
      <w:hyperlink r:id="rId9" w:history="1">
        <w:r w:rsidRPr="00737B00">
          <w:rPr>
            <w:rStyle w:val="Hyperlink"/>
            <w:rFonts w:ascii="Helvetica" w:hAnsi="Helvetica"/>
          </w:rPr>
          <w:t>NewsU.org</w:t>
        </w:r>
      </w:hyperlink>
      <w:r w:rsidRPr="00737B00">
        <w:rPr>
          <w:rFonts w:ascii="Helvetica" w:hAnsi="Helvetica"/>
        </w:rPr>
        <w:t xml:space="preserve">, the Poynter Institute of Media Studies online school. </w:t>
      </w:r>
    </w:p>
    <w:p w14:paraId="3F534B3E" w14:textId="77777777" w:rsidR="0099787D" w:rsidRDefault="0099787D" w:rsidP="006148D5">
      <w:pPr>
        <w:tabs>
          <w:tab w:val="left" w:pos="1800"/>
        </w:tabs>
        <w:rPr>
          <w:rFonts w:ascii="Helvetica" w:hAnsi="Helvetica"/>
        </w:rPr>
      </w:pPr>
    </w:p>
    <w:p w14:paraId="797A6322" w14:textId="23F00E46" w:rsidR="0099787D" w:rsidRDefault="0099787D" w:rsidP="006148D5">
      <w:pPr>
        <w:tabs>
          <w:tab w:val="left" w:pos="1800"/>
        </w:tabs>
        <w:rPr>
          <w:rFonts w:ascii="Helvetica" w:hAnsi="Helvetica"/>
        </w:rPr>
      </w:pPr>
      <w:r>
        <w:rPr>
          <w:rFonts w:ascii="Helvetica" w:hAnsi="Helvetica"/>
        </w:rPr>
        <w:t xml:space="preserve">Set up </w:t>
      </w:r>
      <w:r w:rsidR="00D70AF6">
        <w:rPr>
          <w:rFonts w:ascii="Helvetica" w:hAnsi="Helvetica"/>
        </w:rPr>
        <w:t>account at Finance.Yahoo.com (</w:t>
      </w:r>
      <w:hyperlink r:id="rId10" w:history="1">
        <w:r w:rsidR="00D70AF6" w:rsidRPr="00D70AF6">
          <w:rPr>
            <w:rStyle w:val="Hyperlink"/>
            <w:rFonts w:ascii="Helvetica" w:hAnsi="Helvetica"/>
          </w:rPr>
          <w:t>http://yahoo.com</w:t>
        </w:r>
      </w:hyperlink>
      <w:r w:rsidR="00D70AF6">
        <w:rPr>
          <w:rFonts w:ascii="Helvetica" w:hAnsi="Helvetica"/>
        </w:rPr>
        <w:t>)</w:t>
      </w:r>
    </w:p>
    <w:p w14:paraId="4B606853" w14:textId="609D9D85" w:rsidR="00D70AF6" w:rsidRPr="00D70AF6" w:rsidRDefault="00D70AF6" w:rsidP="00D70AF6">
      <w:pPr>
        <w:pStyle w:val="ListParagraph"/>
        <w:numPr>
          <w:ilvl w:val="0"/>
          <w:numId w:val="29"/>
        </w:numPr>
        <w:tabs>
          <w:tab w:val="left" w:pos="1800"/>
        </w:tabs>
        <w:rPr>
          <w:rFonts w:ascii="Helvetica" w:hAnsi="Helvetica"/>
        </w:rPr>
      </w:pPr>
      <w:r>
        <w:rPr>
          <w:rFonts w:ascii="Helvetica" w:hAnsi="Helvetica"/>
        </w:rPr>
        <w:t>You will need to set up this to track your company stock. We will walk through this during class.</w:t>
      </w:r>
    </w:p>
    <w:p w14:paraId="61A15866" w14:textId="77777777" w:rsidR="00FF3C75" w:rsidRPr="00737B00" w:rsidRDefault="00FF3C75" w:rsidP="003F7B69">
      <w:pPr>
        <w:tabs>
          <w:tab w:val="left" w:pos="1800"/>
        </w:tabs>
        <w:ind w:left="1800"/>
        <w:rPr>
          <w:rFonts w:ascii="Helvetica" w:hAnsi="Helvetica"/>
        </w:rPr>
      </w:pPr>
    </w:p>
    <w:p w14:paraId="1787026A" w14:textId="30C13EAC" w:rsidR="00E07B97" w:rsidRPr="00737B00" w:rsidRDefault="00EA3F50" w:rsidP="00EA3F50">
      <w:pPr>
        <w:tabs>
          <w:tab w:val="left" w:pos="1800"/>
        </w:tabs>
        <w:rPr>
          <w:rFonts w:ascii="Helvetica" w:hAnsi="Helvetica"/>
          <w:b/>
        </w:rPr>
      </w:pPr>
      <w:r w:rsidRPr="00737B00">
        <w:rPr>
          <w:rFonts w:ascii="Helvetica" w:hAnsi="Helvetica"/>
          <w:b/>
        </w:rPr>
        <w:t>Supplemental</w:t>
      </w:r>
      <w:r w:rsidRPr="00737B00">
        <w:rPr>
          <w:rFonts w:ascii="Helvetica" w:hAnsi="Helvetica"/>
        </w:rPr>
        <w:t xml:space="preserve"> </w:t>
      </w:r>
      <w:r w:rsidR="00484DA6" w:rsidRPr="00737B00">
        <w:rPr>
          <w:rFonts w:ascii="Helvetica" w:hAnsi="Helvetica"/>
          <w:b/>
        </w:rPr>
        <w:t>t</w:t>
      </w:r>
      <w:r w:rsidRPr="00737B00">
        <w:rPr>
          <w:rFonts w:ascii="Helvetica" w:hAnsi="Helvetica"/>
          <w:b/>
        </w:rPr>
        <w:t>exts (not required</w:t>
      </w:r>
      <w:r w:rsidR="00E07B97" w:rsidRPr="00737B00">
        <w:rPr>
          <w:rFonts w:ascii="Helvetica" w:hAnsi="Helvetica"/>
          <w:b/>
        </w:rPr>
        <w:t xml:space="preserve"> but may help with research and further study</w:t>
      </w:r>
      <w:r w:rsidRPr="00737B00">
        <w:rPr>
          <w:rFonts w:ascii="Helvetica" w:hAnsi="Helvetica"/>
          <w:b/>
        </w:rPr>
        <w:t>)</w:t>
      </w:r>
    </w:p>
    <w:p w14:paraId="46976271" w14:textId="77777777" w:rsidR="00435F94" w:rsidRPr="00737B00" w:rsidRDefault="003F7B69" w:rsidP="003F7B69">
      <w:pPr>
        <w:pStyle w:val="ListParagraph"/>
        <w:numPr>
          <w:ilvl w:val="0"/>
          <w:numId w:val="19"/>
        </w:numPr>
        <w:rPr>
          <w:rFonts w:ascii="Helvetica" w:hAnsi="Helvetica" w:cs="Arial"/>
        </w:rPr>
      </w:pPr>
      <w:r w:rsidRPr="00737B00">
        <w:rPr>
          <w:rFonts w:ascii="Helvetica" w:hAnsi="Helvetica" w:cs="Arial"/>
        </w:rPr>
        <w:t>The SABEW Stylebook. By Chris Roush and Bill Cloud. Marion Street Press, 2012.</w:t>
      </w:r>
    </w:p>
    <w:p w14:paraId="68CEF9F5" w14:textId="67580A43" w:rsidR="00EA2713" w:rsidRPr="00737B00" w:rsidRDefault="00EA2713" w:rsidP="003F7B69">
      <w:pPr>
        <w:pStyle w:val="ListParagraph"/>
        <w:numPr>
          <w:ilvl w:val="0"/>
          <w:numId w:val="19"/>
        </w:numPr>
        <w:rPr>
          <w:rFonts w:ascii="Helvetica" w:hAnsi="Helvetica" w:cs="Arial"/>
        </w:rPr>
      </w:pPr>
      <w:r w:rsidRPr="00737B00">
        <w:rPr>
          <w:rFonts w:ascii="Helvetica" w:hAnsi="Helvetica" w:cs="Arial"/>
        </w:rPr>
        <w:lastRenderedPageBreak/>
        <w:t xml:space="preserve">The Best Business Writing 2013, edited by Dean </w:t>
      </w:r>
      <w:proofErr w:type="spellStart"/>
      <w:r w:rsidRPr="00737B00">
        <w:rPr>
          <w:rFonts w:ascii="Helvetica" w:hAnsi="Helvetica" w:cs="Arial"/>
        </w:rPr>
        <w:t>Starkman</w:t>
      </w:r>
      <w:proofErr w:type="spellEnd"/>
      <w:r w:rsidRPr="00737B00">
        <w:rPr>
          <w:rFonts w:ascii="Helvetica" w:hAnsi="Helvetica" w:cs="Arial"/>
        </w:rPr>
        <w:t xml:space="preserve">, Martha M. Hamilton, Ryan </w:t>
      </w:r>
      <w:proofErr w:type="spellStart"/>
      <w:r w:rsidRPr="00737B00">
        <w:rPr>
          <w:rFonts w:ascii="Helvetica" w:hAnsi="Helvetica" w:cs="Arial"/>
        </w:rPr>
        <w:t>Chittum</w:t>
      </w:r>
      <w:proofErr w:type="spellEnd"/>
      <w:r w:rsidRPr="00737B00">
        <w:rPr>
          <w:rFonts w:ascii="Helvetica" w:hAnsi="Helvetica" w:cs="Arial"/>
        </w:rPr>
        <w:t xml:space="preserve"> and Felix Salmon, Columbia University Press. 2013.</w:t>
      </w:r>
    </w:p>
    <w:p w14:paraId="378E9983" w14:textId="05767EB6" w:rsidR="00EA2713" w:rsidRPr="00737B00" w:rsidRDefault="00EA2713" w:rsidP="003F7B69">
      <w:pPr>
        <w:pStyle w:val="ListParagraph"/>
        <w:numPr>
          <w:ilvl w:val="0"/>
          <w:numId w:val="19"/>
        </w:numPr>
        <w:rPr>
          <w:rFonts w:ascii="Helvetica" w:hAnsi="Helvetica" w:cs="Arial"/>
        </w:rPr>
      </w:pPr>
      <w:r w:rsidRPr="00737B00">
        <w:rPr>
          <w:rFonts w:ascii="Helvetica" w:hAnsi="Helvetica" w:cs="Arial"/>
        </w:rPr>
        <w:t xml:space="preserve">The Little Book of Economics, How the Economy Works in the Real World, by Greg </w:t>
      </w:r>
      <w:proofErr w:type="spellStart"/>
      <w:r w:rsidRPr="00737B00">
        <w:rPr>
          <w:rFonts w:ascii="Helvetica" w:hAnsi="Helvetica" w:cs="Arial"/>
        </w:rPr>
        <w:t>Ip</w:t>
      </w:r>
      <w:proofErr w:type="spellEnd"/>
      <w:r w:rsidRPr="00737B00">
        <w:rPr>
          <w:rFonts w:ascii="Helvetica" w:hAnsi="Helvetica" w:cs="Arial"/>
        </w:rPr>
        <w:t>, John Wiley &amp; Sons. 2011.</w:t>
      </w:r>
    </w:p>
    <w:p w14:paraId="51DF7ACA" w14:textId="024C1BA8" w:rsidR="00EA2713" w:rsidRPr="00737B00" w:rsidRDefault="00EA2713" w:rsidP="003F7B69">
      <w:pPr>
        <w:pStyle w:val="ListParagraph"/>
        <w:numPr>
          <w:ilvl w:val="0"/>
          <w:numId w:val="19"/>
        </w:numPr>
        <w:rPr>
          <w:rFonts w:ascii="Helvetica" w:hAnsi="Helvetica" w:cs="Arial"/>
        </w:rPr>
      </w:pPr>
      <w:r w:rsidRPr="00737B00">
        <w:rPr>
          <w:rFonts w:ascii="Helvetica" w:hAnsi="Helvetica" w:cs="Arial"/>
        </w:rPr>
        <w:t>The Little Book of Main Street Money, 21 Simple Truths that Help Real People Make Real Money, by Jonathan Clements, John Wiley &amp; Sons. 2009.</w:t>
      </w:r>
    </w:p>
    <w:p w14:paraId="6EAF7422" w14:textId="2D380715" w:rsidR="00931EC2" w:rsidRPr="007D18A7" w:rsidRDefault="00EA3F50" w:rsidP="00EA3F50">
      <w:pPr>
        <w:tabs>
          <w:tab w:val="left" w:pos="1800"/>
        </w:tabs>
        <w:rPr>
          <w:rFonts w:ascii="Helvetica" w:hAnsi="Helvetica"/>
          <w:sz w:val="22"/>
          <w:szCs w:val="22"/>
        </w:rPr>
      </w:pPr>
      <w:r w:rsidRPr="00737B00">
        <w:rPr>
          <w:rFonts w:ascii="Helvetica" w:hAnsi="Helvetica"/>
          <w:sz w:val="22"/>
          <w:szCs w:val="22"/>
        </w:rPr>
        <w:tab/>
      </w:r>
    </w:p>
    <w:p w14:paraId="6181C5EB" w14:textId="27353587" w:rsidR="0099787D" w:rsidRDefault="0099787D" w:rsidP="000D3712">
      <w:pPr>
        <w:tabs>
          <w:tab w:val="left" w:pos="1800"/>
        </w:tabs>
        <w:rPr>
          <w:rFonts w:ascii="Helvetica" w:hAnsi="Helvetica"/>
        </w:rPr>
      </w:pPr>
      <w:r>
        <w:rPr>
          <w:rFonts w:ascii="Helvetica" w:hAnsi="Helvetica"/>
        </w:rPr>
        <w:t>Recommended Business-Related Sites</w:t>
      </w:r>
    </w:p>
    <w:p w14:paraId="6D5AC22C" w14:textId="59C91339" w:rsidR="0099787D" w:rsidRDefault="0099787D" w:rsidP="0099787D">
      <w:pPr>
        <w:pStyle w:val="ListParagraph"/>
        <w:numPr>
          <w:ilvl w:val="0"/>
          <w:numId w:val="28"/>
        </w:numPr>
        <w:tabs>
          <w:tab w:val="left" w:pos="1800"/>
        </w:tabs>
        <w:rPr>
          <w:rFonts w:ascii="Helvetica" w:hAnsi="Helvetica"/>
        </w:rPr>
      </w:pPr>
      <w:hyperlink r:id="rId11" w:history="1">
        <w:r w:rsidRPr="0099787D">
          <w:rPr>
            <w:rStyle w:val="Hyperlink"/>
            <w:rFonts w:ascii="Helvetica" w:hAnsi="Helvetica"/>
          </w:rPr>
          <w:t>CNBC</w:t>
        </w:r>
      </w:hyperlink>
    </w:p>
    <w:p w14:paraId="442CDD6B" w14:textId="61165346" w:rsidR="0099787D" w:rsidRDefault="0099787D" w:rsidP="0099787D">
      <w:pPr>
        <w:pStyle w:val="ListParagraph"/>
        <w:numPr>
          <w:ilvl w:val="0"/>
          <w:numId w:val="28"/>
        </w:numPr>
        <w:tabs>
          <w:tab w:val="left" w:pos="1800"/>
        </w:tabs>
        <w:rPr>
          <w:rFonts w:ascii="Helvetica" w:hAnsi="Helvetica"/>
        </w:rPr>
      </w:pPr>
      <w:hyperlink r:id="rId12" w:history="1">
        <w:r w:rsidRPr="0099787D">
          <w:rPr>
            <w:rStyle w:val="Hyperlink"/>
            <w:rFonts w:ascii="Helvetica" w:hAnsi="Helvetica"/>
          </w:rPr>
          <w:t>Bloomberg News</w:t>
        </w:r>
      </w:hyperlink>
    </w:p>
    <w:p w14:paraId="45C8CB7B" w14:textId="7DCAA9DD" w:rsidR="0099787D" w:rsidRDefault="0099787D" w:rsidP="0099787D">
      <w:pPr>
        <w:pStyle w:val="ListParagraph"/>
        <w:numPr>
          <w:ilvl w:val="0"/>
          <w:numId w:val="28"/>
        </w:numPr>
        <w:tabs>
          <w:tab w:val="left" w:pos="1800"/>
        </w:tabs>
        <w:rPr>
          <w:rFonts w:ascii="Helvetica" w:hAnsi="Helvetica"/>
        </w:rPr>
      </w:pPr>
      <w:hyperlink r:id="rId13" w:history="1">
        <w:r w:rsidRPr="0099787D">
          <w:rPr>
            <w:rStyle w:val="Hyperlink"/>
            <w:rFonts w:ascii="Helvetica" w:hAnsi="Helvetica"/>
          </w:rPr>
          <w:t>Fox Business</w:t>
        </w:r>
      </w:hyperlink>
      <w:r>
        <w:rPr>
          <w:rFonts w:ascii="Helvetica" w:hAnsi="Helvetica"/>
        </w:rPr>
        <w:t xml:space="preserve"> </w:t>
      </w:r>
    </w:p>
    <w:p w14:paraId="18B725B7" w14:textId="4F4F62E3" w:rsidR="0099787D" w:rsidRDefault="0099787D" w:rsidP="0099787D">
      <w:pPr>
        <w:pStyle w:val="ListParagraph"/>
        <w:numPr>
          <w:ilvl w:val="0"/>
          <w:numId w:val="28"/>
        </w:numPr>
        <w:tabs>
          <w:tab w:val="left" w:pos="1800"/>
        </w:tabs>
        <w:rPr>
          <w:rFonts w:ascii="Helvetica" w:hAnsi="Helvetica"/>
        </w:rPr>
      </w:pPr>
      <w:hyperlink r:id="rId14" w:history="1">
        <w:r w:rsidRPr="0099787D">
          <w:rPr>
            <w:rStyle w:val="Hyperlink"/>
            <w:rFonts w:ascii="Helvetica" w:hAnsi="Helvetica"/>
          </w:rPr>
          <w:t>Barron’s</w:t>
        </w:r>
      </w:hyperlink>
    </w:p>
    <w:p w14:paraId="5089DA2A" w14:textId="4F96FB4B" w:rsidR="0099787D" w:rsidRDefault="0099787D" w:rsidP="00F014DA">
      <w:pPr>
        <w:pStyle w:val="ListParagraph"/>
        <w:numPr>
          <w:ilvl w:val="0"/>
          <w:numId w:val="28"/>
        </w:numPr>
        <w:tabs>
          <w:tab w:val="left" w:pos="1800"/>
        </w:tabs>
        <w:rPr>
          <w:rFonts w:ascii="Helvetica" w:hAnsi="Helvetica"/>
        </w:rPr>
      </w:pPr>
      <w:hyperlink r:id="rId15" w:history="1">
        <w:r w:rsidRPr="0099787D">
          <w:rPr>
            <w:rStyle w:val="Hyperlink"/>
            <w:rFonts w:ascii="Helvetica" w:hAnsi="Helvetica"/>
          </w:rPr>
          <w:t>Marketplace</w:t>
        </w:r>
      </w:hyperlink>
      <w:r w:rsidRPr="0099787D">
        <w:rPr>
          <w:rFonts w:ascii="Helvetica" w:hAnsi="Helvetica"/>
        </w:rPr>
        <w:t xml:space="preserve"> </w:t>
      </w:r>
    </w:p>
    <w:p w14:paraId="62F3C0C4" w14:textId="46362FB0" w:rsidR="0099787D" w:rsidRDefault="0099787D" w:rsidP="0099787D">
      <w:pPr>
        <w:pStyle w:val="ListParagraph"/>
        <w:numPr>
          <w:ilvl w:val="0"/>
          <w:numId w:val="28"/>
        </w:numPr>
        <w:tabs>
          <w:tab w:val="left" w:pos="1800"/>
        </w:tabs>
        <w:rPr>
          <w:rFonts w:ascii="Helvetica" w:hAnsi="Helvetica"/>
        </w:rPr>
      </w:pPr>
      <w:hyperlink r:id="rId16" w:history="1">
        <w:r w:rsidRPr="0099787D">
          <w:rPr>
            <w:rStyle w:val="Hyperlink"/>
            <w:rFonts w:ascii="Helvetica" w:hAnsi="Helvetica"/>
          </w:rPr>
          <w:t>Forbes</w:t>
        </w:r>
      </w:hyperlink>
    </w:p>
    <w:p w14:paraId="3C37131E" w14:textId="435653F3" w:rsidR="0099787D" w:rsidRDefault="0099787D" w:rsidP="0099787D">
      <w:pPr>
        <w:pStyle w:val="ListParagraph"/>
        <w:numPr>
          <w:ilvl w:val="0"/>
          <w:numId w:val="28"/>
        </w:numPr>
        <w:tabs>
          <w:tab w:val="left" w:pos="1800"/>
        </w:tabs>
        <w:rPr>
          <w:rFonts w:ascii="Helvetica" w:hAnsi="Helvetica"/>
        </w:rPr>
      </w:pPr>
      <w:hyperlink r:id="rId17" w:history="1">
        <w:r w:rsidRPr="0099787D">
          <w:rPr>
            <w:rStyle w:val="Hyperlink"/>
            <w:rFonts w:ascii="Helvetica" w:hAnsi="Helvetica"/>
          </w:rPr>
          <w:t>Fortune</w:t>
        </w:r>
      </w:hyperlink>
    </w:p>
    <w:p w14:paraId="61DF5F0D" w14:textId="315DD9EF" w:rsidR="0099787D" w:rsidRDefault="0099787D" w:rsidP="0099787D">
      <w:pPr>
        <w:pStyle w:val="ListParagraph"/>
        <w:numPr>
          <w:ilvl w:val="0"/>
          <w:numId w:val="28"/>
        </w:numPr>
        <w:tabs>
          <w:tab w:val="left" w:pos="1800"/>
        </w:tabs>
        <w:rPr>
          <w:rFonts w:ascii="Helvetica" w:hAnsi="Helvetica"/>
        </w:rPr>
      </w:pPr>
      <w:hyperlink r:id="rId18" w:history="1">
        <w:r w:rsidRPr="0099787D">
          <w:rPr>
            <w:rStyle w:val="Hyperlink"/>
            <w:rFonts w:ascii="Helvetica" w:hAnsi="Helvetica"/>
          </w:rPr>
          <w:t>The Motley Fool</w:t>
        </w:r>
      </w:hyperlink>
    </w:p>
    <w:p w14:paraId="787E79E4" w14:textId="25B730E5" w:rsidR="0099787D" w:rsidRDefault="0099787D" w:rsidP="0099787D">
      <w:pPr>
        <w:pStyle w:val="ListParagraph"/>
        <w:numPr>
          <w:ilvl w:val="0"/>
          <w:numId w:val="28"/>
        </w:numPr>
        <w:tabs>
          <w:tab w:val="left" w:pos="1800"/>
        </w:tabs>
        <w:rPr>
          <w:rFonts w:ascii="Helvetica" w:hAnsi="Helvetica"/>
        </w:rPr>
      </w:pPr>
      <w:hyperlink r:id="rId19" w:history="1">
        <w:r w:rsidRPr="0099787D">
          <w:rPr>
            <w:rStyle w:val="Hyperlink"/>
            <w:rFonts w:ascii="Helvetica" w:hAnsi="Helvetica"/>
          </w:rPr>
          <w:t>Market Watch</w:t>
        </w:r>
      </w:hyperlink>
    </w:p>
    <w:p w14:paraId="7FDB7616" w14:textId="62CB2385" w:rsidR="0099787D" w:rsidRDefault="0099787D" w:rsidP="0099787D">
      <w:pPr>
        <w:pStyle w:val="ListParagraph"/>
        <w:numPr>
          <w:ilvl w:val="0"/>
          <w:numId w:val="28"/>
        </w:numPr>
        <w:tabs>
          <w:tab w:val="left" w:pos="1800"/>
        </w:tabs>
        <w:rPr>
          <w:rFonts w:ascii="Helvetica" w:hAnsi="Helvetica"/>
        </w:rPr>
      </w:pPr>
      <w:hyperlink r:id="rId20" w:history="1">
        <w:r w:rsidRPr="0099787D">
          <w:rPr>
            <w:rStyle w:val="Hyperlink"/>
            <w:rFonts w:ascii="Helvetica" w:hAnsi="Helvetica"/>
          </w:rPr>
          <w:t>Planet Money</w:t>
        </w:r>
      </w:hyperlink>
    </w:p>
    <w:p w14:paraId="722DD290" w14:textId="639ABB70" w:rsidR="0099787D" w:rsidRDefault="0099787D" w:rsidP="0099787D">
      <w:pPr>
        <w:pStyle w:val="ListParagraph"/>
        <w:numPr>
          <w:ilvl w:val="0"/>
          <w:numId w:val="28"/>
        </w:numPr>
        <w:tabs>
          <w:tab w:val="left" w:pos="1800"/>
        </w:tabs>
        <w:rPr>
          <w:rFonts w:ascii="Helvetica" w:hAnsi="Helvetica"/>
        </w:rPr>
      </w:pPr>
      <w:hyperlink r:id="rId21" w:history="1">
        <w:r w:rsidRPr="0099787D">
          <w:rPr>
            <w:rStyle w:val="Hyperlink"/>
            <w:rFonts w:ascii="Helvetica" w:hAnsi="Helvetica"/>
          </w:rPr>
          <w:t>The Dallas Business Journal</w:t>
        </w:r>
      </w:hyperlink>
    </w:p>
    <w:p w14:paraId="224B2C7E" w14:textId="77777777" w:rsidR="0099787D" w:rsidRDefault="0099787D" w:rsidP="000D3712">
      <w:pPr>
        <w:tabs>
          <w:tab w:val="left" w:pos="1800"/>
        </w:tabs>
        <w:rPr>
          <w:rFonts w:ascii="Helvetica" w:hAnsi="Helvetica"/>
        </w:rPr>
      </w:pPr>
    </w:p>
    <w:p w14:paraId="4A92B28B" w14:textId="77777777" w:rsidR="0099787D" w:rsidRDefault="0099787D" w:rsidP="000D3712">
      <w:pPr>
        <w:tabs>
          <w:tab w:val="left" w:pos="1800"/>
        </w:tabs>
        <w:rPr>
          <w:rFonts w:ascii="Helvetica" w:hAnsi="Helvetica"/>
        </w:rPr>
      </w:pPr>
    </w:p>
    <w:p w14:paraId="746B444A" w14:textId="7F771F6F" w:rsidR="000D3712" w:rsidRPr="00737B00" w:rsidRDefault="00764F4E" w:rsidP="000D3712">
      <w:pPr>
        <w:tabs>
          <w:tab w:val="left" w:pos="1800"/>
        </w:tabs>
        <w:rPr>
          <w:rFonts w:ascii="Helvetica" w:hAnsi="Helvetica"/>
        </w:rPr>
      </w:pPr>
      <w:r w:rsidRPr="00737B00">
        <w:rPr>
          <w:rFonts w:ascii="Helvetica" w:hAnsi="Helvetica"/>
        </w:rPr>
        <w:t>By the end of this class you will:</w:t>
      </w:r>
    </w:p>
    <w:p w14:paraId="17FDEE25" w14:textId="27A971AD" w:rsidR="00764F4E" w:rsidRPr="00737B00" w:rsidRDefault="00764F4E" w:rsidP="00764F4E">
      <w:pPr>
        <w:pStyle w:val="ListParagraph"/>
        <w:numPr>
          <w:ilvl w:val="0"/>
          <w:numId w:val="22"/>
        </w:numPr>
        <w:tabs>
          <w:tab w:val="left" w:pos="1800"/>
        </w:tabs>
        <w:rPr>
          <w:rFonts w:ascii="Helvetica" w:hAnsi="Helvetica"/>
        </w:rPr>
      </w:pPr>
      <w:r w:rsidRPr="00737B00">
        <w:rPr>
          <w:rFonts w:ascii="Helvetica" w:hAnsi="Helvetica"/>
        </w:rPr>
        <w:t>Learn the fundamentals of what it takes to be a business reporter</w:t>
      </w:r>
    </w:p>
    <w:p w14:paraId="44C3D404" w14:textId="40498FF6" w:rsidR="00764F4E" w:rsidRPr="00737B00" w:rsidRDefault="00764F4E" w:rsidP="00764F4E">
      <w:pPr>
        <w:pStyle w:val="ListParagraph"/>
        <w:numPr>
          <w:ilvl w:val="0"/>
          <w:numId w:val="22"/>
        </w:numPr>
        <w:tabs>
          <w:tab w:val="left" w:pos="1800"/>
        </w:tabs>
        <w:rPr>
          <w:rFonts w:ascii="Helvetica" w:hAnsi="Helvetica"/>
        </w:rPr>
      </w:pPr>
      <w:r w:rsidRPr="00737B00">
        <w:rPr>
          <w:rFonts w:ascii="Helvetica" w:hAnsi="Helvetica"/>
        </w:rPr>
        <w:t>Understand how to research publicly traded and private companies</w:t>
      </w:r>
    </w:p>
    <w:p w14:paraId="2A7AB39E" w14:textId="566EC741" w:rsidR="00764F4E" w:rsidRPr="00737B00" w:rsidRDefault="00764F4E" w:rsidP="00764F4E">
      <w:pPr>
        <w:pStyle w:val="ListParagraph"/>
        <w:numPr>
          <w:ilvl w:val="0"/>
          <w:numId w:val="22"/>
        </w:numPr>
        <w:tabs>
          <w:tab w:val="left" w:pos="1800"/>
        </w:tabs>
        <w:rPr>
          <w:rFonts w:ascii="Helvetica" w:hAnsi="Helvetica"/>
        </w:rPr>
      </w:pPr>
      <w:r w:rsidRPr="00737B00">
        <w:rPr>
          <w:rFonts w:ascii="Helvetica" w:hAnsi="Helvetica"/>
        </w:rPr>
        <w:t>Learn key business and financial terms</w:t>
      </w:r>
    </w:p>
    <w:p w14:paraId="5030A285" w14:textId="74D7AB12" w:rsidR="006148D5" w:rsidRDefault="006148D5" w:rsidP="00764F4E">
      <w:pPr>
        <w:pStyle w:val="ListParagraph"/>
        <w:numPr>
          <w:ilvl w:val="0"/>
          <w:numId w:val="22"/>
        </w:numPr>
        <w:tabs>
          <w:tab w:val="left" w:pos="1800"/>
        </w:tabs>
        <w:rPr>
          <w:rFonts w:ascii="Helvetica" w:hAnsi="Helvetica"/>
        </w:rPr>
      </w:pPr>
      <w:r w:rsidRPr="00737B00">
        <w:rPr>
          <w:rFonts w:ascii="Helvetica" w:hAnsi="Helvetica"/>
        </w:rPr>
        <w:t>Calculate basic business-related math transactions</w:t>
      </w:r>
    </w:p>
    <w:p w14:paraId="2C85894C" w14:textId="19F0EB99" w:rsidR="00883AEE" w:rsidRPr="00737B00" w:rsidRDefault="00883AEE" w:rsidP="00764F4E">
      <w:pPr>
        <w:pStyle w:val="ListParagraph"/>
        <w:numPr>
          <w:ilvl w:val="0"/>
          <w:numId w:val="22"/>
        </w:numPr>
        <w:tabs>
          <w:tab w:val="left" w:pos="1800"/>
        </w:tabs>
        <w:rPr>
          <w:rFonts w:ascii="Helvetica" w:hAnsi="Helvetica"/>
        </w:rPr>
      </w:pPr>
      <w:r>
        <w:rPr>
          <w:rFonts w:ascii="Helvetica" w:hAnsi="Helvetica"/>
        </w:rPr>
        <w:t>Understand basic fundamentals about loans, interest rates, credit scores and buying a home</w:t>
      </w:r>
    </w:p>
    <w:p w14:paraId="6124A8DB" w14:textId="5E1DBB3E" w:rsidR="00764F4E" w:rsidRPr="00737B00" w:rsidRDefault="00764F4E" w:rsidP="00764F4E">
      <w:pPr>
        <w:pStyle w:val="ListParagraph"/>
        <w:numPr>
          <w:ilvl w:val="0"/>
          <w:numId w:val="22"/>
        </w:numPr>
        <w:tabs>
          <w:tab w:val="left" w:pos="1800"/>
        </w:tabs>
        <w:rPr>
          <w:rFonts w:ascii="Helvetica" w:hAnsi="Helvetica"/>
        </w:rPr>
      </w:pPr>
      <w:r w:rsidRPr="00737B00">
        <w:rPr>
          <w:rFonts w:ascii="Helvetica" w:hAnsi="Helvetica"/>
        </w:rPr>
        <w:t xml:space="preserve">Learn the key documents related to publicly traded </w:t>
      </w:r>
      <w:r w:rsidR="00EA2713" w:rsidRPr="00737B00">
        <w:rPr>
          <w:rFonts w:ascii="Helvetica" w:hAnsi="Helvetica"/>
        </w:rPr>
        <w:t xml:space="preserve">and private </w:t>
      </w:r>
      <w:r w:rsidRPr="00737B00">
        <w:rPr>
          <w:rFonts w:ascii="Helvetica" w:hAnsi="Helvetica"/>
        </w:rPr>
        <w:t>companies</w:t>
      </w:r>
    </w:p>
    <w:p w14:paraId="3CCDADEF" w14:textId="3996829E" w:rsidR="00EA2713" w:rsidRPr="00737B00" w:rsidRDefault="00EA2713" w:rsidP="00764F4E">
      <w:pPr>
        <w:pStyle w:val="ListParagraph"/>
        <w:numPr>
          <w:ilvl w:val="0"/>
          <w:numId w:val="22"/>
        </w:numPr>
        <w:tabs>
          <w:tab w:val="left" w:pos="1800"/>
        </w:tabs>
        <w:rPr>
          <w:rFonts w:ascii="Helvetica" w:hAnsi="Helvetica"/>
        </w:rPr>
      </w:pPr>
      <w:r w:rsidRPr="00737B00">
        <w:rPr>
          <w:rFonts w:ascii="Helvetica" w:hAnsi="Helvetica"/>
        </w:rPr>
        <w:t>Get experience in gathering information about public and private companies and the government</w:t>
      </w:r>
    </w:p>
    <w:p w14:paraId="72DEDF74" w14:textId="67BD606F" w:rsidR="00764F4E" w:rsidRPr="00737B00" w:rsidRDefault="00764F4E" w:rsidP="00764F4E">
      <w:pPr>
        <w:pStyle w:val="ListParagraph"/>
        <w:numPr>
          <w:ilvl w:val="0"/>
          <w:numId w:val="22"/>
        </w:numPr>
        <w:tabs>
          <w:tab w:val="left" w:pos="1800"/>
        </w:tabs>
        <w:rPr>
          <w:rFonts w:ascii="Helvetica" w:hAnsi="Helvetica"/>
        </w:rPr>
      </w:pPr>
      <w:r w:rsidRPr="00737B00">
        <w:rPr>
          <w:rFonts w:ascii="Helvetica" w:hAnsi="Helvetica"/>
        </w:rPr>
        <w:t>Understand the basics of how key components of the economy work, including stocks and bonds, economic indicators, the labor market and personal finance</w:t>
      </w:r>
    </w:p>
    <w:p w14:paraId="73428AEC" w14:textId="77777777" w:rsidR="006E3C22" w:rsidRPr="00737B00" w:rsidRDefault="006E3C22" w:rsidP="000D3712">
      <w:pPr>
        <w:spacing w:line="276" w:lineRule="auto"/>
        <w:rPr>
          <w:rFonts w:ascii="Helvetica" w:hAnsi="Helvetica"/>
          <w:b/>
          <w:sz w:val="23"/>
          <w:szCs w:val="23"/>
        </w:rPr>
      </w:pPr>
    </w:p>
    <w:p w14:paraId="794A5DDB" w14:textId="0293EB9F" w:rsidR="00286978" w:rsidRPr="00737B00" w:rsidRDefault="00286978" w:rsidP="00EA3F50">
      <w:pPr>
        <w:tabs>
          <w:tab w:val="left" w:pos="1800"/>
        </w:tabs>
        <w:rPr>
          <w:rFonts w:ascii="Helvetica" w:hAnsi="Helvetica"/>
          <w:sz w:val="22"/>
        </w:rPr>
      </w:pPr>
      <w:r w:rsidRPr="00737B00">
        <w:rPr>
          <w:rFonts w:ascii="Helvetica" w:hAnsi="Helvetica"/>
          <w:b/>
          <w:sz w:val="22"/>
        </w:rPr>
        <w:t>CELL PHONE POLICY</w:t>
      </w:r>
    </w:p>
    <w:p w14:paraId="1E9EA1B8" w14:textId="34FF8C4D" w:rsidR="00EA3F50" w:rsidRPr="00737B00" w:rsidRDefault="00EA3F50" w:rsidP="00EA3F50">
      <w:pPr>
        <w:tabs>
          <w:tab w:val="left" w:pos="1800"/>
        </w:tabs>
        <w:rPr>
          <w:rFonts w:ascii="Helvetica" w:hAnsi="Helvetica"/>
        </w:rPr>
      </w:pPr>
      <w:r w:rsidRPr="00737B00">
        <w:rPr>
          <w:rFonts w:ascii="Helvetica" w:hAnsi="Helvetica"/>
        </w:rPr>
        <w:t xml:space="preserve">Cell phones should NEVER be used in class, including text messaging. </w:t>
      </w:r>
      <w:r w:rsidRPr="00737B00">
        <w:rPr>
          <w:rFonts w:ascii="Helvetica" w:hAnsi="Helvetica"/>
          <w:u w:val="single"/>
        </w:rPr>
        <w:t>You may be asked to leave class for using a cell phone</w:t>
      </w:r>
      <w:r w:rsidRPr="00737B00">
        <w:rPr>
          <w:rFonts w:ascii="Helvetica" w:hAnsi="Helvetica"/>
        </w:rPr>
        <w:t>.</w:t>
      </w:r>
    </w:p>
    <w:p w14:paraId="51B53D3B" w14:textId="77777777" w:rsidR="009A0F5E" w:rsidRPr="00737B00" w:rsidRDefault="009A0F5E" w:rsidP="00EA3F50">
      <w:pPr>
        <w:tabs>
          <w:tab w:val="left" w:pos="1800"/>
        </w:tabs>
        <w:rPr>
          <w:rFonts w:ascii="Helvetica" w:hAnsi="Helvetica"/>
        </w:rPr>
      </w:pPr>
    </w:p>
    <w:p w14:paraId="22D0F60F" w14:textId="17FE3D4B" w:rsidR="00286978" w:rsidRPr="00737B00" w:rsidRDefault="00286978" w:rsidP="009A0F5E">
      <w:pPr>
        <w:tabs>
          <w:tab w:val="left" w:pos="1800"/>
        </w:tabs>
        <w:rPr>
          <w:rFonts w:ascii="Helvetica" w:hAnsi="Helvetica"/>
          <w:sz w:val="22"/>
        </w:rPr>
      </w:pPr>
      <w:r w:rsidRPr="00737B00">
        <w:rPr>
          <w:rFonts w:ascii="Helvetica" w:hAnsi="Helvetica"/>
          <w:b/>
          <w:sz w:val="22"/>
        </w:rPr>
        <w:t>USE OF LAPTOP</w:t>
      </w:r>
    </w:p>
    <w:p w14:paraId="2412CFE7" w14:textId="457C5F16" w:rsidR="009A0F5E" w:rsidRPr="00737B00" w:rsidRDefault="009A0F5E" w:rsidP="009A0F5E">
      <w:pPr>
        <w:tabs>
          <w:tab w:val="left" w:pos="1800"/>
        </w:tabs>
        <w:rPr>
          <w:rFonts w:ascii="Helvetica" w:hAnsi="Helvetica"/>
          <w:u w:val="single"/>
        </w:rPr>
      </w:pPr>
      <w:r w:rsidRPr="00737B00">
        <w:rPr>
          <w:rFonts w:ascii="Helvetica" w:hAnsi="Helvetica"/>
        </w:rPr>
        <w:t xml:space="preserve">You may use a laptop to take notes for the class or other activities that the professor may request.  </w:t>
      </w:r>
      <w:r w:rsidRPr="00737B00">
        <w:rPr>
          <w:rFonts w:ascii="Helvetica" w:hAnsi="Helvetica"/>
          <w:u w:val="single"/>
        </w:rPr>
        <w:t xml:space="preserve">If you are found doing work for other classes, checking email, surfing the web, engaging in social media or watching a movie or TV, you will be asked to leave class immediately – and marked absent. </w:t>
      </w:r>
    </w:p>
    <w:p w14:paraId="46AED707" w14:textId="77777777" w:rsidR="00EA3F50" w:rsidRPr="00737B00" w:rsidRDefault="00EA3F50" w:rsidP="00EA3F50">
      <w:pPr>
        <w:tabs>
          <w:tab w:val="left" w:pos="1800"/>
        </w:tabs>
        <w:rPr>
          <w:rFonts w:ascii="Helvetica" w:hAnsi="Helvetica"/>
        </w:rPr>
      </w:pPr>
    </w:p>
    <w:p w14:paraId="0BE1700D" w14:textId="77777777" w:rsidR="00663BDD" w:rsidRPr="00737B00" w:rsidRDefault="00663BDD" w:rsidP="00663BDD">
      <w:pPr>
        <w:tabs>
          <w:tab w:val="left" w:pos="1800"/>
        </w:tabs>
        <w:rPr>
          <w:rFonts w:ascii="Helvetica" w:hAnsi="Helvetica"/>
          <w:b/>
          <w:sz w:val="28"/>
          <w:u w:val="single"/>
        </w:rPr>
      </w:pPr>
      <w:r w:rsidRPr="00737B00">
        <w:rPr>
          <w:rFonts w:ascii="Helvetica" w:hAnsi="Helvetica"/>
          <w:b/>
          <w:sz w:val="28"/>
          <w:u w:val="single"/>
        </w:rPr>
        <w:lastRenderedPageBreak/>
        <w:t xml:space="preserve">Assignments </w:t>
      </w:r>
    </w:p>
    <w:p w14:paraId="62944CFB" w14:textId="77777777" w:rsidR="00663BDD" w:rsidRPr="00737B00" w:rsidRDefault="00663BDD" w:rsidP="00663BDD">
      <w:pPr>
        <w:tabs>
          <w:tab w:val="left" w:pos="1800"/>
        </w:tabs>
        <w:rPr>
          <w:rFonts w:ascii="Helvetica" w:hAnsi="Helvetica"/>
        </w:rPr>
      </w:pPr>
      <w:r w:rsidRPr="00737B00">
        <w:rPr>
          <w:rFonts w:ascii="Helvetica" w:hAnsi="Helvetica"/>
        </w:rPr>
        <w:t>Here’s a breakdown of the assignments for this course:</w:t>
      </w:r>
    </w:p>
    <w:p w14:paraId="6E5A241B" w14:textId="77777777" w:rsidR="00663BDD" w:rsidRPr="00737B00" w:rsidRDefault="00663BDD" w:rsidP="00663BDD">
      <w:pPr>
        <w:tabs>
          <w:tab w:val="left" w:pos="1800"/>
        </w:tabs>
        <w:rPr>
          <w:rFonts w:ascii="Helvetica" w:hAnsi="Helvetica"/>
        </w:rPr>
      </w:pPr>
      <w:r w:rsidRPr="00737B00">
        <w:rPr>
          <w:rFonts w:ascii="Helvetica" w:hAnsi="Helvetica"/>
        </w:rPr>
        <w:tab/>
      </w:r>
    </w:p>
    <w:p w14:paraId="74536534" w14:textId="1CAAE141" w:rsidR="00883AEE" w:rsidRDefault="00883AEE" w:rsidP="003A5EF8">
      <w:pPr>
        <w:tabs>
          <w:tab w:val="left" w:pos="1800"/>
        </w:tabs>
        <w:rPr>
          <w:rFonts w:ascii="Helvetica" w:hAnsi="Helvetica"/>
        </w:rPr>
      </w:pPr>
      <w:r>
        <w:rPr>
          <w:rFonts w:ascii="Helvetica" w:hAnsi="Helvetica"/>
        </w:rPr>
        <w:t>NewsU.org – Math for Journalists</w:t>
      </w:r>
      <w:r w:rsidRPr="00737B00">
        <w:rPr>
          <w:rFonts w:ascii="Helvetica" w:hAnsi="Helvetica"/>
        </w:rPr>
        <w:tab/>
      </w:r>
      <w:r w:rsidRPr="00737B00">
        <w:rPr>
          <w:rFonts w:ascii="Helvetica" w:hAnsi="Helvetica"/>
        </w:rPr>
        <w:tab/>
        <w:t xml:space="preserve"> </w:t>
      </w:r>
      <w:r w:rsidR="00191642">
        <w:rPr>
          <w:rFonts w:ascii="Helvetica" w:hAnsi="Helvetica"/>
        </w:rPr>
        <w:t xml:space="preserve">  50</w:t>
      </w:r>
      <w:r w:rsidRPr="00737B00">
        <w:rPr>
          <w:rFonts w:ascii="Helvetica" w:hAnsi="Helvetica"/>
        </w:rPr>
        <w:t xml:space="preserve"> points – </w:t>
      </w:r>
      <w:r>
        <w:rPr>
          <w:rFonts w:ascii="Helvetica" w:hAnsi="Helvetica"/>
        </w:rPr>
        <w:t xml:space="preserve">Sept. </w:t>
      </w:r>
      <w:r w:rsidR="00776CD6">
        <w:rPr>
          <w:rFonts w:ascii="Helvetica" w:hAnsi="Helvetica"/>
        </w:rPr>
        <w:t>6 (Before class)</w:t>
      </w:r>
    </w:p>
    <w:p w14:paraId="5FAA62D3" w14:textId="2A4F13C5" w:rsidR="0098363F" w:rsidRDefault="006D1B2F" w:rsidP="003A5EF8">
      <w:pPr>
        <w:tabs>
          <w:tab w:val="left" w:pos="1800"/>
        </w:tabs>
        <w:rPr>
          <w:rFonts w:ascii="Helvetica" w:hAnsi="Helvetica"/>
        </w:rPr>
      </w:pPr>
      <w:r>
        <w:rPr>
          <w:rFonts w:ascii="Helvetica" w:hAnsi="Helvetica"/>
        </w:rPr>
        <w:t>Understanding Earnings</w:t>
      </w:r>
      <w:r>
        <w:rPr>
          <w:rFonts w:ascii="Helvetica" w:hAnsi="Helvetica"/>
        </w:rPr>
        <w:tab/>
      </w:r>
      <w:r w:rsidR="0098363F" w:rsidRPr="00737B00">
        <w:rPr>
          <w:rFonts w:ascii="Helvetica" w:hAnsi="Helvetica"/>
        </w:rPr>
        <w:tab/>
      </w:r>
      <w:r w:rsidR="0098363F" w:rsidRPr="00737B00">
        <w:rPr>
          <w:rFonts w:ascii="Helvetica" w:hAnsi="Helvetica"/>
        </w:rPr>
        <w:tab/>
        <w:t xml:space="preserve"> 100 points – Sept. </w:t>
      </w:r>
      <w:r w:rsidR="004357FB">
        <w:rPr>
          <w:rFonts w:ascii="Helvetica" w:hAnsi="Helvetica"/>
        </w:rPr>
        <w:t>6</w:t>
      </w:r>
    </w:p>
    <w:p w14:paraId="0D82BFBE" w14:textId="7A84BA49" w:rsidR="003A5EF8" w:rsidRPr="00737B00" w:rsidRDefault="003A5EF8" w:rsidP="003A5EF8">
      <w:pPr>
        <w:tabs>
          <w:tab w:val="left" w:pos="1800"/>
        </w:tabs>
        <w:rPr>
          <w:rFonts w:ascii="Helvetica" w:hAnsi="Helvetica"/>
        </w:rPr>
      </w:pPr>
      <w:r w:rsidRPr="00737B00">
        <w:rPr>
          <w:rFonts w:ascii="Helvetica" w:hAnsi="Helvetica"/>
        </w:rPr>
        <w:t xml:space="preserve">Executive Compensation Analysis </w:t>
      </w:r>
      <w:r w:rsidRPr="00737B00">
        <w:rPr>
          <w:rFonts w:ascii="Helvetica" w:hAnsi="Helvetica"/>
        </w:rPr>
        <w:tab/>
        <w:t xml:space="preserve"> 100 points – Sept. 2</w:t>
      </w:r>
      <w:r w:rsidR="004357FB">
        <w:rPr>
          <w:rFonts w:ascii="Helvetica" w:hAnsi="Helvetica"/>
        </w:rPr>
        <w:t>0</w:t>
      </w:r>
      <w:r w:rsidRPr="00737B00">
        <w:rPr>
          <w:rFonts w:ascii="Helvetica" w:hAnsi="Helvetica"/>
        </w:rPr>
        <w:t xml:space="preserve"> </w:t>
      </w:r>
    </w:p>
    <w:p w14:paraId="691644E6" w14:textId="33E6541E" w:rsidR="003A5EF8" w:rsidRPr="00737B00" w:rsidRDefault="003A5EF8" w:rsidP="003A5EF8">
      <w:pPr>
        <w:tabs>
          <w:tab w:val="left" w:pos="1800"/>
        </w:tabs>
        <w:rPr>
          <w:rFonts w:ascii="Helvetica" w:hAnsi="Helvetica"/>
        </w:rPr>
      </w:pPr>
      <w:r w:rsidRPr="00737B00">
        <w:rPr>
          <w:rFonts w:ascii="Helvetica" w:hAnsi="Helvetica"/>
        </w:rPr>
        <w:t>College School Loan Debt Report</w:t>
      </w:r>
      <w:r w:rsidRPr="00737B00">
        <w:rPr>
          <w:rFonts w:ascii="Helvetica" w:hAnsi="Helvetica"/>
        </w:rPr>
        <w:tab/>
        <w:t xml:space="preserve"> </w:t>
      </w:r>
      <w:r w:rsidR="00816F50">
        <w:rPr>
          <w:rFonts w:ascii="Helvetica" w:hAnsi="Helvetica"/>
        </w:rPr>
        <w:tab/>
      </w:r>
      <w:r w:rsidR="008931B2">
        <w:rPr>
          <w:rFonts w:ascii="Helvetica" w:hAnsi="Helvetica"/>
        </w:rPr>
        <w:t xml:space="preserve"> </w:t>
      </w:r>
      <w:r w:rsidRPr="00737B00">
        <w:rPr>
          <w:rFonts w:ascii="Helvetica" w:hAnsi="Helvetica"/>
        </w:rPr>
        <w:t xml:space="preserve">100 points - Oct.  </w:t>
      </w:r>
      <w:r w:rsidR="004357FB">
        <w:rPr>
          <w:rFonts w:ascii="Helvetica" w:hAnsi="Helvetica"/>
        </w:rPr>
        <w:t>4</w:t>
      </w:r>
    </w:p>
    <w:p w14:paraId="0BFC8AD8" w14:textId="79F2DA8A" w:rsidR="004357FB" w:rsidRDefault="004357FB" w:rsidP="00663BDD">
      <w:pPr>
        <w:tabs>
          <w:tab w:val="left" w:pos="1800"/>
        </w:tabs>
        <w:rPr>
          <w:rFonts w:ascii="Helvetica" w:hAnsi="Helvetica"/>
        </w:rPr>
      </w:pPr>
      <w:r>
        <w:rPr>
          <w:rFonts w:ascii="Helvetica" w:hAnsi="Helvetica"/>
        </w:rPr>
        <w:t>Nonprofit Analysis</w:t>
      </w:r>
      <w:r>
        <w:rPr>
          <w:rFonts w:ascii="Helvetica" w:hAnsi="Helvetica"/>
        </w:rPr>
        <w:tab/>
      </w:r>
      <w:r>
        <w:rPr>
          <w:rFonts w:ascii="Helvetica" w:hAnsi="Helvetica"/>
        </w:rPr>
        <w:tab/>
      </w:r>
      <w:r>
        <w:rPr>
          <w:rFonts w:ascii="Helvetica" w:hAnsi="Helvetica"/>
        </w:rPr>
        <w:tab/>
      </w:r>
      <w:r>
        <w:rPr>
          <w:rFonts w:ascii="Helvetica" w:hAnsi="Helvetica"/>
        </w:rPr>
        <w:tab/>
        <w:t xml:space="preserve"> 100 points</w:t>
      </w:r>
      <w:r w:rsidR="001A6C39">
        <w:rPr>
          <w:rFonts w:ascii="Helvetica" w:hAnsi="Helvetica"/>
        </w:rPr>
        <w:t xml:space="preserve"> – Nov. 8</w:t>
      </w:r>
    </w:p>
    <w:p w14:paraId="52CD1A2C" w14:textId="1CAA31FA" w:rsidR="008C3D35" w:rsidRDefault="00663BDD" w:rsidP="00663BDD">
      <w:pPr>
        <w:tabs>
          <w:tab w:val="left" w:pos="1800"/>
        </w:tabs>
        <w:rPr>
          <w:rFonts w:ascii="Helvetica" w:hAnsi="Helvetica"/>
        </w:rPr>
      </w:pPr>
      <w:r w:rsidRPr="00737B00">
        <w:rPr>
          <w:rFonts w:ascii="Helvetica" w:hAnsi="Helvetica"/>
        </w:rPr>
        <w:t>Weekly Company Tracker</w:t>
      </w:r>
      <w:r w:rsidRPr="00737B00">
        <w:rPr>
          <w:rFonts w:ascii="Helvetica" w:hAnsi="Helvetica"/>
        </w:rPr>
        <w:tab/>
      </w:r>
      <w:r w:rsidR="008C3D35">
        <w:rPr>
          <w:rFonts w:ascii="Helvetica" w:hAnsi="Helvetica"/>
        </w:rPr>
        <w:t xml:space="preserve">1 </w:t>
      </w:r>
      <w:r w:rsidRPr="00737B00">
        <w:rPr>
          <w:rFonts w:ascii="Helvetica" w:hAnsi="Helvetica"/>
        </w:rPr>
        <w:tab/>
        <w:t xml:space="preserve"> </w:t>
      </w:r>
      <w:r w:rsidR="00816F50">
        <w:rPr>
          <w:rFonts w:ascii="Helvetica" w:hAnsi="Helvetica"/>
        </w:rPr>
        <w:tab/>
      </w:r>
      <w:r w:rsidR="008931B2">
        <w:rPr>
          <w:rFonts w:ascii="Helvetica" w:hAnsi="Helvetica"/>
        </w:rPr>
        <w:t xml:space="preserve"> </w:t>
      </w:r>
      <w:r w:rsidR="008C3D35">
        <w:rPr>
          <w:rFonts w:ascii="Helvetica" w:hAnsi="Helvetica"/>
        </w:rPr>
        <w:t>25</w:t>
      </w:r>
      <w:r w:rsidRPr="00737B00">
        <w:rPr>
          <w:rFonts w:ascii="Helvetica" w:hAnsi="Helvetica"/>
        </w:rPr>
        <w:t xml:space="preserve"> points</w:t>
      </w:r>
      <w:r w:rsidR="008C3D35">
        <w:rPr>
          <w:rFonts w:ascii="Helvetica" w:hAnsi="Helvetica"/>
        </w:rPr>
        <w:t xml:space="preserve"> – Sept. 27</w:t>
      </w:r>
    </w:p>
    <w:p w14:paraId="11B30A98" w14:textId="19F1E5AE" w:rsidR="008C3D35" w:rsidRDefault="008C3D35" w:rsidP="00663BDD">
      <w:pPr>
        <w:tabs>
          <w:tab w:val="left" w:pos="1800"/>
        </w:tabs>
        <w:rPr>
          <w:rFonts w:ascii="Helvetica" w:hAnsi="Helvetica"/>
        </w:rPr>
      </w:pPr>
      <w:r w:rsidRPr="00737B00">
        <w:rPr>
          <w:rFonts w:ascii="Helvetica" w:hAnsi="Helvetica"/>
        </w:rPr>
        <w:t>Weekly Company Tracker</w:t>
      </w:r>
      <w:r w:rsidRPr="00737B00">
        <w:rPr>
          <w:rFonts w:ascii="Helvetica" w:hAnsi="Helvetica"/>
        </w:rPr>
        <w:tab/>
      </w:r>
      <w:r>
        <w:rPr>
          <w:rFonts w:ascii="Helvetica" w:hAnsi="Helvetica"/>
        </w:rPr>
        <w:t>2</w:t>
      </w:r>
      <w:r>
        <w:rPr>
          <w:rFonts w:ascii="Helvetica" w:hAnsi="Helvetica"/>
        </w:rPr>
        <w:tab/>
      </w:r>
      <w:r>
        <w:rPr>
          <w:rFonts w:ascii="Helvetica" w:hAnsi="Helvetica"/>
        </w:rPr>
        <w:tab/>
        <w:t xml:space="preserve"> 25 points – Oct. </w:t>
      </w:r>
      <w:r w:rsidR="00455AA8">
        <w:rPr>
          <w:rFonts w:ascii="Helvetica" w:hAnsi="Helvetica"/>
        </w:rPr>
        <w:t xml:space="preserve">25 </w:t>
      </w:r>
    </w:p>
    <w:p w14:paraId="42BB78B1" w14:textId="635F7F88" w:rsidR="00663BDD" w:rsidRPr="00737B00" w:rsidRDefault="00455AA8" w:rsidP="00663BDD">
      <w:pPr>
        <w:tabs>
          <w:tab w:val="left" w:pos="1800"/>
        </w:tabs>
        <w:rPr>
          <w:rFonts w:ascii="Helvetica" w:hAnsi="Helvetica"/>
        </w:rPr>
      </w:pPr>
      <w:r>
        <w:rPr>
          <w:rFonts w:ascii="Helvetica" w:hAnsi="Helvetica"/>
        </w:rPr>
        <w:t xml:space="preserve">Final </w:t>
      </w:r>
      <w:r w:rsidR="008C3D35">
        <w:rPr>
          <w:rFonts w:ascii="Helvetica" w:hAnsi="Helvetica"/>
        </w:rPr>
        <w:t>We</w:t>
      </w:r>
      <w:r>
        <w:rPr>
          <w:rFonts w:ascii="Helvetica" w:hAnsi="Helvetica"/>
        </w:rPr>
        <w:t>ekly Company Tracker</w:t>
      </w:r>
      <w:r>
        <w:rPr>
          <w:rFonts w:ascii="Helvetica" w:hAnsi="Helvetica"/>
        </w:rPr>
        <w:tab/>
      </w:r>
      <w:r>
        <w:rPr>
          <w:rFonts w:ascii="Helvetica" w:hAnsi="Helvetica"/>
        </w:rPr>
        <w:tab/>
        <w:t xml:space="preserve"> 50 points - </w:t>
      </w:r>
      <w:r w:rsidR="003A5EF8" w:rsidRPr="00737B00">
        <w:rPr>
          <w:rFonts w:ascii="Helvetica" w:hAnsi="Helvetica"/>
        </w:rPr>
        <w:t xml:space="preserve">Dec. </w:t>
      </w:r>
      <w:r w:rsidR="006D1B2F">
        <w:rPr>
          <w:rFonts w:ascii="Helvetica" w:hAnsi="Helvetica"/>
        </w:rPr>
        <w:t>6</w:t>
      </w:r>
    </w:p>
    <w:p w14:paraId="2D11E483" w14:textId="77777777" w:rsidR="00663BDD" w:rsidRDefault="00663BDD" w:rsidP="00663BDD">
      <w:pPr>
        <w:tabs>
          <w:tab w:val="left" w:pos="1800"/>
        </w:tabs>
        <w:rPr>
          <w:rFonts w:ascii="Helvetica" w:hAnsi="Helvetica"/>
        </w:rPr>
      </w:pPr>
      <w:r w:rsidRPr="00737B00">
        <w:rPr>
          <w:rFonts w:ascii="Helvetica" w:hAnsi="Helvetica"/>
        </w:rPr>
        <w:t xml:space="preserve">Guest Speaker Summaries </w:t>
      </w:r>
      <w:r w:rsidRPr="00737B00">
        <w:rPr>
          <w:rFonts w:ascii="Helvetica" w:hAnsi="Helvetica"/>
        </w:rPr>
        <w:tab/>
      </w:r>
      <w:r w:rsidRPr="00737B00">
        <w:rPr>
          <w:rFonts w:ascii="Helvetica" w:hAnsi="Helvetica"/>
        </w:rPr>
        <w:tab/>
        <w:t xml:space="preserve"> 100 points (4 @ 25 points)</w:t>
      </w:r>
    </w:p>
    <w:p w14:paraId="1A41FB3B" w14:textId="2FBA0CA7" w:rsidR="00191642" w:rsidRDefault="00191642" w:rsidP="00663BDD">
      <w:pPr>
        <w:tabs>
          <w:tab w:val="left" w:pos="1800"/>
        </w:tabs>
        <w:rPr>
          <w:rFonts w:ascii="Helvetica" w:hAnsi="Helvetica"/>
        </w:rPr>
      </w:pPr>
      <w:r>
        <w:rPr>
          <w:rFonts w:ascii="Helvetica" w:hAnsi="Helvetica"/>
        </w:rPr>
        <w:t>Final Project Proposal</w:t>
      </w:r>
      <w:r>
        <w:rPr>
          <w:rFonts w:ascii="Helvetica" w:hAnsi="Helvetica"/>
        </w:rPr>
        <w:tab/>
      </w:r>
      <w:r>
        <w:rPr>
          <w:rFonts w:ascii="Helvetica" w:hAnsi="Helvetica"/>
        </w:rPr>
        <w:tab/>
      </w:r>
      <w:r>
        <w:rPr>
          <w:rFonts w:ascii="Helvetica" w:hAnsi="Helvetica"/>
        </w:rPr>
        <w:tab/>
        <w:t xml:space="preserve">   50 points</w:t>
      </w:r>
      <w:r w:rsidR="00853AA2">
        <w:rPr>
          <w:rFonts w:ascii="Helvetica" w:hAnsi="Helvetica"/>
        </w:rPr>
        <w:t xml:space="preserve"> – Nov. </w:t>
      </w:r>
      <w:r w:rsidR="00246E4C">
        <w:rPr>
          <w:rFonts w:ascii="Helvetica" w:hAnsi="Helvetica"/>
        </w:rPr>
        <w:t>1</w:t>
      </w:r>
    </w:p>
    <w:p w14:paraId="531636A4" w14:textId="17B51DB9" w:rsidR="00455AA8" w:rsidRPr="00737B00" w:rsidRDefault="00455AA8" w:rsidP="00663BDD">
      <w:pPr>
        <w:tabs>
          <w:tab w:val="left" w:pos="1800"/>
        </w:tabs>
        <w:rPr>
          <w:rFonts w:ascii="Helvetica" w:hAnsi="Helvetica"/>
        </w:rPr>
      </w:pPr>
      <w:r w:rsidRPr="00737B00">
        <w:rPr>
          <w:rFonts w:ascii="Helvetica" w:hAnsi="Helvetica"/>
        </w:rPr>
        <w:t>Final Project (Business Story)</w:t>
      </w:r>
      <w:r w:rsidRPr="00737B00">
        <w:rPr>
          <w:rFonts w:ascii="Helvetica" w:hAnsi="Helvetica"/>
        </w:rPr>
        <w:tab/>
        <w:t xml:space="preserve"> </w:t>
      </w:r>
      <w:r w:rsidRPr="00737B00">
        <w:rPr>
          <w:rFonts w:ascii="Helvetica" w:hAnsi="Helvetica"/>
        </w:rPr>
        <w:tab/>
        <w:t xml:space="preserve"> 200 points – Dec. 7 </w:t>
      </w:r>
    </w:p>
    <w:p w14:paraId="7F0A6872" w14:textId="69DE2648" w:rsidR="00663BDD" w:rsidRPr="00737B00" w:rsidRDefault="00663BDD" w:rsidP="00663BDD">
      <w:pPr>
        <w:tabs>
          <w:tab w:val="left" w:pos="1800"/>
        </w:tabs>
        <w:rPr>
          <w:rFonts w:ascii="Helvetica" w:hAnsi="Helvetica"/>
        </w:rPr>
      </w:pPr>
      <w:r w:rsidRPr="00737B00">
        <w:rPr>
          <w:rFonts w:ascii="Helvetica" w:hAnsi="Helvetica"/>
        </w:rPr>
        <w:t>Participation/Attendance</w:t>
      </w:r>
      <w:r w:rsidRPr="00737B00">
        <w:rPr>
          <w:rFonts w:ascii="Helvetica" w:hAnsi="Helvetica"/>
        </w:rPr>
        <w:tab/>
      </w:r>
      <w:r w:rsidRPr="00737B00">
        <w:rPr>
          <w:rFonts w:ascii="Helvetica" w:hAnsi="Helvetica"/>
        </w:rPr>
        <w:tab/>
        <w:t xml:space="preserve"> </w:t>
      </w:r>
      <w:r w:rsidR="00816F50">
        <w:rPr>
          <w:rFonts w:ascii="Helvetica" w:hAnsi="Helvetica"/>
        </w:rPr>
        <w:tab/>
      </w:r>
      <w:r w:rsidR="008931B2">
        <w:rPr>
          <w:rFonts w:ascii="Helvetica" w:hAnsi="Helvetica"/>
        </w:rPr>
        <w:t xml:space="preserve"> </w:t>
      </w:r>
      <w:r w:rsidR="00A41A5D" w:rsidRPr="00737B00">
        <w:rPr>
          <w:rFonts w:ascii="Helvetica" w:hAnsi="Helvetica"/>
        </w:rPr>
        <w:t>1</w:t>
      </w:r>
      <w:r w:rsidRPr="00737B00">
        <w:rPr>
          <w:rFonts w:ascii="Helvetica" w:hAnsi="Helvetica"/>
        </w:rPr>
        <w:t>00 points</w:t>
      </w:r>
    </w:p>
    <w:p w14:paraId="4D55E482" w14:textId="41FD2CFF" w:rsidR="00663BDD" w:rsidRPr="00737B00" w:rsidRDefault="00663BDD" w:rsidP="00663BDD">
      <w:pPr>
        <w:tabs>
          <w:tab w:val="left" w:pos="1800"/>
        </w:tabs>
        <w:rPr>
          <w:rFonts w:ascii="Helvetica" w:hAnsi="Helvetica"/>
          <w:b/>
        </w:rPr>
      </w:pPr>
      <w:r w:rsidRPr="00737B00">
        <w:rPr>
          <w:rFonts w:ascii="Helvetica" w:hAnsi="Helvetica"/>
          <w:b/>
        </w:rPr>
        <w:t>TOTAL POINTS available</w:t>
      </w:r>
      <w:r w:rsidRPr="00737B00">
        <w:rPr>
          <w:rFonts w:ascii="Helvetica" w:hAnsi="Helvetica"/>
          <w:b/>
        </w:rPr>
        <w:tab/>
        <w:t xml:space="preserve">          </w:t>
      </w:r>
      <w:r w:rsidR="00816F50">
        <w:rPr>
          <w:rFonts w:ascii="Helvetica" w:hAnsi="Helvetica"/>
          <w:b/>
        </w:rPr>
        <w:tab/>
      </w:r>
      <w:r w:rsidR="00816F50">
        <w:rPr>
          <w:rFonts w:ascii="Helvetica" w:hAnsi="Helvetica"/>
          <w:b/>
        </w:rPr>
        <w:tab/>
      </w:r>
      <w:r w:rsidRPr="00737B00">
        <w:rPr>
          <w:rFonts w:ascii="Helvetica" w:hAnsi="Helvetica"/>
          <w:b/>
        </w:rPr>
        <w:t xml:space="preserve"> 1,000 points</w:t>
      </w:r>
    </w:p>
    <w:p w14:paraId="732C3C3F" w14:textId="77777777" w:rsidR="00663BDD" w:rsidRPr="00737B00" w:rsidRDefault="00663BDD" w:rsidP="00663BDD">
      <w:pPr>
        <w:tabs>
          <w:tab w:val="left" w:pos="1800"/>
        </w:tabs>
        <w:rPr>
          <w:rFonts w:ascii="Helvetica" w:hAnsi="Helvetica"/>
        </w:rPr>
      </w:pPr>
      <w:r w:rsidRPr="00737B00">
        <w:rPr>
          <w:rFonts w:ascii="Helvetica" w:hAnsi="Helvetica"/>
        </w:rPr>
        <w:tab/>
      </w:r>
    </w:p>
    <w:p w14:paraId="031021BF" w14:textId="77777777" w:rsidR="00663BDD" w:rsidRPr="00737B00" w:rsidRDefault="00663BDD" w:rsidP="00663BDD">
      <w:pPr>
        <w:tabs>
          <w:tab w:val="left" w:pos="1800"/>
        </w:tabs>
        <w:rPr>
          <w:rFonts w:ascii="Helvetica" w:hAnsi="Helvetica"/>
          <w:b/>
        </w:rPr>
      </w:pPr>
      <w:r w:rsidRPr="00737B00">
        <w:rPr>
          <w:rFonts w:ascii="Helvetica" w:hAnsi="Helvetica"/>
          <w:b/>
        </w:rPr>
        <w:t xml:space="preserve">Grade Distribution </w:t>
      </w:r>
    </w:p>
    <w:p w14:paraId="1CEB3C62" w14:textId="77777777" w:rsidR="00663BDD" w:rsidRPr="00737B00" w:rsidRDefault="00663BDD" w:rsidP="00663BDD">
      <w:pPr>
        <w:tabs>
          <w:tab w:val="left" w:pos="1800"/>
        </w:tabs>
        <w:rPr>
          <w:rFonts w:ascii="Helvetica" w:hAnsi="Helvetica"/>
        </w:rPr>
      </w:pPr>
      <w:r w:rsidRPr="00737B00">
        <w:rPr>
          <w:rFonts w:ascii="Helvetica" w:hAnsi="Helvetica"/>
        </w:rPr>
        <w:t xml:space="preserve">A = 1000 – 900 points </w:t>
      </w:r>
    </w:p>
    <w:p w14:paraId="07784496" w14:textId="77777777" w:rsidR="00663BDD" w:rsidRPr="00737B00" w:rsidRDefault="00663BDD" w:rsidP="00663BDD">
      <w:pPr>
        <w:tabs>
          <w:tab w:val="left" w:pos="1800"/>
        </w:tabs>
        <w:rPr>
          <w:rFonts w:ascii="Helvetica" w:hAnsi="Helvetica"/>
        </w:rPr>
      </w:pPr>
      <w:r w:rsidRPr="00737B00">
        <w:rPr>
          <w:rFonts w:ascii="Helvetica" w:hAnsi="Helvetica"/>
        </w:rPr>
        <w:t>B = 899 – 800 points</w:t>
      </w:r>
    </w:p>
    <w:p w14:paraId="2BEBF5D3" w14:textId="77777777" w:rsidR="00663BDD" w:rsidRPr="00737B00" w:rsidRDefault="00663BDD" w:rsidP="00663BDD">
      <w:pPr>
        <w:tabs>
          <w:tab w:val="left" w:pos="1800"/>
        </w:tabs>
        <w:rPr>
          <w:rFonts w:ascii="Helvetica" w:hAnsi="Helvetica"/>
        </w:rPr>
      </w:pPr>
      <w:r w:rsidRPr="00737B00">
        <w:rPr>
          <w:rFonts w:ascii="Helvetica" w:hAnsi="Helvetica"/>
        </w:rPr>
        <w:t>C = 799 – 700 points</w:t>
      </w:r>
    </w:p>
    <w:p w14:paraId="1642767F" w14:textId="77777777" w:rsidR="00663BDD" w:rsidRPr="00737B00" w:rsidRDefault="00663BDD" w:rsidP="00663BDD">
      <w:pPr>
        <w:tabs>
          <w:tab w:val="left" w:pos="1800"/>
        </w:tabs>
        <w:rPr>
          <w:rFonts w:ascii="Helvetica" w:hAnsi="Helvetica"/>
        </w:rPr>
      </w:pPr>
      <w:r w:rsidRPr="00737B00">
        <w:rPr>
          <w:rFonts w:ascii="Helvetica" w:hAnsi="Helvetica"/>
        </w:rPr>
        <w:t>D = 699 – 600 points</w:t>
      </w:r>
    </w:p>
    <w:p w14:paraId="0EC8AD9F" w14:textId="77777777" w:rsidR="00663BDD" w:rsidRPr="00737B00" w:rsidRDefault="00663BDD" w:rsidP="00663BDD">
      <w:pPr>
        <w:tabs>
          <w:tab w:val="left" w:pos="1800"/>
        </w:tabs>
        <w:rPr>
          <w:rFonts w:ascii="Helvetica" w:hAnsi="Helvetica"/>
        </w:rPr>
      </w:pPr>
      <w:r w:rsidRPr="00737B00">
        <w:rPr>
          <w:rFonts w:ascii="Helvetica" w:hAnsi="Helvetica"/>
        </w:rPr>
        <w:t xml:space="preserve">F = </w:t>
      </w:r>
      <w:proofErr w:type="gramStart"/>
      <w:r w:rsidRPr="00737B00">
        <w:rPr>
          <w:rFonts w:ascii="Helvetica" w:hAnsi="Helvetica"/>
        </w:rPr>
        <w:t>599  -</w:t>
      </w:r>
      <w:proofErr w:type="gramEnd"/>
      <w:r w:rsidRPr="00737B00">
        <w:rPr>
          <w:rFonts w:ascii="Helvetica" w:hAnsi="Helvetica"/>
        </w:rPr>
        <w:t xml:space="preserve"> 0 points</w:t>
      </w:r>
    </w:p>
    <w:p w14:paraId="43B96B2D" w14:textId="77777777" w:rsidR="00663BDD" w:rsidRPr="00737B00" w:rsidRDefault="00663BDD" w:rsidP="00663BDD">
      <w:pPr>
        <w:tabs>
          <w:tab w:val="left" w:pos="1800"/>
        </w:tabs>
        <w:rPr>
          <w:rFonts w:ascii="Helvetica" w:hAnsi="Helvetica"/>
        </w:rPr>
      </w:pPr>
    </w:p>
    <w:p w14:paraId="3B5182F3" w14:textId="77777777" w:rsidR="00663BDD" w:rsidRPr="00737B00" w:rsidRDefault="00663BDD" w:rsidP="00663BDD">
      <w:pPr>
        <w:tabs>
          <w:tab w:val="left" w:pos="1800"/>
        </w:tabs>
        <w:rPr>
          <w:rFonts w:ascii="Helvetica" w:hAnsi="Helvetica"/>
        </w:rPr>
      </w:pPr>
      <w:r w:rsidRPr="00737B00">
        <w:rPr>
          <w:rFonts w:ascii="Helvetica" w:hAnsi="Helvetica"/>
        </w:rPr>
        <w:t xml:space="preserve">Grading of these assignments will be focused on analysis based on prior classroom discussion and assigned reading, on thorough research, and on the skillful use of language (including grammar, mechanics, spelling). Assignments are due by midnight on the assigned date. Professional standards will be modeled and upheld for presentations and written assignments. </w:t>
      </w:r>
    </w:p>
    <w:p w14:paraId="411989CE" w14:textId="77777777" w:rsidR="00663BDD" w:rsidRPr="00737B00" w:rsidRDefault="00663BDD" w:rsidP="00663BDD">
      <w:pPr>
        <w:tabs>
          <w:tab w:val="left" w:pos="1800"/>
        </w:tabs>
        <w:rPr>
          <w:rFonts w:ascii="Helvetica" w:hAnsi="Helvetica"/>
        </w:rPr>
      </w:pPr>
    </w:p>
    <w:p w14:paraId="263F3F60" w14:textId="10CABAD1" w:rsidR="00663BDD" w:rsidRPr="00737B00" w:rsidRDefault="00663BDD" w:rsidP="00663BDD">
      <w:pPr>
        <w:tabs>
          <w:tab w:val="left" w:pos="1800"/>
        </w:tabs>
        <w:rPr>
          <w:rFonts w:ascii="Helvetica" w:hAnsi="Helvetica"/>
          <w:b/>
        </w:rPr>
      </w:pPr>
      <w:r w:rsidRPr="00737B00">
        <w:rPr>
          <w:rFonts w:ascii="Helvetica" w:hAnsi="Helvetica"/>
          <w:b/>
        </w:rPr>
        <w:t>Participation – Company Updates</w:t>
      </w:r>
      <w:r w:rsidR="006148D5" w:rsidRPr="00737B00">
        <w:rPr>
          <w:rFonts w:ascii="Helvetica" w:hAnsi="Helvetica"/>
          <w:b/>
        </w:rPr>
        <w:t xml:space="preserve"> &amp; Discussions</w:t>
      </w:r>
    </w:p>
    <w:p w14:paraId="30A34075" w14:textId="461E46A4" w:rsidR="00B137A1" w:rsidRPr="00737B00" w:rsidRDefault="00663BDD" w:rsidP="00663BDD">
      <w:pPr>
        <w:tabs>
          <w:tab w:val="left" w:pos="1800"/>
        </w:tabs>
        <w:rPr>
          <w:rFonts w:ascii="Helvetica" w:hAnsi="Helvetica"/>
        </w:rPr>
      </w:pPr>
      <w:r w:rsidRPr="00737B00">
        <w:rPr>
          <w:rFonts w:ascii="Helvetica" w:hAnsi="Helvetica"/>
        </w:rPr>
        <w:t xml:space="preserve">Part of your grade will depend on you providing updates to the company to which you will be assigned during </w:t>
      </w:r>
      <w:r w:rsidR="00590CD7" w:rsidRPr="00737B00">
        <w:rPr>
          <w:rFonts w:ascii="Helvetica" w:hAnsi="Helvetica"/>
        </w:rPr>
        <w:t>the first week of classes</w:t>
      </w:r>
      <w:r w:rsidRPr="00737B00">
        <w:rPr>
          <w:rFonts w:ascii="Helvetica" w:hAnsi="Helvetica"/>
        </w:rPr>
        <w:t xml:space="preserve">. You will be graded on </w:t>
      </w:r>
      <w:r w:rsidRPr="00737B00">
        <w:rPr>
          <w:rFonts w:ascii="Helvetica" w:hAnsi="Helvetica"/>
          <w:b/>
        </w:rPr>
        <w:t xml:space="preserve">your knowledge of the company. </w:t>
      </w:r>
      <w:r w:rsidR="006148D5" w:rsidRPr="00737B00">
        <w:rPr>
          <w:rFonts w:ascii="Helvetica" w:hAnsi="Helvetica"/>
        </w:rPr>
        <w:t xml:space="preserve">Additionally, we will have several in-class discussions and exercises where you will be expected to participate. </w:t>
      </w:r>
      <w:r w:rsidR="006148D5" w:rsidRPr="00737B00">
        <w:rPr>
          <w:rFonts w:ascii="Helvetica" w:hAnsi="Helvetica"/>
          <w:b/>
        </w:rPr>
        <w:t xml:space="preserve"> </w:t>
      </w:r>
      <w:r w:rsidR="006148D5" w:rsidRPr="00737B00">
        <w:rPr>
          <w:rFonts w:ascii="Helvetica" w:hAnsi="Helvetica"/>
        </w:rPr>
        <w:t xml:space="preserve">It is important that you complete all assignment prior to class. </w:t>
      </w:r>
      <w:r w:rsidR="006148D5" w:rsidRPr="00737B00">
        <w:rPr>
          <w:rFonts w:ascii="Helvetica" w:hAnsi="Helvetica"/>
          <w:b/>
        </w:rPr>
        <w:t>NOTE: Any in-class assignments cannot be made up.</w:t>
      </w:r>
      <w:r w:rsidR="006148D5" w:rsidRPr="00737B00">
        <w:rPr>
          <w:rFonts w:ascii="Helvetica" w:hAnsi="Helvetica"/>
        </w:rPr>
        <w:t xml:space="preserve"> </w:t>
      </w:r>
      <w:r w:rsidRPr="00737B00">
        <w:rPr>
          <w:rFonts w:ascii="Helvetica" w:hAnsi="Helvetica"/>
        </w:rPr>
        <w:t xml:space="preserve"> </w:t>
      </w:r>
    </w:p>
    <w:p w14:paraId="636F01D1" w14:textId="4E246059" w:rsidR="00663BDD" w:rsidRPr="00737B00" w:rsidRDefault="00663BDD" w:rsidP="00663BDD">
      <w:pPr>
        <w:tabs>
          <w:tab w:val="left" w:pos="1800"/>
        </w:tabs>
        <w:rPr>
          <w:rFonts w:ascii="Helvetica" w:hAnsi="Helvetica"/>
        </w:rPr>
      </w:pPr>
    </w:p>
    <w:p w14:paraId="34A594C1" w14:textId="77777777" w:rsidR="00663BDD" w:rsidRPr="00737B00" w:rsidRDefault="00663BDD" w:rsidP="00663BDD">
      <w:pPr>
        <w:tabs>
          <w:tab w:val="left" w:pos="1800"/>
        </w:tabs>
        <w:rPr>
          <w:rFonts w:ascii="Helvetica" w:hAnsi="Helvetica"/>
        </w:rPr>
      </w:pPr>
    </w:p>
    <w:p w14:paraId="4F48842F" w14:textId="77777777" w:rsidR="00663BDD" w:rsidRPr="00737B00" w:rsidRDefault="00663BDD" w:rsidP="00663BDD">
      <w:pPr>
        <w:tabs>
          <w:tab w:val="left" w:pos="1800"/>
        </w:tabs>
        <w:rPr>
          <w:rFonts w:ascii="Helvetica" w:hAnsi="Helvetica"/>
          <w:b/>
          <w:u w:val="single"/>
        </w:rPr>
      </w:pPr>
      <w:r w:rsidRPr="00737B00">
        <w:rPr>
          <w:rFonts w:ascii="Helvetica" w:hAnsi="Helvetica"/>
          <w:b/>
          <w:u w:val="single"/>
        </w:rPr>
        <w:t>Brief Explanation of Assignments</w:t>
      </w:r>
    </w:p>
    <w:p w14:paraId="2C03D146" w14:textId="7CD10375" w:rsidR="00663BDD" w:rsidRPr="00816F50" w:rsidRDefault="00663BDD" w:rsidP="00663BDD">
      <w:pPr>
        <w:pStyle w:val="ListParagraph"/>
        <w:numPr>
          <w:ilvl w:val="0"/>
          <w:numId w:val="23"/>
        </w:numPr>
        <w:tabs>
          <w:tab w:val="left" w:pos="1800"/>
        </w:tabs>
        <w:rPr>
          <w:rFonts w:ascii="Helvetica" w:hAnsi="Helvetica"/>
          <w:sz w:val="22"/>
        </w:rPr>
      </w:pPr>
      <w:r w:rsidRPr="00816F50">
        <w:rPr>
          <w:rFonts w:ascii="Helvetica" w:hAnsi="Helvetica"/>
          <w:i/>
          <w:sz w:val="22"/>
        </w:rPr>
        <w:t>Weekly Company Tracker</w:t>
      </w:r>
      <w:r w:rsidRPr="00816F50">
        <w:rPr>
          <w:rFonts w:ascii="Helvetica" w:hAnsi="Helvetica"/>
          <w:sz w:val="22"/>
        </w:rPr>
        <w:t xml:space="preserve">: During the </w:t>
      </w:r>
      <w:proofErr w:type="gramStart"/>
      <w:r w:rsidRPr="00816F50">
        <w:rPr>
          <w:rFonts w:ascii="Helvetica" w:hAnsi="Helvetica"/>
          <w:sz w:val="22"/>
        </w:rPr>
        <w:t>first class</w:t>
      </w:r>
      <w:proofErr w:type="gramEnd"/>
      <w:r w:rsidRPr="00816F50">
        <w:rPr>
          <w:rFonts w:ascii="Helvetica" w:hAnsi="Helvetica"/>
          <w:sz w:val="22"/>
        </w:rPr>
        <w:t xml:space="preserve"> session, you will each be assigned a publicly traded company.  Every week, you will be responsible for posting in a spreadsheet the company’s</w:t>
      </w:r>
      <w:r w:rsidR="00E75F0F">
        <w:rPr>
          <w:rFonts w:ascii="Helvetica" w:hAnsi="Helvetica"/>
          <w:sz w:val="22"/>
        </w:rPr>
        <w:t xml:space="preserve"> closing stock price on Friday, </w:t>
      </w:r>
      <w:r w:rsidRPr="00816F50">
        <w:rPr>
          <w:rFonts w:ascii="Helvetica" w:hAnsi="Helvetica"/>
          <w:sz w:val="22"/>
        </w:rPr>
        <w:t>its earnings-per-share (EPS)</w:t>
      </w:r>
      <w:r w:rsidR="00E75F0F">
        <w:rPr>
          <w:rFonts w:ascii="Helvetica" w:hAnsi="Helvetica"/>
          <w:sz w:val="22"/>
        </w:rPr>
        <w:t>, top news headlines</w:t>
      </w:r>
      <w:r w:rsidRPr="00816F50">
        <w:rPr>
          <w:rFonts w:ascii="Helvetica" w:hAnsi="Helvetica"/>
          <w:sz w:val="22"/>
        </w:rPr>
        <w:t xml:space="preserve">, and the percentage change of the closing stock price from week-to-week. Every week, we will start each class with a discussion of your companies. You </w:t>
      </w:r>
      <w:r w:rsidRPr="00816F50">
        <w:rPr>
          <w:rFonts w:ascii="Helvetica" w:hAnsi="Helvetica"/>
          <w:sz w:val="22"/>
        </w:rPr>
        <w:lastRenderedPageBreak/>
        <w:t xml:space="preserve">must be prepared to discuss your company’s financials as well as major news happening with your company. </w:t>
      </w:r>
      <w:r w:rsidR="00B137A1" w:rsidRPr="00816F50">
        <w:rPr>
          <w:rFonts w:ascii="Helvetica" w:hAnsi="Helvetica"/>
          <w:sz w:val="22"/>
        </w:rPr>
        <w:t xml:space="preserve"> </w:t>
      </w:r>
      <w:r w:rsidR="00B137A1" w:rsidRPr="00816F50">
        <w:rPr>
          <w:rFonts w:ascii="Helvetica" w:hAnsi="Helvetica"/>
          <w:b/>
          <w:sz w:val="22"/>
        </w:rPr>
        <w:t>At least three times during the semester, you will be called upon to discuss your company’s earnings and latest news.</w:t>
      </w:r>
      <w:r w:rsidR="00E75F0F">
        <w:rPr>
          <w:rFonts w:ascii="Helvetica" w:hAnsi="Helvetica"/>
          <w:b/>
          <w:sz w:val="22"/>
        </w:rPr>
        <w:t xml:space="preserve"> </w:t>
      </w:r>
    </w:p>
    <w:p w14:paraId="298027DF" w14:textId="0C139DF6" w:rsidR="00663BDD" w:rsidRPr="00816F50" w:rsidRDefault="00510F99" w:rsidP="00663BDD">
      <w:pPr>
        <w:pStyle w:val="ListParagraph"/>
        <w:numPr>
          <w:ilvl w:val="0"/>
          <w:numId w:val="23"/>
        </w:numPr>
        <w:tabs>
          <w:tab w:val="left" w:pos="1800"/>
        </w:tabs>
        <w:rPr>
          <w:rFonts w:ascii="Helvetica" w:hAnsi="Helvetica"/>
          <w:sz w:val="22"/>
        </w:rPr>
      </w:pPr>
      <w:r w:rsidRPr="00816F50">
        <w:rPr>
          <w:rFonts w:ascii="Helvetica" w:hAnsi="Helvetica"/>
          <w:i/>
          <w:sz w:val="22"/>
        </w:rPr>
        <w:t xml:space="preserve">Corporate Responsibility: </w:t>
      </w:r>
      <w:r w:rsidRPr="00816F50">
        <w:rPr>
          <w:rFonts w:ascii="Helvetica" w:hAnsi="Helvetica"/>
          <w:sz w:val="22"/>
        </w:rPr>
        <w:t xml:space="preserve"> You will write a </w:t>
      </w:r>
      <w:r w:rsidR="005256AC" w:rsidRPr="00816F50">
        <w:rPr>
          <w:rFonts w:ascii="Helvetica" w:hAnsi="Helvetica"/>
          <w:sz w:val="22"/>
        </w:rPr>
        <w:t>500-word</w:t>
      </w:r>
      <w:r w:rsidRPr="00816F50">
        <w:rPr>
          <w:rFonts w:ascii="Helvetica" w:hAnsi="Helvetica"/>
          <w:sz w:val="22"/>
        </w:rPr>
        <w:t xml:space="preserve"> summary of your company’s CSR – corporate social responsibility policy and plan. </w:t>
      </w:r>
    </w:p>
    <w:p w14:paraId="026B0BCA" w14:textId="12E87620" w:rsidR="00510F99" w:rsidRPr="00816F50" w:rsidRDefault="00663BDD" w:rsidP="00510F99">
      <w:pPr>
        <w:pStyle w:val="ListParagraph"/>
        <w:numPr>
          <w:ilvl w:val="0"/>
          <w:numId w:val="23"/>
        </w:numPr>
        <w:tabs>
          <w:tab w:val="left" w:pos="1800"/>
        </w:tabs>
        <w:rPr>
          <w:rFonts w:ascii="Helvetica" w:hAnsi="Helvetica"/>
          <w:sz w:val="22"/>
        </w:rPr>
      </w:pPr>
      <w:r w:rsidRPr="00816F50">
        <w:rPr>
          <w:rFonts w:ascii="Helvetica" w:hAnsi="Helvetica"/>
          <w:i/>
          <w:sz w:val="22"/>
        </w:rPr>
        <w:t>Guest Speaker Summaries</w:t>
      </w:r>
      <w:r w:rsidRPr="00816F50">
        <w:rPr>
          <w:rFonts w:ascii="Helvetica" w:hAnsi="Helvetica"/>
          <w:sz w:val="22"/>
        </w:rPr>
        <w:t xml:space="preserve">: We will have several speakers in our class. You will </w:t>
      </w:r>
      <w:r w:rsidR="008135BF">
        <w:rPr>
          <w:rFonts w:ascii="Helvetica" w:hAnsi="Helvetica"/>
          <w:sz w:val="22"/>
        </w:rPr>
        <w:t>be expected to write 300 to 500-</w:t>
      </w:r>
      <w:r w:rsidRPr="00816F50">
        <w:rPr>
          <w:rFonts w:ascii="Helvetica" w:hAnsi="Helvetica"/>
          <w:sz w:val="22"/>
        </w:rPr>
        <w:t>word summaries of at least four (4) presentations.</w:t>
      </w:r>
    </w:p>
    <w:p w14:paraId="2E800349" w14:textId="325524FB" w:rsidR="00510F99" w:rsidRPr="00816F50" w:rsidRDefault="005C0B23" w:rsidP="00510F99">
      <w:pPr>
        <w:pStyle w:val="ListParagraph"/>
        <w:numPr>
          <w:ilvl w:val="0"/>
          <w:numId w:val="23"/>
        </w:numPr>
        <w:tabs>
          <w:tab w:val="left" w:pos="1800"/>
        </w:tabs>
        <w:rPr>
          <w:rFonts w:ascii="Helvetica" w:hAnsi="Helvetica"/>
          <w:sz w:val="22"/>
        </w:rPr>
      </w:pPr>
      <w:r w:rsidRPr="00816F50">
        <w:rPr>
          <w:rFonts w:ascii="Helvetica" w:hAnsi="Helvetica"/>
          <w:i/>
          <w:sz w:val="22"/>
        </w:rPr>
        <w:t>College School Loan Debt Report</w:t>
      </w:r>
      <w:r w:rsidR="00510F99" w:rsidRPr="00816F50">
        <w:rPr>
          <w:rFonts w:ascii="Helvetica" w:hAnsi="Helvetica"/>
          <w:i/>
          <w:sz w:val="22"/>
        </w:rPr>
        <w:t xml:space="preserve">: </w:t>
      </w:r>
      <w:r w:rsidR="00510F99" w:rsidRPr="00816F50">
        <w:rPr>
          <w:rFonts w:ascii="Helvetica" w:hAnsi="Helvetica"/>
          <w:sz w:val="22"/>
        </w:rPr>
        <w:t xml:space="preserve">You will do </w:t>
      </w:r>
      <w:r w:rsidRPr="00816F50">
        <w:rPr>
          <w:rFonts w:ascii="Helvetica" w:hAnsi="Helvetica"/>
          <w:sz w:val="22"/>
        </w:rPr>
        <w:t xml:space="preserve">a more complex story comparing student loan debt at colleges around the country.  You will compare the statistics of two colleges </w:t>
      </w:r>
    </w:p>
    <w:p w14:paraId="474D60D3" w14:textId="77777777" w:rsidR="00033524" w:rsidRPr="00816F50" w:rsidRDefault="00033524" w:rsidP="00033524">
      <w:pPr>
        <w:pStyle w:val="ListParagraph"/>
        <w:numPr>
          <w:ilvl w:val="0"/>
          <w:numId w:val="23"/>
        </w:numPr>
        <w:contextualSpacing w:val="0"/>
        <w:rPr>
          <w:rFonts w:ascii="Helvetica" w:hAnsi="Helvetica"/>
          <w:sz w:val="22"/>
        </w:rPr>
      </w:pPr>
      <w:r w:rsidRPr="00816F50">
        <w:rPr>
          <w:rFonts w:ascii="Helvetica" w:hAnsi="Helvetica"/>
          <w:i/>
          <w:sz w:val="22"/>
        </w:rPr>
        <w:t>Earning Story or Press Release</w:t>
      </w:r>
      <w:r w:rsidRPr="00816F50">
        <w:rPr>
          <w:rFonts w:ascii="Helvetica" w:hAnsi="Helvetica"/>
          <w:sz w:val="22"/>
        </w:rPr>
        <w:t xml:space="preserve">. </w:t>
      </w:r>
      <w:r w:rsidR="00510F99" w:rsidRPr="00816F50">
        <w:rPr>
          <w:rFonts w:ascii="Helvetica" w:hAnsi="Helvetica"/>
          <w:sz w:val="22"/>
        </w:rPr>
        <w:t>You will write a short earnings story</w:t>
      </w:r>
      <w:r w:rsidRPr="00816F50">
        <w:rPr>
          <w:rFonts w:ascii="Helvetica" w:hAnsi="Helvetica"/>
          <w:sz w:val="22"/>
        </w:rPr>
        <w:t xml:space="preserve"> or press release</w:t>
      </w:r>
      <w:r w:rsidR="00510F99" w:rsidRPr="00816F50">
        <w:rPr>
          <w:rFonts w:ascii="Helvetica" w:hAnsi="Helvetica"/>
          <w:sz w:val="22"/>
        </w:rPr>
        <w:t xml:space="preserve"> in class or press release. I will provide the earnings report and you will be expected to find the relevant information and create a story.</w:t>
      </w:r>
    </w:p>
    <w:p w14:paraId="79E8BC19" w14:textId="722B4D21" w:rsidR="00663BDD" w:rsidRPr="00816F50" w:rsidRDefault="00663BDD" w:rsidP="00663BDD">
      <w:pPr>
        <w:pStyle w:val="ListParagraph"/>
        <w:numPr>
          <w:ilvl w:val="0"/>
          <w:numId w:val="23"/>
        </w:numPr>
        <w:tabs>
          <w:tab w:val="left" w:pos="1800"/>
        </w:tabs>
        <w:rPr>
          <w:rFonts w:ascii="Helvetica" w:hAnsi="Helvetica"/>
          <w:sz w:val="22"/>
        </w:rPr>
      </w:pPr>
      <w:r w:rsidRPr="00816F50">
        <w:rPr>
          <w:rFonts w:ascii="Helvetica" w:hAnsi="Helvetica"/>
          <w:i/>
          <w:sz w:val="22"/>
        </w:rPr>
        <w:t>Executive Compensation Analysis</w:t>
      </w:r>
      <w:r w:rsidRPr="00816F50">
        <w:rPr>
          <w:rFonts w:ascii="Helvetica" w:hAnsi="Helvetica"/>
          <w:sz w:val="22"/>
        </w:rPr>
        <w:t xml:space="preserve">: Your </w:t>
      </w:r>
      <w:r w:rsidR="005256AC" w:rsidRPr="00816F50">
        <w:rPr>
          <w:rFonts w:ascii="Helvetica" w:hAnsi="Helvetica"/>
          <w:sz w:val="22"/>
        </w:rPr>
        <w:t>300-to-500-word</w:t>
      </w:r>
      <w:r w:rsidRPr="00816F50">
        <w:rPr>
          <w:rFonts w:ascii="Helvetica" w:hAnsi="Helvetica"/>
          <w:sz w:val="22"/>
        </w:rPr>
        <w:t xml:space="preserve"> analysis will discuss the salary and compensation of the key executives of your company. You will analyze the information to provide a snapshot of how these executives get paid and how their compensation has changed compared to the previous year. </w:t>
      </w:r>
    </w:p>
    <w:p w14:paraId="4F1835D0" w14:textId="7BE43387" w:rsidR="00033524" w:rsidRPr="00816F50" w:rsidRDefault="00663BDD" w:rsidP="00033524">
      <w:pPr>
        <w:pStyle w:val="ListParagraph"/>
        <w:numPr>
          <w:ilvl w:val="0"/>
          <w:numId w:val="24"/>
        </w:numPr>
        <w:contextualSpacing w:val="0"/>
        <w:rPr>
          <w:rFonts w:ascii="Helvetica" w:hAnsi="Helvetica"/>
          <w:sz w:val="22"/>
        </w:rPr>
      </w:pPr>
      <w:r w:rsidRPr="00816F50">
        <w:rPr>
          <w:rFonts w:ascii="Helvetica" w:hAnsi="Helvetica"/>
          <w:i/>
          <w:sz w:val="22"/>
        </w:rPr>
        <w:t>Final Project</w:t>
      </w:r>
      <w:r w:rsidRPr="00816F50">
        <w:rPr>
          <w:rFonts w:ascii="Helvetica" w:hAnsi="Helvetica"/>
          <w:sz w:val="22"/>
        </w:rPr>
        <w:t xml:space="preserve">. </w:t>
      </w:r>
      <w:r w:rsidRPr="00816F50">
        <w:rPr>
          <w:rFonts w:ascii="Helvetica" w:hAnsi="Helvetica"/>
          <w:i/>
          <w:sz w:val="22"/>
        </w:rPr>
        <w:t xml:space="preserve"> </w:t>
      </w:r>
      <w:r w:rsidRPr="00816F50">
        <w:rPr>
          <w:rFonts w:ascii="Helvetica" w:hAnsi="Helvetica"/>
          <w:sz w:val="22"/>
        </w:rPr>
        <w:t xml:space="preserve">You will write a 1,000 to 1,500 word in depth profile of the company </w:t>
      </w:r>
      <w:r w:rsidR="00033524" w:rsidRPr="00816F50">
        <w:rPr>
          <w:rFonts w:ascii="Helvetica" w:hAnsi="Helvetica"/>
          <w:sz w:val="22"/>
        </w:rPr>
        <w:t xml:space="preserve">or some other business-related subject. If you choose to do a profile of your company, you </w:t>
      </w:r>
      <w:r w:rsidRPr="00816F50">
        <w:rPr>
          <w:rFonts w:ascii="Helvetica" w:hAnsi="Helvetica"/>
          <w:sz w:val="22"/>
        </w:rPr>
        <w:t xml:space="preserve">must do some basic financial analysis and discuss critical issues that have affected the company over the course of the semester.  </w:t>
      </w:r>
      <w:r w:rsidR="00033524" w:rsidRPr="00816F50">
        <w:rPr>
          <w:rFonts w:ascii="Helvetica" w:hAnsi="Helvetica"/>
          <w:sz w:val="22"/>
        </w:rPr>
        <w:t>You also will be expected to talk to people at your company or other experts about your company. The company profile or another business-related subject require at least four sources outside of documents and at least two art elements. The assignment will be due the last day of class—or, if you want to have an opportunity to revise, then two weeks before the end of the semester.</w:t>
      </w:r>
    </w:p>
    <w:p w14:paraId="2AD7BE3C" w14:textId="2825D990" w:rsidR="00EA3F50" w:rsidRPr="00737B00" w:rsidRDefault="00EA3F50" w:rsidP="00033524">
      <w:pPr>
        <w:pStyle w:val="ListParagraph"/>
        <w:tabs>
          <w:tab w:val="left" w:pos="1800"/>
        </w:tabs>
        <w:rPr>
          <w:rFonts w:ascii="Helvetica" w:hAnsi="Helvetica"/>
        </w:rPr>
      </w:pPr>
    </w:p>
    <w:p w14:paraId="31A9C5BC" w14:textId="77777777" w:rsidR="00EA3F50" w:rsidRPr="00737B00" w:rsidRDefault="00EA3F50" w:rsidP="00EA3F50">
      <w:pPr>
        <w:tabs>
          <w:tab w:val="left" w:pos="1800"/>
        </w:tabs>
        <w:rPr>
          <w:rFonts w:ascii="Helvetica" w:hAnsi="Helvetica"/>
          <w:b/>
          <w:sz w:val="28"/>
          <w:u w:val="single"/>
        </w:rPr>
      </w:pPr>
      <w:r w:rsidRPr="00737B00">
        <w:rPr>
          <w:rFonts w:ascii="Helvetica" w:hAnsi="Helvetica"/>
          <w:b/>
          <w:sz w:val="28"/>
          <w:u w:val="single"/>
        </w:rPr>
        <w:t>Syllabus</w:t>
      </w:r>
    </w:p>
    <w:p w14:paraId="5EB3F5BB" w14:textId="77777777" w:rsidR="00EA3F50" w:rsidRPr="00737B00" w:rsidRDefault="00EA3F50" w:rsidP="00EA3F50">
      <w:pPr>
        <w:tabs>
          <w:tab w:val="left" w:pos="1800"/>
        </w:tabs>
        <w:rPr>
          <w:rFonts w:ascii="Helvetica" w:hAnsi="Helvetica"/>
        </w:rPr>
      </w:pPr>
      <w:r w:rsidRPr="00737B00">
        <w:rPr>
          <w:rFonts w:ascii="Helvetica" w:hAnsi="Helvetica"/>
        </w:rPr>
        <w:t xml:space="preserve">This is a tentative outline that may change throughout the semester.  </w:t>
      </w:r>
      <w:r w:rsidRPr="00737B00">
        <w:rPr>
          <w:rFonts w:ascii="Helvetica" w:hAnsi="Helvetica"/>
          <w:u w:val="single"/>
        </w:rPr>
        <w:t>If you miss class, it is your responsibility to keep up with changes in this syllabus and the assignments</w:t>
      </w:r>
      <w:r w:rsidRPr="00737B00">
        <w:rPr>
          <w:rFonts w:ascii="Helvetica" w:hAnsi="Helvetica"/>
        </w:rPr>
        <w:t>. Each class contains quite a bit of material since we meet only once a week. All readings listed for a class must be completed before that class because we will discuss them.</w:t>
      </w:r>
    </w:p>
    <w:p w14:paraId="38E6F71A" w14:textId="77777777" w:rsidR="00EA3F50" w:rsidRPr="00737B00" w:rsidRDefault="00EA3F50" w:rsidP="00EA3F50">
      <w:pPr>
        <w:tabs>
          <w:tab w:val="left" w:pos="1800"/>
        </w:tabs>
        <w:rPr>
          <w:rFonts w:ascii="Helvetica" w:hAnsi="Helvetica"/>
        </w:rPr>
      </w:pPr>
    </w:p>
    <w:p w14:paraId="2C983DDE" w14:textId="3F4153F2" w:rsidR="009A0F5E" w:rsidRPr="00737B00" w:rsidRDefault="009A0F5E" w:rsidP="00EA3F50">
      <w:pPr>
        <w:pStyle w:val="Heading1"/>
        <w:rPr>
          <w:rFonts w:ascii="Helvetica" w:hAnsi="Helvetica"/>
          <w:bCs w:val="0"/>
          <w:i/>
        </w:rPr>
      </w:pPr>
      <w:r w:rsidRPr="00737B00">
        <w:rPr>
          <w:rFonts w:ascii="Helvetica" w:hAnsi="Helvetica"/>
          <w:bCs w:val="0"/>
          <w:i/>
        </w:rPr>
        <w:t>(Subject to Change)</w:t>
      </w:r>
    </w:p>
    <w:p w14:paraId="550B8018" w14:textId="77777777" w:rsidR="00F014DA" w:rsidRPr="00737B00" w:rsidRDefault="00F014DA" w:rsidP="007840F7">
      <w:pPr>
        <w:pStyle w:val="NormalWeb"/>
        <w:tabs>
          <w:tab w:val="left" w:pos="1481"/>
          <w:tab w:val="left" w:pos="4091"/>
        </w:tabs>
        <w:ind w:left="113"/>
        <w:rPr>
          <w:rFonts w:ascii="Helvetica" w:hAnsi="Helvetica"/>
        </w:rPr>
      </w:pPr>
      <w:r w:rsidRPr="00737B00">
        <w:rPr>
          <w:rFonts w:ascii="Helvetica" w:hAnsi="Helvetica"/>
        </w:rPr>
        <w:t>WEEK</w:t>
      </w:r>
      <w:r w:rsidRPr="00737B00">
        <w:rPr>
          <w:rFonts w:ascii="Helvetica" w:hAnsi="Helvetica"/>
        </w:rPr>
        <w:tab/>
        <w:t>Topic</w:t>
      </w:r>
      <w:r w:rsidRPr="00737B00">
        <w:rPr>
          <w:rFonts w:ascii="Helvetica" w:hAnsi="Helvetica"/>
        </w:rPr>
        <w:tab/>
        <w:t>Assignment</w:t>
      </w:r>
    </w:p>
    <w:p w14:paraId="48655B3D" w14:textId="3BFB72F4" w:rsidR="00F014DA" w:rsidRPr="00F014DA" w:rsidRDefault="00F014DA" w:rsidP="00F014DA">
      <w:pPr>
        <w:pStyle w:val="WeekHeader"/>
      </w:pPr>
      <w:r w:rsidRPr="00F014DA">
        <w:t xml:space="preserve">Week 1 – August 30 – </w:t>
      </w:r>
    </w:p>
    <w:p w14:paraId="3FF6D451" w14:textId="7369FBEA" w:rsidR="00F014DA" w:rsidRDefault="00F014DA" w:rsidP="00F014DA">
      <w:pPr>
        <w:tabs>
          <w:tab w:val="left" w:pos="1481"/>
          <w:tab w:val="left" w:pos="4091"/>
        </w:tabs>
        <w:rPr>
          <w:rFonts w:ascii="Helvetica" w:eastAsia="Times New Roman" w:hAnsi="Helvetica"/>
        </w:rPr>
      </w:pPr>
      <w:r>
        <w:rPr>
          <w:rFonts w:ascii="Helvetica" w:hAnsi="Helvetica"/>
        </w:rPr>
        <w:t>Course introduction</w:t>
      </w:r>
      <w:r w:rsidRPr="00737B00">
        <w:rPr>
          <w:rFonts w:ascii="Helvetica" w:eastAsia="Times New Roman" w:hAnsi="Helvetica"/>
        </w:rPr>
        <w:tab/>
      </w:r>
    </w:p>
    <w:p w14:paraId="353DF388" w14:textId="7B3C03A9" w:rsidR="00F014DA" w:rsidRDefault="00F014DA" w:rsidP="00F014DA">
      <w:pPr>
        <w:tabs>
          <w:tab w:val="left" w:pos="1481"/>
          <w:tab w:val="left" w:pos="4091"/>
        </w:tabs>
        <w:rPr>
          <w:rFonts w:ascii="Helvetica" w:hAnsi="Helvetica"/>
        </w:rPr>
      </w:pPr>
      <w:r>
        <w:rPr>
          <w:rFonts w:ascii="Helvetica" w:hAnsi="Helvetica"/>
        </w:rPr>
        <w:t>Basic financial terms. Your Business IQ. Assignment of companies. Set up Yahoo Finance Portfolio tracker.</w:t>
      </w:r>
    </w:p>
    <w:p w14:paraId="627BBC62" w14:textId="77777777" w:rsidR="00F014DA" w:rsidRPr="00737B00" w:rsidRDefault="00F014DA" w:rsidP="00F014DA">
      <w:pPr>
        <w:tabs>
          <w:tab w:val="left" w:pos="1481"/>
          <w:tab w:val="left" w:pos="4091"/>
        </w:tabs>
        <w:rPr>
          <w:rFonts w:ascii="Helvetica" w:hAnsi="Helvetica"/>
        </w:rPr>
      </w:pPr>
    </w:p>
    <w:p w14:paraId="55B98960" w14:textId="77777777" w:rsidR="00F014DA" w:rsidRDefault="00F014DA" w:rsidP="00F014DA">
      <w:pPr>
        <w:pStyle w:val="WeekHeader"/>
      </w:pPr>
      <w:r w:rsidRPr="00CA50DB">
        <w:t>Week 2 – Sept.</w:t>
      </w:r>
      <w:r>
        <w:t xml:space="preserve"> 6</w:t>
      </w:r>
      <w:r w:rsidRPr="00737B00">
        <w:tab/>
      </w:r>
    </w:p>
    <w:p w14:paraId="02A64E8A" w14:textId="77777777" w:rsidR="00F014DA" w:rsidRDefault="00F014DA" w:rsidP="00F014DA">
      <w:pPr>
        <w:pStyle w:val="WeekHeader"/>
      </w:pPr>
      <w:r w:rsidRPr="00737B00">
        <w:t>Company documents, Income Statements and</w:t>
      </w:r>
      <w:r>
        <w:t xml:space="preserve"> Balance Sheets</w:t>
      </w:r>
      <w:r w:rsidRPr="00737B00">
        <w:tab/>
      </w:r>
    </w:p>
    <w:p w14:paraId="24B487F1" w14:textId="411FB4D6" w:rsidR="00F014DA" w:rsidRPr="00F05606" w:rsidRDefault="00F014DA" w:rsidP="00F014DA">
      <w:pPr>
        <w:pStyle w:val="WeekHeader"/>
        <w:rPr>
          <w:sz w:val="22"/>
          <w:szCs w:val="22"/>
        </w:rPr>
      </w:pPr>
      <w:r w:rsidRPr="00F05606">
        <w:rPr>
          <w:sz w:val="22"/>
          <w:szCs w:val="22"/>
        </w:rPr>
        <w:t>READ:</w:t>
      </w:r>
    </w:p>
    <w:p w14:paraId="3CCFF2BB" w14:textId="77777777" w:rsidR="00F014DA" w:rsidRPr="00816F50" w:rsidRDefault="00F014DA" w:rsidP="00F05606">
      <w:pPr>
        <w:pStyle w:val="NormalWeb"/>
        <w:spacing w:before="0" w:beforeAutospacing="0" w:after="0" w:afterAutospacing="0"/>
        <w:rPr>
          <w:rFonts w:ascii="Helvetica" w:hAnsi="Helvetica"/>
          <w:sz w:val="22"/>
          <w:szCs w:val="22"/>
        </w:rPr>
      </w:pPr>
      <w:r w:rsidRPr="00816F50">
        <w:rPr>
          <w:rFonts w:ascii="Helvetica" w:hAnsi="Helvetica"/>
          <w:sz w:val="22"/>
          <w:szCs w:val="22"/>
        </w:rPr>
        <w:t>Your company’s 10Q and 10K</w:t>
      </w:r>
    </w:p>
    <w:p w14:paraId="109FC308" w14:textId="77777777" w:rsidR="00F014DA" w:rsidRPr="00816F50" w:rsidRDefault="00F014DA" w:rsidP="00F05606">
      <w:pPr>
        <w:rPr>
          <w:rFonts w:ascii="Helvetica" w:hAnsi="Helvetica"/>
          <w:sz w:val="22"/>
          <w:szCs w:val="22"/>
        </w:rPr>
      </w:pPr>
    </w:p>
    <w:p w14:paraId="5C09CE3D" w14:textId="77777777" w:rsidR="00F014DA" w:rsidRPr="00816F50" w:rsidRDefault="00F014DA" w:rsidP="00F05606">
      <w:pPr>
        <w:rPr>
          <w:rFonts w:ascii="Helvetica" w:hAnsi="Helvetica"/>
          <w:sz w:val="22"/>
          <w:szCs w:val="22"/>
        </w:rPr>
      </w:pPr>
      <w:r w:rsidRPr="00816F50">
        <w:rPr>
          <w:rFonts w:ascii="Helvetica" w:hAnsi="Helvetica"/>
          <w:sz w:val="22"/>
          <w:szCs w:val="22"/>
        </w:rPr>
        <w:t>“How to use SEC Filings to Cover Companies,”</w:t>
      </w:r>
    </w:p>
    <w:p w14:paraId="7F39ED2C" w14:textId="77777777" w:rsidR="00F014DA" w:rsidRPr="00816F50" w:rsidRDefault="00F014DA" w:rsidP="00F05606">
      <w:pPr>
        <w:rPr>
          <w:rFonts w:ascii="Helvetica" w:hAnsi="Helvetica"/>
          <w:sz w:val="22"/>
          <w:szCs w:val="22"/>
        </w:rPr>
      </w:pPr>
      <w:hyperlink r:id="rId22" w:history="1">
        <w:r w:rsidRPr="00816F50">
          <w:rPr>
            <w:rStyle w:val="Hyperlink"/>
            <w:rFonts w:ascii="Helvetica" w:hAnsi="Helvetica"/>
            <w:sz w:val="22"/>
            <w:szCs w:val="22"/>
          </w:rPr>
          <w:t>http://journalistsresource.org/tip-sheets/reporting/sec-filings-cover-companies</w:t>
        </w:r>
      </w:hyperlink>
    </w:p>
    <w:p w14:paraId="6C4CAA37" w14:textId="77777777" w:rsidR="00F014DA" w:rsidRPr="00816F50" w:rsidRDefault="00F014DA" w:rsidP="00F05606">
      <w:pPr>
        <w:pStyle w:val="NormalWeb"/>
        <w:spacing w:before="0" w:beforeAutospacing="0" w:after="0" w:afterAutospacing="0"/>
        <w:rPr>
          <w:rFonts w:ascii="Helvetica" w:hAnsi="Helvetica"/>
          <w:sz w:val="22"/>
          <w:szCs w:val="22"/>
        </w:rPr>
      </w:pPr>
    </w:p>
    <w:p w14:paraId="542AFC49" w14:textId="77777777" w:rsidR="00F014DA" w:rsidRPr="00816F50" w:rsidRDefault="00F014DA" w:rsidP="00F05606">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Finding Financial Statements and Related Information </w:t>
      </w:r>
      <w:hyperlink r:id="rId23" w:history="1">
        <w:r w:rsidRPr="00816F50">
          <w:rPr>
            <w:rStyle w:val="Hyperlink"/>
            <w:rFonts w:ascii="Helvetica" w:hAnsi="Helvetica"/>
            <w:sz w:val="22"/>
            <w:szCs w:val="22"/>
          </w:rPr>
          <w:t>http://businessjournalism.org/2016/04/finding-financial-statements-related-information/</w:t>
        </w:r>
      </w:hyperlink>
    </w:p>
    <w:p w14:paraId="101D638D" w14:textId="77777777" w:rsidR="00F014DA" w:rsidRPr="00816F50" w:rsidRDefault="00F014DA" w:rsidP="00F05606">
      <w:pPr>
        <w:pStyle w:val="NormalWeb"/>
        <w:spacing w:before="0" w:beforeAutospacing="0" w:after="0" w:afterAutospacing="0"/>
        <w:rPr>
          <w:rFonts w:ascii="Helvetica" w:hAnsi="Helvetica"/>
          <w:sz w:val="22"/>
          <w:szCs w:val="22"/>
        </w:rPr>
      </w:pPr>
    </w:p>
    <w:p w14:paraId="5280C255" w14:textId="77777777" w:rsidR="00F014DA" w:rsidRPr="00816F50" w:rsidRDefault="00F014DA" w:rsidP="00F05606">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A Journalist’s Guide to Financial Statements </w:t>
      </w:r>
    </w:p>
    <w:p w14:paraId="30AC13DE" w14:textId="77777777" w:rsidR="00F014DA" w:rsidRPr="00816F50" w:rsidRDefault="00F014DA" w:rsidP="00F05606">
      <w:pPr>
        <w:pStyle w:val="NormalWeb"/>
        <w:spacing w:before="0" w:beforeAutospacing="0" w:after="0" w:afterAutospacing="0"/>
        <w:rPr>
          <w:rFonts w:ascii="Helvetica" w:hAnsi="Helvetica"/>
          <w:sz w:val="22"/>
          <w:szCs w:val="22"/>
        </w:rPr>
      </w:pPr>
      <w:hyperlink r:id="rId24" w:history="1">
        <w:r w:rsidRPr="00816F50">
          <w:rPr>
            <w:rStyle w:val="Hyperlink"/>
            <w:rFonts w:ascii="Helvetica" w:hAnsi="Helvetica"/>
            <w:sz w:val="22"/>
            <w:szCs w:val="22"/>
          </w:rPr>
          <w:t>http://web.sageworks.com/journalist-financial-statement-resources</w:t>
        </w:r>
      </w:hyperlink>
      <w:r w:rsidRPr="00816F50">
        <w:rPr>
          <w:rFonts w:ascii="Helvetica" w:hAnsi="Helvetica"/>
          <w:sz w:val="22"/>
          <w:szCs w:val="22"/>
        </w:rPr>
        <w:t xml:space="preserve"> [Download .PDF] and/or</w:t>
      </w:r>
    </w:p>
    <w:p w14:paraId="5482EF15" w14:textId="77777777" w:rsidR="00F014DA" w:rsidRPr="00816F50" w:rsidRDefault="00F014DA" w:rsidP="00F05606">
      <w:pPr>
        <w:pStyle w:val="NormalWeb"/>
        <w:spacing w:before="0" w:beforeAutospacing="0" w:after="0" w:afterAutospacing="0"/>
        <w:rPr>
          <w:rFonts w:ascii="Helvetica" w:hAnsi="Helvetica"/>
          <w:sz w:val="22"/>
          <w:szCs w:val="22"/>
        </w:rPr>
      </w:pPr>
      <w:r w:rsidRPr="00816F50">
        <w:rPr>
          <w:rFonts w:ascii="Helvetica" w:hAnsi="Helvetica"/>
          <w:sz w:val="22"/>
          <w:szCs w:val="22"/>
        </w:rPr>
        <w:t>You can watch/listen to the following webinar on the subject:</w:t>
      </w:r>
    </w:p>
    <w:p w14:paraId="3E1AE4C0" w14:textId="77777777" w:rsidR="00F014DA" w:rsidRPr="00816F50" w:rsidRDefault="00F014DA" w:rsidP="00F05606">
      <w:pPr>
        <w:pStyle w:val="NormalWeb"/>
        <w:spacing w:before="0" w:beforeAutospacing="0" w:after="0" w:afterAutospacing="0"/>
        <w:rPr>
          <w:rFonts w:ascii="Helvetica" w:hAnsi="Helvetica"/>
          <w:sz w:val="22"/>
          <w:szCs w:val="22"/>
        </w:rPr>
      </w:pPr>
      <w:hyperlink r:id="rId25" w:history="1">
        <w:r w:rsidRPr="00816F50">
          <w:rPr>
            <w:rStyle w:val="Hyperlink"/>
            <w:rFonts w:ascii="Helvetica" w:hAnsi="Helvetica"/>
            <w:sz w:val="22"/>
            <w:szCs w:val="22"/>
          </w:rPr>
          <w:t>https://www.youtube.com/watch?v=1ah5kGTTLfU&amp;t=3m42s</w:t>
        </w:r>
      </w:hyperlink>
    </w:p>
    <w:p w14:paraId="28C677B6" w14:textId="77777777" w:rsidR="00F014DA" w:rsidRPr="00816F50" w:rsidRDefault="00F014DA" w:rsidP="00F05606">
      <w:pPr>
        <w:pStyle w:val="NormalWeb"/>
        <w:spacing w:before="0" w:beforeAutospacing="0" w:after="0" w:afterAutospacing="0"/>
        <w:rPr>
          <w:rFonts w:ascii="Helvetica" w:hAnsi="Helvetica"/>
          <w:sz w:val="22"/>
          <w:szCs w:val="22"/>
        </w:rPr>
      </w:pPr>
    </w:p>
    <w:p w14:paraId="60EB526A" w14:textId="77777777" w:rsidR="00F014DA" w:rsidRPr="00816F50" w:rsidRDefault="00F014DA" w:rsidP="00F05606">
      <w:pPr>
        <w:pStyle w:val="NormalWeb"/>
        <w:spacing w:before="0" w:beforeAutospacing="0" w:after="0" w:afterAutospacing="0"/>
        <w:rPr>
          <w:rFonts w:ascii="Helvetica" w:hAnsi="Helvetica"/>
          <w:b/>
          <w:sz w:val="22"/>
          <w:szCs w:val="22"/>
        </w:rPr>
      </w:pPr>
      <w:r w:rsidRPr="00816F50">
        <w:rPr>
          <w:rFonts w:ascii="Helvetica" w:hAnsi="Helvetica"/>
          <w:b/>
          <w:sz w:val="22"/>
          <w:szCs w:val="22"/>
        </w:rPr>
        <w:t>&gt;&gt;&gt;&gt; IN-CLASS &lt;&lt;&lt;&lt;&lt;</w:t>
      </w:r>
    </w:p>
    <w:p w14:paraId="3EC5896B" w14:textId="77777777" w:rsidR="00F014DA" w:rsidRDefault="00F014DA" w:rsidP="00F05606">
      <w:pPr>
        <w:pStyle w:val="NormalWeb"/>
        <w:spacing w:before="0" w:beforeAutospacing="0" w:after="0" w:afterAutospacing="0"/>
        <w:rPr>
          <w:rFonts w:ascii="Helvetica" w:hAnsi="Helvetica"/>
          <w:sz w:val="22"/>
          <w:szCs w:val="22"/>
        </w:rPr>
      </w:pPr>
    </w:p>
    <w:p w14:paraId="3B35B0B4" w14:textId="77777777" w:rsidR="00F014DA" w:rsidRPr="00996854" w:rsidRDefault="00F014DA" w:rsidP="00996854">
      <w:pPr>
        <w:rPr>
          <w:rFonts w:ascii="Helvetica" w:hAnsi="Helvetica"/>
        </w:rPr>
      </w:pPr>
      <w:r w:rsidRPr="00996854">
        <w:rPr>
          <w:rFonts w:ascii="Helvetica" w:hAnsi="Helvetica"/>
        </w:rPr>
        <w:t>Download your company’s most current press release for its 10-Q -corporate earnings. Please answer the following questions. If you don’t see an answer in the press release, you may have to go directly to the company’s SEC filings to look at the information directly.</w:t>
      </w:r>
    </w:p>
    <w:p w14:paraId="15C8B346" w14:textId="77777777" w:rsidR="00F014DA" w:rsidRDefault="00F014DA" w:rsidP="007D18A7">
      <w:pPr>
        <w:rPr>
          <w:rFonts w:ascii="Helvetica" w:hAnsi="Helvetica"/>
        </w:rPr>
      </w:pPr>
    </w:p>
    <w:p w14:paraId="4F923BA7" w14:textId="77777777" w:rsidR="00F014DA" w:rsidRDefault="00F014DA" w:rsidP="007D18A7">
      <w:pPr>
        <w:rPr>
          <w:rFonts w:ascii="Helvetica" w:hAnsi="Helvetica"/>
        </w:rPr>
      </w:pPr>
    </w:p>
    <w:p w14:paraId="38074A7D" w14:textId="77777777" w:rsidR="00F014DA" w:rsidRDefault="00F014DA" w:rsidP="007D18A7">
      <w:pPr>
        <w:rPr>
          <w:rFonts w:ascii="Helvetica" w:hAnsi="Helvetica"/>
        </w:rPr>
      </w:pPr>
      <w:r w:rsidRPr="00F05606">
        <w:rPr>
          <w:rFonts w:ascii="Helvetica" w:hAnsi="Helvetica"/>
          <w:highlight w:val="black"/>
        </w:rPr>
        <w:t>&gt;</w:t>
      </w:r>
      <w:r w:rsidRPr="00F05606">
        <w:rPr>
          <w:rFonts w:ascii="Helvetica" w:hAnsi="Helvetica"/>
          <w:color w:val="FFFFFF" w:themeColor="background1"/>
          <w:highlight w:val="black"/>
        </w:rPr>
        <w:t xml:space="preserve">&gt;&gt; </w:t>
      </w:r>
      <w:r>
        <w:rPr>
          <w:rFonts w:ascii="Helvetica" w:hAnsi="Helvetica"/>
          <w:color w:val="FFFFFF" w:themeColor="background1"/>
          <w:highlight w:val="black"/>
        </w:rPr>
        <w:t xml:space="preserve">HOMEWORK </w:t>
      </w:r>
      <w:r w:rsidRPr="00F05606">
        <w:rPr>
          <w:rFonts w:ascii="Helvetica" w:hAnsi="Helvetica"/>
          <w:color w:val="FFFFFF" w:themeColor="background1"/>
          <w:highlight w:val="black"/>
        </w:rPr>
        <w:t>DUE &lt;&lt;&lt;</w:t>
      </w:r>
    </w:p>
    <w:p w14:paraId="0AC16891" w14:textId="77777777" w:rsidR="00F014DA" w:rsidRDefault="00F014DA" w:rsidP="007D18A7">
      <w:pPr>
        <w:rPr>
          <w:rFonts w:ascii="Helvetica" w:hAnsi="Helvetica"/>
        </w:rPr>
      </w:pPr>
      <w:r>
        <w:rPr>
          <w:rFonts w:ascii="Helvetica" w:hAnsi="Helvetica"/>
        </w:rPr>
        <w:t>Complete Online - NewsU.org “Math for Journalists” Course. When you have completed the course, click on “Course Report” and post an image of this graphic on Blackboard.</w:t>
      </w:r>
    </w:p>
    <w:p w14:paraId="679C5B8D" w14:textId="77777777" w:rsidR="00F014DA" w:rsidRPr="007D18A7" w:rsidRDefault="00F014DA" w:rsidP="00F014DA">
      <w:pPr>
        <w:tabs>
          <w:tab w:val="left" w:pos="1481"/>
          <w:tab w:val="left" w:pos="4091"/>
        </w:tabs>
        <w:rPr>
          <w:rFonts w:ascii="Helvetica" w:hAnsi="Helvetica"/>
        </w:rPr>
      </w:pPr>
    </w:p>
    <w:p w14:paraId="7471281B" w14:textId="77777777" w:rsidR="00F014DA" w:rsidRPr="00F05606" w:rsidRDefault="00F014DA" w:rsidP="00F014DA">
      <w:pPr>
        <w:pStyle w:val="WeekHeader"/>
      </w:pPr>
      <w:r w:rsidRPr="00CA50DB">
        <w:t xml:space="preserve">Week 3 – Sept.  </w:t>
      </w:r>
      <w:r>
        <w:t>13</w:t>
      </w:r>
      <w:r w:rsidRPr="00737B00">
        <w:tab/>
      </w:r>
      <w:r w:rsidRPr="00F05606">
        <w:t>Minimum Wage / Living Wage</w:t>
      </w:r>
    </w:p>
    <w:p w14:paraId="21FB6F18" w14:textId="3875CE1D" w:rsidR="00F014DA" w:rsidRDefault="00F014DA" w:rsidP="00F05606">
      <w:pPr>
        <w:rPr>
          <w:rFonts w:ascii="Helvetica" w:hAnsi="Helvetica"/>
          <w:b/>
          <w:sz w:val="22"/>
          <w:szCs w:val="22"/>
        </w:rPr>
      </w:pPr>
      <w:r w:rsidRPr="00CA50DB">
        <w:rPr>
          <w:rFonts w:ascii="Helvetica" w:hAnsi="Helvetica"/>
          <w:b/>
          <w:sz w:val="22"/>
          <w:szCs w:val="22"/>
        </w:rPr>
        <w:t>READ:</w:t>
      </w:r>
    </w:p>
    <w:p w14:paraId="78695221" w14:textId="77777777" w:rsidR="00F014DA" w:rsidRDefault="00F014DA" w:rsidP="00F05606">
      <w:pPr>
        <w:rPr>
          <w:rFonts w:ascii="Helvetica" w:hAnsi="Helvetica"/>
          <w:b/>
          <w:sz w:val="22"/>
          <w:szCs w:val="22"/>
        </w:rPr>
      </w:pPr>
    </w:p>
    <w:p w14:paraId="7B80AB67" w14:textId="6CBF85D1" w:rsidR="00F014DA" w:rsidRDefault="00F014DA" w:rsidP="00F05606">
      <w:pPr>
        <w:rPr>
          <w:rFonts w:ascii="Helvetica" w:hAnsi="Helvetica"/>
          <w:sz w:val="22"/>
          <w:szCs w:val="22"/>
        </w:rPr>
      </w:pPr>
      <w:r>
        <w:rPr>
          <w:rFonts w:ascii="Helvetica" w:hAnsi="Helvetica"/>
          <w:sz w:val="22"/>
          <w:szCs w:val="22"/>
        </w:rPr>
        <w:t>Solving The ‘Wage Puzzle’: Why Aren’t Paychecks Growing?</w:t>
      </w:r>
    </w:p>
    <w:p w14:paraId="07CA08C8" w14:textId="3469367E" w:rsidR="00F014DA" w:rsidRDefault="00F014DA" w:rsidP="00F05606">
      <w:pPr>
        <w:rPr>
          <w:rFonts w:ascii="Helvetica" w:hAnsi="Helvetica"/>
          <w:sz w:val="22"/>
          <w:szCs w:val="22"/>
        </w:rPr>
      </w:pPr>
      <w:hyperlink r:id="rId26" w:history="1">
        <w:r w:rsidRPr="005D24CE">
          <w:rPr>
            <w:rStyle w:val="Hyperlink"/>
            <w:rFonts w:ascii="Helvetica" w:hAnsi="Helvetica"/>
            <w:sz w:val="22"/>
            <w:szCs w:val="22"/>
          </w:rPr>
          <w:t>https://www.npr.org/2018/08/02/634754091/solving-the-wage-puzzle-why-aren-t-paychecks-growing</w:t>
        </w:r>
      </w:hyperlink>
    </w:p>
    <w:p w14:paraId="3EDBA6DE" w14:textId="77777777" w:rsidR="00F014DA" w:rsidRPr="00F014DA" w:rsidRDefault="00F014DA" w:rsidP="00F05606">
      <w:pPr>
        <w:rPr>
          <w:rFonts w:ascii="Helvetica" w:hAnsi="Helvetica"/>
          <w:sz w:val="22"/>
          <w:szCs w:val="22"/>
        </w:rPr>
      </w:pPr>
    </w:p>
    <w:p w14:paraId="45E1BA9E" w14:textId="77777777" w:rsidR="00F014DA" w:rsidRDefault="00F014DA" w:rsidP="00F05606">
      <w:pPr>
        <w:ind w:left="720"/>
        <w:rPr>
          <w:rFonts w:ascii="Helvetica" w:hAnsi="Helvetica"/>
          <w:sz w:val="22"/>
          <w:szCs w:val="22"/>
        </w:rPr>
      </w:pPr>
    </w:p>
    <w:p w14:paraId="7FC12380" w14:textId="77777777" w:rsidR="00F014DA" w:rsidRPr="00816F50" w:rsidRDefault="00F014DA" w:rsidP="00F05606">
      <w:pPr>
        <w:rPr>
          <w:rFonts w:ascii="Helvetica" w:hAnsi="Helvetica"/>
          <w:sz w:val="22"/>
          <w:szCs w:val="22"/>
        </w:rPr>
      </w:pPr>
      <w:r w:rsidRPr="00816F50">
        <w:rPr>
          <w:rFonts w:ascii="Helvetica" w:hAnsi="Helvetica"/>
          <w:sz w:val="22"/>
          <w:szCs w:val="22"/>
        </w:rPr>
        <w:t xml:space="preserve">“I was a Warehouse Wage Slave,” by Mac McClelland, </w:t>
      </w:r>
      <w:hyperlink r:id="rId27" w:history="1">
        <w:r w:rsidRPr="00816F50">
          <w:rPr>
            <w:rStyle w:val="Hyperlink"/>
            <w:rFonts w:ascii="Helvetica" w:hAnsi="Helvetica"/>
            <w:i/>
            <w:sz w:val="22"/>
            <w:szCs w:val="22"/>
          </w:rPr>
          <w:t>http://www.motherjones.com/politics/2012/02/mac-mcclelland-free-online-shipping-warehouses-labor</w:t>
        </w:r>
      </w:hyperlink>
    </w:p>
    <w:p w14:paraId="2F7BD91E" w14:textId="77777777" w:rsidR="00F014DA" w:rsidRPr="00816F50" w:rsidRDefault="00F014DA" w:rsidP="00F05606">
      <w:pPr>
        <w:rPr>
          <w:rFonts w:ascii="Helvetica" w:hAnsi="Helvetica"/>
          <w:sz w:val="22"/>
          <w:szCs w:val="22"/>
        </w:rPr>
      </w:pPr>
    </w:p>
    <w:p w14:paraId="3D4511DD" w14:textId="77777777" w:rsidR="00F014DA" w:rsidRPr="00816F50" w:rsidRDefault="00F014DA" w:rsidP="00F05606">
      <w:pPr>
        <w:rPr>
          <w:rFonts w:ascii="Helvetica" w:hAnsi="Helvetica"/>
          <w:sz w:val="22"/>
          <w:szCs w:val="22"/>
        </w:rPr>
      </w:pPr>
      <w:r w:rsidRPr="00816F50">
        <w:rPr>
          <w:rFonts w:ascii="Helvetica" w:hAnsi="Helvetica"/>
          <w:sz w:val="22"/>
          <w:szCs w:val="22"/>
        </w:rPr>
        <w:t xml:space="preserve">“Minimum Wage Workers in Texas—2014,” </w:t>
      </w:r>
      <w:hyperlink r:id="rId28" w:history="1">
        <w:r w:rsidRPr="00816F50">
          <w:rPr>
            <w:rStyle w:val="Hyperlink"/>
            <w:rFonts w:ascii="Helvetica" w:hAnsi="Helvetica"/>
            <w:sz w:val="22"/>
            <w:szCs w:val="22"/>
          </w:rPr>
          <w:t>http://www.bls.gov/regions/southwest/news-release/MinimumWageWorkers_Texas.htm</w:t>
        </w:r>
      </w:hyperlink>
    </w:p>
    <w:p w14:paraId="1DCB2D72" w14:textId="77777777" w:rsidR="00F014DA" w:rsidRPr="00816F50" w:rsidRDefault="00F014DA" w:rsidP="00F05606">
      <w:pPr>
        <w:rPr>
          <w:rFonts w:ascii="Helvetica" w:hAnsi="Helvetica"/>
          <w:sz w:val="22"/>
          <w:szCs w:val="22"/>
        </w:rPr>
      </w:pPr>
    </w:p>
    <w:p w14:paraId="169B1FF2" w14:textId="77777777" w:rsidR="00F014DA" w:rsidRPr="00816F50" w:rsidRDefault="00F014DA" w:rsidP="00F05606">
      <w:pPr>
        <w:rPr>
          <w:rFonts w:ascii="Helvetica" w:hAnsi="Helvetica"/>
          <w:sz w:val="22"/>
          <w:szCs w:val="22"/>
        </w:rPr>
      </w:pPr>
      <w:r w:rsidRPr="00816F50">
        <w:rPr>
          <w:rFonts w:ascii="Helvetica" w:hAnsi="Helvetica"/>
          <w:sz w:val="22"/>
          <w:szCs w:val="22"/>
        </w:rPr>
        <w:t xml:space="preserve">“In China, Human Costs are Built into an iPad,” by Charles </w:t>
      </w:r>
      <w:proofErr w:type="spellStart"/>
      <w:r w:rsidRPr="00816F50">
        <w:rPr>
          <w:rFonts w:ascii="Helvetica" w:hAnsi="Helvetica"/>
          <w:sz w:val="22"/>
          <w:szCs w:val="22"/>
        </w:rPr>
        <w:t>Duhigg</w:t>
      </w:r>
      <w:proofErr w:type="spellEnd"/>
      <w:r w:rsidRPr="00816F50">
        <w:rPr>
          <w:rFonts w:ascii="Helvetica" w:hAnsi="Helvetica"/>
          <w:sz w:val="22"/>
          <w:szCs w:val="22"/>
        </w:rPr>
        <w:t xml:space="preserve"> and David </w:t>
      </w:r>
      <w:proofErr w:type="spellStart"/>
      <w:r w:rsidRPr="00816F50">
        <w:rPr>
          <w:rFonts w:ascii="Helvetica" w:hAnsi="Helvetica"/>
          <w:sz w:val="22"/>
          <w:szCs w:val="22"/>
        </w:rPr>
        <w:t>Barboza</w:t>
      </w:r>
      <w:proofErr w:type="spellEnd"/>
      <w:r w:rsidRPr="00816F50">
        <w:rPr>
          <w:rFonts w:ascii="Helvetica" w:hAnsi="Helvetica"/>
          <w:sz w:val="22"/>
          <w:szCs w:val="22"/>
        </w:rPr>
        <w:t xml:space="preserve">, </w:t>
      </w:r>
      <w:hyperlink r:id="rId29" w:history="1">
        <w:r w:rsidRPr="00816F50">
          <w:rPr>
            <w:rStyle w:val="Hyperlink"/>
            <w:rFonts w:ascii="Helvetica" w:hAnsi="Helvetica"/>
            <w:sz w:val="22"/>
            <w:szCs w:val="22"/>
          </w:rPr>
          <w:t>http://www.nytimes.com/2012/01/26/business/ieconomy-apples-ipad-and-the-human-costs-for-workers-in-china.html?_r=0</w:t>
        </w:r>
      </w:hyperlink>
    </w:p>
    <w:p w14:paraId="58253CDC" w14:textId="77777777" w:rsidR="00F014DA" w:rsidRPr="00816F50" w:rsidRDefault="00F014DA" w:rsidP="00F05606">
      <w:pPr>
        <w:rPr>
          <w:rFonts w:ascii="Helvetica" w:hAnsi="Helvetica"/>
          <w:sz w:val="22"/>
          <w:szCs w:val="22"/>
        </w:rPr>
      </w:pPr>
    </w:p>
    <w:p w14:paraId="279CBBBC" w14:textId="77777777" w:rsidR="00F014DA" w:rsidRDefault="00F014DA" w:rsidP="00F05606">
      <w:pPr>
        <w:rPr>
          <w:rStyle w:val="Hyperlink"/>
          <w:rFonts w:ascii="Helvetica" w:hAnsi="Helvetica"/>
          <w:sz w:val="22"/>
          <w:szCs w:val="22"/>
        </w:rPr>
      </w:pPr>
      <w:r w:rsidRPr="00816F50">
        <w:rPr>
          <w:rFonts w:ascii="Helvetica" w:hAnsi="Helvetica"/>
          <w:sz w:val="22"/>
          <w:szCs w:val="22"/>
        </w:rPr>
        <w:t xml:space="preserve">“How the U.S. Lost out on iPhone Work,” by Charles </w:t>
      </w:r>
      <w:proofErr w:type="spellStart"/>
      <w:r w:rsidRPr="00816F50">
        <w:rPr>
          <w:rFonts w:ascii="Helvetica" w:hAnsi="Helvetica"/>
          <w:sz w:val="22"/>
          <w:szCs w:val="22"/>
        </w:rPr>
        <w:t>Duhigg</w:t>
      </w:r>
      <w:proofErr w:type="spellEnd"/>
      <w:r w:rsidRPr="00816F50">
        <w:rPr>
          <w:rFonts w:ascii="Helvetica" w:hAnsi="Helvetica"/>
          <w:sz w:val="22"/>
          <w:szCs w:val="22"/>
        </w:rPr>
        <w:t xml:space="preserve"> and Keith </w:t>
      </w:r>
      <w:proofErr w:type="spellStart"/>
      <w:r w:rsidRPr="00816F50">
        <w:rPr>
          <w:rFonts w:ascii="Helvetica" w:hAnsi="Helvetica"/>
          <w:sz w:val="22"/>
          <w:szCs w:val="22"/>
        </w:rPr>
        <w:t>Bradsher</w:t>
      </w:r>
      <w:proofErr w:type="spellEnd"/>
      <w:r w:rsidRPr="00816F50">
        <w:rPr>
          <w:rFonts w:ascii="Helvetica" w:hAnsi="Helvetica"/>
          <w:sz w:val="22"/>
          <w:szCs w:val="22"/>
        </w:rPr>
        <w:t xml:space="preserve">, </w:t>
      </w:r>
      <w:r w:rsidRPr="00816F50">
        <w:rPr>
          <w:rFonts w:ascii="Helvetica" w:hAnsi="Helvetica"/>
          <w:i/>
          <w:sz w:val="22"/>
          <w:szCs w:val="22"/>
        </w:rPr>
        <w:t xml:space="preserve">The New York Times, </w:t>
      </w:r>
      <w:hyperlink r:id="rId30" w:history="1">
        <w:r w:rsidRPr="00816F50">
          <w:rPr>
            <w:rStyle w:val="Hyperlink"/>
            <w:rFonts w:ascii="Helvetica" w:hAnsi="Helvetica"/>
            <w:sz w:val="22"/>
            <w:szCs w:val="22"/>
          </w:rPr>
          <w:t>http://www.pulitzer.org/winners/7184</w:t>
        </w:r>
      </w:hyperlink>
    </w:p>
    <w:p w14:paraId="42DADFC8" w14:textId="77777777" w:rsidR="00F014DA" w:rsidRDefault="00F014DA" w:rsidP="00F05606">
      <w:pPr>
        <w:rPr>
          <w:rStyle w:val="Hyperlink"/>
          <w:rFonts w:ascii="Helvetica" w:hAnsi="Helvetica"/>
          <w:sz w:val="22"/>
          <w:szCs w:val="22"/>
        </w:rPr>
      </w:pPr>
    </w:p>
    <w:p w14:paraId="61C7D63E" w14:textId="77777777" w:rsidR="00F014DA" w:rsidRPr="009F5448" w:rsidRDefault="00F014DA" w:rsidP="00F05606">
      <w:pPr>
        <w:rPr>
          <w:rFonts w:ascii="Helvetica" w:hAnsi="Helvetica"/>
          <w:b/>
        </w:rPr>
      </w:pPr>
      <w:r w:rsidRPr="009F5448">
        <w:rPr>
          <w:rFonts w:ascii="Helvetica" w:hAnsi="Helvetica"/>
          <w:b/>
        </w:rPr>
        <w:t>IN-CLASS EXERCISE</w:t>
      </w:r>
    </w:p>
    <w:p w14:paraId="4A72F984" w14:textId="77777777" w:rsidR="00F014DA" w:rsidRDefault="00F014DA" w:rsidP="00F05606">
      <w:pPr>
        <w:rPr>
          <w:rFonts w:ascii="Helvetica" w:hAnsi="Helvetica"/>
        </w:rPr>
      </w:pPr>
      <w:r>
        <w:rPr>
          <w:rFonts w:ascii="Helvetica" w:hAnsi="Helvetica"/>
        </w:rPr>
        <w:t>&gt;&gt; Your Personal “Balance Sheet”</w:t>
      </w:r>
    </w:p>
    <w:p w14:paraId="37DB137F" w14:textId="77777777" w:rsidR="00F014DA" w:rsidRPr="00816F50" w:rsidRDefault="00F014DA" w:rsidP="00F05606">
      <w:pPr>
        <w:pStyle w:val="NormalWeb"/>
        <w:tabs>
          <w:tab w:val="left" w:pos="1481"/>
          <w:tab w:val="left" w:pos="4091"/>
        </w:tabs>
        <w:spacing w:before="0" w:beforeAutospacing="0" w:after="0" w:afterAutospacing="0"/>
        <w:ind w:left="113"/>
        <w:rPr>
          <w:rFonts w:ascii="Helvetica" w:hAnsi="Helvetica"/>
          <w:sz w:val="22"/>
          <w:szCs w:val="22"/>
        </w:rPr>
      </w:pPr>
    </w:p>
    <w:p w14:paraId="435C459B" w14:textId="77777777" w:rsidR="00F014DA" w:rsidRDefault="00F014DA" w:rsidP="00F014DA">
      <w:pPr>
        <w:pStyle w:val="WeekHeader"/>
      </w:pPr>
      <w:r w:rsidRPr="00816F50">
        <w:lastRenderedPageBreak/>
        <w:t xml:space="preserve">Week 4 – Sept. </w:t>
      </w:r>
      <w:r>
        <w:t>20</w:t>
      </w:r>
      <w:r w:rsidRPr="00737B00">
        <w:tab/>
        <w:t>Executive Compensation</w:t>
      </w:r>
      <w:r w:rsidRPr="00737B00">
        <w:tab/>
      </w:r>
    </w:p>
    <w:p w14:paraId="51326156" w14:textId="77777777" w:rsidR="00F014DA" w:rsidRDefault="00F014DA" w:rsidP="00F05606">
      <w:pPr>
        <w:rPr>
          <w:rFonts w:ascii="Helvetica" w:eastAsia="Times New Roman" w:hAnsi="Helvetica"/>
        </w:rPr>
      </w:pPr>
    </w:p>
    <w:p w14:paraId="6A87C11B" w14:textId="45E7303D" w:rsidR="00F014DA" w:rsidRDefault="00F014DA" w:rsidP="00F05606">
      <w:pPr>
        <w:rPr>
          <w:rFonts w:ascii="Helvetica" w:hAnsi="Helvetica"/>
          <w:sz w:val="22"/>
          <w:szCs w:val="22"/>
        </w:rPr>
      </w:pPr>
      <w:r w:rsidRPr="00816F50">
        <w:rPr>
          <w:rFonts w:ascii="Helvetica" w:hAnsi="Helvetica"/>
          <w:b/>
          <w:sz w:val="22"/>
          <w:szCs w:val="22"/>
        </w:rPr>
        <w:t>READ:</w:t>
      </w:r>
      <w:r w:rsidRPr="00816F50">
        <w:rPr>
          <w:rFonts w:ascii="Helvetica" w:hAnsi="Helvetica"/>
          <w:sz w:val="22"/>
          <w:szCs w:val="22"/>
        </w:rPr>
        <w:t xml:space="preserve"> </w:t>
      </w:r>
    </w:p>
    <w:p w14:paraId="75081E12" w14:textId="77777777" w:rsidR="00F014DA" w:rsidRDefault="00F014DA" w:rsidP="00F05606">
      <w:pPr>
        <w:rPr>
          <w:rFonts w:ascii="Helvetica" w:hAnsi="Helvetica"/>
          <w:sz w:val="22"/>
          <w:szCs w:val="22"/>
        </w:rPr>
      </w:pPr>
    </w:p>
    <w:p w14:paraId="53767CA4" w14:textId="77777777" w:rsidR="00F014DA" w:rsidRDefault="00F014DA" w:rsidP="00E238D0">
      <w:pPr>
        <w:autoSpaceDE w:val="0"/>
        <w:autoSpaceDN w:val="0"/>
        <w:adjustRightInd w:val="0"/>
        <w:rPr>
          <w:rFonts w:ascii="Helvetica" w:hAnsi="Helvetica" w:cs="Helvetica"/>
          <w:kern w:val="1"/>
        </w:rPr>
      </w:pPr>
      <w:r>
        <w:rPr>
          <w:rFonts w:ascii="Helvetica" w:hAnsi="Helvetica" w:cs="Helvetica"/>
          <w:color w:val="000000"/>
        </w:rPr>
        <w:t>CEO pay remains high relative</w:t>
      </w:r>
      <w:r>
        <w:rPr>
          <w:rFonts w:ascii="Helvetica" w:hAnsi="Helvetica" w:cs="Helvetica"/>
        </w:rPr>
        <w:t xml:space="preserve"> </w:t>
      </w:r>
      <w:r>
        <w:rPr>
          <w:rFonts w:ascii="Helvetica" w:hAnsi="Helvetica" w:cs="Helvetica"/>
          <w:color w:val="000000"/>
        </w:rPr>
        <w:t>to the pay of typical workers</w:t>
      </w:r>
      <w:r>
        <w:rPr>
          <w:rFonts w:ascii="Helvetica" w:hAnsi="Helvetica" w:cs="Helvetica"/>
        </w:rPr>
        <w:t xml:space="preserve"> </w:t>
      </w:r>
      <w:r>
        <w:rPr>
          <w:rFonts w:ascii="Helvetica" w:hAnsi="Helvetica" w:cs="Helvetica"/>
          <w:color w:val="000000"/>
        </w:rPr>
        <w:t>and high-wage earners</w:t>
      </w:r>
    </w:p>
    <w:p w14:paraId="03989332" w14:textId="77777777" w:rsidR="00F014DA" w:rsidRDefault="00F014DA" w:rsidP="00E238D0">
      <w:pPr>
        <w:rPr>
          <w:rFonts w:ascii="Helvetica" w:hAnsi="Helvetica"/>
          <w:sz w:val="22"/>
          <w:szCs w:val="22"/>
        </w:rPr>
      </w:pPr>
      <w:hyperlink r:id="rId31" w:history="1">
        <w:r w:rsidRPr="00E238D0">
          <w:rPr>
            <w:rStyle w:val="Hyperlink"/>
            <w:rFonts w:ascii="Helvetica" w:hAnsi="Helvetica" w:cs="Helvetica"/>
            <w:kern w:val="1"/>
          </w:rPr>
          <w:t>https://www.epi.org/files/pdf/130354.pdf</w:t>
        </w:r>
      </w:hyperlink>
    </w:p>
    <w:p w14:paraId="0F53A30F" w14:textId="77777777" w:rsidR="00F014DA" w:rsidRDefault="00F014DA" w:rsidP="00F05606">
      <w:pPr>
        <w:rPr>
          <w:rFonts w:ascii="Helvetica" w:hAnsi="Helvetica"/>
          <w:sz w:val="22"/>
          <w:szCs w:val="22"/>
        </w:rPr>
      </w:pPr>
    </w:p>
    <w:p w14:paraId="16A32B47" w14:textId="77777777" w:rsidR="00F014DA" w:rsidRDefault="00F014DA" w:rsidP="00F05606">
      <w:pPr>
        <w:rPr>
          <w:rFonts w:ascii="Helvetica" w:hAnsi="Helvetica"/>
          <w:sz w:val="22"/>
          <w:szCs w:val="22"/>
        </w:rPr>
      </w:pPr>
    </w:p>
    <w:p w14:paraId="0CBFF872" w14:textId="77777777" w:rsidR="00F014DA" w:rsidRDefault="00F014DA" w:rsidP="00F05606">
      <w:pPr>
        <w:rPr>
          <w:rFonts w:ascii="Helvetica" w:hAnsi="Helvetica"/>
          <w:sz w:val="22"/>
          <w:szCs w:val="22"/>
        </w:rPr>
      </w:pPr>
      <w:r>
        <w:rPr>
          <w:rFonts w:ascii="Helvetica" w:hAnsi="Helvetica"/>
          <w:sz w:val="22"/>
          <w:szCs w:val="22"/>
        </w:rPr>
        <w:t>What’s Still Wrong with Executive Compensation in America</w:t>
      </w:r>
    </w:p>
    <w:p w14:paraId="3BAAE2FD" w14:textId="77777777" w:rsidR="00F014DA" w:rsidRDefault="00F014DA" w:rsidP="00F05606">
      <w:pPr>
        <w:rPr>
          <w:rFonts w:ascii="Helvetica" w:hAnsi="Helvetica"/>
          <w:sz w:val="22"/>
          <w:szCs w:val="22"/>
        </w:rPr>
      </w:pPr>
      <w:hyperlink r:id="rId32" w:history="1">
        <w:r w:rsidRPr="008258ED">
          <w:rPr>
            <w:rStyle w:val="Hyperlink"/>
            <w:rFonts w:ascii="Helvetica" w:hAnsi="Helvetica"/>
            <w:sz w:val="22"/>
            <w:szCs w:val="22"/>
          </w:rPr>
          <w:t>https://daily.jstor.org/whats-still-wrong-with-executive-compensation-in-america/</w:t>
        </w:r>
      </w:hyperlink>
    </w:p>
    <w:p w14:paraId="25D2D8E1" w14:textId="77777777" w:rsidR="00F014DA" w:rsidRPr="00816F50" w:rsidRDefault="00F014DA" w:rsidP="00F05606">
      <w:pPr>
        <w:rPr>
          <w:rFonts w:ascii="Helvetica" w:hAnsi="Helvetica"/>
          <w:sz w:val="22"/>
          <w:szCs w:val="22"/>
        </w:rPr>
      </w:pPr>
    </w:p>
    <w:p w14:paraId="24D708D4" w14:textId="77777777" w:rsidR="00F014DA" w:rsidRPr="00816F50" w:rsidRDefault="00F014DA" w:rsidP="00F05606">
      <w:pPr>
        <w:rPr>
          <w:rFonts w:ascii="Helvetica" w:hAnsi="Helvetica"/>
          <w:i/>
          <w:sz w:val="22"/>
          <w:szCs w:val="22"/>
        </w:rPr>
      </w:pPr>
    </w:p>
    <w:p w14:paraId="687A85BB" w14:textId="77777777" w:rsidR="00F014DA" w:rsidRPr="00816F50" w:rsidRDefault="00F014DA" w:rsidP="00F05606">
      <w:pPr>
        <w:rPr>
          <w:rFonts w:ascii="Helvetica" w:hAnsi="Helvetica"/>
          <w:i/>
          <w:sz w:val="22"/>
          <w:szCs w:val="22"/>
        </w:rPr>
      </w:pPr>
      <w:r w:rsidRPr="00816F50">
        <w:rPr>
          <w:rFonts w:ascii="Helvetica" w:hAnsi="Helvetica"/>
          <w:sz w:val="22"/>
          <w:szCs w:val="22"/>
        </w:rPr>
        <w:t xml:space="preserve">“Inside Chesapeake Energy,” by Anna Driver and Brian Grow, the first story (8 pages), </w:t>
      </w:r>
      <w:hyperlink r:id="rId33" w:history="1">
        <w:r w:rsidRPr="00816F50">
          <w:rPr>
            <w:rStyle w:val="Hyperlink"/>
            <w:rFonts w:ascii="Helvetica" w:hAnsi="Helvetica"/>
            <w:sz w:val="22"/>
            <w:szCs w:val="22"/>
          </w:rPr>
          <w:t>http://www.anderson.ucla.edu/gerald-loeb-awards/2012-winners</w:t>
        </w:r>
      </w:hyperlink>
    </w:p>
    <w:p w14:paraId="3F69332C" w14:textId="77777777" w:rsidR="00F014DA" w:rsidRDefault="00F014DA" w:rsidP="00F05606">
      <w:pPr>
        <w:rPr>
          <w:rFonts w:ascii="Helvetica" w:hAnsi="Helvetica"/>
          <w:sz w:val="22"/>
          <w:szCs w:val="22"/>
        </w:rPr>
      </w:pPr>
    </w:p>
    <w:p w14:paraId="41DCE977" w14:textId="77777777" w:rsidR="00F014DA" w:rsidRDefault="00F014DA" w:rsidP="00F05606">
      <w:pPr>
        <w:rPr>
          <w:rFonts w:ascii="Helvetica" w:hAnsi="Helvetica"/>
          <w:sz w:val="22"/>
          <w:szCs w:val="22"/>
        </w:rPr>
      </w:pPr>
      <w:r w:rsidRPr="00816F50">
        <w:rPr>
          <w:rFonts w:ascii="Helvetica" w:hAnsi="Helvetica"/>
          <w:sz w:val="22"/>
          <w:szCs w:val="22"/>
        </w:rPr>
        <w:t>Your company’s proxy statement (Def 14A)</w:t>
      </w:r>
    </w:p>
    <w:p w14:paraId="52F542D6" w14:textId="77777777" w:rsidR="00F014DA" w:rsidRPr="00943508" w:rsidRDefault="00F014DA" w:rsidP="00F05606">
      <w:pPr>
        <w:rPr>
          <w:rFonts w:ascii="Helvetica" w:hAnsi="Helvetica"/>
          <w:b/>
          <w:sz w:val="22"/>
          <w:szCs w:val="22"/>
        </w:rPr>
      </w:pPr>
    </w:p>
    <w:p w14:paraId="2611E5F5" w14:textId="77777777" w:rsidR="00F014DA" w:rsidRPr="00816F50" w:rsidRDefault="00F014DA" w:rsidP="00F05606">
      <w:pPr>
        <w:rPr>
          <w:rFonts w:ascii="Helvetica" w:hAnsi="Helvetica"/>
          <w:b/>
          <w:sz w:val="22"/>
          <w:szCs w:val="22"/>
        </w:rPr>
      </w:pPr>
      <w:r w:rsidRPr="00816F50">
        <w:rPr>
          <w:rFonts w:ascii="Helvetica" w:hAnsi="Helvetica"/>
          <w:sz w:val="22"/>
          <w:szCs w:val="22"/>
        </w:rPr>
        <w:tab/>
      </w:r>
    </w:p>
    <w:p w14:paraId="17AFB628" w14:textId="77777777" w:rsidR="00F014DA" w:rsidRPr="00816F50" w:rsidRDefault="00F014DA" w:rsidP="00F05606">
      <w:pPr>
        <w:pStyle w:val="NormalWeb"/>
        <w:spacing w:before="0" w:beforeAutospacing="0" w:after="0" w:afterAutospacing="0"/>
        <w:rPr>
          <w:rFonts w:ascii="Helvetica" w:hAnsi="Helvetica"/>
          <w:b/>
          <w:color w:val="FFFFFF" w:themeColor="background1"/>
          <w:sz w:val="22"/>
          <w:szCs w:val="22"/>
        </w:rPr>
      </w:pPr>
      <w:r w:rsidRPr="00816F50">
        <w:rPr>
          <w:rFonts w:ascii="Helvetica" w:hAnsi="Helvetica"/>
          <w:b/>
          <w:color w:val="FFFFFF" w:themeColor="background1"/>
          <w:sz w:val="22"/>
          <w:szCs w:val="22"/>
          <w:highlight w:val="black"/>
        </w:rPr>
        <w:t xml:space="preserve">&gt;&gt;&gt;&gt; </w:t>
      </w:r>
      <w:r>
        <w:rPr>
          <w:rFonts w:ascii="Helvetica" w:hAnsi="Helvetica"/>
          <w:b/>
          <w:color w:val="FFFFFF" w:themeColor="background1"/>
          <w:sz w:val="22"/>
          <w:szCs w:val="22"/>
          <w:highlight w:val="black"/>
        </w:rPr>
        <w:t xml:space="preserve">HOMEWORK </w:t>
      </w:r>
      <w:r w:rsidRPr="00816F50">
        <w:rPr>
          <w:rFonts w:ascii="Helvetica" w:hAnsi="Helvetica"/>
          <w:b/>
          <w:color w:val="FFFFFF" w:themeColor="background1"/>
          <w:sz w:val="22"/>
          <w:szCs w:val="22"/>
          <w:highlight w:val="black"/>
        </w:rPr>
        <w:t>DUE</w:t>
      </w:r>
      <w:r>
        <w:rPr>
          <w:rFonts w:ascii="Helvetica" w:hAnsi="Helvetica"/>
          <w:b/>
          <w:color w:val="FFFFFF" w:themeColor="background1"/>
          <w:sz w:val="22"/>
          <w:szCs w:val="22"/>
          <w:highlight w:val="black"/>
        </w:rPr>
        <w:t xml:space="preserve"> –Post on Blackboard</w:t>
      </w:r>
      <w:r w:rsidRPr="00816F50">
        <w:rPr>
          <w:rFonts w:ascii="Helvetica" w:hAnsi="Helvetica"/>
          <w:b/>
          <w:color w:val="FFFFFF" w:themeColor="background1"/>
          <w:sz w:val="22"/>
          <w:szCs w:val="22"/>
          <w:highlight w:val="black"/>
        </w:rPr>
        <w:t xml:space="preserve"> &lt;&lt;&lt;&lt;&lt;&lt;</w:t>
      </w:r>
    </w:p>
    <w:p w14:paraId="4AEBE151" w14:textId="77777777" w:rsidR="00F014DA" w:rsidRDefault="00F014DA" w:rsidP="00F05606">
      <w:pPr>
        <w:pStyle w:val="NormalWeb"/>
        <w:spacing w:before="0" w:beforeAutospacing="0" w:after="0" w:afterAutospacing="0"/>
        <w:rPr>
          <w:rFonts w:ascii="Helvetica" w:hAnsi="Helvetica"/>
          <w:sz w:val="22"/>
          <w:szCs w:val="22"/>
        </w:rPr>
      </w:pPr>
      <w:r w:rsidRPr="00816F50">
        <w:rPr>
          <w:rFonts w:ascii="Helvetica" w:hAnsi="Helvetica"/>
          <w:sz w:val="22"/>
          <w:szCs w:val="22"/>
        </w:rPr>
        <w:t>Short summary of 500 - 750 words on the CEO’s compensation. You must answer the questions provided to you in the “Covering CEOs” handout available on Blackboard.</w:t>
      </w:r>
    </w:p>
    <w:p w14:paraId="562FB086" w14:textId="77777777" w:rsidR="00F014DA" w:rsidRPr="00816F50" w:rsidRDefault="00F014DA" w:rsidP="00F05606">
      <w:pPr>
        <w:pStyle w:val="NormalWeb"/>
        <w:tabs>
          <w:tab w:val="left" w:pos="1481"/>
          <w:tab w:val="left" w:pos="4091"/>
        </w:tabs>
        <w:spacing w:before="0" w:beforeAutospacing="0" w:after="0" w:afterAutospacing="0"/>
        <w:ind w:left="113"/>
        <w:rPr>
          <w:rFonts w:ascii="Helvetica" w:hAnsi="Helvetica"/>
          <w:sz w:val="22"/>
          <w:szCs w:val="22"/>
        </w:rPr>
      </w:pPr>
    </w:p>
    <w:p w14:paraId="7E93E52F" w14:textId="77777777" w:rsidR="00F014DA" w:rsidRPr="00816F50" w:rsidRDefault="00F014DA" w:rsidP="004357FB">
      <w:pPr>
        <w:rPr>
          <w:rFonts w:ascii="Helvetica" w:hAnsi="Helvetica"/>
          <w:sz w:val="22"/>
          <w:szCs w:val="22"/>
        </w:rPr>
      </w:pPr>
      <w:r w:rsidRPr="00816F50">
        <w:rPr>
          <w:rFonts w:ascii="Helvetica" w:hAnsi="Helvetica"/>
          <w:b/>
          <w:bCs/>
        </w:rPr>
        <w:t>Week 5- Sept</w:t>
      </w:r>
      <w:r>
        <w:rPr>
          <w:rFonts w:ascii="Helvetica" w:hAnsi="Helvetica"/>
          <w:b/>
          <w:bCs/>
        </w:rPr>
        <w:t>.</w:t>
      </w:r>
      <w:r w:rsidRPr="00816F50">
        <w:rPr>
          <w:rFonts w:ascii="Helvetica" w:hAnsi="Helvetica"/>
          <w:b/>
          <w:bCs/>
        </w:rPr>
        <w:t xml:space="preserve"> </w:t>
      </w:r>
      <w:r>
        <w:rPr>
          <w:rFonts w:ascii="Helvetica" w:hAnsi="Helvetica"/>
          <w:b/>
          <w:bCs/>
        </w:rPr>
        <w:t>27</w:t>
      </w:r>
      <w:r w:rsidRPr="00737B00">
        <w:rPr>
          <w:rFonts w:ascii="Helvetica" w:eastAsia="Times New Roman" w:hAnsi="Helvetica"/>
        </w:rPr>
        <w:tab/>
      </w:r>
      <w:r w:rsidRPr="00737B00">
        <w:rPr>
          <w:rFonts w:ascii="Helvetica" w:hAnsi="Helvetica"/>
          <w:b/>
        </w:rPr>
        <w:t>Money management, credit scores &amp; student debt</w:t>
      </w:r>
      <w:r w:rsidRPr="00737B00">
        <w:rPr>
          <w:rFonts w:ascii="Helvetica" w:eastAsia="Times New Roman" w:hAnsi="Helvetica"/>
        </w:rPr>
        <w:tab/>
      </w:r>
      <w:r w:rsidRPr="00816F50">
        <w:rPr>
          <w:rFonts w:ascii="Helvetica" w:hAnsi="Helvetica"/>
          <w:b/>
          <w:sz w:val="22"/>
          <w:szCs w:val="22"/>
        </w:rPr>
        <w:t>READ:</w:t>
      </w:r>
      <w:r w:rsidRPr="00816F50">
        <w:rPr>
          <w:rFonts w:ascii="Helvetica" w:hAnsi="Helvetica"/>
          <w:sz w:val="22"/>
          <w:szCs w:val="22"/>
        </w:rPr>
        <w:t xml:space="preserve"> </w:t>
      </w:r>
    </w:p>
    <w:p w14:paraId="0ACC3A7B" w14:textId="77777777" w:rsidR="00F014DA" w:rsidRPr="00816F50" w:rsidRDefault="00F014DA" w:rsidP="004357FB">
      <w:pPr>
        <w:rPr>
          <w:rFonts w:ascii="Helvetica" w:hAnsi="Helvetica"/>
          <w:sz w:val="22"/>
          <w:szCs w:val="22"/>
        </w:rPr>
      </w:pPr>
      <w:r w:rsidRPr="00816F50">
        <w:rPr>
          <w:rFonts w:ascii="Helvetica" w:hAnsi="Helvetica"/>
          <w:i/>
          <w:sz w:val="22"/>
          <w:szCs w:val="22"/>
        </w:rPr>
        <w:t xml:space="preserve">Credit Scores: Why Aren’t They Free?” </w:t>
      </w:r>
      <w:r w:rsidRPr="00816F50">
        <w:rPr>
          <w:rFonts w:ascii="Helvetica" w:hAnsi="Helvetica"/>
          <w:sz w:val="22"/>
          <w:szCs w:val="22"/>
        </w:rPr>
        <w:t>By Karen Blumenthal</w:t>
      </w:r>
    </w:p>
    <w:p w14:paraId="57EC44A4" w14:textId="77777777" w:rsidR="00F014DA" w:rsidRPr="00816F50" w:rsidRDefault="00F014DA" w:rsidP="004357FB">
      <w:pPr>
        <w:rPr>
          <w:rFonts w:ascii="Helvetica" w:hAnsi="Helvetica"/>
          <w:sz w:val="22"/>
          <w:szCs w:val="22"/>
        </w:rPr>
      </w:pPr>
      <w:hyperlink r:id="rId34" w:history="1">
        <w:r w:rsidRPr="00816F50">
          <w:rPr>
            <w:rStyle w:val="Hyperlink"/>
            <w:rFonts w:ascii="Helvetica" w:hAnsi="Helvetica"/>
            <w:sz w:val="22"/>
            <w:szCs w:val="22"/>
          </w:rPr>
          <w:t>http://www.wsj.com/articles/SB10001424127887323639604578368820334744676</w:t>
        </w:r>
      </w:hyperlink>
    </w:p>
    <w:p w14:paraId="1E123E1E" w14:textId="77777777" w:rsidR="00F014DA" w:rsidRPr="00816F50" w:rsidRDefault="00F014DA" w:rsidP="004357FB">
      <w:pPr>
        <w:ind w:firstLine="720"/>
        <w:rPr>
          <w:rFonts w:ascii="Helvetica" w:hAnsi="Helvetica"/>
          <w:i/>
          <w:sz w:val="22"/>
          <w:szCs w:val="22"/>
        </w:rPr>
      </w:pPr>
    </w:p>
    <w:p w14:paraId="3CE5C603" w14:textId="77777777" w:rsidR="00F014DA" w:rsidRPr="00816F50" w:rsidRDefault="00F014DA" w:rsidP="004357FB">
      <w:pPr>
        <w:rPr>
          <w:rFonts w:ascii="Helvetica" w:hAnsi="Helvetica"/>
          <w:sz w:val="22"/>
          <w:szCs w:val="22"/>
        </w:rPr>
      </w:pPr>
      <w:r w:rsidRPr="00816F50">
        <w:rPr>
          <w:rFonts w:ascii="Helvetica" w:hAnsi="Helvetica"/>
          <w:i/>
          <w:sz w:val="22"/>
          <w:szCs w:val="22"/>
        </w:rPr>
        <w:t xml:space="preserve">“Scoring a High Credit Score,” </w:t>
      </w:r>
      <w:r w:rsidRPr="00816F50">
        <w:rPr>
          <w:rFonts w:ascii="Helvetica" w:hAnsi="Helvetica"/>
          <w:sz w:val="22"/>
          <w:szCs w:val="22"/>
        </w:rPr>
        <w:t>By Karen Blumenthal</w:t>
      </w:r>
    </w:p>
    <w:p w14:paraId="55EA3502" w14:textId="77777777" w:rsidR="00F014DA" w:rsidRPr="00816F50" w:rsidRDefault="00F014DA" w:rsidP="004357FB">
      <w:pPr>
        <w:rPr>
          <w:rFonts w:ascii="Helvetica" w:hAnsi="Helvetica"/>
          <w:sz w:val="22"/>
          <w:szCs w:val="22"/>
        </w:rPr>
      </w:pPr>
      <w:hyperlink r:id="rId35" w:history="1">
        <w:r w:rsidRPr="00816F50">
          <w:rPr>
            <w:rStyle w:val="Hyperlink"/>
            <w:rFonts w:ascii="Helvetica" w:hAnsi="Helvetica"/>
            <w:sz w:val="22"/>
            <w:szCs w:val="22"/>
          </w:rPr>
          <w:t>http://www.wsj.com/articles/SB10001424127887324784404578145760207637022</w:t>
        </w:r>
      </w:hyperlink>
    </w:p>
    <w:p w14:paraId="1500785A" w14:textId="77777777" w:rsidR="00F014DA" w:rsidRPr="00816F50" w:rsidRDefault="00F014DA" w:rsidP="004357FB">
      <w:pPr>
        <w:rPr>
          <w:rFonts w:ascii="Helvetica" w:hAnsi="Helvetica"/>
          <w:sz w:val="22"/>
          <w:szCs w:val="22"/>
        </w:rPr>
      </w:pPr>
    </w:p>
    <w:p w14:paraId="4E15DA61" w14:textId="77777777" w:rsidR="00F014DA" w:rsidRPr="00816F50" w:rsidRDefault="00F014DA" w:rsidP="004357FB">
      <w:pPr>
        <w:rPr>
          <w:rFonts w:ascii="Helvetica" w:hAnsi="Helvetica"/>
          <w:sz w:val="22"/>
          <w:szCs w:val="22"/>
        </w:rPr>
      </w:pPr>
      <w:r w:rsidRPr="00816F50">
        <w:rPr>
          <w:rFonts w:ascii="Helvetica" w:hAnsi="Helvetica"/>
          <w:sz w:val="22"/>
          <w:szCs w:val="22"/>
        </w:rPr>
        <w:t xml:space="preserve">“A Beginner’s Guide to Repaying Students Loans,” by Ron </w:t>
      </w:r>
      <w:proofErr w:type="spellStart"/>
      <w:r w:rsidRPr="00816F50">
        <w:rPr>
          <w:rFonts w:ascii="Helvetica" w:hAnsi="Helvetica"/>
          <w:sz w:val="22"/>
          <w:szCs w:val="22"/>
        </w:rPr>
        <w:t>Lieber</w:t>
      </w:r>
      <w:proofErr w:type="spellEnd"/>
      <w:r w:rsidRPr="00816F50">
        <w:rPr>
          <w:rFonts w:ascii="Helvetica" w:hAnsi="Helvetica"/>
          <w:sz w:val="22"/>
          <w:szCs w:val="22"/>
        </w:rPr>
        <w:t xml:space="preserve">, May 16, 2014, </w:t>
      </w:r>
    </w:p>
    <w:p w14:paraId="3767923B" w14:textId="77777777" w:rsidR="00F014DA" w:rsidRPr="00816F50" w:rsidRDefault="00F014DA" w:rsidP="004357FB">
      <w:pPr>
        <w:rPr>
          <w:rFonts w:ascii="Helvetica" w:hAnsi="Helvetica"/>
          <w:sz w:val="22"/>
          <w:szCs w:val="22"/>
        </w:rPr>
      </w:pPr>
      <w:hyperlink r:id="rId36" w:history="1">
        <w:r w:rsidRPr="00816F50">
          <w:rPr>
            <w:rStyle w:val="Hyperlink"/>
            <w:rFonts w:ascii="Helvetica" w:hAnsi="Helvetica"/>
            <w:sz w:val="22"/>
            <w:szCs w:val="22"/>
          </w:rPr>
          <w:t>http://www.nytimes.com/2014/05/17/your-money/paying-for-college/a-beginners-guide-to-repaying-student-loans.html</w:t>
        </w:r>
      </w:hyperlink>
    </w:p>
    <w:p w14:paraId="1B61B6DB" w14:textId="77777777" w:rsidR="00F014DA" w:rsidRPr="00816F50" w:rsidRDefault="00F014DA" w:rsidP="004357FB">
      <w:pPr>
        <w:ind w:left="720"/>
        <w:rPr>
          <w:rFonts w:ascii="Helvetica" w:hAnsi="Helvetica"/>
          <w:sz w:val="22"/>
          <w:szCs w:val="22"/>
        </w:rPr>
      </w:pPr>
    </w:p>
    <w:p w14:paraId="0EB0A5BC" w14:textId="77777777" w:rsidR="00F014DA" w:rsidRPr="00816F50" w:rsidRDefault="00F014DA" w:rsidP="004357FB">
      <w:pPr>
        <w:rPr>
          <w:rFonts w:ascii="Helvetica" w:hAnsi="Helvetica"/>
          <w:sz w:val="22"/>
          <w:szCs w:val="22"/>
        </w:rPr>
      </w:pPr>
      <w:r w:rsidRPr="00816F50">
        <w:rPr>
          <w:rFonts w:ascii="Helvetica" w:hAnsi="Helvetica"/>
          <w:sz w:val="22"/>
          <w:szCs w:val="22"/>
        </w:rPr>
        <w:t xml:space="preserve">“Data Driven Student Debt Coverage,” </w:t>
      </w:r>
      <w:hyperlink r:id="rId37" w:history="1">
        <w:r w:rsidRPr="00816F50">
          <w:rPr>
            <w:rStyle w:val="Hyperlink"/>
            <w:rFonts w:ascii="Helvetica" w:hAnsi="Helvetica"/>
            <w:sz w:val="22"/>
            <w:szCs w:val="22"/>
          </w:rPr>
          <w:t>http://businessjournalism.org/2015/09/data-driven-student-loan-debt-coverage-resources-and-story-ideas/</w:t>
        </w:r>
      </w:hyperlink>
    </w:p>
    <w:p w14:paraId="29D2DD4A" w14:textId="77777777" w:rsidR="00F014DA" w:rsidRPr="00816F50" w:rsidRDefault="00F014DA" w:rsidP="004357FB">
      <w:pPr>
        <w:ind w:left="720"/>
        <w:rPr>
          <w:rFonts w:ascii="Helvetica" w:hAnsi="Helvetica"/>
          <w:sz w:val="22"/>
          <w:szCs w:val="22"/>
        </w:rPr>
      </w:pPr>
    </w:p>
    <w:p w14:paraId="19801802" w14:textId="77777777" w:rsidR="00F014DA" w:rsidRPr="00816F50" w:rsidRDefault="00F014DA" w:rsidP="004357FB">
      <w:pPr>
        <w:rPr>
          <w:rFonts w:ascii="Helvetica" w:hAnsi="Helvetica"/>
          <w:sz w:val="22"/>
          <w:szCs w:val="22"/>
        </w:rPr>
      </w:pPr>
      <w:r w:rsidRPr="00816F50">
        <w:rPr>
          <w:rFonts w:ascii="Helvetica" w:hAnsi="Helvetica"/>
          <w:sz w:val="22"/>
          <w:szCs w:val="22"/>
        </w:rPr>
        <w:t xml:space="preserve">“Debt by Degrees, which colleges help poor people the most?” </w:t>
      </w:r>
      <w:hyperlink r:id="rId38" w:history="1">
        <w:r w:rsidRPr="00816F50">
          <w:rPr>
            <w:rStyle w:val="Hyperlink"/>
            <w:rFonts w:ascii="Helvetica" w:hAnsi="Helvetica"/>
            <w:sz w:val="22"/>
            <w:szCs w:val="22"/>
          </w:rPr>
          <w:t>https://projects.propublica.org/colleges/</w:t>
        </w:r>
      </w:hyperlink>
    </w:p>
    <w:p w14:paraId="6225BA13" w14:textId="77777777" w:rsidR="00F014DA" w:rsidRDefault="00F014DA" w:rsidP="004357FB">
      <w:pPr>
        <w:ind w:left="720"/>
        <w:rPr>
          <w:rFonts w:ascii="Helvetica" w:hAnsi="Helvetica"/>
          <w:sz w:val="22"/>
          <w:szCs w:val="22"/>
        </w:rPr>
      </w:pPr>
    </w:p>
    <w:p w14:paraId="5C605154" w14:textId="77777777" w:rsidR="00F014DA" w:rsidRPr="00816F50" w:rsidRDefault="00F014DA" w:rsidP="004357FB">
      <w:pPr>
        <w:rPr>
          <w:rFonts w:ascii="Helvetica" w:hAnsi="Helvetica"/>
          <w:b/>
          <w:sz w:val="22"/>
          <w:szCs w:val="22"/>
        </w:rPr>
      </w:pPr>
      <w:r w:rsidRPr="00816F50">
        <w:rPr>
          <w:rFonts w:ascii="Helvetica" w:hAnsi="Helvetica"/>
          <w:b/>
          <w:sz w:val="22"/>
          <w:szCs w:val="22"/>
        </w:rPr>
        <w:t xml:space="preserve">WATCH: </w:t>
      </w:r>
    </w:p>
    <w:p w14:paraId="761CE8F7" w14:textId="77777777" w:rsidR="00F014DA" w:rsidRDefault="00F014DA" w:rsidP="004357FB">
      <w:pPr>
        <w:ind w:left="720"/>
        <w:rPr>
          <w:rStyle w:val="Hyperlink"/>
          <w:rFonts w:ascii="Helvetica" w:hAnsi="Helvetica"/>
          <w:sz w:val="22"/>
          <w:szCs w:val="22"/>
        </w:rPr>
      </w:pPr>
      <w:r w:rsidRPr="00816F50">
        <w:rPr>
          <w:rFonts w:ascii="Helvetica" w:hAnsi="Helvetica"/>
          <w:sz w:val="22"/>
          <w:szCs w:val="22"/>
        </w:rPr>
        <w:t xml:space="preserve">“40 Million Mistakes: Is Your Credit Report Accurate?” on 60 Minutes, Feb. 10, 2013, </w:t>
      </w:r>
      <w:hyperlink r:id="rId39" w:history="1">
        <w:r w:rsidRPr="00816F50">
          <w:rPr>
            <w:rStyle w:val="Hyperlink"/>
            <w:rFonts w:ascii="Helvetica" w:hAnsi="Helvetica"/>
            <w:sz w:val="22"/>
            <w:szCs w:val="22"/>
          </w:rPr>
          <w:t>https://www.youtube.com/watch?v=HdMR2wYNmt</w:t>
        </w:r>
        <w:r>
          <w:rPr>
            <w:rStyle w:val="Hyperlink"/>
            <w:rFonts w:ascii="Helvetica" w:hAnsi="Helvetica"/>
            <w:sz w:val="22"/>
            <w:szCs w:val="22"/>
          </w:rPr>
          <w:t xml:space="preserve"> </w:t>
        </w:r>
        <w:r w:rsidRPr="00816F50">
          <w:rPr>
            <w:rStyle w:val="Hyperlink"/>
            <w:rFonts w:ascii="Helvetica" w:hAnsi="Helvetica"/>
            <w:sz w:val="22"/>
            <w:szCs w:val="22"/>
          </w:rPr>
          <w:t>4</w:t>
        </w:r>
      </w:hyperlink>
    </w:p>
    <w:p w14:paraId="4E2249AF" w14:textId="77777777" w:rsidR="00F014DA" w:rsidRDefault="00F014DA" w:rsidP="004357FB">
      <w:pPr>
        <w:ind w:left="720"/>
        <w:rPr>
          <w:rStyle w:val="Hyperlink"/>
          <w:rFonts w:ascii="Helvetica" w:hAnsi="Helvetica"/>
          <w:sz w:val="22"/>
          <w:szCs w:val="22"/>
        </w:rPr>
      </w:pPr>
    </w:p>
    <w:p w14:paraId="1471A574" w14:textId="77777777" w:rsidR="00F014DA" w:rsidRDefault="00F014DA" w:rsidP="004357FB">
      <w:pPr>
        <w:rPr>
          <w:rFonts w:ascii="Helvetica" w:hAnsi="Helvetica"/>
          <w:b/>
          <w:sz w:val="22"/>
          <w:szCs w:val="22"/>
        </w:rPr>
      </w:pPr>
      <w:r>
        <w:rPr>
          <w:rFonts w:ascii="Helvetica" w:hAnsi="Helvetica"/>
          <w:b/>
          <w:sz w:val="22"/>
          <w:szCs w:val="22"/>
        </w:rPr>
        <w:t>IN-CLASS EXERCISE:</w:t>
      </w:r>
    </w:p>
    <w:p w14:paraId="66E515AD" w14:textId="77777777" w:rsidR="00F014DA" w:rsidRPr="00AC1962" w:rsidRDefault="00F014DA" w:rsidP="004357FB">
      <w:pPr>
        <w:rPr>
          <w:rStyle w:val="Hyperlink"/>
          <w:rFonts w:ascii="Helvetica" w:hAnsi="Helvetica"/>
          <w:color w:val="auto"/>
          <w:sz w:val="22"/>
          <w:szCs w:val="22"/>
          <w:u w:val="none"/>
        </w:rPr>
      </w:pPr>
      <w:r w:rsidRPr="00AC1962">
        <w:rPr>
          <w:rFonts w:ascii="Helvetica" w:hAnsi="Helvetica"/>
          <w:sz w:val="22"/>
          <w:szCs w:val="22"/>
        </w:rPr>
        <w:t>&gt;&gt;&gt;</w:t>
      </w:r>
      <w:r>
        <w:rPr>
          <w:rFonts w:ascii="Helvetica" w:hAnsi="Helvetica"/>
          <w:sz w:val="22"/>
          <w:szCs w:val="22"/>
        </w:rPr>
        <w:t xml:space="preserve"> How much are you really paying for that loan</w:t>
      </w:r>
    </w:p>
    <w:p w14:paraId="7D7D7313" w14:textId="77777777" w:rsidR="00F014DA" w:rsidRPr="00816F50" w:rsidRDefault="00F014DA" w:rsidP="00F05606">
      <w:pPr>
        <w:pStyle w:val="NormalWeb"/>
        <w:tabs>
          <w:tab w:val="left" w:pos="1481"/>
          <w:tab w:val="left" w:pos="4091"/>
        </w:tabs>
        <w:spacing w:before="0" w:beforeAutospacing="0" w:after="0" w:afterAutospacing="0"/>
        <w:ind w:left="113"/>
        <w:rPr>
          <w:rFonts w:ascii="Helvetica" w:hAnsi="Helvetica"/>
          <w:sz w:val="22"/>
          <w:szCs w:val="22"/>
        </w:rPr>
      </w:pPr>
    </w:p>
    <w:p w14:paraId="14CCFD88" w14:textId="77777777" w:rsidR="00F014DA" w:rsidRDefault="00F014DA" w:rsidP="004357FB">
      <w:pPr>
        <w:pStyle w:val="NormalWeb"/>
        <w:spacing w:before="0" w:beforeAutospacing="0" w:after="0" w:afterAutospacing="0"/>
        <w:rPr>
          <w:rFonts w:ascii="Helvetica" w:hAnsi="Helvetica"/>
          <w:b/>
          <w:bCs/>
        </w:rPr>
      </w:pPr>
    </w:p>
    <w:p w14:paraId="786CEC24" w14:textId="77777777" w:rsidR="00F014DA" w:rsidRDefault="00F014DA" w:rsidP="00F014DA">
      <w:pPr>
        <w:pStyle w:val="WeekHeader"/>
      </w:pPr>
      <w:r>
        <w:lastRenderedPageBreak/>
        <w:br/>
      </w:r>
      <w:r w:rsidRPr="00816F50">
        <w:t xml:space="preserve">Week 6 – October </w:t>
      </w:r>
      <w:r>
        <w:t>4</w:t>
      </w:r>
      <w:r w:rsidRPr="00737B00">
        <w:tab/>
      </w:r>
      <w:r>
        <w:t xml:space="preserve">The Fed, </w:t>
      </w:r>
      <w:r w:rsidRPr="00737B00">
        <w:t>Investing, saving, stocks &amp; bonds</w:t>
      </w:r>
      <w:r w:rsidRPr="00737B00">
        <w:tab/>
      </w:r>
    </w:p>
    <w:p w14:paraId="343E3EAB" w14:textId="77777777" w:rsidR="00F014DA" w:rsidRDefault="00F014DA" w:rsidP="004357FB">
      <w:pPr>
        <w:pStyle w:val="NormalWeb"/>
        <w:spacing w:before="0" w:beforeAutospacing="0" w:after="0" w:afterAutospacing="0"/>
        <w:rPr>
          <w:rFonts w:ascii="Helvetica" w:hAnsi="Helvetica"/>
        </w:rPr>
      </w:pPr>
    </w:p>
    <w:p w14:paraId="50B488F3" w14:textId="05AC0B68" w:rsidR="00F014DA" w:rsidRPr="00F014DA" w:rsidRDefault="00F014DA" w:rsidP="004357FB">
      <w:pPr>
        <w:pStyle w:val="NormalWeb"/>
        <w:spacing w:before="0" w:beforeAutospacing="0" w:after="0" w:afterAutospacing="0"/>
        <w:rPr>
          <w:rFonts w:ascii="Helvetica" w:hAnsi="Helvetica"/>
        </w:rPr>
      </w:pPr>
      <w:r w:rsidRPr="00816F50">
        <w:rPr>
          <w:rFonts w:ascii="Helvetica" w:hAnsi="Helvetica"/>
          <w:b/>
          <w:sz w:val="22"/>
          <w:szCs w:val="22"/>
        </w:rPr>
        <w:t>READ:</w:t>
      </w:r>
    </w:p>
    <w:p w14:paraId="38F6C598" w14:textId="77777777" w:rsidR="00F014DA" w:rsidRPr="00816F50" w:rsidRDefault="00F014DA" w:rsidP="004357FB">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Covering Financial Markets: </w:t>
      </w:r>
      <w:hyperlink r:id="rId40" w:history="1">
        <w:r w:rsidRPr="00816F50">
          <w:rPr>
            <w:rStyle w:val="Hyperlink"/>
            <w:rFonts w:ascii="Helvetica" w:hAnsi="Helvetica"/>
            <w:sz w:val="22"/>
            <w:szCs w:val="22"/>
          </w:rPr>
          <w:t>http://www.slideshare.net/BizJournalism/covering-financial-markets-3953830</w:t>
        </w:r>
      </w:hyperlink>
    </w:p>
    <w:p w14:paraId="6E072099" w14:textId="77777777" w:rsidR="00F014DA" w:rsidRPr="00816F50" w:rsidRDefault="00F014DA" w:rsidP="004357FB">
      <w:pPr>
        <w:pStyle w:val="NormalWeb"/>
        <w:spacing w:before="0" w:beforeAutospacing="0" w:after="0" w:afterAutospacing="0"/>
        <w:ind w:left="720"/>
        <w:rPr>
          <w:rFonts w:ascii="Helvetica" w:hAnsi="Helvetica"/>
          <w:sz w:val="22"/>
          <w:szCs w:val="22"/>
        </w:rPr>
      </w:pPr>
    </w:p>
    <w:p w14:paraId="227A7942" w14:textId="77777777" w:rsidR="00F014DA" w:rsidRPr="00816F50" w:rsidRDefault="00F014DA" w:rsidP="004357FB">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Covering financial markets responsibly: </w:t>
      </w:r>
      <w:hyperlink r:id="rId41" w:history="1">
        <w:r w:rsidRPr="00816F50">
          <w:rPr>
            <w:rStyle w:val="Hyperlink"/>
            <w:rFonts w:ascii="Helvetica" w:hAnsi="Helvetica"/>
            <w:sz w:val="22"/>
            <w:szCs w:val="22"/>
          </w:rPr>
          <w:t>http://journalistsresource.org/tip-sheets/reporting/covering-financial-markets</w:t>
        </w:r>
      </w:hyperlink>
    </w:p>
    <w:p w14:paraId="4F8A8D33" w14:textId="77777777" w:rsidR="00F014DA" w:rsidRDefault="00F014DA" w:rsidP="004357FB">
      <w:pPr>
        <w:rPr>
          <w:rFonts w:ascii="Helvetica" w:hAnsi="Helvetica"/>
          <w:sz w:val="22"/>
          <w:szCs w:val="22"/>
        </w:rPr>
      </w:pPr>
    </w:p>
    <w:p w14:paraId="1157CE86" w14:textId="77777777" w:rsidR="00F014DA" w:rsidRPr="00816F50" w:rsidRDefault="00F014DA" w:rsidP="00BB7BEB">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Stocks: </w:t>
      </w:r>
      <w:hyperlink r:id="rId42" w:history="1">
        <w:r w:rsidRPr="00816F50">
          <w:rPr>
            <w:rStyle w:val="Hyperlink"/>
            <w:rFonts w:ascii="Helvetica" w:hAnsi="Helvetica"/>
            <w:sz w:val="22"/>
            <w:szCs w:val="22"/>
          </w:rPr>
          <w:t>http://www.investopedia.com/university/stocks/</w:t>
        </w:r>
      </w:hyperlink>
    </w:p>
    <w:p w14:paraId="709A9ADB" w14:textId="77777777" w:rsidR="00F014DA" w:rsidRPr="00816F50" w:rsidRDefault="00F014DA" w:rsidP="00BB7BEB">
      <w:pPr>
        <w:pStyle w:val="NormalWeb"/>
        <w:spacing w:before="0" w:beforeAutospacing="0" w:after="0" w:afterAutospacing="0"/>
        <w:rPr>
          <w:rFonts w:ascii="Helvetica" w:hAnsi="Helvetica"/>
          <w:sz w:val="22"/>
          <w:szCs w:val="22"/>
        </w:rPr>
      </w:pPr>
    </w:p>
    <w:p w14:paraId="7633BBE4" w14:textId="77777777" w:rsidR="00F014DA" w:rsidRPr="00816F50" w:rsidRDefault="00F014DA" w:rsidP="00BB7BEB">
      <w:pPr>
        <w:pStyle w:val="NormalWeb"/>
        <w:spacing w:before="0" w:beforeAutospacing="0" w:after="0" w:afterAutospacing="0"/>
        <w:rPr>
          <w:rStyle w:val="Hyperlink"/>
          <w:rFonts w:ascii="Helvetica" w:hAnsi="Helvetica"/>
          <w:sz w:val="22"/>
          <w:szCs w:val="22"/>
        </w:rPr>
      </w:pPr>
      <w:r w:rsidRPr="00816F50">
        <w:rPr>
          <w:rFonts w:ascii="Helvetica" w:hAnsi="Helvetica"/>
          <w:sz w:val="22"/>
          <w:szCs w:val="22"/>
        </w:rPr>
        <w:t xml:space="preserve">Bonds: </w:t>
      </w:r>
      <w:hyperlink r:id="rId43" w:history="1">
        <w:r w:rsidRPr="00816F50">
          <w:rPr>
            <w:rStyle w:val="Hyperlink"/>
            <w:rFonts w:ascii="Helvetica" w:hAnsi="Helvetica"/>
            <w:sz w:val="22"/>
            <w:szCs w:val="22"/>
          </w:rPr>
          <w:t>http://www.investopedia.com/university/bonds/bonds1.asp?ad=dirN&amp;qo=investopediaSiteSearch&amp;qsrc=0&amp;o=40186</w:t>
        </w:r>
      </w:hyperlink>
    </w:p>
    <w:p w14:paraId="39BC0F3E" w14:textId="77777777" w:rsidR="00F014DA" w:rsidRPr="00816F50" w:rsidRDefault="00F014DA" w:rsidP="00BB7BEB">
      <w:pPr>
        <w:pStyle w:val="NormalWeb"/>
        <w:spacing w:before="0" w:beforeAutospacing="0" w:after="0" w:afterAutospacing="0"/>
        <w:rPr>
          <w:rFonts w:ascii="Helvetica" w:hAnsi="Helvetica"/>
          <w:sz w:val="22"/>
          <w:szCs w:val="22"/>
        </w:rPr>
      </w:pPr>
    </w:p>
    <w:p w14:paraId="7EA18946" w14:textId="77777777" w:rsidR="00F014DA" w:rsidRPr="00E50A4B" w:rsidRDefault="00F014DA" w:rsidP="00BB7BEB">
      <w:pPr>
        <w:pStyle w:val="NormalWeb"/>
        <w:spacing w:before="0" w:beforeAutospacing="0" w:after="0" w:afterAutospacing="0"/>
        <w:rPr>
          <w:rFonts w:ascii="Helvetica" w:hAnsi="Helvetica"/>
          <w:b/>
          <w:color w:val="FFFFFF" w:themeColor="background1"/>
          <w:sz w:val="22"/>
          <w:szCs w:val="22"/>
        </w:rPr>
      </w:pPr>
      <w:r>
        <w:rPr>
          <w:rFonts w:ascii="Helvetica" w:hAnsi="Helvetica"/>
          <w:b/>
          <w:color w:val="FFFFFF" w:themeColor="background1"/>
          <w:sz w:val="22"/>
          <w:szCs w:val="22"/>
          <w:highlight w:val="black"/>
        </w:rPr>
        <w:t>&gt;&gt;&gt;</w:t>
      </w:r>
      <w:r w:rsidRPr="00E50A4B">
        <w:rPr>
          <w:rFonts w:ascii="Helvetica" w:hAnsi="Helvetica"/>
          <w:b/>
          <w:color w:val="FFFFFF" w:themeColor="background1"/>
          <w:sz w:val="22"/>
          <w:szCs w:val="22"/>
          <w:highlight w:val="black"/>
        </w:rPr>
        <w:t xml:space="preserve"> </w:t>
      </w:r>
      <w:r>
        <w:rPr>
          <w:rFonts w:ascii="Helvetica" w:hAnsi="Helvetica"/>
          <w:b/>
          <w:color w:val="FFFFFF" w:themeColor="background1"/>
          <w:sz w:val="22"/>
          <w:szCs w:val="22"/>
          <w:highlight w:val="black"/>
        </w:rPr>
        <w:t xml:space="preserve">HOMEWORK </w:t>
      </w:r>
      <w:r w:rsidRPr="00E50A4B">
        <w:rPr>
          <w:rFonts w:ascii="Helvetica" w:hAnsi="Helvetica"/>
          <w:b/>
          <w:color w:val="FFFFFF" w:themeColor="background1"/>
          <w:sz w:val="22"/>
          <w:szCs w:val="22"/>
          <w:highlight w:val="black"/>
        </w:rPr>
        <w:t>DUE</w:t>
      </w:r>
      <w:r>
        <w:rPr>
          <w:rFonts w:ascii="Helvetica" w:hAnsi="Helvetica"/>
          <w:b/>
          <w:color w:val="FFFFFF" w:themeColor="background1"/>
          <w:sz w:val="22"/>
          <w:szCs w:val="22"/>
          <w:highlight w:val="black"/>
        </w:rPr>
        <w:t xml:space="preserve"> – Post on </w:t>
      </w:r>
      <w:proofErr w:type="spellStart"/>
      <w:r>
        <w:rPr>
          <w:rFonts w:ascii="Helvetica" w:hAnsi="Helvetica"/>
          <w:b/>
          <w:color w:val="FFFFFF" w:themeColor="background1"/>
          <w:sz w:val="22"/>
          <w:szCs w:val="22"/>
          <w:highlight w:val="black"/>
        </w:rPr>
        <w:t>BlackBoard</w:t>
      </w:r>
      <w:proofErr w:type="spellEnd"/>
      <w:r>
        <w:rPr>
          <w:rFonts w:ascii="Helvetica" w:hAnsi="Helvetica"/>
          <w:b/>
          <w:color w:val="FFFFFF" w:themeColor="background1"/>
          <w:sz w:val="22"/>
          <w:szCs w:val="22"/>
          <w:highlight w:val="black"/>
        </w:rPr>
        <w:t xml:space="preserve"> &lt;&lt;&lt;</w:t>
      </w:r>
    </w:p>
    <w:p w14:paraId="161C34C6" w14:textId="77777777" w:rsidR="00F014DA" w:rsidRDefault="00F014DA" w:rsidP="00BB7BEB">
      <w:pPr>
        <w:rPr>
          <w:rFonts w:ascii="Helvetica" w:hAnsi="Helvetica"/>
          <w:sz w:val="22"/>
          <w:szCs w:val="22"/>
        </w:rPr>
      </w:pPr>
      <w:r w:rsidRPr="00816F50">
        <w:rPr>
          <w:rFonts w:ascii="Helvetica" w:hAnsi="Helvetica"/>
          <w:sz w:val="22"/>
          <w:szCs w:val="22"/>
        </w:rPr>
        <w:t xml:space="preserve">  College </w:t>
      </w:r>
      <w:r>
        <w:rPr>
          <w:rFonts w:ascii="Helvetica" w:hAnsi="Helvetica"/>
          <w:sz w:val="22"/>
          <w:szCs w:val="22"/>
        </w:rPr>
        <w:t xml:space="preserve">School Loan Debt </w:t>
      </w:r>
      <w:r w:rsidRPr="00816F50">
        <w:rPr>
          <w:rFonts w:ascii="Helvetica" w:hAnsi="Helvetica"/>
          <w:sz w:val="22"/>
          <w:szCs w:val="22"/>
        </w:rPr>
        <w:t xml:space="preserve">Comparison Report:  You will be assigned two colleges where you will compare the major findings in this ProPublica.org report: </w:t>
      </w:r>
      <w:hyperlink r:id="rId44" w:history="1">
        <w:r w:rsidRPr="00816F50">
          <w:rPr>
            <w:rStyle w:val="Hyperlink"/>
            <w:rFonts w:ascii="Helvetica" w:hAnsi="Helvetica"/>
            <w:sz w:val="22"/>
            <w:szCs w:val="22"/>
          </w:rPr>
          <w:t>https://projects.propublica.org/colleges/</w:t>
        </w:r>
      </w:hyperlink>
      <w:r w:rsidRPr="00816F50">
        <w:rPr>
          <w:rFonts w:ascii="Helvetica" w:hAnsi="Helvetica"/>
          <w:sz w:val="22"/>
          <w:szCs w:val="22"/>
        </w:rPr>
        <w:t xml:space="preserve">.  </w:t>
      </w:r>
    </w:p>
    <w:p w14:paraId="53214A99" w14:textId="77777777" w:rsidR="00F014DA" w:rsidRPr="00816F50" w:rsidRDefault="00F014DA" w:rsidP="004357FB">
      <w:pPr>
        <w:tabs>
          <w:tab w:val="left" w:pos="1481"/>
          <w:tab w:val="left" w:pos="4091"/>
        </w:tabs>
        <w:ind w:left="113"/>
        <w:rPr>
          <w:rFonts w:ascii="Helvetica" w:hAnsi="Helvetica"/>
          <w:sz w:val="22"/>
          <w:szCs w:val="22"/>
        </w:rPr>
      </w:pPr>
    </w:p>
    <w:p w14:paraId="52F6EE34" w14:textId="77777777" w:rsidR="00F014DA" w:rsidRDefault="00F014DA" w:rsidP="00F014DA">
      <w:pPr>
        <w:pStyle w:val="WeekHeader"/>
      </w:pPr>
      <w:r w:rsidRPr="00737B00">
        <w:t>Week 7 – October 1</w:t>
      </w:r>
      <w:r>
        <w:t>1</w:t>
      </w:r>
      <w:r w:rsidRPr="00737B00">
        <w:tab/>
        <w:t>Economic Indicators</w:t>
      </w:r>
      <w:r>
        <w:t xml:space="preserve"> – Trade Wars, Tariffs, Unemployment Rates, and more</w:t>
      </w:r>
      <w:r w:rsidRPr="00737B00">
        <w:tab/>
      </w:r>
    </w:p>
    <w:p w14:paraId="04161AF0" w14:textId="77777777" w:rsidR="00F014DA" w:rsidRDefault="00F014DA" w:rsidP="00F014DA">
      <w:pPr>
        <w:pStyle w:val="WeekHeader"/>
      </w:pPr>
    </w:p>
    <w:p w14:paraId="3F37B20A" w14:textId="661D10B0" w:rsidR="00F014DA" w:rsidRPr="00816F50" w:rsidRDefault="00F014DA" w:rsidP="00F014DA">
      <w:pPr>
        <w:pStyle w:val="WeekHeader"/>
        <w:rPr>
          <w:sz w:val="22"/>
          <w:szCs w:val="22"/>
        </w:rPr>
      </w:pPr>
      <w:r w:rsidRPr="00816F50">
        <w:rPr>
          <w:sz w:val="22"/>
          <w:szCs w:val="22"/>
        </w:rPr>
        <w:t>READ:</w:t>
      </w:r>
    </w:p>
    <w:p w14:paraId="56B5F708" w14:textId="77777777" w:rsidR="00F014DA" w:rsidRPr="00D652C1" w:rsidRDefault="00F014DA" w:rsidP="00BB7BEB">
      <w:pPr>
        <w:ind w:left="720"/>
        <w:rPr>
          <w:rFonts w:ascii="Helvetica" w:hAnsi="Helvetica"/>
          <w:sz w:val="20"/>
          <w:szCs w:val="22"/>
        </w:rPr>
      </w:pPr>
      <w:r w:rsidRPr="00D652C1">
        <w:rPr>
          <w:rFonts w:ascii="Helvetica" w:hAnsi="Helvetica" w:cs="Helvetica"/>
          <w:b/>
          <w:bCs/>
          <w:color w:val="171717"/>
          <w:sz w:val="22"/>
        </w:rPr>
        <w:t>Trade wars, Trump tariffs and protectionism explained</w:t>
      </w:r>
    </w:p>
    <w:p w14:paraId="1DD2E019" w14:textId="77777777" w:rsidR="00F014DA" w:rsidRPr="00517F6F" w:rsidRDefault="00F014DA" w:rsidP="00BB7BEB">
      <w:pPr>
        <w:ind w:left="720"/>
        <w:rPr>
          <w:rFonts w:ascii="Helvetica" w:hAnsi="Helvetica"/>
          <w:sz w:val="20"/>
          <w:szCs w:val="22"/>
        </w:rPr>
      </w:pPr>
      <w:hyperlink r:id="rId45" w:history="1">
        <w:r w:rsidRPr="00517F6F">
          <w:rPr>
            <w:rFonts w:ascii="Arial" w:hAnsi="Arial" w:cs="Arial"/>
            <w:color w:val="0000CA"/>
            <w:szCs w:val="26"/>
            <w:u w:val="single" w:color="0000CA"/>
          </w:rPr>
          <w:t>https://www.bbc.com/news/world-43512098</w:t>
        </w:r>
      </w:hyperlink>
    </w:p>
    <w:p w14:paraId="3DEBF207" w14:textId="77777777" w:rsidR="00F014DA" w:rsidRDefault="00F014DA" w:rsidP="00BB7BEB">
      <w:pPr>
        <w:ind w:left="720"/>
        <w:rPr>
          <w:rFonts w:ascii="Helvetica" w:hAnsi="Helvetica"/>
          <w:sz w:val="22"/>
          <w:szCs w:val="22"/>
        </w:rPr>
      </w:pPr>
    </w:p>
    <w:p w14:paraId="1FB0D34E" w14:textId="77777777" w:rsidR="00F014DA" w:rsidRPr="00517F6F" w:rsidRDefault="00F014DA" w:rsidP="00BB7BEB">
      <w:pPr>
        <w:ind w:left="720"/>
        <w:rPr>
          <w:rFonts w:ascii="Helvetica" w:hAnsi="Helvetica"/>
          <w:b/>
          <w:sz w:val="22"/>
          <w:szCs w:val="22"/>
        </w:rPr>
      </w:pPr>
      <w:r w:rsidRPr="00517F6F">
        <w:rPr>
          <w:rFonts w:ascii="Helvetica" w:hAnsi="Helvetica"/>
          <w:b/>
          <w:sz w:val="22"/>
          <w:szCs w:val="22"/>
        </w:rPr>
        <w:t>Reading Economic Data Releases from the Government</w:t>
      </w:r>
    </w:p>
    <w:p w14:paraId="5DA72C3A" w14:textId="77777777" w:rsidR="00F014DA" w:rsidRPr="00816F50" w:rsidRDefault="00F014DA" w:rsidP="00BB7BEB">
      <w:pPr>
        <w:ind w:left="720"/>
        <w:rPr>
          <w:rFonts w:ascii="Helvetica" w:hAnsi="Helvetica"/>
          <w:sz w:val="22"/>
          <w:szCs w:val="22"/>
        </w:rPr>
      </w:pPr>
      <w:hyperlink r:id="rId46" w:history="1">
        <w:r w:rsidRPr="00816F50">
          <w:rPr>
            <w:rStyle w:val="Hyperlink"/>
            <w:rFonts w:ascii="Helvetica" w:hAnsi="Helvetica"/>
            <w:sz w:val="22"/>
            <w:szCs w:val="22"/>
          </w:rPr>
          <w:t>http://journalistsresource.org/tip-sheets/reporting/government-economic-data</w:t>
        </w:r>
      </w:hyperlink>
    </w:p>
    <w:p w14:paraId="7158A58D" w14:textId="77777777" w:rsidR="00F014DA" w:rsidRPr="00816F50" w:rsidRDefault="00F014DA" w:rsidP="00BB7BEB">
      <w:pPr>
        <w:rPr>
          <w:rFonts w:ascii="Helvetica" w:hAnsi="Helvetica"/>
          <w:sz w:val="22"/>
          <w:szCs w:val="22"/>
        </w:rPr>
      </w:pPr>
    </w:p>
    <w:p w14:paraId="70D4156B" w14:textId="77777777" w:rsidR="00F014DA" w:rsidRPr="00816F50" w:rsidRDefault="00F014DA" w:rsidP="00BB7BEB">
      <w:pPr>
        <w:ind w:left="720"/>
        <w:rPr>
          <w:rFonts w:ascii="Helvetica" w:hAnsi="Helvetica"/>
          <w:sz w:val="22"/>
          <w:szCs w:val="22"/>
        </w:rPr>
      </w:pPr>
    </w:p>
    <w:p w14:paraId="1346AC2D" w14:textId="77777777" w:rsidR="00F014DA" w:rsidRPr="00517F6F" w:rsidRDefault="00F014DA" w:rsidP="00BB7BEB">
      <w:pPr>
        <w:ind w:left="720"/>
        <w:rPr>
          <w:rFonts w:ascii="Helvetica" w:hAnsi="Helvetica"/>
          <w:b/>
          <w:sz w:val="22"/>
          <w:szCs w:val="22"/>
        </w:rPr>
      </w:pPr>
      <w:r w:rsidRPr="00517F6F">
        <w:rPr>
          <w:rFonts w:ascii="Helvetica" w:hAnsi="Helvetica"/>
          <w:b/>
          <w:sz w:val="22"/>
          <w:szCs w:val="22"/>
        </w:rPr>
        <w:t>Fun Economic Indicators from Fireworks to Freight</w:t>
      </w:r>
    </w:p>
    <w:p w14:paraId="1947E908" w14:textId="77777777" w:rsidR="00F014DA" w:rsidRPr="00816F50" w:rsidRDefault="00F014DA" w:rsidP="00BB7BEB">
      <w:pPr>
        <w:ind w:left="720"/>
        <w:rPr>
          <w:rFonts w:ascii="Helvetica" w:hAnsi="Helvetica"/>
          <w:sz w:val="22"/>
          <w:szCs w:val="22"/>
        </w:rPr>
      </w:pPr>
      <w:hyperlink r:id="rId47" w:history="1">
        <w:r w:rsidRPr="00816F50">
          <w:rPr>
            <w:rStyle w:val="Hyperlink"/>
            <w:rFonts w:ascii="Helvetica" w:hAnsi="Helvetica"/>
            <w:sz w:val="22"/>
            <w:szCs w:val="22"/>
          </w:rPr>
          <w:t>http://businessjournalism.org/2013/06/fun-economic-indicators-from-fireworks-to-freight/</w:t>
        </w:r>
      </w:hyperlink>
    </w:p>
    <w:p w14:paraId="76C39199" w14:textId="77777777" w:rsidR="00F014DA" w:rsidRPr="00816F50" w:rsidRDefault="00F014DA" w:rsidP="00BB7BEB">
      <w:pPr>
        <w:ind w:left="720"/>
        <w:rPr>
          <w:rFonts w:ascii="Helvetica" w:hAnsi="Helvetica"/>
          <w:sz w:val="22"/>
          <w:szCs w:val="22"/>
        </w:rPr>
      </w:pPr>
    </w:p>
    <w:p w14:paraId="47B5958A" w14:textId="77777777" w:rsidR="00F014DA" w:rsidRPr="00816F50" w:rsidRDefault="00F014DA" w:rsidP="00BB7BEB">
      <w:pPr>
        <w:ind w:left="720"/>
        <w:rPr>
          <w:rFonts w:ascii="Helvetica" w:hAnsi="Helvetica"/>
          <w:sz w:val="22"/>
          <w:szCs w:val="22"/>
        </w:rPr>
      </w:pPr>
      <w:r w:rsidRPr="00816F50">
        <w:rPr>
          <w:rFonts w:ascii="Helvetica" w:hAnsi="Helvetica"/>
          <w:sz w:val="22"/>
          <w:szCs w:val="22"/>
        </w:rPr>
        <w:t>Overview of Economic Indicators</w:t>
      </w:r>
    </w:p>
    <w:p w14:paraId="1C36ABD2" w14:textId="77777777" w:rsidR="00F014DA" w:rsidRPr="00816F50" w:rsidRDefault="00F014DA" w:rsidP="00BB7BEB">
      <w:pPr>
        <w:ind w:left="720"/>
        <w:rPr>
          <w:rFonts w:ascii="Helvetica" w:hAnsi="Helvetica"/>
          <w:sz w:val="22"/>
          <w:szCs w:val="22"/>
        </w:rPr>
      </w:pPr>
      <w:hyperlink r:id="rId48" w:history="1">
        <w:r w:rsidRPr="00816F50">
          <w:rPr>
            <w:rStyle w:val="Hyperlink"/>
            <w:rFonts w:ascii="Helvetica" w:hAnsi="Helvetica"/>
            <w:sz w:val="22"/>
            <w:szCs w:val="22"/>
          </w:rPr>
          <w:t>https://www.census.gov/economic-indicators/</w:t>
        </w:r>
      </w:hyperlink>
    </w:p>
    <w:p w14:paraId="786A6536" w14:textId="77777777" w:rsidR="00F014DA" w:rsidRDefault="00F014DA" w:rsidP="00BB7BEB">
      <w:pPr>
        <w:pStyle w:val="NormalWeb"/>
        <w:spacing w:before="0" w:beforeAutospacing="0" w:after="0" w:afterAutospacing="0"/>
        <w:rPr>
          <w:rFonts w:ascii="Helvetica" w:hAnsi="Helvetica"/>
          <w:b/>
          <w:sz w:val="22"/>
          <w:szCs w:val="22"/>
        </w:rPr>
      </w:pPr>
    </w:p>
    <w:p w14:paraId="24B9C53A" w14:textId="77777777" w:rsidR="00F014DA" w:rsidRPr="00C33A08" w:rsidRDefault="00F014DA" w:rsidP="00BB7BEB">
      <w:pPr>
        <w:pStyle w:val="NormalWeb"/>
        <w:spacing w:before="0" w:beforeAutospacing="0" w:after="0" w:afterAutospacing="0"/>
        <w:rPr>
          <w:rFonts w:ascii="Helvetica" w:hAnsi="Helvetica"/>
          <w:b/>
          <w:sz w:val="22"/>
          <w:szCs w:val="22"/>
        </w:rPr>
      </w:pPr>
      <w:r w:rsidRPr="00C33A08">
        <w:rPr>
          <w:rFonts w:ascii="Helvetica" w:hAnsi="Helvetica"/>
          <w:b/>
          <w:sz w:val="22"/>
          <w:szCs w:val="22"/>
        </w:rPr>
        <w:t>IN-CLASS EXERCISE</w:t>
      </w:r>
    </w:p>
    <w:p w14:paraId="05CFF83F" w14:textId="77777777" w:rsidR="00F014DA" w:rsidRDefault="00F014DA" w:rsidP="00BB7BEB">
      <w:pPr>
        <w:tabs>
          <w:tab w:val="left" w:pos="1481"/>
          <w:tab w:val="left" w:pos="4091"/>
        </w:tabs>
        <w:ind w:left="113"/>
        <w:rPr>
          <w:rFonts w:ascii="Helvetica" w:hAnsi="Helvetica"/>
          <w:sz w:val="22"/>
          <w:szCs w:val="22"/>
        </w:rPr>
      </w:pPr>
      <w:r>
        <w:rPr>
          <w:rFonts w:ascii="Helvetica" w:hAnsi="Helvetica"/>
          <w:sz w:val="22"/>
          <w:szCs w:val="22"/>
        </w:rPr>
        <w:t>&gt;&gt; Analyzing regional economies: The Beige Report</w:t>
      </w:r>
    </w:p>
    <w:p w14:paraId="5F142B59" w14:textId="77777777" w:rsidR="00F014DA" w:rsidRPr="00816F50" w:rsidRDefault="00F014DA" w:rsidP="00BB7BEB">
      <w:pPr>
        <w:tabs>
          <w:tab w:val="left" w:pos="1481"/>
          <w:tab w:val="left" w:pos="4091"/>
        </w:tabs>
        <w:ind w:left="113"/>
        <w:rPr>
          <w:rFonts w:ascii="Helvetica" w:hAnsi="Helvetica"/>
          <w:sz w:val="22"/>
          <w:szCs w:val="22"/>
        </w:rPr>
      </w:pPr>
    </w:p>
    <w:p w14:paraId="23CFDE15" w14:textId="77777777" w:rsidR="00F014DA" w:rsidRDefault="00F014DA" w:rsidP="00F014DA">
      <w:pPr>
        <w:pStyle w:val="WeekHeader"/>
      </w:pPr>
      <w:r w:rsidRPr="00816F50">
        <w:t>Week 8 – October 1</w:t>
      </w:r>
      <w:r>
        <w:t>8</w:t>
      </w:r>
      <w:r w:rsidRPr="00737B00">
        <w:tab/>
      </w:r>
      <w:r>
        <w:t>Retailing &amp; e-Tailing: Vanishing Brick &amp; Mortar</w:t>
      </w:r>
      <w:r w:rsidRPr="00737B00">
        <w:tab/>
      </w:r>
    </w:p>
    <w:p w14:paraId="068202AB" w14:textId="77777777" w:rsidR="00F014DA" w:rsidRDefault="00F014DA" w:rsidP="004D6DDE">
      <w:pPr>
        <w:rPr>
          <w:rFonts w:ascii="Helvetica" w:eastAsia="Times New Roman" w:hAnsi="Helvetica"/>
        </w:rPr>
      </w:pPr>
    </w:p>
    <w:p w14:paraId="167348E1" w14:textId="7887A2EB" w:rsidR="00F014DA" w:rsidRPr="00AC7FFE" w:rsidRDefault="00F014DA" w:rsidP="004D6DDE">
      <w:pPr>
        <w:rPr>
          <w:rFonts w:ascii="Helvetica" w:hAnsi="Helvetica"/>
          <w:sz w:val="22"/>
          <w:szCs w:val="22"/>
        </w:rPr>
      </w:pPr>
      <w:r w:rsidRPr="00AC7FFE">
        <w:rPr>
          <w:rFonts w:ascii="Helvetica" w:hAnsi="Helvetica"/>
          <w:sz w:val="22"/>
          <w:szCs w:val="22"/>
        </w:rPr>
        <w:t>READ:</w:t>
      </w:r>
    </w:p>
    <w:p w14:paraId="5FBF97DC" w14:textId="77777777" w:rsidR="00F014DA" w:rsidRPr="00AC7FFE" w:rsidRDefault="00F014DA" w:rsidP="004D6DDE">
      <w:pPr>
        <w:autoSpaceDE w:val="0"/>
        <w:autoSpaceDN w:val="0"/>
        <w:adjustRightInd w:val="0"/>
        <w:rPr>
          <w:rFonts w:ascii="Helvetica" w:hAnsi="Helvetica" w:cs="Helvetica"/>
          <w:b/>
          <w:bCs/>
          <w:color w:val="1A1A1A"/>
          <w:sz w:val="22"/>
          <w:szCs w:val="22"/>
        </w:rPr>
      </w:pPr>
      <w:r w:rsidRPr="00AC7FFE">
        <w:rPr>
          <w:rFonts w:ascii="Helvetica" w:hAnsi="Helvetica" w:cs="Helvetica"/>
          <w:b/>
          <w:bCs/>
          <w:color w:val="1A1A1A"/>
          <w:sz w:val="22"/>
          <w:szCs w:val="22"/>
        </w:rPr>
        <w:t>How Retail Can Thrive in a World Without Stores</w:t>
      </w:r>
    </w:p>
    <w:p w14:paraId="5431AEA2" w14:textId="77777777" w:rsidR="00F014DA" w:rsidRPr="00AC7FFE" w:rsidRDefault="00F014DA" w:rsidP="004D6DDE">
      <w:pPr>
        <w:numPr>
          <w:ilvl w:val="0"/>
          <w:numId w:val="26"/>
        </w:numPr>
        <w:tabs>
          <w:tab w:val="left" w:pos="220"/>
          <w:tab w:val="left" w:pos="720"/>
        </w:tabs>
        <w:autoSpaceDE w:val="0"/>
        <w:autoSpaceDN w:val="0"/>
        <w:adjustRightInd w:val="0"/>
        <w:ind w:left="0" w:hanging="720"/>
        <w:rPr>
          <w:rFonts w:ascii="Helvetica" w:hAnsi="Helvetica" w:cs="Helvetica"/>
          <w:color w:val="000000" w:themeColor="text1"/>
          <w:kern w:val="1"/>
          <w:sz w:val="22"/>
          <w:szCs w:val="22"/>
        </w:rPr>
      </w:pPr>
      <w:hyperlink r:id="rId49" w:history="1">
        <w:r w:rsidRPr="00AC7FFE">
          <w:rPr>
            <w:rFonts w:ascii="Helvetica" w:hAnsi="Helvetica" w:cs="Helvetica"/>
            <w:b/>
            <w:bCs/>
            <w:color w:val="000000" w:themeColor="text1"/>
            <w:sz w:val="22"/>
            <w:szCs w:val="22"/>
          </w:rPr>
          <w:t>Amit Sharma</w:t>
        </w:r>
      </w:hyperlink>
    </w:p>
    <w:p w14:paraId="11056348" w14:textId="77777777" w:rsidR="00F014DA" w:rsidRPr="00AC7FFE" w:rsidRDefault="00F014DA" w:rsidP="004D6DDE">
      <w:pPr>
        <w:autoSpaceDE w:val="0"/>
        <w:autoSpaceDN w:val="0"/>
        <w:adjustRightInd w:val="0"/>
        <w:rPr>
          <w:rStyle w:val="Hyperlink"/>
          <w:rFonts w:ascii="Helvetica" w:hAnsi="Helvetica" w:cs="Helvetica"/>
          <w:kern w:val="1"/>
          <w:sz w:val="22"/>
          <w:szCs w:val="22"/>
        </w:rPr>
      </w:pPr>
      <w:r>
        <w:rPr>
          <w:rFonts w:ascii="Helvetica" w:hAnsi="Helvetica" w:cs="Helvetica"/>
          <w:kern w:val="1"/>
          <w:sz w:val="22"/>
          <w:szCs w:val="22"/>
        </w:rPr>
        <w:fldChar w:fldCharType="begin"/>
      </w:r>
      <w:r>
        <w:rPr>
          <w:rFonts w:ascii="Helvetica" w:hAnsi="Helvetica" w:cs="Helvetica"/>
          <w:kern w:val="1"/>
          <w:sz w:val="22"/>
          <w:szCs w:val="22"/>
        </w:rPr>
        <w:instrText xml:space="preserve"> HYPERLINK "https://hbr.org/2017/07/how-retail-can-thrive-in-a-world-without-stores" </w:instrText>
      </w:r>
      <w:r>
        <w:rPr>
          <w:rFonts w:ascii="Helvetica" w:hAnsi="Helvetica" w:cs="Helvetica"/>
          <w:kern w:val="1"/>
          <w:sz w:val="22"/>
          <w:szCs w:val="22"/>
        </w:rPr>
        <w:fldChar w:fldCharType="separate"/>
      </w:r>
      <w:r w:rsidRPr="00AC7FFE">
        <w:rPr>
          <w:rStyle w:val="Hyperlink"/>
          <w:rFonts w:ascii="Helvetica" w:hAnsi="Helvetica" w:cs="Helvetica"/>
          <w:kern w:val="1"/>
          <w:sz w:val="22"/>
          <w:szCs w:val="22"/>
        </w:rPr>
        <w:t>https://hbr.org/2017/07/how-retail-can-thrive-in-a-world-without-stores</w:t>
      </w:r>
    </w:p>
    <w:p w14:paraId="16BE8040" w14:textId="77777777" w:rsidR="00F014DA" w:rsidRPr="00AC7FFE" w:rsidRDefault="00F014DA" w:rsidP="004D6DDE">
      <w:pPr>
        <w:autoSpaceDE w:val="0"/>
        <w:autoSpaceDN w:val="0"/>
        <w:adjustRightInd w:val="0"/>
        <w:rPr>
          <w:rFonts w:ascii="Helvetica" w:hAnsi="Helvetica" w:cs="Helvetica"/>
          <w:kern w:val="1"/>
          <w:sz w:val="22"/>
          <w:szCs w:val="22"/>
        </w:rPr>
      </w:pPr>
      <w:r>
        <w:rPr>
          <w:rFonts w:ascii="Helvetica" w:hAnsi="Helvetica" w:cs="Helvetica"/>
          <w:kern w:val="1"/>
          <w:sz w:val="22"/>
          <w:szCs w:val="22"/>
        </w:rPr>
        <w:lastRenderedPageBreak/>
        <w:fldChar w:fldCharType="end"/>
      </w:r>
      <w:r w:rsidRPr="00AC7FFE">
        <w:rPr>
          <w:rFonts w:ascii="Helvetica" w:hAnsi="Helvetica" w:cs="Helvetica"/>
          <w:b/>
          <w:bCs/>
          <w:color w:val="1A1A1A"/>
          <w:sz w:val="22"/>
          <w:szCs w:val="22"/>
        </w:rPr>
        <w:t>Shoppers Need a Reason to Go to Your Store — Other Than Buying Stuff</w:t>
      </w:r>
    </w:p>
    <w:p w14:paraId="254AC87B" w14:textId="77777777" w:rsidR="00F014DA" w:rsidRPr="00AC7FFE" w:rsidRDefault="00F014DA" w:rsidP="004D6DDE">
      <w:pPr>
        <w:autoSpaceDE w:val="0"/>
        <w:autoSpaceDN w:val="0"/>
        <w:adjustRightInd w:val="0"/>
        <w:rPr>
          <w:rFonts w:ascii="Helvetica" w:hAnsi="Helvetica" w:cs="Helvetica"/>
          <w:kern w:val="1"/>
          <w:sz w:val="22"/>
          <w:szCs w:val="22"/>
        </w:rPr>
      </w:pPr>
      <w:r w:rsidRPr="00AC7FFE">
        <w:rPr>
          <w:rFonts w:ascii="Helvetica" w:hAnsi="Helvetica" w:cs="Helvetica"/>
          <w:kern w:val="1"/>
          <w:sz w:val="22"/>
          <w:szCs w:val="22"/>
        </w:rPr>
        <w:t>By B. Joseph Pine II</w:t>
      </w:r>
    </w:p>
    <w:p w14:paraId="40F9D71F" w14:textId="77777777" w:rsidR="00F014DA" w:rsidRPr="00AC7FFE" w:rsidRDefault="00F014DA" w:rsidP="004D6DDE">
      <w:pPr>
        <w:autoSpaceDE w:val="0"/>
        <w:autoSpaceDN w:val="0"/>
        <w:adjustRightInd w:val="0"/>
        <w:rPr>
          <w:rStyle w:val="Hyperlink"/>
          <w:rFonts w:ascii="Helvetica" w:hAnsi="Helvetica" w:cs="Helvetica"/>
          <w:kern w:val="1"/>
          <w:sz w:val="22"/>
          <w:szCs w:val="22"/>
        </w:rPr>
      </w:pPr>
      <w:r>
        <w:rPr>
          <w:rFonts w:ascii="Helvetica" w:hAnsi="Helvetica" w:cs="Helvetica"/>
          <w:kern w:val="1"/>
          <w:sz w:val="22"/>
          <w:szCs w:val="22"/>
        </w:rPr>
        <w:fldChar w:fldCharType="begin"/>
      </w:r>
      <w:r>
        <w:rPr>
          <w:rFonts w:ascii="Helvetica" w:hAnsi="Helvetica" w:cs="Helvetica"/>
          <w:kern w:val="1"/>
          <w:sz w:val="22"/>
          <w:szCs w:val="22"/>
        </w:rPr>
        <w:instrText xml:space="preserve"> HYPERLINK "https://hbr.org/2017/12/shoppers-need-a-reason-to-go-to-your-store-other-than-buying-stuff" </w:instrText>
      </w:r>
      <w:r>
        <w:rPr>
          <w:rFonts w:ascii="Helvetica" w:hAnsi="Helvetica" w:cs="Helvetica"/>
          <w:kern w:val="1"/>
          <w:sz w:val="22"/>
          <w:szCs w:val="22"/>
        </w:rPr>
        <w:fldChar w:fldCharType="separate"/>
      </w:r>
      <w:r w:rsidRPr="00AC7FFE">
        <w:rPr>
          <w:rStyle w:val="Hyperlink"/>
          <w:rFonts w:ascii="Helvetica" w:hAnsi="Helvetica" w:cs="Helvetica"/>
          <w:kern w:val="1"/>
          <w:sz w:val="22"/>
          <w:szCs w:val="22"/>
        </w:rPr>
        <w:t>https://hbr.org/2017/12/shoppers-need-a-reason-to-go-to-your-store-other-than-buying-stuff</w:t>
      </w:r>
    </w:p>
    <w:p w14:paraId="4BBEA231" w14:textId="77777777" w:rsidR="00F014DA" w:rsidRDefault="00F014DA" w:rsidP="004D6DDE">
      <w:pPr>
        <w:autoSpaceDE w:val="0"/>
        <w:autoSpaceDN w:val="0"/>
        <w:adjustRightInd w:val="0"/>
        <w:rPr>
          <w:rFonts w:ascii="Helvetica" w:hAnsi="Helvetica" w:cs="Helvetica"/>
          <w:b/>
          <w:bCs/>
          <w:color w:val="000000"/>
          <w:sz w:val="22"/>
          <w:szCs w:val="22"/>
        </w:rPr>
      </w:pPr>
      <w:r>
        <w:rPr>
          <w:rFonts w:ascii="Helvetica" w:hAnsi="Helvetica" w:cs="Helvetica"/>
          <w:kern w:val="1"/>
          <w:sz w:val="22"/>
          <w:szCs w:val="22"/>
        </w:rPr>
        <w:fldChar w:fldCharType="end"/>
      </w:r>
      <w:r w:rsidRPr="00AC7FFE">
        <w:rPr>
          <w:rFonts w:ascii="Helvetica" w:hAnsi="Helvetica" w:cs="Helvetica"/>
          <w:b/>
          <w:bCs/>
          <w:color w:val="000000"/>
          <w:sz w:val="22"/>
          <w:szCs w:val="22"/>
        </w:rPr>
        <w:t xml:space="preserve">Six experiential trends reshaping grocery stores, </w:t>
      </w:r>
    </w:p>
    <w:p w14:paraId="6B611B26" w14:textId="77777777" w:rsidR="00F014DA" w:rsidRPr="00AC7FFE" w:rsidRDefault="00F014DA" w:rsidP="004D6DDE">
      <w:pPr>
        <w:autoSpaceDE w:val="0"/>
        <w:autoSpaceDN w:val="0"/>
        <w:adjustRightInd w:val="0"/>
        <w:rPr>
          <w:rFonts w:ascii="Helvetica" w:hAnsi="Helvetica" w:cs="Helvetica"/>
          <w:kern w:val="1"/>
          <w:sz w:val="22"/>
          <w:szCs w:val="22"/>
        </w:rPr>
      </w:pPr>
      <w:r w:rsidRPr="00AC7FFE">
        <w:rPr>
          <w:rFonts w:ascii="Helvetica" w:hAnsi="Helvetica" w:cs="Helvetica"/>
          <w:b/>
          <w:bCs/>
          <w:color w:val="000000"/>
          <w:sz w:val="22"/>
          <w:szCs w:val="22"/>
        </w:rPr>
        <w:t>restaurants</w:t>
      </w:r>
    </w:p>
    <w:p w14:paraId="075B697C" w14:textId="77777777" w:rsidR="00F014DA" w:rsidRPr="00AC7FFE" w:rsidRDefault="00F014DA" w:rsidP="004D6DDE">
      <w:pPr>
        <w:autoSpaceDE w:val="0"/>
        <w:autoSpaceDN w:val="0"/>
        <w:adjustRightInd w:val="0"/>
        <w:rPr>
          <w:rFonts w:ascii="Helvetica" w:hAnsi="Helvetica" w:cs="Helvetica"/>
          <w:kern w:val="1"/>
          <w:sz w:val="22"/>
          <w:szCs w:val="22"/>
        </w:rPr>
      </w:pPr>
      <w:r w:rsidRPr="00AC7FFE">
        <w:rPr>
          <w:rFonts w:ascii="Helvetica" w:hAnsi="Helvetica" w:cs="Helvetica"/>
          <w:kern w:val="1"/>
          <w:sz w:val="22"/>
          <w:szCs w:val="22"/>
        </w:rPr>
        <w:t>By Marianne Wilson</w:t>
      </w:r>
    </w:p>
    <w:p w14:paraId="58EA6415" w14:textId="77777777" w:rsidR="00F014DA" w:rsidRDefault="00F014DA" w:rsidP="004D6DDE">
      <w:pPr>
        <w:rPr>
          <w:rFonts w:ascii="Helvetica" w:hAnsi="Helvetica" w:cs="Helvetica"/>
          <w:kern w:val="1"/>
          <w:sz w:val="22"/>
          <w:szCs w:val="22"/>
        </w:rPr>
      </w:pPr>
      <w:hyperlink r:id="rId50" w:history="1">
        <w:r w:rsidRPr="00AC7FFE">
          <w:rPr>
            <w:rFonts w:ascii="Helvetica" w:hAnsi="Helvetica" w:cs="Helvetica"/>
            <w:kern w:val="1"/>
            <w:sz w:val="22"/>
            <w:szCs w:val="22"/>
          </w:rPr>
          <w:t>https://www.chainstoreage.com/store-spaces/six-experiential-trends-reshaping-grocery-stores-restaurants/</w:t>
        </w:r>
      </w:hyperlink>
    </w:p>
    <w:p w14:paraId="330E4FA6" w14:textId="77777777" w:rsidR="00F014DA" w:rsidRDefault="00F014DA" w:rsidP="004D6DDE">
      <w:pPr>
        <w:rPr>
          <w:rFonts w:ascii="Helvetica" w:hAnsi="Helvetica" w:cs="Helvetica"/>
          <w:kern w:val="1"/>
          <w:sz w:val="22"/>
          <w:szCs w:val="22"/>
        </w:rPr>
      </w:pPr>
    </w:p>
    <w:p w14:paraId="47125ADC" w14:textId="77777777" w:rsidR="00F014DA" w:rsidRDefault="00F014DA" w:rsidP="004D6DDE">
      <w:pPr>
        <w:autoSpaceDE w:val="0"/>
        <w:autoSpaceDN w:val="0"/>
        <w:adjustRightInd w:val="0"/>
        <w:rPr>
          <w:rFonts w:ascii="Helvetica" w:hAnsi="Helvetica" w:cs="Helvetica"/>
          <w:b/>
          <w:bCs/>
          <w:color w:val="000000"/>
        </w:rPr>
      </w:pPr>
      <w:r>
        <w:rPr>
          <w:rFonts w:ascii="Helvetica" w:hAnsi="Helvetica" w:cs="Helvetica"/>
          <w:b/>
          <w:bCs/>
          <w:color w:val="363636"/>
        </w:rPr>
        <w:t>Two Recent Developments Showcase the 'Amazon Effect'</w:t>
      </w:r>
    </w:p>
    <w:p w14:paraId="263495AC" w14:textId="77777777" w:rsidR="00F014DA" w:rsidRDefault="00F014DA" w:rsidP="004D6DDE">
      <w:pPr>
        <w:rPr>
          <w:rFonts w:ascii="Helvetica" w:hAnsi="Helvetica" w:cs="Helvetica"/>
          <w:kern w:val="1"/>
          <w:sz w:val="22"/>
          <w:szCs w:val="22"/>
        </w:rPr>
      </w:pPr>
      <w:r>
        <w:rPr>
          <w:rFonts w:ascii="Helvetica" w:hAnsi="Helvetica" w:cs="Helvetica"/>
          <w:kern w:val="1"/>
          <w:sz w:val="22"/>
          <w:szCs w:val="22"/>
        </w:rPr>
        <w:t>By Chris Campbell</w:t>
      </w:r>
    </w:p>
    <w:p w14:paraId="4A5EA29A" w14:textId="77777777" w:rsidR="00F014DA" w:rsidRDefault="00F014DA" w:rsidP="004D6DDE">
      <w:pPr>
        <w:rPr>
          <w:rFonts w:ascii="Helvetica" w:hAnsi="Helvetica" w:cs="Helvetica"/>
          <w:kern w:val="1"/>
          <w:sz w:val="22"/>
          <w:szCs w:val="22"/>
        </w:rPr>
      </w:pPr>
      <w:r w:rsidRPr="00AC7FFE">
        <w:rPr>
          <w:rFonts w:ascii="Helvetica" w:hAnsi="Helvetica" w:cs="Helvetica"/>
          <w:kern w:val="1"/>
          <w:sz w:val="22"/>
          <w:szCs w:val="22"/>
        </w:rPr>
        <w:t>https://foodinstitute.com/blog/amazon-effect</w:t>
      </w:r>
    </w:p>
    <w:p w14:paraId="2B90D3D9" w14:textId="77777777" w:rsidR="00F014DA" w:rsidRPr="00AC7FFE" w:rsidRDefault="00F014DA" w:rsidP="004D6DDE">
      <w:pPr>
        <w:tabs>
          <w:tab w:val="left" w:pos="1481"/>
          <w:tab w:val="left" w:pos="4091"/>
        </w:tabs>
        <w:ind w:left="113"/>
        <w:rPr>
          <w:rFonts w:ascii="Helvetica" w:hAnsi="Helvetica"/>
          <w:sz w:val="22"/>
          <w:szCs w:val="22"/>
        </w:rPr>
      </w:pPr>
    </w:p>
    <w:p w14:paraId="44ACFFCF" w14:textId="77777777" w:rsidR="00F014DA" w:rsidRDefault="00F014DA" w:rsidP="00F014DA">
      <w:pPr>
        <w:pStyle w:val="WeekHeader"/>
      </w:pPr>
      <w:r w:rsidRPr="00737B00">
        <w:t>Week 9 – October 2</w:t>
      </w:r>
      <w:r>
        <w:t>5</w:t>
      </w:r>
      <w:r w:rsidRPr="00737B00">
        <w:tab/>
      </w:r>
      <w:r>
        <w:t>Employment, The Workplace &amp; Job Trends</w:t>
      </w:r>
      <w:r w:rsidRPr="00437315">
        <w:tab/>
      </w:r>
    </w:p>
    <w:p w14:paraId="6449131E" w14:textId="77777777" w:rsidR="00F014DA" w:rsidRDefault="00F014DA" w:rsidP="00F014DA">
      <w:pPr>
        <w:pStyle w:val="WeekHeader"/>
      </w:pPr>
    </w:p>
    <w:p w14:paraId="6E1C06DE" w14:textId="3BDE900D" w:rsidR="00F014DA" w:rsidRPr="00D652C1" w:rsidRDefault="00F014DA" w:rsidP="00F014DA">
      <w:pPr>
        <w:pStyle w:val="WeekHeader"/>
        <w:rPr>
          <w:rFonts w:cs="Helvetica"/>
          <w:color w:val="000000"/>
          <w:sz w:val="22"/>
          <w:szCs w:val="22"/>
        </w:rPr>
      </w:pPr>
      <w:r w:rsidRPr="00D652C1">
        <w:rPr>
          <w:rFonts w:cs="Helvetica"/>
          <w:color w:val="000000"/>
          <w:sz w:val="22"/>
          <w:szCs w:val="22"/>
        </w:rPr>
        <w:t>READ:</w:t>
      </w:r>
    </w:p>
    <w:p w14:paraId="44406716" w14:textId="77777777" w:rsidR="00F014DA" w:rsidRPr="00D652C1" w:rsidRDefault="00F014DA" w:rsidP="00D652C1">
      <w:pPr>
        <w:autoSpaceDE w:val="0"/>
        <w:autoSpaceDN w:val="0"/>
        <w:adjustRightInd w:val="0"/>
        <w:spacing w:after="200" w:line="340" w:lineRule="atLeast"/>
        <w:rPr>
          <w:rFonts w:ascii="Helvetica" w:hAnsi="Helvetica" w:cs="Helvetica"/>
          <w:b/>
          <w:color w:val="000000"/>
          <w:sz w:val="22"/>
          <w:szCs w:val="22"/>
        </w:rPr>
      </w:pPr>
      <w:r w:rsidRPr="00D652C1">
        <w:rPr>
          <w:rFonts w:ascii="Helvetica" w:hAnsi="Helvetica" w:cs="Helvetica"/>
          <w:b/>
          <w:color w:val="000000"/>
          <w:sz w:val="22"/>
          <w:szCs w:val="22"/>
        </w:rPr>
        <w:t>Why aren’t teenagers working anymore?</w:t>
      </w:r>
    </w:p>
    <w:p w14:paraId="75BF9B51" w14:textId="77777777" w:rsidR="00F014DA" w:rsidRPr="00D652C1" w:rsidRDefault="00F014DA" w:rsidP="00D652C1">
      <w:pPr>
        <w:autoSpaceDE w:val="0"/>
        <w:autoSpaceDN w:val="0"/>
        <w:adjustRightInd w:val="0"/>
        <w:spacing w:after="200" w:line="340" w:lineRule="atLeast"/>
        <w:rPr>
          <w:rFonts w:ascii="Helvetica" w:hAnsi="Helvetica" w:cs="Helvetica"/>
          <w:color w:val="000000"/>
          <w:sz w:val="22"/>
          <w:szCs w:val="22"/>
        </w:rPr>
      </w:pPr>
      <w:hyperlink r:id="rId51" w:history="1">
        <w:r w:rsidRPr="00D652C1">
          <w:rPr>
            <w:rFonts w:ascii="Helvetica" w:hAnsi="Helvetica" w:cs="Helvetica"/>
            <w:color w:val="5EABC6"/>
            <w:sz w:val="22"/>
            <w:szCs w:val="22"/>
            <w:u w:val="single" w:color="5EABC6"/>
          </w:rPr>
          <w:t>https://www.bloomberg.com/news/articles/2017-06-05/why-aren-t-american-teenagers-working-anymore</w:t>
        </w:r>
      </w:hyperlink>
    </w:p>
    <w:p w14:paraId="52B67AF2" w14:textId="77777777" w:rsidR="00F014DA" w:rsidRPr="00D652C1" w:rsidRDefault="00F014DA" w:rsidP="00D652C1">
      <w:pPr>
        <w:autoSpaceDE w:val="0"/>
        <w:autoSpaceDN w:val="0"/>
        <w:adjustRightInd w:val="0"/>
        <w:spacing w:after="200" w:line="340" w:lineRule="atLeast"/>
        <w:rPr>
          <w:rFonts w:ascii="Helvetica" w:hAnsi="Helvetica" w:cs="Helvetica"/>
          <w:b/>
          <w:color w:val="000000"/>
          <w:sz w:val="22"/>
          <w:szCs w:val="22"/>
        </w:rPr>
      </w:pPr>
      <w:r w:rsidRPr="00D652C1">
        <w:rPr>
          <w:rFonts w:ascii="Helvetica" w:hAnsi="Helvetica" w:cs="Helvetica"/>
          <w:b/>
          <w:color w:val="000000"/>
          <w:sz w:val="22"/>
          <w:szCs w:val="22"/>
        </w:rPr>
        <w:t>The Hidden Workforce Expanding Tesla’s Factory</w:t>
      </w:r>
    </w:p>
    <w:p w14:paraId="3D976DF5" w14:textId="77777777" w:rsidR="00F014DA" w:rsidRPr="00D652C1" w:rsidRDefault="00F014DA" w:rsidP="00D652C1">
      <w:pPr>
        <w:autoSpaceDE w:val="0"/>
        <w:autoSpaceDN w:val="0"/>
        <w:adjustRightInd w:val="0"/>
        <w:spacing w:after="200" w:line="340" w:lineRule="atLeast"/>
        <w:rPr>
          <w:rFonts w:ascii="Helvetica" w:hAnsi="Helvetica" w:cs="Helvetica"/>
          <w:color w:val="000000"/>
          <w:sz w:val="22"/>
          <w:szCs w:val="22"/>
        </w:rPr>
      </w:pPr>
      <w:hyperlink r:id="rId52" w:history="1">
        <w:r w:rsidRPr="00D652C1">
          <w:rPr>
            <w:rFonts w:ascii="Helvetica" w:hAnsi="Helvetica" w:cs="Helvetica"/>
            <w:color w:val="5EABC6"/>
            <w:sz w:val="22"/>
            <w:szCs w:val="22"/>
            <w:u w:val="single" w:color="5EABC6"/>
          </w:rPr>
          <w:t>http://extras.mercurynews.com/silicon-valley-imported-labor/</w:t>
        </w:r>
      </w:hyperlink>
    </w:p>
    <w:p w14:paraId="756213E3" w14:textId="77777777" w:rsidR="00F014DA" w:rsidRPr="00D652C1" w:rsidRDefault="00F014DA" w:rsidP="00D652C1">
      <w:pPr>
        <w:autoSpaceDE w:val="0"/>
        <w:autoSpaceDN w:val="0"/>
        <w:adjustRightInd w:val="0"/>
        <w:spacing w:after="200" w:line="340" w:lineRule="atLeast"/>
        <w:rPr>
          <w:rFonts w:ascii="Helvetica" w:hAnsi="Helvetica" w:cs="Helvetica"/>
          <w:b/>
          <w:color w:val="000000"/>
          <w:sz w:val="22"/>
          <w:szCs w:val="22"/>
        </w:rPr>
      </w:pPr>
      <w:r w:rsidRPr="00D652C1">
        <w:rPr>
          <w:rFonts w:ascii="Helvetica" w:hAnsi="Helvetica" w:cs="Helvetica"/>
          <w:b/>
          <w:color w:val="000000"/>
          <w:sz w:val="22"/>
          <w:szCs w:val="22"/>
        </w:rPr>
        <w:t>Inside Alabama’s Auto Jobs Boom: Cheap Wages, Little Training, Crushed Limbs</w:t>
      </w:r>
    </w:p>
    <w:p w14:paraId="4EA1DB08" w14:textId="77777777" w:rsidR="00F014DA" w:rsidRPr="00D652C1" w:rsidRDefault="00F014DA" w:rsidP="00D652C1">
      <w:pPr>
        <w:autoSpaceDE w:val="0"/>
        <w:autoSpaceDN w:val="0"/>
        <w:adjustRightInd w:val="0"/>
        <w:spacing w:after="200" w:line="340" w:lineRule="atLeast"/>
        <w:rPr>
          <w:rFonts w:ascii="Helvetica" w:hAnsi="Helvetica" w:cs="Helvetica"/>
          <w:color w:val="000000"/>
          <w:sz w:val="22"/>
          <w:szCs w:val="22"/>
        </w:rPr>
      </w:pPr>
      <w:hyperlink r:id="rId53" w:history="1">
        <w:r w:rsidRPr="00D652C1">
          <w:rPr>
            <w:rFonts w:ascii="Helvetica" w:hAnsi="Helvetica" w:cs="Helvetica"/>
            <w:color w:val="5EABC6"/>
            <w:sz w:val="22"/>
            <w:szCs w:val="22"/>
            <w:u w:val="single" w:color="5EABC6"/>
          </w:rPr>
          <w:t>https://www.bloomberg.com/news/features/2017-03-23/inside-alabama-s-auto-jobs-boom-cheap-wages-little-training-crushed-limbs</w:t>
        </w:r>
      </w:hyperlink>
    </w:p>
    <w:p w14:paraId="325CAD94" w14:textId="77777777" w:rsidR="00F014DA" w:rsidRPr="00D652C1" w:rsidRDefault="00F014DA" w:rsidP="00D652C1">
      <w:pPr>
        <w:autoSpaceDE w:val="0"/>
        <w:autoSpaceDN w:val="0"/>
        <w:adjustRightInd w:val="0"/>
        <w:spacing w:after="200" w:line="340" w:lineRule="atLeast"/>
        <w:rPr>
          <w:rFonts w:ascii="Helvetica" w:hAnsi="Helvetica" w:cs="Helvetica"/>
          <w:color w:val="000000"/>
          <w:sz w:val="22"/>
          <w:szCs w:val="22"/>
        </w:rPr>
      </w:pPr>
      <w:r w:rsidRPr="00D652C1">
        <w:rPr>
          <w:rFonts w:ascii="Helvetica" w:hAnsi="Helvetica" w:cs="Helvetica"/>
          <w:color w:val="000000"/>
          <w:sz w:val="22"/>
          <w:szCs w:val="22"/>
        </w:rPr>
        <w:t> IN-CLASS EXERCISE</w:t>
      </w:r>
    </w:p>
    <w:p w14:paraId="287BE148" w14:textId="77777777" w:rsidR="00F014DA" w:rsidRDefault="00F014DA" w:rsidP="00D652C1">
      <w:pPr>
        <w:tabs>
          <w:tab w:val="left" w:pos="1481"/>
          <w:tab w:val="left" w:pos="4091"/>
        </w:tabs>
        <w:ind w:left="113"/>
        <w:rPr>
          <w:rFonts w:ascii="Helvetica" w:hAnsi="Helvetica" w:cs="Helvetica"/>
          <w:color w:val="000000"/>
          <w:sz w:val="22"/>
          <w:szCs w:val="22"/>
        </w:rPr>
      </w:pPr>
      <w:r w:rsidRPr="00D652C1">
        <w:rPr>
          <w:rFonts w:ascii="Helvetica" w:hAnsi="Helvetica" w:cs="Helvetica"/>
          <w:color w:val="000000"/>
          <w:sz w:val="22"/>
          <w:szCs w:val="22"/>
        </w:rPr>
        <w:t>&gt;&gt; Analyzing occupational projections</w:t>
      </w:r>
    </w:p>
    <w:p w14:paraId="60C53ED9" w14:textId="77777777" w:rsidR="00583D8F" w:rsidRPr="00D652C1" w:rsidRDefault="00583D8F" w:rsidP="00D652C1">
      <w:pPr>
        <w:tabs>
          <w:tab w:val="left" w:pos="1481"/>
          <w:tab w:val="left" w:pos="4091"/>
        </w:tabs>
        <w:ind w:left="113"/>
        <w:rPr>
          <w:rFonts w:ascii="Helvetica" w:hAnsi="Helvetica"/>
          <w:sz w:val="22"/>
          <w:szCs w:val="22"/>
        </w:rPr>
      </w:pPr>
    </w:p>
    <w:p w14:paraId="0A08E460" w14:textId="77777777" w:rsidR="00583D8F" w:rsidRDefault="00F014DA" w:rsidP="00583D8F">
      <w:pPr>
        <w:pStyle w:val="WeekHeader"/>
      </w:pPr>
      <w:r w:rsidRPr="00816F50">
        <w:t>Week 10 – Nov</w:t>
      </w:r>
      <w:r>
        <w:t>. 1</w:t>
      </w:r>
      <w:r w:rsidRPr="00737B00">
        <w:tab/>
        <w:t>Campaign Finance, Corporations &amp; Following the Money</w:t>
      </w:r>
      <w:r w:rsidRPr="00453362">
        <w:tab/>
      </w:r>
    </w:p>
    <w:p w14:paraId="06DD6C5D" w14:textId="77777777" w:rsidR="00583D8F" w:rsidRDefault="00583D8F" w:rsidP="00AC7FFE">
      <w:pPr>
        <w:rPr>
          <w:rFonts w:ascii="Helvetica" w:hAnsi="Helvetica"/>
          <w:b/>
        </w:rPr>
      </w:pPr>
    </w:p>
    <w:p w14:paraId="337E4AD1" w14:textId="122DECAD" w:rsidR="00F014DA" w:rsidRPr="00816F50" w:rsidRDefault="00F014DA" w:rsidP="00AC7FFE">
      <w:pPr>
        <w:rPr>
          <w:rFonts w:ascii="Helvetica" w:hAnsi="Helvetica"/>
          <w:b/>
          <w:sz w:val="22"/>
          <w:szCs w:val="22"/>
        </w:rPr>
      </w:pPr>
      <w:r w:rsidRPr="00816F50">
        <w:rPr>
          <w:rFonts w:ascii="Helvetica" w:hAnsi="Helvetica"/>
          <w:b/>
          <w:sz w:val="22"/>
          <w:szCs w:val="22"/>
        </w:rPr>
        <w:t>BRING YOUR COMPUTERS TO CLASS</w:t>
      </w:r>
    </w:p>
    <w:p w14:paraId="0F090E98" w14:textId="77777777" w:rsidR="00F014DA" w:rsidRPr="00816F50" w:rsidRDefault="00F014DA" w:rsidP="00AC7FFE">
      <w:pPr>
        <w:rPr>
          <w:rFonts w:ascii="Helvetica" w:hAnsi="Helvetica"/>
          <w:b/>
          <w:sz w:val="22"/>
          <w:szCs w:val="22"/>
        </w:rPr>
      </w:pPr>
    </w:p>
    <w:p w14:paraId="69818873" w14:textId="77777777" w:rsidR="00F014DA" w:rsidRPr="00816F50" w:rsidRDefault="00F014DA" w:rsidP="00AC7FFE">
      <w:pPr>
        <w:rPr>
          <w:rFonts w:ascii="Helvetica" w:hAnsi="Helvetica"/>
          <w:b/>
          <w:sz w:val="22"/>
          <w:szCs w:val="22"/>
        </w:rPr>
      </w:pPr>
      <w:r w:rsidRPr="00816F50">
        <w:rPr>
          <w:rFonts w:ascii="Helvetica" w:hAnsi="Helvetica"/>
          <w:b/>
          <w:sz w:val="22"/>
          <w:szCs w:val="22"/>
        </w:rPr>
        <w:t>READ:</w:t>
      </w:r>
    </w:p>
    <w:p w14:paraId="295C9C90" w14:textId="77777777" w:rsidR="00F014DA" w:rsidRPr="00816F50" w:rsidRDefault="00F014DA" w:rsidP="00AC7FFE">
      <w:pPr>
        <w:rPr>
          <w:rFonts w:ascii="Helvetica" w:hAnsi="Helvetica"/>
          <w:sz w:val="22"/>
          <w:szCs w:val="22"/>
        </w:rPr>
      </w:pPr>
      <w:r w:rsidRPr="00816F50">
        <w:rPr>
          <w:rFonts w:ascii="Helvetica" w:hAnsi="Helvetica"/>
          <w:sz w:val="22"/>
          <w:szCs w:val="22"/>
        </w:rPr>
        <w:t>Understanding Campaign Finance Law =</w:t>
      </w:r>
    </w:p>
    <w:p w14:paraId="60EF12A8" w14:textId="77777777" w:rsidR="00F014DA" w:rsidRPr="00816F50" w:rsidRDefault="00F014DA" w:rsidP="00AC7FFE">
      <w:pPr>
        <w:rPr>
          <w:rFonts w:ascii="Helvetica" w:hAnsi="Helvetica"/>
          <w:sz w:val="22"/>
          <w:szCs w:val="22"/>
        </w:rPr>
      </w:pPr>
      <w:hyperlink r:id="rId54" w:history="1">
        <w:r w:rsidRPr="00816F50">
          <w:rPr>
            <w:rStyle w:val="Hyperlink"/>
            <w:rFonts w:ascii="Helvetica" w:hAnsi="Helvetica"/>
            <w:sz w:val="22"/>
            <w:szCs w:val="22"/>
          </w:rPr>
          <w:t>http://www.pbs.org/newshour/extra/2016/06/understanding-campaign-finance-law/</w:t>
        </w:r>
      </w:hyperlink>
    </w:p>
    <w:p w14:paraId="4EABA8C6" w14:textId="77777777" w:rsidR="00F014DA" w:rsidRDefault="00F014DA" w:rsidP="00AC7FFE">
      <w:pPr>
        <w:ind w:left="720"/>
        <w:rPr>
          <w:rFonts w:ascii="Helvetica" w:hAnsi="Helvetica"/>
          <w:sz w:val="22"/>
          <w:szCs w:val="22"/>
        </w:rPr>
      </w:pPr>
    </w:p>
    <w:p w14:paraId="2A76836E" w14:textId="77777777" w:rsidR="00F014DA" w:rsidRPr="00816F50" w:rsidRDefault="00F014DA" w:rsidP="00AC7FFE">
      <w:pPr>
        <w:rPr>
          <w:rFonts w:ascii="Helvetica" w:hAnsi="Helvetica"/>
          <w:sz w:val="22"/>
          <w:szCs w:val="22"/>
        </w:rPr>
      </w:pPr>
      <w:r w:rsidRPr="00816F50">
        <w:rPr>
          <w:rFonts w:ascii="Helvetica" w:hAnsi="Helvetica"/>
          <w:sz w:val="22"/>
          <w:szCs w:val="22"/>
        </w:rPr>
        <w:t xml:space="preserve">Lobbying and Influence: </w:t>
      </w:r>
      <w:hyperlink r:id="rId55" w:history="1">
        <w:r w:rsidRPr="00816F50">
          <w:rPr>
            <w:rStyle w:val="Hyperlink"/>
            <w:rFonts w:ascii="Helvetica" w:hAnsi="Helvetica"/>
            <w:sz w:val="22"/>
            <w:szCs w:val="22"/>
          </w:rPr>
          <w:t>https://www.opensecrets.org/influence/</w:t>
        </w:r>
      </w:hyperlink>
    </w:p>
    <w:p w14:paraId="1F9CE216" w14:textId="77777777" w:rsidR="00F014DA" w:rsidRPr="008C0EE1" w:rsidRDefault="00F014DA" w:rsidP="00AC7FFE">
      <w:pPr>
        <w:pStyle w:val="NormalWeb"/>
        <w:rPr>
          <w:rFonts w:ascii="Helvetica" w:hAnsi="Helvetica"/>
          <w:b/>
          <w:sz w:val="22"/>
          <w:szCs w:val="22"/>
        </w:rPr>
      </w:pPr>
      <w:r w:rsidRPr="008C0EE1">
        <w:rPr>
          <w:rFonts w:ascii="Helvetica" w:hAnsi="Helvetica"/>
          <w:b/>
          <w:sz w:val="22"/>
          <w:szCs w:val="22"/>
        </w:rPr>
        <w:t>IN-CLASS ASSIGNMENT</w:t>
      </w:r>
    </w:p>
    <w:p w14:paraId="609A38A3" w14:textId="77777777" w:rsidR="00F014DA" w:rsidRPr="00816F50" w:rsidRDefault="00F014DA" w:rsidP="00AC7FFE">
      <w:pPr>
        <w:pStyle w:val="NormalWeb"/>
        <w:tabs>
          <w:tab w:val="left" w:pos="1481"/>
          <w:tab w:val="left" w:pos="4091"/>
        </w:tabs>
        <w:ind w:left="113"/>
        <w:rPr>
          <w:rFonts w:ascii="Helvetica" w:hAnsi="Helvetica"/>
          <w:sz w:val="22"/>
          <w:szCs w:val="22"/>
        </w:rPr>
      </w:pPr>
      <w:r w:rsidRPr="00816F50">
        <w:rPr>
          <w:rFonts w:ascii="Helvetica" w:hAnsi="Helvetica"/>
          <w:sz w:val="22"/>
          <w:szCs w:val="22"/>
        </w:rPr>
        <w:lastRenderedPageBreak/>
        <w:t>&gt;&gt; You will be assigned an elected official and will have to find out which companies have donated to their campaigns and how these donations relate to the legislation they sponsor.</w:t>
      </w:r>
    </w:p>
    <w:p w14:paraId="7792D225" w14:textId="77777777" w:rsidR="00583D8F" w:rsidRDefault="00F014DA" w:rsidP="00583D8F">
      <w:pPr>
        <w:pStyle w:val="WeekHeader"/>
      </w:pPr>
      <w:r w:rsidRPr="00737B00">
        <w:t>Week 11 – Nov</w:t>
      </w:r>
      <w:r>
        <w:t>.</w:t>
      </w:r>
      <w:r w:rsidRPr="00737B00">
        <w:t xml:space="preserve"> </w:t>
      </w:r>
      <w:r>
        <w:t>8</w:t>
      </w:r>
      <w:r w:rsidRPr="00737B00">
        <w:tab/>
        <w:t>Dissecting Nonprofits</w:t>
      </w:r>
      <w:r w:rsidRPr="00737B00">
        <w:tab/>
      </w:r>
    </w:p>
    <w:p w14:paraId="26D4ECB1" w14:textId="77777777" w:rsidR="00583D8F" w:rsidRDefault="00583D8F" w:rsidP="00AC7FFE">
      <w:pPr>
        <w:pStyle w:val="NormalWeb"/>
        <w:spacing w:before="0" w:beforeAutospacing="0" w:after="0" w:afterAutospacing="0"/>
        <w:rPr>
          <w:rFonts w:ascii="Helvetica" w:hAnsi="Helvetica"/>
        </w:rPr>
      </w:pPr>
    </w:p>
    <w:p w14:paraId="177BAC78" w14:textId="5694D5A5" w:rsidR="00F014DA" w:rsidRPr="00816F50" w:rsidRDefault="00F014DA" w:rsidP="00AC7FFE">
      <w:pPr>
        <w:pStyle w:val="NormalWeb"/>
        <w:spacing w:before="0" w:beforeAutospacing="0" w:after="0" w:afterAutospacing="0"/>
        <w:rPr>
          <w:rFonts w:ascii="Helvetica" w:hAnsi="Helvetica"/>
          <w:b/>
          <w:sz w:val="22"/>
          <w:szCs w:val="22"/>
        </w:rPr>
      </w:pPr>
      <w:r w:rsidRPr="00816F50">
        <w:rPr>
          <w:rFonts w:ascii="Helvetica" w:hAnsi="Helvetica"/>
          <w:b/>
          <w:sz w:val="22"/>
          <w:szCs w:val="22"/>
        </w:rPr>
        <w:t>READ:</w:t>
      </w:r>
    </w:p>
    <w:p w14:paraId="7E94369B"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The Big Business of Nonprofits</w:t>
      </w:r>
    </w:p>
    <w:p w14:paraId="16FFCF4C" w14:textId="77777777" w:rsidR="00F014DA" w:rsidRPr="00816F50" w:rsidRDefault="00F014DA" w:rsidP="00AC7FFE">
      <w:pPr>
        <w:pStyle w:val="NormalWeb"/>
        <w:spacing w:before="0" w:beforeAutospacing="0" w:after="0" w:afterAutospacing="0"/>
        <w:rPr>
          <w:rFonts w:ascii="Helvetica" w:hAnsi="Helvetica"/>
          <w:sz w:val="22"/>
          <w:szCs w:val="22"/>
        </w:rPr>
      </w:pPr>
      <w:hyperlink r:id="rId56" w:history="1">
        <w:r w:rsidRPr="00816F50">
          <w:rPr>
            <w:rStyle w:val="Hyperlink"/>
            <w:rFonts w:ascii="Helvetica" w:hAnsi="Helvetica"/>
            <w:sz w:val="22"/>
            <w:szCs w:val="22"/>
          </w:rPr>
          <w:t>http://coveringbusiness.com/2015/10/15/the-big-business-of-nonprofits/</w:t>
        </w:r>
      </w:hyperlink>
    </w:p>
    <w:p w14:paraId="6EC05B2B" w14:textId="77777777" w:rsidR="00F014DA" w:rsidRPr="00816F50" w:rsidRDefault="00F014DA" w:rsidP="00AC7FFE">
      <w:pPr>
        <w:pStyle w:val="NormalWeb"/>
        <w:spacing w:before="0" w:beforeAutospacing="0" w:after="0" w:afterAutospacing="0"/>
        <w:rPr>
          <w:rFonts w:ascii="Helvetica" w:hAnsi="Helvetica"/>
          <w:sz w:val="22"/>
          <w:szCs w:val="22"/>
        </w:rPr>
      </w:pPr>
    </w:p>
    <w:p w14:paraId="6476622D"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Investigating Nonprofits</w:t>
      </w:r>
    </w:p>
    <w:p w14:paraId="2CA1455F" w14:textId="77777777" w:rsidR="00F014DA" w:rsidRPr="00816F50" w:rsidRDefault="00F014DA" w:rsidP="00AC7FFE">
      <w:pPr>
        <w:pStyle w:val="NormalWeb"/>
        <w:spacing w:before="0" w:beforeAutospacing="0" w:after="0" w:afterAutospacing="0"/>
        <w:rPr>
          <w:rFonts w:ascii="Helvetica" w:hAnsi="Helvetica"/>
          <w:sz w:val="22"/>
          <w:szCs w:val="22"/>
        </w:rPr>
      </w:pPr>
      <w:hyperlink r:id="rId57" w:history="1">
        <w:r w:rsidRPr="00816F50">
          <w:rPr>
            <w:rStyle w:val="Hyperlink"/>
            <w:rFonts w:ascii="Helvetica" w:hAnsi="Helvetica"/>
            <w:sz w:val="22"/>
            <w:szCs w:val="22"/>
          </w:rPr>
          <w:t>http://www.slideshare.net/BizJournalism/investigating-nonprofits-8705961</w:t>
        </w:r>
      </w:hyperlink>
    </w:p>
    <w:p w14:paraId="41EF0C01" w14:textId="77777777" w:rsidR="00F014DA" w:rsidRPr="00816F50" w:rsidRDefault="00F014DA" w:rsidP="00AC7FFE">
      <w:pPr>
        <w:pStyle w:val="NormalWeb"/>
        <w:spacing w:before="0" w:beforeAutospacing="0" w:after="0" w:afterAutospacing="0"/>
        <w:rPr>
          <w:rFonts w:ascii="Helvetica" w:hAnsi="Helvetica"/>
          <w:sz w:val="22"/>
          <w:szCs w:val="22"/>
        </w:rPr>
      </w:pPr>
    </w:p>
    <w:p w14:paraId="0AAC4893"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Documents Show How Red Cross May Not Know How It Spent Millions in Haiti</w:t>
      </w:r>
    </w:p>
    <w:p w14:paraId="0E68EA73" w14:textId="77777777" w:rsidR="00F014DA" w:rsidRPr="00816F50" w:rsidRDefault="00F014DA" w:rsidP="00AC7FFE">
      <w:pPr>
        <w:pStyle w:val="NormalWeb"/>
        <w:spacing w:before="0" w:beforeAutospacing="0" w:after="0" w:afterAutospacing="0"/>
        <w:rPr>
          <w:rFonts w:ascii="Helvetica" w:hAnsi="Helvetica"/>
          <w:sz w:val="22"/>
          <w:szCs w:val="22"/>
        </w:rPr>
      </w:pPr>
      <w:hyperlink r:id="rId58" w:history="1">
        <w:r w:rsidRPr="00816F50">
          <w:rPr>
            <w:rStyle w:val="Hyperlink"/>
            <w:rFonts w:ascii="Helvetica" w:hAnsi="Helvetica"/>
            <w:sz w:val="22"/>
            <w:szCs w:val="22"/>
          </w:rPr>
          <w:t>http://www.npr.org/sections/goatsandsoda/2015/07/21/424988126/documents-show-red-cross-may-not-know-how-it-spent-millions-in-haiti</w:t>
        </w:r>
      </w:hyperlink>
    </w:p>
    <w:p w14:paraId="69F6F659" w14:textId="77777777" w:rsidR="00F014DA" w:rsidRPr="00816F50" w:rsidRDefault="00F014DA" w:rsidP="00AC7FFE">
      <w:pPr>
        <w:pStyle w:val="NormalWeb"/>
        <w:spacing w:before="0" w:beforeAutospacing="0" w:after="0" w:afterAutospacing="0"/>
        <w:rPr>
          <w:rFonts w:ascii="Helvetica" w:hAnsi="Helvetica"/>
          <w:sz w:val="22"/>
          <w:szCs w:val="22"/>
        </w:rPr>
      </w:pPr>
    </w:p>
    <w:p w14:paraId="4255937E"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Covering </w:t>
      </w:r>
      <w:proofErr w:type="spellStart"/>
      <w:r w:rsidRPr="00816F50">
        <w:rPr>
          <w:rFonts w:ascii="Helvetica" w:hAnsi="Helvetica"/>
          <w:sz w:val="22"/>
          <w:szCs w:val="22"/>
        </w:rPr>
        <w:t>Nonproftis</w:t>
      </w:r>
      <w:proofErr w:type="spellEnd"/>
      <w:r w:rsidRPr="00816F50">
        <w:rPr>
          <w:rFonts w:ascii="Helvetica" w:hAnsi="Helvetica"/>
          <w:sz w:val="22"/>
          <w:szCs w:val="22"/>
        </w:rPr>
        <w:t xml:space="preserve"> – A resource list</w:t>
      </w:r>
    </w:p>
    <w:p w14:paraId="68081679" w14:textId="77777777" w:rsidR="00F014DA" w:rsidRPr="00816F50" w:rsidRDefault="00F014DA" w:rsidP="00AC7FFE">
      <w:pPr>
        <w:pStyle w:val="NormalWeb"/>
        <w:spacing w:before="0" w:beforeAutospacing="0" w:after="0" w:afterAutospacing="0"/>
        <w:rPr>
          <w:rFonts w:ascii="Helvetica" w:hAnsi="Helvetica"/>
          <w:sz w:val="22"/>
          <w:szCs w:val="22"/>
        </w:rPr>
      </w:pPr>
      <w:hyperlink r:id="rId59" w:history="1">
        <w:r w:rsidRPr="00816F50">
          <w:rPr>
            <w:rStyle w:val="Hyperlink"/>
            <w:rFonts w:ascii="Helvetica" w:hAnsi="Helvetica"/>
            <w:sz w:val="22"/>
            <w:szCs w:val="22"/>
          </w:rPr>
          <w:t>http://journalistsresource.org/tip-sheets/reporting/investigating-nonprofits-and-charities-where-to-find-internal-data-and-public-records</w:t>
        </w:r>
      </w:hyperlink>
    </w:p>
    <w:p w14:paraId="195307A9" w14:textId="77777777" w:rsidR="00F014DA" w:rsidRPr="00816F50" w:rsidRDefault="00F014DA" w:rsidP="00AC7FFE">
      <w:pPr>
        <w:pStyle w:val="NormalWeb"/>
        <w:spacing w:before="0" w:beforeAutospacing="0" w:after="0" w:afterAutospacing="0"/>
        <w:ind w:left="720"/>
        <w:rPr>
          <w:rFonts w:ascii="Helvetica" w:hAnsi="Helvetica"/>
          <w:sz w:val="22"/>
          <w:szCs w:val="22"/>
        </w:rPr>
      </w:pPr>
    </w:p>
    <w:p w14:paraId="2159A0DC"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LISTEN:</w:t>
      </w:r>
    </w:p>
    <w:p w14:paraId="067CCFD2"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Special Report on the American Red Cross </w:t>
      </w:r>
    </w:p>
    <w:p w14:paraId="7D3D7218" w14:textId="77777777" w:rsidR="00F014DA" w:rsidRPr="00816F50" w:rsidRDefault="00F014DA" w:rsidP="00AC7FFE">
      <w:pPr>
        <w:pStyle w:val="NormalWeb"/>
        <w:spacing w:before="0" w:beforeAutospacing="0" w:after="0" w:afterAutospacing="0"/>
        <w:rPr>
          <w:rFonts w:ascii="Helvetica" w:hAnsi="Helvetica"/>
          <w:sz w:val="22"/>
          <w:szCs w:val="22"/>
        </w:rPr>
      </w:pPr>
      <w:hyperlink r:id="rId60" w:history="1">
        <w:r w:rsidRPr="00816F50">
          <w:rPr>
            <w:rStyle w:val="Hyperlink"/>
            <w:rFonts w:ascii="Helvetica" w:hAnsi="Helvetica"/>
            <w:sz w:val="22"/>
            <w:szCs w:val="22"/>
          </w:rPr>
          <w:t>http://www.npr.org/series/377506201/special-report-on-the-american-red-cross</w:t>
        </w:r>
      </w:hyperlink>
    </w:p>
    <w:p w14:paraId="394EF582" w14:textId="77777777" w:rsidR="00F014DA" w:rsidRDefault="00F014DA" w:rsidP="00AC7FFE">
      <w:pPr>
        <w:rPr>
          <w:rFonts w:ascii="Helvetica" w:hAnsi="Helvetica"/>
          <w:sz w:val="22"/>
          <w:szCs w:val="22"/>
        </w:rPr>
      </w:pPr>
    </w:p>
    <w:p w14:paraId="252D608F" w14:textId="77777777" w:rsidR="00F014DA" w:rsidRPr="00C33A08" w:rsidRDefault="00F014DA" w:rsidP="00AC7FFE">
      <w:pPr>
        <w:rPr>
          <w:rFonts w:ascii="Helvetica" w:hAnsi="Helvetica"/>
          <w:b/>
          <w:sz w:val="22"/>
          <w:szCs w:val="22"/>
        </w:rPr>
      </w:pPr>
      <w:r w:rsidRPr="00C33A08">
        <w:rPr>
          <w:rFonts w:ascii="Helvetica" w:hAnsi="Helvetica"/>
          <w:b/>
          <w:sz w:val="22"/>
          <w:szCs w:val="22"/>
        </w:rPr>
        <w:t>IN-CLASS EXERCISE</w:t>
      </w:r>
    </w:p>
    <w:p w14:paraId="58DE09BE" w14:textId="77777777" w:rsidR="00F014DA" w:rsidRDefault="00F014DA" w:rsidP="00AC7FFE">
      <w:pPr>
        <w:rPr>
          <w:rFonts w:ascii="Helvetica" w:hAnsi="Helvetica"/>
          <w:sz w:val="22"/>
          <w:szCs w:val="22"/>
        </w:rPr>
      </w:pPr>
      <w:r>
        <w:rPr>
          <w:rFonts w:ascii="Helvetica" w:hAnsi="Helvetica"/>
          <w:sz w:val="22"/>
          <w:szCs w:val="22"/>
        </w:rPr>
        <w:t>&gt;&gt; Analyzing 990 reports</w:t>
      </w:r>
    </w:p>
    <w:p w14:paraId="592895EA" w14:textId="77777777" w:rsidR="00F014DA" w:rsidRPr="00816F50" w:rsidRDefault="00F014DA" w:rsidP="00AC7FFE">
      <w:pPr>
        <w:pStyle w:val="NormalWeb"/>
        <w:tabs>
          <w:tab w:val="left" w:pos="1481"/>
          <w:tab w:val="left" w:pos="4091"/>
        </w:tabs>
        <w:spacing w:before="0" w:beforeAutospacing="0" w:after="0" w:afterAutospacing="0"/>
        <w:ind w:left="113"/>
        <w:rPr>
          <w:rFonts w:ascii="Helvetica" w:hAnsi="Helvetica"/>
          <w:sz w:val="22"/>
          <w:szCs w:val="22"/>
        </w:rPr>
      </w:pPr>
    </w:p>
    <w:p w14:paraId="050C0E53" w14:textId="77777777" w:rsidR="00F014DA" w:rsidRDefault="00F014DA" w:rsidP="00583D8F">
      <w:pPr>
        <w:pStyle w:val="WeekHeader"/>
      </w:pPr>
      <w:r w:rsidRPr="00E3110B">
        <w:t>Week 12 – Nov</w:t>
      </w:r>
      <w:r>
        <w:t>.</w:t>
      </w:r>
      <w:r w:rsidRPr="00E3110B">
        <w:t xml:space="preserve"> 1</w:t>
      </w:r>
      <w:r>
        <w:t>5</w:t>
      </w:r>
      <w:r w:rsidRPr="00E3110B">
        <w:tab/>
      </w:r>
      <w:r w:rsidRPr="00737B00">
        <w:t>The Sports Business</w:t>
      </w:r>
      <w:r>
        <w:t xml:space="preserve"> </w:t>
      </w:r>
    </w:p>
    <w:p w14:paraId="0F43B9B7" w14:textId="77777777" w:rsidR="00583D8F" w:rsidRDefault="00583D8F" w:rsidP="00AC7FFE">
      <w:pPr>
        <w:pStyle w:val="NormalWeb"/>
        <w:spacing w:before="0" w:beforeAutospacing="0" w:after="0" w:afterAutospacing="0"/>
        <w:rPr>
          <w:rFonts w:ascii="Helvetica" w:hAnsi="Helvetica"/>
        </w:rPr>
      </w:pPr>
    </w:p>
    <w:p w14:paraId="3A8E313D" w14:textId="5188FC4B" w:rsidR="00F014DA" w:rsidRPr="006F53E3" w:rsidRDefault="00F014DA" w:rsidP="00AC7FFE">
      <w:pPr>
        <w:pStyle w:val="NormalWeb"/>
        <w:spacing w:before="0" w:beforeAutospacing="0" w:after="0" w:afterAutospacing="0"/>
        <w:rPr>
          <w:rFonts w:ascii="Helvetica" w:hAnsi="Helvetica"/>
          <w:b/>
          <w:sz w:val="22"/>
          <w:szCs w:val="22"/>
        </w:rPr>
      </w:pPr>
      <w:r w:rsidRPr="006F53E3">
        <w:rPr>
          <w:rFonts w:ascii="Helvetica" w:hAnsi="Helvetica"/>
          <w:b/>
          <w:sz w:val="22"/>
          <w:szCs w:val="22"/>
        </w:rPr>
        <w:t>READ:</w:t>
      </w:r>
    </w:p>
    <w:p w14:paraId="7C03B5A4"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 xml:space="preserve">Covering Sports and Business. Read the series of articles </w:t>
      </w:r>
      <w:hyperlink r:id="rId61" w:history="1">
        <w:r w:rsidRPr="00816F50">
          <w:rPr>
            <w:rStyle w:val="Hyperlink"/>
            <w:rFonts w:ascii="Helvetica" w:hAnsi="Helvetica"/>
            <w:sz w:val="22"/>
            <w:szCs w:val="22"/>
          </w:rPr>
          <w:t>https://beatbasics.pressbooks.com/part/business-of-sports-an-introduction/</w:t>
        </w:r>
      </w:hyperlink>
    </w:p>
    <w:p w14:paraId="355C5588" w14:textId="77777777" w:rsidR="00F014DA" w:rsidRPr="00816F50" w:rsidRDefault="00F014DA" w:rsidP="00AC7FFE">
      <w:pPr>
        <w:pStyle w:val="NormalWeb"/>
        <w:spacing w:before="0" w:beforeAutospacing="0" w:after="0" w:afterAutospacing="0"/>
        <w:ind w:left="720"/>
        <w:rPr>
          <w:rFonts w:ascii="Helvetica" w:hAnsi="Helvetica"/>
          <w:sz w:val="22"/>
          <w:szCs w:val="22"/>
        </w:rPr>
      </w:pPr>
    </w:p>
    <w:p w14:paraId="324A0D1C"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If You Build It, They Might Not Come – The Risky Economics of Sports Stadiums</w:t>
      </w:r>
    </w:p>
    <w:p w14:paraId="5DE5C8AE" w14:textId="77777777" w:rsidR="00F014DA" w:rsidRPr="00816F50" w:rsidRDefault="00F014DA" w:rsidP="00AC7FFE">
      <w:pPr>
        <w:pStyle w:val="NormalWeb"/>
        <w:spacing w:before="0" w:beforeAutospacing="0" w:after="0" w:afterAutospacing="0"/>
        <w:rPr>
          <w:rFonts w:ascii="Helvetica" w:hAnsi="Helvetica"/>
          <w:sz w:val="22"/>
          <w:szCs w:val="22"/>
        </w:rPr>
      </w:pPr>
      <w:hyperlink r:id="rId62" w:history="1">
        <w:r w:rsidRPr="00816F50">
          <w:rPr>
            <w:rStyle w:val="Hyperlink"/>
            <w:rFonts w:ascii="Helvetica" w:hAnsi="Helvetica"/>
            <w:sz w:val="22"/>
            <w:szCs w:val="22"/>
          </w:rPr>
          <w:t>http://www.theatlantic.com/business/archive/2012/09/if-you-build-it-they-might-not-come-the-risky-economics-of-sports-stadiums/260900/</w:t>
        </w:r>
      </w:hyperlink>
    </w:p>
    <w:p w14:paraId="5350AF6D" w14:textId="77777777" w:rsidR="00F014DA" w:rsidRPr="00816F50" w:rsidRDefault="00F014DA" w:rsidP="00AC7FFE">
      <w:pPr>
        <w:pStyle w:val="NormalWeb"/>
        <w:spacing w:before="0" w:beforeAutospacing="0" w:after="0" w:afterAutospacing="0"/>
        <w:ind w:left="720"/>
        <w:rPr>
          <w:rFonts w:ascii="Helvetica" w:hAnsi="Helvetica"/>
          <w:sz w:val="22"/>
          <w:szCs w:val="22"/>
        </w:rPr>
      </w:pPr>
    </w:p>
    <w:p w14:paraId="5966B7DF"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The Inside Scandal Rocking the Fantasy Sports World</w:t>
      </w:r>
    </w:p>
    <w:p w14:paraId="54A8C698" w14:textId="77777777" w:rsidR="00F014DA" w:rsidRPr="00816F50" w:rsidRDefault="00F014DA" w:rsidP="00AC7FFE">
      <w:pPr>
        <w:pStyle w:val="NormalWeb"/>
        <w:spacing w:before="0" w:beforeAutospacing="0" w:after="0" w:afterAutospacing="0"/>
        <w:rPr>
          <w:rFonts w:ascii="Helvetica" w:hAnsi="Helvetica"/>
          <w:sz w:val="22"/>
          <w:szCs w:val="22"/>
        </w:rPr>
      </w:pPr>
      <w:hyperlink r:id="rId63" w:history="1">
        <w:r w:rsidRPr="00816F50">
          <w:rPr>
            <w:rStyle w:val="Hyperlink"/>
            <w:rFonts w:ascii="Helvetica" w:hAnsi="Helvetica"/>
            <w:sz w:val="22"/>
            <w:szCs w:val="22"/>
          </w:rPr>
          <w:t>http://www.motherjones.com/media/2015/10/inside-scandal-rocking-fantasy-sports-world</w:t>
        </w:r>
      </w:hyperlink>
    </w:p>
    <w:p w14:paraId="69D7943A" w14:textId="77777777" w:rsidR="00F014DA" w:rsidRPr="00816F50" w:rsidRDefault="00F014DA" w:rsidP="00AC7FFE">
      <w:pPr>
        <w:pStyle w:val="NormalWeb"/>
        <w:spacing w:before="0" w:beforeAutospacing="0" w:after="0" w:afterAutospacing="0"/>
        <w:ind w:left="720"/>
        <w:rPr>
          <w:rFonts w:ascii="Helvetica" w:hAnsi="Helvetica"/>
          <w:sz w:val="22"/>
          <w:szCs w:val="22"/>
        </w:rPr>
      </w:pPr>
    </w:p>
    <w:p w14:paraId="0E5E5B33"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Baseball Compensation / Cots Baseball Contracts</w:t>
      </w:r>
    </w:p>
    <w:p w14:paraId="54DD7D1B" w14:textId="77777777" w:rsidR="00F014DA" w:rsidRPr="006F53E3" w:rsidRDefault="00F014DA" w:rsidP="00AC7FFE">
      <w:pPr>
        <w:pStyle w:val="NormalWeb"/>
        <w:spacing w:before="0" w:beforeAutospacing="0" w:after="0" w:afterAutospacing="0"/>
        <w:rPr>
          <w:rFonts w:ascii="Helvetica" w:hAnsi="Helvetica"/>
          <w:color w:val="0000FF"/>
          <w:sz w:val="22"/>
          <w:szCs w:val="22"/>
          <w:u w:val="single"/>
        </w:rPr>
      </w:pPr>
      <w:hyperlink r:id="rId64" w:history="1">
        <w:r w:rsidRPr="00816F50">
          <w:rPr>
            <w:rStyle w:val="Hyperlink"/>
            <w:rFonts w:ascii="Helvetica" w:hAnsi="Helvetica"/>
            <w:sz w:val="22"/>
            <w:szCs w:val="22"/>
          </w:rPr>
          <w:t>http://www.baseballprospectus.com/compensation/cots/</w:t>
        </w:r>
      </w:hyperlink>
    </w:p>
    <w:p w14:paraId="50155CE2" w14:textId="77777777" w:rsidR="00F014DA" w:rsidRPr="00816F50" w:rsidRDefault="00F014DA" w:rsidP="00AC7FFE">
      <w:pPr>
        <w:pStyle w:val="NormalWeb"/>
        <w:spacing w:before="0" w:beforeAutospacing="0" w:after="0" w:afterAutospacing="0"/>
        <w:ind w:left="720"/>
        <w:rPr>
          <w:rFonts w:ascii="Helvetica" w:hAnsi="Helvetica"/>
          <w:sz w:val="22"/>
          <w:szCs w:val="22"/>
        </w:rPr>
      </w:pPr>
    </w:p>
    <w:p w14:paraId="5E992F67"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Most Valuable Sports Franchises</w:t>
      </w:r>
    </w:p>
    <w:p w14:paraId="35BC7270" w14:textId="77777777" w:rsidR="00F014DA" w:rsidRPr="00816F50" w:rsidRDefault="00F014DA" w:rsidP="00AC7FFE">
      <w:pPr>
        <w:pStyle w:val="NormalWeb"/>
        <w:spacing w:before="0" w:beforeAutospacing="0" w:after="0" w:afterAutospacing="0"/>
        <w:rPr>
          <w:rFonts w:ascii="Helvetica" w:hAnsi="Helvetica"/>
          <w:sz w:val="22"/>
          <w:szCs w:val="22"/>
        </w:rPr>
      </w:pPr>
      <w:hyperlink r:id="rId65" w:anchor="254420ed6bd7" w:history="1">
        <w:r w:rsidRPr="00816F50">
          <w:rPr>
            <w:rStyle w:val="Hyperlink"/>
            <w:rFonts w:ascii="Helvetica" w:hAnsi="Helvetica"/>
            <w:sz w:val="22"/>
            <w:szCs w:val="22"/>
          </w:rPr>
          <w:t>http://www.forbes.com/sites/kurtbadenhausen/2016/07/13/dallas-cowboys-head-the-worlds-50-most-valuable-sports-teams-of-2016/#254420ed6bd7</w:t>
        </w:r>
      </w:hyperlink>
    </w:p>
    <w:p w14:paraId="197EFB5F" w14:textId="77777777" w:rsidR="00F014DA" w:rsidRPr="00816F50" w:rsidRDefault="00F014DA" w:rsidP="00AC7FFE">
      <w:pPr>
        <w:pStyle w:val="NormalWeb"/>
        <w:spacing w:before="0" w:beforeAutospacing="0" w:after="0" w:afterAutospacing="0"/>
        <w:ind w:left="720"/>
        <w:rPr>
          <w:rFonts w:ascii="Helvetica" w:hAnsi="Helvetica"/>
          <w:sz w:val="22"/>
          <w:szCs w:val="22"/>
        </w:rPr>
      </w:pPr>
    </w:p>
    <w:p w14:paraId="377E2655" w14:textId="77777777" w:rsidR="00F014DA" w:rsidRPr="00816F50" w:rsidRDefault="00F014DA" w:rsidP="00AC7FFE">
      <w:pPr>
        <w:pStyle w:val="NormalWeb"/>
        <w:spacing w:before="0" w:beforeAutospacing="0" w:after="0" w:afterAutospacing="0"/>
        <w:rPr>
          <w:rFonts w:ascii="Helvetica" w:hAnsi="Helvetica"/>
          <w:sz w:val="22"/>
          <w:szCs w:val="22"/>
        </w:rPr>
      </w:pPr>
      <w:r w:rsidRPr="00816F50">
        <w:rPr>
          <w:rFonts w:ascii="Helvetica" w:hAnsi="Helvetica"/>
          <w:sz w:val="22"/>
          <w:szCs w:val="22"/>
        </w:rPr>
        <w:t>Breaking into the Business of Sports</w:t>
      </w:r>
    </w:p>
    <w:p w14:paraId="7D9154E8" w14:textId="77777777" w:rsidR="00F014DA" w:rsidRDefault="00F014DA" w:rsidP="00AC7FFE">
      <w:pPr>
        <w:pStyle w:val="NormalWeb"/>
        <w:spacing w:before="0" w:beforeAutospacing="0" w:after="0" w:afterAutospacing="0"/>
        <w:rPr>
          <w:rStyle w:val="Hyperlink"/>
          <w:rFonts w:ascii="Helvetica" w:hAnsi="Helvetica"/>
          <w:sz w:val="22"/>
          <w:szCs w:val="22"/>
        </w:rPr>
      </w:pPr>
      <w:hyperlink r:id="rId66" w:anchor="4f585e155491" w:history="1">
        <w:r w:rsidRPr="00816F50">
          <w:rPr>
            <w:rStyle w:val="Hyperlink"/>
            <w:rFonts w:ascii="Helvetica" w:hAnsi="Helvetica"/>
            <w:sz w:val="22"/>
            <w:szCs w:val="22"/>
          </w:rPr>
          <w:t>http://www.forbes.com/sites/jasonbelzer/2014/02/05/sports-industry-101-breaking-into-the-business-of-sports/#4f585e155491</w:t>
        </w:r>
      </w:hyperlink>
    </w:p>
    <w:p w14:paraId="4B7333CE" w14:textId="77777777" w:rsidR="00F014DA" w:rsidRDefault="00F014DA" w:rsidP="00AC7FFE">
      <w:pPr>
        <w:pStyle w:val="NormalWeb"/>
        <w:spacing w:before="0" w:beforeAutospacing="0" w:after="0" w:afterAutospacing="0"/>
        <w:rPr>
          <w:rStyle w:val="Hyperlink"/>
        </w:rPr>
      </w:pPr>
    </w:p>
    <w:p w14:paraId="1D97327D" w14:textId="77777777" w:rsidR="00F014DA" w:rsidRPr="00B60E17" w:rsidRDefault="00F014DA" w:rsidP="00AC7FFE">
      <w:pPr>
        <w:pStyle w:val="NormalWeb"/>
        <w:tabs>
          <w:tab w:val="left" w:pos="1481"/>
          <w:tab w:val="left" w:pos="4091"/>
        </w:tabs>
        <w:spacing w:before="0" w:beforeAutospacing="0" w:after="0" w:afterAutospacing="0"/>
        <w:ind w:left="113"/>
        <w:rPr>
          <w:rFonts w:ascii="Helvetica" w:hAnsi="Helvetica"/>
          <w:color w:val="FFFFFF" w:themeColor="background1"/>
          <w:sz w:val="22"/>
          <w:szCs w:val="22"/>
        </w:rPr>
      </w:pPr>
      <w:r w:rsidRPr="00B60E17">
        <w:rPr>
          <w:rStyle w:val="Hyperlink"/>
          <w:rFonts w:ascii="Helvetica" w:hAnsi="Helvetica"/>
          <w:color w:val="FFFFFF" w:themeColor="background1"/>
          <w:highlight w:val="black"/>
          <w:u w:val="none"/>
        </w:rPr>
        <w:t>DUE: Nonprofit Analysis</w:t>
      </w:r>
    </w:p>
    <w:p w14:paraId="51113844" w14:textId="77777777" w:rsidR="00583D8F" w:rsidRDefault="00583D8F" w:rsidP="00AC7FFE">
      <w:pPr>
        <w:pStyle w:val="NormalWeb"/>
        <w:tabs>
          <w:tab w:val="left" w:pos="1481"/>
        </w:tabs>
        <w:spacing w:before="0" w:beforeAutospacing="0" w:after="0" w:afterAutospacing="0"/>
        <w:ind w:left="113"/>
        <w:rPr>
          <w:rFonts w:ascii="Helvetica" w:hAnsi="Helvetica"/>
          <w:b/>
          <w:bCs/>
        </w:rPr>
      </w:pPr>
    </w:p>
    <w:p w14:paraId="1CA85F3F" w14:textId="77777777" w:rsidR="00583D8F" w:rsidRDefault="00583D8F" w:rsidP="00AC7FFE">
      <w:pPr>
        <w:pStyle w:val="NormalWeb"/>
        <w:tabs>
          <w:tab w:val="left" w:pos="1481"/>
        </w:tabs>
        <w:spacing w:before="0" w:beforeAutospacing="0" w:after="0" w:afterAutospacing="0"/>
        <w:ind w:left="113"/>
        <w:rPr>
          <w:rFonts w:ascii="Helvetica" w:hAnsi="Helvetica"/>
          <w:b/>
          <w:bCs/>
        </w:rPr>
      </w:pPr>
    </w:p>
    <w:p w14:paraId="4C78B848" w14:textId="77777777" w:rsidR="00F014DA" w:rsidRDefault="00F014DA" w:rsidP="00583D8F">
      <w:pPr>
        <w:pStyle w:val="WeekHeader"/>
      </w:pPr>
      <w:r w:rsidRPr="00E3110B">
        <w:t>Week 13 – Nov</w:t>
      </w:r>
      <w:r>
        <w:t>.</w:t>
      </w:r>
      <w:r w:rsidRPr="00E3110B">
        <w:t xml:space="preserve"> </w:t>
      </w:r>
      <w:r>
        <w:t>22</w:t>
      </w:r>
      <w:r w:rsidRPr="00E3110B">
        <w:tab/>
      </w:r>
      <w:r w:rsidRPr="00816F50">
        <w:t>NO CLASS – Thanksgiving</w:t>
      </w:r>
    </w:p>
    <w:p w14:paraId="34386D9C" w14:textId="77777777" w:rsidR="00583D8F" w:rsidRDefault="00583D8F" w:rsidP="00583D8F">
      <w:pPr>
        <w:pStyle w:val="WeekHeader"/>
      </w:pPr>
    </w:p>
    <w:p w14:paraId="73D1C220" w14:textId="77777777" w:rsidR="00583D8F" w:rsidRPr="00816F50" w:rsidRDefault="00583D8F" w:rsidP="00AC7FFE">
      <w:pPr>
        <w:pStyle w:val="NormalWeb"/>
        <w:tabs>
          <w:tab w:val="left" w:pos="1481"/>
        </w:tabs>
        <w:spacing w:before="0" w:beforeAutospacing="0" w:after="0" w:afterAutospacing="0"/>
        <w:ind w:left="113"/>
        <w:rPr>
          <w:rFonts w:ascii="Helvetica" w:hAnsi="Helvetica"/>
          <w:b/>
          <w:sz w:val="22"/>
          <w:szCs w:val="22"/>
        </w:rPr>
      </w:pPr>
    </w:p>
    <w:p w14:paraId="6F6557D2" w14:textId="77777777" w:rsidR="00583D8F" w:rsidRDefault="00F014DA" w:rsidP="00583D8F">
      <w:pPr>
        <w:pStyle w:val="WeekHeader"/>
      </w:pPr>
      <w:r w:rsidRPr="00737B00">
        <w:t>Week 14 – Nov</w:t>
      </w:r>
      <w:r>
        <w:t>.</w:t>
      </w:r>
      <w:r w:rsidRPr="00737B00">
        <w:t xml:space="preserve"> </w:t>
      </w:r>
      <w:r>
        <w:t>29</w:t>
      </w:r>
      <w:r w:rsidRPr="00737B00">
        <w:tab/>
      </w:r>
      <w:r>
        <w:t>Diversity &amp; HR Issues</w:t>
      </w:r>
    </w:p>
    <w:p w14:paraId="40ADC205" w14:textId="77777777" w:rsidR="00583D8F" w:rsidRDefault="00583D8F" w:rsidP="00AC7FFE">
      <w:pPr>
        <w:pStyle w:val="NormalWeb"/>
        <w:spacing w:before="0" w:beforeAutospacing="0" w:after="0" w:afterAutospacing="0"/>
        <w:rPr>
          <w:rFonts w:ascii="Helvetica" w:hAnsi="Helvetica"/>
        </w:rPr>
      </w:pPr>
    </w:p>
    <w:p w14:paraId="4E4277F3" w14:textId="1DE6F766" w:rsidR="00F014DA" w:rsidRPr="00C33A08" w:rsidRDefault="00F014DA" w:rsidP="00AC7FFE">
      <w:pPr>
        <w:pStyle w:val="NormalWeb"/>
        <w:spacing w:before="0" w:beforeAutospacing="0" w:after="0" w:afterAutospacing="0"/>
        <w:rPr>
          <w:rFonts w:ascii="Helvetica" w:hAnsi="Helvetica"/>
          <w:sz w:val="21"/>
          <w:szCs w:val="22"/>
        </w:rPr>
      </w:pPr>
      <w:r w:rsidRPr="00C33A08">
        <w:rPr>
          <w:rFonts w:ascii="Helvetica" w:hAnsi="Helvetica"/>
          <w:sz w:val="21"/>
          <w:szCs w:val="22"/>
        </w:rPr>
        <w:t>The Future of Work: Why Diversity in Hiring is Only One Part of the Puzzle</w:t>
      </w:r>
      <w:r w:rsidRPr="00C33A08">
        <w:rPr>
          <w:rFonts w:ascii="Helvetica" w:hAnsi="Helvetica"/>
          <w:sz w:val="21"/>
          <w:szCs w:val="22"/>
        </w:rPr>
        <w:tab/>
      </w:r>
    </w:p>
    <w:p w14:paraId="67007E4A" w14:textId="77777777" w:rsidR="00F014DA" w:rsidRPr="00C33A08" w:rsidRDefault="00F014DA" w:rsidP="00AC7FFE">
      <w:pPr>
        <w:pStyle w:val="NormalWeb"/>
        <w:spacing w:before="0" w:beforeAutospacing="0" w:after="0" w:afterAutospacing="0"/>
        <w:rPr>
          <w:rFonts w:ascii="Helvetica" w:hAnsi="Helvetica"/>
          <w:bCs/>
          <w:sz w:val="21"/>
          <w:szCs w:val="22"/>
        </w:rPr>
      </w:pPr>
      <w:hyperlink r:id="rId67" w:history="1">
        <w:r w:rsidRPr="00C33A08">
          <w:rPr>
            <w:rStyle w:val="Hyperlink"/>
            <w:rFonts w:ascii="Helvetica" w:hAnsi="Helvetica"/>
            <w:bCs/>
            <w:sz w:val="21"/>
            <w:szCs w:val="22"/>
          </w:rPr>
          <w:t>https://www.fastcompany.com/3056351/the-future-of-work/why-diversity-in-hiring-is-only-one-part-of-the-puzzle</w:t>
        </w:r>
      </w:hyperlink>
    </w:p>
    <w:p w14:paraId="18F9D4FF" w14:textId="77777777" w:rsidR="00F014DA" w:rsidRPr="00C33A08" w:rsidRDefault="00F014DA" w:rsidP="00AC7FFE">
      <w:pPr>
        <w:pStyle w:val="NormalWeb"/>
        <w:spacing w:before="0" w:beforeAutospacing="0" w:after="0" w:afterAutospacing="0"/>
        <w:ind w:left="720"/>
        <w:rPr>
          <w:rFonts w:ascii="Helvetica" w:hAnsi="Helvetica"/>
          <w:bCs/>
          <w:sz w:val="21"/>
          <w:szCs w:val="22"/>
        </w:rPr>
      </w:pPr>
    </w:p>
    <w:p w14:paraId="436CF4A2" w14:textId="77777777" w:rsidR="00F014DA" w:rsidRPr="00C33A08" w:rsidRDefault="00F014DA" w:rsidP="00AC7FFE">
      <w:pPr>
        <w:pStyle w:val="NormalWeb"/>
        <w:spacing w:before="0" w:beforeAutospacing="0" w:after="0" w:afterAutospacing="0"/>
        <w:rPr>
          <w:rFonts w:ascii="Helvetica" w:hAnsi="Helvetica"/>
          <w:bCs/>
          <w:sz w:val="21"/>
          <w:szCs w:val="22"/>
        </w:rPr>
      </w:pPr>
      <w:r w:rsidRPr="00C33A08">
        <w:rPr>
          <w:rFonts w:ascii="Helvetica" w:hAnsi="Helvetica"/>
          <w:bCs/>
          <w:sz w:val="21"/>
          <w:szCs w:val="22"/>
        </w:rPr>
        <w:t>Diversity at work:  Report examples why it matters and how to achieve it</w:t>
      </w:r>
    </w:p>
    <w:p w14:paraId="45F1B4F5" w14:textId="77777777" w:rsidR="00F014DA" w:rsidRPr="00C33A08" w:rsidRDefault="00F014DA" w:rsidP="00AC7FFE">
      <w:pPr>
        <w:pStyle w:val="NormalWeb"/>
        <w:spacing w:before="0" w:beforeAutospacing="0" w:after="0" w:afterAutospacing="0"/>
        <w:rPr>
          <w:rStyle w:val="Hyperlink"/>
          <w:rFonts w:ascii="Helvetica" w:hAnsi="Helvetica"/>
          <w:bCs/>
          <w:sz w:val="21"/>
          <w:szCs w:val="22"/>
        </w:rPr>
      </w:pPr>
      <w:hyperlink r:id="rId68" w:history="1">
        <w:r w:rsidRPr="00C33A08">
          <w:rPr>
            <w:rStyle w:val="Hyperlink"/>
            <w:rFonts w:ascii="Helvetica" w:hAnsi="Helvetica"/>
            <w:bCs/>
            <w:sz w:val="21"/>
            <w:szCs w:val="22"/>
          </w:rPr>
          <w:t>http://www.chicagotribune.com/business/ct-diversity-obstacles-columbia-research-0301-biz-20160229-story.html</w:t>
        </w:r>
      </w:hyperlink>
    </w:p>
    <w:p w14:paraId="64B7E721" w14:textId="77777777" w:rsidR="00F014DA" w:rsidRPr="00C33A08" w:rsidRDefault="00F014DA" w:rsidP="00AC7FFE">
      <w:pPr>
        <w:pStyle w:val="NormalWeb"/>
        <w:spacing w:before="0" w:beforeAutospacing="0" w:after="0" w:afterAutospacing="0"/>
        <w:rPr>
          <w:rStyle w:val="Hyperlink"/>
          <w:rFonts w:ascii="Helvetica" w:hAnsi="Helvetica"/>
          <w:bCs/>
          <w:sz w:val="21"/>
          <w:szCs w:val="22"/>
        </w:rPr>
      </w:pPr>
    </w:p>
    <w:p w14:paraId="7E2ACBCE" w14:textId="77777777" w:rsidR="00F014DA" w:rsidRPr="00C33A08" w:rsidRDefault="00F014DA" w:rsidP="00AC7FFE">
      <w:pPr>
        <w:pStyle w:val="NormalWeb"/>
        <w:spacing w:before="0" w:beforeAutospacing="0" w:after="0" w:afterAutospacing="0"/>
        <w:rPr>
          <w:rFonts w:ascii="Helvetica" w:hAnsi="Helvetica"/>
          <w:bCs/>
          <w:sz w:val="22"/>
        </w:rPr>
      </w:pPr>
      <w:r w:rsidRPr="00C33A08">
        <w:rPr>
          <w:rFonts w:ascii="Helvetica" w:hAnsi="Helvetica"/>
          <w:bCs/>
          <w:sz w:val="22"/>
        </w:rPr>
        <w:t>Is Your Board Diverse Enough?</w:t>
      </w:r>
    </w:p>
    <w:p w14:paraId="4AD9907A" w14:textId="77777777" w:rsidR="00F014DA" w:rsidRPr="00C33A08" w:rsidRDefault="00F014DA" w:rsidP="00AC7FFE">
      <w:pPr>
        <w:pStyle w:val="NormalWeb"/>
        <w:spacing w:before="0" w:beforeAutospacing="0" w:after="0" w:afterAutospacing="0"/>
        <w:rPr>
          <w:rFonts w:ascii="Helvetica" w:hAnsi="Helvetica"/>
          <w:bCs/>
          <w:sz w:val="22"/>
        </w:rPr>
      </w:pPr>
      <w:hyperlink r:id="rId69" w:history="1">
        <w:r w:rsidRPr="00C33A08">
          <w:rPr>
            <w:rStyle w:val="Hyperlink"/>
            <w:rFonts w:ascii="Helvetica" w:hAnsi="Helvetica"/>
            <w:bCs/>
            <w:sz w:val="22"/>
          </w:rPr>
          <w:t>http://chiefexecutive.net/is-your-board-diverse-enough/</w:t>
        </w:r>
      </w:hyperlink>
    </w:p>
    <w:p w14:paraId="17886EDE" w14:textId="77777777" w:rsidR="00F014DA" w:rsidRPr="00C33A08" w:rsidRDefault="00F014DA" w:rsidP="00AC7FFE">
      <w:pPr>
        <w:pStyle w:val="NormalWeb"/>
        <w:spacing w:before="0" w:beforeAutospacing="0" w:after="0" w:afterAutospacing="0"/>
        <w:rPr>
          <w:rFonts w:ascii="Helvetica" w:hAnsi="Helvetica"/>
          <w:bCs/>
          <w:sz w:val="22"/>
        </w:rPr>
      </w:pPr>
    </w:p>
    <w:p w14:paraId="6811E641" w14:textId="77777777" w:rsidR="00F014DA" w:rsidRPr="00C33A08" w:rsidRDefault="00F014DA" w:rsidP="00AC7FFE">
      <w:pPr>
        <w:pStyle w:val="NormalWeb"/>
        <w:spacing w:before="0" w:beforeAutospacing="0" w:after="0" w:afterAutospacing="0"/>
        <w:rPr>
          <w:rFonts w:ascii="Helvetica" w:hAnsi="Helvetica"/>
          <w:bCs/>
          <w:sz w:val="22"/>
        </w:rPr>
      </w:pPr>
      <w:r w:rsidRPr="00C33A08">
        <w:rPr>
          <w:rFonts w:ascii="Helvetica" w:hAnsi="Helvetica"/>
          <w:bCs/>
          <w:sz w:val="22"/>
        </w:rPr>
        <w:t>Board Composition: Key Trends and Developments</w:t>
      </w:r>
    </w:p>
    <w:p w14:paraId="11BB40E1" w14:textId="77777777" w:rsidR="00F014DA" w:rsidRPr="00C33A08" w:rsidRDefault="00F014DA" w:rsidP="00AC7FFE">
      <w:pPr>
        <w:pStyle w:val="NormalWeb"/>
        <w:spacing w:before="0" w:beforeAutospacing="0" w:after="0" w:afterAutospacing="0"/>
        <w:rPr>
          <w:rFonts w:ascii="Helvetica" w:hAnsi="Helvetica"/>
          <w:sz w:val="22"/>
        </w:rPr>
      </w:pPr>
      <w:hyperlink r:id="rId70" w:history="1">
        <w:r w:rsidRPr="00C33A08">
          <w:rPr>
            <w:rStyle w:val="Hyperlink"/>
            <w:rFonts w:ascii="Helvetica" w:hAnsi="Helvetica"/>
            <w:sz w:val="22"/>
          </w:rPr>
          <w:t>http://www.pwc.com/us/en/governance-insights-center/publications/assets/pwc-board-composition-key-trends-and-developments.pdf</w:t>
        </w:r>
      </w:hyperlink>
    </w:p>
    <w:p w14:paraId="57B4B57A" w14:textId="77777777" w:rsidR="00F014DA" w:rsidRPr="00C33A08" w:rsidRDefault="00F014DA" w:rsidP="00AC7FFE">
      <w:pPr>
        <w:pStyle w:val="NormalWeb"/>
        <w:spacing w:before="0" w:beforeAutospacing="0" w:after="0" w:afterAutospacing="0"/>
        <w:rPr>
          <w:rFonts w:ascii="Helvetica" w:hAnsi="Helvetica"/>
          <w:sz w:val="22"/>
        </w:rPr>
      </w:pPr>
    </w:p>
    <w:p w14:paraId="4AA2FCEF" w14:textId="77777777" w:rsidR="00F014DA" w:rsidRPr="00C33A08" w:rsidRDefault="00F014DA" w:rsidP="00AC7FFE">
      <w:pPr>
        <w:pStyle w:val="NormalWeb"/>
        <w:spacing w:before="0" w:beforeAutospacing="0" w:after="0" w:afterAutospacing="0"/>
        <w:rPr>
          <w:rFonts w:ascii="Helvetica" w:hAnsi="Helvetica"/>
          <w:sz w:val="22"/>
        </w:rPr>
      </w:pPr>
      <w:r w:rsidRPr="00C33A08">
        <w:rPr>
          <w:rFonts w:ascii="Helvetica" w:hAnsi="Helvetica"/>
          <w:sz w:val="22"/>
        </w:rPr>
        <w:t>CEO Gender Gap – Three Charts</w:t>
      </w:r>
    </w:p>
    <w:p w14:paraId="69CE4113" w14:textId="77777777" w:rsidR="00F014DA" w:rsidRPr="00C33A08" w:rsidRDefault="00F014DA" w:rsidP="00AC7FFE">
      <w:pPr>
        <w:pStyle w:val="NormalWeb"/>
        <w:spacing w:before="0" w:beforeAutospacing="0" w:after="0" w:afterAutospacing="0"/>
        <w:rPr>
          <w:rFonts w:ascii="Helvetica" w:hAnsi="Helvetica"/>
          <w:sz w:val="22"/>
        </w:rPr>
      </w:pPr>
      <w:r w:rsidRPr="00C33A08">
        <w:rPr>
          <w:rFonts w:ascii="Helvetica" w:hAnsi="Helvetica"/>
          <w:sz w:val="22"/>
        </w:rPr>
        <w:t>http://www.vox.com/2015/12/13/10022266/ceo-gender-gap-three-charts</w:t>
      </w:r>
    </w:p>
    <w:p w14:paraId="28A37775" w14:textId="77777777" w:rsidR="00F014DA" w:rsidRPr="00816F50" w:rsidRDefault="00F014DA" w:rsidP="00AC7FFE">
      <w:pPr>
        <w:pStyle w:val="NormalWeb"/>
        <w:tabs>
          <w:tab w:val="left" w:pos="1481"/>
          <w:tab w:val="left" w:pos="4091"/>
        </w:tabs>
        <w:spacing w:before="0" w:beforeAutospacing="0" w:after="0" w:afterAutospacing="0"/>
        <w:ind w:left="113"/>
        <w:rPr>
          <w:rFonts w:ascii="Helvetica" w:hAnsi="Helvetica"/>
          <w:bCs/>
          <w:sz w:val="22"/>
          <w:szCs w:val="22"/>
        </w:rPr>
      </w:pPr>
    </w:p>
    <w:p w14:paraId="222A7928" w14:textId="2AE98A27" w:rsidR="00F014DA" w:rsidRPr="00737B00" w:rsidRDefault="00F014DA" w:rsidP="00583D8F">
      <w:pPr>
        <w:pStyle w:val="WeekHeader"/>
      </w:pPr>
      <w:r w:rsidRPr="00737B00">
        <w:t>Week 15 – Dec</w:t>
      </w:r>
      <w:r>
        <w:t>.</w:t>
      </w:r>
      <w:r w:rsidRPr="00737B00">
        <w:t xml:space="preserve"> </w:t>
      </w:r>
      <w:r>
        <w:t>6</w:t>
      </w:r>
      <w:r w:rsidR="00583D8F">
        <w:t xml:space="preserve">.  </w:t>
      </w:r>
      <w:r w:rsidRPr="00737B00">
        <w:t>Final Presentations</w:t>
      </w:r>
      <w:r>
        <w:t xml:space="preserve"> / Wrap up</w:t>
      </w:r>
    </w:p>
    <w:p w14:paraId="48D20C5D" w14:textId="77777777" w:rsidR="001F4E16" w:rsidRPr="00737B00" w:rsidRDefault="001F4E16" w:rsidP="00D469F8">
      <w:pPr>
        <w:pStyle w:val="NormalWeb"/>
        <w:spacing w:before="0" w:beforeAutospacing="0" w:after="0" w:afterAutospacing="0"/>
        <w:ind w:left="720"/>
        <w:rPr>
          <w:rFonts w:ascii="Helvetica" w:hAnsi="Helvetica"/>
        </w:rPr>
      </w:pPr>
    </w:p>
    <w:p w14:paraId="75C526BF" w14:textId="77777777" w:rsidR="00D469F8" w:rsidRPr="00737B00" w:rsidRDefault="00D469F8" w:rsidP="00DF4131">
      <w:pPr>
        <w:pStyle w:val="NormalWeb"/>
        <w:spacing w:before="0" w:beforeAutospacing="0" w:after="0" w:afterAutospacing="0"/>
        <w:rPr>
          <w:rFonts w:ascii="Helvetica" w:hAnsi="Helvetica"/>
          <w:bCs/>
        </w:rPr>
      </w:pPr>
      <w:bookmarkStart w:id="0" w:name="_GoBack"/>
      <w:bookmarkEnd w:id="0"/>
    </w:p>
    <w:p w14:paraId="276C6F64" w14:textId="77777777" w:rsidR="00D469F8" w:rsidRPr="00737B00" w:rsidRDefault="00D469F8" w:rsidP="00DF4131">
      <w:pPr>
        <w:pStyle w:val="NormalWeb"/>
        <w:spacing w:before="0" w:beforeAutospacing="0" w:after="0" w:afterAutospacing="0"/>
        <w:rPr>
          <w:rFonts w:ascii="Helvetica" w:hAnsi="Helvetica"/>
          <w:bCs/>
        </w:rPr>
      </w:pPr>
    </w:p>
    <w:p w14:paraId="75AD241A" w14:textId="77777777" w:rsidR="00164EB5" w:rsidRDefault="00164EB5" w:rsidP="00164EB5">
      <w:pPr>
        <w:jc w:val="center"/>
        <w:rPr>
          <w:rFonts w:ascii="Helvetica" w:hAnsi="Helvetica"/>
          <w:b/>
          <w:sz w:val="22"/>
          <w:szCs w:val="22"/>
        </w:rPr>
      </w:pPr>
    </w:p>
    <w:p w14:paraId="0E4F00D8" w14:textId="77777777" w:rsidR="00164EB5" w:rsidRDefault="00164EB5" w:rsidP="00164EB5">
      <w:pPr>
        <w:jc w:val="center"/>
        <w:rPr>
          <w:rFonts w:ascii="Helvetica" w:hAnsi="Helvetica"/>
          <w:b/>
          <w:sz w:val="22"/>
          <w:szCs w:val="22"/>
        </w:rPr>
      </w:pPr>
    </w:p>
    <w:p w14:paraId="6C87C4C2" w14:textId="77777777" w:rsidR="00164EB5" w:rsidRPr="008E1D6B" w:rsidRDefault="00164EB5" w:rsidP="00164EB5">
      <w:pPr>
        <w:jc w:val="center"/>
        <w:rPr>
          <w:rFonts w:ascii="Helvetica" w:hAnsi="Helvetica"/>
          <w:b/>
          <w:sz w:val="22"/>
          <w:szCs w:val="22"/>
        </w:rPr>
      </w:pPr>
      <w:r w:rsidRPr="008E1D6B">
        <w:rPr>
          <w:rFonts w:ascii="Helvetica" w:hAnsi="Helvetica"/>
          <w:b/>
          <w:sz w:val="22"/>
          <w:szCs w:val="22"/>
        </w:rPr>
        <w:t>JOURNALISM REQUIREMENTS &amp; GUIDELINES</w:t>
      </w:r>
    </w:p>
    <w:p w14:paraId="2F942F3A" w14:textId="77777777" w:rsidR="00164EB5" w:rsidRPr="008E1D6B" w:rsidRDefault="00164EB5" w:rsidP="00164EB5">
      <w:pPr>
        <w:rPr>
          <w:rFonts w:ascii="Helvetica" w:hAnsi="Helvetica"/>
          <w:sz w:val="22"/>
          <w:szCs w:val="22"/>
        </w:rPr>
      </w:pPr>
    </w:p>
    <w:p w14:paraId="0E09ECFD" w14:textId="77777777" w:rsidR="00164EB5" w:rsidRPr="008E1D6B" w:rsidRDefault="00164EB5" w:rsidP="00164EB5">
      <w:pPr>
        <w:rPr>
          <w:rFonts w:ascii="Helvetica" w:hAnsi="Helvetica"/>
          <w:b/>
          <w:sz w:val="22"/>
          <w:szCs w:val="22"/>
        </w:rPr>
      </w:pPr>
    </w:p>
    <w:p w14:paraId="2DD54E99" w14:textId="77777777" w:rsidR="00164EB5" w:rsidRPr="008E1D6B" w:rsidRDefault="00164EB5" w:rsidP="00164EB5">
      <w:pPr>
        <w:spacing w:line="276" w:lineRule="auto"/>
        <w:jc w:val="center"/>
        <w:rPr>
          <w:rFonts w:ascii="Helvetica" w:hAnsi="Helvetica"/>
          <w:sz w:val="22"/>
          <w:szCs w:val="22"/>
        </w:rPr>
      </w:pPr>
      <w:r w:rsidRPr="008E1D6B">
        <w:rPr>
          <w:rFonts w:ascii="Helvetica" w:hAnsi="Helvetica"/>
          <w:sz w:val="22"/>
          <w:szCs w:val="22"/>
        </w:rPr>
        <w:t>JOURNALISM COURSE REGISTRATION</w:t>
      </w:r>
    </w:p>
    <w:p w14:paraId="6B350F42" w14:textId="77777777" w:rsidR="00164EB5" w:rsidRPr="008E1D6B" w:rsidRDefault="00164EB5" w:rsidP="00164EB5">
      <w:pPr>
        <w:pStyle w:val="PlainText"/>
        <w:numPr>
          <w:ilvl w:val="0"/>
          <w:numId w:val="18"/>
        </w:numPr>
        <w:rPr>
          <w:rFonts w:ascii="Helvetica" w:hAnsi="Helvetica"/>
          <w:sz w:val="22"/>
          <w:szCs w:val="22"/>
        </w:rPr>
      </w:pPr>
      <w:r w:rsidRPr="008E1D6B">
        <w:rPr>
          <w:rFonts w:ascii="Helvetica" w:hAnsi="Helvetica"/>
          <w:color w:val="auto"/>
          <w:sz w:val="22"/>
          <w:szCs w:val="22"/>
        </w:rPr>
        <w:t>Registration will begin on the dates noted in the schedule of classes each semester.  The system is a live, first come/first serve program.</w:t>
      </w:r>
    </w:p>
    <w:p w14:paraId="6D974259" w14:textId="77777777" w:rsidR="00164EB5" w:rsidRPr="008E1D6B" w:rsidRDefault="00164EB5" w:rsidP="00164EB5">
      <w:pPr>
        <w:pStyle w:val="PlainText"/>
        <w:ind w:left="360"/>
        <w:rPr>
          <w:rFonts w:ascii="Helvetica" w:hAnsi="Helvetica"/>
          <w:sz w:val="22"/>
          <w:szCs w:val="22"/>
        </w:rPr>
      </w:pPr>
    </w:p>
    <w:p w14:paraId="5ED93569" w14:textId="77777777" w:rsidR="00164EB5" w:rsidRPr="008E1D6B" w:rsidRDefault="00164EB5" w:rsidP="00164EB5">
      <w:pPr>
        <w:numPr>
          <w:ilvl w:val="0"/>
          <w:numId w:val="18"/>
        </w:numPr>
        <w:rPr>
          <w:rFonts w:ascii="Helvetica" w:hAnsi="Helvetica"/>
          <w:sz w:val="22"/>
          <w:szCs w:val="22"/>
        </w:rPr>
      </w:pPr>
      <w:r w:rsidRPr="008E1D6B">
        <w:rPr>
          <w:rFonts w:ascii="Helvetica" w:hAnsi="Helvetica"/>
          <w:sz w:val="22"/>
          <w:szCs w:val="22"/>
        </w:rPr>
        <w:t>By registering for this course, you are stating that you have taken the required prerequisites according to your catalog year and major/minor status. If the instructor later determines that you haven’t taken and passed these requirements, then you may be dropped at any point in the semester. If you have questions about your prerequisites, please see an advisor.</w:t>
      </w:r>
    </w:p>
    <w:p w14:paraId="4DE2D855" w14:textId="77777777" w:rsidR="00164EB5" w:rsidRPr="008E1D6B" w:rsidRDefault="00164EB5" w:rsidP="00164EB5">
      <w:pPr>
        <w:rPr>
          <w:rFonts w:ascii="Helvetica" w:hAnsi="Helvetica"/>
          <w:sz w:val="22"/>
          <w:szCs w:val="22"/>
        </w:rPr>
      </w:pPr>
    </w:p>
    <w:p w14:paraId="129210E5" w14:textId="77777777" w:rsidR="00164EB5" w:rsidRPr="008E1D6B" w:rsidRDefault="00164EB5" w:rsidP="00164EB5">
      <w:pPr>
        <w:numPr>
          <w:ilvl w:val="0"/>
          <w:numId w:val="18"/>
        </w:numPr>
        <w:rPr>
          <w:rFonts w:ascii="Helvetica" w:hAnsi="Helvetica"/>
          <w:sz w:val="22"/>
          <w:szCs w:val="22"/>
        </w:rPr>
      </w:pPr>
      <w:r w:rsidRPr="008E1D6B">
        <w:rPr>
          <w:rFonts w:ascii="Helvetica" w:hAnsi="Helvetica"/>
          <w:sz w:val="22"/>
          <w:szCs w:val="22"/>
        </w:rPr>
        <w:lastRenderedPageBreak/>
        <w:t>A journalism major enrolled in any restricted 3000 and 4000 level classes must have taken and passed the GSP test, all foundational courses, and Math 1680/1681. Students must earn and maintain a 2.5 UNT and/or overall GPA (depending upon catalog year) to be eligible for major-level courses. </w:t>
      </w:r>
    </w:p>
    <w:p w14:paraId="089ED6C5" w14:textId="77777777" w:rsidR="00164EB5" w:rsidRPr="008E1D6B" w:rsidRDefault="00164EB5" w:rsidP="00164EB5">
      <w:pPr>
        <w:ind w:left="360"/>
        <w:rPr>
          <w:rFonts w:ascii="Helvetica" w:hAnsi="Helvetica"/>
          <w:sz w:val="22"/>
          <w:szCs w:val="22"/>
        </w:rPr>
      </w:pPr>
      <w:r w:rsidRPr="008E1D6B">
        <w:rPr>
          <w:rFonts w:ascii="Helvetica" w:hAnsi="Helvetica"/>
          <w:sz w:val="22"/>
          <w:szCs w:val="22"/>
        </w:rPr>
        <w:t xml:space="preserve"> </w:t>
      </w:r>
    </w:p>
    <w:p w14:paraId="50A1F22C" w14:textId="77777777" w:rsidR="00164EB5" w:rsidRPr="008E1D6B" w:rsidRDefault="00164EB5" w:rsidP="00164EB5">
      <w:pPr>
        <w:spacing w:line="276" w:lineRule="auto"/>
        <w:jc w:val="center"/>
        <w:rPr>
          <w:rFonts w:ascii="Helvetica" w:hAnsi="Helvetica"/>
          <w:sz w:val="22"/>
          <w:szCs w:val="22"/>
        </w:rPr>
      </w:pPr>
      <w:r w:rsidRPr="008E1D6B">
        <w:rPr>
          <w:rFonts w:ascii="Helvetica" w:hAnsi="Helvetica"/>
          <w:sz w:val="22"/>
          <w:szCs w:val="22"/>
        </w:rPr>
        <w:t>RE-TAKING FAILED JOURNALISM CLASSES</w:t>
      </w:r>
    </w:p>
    <w:p w14:paraId="6FD45B12" w14:textId="77777777" w:rsidR="00164EB5" w:rsidRPr="008E1D6B" w:rsidRDefault="00164EB5" w:rsidP="00164EB5">
      <w:pPr>
        <w:rPr>
          <w:rFonts w:ascii="Helvetica" w:hAnsi="Helvetica"/>
          <w:sz w:val="22"/>
          <w:szCs w:val="22"/>
        </w:rPr>
      </w:pPr>
      <w:r w:rsidRPr="008E1D6B">
        <w:rPr>
          <w:rFonts w:ascii="Helvetica" w:hAnsi="Helvetica"/>
          <w:sz w:val="22"/>
          <w:szCs w:val="22"/>
        </w:rPr>
        <w:t>Students will not be allowed to automatically take a failed journalism course more than two times. Once you have failed a journalism course twice, you will not be allowed to enroll in that course for one calendar year after the date you received the second failing grade. Once a student has waited one calendar year after failing a course twice, the student may submit a written appeal to the director to be approved to enroll a third time. Students will not be allowed to re-take a failed journalism course more than three times.</w:t>
      </w:r>
    </w:p>
    <w:p w14:paraId="40B6C09E" w14:textId="77777777" w:rsidR="00164EB5" w:rsidRPr="008E1D6B" w:rsidRDefault="00164EB5" w:rsidP="00164EB5">
      <w:pPr>
        <w:rPr>
          <w:rFonts w:ascii="Helvetica" w:hAnsi="Helvetica"/>
          <w:sz w:val="22"/>
          <w:szCs w:val="22"/>
        </w:rPr>
      </w:pPr>
    </w:p>
    <w:p w14:paraId="3E0849A3" w14:textId="77777777" w:rsidR="00164EB5" w:rsidRPr="008E1D6B" w:rsidRDefault="00164EB5" w:rsidP="00164EB5">
      <w:pPr>
        <w:pStyle w:val="BodyTextIndent"/>
        <w:spacing w:line="276" w:lineRule="auto"/>
        <w:ind w:left="0"/>
        <w:jc w:val="center"/>
        <w:rPr>
          <w:rFonts w:ascii="Helvetica" w:hAnsi="Helvetica"/>
          <w:sz w:val="22"/>
          <w:szCs w:val="22"/>
        </w:rPr>
      </w:pPr>
      <w:r w:rsidRPr="008E1D6B">
        <w:rPr>
          <w:rFonts w:ascii="Helvetica" w:hAnsi="Helvetica"/>
          <w:sz w:val="22"/>
          <w:szCs w:val="22"/>
        </w:rPr>
        <w:t>TEXTBOOK POLICY</w:t>
      </w:r>
    </w:p>
    <w:p w14:paraId="5EFDBCB1" w14:textId="77777777" w:rsidR="00164EB5" w:rsidRPr="008E1D6B" w:rsidRDefault="00164EB5" w:rsidP="00164EB5">
      <w:pPr>
        <w:pStyle w:val="BodyTextIndent"/>
        <w:ind w:left="0"/>
        <w:rPr>
          <w:rFonts w:ascii="Helvetica" w:hAnsi="Helvetica"/>
          <w:sz w:val="22"/>
          <w:szCs w:val="22"/>
        </w:rPr>
      </w:pPr>
      <w:r w:rsidRPr="008E1D6B">
        <w:rPr>
          <w:rFonts w:ascii="Helvetica" w:hAnsi="Helvetica"/>
          <w:sz w:val="22"/>
          <w:szCs w:val="22"/>
        </w:rPr>
        <w:t>The Mayborn School of Journalism doesn’t require students to purchase textbooks from the University Bookstore. Many are available through other bookstores or online.</w:t>
      </w:r>
    </w:p>
    <w:p w14:paraId="473CC145" w14:textId="77777777" w:rsidR="00164EB5" w:rsidRPr="008E1D6B" w:rsidRDefault="00164EB5" w:rsidP="00164EB5">
      <w:pPr>
        <w:jc w:val="center"/>
        <w:rPr>
          <w:rFonts w:ascii="Helvetica" w:hAnsi="Helvetica"/>
          <w:b/>
          <w:sz w:val="22"/>
          <w:szCs w:val="22"/>
        </w:rPr>
      </w:pPr>
    </w:p>
    <w:p w14:paraId="2BFAEE4F" w14:textId="77777777" w:rsidR="00164EB5" w:rsidRPr="008E1D6B" w:rsidRDefault="00164EB5" w:rsidP="00164EB5">
      <w:pPr>
        <w:rPr>
          <w:rFonts w:ascii="Helvetica" w:hAnsi="Helvetica"/>
          <w:sz w:val="22"/>
          <w:szCs w:val="22"/>
        </w:rPr>
      </w:pPr>
    </w:p>
    <w:p w14:paraId="5495117C" w14:textId="77777777" w:rsidR="00164EB5" w:rsidRPr="00782C9C" w:rsidRDefault="00164EB5" w:rsidP="00164EB5">
      <w:pPr>
        <w:tabs>
          <w:tab w:val="left" w:pos="1800"/>
        </w:tabs>
        <w:spacing w:line="276" w:lineRule="auto"/>
        <w:ind w:left="1800" w:hanging="1800"/>
        <w:jc w:val="center"/>
        <w:rPr>
          <w:rFonts w:ascii="Helvetica" w:hAnsi="Helvetica"/>
          <w:b/>
          <w:sz w:val="22"/>
          <w:szCs w:val="22"/>
        </w:rPr>
      </w:pPr>
      <w:r w:rsidRPr="00782C9C">
        <w:rPr>
          <w:rFonts w:ascii="Helvetica" w:hAnsi="Helvetica"/>
          <w:b/>
          <w:sz w:val="22"/>
          <w:szCs w:val="22"/>
        </w:rPr>
        <w:t>OFFICE HOURS</w:t>
      </w:r>
    </w:p>
    <w:p w14:paraId="323B0AAA" w14:textId="77777777" w:rsidR="00782C9C" w:rsidRPr="00BA0226" w:rsidRDefault="00782C9C" w:rsidP="00782C9C">
      <w:pPr>
        <w:rPr>
          <w:rFonts w:ascii="Helvetica" w:hAnsi="Helvetica"/>
          <w:sz w:val="22"/>
        </w:rPr>
      </w:pPr>
      <w:r>
        <w:rPr>
          <w:rFonts w:ascii="Helvetica" w:hAnsi="Helvetica"/>
          <w:sz w:val="22"/>
        </w:rPr>
        <w:t>Mondays</w:t>
      </w:r>
      <w:r w:rsidRPr="00BA0226">
        <w:rPr>
          <w:rFonts w:ascii="Helvetica" w:hAnsi="Helvetica"/>
          <w:sz w:val="22"/>
        </w:rPr>
        <w:t xml:space="preserve"> /</w:t>
      </w:r>
      <w:r>
        <w:rPr>
          <w:rFonts w:ascii="Helvetica" w:hAnsi="Helvetica"/>
          <w:sz w:val="22"/>
        </w:rPr>
        <w:t xml:space="preserve"> Wednesdays</w:t>
      </w:r>
      <w:r w:rsidRPr="00BA0226">
        <w:rPr>
          <w:rFonts w:ascii="Helvetica" w:hAnsi="Helvetica"/>
          <w:sz w:val="22"/>
        </w:rPr>
        <w:t xml:space="preserve"> </w:t>
      </w:r>
      <w:r>
        <w:rPr>
          <w:rFonts w:ascii="Helvetica" w:hAnsi="Helvetica"/>
          <w:sz w:val="22"/>
        </w:rPr>
        <w:t xml:space="preserve">1 p.m. – 2:30 p.m. or </w:t>
      </w:r>
      <w:r w:rsidRPr="00BA0226">
        <w:rPr>
          <w:rFonts w:ascii="Helvetica" w:hAnsi="Helvetica"/>
          <w:sz w:val="22"/>
        </w:rPr>
        <w:t xml:space="preserve">by appointment </w:t>
      </w:r>
      <w:r>
        <w:rPr>
          <w:rFonts w:ascii="Helvetica" w:hAnsi="Helvetica"/>
          <w:sz w:val="22"/>
        </w:rPr>
        <w:t>or virtually via phone or Skype.</w:t>
      </w:r>
    </w:p>
    <w:p w14:paraId="45C8B223" w14:textId="77777777" w:rsidR="00164EB5" w:rsidRPr="008E1D6B" w:rsidRDefault="00164EB5" w:rsidP="00164EB5">
      <w:pPr>
        <w:tabs>
          <w:tab w:val="left" w:pos="1800"/>
        </w:tabs>
        <w:ind w:left="1800" w:hanging="1800"/>
        <w:rPr>
          <w:rFonts w:ascii="Helvetica" w:hAnsi="Helvetica"/>
          <w:sz w:val="22"/>
          <w:szCs w:val="22"/>
        </w:rPr>
      </w:pPr>
    </w:p>
    <w:p w14:paraId="3F66B178" w14:textId="77777777" w:rsidR="00164EB5" w:rsidRPr="00782C9C" w:rsidRDefault="00164EB5" w:rsidP="00164EB5">
      <w:pPr>
        <w:tabs>
          <w:tab w:val="left" w:pos="1800"/>
        </w:tabs>
        <w:ind w:left="1800" w:hanging="1800"/>
        <w:jc w:val="center"/>
        <w:rPr>
          <w:rFonts w:ascii="Helvetica" w:hAnsi="Helvetica"/>
          <w:b/>
          <w:sz w:val="22"/>
          <w:szCs w:val="22"/>
        </w:rPr>
      </w:pPr>
      <w:r w:rsidRPr="00782C9C">
        <w:rPr>
          <w:rFonts w:ascii="Helvetica" w:hAnsi="Helvetica"/>
          <w:b/>
          <w:sz w:val="22"/>
          <w:szCs w:val="22"/>
        </w:rPr>
        <w:t>ATTENDANCE</w:t>
      </w:r>
    </w:p>
    <w:p w14:paraId="61B330BE" w14:textId="77777777" w:rsidR="00164EB5" w:rsidRPr="008E1D6B" w:rsidRDefault="00164EB5" w:rsidP="00164EB5">
      <w:pPr>
        <w:rPr>
          <w:rFonts w:ascii="Helvetica" w:hAnsi="Helvetica"/>
          <w:sz w:val="22"/>
          <w:szCs w:val="22"/>
        </w:rPr>
      </w:pPr>
      <w:r w:rsidRPr="00782C9C">
        <w:rPr>
          <w:rFonts w:ascii="Helvetica" w:hAnsi="Helvetica"/>
          <w:sz w:val="22"/>
          <w:szCs w:val="22"/>
        </w:rPr>
        <w:t>One absence in the course is the limit without penalty toward your final grade, unless you have communicated with me from the beginning about an extraordinary problem. Coming to class late or leaving early may constitute an absence for that day. This is a seminar course, and it requires your attendance and participation each class meeting.</w:t>
      </w:r>
    </w:p>
    <w:p w14:paraId="3261D54C" w14:textId="77777777" w:rsidR="00164EB5" w:rsidRPr="008E1D6B" w:rsidRDefault="00164EB5" w:rsidP="00164EB5">
      <w:pPr>
        <w:rPr>
          <w:rFonts w:ascii="Helvetica" w:hAnsi="Helvetica"/>
          <w:sz w:val="22"/>
          <w:szCs w:val="22"/>
        </w:rPr>
      </w:pPr>
    </w:p>
    <w:p w14:paraId="6E408A24" w14:textId="77777777" w:rsidR="00164EB5" w:rsidRPr="00782C9C" w:rsidRDefault="00164EB5" w:rsidP="00164EB5">
      <w:pPr>
        <w:jc w:val="center"/>
        <w:rPr>
          <w:rFonts w:ascii="Helvetica" w:hAnsi="Helvetica"/>
          <w:b/>
          <w:sz w:val="22"/>
          <w:szCs w:val="22"/>
        </w:rPr>
      </w:pPr>
      <w:r w:rsidRPr="00782C9C">
        <w:rPr>
          <w:rFonts w:ascii="Helvetica" w:hAnsi="Helvetica"/>
          <w:b/>
          <w:sz w:val="22"/>
          <w:szCs w:val="22"/>
        </w:rPr>
        <w:t>FINAL EXAM</w:t>
      </w:r>
    </w:p>
    <w:p w14:paraId="3D00767F" w14:textId="7AF86C5A" w:rsidR="00164EB5" w:rsidRPr="008E1D6B" w:rsidRDefault="00782C9C" w:rsidP="00164EB5">
      <w:pPr>
        <w:rPr>
          <w:rFonts w:ascii="Helvetica" w:hAnsi="Helvetica"/>
          <w:sz w:val="22"/>
          <w:szCs w:val="22"/>
        </w:rPr>
      </w:pPr>
      <w:r>
        <w:rPr>
          <w:rFonts w:ascii="Helvetica" w:hAnsi="Helvetica"/>
          <w:sz w:val="22"/>
          <w:szCs w:val="22"/>
        </w:rPr>
        <w:t xml:space="preserve">There is no final exam – only a final project. </w:t>
      </w:r>
    </w:p>
    <w:p w14:paraId="55CEC3DF" w14:textId="77777777" w:rsidR="00164EB5" w:rsidRPr="008E1D6B" w:rsidRDefault="00164EB5" w:rsidP="00164EB5">
      <w:pPr>
        <w:rPr>
          <w:rFonts w:ascii="Helvetica" w:hAnsi="Helvetica"/>
          <w:sz w:val="22"/>
          <w:szCs w:val="22"/>
        </w:rPr>
      </w:pPr>
    </w:p>
    <w:p w14:paraId="783D24C4" w14:textId="77777777" w:rsidR="00164EB5" w:rsidRPr="008E1D6B" w:rsidRDefault="00164EB5" w:rsidP="00164EB5">
      <w:pPr>
        <w:pStyle w:val="NormalWeb"/>
        <w:spacing w:before="0" w:beforeAutospacing="0" w:after="0" w:afterAutospacing="0"/>
        <w:jc w:val="center"/>
        <w:rPr>
          <w:rFonts w:ascii="Helvetica" w:hAnsi="Helvetica"/>
          <w:b/>
          <w:caps/>
          <w:color w:val="000000"/>
          <w:sz w:val="22"/>
          <w:szCs w:val="22"/>
          <w:u w:val="single"/>
        </w:rPr>
      </w:pPr>
      <w:r w:rsidRPr="008E1D6B">
        <w:rPr>
          <w:rFonts w:ascii="Helvetica" w:hAnsi="Helvetica"/>
          <w:b/>
          <w:caps/>
          <w:color w:val="000000"/>
          <w:sz w:val="22"/>
          <w:szCs w:val="22"/>
          <w:u w:val="single"/>
        </w:rPr>
        <w:t>Financial Aid Satisfactory Academic Progress (SAP) Undergraduates</w:t>
      </w:r>
    </w:p>
    <w:p w14:paraId="5CB85C7A" w14:textId="77777777" w:rsidR="00164EB5" w:rsidRPr="008E1D6B" w:rsidRDefault="00164EB5" w:rsidP="00164EB5">
      <w:pPr>
        <w:pStyle w:val="NormalWeb"/>
        <w:spacing w:before="0" w:beforeAutospacing="0" w:after="0" w:afterAutospacing="0"/>
        <w:rPr>
          <w:rFonts w:ascii="Helvetica" w:hAnsi="Helvetica"/>
          <w:color w:val="000000"/>
          <w:sz w:val="22"/>
          <w:szCs w:val="22"/>
        </w:rPr>
      </w:pPr>
      <w:r w:rsidRPr="008E1D6B">
        <w:rPr>
          <w:rFonts w:ascii="Helvetica" w:hAnsi="Helvetica"/>
          <w:color w:val="000000"/>
          <w:sz w:val="22"/>
          <w:szCs w:val="22"/>
        </w:rPr>
        <w:t>A student must maintain Satisfactory Academic Progress (SAP) to continue to receive financial aid. Students must maintain a minimum 2.0 cumulative GPA in addition to successfully completing a required number of credit hours based on total registered hours per semester. Students cannot exceed attempted credit hours above 150% of their required degree plan. If a student does not maintain the required standards, the student may lose financial aid eligibility.</w:t>
      </w:r>
      <w:r w:rsidRPr="008E1D6B">
        <w:rPr>
          <w:rFonts w:ascii="Helvetica" w:hAnsi="Helvetica"/>
          <w:color w:val="000000"/>
          <w:sz w:val="22"/>
          <w:szCs w:val="22"/>
        </w:rPr>
        <w:br/>
      </w:r>
    </w:p>
    <w:p w14:paraId="27C0961B" w14:textId="77777777" w:rsidR="00164EB5" w:rsidRPr="008E1D6B" w:rsidRDefault="00164EB5" w:rsidP="00164EB5">
      <w:pPr>
        <w:pStyle w:val="NormalWeb"/>
        <w:spacing w:before="0" w:beforeAutospacing="0" w:after="0" w:afterAutospacing="0"/>
        <w:rPr>
          <w:rFonts w:ascii="Helvetica" w:hAnsi="Helvetica"/>
          <w:color w:val="000000"/>
          <w:sz w:val="22"/>
          <w:szCs w:val="22"/>
        </w:rPr>
      </w:pPr>
      <w:r w:rsidRPr="008E1D6B">
        <w:rPr>
          <w:rFonts w:ascii="Helvetica" w:hAnsi="Helvetica"/>
          <w:b/>
          <w:color w:val="000000"/>
          <w:sz w:val="22"/>
          <w:szCs w:val="22"/>
          <w:u w:val="single"/>
        </w:rPr>
        <w:t>If at any point you consider dropping this or any other course, please be advised that the decision to do so has the potential to affect your current and future financial aid eligibility</w:t>
      </w:r>
      <w:r w:rsidRPr="008E1D6B">
        <w:rPr>
          <w:rFonts w:ascii="Helvetica" w:hAnsi="Helvetica"/>
          <w:color w:val="000000"/>
          <w:sz w:val="22"/>
          <w:szCs w:val="22"/>
        </w:rPr>
        <w:t xml:space="preserve">. Please visit </w:t>
      </w:r>
      <w:r w:rsidRPr="008E1D6B">
        <w:rPr>
          <w:rFonts w:ascii="Helvetica" w:hAnsi="Helvetica"/>
          <w:i/>
          <w:color w:val="000000"/>
          <w:sz w:val="22"/>
          <w:szCs w:val="22"/>
        </w:rPr>
        <w:t>http://financial aid.unt.edu/satisfactory-academic progress-requirements</w:t>
      </w:r>
      <w:r w:rsidRPr="008E1D6B">
        <w:rPr>
          <w:rFonts w:ascii="Helvetica" w:hAnsi="Helvetica"/>
          <w:color w:val="000000"/>
          <w:sz w:val="22"/>
          <w:szCs w:val="22"/>
        </w:rPr>
        <w:t xml:space="preserve"> for more information about financial aid Satisfactory Academic Progress. It may be wise for you to schedule a meeting with your MSOJ academic advisor or visit the Student Financial Aid and Scholarships office to discuss dropping a course before doing so.</w:t>
      </w:r>
    </w:p>
    <w:p w14:paraId="224B3EDC" w14:textId="77777777" w:rsidR="00164EB5" w:rsidRPr="008E1D6B" w:rsidRDefault="00164EB5" w:rsidP="00164EB5">
      <w:pPr>
        <w:pStyle w:val="NormalWeb"/>
        <w:spacing w:before="0" w:beforeAutospacing="0" w:after="0" w:afterAutospacing="0"/>
        <w:rPr>
          <w:rFonts w:ascii="Helvetica" w:hAnsi="Helvetica"/>
          <w:b/>
          <w:color w:val="000000"/>
          <w:sz w:val="22"/>
          <w:szCs w:val="22"/>
        </w:rPr>
      </w:pPr>
    </w:p>
    <w:p w14:paraId="3BB7487A" w14:textId="77777777" w:rsidR="00164EB5" w:rsidRPr="008E1D6B" w:rsidRDefault="00164EB5" w:rsidP="00164EB5">
      <w:pPr>
        <w:pStyle w:val="NormalWeb"/>
        <w:spacing w:before="0" w:beforeAutospacing="0" w:after="0" w:afterAutospacing="0" w:line="276" w:lineRule="auto"/>
        <w:jc w:val="center"/>
        <w:rPr>
          <w:rFonts w:ascii="Helvetica" w:hAnsi="Helvetica"/>
          <w:b/>
          <w:color w:val="000000"/>
          <w:sz w:val="22"/>
          <w:szCs w:val="22"/>
        </w:rPr>
      </w:pPr>
      <w:r w:rsidRPr="008E1D6B">
        <w:rPr>
          <w:rFonts w:ascii="Helvetica" w:hAnsi="Helvetica"/>
          <w:b/>
          <w:color w:val="000000"/>
          <w:sz w:val="22"/>
          <w:szCs w:val="22"/>
        </w:rPr>
        <w:t>ACADEMIC ADVISING</w:t>
      </w:r>
    </w:p>
    <w:p w14:paraId="01643FE6" w14:textId="77777777" w:rsidR="00164EB5" w:rsidRPr="008E1D6B" w:rsidRDefault="00164EB5" w:rsidP="00164EB5">
      <w:pPr>
        <w:pStyle w:val="NormalWeb"/>
        <w:spacing w:before="0" w:beforeAutospacing="0" w:after="0" w:afterAutospacing="0"/>
        <w:rPr>
          <w:rFonts w:ascii="Helvetica" w:hAnsi="Helvetica"/>
          <w:sz w:val="22"/>
          <w:szCs w:val="22"/>
        </w:rPr>
      </w:pPr>
      <w:r w:rsidRPr="008E1D6B">
        <w:rPr>
          <w:rFonts w:ascii="Helvetica" w:hAnsi="Helvetica"/>
          <w:sz w:val="22"/>
          <w:szCs w:val="22"/>
        </w:rPr>
        <w:t xml:space="preserve">All first-time-in-college students at UNT are required to schedule an appointment with their Academic Advisor and receive an advising code to register for classes both fall and spring semesters of the first year in college. ALL students should meet with their Academic Advisor at </w:t>
      </w:r>
      <w:r w:rsidRPr="008E1D6B">
        <w:rPr>
          <w:rFonts w:ascii="Helvetica" w:hAnsi="Helvetica"/>
          <w:sz w:val="22"/>
          <w:szCs w:val="22"/>
        </w:rPr>
        <w:lastRenderedPageBreak/>
        <w:t>least one time per long semester (Fall &amp; Spring). It is important to update your degree plan on a regular basis to ensure that you are on track for a timely graduation.</w:t>
      </w:r>
    </w:p>
    <w:p w14:paraId="7DF40A48" w14:textId="77777777" w:rsidR="00164EB5" w:rsidRPr="008E1D6B" w:rsidRDefault="00164EB5" w:rsidP="00164EB5">
      <w:pPr>
        <w:rPr>
          <w:rFonts w:ascii="Helvetica" w:hAnsi="Helvetica"/>
          <w:sz w:val="22"/>
          <w:szCs w:val="22"/>
        </w:rPr>
      </w:pPr>
    </w:p>
    <w:p w14:paraId="163B610C" w14:textId="77777777" w:rsidR="00164EB5" w:rsidRPr="008E1D6B" w:rsidRDefault="00164EB5" w:rsidP="00164EB5">
      <w:pPr>
        <w:numPr>
          <w:ilvl w:val="0"/>
          <w:numId w:val="17"/>
        </w:numPr>
        <w:tabs>
          <w:tab w:val="num" w:pos="360"/>
        </w:tabs>
        <w:ind w:left="360"/>
        <w:rPr>
          <w:rFonts w:ascii="Helvetica" w:hAnsi="Helvetica"/>
          <w:sz w:val="22"/>
          <w:szCs w:val="22"/>
        </w:rPr>
      </w:pPr>
      <w:r w:rsidRPr="008E1D6B">
        <w:rPr>
          <w:rFonts w:ascii="Helvetica" w:hAnsi="Helvetica"/>
          <w:sz w:val="22"/>
          <w:szCs w:val="22"/>
        </w:rPr>
        <w:t>It is imperative that students have paid for all enrolled classes</w:t>
      </w:r>
      <w:r w:rsidRPr="008E1D6B">
        <w:rPr>
          <w:rFonts w:ascii="Helvetica" w:hAnsi="Helvetica"/>
          <w:b/>
          <w:sz w:val="22"/>
          <w:szCs w:val="22"/>
        </w:rPr>
        <w:t xml:space="preserve">.  Please check your online schedule daily through late registration to ensure you have not been dropped for non-payment of any amount. </w:t>
      </w:r>
      <w:r w:rsidRPr="008E1D6B">
        <w:rPr>
          <w:rFonts w:ascii="Helvetica" w:hAnsi="Helvetica"/>
          <w:sz w:val="22"/>
          <w:szCs w:val="22"/>
        </w:rPr>
        <w:t xml:space="preserve"> Students unknowingly have been dropped from classes for various reasons such as financial aid, schedule change fees, parking fees, etc.  MSOJ will not be able to reinstate students for any reason after late registration, regardless of situation.   It is the student’s responsibility to ensure all payments have been made.</w:t>
      </w:r>
    </w:p>
    <w:p w14:paraId="7F06D628" w14:textId="77777777" w:rsidR="00164EB5" w:rsidRPr="008E1D6B" w:rsidRDefault="00164EB5" w:rsidP="00164EB5">
      <w:pPr>
        <w:rPr>
          <w:rFonts w:ascii="Helvetica" w:hAnsi="Helvetica"/>
          <w:sz w:val="22"/>
          <w:szCs w:val="22"/>
        </w:rPr>
      </w:pPr>
    </w:p>
    <w:p w14:paraId="4452C3B4" w14:textId="77777777" w:rsidR="00164EB5" w:rsidRPr="008E1D6B" w:rsidRDefault="00164EB5" w:rsidP="00164EB5">
      <w:pPr>
        <w:spacing w:line="276" w:lineRule="auto"/>
        <w:jc w:val="center"/>
        <w:rPr>
          <w:rFonts w:ascii="Helvetica" w:hAnsi="Helvetica"/>
          <w:b/>
          <w:sz w:val="22"/>
          <w:szCs w:val="22"/>
        </w:rPr>
      </w:pPr>
      <w:r w:rsidRPr="008E1D6B">
        <w:rPr>
          <w:rFonts w:ascii="Helvetica" w:hAnsi="Helvetica"/>
          <w:b/>
          <w:sz w:val="22"/>
          <w:szCs w:val="22"/>
        </w:rPr>
        <w:t>JOURNALISM EQUIPMENT CHECK OUT</w:t>
      </w:r>
    </w:p>
    <w:p w14:paraId="362A9DF1" w14:textId="77777777" w:rsidR="00164EB5" w:rsidRPr="008E1D6B" w:rsidRDefault="00164EB5" w:rsidP="00164EB5">
      <w:pPr>
        <w:rPr>
          <w:rFonts w:ascii="Helvetica" w:hAnsi="Helvetica" w:cs="Arial"/>
          <w:sz w:val="22"/>
          <w:szCs w:val="22"/>
        </w:rPr>
      </w:pPr>
      <w:r w:rsidRPr="008E1D6B">
        <w:rPr>
          <w:rFonts w:ascii="Helvetica" w:hAnsi="Helvetica" w:cs="Arial"/>
          <w:sz w:val="22"/>
          <w:szCs w:val="22"/>
        </w:rPr>
        <w:t xml:space="preserve">Please go to the URL below and fill out the form that allows you to check items out for the Fall 2018 semester. You just have to do this once each semester. </w:t>
      </w:r>
      <w:r w:rsidRPr="008E1D6B">
        <w:rPr>
          <w:rFonts w:ascii="Helvetica" w:hAnsi="Helvetica" w:cs="Arial"/>
          <w:sz w:val="22"/>
          <w:szCs w:val="22"/>
          <w:u w:val="single"/>
        </w:rPr>
        <w:t>This does replace the gold cards</w:t>
      </w:r>
      <w:r w:rsidRPr="008E1D6B">
        <w:rPr>
          <w:rFonts w:ascii="Helvetica" w:hAnsi="Helvetica" w:cs="Arial"/>
          <w:sz w:val="22"/>
          <w:szCs w:val="22"/>
        </w:rPr>
        <w:t>.</w:t>
      </w:r>
    </w:p>
    <w:p w14:paraId="1BFA0051" w14:textId="77777777" w:rsidR="00164EB5" w:rsidRPr="008E1D6B" w:rsidRDefault="00F014DA" w:rsidP="00164EB5">
      <w:pPr>
        <w:rPr>
          <w:rFonts w:ascii="Helvetica" w:hAnsi="Helvetica" w:cs="Arial"/>
          <w:sz w:val="22"/>
          <w:szCs w:val="22"/>
        </w:rPr>
      </w:pPr>
      <w:hyperlink r:id="rId71" w:history="1">
        <w:r w:rsidR="00164EB5" w:rsidRPr="008E1D6B">
          <w:rPr>
            <w:rStyle w:val="Hyperlink"/>
            <w:rFonts w:ascii="Helvetica" w:hAnsi="Helvetica" w:cs="Arial"/>
            <w:sz w:val="22"/>
            <w:szCs w:val="22"/>
          </w:rPr>
          <w:t>https://journalism.unt.edu/equipment-checkout</w:t>
        </w:r>
      </w:hyperlink>
      <w:r w:rsidR="00164EB5" w:rsidRPr="008E1D6B">
        <w:rPr>
          <w:rFonts w:ascii="Helvetica" w:hAnsi="Helvetica" w:cs="Arial"/>
          <w:sz w:val="22"/>
          <w:szCs w:val="22"/>
        </w:rPr>
        <w:t>.</w:t>
      </w:r>
    </w:p>
    <w:p w14:paraId="60EAEE21" w14:textId="77777777" w:rsidR="00164EB5" w:rsidRPr="008E1D6B" w:rsidRDefault="00164EB5" w:rsidP="00164EB5">
      <w:pPr>
        <w:rPr>
          <w:rFonts w:ascii="Helvetica" w:hAnsi="Helvetica" w:cs="Arial"/>
          <w:sz w:val="22"/>
          <w:szCs w:val="22"/>
        </w:rPr>
      </w:pPr>
    </w:p>
    <w:p w14:paraId="2FBE4580" w14:textId="77777777" w:rsidR="00164EB5" w:rsidRPr="008E1D6B" w:rsidRDefault="00164EB5" w:rsidP="00164EB5">
      <w:pPr>
        <w:rPr>
          <w:rFonts w:ascii="Helvetica" w:hAnsi="Helvetica" w:cs="Arial"/>
          <w:sz w:val="22"/>
          <w:szCs w:val="22"/>
        </w:rPr>
      </w:pPr>
      <w:r w:rsidRPr="008E1D6B">
        <w:rPr>
          <w:rFonts w:ascii="Helvetica" w:hAnsi="Helvetica" w:cs="Arial"/>
          <w:sz w:val="22"/>
          <w:szCs w:val="22"/>
        </w:rPr>
        <w:t xml:space="preserve">Equipment may be checked out in room 111 in the General Academic Building. Checkouts are for 24 hours from the time of checkout. If you need the items for 48 hours, please send an email with your professor’s approval to </w:t>
      </w:r>
      <w:hyperlink r:id="rId72" w:history="1">
        <w:r w:rsidRPr="008E1D6B">
          <w:rPr>
            <w:rStyle w:val="Hyperlink"/>
            <w:rFonts w:ascii="Helvetica" w:hAnsi="Helvetica" w:cs="Arial"/>
            <w:sz w:val="22"/>
            <w:szCs w:val="22"/>
          </w:rPr>
          <w:t>adam.scott@unt.edu</w:t>
        </w:r>
      </w:hyperlink>
      <w:r w:rsidRPr="008E1D6B">
        <w:rPr>
          <w:rFonts w:ascii="Helvetica" w:hAnsi="Helvetica" w:cs="Arial"/>
          <w:sz w:val="22"/>
          <w:szCs w:val="22"/>
        </w:rPr>
        <w:t xml:space="preserve"> </w:t>
      </w:r>
      <w:r w:rsidRPr="008E1D6B">
        <w:rPr>
          <w:rFonts w:ascii="Helvetica" w:hAnsi="Helvetica" w:cs="Arial"/>
          <w:b/>
          <w:sz w:val="22"/>
          <w:szCs w:val="22"/>
          <w:u w:val="single"/>
        </w:rPr>
        <w:t>before</w:t>
      </w:r>
      <w:r w:rsidRPr="008E1D6B">
        <w:rPr>
          <w:rFonts w:ascii="Helvetica" w:hAnsi="Helvetica" w:cs="Arial"/>
          <w:sz w:val="22"/>
          <w:szCs w:val="22"/>
        </w:rPr>
        <w:t xml:space="preserve"> you check out the equipment. Extensions will not be granted once the items are checked out. </w:t>
      </w:r>
    </w:p>
    <w:p w14:paraId="317D0D5A" w14:textId="77777777" w:rsidR="00164EB5" w:rsidRPr="008E1D6B" w:rsidRDefault="00164EB5" w:rsidP="00164EB5">
      <w:pPr>
        <w:rPr>
          <w:rFonts w:ascii="Helvetica" w:eastAsiaTheme="minorEastAsia" w:hAnsi="Helvetica" w:cs="Arial"/>
          <w:noProof/>
          <w:sz w:val="22"/>
          <w:szCs w:val="22"/>
        </w:rPr>
      </w:pPr>
      <w:r w:rsidRPr="008E1D6B">
        <w:rPr>
          <w:rFonts w:ascii="Helvetica" w:eastAsiaTheme="minorEastAsia" w:hAnsi="Helvetica" w:cs="Arial"/>
          <w:noProof/>
          <w:sz w:val="22"/>
          <w:szCs w:val="22"/>
        </w:rPr>
        <w:t>For your convenience, the equipment room is open during the following…</w:t>
      </w:r>
    </w:p>
    <w:p w14:paraId="257604F9" w14:textId="77777777" w:rsidR="00164EB5" w:rsidRPr="008E1D6B" w:rsidRDefault="00164EB5" w:rsidP="00164EB5">
      <w:pPr>
        <w:rPr>
          <w:rFonts w:ascii="Helvetica" w:eastAsiaTheme="minorEastAsia" w:hAnsi="Helvetica" w:cs="Arial"/>
          <w:noProof/>
          <w:sz w:val="22"/>
          <w:szCs w:val="22"/>
        </w:rPr>
      </w:pPr>
    </w:p>
    <w:p w14:paraId="3BA97EAD" w14:textId="77777777" w:rsidR="00164EB5" w:rsidRPr="008E1D6B" w:rsidRDefault="00164EB5" w:rsidP="00164EB5">
      <w:pPr>
        <w:rPr>
          <w:rFonts w:ascii="Helvetica" w:eastAsiaTheme="minorEastAsia" w:hAnsi="Helvetica" w:cs="Arial"/>
          <w:b/>
          <w:noProof/>
          <w:sz w:val="22"/>
          <w:szCs w:val="22"/>
        </w:rPr>
      </w:pPr>
      <w:r w:rsidRPr="008E1D6B">
        <w:rPr>
          <w:rFonts w:ascii="Helvetica" w:eastAsiaTheme="minorEastAsia" w:hAnsi="Helvetica" w:cs="Arial"/>
          <w:b/>
          <w:noProof/>
          <w:sz w:val="22"/>
          <w:szCs w:val="22"/>
        </w:rPr>
        <w:t>M-Thur 9am - 10pm</w:t>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t>Fri 9am – 6 pm</w:t>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r>
      <w:r w:rsidRPr="008E1D6B">
        <w:rPr>
          <w:rFonts w:ascii="Helvetica" w:eastAsiaTheme="minorEastAsia" w:hAnsi="Helvetica" w:cs="Arial"/>
          <w:b/>
          <w:noProof/>
          <w:sz w:val="22"/>
          <w:szCs w:val="22"/>
        </w:rPr>
        <w:tab/>
        <w:t>Sat-Sun Noon – 6pm</w:t>
      </w:r>
    </w:p>
    <w:p w14:paraId="706D91DB" w14:textId="77777777" w:rsidR="00164EB5" w:rsidRPr="008E1D6B" w:rsidRDefault="00164EB5" w:rsidP="00164EB5">
      <w:pPr>
        <w:rPr>
          <w:rFonts w:ascii="Helvetica" w:eastAsiaTheme="minorEastAsia" w:hAnsi="Helvetica" w:cs="Arial"/>
          <w:noProof/>
          <w:sz w:val="22"/>
          <w:szCs w:val="22"/>
        </w:rPr>
      </w:pPr>
      <w:r w:rsidRPr="008E1D6B">
        <w:rPr>
          <w:rFonts w:ascii="Helvetica" w:eastAsiaTheme="minorEastAsia" w:hAnsi="Helvetica" w:cs="Arial"/>
          <w:noProof/>
          <w:sz w:val="22"/>
          <w:szCs w:val="22"/>
        </w:rPr>
        <w:t>(Anything checked out after 6pm on Thursday is due by 6pm Friday due to early closure.) The</w:t>
      </w:r>
    </w:p>
    <w:p w14:paraId="368164B0" w14:textId="77777777" w:rsidR="00164EB5" w:rsidRPr="008E1D6B" w:rsidRDefault="00164EB5" w:rsidP="00164EB5">
      <w:pPr>
        <w:rPr>
          <w:rFonts w:ascii="Helvetica" w:eastAsiaTheme="minorEastAsia" w:hAnsi="Helvetica" w:cs="Arial"/>
          <w:noProof/>
          <w:sz w:val="22"/>
          <w:szCs w:val="22"/>
        </w:rPr>
      </w:pPr>
      <w:r w:rsidRPr="008E1D6B">
        <w:rPr>
          <w:rFonts w:ascii="Helvetica" w:eastAsiaTheme="minorEastAsia" w:hAnsi="Helvetica" w:cs="Arial"/>
          <w:noProof/>
          <w:sz w:val="22"/>
          <w:szCs w:val="22"/>
        </w:rPr>
        <w:t>violations for late returns are as follows…</w:t>
      </w:r>
    </w:p>
    <w:p w14:paraId="1D007D98" w14:textId="77777777" w:rsidR="00164EB5" w:rsidRPr="008E1D6B" w:rsidRDefault="00164EB5" w:rsidP="00164EB5">
      <w:pPr>
        <w:rPr>
          <w:rFonts w:ascii="Helvetica" w:eastAsiaTheme="minorEastAsia" w:hAnsi="Helvetica" w:cs="Arial"/>
          <w:noProof/>
          <w:sz w:val="22"/>
          <w:szCs w:val="22"/>
        </w:rPr>
      </w:pPr>
      <w:r w:rsidRPr="008E1D6B">
        <w:rPr>
          <w:rFonts w:ascii="Helvetica" w:eastAsiaTheme="minorEastAsia" w:hAnsi="Helvetica" w:cs="Arial"/>
          <w:noProof/>
          <w:sz w:val="22"/>
          <w:szCs w:val="22"/>
        </w:rPr>
        <w:t>1</w:t>
      </w:r>
      <w:r w:rsidRPr="008E1D6B">
        <w:rPr>
          <w:rFonts w:ascii="Helvetica" w:eastAsiaTheme="minorEastAsia" w:hAnsi="Helvetica" w:cs="Arial"/>
          <w:noProof/>
          <w:sz w:val="22"/>
          <w:szCs w:val="22"/>
          <w:vertAlign w:val="superscript"/>
        </w:rPr>
        <w:t>st</w:t>
      </w:r>
      <w:r w:rsidRPr="008E1D6B">
        <w:rPr>
          <w:rFonts w:ascii="Helvetica" w:eastAsiaTheme="minorEastAsia" w:hAnsi="Helvetica" w:cs="Arial"/>
          <w:noProof/>
          <w:sz w:val="22"/>
          <w:szCs w:val="22"/>
        </w:rPr>
        <w:t xml:space="preserve"> late infraction – 1 week ban from checking out equipment.</w:t>
      </w:r>
    </w:p>
    <w:p w14:paraId="36DEF8E6" w14:textId="77777777" w:rsidR="00164EB5" w:rsidRPr="008E1D6B" w:rsidRDefault="00164EB5" w:rsidP="00164EB5">
      <w:pPr>
        <w:rPr>
          <w:rFonts w:ascii="Helvetica" w:eastAsiaTheme="minorEastAsia" w:hAnsi="Helvetica" w:cs="Arial"/>
          <w:noProof/>
          <w:sz w:val="22"/>
          <w:szCs w:val="22"/>
        </w:rPr>
      </w:pPr>
      <w:r w:rsidRPr="008E1D6B">
        <w:rPr>
          <w:rFonts w:ascii="Helvetica" w:eastAsiaTheme="minorEastAsia" w:hAnsi="Helvetica" w:cs="Arial"/>
          <w:noProof/>
          <w:sz w:val="22"/>
          <w:szCs w:val="22"/>
        </w:rPr>
        <w:t>2</w:t>
      </w:r>
      <w:r w:rsidRPr="008E1D6B">
        <w:rPr>
          <w:rFonts w:ascii="Helvetica" w:eastAsiaTheme="minorEastAsia" w:hAnsi="Helvetica" w:cs="Arial"/>
          <w:noProof/>
          <w:sz w:val="22"/>
          <w:szCs w:val="22"/>
          <w:vertAlign w:val="superscript"/>
        </w:rPr>
        <w:t>nd</w:t>
      </w:r>
      <w:r w:rsidRPr="008E1D6B">
        <w:rPr>
          <w:rFonts w:ascii="Helvetica" w:eastAsiaTheme="minorEastAsia" w:hAnsi="Helvetica" w:cs="Arial"/>
          <w:noProof/>
          <w:sz w:val="22"/>
          <w:szCs w:val="22"/>
        </w:rPr>
        <w:t xml:space="preserve"> late infraction – 3 weeks ban from checking out equipment.</w:t>
      </w:r>
    </w:p>
    <w:p w14:paraId="22FF70BD" w14:textId="77777777" w:rsidR="00164EB5" w:rsidRPr="008E1D6B" w:rsidRDefault="00164EB5" w:rsidP="00164EB5">
      <w:pPr>
        <w:rPr>
          <w:rFonts w:ascii="Helvetica" w:eastAsiaTheme="minorEastAsia" w:hAnsi="Helvetica" w:cs="Arial"/>
          <w:noProof/>
          <w:sz w:val="22"/>
          <w:szCs w:val="22"/>
        </w:rPr>
      </w:pPr>
      <w:r w:rsidRPr="008E1D6B">
        <w:rPr>
          <w:rFonts w:ascii="Helvetica" w:eastAsiaTheme="minorEastAsia" w:hAnsi="Helvetica" w:cs="Arial"/>
          <w:noProof/>
          <w:sz w:val="22"/>
          <w:szCs w:val="22"/>
        </w:rPr>
        <w:t>3</w:t>
      </w:r>
      <w:r w:rsidRPr="008E1D6B">
        <w:rPr>
          <w:rFonts w:ascii="Helvetica" w:eastAsiaTheme="minorEastAsia" w:hAnsi="Helvetica" w:cs="Arial"/>
          <w:noProof/>
          <w:sz w:val="22"/>
          <w:szCs w:val="22"/>
          <w:vertAlign w:val="superscript"/>
        </w:rPr>
        <w:t>rd</w:t>
      </w:r>
      <w:r w:rsidRPr="008E1D6B">
        <w:rPr>
          <w:rFonts w:ascii="Helvetica" w:eastAsiaTheme="minorEastAsia" w:hAnsi="Helvetica" w:cs="Arial"/>
          <w:noProof/>
          <w:sz w:val="22"/>
          <w:szCs w:val="22"/>
        </w:rPr>
        <w:t xml:space="preserve"> infraction – Semester long ban from any and all equipment checkout.</w:t>
      </w:r>
    </w:p>
    <w:p w14:paraId="3C94CCB1" w14:textId="77777777" w:rsidR="00164EB5" w:rsidRPr="008E1D6B" w:rsidRDefault="00164EB5" w:rsidP="00164EB5">
      <w:pPr>
        <w:rPr>
          <w:rFonts w:ascii="Helvetica" w:eastAsiaTheme="minorEastAsia" w:hAnsi="Helvetica" w:cs="Arial"/>
          <w:noProof/>
          <w:sz w:val="22"/>
          <w:szCs w:val="22"/>
        </w:rPr>
      </w:pPr>
    </w:p>
    <w:p w14:paraId="337D6776" w14:textId="77777777" w:rsidR="00164EB5" w:rsidRPr="008E1D6B" w:rsidRDefault="00164EB5" w:rsidP="00164EB5">
      <w:pPr>
        <w:rPr>
          <w:rFonts w:ascii="Helvetica" w:eastAsiaTheme="minorEastAsia" w:hAnsi="Helvetica" w:cs="Arial"/>
          <w:noProof/>
          <w:sz w:val="22"/>
          <w:szCs w:val="22"/>
        </w:rPr>
      </w:pPr>
      <w:r w:rsidRPr="008E1D6B">
        <w:rPr>
          <w:rFonts w:ascii="Helvetica" w:eastAsiaTheme="minorEastAsia" w:hAnsi="Helvetica" w:cs="Arial"/>
          <w:noProof/>
          <w:sz w:val="22"/>
          <w:szCs w:val="22"/>
        </w:rPr>
        <w:t xml:space="preserve">If you are going to be late, email </w:t>
      </w:r>
      <w:hyperlink r:id="rId73" w:history="1">
        <w:r w:rsidRPr="008E1D6B">
          <w:rPr>
            <w:rStyle w:val="Hyperlink"/>
            <w:rFonts w:ascii="Helvetica" w:eastAsiaTheme="minorEastAsia" w:hAnsi="Helvetica" w:cs="Arial"/>
            <w:noProof/>
            <w:sz w:val="22"/>
            <w:szCs w:val="22"/>
          </w:rPr>
          <w:t>adam.scott@unt.edu</w:t>
        </w:r>
      </w:hyperlink>
      <w:r w:rsidRPr="008E1D6B">
        <w:rPr>
          <w:rFonts w:ascii="Helvetica" w:eastAsiaTheme="minorEastAsia" w:hAnsi="Helvetica" w:cs="Arial"/>
          <w:noProof/>
          <w:sz w:val="22"/>
          <w:szCs w:val="22"/>
        </w:rPr>
        <w:t xml:space="preserve"> and let him know. Active communication brings leniency in many cases.</w:t>
      </w:r>
    </w:p>
    <w:p w14:paraId="2761C51D" w14:textId="77777777" w:rsidR="00782C9C" w:rsidRDefault="00782C9C" w:rsidP="00164EB5">
      <w:pPr>
        <w:shd w:val="clear" w:color="auto" w:fill="FFFFFF"/>
        <w:spacing w:before="240" w:after="180" w:line="240" w:lineRule="atLeast"/>
        <w:outlineLvl w:val="2"/>
        <w:rPr>
          <w:rFonts w:ascii="Helvetica" w:eastAsia="Times New Roman" w:hAnsi="Helvetica" w:cs="Arial"/>
          <w:color w:val="555555"/>
          <w:sz w:val="22"/>
          <w:szCs w:val="22"/>
        </w:rPr>
      </w:pPr>
    </w:p>
    <w:p w14:paraId="6CD3AC4B" w14:textId="77777777" w:rsidR="00782C9C" w:rsidRDefault="00782C9C" w:rsidP="00164EB5">
      <w:pPr>
        <w:shd w:val="clear" w:color="auto" w:fill="FFFFFF"/>
        <w:spacing w:before="240" w:after="180" w:line="240" w:lineRule="atLeast"/>
        <w:outlineLvl w:val="2"/>
        <w:rPr>
          <w:rFonts w:ascii="Helvetica" w:eastAsia="Times New Roman" w:hAnsi="Helvetica" w:cs="Arial"/>
          <w:color w:val="555555"/>
          <w:sz w:val="22"/>
          <w:szCs w:val="22"/>
        </w:rPr>
      </w:pPr>
    </w:p>
    <w:p w14:paraId="0F85B362" w14:textId="77777777" w:rsidR="00782C9C" w:rsidRDefault="00782C9C" w:rsidP="00164EB5">
      <w:pPr>
        <w:shd w:val="clear" w:color="auto" w:fill="FFFFFF"/>
        <w:spacing w:before="240" w:after="180" w:line="240" w:lineRule="atLeast"/>
        <w:outlineLvl w:val="2"/>
        <w:rPr>
          <w:rFonts w:ascii="Helvetica" w:eastAsia="Times New Roman" w:hAnsi="Helvetica" w:cs="Arial"/>
          <w:color w:val="555555"/>
          <w:sz w:val="22"/>
          <w:szCs w:val="22"/>
        </w:rPr>
      </w:pPr>
    </w:p>
    <w:p w14:paraId="6CF6E671" w14:textId="77777777" w:rsidR="00164EB5" w:rsidRPr="00782C9C" w:rsidRDefault="00164EB5" w:rsidP="00164EB5">
      <w:pPr>
        <w:shd w:val="clear" w:color="auto" w:fill="FFFFFF"/>
        <w:spacing w:before="240" w:after="180" w:line="240" w:lineRule="atLeast"/>
        <w:outlineLvl w:val="2"/>
        <w:rPr>
          <w:rFonts w:ascii="Helvetica" w:eastAsia="Times New Roman" w:hAnsi="Helvetica" w:cs="Arial"/>
          <w:color w:val="000000" w:themeColor="text1"/>
          <w:sz w:val="22"/>
          <w:szCs w:val="22"/>
        </w:rPr>
      </w:pPr>
      <w:r w:rsidRPr="00782C9C">
        <w:rPr>
          <w:rFonts w:ascii="Helvetica" w:eastAsia="Times New Roman" w:hAnsi="Helvetica" w:cs="Arial"/>
          <w:color w:val="000000" w:themeColor="text1"/>
          <w:sz w:val="22"/>
          <w:szCs w:val="22"/>
        </w:rPr>
        <w:t>Fall 2018 Important Dates</w:t>
      </w:r>
    </w:p>
    <w:tbl>
      <w:tblPr>
        <w:tblW w:w="0" w:type="auto"/>
        <w:tblBorders>
          <w:top w:val="single" w:sz="6" w:space="0" w:color="DDDDDD"/>
          <w:left w:val="single" w:sz="6" w:space="0" w:color="DDDDDD"/>
          <w:bottom w:val="single" w:sz="6" w:space="0" w:color="DDDDDD"/>
          <w:right w:val="single" w:sz="6" w:space="0" w:color="DDDDDD"/>
        </w:tblBorders>
        <w:shd w:val="clear" w:color="auto" w:fill="FFFFFF"/>
        <w:tblCellMar>
          <w:top w:w="15" w:type="dxa"/>
          <w:left w:w="15" w:type="dxa"/>
          <w:bottom w:w="15" w:type="dxa"/>
          <w:right w:w="15" w:type="dxa"/>
        </w:tblCellMar>
        <w:tblLook w:val="04A0" w:firstRow="1" w:lastRow="0" w:firstColumn="1" w:lastColumn="0" w:noHBand="0" w:noVBand="1"/>
      </w:tblPr>
      <w:tblGrid>
        <w:gridCol w:w="6346"/>
        <w:gridCol w:w="1270"/>
        <w:gridCol w:w="864"/>
        <w:gridCol w:w="864"/>
      </w:tblGrid>
      <w:tr w:rsidR="00164EB5" w:rsidRPr="008E1D6B" w14:paraId="27928D69" w14:textId="77777777" w:rsidTr="00164EB5">
        <w:tc>
          <w:tcPr>
            <w:tcW w:w="717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56F36F51" w14:textId="77777777" w:rsidR="00164EB5" w:rsidRPr="008E1D6B" w:rsidRDefault="00164EB5" w:rsidP="00164EB5">
            <w:pPr>
              <w:rPr>
                <w:rFonts w:ascii="Helvetica" w:eastAsia="Times New Roman" w:hAnsi="Helvetica"/>
                <w:b/>
                <w:bCs/>
                <w:color w:val="222222"/>
                <w:sz w:val="22"/>
                <w:szCs w:val="22"/>
              </w:rPr>
            </w:pPr>
            <w:r w:rsidRPr="008E1D6B">
              <w:rPr>
                <w:rFonts w:ascii="Helvetica" w:eastAsia="Times New Roman" w:hAnsi="Helvetica"/>
                <w:b/>
                <w:bCs/>
                <w:color w:val="222222"/>
                <w:sz w:val="22"/>
                <w:szCs w:val="22"/>
              </w:rPr>
              <w:t>Deadline</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5402506A" w14:textId="77777777" w:rsidR="00164EB5" w:rsidRPr="008E1D6B" w:rsidRDefault="00164EB5" w:rsidP="00164EB5">
            <w:pPr>
              <w:rPr>
                <w:rFonts w:ascii="Helvetica" w:eastAsia="Times New Roman" w:hAnsi="Helvetica"/>
                <w:b/>
                <w:bCs/>
                <w:color w:val="222222"/>
                <w:sz w:val="22"/>
                <w:szCs w:val="22"/>
              </w:rPr>
            </w:pPr>
            <w:r w:rsidRPr="008E1D6B">
              <w:rPr>
                <w:rFonts w:ascii="Helvetica" w:eastAsia="Times New Roman" w:hAnsi="Helvetica"/>
                <w:b/>
                <w:bCs/>
                <w:color w:val="222222"/>
                <w:sz w:val="22"/>
                <w:szCs w:val="22"/>
              </w:rPr>
              <w:t>Regular Academic Session</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77D3D21D" w14:textId="77777777" w:rsidR="00164EB5" w:rsidRPr="008E1D6B" w:rsidRDefault="00164EB5" w:rsidP="00164EB5">
            <w:pPr>
              <w:rPr>
                <w:rFonts w:ascii="Helvetica" w:eastAsia="Times New Roman" w:hAnsi="Helvetica"/>
                <w:b/>
                <w:bCs/>
                <w:color w:val="222222"/>
                <w:sz w:val="22"/>
                <w:szCs w:val="22"/>
              </w:rPr>
            </w:pPr>
            <w:r w:rsidRPr="008E1D6B">
              <w:rPr>
                <w:rFonts w:ascii="Helvetica" w:eastAsia="Times New Roman" w:hAnsi="Helvetica"/>
                <w:b/>
                <w:bCs/>
                <w:color w:val="222222"/>
                <w:sz w:val="22"/>
                <w:szCs w:val="22"/>
              </w:rPr>
              <w:t>8W1</w:t>
            </w:r>
          </w:p>
        </w:tc>
        <w:tc>
          <w:tcPr>
            <w:tcW w:w="1950" w:type="dxa"/>
            <w:tcBorders>
              <w:top w:val="outset" w:sz="6" w:space="0" w:color="auto"/>
              <w:left w:val="outset" w:sz="6" w:space="0" w:color="auto"/>
              <w:bottom w:val="single" w:sz="18" w:space="0" w:color="CCCCCC"/>
              <w:right w:val="outset" w:sz="6" w:space="0" w:color="auto"/>
            </w:tcBorders>
            <w:shd w:val="clear" w:color="auto" w:fill="FFFFFF"/>
            <w:vAlign w:val="center"/>
            <w:hideMark/>
          </w:tcPr>
          <w:p w14:paraId="14309A0C" w14:textId="77777777" w:rsidR="00164EB5" w:rsidRPr="008E1D6B" w:rsidRDefault="00164EB5" w:rsidP="00164EB5">
            <w:pPr>
              <w:rPr>
                <w:rFonts w:ascii="Helvetica" w:eastAsia="Times New Roman" w:hAnsi="Helvetica"/>
                <w:b/>
                <w:bCs/>
                <w:color w:val="222222"/>
                <w:sz w:val="22"/>
                <w:szCs w:val="22"/>
              </w:rPr>
            </w:pPr>
            <w:r w:rsidRPr="008E1D6B">
              <w:rPr>
                <w:rFonts w:ascii="Helvetica" w:eastAsia="Times New Roman" w:hAnsi="Helvetica"/>
                <w:b/>
                <w:bCs/>
                <w:color w:val="222222"/>
                <w:sz w:val="22"/>
                <w:szCs w:val="22"/>
              </w:rPr>
              <w:t>8W2</w:t>
            </w:r>
          </w:p>
        </w:tc>
      </w:tr>
      <w:tr w:rsidR="00164EB5" w:rsidRPr="008E1D6B" w14:paraId="53FCADB1"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3C47C0D3"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Classes Begin</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7BD23AA"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Aug 27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E0DEF66"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Aug 27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7A5F034"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22</w:t>
            </w:r>
          </w:p>
        </w:tc>
      </w:tr>
      <w:tr w:rsidR="00164EB5" w:rsidRPr="008E1D6B" w14:paraId="04A20FE0"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FA03EFD"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Labor Day (no classes; university closed)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19D21A9"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Sept 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421419C"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Sept 3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ADEE91E"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Sept 3 </w:t>
            </w:r>
          </w:p>
        </w:tc>
      </w:tr>
      <w:tr w:rsidR="00164EB5" w:rsidRPr="008E1D6B" w14:paraId="086CBFB5"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847AE1C"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Census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0EF48AE"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Sept 10</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6C41341"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Sept 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B236880"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29</w:t>
            </w:r>
          </w:p>
        </w:tc>
      </w:tr>
      <w:tr w:rsidR="00164EB5" w:rsidRPr="008E1D6B" w14:paraId="7C8CB464"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F0347FD"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Beginning this date a student may drop a course with a grade of W by completing the</w:t>
            </w:r>
            <w:r w:rsidRPr="008E1D6B">
              <w:rPr>
                <w:rFonts w:ascii="Helvetica" w:eastAsia="Times New Roman" w:hAnsi="Helvetica"/>
                <w:b/>
                <w:bCs/>
                <w:color w:val="222222"/>
                <w:sz w:val="22"/>
                <w:szCs w:val="22"/>
              </w:rPr>
              <w:t> </w:t>
            </w:r>
            <w:hyperlink r:id="rId74" w:history="1">
              <w:r w:rsidRPr="008E1D6B">
                <w:rPr>
                  <w:rFonts w:ascii="Helvetica" w:eastAsia="Times New Roman" w:hAnsi="Helvetica"/>
                  <w:b/>
                  <w:bCs/>
                  <w:color w:val="00853E"/>
                  <w:sz w:val="22"/>
                  <w:szCs w:val="22"/>
                  <w:u w:val="single"/>
                </w:rPr>
                <w:t>Request to Drop a Course</w:t>
              </w:r>
            </w:hyperlink>
            <w:r w:rsidRPr="008E1D6B">
              <w:rPr>
                <w:rFonts w:ascii="Helvetica" w:eastAsia="Times New Roman" w:hAnsi="Helvetica"/>
                <w:b/>
                <w:bCs/>
                <w:color w:val="222222"/>
                <w:sz w:val="22"/>
                <w:szCs w:val="22"/>
              </w:rPr>
              <w:t> </w:t>
            </w:r>
            <w:r w:rsidRPr="008E1D6B">
              <w:rPr>
                <w:rFonts w:ascii="Helvetica" w:eastAsia="Times New Roman" w:hAnsi="Helvetica"/>
                <w:color w:val="222222"/>
                <w:sz w:val="22"/>
                <w:szCs w:val="22"/>
              </w:rPr>
              <w:t xml:space="preserve">form and </w:t>
            </w:r>
            <w:r w:rsidRPr="008E1D6B">
              <w:rPr>
                <w:rFonts w:ascii="Helvetica" w:eastAsia="Times New Roman" w:hAnsi="Helvetica"/>
                <w:color w:val="222222"/>
                <w:sz w:val="22"/>
                <w:szCs w:val="22"/>
              </w:rPr>
              <w:lastRenderedPageBreak/>
              <w:t>submitting it to the Registrar's Office. See link for complete instructions </w:t>
            </w:r>
            <w:hyperlink r:id="rId75" w:history="1">
              <w:r w:rsidRPr="008E1D6B">
                <w:rPr>
                  <w:rFonts w:ascii="Helvetica" w:eastAsia="Times New Roman" w:hAnsi="Helvetica"/>
                  <w:color w:val="00853E"/>
                  <w:sz w:val="22"/>
                  <w:szCs w:val="22"/>
                  <w:u w:val="single"/>
                </w:rPr>
                <w:t>Dropping a Class</w:t>
              </w:r>
            </w:hyperlink>
            <w:r w:rsidRPr="008E1D6B">
              <w:rPr>
                <w:rFonts w:ascii="Helvetica" w:eastAsia="Times New Roman" w:hAnsi="Helvetica"/>
                <w:color w:val="222222"/>
                <w:sz w:val="22"/>
                <w:szCs w:val="22"/>
              </w:rPr>
              <w:t>.</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BED8874"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lastRenderedPageBreak/>
              <w:t> Sept 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298B848"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Sept 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7E2A2CE"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30</w:t>
            </w:r>
          </w:p>
        </w:tc>
      </w:tr>
      <w:tr w:rsidR="00164EB5" w:rsidRPr="008E1D6B" w14:paraId="498E6710"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3CF14E53" w14:textId="77777777" w:rsidR="00164EB5" w:rsidRPr="008E1D6B" w:rsidRDefault="00164EB5" w:rsidP="00164EB5">
            <w:pPr>
              <w:spacing w:before="100" w:beforeAutospacing="1" w:after="100" w:afterAutospacing="1" w:line="420" w:lineRule="atLeast"/>
              <w:rPr>
                <w:rFonts w:ascii="Helvetica" w:eastAsia="Times New Roman" w:hAnsi="Helvetica"/>
                <w:color w:val="222222"/>
                <w:sz w:val="22"/>
                <w:szCs w:val="22"/>
              </w:rPr>
            </w:pPr>
            <w:r w:rsidRPr="008E1D6B">
              <w:rPr>
                <w:rFonts w:ascii="Helvetica" w:eastAsia="Times New Roman" w:hAnsi="Helvetica"/>
                <w:color w:val="222222"/>
                <w:sz w:val="22"/>
                <w:szCs w:val="22"/>
              </w:rPr>
              <w:t>Last day for change in pass/no pass status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0569282"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Oct 5</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43F3C39"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Sept 14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8F63CFB"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Nov 9</w:t>
            </w:r>
          </w:p>
        </w:tc>
      </w:tr>
      <w:tr w:rsidR="00164EB5" w:rsidRPr="008E1D6B" w14:paraId="680FD335"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714B0A5" w14:textId="77777777" w:rsidR="00164EB5" w:rsidRPr="008E1D6B" w:rsidRDefault="00164EB5" w:rsidP="00164EB5">
            <w:pPr>
              <w:spacing w:before="100" w:beforeAutospacing="1" w:after="100" w:afterAutospacing="1" w:line="420" w:lineRule="atLeast"/>
              <w:rPr>
                <w:rFonts w:ascii="Helvetica" w:eastAsia="Times New Roman" w:hAnsi="Helvetica"/>
                <w:color w:val="222222"/>
                <w:sz w:val="22"/>
                <w:szCs w:val="22"/>
              </w:rPr>
            </w:pPr>
            <w:r w:rsidRPr="008E1D6B">
              <w:rPr>
                <w:rFonts w:ascii="Helvetica" w:eastAsia="Times New Roman" w:hAnsi="Helvetica"/>
                <w:color w:val="222222"/>
                <w:sz w:val="22"/>
                <w:szCs w:val="22"/>
              </w:rPr>
              <w:t>Mid-semester</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FC98FFE"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2A5EC66"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Sept 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26AD8E6"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Nov 16</w:t>
            </w:r>
          </w:p>
        </w:tc>
      </w:tr>
      <w:tr w:rsidR="00164EB5" w:rsidRPr="008E1D6B" w14:paraId="5FD9D040"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226886C" w14:textId="77777777" w:rsidR="00164EB5" w:rsidRPr="008E1D6B" w:rsidRDefault="00164EB5" w:rsidP="00164EB5">
            <w:pPr>
              <w:spacing w:before="100" w:beforeAutospacing="1" w:after="100" w:afterAutospacing="1" w:line="420" w:lineRule="atLeast"/>
              <w:rPr>
                <w:rFonts w:ascii="Helvetica" w:eastAsia="Times New Roman" w:hAnsi="Helvetica"/>
                <w:color w:val="222222"/>
                <w:sz w:val="22"/>
                <w:szCs w:val="22"/>
              </w:rPr>
            </w:pPr>
            <w:r w:rsidRPr="008E1D6B">
              <w:rPr>
                <w:rFonts w:ascii="Helvetica" w:eastAsia="Times New Roman" w:hAnsi="Helvetica"/>
                <w:color w:val="222222"/>
                <w:sz w:val="22"/>
                <w:szCs w:val="22"/>
              </w:rPr>
              <w:t>Last day for a student to drop a course.</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B4C6DDA"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Nov 5</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E1F1D23"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AAD927F"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Nov 26</w:t>
            </w:r>
          </w:p>
        </w:tc>
      </w:tr>
      <w:tr w:rsidR="00164EB5" w:rsidRPr="008E1D6B" w14:paraId="5D865011"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42171758"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Beginning this date, a student who qualifies may request an Incomplete, with a grade of I.</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AE75A9F"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Nov 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88C3C75"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6F84545"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Nov 26</w:t>
            </w:r>
          </w:p>
        </w:tc>
      </w:tr>
      <w:tr w:rsidR="00164EB5" w:rsidRPr="008E1D6B" w14:paraId="323CC99B"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4BA7A84" w14:textId="77777777" w:rsidR="00164EB5" w:rsidRPr="008E1D6B" w:rsidRDefault="00164EB5" w:rsidP="00164EB5">
            <w:pPr>
              <w:spacing w:before="100" w:beforeAutospacing="1" w:after="100" w:afterAutospacing="1" w:line="420" w:lineRule="atLeast"/>
              <w:rPr>
                <w:rFonts w:ascii="Helvetica" w:eastAsia="Times New Roman" w:hAnsi="Helvetica"/>
                <w:color w:val="222222"/>
                <w:sz w:val="22"/>
                <w:szCs w:val="22"/>
              </w:rPr>
            </w:pPr>
            <w:r w:rsidRPr="008E1D6B">
              <w:rPr>
                <w:rFonts w:ascii="Helvetica" w:eastAsia="Times New Roman" w:hAnsi="Helvetica"/>
                <w:color w:val="222222"/>
                <w:sz w:val="22"/>
                <w:szCs w:val="22"/>
              </w:rPr>
              <w:t>Last day to withdraw (drop all classes). Grades of W are assigned.</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00FAC15F"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Nov 21</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ED8FB75"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12</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53375D8"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Dec 7</w:t>
            </w:r>
          </w:p>
        </w:tc>
      </w:tr>
      <w:tr w:rsidR="00164EB5" w:rsidRPr="008E1D6B" w14:paraId="008DCB0E"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10F1147" w14:textId="77777777" w:rsidR="00164EB5" w:rsidRPr="008E1D6B" w:rsidRDefault="00164EB5" w:rsidP="00164EB5">
            <w:pPr>
              <w:spacing w:before="100" w:beforeAutospacing="1" w:after="100" w:afterAutospacing="1" w:line="420" w:lineRule="atLeast"/>
              <w:rPr>
                <w:rFonts w:ascii="Helvetica" w:eastAsia="Times New Roman" w:hAnsi="Helvetica"/>
                <w:color w:val="222222"/>
                <w:sz w:val="22"/>
                <w:szCs w:val="22"/>
              </w:rPr>
            </w:pPr>
            <w:r w:rsidRPr="008E1D6B">
              <w:rPr>
                <w:rFonts w:ascii="Helvetica" w:eastAsia="Times New Roman" w:hAnsi="Helvetica"/>
                <w:color w:val="222222"/>
                <w:sz w:val="22"/>
                <w:szCs w:val="22"/>
              </w:rPr>
              <w:t>Thanksgiving Break (no classes, university closed)</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1A16C60F"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Nov 22 - Nov 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6B8EB30"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Nov 22 - Nov 25 </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F23840E"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Nov 22 - Nov 25 </w:t>
            </w:r>
          </w:p>
        </w:tc>
      </w:tr>
      <w:tr w:rsidR="00164EB5" w:rsidRPr="008E1D6B" w14:paraId="6BE2DA7D"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AB393E1"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Pre-Finals Days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363CF6A2"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Dec 5-6</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BCE6643"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N/A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8360823"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N/A</w:t>
            </w:r>
          </w:p>
        </w:tc>
      </w:tr>
      <w:tr w:rsidR="00164EB5" w:rsidRPr="008E1D6B" w14:paraId="2B64E62A"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8E4DAF4" w14:textId="77777777" w:rsidR="00164EB5" w:rsidRPr="008E1D6B" w:rsidRDefault="00164EB5" w:rsidP="00164EB5">
            <w:pPr>
              <w:spacing w:before="100" w:beforeAutospacing="1" w:after="100" w:afterAutospacing="1" w:line="420" w:lineRule="atLeast"/>
              <w:rPr>
                <w:rFonts w:ascii="Helvetica" w:eastAsia="Times New Roman" w:hAnsi="Helvetica"/>
                <w:color w:val="222222"/>
                <w:sz w:val="22"/>
                <w:szCs w:val="22"/>
              </w:rPr>
            </w:pPr>
            <w:r w:rsidRPr="008E1D6B">
              <w:rPr>
                <w:rFonts w:ascii="Helvetica" w:eastAsia="Times New Roman" w:hAnsi="Helvetica"/>
                <w:color w:val="222222"/>
                <w:sz w:val="22"/>
                <w:szCs w:val="22"/>
              </w:rPr>
              <w:t>Last Regular Class Meeting</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EB0B20E"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Dec 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BABC72F"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Oct 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80538E7"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Dec 13</w:t>
            </w:r>
          </w:p>
        </w:tc>
      </w:tr>
      <w:tr w:rsidR="00164EB5" w:rsidRPr="008E1D6B" w14:paraId="1991C881"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58DE907B"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Reading Day (no classes)</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D599380"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Dec 7</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07C8705"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N/A</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6454857C"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Dec 7</w:t>
            </w:r>
          </w:p>
        </w:tc>
      </w:tr>
      <w:tr w:rsidR="00164EB5" w:rsidRPr="008E1D6B" w14:paraId="276F5C8D"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08C5CA45" w14:textId="77777777" w:rsidR="00164EB5" w:rsidRPr="008E1D6B" w:rsidRDefault="00F014DA" w:rsidP="00164EB5">
            <w:pPr>
              <w:rPr>
                <w:rFonts w:ascii="Helvetica" w:eastAsia="Times New Roman" w:hAnsi="Helvetica"/>
                <w:color w:val="222222"/>
                <w:sz w:val="22"/>
                <w:szCs w:val="22"/>
              </w:rPr>
            </w:pPr>
            <w:hyperlink r:id="rId76" w:history="1">
              <w:r w:rsidR="00164EB5" w:rsidRPr="008E1D6B">
                <w:rPr>
                  <w:rFonts w:ascii="Helvetica" w:eastAsia="Times New Roman" w:hAnsi="Helvetica"/>
                  <w:color w:val="00853E"/>
                  <w:sz w:val="22"/>
                  <w:szCs w:val="22"/>
                  <w:u w:val="single"/>
                </w:rPr>
                <w:t>Final Exams</w:t>
              </w:r>
            </w:hyperlink>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26ED5E88"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Dec 8 - Dec 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7B505A59"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Oct 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4A70B75"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Dec 14</w:t>
            </w:r>
          </w:p>
        </w:tc>
      </w:tr>
      <w:tr w:rsidR="00164EB5" w:rsidRPr="008E1D6B" w14:paraId="017B635B" w14:textId="77777777" w:rsidTr="00164EB5">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763E46EA"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End of term</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4E3379F7"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Dec 14</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27DAD56B"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Dec 14 </w:t>
            </w:r>
          </w:p>
        </w:tc>
        <w:tc>
          <w:tcPr>
            <w:tcW w:w="0" w:type="auto"/>
            <w:tcBorders>
              <w:top w:val="outset" w:sz="6" w:space="0" w:color="auto"/>
              <w:left w:val="outset" w:sz="6" w:space="0" w:color="auto"/>
              <w:bottom w:val="outset" w:sz="6" w:space="0" w:color="auto"/>
              <w:right w:val="outset" w:sz="6" w:space="0" w:color="auto"/>
            </w:tcBorders>
            <w:shd w:val="clear" w:color="auto" w:fill="F9F9F9"/>
            <w:vAlign w:val="center"/>
            <w:hideMark/>
          </w:tcPr>
          <w:p w14:paraId="113A37CD" w14:textId="77777777" w:rsidR="00164EB5" w:rsidRPr="008E1D6B" w:rsidRDefault="00164EB5" w:rsidP="00164EB5">
            <w:pPr>
              <w:rPr>
                <w:rFonts w:ascii="Helvetica" w:eastAsia="Times New Roman" w:hAnsi="Helvetica"/>
                <w:color w:val="222222"/>
                <w:sz w:val="22"/>
                <w:szCs w:val="22"/>
              </w:rPr>
            </w:pPr>
            <w:r w:rsidRPr="008E1D6B">
              <w:rPr>
                <w:rFonts w:ascii="Helvetica" w:eastAsia="Times New Roman" w:hAnsi="Helvetica"/>
                <w:color w:val="222222"/>
                <w:sz w:val="22"/>
                <w:szCs w:val="22"/>
              </w:rPr>
              <w:t> Dec 14 </w:t>
            </w:r>
          </w:p>
        </w:tc>
      </w:tr>
    </w:tbl>
    <w:p w14:paraId="759F5027" w14:textId="77777777" w:rsidR="00164EB5" w:rsidRPr="008E1D6B" w:rsidRDefault="00164EB5" w:rsidP="00164EB5">
      <w:pPr>
        <w:rPr>
          <w:rFonts w:ascii="Helvetica" w:hAnsi="Helvetica" w:cstheme="majorHAnsi"/>
          <w:sz w:val="22"/>
          <w:szCs w:val="22"/>
        </w:rPr>
      </w:pPr>
    </w:p>
    <w:p w14:paraId="7BD2EDEA" w14:textId="77777777" w:rsidR="00164EB5" w:rsidRPr="008E1D6B" w:rsidRDefault="00164EB5" w:rsidP="00164EB5">
      <w:pPr>
        <w:rPr>
          <w:rFonts w:ascii="Helvetica" w:hAnsi="Helvetica" w:cstheme="majorHAnsi"/>
          <w:sz w:val="22"/>
          <w:szCs w:val="22"/>
        </w:rPr>
      </w:pPr>
      <w:r w:rsidRPr="008E1D6B">
        <w:rPr>
          <w:rFonts w:ascii="Helvetica" w:hAnsi="Helvetica" w:cstheme="majorHAnsi"/>
          <w:sz w:val="22"/>
          <w:szCs w:val="22"/>
        </w:rPr>
        <w:tab/>
      </w:r>
      <w:r w:rsidRPr="008E1D6B">
        <w:rPr>
          <w:rFonts w:ascii="Helvetica" w:hAnsi="Helvetica" w:cstheme="majorHAnsi"/>
          <w:sz w:val="22"/>
          <w:szCs w:val="22"/>
        </w:rPr>
        <w:tab/>
      </w:r>
    </w:p>
    <w:p w14:paraId="65FE183A" w14:textId="77777777" w:rsidR="00164EB5" w:rsidRPr="008E1D6B" w:rsidRDefault="00164EB5" w:rsidP="00164EB5">
      <w:pPr>
        <w:spacing w:line="276" w:lineRule="auto"/>
        <w:rPr>
          <w:rFonts w:ascii="Helvetica" w:hAnsi="Helvetica"/>
          <w:sz w:val="22"/>
          <w:szCs w:val="22"/>
        </w:rPr>
      </w:pPr>
      <w:r w:rsidRPr="008E1D6B">
        <w:rPr>
          <w:rFonts w:ascii="Helvetica" w:hAnsi="Helvetica"/>
          <w:sz w:val="22"/>
          <w:szCs w:val="22"/>
        </w:rPr>
        <w:tab/>
      </w:r>
      <w:r w:rsidRPr="008E1D6B">
        <w:rPr>
          <w:rFonts w:ascii="Helvetica" w:hAnsi="Helvetica"/>
          <w:sz w:val="22"/>
          <w:szCs w:val="22"/>
        </w:rPr>
        <w:tab/>
        <w:t xml:space="preserve">  </w:t>
      </w:r>
      <w:r w:rsidRPr="008E1D6B">
        <w:rPr>
          <w:rFonts w:ascii="Helvetica" w:hAnsi="Helvetica"/>
          <w:b/>
          <w:color w:val="000000"/>
          <w:sz w:val="22"/>
          <w:szCs w:val="22"/>
        </w:rPr>
        <w:t>ACADEMIC ORGANIZATIONAL STRUCTURE</w:t>
      </w:r>
      <w:r w:rsidRPr="008E1D6B">
        <w:rPr>
          <w:rFonts w:ascii="Helvetica" w:hAnsi="Helvetica"/>
          <w:b/>
          <w:color w:val="000000"/>
          <w:sz w:val="22"/>
          <w:szCs w:val="22"/>
        </w:rPr>
        <w:br/>
      </w:r>
      <w:r w:rsidRPr="008E1D6B">
        <w:rPr>
          <w:rFonts w:ascii="Helvetica" w:hAnsi="Helvetica"/>
          <w:sz w:val="22"/>
          <w:szCs w:val="22"/>
        </w:rPr>
        <w:t>Understanding the academic organizational structure and appropriate Chain of Command is important when resolving class-related or advising issues.  When you need problems resolved, please follow the step outlined below:</w:t>
      </w:r>
    </w:p>
    <w:p w14:paraId="5FF44A67" w14:textId="77777777" w:rsidR="00164EB5" w:rsidRPr="008E1D6B" w:rsidRDefault="00164EB5" w:rsidP="00164EB5">
      <w:pPr>
        <w:jc w:val="center"/>
        <w:rPr>
          <w:rFonts w:ascii="Helvetica" w:hAnsi="Helvetica"/>
          <w:color w:val="444141"/>
          <w:sz w:val="22"/>
          <w:szCs w:val="22"/>
        </w:rPr>
      </w:pPr>
    </w:p>
    <w:p w14:paraId="39D72962" w14:textId="77777777" w:rsidR="00164EB5" w:rsidRPr="008E1D6B" w:rsidRDefault="00164EB5" w:rsidP="00164EB5">
      <w:pPr>
        <w:jc w:val="center"/>
        <w:rPr>
          <w:rFonts w:ascii="Helvetica" w:hAnsi="Helvetica"/>
          <w:color w:val="444141"/>
          <w:sz w:val="22"/>
          <w:szCs w:val="22"/>
        </w:rPr>
      </w:pPr>
    </w:p>
    <w:tbl>
      <w:tblPr>
        <w:tblW w:w="0" w:type="auto"/>
        <w:tblInd w:w="55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460"/>
      </w:tblGrid>
      <w:tr w:rsidR="00164EB5" w:rsidRPr="008E1D6B" w14:paraId="3144DDA6" w14:textId="77777777" w:rsidTr="00164EB5">
        <w:tc>
          <w:tcPr>
            <w:tcW w:w="8460" w:type="dxa"/>
            <w:shd w:val="clear" w:color="auto" w:fill="auto"/>
          </w:tcPr>
          <w:p w14:paraId="0E5B77E3" w14:textId="77777777" w:rsidR="00164EB5" w:rsidRPr="008E1D6B" w:rsidRDefault="00164EB5" w:rsidP="00164EB5">
            <w:pPr>
              <w:jc w:val="center"/>
              <w:rPr>
                <w:rFonts w:ascii="Helvetica" w:hAnsi="Helvetica"/>
                <w:sz w:val="22"/>
                <w:szCs w:val="22"/>
              </w:rPr>
            </w:pPr>
          </w:p>
          <w:p w14:paraId="6612E66D" w14:textId="77777777" w:rsidR="00164EB5" w:rsidRPr="008E1D6B" w:rsidRDefault="00164EB5" w:rsidP="00164EB5">
            <w:pPr>
              <w:jc w:val="center"/>
              <w:rPr>
                <w:rFonts w:ascii="Helvetica" w:hAnsi="Helvetica"/>
                <w:sz w:val="22"/>
                <w:szCs w:val="22"/>
              </w:rPr>
            </w:pPr>
          </w:p>
          <w:p w14:paraId="7E1ECED1" w14:textId="77777777" w:rsidR="00164EB5" w:rsidRPr="008E1D6B" w:rsidRDefault="00164EB5" w:rsidP="00164EB5">
            <w:pPr>
              <w:jc w:val="center"/>
              <w:rPr>
                <w:rFonts w:ascii="Helvetica" w:hAnsi="Helvetica"/>
                <w:sz w:val="22"/>
                <w:szCs w:val="22"/>
              </w:rPr>
            </w:pPr>
            <w:r w:rsidRPr="008E1D6B">
              <w:rPr>
                <w:rFonts w:ascii="Helvetica" w:hAnsi="Helvetica"/>
                <w:noProof/>
                <w:sz w:val="22"/>
                <w:szCs w:val="22"/>
              </w:rPr>
              <mc:AlternateContent>
                <mc:Choice Requires="wps">
                  <w:drawing>
                    <wp:anchor distT="0" distB="0" distL="114300" distR="114300" simplePos="0" relativeHeight="251660288" behindDoc="0" locked="0" layoutInCell="1" allowOverlap="1" wp14:anchorId="36DCB910" wp14:editId="4CB45ACD">
                      <wp:simplePos x="0" y="0"/>
                      <wp:positionH relativeFrom="column">
                        <wp:posOffset>2650490</wp:posOffset>
                      </wp:positionH>
                      <wp:positionV relativeFrom="paragraph">
                        <wp:posOffset>478790</wp:posOffset>
                      </wp:positionV>
                      <wp:extent cx="11430" cy="175260"/>
                      <wp:effectExtent l="38100" t="0" r="64770" b="53340"/>
                      <wp:wrapNone/>
                      <wp:docPr id="5"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0A727C6" id="_x0000_t32" coordsize="21600,21600" o:spt="32" o:oned="t" path="m,l21600,21600e" filled="f">
                      <v:path arrowok="t" fillok="f" o:connecttype="none"/>
                      <o:lock v:ext="edit" shapetype="t"/>
                    </v:shapetype>
                    <v:shape id="AutoShape 31" o:spid="_x0000_s1026" type="#_x0000_t32" style="position:absolute;margin-left:208.7pt;margin-top:37.7pt;width:.9pt;height: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">
                      <v:stroke endarrow="block"/>
                    </v:shape>
                  </w:pict>
                </mc:Fallback>
              </mc:AlternateContent>
            </w:r>
            <w:r w:rsidRPr="008E1D6B">
              <w:rPr>
                <w:rFonts w:ascii="Helvetica" w:hAnsi="Helvetica"/>
                <w:noProof/>
                <w:sz w:val="22"/>
                <w:szCs w:val="22"/>
              </w:rPr>
              <mc:AlternateContent>
                <mc:Choice Requires="wps">
                  <w:drawing>
                    <wp:anchor distT="0" distB="0" distL="114300" distR="114300" simplePos="0" relativeHeight="251659264" behindDoc="0" locked="0" layoutInCell="1" allowOverlap="1" wp14:anchorId="3E0C48F5" wp14:editId="7857BAB7">
                      <wp:simplePos x="0" y="0"/>
                      <wp:positionH relativeFrom="column">
                        <wp:posOffset>2645410</wp:posOffset>
                      </wp:positionH>
                      <wp:positionV relativeFrom="paragraph">
                        <wp:posOffset>186055</wp:posOffset>
                      </wp:positionV>
                      <wp:extent cx="11430" cy="175260"/>
                      <wp:effectExtent l="45085" t="5080" r="57785" b="19685"/>
                      <wp:wrapNone/>
                      <wp:docPr id="4"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17C71B" id="AutoShape 31" o:spid="_x0000_s1026" type="#_x0000_t32" style="position:absolute;margin-left:208.3pt;margin-top:14.65pt;width:.9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">
                      <v:stroke endarrow="block"/>
                    </v:shape>
                  </w:pict>
                </mc:Fallback>
              </mc:AlternateContent>
            </w:r>
            <w:r w:rsidRPr="008E1D6B">
              <w:rPr>
                <w:rFonts w:ascii="Helvetica" w:hAnsi="Helvetica"/>
                <w:sz w:val="22"/>
                <w:szCs w:val="22"/>
              </w:rPr>
              <w:t>Individual Faculty Member/Advisor</w:t>
            </w:r>
            <w:r w:rsidRPr="008E1D6B">
              <w:rPr>
                <w:rFonts w:ascii="Helvetica" w:hAnsi="Helvetica"/>
                <w:sz w:val="22"/>
                <w:szCs w:val="22"/>
              </w:rPr>
              <w:br/>
            </w:r>
            <w:r w:rsidRPr="008E1D6B">
              <w:rPr>
                <w:rFonts w:ascii="Helvetica" w:hAnsi="Helvetica"/>
                <w:sz w:val="22"/>
                <w:szCs w:val="22"/>
              </w:rPr>
              <w:br/>
              <w:t>Associate Dean, Mayborn School of Journalism</w:t>
            </w:r>
            <w:r w:rsidRPr="008E1D6B">
              <w:rPr>
                <w:rFonts w:ascii="Helvetica" w:hAnsi="Helvetica"/>
                <w:sz w:val="22"/>
                <w:szCs w:val="22"/>
              </w:rPr>
              <w:br/>
            </w:r>
          </w:p>
          <w:p w14:paraId="7EF1255A" w14:textId="77777777" w:rsidR="00164EB5" w:rsidRPr="008E1D6B" w:rsidRDefault="00164EB5" w:rsidP="00164EB5">
            <w:pPr>
              <w:jc w:val="center"/>
              <w:rPr>
                <w:rFonts w:ascii="Helvetica" w:hAnsi="Helvetica"/>
                <w:sz w:val="22"/>
                <w:szCs w:val="22"/>
              </w:rPr>
            </w:pPr>
            <w:r w:rsidRPr="008E1D6B">
              <w:rPr>
                <w:rFonts w:ascii="Helvetica" w:hAnsi="Helvetica"/>
                <w:sz w:val="22"/>
                <w:szCs w:val="22"/>
              </w:rPr>
              <w:t>Dean, Mayborn School of Journalism</w:t>
            </w:r>
          </w:p>
          <w:p w14:paraId="0432F099" w14:textId="77777777" w:rsidR="00164EB5" w:rsidRPr="008E1D6B" w:rsidRDefault="00164EB5" w:rsidP="00164EB5">
            <w:pPr>
              <w:jc w:val="center"/>
              <w:rPr>
                <w:rFonts w:ascii="Helvetica" w:hAnsi="Helvetica"/>
                <w:sz w:val="22"/>
                <w:szCs w:val="22"/>
              </w:rPr>
            </w:pPr>
          </w:p>
        </w:tc>
      </w:tr>
    </w:tbl>
    <w:p w14:paraId="39F7E865" w14:textId="77777777" w:rsidR="00164EB5" w:rsidRPr="008E1D6B" w:rsidRDefault="00164EB5" w:rsidP="00164EB5">
      <w:pPr>
        <w:pStyle w:val="BodyTextIndent2"/>
        <w:ind w:left="0"/>
        <w:rPr>
          <w:rFonts w:ascii="Helvetica" w:hAnsi="Helvetica"/>
          <w:sz w:val="22"/>
          <w:szCs w:val="22"/>
        </w:rPr>
      </w:pPr>
      <w:r w:rsidRPr="008E1D6B">
        <w:rPr>
          <w:rFonts w:ascii="Helvetica" w:hAnsi="Helvetica"/>
          <w:sz w:val="22"/>
          <w:szCs w:val="22"/>
        </w:rPr>
        <w:tab/>
      </w:r>
    </w:p>
    <w:p w14:paraId="769B4248" w14:textId="77777777" w:rsidR="00164EB5" w:rsidRPr="008E1D6B" w:rsidRDefault="00164EB5" w:rsidP="00164EB5">
      <w:pPr>
        <w:pStyle w:val="BodyTextIndent2"/>
        <w:spacing w:line="276" w:lineRule="auto"/>
        <w:ind w:left="0"/>
        <w:jc w:val="center"/>
        <w:rPr>
          <w:rFonts w:ascii="Helvetica" w:hAnsi="Helvetica"/>
          <w:sz w:val="22"/>
          <w:szCs w:val="22"/>
        </w:rPr>
      </w:pPr>
      <w:r w:rsidRPr="008E1D6B">
        <w:rPr>
          <w:rFonts w:ascii="Helvetica" w:hAnsi="Helvetica"/>
          <w:sz w:val="22"/>
          <w:szCs w:val="22"/>
        </w:rPr>
        <w:t>OFFICE OF DISABILITY ACCOMMODATIONS</w:t>
      </w:r>
    </w:p>
    <w:p w14:paraId="3D4AAAF5" w14:textId="77777777" w:rsidR="00164EB5" w:rsidRPr="008E1D6B" w:rsidRDefault="00164EB5" w:rsidP="00164EB5">
      <w:pPr>
        <w:rPr>
          <w:rFonts w:ascii="Helvetica" w:eastAsia="Calibri" w:hAnsi="Helvetica"/>
          <w:iCs/>
          <w:sz w:val="22"/>
          <w:szCs w:val="22"/>
        </w:rPr>
      </w:pPr>
      <w:r w:rsidRPr="008E1D6B">
        <w:rPr>
          <w:rFonts w:ascii="Helvetica" w:eastAsia="Calibri" w:hAnsi="Helvetica"/>
          <w:iCs/>
          <w:sz w:val="22"/>
          <w:szCs w:val="22"/>
        </w:rPr>
        <w:t xml:space="preserve">The University of North Texas and the Mayborn School of Journalism make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w:t>
      </w:r>
      <w:r w:rsidRPr="008E1D6B">
        <w:rPr>
          <w:rFonts w:ascii="Helvetica" w:eastAsia="Calibri" w:hAnsi="Helvetica"/>
          <w:iCs/>
          <w:sz w:val="22"/>
          <w:szCs w:val="22"/>
        </w:rPr>
        <w:lastRenderedPageBreak/>
        <w:t xml:space="preserve">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8E1D6B">
        <w:rPr>
          <w:rFonts w:ascii="Helvetica" w:eastAsia="Calibri" w:hAnsi="Helvetica"/>
          <w:iCs/>
          <w:sz w:val="22"/>
          <w:szCs w:val="22"/>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8E1D6B">
        <w:rPr>
          <w:rFonts w:ascii="Helvetica" w:eastAsia="Calibri" w:hAnsi="Helvetica"/>
          <w:iCs/>
          <w:sz w:val="22"/>
          <w:szCs w:val="22"/>
        </w:rPr>
        <w:t xml:space="preserve">  For additional information see the Office of Disability Accommodation website at </w:t>
      </w:r>
      <w:hyperlink r:id="rId77" w:history="1">
        <w:r w:rsidRPr="008E1D6B">
          <w:rPr>
            <w:rFonts w:ascii="Helvetica" w:eastAsia="Calibri" w:hAnsi="Helvetica"/>
            <w:iCs/>
            <w:color w:val="0000FF"/>
            <w:sz w:val="22"/>
            <w:szCs w:val="22"/>
            <w:u w:val="single"/>
          </w:rPr>
          <w:t>http://www.unt.edu/oda</w:t>
        </w:r>
      </w:hyperlink>
      <w:r w:rsidRPr="008E1D6B">
        <w:rPr>
          <w:rFonts w:ascii="Helvetica" w:eastAsia="Calibri" w:hAnsi="Helvetica"/>
          <w:iCs/>
          <w:sz w:val="22"/>
          <w:szCs w:val="22"/>
        </w:rPr>
        <w:t>. You may also contact them by phone at 940.565.4323.</w:t>
      </w:r>
    </w:p>
    <w:p w14:paraId="748D5AEF" w14:textId="77777777" w:rsidR="00164EB5" w:rsidRPr="008E1D6B" w:rsidRDefault="00164EB5" w:rsidP="00164EB5">
      <w:pPr>
        <w:rPr>
          <w:rFonts w:ascii="Helvetica" w:eastAsia="Calibri" w:hAnsi="Helvetica" w:cs="Calibri"/>
          <w:color w:val="1F497D"/>
          <w:sz w:val="22"/>
          <w:szCs w:val="22"/>
        </w:rPr>
      </w:pPr>
    </w:p>
    <w:p w14:paraId="6DE66C2C" w14:textId="77777777" w:rsidR="00164EB5" w:rsidRPr="008E1D6B" w:rsidRDefault="00164EB5" w:rsidP="00164EB5">
      <w:pPr>
        <w:spacing w:line="276" w:lineRule="auto"/>
        <w:jc w:val="center"/>
        <w:rPr>
          <w:rFonts w:ascii="Helvetica" w:hAnsi="Helvetica"/>
          <w:b/>
          <w:color w:val="000000"/>
          <w:sz w:val="22"/>
          <w:szCs w:val="22"/>
        </w:rPr>
      </w:pPr>
      <w:r w:rsidRPr="008E1D6B">
        <w:rPr>
          <w:rFonts w:ascii="Helvetica" w:hAnsi="Helvetica"/>
          <w:b/>
          <w:color w:val="000000"/>
          <w:sz w:val="22"/>
          <w:szCs w:val="22"/>
        </w:rPr>
        <w:t>COURSE SAFETY STATEMENTS</w:t>
      </w:r>
    </w:p>
    <w:p w14:paraId="3BD0BCCF"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Students in the Mayborn School of Journalism are urged to use proper safety procedures and guidelines. While working in laboratory sessions, students are expected and required to identify and use property safety guidelines in all activities requiring lifting, climbing, walking on slippery surfaces, using equipment and tools, handling chemical solutions and hot and cold products.  Students should be aware that the University of North Texas is not liable for injuries incurred while students are participating in class activities.  All students are encouraged to secure adequate insurance coverage in the event of accidental injury.  Students who do not have insurance coverage should consider obtaining Student Health Insurance for this insurance program.  Brochures for this insurance are available in the UNT Health and Wellness Center on campus. Students who are injured during class activities may seek medical attention at the UNT Health and Wellness Center at rates that are reduced compared to other medical facilities.  If you have an insurance plan other than Student Health Insurance at UNT, please be sure that your plan covers treatment at this facility. If you choose not to go to the UNT Health and Wellness Center, you may be transported to an emergency room at a local hospital.  You are responsible for expenses incurred there. </w:t>
      </w:r>
    </w:p>
    <w:p w14:paraId="51E82F88" w14:textId="77777777" w:rsidR="00164EB5" w:rsidRPr="008E1D6B" w:rsidRDefault="00164EB5" w:rsidP="00164EB5">
      <w:pPr>
        <w:rPr>
          <w:rFonts w:ascii="Helvetica" w:hAnsi="Helvetica"/>
          <w:sz w:val="22"/>
          <w:szCs w:val="22"/>
        </w:rPr>
      </w:pPr>
    </w:p>
    <w:p w14:paraId="5374688B" w14:textId="77777777" w:rsidR="00164EB5" w:rsidRPr="008E1D6B" w:rsidRDefault="00164EB5" w:rsidP="00164EB5">
      <w:pPr>
        <w:spacing w:line="276" w:lineRule="auto"/>
        <w:jc w:val="center"/>
        <w:rPr>
          <w:rFonts w:ascii="Helvetica" w:hAnsi="Helvetica"/>
          <w:b/>
          <w:color w:val="000000"/>
          <w:sz w:val="22"/>
          <w:szCs w:val="22"/>
        </w:rPr>
      </w:pPr>
      <w:r w:rsidRPr="008E1D6B">
        <w:rPr>
          <w:rFonts w:ascii="Helvetica" w:hAnsi="Helvetica"/>
          <w:b/>
          <w:color w:val="000000"/>
          <w:sz w:val="22"/>
          <w:szCs w:val="22"/>
        </w:rPr>
        <w:t>ACADEMIC DISHONESTY</w:t>
      </w:r>
    </w:p>
    <w:p w14:paraId="33DB8B2B" w14:textId="4A4C5E48" w:rsidR="00164EB5" w:rsidRPr="008E1D6B" w:rsidRDefault="00164EB5" w:rsidP="00164EB5">
      <w:pPr>
        <w:rPr>
          <w:rFonts w:ascii="Helvetica" w:hAnsi="Helvetica"/>
          <w:b/>
          <w:i/>
          <w:sz w:val="22"/>
          <w:szCs w:val="22"/>
          <w:u w:val="single"/>
        </w:rPr>
      </w:pPr>
      <w:r w:rsidRPr="008E1D6B">
        <w:rPr>
          <w:rFonts w:ascii="Helvetica" w:hAnsi="Helvetica"/>
          <w:sz w:val="22"/>
          <w:szCs w:val="22"/>
        </w:rPr>
        <w:t xml:space="preserve">Academic dishonesty includes, but is not limited to, the use of any unauthorized assistance in taking quizzes, tests, or exams; dependence upon the aid of sources beyond those authorized by the instructor, the acquisition of tests or other material belonging to a faculty member, dual submission of a paper or project, resubmission of a paper or project to a different class without express permission from the instructors, or any other act designed to give a student an unfair advantage.  Plagiarism includes the paraphrase or direct quotation of published or unpublished works </w:t>
      </w:r>
      <w:r w:rsidRPr="008E1D6B">
        <w:rPr>
          <w:rFonts w:ascii="Helvetica" w:hAnsi="Helvetica"/>
          <w:i/>
          <w:sz w:val="22"/>
          <w:szCs w:val="22"/>
        </w:rPr>
        <w:t xml:space="preserve">without </w:t>
      </w:r>
      <w:r w:rsidRPr="008E1D6B">
        <w:rPr>
          <w:rFonts w:ascii="Helvetica" w:hAnsi="Helvetica"/>
          <w:sz w:val="22"/>
          <w:szCs w:val="22"/>
        </w:rPr>
        <w:t>full and clear acknowledgment of the author/source.  Academic dishonesty will bring about disciplinary action which may include expulsion from the university.  This is explained in the UNT Student Handbook.</w:t>
      </w:r>
      <w:r w:rsidRPr="008E1D6B">
        <w:rPr>
          <w:rFonts w:ascii="Helvetica" w:hAnsi="Helvetica"/>
          <w:b/>
          <w:sz w:val="22"/>
          <w:szCs w:val="22"/>
        </w:rPr>
        <w:t xml:space="preserve"> </w:t>
      </w:r>
      <w:r w:rsidR="00782C9C">
        <w:rPr>
          <w:rFonts w:ascii="Helvetica" w:hAnsi="Helvetica"/>
          <w:b/>
          <w:i/>
          <w:sz w:val="22"/>
          <w:szCs w:val="22"/>
          <w:u w:val="single"/>
        </w:rPr>
        <w:t xml:space="preserve">You may be dropped from the class and receive </w:t>
      </w:r>
      <w:proofErr w:type="gramStart"/>
      <w:r w:rsidR="00782C9C">
        <w:rPr>
          <w:rFonts w:ascii="Helvetica" w:hAnsi="Helvetica"/>
          <w:b/>
          <w:i/>
          <w:sz w:val="22"/>
          <w:szCs w:val="22"/>
          <w:u w:val="single"/>
        </w:rPr>
        <w:t>an ”F</w:t>
      </w:r>
      <w:proofErr w:type="gramEnd"/>
      <w:r w:rsidR="00782C9C">
        <w:rPr>
          <w:rFonts w:ascii="Helvetica" w:hAnsi="Helvetica"/>
          <w:b/>
          <w:i/>
          <w:sz w:val="22"/>
          <w:szCs w:val="22"/>
          <w:u w:val="single"/>
        </w:rPr>
        <w:t>” for the grade, if the investigation finds out that you have violated the honor policy.</w:t>
      </w:r>
    </w:p>
    <w:p w14:paraId="0876AEF7" w14:textId="77777777" w:rsidR="00164EB5" w:rsidRPr="008E1D6B" w:rsidRDefault="00164EB5" w:rsidP="00164EB5">
      <w:pPr>
        <w:pStyle w:val="BodyTextIndent"/>
        <w:ind w:left="0"/>
        <w:rPr>
          <w:rFonts w:ascii="Helvetica" w:hAnsi="Helvetica"/>
          <w:color w:val="009644"/>
          <w:sz w:val="22"/>
          <w:szCs w:val="22"/>
          <w:u w:val="single"/>
        </w:rPr>
      </w:pPr>
    </w:p>
    <w:p w14:paraId="4C22F200" w14:textId="77777777" w:rsidR="00164EB5" w:rsidRPr="008E1D6B" w:rsidRDefault="00164EB5" w:rsidP="00164EB5">
      <w:pPr>
        <w:spacing w:line="276" w:lineRule="auto"/>
        <w:jc w:val="center"/>
        <w:rPr>
          <w:rFonts w:ascii="Helvetica" w:hAnsi="Helvetica"/>
          <w:b/>
          <w:sz w:val="22"/>
          <w:szCs w:val="22"/>
        </w:rPr>
      </w:pPr>
    </w:p>
    <w:p w14:paraId="73AAD3A5" w14:textId="77777777" w:rsidR="00164EB5" w:rsidRPr="008E1D6B" w:rsidRDefault="00164EB5" w:rsidP="00164EB5">
      <w:pPr>
        <w:spacing w:line="276" w:lineRule="auto"/>
        <w:jc w:val="center"/>
        <w:rPr>
          <w:rFonts w:ascii="Helvetica" w:hAnsi="Helvetica"/>
          <w:b/>
          <w:sz w:val="22"/>
          <w:szCs w:val="22"/>
        </w:rPr>
      </w:pPr>
      <w:r w:rsidRPr="008E1D6B">
        <w:rPr>
          <w:rFonts w:ascii="Helvetica" w:hAnsi="Helvetica"/>
          <w:b/>
          <w:sz w:val="22"/>
          <w:szCs w:val="22"/>
        </w:rPr>
        <w:t>MSOJ ACADEMIC INTEGRITY POLICY</w:t>
      </w:r>
    </w:p>
    <w:p w14:paraId="7B86657C"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w:t>
      </w:r>
      <w:r w:rsidRPr="008E1D6B">
        <w:rPr>
          <w:rFonts w:ascii="Helvetica" w:hAnsi="Helvetica"/>
          <w:sz w:val="22"/>
          <w:szCs w:val="22"/>
        </w:rPr>
        <w:lastRenderedPageBreak/>
        <w:t xml:space="preserve">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6DF052AF" w14:textId="77777777" w:rsidR="00164EB5" w:rsidRPr="008E1D6B" w:rsidRDefault="00164EB5" w:rsidP="00164EB5">
      <w:pPr>
        <w:autoSpaceDE w:val="0"/>
        <w:autoSpaceDN w:val="0"/>
        <w:adjustRightInd w:val="0"/>
        <w:spacing w:line="276" w:lineRule="auto"/>
        <w:jc w:val="center"/>
        <w:rPr>
          <w:rFonts w:ascii="Helvetica" w:eastAsia="Calibri" w:hAnsi="Helvetica"/>
          <w:b/>
          <w:bCs/>
          <w:iCs/>
          <w:color w:val="000000"/>
          <w:sz w:val="22"/>
          <w:szCs w:val="22"/>
        </w:rPr>
      </w:pPr>
    </w:p>
    <w:p w14:paraId="37A10188" w14:textId="77777777" w:rsidR="00164EB5" w:rsidRPr="008E1D6B" w:rsidRDefault="00164EB5" w:rsidP="00164EB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w:hAnsi="Helvetica"/>
          <w:sz w:val="22"/>
          <w:szCs w:val="22"/>
        </w:rPr>
      </w:pPr>
      <w:r w:rsidRPr="008E1D6B">
        <w:rPr>
          <w:rFonts w:ascii="Helvetica" w:hAnsi="Helvetica"/>
          <w:sz w:val="22"/>
          <w:szCs w:val="22"/>
          <w:lang w:eastAsia="ja-JP"/>
        </w:rPr>
        <w:t xml:space="preserve">The Mayborn School of Journalism requires that students respect and maintain all university property. Students will be held accountable through disciplinary action for any intentional damages they cause in classrooms. (e.g., writing on tables).  </w:t>
      </w:r>
      <w:r w:rsidRPr="008E1D6B">
        <w:rPr>
          <w:rFonts w:ascii="Helvetica" w:hAnsi="Helvetica"/>
          <w:bCs/>
          <w:sz w:val="22"/>
          <w:szCs w:val="22"/>
        </w:rPr>
        <w:t xml:space="preserve">Disruptive behavior is not tolerated </w:t>
      </w:r>
      <w:r w:rsidRPr="008E1D6B">
        <w:rPr>
          <w:rFonts w:ascii="Helvetica" w:hAnsi="Helvetica"/>
          <w:sz w:val="22"/>
          <w:szCs w:val="22"/>
        </w:rPr>
        <w:t xml:space="preserve">(e.g., arriving late, leaving early, sleeping, talking on the phone, texting or game playing, making inappropriate </w:t>
      </w:r>
      <w:proofErr w:type="gramStart"/>
      <w:r w:rsidRPr="008E1D6B">
        <w:rPr>
          <w:rFonts w:ascii="Helvetica" w:hAnsi="Helvetica"/>
          <w:sz w:val="22"/>
          <w:szCs w:val="22"/>
        </w:rPr>
        <w:t>comments,  ringing</w:t>
      </w:r>
      <w:proofErr w:type="gramEnd"/>
      <w:r w:rsidRPr="008E1D6B">
        <w:rPr>
          <w:rFonts w:ascii="Helvetica" w:hAnsi="Helvetica"/>
          <w:sz w:val="22"/>
          <w:szCs w:val="22"/>
        </w:rPr>
        <w:t xml:space="preserve"> cellular phones/beepers, dressing inappropriately). </w:t>
      </w:r>
    </w:p>
    <w:p w14:paraId="36C47EEC" w14:textId="77777777" w:rsidR="00164EB5" w:rsidRPr="008E1D6B" w:rsidRDefault="00164EB5" w:rsidP="00164EB5">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Helvetica" w:hAnsi="Helvetica"/>
          <w:sz w:val="22"/>
          <w:szCs w:val="22"/>
        </w:rPr>
      </w:pPr>
    </w:p>
    <w:p w14:paraId="2B45E646" w14:textId="77777777" w:rsidR="00164EB5" w:rsidRPr="008E1D6B" w:rsidRDefault="00164EB5" w:rsidP="00164EB5">
      <w:pPr>
        <w:spacing w:line="276" w:lineRule="auto"/>
        <w:jc w:val="center"/>
        <w:rPr>
          <w:rFonts w:ascii="Helvetica" w:hAnsi="Helvetica"/>
          <w:b/>
          <w:sz w:val="22"/>
          <w:szCs w:val="22"/>
        </w:rPr>
      </w:pPr>
      <w:r w:rsidRPr="008E1D6B">
        <w:rPr>
          <w:rFonts w:ascii="Helvetica" w:hAnsi="Helvetica"/>
          <w:b/>
          <w:sz w:val="22"/>
          <w:szCs w:val="22"/>
        </w:rPr>
        <w:t>FINAL EXAM POLICY</w:t>
      </w:r>
    </w:p>
    <w:p w14:paraId="339FCA4C" w14:textId="77777777" w:rsidR="00164EB5" w:rsidRPr="008E1D6B" w:rsidRDefault="00164EB5" w:rsidP="00164EB5">
      <w:pPr>
        <w:rPr>
          <w:rFonts w:ascii="Helvetica" w:hAnsi="Helvetica"/>
          <w:sz w:val="22"/>
          <w:szCs w:val="22"/>
        </w:rPr>
      </w:pPr>
      <w:r w:rsidRPr="008E1D6B">
        <w:rPr>
          <w:rFonts w:ascii="Helvetica" w:hAnsi="Helvetica"/>
          <w:sz w:val="22"/>
          <w:szCs w:val="22"/>
        </w:rPr>
        <w:t>Final exams will be administered at the designated times during the final week of each long semester and during the specified day of each summer term.  Please check the course calendar early in the semester to avoid any schedule conflicts.</w:t>
      </w:r>
    </w:p>
    <w:p w14:paraId="1420884C" w14:textId="77777777" w:rsidR="00164EB5" w:rsidRPr="008E1D6B" w:rsidRDefault="00164EB5" w:rsidP="00164EB5">
      <w:pPr>
        <w:spacing w:line="276" w:lineRule="auto"/>
        <w:jc w:val="center"/>
        <w:rPr>
          <w:rFonts w:ascii="Helvetica" w:hAnsi="Helvetica"/>
          <w:b/>
          <w:sz w:val="22"/>
          <w:szCs w:val="22"/>
        </w:rPr>
      </w:pPr>
      <w:r w:rsidRPr="008E1D6B">
        <w:rPr>
          <w:rFonts w:ascii="Helvetica" w:hAnsi="Helvetica"/>
          <w:b/>
          <w:sz w:val="22"/>
          <w:szCs w:val="22"/>
        </w:rPr>
        <w:t>ACCESS TO INFORMATION</w:t>
      </w:r>
    </w:p>
    <w:p w14:paraId="3F199869"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As you know, your access point for business and academic services at UNT occurs within the my.unt.edu site  </w:t>
      </w:r>
      <w:hyperlink r:id="rId78" w:tgtFrame="_blank" w:history="1">
        <w:r w:rsidRPr="008E1D6B">
          <w:rPr>
            <w:rStyle w:val="Hyperlink"/>
            <w:rFonts w:ascii="Helvetica" w:hAnsi="Helvetica"/>
            <w:sz w:val="22"/>
            <w:szCs w:val="22"/>
          </w:rPr>
          <w:t>www.my.unt.edu</w:t>
        </w:r>
      </w:hyperlink>
      <w:r w:rsidRPr="008E1D6B">
        <w:rPr>
          <w:rFonts w:ascii="Helvetica" w:hAnsi="Helvetica"/>
          <w:sz w:val="22"/>
          <w:szCs w:val="22"/>
        </w:rPr>
        <w:t>.  If you do not regularly check EagleConnect or link it to your favorite e-mail account, please so do, as this is where you learn about job and internship opportunities, MSOJ events, scholarships, and other important information. The website that explains Eagle Connect and how to forward your email: </w:t>
      </w:r>
      <w:hyperlink r:id="rId79" w:tgtFrame="_blank" w:history="1">
        <w:r w:rsidRPr="008E1D6B">
          <w:rPr>
            <w:rStyle w:val="Hyperlink"/>
            <w:rFonts w:ascii="Helvetica" w:hAnsi="Helvetica"/>
            <w:sz w:val="22"/>
            <w:szCs w:val="22"/>
          </w:rPr>
          <w:t>http://eagleconnect.unt.edu/</w:t>
        </w:r>
      </w:hyperlink>
    </w:p>
    <w:p w14:paraId="53F8D4F3" w14:textId="77777777" w:rsidR="00164EB5" w:rsidRPr="008E1D6B" w:rsidRDefault="00164EB5" w:rsidP="00164EB5">
      <w:pPr>
        <w:rPr>
          <w:rFonts w:ascii="Helvetica" w:hAnsi="Helvetica"/>
          <w:b/>
          <w:caps/>
          <w:sz w:val="22"/>
          <w:szCs w:val="22"/>
        </w:rPr>
      </w:pPr>
      <w:r w:rsidRPr="008E1D6B">
        <w:rPr>
          <w:rFonts w:ascii="Helvetica" w:hAnsi="Helvetica"/>
          <w:sz w:val="22"/>
          <w:szCs w:val="22"/>
        </w:rPr>
        <w:t>  </w:t>
      </w:r>
    </w:p>
    <w:p w14:paraId="0C0E6232" w14:textId="77777777" w:rsidR="00164EB5" w:rsidRPr="008E1D6B" w:rsidRDefault="00164EB5" w:rsidP="00164EB5">
      <w:pPr>
        <w:spacing w:line="276" w:lineRule="auto"/>
        <w:jc w:val="center"/>
        <w:rPr>
          <w:rFonts w:ascii="Helvetica" w:hAnsi="Helvetica"/>
          <w:b/>
          <w:caps/>
          <w:sz w:val="22"/>
          <w:szCs w:val="22"/>
        </w:rPr>
      </w:pPr>
      <w:r w:rsidRPr="008E1D6B">
        <w:rPr>
          <w:rFonts w:ascii="Helvetica" w:hAnsi="Helvetica"/>
          <w:b/>
          <w:caps/>
          <w:sz w:val="22"/>
          <w:szCs w:val="22"/>
        </w:rPr>
        <w:t xml:space="preserve">Courses in a Box </w:t>
      </w:r>
    </w:p>
    <w:p w14:paraId="1ED9CB91"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Any MSOJ equivalent course from another university must receive prior approval from the MSOJ academic advisor </w:t>
      </w:r>
      <w:proofErr w:type="gramStart"/>
      <w:r w:rsidRPr="008E1D6B">
        <w:rPr>
          <w:rFonts w:ascii="Helvetica" w:hAnsi="Helvetica"/>
          <w:sz w:val="22"/>
          <w:szCs w:val="22"/>
        </w:rPr>
        <w:t>to insure that</w:t>
      </w:r>
      <w:proofErr w:type="gramEnd"/>
      <w:r w:rsidRPr="008E1D6B">
        <w:rPr>
          <w:rFonts w:ascii="Helvetica" w:hAnsi="Helvetica"/>
          <w:sz w:val="22"/>
          <w:szCs w:val="22"/>
        </w:rPr>
        <w:t xml:space="preserve"> all MSOJ degree plan requirements are met. For example, courses that are taken online or from a program that offers course material via CD, booklet, or other manner of correspondence must have prior advisor approval. </w:t>
      </w:r>
    </w:p>
    <w:p w14:paraId="24634462" w14:textId="77777777" w:rsidR="00164EB5" w:rsidRPr="008E1D6B" w:rsidRDefault="00164EB5" w:rsidP="00164EB5">
      <w:pPr>
        <w:rPr>
          <w:rFonts w:ascii="Helvetica" w:hAnsi="Helvetica"/>
          <w:sz w:val="22"/>
          <w:szCs w:val="22"/>
        </w:rPr>
      </w:pPr>
    </w:p>
    <w:p w14:paraId="0F431AC1" w14:textId="77777777" w:rsidR="00164EB5" w:rsidRPr="008E1D6B" w:rsidRDefault="00164EB5" w:rsidP="00164EB5">
      <w:pPr>
        <w:pStyle w:val="Heading1"/>
        <w:spacing w:line="276" w:lineRule="auto"/>
        <w:jc w:val="center"/>
        <w:rPr>
          <w:rFonts w:ascii="Helvetica" w:hAnsi="Helvetica"/>
          <w:caps/>
          <w:sz w:val="22"/>
          <w:szCs w:val="22"/>
        </w:rPr>
      </w:pPr>
      <w:r w:rsidRPr="008E1D6B">
        <w:rPr>
          <w:rFonts w:ascii="Helvetica" w:hAnsi="Helvetica"/>
          <w:caps/>
          <w:sz w:val="22"/>
          <w:szCs w:val="22"/>
        </w:rPr>
        <w:t>Important Notice for F-1 Students taking Distance Education Courses</w:t>
      </w:r>
    </w:p>
    <w:p w14:paraId="1C66059A" w14:textId="77777777" w:rsidR="00164EB5" w:rsidRPr="008E1D6B" w:rsidRDefault="00164EB5" w:rsidP="00164EB5">
      <w:pPr>
        <w:rPr>
          <w:rFonts w:ascii="Helvetica" w:hAnsi="Helvetica"/>
          <w:sz w:val="22"/>
          <w:szCs w:val="22"/>
        </w:rPr>
      </w:pPr>
      <w:r w:rsidRPr="008E1D6B">
        <w:rPr>
          <w:rFonts w:ascii="Helvetica" w:hAnsi="Helvetica"/>
          <w:sz w:val="22"/>
          <w:szCs w:val="22"/>
        </w:rPr>
        <w:t>To comply with immigration regulations, an F-1 visa holder within the United States may need to engage in an on-campus experiential component for this course. This component (which must be approved in advance by the instructor) can include activities such as taking an on-campus exam, participating in multiple on-campus lecture or lab activity, or other on-campus experience integral to the completion of this course.</w:t>
      </w:r>
    </w:p>
    <w:p w14:paraId="10F1B439" w14:textId="77777777" w:rsidR="00164EB5" w:rsidRPr="008E1D6B" w:rsidRDefault="00164EB5" w:rsidP="00164EB5">
      <w:pPr>
        <w:rPr>
          <w:rFonts w:ascii="Helvetica" w:hAnsi="Helvetica"/>
          <w:sz w:val="22"/>
          <w:szCs w:val="22"/>
        </w:rPr>
      </w:pPr>
    </w:p>
    <w:p w14:paraId="239BA8EE" w14:textId="77777777" w:rsidR="00164EB5" w:rsidRPr="008E1D6B" w:rsidRDefault="00164EB5" w:rsidP="00164EB5">
      <w:pPr>
        <w:rPr>
          <w:rFonts w:ascii="Helvetica" w:hAnsi="Helvetica"/>
          <w:sz w:val="22"/>
          <w:szCs w:val="22"/>
        </w:rPr>
      </w:pPr>
      <w:r w:rsidRPr="008E1D6B">
        <w:rPr>
          <w:rFonts w:ascii="Helvetica" w:hAnsi="Helvetica"/>
          <w:sz w:val="22"/>
          <w:szCs w:val="22"/>
        </w:rPr>
        <w:t>If such an on-campus activity is required, it is the student’s responsibility to do the following:</w:t>
      </w:r>
    </w:p>
    <w:p w14:paraId="25AC6B1C" w14:textId="77777777" w:rsidR="00164EB5" w:rsidRPr="008E1D6B" w:rsidRDefault="00164EB5" w:rsidP="00164EB5">
      <w:pPr>
        <w:rPr>
          <w:rFonts w:ascii="Helvetica" w:hAnsi="Helvetica"/>
          <w:sz w:val="22"/>
          <w:szCs w:val="22"/>
        </w:rPr>
      </w:pPr>
      <w:r w:rsidRPr="008E1D6B">
        <w:rPr>
          <w:rFonts w:ascii="Helvetica" w:hAnsi="Helvetica"/>
          <w:sz w:val="22"/>
          <w:szCs w:val="22"/>
        </w:rPr>
        <w:t>(1) Submit a written request to the instructor for an on-campus experiential component within one week of the start of the course.</w:t>
      </w:r>
    </w:p>
    <w:p w14:paraId="6295D0EF" w14:textId="77777777" w:rsidR="00164EB5" w:rsidRPr="008E1D6B" w:rsidRDefault="00164EB5" w:rsidP="00164EB5">
      <w:pPr>
        <w:rPr>
          <w:rFonts w:ascii="Helvetica" w:hAnsi="Helvetica"/>
          <w:sz w:val="22"/>
          <w:szCs w:val="22"/>
        </w:rPr>
      </w:pPr>
    </w:p>
    <w:p w14:paraId="287D50C5" w14:textId="77777777" w:rsidR="00164EB5" w:rsidRPr="008E1D6B" w:rsidRDefault="00164EB5" w:rsidP="00164EB5">
      <w:pPr>
        <w:rPr>
          <w:rFonts w:ascii="Helvetica" w:hAnsi="Helvetica"/>
          <w:sz w:val="22"/>
          <w:szCs w:val="22"/>
        </w:rPr>
      </w:pPr>
      <w:r w:rsidRPr="008E1D6B">
        <w:rPr>
          <w:rFonts w:ascii="Helvetica" w:hAnsi="Helvetica"/>
          <w:sz w:val="22"/>
          <w:szCs w:val="22"/>
        </w:rPr>
        <w:t>(2) Ensure that the activity on campus takes place and the instructor documents it in writing with a notice sent to the International Advising Office.  The UNT International Advising Office has a form available that you may use for this purpose.</w:t>
      </w:r>
    </w:p>
    <w:p w14:paraId="6A905747" w14:textId="77777777" w:rsidR="00164EB5" w:rsidRPr="008E1D6B" w:rsidRDefault="00164EB5" w:rsidP="00164EB5">
      <w:pPr>
        <w:rPr>
          <w:rFonts w:ascii="Helvetica" w:hAnsi="Helvetica"/>
          <w:sz w:val="22"/>
          <w:szCs w:val="22"/>
        </w:rPr>
      </w:pPr>
    </w:p>
    <w:p w14:paraId="3E712419" w14:textId="77777777" w:rsidR="00164EB5" w:rsidRPr="008E1D6B" w:rsidRDefault="00164EB5" w:rsidP="00164EB5">
      <w:pPr>
        <w:rPr>
          <w:rFonts w:ascii="Helvetica" w:hAnsi="Helvetica"/>
          <w:b/>
          <w:sz w:val="22"/>
          <w:szCs w:val="22"/>
        </w:rPr>
      </w:pPr>
      <w:r w:rsidRPr="008E1D6B">
        <w:rPr>
          <w:rFonts w:ascii="Helvetica" w:hAnsi="Helvetica"/>
          <w:b/>
          <w:sz w:val="22"/>
          <w:szCs w:val="22"/>
        </w:rPr>
        <w:t xml:space="preserve">Because the decision may have serious immigration consequences, if an F-1 student is unsure about his or her need to participate in an on-campus experiential component for this course, students should contact the UNT International Advising Office (telephone </w:t>
      </w:r>
      <w:r w:rsidRPr="008E1D6B">
        <w:rPr>
          <w:rFonts w:ascii="Helvetica" w:hAnsi="Helvetica"/>
          <w:b/>
          <w:sz w:val="22"/>
          <w:szCs w:val="22"/>
        </w:rPr>
        <w:lastRenderedPageBreak/>
        <w:t xml:space="preserve">940-565-2195 or email </w:t>
      </w:r>
      <w:hyperlink r:id="rId80" w:history="1">
        <w:r w:rsidRPr="008E1D6B">
          <w:rPr>
            <w:rStyle w:val="Hyperlink"/>
            <w:rFonts w:ascii="Helvetica" w:hAnsi="Helvetica"/>
            <w:b/>
            <w:sz w:val="22"/>
            <w:szCs w:val="22"/>
          </w:rPr>
          <w:t>international@unt.edu</w:t>
        </w:r>
      </w:hyperlink>
      <w:r w:rsidRPr="008E1D6B">
        <w:rPr>
          <w:rFonts w:ascii="Helvetica" w:hAnsi="Helvetica"/>
          <w:b/>
          <w:sz w:val="22"/>
          <w:szCs w:val="22"/>
        </w:rPr>
        <w:t>) to get clarification before the one-week deadline.</w:t>
      </w:r>
    </w:p>
    <w:p w14:paraId="15829CBD" w14:textId="77777777" w:rsidR="00164EB5" w:rsidRPr="008E1D6B" w:rsidRDefault="00164EB5" w:rsidP="00164EB5">
      <w:pPr>
        <w:rPr>
          <w:rFonts w:ascii="Helvetica" w:hAnsi="Helvetica"/>
          <w:b/>
          <w:sz w:val="22"/>
          <w:szCs w:val="22"/>
        </w:rPr>
      </w:pPr>
    </w:p>
    <w:p w14:paraId="4EC3C757" w14:textId="77777777" w:rsidR="00164EB5" w:rsidRPr="008E1D6B" w:rsidRDefault="00164EB5" w:rsidP="00164EB5">
      <w:pPr>
        <w:rPr>
          <w:rFonts w:ascii="Helvetica" w:hAnsi="Helvetica"/>
          <w:sz w:val="22"/>
          <w:szCs w:val="22"/>
        </w:rPr>
      </w:pPr>
    </w:p>
    <w:p w14:paraId="47C335CA" w14:textId="77777777" w:rsidR="00164EB5" w:rsidRPr="008E1D6B" w:rsidRDefault="00164EB5" w:rsidP="00164EB5">
      <w:pPr>
        <w:spacing w:line="276" w:lineRule="auto"/>
        <w:jc w:val="center"/>
        <w:rPr>
          <w:rFonts w:ascii="Helvetica" w:hAnsi="Helvetica"/>
          <w:b/>
          <w:bCs/>
          <w:sz w:val="22"/>
          <w:szCs w:val="22"/>
        </w:rPr>
      </w:pPr>
      <w:r w:rsidRPr="008E1D6B">
        <w:rPr>
          <w:rFonts w:ascii="Helvetica" w:hAnsi="Helvetica"/>
          <w:b/>
          <w:bCs/>
          <w:sz w:val="22"/>
          <w:szCs w:val="22"/>
        </w:rPr>
        <w:t>EMERGENCY NOTIFICATION &amp; PROCEDURES</w:t>
      </w:r>
    </w:p>
    <w:p w14:paraId="26F3506A"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UNT uses a system called Eagle Alert to quickly notify you with critical information in an event of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w:t>
      </w:r>
      <w:hyperlink r:id="rId81" w:history="1">
        <w:r w:rsidRPr="008E1D6B">
          <w:rPr>
            <w:rStyle w:val="Hyperlink"/>
            <w:rFonts w:ascii="Helvetica" w:hAnsi="Helvetica"/>
            <w:sz w:val="22"/>
            <w:szCs w:val="22"/>
          </w:rPr>
          <w:t>www.my.unt.edu</w:t>
        </w:r>
      </w:hyperlink>
      <w:r w:rsidRPr="008E1D6B">
        <w:rPr>
          <w:rFonts w:ascii="Helvetica" w:hAnsi="Helvetica"/>
          <w:sz w:val="22"/>
          <w:szCs w:val="22"/>
        </w:rPr>
        <w:t xml:space="preserve">.  Some helpful emergency preparedness actions include: 1) ensuring you know the evacuation routes and severe weather shelter areas, determining how you will contact family and friends if phones are temporarily unavailable, and identifying where you will go if you need to evacuate the Denton area suddenly. In the event of a university closure, your instructor will communicate with you through Blackboard regarding assignments, exams, field trips, and other items that may be impacted by the closure.  </w:t>
      </w:r>
    </w:p>
    <w:p w14:paraId="5F60B7AA" w14:textId="77777777" w:rsidR="00164EB5" w:rsidRPr="008E1D6B" w:rsidRDefault="00164EB5" w:rsidP="00164EB5">
      <w:pPr>
        <w:rPr>
          <w:rFonts w:ascii="Helvetica" w:hAnsi="Helvetica"/>
          <w:sz w:val="22"/>
          <w:szCs w:val="22"/>
        </w:rPr>
      </w:pPr>
    </w:p>
    <w:p w14:paraId="1C72E7B3" w14:textId="77777777" w:rsidR="00164EB5" w:rsidRPr="008E1D6B" w:rsidRDefault="00164EB5" w:rsidP="00164EB5">
      <w:pPr>
        <w:pStyle w:val="Default"/>
        <w:jc w:val="center"/>
        <w:rPr>
          <w:rFonts w:ascii="Helvetica" w:hAnsi="Helvetica" w:cs="Times New Roman"/>
          <w:b/>
          <w:bCs/>
          <w:color w:val="auto"/>
          <w:sz w:val="22"/>
          <w:szCs w:val="22"/>
        </w:rPr>
      </w:pPr>
      <w:r w:rsidRPr="008E1D6B">
        <w:rPr>
          <w:rFonts w:ascii="Helvetica" w:hAnsi="Helvetica" w:cs="Times New Roman"/>
          <w:b/>
          <w:bCs/>
          <w:color w:val="auto"/>
          <w:sz w:val="22"/>
          <w:szCs w:val="22"/>
        </w:rPr>
        <w:t>STUDENT PERCEPTIONS OF TEACHING (SPOT)</w:t>
      </w:r>
    </w:p>
    <w:p w14:paraId="7F2F89ED" w14:textId="77777777" w:rsidR="00164EB5" w:rsidRPr="008E1D6B" w:rsidRDefault="00164EB5" w:rsidP="00164EB5">
      <w:pPr>
        <w:rPr>
          <w:rFonts w:ascii="Helvetica" w:hAnsi="Helvetica"/>
          <w:sz w:val="22"/>
          <w:szCs w:val="22"/>
        </w:rPr>
      </w:pPr>
      <w:r w:rsidRPr="008E1D6B">
        <w:rPr>
          <w:rFonts w:ascii="Helvetica" w:hAnsi="Helvetica"/>
          <w:sz w:val="22"/>
          <w:szCs w:val="22"/>
        </w:rPr>
        <w:t>Student feedback is important and an essential part of participation in this course. The student evaluation of instruction is a requirement for all organized classes at UNT. The short SPOT survey will be made available to provide you with an opportunity to evaluate how this course is taught.  For the fall 2016 </w:t>
      </w:r>
      <w:r w:rsidRPr="008E1D6B">
        <w:rPr>
          <w:rFonts w:ascii="Helvetica" w:hAnsi="Helvetica"/>
          <w:color w:val="000000"/>
          <w:sz w:val="22"/>
          <w:szCs w:val="22"/>
        </w:rPr>
        <w:t>semester you</w:t>
      </w:r>
      <w:r w:rsidRPr="008E1D6B">
        <w:rPr>
          <w:rFonts w:ascii="Helvetica" w:hAnsi="Helvetica"/>
          <w:sz w:val="22"/>
          <w:szCs w:val="22"/>
        </w:rPr>
        <w:t xml:space="preserve"> will receive an email from "UNT SPOT Course Evaluations via </w:t>
      </w:r>
      <w:r w:rsidRPr="008E1D6B">
        <w:rPr>
          <w:rStyle w:val="Emphasis"/>
          <w:rFonts w:ascii="Helvetica" w:hAnsi="Helvetica"/>
          <w:sz w:val="22"/>
          <w:szCs w:val="22"/>
        </w:rPr>
        <w:t>IASystem</w:t>
      </w:r>
      <w:r w:rsidRPr="008E1D6B">
        <w:rPr>
          <w:rFonts w:ascii="Helvetica" w:hAnsi="Helvetica"/>
          <w:sz w:val="22"/>
          <w:szCs w:val="22"/>
        </w:rPr>
        <w:t xml:space="preserve"> Notification" (</w:t>
      </w:r>
      <w:hyperlink r:id="rId82" w:history="1">
        <w:r w:rsidRPr="008E1D6B">
          <w:rPr>
            <w:rStyle w:val="Hyperlink"/>
            <w:rFonts w:ascii="Helvetica" w:hAnsi="Helvetica"/>
            <w:sz w:val="22"/>
            <w:szCs w:val="22"/>
          </w:rPr>
          <w:t>no-reply@iasystem.org</w:t>
        </w:r>
      </w:hyperlink>
      <w:r w:rsidRPr="008E1D6B">
        <w:rPr>
          <w:rFonts w:ascii="Helvetica" w:hAnsi="Helvetica"/>
          <w:sz w:val="22"/>
          <w:szCs w:val="22"/>
        </w:rPr>
        <w:t xml:space="preserve">) with the survey link. Please look for the email in your UNT email inbox.  Simply click on the link and complete your survey.  Once you complete the survey you will receive a confirmation email that the survey has been submitted.  For additional information, please visit the spot website at </w:t>
      </w:r>
      <w:hyperlink r:id="rId83" w:history="1">
        <w:r w:rsidRPr="008E1D6B">
          <w:rPr>
            <w:rStyle w:val="Hyperlink"/>
            <w:rFonts w:ascii="Helvetica" w:hAnsi="Helvetica"/>
            <w:sz w:val="22"/>
            <w:szCs w:val="22"/>
          </w:rPr>
          <w:t>www.spot.unt.edu</w:t>
        </w:r>
      </w:hyperlink>
      <w:r w:rsidRPr="008E1D6B">
        <w:rPr>
          <w:rFonts w:ascii="Helvetica" w:hAnsi="Helvetica"/>
          <w:sz w:val="22"/>
          <w:szCs w:val="22"/>
        </w:rPr>
        <w:t xml:space="preserve"> or email </w:t>
      </w:r>
      <w:hyperlink r:id="rId84" w:history="1">
        <w:r w:rsidRPr="008E1D6B">
          <w:rPr>
            <w:rStyle w:val="Hyperlink"/>
            <w:rFonts w:ascii="Helvetica" w:hAnsi="Helvetica"/>
            <w:sz w:val="22"/>
            <w:szCs w:val="22"/>
          </w:rPr>
          <w:t>spot@unt.edu</w:t>
        </w:r>
      </w:hyperlink>
      <w:r w:rsidRPr="008E1D6B">
        <w:rPr>
          <w:rFonts w:ascii="Helvetica" w:hAnsi="Helvetica"/>
          <w:sz w:val="22"/>
          <w:szCs w:val="22"/>
        </w:rPr>
        <w:t xml:space="preserve">. Spots survey dates: </w:t>
      </w:r>
    </w:p>
    <w:p w14:paraId="5DCB4960" w14:textId="77777777" w:rsidR="00164EB5" w:rsidRPr="008E1D6B" w:rsidRDefault="00164EB5" w:rsidP="00164EB5">
      <w:pPr>
        <w:pStyle w:val="ListParagraph"/>
        <w:numPr>
          <w:ilvl w:val="0"/>
          <w:numId w:val="27"/>
        </w:numPr>
        <w:contextualSpacing w:val="0"/>
        <w:rPr>
          <w:rFonts w:ascii="Helvetica" w:hAnsi="Helvetica"/>
          <w:sz w:val="22"/>
          <w:szCs w:val="22"/>
        </w:rPr>
      </w:pPr>
      <w:r w:rsidRPr="008E1D6B">
        <w:rPr>
          <w:rFonts w:ascii="Helvetica" w:hAnsi="Helvetica"/>
          <w:sz w:val="22"/>
          <w:szCs w:val="22"/>
        </w:rPr>
        <w:t>Regular session</w:t>
      </w:r>
      <w:r w:rsidRPr="008E1D6B">
        <w:rPr>
          <w:rFonts w:ascii="Helvetica" w:hAnsi="Helvetica"/>
          <w:sz w:val="22"/>
          <w:szCs w:val="22"/>
        </w:rPr>
        <w:tab/>
        <w:t>11/19/18 through 12/6/18</w:t>
      </w:r>
    </w:p>
    <w:p w14:paraId="5ACAC084" w14:textId="77777777" w:rsidR="00164EB5" w:rsidRPr="008E1D6B" w:rsidRDefault="00164EB5" w:rsidP="00164EB5">
      <w:pPr>
        <w:pStyle w:val="ListParagraph"/>
        <w:numPr>
          <w:ilvl w:val="0"/>
          <w:numId w:val="27"/>
        </w:numPr>
        <w:contextualSpacing w:val="0"/>
        <w:rPr>
          <w:rFonts w:ascii="Helvetica" w:hAnsi="Helvetica"/>
          <w:sz w:val="22"/>
          <w:szCs w:val="22"/>
        </w:rPr>
      </w:pPr>
      <w:r w:rsidRPr="008E1D6B">
        <w:rPr>
          <w:rFonts w:ascii="Helvetica" w:hAnsi="Helvetica"/>
          <w:sz w:val="22"/>
          <w:szCs w:val="22"/>
        </w:rPr>
        <w:t>8W1 session</w:t>
      </w:r>
      <w:r w:rsidRPr="008E1D6B">
        <w:rPr>
          <w:rFonts w:ascii="Helvetica" w:hAnsi="Helvetica"/>
          <w:sz w:val="22"/>
          <w:szCs w:val="22"/>
        </w:rPr>
        <w:tab/>
      </w:r>
      <w:r w:rsidRPr="008E1D6B">
        <w:rPr>
          <w:rFonts w:ascii="Helvetica" w:hAnsi="Helvetica"/>
          <w:sz w:val="22"/>
          <w:szCs w:val="22"/>
        </w:rPr>
        <w:tab/>
        <w:t>10/8/18 through 10/18/18</w:t>
      </w:r>
    </w:p>
    <w:p w14:paraId="2F485D39" w14:textId="77777777" w:rsidR="00164EB5" w:rsidRPr="008E1D6B" w:rsidRDefault="00164EB5" w:rsidP="00164EB5">
      <w:pPr>
        <w:pStyle w:val="ListParagraph"/>
        <w:numPr>
          <w:ilvl w:val="0"/>
          <w:numId w:val="27"/>
        </w:numPr>
        <w:contextualSpacing w:val="0"/>
        <w:rPr>
          <w:rFonts w:ascii="Helvetica" w:hAnsi="Helvetica"/>
          <w:sz w:val="22"/>
          <w:szCs w:val="22"/>
        </w:rPr>
      </w:pPr>
      <w:r w:rsidRPr="008E1D6B">
        <w:rPr>
          <w:rFonts w:ascii="Helvetica" w:hAnsi="Helvetica"/>
          <w:sz w:val="22"/>
          <w:szCs w:val="22"/>
        </w:rPr>
        <w:t>8W2 session</w:t>
      </w:r>
      <w:r w:rsidRPr="008E1D6B">
        <w:rPr>
          <w:rFonts w:ascii="Helvetica" w:hAnsi="Helvetica"/>
          <w:sz w:val="22"/>
          <w:szCs w:val="22"/>
        </w:rPr>
        <w:tab/>
      </w:r>
      <w:r w:rsidRPr="008E1D6B">
        <w:rPr>
          <w:rFonts w:ascii="Helvetica" w:hAnsi="Helvetica"/>
          <w:sz w:val="22"/>
          <w:szCs w:val="22"/>
        </w:rPr>
        <w:tab/>
        <w:t>12/3/18 through 12/13/18</w:t>
      </w:r>
    </w:p>
    <w:p w14:paraId="062D2250" w14:textId="77777777" w:rsidR="00164EB5" w:rsidRPr="008E1D6B" w:rsidRDefault="00164EB5" w:rsidP="00164EB5">
      <w:pPr>
        <w:rPr>
          <w:rFonts w:ascii="Helvetica" w:hAnsi="Helvetica"/>
          <w:sz w:val="22"/>
          <w:szCs w:val="22"/>
        </w:rPr>
      </w:pPr>
    </w:p>
    <w:p w14:paraId="0C89F8EF" w14:textId="77777777" w:rsidR="00164EB5" w:rsidRPr="008E1D6B" w:rsidRDefault="00164EB5" w:rsidP="00164EB5">
      <w:pPr>
        <w:rPr>
          <w:rFonts w:ascii="Helvetica" w:hAnsi="Helvetica"/>
          <w:b/>
          <w:bCs/>
          <w:i/>
          <w:iCs/>
          <w:sz w:val="22"/>
          <w:szCs w:val="22"/>
          <w:u w:val="single"/>
        </w:rPr>
      </w:pPr>
      <w:r w:rsidRPr="008E1D6B">
        <w:rPr>
          <w:rFonts w:ascii="Helvetica" w:hAnsi="Helvetica"/>
          <w:b/>
          <w:bCs/>
          <w:i/>
          <w:iCs/>
          <w:sz w:val="22"/>
          <w:szCs w:val="22"/>
          <w:u w:val="single"/>
        </w:rPr>
        <w:t>Acceptable Student Behavior:</w:t>
      </w:r>
    </w:p>
    <w:p w14:paraId="241FA033" w14:textId="77777777" w:rsidR="00164EB5" w:rsidRPr="008E1D6B" w:rsidRDefault="00164EB5" w:rsidP="00164EB5">
      <w:pPr>
        <w:rPr>
          <w:rFonts w:ascii="Helvetica" w:hAnsi="Helvetica"/>
          <w:b/>
          <w:bCs/>
          <w:i/>
          <w:iCs/>
          <w:sz w:val="22"/>
          <w:szCs w:val="22"/>
        </w:rPr>
      </w:pPr>
    </w:p>
    <w:p w14:paraId="6C5180EB"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Dean of Students to consider whether the student's conduct violated the Code of Student Conduct.  The university's expectations for student conduct apply to all instructional forums, including university and electronic classroom, labs, discussion groups, field trips, etc.  The Code of Student Conduct can be found at </w:t>
      </w:r>
      <w:hyperlink r:id="rId85" w:history="1">
        <w:r w:rsidRPr="008E1D6B">
          <w:rPr>
            <w:rStyle w:val="Hyperlink"/>
            <w:rFonts w:ascii="Helvetica" w:hAnsi="Helvetica"/>
            <w:sz w:val="22"/>
            <w:szCs w:val="22"/>
          </w:rPr>
          <w:t>www.deanofstudents.unt.edu</w:t>
        </w:r>
      </w:hyperlink>
      <w:r w:rsidRPr="008E1D6B">
        <w:rPr>
          <w:rStyle w:val="Hyperlink"/>
          <w:rFonts w:ascii="Helvetica" w:hAnsi="Helvetica"/>
          <w:sz w:val="22"/>
          <w:szCs w:val="22"/>
        </w:rPr>
        <w:t xml:space="preserve"> </w:t>
      </w:r>
    </w:p>
    <w:p w14:paraId="0DCBA0A6" w14:textId="77777777" w:rsidR="00164EB5" w:rsidRPr="008E1D6B" w:rsidRDefault="00164EB5" w:rsidP="00164EB5">
      <w:pPr>
        <w:rPr>
          <w:rFonts w:ascii="Helvetica" w:hAnsi="Helvetica"/>
          <w:color w:val="000000"/>
          <w:sz w:val="22"/>
          <w:szCs w:val="22"/>
        </w:rPr>
      </w:pPr>
    </w:p>
    <w:p w14:paraId="57DEBBB9" w14:textId="77777777" w:rsidR="00164EB5" w:rsidRPr="008E1D6B" w:rsidRDefault="00164EB5" w:rsidP="00164EB5">
      <w:pPr>
        <w:ind w:right="176"/>
        <w:rPr>
          <w:rFonts w:ascii="Helvetica" w:hAnsi="Helvetica"/>
          <w:b/>
          <w:bCs/>
          <w:sz w:val="22"/>
          <w:szCs w:val="22"/>
          <w:u w:val="single"/>
        </w:rPr>
      </w:pPr>
      <w:r w:rsidRPr="008E1D6B">
        <w:rPr>
          <w:rFonts w:ascii="Helvetica" w:hAnsi="Helvetica"/>
          <w:b/>
          <w:bCs/>
          <w:sz w:val="22"/>
          <w:szCs w:val="22"/>
          <w:u w:val="single"/>
        </w:rPr>
        <w:t>SEXUAL DISCRIMINATION, HARRASSMENT, &amp; ASSAULT</w:t>
      </w:r>
    </w:p>
    <w:p w14:paraId="16D4839F"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                                                                                         </w:t>
      </w:r>
    </w:p>
    <w:p w14:paraId="71CA3550"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UNT is committed to providing an environment free of all forms of discrimination and sexual harassment, including sexual assault, domestic violence, dating violence, and stalking. If you (or someone you know) has experienced or experiences any of these acts of aggression, please know that you are not alone. The federal Title IX law makes it clear that violence and harassment based on sex and gender are Civil Rights offenses. UNT has staff members trained </w:t>
      </w:r>
      <w:r w:rsidRPr="008E1D6B">
        <w:rPr>
          <w:rFonts w:ascii="Helvetica" w:hAnsi="Helvetica"/>
          <w:sz w:val="22"/>
          <w:szCs w:val="22"/>
        </w:rPr>
        <w:lastRenderedPageBreak/>
        <w:t>to support you in navigating campus life, accessing health and counseling services, providing academic and housing accommodations, helping with legal protective orders, and more. </w:t>
      </w:r>
    </w:p>
    <w:p w14:paraId="756C33FF" w14:textId="77777777" w:rsidR="00164EB5" w:rsidRPr="008E1D6B" w:rsidRDefault="00164EB5" w:rsidP="00164EB5">
      <w:pPr>
        <w:rPr>
          <w:rFonts w:ascii="Helvetica" w:hAnsi="Helvetica"/>
          <w:sz w:val="22"/>
          <w:szCs w:val="22"/>
        </w:rPr>
      </w:pPr>
      <w:r w:rsidRPr="008E1D6B">
        <w:rPr>
          <w:rFonts w:ascii="Helvetica" w:hAnsi="Helvetica"/>
          <w:sz w:val="22"/>
          <w:szCs w:val="22"/>
        </w:rPr>
        <w:t> </w:t>
      </w:r>
    </w:p>
    <w:p w14:paraId="5313BA3E" w14:textId="77777777" w:rsidR="00164EB5" w:rsidRPr="008E1D6B" w:rsidRDefault="00164EB5" w:rsidP="00164EB5">
      <w:pPr>
        <w:rPr>
          <w:rFonts w:ascii="Helvetica" w:hAnsi="Helvetica"/>
          <w:sz w:val="22"/>
          <w:szCs w:val="22"/>
        </w:rPr>
      </w:pPr>
      <w:r w:rsidRPr="008E1D6B">
        <w:rPr>
          <w:rFonts w:ascii="Helvetica" w:hAnsi="Helvetica"/>
          <w:sz w:val="22"/>
          <w:szCs w:val="22"/>
        </w:rPr>
        <w:t xml:space="preserve">UNT’s Dean of Students’ website offers a range of on-campus and off-campus resources to help support survivors, depending on their unique needs: </w:t>
      </w:r>
      <w:hyperlink r:id="rId86" w:history="1">
        <w:r w:rsidRPr="008E1D6B">
          <w:rPr>
            <w:rStyle w:val="Hyperlink"/>
            <w:rFonts w:ascii="Helvetica" w:hAnsi="Helvetica"/>
            <w:sz w:val="22"/>
            <w:szCs w:val="22"/>
          </w:rPr>
          <w:t>http://deanofstudents.unt.edu/resources_0</w:t>
        </w:r>
      </w:hyperlink>
      <w:r w:rsidRPr="008E1D6B">
        <w:rPr>
          <w:rFonts w:ascii="Helvetica" w:hAnsi="Helvetica"/>
          <w:sz w:val="22"/>
          <w:szCs w:val="22"/>
        </w:rPr>
        <w:t xml:space="preserve">.  Renee LeClaire McNamara is UNT’s Student Advocate and she can be reached through e-mail at </w:t>
      </w:r>
      <w:hyperlink r:id="rId87" w:history="1">
        <w:r w:rsidRPr="008E1D6B">
          <w:rPr>
            <w:rStyle w:val="Hyperlink"/>
            <w:rFonts w:ascii="Helvetica" w:hAnsi="Helvetica"/>
            <w:sz w:val="22"/>
            <w:szCs w:val="22"/>
          </w:rPr>
          <w:t>SurvivorAdvocate@unt.edu</w:t>
        </w:r>
      </w:hyperlink>
      <w:r w:rsidRPr="008E1D6B">
        <w:rPr>
          <w:rFonts w:ascii="Helvetica" w:hAnsi="Helvetica"/>
          <w:sz w:val="22"/>
          <w:szCs w:val="22"/>
        </w:rPr>
        <w:t xml:space="preserve"> or by calling the Dean of Students’ office at 940-565-2648.  You are not alone.  We are here to help.</w:t>
      </w:r>
    </w:p>
    <w:p w14:paraId="39CAB98B" w14:textId="65B13849" w:rsidR="00FF51AC" w:rsidRPr="00737B00" w:rsidRDefault="00FF51AC" w:rsidP="00FF51AC">
      <w:pPr>
        <w:rPr>
          <w:rFonts w:ascii="Helvetica" w:hAnsi="Helvetica"/>
          <w:sz w:val="22"/>
        </w:rPr>
      </w:pPr>
    </w:p>
    <w:p w14:paraId="313CDD0B" w14:textId="77777777" w:rsidR="00FF51AC" w:rsidRPr="00737B00" w:rsidRDefault="00FF51AC" w:rsidP="00FF51AC">
      <w:pPr>
        <w:spacing w:line="276" w:lineRule="auto"/>
        <w:rPr>
          <w:rFonts w:ascii="Helvetica" w:hAnsi="Helvetica"/>
          <w:b/>
          <w:sz w:val="23"/>
          <w:szCs w:val="23"/>
        </w:rPr>
      </w:pPr>
    </w:p>
    <w:p w14:paraId="182918A0" w14:textId="77777777" w:rsidR="00764F4E" w:rsidRPr="00737B00" w:rsidRDefault="00764F4E" w:rsidP="00764F4E">
      <w:pPr>
        <w:keepNext/>
        <w:jc w:val="center"/>
        <w:outlineLvl w:val="0"/>
        <w:rPr>
          <w:rFonts w:ascii="Helvetica" w:hAnsi="Helvetica"/>
          <w:b/>
          <w:sz w:val="32"/>
          <w:szCs w:val="32"/>
        </w:rPr>
      </w:pPr>
      <w:r w:rsidRPr="00737B00">
        <w:rPr>
          <w:rFonts w:ascii="Helvetica" w:hAnsi="Helvetica"/>
          <w:b/>
          <w:sz w:val="32"/>
          <w:szCs w:val="32"/>
        </w:rPr>
        <w:t>Statement of Student Learning Outcomes</w:t>
      </w:r>
    </w:p>
    <w:p w14:paraId="7BA2746F" w14:textId="77777777" w:rsidR="00764F4E" w:rsidRPr="00737B00" w:rsidRDefault="00764F4E" w:rsidP="00764F4E">
      <w:pPr>
        <w:rPr>
          <w:rFonts w:ascii="Helvetica" w:hAnsi="Helvetica"/>
        </w:rPr>
      </w:pPr>
    </w:p>
    <w:p w14:paraId="22AD8FC2" w14:textId="77777777" w:rsidR="00764F4E" w:rsidRPr="00737B00" w:rsidRDefault="00764F4E" w:rsidP="00764F4E">
      <w:pPr>
        <w:numPr>
          <w:ilvl w:val="0"/>
          <w:numId w:val="21"/>
        </w:numPr>
        <w:spacing w:before="100" w:beforeAutospacing="1" w:after="100" w:afterAutospacing="1"/>
        <w:contextualSpacing/>
        <w:rPr>
          <w:rFonts w:ascii="Helvetica" w:hAnsi="Helvetica"/>
          <w:sz w:val="22"/>
          <w:szCs w:val="22"/>
        </w:rPr>
      </w:pPr>
      <w:r w:rsidRPr="00737B00">
        <w:rPr>
          <w:rFonts w:ascii="Helvetica" w:hAnsi="Helvetica"/>
          <w:sz w:val="22"/>
          <w:szCs w:val="22"/>
        </w:rPr>
        <w:t xml:space="preserve">Understand and apply First Amendment principles and the law of freedom of speech and press for the country in which the institution is located, as well as receive instruction in and understand the range of systems of freedom of expression around the world, including the right to dissent, to monitor and to criticize power, and to assemble and petition for redress of grievances; </w:t>
      </w:r>
    </w:p>
    <w:p w14:paraId="20BCC7D1" w14:textId="77777777" w:rsidR="00764F4E" w:rsidRPr="00737B00" w:rsidRDefault="00764F4E" w:rsidP="00764F4E">
      <w:pPr>
        <w:numPr>
          <w:ilvl w:val="0"/>
          <w:numId w:val="21"/>
        </w:numPr>
        <w:spacing w:before="100" w:beforeAutospacing="1" w:after="100" w:afterAutospacing="1"/>
        <w:contextualSpacing/>
        <w:rPr>
          <w:rFonts w:ascii="Helvetica" w:hAnsi="Helvetica"/>
          <w:sz w:val="22"/>
          <w:szCs w:val="22"/>
        </w:rPr>
      </w:pPr>
      <w:r w:rsidRPr="00737B00">
        <w:rPr>
          <w:rFonts w:ascii="Helvetica" w:hAnsi="Helvetica"/>
          <w:sz w:val="22"/>
          <w:szCs w:val="22"/>
        </w:rPr>
        <w:t xml:space="preserve">Understand concepts and apply theories in the use and presentation of images and information; </w:t>
      </w:r>
    </w:p>
    <w:p w14:paraId="054A5640" w14:textId="77777777" w:rsidR="00764F4E" w:rsidRPr="00737B00" w:rsidRDefault="00764F4E" w:rsidP="00764F4E">
      <w:pPr>
        <w:numPr>
          <w:ilvl w:val="0"/>
          <w:numId w:val="21"/>
        </w:numPr>
        <w:spacing w:before="100" w:beforeAutospacing="1" w:after="100" w:afterAutospacing="1"/>
        <w:contextualSpacing/>
        <w:rPr>
          <w:rFonts w:ascii="Helvetica" w:hAnsi="Helvetica"/>
          <w:sz w:val="22"/>
          <w:szCs w:val="22"/>
        </w:rPr>
      </w:pPr>
      <w:r w:rsidRPr="00737B00">
        <w:rPr>
          <w:rFonts w:ascii="Helvetica" w:hAnsi="Helvetica"/>
          <w:sz w:val="22"/>
          <w:szCs w:val="22"/>
        </w:rPr>
        <w:t xml:space="preserve">Demonstrate and understanding of professional ethical principles and work ethically in pursuit of truth, accuracy, fairness and diversity; </w:t>
      </w:r>
    </w:p>
    <w:p w14:paraId="0FDB8701" w14:textId="77777777" w:rsidR="00764F4E" w:rsidRPr="00737B00" w:rsidRDefault="00764F4E" w:rsidP="00764F4E">
      <w:pPr>
        <w:numPr>
          <w:ilvl w:val="0"/>
          <w:numId w:val="21"/>
        </w:numPr>
        <w:spacing w:before="100" w:beforeAutospacing="1" w:after="100" w:afterAutospacing="1"/>
        <w:contextualSpacing/>
        <w:rPr>
          <w:rFonts w:ascii="Helvetica" w:hAnsi="Helvetica"/>
          <w:sz w:val="22"/>
          <w:szCs w:val="22"/>
        </w:rPr>
      </w:pPr>
      <w:r w:rsidRPr="00737B00">
        <w:rPr>
          <w:rFonts w:ascii="Helvetica" w:hAnsi="Helvetica"/>
          <w:sz w:val="22"/>
          <w:szCs w:val="22"/>
        </w:rPr>
        <w:t xml:space="preserve">Think critically, creatively and independently; </w:t>
      </w:r>
    </w:p>
    <w:p w14:paraId="45BB02B8" w14:textId="77777777" w:rsidR="00764F4E" w:rsidRPr="00737B00" w:rsidRDefault="00764F4E" w:rsidP="00764F4E">
      <w:pPr>
        <w:numPr>
          <w:ilvl w:val="0"/>
          <w:numId w:val="21"/>
        </w:numPr>
        <w:spacing w:before="100" w:beforeAutospacing="1" w:after="100" w:afterAutospacing="1"/>
        <w:contextualSpacing/>
        <w:rPr>
          <w:rFonts w:ascii="Helvetica" w:hAnsi="Helvetica"/>
          <w:sz w:val="22"/>
          <w:szCs w:val="22"/>
        </w:rPr>
      </w:pPr>
      <w:r w:rsidRPr="00737B00">
        <w:rPr>
          <w:rFonts w:ascii="Helvetica" w:hAnsi="Helvetica"/>
          <w:sz w:val="22"/>
          <w:szCs w:val="22"/>
        </w:rPr>
        <w:t xml:space="preserve">Critically evaluate their own work and that of others for accuracy and fairness, clarity, appropriate style and grammatical correctness; </w:t>
      </w:r>
    </w:p>
    <w:p w14:paraId="32642ACE" w14:textId="77777777" w:rsidR="00764F4E" w:rsidRPr="00737B00" w:rsidRDefault="00764F4E" w:rsidP="00764F4E">
      <w:pPr>
        <w:numPr>
          <w:ilvl w:val="0"/>
          <w:numId w:val="21"/>
        </w:numPr>
        <w:spacing w:before="100" w:beforeAutospacing="1" w:after="100" w:afterAutospacing="1"/>
        <w:contextualSpacing/>
        <w:rPr>
          <w:rFonts w:ascii="Helvetica" w:hAnsi="Helvetica"/>
          <w:sz w:val="22"/>
          <w:szCs w:val="22"/>
        </w:rPr>
      </w:pPr>
      <w:r w:rsidRPr="00737B00">
        <w:rPr>
          <w:rFonts w:ascii="Helvetica" w:hAnsi="Helvetica"/>
          <w:sz w:val="22"/>
          <w:szCs w:val="22"/>
        </w:rPr>
        <w:t xml:space="preserve">Apply basic numerical and statistical concepts; </w:t>
      </w:r>
    </w:p>
    <w:p w14:paraId="47CAF222" w14:textId="77777777" w:rsidR="00764F4E" w:rsidRPr="00737B00" w:rsidRDefault="00764F4E" w:rsidP="00764F4E">
      <w:pPr>
        <w:numPr>
          <w:ilvl w:val="0"/>
          <w:numId w:val="21"/>
        </w:numPr>
        <w:spacing w:before="100" w:beforeAutospacing="1" w:after="100" w:afterAutospacing="1"/>
        <w:contextualSpacing/>
        <w:rPr>
          <w:rFonts w:ascii="Helvetica" w:hAnsi="Helvetica"/>
          <w:sz w:val="22"/>
          <w:szCs w:val="22"/>
        </w:rPr>
      </w:pPr>
      <w:r w:rsidRPr="00737B00">
        <w:rPr>
          <w:rFonts w:ascii="Helvetica" w:hAnsi="Helvetica"/>
          <w:sz w:val="22"/>
          <w:szCs w:val="22"/>
        </w:rPr>
        <w:t>Apply current tools and technologies appropriate for the communications professions in which they work and to understand a digital world.</w:t>
      </w:r>
    </w:p>
    <w:p w14:paraId="25CC37EE" w14:textId="77777777" w:rsidR="00EA3F50" w:rsidRPr="00737B00" w:rsidRDefault="00EA3F50" w:rsidP="00EA3F50">
      <w:pPr>
        <w:rPr>
          <w:rFonts w:ascii="Helvetica" w:hAnsi="Helvetica"/>
        </w:rPr>
      </w:pPr>
    </w:p>
    <w:p w14:paraId="31D1BE14" w14:textId="2F7E160E" w:rsidR="00EA3F50" w:rsidRPr="00737B00" w:rsidRDefault="00EA3F50" w:rsidP="00747F80">
      <w:pPr>
        <w:pStyle w:val="NormalWeb"/>
        <w:ind w:left="1740"/>
        <w:rPr>
          <w:rFonts w:ascii="Helvetica" w:hAnsi="Helvetica"/>
        </w:rPr>
      </w:pPr>
    </w:p>
    <w:sectPr w:rsidR="00EA3F50" w:rsidRPr="00737B00" w:rsidSect="006F5978">
      <w:footerReference w:type="even" r:id="rId88"/>
      <w:footerReference w:type="default" r:id="rId8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BE68C8" w14:textId="77777777" w:rsidR="00776196" w:rsidRDefault="00776196">
      <w:r>
        <w:separator/>
      </w:r>
    </w:p>
  </w:endnote>
  <w:endnote w:type="continuationSeparator" w:id="0">
    <w:p w14:paraId="0BEE90AC" w14:textId="77777777" w:rsidR="00776196" w:rsidRDefault="007761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6B46C7" w14:textId="77777777" w:rsidR="00F014DA" w:rsidRDefault="00F014DA" w:rsidP="007660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7072D" w14:textId="77777777" w:rsidR="00F014DA" w:rsidRDefault="00F014DA" w:rsidP="0061586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7C00F5" w14:textId="77777777" w:rsidR="00F014DA" w:rsidRPr="005256AC" w:rsidRDefault="00F014DA" w:rsidP="00766050">
    <w:pPr>
      <w:pStyle w:val="Footer"/>
      <w:framePr w:wrap="around" w:vAnchor="text" w:hAnchor="margin" w:xAlign="right" w:y="1"/>
      <w:rPr>
        <w:rStyle w:val="PageNumber"/>
        <w:rFonts w:asciiTheme="minorHAnsi" w:hAnsiTheme="minorHAnsi"/>
      </w:rPr>
    </w:pPr>
    <w:r w:rsidRPr="005256AC">
      <w:rPr>
        <w:rStyle w:val="PageNumber"/>
        <w:rFonts w:asciiTheme="minorHAnsi" w:hAnsiTheme="minorHAnsi"/>
      </w:rPr>
      <w:fldChar w:fldCharType="begin"/>
    </w:r>
    <w:r w:rsidRPr="005256AC">
      <w:rPr>
        <w:rStyle w:val="PageNumber"/>
        <w:rFonts w:asciiTheme="minorHAnsi" w:hAnsiTheme="minorHAnsi"/>
      </w:rPr>
      <w:instrText xml:space="preserve">PAGE  </w:instrText>
    </w:r>
    <w:r w:rsidRPr="005256AC">
      <w:rPr>
        <w:rStyle w:val="PageNumber"/>
        <w:rFonts w:asciiTheme="minorHAnsi" w:hAnsiTheme="minorHAnsi"/>
      </w:rPr>
      <w:fldChar w:fldCharType="separate"/>
    </w:r>
    <w:r>
      <w:rPr>
        <w:rStyle w:val="PageNumber"/>
        <w:rFonts w:asciiTheme="minorHAnsi" w:hAnsiTheme="minorHAnsi"/>
        <w:noProof/>
      </w:rPr>
      <w:t>9</w:t>
    </w:r>
    <w:r w:rsidRPr="005256AC">
      <w:rPr>
        <w:rStyle w:val="PageNumber"/>
        <w:rFonts w:asciiTheme="minorHAnsi" w:hAnsiTheme="minorHAnsi"/>
      </w:rPr>
      <w:fldChar w:fldCharType="end"/>
    </w:r>
  </w:p>
  <w:p w14:paraId="2CFBCDB3" w14:textId="2F7C68C2" w:rsidR="00F014DA" w:rsidRDefault="00F014DA" w:rsidP="00615867">
    <w:pPr>
      <w:pStyle w:val="Footer"/>
      <w:ind w:right="360"/>
    </w:pPr>
  </w:p>
  <w:p w14:paraId="530F0F50" w14:textId="77777777" w:rsidR="00F014DA" w:rsidRDefault="00F014D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19BFD2A" w14:textId="77777777" w:rsidR="00776196" w:rsidRDefault="00776196">
      <w:r>
        <w:separator/>
      </w:r>
    </w:p>
  </w:footnote>
  <w:footnote w:type="continuationSeparator" w:id="0">
    <w:p w14:paraId="0444FA9E" w14:textId="77777777" w:rsidR="00776196" w:rsidRDefault="007761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36E54B8"/>
    <w:multiLevelType w:val="hybridMultilevel"/>
    <w:tmpl w:val="C4686D5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3A50B02"/>
    <w:multiLevelType w:val="hybridMultilevel"/>
    <w:tmpl w:val="071CF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EA0A20"/>
    <w:multiLevelType w:val="hybridMultilevel"/>
    <w:tmpl w:val="B8B81CA4"/>
    <w:lvl w:ilvl="0" w:tplc="F474BC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341B07"/>
    <w:multiLevelType w:val="hybridMultilevel"/>
    <w:tmpl w:val="26A8634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15:restartNumberingAfterBreak="0">
    <w:nsid w:val="0DBA56B1"/>
    <w:multiLevelType w:val="hybridMultilevel"/>
    <w:tmpl w:val="042C8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090A0D"/>
    <w:multiLevelType w:val="hybridMultilevel"/>
    <w:tmpl w:val="AD38B0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2D2E93"/>
    <w:multiLevelType w:val="hybridMultilevel"/>
    <w:tmpl w:val="97DC5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A00DB1"/>
    <w:multiLevelType w:val="hybridMultilevel"/>
    <w:tmpl w:val="04E2D0C8"/>
    <w:lvl w:ilvl="0" w:tplc="04090005">
      <w:start w:val="1"/>
      <w:numFmt w:val="bullet"/>
      <w:lvlText w:val=""/>
      <w:lvlJc w:val="left"/>
      <w:pPr>
        <w:tabs>
          <w:tab w:val="num" w:pos="5850"/>
        </w:tabs>
        <w:ind w:left="58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5691F96"/>
    <w:multiLevelType w:val="hybridMultilevel"/>
    <w:tmpl w:val="F0047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69F03AC"/>
    <w:multiLevelType w:val="hybridMultilevel"/>
    <w:tmpl w:val="0240CF44"/>
    <w:lvl w:ilvl="0" w:tplc="400C83D4">
      <w:numFmt w:val="bullet"/>
      <w:lvlText w:val="-"/>
      <w:lvlJc w:val="left"/>
      <w:pPr>
        <w:ind w:left="720" w:hanging="360"/>
      </w:pPr>
      <w:rPr>
        <w:rFonts w:ascii="Helvetica" w:eastAsiaTheme="minorHAnsi" w:hAnsi="Helvetic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7F7671"/>
    <w:multiLevelType w:val="hybridMultilevel"/>
    <w:tmpl w:val="2326E514"/>
    <w:lvl w:ilvl="0" w:tplc="827E9E30">
      <w:start w:val="5"/>
      <w:numFmt w:val="bullet"/>
      <w:lvlText w:val="-"/>
      <w:lvlJc w:val="left"/>
      <w:pPr>
        <w:ind w:left="2160" w:hanging="360"/>
      </w:pPr>
      <w:rPr>
        <w:rFonts w:ascii="Times New Roman" w:eastAsia="Times New Roman" w:hAnsi="Times New Roman" w:cs="Times New Roman" w:hint="default"/>
        <w:b/>
        <w:sz w:val="24"/>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1C547921"/>
    <w:multiLevelType w:val="hybridMultilevel"/>
    <w:tmpl w:val="57722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866B99"/>
    <w:multiLevelType w:val="hybridMultilevel"/>
    <w:tmpl w:val="7E40B9F8"/>
    <w:lvl w:ilvl="0" w:tplc="04090001">
      <w:start w:val="1"/>
      <w:numFmt w:val="bullet"/>
      <w:lvlText w:val=""/>
      <w:lvlJc w:val="left"/>
      <w:pPr>
        <w:ind w:left="360" w:hanging="360"/>
      </w:pPr>
      <w:rPr>
        <w:rFonts w:ascii="Symbol" w:hAnsi="Symbo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F9956EA"/>
    <w:multiLevelType w:val="hybridMultilevel"/>
    <w:tmpl w:val="2D2688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61414BC"/>
    <w:multiLevelType w:val="hybridMultilevel"/>
    <w:tmpl w:val="6AC68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91F3C5F"/>
    <w:multiLevelType w:val="hybridMultilevel"/>
    <w:tmpl w:val="29F2B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E3E4550"/>
    <w:multiLevelType w:val="hybridMultilevel"/>
    <w:tmpl w:val="869215B2"/>
    <w:lvl w:ilvl="0" w:tplc="0409000F">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18" w15:restartNumberingAfterBreak="0">
    <w:nsid w:val="31152C0B"/>
    <w:multiLevelType w:val="hybridMultilevel"/>
    <w:tmpl w:val="A9F808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15F423D"/>
    <w:multiLevelType w:val="hybridMultilevel"/>
    <w:tmpl w:val="D32E4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0665197"/>
    <w:multiLevelType w:val="hybridMultilevel"/>
    <w:tmpl w:val="C3CA96DC"/>
    <w:lvl w:ilvl="0" w:tplc="32EE64AE">
      <w:numFmt w:val="bullet"/>
      <w:lvlText w:val="-"/>
      <w:lvlJc w:val="left"/>
      <w:pPr>
        <w:ind w:left="720" w:hanging="360"/>
      </w:pPr>
      <w:rPr>
        <w:rFonts w:ascii="Helvetica" w:eastAsiaTheme="minorHAnsi" w:hAnsi="Helvetic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901A93"/>
    <w:multiLevelType w:val="hybridMultilevel"/>
    <w:tmpl w:val="A5B47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C2B5906"/>
    <w:multiLevelType w:val="hybridMultilevel"/>
    <w:tmpl w:val="38C0AF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31C12D2"/>
    <w:multiLevelType w:val="hybridMultilevel"/>
    <w:tmpl w:val="591C2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3935282"/>
    <w:multiLevelType w:val="hybridMultilevel"/>
    <w:tmpl w:val="2FD8F2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8734A8F"/>
    <w:multiLevelType w:val="hybridMultilevel"/>
    <w:tmpl w:val="380C7DAC"/>
    <w:lvl w:ilvl="0" w:tplc="045827F4">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D802992"/>
    <w:multiLevelType w:val="hybridMultilevel"/>
    <w:tmpl w:val="011E5C7A"/>
    <w:lvl w:ilvl="0" w:tplc="C5D04A62">
      <w:start w:val="1"/>
      <w:numFmt w:val="decimal"/>
      <w:lvlText w:val="%1."/>
      <w:lvlJc w:val="left"/>
      <w:pPr>
        <w:ind w:left="1740" w:hanging="9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7" w15:restartNumberingAfterBreak="0">
    <w:nsid w:val="72FB5BE9"/>
    <w:multiLevelType w:val="hybridMultilevel"/>
    <w:tmpl w:val="8DC2B430"/>
    <w:lvl w:ilvl="0" w:tplc="04090005">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3"/>
  </w:num>
  <w:num w:numId="5">
    <w:abstractNumId w:val="7"/>
  </w:num>
  <w:num w:numId="6">
    <w:abstractNumId w:val="16"/>
  </w:num>
  <w:num w:numId="7">
    <w:abstractNumId w:val="21"/>
  </w:num>
  <w:num w:numId="8">
    <w:abstractNumId w:val="22"/>
  </w:num>
  <w:num w:numId="9">
    <w:abstractNumId w:val="19"/>
  </w:num>
  <w:num w:numId="10">
    <w:abstractNumId w:val="11"/>
  </w:num>
  <w:num w:numId="11">
    <w:abstractNumId w:val="26"/>
  </w:num>
  <w:num w:numId="12">
    <w:abstractNumId w:val="4"/>
  </w:num>
  <w:num w:numId="13">
    <w:abstractNumId w:val="1"/>
  </w:num>
  <w:num w:numId="14">
    <w:abstractNumId w:val="3"/>
  </w:num>
  <w:num w:numId="15">
    <w:abstractNumId w:val="9"/>
  </w:num>
  <w:num w:numId="16">
    <w:abstractNumId w:val="12"/>
  </w:num>
  <w:num w:numId="17">
    <w:abstractNumId w:val="8"/>
  </w:num>
  <w:num w:numId="18">
    <w:abstractNumId w:val="13"/>
  </w:num>
  <w:num w:numId="19">
    <w:abstractNumId w:val="5"/>
  </w:num>
  <w:num w:numId="20">
    <w:abstractNumId w:val="18"/>
  </w:num>
  <w:num w:numId="2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
  </w:num>
  <w:num w:numId="23">
    <w:abstractNumId w:val="24"/>
  </w:num>
  <w:num w:numId="24">
    <w:abstractNumId w:val="6"/>
  </w:num>
  <w:num w:numId="25">
    <w:abstractNumId w:val="25"/>
  </w:num>
  <w:num w:numId="26">
    <w:abstractNumId w:val="0"/>
  </w:num>
  <w:num w:numId="27">
    <w:abstractNumId w:val="15"/>
  </w:num>
  <w:num w:numId="28">
    <w:abstractNumId w:val="20"/>
  </w:num>
  <w:num w:numId="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F50"/>
    <w:rsid w:val="00022364"/>
    <w:rsid w:val="00022651"/>
    <w:rsid w:val="000228A4"/>
    <w:rsid w:val="0002318D"/>
    <w:rsid w:val="00033524"/>
    <w:rsid w:val="000441C7"/>
    <w:rsid w:val="000466E6"/>
    <w:rsid w:val="00055C3C"/>
    <w:rsid w:val="00061C63"/>
    <w:rsid w:val="000659B5"/>
    <w:rsid w:val="00080CE8"/>
    <w:rsid w:val="00082F3A"/>
    <w:rsid w:val="0008720B"/>
    <w:rsid w:val="00090247"/>
    <w:rsid w:val="00090660"/>
    <w:rsid w:val="000A22DF"/>
    <w:rsid w:val="000C5B0F"/>
    <w:rsid w:val="000D3712"/>
    <w:rsid w:val="000D493C"/>
    <w:rsid w:val="000F3184"/>
    <w:rsid w:val="000F4AC1"/>
    <w:rsid w:val="000F5C2F"/>
    <w:rsid w:val="000F6CC6"/>
    <w:rsid w:val="001067F3"/>
    <w:rsid w:val="0012375C"/>
    <w:rsid w:val="001243F2"/>
    <w:rsid w:val="00135A64"/>
    <w:rsid w:val="0013672B"/>
    <w:rsid w:val="001448E3"/>
    <w:rsid w:val="0015317B"/>
    <w:rsid w:val="00156FAC"/>
    <w:rsid w:val="00164EB5"/>
    <w:rsid w:val="00165EB8"/>
    <w:rsid w:val="00191642"/>
    <w:rsid w:val="001A0FAB"/>
    <w:rsid w:val="001A6C39"/>
    <w:rsid w:val="001F4E16"/>
    <w:rsid w:val="001F6903"/>
    <w:rsid w:val="001F7967"/>
    <w:rsid w:val="00202E44"/>
    <w:rsid w:val="002063DF"/>
    <w:rsid w:val="002070B6"/>
    <w:rsid w:val="00230796"/>
    <w:rsid w:val="00233647"/>
    <w:rsid w:val="00246E4C"/>
    <w:rsid w:val="00253E7A"/>
    <w:rsid w:val="0026670E"/>
    <w:rsid w:val="00274EE6"/>
    <w:rsid w:val="00282B6A"/>
    <w:rsid w:val="00286978"/>
    <w:rsid w:val="002902AA"/>
    <w:rsid w:val="002B1CD8"/>
    <w:rsid w:val="002D2D50"/>
    <w:rsid w:val="002D5DBB"/>
    <w:rsid w:val="002F44F2"/>
    <w:rsid w:val="00303AA7"/>
    <w:rsid w:val="003114C3"/>
    <w:rsid w:val="0032153D"/>
    <w:rsid w:val="003237F1"/>
    <w:rsid w:val="003267C2"/>
    <w:rsid w:val="003307D2"/>
    <w:rsid w:val="00385579"/>
    <w:rsid w:val="00390F64"/>
    <w:rsid w:val="00391B2B"/>
    <w:rsid w:val="00392162"/>
    <w:rsid w:val="00392951"/>
    <w:rsid w:val="003A5EF8"/>
    <w:rsid w:val="003C31F5"/>
    <w:rsid w:val="003C7AA7"/>
    <w:rsid w:val="003C7B7E"/>
    <w:rsid w:val="003D0650"/>
    <w:rsid w:val="003E2FCA"/>
    <w:rsid w:val="003F7B69"/>
    <w:rsid w:val="004202F0"/>
    <w:rsid w:val="0042728F"/>
    <w:rsid w:val="004357FB"/>
    <w:rsid w:val="00435F94"/>
    <w:rsid w:val="00437315"/>
    <w:rsid w:val="004461B1"/>
    <w:rsid w:val="00452F43"/>
    <w:rsid w:val="00453362"/>
    <w:rsid w:val="00455AA8"/>
    <w:rsid w:val="00475853"/>
    <w:rsid w:val="004833EF"/>
    <w:rsid w:val="00484DA6"/>
    <w:rsid w:val="00485CCF"/>
    <w:rsid w:val="004A6486"/>
    <w:rsid w:val="004B19DC"/>
    <w:rsid w:val="004B77B8"/>
    <w:rsid w:val="004C1AAE"/>
    <w:rsid w:val="004D6DDE"/>
    <w:rsid w:val="004E0B5C"/>
    <w:rsid w:val="004E1F6D"/>
    <w:rsid w:val="004F604D"/>
    <w:rsid w:val="00502923"/>
    <w:rsid w:val="0050725B"/>
    <w:rsid w:val="00510F99"/>
    <w:rsid w:val="00514ADD"/>
    <w:rsid w:val="00517F6F"/>
    <w:rsid w:val="00521B22"/>
    <w:rsid w:val="005256AC"/>
    <w:rsid w:val="00527C2C"/>
    <w:rsid w:val="00532F1A"/>
    <w:rsid w:val="00544096"/>
    <w:rsid w:val="00580B5E"/>
    <w:rsid w:val="00583D8F"/>
    <w:rsid w:val="00590CD7"/>
    <w:rsid w:val="005A2A9E"/>
    <w:rsid w:val="005C0B23"/>
    <w:rsid w:val="005C25EC"/>
    <w:rsid w:val="005D42E4"/>
    <w:rsid w:val="005E09B2"/>
    <w:rsid w:val="005E33E1"/>
    <w:rsid w:val="005F2A56"/>
    <w:rsid w:val="005F3932"/>
    <w:rsid w:val="00601EC7"/>
    <w:rsid w:val="00602F4C"/>
    <w:rsid w:val="00604AA7"/>
    <w:rsid w:val="006062C6"/>
    <w:rsid w:val="00613312"/>
    <w:rsid w:val="006148D5"/>
    <w:rsid w:val="00615867"/>
    <w:rsid w:val="00640E65"/>
    <w:rsid w:val="00641BB0"/>
    <w:rsid w:val="00642C96"/>
    <w:rsid w:val="00663BDD"/>
    <w:rsid w:val="00664114"/>
    <w:rsid w:val="00666708"/>
    <w:rsid w:val="006705A1"/>
    <w:rsid w:val="00687820"/>
    <w:rsid w:val="00691758"/>
    <w:rsid w:val="006A0939"/>
    <w:rsid w:val="006A797E"/>
    <w:rsid w:val="006B2A50"/>
    <w:rsid w:val="006B3516"/>
    <w:rsid w:val="006B6555"/>
    <w:rsid w:val="006C273B"/>
    <w:rsid w:val="006C2BF0"/>
    <w:rsid w:val="006C7E9B"/>
    <w:rsid w:val="006D1B2F"/>
    <w:rsid w:val="006E0B09"/>
    <w:rsid w:val="006E3C22"/>
    <w:rsid w:val="006F53E3"/>
    <w:rsid w:val="006F5978"/>
    <w:rsid w:val="007226C9"/>
    <w:rsid w:val="00727522"/>
    <w:rsid w:val="00735109"/>
    <w:rsid w:val="00737B00"/>
    <w:rsid w:val="00743D1E"/>
    <w:rsid w:val="00747F80"/>
    <w:rsid w:val="00762E6F"/>
    <w:rsid w:val="00763C64"/>
    <w:rsid w:val="00764F4E"/>
    <w:rsid w:val="00766050"/>
    <w:rsid w:val="00776196"/>
    <w:rsid w:val="00776CD6"/>
    <w:rsid w:val="00782C9C"/>
    <w:rsid w:val="007836B3"/>
    <w:rsid w:val="007840F7"/>
    <w:rsid w:val="00791350"/>
    <w:rsid w:val="00794568"/>
    <w:rsid w:val="007D18A7"/>
    <w:rsid w:val="007E2D39"/>
    <w:rsid w:val="007F06AC"/>
    <w:rsid w:val="00811C56"/>
    <w:rsid w:val="008135BF"/>
    <w:rsid w:val="00816CBB"/>
    <w:rsid w:val="00816F50"/>
    <w:rsid w:val="00824A2F"/>
    <w:rsid w:val="0083454F"/>
    <w:rsid w:val="00842489"/>
    <w:rsid w:val="008432B4"/>
    <w:rsid w:val="00850BCF"/>
    <w:rsid w:val="00853AA2"/>
    <w:rsid w:val="00862CB2"/>
    <w:rsid w:val="008640F9"/>
    <w:rsid w:val="00870B12"/>
    <w:rsid w:val="00873DEF"/>
    <w:rsid w:val="00883AEE"/>
    <w:rsid w:val="00886EFC"/>
    <w:rsid w:val="008931B2"/>
    <w:rsid w:val="008B3756"/>
    <w:rsid w:val="008C0EE1"/>
    <w:rsid w:val="008C3D35"/>
    <w:rsid w:val="008F2B68"/>
    <w:rsid w:val="008F58D3"/>
    <w:rsid w:val="00901BCB"/>
    <w:rsid w:val="0090345B"/>
    <w:rsid w:val="00916157"/>
    <w:rsid w:val="00921C18"/>
    <w:rsid w:val="0092275E"/>
    <w:rsid w:val="009246E4"/>
    <w:rsid w:val="00931EC2"/>
    <w:rsid w:val="0094339E"/>
    <w:rsid w:val="00943508"/>
    <w:rsid w:val="00980FE7"/>
    <w:rsid w:val="00982F07"/>
    <w:rsid w:val="0098363F"/>
    <w:rsid w:val="00996854"/>
    <w:rsid w:val="0099787D"/>
    <w:rsid w:val="009A0F5E"/>
    <w:rsid w:val="009B11E1"/>
    <w:rsid w:val="009C47DB"/>
    <w:rsid w:val="009C66C0"/>
    <w:rsid w:val="009E3505"/>
    <w:rsid w:val="009E6BF6"/>
    <w:rsid w:val="009F47A5"/>
    <w:rsid w:val="009F484D"/>
    <w:rsid w:val="009F5448"/>
    <w:rsid w:val="009F5F51"/>
    <w:rsid w:val="00A27ADD"/>
    <w:rsid w:val="00A33632"/>
    <w:rsid w:val="00A41A5D"/>
    <w:rsid w:val="00A4407E"/>
    <w:rsid w:val="00A50121"/>
    <w:rsid w:val="00A57829"/>
    <w:rsid w:val="00A60748"/>
    <w:rsid w:val="00A71163"/>
    <w:rsid w:val="00A74290"/>
    <w:rsid w:val="00A8033D"/>
    <w:rsid w:val="00A87256"/>
    <w:rsid w:val="00A91550"/>
    <w:rsid w:val="00AB2452"/>
    <w:rsid w:val="00AC1962"/>
    <w:rsid w:val="00AC7FFE"/>
    <w:rsid w:val="00AD0134"/>
    <w:rsid w:val="00AE19BE"/>
    <w:rsid w:val="00AE3B92"/>
    <w:rsid w:val="00AF1EB9"/>
    <w:rsid w:val="00B05080"/>
    <w:rsid w:val="00B106D9"/>
    <w:rsid w:val="00B137A1"/>
    <w:rsid w:val="00B3265E"/>
    <w:rsid w:val="00B5370E"/>
    <w:rsid w:val="00B5709C"/>
    <w:rsid w:val="00B60E17"/>
    <w:rsid w:val="00B623E3"/>
    <w:rsid w:val="00B73EB9"/>
    <w:rsid w:val="00BB7BEB"/>
    <w:rsid w:val="00BD6796"/>
    <w:rsid w:val="00BE728D"/>
    <w:rsid w:val="00C2784F"/>
    <w:rsid w:val="00C33A08"/>
    <w:rsid w:val="00C421DC"/>
    <w:rsid w:val="00C65CE0"/>
    <w:rsid w:val="00C67703"/>
    <w:rsid w:val="00C80581"/>
    <w:rsid w:val="00C931D6"/>
    <w:rsid w:val="00C93D3D"/>
    <w:rsid w:val="00CA355A"/>
    <w:rsid w:val="00CA50DB"/>
    <w:rsid w:val="00CB1453"/>
    <w:rsid w:val="00CB75B9"/>
    <w:rsid w:val="00CC4164"/>
    <w:rsid w:val="00CC61F8"/>
    <w:rsid w:val="00CC74FD"/>
    <w:rsid w:val="00CC7D26"/>
    <w:rsid w:val="00CE1A31"/>
    <w:rsid w:val="00CE4D4F"/>
    <w:rsid w:val="00CF244E"/>
    <w:rsid w:val="00CF30E1"/>
    <w:rsid w:val="00D46137"/>
    <w:rsid w:val="00D469F8"/>
    <w:rsid w:val="00D5247D"/>
    <w:rsid w:val="00D52CAB"/>
    <w:rsid w:val="00D652C1"/>
    <w:rsid w:val="00D70AF6"/>
    <w:rsid w:val="00D72115"/>
    <w:rsid w:val="00D80ED7"/>
    <w:rsid w:val="00D86672"/>
    <w:rsid w:val="00D93F03"/>
    <w:rsid w:val="00DD1953"/>
    <w:rsid w:val="00DD4BF4"/>
    <w:rsid w:val="00DF4131"/>
    <w:rsid w:val="00E07B97"/>
    <w:rsid w:val="00E11E23"/>
    <w:rsid w:val="00E238D0"/>
    <w:rsid w:val="00E3110B"/>
    <w:rsid w:val="00E32EB6"/>
    <w:rsid w:val="00E42DCD"/>
    <w:rsid w:val="00E44362"/>
    <w:rsid w:val="00E50A4B"/>
    <w:rsid w:val="00E62A8B"/>
    <w:rsid w:val="00E7361B"/>
    <w:rsid w:val="00E75F0F"/>
    <w:rsid w:val="00E90C2A"/>
    <w:rsid w:val="00E95895"/>
    <w:rsid w:val="00EA2713"/>
    <w:rsid w:val="00EA3F50"/>
    <w:rsid w:val="00EB7F0A"/>
    <w:rsid w:val="00ED3850"/>
    <w:rsid w:val="00ED6D89"/>
    <w:rsid w:val="00ED7AEC"/>
    <w:rsid w:val="00F014DA"/>
    <w:rsid w:val="00F05606"/>
    <w:rsid w:val="00F33C28"/>
    <w:rsid w:val="00F37E24"/>
    <w:rsid w:val="00F43B0C"/>
    <w:rsid w:val="00F74C26"/>
    <w:rsid w:val="00F76E4B"/>
    <w:rsid w:val="00F86DF4"/>
    <w:rsid w:val="00F916D6"/>
    <w:rsid w:val="00F9507E"/>
    <w:rsid w:val="00FE01D2"/>
    <w:rsid w:val="00FF0794"/>
    <w:rsid w:val="00FF3C75"/>
    <w:rsid w:val="00FF51AC"/>
    <w:rsid w:val="00FF62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9150E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652C1"/>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qFormat/>
    <w:rsid w:val="00EA3F50"/>
    <w:pPr>
      <w:keepNext/>
      <w:outlineLvl w:val="0"/>
    </w:pPr>
    <w:rPr>
      <w:rFonts w:eastAsia="Times New Roman"/>
      <w:b/>
      <w:bCs/>
    </w:rPr>
  </w:style>
  <w:style w:type="paragraph" w:styleId="Heading3">
    <w:name w:val="heading 3"/>
    <w:basedOn w:val="Normal"/>
    <w:next w:val="Normal"/>
    <w:link w:val="Heading3Char"/>
    <w:semiHidden/>
    <w:unhideWhenUsed/>
    <w:qFormat/>
    <w:rsid w:val="00816F50"/>
    <w:pPr>
      <w:keepNext/>
      <w:keepLines/>
      <w:spacing w:before="40"/>
      <w:outlineLvl w:val="2"/>
    </w:pPr>
    <w:rPr>
      <w:rFonts w:asciiTheme="majorHAnsi" w:eastAsiaTheme="majorEastAsia" w:hAnsiTheme="majorHAnsi" w:cstheme="majorBidi"/>
      <w:color w:val="243F60" w:themeColor="accent1" w:themeShade="7F"/>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F50"/>
    <w:rPr>
      <w:color w:val="0000FF"/>
      <w:u w:val="single"/>
    </w:rPr>
  </w:style>
  <w:style w:type="character" w:customStyle="1" w:styleId="Heading1Char">
    <w:name w:val="Heading 1 Char"/>
    <w:basedOn w:val="DefaultParagraphFont"/>
    <w:link w:val="Heading1"/>
    <w:rsid w:val="00EA3F50"/>
    <w:rPr>
      <w:rFonts w:ascii="Times New Roman" w:eastAsia="Times New Roman" w:hAnsi="Times New Roman" w:cs="Times New Roman"/>
      <w:b/>
      <w:bCs/>
      <w:sz w:val="24"/>
      <w:szCs w:val="24"/>
    </w:rPr>
  </w:style>
  <w:style w:type="paragraph" w:styleId="NormalWeb">
    <w:name w:val="Normal (Web)"/>
    <w:basedOn w:val="Normal"/>
    <w:uiPriority w:val="99"/>
    <w:unhideWhenUsed/>
    <w:rsid w:val="00EA3F50"/>
    <w:pPr>
      <w:spacing w:before="100" w:beforeAutospacing="1" w:after="100" w:afterAutospacing="1"/>
    </w:pPr>
    <w:rPr>
      <w:rFonts w:eastAsia="Times New Roman"/>
    </w:rPr>
  </w:style>
  <w:style w:type="paragraph" w:styleId="BodyTextIndent">
    <w:name w:val="Body Text Indent"/>
    <w:basedOn w:val="Normal"/>
    <w:link w:val="BodyTextIndentChar"/>
    <w:unhideWhenUsed/>
    <w:rsid w:val="00EA3F50"/>
    <w:pPr>
      <w:tabs>
        <w:tab w:val="left" w:pos="1800"/>
      </w:tabs>
      <w:ind w:left="1800"/>
    </w:pPr>
    <w:rPr>
      <w:rFonts w:eastAsia="Times New Roman"/>
    </w:rPr>
  </w:style>
  <w:style w:type="character" w:customStyle="1" w:styleId="BodyTextIndentChar">
    <w:name w:val="Body Text Indent Char"/>
    <w:basedOn w:val="DefaultParagraphFont"/>
    <w:link w:val="BodyTextIndent"/>
    <w:rsid w:val="00EA3F50"/>
    <w:rPr>
      <w:rFonts w:ascii="Times New Roman" w:eastAsia="Times New Roman" w:hAnsi="Times New Roman" w:cs="Times New Roman"/>
      <w:sz w:val="24"/>
      <w:szCs w:val="24"/>
    </w:rPr>
  </w:style>
  <w:style w:type="paragraph" w:styleId="ListParagraph">
    <w:name w:val="List Paragraph"/>
    <w:basedOn w:val="Normal"/>
    <w:uiPriority w:val="34"/>
    <w:qFormat/>
    <w:rsid w:val="00EA3F50"/>
    <w:pPr>
      <w:ind w:left="720"/>
      <w:contextualSpacing/>
    </w:pPr>
    <w:rPr>
      <w:rFonts w:eastAsia="Times New Roman"/>
    </w:rPr>
  </w:style>
  <w:style w:type="paragraph" w:styleId="Footer">
    <w:name w:val="footer"/>
    <w:basedOn w:val="Normal"/>
    <w:link w:val="FooterChar"/>
    <w:uiPriority w:val="99"/>
    <w:unhideWhenUsed/>
    <w:rsid w:val="00EA3F50"/>
    <w:pPr>
      <w:tabs>
        <w:tab w:val="center" w:pos="4680"/>
        <w:tab w:val="right" w:pos="9360"/>
      </w:tabs>
    </w:pPr>
    <w:rPr>
      <w:rFonts w:eastAsia="Times New Roman"/>
    </w:rPr>
  </w:style>
  <w:style w:type="character" w:customStyle="1" w:styleId="FooterChar">
    <w:name w:val="Footer Char"/>
    <w:basedOn w:val="DefaultParagraphFont"/>
    <w:link w:val="Footer"/>
    <w:uiPriority w:val="99"/>
    <w:rsid w:val="00EA3F50"/>
    <w:rPr>
      <w:rFonts w:ascii="Times New Roman" w:eastAsia="Times New Roman" w:hAnsi="Times New Roman" w:cs="Times New Roman"/>
      <w:sz w:val="24"/>
      <w:szCs w:val="24"/>
    </w:rPr>
  </w:style>
  <w:style w:type="character" w:customStyle="1" w:styleId="rwrro">
    <w:name w:val="rwrro"/>
    <w:basedOn w:val="DefaultParagraphFont"/>
    <w:rsid w:val="00EA3F50"/>
  </w:style>
  <w:style w:type="paragraph" w:styleId="PlainText">
    <w:name w:val="Plain Text"/>
    <w:basedOn w:val="Normal"/>
    <w:link w:val="PlainTextChar"/>
    <w:uiPriority w:val="99"/>
    <w:unhideWhenUsed/>
    <w:rsid w:val="00EA3F50"/>
    <w:rPr>
      <w:rFonts w:eastAsia="Times New Roman"/>
      <w:color w:val="0F243E"/>
      <w:sz w:val="21"/>
      <w:szCs w:val="21"/>
    </w:rPr>
  </w:style>
  <w:style w:type="character" w:customStyle="1" w:styleId="PlainTextChar">
    <w:name w:val="Plain Text Char"/>
    <w:basedOn w:val="DefaultParagraphFont"/>
    <w:link w:val="PlainText"/>
    <w:uiPriority w:val="99"/>
    <w:rsid w:val="00EA3F50"/>
    <w:rPr>
      <w:rFonts w:ascii="Times New Roman" w:eastAsia="Times New Roman" w:hAnsi="Times New Roman" w:cs="Times New Roman"/>
      <w:color w:val="0F243E"/>
      <w:sz w:val="21"/>
      <w:szCs w:val="21"/>
    </w:rPr>
  </w:style>
  <w:style w:type="character" w:styleId="FollowedHyperlink">
    <w:name w:val="FollowedHyperlink"/>
    <w:basedOn w:val="DefaultParagraphFont"/>
    <w:uiPriority w:val="99"/>
    <w:semiHidden/>
    <w:unhideWhenUsed/>
    <w:rsid w:val="008F2B68"/>
    <w:rPr>
      <w:color w:val="800080" w:themeColor="followedHyperlink"/>
      <w:u w:val="single"/>
    </w:rPr>
  </w:style>
  <w:style w:type="paragraph" w:styleId="Header">
    <w:name w:val="header"/>
    <w:basedOn w:val="Normal"/>
    <w:link w:val="HeaderChar"/>
    <w:uiPriority w:val="99"/>
    <w:unhideWhenUsed/>
    <w:rsid w:val="00E95895"/>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E95895"/>
    <w:rPr>
      <w:rFonts w:ascii="Times New Roman" w:eastAsia="Times New Roman" w:hAnsi="Times New Roman" w:cs="Times New Roman"/>
      <w:sz w:val="24"/>
      <w:szCs w:val="24"/>
    </w:rPr>
  </w:style>
  <w:style w:type="character" w:customStyle="1" w:styleId="authors">
    <w:name w:val="authors"/>
    <w:basedOn w:val="DefaultParagraphFont"/>
    <w:rsid w:val="00ED3850"/>
  </w:style>
  <w:style w:type="character" w:customStyle="1" w:styleId="publicationtitle">
    <w:name w:val="publicationtitle"/>
    <w:basedOn w:val="DefaultParagraphFont"/>
    <w:rsid w:val="00475853"/>
  </w:style>
  <w:style w:type="character" w:customStyle="1" w:styleId="label">
    <w:name w:val="label"/>
    <w:basedOn w:val="DefaultParagraphFont"/>
    <w:rsid w:val="00475853"/>
  </w:style>
  <w:style w:type="character" w:customStyle="1" w:styleId="singlehighlightclass">
    <w:name w:val="single_highlight_class"/>
    <w:basedOn w:val="DefaultParagraphFont"/>
    <w:rsid w:val="004F604D"/>
  </w:style>
  <w:style w:type="paragraph" w:styleId="BalloonText">
    <w:name w:val="Balloon Text"/>
    <w:basedOn w:val="Normal"/>
    <w:link w:val="BalloonTextChar"/>
    <w:uiPriority w:val="99"/>
    <w:semiHidden/>
    <w:unhideWhenUsed/>
    <w:rsid w:val="00A9155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1550"/>
    <w:rPr>
      <w:rFonts w:ascii="Lucida Grande" w:eastAsia="Times New Roman" w:hAnsi="Lucida Grande" w:cs="Lucida Grande"/>
      <w:sz w:val="18"/>
      <w:szCs w:val="18"/>
    </w:rPr>
  </w:style>
  <w:style w:type="character" w:styleId="PageNumber">
    <w:name w:val="page number"/>
    <w:basedOn w:val="DefaultParagraphFont"/>
    <w:uiPriority w:val="99"/>
    <w:semiHidden/>
    <w:unhideWhenUsed/>
    <w:rsid w:val="00615867"/>
  </w:style>
  <w:style w:type="paragraph" w:styleId="BodyTextIndent2">
    <w:name w:val="Body Text Indent 2"/>
    <w:basedOn w:val="Normal"/>
    <w:link w:val="BodyTextIndent2Char"/>
    <w:uiPriority w:val="99"/>
    <w:semiHidden/>
    <w:unhideWhenUsed/>
    <w:rsid w:val="000D3712"/>
    <w:pPr>
      <w:spacing w:after="120" w:line="480" w:lineRule="auto"/>
      <w:ind w:left="360"/>
    </w:pPr>
    <w:rPr>
      <w:rFonts w:eastAsia="Times New Roman"/>
    </w:rPr>
  </w:style>
  <w:style w:type="character" w:customStyle="1" w:styleId="BodyTextIndent2Char">
    <w:name w:val="Body Text Indent 2 Char"/>
    <w:basedOn w:val="DefaultParagraphFont"/>
    <w:link w:val="BodyTextIndent2"/>
    <w:uiPriority w:val="99"/>
    <w:semiHidden/>
    <w:rsid w:val="000D3712"/>
    <w:rPr>
      <w:rFonts w:ascii="Times New Roman" w:eastAsia="Times New Roman" w:hAnsi="Times New Roman" w:cs="Times New Roman"/>
      <w:sz w:val="24"/>
      <w:szCs w:val="24"/>
    </w:rPr>
  </w:style>
  <w:style w:type="table" w:styleId="TableGrid">
    <w:name w:val="Table Grid"/>
    <w:basedOn w:val="TableNormal"/>
    <w:rsid w:val="000D3712"/>
    <w:pPr>
      <w:spacing w:after="0" w:line="240" w:lineRule="auto"/>
    </w:pPr>
    <w:rPr>
      <w:rFonts w:ascii="Times New Roman" w:eastAsia="Batang"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87256"/>
    <w:rPr>
      <w:b/>
      <w:bCs/>
    </w:rPr>
  </w:style>
  <w:style w:type="character" w:customStyle="1" w:styleId="apple-converted-space">
    <w:name w:val="apple-converted-space"/>
    <w:basedOn w:val="DefaultParagraphFont"/>
    <w:rsid w:val="003F7B69"/>
  </w:style>
  <w:style w:type="character" w:styleId="HTMLCite">
    <w:name w:val="HTML Cite"/>
    <w:basedOn w:val="DefaultParagraphFont"/>
    <w:uiPriority w:val="99"/>
    <w:semiHidden/>
    <w:unhideWhenUsed/>
    <w:rsid w:val="00233647"/>
    <w:rPr>
      <w:i/>
      <w:iCs/>
    </w:rPr>
  </w:style>
  <w:style w:type="character" w:customStyle="1" w:styleId="Heading3Char">
    <w:name w:val="Heading 3 Char"/>
    <w:basedOn w:val="DefaultParagraphFont"/>
    <w:link w:val="Heading3"/>
    <w:semiHidden/>
    <w:rsid w:val="00816F50"/>
    <w:rPr>
      <w:rFonts w:asciiTheme="majorHAnsi" w:eastAsiaTheme="majorEastAsia" w:hAnsiTheme="majorHAnsi" w:cstheme="majorBidi"/>
      <w:color w:val="243F60" w:themeColor="accent1" w:themeShade="7F"/>
      <w:sz w:val="24"/>
      <w:szCs w:val="24"/>
      <w:lang w:eastAsia="ko-KR"/>
    </w:rPr>
  </w:style>
  <w:style w:type="paragraph" w:customStyle="1" w:styleId="Default">
    <w:name w:val="Default"/>
    <w:rsid w:val="00816F50"/>
    <w:pPr>
      <w:autoSpaceDE w:val="0"/>
      <w:autoSpaceDN w:val="0"/>
      <w:adjustRightInd w:val="0"/>
      <w:spacing w:after="0" w:line="240" w:lineRule="auto"/>
    </w:pPr>
    <w:rPr>
      <w:rFonts w:ascii="Cambria" w:hAnsi="Cambria" w:cs="Cambria"/>
      <w:color w:val="000000"/>
      <w:sz w:val="24"/>
      <w:szCs w:val="24"/>
    </w:rPr>
  </w:style>
  <w:style w:type="character" w:styleId="Emphasis">
    <w:name w:val="Emphasis"/>
    <w:basedOn w:val="DefaultParagraphFont"/>
    <w:uiPriority w:val="20"/>
    <w:qFormat/>
    <w:rsid w:val="00816F50"/>
    <w:rPr>
      <w:i/>
      <w:iCs/>
    </w:rPr>
  </w:style>
  <w:style w:type="paragraph" w:customStyle="1" w:styleId="p1">
    <w:name w:val="p1"/>
    <w:basedOn w:val="Normal"/>
    <w:rsid w:val="00D5247D"/>
    <w:pPr>
      <w:shd w:val="clear" w:color="auto" w:fill="FFFFFF"/>
    </w:pPr>
    <w:rPr>
      <w:rFonts w:ascii="Helvetica" w:hAnsi="Helvetica"/>
      <w:color w:val="000000"/>
      <w:sz w:val="17"/>
      <w:szCs w:val="17"/>
    </w:rPr>
  </w:style>
  <w:style w:type="character" w:customStyle="1" w:styleId="s1">
    <w:name w:val="s1"/>
    <w:basedOn w:val="DefaultParagraphFont"/>
    <w:rsid w:val="00D5247D"/>
  </w:style>
  <w:style w:type="character" w:customStyle="1" w:styleId="mceitemhiddenspellword">
    <w:name w:val="mceitemhiddenspellword"/>
    <w:basedOn w:val="DefaultParagraphFont"/>
    <w:rsid w:val="00521B22"/>
  </w:style>
  <w:style w:type="character" w:styleId="UnresolvedMention">
    <w:name w:val="Unresolved Mention"/>
    <w:basedOn w:val="DefaultParagraphFont"/>
    <w:uiPriority w:val="99"/>
    <w:rsid w:val="00E238D0"/>
    <w:rPr>
      <w:color w:val="808080"/>
      <w:shd w:val="clear" w:color="auto" w:fill="E6E6E6"/>
    </w:rPr>
  </w:style>
  <w:style w:type="paragraph" w:customStyle="1" w:styleId="WeekHeader">
    <w:name w:val="Week Header"/>
    <w:basedOn w:val="Heading1"/>
    <w:qFormat/>
    <w:rsid w:val="00F014DA"/>
    <w:rPr>
      <w:rFonts w:ascii="Helvetica" w:hAnsi="Helvetica"/>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492353">
      <w:bodyDiv w:val="1"/>
      <w:marLeft w:val="0"/>
      <w:marRight w:val="0"/>
      <w:marTop w:val="0"/>
      <w:marBottom w:val="0"/>
      <w:divBdr>
        <w:top w:val="none" w:sz="0" w:space="0" w:color="auto"/>
        <w:left w:val="none" w:sz="0" w:space="0" w:color="auto"/>
        <w:bottom w:val="none" w:sz="0" w:space="0" w:color="auto"/>
        <w:right w:val="none" w:sz="0" w:space="0" w:color="auto"/>
      </w:divBdr>
      <w:divsChild>
        <w:div w:id="896359027">
          <w:marLeft w:val="0"/>
          <w:marRight w:val="0"/>
          <w:marTop w:val="0"/>
          <w:marBottom w:val="0"/>
          <w:divBdr>
            <w:top w:val="none" w:sz="0" w:space="0" w:color="auto"/>
            <w:left w:val="none" w:sz="0" w:space="0" w:color="auto"/>
            <w:bottom w:val="none" w:sz="0" w:space="0" w:color="auto"/>
            <w:right w:val="none" w:sz="0" w:space="0" w:color="auto"/>
          </w:divBdr>
          <w:divsChild>
            <w:div w:id="87708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278">
      <w:bodyDiv w:val="1"/>
      <w:marLeft w:val="0"/>
      <w:marRight w:val="0"/>
      <w:marTop w:val="0"/>
      <w:marBottom w:val="0"/>
      <w:divBdr>
        <w:top w:val="none" w:sz="0" w:space="0" w:color="auto"/>
        <w:left w:val="none" w:sz="0" w:space="0" w:color="auto"/>
        <w:bottom w:val="none" w:sz="0" w:space="0" w:color="auto"/>
        <w:right w:val="none" w:sz="0" w:space="0" w:color="auto"/>
      </w:divBdr>
      <w:divsChild>
        <w:div w:id="147283109">
          <w:marLeft w:val="0"/>
          <w:marRight w:val="0"/>
          <w:marTop w:val="0"/>
          <w:marBottom w:val="0"/>
          <w:divBdr>
            <w:top w:val="none" w:sz="0" w:space="0" w:color="auto"/>
            <w:left w:val="none" w:sz="0" w:space="0" w:color="auto"/>
            <w:bottom w:val="none" w:sz="0" w:space="0" w:color="auto"/>
            <w:right w:val="none" w:sz="0" w:space="0" w:color="auto"/>
          </w:divBdr>
        </w:div>
        <w:div w:id="1497578083">
          <w:marLeft w:val="0"/>
          <w:marRight w:val="0"/>
          <w:marTop w:val="0"/>
          <w:marBottom w:val="0"/>
          <w:divBdr>
            <w:top w:val="none" w:sz="0" w:space="0" w:color="auto"/>
            <w:left w:val="none" w:sz="0" w:space="0" w:color="auto"/>
            <w:bottom w:val="none" w:sz="0" w:space="0" w:color="auto"/>
            <w:right w:val="none" w:sz="0" w:space="0" w:color="auto"/>
          </w:divBdr>
          <w:divsChild>
            <w:div w:id="127659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6598">
      <w:bodyDiv w:val="1"/>
      <w:marLeft w:val="0"/>
      <w:marRight w:val="0"/>
      <w:marTop w:val="0"/>
      <w:marBottom w:val="0"/>
      <w:divBdr>
        <w:top w:val="none" w:sz="0" w:space="0" w:color="auto"/>
        <w:left w:val="none" w:sz="0" w:space="0" w:color="auto"/>
        <w:bottom w:val="none" w:sz="0" w:space="0" w:color="auto"/>
        <w:right w:val="none" w:sz="0" w:space="0" w:color="auto"/>
      </w:divBdr>
      <w:divsChild>
        <w:div w:id="260067826">
          <w:marLeft w:val="0"/>
          <w:marRight w:val="0"/>
          <w:marTop w:val="0"/>
          <w:marBottom w:val="0"/>
          <w:divBdr>
            <w:top w:val="none" w:sz="0" w:space="0" w:color="auto"/>
            <w:left w:val="none" w:sz="0" w:space="0" w:color="auto"/>
            <w:bottom w:val="none" w:sz="0" w:space="0" w:color="auto"/>
            <w:right w:val="none" w:sz="0" w:space="0" w:color="auto"/>
          </w:divBdr>
        </w:div>
        <w:div w:id="639846808">
          <w:marLeft w:val="0"/>
          <w:marRight w:val="0"/>
          <w:marTop w:val="0"/>
          <w:marBottom w:val="0"/>
          <w:divBdr>
            <w:top w:val="none" w:sz="0" w:space="0" w:color="auto"/>
            <w:left w:val="none" w:sz="0" w:space="0" w:color="auto"/>
            <w:bottom w:val="none" w:sz="0" w:space="0" w:color="auto"/>
            <w:right w:val="none" w:sz="0" w:space="0" w:color="auto"/>
          </w:divBdr>
          <w:divsChild>
            <w:div w:id="1555390141">
              <w:marLeft w:val="0"/>
              <w:marRight w:val="0"/>
              <w:marTop w:val="0"/>
              <w:marBottom w:val="0"/>
              <w:divBdr>
                <w:top w:val="none" w:sz="0" w:space="0" w:color="auto"/>
                <w:left w:val="none" w:sz="0" w:space="0" w:color="auto"/>
                <w:bottom w:val="none" w:sz="0" w:space="0" w:color="auto"/>
                <w:right w:val="none" w:sz="0" w:space="0" w:color="auto"/>
              </w:divBdr>
            </w:div>
          </w:divsChild>
        </w:div>
        <w:div w:id="1753313289">
          <w:marLeft w:val="0"/>
          <w:marRight w:val="0"/>
          <w:marTop w:val="0"/>
          <w:marBottom w:val="0"/>
          <w:divBdr>
            <w:top w:val="none" w:sz="0" w:space="0" w:color="auto"/>
            <w:left w:val="none" w:sz="0" w:space="0" w:color="auto"/>
            <w:bottom w:val="none" w:sz="0" w:space="0" w:color="auto"/>
            <w:right w:val="none" w:sz="0" w:space="0" w:color="auto"/>
          </w:divBdr>
          <w:divsChild>
            <w:div w:id="193909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332612">
      <w:bodyDiv w:val="1"/>
      <w:marLeft w:val="0"/>
      <w:marRight w:val="0"/>
      <w:marTop w:val="0"/>
      <w:marBottom w:val="0"/>
      <w:divBdr>
        <w:top w:val="none" w:sz="0" w:space="0" w:color="auto"/>
        <w:left w:val="none" w:sz="0" w:space="0" w:color="auto"/>
        <w:bottom w:val="none" w:sz="0" w:space="0" w:color="auto"/>
        <w:right w:val="none" w:sz="0" w:space="0" w:color="auto"/>
      </w:divBdr>
    </w:div>
    <w:div w:id="1625186193">
      <w:bodyDiv w:val="1"/>
      <w:marLeft w:val="0"/>
      <w:marRight w:val="0"/>
      <w:marTop w:val="0"/>
      <w:marBottom w:val="0"/>
      <w:divBdr>
        <w:top w:val="none" w:sz="0" w:space="0" w:color="auto"/>
        <w:left w:val="none" w:sz="0" w:space="0" w:color="auto"/>
        <w:bottom w:val="none" w:sz="0" w:space="0" w:color="auto"/>
        <w:right w:val="none" w:sz="0" w:space="0" w:color="auto"/>
      </w:divBdr>
    </w:div>
    <w:div w:id="1702971468">
      <w:bodyDiv w:val="1"/>
      <w:marLeft w:val="0"/>
      <w:marRight w:val="0"/>
      <w:marTop w:val="0"/>
      <w:marBottom w:val="0"/>
      <w:divBdr>
        <w:top w:val="none" w:sz="0" w:space="0" w:color="auto"/>
        <w:left w:val="none" w:sz="0" w:space="0" w:color="auto"/>
        <w:bottom w:val="none" w:sz="0" w:space="0" w:color="auto"/>
        <w:right w:val="none" w:sz="0" w:space="0" w:color="auto"/>
      </w:divBdr>
    </w:div>
    <w:div w:id="1960337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npr.org/2018/08/02/634754091/solving-the-wage-puzzle-why-aren-t-paychecks-growing" TargetMode="External"/><Relationship Id="rId21" Type="http://schemas.openxmlformats.org/officeDocument/2006/relationships/hyperlink" Target="https://www.bizjournals.com/dallas/" TargetMode="External"/><Relationship Id="rId42" Type="http://schemas.openxmlformats.org/officeDocument/2006/relationships/hyperlink" Target="http://www.investopedia.com/university/stocks/" TargetMode="External"/><Relationship Id="rId47" Type="http://schemas.openxmlformats.org/officeDocument/2006/relationships/hyperlink" Target="http://businessjournalism.org/2013/06/fun-economic-indicators-from-fireworks-to-freight/" TargetMode="External"/><Relationship Id="rId63" Type="http://schemas.openxmlformats.org/officeDocument/2006/relationships/hyperlink" Target="http://www.motherjones.com/media/2015/10/inside-scandal-rocking-fantasy-sports-world" TargetMode="External"/><Relationship Id="rId68" Type="http://schemas.openxmlformats.org/officeDocument/2006/relationships/hyperlink" Target="http://www.chicagotribune.com/business/ct-diversity-obstacles-columbia-research-0301-biz-20160229-story.html" TargetMode="External"/><Relationship Id="rId84" Type="http://schemas.openxmlformats.org/officeDocument/2006/relationships/hyperlink" Target="mailto:spot@unt.edu" TargetMode="External"/><Relationship Id="rId89" Type="http://schemas.openxmlformats.org/officeDocument/2006/relationships/footer" Target="footer2.xml"/><Relationship Id="rId16" Type="http://schemas.openxmlformats.org/officeDocument/2006/relationships/hyperlink" Target="http://forbes.com/" TargetMode="External"/><Relationship Id="rId11" Type="http://schemas.openxmlformats.org/officeDocument/2006/relationships/hyperlink" Target="https://www.cnbc.com/" TargetMode="External"/><Relationship Id="rId32" Type="http://schemas.openxmlformats.org/officeDocument/2006/relationships/hyperlink" Target="https://daily.jstor.org/whats-still-wrong-with-executive-compensation-in-america/" TargetMode="External"/><Relationship Id="rId37" Type="http://schemas.openxmlformats.org/officeDocument/2006/relationships/hyperlink" Target="http://businessjournalism.org/2015/09/data-driven-student-loan-debt-coverage-resources-and-story-ideas/" TargetMode="External"/><Relationship Id="rId53" Type="http://schemas.openxmlformats.org/officeDocument/2006/relationships/hyperlink" Target="https://www.bloomberg.com/news/features/2017-03-23/inside-alabama-s-auto-jobs-boom-cheap-wages-little-training-crushed-limbs" TargetMode="External"/><Relationship Id="rId58" Type="http://schemas.openxmlformats.org/officeDocument/2006/relationships/hyperlink" Target="http://www.npr.org/sections/goatsandsoda/2015/07/21/424988126/documents-show-red-cross-may-not-know-how-it-spent-millions-in-haiti" TargetMode="External"/><Relationship Id="rId74" Type="http://schemas.openxmlformats.org/officeDocument/2006/relationships/hyperlink" Target="https://registrar.unt.edu/sites/default/files/drop_request.pdf" TargetMode="External"/><Relationship Id="rId79" Type="http://schemas.openxmlformats.org/officeDocument/2006/relationships/hyperlink" Target="http://eagleconnect.unt.edu/" TargetMode="External"/><Relationship Id="rId5" Type="http://schemas.openxmlformats.org/officeDocument/2006/relationships/footnotes" Target="footnotes.xml"/><Relationship Id="rId90" Type="http://schemas.openxmlformats.org/officeDocument/2006/relationships/fontTable" Target="fontTable.xml"/><Relationship Id="rId14" Type="http://schemas.openxmlformats.org/officeDocument/2006/relationships/hyperlink" Target="https://www.barrons.com/" TargetMode="External"/><Relationship Id="rId22" Type="http://schemas.openxmlformats.org/officeDocument/2006/relationships/hyperlink" Target="http://journalistsresource.org/tip-sheets/reporting/sec-filings-cover-companies" TargetMode="External"/><Relationship Id="rId27" Type="http://schemas.openxmlformats.org/officeDocument/2006/relationships/hyperlink" Target="http://www.motherjones.com/politics/2012/02/mac-mcclelland-free-online-shipping-warehouses-labor" TargetMode="External"/><Relationship Id="rId30" Type="http://schemas.openxmlformats.org/officeDocument/2006/relationships/hyperlink" Target="http://www.pulitzer.org/winners/7184" TargetMode="External"/><Relationship Id="rId35" Type="http://schemas.openxmlformats.org/officeDocument/2006/relationships/hyperlink" Target="http://www.wsj.com/articles/SB10001424127887324784404578145760207637022" TargetMode="External"/><Relationship Id="rId43" Type="http://schemas.openxmlformats.org/officeDocument/2006/relationships/hyperlink" Target="http://www.investopedia.com/university/bonds/bonds1.asp?ad=dirN&amp;qo=investopediaSiteSearch&amp;qsrc=0&amp;o=40186" TargetMode="External"/><Relationship Id="rId48" Type="http://schemas.openxmlformats.org/officeDocument/2006/relationships/hyperlink" Target="https://www.census.gov/economic-indicators/" TargetMode="External"/><Relationship Id="rId56" Type="http://schemas.openxmlformats.org/officeDocument/2006/relationships/hyperlink" Target="http://coveringbusiness.com/2015/10/15/the-big-business-of-nonprofits/" TargetMode="External"/><Relationship Id="rId64" Type="http://schemas.openxmlformats.org/officeDocument/2006/relationships/hyperlink" Target="http://www.baseballprospectus.com/compensation/cots/" TargetMode="External"/><Relationship Id="rId69" Type="http://schemas.openxmlformats.org/officeDocument/2006/relationships/hyperlink" Target="http://chiefexecutive.net/is-your-board-diverse-enough/" TargetMode="External"/><Relationship Id="rId77" Type="http://schemas.openxmlformats.org/officeDocument/2006/relationships/hyperlink" Target="http://www.unt.edu/oda" TargetMode="External"/><Relationship Id="rId8" Type="http://schemas.openxmlformats.org/officeDocument/2006/relationships/hyperlink" Target="http://learn.unt.edu" TargetMode="External"/><Relationship Id="rId51" Type="http://schemas.openxmlformats.org/officeDocument/2006/relationships/hyperlink" Target="https://www.bloomberg.com/news/articles/2017-06-05/why-aren-t-american-teenagers-working-anymore" TargetMode="External"/><Relationship Id="rId72" Type="http://schemas.openxmlformats.org/officeDocument/2006/relationships/hyperlink" Target="mailto:adam.scott@unt.edu" TargetMode="External"/><Relationship Id="rId80" Type="http://schemas.openxmlformats.org/officeDocument/2006/relationships/hyperlink" Target="mailto:international@unt.edu" TargetMode="External"/><Relationship Id="rId85" Type="http://schemas.openxmlformats.org/officeDocument/2006/relationships/hyperlink" Target="http://www.deanofstudents.unt.edu" TargetMode="External"/><Relationship Id="rId3" Type="http://schemas.openxmlformats.org/officeDocument/2006/relationships/settings" Target="settings.xml"/><Relationship Id="rId12" Type="http://schemas.openxmlformats.org/officeDocument/2006/relationships/hyperlink" Target="https://www.bloomberg.com/" TargetMode="External"/><Relationship Id="rId17" Type="http://schemas.openxmlformats.org/officeDocument/2006/relationships/hyperlink" Target="http://fortune.com/" TargetMode="External"/><Relationship Id="rId25" Type="http://schemas.openxmlformats.org/officeDocument/2006/relationships/hyperlink" Target="https://www.youtube.com/watch?v=1ah5kGTTLfU&amp;t=3m42s" TargetMode="External"/><Relationship Id="rId33" Type="http://schemas.openxmlformats.org/officeDocument/2006/relationships/hyperlink" Target="http://www.anderson.ucla.edu/gerald-loeb-awards/2012-winners" TargetMode="External"/><Relationship Id="rId38" Type="http://schemas.openxmlformats.org/officeDocument/2006/relationships/hyperlink" Target="https://projects.propublica.org/colleges/" TargetMode="External"/><Relationship Id="rId46" Type="http://schemas.openxmlformats.org/officeDocument/2006/relationships/hyperlink" Target="http://journalistsresource.org/tip-sheets/reporting/government-economic-data" TargetMode="External"/><Relationship Id="rId59" Type="http://schemas.openxmlformats.org/officeDocument/2006/relationships/hyperlink" Target="http://journalistsresource.org/tip-sheets/reporting/investigating-nonprofits-and-charities-where-to-find-internal-data-and-public-records" TargetMode="External"/><Relationship Id="rId67" Type="http://schemas.openxmlformats.org/officeDocument/2006/relationships/hyperlink" Target="https://www.fastcompany.com/3056351/the-future-of-work/why-diversity-in-hiring-is-only-one-part-of-the-puzzle" TargetMode="External"/><Relationship Id="rId20" Type="http://schemas.openxmlformats.org/officeDocument/2006/relationships/hyperlink" Target="https://www.npr.org/sections/money/" TargetMode="External"/><Relationship Id="rId41" Type="http://schemas.openxmlformats.org/officeDocument/2006/relationships/hyperlink" Target="http://journalistsresource.org/tip-sheets/reporting/covering-financial-markets" TargetMode="External"/><Relationship Id="rId54" Type="http://schemas.openxmlformats.org/officeDocument/2006/relationships/hyperlink" Target="http://www.pbs.org/newshour/extra/2016/06/understanding-campaign-finance-law/" TargetMode="External"/><Relationship Id="rId62" Type="http://schemas.openxmlformats.org/officeDocument/2006/relationships/hyperlink" Target="http://www.theatlantic.com/business/archive/2012/09/if-you-build-it-they-might-not-come-the-risky-economics-of-sports-stadiums/260900/" TargetMode="External"/><Relationship Id="rId70" Type="http://schemas.openxmlformats.org/officeDocument/2006/relationships/hyperlink" Target="http://www.pwc.com/us/en/governance-insights-center/publications/assets/pwc-board-composition-key-trends-and-developments.pdf" TargetMode="External"/><Relationship Id="rId75" Type="http://schemas.openxmlformats.org/officeDocument/2006/relationships/hyperlink" Target="https://registrar.unt.edu/registration/dropping-class" TargetMode="External"/><Relationship Id="rId83" Type="http://schemas.openxmlformats.org/officeDocument/2006/relationships/hyperlink" Target="http://www.spot.unt.edu" TargetMode="External"/><Relationship Id="rId88" Type="http://schemas.openxmlformats.org/officeDocument/2006/relationships/footer" Target="footer1.xml"/><Relationship Id="rId9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marketplace.org/" TargetMode="External"/><Relationship Id="rId23" Type="http://schemas.openxmlformats.org/officeDocument/2006/relationships/hyperlink" Target="http://businessjournalism.org/2016/04/finding-financial-statements-related-information/" TargetMode="External"/><Relationship Id="rId28" Type="http://schemas.openxmlformats.org/officeDocument/2006/relationships/hyperlink" Target="http://www.bls.gov/regions/southwest/news-release/MinimumWageWorkers_Texas.htm" TargetMode="External"/><Relationship Id="rId36" Type="http://schemas.openxmlformats.org/officeDocument/2006/relationships/hyperlink" Target="http://www.nytimes.com/2014/05/17/your-money/paying-for-college/a-beginners-guide-to-repaying-student-loans.html" TargetMode="External"/><Relationship Id="rId49" Type="http://schemas.openxmlformats.org/officeDocument/2006/relationships/hyperlink" Target="https://hbr.org/search?term=amit+sharma" TargetMode="External"/><Relationship Id="rId57" Type="http://schemas.openxmlformats.org/officeDocument/2006/relationships/hyperlink" Target="http://www.slideshare.net/BizJournalism/investigating-nonprofits-8705961" TargetMode="External"/><Relationship Id="rId10" Type="http://schemas.openxmlformats.org/officeDocument/2006/relationships/hyperlink" Target="http://yahoo.com/" TargetMode="External"/><Relationship Id="rId31" Type="http://schemas.openxmlformats.org/officeDocument/2006/relationships/hyperlink" Target="https://www.epi.org/files/pdf/130354.pdf" TargetMode="External"/><Relationship Id="rId44" Type="http://schemas.openxmlformats.org/officeDocument/2006/relationships/hyperlink" Target="https://projects.propublica.org/colleges/" TargetMode="External"/><Relationship Id="rId52" Type="http://schemas.openxmlformats.org/officeDocument/2006/relationships/hyperlink" Target="http://extras.mercurynews.com/silicon-valley-imported-labor/" TargetMode="External"/><Relationship Id="rId60" Type="http://schemas.openxmlformats.org/officeDocument/2006/relationships/hyperlink" Target="http://www.npr.org/series/377506201/special-report-on-the-american-red-cross" TargetMode="External"/><Relationship Id="rId65" Type="http://schemas.openxmlformats.org/officeDocument/2006/relationships/hyperlink" Target="http://www.forbes.com/sites/kurtbadenhausen/2016/07/13/dallas-cowboys-head-the-worlds-50-most-valuable-sports-teams-of-2016/" TargetMode="External"/><Relationship Id="rId73" Type="http://schemas.openxmlformats.org/officeDocument/2006/relationships/hyperlink" Target="mailto:adam.scott@unt.edu" TargetMode="External"/><Relationship Id="rId78" Type="http://schemas.openxmlformats.org/officeDocument/2006/relationships/hyperlink" Target="http://www.my.unt.edu" TargetMode="External"/><Relationship Id="rId81" Type="http://schemas.openxmlformats.org/officeDocument/2006/relationships/hyperlink" Target="http://www.my.unt.edu" TargetMode="External"/><Relationship Id="rId86" Type="http://schemas.openxmlformats.org/officeDocument/2006/relationships/hyperlink" Target="http://deanofstudents.unt.edu/resources_0" TargetMode="External"/><Relationship Id="rId4" Type="http://schemas.openxmlformats.org/officeDocument/2006/relationships/webSettings" Target="webSettings.xml"/><Relationship Id="rId9" Type="http://schemas.openxmlformats.org/officeDocument/2006/relationships/hyperlink" Target="http://newsu.org/" TargetMode="External"/><Relationship Id="rId13" Type="http://schemas.openxmlformats.org/officeDocument/2006/relationships/hyperlink" Target="https://www.foxbusiness.com/" TargetMode="External"/><Relationship Id="rId18" Type="http://schemas.openxmlformats.org/officeDocument/2006/relationships/hyperlink" Target="https://www.fool.com/" TargetMode="External"/><Relationship Id="rId39" Type="http://schemas.openxmlformats.org/officeDocument/2006/relationships/hyperlink" Target="https://www.youtube.com/watch?v=HdMR2wYNmt4" TargetMode="External"/><Relationship Id="rId34" Type="http://schemas.openxmlformats.org/officeDocument/2006/relationships/hyperlink" Target="http://www.wsj.com/articles/SB10001424127887323639604578368820334744676" TargetMode="External"/><Relationship Id="rId50" Type="http://schemas.openxmlformats.org/officeDocument/2006/relationships/hyperlink" Target="https://www.chainstoreage.com/store-spaces/six-experiential-trends-reshaping-grocery-stores-restaurants/" TargetMode="External"/><Relationship Id="rId55" Type="http://schemas.openxmlformats.org/officeDocument/2006/relationships/hyperlink" Target="https://www.opensecrets.org/influence/" TargetMode="External"/><Relationship Id="rId76" Type="http://schemas.openxmlformats.org/officeDocument/2006/relationships/hyperlink" Target="https://registrar.unt.edu/exams/final-exam-schedule/fall" TargetMode="External"/><Relationship Id="rId7" Type="http://schemas.openxmlformats.org/officeDocument/2006/relationships/hyperlink" Target="mailto:everbach@unt.edu" TargetMode="External"/><Relationship Id="rId71" Type="http://schemas.openxmlformats.org/officeDocument/2006/relationships/hyperlink" Target="https://journalism.unt.edu/equipment-checkout" TargetMode="External"/><Relationship Id="rId2" Type="http://schemas.openxmlformats.org/officeDocument/2006/relationships/styles" Target="styles.xml"/><Relationship Id="rId29" Type="http://schemas.openxmlformats.org/officeDocument/2006/relationships/hyperlink" Target="http://www.nytimes.com/2012/01/26/business/ieconomy-apples-ipad-and-the-human-costs-for-workers-in-china.html?_r=0" TargetMode="External"/><Relationship Id="rId24" Type="http://schemas.openxmlformats.org/officeDocument/2006/relationships/hyperlink" Target="http://web.sageworks.com/journalist-financial-statement-resources" TargetMode="External"/><Relationship Id="rId40" Type="http://schemas.openxmlformats.org/officeDocument/2006/relationships/hyperlink" Target="http://www.slideshare.net/BizJournalism/covering-financial-markets-3953830" TargetMode="External"/><Relationship Id="rId45" Type="http://schemas.openxmlformats.org/officeDocument/2006/relationships/hyperlink" Target="https://www.bbc.com/news/world-43512098" TargetMode="External"/><Relationship Id="rId66" Type="http://schemas.openxmlformats.org/officeDocument/2006/relationships/hyperlink" Target="http://www.forbes.com/sites/jasonbelzer/2014/02/05/sports-industry-101-breaking-into-the-business-of-sports/" TargetMode="External"/><Relationship Id="rId87" Type="http://schemas.openxmlformats.org/officeDocument/2006/relationships/hyperlink" Target="http://SurvivorAdvocate@unt.edu" TargetMode="External"/><Relationship Id="rId61" Type="http://schemas.openxmlformats.org/officeDocument/2006/relationships/hyperlink" Target="https://beatbasics.pressbooks.com/part/business-of-sports-an-introduction/" TargetMode="External"/><Relationship Id="rId82" Type="http://schemas.openxmlformats.org/officeDocument/2006/relationships/hyperlink" Target="mailto:no-reply@iasystem.org" TargetMode="External"/><Relationship Id="rId19" Type="http://schemas.openxmlformats.org/officeDocument/2006/relationships/hyperlink" Target="https://www.marketwat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72</TotalTime>
  <Pages>17</Pages>
  <Words>6502</Words>
  <Characters>37063</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dc:creator>
  <cp:lastModifiedBy>Foote, Cornelius</cp:lastModifiedBy>
  <cp:revision>16</cp:revision>
  <cp:lastPrinted>2014-08-26T19:13:00Z</cp:lastPrinted>
  <dcterms:created xsi:type="dcterms:W3CDTF">2018-08-13T19:44:00Z</dcterms:created>
  <dcterms:modified xsi:type="dcterms:W3CDTF">2018-08-25T18:16:00Z</dcterms:modified>
</cp:coreProperties>
</file>