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3C8E" w14:textId="47DE4AC5" w:rsidR="00A13406" w:rsidRPr="000C0561" w:rsidRDefault="00BD10F1" w:rsidP="00A13406">
      <w:pPr>
        <w:pStyle w:val="Title"/>
        <w:jc w:val="center"/>
        <w:rPr>
          <w:rFonts w:asciiTheme="minorHAnsi" w:hAnsiTheme="minorHAnsi" w:cstheme="minorHAnsi"/>
          <w:b/>
          <w:sz w:val="24"/>
          <w:szCs w:val="24"/>
        </w:rPr>
      </w:pPr>
      <w:r w:rsidRPr="000C0561">
        <w:rPr>
          <w:rFonts w:asciiTheme="minorHAnsi" w:hAnsiTheme="minorHAnsi" w:cstheme="minorHAnsi"/>
          <w:b/>
          <w:sz w:val="24"/>
          <w:szCs w:val="24"/>
        </w:rPr>
        <w:t xml:space="preserve">FREN </w:t>
      </w:r>
      <w:r w:rsidR="00CA25FB" w:rsidRPr="000C0561">
        <w:rPr>
          <w:rFonts w:asciiTheme="minorHAnsi" w:hAnsiTheme="minorHAnsi" w:cstheme="minorHAnsi"/>
          <w:b/>
          <w:sz w:val="24"/>
          <w:szCs w:val="24"/>
        </w:rPr>
        <w:t>3</w:t>
      </w:r>
      <w:r w:rsidR="00142AD7" w:rsidRPr="000C0561">
        <w:rPr>
          <w:rFonts w:asciiTheme="minorHAnsi" w:hAnsiTheme="minorHAnsi" w:cstheme="minorHAnsi"/>
          <w:b/>
          <w:sz w:val="24"/>
          <w:szCs w:val="24"/>
        </w:rPr>
        <w:t>120</w:t>
      </w:r>
      <w:r w:rsidRPr="000C0561">
        <w:rPr>
          <w:rFonts w:asciiTheme="minorHAnsi" w:hAnsiTheme="minorHAnsi" w:cstheme="minorHAnsi"/>
          <w:b/>
          <w:sz w:val="24"/>
          <w:szCs w:val="24"/>
        </w:rPr>
        <w:t xml:space="preserve"> </w:t>
      </w:r>
      <w:r w:rsidR="00CA25FB" w:rsidRPr="000C0561">
        <w:rPr>
          <w:rFonts w:asciiTheme="minorHAnsi" w:hAnsiTheme="minorHAnsi" w:cstheme="minorHAnsi"/>
          <w:b/>
          <w:sz w:val="24"/>
          <w:szCs w:val="24"/>
        </w:rPr>
        <w:t xml:space="preserve">Advanced Readings in </w:t>
      </w:r>
      <w:r w:rsidRPr="000C0561">
        <w:rPr>
          <w:rFonts w:asciiTheme="minorHAnsi" w:hAnsiTheme="minorHAnsi" w:cstheme="minorHAnsi"/>
          <w:b/>
          <w:sz w:val="24"/>
          <w:szCs w:val="24"/>
        </w:rPr>
        <w:t>French Literature</w:t>
      </w:r>
    </w:p>
    <w:p w14:paraId="4BABDEBC" w14:textId="77777777" w:rsidR="00A13406" w:rsidRPr="000C0561" w:rsidRDefault="00A13406" w:rsidP="00A13406">
      <w:pPr>
        <w:jc w:val="center"/>
        <w:rPr>
          <w:rFonts w:cstheme="minorHAnsi"/>
          <w:sz w:val="24"/>
          <w:szCs w:val="24"/>
        </w:rPr>
      </w:pPr>
      <w:r w:rsidRPr="000C0561">
        <w:rPr>
          <w:rFonts w:cstheme="minorHAnsi"/>
          <w:b/>
          <w:sz w:val="24"/>
          <w:szCs w:val="24"/>
        </w:rPr>
        <w:t>Course Information and Policies</w:t>
      </w:r>
    </w:p>
    <w:p w14:paraId="064993CF" w14:textId="78A047B0" w:rsidR="00E76950" w:rsidRPr="000C0561" w:rsidRDefault="00CA25FB" w:rsidP="00E76950">
      <w:pPr>
        <w:spacing w:after="0" w:line="240" w:lineRule="auto"/>
        <w:jc w:val="center"/>
        <w:rPr>
          <w:rFonts w:eastAsia="Times New Roman" w:cstheme="minorHAnsi"/>
          <w:sz w:val="24"/>
          <w:szCs w:val="24"/>
        </w:rPr>
      </w:pPr>
      <w:r w:rsidRPr="000C0561">
        <w:rPr>
          <w:rFonts w:eastAsia="Times New Roman" w:cstheme="minorHAnsi"/>
          <w:noProof/>
          <w:sz w:val="24"/>
          <w:szCs w:val="24"/>
        </w:rPr>
        <w:drawing>
          <wp:inline distT="0" distB="0" distL="0" distR="0" wp14:anchorId="37EB1377" wp14:editId="36BAE078">
            <wp:extent cx="3832860" cy="2156623"/>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nch Literature Image.jpg"/>
                    <pic:cNvPicPr/>
                  </pic:nvPicPr>
                  <pic:blipFill>
                    <a:blip r:embed="rId8">
                      <a:extLst>
                        <a:ext uri="{28A0092B-C50C-407E-A947-70E740481C1C}">
                          <a14:useLocalDpi xmlns:a14="http://schemas.microsoft.com/office/drawing/2010/main" val="0"/>
                        </a:ext>
                      </a:extLst>
                    </a:blip>
                    <a:stretch>
                      <a:fillRect/>
                    </a:stretch>
                  </pic:blipFill>
                  <pic:spPr>
                    <a:xfrm>
                      <a:off x="0" y="0"/>
                      <a:ext cx="3859544" cy="2171637"/>
                    </a:xfrm>
                    <a:prstGeom prst="rect">
                      <a:avLst/>
                    </a:prstGeom>
                  </pic:spPr>
                </pic:pic>
              </a:graphicData>
            </a:graphic>
          </wp:inline>
        </w:drawing>
      </w:r>
    </w:p>
    <w:p w14:paraId="302E643F" w14:textId="77777777" w:rsidR="00555A5A" w:rsidRPr="000C0561" w:rsidRDefault="00555A5A" w:rsidP="00A13406">
      <w:pPr>
        <w:rPr>
          <w:rFonts w:cstheme="minorHAnsi"/>
          <w:b/>
          <w:color w:val="FF0000"/>
          <w:sz w:val="24"/>
          <w:szCs w:val="24"/>
        </w:rPr>
      </w:pPr>
    </w:p>
    <w:p w14:paraId="5FCC7CE6" w14:textId="77777777" w:rsidR="009259B9" w:rsidRPr="000C0561" w:rsidRDefault="009259B9" w:rsidP="009259B9">
      <w:pPr>
        <w:rPr>
          <w:rFonts w:cstheme="minorHAnsi"/>
          <w:b/>
          <w:color w:val="FF0000"/>
          <w:sz w:val="24"/>
          <w:szCs w:val="24"/>
        </w:rPr>
      </w:pPr>
      <w:r w:rsidRPr="000C0561">
        <w:rPr>
          <w:rFonts w:cstheme="minorHAnsi"/>
          <w:b/>
          <w:color w:val="FF0000"/>
          <w:sz w:val="24"/>
          <w:szCs w:val="24"/>
        </w:rPr>
        <w:t xml:space="preserve">FRENCH 3120 - Tuesday and Thursday 12:30-1:50 pm – </w:t>
      </w:r>
      <w:r w:rsidRPr="000C0561">
        <w:rPr>
          <w:rFonts w:cstheme="minorHAnsi"/>
          <w:b/>
          <w:color w:val="0070C0"/>
          <w:sz w:val="24"/>
          <w:szCs w:val="24"/>
        </w:rPr>
        <w:t>LANG 212</w:t>
      </w:r>
      <w:r w:rsidRPr="000C0561">
        <w:rPr>
          <w:rFonts w:cstheme="minorHAnsi"/>
          <w:b/>
          <w:color w:val="FF0000"/>
          <w:sz w:val="24"/>
          <w:szCs w:val="24"/>
        </w:rPr>
        <w:t xml:space="preserve"> </w:t>
      </w:r>
    </w:p>
    <w:p w14:paraId="3B2C5BEA" w14:textId="0AB3F064" w:rsidR="00CB5C28" w:rsidRPr="000C0561" w:rsidRDefault="00CB5C28" w:rsidP="00CB5C28">
      <w:pPr>
        <w:pStyle w:val="Heading2"/>
        <w:snapToGrid w:val="0"/>
        <w:spacing w:line="240" w:lineRule="auto"/>
        <w:rPr>
          <w:rFonts w:asciiTheme="minorHAnsi" w:hAnsiTheme="minorHAnsi" w:cstheme="minorHAnsi"/>
          <w:b/>
          <w:color w:val="000000" w:themeColor="text1"/>
          <w:sz w:val="24"/>
          <w:szCs w:val="24"/>
        </w:rPr>
      </w:pPr>
      <w:r w:rsidRPr="000C0561">
        <w:rPr>
          <w:rFonts w:asciiTheme="minorHAnsi" w:hAnsiTheme="minorHAnsi" w:cstheme="minorHAnsi"/>
          <w:sz w:val="24"/>
          <w:szCs w:val="24"/>
        </w:rPr>
        <w:t xml:space="preserve">Instructor Contact                                                                                                                                  </w:t>
      </w:r>
      <w:r w:rsidRPr="000C0561">
        <w:rPr>
          <w:rFonts w:asciiTheme="minorHAnsi" w:hAnsiTheme="minorHAnsi" w:cstheme="minorHAnsi"/>
          <w:b/>
          <w:color w:val="000000" w:themeColor="text1"/>
          <w:sz w:val="24"/>
          <w:szCs w:val="24"/>
        </w:rPr>
        <w:t xml:space="preserve">Name: </w:t>
      </w:r>
      <w:r w:rsidRPr="000C0561">
        <w:rPr>
          <w:rFonts w:asciiTheme="minorHAnsi" w:hAnsiTheme="minorHAnsi" w:cstheme="minorHAnsi"/>
          <w:bCs/>
          <w:color w:val="000000" w:themeColor="text1"/>
          <w:sz w:val="24"/>
          <w:szCs w:val="24"/>
        </w:rPr>
        <w:t xml:space="preserve">Dr. Christophe Chaguinian                                                                                                       </w:t>
      </w:r>
      <w:r w:rsidRPr="000C0561">
        <w:rPr>
          <w:rFonts w:asciiTheme="minorHAnsi" w:hAnsiTheme="minorHAnsi" w:cstheme="minorHAnsi"/>
          <w:b/>
          <w:bCs/>
          <w:color w:val="000000" w:themeColor="text1"/>
          <w:sz w:val="24"/>
          <w:szCs w:val="24"/>
        </w:rPr>
        <w:t xml:space="preserve">Office Hours: </w:t>
      </w:r>
      <w:r w:rsidRPr="000C0561">
        <w:rPr>
          <w:rFonts w:asciiTheme="minorHAnsi" w:hAnsiTheme="minorHAnsi" w:cstheme="minorHAnsi"/>
          <w:color w:val="000000" w:themeColor="text1"/>
          <w:sz w:val="24"/>
          <w:szCs w:val="24"/>
        </w:rPr>
        <w:t>Tuesday 2:00pm-3:00pm; Thursday remotely 3:</w:t>
      </w:r>
      <w:r w:rsidR="0060505A">
        <w:rPr>
          <w:rFonts w:asciiTheme="minorHAnsi" w:hAnsiTheme="minorHAnsi" w:cstheme="minorHAnsi"/>
          <w:color w:val="000000" w:themeColor="text1"/>
          <w:sz w:val="24"/>
          <w:szCs w:val="24"/>
        </w:rPr>
        <w:t>45</w:t>
      </w:r>
      <w:r w:rsidRPr="000C0561">
        <w:rPr>
          <w:rFonts w:asciiTheme="minorHAnsi" w:hAnsiTheme="minorHAnsi" w:cstheme="minorHAnsi"/>
          <w:color w:val="000000" w:themeColor="text1"/>
          <w:sz w:val="24"/>
          <w:szCs w:val="24"/>
        </w:rPr>
        <w:t>pm-4:</w:t>
      </w:r>
      <w:r w:rsidR="0060505A">
        <w:rPr>
          <w:rFonts w:asciiTheme="minorHAnsi" w:hAnsiTheme="minorHAnsi" w:cstheme="minorHAnsi"/>
          <w:color w:val="000000" w:themeColor="text1"/>
          <w:sz w:val="24"/>
          <w:szCs w:val="24"/>
        </w:rPr>
        <w:t>45</w:t>
      </w:r>
      <w:r w:rsidRPr="000C0561">
        <w:rPr>
          <w:rFonts w:asciiTheme="minorHAnsi" w:hAnsiTheme="minorHAnsi" w:cstheme="minorHAnsi"/>
          <w:color w:val="000000" w:themeColor="text1"/>
          <w:sz w:val="24"/>
          <w:szCs w:val="24"/>
        </w:rPr>
        <w:t xml:space="preserve">pm.                                                                    </w:t>
      </w:r>
      <w:r w:rsidRPr="000C0561">
        <w:rPr>
          <w:rFonts w:asciiTheme="minorHAnsi" w:hAnsiTheme="minorHAnsi" w:cstheme="minorHAnsi"/>
          <w:bCs/>
          <w:color w:val="000000" w:themeColor="text1"/>
          <w:sz w:val="24"/>
          <w:szCs w:val="24"/>
        </w:rPr>
        <w:t xml:space="preserve">You can </w:t>
      </w:r>
      <w:r w:rsidR="003B6997" w:rsidRPr="000C0561">
        <w:rPr>
          <w:rFonts w:asciiTheme="minorHAnsi" w:hAnsiTheme="minorHAnsi" w:cstheme="minorHAnsi"/>
          <w:bCs/>
          <w:color w:val="000000" w:themeColor="text1"/>
          <w:sz w:val="24"/>
          <w:szCs w:val="24"/>
        </w:rPr>
        <w:t xml:space="preserve">also </w:t>
      </w:r>
      <w:r w:rsidRPr="000C0561">
        <w:rPr>
          <w:rFonts w:asciiTheme="minorHAnsi" w:hAnsiTheme="minorHAnsi" w:cstheme="minorHAnsi"/>
          <w:bCs/>
          <w:color w:val="000000" w:themeColor="text1"/>
          <w:sz w:val="24"/>
          <w:szCs w:val="24"/>
        </w:rPr>
        <w:t xml:space="preserve">contact me for an appointment outside of the regular office hours.                                 </w:t>
      </w:r>
      <w:r w:rsidRPr="000C0561">
        <w:rPr>
          <w:rFonts w:asciiTheme="minorHAnsi" w:hAnsiTheme="minorHAnsi" w:cstheme="minorHAnsi"/>
          <w:b/>
          <w:color w:val="000000" w:themeColor="text1"/>
          <w:sz w:val="24"/>
          <w:szCs w:val="24"/>
        </w:rPr>
        <w:t xml:space="preserve">Email: </w:t>
      </w:r>
      <w:r w:rsidRPr="000C0561">
        <w:rPr>
          <w:rFonts w:asciiTheme="minorHAnsi" w:hAnsiTheme="minorHAnsi" w:cstheme="minorHAnsi"/>
          <w:bCs/>
          <w:color w:val="000000" w:themeColor="text1"/>
          <w:sz w:val="24"/>
          <w:szCs w:val="24"/>
        </w:rPr>
        <w:t>christophe.chaguinian@unt.edu</w:t>
      </w:r>
    </w:p>
    <w:p w14:paraId="049B4B53" w14:textId="54A57463" w:rsidR="00BD10F1" w:rsidRPr="000C0561" w:rsidRDefault="00A13406" w:rsidP="00BD10F1">
      <w:pPr>
        <w:pStyle w:val="Heading3"/>
        <w:spacing w:line="240" w:lineRule="auto"/>
        <w:rPr>
          <w:rFonts w:asciiTheme="minorHAnsi" w:hAnsiTheme="minorHAnsi" w:cstheme="minorHAnsi"/>
          <w:b/>
          <w:bCs/>
          <w:color w:val="5B9BD5" w:themeColor="accent1"/>
        </w:rPr>
      </w:pPr>
      <w:r w:rsidRPr="000C0561">
        <w:rPr>
          <w:rFonts w:asciiTheme="minorHAnsi" w:hAnsiTheme="minorHAnsi" w:cstheme="minorHAnsi"/>
          <w:b/>
          <w:bCs/>
          <w:color w:val="5B9BD5" w:themeColor="accent1"/>
        </w:rPr>
        <w:t>Communication Expectations</w:t>
      </w:r>
    </w:p>
    <w:p w14:paraId="5F7A587C" w14:textId="37E3A1CC" w:rsidR="001D634F" w:rsidRPr="000C0561" w:rsidRDefault="002754EB" w:rsidP="001D634F">
      <w:pPr>
        <w:spacing w:line="240" w:lineRule="auto"/>
        <w:rPr>
          <w:rFonts w:cstheme="minorHAnsi"/>
          <w:sz w:val="24"/>
          <w:szCs w:val="24"/>
        </w:rPr>
      </w:pPr>
      <w:r w:rsidRPr="000C0561">
        <w:rPr>
          <w:rFonts w:cstheme="minorHAnsi"/>
          <w:sz w:val="24"/>
          <w:szCs w:val="24"/>
        </w:rPr>
        <w:t>C</w:t>
      </w:r>
      <w:r w:rsidR="00BD10F1" w:rsidRPr="000C0561">
        <w:rPr>
          <w:rFonts w:cstheme="minorHAnsi"/>
          <w:sz w:val="24"/>
          <w:szCs w:val="24"/>
        </w:rPr>
        <w:t xml:space="preserve">ontact me by email at the address above: </w:t>
      </w:r>
      <w:hyperlink r:id="rId9" w:history="1">
        <w:r w:rsidR="00BD10F1" w:rsidRPr="000C0561">
          <w:rPr>
            <w:rStyle w:val="Hyperlink"/>
            <w:rFonts w:cstheme="minorHAnsi"/>
            <w:sz w:val="24"/>
            <w:szCs w:val="24"/>
          </w:rPr>
          <w:t>christophe.chaguinian@unt.edu</w:t>
        </w:r>
      </w:hyperlink>
      <w:r w:rsidR="00BD10F1" w:rsidRPr="000C0561">
        <w:rPr>
          <w:rFonts w:cstheme="minorHAnsi"/>
          <w:sz w:val="24"/>
          <w:szCs w:val="24"/>
        </w:rPr>
        <w:t xml:space="preserve">. In your emails, please stick to the netiquette presented in </w:t>
      </w:r>
      <w:hyperlink r:id="rId10" w:history="1">
        <w:r w:rsidR="00BD10F1" w:rsidRPr="000C0561">
          <w:rPr>
            <w:rStyle w:val="Hyperlink"/>
            <w:rFonts w:cstheme="minorHAnsi"/>
            <w:sz w:val="24"/>
            <w:szCs w:val="24"/>
          </w:rPr>
          <w:t>Online Communication Tips</w:t>
        </w:r>
      </w:hyperlink>
      <w:r w:rsidR="00BD10F1" w:rsidRPr="000C0561">
        <w:rPr>
          <w:rFonts w:cstheme="minorHAnsi"/>
          <w:sz w:val="24"/>
          <w:szCs w:val="24"/>
        </w:rPr>
        <w:t xml:space="preserve"> (</w:t>
      </w:r>
      <w:hyperlink r:id="rId11" w:history="1">
        <w:r w:rsidR="00BD10F1" w:rsidRPr="000C0561">
          <w:rPr>
            <w:rStyle w:val="Hyperlink"/>
            <w:rFonts w:cstheme="minorHAnsi"/>
            <w:sz w:val="24"/>
            <w:szCs w:val="24"/>
          </w:rPr>
          <w:t>https://clear.unt.edu/online-communication-tips</w:t>
        </w:r>
      </w:hyperlink>
      <w:r w:rsidR="00BD10F1" w:rsidRPr="000C0561">
        <w:rPr>
          <w:rFonts w:cstheme="minorHAnsi"/>
          <w:sz w:val="24"/>
          <w:szCs w:val="24"/>
        </w:rPr>
        <w:t xml:space="preserve">) and use </w:t>
      </w:r>
      <w:r w:rsidR="00BD10F1" w:rsidRPr="000C0561">
        <w:rPr>
          <w:rFonts w:cstheme="minorHAnsi"/>
          <w:color w:val="FF0000"/>
          <w:sz w:val="24"/>
          <w:szCs w:val="24"/>
        </w:rPr>
        <w:t xml:space="preserve">Dr. </w:t>
      </w:r>
      <w:r w:rsidR="00BD10F1" w:rsidRPr="000C0561">
        <w:rPr>
          <w:rFonts w:cstheme="minorHAnsi"/>
          <w:color w:val="000000" w:themeColor="text1"/>
          <w:sz w:val="24"/>
          <w:szCs w:val="24"/>
        </w:rPr>
        <w:t xml:space="preserve">or </w:t>
      </w:r>
      <w:r w:rsidR="00BD10F1" w:rsidRPr="000C0561">
        <w:rPr>
          <w:rFonts w:cstheme="minorHAnsi"/>
          <w:color w:val="FF0000"/>
          <w:sz w:val="24"/>
          <w:szCs w:val="24"/>
        </w:rPr>
        <w:t xml:space="preserve">Professor </w:t>
      </w:r>
      <w:r w:rsidR="00BD10F1" w:rsidRPr="000C0561">
        <w:rPr>
          <w:rFonts w:cstheme="minorHAnsi"/>
          <w:sz w:val="24"/>
          <w:szCs w:val="24"/>
        </w:rPr>
        <w:t xml:space="preserve">to address me. </w:t>
      </w:r>
      <w:r w:rsidR="00FB400D" w:rsidRPr="000C0561">
        <w:rPr>
          <w:rFonts w:cstheme="minorHAnsi"/>
          <w:sz w:val="24"/>
          <w:szCs w:val="24"/>
        </w:rPr>
        <w:t>Whenever</w:t>
      </w:r>
      <w:r w:rsidR="00BD10F1" w:rsidRPr="000C0561">
        <w:rPr>
          <w:rFonts w:cstheme="minorHAnsi"/>
          <w:sz w:val="24"/>
          <w:szCs w:val="24"/>
        </w:rPr>
        <w:t xml:space="preserve"> send</w:t>
      </w:r>
      <w:r w:rsidR="00FB400D" w:rsidRPr="000C0561">
        <w:rPr>
          <w:rFonts w:cstheme="minorHAnsi"/>
          <w:sz w:val="24"/>
          <w:szCs w:val="24"/>
        </w:rPr>
        <w:t>ing</w:t>
      </w:r>
      <w:r w:rsidR="00BD10F1" w:rsidRPr="000C0561">
        <w:rPr>
          <w:rFonts w:cstheme="minorHAnsi"/>
          <w:sz w:val="24"/>
          <w:szCs w:val="24"/>
        </w:rPr>
        <w:t xml:space="preserve"> email</w:t>
      </w:r>
      <w:r w:rsidR="003E1877" w:rsidRPr="000C0561">
        <w:rPr>
          <w:rFonts w:cstheme="minorHAnsi"/>
          <w:sz w:val="24"/>
          <w:szCs w:val="24"/>
        </w:rPr>
        <w:t>s</w:t>
      </w:r>
      <w:r w:rsidR="00BD10F1" w:rsidRPr="000C0561">
        <w:rPr>
          <w:rFonts w:cstheme="minorHAnsi"/>
          <w:sz w:val="24"/>
          <w:szCs w:val="24"/>
        </w:rPr>
        <w:t xml:space="preserve"> to the whole class, I will use the official UNT addresses found in </w:t>
      </w:r>
      <w:proofErr w:type="spellStart"/>
      <w:r w:rsidR="00BD10F1" w:rsidRPr="000C0561">
        <w:rPr>
          <w:rFonts w:cstheme="minorHAnsi"/>
          <w:sz w:val="24"/>
          <w:szCs w:val="24"/>
        </w:rPr>
        <w:t>MyUNT</w:t>
      </w:r>
      <w:proofErr w:type="spellEnd"/>
      <w:r w:rsidR="00BD10F1" w:rsidRPr="000C0561">
        <w:rPr>
          <w:rFonts w:cstheme="minorHAnsi"/>
          <w:sz w:val="24"/>
          <w:szCs w:val="24"/>
        </w:rPr>
        <w:t xml:space="preserve">. In case you have several email accounts, make sure a notification is triggered whenever you receive an email to your UNT address. During the week, I will respond on the same day. </w:t>
      </w:r>
      <w:r w:rsidR="00BD10F1" w:rsidRPr="000C0561">
        <w:rPr>
          <w:rFonts w:cstheme="minorHAnsi"/>
          <w:sz w:val="24"/>
          <w:szCs w:val="24"/>
          <w:highlight w:val="yellow"/>
        </w:rPr>
        <w:t xml:space="preserve">As </w:t>
      </w:r>
      <w:r w:rsidR="00B97C03" w:rsidRPr="000C0561">
        <w:rPr>
          <w:rFonts w:cstheme="minorHAnsi"/>
          <w:sz w:val="24"/>
          <w:szCs w:val="24"/>
          <w:highlight w:val="yellow"/>
        </w:rPr>
        <w:t>par WLLC policy</w:t>
      </w:r>
      <w:r w:rsidR="00BD10F1" w:rsidRPr="000C0561">
        <w:rPr>
          <w:rFonts w:cstheme="minorHAnsi"/>
          <w:sz w:val="24"/>
          <w:szCs w:val="24"/>
          <w:highlight w:val="yellow"/>
        </w:rPr>
        <w:t xml:space="preserve">, I do not check emails on weekends so if you send a message during that </w:t>
      </w:r>
      <w:proofErr w:type="gramStart"/>
      <w:r w:rsidR="00BD10F1" w:rsidRPr="000C0561">
        <w:rPr>
          <w:rFonts w:cstheme="minorHAnsi"/>
          <w:sz w:val="24"/>
          <w:szCs w:val="24"/>
          <w:highlight w:val="yellow"/>
        </w:rPr>
        <w:t>time period</w:t>
      </w:r>
      <w:proofErr w:type="gramEnd"/>
      <w:r w:rsidR="00BD10F1" w:rsidRPr="000C0561">
        <w:rPr>
          <w:rFonts w:cstheme="minorHAnsi"/>
          <w:sz w:val="24"/>
          <w:szCs w:val="24"/>
          <w:highlight w:val="yellow"/>
        </w:rPr>
        <w:t>, you will receive an answer on Monday</w:t>
      </w:r>
      <w:r w:rsidR="00BD10F1" w:rsidRPr="000C0561">
        <w:rPr>
          <w:rFonts w:cstheme="minorHAnsi"/>
          <w:sz w:val="24"/>
          <w:szCs w:val="24"/>
        </w:rPr>
        <w:t>.</w:t>
      </w:r>
    </w:p>
    <w:p w14:paraId="38B709EC" w14:textId="0917573C" w:rsidR="00A13406" w:rsidRPr="000C0561" w:rsidRDefault="00A13406" w:rsidP="001D634F">
      <w:pPr>
        <w:spacing w:line="240" w:lineRule="auto"/>
        <w:rPr>
          <w:rFonts w:cstheme="minorHAnsi"/>
          <w:color w:val="000000" w:themeColor="text1"/>
          <w:sz w:val="24"/>
          <w:szCs w:val="24"/>
        </w:rPr>
      </w:pPr>
      <w:r w:rsidRPr="000C0561">
        <w:rPr>
          <w:rFonts w:cstheme="minorHAnsi"/>
          <w:b/>
          <w:bCs/>
          <w:color w:val="5B9BD5" w:themeColor="accent1"/>
          <w:sz w:val="24"/>
          <w:szCs w:val="24"/>
        </w:rPr>
        <w:t>Welcome to UNT!</w:t>
      </w:r>
      <w:r w:rsidR="000E3442" w:rsidRPr="000C0561">
        <w:rPr>
          <w:rFonts w:cstheme="minorHAnsi"/>
          <w:b/>
          <w:bCs/>
          <w:color w:val="5B9BD5" w:themeColor="accent1"/>
          <w:sz w:val="24"/>
          <w:szCs w:val="24"/>
        </w:rPr>
        <w:t xml:space="preserve">                                                                                                                                             </w:t>
      </w:r>
      <w:r w:rsidRPr="000C0561">
        <w:rPr>
          <w:rFonts w:cstheme="minorHAnsi"/>
          <w:color w:val="000000" w:themeColor="text1"/>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86507B7" w14:textId="01C83B59" w:rsidR="0067197A" w:rsidRPr="000C0561" w:rsidRDefault="00127201" w:rsidP="001D634F">
      <w:pPr>
        <w:spacing w:line="240" w:lineRule="auto"/>
        <w:rPr>
          <w:rFonts w:cstheme="minorHAnsi"/>
          <w:color w:val="000000" w:themeColor="text1"/>
          <w:sz w:val="24"/>
          <w:szCs w:val="24"/>
        </w:rPr>
      </w:pPr>
      <w:r w:rsidRPr="000C0561">
        <w:rPr>
          <w:rFonts w:cstheme="minorHAnsi"/>
          <w:b/>
          <w:bCs/>
          <w:color w:val="5B9BD5" w:themeColor="accent1"/>
          <w:sz w:val="24"/>
          <w:szCs w:val="24"/>
        </w:rPr>
        <w:t>Spring 202</w:t>
      </w:r>
      <w:r w:rsidR="00142AD7" w:rsidRPr="000C0561">
        <w:rPr>
          <w:rFonts w:cstheme="minorHAnsi"/>
          <w:b/>
          <w:bCs/>
          <w:color w:val="5B9BD5" w:themeColor="accent1"/>
          <w:sz w:val="24"/>
          <w:szCs w:val="24"/>
        </w:rPr>
        <w:t>6</w:t>
      </w:r>
      <w:r w:rsidRPr="000C0561">
        <w:rPr>
          <w:rFonts w:cstheme="minorHAnsi"/>
          <w:b/>
          <w:bCs/>
          <w:color w:val="5B9BD5" w:themeColor="accent1"/>
          <w:sz w:val="24"/>
          <w:szCs w:val="24"/>
        </w:rPr>
        <w:t xml:space="preserve"> Academic Calendar</w:t>
      </w:r>
      <w:r w:rsidR="0067197A" w:rsidRPr="000C0561">
        <w:rPr>
          <w:rFonts w:cstheme="minorHAnsi"/>
          <w:b/>
          <w:bCs/>
          <w:color w:val="5B9BD5" w:themeColor="accent1"/>
          <w:sz w:val="24"/>
          <w:szCs w:val="24"/>
        </w:rPr>
        <w:t xml:space="preserve">                                                                                                               </w:t>
      </w:r>
      <w:r w:rsidR="0067197A" w:rsidRPr="000C0561">
        <w:rPr>
          <w:rFonts w:cstheme="minorHAnsi"/>
          <w:color w:val="000000" w:themeColor="text1"/>
          <w:sz w:val="24"/>
          <w:szCs w:val="24"/>
        </w:rPr>
        <w:t>For</w:t>
      </w:r>
      <w:r w:rsidR="001F7829" w:rsidRPr="000C0561">
        <w:rPr>
          <w:rFonts w:cstheme="minorHAnsi"/>
          <w:color w:val="000000" w:themeColor="text1"/>
          <w:sz w:val="24"/>
          <w:szCs w:val="24"/>
        </w:rPr>
        <w:t xml:space="preserve"> important dates for drops/withdraw</w:t>
      </w:r>
      <w:r w:rsidR="0067197A" w:rsidRPr="000C0561">
        <w:rPr>
          <w:rFonts w:cstheme="minorHAnsi"/>
          <w:color w:val="000000" w:themeColor="text1"/>
          <w:sz w:val="24"/>
          <w:szCs w:val="24"/>
        </w:rPr>
        <w:t>als etc., check this link</w:t>
      </w:r>
      <w:r w:rsidR="00AC1690" w:rsidRPr="000C0561">
        <w:rPr>
          <w:rFonts w:cstheme="minorHAnsi"/>
          <w:color w:val="000000" w:themeColor="text1"/>
          <w:sz w:val="24"/>
          <w:szCs w:val="24"/>
        </w:rPr>
        <w:t xml:space="preserve">: </w:t>
      </w:r>
      <w:hyperlink r:id="rId12" w:history="1">
        <w:r w:rsidR="00AC1690" w:rsidRPr="000C0561">
          <w:rPr>
            <w:rStyle w:val="Hyperlink"/>
            <w:rFonts w:cstheme="minorHAnsi"/>
            <w:sz w:val="24"/>
            <w:szCs w:val="24"/>
          </w:rPr>
          <w:t>https://registrar.unt.edu/registration/spring-academic-calendar.html</w:t>
        </w:r>
      </w:hyperlink>
    </w:p>
    <w:p w14:paraId="60E1AB64" w14:textId="71265D3B" w:rsidR="0067197A" w:rsidRPr="000C0561" w:rsidRDefault="003D5B7E" w:rsidP="001D634F">
      <w:pPr>
        <w:spacing w:line="240" w:lineRule="auto"/>
        <w:rPr>
          <w:rFonts w:cstheme="minorHAnsi"/>
          <w:color w:val="000000" w:themeColor="text1"/>
          <w:sz w:val="24"/>
          <w:szCs w:val="24"/>
        </w:rPr>
      </w:pPr>
      <w:r w:rsidRPr="000C0561">
        <w:rPr>
          <w:rFonts w:cstheme="minorHAnsi"/>
          <w:color w:val="000000" w:themeColor="text1"/>
          <w:sz w:val="24"/>
          <w:szCs w:val="24"/>
          <w:highlight w:val="yellow"/>
        </w:rPr>
        <w:t xml:space="preserve">This </w:t>
      </w:r>
      <w:r w:rsidR="00AC1690" w:rsidRPr="000C0561">
        <w:rPr>
          <w:rFonts w:cstheme="minorHAnsi"/>
          <w:color w:val="000000" w:themeColor="text1"/>
          <w:sz w:val="24"/>
          <w:szCs w:val="24"/>
          <w:highlight w:val="yellow"/>
        </w:rPr>
        <w:t>semester</w:t>
      </w:r>
      <w:r w:rsidRPr="000C0561">
        <w:rPr>
          <w:rFonts w:cstheme="minorHAnsi"/>
          <w:color w:val="000000" w:themeColor="text1"/>
          <w:sz w:val="24"/>
          <w:szCs w:val="24"/>
          <w:highlight w:val="yellow"/>
        </w:rPr>
        <w:t xml:space="preserve">, the </w:t>
      </w:r>
      <w:r w:rsidR="00371B40" w:rsidRPr="000C0561">
        <w:rPr>
          <w:rFonts w:cstheme="minorHAnsi"/>
          <w:color w:val="000000" w:themeColor="text1"/>
          <w:sz w:val="24"/>
          <w:szCs w:val="24"/>
          <w:highlight w:val="yellow"/>
        </w:rPr>
        <w:t>last day to drop a class without incurring a W is January 2</w:t>
      </w:r>
      <w:r w:rsidR="00F4537A" w:rsidRPr="000C0561">
        <w:rPr>
          <w:rFonts w:cstheme="minorHAnsi"/>
          <w:color w:val="000000" w:themeColor="text1"/>
          <w:sz w:val="24"/>
          <w:szCs w:val="24"/>
          <w:highlight w:val="yellow"/>
        </w:rPr>
        <w:t>4</w:t>
      </w:r>
      <w:r w:rsidR="00371B40" w:rsidRPr="000C0561">
        <w:rPr>
          <w:rFonts w:cstheme="minorHAnsi"/>
          <w:color w:val="000000" w:themeColor="text1"/>
          <w:sz w:val="24"/>
          <w:szCs w:val="24"/>
          <w:highlight w:val="yellow"/>
        </w:rPr>
        <w:t>.</w:t>
      </w:r>
    </w:p>
    <w:p w14:paraId="7F9EE215" w14:textId="0278E53C" w:rsidR="00CA25FB" w:rsidRPr="000C0561" w:rsidRDefault="00F67675" w:rsidP="00324A18">
      <w:pPr>
        <w:pStyle w:val="Heading2"/>
        <w:rPr>
          <w:rFonts w:asciiTheme="minorHAnsi" w:eastAsia="Times New Roman" w:hAnsiTheme="minorHAnsi" w:cstheme="minorHAnsi"/>
          <w:color w:val="000000" w:themeColor="text1"/>
          <w:sz w:val="24"/>
          <w:szCs w:val="24"/>
        </w:rPr>
      </w:pPr>
      <w:r w:rsidRPr="000C0561">
        <w:rPr>
          <w:rFonts w:asciiTheme="minorHAnsi" w:hAnsiTheme="minorHAnsi" w:cstheme="minorHAnsi"/>
          <w:b/>
          <w:bCs/>
          <w:color w:val="5B9BD5" w:themeColor="accent1"/>
          <w:sz w:val="24"/>
          <w:szCs w:val="24"/>
        </w:rPr>
        <w:lastRenderedPageBreak/>
        <w:t>Course Description</w:t>
      </w:r>
      <w:r w:rsidR="00A62F37" w:rsidRPr="000C0561">
        <w:rPr>
          <w:rFonts w:asciiTheme="minorHAnsi" w:hAnsiTheme="minorHAnsi" w:cstheme="minorHAnsi"/>
          <w:b/>
          <w:bCs/>
          <w:color w:val="5B9BD5" w:themeColor="accent1"/>
          <w:sz w:val="24"/>
          <w:szCs w:val="24"/>
        </w:rPr>
        <w:t xml:space="preserve">                                                                                                                                </w:t>
      </w:r>
      <w:r w:rsidR="00CA25FB" w:rsidRPr="000C0561">
        <w:rPr>
          <w:rFonts w:asciiTheme="minorHAnsi" w:eastAsia="Times New Roman" w:hAnsiTheme="minorHAnsi" w:cstheme="minorHAnsi"/>
          <w:color w:val="000000" w:themeColor="text1"/>
          <w:sz w:val="24"/>
          <w:szCs w:val="24"/>
        </w:rPr>
        <w:t xml:space="preserve">Selected readings </w:t>
      </w:r>
      <w:r w:rsidR="00467847" w:rsidRPr="000C0561">
        <w:rPr>
          <w:rFonts w:asciiTheme="minorHAnsi" w:eastAsia="Times New Roman" w:hAnsiTheme="minorHAnsi" w:cstheme="minorHAnsi"/>
          <w:color w:val="000000" w:themeColor="text1"/>
          <w:sz w:val="24"/>
          <w:szCs w:val="24"/>
        </w:rPr>
        <w:t>from</w:t>
      </w:r>
      <w:r w:rsidR="00CA25FB" w:rsidRPr="000C0561">
        <w:rPr>
          <w:rFonts w:asciiTheme="minorHAnsi" w:eastAsia="Times New Roman" w:hAnsiTheme="minorHAnsi" w:cstheme="minorHAnsi"/>
          <w:color w:val="000000" w:themeColor="text1"/>
          <w:sz w:val="24"/>
          <w:szCs w:val="24"/>
        </w:rPr>
        <w:t xml:space="preserve"> French literature and other types of texts such as </w:t>
      </w:r>
      <w:r w:rsidR="00924F4D" w:rsidRPr="000C0561">
        <w:rPr>
          <w:rFonts w:asciiTheme="minorHAnsi" w:eastAsia="Times New Roman" w:hAnsiTheme="minorHAnsi" w:cstheme="minorHAnsi"/>
          <w:color w:val="000000" w:themeColor="text1"/>
          <w:sz w:val="24"/>
          <w:szCs w:val="24"/>
        </w:rPr>
        <w:t>songs</w:t>
      </w:r>
      <w:r w:rsidR="00CA25FB" w:rsidRPr="000C0561">
        <w:rPr>
          <w:rFonts w:asciiTheme="minorHAnsi" w:eastAsia="Times New Roman" w:hAnsiTheme="minorHAnsi" w:cstheme="minorHAnsi"/>
          <w:color w:val="000000" w:themeColor="text1"/>
          <w:sz w:val="24"/>
          <w:szCs w:val="24"/>
        </w:rPr>
        <w:t xml:space="preserve"> and film</w:t>
      </w:r>
      <w:r w:rsidR="00336006" w:rsidRPr="000C0561">
        <w:rPr>
          <w:rFonts w:asciiTheme="minorHAnsi" w:eastAsia="Times New Roman" w:hAnsiTheme="minorHAnsi" w:cstheme="minorHAnsi"/>
          <w:color w:val="000000" w:themeColor="text1"/>
          <w:sz w:val="24"/>
          <w:szCs w:val="24"/>
        </w:rPr>
        <w:t>s</w:t>
      </w:r>
      <w:r w:rsidR="00CA25FB" w:rsidRPr="000C0561">
        <w:rPr>
          <w:rFonts w:asciiTheme="minorHAnsi" w:eastAsia="Times New Roman" w:hAnsiTheme="minorHAnsi" w:cstheme="minorHAnsi"/>
          <w:color w:val="000000" w:themeColor="text1"/>
          <w:sz w:val="24"/>
          <w:szCs w:val="24"/>
        </w:rPr>
        <w:t>, with emphasis on conversational and written practice.</w:t>
      </w:r>
    </w:p>
    <w:p w14:paraId="0100DD86" w14:textId="6732C085" w:rsidR="00CA31A2" w:rsidRPr="000C0561" w:rsidRDefault="00CA31A2" w:rsidP="00640A61">
      <w:pPr>
        <w:rPr>
          <w:rFonts w:cstheme="minorHAnsi"/>
          <w:sz w:val="24"/>
          <w:szCs w:val="24"/>
        </w:rPr>
      </w:pPr>
      <w:r w:rsidRPr="000C0561">
        <w:rPr>
          <w:rFonts w:cstheme="minorHAnsi"/>
          <w:b/>
          <w:bCs/>
          <w:color w:val="5B9BD5" w:themeColor="accent1"/>
          <w:sz w:val="24"/>
          <w:szCs w:val="24"/>
        </w:rPr>
        <w:t>Course Structure</w:t>
      </w:r>
      <w:r w:rsidR="00A62F37" w:rsidRPr="000C0561">
        <w:rPr>
          <w:rFonts w:cstheme="minorHAnsi"/>
          <w:b/>
          <w:bCs/>
          <w:color w:val="5B9BD5" w:themeColor="accent1"/>
          <w:sz w:val="24"/>
          <w:szCs w:val="24"/>
        </w:rPr>
        <w:t xml:space="preserve">                                                                                                                                        </w:t>
      </w:r>
      <w:r w:rsidRPr="000C0561">
        <w:rPr>
          <w:rFonts w:cstheme="minorHAnsi"/>
          <w:color w:val="000000" w:themeColor="text1"/>
          <w:sz w:val="24"/>
          <w:szCs w:val="24"/>
          <w:highlight w:val="yellow"/>
        </w:rPr>
        <w:t xml:space="preserve">The course will be offered </w:t>
      </w:r>
      <w:r w:rsidR="00CE79CF" w:rsidRPr="000C0561">
        <w:rPr>
          <w:rFonts w:cstheme="minorHAnsi"/>
          <w:color w:val="000000" w:themeColor="text1"/>
          <w:sz w:val="24"/>
          <w:szCs w:val="24"/>
          <w:highlight w:val="yellow"/>
        </w:rPr>
        <w:t>in person</w:t>
      </w:r>
      <w:r w:rsidRPr="000C0561">
        <w:rPr>
          <w:rFonts w:cstheme="minorHAnsi"/>
          <w:color w:val="000000" w:themeColor="text1"/>
          <w:sz w:val="24"/>
          <w:szCs w:val="24"/>
          <w:highlight w:val="yellow"/>
        </w:rPr>
        <w:t xml:space="preserve">. Students will need to </w:t>
      </w:r>
      <w:r w:rsidR="00314BDA" w:rsidRPr="000C0561">
        <w:rPr>
          <w:rFonts w:cstheme="minorHAnsi"/>
          <w:color w:val="000000" w:themeColor="text1"/>
          <w:sz w:val="24"/>
          <w:szCs w:val="24"/>
          <w:highlight w:val="yellow"/>
        </w:rPr>
        <w:t>attend</w:t>
      </w:r>
      <w:r w:rsidRPr="000C0561">
        <w:rPr>
          <w:rFonts w:cstheme="minorHAnsi"/>
          <w:color w:val="000000" w:themeColor="text1"/>
          <w:sz w:val="24"/>
          <w:szCs w:val="24"/>
          <w:highlight w:val="yellow"/>
        </w:rPr>
        <w:t xml:space="preserve"> </w:t>
      </w:r>
      <w:r w:rsidR="008A21F5" w:rsidRPr="000C0561">
        <w:rPr>
          <w:rFonts w:cstheme="minorHAnsi"/>
          <w:color w:val="000000" w:themeColor="text1"/>
          <w:sz w:val="24"/>
          <w:szCs w:val="24"/>
          <w:highlight w:val="yellow"/>
        </w:rPr>
        <w:t xml:space="preserve">during </w:t>
      </w:r>
      <w:r w:rsidRPr="000C0561">
        <w:rPr>
          <w:rFonts w:cstheme="minorHAnsi"/>
          <w:color w:val="000000" w:themeColor="text1"/>
          <w:sz w:val="24"/>
          <w:szCs w:val="24"/>
          <w:highlight w:val="yellow"/>
        </w:rPr>
        <w:t xml:space="preserve">the regular course hours. </w:t>
      </w:r>
      <w:r w:rsidR="00CD1A62" w:rsidRPr="000C0561">
        <w:rPr>
          <w:rFonts w:cstheme="minorHAnsi"/>
          <w:sz w:val="24"/>
          <w:szCs w:val="24"/>
          <w:highlight w:val="yellow"/>
        </w:rPr>
        <w:t xml:space="preserve">In preparation for each session, the instructor will upload a questionnaire into Canvas. </w:t>
      </w:r>
      <w:r w:rsidR="00133B22" w:rsidRPr="000C0561">
        <w:rPr>
          <w:rFonts w:cstheme="minorHAnsi"/>
          <w:sz w:val="24"/>
          <w:szCs w:val="24"/>
          <w:highlight w:val="yellow"/>
        </w:rPr>
        <w:t>Q</w:t>
      </w:r>
      <w:r w:rsidR="00CD1A62" w:rsidRPr="000C0561">
        <w:rPr>
          <w:rFonts w:cstheme="minorHAnsi"/>
          <w:sz w:val="24"/>
          <w:szCs w:val="24"/>
          <w:highlight w:val="yellow"/>
        </w:rPr>
        <w:t>uestionnaire</w:t>
      </w:r>
      <w:r w:rsidR="00133B22" w:rsidRPr="000C0561">
        <w:rPr>
          <w:rFonts w:cstheme="minorHAnsi"/>
          <w:sz w:val="24"/>
          <w:szCs w:val="24"/>
          <w:highlight w:val="yellow"/>
        </w:rPr>
        <w:t>s</w:t>
      </w:r>
      <w:r w:rsidR="00CD1A62" w:rsidRPr="000C0561">
        <w:rPr>
          <w:rFonts w:cstheme="minorHAnsi"/>
          <w:sz w:val="24"/>
          <w:szCs w:val="24"/>
          <w:highlight w:val="yellow"/>
        </w:rPr>
        <w:t xml:space="preserve"> </w:t>
      </w:r>
      <w:r w:rsidR="00133B22" w:rsidRPr="000C0561">
        <w:rPr>
          <w:rFonts w:cstheme="minorHAnsi"/>
          <w:sz w:val="24"/>
          <w:szCs w:val="24"/>
          <w:highlight w:val="yellow"/>
        </w:rPr>
        <w:t xml:space="preserve">help </w:t>
      </w:r>
      <w:r w:rsidR="00CD1A62" w:rsidRPr="000C0561">
        <w:rPr>
          <w:rFonts w:cstheme="minorHAnsi"/>
          <w:sz w:val="24"/>
          <w:szCs w:val="24"/>
          <w:highlight w:val="yellow"/>
        </w:rPr>
        <w:t xml:space="preserve">you </w:t>
      </w:r>
      <w:r w:rsidR="005B784C" w:rsidRPr="000C0561">
        <w:rPr>
          <w:rFonts w:cstheme="minorHAnsi"/>
          <w:sz w:val="24"/>
          <w:szCs w:val="24"/>
          <w:highlight w:val="yellow"/>
        </w:rPr>
        <w:t>read the</w:t>
      </w:r>
      <w:r w:rsidR="00CD1A62" w:rsidRPr="000C0561">
        <w:rPr>
          <w:rFonts w:cstheme="minorHAnsi"/>
          <w:sz w:val="24"/>
          <w:szCs w:val="24"/>
          <w:highlight w:val="yellow"/>
        </w:rPr>
        <w:t xml:space="preserve"> assigned </w:t>
      </w:r>
      <w:r w:rsidR="005B784C" w:rsidRPr="000C0561">
        <w:rPr>
          <w:rFonts w:cstheme="minorHAnsi"/>
          <w:sz w:val="24"/>
          <w:szCs w:val="24"/>
          <w:highlight w:val="yellow"/>
        </w:rPr>
        <w:t>text</w:t>
      </w:r>
      <w:r w:rsidR="0076773F" w:rsidRPr="000C0561">
        <w:rPr>
          <w:rFonts w:cstheme="minorHAnsi"/>
          <w:sz w:val="24"/>
          <w:szCs w:val="24"/>
          <w:highlight w:val="yellow"/>
        </w:rPr>
        <w:t>,</w:t>
      </w:r>
      <w:r w:rsidR="00CD1A62" w:rsidRPr="000C0561">
        <w:rPr>
          <w:rFonts w:cstheme="minorHAnsi"/>
          <w:sz w:val="24"/>
          <w:szCs w:val="24"/>
          <w:highlight w:val="yellow"/>
        </w:rPr>
        <w:t xml:space="preserve"> and the questions </w:t>
      </w:r>
      <w:r w:rsidR="00E51A36" w:rsidRPr="000C0561">
        <w:rPr>
          <w:rFonts w:cstheme="minorHAnsi"/>
          <w:sz w:val="24"/>
          <w:szCs w:val="24"/>
          <w:highlight w:val="yellow"/>
        </w:rPr>
        <w:t>are</w:t>
      </w:r>
      <w:r w:rsidR="00CD1A62" w:rsidRPr="000C0561">
        <w:rPr>
          <w:rFonts w:cstheme="minorHAnsi"/>
          <w:sz w:val="24"/>
          <w:szCs w:val="24"/>
          <w:highlight w:val="yellow"/>
        </w:rPr>
        <w:t xml:space="preserve"> discussed in class. </w:t>
      </w:r>
      <w:r w:rsidR="0076773F" w:rsidRPr="000C0561">
        <w:rPr>
          <w:rFonts w:cstheme="minorHAnsi"/>
          <w:sz w:val="24"/>
          <w:szCs w:val="24"/>
          <w:highlight w:val="yellow"/>
        </w:rPr>
        <w:t>It is essential to complete the questionnaire</w:t>
      </w:r>
      <w:r w:rsidR="00640A61" w:rsidRPr="000C0561">
        <w:rPr>
          <w:rFonts w:cstheme="minorHAnsi"/>
          <w:sz w:val="24"/>
          <w:szCs w:val="24"/>
          <w:highlight w:val="yellow"/>
        </w:rPr>
        <w:t>s</w:t>
      </w:r>
      <w:r w:rsidR="0076773F" w:rsidRPr="000C0561">
        <w:rPr>
          <w:rFonts w:cstheme="minorHAnsi"/>
          <w:sz w:val="24"/>
          <w:szCs w:val="24"/>
          <w:highlight w:val="yellow"/>
        </w:rPr>
        <w:t xml:space="preserve"> </w:t>
      </w:r>
      <w:r w:rsidR="00E51A36" w:rsidRPr="000C0561">
        <w:rPr>
          <w:rFonts w:cstheme="minorHAnsi"/>
          <w:sz w:val="24"/>
          <w:szCs w:val="24"/>
          <w:highlight w:val="yellow"/>
        </w:rPr>
        <w:t>before class</w:t>
      </w:r>
      <w:r w:rsidR="0076773F" w:rsidRPr="000C0561">
        <w:rPr>
          <w:rFonts w:cstheme="minorHAnsi"/>
          <w:sz w:val="24"/>
          <w:szCs w:val="24"/>
          <w:highlight w:val="yellow"/>
        </w:rPr>
        <w:t xml:space="preserve"> since </w:t>
      </w:r>
      <w:r w:rsidR="0076773F" w:rsidRPr="000C0561">
        <w:rPr>
          <w:rFonts w:cstheme="minorHAnsi"/>
          <w:b/>
          <w:bCs/>
          <w:sz w:val="24"/>
          <w:szCs w:val="24"/>
          <w:highlight w:val="yellow"/>
        </w:rPr>
        <w:t>participation</w:t>
      </w:r>
      <w:r w:rsidR="0076773F" w:rsidRPr="000C0561">
        <w:rPr>
          <w:rFonts w:cstheme="minorHAnsi"/>
          <w:sz w:val="24"/>
          <w:szCs w:val="24"/>
          <w:highlight w:val="yellow"/>
        </w:rPr>
        <w:t xml:space="preserve"> is based on your willingness to answer the questions.</w:t>
      </w:r>
      <w:r w:rsidR="0076773F" w:rsidRPr="000C0561">
        <w:rPr>
          <w:rFonts w:cstheme="minorHAnsi"/>
          <w:sz w:val="24"/>
          <w:szCs w:val="24"/>
        </w:rPr>
        <w:t xml:space="preserve"> </w:t>
      </w:r>
    </w:p>
    <w:p w14:paraId="1DF46FD3" w14:textId="5C8820AB" w:rsidR="00CA31A2" w:rsidRPr="000C0561" w:rsidRDefault="00D40C61" w:rsidP="003E1877">
      <w:pPr>
        <w:pStyle w:val="Heading2"/>
        <w:rPr>
          <w:rFonts w:asciiTheme="minorHAnsi" w:hAnsiTheme="minorHAnsi" w:cstheme="minorHAnsi"/>
          <w:color w:val="000000" w:themeColor="text1"/>
          <w:sz w:val="24"/>
          <w:szCs w:val="24"/>
        </w:rPr>
      </w:pPr>
      <w:r w:rsidRPr="000C0561">
        <w:rPr>
          <w:rFonts w:asciiTheme="minorHAnsi" w:hAnsiTheme="minorHAnsi" w:cstheme="minorHAnsi"/>
          <w:b/>
          <w:bCs/>
          <w:color w:val="5B9BD5" w:themeColor="accent1"/>
          <w:sz w:val="24"/>
          <w:szCs w:val="24"/>
        </w:rPr>
        <w:t>Course Objectives</w:t>
      </w:r>
      <w:r w:rsidR="00A62F37" w:rsidRPr="000C0561">
        <w:rPr>
          <w:rFonts w:asciiTheme="minorHAnsi" w:hAnsiTheme="minorHAnsi" w:cstheme="minorHAnsi"/>
          <w:b/>
          <w:bCs/>
          <w:color w:val="5B9BD5" w:themeColor="accent1"/>
          <w:sz w:val="24"/>
          <w:szCs w:val="24"/>
        </w:rPr>
        <w:t xml:space="preserve">                                                                                                                                         </w:t>
      </w:r>
      <w:r w:rsidR="00CA31A2" w:rsidRPr="000C0561">
        <w:rPr>
          <w:rFonts w:asciiTheme="minorHAnsi" w:hAnsiTheme="minorHAnsi" w:cstheme="minorHAnsi"/>
          <w:color w:val="000000" w:themeColor="text1"/>
          <w:sz w:val="24"/>
          <w:szCs w:val="24"/>
        </w:rPr>
        <w:t>By the end of this course, students will be able to:</w:t>
      </w:r>
    </w:p>
    <w:p w14:paraId="00E7E0B4" w14:textId="5039465F" w:rsidR="00CA25FB" w:rsidRPr="000C0561" w:rsidRDefault="00CA25FB" w:rsidP="00AB278A">
      <w:pPr>
        <w:pStyle w:val="ListParagraph"/>
        <w:numPr>
          <w:ilvl w:val="0"/>
          <w:numId w:val="39"/>
        </w:numPr>
        <w:spacing w:before="180" w:after="180" w:line="240" w:lineRule="auto"/>
        <w:rPr>
          <w:rFonts w:eastAsia="Times New Roman" w:cstheme="minorHAnsi"/>
          <w:color w:val="2D3B45"/>
          <w:sz w:val="24"/>
          <w:szCs w:val="24"/>
          <w:highlight w:val="yellow"/>
        </w:rPr>
      </w:pPr>
      <w:r w:rsidRPr="000C0561">
        <w:rPr>
          <w:rFonts w:eastAsia="Times New Roman" w:cstheme="minorHAnsi"/>
          <w:color w:val="2D3B45"/>
          <w:sz w:val="24"/>
          <w:szCs w:val="24"/>
          <w:highlight w:val="yellow"/>
        </w:rPr>
        <w:t>Distinguish between various literary genres</w:t>
      </w:r>
      <w:r w:rsidR="00467847" w:rsidRPr="000C0561">
        <w:rPr>
          <w:rFonts w:eastAsia="Times New Roman" w:cstheme="minorHAnsi"/>
          <w:color w:val="2D3B45"/>
          <w:sz w:val="24"/>
          <w:szCs w:val="24"/>
          <w:highlight w:val="yellow"/>
        </w:rPr>
        <w:t>.</w:t>
      </w:r>
    </w:p>
    <w:p w14:paraId="7D8CA2E9" w14:textId="4557C0A7" w:rsidR="00AB278A" w:rsidRPr="000C0561" w:rsidRDefault="00CA25FB" w:rsidP="00AB278A">
      <w:pPr>
        <w:pStyle w:val="ListParagraph"/>
        <w:numPr>
          <w:ilvl w:val="0"/>
          <w:numId w:val="39"/>
        </w:numPr>
        <w:spacing w:before="180" w:after="180" w:line="240" w:lineRule="auto"/>
        <w:rPr>
          <w:rFonts w:eastAsia="Times New Roman" w:cstheme="minorHAnsi"/>
          <w:color w:val="2D3B45"/>
          <w:sz w:val="24"/>
          <w:szCs w:val="24"/>
          <w:highlight w:val="yellow"/>
        </w:rPr>
      </w:pPr>
      <w:r w:rsidRPr="000C0561">
        <w:rPr>
          <w:rFonts w:eastAsia="Times New Roman" w:cstheme="minorHAnsi"/>
          <w:color w:val="2D3B45"/>
          <w:sz w:val="24"/>
          <w:szCs w:val="24"/>
          <w:highlight w:val="yellow"/>
        </w:rPr>
        <w:t xml:space="preserve">Use technical vocabulary to speak </w:t>
      </w:r>
      <w:r w:rsidR="007E3F7E" w:rsidRPr="000C0561">
        <w:rPr>
          <w:rFonts w:eastAsia="Times New Roman" w:cstheme="minorHAnsi"/>
          <w:color w:val="2D3B45"/>
          <w:sz w:val="24"/>
          <w:szCs w:val="24"/>
          <w:highlight w:val="yellow"/>
        </w:rPr>
        <w:t>about</w:t>
      </w:r>
      <w:r w:rsidRPr="000C0561">
        <w:rPr>
          <w:rFonts w:eastAsia="Times New Roman" w:cstheme="minorHAnsi"/>
          <w:color w:val="2D3B45"/>
          <w:sz w:val="24"/>
          <w:szCs w:val="24"/>
          <w:highlight w:val="yellow"/>
        </w:rPr>
        <w:t xml:space="preserve"> </w:t>
      </w:r>
      <w:r w:rsidR="00467847" w:rsidRPr="000C0561">
        <w:rPr>
          <w:rFonts w:eastAsia="Times New Roman" w:cstheme="minorHAnsi"/>
          <w:color w:val="2D3B45"/>
          <w:sz w:val="24"/>
          <w:szCs w:val="24"/>
          <w:highlight w:val="yellow"/>
        </w:rPr>
        <w:t>various</w:t>
      </w:r>
      <w:r w:rsidRPr="000C0561">
        <w:rPr>
          <w:rFonts w:eastAsia="Times New Roman" w:cstheme="minorHAnsi"/>
          <w:color w:val="2D3B45"/>
          <w:sz w:val="24"/>
          <w:szCs w:val="24"/>
          <w:highlight w:val="yellow"/>
        </w:rPr>
        <w:t xml:space="preserve"> literary artifact</w:t>
      </w:r>
      <w:r w:rsidR="00467847" w:rsidRPr="000C0561">
        <w:rPr>
          <w:rFonts w:eastAsia="Times New Roman" w:cstheme="minorHAnsi"/>
          <w:color w:val="2D3B45"/>
          <w:sz w:val="24"/>
          <w:szCs w:val="24"/>
          <w:highlight w:val="yellow"/>
        </w:rPr>
        <w:t>s</w:t>
      </w:r>
      <w:r w:rsidR="00914AED" w:rsidRPr="000C0561">
        <w:rPr>
          <w:rFonts w:eastAsia="Times New Roman" w:cstheme="minorHAnsi"/>
          <w:color w:val="2D3B45"/>
          <w:sz w:val="24"/>
          <w:szCs w:val="24"/>
          <w:highlight w:val="yellow"/>
        </w:rPr>
        <w:t>.</w:t>
      </w:r>
    </w:p>
    <w:p w14:paraId="171DFB56" w14:textId="424EB904" w:rsidR="00384581" w:rsidRPr="000C0561" w:rsidRDefault="00384581" w:rsidP="00384581">
      <w:pPr>
        <w:pStyle w:val="ListParagraph"/>
        <w:numPr>
          <w:ilvl w:val="0"/>
          <w:numId w:val="39"/>
        </w:numPr>
        <w:rPr>
          <w:rFonts w:cstheme="minorHAnsi"/>
          <w:sz w:val="24"/>
          <w:szCs w:val="24"/>
          <w:highlight w:val="yellow"/>
        </w:rPr>
      </w:pPr>
      <w:r w:rsidRPr="000C0561">
        <w:rPr>
          <w:rFonts w:cstheme="minorHAnsi"/>
          <w:sz w:val="24"/>
          <w:szCs w:val="24"/>
          <w:highlight w:val="yellow"/>
        </w:rPr>
        <w:t>Better synthesize and organize information.</w:t>
      </w:r>
    </w:p>
    <w:p w14:paraId="2515C101" w14:textId="640A6C0B" w:rsidR="00CA25FB" w:rsidRPr="000C0561" w:rsidRDefault="00384581" w:rsidP="00A62F37">
      <w:pPr>
        <w:pStyle w:val="ListParagraph"/>
        <w:numPr>
          <w:ilvl w:val="0"/>
          <w:numId w:val="39"/>
        </w:numPr>
        <w:spacing w:before="180" w:after="180" w:line="240" w:lineRule="auto"/>
        <w:rPr>
          <w:rFonts w:eastAsia="Times New Roman" w:cstheme="minorHAnsi"/>
          <w:color w:val="2D3B45"/>
          <w:sz w:val="24"/>
          <w:szCs w:val="24"/>
          <w:highlight w:val="yellow"/>
        </w:rPr>
      </w:pPr>
      <w:r w:rsidRPr="000C0561">
        <w:rPr>
          <w:rFonts w:cstheme="minorHAnsi"/>
          <w:sz w:val="24"/>
          <w:szCs w:val="24"/>
          <w:highlight w:val="yellow"/>
        </w:rPr>
        <w:t>Better present information in French</w:t>
      </w:r>
      <w:r w:rsidR="008A21F5" w:rsidRPr="000C0561">
        <w:rPr>
          <w:rFonts w:cstheme="minorHAnsi"/>
          <w:sz w:val="24"/>
          <w:szCs w:val="24"/>
          <w:highlight w:val="yellow"/>
        </w:rPr>
        <w:t>,</w:t>
      </w:r>
      <w:r w:rsidRPr="000C0561">
        <w:rPr>
          <w:rFonts w:cstheme="minorHAnsi"/>
          <w:sz w:val="24"/>
          <w:szCs w:val="24"/>
          <w:highlight w:val="yellow"/>
        </w:rPr>
        <w:t xml:space="preserve"> in written and spoken form</w:t>
      </w:r>
      <w:r w:rsidR="00A62F37" w:rsidRPr="000C0561">
        <w:rPr>
          <w:rFonts w:cstheme="minorHAnsi"/>
          <w:sz w:val="24"/>
          <w:szCs w:val="24"/>
          <w:highlight w:val="yellow"/>
        </w:rPr>
        <w:t>.</w:t>
      </w:r>
    </w:p>
    <w:p w14:paraId="1FE4D07B" w14:textId="7001736F" w:rsidR="007B65CB" w:rsidRPr="000C0561" w:rsidRDefault="00244604" w:rsidP="00A62F37">
      <w:pPr>
        <w:pStyle w:val="Heading2"/>
        <w:rPr>
          <w:rFonts w:asciiTheme="minorHAnsi" w:hAnsiTheme="minorHAnsi" w:cstheme="minorHAnsi"/>
          <w:color w:val="000000" w:themeColor="text1"/>
          <w:sz w:val="24"/>
          <w:szCs w:val="24"/>
        </w:rPr>
      </w:pPr>
      <w:r w:rsidRPr="000C0561">
        <w:rPr>
          <w:rFonts w:asciiTheme="minorHAnsi" w:hAnsiTheme="minorHAnsi" w:cstheme="minorHAnsi"/>
          <w:b/>
          <w:bCs/>
          <w:color w:val="5B9BD5" w:themeColor="accent1"/>
          <w:sz w:val="24"/>
          <w:szCs w:val="24"/>
        </w:rPr>
        <w:t>Materials</w:t>
      </w:r>
      <w:r w:rsidR="00A62F37" w:rsidRPr="000C0561">
        <w:rPr>
          <w:rFonts w:asciiTheme="minorHAnsi" w:hAnsiTheme="minorHAnsi" w:cstheme="minorHAnsi"/>
          <w:b/>
          <w:bCs/>
          <w:color w:val="5B9BD5" w:themeColor="accent1"/>
          <w:sz w:val="24"/>
          <w:szCs w:val="24"/>
        </w:rPr>
        <w:t xml:space="preserve">                                                                                                                                             </w:t>
      </w:r>
      <w:r w:rsidR="006C2B4B" w:rsidRPr="000C0561">
        <w:rPr>
          <w:rFonts w:asciiTheme="minorHAnsi" w:hAnsiTheme="minorHAnsi" w:cstheme="minorHAnsi"/>
          <w:b/>
          <w:color w:val="000000" w:themeColor="text1"/>
          <w:sz w:val="24"/>
          <w:szCs w:val="24"/>
        </w:rPr>
        <w:t xml:space="preserve">Required: </w:t>
      </w:r>
      <w:r w:rsidR="006C2B4B" w:rsidRPr="000C0561">
        <w:rPr>
          <w:rFonts w:asciiTheme="minorHAnsi" w:hAnsiTheme="minorHAnsi" w:cstheme="minorHAnsi"/>
          <w:b/>
          <w:iCs/>
          <w:color w:val="000000" w:themeColor="text1"/>
          <w:sz w:val="24"/>
          <w:szCs w:val="24"/>
        </w:rPr>
        <w:t xml:space="preserve"> </w:t>
      </w:r>
      <w:proofErr w:type="spellStart"/>
      <w:r w:rsidR="00CA25FB" w:rsidRPr="000C0561">
        <w:rPr>
          <w:rFonts w:asciiTheme="minorHAnsi" w:hAnsiTheme="minorHAnsi" w:cstheme="minorHAnsi"/>
          <w:i/>
          <w:color w:val="000000" w:themeColor="text1"/>
          <w:sz w:val="24"/>
          <w:szCs w:val="24"/>
        </w:rPr>
        <w:t>Autour</w:t>
      </w:r>
      <w:proofErr w:type="spellEnd"/>
      <w:r w:rsidR="00CA25FB" w:rsidRPr="000C0561">
        <w:rPr>
          <w:rFonts w:asciiTheme="minorHAnsi" w:hAnsiTheme="minorHAnsi" w:cstheme="minorHAnsi"/>
          <w:i/>
          <w:color w:val="000000" w:themeColor="text1"/>
          <w:sz w:val="24"/>
          <w:szCs w:val="24"/>
        </w:rPr>
        <w:t xml:space="preserve"> de la </w:t>
      </w:r>
      <w:proofErr w:type="spellStart"/>
      <w:r w:rsidR="00CA25FB" w:rsidRPr="000C0561">
        <w:rPr>
          <w:rFonts w:asciiTheme="minorHAnsi" w:hAnsiTheme="minorHAnsi" w:cstheme="minorHAnsi"/>
          <w:i/>
          <w:color w:val="000000" w:themeColor="text1"/>
          <w:sz w:val="24"/>
          <w:szCs w:val="24"/>
        </w:rPr>
        <w:t>li</w:t>
      </w:r>
      <w:r w:rsidR="00A22790" w:rsidRPr="000C0561">
        <w:rPr>
          <w:rFonts w:asciiTheme="minorHAnsi" w:hAnsiTheme="minorHAnsi" w:cstheme="minorHAnsi"/>
          <w:i/>
          <w:color w:val="000000" w:themeColor="text1"/>
          <w:sz w:val="24"/>
          <w:szCs w:val="24"/>
        </w:rPr>
        <w:t>t</w:t>
      </w:r>
      <w:r w:rsidR="00CA25FB" w:rsidRPr="000C0561">
        <w:rPr>
          <w:rFonts w:asciiTheme="minorHAnsi" w:hAnsiTheme="minorHAnsi" w:cstheme="minorHAnsi"/>
          <w:i/>
          <w:color w:val="000000" w:themeColor="text1"/>
          <w:sz w:val="24"/>
          <w:szCs w:val="24"/>
        </w:rPr>
        <w:t>t</w:t>
      </w:r>
      <w:r w:rsidR="00A22790" w:rsidRPr="000C0561">
        <w:rPr>
          <w:rFonts w:asciiTheme="minorHAnsi" w:hAnsiTheme="minorHAnsi" w:cstheme="minorHAnsi"/>
          <w:i/>
          <w:color w:val="000000" w:themeColor="text1"/>
          <w:sz w:val="24"/>
          <w:szCs w:val="24"/>
        </w:rPr>
        <w:t>é</w:t>
      </w:r>
      <w:r w:rsidR="00CA25FB" w:rsidRPr="000C0561">
        <w:rPr>
          <w:rFonts w:asciiTheme="minorHAnsi" w:hAnsiTheme="minorHAnsi" w:cstheme="minorHAnsi"/>
          <w:i/>
          <w:color w:val="000000" w:themeColor="text1"/>
          <w:sz w:val="24"/>
          <w:szCs w:val="24"/>
        </w:rPr>
        <w:t>rature</w:t>
      </w:r>
      <w:proofErr w:type="spellEnd"/>
      <w:r w:rsidR="00CA25FB" w:rsidRPr="000C0561">
        <w:rPr>
          <w:rFonts w:asciiTheme="minorHAnsi" w:hAnsiTheme="minorHAnsi" w:cstheme="minorHAnsi"/>
          <w:color w:val="000000" w:themeColor="text1"/>
          <w:sz w:val="24"/>
          <w:szCs w:val="24"/>
        </w:rPr>
        <w:t xml:space="preserve"> by Peter Schofer and Donald Rice. </w:t>
      </w:r>
      <w:r w:rsidR="00336006" w:rsidRPr="000C0561">
        <w:rPr>
          <w:rFonts w:asciiTheme="minorHAnsi" w:hAnsiTheme="minorHAnsi" w:cstheme="minorHAnsi"/>
          <w:b/>
          <w:bCs/>
          <w:color w:val="000000" w:themeColor="text1"/>
          <w:sz w:val="24"/>
          <w:szCs w:val="24"/>
        </w:rPr>
        <w:t>7</w:t>
      </w:r>
      <w:r w:rsidR="00CA25FB" w:rsidRPr="000C0561">
        <w:rPr>
          <w:rFonts w:asciiTheme="minorHAnsi" w:hAnsiTheme="minorHAnsi" w:cstheme="minorHAnsi"/>
          <w:b/>
          <w:bCs/>
          <w:color w:val="000000" w:themeColor="text1"/>
          <w:sz w:val="24"/>
          <w:szCs w:val="24"/>
          <w:vertAlign w:val="superscript"/>
        </w:rPr>
        <w:t>th</w:t>
      </w:r>
      <w:r w:rsidR="00CA25FB" w:rsidRPr="000C0561">
        <w:rPr>
          <w:rFonts w:asciiTheme="minorHAnsi" w:hAnsiTheme="minorHAnsi" w:cstheme="minorHAnsi"/>
          <w:b/>
          <w:bCs/>
          <w:color w:val="000000" w:themeColor="text1"/>
          <w:sz w:val="24"/>
          <w:szCs w:val="24"/>
        </w:rPr>
        <w:t xml:space="preserve"> ed</w:t>
      </w:r>
      <w:r w:rsidR="00CA25FB" w:rsidRPr="000C0561">
        <w:rPr>
          <w:rFonts w:asciiTheme="minorHAnsi" w:hAnsiTheme="minorHAnsi" w:cstheme="minorHAnsi"/>
          <w:color w:val="000000" w:themeColor="text1"/>
          <w:sz w:val="24"/>
          <w:szCs w:val="24"/>
        </w:rPr>
        <w:t>. ISBN 978-1111354183. Thomson Heinle, 20</w:t>
      </w:r>
      <w:r w:rsidR="00C9589E">
        <w:rPr>
          <w:rFonts w:asciiTheme="minorHAnsi" w:hAnsiTheme="minorHAnsi" w:cstheme="minorHAnsi"/>
          <w:color w:val="000000" w:themeColor="text1"/>
          <w:sz w:val="24"/>
          <w:szCs w:val="24"/>
        </w:rPr>
        <w:t>23</w:t>
      </w:r>
      <w:r w:rsidR="00CA25FB" w:rsidRPr="000C0561">
        <w:rPr>
          <w:rFonts w:asciiTheme="minorHAnsi" w:hAnsiTheme="minorHAnsi" w:cstheme="minorHAnsi"/>
          <w:color w:val="000000" w:themeColor="text1"/>
          <w:sz w:val="24"/>
          <w:szCs w:val="24"/>
        </w:rPr>
        <w:t xml:space="preserve">. </w:t>
      </w:r>
    </w:p>
    <w:p w14:paraId="0AB69D6D" w14:textId="0B2C53D8" w:rsidR="00B30AA9" w:rsidRPr="000C0561" w:rsidRDefault="00654098" w:rsidP="00A62F37">
      <w:pPr>
        <w:pStyle w:val="Heading2"/>
        <w:rPr>
          <w:rFonts w:asciiTheme="minorHAnsi" w:hAnsiTheme="minorHAnsi" w:cstheme="minorHAnsi"/>
          <w:b/>
          <w:bCs/>
          <w:color w:val="000000" w:themeColor="text1"/>
          <w:sz w:val="24"/>
          <w:szCs w:val="24"/>
          <w:highlight w:val="yellow"/>
        </w:rPr>
      </w:pPr>
      <w:r w:rsidRPr="000C0561">
        <w:rPr>
          <w:rFonts w:asciiTheme="minorHAnsi" w:hAnsiTheme="minorHAnsi" w:cstheme="minorHAnsi"/>
          <w:color w:val="000000" w:themeColor="text1"/>
          <w:sz w:val="24"/>
          <w:szCs w:val="24"/>
          <w:highlight w:val="yellow"/>
        </w:rPr>
        <w:t xml:space="preserve">The book </w:t>
      </w:r>
      <w:r w:rsidR="007E3F7E" w:rsidRPr="000C0561">
        <w:rPr>
          <w:rFonts w:asciiTheme="minorHAnsi" w:hAnsiTheme="minorHAnsi" w:cstheme="minorHAnsi"/>
          <w:color w:val="000000" w:themeColor="text1"/>
          <w:sz w:val="24"/>
          <w:szCs w:val="24"/>
          <w:highlight w:val="yellow"/>
        </w:rPr>
        <w:t>exists in</w:t>
      </w:r>
      <w:r w:rsidRPr="000C0561">
        <w:rPr>
          <w:rFonts w:asciiTheme="minorHAnsi" w:hAnsiTheme="minorHAnsi" w:cstheme="minorHAnsi"/>
          <w:color w:val="000000" w:themeColor="text1"/>
          <w:sz w:val="24"/>
          <w:szCs w:val="24"/>
          <w:highlight w:val="yellow"/>
        </w:rPr>
        <w:t xml:space="preserve"> </w:t>
      </w:r>
      <w:r w:rsidR="007C422B" w:rsidRPr="000C0561">
        <w:rPr>
          <w:rFonts w:asciiTheme="minorHAnsi" w:hAnsiTheme="minorHAnsi" w:cstheme="minorHAnsi"/>
          <w:color w:val="000000" w:themeColor="text1"/>
          <w:sz w:val="24"/>
          <w:szCs w:val="24"/>
          <w:highlight w:val="yellow"/>
        </w:rPr>
        <w:t xml:space="preserve">paper </w:t>
      </w:r>
      <w:r w:rsidRPr="000C0561">
        <w:rPr>
          <w:rFonts w:asciiTheme="minorHAnsi" w:hAnsiTheme="minorHAnsi" w:cstheme="minorHAnsi"/>
          <w:color w:val="000000" w:themeColor="text1"/>
          <w:sz w:val="24"/>
          <w:szCs w:val="24"/>
          <w:highlight w:val="yellow"/>
        </w:rPr>
        <w:t xml:space="preserve">and digital </w:t>
      </w:r>
      <w:r w:rsidR="00021D06" w:rsidRPr="000C0561">
        <w:rPr>
          <w:rFonts w:asciiTheme="minorHAnsi" w:hAnsiTheme="minorHAnsi" w:cstheme="minorHAnsi"/>
          <w:color w:val="000000" w:themeColor="text1"/>
          <w:sz w:val="24"/>
          <w:szCs w:val="24"/>
          <w:highlight w:val="yellow"/>
        </w:rPr>
        <w:t xml:space="preserve">versions. </w:t>
      </w:r>
      <w:r w:rsidR="00755DDB" w:rsidRPr="000C0561">
        <w:rPr>
          <w:rFonts w:asciiTheme="minorHAnsi" w:hAnsiTheme="minorHAnsi" w:cstheme="minorHAnsi"/>
          <w:color w:val="000000" w:themeColor="text1"/>
          <w:sz w:val="24"/>
          <w:szCs w:val="24"/>
          <w:highlight w:val="yellow"/>
        </w:rPr>
        <w:t xml:space="preserve">Barnes and Nobles </w:t>
      </w:r>
      <w:r w:rsidR="00021D06" w:rsidRPr="000C0561">
        <w:rPr>
          <w:rFonts w:asciiTheme="minorHAnsi" w:hAnsiTheme="minorHAnsi" w:cstheme="minorHAnsi"/>
          <w:color w:val="000000" w:themeColor="text1"/>
          <w:sz w:val="24"/>
          <w:szCs w:val="24"/>
          <w:highlight w:val="yellow"/>
        </w:rPr>
        <w:t>in the</w:t>
      </w:r>
      <w:r w:rsidR="00755DDB" w:rsidRPr="000C0561">
        <w:rPr>
          <w:rFonts w:asciiTheme="minorHAnsi" w:hAnsiTheme="minorHAnsi" w:cstheme="minorHAnsi"/>
          <w:color w:val="000000" w:themeColor="text1"/>
          <w:sz w:val="24"/>
          <w:szCs w:val="24"/>
          <w:highlight w:val="yellow"/>
        </w:rPr>
        <w:t xml:space="preserve"> Union</w:t>
      </w:r>
      <w:r w:rsidR="00021D06" w:rsidRPr="000C0561">
        <w:rPr>
          <w:rFonts w:asciiTheme="minorHAnsi" w:hAnsiTheme="minorHAnsi" w:cstheme="minorHAnsi"/>
          <w:color w:val="000000" w:themeColor="text1"/>
          <w:sz w:val="24"/>
          <w:szCs w:val="24"/>
          <w:highlight w:val="yellow"/>
        </w:rPr>
        <w:t xml:space="preserve"> only rents eBooks. If you choose </w:t>
      </w:r>
      <w:r w:rsidR="00260911" w:rsidRPr="000C0561">
        <w:rPr>
          <w:rFonts w:asciiTheme="minorHAnsi" w:hAnsiTheme="minorHAnsi" w:cstheme="minorHAnsi"/>
          <w:color w:val="000000" w:themeColor="text1"/>
          <w:sz w:val="24"/>
          <w:szCs w:val="24"/>
          <w:highlight w:val="yellow"/>
        </w:rPr>
        <w:t>to rent an eBook</w:t>
      </w:r>
      <w:r w:rsidR="00021D06" w:rsidRPr="000C0561">
        <w:rPr>
          <w:rFonts w:asciiTheme="minorHAnsi" w:hAnsiTheme="minorHAnsi" w:cstheme="minorHAnsi"/>
          <w:color w:val="000000" w:themeColor="text1"/>
          <w:sz w:val="24"/>
          <w:szCs w:val="24"/>
          <w:highlight w:val="yellow"/>
        </w:rPr>
        <w:t xml:space="preserve">, rent </w:t>
      </w:r>
      <w:r w:rsidR="00260911" w:rsidRPr="000C0561">
        <w:rPr>
          <w:rFonts w:asciiTheme="minorHAnsi" w:hAnsiTheme="minorHAnsi" w:cstheme="minorHAnsi"/>
          <w:color w:val="000000" w:themeColor="text1"/>
          <w:sz w:val="24"/>
          <w:szCs w:val="24"/>
          <w:highlight w:val="yellow"/>
        </w:rPr>
        <w:t>the $58.99 version</w:t>
      </w:r>
      <w:r w:rsidR="009302DB" w:rsidRPr="000C0561">
        <w:rPr>
          <w:rFonts w:asciiTheme="minorHAnsi" w:hAnsiTheme="minorHAnsi" w:cstheme="minorHAnsi"/>
          <w:color w:val="000000" w:themeColor="text1"/>
          <w:sz w:val="24"/>
          <w:szCs w:val="24"/>
          <w:highlight w:val="yellow"/>
        </w:rPr>
        <w:t xml:space="preserve"> that is available for 180 days. </w:t>
      </w:r>
      <w:r w:rsidR="0087303A" w:rsidRPr="000C0561">
        <w:rPr>
          <w:rFonts w:asciiTheme="minorHAnsi" w:hAnsiTheme="minorHAnsi" w:cstheme="minorHAnsi"/>
          <w:color w:val="000000" w:themeColor="text1"/>
          <w:sz w:val="24"/>
          <w:szCs w:val="24"/>
          <w:highlight w:val="yellow"/>
        </w:rPr>
        <w:t>You can rent a paper copy for $80 o</w:t>
      </w:r>
      <w:r w:rsidR="009302DB" w:rsidRPr="000C0561">
        <w:rPr>
          <w:rFonts w:asciiTheme="minorHAnsi" w:hAnsiTheme="minorHAnsi" w:cstheme="minorHAnsi"/>
          <w:color w:val="000000" w:themeColor="text1"/>
          <w:sz w:val="24"/>
          <w:szCs w:val="24"/>
          <w:highlight w:val="yellow"/>
        </w:rPr>
        <w:t xml:space="preserve">n the </w:t>
      </w:r>
      <w:r w:rsidR="00664BF5" w:rsidRPr="000C0561">
        <w:rPr>
          <w:rFonts w:asciiTheme="minorHAnsi" w:hAnsiTheme="minorHAnsi" w:cstheme="minorHAnsi"/>
          <w:color w:val="000000" w:themeColor="text1"/>
          <w:sz w:val="24"/>
          <w:szCs w:val="24"/>
          <w:highlight w:val="yellow"/>
        </w:rPr>
        <w:t>p</w:t>
      </w:r>
      <w:r w:rsidR="009302DB" w:rsidRPr="000C0561">
        <w:rPr>
          <w:rFonts w:asciiTheme="minorHAnsi" w:hAnsiTheme="minorHAnsi" w:cstheme="minorHAnsi"/>
          <w:color w:val="000000" w:themeColor="text1"/>
          <w:sz w:val="24"/>
          <w:szCs w:val="24"/>
          <w:highlight w:val="yellow"/>
        </w:rPr>
        <w:t>ublisher’s site</w:t>
      </w:r>
      <w:r w:rsidR="00664BF5" w:rsidRPr="000C0561">
        <w:rPr>
          <w:rFonts w:asciiTheme="minorHAnsi" w:hAnsiTheme="minorHAnsi" w:cstheme="minorHAnsi"/>
          <w:color w:val="000000" w:themeColor="text1"/>
          <w:sz w:val="24"/>
          <w:szCs w:val="24"/>
          <w:highlight w:val="yellow"/>
        </w:rPr>
        <w:t xml:space="preserve"> (Cengage)</w:t>
      </w:r>
      <w:r w:rsidR="0087303A" w:rsidRPr="000C0561">
        <w:rPr>
          <w:rFonts w:asciiTheme="minorHAnsi" w:hAnsiTheme="minorHAnsi" w:cstheme="minorHAnsi"/>
          <w:color w:val="000000" w:themeColor="text1"/>
          <w:sz w:val="24"/>
          <w:szCs w:val="24"/>
        </w:rPr>
        <w:t xml:space="preserve">. </w:t>
      </w:r>
      <w:hyperlink r:id="rId13" w:history="1">
        <w:r w:rsidR="00B30AA9" w:rsidRPr="000C0561">
          <w:rPr>
            <w:rStyle w:val="Hyperlink"/>
            <w:rFonts w:asciiTheme="minorHAnsi" w:hAnsiTheme="minorHAnsi" w:cstheme="minorHAnsi"/>
            <w:b/>
            <w:bCs/>
            <w:sz w:val="24"/>
            <w:szCs w:val="24"/>
            <w:highlight w:val="yellow"/>
          </w:rPr>
          <w:t>https://www.cengage.com/c/autour-de-la-litt%C3%A9rature-ecriture-et-lecture-aux-cours-moyens-de-fran%C3%A7ais-7e-schofer-rice/9780357661123/</w:t>
        </w:r>
      </w:hyperlink>
    </w:p>
    <w:p w14:paraId="5B586076" w14:textId="3E992D55" w:rsidR="006C2B4B" w:rsidRPr="000C0561" w:rsidRDefault="00664BF5" w:rsidP="00A62F37">
      <w:pPr>
        <w:pStyle w:val="Heading2"/>
        <w:rPr>
          <w:rFonts w:asciiTheme="minorHAnsi" w:hAnsiTheme="minorHAnsi" w:cstheme="minorHAnsi"/>
          <w:color w:val="000000" w:themeColor="text1"/>
          <w:sz w:val="24"/>
          <w:szCs w:val="24"/>
        </w:rPr>
      </w:pPr>
      <w:r w:rsidRPr="000C0561">
        <w:rPr>
          <w:rFonts w:asciiTheme="minorHAnsi" w:hAnsiTheme="minorHAnsi" w:cstheme="minorHAnsi"/>
          <w:color w:val="000000" w:themeColor="text1"/>
          <w:sz w:val="24"/>
          <w:szCs w:val="24"/>
          <w:highlight w:val="yellow"/>
        </w:rPr>
        <w:t>Despite the $20 difference, the paper copy</w:t>
      </w:r>
      <w:r w:rsidR="00455DFF" w:rsidRPr="000C0561">
        <w:rPr>
          <w:rFonts w:asciiTheme="minorHAnsi" w:hAnsiTheme="minorHAnsi" w:cstheme="minorHAnsi"/>
          <w:color w:val="000000" w:themeColor="text1"/>
          <w:sz w:val="24"/>
          <w:szCs w:val="24"/>
          <w:highlight w:val="yellow"/>
        </w:rPr>
        <w:t xml:space="preserve"> may be a better </w:t>
      </w:r>
      <w:r w:rsidRPr="000C0561">
        <w:rPr>
          <w:rFonts w:asciiTheme="minorHAnsi" w:hAnsiTheme="minorHAnsi" w:cstheme="minorHAnsi"/>
          <w:color w:val="000000" w:themeColor="text1"/>
          <w:sz w:val="24"/>
          <w:szCs w:val="24"/>
          <w:highlight w:val="yellow"/>
        </w:rPr>
        <w:t xml:space="preserve">option since Cengage allows you to </w:t>
      </w:r>
      <w:r w:rsidRPr="000C0561">
        <w:rPr>
          <w:rFonts w:asciiTheme="minorHAnsi" w:hAnsiTheme="minorHAnsi" w:cstheme="minorHAnsi"/>
          <w:i/>
          <w:iCs/>
          <w:color w:val="000000" w:themeColor="text1"/>
          <w:sz w:val="24"/>
          <w:szCs w:val="24"/>
          <w:highlight w:val="yellow"/>
        </w:rPr>
        <w:t>write</w:t>
      </w:r>
      <w:r w:rsidRPr="000C0561">
        <w:rPr>
          <w:rFonts w:asciiTheme="minorHAnsi" w:hAnsiTheme="minorHAnsi" w:cstheme="minorHAnsi"/>
          <w:color w:val="000000" w:themeColor="text1"/>
          <w:sz w:val="24"/>
          <w:szCs w:val="24"/>
          <w:highlight w:val="yellow"/>
        </w:rPr>
        <w:t xml:space="preserve"> in the book, so you won’t need to print the exercises </w:t>
      </w:r>
      <w:r w:rsidR="00D42064" w:rsidRPr="000C0561">
        <w:rPr>
          <w:rFonts w:asciiTheme="minorHAnsi" w:hAnsiTheme="minorHAnsi" w:cstheme="minorHAnsi"/>
          <w:color w:val="000000" w:themeColor="text1"/>
          <w:sz w:val="24"/>
          <w:szCs w:val="24"/>
          <w:highlight w:val="yellow"/>
        </w:rPr>
        <w:t>during the semester</w:t>
      </w:r>
      <w:r w:rsidR="00755DDB" w:rsidRPr="000C0561">
        <w:rPr>
          <w:rFonts w:asciiTheme="minorHAnsi" w:hAnsiTheme="minorHAnsi" w:cstheme="minorHAnsi"/>
          <w:color w:val="000000" w:themeColor="text1"/>
          <w:sz w:val="24"/>
          <w:szCs w:val="24"/>
          <w:highlight w:val="yellow"/>
        </w:rPr>
        <w:t>.</w:t>
      </w:r>
      <w:r w:rsidR="00467847" w:rsidRPr="000C0561">
        <w:rPr>
          <w:rFonts w:asciiTheme="minorHAnsi" w:hAnsiTheme="minorHAnsi" w:cstheme="minorHAnsi"/>
          <w:color w:val="000000" w:themeColor="text1"/>
          <w:sz w:val="24"/>
          <w:szCs w:val="24"/>
        </w:rPr>
        <w:t xml:space="preserve">                 </w:t>
      </w:r>
    </w:p>
    <w:p w14:paraId="247B16CE" w14:textId="397154AE" w:rsidR="008A21F5" w:rsidRPr="000C0561" w:rsidRDefault="00BC4D8B" w:rsidP="00A62F37">
      <w:pPr>
        <w:spacing w:after="120" w:line="264" w:lineRule="auto"/>
        <w:rPr>
          <w:rFonts w:cstheme="minorHAnsi"/>
          <w:b/>
          <w:sz w:val="24"/>
          <w:szCs w:val="24"/>
        </w:rPr>
      </w:pPr>
      <w:r w:rsidRPr="000C0561">
        <w:rPr>
          <w:rFonts w:cstheme="minorHAnsi"/>
          <w:b/>
          <w:sz w:val="24"/>
          <w:szCs w:val="24"/>
        </w:rPr>
        <w:t>Recommended</w:t>
      </w:r>
      <w:r w:rsidR="006C2B4B" w:rsidRPr="000C0561">
        <w:rPr>
          <w:rFonts w:cstheme="minorHAnsi"/>
          <w:b/>
          <w:sz w:val="24"/>
          <w:szCs w:val="24"/>
        </w:rPr>
        <w:t>:</w:t>
      </w:r>
      <w:r w:rsidRPr="000C0561">
        <w:rPr>
          <w:rFonts w:cstheme="minorHAnsi"/>
          <w:b/>
          <w:sz w:val="24"/>
          <w:szCs w:val="24"/>
        </w:rPr>
        <w:t xml:space="preserve"> </w:t>
      </w:r>
      <w:r w:rsidRPr="000C0561">
        <w:rPr>
          <w:rFonts w:cstheme="minorHAnsi"/>
          <w:bCs/>
          <w:sz w:val="24"/>
          <w:szCs w:val="24"/>
        </w:rPr>
        <w:t>a</w:t>
      </w:r>
      <w:r w:rsidR="00F45809" w:rsidRPr="000C0561">
        <w:rPr>
          <w:rFonts w:cstheme="minorHAnsi"/>
          <w:bCs/>
          <w:sz w:val="24"/>
          <w:szCs w:val="24"/>
        </w:rPr>
        <w:t xml:space="preserve">n unabridged bilingual dictionary (Collins, Larousse, etc.). </w:t>
      </w:r>
    </w:p>
    <w:p w14:paraId="6D8261F8" w14:textId="77777777" w:rsidR="003123C2" w:rsidRPr="000C0561" w:rsidRDefault="003123C2" w:rsidP="002E440D">
      <w:pPr>
        <w:pStyle w:val="Heading2"/>
        <w:rPr>
          <w:rFonts w:asciiTheme="minorHAnsi" w:hAnsiTheme="minorHAnsi" w:cstheme="minorHAnsi"/>
          <w:b/>
          <w:bCs/>
          <w:sz w:val="24"/>
          <w:szCs w:val="24"/>
        </w:rPr>
      </w:pPr>
    </w:p>
    <w:p w14:paraId="3F217711" w14:textId="11225778" w:rsidR="0095033C" w:rsidRPr="000C0561" w:rsidRDefault="00271577" w:rsidP="002E440D">
      <w:pPr>
        <w:pStyle w:val="Heading2"/>
        <w:rPr>
          <w:rFonts w:asciiTheme="minorHAnsi" w:hAnsiTheme="minorHAnsi" w:cstheme="minorHAnsi"/>
          <w:b/>
          <w:bCs/>
          <w:sz w:val="24"/>
          <w:szCs w:val="24"/>
        </w:rPr>
      </w:pPr>
      <w:r w:rsidRPr="000C0561">
        <w:rPr>
          <w:rFonts w:asciiTheme="minorHAnsi" w:hAnsiTheme="minorHAnsi" w:cstheme="minorHAnsi"/>
          <w:b/>
          <w:bCs/>
          <w:sz w:val="24"/>
          <w:szCs w:val="24"/>
        </w:rPr>
        <w:t>Teaching Philosophy</w:t>
      </w:r>
      <w:r w:rsidR="00A62F37" w:rsidRPr="000C0561">
        <w:rPr>
          <w:rFonts w:asciiTheme="minorHAnsi" w:hAnsiTheme="minorHAnsi" w:cstheme="minorHAnsi"/>
          <w:b/>
          <w:bCs/>
          <w:sz w:val="24"/>
          <w:szCs w:val="24"/>
        </w:rPr>
        <w:t xml:space="preserve"> </w:t>
      </w:r>
      <w:r w:rsidR="001953E0" w:rsidRPr="000C0561">
        <w:rPr>
          <w:rFonts w:asciiTheme="minorHAnsi" w:hAnsiTheme="minorHAnsi" w:cstheme="minorHAnsi"/>
          <w:b/>
          <w:bCs/>
          <w:sz w:val="24"/>
          <w:szCs w:val="24"/>
        </w:rPr>
        <w:t xml:space="preserve">and </w:t>
      </w:r>
      <w:r w:rsidR="003E6A6B" w:rsidRPr="000C0561">
        <w:rPr>
          <w:rFonts w:asciiTheme="minorHAnsi" w:hAnsiTheme="minorHAnsi" w:cstheme="minorHAnsi"/>
          <w:b/>
          <w:bCs/>
          <w:sz w:val="24"/>
          <w:szCs w:val="24"/>
        </w:rPr>
        <w:t>How to Succeed in this Course</w:t>
      </w:r>
      <w:r w:rsidR="00A62F37" w:rsidRPr="000C0561">
        <w:rPr>
          <w:rFonts w:asciiTheme="minorHAnsi" w:hAnsiTheme="minorHAnsi" w:cstheme="minorHAnsi"/>
          <w:b/>
          <w:bCs/>
          <w:sz w:val="24"/>
          <w:szCs w:val="24"/>
        </w:rPr>
        <w:t xml:space="preserve">                                                                                                                             </w:t>
      </w:r>
      <w:r w:rsidR="00F971E3" w:rsidRPr="000C0561">
        <w:rPr>
          <w:rFonts w:asciiTheme="minorHAnsi" w:hAnsiTheme="minorHAnsi" w:cstheme="minorHAnsi"/>
          <w:color w:val="000000" w:themeColor="text1"/>
          <w:sz w:val="24"/>
          <w:szCs w:val="24"/>
        </w:rPr>
        <w:t xml:space="preserve">As your instructor, </w:t>
      </w:r>
      <w:r w:rsidR="00AD30A4" w:rsidRPr="000C0561">
        <w:rPr>
          <w:rFonts w:asciiTheme="minorHAnsi" w:hAnsiTheme="minorHAnsi" w:cstheme="minorHAnsi"/>
          <w:color w:val="000000" w:themeColor="text1"/>
          <w:sz w:val="24"/>
          <w:szCs w:val="24"/>
        </w:rPr>
        <w:t>your success is my goal</w:t>
      </w:r>
      <w:r w:rsidR="00B24AF3" w:rsidRPr="000C0561">
        <w:rPr>
          <w:rFonts w:asciiTheme="minorHAnsi" w:hAnsiTheme="minorHAnsi" w:cstheme="minorHAnsi"/>
          <w:color w:val="000000" w:themeColor="text1"/>
          <w:sz w:val="24"/>
          <w:szCs w:val="24"/>
        </w:rPr>
        <w:t>,</w:t>
      </w:r>
      <w:r w:rsidR="00AD30A4" w:rsidRPr="000C0561">
        <w:rPr>
          <w:rFonts w:asciiTheme="minorHAnsi" w:hAnsiTheme="minorHAnsi" w:cstheme="minorHAnsi"/>
          <w:color w:val="000000" w:themeColor="text1"/>
          <w:sz w:val="24"/>
          <w:szCs w:val="24"/>
        </w:rPr>
        <w:t xml:space="preserve"> and I will endeavor to present the material in an engaging way. But, as the saying goes,</w:t>
      </w:r>
      <w:r w:rsidR="00F971E3" w:rsidRPr="000C0561">
        <w:rPr>
          <w:rFonts w:asciiTheme="minorHAnsi" w:hAnsiTheme="minorHAnsi" w:cstheme="minorHAnsi"/>
          <w:color w:val="000000" w:themeColor="text1"/>
          <w:sz w:val="24"/>
          <w:szCs w:val="24"/>
        </w:rPr>
        <w:t xml:space="preserve"> </w:t>
      </w:r>
      <w:r w:rsidR="00384581" w:rsidRPr="000C0561">
        <w:rPr>
          <w:rFonts w:asciiTheme="minorHAnsi" w:hAnsiTheme="minorHAnsi" w:cstheme="minorHAnsi"/>
          <w:color w:val="000000" w:themeColor="text1"/>
          <w:sz w:val="24"/>
          <w:szCs w:val="24"/>
        </w:rPr>
        <w:t xml:space="preserve">‘It takes two to tango’. </w:t>
      </w:r>
      <w:r w:rsidR="00AD30A4" w:rsidRPr="000C0561">
        <w:rPr>
          <w:rFonts w:asciiTheme="minorHAnsi" w:hAnsiTheme="minorHAnsi" w:cstheme="minorHAnsi"/>
          <w:color w:val="000000" w:themeColor="text1"/>
          <w:sz w:val="24"/>
          <w:szCs w:val="24"/>
        </w:rPr>
        <w:t>T</w:t>
      </w:r>
      <w:r w:rsidR="00BD7B75" w:rsidRPr="000C0561">
        <w:rPr>
          <w:rFonts w:asciiTheme="minorHAnsi" w:hAnsiTheme="minorHAnsi" w:cstheme="minorHAnsi"/>
          <w:color w:val="000000" w:themeColor="text1"/>
          <w:sz w:val="24"/>
          <w:szCs w:val="24"/>
        </w:rPr>
        <w:t xml:space="preserve">o </w:t>
      </w:r>
      <w:r w:rsidR="00D0717B" w:rsidRPr="000C0561">
        <w:rPr>
          <w:rFonts w:asciiTheme="minorHAnsi" w:hAnsiTheme="minorHAnsi" w:cstheme="minorHAnsi"/>
          <w:color w:val="000000" w:themeColor="text1"/>
          <w:sz w:val="24"/>
          <w:szCs w:val="24"/>
        </w:rPr>
        <w:t>reach</w:t>
      </w:r>
      <w:r w:rsidR="00BD7B75" w:rsidRPr="000C0561">
        <w:rPr>
          <w:rFonts w:asciiTheme="minorHAnsi" w:hAnsiTheme="minorHAnsi" w:cstheme="minorHAnsi"/>
          <w:color w:val="000000" w:themeColor="text1"/>
          <w:sz w:val="24"/>
          <w:szCs w:val="24"/>
        </w:rPr>
        <w:t xml:space="preserve"> the course’s learning outcomes</w:t>
      </w:r>
      <w:r w:rsidR="00AD30A4" w:rsidRPr="000C0561">
        <w:rPr>
          <w:rFonts w:asciiTheme="minorHAnsi" w:hAnsiTheme="minorHAnsi" w:cstheme="minorHAnsi"/>
          <w:color w:val="000000" w:themeColor="text1"/>
          <w:sz w:val="24"/>
          <w:szCs w:val="24"/>
        </w:rPr>
        <w:t>, you wi</w:t>
      </w:r>
      <w:r w:rsidR="009169B8" w:rsidRPr="000C0561">
        <w:rPr>
          <w:rFonts w:asciiTheme="minorHAnsi" w:hAnsiTheme="minorHAnsi" w:cstheme="minorHAnsi"/>
          <w:color w:val="000000" w:themeColor="text1"/>
          <w:sz w:val="24"/>
          <w:szCs w:val="24"/>
        </w:rPr>
        <w:t xml:space="preserve">ll </w:t>
      </w:r>
      <w:r w:rsidR="00AD30A4" w:rsidRPr="000C0561">
        <w:rPr>
          <w:rFonts w:asciiTheme="minorHAnsi" w:hAnsiTheme="minorHAnsi" w:cstheme="minorHAnsi"/>
          <w:color w:val="000000" w:themeColor="text1"/>
          <w:sz w:val="24"/>
          <w:szCs w:val="24"/>
        </w:rPr>
        <w:t>need to read the texts and fill out the questionnaire assigned for each session</w:t>
      </w:r>
      <w:r w:rsidR="003E6A6B" w:rsidRPr="000C0561">
        <w:rPr>
          <w:rFonts w:asciiTheme="minorHAnsi" w:hAnsiTheme="minorHAnsi" w:cstheme="minorHAnsi"/>
          <w:color w:val="000000" w:themeColor="text1"/>
          <w:sz w:val="24"/>
          <w:szCs w:val="24"/>
        </w:rPr>
        <w:t xml:space="preserve"> before coming to class</w:t>
      </w:r>
      <w:r w:rsidR="00AD30A4" w:rsidRPr="000C0561">
        <w:rPr>
          <w:rFonts w:asciiTheme="minorHAnsi" w:hAnsiTheme="minorHAnsi" w:cstheme="minorHAnsi"/>
          <w:color w:val="000000" w:themeColor="text1"/>
          <w:sz w:val="24"/>
          <w:szCs w:val="24"/>
        </w:rPr>
        <w:t xml:space="preserve">. Active participation </w:t>
      </w:r>
      <w:r w:rsidR="00133B91" w:rsidRPr="000C0561">
        <w:rPr>
          <w:rFonts w:asciiTheme="minorHAnsi" w:hAnsiTheme="minorHAnsi" w:cstheme="minorHAnsi"/>
          <w:color w:val="000000" w:themeColor="text1"/>
          <w:sz w:val="24"/>
          <w:szCs w:val="24"/>
        </w:rPr>
        <w:t xml:space="preserve">will result in </w:t>
      </w:r>
      <w:r w:rsidR="001914B6" w:rsidRPr="000C0561">
        <w:rPr>
          <w:rFonts w:asciiTheme="minorHAnsi" w:hAnsiTheme="minorHAnsi" w:cstheme="minorHAnsi"/>
          <w:color w:val="000000" w:themeColor="text1"/>
          <w:sz w:val="24"/>
          <w:szCs w:val="24"/>
        </w:rPr>
        <w:t>good part</w:t>
      </w:r>
      <w:r w:rsidR="00133B91" w:rsidRPr="000C0561">
        <w:rPr>
          <w:rFonts w:asciiTheme="minorHAnsi" w:hAnsiTheme="minorHAnsi" w:cstheme="minorHAnsi"/>
          <w:color w:val="000000" w:themeColor="text1"/>
          <w:sz w:val="24"/>
          <w:szCs w:val="24"/>
        </w:rPr>
        <w:t xml:space="preserve">icipation grades. It </w:t>
      </w:r>
      <w:r w:rsidR="00AD30A4" w:rsidRPr="000C0561">
        <w:rPr>
          <w:rFonts w:asciiTheme="minorHAnsi" w:hAnsiTheme="minorHAnsi" w:cstheme="minorHAnsi"/>
          <w:color w:val="000000" w:themeColor="text1"/>
          <w:sz w:val="24"/>
          <w:szCs w:val="24"/>
        </w:rPr>
        <w:t xml:space="preserve">will </w:t>
      </w:r>
      <w:r w:rsidR="00133B91" w:rsidRPr="000C0561">
        <w:rPr>
          <w:rFonts w:asciiTheme="minorHAnsi" w:hAnsiTheme="minorHAnsi" w:cstheme="minorHAnsi"/>
          <w:color w:val="000000" w:themeColor="text1"/>
          <w:sz w:val="24"/>
          <w:szCs w:val="24"/>
        </w:rPr>
        <w:t xml:space="preserve">also </w:t>
      </w:r>
      <w:r w:rsidR="00AD30A4" w:rsidRPr="000C0561">
        <w:rPr>
          <w:rFonts w:asciiTheme="minorHAnsi" w:hAnsiTheme="minorHAnsi" w:cstheme="minorHAnsi"/>
          <w:color w:val="000000" w:themeColor="text1"/>
          <w:sz w:val="24"/>
          <w:szCs w:val="24"/>
        </w:rPr>
        <w:t>help you perform on the Comprehension Quizzes whose purpose is to control your understanding of the topics discussed in each session. You are expected to play an</w:t>
      </w:r>
      <w:r w:rsidR="00A7204B" w:rsidRPr="000C0561">
        <w:rPr>
          <w:rFonts w:asciiTheme="minorHAnsi" w:hAnsiTheme="minorHAnsi" w:cstheme="minorHAnsi"/>
          <w:color w:val="000000" w:themeColor="text1"/>
          <w:sz w:val="24"/>
          <w:szCs w:val="24"/>
        </w:rPr>
        <w:t xml:space="preserve"> active role in the course</w:t>
      </w:r>
      <w:r w:rsidR="009169B8" w:rsidRPr="000C0561">
        <w:rPr>
          <w:rFonts w:asciiTheme="minorHAnsi" w:hAnsiTheme="minorHAnsi" w:cstheme="minorHAnsi"/>
          <w:color w:val="000000" w:themeColor="text1"/>
          <w:sz w:val="24"/>
          <w:szCs w:val="24"/>
        </w:rPr>
        <w:t xml:space="preserve">. </w:t>
      </w:r>
    </w:p>
    <w:p w14:paraId="475E0E76" w14:textId="77777777" w:rsidR="0095033C" w:rsidRPr="000C0561" w:rsidRDefault="0095033C" w:rsidP="00271577">
      <w:pPr>
        <w:rPr>
          <w:rFonts w:cstheme="minorHAnsi"/>
          <w:color w:val="0070C0"/>
          <w:sz w:val="24"/>
          <w:szCs w:val="24"/>
        </w:rPr>
      </w:pPr>
    </w:p>
    <w:p w14:paraId="52971176" w14:textId="2126AFDC" w:rsidR="008A4146" w:rsidRPr="000C0561" w:rsidRDefault="008A4146" w:rsidP="00271577">
      <w:pPr>
        <w:rPr>
          <w:rFonts w:cstheme="minorHAnsi"/>
          <w:b/>
          <w:bCs/>
          <w:color w:val="0070C0"/>
          <w:sz w:val="24"/>
          <w:szCs w:val="24"/>
        </w:rPr>
      </w:pPr>
      <w:r w:rsidRPr="000C0561">
        <w:rPr>
          <w:rFonts w:cstheme="minorHAnsi"/>
          <w:b/>
          <w:bCs/>
          <w:color w:val="0070C0"/>
          <w:sz w:val="24"/>
          <w:szCs w:val="24"/>
        </w:rPr>
        <w:lastRenderedPageBreak/>
        <w:t>Weekly Program</w:t>
      </w:r>
    </w:p>
    <w:p w14:paraId="71CB4B78" w14:textId="77777777" w:rsidR="0035022E" w:rsidRPr="000C0561" w:rsidRDefault="00537323" w:rsidP="0035022E">
      <w:pPr>
        <w:ind w:left="2880" w:hanging="2880"/>
        <w:rPr>
          <w:rFonts w:cstheme="minorHAnsi"/>
          <w:sz w:val="24"/>
          <w:szCs w:val="24"/>
          <w:lang w:val="fr-FR"/>
        </w:rPr>
      </w:pPr>
      <w:r w:rsidRPr="000C0561">
        <w:rPr>
          <w:rFonts w:cstheme="minorHAnsi"/>
          <w:sz w:val="24"/>
          <w:szCs w:val="24"/>
          <w:lang w:val="fr-FR"/>
        </w:rPr>
        <w:t xml:space="preserve">Semaine 1, </w:t>
      </w:r>
      <w:r w:rsidR="006A266E" w:rsidRPr="000C0561">
        <w:rPr>
          <w:rFonts w:cstheme="minorHAnsi"/>
          <w:sz w:val="24"/>
          <w:szCs w:val="24"/>
          <w:lang w:val="fr-FR"/>
        </w:rPr>
        <w:t>1</w:t>
      </w:r>
      <w:r w:rsidR="006533EA" w:rsidRPr="000C0561">
        <w:rPr>
          <w:rFonts w:cstheme="minorHAnsi"/>
          <w:sz w:val="24"/>
          <w:szCs w:val="24"/>
          <w:lang w:val="fr-FR"/>
        </w:rPr>
        <w:t>/1</w:t>
      </w:r>
      <w:r w:rsidR="005D1378" w:rsidRPr="000C0561">
        <w:rPr>
          <w:rFonts w:cstheme="minorHAnsi"/>
          <w:sz w:val="24"/>
          <w:szCs w:val="24"/>
          <w:lang w:val="fr-FR"/>
        </w:rPr>
        <w:t>3</w:t>
      </w:r>
      <w:r w:rsidR="006533EA" w:rsidRPr="000C0561">
        <w:rPr>
          <w:rFonts w:cstheme="minorHAnsi"/>
          <w:sz w:val="24"/>
          <w:szCs w:val="24"/>
          <w:lang w:val="fr-FR"/>
        </w:rPr>
        <w:t>-</w:t>
      </w:r>
      <w:r w:rsidR="005D1378" w:rsidRPr="000C0561">
        <w:rPr>
          <w:rFonts w:cstheme="minorHAnsi"/>
          <w:sz w:val="24"/>
          <w:szCs w:val="24"/>
          <w:lang w:val="fr-FR"/>
        </w:rPr>
        <w:t>15</w:t>
      </w:r>
      <w:r w:rsidRPr="000C0561">
        <w:rPr>
          <w:rFonts w:cstheme="minorHAnsi"/>
          <w:sz w:val="24"/>
          <w:szCs w:val="24"/>
          <w:lang w:val="fr-FR"/>
        </w:rPr>
        <w:tab/>
        <w:t>Introduction au cours (matériel ; règlement ; syllabus) ; Introduction à la langue littéraire</w:t>
      </w:r>
    </w:p>
    <w:p w14:paraId="1661C7B2" w14:textId="1F1B4031" w:rsidR="00537323" w:rsidRPr="000C0561" w:rsidRDefault="00537323" w:rsidP="0035022E">
      <w:pPr>
        <w:ind w:left="2880" w:hanging="2880"/>
        <w:rPr>
          <w:rFonts w:cstheme="minorHAnsi"/>
          <w:sz w:val="24"/>
          <w:szCs w:val="24"/>
          <w:lang w:val="fr-FR"/>
        </w:rPr>
      </w:pPr>
      <w:r w:rsidRPr="000C0561">
        <w:rPr>
          <w:rFonts w:cstheme="minorHAnsi"/>
          <w:sz w:val="24"/>
          <w:szCs w:val="24"/>
          <w:lang w:val="fr-FR"/>
        </w:rPr>
        <w:t xml:space="preserve">Semaine 2, </w:t>
      </w:r>
      <w:r w:rsidR="005D1378" w:rsidRPr="000C0561">
        <w:rPr>
          <w:rFonts w:cstheme="minorHAnsi"/>
          <w:sz w:val="24"/>
          <w:szCs w:val="24"/>
          <w:lang w:val="fr-FR"/>
        </w:rPr>
        <w:t>1/2</w:t>
      </w:r>
      <w:r w:rsidR="002E440D" w:rsidRPr="000C0561">
        <w:rPr>
          <w:rFonts w:cstheme="minorHAnsi"/>
          <w:sz w:val="24"/>
          <w:szCs w:val="24"/>
          <w:lang w:val="fr-FR"/>
        </w:rPr>
        <w:t>0-2</w:t>
      </w:r>
      <w:r w:rsidR="005D1378" w:rsidRPr="000C0561">
        <w:rPr>
          <w:rFonts w:cstheme="minorHAnsi"/>
          <w:sz w:val="24"/>
          <w:szCs w:val="24"/>
          <w:lang w:val="fr-FR"/>
        </w:rPr>
        <w:t>2</w:t>
      </w:r>
      <w:r w:rsidR="005D1378" w:rsidRPr="000C0561">
        <w:rPr>
          <w:rFonts w:cstheme="minorHAnsi"/>
          <w:sz w:val="24"/>
          <w:szCs w:val="24"/>
          <w:lang w:val="fr-FR"/>
        </w:rPr>
        <w:tab/>
      </w:r>
      <w:r w:rsidRPr="000C0561">
        <w:rPr>
          <w:rFonts w:cstheme="minorHAnsi"/>
          <w:sz w:val="24"/>
          <w:szCs w:val="24"/>
          <w:lang w:val="fr-FR"/>
        </w:rPr>
        <w:t>Poésie</w:t>
      </w:r>
    </w:p>
    <w:p w14:paraId="769A4012" w14:textId="4F14F3EB" w:rsidR="00537323" w:rsidRPr="000C0561" w:rsidRDefault="00537323" w:rsidP="00537323">
      <w:pPr>
        <w:rPr>
          <w:rFonts w:cstheme="minorHAnsi"/>
          <w:sz w:val="24"/>
          <w:szCs w:val="24"/>
          <w:lang w:val="fr-FR"/>
        </w:rPr>
      </w:pPr>
      <w:r w:rsidRPr="000C0561">
        <w:rPr>
          <w:rFonts w:cstheme="minorHAnsi"/>
          <w:sz w:val="24"/>
          <w:szCs w:val="24"/>
          <w:lang w:val="fr-FR"/>
        </w:rPr>
        <w:t xml:space="preserve">Semaine 3, </w:t>
      </w:r>
      <w:r w:rsidR="001D565A" w:rsidRPr="000C0561">
        <w:rPr>
          <w:rFonts w:cstheme="minorHAnsi"/>
          <w:sz w:val="24"/>
          <w:szCs w:val="24"/>
          <w:lang w:val="fr-FR"/>
        </w:rPr>
        <w:t>1/</w:t>
      </w:r>
      <w:r w:rsidR="00E62A47" w:rsidRPr="000C0561">
        <w:rPr>
          <w:rFonts w:cstheme="minorHAnsi"/>
          <w:sz w:val="24"/>
          <w:szCs w:val="24"/>
          <w:lang w:val="fr-FR"/>
        </w:rPr>
        <w:t>27</w:t>
      </w:r>
      <w:r w:rsidR="001D565A" w:rsidRPr="000C0561">
        <w:rPr>
          <w:rFonts w:cstheme="minorHAnsi"/>
          <w:sz w:val="24"/>
          <w:szCs w:val="24"/>
          <w:lang w:val="fr-FR"/>
        </w:rPr>
        <w:t>-</w:t>
      </w:r>
      <w:r w:rsidR="00E62A47" w:rsidRPr="000C0561">
        <w:rPr>
          <w:rFonts w:cstheme="minorHAnsi"/>
          <w:sz w:val="24"/>
          <w:szCs w:val="24"/>
          <w:lang w:val="fr-FR"/>
        </w:rPr>
        <w:t>29</w:t>
      </w:r>
      <w:r w:rsidRPr="000C0561">
        <w:rPr>
          <w:rFonts w:cstheme="minorHAnsi"/>
          <w:sz w:val="24"/>
          <w:szCs w:val="24"/>
          <w:lang w:val="fr-FR"/>
        </w:rPr>
        <w:tab/>
      </w:r>
      <w:r w:rsidRPr="000C0561">
        <w:rPr>
          <w:rFonts w:cstheme="minorHAnsi"/>
          <w:sz w:val="24"/>
          <w:szCs w:val="24"/>
          <w:lang w:val="fr-FR"/>
        </w:rPr>
        <w:tab/>
        <w:t>Poésie</w:t>
      </w:r>
    </w:p>
    <w:p w14:paraId="1698DB11" w14:textId="4DD67701" w:rsidR="00537323" w:rsidRPr="000C0561" w:rsidRDefault="00537323" w:rsidP="00537323">
      <w:pPr>
        <w:rPr>
          <w:rFonts w:cstheme="minorHAnsi"/>
          <w:sz w:val="24"/>
          <w:szCs w:val="24"/>
          <w:lang w:val="fr-FR"/>
        </w:rPr>
      </w:pPr>
      <w:r w:rsidRPr="000C0561">
        <w:rPr>
          <w:rFonts w:cstheme="minorHAnsi"/>
          <w:sz w:val="24"/>
          <w:szCs w:val="24"/>
          <w:lang w:val="fr-FR"/>
        </w:rPr>
        <w:t xml:space="preserve">Semaine 4, </w:t>
      </w:r>
      <w:r w:rsidR="001D565A" w:rsidRPr="000C0561">
        <w:rPr>
          <w:rFonts w:cstheme="minorHAnsi"/>
          <w:sz w:val="24"/>
          <w:szCs w:val="24"/>
          <w:lang w:val="fr-FR"/>
        </w:rPr>
        <w:t>2/</w:t>
      </w:r>
      <w:r w:rsidR="005B70BB" w:rsidRPr="000C0561">
        <w:rPr>
          <w:rFonts w:cstheme="minorHAnsi"/>
          <w:sz w:val="24"/>
          <w:szCs w:val="24"/>
          <w:lang w:val="fr-FR"/>
        </w:rPr>
        <w:t>3</w:t>
      </w:r>
      <w:r w:rsidR="001D565A" w:rsidRPr="000C0561">
        <w:rPr>
          <w:rFonts w:cstheme="minorHAnsi"/>
          <w:sz w:val="24"/>
          <w:szCs w:val="24"/>
          <w:lang w:val="fr-FR"/>
        </w:rPr>
        <w:t>-</w:t>
      </w:r>
      <w:r w:rsidR="005B70BB" w:rsidRPr="000C0561">
        <w:rPr>
          <w:rFonts w:cstheme="minorHAnsi"/>
          <w:sz w:val="24"/>
          <w:szCs w:val="24"/>
          <w:lang w:val="fr-FR"/>
        </w:rPr>
        <w:t>5</w:t>
      </w:r>
      <w:r w:rsidRPr="000C0561">
        <w:rPr>
          <w:rFonts w:cstheme="minorHAnsi"/>
          <w:sz w:val="24"/>
          <w:szCs w:val="24"/>
          <w:lang w:val="fr-FR"/>
        </w:rPr>
        <w:tab/>
      </w:r>
      <w:r w:rsidRPr="000C0561">
        <w:rPr>
          <w:rFonts w:cstheme="minorHAnsi"/>
          <w:sz w:val="24"/>
          <w:szCs w:val="24"/>
          <w:lang w:val="fr-FR"/>
        </w:rPr>
        <w:tab/>
        <w:t>Poésie</w:t>
      </w:r>
    </w:p>
    <w:p w14:paraId="31FB947A" w14:textId="4E91F365" w:rsidR="00537323" w:rsidRPr="000C0561" w:rsidRDefault="00537323" w:rsidP="00537323">
      <w:pPr>
        <w:rPr>
          <w:rFonts w:cstheme="minorHAnsi"/>
          <w:sz w:val="24"/>
          <w:szCs w:val="24"/>
          <w:lang w:val="fr-FR"/>
        </w:rPr>
      </w:pPr>
      <w:r w:rsidRPr="000C0561">
        <w:rPr>
          <w:rFonts w:cstheme="minorHAnsi"/>
          <w:sz w:val="24"/>
          <w:szCs w:val="24"/>
          <w:lang w:val="fr-FR"/>
        </w:rPr>
        <w:t xml:space="preserve">Semaine 5, </w:t>
      </w:r>
      <w:r w:rsidR="001D565A" w:rsidRPr="000C0561">
        <w:rPr>
          <w:rFonts w:cstheme="minorHAnsi"/>
          <w:sz w:val="24"/>
          <w:szCs w:val="24"/>
          <w:lang w:val="fr-FR"/>
        </w:rPr>
        <w:t>2</w:t>
      </w:r>
      <w:r w:rsidRPr="000C0561">
        <w:rPr>
          <w:rFonts w:cstheme="minorHAnsi"/>
          <w:sz w:val="24"/>
          <w:szCs w:val="24"/>
          <w:lang w:val="fr-FR"/>
        </w:rPr>
        <w:t>/</w:t>
      </w:r>
      <w:r w:rsidR="001D565A" w:rsidRPr="000C0561">
        <w:rPr>
          <w:rFonts w:cstheme="minorHAnsi"/>
          <w:sz w:val="24"/>
          <w:szCs w:val="24"/>
          <w:lang w:val="fr-FR"/>
        </w:rPr>
        <w:t>1</w:t>
      </w:r>
      <w:r w:rsidR="005B70BB" w:rsidRPr="000C0561">
        <w:rPr>
          <w:rFonts w:cstheme="minorHAnsi"/>
          <w:sz w:val="24"/>
          <w:szCs w:val="24"/>
          <w:lang w:val="fr-FR"/>
        </w:rPr>
        <w:t>0</w:t>
      </w:r>
      <w:r w:rsidR="001D565A" w:rsidRPr="000C0561">
        <w:rPr>
          <w:rFonts w:cstheme="minorHAnsi"/>
          <w:sz w:val="24"/>
          <w:szCs w:val="24"/>
          <w:lang w:val="fr-FR"/>
        </w:rPr>
        <w:t>-1</w:t>
      </w:r>
      <w:r w:rsidR="005B70BB" w:rsidRPr="000C0561">
        <w:rPr>
          <w:rFonts w:cstheme="minorHAnsi"/>
          <w:sz w:val="24"/>
          <w:szCs w:val="24"/>
          <w:lang w:val="fr-FR"/>
        </w:rPr>
        <w:t>2</w:t>
      </w:r>
      <w:r w:rsidRPr="000C0561">
        <w:rPr>
          <w:rFonts w:cstheme="minorHAnsi"/>
          <w:sz w:val="24"/>
          <w:szCs w:val="24"/>
          <w:lang w:val="fr-FR"/>
        </w:rPr>
        <w:tab/>
      </w:r>
      <w:r w:rsidRPr="000C0561">
        <w:rPr>
          <w:rFonts w:cstheme="minorHAnsi"/>
          <w:sz w:val="24"/>
          <w:szCs w:val="24"/>
          <w:lang w:val="fr-FR"/>
        </w:rPr>
        <w:tab/>
        <w:t>Poésie </w:t>
      </w:r>
    </w:p>
    <w:p w14:paraId="785F70EA" w14:textId="4C0E3708" w:rsidR="00537323" w:rsidRPr="000C0561" w:rsidRDefault="00537323" w:rsidP="00537323">
      <w:pPr>
        <w:rPr>
          <w:rFonts w:cstheme="minorHAnsi"/>
          <w:sz w:val="24"/>
          <w:szCs w:val="24"/>
          <w:lang w:val="fr-FR"/>
        </w:rPr>
      </w:pPr>
      <w:r w:rsidRPr="000C0561">
        <w:rPr>
          <w:rFonts w:cstheme="minorHAnsi"/>
          <w:sz w:val="24"/>
          <w:szCs w:val="24"/>
          <w:lang w:val="fr-FR"/>
        </w:rPr>
        <w:t xml:space="preserve">Semaine 6, </w:t>
      </w:r>
      <w:r w:rsidR="001D565A" w:rsidRPr="000C0561">
        <w:rPr>
          <w:rFonts w:cstheme="minorHAnsi"/>
          <w:sz w:val="24"/>
          <w:szCs w:val="24"/>
          <w:lang w:val="fr-FR"/>
        </w:rPr>
        <w:t>2/</w:t>
      </w:r>
      <w:r w:rsidR="005B70BB" w:rsidRPr="000C0561">
        <w:rPr>
          <w:rFonts w:cstheme="minorHAnsi"/>
          <w:sz w:val="24"/>
          <w:szCs w:val="24"/>
          <w:lang w:val="fr-FR"/>
        </w:rPr>
        <w:t>17</w:t>
      </w:r>
      <w:r w:rsidR="00134E02" w:rsidRPr="000C0561">
        <w:rPr>
          <w:rFonts w:cstheme="minorHAnsi"/>
          <w:sz w:val="24"/>
          <w:szCs w:val="24"/>
          <w:lang w:val="fr-FR"/>
        </w:rPr>
        <w:t>-</w:t>
      </w:r>
      <w:r w:rsidR="005B70BB" w:rsidRPr="000C0561">
        <w:rPr>
          <w:rFonts w:cstheme="minorHAnsi"/>
          <w:sz w:val="24"/>
          <w:szCs w:val="24"/>
          <w:lang w:val="fr-FR"/>
        </w:rPr>
        <w:t>19</w:t>
      </w:r>
      <w:r w:rsidRPr="000C0561">
        <w:rPr>
          <w:rFonts w:cstheme="minorHAnsi"/>
          <w:sz w:val="24"/>
          <w:szCs w:val="24"/>
          <w:lang w:val="fr-FR"/>
        </w:rPr>
        <w:tab/>
      </w:r>
      <w:r w:rsidRPr="000C0561">
        <w:rPr>
          <w:rFonts w:cstheme="minorHAnsi"/>
          <w:sz w:val="24"/>
          <w:szCs w:val="24"/>
          <w:lang w:val="fr-FR"/>
        </w:rPr>
        <w:tab/>
        <w:t>Poésie ; chanson</w:t>
      </w:r>
    </w:p>
    <w:p w14:paraId="24B4AD3B" w14:textId="552D0730" w:rsidR="00537323" w:rsidRPr="000C0561" w:rsidRDefault="00537323" w:rsidP="00537323">
      <w:pPr>
        <w:rPr>
          <w:rFonts w:cstheme="minorHAnsi"/>
          <w:sz w:val="24"/>
          <w:szCs w:val="24"/>
          <w:lang w:val="fr-FR"/>
        </w:rPr>
      </w:pPr>
      <w:r w:rsidRPr="000C0561">
        <w:rPr>
          <w:rFonts w:cstheme="minorHAnsi"/>
          <w:sz w:val="24"/>
          <w:szCs w:val="24"/>
          <w:lang w:val="fr-FR"/>
        </w:rPr>
        <w:t xml:space="preserve">Semaine 7, </w:t>
      </w:r>
      <w:r w:rsidR="00134E02" w:rsidRPr="000C0561">
        <w:rPr>
          <w:rFonts w:cstheme="minorHAnsi"/>
          <w:sz w:val="24"/>
          <w:szCs w:val="24"/>
          <w:lang w:val="fr-FR"/>
        </w:rPr>
        <w:t>2/</w:t>
      </w:r>
      <w:r w:rsidR="005B70BB" w:rsidRPr="000C0561">
        <w:rPr>
          <w:rFonts w:cstheme="minorHAnsi"/>
          <w:sz w:val="24"/>
          <w:szCs w:val="24"/>
          <w:lang w:val="fr-FR"/>
        </w:rPr>
        <w:t>2</w:t>
      </w:r>
      <w:r w:rsidR="00F340DE" w:rsidRPr="000C0561">
        <w:rPr>
          <w:rFonts w:cstheme="minorHAnsi"/>
          <w:sz w:val="24"/>
          <w:szCs w:val="24"/>
          <w:lang w:val="fr-FR"/>
        </w:rPr>
        <w:t>4</w:t>
      </w:r>
      <w:r w:rsidR="00134E02" w:rsidRPr="000C0561">
        <w:rPr>
          <w:rFonts w:cstheme="minorHAnsi"/>
          <w:sz w:val="24"/>
          <w:szCs w:val="24"/>
          <w:lang w:val="fr-FR"/>
        </w:rPr>
        <w:t>-2</w:t>
      </w:r>
      <w:r w:rsidR="00F340DE" w:rsidRPr="000C0561">
        <w:rPr>
          <w:rFonts w:cstheme="minorHAnsi"/>
          <w:sz w:val="24"/>
          <w:szCs w:val="24"/>
          <w:lang w:val="fr-FR"/>
        </w:rPr>
        <w:t>6</w:t>
      </w:r>
      <w:r w:rsidRPr="000C0561">
        <w:rPr>
          <w:rFonts w:cstheme="minorHAnsi"/>
          <w:sz w:val="24"/>
          <w:szCs w:val="24"/>
          <w:lang w:val="fr-FR"/>
        </w:rPr>
        <w:tab/>
      </w:r>
      <w:r w:rsidRPr="000C0561">
        <w:rPr>
          <w:rFonts w:cstheme="minorHAnsi"/>
          <w:sz w:val="24"/>
          <w:szCs w:val="24"/>
          <w:lang w:val="fr-FR"/>
        </w:rPr>
        <w:tab/>
        <w:t>Récit</w:t>
      </w:r>
    </w:p>
    <w:p w14:paraId="6E589034" w14:textId="5ADA9541" w:rsidR="00537323" w:rsidRPr="000C0561" w:rsidRDefault="00537323" w:rsidP="00537323">
      <w:pPr>
        <w:rPr>
          <w:rFonts w:cstheme="minorHAnsi"/>
          <w:sz w:val="24"/>
          <w:szCs w:val="24"/>
          <w:lang w:val="fr-FR"/>
        </w:rPr>
      </w:pPr>
      <w:r w:rsidRPr="000C0561">
        <w:rPr>
          <w:rFonts w:cstheme="minorHAnsi"/>
          <w:sz w:val="24"/>
          <w:szCs w:val="24"/>
          <w:lang w:val="fr-FR"/>
        </w:rPr>
        <w:t xml:space="preserve">Semaine 8, </w:t>
      </w:r>
      <w:r w:rsidR="00134E02" w:rsidRPr="000C0561">
        <w:rPr>
          <w:rFonts w:cstheme="minorHAnsi"/>
          <w:sz w:val="24"/>
          <w:szCs w:val="24"/>
          <w:lang w:val="fr-FR"/>
        </w:rPr>
        <w:t>3/</w:t>
      </w:r>
      <w:r w:rsidR="00F340DE" w:rsidRPr="000C0561">
        <w:rPr>
          <w:rFonts w:cstheme="minorHAnsi"/>
          <w:sz w:val="24"/>
          <w:szCs w:val="24"/>
          <w:lang w:val="fr-FR"/>
        </w:rPr>
        <w:t>3</w:t>
      </w:r>
      <w:r w:rsidR="00134E02" w:rsidRPr="000C0561">
        <w:rPr>
          <w:rFonts w:cstheme="minorHAnsi"/>
          <w:sz w:val="24"/>
          <w:szCs w:val="24"/>
          <w:lang w:val="fr-FR"/>
        </w:rPr>
        <w:t>-</w:t>
      </w:r>
      <w:r w:rsidR="00F340DE" w:rsidRPr="000C0561">
        <w:rPr>
          <w:rFonts w:cstheme="minorHAnsi"/>
          <w:sz w:val="24"/>
          <w:szCs w:val="24"/>
          <w:lang w:val="fr-FR"/>
        </w:rPr>
        <w:t>5</w:t>
      </w:r>
      <w:r w:rsidRPr="000C0561">
        <w:rPr>
          <w:rFonts w:cstheme="minorHAnsi"/>
          <w:sz w:val="24"/>
          <w:szCs w:val="24"/>
          <w:lang w:val="fr-FR"/>
        </w:rPr>
        <w:tab/>
      </w:r>
      <w:r w:rsidRPr="000C0561">
        <w:rPr>
          <w:rFonts w:cstheme="minorHAnsi"/>
          <w:sz w:val="24"/>
          <w:szCs w:val="24"/>
          <w:lang w:val="fr-FR"/>
        </w:rPr>
        <w:tab/>
        <w:t>Récit</w:t>
      </w:r>
    </w:p>
    <w:p w14:paraId="7F02307E" w14:textId="3A404604" w:rsidR="00B1306B" w:rsidRPr="000C0561" w:rsidRDefault="00B1306B" w:rsidP="00537323">
      <w:pPr>
        <w:rPr>
          <w:rFonts w:cstheme="minorHAnsi"/>
          <w:sz w:val="24"/>
          <w:szCs w:val="24"/>
          <w:lang w:val="fr-FR"/>
        </w:rPr>
      </w:pPr>
      <w:r w:rsidRPr="000C0561">
        <w:rPr>
          <w:rFonts w:cstheme="minorHAnsi"/>
          <w:sz w:val="24"/>
          <w:szCs w:val="24"/>
          <w:lang w:val="fr-FR"/>
        </w:rPr>
        <w:t xml:space="preserve">                     </w:t>
      </w:r>
      <w:r w:rsidRPr="000C0561">
        <w:rPr>
          <w:rFonts w:cstheme="minorHAnsi"/>
          <w:sz w:val="24"/>
          <w:szCs w:val="24"/>
          <w:highlight w:val="yellow"/>
          <w:lang w:val="fr-FR"/>
        </w:rPr>
        <w:t>3/</w:t>
      </w:r>
      <w:r w:rsidR="0035022E" w:rsidRPr="000C0561">
        <w:rPr>
          <w:rFonts w:cstheme="minorHAnsi"/>
          <w:sz w:val="24"/>
          <w:szCs w:val="24"/>
          <w:highlight w:val="yellow"/>
          <w:lang w:val="fr-FR"/>
        </w:rPr>
        <w:t>9</w:t>
      </w:r>
      <w:r w:rsidRPr="000C0561">
        <w:rPr>
          <w:rFonts w:cstheme="minorHAnsi"/>
          <w:sz w:val="24"/>
          <w:szCs w:val="24"/>
          <w:highlight w:val="yellow"/>
          <w:lang w:val="fr-FR"/>
        </w:rPr>
        <w:t>-1</w:t>
      </w:r>
      <w:r w:rsidR="0035022E" w:rsidRPr="000C0561">
        <w:rPr>
          <w:rFonts w:cstheme="minorHAnsi"/>
          <w:sz w:val="24"/>
          <w:szCs w:val="24"/>
          <w:highlight w:val="yellow"/>
          <w:lang w:val="fr-FR"/>
        </w:rPr>
        <w:t>5</w:t>
      </w:r>
      <w:r w:rsidRPr="000C0561">
        <w:rPr>
          <w:rFonts w:cstheme="minorHAnsi"/>
          <w:sz w:val="24"/>
          <w:szCs w:val="24"/>
          <w:highlight w:val="yellow"/>
          <w:lang w:val="fr-FR"/>
        </w:rPr>
        <w:tab/>
      </w:r>
      <w:r w:rsidRPr="000C0561">
        <w:rPr>
          <w:rFonts w:cstheme="minorHAnsi"/>
          <w:sz w:val="24"/>
          <w:szCs w:val="24"/>
          <w:highlight w:val="yellow"/>
          <w:lang w:val="fr-FR"/>
        </w:rPr>
        <w:tab/>
        <w:t>Spring break</w:t>
      </w:r>
    </w:p>
    <w:p w14:paraId="792F8C5D" w14:textId="67E7A848" w:rsidR="00537323" w:rsidRPr="000C0561" w:rsidRDefault="00537323" w:rsidP="00537323">
      <w:pPr>
        <w:rPr>
          <w:rFonts w:cstheme="minorHAnsi"/>
          <w:sz w:val="24"/>
          <w:szCs w:val="24"/>
          <w:lang w:val="fr-FR"/>
        </w:rPr>
      </w:pPr>
      <w:r w:rsidRPr="000C0561">
        <w:rPr>
          <w:rFonts w:cstheme="minorHAnsi"/>
          <w:sz w:val="24"/>
          <w:szCs w:val="24"/>
          <w:lang w:val="fr-FR"/>
        </w:rPr>
        <w:t xml:space="preserve">Semaine 9, </w:t>
      </w:r>
      <w:r w:rsidR="00563107" w:rsidRPr="000C0561">
        <w:rPr>
          <w:rFonts w:cstheme="minorHAnsi"/>
          <w:sz w:val="24"/>
          <w:szCs w:val="24"/>
          <w:lang w:val="fr-FR"/>
        </w:rPr>
        <w:t>3/1</w:t>
      </w:r>
      <w:r w:rsidR="00F340DE" w:rsidRPr="000C0561">
        <w:rPr>
          <w:rFonts w:cstheme="minorHAnsi"/>
          <w:sz w:val="24"/>
          <w:szCs w:val="24"/>
          <w:lang w:val="fr-FR"/>
        </w:rPr>
        <w:t>7</w:t>
      </w:r>
      <w:r w:rsidR="00563107" w:rsidRPr="000C0561">
        <w:rPr>
          <w:rFonts w:cstheme="minorHAnsi"/>
          <w:sz w:val="24"/>
          <w:szCs w:val="24"/>
          <w:lang w:val="fr-FR"/>
        </w:rPr>
        <w:t>-</w:t>
      </w:r>
      <w:r w:rsidR="00F340DE" w:rsidRPr="000C0561">
        <w:rPr>
          <w:rFonts w:cstheme="minorHAnsi"/>
          <w:sz w:val="24"/>
          <w:szCs w:val="24"/>
          <w:lang w:val="fr-FR"/>
        </w:rPr>
        <w:t>19</w:t>
      </w:r>
      <w:r w:rsidRPr="000C0561">
        <w:rPr>
          <w:rFonts w:cstheme="minorHAnsi"/>
          <w:sz w:val="24"/>
          <w:szCs w:val="24"/>
          <w:lang w:val="fr-FR"/>
        </w:rPr>
        <w:tab/>
      </w:r>
      <w:r w:rsidRPr="000C0561">
        <w:rPr>
          <w:rFonts w:cstheme="minorHAnsi"/>
          <w:sz w:val="24"/>
          <w:szCs w:val="24"/>
          <w:lang w:val="fr-FR"/>
        </w:rPr>
        <w:tab/>
        <w:t>Récit</w:t>
      </w:r>
    </w:p>
    <w:p w14:paraId="25AB3751" w14:textId="252081F7" w:rsidR="00537323" w:rsidRPr="000C0561" w:rsidRDefault="00537323" w:rsidP="00537323">
      <w:pPr>
        <w:rPr>
          <w:rFonts w:cstheme="minorHAnsi"/>
          <w:sz w:val="24"/>
          <w:szCs w:val="24"/>
          <w:lang w:val="fr-FR"/>
        </w:rPr>
      </w:pPr>
      <w:r w:rsidRPr="000C0561">
        <w:rPr>
          <w:rFonts w:cstheme="minorHAnsi"/>
          <w:sz w:val="24"/>
          <w:szCs w:val="24"/>
          <w:lang w:val="fr-FR"/>
        </w:rPr>
        <w:t xml:space="preserve">Semaine 10, </w:t>
      </w:r>
      <w:r w:rsidR="00563107" w:rsidRPr="000C0561">
        <w:rPr>
          <w:rFonts w:cstheme="minorHAnsi"/>
          <w:sz w:val="24"/>
          <w:szCs w:val="24"/>
          <w:lang w:val="fr-FR"/>
        </w:rPr>
        <w:t>3/2</w:t>
      </w:r>
      <w:r w:rsidR="00F340DE" w:rsidRPr="000C0561">
        <w:rPr>
          <w:rFonts w:cstheme="minorHAnsi"/>
          <w:sz w:val="24"/>
          <w:szCs w:val="24"/>
          <w:lang w:val="fr-FR"/>
        </w:rPr>
        <w:t>4</w:t>
      </w:r>
      <w:r w:rsidR="00563107" w:rsidRPr="000C0561">
        <w:rPr>
          <w:rFonts w:cstheme="minorHAnsi"/>
          <w:sz w:val="24"/>
          <w:szCs w:val="24"/>
          <w:lang w:val="fr-FR"/>
        </w:rPr>
        <w:t>-2</w:t>
      </w:r>
      <w:r w:rsidR="00F340DE" w:rsidRPr="000C0561">
        <w:rPr>
          <w:rFonts w:cstheme="minorHAnsi"/>
          <w:sz w:val="24"/>
          <w:szCs w:val="24"/>
          <w:lang w:val="fr-FR"/>
        </w:rPr>
        <w:t>6</w:t>
      </w:r>
      <w:r w:rsidRPr="000C0561">
        <w:rPr>
          <w:rFonts w:cstheme="minorHAnsi"/>
          <w:sz w:val="24"/>
          <w:szCs w:val="24"/>
          <w:lang w:val="fr-FR"/>
        </w:rPr>
        <w:t xml:space="preserve">             </w:t>
      </w:r>
      <w:r w:rsidRPr="000C0561">
        <w:rPr>
          <w:rFonts w:cstheme="minorHAnsi"/>
          <w:sz w:val="24"/>
          <w:szCs w:val="24"/>
          <w:lang w:val="fr-FR"/>
        </w:rPr>
        <w:tab/>
        <w:t>Récit</w:t>
      </w:r>
    </w:p>
    <w:p w14:paraId="27897683" w14:textId="71597584" w:rsidR="00537323" w:rsidRPr="000C0561" w:rsidRDefault="00537323" w:rsidP="00537323">
      <w:pPr>
        <w:rPr>
          <w:rFonts w:cstheme="minorHAnsi"/>
          <w:sz w:val="24"/>
          <w:szCs w:val="24"/>
          <w:lang w:val="fr-FR"/>
        </w:rPr>
      </w:pPr>
      <w:r w:rsidRPr="000C0561">
        <w:rPr>
          <w:rFonts w:cstheme="minorHAnsi"/>
          <w:sz w:val="24"/>
          <w:szCs w:val="24"/>
          <w:lang w:val="fr-FR"/>
        </w:rPr>
        <w:t xml:space="preserve">Semaine 11, </w:t>
      </w:r>
      <w:r w:rsidR="00F340DE" w:rsidRPr="000C0561">
        <w:rPr>
          <w:rFonts w:cstheme="minorHAnsi"/>
          <w:sz w:val="24"/>
          <w:szCs w:val="24"/>
          <w:lang w:val="fr-FR"/>
        </w:rPr>
        <w:t>3</w:t>
      </w:r>
      <w:r w:rsidRPr="000C0561">
        <w:rPr>
          <w:rFonts w:cstheme="minorHAnsi"/>
          <w:sz w:val="24"/>
          <w:szCs w:val="24"/>
          <w:lang w:val="fr-FR"/>
        </w:rPr>
        <w:t>/</w:t>
      </w:r>
      <w:r w:rsidR="00F340DE" w:rsidRPr="000C0561">
        <w:rPr>
          <w:rFonts w:cstheme="minorHAnsi"/>
          <w:sz w:val="24"/>
          <w:szCs w:val="24"/>
          <w:lang w:val="fr-FR"/>
        </w:rPr>
        <w:t>31</w:t>
      </w:r>
      <w:r w:rsidR="00563107" w:rsidRPr="000C0561">
        <w:rPr>
          <w:rFonts w:cstheme="minorHAnsi"/>
          <w:sz w:val="24"/>
          <w:szCs w:val="24"/>
          <w:lang w:val="fr-FR"/>
        </w:rPr>
        <w:t>-4</w:t>
      </w:r>
      <w:r w:rsidR="00F340DE" w:rsidRPr="000C0561">
        <w:rPr>
          <w:rFonts w:cstheme="minorHAnsi"/>
          <w:sz w:val="24"/>
          <w:szCs w:val="24"/>
          <w:lang w:val="fr-FR"/>
        </w:rPr>
        <w:t>/2</w:t>
      </w:r>
      <w:r w:rsidRPr="000C0561">
        <w:rPr>
          <w:rFonts w:cstheme="minorHAnsi"/>
          <w:sz w:val="24"/>
          <w:szCs w:val="24"/>
          <w:lang w:val="fr-FR"/>
        </w:rPr>
        <w:tab/>
      </w:r>
      <w:r w:rsidRPr="000C0561">
        <w:rPr>
          <w:rFonts w:cstheme="minorHAnsi"/>
          <w:sz w:val="24"/>
          <w:szCs w:val="24"/>
          <w:lang w:val="fr-FR"/>
        </w:rPr>
        <w:tab/>
        <w:t xml:space="preserve">Récit </w:t>
      </w:r>
    </w:p>
    <w:p w14:paraId="58DE86A4" w14:textId="1BA8729C" w:rsidR="00537323" w:rsidRPr="000C0561" w:rsidRDefault="00537323" w:rsidP="00537323">
      <w:pPr>
        <w:rPr>
          <w:rFonts w:cstheme="minorHAnsi"/>
          <w:sz w:val="24"/>
          <w:szCs w:val="24"/>
          <w:lang w:val="fr-FR"/>
        </w:rPr>
      </w:pPr>
      <w:r w:rsidRPr="000C0561">
        <w:rPr>
          <w:rFonts w:cstheme="minorHAnsi"/>
          <w:sz w:val="24"/>
          <w:szCs w:val="24"/>
          <w:lang w:val="fr-FR"/>
        </w:rPr>
        <w:t xml:space="preserve">Semaine 12, </w:t>
      </w:r>
      <w:r w:rsidR="00563107" w:rsidRPr="000C0561">
        <w:rPr>
          <w:rFonts w:cstheme="minorHAnsi"/>
          <w:sz w:val="24"/>
          <w:szCs w:val="24"/>
          <w:lang w:val="fr-FR"/>
        </w:rPr>
        <w:t>4</w:t>
      </w:r>
      <w:r w:rsidRPr="000C0561">
        <w:rPr>
          <w:rFonts w:cstheme="minorHAnsi"/>
          <w:sz w:val="24"/>
          <w:szCs w:val="24"/>
          <w:lang w:val="fr-FR"/>
        </w:rPr>
        <w:t>/</w:t>
      </w:r>
      <w:r w:rsidR="00CF4305" w:rsidRPr="000C0561">
        <w:rPr>
          <w:rFonts w:cstheme="minorHAnsi"/>
          <w:sz w:val="24"/>
          <w:szCs w:val="24"/>
          <w:lang w:val="fr-FR"/>
        </w:rPr>
        <w:t>7</w:t>
      </w:r>
      <w:r w:rsidRPr="000C0561">
        <w:rPr>
          <w:rFonts w:cstheme="minorHAnsi"/>
          <w:sz w:val="24"/>
          <w:szCs w:val="24"/>
          <w:lang w:val="fr-FR"/>
        </w:rPr>
        <w:t>-</w:t>
      </w:r>
      <w:r w:rsidR="00CF4305" w:rsidRPr="000C0561">
        <w:rPr>
          <w:rFonts w:cstheme="minorHAnsi"/>
          <w:sz w:val="24"/>
          <w:szCs w:val="24"/>
          <w:lang w:val="fr-FR"/>
        </w:rPr>
        <w:t>9</w:t>
      </w:r>
      <w:r w:rsidRPr="000C0561">
        <w:rPr>
          <w:rFonts w:cstheme="minorHAnsi"/>
          <w:sz w:val="24"/>
          <w:szCs w:val="24"/>
          <w:lang w:val="fr-FR"/>
        </w:rPr>
        <w:tab/>
      </w:r>
      <w:r w:rsidRPr="000C0561">
        <w:rPr>
          <w:rFonts w:cstheme="minorHAnsi"/>
          <w:sz w:val="24"/>
          <w:szCs w:val="24"/>
          <w:lang w:val="fr-FR"/>
        </w:rPr>
        <w:tab/>
        <w:t xml:space="preserve">Récit </w:t>
      </w:r>
    </w:p>
    <w:p w14:paraId="115D3477" w14:textId="1F9342CE" w:rsidR="00537323" w:rsidRPr="000C0561" w:rsidRDefault="00537323" w:rsidP="00847260">
      <w:pPr>
        <w:spacing w:line="240" w:lineRule="auto"/>
        <w:ind w:left="2880" w:hanging="2880"/>
        <w:rPr>
          <w:rFonts w:cstheme="minorHAnsi"/>
          <w:sz w:val="24"/>
          <w:szCs w:val="24"/>
          <w:lang w:val="fr-FR"/>
        </w:rPr>
      </w:pPr>
      <w:r w:rsidRPr="000C0561">
        <w:rPr>
          <w:rFonts w:cstheme="minorHAnsi"/>
          <w:sz w:val="24"/>
          <w:szCs w:val="24"/>
          <w:lang w:val="fr-FR"/>
        </w:rPr>
        <w:t xml:space="preserve">Semaine 13, </w:t>
      </w:r>
      <w:r w:rsidR="00AC5479" w:rsidRPr="000C0561">
        <w:rPr>
          <w:rFonts w:cstheme="minorHAnsi"/>
          <w:sz w:val="24"/>
          <w:szCs w:val="24"/>
          <w:lang w:val="fr-FR"/>
        </w:rPr>
        <w:t>4/1</w:t>
      </w:r>
      <w:r w:rsidR="00CF4305" w:rsidRPr="000C0561">
        <w:rPr>
          <w:rFonts w:cstheme="minorHAnsi"/>
          <w:sz w:val="24"/>
          <w:szCs w:val="24"/>
          <w:lang w:val="fr-FR"/>
        </w:rPr>
        <w:t>4</w:t>
      </w:r>
      <w:r w:rsidR="00AC5479" w:rsidRPr="000C0561">
        <w:rPr>
          <w:rFonts w:cstheme="minorHAnsi"/>
          <w:sz w:val="24"/>
          <w:szCs w:val="24"/>
          <w:lang w:val="fr-FR"/>
        </w:rPr>
        <w:t>-1</w:t>
      </w:r>
      <w:r w:rsidR="00CF4305" w:rsidRPr="000C0561">
        <w:rPr>
          <w:rFonts w:cstheme="minorHAnsi"/>
          <w:sz w:val="24"/>
          <w:szCs w:val="24"/>
          <w:lang w:val="fr-FR"/>
        </w:rPr>
        <w:t>6</w:t>
      </w:r>
      <w:r w:rsidRPr="000C0561">
        <w:rPr>
          <w:rFonts w:cstheme="minorHAnsi"/>
          <w:sz w:val="24"/>
          <w:szCs w:val="24"/>
          <w:lang w:val="fr-FR"/>
        </w:rPr>
        <w:t xml:space="preserve">             </w:t>
      </w:r>
      <w:r w:rsidR="00847260" w:rsidRPr="000C0561">
        <w:rPr>
          <w:rFonts w:cstheme="minorHAnsi"/>
          <w:sz w:val="24"/>
          <w:szCs w:val="24"/>
          <w:lang w:val="fr-FR"/>
        </w:rPr>
        <w:tab/>
      </w:r>
      <w:r w:rsidRPr="000C0561">
        <w:rPr>
          <w:rFonts w:cstheme="minorHAnsi"/>
          <w:sz w:val="24"/>
          <w:szCs w:val="24"/>
          <w:lang w:val="fr-FR"/>
        </w:rPr>
        <w:t>Film « Au Revoir les enfants »</w:t>
      </w:r>
      <w:r w:rsidR="00847260" w:rsidRPr="000C0561">
        <w:rPr>
          <w:rFonts w:cstheme="minorHAnsi"/>
          <w:sz w:val="24"/>
          <w:szCs w:val="24"/>
          <w:lang w:val="fr-FR"/>
        </w:rPr>
        <w:t xml:space="preserve">. </w:t>
      </w:r>
    </w:p>
    <w:p w14:paraId="300EBE69" w14:textId="23E21DE5" w:rsidR="007D660E" w:rsidRPr="000C0561" w:rsidRDefault="00537323" w:rsidP="007D660E">
      <w:pPr>
        <w:spacing w:line="240" w:lineRule="auto"/>
        <w:rPr>
          <w:rFonts w:cstheme="minorHAnsi"/>
          <w:sz w:val="24"/>
          <w:szCs w:val="24"/>
          <w:lang w:val="fr-FR"/>
        </w:rPr>
      </w:pPr>
      <w:r w:rsidRPr="000C0561">
        <w:rPr>
          <w:rFonts w:cstheme="minorHAnsi"/>
          <w:sz w:val="24"/>
          <w:szCs w:val="24"/>
          <w:lang w:val="fr-FR"/>
        </w:rPr>
        <w:t xml:space="preserve">Semaine 14, </w:t>
      </w:r>
      <w:r w:rsidR="00AC5479" w:rsidRPr="000C0561">
        <w:rPr>
          <w:rFonts w:cstheme="minorHAnsi"/>
          <w:sz w:val="24"/>
          <w:szCs w:val="24"/>
          <w:lang w:val="fr-FR"/>
        </w:rPr>
        <w:t>4</w:t>
      </w:r>
      <w:r w:rsidRPr="000C0561">
        <w:rPr>
          <w:rFonts w:cstheme="minorHAnsi"/>
          <w:sz w:val="24"/>
          <w:szCs w:val="24"/>
          <w:lang w:val="fr-FR"/>
        </w:rPr>
        <w:t>/</w:t>
      </w:r>
      <w:r w:rsidR="00CF4305" w:rsidRPr="000C0561">
        <w:rPr>
          <w:rFonts w:cstheme="minorHAnsi"/>
          <w:sz w:val="24"/>
          <w:szCs w:val="24"/>
          <w:lang w:val="fr-FR"/>
        </w:rPr>
        <w:t>21</w:t>
      </w:r>
      <w:r w:rsidR="00C050C6" w:rsidRPr="000C0561">
        <w:rPr>
          <w:rFonts w:cstheme="minorHAnsi"/>
          <w:sz w:val="24"/>
          <w:szCs w:val="24"/>
          <w:lang w:val="fr-FR"/>
        </w:rPr>
        <w:t>-2</w:t>
      </w:r>
      <w:r w:rsidR="00CF4305" w:rsidRPr="000C0561">
        <w:rPr>
          <w:rFonts w:cstheme="minorHAnsi"/>
          <w:sz w:val="24"/>
          <w:szCs w:val="24"/>
          <w:lang w:val="fr-FR"/>
        </w:rPr>
        <w:t>3</w:t>
      </w:r>
      <w:r w:rsidRPr="000C0561">
        <w:rPr>
          <w:rFonts w:cstheme="minorHAnsi"/>
          <w:sz w:val="24"/>
          <w:szCs w:val="24"/>
          <w:lang w:val="fr-FR"/>
        </w:rPr>
        <w:t xml:space="preserve">   </w:t>
      </w:r>
      <w:r w:rsidRPr="000C0561">
        <w:rPr>
          <w:rFonts w:cstheme="minorHAnsi"/>
          <w:sz w:val="24"/>
          <w:szCs w:val="24"/>
          <w:lang w:val="fr-FR"/>
        </w:rPr>
        <w:tab/>
        <w:t>Film</w:t>
      </w:r>
      <w:r w:rsidR="000014A7" w:rsidRPr="000C0561">
        <w:rPr>
          <w:rFonts w:cstheme="minorHAnsi"/>
          <w:sz w:val="24"/>
          <w:szCs w:val="24"/>
          <w:lang w:val="fr-FR"/>
        </w:rPr>
        <w:t xml:space="preserve"> « Au Revoir les enfants »</w:t>
      </w:r>
    </w:p>
    <w:p w14:paraId="326AD63E" w14:textId="1142F245" w:rsidR="00537323" w:rsidRPr="000C0561" w:rsidRDefault="00537323" w:rsidP="00537323">
      <w:pPr>
        <w:rPr>
          <w:rFonts w:cstheme="minorHAnsi"/>
          <w:sz w:val="24"/>
          <w:szCs w:val="24"/>
          <w:lang w:val="fr-FR"/>
        </w:rPr>
      </w:pPr>
      <w:r w:rsidRPr="000C0561">
        <w:rPr>
          <w:rFonts w:cstheme="minorHAnsi"/>
          <w:sz w:val="24"/>
          <w:szCs w:val="24"/>
          <w:lang w:val="fr-FR"/>
        </w:rPr>
        <w:t xml:space="preserve">Semaine 15, </w:t>
      </w:r>
      <w:r w:rsidR="00C050C6" w:rsidRPr="000C0561">
        <w:rPr>
          <w:rFonts w:cstheme="minorHAnsi"/>
          <w:sz w:val="24"/>
          <w:szCs w:val="24"/>
          <w:lang w:val="fr-FR"/>
        </w:rPr>
        <w:t>4</w:t>
      </w:r>
      <w:r w:rsidRPr="000C0561">
        <w:rPr>
          <w:rFonts w:cstheme="minorHAnsi"/>
          <w:sz w:val="24"/>
          <w:szCs w:val="24"/>
          <w:lang w:val="fr-FR"/>
        </w:rPr>
        <w:t>/</w:t>
      </w:r>
      <w:r w:rsidR="00CF4305" w:rsidRPr="000C0561">
        <w:rPr>
          <w:rFonts w:cstheme="minorHAnsi"/>
          <w:sz w:val="24"/>
          <w:szCs w:val="24"/>
          <w:lang w:val="fr-FR"/>
        </w:rPr>
        <w:t>28</w:t>
      </w:r>
      <w:r w:rsidR="007D660E" w:rsidRPr="000C0561">
        <w:rPr>
          <w:rFonts w:cstheme="minorHAnsi"/>
          <w:sz w:val="24"/>
          <w:szCs w:val="24"/>
          <w:lang w:val="fr-FR"/>
        </w:rPr>
        <w:t>-</w:t>
      </w:r>
      <w:r w:rsidR="00CF4305" w:rsidRPr="000C0561">
        <w:rPr>
          <w:rFonts w:cstheme="minorHAnsi"/>
          <w:sz w:val="24"/>
          <w:szCs w:val="24"/>
          <w:lang w:val="fr-FR"/>
        </w:rPr>
        <w:t>30</w:t>
      </w:r>
      <w:r w:rsidR="00C050C6" w:rsidRPr="000C0561">
        <w:rPr>
          <w:rFonts w:cstheme="minorHAnsi"/>
          <w:sz w:val="24"/>
          <w:szCs w:val="24"/>
          <w:lang w:val="fr-FR"/>
        </w:rPr>
        <w:tab/>
      </w:r>
      <w:r w:rsidRPr="000C0561">
        <w:rPr>
          <w:rFonts w:cstheme="minorHAnsi"/>
          <w:sz w:val="24"/>
          <w:szCs w:val="24"/>
          <w:lang w:val="fr-FR"/>
        </w:rPr>
        <w:tab/>
      </w:r>
      <w:proofErr w:type="spellStart"/>
      <w:r w:rsidRPr="000C0561">
        <w:rPr>
          <w:rFonts w:cstheme="minorHAnsi"/>
          <w:sz w:val="24"/>
          <w:szCs w:val="24"/>
          <w:lang w:val="fr-FR"/>
        </w:rPr>
        <w:t>Catching</w:t>
      </w:r>
      <w:proofErr w:type="spellEnd"/>
      <w:r w:rsidRPr="000C0561">
        <w:rPr>
          <w:rFonts w:cstheme="minorHAnsi"/>
          <w:sz w:val="24"/>
          <w:szCs w:val="24"/>
          <w:lang w:val="fr-FR"/>
        </w:rPr>
        <w:t xml:space="preserve"> up</w:t>
      </w:r>
      <w:r w:rsidR="00847260" w:rsidRPr="000C0561">
        <w:rPr>
          <w:rFonts w:cstheme="minorHAnsi"/>
          <w:sz w:val="24"/>
          <w:szCs w:val="24"/>
          <w:lang w:val="fr-FR"/>
        </w:rPr>
        <w:t xml:space="preserve"> ; </w:t>
      </w:r>
      <w:proofErr w:type="spellStart"/>
      <w:r w:rsidRPr="000C0561">
        <w:rPr>
          <w:rFonts w:cstheme="minorHAnsi"/>
          <w:b/>
          <w:sz w:val="24"/>
          <w:szCs w:val="24"/>
          <w:lang w:val="fr-FR"/>
        </w:rPr>
        <w:t>Review</w:t>
      </w:r>
      <w:proofErr w:type="spellEnd"/>
      <w:r w:rsidRPr="000C0561">
        <w:rPr>
          <w:rFonts w:cstheme="minorHAnsi"/>
          <w:b/>
          <w:sz w:val="24"/>
          <w:szCs w:val="24"/>
          <w:lang w:val="fr-FR"/>
        </w:rPr>
        <w:t xml:space="preserve"> for Final</w:t>
      </w:r>
    </w:p>
    <w:p w14:paraId="282BAC86" w14:textId="4AFCBC34" w:rsidR="00537323" w:rsidRPr="000C0561" w:rsidRDefault="00537323" w:rsidP="00537323">
      <w:pPr>
        <w:rPr>
          <w:rFonts w:cstheme="minorHAnsi"/>
          <w:color w:val="FF0000"/>
          <w:sz w:val="24"/>
          <w:szCs w:val="24"/>
        </w:rPr>
      </w:pPr>
      <w:r w:rsidRPr="000C0561">
        <w:rPr>
          <w:rFonts w:cstheme="minorHAnsi"/>
          <w:b/>
          <w:color w:val="FF0000"/>
          <w:sz w:val="24"/>
          <w:szCs w:val="24"/>
        </w:rPr>
        <w:t>Final exam</w:t>
      </w:r>
      <w:r w:rsidRPr="000C0561">
        <w:rPr>
          <w:rFonts w:cstheme="minorHAnsi"/>
          <w:b/>
          <w:color w:val="FF0000"/>
          <w:sz w:val="24"/>
          <w:szCs w:val="24"/>
        </w:rPr>
        <w:tab/>
      </w:r>
      <w:r w:rsidRPr="000C0561">
        <w:rPr>
          <w:rFonts w:cstheme="minorHAnsi"/>
          <w:b/>
          <w:color w:val="FF0000"/>
          <w:sz w:val="24"/>
          <w:szCs w:val="24"/>
        </w:rPr>
        <w:tab/>
      </w:r>
      <w:r w:rsidR="0035022E" w:rsidRPr="000C0561">
        <w:rPr>
          <w:rFonts w:cstheme="minorHAnsi"/>
          <w:b/>
          <w:color w:val="FF0000"/>
          <w:sz w:val="24"/>
          <w:szCs w:val="24"/>
        </w:rPr>
        <w:t>Thursday</w:t>
      </w:r>
      <w:r w:rsidRPr="000C0561">
        <w:rPr>
          <w:rFonts w:cstheme="minorHAnsi"/>
          <w:b/>
          <w:color w:val="FF0000"/>
          <w:sz w:val="24"/>
          <w:szCs w:val="24"/>
        </w:rPr>
        <w:t xml:space="preserve"> </w:t>
      </w:r>
      <w:r w:rsidR="000963F8" w:rsidRPr="000C0561">
        <w:rPr>
          <w:rFonts w:cstheme="minorHAnsi"/>
          <w:b/>
          <w:color w:val="FF0000"/>
          <w:sz w:val="24"/>
          <w:szCs w:val="24"/>
        </w:rPr>
        <w:t>May</w:t>
      </w:r>
      <w:r w:rsidRPr="000C0561">
        <w:rPr>
          <w:rFonts w:cstheme="minorHAnsi"/>
          <w:b/>
          <w:color w:val="FF0000"/>
          <w:sz w:val="24"/>
          <w:szCs w:val="24"/>
        </w:rPr>
        <w:t xml:space="preserve"> </w:t>
      </w:r>
      <w:r w:rsidR="0035022E" w:rsidRPr="000C0561">
        <w:rPr>
          <w:rFonts w:cstheme="minorHAnsi"/>
          <w:b/>
          <w:color w:val="FF0000"/>
          <w:sz w:val="24"/>
          <w:szCs w:val="24"/>
        </w:rPr>
        <w:t>7</w:t>
      </w:r>
      <w:r w:rsidRPr="000C0561">
        <w:rPr>
          <w:rFonts w:cstheme="minorHAnsi"/>
          <w:b/>
          <w:color w:val="FF0000"/>
          <w:sz w:val="24"/>
          <w:szCs w:val="24"/>
        </w:rPr>
        <w:t>, 1</w:t>
      </w:r>
      <w:r w:rsidR="0035022E" w:rsidRPr="000C0561">
        <w:rPr>
          <w:rFonts w:cstheme="minorHAnsi"/>
          <w:b/>
          <w:color w:val="FF0000"/>
          <w:sz w:val="24"/>
          <w:szCs w:val="24"/>
        </w:rPr>
        <w:t>0</w:t>
      </w:r>
      <w:r w:rsidR="00417A19" w:rsidRPr="000C0561">
        <w:rPr>
          <w:rFonts w:cstheme="minorHAnsi"/>
          <w:b/>
          <w:color w:val="FF0000"/>
          <w:sz w:val="24"/>
          <w:szCs w:val="24"/>
        </w:rPr>
        <w:t>:00am</w:t>
      </w:r>
      <w:r w:rsidRPr="000C0561">
        <w:rPr>
          <w:rFonts w:cstheme="minorHAnsi"/>
          <w:b/>
          <w:color w:val="FF0000"/>
          <w:sz w:val="24"/>
          <w:szCs w:val="24"/>
        </w:rPr>
        <w:t>-</w:t>
      </w:r>
      <w:r w:rsidR="00417A19" w:rsidRPr="000C0561">
        <w:rPr>
          <w:rFonts w:cstheme="minorHAnsi"/>
          <w:b/>
          <w:color w:val="FF0000"/>
          <w:sz w:val="24"/>
          <w:szCs w:val="24"/>
        </w:rPr>
        <w:t>1</w:t>
      </w:r>
      <w:r w:rsidR="00EE2740" w:rsidRPr="000C0561">
        <w:rPr>
          <w:rFonts w:cstheme="minorHAnsi"/>
          <w:b/>
          <w:color w:val="FF0000"/>
          <w:sz w:val="24"/>
          <w:szCs w:val="24"/>
        </w:rPr>
        <w:t>2</w:t>
      </w:r>
      <w:r w:rsidRPr="000C0561">
        <w:rPr>
          <w:rFonts w:cstheme="minorHAnsi"/>
          <w:b/>
          <w:color w:val="FF0000"/>
          <w:sz w:val="24"/>
          <w:szCs w:val="24"/>
        </w:rPr>
        <w:t>:</w:t>
      </w:r>
      <w:r w:rsidR="00417A19" w:rsidRPr="000C0561">
        <w:rPr>
          <w:rFonts w:cstheme="minorHAnsi"/>
          <w:b/>
          <w:color w:val="FF0000"/>
          <w:sz w:val="24"/>
          <w:szCs w:val="24"/>
        </w:rPr>
        <w:t>00</w:t>
      </w:r>
      <w:r w:rsidRPr="000C0561">
        <w:rPr>
          <w:rFonts w:cstheme="minorHAnsi"/>
          <w:b/>
          <w:color w:val="FF0000"/>
          <w:sz w:val="24"/>
          <w:szCs w:val="24"/>
        </w:rPr>
        <w:t>pm</w:t>
      </w:r>
      <w:r w:rsidRPr="000C0561">
        <w:rPr>
          <w:rFonts w:cstheme="minorHAnsi"/>
          <w:b/>
          <w:color w:val="FF0000"/>
          <w:sz w:val="24"/>
          <w:szCs w:val="24"/>
        </w:rPr>
        <w:tab/>
      </w:r>
    </w:p>
    <w:p w14:paraId="30CFC069" w14:textId="77777777" w:rsidR="00467847" w:rsidRPr="000C0561" w:rsidRDefault="00467847" w:rsidP="00F971E3">
      <w:pPr>
        <w:pStyle w:val="Heading2"/>
        <w:rPr>
          <w:rFonts w:asciiTheme="minorHAnsi" w:hAnsiTheme="minorHAnsi" w:cstheme="minorHAnsi"/>
          <w:sz w:val="24"/>
          <w:szCs w:val="24"/>
        </w:rPr>
      </w:pPr>
    </w:p>
    <w:p w14:paraId="11E06067" w14:textId="01583AAD" w:rsidR="00F971E3" w:rsidRPr="000C0561" w:rsidRDefault="00F971E3" w:rsidP="00F971E3">
      <w:pPr>
        <w:pStyle w:val="Heading2"/>
        <w:rPr>
          <w:rFonts w:asciiTheme="minorHAnsi" w:hAnsiTheme="minorHAnsi" w:cstheme="minorHAnsi"/>
          <w:b/>
          <w:bCs/>
          <w:sz w:val="24"/>
          <w:szCs w:val="24"/>
        </w:rPr>
      </w:pPr>
      <w:r w:rsidRPr="000C0561">
        <w:rPr>
          <w:rFonts w:asciiTheme="minorHAnsi" w:hAnsiTheme="minorHAnsi" w:cstheme="minorHAnsi"/>
          <w:b/>
          <w:bCs/>
          <w:sz w:val="24"/>
          <w:szCs w:val="24"/>
        </w:rPr>
        <w:t>Course Requirements</w:t>
      </w:r>
    </w:p>
    <w:tbl>
      <w:tblPr>
        <w:tblStyle w:val="TableGrid"/>
        <w:tblW w:w="0" w:type="auto"/>
        <w:jc w:val="center"/>
        <w:tblLook w:val="04A0" w:firstRow="1" w:lastRow="0" w:firstColumn="1" w:lastColumn="0" w:noHBand="0" w:noVBand="1"/>
      </w:tblPr>
      <w:tblGrid>
        <w:gridCol w:w="3429"/>
        <w:gridCol w:w="991"/>
      </w:tblGrid>
      <w:tr w:rsidR="00AD30A4" w:rsidRPr="000C0561" w14:paraId="49F5B63B" w14:textId="77777777" w:rsidTr="0088789E">
        <w:trPr>
          <w:jc w:val="center"/>
        </w:trPr>
        <w:tc>
          <w:tcPr>
            <w:tcW w:w="0" w:type="auto"/>
          </w:tcPr>
          <w:p w14:paraId="67DF15B3" w14:textId="1D050B41" w:rsidR="00F971E3" w:rsidRPr="000C0561" w:rsidRDefault="00F971E3" w:rsidP="0088789E">
            <w:pPr>
              <w:rPr>
                <w:rFonts w:asciiTheme="minorHAnsi" w:hAnsiTheme="minorHAnsi" w:cstheme="minorHAnsi"/>
                <w:szCs w:val="24"/>
              </w:rPr>
            </w:pPr>
            <w:r w:rsidRPr="000C0561">
              <w:rPr>
                <w:rFonts w:asciiTheme="minorHAnsi" w:hAnsiTheme="minorHAnsi" w:cstheme="minorHAnsi"/>
                <w:szCs w:val="24"/>
              </w:rPr>
              <w:t xml:space="preserve">Final </w:t>
            </w:r>
            <w:r w:rsidR="00AD30A4" w:rsidRPr="000C0561">
              <w:rPr>
                <w:rFonts w:asciiTheme="minorHAnsi" w:hAnsiTheme="minorHAnsi" w:cstheme="minorHAnsi"/>
                <w:szCs w:val="24"/>
              </w:rPr>
              <w:t>E</w:t>
            </w:r>
            <w:r w:rsidRPr="000C0561">
              <w:rPr>
                <w:rFonts w:asciiTheme="minorHAnsi" w:hAnsiTheme="minorHAnsi" w:cstheme="minorHAnsi"/>
                <w:szCs w:val="24"/>
              </w:rPr>
              <w:t xml:space="preserve">xam </w:t>
            </w:r>
          </w:p>
        </w:tc>
        <w:tc>
          <w:tcPr>
            <w:tcW w:w="0" w:type="auto"/>
          </w:tcPr>
          <w:p w14:paraId="74505C66" w14:textId="3B7D163E" w:rsidR="00F971E3" w:rsidRPr="000C0561" w:rsidRDefault="00537323" w:rsidP="0088789E">
            <w:pPr>
              <w:rPr>
                <w:rFonts w:asciiTheme="minorHAnsi" w:hAnsiTheme="minorHAnsi" w:cstheme="minorHAnsi"/>
                <w:szCs w:val="24"/>
              </w:rPr>
            </w:pPr>
            <w:r w:rsidRPr="000C0561">
              <w:rPr>
                <w:rFonts w:asciiTheme="minorHAnsi" w:hAnsiTheme="minorHAnsi" w:cstheme="minorHAnsi"/>
                <w:szCs w:val="24"/>
              </w:rPr>
              <w:t>30</w:t>
            </w:r>
            <w:r w:rsidR="00F971E3" w:rsidRPr="000C0561">
              <w:rPr>
                <w:rFonts w:asciiTheme="minorHAnsi" w:hAnsiTheme="minorHAnsi" w:cstheme="minorHAnsi"/>
                <w:szCs w:val="24"/>
              </w:rPr>
              <w:t>%</w:t>
            </w:r>
          </w:p>
        </w:tc>
      </w:tr>
      <w:tr w:rsidR="00AD30A4" w:rsidRPr="000C0561" w14:paraId="65DB68AC" w14:textId="77777777" w:rsidTr="0088789E">
        <w:trPr>
          <w:jc w:val="center"/>
        </w:trPr>
        <w:tc>
          <w:tcPr>
            <w:tcW w:w="0" w:type="auto"/>
          </w:tcPr>
          <w:p w14:paraId="725CD4F7" w14:textId="7D9379B7" w:rsidR="00F971E3" w:rsidRPr="000C0561" w:rsidRDefault="00F971E3" w:rsidP="0088789E">
            <w:pPr>
              <w:rPr>
                <w:rFonts w:asciiTheme="minorHAnsi" w:hAnsiTheme="minorHAnsi" w:cstheme="minorHAnsi"/>
                <w:szCs w:val="24"/>
              </w:rPr>
            </w:pPr>
            <w:r w:rsidRPr="000C0561">
              <w:rPr>
                <w:rFonts w:asciiTheme="minorHAnsi" w:hAnsiTheme="minorHAnsi" w:cstheme="minorHAnsi"/>
                <w:szCs w:val="24"/>
              </w:rPr>
              <w:t xml:space="preserve">Written </w:t>
            </w:r>
            <w:r w:rsidR="00AD30A4" w:rsidRPr="000C0561">
              <w:rPr>
                <w:rFonts w:asciiTheme="minorHAnsi" w:hAnsiTheme="minorHAnsi" w:cstheme="minorHAnsi"/>
                <w:szCs w:val="24"/>
              </w:rPr>
              <w:t>A</w:t>
            </w:r>
            <w:r w:rsidRPr="000C0561">
              <w:rPr>
                <w:rFonts w:asciiTheme="minorHAnsi" w:hAnsiTheme="minorHAnsi" w:cstheme="minorHAnsi"/>
                <w:szCs w:val="24"/>
              </w:rPr>
              <w:t>ssignments</w:t>
            </w:r>
          </w:p>
        </w:tc>
        <w:tc>
          <w:tcPr>
            <w:tcW w:w="0" w:type="auto"/>
          </w:tcPr>
          <w:p w14:paraId="6E62F845" w14:textId="45B576A3" w:rsidR="00F971E3" w:rsidRPr="000C0561" w:rsidRDefault="00537323" w:rsidP="0088789E">
            <w:pPr>
              <w:rPr>
                <w:rFonts w:asciiTheme="minorHAnsi" w:hAnsiTheme="minorHAnsi" w:cstheme="minorHAnsi"/>
                <w:szCs w:val="24"/>
              </w:rPr>
            </w:pPr>
            <w:r w:rsidRPr="000C0561">
              <w:rPr>
                <w:rFonts w:asciiTheme="minorHAnsi" w:hAnsiTheme="minorHAnsi" w:cstheme="minorHAnsi"/>
                <w:szCs w:val="24"/>
              </w:rPr>
              <w:t>40</w:t>
            </w:r>
            <w:r w:rsidR="00F971E3" w:rsidRPr="000C0561">
              <w:rPr>
                <w:rFonts w:asciiTheme="minorHAnsi" w:hAnsiTheme="minorHAnsi" w:cstheme="minorHAnsi"/>
                <w:szCs w:val="24"/>
              </w:rPr>
              <w:t>%</w:t>
            </w:r>
          </w:p>
        </w:tc>
      </w:tr>
      <w:tr w:rsidR="00AD30A4" w:rsidRPr="000C0561" w14:paraId="004E2800" w14:textId="77777777" w:rsidTr="0088789E">
        <w:trPr>
          <w:jc w:val="center"/>
        </w:trPr>
        <w:tc>
          <w:tcPr>
            <w:tcW w:w="0" w:type="auto"/>
          </w:tcPr>
          <w:p w14:paraId="2D4B8732" w14:textId="37599B34" w:rsidR="00F971E3" w:rsidRPr="000C0561" w:rsidRDefault="00AD30A4" w:rsidP="0088789E">
            <w:pPr>
              <w:rPr>
                <w:rFonts w:asciiTheme="minorHAnsi" w:hAnsiTheme="minorHAnsi" w:cstheme="minorHAnsi"/>
                <w:szCs w:val="24"/>
              </w:rPr>
            </w:pPr>
            <w:r w:rsidRPr="000C0561">
              <w:rPr>
                <w:rFonts w:asciiTheme="minorHAnsi" w:hAnsiTheme="minorHAnsi" w:cstheme="minorHAnsi"/>
                <w:szCs w:val="24"/>
              </w:rPr>
              <w:t>Comprehension Q</w:t>
            </w:r>
            <w:r w:rsidR="00F971E3" w:rsidRPr="000C0561">
              <w:rPr>
                <w:rFonts w:asciiTheme="minorHAnsi" w:hAnsiTheme="minorHAnsi" w:cstheme="minorHAnsi"/>
                <w:szCs w:val="24"/>
              </w:rPr>
              <w:t>uizzes</w:t>
            </w:r>
          </w:p>
        </w:tc>
        <w:tc>
          <w:tcPr>
            <w:tcW w:w="0" w:type="auto"/>
          </w:tcPr>
          <w:p w14:paraId="458E548B" w14:textId="6BC6DD53" w:rsidR="00F971E3" w:rsidRPr="000C0561" w:rsidRDefault="00314BDA" w:rsidP="0088789E">
            <w:pPr>
              <w:rPr>
                <w:rFonts w:asciiTheme="minorHAnsi" w:hAnsiTheme="minorHAnsi" w:cstheme="minorHAnsi"/>
                <w:szCs w:val="24"/>
              </w:rPr>
            </w:pPr>
            <w:r w:rsidRPr="000C0561">
              <w:rPr>
                <w:rFonts w:asciiTheme="minorHAnsi" w:hAnsiTheme="minorHAnsi" w:cstheme="minorHAnsi"/>
                <w:szCs w:val="24"/>
              </w:rPr>
              <w:t>2</w:t>
            </w:r>
            <w:r w:rsidR="00F971E3" w:rsidRPr="000C0561">
              <w:rPr>
                <w:rFonts w:asciiTheme="minorHAnsi" w:hAnsiTheme="minorHAnsi" w:cstheme="minorHAnsi"/>
                <w:szCs w:val="24"/>
              </w:rPr>
              <w:t>0%</w:t>
            </w:r>
          </w:p>
        </w:tc>
      </w:tr>
      <w:tr w:rsidR="00314BDA" w:rsidRPr="000C0561" w14:paraId="7DF1C24F" w14:textId="77777777" w:rsidTr="0088789E">
        <w:trPr>
          <w:jc w:val="center"/>
        </w:trPr>
        <w:tc>
          <w:tcPr>
            <w:tcW w:w="0" w:type="auto"/>
          </w:tcPr>
          <w:p w14:paraId="4E46CBDD" w14:textId="216EA4B7" w:rsidR="00314BDA" w:rsidRPr="000C0561" w:rsidRDefault="00314BDA" w:rsidP="0088789E">
            <w:pPr>
              <w:rPr>
                <w:rFonts w:asciiTheme="minorHAnsi" w:hAnsiTheme="minorHAnsi" w:cstheme="minorHAnsi"/>
                <w:szCs w:val="24"/>
              </w:rPr>
            </w:pPr>
            <w:r w:rsidRPr="000C0561">
              <w:rPr>
                <w:rFonts w:asciiTheme="minorHAnsi" w:hAnsiTheme="minorHAnsi" w:cstheme="minorHAnsi"/>
                <w:szCs w:val="24"/>
              </w:rPr>
              <w:t xml:space="preserve">Attendance and Participation </w:t>
            </w:r>
          </w:p>
        </w:tc>
        <w:tc>
          <w:tcPr>
            <w:tcW w:w="0" w:type="auto"/>
          </w:tcPr>
          <w:p w14:paraId="0D07C3DE" w14:textId="15E4BC4F" w:rsidR="00314BDA" w:rsidRPr="000C0561" w:rsidRDefault="00314BDA" w:rsidP="0088789E">
            <w:pPr>
              <w:rPr>
                <w:rFonts w:asciiTheme="minorHAnsi" w:hAnsiTheme="minorHAnsi" w:cstheme="minorHAnsi"/>
                <w:szCs w:val="24"/>
              </w:rPr>
            </w:pPr>
            <w:r w:rsidRPr="000C0561">
              <w:rPr>
                <w:rFonts w:asciiTheme="minorHAnsi" w:hAnsiTheme="minorHAnsi" w:cstheme="minorHAnsi"/>
                <w:szCs w:val="24"/>
              </w:rPr>
              <w:t>10%</w:t>
            </w:r>
          </w:p>
        </w:tc>
      </w:tr>
    </w:tbl>
    <w:p w14:paraId="207850D9" w14:textId="77777777" w:rsidR="00537323" w:rsidRPr="000C0561" w:rsidRDefault="00537323" w:rsidP="00F971E3">
      <w:pPr>
        <w:rPr>
          <w:rFonts w:cstheme="minorHAnsi"/>
          <w:sz w:val="24"/>
          <w:szCs w:val="24"/>
        </w:rPr>
      </w:pPr>
    </w:p>
    <w:p w14:paraId="4E4898A1" w14:textId="77777777" w:rsidR="000C0561" w:rsidRDefault="00537323" w:rsidP="000C0561">
      <w:pPr>
        <w:rPr>
          <w:rFonts w:cstheme="minorHAnsi"/>
          <w:b/>
          <w:bCs/>
          <w:sz w:val="24"/>
          <w:szCs w:val="24"/>
        </w:rPr>
      </w:pPr>
      <w:r w:rsidRPr="000C0561">
        <w:rPr>
          <w:rFonts w:cstheme="minorHAnsi"/>
          <w:b/>
          <w:bCs/>
          <w:sz w:val="24"/>
          <w:szCs w:val="24"/>
          <w:highlight w:val="yellow"/>
        </w:rPr>
        <w:t xml:space="preserve">Written assignments must be </w:t>
      </w:r>
      <w:r w:rsidRPr="000C0561">
        <w:rPr>
          <w:rFonts w:cstheme="minorHAnsi"/>
          <w:b/>
          <w:bCs/>
          <w:i/>
          <w:iCs/>
          <w:sz w:val="24"/>
          <w:szCs w:val="24"/>
          <w:highlight w:val="yellow"/>
        </w:rPr>
        <w:t>typed</w:t>
      </w:r>
      <w:r w:rsidRPr="000C0561">
        <w:rPr>
          <w:rFonts w:cstheme="minorHAnsi"/>
          <w:b/>
          <w:bCs/>
          <w:sz w:val="24"/>
          <w:szCs w:val="24"/>
          <w:highlight w:val="yellow"/>
        </w:rPr>
        <w:t>, font 12, double-space.</w:t>
      </w:r>
    </w:p>
    <w:p w14:paraId="56D0EB55" w14:textId="7E7AF652" w:rsidR="000C0561" w:rsidRPr="000C0561" w:rsidRDefault="000C0561" w:rsidP="000C0561">
      <w:pPr>
        <w:rPr>
          <w:rFonts w:cstheme="minorHAnsi"/>
          <w:sz w:val="24"/>
          <w:szCs w:val="24"/>
        </w:rPr>
      </w:pPr>
      <w:r w:rsidRPr="000C0561">
        <w:rPr>
          <w:rFonts w:cstheme="minorHAnsi"/>
          <w:sz w:val="24"/>
          <w:szCs w:val="24"/>
        </w:rPr>
        <w:t xml:space="preserve">In line with the UNT Honor Code, all the work you submit must be entirely your own. </w:t>
      </w:r>
      <w:r w:rsidRPr="000C0561">
        <w:rPr>
          <w:rFonts w:eastAsia="Times New Roman" w:cstheme="minorHAnsi"/>
          <w:sz w:val="24"/>
          <w:szCs w:val="24"/>
        </w:rPr>
        <w:t xml:space="preserve">In this course, we want you to engage deeply with the materials and develop your own critical thinking and writing skills. For this reason, the use of Generative AI (GenAI) tools like [e.g., </w:t>
      </w:r>
      <w:r w:rsidRPr="000C0561">
        <w:rPr>
          <w:rFonts w:eastAsia="Times New Roman" w:cstheme="minorHAnsi"/>
          <w:sz w:val="24"/>
          <w:szCs w:val="24"/>
        </w:rPr>
        <w:lastRenderedPageBreak/>
        <w:t xml:space="preserve">Claude, ChatGPT, CoPilot, and Gemini] is not permitted. While these tools can be helpful in some contexts, they do not </w:t>
      </w:r>
      <w:r w:rsidRPr="000C0561">
        <w:rPr>
          <w:rFonts w:cstheme="minorHAnsi"/>
          <w:sz w:val="24"/>
          <w:szCs w:val="24"/>
        </w:rPr>
        <w:t>align with our goal of fostering the development of your independent thinking</w:t>
      </w:r>
      <w:r w:rsidRPr="000C0561">
        <w:rPr>
          <w:rFonts w:eastAsia="Times New Roman" w:cstheme="minorHAnsi"/>
          <w:sz w:val="24"/>
          <w:szCs w:val="24"/>
        </w:rPr>
        <w:t>. Using GenAI to complete any part of an assignment (unless permission is given for a specific task), exam, or coursework will be considered a violation of academic integrity</w:t>
      </w:r>
      <w:r w:rsidRPr="000C0561">
        <w:rPr>
          <w:rFonts w:cstheme="minorHAnsi"/>
          <w:sz w:val="24"/>
          <w:szCs w:val="24"/>
        </w:rPr>
        <w:t>, as it prevents the development of your own skills,</w:t>
      </w:r>
      <w:r w:rsidRPr="000C0561">
        <w:rPr>
          <w:rFonts w:eastAsia="Times New Roman" w:cstheme="minorHAnsi"/>
          <w:sz w:val="24"/>
          <w:szCs w:val="24"/>
        </w:rPr>
        <w:t xml:space="preserve"> and will be addressed according to the </w:t>
      </w:r>
      <w:hyperlink r:id="rId14" w:history="1">
        <w:r w:rsidRPr="000C0561">
          <w:rPr>
            <w:rStyle w:val="Hyperlink"/>
            <w:rFonts w:eastAsia="Times New Roman" w:cstheme="minorHAnsi"/>
            <w:color w:val="7B7B7B" w:themeColor="accent3" w:themeShade="BF"/>
            <w:sz w:val="24"/>
            <w:szCs w:val="24"/>
          </w:rPr>
          <w:t>Student Academic Integrity policy</w:t>
        </w:r>
      </w:hyperlink>
      <w:r w:rsidRPr="000C0561">
        <w:rPr>
          <w:rFonts w:eastAsia="Times New Roman" w:cstheme="minorHAnsi"/>
          <w:sz w:val="24"/>
          <w:szCs w:val="24"/>
        </w:rPr>
        <w:t xml:space="preserve"> (https://policy.unt.edu/policy/06-003).</w:t>
      </w:r>
    </w:p>
    <w:p w14:paraId="2B69AF27" w14:textId="2660A5D3" w:rsidR="00EE7BA1" w:rsidRPr="000C0561" w:rsidRDefault="000C0561" w:rsidP="000C0561">
      <w:pPr>
        <w:rPr>
          <w:rFonts w:cstheme="minorHAnsi"/>
          <w:sz w:val="24"/>
          <w:szCs w:val="24"/>
        </w:rPr>
      </w:pPr>
      <w:r w:rsidRPr="000C0561">
        <w:rPr>
          <w:rFonts w:cstheme="minorHAnsi"/>
          <w:sz w:val="24"/>
          <w:szCs w:val="24"/>
        </w:rPr>
        <w:t xml:space="preserve">Violations will be reported to the Office of Student Academic Integrity office. </w:t>
      </w:r>
    </w:p>
    <w:p w14:paraId="6F062DB7" w14:textId="77777777" w:rsidR="000C0561" w:rsidRDefault="000C0561" w:rsidP="00B442C5">
      <w:pPr>
        <w:pStyle w:val="Heading2"/>
        <w:rPr>
          <w:rFonts w:asciiTheme="minorHAnsi" w:hAnsiTheme="minorHAnsi" w:cstheme="minorHAnsi"/>
          <w:b/>
          <w:bCs/>
          <w:sz w:val="24"/>
          <w:szCs w:val="24"/>
        </w:rPr>
      </w:pPr>
    </w:p>
    <w:p w14:paraId="258C1FF2" w14:textId="52144775" w:rsidR="00B442C5" w:rsidRPr="000C0561" w:rsidRDefault="00B442C5" w:rsidP="00B442C5">
      <w:pPr>
        <w:pStyle w:val="Heading2"/>
        <w:rPr>
          <w:rFonts w:asciiTheme="minorHAnsi" w:hAnsiTheme="minorHAnsi" w:cstheme="minorHAnsi"/>
          <w:b/>
          <w:bCs/>
          <w:sz w:val="24"/>
          <w:szCs w:val="24"/>
        </w:rPr>
      </w:pPr>
      <w:r w:rsidRPr="000C0561">
        <w:rPr>
          <w:rFonts w:asciiTheme="minorHAnsi" w:hAnsiTheme="minorHAnsi" w:cstheme="minorHAnsi"/>
          <w:b/>
          <w:bCs/>
          <w:sz w:val="24"/>
          <w:szCs w:val="24"/>
        </w:rPr>
        <w:t>Grade-Related Policies</w:t>
      </w:r>
    </w:p>
    <w:p w14:paraId="3B1C7287" w14:textId="05A27245" w:rsidR="008A21F5" w:rsidRPr="000C0561" w:rsidRDefault="00314BDA" w:rsidP="00CB0124">
      <w:pPr>
        <w:ind w:firstLine="720"/>
        <w:rPr>
          <w:rStyle w:val="Heading3Char"/>
          <w:rFonts w:asciiTheme="minorHAnsi" w:hAnsiTheme="minorHAnsi" w:cstheme="minorHAnsi"/>
          <w:color w:val="000000" w:themeColor="text1"/>
        </w:rPr>
      </w:pPr>
      <w:r w:rsidRPr="000C0561">
        <w:rPr>
          <w:rStyle w:val="Heading3Char"/>
          <w:rFonts w:asciiTheme="minorHAnsi" w:hAnsiTheme="minorHAnsi" w:cstheme="minorHAnsi"/>
          <w:b/>
          <w:bCs/>
          <w:color w:val="0070C0"/>
        </w:rPr>
        <w:t>Comprehension Q</w:t>
      </w:r>
      <w:r w:rsidR="00E92BB1" w:rsidRPr="000C0561">
        <w:rPr>
          <w:rStyle w:val="Heading3Char"/>
          <w:rFonts w:asciiTheme="minorHAnsi" w:hAnsiTheme="minorHAnsi" w:cstheme="minorHAnsi"/>
          <w:b/>
          <w:bCs/>
          <w:color w:val="0070C0"/>
        </w:rPr>
        <w:t>uizzes</w:t>
      </w:r>
      <w:r w:rsidR="00CB0124" w:rsidRPr="000C0561">
        <w:rPr>
          <w:rStyle w:val="Heading3Char"/>
          <w:rFonts w:asciiTheme="minorHAnsi" w:hAnsiTheme="minorHAnsi" w:cstheme="minorHAnsi"/>
          <w:b/>
          <w:bCs/>
          <w:color w:val="0070C0"/>
        </w:rPr>
        <w:t xml:space="preserve">                                                                                                            </w:t>
      </w:r>
      <w:r w:rsidR="00537323" w:rsidRPr="000C0561">
        <w:rPr>
          <w:rStyle w:val="Heading3Char"/>
          <w:rFonts w:asciiTheme="minorHAnsi" w:hAnsiTheme="minorHAnsi" w:cstheme="minorHAnsi"/>
          <w:color w:val="000000" w:themeColor="text1"/>
          <w:highlight w:val="yellow"/>
        </w:rPr>
        <w:t>Your understanding of the various texts</w:t>
      </w:r>
      <w:r w:rsidR="00BB06EB" w:rsidRPr="000C0561">
        <w:rPr>
          <w:rStyle w:val="Heading3Char"/>
          <w:rFonts w:asciiTheme="minorHAnsi" w:hAnsiTheme="minorHAnsi" w:cstheme="minorHAnsi"/>
          <w:color w:val="000000" w:themeColor="text1"/>
          <w:highlight w:val="yellow"/>
        </w:rPr>
        <w:t>/concepts</w:t>
      </w:r>
      <w:r w:rsidR="00537323" w:rsidRPr="000C0561">
        <w:rPr>
          <w:rStyle w:val="Heading3Char"/>
          <w:rFonts w:asciiTheme="minorHAnsi" w:hAnsiTheme="minorHAnsi" w:cstheme="minorHAnsi"/>
          <w:color w:val="000000" w:themeColor="text1"/>
          <w:highlight w:val="yellow"/>
        </w:rPr>
        <w:t xml:space="preserve"> will be checked by means of </w:t>
      </w:r>
      <w:r w:rsidR="00D95882" w:rsidRPr="000C0561">
        <w:rPr>
          <w:rStyle w:val="Heading3Char"/>
          <w:rFonts w:asciiTheme="minorHAnsi" w:hAnsiTheme="minorHAnsi" w:cstheme="minorHAnsi"/>
          <w:color w:val="000000" w:themeColor="text1"/>
          <w:highlight w:val="yellow"/>
        </w:rPr>
        <w:t xml:space="preserve">comprehension </w:t>
      </w:r>
      <w:r w:rsidR="00537323" w:rsidRPr="000C0561">
        <w:rPr>
          <w:rStyle w:val="Heading3Char"/>
          <w:rFonts w:asciiTheme="minorHAnsi" w:hAnsiTheme="minorHAnsi" w:cstheme="minorHAnsi"/>
          <w:color w:val="000000" w:themeColor="text1"/>
          <w:highlight w:val="yellow"/>
        </w:rPr>
        <w:t xml:space="preserve">quizzes (in Canvas). </w:t>
      </w:r>
      <w:r w:rsidR="007542C9" w:rsidRPr="000C0561">
        <w:rPr>
          <w:rStyle w:val="Heading3Char"/>
          <w:rFonts w:asciiTheme="minorHAnsi" w:hAnsiTheme="minorHAnsi" w:cstheme="minorHAnsi"/>
          <w:color w:val="000000" w:themeColor="text1"/>
          <w:highlight w:val="yellow"/>
        </w:rPr>
        <w:t>To</w:t>
      </w:r>
      <w:r w:rsidR="00467847" w:rsidRPr="000C0561">
        <w:rPr>
          <w:rStyle w:val="Heading3Char"/>
          <w:rFonts w:asciiTheme="minorHAnsi" w:hAnsiTheme="minorHAnsi" w:cstheme="minorHAnsi"/>
          <w:color w:val="000000" w:themeColor="text1"/>
          <w:highlight w:val="yellow"/>
        </w:rPr>
        <w:t xml:space="preserve"> </w:t>
      </w:r>
      <w:r w:rsidR="00537323" w:rsidRPr="000C0561">
        <w:rPr>
          <w:rStyle w:val="Heading3Char"/>
          <w:rFonts w:asciiTheme="minorHAnsi" w:hAnsiTheme="minorHAnsi" w:cstheme="minorHAnsi"/>
          <w:color w:val="000000" w:themeColor="text1"/>
          <w:highlight w:val="yellow"/>
        </w:rPr>
        <w:t>do well on the</w:t>
      </w:r>
      <w:r w:rsidR="00D95882" w:rsidRPr="000C0561">
        <w:rPr>
          <w:rStyle w:val="Heading3Char"/>
          <w:rFonts w:asciiTheme="minorHAnsi" w:hAnsiTheme="minorHAnsi" w:cstheme="minorHAnsi"/>
          <w:color w:val="000000" w:themeColor="text1"/>
          <w:highlight w:val="yellow"/>
        </w:rPr>
        <w:t>se</w:t>
      </w:r>
      <w:r w:rsidR="00537323" w:rsidRPr="000C0561">
        <w:rPr>
          <w:rStyle w:val="Heading3Char"/>
          <w:rFonts w:asciiTheme="minorHAnsi" w:hAnsiTheme="minorHAnsi" w:cstheme="minorHAnsi"/>
          <w:color w:val="000000" w:themeColor="text1"/>
          <w:highlight w:val="yellow"/>
        </w:rPr>
        <w:t xml:space="preserve"> quizzes, you must (1) ready the texts</w:t>
      </w:r>
      <w:r w:rsidR="00B761A4" w:rsidRPr="000C0561">
        <w:rPr>
          <w:rStyle w:val="Heading3Char"/>
          <w:rFonts w:asciiTheme="minorHAnsi" w:hAnsiTheme="minorHAnsi" w:cstheme="minorHAnsi"/>
          <w:color w:val="000000" w:themeColor="text1"/>
          <w:highlight w:val="yellow"/>
        </w:rPr>
        <w:t xml:space="preserve"> and </w:t>
      </w:r>
      <w:r w:rsidR="00537323" w:rsidRPr="000C0561">
        <w:rPr>
          <w:rStyle w:val="Heading3Char"/>
          <w:rFonts w:asciiTheme="minorHAnsi" w:hAnsiTheme="minorHAnsi" w:cstheme="minorHAnsi"/>
          <w:color w:val="000000" w:themeColor="text1"/>
          <w:highlight w:val="yellow"/>
        </w:rPr>
        <w:t xml:space="preserve">complete the </w:t>
      </w:r>
      <w:r w:rsidR="00B761A4" w:rsidRPr="000C0561">
        <w:rPr>
          <w:rStyle w:val="Heading3Char"/>
          <w:rFonts w:asciiTheme="minorHAnsi" w:hAnsiTheme="minorHAnsi" w:cstheme="minorHAnsi"/>
          <w:color w:val="000000" w:themeColor="text1"/>
          <w:highlight w:val="yellow"/>
        </w:rPr>
        <w:t xml:space="preserve">corresponding </w:t>
      </w:r>
      <w:r w:rsidR="00537323" w:rsidRPr="000C0561">
        <w:rPr>
          <w:rStyle w:val="Heading3Char"/>
          <w:rFonts w:asciiTheme="minorHAnsi" w:hAnsiTheme="minorHAnsi" w:cstheme="minorHAnsi"/>
          <w:color w:val="000000" w:themeColor="text1"/>
          <w:highlight w:val="yellow"/>
        </w:rPr>
        <w:t xml:space="preserve">questionnaires </w:t>
      </w:r>
      <w:r w:rsidR="00E4368F">
        <w:rPr>
          <w:rStyle w:val="Heading3Char"/>
          <w:rFonts w:asciiTheme="minorHAnsi" w:hAnsiTheme="minorHAnsi" w:cstheme="minorHAnsi"/>
          <w:color w:val="000000" w:themeColor="text1"/>
          <w:highlight w:val="yellow"/>
        </w:rPr>
        <w:t xml:space="preserve">and </w:t>
      </w:r>
      <w:r w:rsidR="00537323" w:rsidRPr="000C0561">
        <w:rPr>
          <w:rStyle w:val="Heading3Char"/>
          <w:rFonts w:asciiTheme="minorHAnsi" w:hAnsiTheme="minorHAnsi" w:cstheme="minorHAnsi"/>
          <w:color w:val="000000" w:themeColor="text1"/>
          <w:highlight w:val="yellow"/>
        </w:rPr>
        <w:t xml:space="preserve">(2) </w:t>
      </w:r>
      <w:r w:rsidR="00467847" w:rsidRPr="000C0561">
        <w:rPr>
          <w:rStyle w:val="Heading3Char"/>
          <w:rFonts w:asciiTheme="minorHAnsi" w:hAnsiTheme="minorHAnsi" w:cstheme="minorHAnsi"/>
          <w:color w:val="000000" w:themeColor="text1"/>
          <w:highlight w:val="yellow"/>
        </w:rPr>
        <w:t xml:space="preserve">participate in the class discussions to ensure your understanding is correct. </w:t>
      </w:r>
      <w:r w:rsidR="000014A7" w:rsidRPr="000C0561">
        <w:rPr>
          <w:rStyle w:val="Heading3Char"/>
          <w:rFonts w:asciiTheme="minorHAnsi" w:hAnsiTheme="minorHAnsi" w:cstheme="minorHAnsi"/>
          <w:color w:val="000000" w:themeColor="text1"/>
          <w:highlight w:val="yellow"/>
        </w:rPr>
        <w:t>In other words, y</w:t>
      </w:r>
      <w:r w:rsidR="00467847" w:rsidRPr="000C0561">
        <w:rPr>
          <w:rStyle w:val="Heading3Char"/>
          <w:rFonts w:asciiTheme="minorHAnsi" w:hAnsiTheme="minorHAnsi" w:cstheme="minorHAnsi"/>
          <w:color w:val="000000" w:themeColor="text1"/>
          <w:highlight w:val="yellow"/>
        </w:rPr>
        <w:t xml:space="preserve">ou must be an </w:t>
      </w:r>
      <w:r w:rsidR="00467847" w:rsidRPr="000C0561">
        <w:rPr>
          <w:rStyle w:val="Heading3Char"/>
          <w:rFonts w:asciiTheme="minorHAnsi" w:hAnsiTheme="minorHAnsi" w:cstheme="minorHAnsi"/>
          <w:color w:val="FF0000"/>
          <w:highlight w:val="yellow"/>
        </w:rPr>
        <w:t>active learner</w:t>
      </w:r>
      <w:r w:rsidR="00467847" w:rsidRPr="000C0561">
        <w:rPr>
          <w:rStyle w:val="Heading3Char"/>
          <w:rFonts w:asciiTheme="minorHAnsi" w:hAnsiTheme="minorHAnsi" w:cstheme="minorHAnsi"/>
          <w:color w:val="000000" w:themeColor="text1"/>
          <w:highlight w:val="yellow"/>
        </w:rPr>
        <w:t>.</w:t>
      </w:r>
    </w:p>
    <w:p w14:paraId="71F316FC" w14:textId="40AD8017" w:rsidR="00314BDA" w:rsidRPr="000C0561" w:rsidRDefault="00314BDA" w:rsidP="00CB0124">
      <w:pPr>
        <w:ind w:firstLine="720"/>
        <w:rPr>
          <w:rFonts w:eastAsia="Times New Roman" w:cstheme="minorHAnsi"/>
          <w:sz w:val="24"/>
          <w:szCs w:val="24"/>
        </w:rPr>
      </w:pPr>
      <w:r w:rsidRPr="000C0561">
        <w:rPr>
          <w:rFonts w:cstheme="minorHAnsi"/>
          <w:b/>
          <w:bCs/>
          <w:color w:val="0070C0"/>
          <w:sz w:val="24"/>
          <w:szCs w:val="24"/>
        </w:rPr>
        <w:t>Attendance and Participation</w:t>
      </w:r>
      <w:r w:rsidR="00CB0124" w:rsidRPr="000C0561">
        <w:rPr>
          <w:rFonts w:cstheme="minorHAnsi"/>
          <w:b/>
          <w:bCs/>
          <w:color w:val="0070C0"/>
          <w:sz w:val="24"/>
          <w:szCs w:val="24"/>
        </w:rPr>
        <w:t xml:space="preserve">                                                                                                      </w:t>
      </w:r>
      <w:r w:rsidR="0075188D" w:rsidRPr="000C0561">
        <w:rPr>
          <w:rFonts w:cstheme="minorHAnsi"/>
          <w:color w:val="FF0000"/>
          <w:sz w:val="24"/>
          <w:szCs w:val="24"/>
        </w:rPr>
        <w:t>Your p</w:t>
      </w:r>
      <w:r w:rsidRPr="000C0561">
        <w:rPr>
          <w:rFonts w:cstheme="minorHAnsi"/>
          <w:color w:val="FF0000"/>
          <w:sz w:val="24"/>
          <w:szCs w:val="24"/>
        </w:rPr>
        <w:t>articipation is graded because of ADFL’s (Association of Departments of Foreign Languages) recommendations. The ADFL is the foremost American authority on foreign languages instruction. In the</w:t>
      </w:r>
      <w:r w:rsidRPr="000C0561">
        <w:rPr>
          <w:rFonts w:eastAsia="Times New Roman" w:cstheme="minorHAnsi"/>
          <w:color w:val="FF0000"/>
          <w:sz w:val="24"/>
          <w:szCs w:val="24"/>
        </w:rPr>
        <w:t xml:space="preserve"> section </w:t>
      </w:r>
      <w:r w:rsidR="0075188D" w:rsidRPr="000C0561">
        <w:rPr>
          <w:rFonts w:eastAsia="Times New Roman" w:cstheme="minorHAnsi"/>
          <w:color w:val="FF0000"/>
          <w:sz w:val="24"/>
          <w:szCs w:val="24"/>
        </w:rPr>
        <w:t>‘</w:t>
      </w:r>
      <w:r w:rsidRPr="000C0561">
        <w:rPr>
          <w:rFonts w:eastAsia="Times New Roman" w:cstheme="minorHAnsi"/>
          <w:color w:val="FF0000"/>
          <w:sz w:val="24"/>
          <w:szCs w:val="24"/>
        </w:rPr>
        <w:t>Defining Good Teaching</w:t>
      </w:r>
      <w:r w:rsidR="0075188D" w:rsidRPr="000C0561">
        <w:rPr>
          <w:rFonts w:eastAsia="Times New Roman" w:cstheme="minorHAnsi"/>
          <w:color w:val="FF0000"/>
          <w:sz w:val="24"/>
          <w:szCs w:val="24"/>
        </w:rPr>
        <w:t>’</w:t>
      </w:r>
      <w:r w:rsidRPr="000C0561">
        <w:rPr>
          <w:rFonts w:eastAsia="Times New Roman" w:cstheme="minorHAnsi"/>
          <w:color w:val="FF0000"/>
          <w:sz w:val="24"/>
          <w:szCs w:val="24"/>
        </w:rPr>
        <w:t xml:space="preserve">, the ADFL's </w:t>
      </w:r>
      <w:r w:rsidRPr="000C0561">
        <w:rPr>
          <w:rFonts w:eastAsia="Times New Roman" w:cstheme="minorHAnsi"/>
          <w:i/>
          <w:color w:val="FF0000"/>
          <w:sz w:val="24"/>
          <w:szCs w:val="24"/>
        </w:rPr>
        <w:t>Guidelines on the Administration of Foreign Language Departments</w:t>
      </w:r>
      <w:r w:rsidRPr="000C0561">
        <w:rPr>
          <w:rFonts w:eastAsia="Times New Roman" w:cstheme="minorHAnsi"/>
          <w:color w:val="FF0000"/>
          <w:sz w:val="24"/>
          <w:szCs w:val="24"/>
        </w:rPr>
        <w:t xml:space="preserve"> states: ‘A good teacher recognizes that students learn by </w:t>
      </w:r>
      <w:r w:rsidRPr="000C0561">
        <w:rPr>
          <w:rFonts w:eastAsia="Times New Roman" w:cstheme="minorHAnsi"/>
          <w:b/>
          <w:color w:val="FF0000"/>
          <w:sz w:val="24"/>
          <w:szCs w:val="24"/>
        </w:rPr>
        <w:t>hearing</w:t>
      </w:r>
      <w:r w:rsidRPr="000C0561">
        <w:rPr>
          <w:rFonts w:eastAsia="Times New Roman" w:cstheme="minorHAnsi"/>
          <w:color w:val="FF0000"/>
          <w:sz w:val="24"/>
          <w:szCs w:val="24"/>
        </w:rPr>
        <w:t xml:space="preserve"> the foreign language spoken well and by reading authentic texts, as well as </w:t>
      </w:r>
      <w:r w:rsidRPr="000C0561">
        <w:rPr>
          <w:rFonts w:eastAsia="Times New Roman" w:cstheme="minorHAnsi"/>
          <w:b/>
          <w:color w:val="FF0000"/>
          <w:sz w:val="24"/>
          <w:szCs w:val="24"/>
        </w:rPr>
        <w:t>by communicating with others in the foreign language</w:t>
      </w:r>
      <w:r w:rsidRPr="000C0561">
        <w:rPr>
          <w:rFonts w:eastAsia="Times New Roman" w:cstheme="minorHAnsi"/>
          <w:color w:val="FF0000"/>
          <w:sz w:val="24"/>
          <w:szCs w:val="24"/>
        </w:rPr>
        <w:t xml:space="preserve">, both orally and in writing. Practice in using the </w:t>
      </w:r>
      <w:r w:rsidRPr="000C0561">
        <w:rPr>
          <w:rFonts w:eastAsia="Times New Roman" w:cstheme="minorHAnsi"/>
          <w:b/>
          <w:color w:val="FF0000"/>
          <w:sz w:val="24"/>
          <w:szCs w:val="24"/>
        </w:rPr>
        <w:t>productive and receptive</w:t>
      </w:r>
      <w:r w:rsidRPr="000C0561">
        <w:rPr>
          <w:rFonts w:eastAsia="Times New Roman" w:cstheme="minorHAnsi"/>
          <w:color w:val="FF0000"/>
          <w:sz w:val="24"/>
          <w:szCs w:val="24"/>
        </w:rPr>
        <w:t xml:space="preserve"> skills should be an integral part of every course taught in a foreign language, including those that focus on literature or culture’ </w:t>
      </w:r>
      <w:r w:rsidRPr="000C0561">
        <w:rPr>
          <w:rFonts w:eastAsia="Times New Roman" w:cstheme="minorHAnsi"/>
          <w:sz w:val="24"/>
          <w:szCs w:val="24"/>
        </w:rPr>
        <w:t xml:space="preserve">(https://www.adfl.org/resources/resources_practice.htm). </w:t>
      </w:r>
    </w:p>
    <w:p w14:paraId="0E2957C7" w14:textId="45B29D4D" w:rsidR="00314BDA" w:rsidRPr="000C0561" w:rsidRDefault="0075188D" w:rsidP="00537323">
      <w:pPr>
        <w:rPr>
          <w:rStyle w:val="Heading3Char"/>
          <w:rFonts w:asciiTheme="minorHAnsi" w:eastAsiaTheme="minorHAnsi" w:hAnsiTheme="minorHAnsi" w:cstheme="minorHAnsi"/>
          <w:color w:val="FF0000"/>
        </w:rPr>
      </w:pPr>
      <w:r w:rsidRPr="000C0561">
        <w:rPr>
          <w:rFonts w:cstheme="minorHAnsi"/>
          <w:bCs/>
          <w:color w:val="FF0000"/>
          <w:sz w:val="24"/>
          <w:szCs w:val="24"/>
        </w:rPr>
        <w:t xml:space="preserve">To obtain </w:t>
      </w:r>
      <w:r w:rsidR="00314BDA" w:rsidRPr="000C0561">
        <w:rPr>
          <w:rFonts w:cstheme="minorHAnsi"/>
          <w:bCs/>
          <w:color w:val="FF0000"/>
          <w:sz w:val="24"/>
          <w:szCs w:val="24"/>
        </w:rPr>
        <w:t>an A for participation in this class</w:t>
      </w:r>
      <w:r w:rsidRPr="000C0561">
        <w:rPr>
          <w:rFonts w:cstheme="minorHAnsi"/>
          <w:bCs/>
          <w:color w:val="FF0000"/>
          <w:sz w:val="24"/>
          <w:szCs w:val="24"/>
        </w:rPr>
        <w:t xml:space="preserve">, </w:t>
      </w:r>
      <w:r w:rsidR="00314BDA" w:rsidRPr="000C0561">
        <w:rPr>
          <w:rFonts w:cstheme="minorHAnsi"/>
          <w:color w:val="FF0000"/>
          <w:sz w:val="24"/>
          <w:szCs w:val="24"/>
        </w:rPr>
        <w:t xml:space="preserve">students </w:t>
      </w:r>
      <w:r w:rsidRPr="000C0561">
        <w:rPr>
          <w:rFonts w:cstheme="minorHAnsi"/>
          <w:color w:val="FF0000"/>
          <w:sz w:val="24"/>
          <w:szCs w:val="24"/>
        </w:rPr>
        <w:t>should</w:t>
      </w:r>
      <w:r w:rsidR="00314BDA" w:rsidRPr="000C0561">
        <w:rPr>
          <w:rFonts w:cstheme="minorHAnsi"/>
          <w:color w:val="FF0000"/>
          <w:sz w:val="24"/>
          <w:szCs w:val="24"/>
        </w:rPr>
        <w:t xml:space="preserve"> volunteer when </w:t>
      </w:r>
      <w:r w:rsidRPr="000C0561">
        <w:rPr>
          <w:rFonts w:cstheme="minorHAnsi"/>
          <w:color w:val="FF0000"/>
          <w:sz w:val="24"/>
          <w:szCs w:val="24"/>
        </w:rPr>
        <w:t>the instructor a</w:t>
      </w:r>
      <w:r w:rsidR="00314BDA" w:rsidRPr="000C0561">
        <w:rPr>
          <w:rFonts w:cstheme="minorHAnsi"/>
          <w:color w:val="FF0000"/>
          <w:sz w:val="24"/>
          <w:szCs w:val="24"/>
        </w:rPr>
        <w:t>sk</w:t>
      </w:r>
      <w:r w:rsidRPr="000C0561">
        <w:rPr>
          <w:rFonts w:cstheme="minorHAnsi"/>
          <w:color w:val="FF0000"/>
          <w:sz w:val="24"/>
          <w:szCs w:val="24"/>
        </w:rPr>
        <w:t>s</w:t>
      </w:r>
      <w:r w:rsidR="00314BDA" w:rsidRPr="000C0561">
        <w:rPr>
          <w:rFonts w:cstheme="minorHAnsi"/>
          <w:color w:val="FF0000"/>
          <w:sz w:val="24"/>
          <w:szCs w:val="24"/>
        </w:rPr>
        <w:t xml:space="preserve"> a question (from the questionnaire assigned as HW). As a rule of thumb, if you volunteer/speak at least three times per session, you will receive a 9 or 10/10 (depending on the quality of your answer)</w:t>
      </w:r>
    </w:p>
    <w:p w14:paraId="0C723640" w14:textId="518D7BF0" w:rsidR="00E92BB1" w:rsidRPr="000C0561" w:rsidRDefault="00E92BB1" w:rsidP="00CB0124">
      <w:pPr>
        <w:ind w:firstLine="720"/>
        <w:rPr>
          <w:rFonts w:cstheme="minorHAnsi"/>
          <w:sz w:val="24"/>
          <w:szCs w:val="24"/>
        </w:rPr>
      </w:pPr>
      <w:r w:rsidRPr="000C0561">
        <w:rPr>
          <w:rFonts w:cstheme="minorHAnsi"/>
          <w:b/>
          <w:bCs/>
          <w:color w:val="0070C0"/>
          <w:sz w:val="24"/>
          <w:szCs w:val="24"/>
        </w:rPr>
        <w:t>Written Assignments and Final exam</w:t>
      </w:r>
      <w:r w:rsidR="00CB0124" w:rsidRPr="000C0561">
        <w:rPr>
          <w:rFonts w:cstheme="minorHAnsi"/>
          <w:b/>
          <w:bCs/>
          <w:color w:val="0070C0"/>
          <w:sz w:val="24"/>
          <w:szCs w:val="24"/>
        </w:rPr>
        <w:t xml:space="preserve">                                                                                         </w:t>
      </w:r>
      <w:r w:rsidRPr="000C0561">
        <w:rPr>
          <w:rFonts w:cstheme="minorHAnsi"/>
          <w:b/>
          <w:bCs/>
          <w:sz w:val="24"/>
          <w:szCs w:val="24"/>
        </w:rPr>
        <w:t>There is no midterm</w:t>
      </w:r>
      <w:r w:rsidRPr="000C0561">
        <w:rPr>
          <w:rFonts w:cstheme="minorHAnsi"/>
          <w:sz w:val="24"/>
          <w:szCs w:val="24"/>
        </w:rPr>
        <w:t xml:space="preserve">. In addition to the </w:t>
      </w:r>
      <w:r w:rsidR="00D95882" w:rsidRPr="000C0561">
        <w:rPr>
          <w:rFonts w:cstheme="minorHAnsi"/>
          <w:sz w:val="24"/>
          <w:szCs w:val="24"/>
        </w:rPr>
        <w:t xml:space="preserve">comprehension </w:t>
      </w:r>
      <w:r w:rsidRPr="000C0561">
        <w:rPr>
          <w:rFonts w:cstheme="minorHAnsi"/>
          <w:sz w:val="24"/>
          <w:szCs w:val="24"/>
        </w:rPr>
        <w:t xml:space="preserve">quizzes, you will have </w:t>
      </w:r>
      <w:r w:rsidR="0075188D" w:rsidRPr="000C0561">
        <w:rPr>
          <w:rFonts w:cstheme="minorHAnsi"/>
          <w:sz w:val="24"/>
          <w:szCs w:val="24"/>
        </w:rPr>
        <w:t xml:space="preserve">various </w:t>
      </w:r>
      <w:r w:rsidRPr="000C0561">
        <w:rPr>
          <w:rFonts w:cstheme="minorHAnsi"/>
          <w:sz w:val="24"/>
          <w:szCs w:val="24"/>
        </w:rPr>
        <w:t>graded assignments. The final exam will be closely related to the class discussions and the graded assignments. Keep the completed questionnaires—downloaded from Canvas—in a binder along with the graded assignments to review for the final exam.</w:t>
      </w:r>
    </w:p>
    <w:p w14:paraId="0B166443" w14:textId="60CCA65B" w:rsidR="00F971E3" w:rsidRPr="000C0561" w:rsidRDefault="00F971E3" w:rsidP="00CB0124">
      <w:pPr>
        <w:pStyle w:val="Heading2"/>
        <w:rPr>
          <w:rFonts w:asciiTheme="minorHAnsi" w:hAnsiTheme="minorHAnsi" w:cstheme="minorHAnsi"/>
          <w:color w:val="000000" w:themeColor="text1"/>
          <w:sz w:val="24"/>
          <w:szCs w:val="24"/>
        </w:rPr>
      </w:pPr>
      <w:r w:rsidRPr="000C0561">
        <w:rPr>
          <w:rFonts w:asciiTheme="minorHAnsi" w:hAnsiTheme="minorHAnsi" w:cstheme="minorHAnsi"/>
          <w:b/>
          <w:bCs/>
          <w:sz w:val="24"/>
          <w:szCs w:val="24"/>
        </w:rPr>
        <w:lastRenderedPageBreak/>
        <w:t>Grading Scale</w:t>
      </w:r>
      <w:r w:rsidRPr="000C0561">
        <w:rPr>
          <w:rFonts w:asciiTheme="minorHAnsi" w:hAnsiTheme="minorHAnsi" w:cstheme="minorHAnsi"/>
          <w:b/>
          <w:bCs/>
          <w:sz w:val="24"/>
          <w:szCs w:val="24"/>
        </w:rPr>
        <w:tab/>
      </w:r>
      <w:r w:rsidR="00CB0124" w:rsidRPr="000C0561">
        <w:rPr>
          <w:rFonts w:asciiTheme="minorHAnsi" w:hAnsiTheme="minorHAnsi" w:cstheme="minorHAnsi"/>
          <w:b/>
          <w:bCs/>
          <w:sz w:val="24"/>
          <w:szCs w:val="24"/>
        </w:rPr>
        <w:t xml:space="preserve">                                                                                                                                              </w:t>
      </w:r>
      <w:r w:rsidRPr="000C0561">
        <w:rPr>
          <w:rFonts w:asciiTheme="minorHAnsi" w:hAnsiTheme="minorHAnsi" w:cstheme="minorHAnsi"/>
          <w:color w:val="000000" w:themeColor="text1"/>
          <w:sz w:val="24"/>
          <w:szCs w:val="24"/>
        </w:rPr>
        <w:t>Your grade will be calculated according to the following scale. Please note grades are not curved. There is no extra credit awarded in this course.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2721"/>
      </w:tblGrid>
      <w:tr w:rsidR="00F971E3" w:rsidRPr="000C0561" w14:paraId="4D75DCCB" w14:textId="77777777" w:rsidTr="0088789E">
        <w:trPr>
          <w:trHeight w:val="278"/>
          <w:jc w:val="center"/>
        </w:trPr>
        <w:tc>
          <w:tcPr>
            <w:tcW w:w="2886" w:type="dxa"/>
            <w:shd w:val="clear" w:color="auto" w:fill="009900"/>
          </w:tcPr>
          <w:p w14:paraId="751127EB" w14:textId="77777777" w:rsidR="00F971E3" w:rsidRPr="000C0561" w:rsidRDefault="00F971E3" w:rsidP="0088789E">
            <w:pPr>
              <w:pStyle w:val="NoSpacing"/>
              <w:rPr>
                <w:rFonts w:cstheme="minorHAnsi"/>
                <w:sz w:val="24"/>
                <w:szCs w:val="24"/>
              </w:rPr>
            </w:pPr>
            <w:r w:rsidRPr="000C0561">
              <w:rPr>
                <w:rFonts w:cstheme="minorHAnsi"/>
                <w:sz w:val="24"/>
                <w:szCs w:val="24"/>
              </w:rPr>
              <w:t>Percentage</w:t>
            </w:r>
          </w:p>
        </w:tc>
        <w:tc>
          <w:tcPr>
            <w:tcW w:w="2721" w:type="dxa"/>
            <w:shd w:val="clear" w:color="auto" w:fill="009900"/>
          </w:tcPr>
          <w:p w14:paraId="2E354A73" w14:textId="77777777" w:rsidR="00F971E3" w:rsidRPr="000C0561" w:rsidRDefault="00F971E3" w:rsidP="0088789E">
            <w:pPr>
              <w:pStyle w:val="NoSpacing"/>
              <w:rPr>
                <w:rFonts w:cstheme="minorHAnsi"/>
                <w:sz w:val="24"/>
                <w:szCs w:val="24"/>
              </w:rPr>
            </w:pPr>
            <w:r w:rsidRPr="000C0561">
              <w:rPr>
                <w:rFonts w:cstheme="minorHAnsi"/>
                <w:sz w:val="24"/>
                <w:szCs w:val="24"/>
              </w:rPr>
              <w:t>Letter Grade</w:t>
            </w:r>
          </w:p>
        </w:tc>
      </w:tr>
      <w:tr w:rsidR="00F971E3" w:rsidRPr="000C0561" w14:paraId="65705918" w14:textId="77777777" w:rsidTr="0088789E">
        <w:trPr>
          <w:trHeight w:val="70"/>
          <w:jc w:val="center"/>
        </w:trPr>
        <w:tc>
          <w:tcPr>
            <w:tcW w:w="2886" w:type="dxa"/>
          </w:tcPr>
          <w:p w14:paraId="3DA4285F" w14:textId="77777777" w:rsidR="00F971E3" w:rsidRPr="000C0561" w:rsidRDefault="00F971E3" w:rsidP="0088789E">
            <w:pPr>
              <w:pStyle w:val="NoSpacing"/>
              <w:rPr>
                <w:rFonts w:cstheme="minorHAnsi"/>
                <w:sz w:val="24"/>
                <w:szCs w:val="24"/>
              </w:rPr>
            </w:pPr>
            <w:r w:rsidRPr="000C0561">
              <w:rPr>
                <w:rFonts w:cstheme="minorHAnsi"/>
                <w:sz w:val="24"/>
                <w:szCs w:val="24"/>
              </w:rPr>
              <w:t>90 – 100 %</w:t>
            </w:r>
          </w:p>
        </w:tc>
        <w:tc>
          <w:tcPr>
            <w:tcW w:w="2721" w:type="dxa"/>
          </w:tcPr>
          <w:p w14:paraId="5DAD8912" w14:textId="77777777" w:rsidR="00F971E3" w:rsidRPr="000C0561" w:rsidRDefault="00F971E3" w:rsidP="0088789E">
            <w:pPr>
              <w:pStyle w:val="NoSpacing"/>
              <w:rPr>
                <w:rFonts w:cstheme="minorHAnsi"/>
                <w:sz w:val="24"/>
                <w:szCs w:val="24"/>
              </w:rPr>
            </w:pPr>
            <w:r w:rsidRPr="000C0561">
              <w:rPr>
                <w:rFonts w:cstheme="minorHAnsi"/>
                <w:sz w:val="24"/>
                <w:szCs w:val="24"/>
              </w:rPr>
              <w:t>A</w:t>
            </w:r>
          </w:p>
        </w:tc>
      </w:tr>
      <w:tr w:rsidR="00F971E3" w:rsidRPr="000C0561" w14:paraId="0399DF62" w14:textId="77777777" w:rsidTr="0088789E">
        <w:trPr>
          <w:trHeight w:val="194"/>
          <w:jc w:val="center"/>
        </w:trPr>
        <w:tc>
          <w:tcPr>
            <w:tcW w:w="2886" w:type="dxa"/>
          </w:tcPr>
          <w:p w14:paraId="2216DA97" w14:textId="77777777" w:rsidR="00F971E3" w:rsidRPr="000C0561" w:rsidRDefault="00F971E3" w:rsidP="0088789E">
            <w:pPr>
              <w:pStyle w:val="NoSpacing"/>
              <w:rPr>
                <w:rFonts w:cstheme="minorHAnsi"/>
                <w:sz w:val="24"/>
                <w:szCs w:val="24"/>
              </w:rPr>
            </w:pPr>
            <w:r w:rsidRPr="000C0561">
              <w:rPr>
                <w:rFonts w:cstheme="minorHAnsi"/>
                <w:sz w:val="24"/>
                <w:szCs w:val="24"/>
              </w:rPr>
              <w:t>80 – 89.9 %</w:t>
            </w:r>
          </w:p>
        </w:tc>
        <w:tc>
          <w:tcPr>
            <w:tcW w:w="2721" w:type="dxa"/>
          </w:tcPr>
          <w:p w14:paraId="61CCA9C5" w14:textId="77777777" w:rsidR="00F971E3" w:rsidRPr="000C0561" w:rsidRDefault="00F971E3" w:rsidP="0088789E">
            <w:pPr>
              <w:pStyle w:val="NoSpacing"/>
              <w:rPr>
                <w:rFonts w:cstheme="minorHAnsi"/>
                <w:sz w:val="24"/>
                <w:szCs w:val="24"/>
              </w:rPr>
            </w:pPr>
            <w:r w:rsidRPr="000C0561">
              <w:rPr>
                <w:rFonts w:cstheme="minorHAnsi"/>
                <w:sz w:val="24"/>
                <w:szCs w:val="24"/>
              </w:rPr>
              <w:t>B</w:t>
            </w:r>
          </w:p>
        </w:tc>
      </w:tr>
      <w:tr w:rsidR="00F971E3" w:rsidRPr="000C0561" w14:paraId="6EA81AA0" w14:textId="77777777" w:rsidTr="0088789E">
        <w:trPr>
          <w:trHeight w:val="187"/>
          <w:jc w:val="center"/>
        </w:trPr>
        <w:tc>
          <w:tcPr>
            <w:tcW w:w="2886" w:type="dxa"/>
          </w:tcPr>
          <w:p w14:paraId="411B6CE5" w14:textId="77777777" w:rsidR="00F971E3" w:rsidRPr="000C0561" w:rsidRDefault="00F971E3" w:rsidP="0088789E">
            <w:pPr>
              <w:pStyle w:val="NoSpacing"/>
              <w:rPr>
                <w:rFonts w:cstheme="minorHAnsi"/>
                <w:sz w:val="24"/>
                <w:szCs w:val="24"/>
              </w:rPr>
            </w:pPr>
            <w:r w:rsidRPr="000C0561">
              <w:rPr>
                <w:rFonts w:cstheme="minorHAnsi"/>
                <w:sz w:val="24"/>
                <w:szCs w:val="24"/>
              </w:rPr>
              <w:t>70 – 79.9 %</w:t>
            </w:r>
          </w:p>
        </w:tc>
        <w:tc>
          <w:tcPr>
            <w:tcW w:w="2721" w:type="dxa"/>
          </w:tcPr>
          <w:p w14:paraId="542D732B" w14:textId="77777777" w:rsidR="00F971E3" w:rsidRPr="000C0561" w:rsidRDefault="00F971E3" w:rsidP="0088789E">
            <w:pPr>
              <w:pStyle w:val="NoSpacing"/>
              <w:rPr>
                <w:rFonts w:cstheme="minorHAnsi"/>
                <w:sz w:val="24"/>
                <w:szCs w:val="24"/>
              </w:rPr>
            </w:pPr>
            <w:r w:rsidRPr="000C0561">
              <w:rPr>
                <w:rFonts w:cstheme="minorHAnsi"/>
                <w:sz w:val="24"/>
                <w:szCs w:val="24"/>
              </w:rPr>
              <w:t>C</w:t>
            </w:r>
          </w:p>
        </w:tc>
      </w:tr>
      <w:tr w:rsidR="00F971E3" w:rsidRPr="000C0561" w14:paraId="74A4CDE0" w14:textId="77777777" w:rsidTr="0088789E">
        <w:trPr>
          <w:trHeight w:val="187"/>
          <w:jc w:val="center"/>
        </w:trPr>
        <w:tc>
          <w:tcPr>
            <w:tcW w:w="2886" w:type="dxa"/>
          </w:tcPr>
          <w:p w14:paraId="42125C71" w14:textId="77777777" w:rsidR="00F971E3" w:rsidRPr="000C0561" w:rsidRDefault="00F971E3" w:rsidP="0088789E">
            <w:pPr>
              <w:pStyle w:val="NoSpacing"/>
              <w:rPr>
                <w:rFonts w:cstheme="minorHAnsi"/>
                <w:sz w:val="24"/>
                <w:szCs w:val="24"/>
              </w:rPr>
            </w:pPr>
            <w:r w:rsidRPr="000C0561">
              <w:rPr>
                <w:rFonts w:cstheme="minorHAnsi"/>
                <w:sz w:val="24"/>
                <w:szCs w:val="24"/>
              </w:rPr>
              <w:t>60 – 69.9 %</w:t>
            </w:r>
          </w:p>
        </w:tc>
        <w:tc>
          <w:tcPr>
            <w:tcW w:w="2721" w:type="dxa"/>
          </w:tcPr>
          <w:p w14:paraId="55713FAE" w14:textId="77777777" w:rsidR="00F971E3" w:rsidRPr="000C0561" w:rsidRDefault="00F971E3" w:rsidP="0088789E">
            <w:pPr>
              <w:pStyle w:val="NoSpacing"/>
              <w:rPr>
                <w:rFonts w:cstheme="minorHAnsi"/>
                <w:sz w:val="24"/>
                <w:szCs w:val="24"/>
              </w:rPr>
            </w:pPr>
            <w:r w:rsidRPr="000C0561">
              <w:rPr>
                <w:rFonts w:cstheme="minorHAnsi"/>
                <w:sz w:val="24"/>
                <w:szCs w:val="24"/>
              </w:rPr>
              <w:t>D</w:t>
            </w:r>
          </w:p>
        </w:tc>
      </w:tr>
      <w:tr w:rsidR="00F971E3" w:rsidRPr="000C0561" w14:paraId="17043DEC" w14:textId="77777777" w:rsidTr="0088789E">
        <w:trPr>
          <w:trHeight w:val="194"/>
          <w:jc w:val="center"/>
        </w:trPr>
        <w:tc>
          <w:tcPr>
            <w:tcW w:w="2886" w:type="dxa"/>
          </w:tcPr>
          <w:p w14:paraId="717AF824" w14:textId="77777777" w:rsidR="00F971E3" w:rsidRPr="000C0561" w:rsidRDefault="00F971E3" w:rsidP="0088789E">
            <w:pPr>
              <w:pStyle w:val="NoSpacing"/>
              <w:rPr>
                <w:rFonts w:cstheme="minorHAnsi"/>
                <w:sz w:val="24"/>
                <w:szCs w:val="24"/>
              </w:rPr>
            </w:pPr>
            <w:r w:rsidRPr="000C0561">
              <w:rPr>
                <w:rFonts w:cstheme="minorHAnsi"/>
                <w:sz w:val="24"/>
                <w:szCs w:val="24"/>
              </w:rPr>
              <w:t>0 – 59.9 %</w:t>
            </w:r>
          </w:p>
        </w:tc>
        <w:tc>
          <w:tcPr>
            <w:tcW w:w="2721" w:type="dxa"/>
          </w:tcPr>
          <w:p w14:paraId="158E8154" w14:textId="77777777" w:rsidR="00F971E3" w:rsidRPr="000C0561" w:rsidRDefault="00F971E3" w:rsidP="0088789E">
            <w:pPr>
              <w:pStyle w:val="NoSpacing"/>
              <w:rPr>
                <w:rFonts w:cstheme="minorHAnsi"/>
                <w:sz w:val="24"/>
                <w:szCs w:val="24"/>
              </w:rPr>
            </w:pPr>
            <w:r w:rsidRPr="000C0561">
              <w:rPr>
                <w:rFonts w:cstheme="minorHAnsi"/>
                <w:sz w:val="24"/>
                <w:szCs w:val="24"/>
              </w:rPr>
              <w:t>F</w:t>
            </w:r>
          </w:p>
        </w:tc>
      </w:tr>
    </w:tbl>
    <w:p w14:paraId="5C8461C5" w14:textId="77777777" w:rsidR="00555A5A" w:rsidRPr="000C0561" w:rsidRDefault="00555A5A" w:rsidP="00555A5A">
      <w:pPr>
        <w:pStyle w:val="Heading2"/>
        <w:rPr>
          <w:rFonts w:asciiTheme="minorHAnsi" w:hAnsiTheme="minorHAnsi" w:cstheme="minorHAnsi"/>
          <w:b/>
          <w:bCs/>
          <w:sz w:val="24"/>
          <w:szCs w:val="24"/>
        </w:rPr>
      </w:pPr>
      <w:r w:rsidRPr="000C0561">
        <w:rPr>
          <w:rFonts w:asciiTheme="minorHAnsi" w:hAnsiTheme="minorHAnsi" w:cstheme="minorHAnsi"/>
          <w:b/>
          <w:bCs/>
          <w:sz w:val="24"/>
          <w:szCs w:val="24"/>
        </w:rPr>
        <w:t>Course Policies</w:t>
      </w:r>
    </w:p>
    <w:p w14:paraId="5DA7B4D5" w14:textId="74612208" w:rsidR="00555A5A" w:rsidRPr="000C0561" w:rsidRDefault="00555A5A" w:rsidP="00555A5A">
      <w:pPr>
        <w:ind w:firstLine="720"/>
        <w:rPr>
          <w:rFonts w:cstheme="minorHAnsi"/>
          <w:sz w:val="24"/>
          <w:szCs w:val="24"/>
        </w:rPr>
      </w:pPr>
      <w:r w:rsidRPr="000C0561">
        <w:rPr>
          <w:rStyle w:val="Heading3Char"/>
          <w:rFonts w:asciiTheme="minorHAnsi" w:hAnsiTheme="minorHAnsi" w:cstheme="minorHAnsi"/>
          <w:color w:val="FF0000"/>
        </w:rPr>
        <w:t>Attendance Policy</w:t>
      </w:r>
      <w:r w:rsidRPr="000C0561">
        <w:rPr>
          <w:rFonts w:cstheme="minorHAnsi"/>
          <w:b/>
          <w:color w:val="FF0000"/>
          <w:sz w:val="24"/>
          <w:szCs w:val="24"/>
        </w:rPr>
        <w:br/>
      </w:r>
      <w:r w:rsidRPr="000C0561">
        <w:rPr>
          <w:rFonts w:cstheme="minorHAnsi"/>
          <w:sz w:val="24"/>
          <w:szCs w:val="24"/>
        </w:rPr>
        <w:t>Regular and punctual class attendance is paramount for success in this course</w:t>
      </w:r>
      <w:r w:rsidR="00314BDA" w:rsidRPr="000C0561">
        <w:rPr>
          <w:rFonts w:cstheme="minorHAnsi"/>
          <w:sz w:val="24"/>
          <w:szCs w:val="24"/>
        </w:rPr>
        <w:t xml:space="preserve"> as the instructor grades your active participation</w:t>
      </w:r>
      <w:r w:rsidR="0075188D" w:rsidRPr="000C0561">
        <w:rPr>
          <w:rFonts w:cstheme="minorHAnsi"/>
          <w:sz w:val="24"/>
          <w:szCs w:val="24"/>
        </w:rPr>
        <w:t xml:space="preserve"> (see above)</w:t>
      </w:r>
      <w:r w:rsidR="00314BDA" w:rsidRPr="000C0561">
        <w:rPr>
          <w:rFonts w:cstheme="minorHAnsi"/>
          <w:sz w:val="24"/>
          <w:szCs w:val="24"/>
        </w:rPr>
        <w:t xml:space="preserve">. </w:t>
      </w:r>
      <w:r w:rsidRPr="000C0561">
        <w:rPr>
          <w:rFonts w:cstheme="minorHAnsi"/>
          <w:sz w:val="24"/>
          <w:szCs w:val="24"/>
        </w:rPr>
        <w:t xml:space="preserve">Any unauthorized absence </w:t>
      </w:r>
      <w:r w:rsidR="00314BDA" w:rsidRPr="000C0561">
        <w:rPr>
          <w:rFonts w:cstheme="minorHAnsi"/>
          <w:sz w:val="24"/>
          <w:szCs w:val="24"/>
        </w:rPr>
        <w:t>will thus</w:t>
      </w:r>
      <w:r w:rsidRPr="000C0561">
        <w:rPr>
          <w:rFonts w:cstheme="minorHAnsi"/>
          <w:sz w:val="24"/>
          <w:szCs w:val="24"/>
        </w:rPr>
        <w:t xml:space="preserve"> result in loss of points. Upon justification of absence, instructor will ‘excuse’ the absence.</w:t>
      </w:r>
    </w:p>
    <w:p w14:paraId="05D1294C" w14:textId="77777777" w:rsidR="00555A5A" w:rsidRPr="000C0561" w:rsidRDefault="00555A5A" w:rsidP="00555A5A">
      <w:pPr>
        <w:rPr>
          <w:rFonts w:eastAsia="Times New Roman" w:cstheme="minorHAnsi"/>
          <w:sz w:val="24"/>
          <w:szCs w:val="24"/>
        </w:rPr>
      </w:pPr>
      <w:r w:rsidRPr="000C0561">
        <w:rPr>
          <w:rFonts w:eastAsia="Times New Roman" w:cstheme="minorHAnsi"/>
          <w:sz w:val="24"/>
          <w:szCs w:val="24"/>
        </w:rPr>
        <w:t xml:space="preserve">Based on </w:t>
      </w:r>
      <w:r w:rsidRPr="000C0561">
        <w:rPr>
          <w:rFonts w:eastAsia="Times New Roman" w:cstheme="minorHAnsi"/>
          <w:b/>
          <w:sz w:val="24"/>
          <w:szCs w:val="24"/>
        </w:rPr>
        <w:t xml:space="preserve">Policy 06- 039 </w:t>
      </w:r>
      <w:r w:rsidRPr="000C0561">
        <w:rPr>
          <w:rFonts w:eastAsia="Times New Roman" w:cstheme="minorHAnsi"/>
          <w:bCs/>
          <w:sz w:val="24"/>
          <w:szCs w:val="24"/>
        </w:rPr>
        <w:t>(see link below),</w:t>
      </w:r>
      <w:r w:rsidRPr="000C0561">
        <w:rPr>
          <w:rFonts w:eastAsia="Times New Roman" w:cstheme="minorHAnsi"/>
          <w:sz w:val="24"/>
          <w:szCs w:val="24"/>
        </w:rPr>
        <w:t xml:space="preserve"> an absence may be excused for the following reasons: </w:t>
      </w:r>
    </w:p>
    <w:p w14:paraId="4429FAE3" w14:textId="77777777" w:rsidR="00555A5A" w:rsidRPr="000C0561" w:rsidRDefault="00555A5A" w:rsidP="00555A5A">
      <w:pPr>
        <w:pStyle w:val="ListParagraph"/>
        <w:numPr>
          <w:ilvl w:val="0"/>
          <w:numId w:val="41"/>
        </w:numPr>
        <w:spacing w:after="0" w:line="240" w:lineRule="auto"/>
        <w:rPr>
          <w:rFonts w:eastAsia="Times New Roman" w:cstheme="minorHAnsi"/>
          <w:sz w:val="24"/>
          <w:szCs w:val="24"/>
        </w:rPr>
      </w:pPr>
      <w:r w:rsidRPr="000C0561">
        <w:rPr>
          <w:rFonts w:eastAsia="Times New Roman" w:cstheme="minorHAnsi"/>
          <w:sz w:val="24"/>
          <w:szCs w:val="24"/>
        </w:rPr>
        <w:t xml:space="preserve">religious holy day, including travel for that purpose. </w:t>
      </w:r>
    </w:p>
    <w:p w14:paraId="198AABBC" w14:textId="77777777" w:rsidR="00555A5A" w:rsidRPr="000C0561" w:rsidRDefault="00555A5A" w:rsidP="00555A5A">
      <w:pPr>
        <w:pStyle w:val="ListParagraph"/>
        <w:numPr>
          <w:ilvl w:val="0"/>
          <w:numId w:val="41"/>
        </w:numPr>
        <w:spacing w:after="0" w:line="240" w:lineRule="auto"/>
        <w:rPr>
          <w:rFonts w:eastAsia="Times New Roman" w:cstheme="minorHAnsi"/>
          <w:sz w:val="24"/>
          <w:szCs w:val="24"/>
        </w:rPr>
      </w:pPr>
      <w:r w:rsidRPr="000C0561">
        <w:rPr>
          <w:rFonts w:eastAsia="Times New Roman" w:cstheme="minorHAnsi"/>
          <w:sz w:val="24"/>
          <w:szCs w:val="24"/>
        </w:rPr>
        <w:t xml:space="preserve">active military service, including travel for that purpose. </w:t>
      </w:r>
    </w:p>
    <w:p w14:paraId="77EB19E5" w14:textId="77777777" w:rsidR="00555A5A" w:rsidRPr="000C0561" w:rsidRDefault="00555A5A" w:rsidP="00555A5A">
      <w:pPr>
        <w:pStyle w:val="ListParagraph"/>
        <w:numPr>
          <w:ilvl w:val="0"/>
          <w:numId w:val="41"/>
        </w:numPr>
        <w:spacing w:after="0" w:line="240" w:lineRule="auto"/>
        <w:rPr>
          <w:rFonts w:eastAsia="Times New Roman" w:cstheme="minorHAnsi"/>
          <w:sz w:val="24"/>
          <w:szCs w:val="24"/>
        </w:rPr>
      </w:pPr>
      <w:r w:rsidRPr="000C0561">
        <w:rPr>
          <w:rFonts w:eastAsia="Times New Roman" w:cstheme="minorHAnsi"/>
          <w:sz w:val="24"/>
          <w:szCs w:val="24"/>
        </w:rPr>
        <w:t xml:space="preserve">participation in an official university function. </w:t>
      </w:r>
    </w:p>
    <w:p w14:paraId="114D54CA" w14:textId="77777777" w:rsidR="00555A5A" w:rsidRPr="000C0561" w:rsidRDefault="00555A5A" w:rsidP="00555A5A">
      <w:pPr>
        <w:pStyle w:val="ListParagraph"/>
        <w:numPr>
          <w:ilvl w:val="0"/>
          <w:numId w:val="41"/>
        </w:numPr>
        <w:spacing w:after="0" w:line="240" w:lineRule="auto"/>
        <w:rPr>
          <w:rFonts w:eastAsia="Times New Roman" w:cstheme="minorHAnsi"/>
          <w:sz w:val="24"/>
          <w:szCs w:val="24"/>
        </w:rPr>
      </w:pPr>
      <w:r w:rsidRPr="000C0561">
        <w:rPr>
          <w:rFonts w:eastAsia="Times New Roman" w:cstheme="minorHAnsi"/>
          <w:sz w:val="24"/>
          <w:szCs w:val="24"/>
        </w:rPr>
        <w:t xml:space="preserve">illness or other extenuating circumstances. </w:t>
      </w:r>
    </w:p>
    <w:p w14:paraId="5EBA80C1" w14:textId="77777777" w:rsidR="00555A5A" w:rsidRPr="000C0561" w:rsidRDefault="00555A5A" w:rsidP="00555A5A">
      <w:pPr>
        <w:pStyle w:val="ListParagraph"/>
        <w:numPr>
          <w:ilvl w:val="0"/>
          <w:numId w:val="41"/>
        </w:numPr>
        <w:spacing w:after="0" w:line="240" w:lineRule="auto"/>
        <w:rPr>
          <w:rFonts w:eastAsia="Times New Roman" w:cstheme="minorHAnsi"/>
          <w:sz w:val="24"/>
          <w:szCs w:val="24"/>
        </w:rPr>
      </w:pPr>
      <w:r w:rsidRPr="000C0561">
        <w:rPr>
          <w:rFonts w:eastAsia="Times New Roman" w:cstheme="minorHAnsi"/>
          <w:sz w:val="24"/>
          <w:szCs w:val="24"/>
        </w:rPr>
        <w:t xml:space="preserve">pregnancy and parenting under Title IX. </w:t>
      </w:r>
    </w:p>
    <w:p w14:paraId="3EE083EC" w14:textId="348EBEAD" w:rsidR="00555A5A" w:rsidRPr="000C0561" w:rsidRDefault="00555A5A" w:rsidP="00555A5A">
      <w:pPr>
        <w:pStyle w:val="ListParagraph"/>
        <w:numPr>
          <w:ilvl w:val="0"/>
          <w:numId w:val="41"/>
        </w:numPr>
        <w:spacing w:after="0" w:line="240" w:lineRule="auto"/>
        <w:rPr>
          <w:rFonts w:eastAsia="Times New Roman" w:cstheme="minorHAnsi"/>
          <w:sz w:val="24"/>
          <w:szCs w:val="24"/>
        </w:rPr>
      </w:pPr>
      <w:r w:rsidRPr="000C0561">
        <w:rPr>
          <w:rFonts w:eastAsia="Times New Roman" w:cstheme="minorHAnsi"/>
          <w:sz w:val="24"/>
          <w:szCs w:val="24"/>
        </w:rPr>
        <w:t>when the University is officially closed by the President.</w:t>
      </w:r>
    </w:p>
    <w:p w14:paraId="4631D671" w14:textId="4D6393B4" w:rsidR="00555A5A" w:rsidRPr="000C0561" w:rsidRDefault="00555A5A" w:rsidP="00555A5A">
      <w:pPr>
        <w:rPr>
          <w:rFonts w:cstheme="minorHAnsi"/>
          <w:iCs/>
          <w:sz w:val="24"/>
          <w:szCs w:val="24"/>
        </w:rPr>
      </w:pPr>
      <w:r w:rsidRPr="000C0561">
        <w:rPr>
          <w:rFonts w:cstheme="minorHAnsi"/>
          <w:iCs/>
          <w:sz w:val="24"/>
          <w:szCs w:val="24"/>
        </w:rPr>
        <w:t xml:space="preserve">For details about student attendance and authorized absences please visit the </w:t>
      </w:r>
      <w:hyperlink r:id="rId15" w:history="1">
        <w:r w:rsidRPr="000C0561">
          <w:rPr>
            <w:rStyle w:val="Hyperlink"/>
            <w:rFonts w:cstheme="minorHAnsi"/>
            <w:iCs/>
            <w:sz w:val="24"/>
            <w:szCs w:val="24"/>
          </w:rPr>
          <w:t>University of North Texas’ Attendance Policy</w:t>
        </w:r>
      </w:hyperlink>
      <w:r w:rsidRPr="000C0561">
        <w:rPr>
          <w:rFonts w:cstheme="minorHAnsi"/>
          <w:iCs/>
          <w:sz w:val="24"/>
          <w:szCs w:val="24"/>
        </w:rPr>
        <w:t xml:space="preserve"> (</w:t>
      </w:r>
      <w:r w:rsidRPr="000C0561">
        <w:rPr>
          <w:rStyle w:val="Hyperlink"/>
          <w:rFonts w:cstheme="minorHAnsi"/>
          <w:iCs/>
          <w:color w:val="auto"/>
          <w:sz w:val="24"/>
          <w:szCs w:val="24"/>
          <w:u w:val="none"/>
        </w:rPr>
        <w:t>http://policy.unt.edu/policy/15-2-) to learn more.</w:t>
      </w:r>
      <w:r w:rsidRPr="000C0561">
        <w:rPr>
          <w:rFonts w:cstheme="minorHAnsi"/>
          <w:iCs/>
          <w:sz w:val="24"/>
          <w:szCs w:val="24"/>
        </w:rPr>
        <w:t xml:space="preserve"> </w:t>
      </w:r>
    </w:p>
    <w:p w14:paraId="1A597499" w14:textId="77777777" w:rsidR="0075188D" w:rsidRPr="000C0561" w:rsidRDefault="0075188D" w:rsidP="0075188D">
      <w:pPr>
        <w:shd w:val="clear" w:color="auto" w:fill="FFFFFF"/>
        <w:spacing w:after="0" w:line="240" w:lineRule="auto"/>
        <w:textAlignment w:val="baseline"/>
        <w:rPr>
          <w:rFonts w:eastAsia="Times New Roman" w:cstheme="minorHAnsi"/>
          <w:color w:val="201F1E"/>
          <w:sz w:val="24"/>
          <w:szCs w:val="24"/>
        </w:rPr>
      </w:pPr>
      <w:r w:rsidRPr="000C0561">
        <w:rPr>
          <w:rFonts w:eastAsia="Times New Roman" w:cstheme="minorHAnsi"/>
          <w:color w:val="201F1E"/>
          <w:sz w:val="24"/>
          <w:szCs w:val="24"/>
          <w:bdr w:val="none" w:sz="0" w:space="0" w:color="auto" w:frame="1"/>
        </w:rPr>
        <w:t> </w:t>
      </w:r>
    </w:p>
    <w:p w14:paraId="746FD8C9" w14:textId="77777777" w:rsidR="00C05D96" w:rsidRPr="000C0561" w:rsidRDefault="0075188D" w:rsidP="00C05D96">
      <w:pPr>
        <w:spacing w:line="240" w:lineRule="auto"/>
        <w:contextualSpacing/>
        <w:jc w:val="both"/>
        <w:rPr>
          <w:rFonts w:cstheme="minorHAnsi"/>
          <w:b/>
          <w:bCs/>
          <w:color w:val="EE0000"/>
          <w:sz w:val="24"/>
          <w:szCs w:val="24"/>
        </w:rPr>
      </w:pPr>
      <w:r w:rsidRPr="000C0561">
        <w:rPr>
          <w:rFonts w:eastAsia="Times New Roman" w:cstheme="minorHAnsi"/>
          <w:color w:val="EE0000"/>
          <w:sz w:val="24"/>
          <w:szCs w:val="24"/>
          <w:bdr w:val="none" w:sz="0" w:space="0" w:color="auto" w:frame="1"/>
        </w:rPr>
        <w:t xml:space="preserve">Students are expected to attend class meetings regularly and to abide by the attendance policy established for the course. </w:t>
      </w:r>
      <w:r w:rsidR="00666935" w:rsidRPr="000C0561">
        <w:rPr>
          <w:rFonts w:eastAsiaTheme="minorEastAsia" w:cstheme="minorHAnsi"/>
          <w:b/>
          <w:bCs/>
          <w:color w:val="EE0000"/>
          <w:sz w:val="24"/>
          <w:szCs w:val="24"/>
        </w:rPr>
        <w:t>For an absence to be excused…</w:t>
      </w:r>
    </w:p>
    <w:p w14:paraId="69A4B9B4" w14:textId="77777777" w:rsidR="00C05D96" w:rsidRPr="000C0561" w:rsidRDefault="00666935" w:rsidP="00C05D96">
      <w:pPr>
        <w:pStyle w:val="ListParagraph"/>
        <w:numPr>
          <w:ilvl w:val="0"/>
          <w:numId w:val="43"/>
        </w:numPr>
        <w:spacing w:line="240" w:lineRule="auto"/>
        <w:jc w:val="both"/>
        <w:rPr>
          <w:rFonts w:cstheme="minorHAnsi"/>
          <w:b/>
          <w:bCs/>
          <w:color w:val="EE0000"/>
          <w:sz w:val="24"/>
          <w:szCs w:val="24"/>
        </w:rPr>
      </w:pPr>
      <w:r w:rsidRPr="000C0561">
        <w:rPr>
          <w:rFonts w:eastAsiaTheme="minorEastAsia" w:cstheme="minorHAnsi"/>
          <w:color w:val="EE0000"/>
          <w:sz w:val="24"/>
          <w:szCs w:val="24"/>
        </w:rPr>
        <w:t xml:space="preserve">For </w:t>
      </w:r>
      <w:r w:rsidRPr="000C0561">
        <w:rPr>
          <w:rFonts w:eastAsiaTheme="minorEastAsia" w:cstheme="minorHAnsi"/>
          <w:b/>
          <w:bCs/>
          <w:color w:val="EE0000"/>
          <w:sz w:val="24"/>
          <w:szCs w:val="24"/>
        </w:rPr>
        <w:t>unplanned</w:t>
      </w:r>
      <w:r w:rsidRPr="000C0561">
        <w:rPr>
          <w:rFonts w:eastAsiaTheme="minorEastAsia" w:cstheme="minorHAnsi"/>
          <w:color w:val="EE0000"/>
          <w:sz w:val="24"/>
          <w:szCs w:val="24"/>
        </w:rPr>
        <w:t xml:space="preserve"> absences (e.g., illness), </w:t>
      </w:r>
      <w:r w:rsidRPr="000C0561">
        <w:rPr>
          <w:rFonts w:cstheme="minorHAnsi"/>
          <w:color w:val="EE0000"/>
          <w:sz w:val="24"/>
          <w:szCs w:val="24"/>
        </w:rPr>
        <w:t xml:space="preserve">documentation must be submitted within 5 days of absence. </w:t>
      </w:r>
    </w:p>
    <w:p w14:paraId="3B7FE7C3" w14:textId="54CA22C5" w:rsidR="00666935" w:rsidRPr="000C0561" w:rsidRDefault="00666935" w:rsidP="00C05D96">
      <w:pPr>
        <w:pStyle w:val="ListParagraph"/>
        <w:numPr>
          <w:ilvl w:val="0"/>
          <w:numId w:val="43"/>
        </w:numPr>
        <w:spacing w:line="240" w:lineRule="auto"/>
        <w:jc w:val="both"/>
        <w:rPr>
          <w:rFonts w:cstheme="minorHAnsi"/>
          <w:b/>
          <w:bCs/>
          <w:color w:val="EE0000"/>
          <w:sz w:val="24"/>
          <w:szCs w:val="24"/>
        </w:rPr>
      </w:pPr>
      <w:r w:rsidRPr="000C0561">
        <w:rPr>
          <w:rFonts w:eastAsiaTheme="minorEastAsia" w:cstheme="minorHAnsi"/>
          <w:color w:val="EE0000"/>
          <w:sz w:val="24"/>
          <w:szCs w:val="24"/>
        </w:rPr>
        <w:t xml:space="preserve">For </w:t>
      </w:r>
      <w:r w:rsidRPr="000C0561">
        <w:rPr>
          <w:rFonts w:eastAsiaTheme="minorEastAsia" w:cstheme="minorHAnsi"/>
          <w:b/>
          <w:bCs/>
          <w:color w:val="EE0000"/>
          <w:sz w:val="24"/>
          <w:szCs w:val="24"/>
        </w:rPr>
        <w:t>anticipated</w:t>
      </w:r>
      <w:r w:rsidRPr="000C0561">
        <w:rPr>
          <w:rFonts w:eastAsiaTheme="minorEastAsia" w:cstheme="minorHAnsi"/>
          <w:color w:val="EE0000"/>
          <w:sz w:val="24"/>
          <w:szCs w:val="24"/>
        </w:rPr>
        <w:t xml:space="preserve"> absences, </w:t>
      </w:r>
      <w:r w:rsidRPr="000C0561">
        <w:rPr>
          <w:rFonts w:cstheme="minorHAnsi"/>
          <w:color w:val="EE0000"/>
          <w:sz w:val="24"/>
          <w:szCs w:val="24"/>
        </w:rPr>
        <w:t xml:space="preserve">documentation must be submitted when </w:t>
      </w:r>
      <w:r w:rsidRPr="000C0561">
        <w:rPr>
          <w:rFonts w:eastAsiaTheme="minorEastAsia" w:cstheme="minorHAnsi"/>
          <w:color w:val="EE0000"/>
          <w:sz w:val="24"/>
          <w:szCs w:val="24"/>
        </w:rPr>
        <w:t>contacting the instructor at least one week prior to planned absence.</w:t>
      </w:r>
    </w:p>
    <w:p w14:paraId="34975EF4" w14:textId="77777777" w:rsidR="00666935" w:rsidRPr="000C0561" w:rsidRDefault="00666935" w:rsidP="00C05D96">
      <w:pPr>
        <w:spacing w:line="240" w:lineRule="auto"/>
        <w:contextualSpacing/>
        <w:jc w:val="both"/>
        <w:rPr>
          <w:rFonts w:cstheme="minorHAnsi"/>
          <w:color w:val="EE0000"/>
          <w:sz w:val="24"/>
          <w:szCs w:val="24"/>
        </w:rPr>
      </w:pPr>
      <w:r w:rsidRPr="000C0561">
        <w:rPr>
          <w:rFonts w:cstheme="minorHAnsi"/>
          <w:color w:val="EE0000"/>
          <w:sz w:val="24"/>
          <w:szCs w:val="24"/>
        </w:rPr>
        <w:t xml:space="preserve">Upon satisfactory documentation of absence(s), instructor will “excuse” the absence. </w:t>
      </w:r>
    </w:p>
    <w:p w14:paraId="5FD2069F" w14:textId="77777777" w:rsidR="0075188D" w:rsidRPr="000C0561" w:rsidRDefault="0075188D" w:rsidP="00555A5A">
      <w:pPr>
        <w:rPr>
          <w:rFonts w:cstheme="minorHAnsi"/>
          <w:b/>
          <w:bCs/>
          <w:sz w:val="24"/>
          <w:szCs w:val="24"/>
        </w:rPr>
      </w:pPr>
    </w:p>
    <w:p w14:paraId="3A2FF2DA" w14:textId="6CBB7DE7" w:rsidR="00555A5A" w:rsidRPr="000C0561" w:rsidRDefault="002754EB" w:rsidP="00555A5A">
      <w:pPr>
        <w:rPr>
          <w:rFonts w:cstheme="minorHAnsi"/>
          <w:sz w:val="24"/>
          <w:szCs w:val="24"/>
        </w:rPr>
      </w:pPr>
      <w:r w:rsidRPr="000C0561">
        <w:rPr>
          <w:rStyle w:val="Heading3Char"/>
          <w:rFonts w:asciiTheme="minorHAnsi" w:hAnsiTheme="minorHAnsi" w:cstheme="minorHAnsi"/>
          <w:b/>
          <w:bCs/>
        </w:rPr>
        <w:t>Syllabus Change Policy</w:t>
      </w:r>
      <w:r w:rsidRPr="000C0561">
        <w:rPr>
          <w:rFonts w:cstheme="minorHAnsi"/>
          <w:b/>
          <w:bCs/>
          <w:sz w:val="24"/>
          <w:szCs w:val="24"/>
        </w:rPr>
        <w:br/>
      </w:r>
      <w:r w:rsidRPr="000C0561">
        <w:rPr>
          <w:rFonts w:cstheme="minorHAnsi"/>
          <w:sz w:val="24"/>
          <w:szCs w:val="24"/>
        </w:rPr>
        <w:t xml:space="preserve">All changes to the syllabus, course information, due dates will be announced via CANVAS. </w:t>
      </w:r>
    </w:p>
    <w:p w14:paraId="4C5786D0" w14:textId="77777777" w:rsidR="002F7630" w:rsidRPr="000C0561" w:rsidRDefault="002F7630" w:rsidP="00EC6692">
      <w:pPr>
        <w:pStyle w:val="Heading3"/>
        <w:rPr>
          <w:rFonts w:asciiTheme="minorHAnsi" w:hAnsiTheme="minorHAnsi" w:cstheme="minorHAnsi"/>
          <w:b/>
          <w:bCs/>
        </w:rPr>
      </w:pPr>
      <w:r w:rsidRPr="000C0561">
        <w:rPr>
          <w:rFonts w:asciiTheme="minorHAnsi" w:hAnsiTheme="minorHAnsi" w:cstheme="minorHAnsi"/>
          <w:b/>
          <w:bCs/>
        </w:rPr>
        <w:t>Computer Skills &amp; Digital Literacy</w:t>
      </w:r>
    </w:p>
    <w:p w14:paraId="0D3EB3EB" w14:textId="77777777" w:rsidR="002F7630" w:rsidRPr="000C0561" w:rsidRDefault="002F7630" w:rsidP="002F7630">
      <w:pPr>
        <w:pStyle w:val="ListParagraph"/>
        <w:numPr>
          <w:ilvl w:val="0"/>
          <w:numId w:val="3"/>
        </w:numPr>
        <w:rPr>
          <w:rFonts w:cstheme="minorHAnsi"/>
          <w:sz w:val="24"/>
          <w:szCs w:val="24"/>
        </w:rPr>
      </w:pPr>
      <w:r w:rsidRPr="000C0561">
        <w:rPr>
          <w:rFonts w:cstheme="minorHAnsi"/>
          <w:sz w:val="24"/>
          <w:szCs w:val="24"/>
        </w:rPr>
        <w:t>Using Canvas</w:t>
      </w:r>
    </w:p>
    <w:p w14:paraId="3988FAB0" w14:textId="62DD3525" w:rsidR="002F7630" w:rsidRPr="000C0561" w:rsidRDefault="002F7630" w:rsidP="002F7630">
      <w:pPr>
        <w:pStyle w:val="ListParagraph"/>
        <w:numPr>
          <w:ilvl w:val="0"/>
          <w:numId w:val="3"/>
        </w:numPr>
        <w:rPr>
          <w:rFonts w:cstheme="minorHAnsi"/>
          <w:sz w:val="24"/>
          <w:szCs w:val="24"/>
        </w:rPr>
      </w:pPr>
      <w:r w:rsidRPr="000C0561">
        <w:rPr>
          <w:rFonts w:cstheme="minorHAnsi"/>
          <w:sz w:val="24"/>
          <w:szCs w:val="24"/>
        </w:rPr>
        <w:t xml:space="preserve">Using email </w:t>
      </w:r>
      <w:r w:rsidR="00FA0180" w:rsidRPr="000C0561">
        <w:rPr>
          <w:rFonts w:cstheme="minorHAnsi"/>
          <w:sz w:val="24"/>
          <w:szCs w:val="24"/>
        </w:rPr>
        <w:t xml:space="preserve">(with or without </w:t>
      </w:r>
      <w:r w:rsidRPr="000C0561">
        <w:rPr>
          <w:rFonts w:cstheme="minorHAnsi"/>
          <w:sz w:val="24"/>
          <w:szCs w:val="24"/>
        </w:rPr>
        <w:t>attachments</w:t>
      </w:r>
      <w:r w:rsidR="009821D5" w:rsidRPr="000C0561">
        <w:rPr>
          <w:rFonts w:cstheme="minorHAnsi"/>
          <w:sz w:val="24"/>
          <w:szCs w:val="24"/>
        </w:rPr>
        <w:t>)</w:t>
      </w:r>
    </w:p>
    <w:p w14:paraId="79D374C3" w14:textId="792E3606" w:rsidR="002F7630" w:rsidRPr="000C0561" w:rsidRDefault="00FA0180" w:rsidP="008A4146">
      <w:pPr>
        <w:pStyle w:val="ListParagraph"/>
        <w:numPr>
          <w:ilvl w:val="0"/>
          <w:numId w:val="3"/>
        </w:numPr>
        <w:rPr>
          <w:rFonts w:cstheme="minorHAnsi"/>
          <w:sz w:val="24"/>
          <w:szCs w:val="24"/>
        </w:rPr>
      </w:pPr>
      <w:r w:rsidRPr="000C0561">
        <w:rPr>
          <w:rFonts w:cstheme="minorHAnsi"/>
          <w:sz w:val="24"/>
          <w:szCs w:val="24"/>
        </w:rPr>
        <w:lastRenderedPageBreak/>
        <w:t>Recording and uploading files to Canvas</w:t>
      </w:r>
    </w:p>
    <w:p w14:paraId="3125ADF1" w14:textId="77777777" w:rsidR="005C7253" w:rsidRPr="000C0561" w:rsidRDefault="005C7253" w:rsidP="005C7253">
      <w:pPr>
        <w:pStyle w:val="Heading3"/>
        <w:rPr>
          <w:rFonts w:asciiTheme="minorHAnsi" w:hAnsiTheme="minorHAnsi" w:cstheme="minorHAnsi"/>
          <w:b/>
          <w:bCs/>
        </w:rPr>
      </w:pPr>
      <w:r w:rsidRPr="000C0561">
        <w:rPr>
          <w:rFonts w:asciiTheme="minorHAnsi" w:hAnsiTheme="minorHAnsi" w:cstheme="minorHAnsi"/>
          <w:b/>
          <w:bCs/>
        </w:rPr>
        <w:t>Technical Assistance</w:t>
      </w:r>
    </w:p>
    <w:p w14:paraId="0D8EC3BB" w14:textId="2886250B" w:rsidR="005C7253" w:rsidRPr="000C0561" w:rsidRDefault="005C7253" w:rsidP="005C7253">
      <w:pPr>
        <w:pStyle w:val="BodyText"/>
        <w:spacing w:after="240"/>
        <w:ind w:left="0" w:right="147"/>
        <w:rPr>
          <w:rFonts w:asciiTheme="minorHAnsi" w:hAnsiTheme="minorHAnsi" w:cstheme="minorHAnsi"/>
        </w:rPr>
      </w:pPr>
      <w:r w:rsidRPr="000C0561">
        <w:rPr>
          <w:rFonts w:asciiTheme="minorHAnsi" w:hAnsiTheme="minorHAnsi" w:cstheme="minorHAns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Pr="000C0561" w:rsidRDefault="005C7253" w:rsidP="005C7253">
      <w:pPr>
        <w:spacing w:after="0"/>
        <w:rPr>
          <w:rFonts w:cstheme="minorHAnsi"/>
          <w:sz w:val="24"/>
          <w:szCs w:val="24"/>
        </w:rPr>
      </w:pPr>
      <w:r w:rsidRPr="000C0561">
        <w:rPr>
          <w:rFonts w:cstheme="minorHAnsi"/>
          <w:b/>
          <w:sz w:val="24"/>
          <w:szCs w:val="24"/>
        </w:rPr>
        <w:t>UIT Help Desk</w:t>
      </w:r>
      <w:r w:rsidRPr="000C0561">
        <w:rPr>
          <w:rFonts w:cstheme="minorHAnsi"/>
          <w:sz w:val="24"/>
          <w:szCs w:val="24"/>
        </w:rPr>
        <w:t xml:space="preserve">: </w:t>
      </w:r>
      <w:hyperlink r:id="rId16" w:history="1">
        <w:r w:rsidRPr="000C0561">
          <w:rPr>
            <w:rStyle w:val="Hyperlink"/>
            <w:rFonts w:cstheme="minorHAnsi"/>
            <w:sz w:val="24"/>
            <w:szCs w:val="24"/>
          </w:rPr>
          <w:t>UIT Student Help Desk site</w:t>
        </w:r>
      </w:hyperlink>
      <w:r w:rsidRPr="000C0561">
        <w:rPr>
          <w:rFonts w:cstheme="minorHAnsi"/>
          <w:sz w:val="24"/>
          <w:szCs w:val="24"/>
        </w:rPr>
        <w:t xml:space="preserve"> (http://www.unt.edu/helpdesk/index.htm</w:t>
      </w:r>
      <w:r w:rsidRPr="000C0561">
        <w:rPr>
          <w:rStyle w:val="Hyperlink"/>
          <w:rFonts w:cstheme="minorHAnsi"/>
          <w:sz w:val="24"/>
          <w:szCs w:val="24"/>
        </w:rPr>
        <w:t>)</w:t>
      </w:r>
    </w:p>
    <w:p w14:paraId="0CF017DF" w14:textId="77777777" w:rsidR="005C7253" w:rsidRPr="000C0561" w:rsidRDefault="005C7253" w:rsidP="005C7253">
      <w:pPr>
        <w:spacing w:after="0"/>
        <w:rPr>
          <w:rFonts w:cstheme="minorHAnsi"/>
          <w:sz w:val="24"/>
          <w:szCs w:val="24"/>
          <w:lang w:val="fr-FR"/>
        </w:rPr>
      </w:pPr>
      <w:proofErr w:type="gramStart"/>
      <w:r w:rsidRPr="000C0561">
        <w:rPr>
          <w:rFonts w:cstheme="minorHAnsi"/>
          <w:b/>
          <w:sz w:val="24"/>
          <w:szCs w:val="24"/>
          <w:lang w:val="fr-FR"/>
        </w:rPr>
        <w:t>Email</w:t>
      </w:r>
      <w:r w:rsidRPr="000C0561">
        <w:rPr>
          <w:rFonts w:cstheme="minorHAnsi"/>
          <w:sz w:val="24"/>
          <w:szCs w:val="24"/>
          <w:lang w:val="fr-FR"/>
        </w:rPr>
        <w:t>:</w:t>
      </w:r>
      <w:proofErr w:type="gramEnd"/>
      <w:r w:rsidRPr="000C0561">
        <w:rPr>
          <w:rFonts w:cstheme="minorHAnsi"/>
          <w:sz w:val="24"/>
          <w:szCs w:val="24"/>
          <w:lang w:val="fr-FR"/>
        </w:rPr>
        <w:t xml:space="preserve"> </w:t>
      </w:r>
      <w:hyperlink r:id="rId17" w:history="1">
        <w:r w:rsidRPr="000C0561">
          <w:rPr>
            <w:rStyle w:val="Hyperlink"/>
            <w:rFonts w:cstheme="minorHAnsi"/>
            <w:sz w:val="24"/>
            <w:szCs w:val="24"/>
            <w:lang w:val="fr-FR"/>
          </w:rPr>
          <w:t>helpdesk@unt.edu</w:t>
        </w:r>
      </w:hyperlink>
      <w:r w:rsidRPr="000C0561">
        <w:rPr>
          <w:rFonts w:cstheme="minorHAnsi"/>
          <w:sz w:val="24"/>
          <w:szCs w:val="24"/>
          <w:lang w:val="fr-FR"/>
        </w:rPr>
        <w:t xml:space="preserve">     </w:t>
      </w:r>
    </w:p>
    <w:p w14:paraId="71D07B48" w14:textId="77777777" w:rsidR="005C7253" w:rsidRPr="000C0561" w:rsidRDefault="005C7253" w:rsidP="005C7253">
      <w:pPr>
        <w:pStyle w:val="BodyText"/>
        <w:ind w:left="0" w:right="6649"/>
        <w:rPr>
          <w:rFonts w:asciiTheme="minorHAnsi" w:hAnsiTheme="minorHAnsi" w:cstheme="minorHAnsi"/>
          <w:lang w:val="fr-FR"/>
        </w:rPr>
      </w:pPr>
      <w:proofErr w:type="gramStart"/>
      <w:r w:rsidRPr="000C0561">
        <w:rPr>
          <w:rFonts w:asciiTheme="minorHAnsi" w:hAnsiTheme="minorHAnsi" w:cstheme="minorHAnsi"/>
          <w:b/>
          <w:lang w:val="fr-FR"/>
        </w:rPr>
        <w:t>Phone</w:t>
      </w:r>
      <w:r w:rsidRPr="000C0561">
        <w:rPr>
          <w:rFonts w:asciiTheme="minorHAnsi" w:hAnsiTheme="minorHAnsi" w:cstheme="minorHAnsi"/>
          <w:lang w:val="fr-FR"/>
        </w:rPr>
        <w:t>:</w:t>
      </w:r>
      <w:proofErr w:type="gramEnd"/>
      <w:r w:rsidRPr="000C0561">
        <w:rPr>
          <w:rFonts w:asciiTheme="minorHAnsi" w:hAnsiTheme="minorHAnsi" w:cstheme="minorHAnsi"/>
          <w:lang w:val="fr-FR"/>
        </w:rPr>
        <w:t xml:space="preserve"> 940-565-2324</w:t>
      </w:r>
    </w:p>
    <w:p w14:paraId="66167EFA" w14:textId="77777777" w:rsidR="005C7253" w:rsidRPr="000C0561" w:rsidRDefault="005C7253" w:rsidP="005C7253">
      <w:pPr>
        <w:pStyle w:val="BodyText"/>
        <w:ind w:left="0"/>
        <w:rPr>
          <w:rFonts w:asciiTheme="minorHAnsi" w:hAnsiTheme="minorHAnsi" w:cstheme="minorHAnsi"/>
        </w:rPr>
      </w:pPr>
      <w:r w:rsidRPr="000C0561">
        <w:rPr>
          <w:rFonts w:asciiTheme="minorHAnsi" w:hAnsiTheme="minorHAnsi" w:cstheme="minorHAnsi"/>
          <w:b/>
        </w:rPr>
        <w:t>In Person</w:t>
      </w:r>
      <w:r w:rsidRPr="000C0561">
        <w:rPr>
          <w:rFonts w:asciiTheme="minorHAnsi" w:hAnsiTheme="minorHAnsi" w:cstheme="minorHAnsi"/>
        </w:rPr>
        <w:t>: Sage Hall, Room 130</w:t>
      </w:r>
    </w:p>
    <w:p w14:paraId="0812268C" w14:textId="77777777" w:rsidR="005C7253" w:rsidRPr="000C0561" w:rsidRDefault="005C7253" w:rsidP="005C7253">
      <w:pPr>
        <w:pStyle w:val="BodyText"/>
        <w:ind w:left="0" w:right="147"/>
        <w:rPr>
          <w:rFonts w:asciiTheme="minorHAnsi" w:hAnsiTheme="minorHAnsi" w:cstheme="minorHAnsi"/>
        </w:rPr>
      </w:pPr>
      <w:r w:rsidRPr="000C0561">
        <w:rPr>
          <w:rFonts w:asciiTheme="minorHAnsi" w:hAnsiTheme="minorHAnsi" w:cstheme="minorHAnsi"/>
          <w:b/>
        </w:rPr>
        <w:t>Walk-In Availability</w:t>
      </w:r>
      <w:r w:rsidRPr="000C0561">
        <w:rPr>
          <w:rFonts w:asciiTheme="minorHAnsi" w:hAnsiTheme="minorHAnsi" w:cstheme="minorHAnsi"/>
        </w:rPr>
        <w:t>: 8am-9pm</w:t>
      </w:r>
    </w:p>
    <w:p w14:paraId="3B5D87A6" w14:textId="77777777" w:rsidR="005C7253" w:rsidRPr="000C0561" w:rsidRDefault="005C7253" w:rsidP="005C7253">
      <w:pPr>
        <w:pStyle w:val="BodyText"/>
        <w:ind w:left="0" w:right="147"/>
        <w:rPr>
          <w:rFonts w:asciiTheme="minorHAnsi" w:hAnsiTheme="minorHAnsi" w:cstheme="minorHAnsi"/>
        </w:rPr>
      </w:pPr>
      <w:r w:rsidRPr="000C0561">
        <w:rPr>
          <w:rFonts w:asciiTheme="minorHAnsi" w:hAnsiTheme="minorHAnsi" w:cstheme="minorHAnsi"/>
          <w:b/>
        </w:rPr>
        <w:t>Telephone Availability</w:t>
      </w:r>
      <w:r w:rsidRPr="000C0561">
        <w:rPr>
          <w:rFonts w:asciiTheme="minorHAnsi" w:hAnsiTheme="minorHAnsi" w:cstheme="minorHAnsi"/>
        </w:rPr>
        <w:t>:</w:t>
      </w:r>
    </w:p>
    <w:p w14:paraId="0E29CD64" w14:textId="77777777" w:rsidR="005C7253" w:rsidRPr="000C0561" w:rsidRDefault="005C7253" w:rsidP="005C7253">
      <w:pPr>
        <w:pStyle w:val="BodyText"/>
        <w:numPr>
          <w:ilvl w:val="0"/>
          <w:numId w:val="12"/>
        </w:numPr>
        <w:ind w:right="147"/>
        <w:rPr>
          <w:rFonts w:asciiTheme="minorHAnsi" w:hAnsiTheme="minorHAnsi" w:cstheme="minorHAnsi"/>
        </w:rPr>
      </w:pPr>
      <w:r w:rsidRPr="000C0561">
        <w:rPr>
          <w:rFonts w:asciiTheme="minorHAnsi" w:hAnsiTheme="minorHAnsi" w:cstheme="minorHAnsi"/>
        </w:rPr>
        <w:t>Sunday: noon-midnight</w:t>
      </w:r>
    </w:p>
    <w:p w14:paraId="74B91FE2" w14:textId="77777777" w:rsidR="005C7253" w:rsidRPr="000C0561" w:rsidRDefault="005C7253" w:rsidP="005C7253">
      <w:pPr>
        <w:pStyle w:val="BodyText"/>
        <w:numPr>
          <w:ilvl w:val="0"/>
          <w:numId w:val="12"/>
        </w:numPr>
        <w:ind w:right="147"/>
        <w:rPr>
          <w:rFonts w:asciiTheme="minorHAnsi" w:hAnsiTheme="minorHAnsi" w:cstheme="minorHAnsi"/>
        </w:rPr>
      </w:pPr>
      <w:r w:rsidRPr="000C0561">
        <w:rPr>
          <w:rFonts w:asciiTheme="minorHAnsi" w:hAnsiTheme="minorHAnsi" w:cstheme="minorHAnsi"/>
        </w:rPr>
        <w:t>Monday-Thursday: 8am-midnight</w:t>
      </w:r>
    </w:p>
    <w:p w14:paraId="7D0927E5" w14:textId="77777777" w:rsidR="005C7253" w:rsidRPr="000C0561" w:rsidRDefault="005C7253" w:rsidP="005C7253">
      <w:pPr>
        <w:pStyle w:val="BodyText"/>
        <w:numPr>
          <w:ilvl w:val="0"/>
          <w:numId w:val="12"/>
        </w:numPr>
        <w:ind w:right="147"/>
        <w:rPr>
          <w:rFonts w:asciiTheme="minorHAnsi" w:hAnsiTheme="minorHAnsi" w:cstheme="minorHAnsi"/>
        </w:rPr>
      </w:pPr>
      <w:r w:rsidRPr="000C0561">
        <w:rPr>
          <w:rFonts w:asciiTheme="minorHAnsi" w:hAnsiTheme="minorHAnsi" w:cstheme="minorHAnsi"/>
        </w:rPr>
        <w:t>Friday: 8am-8pm</w:t>
      </w:r>
    </w:p>
    <w:p w14:paraId="634C73B3" w14:textId="77777777" w:rsidR="005C7253" w:rsidRPr="000C0561" w:rsidRDefault="005C7253" w:rsidP="005C7253">
      <w:pPr>
        <w:pStyle w:val="BodyText"/>
        <w:numPr>
          <w:ilvl w:val="0"/>
          <w:numId w:val="12"/>
        </w:numPr>
        <w:ind w:right="147"/>
        <w:rPr>
          <w:rFonts w:asciiTheme="minorHAnsi" w:hAnsiTheme="minorHAnsi" w:cstheme="minorHAnsi"/>
        </w:rPr>
      </w:pPr>
      <w:r w:rsidRPr="000C0561">
        <w:rPr>
          <w:rFonts w:asciiTheme="minorHAnsi" w:hAnsiTheme="minorHAnsi" w:cstheme="minorHAnsi"/>
        </w:rPr>
        <w:t>Saturday: 9am-5pm</w:t>
      </w:r>
    </w:p>
    <w:p w14:paraId="06FF8F72" w14:textId="77777777" w:rsidR="005C7253" w:rsidRPr="000C0561" w:rsidRDefault="005C7253" w:rsidP="005C7253">
      <w:pPr>
        <w:pStyle w:val="BodyText"/>
        <w:ind w:left="0" w:right="147"/>
        <w:rPr>
          <w:rFonts w:asciiTheme="minorHAnsi" w:hAnsiTheme="minorHAnsi" w:cstheme="minorHAnsi"/>
        </w:rPr>
      </w:pPr>
      <w:r w:rsidRPr="000C0561">
        <w:rPr>
          <w:rFonts w:asciiTheme="minorHAnsi" w:hAnsiTheme="minorHAnsi" w:cstheme="minorHAnsi"/>
          <w:b/>
        </w:rPr>
        <w:t>Laptop Checkout</w:t>
      </w:r>
      <w:r w:rsidRPr="000C0561">
        <w:rPr>
          <w:rFonts w:asciiTheme="minorHAnsi" w:hAnsiTheme="minorHAnsi" w:cstheme="minorHAnsi"/>
        </w:rPr>
        <w:t>: 8am-7pm</w:t>
      </w:r>
    </w:p>
    <w:p w14:paraId="152EADBB" w14:textId="77777777" w:rsidR="005C7253" w:rsidRPr="000C0561" w:rsidRDefault="005C7253" w:rsidP="005C7253">
      <w:pPr>
        <w:pStyle w:val="BodyText"/>
        <w:ind w:left="0" w:right="147"/>
        <w:rPr>
          <w:rFonts w:asciiTheme="minorHAnsi" w:hAnsiTheme="minorHAnsi" w:cstheme="minorHAnsi"/>
        </w:rPr>
      </w:pPr>
    </w:p>
    <w:p w14:paraId="769FA2AD" w14:textId="315D398E" w:rsidR="005C7253" w:rsidRPr="000C0561" w:rsidRDefault="005C7253" w:rsidP="005C7253">
      <w:pPr>
        <w:pStyle w:val="BodyText"/>
        <w:spacing w:after="240"/>
        <w:ind w:left="0" w:right="147"/>
        <w:rPr>
          <w:rFonts w:asciiTheme="minorHAnsi" w:hAnsiTheme="minorHAnsi" w:cstheme="minorHAnsi"/>
        </w:rPr>
      </w:pPr>
      <w:r w:rsidRPr="000C0561">
        <w:rPr>
          <w:rFonts w:asciiTheme="minorHAnsi" w:hAnsiTheme="minorHAnsi" w:cstheme="minorHAnsi"/>
        </w:rPr>
        <w:t xml:space="preserve">For additional support, visit </w:t>
      </w:r>
      <w:hyperlink r:id="rId18" w:history="1">
        <w:r w:rsidRPr="000C0561">
          <w:rPr>
            <w:rStyle w:val="Hyperlink"/>
            <w:rFonts w:asciiTheme="minorHAnsi" w:hAnsiTheme="minorHAnsi" w:cstheme="minorHAnsi"/>
          </w:rPr>
          <w:t>Canvas Technical Help</w:t>
        </w:r>
      </w:hyperlink>
      <w:r w:rsidRPr="000C0561">
        <w:rPr>
          <w:rFonts w:asciiTheme="minorHAnsi" w:hAnsiTheme="minorHAnsi" w:cstheme="minorHAnsi"/>
        </w:rPr>
        <w:t xml:space="preserve"> (https://community.canvaslms.com/docs/DOC-10554-4212710328)</w:t>
      </w:r>
    </w:p>
    <w:p w14:paraId="51CEBB20" w14:textId="275BD6CA" w:rsidR="00EE437C" w:rsidRPr="000C0561" w:rsidRDefault="007B1815" w:rsidP="00EC6692">
      <w:pPr>
        <w:pStyle w:val="Heading3"/>
        <w:rPr>
          <w:rFonts w:asciiTheme="minorHAnsi" w:hAnsiTheme="minorHAnsi" w:cstheme="minorHAnsi"/>
          <w:b/>
          <w:bCs/>
        </w:rPr>
      </w:pPr>
      <w:r w:rsidRPr="000C0561">
        <w:rPr>
          <w:rFonts w:asciiTheme="minorHAnsi" w:hAnsiTheme="minorHAnsi" w:cstheme="minorHAnsi"/>
          <w:b/>
          <w:bCs/>
        </w:rPr>
        <w:t>Rules of Engagement</w:t>
      </w:r>
    </w:p>
    <w:p w14:paraId="02ED94B1" w14:textId="0F806F77" w:rsidR="00EE437C" w:rsidRPr="000C0561" w:rsidRDefault="007B1815" w:rsidP="00EE437C">
      <w:pPr>
        <w:rPr>
          <w:rFonts w:cstheme="minorHAnsi"/>
          <w:sz w:val="24"/>
          <w:szCs w:val="24"/>
          <w:shd w:val="clear" w:color="auto" w:fill="FFFFFF"/>
        </w:rPr>
      </w:pPr>
      <w:r w:rsidRPr="000C0561">
        <w:rPr>
          <w:rFonts w:cstheme="minorHAnsi"/>
          <w:sz w:val="24"/>
          <w:szCs w:val="24"/>
          <w:shd w:val="clear" w:color="auto" w:fill="FFFFFF"/>
        </w:rPr>
        <w:t>Rules of engagement refer</w:t>
      </w:r>
      <w:r w:rsidR="00EE437C" w:rsidRPr="000C0561">
        <w:rPr>
          <w:rFonts w:cstheme="minorHAnsi"/>
          <w:sz w:val="24"/>
          <w:szCs w:val="24"/>
          <w:shd w:val="clear" w:color="auto" w:fill="FFFFFF"/>
        </w:rPr>
        <w:t xml:space="preserve"> to the way students are expected to interact with each other and with their instructors. Here are some general guidelines:</w:t>
      </w:r>
    </w:p>
    <w:p w14:paraId="252C9E02" w14:textId="5405F69C" w:rsidR="00E50393" w:rsidRPr="000C0561" w:rsidRDefault="00E50393" w:rsidP="00E50393">
      <w:pPr>
        <w:pStyle w:val="ListParagraph"/>
        <w:numPr>
          <w:ilvl w:val="0"/>
          <w:numId w:val="21"/>
        </w:numPr>
        <w:rPr>
          <w:rFonts w:cstheme="minorHAnsi"/>
          <w:sz w:val="24"/>
          <w:szCs w:val="24"/>
          <w:shd w:val="clear" w:color="auto" w:fill="FFFFFF"/>
        </w:rPr>
      </w:pPr>
      <w:r w:rsidRPr="000C0561">
        <w:rPr>
          <w:rFonts w:cstheme="minorHAnsi"/>
          <w:sz w:val="24"/>
          <w:szCs w:val="24"/>
          <w:shd w:val="clear" w:color="auto" w:fill="FFFFFF"/>
        </w:rPr>
        <w:t xml:space="preserve">While the freedom to express yourself is a fundamental human right, any communication that utilizes cruel and derogatory language on the basis of </w:t>
      </w:r>
      <w:r w:rsidR="00157417" w:rsidRPr="000C0561">
        <w:rPr>
          <w:rFonts w:cstheme="minorHAnsi"/>
          <w:sz w:val="24"/>
          <w:szCs w:val="24"/>
        </w:rPr>
        <w:t xml:space="preserve">race, color, national origin, religion, sex, sexual orientation, gender identity, gender expression, age, disability, genetic information, veteran status, or any other characteristic protected under applicable federal or state law </w:t>
      </w:r>
      <w:r w:rsidRPr="000C0561">
        <w:rPr>
          <w:rFonts w:cstheme="minorHAnsi"/>
          <w:sz w:val="24"/>
          <w:szCs w:val="24"/>
          <w:shd w:val="clear" w:color="auto" w:fill="FFFFFF"/>
        </w:rPr>
        <w:t>will not be tolerated.</w:t>
      </w:r>
    </w:p>
    <w:p w14:paraId="3BB681B4" w14:textId="3339A606" w:rsidR="00E50393" w:rsidRPr="000C0561" w:rsidRDefault="00E50393" w:rsidP="00E50393">
      <w:pPr>
        <w:pStyle w:val="ListParagraph"/>
        <w:numPr>
          <w:ilvl w:val="0"/>
          <w:numId w:val="21"/>
        </w:numPr>
        <w:rPr>
          <w:rFonts w:cstheme="minorHAnsi"/>
          <w:sz w:val="24"/>
          <w:szCs w:val="24"/>
          <w:shd w:val="clear" w:color="auto" w:fill="FFFFFF"/>
        </w:rPr>
      </w:pPr>
      <w:r w:rsidRPr="000C0561">
        <w:rPr>
          <w:rFonts w:cstheme="minorHAnsi"/>
          <w:sz w:val="24"/>
          <w:szCs w:val="24"/>
          <w:shd w:val="clear" w:color="auto" w:fill="FFFFFF"/>
        </w:rPr>
        <w:t>Treat your instructor and classmates with respect in any communication online or face-to-face, even when their opinion differs from your own.</w:t>
      </w:r>
    </w:p>
    <w:p w14:paraId="45A30E52" w14:textId="56757DC8" w:rsidR="00DC43B6" w:rsidRPr="000C0561" w:rsidRDefault="00DC43B6" w:rsidP="00E50393">
      <w:pPr>
        <w:pStyle w:val="ListParagraph"/>
        <w:numPr>
          <w:ilvl w:val="0"/>
          <w:numId w:val="21"/>
        </w:numPr>
        <w:rPr>
          <w:rFonts w:cstheme="minorHAnsi"/>
          <w:sz w:val="24"/>
          <w:szCs w:val="24"/>
          <w:shd w:val="clear" w:color="auto" w:fill="FFFFFF"/>
        </w:rPr>
      </w:pPr>
      <w:r w:rsidRPr="000C0561">
        <w:rPr>
          <w:rFonts w:cstheme="minorHAnsi"/>
          <w:sz w:val="24"/>
          <w:szCs w:val="24"/>
          <w:shd w:val="clear" w:color="auto" w:fill="FFFFFF"/>
        </w:rPr>
        <w:t>Ask for and use the correct name and pronouns for your instructor and classmates.</w:t>
      </w:r>
    </w:p>
    <w:p w14:paraId="639A9B19" w14:textId="77777777" w:rsidR="00E50393" w:rsidRPr="000C0561" w:rsidRDefault="00E50393" w:rsidP="00E50393">
      <w:pPr>
        <w:pStyle w:val="ListParagraph"/>
        <w:numPr>
          <w:ilvl w:val="0"/>
          <w:numId w:val="21"/>
        </w:numPr>
        <w:rPr>
          <w:rFonts w:cstheme="minorHAnsi"/>
          <w:sz w:val="24"/>
          <w:szCs w:val="24"/>
          <w:shd w:val="clear" w:color="auto" w:fill="FFFFFF"/>
        </w:rPr>
      </w:pPr>
      <w:r w:rsidRPr="000C0561">
        <w:rPr>
          <w:rFonts w:cstheme="minorHAnsi"/>
          <w:sz w:val="24"/>
          <w:szCs w:val="24"/>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0C0561" w:rsidRDefault="00E50393" w:rsidP="00E50393">
      <w:pPr>
        <w:pStyle w:val="ListParagraph"/>
        <w:numPr>
          <w:ilvl w:val="0"/>
          <w:numId w:val="21"/>
        </w:numPr>
        <w:rPr>
          <w:rFonts w:cstheme="minorHAnsi"/>
          <w:sz w:val="24"/>
          <w:szCs w:val="24"/>
          <w:shd w:val="clear" w:color="auto" w:fill="FFFFFF"/>
        </w:rPr>
      </w:pPr>
      <w:r w:rsidRPr="000C0561">
        <w:rPr>
          <w:rFonts w:cstheme="minorHAnsi"/>
          <w:sz w:val="24"/>
          <w:szCs w:val="24"/>
          <w:shd w:val="clear" w:color="auto" w:fill="FFFFFF"/>
        </w:rPr>
        <w:t xml:space="preserve">Use your critical thinking skills to challenge other people’s ideas, instead of attacking individuals. </w:t>
      </w:r>
    </w:p>
    <w:p w14:paraId="67D8D507" w14:textId="77777777" w:rsidR="00E50393" w:rsidRPr="000C0561" w:rsidRDefault="00E50393" w:rsidP="00E50393">
      <w:pPr>
        <w:pStyle w:val="ListParagraph"/>
        <w:numPr>
          <w:ilvl w:val="0"/>
          <w:numId w:val="21"/>
        </w:numPr>
        <w:rPr>
          <w:rFonts w:cstheme="minorHAnsi"/>
          <w:sz w:val="24"/>
          <w:szCs w:val="24"/>
          <w:shd w:val="clear" w:color="auto" w:fill="FFFFFF"/>
        </w:rPr>
      </w:pPr>
      <w:r w:rsidRPr="000C0561">
        <w:rPr>
          <w:rFonts w:cstheme="minorHAnsi"/>
          <w:sz w:val="24"/>
          <w:szCs w:val="24"/>
          <w:shd w:val="clear" w:color="auto" w:fill="FFFFFF"/>
        </w:rPr>
        <w:t>Avoid using all caps while communicating digitally. This may be interpreted as “YELLING!”</w:t>
      </w:r>
    </w:p>
    <w:p w14:paraId="04716B94" w14:textId="52170A59" w:rsidR="00E50393" w:rsidRPr="000C0561" w:rsidRDefault="00E50393" w:rsidP="00E50393">
      <w:pPr>
        <w:pStyle w:val="ListParagraph"/>
        <w:numPr>
          <w:ilvl w:val="0"/>
          <w:numId w:val="21"/>
        </w:numPr>
        <w:rPr>
          <w:rFonts w:cstheme="minorHAnsi"/>
          <w:sz w:val="24"/>
          <w:szCs w:val="24"/>
          <w:shd w:val="clear" w:color="auto" w:fill="FFFFFF"/>
        </w:rPr>
      </w:pPr>
      <w:r w:rsidRPr="000C0561">
        <w:rPr>
          <w:rFonts w:cstheme="minorHAnsi"/>
          <w:sz w:val="24"/>
          <w:szCs w:val="24"/>
          <w:shd w:val="clear" w:color="auto" w:fill="FFFFFF"/>
        </w:rPr>
        <w:t xml:space="preserve">Be cautious when using humor or sarcasm </w:t>
      </w:r>
      <w:r w:rsidR="00D85FDE" w:rsidRPr="000C0561">
        <w:rPr>
          <w:rFonts w:cstheme="minorHAnsi"/>
          <w:sz w:val="24"/>
          <w:szCs w:val="24"/>
          <w:shd w:val="clear" w:color="auto" w:fill="FFFFFF"/>
        </w:rPr>
        <w:t xml:space="preserve">in emails or discussion posts </w:t>
      </w:r>
      <w:r w:rsidRPr="000C0561">
        <w:rPr>
          <w:rFonts w:cstheme="minorHAnsi"/>
          <w:sz w:val="24"/>
          <w:szCs w:val="24"/>
          <w:shd w:val="clear" w:color="auto" w:fill="FFFFFF"/>
        </w:rPr>
        <w:t xml:space="preserve">as tone can be difficult to interpret </w:t>
      </w:r>
      <w:r w:rsidR="00D85FDE" w:rsidRPr="000C0561">
        <w:rPr>
          <w:rFonts w:cstheme="minorHAnsi"/>
          <w:sz w:val="24"/>
          <w:szCs w:val="24"/>
          <w:shd w:val="clear" w:color="auto" w:fill="FFFFFF"/>
        </w:rPr>
        <w:t>digitally.</w:t>
      </w:r>
    </w:p>
    <w:p w14:paraId="0E38ADD0" w14:textId="1EC91CFB" w:rsidR="00E50393" w:rsidRPr="000C0561" w:rsidRDefault="00E50393" w:rsidP="00E50393">
      <w:pPr>
        <w:pStyle w:val="ListParagraph"/>
        <w:numPr>
          <w:ilvl w:val="0"/>
          <w:numId w:val="21"/>
        </w:numPr>
        <w:rPr>
          <w:rFonts w:cstheme="minorHAnsi"/>
          <w:sz w:val="24"/>
          <w:szCs w:val="24"/>
          <w:shd w:val="clear" w:color="auto" w:fill="FFFFFF"/>
        </w:rPr>
      </w:pPr>
      <w:r w:rsidRPr="000C0561">
        <w:rPr>
          <w:rFonts w:cstheme="minorHAnsi"/>
          <w:sz w:val="24"/>
          <w:szCs w:val="24"/>
          <w:shd w:val="clear" w:color="auto" w:fill="FFFFFF"/>
        </w:rPr>
        <w:lastRenderedPageBreak/>
        <w:t>Avoid using “text-talk” unless explicitly permitted by your instructor.</w:t>
      </w:r>
      <w:r w:rsidR="008842DB" w:rsidRPr="000C0561">
        <w:rPr>
          <w:rFonts w:cstheme="minorHAnsi"/>
          <w:sz w:val="24"/>
          <w:szCs w:val="24"/>
          <w:shd w:val="clear" w:color="auto" w:fill="FFFFFF"/>
        </w:rPr>
        <w:t xml:space="preserve">    </w:t>
      </w:r>
    </w:p>
    <w:p w14:paraId="2F70BC03" w14:textId="77777777" w:rsidR="00E50393" w:rsidRPr="000C0561" w:rsidRDefault="00E50393" w:rsidP="00E50393">
      <w:pPr>
        <w:pStyle w:val="ListParagraph"/>
        <w:numPr>
          <w:ilvl w:val="0"/>
          <w:numId w:val="21"/>
        </w:numPr>
        <w:rPr>
          <w:rFonts w:cstheme="minorHAnsi"/>
          <w:sz w:val="24"/>
          <w:szCs w:val="24"/>
          <w:shd w:val="clear" w:color="auto" w:fill="FFFFFF"/>
        </w:rPr>
      </w:pPr>
      <w:r w:rsidRPr="000C0561">
        <w:rPr>
          <w:rFonts w:cstheme="minorHAnsi"/>
          <w:sz w:val="24"/>
          <w:szCs w:val="24"/>
          <w:shd w:val="clear" w:color="auto" w:fill="FFFFFF"/>
        </w:rPr>
        <w:t>Proofread and fact-check your sources.</w:t>
      </w:r>
    </w:p>
    <w:p w14:paraId="4FC2F7B0" w14:textId="7C365D51" w:rsidR="00E50393" w:rsidRPr="000C0561" w:rsidRDefault="00E50393" w:rsidP="00EE437C">
      <w:pPr>
        <w:pStyle w:val="ListParagraph"/>
        <w:numPr>
          <w:ilvl w:val="0"/>
          <w:numId w:val="21"/>
        </w:numPr>
        <w:rPr>
          <w:rFonts w:cstheme="minorHAnsi"/>
          <w:sz w:val="24"/>
          <w:szCs w:val="24"/>
          <w:shd w:val="clear" w:color="auto" w:fill="FFFFFF"/>
        </w:rPr>
      </w:pPr>
      <w:r w:rsidRPr="000C0561">
        <w:rPr>
          <w:rFonts w:cstheme="minorHAnsi"/>
          <w:sz w:val="24"/>
          <w:szCs w:val="24"/>
          <w:shd w:val="clear" w:color="auto" w:fill="FFFFFF"/>
        </w:rPr>
        <w:t>Keep in mind that online posts can be permanent, so think first before you type.</w:t>
      </w:r>
    </w:p>
    <w:p w14:paraId="3223B79B" w14:textId="4D40F34F" w:rsidR="00EE437C" w:rsidRPr="000C0561" w:rsidRDefault="00EE437C" w:rsidP="00EE437C">
      <w:pPr>
        <w:rPr>
          <w:rFonts w:cstheme="minorHAnsi"/>
          <w:sz w:val="24"/>
          <w:szCs w:val="24"/>
        </w:rPr>
      </w:pPr>
      <w:r w:rsidRPr="000C0561">
        <w:rPr>
          <w:rFonts w:cstheme="minorHAnsi"/>
          <w:sz w:val="24"/>
          <w:szCs w:val="24"/>
        </w:rPr>
        <w:t>See t</w:t>
      </w:r>
      <w:r w:rsidR="005B63CC" w:rsidRPr="000C0561">
        <w:rPr>
          <w:rFonts w:cstheme="minorHAnsi"/>
          <w:sz w:val="24"/>
          <w:szCs w:val="24"/>
        </w:rPr>
        <w:t xml:space="preserve">hese </w:t>
      </w:r>
      <w:hyperlink r:id="rId19" w:history="1">
        <w:r w:rsidR="00B07CB3" w:rsidRPr="000C0561">
          <w:rPr>
            <w:rStyle w:val="Hyperlink"/>
            <w:rFonts w:cstheme="minorHAnsi"/>
            <w:sz w:val="24"/>
            <w:szCs w:val="24"/>
          </w:rPr>
          <w:t>Engagement Guidelines</w:t>
        </w:r>
      </w:hyperlink>
      <w:r w:rsidR="0044674B" w:rsidRPr="000C0561">
        <w:rPr>
          <w:rFonts w:cstheme="minorHAnsi"/>
          <w:sz w:val="24"/>
          <w:szCs w:val="24"/>
        </w:rPr>
        <w:t xml:space="preserve"> (</w:t>
      </w:r>
      <w:r w:rsidR="00930D1E" w:rsidRPr="000C0561">
        <w:rPr>
          <w:rFonts w:cstheme="minorHAnsi"/>
          <w:sz w:val="24"/>
          <w:szCs w:val="24"/>
        </w:rPr>
        <w:t xml:space="preserve">https://clear.unt.edu/online-communication-tips) </w:t>
      </w:r>
      <w:r w:rsidR="005313DC" w:rsidRPr="000C0561">
        <w:rPr>
          <w:rFonts w:cstheme="minorHAnsi"/>
          <w:sz w:val="24"/>
          <w:szCs w:val="24"/>
        </w:rPr>
        <w:t>for more information.</w:t>
      </w:r>
    </w:p>
    <w:p w14:paraId="6D3B91E3" w14:textId="77777777" w:rsidR="008E11D4" w:rsidRPr="000C0561" w:rsidRDefault="008E11D4" w:rsidP="00F058D6">
      <w:pPr>
        <w:rPr>
          <w:rFonts w:cstheme="minorHAnsi"/>
          <w:sz w:val="24"/>
          <w:szCs w:val="24"/>
        </w:rPr>
      </w:pPr>
    </w:p>
    <w:p w14:paraId="7E8DBFF6" w14:textId="5574BD0E" w:rsidR="00F058D6" w:rsidRPr="000C0561" w:rsidRDefault="009476BD" w:rsidP="00EC6692">
      <w:pPr>
        <w:pStyle w:val="Heading2"/>
        <w:rPr>
          <w:rFonts w:asciiTheme="minorHAnsi" w:hAnsiTheme="minorHAnsi" w:cstheme="minorHAnsi"/>
          <w:b/>
          <w:bCs/>
          <w:sz w:val="24"/>
          <w:szCs w:val="24"/>
        </w:rPr>
      </w:pPr>
      <w:r w:rsidRPr="000C0561">
        <w:rPr>
          <w:rFonts w:asciiTheme="minorHAnsi" w:hAnsiTheme="minorHAnsi" w:cstheme="minorHAnsi"/>
          <w:b/>
          <w:bCs/>
          <w:sz w:val="24"/>
          <w:szCs w:val="24"/>
        </w:rPr>
        <w:t>UNT Policies</w:t>
      </w:r>
    </w:p>
    <w:p w14:paraId="381C3049" w14:textId="3EF2BE4B" w:rsidR="00EC6692" w:rsidRPr="000C0561" w:rsidRDefault="00CA2745" w:rsidP="00CA2745">
      <w:pPr>
        <w:pStyle w:val="Heading3"/>
        <w:rPr>
          <w:rFonts w:asciiTheme="minorHAnsi" w:hAnsiTheme="minorHAnsi" w:cstheme="minorHAnsi"/>
        </w:rPr>
      </w:pPr>
      <w:r w:rsidRPr="000C0561">
        <w:rPr>
          <w:rFonts w:asciiTheme="minorHAnsi" w:hAnsiTheme="minorHAnsi" w:cstheme="minorHAnsi"/>
        </w:rPr>
        <w:t>Academic Integrity Policy</w:t>
      </w:r>
    </w:p>
    <w:p w14:paraId="78CE4667" w14:textId="11197F6B" w:rsidR="008A21F5" w:rsidRPr="000C0561" w:rsidRDefault="00E154E5" w:rsidP="00D465CE">
      <w:pPr>
        <w:rPr>
          <w:rFonts w:cstheme="minorHAnsi"/>
          <w:sz w:val="24"/>
          <w:szCs w:val="24"/>
        </w:rPr>
      </w:pPr>
      <w:r w:rsidRPr="000C0561">
        <w:rPr>
          <w:rFonts w:cstheme="minorHAnsi"/>
          <w:sz w:val="24"/>
          <w:szCs w:val="24"/>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00BA5DA6" w:rsidRPr="000C0561">
        <w:rPr>
          <w:rFonts w:cstheme="minorHAnsi"/>
          <w:color w:val="FF0000"/>
          <w:sz w:val="24"/>
          <w:szCs w:val="24"/>
        </w:rPr>
        <w:t>Copying outside sources, be it sections of sentences or longer passages, without indicating the quote by means of quotation marks “” is plagiarism. Assignments where plagiarism has been detected will receive an F.</w:t>
      </w:r>
    </w:p>
    <w:p w14:paraId="49FD5E79" w14:textId="685D43B3" w:rsidR="0050169A" w:rsidRPr="000C0561" w:rsidRDefault="00E043B8" w:rsidP="0050169A">
      <w:pPr>
        <w:pStyle w:val="Heading3"/>
        <w:rPr>
          <w:rFonts w:asciiTheme="minorHAnsi" w:hAnsiTheme="minorHAnsi" w:cstheme="minorHAnsi"/>
          <w:b/>
          <w:bCs/>
        </w:rPr>
      </w:pPr>
      <w:r w:rsidRPr="000C0561">
        <w:rPr>
          <w:rFonts w:asciiTheme="minorHAnsi" w:hAnsiTheme="minorHAnsi" w:cstheme="minorHAnsi"/>
          <w:b/>
          <w:bCs/>
        </w:rPr>
        <w:t>O</w:t>
      </w:r>
      <w:r w:rsidR="000A484F" w:rsidRPr="000C0561">
        <w:rPr>
          <w:rFonts w:asciiTheme="minorHAnsi" w:hAnsiTheme="minorHAnsi" w:cstheme="minorHAnsi"/>
          <w:b/>
          <w:bCs/>
        </w:rPr>
        <w:t>DA Policy</w:t>
      </w:r>
    </w:p>
    <w:p w14:paraId="2339CFAF" w14:textId="6CB38762" w:rsidR="00F775F4" w:rsidRPr="000C0561" w:rsidRDefault="00F775F4" w:rsidP="00F775F4">
      <w:pPr>
        <w:rPr>
          <w:rFonts w:eastAsia="Times New Roman" w:cstheme="minorHAnsi"/>
          <w:color w:val="000000"/>
          <w:sz w:val="24"/>
          <w:szCs w:val="24"/>
        </w:rPr>
      </w:pPr>
      <w:r w:rsidRPr="000C0561">
        <w:rPr>
          <w:rFonts w:eastAsia="Times New Roman" w:cstheme="minorHAnsi"/>
          <w:color w:val="000000"/>
          <w:sz w:val="24"/>
          <w:szCs w:val="24"/>
        </w:rPr>
        <w:t xml:space="preserve">The University of North Texas makes reasonable accommodation for students with disabilities. Students needing a reasonable academic accommodation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accommodations at any </w:t>
      </w:r>
      <w:r w:rsidR="00880C7F" w:rsidRPr="000C0561">
        <w:rPr>
          <w:rFonts w:eastAsia="Times New Roman" w:cstheme="minorHAnsi"/>
          <w:color w:val="000000"/>
          <w:sz w:val="24"/>
          <w:szCs w:val="24"/>
        </w:rPr>
        <w:t>time;</w:t>
      </w:r>
      <w:r w:rsidRPr="000C0561">
        <w:rPr>
          <w:rFonts w:eastAsia="Times New Roman" w:cstheme="minorHAnsi"/>
          <w:color w:val="000000"/>
          <w:sz w:val="24"/>
          <w:szCs w:val="24"/>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w:t>
      </w:r>
    </w:p>
    <w:p w14:paraId="25E24BA4" w14:textId="77777777" w:rsidR="00B47E5C" w:rsidRPr="000C0561" w:rsidRDefault="00B47E5C" w:rsidP="00B47E5C">
      <w:pPr>
        <w:pStyle w:val="Heading3"/>
        <w:rPr>
          <w:rFonts w:asciiTheme="minorHAnsi" w:hAnsiTheme="minorHAnsi" w:cstheme="minorHAnsi"/>
          <w:b/>
          <w:bCs/>
        </w:rPr>
      </w:pPr>
      <w:r w:rsidRPr="000C0561">
        <w:rPr>
          <w:rFonts w:asciiTheme="minorHAnsi" w:hAnsiTheme="minorHAnsi" w:cstheme="minorHAnsi"/>
          <w:b/>
          <w:bCs/>
        </w:rPr>
        <w:t>Prohibition of Discrimination, Harassment, and Retaliation (Policy 16.004)</w:t>
      </w:r>
    </w:p>
    <w:p w14:paraId="09EC8062" w14:textId="5105F609" w:rsidR="00B47E5C" w:rsidRPr="000C0561" w:rsidRDefault="00B47E5C" w:rsidP="000A484F">
      <w:pPr>
        <w:rPr>
          <w:rFonts w:cstheme="minorHAnsi"/>
          <w:sz w:val="24"/>
          <w:szCs w:val="24"/>
        </w:rPr>
      </w:pPr>
      <w:r w:rsidRPr="000C0561">
        <w:rPr>
          <w:rFonts w:cstheme="minorHAnsi"/>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0C0561" w:rsidRDefault="00E154E5" w:rsidP="00CA2745">
      <w:pPr>
        <w:pStyle w:val="Heading3"/>
        <w:rPr>
          <w:rFonts w:asciiTheme="minorHAnsi" w:hAnsiTheme="minorHAnsi" w:cstheme="minorHAnsi"/>
        </w:rPr>
      </w:pPr>
      <w:r w:rsidRPr="000C0561">
        <w:rPr>
          <w:rFonts w:asciiTheme="minorHAnsi" w:hAnsiTheme="minorHAnsi" w:cstheme="minorHAnsi"/>
        </w:rPr>
        <w:lastRenderedPageBreak/>
        <w:t>Emergency Notification &amp; Procedures</w:t>
      </w:r>
    </w:p>
    <w:p w14:paraId="080AD40F" w14:textId="5AE9640C" w:rsidR="00E154E5" w:rsidRPr="000C0561" w:rsidRDefault="00E154E5" w:rsidP="00E154E5">
      <w:pPr>
        <w:rPr>
          <w:rFonts w:cstheme="minorHAnsi"/>
          <w:sz w:val="24"/>
          <w:szCs w:val="24"/>
        </w:rPr>
      </w:pPr>
      <w:r w:rsidRPr="000C0561">
        <w:rPr>
          <w:rFonts w:cstheme="minorHAnsi"/>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0C0561">
        <w:rPr>
          <w:rFonts w:cstheme="minorHAnsi"/>
          <w:sz w:val="24"/>
          <w:szCs w:val="24"/>
        </w:rPr>
        <w:t xml:space="preserve"> Canvas</w:t>
      </w:r>
      <w:r w:rsidRPr="000C0561">
        <w:rPr>
          <w:rFonts w:cstheme="minorHAnsi"/>
          <w:sz w:val="24"/>
          <w:szCs w:val="24"/>
        </w:rPr>
        <w:t xml:space="preserve"> for contingency plans for covering course materials.</w:t>
      </w:r>
    </w:p>
    <w:p w14:paraId="22760B28" w14:textId="77777777" w:rsidR="00E154E5" w:rsidRPr="000C0561" w:rsidRDefault="00E154E5" w:rsidP="00CA2745">
      <w:pPr>
        <w:pStyle w:val="Heading3"/>
        <w:rPr>
          <w:rFonts w:asciiTheme="minorHAnsi" w:hAnsiTheme="minorHAnsi" w:cstheme="minorHAnsi"/>
          <w:b/>
          <w:bCs/>
        </w:rPr>
      </w:pPr>
      <w:r w:rsidRPr="000C0561">
        <w:rPr>
          <w:rFonts w:asciiTheme="minorHAnsi" w:hAnsiTheme="minorHAnsi" w:cstheme="minorHAnsi"/>
          <w:b/>
          <w:bCs/>
        </w:rPr>
        <w:t>Retention of Student Records</w:t>
      </w:r>
    </w:p>
    <w:p w14:paraId="2596D0DA" w14:textId="4749C1D2" w:rsidR="00E154E5" w:rsidRPr="000C0561" w:rsidRDefault="00E154E5" w:rsidP="00E154E5">
      <w:pPr>
        <w:rPr>
          <w:rFonts w:cstheme="minorHAnsi"/>
          <w:sz w:val="24"/>
          <w:szCs w:val="24"/>
        </w:rPr>
      </w:pPr>
      <w:r w:rsidRPr="000C0561">
        <w:rPr>
          <w:rFonts w:cstheme="minorHAnsi"/>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0C0561">
        <w:rPr>
          <w:rFonts w:cstheme="minorHAnsi"/>
          <w:sz w:val="24"/>
          <w:szCs w:val="24"/>
        </w:rPr>
        <w:t xml:space="preserve">Canvas </w:t>
      </w:r>
      <w:r w:rsidRPr="000C0561">
        <w:rPr>
          <w:rFonts w:cstheme="minorHAnsi"/>
          <w:sz w:val="24"/>
          <w:szCs w:val="24"/>
        </w:rP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0C0561" w:rsidRDefault="00E154E5" w:rsidP="00CA2745">
      <w:pPr>
        <w:pStyle w:val="Heading3"/>
        <w:rPr>
          <w:rFonts w:asciiTheme="minorHAnsi" w:hAnsiTheme="minorHAnsi" w:cstheme="minorHAnsi"/>
          <w:b/>
          <w:bCs/>
        </w:rPr>
      </w:pPr>
      <w:r w:rsidRPr="000C0561">
        <w:rPr>
          <w:rFonts w:asciiTheme="minorHAnsi" w:hAnsiTheme="minorHAnsi" w:cstheme="minorHAnsi"/>
          <w:b/>
          <w:bCs/>
        </w:rPr>
        <w:t>Acceptable Student Behavior</w:t>
      </w:r>
    </w:p>
    <w:p w14:paraId="4737CCFA" w14:textId="15CBA9D9" w:rsidR="00E154E5" w:rsidRPr="000C0561" w:rsidRDefault="00E154E5" w:rsidP="00E154E5">
      <w:pPr>
        <w:rPr>
          <w:rFonts w:cstheme="minorHAnsi"/>
          <w:sz w:val="24"/>
          <w:szCs w:val="24"/>
        </w:rPr>
      </w:pPr>
      <w:r w:rsidRPr="000C0561">
        <w:rPr>
          <w:rFonts w:cstheme="minorHAnsi"/>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0C0561">
        <w:rPr>
          <w:rFonts w:cstheme="minorHAnsi"/>
          <w:sz w:val="24"/>
          <w:szCs w:val="24"/>
        </w:rPr>
        <w:t>Visit UNT’s</w:t>
      </w:r>
      <w:r w:rsidRPr="000C0561">
        <w:rPr>
          <w:rFonts w:cstheme="minorHAnsi"/>
          <w:sz w:val="24"/>
          <w:szCs w:val="24"/>
        </w:rPr>
        <w:t xml:space="preserve"> </w:t>
      </w:r>
      <w:hyperlink r:id="rId20" w:history="1">
        <w:r w:rsidRPr="000C0561">
          <w:rPr>
            <w:rStyle w:val="Hyperlink"/>
            <w:rFonts w:cstheme="minorHAnsi"/>
            <w:sz w:val="24"/>
            <w:szCs w:val="24"/>
          </w:rPr>
          <w:t>Code of Student Conduct</w:t>
        </w:r>
      </w:hyperlink>
      <w:r w:rsidRPr="000C0561">
        <w:rPr>
          <w:rFonts w:cstheme="minorHAnsi"/>
          <w:sz w:val="24"/>
          <w:szCs w:val="24"/>
        </w:rPr>
        <w:t xml:space="preserve"> </w:t>
      </w:r>
      <w:r w:rsidR="0040606E" w:rsidRPr="000C0561">
        <w:rPr>
          <w:rFonts w:cstheme="minorHAnsi"/>
          <w:sz w:val="24"/>
          <w:szCs w:val="24"/>
        </w:rPr>
        <w:t xml:space="preserve">(https://deanofstudents.unt.edu/conduct) </w:t>
      </w:r>
      <w:r w:rsidR="00853CA2" w:rsidRPr="000C0561">
        <w:rPr>
          <w:rFonts w:cstheme="minorHAnsi"/>
          <w:sz w:val="24"/>
          <w:szCs w:val="24"/>
        </w:rPr>
        <w:t>to learn more.</w:t>
      </w:r>
      <w:r w:rsidRPr="000C0561">
        <w:rPr>
          <w:rFonts w:cstheme="minorHAnsi"/>
          <w:sz w:val="24"/>
          <w:szCs w:val="24"/>
        </w:rPr>
        <w:t xml:space="preserve"> </w:t>
      </w:r>
    </w:p>
    <w:p w14:paraId="42BF66D1" w14:textId="77777777" w:rsidR="00E154E5" w:rsidRPr="000C0561" w:rsidRDefault="00E154E5" w:rsidP="00CA2745">
      <w:pPr>
        <w:pStyle w:val="Heading3"/>
        <w:rPr>
          <w:rFonts w:asciiTheme="minorHAnsi" w:hAnsiTheme="minorHAnsi" w:cstheme="minorHAnsi"/>
          <w:b/>
          <w:bCs/>
        </w:rPr>
      </w:pPr>
      <w:r w:rsidRPr="000C0561">
        <w:rPr>
          <w:rFonts w:asciiTheme="minorHAnsi" w:hAnsiTheme="minorHAnsi" w:cstheme="minorHAnsi"/>
          <w:b/>
          <w:bCs/>
        </w:rPr>
        <w:t>Access to Information - Eagle Connect</w:t>
      </w:r>
    </w:p>
    <w:p w14:paraId="43D82B27" w14:textId="6556464A" w:rsidR="00E154E5" w:rsidRPr="000C0561" w:rsidRDefault="00E154E5" w:rsidP="00E154E5">
      <w:pPr>
        <w:rPr>
          <w:rFonts w:cstheme="minorHAnsi"/>
          <w:sz w:val="24"/>
          <w:szCs w:val="24"/>
        </w:rPr>
      </w:pPr>
      <w:r w:rsidRPr="000C0561">
        <w:rPr>
          <w:rFonts w:cstheme="minorHAnsi"/>
          <w:sz w:val="24"/>
          <w:szCs w:val="24"/>
        </w:rPr>
        <w:t xml:space="preserve">Students’ access point for business and academic services at UNT is located at: </w:t>
      </w:r>
      <w:hyperlink r:id="rId21" w:history="1">
        <w:r w:rsidRPr="000C0561">
          <w:rPr>
            <w:rStyle w:val="Hyperlink"/>
            <w:rFonts w:cstheme="minorHAnsi"/>
            <w:sz w:val="24"/>
            <w:szCs w:val="24"/>
          </w:rPr>
          <w:t>my.unt.edu</w:t>
        </w:r>
      </w:hyperlink>
      <w:r w:rsidRPr="000C0561">
        <w:rPr>
          <w:rFonts w:cstheme="minorHAnsi"/>
          <w:sz w:val="24"/>
          <w:szCs w:val="24"/>
        </w:rPr>
        <w:t>. All official communication from the University will be delivered to a student’s Eagle Connect account. For more information, please visit the website that explains Eagle Connect and how to forward e-mail</w:t>
      </w:r>
      <w:r w:rsidR="00BC0019" w:rsidRPr="000C0561">
        <w:rPr>
          <w:rFonts w:cstheme="minorHAnsi"/>
          <w:sz w:val="24"/>
          <w:szCs w:val="24"/>
        </w:rPr>
        <w:t xml:space="preserve"> </w:t>
      </w:r>
      <w:hyperlink r:id="rId22" w:history="1">
        <w:r w:rsidR="00BC0019" w:rsidRPr="000C0561">
          <w:rPr>
            <w:rStyle w:val="Hyperlink"/>
            <w:rFonts w:cstheme="minorHAnsi"/>
            <w:sz w:val="24"/>
            <w:szCs w:val="24"/>
          </w:rPr>
          <w:t>Eagle Connect</w:t>
        </w:r>
      </w:hyperlink>
      <w:r w:rsidR="00BC0019" w:rsidRPr="000C0561">
        <w:rPr>
          <w:rFonts w:cstheme="minorHAnsi"/>
          <w:sz w:val="24"/>
          <w:szCs w:val="24"/>
        </w:rPr>
        <w:t xml:space="preserve"> (https://it.unt.edu/eagleconnect).</w:t>
      </w:r>
    </w:p>
    <w:p w14:paraId="56FC5F18" w14:textId="77777777" w:rsidR="00E154E5" w:rsidRPr="000C0561" w:rsidRDefault="00E154E5" w:rsidP="00CA2745">
      <w:pPr>
        <w:pStyle w:val="Heading3"/>
        <w:rPr>
          <w:rFonts w:asciiTheme="minorHAnsi" w:hAnsiTheme="minorHAnsi" w:cstheme="minorHAnsi"/>
          <w:b/>
          <w:bCs/>
        </w:rPr>
      </w:pPr>
      <w:r w:rsidRPr="000C0561">
        <w:rPr>
          <w:rFonts w:asciiTheme="minorHAnsi" w:hAnsiTheme="minorHAnsi" w:cstheme="minorHAnsi"/>
          <w:b/>
          <w:bCs/>
        </w:rPr>
        <w:t>Student Evaluation Administration Dates</w:t>
      </w:r>
    </w:p>
    <w:p w14:paraId="2AD8F316" w14:textId="69FC69DE" w:rsidR="00E154E5" w:rsidRPr="000C0561" w:rsidRDefault="00E154E5" w:rsidP="00E154E5">
      <w:pPr>
        <w:rPr>
          <w:rFonts w:cstheme="minorHAnsi"/>
          <w:sz w:val="24"/>
          <w:szCs w:val="24"/>
        </w:rPr>
      </w:pPr>
      <w:r w:rsidRPr="000C0561">
        <w:rPr>
          <w:rFonts w:cstheme="minorHAnsi"/>
          <w:sz w:val="24"/>
          <w:szCs w:val="24"/>
        </w:rPr>
        <w:t>Student feedback is important and an essential part of participation in this course. The student evaluation of instruction is a requirement for all organized classes at UNT. The survey will be made available during weeks 13, 14 and 15 [</w:t>
      </w:r>
      <w:r w:rsidR="00931E23" w:rsidRPr="000C0561">
        <w:rPr>
          <w:rFonts w:cstheme="minorHAnsi"/>
          <w:sz w:val="24"/>
          <w:szCs w:val="24"/>
          <w:shd w:val="clear" w:color="auto" w:fill="FFFFFF"/>
        </w:rPr>
        <w:t>Survey administration: November 6 – December 3</w:t>
      </w:r>
      <w:r w:rsidRPr="000C0561">
        <w:rPr>
          <w:rFonts w:cstheme="minorHAnsi"/>
          <w:sz w:val="24"/>
          <w:szCs w:val="24"/>
        </w:rPr>
        <w:t xml:space="preserve">] of the long semesters to provide students with an opportunity to evaluate how this course is taught. Students will receive an email from "UNT SPOT Course Evaluations via </w:t>
      </w:r>
      <w:proofErr w:type="spellStart"/>
      <w:r w:rsidRPr="000C0561">
        <w:rPr>
          <w:rFonts w:cstheme="minorHAnsi"/>
          <w:sz w:val="24"/>
          <w:szCs w:val="24"/>
        </w:rPr>
        <w:t>IASystem</w:t>
      </w:r>
      <w:proofErr w:type="spellEnd"/>
      <w:r w:rsidRPr="000C0561">
        <w:rPr>
          <w:rFonts w:cstheme="minorHAnsi"/>
          <w:sz w:val="24"/>
          <w:szCs w:val="24"/>
        </w:rPr>
        <w:t xml:space="preserve"> Notification" (</w:t>
      </w:r>
      <w:hyperlink r:id="rId23" w:history="1">
        <w:r w:rsidRPr="000C0561">
          <w:rPr>
            <w:rStyle w:val="Hyperlink"/>
            <w:rFonts w:cstheme="minorHAnsi"/>
            <w:sz w:val="24"/>
            <w:szCs w:val="24"/>
          </w:rPr>
          <w:t>no-reply@iasystem.org</w:t>
        </w:r>
      </w:hyperlink>
      <w:r w:rsidRPr="000C0561">
        <w:rPr>
          <w:rFonts w:cstheme="minorHAnsi"/>
          <w:sz w:val="24"/>
          <w:szCs w:val="24"/>
        </w:rPr>
        <w:t xml:space="preserve">) with the survey link. Students should look for the email in their UNT email inbox. Simply click on the link and complete the survey. Once students complete the </w:t>
      </w:r>
      <w:proofErr w:type="gramStart"/>
      <w:r w:rsidRPr="000C0561">
        <w:rPr>
          <w:rFonts w:cstheme="minorHAnsi"/>
          <w:sz w:val="24"/>
          <w:szCs w:val="24"/>
        </w:rPr>
        <w:t>survey</w:t>
      </w:r>
      <w:proofErr w:type="gramEnd"/>
      <w:r w:rsidRPr="000C0561">
        <w:rPr>
          <w:rFonts w:cstheme="minorHAnsi"/>
          <w:sz w:val="24"/>
          <w:szCs w:val="24"/>
        </w:rPr>
        <w:t xml:space="preserve"> they will receive a confirmation email that the survey has been submitted. </w:t>
      </w:r>
      <w:r w:rsidRPr="000C0561">
        <w:rPr>
          <w:rFonts w:cstheme="minorHAnsi"/>
          <w:sz w:val="24"/>
          <w:szCs w:val="24"/>
        </w:rPr>
        <w:lastRenderedPageBreak/>
        <w:t xml:space="preserve">For additional information, please visit the </w:t>
      </w:r>
      <w:hyperlink r:id="rId24" w:history="1">
        <w:r w:rsidRPr="000C0561">
          <w:rPr>
            <w:rStyle w:val="Hyperlink"/>
            <w:rFonts w:cstheme="minorHAnsi"/>
            <w:sz w:val="24"/>
            <w:szCs w:val="24"/>
          </w:rPr>
          <w:t>SPOT website</w:t>
        </w:r>
      </w:hyperlink>
      <w:r w:rsidRPr="000C0561">
        <w:rPr>
          <w:rFonts w:cstheme="minorHAnsi"/>
          <w:sz w:val="24"/>
          <w:szCs w:val="24"/>
        </w:rPr>
        <w:t xml:space="preserve"> </w:t>
      </w:r>
      <w:r w:rsidR="00295A4A" w:rsidRPr="000C0561">
        <w:rPr>
          <w:rFonts w:cstheme="minorHAnsi"/>
          <w:sz w:val="24"/>
          <w:szCs w:val="24"/>
        </w:rPr>
        <w:t>(</w:t>
      </w:r>
      <w:r w:rsidRPr="000C0561">
        <w:rPr>
          <w:rStyle w:val="Hyperlink"/>
          <w:rFonts w:cstheme="minorHAnsi"/>
          <w:color w:val="auto"/>
          <w:sz w:val="24"/>
          <w:szCs w:val="24"/>
          <w:u w:val="none"/>
        </w:rPr>
        <w:t>http://spot.unt.edu/</w:t>
      </w:r>
      <w:r w:rsidR="00295A4A" w:rsidRPr="000C0561">
        <w:rPr>
          <w:rStyle w:val="Hyperlink"/>
          <w:rFonts w:cstheme="minorHAnsi"/>
          <w:color w:val="auto"/>
          <w:sz w:val="24"/>
          <w:szCs w:val="24"/>
          <w:u w:val="none"/>
        </w:rPr>
        <w:t>)</w:t>
      </w:r>
      <w:r w:rsidRPr="000C0561">
        <w:rPr>
          <w:rFonts w:cstheme="minorHAnsi"/>
          <w:sz w:val="24"/>
          <w:szCs w:val="24"/>
        </w:rPr>
        <w:t xml:space="preserve"> or email </w:t>
      </w:r>
      <w:hyperlink r:id="rId25" w:history="1">
        <w:r w:rsidRPr="000C0561">
          <w:rPr>
            <w:rStyle w:val="Hyperlink"/>
            <w:rFonts w:cstheme="minorHAnsi"/>
            <w:sz w:val="24"/>
            <w:szCs w:val="24"/>
          </w:rPr>
          <w:t>spot@unt.edu</w:t>
        </w:r>
      </w:hyperlink>
      <w:r w:rsidRPr="000C0561">
        <w:rPr>
          <w:rFonts w:cstheme="minorHAnsi"/>
          <w:sz w:val="24"/>
          <w:szCs w:val="24"/>
        </w:rPr>
        <w:t>.</w:t>
      </w:r>
    </w:p>
    <w:p w14:paraId="5FF264E3" w14:textId="77777777" w:rsidR="00E154E5" w:rsidRPr="000C0561" w:rsidRDefault="00E154E5" w:rsidP="00CA2745">
      <w:pPr>
        <w:pStyle w:val="Heading3"/>
        <w:rPr>
          <w:rFonts w:asciiTheme="minorHAnsi" w:hAnsiTheme="minorHAnsi" w:cstheme="minorHAnsi"/>
          <w:b/>
          <w:bCs/>
        </w:rPr>
      </w:pPr>
      <w:r w:rsidRPr="000C0561">
        <w:rPr>
          <w:rFonts w:asciiTheme="minorHAnsi" w:hAnsiTheme="minorHAnsi" w:cstheme="minorHAnsi"/>
          <w:b/>
          <w:bCs/>
        </w:rPr>
        <w:t>Sexual Assault Prevention</w:t>
      </w:r>
    </w:p>
    <w:p w14:paraId="711546C2" w14:textId="1310998C" w:rsidR="00E154E5" w:rsidRPr="000C0561" w:rsidRDefault="00E154E5" w:rsidP="00E154E5">
      <w:pPr>
        <w:rPr>
          <w:rFonts w:cstheme="minorHAnsi"/>
          <w:sz w:val="24"/>
          <w:szCs w:val="24"/>
        </w:rPr>
      </w:pPr>
      <w:r w:rsidRPr="000C0561">
        <w:rPr>
          <w:rFonts w:cstheme="minorHAnsi"/>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0C0561">
        <w:rPr>
          <w:rFonts w:cstheme="minorHAnsi"/>
          <w:sz w:val="24"/>
          <w:szCs w:val="24"/>
        </w:rPr>
        <w:t>on the basis of</w:t>
      </w:r>
      <w:proofErr w:type="gramEnd"/>
      <w:r w:rsidRPr="000C0561">
        <w:rPr>
          <w:rFonts w:cstheme="minorHAnsi"/>
          <w:sz w:val="24"/>
          <w:szCs w:val="24"/>
        </w:rPr>
        <w:t xml:space="preserve"> </w:t>
      </w:r>
      <w:proofErr w:type="gramStart"/>
      <w:r w:rsidRPr="000C0561">
        <w:rPr>
          <w:rFonts w:cstheme="minorHAnsi"/>
          <w:sz w:val="24"/>
          <w:szCs w:val="24"/>
        </w:rPr>
        <w:t>sex, and</w:t>
      </w:r>
      <w:proofErr w:type="gramEnd"/>
      <w:r w:rsidRPr="000C0561">
        <w:rPr>
          <w:rFonts w:cstheme="minorHAnsi"/>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6" w:history="1">
        <w:r w:rsidRPr="000C0561">
          <w:rPr>
            <w:rStyle w:val="Hyperlink"/>
            <w:rFonts w:cstheme="minorHAnsi"/>
            <w:sz w:val="24"/>
            <w:szCs w:val="24"/>
          </w:rPr>
          <w:t>SurvivorAdvocate@unt.edu</w:t>
        </w:r>
      </w:hyperlink>
      <w:r w:rsidRPr="000C0561">
        <w:rPr>
          <w:rFonts w:cstheme="minorHAnsi"/>
          <w:sz w:val="24"/>
          <w:szCs w:val="24"/>
        </w:rPr>
        <w:t xml:space="preserve"> or by calling the Dean of Students Office at 940-565- 2648. Additionally, alleged sexual misconduct can be non-confidentially reported to the Title IX Coordinator at </w:t>
      </w:r>
      <w:hyperlink r:id="rId27" w:history="1">
        <w:r w:rsidRPr="000C0561">
          <w:rPr>
            <w:rStyle w:val="Hyperlink"/>
            <w:rFonts w:cstheme="minorHAnsi"/>
            <w:sz w:val="24"/>
            <w:szCs w:val="24"/>
          </w:rPr>
          <w:t>oeo@unt.edu</w:t>
        </w:r>
      </w:hyperlink>
      <w:r w:rsidRPr="000C0561">
        <w:rPr>
          <w:rFonts w:cstheme="minorHAnsi"/>
          <w:sz w:val="24"/>
          <w:szCs w:val="24"/>
        </w:rPr>
        <w:t xml:space="preserve"> or at (940) 565 2759.</w:t>
      </w:r>
    </w:p>
    <w:p w14:paraId="584868B3" w14:textId="77777777" w:rsidR="00E154E5" w:rsidRPr="000C0561" w:rsidRDefault="00E154E5" w:rsidP="00CA2745">
      <w:pPr>
        <w:pStyle w:val="Heading3"/>
        <w:rPr>
          <w:rFonts w:asciiTheme="minorHAnsi" w:hAnsiTheme="minorHAnsi" w:cstheme="minorHAnsi"/>
          <w:b/>
          <w:bCs/>
        </w:rPr>
      </w:pPr>
      <w:r w:rsidRPr="000C0561">
        <w:rPr>
          <w:rFonts w:asciiTheme="minorHAnsi" w:hAnsiTheme="minorHAnsi" w:cstheme="minorHAnsi"/>
          <w:b/>
          <w:bCs/>
        </w:rPr>
        <w:t xml:space="preserve">Important Notice for F-1 Students taking Distance Education Courses </w:t>
      </w:r>
    </w:p>
    <w:p w14:paraId="3D928E5A" w14:textId="77777777" w:rsidR="00E154E5" w:rsidRPr="000C0561" w:rsidRDefault="00E154E5" w:rsidP="00E154E5">
      <w:pPr>
        <w:rPr>
          <w:rFonts w:cstheme="minorHAnsi"/>
          <w:b/>
          <w:sz w:val="24"/>
          <w:szCs w:val="24"/>
        </w:rPr>
      </w:pPr>
      <w:r w:rsidRPr="000C0561">
        <w:rPr>
          <w:rFonts w:cstheme="minorHAnsi"/>
          <w:b/>
          <w:sz w:val="24"/>
          <w:szCs w:val="24"/>
        </w:rPr>
        <w:t>Federal Regulation</w:t>
      </w:r>
    </w:p>
    <w:p w14:paraId="3A6BD828" w14:textId="76EA976C" w:rsidR="00E154E5" w:rsidRPr="000C0561" w:rsidRDefault="00E154E5" w:rsidP="00E154E5">
      <w:pPr>
        <w:rPr>
          <w:rFonts w:cstheme="minorHAnsi"/>
          <w:sz w:val="24"/>
          <w:szCs w:val="24"/>
        </w:rPr>
      </w:pPr>
      <w:r w:rsidRPr="000C0561">
        <w:rPr>
          <w:rFonts w:cstheme="minorHAnsi"/>
          <w:sz w:val="24"/>
          <w:szCs w:val="24"/>
        </w:rPr>
        <w:t xml:space="preserve">To read detailed Immigration and Customs Enforcement regulations for F-1 students taking online courses, please go to the </w:t>
      </w:r>
      <w:hyperlink r:id="rId28" w:history="1">
        <w:r w:rsidRPr="000C0561">
          <w:rPr>
            <w:rStyle w:val="Hyperlink"/>
            <w:rFonts w:cstheme="minorHAnsi"/>
            <w:sz w:val="24"/>
            <w:szCs w:val="24"/>
          </w:rPr>
          <w:t>Electronic Code of Federal Regulations website</w:t>
        </w:r>
      </w:hyperlink>
      <w:r w:rsidRPr="000C0561">
        <w:rPr>
          <w:rFonts w:cstheme="minorHAnsi"/>
          <w:sz w:val="24"/>
          <w:szCs w:val="24"/>
        </w:rPr>
        <w:t xml:space="preserve"> </w:t>
      </w:r>
      <w:r w:rsidR="004C48BC" w:rsidRPr="000C0561">
        <w:rPr>
          <w:rFonts w:cstheme="minorHAnsi"/>
          <w:sz w:val="24"/>
          <w:szCs w:val="24"/>
        </w:rPr>
        <w:t>(http://www.ecfr.gov/</w:t>
      </w:r>
      <w:r w:rsidR="004C48BC" w:rsidRPr="000C0561">
        <w:rPr>
          <w:rStyle w:val="Hyperlink"/>
          <w:rFonts w:cstheme="minorHAnsi"/>
          <w:color w:val="auto"/>
          <w:sz w:val="24"/>
          <w:szCs w:val="24"/>
          <w:u w:val="none"/>
        </w:rPr>
        <w:t>)</w:t>
      </w:r>
      <w:r w:rsidRPr="000C0561">
        <w:rPr>
          <w:rFonts w:cstheme="minorHAnsi"/>
          <w:sz w:val="24"/>
          <w:szCs w:val="24"/>
        </w:rPr>
        <w:t>. The specific portion concerning distance education courses is located at Title 8 CFR 214.2 Paragraph (f)(6)(</w:t>
      </w:r>
      <w:proofErr w:type="spellStart"/>
      <w:r w:rsidRPr="000C0561">
        <w:rPr>
          <w:rFonts w:cstheme="minorHAnsi"/>
          <w:sz w:val="24"/>
          <w:szCs w:val="24"/>
        </w:rPr>
        <w:t>i</w:t>
      </w:r>
      <w:proofErr w:type="spellEnd"/>
      <w:r w:rsidRPr="000C0561">
        <w:rPr>
          <w:rFonts w:cstheme="minorHAnsi"/>
          <w:sz w:val="24"/>
          <w:szCs w:val="24"/>
        </w:rPr>
        <w:t>)(G).</w:t>
      </w:r>
    </w:p>
    <w:p w14:paraId="5650389E" w14:textId="77777777" w:rsidR="00E154E5" w:rsidRPr="000C0561" w:rsidRDefault="00E154E5" w:rsidP="00E154E5">
      <w:pPr>
        <w:rPr>
          <w:rFonts w:cstheme="minorHAnsi"/>
          <w:sz w:val="24"/>
          <w:szCs w:val="24"/>
        </w:rPr>
      </w:pPr>
      <w:r w:rsidRPr="000C0561">
        <w:rPr>
          <w:rFonts w:cstheme="minorHAnsi"/>
          <w:sz w:val="24"/>
          <w:szCs w:val="24"/>
        </w:rPr>
        <w:t xml:space="preserve">The paragraph reads: </w:t>
      </w:r>
    </w:p>
    <w:p w14:paraId="5E98E72E" w14:textId="77777777" w:rsidR="00E154E5" w:rsidRPr="000C0561" w:rsidRDefault="00E154E5" w:rsidP="00E154E5">
      <w:pPr>
        <w:rPr>
          <w:rFonts w:cstheme="minorHAnsi"/>
          <w:b/>
          <w:sz w:val="24"/>
          <w:szCs w:val="24"/>
        </w:rPr>
      </w:pPr>
      <w:r w:rsidRPr="000C0561">
        <w:rPr>
          <w:rFonts w:cstheme="minorHAnsi"/>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0C0561">
        <w:rPr>
          <w:rFonts w:cstheme="minorHAnsi"/>
          <w:sz w:val="24"/>
          <w:szCs w:val="24"/>
        </w:rPr>
        <w:t>through the use of</w:t>
      </w:r>
      <w:proofErr w:type="gramEnd"/>
      <w:r w:rsidRPr="000C0561">
        <w:rPr>
          <w:rFonts w:cstheme="minorHAnsi"/>
          <w:sz w:val="24"/>
          <w:szCs w:val="24"/>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0C0561" w:rsidRDefault="00E154E5" w:rsidP="00E154E5">
      <w:pPr>
        <w:rPr>
          <w:rFonts w:cstheme="minorHAnsi"/>
          <w:b/>
          <w:sz w:val="24"/>
          <w:szCs w:val="24"/>
        </w:rPr>
      </w:pPr>
      <w:r w:rsidRPr="000C0561">
        <w:rPr>
          <w:rFonts w:cstheme="minorHAnsi"/>
          <w:b/>
          <w:sz w:val="24"/>
          <w:szCs w:val="24"/>
        </w:rPr>
        <w:t xml:space="preserve">University of North Texas Compliance </w:t>
      </w:r>
    </w:p>
    <w:p w14:paraId="6156B52D" w14:textId="77777777" w:rsidR="00E154E5" w:rsidRPr="000C0561" w:rsidRDefault="00E154E5" w:rsidP="00E154E5">
      <w:pPr>
        <w:rPr>
          <w:rFonts w:cstheme="minorHAnsi"/>
          <w:sz w:val="24"/>
          <w:szCs w:val="24"/>
        </w:rPr>
      </w:pPr>
      <w:r w:rsidRPr="000C0561">
        <w:rPr>
          <w:rFonts w:cstheme="minorHAnsi"/>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w:t>
      </w:r>
      <w:r w:rsidRPr="000C0561">
        <w:rPr>
          <w:rFonts w:cstheme="minorHAnsi"/>
          <w:sz w:val="24"/>
          <w:szCs w:val="24"/>
        </w:rPr>
        <w:lastRenderedPageBreak/>
        <w:t>campus exam, participating in an on-campus lecture or lab activity, or other on-campus experience integral to the completion of this course.</w:t>
      </w:r>
    </w:p>
    <w:p w14:paraId="56717549" w14:textId="77777777" w:rsidR="00E154E5" w:rsidRPr="000C0561" w:rsidRDefault="00E154E5" w:rsidP="00E154E5">
      <w:pPr>
        <w:rPr>
          <w:rFonts w:cstheme="minorHAnsi"/>
          <w:sz w:val="24"/>
          <w:szCs w:val="24"/>
        </w:rPr>
      </w:pPr>
      <w:r w:rsidRPr="000C0561">
        <w:rPr>
          <w:rFonts w:cstheme="minorHAnsi"/>
          <w:sz w:val="24"/>
          <w:szCs w:val="24"/>
        </w:rPr>
        <w:t>If such an on-campus activity is required, it is the student’s responsibility to do the following:</w:t>
      </w:r>
    </w:p>
    <w:p w14:paraId="59AD479C" w14:textId="77777777" w:rsidR="00E154E5" w:rsidRPr="000C0561" w:rsidRDefault="00E154E5" w:rsidP="00E154E5">
      <w:pPr>
        <w:rPr>
          <w:rFonts w:cstheme="minorHAnsi"/>
          <w:sz w:val="24"/>
          <w:szCs w:val="24"/>
        </w:rPr>
      </w:pPr>
      <w:r w:rsidRPr="000C0561">
        <w:rPr>
          <w:rFonts w:cstheme="minorHAnsi"/>
          <w:sz w:val="24"/>
          <w:szCs w:val="24"/>
        </w:rPr>
        <w:t>(1) Submit a written request to the instructor for an on-campus experiential component within one week of the start of the course.</w:t>
      </w:r>
    </w:p>
    <w:p w14:paraId="67A1208F" w14:textId="77777777" w:rsidR="00E154E5" w:rsidRPr="000C0561" w:rsidRDefault="00E154E5" w:rsidP="00E154E5">
      <w:pPr>
        <w:rPr>
          <w:rFonts w:cstheme="minorHAnsi"/>
          <w:sz w:val="24"/>
          <w:szCs w:val="24"/>
        </w:rPr>
      </w:pPr>
      <w:r w:rsidRPr="000C0561">
        <w:rPr>
          <w:rFonts w:cstheme="minorHAnsi"/>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Pr="000C0561" w:rsidRDefault="00E154E5" w:rsidP="00E154E5">
      <w:pPr>
        <w:rPr>
          <w:rFonts w:cstheme="minorHAnsi"/>
          <w:sz w:val="24"/>
          <w:szCs w:val="24"/>
        </w:rPr>
      </w:pPr>
      <w:r w:rsidRPr="000C0561">
        <w:rPr>
          <w:rFonts w:cstheme="minorHAnsi"/>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9" w:history="1">
        <w:r w:rsidRPr="000C0561">
          <w:rPr>
            <w:rStyle w:val="Hyperlink"/>
            <w:rFonts w:cstheme="minorHAnsi"/>
            <w:sz w:val="24"/>
            <w:szCs w:val="24"/>
          </w:rPr>
          <w:t>internationaladvising@unt.edu</w:t>
        </w:r>
      </w:hyperlink>
      <w:r w:rsidRPr="000C0561">
        <w:rPr>
          <w:rFonts w:cstheme="minorHAnsi"/>
          <w:sz w:val="24"/>
          <w:szCs w:val="24"/>
        </w:rPr>
        <w:t>) to get clarification before the one-week deadline.</w:t>
      </w:r>
    </w:p>
    <w:p w14:paraId="415BEA42" w14:textId="77777777" w:rsidR="00E154E5" w:rsidRPr="000C0561" w:rsidRDefault="00E154E5" w:rsidP="00CA2745">
      <w:pPr>
        <w:pStyle w:val="Heading3"/>
        <w:rPr>
          <w:rFonts w:asciiTheme="minorHAnsi" w:hAnsiTheme="minorHAnsi" w:cstheme="minorHAnsi"/>
        </w:rPr>
      </w:pPr>
      <w:r w:rsidRPr="000C0561">
        <w:rPr>
          <w:rFonts w:asciiTheme="minorHAnsi" w:hAnsiTheme="minorHAnsi" w:cstheme="minorHAnsi"/>
        </w:rPr>
        <w:t>Student Verification</w:t>
      </w:r>
    </w:p>
    <w:p w14:paraId="16B137DB" w14:textId="77777777" w:rsidR="00E154E5" w:rsidRPr="000C0561" w:rsidRDefault="00E154E5" w:rsidP="00E154E5">
      <w:pPr>
        <w:rPr>
          <w:rFonts w:cstheme="minorHAnsi"/>
          <w:sz w:val="24"/>
          <w:szCs w:val="24"/>
        </w:rPr>
      </w:pPr>
      <w:r w:rsidRPr="000C0561">
        <w:rPr>
          <w:rFonts w:cstheme="minorHAnsi"/>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Pr="000C0561" w:rsidRDefault="00E154E5" w:rsidP="00E154E5">
      <w:pPr>
        <w:rPr>
          <w:rFonts w:cstheme="minorHAnsi"/>
          <w:sz w:val="24"/>
          <w:szCs w:val="24"/>
        </w:rPr>
      </w:pPr>
      <w:r w:rsidRPr="000C0561">
        <w:rPr>
          <w:rFonts w:cstheme="minorHAnsi"/>
          <w:sz w:val="24"/>
          <w:szCs w:val="24"/>
        </w:rPr>
        <w:t xml:space="preserve">See </w:t>
      </w:r>
      <w:hyperlink r:id="rId30" w:history="1">
        <w:r w:rsidRPr="000C0561">
          <w:rPr>
            <w:rStyle w:val="Hyperlink"/>
            <w:rFonts w:cstheme="minorHAnsi"/>
            <w:sz w:val="24"/>
            <w:szCs w:val="24"/>
          </w:rPr>
          <w:t>UNT Policy 07-002 Student Identity Verification, Privacy, and Notification and Distance Education Courses</w:t>
        </w:r>
      </w:hyperlink>
      <w:r w:rsidR="004D40CC" w:rsidRPr="000C0561">
        <w:rPr>
          <w:rFonts w:cstheme="minorHAnsi"/>
          <w:sz w:val="24"/>
          <w:szCs w:val="24"/>
        </w:rPr>
        <w:t xml:space="preserve"> (https://policy.unt.edu/policy/07-002).</w:t>
      </w:r>
    </w:p>
    <w:p w14:paraId="7058F9CB" w14:textId="77777777" w:rsidR="00E154E5" w:rsidRPr="000C0561" w:rsidRDefault="00E154E5" w:rsidP="00CA2745">
      <w:pPr>
        <w:pStyle w:val="Heading3"/>
        <w:rPr>
          <w:rFonts w:asciiTheme="minorHAnsi" w:hAnsiTheme="minorHAnsi" w:cstheme="minorHAnsi"/>
        </w:rPr>
      </w:pPr>
      <w:r w:rsidRPr="000C0561">
        <w:rPr>
          <w:rFonts w:asciiTheme="minorHAnsi" w:hAnsiTheme="minorHAnsi" w:cstheme="minorHAnsi"/>
        </w:rPr>
        <w:t>Use of Student Work</w:t>
      </w:r>
    </w:p>
    <w:p w14:paraId="1980D0E8" w14:textId="77777777" w:rsidR="00E154E5" w:rsidRPr="000C0561" w:rsidRDefault="00E154E5" w:rsidP="00E154E5">
      <w:pPr>
        <w:rPr>
          <w:rFonts w:cstheme="minorHAnsi"/>
          <w:sz w:val="24"/>
          <w:szCs w:val="24"/>
        </w:rPr>
      </w:pPr>
      <w:r w:rsidRPr="000C0561">
        <w:rPr>
          <w:rFonts w:cstheme="minorHAnsi"/>
          <w:sz w:val="24"/>
          <w:szCs w:val="24"/>
        </w:rPr>
        <w:t xml:space="preserve">A student owns the copyright for all work (e.g. software, photographs, reports, presentations, and email postings) he or she creates within a </w:t>
      </w:r>
      <w:proofErr w:type="gramStart"/>
      <w:r w:rsidRPr="000C0561">
        <w:rPr>
          <w:rFonts w:cstheme="minorHAnsi"/>
          <w:sz w:val="24"/>
          <w:szCs w:val="24"/>
        </w:rPr>
        <w:t>class</w:t>
      </w:r>
      <w:proofErr w:type="gramEnd"/>
      <w:r w:rsidRPr="000C0561">
        <w:rPr>
          <w:rFonts w:cstheme="minorHAnsi"/>
          <w:sz w:val="24"/>
          <w:szCs w:val="24"/>
        </w:rPr>
        <w:t xml:space="preserve"> and the University is not entitled to use any student work without the student’s permission unless </w:t>
      </w:r>
      <w:proofErr w:type="gramStart"/>
      <w:r w:rsidRPr="000C0561">
        <w:rPr>
          <w:rFonts w:cstheme="minorHAnsi"/>
          <w:sz w:val="24"/>
          <w:szCs w:val="24"/>
        </w:rPr>
        <w:t>all of</w:t>
      </w:r>
      <w:proofErr w:type="gramEnd"/>
      <w:r w:rsidRPr="000C0561">
        <w:rPr>
          <w:rFonts w:cstheme="minorHAnsi"/>
          <w:sz w:val="24"/>
          <w:szCs w:val="24"/>
        </w:rPr>
        <w:t xml:space="preserve"> the following criteria are met:</w:t>
      </w:r>
    </w:p>
    <w:p w14:paraId="7DDB0522" w14:textId="77777777" w:rsidR="00E154E5" w:rsidRPr="000C0561" w:rsidRDefault="00E154E5" w:rsidP="00E154E5">
      <w:pPr>
        <w:numPr>
          <w:ilvl w:val="0"/>
          <w:numId w:val="16"/>
        </w:numPr>
        <w:spacing w:after="0" w:line="276" w:lineRule="auto"/>
        <w:rPr>
          <w:rFonts w:cstheme="minorHAnsi"/>
          <w:sz w:val="24"/>
          <w:szCs w:val="24"/>
        </w:rPr>
      </w:pPr>
      <w:r w:rsidRPr="000C0561">
        <w:rPr>
          <w:rFonts w:cstheme="minorHAnsi"/>
          <w:sz w:val="24"/>
          <w:szCs w:val="24"/>
        </w:rPr>
        <w:t>The work is used only once.</w:t>
      </w:r>
    </w:p>
    <w:p w14:paraId="5660D3AC" w14:textId="77777777" w:rsidR="00E154E5" w:rsidRPr="000C0561" w:rsidRDefault="00E154E5" w:rsidP="00E154E5">
      <w:pPr>
        <w:numPr>
          <w:ilvl w:val="0"/>
          <w:numId w:val="16"/>
        </w:numPr>
        <w:spacing w:after="0" w:line="276" w:lineRule="auto"/>
        <w:rPr>
          <w:rFonts w:cstheme="minorHAnsi"/>
          <w:sz w:val="24"/>
          <w:szCs w:val="24"/>
        </w:rPr>
      </w:pPr>
      <w:r w:rsidRPr="000C0561">
        <w:rPr>
          <w:rFonts w:cstheme="minorHAnsi"/>
          <w:sz w:val="24"/>
          <w:szCs w:val="24"/>
        </w:rPr>
        <w:t>The work is not used in its entirety.</w:t>
      </w:r>
    </w:p>
    <w:p w14:paraId="5BA56418" w14:textId="77777777" w:rsidR="00E154E5" w:rsidRPr="000C0561" w:rsidRDefault="00E154E5" w:rsidP="00E154E5">
      <w:pPr>
        <w:numPr>
          <w:ilvl w:val="0"/>
          <w:numId w:val="16"/>
        </w:numPr>
        <w:spacing w:after="0" w:line="276" w:lineRule="auto"/>
        <w:rPr>
          <w:rFonts w:cstheme="minorHAnsi"/>
          <w:sz w:val="24"/>
          <w:szCs w:val="24"/>
        </w:rPr>
      </w:pPr>
      <w:r w:rsidRPr="000C0561">
        <w:rPr>
          <w:rFonts w:cstheme="minorHAnsi"/>
          <w:sz w:val="24"/>
          <w:szCs w:val="24"/>
        </w:rPr>
        <w:t>Use of the work does not affect any potential profits from the work.</w:t>
      </w:r>
    </w:p>
    <w:p w14:paraId="72FDDB29" w14:textId="77777777" w:rsidR="00E154E5" w:rsidRPr="000C0561" w:rsidRDefault="00E154E5" w:rsidP="00E154E5">
      <w:pPr>
        <w:numPr>
          <w:ilvl w:val="0"/>
          <w:numId w:val="16"/>
        </w:numPr>
        <w:spacing w:after="0" w:line="276" w:lineRule="auto"/>
        <w:rPr>
          <w:rFonts w:cstheme="minorHAnsi"/>
          <w:sz w:val="24"/>
          <w:szCs w:val="24"/>
        </w:rPr>
      </w:pPr>
      <w:r w:rsidRPr="000C0561">
        <w:rPr>
          <w:rFonts w:cstheme="minorHAnsi"/>
          <w:sz w:val="24"/>
          <w:szCs w:val="24"/>
        </w:rPr>
        <w:t>The student is not identified.</w:t>
      </w:r>
    </w:p>
    <w:p w14:paraId="0FCDAA0F" w14:textId="77777777" w:rsidR="00E154E5" w:rsidRPr="000C0561" w:rsidRDefault="00E154E5" w:rsidP="00E154E5">
      <w:pPr>
        <w:numPr>
          <w:ilvl w:val="0"/>
          <w:numId w:val="16"/>
        </w:numPr>
        <w:spacing w:after="0" w:line="276" w:lineRule="auto"/>
        <w:rPr>
          <w:rFonts w:cstheme="minorHAnsi"/>
          <w:sz w:val="24"/>
          <w:szCs w:val="24"/>
        </w:rPr>
      </w:pPr>
      <w:r w:rsidRPr="000C0561">
        <w:rPr>
          <w:rFonts w:cstheme="minorHAnsi"/>
          <w:sz w:val="24"/>
          <w:szCs w:val="24"/>
        </w:rPr>
        <w:t xml:space="preserve">The work is identified as student work. </w:t>
      </w:r>
    </w:p>
    <w:p w14:paraId="6001C628" w14:textId="77777777" w:rsidR="00E154E5" w:rsidRPr="000C0561" w:rsidRDefault="00E154E5" w:rsidP="00E154E5">
      <w:pPr>
        <w:spacing w:after="0"/>
        <w:ind w:left="720"/>
        <w:rPr>
          <w:rFonts w:cstheme="minorHAnsi"/>
          <w:sz w:val="24"/>
          <w:szCs w:val="24"/>
        </w:rPr>
      </w:pPr>
    </w:p>
    <w:p w14:paraId="3F1BDC06" w14:textId="77777777" w:rsidR="00E154E5" w:rsidRPr="000C0561" w:rsidRDefault="00E154E5" w:rsidP="00E154E5">
      <w:pPr>
        <w:rPr>
          <w:rFonts w:cstheme="minorHAnsi"/>
          <w:sz w:val="24"/>
          <w:szCs w:val="24"/>
        </w:rPr>
      </w:pPr>
      <w:r w:rsidRPr="000C0561">
        <w:rPr>
          <w:rFonts w:cstheme="minorHAnsi"/>
          <w:sz w:val="24"/>
          <w:szCs w:val="24"/>
        </w:rPr>
        <w:t xml:space="preserve">If the use of the work does not meet </w:t>
      </w:r>
      <w:proofErr w:type="gramStart"/>
      <w:r w:rsidRPr="000C0561">
        <w:rPr>
          <w:rFonts w:cstheme="minorHAnsi"/>
          <w:sz w:val="24"/>
          <w:szCs w:val="24"/>
        </w:rPr>
        <w:t>all of</w:t>
      </w:r>
      <w:proofErr w:type="gramEnd"/>
      <w:r w:rsidRPr="000C0561">
        <w:rPr>
          <w:rFonts w:cstheme="minorHAnsi"/>
          <w:sz w:val="24"/>
          <w:szCs w:val="24"/>
        </w:rPr>
        <w:t xml:space="preserve"> the above criteria, then the University office or department using the work must obtain the student’s written permission.</w:t>
      </w:r>
    </w:p>
    <w:p w14:paraId="2AD4B6CF" w14:textId="77777777" w:rsidR="00E154E5" w:rsidRPr="000C0561" w:rsidRDefault="00E154E5" w:rsidP="00E154E5">
      <w:pPr>
        <w:rPr>
          <w:rFonts w:cstheme="minorHAnsi"/>
          <w:sz w:val="24"/>
          <w:szCs w:val="24"/>
        </w:rPr>
      </w:pPr>
      <w:r w:rsidRPr="000C0561">
        <w:rPr>
          <w:rFonts w:cstheme="minorHAnsi"/>
          <w:sz w:val="24"/>
          <w:szCs w:val="24"/>
        </w:rPr>
        <w:t>Download the UNT System Permission, Waiver and Release Form</w:t>
      </w:r>
    </w:p>
    <w:p w14:paraId="3D75FADE" w14:textId="4C1DEB90" w:rsidR="00E154E5" w:rsidRPr="000C0561" w:rsidRDefault="00E154E5" w:rsidP="00E154E5">
      <w:pPr>
        <w:rPr>
          <w:rFonts w:cstheme="minorHAnsi"/>
          <w:b/>
          <w:sz w:val="24"/>
          <w:szCs w:val="24"/>
        </w:rPr>
      </w:pPr>
      <w:r w:rsidRPr="000C0561">
        <w:rPr>
          <w:rFonts w:cstheme="minorHAnsi"/>
          <w:b/>
          <w:sz w:val="24"/>
          <w:szCs w:val="24"/>
        </w:rPr>
        <w:t xml:space="preserve">Transmission and Recording of Student Images in </w:t>
      </w:r>
      <w:r w:rsidR="0040708B" w:rsidRPr="000C0561">
        <w:rPr>
          <w:rFonts w:cstheme="minorHAnsi"/>
          <w:b/>
          <w:sz w:val="24"/>
          <w:szCs w:val="24"/>
        </w:rPr>
        <w:t>Electronically Delivered</w:t>
      </w:r>
      <w:r w:rsidRPr="000C0561">
        <w:rPr>
          <w:rFonts w:cstheme="minorHAnsi"/>
          <w:b/>
          <w:sz w:val="24"/>
          <w:szCs w:val="24"/>
        </w:rPr>
        <w:t xml:space="preserve"> Courses</w:t>
      </w:r>
    </w:p>
    <w:p w14:paraId="31C49CE6" w14:textId="77777777" w:rsidR="00E154E5" w:rsidRPr="000C0561" w:rsidRDefault="00E154E5" w:rsidP="00E154E5">
      <w:pPr>
        <w:numPr>
          <w:ilvl w:val="0"/>
          <w:numId w:val="17"/>
        </w:numPr>
        <w:spacing w:after="200" w:line="276" w:lineRule="auto"/>
        <w:rPr>
          <w:rFonts w:cstheme="minorHAnsi"/>
          <w:sz w:val="24"/>
          <w:szCs w:val="24"/>
        </w:rPr>
      </w:pPr>
      <w:r w:rsidRPr="000C0561">
        <w:rPr>
          <w:rFonts w:cstheme="minorHAnsi"/>
          <w:sz w:val="24"/>
          <w:szCs w:val="24"/>
        </w:rPr>
        <w:lastRenderedPageBreak/>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Pr="000C0561" w:rsidRDefault="00E154E5" w:rsidP="00E154E5">
      <w:pPr>
        <w:numPr>
          <w:ilvl w:val="0"/>
          <w:numId w:val="17"/>
        </w:numPr>
        <w:spacing w:after="200" w:line="276" w:lineRule="auto"/>
        <w:rPr>
          <w:rFonts w:cstheme="minorHAnsi"/>
          <w:sz w:val="24"/>
          <w:szCs w:val="24"/>
        </w:rPr>
      </w:pPr>
      <w:r w:rsidRPr="000C0561">
        <w:rPr>
          <w:rFonts w:cstheme="minorHAnsi"/>
          <w:sz w:val="24"/>
          <w:szCs w:val="24"/>
        </w:rPr>
        <w:t>In the event an</w:t>
      </w:r>
      <w:r w:rsidR="00CA2745" w:rsidRPr="000C0561">
        <w:rPr>
          <w:rFonts w:cstheme="minorHAnsi"/>
          <w:sz w:val="24"/>
          <w:szCs w:val="24"/>
        </w:rPr>
        <w:t xml:space="preserve"> </w:t>
      </w:r>
      <w:r w:rsidR="003829E2" w:rsidRPr="000C0561">
        <w:rPr>
          <w:rFonts w:cstheme="minorHAnsi"/>
          <w:sz w:val="24"/>
          <w:szCs w:val="24"/>
        </w:rPr>
        <w:t xml:space="preserve">instructor records student presentations, </w:t>
      </w:r>
      <w:r w:rsidRPr="000C0561">
        <w:rPr>
          <w:rFonts w:cstheme="minorHAnsi"/>
          <w:sz w:val="24"/>
          <w:szCs w:val="24"/>
        </w:rPr>
        <w:t xml:space="preserve">he or she must obtain permission from the student using a signed release </w:t>
      </w:r>
      <w:proofErr w:type="gramStart"/>
      <w:r w:rsidRPr="000C0561">
        <w:rPr>
          <w:rFonts w:cstheme="minorHAnsi"/>
          <w:sz w:val="24"/>
          <w:szCs w:val="24"/>
        </w:rPr>
        <w:t>in order to</w:t>
      </w:r>
      <w:proofErr w:type="gramEnd"/>
      <w:r w:rsidRPr="000C0561">
        <w:rPr>
          <w:rFonts w:cstheme="minorHAnsi"/>
          <w:sz w:val="24"/>
          <w:szCs w:val="24"/>
        </w:rPr>
        <w:t xml:space="preserve"> use the recording for future classes in accordance with the Use of Student-Created Work guidelines above.</w:t>
      </w:r>
    </w:p>
    <w:p w14:paraId="1C7E842A" w14:textId="77777777" w:rsidR="00E154E5" w:rsidRPr="000C0561" w:rsidRDefault="00E154E5" w:rsidP="00E154E5">
      <w:pPr>
        <w:numPr>
          <w:ilvl w:val="0"/>
          <w:numId w:val="17"/>
        </w:numPr>
        <w:spacing w:after="200" w:line="276" w:lineRule="auto"/>
        <w:rPr>
          <w:rFonts w:cstheme="minorHAnsi"/>
          <w:sz w:val="24"/>
          <w:szCs w:val="24"/>
        </w:rPr>
      </w:pPr>
      <w:r w:rsidRPr="000C0561">
        <w:rPr>
          <w:rFonts w:cstheme="minorHAnsi"/>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Pr="000C0561" w:rsidRDefault="00E154E5" w:rsidP="00E154E5">
      <w:pPr>
        <w:ind w:left="720"/>
        <w:rPr>
          <w:rFonts w:cstheme="minorHAnsi"/>
          <w:sz w:val="24"/>
          <w:szCs w:val="24"/>
        </w:rPr>
      </w:pPr>
      <w:r w:rsidRPr="000C0561">
        <w:rPr>
          <w:rFonts w:cstheme="minorHAnsi"/>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1079599C" w:rsidR="00E154E5" w:rsidRPr="000C0561" w:rsidRDefault="00E154E5" w:rsidP="00E154E5">
      <w:pPr>
        <w:rPr>
          <w:rFonts w:cstheme="minorHAnsi"/>
          <w:sz w:val="24"/>
          <w:szCs w:val="24"/>
        </w:rPr>
      </w:pPr>
      <w:r w:rsidRPr="000C0561">
        <w:rPr>
          <w:rFonts w:cstheme="minorHAnsi"/>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1A6F7D28" w14:textId="137666DB" w:rsidR="00757C85" w:rsidRPr="000C0561" w:rsidRDefault="00757C85" w:rsidP="00931E23">
      <w:pPr>
        <w:pStyle w:val="Heading3"/>
        <w:rPr>
          <w:rFonts w:asciiTheme="minorHAnsi" w:hAnsiTheme="minorHAnsi" w:cstheme="minorHAnsi"/>
        </w:rPr>
      </w:pPr>
      <w:r w:rsidRPr="000C0561">
        <w:rPr>
          <w:rFonts w:asciiTheme="minorHAnsi" w:hAnsiTheme="minorHAnsi" w:cstheme="minorHAnsi"/>
        </w:rPr>
        <w:t>Class Recordings &amp; Student Likenesses</w:t>
      </w:r>
      <w:r w:rsidR="00997BCE" w:rsidRPr="000C0561">
        <w:rPr>
          <w:rFonts w:asciiTheme="minorHAnsi" w:hAnsiTheme="minorHAnsi" w:cstheme="minorHAnsi"/>
        </w:rPr>
        <w:t xml:space="preserve"> </w:t>
      </w:r>
    </w:p>
    <w:p w14:paraId="28B8A07B" w14:textId="1E455621" w:rsidR="00997BCE" w:rsidRPr="000C0561" w:rsidRDefault="00997BCE" w:rsidP="00997BCE">
      <w:pPr>
        <w:rPr>
          <w:rFonts w:cstheme="minorHAnsi"/>
          <w:sz w:val="24"/>
          <w:szCs w:val="24"/>
        </w:rPr>
      </w:pPr>
      <w:r w:rsidRPr="000C0561">
        <w:rPr>
          <w:rFonts w:cstheme="minorHAnsi"/>
          <w:sz w:val="24"/>
          <w:szCs w:val="24"/>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05184B6" w14:textId="38FF4DBA" w:rsidR="00B9294D" w:rsidRPr="000C0561" w:rsidRDefault="00B9294D" w:rsidP="00B9294D">
      <w:pPr>
        <w:pStyle w:val="Heading2"/>
        <w:rPr>
          <w:rFonts w:asciiTheme="minorHAnsi" w:hAnsiTheme="minorHAnsi" w:cstheme="minorHAnsi"/>
          <w:sz w:val="24"/>
          <w:szCs w:val="24"/>
        </w:rPr>
      </w:pPr>
      <w:r w:rsidRPr="000C0561">
        <w:rPr>
          <w:rFonts w:asciiTheme="minorHAnsi" w:hAnsiTheme="minorHAnsi" w:cstheme="minorHAnsi"/>
          <w:sz w:val="24"/>
          <w:szCs w:val="24"/>
        </w:rPr>
        <w:t xml:space="preserve">Academic Support </w:t>
      </w:r>
      <w:r w:rsidR="00250E78" w:rsidRPr="000C0561">
        <w:rPr>
          <w:rFonts w:asciiTheme="minorHAnsi" w:hAnsiTheme="minorHAnsi" w:cstheme="minorHAnsi"/>
          <w:sz w:val="24"/>
          <w:szCs w:val="24"/>
        </w:rPr>
        <w:t>&amp;</w:t>
      </w:r>
      <w:r w:rsidRPr="000C0561">
        <w:rPr>
          <w:rFonts w:asciiTheme="minorHAnsi" w:hAnsiTheme="minorHAnsi" w:cstheme="minorHAnsi"/>
          <w:sz w:val="24"/>
          <w:szCs w:val="24"/>
        </w:rPr>
        <w:t xml:space="preserve"> Student Services</w:t>
      </w:r>
    </w:p>
    <w:p w14:paraId="025D3587" w14:textId="2859D0AE" w:rsidR="00B9294D" w:rsidRPr="000C0561" w:rsidRDefault="00B9294D" w:rsidP="00B9294D">
      <w:pPr>
        <w:pStyle w:val="Heading3"/>
        <w:rPr>
          <w:rFonts w:asciiTheme="minorHAnsi" w:hAnsiTheme="minorHAnsi" w:cstheme="minorHAnsi"/>
        </w:rPr>
      </w:pPr>
      <w:r w:rsidRPr="000C0561">
        <w:rPr>
          <w:rFonts w:asciiTheme="minorHAnsi" w:hAnsiTheme="minorHAnsi" w:cstheme="minorHAnsi"/>
        </w:rPr>
        <w:t>Student Support Services</w:t>
      </w:r>
    </w:p>
    <w:p w14:paraId="18A75A96" w14:textId="00DEE6EF" w:rsidR="00DC43B6" w:rsidRPr="000C0561" w:rsidRDefault="00DC43B6" w:rsidP="00DC43B6">
      <w:pPr>
        <w:pStyle w:val="Heading4"/>
        <w:rPr>
          <w:rFonts w:asciiTheme="minorHAnsi" w:hAnsiTheme="minorHAnsi" w:cstheme="minorHAnsi"/>
          <w:sz w:val="24"/>
          <w:szCs w:val="24"/>
        </w:rPr>
      </w:pPr>
      <w:r w:rsidRPr="000C0561">
        <w:rPr>
          <w:rFonts w:asciiTheme="minorHAnsi" w:hAnsiTheme="minorHAnsi" w:cstheme="minorHAnsi"/>
          <w:sz w:val="24"/>
          <w:szCs w:val="24"/>
        </w:rPr>
        <w:t>Mental Health</w:t>
      </w:r>
    </w:p>
    <w:p w14:paraId="4CDB35D0" w14:textId="77777777" w:rsidR="00B9294D" w:rsidRPr="000C0561" w:rsidRDefault="00B9294D" w:rsidP="00B9294D">
      <w:pPr>
        <w:contextualSpacing/>
        <w:rPr>
          <w:rFonts w:cstheme="minorHAnsi"/>
          <w:sz w:val="24"/>
          <w:szCs w:val="24"/>
        </w:rPr>
      </w:pPr>
      <w:r w:rsidRPr="000C0561">
        <w:rPr>
          <w:rFonts w:cstheme="minorHAnsi"/>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0C0561" w:rsidRDefault="00B9294D" w:rsidP="00B9294D">
      <w:pPr>
        <w:pStyle w:val="ListParagraph"/>
        <w:numPr>
          <w:ilvl w:val="0"/>
          <w:numId w:val="20"/>
        </w:numPr>
        <w:rPr>
          <w:rFonts w:cstheme="minorHAnsi"/>
          <w:sz w:val="24"/>
          <w:szCs w:val="24"/>
        </w:rPr>
      </w:pPr>
      <w:hyperlink r:id="rId31" w:history="1">
        <w:r w:rsidRPr="000C0561">
          <w:rPr>
            <w:rStyle w:val="Hyperlink"/>
            <w:rFonts w:cstheme="minorHAnsi"/>
            <w:sz w:val="24"/>
            <w:szCs w:val="24"/>
          </w:rPr>
          <w:t>Student Health and Wellness Center</w:t>
        </w:r>
      </w:hyperlink>
      <w:r w:rsidRPr="000C0561">
        <w:rPr>
          <w:rFonts w:cstheme="minorHAnsi"/>
          <w:sz w:val="24"/>
          <w:szCs w:val="24"/>
        </w:rPr>
        <w:t xml:space="preserve"> (</w:t>
      </w:r>
      <w:r w:rsidRPr="000C0561">
        <w:rPr>
          <w:rStyle w:val="Hyperlink"/>
          <w:rFonts w:cstheme="minorHAnsi"/>
          <w:color w:val="auto"/>
          <w:sz w:val="24"/>
          <w:szCs w:val="24"/>
          <w:u w:val="none"/>
        </w:rPr>
        <w:t>https://studentaffairs.unt.edu/student-health-and-wellness-center</w:t>
      </w:r>
      <w:r w:rsidRPr="000C0561">
        <w:rPr>
          <w:rFonts w:cstheme="minorHAnsi"/>
          <w:sz w:val="24"/>
          <w:szCs w:val="24"/>
        </w:rPr>
        <w:t>)</w:t>
      </w:r>
    </w:p>
    <w:p w14:paraId="3C57E31E" w14:textId="77777777" w:rsidR="00B9294D" w:rsidRPr="000C0561" w:rsidRDefault="00B9294D" w:rsidP="00B9294D">
      <w:pPr>
        <w:pStyle w:val="ListParagraph"/>
        <w:numPr>
          <w:ilvl w:val="0"/>
          <w:numId w:val="20"/>
        </w:numPr>
        <w:rPr>
          <w:rFonts w:cstheme="minorHAnsi"/>
          <w:sz w:val="24"/>
          <w:szCs w:val="24"/>
        </w:rPr>
      </w:pPr>
      <w:hyperlink r:id="rId32" w:history="1">
        <w:r w:rsidRPr="000C0561">
          <w:rPr>
            <w:rStyle w:val="Hyperlink"/>
            <w:rFonts w:cstheme="minorHAnsi"/>
            <w:sz w:val="24"/>
            <w:szCs w:val="24"/>
          </w:rPr>
          <w:t>Counseling and Testing Services</w:t>
        </w:r>
      </w:hyperlink>
      <w:r w:rsidRPr="000C0561">
        <w:rPr>
          <w:rFonts w:cstheme="minorHAnsi"/>
          <w:sz w:val="24"/>
          <w:szCs w:val="24"/>
        </w:rPr>
        <w:t xml:space="preserve"> (</w:t>
      </w:r>
      <w:r w:rsidRPr="000C0561">
        <w:rPr>
          <w:rStyle w:val="Hyperlink"/>
          <w:rFonts w:cstheme="minorHAnsi"/>
          <w:color w:val="auto"/>
          <w:sz w:val="24"/>
          <w:szCs w:val="24"/>
          <w:u w:val="none"/>
        </w:rPr>
        <w:t>https://studentaffairs.unt.edu/counseling-and-testing-services</w:t>
      </w:r>
      <w:r w:rsidRPr="000C0561">
        <w:rPr>
          <w:rFonts w:cstheme="minorHAnsi"/>
          <w:sz w:val="24"/>
          <w:szCs w:val="24"/>
        </w:rPr>
        <w:t>)</w:t>
      </w:r>
    </w:p>
    <w:p w14:paraId="12B0DA88" w14:textId="77777777" w:rsidR="00B9294D" w:rsidRPr="000C0561" w:rsidRDefault="00B9294D" w:rsidP="00B9294D">
      <w:pPr>
        <w:pStyle w:val="ListParagraph"/>
        <w:numPr>
          <w:ilvl w:val="0"/>
          <w:numId w:val="20"/>
        </w:numPr>
        <w:rPr>
          <w:rFonts w:cstheme="minorHAnsi"/>
          <w:sz w:val="24"/>
          <w:szCs w:val="24"/>
        </w:rPr>
      </w:pPr>
      <w:hyperlink r:id="rId33" w:history="1">
        <w:r w:rsidRPr="000C0561">
          <w:rPr>
            <w:rStyle w:val="Hyperlink"/>
            <w:rFonts w:cstheme="minorHAnsi"/>
            <w:sz w:val="24"/>
            <w:szCs w:val="24"/>
          </w:rPr>
          <w:t>UNT Care Team</w:t>
        </w:r>
      </w:hyperlink>
      <w:r w:rsidRPr="000C0561">
        <w:rPr>
          <w:rFonts w:cstheme="minorHAnsi"/>
          <w:sz w:val="24"/>
          <w:szCs w:val="24"/>
        </w:rPr>
        <w:t xml:space="preserve"> (https://studentaffairs.unt.edu/care)</w:t>
      </w:r>
    </w:p>
    <w:p w14:paraId="25BC44B6" w14:textId="77777777" w:rsidR="00B9294D" w:rsidRPr="000C0561" w:rsidRDefault="00B9294D" w:rsidP="00B9294D">
      <w:pPr>
        <w:pStyle w:val="ListParagraph"/>
        <w:numPr>
          <w:ilvl w:val="0"/>
          <w:numId w:val="20"/>
        </w:numPr>
        <w:rPr>
          <w:rFonts w:cstheme="minorHAnsi"/>
          <w:sz w:val="24"/>
          <w:szCs w:val="24"/>
        </w:rPr>
      </w:pPr>
      <w:hyperlink r:id="rId34" w:history="1">
        <w:r w:rsidRPr="000C0561">
          <w:rPr>
            <w:rStyle w:val="Hyperlink"/>
            <w:rFonts w:cstheme="minorHAnsi"/>
            <w:sz w:val="24"/>
            <w:szCs w:val="24"/>
          </w:rPr>
          <w:t>UNT Psychiatric Services</w:t>
        </w:r>
      </w:hyperlink>
      <w:r w:rsidRPr="000C0561">
        <w:rPr>
          <w:rFonts w:cstheme="minorHAnsi"/>
          <w:sz w:val="24"/>
          <w:szCs w:val="24"/>
        </w:rPr>
        <w:t xml:space="preserve"> (https://studentaffairs.unt.edu/student-health-and-wellness-center/services/psychiatry)</w:t>
      </w:r>
    </w:p>
    <w:p w14:paraId="42A4C186" w14:textId="77777777" w:rsidR="00B9294D" w:rsidRPr="000C0561" w:rsidRDefault="00B9294D" w:rsidP="00B9294D">
      <w:pPr>
        <w:pStyle w:val="ListParagraph"/>
        <w:numPr>
          <w:ilvl w:val="0"/>
          <w:numId w:val="20"/>
        </w:numPr>
        <w:rPr>
          <w:rFonts w:cstheme="minorHAnsi"/>
          <w:sz w:val="24"/>
          <w:szCs w:val="24"/>
        </w:rPr>
      </w:pPr>
      <w:hyperlink r:id="rId35" w:history="1">
        <w:r w:rsidRPr="000C0561">
          <w:rPr>
            <w:rStyle w:val="Hyperlink"/>
            <w:rFonts w:cstheme="minorHAnsi"/>
            <w:sz w:val="24"/>
            <w:szCs w:val="24"/>
          </w:rPr>
          <w:t>Individual Counseling</w:t>
        </w:r>
      </w:hyperlink>
      <w:r w:rsidRPr="000C0561">
        <w:rPr>
          <w:rFonts w:cstheme="minorHAnsi"/>
          <w:sz w:val="24"/>
          <w:szCs w:val="24"/>
        </w:rPr>
        <w:t xml:space="preserve"> (https://studentaffairs.unt.edu/counseling-and-testing-services/services/individual-counseling)</w:t>
      </w:r>
    </w:p>
    <w:p w14:paraId="099B237F" w14:textId="77777777" w:rsidR="00DC43B6" w:rsidRPr="000C0561" w:rsidRDefault="00DC43B6" w:rsidP="00DC43B6">
      <w:pPr>
        <w:pStyle w:val="Heading4"/>
        <w:rPr>
          <w:rFonts w:asciiTheme="minorHAnsi" w:hAnsiTheme="minorHAnsi" w:cstheme="minorHAnsi"/>
          <w:sz w:val="24"/>
          <w:szCs w:val="24"/>
        </w:rPr>
      </w:pPr>
      <w:r w:rsidRPr="000C0561">
        <w:rPr>
          <w:rFonts w:asciiTheme="minorHAnsi" w:hAnsiTheme="minorHAnsi" w:cstheme="minorHAnsi"/>
          <w:sz w:val="24"/>
          <w:szCs w:val="24"/>
        </w:rPr>
        <w:t>Chosen Names</w:t>
      </w:r>
    </w:p>
    <w:p w14:paraId="1FAD8024" w14:textId="77777777" w:rsidR="00DC43B6" w:rsidRPr="000C0561" w:rsidRDefault="00DC43B6" w:rsidP="00DC43B6">
      <w:pPr>
        <w:rPr>
          <w:rFonts w:cstheme="minorHAnsi"/>
          <w:sz w:val="24"/>
          <w:szCs w:val="24"/>
        </w:rPr>
      </w:pPr>
      <w:r w:rsidRPr="000C0561">
        <w:rPr>
          <w:rFonts w:cstheme="minorHAnsi"/>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199B5D" w14:textId="07D86D59" w:rsidR="00DC43B6" w:rsidRPr="000C0561" w:rsidRDefault="00DC43B6" w:rsidP="00DC43B6">
      <w:pPr>
        <w:pStyle w:val="ListParagraph"/>
        <w:numPr>
          <w:ilvl w:val="0"/>
          <w:numId w:val="28"/>
        </w:numPr>
        <w:rPr>
          <w:rFonts w:cstheme="minorHAnsi"/>
          <w:sz w:val="24"/>
          <w:szCs w:val="24"/>
        </w:rPr>
      </w:pPr>
      <w:hyperlink r:id="rId36" w:history="1">
        <w:r w:rsidRPr="000C0561">
          <w:rPr>
            <w:rStyle w:val="Hyperlink"/>
            <w:rFonts w:cstheme="minorHAnsi"/>
            <w:sz w:val="24"/>
            <w:szCs w:val="24"/>
          </w:rPr>
          <w:t>UNT Records</w:t>
        </w:r>
      </w:hyperlink>
    </w:p>
    <w:p w14:paraId="16460839" w14:textId="03FA6DF9" w:rsidR="00DC43B6" w:rsidRPr="000C0561" w:rsidRDefault="00DC43B6" w:rsidP="00DC43B6">
      <w:pPr>
        <w:pStyle w:val="ListParagraph"/>
        <w:numPr>
          <w:ilvl w:val="0"/>
          <w:numId w:val="28"/>
        </w:numPr>
        <w:rPr>
          <w:rFonts w:cstheme="minorHAnsi"/>
          <w:sz w:val="24"/>
          <w:szCs w:val="24"/>
        </w:rPr>
      </w:pPr>
      <w:hyperlink r:id="rId37" w:history="1">
        <w:r w:rsidRPr="000C0561">
          <w:rPr>
            <w:rStyle w:val="Hyperlink"/>
            <w:rFonts w:cstheme="minorHAnsi"/>
            <w:sz w:val="24"/>
            <w:szCs w:val="24"/>
          </w:rPr>
          <w:t>UNT ID Card</w:t>
        </w:r>
      </w:hyperlink>
    </w:p>
    <w:p w14:paraId="444ACF12" w14:textId="5045D040" w:rsidR="00DC43B6" w:rsidRPr="000C0561" w:rsidRDefault="00DC43B6" w:rsidP="00DC43B6">
      <w:pPr>
        <w:pStyle w:val="ListParagraph"/>
        <w:numPr>
          <w:ilvl w:val="0"/>
          <w:numId w:val="28"/>
        </w:numPr>
        <w:rPr>
          <w:rFonts w:cstheme="minorHAnsi"/>
          <w:sz w:val="24"/>
          <w:szCs w:val="24"/>
        </w:rPr>
      </w:pPr>
      <w:hyperlink r:id="rId38" w:history="1">
        <w:r w:rsidRPr="000C0561">
          <w:rPr>
            <w:rStyle w:val="Hyperlink"/>
            <w:rFonts w:cstheme="minorHAnsi"/>
            <w:sz w:val="24"/>
            <w:szCs w:val="24"/>
          </w:rPr>
          <w:t>UNT Email Address</w:t>
        </w:r>
      </w:hyperlink>
    </w:p>
    <w:p w14:paraId="6E875CFA" w14:textId="0B713D3B" w:rsidR="00157417" w:rsidRPr="000C0561" w:rsidRDefault="00DC43B6" w:rsidP="00157417">
      <w:pPr>
        <w:pStyle w:val="ListParagraph"/>
        <w:numPr>
          <w:ilvl w:val="0"/>
          <w:numId w:val="28"/>
        </w:numPr>
        <w:rPr>
          <w:rStyle w:val="Hyperlink"/>
          <w:rFonts w:cstheme="minorHAnsi"/>
          <w:color w:val="auto"/>
          <w:sz w:val="24"/>
          <w:szCs w:val="24"/>
          <w:u w:val="none"/>
        </w:rPr>
      </w:pPr>
      <w:hyperlink r:id="rId39" w:history="1">
        <w:r w:rsidRPr="000C0561">
          <w:rPr>
            <w:rStyle w:val="Hyperlink"/>
            <w:rFonts w:cstheme="minorHAnsi"/>
            <w:sz w:val="24"/>
            <w:szCs w:val="24"/>
          </w:rPr>
          <w:t>Legal Name</w:t>
        </w:r>
      </w:hyperlink>
    </w:p>
    <w:p w14:paraId="1246C55F" w14:textId="16BB45AB" w:rsidR="00157417" w:rsidRPr="000C0561" w:rsidRDefault="00157417" w:rsidP="00157417">
      <w:pPr>
        <w:rPr>
          <w:rFonts w:cstheme="minorHAnsi"/>
          <w:i/>
          <w:iCs/>
          <w:sz w:val="24"/>
          <w:szCs w:val="24"/>
        </w:rPr>
      </w:pPr>
      <w:r w:rsidRPr="000C0561">
        <w:rPr>
          <w:rFonts w:cstheme="minorHAnsi"/>
          <w:i/>
          <w:iCs/>
          <w:sz w:val="24"/>
          <w:szCs w:val="24"/>
        </w:rPr>
        <w:t xml:space="preserve">*UNT </w:t>
      </w:r>
      <w:proofErr w:type="spellStart"/>
      <w:r w:rsidRPr="000C0561">
        <w:rPr>
          <w:rFonts w:cstheme="minorHAnsi"/>
          <w:i/>
          <w:iCs/>
          <w:sz w:val="24"/>
          <w:szCs w:val="24"/>
        </w:rPr>
        <w:t>euIDs</w:t>
      </w:r>
      <w:proofErr w:type="spellEnd"/>
      <w:r w:rsidRPr="000C0561">
        <w:rPr>
          <w:rFonts w:cstheme="minorHAnsi"/>
          <w:i/>
          <w:iCs/>
          <w:sz w:val="24"/>
          <w:szCs w:val="24"/>
        </w:rPr>
        <w:t xml:space="preserve"> cannot be changed at this time. The collaborating offices are working on a process to make this option accessible to UNT community members.</w:t>
      </w:r>
    </w:p>
    <w:p w14:paraId="5F445DE1" w14:textId="77777777" w:rsidR="00DC43B6" w:rsidRPr="000C0561" w:rsidRDefault="00DC43B6" w:rsidP="00DC43B6">
      <w:pPr>
        <w:pStyle w:val="Heading4"/>
        <w:rPr>
          <w:rFonts w:asciiTheme="minorHAnsi" w:hAnsiTheme="minorHAnsi" w:cstheme="minorHAnsi"/>
          <w:sz w:val="24"/>
          <w:szCs w:val="24"/>
        </w:rPr>
      </w:pPr>
      <w:r w:rsidRPr="000C0561">
        <w:rPr>
          <w:rFonts w:asciiTheme="minorHAnsi" w:hAnsiTheme="minorHAnsi" w:cstheme="minorHAnsi"/>
          <w:sz w:val="24"/>
          <w:szCs w:val="24"/>
        </w:rPr>
        <w:t>Pronouns</w:t>
      </w:r>
    </w:p>
    <w:p w14:paraId="5CD26896" w14:textId="1DC7BA9D" w:rsidR="00DC43B6" w:rsidRPr="000C0561" w:rsidRDefault="00DC43B6" w:rsidP="00DC43B6">
      <w:pPr>
        <w:rPr>
          <w:rFonts w:cstheme="minorHAnsi"/>
          <w:sz w:val="24"/>
          <w:szCs w:val="24"/>
        </w:rPr>
      </w:pPr>
      <w:r w:rsidRPr="000C0561">
        <w:rPr>
          <w:rFonts w:cstheme="minorHAnsi"/>
          <w:sz w:val="24"/>
          <w:szCs w:val="24"/>
        </w:rPr>
        <w:t>Pronouns (she/her, they/them, he/him</w:t>
      </w:r>
      <w:r w:rsidR="00157417" w:rsidRPr="000C0561">
        <w:rPr>
          <w:rFonts w:cstheme="minorHAnsi"/>
          <w:sz w:val="24"/>
          <w:szCs w:val="24"/>
        </w:rPr>
        <w:t>, etc.</w:t>
      </w:r>
      <w:r w:rsidRPr="000C0561">
        <w:rPr>
          <w:rFonts w:cstheme="minorHAnsi"/>
          <w:sz w:val="24"/>
          <w:szCs w:val="24"/>
        </w:rPr>
        <w:t xml:space="preserve">) are a public way for people to address you, much like your name, and can be shared with a name when making an introduction, both virtually and in-person. Just as we ask and don’t assume someone’s name, we should also ask and not assume someone’s pronouns. </w:t>
      </w:r>
    </w:p>
    <w:p w14:paraId="0F033942" w14:textId="77777777" w:rsidR="00DC43B6" w:rsidRPr="000C0561" w:rsidRDefault="00DC43B6" w:rsidP="00DC43B6">
      <w:pPr>
        <w:rPr>
          <w:rFonts w:cstheme="minorHAnsi"/>
          <w:sz w:val="24"/>
          <w:szCs w:val="24"/>
        </w:rPr>
      </w:pPr>
      <w:r w:rsidRPr="000C0561">
        <w:rPr>
          <w:rFonts w:cstheme="minorHAnsi"/>
          <w:sz w:val="24"/>
          <w:szCs w:val="24"/>
        </w:rPr>
        <w:t xml:space="preserve">You can </w:t>
      </w:r>
      <w:hyperlink r:id="rId40" w:history="1">
        <w:r w:rsidRPr="000C0561">
          <w:rPr>
            <w:rStyle w:val="Hyperlink"/>
            <w:rFonts w:cstheme="minorHAnsi"/>
            <w:sz w:val="24"/>
            <w:szCs w:val="24"/>
          </w:rPr>
          <w:t>add your pronouns to your Canvas account</w:t>
        </w:r>
      </w:hyperlink>
      <w:r w:rsidRPr="000C0561">
        <w:rPr>
          <w:rFonts w:cstheme="minorHAnsi"/>
          <w:sz w:val="24"/>
          <w:szCs w:val="24"/>
        </w:rPr>
        <w:t xml:space="preserve"> so that they follow your name when posting to discussion boards, submitting assignments, etc.</w:t>
      </w:r>
    </w:p>
    <w:p w14:paraId="09B848A2" w14:textId="77777777" w:rsidR="00DC43B6" w:rsidRPr="000C0561" w:rsidRDefault="00DC43B6" w:rsidP="00DC43B6">
      <w:pPr>
        <w:rPr>
          <w:rFonts w:cstheme="minorHAnsi"/>
          <w:sz w:val="24"/>
          <w:szCs w:val="24"/>
        </w:rPr>
      </w:pPr>
      <w:r w:rsidRPr="000C0561">
        <w:rPr>
          <w:rFonts w:cstheme="minorHAnsi"/>
          <w:sz w:val="24"/>
          <w:szCs w:val="24"/>
        </w:rPr>
        <w:t>Below is a list of additional resources regarding pronouns and their usage:</w:t>
      </w:r>
    </w:p>
    <w:p w14:paraId="7DC73668" w14:textId="77777777" w:rsidR="00DC43B6" w:rsidRPr="000C0561" w:rsidRDefault="00DC43B6" w:rsidP="00DC43B6">
      <w:pPr>
        <w:pStyle w:val="ListParagraph"/>
        <w:numPr>
          <w:ilvl w:val="0"/>
          <w:numId w:val="29"/>
        </w:numPr>
        <w:rPr>
          <w:rFonts w:cstheme="minorHAnsi"/>
          <w:sz w:val="24"/>
          <w:szCs w:val="24"/>
        </w:rPr>
      </w:pPr>
      <w:hyperlink r:id="rId41" w:history="1">
        <w:r w:rsidRPr="000C0561">
          <w:rPr>
            <w:rStyle w:val="Hyperlink"/>
            <w:rFonts w:cstheme="minorHAnsi"/>
            <w:sz w:val="24"/>
            <w:szCs w:val="24"/>
          </w:rPr>
          <w:t>What are pronouns and why are they important?</w:t>
        </w:r>
      </w:hyperlink>
    </w:p>
    <w:p w14:paraId="5E7F1F87" w14:textId="77777777" w:rsidR="00DC43B6" w:rsidRPr="000C0561" w:rsidRDefault="00DC43B6" w:rsidP="00DC43B6">
      <w:pPr>
        <w:pStyle w:val="ListParagraph"/>
        <w:numPr>
          <w:ilvl w:val="0"/>
          <w:numId w:val="29"/>
        </w:numPr>
        <w:rPr>
          <w:rFonts w:cstheme="minorHAnsi"/>
          <w:sz w:val="24"/>
          <w:szCs w:val="24"/>
        </w:rPr>
      </w:pPr>
      <w:hyperlink r:id="rId42" w:history="1">
        <w:r w:rsidRPr="000C0561">
          <w:rPr>
            <w:rStyle w:val="Hyperlink"/>
            <w:rFonts w:cstheme="minorHAnsi"/>
            <w:sz w:val="24"/>
            <w:szCs w:val="24"/>
          </w:rPr>
          <w:t>How do I use pronouns?</w:t>
        </w:r>
      </w:hyperlink>
    </w:p>
    <w:p w14:paraId="4DE95FAD" w14:textId="77777777" w:rsidR="00DC43B6" w:rsidRPr="000C0561" w:rsidRDefault="00DC43B6" w:rsidP="00DC43B6">
      <w:pPr>
        <w:pStyle w:val="ListParagraph"/>
        <w:numPr>
          <w:ilvl w:val="0"/>
          <w:numId w:val="29"/>
        </w:numPr>
        <w:rPr>
          <w:rFonts w:cstheme="minorHAnsi"/>
          <w:sz w:val="24"/>
          <w:szCs w:val="24"/>
        </w:rPr>
      </w:pPr>
      <w:hyperlink r:id="rId43" w:history="1">
        <w:r w:rsidRPr="000C0561">
          <w:rPr>
            <w:rStyle w:val="Hyperlink"/>
            <w:rFonts w:cstheme="minorHAnsi"/>
            <w:sz w:val="24"/>
            <w:szCs w:val="24"/>
          </w:rPr>
          <w:t>How do I share my pronouns?</w:t>
        </w:r>
      </w:hyperlink>
    </w:p>
    <w:p w14:paraId="0D083D54" w14:textId="77777777" w:rsidR="00DC43B6" w:rsidRPr="000C0561" w:rsidRDefault="00DC43B6" w:rsidP="00DC43B6">
      <w:pPr>
        <w:pStyle w:val="ListParagraph"/>
        <w:numPr>
          <w:ilvl w:val="0"/>
          <w:numId w:val="29"/>
        </w:numPr>
        <w:rPr>
          <w:rFonts w:cstheme="minorHAnsi"/>
          <w:sz w:val="24"/>
          <w:szCs w:val="24"/>
        </w:rPr>
      </w:pPr>
      <w:hyperlink r:id="rId44" w:history="1">
        <w:r w:rsidRPr="000C0561">
          <w:rPr>
            <w:rStyle w:val="Hyperlink"/>
            <w:rFonts w:cstheme="minorHAnsi"/>
            <w:sz w:val="24"/>
            <w:szCs w:val="24"/>
          </w:rPr>
          <w:t>How do I ask for another person’s pronouns?</w:t>
        </w:r>
      </w:hyperlink>
    </w:p>
    <w:p w14:paraId="10256BF4" w14:textId="77777777" w:rsidR="00DC43B6" w:rsidRPr="000C0561" w:rsidRDefault="00DC43B6" w:rsidP="00DC43B6">
      <w:pPr>
        <w:pStyle w:val="ListParagraph"/>
        <w:numPr>
          <w:ilvl w:val="0"/>
          <w:numId w:val="29"/>
        </w:numPr>
        <w:rPr>
          <w:rFonts w:cstheme="minorHAnsi"/>
          <w:sz w:val="24"/>
          <w:szCs w:val="24"/>
        </w:rPr>
      </w:pPr>
      <w:hyperlink r:id="rId45" w:history="1">
        <w:r w:rsidRPr="000C0561">
          <w:rPr>
            <w:rStyle w:val="Hyperlink"/>
            <w:rFonts w:cstheme="minorHAnsi"/>
            <w:sz w:val="24"/>
            <w:szCs w:val="24"/>
          </w:rPr>
          <w:t>How do I correct myself or others when the wrong pronoun is used?</w:t>
        </w:r>
      </w:hyperlink>
    </w:p>
    <w:p w14:paraId="45A10F7D" w14:textId="23A7CA7B" w:rsidR="00B9294D" w:rsidRPr="000C0561" w:rsidRDefault="00DC43B6" w:rsidP="00DC43B6">
      <w:pPr>
        <w:pStyle w:val="Heading4"/>
        <w:rPr>
          <w:rFonts w:asciiTheme="minorHAnsi" w:hAnsiTheme="minorHAnsi" w:cstheme="minorHAnsi"/>
          <w:sz w:val="24"/>
          <w:szCs w:val="24"/>
        </w:rPr>
      </w:pPr>
      <w:r w:rsidRPr="000C0561">
        <w:rPr>
          <w:rFonts w:asciiTheme="minorHAnsi" w:hAnsiTheme="minorHAnsi" w:cstheme="minorHAnsi"/>
          <w:sz w:val="24"/>
          <w:szCs w:val="24"/>
        </w:rPr>
        <w:t>Additional Student Support Services</w:t>
      </w:r>
    </w:p>
    <w:p w14:paraId="4EDC1822" w14:textId="77777777" w:rsidR="00B9294D" w:rsidRPr="000C0561" w:rsidRDefault="00B9294D" w:rsidP="00B9294D">
      <w:pPr>
        <w:pStyle w:val="ListParagraph"/>
        <w:numPr>
          <w:ilvl w:val="0"/>
          <w:numId w:val="13"/>
        </w:numPr>
        <w:rPr>
          <w:rFonts w:cstheme="minorHAnsi"/>
          <w:sz w:val="24"/>
          <w:szCs w:val="24"/>
        </w:rPr>
      </w:pPr>
      <w:hyperlink r:id="rId46" w:history="1">
        <w:r w:rsidRPr="000C0561">
          <w:rPr>
            <w:rStyle w:val="Hyperlink"/>
            <w:rFonts w:cstheme="minorHAnsi"/>
            <w:sz w:val="24"/>
            <w:szCs w:val="24"/>
          </w:rPr>
          <w:t>Registrar</w:t>
        </w:r>
      </w:hyperlink>
      <w:r w:rsidRPr="000C0561">
        <w:rPr>
          <w:rFonts w:cstheme="minorHAnsi"/>
          <w:sz w:val="24"/>
          <w:szCs w:val="24"/>
        </w:rPr>
        <w:t xml:space="preserve"> (</w:t>
      </w:r>
      <w:r w:rsidRPr="000C0561">
        <w:rPr>
          <w:rStyle w:val="Hyperlink"/>
          <w:rFonts w:cstheme="minorHAnsi"/>
          <w:color w:val="auto"/>
          <w:sz w:val="24"/>
          <w:szCs w:val="24"/>
          <w:u w:val="none"/>
        </w:rPr>
        <w:t>https://registrar.unt.edu/registration</w:t>
      </w:r>
      <w:r w:rsidRPr="000C0561">
        <w:rPr>
          <w:rFonts w:cstheme="minorHAnsi"/>
          <w:sz w:val="24"/>
          <w:szCs w:val="24"/>
        </w:rPr>
        <w:t>)</w:t>
      </w:r>
    </w:p>
    <w:p w14:paraId="6C96B581" w14:textId="77777777" w:rsidR="00B9294D" w:rsidRPr="000C0561" w:rsidRDefault="00B9294D" w:rsidP="00B9294D">
      <w:pPr>
        <w:pStyle w:val="ListParagraph"/>
        <w:numPr>
          <w:ilvl w:val="0"/>
          <w:numId w:val="13"/>
        </w:numPr>
        <w:rPr>
          <w:rFonts w:cstheme="minorHAnsi"/>
          <w:sz w:val="24"/>
          <w:szCs w:val="24"/>
        </w:rPr>
      </w:pPr>
      <w:hyperlink r:id="rId47" w:history="1">
        <w:r w:rsidRPr="000C0561">
          <w:rPr>
            <w:rStyle w:val="Hyperlink"/>
            <w:rFonts w:cstheme="minorHAnsi"/>
            <w:sz w:val="24"/>
            <w:szCs w:val="24"/>
          </w:rPr>
          <w:t>Financial Aid</w:t>
        </w:r>
      </w:hyperlink>
      <w:r w:rsidRPr="000C0561">
        <w:rPr>
          <w:rFonts w:cstheme="minorHAnsi"/>
          <w:sz w:val="24"/>
          <w:szCs w:val="24"/>
        </w:rPr>
        <w:t xml:space="preserve"> (</w:t>
      </w:r>
      <w:r w:rsidRPr="000C0561">
        <w:rPr>
          <w:rStyle w:val="Hyperlink"/>
          <w:rFonts w:cstheme="minorHAnsi"/>
          <w:color w:val="auto"/>
          <w:sz w:val="24"/>
          <w:szCs w:val="24"/>
          <w:u w:val="none"/>
        </w:rPr>
        <w:t>https://financialaid.unt.edu/</w:t>
      </w:r>
      <w:r w:rsidRPr="000C0561">
        <w:rPr>
          <w:rFonts w:cstheme="minorHAnsi"/>
          <w:sz w:val="24"/>
          <w:szCs w:val="24"/>
        </w:rPr>
        <w:t>)</w:t>
      </w:r>
    </w:p>
    <w:p w14:paraId="6CBDF7F1" w14:textId="77777777" w:rsidR="00B9294D" w:rsidRPr="000C0561" w:rsidRDefault="00B9294D" w:rsidP="00B9294D">
      <w:pPr>
        <w:pStyle w:val="ListParagraph"/>
        <w:numPr>
          <w:ilvl w:val="0"/>
          <w:numId w:val="13"/>
        </w:numPr>
        <w:rPr>
          <w:rFonts w:cstheme="minorHAnsi"/>
          <w:sz w:val="24"/>
          <w:szCs w:val="24"/>
        </w:rPr>
      </w:pPr>
      <w:hyperlink r:id="rId48" w:history="1">
        <w:r w:rsidRPr="000C0561">
          <w:rPr>
            <w:rStyle w:val="Hyperlink"/>
            <w:rFonts w:cstheme="minorHAnsi"/>
            <w:sz w:val="24"/>
            <w:szCs w:val="24"/>
          </w:rPr>
          <w:t>Student Legal Services</w:t>
        </w:r>
      </w:hyperlink>
      <w:r w:rsidRPr="000C0561">
        <w:rPr>
          <w:rFonts w:cstheme="minorHAnsi"/>
          <w:sz w:val="24"/>
          <w:szCs w:val="24"/>
        </w:rPr>
        <w:t xml:space="preserve"> (</w:t>
      </w:r>
      <w:r w:rsidRPr="000C0561">
        <w:rPr>
          <w:rStyle w:val="Hyperlink"/>
          <w:rFonts w:cstheme="minorHAnsi"/>
          <w:color w:val="auto"/>
          <w:sz w:val="24"/>
          <w:szCs w:val="24"/>
          <w:u w:val="none"/>
        </w:rPr>
        <w:t>https://studentaffairs.unt.edu/student-legal-services</w:t>
      </w:r>
      <w:r w:rsidRPr="000C0561">
        <w:rPr>
          <w:rFonts w:cstheme="minorHAnsi"/>
          <w:sz w:val="24"/>
          <w:szCs w:val="24"/>
        </w:rPr>
        <w:t>)</w:t>
      </w:r>
    </w:p>
    <w:p w14:paraId="4EDDCFE9" w14:textId="77777777" w:rsidR="00B9294D" w:rsidRPr="000C0561" w:rsidRDefault="00B9294D" w:rsidP="00B9294D">
      <w:pPr>
        <w:pStyle w:val="ListParagraph"/>
        <w:numPr>
          <w:ilvl w:val="0"/>
          <w:numId w:val="13"/>
        </w:numPr>
        <w:rPr>
          <w:rFonts w:cstheme="minorHAnsi"/>
          <w:sz w:val="24"/>
          <w:szCs w:val="24"/>
        </w:rPr>
      </w:pPr>
      <w:hyperlink r:id="rId49" w:history="1">
        <w:r w:rsidRPr="000C0561">
          <w:rPr>
            <w:rStyle w:val="Hyperlink"/>
            <w:rFonts w:cstheme="minorHAnsi"/>
            <w:sz w:val="24"/>
            <w:szCs w:val="24"/>
          </w:rPr>
          <w:t>Career Center</w:t>
        </w:r>
      </w:hyperlink>
      <w:r w:rsidRPr="000C0561">
        <w:rPr>
          <w:rFonts w:cstheme="minorHAnsi"/>
          <w:sz w:val="24"/>
          <w:szCs w:val="24"/>
        </w:rPr>
        <w:t xml:space="preserve"> (</w:t>
      </w:r>
      <w:r w:rsidRPr="000C0561">
        <w:rPr>
          <w:rStyle w:val="Hyperlink"/>
          <w:rFonts w:cstheme="minorHAnsi"/>
          <w:color w:val="auto"/>
          <w:sz w:val="24"/>
          <w:szCs w:val="24"/>
          <w:u w:val="none"/>
        </w:rPr>
        <w:t>https://studentaffairs.unt.edu/career-center</w:t>
      </w:r>
      <w:r w:rsidRPr="000C0561">
        <w:rPr>
          <w:rFonts w:cstheme="minorHAnsi"/>
          <w:sz w:val="24"/>
          <w:szCs w:val="24"/>
        </w:rPr>
        <w:t>)</w:t>
      </w:r>
    </w:p>
    <w:p w14:paraId="2E7E051F" w14:textId="77777777" w:rsidR="00B9294D" w:rsidRPr="000C0561" w:rsidRDefault="00B9294D" w:rsidP="00B9294D">
      <w:pPr>
        <w:pStyle w:val="ListParagraph"/>
        <w:numPr>
          <w:ilvl w:val="0"/>
          <w:numId w:val="13"/>
        </w:numPr>
        <w:rPr>
          <w:rFonts w:cstheme="minorHAnsi"/>
          <w:sz w:val="24"/>
          <w:szCs w:val="24"/>
          <w:lang w:val="fr-FR"/>
        </w:rPr>
      </w:pPr>
      <w:hyperlink r:id="rId50" w:history="1">
        <w:r w:rsidRPr="000C0561">
          <w:rPr>
            <w:rStyle w:val="Hyperlink"/>
            <w:rFonts w:cstheme="minorHAnsi"/>
            <w:sz w:val="24"/>
            <w:szCs w:val="24"/>
            <w:lang w:val="fr-FR"/>
          </w:rPr>
          <w:t>Multicultural Center</w:t>
        </w:r>
      </w:hyperlink>
      <w:r w:rsidRPr="000C0561">
        <w:rPr>
          <w:rFonts w:cstheme="minorHAnsi"/>
          <w:sz w:val="24"/>
          <w:szCs w:val="24"/>
          <w:lang w:val="fr-FR"/>
        </w:rPr>
        <w:t xml:space="preserve"> (</w:t>
      </w:r>
      <w:r w:rsidRPr="000C0561">
        <w:rPr>
          <w:rStyle w:val="Hyperlink"/>
          <w:rFonts w:cstheme="minorHAnsi"/>
          <w:color w:val="auto"/>
          <w:sz w:val="24"/>
          <w:szCs w:val="24"/>
          <w:u w:val="none"/>
          <w:lang w:val="fr-FR"/>
        </w:rPr>
        <w:t>https://edo.unt.edu/multicultural-center</w:t>
      </w:r>
      <w:r w:rsidRPr="000C0561">
        <w:rPr>
          <w:rFonts w:cstheme="minorHAnsi"/>
          <w:sz w:val="24"/>
          <w:szCs w:val="24"/>
          <w:lang w:val="fr-FR"/>
        </w:rPr>
        <w:t>)</w:t>
      </w:r>
    </w:p>
    <w:p w14:paraId="33974A2F" w14:textId="77777777" w:rsidR="00B9294D" w:rsidRPr="000C0561" w:rsidRDefault="00B9294D" w:rsidP="00B9294D">
      <w:pPr>
        <w:pStyle w:val="ListParagraph"/>
        <w:numPr>
          <w:ilvl w:val="0"/>
          <w:numId w:val="13"/>
        </w:numPr>
        <w:rPr>
          <w:rFonts w:cstheme="minorHAnsi"/>
          <w:sz w:val="24"/>
          <w:szCs w:val="24"/>
        </w:rPr>
      </w:pPr>
      <w:hyperlink r:id="rId51" w:history="1">
        <w:r w:rsidRPr="000C0561">
          <w:rPr>
            <w:rStyle w:val="Hyperlink"/>
            <w:rFonts w:cstheme="minorHAnsi"/>
            <w:sz w:val="24"/>
            <w:szCs w:val="24"/>
          </w:rPr>
          <w:t>Counseling and Testing Services</w:t>
        </w:r>
      </w:hyperlink>
      <w:r w:rsidRPr="000C0561">
        <w:rPr>
          <w:rFonts w:cstheme="minorHAnsi"/>
          <w:sz w:val="24"/>
          <w:szCs w:val="24"/>
        </w:rPr>
        <w:t xml:space="preserve"> (</w:t>
      </w:r>
      <w:r w:rsidRPr="000C0561">
        <w:rPr>
          <w:rStyle w:val="Hyperlink"/>
          <w:rFonts w:cstheme="minorHAnsi"/>
          <w:color w:val="auto"/>
          <w:sz w:val="24"/>
          <w:szCs w:val="24"/>
          <w:u w:val="none"/>
        </w:rPr>
        <w:t>https://studentaffairs.unt.edu/counseling-and-testing-services</w:t>
      </w:r>
      <w:r w:rsidRPr="000C0561">
        <w:rPr>
          <w:rFonts w:cstheme="minorHAnsi"/>
          <w:sz w:val="24"/>
          <w:szCs w:val="24"/>
        </w:rPr>
        <w:t>)</w:t>
      </w:r>
    </w:p>
    <w:p w14:paraId="4E05B155" w14:textId="77777777" w:rsidR="00B9294D" w:rsidRPr="000C0561" w:rsidRDefault="00B9294D" w:rsidP="00B9294D">
      <w:pPr>
        <w:pStyle w:val="ListParagraph"/>
        <w:numPr>
          <w:ilvl w:val="0"/>
          <w:numId w:val="13"/>
        </w:numPr>
        <w:rPr>
          <w:rFonts w:cstheme="minorHAnsi"/>
          <w:sz w:val="24"/>
          <w:szCs w:val="24"/>
        </w:rPr>
      </w:pPr>
      <w:hyperlink r:id="rId52" w:history="1">
        <w:r w:rsidRPr="000C0561">
          <w:rPr>
            <w:rStyle w:val="Hyperlink"/>
            <w:rFonts w:cstheme="minorHAnsi"/>
            <w:sz w:val="24"/>
            <w:szCs w:val="24"/>
          </w:rPr>
          <w:t>Pride Alliance</w:t>
        </w:r>
      </w:hyperlink>
      <w:r w:rsidRPr="000C0561">
        <w:rPr>
          <w:rFonts w:cstheme="minorHAnsi"/>
          <w:sz w:val="24"/>
          <w:szCs w:val="24"/>
        </w:rPr>
        <w:t xml:space="preserve"> (</w:t>
      </w:r>
      <w:r w:rsidRPr="000C0561">
        <w:rPr>
          <w:rStyle w:val="Hyperlink"/>
          <w:rFonts w:cstheme="minorHAnsi"/>
          <w:color w:val="auto"/>
          <w:sz w:val="24"/>
          <w:szCs w:val="24"/>
          <w:u w:val="none"/>
        </w:rPr>
        <w:t>https://edo.unt.edu/pridealliance</w:t>
      </w:r>
      <w:r w:rsidRPr="000C0561">
        <w:rPr>
          <w:rFonts w:cstheme="minorHAnsi"/>
          <w:sz w:val="24"/>
          <w:szCs w:val="24"/>
        </w:rPr>
        <w:t>)</w:t>
      </w:r>
    </w:p>
    <w:p w14:paraId="4B70F5ED" w14:textId="77777777" w:rsidR="00B9294D" w:rsidRPr="000C0561" w:rsidRDefault="00B9294D" w:rsidP="00B9294D">
      <w:pPr>
        <w:pStyle w:val="ListParagraph"/>
        <w:numPr>
          <w:ilvl w:val="0"/>
          <w:numId w:val="13"/>
        </w:numPr>
        <w:rPr>
          <w:rFonts w:cstheme="minorHAnsi"/>
          <w:sz w:val="24"/>
          <w:szCs w:val="24"/>
        </w:rPr>
      </w:pPr>
      <w:hyperlink r:id="rId53" w:history="1">
        <w:r w:rsidRPr="000C0561">
          <w:rPr>
            <w:rStyle w:val="Hyperlink"/>
            <w:rFonts w:cstheme="minorHAnsi"/>
            <w:sz w:val="24"/>
            <w:szCs w:val="24"/>
          </w:rPr>
          <w:t>UNT Food Pantry</w:t>
        </w:r>
      </w:hyperlink>
      <w:r w:rsidRPr="000C0561">
        <w:rPr>
          <w:rFonts w:cstheme="minorHAnsi"/>
          <w:sz w:val="24"/>
          <w:szCs w:val="24"/>
        </w:rPr>
        <w:t xml:space="preserve"> (https://deanofstudents.unt.edu/resources/food-pantry)</w:t>
      </w:r>
    </w:p>
    <w:p w14:paraId="47975C17" w14:textId="77777777" w:rsidR="00B9294D" w:rsidRPr="000C0561" w:rsidRDefault="00B9294D" w:rsidP="00B9294D">
      <w:pPr>
        <w:pStyle w:val="Heading3"/>
        <w:rPr>
          <w:rFonts w:asciiTheme="minorHAnsi" w:hAnsiTheme="minorHAnsi" w:cstheme="minorHAnsi"/>
        </w:rPr>
      </w:pPr>
      <w:r w:rsidRPr="000C0561">
        <w:rPr>
          <w:rFonts w:asciiTheme="minorHAnsi" w:hAnsiTheme="minorHAnsi" w:cstheme="minorHAnsi"/>
        </w:rPr>
        <w:t>Academic Support Services</w:t>
      </w:r>
    </w:p>
    <w:p w14:paraId="14B4B3C7" w14:textId="77777777" w:rsidR="00B9294D" w:rsidRPr="000C0561" w:rsidRDefault="00B9294D" w:rsidP="00B9294D">
      <w:pPr>
        <w:pStyle w:val="ListParagraph"/>
        <w:numPr>
          <w:ilvl w:val="0"/>
          <w:numId w:val="14"/>
        </w:numPr>
        <w:rPr>
          <w:rFonts w:cstheme="minorHAnsi"/>
          <w:sz w:val="24"/>
          <w:szCs w:val="24"/>
        </w:rPr>
      </w:pPr>
      <w:hyperlink r:id="rId54" w:history="1">
        <w:r w:rsidRPr="000C0561">
          <w:rPr>
            <w:rStyle w:val="Hyperlink"/>
            <w:rFonts w:cstheme="minorHAnsi"/>
            <w:sz w:val="24"/>
            <w:szCs w:val="24"/>
          </w:rPr>
          <w:t>Academic Resource Center</w:t>
        </w:r>
      </w:hyperlink>
      <w:r w:rsidRPr="000C0561">
        <w:rPr>
          <w:rFonts w:cstheme="minorHAnsi"/>
          <w:sz w:val="24"/>
          <w:szCs w:val="24"/>
        </w:rPr>
        <w:t xml:space="preserve"> (</w:t>
      </w:r>
      <w:r w:rsidRPr="000C0561">
        <w:rPr>
          <w:rStyle w:val="Hyperlink"/>
          <w:rFonts w:cstheme="minorHAnsi"/>
          <w:color w:val="auto"/>
          <w:sz w:val="24"/>
          <w:szCs w:val="24"/>
          <w:u w:val="none"/>
        </w:rPr>
        <w:t>https://clear.unt.edu/canvas/student-resources</w:t>
      </w:r>
      <w:r w:rsidRPr="000C0561">
        <w:rPr>
          <w:rFonts w:cstheme="minorHAnsi"/>
          <w:sz w:val="24"/>
          <w:szCs w:val="24"/>
        </w:rPr>
        <w:t>)</w:t>
      </w:r>
    </w:p>
    <w:p w14:paraId="73618F77" w14:textId="77777777" w:rsidR="00B9294D" w:rsidRPr="000C0561" w:rsidRDefault="00B9294D" w:rsidP="00B9294D">
      <w:pPr>
        <w:pStyle w:val="ListParagraph"/>
        <w:numPr>
          <w:ilvl w:val="0"/>
          <w:numId w:val="14"/>
        </w:numPr>
        <w:rPr>
          <w:rFonts w:cstheme="minorHAnsi"/>
          <w:sz w:val="24"/>
          <w:szCs w:val="24"/>
        </w:rPr>
      </w:pPr>
      <w:hyperlink r:id="rId55" w:history="1">
        <w:r w:rsidRPr="000C0561">
          <w:rPr>
            <w:rStyle w:val="Hyperlink"/>
            <w:rFonts w:cstheme="minorHAnsi"/>
            <w:sz w:val="24"/>
            <w:szCs w:val="24"/>
          </w:rPr>
          <w:t>Academic Success Center</w:t>
        </w:r>
      </w:hyperlink>
      <w:r w:rsidRPr="000C0561">
        <w:rPr>
          <w:rFonts w:cstheme="minorHAnsi"/>
          <w:sz w:val="24"/>
          <w:szCs w:val="24"/>
        </w:rPr>
        <w:t xml:space="preserve"> (</w:t>
      </w:r>
      <w:r w:rsidRPr="000C0561">
        <w:rPr>
          <w:rStyle w:val="Hyperlink"/>
          <w:rFonts w:cstheme="minorHAnsi"/>
          <w:color w:val="auto"/>
          <w:sz w:val="24"/>
          <w:szCs w:val="24"/>
          <w:u w:val="none"/>
        </w:rPr>
        <w:t>https://success.unt.edu/asc</w:t>
      </w:r>
      <w:r w:rsidRPr="000C0561">
        <w:rPr>
          <w:rFonts w:cstheme="minorHAnsi"/>
          <w:sz w:val="24"/>
          <w:szCs w:val="24"/>
        </w:rPr>
        <w:t>)</w:t>
      </w:r>
    </w:p>
    <w:p w14:paraId="00C9AE96" w14:textId="77777777" w:rsidR="00B9294D" w:rsidRPr="000C0561" w:rsidRDefault="00B9294D" w:rsidP="00B9294D">
      <w:pPr>
        <w:pStyle w:val="ListParagraph"/>
        <w:numPr>
          <w:ilvl w:val="0"/>
          <w:numId w:val="14"/>
        </w:numPr>
        <w:rPr>
          <w:rFonts w:cstheme="minorHAnsi"/>
          <w:sz w:val="24"/>
          <w:szCs w:val="24"/>
        </w:rPr>
      </w:pPr>
      <w:hyperlink r:id="rId56" w:history="1">
        <w:r w:rsidRPr="000C0561">
          <w:rPr>
            <w:rStyle w:val="Hyperlink"/>
            <w:rFonts w:cstheme="minorHAnsi"/>
            <w:sz w:val="24"/>
            <w:szCs w:val="24"/>
          </w:rPr>
          <w:t>UNT Libraries</w:t>
        </w:r>
      </w:hyperlink>
      <w:r w:rsidRPr="000C0561">
        <w:rPr>
          <w:rFonts w:cstheme="minorHAnsi"/>
          <w:sz w:val="24"/>
          <w:szCs w:val="24"/>
        </w:rPr>
        <w:t xml:space="preserve"> (</w:t>
      </w:r>
      <w:r w:rsidRPr="000C0561">
        <w:rPr>
          <w:rStyle w:val="Hyperlink"/>
          <w:rFonts w:cstheme="minorHAnsi"/>
          <w:color w:val="auto"/>
          <w:sz w:val="24"/>
          <w:szCs w:val="24"/>
          <w:u w:val="none"/>
        </w:rPr>
        <w:t>https://library.unt.edu/</w:t>
      </w:r>
      <w:r w:rsidRPr="000C0561">
        <w:rPr>
          <w:rFonts w:cstheme="minorHAnsi"/>
          <w:sz w:val="24"/>
          <w:szCs w:val="24"/>
        </w:rPr>
        <w:t>)</w:t>
      </w:r>
    </w:p>
    <w:p w14:paraId="006A9223" w14:textId="5ACD015C" w:rsidR="00C246D2" w:rsidRPr="000C0561" w:rsidRDefault="00B9294D" w:rsidP="00B32B4A">
      <w:pPr>
        <w:pStyle w:val="ListParagraph"/>
        <w:numPr>
          <w:ilvl w:val="0"/>
          <w:numId w:val="14"/>
        </w:numPr>
        <w:rPr>
          <w:rStyle w:val="Strong"/>
          <w:rFonts w:cstheme="minorHAnsi"/>
          <w:b w:val="0"/>
          <w:bCs w:val="0"/>
          <w:sz w:val="24"/>
          <w:szCs w:val="24"/>
        </w:rPr>
      </w:pPr>
      <w:hyperlink r:id="rId57" w:history="1">
        <w:r w:rsidRPr="000C0561">
          <w:rPr>
            <w:rStyle w:val="Hyperlink"/>
            <w:rFonts w:cstheme="minorHAnsi"/>
            <w:sz w:val="24"/>
            <w:szCs w:val="24"/>
          </w:rPr>
          <w:t>Writing Lab</w:t>
        </w:r>
      </w:hyperlink>
      <w:r w:rsidRPr="000C0561">
        <w:rPr>
          <w:rFonts w:cstheme="minorHAnsi"/>
          <w:sz w:val="24"/>
          <w:szCs w:val="24"/>
        </w:rPr>
        <w:t xml:space="preserve"> (</w:t>
      </w:r>
      <w:hyperlink r:id="rId58" w:history="1">
        <w:r w:rsidR="00B47E5C" w:rsidRPr="000C0561">
          <w:rPr>
            <w:rStyle w:val="Hyperlink"/>
            <w:rFonts w:cstheme="minorHAnsi"/>
            <w:sz w:val="24"/>
            <w:szCs w:val="24"/>
          </w:rPr>
          <w:t>http://writingcenter.unt.edu/</w:t>
        </w:r>
      </w:hyperlink>
      <w:r w:rsidRPr="000C0561">
        <w:rPr>
          <w:rFonts w:cstheme="minorHAnsi"/>
          <w:sz w:val="24"/>
          <w:szCs w:val="24"/>
        </w:rPr>
        <w:t>)</w:t>
      </w:r>
    </w:p>
    <w:p w14:paraId="4D020C44" w14:textId="77777777" w:rsidR="00E20B1D" w:rsidRPr="000C0561" w:rsidRDefault="00E20B1D" w:rsidP="00B32B4A">
      <w:pPr>
        <w:rPr>
          <w:rStyle w:val="Strong"/>
          <w:rFonts w:cstheme="minorHAnsi"/>
          <w:b w:val="0"/>
          <w:sz w:val="24"/>
          <w:szCs w:val="24"/>
        </w:rPr>
      </w:pPr>
    </w:p>
    <w:p w14:paraId="0F500880" w14:textId="7355AAC6" w:rsidR="00D40C61" w:rsidRPr="000C0561" w:rsidRDefault="00D40C61" w:rsidP="00D40C61">
      <w:pPr>
        <w:rPr>
          <w:rFonts w:cstheme="minorHAnsi"/>
          <w:sz w:val="24"/>
          <w:szCs w:val="24"/>
        </w:rPr>
      </w:pPr>
    </w:p>
    <w:sectPr w:rsidR="00D40C61" w:rsidRPr="000C05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D3581" w14:textId="77777777" w:rsidR="00CA17EB" w:rsidRDefault="00CA17EB" w:rsidP="00F41A70">
      <w:pPr>
        <w:spacing w:after="0" w:line="240" w:lineRule="auto"/>
      </w:pPr>
      <w:r>
        <w:separator/>
      </w:r>
    </w:p>
  </w:endnote>
  <w:endnote w:type="continuationSeparator" w:id="0">
    <w:p w14:paraId="6219785B" w14:textId="77777777" w:rsidR="00CA17EB" w:rsidRDefault="00CA17EB" w:rsidP="00F41A70">
      <w:pPr>
        <w:spacing w:after="0" w:line="240" w:lineRule="auto"/>
      </w:pPr>
      <w:r>
        <w:continuationSeparator/>
      </w:r>
    </w:p>
  </w:endnote>
  <w:endnote w:type="continuationNotice" w:id="1">
    <w:p w14:paraId="3E4EE768" w14:textId="77777777" w:rsidR="00CA17EB" w:rsidRDefault="00CA1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0228E" w14:textId="77777777" w:rsidR="00CA17EB" w:rsidRDefault="00CA17EB" w:rsidP="00F41A70">
      <w:pPr>
        <w:spacing w:after="0" w:line="240" w:lineRule="auto"/>
      </w:pPr>
      <w:r>
        <w:separator/>
      </w:r>
    </w:p>
  </w:footnote>
  <w:footnote w:type="continuationSeparator" w:id="0">
    <w:p w14:paraId="06240C3E" w14:textId="77777777" w:rsidR="00CA17EB" w:rsidRDefault="00CA17EB" w:rsidP="00F41A70">
      <w:pPr>
        <w:spacing w:after="0" w:line="240" w:lineRule="auto"/>
      </w:pPr>
      <w:r>
        <w:continuationSeparator/>
      </w:r>
    </w:p>
  </w:footnote>
  <w:footnote w:type="continuationNotice" w:id="1">
    <w:p w14:paraId="19579EA1" w14:textId="77777777" w:rsidR="00CA17EB" w:rsidRDefault="00CA17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C6F80"/>
    <w:multiLevelType w:val="hybridMultilevel"/>
    <w:tmpl w:val="DE16A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17A6A"/>
    <w:multiLevelType w:val="hybridMultilevel"/>
    <w:tmpl w:val="E2E6576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A5F24"/>
    <w:multiLevelType w:val="hybridMultilevel"/>
    <w:tmpl w:val="DDB4EF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B86C37"/>
    <w:multiLevelType w:val="hybridMultilevel"/>
    <w:tmpl w:val="A58A38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8C3A81"/>
    <w:multiLevelType w:val="hybridMultilevel"/>
    <w:tmpl w:val="E64C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634F5"/>
    <w:multiLevelType w:val="hybridMultilevel"/>
    <w:tmpl w:val="DE16A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0136B"/>
    <w:multiLevelType w:val="multilevel"/>
    <w:tmpl w:val="38348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D6FCB"/>
    <w:multiLevelType w:val="multilevel"/>
    <w:tmpl w:val="13EC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6447A7"/>
    <w:multiLevelType w:val="hybridMultilevel"/>
    <w:tmpl w:val="0A56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7C4878"/>
    <w:multiLevelType w:val="hybridMultilevel"/>
    <w:tmpl w:val="CBE0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072FA"/>
    <w:multiLevelType w:val="hybridMultilevel"/>
    <w:tmpl w:val="7F1CE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478D4"/>
    <w:multiLevelType w:val="hybridMultilevel"/>
    <w:tmpl w:val="DE16A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C7778"/>
    <w:multiLevelType w:val="hybridMultilevel"/>
    <w:tmpl w:val="322A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459959">
    <w:abstractNumId w:val="36"/>
  </w:num>
  <w:num w:numId="2" w16cid:durableId="1361004714">
    <w:abstractNumId w:val="32"/>
  </w:num>
  <w:num w:numId="3" w16cid:durableId="267977720">
    <w:abstractNumId w:val="40"/>
  </w:num>
  <w:num w:numId="4" w16cid:durableId="167017953">
    <w:abstractNumId w:val="0"/>
  </w:num>
  <w:num w:numId="5" w16cid:durableId="1848903382">
    <w:abstractNumId w:val="26"/>
  </w:num>
  <w:num w:numId="6" w16cid:durableId="589930">
    <w:abstractNumId w:val="22"/>
  </w:num>
  <w:num w:numId="7" w16cid:durableId="68423768">
    <w:abstractNumId w:val="20"/>
  </w:num>
  <w:num w:numId="8" w16cid:durableId="1866014826">
    <w:abstractNumId w:val="10"/>
  </w:num>
  <w:num w:numId="9" w16cid:durableId="1551921029">
    <w:abstractNumId w:val="6"/>
  </w:num>
  <w:num w:numId="10" w16cid:durableId="528837628">
    <w:abstractNumId w:val="27"/>
  </w:num>
  <w:num w:numId="11" w16cid:durableId="694424755">
    <w:abstractNumId w:val="18"/>
  </w:num>
  <w:num w:numId="12" w16cid:durableId="595870983">
    <w:abstractNumId w:val="38"/>
  </w:num>
  <w:num w:numId="13" w16cid:durableId="244337574">
    <w:abstractNumId w:val="29"/>
  </w:num>
  <w:num w:numId="14" w16cid:durableId="871303575">
    <w:abstractNumId w:val="2"/>
  </w:num>
  <w:num w:numId="15" w16cid:durableId="99031395">
    <w:abstractNumId w:val="1"/>
  </w:num>
  <w:num w:numId="16" w16cid:durableId="1808425023">
    <w:abstractNumId w:val="13"/>
  </w:num>
  <w:num w:numId="17" w16cid:durableId="1935166687">
    <w:abstractNumId w:val="30"/>
  </w:num>
  <w:num w:numId="18" w16cid:durableId="1031612413">
    <w:abstractNumId w:val="37"/>
  </w:num>
  <w:num w:numId="19" w16cid:durableId="1296640903">
    <w:abstractNumId w:val="9"/>
  </w:num>
  <w:num w:numId="20" w16cid:durableId="974524077">
    <w:abstractNumId w:val="8"/>
  </w:num>
  <w:num w:numId="21" w16cid:durableId="1386681692">
    <w:abstractNumId w:val="17"/>
  </w:num>
  <w:num w:numId="22" w16cid:durableId="1024942321">
    <w:abstractNumId w:val="28"/>
  </w:num>
  <w:num w:numId="23" w16cid:durableId="1643270049">
    <w:abstractNumId w:val="14"/>
  </w:num>
  <w:num w:numId="24" w16cid:durableId="957417792">
    <w:abstractNumId w:val="7"/>
  </w:num>
  <w:num w:numId="25" w16cid:durableId="880674835">
    <w:abstractNumId w:val="12"/>
  </w:num>
  <w:num w:numId="26" w16cid:durableId="1704358333">
    <w:abstractNumId w:val="35"/>
  </w:num>
  <w:num w:numId="27" w16cid:durableId="392698316">
    <w:abstractNumId w:val="5"/>
  </w:num>
  <w:num w:numId="28" w16cid:durableId="2003780118">
    <w:abstractNumId w:val="34"/>
  </w:num>
  <w:num w:numId="29" w16cid:durableId="1685205761">
    <w:abstractNumId w:val="24"/>
  </w:num>
  <w:num w:numId="30" w16cid:durableId="2142378824">
    <w:abstractNumId w:val="41"/>
  </w:num>
  <w:num w:numId="31" w16cid:durableId="1203060572">
    <w:abstractNumId w:val="16"/>
  </w:num>
  <w:num w:numId="32" w16cid:durableId="261643441">
    <w:abstractNumId w:val="21"/>
  </w:num>
  <w:num w:numId="33" w16cid:durableId="1872723574">
    <w:abstractNumId w:val="42"/>
  </w:num>
  <w:num w:numId="34" w16cid:durableId="487403055">
    <w:abstractNumId w:val="25"/>
  </w:num>
  <w:num w:numId="35" w16cid:durableId="793476947">
    <w:abstractNumId w:val="11"/>
  </w:num>
  <w:num w:numId="36" w16cid:durableId="545607582">
    <w:abstractNumId w:val="39"/>
  </w:num>
  <w:num w:numId="37" w16cid:durableId="1069498486">
    <w:abstractNumId w:val="3"/>
  </w:num>
  <w:num w:numId="38" w16cid:durableId="1742949611">
    <w:abstractNumId w:val="33"/>
  </w:num>
  <w:num w:numId="39" w16cid:durableId="599458007">
    <w:abstractNumId w:val="19"/>
  </w:num>
  <w:num w:numId="40" w16cid:durableId="2142992936">
    <w:abstractNumId w:val="23"/>
  </w:num>
  <w:num w:numId="41" w16cid:durableId="1519810705">
    <w:abstractNumId w:val="15"/>
  </w:num>
  <w:num w:numId="42" w16cid:durableId="1961951902">
    <w:abstractNumId w:val="4"/>
  </w:num>
  <w:num w:numId="43" w16cid:durableId="16700586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14A7"/>
    <w:rsid w:val="000026B4"/>
    <w:rsid w:val="00002883"/>
    <w:rsid w:val="00002EC5"/>
    <w:rsid w:val="000124A2"/>
    <w:rsid w:val="00021089"/>
    <w:rsid w:val="00021D06"/>
    <w:rsid w:val="00032E28"/>
    <w:rsid w:val="000409AF"/>
    <w:rsid w:val="0004174F"/>
    <w:rsid w:val="0004265B"/>
    <w:rsid w:val="0004507D"/>
    <w:rsid w:val="00045FD9"/>
    <w:rsid w:val="0005208F"/>
    <w:rsid w:val="00057382"/>
    <w:rsid w:val="00057A98"/>
    <w:rsid w:val="00061C87"/>
    <w:rsid w:val="00063649"/>
    <w:rsid w:val="000878E5"/>
    <w:rsid w:val="00092B7E"/>
    <w:rsid w:val="000963F8"/>
    <w:rsid w:val="000A484F"/>
    <w:rsid w:val="000A4994"/>
    <w:rsid w:val="000A7A11"/>
    <w:rsid w:val="000B0F4E"/>
    <w:rsid w:val="000B7D0D"/>
    <w:rsid w:val="000C0561"/>
    <w:rsid w:val="000C14CA"/>
    <w:rsid w:val="000C2B67"/>
    <w:rsid w:val="000C43CB"/>
    <w:rsid w:val="000C634B"/>
    <w:rsid w:val="000D33A3"/>
    <w:rsid w:val="000E3442"/>
    <w:rsid w:val="000E4552"/>
    <w:rsid w:val="000F2A2A"/>
    <w:rsid w:val="000F3B26"/>
    <w:rsid w:val="000F3F19"/>
    <w:rsid w:val="000F6DC9"/>
    <w:rsid w:val="000F732C"/>
    <w:rsid w:val="000F7511"/>
    <w:rsid w:val="00103838"/>
    <w:rsid w:val="00104329"/>
    <w:rsid w:val="001132F4"/>
    <w:rsid w:val="00115B7E"/>
    <w:rsid w:val="00117599"/>
    <w:rsid w:val="00127201"/>
    <w:rsid w:val="001337D6"/>
    <w:rsid w:val="00133B22"/>
    <w:rsid w:val="00133B91"/>
    <w:rsid w:val="00134E02"/>
    <w:rsid w:val="00134F0A"/>
    <w:rsid w:val="00141905"/>
    <w:rsid w:val="00142AD7"/>
    <w:rsid w:val="0015365E"/>
    <w:rsid w:val="00154670"/>
    <w:rsid w:val="00155F6D"/>
    <w:rsid w:val="00157417"/>
    <w:rsid w:val="00160583"/>
    <w:rsid w:val="0016237E"/>
    <w:rsid w:val="00170C46"/>
    <w:rsid w:val="001778B9"/>
    <w:rsid w:val="00180725"/>
    <w:rsid w:val="001849DE"/>
    <w:rsid w:val="00186E8C"/>
    <w:rsid w:val="001904E5"/>
    <w:rsid w:val="001914B6"/>
    <w:rsid w:val="0019527D"/>
    <w:rsid w:val="001953E0"/>
    <w:rsid w:val="001A4D36"/>
    <w:rsid w:val="001B3D5B"/>
    <w:rsid w:val="001B62F0"/>
    <w:rsid w:val="001B6510"/>
    <w:rsid w:val="001C079B"/>
    <w:rsid w:val="001C2ABF"/>
    <w:rsid w:val="001C3553"/>
    <w:rsid w:val="001C368C"/>
    <w:rsid w:val="001C3DD0"/>
    <w:rsid w:val="001C599D"/>
    <w:rsid w:val="001D565A"/>
    <w:rsid w:val="001D634F"/>
    <w:rsid w:val="001E5832"/>
    <w:rsid w:val="001F4D2B"/>
    <w:rsid w:val="001F7829"/>
    <w:rsid w:val="00207147"/>
    <w:rsid w:val="002101ED"/>
    <w:rsid w:val="00212AFA"/>
    <w:rsid w:val="00224731"/>
    <w:rsid w:val="002271E8"/>
    <w:rsid w:val="00227E99"/>
    <w:rsid w:val="00232BF3"/>
    <w:rsid w:val="00240234"/>
    <w:rsid w:val="00244604"/>
    <w:rsid w:val="002446AD"/>
    <w:rsid w:val="002446DC"/>
    <w:rsid w:val="00247307"/>
    <w:rsid w:val="00250E78"/>
    <w:rsid w:val="00260911"/>
    <w:rsid w:val="00265AD5"/>
    <w:rsid w:val="00266023"/>
    <w:rsid w:val="002667FA"/>
    <w:rsid w:val="00271577"/>
    <w:rsid w:val="00273D0C"/>
    <w:rsid w:val="0027538D"/>
    <w:rsid w:val="002754EB"/>
    <w:rsid w:val="0028285A"/>
    <w:rsid w:val="00291946"/>
    <w:rsid w:val="00291B4D"/>
    <w:rsid w:val="00292A13"/>
    <w:rsid w:val="00295A4A"/>
    <w:rsid w:val="0029713A"/>
    <w:rsid w:val="002B34D9"/>
    <w:rsid w:val="002B404E"/>
    <w:rsid w:val="002B6FE8"/>
    <w:rsid w:val="002C7A27"/>
    <w:rsid w:val="002D1A0C"/>
    <w:rsid w:val="002D795C"/>
    <w:rsid w:val="002E3F68"/>
    <w:rsid w:val="002E440A"/>
    <w:rsid w:val="002E440D"/>
    <w:rsid w:val="002F14E9"/>
    <w:rsid w:val="002F2228"/>
    <w:rsid w:val="002F28F2"/>
    <w:rsid w:val="002F6AB1"/>
    <w:rsid w:val="002F7630"/>
    <w:rsid w:val="002F79C4"/>
    <w:rsid w:val="00302919"/>
    <w:rsid w:val="00304901"/>
    <w:rsid w:val="00305484"/>
    <w:rsid w:val="00305956"/>
    <w:rsid w:val="003111A7"/>
    <w:rsid w:val="003123C2"/>
    <w:rsid w:val="00314BDA"/>
    <w:rsid w:val="00315604"/>
    <w:rsid w:val="00317035"/>
    <w:rsid w:val="00324A18"/>
    <w:rsid w:val="00327A01"/>
    <w:rsid w:val="0033092B"/>
    <w:rsid w:val="00336006"/>
    <w:rsid w:val="0035022E"/>
    <w:rsid w:val="00355645"/>
    <w:rsid w:val="0036388B"/>
    <w:rsid w:val="003670E4"/>
    <w:rsid w:val="00371B40"/>
    <w:rsid w:val="00373A9D"/>
    <w:rsid w:val="00375554"/>
    <w:rsid w:val="0038055B"/>
    <w:rsid w:val="003829E2"/>
    <w:rsid w:val="003843BC"/>
    <w:rsid w:val="00384581"/>
    <w:rsid w:val="00385DAD"/>
    <w:rsid w:val="00385F24"/>
    <w:rsid w:val="003916BF"/>
    <w:rsid w:val="0039336D"/>
    <w:rsid w:val="00393495"/>
    <w:rsid w:val="00393786"/>
    <w:rsid w:val="00394D10"/>
    <w:rsid w:val="00395460"/>
    <w:rsid w:val="00396524"/>
    <w:rsid w:val="003976AB"/>
    <w:rsid w:val="003A28CF"/>
    <w:rsid w:val="003A6494"/>
    <w:rsid w:val="003A7BE6"/>
    <w:rsid w:val="003B1AAD"/>
    <w:rsid w:val="003B2006"/>
    <w:rsid w:val="003B2F0C"/>
    <w:rsid w:val="003B3704"/>
    <w:rsid w:val="003B6997"/>
    <w:rsid w:val="003B7429"/>
    <w:rsid w:val="003C3876"/>
    <w:rsid w:val="003C3D07"/>
    <w:rsid w:val="003C5A09"/>
    <w:rsid w:val="003D56CF"/>
    <w:rsid w:val="003D5B7E"/>
    <w:rsid w:val="003D792E"/>
    <w:rsid w:val="003E0B89"/>
    <w:rsid w:val="003E1877"/>
    <w:rsid w:val="003E4201"/>
    <w:rsid w:val="003E6A6B"/>
    <w:rsid w:val="003F1E47"/>
    <w:rsid w:val="0040606E"/>
    <w:rsid w:val="0040708B"/>
    <w:rsid w:val="004079D5"/>
    <w:rsid w:val="00407AAF"/>
    <w:rsid w:val="00413AD8"/>
    <w:rsid w:val="00414935"/>
    <w:rsid w:val="00416953"/>
    <w:rsid w:val="00417A19"/>
    <w:rsid w:val="00425ED2"/>
    <w:rsid w:val="004349B7"/>
    <w:rsid w:val="00436624"/>
    <w:rsid w:val="0043724B"/>
    <w:rsid w:val="004372CE"/>
    <w:rsid w:val="004448B2"/>
    <w:rsid w:val="0044674B"/>
    <w:rsid w:val="00447CFE"/>
    <w:rsid w:val="00452A72"/>
    <w:rsid w:val="0045343D"/>
    <w:rsid w:val="00455DFF"/>
    <w:rsid w:val="00464FD8"/>
    <w:rsid w:val="00466C1E"/>
    <w:rsid w:val="00467300"/>
    <w:rsid w:val="00467847"/>
    <w:rsid w:val="00476F42"/>
    <w:rsid w:val="00477627"/>
    <w:rsid w:val="00483BE6"/>
    <w:rsid w:val="004931A3"/>
    <w:rsid w:val="004B2554"/>
    <w:rsid w:val="004B44D8"/>
    <w:rsid w:val="004B63C3"/>
    <w:rsid w:val="004C48BC"/>
    <w:rsid w:val="004C58D0"/>
    <w:rsid w:val="004D1A76"/>
    <w:rsid w:val="004D40CC"/>
    <w:rsid w:val="004E28F0"/>
    <w:rsid w:val="004E4E18"/>
    <w:rsid w:val="004F0700"/>
    <w:rsid w:val="004F1E19"/>
    <w:rsid w:val="004F339E"/>
    <w:rsid w:val="0050169A"/>
    <w:rsid w:val="00501CFC"/>
    <w:rsid w:val="005049AC"/>
    <w:rsid w:val="005073CC"/>
    <w:rsid w:val="005109E3"/>
    <w:rsid w:val="00512088"/>
    <w:rsid w:val="005141BA"/>
    <w:rsid w:val="00515192"/>
    <w:rsid w:val="0052132D"/>
    <w:rsid w:val="00526054"/>
    <w:rsid w:val="005309AA"/>
    <w:rsid w:val="005313DC"/>
    <w:rsid w:val="00531A49"/>
    <w:rsid w:val="00534901"/>
    <w:rsid w:val="00536EF6"/>
    <w:rsid w:val="00537323"/>
    <w:rsid w:val="00546703"/>
    <w:rsid w:val="00546BD7"/>
    <w:rsid w:val="00552A45"/>
    <w:rsid w:val="00555A5A"/>
    <w:rsid w:val="00561903"/>
    <w:rsid w:val="00563107"/>
    <w:rsid w:val="005667B7"/>
    <w:rsid w:val="00571CD0"/>
    <w:rsid w:val="0057375A"/>
    <w:rsid w:val="00575D79"/>
    <w:rsid w:val="0058034F"/>
    <w:rsid w:val="005812D6"/>
    <w:rsid w:val="00583FF6"/>
    <w:rsid w:val="0058550D"/>
    <w:rsid w:val="005904CE"/>
    <w:rsid w:val="00591101"/>
    <w:rsid w:val="00592382"/>
    <w:rsid w:val="0059486B"/>
    <w:rsid w:val="005958E5"/>
    <w:rsid w:val="005960C9"/>
    <w:rsid w:val="005A231D"/>
    <w:rsid w:val="005A38D1"/>
    <w:rsid w:val="005B0444"/>
    <w:rsid w:val="005B09B4"/>
    <w:rsid w:val="005B2045"/>
    <w:rsid w:val="005B63CC"/>
    <w:rsid w:val="005B65AC"/>
    <w:rsid w:val="005B70BB"/>
    <w:rsid w:val="005B784C"/>
    <w:rsid w:val="005B7F42"/>
    <w:rsid w:val="005C25DE"/>
    <w:rsid w:val="005C37BA"/>
    <w:rsid w:val="005C56C4"/>
    <w:rsid w:val="005C69DA"/>
    <w:rsid w:val="005C7253"/>
    <w:rsid w:val="005C756C"/>
    <w:rsid w:val="005D1378"/>
    <w:rsid w:val="005D13FC"/>
    <w:rsid w:val="005D21E2"/>
    <w:rsid w:val="005D56CC"/>
    <w:rsid w:val="005D5974"/>
    <w:rsid w:val="005D6A5E"/>
    <w:rsid w:val="005D7720"/>
    <w:rsid w:val="005E1A54"/>
    <w:rsid w:val="00604E45"/>
    <w:rsid w:val="0060505A"/>
    <w:rsid w:val="00606188"/>
    <w:rsid w:val="00607A22"/>
    <w:rsid w:val="006206C5"/>
    <w:rsid w:val="00623F7A"/>
    <w:rsid w:val="006249B3"/>
    <w:rsid w:val="006304F4"/>
    <w:rsid w:val="006314E0"/>
    <w:rsid w:val="00631EDB"/>
    <w:rsid w:val="00635771"/>
    <w:rsid w:val="00640A61"/>
    <w:rsid w:val="00644E04"/>
    <w:rsid w:val="00650150"/>
    <w:rsid w:val="006519B9"/>
    <w:rsid w:val="006533EA"/>
    <w:rsid w:val="00654098"/>
    <w:rsid w:val="00661376"/>
    <w:rsid w:val="00664BF5"/>
    <w:rsid w:val="00666935"/>
    <w:rsid w:val="006710B2"/>
    <w:rsid w:val="0067197A"/>
    <w:rsid w:val="00673902"/>
    <w:rsid w:val="00686445"/>
    <w:rsid w:val="006900C8"/>
    <w:rsid w:val="0069259D"/>
    <w:rsid w:val="006934F6"/>
    <w:rsid w:val="006A0DFA"/>
    <w:rsid w:val="006A266E"/>
    <w:rsid w:val="006A3E09"/>
    <w:rsid w:val="006B491C"/>
    <w:rsid w:val="006C2B4B"/>
    <w:rsid w:val="006C437E"/>
    <w:rsid w:val="006C6D19"/>
    <w:rsid w:val="006C7C34"/>
    <w:rsid w:val="006D100F"/>
    <w:rsid w:val="006D1B7D"/>
    <w:rsid w:val="006D456A"/>
    <w:rsid w:val="006D55C0"/>
    <w:rsid w:val="006E25C5"/>
    <w:rsid w:val="006E58B1"/>
    <w:rsid w:val="006F33EA"/>
    <w:rsid w:val="006F5F75"/>
    <w:rsid w:val="007004AC"/>
    <w:rsid w:val="00702ABD"/>
    <w:rsid w:val="00712497"/>
    <w:rsid w:val="00741777"/>
    <w:rsid w:val="0075188D"/>
    <w:rsid w:val="007542C9"/>
    <w:rsid w:val="00755AFB"/>
    <w:rsid w:val="00755DDB"/>
    <w:rsid w:val="00757C85"/>
    <w:rsid w:val="007602E8"/>
    <w:rsid w:val="00761F04"/>
    <w:rsid w:val="0076773F"/>
    <w:rsid w:val="007710DE"/>
    <w:rsid w:val="007869AC"/>
    <w:rsid w:val="00787A1D"/>
    <w:rsid w:val="00797BC4"/>
    <w:rsid w:val="007A0702"/>
    <w:rsid w:val="007A271D"/>
    <w:rsid w:val="007B1815"/>
    <w:rsid w:val="007B636D"/>
    <w:rsid w:val="007B65CB"/>
    <w:rsid w:val="007B7702"/>
    <w:rsid w:val="007C422B"/>
    <w:rsid w:val="007C6991"/>
    <w:rsid w:val="007D234F"/>
    <w:rsid w:val="007D2632"/>
    <w:rsid w:val="007D441B"/>
    <w:rsid w:val="007D660E"/>
    <w:rsid w:val="007E090E"/>
    <w:rsid w:val="007E1599"/>
    <w:rsid w:val="007E3F7E"/>
    <w:rsid w:val="007E7284"/>
    <w:rsid w:val="007F0BF2"/>
    <w:rsid w:val="007F19BE"/>
    <w:rsid w:val="007F5D85"/>
    <w:rsid w:val="007F7378"/>
    <w:rsid w:val="00804519"/>
    <w:rsid w:val="00826162"/>
    <w:rsid w:val="008309E0"/>
    <w:rsid w:val="008313A0"/>
    <w:rsid w:val="008327A7"/>
    <w:rsid w:val="008428DF"/>
    <w:rsid w:val="00843A25"/>
    <w:rsid w:val="00847260"/>
    <w:rsid w:val="0085011E"/>
    <w:rsid w:val="00852BE8"/>
    <w:rsid w:val="00853CA2"/>
    <w:rsid w:val="008626B3"/>
    <w:rsid w:val="008628C6"/>
    <w:rsid w:val="008636FE"/>
    <w:rsid w:val="00863CDF"/>
    <w:rsid w:val="00871740"/>
    <w:rsid w:val="0087303A"/>
    <w:rsid w:val="00880C7F"/>
    <w:rsid w:val="008842DB"/>
    <w:rsid w:val="0089266A"/>
    <w:rsid w:val="008A0BD7"/>
    <w:rsid w:val="008A188C"/>
    <w:rsid w:val="008A21F5"/>
    <w:rsid w:val="008A4146"/>
    <w:rsid w:val="008A4A7E"/>
    <w:rsid w:val="008C07F3"/>
    <w:rsid w:val="008C3063"/>
    <w:rsid w:val="008C335F"/>
    <w:rsid w:val="008D448E"/>
    <w:rsid w:val="008E11D4"/>
    <w:rsid w:val="008F5F8D"/>
    <w:rsid w:val="008F738A"/>
    <w:rsid w:val="009025F8"/>
    <w:rsid w:val="009045F0"/>
    <w:rsid w:val="00905A97"/>
    <w:rsid w:val="00912FCE"/>
    <w:rsid w:val="00914AED"/>
    <w:rsid w:val="00914B76"/>
    <w:rsid w:val="009169B8"/>
    <w:rsid w:val="009233C1"/>
    <w:rsid w:val="00923FD6"/>
    <w:rsid w:val="00924F4D"/>
    <w:rsid w:val="009259B9"/>
    <w:rsid w:val="009269E8"/>
    <w:rsid w:val="009302DB"/>
    <w:rsid w:val="00930D1E"/>
    <w:rsid w:val="00931E23"/>
    <w:rsid w:val="0093676D"/>
    <w:rsid w:val="00936967"/>
    <w:rsid w:val="00936B75"/>
    <w:rsid w:val="0094391B"/>
    <w:rsid w:val="00944054"/>
    <w:rsid w:val="00945ED0"/>
    <w:rsid w:val="009476BD"/>
    <w:rsid w:val="0095033C"/>
    <w:rsid w:val="0095468F"/>
    <w:rsid w:val="00957CF6"/>
    <w:rsid w:val="00960728"/>
    <w:rsid w:val="00965325"/>
    <w:rsid w:val="0097126D"/>
    <w:rsid w:val="0097631F"/>
    <w:rsid w:val="00980137"/>
    <w:rsid w:val="0098099A"/>
    <w:rsid w:val="009821D5"/>
    <w:rsid w:val="00984EF3"/>
    <w:rsid w:val="00986C1D"/>
    <w:rsid w:val="0099456A"/>
    <w:rsid w:val="00997BCE"/>
    <w:rsid w:val="009C17A1"/>
    <w:rsid w:val="009C6D2B"/>
    <w:rsid w:val="009D0E86"/>
    <w:rsid w:val="009E193F"/>
    <w:rsid w:val="009E6E79"/>
    <w:rsid w:val="009E7507"/>
    <w:rsid w:val="00A079D6"/>
    <w:rsid w:val="00A11EAD"/>
    <w:rsid w:val="00A13406"/>
    <w:rsid w:val="00A15F84"/>
    <w:rsid w:val="00A22790"/>
    <w:rsid w:val="00A229BF"/>
    <w:rsid w:val="00A27E09"/>
    <w:rsid w:val="00A316C7"/>
    <w:rsid w:val="00A336B0"/>
    <w:rsid w:val="00A52DC7"/>
    <w:rsid w:val="00A5387D"/>
    <w:rsid w:val="00A61D89"/>
    <w:rsid w:val="00A62471"/>
    <w:rsid w:val="00A62F37"/>
    <w:rsid w:val="00A63531"/>
    <w:rsid w:val="00A64C61"/>
    <w:rsid w:val="00A64E98"/>
    <w:rsid w:val="00A7204B"/>
    <w:rsid w:val="00A73C52"/>
    <w:rsid w:val="00A771FB"/>
    <w:rsid w:val="00A8274C"/>
    <w:rsid w:val="00A86A1E"/>
    <w:rsid w:val="00A93D8B"/>
    <w:rsid w:val="00AA45DC"/>
    <w:rsid w:val="00AA63E6"/>
    <w:rsid w:val="00AB278A"/>
    <w:rsid w:val="00AB29F8"/>
    <w:rsid w:val="00AB65CE"/>
    <w:rsid w:val="00AC1690"/>
    <w:rsid w:val="00AC2D75"/>
    <w:rsid w:val="00AC3EDF"/>
    <w:rsid w:val="00AC5479"/>
    <w:rsid w:val="00AD30A4"/>
    <w:rsid w:val="00AD6657"/>
    <w:rsid w:val="00AE5C0F"/>
    <w:rsid w:val="00AE6252"/>
    <w:rsid w:val="00AE6751"/>
    <w:rsid w:val="00AF5010"/>
    <w:rsid w:val="00AF7A4D"/>
    <w:rsid w:val="00B02CCC"/>
    <w:rsid w:val="00B03C4B"/>
    <w:rsid w:val="00B04DFE"/>
    <w:rsid w:val="00B07CB3"/>
    <w:rsid w:val="00B12FD9"/>
    <w:rsid w:val="00B1306B"/>
    <w:rsid w:val="00B153E1"/>
    <w:rsid w:val="00B165B7"/>
    <w:rsid w:val="00B219B5"/>
    <w:rsid w:val="00B24AF3"/>
    <w:rsid w:val="00B26B95"/>
    <w:rsid w:val="00B30AA9"/>
    <w:rsid w:val="00B32A7A"/>
    <w:rsid w:val="00B32B4A"/>
    <w:rsid w:val="00B35D36"/>
    <w:rsid w:val="00B400CC"/>
    <w:rsid w:val="00B43D9A"/>
    <w:rsid w:val="00B442C5"/>
    <w:rsid w:val="00B46DE6"/>
    <w:rsid w:val="00B47E5C"/>
    <w:rsid w:val="00B50C17"/>
    <w:rsid w:val="00B5228A"/>
    <w:rsid w:val="00B65645"/>
    <w:rsid w:val="00B721BB"/>
    <w:rsid w:val="00B72445"/>
    <w:rsid w:val="00B761A4"/>
    <w:rsid w:val="00B81142"/>
    <w:rsid w:val="00B836BF"/>
    <w:rsid w:val="00B9294D"/>
    <w:rsid w:val="00B937B9"/>
    <w:rsid w:val="00B94399"/>
    <w:rsid w:val="00B97C03"/>
    <w:rsid w:val="00B97F93"/>
    <w:rsid w:val="00BA17E9"/>
    <w:rsid w:val="00BA41CE"/>
    <w:rsid w:val="00BA491F"/>
    <w:rsid w:val="00BA5DA6"/>
    <w:rsid w:val="00BB06EB"/>
    <w:rsid w:val="00BB331D"/>
    <w:rsid w:val="00BB6437"/>
    <w:rsid w:val="00BC0019"/>
    <w:rsid w:val="00BC1C33"/>
    <w:rsid w:val="00BC27C9"/>
    <w:rsid w:val="00BC4D8B"/>
    <w:rsid w:val="00BD10F1"/>
    <w:rsid w:val="00BD34E3"/>
    <w:rsid w:val="00BD7B75"/>
    <w:rsid w:val="00C0115D"/>
    <w:rsid w:val="00C050C6"/>
    <w:rsid w:val="00C057C4"/>
    <w:rsid w:val="00C05D96"/>
    <w:rsid w:val="00C0702B"/>
    <w:rsid w:val="00C07CFB"/>
    <w:rsid w:val="00C106A6"/>
    <w:rsid w:val="00C129D4"/>
    <w:rsid w:val="00C14845"/>
    <w:rsid w:val="00C152CC"/>
    <w:rsid w:val="00C2130B"/>
    <w:rsid w:val="00C21FBD"/>
    <w:rsid w:val="00C246D2"/>
    <w:rsid w:val="00C252C4"/>
    <w:rsid w:val="00C26284"/>
    <w:rsid w:val="00C34E1B"/>
    <w:rsid w:val="00C401A4"/>
    <w:rsid w:val="00C40711"/>
    <w:rsid w:val="00C42D1F"/>
    <w:rsid w:val="00C43A4F"/>
    <w:rsid w:val="00C47D35"/>
    <w:rsid w:val="00C65463"/>
    <w:rsid w:val="00C66287"/>
    <w:rsid w:val="00C75A68"/>
    <w:rsid w:val="00C75D54"/>
    <w:rsid w:val="00C7676A"/>
    <w:rsid w:val="00C835E9"/>
    <w:rsid w:val="00C86533"/>
    <w:rsid w:val="00C9094E"/>
    <w:rsid w:val="00C90EBA"/>
    <w:rsid w:val="00C95794"/>
    <w:rsid w:val="00C9589E"/>
    <w:rsid w:val="00CA17EB"/>
    <w:rsid w:val="00CA25FB"/>
    <w:rsid w:val="00CA2745"/>
    <w:rsid w:val="00CA31A2"/>
    <w:rsid w:val="00CA43FA"/>
    <w:rsid w:val="00CA6B15"/>
    <w:rsid w:val="00CA7241"/>
    <w:rsid w:val="00CB0124"/>
    <w:rsid w:val="00CB3F96"/>
    <w:rsid w:val="00CB5C28"/>
    <w:rsid w:val="00CB77DB"/>
    <w:rsid w:val="00CC37C1"/>
    <w:rsid w:val="00CD0DBF"/>
    <w:rsid w:val="00CD1A62"/>
    <w:rsid w:val="00CD40E7"/>
    <w:rsid w:val="00CD7503"/>
    <w:rsid w:val="00CE0C6A"/>
    <w:rsid w:val="00CE0FAF"/>
    <w:rsid w:val="00CE582F"/>
    <w:rsid w:val="00CE61EB"/>
    <w:rsid w:val="00CE79CF"/>
    <w:rsid w:val="00CF0053"/>
    <w:rsid w:val="00CF35DA"/>
    <w:rsid w:val="00CF4305"/>
    <w:rsid w:val="00CF5EA7"/>
    <w:rsid w:val="00CF60D4"/>
    <w:rsid w:val="00CF71A3"/>
    <w:rsid w:val="00CF75EC"/>
    <w:rsid w:val="00CF77B7"/>
    <w:rsid w:val="00D02C3D"/>
    <w:rsid w:val="00D0505E"/>
    <w:rsid w:val="00D0603E"/>
    <w:rsid w:val="00D06334"/>
    <w:rsid w:val="00D0717B"/>
    <w:rsid w:val="00D07317"/>
    <w:rsid w:val="00D13AA6"/>
    <w:rsid w:val="00D14752"/>
    <w:rsid w:val="00D24B0B"/>
    <w:rsid w:val="00D304ED"/>
    <w:rsid w:val="00D30887"/>
    <w:rsid w:val="00D40267"/>
    <w:rsid w:val="00D40C61"/>
    <w:rsid w:val="00D42064"/>
    <w:rsid w:val="00D426B2"/>
    <w:rsid w:val="00D465CE"/>
    <w:rsid w:val="00D52DD1"/>
    <w:rsid w:val="00D53B34"/>
    <w:rsid w:val="00D55A0B"/>
    <w:rsid w:val="00D55D80"/>
    <w:rsid w:val="00D60233"/>
    <w:rsid w:val="00D6509D"/>
    <w:rsid w:val="00D65C26"/>
    <w:rsid w:val="00D66792"/>
    <w:rsid w:val="00D679FE"/>
    <w:rsid w:val="00D722CC"/>
    <w:rsid w:val="00D74F67"/>
    <w:rsid w:val="00D80334"/>
    <w:rsid w:val="00D842BA"/>
    <w:rsid w:val="00D85FDE"/>
    <w:rsid w:val="00D87563"/>
    <w:rsid w:val="00D90F03"/>
    <w:rsid w:val="00D95882"/>
    <w:rsid w:val="00DA2870"/>
    <w:rsid w:val="00DA6D6A"/>
    <w:rsid w:val="00DB11D5"/>
    <w:rsid w:val="00DB1810"/>
    <w:rsid w:val="00DB2AFE"/>
    <w:rsid w:val="00DB6CFE"/>
    <w:rsid w:val="00DC41E6"/>
    <w:rsid w:val="00DC43B6"/>
    <w:rsid w:val="00DC71CB"/>
    <w:rsid w:val="00DC7AB2"/>
    <w:rsid w:val="00DD0D45"/>
    <w:rsid w:val="00DD0E51"/>
    <w:rsid w:val="00DD3AD3"/>
    <w:rsid w:val="00DD44D4"/>
    <w:rsid w:val="00DD54D2"/>
    <w:rsid w:val="00DD6BF9"/>
    <w:rsid w:val="00DD7AED"/>
    <w:rsid w:val="00DF734A"/>
    <w:rsid w:val="00E02CD9"/>
    <w:rsid w:val="00E03EC0"/>
    <w:rsid w:val="00E043B8"/>
    <w:rsid w:val="00E06E54"/>
    <w:rsid w:val="00E07387"/>
    <w:rsid w:val="00E154E5"/>
    <w:rsid w:val="00E1607C"/>
    <w:rsid w:val="00E20B1D"/>
    <w:rsid w:val="00E24852"/>
    <w:rsid w:val="00E31495"/>
    <w:rsid w:val="00E33F6F"/>
    <w:rsid w:val="00E4368F"/>
    <w:rsid w:val="00E439B5"/>
    <w:rsid w:val="00E4572D"/>
    <w:rsid w:val="00E50393"/>
    <w:rsid w:val="00E51A36"/>
    <w:rsid w:val="00E51FEC"/>
    <w:rsid w:val="00E53013"/>
    <w:rsid w:val="00E54491"/>
    <w:rsid w:val="00E561A1"/>
    <w:rsid w:val="00E57C43"/>
    <w:rsid w:val="00E61908"/>
    <w:rsid w:val="00E62A47"/>
    <w:rsid w:val="00E7052C"/>
    <w:rsid w:val="00E71000"/>
    <w:rsid w:val="00E76950"/>
    <w:rsid w:val="00E76B26"/>
    <w:rsid w:val="00E77C6A"/>
    <w:rsid w:val="00E870C5"/>
    <w:rsid w:val="00E92BB1"/>
    <w:rsid w:val="00E93E3E"/>
    <w:rsid w:val="00E9526A"/>
    <w:rsid w:val="00EA0631"/>
    <w:rsid w:val="00EA46CA"/>
    <w:rsid w:val="00EB13B7"/>
    <w:rsid w:val="00EB306F"/>
    <w:rsid w:val="00EB5428"/>
    <w:rsid w:val="00EB6C6B"/>
    <w:rsid w:val="00EC1F54"/>
    <w:rsid w:val="00EC6692"/>
    <w:rsid w:val="00EC6BBC"/>
    <w:rsid w:val="00ED2767"/>
    <w:rsid w:val="00ED570D"/>
    <w:rsid w:val="00ED571C"/>
    <w:rsid w:val="00ED7540"/>
    <w:rsid w:val="00ED7636"/>
    <w:rsid w:val="00EE18AC"/>
    <w:rsid w:val="00EE220F"/>
    <w:rsid w:val="00EE2740"/>
    <w:rsid w:val="00EE437C"/>
    <w:rsid w:val="00EE7BA1"/>
    <w:rsid w:val="00EF035D"/>
    <w:rsid w:val="00EF1744"/>
    <w:rsid w:val="00EF50A7"/>
    <w:rsid w:val="00F05109"/>
    <w:rsid w:val="00F05611"/>
    <w:rsid w:val="00F058D6"/>
    <w:rsid w:val="00F06DC8"/>
    <w:rsid w:val="00F078D6"/>
    <w:rsid w:val="00F11393"/>
    <w:rsid w:val="00F236DC"/>
    <w:rsid w:val="00F243FD"/>
    <w:rsid w:val="00F256E9"/>
    <w:rsid w:val="00F27153"/>
    <w:rsid w:val="00F2738F"/>
    <w:rsid w:val="00F313B5"/>
    <w:rsid w:val="00F33678"/>
    <w:rsid w:val="00F340DE"/>
    <w:rsid w:val="00F41A70"/>
    <w:rsid w:val="00F4537A"/>
    <w:rsid w:val="00F45809"/>
    <w:rsid w:val="00F5484E"/>
    <w:rsid w:val="00F620EB"/>
    <w:rsid w:val="00F63D15"/>
    <w:rsid w:val="00F64EB6"/>
    <w:rsid w:val="00F6650C"/>
    <w:rsid w:val="00F67675"/>
    <w:rsid w:val="00F7047E"/>
    <w:rsid w:val="00F70FA6"/>
    <w:rsid w:val="00F775F4"/>
    <w:rsid w:val="00F84DD5"/>
    <w:rsid w:val="00F90188"/>
    <w:rsid w:val="00F9656C"/>
    <w:rsid w:val="00F971E3"/>
    <w:rsid w:val="00F97992"/>
    <w:rsid w:val="00FA0180"/>
    <w:rsid w:val="00FA7209"/>
    <w:rsid w:val="00FA76F8"/>
    <w:rsid w:val="00FB3375"/>
    <w:rsid w:val="00FB400D"/>
    <w:rsid w:val="00FD1529"/>
    <w:rsid w:val="00FE0821"/>
    <w:rsid w:val="00FE32D3"/>
    <w:rsid w:val="00FE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Spacing">
    <w:name w:val="No Spacing"/>
    <w:uiPriority w:val="1"/>
    <w:qFormat/>
    <w:rsid w:val="00A13406"/>
    <w:pPr>
      <w:spacing w:after="0" w:line="240" w:lineRule="auto"/>
    </w:pPr>
  </w:style>
  <w:style w:type="paragraph" w:styleId="NormalWeb">
    <w:name w:val="Normal (Web)"/>
    <w:basedOn w:val="Normal"/>
    <w:uiPriority w:val="99"/>
    <w:unhideWhenUsed/>
    <w:rsid w:val="00B442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7518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617833817">
      <w:bodyDiv w:val="1"/>
      <w:marLeft w:val="0"/>
      <w:marRight w:val="0"/>
      <w:marTop w:val="0"/>
      <w:marBottom w:val="0"/>
      <w:divBdr>
        <w:top w:val="none" w:sz="0" w:space="0" w:color="auto"/>
        <w:left w:val="none" w:sz="0" w:space="0" w:color="auto"/>
        <w:bottom w:val="none" w:sz="0" w:space="0" w:color="auto"/>
        <w:right w:val="none" w:sz="0" w:space="0" w:color="auto"/>
      </w:divBdr>
    </w:div>
    <w:div w:id="721254448">
      <w:bodyDiv w:val="1"/>
      <w:marLeft w:val="0"/>
      <w:marRight w:val="0"/>
      <w:marTop w:val="0"/>
      <w:marBottom w:val="0"/>
      <w:divBdr>
        <w:top w:val="none" w:sz="0" w:space="0" w:color="auto"/>
        <w:left w:val="none" w:sz="0" w:space="0" w:color="auto"/>
        <w:bottom w:val="none" w:sz="0" w:space="0" w:color="auto"/>
        <w:right w:val="none" w:sz="0" w:space="0" w:color="auto"/>
      </w:divBdr>
      <w:divsChild>
        <w:div w:id="661809457">
          <w:marLeft w:val="0"/>
          <w:marRight w:val="0"/>
          <w:marTop w:val="0"/>
          <w:marBottom w:val="0"/>
          <w:divBdr>
            <w:top w:val="none" w:sz="0" w:space="0" w:color="auto"/>
            <w:left w:val="none" w:sz="0" w:space="0" w:color="auto"/>
            <w:bottom w:val="none" w:sz="0" w:space="0" w:color="auto"/>
            <w:right w:val="none" w:sz="0" w:space="0" w:color="auto"/>
          </w:divBdr>
        </w:div>
        <w:div w:id="322321693">
          <w:marLeft w:val="0"/>
          <w:marRight w:val="0"/>
          <w:marTop w:val="0"/>
          <w:marBottom w:val="0"/>
          <w:divBdr>
            <w:top w:val="none" w:sz="0" w:space="0" w:color="auto"/>
            <w:left w:val="none" w:sz="0" w:space="0" w:color="auto"/>
            <w:bottom w:val="none" w:sz="0" w:space="0" w:color="auto"/>
            <w:right w:val="none" w:sz="0" w:space="0" w:color="auto"/>
          </w:divBdr>
        </w:div>
      </w:divsChild>
    </w:div>
    <w:div w:id="893542146">
      <w:bodyDiv w:val="1"/>
      <w:marLeft w:val="0"/>
      <w:marRight w:val="0"/>
      <w:marTop w:val="0"/>
      <w:marBottom w:val="0"/>
      <w:divBdr>
        <w:top w:val="none" w:sz="0" w:space="0" w:color="auto"/>
        <w:left w:val="none" w:sz="0" w:space="0" w:color="auto"/>
        <w:bottom w:val="none" w:sz="0" w:space="0" w:color="auto"/>
        <w:right w:val="none" w:sz="0" w:space="0" w:color="auto"/>
      </w:divBdr>
    </w:div>
    <w:div w:id="900558369">
      <w:bodyDiv w:val="1"/>
      <w:marLeft w:val="0"/>
      <w:marRight w:val="0"/>
      <w:marTop w:val="0"/>
      <w:marBottom w:val="0"/>
      <w:divBdr>
        <w:top w:val="none" w:sz="0" w:space="0" w:color="auto"/>
        <w:left w:val="none" w:sz="0" w:space="0" w:color="auto"/>
        <w:bottom w:val="none" w:sz="0" w:space="0" w:color="auto"/>
        <w:right w:val="none" w:sz="0" w:space="0" w:color="auto"/>
      </w:divBdr>
      <w:divsChild>
        <w:div w:id="492335264">
          <w:marLeft w:val="0"/>
          <w:marRight w:val="0"/>
          <w:marTop w:val="0"/>
          <w:marBottom w:val="0"/>
          <w:divBdr>
            <w:top w:val="none" w:sz="0" w:space="0" w:color="auto"/>
            <w:left w:val="none" w:sz="0" w:space="0" w:color="auto"/>
            <w:bottom w:val="none" w:sz="0" w:space="0" w:color="auto"/>
            <w:right w:val="none" w:sz="0" w:space="0" w:color="auto"/>
          </w:divBdr>
        </w:div>
        <w:div w:id="1505511043">
          <w:marLeft w:val="0"/>
          <w:marRight w:val="0"/>
          <w:marTop w:val="0"/>
          <w:marBottom w:val="0"/>
          <w:divBdr>
            <w:top w:val="none" w:sz="0" w:space="0" w:color="auto"/>
            <w:left w:val="none" w:sz="0" w:space="0" w:color="auto"/>
            <w:bottom w:val="none" w:sz="0" w:space="0" w:color="auto"/>
            <w:right w:val="none" w:sz="0" w:space="0" w:color="auto"/>
          </w:divBdr>
        </w:div>
        <w:div w:id="588469147">
          <w:marLeft w:val="0"/>
          <w:marRight w:val="0"/>
          <w:marTop w:val="0"/>
          <w:marBottom w:val="0"/>
          <w:divBdr>
            <w:top w:val="none" w:sz="0" w:space="0" w:color="auto"/>
            <w:left w:val="none" w:sz="0" w:space="0" w:color="auto"/>
            <w:bottom w:val="none" w:sz="0" w:space="0" w:color="auto"/>
            <w:right w:val="none" w:sz="0" w:space="0" w:color="auto"/>
          </w:divBdr>
        </w:div>
        <w:div w:id="43062655">
          <w:marLeft w:val="0"/>
          <w:marRight w:val="0"/>
          <w:marTop w:val="0"/>
          <w:marBottom w:val="0"/>
          <w:divBdr>
            <w:top w:val="none" w:sz="0" w:space="0" w:color="auto"/>
            <w:left w:val="none" w:sz="0" w:space="0" w:color="auto"/>
            <w:bottom w:val="none" w:sz="0" w:space="0" w:color="auto"/>
            <w:right w:val="none" w:sz="0" w:space="0" w:color="auto"/>
          </w:divBdr>
        </w:div>
      </w:divsChild>
    </w:div>
    <w:div w:id="1049643925">
      <w:bodyDiv w:val="1"/>
      <w:marLeft w:val="0"/>
      <w:marRight w:val="0"/>
      <w:marTop w:val="0"/>
      <w:marBottom w:val="0"/>
      <w:divBdr>
        <w:top w:val="none" w:sz="0" w:space="0" w:color="auto"/>
        <w:left w:val="none" w:sz="0" w:space="0" w:color="auto"/>
        <w:bottom w:val="none" w:sz="0" w:space="0" w:color="auto"/>
        <w:right w:val="none" w:sz="0" w:space="0" w:color="auto"/>
      </w:divBdr>
    </w:div>
    <w:div w:id="124318321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9510380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06434743">
      <w:bodyDiv w:val="1"/>
      <w:marLeft w:val="0"/>
      <w:marRight w:val="0"/>
      <w:marTop w:val="0"/>
      <w:marBottom w:val="0"/>
      <w:divBdr>
        <w:top w:val="none" w:sz="0" w:space="0" w:color="auto"/>
        <w:left w:val="none" w:sz="0" w:space="0" w:color="auto"/>
        <w:bottom w:val="none" w:sz="0" w:space="0" w:color="auto"/>
        <w:right w:val="none" w:sz="0" w:space="0" w:color="auto"/>
      </w:divBdr>
    </w:div>
    <w:div w:id="194144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gage.com/c/autour-de-la-litt%C3%A9rature-ecriture-et-lecture-aux-cours-moyens-de-fran%C3%A7ais-7e-schofer-rice/9780357661123/"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file:///C:\Users\jdl0126\AppData\Local\Temp\OneNote\16.0\NT\0\SurvivorAdvocate@unt.edu" TargetMode="External"/><Relationship Id="rId39" Type="http://schemas.openxmlformats.org/officeDocument/2006/relationships/hyperlink" Target="https://studentaffairs.unt.edu/student-legal-services" TargetMode="External"/><Relationship Id="rId21" Type="http://schemas.openxmlformats.org/officeDocument/2006/relationships/hyperlink" Target="https://my.unt.edu/" TargetMode="External"/><Relationship Id="rId34" Type="http://schemas.openxmlformats.org/officeDocument/2006/relationships/hyperlink" Target="https://studentaffairs.unt.edu/student-health-and-wellness-center/services/psychiatry" TargetMode="External"/><Relationship Id="rId42" Type="http://schemas.openxmlformats.org/officeDocument/2006/relationships/hyperlink" Target="https://www.mypronouns.org/how" TargetMode="External"/><Relationship Id="rId47" Type="http://schemas.openxmlformats.org/officeDocument/2006/relationships/hyperlink" Target="https://financialaid.unt.edu/" TargetMode="External"/><Relationship Id="rId50" Type="http://schemas.openxmlformats.org/officeDocument/2006/relationships/hyperlink" Target="https://edo.unt.edu/multicultural-center" TargetMode="External"/><Relationship Id="rId55" Type="http://schemas.openxmlformats.org/officeDocument/2006/relationships/hyperlink" Target="https://success.unt.edu/as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t.edu/helpdesk/index.htm" TargetMode="External"/><Relationship Id="rId29" Type="http://schemas.openxmlformats.org/officeDocument/2006/relationships/hyperlink" Target="mailto:internationaladvising@unt.edu" TargetMode="External"/><Relationship Id="rId11" Type="http://schemas.openxmlformats.org/officeDocument/2006/relationships/hyperlink" Target="https://clear.unt.edu/online-communication-tips" TargetMode="External"/><Relationship Id="rId24" Type="http://schemas.openxmlformats.org/officeDocument/2006/relationships/hyperlink" Target="http://spot.unt.edu/" TargetMode="External"/><Relationship Id="rId32" Type="http://schemas.openxmlformats.org/officeDocument/2006/relationships/hyperlink" Target="https://studentaffairs.unt.edu/counseling-and-testing-services" TargetMode="External"/><Relationship Id="rId37" Type="http://schemas.openxmlformats.org/officeDocument/2006/relationships/hyperlink" Target="https://sfs.unt.edu/idcards" TargetMode="External"/><Relationship Id="rId40" Type="http://schemas.openxmlformats.org/officeDocument/2006/relationships/hyperlink" Target="https://community.canvaslms.com/docs/DOC-18406-42121184808" TargetMode="External"/><Relationship Id="rId45" Type="http://schemas.openxmlformats.org/officeDocument/2006/relationships/hyperlink" Target="https://www.mypronouns.org/mistakes" TargetMode="External"/><Relationship Id="rId53" Type="http://schemas.openxmlformats.org/officeDocument/2006/relationships/hyperlink" Target="https://deanofstudents.unt.edu/resources/food-pantry" TargetMode="External"/><Relationship Id="rId58" Type="http://schemas.openxmlformats.org/officeDocument/2006/relationships/hyperlink" Target="http://writingcenter.unt.edu/" TargetMode="External"/><Relationship Id="rId5" Type="http://schemas.openxmlformats.org/officeDocument/2006/relationships/webSettings" Target="webSettings.xml"/><Relationship Id="rId19" Type="http://schemas.openxmlformats.org/officeDocument/2006/relationships/hyperlink" Target="https://clear.unt.edu/online-communication-tips" TargetMode="External"/><Relationship Id="rId4" Type="http://schemas.openxmlformats.org/officeDocument/2006/relationships/settings" Target="settings.xml"/><Relationship Id="rId9" Type="http://schemas.openxmlformats.org/officeDocument/2006/relationships/hyperlink" Target="mailto:christophe.chaguinian@unt.edu" TargetMode="External"/><Relationship Id="rId14" Type="http://schemas.openxmlformats.org/officeDocument/2006/relationships/hyperlink" Target="https://policy.unt.edu/policy/06-003" TargetMode="External"/><Relationship Id="rId22" Type="http://schemas.openxmlformats.org/officeDocument/2006/relationships/hyperlink" Target="https://it.unt.edu/eagleconnect" TargetMode="External"/><Relationship Id="rId27" Type="http://schemas.openxmlformats.org/officeDocument/2006/relationships/hyperlink" Target="file:///C:\Users\jdl0126\AppData\Local\Temp\OneNote\16.0\NT\0\oeo@unt.edu" TargetMode="External"/><Relationship Id="rId30" Type="http://schemas.openxmlformats.org/officeDocument/2006/relationships/hyperlink" Target="https://policy.unt.edu/policy/07-002" TargetMode="External"/><Relationship Id="rId35" Type="http://schemas.openxmlformats.org/officeDocument/2006/relationships/hyperlink" Target="https://studentaffairs.unt.edu/counseling-and-testing-services/services/individual-counseling" TargetMode="External"/><Relationship Id="rId43" Type="http://schemas.openxmlformats.org/officeDocument/2006/relationships/hyperlink" Target="https://www.mypronouns.org/sharing" TargetMode="External"/><Relationship Id="rId48" Type="http://schemas.openxmlformats.org/officeDocument/2006/relationships/hyperlink" Target="https://studentaffairs.unt.edu/student-legal-services" TargetMode="External"/><Relationship Id="rId56" Type="http://schemas.openxmlformats.org/officeDocument/2006/relationships/hyperlink" Target="https://library.unt.edu/" TargetMode="External"/><Relationship Id="rId8" Type="http://schemas.openxmlformats.org/officeDocument/2006/relationships/image" Target="media/image1.jpg"/><Relationship Id="rId51" Type="http://schemas.openxmlformats.org/officeDocument/2006/relationships/hyperlink" Target="https://studentaffairs.unt.edu/counseling-and-testing-services" TargetMode="External"/><Relationship Id="rId3" Type="http://schemas.openxmlformats.org/officeDocument/2006/relationships/styles" Target="styles.xml"/><Relationship Id="rId12" Type="http://schemas.openxmlformats.org/officeDocument/2006/relationships/hyperlink" Target="https://registrar.unt.edu/registration/spring-academic-calendar.html" TargetMode="External"/><Relationship Id="rId17" Type="http://schemas.openxmlformats.org/officeDocument/2006/relationships/hyperlink" Target="mailto:helpdesk@unt.edu" TargetMode="External"/><Relationship Id="rId25" Type="http://schemas.openxmlformats.org/officeDocument/2006/relationships/hyperlink" Target="file:///C:\Users\jdl0126\AppData\Local\Temp\OneNote\16.0\NT\0\spot@unt.edu" TargetMode="External"/><Relationship Id="rId33" Type="http://schemas.openxmlformats.org/officeDocument/2006/relationships/hyperlink" Target="https://studentaffairs.unt.edu/care" TargetMode="External"/><Relationship Id="rId38" Type="http://schemas.openxmlformats.org/officeDocument/2006/relationships/hyperlink" Target="https://sso.unt.edu/idp/profile/SAML2/Redirect/SSO;jsessionid=E4DCA43DF85E3B74B3E496CAB99D8FC6?execution=e1s1" TargetMode="External"/><Relationship Id="rId46" Type="http://schemas.openxmlformats.org/officeDocument/2006/relationships/hyperlink" Target="file:///C:\Users\jdl0126\AppData\Local\Temp\OneNote\16.0\NT\0\Registrar" TargetMode="External"/><Relationship Id="rId59" Type="http://schemas.openxmlformats.org/officeDocument/2006/relationships/fontTable" Target="fontTable.xml"/><Relationship Id="rId20" Type="http://schemas.openxmlformats.org/officeDocument/2006/relationships/hyperlink" Target="https://deanofstudents.unt.edu/conduct" TargetMode="External"/><Relationship Id="rId41" Type="http://schemas.openxmlformats.org/officeDocument/2006/relationships/hyperlink" Target="https://www.mypronouns.org/what-and-why" TargetMode="External"/><Relationship Id="rId54" Type="http://schemas.openxmlformats.org/officeDocument/2006/relationships/hyperlink" Target="https://clear.unt.edu/canvas/student-resourc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olicy.unt.edu/policy/15-2-5" TargetMode="External"/><Relationship Id="rId23" Type="http://schemas.openxmlformats.org/officeDocument/2006/relationships/hyperlink" Target="file:///C:\Users\jdl0126\AppData\Local\Temp\OneNote\16.0\NT\0\no-reply@iasystem.org" TargetMode="External"/><Relationship Id="rId28" Type="http://schemas.openxmlformats.org/officeDocument/2006/relationships/hyperlink" Target="http://www.ecfr.gov/" TargetMode="External"/><Relationship Id="rId36" Type="http://schemas.openxmlformats.org/officeDocument/2006/relationships/hyperlink" Target="https://registrar.unt.edu/transcripts-and-records/update-your-personal-information" TargetMode="External"/><Relationship Id="rId49" Type="http://schemas.openxmlformats.org/officeDocument/2006/relationships/hyperlink" Target="https://studentaffairs.unt.edu/career-center" TargetMode="External"/><Relationship Id="rId57" Type="http://schemas.openxmlformats.org/officeDocument/2006/relationships/hyperlink" Target="http://writingcenter.unt.edu/" TargetMode="External"/><Relationship Id="rId10" Type="http://schemas.openxmlformats.org/officeDocument/2006/relationships/hyperlink" Target="https://clear.unt.edu/online-communication-tips" TargetMode="External"/><Relationship Id="rId31" Type="http://schemas.openxmlformats.org/officeDocument/2006/relationships/hyperlink" Target="https://studentaffairs.unt.edu/student-health-and-wellness-center" TargetMode="External"/><Relationship Id="rId44" Type="http://schemas.openxmlformats.org/officeDocument/2006/relationships/hyperlink" Target="https://www.mypronouns.org/asking" TargetMode="External"/><Relationship Id="rId52" Type="http://schemas.openxmlformats.org/officeDocument/2006/relationships/hyperlink" Target="https://edo.unt.edu/pridealliance"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ECDCA-9A46-074C-BBB4-0D0B2CF98A6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185</TotalTime>
  <Pages>13</Pages>
  <Words>4764</Words>
  <Characters>27875</Characters>
  <Application>Microsoft Office Word</Application>
  <DocSecurity>0</DocSecurity>
  <Lines>525</Lines>
  <Paragraphs>281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Chaguinian, Christophe</cp:lastModifiedBy>
  <cp:revision>149</cp:revision>
  <dcterms:created xsi:type="dcterms:W3CDTF">2020-08-24T15:15:00Z</dcterms:created>
  <dcterms:modified xsi:type="dcterms:W3CDTF">2026-01-11T20:42:00Z</dcterms:modified>
</cp:coreProperties>
</file>