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C887" w14:textId="6E5FF08F" w:rsidR="002632A2" w:rsidRPr="00BC4876" w:rsidRDefault="000E7F01" w:rsidP="002632A2">
      <w:pPr>
        <w:pStyle w:val="Heading1"/>
        <w:jc w:val="center"/>
        <w:rPr>
          <w:rFonts w:asciiTheme="minorHAnsi" w:hAnsiTheme="minorHAnsi" w:cstheme="minorHAnsi"/>
        </w:rPr>
      </w:pPr>
      <w:r w:rsidRPr="00BC4876">
        <w:rPr>
          <w:rFonts w:asciiTheme="minorHAnsi" w:hAnsiTheme="minorHAnsi" w:cstheme="minorHAnsi"/>
          <w:bCs/>
          <w:noProof/>
          <w:sz w:val="22"/>
          <w:szCs w:val="22"/>
        </w:rPr>
        <w:drawing>
          <wp:inline distT="0" distB="0" distL="0" distR="0" wp14:anchorId="719C965B" wp14:editId="1ACF2597">
            <wp:extent cx="2487295" cy="836930"/>
            <wp:effectExtent l="0" t="0" r="1905" b="1270"/>
            <wp:docPr id="2" name="Picture 2" descr="A green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white sign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7295" cy="836930"/>
                    </a:xfrm>
                    <a:prstGeom prst="rect">
                      <a:avLst/>
                    </a:prstGeom>
                    <a:noFill/>
                    <a:ln>
                      <a:noFill/>
                    </a:ln>
                  </pic:spPr>
                </pic:pic>
              </a:graphicData>
            </a:graphic>
          </wp:inline>
        </w:drawing>
      </w:r>
    </w:p>
    <w:p w14:paraId="52A0CE44" w14:textId="77777777" w:rsidR="002632A2" w:rsidRPr="00BC4876" w:rsidRDefault="002632A2" w:rsidP="002632A2">
      <w:pPr>
        <w:pStyle w:val="Heading1"/>
        <w:spacing w:before="0"/>
        <w:jc w:val="center"/>
        <w:rPr>
          <w:rFonts w:asciiTheme="minorHAnsi" w:hAnsiTheme="minorHAnsi" w:cstheme="minorHAnsi"/>
          <w:b/>
        </w:rPr>
      </w:pPr>
      <w:r w:rsidRPr="00BC4876">
        <w:rPr>
          <w:rFonts w:asciiTheme="minorHAnsi" w:hAnsiTheme="minorHAnsi" w:cstheme="minorHAnsi"/>
          <w:b/>
        </w:rPr>
        <w:t>College of Liberal Arts and Social Sciences (CLASS)</w:t>
      </w:r>
    </w:p>
    <w:p w14:paraId="7E15DDD7" w14:textId="77777777" w:rsidR="002632A2" w:rsidRPr="00BC4876" w:rsidRDefault="002632A2" w:rsidP="002632A2">
      <w:pPr>
        <w:pStyle w:val="Heading1"/>
        <w:spacing w:before="0"/>
        <w:jc w:val="center"/>
        <w:rPr>
          <w:rFonts w:asciiTheme="minorHAnsi" w:hAnsiTheme="minorHAnsi" w:cstheme="minorHAnsi"/>
          <w:b/>
        </w:rPr>
      </w:pPr>
      <w:r w:rsidRPr="00BC4876">
        <w:rPr>
          <w:rFonts w:asciiTheme="minorHAnsi" w:hAnsiTheme="minorHAnsi" w:cstheme="minorHAnsi"/>
          <w:b/>
        </w:rPr>
        <w:t>Department of Spanish</w:t>
      </w:r>
    </w:p>
    <w:p w14:paraId="27EC8AD3" w14:textId="274118A6" w:rsidR="002632A2" w:rsidRPr="00BC4876" w:rsidRDefault="002632A2" w:rsidP="002632A2">
      <w:pPr>
        <w:pStyle w:val="Heading1"/>
        <w:spacing w:before="0"/>
        <w:jc w:val="center"/>
        <w:rPr>
          <w:rFonts w:asciiTheme="minorHAnsi" w:hAnsiTheme="minorHAnsi" w:cstheme="minorHAnsi"/>
          <w:b/>
        </w:rPr>
      </w:pPr>
      <w:r w:rsidRPr="00BC4876">
        <w:rPr>
          <w:rFonts w:asciiTheme="minorHAnsi" w:hAnsiTheme="minorHAnsi" w:cstheme="minorHAnsi"/>
          <w:b/>
        </w:rPr>
        <w:t>SPAN 3570</w:t>
      </w:r>
    </w:p>
    <w:p w14:paraId="389694F3" w14:textId="11EDBF28" w:rsidR="002632A2" w:rsidRPr="00BC4876" w:rsidRDefault="002632A2" w:rsidP="002632A2">
      <w:pPr>
        <w:pStyle w:val="Heading1"/>
        <w:spacing w:before="0"/>
        <w:jc w:val="center"/>
        <w:rPr>
          <w:rFonts w:asciiTheme="minorHAnsi" w:hAnsiTheme="minorHAnsi" w:cstheme="minorHAnsi"/>
          <w:b/>
        </w:rPr>
      </w:pPr>
      <w:r w:rsidRPr="00BC4876">
        <w:rPr>
          <w:rFonts w:asciiTheme="minorHAnsi" w:hAnsiTheme="minorHAnsi" w:cstheme="minorHAnsi"/>
          <w:b/>
        </w:rPr>
        <w:t>Spanish in the Bilingual Classroom</w:t>
      </w:r>
    </w:p>
    <w:p w14:paraId="03DCEF05" w14:textId="77777777" w:rsidR="002632A2" w:rsidRPr="00BC4876" w:rsidRDefault="002632A2" w:rsidP="002632A2">
      <w:pPr>
        <w:pStyle w:val="Heading1"/>
        <w:spacing w:before="0"/>
        <w:jc w:val="center"/>
        <w:rPr>
          <w:rFonts w:asciiTheme="minorHAnsi" w:hAnsiTheme="minorHAnsi" w:cstheme="minorHAnsi"/>
          <w:b/>
        </w:rPr>
      </w:pPr>
      <w:r w:rsidRPr="00BC4876">
        <w:rPr>
          <w:rFonts w:asciiTheme="minorHAnsi" w:hAnsiTheme="minorHAnsi" w:cstheme="minorHAnsi"/>
          <w:b/>
        </w:rPr>
        <w:t>Fall 2023</w:t>
      </w:r>
    </w:p>
    <w:p w14:paraId="4DCA43E5" w14:textId="77777777" w:rsidR="002632A2" w:rsidRPr="00417CD0" w:rsidRDefault="002632A2" w:rsidP="009E5A69">
      <w:pPr>
        <w:pStyle w:val="Heading2"/>
      </w:pPr>
      <w:r w:rsidRPr="00417CD0">
        <w:t>Instructor Contact:</w:t>
      </w:r>
    </w:p>
    <w:p w14:paraId="639B810E" w14:textId="77777777" w:rsidR="002632A2" w:rsidRPr="00BC4876" w:rsidRDefault="002632A2" w:rsidP="002632A2">
      <w:pPr>
        <w:pStyle w:val="Default"/>
        <w:contextualSpacing/>
        <w:rPr>
          <w:rFonts w:asciiTheme="minorHAnsi" w:hAnsiTheme="minorHAnsi" w:cstheme="minorHAnsi"/>
          <w:sz w:val="22"/>
          <w:szCs w:val="22"/>
        </w:rPr>
      </w:pPr>
      <w:r w:rsidRPr="00BC4876">
        <w:rPr>
          <w:rFonts w:asciiTheme="minorHAnsi" w:hAnsiTheme="minorHAnsi" w:cstheme="minorHAnsi"/>
          <w:b/>
          <w:bCs/>
          <w:sz w:val="22"/>
          <w:szCs w:val="22"/>
        </w:rPr>
        <w:t xml:space="preserve">Name: </w:t>
      </w:r>
      <w:r w:rsidRPr="00BC4876">
        <w:rPr>
          <w:rFonts w:asciiTheme="minorHAnsi" w:hAnsiTheme="minorHAnsi" w:cstheme="minorHAnsi"/>
        </w:rPr>
        <w:t>Crystal María Wagner</w:t>
      </w:r>
    </w:p>
    <w:p w14:paraId="5FB2E042" w14:textId="77777777" w:rsidR="002632A2" w:rsidRPr="00BC4876" w:rsidRDefault="002632A2" w:rsidP="002632A2">
      <w:pPr>
        <w:pStyle w:val="Default"/>
        <w:contextualSpacing/>
        <w:rPr>
          <w:rFonts w:asciiTheme="minorHAnsi" w:hAnsiTheme="minorHAnsi" w:cstheme="minorHAnsi"/>
          <w:sz w:val="22"/>
          <w:szCs w:val="22"/>
        </w:rPr>
      </w:pPr>
      <w:r w:rsidRPr="00BC4876">
        <w:rPr>
          <w:rFonts w:asciiTheme="minorHAnsi" w:hAnsiTheme="minorHAnsi" w:cstheme="minorHAnsi"/>
          <w:b/>
          <w:bCs/>
          <w:sz w:val="22"/>
          <w:szCs w:val="22"/>
        </w:rPr>
        <w:t xml:space="preserve">Office Location: </w:t>
      </w:r>
      <w:r w:rsidRPr="00BC4876">
        <w:rPr>
          <w:rFonts w:asciiTheme="minorHAnsi" w:hAnsiTheme="minorHAnsi" w:cstheme="minorHAnsi"/>
          <w:sz w:val="22"/>
          <w:szCs w:val="22"/>
        </w:rPr>
        <w:t>LANG 407-D</w:t>
      </w:r>
    </w:p>
    <w:p w14:paraId="6C522C93" w14:textId="77777777" w:rsidR="002632A2" w:rsidRPr="00BC4876" w:rsidRDefault="002632A2" w:rsidP="002632A2">
      <w:pPr>
        <w:pStyle w:val="Default"/>
        <w:contextualSpacing/>
        <w:rPr>
          <w:rFonts w:asciiTheme="minorHAnsi" w:hAnsiTheme="minorHAnsi" w:cstheme="minorHAnsi"/>
          <w:sz w:val="22"/>
          <w:szCs w:val="22"/>
        </w:rPr>
      </w:pPr>
      <w:r w:rsidRPr="00BC4876">
        <w:rPr>
          <w:rFonts w:asciiTheme="minorHAnsi" w:hAnsiTheme="minorHAnsi" w:cstheme="minorHAnsi"/>
          <w:b/>
          <w:bCs/>
          <w:sz w:val="22"/>
          <w:szCs w:val="22"/>
        </w:rPr>
        <w:t>Office Hours:</w:t>
      </w:r>
      <w:r w:rsidRPr="00BC4876">
        <w:rPr>
          <w:rFonts w:asciiTheme="minorHAnsi" w:hAnsiTheme="minorHAnsi" w:cstheme="minorHAnsi"/>
        </w:rPr>
        <w:t xml:space="preserve"> M, W 2-3 pm or by appointment (Zoom)</w:t>
      </w:r>
    </w:p>
    <w:p w14:paraId="2784F31F" w14:textId="77777777" w:rsidR="002632A2" w:rsidRPr="00BC4876" w:rsidRDefault="002632A2" w:rsidP="002632A2">
      <w:pPr>
        <w:pStyle w:val="Default"/>
        <w:contextualSpacing/>
        <w:rPr>
          <w:rFonts w:asciiTheme="minorHAnsi" w:hAnsiTheme="minorHAnsi" w:cstheme="minorHAnsi"/>
          <w:sz w:val="22"/>
          <w:szCs w:val="22"/>
        </w:rPr>
      </w:pPr>
      <w:r w:rsidRPr="00BC4876">
        <w:rPr>
          <w:rFonts w:asciiTheme="minorHAnsi" w:hAnsiTheme="minorHAnsi" w:cstheme="minorHAnsi"/>
          <w:b/>
          <w:bCs/>
          <w:sz w:val="22"/>
          <w:szCs w:val="22"/>
        </w:rPr>
        <w:t xml:space="preserve">Phone Number: </w:t>
      </w:r>
      <w:r w:rsidRPr="00BC4876">
        <w:rPr>
          <w:rFonts w:asciiTheme="minorHAnsi" w:hAnsiTheme="minorHAnsi" w:cstheme="minorHAnsi"/>
          <w:sz w:val="22"/>
          <w:szCs w:val="22"/>
        </w:rPr>
        <w:t>940</w:t>
      </w:r>
      <w:r w:rsidRPr="00BC4876">
        <w:rPr>
          <w:rFonts w:asciiTheme="minorHAnsi" w:hAnsiTheme="minorHAnsi" w:cstheme="minorHAnsi"/>
          <w:b/>
          <w:bCs/>
          <w:sz w:val="22"/>
          <w:szCs w:val="22"/>
        </w:rPr>
        <w:t>-</w:t>
      </w:r>
      <w:r w:rsidRPr="00BC4876">
        <w:rPr>
          <w:rFonts w:asciiTheme="minorHAnsi" w:hAnsiTheme="minorHAnsi" w:cstheme="minorHAnsi"/>
          <w:sz w:val="22"/>
          <w:szCs w:val="22"/>
        </w:rPr>
        <w:t>565-2404 (Spanish Dept. Office)</w:t>
      </w:r>
    </w:p>
    <w:p w14:paraId="326FBF82" w14:textId="77777777" w:rsidR="002632A2" w:rsidRPr="00BC4876" w:rsidRDefault="002632A2" w:rsidP="002632A2">
      <w:pPr>
        <w:pStyle w:val="Default"/>
        <w:contextualSpacing/>
        <w:rPr>
          <w:rFonts w:asciiTheme="minorHAnsi" w:hAnsiTheme="minorHAnsi" w:cstheme="minorHAnsi"/>
          <w:color w:val="0462C1"/>
          <w:sz w:val="22"/>
          <w:szCs w:val="22"/>
        </w:rPr>
      </w:pPr>
      <w:r w:rsidRPr="00BC4876">
        <w:rPr>
          <w:rFonts w:asciiTheme="minorHAnsi" w:hAnsiTheme="minorHAnsi" w:cstheme="minorHAnsi"/>
          <w:b/>
          <w:bCs/>
          <w:sz w:val="22"/>
          <w:szCs w:val="22"/>
        </w:rPr>
        <w:t xml:space="preserve">Email: </w:t>
      </w:r>
      <w:hyperlink r:id="rId9" w:history="1">
        <w:r w:rsidRPr="00BC4876">
          <w:rPr>
            <w:rStyle w:val="Hyperlink"/>
            <w:rFonts w:asciiTheme="minorHAnsi" w:hAnsiTheme="minorHAnsi" w:cstheme="minorHAnsi"/>
          </w:rPr>
          <w:t>crystal.wagner@unt.edu</w:t>
        </w:r>
      </w:hyperlink>
      <w:r w:rsidRPr="00BC4876">
        <w:rPr>
          <w:rFonts w:asciiTheme="minorHAnsi" w:hAnsiTheme="minorHAnsi" w:cstheme="minorHAnsi"/>
        </w:rPr>
        <w:tab/>
      </w:r>
    </w:p>
    <w:p w14:paraId="704E7F41" w14:textId="77777777" w:rsidR="002632A2" w:rsidRPr="00417CD0" w:rsidRDefault="002632A2" w:rsidP="009E5A69">
      <w:pPr>
        <w:pStyle w:val="Heading2"/>
      </w:pPr>
    </w:p>
    <w:p w14:paraId="76AFD64B" w14:textId="77777777" w:rsidR="00417CD0" w:rsidRDefault="00417CD0" w:rsidP="00417CD0"/>
    <w:p w14:paraId="6C84EAAE" w14:textId="41F51D01" w:rsidR="00417CD0" w:rsidRPr="00417CD0" w:rsidRDefault="00417CD0" w:rsidP="00417CD0">
      <w:pPr>
        <w:rPr>
          <w:rFonts w:asciiTheme="minorHAnsi" w:hAnsiTheme="minorHAnsi" w:cstheme="minorHAnsi"/>
          <w:color w:val="244061" w:themeColor="accent1" w:themeShade="80"/>
          <w:sz w:val="22"/>
          <w:szCs w:val="22"/>
        </w:rPr>
      </w:pPr>
      <w:r w:rsidRPr="00417CD0">
        <w:rPr>
          <w:rFonts w:asciiTheme="minorHAnsi" w:hAnsiTheme="minorHAnsi" w:cstheme="minorHAnsi"/>
          <w:color w:val="244061" w:themeColor="accent1" w:themeShade="80"/>
          <w:sz w:val="22"/>
          <w:szCs w:val="22"/>
        </w:rPr>
        <w:t>Communication Expectations</w:t>
      </w:r>
    </w:p>
    <w:p w14:paraId="3CB383B4" w14:textId="3299FE13" w:rsidR="00417CD0" w:rsidRPr="00417CD0" w:rsidRDefault="00417CD0" w:rsidP="00417CD0">
      <w:pPr>
        <w:rPr>
          <w:rFonts w:asciiTheme="minorHAnsi" w:hAnsiTheme="minorHAnsi" w:cstheme="minorHAnsi"/>
          <w:sz w:val="22"/>
          <w:szCs w:val="22"/>
        </w:rPr>
      </w:pPr>
      <w:r w:rsidRPr="00417CD0">
        <w:rPr>
          <w:rFonts w:asciiTheme="minorHAnsi" w:hAnsiTheme="minorHAnsi" w:cstheme="minorHAnsi"/>
          <w:sz w:val="22"/>
          <w:szCs w:val="22"/>
        </w:rPr>
        <w:t xml:space="preserve">UNT email is the primary tool to communicate directly with students. By UNT policy, students must use only their UNT email address to email professors. Any personal concerns or questions should be emailed to the professor. Emails will be responded within 24 hours (except for weekends). Please address me as Professor (Wagner) or </w:t>
      </w:r>
      <w:proofErr w:type="spellStart"/>
      <w:r w:rsidRPr="00417CD0">
        <w:rPr>
          <w:rFonts w:asciiTheme="minorHAnsi" w:hAnsiTheme="minorHAnsi" w:cstheme="minorHAnsi"/>
          <w:sz w:val="22"/>
          <w:szCs w:val="22"/>
        </w:rPr>
        <w:t>profe</w:t>
      </w:r>
      <w:proofErr w:type="spellEnd"/>
      <w:r w:rsidRPr="00417CD0">
        <w:rPr>
          <w:rFonts w:asciiTheme="minorHAnsi" w:hAnsiTheme="minorHAnsi" w:cstheme="minorHAnsi"/>
          <w:sz w:val="22"/>
          <w:szCs w:val="22"/>
        </w:rPr>
        <w:t xml:space="preserve">. I will do my best to return graded work within one week of the due date. For more information about proper communication with your professor, please consult UNT </w:t>
      </w:r>
      <w:hyperlink r:id="rId10" w:history="1">
        <w:r w:rsidRPr="00417CD0">
          <w:rPr>
            <w:rStyle w:val="Hyperlink"/>
            <w:rFonts w:asciiTheme="minorHAnsi" w:hAnsiTheme="minorHAnsi" w:cstheme="minorHAnsi"/>
            <w:sz w:val="22"/>
            <w:szCs w:val="22"/>
          </w:rPr>
          <w:t>Communication Tips.</w:t>
        </w:r>
      </w:hyperlink>
      <w:r w:rsidRPr="00417CD0">
        <w:rPr>
          <w:rFonts w:asciiTheme="minorHAnsi" w:hAnsiTheme="minorHAnsi" w:cstheme="minorHAnsi"/>
          <w:sz w:val="22"/>
          <w:szCs w:val="22"/>
        </w:rPr>
        <w:t xml:space="preserve"> </w:t>
      </w:r>
    </w:p>
    <w:p w14:paraId="17A0EE17" w14:textId="77777777" w:rsidR="00417CD0" w:rsidRPr="00417CD0" w:rsidRDefault="00417CD0" w:rsidP="00417CD0"/>
    <w:p w14:paraId="585A51DA" w14:textId="0DE28F5F" w:rsidR="007341A1" w:rsidRPr="00417CD0" w:rsidRDefault="007341A1" w:rsidP="009E5A69">
      <w:pPr>
        <w:pStyle w:val="Heading2"/>
      </w:pPr>
      <w:r w:rsidRPr="00417CD0">
        <w:t>Welcome to UNT!</w:t>
      </w:r>
    </w:p>
    <w:p w14:paraId="1C02F748" w14:textId="6228EB36" w:rsidR="007341A1" w:rsidRPr="00BC4876" w:rsidRDefault="007341A1" w:rsidP="007341A1">
      <w:pPr>
        <w:pStyle w:val="NormalWeb"/>
        <w:shd w:val="clear" w:color="auto" w:fill="FFFFFF"/>
        <w:spacing w:before="180" w:beforeAutospacing="0" w:after="180" w:afterAutospacing="0"/>
        <w:rPr>
          <w:rFonts w:asciiTheme="minorHAnsi" w:hAnsiTheme="minorHAnsi" w:cstheme="minorHAnsi"/>
          <w:color w:val="3D3D3D"/>
          <w:sz w:val="22"/>
          <w:szCs w:val="22"/>
        </w:rPr>
      </w:pPr>
      <w:r w:rsidRPr="00BC4876">
        <w:rPr>
          <w:rFonts w:asciiTheme="minorHAnsi" w:hAnsiTheme="minorHAnsi" w:cstheme="minorHAnsi"/>
          <w:color w:val="3D3D3D"/>
          <w:sz w:val="22"/>
          <w:szCs w:val="22"/>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23E1DC58" w14:textId="77777777" w:rsidR="00517721" w:rsidRPr="00417CD0" w:rsidRDefault="007341A1" w:rsidP="009E5A69">
      <w:pPr>
        <w:pStyle w:val="Heading2"/>
      </w:pPr>
      <w:r w:rsidRPr="00417CD0">
        <w:t>Course Description</w:t>
      </w:r>
    </w:p>
    <w:p w14:paraId="41E3ADD9" w14:textId="5C690988" w:rsidR="007341A1" w:rsidRPr="00BC4876" w:rsidRDefault="007341A1" w:rsidP="007341A1">
      <w:pPr>
        <w:rPr>
          <w:rFonts w:asciiTheme="minorHAnsi" w:hAnsiTheme="minorHAnsi" w:cstheme="minorHAnsi"/>
          <w:sz w:val="22"/>
          <w:szCs w:val="22"/>
        </w:rPr>
      </w:pPr>
      <w:r w:rsidRPr="00BC4876">
        <w:rPr>
          <w:rFonts w:asciiTheme="minorHAnsi" w:hAnsiTheme="minorHAnsi" w:cstheme="minorHAnsi"/>
          <w:sz w:val="22"/>
          <w:szCs w:val="22"/>
        </w:rPr>
        <w:t xml:space="preserve">Our goal is to develop speaking, listening, writing, and reading skills in Spanish for those entering or already working in the teaching professions who seek career-related skills in Spanish. We will learn specialized vocabulary needed for communication between teacher and student(s) and between teacher and parents/guardians. We will also present realistic situations, grammar exercises, dialogues, and role-play. The class will be conducted in Spanish.  </w:t>
      </w:r>
    </w:p>
    <w:p w14:paraId="5691430F" w14:textId="77777777" w:rsidR="007341A1" w:rsidRPr="00BC4876" w:rsidRDefault="007341A1" w:rsidP="007341A1">
      <w:pPr>
        <w:rPr>
          <w:rFonts w:asciiTheme="minorHAnsi" w:hAnsiTheme="minorHAnsi" w:cstheme="minorHAnsi"/>
        </w:rPr>
      </w:pPr>
    </w:p>
    <w:p w14:paraId="0AFDC61F" w14:textId="77777777" w:rsidR="00517721" w:rsidRPr="00417CD0" w:rsidRDefault="00517721" w:rsidP="009E5A69">
      <w:pPr>
        <w:pStyle w:val="Heading2"/>
      </w:pPr>
      <w:r w:rsidRPr="00417CD0">
        <w:t>Course Structure</w:t>
      </w:r>
    </w:p>
    <w:p w14:paraId="1DC67F80" w14:textId="653F9727" w:rsidR="007341A1" w:rsidRPr="00BC4876" w:rsidRDefault="007341A1" w:rsidP="007341A1">
      <w:pPr>
        <w:rPr>
          <w:rFonts w:asciiTheme="minorHAnsi" w:hAnsiTheme="minorHAnsi" w:cstheme="minorHAnsi"/>
          <w:sz w:val="22"/>
          <w:szCs w:val="22"/>
        </w:rPr>
      </w:pPr>
      <w:r w:rsidRPr="00BC4876">
        <w:rPr>
          <w:rFonts w:asciiTheme="minorHAnsi" w:hAnsiTheme="minorHAnsi" w:cstheme="minorHAnsi"/>
          <w:sz w:val="22"/>
          <w:szCs w:val="22"/>
        </w:rPr>
        <w:t xml:space="preserve">The course will be divided into three sections. Each section will consist of four to five lessons, one reading, a brief review, and one exam. Two exams and no more than five quizzes will be given throughout the semester. Students will also present one teaching demonstration lesson to </w:t>
      </w:r>
      <w:r w:rsidRPr="00BC4876">
        <w:rPr>
          <w:rFonts w:asciiTheme="minorHAnsi" w:hAnsiTheme="minorHAnsi" w:cstheme="minorHAnsi"/>
          <w:sz w:val="22"/>
          <w:szCs w:val="22"/>
        </w:rPr>
        <w:lastRenderedPageBreak/>
        <w:t>the class incorporating the vocabulary of one elementary or secondary school subject, (</w:t>
      </w:r>
      <w:r w:rsidR="00517721" w:rsidRPr="00BC4876">
        <w:rPr>
          <w:rFonts w:asciiTheme="minorHAnsi" w:hAnsiTheme="minorHAnsi" w:cstheme="minorHAnsi"/>
          <w:sz w:val="22"/>
          <w:szCs w:val="22"/>
        </w:rPr>
        <w:t>e.g.,</w:t>
      </w:r>
      <w:r w:rsidRPr="00BC4876">
        <w:rPr>
          <w:rFonts w:asciiTheme="minorHAnsi" w:hAnsiTheme="minorHAnsi" w:cstheme="minorHAnsi"/>
          <w:sz w:val="22"/>
          <w:szCs w:val="22"/>
        </w:rPr>
        <w:t xml:space="preserve"> mathematics, history, art, etc.). </w:t>
      </w:r>
    </w:p>
    <w:p w14:paraId="689AAA5F" w14:textId="77777777" w:rsidR="00BC4876" w:rsidRPr="00417CD0" w:rsidRDefault="00BC4876" w:rsidP="009E5A69">
      <w:pPr>
        <w:pStyle w:val="Heading2"/>
        <w:rPr>
          <w:rStyle w:val="Heading3Char"/>
          <w:rFonts w:asciiTheme="minorHAnsi" w:hAnsiTheme="minorHAnsi" w:cstheme="minorHAnsi"/>
        </w:rPr>
      </w:pPr>
    </w:p>
    <w:p w14:paraId="7E907A5A" w14:textId="306332A5" w:rsidR="00517721" w:rsidRPr="00417CD0" w:rsidRDefault="00517721" w:rsidP="009E5A69">
      <w:pPr>
        <w:pStyle w:val="Heading2"/>
      </w:pPr>
      <w:r w:rsidRPr="00417CD0">
        <w:rPr>
          <w:rStyle w:val="Heading3Char"/>
          <w:rFonts w:asciiTheme="minorHAnsi" w:hAnsiTheme="minorHAnsi" w:cstheme="minorHAnsi"/>
          <w:color w:val="1F497D" w:themeColor="text2"/>
        </w:rPr>
        <w:t>Prerequisite</w:t>
      </w:r>
    </w:p>
    <w:p w14:paraId="07B2C563" w14:textId="77777777" w:rsidR="00517721" w:rsidRPr="00BC4876" w:rsidRDefault="00517721" w:rsidP="00517721">
      <w:pPr>
        <w:pStyle w:val="NormalWeb"/>
        <w:shd w:val="clear" w:color="auto" w:fill="FFFFFF"/>
        <w:spacing w:before="180" w:beforeAutospacing="0" w:after="180" w:afterAutospacing="0"/>
        <w:rPr>
          <w:rFonts w:asciiTheme="minorHAnsi" w:hAnsiTheme="minorHAnsi" w:cstheme="minorHAnsi"/>
          <w:color w:val="3D3D3D"/>
        </w:rPr>
      </w:pPr>
      <w:r w:rsidRPr="00BC4876">
        <w:rPr>
          <w:rFonts w:asciiTheme="minorHAnsi" w:hAnsiTheme="minorHAnsi" w:cstheme="minorHAnsi"/>
          <w:color w:val="3D3D3D"/>
          <w:sz w:val="22"/>
          <w:szCs w:val="22"/>
        </w:rPr>
        <w:t>SPAN 2050 or equivalent. Student should be able to upload assignments. Students will use Microsoft word documents and save the files as docs. Do not save them as notes, pages, PDF’s, etc. If I cannot open your document, you will not receive credit. Students should have a reliable computer and take tutorials if they are not familiar using Canvas</w:t>
      </w:r>
      <w:r w:rsidRPr="00BC4876">
        <w:rPr>
          <w:rFonts w:asciiTheme="minorHAnsi" w:hAnsiTheme="minorHAnsi" w:cstheme="minorHAnsi"/>
          <w:color w:val="3D3D3D"/>
        </w:rPr>
        <w:t>.</w:t>
      </w:r>
    </w:p>
    <w:p w14:paraId="704B0FA6" w14:textId="77777777" w:rsidR="00517721" w:rsidRPr="00BC4876" w:rsidRDefault="00517721" w:rsidP="00517721">
      <w:pPr>
        <w:shd w:val="clear" w:color="auto" w:fill="FFFFFF"/>
        <w:rPr>
          <w:rFonts w:asciiTheme="minorHAnsi" w:hAnsiTheme="minorHAnsi" w:cstheme="minorHAnsi"/>
          <w:color w:val="3D3D3D"/>
        </w:rPr>
      </w:pPr>
      <w:r w:rsidRPr="00BC4876">
        <w:rPr>
          <w:rFonts w:asciiTheme="minorHAnsi" w:hAnsiTheme="minorHAnsi" w:cstheme="minorHAnsi"/>
          <w:color w:val="3D3D3D"/>
        </w:rPr>
        <w:t> </w:t>
      </w:r>
    </w:p>
    <w:p w14:paraId="0AA44559" w14:textId="77777777" w:rsidR="00517721" w:rsidRPr="00417CD0" w:rsidRDefault="00517721" w:rsidP="009E5A69">
      <w:pPr>
        <w:pStyle w:val="Heading2"/>
        <w:rPr>
          <w:rStyle w:val="Heading3Char"/>
          <w:rFonts w:asciiTheme="minorHAnsi" w:hAnsiTheme="minorHAnsi" w:cstheme="minorHAnsi"/>
          <w:color w:val="244061" w:themeColor="accent1" w:themeShade="80"/>
        </w:rPr>
      </w:pPr>
      <w:r w:rsidRPr="00417CD0">
        <w:rPr>
          <w:rStyle w:val="Heading3Char"/>
          <w:rFonts w:asciiTheme="minorHAnsi" w:hAnsiTheme="minorHAnsi" w:cstheme="minorHAnsi"/>
          <w:color w:val="244061" w:themeColor="accent1" w:themeShade="80"/>
        </w:rPr>
        <w:t>Course Objectives</w:t>
      </w:r>
    </w:p>
    <w:p w14:paraId="47E2CBB4" w14:textId="286FFD65" w:rsidR="00D13C0D" w:rsidRPr="00BC4876" w:rsidRDefault="00D13C0D">
      <w:pPr>
        <w:rPr>
          <w:rFonts w:asciiTheme="minorHAnsi" w:hAnsiTheme="minorHAnsi" w:cstheme="minorHAnsi"/>
          <w:sz w:val="22"/>
          <w:szCs w:val="22"/>
        </w:rPr>
      </w:pPr>
      <w:r w:rsidRPr="00BC4876">
        <w:rPr>
          <w:rFonts w:asciiTheme="minorHAnsi" w:hAnsiTheme="minorHAnsi" w:cstheme="minorHAnsi"/>
          <w:sz w:val="22"/>
          <w:szCs w:val="22"/>
        </w:rPr>
        <w:t>Students will acquire and demonstrate</w:t>
      </w:r>
      <w:r w:rsidR="00546429" w:rsidRPr="00BC4876">
        <w:rPr>
          <w:rFonts w:asciiTheme="minorHAnsi" w:hAnsiTheme="minorHAnsi" w:cstheme="minorHAnsi"/>
          <w:sz w:val="22"/>
          <w:szCs w:val="22"/>
        </w:rPr>
        <w:t>,</w:t>
      </w:r>
      <w:r w:rsidRPr="00BC4876">
        <w:rPr>
          <w:rFonts w:asciiTheme="minorHAnsi" w:hAnsiTheme="minorHAnsi" w:cstheme="minorHAnsi"/>
          <w:sz w:val="22"/>
          <w:szCs w:val="22"/>
        </w:rPr>
        <w:t xml:space="preserve"> orally and in written assignments</w:t>
      </w:r>
      <w:r w:rsidR="00546429" w:rsidRPr="00BC4876">
        <w:rPr>
          <w:rFonts w:asciiTheme="minorHAnsi" w:hAnsiTheme="minorHAnsi" w:cstheme="minorHAnsi"/>
          <w:sz w:val="22"/>
          <w:szCs w:val="22"/>
        </w:rPr>
        <w:t>,</w:t>
      </w:r>
      <w:r w:rsidRPr="00BC4876">
        <w:rPr>
          <w:rFonts w:asciiTheme="minorHAnsi" w:hAnsiTheme="minorHAnsi" w:cstheme="minorHAnsi"/>
          <w:sz w:val="22"/>
          <w:szCs w:val="22"/>
        </w:rPr>
        <w:t xml:space="preserve"> the correct use of applicable vocabulary and grammar structures in various school situations, such as teacher to student(s), student to teacher, teacher to parent(s), as well as in specific classes such as history, mathematics, </w:t>
      </w:r>
      <w:r w:rsidR="000A382F" w:rsidRPr="00BC4876">
        <w:rPr>
          <w:rFonts w:asciiTheme="minorHAnsi" w:hAnsiTheme="minorHAnsi" w:cstheme="minorHAnsi"/>
          <w:sz w:val="22"/>
          <w:szCs w:val="22"/>
        </w:rPr>
        <w:t>geography,</w:t>
      </w:r>
      <w:r w:rsidRPr="00BC4876">
        <w:rPr>
          <w:rFonts w:asciiTheme="minorHAnsi" w:hAnsiTheme="minorHAnsi" w:cstheme="minorHAnsi"/>
          <w:sz w:val="22"/>
          <w:szCs w:val="22"/>
        </w:rPr>
        <w:t xml:space="preserve"> and the sciences.  </w:t>
      </w:r>
    </w:p>
    <w:p w14:paraId="62AD9F44" w14:textId="77777777" w:rsidR="002B138D" w:rsidRPr="00BC4876" w:rsidRDefault="002B138D">
      <w:pPr>
        <w:rPr>
          <w:rFonts w:asciiTheme="minorHAnsi" w:hAnsiTheme="minorHAnsi" w:cstheme="minorHAnsi"/>
        </w:rPr>
      </w:pPr>
    </w:p>
    <w:p w14:paraId="39C3DC9A" w14:textId="32667C28" w:rsidR="002B138D" w:rsidRPr="00BC4876" w:rsidRDefault="002B138D" w:rsidP="002B138D">
      <w:pPr>
        <w:rPr>
          <w:rFonts w:asciiTheme="minorHAnsi" w:hAnsiTheme="minorHAnsi" w:cstheme="minorHAnsi"/>
          <w:sz w:val="22"/>
          <w:szCs w:val="22"/>
        </w:rPr>
      </w:pPr>
      <w:r w:rsidRPr="00BC4876">
        <w:rPr>
          <w:rFonts w:asciiTheme="minorHAnsi" w:hAnsiTheme="minorHAnsi" w:cstheme="minorHAnsi"/>
          <w:bCs/>
          <w:sz w:val="22"/>
          <w:szCs w:val="22"/>
        </w:rPr>
        <w:t>Topics</w:t>
      </w:r>
      <w:r w:rsidR="00321FF4" w:rsidRPr="00BC4876">
        <w:rPr>
          <w:rFonts w:asciiTheme="minorHAnsi" w:hAnsiTheme="minorHAnsi" w:cstheme="minorHAnsi"/>
          <w:bCs/>
          <w:sz w:val="22"/>
          <w:szCs w:val="22"/>
        </w:rPr>
        <w:t>/</w:t>
      </w:r>
      <w:r w:rsidR="00517721" w:rsidRPr="00BC4876">
        <w:rPr>
          <w:rFonts w:asciiTheme="minorHAnsi" w:hAnsiTheme="minorHAnsi" w:cstheme="minorHAnsi"/>
          <w:bCs/>
          <w:sz w:val="22"/>
          <w:szCs w:val="22"/>
        </w:rPr>
        <w:t>Readings</w:t>
      </w:r>
      <w:r w:rsidRPr="00BC4876">
        <w:rPr>
          <w:rFonts w:asciiTheme="minorHAnsi" w:hAnsiTheme="minorHAnsi" w:cstheme="minorHAnsi"/>
          <w:sz w:val="22"/>
          <w:szCs w:val="22"/>
        </w:rPr>
        <w:t xml:space="preserve"> throughout the semester </w:t>
      </w:r>
      <w:r w:rsidR="00321FF4" w:rsidRPr="00BC4876">
        <w:rPr>
          <w:rFonts w:asciiTheme="minorHAnsi" w:hAnsiTheme="minorHAnsi" w:cstheme="minorHAnsi"/>
          <w:sz w:val="22"/>
          <w:szCs w:val="22"/>
        </w:rPr>
        <w:t xml:space="preserve">students will write several informal letters </w:t>
      </w:r>
      <w:r w:rsidRPr="00BC4876">
        <w:rPr>
          <w:rFonts w:asciiTheme="minorHAnsi" w:hAnsiTheme="minorHAnsi" w:cstheme="minorHAnsi"/>
          <w:sz w:val="22"/>
          <w:szCs w:val="22"/>
        </w:rPr>
        <w:t>requesting a parent-teacher conference</w:t>
      </w:r>
      <w:r w:rsidR="00321FF4" w:rsidRPr="00BC4876">
        <w:rPr>
          <w:rFonts w:asciiTheme="minorHAnsi" w:hAnsiTheme="minorHAnsi" w:cstheme="minorHAnsi"/>
          <w:sz w:val="22"/>
          <w:szCs w:val="22"/>
        </w:rPr>
        <w:t xml:space="preserve">; asking for </w:t>
      </w:r>
      <w:r w:rsidRPr="00BC4876">
        <w:rPr>
          <w:rFonts w:asciiTheme="minorHAnsi" w:hAnsiTheme="minorHAnsi" w:cstheme="minorHAnsi"/>
          <w:sz w:val="22"/>
          <w:szCs w:val="22"/>
        </w:rPr>
        <w:t xml:space="preserve">permission to take students on a field trip; establishing classroom rules; planning a lesson; </w:t>
      </w:r>
      <w:r w:rsidR="00321FF4" w:rsidRPr="00BC4876">
        <w:rPr>
          <w:rFonts w:asciiTheme="minorHAnsi" w:hAnsiTheme="minorHAnsi" w:cstheme="minorHAnsi"/>
          <w:sz w:val="22"/>
          <w:szCs w:val="22"/>
        </w:rPr>
        <w:t xml:space="preserve">and </w:t>
      </w:r>
      <w:r w:rsidRPr="00BC4876">
        <w:rPr>
          <w:rFonts w:asciiTheme="minorHAnsi" w:hAnsiTheme="minorHAnsi" w:cstheme="minorHAnsi"/>
          <w:sz w:val="22"/>
          <w:szCs w:val="22"/>
        </w:rPr>
        <w:t>“Back to school night” for par</w:t>
      </w:r>
      <w:r w:rsidR="00321FF4" w:rsidRPr="00BC4876">
        <w:rPr>
          <w:rFonts w:asciiTheme="minorHAnsi" w:hAnsiTheme="minorHAnsi" w:cstheme="minorHAnsi"/>
          <w:sz w:val="22"/>
          <w:szCs w:val="22"/>
        </w:rPr>
        <w:t>ents</w:t>
      </w:r>
      <w:r w:rsidRPr="00BC4876">
        <w:rPr>
          <w:rFonts w:asciiTheme="minorHAnsi" w:hAnsiTheme="minorHAnsi" w:cstheme="minorHAnsi"/>
          <w:sz w:val="22"/>
          <w:szCs w:val="22"/>
        </w:rPr>
        <w:t>.</w:t>
      </w:r>
    </w:p>
    <w:p w14:paraId="29F2E52D" w14:textId="77777777" w:rsidR="00C35C0A" w:rsidRPr="00BC4876" w:rsidRDefault="00C35C0A" w:rsidP="002B138D">
      <w:pPr>
        <w:rPr>
          <w:rFonts w:asciiTheme="minorHAnsi" w:hAnsiTheme="minorHAnsi" w:cstheme="minorHAnsi"/>
        </w:rPr>
      </w:pPr>
    </w:p>
    <w:p w14:paraId="05A74F3A" w14:textId="77777777" w:rsidR="00517721" w:rsidRPr="00417CD0" w:rsidRDefault="00517721" w:rsidP="009E5A69">
      <w:pPr>
        <w:pStyle w:val="Heading2"/>
      </w:pPr>
      <w:r w:rsidRPr="00417CD0">
        <w:t>Required Text</w:t>
      </w:r>
    </w:p>
    <w:p w14:paraId="5C59E65D" w14:textId="77777777" w:rsidR="00BC4876" w:rsidRDefault="00517721" w:rsidP="00BC4876">
      <w:pPr>
        <w:pStyle w:val="NormalWeb"/>
        <w:shd w:val="clear" w:color="auto" w:fill="FFFFFF"/>
        <w:spacing w:before="188" w:beforeAutospacing="0" w:after="188" w:afterAutospacing="0"/>
        <w:rPr>
          <w:rFonts w:asciiTheme="minorHAnsi" w:hAnsiTheme="minorHAnsi" w:cstheme="minorHAnsi"/>
          <w:color w:val="3D3D3D"/>
          <w:sz w:val="22"/>
          <w:szCs w:val="22"/>
        </w:rPr>
      </w:pPr>
      <w:r w:rsidRPr="00BC4876">
        <w:rPr>
          <w:rFonts w:asciiTheme="minorHAnsi" w:hAnsiTheme="minorHAnsi" w:cstheme="minorHAnsi"/>
          <w:color w:val="3D3D3D"/>
          <w:sz w:val="22"/>
          <w:szCs w:val="22"/>
        </w:rPr>
        <w:t xml:space="preserve">Jarvis / </w:t>
      </w:r>
      <w:proofErr w:type="spellStart"/>
      <w:r w:rsidRPr="00BC4876">
        <w:rPr>
          <w:rFonts w:asciiTheme="minorHAnsi" w:hAnsiTheme="minorHAnsi" w:cstheme="minorHAnsi"/>
          <w:color w:val="3D3D3D"/>
          <w:sz w:val="22"/>
          <w:szCs w:val="22"/>
        </w:rPr>
        <w:t>Lebredo</w:t>
      </w:r>
      <w:proofErr w:type="spellEnd"/>
      <w:r w:rsidRPr="00BC4876">
        <w:rPr>
          <w:rFonts w:asciiTheme="minorHAnsi" w:hAnsiTheme="minorHAnsi" w:cstheme="minorHAnsi"/>
          <w:color w:val="3D3D3D"/>
          <w:sz w:val="22"/>
          <w:szCs w:val="22"/>
        </w:rPr>
        <w:t>. </w:t>
      </w:r>
      <w:r w:rsidRPr="00BC4876">
        <w:rPr>
          <w:rStyle w:val="Emphasis"/>
          <w:rFonts w:asciiTheme="minorHAnsi" w:hAnsiTheme="minorHAnsi" w:cstheme="minorHAnsi"/>
          <w:color w:val="3D3D3D"/>
          <w:sz w:val="22"/>
          <w:szCs w:val="22"/>
        </w:rPr>
        <w:t>Basic Spanish for Teachers</w:t>
      </w:r>
      <w:r w:rsidRPr="00BC4876">
        <w:rPr>
          <w:rFonts w:asciiTheme="minorHAnsi" w:hAnsiTheme="minorHAnsi" w:cstheme="minorHAnsi"/>
          <w:color w:val="3D3D3D"/>
          <w:sz w:val="22"/>
          <w:szCs w:val="22"/>
        </w:rPr>
        <w:t xml:space="preserve">, second edition, </w:t>
      </w:r>
      <w:proofErr w:type="spellStart"/>
      <w:r w:rsidRPr="00BC4876">
        <w:rPr>
          <w:rFonts w:asciiTheme="minorHAnsi" w:hAnsiTheme="minorHAnsi" w:cstheme="minorHAnsi"/>
          <w:color w:val="3D3D3D"/>
          <w:sz w:val="22"/>
          <w:szCs w:val="22"/>
        </w:rPr>
        <w:t>Heinle</w:t>
      </w:r>
      <w:proofErr w:type="spellEnd"/>
      <w:r w:rsidRPr="00BC4876">
        <w:rPr>
          <w:rFonts w:asciiTheme="minorHAnsi" w:hAnsiTheme="minorHAnsi" w:cstheme="minorHAnsi"/>
          <w:color w:val="3D3D3D"/>
          <w:sz w:val="22"/>
          <w:szCs w:val="22"/>
        </w:rPr>
        <w:t xml:space="preserve"> Cengage Learning, 2011.</w:t>
      </w:r>
    </w:p>
    <w:p w14:paraId="16142CD5" w14:textId="2E17A677" w:rsidR="00517721" w:rsidRPr="00AF0E99" w:rsidRDefault="00517721" w:rsidP="00BC4876">
      <w:pPr>
        <w:pStyle w:val="NormalWeb"/>
        <w:shd w:val="clear" w:color="auto" w:fill="FFFFFF"/>
        <w:spacing w:before="188" w:beforeAutospacing="0" w:after="188" w:afterAutospacing="0"/>
        <w:rPr>
          <w:rFonts w:asciiTheme="minorHAnsi" w:hAnsiTheme="minorHAnsi" w:cstheme="minorHAnsi"/>
          <w:color w:val="3D3D3D"/>
          <w:sz w:val="22"/>
          <w:szCs w:val="22"/>
        </w:rPr>
      </w:pPr>
      <w:r w:rsidRPr="00AF0E99">
        <w:rPr>
          <w:rFonts w:asciiTheme="minorHAnsi" w:hAnsiTheme="minorHAnsi" w:cstheme="minorHAnsi"/>
        </w:rPr>
        <w:t>Course Technology &amp; Skills</w:t>
      </w:r>
    </w:p>
    <w:p w14:paraId="1F0895B0" w14:textId="77777777" w:rsidR="00517721" w:rsidRPr="00BC4876" w:rsidRDefault="00517721" w:rsidP="00517721">
      <w:pPr>
        <w:pStyle w:val="Heading3"/>
        <w:rPr>
          <w:rFonts w:asciiTheme="minorHAnsi" w:hAnsiTheme="minorHAnsi" w:cstheme="minorHAnsi"/>
        </w:rPr>
      </w:pPr>
      <w:r w:rsidRPr="00BC4876">
        <w:rPr>
          <w:rFonts w:asciiTheme="minorHAnsi" w:hAnsiTheme="minorHAnsi" w:cstheme="minorHAnsi"/>
        </w:rPr>
        <w:t>Minimum Technology Requirements</w:t>
      </w:r>
    </w:p>
    <w:p w14:paraId="2554475F" w14:textId="77777777" w:rsidR="00517721" w:rsidRPr="00BC4876" w:rsidRDefault="00517721" w:rsidP="00517721">
      <w:pPr>
        <w:pStyle w:val="ListParagraph"/>
        <w:numPr>
          <w:ilvl w:val="0"/>
          <w:numId w:val="14"/>
        </w:numPr>
        <w:spacing w:after="160" w:line="259" w:lineRule="auto"/>
        <w:rPr>
          <w:rFonts w:asciiTheme="minorHAnsi" w:hAnsiTheme="minorHAnsi" w:cstheme="minorHAnsi"/>
          <w:sz w:val="22"/>
          <w:szCs w:val="22"/>
        </w:rPr>
      </w:pPr>
      <w:r w:rsidRPr="00BC4876">
        <w:rPr>
          <w:rFonts w:asciiTheme="minorHAnsi" w:hAnsiTheme="minorHAnsi" w:cstheme="minorHAnsi"/>
          <w:sz w:val="22"/>
          <w:szCs w:val="22"/>
        </w:rPr>
        <w:t>Computer</w:t>
      </w:r>
    </w:p>
    <w:p w14:paraId="2D42BBE3" w14:textId="77777777" w:rsidR="00517721" w:rsidRPr="00BC4876" w:rsidRDefault="00517721" w:rsidP="00517721">
      <w:pPr>
        <w:pStyle w:val="ListParagraph"/>
        <w:numPr>
          <w:ilvl w:val="0"/>
          <w:numId w:val="14"/>
        </w:numPr>
        <w:spacing w:after="160" w:line="259" w:lineRule="auto"/>
        <w:rPr>
          <w:rFonts w:asciiTheme="minorHAnsi" w:hAnsiTheme="minorHAnsi" w:cstheme="minorHAnsi"/>
          <w:sz w:val="22"/>
          <w:szCs w:val="22"/>
        </w:rPr>
      </w:pPr>
      <w:r w:rsidRPr="00BC4876">
        <w:rPr>
          <w:rFonts w:asciiTheme="minorHAnsi" w:hAnsiTheme="minorHAnsi" w:cstheme="minorHAnsi"/>
          <w:sz w:val="22"/>
          <w:szCs w:val="22"/>
        </w:rPr>
        <w:t xml:space="preserve">Reliable internet access </w:t>
      </w:r>
    </w:p>
    <w:p w14:paraId="742ECC07" w14:textId="77777777" w:rsidR="00517721" w:rsidRPr="00BC4876" w:rsidRDefault="00517721" w:rsidP="00517721">
      <w:pPr>
        <w:pStyle w:val="ListParagraph"/>
        <w:numPr>
          <w:ilvl w:val="0"/>
          <w:numId w:val="14"/>
        </w:numPr>
        <w:spacing w:after="160" w:line="259" w:lineRule="auto"/>
        <w:rPr>
          <w:rFonts w:asciiTheme="minorHAnsi" w:hAnsiTheme="minorHAnsi" w:cstheme="minorHAnsi"/>
          <w:sz w:val="22"/>
          <w:szCs w:val="22"/>
        </w:rPr>
      </w:pPr>
      <w:r w:rsidRPr="00BC4876">
        <w:rPr>
          <w:rFonts w:asciiTheme="minorHAnsi" w:hAnsiTheme="minorHAnsi" w:cstheme="minorHAnsi"/>
          <w:sz w:val="22"/>
          <w:szCs w:val="22"/>
        </w:rPr>
        <w:t>Speakers</w:t>
      </w:r>
    </w:p>
    <w:p w14:paraId="42561D35" w14:textId="77777777" w:rsidR="00517721" w:rsidRPr="00BC4876" w:rsidRDefault="00517721" w:rsidP="00517721">
      <w:pPr>
        <w:pStyle w:val="ListParagraph"/>
        <w:numPr>
          <w:ilvl w:val="0"/>
          <w:numId w:val="14"/>
        </w:numPr>
        <w:spacing w:after="160" w:line="259" w:lineRule="auto"/>
        <w:rPr>
          <w:rFonts w:asciiTheme="minorHAnsi" w:hAnsiTheme="minorHAnsi" w:cstheme="minorHAnsi"/>
          <w:sz w:val="22"/>
          <w:szCs w:val="22"/>
        </w:rPr>
      </w:pPr>
      <w:r w:rsidRPr="00BC4876">
        <w:rPr>
          <w:rFonts w:asciiTheme="minorHAnsi" w:hAnsiTheme="minorHAnsi" w:cstheme="minorHAnsi"/>
          <w:sz w:val="22"/>
          <w:szCs w:val="22"/>
        </w:rPr>
        <w:t>Microphone</w:t>
      </w:r>
    </w:p>
    <w:p w14:paraId="7CAB4D0C" w14:textId="77777777" w:rsidR="00517721" w:rsidRPr="00BC4876" w:rsidRDefault="00517721" w:rsidP="00517721">
      <w:pPr>
        <w:pStyle w:val="ListParagraph"/>
        <w:numPr>
          <w:ilvl w:val="0"/>
          <w:numId w:val="14"/>
        </w:numPr>
        <w:spacing w:after="160" w:line="259" w:lineRule="auto"/>
        <w:rPr>
          <w:rFonts w:asciiTheme="minorHAnsi" w:hAnsiTheme="minorHAnsi" w:cstheme="minorHAnsi"/>
          <w:sz w:val="22"/>
          <w:szCs w:val="22"/>
        </w:rPr>
      </w:pPr>
      <w:r w:rsidRPr="00BC4876">
        <w:rPr>
          <w:rFonts w:asciiTheme="minorHAnsi" w:hAnsiTheme="minorHAnsi" w:cstheme="minorHAnsi"/>
          <w:sz w:val="22"/>
          <w:szCs w:val="22"/>
        </w:rPr>
        <w:t>Plug-ins</w:t>
      </w:r>
    </w:p>
    <w:p w14:paraId="52B7BA8C" w14:textId="77777777" w:rsidR="00517721" w:rsidRPr="00BC4876" w:rsidRDefault="00517721" w:rsidP="00517721">
      <w:pPr>
        <w:pStyle w:val="ListParagraph"/>
        <w:numPr>
          <w:ilvl w:val="0"/>
          <w:numId w:val="14"/>
        </w:numPr>
        <w:spacing w:line="259" w:lineRule="auto"/>
        <w:rPr>
          <w:rFonts w:asciiTheme="minorHAnsi" w:hAnsiTheme="minorHAnsi" w:cstheme="minorHAnsi"/>
          <w:sz w:val="22"/>
          <w:szCs w:val="22"/>
        </w:rPr>
      </w:pPr>
      <w:r w:rsidRPr="00BC4876">
        <w:rPr>
          <w:rFonts w:asciiTheme="minorHAnsi" w:hAnsiTheme="minorHAnsi" w:cstheme="minorHAnsi"/>
          <w:sz w:val="22"/>
          <w:szCs w:val="22"/>
        </w:rPr>
        <w:t>Microsoft Office Suite</w:t>
      </w:r>
    </w:p>
    <w:p w14:paraId="6D7C69FE" w14:textId="77777777" w:rsidR="00517721" w:rsidRPr="00BC4876" w:rsidRDefault="00000000" w:rsidP="00517721">
      <w:pPr>
        <w:pStyle w:val="ListParagraph"/>
        <w:numPr>
          <w:ilvl w:val="0"/>
          <w:numId w:val="14"/>
        </w:numPr>
        <w:spacing w:after="160" w:line="259" w:lineRule="auto"/>
        <w:rPr>
          <w:rStyle w:val="Hyperlink"/>
          <w:rFonts w:asciiTheme="minorHAnsi" w:hAnsiTheme="minorHAnsi" w:cstheme="minorHAnsi"/>
          <w:sz w:val="22"/>
          <w:szCs w:val="22"/>
        </w:rPr>
      </w:pPr>
      <w:hyperlink r:id="rId11" w:history="1">
        <w:r w:rsidR="00517721" w:rsidRPr="00BC4876">
          <w:rPr>
            <w:rStyle w:val="Hyperlink"/>
            <w:rFonts w:asciiTheme="minorHAnsi" w:hAnsiTheme="minorHAnsi" w:cstheme="minorHAnsi"/>
            <w:sz w:val="22"/>
            <w:szCs w:val="22"/>
          </w:rPr>
          <w:t>Canvas Technical Requirements</w:t>
        </w:r>
      </w:hyperlink>
      <w:r w:rsidR="00517721" w:rsidRPr="00BC4876">
        <w:rPr>
          <w:rFonts w:asciiTheme="minorHAnsi" w:hAnsiTheme="minorHAnsi" w:cstheme="minorHAnsi"/>
          <w:sz w:val="22"/>
          <w:szCs w:val="22"/>
        </w:rPr>
        <w:t xml:space="preserve"> (https://clear.unt.edu/supported-technologies/canvas/requirements</w:t>
      </w:r>
      <w:r w:rsidR="00517721" w:rsidRPr="00BC4876">
        <w:rPr>
          <w:rStyle w:val="Hyperlink"/>
          <w:rFonts w:asciiTheme="minorHAnsi" w:hAnsiTheme="minorHAnsi" w:cstheme="minorHAnsi"/>
          <w:sz w:val="22"/>
          <w:szCs w:val="22"/>
        </w:rPr>
        <w:t>)</w:t>
      </w:r>
    </w:p>
    <w:p w14:paraId="2D160835" w14:textId="77777777" w:rsidR="00F2688F" w:rsidRPr="00BC4876" w:rsidRDefault="00F2688F" w:rsidP="00BC4876">
      <w:pPr>
        <w:pStyle w:val="Default"/>
        <w:rPr>
          <w:rFonts w:asciiTheme="minorHAnsi" w:hAnsiTheme="minorHAnsi" w:cstheme="minorHAnsi"/>
          <w:color w:val="1F4D78"/>
        </w:rPr>
      </w:pPr>
      <w:r w:rsidRPr="00BC4876">
        <w:rPr>
          <w:rFonts w:asciiTheme="minorHAnsi" w:hAnsiTheme="minorHAnsi" w:cstheme="minorHAnsi"/>
          <w:color w:val="1F4D78"/>
        </w:rPr>
        <w:t xml:space="preserve">Technical Assistance </w:t>
      </w:r>
    </w:p>
    <w:p w14:paraId="51DAE9ED" w14:textId="68E4D040" w:rsidR="00F2688F" w:rsidRPr="00BC4876" w:rsidRDefault="00F2688F" w:rsidP="00F2688F">
      <w:pPr>
        <w:pStyle w:val="Default"/>
        <w:rPr>
          <w:rFonts w:asciiTheme="minorHAnsi" w:hAnsiTheme="minorHAnsi" w:cstheme="minorHAnsi"/>
          <w:color w:val="1F4D78"/>
          <w:sz w:val="28"/>
          <w:szCs w:val="28"/>
        </w:rPr>
      </w:pPr>
      <w:r w:rsidRPr="00BC4876">
        <w:rPr>
          <w:rFonts w:asciiTheme="minorHAnsi" w:hAnsiTheme="minorHAnsi" w:cstheme="minorHAnsi"/>
          <w:sz w:val="22"/>
          <w:szCs w:val="22"/>
        </w:rPr>
        <w:t xml:space="preserve">If you need help with technology and/or Canvas, please do not contact your professor. Contact: </w:t>
      </w:r>
    </w:p>
    <w:p w14:paraId="564CF96B" w14:textId="77777777" w:rsidR="00F2688F" w:rsidRPr="00BC4876" w:rsidRDefault="00F2688F" w:rsidP="00F2688F">
      <w:pPr>
        <w:pStyle w:val="Default"/>
        <w:numPr>
          <w:ilvl w:val="0"/>
          <w:numId w:val="14"/>
        </w:numPr>
        <w:contextualSpacing/>
        <w:rPr>
          <w:rFonts w:asciiTheme="minorHAnsi" w:hAnsiTheme="minorHAnsi" w:cstheme="minorHAnsi"/>
          <w:sz w:val="22"/>
          <w:szCs w:val="22"/>
        </w:rPr>
      </w:pPr>
      <w:r w:rsidRPr="00BC4876">
        <w:rPr>
          <w:rFonts w:asciiTheme="minorHAnsi" w:hAnsiTheme="minorHAnsi" w:cstheme="minorHAnsi"/>
          <w:b/>
          <w:bCs/>
          <w:sz w:val="22"/>
          <w:szCs w:val="22"/>
        </w:rPr>
        <w:t>UIT Help Desk</w:t>
      </w:r>
      <w:r w:rsidRPr="00BC4876">
        <w:rPr>
          <w:rFonts w:asciiTheme="minorHAnsi" w:hAnsiTheme="minorHAnsi" w:cstheme="minorHAnsi"/>
          <w:sz w:val="22"/>
          <w:szCs w:val="22"/>
        </w:rPr>
        <w:t xml:space="preserve">: </w:t>
      </w:r>
      <w:r w:rsidRPr="00BC4876">
        <w:rPr>
          <w:rFonts w:asciiTheme="minorHAnsi" w:hAnsiTheme="minorHAnsi" w:cstheme="minorHAnsi"/>
          <w:color w:val="0462C1"/>
          <w:sz w:val="22"/>
          <w:szCs w:val="22"/>
        </w:rPr>
        <w:t xml:space="preserve">UIT Student Help Desk </w:t>
      </w:r>
      <w:proofErr w:type="gramStart"/>
      <w:r w:rsidRPr="00BC4876">
        <w:rPr>
          <w:rFonts w:asciiTheme="minorHAnsi" w:hAnsiTheme="minorHAnsi" w:cstheme="minorHAnsi"/>
          <w:color w:val="0462C1"/>
          <w:sz w:val="22"/>
          <w:szCs w:val="22"/>
        </w:rPr>
        <w:t>site</w:t>
      </w:r>
      <w:proofErr w:type="gramEnd"/>
      <w:r w:rsidRPr="00BC4876">
        <w:rPr>
          <w:rFonts w:asciiTheme="minorHAnsi" w:hAnsiTheme="minorHAnsi" w:cstheme="minorHAnsi"/>
          <w:color w:val="0462C1"/>
          <w:sz w:val="22"/>
          <w:szCs w:val="22"/>
        </w:rPr>
        <w:t xml:space="preserve">  </w:t>
      </w:r>
    </w:p>
    <w:p w14:paraId="62097348" w14:textId="77777777" w:rsidR="00F2688F" w:rsidRPr="00BC4876" w:rsidRDefault="00F2688F" w:rsidP="00F2688F">
      <w:pPr>
        <w:pStyle w:val="Default"/>
        <w:numPr>
          <w:ilvl w:val="0"/>
          <w:numId w:val="14"/>
        </w:numPr>
        <w:contextualSpacing/>
        <w:rPr>
          <w:rFonts w:asciiTheme="minorHAnsi" w:hAnsiTheme="minorHAnsi" w:cstheme="minorHAnsi"/>
          <w:color w:val="0462C1"/>
          <w:sz w:val="22"/>
          <w:szCs w:val="22"/>
        </w:rPr>
      </w:pPr>
      <w:r w:rsidRPr="00BC4876">
        <w:rPr>
          <w:rFonts w:asciiTheme="minorHAnsi" w:hAnsiTheme="minorHAnsi" w:cstheme="minorHAnsi"/>
          <w:b/>
          <w:bCs/>
          <w:sz w:val="22"/>
          <w:szCs w:val="22"/>
        </w:rPr>
        <w:t>Email</w:t>
      </w:r>
      <w:r w:rsidRPr="00BC4876">
        <w:rPr>
          <w:rFonts w:asciiTheme="minorHAnsi" w:hAnsiTheme="minorHAnsi" w:cstheme="minorHAnsi"/>
          <w:sz w:val="22"/>
          <w:szCs w:val="22"/>
        </w:rPr>
        <w:t xml:space="preserve">: </w:t>
      </w:r>
      <w:r w:rsidRPr="00BC4876">
        <w:rPr>
          <w:rFonts w:asciiTheme="minorHAnsi" w:hAnsiTheme="minorHAnsi" w:cstheme="minorHAnsi"/>
          <w:color w:val="0462C1"/>
          <w:sz w:val="22"/>
          <w:szCs w:val="22"/>
        </w:rPr>
        <w:t xml:space="preserve">helpdesk@unt.edu </w:t>
      </w:r>
    </w:p>
    <w:p w14:paraId="1F988333" w14:textId="77777777" w:rsidR="00F2688F" w:rsidRPr="00BC4876" w:rsidRDefault="00F2688F" w:rsidP="00F2688F">
      <w:pPr>
        <w:pStyle w:val="Default"/>
        <w:numPr>
          <w:ilvl w:val="0"/>
          <w:numId w:val="14"/>
        </w:numPr>
        <w:contextualSpacing/>
        <w:rPr>
          <w:rFonts w:asciiTheme="minorHAnsi" w:hAnsiTheme="minorHAnsi" w:cstheme="minorHAnsi"/>
          <w:sz w:val="22"/>
          <w:szCs w:val="22"/>
        </w:rPr>
      </w:pPr>
      <w:r w:rsidRPr="00BC4876">
        <w:rPr>
          <w:rFonts w:asciiTheme="minorHAnsi" w:hAnsiTheme="minorHAnsi" w:cstheme="minorHAnsi"/>
          <w:b/>
          <w:bCs/>
          <w:sz w:val="22"/>
          <w:szCs w:val="22"/>
        </w:rPr>
        <w:t>Phone</w:t>
      </w:r>
      <w:r w:rsidRPr="00BC4876">
        <w:rPr>
          <w:rFonts w:asciiTheme="minorHAnsi" w:hAnsiTheme="minorHAnsi" w:cstheme="minorHAnsi"/>
          <w:sz w:val="22"/>
          <w:szCs w:val="22"/>
        </w:rPr>
        <w:t xml:space="preserve">: 940-565-2324 </w:t>
      </w:r>
    </w:p>
    <w:p w14:paraId="38EE0089" w14:textId="77777777" w:rsidR="00F2688F" w:rsidRPr="00BC4876" w:rsidRDefault="00F2688F" w:rsidP="00F2688F">
      <w:pPr>
        <w:pStyle w:val="Default"/>
        <w:numPr>
          <w:ilvl w:val="0"/>
          <w:numId w:val="14"/>
        </w:numPr>
        <w:contextualSpacing/>
        <w:rPr>
          <w:rFonts w:asciiTheme="minorHAnsi" w:hAnsiTheme="minorHAnsi" w:cstheme="minorHAnsi"/>
          <w:sz w:val="22"/>
          <w:szCs w:val="22"/>
        </w:rPr>
      </w:pPr>
      <w:r w:rsidRPr="00BC4876">
        <w:rPr>
          <w:rFonts w:asciiTheme="minorHAnsi" w:hAnsiTheme="minorHAnsi" w:cstheme="minorHAnsi"/>
          <w:b/>
          <w:bCs/>
          <w:sz w:val="22"/>
          <w:szCs w:val="22"/>
        </w:rPr>
        <w:t>In Person</w:t>
      </w:r>
      <w:r w:rsidRPr="00BC4876">
        <w:rPr>
          <w:rFonts w:asciiTheme="minorHAnsi" w:hAnsiTheme="minorHAnsi" w:cstheme="minorHAnsi"/>
          <w:sz w:val="22"/>
          <w:szCs w:val="22"/>
        </w:rPr>
        <w:t xml:space="preserve">: Sage Hall, Room 130 </w:t>
      </w:r>
    </w:p>
    <w:p w14:paraId="1D976CC6" w14:textId="77777777" w:rsidR="00F2688F" w:rsidRPr="00BC4876" w:rsidRDefault="00F2688F" w:rsidP="00F2688F">
      <w:pPr>
        <w:pStyle w:val="Default"/>
        <w:numPr>
          <w:ilvl w:val="0"/>
          <w:numId w:val="14"/>
        </w:numPr>
        <w:contextualSpacing/>
        <w:rPr>
          <w:rFonts w:asciiTheme="minorHAnsi" w:hAnsiTheme="minorHAnsi" w:cstheme="minorHAnsi"/>
          <w:sz w:val="22"/>
          <w:szCs w:val="22"/>
        </w:rPr>
      </w:pPr>
      <w:r w:rsidRPr="00BC4876">
        <w:rPr>
          <w:rFonts w:asciiTheme="minorHAnsi" w:hAnsiTheme="minorHAnsi" w:cstheme="minorHAnsi"/>
          <w:b/>
          <w:bCs/>
          <w:sz w:val="22"/>
          <w:szCs w:val="22"/>
        </w:rPr>
        <w:t>Walk-In Availability</w:t>
      </w:r>
      <w:r w:rsidRPr="00BC4876">
        <w:rPr>
          <w:rFonts w:asciiTheme="minorHAnsi" w:hAnsiTheme="minorHAnsi" w:cstheme="minorHAnsi"/>
          <w:sz w:val="22"/>
          <w:szCs w:val="22"/>
        </w:rPr>
        <w:t xml:space="preserve">: 8am-9pm </w:t>
      </w:r>
    </w:p>
    <w:p w14:paraId="5534BC13" w14:textId="77777777" w:rsidR="00F2688F" w:rsidRPr="00BC4876" w:rsidRDefault="00F2688F" w:rsidP="00F2688F">
      <w:pPr>
        <w:pStyle w:val="Default"/>
        <w:numPr>
          <w:ilvl w:val="0"/>
          <w:numId w:val="14"/>
        </w:numPr>
        <w:contextualSpacing/>
        <w:rPr>
          <w:rFonts w:asciiTheme="minorHAnsi" w:hAnsiTheme="minorHAnsi" w:cstheme="minorHAnsi"/>
          <w:sz w:val="22"/>
          <w:szCs w:val="22"/>
        </w:rPr>
      </w:pPr>
      <w:r w:rsidRPr="00BC4876">
        <w:rPr>
          <w:rFonts w:asciiTheme="minorHAnsi" w:hAnsiTheme="minorHAnsi" w:cstheme="minorHAnsi"/>
          <w:b/>
          <w:bCs/>
          <w:sz w:val="22"/>
          <w:szCs w:val="22"/>
        </w:rPr>
        <w:t>Laptop Checkout</w:t>
      </w:r>
      <w:r w:rsidRPr="00BC4876">
        <w:rPr>
          <w:rFonts w:asciiTheme="minorHAnsi" w:hAnsiTheme="minorHAnsi" w:cstheme="minorHAnsi"/>
          <w:sz w:val="22"/>
          <w:szCs w:val="22"/>
        </w:rPr>
        <w:t xml:space="preserve">: 8am-7pm </w:t>
      </w:r>
    </w:p>
    <w:p w14:paraId="631FFE11" w14:textId="77777777" w:rsidR="00F2688F" w:rsidRPr="00BC4876" w:rsidRDefault="00F2688F" w:rsidP="00F2688F">
      <w:pPr>
        <w:pStyle w:val="Default"/>
        <w:numPr>
          <w:ilvl w:val="0"/>
          <w:numId w:val="14"/>
        </w:numPr>
        <w:contextualSpacing/>
        <w:rPr>
          <w:rFonts w:asciiTheme="minorHAnsi" w:hAnsiTheme="minorHAnsi" w:cstheme="minorHAnsi"/>
          <w:sz w:val="22"/>
          <w:szCs w:val="22"/>
        </w:rPr>
      </w:pPr>
      <w:r w:rsidRPr="00BC4876">
        <w:rPr>
          <w:rFonts w:asciiTheme="minorHAnsi" w:hAnsiTheme="minorHAnsi" w:cstheme="minorHAnsi"/>
          <w:sz w:val="22"/>
          <w:szCs w:val="22"/>
        </w:rPr>
        <w:t xml:space="preserve">For additional support, visit </w:t>
      </w:r>
      <w:r w:rsidRPr="00BC4876">
        <w:rPr>
          <w:rFonts w:asciiTheme="minorHAnsi" w:hAnsiTheme="minorHAnsi" w:cstheme="minorHAnsi"/>
          <w:color w:val="0462C1"/>
          <w:sz w:val="22"/>
          <w:szCs w:val="22"/>
        </w:rPr>
        <w:t xml:space="preserve">Canvas Technical Help </w:t>
      </w:r>
    </w:p>
    <w:p w14:paraId="5D62B1DC" w14:textId="77777777" w:rsidR="00F2688F" w:rsidRPr="00BC4876" w:rsidRDefault="00F2688F" w:rsidP="00057D75">
      <w:pPr>
        <w:pStyle w:val="BodyText"/>
        <w:ind w:left="720" w:right="147"/>
        <w:rPr>
          <w:rFonts w:asciiTheme="minorHAnsi" w:hAnsiTheme="minorHAnsi" w:cstheme="minorHAnsi"/>
          <w:sz w:val="22"/>
          <w:szCs w:val="22"/>
        </w:rPr>
      </w:pPr>
    </w:p>
    <w:p w14:paraId="4F37C7B5" w14:textId="77777777" w:rsidR="00517721" w:rsidRPr="00417CD0" w:rsidRDefault="00517721" w:rsidP="009E5A69">
      <w:pPr>
        <w:pStyle w:val="Heading2"/>
      </w:pPr>
      <w:r w:rsidRPr="00417CD0">
        <w:lastRenderedPageBreak/>
        <w:t>Rules of Engagement</w:t>
      </w:r>
    </w:p>
    <w:p w14:paraId="29F53802" w14:textId="77777777" w:rsidR="00517721" w:rsidRPr="00057D75" w:rsidRDefault="00517721" w:rsidP="00517721">
      <w:pPr>
        <w:rPr>
          <w:rFonts w:asciiTheme="minorHAnsi" w:hAnsiTheme="minorHAnsi" w:cstheme="minorHAnsi"/>
          <w:sz w:val="22"/>
          <w:szCs w:val="22"/>
          <w:shd w:val="clear" w:color="auto" w:fill="FFFFFF"/>
        </w:rPr>
      </w:pPr>
      <w:r w:rsidRPr="00057D75">
        <w:rPr>
          <w:rFonts w:asciiTheme="minorHAnsi" w:hAnsiTheme="minorHAnsi" w:cstheme="minorHAnsi"/>
          <w:sz w:val="22"/>
          <w:szCs w:val="22"/>
          <w:shd w:val="clear" w:color="auto" w:fill="FFFFFF"/>
        </w:rPr>
        <w:t>Rules of engagement refer to the way students are expected to interact with each other and with their instructors. Here are some general guidelines:</w:t>
      </w:r>
    </w:p>
    <w:p w14:paraId="3F72629E" w14:textId="1F1F3311" w:rsidR="00517721" w:rsidRPr="00057D75" w:rsidRDefault="00517721" w:rsidP="00517721">
      <w:pPr>
        <w:pStyle w:val="ListParagraph"/>
        <w:numPr>
          <w:ilvl w:val="0"/>
          <w:numId w:val="17"/>
        </w:numPr>
        <w:spacing w:after="160" w:line="259" w:lineRule="auto"/>
        <w:rPr>
          <w:rFonts w:asciiTheme="minorHAnsi" w:hAnsiTheme="minorHAnsi" w:cstheme="minorHAnsi"/>
          <w:sz w:val="22"/>
          <w:szCs w:val="22"/>
          <w:shd w:val="clear" w:color="auto" w:fill="FFFFFF"/>
        </w:rPr>
      </w:pPr>
      <w:r w:rsidRPr="00057D75">
        <w:rPr>
          <w:rFonts w:asciiTheme="minorHAnsi" w:hAnsiTheme="minorHAnsi" w:cstheme="minorHAnsi"/>
          <w:sz w:val="22"/>
          <w:szCs w:val="22"/>
          <w:shd w:val="clear" w:color="auto" w:fill="FFFFFF"/>
        </w:rPr>
        <w:t xml:space="preserve">While the freedom to express yourself is a fundamental human right, any communication that utilizes cruel and derogatory language </w:t>
      </w:r>
      <w:proofErr w:type="gramStart"/>
      <w:r w:rsidRPr="00057D75">
        <w:rPr>
          <w:rFonts w:asciiTheme="minorHAnsi" w:hAnsiTheme="minorHAnsi" w:cstheme="minorHAnsi"/>
          <w:sz w:val="22"/>
          <w:szCs w:val="22"/>
          <w:shd w:val="clear" w:color="auto" w:fill="FFFFFF"/>
        </w:rPr>
        <w:t>on the basis of</w:t>
      </w:r>
      <w:proofErr w:type="gramEnd"/>
      <w:r w:rsidRPr="00057D75">
        <w:rPr>
          <w:rFonts w:asciiTheme="minorHAnsi" w:hAnsiTheme="minorHAnsi" w:cstheme="minorHAnsi"/>
          <w:sz w:val="22"/>
          <w:szCs w:val="22"/>
          <w:shd w:val="clear" w:color="auto" w:fill="FFFFFF"/>
        </w:rPr>
        <w:t xml:space="preserve"> </w:t>
      </w:r>
      <w:r w:rsidRPr="00057D75">
        <w:rPr>
          <w:rFonts w:asciiTheme="minorHAnsi" w:hAnsiTheme="minorHAnsi" w:cstheme="minorHAnsi"/>
          <w:sz w:val="22"/>
          <w:szCs w:val="22"/>
        </w:rPr>
        <w:t xml:space="preserve">race, color, national origin, religion, sex, sexual orientation, gender identity, gender expression, age, disability, genetic information, veteran status, or any other characteristic protected under applicable federal, or state law </w:t>
      </w:r>
      <w:r w:rsidRPr="00057D75">
        <w:rPr>
          <w:rFonts w:asciiTheme="minorHAnsi" w:hAnsiTheme="minorHAnsi" w:cstheme="minorHAnsi"/>
          <w:sz w:val="22"/>
          <w:szCs w:val="22"/>
          <w:shd w:val="clear" w:color="auto" w:fill="FFFFFF"/>
        </w:rPr>
        <w:t>will not be tolerated.</w:t>
      </w:r>
    </w:p>
    <w:p w14:paraId="223E2297" w14:textId="77777777" w:rsidR="00517721" w:rsidRPr="00057D75" w:rsidRDefault="00517721" w:rsidP="00517721">
      <w:pPr>
        <w:pStyle w:val="ListParagraph"/>
        <w:numPr>
          <w:ilvl w:val="0"/>
          <w:numId w:val="17"/>
        </w:numPr>
        <w:spacing w:after="160" w:line="259" w:lineRule="auto"/>
        <w:rPr>
          <w:rFonts w:asciiTheme="minorHAnsi" w:hAnsiTheme="minorHAnsi" w:cstheme="minorHAnsi"/>
          <w:sz w:val="22"/>
          <w:szCs w:val="22"/>
          <w:shd w:val="clear" w:color="auto" w:fill="FFFFFF"/>
        </w:rPr>
      </w:pPr>
      <w:r w:rsidRPr="00057D75">
        <w:rPr>
          <w:rFonts w:asciiTheme="minorHAnsi" w:hAnsiTheme="minorHAnsi" w:cstheme="minorHAnsi"/>
          <w:sz w:val="22"/>
          <w:szCs w:val="22"/>
          <w:shd w:val="clear" w:color="auto" w:fill="FFFFFF"/>
        </w:rPr>
        <w:t>Treat your instructor and classmates with respect in any communication online or face-to-face, even when their opinion differs from your own.</w:t>
      </w:r>
    </w:p>
    <w:p w14:paraId="44C1B081" w14:textId="77777777" w:rsidR="00517721" w:rsidRPr="00057D75" w:rsidRDefault="00517721" w:rsidP="00517721">
      <w:pPr>
        <w:pStyle w:val="ListParagraph"/>
        <w:numPr>
          <w:ilvl w:val="0"/>
          <w:numId w:val="17"/>
        </w:numPr>
        <w:spacing w:after="160" w:line="259" w:lineRule="auto"/>
        <w:rPr>
          <w:rFonts w:asciiTheme="minorHAnsi" w:hAnsiTheme="minorHAnsi" w:cstheme="minorHAnsi"/>
          <w:sz w:val="22"/>
          <w:szCs w:val="22"/>
          <w:shd w:val="clear" w:color="auto" w:fill="FFFFFF"/>
        </w:rPr>
      </w:pPr>
      <w:r w:rsidRPr="00057D75">
        <w:rPr>
          <w:rFonts w:asciiTheme="minorHAnsi" w:hAnsiTheme="minorHAnsi" w:cstheme="minorHAnsi"/>
          <w:sz w:val="22"/>
          <w:szCs w:val="22"/>
          <w:shd w:val="clear" w:color="auto" w:fill="FFFFFF"/>
        </w:rPr>
        <w:t>Ask for and use the correct name and pronouns for your instructor and classmates.</w:t>
      </w:r>
    </w:p>
    <w:p w14:paraId="559D20CD" w14:textId="77777777" w:rsidR="00517721" w:rsidRPr="00057D75" w:rsidRDefault="00517721" w:rsidP="00517721">
      <w:pPr>
        <w:pStyle w:val="ListParagraph"/>
        <w:numPr>
          <w:ilvl w:val="0"/>
          <w:numId w:val="17"/>
        </w:numPr>
        <w:spacing w:after="160" w:line="259" w:lineRule="auto"/>
        <w:rPr>
          <w:rFonts w:asciiTheme="minorHAnsi" w:hAnsiTheme="minorHAnsi" w:cstheme="minorHAnsi"/>
          <w:sz w:val="22"/>
          <w:szCs w:val="22"/>
          <w:shd w:val="clear" w:color="auto" w:fill="FFFFFF"/>
        </w:rPr>
      </w:pPr>
      <w:r w:rsidRPr="00057D75">
        <w:rPr>
          <w:rFonts w:asciiTheme="minorHAnsi" w:hAnsiTheme="minorHAnsi" w:cstheme="minorHAnsi"/>
          <w:sz w:val="22"/>
          <w:szCs w:val="22"/>
          <w:shd w:val="clear" w:color="auto" w:fill="FFFFFF"/>
        </w:rPr>
        <w:t xml:space="preserve">Speak from personal experiences. Use “I” statements to share thoughts and feelings. Try not to speak on behalf of groups or other individual’s experiences. </w:t>
      </w:r>
    </w:p>
    <w:p w14:paraId="08002D72" w14:textId="77777777" w:rsidR="00517721" w:rsidRPr="00057D75" w:rsidRDefault="00517721" w:rsidP="00517721">
      <w:pPr>
        <w:pStyle w:val="ListParagraph"/>
        <w:numPr>
          <w:ilvl w:val="0"/>
          <w:numId w:val="17"/>
        </w:numPr>
        <w:spacing w:after="160" w:line="259" w:lineRule="auto"/>
        <w:rPr>
          <w:rFonts w:asciiTheme="minorHAnsi" w:hAnsiTheme="minorHAnsi" w:cstheme="minorHAnsi"/>
          <w:sz w:val="22"/>
          <w:szCs w:val="22"/>
          <w:shd w:val="clear" w:color="auto" w:fill="FFFFFF"/>
        </w:rPr>
      </w:pPr>
      <w:r w:rsidRPr="00057D75">
        <w:rPr>
          <w:rFonts w:asciiTheme="minorHAnsi" w:hAnsiTheme="minorHAnsi" w:cstheme="minorHAnsi"/>
          <w:sz w:val="22"/>
          <w:szCs w:val="22"/>
          <w:shd w:val="clear" w:color="auto" w:fill="FFFFFF"/>
        </w:rPr>
        <w:t xml:space="preserve">Use your critical thinking skills to challenge other people’s ideas, instead of attacking individuals. </w:t>
      </w:r>
    </w:p>
    <w:p w14:paraId="09DC2125" w14:textId="77777777" w:rsidR="00517721" w:rsidRPr="00057D75" w:rsidRDefault="00517721" w:rsidP="00517721">
      <w:pPr>
        <w:pStyle w:val="ListParagraph"/>
        <w:numPr>
          <w:ilvl w:val="0"/>
          <w:numId w:val="17"/>
        </w:numPr>
        <w:spacing w:after="160" w:line="259" w:lineRule="auto"/>
        <w:rPr>
          <w:rFonts w:asciiTheme="minorHAnsi" w:hAnsiTheme="minorHAnsi" w:cstheme="minorHAnsi"/>
          <w:sz w:val="22"/>
          <w:szCs w:val="22"/>
          <w:shd w:val="clear" w:color="auto" w:fill="FFFFFF"/>
        </w:rPr>
      </w:pPr>
      <w:r w:rsidRPr="00057D75">
        <w:rPr>
          <w:rFonts w:asciiTheme="minorHAnsi" w:hAnsiTheme="minorHAnsi" w:cstheme="minorHAnsi"/>
          <w:sz w:val="22"/>
          <w:szCs w:val="22"/>
          <w:shd w:val="clear" w:color="auto" w:fill="FFFFFF"/>
        </w:rPr>
        <w:t>Avoid using all caps while communicating digitally. This may be interpreted as “YELLING!”</w:t>
      </w:r>
    </w:p>
    <w:p w14:paraId="5CF03ACB" w14:textId="77777777" w:rsidR="00517721" w:rsidRPr="00057D75" w:rsidRDefault="00517721" w:rsidP="00517721">
      <w:pPr>
        <w:pStyle w:val="ListParagraph"/>
        <w:numPr>
          <w:ilvl w:val="0"/>
          <w:numId w:val="17"/>
        </w:numPr>
        <w:spacing w:after="160" w:line="259" w:lineRule="auto"/>
        <w:rPr>
          <w:rFonts w:asciiTheme="minorHAnsi" w:hAnsiTheme="minorHAnsi" w:cstheme="minorHAnsi"/>
          <w:sz w:val="22"/>
          <w:szCs w:val="22"/>
          <w:shd w:val="clear" w:color="auto" w:fill="FFFFFF"/>
        </w:rPr>
      </w:pPr>
      <w:r w:rsidRPr="00057D75">
        <w:rPr>
          <w:rFonts w:asciiTheme="minorHAnsi" w:hAnsiTheme="minorHAnsi" w:cstheme="minorHAnsi"/>
          <w:sz w:val="22"/>
          <w:szCs w:val="22"/>
          <w:shd w:val="clear" w:color="auto" w:fill="FFFFFF"/>
        </w:rPr>
        <w:t>Be cautious when using humor or sarcasm in emails or discussion posts as tone can be difficult to interpret digitally.</w:t>
      </w:r>
    </w:p>
    <w:p w14:paraId="070C59FD" w14:textId="77777777" w:rsidR="00517721" w:rsidRPr="00057D75" w:rsidRDefault="00517721" w:rsidP="00517721">
      <w:pPr>
        <w:pStyle w:val="ListParagraph"/>
        <w:numPr>
          <w:ilvl w:val="0"/>
          <w:numId w:val="17"/>
        </w:numPr>
        <w:spacing w:after="160" w:line="259" w:lineRule="auto"/>
        <w:rPr>
          <w:rFonts w:asciiTheme="minorHAnsi" w:hAnsiTheme="minorHAnsi" w:cstheme="minorHAnsi"/>
          <w:sz w:val="22"/>
          <w:szCs w:val="22"/>
          <w:shd w:val="clear" w:color="auto" w:fill="FFFFFF"/>
        </w:rPr>
      </w:pPr>
      <w:r w:rsidRPr="00057D75">
        <w:rPr>
          <w:rFonts w:asciiTheme="minorHAnsi" w:hAnsiTheme="minorHAnsi" w:cstheme="minorHAnsi"/>
          <w:sz w:val="22"/>
          <w:szCs w:val="22"/>
          <w:shd w:val="clear" w:color="auto" w:fill="FFFFFF"/>
        </w:rPr>
        <w:t>Avoid using “text-talk” unless explicitly permitted by your instructor.</w:t>
      </w:r>
    </w:p>
    <w:p w14:paraId="7FE4E306" w14:textId="77777777" w:rsidR="00517721" w:rsidRPr="00057D75" w:rsidRDefault="00517721" w:rsidP="00517721">
      <w:pPr>
        <w:pStyle w:val="ListParagraph"/>
        <w:numPr>
          <w:ilvl w:val="0"/>
          <w:numId w:val="17"/>
        </w:numPr>
        <w:spacing w:after="160" w:line="259" w:lineRule="auto"/>
        <w:rPr>
          <w:rFonts w:asciiTheme="minorHAnsi" w:hAnsiTheme="minorHAnsi" w:cstheme="minorHAnsi"/>
          <w:sz w:val="22"/>
          <w:szCs w:val="22"/>
          <w:shd w:val="clear" w:color="auto" w:fill="FFFFFF"/>
        </w:rPr>
      </w:pPr>
      <w:r w:rsidRPr="00057D75">
        <w:rPr>
          <w:rFonts w:asciiTheme="minorHAnsi" w:hAnsiTheme="minorHAnsi" w:cstheme="minorHAnsi"/>
          <w:sz w:val="22"/>
          <w:szCs w:val="22"/>
          <w:shd w:val="clear" w:color="auto" w:fill="FFFFFF"/>
        </w:rPr>
        <w:t>Proofread and fact-check your sources.</w:t>
      </w:r>
    </w:p>
    <w:p w14:paraId="0AE64C27" w14:textId="77777777" w:rsidR="00517721" w:rsidRPr="00057D75" w:rsidRDefault="00517721" w:rsidP="00517721">
      <w:pPr>
        <w:pStyle w:val="ListParagraph"/>
        <w:numPr>
          <w:ilvl w:val="0"/>
          <w:numId w:val="17"/>
        </w:numPr>
        <w:spacing w:after="160" w:line="259" w:lineRule="auto"/>
        <w:rPr>
          <w:rFonts w:asciiTheme="minorHAnsi" w:hAnsiTheme="minorHAnsi" w:cstheme="minorHAnsi"/>
          <w:sz w:val="22"/>
          <w:szCs w:val="22"/>
          <w:shd w:val="clear" w:color="auto" w:fill="FFFFFF"/>
        </w:rPr>
      </w:pPr>
      <w:r w:rsidRPr="00057D75">
        <w:rPr>
          <w:rFonts w:asciiTheme="minorHAnsi" w:hAnsiTheme="minorHAnsi" w:cstheme="minorHAnsi"/>
          <w:sz w:val="22"/>
          <w:szCs w:val="22"/>
          <w:shd w:val="clear" w:color="auto" w:fill="FFFFFF"/>
        </w:rPr>
        <w:t>Keep in mind that online posts can be permanent, so think first before you type.</w:t>
      </w:r>
    </w:p>
    <w:p w14:paraId="1774E9DE" w14:textId="17C94743" w:rsidR="00F2280F" w:rsidRPr="00057D75" w:rsidRDefault="00517721" w:rsidP="00617E37">
      <w:pPr>
        <w:rPr>
          <w:rFonts w:asciiTheme="minorHAnsi" w:hAnsiTheme="minorHAnsi" w:cstheme="minorHAnsi"/>
          <w:sz w:val="22"/>
          <w:szCs w:val="22"/>
        </w:rPr>
      </w:pPr>
      <w:r w:rsidRPr="00057D75">
        <w:rPr>
          <w:rFonts w:asciiTheme="minorHAnsi" w:hAnsiTheme="minorHAnsi" w:cstheme="minorHAnsi"/>
          <w:sz w:val="22"/>
          <w:szCs w:val="22"/>
        </w:rPr>
        <w:t xml:space="preserve">See these </w:t>
      </w:r>
      <w:hyperlink r:id="rId12" w:history="1">
        <w:r w:rsidRPr="00057D75">
          <w:rPr>
            <w:rStyle w:val="Hyperlink"/>
            <w:rFonts w:asciiTheme="minorHAnsi" w:hAnsiTheme="minorHAnsi" w:cstheme="minorHAnsi"/>
            <w:sz w:val="22"/>
            <w:szCs w:val="22"/>
          </w:rPr>
          <w:t>Engagement Guidelines</w:t>
        </w:r>
      </w:hyperlink>
      <w:r w:rsidRPr="00057D75">
        <w:rPr>
          <w:rFonts w:asciiTheme="minorHAnsi" w:hAnsiTheme="minorHAnsi" w:cstheme="minorHAnsi"/>
          <w:sz w:val="22"/>
          <w:szCs w:val="22"/>
        </w:rPr>
        <w:t xml:space="preserve"> (https://clear.unt.edu/online-communication-tips) for more information.</w:t>
      </w:r>
    </w:p>
    <w:p w14:paraId="33A59525" w14:textId="44025CE3" w:rsidR="00517721" w:rsidRPr="00BC4876" w:rsidRDefault="00517721" w:rsidP="00F2280F">
      <w:pPr>
        <w:rPr>
          <w:rFonts w:asciiTheme="minorHAnsi" w:hAnsiTheme="minorHAnsi" w:cstheme="minorHAnsi"/>
          <w:b/>
          <w:bCs/>
          <w:color w:val="000000"/>
        </w:rPr>
      </w:pPr>
    </w:p>
    <w:p w14:paraId="29B2504D" w14:textId="77777777" w:rsidR="00E127B4" w:rsidRPr="00BC4876" w:rsidRDefault="00E127B4" w:rsidP="00F2280F">
      <w:pPr>
        <w:rPr>
          <w:rFonts w:asciiTheme="minorHAnsi" w:hAnsiTheme="minorHAnsi" w:cstheme="minorHAnsi"/>
          <w:b/>
          <w:bCs/>
          <w:color w:val="000000"/>
        </w:rPr>
      </w:pPr>
    </w:p>
    <w:p w14:paraId="390AEB0A" w14:textId="77777777" w:rsidR="00F2688F" w:rsidRPr="00417CD0" w:rsidRDefault="00F2688F" w:rsidP="009E5A69">
      <w:pPr>
        <w:pStyle w:val="Heading2"/>
      </w:pPr>
      <w:r w:rsidRPr="00417CD0">
        <w:t>Course Expectations</w:t>
      </w:r>
    </w:p>
    <w:p w14:paraId="72E7ABA8" w14:textId="77777777" w:rsidR="00F2688F" w:rsidRPr="00057D75" w:rsidRDefault="00F2688F" w:rsidP="00F2688F">
      <w:pPr>
        <w:pStyle w:val="Heading3"/>
        <w:rPr>
          <w:rFonts w:asciiTheme="minorHAnsi" w:hAnsiTheme="minorHAnsi" w:cstheme="minorHAnsi"/>
          <w:sz w:val="22"/>
          <w:szCs w:val="22"/>
        </w:rPr>
      </w:pPr>
      <w:r w:rsidRPr="00057D75">
        <w:rPr>
          <w:rFonts w:asciiTheme="minorHAnsi" w:hAnsiTheme="minorHAnsi" w:cstheme="minorHAnsi"/>
          <w:sz w:val="22"/>
          <w:szCs w:val="22"/>
        </w:rPr>
        <w:t xml:space="preserve">As the instructor in this course, I am responsible for </w:t>
      </w:r>
    </w:p>
    <w:p w14:paraId="3CB141BE" w14:textId="77777777" w:rsidR="00F2688F" w:rsidRPr="00057D75" w:rsidRDefault="00F2688F" w:rsidP="00F2688F">
      <w:pPr>
        <w:numPr>
          <w:ilvl w:val="0"/>
          <w:numId w:val="23"/>
        </w:numPr>
        <w:rPr>
          <w:rFonts w:asciiTheme="minorHAnsi" w:hAnsiTheme="minorHAnsi" w:cstheme="minorHAnsi"/>
          <w:bCs/>
          <w:sz w:val="22"/>
          <w:szCs w:val="22"/>
        </w:rPr>
      </w:pPr>
      <w:r w:rsidRPr="00057D75">
        <w:rPr>
          <w:rFonts w:asciiTheme="minorHAnsi" w:hAnsiTheme="minorHAnsi" w:cstheme="minorHAnsi"/>
          <w:bCs/>
          <w:sz w:val="22"/>
          <w:szCs w:val="22"/>
        </w:rPr>
        <w:t xml:space="preserve">Providing course materials that will assist and enhance your achievement of the stated course goals, guidance. </w:t>
      </w:r>
    </w:p>
    <w:p w14:paraId="7733FDA5" w14:textId="77777777" w:rsidR="00F2688F" w:rsidRPr="00057D75" w:rsidRDefault="00F2688F" w:rsidP="00F2688F">
      <w:pPr>
        <w:numPr>
          <w:ilvl w:val="0"/>
          <w:numId w:val="23"/>
        </w:numPr>
        <w:rPr>
          <w:rFonts w:asciiTheme="minorHAnsi" w:hAnsiTheme="minorHAnsi" w:cstheme="minorHAnsi"/>
          <w:bCs/>
          <w:sz w:val="22"/>
          <w:szCs w:val="22"/>
        </w:rPr>
      </w:pPr>
      <w:r w:rsidRPr="00057D75">
        <w:rPr>
          <w:rFonts w:asciiTheme="minorHAnsi" w:hAnsiTheme="minorHAnsi" w:cstheme="minorHAnsi"/>
          <w:bCs/>
          <w:sz w:val="22"/>
          <w:szCs w:val="22"/>
        </w:rPr>
        <w:t>Providing timely and helpful feedback within the stated guidelines.</w:t>
      </w:r>
    </w:p>
    <w:p w14:paraId="2096AB2A" w14:textId="77777777" w:rsidR="00F2688F" w:rsidRPr="00057D75" w:rsidRDefault="00F2688F" w:rsidP="00F2688F">
      <w:pPr>
        <w:numPr>
          <w:ilvl w:val="0"/>
          <w:numId w:val="23"/>
        </w:numPr>
        <w:rPr>
          <w:rFonts w:asciiTheme="minorHAnsi" w:hAnsiTheme="minorHAnsi" w:cstheme="minorHAnsi"/>
          <w:bCs/>
          <w:sz w:val="22"/>
          <w:szCs w:val="22"/>
        </w:rPr>
      </w:pPr>
      <w:r w:rsidRPr="00057D75">
        <w:rPr>
          <w:rFonts w:asciiTheme="minorHAnsi" w:hAnsiTheme="minorHAnsi" w:cstheme="minorHAnsi"/>
          <w:bCs/>
          <w:sz w:val="22"/>
          <w:szCs w:val="22"/>
        </w:rPr>
        <w:t>Assisting in maintaining a positive learning environment for everyone.</w:t>
      </w:r>
    </w:p>
    <w:p w14:paraId="4F312646" w14:textId="77777777" w:rsidR="00F2688F" w:rsidRPr="00057D75" w:rsidRDefault="00F2688F" w:rsidP="00F2688F">
      <w:pPr>
        <w:pStyle w:val="Heading3"/>
        <w:rPr>
          <w:rFonts w:asciiTheme="minorHAnsi" w:hAnsiTheme="minorHAnsi" w:cstheme="minorHAnsi"/>
          <w:sz w:val="22"/>
          <w:szCs w:val="22"/>
        </w:rPr>
      </w:pPr>
      <w:r w:rsidRPr="00057D75">
        <w:rPr>
          <w:rFonts w:asciiTheme="minorHAnsi" w:hAnsiTheme="minorHAnsi" w:cstheme="minorHAnsi"/>
          <w:sz w:val="22"/>
          <w:szCs w:val="22"/>
        </w:rPr>
        <w:t>As a student in this course, you are responsible for</w:t>
      </w:r>
    </w:p>
    <w:p w14:paraId="2B96383A" w14:textId="77777777" w:rsidR="00F2688F" w:rsidRPr="00057D75" w:rsidRDefault="00F2688F" w:rsidP="00F2688F">
      <w:pPr>
        <w:numPr>
          <w:ilvl w:val="0"/>
          <w:numId w:val="24"/>
        </w:numPr>
        <w:rPr>
          <w:rFonts w:asciiTheme="minorHAnsi" w:hAnsiTheme="minorHAnsi" w:cstheme="minorHAnsi"/>
          <w:bCs/>
          <w:sz w:val="22"/>
          <w:szCs w:val="22"/>
        </w:rPr>
      </w:pPr>
      <w:r w:rsidRPr="00057D75">
        <w:rPr>
          <w:rFonts w:asciiTheme="minorHAnsi" w:hAnsiTheme="minorHAnsi" w:cstheme="minorHAnsi"/>
          <w:bCs/>
          <w:sz w:val="22"/>
          <w:szCs w:val="22"/>
        </w:rPr>
        <w:t>Reading and completing all requirements of the course in a timely manner,</w:t>
      </w:r>
    </w:p>
    <w:p w14:paraId="3CF7D905" w14:textId="77777777" w:rsidR="00F2688F" w:rsidRPr="00057D75" w:rsidRDefault="00F2688F" w:rsidP="00F2688F">
      <w:pPr>
        <w:numPr>
          <w:ilvl w:val="0"/>
          <w:numId w:val="24"/>
        </w:numPr>
        <w:rPr>
          <w:rFonts w:asciiTheme="minorHAnsi" w:hAnsiTheme="minorHAnsi" w:cstheme="minorHAnsi"/>
          <w:bCs/>
          <w:sz w:val="22"/>
          <w:szCs w:val="22"/>
        </w:rPr>
      </w:pPr>
      <w:r w:rsidRPr="00057D75">
        <w:rPr>
          <w:rFonts w:asciiTheme="minorHAnsi" w:hAnsiTheme="minorHAnsi" w:cstheme="minorHAnsi"/>
          <w:bCs/>
          <w:sz w:val="22"/>
          <w:szCs w:val="22"/>
        </w:rPr>
        <w:t>Working to remain attentive and engaged in the course and interact with your fellow students,</w:t>
      </w:r>
    </w:p>
    <w:p w14:paraId="0B4D6764" w14:textId="77777777" w:rsidR="00F2688F" w:rsidRPr="00057D75" w:rsidRDefault="00F2688F" w:rsidP="00F2688F">
      <w:pPr>
        <w:numPr>
          <w:ilvl w:val="0"/>
          <w:numId w:val="24"/>
        </w:numPr>
        <w:rPr>
          <w:rFonts w:asciiTheme="minorHAnsi" w:hAnsiTheme="minorHAnsi" w:cstheme="minorHAnsi"/>
          <w:bCs/>
          <w:sz w:val="22"/>
          <w:szCs w:val="22"/>
        </w:rPr>
      </w:pPr>
      <w:r w:rsidRPr="00057D75">
        <w:rPr>
          <w:rFonts w:asciiTheme="minorHAnsi" w:hAnsiTheme="minorHAnsi" w:cstheme="minorHAnsi"/>
          <w:bCs/>
          <w:sz w:val="22"/>
          <w:szCs w:val="22"/>
        </w:rPr>
        <w:t>Effectively collaborating and communicating with classmates when doing group assignments,</w:t>
      </w:r>
    </w:p>
    <w:p w14:paraId="33842140" w14:textId="77777777" w:rsidR="00F2688F" w:rsidRPr="00057D75" w:rsidRDefault="00F2688F" w:rsidP="00F2688F">
      <w:pPr>
        <w:numPr>
          <w:ilvl w:val="0"/>
          <w:numId w:val="24"/>
        </w:numPr>
        <w:rPr>
          <w:rFonts w:asciiTheme="minorHAnsi" w:hAnsiTheme="minorHAnsi" w:cstheme="minorHAnsi"/>
          <w:bCs/>
          <w:sz w:val="22"/>
          <w:szCs w:val="22"/>
        </w:rPr>
      </w:pPr>
      <w:r w:rsidRPr="00057D75">
        <w:rPr>
          <w:rFonts w:asciiTheme="minorHAnsi" w:hAnsiTheme="minorHAnsi" w:cstheme="minorHAnsi"/>
          <w:bCs/>
          <w:sz w:val="22"/>
          <w:szCs w:val="22"/>
        </w:rPr>
        <w:t>Assisting in maintaining a positive learning environment for everyone.</w:t>
      </w:r>
    </w:p>
    <w:p w14:paraId="182D6419" w14:textId="77777777" w:rsidR="00F2688F" w:rsidRPr="00057D75" w:rsidRDefault="00F2688F" w:rsidP="00F2280F">
      <w:pPr>
        <w:rPr>
          <w:rFonts w:asciiTheme="minorHAnsi" w:hAnsiTheme="minorHAnsi" w:cstheme="minorHAnsi"/>
          <w:b/>
          <w:bCs/>
          <w:color w:val="000000"/>
          <w:sz w:val="22"/>
          <w:szCs w:val="22"/>
        </w:rPr>
      </w:pPr>
    </w:p>
    <w:p w14:paraId="391F8294" w14:textId="77777777" w:rsidR="00057D75" w:rsidRDefault="00057D75" w:rsidP="009E5A69">
      <w:pPr>
        <w:pStyle w:val="Heading2"/>
      </w:pPr>
    </w:p>
    <w:p w14:paraId="03B01CA2" w14:textId="77777777" w:rsidR="006121FC" w:rsidRPr="006121FC" w:rsidRDefault="006121FC" w:rsidP="006121FC"/>
    <w:p w14:paraId="062C82E4" w14:textId="77777777" w:rsidR="00417CD0" w:rsidRPr="00417CD0" w:rsidRDefault="00417CD0" w:rsidP="00417CD0"/>
    <w:p w14:paraId="4F35ECE3" w14:textId="288CB599" w:rsidR="00517721" w:rsidRPr="00BC4876" w:rsidRDefault="00517721" w:rsidP="009E5A69">
      <w:pPr>
        <w:pStyle w:val="Heading2"/>
      </w:pPr>
      <w:r w:rsidRPr="00BC4876">
        <w:lastRenderedPageBreak/>
        <w:t xml:space="preserve">Course </w:t>
      </w:r>
      <w:r w:rsidR="00F2688F" w:rsidRPr="00BC4876">
        <w:t>Breakdown</w:t>
      </w:r>
    </w:p>
    <w:p w14:paraId="04A853E2" w14:textId="77777777" w:rsidR="00517721" w:rsidRPr="00BC4876" w:rsidRDefault="00517721" w:rsidP="00517721">
      <w:pPr>
        <w:shd w:val="clear" w:color="auto" w:fill="FFFFFF"/>
        <w:rPr>
          <w:rFonts w:asciiTheme="minorHAnsi" w:hAnsiTheme="minorHAnsi" w:cstheme="minorHAnsi"/>
          <w:color w:val="3D3D3D"/>
        </w:rPr>
      </w:pPr>
    </w:p>
    <w:tbl>
      <w:tblPr>
        <w:tblStyle w:val="TableGridLight"/>
        <w:tblW w:w="9433" w:type="dxa"/>
        <w:tblLook w:val="04A0" w:firstRow="1" w:lastRow="0" w:firstColumn="1" w:lastColumn="0" w:noHBand="0" w:noVBand="1"/>
      </w:tblPr>
      <w:tblGrid>
        <w:gridCol w:w="5148"/>
        <w:gridCol w:w="1890"/>
        <w:gridCol w:w="2395"/>
      </w:tblGrid>
      <w:tr w:rsidR="00517721" w:rsidRPr="00BC4876" w14:paraId="4A6F5A1F" w14:textId="77777777" w:rsidTr="00F2688F">
        <w:trPr>
          <w:trHeight w:val="267"/>
        </w:trPr>
        <w:tc>
          <w:tcPr>
            <w:tcW w:w="5148" w:type="dxa"/>
            <w:shd w:val="clear" w:color="auto" w:fill="DBE5F1" w:themeFill="accent1" w:themeFillTint="33"/>
            <w:hideMark/>
          </w:tcPr>
          <w:p w14:paraId="48A6B402" w14:textId="38EFB6C8" w:rsidR="00517721" w:rsidRPr="00BC4876" w:rsidRDefault="00517721" w:rsidP="006A7ED9">
            <w:pPr>
              <w:rPr>
                <w:rFonts w:eastAsia="Times New Roman" w:cstheme="minorHAnsi"/>
                <w:b/>
                <w:bCs/>
              </w:rPr>
            </w:pPr>
            <w:r w:rsidRPr="00BC4876">
              <w:rPr>
                <w:rFonts w:eastAsia="Times New Roman" w:cstheme="minorHAnsi"/>
                <w:b/>
                <w:bCs/>
              </w:rPr>
              <w:t>Assignment</w:t>
            </w:r>
            <w:r w:rsidR="00FC6DCE" w:rsidRPr="00BC4876">
              <w:rPr>
                <w:rFonts w:eastAsia="Times New Roman" w:cstheme="minorHAnsi"/>
                <w:b/>
                <w:bCs/>
              </w:rPr>
              <w:t>s</w:t>
            </w:r>
          </w:p>
        </w:tc>
        <w:tc>
          <w:tcPr>
            <w:tcW w:w="1890" w:type="dxa"/>
            <w:shd w:val="clear" w:color="auto" w:fill="DBE5F1" w:themeFill="accent1" w:themeFillTint="33"/>
            <w:hideMark/>
          </w:tcPr>
          <w:p w14:paraId="3E547F54" w14:textId="77777777" w:rsidR="00517721" w:rsidRPr="00BC4876" w:rsidRDefault="00517721" w:rsidP="006A7ED9">
            <w:pPr>
              <w:rPr>
                <w:rFonts w:eastAsia="Times New Roman" w:cstheme="minorHAnsi"/>
                <w:b/>
                <w:bCs/>
              </w:rPr>
            </w:pPr>
            <w:r w:rsidRPr="00BC4876">
              <w:rPr>
                <w:rFonts w:eastAsia="Times New Roman" w:cstheme="minorHAnsi"/>
                <w:b/>
                <w:bCs/>
              </w:rPr>
              <w:t>Points Possible</w:t>
            </w:r>
          </w:p>
        </w:tc>
        <w:tc>
          <w:tcPr>
            <w:tcW w:w="2395" w:type="dxa"/>
            <w:shd w:val="clear" w:color="auto" w:fill="DBE5F1" w:themeFill="accent1" w:themeFillTint="33"/>
            <w:hideMark/>
          </w:tcPr>
          <w:p w14:paraId="4AA581BF" w14:textId="77777777" w:rsidR="00517721" w:rsidRPr="00BC4876" w:rsidRDefault="00517721" w:rsidP="006A7ED9">
            <w:pPr>
              <w:rPr>
                <w:rFonts w:eastAsia="Times New Roman" w:cstheme="minorHAnsi"/>
                <w:b/>
                <w:bCs/>
              </w:rPr>
            </w:pPr>
            <w:r w:rsidRPr="00BC4876">
              <w:rPr>
                <w:rFonts w:eastAsia="Times New Roman" w:cstheme="minorHAnsi"/>
                <w:b/>
                <w:bCs/>
              </w:rPr>
              <w:t>Percentage of Final Grade</w:t>
            </w:r>
          </w:p>
        </w:tc>
      </w:tr>
      <w:tr w:rsidR="00517721" w:rsidRPr="00BC4876" w14:paraId="5DD6C93C" w14:textId="77777777" w:rsidTr="0089182B">
        <w:trPr>
          <w:trHeight w:val="253"/>
        </w:trPr>
        <w:tc>
          <w:tcPr>
            <w:tcW w:w="5148" w:type="dxa"/>
            <w:hideMark/>
          </w:tcPr>
          <w:p w14:paraId="2CE13A05" w14:textId="1D58BD9A" w:rsidR="00517721" w:rsidRPr="00BC4876" w:rsidRDefault="00517721" w:rsidP="006A7ED9">
            <w:pPr>
              <w:rPr>
                <w:rFonts w:eastAsia="Times New Roman" w:cstheme="minorHAnsi"/>
              </w:rPr>
            </w:pPr>
            <w:r w:rsidRPr="00BC4876">
              <w:rPr>
                <w:rFonts w:eastAsia="Times New Roman" w:cstheme="minorHAnsi"/>
              </w:rPr>
              <w:t>Weekly Activities in Modules (</w:t>
            </w:r>
            <w:r w:rsidR="00B932C5" w:rsidRPr="00BC4876">
              <w:rPr>
                <w:rFonts w:eastAsia="Times New Roman" w:cstheme="minorHAnsi"/>
              </w:rPr>
              <w:t>15</w:t>
            </w:r>
            <w:r w:rsidRPr="00BC4876">
              <w:rPr>
                <w:rFonts w:eastAsia="Times New Roman" w:cstheme="minorHAnsi"/>
              </w:rPr>
              <w:t>@20 points each)</w:t>
            </w:r>
          </w:p>
        </w:tc>
        <w:tc>
          <w:tcPr>
            <w:tcW w:w="1890" w:type="dxa"/>
            <w:hideMark/>
          </w:tcPr>
          <w:p w14:paraId="577B94BA" w14:textId="7E74E49C" w:rsidR="00517721" w:rsidRPr="00BC4876" w:rsidRDefault="00517721" w:rsidP="006A7ED9">
            <w:pPr>
              <w:rPr>
                <w:rFonts w:eastAsia="Times New Roman" w:cstheme="minorHAnsi"/>
              </w:rPr>
            </w:pPr>
            <w:r w:rsidRPr="00BC4876">
              <w:rPr>
                <w:rFonts w:eastAsia="Times New Roman" w:cstheme="minorHAnsi"/>
              </w:rPr>
              <w:t xml:space="preserve">  </w:t>
            </w:r>
            <w:r w:rsidR="0089182B" w:rsidRPr="00BC4876">
              <w:rPr>
                <w:rFonts w:eastAsia="Times New Roman" w:cstheme="minorHAnsi"/>
              </w:rPr>
              <w:t>30</w:t>
            </w:r>
            <w:r w:rsidRPr="00BC4876">
              <w:rPr>
                <w:rFonts w:eastAsia="Times New Roman" w:cstheme="minorHAnsi"/>
              </w:rPr>
              <w:t>0 points</w:t>
            </w:r>
          </w:p>
        </w:tc>
        <w:tc>
          <w:tcPr>
            <w:tcW w:w="2395" w:type="dxa"/>
            <w:hideMark/>
          </w:tcPr>
          <w:p w14:paraId="3B058547" w14:textId="77777777" w:rsidR="00517721" w:rsidRPr="00BC4876" w:rsidRDefault="00517721" w:rsidP="006A7ED9">
            <w:pPr>
              <w:rPr>
                <w:rFonts w:eastAsia="Times New Roman" w:cstheme="minorHAnsi"/>
              </w:rPr>
            </w:pPr>
            <w:r w:rsidRPr="00BC4876">
              <w:rPr>
                <w:rFonts w:eastAsia="Times New Roman" w:cstheme="minorHAnsi"/>
              </w:rPr>
              <w:t>30%</w:t>
            </w:r>
          </w:p>
        </w:tc>
      </w:tr>
      <w:tr w:rsidR="00517721" w:rsidRPr="00BC4876" w14:paraId="21D99C64" w14:textId="77777777" w:rsidTr="0089182B">
        <w:trPr>
          <w:trHeight w:val="267"/>
        </w:trPr>
        <w:tc>
          <w:tcPr>
            <w:tcW w:w="5148" w:type="dxa"/>
            <w:hideMark/>
          </w:tcPr>
          <w:p w14:paraId="13F2F7D6" w14:textId="6C710FC3" w:rsidR="00517721" w:rsidRPr="00BC4876" w:rsidRDefault="00517721" w:rsidP="006A7ED9">
            <w:pPr>
              <w:rPr>
                <w:rFonts w:eastAsia="Times New Roman" w:cstheme="minorHAnsi"/>
              </w:rPr>
            </w:pPr>
            <w:r w:rsidRPr="00BC4876">
              <w:rPr>
                <w:rFonts w:eastAsia="Times New Roman" w:cstheme="minorHAnsi"/>
              </w:rPr>
              <w:t>Quizzes (</w:t>
            </w:r>
            <w:r w:rsidR="000C354C" w:rsidRPr="00BC4876">
              <w:rPr>
                <w:rFonts w:eastAsia="Times New Roman" w:cstheme="minorHAnsi"/>
              </w:rPr>
              <w:t>5</w:t>
            </w:r>
            <w:r w:rsidRPr="00BC4876">
              <w:rPr>
                <w:rFonts w:eastAsia="Times New Roman" w:cstheme="minorHAnsi"/>
              </w:rPr>
              <w:t xml:space="preserve"> @ </w:t>
            </w:r>
            <w:r w:rsidR="00BA7B70" w:rsidRPr="00BC4876">
              <w:rPr>
                <w:rFonts w:eastAsia="Times New Roman" w:cstheme="minorHAnsi"/>
              </w:rPr>
              <w:t>2</w:t>
            </w:r>
            <w:r w:rsidRPr="00BC4876">
              <w:rPr>
                <w:rFonts w:eastAsia="Times New Roman" w:cstheme="minorHAnsi"/>
              </w:rPr>
              <w:t>0 points each)</w:t>
            </w:r>
          </w:p>
        </w:tc>
        <w:tc>
          <w:tcPr>
            <w:tcW w:w="1890" w:type="dxa"/>
            <w:hideMark/>
          </w:tcPr>
          <w:p w14:paraId="6B1A9BF0" w14:textId="0809DDE8" w:rsidR="00517721" w:rsidRPr="00BC4876" w:rsidRDefault="00517721" w:rsidP="006A7ED9">
            <w:pPr>
              <w:rPr>
                <w:rFonts w:eastAsia="Times New Roman" w:cstheme="minorHAnsi"/>
              </w:rPr>
            </w:pPr>
            <w:r w:rsidRPr="00BC4876">
              <w:rPr>
                <w:rFonts w:eastAsia="Times New Roman" w:cstheme="minorHAnsi"/>
              </w:rPr>
              <w:t xml:space="preserve">  1</w:t>
            </w:r>
            <w:r w:rsidR="000C354C" w:rsidRPr="00BC4876">
              <w:rPr>
                <w:rFonts w:eastAsia="Times New Roman" w:cstheme="minorHAnsi"/>
              </w:rPr>
              <w:t>0</w:t>
            </w:r>
            <w:r w:rsidR="00B05A83" w:rsidRPr="00BC4876">
              <w:rPr>
                <w:rFonts w:eastAsia="Times New Roman" w:cstheme="minorHAnsi"/>
              </w:rPr>
              <w:t>0</w:t>
            </w:r>
            <w:r w:rsidRPr="00BC4876">
              <w:rPr>
                <w:rFonts w:eastAsia="Times New Roman" w:cstheme="minorHAnsi"/>
              </w:rPr>
              <w:t xml:space="preserve"> points</w:t>
            </w:r>
          </w:p>
        </w:tc>
        <w:tc>
          <w:tcPr>
            <w:tcW w:w="2395" w:type="dxa"/>
            <w:hideMark/>
          </w:tcPr>
          <w:p w14:paraId="76DD4629" w14:textId="536E4082" w:rsidR="00517721" w:rsidRPr="00BC4876" w:rsidRDefault="00517721" w:rsidP="006A7ED9">
            <w:pPr>
              <w:rPr>
                <w:rFonts w:eastAsia="Times New Roman" w:cstheme="minorHAnsi"/>
              </w:rPr>
            </w:pPr>
            <w:r w:rsidRPr="00BC4876">
              <w:rPr>
                <w:rFonts w:eastAsia="Times New Roman" w:cstheme="minorHAnsi"/>
              </w:rPr>
              <w:t>15%</w:t>
            </w:r>
          </w:p>
        </w:tc>
      </w:tr>
      <w:tr w:rsidR="00517721" w:rsidRPr="00BC4876" w14:paraId="4DF91711" w14:textId="77777777" w:rsidTr="0089182B">
        <w:trPr>
          <w:trHeight w:val="253"/>
        </w:trPr>
        <w:tc>
          <w:tcPr>
            <w:tcW w:w="5148" w:type="dxa"/>
            <w:hideMark/>
          </w:tcPr>
          <w:p w14:paraId="345167CB" w14:textId="68F4E522" w:rsidR="00517721" w:rsidRPr="00BC4876" w:rsidRDefault="00517721" w:rsidP="006A7ED9">
            <w:pPr>
              <w:rPr>
                <w:rFonts w:eastAsia="Times New Roman" w:cstheme="minorHAnsi"/>
              </w:rPr>
            </w:pPr>
            <w:r w:rsidRPr="00BC4876">
              <w:rPr>
                <w:rFonts w:eastAsia="Times New Roman" w:cstheme="minorHAnsi"/>
              </w:rPr>
              <w:t>Project (</w:t>
            </w:r>
            <w:r w:rsidR="0049679A" w:rsidRPr="00BC4876">
              <w:rPr>
                <w:rFonts w:eastAsia="Times New Roman" w:cstheme="minorHAnsi"/>
              </w:rPr>
              <w:t>5</w:t>
            </w:r>
            <w:r w:rsidRPr="00BC4876">
              <w:rPr>
                <w:rFonts w:eastAsia="Times New Roman" w:cstheme="minorHAnsi"/>
              </w:rPr>
              <w:t xml:space="preserve"> activities</w:t>
            </w:r>
            <w:r w:rsidR="0089182B" w:rsidRPr="00BC4876">
              <w:rPr>
                <w:rFonts w:eastAsia="Times New Roman" w:cstheme="minorHAnsi"/>
              </w:rPr>
              <w:t xml:space="preserve"> @ 100 points each</w:t>
            </w:r>
            <w:r w:rsidRPr="00BC4876">
              <w:rPr>
                <w:rFonts w:eastAsia="Times New Roman" w:cstheme="minorHAnsi"/>
              </w:rPr>
              <w:t>)</w:t>
            </w:r>
          </w:p>
        </w:tc>
        <w:tc>
          <w:tcPr>
            <w:tcW w:w="1890" w:type="dxa"/>
            <w:hideMark/>
          </w:tcPr>
          <w:p w14:paraId="3207AAD1" w14:textId="59CC87D9" w:rsidR="00517721" w:rsidRPr="00BC4876" w:rsidRDefault="00517721" w:rsidP="006A7ED9">
            <w:pPr>
              <w:rPr>
                <w:rFonts w:eastAsia="Times New Roman" w:cstheme="minorHAnsi"/>
              </w:rPr>
            </w:pPr>
            <w:r w:rsidRPr="00BC4876">
              <w:rPr>
                <w:rFonts w:eastAsia="Times New Roman" w:cstheme="minorHAnsi"/>
              </w:rPr>
              <w:t xml:space="preserve">  </w:t>
            </w:r>
            <w:r w:rsidR="0049679A" w:rsidRPr="00BC4876">
              <w:rPr>
                <w:rFonts w:eastAsia="Times New Roman" w:cstheme="minorHAnsi"/>
              </w:rPr>
              <w:t>5</w:t>
            </w:r>
            <w:r w:rsidRPr="00BC4876">
              <w:rPr>
                <w:rFonts w:eastAsia="Times New Roman" w:cstheme="minorHAnsi"/>
              </w:rPr>
              <w:t>00 points</w:t>
            </w:r>
          </w:p>
        </w:tc>
        <w:tc>
          <w:tcPr>
            <w:tcW w:w="2395" w:type="dxa"/>
            <w:hideMark/>
          </w:tcPr>
          <w:p w14:paraId="6B30E61F" w14:textId="77777777" w:rsidR="00517721" w:rsidRPr="00BC4876" w:rsidRDefault="00517721" w:rsidP="006A7ED9">
            <w:pPr>
              <w:rPr>
                <w:rFonts w:eastAsia="Times New Roman" w:cstheme="minorHAnsi"/>
              </w:rPr>
            </w:pPr>
            <w:r w:rsidRPr="00BC4876">
              <w:rPr>
                <w:rFonts w:eastAsia="Times New Roman" w:cstheme="minorHAnsi"/>
              </w:rPr>
              <w:t>15%</w:t>
            </w:r>
          </w:p>
        </w:tc>
      </w:tr>
      <w:tr w:rsidR="00E127B4" w:rsidRPr="00BC4876" w14:paraId="73B27E04" w14:textId="77777777" w:rsidTr="0089182B">
        <w:trPr>
          <w:trHeight w:val="267"/>
        </w:trPr>
        <w:tc>
          <w:tcPr>
            <w:tcW w:w="5148" w:type="dxa"/>
          </w:tcPr>
          <w:p w14:paraId="0A8C3EAA" w14:textId="6F8CB475" w:rsidR="00E127B4" w:rsidRPr="00BC4876" w:rsidRDefault="00E127B4" w:rsidP="006A7ED9">
            <w:pPr>
              <w:rPr>
                <w:rFonts w:cstheme="minorHAnsi"/>
              </w:rPr>
            </w:pPr>
            <w:r w:rsidRPr="00BC4876">
              <w:rPr>
                <w:rFonts w:cstheme="minorHAnsi"/>
              </w:rPr>
              <w:t>Teaching Demonstration</w:t>
            </w:r>
            <w:r w:rsidR="00CC6A8E" w:rsidRPr="00BC4876">
              <w:rPr>
                <w:rFonts w:cstheme="minorHAnsi"/>
              </w:rPr>
              <w:t xml:space="preserve"> </w:t>
            </w:r>
            <w:r w:rsidR="00CC6A8E" w:rsidRPr="00BC4876">
              <w:rPr>
                <w:rFonts w:eastAsia="Times New Roman" w:cstheme="minorHAnsi"/>
              </w:rPr>
              <w:t>(1 @ 100 points)</w:t>
            </w:r>
          </w:p>
        </w:tc>
        <w:tc>
          <w:tcPr>
            <w:tcW w:w="1890" w:type="dxa"/>
          </w:tcPr>
          <w:p w14:paraId="414CB961" w14:textId="25FAF879" w:rsidR="00E127B4" w:rsidRPr="00BC4876" w:rsidRDefault="00E127B4" w:rsidP="006A7ED9">
            <w:pPr>
              <w:rPr>
                <w:rFonts w:cstheme="minorHAnsi"/>
              </w:rPr>
            </w:pPr>
            <w:r w:rsidRPr="00BC4876">
              <w:rPr>
                <w:rFonts w:cstheme="minorHAnsi"/>
              </w:rPr>
              <w:t xml:space="preserve">  100 points</w:t>
            </w:r>
          </w:p>
        </w:tc>
        <w:tc>
          <w:tcPr>
            <w:tcW w:w="2395" w:type="dxa"/>
          </w:tcPr>
          <w:p w14:paraId="37708BDD" w14:textId="0F7FFB2E" w:rsidR="00E127B4" w:rsidRPr="00BC4876" w:rsidRDefault="00E127B4" w:rsidP="006A7ED9">
            <w:pPr>
              <w:rPr>
                <w:rFonts w:cstheme="minorHAnsi"/>
              </w:rPr>
            </w:pPr>
            <w:r w:rsidRPr="00BC4876">
              <w:rPr>
                <w:rFonts w:cstheme="minorHAnsi"/>
              </w:rPr>
              <w:t>10%</w:t>
            </w:r>
          </w:p>
        </w:tc>
      </w:tr>
      <w:tr w:rsidR="00517721" w:rsidRPr="00BC4876" w14:paraId="0EBD5B01" w14:textId="77777777" w:rsidTr="0089182B">
        <w:trPr>
          <w:trHeight w:val="267"/>
        </w:trPr>
        <w:tc>
          <w:tcPr>
            <w:tcW w:w="5148" w:type="dxa"/>
            <w:hideMark/>
          </w:tcPr>
          <w:p w14:paraId="67F6BEEA" w14:textId="7F06F790" w:rsidR="00517721" w:rsidRPr="00BC4876" w:rsidRDefault="0057214E" w:rsidP="006A7ED9">
            <w:pPr>
              <w:rPr>
                <w:rFonts w:eastAsia="Times New Roman" w:cstheme="minorHAnsi"/>
              </w:rPr>
            </w:pPr>
            <w:r w:rsidRPr="00BC4876">
              <w:rPr>
                <w:rFonts w:eastAsia="Times New Roman" w:cstheme="minorHAnsi"/>
              </w:rPr>
              <w:t xml:space="preserve">Midterm </w:t>
            </w:r>
            <w:r w:rsidR="00517721" w:rsidRPr="00BC4876">
              <w:rPr>
                <w:rFonts w:eastAsia="Times New Roman" w:cstheme="minorHAnsi"/>
              </w:rPr>
              <w:t>Exam (</w:t>
            </w:r>
            <w:r w:rsidRPr="00BC4876">
              <w:rPr>
                <w:rFonts w:eastAsia="Times New Roman" w:cstheme="minorHAnsi"/>
              </w:rPr>
              <w:t>1</w:t>
            </w:r>
            <w:r w:rsidR="00517721" w:rsidRPr="00BC4876">
              <w:rPr>
                <w:rFonts w:eastAsia="Times New Roman" w:cstheme="minorHAnsi"/>
              </w:rPr>
              <w:t xml:space="preserve"> @ 100 points)</w:t>
            </w:r>
          </w:p>
        </w:tc>
        <w:tc>
          <w:tcPr>
            <w:tcW w:w="1890" w:type="dxa"/>
            <w:hideMark/>
          </w:tcPr>
          <w:p w14:paraId="00070BC0" w14:textId="437B211D" w:rsidR="00517721" w:rsidRPr="00BC4876" w:rsidRDefault="00517721" w:rsidP="006A7ED9">
            <w:pPr>
              <w:rPr>
                <w:rFonts w:eastAsia="Times New Roman" w:cstheme="minorHAnsi"/>
              </w:rPr>
            </w:pPr>
            <w:r w:rsidRPr="00BC4876">
              <w:rPr>
                <w:rFonts w:eastAsia="Times New Roman" w:cstheme="minorHAnsi"/>
              </w:rPr>
              <w:t>  </w:t>
            </w:r>
            <w:r w:rsidR="0057214E" w:rsidRPr="00BC4876">
              <w:rPr>
                <w:rFonts w:eastAsia="Times New Roman" w:cstheme="minorHAnsi"/>
              </w:rPr>
              <w:t>1</w:t>
            </w:r>
            <w:r w:rsidRPr="00BC4876">
              <w:rPr>
                <w:rFonts w:eastAsia="Times New Roman" w:cstheme="minorHAnsi"/>
              </w:rPr>
              <w:t>00 points</w:t>
            </w:r>
          </w:p>
        </w:tc>
        <w:tc>
          <w:tcPr>
            <w:tcW w:w="2395" w:type="dxa"/>
            <w:hideMark/>
          </w:tcPr>
          <w:p w14:paraId="295A7814" w14:textId="7A4136D8" w:rsidR="00517721" w:rsidRPr="00BC4876" w:rsidRDefault="00517721" w:rsidP="006A7ED9">
            <w:pPr>
              <w:rPr>
                <w:rFonts w:eastAsia="Times New Roman" w:cstheme="minorHAnsi"/>
              </w:rPr>
            </w:pPr>
            <w:r w:rsidRPr="00BC4876">
              <w:rPr>
                <w:rFonts w:eastAsia="Times New Roman" w:cstheme="minorHAnsi"/>
              </w:rPr>
              <w:t>20%</w:t>
            </w:r>
          </w:p>
        </w:tc>
      </w:tr>
      <w:tr w:rsidR="00517721" w:rsidRPr="00BC4876" w14:paraId="4F4859CA" w14:textId="77777777" w:rsidTr="0089182B">
        <w:trPr>
          <w:trHeight w:val="253"/>
        </w:trPr>
        <w:tc>
          <w:tcPr>
            <w:tcW w:w="5148" w:type="dxa"/>
            <w:hideMark/>
          </w:tcPr>
          <w:p w14:paraId="1158FE46" w14:textId="51F6143E" w:rsidR="00517721" w:rsidRPr="00BC4876" w:rsidRDefault="00B03037" w:rsidP="006A7ED9">
            <w:pPr>
              <w:rPr>
                <w:rFonts w:eastAsia="Times New Roman" w:cstheme="minorHAnsi"/>
              </w:rPr>
            </w:pPr>
            <w:r w:rsidRPr="00BC4876">
              <w:rPr>
                <w:rFonts w:eastAsia="Times New Roman" w:cstheme="minorHAnsi"/>
              </w:rPr>
              <w:t>Oral Presentation/</w:t>
            </w:r>
            <w:r w:rsidR="00517721" w:rsidRPr="00BC4876">
              <w:rPr>
                <w:rFonts w:eastAsia="Times New Roman" w:cstheme="minorHAnsi"/>
              </w:rPr>
              <w:t>Final Exam (1 @ 100 points)</w:t>
            </w:r>
          </w:p>
        </w:tc>
        <w:tc>
          <w:tcPr>
            <w:tcW w:w="1890" w:type="dxa"/>
            <w:hideMark/>
          </w:tcPr>
          <w:p w14:paraId="1E1F6CCB" w14:textId="77777777" w:rsidR="00517721" w:rsidRPr="00BC4876" w:rsidRDefault="00517721" w:rsidP="006A7ED9">
            <w:pPr>
              <w:rPr>
                <w:rFonts w:eastAsia="Times New Roman" w:cstheme="minorHAnsi"/>
              </w:rPr>
            </w:pPr>
            <w:r w:rsidRPr="00BC4876">
              <w:rPr>
                <w:rFonts w:eastAsia="Times New Roman" w:cstheme="minorHAnsi"/>
              </w:rPr>
              <w:t>  100 points</w:t>
            </w:r>
          </w:p>
        </w:tc>
        <w:tc>
          <w:tcPr>
            <w:tcW w:w="2395" w:type="dxa"/>
            <w:hideMark/>
          </w:tcPr>
          <w:p w14:paraId="369D656A" w14:textId="5706CB7A" w:rsidR="00517721" w:rsidRPr="00BC4876" w:rsidRDefault="00E127B4" w:rsidP="006A7ED9">
            <w:pPr>
              <w:rPr>
                <w:rFonts w:eastAsia="Times New Roman" w:cstheme="minorHAnsi"/>
              </w:rPr>
            </w:pPr>
            <w:r w:rsidRPr="00BC4876">
              <w:rPr>
                <w:rFonts w:eastAsia="Times New Roman" w:cstheme="minorHAnsi"/>
              </w:rPr>
              <w:t>1</w:t>
            </w:r>
            <w:r w:rsidR="00517721" w:rsidRPr="00BC4876">
              <w:rPr>
                <w:rFonts w:eastAsia="Times New Roman" w:cstheme="minorHAnsi"/>
              </w:rPr>
              <w:t>0%</w:t>
            </w:r>
          </w:p>
        </w:tc>
      </w:tr>
      <w:tr w:rsidR="00517721" w:rsidRPr="00BC4876" w14:paraId="6C18D01F" w14:textId="77777777" w:rsidTr="0089182B">
        <w:trPr>
          <w:trHeight w:val="267"/>
        </w:trPr>
        <w:tc>
          <w:tcPr>
            <w:tcW w:w="5148" w:type="dxa"/>
            <w:hideMark/>
          </w:tcPr>
          <w:p w14:paraId="25A982C3" w14:textId="77777777" w:rsidR="00517721" w:rsidRPr="00BC4876" w:rsidRDefault="00517721" w:rsidP="006A7ED9">
            <w:pPr>
              <w:rPr>
                <w:rFonts w:eastAsia="Times New Roman" w:cstheme="minorHAnsi"/>
              </w:rPr>
            </w:pPr>
            <w:r w:rsidRPr="00BC4876">
              <w:rPr>
                <w:rFonts w:eastAsia="Times New Roman" w:cstheme="minorHAnsi"/>
              </w:rPr>
              <w:t>Total Points Possible</w:t>
            </w:r>
          </w:p>
        </w:tc>
        <w:tc>
          <w:tcPr>
            <w:tcW w:w="1890" w:type="dxa"/>
            <w:hideMark/>
          </w:tcPr>
          <w:p w14:paraId="730A2749" w14:textId="4B29D6C4" w:rsidR="00517721" w:rsidRPr="00BC4876" w:rsidRDefault="00517721" w:rsidP="006A7ED9">
            <w:pPr>
              <w:rPr>
                <w:rFonts w:eastAsia="Times New Roman" w:cstheme="minorHAnsi"/>
              </w:rPr>
            </w:pPr>
            <w:r w:rsidRPr="00BC4876">
              <w:rPr>
                <w:rFonts w:eastAsia="Times New Roman" w:cstheme="minorHAnsi"/>
              </w:rPr>
              <w:t xml:space="preserve">  </w:t>
            </w:r>
            <w:r w:rsidR="000C354C" w:rsidRPr="00BC4876">
              <w:rPr>
                <w:rFonts w:eastAsia="Times New Roman" w:cstheme="minorHAnsi"/>
              </w:rPr>
              <w:t>120</w:t>
            </w:r>
            <w:r w:rsidRPr="00BC4876">
              <w:rPr>
                <w:rFonts w:eastAsia="Times New Roman" w:cstheme="minorHAnsi"/>
              </w:rPr>
              <w:t>0 points</w:t>
            </w:r>
          </w:p>
        </w:tc>
        <w:tc>
          <w:tcPr>
            <w:tcW w:w="2395" w:type="dxa"/>
            <w:hideMark/>
          </w:tcPr>
          <w:p w14:paraId="6792216A" w14:textId="77777777" w:rsidR="00517721" w:rsidRPr="00BC4876" w:rsidRDefault="00517721" w:rsidP="006A7ED9">
            <w:pPr>
              <w:rPr>
                <w:rFonts w:eastAsia="Times New Roman" w:cstheme="minorHAnsi"/>
              </w:rPr>
            </w:pPr>
            <w:r w:rsidRPr="00BC4876">
              <w:rPr>
                <w:rFonts w:eastAsia="Times New Roman" w:cstheme="minorHAnsi"/>
              </w:rPr>
              <w:t>100%</w:t>
            </w:r>
          </w:p>
        </w:tc>
      </w:tr>
    </w:tbl>
    <w:p w14:paraId="0EF535B1" w14:textId="77777777" w:rsidR="00517721" w:rsidRPr="00BC4876" w:rsidRDefault="00517721" w:rsidP="009E5A69">
      <w:pPr>
        <w:pStyle w:val="Heading2"/>
      </w:pPr>
    </w:p>
    <w:p w14:paraId="76DF34CC" w14:textId="77777777" w:rsidR="002632A2" w:rsidRPr="00057D75" w:rsidRDefault="002632A2" w:rsidP="002632A2">
      <w:pPr>
        <w:pStyle w:val="NormalWeb"/>
        <w:rPr>
          <w:rFonts w:asciiTheme="minorHAnsi" w:hAnsiTheme="minorHAnsi" w:cstheme="minorHAnsi"/>
          <w:color w:val="2D5193"/>
        </w:rPr>
      </w:pPr>
      <w:r w:rsidRPr="00057D75">
        <w:rPr>
          <w:rFonts w:asciiTheme="minorHAnsi" w:hAnsiTheme="minorHAnsi" w:cstheme="minorHAnsi"/>
          <w:color w:val="2D5193"/>
        </w:rPr>
        <w:t>Grading Scale</w:t>
      </w:r>
    </w:p>
    <w:p w14:paraId="6BF967A0" w14:textId="77777777" w:rsidR="002632A2" w:rsidRPr="00BC4876" w:rsidRDefault="002632A2" w:rsidP="002632A2">
      <w:pPr>
        <w:pStyle w:val="NormalWeb"/>
        <w:rPr>
          <w:rFonts w:asciiTheme="minorHAnsi" w:hAnsiTheme="minorHAnsi" w:cstheme="minorHAnsi"/>
          <w:color w:val="2D5193"/>
          <w:sz w:val="26"/>
          <w:szCs w:val="26"/>
        </w:rPr>
      </w:pPr>
      <w:r w:rsidRPr="00BC4876">
        <w:rPr>
          <w:rFonts w:asciiTheme="minorHAnsi" w:hAnsiTheme="minorHAnsi" w:cstheme="minorHAnsi"/>
          <w:bCs/>
          <w:color w:val="000000"/>
          <w:sz w:val="22"/>
          <w:szCs w:val="22"/>
        </w:rPr>
        <w:t>A = 90-100%, B = 80-89.5%, C = 70-79.5%, D = 60-69.5%, F = Below 59% (final grades will be rounded up to the next letter grade only after .5. Example: 89.5 &gt; will be rounded up to 90. 89.4&lt; will equal 89)</w:t>
      </w:r>
    </w:p>
    <w:p w14:paraId="0D6536F6" w14:textId="77777777" w:rsidR="00E127B4" w:rsidRPr="00BC4876" w:rsidRDefault="00E127B4" w:rsidP="00517721">
      <w:pPr>
        <w:pStyle w:val="Heading3"/>
        <w:rPr>
          <w:rStyle w:val="Strong"/>
          <w:rFonts w:asciiTheme="minorHAnsi" w:hAnsiTheme="minorHAnsi" w:cstheme="minorHAnsi"/>
        </w:rPr>
      </w:pPr>
    </w:p>
    <w:p w14:paraId="0CE0A18A" w14:textId="77777777" w:rsidR="00F2688F" w:rsidRPr="00BC4876" w:rsidRDefault="00F2688F" w:rsidP="00F2688F">
      <w:pPr>
        <w:pStyle w:val="Heading3"/>
        <w:rPr>
          <w:rStyle w:val="Strong"/>
          <w:rFonts w:asciiTheme="minorHAnsi" w:hAnsiTheme="minorHAnsi" w:cstheme="minorHAnsi"/>
          <w:b w:val="0"/>
          <w:bCs w:val="0"/>
        </w:rPr>
      </w:pPr>
      <w:r w:rsidRPr="00BC4876">
        <w:rPr>
          <w:rStyle w:val="Strong"/>
          <w:rFonts w:asciiTheme="minorHAnsi" w:hAnsiTheme="minorHAnsi" w:cstheme="minorHAnsi"/>
        </w:rPr>
        <w:t>SPOT Course Evaluation</w:t>
      </w:r>
    </w:p>
    <w:p w14:paraId="20A1F337" w14:textId="77777777" w:rsidR="00F2688F" w:rsidRDefault="00F2688F" w:rsidP="00F2688F">
      <w:pPr>
        <w:contextualSpacing/>
        <w:rPr>
          <w:rFonts w:asciiTheme="minorHAnsi" w:hAnsiTheme="minorHAnsi" w:cstheme="minorHAnsi"/>
          <w:sz w:val="22"/>
          <w:szCs w:val="22"/>
          <w:shd w:val="clear" w:color="auto" w:fill="FFFFFF"/>
        </w:rPr>
      </w:pPr>
      <w:r w:rsidRPr="00057D75">
        <w:rPr>
          <w:rFonts w:asciiTheme="minorHAnsi" w:hAnsiTheme="minorHAnsi" w:cstheme="minorHAnsi"/>
          <w:sz w:val="22"/>
          <w:szCs w:val="22"/>
          <w:shd w:val="clear" w:color="auto" w:fill="FFFFFF"/>
        </w:rPr>
        <w:t xml:space="preserve">Student Perceptions of Teaching (SPOT) is the student evaluation system for UNT and allows students the ability to confidentially provide constructive feedback to their instructor and department to improve the quality of student experiences in the course. Students will earn </w:t>
      </w:r>
      <w:r w:rsidRPr="00057D75">
        <w:rPr>
          <w:rFonts w:asciiTheme="minorHAnsi" w:hAnsiTheme="minorHAnsi" w:cstheme="minorHAnsi"/>
          <w:b/>
          <w:bCs/>
          <w:sz w:val="22"/>
          <w:szCs w:val="22"/>
          <w:shd w:val="clear" w:color="auto" w:fill="FFFFFF"/>
        </w:rPr>
        <w:t>5 extra points</w:t>
      </w:r>
      <w:r w:rsidRPr="00057D75">
        <w:rPr>
          <w:rFonts w:asciiTheme="minorHAnsi" w:hAnsiTheme="minorHAnsi" w:cstheme="minorHAnsi"/>
          <w:sz w:val="22"/>
          <w:szCs w:val="22"/>
          <w:shd w:val="clear" w:color="auto" w:fill="FFFFFF"/>
        </w:rPr>
        <w:t xml:space="preserve"> in the participation category for doing the SPOT evaluation. To receive the extra points, you must forward your professor the confirmation email you receive from UNT after evaluating the course. Screenshots will not be accepted.</w:t>
      </w:r>
    </w:p>
    <w:p w14:paraId="2707CC3C" w14:textId="77777777" w:rsidR="00057D75" w:rsidRPr="00057D75" w:rsidRDefault="00057D75" w:rsidP="00F2688F">
      <w:pPr>
        <w:contextualSpacing/>
        <w:rPr>
          <w:rFonts w:asciiTheme="minorHAnsi" w:hAnsiTheme="minorHAnsi" w:cstheme="minorHAnsi"/>
          <w:sz w:val="22"/>
          <w:szCs w:val="22"/>
          <w:shd w:val="clear" w:color="auto" w:fill="FFFFFF"/>
        </w:rPr>
      </w:pPr>
    </w:p>
    <w:p w14:paraId="65C9D78B" w14:textId="77777777" w:rsidR="00517721" w:rsidRPr="00417CD0" w:rsidRDefault="00517721" w:rsidP="009E5A69">
      <w:pPr>
        <w:pStyle w:val="Heading2"/>
      </w:pPr>
      <w:r w:rsidRPr="00417CD0">
        <w:t>Course Policies</w:t>
      </w:r>
    </w:p>
    <w:p w14:paraId="41C71CB4" w14:textId="77777777" w:rsidR="00AF0E99" w:rsidRPr="00417CD0" w:rsidRDefault="00AF0E99" w:rsidP="00AF0E99"/>
    <w:p w14:paraId="15E8F1E2" w14:textId="77777777" w:rsidR="00AF0E99" w:rsidRPr="00417CD0" w:rsidRDefault="00AF0E99" w:rsidP="00AF0E99">
      <w:pPr>
        <w:rPr>
          <w:rFonts w:asciiTheme="minorHAnsi" w:hAnsiTheme="minorHAnsi" w:cstheme="minorHAnsi"/>
          <w:color w:val="244061" w:themeColor="accent1" w:themeShade="80"/>
        </w:rPr>
      </w:pPr>
      <w:r w:rsidRPr="00417CD0">
        <w:rPr>
          <w:rFonts w:asciiTheme="minorHAnsi" w:hAnsiTheme="minorHAnsi" w:cstheme="minorHAnsi"/>
          <w:color w:val="244061" w:themeColor="accent1" w:themeShade="80"/>
        </w:rPr>
        <w:t>Assignments Description</w:t>
      </w:r>
    </w:p>
    <w:p w14:paraId="24943AC1" w14:textId="77777777" w:rsidR="00AF0E99" w:rsidRPr="00AF0E99" w:rsidRDefault="00AF0E99" w:rsidP="00AF0E99">
      <w:pPr>
        <w:rPr>
          <w:rFonts w:asciiTheme="minorHAnsi" w:hAnsiTheme="minorHAnsi" w:cstheme="minorHAnsi"/>
        </w:rPr>
      </w:pPr>
      <w:r w:rsidRPr="00AF0E99">
        <w:rPr>
          <w:rFonts w:asciiTheme="minorHAnsi" w:hAnsiTheme="minorHAnsi" w:cstheme="minorHAnsi"/>
        </w:rPr>
        <w:t xml:space="preserve"> Students will complete assignments from the textbook and handouts, as specified in the weekly modules. All assignments must be complete, free of errors, the student’s own work, handed in on time, and done according to all guidelines. Late assignments are not allowed unless there is an acceptable excuse (read “Late Work” section for the list of approved excuses). </w:t>
      </w:r>
    </w:p>
    <w:p w14:paraId="7B515C7D" w14:textId="77777777" w:rsidR="00AF0E99" w:rsidRPr="00AF0E99" w:rsidRDefault="00AF0E99" w:rsidP="00AF0E99"/>
    <w:p w14:paraId="0B5ED746" w14:textId="77777777" w:rsidR="00517721" w:rsidRPr="00BC4876" w:rsidRDefault="00517721" w:rsidP="00517721">
      <w:pPr>
        <w:pStyle w:val="Heading3"/>
        <w:rPr>
          <w:rFonts w:asciiTheme="minorHAnsi" w:hAnsiTheme="minorHAnsi" w:cstheme="minorHAnsi"/>
        </w:rPr>
      </w:pPr>
      <w:r w:rsidRPr="00BC4876">
        <w:rPr>
          <w:rFonts w:asciiTheme="minorHAnsi" w:hAnsiTheme="minorHAnsi" w:cstheme="minorHAnsi"/>
        </w:rPr>
        <w:t>Assignment Policy</w:t>
      </w:r>
    </w:p>
    <w:p w14:paraId="507561DC" w14:textId="3BC231BA" w:rsidR="00517721" w:rsidRPr="00057D75" w:rsidRDefault="00517721" w:rsidP="00517721">
      <w:pPr>
        <w:rPr>
          <w:rFonts w:asciiTheme="minorHAnsi" w:hAnsiTheme="minorHAnsi" w:cstheme="minorHAnsi"/>
          <w:sz w:val="22"/>
          <w:szCs w:val="22"/>
        </w:rPr>
      </w:pPr>
      <w:r w:rsidRPr="00057D75">
        <w:rPr>
          <w:rFonts w:asciiTheme="minorHAnsi" w:hAnsiTheme="minorHAnsi" w:cstheme="minorHAnsi"/>
          <w:sz w:val="22"/>
          <w:szCs w:val="22"/>
        </w:rPr>
        <w:t xml:space="preserve">Most assignments are due on Friday but some of them are due on Wednesdays. Each module will have at least one activity to turn in for a grade. Entering the course through the module allows students to not miss activities. They can also check the calendar to see the due dates. Students will not be able to send attachments but work on answers in a word document that will later copy and paste on the assignment submission box.  Students can attach a </w:t>
      </w:r>
      <w:r w:rsidR="00AF0E99" w:rsidRPr="00057D75">
        <w:rPr>
          <w:rFonts w:asciiTheme="minorHAnsi" w:hAnsiTheme="minorHAnsi" w:cstheme="minorHAnsi"/>
          <w:sz w:val="22"/>
          <w:szCs w:val="22"/>
        </w:rPr>
        <w:t>word document</w:t>
      </w:r>
      <w:r w:rsidRPr="00057D75">
        <w:rPr>
          <w:rFonts w:asciiTheme="minorHAnsi" w:hAnsiTheme="minorHAnsi" w:cstheme="minorHAnsi"/>
          <w:sz w:val="22"/>
          <w:szCs w:val="22"/>
        </w:rPr>
        <w:t xml:space="preserve"> in addition to copying and pasting the answers.</w:t>
      </w:r>
    </w:p>
    <w:p w14:paraId="21D83C63" w14:textId="77777777" w:rsidR="00E127B4" w:rsidRPr="00BC4876" w:rsidRDefault="00E127B4" w:rsidP="00517721">
      <w:pPr>
        <w:rPr>
          <w:rFonts w:asciiTheme="minorHAnsi" w:hAnsiTheme="minorHAnsi" w:cstheme="minorHAnsi"/>
        </w:rPr>
      </w:pPr>
    </w:p>
    <w:p w14:paraId="42380F10" w14:textId="7C74A483" w:rsidR="00517721" w:rsidRPr="00057D75" w:rsidRDefault="00517721" w:rsidP="00517721">
      <w:pPr>
        <w:rPr>
          <w:rFonts w:asciiTheme="minorHAnsi" w:hAnsiTheme="minorHAnsi" w:cstheme="minorHAnsi"/>
          <w:sz w:val="22"/>
          <w:szCs w:val="22"/>
        </w:rPr>
      </w:pPr>
      <w:r w:rsidRPr="00057D75">
        <w:rPr>
          <w:rFonts w:asciiTheme="minorHAnsi" w:hAnsiTheme="minorHAnsi" w:cstheme="minorHAnsi"/>
          <w:sz w:val="22"/>
          <w:szCs w:val="22"/>
        </w:rPr>
        <w:lastRenderedPageBreak/>
        <w:t>Note that some of the assignments will be sent via Turnitin; the software that checks papers in their data bank to generate a plagiarism report.</w:t>
      </w:r>
    </w:p>
    <w:p w14:paraId="09F9EE83" w14:textId="77777777" w:rsidR="00E127B4" w:rsidRPr="00BC4876" w:rsidRDefault="00E127B4" w:rsidP="00517721">
      <w:pPr>
        <w:rPr>
          <w:rFonts w:asciiTheme="minorHAnsi" w:hAnsiTheme="minorHAnsi" w:cstheme="minorHAnsi"/>
        </w:rPr>
      </w:pPr>
    </w:p>
    <w:p w14:paraId="7BA69FFE" w14:textId="30F8FED8" w:rsidR="00517721" w:rsidRPr="00057D75" w:rsidRDefault="00E127B4" w:rsidP="00517721">
      <w:pPr>
        <w:rPr>
          <w:rFonts w:asciiTheme="minorHAnsi" w:hAnsiTheme="minorHAnsi" w:cstheme="minorHAnsi"/>
          <w:sz w:val="22"/>
          <w:szCs w:val="22"/>
        </w:rPr>
      </w:pPr>
      <w:r w:rsidRPr="00057D75">
        <w:rPr>
          <w:rFonts w:asciiTheme="minorHAnsi" w:hAnsiTheme="minorHAnsi" w:cstheme="minorHAnsi"/>
          <w:sz w:val="22"/>
          <w:szCs w:val="22"/>
        </w:rPr>
        <w:t>If</w:t>
      </w:r>
      <w:r w:rsidR="00517721" w:rsidRPr="00057D75">
        <w:rPr>
          <w:rFonts w:asciiTheme="minorHAnsi" w:hAnsiTheme="minorHAnsi" w:cstheme="minorHAnsi"/>
          <w:sz w:val="22"/>
          <w:szCs w:val="22"/>
        </w:rPr>
        <w:t xml:space="preserve"> UNT’s server is down, report the problem immediately by contacting the UNT Student Help Desk: </w:t>
      </w:r>
      <w:hyperlink r:id="rId13" w:history="1">
        <w:r w:rsidR="00517721" w:rsidRPr="00057D75">
          <w:rPr>
            <w:rStyle w:val="Hyperlink"/>
            <w:rFonts w:asciiTheme="minorHAnsi" w:hAnsiTheme="minorHAnsi" w:cstheme="minorHAnsi"/>
            <w:sz w:val="22"/>
            <w:szCs w:val="22"/>
          </w:rPr>
          <w:t>helpdesk@unt.edu</w:t>
        </w:r>
      </w:hyperlink>
      <w:r w:rsidR="00517721" w:rsidRPr="00057D75">
        <w:rPr>
          <w:rFonts w:asciiTheme="minorHAnsi" w:hAnsiTheme="minorHAnsi" w:cstheme="minorHAnsi"/>
          <w:sz w:val="22"/>
          <w:szCs w:val="22"/>
        </w:rPr>
        <w:t xml:space="preserve"> or 940.565.2324 and securing a problem ticket number. One way to avoid this issue is to turn in assignments early in the week instead of waiting to the last minute to send them in. If you experience other technical difficulties, contact the </w:t>
      </w:r>
      <w:proofErr w:type="spellStart"/>
      <w:r w:rsidR="00517721" w:rsidRPr="00057D75">
        <w:rPr>
          <w:rFonts w:asciiTheme="minorHAnsi" w:hAnsiTheme="minorHAnsi" w:cstheme="minorHAnsi"/>
          <w:sz w:val="22"/>
          <w:szCs w:val="22"/>
        </w:rPr>
        <w:t>HelpDesk</w:t>
      </w:r>
      <w:proofErr w:type="spellEnd"/>
      <w:r w:rsidR="00517721" w:rsidRPr="00057D75">
        <w:rPr>
          <w:rFonts w:asciiTheme="minorHAnsi" w:hAnsiTheme="minorHAnsi" w:cstheme="minorHAnsi"/>
          <w:sz w:val="22"/>
          <w:szCs w:val="22"/>
        </w:rPr>
        <w:t xml:space="preserve"> as well. The UNT Student Help Desk and I will work with the student to resolve any issues at the earliest possible time.</w:t>
      </w:r>
    </w:p>
    <w:p w14:paraId="28C6121D" w14:textId="77777777" w:rsidR="00E127B4" w:rsidRPr="00BC4876" w:rsidRDefault="00E127B4" w:rsidP="00517721">
      <w:pPr>
        <w:rPr>
          <w:rStyle w:val="Heading3Char"/>
          <w:rFonts w:asciiTheme="minorHAnsi" w:hAnsiTheme="minorHAnsi" w:cstheme="minorHAnsi"/>
        </w:rPr>
      </w:pPr>
    </w:p>
    <w:p w14:paraId="394047CB" w14:textId="77777777" w:rsidR="000A382F" w:rsidRPr="00BC4876" w:rsidRDefault="000A382F" w:rsidP="00517721">
      <w:pPr>
        <w:rPr>
          <w:rStyle w:val="Heading3Char"/>
          <w:rFonts w:asciiTheme="minorHAnsi" w:hAnsiTheme="minorHAnsi" w:cstheme="minorHAnsi"/>
        </w:rPr>
      </w:pPr>
    </w:p>
    <w:p w14:paraId="27DDB7DF" w14:textId="77777777" w:rsidR="00B32838" w:rsidRDefault="00517721" w:rsidP="00517721">
      <w:pPr>
        <w:rPr>
          <w:rFonts w:asciiTheme="minorHAnsi" w:hAnsiTheme="minorHAnsi" w:cstheme="minorHAnsi"/>
          <w:sz w:val="22"/>
          <w:szCs w:val="22"/>
        </w:rPr>
      </w:pPr>
      <w:r w:rsidRPr="00BC4876">
        <w:rPr>
          <w:rStyle w:val="Heading3Char"/>
          <w:rFonts w:asciiTheme="minorHAnsi" w:hAnsiTheme="minorHAnsi" w:cstheme="minorHAnsi"/>
        </w:rPr>
        <w:t>Class Participation</w:t>
      </w:r>
      <w:r w:rsidRPr="00BC4876">
        <w:rPr>
          <w:rFonts w:asciiTheme="minorHAnsi" w:hAnsiTheme="minorHAnsi" w:cstheme="minorHAnsi"/>
          <w:b/>
          <w:bCs/>
        </w:rPr>
        <w:br/>
      </w:r>
      <w:r w:rsidRPr="00057D75">
        <w:rPr>
          <w:rFonts w:asciiTheme="minorHAnsi" w:hAnsiTheme="minorHAnsi" w:cstheme="minorHAnsi"/>
          <w:sz w:val="22"/>
          <w:szCs w:val="22"/>
        </w:rPr>
        <w:t xml:space="preserve">I expect you to actively participate with your group in the weekly assignments and projects. Active participation means you must follow all guidelines and instructions outlined in each assignment, answer your groups messages, help to produce university level contributions, etc. </w:t>
      </w:r>
    </w:p>
    <w:p w14:paraId="1C55A34B" w14:textId="77777777" w:rsidR="00057D75" w:rsidRPr="00057D75" w:rsidRDefault="00057D75" w:rsidP="00517721">
      <w:pPr>
        <w:rPr>
          <w:rFonts w:asciiTheme="minorHAnsi" w:hAnsiTheme="minorHAnsi" w:cstheme="minorHAnsi"/>
          <w:sz w:val="22"/>
          <w:szCs w:val="22"/>
        </w:rPr>
      </w:pPr>
    </w:p>
    <w:p w14:paraId="45A04BD0" w14:textId="77777777" w:rsidR="000A382F" w:rsidRPr="00BC4876" w:rsidRDefault="000A382F" w:rsidP="000A382F">
      <w:pPr>
        <w:shd w:val="clear" w:color="auto" w:fill="FFFFFF"/>
        <w:rPr>
          <w:rFonts w:asciiTheme="minorHAnsi" w:hAnsiTheme="minorHAnsi" w:cstheme="minorHAnsi"/>
          <w:color w:val="3D3D3D"/>
        </w:rPr>
      </w:pPr>
    </w:p>
    <w:p w14:paraId="3D115CB0" w14:textId="77777777" w:rsidR="000A382F" w:rsidRDefault="000A382F" w:rsidP="000A382F">
      <w:pPr>
        <w:rPr>
          <w:rFonts w:asciiTheme="minorHAnsi" w:hAnsiTheme="minorHAnsi" w:cstheme="minorHAnsi"/>
          <w:sz w:val="22"/>
          <w:szCs w:val="22"/>
        </w:rPr>
      </w:pPr>
      <w:r w:rsidRPr="00BC4876">
        <w:rPr>
          <w:rStyle w:val="Heading3Char"/>
          <w:rFonts w:asciiTheme="minorHAnsi" w:hAnsiTheme="minorHAnsi" w:cstheme="minorHAnsi"/>
        </w:rPr>
        <w:t>Attendance Policy</w:t>
      </w:r>
      <w:r w:rsidRPr="00BC4876">
        <w:rPr>
          <w:rFonts w:asciiTheme="minorHAnsi" w:hAnsiTheme="minorHAnsi" w:cstheme="minorHAnsi"/>
          <w:b/>
          <w:bCs/>
        </w:rPr>
        <w:br/>
      </w:r>
      <w:r w:rsidRPr="00057D75">
        <w:rPr>
          <w:rFonts w:asciiTheme="minorHAnsi" w:hAnsiTheme="minorHAnsi" w:cstheme="minorHAnsi"/>
          <w:sz w:val="22"/>
          <w:szCs w:val="22"/>
        </w:rPr>
        <w:t xml:space="preserve">Students are not required to physically attend this class, but they should have an “Emergency” plan in place.  Start working on assignments early in the week to avoid missing activities in case you have an emergency. </w:t>
      </w:r>
    </w:p>
    <w:p w14:paraId="5ACE4127" w14:textId="77777777" w:rsidR="00057D75" w:rsidRPr="00057D75" w:rsidRDefault="00057D75" w:rsidP="000A382F">
      <w:pPr>
        <w:rPr>
          <w:rFonts w:asciiTheme="minorHAnsi" w:hAnsiTheme="minorHAnsi" w:cstheme="minorHAnsi"/>
          <w:sz w:val="22"/>
          <w:szCs w:val="22"/>
        </w:rPr>
      </w:pPr>
    </w:p>
    <w:p w14:paraId="7A87BBAF" w14:textId="77777777" w:rsidR="00F2688F" w:rsidRPr="00057D75" w:rsidRDefault="00F2688F" w:rsidP="00F2688F">
      <w:pPr>
        <w:rPr>
          <w:rStyle w:val="Heading3Char"/>
          <w:rFonts w:asciiTheme="minorHAnsi" w:hAnsiTheme="minorHAnsi" w:cstheme="minorHAnsi"/>
        </w:rPr>
      </w:pPr>
      <w:r w:rsidRPr="00057D75">
        <w:rPr>
          <w:rStyle w:val="Heading3Char"/>
          <w:rFonts w:asciiTheme="minorHAnsi" w:hAnsiTheme="minorHAnsi" w:cstheme="minorHAnsi"/>
        </w:rPr>
        <w:t>Late Work</w:t>
      </w:r>
    </w:p>
    <w:p w14:paraId="44380F14" w14:textId="77777777" w:rsidR="00F2688F" w:rsidRPr="00057D75" w:rsidRDefault="00F2688F" w:rsidP="00F2688F">
      <w:pPr>
        <w:rPr>
          <w:rFonts w:asciiTheme="minorHAnsi" w:hAnsiTheme="minorHAnsi" w:cstheme="minorHAnsi"/>
          <w:sz w:val="22"/>
          <w:szCs w:val="22"/>
        </w:rPr>
      </w:pPr>
      <w:r w:rsidRPr="00057D75">
        <w:rPr>
          <w:rFonts w:asciiTheme="minorHAnsi" w:hAnsiTheme="minorHAnsi" w:cstheme="minorHAnsi"/>
          <w:sz w:val="22"/>
          <w:szCs w:val="22"/>
        </w:rPr>
        <w:t xml:space="preserve">Late work will be accepted only under extreme circumstances and must be approved by the professor.  </w:t>
      </w:r>
      <w:r w:rsidRPr="00057D75">
        <w:rPr>
          <w:rFonts w:asciiTheme="minorHAnsi" w:hAnsiTheme="minorHAnsi" w:cstheme="minorHAnsi"/>
          <w:iCs/>
          <w:sz w:val="22"/>
          <w:szCs w:val="22"/>
        </w:rPr>
        <w:t>(</w:t>
      </w:r>
      <w:proofErr w:type="gramStart"/>
      <w:r w:rsidRPr="00057D75">
        <w:rPr>
          <w:rFonts w:asciiTheme="minorHAnsi" w:hAnsiTheme="minorHAnsi" w:cstheme="minorHAnsi"/>
          <w:iCs/>
          <w:sz w:val="22"/>
          <w:szCs w:val="22"/>
        </w:rPr>
        <w:t>e.g.</w:t>
      </w:r>
      <w:proofErr w:type="gramEnd"/>
      <w:r w:rsidRPr="00057D75">
        <w:rPr>
          <w:rFonts w:asciiTheme="minorHAnsi" w:hAnsiTheme="minorHAnsi" w:cstheme="minorHAnsi"/>
          <w:iCs/>
          <w:sz w:val="22"/>
          <w:szCs w:val="22"/>
        </w:rPr>
        <w:t xml:space="preserve"> death of a family member, personal illness, jury duty, military service, university-approved activities). Students should contact the professor immediately or in a timely manner according to the situation. </w:t>
      </w:r>
      <w:r w:rsidRPr="00057D75">
        <w:rPr>
          <w:rFonts w:asciiTheme="minorHAnsi" w:hAnsiTheme="minorHAnsi" w:cstheme="minorHAnsi"/>
          <w:sz w:val="22"/>
          <w:szCs w:val="22"/>
        </w:rPr>
        <w:t>All work turned in after the deadline will receive a grade of zero unless the student has an excused absence. Requests for accommodation weeks after deadlines have passed without official documentation or reasonable justification will result in a denial of the request.</w:t>
      </w:r>
    </w:p>
    <w:p w14:paraId="02DE7997" w14:textId="77777777" w:rsidR="00F2688F" w:rsidRPr="00BC4876" w:rsidRDefault="00F2688F" w:rsidP="00F2688F">
      <w:pPr>
        <w:rPr>
          <w:rFonts w:asciiTheme="minorHAnsi" w:hAnsiTheme="minorHAnsi" w:cstheme="minorHAnsi"/>
        </w:rPr>
      </w:pPr>
    </w:p>
    <w:p w14:paraId="35A73853" w14:textId="77777777" w:rsidR="00F2688F" w:rsidRPr="00057D75" w:rsidRDefault="00F2688F" w:rsidP="00F2688F">
      <w:pPr>
        <w:rPr>
          <w:rFonts w:asciiTheme="minorHAnsi" w:hAnsiTheme="minorHAnsi" w:cstheme="minorHAnsi"/>
          <w:sz w:val="22"/>
          <w:szCs w:val="22"/>
        </w:rPr>
      </w:pPr>
      <w:r w:rsidRPr="00BC4876">
        <w:rPr>
          <w:rFonts w:asciiTheme="minorHAnsi" w:hAnsiTheme="minorHAnsi" w:cstheme="minorHAnsi"/>
          <w:color w:val="365F91" w:themeColor="accent1" w:themeShade="BF"/>
        </w:rPr>
        <w:t xml:space="preserve">Excused Absences </w:t>
      </w:r>
      <w:r w:rsidRPr="00BC4876">
        <w:rPr>
          <w:rFonts w:asciiTheme="minorHAnsi" w:hAnsiTheme="minorHAnsi" w:cstheme="minorHAnsi"/>
          <w:b/>
          <w:bCs/>
        </w:rPr>
        <w:br/>
      </w:r>
      <w:r w:rsidRPr="00057D75">
        <w:rPr>
          <w:rFonts w:asciiTheme="minorHAnsi" w:hAnsiTheme="minorHAnsi" w:cstheme="minorHAnsi"/>
          <w:sz w:val="22"/>
          <w:szCs w:val="22"/>
        </w:rPr>
        <w:t xml:space="preserve">The student is responsible for requesting an excused absence in writing, providing satisfactory evidence to the faculty member to substantiate excused absence and delivering the request personally to the faculty member assigned to the course for which the student will be absent. </w:t>
      </w:r>
    </w:p>
    <w:p w14:paraId="6B289B9F" w14:textId="77777777" w:rsidR="00F2688F" w:rsidRPr="00057D75" w:rsidRDefault="00F2688F" w:rsidP="00F2688F">
      <w:pPr>
        <w:pStyle w:val="NormalWeb"/>
        <w:numPr>
          <w:ilvl w:val="0"/>
          <w:numId w:val="25"/>
        </w:numPr>
        <w:rPr>
          <w:rFonts w:asciiTheme="minorHAnsi" w:hAnsiTheme="minorHAnsi" w:cstheme="minorHAnsi"/>
          <w:sz w:val="22"/>
          <w:szCs w:val="22"/>
        </w:rPr>
      </w:pPr>
      <w:r w:rsidRPr="00057D75">
        <w:rPr>
          <w:rFonts w:asciiTheme="minorHAnsi" w:hAnsiTheme="minorHAnsi" w:cstheme="minorHAnsi"/>
          <w:sz w:val="22"/>
          <w:szCs w:val="22"/>
        </w:rPr>
        <w:t xml:space="preserve">When an absence is excused, I will provide a reasonable time after the absence for the student to complete an assignment or examination missed. </w:t>
      </w:r>
    </w:p>
    <w:p w14:paraId="0FE709F1" w14:textId="77777777" w:rsidR="00F2688F" w:rsidRPr="00057D75" w:rsidRDefault="00F2688F" w:rsidP="00F2688F">
      <w:pPr>
        <w:pStyle w:val="NormalWeb"/>
        <w:numPr>
          <w:ilvl w:val="0"/>
          <w:numId w:val="25"/>
        </w:numPr>
        <w:rPr>
          <w:rFonts w:asciiTheme="minorHAnsi" w:hAnsiTheme="minorHAnsi" w:cstheme="minorHAnsi"/>
          <w:sz w:val="22"/>
          <w:szCs w:val="22"/>
        </w:rPr>
      </w:pPr>
      <w:r w:rsidRPr="00057D75">
        <w:rPr>
          <w:rFonts w:asciiTheme="minorHAnsi" w:hAnsiTheme="minorHAnsi" w:cstheme="minorHAnsi"/>
          <w:sz w:val="22"/>
          <w:szCs w:val="22"/>
        </w:rPr>
        <w:t xml:space="preserve">A student will not be penalized for an excused absence and will be allowed to take an examination or complete an assignment from which the student is excused within a reasonable period after the absence. </w:t>
      </w:r>
    </w:p>
    <w:p w14:paraId="19F2EC83" w14:textId="77777777" w:rsidR="00BC4876" w:rsidRPr="00057D75" w:rsidRDefault="00F2688F" w:rsidP="00BC4876">
      <w:pPr>
        <w:pStyle w:val="NormalWeb"/>
        <w:numPr>
          <w:ilvl w:val="0"/>
          <w:numId w:val="25"/>
        </w:numPr>
        <w:rPr>
          <w:rFonts w:asciiTheme="minorHAnsi" w:hAnsiTheme="minorHAnsi" w:cstheme="minorHAnsi"/>
          <w:sz w:val="22"/>
          <w:szCs w:val="22"/>
        </w:rPr>
      </w:pPr>
      <w:r w:rsidRPr="00057D75">
        <w:rPr>
          <w:rFonts w:asciiTheme="minorHAnsi" w:hAnsiTheme="minorHAnsi" w:cstheme="minorHAnsi"/>
          <w:sz w:val="22"/>
          <w:szCs w:val="22"/>
        </w:rPr>
        <w:t xml:space="preserve">A student needing assistance verifying absences due to illness or extenuating circumstances for all courses should contact the Dean of Students office. The Dean of Students office will verify the student’s documentation and advocate on the student’s behalf, as appropriate, for excused absences. </w:t>
      </w:r>
    </w:p>
    <w:p w14:paraId="583E6A31" w14:textId="77777777" w:rsidR="00BC4876" w:rsidRPr="00057D75" w:rsidRDefault="000A382F" w:rsidP="000A382F">
      <w:pPr>
        <w:pStyle w:val="NormalWeb"/>
        <w:numPr>
          <w:ilvl w:val="0"/>
          <w:numId w:val="25"/>
        </w:numPr>
        <w:rPr>
          <w:rFonts w:asciiTheme="minorHAnsi" w:hAnsiTheme="minorHAnsi" w:cstheme="minorHAnsi"/>
          <w:sz w:val="22"/>
          <w:szCs w:val="22"/>
        </w:rPr>
      </w:pPr>
      <w:r w:rsidRPr="00057D75">
        <w:rPr>
          <w:rFonts w:asciiTheme="minorHAnsi" w:hAnsiTheme="minorHAnsi" w:cstheme="minorHAnsi"/>
          <w:color w:val="3D3D3D"/>
          <w:sz w:val="22"/>
          <w:szCs w:val="22"/>
        </w:rPr>
        <w:t xml:space="preserve">Absences due to the observance of a religious holiday require that the student notify the instructor IN WRITING during the first 12 days of the semester. Since </w:t>
      </w:r>
      <w:r w:rsidRPr="00BC4876">
        <w:rPr>
          <w:rFonts w:asciiTheme="minorHAnsi" w:hAnsiTheme="minorHAnsi" w:cstheme="minorHAnsi"/>
          <w:color w:val="3D3D3D"/>
        </w:rPr>
        <w:t xml:space="preserve">the modules </w:t>
      </w:r>
      <w:r w:rsidRPr="00057D75">
        <w:rPr>
          <w:rFonts w:asciiTheme="minorHAnsi" w:hAnsiTheme="minorHAnsi" w:cstheme="minorHAnsi"/>
          <w:color w:val="3D3D3D"/>
          <w:sz w:val="22"/>
          <w:szCs w:val="22"/>
        </w:rPr>
        <w:lastRenderedPageBreak/>
        <w:t xml:space="preserve">will be open with enough time for you to submit activities, do not wait to the last minute to start working on the due activities. </w:t>
      </w:r>
    </w:p>
    <w:p w14:paraId="7EDFE26C" w14:textId="46843051" w:rsidR="000A382F" w:rsidRPr="00057D75" w:rsidRDefault="000A382F" w:rsidP="000A382F">
      <w:pPr>
        <w:pStyle w:val="NormalWeb"/>
        <w:numPr>
          <w:ilvl w:val="0"/>
          <w:numId w:val="25"/>
        </w:numPr>
        <w:rPr>
          <w:rFonts w:asciiTheme="minorHAnsi" w:hAnsiTheme="minorHAnsi" w:cstheme="minorHAnsi"/>
          <w:sz w:val="22"/>
          <w:szCs w:val="22"/>
        </w:rPr>
      </w:pPr>
      <w:r w:rsidRPr="00057D75">
        <w:rPr>
          <w:rFonts w:asciiTheme="minorHAnsi" w:hAnsiTheme="minorHAnsi" w:cstheme="minorHAnsi"/>
          <w:color w:val="3D3D3D"/>
          <w:sz w:val="22"/>
          <w:szCs w:val="22"/>
        </w:rPr>
        <w:t>Absences due to illness, death in the family or other emergencies will be authorized only if you contact your instructor immediately</w:t>
      </w:r>
      <w:r w:rsidR="00F2688F" w:rsidRPr="00057D75">
        <w:rPr>
          <w:rFonts w:asciiTheme="minorHAnsi" w:hAnsiTheme="minorHAnsi" w:cstheme="minorHAnsi"/>
          <w:color w:val="3D3D3D"/>
          <w:sz w:val="22"/>
          <w:szCs w:val="22"/>
        </w:rPr>
        <w:t xml:space="preserve">. </w:t>
      </w:r>
    </w:p>
    <w:p w14:paraId="52E2232B" w14:textId="77777777" w:rsidR="00517721" w:rsidRPr="00BC4876" w:rsidRDefault="00517721" w:rsidP="00517721">
      <w:pPr>
        <w:rPr>
          <w:rFonts w:asciiTheme="minorHAnsi" w:hAnsiTheme="minorHAnsi" w:cstheme="minorHAnsi"/>
        </w:rPr>
      </w:pPr>
    </w:p>
    <w:p w14:paraId="486C1857" w14:textId="77777777" w:rsidR="00517721" w:rsidRPr="00BC4876" w:rsidRDefault="00517721" w:rsidP="00517721">
      <w:pPr>
        <w:rPr>
          <w:rFonts w:asciiTheme="minorHAnsi" w:hAnsiTheme="minorHAnsi" w:cstheme="minorHAnsi"/>
        </w:rPr>
      </w:pPr>
      <w:r w:rsidRPr="00BC4876">
        <w:rPr>
          <w:rStyle w:val="Heading3Char"/>
          <w:rFonts w:asciiTheme="minorHAnsi" w:hAnsiTheme="minorHAnsi" w:cstheme="minorHAnsi"/>
        </w:rPr>
        <w:t>Syllabus Change Policy</w:t>
      </w:r>
      <w:r w:rsidRPr="00BC4876">
        <w:rPr>
          <w:rFonts w:asciiTheme="minorHAnsi" w:hAnsiTheme="minorHAnsi" w:cstheme="minorHAnsi"/>
          <w:b/>
          <w:bCs/>
        </w:rPr>
        <w:br/>
      </w:r>
      <w:r w:rsidRPr="00057D75">
        <w:rPr>
          <w:rFonts w:asciiTheme="minorHAnsi" w:hAnsiTheme="minorHAnsi" w:cstheme="minorHAnsi"/>
          <w:sz w:val="22"/>
          <w:szCs w:val="22"/>
        </w:rPr>
        <w:t>If the need to make changes to the syllabus arise, I will send a message via Announcements and I will post a revised syllabus.</w:t>
      </w:r>
    </w:p>
    <w:p w14:paraId="75EE94C6" w14:textId="77777777" w:rsidR="00517721" w:rsidRPr="00BC4876" w:rsidRDefault="00517721" w:rsidP="00517721">
      <w:pPr>
        <w:shd w:val="clear" w:color="auto" w:fill="FFFFFF"/>
        <w:rPr>
          <w:rFonts w:asciiTheme="minorHAnsi" w:hAnsiTheme="minorHAnsi" w:cstheme="minorHAnsi"/>
          <w:color w:val="3D3D3D"/>
        </w:rPr>
      </w:pPr>
      <w:r w:rsidRPr="00BC4876">
        <w:rPr>
          <w:rFonts w:asciiTheme="minorHAnsi" w:hAnsiTheme="minorHAnsi" w:cstheme="minorHAnsi"/>
          <w:color w:val="3D3D3D"/>
        </w:rPr>
        <w:t> </w:t>
      </w:r>
    </w:p>
    <w:p w14:paraId="5CCE6198" w14:textId="6EA16688" w:rsidR="00517721" w:rsidRPr="00BC4876" w:rsidRDefault="00E127B4" w:rsidP="00517721">
      <w:pPr>
        <w:pStyle w:val="Heading3"/>
        <w:rPr>
          <w:rFonts w:asciiTheme="minorHAnsi" w:eastAsia="Times New Roman" w:hAnsiTheme="minorHAnsi" w:cstheme="minorHAnsi"/>
        </w:rPr>
      </w:pPr>
      <w:r w:rsidRPr="00BC4876">
        <w:rPr>
          <w:rFonts w:asciiTheme="minorHAnsi" w:eastAsia="Times New Roman" w:hAnsiTheme="minorHAnsi" w:cstheme="minorHAnsi"/>
        </w:rPr>
        <w:t>Quizzes</w:t>
      </w:r>
    </w:p>
    <w:p w14:paraId="7B159CE9" w14:textId="418CDDA4" w:rsidR="003E4570" w:rsidRPr="00BC4876" w:rsidRDefault="00517721" w:rsidP="003E4570">
      <w:pPr>
        <w:rPr>
          <w:rFonts w:asciiTheme="minorHAnsi" w:hAnsiTheme="minorHAnsi" w:cstheme="minorHAnsi"/>
        </w:rPr>
      </w:pPr>
      <w:r w:rsidRPr="00BC4876">
        <w:rPr>
          <w:rFonts w:asciiTheme="minorHAnsi" w:hAnsiTheme="minorHAnsi" w:cstheme="minorHAnsi"/>
          <w:color w:val="3D3D3D"/>
        </w:rPr>
        <w:t xml:space="preserve">Quizzes </w:t>
      </w:r>
      <w:r w:rsidR="005A0DAA" w:rsidRPr="00BC4876">
        <w:rPr>
          <w:rFonts w:asciiTheme="minorHAnsi" w:hAnsiTheme="minorHAnsi" w:cstheme="minorHAnsi"/>
        </w:rPr>
        <w:t xml:space="preserve">are scheduled </w:t>
      </w:r>
      <w:r w:rsidR="00B312BA" w:rsidRPr="00BC4876">
        <w:rPr>
          <w:rFonts w:asciiTheme="minorHAnsi" w:hAnsiTheme="minorHAnsi" w:cstheme="minorHAnsi"/>
        </w:rPr>
        <w:t xml:space="preserve">and administered </w:t>
      </w:r>
      <w:r w:rsidR="005A0DAA" w:rsidRPr="00BC4876">
        <w:rPr>
          <w:rFonts w:asciiTheme="minorHAnsi" w:hAnsiTheme="minorHAnsi" w:cstheme="minorHAnsi"/>
        </w:rPr>
        <w:t>via Canvas</w:t>
      </w:r>
      <w:r w:rsidR="00B312BA" w:rsidRPr="00BC4876">
        <w:rPr>
          <w:rFonts w:asciiTheme="minorHAnsi" w:hAnsiTheme="minorHAnsi" w:cstheme="minorHAnsi"/>
        </w:rPr>
        <w:t xml:space="preserve">. </w:t>
      </w:r>
      <w:r w:rsidR="003E4570" w:rsidRPr="00BC4876">
        <w:rPr>
          <w:rFonts w:asciiTheme="minorHAnsi" w:hAnsiTheme="minorHAnsi" w:cstheme="minorHAnsi"/>
        </w:rPr>
        <w:t>Quizzes will</w:t>
      </w:r>
      <w:r w:rsidR="00104A6B" w:rsidRPr="00BC4876">
        <w:rPr>
          <w:rFonts w:asciiTheme="minorHAnsi" w:hAnsiTheme="minorHAnsi" w:cstheme="minorHAnsi"/>
        </w:rPr>
        <w:t xml:space="preserve"> </w:t>
      </w:r>
      <w:r w:rsidR="003E4570" w:rsidRPr="00BC4876">
        <w:rPr>
          <w:rFonts w:asciiTheme="minorHAnsi" w:hAnsiTheme="minorHAnsi" w:cstheme="minorHAnsi"/>
        </w:rPr>
        <w:t>/</w:t>
      </w:r>
      <w:r w:rsidR="00104A6B" w:rsidRPr="00BC4876">
        <w:rPr>
          <w:rFonts w:asciiTheme="minorHAnsi" w:hAnsiTheme="minorHAnsi" w:cstheme="minorHAnsi"/>
        </w:rPr>
        <w:t xml:space="preserve"> </w:t>
      </w:r>
      <w:r w:rsidR="003E4570" w:rsidRPr="00BC4876">
        <w:rPr>
          <w:rFonts w:asciiTheme="minorHAnsi" w:hAnsiTheme="minorHAnsi" w:cstheme="minorHAnsi"/>
        </w:rPr>
        <w:t xml:space="preserve">could </w:t>
      </w:r>
      <w:r w:rsidR="00E127B4" w:rsidRPr="00BC4876">
        <w:rPr>
          <w:rFonts w:asciiTheme="minorHAnsi" w:hAnsiTheme="minorHAnsi" w:cstheme="minorHAnsi"/>
        </w:rPr>
        <w:t>include vocabulary</w:t>
      </w:r>
      <w:r w:rsidR="003E4570" w:rsidRPr="00BC4876">
        <w:rPr>
          <w:rFonts w:asciiTheme="minorHAnsi" w:hAnsiTheme="minorHAnsi" w:cstheme="minorHAnsi"/>
        </w:rPr>
        <w:t>, gr</w:t>
      </w:r>
      <w:r w:rsidR="00B312BA" w:rsidRPr="00BC4876">
        <w:rPr>
          <w:rFonts w:asciiTheme="minorHAnsi" w:hAnsiTheme="minorHAnsi" w:cstheme="minorHAnsi"/>
        </w:rPr>
        <w:t>ammar, culture, dictation, and situations based on role-pla</w:t>
      </w:r>
      <w:r w:rsidR="005A0DAA" w:rsidRPr="00BC4876">
        <w:rPr>
          <w:rFonts w:asciiTheme="minorHAnsi" w:hAnsiTheme="minorHAnsi" w:cstheme="minorHAnsi"/>
        </w:rPr>
        <w:t xml:space="preserve">ying exercises practiced in group </w:t>
      </w:r>
      <w:r w:rsidR="00B312BA" w:rsidRPr="00BC4876">
        <w:rPr>
          <w:rFonts w:asciiTheme="minorHAnsi" w:hAnsiTheme="minorHAnsi" w:cstheme="minorHAnsi"/>
        </w:rPr>
        <w:t>activities</w:t>
      </w:r>
      <w:r w:rsidR="005A0DAA" w:rsidRPr="00BC4876">
        <w:rPr>
          <w:rFonts w:asciiTheme="minorHAnsi" w:hAnsiTheme="minorHAnsi" w:cstheme="minorHAnsi"/>
        </w:rPr>
        <w:t xml:space="preserve"> (Discussions)</w:t>
      </w:r>
      <w:r w:rsidR="00B312BA" w:rsidRPr="00BC4876">
        <w:rPr>
          <w:rFonts w:asciiTheme="minorHAnsi" w:hAnsiTheme="minorHAnsi" w:cstheme="minorHAnsi"/>
        </w:rPr>
        <w:t xml:space="preserve">. </w:t>
      </w:r>
      <w:r w:rsidR="003E4570" w:rsidRPr="00BC4876">
        <w:rPr>
          <w:rFonts w:asciiTheme="minorHAnsi" w:hAnsiTheme="minorHAnsi" w:cstheme="minorHAnsi"/>
        </w:rPr>
        <w:t>No make-ups will be allowed for un</w:t>
      </w:r>
      <w:r w:rsidR="00C5150F" w:rsidRPr="00BC4876">
        <w:rPr>
          <w:rFonts w:asciiTheme="minorHAnsi" w:hAnsiTheme="minorHAnsi" w:cstheme="minorHAnsi"/>
        </w:rPr>
        <w:t>submitted</w:t>
      </w:r>
      <w:r w:rsidR="0014372C" w:rsidRPr="00BC4876">
        <w:rPr>
          <w:rFonts w:asciiTheme="minorHAnsi" w:hAnsiTheme="minorHAnsi" w:cstheme="minorHAnsi"/>
        </w:rPr>
        <w:t xml:space="preserve"> assignments</w:t>
      </w:r>
      <w:r w:rsidR="003E4570" w:rsidRPr="00BC4876">
        <w:rPr>
          <w:rFonts w:asciiTheme="minorHAnsi" w:hAnsiTheme="minorHAnsi" w:cstheme="minorHAnsi"/>
        </w:rPr>
        <w:t xml:space="preserve">. </w:t>
      </w:r>
    </w:p>
    <w:p w14:paraId="07319880" w14:textId="77777777" w:rsidR="003E4570" w:rsidRPr="00BC4876" w:rsidRDefault="003E4570" w:rsidP="003E4570">
      <w:pPr>
        <w:rPr>
          <w:rStyle w:val="Strong"/>
          <w:rFonts w:asciiTheme="minorHAnsi" w:hAnsiTheme="minorHAnsi" w:cstheme="minorHAnsi"/>
        </w:rPr>
      </w:pPr>
    </w:p>
    <w:p w14:paraId="14B411BD" w14:textId="72C1F0DF" w:rsidR="00F114CD" w:rsidRPr="00057D75" w:rsidRDefault="00E127B4" w:rsidP="003E4570">
      <w:pPr>
        <w:rPr>
          <w:rFonts w:asciiTheme="minorHAnsi" w:hAnsiTheme="minorHAnsi" w:cstheme="minorHAnsi"/>
          <w:sz w:val="22"/>
          <w:szCs w:val="22"/>
        </w:rPr>
      </w:pPr>
      <w:r w:rsidRPr="00BC4876">
        <w:rPr>
          <w:rStyle w:val="Heading3Char"/>
          <w:rFonts w:asciiTheme="minorHAnsi" w:hAnsiTheme="minorHAnsi" w:cstheme="minorHAnsi"/>
        </w:rPr>
        <w:t>Homework</w:t>
      </w:r>
      <w:r w:rsidR="004F6730" w:rsidRPr="00BC4876">
        <w:rPr>
          <w:rStyle w:val="Strong"/>
          <w:rFonts w:asciiTheme="minorHAnsi" w:hAnsiTheme="minorHAnsi" w:cstheme="minorHAnsi"/>
        </w:rPr>
        <w:t xml:space="preserve"> </w:t>
      </w:r>
      <w:r w:rsidR="003E4570" w:rsidRPr="00BC4876">
        <w:rPr>
          <w:rFonts w:asciiTheme="minorHAnsi" w:hAnsiTheme="minorHAnsi" w:cstheme="minorHAnsi"/>
        </w:rPr>
        <w:br/>
      </w:r>
      <w:r w:rsidR="003E4570" w:rsidRPr="00057D75">
        <w:rPr>
          <w:rFonts w:asciiTheme="minorHAnsi" w:hAnsiTheme="minorHAnsi" w:cstheme="minorHAnsi"/>
          <w:sz w:val="22"/>
          <w:szCs w:val="22"/>
        </w:rPr>
        <w:t xml:space="preserve">You must </w:t>
      </w:r>
      <w:r w:rsidR="005A0DAA" w:rsidRPr="00057D75">
        <w:rPr>
          <w:rFonts w:asciiTheme="minorHAnsi" w:hAnsiTheme="minorHAnsi" w:cstheme="minorHAnsi"/>
          <w:sz w:val="22"/>
          <w:szCs w:val="22"/>
        </w:rPr>
        <w:t xml:space="preserve">work in this </w:t>
      </w:r>
      <w:r w:rsidR="003E4570" w:rsidRPr="00057D75">
        <w:rPr>
          <w:rFonts w:asciiTheme="minorHAnsi" w:hAnsiTheme="minorHAnsi" w:cstheme="minorHAnsi"/>
          <w:sz w:val="22"/>
          <w:szCs w:val="22"/>
        </w:rPr>
        <w:t xml:space="preserve">class </w:t>
      </w:r>
      <w:r w:rsidR="005A0DAA" w:rsidRPr="00057D75">
        <w:rPr>
          <w:rFonts w:asciiTheme="minorHAnsi" w:hAnsiTheme="minorHAnsi" w:cstheme="minorHAnsi"/>
          <w:sz w:val="22"/>
          <w:szCs w:val="22"/>
        </w:rPr>
        <w:t xml:space="preserve">a little bit </w:t>
      </w:r>
      <w:r w:rsidR="005A0DAA" w:rsidRPr="00057D75">
        <w:rPr>
          <w:rStyle w:val="Strong"/>
          <w:rFonts w:asciiTheme="minorHAnsi" w:hAnsiTheme="minorHAnsi" w:cstheme="minorHAnsi"/>
          <w:b w:val="0"/>
          <w:bCs w:val="0"/>
          <w:sz w:val="22"/>
          <w:szCs w:val="22"/>
        </w:rPr>
        <w:t>every day</w:t>
      </w:r>
      <w:r w:rsidR="003E4570" w:rsidRPr="00057D75">
        <w:rPr>
          <w:rFonts w:asciiTheme="minorHAnsi" w:hAnsiTheme="minorHAnsi" w:cstheme="minorHAnsi"/>
          <w:sz w:val="22"/>
          <w:szCs w:val="22"/>
        </w:rPr>
        <w:t xml:space="preserve">. </w:t>
      </w:r>
      <w:r w:rsidRPr="00057D75">
        <w:rPr>
          <w:rFonts w:asciiTheme="minorHAnsi" w:hAnsiTheme="minorHAnsi" w:cstheme="minorHAnsi"/>
          <w:sz w:val="22"/>
          <w:szCs w:val="22"/>
        </w:rPr>
        <w:t>Assignments</w:t>
      </w:r>
      <w:r w:rsidR="00344EF4" w:rsidRPr="00057D75">
        <w:rPr>
          <w:rFonts w:asciiTheme="minorHAnsi" w:hAnsiTheme="minorHAnsi" w:cstheme="minorHAnsi"/>
          <w:sz w:val="22"/>
          <w:szCs w:val="22"/>
        </w:rPr>
        <w:t xml:space="preserve"> are due </w:t>
      </w:r>
      <w:r w:rsidR="005A0DAA" w:rsidRPr="00057D75">
        <w:rPr>
          <w:rFonts w:asciiTheme="minorHAnsi" w:hAnsiTheme="minorHAnsi" w:cstheme="minorHAnsi"/>
          <w:sz w:val="22"/>
          <w:szCs w:val="22"/>
        </w:rPr>
        <w:t xml:space="preserve">on </w:t>
      </w:r>
      <w:r w:rsidR="00BC4876" w:rsidRPr="00057D75">
        <w:rPr>
          <w:rFonts w:asciiTheme="minorHAnsi" w:hAnsiTheme="minorHAnsi" w:cstheme="minorHAnsi"/>
          <w:sz w:val="22"/>
          <w:szCs w:val="22"/>
        </w:rPr>
        <w:t>Friday nights,</w:t>
      </w:r>
      <w:r w:rsidR="005A0DAA" w:rsidRPr="00057D75">
        <w:rPr>
          <w:rFonts w:asciiTheme="minorHAnsi" w:hAnsiTheme="minorHAnsi" w:cstheme="minorHAnsi"/>
          <w:sz w:val="22"/>
          <w:szCs w:val="22"/>
        </w:rPr>
        <w:t xml:space="preserve"> but you must start working on the assignments as early in the week as you can.</w:t>
      </w:r>
      <w:r w:rsidR="00A8539A" w:rsidRPr="00057D75">
        <w:rPr>
          <w:rFonts w:asciiTheme="minorHAnsi" w:hAnsiTheme="minorHAnsi" w:cstheme="minorHAnsi"/>
          <w:sz w:val="22"/>
          <w:szCs w:val="22"/>
        </w:rPr>
        <w:t xml:space="preserve"> You must enter the course thru the </w:t>
      </w:r>
      <w:r w:rsidRPr="00057D75">
        <w:rPr>
          <w:rFonts w:asciiTheme="minorHAnsi" w:hAnsiTheme="minorHAnsi" w:cstheme="minorHAnsi"/>
          <w:sz w:val="22"/>
          <w:szCs w:val="22"/>
        </w:rPr>
        <w:t>Modules,</w:t>
      </w:r>
      <w:r w:rsidR="00A8539A" w:rsidRPr="00057D75">
        <w:rPr>
          <w:rFonts w:asciiTheme="minorHAnsi" w:hAnsiTheme="minorHAnsi" w:cstheme="minorHAnsi"/>
          <w:sz w:val="22"/>
          <w:szCs w:val="22"/>
        </w:rPr>
        <w:t xml:space="preserve"> so you don’t miss</w:t>
      </w:r>
      <w:r w:rsidR="00986037" w:rsidRPr="00057D75">
        <w:rPr>
          <w:rFonts w:asciiTheme="minorHAnsi" w:hAnsiTheme="minorHAnsi" w:cstheme="minorHAnsi"/>
          <w:sz w:val="22"/>
          <w:szCs w:val="22"/>
        </w:rPr>
        <w:t xml:space="preserve"> due dates</w:t>
      </w:r>
      <w:r w:rsidR="00A8539A" w:rsidRPr="00057D75">
        <w:rPr>
          <w:rFonts w:asciiTheme="minorHAnsi" w:hAnsiTheme="minorHAnsi" w:cstheme="minorHAnsi"/>
          <w:sz w:val="22"/>
          <w:szCs w:val="22"/>
        </w:rPr>
        <w:t>. A</w:t>
      </w:r>
      <w:r w:rsidR="00986037" w:rsidRPr="00057D75">
        <w:rPr>
          <w:rFonts w:asciiTheme="minorHAnsi" w:hAnsiTheme="minorHAnsi" w:cstheme="minorHAnsi"/>
          <w:sz w:val="22"/>
          <w:szCs w:val="22"/>
        </w:rPr>
        <w:t xml:space="preserve">ll </w:t>
      </w:r>
      <w:r w:rsidR="00A8539A" w:rsidRPr="00057D75">
        <w:rPr>
          <w:rFonts w:asciiTheme="minorHAnsi" w:hAnsiTheme="minorHAnsi" w:cstheme="minorHAnsi"/>
          <w:sz w:val="22"/>
          <w:szCs w:val="22"/>
        </w:rPr>
        <w:t xml:space="preserve">assignments require you to answer in complete sentences. Furthermore, </w:t>
      </w:r>
      <w:r w:rsidR="00986037" w:rsidRPr="00057D75">
        <w:rPr>
          <w:rFonts w:asciiTheme="minorHAnsi" w:hAnsiTheme="minorHAnsi" w:cstheme="minorHAnsi"/>
          <w:sz w:val="22"/>
          <w:szCs w:val="22"/>
        </w:rPr>
        <w:t>properly label</w:t>
      </w:r>
      <w:r w:rsidR="00A8539A" w:rsidRPr="00057D75">
        <w:rPr>
          <w:rFonts w:asciiTheme="minorHAnsi" w:hAnsiTheme="minorHAnsi" w:cstheme="minorHAnsi"/>
          <w:sz w:val="22"/>
          <w:szCs w:val="22"/>
        </w:rPr>
        <w:t xml:space="preserve"> all activities</w:t>
      </w:r>
      <w:r w:rsidR="00986037" w:rsidRPr="00057D75">
        <w:rPr>
          <w:rFonts w:asciiTheme="minorHAnsi" w:hAnsiTheme="minorHAnsi" w:cstheme="minorHAnsi"/>
          <w:sz w:val="22"/>
          <w:szCs w:val="22"/>
        </w:rPr>
        <w:t xml:space="preserve">. </w:t>
      </w:r>
    </w:p>
    <w:p w14:paraId="5B192BB7" w14:textId="77777777" w:rsidR="00F114CD" w:rsidRPr="00057D75" w:rsidRDefault="00F114CD" w:rsidP="003E4570">
      <w:pPr>
        <w:rPr>
          <w:rFonts w:asciiTheme="minorHAnsi" w:hAnsiTheme="minorHAnsi" w:cstheme="minorHAnsi"/>
          <w:sz w:val="22"/>
          <w:szCs w:val="22"/>
        </w:rPr>
      </w:pPr>
    </w:p>
    <w:p w14:paraId="6FAF0430" w14:textId="086825CB" w:rsidR="00F114CD" w:rsidRPr="00BC4876" w:rsidRDefault="00E127B4" w:rsidP="00FC6DCE">
      <w:pPr>
        <w:pStyle w:val="Heading3"/>
        <w:rPr>
          <w:rFonts w:asciiTheme="minorHAnsi" w:hAnsiTheme="minorHAnsi" w:cstheme="minorHAnsi"/>
        </w:rPr>
      </w:pPr>
      <w:r w:rsidRPr="00BC4876">
        <w:rPr>
          <w:rFonts w:asciiTheme="minorHAnsi" w:hAnsiTheme="minorHAnsi" w:cstheme="minorHAnsi"/>
        </w:rPr>
        <w:t>Exams</w:t>
      </w:r>
      <w:r w:rsidR="00344EF4" w:rsidRPr="00BC4876">
        <w:rPr>
          <w:rFonts w:asciiTheme="minorHAnsi" w:hAnsiTheme="minorHAnsi" w:cstheme="minorHAnsi"/>
        </w:rPr>
        <w:t xml:space="preserve"> </w:t>
      </w:r>
    </w:p>
    <w:p w14:paraId="303DAF93" w14:textId="6133FFFE" w:rsidR="00AF0E99" w:rsidRPr="009E5A69" w:rsidRDefault="00AF0E99" w:rsidP="009E5A69">
      <w:pPr>
        <w:pStyle w:val="Heading2"/>
      </w:pPr>
      <w:r w:rsidRPr="009E5A69">
        <w:t>There will be two exams based on material studied in the course.  The Lockdown Browser application, a safe proctoring system provided by UNT, will be used to take assessments. You must download the software in a reliable device. Assessments usually open on Wednesdays and close on Fridays before midnight.  The final exam will close on Saturday before midnight. Students not meeting deadlines will receive a zero. No make-ups are given as the exams will be open for a few days. Do not wait until to the last minute to take your exam.  Students must read the folder “Rules and Regulations for Exams and Quizzes” in Canvas prior takin the exam and comply with all the rules.</w:t>
      </w:r>
    </w:p>
    <w:p w14:paraId="498558D1" w14:textId="77777777" w:rsidR="00AF0E99" w:rsidRPr="00417CD0" w:rsidRDefault="00AF0E99" w:rsidP="009E5A69">
      <w:pPr>
        <w:pStyle w:val="Heading2"/>
      </w:pPr>
      <w:r w:rsidRPr="00417CD0">
        <w:t>  </w:t>
      </w:r>
    </w:p>
    <w:p w14:paraId="2840972E" w14:textId="1BAD2F88" w:rsidR="00F114CD" w:rsidRPr="00057D75" w:rsidRDefault="00344EF4" w:rsidP="00F114CD">
      <w:pPr>
        <w:rPr>
          <w:rFonts w:asciiTheme="minorHAnsi" w:hAnsiTheme="minorHAnsi" w:cstheme="minorHAnsi"/>
          <w:sz w:val="22"/>
          <w:szCs w:val="22"/>
        </w:rPr>
      </w:pPr>
      <w:r w:rsidRPr="00057D75">
        <w:rPr>
          <w:rFonts w:asciiTheme="minorHAnsi" w:hAnsiTheme="minorHAnsi" w:cstheme="minorHAnsi"/>
          <w:sz w:val="22"/>
          <w:szCs w:val="22"/>
        </w:rPr>
        <w:t xml:space="preserve"> Exams will be </w:t>
      </w:r>
      <w:r w:rsidR="00BB1A39" w:rsidRPr="00057D75">
        <w:rPr>
          <w:rFonts w:asciiTheme="minorHAnsi" w:hAnsiTheme="minorHAnsi" w:cstheme="minorHAnsi"/>
          <w:sz w:val="22"/>
          <w:szCs w:val="22"/>
        </w:rPr>
        <w:t xml:space="preserve">based on </w:t>
      </w:r>
      <w:r w:rsidR="00F114CD" w:rsidRPr="00057D75">
        <w:rPr>
          <w:rFonts w:asciiTheme="minorHAnsi" w:hAnsiTheme="minorHAnsi" w:cstheme="minorHAnsi"/>
          <w:sz w:val="22"/>
          <w:szCs w:val="22"/>
        </w:rPr>
        <w:t xml:space="preserve">the </w:t>
      </w:r>
      <w:r w:rsidR="00BB1A39" w:rsidRPr="00057D75">
        <w:rPr>
          <w:rFonts w:asciiTheme="minorHAnsi" w:hAnsiTheme="minorHAnsi" w:cstheme="minorHAnsi"/>
          <w:sz w:val="22"/>
          <w:szCs w:val="22"/>
        </w:rPr>
        <w:t>material presented in the text</w:t>
      </w:r>
      <w:r w:rsidR="00274BB6" w:rsidRPr="00057D75">
        <w:rPr>
          <w:rFonts w:asciiTheme="minorHAnsi" w:hAnsiTheme="minorHAnsi" w:cstheme="minorHAnsi"/>
          <w:sz w:val="22"/>
          <w:szCs w:val="22"/>
        </w:rPr>
        <w:t>books and in class discussions.</w:t>
      </w:r>
      <w:r w:rsidR="00DF4685" w:rsidRPr="00057D75">
        <w:rPr>
          <w:rFonts w:asciiTheme="minorHAnsi" w:hAnsiTheme="minorHAnsi" w:cstheme="minorHAnsi"/>
          <w:sz w:val="22"/>
          <w:szCs w:val="22"/>
        </w:rPr>
        <w:t xml:space="preserve"> </w:t>
      </w:r>
      <w:r w:rsidRPr="00057D75">
        <w:rPr>
          <w:rFonts w:asciiTheme="minorHAnsi" w:hAnsiTheme="minorHAnsi" w:cstheme="minorHAnsi"/>
          <w:sz w:val="22"/>
          <w:szCs w:val="22"/>
        </w:rPr>
        <w:t xml:space="preserve">Exams will follow TEA </w:t>
      </w:r>
      <w:r w:rsidR="00274BB6" w:rsidRPr="00057D75">
        <w:rPr>
          <w:rFonts w:asciiTheme="minorHAnsi" w:hAnsiTheme="minorHAnsi" w:cstheme="minorHAnsi"/>
          <w:sz w:val="22"/>
          <w:szCs w:val="22"/>
        </w:rPr>
        <w:t xml:space="preserve">and BTLPT </w:t>
      </w:r>
      <w:r w:rsidRPr="00057D75">
        <w:rPr>
          <w:rFonts w:asciiTheme="minorHAnsi" w:hAnsiTheme="minorHAnsi" w:cstheme="minorHAnsi"/>
          <w:sz w:val="22"/>
          <w:szCs w:val="22"/>
        </w:rPr>
        <w:t>competences.</w:t>
      </w:r>
      <w:r w:rsidR="001D034F" w:rsidRPr="00057D75">
        <w:rPr>
          <w:rFonts w:asciiTheme="minorHAnsi" w:hAnsiTheme="minorHAnsi" w:cstheme="minorHAnsi"/>
          <w:sz w:val="22"/>
          <w:szCs w:val="22"/>
        </w:rPr>
        <w:t xml:space="preserve"> </w:t>
      </w:r>
    </w:p>
    <w:p w14:paraId="50F48F5C" w14:textId="77777777" w:rsidR="003E4570" w:rsidRPr="00BC4876" w:rsidRDefault="003E4570" w:rsidP="003E4570">
      <w:pPr>
        <w:rPr>
          <w:rFonts w:asciiTheme="minorHAnsi" w:hAnsiTheme="minorHAnsi" w:cstheme="minorHAnsi"/>
        </w:rPr>
      </w:pPr>
    </w:p>
    <w:p w14:paraId="512C997B" w14:textId="392D710E" w:rsidR="00C521B9" w:rsidRPr="00057D75" w:rsidRDefault="00E127B4" w:rsidP="00EB3E64">
      <w:pPr>
        <w:rPr>
          <w:rFonts w:asciiTheme="minorHAnsi" w:hAnsiTheme="minorHAnsi" w:cstheme="minorHAnsi"/>
          <w:sz w:val="22"/>
          <w:szCs w:val="22"/>
        </w:rPr>
      </w:pPr>
      <w:r w:rsidRPr="00BC4876">
        <w:rPr>
          <w:rStyle w:val="Heading3Char"/>
          <w:rFonts w:asciiTheme="minorHAnsi" w:hAnsiTheme="minorHAnsi" w:cstheme="minorHAnsi"/>
        </w:rPr>
        <w:t>Teaching Demonstration</w:t>
      </w:r>
      <w:r w:rsidRPr="00BC4876">
        <w:rPr>
          <w:rStyle w:val="Strong"/>
          <w:rFonts w:asciiTheme="minorHAnsi" w:hAnsiTheme="minorHAnsi" w:cstheme="minorHAnsi"/>
        </w:rPr>
        <w:t xml:space="preserve"> </w:t>
      </w:r>
      <w:r w:rsidR="003A0AD2" w:rsidRPr="00BC4876">
        <w:rPr>
          <w:rFonts w:asciiTheme="minorHAnsi" w:hAnsiTheme="minorHAnsi" w:cstheme="minorHAnsi"/>
        </w:rPr>
        <w:br/>
      </w:r>
      <w:r w:rsidR="003A0AD2" w:rsidRPr="00057D75">
        <w:rPr>
          <w:rFonts w:asciiTheme="minorHAnsi" w:hAnsiTheme="minorHAnsi" w:cstheme="minorHAnsi"/>
          <w:sz w:val="22"/>
          <w:szCs w:val="22"/>
        </w:rPr>
        <w:t xml:space="preserve">You will </w:t>
      </w:r>
      <w:r w:rsidR="00A8539A" w:rsidRPr="00057D75">
        <w:rPr>
          <w:rFonts w:asciiTheme="minorHAnsi" w:hAnsiTheme="minorHAnsi" w:cstheme="minorHAnsi"/>
          <w:sz w:val="22"/>
          <w:szCs w:val="22"/>
        </w:rPr>
        <w:t xml:space="preserve">record yourself </w:t>
      </w:r>
      <w:r w:rsidR="003A0AD2" w:rsidRPr="00057D75">
        <w:rPr>
          <w:rFonts w:asciiTheme="minorHAnsi" w:hAnsiTheme="minorHAnsi" w:cstheme="minorHAnsi"/>
          <w:sz w:val="22"/>
          <w:szCs w:val="22"/>
        </w:rPr>
        <w:t>giv</w:t>
      </w:r>
      <w:r w:rsidR="00A8539A" w:rsidRPr="00057D75">
        <w:rPr>
          <w:rFonts w:asciiTheme="minorHAnsi" w:hAnsiTheme="minorHAnsi" w:cstheme="minorHAnsi"/>
          <w:sz w:val="22"/>
          <w:szCs w:val="22"/>
        </w:rPr>
        <w:t>ing</w:t>
      </w:r>
      <w:r w:rsidR="003A0AD2" w:rsidRPr="00057D75">
        <w:rPr>
          <w:rFonts w:asciiTheme="minorHAnsi" w:hAnsiTheme="minorHAnsi" w:cstheme="minorHAnsi"/>
          <w:sz w:val="22"/>
          <w:szCs w:val="22"/>
        </w:rPr>
        <w:t xml:space="preserve"> a </w:t>
      </w:r>
      <w:r w:rsidR="00344EF4" w:rsidRPr="00057D75">
        <w:rPr>
          <w:rFonts w:asciiTheme="minorHAnsi" w:hAnsiTheme="minorHAnsi" w:cstheme="minorHAnsi"/>
          <w:sz w:val="22"/>
          <w:szCs w:val="22"/>
        </w:rPr>
        <w:t xml:space="preserve">teaching </w:t>
      </w:r>
      <w:r w:rsidR="003A0AD2" w:rsidRPr="00057D75">
        <w:rPr>
          <w:rFonts w:asciiTheme="minorHAnsi" w:hAnsiTheme="minorHAnsi" w:cstheme="minorHAnsi"/>
          <w:sz w:val="22"/>
          <w:szCs w:val="22"/>
        </w:rPr>
        <w:t xml:space="preserve">demonstration of a topic </w:t>
      </w:r>
      <w:r w:rsidR="00B30BEA" w:rsidRPr="00057D75">
        <w:rPr>
          <w:rFonts w:asciiTheme="minorHAnsi" w:hAnsiTheme="minorHAnsi" w:cstheme="minorHAnsi"/>
          <w:sz w:val="22"/>
          <w:szCs w:val="22"/>
        </w:rPr>
        <w:t>pertinent to a bilingual elementary level.</w:t>
      </w:r>
      <w:r w:rsidR="003A0AD2" w:rsidRPr="00057D75">
        <w:rPr>
          <w:rFonts w:asciiTheme="minorHAnsi" w:hAnsiTheme="minorHAnsi" w:cstheme="minorHAnsi"/>
          <w:sz w:val="22"/>
          <w:szCs w:val="22"/>
        </w:rPr>
        <w:t xml:space="preserve"> The </w:t>
      </w:r>
      <w:r w:rsidR="00AC38F0" w:rsidRPr="00057D75">
        <w:rPr>
          <w:rFonts w:asciiTheme="minorHAnsi" w:hAnsiTheme="minorHAnsi" w:cstheme="minorHAnsi"/>
          <w:sz w:val="22"/>
          <w:szCs w:val="22"/>
        </w:rPr>
        <w:t>demonstration</w:t>
      </w:r>
      <w:r w:rsidR="003A0AD2" w:rsidRPr="00057D75">
        <w:rPr>
          <w:rFonts w:asciiTheme="minorHAnsi" w:hAnsiTheme="minorHAnsi" w:cstheme="minorHAnsi"/>
          <w:sz w:val="22"/>
          <w:szCs w:val="22"/>
        </w:rPr>
        <w:t xml:space="preserve"> must be presented in Spanish </w:t>
      </w:r>
      <w:r w:rsidR="00B30BEA" w:rsidRPr="00057D75">
        <w:rPr>
          <w:rFonts w:asciiTheme="minorHAnsi" w:hAnsiTheme="minorHAnsi" w:cstheme="minorHAnsi"/>
          <w:sz w:val="22"/>
          <w:szCs w:val="22"/>
        </w:rPr>
        <w:t>to</w:t>
      </w:r>
      <w:r w:rsidR="00EB3E64" w:rsidRPr="00057D75">
        <w:rPr>
          <w:rFonts w:asciiTheme="minorHAnsi" w:hAnsiTheme="minorHAnsi" w:cstheme="minorHAnsi"/>
          <w:sz w:val="22"/>
          <w:szCs w:val="22"/>
        </w:rPr>
        <w:t xml:space="preserve"> the class</w:t>
      </w:r>
      <w:r w:rsidR="00344EF4" w:rsidRPr="00057D75">
        <w:rPr>
          <w:rFonts w:asciiTheme="minorHAnsi" w:hAnsiTheme="minorHAnsi" w:cstheme="minorHAnsi"/>
          <w:sz w:val="22"/>
          <w:szCs w:val="22"/>
        </w:rPr>
        <w:t xml:space="preserve"> during the second half of the </w:t>
      </w:r>
      <w:r w:rsidR="00AC38F0" w:rsidRPr="00057D75">
        <w:rPr>
          <w:rFonts w:asciiTheme="minorHAnsi" w:hAnsiTheme="minorHAnsi" w:cstheme="minorHAnsi"/>
          <w:sz w:val="22"/>
          <w:szCs w:val="22"/>
        </w:rPr>
        <w:t>semester</w:t>
      </w:r>
      <w:r w:rsidR="00344EF4" w:rsidRPr="00057D75">
        <w:rPr>
          <w:rFonts w:asciiTheme="minorHAnsi" w:hAnsiTheme="minorHAnsi" w:cstheme="minorHAnsi"/>
          <w:sz w:val="22"/>
          <w:szCs w:val="22"/>
        </w:rPr>
        <w:t>.</w:t>
      </w:r>
      <w:r w:rsidR="00EB3E64" w:rsidRPr="00057D75">
        <w:rPr>
          <w:rFonts w:asciiTheme="minorHAnsi" w:hAnsiTheme="minorHAnsi" w:cstheme="minorHAnsi"/>
          <w:sz w:val="22"/>
          <w:szCs w:val="22"/>
        </w:rPr>
        <w:t xml:space="preserve">  </w:t>
      </w:r>
      <w:r w:rsidR="00A8539A" w:rsidRPr="00057D75">
        <w:rPr>
          <w:rFonts w:asciiTheme="minorHAnsi" w:hAnsiTheme="minorHAnsi" w:cstheme="minorHAnsi"/>
          <w:sz w:val="22"/>
          <w:szCs w:val="22"/>
        </w:rPr>
        <w:t>You will find a</w:t>
      </w:r>
      <w:r w:rsidR="00EB3E64" w:rsidRPr="00057D75">
        <w:rPr>
          <w:rFonts w:asciiTheme="minorHAnsi" w:hAnsiTheme="minorHAnsi" w:cstheme="minorHAnsi"/>
          <w:color w:val="000000"/>
          <w:sz w:val="22"/>
          <w:szCs w:val="22"/>
        </w:rPr>
        <w:t xml:space="preserve">dditional information </w:t>
      </w:r>
      <w:r w:rsidR="00A8539A" w:rsidRPr="00057D75">
        <w:rPr>
          <w:rFonts w:asciiTheme="minorHAnsi" w:hAnsiTheme="minorHAnsi" w:cstheme="minorHAnsi"/>
          <w:color w:val="000000"/>
          <w:sz w:val="22"/>
          <w:szCs w:val="22"/>
        </w:rPr>
        <w:t>in the module called “Teaching Demonstration”</w:t>
      </w:r>
      <w:r w:rsidR="00EB3E64" w:rsidRPr="00057D75">
        <w:rPr>
          <w:rFonts w:asciiTheme="minorHAnsi" w:hAnsiTheme="minorHAnsi" w:cstheme="minorHAnsi"/>
          <w:color w:val="000000"/>
          <w:sz w:val="22"/>
          <w:szCs w:val="22"/>
        </w:rPr>
        <w:t xml:space="preserve">. </w:t>
      </w:r>
      <w:r w:rsidR="00AC38F0" w:rsidRPr="00057D75">
        <w:rPr>
          <w:rFonts w:asciiTheme="minorHAnsi" w:hAnsiTheme="minorHAnsi" w:cstheme="minorHAnsi"/>
          <w:color w:val="000000"/>
          <w:sz w:val="22"/>
          <w:szCs w:val="22"/>
        </w:rPr>
        <w:t xml:space="preserve">This is not an oral presentation that </w:t>
      </w:r>
      <w:r w:rsidR="003A0AD2" w:rsidRPr="00057D75">
        <w:rPr>
          <w:rFonts w:asciiTheme="minorHAnsi" w:hAnsiTheme="minorHAnsi" w:cstheme="minorHAnsi"/>
          <w:color w:val="000000"/>
          <w:sz w:val="22"/>
          <w:szCs w:val="22"/>
        </w:rPr>
        <w:t xml:space="preserve">you </w:t>
      </w:r>
      <w:r w:rsidR="00AC38F0" w:rsidRPr="00057D75">
        <w:rPr>
          <w:rFonts w:asciiTheme="minorHAnsi" w:hAnsiTheme="minorHAnsi" w:cstheme="minorHAnsi"/>
          <w:color w:val="000000"/>
          <w:sz w:val="22"/>
          <w:szCs w:val="22"/>
        </w:rPr>
        <w:t>c</w:t>
      </w:r>
      <w:r w:rsidR="003A0AD2" w:rsidRPr="00057D75">
        <w:rPr>
          <w:rFonts w:asciiTheme="minorHAnsi" w:hAnsiTheme="minorHAnsi" w:cstheme="minorHAnsi"/>
          <w:color w:val="000000"/>
          <w:sz w:val="22"/>
          <w:szCs w:val="22"/>
        </w:rPr>
        <w:t>a</w:t>
      </w:r>
      <w:r w:rsidR="00AC38F0" w:rsidRPr="00057D75">
        <w:rPr>
          <w:rFonts w:asciiTheme="minorHAnsi" w:hAnsiTheme="minorHAnsi" w:cstheme="minorHAnsi"/>
          <w:color w:val="000000"/>
          <w:sz w:val="22"/>
          <w:szCs w:val="22"/>
        </w:rPr>
        <w:t>n</w:t>
      </w:r>
      <w:r w:rsidR="00EB3E64" w:rsidRPr="00057D75">
        <w:rPr>
          <w:rFonts w:asciiTheme="minorHAnsi" w:hAnsiTheme="minorHAnsi" w:cstheme="minorHAnsi"/>
          <w:sz w:val="22"/>
          <w:szCs w:val="22"/>
        </w:rPr>
        <w:t xml:space="preserve"> read</w:t>
      </w:r>
      <w:r w:rsidR="00AC38F0" w:rsidRPr="00057D75">
        <w:rPr>
          <w:rFonts w:asciiTheme="minorHAnsi" w:hAnsiTheme="minorHAnsi" w:cstheme="minorHAnsi"/>
          <w:sz w:val="22"/>
          <w:szCs w:val="22"/>
        </w:rPr>
        <w:t xml:space="preserve">, </w:t>
      </w:r>
      <w:r w:rsidR="003A0AD2" w:rsidRPr="00057D75">
        <w:rPr>
          <w:rFonts w:asciiTheme="minorHAnsi" w:hAnsiTheme="minorHAnsi" w:cstheme="minorHAnsi"/>
          <w:sz w:val="22"/>
          <w:szCs w:val="22"/>
        </w:rPr>
        <w:t xml:space="preserve">sufficient preparation is imperative. </w:t>
      </w:r>
      <w:r w:rsidR="00FB2726" w:rsidRPr="00057D75">
        <w:rPr>
          <w:rFonts w:asciiTheme="minorHAnsi" w:hAnsiTheme="minorHAnsi" w:cstheme="minorHAnsi"/>
          <w:sz w:val="22"/>
          <w:szCs w:val="22"/>
        </w:rPr>
        <w:t>It will count as the final exam.</w:t>
      </w:r>
    </w:p>
    <w:p w14:paraId="3708F474" w14:textId="77777777" w:rsidR="00C521B9" w:rsidRPr="00BC4876" w:rsidRDefault="00C521B9" w:rsidP="00EB3E64">
      <w:pPr>
        <w:rPr>
          <w:rFonts w:asciiTheme="minorHAnsi" w:hAnsiTheme="minorHAnsi" w:cstheme="minorHAnsi"/>
        </w:rPr>
      </w:pPr>
    </w:p>
    <w:p w14:paraId="6D96C7C6" w14:textId="50CE9D6F" w:rsidR="00986037" w:rsidRPr="00BC4876" w:rsidRDefault="00E127B4" w:rsidP="00FC6DCE">
      <w:pPr>
        <w:pStyle w:val="Heading3"/>
        <w:rPr>
          <w:rStyle w:val="Strong"/>
          <w:rFonts w:asciiTheme="minorHAnsi" w:hAnsiTheme="minorHAnsi" w:cstheme="minorHAnsi"/>
          <w:b w:val="0"/>
        </w:rPr>
      </w:pPr>
      <w:r w:rsidRPr="00BC4876">
        <w:rPr>
          <w:rStyle w:val="Strong"/>
          <w:rFonts w:asciiTheme="minorHAnsi" w:hAnsiTheme="minorHAnsi" w:cstheme="minorHAnsi"/>
          <w:b w:val="0"/>
          <w:bCs w:val="0"/>
        </w:rPr>
        <w:lastRenderedPageBreak/>
        <w:t>Project</w:t>
      </w:r>
      <w:r w:rsidR="00AC38F0" w:rsidRPr="00BC4876">
        <w:rPr>
          <w:rStyle w:val="Strong"/>
          <w:rFonts w:asciiTheme="minorHAnsi" w:hAnsiTheme="minorHAnsi" w:cstheme="minorHAnsi"/>
          <w:b w:val="0"/>
        </w:rPr>
        <w:t xml:space="preserve"> </w:t>
      </w:r>
    </w:p>
    <w:p w14:paraId="4C7AFBA1" w14:textId="77777777" w:rsidR="00D13C0D" w:rsidRPr="00057D75" w:rsidRDefault="00986037" w:rsidP="00374CC3">
      <w:pPr>
        <w:rPr>
          <w:rFonts w:asciiTheme="minorHAnsi" w:hAnsiTheme="minorHAnsi" w:cstheme="minorHAnsi"/>
          <w:b/>
          <w:bCs/>
          <w:color w:val="000000"/>
          <w:sz w:val="22"/>
          <w:szCs w:val="22"/>
        </w:rPr>
      </w:pPr>
      <w:r w:rsidRPr="00057D75">
        <w:rPr>
          <w:rStyle w:val="Strong"/>
          <w:rFonts w:asciiTheme="minorHAnsi" w:hAnsiTheme="minorHAnsi" w:cstheme="minorHAnsi"/>
          <w:b w:val="0"/>
          <w:sz w:val="22"/>
          <w:szCs w:val="22"/>
        </w:rPr>
        <w:t xml:space="preserve">Students who are talking this class will eventually end up in a bilingual teaching setting. As part of this class, you are required to </w:t>
      </w:r>
      <w:r w:rsidR="00B30BEA" w:rsidRPr="00057D75">
        <w:rPr>
          <w:rStyle w:val="Strong"/>
          <w:rFonts w:asciiTheme="minorHAnsi" w:hAnsiTheme="minorHAnsi" w:cstheme="minorHAnsi"/>
          <w:b w:val="0"/>
          <w:sz w:val="22"/>
          <w:szCs w:val="22"/>
        </w:rPr>
        <w:t>write an</w:t>
      </w:r>
      <w:r w:rsidR="00A8539A" w:rsidRPr="00057D75">
        <w:rPr>
          <w:rStyle w:val="Strong"/>
          <w:rFonts w:asciiTheme="minorHAnsi" w:hAnsiTheme="minorHAnsi" w:cstheme="minorHAnsi"/>
          <w:b w:val="0"/>
          <w:sz w:val="22"/>
          <w:szCs w:val="22"/>
        </w:rPr>
        <w:t xml:space="preserve">d illustrate an </w:t>
      </w:r>
      <w:r w:rsidR="00B30BEA" w:rsidRPr="00057D75">
        <w:rPr>
          <w:rStyle w:val="Strong"/>
          <w:rFonts w:asciiTheme="minorHAnsi" w:hAnsiTheme="minorHAnsi" w:cstheme="minorHAnsi"/>
          <w:b w:val="0"/>
          <w:sz w:val="22"/>
          <w:szCs w:val="22"/>
        </w:rPr>
        <w:t xml:space="preserve">original children </w:t>
      </w:r>
      <w:r w:rsidR="00A8539A" w:rsidRPr="00057D75">
        <w:rPr>
          <w:rStyle w:val="Strong"/>
          <w:rFonts w:asciiTheme="minorHAnsi" w:hAnsiTheme="minorHAnsi" w:cstheme="minorHAnsi"/>
          <w:b w:val="0"/>
          <w:sz w:val="22"/>
          <w:szCs w:val="22"/>
        </w:rPr>
        <w:t>e-</w:t>
      </w:r>
      <w:r w:rsidR="00B30BEA" w:rsidRPr="00057D75">
        <w:rPr>
          <w:rStyle w:val="Strong"/>
          <w:rFonts w:asciiTheme="minorHAnsi" w:hAnsiTheme="minorHAnsi" w:cstheme="minorHAnsi"/>
          <w:b w:val="0"/>
          <w:sz w:val="22"/>
          <w:szCs w:val="22"/>
        </w:rPr>
        <w:t>book of about 300 words.</w:t>
      </w:r>
      <w:r w:rsidR="00344EF4" w:rsidRPr="00057D75">
        <w:rPr>
          <w:rStyle w:val="Strong"/>
          <w:rFonts w:asciiTheme="minorHAnsi" w:hAnsiTheme="minorHAnsi" w:cstheme="minorHAnsi"/>
          <w:b w:val="0"/>
          <w:sz w:val="22"/>
          <w:szCs w:val="22"/>
        </w:rPr>
        <w:t xml:space="preserve"> </w:t>
      </w:r>
      <w:r w:rsidR="00A8539A" w:rsidRPr="00057D75">
        <w:rPr>
          <w:rStyle w:val="Strong"/>
          <w:rFonts w:asciiTheme="minorHAnsi" w:hAnsiTheme="minorHAnsi" w:cstheme="minorHAnsi"/>
          <w:b w:val="0"/>
          <w:sz w:val="22"/>
          <w:szCs w:val="22"/>
        </w:rPr>
        <w:t>It must be a bilingual book and you can work with a partner.</w:t>
      </w:r>
    </w:p>
    <w:p w14:paraId="25141D57" w14:textId="77777777" w:rsidR="00986037" w:rsidRPr="00057D75" w:rsidRDefault="00986037" w:rsidP="00374CC3">
      <w:pPr>
        <w:rPr>
          <w:rFonts w:asciiTheme="minorHAnsi" w:hAnsiTheme="minorHAnsi" w:cstheme="minorHAnsi"/>
          <w:b/>
          <w:bCs/>
          <w:color w:val="000000"/>
          <w:sz w:val="22"/>
          <w:szCs w:val="22"/>
        </w:rPr>
      </w:pPr>
    </w:p>
    <w:p w14:paraId="51BC96A0" w14:textId="77777777" w:rsidR="00D40575" w:rsidRPr="00417CD0" w:rsidRDefault="00D40575" w:rsidP="00BC4876">
      <w:pPr>
        <w:shd w:val="clear" w:color="auto" w:fill="FFFFFF"/>
        <w:spacing w:before="100" w:beforeAutospacing="1" w:after="100" w:afterAutospacing="1"/>
        <w:rPr>
          <w:rFonts w:asciiTheme="minorHAnsi" w:hAnsiTheme="minorHAnsi" w:cstheme="minorHAnsi"/>
          <w:color w:val="1F497D" w:themeColor="text2"/>
        </w:rPr>
      </w:pPr>
      <w:r w:rsidRPr="00417CD0">
        <w:rPr>
          <w:rFonts w:asciiTheme="minorHAnsi" w:hAnsiTheme="minorHAnsi" w:cstheme="minorHAnsi"/>
          <w:color w:val="1F497D" w:themeColor="text2"/>
        </w:rPr>
        <w:t>Quizzes and Exams</w:t>
      </w:r>
    </w:p>
    <w:p w14:paraId="4AEB594F" w14:textId="2F5CD846" w:rsidR="00D40575" w:rsidRPr="00057D75" w:rsidRDefault="00D40575" w:rsidP="00D40575">
      <w:pPr>
        <w:rPr>
          <w:rFonts w:asciiTheme="minorHAnsi" w:hAnsiTheme="minorHAnsi" w:cstheme="minorHAnsi"/>
          <w:color w:val="3D3D3D"/>
          <w:sz w:val="22"/>
          <w:szCs w:val="22"/>
        </w:rPr>
      </w:pPr>
      <w:r w:rsidRPr="00057D75">
        <w:rPr>
          <w:rFonts w:asciiTheme="minorHAnsi" w:hAnsiTheme="minorHAnsi" w:cstheme="minorHAnsi"/>
          <w:color w:val="3D3D3D"/>
          <w:sz w:val="22"/>
          <w:szCs w:val="22"/>
        </w:rPr>
        <w:t xml:space="preserve">If you must miss a quiz or an exam you must contact your instructor </w:t>
      </w:r>
      <w:r w:rsidR="000A382F" w:rsidRPr="00057D75">
        <w:rPr>
          <w:rFonts w:asciiTheme="minorHAnsi" w:hAnsiTheme="minorHAnsi" w:cstheme="minorHAnsi"/>
          <w:color w:val="3D3D3D"/>
          <w:sz w:val="22"/>
          <w:szCs w:val="22"/>
        </w:rPr>
        <w:t>immediately</w:t>
      </w:r>
      <w:r w:rsidRPr="00057D75">
        <w:rPr>
          <w:rFonts w:asciiTheme="minorHAnsi" w:hAnsiTheme="minorHAnsi" w:cstheme="minorHAnsi"/>
          <w:color w:val="3D3D3D"/>
          <w:sz w:val="22"/>
          <w:szCs w:val="22"/>
        </w:rPr>
        <w:t> and</w:t>
      </w:r>
      <w:r w:rsidRPr="00057D75">
        <w:rPr>
          <w:rFonts w:asciiTheme="minorHAnsi" w:hAnsiTheme="minorHAnsi" w:cstheme="minorHAnsi"/>
          <w:b/>
          <w:bCs/>
          <w:color w:val="3D3D3D"/>
          <w:sz w:val="22"/>
          <w:szCs w:val="22"/>
        </w:rPr>
        <w:t> </w:t>
      </w:r>
      <w:r w:rsidRPr="00057D75">
        <w:rPr>
          <w:rFonts w:asciiTheme="minorHAnsi" w:hAnsiTheme="minorHAnsi" w:cstheme="minorHAnsi"/>
          <w:color w:val="3D3D3D"/>
          <w:sz w:val="22"/>
          <w:szCs w:val="22"/>
        </w:rPr>
        <w:t>provide the appropriate documentation (as outlined above) within 3 days after the missed due date. Note that assessments missed due to “forgetting” can’t be made up.</w:t>
      </w:r>
    </w:p>
    <w:p w14:paraId="5883A278" w14:textId="77777777" w:rsidR="00BC4876" w:rsidRPr="00BC4876" w:rsidRDefault="00BC4876" w:rsidP="00BC4876">
      <w:pPr>
        <w:pStyle w:val="Heading3"/>
        <w:contextualSpacing/>
        <w:rPr>
          <w:rFonts w:asciiTheme="minorHAnsi" w:hAnsiTheme="minorHAnsi" w:cstheme="minorHAnsi"/>
        </w:rPr>
      </w:pPr>
      <w:r w:rsidRPr="00BC4876">
        <w:rPr>
          <w:rFonts w:asciiTheme="minorHAnsi" w:hAnsiTheme="minorHAnsi" w:cstheme="minorHAnsi"/>
        </w:rPr>
        <w:t xml:space="preserve">Student Issues with the Instructor </w:t>
      </w:r>
    </w:p>
    <w:p w14:paraId="4CFCBDD2" w14:textId="77777777" w:rsidR="00BC4876" w:rsidRPr="00057D75" w:rsidRDefault="00BC4876" w:rsidP="00BC4876">
      <w:pPr>
        <w:rPr>
          <w:rFonts w:asciiTheme="minorHAnsi" w:hAnsiTheme="minorHAnsi" w:cstheme="minorHAnsi"/>
          <w:color w:val="000000" w:themeColor="text1"/>
          <w:sz w:val="22"/>
          <w:szCs w:val="22"/>
        </w:rPr>
      </w:pPr>
      <w:r w:rsidRPr="00057D75">
        <w:rPr>
          <w:rFonts w:asciiTheme="minorHAnsi" w:hAnsiTheme="minorHAnsi" w:cstheme="minorHAnsi"/>
          <w:color w:val="000000" w:themeColor="text1"/>
          <w:sz w:val="22"/>
          <w:szCs w:val="22"/>
        </w:rPr>
        <w:t>When a student has class-related issues with her/his instructor (</w:t>
      </w:r>
      <w:proofErr w:type="gramStart"/>
      <w:r w:rsidRPr="00057D75">
        <w:rPr>
          <w:rFonts w:asciiTheme="minorHAnsi" w:hAnsiTheme="minorHAnsi" w:cstheme="minorHAnsi"/>
          <w:color w:val="000000" w:themeColor="text1"/>
          <w:sz w:val="22"/>
          <w:szCs w:val="22"/>
        </w:rPr>
        <w:t>e.g.</w:t>
      </w:r>
      <w:proofErr w:type="gramEnd"/>
      <w:r w:rsidRPr="00057D75">
        <w:rPr>
          <w:rFonts w:asciiTheme="minorHAnsi" w:hAnsiTheme="minorHAnsi" w:cstheme="minorHAnsi"/>
          <w:color w:val="000000" w:themeColor="text1"/>
          <w:sz w:val="22"/>
          <w:szCs w:val="22"/>
        </w:rPr>
        <w:t xml:space="preserve"> appeal a grade, disagreement about attendance record, interpretation of a class assignment, assigned grades, etc.), she/he should follow these steps to reach a resolution: </w:t>
      </w:r>
    </w:p>
    <w:p w14:paraId="170AEE2B" w14:textId="77777777" w:rsidR="00BC4876" w:rsidRPr="00057D75" w:rsidRDefault="00BC4876" w:rsidP="00BC4876">
      <w:pPr>
        <w:pStyle w:val="ListParagraph"/>
        <w:numPr>
          <w:ilvl w:val="0"/>
          <w:numId w:val="13"/>
        </w:numPr>
        <w:rPr>
          <w:rFonts w:asciiTheme="minorHAnsi" w:hAnsiTheme="minorHAnsi" w:cstheme="minorHAnsi"/>
          <w:color w:val="000000" w:themeColor="text1"/>
          <w:sz w:val="22"/>
          <w:szCs w:val="22"/>
        </w:rPr>
      </w:pPr>
      <w:r w:rsidRPr="00057D75">
        <w:rPr>
          <w:rFonts w:asciiTheme="minorHAnsi" w:hAnsiTheme="minorHAnsi" w:cstheme="minorHAnsi"/>
          <w:color w:val="000000" w:themeColor="text1"/>
          <w:sz w:val="22"/>
          <w:szCs w:val="22"/>
        </w:rPr>
        <w:t xml:space="preserve">The student may first talk directly to the department chair, Dr. Gabe </w:t>
      </w:r>
      <w:proofErr w:type="spellStart"/>
      <w:r w:rsidRPr="00057D75">
        <w:rPr>
          <w:rFonts w:asciiTheme="minorHAnsi" w:hAnsiTheme="minorHAnsi" w:cstheme="minorHAnsi"/>
          <w:color w:val="000000" w:themeColor="text1"/>
          <w:sz w:val="22"/>
          <w:szCs w:val="22"/>
        </w:rPr>
        <w:t>Ignatow</w:t>
      </w:r>
      <w:proofErr w:type="spellEnd"/>
      <w:r w:rsidRPr="00057D75">
        <w:rPr>
          <w:rFonts w:asciiTheme="minorHAnsi" w:hAnsiTheme="minorHAnsi" w:cstheme="minorHAnsi"/>
          <w:color w:val="000000" w:themeColor="text1"/>
          <w:sz w:val="22"/>
          <w:szCs w:val="22"/>
        </w:rPr>
        <w:t xml:space="preserve">, about the issue (make an appointment with Dr. </w:t>
      </w:r>
      <w:proofErr w:type="spellStart"/>
      <w:r w:rsidRPr="00057D75">
        <w:rPr>
          <w:rFonts w:asciiTheme="minorHAnsi" w:hAnsiTheme="minorHAnsi" w:cstheme="minorHAnsi"/>
          <w:color w:val="000000" w:themeColor="text1"/>
          <w:sz w:val="22"/>
          <w:szCs w:val="22"/>
        </w:rPr>
        <w:t>Ignatow</w:t>
      </w:r>
      <w:proofErr w:type="spellEnd"/>
      <w:r w:rsidRPr="00057D75">
        <w:rPr>
          <w:rFonts w:asciiTheme="minorHAnsi" w:hAnsiTheme="minorHAnsi" w:cstheme="minorHAnsi"/>
          <w:color w:val="000000" w:themeColor="text1"/>
          <w:sz w:val="22"/>
          <w:szCs w:val="22"/>
        </w:rPr>
        <w:t xml:space="preserve"> by contacting Ms. Nancy Bouchard, </w:t>
      </w:r>
      <w:hyperlink r:id="rId14" w:history="1">
        <w:r w:rsidRPr="00057D75">
          <w:rPr>
            <w:rStyle w:val="Hyperlink"/>
            <w:rFonts w:asciiTheme="minorHAnsi" w:hAnsiTheme="minorHAnsi" w:cstheme="minorHAnsi"/>
            <w:color w:val="000000" w:themeColor="text1"/>
            <w:sz w:val="22"/>
            <w:szCs w:val="22"/>
          </w:rPr>
          <w:t>Nancy.Bouchard@unt.edu</w:t>
        </w:r>
      </w:hyperlink>
      <w:proofErr w:type="gramStart"/>
      <w:r w:rsidRPr="00057D75">
        <w:rPr>
          <w:rFonts w:asciiTheme="minorHAnsi" w:hAnsiTheme="minorHAnsi" w:cstheme="minorHAnsi"/>
          <w:color w:val="000000" w:themeColor="text1"/>
          <w:sz w:val="22"/>
          <w:szCs w:val="22"/>
        </w:rPr>
        <w:t>), or</w:t>
      </w:r>
      <w:proofErr w:type="gramEnd"/>
      <w:r w:rsidRPr="00057D75">
        <w:rPr>
          <w:rFonts w:asciiTheme="minorHAnsi" w:hAnsiTheme="minorHAnsi" w:cstheme="minorHAnsi"/>
          <w:color w:val="000000" w:themeColor="text1"/>
          <w:sz w:val="22"/>
          <w:szCs w:val="22"/>
        </w:rPr>
        <w:t xml:space="preserve"> talk with the respective instructor to resolve the issue.</w:t>
      </w:r>
    </w:p>
    <w:p w14:paraId="195FA909" w14:textId="77777777" w:rsidR="00BC4876" w:rsidRPr="00057D75" w:rsidRDefault="00BC4876" w:rsidP="00BC4876">
      <w:pPr>
        <w:pStyle w:val="ListParagraph"/>
        <w:numPr>
          <w:ilvl w:val="0"/>
          <w:numId w:val="13"/>
        </w:numPr>
        <w:rPr>
          <w:rFonts w:asciiTheme="minorHAnsi" w:hAnsiTheme="minorHAnsi" w:cstheme="minorHAnsi"/>
          <w:color w:val="000000" w:themeColor="text1"/>
          <w:sz w:val="22"/>
          <w:szCs w:val="22"/>
        </w:rPr>
      </w:pPr>
      <w:r w:rsidRPr="00057D75">
        <w:rPr>
          <w:rFonts w:asciiTheme="minorHAnsi" w:hAnsiTheme="minorHAnsi" w:cstheme="minorHAnsi"/>
          <w:color w:val="000000" w:themeColor="text1"/>
          <w:sz w:val="22"/>
          <w:szCs w:val="22"/>
        </w:rPr>
        <w:t xml:space="preserve">If the issue is not resolved to the student’s satisfaction, then she/he should email a written description of the issue to Dr. </w:t>
      </w:r>
      <w:proofErr w:type="spellStart"/>
      <w:r w:rsidRPr="00057D75">
        <w:rPr>
          <w:rFonts w:asciiTheme="minorHAnsi" w:hAnsiTheme="minorHAnsi" w:cstheme="minorHAnsi"/>
          <w:color w:val="000000" w:themeColor="text1"/>
          <w:sz w:val="22"/>
          <w:szCs w:val="22"/>
        </w:rPr>
        <w:t>Ignatow</w:t>
      </w:r>
      <w:proofErr w:type="spellEnd"/>
      <w:r w:rsidRPr="00057D75">
        <w:rPr>
          <w:rFonts w:asciiTheme="minorHAnsi" w:hAnsiTheme="minorHAnsi" w:cstheme="minorHAnsi"/>
          <w:color w:val="000000" w:themeColor="text1"/>
          <w:sz w:val="22"/>
          <w:szCs w:val="22"/>
        </w:rPr>
        <w:t xml:space="preserve"> (gabe.ignatow@unt.edu). Dr. </w:t>
      </w:r>
      <w:proofErr w:type="spellStart"/>
      <w:r w:rsidRPr="00057D75">
        <w:rPr>
          <w:rFonts w:asciiTheme="minorHAnsi" w:hAnsiTheme="minorHAnsi" w:cstheme="minorHAnsi"/>
          <w:color w:val="000000" w:themeColor="text1"/>
          <w:sz w:val="22"/>
          <w:szCs w:val="22"/>
        </w:rPr>
        <w:t>Ignatow</w:t>
      </w:r>
      <w:proofErr w:type="spellEnd"/>
      <w:r w:rsidRPr="00057D75">
        <w:rPr>
          <w:rFonts w:asciiTheme="minorHAnsi" w:hAnsiTheme="minorHAnsi" w:cstheme="minorHAnsi"/>
          <w:color w:val="000000" w:themeColor="text1"/>
          <w:sz w:val="22"/>
          <w:szCs w:val="22"/>
        </w:rPr>
        <w:t xml:space="preserve"> will also solicit a written statement from the respective instructor.</w:t>
      </w:r>
    </w:p>
    <w:p w14:paraId="05E487B4" w14:textId="77777777" w:rsidR="00BC4876" w:rsidRPr="00057D75" w:rsidRDefault="00BC4876" w:rsidP="00BC4876">
      <w:pPr>
        <w:pStyle w:val="ListParagraph"/>
        <w:numPr>
          <w:ilvl w:val="0"/>
          <w:numId w:val="13"/>
        </w:numPr>
        <w:rPr>
          <w:rFonts w:asciiTheme="minorHAnsi" w:hAnsiTheme="minorHAnsi" w:cstheme="minorHAnsi"/>
          <w:color w:val="000000" w:themeColor="text1"/>
          <w:sz w:val="22"/>
          <w:szCs w:val="22"/>
        </w:rPr>
      </w:pPr>
      <w:r w:rsidRPr="00057D75">
        <w:rPr>
          <w:rFonts w:asciiTheme="minorHAnsi" w:hAnsiTheme="minorHAnsi" w:cstheme="minorHAnsi"/>
          <w:color w:val="000000" w:themeColor="text1"/>
          <w:sz w:val="22"/>
          <w:szCs w:val="22"/>
        </w:rPr>
        <w:t xml:space="preserve">Dr. </w:t>
      </w:r>
      <w:proofErr w:type="spellStart"/>
      <w:r w:rsidRPr="00057D75">
        <w:rPr>
          <w:rFonts w:asciiTheme="minorHAnsi" w:hAnsiTheme="minorHAnsi" w:cstheme="minorHAnsi"/>
          <w:color w:val="000000" w:themeColor="text1"/>
          <w:sz w:val="22"/>
          <w:szCs w:val="22"/>
        </w:rPr>
        <w:t>Ignatow</w:t>
      </w:r>
      <w:proofErr w:type="spellEnd"/>
      <w:r w:rsidRPr="00057D75">
        <w:rPr>
          <w:rFonts w:asciiTheme="minorHAnsi" w:hAnsiTheme="minorHAnsi" w:cstheme="minorHAnsi"/>
          <w:color w:val="000000" w:themeColor="text1"/>
          <w:sz w:val="22"/>
          <w:szCs w:val="22"/>
        </w:rPr>
        <w:t xml:space="preserve"> may meet individually with the student and instructor to resolve the </w:t>
      </w:r>
      <w:proofErr w:type="gramStart"/>
      <w:r w:rsidRPr="00057D75">
        <w:rPr>
          <w:rFonts w:asciiTheme="minorHAnsi" w:hAnsiTheme="minorHAnsi" w:cstheme="minorHAnsi"/>
          <w:color w:val="000000" w:themeColor="text1"/>
          <w:sz w:val="22"/>
          <w:szCs w:val="22"/>
        </w:rPr>
        <w:t>issue</w:t>
      </w:r>
      <w:proofErr w:type="gramEnd"/>
    </w:p>
    <w:p w14:paraId="2B36B82B" w14:textId="77777777" w:rsidR="00BC4876" w:rsidRPr="00057D75" w:rsidRDefault="00BC4876" w:rsidP="00BC4876">
      <w:pPr>
        <w:pStyle w:val="ListParagraph"/>
        <w:numPr>
          <w:ilvl w:val="0"/>
          <w:numId w:val="13"/>
        </w:numPr>
        <w:rPr>
          <w:rFonts w:asciiTheme="minorHAnsi" w:hAnsiTheme="minorHAnsi" w:cstheme="minorHAnsi"/>
          <w:color w:val="000000" w:themeColor="text1"/>
          <w:sz w:val="22"/>
          <w:szCs w:val="22"/>
        </w:rPr>
      </w:pPr>
      <w:r w:rsidRPr="00057D75">
        <w:rPr>
          <w:rFonts w:asciiTheme="minorHAnsi" w:hAnsiTheme="minorHAnsi" w:cstheme="minorHAnsi"/>
          <w:color w:val="000000" w:themeColor="text1"/>
          <w:sz w:val="22"/>
          <w:szCs w:val="22"/>
        </w:rPr>
        <w:t>If the student is not satisfied with the resolution, she/he should contact the Executive Dean of the College of Liberal Arts &amp; Social Sciences to discuss this issue.</w:t>
      </w:r>
    </w:p>
    <w:p w14:paraId="6D4410CD" w14:textId="77777777" w:rsidR="00BC4876" w:rsidRPr="00BC4876" w:rsidRDefault="00BC4876" w:rsidP="00BC4876">
      <w:pPr>
        <w:rPr>
          <w:rFonts w:asciiTheme="minorHAnsi" w:hAnsiTheme="minorHAnsi" w:cstheme="minorHAnsi"/>
          <w:b/>
          <w:bCs/>
          <w:color w:val="000000" w:themeColor="text1"/>
        </w:rPr>
      </w:pPr>
    </w:p>
    <w:p w14:paraId="1B40069C" w14:textId="77777777" w:rsidR="00BC4876" w:rsidRPr="00BC4876" w:rsidRDefault="00BC4876" w:rsidP="00BC4876">
      <w:pPr>
        <w:pStyle w:val="Heading3"/>
        <w:rPr>
          <w:rFonts w:asciiTheme="minorHAnsi" w:hAnsiTheme="minorHAnsi" w:cstheme="minorHAnsi"/>
        </w:rPr>
      </w:pPr>
      <w:r w:rsidRPr="00BC4876">
        <w:rPr>
          <w:rFonts w:asciiTheme="minorHAnsi" w:hAnsiTheme="minorHAnsi" w:cstheme="minorHAnsi"/>
        </w:rPr>
        <w:t>Grade Appeal Policy</w:t>
      </w:r>
    </w:p>
    <w:p w14:paraId="024A509D" w14:textId="77777777" w:rsidR="00BC4876" w:rsidRPr="00057D75" w:rsidRDefault="00BC4876" w:rsidP="00BC4876">
      <w:pPr>
        <w:rPr>
          <w:rFonts w:asciiTheme="minorHAnsi" w:hAnsiTheme="minorHAnsi" w:cstheme="minorHAnsi"/>
          <w:sz w:val="22"/>
          <w:szCs w:val="22"/>
        </w:rPr>
      </w:pPr>
      <w:r w:rsidRPr="00057D75">
        <w:rPr>
          <w:rFonts w:asciiTheme="minorHAnsi" w:hAnsiTheme="minorHAnsi" w:cstheme="minorHAnsi"/>
          <w:sz w:val="22"/>
          <w:szCs w:val="22"/>
        </w:rPr>
        <w:t>Students should try to resolve the grievance with the instructor. If that does not work, the student can initiate a grade appeal with the instructor based on one of these three grounds:</w:t>
      </w:r>
    </w:p>
    <w:p w14:paraId="78034483" w14:textId="77777777" w:rsidR="00BC4876" w:rsidRPr="00057D75" w:rsidRDefault="00BC4876" w:rsidP="00BC4876">
      <w:pPr>
        <w:pStyle w:val="ListParagraph"/>
        <w:numPr>
          <w:ilvl w:val="0"/>
          <w:numId w:val="26"/>
        </w:numPr>
        <w:spacing w:after="160" w:line="259" w:lineRule="auto"/>
        <w:rPr>
          <w:rFonts w:asciiTheme="minorHAnsi" w:hAnsiTheme="minorHAnsi" w:cstheme="minorHAnsi"/>
          <w:sz w:val="22"/>
          <w:szCs w:val="22"/>
        </w:rPr>
      </w:pPr>
      <w:r w:rsidRPr="00057D75">
        <w:rPr>
          <w:rFonts w:asciiTheme="minorHAnsi" w:hAnsiTheme="minorHAnsi" w:cstheme="minorHAnsi"/>
          <w:sz w:val="22"/>
          <w:szCs w:val="22"/>
        </w:rPr>
        <w:t>Grade was based on unfair treatment.</w:t>
      </w:r>
    </w:p>
    <w:p w14:paraId="30685F9D" w14:textId="77777777" w:rsidR="00BC4876" w:rsidRPr="00057D75" w:rsidRDefault="00BC4876" w:rsidP="00BC4876">
      <w:pPr>
        <w:pStyle w:val="ListParagraph"/>
        <w:numPr>
          <w:ilvl w:val="0"/>
          <w:numId w:val="26"/>
        </w:numPr>
        <w:spacing w:after="160" w:line="259" w:lineRule="auto"/>
        <w:rPr>
          <w:rFonts w:asciiTheme="minorHAnsi" w:hAnsiTheme="minorHAnsi" w:cstheme="minorHAnsi"/>
          <w:sz w:val="22"/>
          <w:szCs w:val="22"/>
        </w:rPr>
      </w:pPr>
      <w:r w:rsidRPr="00057D75">
        <w:rPr>
          <w:rFonts w:asciiTheme="minorHAnsi" w:hAnsiTheme="minorHAnsi" w:cstheme="minorHAnsi"/>
          <w:sz w:val="22"/>
          <w:szCs w:val="22"/>
        </w:rPr>
        <w:t>Instructor departed from standards set out in the course syllabus without a rational academic reason, or</w:t>
      </w:r>
    </w:p>
    <w:p w14:paraId="2F28C468" w14:textId="77777777" w:rsidR="00BC4876" w:rsidRPr="00057D75" w:rsidRDefault="00BC4876" w:rsidP="00BC4876">
      <w:pPr>
        <w:pStyle w:val="ListParagraph"/>
        <w:numPr>
          <w:ilvl w:val="0"/>
          <w:numId w:val="26"/>
        </w:numPr>
        <w:spacing w:after="160" w:line="259" w:lineRule="auto"/>
        <w:rPr>
          <w:rFonts w:asciiTheme="minorHAnsi" w:hAnsiTheme="minorHAnsi" w:cstheme="minorHAnsi"/>
          <w:sz w:val="22"/>
          <w:szCs w:val="22"/>
        </w:rPr>
      </w:pPr>
      <w:r w:rsidRPr="00057D75">
        <w:rPr>
          <w:rFonts w:asciiTheme="minorHAnsi" w:hAnsiTheme="minorHAnsi" w:cstheme="minorHAnsi"/>
          <w:sz w:val="22"/>
          <w:szCs w:val="22"/>
        </w:rPr>
        <w:t xml:space="preserve">An error was made in calculating the grade, including failure to factor an assignment, project, quiz, or examination. </w:t>
      </w:r>
    </w:p>
    <w:p w14:paraId="4A03905D" w14:textId="77777777" w:rsidR="00BC4876" w:rsidRPr="00057D75" w:rsidRDefault="00BC4876" w:rsidP="00BC4876">
      <w:pPr>
        <w:rPr>
          <w:rFonts w:asciiTheme="minorHAnsi" w:hAnsiTheme="minorHAnsi" w:cstheme="minorHAnsi"/>
          <w:sz w:val="22"/>
          <w:szCs w:val="22"/>
        </w:rPr>
      </w:pPr>
      <w:r w:rsidRPr="00057D75">
        <w:rPr>
          <w:rFonts w:asciiTheme="minorHAnsi" w:hAnsiTheme="minorHAnsi" w:cstheme="minorHAnsi"/>
          <w:sz w:val="22"/>
          <w:szCs w:val="22"/>
        </w:rPr>
        <w:t>Note: if the student is alleging discrimination, the student must report this belief to the Office of Equal Opportunity.</w:t>
      </w:r>
    </w:p>
    <w:p w14:paraId="3AA1493E" w14:textId="77777777" w:rsidR="00BC4876" w:rsidRPr="00BC4876" w:rsidRDefault="00BC4876" w:rsidP="00D40575">
      <w:pPr>
        <w:rPr>
          <w:rFonts w:asciiTheme="minorHAnsi" w:hAnsiTheme="minorHAnsi" w:cstheme="minorHAnsi"/>
        </w:rPr>
      </w:pPr>
    </w:p>
    <w:p w14:paraId="5B8369F5" w14:textId="21107DE0" w:rsidR="00D40575" w:rsidRPr="00057D75" w:rsidRDefault="00D40575" w:rsidP="00D40575">
      <w:pPr>
        <w:shd w:val="clear" w:color="auto" w:fill="FFFFFF"/>
        <w:spacing w:before="156" w:after="156"/>
        <w:rPr>
          <w:rFonts w:asciiTheme="minorHAnsi" w:hAnsiTheme="minorHAnsi" w:cstheme="minorHAnsi"/>
          <w:color w:val="3D3D3D"/>
          <w:sz w:val="22"/>
          <w:szCs w:val="22"/>
        </w:rPr>
      </w:pPr>
      <w:r w:rsidRPr="00057D75">
        <w:rPr>
          <w:rFonts w:asciiTheme="minorHAnsi" w:hAnsiTheme="minorHAnsi" w:cstheme="minorHAnsi"/>
          <w:color w:val="3D3D3D"/>
          <w:sz w:val="22"/>
          <w:szCs w:val="22"/>
        </w:rPr>
        <w:t xml:space="preserve">It is the responsibility of students to follow all rules, guidelines and instructions clearly outlined in class syllabus as well as follow all directives given by instructors of Spanish classes on Canvas and in class. The student should maintain clear lines of communication with the instructor </w:t>
      </w:r>
      <w:r w:rsidR="00BC4876" w:rsidRPr="00057D75">
        <w:rPr>
          <w:rFonts w:asciiTheme="minorHAnsi" w:hAnsiTheme="minorHAnsi" w:cstheme="minorHAnsi"/>
          <w:color w:val="3D3D3D"/>
          <w:sz w:val="22"/>
          <w:szCs w:val="22"/>
        </w:rPr>
        <w:t xml:space="preserve">by </w:t>
      </w:r>
      <w:r w:rsidRPr="00057D75">
        <w:rPr>
          <w:rFonts w:asciiTheme="minorHAnsi" w:hAnsiTheme="minorHAnsi" w:cstheme="minorHAnsi"/>
          <w:color w:val="3D3D3D"/>
          <w:sz w:val="22"/>
          <w:szCs w:val="22"/>
        </w:rPr>
        <w:t>email regarding any issues or queries related to the class. You can expect your instructor to answer email messages as soon as he/she gets them; however, if it is past 5pm, on weekends, or during times that he/she is teaching, it might take longer. Also, send messages via UNT (not inside Canvas) and use a school related address.</w:t>
      </w:r>
    </w:p>
    <w:p w14:paraId="07DE67B2" w14:textId="77777777" w:rsidR="00BC4876" w:rsidRPr="00BC4876" w:rsidRDefault="00BC4876" w:rsidP="00BC4876">
      <w:pPr>
        <w:pStyle w:val="Heading3"/>
        <w:rPr>
          <w:rFonts w:asciiTheme="minorHAnsi" w:hAnsiTheme="minorHAnsi" w:cstheme="minorHAnsi"/>
        </w:rPr>
      </w:pPr>
      <w:r w:rsidRPr="00BC4876">
        <w:rPr>
          <w:rFonts w:asciiTheme="minorHAnsi" w:hAnsiTheme="minorHAnsi" w:cstheme="minorHAnsi"/>
        </w:rPr>
        <w:lastRenderedPageBreak/>
        <w:t>Academic Integrity Policy</w:t>
      </w:r>
    </w:p>
    <w:p w14:paraId="7A3CCB83" w14:textId="77777777" w:rsidR="00BC4876" w:rsidRPr="00057D75" w:rsidRDefault="00BC4876" w:rsidP="00BC4876">
      <w:pPr>
        <w:rPr>
          <w:rFonts w:asciiTheme="minorHAnsi" w:hAnsiTheme="minorHAnsi" w:cstheme="minorHAnsi"/>
          <w:bCs/>
          <w:color w:val="262626"/>
          <w:sz w:val="22"/>
          <w:szCs w:val="22"/>
        </w:rPr>
      </w:pPr>
      <w:r w:rsidRPr="00057D75">
        <w:rPr>
          <w:rFonts w:asciiTheme="minorHAnsi" w:hAnsiTheme="minorHAnsi" w:cstheme="minorHAnsi"/>
          <w:bCs/>
          <w:sz w:val="22"/>
          <w:szCs w:val="22"/>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w:t>
      </w:r>
      <w:proofErr w:type="gramStart"/>
      <w:r w:rsidRPr="00057D75">
        <w:rPr>
          <w:rFonts w:asciiTheme="minorHAnsi" w:hAnsiTheme="minorHAnsi" w:cstheme="minorHAnsi"/>
          <w:bCs/>
          <w:sz w:val="22"/>
          <w:szCs w:val="22"/>
          <w:shd w:val="clear" w:color="auto" w:fill="FFFFFF"/>
        </w:rPr>
        <w:t>i.e.</w:t>
      </w:r>
      <w:proofErr w:type="gramEnd"/>
      <w:r w:rsidRPr="00057D75">
        <w:rPr>
          <w:rFonts w:asciiTheme="minorHAnsi" w:hAnsiTheme="minorHAnsi" w:cstheme="minorHAnsi"/>
          <w:bCs/>
          <w:sz w:val="22"/>
          <w:szCs w:val="22"/>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and ChatGPT is prohibited for all assignments and assessments. The usage of such devices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r w:rsidRPr="00057D75">
        <w:rPr>
          <w:rFonts w:asciiTheme="minorHAnsi" w:hAnsiTheme="minorHAnsi" w:cstheme="minorHAnsi"/>
          <w:bCs/>
          <w:sz w:val="22"/>
          <w:szCs w:val="22"/>
        </w:rPr>
        <w:t xml:space="preserve"> For an explanation of the Academic Integrity Code, including information on definitions, reporting and investigations, and contesting an admonition or violation report, see: </w:t>
      </w:r>
      <w:hyperlink r:id="rId15" w:history="1">
        <w:r w:rsidRPr="00057D75">
          <w:rPr>
            <w:rStyle w:val="Hyperlink"/>
            <w:rFonts w:asciiTheme="minorHAnsi" w:hAnsiTheme="minorHAnsi" w:cstheme="minorHAnsi"/>
            <w:bCs/>
            <w:sz w:val="22"/>
            <w:szCs w:val="22"/>
          </w:rPr>
          <w:t>https://deanofstudents.unt.edu/academic-integrity</w:t>
        </w:r>
      </w:hyperlink>
      <w:r w:rsidRPr="00057D75">
        <w:rPr>
          <w:rFonts w:asciiTheme="minorHAnsi" w:hAnsiTheme="minorHAnsi" w:cstheme="minorHAnsi"/>
          <w:bCs/>
          <w:color w:val="262626"/>
          <w:sz w:val="22"/>
          <w:szCs w:val="22"/>
        </w:rPr>
        <w:t xml:space="preserve"> </w:t>
      </w:r>
    </w:p>
    <w:p w14:paraId="0F493E0E" w14:textId="77777777" w:rsidR="00BC4876" w:rsidRPr="00BC4876" w:rsidRDefault="00BC4876" w:rsidP="00D40575">
      <w:pPr>
        <w:shd w:val="clear" w:color="auto" w:fill="FFFFFF"/>
        <w:spacing w:before="156" w:after="156"/>
        <w:rPr>
          <w:rFonts w:asciiTheme="minorHAnsi" w:hAnsiTheme="minorHAnsi" w:cstheme="minorHAnsi"/>
          <w:color w:val="3D3D3D"/>
        </w:rPr>
      </w:pPr>
    </w:p>
    <w:p w14:paraId="2306C739" w14:textId="77777777" w:rsidR="00BC4876" w:rsidRPr="00BC4876" w:rsidRDefault="00BC4876" w:rsidP="00BC4876">
      <w:pPr>
        <w:pStyle w:val="Heading3"/>
        <w:rPr>
          <w:rFonts w:asciiTheme="minorHAnsi" w:hAnsiTheme="minorHAnsi" w:cstheme="minorHAnsi"/>
        </w:rPr>
      </w:pPr>
      <w:r w:rsidRPr="00BC4876">
        <w:rPr>
          <w:rFonts w:asciiTheme="minorHAnsi" w:hAnsiTheme="minorHAnsi" w:cstheme="minorHAnsi"/>
        </w:rPr>
        <w:t>On student behavior during the course</w:t>
      </w:r>
    </w:p>
    <w:p w14:paraId="5615A368" w14:textId="77777777" w:rsidR="00BC4876" w:rsidRPr="00057D75" w:rsidRDefault="00BC4876" w:rsidP="00BC4876">
      <w:pPr>
        <w:rPr>
          <w:rFonts w:asciiTheme="minorHAnsi" w:hAnsiTheme="minorHAnsi" w:cstheme="minorHAnsi"/>
          <w:bCs/>
          <w:sz w:val="22"/>
          <w:szCs w:val="22"/>
        </w:rPr>
      </w:pPr>
      <w:r w:rsidRPr="00057D75">
        <w:rPr>
          <w:rFonts w:asciiTheme="minorHAnsi" w:hAnsiTheme="minorHAnsi" w:cstheme="minorHAnsi"/>
          <w:bCs/>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course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6" w:history="1">
        <w:r w:rsidRPr="00057D75">
          <w:rPr>
            <w:rStyle w:val="Hyperlink"/>
            <w:rFonts w:asciiTheme="minorHAnsi" w:hAnsiTheme="minorHAnsi" w:cstheme="minorHAnsi"/>
            <w:bCs/>
            <w:sz w:val="22"/>
            <w:szCs w:val="22"/>
          </w:rPr>
          <w:t>www.unt.edu/csrr</w:t>
        </w:r>
      </w:hyperlink>
      <w:r w:rsidRPr="00057D75">
        <w:rPr>
          <w:rFonts w:asciiTheme="minorHAnsi" w:hAnsiTheme="minorHAnsi" w:cstheme="minorHAnsi"/>
          <w:bCs/>
          <w:sz w:val="22"/>
          <w:szCs w:val="22"/>
        </w:rPr>
        <w:t>.</w:t>
      </w:r>
    </w:p>
    <w:p w14:paraId="172AB47C" w14:textId="77777777" w:rsidR="00BC4876" w:rsidRPr="00057D75" w:rsidRDefault="00BC4876" w:rsidP="00BC4876">
      <w:pPr>
        <w:rPr>
          <w:rFonts w:asciiTheme="minorHAnsi" w:hAnsiTheme="minorHAnsi" w:cstheme="minorHAnsi"/>
          <w:bCs/>
          <w:sz w:val="22"/>
          <w:szCs w:val="22"/>
        </w:rPr>
      </w:pPr>
      <w:r w:rsidRPr="00057D75">
        <w:rPr>
          <w:rFonts w:asciiTheme="minorHAnsi" w:hAnsiTheme="minorHAnsi" w:cstheme="minorHAnsi"/>
          <w:bCs/>
          <w:sz w:val="22"/>
          <w:szCs w:val="22"/>
        </w:rPr>
        <w:t>A note on protocol: If you have a problem with anything related to your course (textbook, instructor, testing, etc.), it is your responsibility to discuss the problem first with your instructor. Most problems or misunderstandings can be dealt with effectively and efficiently if the people most directly involved can discuss the problem and communicate honestly with each other.</w:t>
      </w:r>
    </w:p>
    <w:p w14:paraId="34FCBD9D" w14:textId="77777777" w:rsidR="000A382F" w:rsidRPr="00417CD0" w:rsidRDefault="000A382F" w:rsidP="009E5A69">
      <w:pPr>
        <w:pStyle w:val="Heading2"/>
      </w:pPr>
    </w:p>
    <w:p w14:paraId="020EA836" w14:textId="63BDA567" w:rsidR="00BC4876" w:rsidRPr="00417CD0" w:rsidRDefault="00417CD0" w:rsidP="009E5A69">
      <w:pPr>
        <w:pStyle w:val="Heading2"/>
      </w:pPr>
      <w:r w:rsidRPr="00417CD0">
        <w:t>UNT Policies</w:t>
      </w:r>
    </w:p>
    <w:p w14:paraId="0757D9C4" w14:textId="77777777" w:rsidR="00BC4876" w:rsidRPr="00BC4876" w:rsidRDefault="00BC4876" w:rsidP="00BC4876">
      <w:pPr>
        <w:pStyle w:val="Heading3"/>
        <w:rPr>
          <w:rFonts w:asciiTheme="minorHAnsi" w:hAnsiTheme="minorHAnsi" w:cstheme="minorHAnsi"/>
        </w:rPr>
      </w:pPr>
      <w:r w:rsidRPr="00BC4876">
        <w:rPr>
          <w:rFonts w:asciiTheme="minorHAnsi" w:hAnsiTheme="minorHAnsi" w:cstheme="minorHAnsi"/>
        </w:rPr>
        <w:t>Academic Integrity Policy</w:t>
      </w:r>
    </w:p>
    <w:p w14:paraId="5049E5E2" w14:textId="77777777" w:rsidR="00BC4876" w:rsidRPr="00057D75" w:rsidRDefault="00BC4876" w:rsidP="00BC4876">
      <w:pPr>
        <w:contextualSpacing/>
        <w:rPr>
          <w:rFonts w:asciiTheme="minorHAnsi" w:hAnsiTheme="minorHAnsi" w:cstheme="minorHAnsi"/>
          <w:b/>
          <w:bCs/>
          <w:color w:val="000000" w:themeColor="text1"/>
          <w:sz w:val="22"/>
          <w:szCs w:val="22"/>
          <w:shd w:val="clear" w:color="auto" w:fill="FFFFFF"/>
        </w:rPr>
      </w:pPr>
      <w:r w:rsidRPr="00057D75">
        <w:rPr>
          <w:rFonts w:asciiTheme="minorHAnsi" w:hAnsiTheme="minorHAnsi" w:cstheme="minorHAnsi"/>
          <w:sz w:val="22"/>
          <w:szCs w:val="22"/>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057D75">
        <w:rPr>
          <w:rFonts w:asciiTheme="minorHAnsi" w:hAnsiTheme="minorHAnsi" w:cstheme="minorHAnsi"/>
          <w:b/>
          <w:bCs/>
          <w:color w:val="000000" w:themeColor="text1"/>
          <w:sz w:val="22"/>
          <w:szCs w:val="22"/>
          <w:shd w:val="clear" w:color="auto" w:fill="FFFFFF"/>
        </w:rPr>
        <w:t>Cheating, plagiarism, and other examples of academic misconduct defined by University Policy will result in a zero on the assignment or assessment in question and may be reported to the Dean of Students.</w:t>
      </w:r>
    </w:p>
    <w:p w14:paraId="3E04E9FB" w14:textId="77777777" w:rsidR="00BC4876" w:rsidRPr="00057D75" w:rsidRDefault="00BC4876" w:rsidP="00BC4876">
      <w:pPr>
        <w:rPr>
          <w:rFonts w:asciiTheme="minorHAnsi" w:hAnsiTheme="minorHAnsi" w:cstheme="minorHAnsi"/>
          <w:sz w:val="22"/>
          <w:szCs w:val="22"/>
        </w:rPr>
      </w:pPr>
      <w:r w:rsidRPr="00BC4876">
        <w:rPr>
          <w:rStyle w:val="Heading3Char"/>
          <w:rFonts w:asciiTheme="minorHAnsi" w:hAnsiTheme="minorHAnsi" w:cstheme="minorHAnsi"/>
        </w:rPr>
        <w:lastRenderedPageBreak/>
        <w:t>ODA Policy</w:t>
      </w:r>
      <w:r w:rsidRPr="00BC4876">
        <w:rPr>
          <w:rFonts w:asciiTheme="minorHAnsi" w:hAnsiTheme="minorHAnsi" w:cstheme="minorHAnsi"/>
          <w:bCs/>
        </w:rPr>
        <w:br/>
      </w:r>
      <w:r w:rsidRPr="00057D75">
        <w:rPr>
          <w:rFonts w:asciiTheme="minorHAnsi" w:hAnsiTheme="minorHAnsi" w:cstheme="minorHAnsi"/>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history="1">
        <w:r w:rsidRPr="00057D75">
          <w:rPr>
            <w:rStyle w:val="Hyperlink"/>
            <w:rFonts w:asciiTheme="minorHAnsi" w:hAnsiTheme="minorHAnsi" w:cstheme="minorHAnsi"/>
            <w:sz w:val="22"/>
            <w:szCs w:val="22"/>
          </w:rPr>
          <w:t>ODA website</w:t>
        </w:r>
      </w:hyperlink>
      <w:r w:rsidRPr="00057D75">
        <w:rPr>
          <w:rFonts w:asciiTheme="minorHAnsi" w:hAnsiTheme="minorHAnsi" w:cstheme="minorHAnsi"/>
          <w:sz w:val="22"/>
          <w:szCs w:val="22"/>
        </w:rPr>
        <w:t xml:space="preserve"> (</w:t>
      </w:r>
      <w:hyperlink r:id="rId18" w:history="1">
        <w:r w:rsidRPr="00057D75">
          <w:rPr>
            <w:rStyle w:val="Hyperlink"/>
            <w:rFonts w:asciiTheme="minorHAnsi" w:hAnsiTheme="minorHAnsi" w:cstheme="minorHAnsi"/>
            <w:sz w:val="22"/>
            <w:szCs w:val="22"/>
          </w:rPr>
          <w:t>https://disability.unt.edu/</w:t>
        </w:r>
      </w:hyperlink>
      <w:r w:rsidRPr="00057D75">
        <w:rPr>
          <w:rFonts w:asciiTheme="minorHAnsi" w:hAnsiTheme="minorHAnsi" w:cstheme="minorHAnsi"/>
          <w:sz w:val="22"/>
          <w:szCs w:val="22"/>
        </w:rPr>
        <w:t>).</w:t>
      </w:r>
    </w:p>
    <w:p w14:paraId="5D911966" w14:textId="77777777" w:rsidR="00BC4876" w:rsidRPr="00BC4876" w:rsidRDefault="00BC4876" w:rsidP="00BC4876">
      <w:pPr>
        <w:pStyle w:val="Heading3"/>
        <w:rPr>
          <w:rFonts w:asciiTheme="minorHAnsi" w:hAnsiTheme="minorHAnsi" w:cstheme="minorHAnsi"/>
        </w:rPr>
      </w:pPr>
      <w:r w:rsidRPr="00BC4876">
        <w:rPr>
          <w:rFonts w:asciiTheme="minorHAnsi" w:hAnsiTheme="minorHAnsi" w:cstheme="minorHAnsi"/>
        </w:rPr>
        <w:t>Prohibition of Discrimination, Harassment, and Retaliation (Policy 16.004)</w:t>
      </w:r>
    </w:p>
    <w:p w14:paraId="22884861" w14:textId="77777777" w:rsidR="00BC4876" w:rsidRPr="00057D75" w:rsidRDefault="00BC4876" w:rsidP="00BC4876">
      <w:pPr>
        <w:rPr>
          <w:rFonts w:asciiTheme="minorHAnsi" w:hAnsiTheme="minorHAnsi" w:cstheme="minorHAnsi"/>
          <w:sz w:val="22"/>
          <w:szCs w:val="22"/>
        </w:rPr>
      </w:pPr>
      <w:r w:rsidRPr="00057D75">
        <w:rPr>
          <w:rFonts w:asciiTheme="minorHAnsi" w:hAnsiTheme="minorHAnsi" w:cstheme="minorHAnsi"/>
          <w:sz w:val="22"/>
          <w:szCs w:val="22"/>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614D8169" w14:textId="77777777" w:rsidR="00BC4876" w:rsidRPr="00057D75" w:rsidRDefault="00BC4876" w:rsidP="00BC4876">
      <w:pPr>
        <w:pStyle w:val="Heading3"/>
        <w:rPr>
          <w:rFonts w:asciiTheme="minorHAnsi" w:hAnsiTheme="minorHAnsi" w:cstheme="minorHAnsi"/>
          <w:sz w:val="22"/>
          <w:szCs w:val="22"/>
        </w:rPr>
      </w:pPr>
      <w:r w:rsidRPr="00057D75">
        <w:rPr>
          <w:rFonts w:asciiTheme="minorHAnsi" w:hAnsiTheme="minorHAnsi" w:cstheme="minorHAnsi"/>
          <w:sz w:val="22"/>
          <w:szCs w:val="22"/>
        </w:rPr>
        <w:t>Emergency Notification &amp; Procedures</w:t>
      </w:r>
    </w:p>
    <w:p w14:paraId="756A809E" w14:textId="77777777" w:rsidR="00BC4876" w:rsidRPr="00057D75" w:rsidRDefault="00BC4876" w:rsidP="00BC4876">
      <w:pPr>
        <w:rPr>
          <w:rFonts w:asciiTheme="minorHAnsi" w:hAnsiTheme="minorHAnsi" w:cstheme="minorHAnsi"/>
          <w:sz w:val="22"/>
          <w:szCs w:val="22"/>
        </w:rPr>
      </w:pPr>
      <w:r w:rsidRPr="00057D75">
        <w:rPr>
          <w:rFonts w:asciiTheme="minorHAnsi" w:hAnsiTheme="minorHAnsi" w:cstheme="minorHAnsi"/>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11D527AF" w14:textId="77777777" w:rsidR="00BC4876" w:rsidRPr="00BC4876" w:rsidRDefault="00BC4876" w:rsidP="00BC4876">
      <w:pPr>
        <w:pStyle w:val="Heading3"/>
        <w:rPr>
          <w:rFonts w:asciiTheme="minorHAnsi" w:hAnsiTheme="minorHAnsi" w:cstheme="minorHAnsi"/>
        </w:rPr>
      </w:pPr>
      <w:r w:rsidRPr="00BC4876">
        <w:rPr>
          <w:rFonts w:asciiTheme="minorHAnsi" w:hAnsiTheme="minorHAnsi" w:cstheme="minorHAnsi"/>
        </w:rPr>
        <w:t>Retention of Student Records</w:t>
      </w:r>
    </w:p>
    <w:p w14:paraId="396028D6" w14:textId="77777777" w:rsidR="00BC4876" w:rsidRPr="00057D75" w:rsidRDefault="00BC4876" w:rsidP="00BC4876">
      <w:pPr>
        <w:rPr>
          <w:rFonts w:asciiTheme="minorHAnsi" w:hAnsiTheme="minorHAnsi" w:cstheme="minorHAnsi"/>
          <w:sz w:val="22"/>
          <w:szCs w:val="22"/>
        </w:rPr>
      </w:pPr>
      <w:r w:rsidRPr="00057D75">
        <w:rPr>
          <w:rFonts w:asciiTheme="minorHAnsi" w:hAnsiTheme="minorHAnsi" w:cstheme="minorHAnsi"/>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90B5F6D" w14:textId="77777777" w:rsidR="00BC4876" w:rsidRPr="00BC4876" w:rsidRDefault="00BC4876" w:rsidP="00BC4876">
      <w:pPr>
        <w:pStyle w:val="Heading3"/>
        <w:rPr>
          <w:rFonts w:asciiTheme="minorHAnsi" w:hAnsiTheme="minorHAnsi" w:cstheme="minorHAnsi"/>
        </w:rPr>
      </w:pPr>
      <w:r w:rsidRPr="00BC4876">
        <w:rPr>
          <w:rFonts w:asciiTheme="minorHAnsi" w:hAnsiTheme="minorHAnsi" w:cstheme="minorHAnsi"/>
        </w:rPr>
        <w:t>Access to Information - Eagle Connect</w:t>
      </w:r>
    </w:p>
    <w:p w14:paraId="0458AF98" w14:textId="77777777" w:rsidR="00BC4876" w:rsidRPr="00057D75" w:rsidRDefault="00BC4876" w:rsidP="00BC4876">
      <w:pPr>
        <w:rPr>
          <w:rFonts w:asciiTheme="minorHAnsi" w:hAnsiTheme="minorHAnsi" w:cstheme="minorHAnsi"/>
          <w:sz w:val="22"/>
          <w:szCs w:val="22"/>
        </w:rPr>
      </w:pPr>
      <w:r w:rsidRPr="00057D75">
        <w:rPr>
          <w:rFonts w:asciiTheme="minorHAnsi" w:hAnsiTheme="minorHAnsi" w:cstheme="minorHAnsi"/>
          <w:sz w:val="22"/>
          <w:szCs w:val="22"/>
        </w:rPr>
        <w:t xml:space="preserve">Students’ access point for business and academic services at UNT is located at: </w:t>
      </w:r>
      <w:hyperlink r:id="rId19" w:history="1">
        <w:r w:rsidRPr="00057D75">
          <w:rPr>
            <w:rStyle w:val="Hyperlink"/>
            <w:rFonts w:asciiTheme="minorHAnsi" w:hAnsiTheme="minorHAnsi" w:cstheme="minorHAnsi"/>
            <w:sz w:val="22"/>
            <w:szCs w:val="22"/>
          </w:rPr>
          <w:t>my.unt.edu</w:t>
        </w:r>
      </w:hyperlink>
      <w:r w:rsidRPr="00057D75">
        <w:rPr>
          <w:rFonts w:asciiTheme="minorHAnsi" w:hAnsiTheme="minorHAnsi" w:cstheme="minorHAnsi"/>
          <w:sz w:val="22"/>
          <w:szCs w:val="22"/>
        </w:rPr>
        <w:t xml:space="preserve">. All official communication from the University will be delivered to a student’s Eagle Connect account. For more information, please visit the website that explains Eagle Connect and how to forward e-mail </w:t>
      </w:r>
      <w:hyperlink r:id="rId20" w:history="1">
        <w:r w:rsidRPr="00057D75">
          <w:rPr>
            <w:rStyle w:val="Hyperlink"/>
            <w:rFonts w:asciiTheme="minorHAnsi" w:hAnsiTheme="minorHAnsi" w:cstheme="minorHAnsi"/>
            <w:sz w:val="22"/>
            <w:szCs w:val="22"/>
          </w:rPr>
          <w:t>Eagle Connect</w:t>
        </w:r>
      </w:hyperlink>
      <w:r w:rsidRPr="00057D75">
        <w:rPr>
          <w:rFonts w:asciiTheme="minorHAnsi" w:hAnsiTheme="minorHAnsi" w:cstheme="minorHAnsi"/>
          <w:sz w:val="22"/>
          <w:szCs w:val="22"/>
        </w:rPr>
        <w:t xml:space="preserve"> (https://it.unt.edu/eagleconnect).</w:t>
      </w:r>
    </w:p>
    <w:p w14:paraId="59550946" w14:textId="77777777" w:rsidR="00BC4876" w:rsidRPr="00057D75" w:rsidRDefault="00BC4876" w:rsidP="00BC4876">
      <w:pPr>
        <w:pStyle w:val="Heading3"/>
        <w:rPr>
          <w:rFonts w:asciiTheme="minorHAnsi" w:hAnsiTheme="minorHAnsi" w:cstheme="minorHAnsi"/>
          <w:sz w:val="22"/>
          <w:szCs w:val="22"/>
        </w:rPr>
      </w:pPr>
      <w:r w:rsidRPr="00057D75">
        <w:rPr>
          <w:rFonts w:asciiTheme="minorHAnsi" w:hAnsiTheme="minorHAnsi" w:cstheme="minorHAnsi"/>
          <w:sz w:val="22"/>
          <w:szCs w:val="22"/>
        </w:rPr>
        <w:t>Student Evaluation Administration Dates</w:t>
      </w:r>
    </w:p>
    <w:p w14:paraId="2E519EF8" w14:textId="77777777" w:rsidR="00BC4876" w:rsidRPr="00057D75" w:rsidRDefault="00BC4876" w:rsidP="00BC4876">
      <w:pPr>
        <w:contextualSpacing/>
        <w:rPr>
          <w:rFonts w:asciiTheme="minorHAnsi" w:hAnsiTheme="minorHAnsi" w:cstheme="minorHAnsi"/>
          <w:sz w:val="22"/>
          <w:szCs w:val="22"/>
        </w:rPr>
      </w:pPr>
      <w:r w:rsidRPr="00057D75">
        <w:rPr>
          <w:rFonts w:asciiTheme="minorHAnsi" w:hAnsiTheme="minorHAnsi" w:cstheme="minorHAnsi"/>
          <w:sz w:val="22"/>
          <w:szCs w:val="22"/>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057D75">
        <w:rPr>
          <w:rFonts w:asciiTheme="minorHAnsi" w:hAnsiTheme="minorHAnsi" w:cstheme="minorHAnsi"/>
          <w:sz w:val="22"/>
          <w:szCs w:val="22"/>
        </w:rPr>
        <w:t>IASystem</w:t>
      </w:r>
      <w:proofErr w:type="spellEnd"/>
      <w:r w:rsidRPr="00057D75">
        <w:rPr>
          <w:rFonts w:asciiTheme="minorHAnsi" w:hAnsiTheme="minorHAnsi" w:cstheme="minorHAnsi"/>
          <w:sz w:val="22"/>
          <w:szCs w:val="22"/>
        </w:rPr>
        <w:t xml:space="preserve"> Notification" (</w:t>
      </w:r>
      <w:hyperlink r:id="rId21" w:history="1">
        <w:r w:rsidRPr="00057D75">
          <w:rPr>
            <w:rStyle w:val="Hyperlink"/>
            <w:rFonts w:asciiTheme="minorHAnsi" w:hAnsiTheme="minorHAnsi" w:cstheme="minorHAnsi"/>
            <w:sz w:val="22"/>
            <w:szCs w:val="22"/>
          </w:rPr>
          <w:t>no-reply@iasystem.org</w:t>
        </w:r>
      </w:hyperlink>
      <w:r w:rsidRPr="00057D75">
        <w:rPr>
          <w:rFonts w:asciiTheme="minorHAnsi" w:hAnsiTheme="minorHAnsi" w:cstheme="minorHAnsi"/>
          <w:sz w:val="22"/>
          <w:szCs w:val="22"/>
        </w:rPr>
        <w:t xml:space="preserve">) with the survey link. Students should look for the email in their UNT email inbox. Simply click on the link and </w:t>
      </w:r>
      <w:r w:rsidRPr="00057D75">
        <w:rPr>
          <w:rFonts w:asciiTheme="minorHAnsi" w:hAnsiTheme="minorHAnsi" w:cstheme="minorHAnsi"/>
          <w:sz w:val="22"/>
          <w:szCs w:val="22"/>
        </w:rPr>
        <w:lastRenderedPageBreak/>
        <w:t xml:space="preserve">complete the survey. Once students complete the survey, they will receive a confirmation email that the survey has been submitted. For additional information, please visit the </w:t>
      </w:r>
      <w:hyperlink r:id="rId22" w:history="1">
        <w:r w:rsidRPr="00057D75">
          <w:rPr>
            <w:rStyle w:val="Hyperlink"/>
            <w:rFonts w:asciiTheme="minorHAnsi" w:hAnsiTheme="minorHAnsi" w:cstheme="minorHAnsi"/>
            <w:sz w:val="22"/>
            <w:szCs w:val="22"/>
          </w:rPr>
          <w:t>SPOT website</w:t>
        </w:r>
      </w:hyperlink>
      <w:r w:rsidRPr="00057D75">
        <w:rPr>
          <w:rFonts w:asciiTheme="minorHAnsi" w:hAnsiTheme="minorHAnsi" w:cstheme="minorHAnsi"/>
          <w:sz w:val="22"/>
          <w:szCs w:val="22"/>
        </w:rPr>
        <w:t xml:space="preserve"> (</w:t>
      </w:r>
      <w:r w:rsidRPr="00057D75">
        <w:rPr>
          <w:rStyle w:val="Hyperlink"/>
          <w:rFonts w:asciiTheme="minorHAnsi" w:hAnsiTheme="minorHAnsi" w:cstheme="minorHAnsi"/>
          <w:sz w:val="22"/>
          <w:szCs w:val="22"/>
        </w:rPr>
        <w:t>http://spot.unt.edu/)</w:t>
      </w:r>
      <w:r w:rsidRPr="00057D75">
        <w:rPr>
          <w:rFonts w:asciiTheme="minorHAnsi" w:hAnsiTheme="minorHAnsi" w:cstheme="minorHAnsi"/>
          <w:sz w:val="22"/>
          <w:szCs w:val="22"/>
        </w:rPr>
        <w:t xml:space="preserve"> or email </w:t>
      </w:r>
      <w:hyperlink r:id="rId23" w:history="1">
        <w:r w:rsidRPr="00057D75">
          <w:rPr>
            <w:rStyle w:val="Hyperlink"/>
            <w:rFonts w:asciiTheme="minorHAnsi" w:hAnsiTheme="minorHAnsi" w:cstheme="minorHAnsi"/>
            <w:sz w:val="22"/>
            <w:szCs w:val="22"/>
          </w:rPr>
          <w:t>spot@unt.edu</w:t>
        </w:r>
      </w:hyperlink>
      <w:r w:rsidRPr="00057D75">
        <w:rPr>
          <w:rFonts w:asciiTheme="minorHAnsi" w:hAnsiTheme="minorHAnsi" w:cstheme="minorHAnsi"/>
          <w:sz w:val="22"/>
          <w:szCs w:val="22"/>
        </w:rPr>
        <w:t>.</w:t>
      </w:r>
    </w:p>
    <w:p w14:paraId="0C4C5016" w14:textId="77777777" w:rsidR="00BC4876" w:rsidRPr="00BC4876" w:rsidRDefault="00BC4876" w:rsidP="00BC4876">
      <w:pPr>
        <w:pStyle w:val="NormalWeb"/>
        <w:rPr>
          <w:rFonts w:asciiTheme="minorHAnsi" w:hAnsiTheme="minorHAnsi" w:cstheme="minorHAnsi"/>
        </w:rPr>
      </w:pPr>
      <w:r w:rsidRPr="00BC4876">
        <w:rPr>
          <w:rFonts w:asciiTheme="minorHAnsi" w:hAnsiTheme="minorHAnsi" w:cstheme="minorHAnsi"/>
          <w:color w:val="1E3560"/>
        </w:rPr>
        <w:t xml:space="preserve">Sexual Assault Prevention </w:t>
      </w:r>
    </w:p>
    <w:p w14:paraId="66A9141D" w14:textId="77777777" w:rsidR="00BC4876" w:rsidRPr="00BC4876" w:rsidRDefault="00BC4876" w:rsidP="00BC4876">
      <w:pPr>
        <w:pStyle w:val="NormalWeb"/>
        <w:rPr>
          <w:rFonts w:asciiTheme="minorHAnsi" w:hAnsiTheme="minorHAnsi" w:cstheme="minorHAnsi"/>
        </w:rPr>
      </w:pPr>
      <w:r w:rsidRPr="00BC4876">
        <w:rPr>
          <w:rFonts w:asciiTheme="minorHAnsi" w:hAnsiTheme="minorHAnsi" w:cstheme="minorHAnsi"/>
          <w:sz w:val="22"/>
          <w:szCs w:val="22"/>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BC4876">
        <w:rPr>
          <w:rFonts w:asciiTheme="minorHAnsi" w:hAnsiTheme="minorHAnsi" w:cstheme="minorHAnsi"/>
          <w:sz w:val="22"/>
          <w:szCs w:val="22"/>
        </w:rPr>
        <w:t>on the basis of</w:t>
      </w:r>
      <w:proofErr w:type="gramEnd"/>
      <w:r w:rsidRPr="00BC4876">
        <w:rPr>
          <w:rFonts w:asciiTheme="minorHAnsi" w:hAnsiTheme="minorHAnsi" w:cstheme="minorHAnsi"/>
          <w:sz w:val="22"/>
          <w:szCs w:val="22"/>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r w:rsidRPr="00BC4876">
        <w:rPr>
          <w:rFonts w:asciiTheme="minorHAnsi" w:hAnsiTheme="minorHAnsi" w:cstheme="minorHAnsi"/>
          <w:color w:val="0260BF"/>
          <w:sz w:val="22"/>
          <w:szCs w:val="22"/>
        </w:rPr>
        <w:t xml:space="preserve">SurvivorAdvocate@unt.edu </w:t>
      </w:r>
      <w:r w:rsidRPr="00BC4876">
        <w:rPr>
          <w:rFonts w:asciiTheme="minorHAnsi" w:hAnsiTheme="minorHAnsi" w:cstheme="minorHAnsi"/>
          <w:sz w:val="22"/>
          <w:szCs w:val="22"/>
        </w:rPr>
        <w:t xml:space="preserve">or by calling the Dean of Students Office at 940-565- 2648. Additionally, alleged sexual misconduct can be non-confidentially reported to the Title IX Coordinator at </w:t>
      </w:r>
      <w:r w:rsidRPr="00BC4876">
        <w:rPr>
          <w:rFonts w:asciiTheme="minorHAnsi" w:hAnsiTheme="minorHAnsi" w:cstheme="minorHAnsi"/>
          <w:color w:val="0260BF"/>
          <w:sz w:val="22"/>
          <w:szCs w:val="22"/>
        </w:rPr>
        <w:t xml:space="preserve">oeo@unt.edu </w:t>
      </w:r>
      <w:r w:rsidRPr="00BC4876">
        <w:rPr>
          <w:rFonts w:asciiTheme="minorHAnsi" w:hAnsiTheme="minorHAnsi" w:cstheme="minorHAnsi"/>
          <w:sz w:val="22"/>
          <w:szCs w:val="22"/>
        </w:rPr>
        <w:t xml:space="preserve">or at (940) 565 2759. </w:t>
      </w:r>
    </w:p>
    <w:p w14:paraId="7F75783E" w14:textId="77777777" w:rsidR="00BC4876" w:rsidRPr="00BC4876" w:rsidRDefault="00BC4876" w:rsidP="00BC4876">
      <w:pPr>
        <w:pStyle w:val="Heading3"/>
        <w:rPr>
          <w:rFonts w:asciiTheme="minorHAnsi" w:hAnsiTheme="minorHAnsi" w:cstheme="minorHAnsi"/>
        </w:rPr>
      </w:pPr>
      <w:r w:rsidRPr="00BC4876">
        <w:rPr>
          <w:rFonts w:asciiTheme="minorHAnsi" w:hAnsiTheme="minorHAnsi" w:cstheme="minorHAnsi"/>
        </w:rPr>
        <w:t>Survivor Advocacy</w:t>
      </w:r>
    </w:p>
    <w:p w14:paraId="5892EF50" w14:textId="77777777" w:rsidR="00BC4876" w:rsidRPr="00057D75" w:rsidRDefault="00BC4876" w:rsidP="00BC4876">
      <w:pPr>
        <w:rPr>
          <w:rFonts w:asciiTheme="minorHAnsi" w:hAnsiTheme="minorHAnsi" w:cstheme="minorHAnsi"/>
          <w:sz w:val="22"/>
          <w:szCs w:val="22"/>
        </w:rPr>
      </w:pPr>
      <w:r w:rsidRPr="00057D75">
        <w:rPr>
          <w:rFonts w:asciiTheme="minorHAnsi" w:hAnsiTheme="minorHAnsi" w:cstheme="minorHAnsi"/>
          <w:sz w:val="22"/>
          <w:szCs w:val="22"/>
        </w:rPr>
        <w:t xml:space="preserve">UNT is committed to providing a safe learning environment free of all forms of sexual misconduct. Federal laws and UNT policies prohibit discrimination </w:t>
      </w:r>
      <w:proofErr w:type="gramStart"/>
      <w:r w:rsidRPr="00057D75">
        <w:rPr>
          <w:rFonts w:asciiTheme="minorHAnsi" w:hAnsiTheme="minorHAnsi" w:cstheme="minorHAnsi"/>
          <w:sz w:val="22"/>
          <w:szCs w:val="22"/>
        </w:rPr>
        <w:t>on the basis of</w:t>
      </w:r>
      <w:proofErr w:type="gramEnd"/>
      <w:r w:rsidRPr="00057D75">
        <w:rPr>
          <w:rFonts w:asciiTheme="minorHAnsi" w:hAnsiTheme="minorHAnsi" w:cstheme="minorHAnsi"/>
          <w:sz w:val="22"/>
          <w:szCs w:val="22"/>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4" w:history="1">
        <w:r w:rsidRPr="00057D75">
          <w:rPr>
            <w:rStyle w:val="Hyperlink"/>
            <w:rFonts w:asciiTheme="minorHAnsi" w:hAnsiTheme="minorHAnsi" w:cstheme="minorHAnsi"/>
            <w:sz w:val="22"/>
            <w:szCs w:val="22"/>
          </w:rPr>
          <w:t>SurvivorAdvocate@unt.edu</w:t>
        </w:r>
      </w:hyperlink>
      <w:r w:rsidRPr="00057D75">
        <w:rPr>
          <w:rFonts w:asciiTheme="minorHAnsi" w:hAnsiTheme="minorHAnsi" w:cstheme="minorHAnsi"/>
          <w:sz w:val="22"/>
          <w:szCs w:val="22"/>
        </w:rPr>
        <w:t xml:space="preserve"> or by calling the Dean of Students Office at 940-5652648.</w:t>
      </w:r>
    </w:p>
    <w:p w14:paraId="17F3B598" w14:textId="77777777" w:rsidR="00BC4876" w:rsidRPr="00BC4876" w:rsidRDefault="00BC4876" w:rsidP="00BC4876">
      <w:pPr>
        <w:pStyle w:val="NormalWeb"/>
        <w:rPr>
          <w:rFonts w:asciiTheme="minorHAnsi" w:hAnsiTheme="minorHAnsi" w:cstheme="minorHAnsi"/>
        </w:rPr>
      </w:pPr>
      <w:r w:rsidRPr="00BC4876">
        <w:rPr>
          <w:rFonts w:asciiTheme="minorHAnsi" w:hAnsiTheme="minorHAnsi" w:cstheme="minorHAnsi"/>
          <w:color w:val="1E3560"/>
        </w:rPr>
        <w:t xml:space="preserve">Important Notice for F-1 Students taking Distance Education Courses </w:t>
      </w:r>
    </w:p>
    <w:p w14:paraId="7B8A4069" w14:textId="77777777" w:rsidR="00BC4876" w:rsidRPr="00BC4876" w:rsidRDefault="00BC4876" w:rsidP="00BC4876">
      <w:pPr>
        <w:pStyle w:val="NormalWeb"/>
        <w:rPr>
          <w:rFonts w:asciiTheme="minorHAnsi" w:hAnsiTheme="minorHAnsi" w:cstheme="minorHAnsi"/>
        </w:rPr>
      </w:pPr>
      <w:r w:rsidRPr="00BC4876">
        <w:rPr>
          <w:rFonts w:asciiTheme="minorHAnsi" w:hAnsiTheme="minorHAnsi" w:cstheme="minorHAnsi"/>
          <w:b/>
          <w:bCs/>
          <w:sz w:val="22"/>
          <w:szCs w:val="22"/>
        </w:rPr>
        <w:t xml:space="preserve">Federal Regulation </w:t>
      </w:r>
    </w:p>
    <w:p w14:paraId="01D60531" w14:textId="77777777" w:rsidR="00BC4876" w:rsidRPr="00BC4876" w:rsidRDefault="00BC4876" w:rsidP="00BC4876">
      <w:pPr>
        <w:pStyle w:val="NormalWeb"/>
        <w:rPr>
          <w:rFonts w:asciiTheme="minorHAnsi" w:hAnsiTheme="minorHAnsi" w:cstheme="minorHAnsi"/>
        </w:rPr>
      </w:pPr>
      <w:r w:rsidRPr="00BC4876">
        <w:rPr>
          <w:rFonts w:asciiTheme="minorHAnsi" w:hAnsiTheme="minorHAnsi" w:cstheme="minorHAnsi"/>
          <w:sz w:val="22"/>
          <w:szCs w:val="22"/>
        </w:rPr>
        <w:t xml:space="preserve">To read detailed Immigration and Customs Enforcement regulations for F-1 students taking online courses, please go to the </w:t>
      </w:r>
      <w:r w:rsidRPr="00BC4876">
        <w:rPr>
          <w:rFonts w:asciiTheme="minorHAnsi" w:hAnsiTheme="minorHAnsi" w:cstheme="minorHAnsi"/>
          <w:color w:val="0260BF"/>
          <w:sz w:val="22"/>
          <w:szCs w:val="22"/>
        </w:rPr>
        <w:t>Electronic Code of Federal Regulations website</w:t>
      </w:r>
      <w:r w:rsidRPr="00BC4876">
        <w:rPr>
          <w:rFonts w:asciiTheme="minorHAnsi" w:hAnsiTheme="minorHAnsi" w:cstheme="minorHAnsi"/>
          <w:sz w:val="22"/>
          <w:szCs w:val="22"/>
        </w:rPr>
        <w:t>. The specific portion concerning distance education courses is located at Title 8 CFR 214.2 Paragraph (f)(6)(</w:t>
      </w:r>
      <w:proofErr w:type="spellStart"/>
      <w:r w:rsidRPr="00BC4876">
        <w:rPr>
          <w:rFonts w:asciiTheme="minorHAnsi" w:hAnsiTheme="minorHAnsi" w:cstheme="minorHAnsi"/>
          <w:sz w:val="22"/>
          <w:szCs w:val="22"/>
        </w:rPr>
        <w:t>i</w:t>
      </w:r>
      <w:proofErr w:type="spellEnd"/>
      <w:r w:rsidRPr="00BC4876">
        <w:rPr>
          <w:rFonts w:asciiTheme="minorHAnsi" w:hAnsiTheme="minorHAnsi" w:cstheme="minorHAnsi"/>
          <w:sz w:val="22"/>
          <w:szCs w:val="22"/>
        </w:rPr>
        <w:t xml:space="preserve">)(G). </w:t>
      </w:r>
    </w:p>
    <w:p w14:paraId="0A91E4D2" w14:textId="77777777" w:rsidR="00BC4876" w:rsidRPr="00BC4876" w:rsidRDefault="00BC4876" w:rsidP="00BC4876">
      <w:pPr>
        <w:pStyle w:val="NormalWeb"/>
        <w:rPr>
          <w:rFonts w:asciiTheme="minorHAnsi" w:hAnsiTheme="minorHAnsi" w:cstheme="minorHAnsi"/>
        </w:rPr>
      </w:pPr>
      <w:r w:rsidRPr="00BC4876">
        <w:rPr>
          <w:rFonts w:asciiTheme="minorHAnsi" w:hAnsiTheme="minorHAnsi" w:cstheme="minorHAnsi"/>
          <w:sz w:val="22"/>
          <w:szCs w:val="22"/>
        </w:rPr>
        <w:t xml:space="preserve">The paragraph reads: </w:t>
      </w:r>
    </w:p>
    <w:p w14:paraId="5D10D46C" w14:textId="47F92D06" w:rsidR="00BC4876" w:rsidRPr="00057D75" w:rsidRDefault="00BC4876" w:rsidP="00057D75">
      <w:pPr>
        <w:pStyle w:val="NormalWeb"/>
        <w:ind w:left="720"/>
        <w:rPr>
          <w:rFonts w:asciiTheme="minorHAnsi" w:hAnsiTheme="minorHAnsi" w:cstheme="minorHAnsi"/>
        </w:rPr>
      </w:pPr>
      <w:r w:rsidRPr="00BC4876">
        <w:rPr>
          <w:rFonts w:asciiTheme="minorHAnsi" w:hAnsiTheme="minorHAnsi" w:cstheme="minorHAnsi"/>
          <w:sz w:val="22"/>
          <w:szCs w:val="22"/>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BC4876">
        <w:rPr>
          <w:rFonts w:asciiTheme="minorHAnsi" w:hAnsiTheme="minorHAnsi" w:cstheme="minorHAnsi"/>
          <w:sz w:val="22"/>
          <w:szCs w:val="22"/>
        </w:rPr>
        <w:t>through the use of</w:t>
      </w:r>
      <w:proofErr w:type="gramEnd"/>
      <w:r w:rsidRPr="00BC4876">
        <w:rPr>
          <w:rFonts w:asciiTheme="minorHAnsi" w:hAnsiTheme="minorHAnsi" w:cstheme="minorHAnsi"/>
          <w:sz w:val="22"/>
          <w:szCs w:val="22"/>
        </w:rPr>
        <w:t xml:space="preserve"> television, audio, or computer transmission including open broadcast, closed circuit, cable, microwave, or satellite, audio conferencing, or </w:t>
      </w:r>
      <w:r w:rsidRPr="00BC4876">
        <w:rPr>
          <w:rFonts w:asciiTheme="minorHAnsi" w:hAnsiTheme="minorHAnsi" w:cstheme="minorHAnsi"/>
          <w:sz w:val="22"/>
          <w:szCs w:val="22"/>
        </w:rPr>
        <w:lastRenderedPageBreak/>
        <w:t xml:space="preserve">computer conferencing. If the F-1 student's course of study is in a language study program, no on-line or distance education classes may be considered to count toward a student's full course of study requirement. </w:t>
      </w:r>
    </w:p>
    <w:p w14:paraId="69B228E8" w14:textId="77777777" w:rsidR="00BC4876" w:rsidRPr="00BC4876" w:rsidRDefault="00BC4876" w:rsidP="00BC4876">
      <w:pPr>
        <w:pStyle w:val="NormalWeb"/>
        <w:rPr>
          <w:rFonts w:asciiTheme="minorHAnsi" w:hAnsiTheme="minorHAnsi" w:cstheme="minorHAnsi"/>
          <w:color w:val="365F91" w:themeColor="accent1" w:themeShade="BF"/>
          <w:sz w:val="28"/>
          <w:szCs w:val="28"/>
        </w:rPr>
      </w:pPr>
      <w:r w:rsidRPr="00BC4876">
        <w:rPr>
          <w:rFonts w:asciiTheme="minorHAnsi" w:hAnsiTheme="minorHAnsi" w:cstheme="minorHAnsi"/>
          <w:b/>
          <w:bCs/>
          <w:color w:val="365F91" w:themeColor="accent1" w:themeShade="BF"/>
        </w:rPr>
        <w:t xml:space="preserve">University of North Texas Compliance </w:t>
      </w:r>
    </w:p>
    <w:p w14:paraId="72D84390" w14:textId="77777777" w:rsidR="00BC4876" w:rsidRPr="00BC4876" w:rsidRDefault="00BC4876" w:rsidP="00BC4876">
      <w:pPr>
        <w:pStyle w:val="NormalWeb"/>
        <w:rPr>
          <w:rFonts w:asciiTheme="minorHAnsi" w:hAnsiTheme="minorHAnsi" w:cstheme="minorHAnsi"/>
          <w:color w:val="365F91" w:themeColor="accent1" w:themeShade="BF"/>
          <w:sz w:val="28"/>
          <w:szCs w:val="28"/>
        </w:rPr>
      </w:pPr>
      <w:r w:rsidRPr="00BC4876">
        <w:rPr>
          <w:rFonts w:asciiTheme="minorHAnsi" w:hAnsiTheme="minorHAnsi" w:cstheme="minorHAnsi"/>
          <w:sz w:val="22"/>
          <w:szCs w:val="22"/>
        </w:rP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w:t>
      </w:r>
    </w:p>
    <w:p w14:paraId="6DA4F21B" w14:textId="77777777" w:rsidR="00BC4876" w:rsidRPr="00BC4876" w:rsidRDefault="00BC4876" w:rsidP="00BC4876">
      <w:pPr>
        <w:pStyle w:val="NormalWeb"/>
        <w:rPr>
          <w:rFonts w:asciiTheme="minorHAnsi" w:hAnsiTheme="minorHAnsi" w:cstheme="minorHAnsi"/>
        </w:rPr>
      </w:pPr>
      <w:r w:rsidRPr="00BC4876">
        <w:rPr>
          <w:rFonts w:asciiTheme="minorHAnsi" w:hAnsiTheme="minorHAnsi" w:cstheme="minorHAnsi"/>
          <w:sz w:val="22"/>
          <w:szCs w:val="22"/>
        </w:rPr>
        <w:t xml:space="preserve">If such an on-campus activity is required, it is the student’s responsibility to do the following: </w:t>
      </w:r>
    </w:p>
    <w:p w14:paraId="6BE8ED51" w14:textId="77777777" w:rsidR="00BC4876" w:rsidRPr="00BC4876" w:rsidRDefault="00BC4876" w:rsidP="00BC4876">
      <w:pPr>
        <w:pStyle w:val="NormalWeb"/>
        <w:rPr>
          <w:rFonts w:asciiTheme="minorHAnsi" w:hAnsiTheme="minorHAnsi" w:cstheme="minorHAnsi"/>
        </w:rPr>
      </w:pPr>
      <w:r w:rsidRPr="00BC4876">
        <w:rPr>
          <w:rFonts w:asciiTheme="minorHAnsi" w:hAnsiTheme="minorHAnsi" w:cstheme="minorHAnsi"/>
          <w:sz w:val="22"/>
          <w:szCs w:val="22"/>
        </w:rPr>
        <w:t xml:space="preserve">(1) Submit a written request to the instructor for an on-campus experiential component within one week of the start of the course. </w:t>
      </w:r>
    </w:p>
    <w:p w14:paraId="61E531D6" w14:textId="77777777" w:rsidR="00BC4876" w:rsidRPr="00BC4876" w:rsidRDefault="00BC4876" w:rsidP="00BC4876">
      <w:pPr>
        <w:pStyle w:val="NormalWeb"/>
        <w:rPr>
          <w:rFonts w:asciiTheme="minorHAnsi" w:hAnsiTheme="minorHAnsi" w:cstheme="minorHAnsi"/>
        </w:rPr>
      </w:pPr>
      <w:r w:rsidRPr="00BC4876">
        <w:rPr>
          <w:rFonts w:asciiTheme="minorHAnsi" w:hAnsiTheme="minorHAnsi" w:cstheme="minorHAnsi"/>
          <w:sz w:val="22"/>
          <w:szCs w:val="22"/>
        </w:rPr>
        <w:t xml:space="preserve">(2) Ensure that the activity on campus takes place and the instructor documents it in writing with a notice sent to the International Student and Scholar Services Office. ISSS has a form available that you may use for this purpose. </w:t>
      </w:r>
    </w:p>
    <w:p w14:paraId="30B5D0DC" w14:textId="77777777" w:rsidR="00BC4876" w:rsidRPr="00BC4876" w:rsidRDefault="00BC4876" w:rsidP="00BC4876">
      <w:pPr>
        <w:pStyle w:val="NormalWeb"/>
        <w:rPr>
          <w:rFonts w:asciiTheme="minorHAnsi" w:hAnsiTheme="minorHAnsi" w:cstheme="minorHAnsi"/>
        </w:rPr>
      </w:pPr>
      <w:r w:rsidRPr="00BC4876">
        <w:rPr>
          <w:rFonts w:asciiTheme="minorHAnsi" w:hAnsiTheme="minorHAnsi" w:cstheme="minorHAnsi"/>
          <w:sz w:val="22"/>
          <w:szCs w:val="22"/>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r w:rsidRPr="00BC4876">
        <w:rPr>
          <w:rFonts w:asciiTheme="minorHAnsi" w:hAnsiTheme="minorHAnsi" w:cstheme="minorHAnsi"/>
          <w:color w:val="0260BF"/>
          <w:sz w:val="22"/>
          <w:szCs w:val="22"/>
        </w:rPr>
        <w:t>internationaladvising@unt.edu</w:t>
      </w:r>
      <w:r w:rsidRPr="00BC4876">
        <w:rPr>
          <w:rFonts w:asciiTheme="minorHAnsi" w:hAnsiTheme="minorHAnsi" w:cstheme="minorHAnsi"/>
          <w:sz w:val="22"/>
          <w:szCs w:val="22"/>
        </w:rPr>
        <w:t xml:space="preserve">) to get clarification before the one-week deadline. </w:t>
      </w:r>
    </w:p>
    <w:p w14:paraId="4A1A53E6" w14:textId="77777777" w:rsidR="00BC4876" w:rsidRPr="00BC4876" w:rsidRDefault="00BC4876" w:rsidP="00BC4876">
      <w:pPr>
        <w:pStyle w:val="NormalWeb"/>
        <w:rPr>
          <w:rFonts w:asciiTheme="minorHAnsi" w:hAnsiTheme="minorHAnsi" w:cstheme="minorHAnsi"/>
        </w:rPr>
      </w:pPr>
      <w:r w:rsidRPr="00BC4876">
        <w:rPr>
          <w:rFonts w:asciiTheme="minorHAnsi" w:hAnsiTheme="minorHAnsi" w:cstheme="minorHAnsi"/>
          <w:color w:val="1E3560"/>
        </w:rPr>
        <w:t xml:space="preserve">Student Verification </w:t>
      </w:r>
    </w:p>
    <w:p w14:paraId="6F117F6F" w14:textId="77777777" w:rsidR="00BC4876" w:rsidRPr="00BC4876" w:rsidRDefault="00BC4876" w:rsidP="00BC4876">
      <w:pPr>
        <w:pStyle w:val="NormalWeb"/>
        <w:rPr>
          <w:rFonts w:asciiTheme="minorHAnsi" w:hAnsiTheme="minorHAnsi" w:cstheme="minorHAnsi"/>
        </w:rPr>
      </w:pPr>
      <w:r w:rsidRPr="00BC4876">
        <w:rPr>
          <w:rFonts w:asciiTheme="minorHAnsi" w:hAnsiTheme="minorHAnsi" w:cstheme="minorHAnsi"/>
          <w:sz w:val="22"/>
          <w:szCs w:val="22"/>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See </w:t>
      </w:r>
      <w:r w:rsidRPr="00BC4876">
        <w:rPr>
          <w:rFonts w:asciiTheme="minorHAnsi" w:hAnsiTheme="minorHAnsi" w:cstheme="minorHAnsi"/>
          <w:color w:val="0260BF"/>
          <w:sz w:val="22"/>
          <w:szCs w:val="22"/>
        </w:rPr>
        <w:t>UNT Policy 07-002 Student Identity Verification, Privacy, and Notification and Distance Education Courses</w:t>
      </w:r>
      <w:r w:rsidRPr="00BC4876">
        <w:rPr>
          <w:rFonts w:asciiTheme="minorHAnsi" w:hAnsiTheme="minorHAnsi" w:cstheme="minorHAnsi"/>
          <w:sz w:val="22"/>
          <w:szCs w:val="22"/>
        </w:rPr>
        <w:t xml:space="preserve">. </w:t>
      </w:r>
    </w:p>
    <w:p w14:paraId="0D52C036" w14:textId="77777777" w:rsidR="00BC4876" w:rsidRPr="00BC4876" w:rsidRDefault="00BC4876" w:rsidP="00BC4876">
      <w:pPr>
        <w:pStyle w:val="NormalWeb"/>
        <w:rPr>
          <w:rFonts w:asciiTheme="minorHAnsi" w:hAnsiTheme="minorHAnsi" w:cstheme="minorHAnsi"/>
        </w:rPr>
      </w:pPr>
      <w:r w:rsidRPr="00BC4876">
        <w:rPr>
          <w:rFonts w:asciiTheme="minorHAnsi" w:hAnsiTheme="minorHAnsi" w:cstheme="minorHAnsi"/>
          <w:color w:val="1E3560"/>
        </w:rPr>
        <w:t xml:space="preserve">Use of Student Work </w:t>
      </w:r>
    </w:p>
    <w:p w14:paraId="3AA486E6" w14:textId="77777777" w:rsidR="00BC4876" w:rsidRPr="00BC4876" w:rsidRDefault="00BC4876" w:rsidP="00BC4876">
      <w:pPr>
        <w:pStyle w:val="NormalWeb"/>
        <w:rPr>
          <w:rFonts w:asciiTheme="minorHAnsi" w:hAnsiTheme="minorHAnsi" w:cstheme="minorHAnsi"/>
        </w:rPr>
      </w:pPr>
      <w:r w:rsidRPr="00BC4876">
        <w:rPr>
          <w:rFonts w:asciiTheme="minorHAnsi" w:hAnsiTheme="minorHAnsi" w:cstheme="minorHAnsi"/>
          <w:sz w:val="22"/>
          <w:szCs w:val="22"/>
        </w:rPr>
        <w:t>A student owns the copyright for all work (</w:t>
      </w:r>
      <w:proofErr w:type="gramStart"/>
      <w:r w:rsidRPr="00BC4876">
        <w:rPr>
          <w:rFonts w:asciiTheme="minorHAnsi" w:hAnsiTheme="minorHAnsi" w:cstheme="minorHAnsi"/>
          <w:sz w:val="22"/>
          <w:szCs w:val="22"/>
        </w:rPr>
        <w:t>e.g.</w:t>
      </w:r>
      <w:proofErr w:type="gramEnd"/>
      <w:r w:rsidRPr="00BC4876">
        <w:rPr>
          <w:rFonts w:asciiTheme="minorHAnsi" w:hAnsiTheme="minorHAnsi" w:cstheme="minorHAnsi"/>
          <w:sz w:val="22"/>
          <w:szCs w:val="22"/>
        </w:rPr>
        <w:t xml:space="preserve"> software, photographs, reports, presentations, and email postings) he or she creates within a class and the University is not entitled to use any student work without the student’s permission unless all of the following criteria are met: </w:t>
      </w:r>
    </w:p>
    <w:p w14:paraId="54D7F0A2" w14:textId="77777777" w:rsidR="00BC4876" w:rsidRPr="00BC4876" w:rsidRDefault="00BC4876" w:rsidP="00BC4876">
      <w:pPr>
        <w:pStyle w:val="NormalWeb"/>
        <w:numPr>
          <w:ilvl w:val="0"/>
          <w:numId w:val="27"/>
        </w:numPr>
        <w:rPr>
          <w:rFonts w:asciiTheme="minorHAnsi" w:hAnsiTheme="minorHAnsi" w:cstheme="minorHAnsi"/>
          <w:sz w:val="22"/>
          <w:szCs w:val="22"/>
        </w:rPr>
      </w:pPr>
      <w:r w:rsidRPr="00BC4876">
        <w:rPr>
          <w:rFonts w:asciiTheme="minorHAnsi" w:hAnsiTheme="minorHAnsi" w:cstheme="minorHAnsi"/>
          <w:sz w:val="22"/>
          <w:szCs w:val="22"/>
        </w:rPr>
        <w:t xml:space="preserve">The work is used only once. </w:t>
      </w:r>
    </w:p>
    <w:p w14:paraId="7B3750D6" w14:textId="77777777" w:rsidR="00BC4876" w:rsidRPr="00BC4876" w:rsidRDefault="00BC4876" w:rsidP="00BC4876">
      <w:pPr>
        <w:pStyle w:val="NormalWeb"/>
        <w:numPr>
          <w:ilvl w:val="0"/>
          <w:numId w:val="27"/>
        </w:numPr>
        <w:rPr>
          <w:rFonts w:asciiTheme="minorHAnsi" w:hAnsiTheme="minorHAnsi" w:cstheme="minorHAnsi"/>
          <w:sz w:val="22"/>
          <w:szCs w:val="22"/>
        </w:rPr>
      </w:pPr>
      <w:r w:rsidRPr="00BC4876">
        <w:rPr>
          <w:rFonts w:asciiTheme="minorHAnsi" w:hAnsiTheme="minorHAnsi" w:cstheme="minorHAnsi"/>
          <w:sz w:val="22"/>
          <w:szCs w:val="22"/>
        </w:rPr>
        <w:t xml:space="preserve">The work is not used in its entirety. </w:t>
      </w:r>
    </w:p>
    <w:p w14:paraId="142527B8" w14:textId="77777777" w:rsidR="00BC4876" w:rsidRPr="00BC4876" w:rsidRDefault="00BC4876" w:rsidP="00BC4876">
      <w:pPr>
        <w:pStyle w:val="NormalWeb"/>
        <w:rPr>
          <w:rFonts w:asciiTheme="minorHAnsi" w:hAnsiTheme="minorHAnsi" w:cstheme="minorHAnsi"/>
        </w:rPr>
      </w:pPr>
      <w:r w:rsidRPr="00BC4876">
        <w:rPr>
          <w:rFonts w:asciiTheme="minorHAnsi" w:hAnsiTheme="minorHAnsi" w:cstheme="minorHAnsi"/>
          <w:sz w:val="22"/>
          <w:szCs w:val="22"/>
        </w:rPr>
        <w:t>• Use of the work does not affect any potential profits from the work. • The student is not identified.</w:t>
      </w:r>
      <w:r w:rsidRPr="00BC4876">
        <w:rPr>
          <w:rFonts w:asciiTheme="minorHAnsi" w:hAnsiTheme="minorHAnsi" w:cstheme="minorHAnsi"/>
          <w:sz w:val="22"/>
          <w:szCs w:val="22"/>
        </w:rPr>
        <w:br/>
        <w:t xml:space="preserve">• The work is identified as student work. </w:t>
      </w:r>
    </w:p>
    <w:p w14:paraId="707168A0" w14:textId="77777777" w:rsidR="00BC4876" w:rsidRPr="00BC4876" w:rsidRDefault="00BC4876" w:rsidP="00BC4876">
      <w:pPr>
        <w:pStyle w:val="NormalWeb"/>
        <w:rPr>
          <w:rFonts w:asciiTheme="minorHAnsi" w:hAnsiTheme="minorHAnsi" w:cstheme="minorHAnsi"/>
        </w:rPr>
      </w:pPr>
      <w:r w:rsidRPr="00BC4876">
        <w:rPr>
          <w:rFonts w:asciiTheme="minorHAnsi" w:hAnsiTheme="minorHAnsi" w:cstheme="minorHAnsi"/>
          <w:sz w:val="22"/>
          <w:szCs w:val="22"/>
        </w:rPr>
        <w:lastRenderedPageBreak/>
        <w:t xml:space="preserve">If the use of the work does not meet </w:t>
      </w:r>
      <w:proofErr w:type="gramStart"/>
      <w:r w:rsidRPr="00BC4876">
        <w:rPr>
          <w:rFonts w:asciiTheme="minorHAnsi" w:hAnsiTheme="minorHAnsi" w:cstheme="minorHAnsi"/>
          <w:sz w:val="22"/>
          <w:szCs w:val="22"/>
        </w:rPr>
        <w:t>all of</w:t>
      </w:r>
      <w:proofErr w:type="gramEnd"/>
      <w:r w:rsidRPr="00BC4876">
        <w:rPr>
          <w:rFonts w:asciiTheme="minorHAnsi" w:hAnsiTheme="minorHAnsi" w:cstheme="minorHAnsi"/>
          <w:sz w:val="22"/>
          <w:szCs w:val="22"/>
        </w:rPr>
        <w:t xml:space="preserve"> the above criteria, then the University office or department using the work must obtain the student’s written permission. </w:t>
      </w:r>
    </w:p>
    <w:p w14:paraId="49C7B776" w14:textId="77777777" w:rsidR="00BC4876" w:rsidRPr="00BC4876" w:rsidRDefault="00BC4876" w:rsidP="00BC4876">
      <w:pPr>
        <w:pStyle w:val="NormalWeb"/>
        <w:rPr>
          <w:rFonts w:asciiTheme="minorHAnsi" w:hAnsiTheme="minorHAnsi" w:cstheme="minorHAnsi"/>
        </w:rPr>
      </w:pPr>
      <w:r w:rsidRPr="00BC4876">
        <w:rPr>
          <w:rFonts w:asciiTheme="minorHAnsi" w:hAnsiTheme="minorHAnsi" w:cstheme="minorHAnsi"/>
          <w:sz w:val="22"/>
          <w:szCs w:val="22"/>
        </w:rPr>
        <w:t xml:space="preserve">Download the UNT System Permission, Waiver and Release Form </w:t>
      </w:r>
    </w:p>
    <w:p w14:paraId="0DD614F1" w14:textId="77777777" w:rsidR="00BC4876" w:rsidRPr="00BC4876" w:rsidRDefault="00BC4876" w:rsidP="00BC4876">
      <w:pPr>
        <w:pStyle w:val="NormalWeb"/>
        <w:rPr>
          <w:rFonts w:asciiTheme="minorHAnsi" w:hAnsiTheme="minorHAnsi" w:cstheme="minorHAnsi"/>
        </w:rPr>
      </w:pPr>
      <w:r w:rsidRPr="00BC4876">
        <w:rPr>
          <w:rFonts w:asciiTheme="minorHAnsi" w:hAnsiTheme="minorHAnsi" w:cstheme="minorHAnsi"/>
          <w:b/>
          <w:bCs/>
          <w:sz w:val="22"/>
          <w:szCs w:val="22"/>
        </w:rPr>
        <w:t xml:space="preserve">Transmission and Recording of Student Images in Electronically Delivered Courses </w:t>
      </w:r>
    </w:p>
    <w:p w14:paraId="68EE2AAE" w14:textId="77777777" w:rsidR="00BC4876" w:rsidRPr="00BC4876" w:rsidRDefault="00BC4876" w:rsidP="00BC4876">
      <w:pPr>
        <w:pStyle w:val="NormalWeb"/>
        <w:numPr>
          <w:ilvl w:val="0"/>
          <w:numId w:val="28"/>
        </w:numPr>
        <w:rPr>
          <w:rFonts w:asciiTheme="minorHAnsi" w:hAnsiTheme="minorHAnsi" w:cstheme="minorHAnsi"/>
          <w:sz w:val="22"/>
          <w:szCs w:val="22"/>
        </w:rPr>
      </w:pPr>
      <w:r w:rsidRPr="00BC4876">
        <w:rPr>
          <w:rFonts w:asciiTheme="minorHAnsi" w:hAnsiTheme="minorHAnsi" w:cstheme="minorHAnsi"/>
          <w:sz w:val="22"/>
          <w:szCs w:val="22"/>
        </w:rPr>
        <w:t xml:space="preserve">No permission is needed from a student for his or her image or voice to be transmitted live via videoconference or streaming media, but all students should be informed when courses are to be conducted using either method of delivery. </w:t>
      </w:r>
    </w:p>
    <w:p w14:paraId="13E839D8" w14:textId="77777777" w:rsidR="00BC4876" w:rsidRPr="00BC4876" w:rsidRDefault="00BC4876" w:rsidP="00BC4876">
      <w:pPr>
        <w:pStyle w:val="NormalWeb"/>
        <w:numPr>
          <w:ilvl w:val="0"/>
          <w:numId w:val="28"/>
        </w:numPr>
        <w:rPr>
          <w:rFonts w:asciiTheme="minorHAnsi" w:hAnsiTheme="minorHAnsi" w:cstheme="minorHAnsi"/>
          <w:sz w:val="22"/>
          <w:szCs w:val="22"/>
        </w:rPr>
      </w:pPr>
      <w:r w:rsidRPr="00BC4876">
        <w:rPr>
          <w:rFonts w:asciiTheme="minorHAnsi" w:hAnsiTheme="minorHAnsi" w:cstheme="minorHAnsi"/>
          <w:sz w:val="22"/>
          <w:szCs w:val="22"/>
        </w:rPr>
        <w:t xml:space="preserve">In the event an instructor records student presentations, he or she must obtain permission from the student using a signed release </w:t>
      </w:r>
      <w:proofErr w:type="gramStart"/>
      <w:r w:rsidRPr="00BC4876">
        <w:rPr>
          <w:rFonts w:asciiTheme="minorHAnsi" w:hAnsiTheme="minorHAnsi" w:cstheme="minorHAnsi"/>
          <w:sz w:val="22"/>
          <w:szCs w:val="22"/>
        </w:rPr>
        <w:t>in order to</w:t>
      </w:r>
      <w:proofErr w:type="gramEnd"/>
      <w:r w:rsidRPr="00BC4876">
        <w:rPr>
          <w:rFonts w:asciiTheme="minorHAnsi" w:hAnsiTheme="minorHAnsi" w:cstheme="minorHAnsi"/>
          <w:sz w:val="22"/>
          <w:szCs w:val="22"/>
        </w:rPr>
        <w:t xml:space="preserve"> use the recording for future classes in accordance with the Use of Student-Created Work guidelines above. </w:t>
      </w:r>
    </w:p>
    <w:p w14:paraId="4EFFC4C5" w14:textId="77777777" w:rsidR="00BC4876" w:rsidRPr="00BC4876" w:rsidRDefault="00BC4876" w:rsidP="00BC4876">
      <w:pPr>
        <w:pStyle w:val="NormalWeb"/>
        <w:numPr>
          <w:ilvl w:val="0"/>
          <w:numId w:val="28"/>
        </w:numPr>
        <w:rPr>
          <w:rFonts w:asciiTheme="minorHAnsi" w:hAnsiTheme="minorHAnsi" w:cstheme="minorHAnsi"/>
          <w:sz w:val="22"/>
          <w:szCs w:val="22"/>
        </w:rPr>
      </w:pPr>
      <w:r w:rsidRPr="00BC4876">
        <w:rPr>
          <w:rFonts w:asciiTheme="minorHAnsi" w:hAnsiTheme="minorHAnsi" w:cstheme="minorHAnsi"/>
          <w:sz w:val="22"/>
          <w:szCs w:val="22"/>
        </w:rPr>
        <w:t xml:space="preserve">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 </w:t>
      </w:r>
    </w:p>
    <w:p w14:paraId="452CA756" w14:textId="77777777" w:rsidR="00BC4876" w:rsidRPr="00BC4876" w:rsidRDefault="00BC4876" w:rsidP="00BC4876">
      <w:pPr>
        <w:pStyle w:val="NormalWeb"/>
        <w:ind w:left="720"/>
        <w:rPr>
          <w:rFonts w:asciiTheme="minorHAnsi" w:hAnsiTheme="minorHAnsi" w:cstheme="minorHAnsi"/>
          <w:sz w:val="22"/>
          <w:szCs w:val="22"/>
        </w:rPr>
      </w:pPr>
      <w:r w:rsidRPr="00BC4876">
        <w:rPr>
          <w:rFonts w:asciiTheme="minorHAnsi" w:hAnsiTheme="minorHAnsi" w:cstheme="minorHAnsi"/>
          <w:sz w:val="22"/>
          <w:szCs w:val="22"/>
        </w:rPr>
        <w:t xml:space="preserve">Example: This course employs lecture capture technology to record class sessions. Students may occasionally appear on video. The lecture recordings will be available to you for study purposes and may also be reused in future course offerings. </w:t>
      </w:r>
    </w:p>
    <w:p w14:paraId="5D1C6C0D" w14:textId="77777777" w:rsidR="00BC4876" w:rsidRPr="00BC4876" w:rsidRDefault="00BC4876" w:rsidP="00BC4876">
      <w:pPr>
        <w:pStyle w:val="NormalWeb"/>
        <w:rPr>
          <w:rFonts w:asciiTheme="minorHAnsi" w:hAnsiTheme="minorHAnsi" w:cstheme="minorHAnsi"/>
        </w:rPr>
      </w:pPr>
      <w:r w:rsidRPr="00BC4876">
        <w:rPr>
          <w:rFonts w:asciiTheme="minorHAnsi" w:hAnsiTheme="minorHAnsi" w:cstheme="minorHAnsi"/>
          <w:sz w:val="22"/>
          <w:szCs w:val="22"/>
        </w:rPr>
        <w:t xml:space="preserve">No notification is needed if only audio and slide capture is used or if the video only records the instructor's image. However, the instructor is encouraged to let students know the recordings will be available to them for study purposes. </w:t>
      </w:r>
    </w:p>
    <w:p w14:paraId="266A1873" w14:textId="77777777" w:rsidR="00BC4876" w:rsidRPr="00417CD0" w:rsidRDefault="00BC4876" w:rsidP="009E5A69">
      <w:pPr>
        <w:pStyle w:val="Heading2"/>
      </w:pPr>
      <w:r w:rsidRPr="00417CD0">
        <w:t>Academic Support &amp; Student Services</w:t>
      </w:r>
    </w:p>
    <w:p w14:paraId="4F38B291" w14:textId="77777777" w:rsidR="00BC4876" w:rsidRPr="00BC4876" w:rsidRDefault="00BC4876" w:rsidP="00BC4876">
      <w:pPr>
        <w:pStyle w:val="Heading3"/>
        <w:rPr>
          <w:rFonts w:asciiTheme="minorHAnsi" w:hAnsiTheme="minorHAnsi" w:cstheme="minorHAnsi"/>
        </w:rPr>
      </w:pPr>
      <w:r w:rsidRPr="00BC4876">
        <w:rPr>
          <w:rFonts w:asciiTheme="minorHAnsi" w:hAnsiTheme="minorHAnsi" w:cstheme="minorHAnsi"/>
        </w:rPr>
        <w:t>Student Support Services</w:t>
      </w:r>
    </w:p>
    <w:p w14:paraId="4D2746C2" w14:textId="77777777" w:rsidR="00BC4876" w:rsidRPr="00BC4876" w:rsidRDefault="00BC4876" w:rsidP="00BC4876">
      <w:pPr>
        <w:pStyle w:val="Heading4"/>
        <w:rPr>
          <w:rFonts w:asciiTheme="minorHAnsi" w:hAnsiTheme="minorHAnsi" w:cstheme="minorHAnsi"/>
        </w:rPr>
      </w:pPr>
      <w:r w:rsidRPr="00BC4876">
        <w:rPr>
          <w:rFonts w:asciiTheme="minorHAnsi" w:hAnsiTheme="minorHAnsi" w:cstheme="minorHAnsi"/>
        </w:rPr>
        <w:t>Mental Health</w:t>
      </w:r>
    </w:p>
    <w:p w14:paraId="76D25165" w14:textId="77777777" w:rsidR="00BC4876" w:rsidRPr="00057D75" w:rsidRDefault="00BC4876" w:rsidP="00BC4876">
      <w:pPr>
        <w:contextualSpacing/>
        <w:rPr>
          <w:rFonts w:asciiTheme="minorHAnsi" w:hAnsiTheme="minorHAnsi" w:cstheme="minorHAnsi"/>
          <w:sz w:val="22"/>
          <w:szCs w:val="22"/>
        </w:rPr>
      </w:pPr>
      <w:r w:rsidRPr="00057D75">
        <w:rPr>
          <w:rFonts w:asciiTheme="minorHAnsi" w:hAnsiTheme="minorHAnsi" w:cstheme="minorHAnsi"/>
          <w:sz w:val="22"/>
          <w:szCs w:val="22"/>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D89967C" w14:textId="1260A18A" w:rsidR="00BC4876" w:rsidRPr="00057D75" w:rsidRDefault="00000000" w:rsidP="00BC4876">
      <w:pPr>
        <w:pStyle w:val="ListParagraph"/>
        <w:numPr>
          <w:ilvl w:val="0"/>
          <w:numId w:val="20"/>
        </w:numPr>
        <w:spacing w:after="160" w:line="259" w:lineRule="auto"/>
        <w:rPr>
          <w:rFonts w:asciiTheme="minorHAnsi" w:hAnsiTheme="minorHAnsi" w:cstheme="minorHAnsi"/>
          <w:sz w:val="22"/>
          <w:szCs w:val="22"/>
        </w:rPr>
      </w:pPr>
      <w:hyperlink r:id="rId25" w:history="1">
        <w:r w:rsidR="00BC4876" w:rsidRPr="00057D75">
          <w:rPr>
            <w:rStyle w:val="Hyperlink"/>
            <w:rFonts w:asciiTheme="minorHAnsi" w:hAnsiTheme="minorHAnsi" w:cstheme="minorHAnsi"/>
            <w:sz w:val="22"/>
            <w:szCs w:val="22"/>
          </w:rPr>
          <w:t>Student Health and Wellness Center</w:t>
        </w:r>
      </w:hyperlink>
      <w:r w:rsidR="00BC4876" w:rsidRPr="00057D75">
        <w:rPr>
          <w:rFonts w:asciiTheme="minorHAnsi" w:hAnsiTheme="minorHAnsi" w:cstheme="minorHAnsi"/>
          <w:sz w:val="22"/>
          <w:szCs w:val="22"/>
        </w:rPr>
        <w:t xml:space="preserve"> </w:t>
      </w:r>
    </w:p>
    <w:p w14:paraId="225F0A8F" w14:textId="6CABB58C" w:rsidR="00BC4876" w:rsidRPr="00057D75" w:rsidRDefault="00000000" w:rsidP="00BC4876">
      <w:pPr>
        <w:pStyle w:val="ListParagraph"/>
        <w:numPr>
          <w:ilvl w:val="0"/>
          <w:numId w:val="20"/>
        </w:numPr>
        <w:spacing w:after="160" w:line="259" w:lineRule="auto"/>
        <w:rPr>
          <w:rFonts w:asciiTheme="minorHAnsi" w:hAnsiTheme="minorHAnsi" w:cstheme="minorHAnsi"/>
          <w:sz w:val="22"/>
          <w:szCs w:val="22"/>
        </w:rPr>
      </w:pPr>
      <w:hyperlink r:id="rId26" w:history="1">
        <w:r w:rsidR="00BC4876" w:rsidRPr="00057D75">
          <w:rPr>
            <w:rStyle w:val="Hyperlink"/>
            <w:rFonts w:asciiTheme="minorHAnsi" w:hAnsiTheme="minorHAnsi" w:cstheme="minorHAnsi"/>
            <w:sz w:val="22"/>
            <w:szCs w:val="22"/>
          </w:rPr>
          <w:t>Counseling and Testing Services</w:t>
        </w:r>
      </w:hyperlink>
      <w:r w:rsidR="00BC4876" w:rsidRPr="00057D75">
        <w:rPr>
          <w:rFonts w:asciiTheme="minorHAnsi" w:hAnsiTheme="minorHAnsi" w:cstheme="minorHAnsi"/>
          <w:sz w:val="22"/>
          <w:szCs w:val="22"/>
        </w:rPr>
        <w:t xml:space="preserve"> </w:t>
      </w:r>
    </w:p>
    <w:p w14:paraId="3324DF00" w14:textId="4D6C1E45" w:rsidR="00BC4876" w:rsidRPr="00057D75" w:rsidRDefault="00000000" w:rsidP="00BC4876">
      <w:pPr>
        <w:pStyle w:val="ListParagraph"/>
        <w:numPr>
          <w:ilvl w:val="0"/>
          <w:numId w:val="20"/>
        </w:numPr>
        <w:spacing w:after="160" w:line="259" w:lineRule="auto"/>
        <w:rPr>
          <w:rFonts w:asciiTheme="minorHAnsi" w:hAnsiTheme="minorHAnsi" w:cstheme="minorHAnsi"/>
          <w:sz w:val="22"/>
          <w:szCs w:val="22"/>
        </w:rPr>
      </w:pPr>
      <w:hyperlink r:id="rId27" w:history="1">
        <w:r w:rsidR="00BC4876" w:rsidRPr="00057D75">
          <w:rPr>
            <w:rStyle w:val="Hyperlink"/>
            <w:rFonts w:asciiTheme="minorHAnsi" w:hAnsiTheme="minorHAnsi" w:cstheme="minorHAnsi"/>
            <w:sz w:val="22"/>
            <w:szCs w:val="22"/>
          </w:rPr>
          <w:t>UNT Care Team</w:t>
        </w:r>
      </w:hyperlink>
      <w:r w:rsidR="00BC4876" w:rsidRPr="00057D75">
        <w:rPr>
          <w:rFonts w:asciiTheme="minorHAnsi" w:hAnsiTheme="minorHAnsi" w:cstheme="minorHAnsi"/>
          <w:sz w:val="22"/>
          <w:szCs w:val="22"/>
        </w:rPr>
        <w:t xml:space="preserve"> </w:t>
      </w:r>
    </w:p>
    <w:p w14:paraId="288BCEAE" w14:textId="47D20D04" w:rsidR="00BC4876" w:rsidRPr="00057D75" w:rsidRDefault="00000000" w:rsidP="00BC4876">
      <w:pPr>
        <w:pStyle w:val="ListParagraph"/>
        <w:numPr>
          <w:ilvl w:val="0"/>
          <w:numId w:val="20"/>
        </w:numPr>
        <w:spacing w:after="160" w:line="259" w:lineRule="auto"/>
        <w:rPr>
          <w:rFonts w:asciiTheme="minorHAnsi" w:hAnsiTheme="minorHAnsi" w:cstheme="minorHAnsi"/>
          <w:sz w:val="22"/>
          <w:szCs w:val="22"/>
        </w:rPr>
      </w:pPr>
      <w:hyperlink r:id="rId28" w:history="1">
        <w:r w:rsidR="00BC4876" w:rsidRPr="00057D75">
          <w:rPr>
            <w:rStyle w:val="Hyperlink"/>
            <w:rFonts w:asciiTheme="minorHAnsi" w:hAnsiTheme="minorHAnsi" w:cstheme="minorHAnsi"/>
            <w:sz w:val="22"/>
            <w:szCs w:val="22"/>
          </w:rPr>
          <w:t>UNT Psychiatric Services</w:t>
        </w:r>
      </w:hyperlink>
      <w:r w:rsidR="00BC4876" w:rsidRPr="00057D75">
        <w:rPr>
          <w:rFonts w:asciiTheme="minorHAnsi" w:hAnsiTheme="minorHAnsi" w:cstheme="minorHAnsi"/>
          <w:sz w:val="22"/>
          <w:szCs w:val="22"/>
        </w:rPr>
        <w:t xml:space="preserve"> </w:t>
      </w:r>
    </w:p>
    <w:p w14:paraId="1684AE39" w14:textId="177B3777" w:rsidR="00BC4876" w:rsidRPr="00BC4876" w:rsidRDefault="00000000" w:rsidP="00BC4876">
      <w:pPr>
        <w:pStyle w:val="ListParagraph"/>
        <w:numPr>
          <w:ilvl w:val="0"/>
          <w:numId w:val="20"/>
        </w:numPr>
        <w:spacing w:after="160" w:line="259" w:lineRule="auto"/>
        <w:rPr>
          <w:rFonts w:asciiTheme="minorHAnsi" w:hAnsiTheme="minorHAnsi" w:cstheme="minorHAnsi"/>
        </w:rPr>
      </w:pPr>
      <w:hyperlink r:id="rId29" w:history="1">
        <w:r w:rsidR="00BC4876" w:rsidRPr="00057D75">
          <w:rPr>
            <w:rStyle w:val="Hyperlink"/>
            <w:rFonts w:asciiTheme="minorHAnsi" w:hAnsiTheme="minorHAnsi" w:cstheme="minorHAnsi"/>
            <w:sz w:val="22"/>
            <w:szCs w:val="22"/>
          </w:rPr>
          <w:t>Individual Counseling</w:t>
        </w:r>
      </w:hyperlink>
      <w:r w:rsidR="00BC4876" w:rsidRPr="00057D75">
        <w:rPr>
          <w:rFonts w:asciiTheme="minorHAnsi" w:hAnsiTheme="minorHAnsi" w:cstheme="minorHAnsi"/>
          <w:sz w:val="22"/>
          <w:szCs w:val="22"/>
        </w:rPr>
        <w:t xml:space="preserve"> </w:t>
      </w:r>
    </w:p>
    <w:p w14:paraId="7B1C7F58" w14:textId="77777777" w:rsidR="00BC4876" w:rsidRPr="00BC4876" w:rsidRDefault="00BC4876" w:rsidP="00BC4876">
      <w:pPr>
        <w:pStyle w:val="Heading4"/>
        <w:rPr>
          <w:rFonts w:asciiTheme="minorHAnsi" w:hAnsiTheme="minorHAnsi" w:cstheme="minorHAnsi"/>
        </w:rPr>
      </w:pPr>
      <w:r w:rsidRPr="00BC4876">
        <w:rPr>
          <w:rFonts w:asciiTheme="minorHAnsi" w:hAnsiTheme="minorHAnsi" w:cstheme="minorHAnsi"/>
        </w:rPr>
        <w:t>Chosen Names</w:t>
      </w:r>
    </w:p>
    <w:p w14:paraId="0F4E4D7B" w14:textId="77777777" w:rsidR="00BC4876" w:rsidRPr="00057D75" w:rsidRDefault="00BC4876" w:rsidP="00BC4876">
      <w:pPr>
        <w:rPr>
          <w:rFonts w:asciiTheme="minorHAnsi" w:hAnsiTheme="minorHAnsi" w:cstheme="minorHAnsi"/>
          <w:sz w:val="22"/>
          <w:szCs w:val="22"/>
        </w:rPr>
      </w:pPr>
      <w:r w:rsidRPr="00057D75">
        <w:rPr>
          <w:rFonts w:asciiTheme="minorHAnsi" w:hAnsiTheme="minorHAnsi" w:cstheme="minorHAnsi"/>
          <w:sz w:val="22"/>
          <w:szCs w:val="22"/>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49FF1A8F" w14:textId="77777777" w:rsidR="00BC4876" w:rsidRPr="00057D75" w:rsidRDefault="00000000" w:rsidP="00BC4876">
      <w:pPr>
        <w:pStyle w:val="ListParagraph"/>
        <w:numPr>
          <w:ilvl w:val="0"/>
          <w:numId w:val="21"/>
        </w:numPr>
        <w:spacing w:after="160" w:line="259" w:lineRule="auto"/>
        <w:rPr>
          <w:rFonts w:asciiTheme="minorHAnsi" w:hAnsiTheme="minorHAnsi" w:cstheme="minorHAnsi"/>
          <w:sz w:val="22"/>
          <w:szCs w:val="22"/>
        </w:rPr>
      </w:pPr>
      <w:hyperlink r:id="rId30" w:history="1">
        <w:r w:rsidR="00BC4876" w:rsidRPr="00057D75">
          <w:rPr>
            <w:rStyle w:val="Hyperlink"/>
            <w:rFonts w:asciiTheme="minorHAnsi" w:hAnsiTheme="minorHAnsi" w:cstheme="minorHAnsi"/>
            <w:sz w:val="22"/>
            <w:szCs w:val="22"/>
          </w:rPr>
          <w:t>UNT Records</w:t>
        </w:r>
      </w:hyperlink>
    </w:p>
    <w:p w14:paraId="5AAAC69A" w14:textId="77777777" w:rsidR="00BC4876" w:rsidRPr="00057D75" w:rsidRDefault="00000000" w:rsidP="00BC4876">
      <w:pPr>
        <w:pStyle w:val="ListParagraph"/>
        <w:numPr>
          <w:ilvl w:val="0"/>
          <w:numId w:val="21"/>
        </w:numPr>
        <w:spacing w:after="160" w:line="259" w:lineRule="auto"/>
        <w:rPr>
          <w:rFonts w:asciiTheme="minorHAnsi" w:hAnsiTheme="minorHAnsi" w:cstheme="minorHAnsi"/>
          <w:sz w:val="22"/>
          <w:szCs w:val="22"/>
        </w:rPr>
      </w:pPr>
      <w:hyperlink r:id="rId31" w:history="1">
        <w:r w:rsidR="00BC4876" w:rsidRPr="00057D75">
          <w:rPr>
            <w:rStyle w:val="Hyperlink"/>
            <w:rFonts w:asciiTheme="minorHAnsi" w:hAnsiTheme="minorHAnsi" w:cstheme="minorHAnsi"/>
            <w:sz w:val="22"/>
            <w:szCs w:val="22"/>
          </w:rPr>
          <w:t>UNT ID Card</w:t>
        </w:r>
      </w:hyperlink>
    </w:p>
    <w:p w14:paraId="6491D5F0" w14:textId="77777777" w:rsidR="00BC4876" w:rsidRPr="00057D75" w:rsidRDefault="00000000" w:rsidP="00BC4876">
      <w:pPr>
        <w:pStyle w:val="ListParagraph"/>
        <w:numPr>
          <w:ilvl w:val="0"/>
          <w:numId w:val="21"/>
        </w:numPr>
        <w:spacing w:after="160" w:line="259" w:lineRule="auto"/>
        <w:rPr>
          <w:rFonts w:asciiTheme="minorHAnsi" w:hAnsiTheme="minorHAnsi" w:cstheme="minorHAnsi"/>
          <w:sz w:val="22"/>
          <w:szCs w:val="22"/>
        </w:rPr>
      </w:pPr>
      <w:hyperlink r:id="rId32" w:history="1">
        <w:r w:rsidR="00BC4876" w:rsidRPr="00057D75">
          <w:rPr>
            <w:rStyle w:val="Hyperlink"/>
            <w:rFonts w:asciiTheme="minorHAnsi" w:hAnsiTheme="minorHAnsi" w:cstheme="minorHAnsi"/>
            <w:sz w:val="22"/>
            <w:szCs w:val="22"/>
          </w:rPr>
          <w:t>UNT Email Address</w:t>
        </w:r>
      </w:hyperlink>
    </w:p>
    <w:p w14:paraId="49C949C7" w14:textId="77777777" w:rsidR="00BC4876" w:rsidRPr="00057D75" w:rsidRDefault="00000000" w:rsidP="00BC4876">
      <w:pPr>
        <w:pStyle w:val="ListParagraph"/>
        <w:numPr>
          <w:ilvl w:val="0"/>
          <w:numId w:val="21"/>
        </w:numPr>
        <w:spacing w:after="160" w:line="259" w:lineRule="auto"/>
        <w:rPr>
          <w:rStyle w:val="Hyperlink"/>
          <w:rFonts w:asciiTheme="minorHAnsi" w:hAnsiTheme="minorHAnsi" w:cstheme="minorHAnsi"/>
          <w:sz w:val="22"/>
          <w:szCs w:val="22"/>
        </w:rPr>
      </w:pPr>
      <w:hyperlink r:id="rId33" w:history="1">
        <w:r w:rsidR="00BC4876" w:rsidRPr="00057D75">
          <w:rPr>
            <w:rStyle w:val="Hyperlink"/>
            <w:rFonts w:asciiTheme="minorHAnsi" w:hAnsiTheme="minorHAnsi" w:cstheme="minorHAnsi"/>
            <w:sz w:val="22"/>
            <w:szCs w:val="22"/>
          </w:rPr>
          <w:t>Legal Name</w:t>
        </w:r>
      </w:hyperlink>
    </w:p>
    <w:p w14:paraId="4A203F38" w14:textId="77777777" w:rsidR="00BC4876" w:rsidRPr="00057D75" w:rsidRDefault="00BC4876" w:rsidP="00BC4876">
      <w:pPr>
        <w:rPr>
          <w:rFonts w:asciiTheme="minorHAnsi" w:hAnsiTheme="minorHAnsi" w:cstheme="minorHAnsi"/>
          <w:i/>
          <w:iCs/>
          <w:sz w:val="22"/>
          <w:szCs w:val="22"/>
        </w:rPr>
      </w:pPr>
      <w:r w:rsidRPr="00057D75">
        <w:rPr>
          <w:rFonts w:asciiTheme="minorHAnsi" w:hAnsiTheme="minorHAnsi" w:cstheme="minorHAnsi"/>
          <w:i/>
          <w:iCs/>
          <w:sz w:val="22"/>
          <w:szCs w:val="22"/>
        </w:rPr>
        <w:t>*UNT EUIDs cannot be changed at this time. The collaborating offices are working on a process to make this option accessible to UNT community members.</w:t>
      </w:r>
    </w:p>
    <w:p w14:paraId="52261EB6" w14:textId="77777777" w:rsidR="00BC4876" w:rsidRPr="00BC4876" w:rsidRDefault="00BC4876" w:rsidP="00BC4876">
      <w:pPr>
        <w:pStyle w:val="Heading4"/>
        <w:rPr>
          <w:rFonts w:asciiTheme="minorHAnsi" w:hAnsiTheme="minorHAnsi" w:cstheme="minorHAnsi"/>
        </w:rPr>
      </w:pPr>
      <w:r w:rsidRPr="00BC4876">
        <w:rPr>
          <w:rFonts w:asciiTheme="minorHAnsi" w:hAnsiTheme="minorHAnsi" w:cstheme="minorHAnsi"/>
        </w:rPr>
        <w:t>Pronouns</w:t>
      </w:r>
    </w:p>
    <w:p w14:paraId="1B74FE04" w14:textId="77777777" w:rsidR="00BC4876" w:rsidRPr="00057D75" w:rsidRDefault="00BC4876" w:rsidP="00BC4876">
      <w:pPr>
        <w:rPr>
          <w:rFonts w:asciiTheme="minorHAnsi" w:hAnsiTheme="minorHAnsi" w:cstheme="minorHAnsi"/>
          <w:sz w:val="22"/>
          <w:szCs w:val="22"/>
        </w:rPr>
      </w:pPr>
      <w:r w:rsidRPr="00057D75">
        <w:rPr>
          <w:rFonts w:asciiTheme="minorHAnsi" w:hAnsiTheme="minorHAnsi" w:cstheme="minorHAnsi"/>
          <w:sz w:val="22"/>
          <w:szCs w:val="22"/>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241A762" w14:textId="77777777" w:rsidR="00BC4876" w:rsidRPr="00057D75" w:rsidRDefault="00BC4876" w:rsidP="00BC4876">
      <w:pPr>
        <w:rPr>
          <w:rFonts w:asciiTheme="minorHAnsi" w:hAnsiTheme="minorHAnsi" w:cstheme="minorHAnsi"/>
          <w:sz w:val="22"/>
          <w:szCs w:val="22"/>
        </w:rPr>
      </w:pPr>
      <w:r w:rsidRPr="00057D75">
        <w:rPr>
          <w:rFonts w:asciiTheme="minorHAnsi" w:hAnsiTheme="minorHAnsi" w:cstheme="minorHAnsi"/>
          <w:sz w:val="22"/>
          <w:szCs w:val="22"/>
        </w:rPr>
        <w:t xml:space="preserve">You can </w:t>
      </w:r>
      <w:hyperlink r:id="rId34" w:history="1">
        <w:r w:rsidRPr="00057D75">
          <w:rPr>
            <w:rStyle w:val="Hyperlink"/>
            <w:rFonts w:asciiTheme="minorHAnsi" w:hAnsiTheme="minorHAnsi" w:cstheme="minorHAnsi"/>
            <w:sz w:val="22"/>
            <w:szCs w:val="22"/>
          </w:rPr>
          <w:t>add your pronouns to your Canvas account</w:t>
        </w:r>
      </w:hyperlink>
      <w:r w:rsidRPr="00057D75">
        <w:rPr>
          <w:rFonts w:asciiTheme="minorHAnsi" w:hAnsiTheme="minorHAnsi" w:cstheme="minorHAnsi"/>
          <w:sz w:val="22"/>
          <w:szCs w:val="22"/>
        </w:rPr>
        <w:t xml:space="preserve"> so that they follow your name when posting to discussion boards, submitting assignments, etc.</w:t>
      </w:r>
    </w:p>
    <w:p w14:paraId="5BBF42D3" w14:textId="77777777" w:rsidR="00BC4876" w:rsidRPr="00057D75" w:rsidRDefault="00BC4876" w:rsidP="00BC4876">
      <w:pPr>
        <w:rPr>
          <w:rFonts w:asciiTheme="minorHAnsi" w:hAnsiTheme="minorHAnsi" w:cstheme="minorHAnsi"/>
          <w:sz w:val="22"/>
          <w:szCs w:val="22"/>
        </w:rPr>
      </w:pPr>
      <w:r w:rsidRPr="00057D75">
        <w:rPr>
          <w:rFonts w:asciiTheme="minorHAnsi" w:hAnsiTheme="minorHAnsi" w:cstheme="minorHAnsi"/>
          <w:sz w:val="22"/>
          <w:szCs w:val="22"/>
        </w:rPr>
        <w:t>Below is a list of additional resources regarding pronouns and their usage:</w:t>
      </w:r>
    </w:p>
    <w:p w14:paraId="53738BF7" w14:textId="77777777" w:rsidR="00BC4876" w:rsidRPr="00057D75" w:rsidRDefault="00000000" w:rsidP="00BC4876">
      <w:pPr>
        <w:pStyle w:val="ListParagraph"/>
        <w:numPr>
          <w:ilvl w:val="0"/>
          <w:numId w:val="22"/>
        </w:numPr>
        <w:spacing w:after="160" w:line="259" w:lineRule="auto"/>
        <w:rPr>
          <w:rFonts w:asciiTheme="minorHAnsi" w:hAnsiTheme="minorHAnsi" w:cstheme="minorHAnsi"/>
          <w:sz w:val="22"/>
          <w:szCs w:val="22"/>
        </w:rPr>
      </w:pPr>
      <w:hyperlink r:id="rId35" w:history="1">
        <w:r w:rsidR="00BC4876" w:rsidRPr="00057D75">
          <w:rPr>
            <w:rStyle w:val="Hyperlink"/>
            <w:rFonts w:asciiTheme="minorHAnsi" w:hAnsiTheme="minorHAnsi" w:cstheme="minorHAnsi"/>
            <w:sz w:val="22"/>
            <w:szCs w:val="22"/>
          </w:rPr>
          <w:t>What are pronouns and why are they important?</w:t>
        </w:r>
      </w:hyperlink>
    </w:p>
    <w:p w14:paraId="12CD717A" w14:textId="77777777" w:rsidR="00BC4876" w:rsidRPr="00057D75" w:rsidRDefault="00000000" w:rsidP="00BC4876">
      <w:pPr>
        <w:pStyle w:val="ListParagraph"/>
        <w:numPr>
          <w:ilvl w:val="0"/>
          <w:numId w:val="22"/>
        </w:numPr>
        <w:spacing w:after="160" w:line="259" w:lineRule="auto"/>
        <w:rPr>
          <w:rFonts w:asciiTheme="minorHAnsi" w:hAnsiTheme="minorHAnsi" w:cstheme="minorHAnsi"/>
          <w:sz w:val="22"/>
          <w:szCs w:val="22"/>
        </w:rPr>
      </w:pPr>
      <w:hyperlink r:id="rId36" w:history="1">
        <w:r w:rsidR="00BC4876" w:rsidRPr="00057D75">
          <w:rPr>
            <w:rStyle w:val="Hyperlink"/>
            <w:rFonts w:asciiTheme="minorHAnsi" w:hAnsiTheme="minorHAnsi" w:cstheme="minorHAnsi"/>
            <w:sz w:val="22"/>
            <w:szCs w:val="22"/>
          </w:rPr>
          <w:t>How do I use pronouns?</w:t>
        </w:r>
      </w:hyperlink>
    </w:p>
    <w:p w14:paraId="6E871AA0" w14:textId="77777777" w:rsidR="00BC4876" w:rsidRPr="00057D75" w:rsidRDefault="00000000" w:rsidP="00BC4876">
      <w:pPr>
        <w:pStyle w:val="ListParagraph"/>
        <w:numPr>
          <w:ilvl w:val="0"/>
          <w:numId w:val="22"/>
        </w:numPr>
        <w:spacing w:after="160" w:line="259" w:lineRule="auto"/>
        <w:rPr>
          <w:rFonts w:asciiTheme="minorHAnsi" w:hAnsiTheme="minorHAnsi" w:cstheme="minorHAnsi"/>
          <w:sz w:val="22"/>
          <w:szCs w:val="22"/>
        </w:rPr>
      </w:pPr>
      <w:hyperlink r:id="rId37" w:history="1">
        <w:r w:rsidR="00BC4876" w:rsidRPr="00057D75">
          <w:rPr>
            <w:rStyle w:val="Hyperlink"/>
            <w:rFonts w:asciiTheme="minorHAnsi" w:hAnsiTheme="minorHAnsi" w:cstheme="minorHAnsi"/>
            <w:sz w:val="22"/>
            <w:szCs w:val="22"/>
          </w:rPr>
          <w:t>How do I share my pronouns?</w:t>
        </w:r>
      </w:hyperlink>
    </w:p>
    <w:p w14:paraId="50156D00" w14:textId="77777777" w:rsidR="00BC4876" w:rsidRPr="00057D75" w:rsidRDefault="00000000" w:rsidP="00BC4876">
      <w:pPr>
        <w:pStyle w:val="ListParagraph"/>
        <w:numPr>
          <w:ilvl w:val="0"/>
          <w:numId w:val="22"/>
        </w:numPr>
        <w:spacing w:after="160" w:line="259" w:lineRule="auto"/>
        <w:rPr>
          <w:rFonts w:asciiTheme="minorHAnsi" w:hAnsiTheme="minorHAnsi" w:cstheme="minorHAnsi"/>
          <w:sz w:val="22"/>
          <w:szCs w:val="22"/>
        </w:rPr>
      </w:pPr>
      <w:hyperlink r:id="rId38" w:history="1">
        <w:r w:rsidR="00BC4876" w:rsidRPr="00057D75">
          <w:rPr>
            <w:rStyle w:val="Hyperlink"/>
            <w:rFonts w:asciiTheme="minorHAnsi" w:hAnsiTheme="minorHAnsi" w:cstheme="minorHAnsi"/>
            <w:sz w:val="22"/>
            <w:szCs w:val="22"/>
          </w:rPr>
          <w:t>How do I ask for another person’s pronouns?</w:t>
        </w:r>
      </w:hyperlink>
    </w:p>
    <w:p w14:paraId="61038306" w14:textId="77777777" w:rsidR="00BC4876" w:rsidRPr="00057D75" w:rsidRDefault="00000000" w:rsidP="00BC4876">
      <w:pPr>
        <w:pStyle w:val="ListParagraph"/>
        <w:numPr>
          <w:ilvl w:val="0"/>
          <w:numId w:val="22"/>
        </w:numPr>
        <w:spacing w:after="160" w:line="259" w:lineRule="auto"/>
        <w:rPr>
          <w:rFonts w:asciiTheme="minorHAnsi" w:hAnsiTheme="minorHAnsi" w:cstheme="minorHAnsi"/>
          <w:sz w:val="22"/>
          <w:szCs w:val="22"/>
        </w:rPr>
      </w:pPr>
      <w:hyperlink r:id="rId39" w:history="1">
        <w:r w:rsidR="00BC4876" w:rsidRPr="00057D75">
          <w:rPr>
            <w:rStyle w:val="Hyperlink"/>
            <w:rFonts w:asciiTheme="minorHAnsi" w:hAnsiTheme="minorHAnsi" w:cstheme="minorHAnsi"/>
            <w:sz w:val="22"/>
            <w:szCs w:val="22"/>
          </w:rPr>
          <w:t>How do I correct myself or others when the wrong pronoun is used?</w:t>
        </w:r>
      </w:hyperlink>
    </w:p>
    <w:p w14:paraId="5EC657D7" w14:textId="77777777" w:rsidR="00BC4876" w:rsidRPr="00057D75" w:rsidRDefault="00BC4876" w:rsidP="00BC4876">
      <w:pPr>
        <w:pStyle w:val="Heading4"/>
        <w:rPr>
          <w:rFonts w:asciiTheme="minorHAnsi" w:hAnsiTheme="minorHAnsi" w:cstheme="minorHAnsi"/>
          <w:sz w:val="22"/>
          <w:szCs w:val="22"/>
        </w:rPr>
      </w:pPr>
      <w:r w:rsidRPr="00057D75">
        <w:rPr>
          <w:rFonts w:asciiTheme="minorHAnsi" w:hAnsiTheme="minorHAnsi" w:cstheme="minorHAnsi"/>
          <w:sz w:val="22"/>
          <w:szCs w:val="22"/>
        </w:rPr>
        <w:t>Additional Student Support Services</w:t>
      </w:r>
    </w:p>
    <w:p w14:paraId="7A24CB10" w14:textId="70214D65" w:rsidR="00BC4876" w:rsidRPr="00057D75" w:rsidRDefault="00000000" w:rsidP="00BC4876">
      <w:pPr>
        <w:pStyle w:val="ListParagraph"/>
        <w:numPr>
          <w:ilvl w:val="0"/>
          <w:numId w:val="18"/>
        </w:numPr>
        <w:spacing w:after="160" w:line="259" w:lineRule="auto"/>
        <w:rPr>
          <w:rFonts w:asciiTheme="minorHAnsi" w:hAnsiTheme="minorHAnsi" w:cstheme="minorHAnsi"/>
          <w:sz w:val="22"/>
          <w:szCs w:val="22"/>
          <w:lang w:val="es-ES"/>
        </w:rPr>
      </w:pPr>
      <w:hyperlink r:id="rId40" w:history="1">
        <w:r w:rsidR="00BC4876" w:rsidRPr="00057D75">
          <w:rPr>
            <w:rStyle w:val="Hyperlink"/>
            <w:rFonts w:asciiTheme="minorHAnsi" w:hAnsiTheme="minorHAnsi" w:cstheme="minorHAnsi"/>
            <w:sz w:val="22"/>
            <w:szCs w:val="22"/>
            <w:lang w:val="es-ES"/>
          </w:rPr>
          <w:t>Registrar</w:t>
        </w:r>
      </w:hyperlink>
      <w:r w:rsidR="00BC4876" w:rsidRPr="00057D75">
        <w:rPr>
          <w:rFonts w:asciiTheme="minorHAnsi" w:hAnsiTheme="minorHAnsi" w:cstheme="minorHAnsi"/>
          <w:sz w:val="22"/>
          <w:szCs w:val="22"/>
          <w:lang w:val="es-ES"/>
        </w:rPr>
        <w:t xml:space="preserve"> </w:t>
      </w:r>
    </w:p>
    <w:p w14:paraId="708F1D98" w14:textId="31CB9076" w:rsidR="00BC4876" w:rsidRPr="00057D75" w:rsidRDefault="00000000" w:rsidP="00BC4876">
      <w:pPr>
        <w:pStyle w:val="ListParagraph"/>
        <w:numPr>
          <w:ilvl w:val="0"/>
          <w:numId w:val="18"/>
        </w:numPr>
        <w:spacing w:after="160" w:line="259" w:lineRule="auto"/>
        <w:rPr>
          <w:rFonts w:asciiTheme="minorHAnsi" w:hAnsiTheme="minorHAnsi" w:cstheme="minorHAnsi"/>
          <w:sz w:val="22"/>
          <w:szCs w:val="22"/>
        </w:rPr>
      </w:pPr>
      <w:hyperlink r:id="rId41" w:history="1">
        <w:r w:rsidR="00BC4876" w:rsidRPr="00057D75">
          <w:rPr>
            <w:rStyle w:val="Hyperlink"/>
            <w:rFonts w:asciiTheme="minorHAnsi" w:hAnsiTheme="minorHAnsi" w:cstheme="minorHAnsi"/>
            <w:sz w:val="22"/>
            <w:szCs w:val="22"/>
          </w:rPr>
          <w:t>Financial Aid</w:t>
        </w:r>
      </w:hyperlink>
      <w:r w:rsidR="00BC4876" w:rsidRPr="00057D75">
        <w:rPr>
          <w:rFonts w:asciiTheme="minorHAnsi" w:hAnsiTheme="minorHAnsi" w:cstheme="minorHAnsi"/>
          <w:sz w:val="22"/>
          <w:szCs w:val="22"/>
        </w:rPr>
        <w:t xml:space="preserve"> </w:t>
      </w:r>
    </w:p>
    <w:p w14:paraId="3D6F48EE" w14:textId="3E81D9DD" w:rsidR="00BC4876" w:rsidRPr="00057D75" w:rsidRDefault="00000000" w:rsidP="00BC4876">
      <w:pPr>
        <w:pStyle w:val="ListParagraph"/>
        <w:numPr>
          <w:ilvl w:val="0"/>
          <w:numId w:val="18"/>
        </w:numPr>
        <w:spacing w:after="160" w:line="259" w:lineRule="auto"/>
        <w:rPr>
          <w:rFonts w:asciiTheme="minorHAnsi" w:hAnsiTheme="minorHAnsi" w:cstheme="minorHAnsi"/>
          <w:sz w:val="22"/>
          <w:szCs w:val="22"/>
        </w:rPr>
      </w:pPr>
      <w:hyperlink r:id="rId42" w:history="1">
        <w:r w:rsidR="00BC4876" w:rsidRPr="00057D75">
          <w:rPr>
            <w:rStyle w:val="Hyperlink"/>
            <w:rFonts w:asciiTheme="minorHAnsi" w:hAnsiTheme="minorHAnsi" w:cstheme="minorHAnsi"/>
            <w:sz w:val="22"/>
            <w:szCs w:val="22"/>
          </w:rPr>
          <w:t>Student Legal Services</w:t>
        </w:r>
      </w:hyperlink>
      <w:r w:rsidR="00BC4876" w:rsidRPr="00057D75">
        <w:rPr>
          <w:rFonts w:asciiTheme="minorHAnsi" w:hAnsiTheme="minorHAnsi" w:cstheme="minorHAnsi"/>
          <w:sz w:val="22"/>
          <w:szCs w:val="22"/>
        </w:rPr>
        <w:t xml:space="preserve"> </w:t>
      </w:r>
    </w:p>
    <w:p w14:paraId="714D9DE9" w14:textId="25A33776" w:rsidR="00BC4876" w:rsidRPr="00057D75" w:rsidRDefault="00000000" w:rsidP="00BC4876">
      <w:pPr>
        <w:pStyle w:val="ListParagraph"/>
        <w:numPr>
          <w:ilvl w:val="0"/>
          <w:numId w:val="18"/>
        </w:numPr>
        <w:spacing w:after="160" w:line="259" w:lineRule="auto"/>
        <w:rPr>
          <w:rFonts w:asciiTheme="minorHAnsi" w:hAnsiTheme="minorHAnsi" w:cstheme="minorHAnsi"/>
          <w:sz w:val="22"/>
          <w:szCs w:val="22"/>
        </w:rPr>
      </w:pPr>
      <w:hyperlink r:id="rId43" w:history="1">
        <w:r w:rsidR="00BC4876" w:rsidRPr="00057D75">
          <w:rPr>
            <w:rStyle w:val="Hyperlink"/>
            <w:rFonts w:asciiTheme="minorHAnsi" w:hAnsiTheme="minorHAnsi" w:cstheme="minorHAnsi"/>
            <w:sz w:val="22"/>
            <w:szCs w:val="22"/>
          </w:rPr>
          <w:t>Career Center</w:t>
        </w:r>
      </w:hyperlink>
      <w:r w:rsidR="00BC4876" w:rsidRPr="00057D75">
        <w:rPr>
          <w:rFonts w:asciiTheme="minorHAnsi" w:hAnsiTheme="minorHAnsi" w:cstheme="minorHAnsi"/>
          <w:sz w:val="22"/>
          <w:szCs w:val="22"/>
        </w:rPr>
        <w:t xml:space="preserve"> </w:t>
      </w:r>
    </w:p>
    <w:p w14:paraId="49AFF07A" w14:textId="019381FD" w:rsidR="00BC4876" w:rsidRPr="00057D75" w:rsidRDefault="00000000" w:rsidP="00BC4876">
      <w:pPr>
        <w:pStyle w:val="ListParagraph"/>
        <w:numPr>
          <w:ilvl w:val="0"/>
          <w:numId w:val="18"/>
        </w:numPr>
        <w:spacing w:after="160" w:line="259" w:lineRule="auto"/>
        <w:rPr>
          <w:rFonts w:asciiTheme="minorHAnsi" w:hAnsiTheme="minorHAnsi" w:cstheme="minorHAnsi"/>
          <w:sz w:val="22"/>
          <w:szCs w:val="22"/>
        </w:rPr>
      </w:pPr>
      <w:hyperlink r:id="rId44" w:history="1">
        <w:r w:rsidR="00BC4876" w:rsidRPr="00057D75">
          <w:rPr>
            <w:rStyle w:val="Hyperlink"/>
            <w:rFonts w:asciiTheme="minorHAnsi" w:hAnsiTheme="minorHAnsi" w:cstheme="minorHAnsi"/>
            <w:sz w:val="22"/>
            <w:szCs w:val="22"/>
          </w:rPr>
          <w:t>Counseling and Testing Services</w:t>
        </w:r>
      </w:hyperlink>
      <w:r w:rsidR="00BC4876" w:rsidRPr="00057D75">
        <w:rPr>
          <w:rFonts w:asciiTheme="minorHAnsi" w:hAnsiTheme="minorHAnsi" w:cstheme="minorHAnsi"/>
          <w:sz w:val="22"/>
          <w:szCs w:val="22"/>
        </w:rPr>
        <w:t xml:space="preserve"> </w:t>
      </w:r>
    </w:p>
    <w:p w14:paraId="7DA94352" w14:textId="5F9B1380" w:rsidR="00BC4876" w:rsidRPr="00057D75" w:rsidRDefault="00000000" w:rsidP="00BC4876">
      <w:pPr>
        <w:pStyle w:val="ListParagraph"/>
        <w:numPr>
          <w:ilvl w:val="0"/>
          <w:numId w:val="18"/>
        </w:numPr>
        <w:spacing w:after="160" w:line="259" w:lineRule="auto"/>
        <w:rPr>
          <w:rFonts w:asciiTheme="minorHAnsi" w:hAnsiTheme="minorHAnsi" w:cstheme="minorHAnsi"/>
          <w:sz w:val="22"/>
          <w:szCs w:val="22"/>
        </w:rPr>
      </w:pPr>
      <w:hyperlink r:id="rId45" w:history="1">
        <w:r w:rsidR="00BC4876" w:rsidRPr="00057D75">
          <w:rPr>
            <w:rStyle w:val="Hyperlink"/>
            <w:rFonts w:asciiTheme="minorHAnsi" w:hAnsiTheme="minorHAnsi" w:cstheme="minorHAnsi"/>
            <w:sz w:val="22"/>
            <w:szCs w:val="22"/>
          </w:rPr>
          <w:t>Pride Alliance</w:t>
        </w:r>
      </w:hyperlink>
      <w:r w:rsidR="00BC4876" w:rsidRPr="00057D75">
        <w:rPr>
          <w:rFonts w:asciiTheme="minorHAnsi" w:hAnsiTheme="minorHAnsi" w:cstheme="minorHAnsi"/>
          <w:sz w:val="22"/>
          <w:szCs w:val="22"/>
        </w:rPr>
        <w:t xml:space="preserve"> </w:t>
      </w:r>
    </w:p>
    <w:p w14:paraId="61889A2C" w14:textId="0291667D" w:rsidR="00BC4876" w:rsidRPr="00057D75" w:rsidRDefault="00000000" w:rsidP="00BC4876">
      <w:pPr>
        <w:pStyle w:val="ListParagraph"/>
        <w:numPr>
          <w:ilvl w:val="0"/>
          <w:numId w:val="18"/>
        </w:numPr>
        <w:spacing w:after="160" w:line="259" w:lineRule="auto"/>
        <w:rPr>
          <w:rFonts w:asciiTheme="minorHAnsi" w:hAnsiTheme="minorHAnsi" w:cstheme="minorHAnsi"/>
          <w:sz w:val="22"/>
          <w:szCs w:val="22"/>
        </w:rPr>
      </w:pPr>
      <w:hyperlink r:id="rId46" w:history="1">
        <w:r w:rsidR="00BC4876" w:rsidRPr="00057D75">
          <w:rPr>
            <w:rStyle w:val="Hyperlink"/>
            <w:rFonts w:asciiTheme="minorHAnsi" w:hAnsiTheme="minorHAnsi" w:cstheme="minorHAnsi"/>
            <w:sz w:val="22"/>
            <w:szCs w:val="22"/>
          </w:rPr>
          <w:t>UNT Food Pantry</w:t>
        </w:r>
      </w:hyperlink>
      <w:r w:rsidR="00BC4876" w:rsidRPr="00057D75">
        <w:rPr>
          <w:rFonts w:asciiTheme="minorHAnsi" w:hAnsiTheme="minorHAnsi" w:cstheme="minorHAnsi"/>
          <w:sz w:val="22"/>
          <w:szCs w:val="22"/>
        </w:rPr>
        <w:t xml:space="preserve"> </w:t>
      </w:r>
    </w:p>
    <w:p w14:paraId="508F6DB7" w14:textId="77777777" w:rsidR="00BC4876" w:rsidRPr="00057D75" w:rsidRDefault="00BC4876" w:rsidP="00BC4876">
      <w:pPr>
        <w:pStyle w:val="Heading3"/>
        <w:rPr>
          <w:rFonts w:asciiTheme="minorHAnsi" w:hAnsiTheme="minorHAnsi" w:cstheme="minorHAnsi"/>
          <w:sz w:val="22"/>
          <w:szCs w:val="22"/>
        </w:rPr>
      </w:pPr>
      <w:r w:rsidRPr="00057D75">
        <w:rPr>
          <w:rFonts w:asciiTheme="minorHAnsi" w:hAnsiTheme="minorHAnsi" w:cstheme="minorHAnsi"/>
          <w:sz w:val="22"/>
          <w:szCs w:val="22"/>
        </w:rPr>
        <w:t>Academic Support Services</w:t>
      </w:r>
    </w:p>
    <w:p w14:paraId="2970D641" w14:textId="1F158714" w:rsidR="00BC4876" w:rsidRPr="00057D75" w:rsidRDefault="00000000" w:rsidP="00BC4876">
      <w:pPr>
        <w:pStyle w:val="ListParagraph"/>
        <w:numPr>
          <w:ilvl w:val="0"/>
          <w:numId w:val="19"/>
        </w:numPr>
        <w:spacing w:after="160" w:line="259" w:lineRule="auto"/>
        <w:rPr>
          <w:rFonts w:asciiTheme="minorHAnsi" w:hAnsiTheme="minorHAnsi" w:cstheme="minorHAnsi"/>
          <w:sz w:val="22"/>
          <w:szCs w:val="22"/>
        </w:rPr>
      </w:pPr>
      <w:hyperlink r:id="rId47" w:history="1">
        <w:r w:rsidR="00BC4876" w:rsidRPr="00057D75">
          <w:rPr>
            <w:rStyle w:val="Hyperlink"/>
            <w:rFonts w:asciiTheme="minorHAnsi" w:hAnsiTheme="minorHAnsi" w:cstheme="minorHAnsi"/>
            <w:sz w:val="22"/>
            <w:szCs w:val="22"/>
          </w:rPr>
          <w:t>Academic Resource Center</w:t>
        </w:r>
      </w:hyperlink>
      <w:r w:rsidR="00BC4876" w:rsidRPr="00057D75">
        <w:rPr>
          <w:rFonts w:asciiTheme="minorHAnsi" w:hAnsiTheme="minorHAnsi" w:cstheme="minorHAnsi"/>
          <w:sz w:val="22"/>
          <w:szCs w:val="22"/>
        </w:rPr>
        <w:t xml:space="preserve"> </w:t>
      </w:r>
    </w:p>
    <w:p w14:paraId="68D84E1B" w14:textId="4CAC8A3D" w:rsidR="00BC4876" w:rsidRPr="00057D75" w:rsidRDefault="00000000" w:rsidP="00BC4876">
      <w:pPr>
        <w:pStyle w:val="ListParagraph"/>
        <w:numPr>
          <w:ilvl w:val="0"/>
          <w:numId w:val="19"/>
        </w:numPr>
        <w:spacing w:after="160" w:line="259" w:lineRule="auto"/>
        <w:rPr>
          <w:rFonts w:asciiTheme="minorHAnsi" w:hAnsiTheme="minorHAnsi" w:cstheme="minorHAnsi"/>
          <w:sz w:val="22"/>
          <w:szCs w:val="22"/>
        </w:rPr>
      </w:pPr>
      <w:hyperlink r:id="rId48" w:history="1">
        <w:r w:rsidR="00BC4876" w:rsidRPr="00057D75">
          <w:rPr>
            <w:rStyle w:val="Hyperlink"/>
            <w:rFonts w:asciiTheme="minorHAnsi" w:hAnsiTheme="minorHAnsi" w:cstheme="minorHAnsi"/>
            <w:sz w:val="22"/>
            <w:szCs w:val="22"/>
          </w:rPr>
          <w:t>Academic Success Center</w:t>
        </w:r>
      </w:hyperlink>
      <w:r w:rsidR="00BC4876" w:rsidRPr="00057D75">
        <w:rPr>
          <w:rFonts w:asciiTheme="minorHAnsi" w:hAnsiTheme="minorHAnsi" w:cstheme="minorHAnsi"/>
          <w:sz w:val="22"/>
          <w:szCs w:val="22"/>
        </w:rPr>
        <w:t xml:space="preserve"> </w:t>
      </w:r>
    </w:p>
    <w:p w14:paraId="4D39617C" w14:textId="124017E9" w:rsidR="00BC4876" w:rsidRPr="00057D75" w:rsidRDefault="00000000" w:rsidP="00BC4876">
      <w:pPr>
        <w:pStyle w:val="ListParagraph"/>
        <w:numPr>
          <w:ilvl w:val="0"/>
          <w:numId w:val="19"/>
        </w:numPr>
        <w:spacing w:after="160" w:line="259" w:lineRule="auto"/>
        <w:rPr>
          <w:rFonts w:asciiTheme="minorHAnsi" w:hAnsiTheme="minorHAnsi" w:cstheme="minorHAnsi"/>
          <w:sz w:val="22"/>
          <w:szCs w:val="22"/>
        </w:rPr>
      </w:pPr>
      <w:hyperlink r:id="rId49" w:history="1">
        <w:r w:rsidR="00BC4876" w:rsidRPr="00057D75">
          <w:rPr>
            <w:rStyle w:val="Hyperlink"/>
            <w:rFonts w:asciiTheme="minorHAnsi" w:hAnsiTheme="minorHAnsi" w:cstheme="minorHAnsi"/>
            <w:sz w:val="22"/>
            <w:szCs w:val="22"/>
          </w:rPr>
          <w:t>UNT Libraries</w:t>
        </w:r>
      </w:hyperlink>
      <w:r w:rsidR="00BC4876" w:rsidRPr="00057D75">
        <w:rPr>
          <w:rFonts w:asciiTheme="minorHAnsi" w:hAnsiTheme="minorHAnsi" w:cstheme="minorHAnsi"/>
          <w:sz w:val="22"/>
          <w:szCs w:val="22"/>
        </w:rPr>
        <w:t xml:space="preserve"> </w:t>
      </w:r>
    </w:p>
    <w:p w14:paraId="2D5DBFAB" w14:textId="5C1900AE" w:rsidR="00BC4876" w:rsidRPr="00057D75" w:rsidRDefault="00000000" w:rsidP="00BC4876">
      <w:pPr>
        <w:pStyle w:val="ListParagraph"/>
        <w:numPr>
          <w:ilvl w:val="0"/>
          <w:numId w:val="19"/>
        </w:numPr>
        <w:spacing w:after="160" w:line="259" w:lineRule="auto"/>
        <w:rPr>
          <w:rFonts w:asciiTheme="minorHAnsi" w:hAnsiTheme="minorHAnsi" w:cstheme="minorHAnsi"/>
          <w:sz w:val="22"/>
          <w:szCs w:val="22"/>
        </w:rPr>
      </w:pPr>
      <w:hyperlink r:id="rId50" w:history="1">
        <w:r w:rsidR="00BC4876" w:rsidRPr="00057D75">
          <w:rPr>
            <w:rStyle w:val="Hyperlink"/>
            <w:rFonts w:asciiTheme="minorHAnsi" w:hAnsiTheme="minorHAnsi" w:cstheme="minorHAnsi"/>
            <w:sz w:val="22"/>
            <w:szCs w:val="22"/>
          </w:rPr>
          <w:t>Writing Lab</w:t>
        </w:r>
      </w:hyperlink>
      <w:r w:rsidR="00BC4876" w:rsidRPr="00057D75">
        <w:rPr>
          <w:rFonts w:asciiTheme="minorHAnsi" w:hAnsiTheme="minorHAnsi" w:cstheme="minorHAnsi"/>
          <w:sz w:val="22"/>
          <w:szCs w:val="22"/>
        </w:rPr>
        <w:t xml:space="preserve"> </w:t>
      </w:r>
    </w:p>
    <w:p w14:paraId="008ED300" w14:textId="77777777" w:rsidR="00BC4876" w:rsidRDefault="00BC4876" w:rsidP="00BC4876">
      <w:pPr>
        <w:rPr>
          <w:rFonts w:asciiTheme="minorHAnsi" w:hAnsiTheme="minorHAnsi" w:cstheme="minorHAnsi"/>
        </w:rPr>
      </w:pPr>
    </w:p>
    <w:p w14:paraId="01C406BE" w14:textId="77777777" w:rsidR="00057D75" w:rsidRDefault="00057D75" w:rsidP="00BC4876">
      <w:pPr>
        <w:rPr>
          <w:rFonts w:asciiTheme="minorHAnsi" w:hAnsiTheme="minorHAnsi" w:cstheme="minorHAnsi"/>
        </w:rPr>
      </w:pPr>
    </w:p>
    <w:p w14:paraId="293EC5D5" w14:textId="77777777" w:rsidR="00057D75" w:rsidRDefault="00057D75" w:rsidP="00BC4876">
      <w:pPr>
        <w:rPr>
          <w:rFonts w:asciiTheme="minorHAnsi" w:hAnsiTheme="minorHAnsi" w:cstheme="minorHAnsi"/>
        </w:rPr>
      </w:pPr>
    </w:p>
    <w:p w14:paraId="53D4D993" w14:textId="77777777" w:rsidR="00057D75" w:rsidRDefault="00057D75" w:rsidP="00BC4876">
      <w:pPr>
        <w:rPr>
          <w:rFonts w:asciiTheme="minorHAnsi" w:hAnsiTheme="minorHAnsi" w:cstheme="minorHAnsi"/>
        </w:rPr>
      </w:pPr>
    </w:p>
    <w:p w14:paraId="04F931FB" w14:textId="77777777" w:rsidR="00057D75" w:rsidRDefault="00057D75" w:rsidP="00BC4876">
      <w:pPr>
        <w:rPr>
          <w:rFonts w:asciiTheme="minorHAnsi" w:hAnsiTheme="minorHAnsi" w:cstheme="minorHAnsi"/>
        </w:rPr>
      </w:pPr>
    </w:p>
    <w:p w14:paraId="07B392DA" w14:textId="77777777" w:rsidR="00AF0E99" w:rsidRDefault="00AF0E99" w:rsidP="00BC4876">
      <w:pPr>
        <w:rPr>
          <w:rFonts w:asciiTheme="minorHAnsi" w:hAnsiTheme="minorHAnsi" w:cstheme="minorHAnsi"/>
        </w:rPr>
      </w:pPr>
    </w:p>
    <w:p w14:paraId="35EC33B4" w14:textId="77777777" w:rsidR="00417CD0" w:rsidRDefault="00417CD0" w:rsidP="00BC4876">
      <w:pPr>
        <w:rPr>
          <w:rFonts w:asciiTheme="minorHAnsi" w:hAnsiTheme="minorHAnsi" w:cstheme="minorHAnsi"/>
        </w:rPr>
      </w:pPr>
    </w:p>
    <w:p w14:paraId="16CAE7AA" w14:textId="77777777" w:rsidR="00057D75" w:rsidRDefault="00057D75" w:rsidP="00BC4876">
      <w:pPr>
        <w:rPr>
          <w:rFonts w:asciiTheme="minorHAnsi" w:hAnsiTheme="minorHAnsi" w:cstheme="minorHAnsi"/>
        </w:rPr>
      </w:pPr>
    </w:p>
    <w:p w14:paraId="74D92065" w14:textId="77777777" w:rsidR="009E5A69" w:rsidRDefault="009E5A69" w:rsidP="00BC4876">
      <w:pPr>
        <w:rPr>
          <w:rFonts w:asciiTheme="minorHAnsi" w:hAnsiTheme="minorHAnsi" w:cstheme="minorHAnsi"/>
        </w:rPr>
      </w:pPr>
    </w:p>
    <w:p w14:paraId="097CE02C" w14:textId="77777777" w:rsidR="009E5A69" w:rsidRDefault="009E5A69" w:rsidP="00BC4876">
      <w:pPr>
        <w:rPr>
          <w:rFonts w:asciiTheme="minorHAnsi" w:hAnsiTheme="minorHAnsi" w:cstheme="minorHAnsi"/>
        </w:rPr>
      </w:pPr>
    </w:p>
    <w:p w14:paraId="720095B4" w14:textId="77777777" w:rsidR="009E5A69" w:rsidRDefault="009E5A69" w:rsidP="00BC4876">
      <w:pPr>
        <w:rPr>
          <w:rFonts w:asciiTheme="minorHAnsi" w:hAnsiTheme="minorHAnsi" w:cstheme="minorHAnsi"/>
        </w:rPr>
      </w:pPr>
    </w:p>
    <w:p w14:paraId="7FB6B1C2" w14:textId="77777777" w:rsidR="009E5A69" w:rsidRPr="00BC4876" w:rsidRDefault="009E5A69" w:rsidP="00BC4876">
      <w:pPr>
        <w:rPr>
          <w:rFonts w:asciiTheme="minorHAnsi" w:hAnsiTheme="minorHAnsi" w:cstheme="minorHAnsi"/>
        </w:rPr>
      </w:pPr>
    </w:p>
    <w:p w14:paraId="494AD745" w14:textId="155F83D4" w:rsidR="0072327C" w:rsidRPr="00BC4876" w:rsidRDefault="00057D75" w:rsidP="001E489C">
      <w:pPr>
        <w:jc w:val="center"/>
        <w:rPr>
          <w:rFonts w:asciiTheme="minorHAnsi" w:hAnsiTheme="minorHAnsi" w:cstheme="minorHAnsi"/>
        </w:rPr>
      </w:pPr>
      <w:r>
        <w:rPr>
          <w:rFonts w:asciiTheme="minorHAnsi" w:hAnsiTheme="minorHAnsi" w:cstheme="minorHAnsi"/>
        </w:rPr>
        <w:lastRenderedPageBreak/>
        <w:t>Course Schedule</w:t>
      </w:r>
    </w:p>
    <w:tbl>
      <w:tblPr>
        <w:tblStyle w:val="TableGrid"/>
        <w:tblW w:w="0" w:type="auto"/>
        <w:tblLook w:val="04A0" w:firstRow="1" w:lastRow="0" w:firstColumn="1" w:lastColumn="0" w:noHBand="0" w:noVBand="1"/>
      </w:tblPr>
      <w:tblGrid>
        <w:gridCol w:w="2335"/>
        <w:gridCol w:w="5063"/>
      </w:tblGrid>
      <w:tr w:rsidR="00B30BEA" w:rsidRPr="00BC4876" w14:paraId="58A56CDC" w14:textId="77777777" w:rsidTr="009645F1">
        <w:tc>
          <w:tcPr>
            <w:tcW w:w="2335" w:type="dxa"/>
            <w:shd w:val="clear" w:color="auto" w:fill="DBE5F1" w:themeFill="accent1" w:themeFillTint="33"/>
          </w:tcPr>
          <w:p w14:paraId="57314E14" w14:textId="520F56E7" w:rsidR="00B30BEA" w:rsidRPr="00BC4876" w:rsidRDefault="00376F3C" w:rsidP="009645F1">
            <w:pPr>
              <w:jc w:val="center"/>
              <w:rPr>
                <w:rFonts w:cstheme="minorHAnsi"/>
              </w:rPr>
            </w:pPr>
            <w:r w:rsidRPr="00BC4876">
              <w:rPr>
                <w:rFonts w:cstheme="minorHAnsi"/>
              </w:rPr>
              <w:t>Weeks</w:t>
            </w:r>
          </w:p>
        </w:tc>
        <w:tc>
          <w:tcPr>
            <w:tcW w:w="5063" w:type="dxa"/>
            <w:shd w:val="clear" w:color="auto" w:fill="DBE5F1" w:themeFill="accent1" w:themeFillTint="33"/>
          </w:tcPr>
          <w:p w14:paraId="198D3135" w14:textId="739A4E20" w:rsidR="00B30BEA" w:rsidRPr="00BC4876" w:rsidRDefault="00376F3C" w:rsidP="009645F1">
            <w:pPr>
              <w:jc w:val="center"/>
              <w:rPr>
                <w:rFonts w:cstheme="minorHAnsi"/>
              </w:rPr>
            </w:pPr>
            <w:r w:rsidRPr="00BC4876">
              <w:rPr>
                <w:rFonts w:cstheme="minorHAnsi"/>
              </w:rPr>
              <w:t>Modules</w:t>
            </w:r>
          </w:p>
        </w:tc>
      </w:tr>
      <w:tr w:rsidR="00B30BEA" w:rsidRPr="00BC4876" w14:paraId="7D032F12" w14:textId="77777777" w:rsidTr="009645F1">
        <w:tc>
          <w:tcPr>
            <w:tcW w:w="2335" w:type="dxa"/>
          </w:tcPr>
          <w:p w14:paraId="29505FD9" w14:textId="77777777" w:rsidR="00B30BEA" w:rsidRDefault="00376F3C" w:rsidP="007E153F">
            <w:pPr>
              <w:rPr>
                <w:rFonts w:cstheme="minorHAnsi"/>
                <w:color w:val="000000"/>
              </w:rPr>
            </w:pPr>
            <w:r w:rsidRPr="00BC4876">
              <w:rPr>
                <w:rFonts w:cstheme="minorHAnsi"/>
              </w:rPr>
              <w:t>Week</w:t>
            </w:r>
            <w:r w:rsidR="00B30BEA" w:rsidRPr="00BC4876">
              <w:rPr>
                <w:rFonts w:cstheme="minorHAnsi"/>
                <w:color w:val="000000"/>
              </w:rPr>
              <w:t xml:space="preserve"> 1 </w:t>
            </w:r>
          </w:p>
          <w:p w14:paraId="5320B1E9" w14:textId="209EB3AF" w:rsidR="00057D75" w:rsidRDefault="00057D75" w:rsidP="007E153F">
            <w:pPr>
              <w:rPr>
                <w:rFonts w:cstheme="minorHAnsi"/>
                <w:color w:val="000000"/>
              </w:rPr>
            </w:pPr>
            <w:r>
              <w:rPr>
                <w:rFonts w:cstheme="minorHAnsi"/>
                <w:color w:val="000000"/>
              </w:rPr>
              <w:t>2</w:t>
            </w:r>
            <w:r w:rsidR="000F05EC">
              <w:rPr>
                <w:rFonts w:cstheme="minorHAnsi"/>
                <w:color w:val="000000"/>
              </w:rPr>
              <w:t>1</w:t>
            </w:r>
            <w:r>
              <w:rPr>
                <w:rFonts w:cstheme="minorHAnsi"/>
                <w:color w:val="000000"/>
              </w:rPr>
              <w:t>-2</w:t>
            </w:r>
            <w:r w:rsidR="000F05EC">
              <w:rPr>
                <w:rFonts w:cstheme="minorHAnsi"/>
                <w:color w:val="000000"/>
              </w:rPr>
              <w:t>5</w:t>
            </w:r>
            <w:r>
              <w:rPr>
                <w:rFonts w:cstheme="minorHAnsi"/>
                <w:color w:val="000000"/>
              </w:rPr>
              <w:t xml:space="preserve"> de </w:t>
            </w:r>
            <w:proofErr w:type="spellStart"/>
            <w:r>
              <w:rPr>
                <w:rFonts w:cstheme="minorHAnsi"/>
                <w:color w:val="000000"/>
              </w:rPr>
              <w:t>agosto</w:t>
            </w:r>
            <w:proofErr w:type="spellEnd"/>
          </w:p>
          <w:p w14:paraId="5D4E0D03" w14:textId="423563E9" w:rsidR="00057D75" w:rsidRPr="00BC4876" w:rsidRDefault="00057D75" w:rsidP="007E153F">
            <w:pPr>
              <w:rPr>
                <w:rFonts w:cstheme="minorHAnsi"/>
              </w:rPr>
            </w:pPr>
          </w:p>
        </w:tc>
        <w:tc>
          <w:tcPr>
            <w:tcW w:w="5063" w:type="dxa"/>
          </w:tcPr>
          <w:p w14:paraId="165604CF" w14:textId="32BBD8DC" w:rsidR="00B30BEA" w:rsidRPr="00BC4876" w:rsidRDefault="00B30BEA" w:rsidP="00D024FB">
            <w:pPr>
              <w:rPr>
                <w:rFonts w:cstheme="minorHAnsi"/>
              </w:rPr>
            </w:pPr>
            <w:r w:rsidRPr="00BC4876">
              <w:rPr>
                <w:rFonts w:cstheme="minorHAnsi"/>
              </w:rPr>
              <w:t>pp</w:t>
            </w:r>
            <w:r w:rsidR="007E153F" w:rsidRPr="00BC4876">
              <w:rPr>
                <w:rFonts w:cstheme="minorHAnsi"/>
              </w:rPr>
              <w:t>.</w:t>
            </w:r>
            <w:r w:rsidRPr="00BC4876">
              <w:rPr>
                <w:rFonts w:cstheme="minorHAnsi"/>
              </w:rPr>
              <w:t xml:space="preserve"> 241-246</w:t>
            </w:r>
          </w:p>
        </w:tc>
      </w:tr>
      <w:tr w:rsidR="00B30BEA" w:rsidRPr="00BC4876" w14:paraId="1A4B0949" w14:textId="77777777" w:rsidTr="009645F1">
        <w:tc>
          <w:tcPr>
            <w:tcW w:w="2335" w:type="dxa"/>
          </w:tcPr>
          <w:p w14:paraId="43F2DBDC" w14:textId="77777777" w:rsidR="00B30BEA" w:rsidRDefault="00376F3C" w:rsidP="007E153F">
            <w:pPr>
              <w:rPr>
                <w:rFonts w:cstheme="minorHAnsi"/>
                <w:color w:val="000000"/>
              </w:rPr>
            </w:pPr>
            <w:r w:rsidRPr="00BC4876">
              <w:rPr>
                <w:rFonts w:cstheme="minorHAnsi"/>
              </w:rPr>
              <w:t>Week</w:t>
            </w:r>
            <w:r w:rsidR="00B30BEA" w:rsidRPr="00BC4876">
              <w:rPr>
                <w:rFonts w:cstheme="minorHAnsi"/>
                <w:color w:val="000000"/>
              </w:rPr>
              <w:t xml:space="preserve"> 2 </w:t>
            </w:r>
          </w:p>
          <w:p w14:paraId="7E31B661" w14:textId="18274E97" w:rsidR="00057D75" w:rsidRPr="00BC4876" w:rsidRDefault="00057D75" w:rsidP="007E153F">
            <w:pPr>
              <w:rPr>
                <w:rFonts w:cstheme="minorHAnsi"/>
              </w:rPr>
            </w:pPr>
            <w:r>
              <w:rPr>
                <w:rFonts w:cstheme="minorHAnsi"/>
                <w:color w:val="000000"/>
              </w:rPr>
              <w:t>2</w:t>
            </w:r>
            <w:r w:rsidR="000F05EC">
              <w:rPr>
                <w:rFonts w:cstheme="minorHAnsi"/>
                <w:color w:val="000000"/>
              </w:rPr>
              <w:t>8</w:t>
            </w:r>
            <w:r>
              <w:rPr>
                <w:rFonts w:cstheme="minorHAnsi"/>
                <w:color w:val="000000"/>
              </w:rPr>
              <w:t xml:space="preserve">-31 de </w:t>
            </w:r>
            <w:proofErr w:type="spellStart"/>
            <w:r>
              <w:rPr>
                <w:rFonts w:cstheme="minorHAnsi"/>
                <w:color w:val="000000"/>
              </w:rPr>
              <w:t>agosto</w:t>
            </w:r>
            <w:proofErr w:type="spellEnd"/>
          </w:p>
        </w:tc>
        <w:tc>
          <w:tcPr>
            <w:tcW w:w="5063" w:type="dxa"/>
          </w:tcPr>
          <w:p w14:paraId="542E965B" w14:textId="792A2C21" w:rsidR="00B30BEA" w:rsidRPr="00BC4876" w:rsidRDefault="00376F3C" w:rsidP="007E153F">
            <w:pPr>
              <w:rPr>
                <w:rFonts w:cstheme="minorHAnsi"/>
              </w:rPr>
            </w:pPr>
            <w:r w:rsidRPr="00BC4876">
              <w:rPr>
                <w:rFonts w:cstheme="minorHAnsi"/>
              </w:rPr>
              <w:t>Preliminary Lesson</w:t>
            </w:r>
            <w:r w:rsidR="00B30BEA" w:rsidRPr="00BC4876">
              <w:rPr>
                <w:rFonts w:cstheme="minorHAnsi"/>
              </w:rPr>
              <w:t xml:space="preserve"> (p</w:t>
            </w:r>
            <w:r w:rsidRPr="00BC4876">
              <w:rPr>
                <w:rFonts w:cstheme="minorHAnsi"/>
              </w:rPr>
              <w:t>p</w:t>
            </w:r>
            <w:r w:rsidR="00B30BEA" w:rsidRPr="00BC4876">
              <w:rPr>
                <w:rFonts w:cstheme="minorHAnsi"/>
              </w:rPr>
              <w:t>. 1-9)</w:t>
            </w:r>
            <w:r w:rsidR="00F63DDA" w:rsidRPr="00BC4876">
              <w:rPr>
                <w:rFonts w:cstheme="minorHAnsi"/>
              </w:rPr>
              <w:t xml:space="preserve"> &amp;102</w:t>
            </w:r>
          </w:p>
        </w:tc>
      </w:tr>
      <w:tr w:rsidR="00B30BEA" w:rsidRPr="00BC4876" w14:paraId="7A75F905" w14:textId="77777777" w:rsidTr="009645F1">
        <w:tc>
          <w:tcPr>
            <w:tcW w:w="2335" w:type="dxa"/>
          </w:tcPr>
          <w:p w14:paraId="55E54EF9" w14:textId="77777777" w:rsidR="00B30BEA" w:rsidRPr="000F05EC" w:rsidRDefault="00376F3C" w:rsidP="007E153F">
            <w:pPr>
              <w:rPr>
                <w:rFonts w:cstheme="minorHAnsi"/>
                <w:lang w:val="es-ES"/>
              </w:rPr>
            </w:pPr>
            <w:proofErr w:type="spellStart"/>
            <w:r w:rsidRPr="000F05EC">
              <w:rPr>
                <w:rFonts w:cstheme="minorHAnsi"/>
                <w:lang w:val="es-ES"/>
              </w:rPr>
              <w:t>Week</w:t>
            </w:r>
            <w:proofErr w:type="spellEnd"/>
            <w:r w:rsidR="00B30BEA" w:rsidRPr="000F05EC">
              <w:rPr>
                <w:rFonts w:cstheme="minorHAnsi"/>
                <w:lang w:val="es-ES"/>
              </w:rPr>
              <w:t xml:space="preserve"> 3 </w:t>
            </w:r>
          </w:p>
          <w:p w14:paraId="18AA6522" w14:textId="2222DCEC" w:rsidR="00057D75" w:rsidRPr="000F05EC" w:rsidRDefault="000F05EC" w:rsidP="007E153F">
            <w:pPr>
              <w:rPr>
                <w:rFonts w:cstheme="minorHAnsi"/>
                <w:lang w:val="es-ES"/>
              </w:rPr>
            </w:pPr>
            <w:r>
              <w:rPr>
                <w:rFonts w:cstheme="minorHAnsi"/>
                <w:lang w:val="es-ES"/>
              </w:rPr>
              <w:t>5</w:t>
            </w:r>
            <w:r w:rsidR="00057D75" w:rsidRPr="000F05EC">
              <w:rPr>
                <w:rFonts w:cstheme="minorHAnsi"/>
                <w:lang w:val="es-ES"/>
              </w:rPr>
              <w:t>-</w:t>
            </w:r>
            <w:r>
              <w:rPr>
                <w:rFonts w:cstheme="minorHAnsi"/>
                <w:lang w:val="es-ES"/>
              </w:rPr>
              <w:t>8</w:t>
            </w:r>
            <w:r w:rsidR="00057D75" w:rsidRPr="000F05EC">
              <w:rPr>
                <w:rFonts w:cstheme="minorHAnsi"/>
                <w:lang w:val="es-ES"/>
              </w:rPr>
              <w:t xml:space="preserve"> de septiembre</w:t>
            </w:r>
          </w:p>
          <w:p w14:paraId="4BB00265" w14:textId="2A4CBB3D" w:rsidR="00057D75" w:rsidRPr="000F05EC" w:rsidRDefault="00057D75" w:rsidP="007E153F">
            <w:pPr>
              <w:rPr>
                <w:rFonts w:cstheme="minorHAnsi"/>
                <w:lang w:val="es-ES"/>
              </w:rPr>
            </w:pPr>
            <w:r w:rsidRPr="000F05EC">
              <w:rPr>
                <w:rFonts w:cstheme="minorHAnsi"/>
                <w:lang w:val="es-ES"/>
              </w:rPr>
              <w:t>Labor Day: 4 de septiembre</w:t>
            </w:r>
          </w:p>
        </w:tc>
        <w:tc>
          <w:tcPr>
            <w:tcW w:w="5063" w:type="dxa"/>
          </w:tcPr>
          <w:p w14:paraId="3A58C478" w14:textId="09367537" w:rsidR="00B30BEA" w:rsidRPr="00BC4876" w:rsidRDefault="00B30BEA" w:rsidP="00705D79">
            <w:pPr>
              <w:rPr>
                <w:rFonts w:cstheme="minorHAnsi"/>
              </w:rPr>
            </w:pPr>
            <w:r w:rsidRPr="00BC4876">
              <w:rPr>
                <w:rFonts w:cstheme="minorHAnsi"/>
              </w:rPr>
              <w:t>Le</w:t>
            </w:r>
            <w:r w:rsidR="00376F3C" w:rsidRPr="00BC4876">
              <w:rPr>
                <w:rFonts w:cstheme="minorHAnsi"/>
              </w:rPr>
              <w:t>sson</w:t>
            </w:r>
            <w:r w:rsidRPr="00BC4876">
              <w:rPr>
                <w:rFonts w:cstheme="minorHAnsi"/>
              </w:rPr>
              <w:t xml:space="preserve"> 1 (p</w:t>
            </w:r>
            <w:r w:rsidR="00376F3C" w:rsidRPr="00BC4876">
              <w:rPr>
                <w:rFonts w:cstheme="minorHAnsi"/>
              </w:rPr>
              <w:t>p</w:t>
            </w:r>
            <w:r w:rsidRPr="00BC4876">
              <w:rPr>
                <w:rFonts w:cstheme="minorHAnsi"/>
              </w:rPr>
              <w:t>. 11-19)</w:t>
            </w:r>
            <w:r w:rsidR="00E07E96" w:rsidRPr="00BC4876">
              <w:rPr>
                <w:rFonts w:cstheme="minorHAnsi"/>
              </w:rPr>
              <w:t>; Quiz 1</w:t>
            </w:r>
          </w:p>
        </w:tc>
      </w:tr>
      <w:tr w:rsidR="00B30BEA" w:rsidRPr="00BC4876" w14:paraId="1A11663C" w14:textId="77777777" w:rsidTr="009645F1">
        <w:tc>
          <w:tcPr>
            <w:tcW w:w="2335" w:type="dxa"/>
          </w:tcPr>
          <w:p w14:paraId="593D0E89" w14:textId="77777777" w:rsidR="00B30BEA" w:rsidRDefault="00376F3C" w:rsidP="007E153F">
            <w:pPr>
              <w:rPr>
                <w:rFonts w:cstheme="minorHAnsi"/>
                <w:color w:val="000000"/>
              </w:rPr>
            </w:pPr>
            <w:r w:rsidRPr="00BC4876">
              <w:rPr>
                <w:rFonts w:cstheme="minorHAnsi"/>
              </w:rPr>
              <w:t>Week</w:t>
            </w:r>
            <w:r w:rsidR="00B30BEA" w:rsidRPr="00BC4876">
              <w:rPr>
                <w:rFonts w:cstheme="minorHAnsi"/>
                <w:color w:val="000000"/>
              </w:rPr>
              <w:t xml:space="preserve"> 4 </w:t>
            </w:r>
          </w:p>
          <w:p w14:paraId="1ADF3552" w14:textId="54F93F88" w:rsidR="00057D75" w:rsidRPr="00BC4876" w:rsidRDefault="00057D75" w:rsidP="007E153F">
            <w:pPr>
              <w:rPr>
                <w:rFonts w:cstheme="minorHAnsi"/>
                <w:color w:val="000000"/>
              </w:rPr>
            </w:pPr>
            <w:r>
              <w:rPr>
                <w:rFonts w:cstheme="minorHAnsi"/>
                <w:color w:val="000000"/>
              </w:rPr>
              <w:t>1</w:t>
            </w:r>
            <w:r w:rsidR="000F05EC">
              <w:rPr>
                <w:rFonts w:cstheme="minorHAnsi"/>
                <w:color w:val="000000"/>
              </w:rPr>
              <w:t>1</w:t>
            </w:r>
            <w:r>
              <w:rPr>
                <w:rFonts w:cstheme="minorHAnsi"/>
                <w:color w:val="000000"/>
              </w:rPr>
              <w:t>-1</w:t>
            </w:r>
            <w:r w:rsidR="000F05EC">
              <w:rPr>
                <w:rFonts w:cstheme="minorHAnsi"/>
                <w:color w:val="000000"/>
              </w:rPr>
              <w:t>5</w:t>
            </w:r>
            <w:r>
              <w:rPr>
                <w:rFonts w:cstheme="minorHAnsi"/>
                <w:color w:val="000000"/>
              </w:rPr>
              <w:t xml:space="preserve"> de </w:t>
            </w:r>
            <w:proofErr w:type="spellStart"/>
            <w:r>
              <w:rPr>
                <w:rFonts w:cstheme="minorHAnsi"/>
                <w:color w:val="000000"/>
              </w:rPr>
              <w:t>septiembre</w:t>
            </w:r>
            <w:proofErr w:type="spellEnd"/>
          </w:p>
        </w:tc>
        <w:tc>
          <w:tcPr>
            <w:tcW w:w="5063" w:type="dxa"/>
          </w:tcPr>
          <w:p w14:paraId="000D520D" w14:textId="2017EBBB" w:rsidR="00B30BEA" w:rsidRPr="00BC4876" w:rsidRDefault="00376F3C" w:rsidP="007E153F">
            <w:pPr>
              <w:rPr>
                <w:rFonts w:cstheme="minorHAnsi"/>
              </w:rPr>
            </w:pPr>
            <w:r w:rsidRPr="00BC4876">
              <w:rPr>
                <w:rFonts w:cstheme="minorHAnsi"/>
              </w:rPr>
              <w:t>Lesson</w:t>
            </w:r>
            <w:r w:rsidR="00B30BEA" w:rsidRPr="00BC4876">
              <w:rPr>
                <w:rFonts w:cstheme="minorHAnsi"/>
              </w:rPr>
              <w:t xml:space="preserve"> 2 (p</w:t>
            </w:r>
            <w:r w:rsidRPr="00BC4876">
              <w:rPr>
                <w:rFonts w:cstheme="minorHAnsi"/>
              </w:rPr>
              <w:t>p</w:t>
            </w:r>
            <w:r w:rsidR="00B30BEA" w:rsidRPr="00BC4876">
              <w:rPr>
                <w:rFonts w:cstheme="minorHAnsi"/>
              </w:rPr>
              <w:t>. 21-29)</w:t>
            </w:r>
            <w:r w:rsidR="00E07E96" w:rsidRPr="00BC4876">
              <w:rPr>
                <w:rFonts w:cstheme="minorHAnsi"/>
              </w:rPr>
              <w:t>; Project Topic</w:t>
            </w:r>
          </w:p>
        </w:tc>
      </w:tr>
      <w:tr w:rsidR="00B30BEA" w:rsidRPr="00BC4876" w14:paraId="219B7A0B" w14:textId="77777777" w:rsidTr="009645F1">
        <w:tc>
          <w:tcPr>
            <w:tcW w:w="2335" w:type="dxa"/>
          </w:tcPr>
          <w:p w14:paraId="25391079" w14:textId="77777777" w:rsidR="00B30BEA" w:rsidRDefault="00376F3C" w:rsidP="007E153F">
            <w:pPr>
              <w:rPr>
                <w:rFonts w:cstheme="minorHAnsi"/>
                <w:color w:val="000000"/>
              </w:rPr>
            </w:pPr>
            <w:r w:rsidRPr="00BC4876">
              <w:rPr>
                <w:rFonts w:cstheme="minorHAnsi"/>
              </w:rPr>
              <w:t>Week</w:t>
            </w:r>
            <w:r w:rsidR="00B30BEA" w:rsidRPr="00BC4876">
              <w:rPr>
                <w:rFonts w:cstheme="minorHAnsi"/>
                <w:color w:val="000000"/>
              </w:rPr>
              <w:t xml:space="preserve"> 5 </w:t>
            </w:r>
          </w:p>
          <w:p w14:paraId="288BD767" w14:textId="1900E9A2" w:rsidR="00057D75" w:rsidRPr="00BC4876" w:rsidRDefault="00057D75" w:rsidP="007E153F">
            <w:pPr>
              <w:rPr>
                <w:rFonts w:cstheme="minorHAnsi"/>
                <w:color w:val="000000"/>
              </w:rPr>
            </w:pPr>
            <w:r>
              <w:rPr>
                <w:rFonts w:cstheme="minorHAnsi"/>
                <w:color w:val="000000"/>
              </w:rPr>
              <w:t>1</w:t>
            </w:r>
            <w:r w:rsidR="000F05EC">
              <w:rPr>
                <w:rFonts w:cstheme="minorHAnsi"/>
                <w:color w:val="000000"/>
              </w:rPr>
              <w:t>1</w:t>
            </w:r>
            <w:r>
              <w:rPr>
                <w:rFonts w:cstheme="minorHAnsi"/>
                <w:color w:val="000000"/>
              </w:rPr>
              <w:t>-2</w:t>
            </w:r>
            <w:r w:rsidR="000F05EC">
              <w:rPr>
                <w:rFonts w:cstheme="minorHAnsi"/>
                <w:color w:val="000000"/>
              </w:rPr>
              <w:t>2</w:t>
            </w:r>
            <w:r>
              <w:rPr>
                <w:rFonts w:cstheme="minorHAnsi"/>
                <w:color w:val="000000"/>
              </w:rPr>
              <w:t xml:space="preserve"> de </w:t>
            </w:r>
            <w:proofErr w:type="spellStart"/>
            <w:r>
              <w:rPr>
                <w:rFonts w:cstheme="minorHAnsi"/>
                <w:color w:val="000000"/>
              </w:rPr>
              <w:t>septiembre</w:t>
            </w:r>
            <w:proofErr w:type="spellEnd"/>
          </w:p>
        </w:tc>
        <w:tc>
          <w:tcPr>
            <w:tcW w:w="5063" w:type="dxa"/>
          </w:tcPr>
          <w:p w14:paraId="17D3561E" w14:textId="06557FB2" w:rsidR="00B30BEA" w:rsidRPr="00BC4876" w:rsidRDefault="00376F3C" w:rsidP="007E153F">
            <w:pPr>
              <w:rPr>
                <w:rFonts w:cstheme="minorHAnsi"/>
              </w:rPr>
            </w:pPr>
            <w:r w:rsidRPr="00BC4876">
              <w:rPr>
                <w:rFonts w:cstheme="minorHAnsi"/>
              </w:rPr>
              <w:t>Lesson</w:t>
            </w:r>
            <w:r w:rsidR="00B30BEA" w:rsidRPr="00BC4876">
              <w:rPr>
                <w:rFonts w:cstheme="minorHAnsi"/>
              </w:rPr>
              <w:t xml:space="preserve"> 3 (p</w:t>
            </w:r>
            <w:r w:rsidRPr="00BC4876">
              <w:rPr>
                <w:rFonts w:cstheme="minorHAnsi"/>
              </w:rPr>
              <w:t>p</w:t>
            </w:r>
            <w:r w:rsidR="00B30BEA" w:rsidRPr="00BC4876">
              <w:rPr>
                <w:rFonts w:cstheme="minorHAnsi"/>
              </w:rPr>
              <w:t>. 31-39)</w:t>
            </w:r>
            <w:r w:rsidR="00EC3040" w:rsidRPr="00BC4876">
              <w:rPr>
                <w:rFonts w:cstheme="minorHAnsi"/>
              </w:rPr>
              <w:t xml:space="preserve">; </w:t>
            </w:r>
            <w:r w:rsidR="00E07E96" w:rsidRPr="00BC4876">
              <w:rPr>
                <w:rFonts w:cstheme="minorHAnsi"/>
              </w:rPr>
              <w:t>Project Outline; Quiz 2</w:t>
            </w:r>
          </w:p>
        </w:tc>
      </w:tr>
      <w:tr w:rsidR="00B30BEA" w:rsidRPr="00BC4876" w14:paraId="3695D7A2" w14:textId="77777777" w:rsidTr="009645F1">
        <w:tc>
          <w:tcPr>
            <w:tcW w:w="2335" w:type="dxa"/>
          </w:tcPr>
          <w:p w14:paraId="6F069224" w14:textId="77777777" w:rsidR="00B30BEA" w:rsidRDefault="00376F3C" w:rsidP="007E153F">
            <w:pPr>
              <w:rPr>
                <w:rFonts w:cstheme="minorHAnsi"/>
                <w:color w:val="000000"/>
              </w:rPr>
            </w:pPr>
            <w:r w:rsidRPr="00BC4876">
              <w:rPr>
                <w:rFonts w:cstheme="minorHAnsi"/>
              </w:rPr>
              <w:t>Week</w:t>
            </w:r>
            <w:r w:rsidR="00B30BEA" w:rsidRPr="00BC4876">
              <w:rPr>
                <w:rFonts w:cstheme="minorHAnsi"/>
                <w:color w:val="000000"/>
              </w:rPr>
              <w:t xml:space="preserve"> 6 </w:t>
            </w:r>
          </w:p>
          <w:p w14:paraId="64A5B3DD" w14:textId="2C905B28" w:rsidR="00057D75" w:rsidRPr="00BC4876" w:rsidRDefault="00057D75" w:rsidP="007E153F">
            <w:pPr>
              <w:rPr>
                <w:rFonts w:cstheme="minorHAnsi"/>
                <w:color w:val="000000"/>
              </w:rPr>
            </w:pPr>
            <w:r>
              <w:rPr>
                <w:rFonts w:cstheme="minorHAnsi"/>
                <w:color w:val="000000"/>
              </w:rPr>
              <w:t>2</w:t>
            </w:r>
            <w:r w:rsidR="000F05EC">
              <w:rPr>
                <w:rFonts w:cstheme="minorHAnsi"/>
                <w:color w:val="000000"/>
              </w:rPr>
              <w:t>5</w:t>
            </w:r>
            <w:r>
              <w:rPr>
                <w:rFonts w:cstheme="minorHAnsi"/>
                <w:color w:val="000000"/>
              </w:rPr>
              <w:t>-2</w:t>
            </w:r>
            <w:r w:rsidR="000F05EC">
              <w:rPr>
                <w:rFonts w:cstheme="minorHAnsi"/>
                <w:color w:val="000000"/>
              </w:rPr>
              <w:t>9</w:t>
            </w:r>
            <w:r>
              <w:rPr>
                <w:rFonts w:cstheme="minorHAnsi"/>
                <w:color w:val="000000"/>
              </w:rPr>
              <w:t xml:space="preserve"> de </w:t>
            </w:r>
            <w:proofErr w:type="spellStart"/>
            <w:r>
              <w:rPr>
                <w:rFonts w:cstheme="minorHAnsi"/>
                <w:color w:val="000000"/>
              </w:rPr>
              <w:t>septiembre</w:t>
            </w:r>
            <w:proofErr w:type="spellEnd"/>
          </w:p>
        </w:tc>
        <w:tc>
          <w:tcPr>
            <w:tcW w:w="5063" w:type="dxa"/>
          </w:tcPr>
          <w:p w14:paraId="43F20425" w14:textId="7F6008E4" w:rsidR="00B30BEA" w:rsidRPr="00BC4876" w:rsidRDefault="005E224A" w:rsidP="0014372C">
            <w:pPr>
              <w:rPr>
                <w:rFonts w:cstheme="minorHAnsi"/>
              </w:rPr>
            </w:pPr>
            <w:r w:rsidRPr="00BC4876">
              <w:rPr>
                <w:rFonts w:cstheme="minorHAnsi"/>
              </w:rPr>
              <w:t>Reading</w:t>
            </w:r>
            <w:r w:rsidR="0014372C" w:rsidRPr="00BC4876">
              <w:rPr>
                <w:rFonts w:cstheme="minorHAnsi"/>
              </w:rPr>
              <w:t>s</w:t>
            </w:r>
            <w:r w:rsidR="00B30BEA" w:rsidRPr="00BC4876">
              <w:rPr>
                <w:rFonts w:cstheme="minorHAnsi"/>
              </w:rPr>
              <w:t xml:space="preserve"> 1 (61) </w:t>
            </w:r>
            <w:r w:rsidR="0014372C" w:rsidRPr="00BC4876">
              <w:rPr>
                <w:rFonts w:cstheme="minorHAnsi"/>
              </w:rPr>
              <w:t>and 2 (</w:t>
            </w:r>
            <w:r w:rsidR="00FB4898" w:rsidRPr="00BC4876">
              <w:rPr>
                <w:rFonts w:cstheme="minorHAnsi"/>
              </w:rPr>
              <w:t>1</w:t>
            </w:r>
            <w:r w:rsidR="0014372C" w:rsidRPr="00BC4876">
              <w:rPr>
                <w:rFonts w:cstheme="minorHAnsi"/>
              </w:rPr>
              <w:t xml:space="preserve">19); </w:t>
            </w:r>
            <w:r w:rsidR="00376F3C" w:rsidRPr="00BC4876">
              <w:rPr>
                <w:rFonts w:cstheme="minorHAnsi"/>
              </w:rPr>
              <w:t>R</w:t>
            </w:r>
            <w:r w:rsidR="00B30BEA" w:rsidRPr="00BC4876">
              <w:rPr>
                <w:rFonts w:cstheme="minorHAnsi"/>
              </w:rPr>
              <w:t>e</w:t>
            </w:r>
            <w:r w:rsidRPr="00BC4876">
              <w:rPr>
                <w:rFonts w:cstheme="minorHAnsi"/>
              </w:rPr>
              <w:t>view</w:t>
            </w:r>
            <w:r w:rsidR="00B30BEA" w:rsidRPr="00BC4876">
              <w:rPr>
                <w:rFonts w:cstheme="minorHAnsi"/>
              </w:rPr>
              <w:t xml:space="preserve"> (63-67)</w:t>
            </w:r>
            <w:r w:rsidR="00274BB6" w:rsidRPr="00BC4876">
              <w:rPr>
                <w:rFonts w:cstheme="minorHAnsi"/>
              </w:rPr>
              <w:t xml:space="preserve">  </w:t>
            </w:r>
          </w:p>
        </w:tc>
      </w:tr>
      <w:tr w:rsidR="00B30BEA" w:rsidRPr="00BC4876" w14:paraId="26A3D58C" w14:textId="77777777" w:rsidTr="009645F1">
        <w:tc>
          <w:tcPr>
            <w:tcW w:w="2335" w:type="dxa"/>
          </w:tcPr>
          <w:p w14:paraId="3108DE9A" w14:textId="77777777" w:rsidR="00B30BEA" w:rsidRDefault="00376F3C" w:rsidP="007E153F">
            <w:pPr>
              <w:rPr>
                <w:rFonts w:cstheme="minorHAnsi"/>
                <w:color w:val="000000"/>
              </w:rPr>
            </w:pPr>
            <w:r w:rsidRPr="00BC4876">
              <w:rPr>
                <w:rFonts w:cstheme="minorHAnsi"/>
              </w:rPr>
              <w:t>Week</w:t>
            </w:r>
            <w:r w:rsidR="00B30BEA" w:rsidRPr="00BC4876">
              <w:rPr>
                <w:rFonts w:cstheme="minorHAnsi"/>
                <w:color w:val="000000"/>
              </w:rPr>
              <w:t xml:space="preserve"> 7 </w:t>
            </w:r>
          </w:p>
          <w:p w14:paraId="2D7E33AD" w14:textId="5C9813EB" w:rsidR="00057D75" w:rsidRPr="00BC4876" w:rsidRDefault="000F05EC" w:rsidP="007E153F">
            <w:pPr>
              <w:rPr>
                <w:rFonts w:cstheme="minorHAnsi"/>
                <w:color w:val="000000"/>
              </w:rPr>
            </w:pPr>
            <w:r>
              <w:rPr>
                <w:rFonts w:cstheme="minorHAnsi"/>
                <w:color w:val="000000"/>
              </w:rPr>
              <w:t>2</w:t>
            </w:r>
            <w:r w:rsidR="00057D75">
              <w:rPr>
                <w:rFonts w:cstheme="minorHAnsi"/>
                <w:color w:val="000000"/>
              </w:rPr>
              <w:t>-</w:t>
            </w:r>
            <w:r>
              <w:rPr>
                <w:rFonts w:cstheme="minorHAnsi"/>
                <w:color w:val="000000"/>
              </w:rPr>
              <w:t>6</w:t>
            </w:r>
            <w:r w:rsidR="00057D75">
              <w:rPr>
                <w:rFonts w:cstheme="minorHAnsi"/>
                <w:color w:val="000000"/>
              </w:rPr>
              <w:t xml:space="preserve"> de </w:t>
            </w:r>
            <w:proofErr w:type="spellStart"/>
            <w:r w:rsidR="00057D75">
              <w:rPr>
                <w:rFonts w:cstheme="minorHAnsi"/>
                <w:color w:val="000000"/>
              </w:rPr>
              <w:t>octubre</w:t>
            </w:r>
            <w:proofErr w:type="spellEnd"/>
            <w:r w:rsidR="00057D75">
              <w:rPr>
                <w:rFonts w:cstheme="minorHAnsi"/>
                <w:color w:val="000000"/>
              </w:rPr>
              <w:t xml:space="preserve"> </w:t>
            </w:r>
          </w:p>
        </w:tc>
        <w:tc>
          <w:tcPr>
            <w:tcW w:w="5063" w:type="dxa"/>
          </w:tcPr>
          <w:p w14:paraId="5D9134CF" w14:textId="383CACC9" w:rsidR="00B30BEA" w:rsidRPr="00BC4876" w:rsidRDefault="0057214E" w:rsidP="00705D79">
            <w:pPr>
              <w:rPr>
                <w:rFonts w:cstheme="minorHAnsi"/>
                <w:bCs/>
              </w:rPr>
            </w:pPr>
            <w:r w:rsidRPr="00BC4876">
              <w:rPr>
                <w:rFonts w:cstheme="minorHAnsi"/>
                <w:bCs/>
              </w:rPr>
              <w:t xml:space="preserve">Midterm </w:t>
            </w:r>
            <w:r w:rsidR="00274BB6" w:rsidRPr="00BC4876">
              <w:rPr>
                <w:rFonts w:cstheme="minorHAnsi"/>
                <w:bCs/>
              </w:rPr>
              <w:t>Exam</w:t>
            </w:r>
          </w:p>
        </w:tc>
      </w:tr>
      <w:tr w:rsidR="0014372C" w:rsidRPr="00BC4876" w14:paraId="6F9F3CE0" w14:textId="77777777" w:rsidTr="009645F1">
        <w:tc>
          <w:tcPr>
            <w:tcW w:w="2335" w:type="dxa"/>
          </w:tcPr>
          <w:p w14:paraId="7DC188C2" w14:textId="77777777" w:rsidR="0014372C" w:rsidRDefault="00376F3C" w:rsidP="007E153F">
            <w:pPr>
              <w:rPr>
                <w:rFonts w:cstheme="minorHAnsi"/>
              </w:rPr>
            </w:pPr>
            <w:r w:rsidRPr="00BC4876">
              <w:rPr>
                <w:rFonts w:cstheme="minorHAnsi"/>
              </w:rPr>
              <w:t>Week</w:t>
            </w:r>
            <w:r w:rsidR="0014372C" w:rsidRPr="00BC4876">
              <w:rPr>
                <w:rFonts w:cstheme="minorHAnsi"/>
              </w:rPr>
              <w:t xml:space="preserve"> 8 </w:t>
            </w:r>
          </w:p>
          <w:p w14:paraId="7644285C" w14:textId="58C1D60D" w:rsidR="00057D75" w:rsidRPr="00BC4876" w:rsidRDefault="000F05EC" w:rsidP="007E153F">
            <w:pPr>
              <w:rPr>
                <w:rFonts w:cstheme="minorHAnsi"/>
                <w:color w:val="000000"/>
              </w:rPr>
            </w:pPr>
            <w:r>
              <w:rPr>
                <w:rFonts w:cstheme="minorHAnsi"/>
                <w:color w:val="000000"/>
              </w:rPr>
              <w:t>9</w:t>
            </w:r>
            <w:r w:rsidR="00057D75">
              <w:rPr>
                <w:rFonts w:cstheme="minorHAnsi"/>
                <w:color w:val="000000"/>
              </w:rPr>
              <w:t>-1</w:t>
            </w:r>
            <w:r>
              <w:rPr>
                <w:rFonts w:cstheme="minorHAnsi"/>
                <w:color w:val="000000"/>
              </w:rPr>
              <w:t>3</w:t>
            </w:r>
            <w:r w:rsidR="00057D75">
              <w:rPr>
                <w:rFonts w:cstheme="minorHAnsi"/>
                <w:color w:val="000000"/>
              </w:rPr>
              <w:t xml:space="preserve"> de </w:t>
            </w:r>
            <w:proofErr w:type="spellStart"/>
            <w:r w:rsidR="00057D75">
              <w:rPr>
                <w:rFonts w:cstheme="minorHAnsi"/>
                <w:color w:val="000000"/>
              </w:rPr>
              <w:t>octubre</w:t>
            </w:r>
            <w:proofErr w:type="spellEnd"/>
          </w:p>
        </w:tc>
        <w:tc>
          <w:tcPr>
            <w:tcW w:w="5063" w:type="dxa"/>
          </w:tcPr>
          <w:p w14:paraId="2FCD3CB8" w14:textId="4BBA8008" w:rsidR="0014372C" w:rsidRPr="00BC4876" w:rsidRDefault="00376F3C" w:rsidP="001511DE">
            <w:pPr>
              <w:rPr>
                <w:rFonts w:cstheme="minorHAnsi"/>
              </w:rPr>
            </w:pPr>
            <w:r w:rsidRPr="00BC4876">
              <w:rPr>
                <w:rFonts w:cstheme="minorHAnsi"/>
              </w:rPr>
              <w:t>Lesson</w:t>
            </w:r>
            <w:r w:rsidR="0014372C" w:rsidRPr="00BC4876">
              <w:rPr>
                <w:rFonts w:cstheme="minorHAnsi"/>
              </w:rPr>
              <w:t xml:space="preserve"> 4 (p. 41-49)</w:t>
            </w:r>
            <w:r w:rsidR="00AC2B8B" w:rsidRPr="00BC4876">
              <w:rPr>
                <w:rFonts w:cstheme="minorHAnsi"/>
              </w:rPr>
              <w:t>; Project Draft</w:t>
            </w:r>
          </w:p>
        </w:tc>
      </w:tr>
      <w:tr w:rsidR="0014372C" w:rsidRPr="00BC4876" w14:paraId="0D865A1E" w14:textId="77777777" w:rsidTr="009645F1">
        <w:tc>
          <w:tcPr>
            <w:tcW w:w="2335" w:type="dxa"/>
          </w:tcPr>
          <w:p w14:paraId="66F523AC" w14:textId="77777777" w:rsidR="0014372C" w:rsidRDefault="00376F3C" w:rsidP="007E153F">
            <w:pPr>
              <w:rPr>
                <w:rFonts w:cstheme="minorHAnsi"/>
                <w:color w:val="000000"/>
              </w:rPr>
            </w:pPr>
            <w:r w:rsidRPr="00BC4876">
              <w:rPr>
                <w:rFonts w:cstheme="minorHAnsi"/>
              </w:rPr>
              <w:t>Week</w:t>
            </w:r>
            <w:r w:rsidR="0014372C" w:rsidRPr="00BC4876">
              <w:rPr>
                <w:rFonts w:cstheme="minorHAnsi"/>
                <w:color w:val="000000"/>
              </w:rPr>
              <w:t xml:space="preserve"> 9 </w:t>
            </w:r>
          </w:p>
          <w:p w14:paraId="4AEF5C01" w14:textId="460843D6" w:rsidR="00057D75" w:rsidRPr="00BC4876" w:rsidRDefault="00057D75" w:rsidP="007E153F">
            <w:pPr>
              <w:rPr>
                <w:rFonts w:cstheme="minorHAnsi"/>
                <w:color w:val="000000"/>
              </w:rPr>
            </w:pPr>
            <w:r>
              <w:rPr>
                <w:rFonts w:cstheme="minorHAnsi"/>
                <w:color w:val="000000"/>
              </w:rPr>
              <w:t>1</w:t>
            </w:r>
            <w:r w:rsidR="000F05EC">
              <w:rPr>
                <w:rFonts w:cstheme="minorHAnsi"/>
                <w:color w:val="000000"/>
              </w:rPr>
              <w:t>6</w:t>
            </w:r>
            <w:r>
              <w:rPr>
                <w:rFonts w:cstheme="minorHAnsi"/>
                <w:color w:val="000000"/>
              </w:rPr>
              <w:t>-</w:t>
            </w:r>
            <w:r w:rsidR="000F05EC">
              <w:rPr>
                <w:rFonts w:cstheme="minorHAnsi"/>
                <w:color w:val="000000"/>
              </w:rPr>
              <w:t>20</w:t>
            </w:r>
            <w:r>
              <w:rPr>
                <w:rFonts w:cstheme="minorHAnsi"/>
                <w:color w:val="000000"/>
              </w:rPr>
              <w:t xml:space="preserve"> de </w:t>
            </w:r>
            <w:proofErr w:type="spellStart"/>
            <w:r>
              <w:rPr>
                <w:rFonts w:cstheme="minorHAnsi"/>
                <w:color w:val="000000"/>
              </w:rPr>
              <w:t>octubre</w:t>
            </w:r>
            <w:proofErr w:type="spellEnd"/>
          </w:p>
        </w:tc>
        <w:tc>
          <w:tcPr>
            <w:tcW w:w="5063" w:type="dxa"/>
          </w:tcPr>
          <w:p w14:paraId="5BA96B4D" w14:textId="5BB368D6" w:rsidR="0014372C" w:rsidRPr="00BC4876" w:rsidRDefault="00376F3C" w:rsidP="00882D21">
            <w:pPr>
              <w:rPr>
                <w:rFonts w:cstheme="minorHAnsi"/>
              </w:rPr>
            </w:pPr>
            <w:r w:rsidRPr="00BC4876">
              <w:rPr>
                <w:rFonts w:cstheme="minorHAnsi"/>
              </w:rPr>
              <w:t>Lesson</w:t>
            </w:r>
            <w:r w:rsidR="0014372C" w:rsidRPr="00BC4876">
              <w:rPr>
                <w:rFonts w:cstheme="minorHAnsi"/>
              </w:rPr>
              <w:t xml:space="preserve"> 9 (p. 99-107)</w:t>
            </w:r>
            <w:r w:rsidR="00AC2B8B" w:rsidRPr="00BC4876">
              <w:rPr>
                <w:rFonts w:cstheme="minorHAnsi"/>
              </w:rPr>
              <w:t xml:space="preserve">; </w:t>
            </w:r>
            <w:r w:rsidR="0014372C" w:rsidRPr="00BC4876">
              <w:rPr>
                <w:rFonts w:cstheme="minorHAnsi"/>
              </w:rPr>
              <w:t>Pr</w:t>
            </w:r>
            <w:r w:rsidR="00882D21" w:rsidRPr="00BC4876">
              <w:rPr>
                <w:rFonts w:cstheme="minorHAnsi"/>
              </w:rPr>
              <w:t>oject Peer Review</w:t>
            </w:r>
            <w:r w:rsidR="001D3A1A" w:rsidRPr="00BC4876">
              <w:rPr>
                <w:rFonts w:cstheme="minorHAnsi"/>
              </w:rPr>
              <w:t>; Quiz 3</w:t>
            </w:r>
          </w:p>
        </w:tc>
      </w:tr>
      <w:tr w:rsidR="0014372C" w:rsidRPr="00BC4876" w14:paraId="512478B9" w14:textId="77777777" w:rsidTr="009645F1">
        <w:tc>
          <w:tcPr>
            <w:tcW w:w="2335" w:type="dxa"/>
          </w:tcPr>
          <w:p w14:paraId="30A1AA91" w14:textId="77777777" w:rsidR="0014372C" w:rsidRDefault="00376F3C" w:rsidP="007E153F">
            <w:pPr>
              <w:rPr>
                <w:rFonts w:cstheme="minorHAnsi"/>
                <w:color w:val="000000"/>
              </w:rPr>
            </w:pPr>
            <w:r w:rsidRPr="00BC4876">
              <w:rPr>
                <w:rFonts w:cstheme="minorHAnsi"/>
              </w:rPr>
              <w:t>Week</w:t>
            </w:r>
            <w:r w:rsidR="0014372C" w:rsidRPr="00BC4876">
              <w:rPr>
                <w:rFonts w:cstheme="minorHAnsi"/>
                <w:color w:val="000000"/>
              </w:rPr>
              <w:t xml:space="preserve"> 10 </w:t>
            </w:r>
          </w:p>
          <w:p w14:paraId="763BEF03" w14:textId="58B5465F" w:rsidR="00057D75" w:rsidRPr="00BC4876" w:rsidRDefault="00057D75" w:rsidP="007E153F">
            <w:pPr>
              <w:rPr>
                <w:rFonts w:cstheme="minorHAnsi"/>
                <w:color w:val="000000"/>
              </w:rPr>
            </w:pPr>
            <w:r>
              <w:rPr>
                <w:rFonts w:cstheme="minorHAnsi"/>
                <w:color w:val="000000"/>
              </w:rPr>
              <w:t>2</w:t>
            </w:r>
            <w:r w:rsidR="000F05EC">
              <w:rPr>
                <w:rFonts w:cstheme="minorHAnsi"/>
                <w:color w:val="000000"/>
              </w:rPr>
              <w:t>3</w:t>
            </w:r>
            <w:r>
              <w:rPr>
                <w:rFonts w:cstheme="minorHAnsi"/>
                <w:color w:val="000000"/>
              </w:rPr>
              <w:t>-2</w:t>
            </w:r>
            <w:r w:rsidR="000F05EC">
              <w:rPr>
                <w:rFonts w:cstheme="minorHAnsi"/>
                <w:color w:val="000000"/>
              </w:rPr>
              <w:t>7</w:t>
            </w:r>
            <w:r>
              <w:rPr>
                <w:rFonts w:cstheme="minorHAnsi"/>
                <w:color w:val="000000"/>
              </w:rPr>
              <w:t xml:space="preserve"> de </w:t>
            </w:r>
            <w:proofErr w:type="spellStart"/>
            <w:r>
              <w:rPr>
                <w:rFonts w:cstheme="minorHAnsi"/>
                <w:color w:val="000000"/>
              </w:rPr>
              <w:t>octubre</w:t>
            </w:r>
            <w:proofErr w:type="spellEnd"/>
          </w:p>
        </w:tc>
        <w:tc>
          <w:tcPr>
            <w:tcW w:w="5063" w:type="dxa"/>
          </w:tcPr>
          <w:p w14:paraId="744D362E" w14:textId="5181A0D0" w:rsidR="0014372C" w:rsidRPr="00BC4876" w:rsidRDefault="00376F3C" w:rsidP="001511DE">
            <w:pPr>
              <w:rPr>
                <w:rFonts w:cstheme="minorHAnsi"/>
              </w:rPr>
            </w:pPr>
            <w:r w:rsidRPr="00BC4876">
              <w:rPr>
                <w:rFonts w:cstheme="minorHAnsi"/>
              </w:rPr>
              <w:t>Lesson</w:t>
            </w:r>
            <w:r w:rsidR="0014372C" w:rsidRPr="00BC4876">
              <w:rPr>
                <w:rFonts w:cstheme="minorHAnsi"/>
              </w:rPr>
              <w:t xml:space="preserve"> 11 (p. 127-135)</w:t>
            </w:r>
            <w:r w:rsidR="00B50BC3" w:rsidRPr="00BC4876">
              <w:rPr>
                <w:rFonts w:cstheme="minorHAnsi"/>
              </w:rPr>
              <w:t xml:space="preserve">; </w:t>
            </w:r>
            <w:r w:rsidR="001D3A1A" w:rsidRPr="00BC4876">
              <w:rPr>
                <w:rFonts w:cstheme="minorHAnsi"/>
              </w:rPr>
              <w:t>Lesson Plan</w:t>
            </w:r>
          </w:p>
        </w:tc>
      </w:tr>
      <w:tr w:rsidR="0014372C" w:rsidRPr="00BC4876" w14:paraId="7EC468A2" w14:textId="77777777" w:rsidTr="009645F1">
        <w:tc>
          <w:tcPr>
            <w:tcW w:w="2335" w:type="dxa"/>
          </w:tcPr>
          <w:p w14:paraId="73CAB0F0" w14:textId="77777777" w:rsidR="0014372C" w:rsidRPr="00417CD0" w:rsidRDefault="00376F3C" w:rsidP="007E153F">
            <w:pPr>
              <w:rPr>
                <w:rFonts w:cstheme="minorHAnsi"/>
                <w:color w:val="000000"/>
                <w:lang w:val="es-ES"/>
              </w:rPr>
            </w:pPr>
            <w:proofErr w:type="spellStart"/>
            <w:r w:rsidRPr="00417CD0">
              <w:rPr>
                <w:rFonts w:cstheme="minorHAnsi"/>
                <w:lang w:val="es-ES"/>
              </w:rPr>
              <w:t>Week</w:t>
            </w:r>
            <w:proofErr w:type="spellEnd"/>
            <w:r w:rsidR="0014372C" w:rsidRPr="00417CD0">
              <w:rPr>
                <w:rFonts w:cstheme="minorHAnsi"/>
                <w:color w:val="000000"/>
                <w:lang w:val="es-ES"/>
              </w:rPr>
              <w:t xml:space="preserve"> 11 </w:t>
            </w:r>
          </w:p>
          <w:p w14:paraId="7F382E57" w14:textId="6589EE9D" w:rsidR="00057D75" w:rsidRPr="00417CD0" w:rsidRDefault="00057D75" w:rsidP="007E153F">
            <w:pPr>
              <w:rPr>
                <w:rFonts w:cstheme="minorHAnsi"/>
                <w:color w:val="000000"/>
                <w:lang w:val="es-ES"/>
              </w:rPr>
            </w:pPr>
            <w:r w:rsidRPr="00417CD0">
              <w:rPr>
                <w:rFonts w:cstheme="minorHAnsi"/>
                <w:color w:val="000000"/>
                <w:lang w:val="es-ES"/>
              </w:rPr>
              <w:t>3</w:t>
            </w:r>
            <w:r w:rsidR="00593659">
              <w:rPr>
                <w:rFonts w:cstheme="minorHAnsi"/>
                <w:color w:val="000000"/>
                <w:lang w:val="es-ES"/>
              </w:rPr>
              <w:t>0</w:t>
            </w:r>
            <w:r w:rsidRPr="00417CD0">
              <w:rPr>
                <w:rFonts w:cstheme="minorHAnsi"/>
                <w:color w:val="000000"/>
                <w:lang w:val="es-ES"/>
              </w:rPr>
              <w:t xml:space="preserve"> de octubre-</w:t>
            </w:r>
            <w:r w:rsidR="00593659">
              <w:rPr>
                <w:rFonts w:cstheme="minorHAnsi"/>
                <w:color w:val="000000"/>
                <w:lang w:val="es-ES"/>
              </w:rPr>
              <w:t>3</w:t>
            </w:r>
            <w:r w:rsidRPr="00417CD0">
              <w:rPr>
                <w:rFonts w:cstheme="minorHAnsi"/>
                <w:color w:val="000000"/>
                <w:lang w:val="es-ES"/>
              </w:rPr>
              <w:t xml:space="preserve"> de noviembre</w:t>
            </w:r>
          </w:p>
        </w:tc>
        <w:tc>
          <w:tcPr>
            <w:tcW w:w="5063" w:type="dxa"/>
          </w:tcPr>
          <w:p w14:paraId="2956B758" w14:textId="757824F1" w:rsidR="0014372C" w:rsidRPr="00BC4876" w:rsidRDefault="00376F3C" w:rsidP="001511DE">
            <w:pPr>
              <w:rPr>
                <w:rFonts w:cstheme="minorHAnsi"/>
              </w:rPr>
            </w:pPr>
            <w:r w:rsidRPr="00BC4876">
              <w:rPr>
                <w:rFonts w:cstheme="minorHAnsi"/>
              </w:rPr>
              <w:t>Lesson</w:t>
            </w:r>
            <w:r w:rsidR="0014372C" w:rsidRPr="00BC4876">
              <w:rPr>
                <w:rFonts w:cstheme="minorHAnsi"/>
              </w:rPr>
              <w:t xml:space="preserve"> 16 (p. 183-192)</w:t>
            </w:r>
            <w:r w:rsidR="00B50BC3" w:rsidRPr="00BC4876">
              <w:rPr>
                <w:rFonts w:cstheme="minorHAnsi"/>
              </w:rPr>
              <w:t>;</w:t>
            </w:r>
            <w:r w:rsidR="0014372C" w:rsidRPr="00BC4876">
              <w:rPr>
                <w:rFonts w:cstheme="minorHAnsi"/>
              </w:rPr>
              <w:t xml:space="preserve"> </w:t>
            </w:r>
            <w:r w:rsidR="00B50BC3" w:rsidRPr="00BC4876">
              <w:rPr>
                <w:rFonts w:cstheme="minorHAnsi"/>
              </w:rPr>
              <w:t>Turn in Project</w:t>
            </w:r>
          </w:p>
        </w:tc>
      </w:tr>
      <w:tr w:rsidR="0014372C" w:rsidRPr="00BC4876" w14:paraId="2A527F25" w14:textId="77777777" w:rsidTr="009645F1">
        <w:tc>
          <w:tcPr>
            <w:tcW w:w="2335" w:type="dxa"/>
          </w:tcPr>
          <w:p w14:paraId="7DB1A460" w14:textId="77777777" w:rsidR="0014372C" w:rsidRDefault="00376F3C" w:rsidP="007E153F">
            <w:pPr>
              <w:rPr>
                <w:rFonts w:cstheme="minorHAnsi"/>
                <w:color w:val="000000"/>
              </w:rPr>
            </w:pPr>
            <w:r w:rsidRPr="00BC4876">
              <w:rPr>
                <w:rFonts w:cstheme="minorHAnsi"/>
              </w:rPr>
              <w:t>Week</w:t>
            </w:r>
            <w:r w:rsidR="0014372C" w:rsidRPr="00BC4876">
              <w:rPr>
                <w:rFonts w:cstheme="minorHAnsi"/>
                <w:color w:val="000000"/>
              </w:rPr>
              <w:t xml:space="preserve"> 12 </w:t>
            </w:r>
          </w:p>
          <w:p w14:paraId="4FEEFB7F" w14:textId="7506838C" w:rsidR="00057D75" w:rsidRPr="00BC4876" w:rsidRDefault="00593659" w:rsidP="007E153F">
            <w:pPr>
              <w:rPr>
                <w:rFonts w:cstheme="minorHAnsi"/>
                <w:color w:val="000000"/>
              </w:rPr>
            </w:pPr>
            <w:r>
              <w:rPr>
                <w:rFonts w:cstheme="minorHAnsi"/>
                <w:color w:val="000000"/>
              </w:rPr>
              <w:t>6</w:t>
            </w:r>
            <w:r w:rsidR="00057D75">
              <w:rPr>
                <w:rFonts w:cstheme="minorHAnsi"/>
                <w:color w:val="000000"/>
              </w:rPr>
              <w:t>-</w:t>
            </w:r>
            <w:r>
              <w:rPr>
                <w:rFonts w:cstheme="minorHAnsi"/>
                <w:color w:val="000000"/>
              </w:rPr>
              <w:t>10</w:t>
            </w:r>
            <w:r w:rsidR="00057D75">
              <w:rPr>
                <w:rFonts w:cstheme="minorHAnsi"/>
                <w:color w:val="000000"/>
              </w:rPr>
              <w:t xml:space="preserve"> de noviembre</w:t>
            </w:r>
          </w:p>
        </w:tc>
        <w:tc>
          <w:tcPr>
            <w:tcW w:w="5063" w:type="dxa"/>
          </w:tcPr>
          <w:p w14:paraId="1E331FAA" w14:textId="477A26C0" w:rsidR="0014372C" w:rsidRPr="00BC4876" w:rsidRDefault="00376F3C" w:rsidP="001511DE">
            <w:pPr>
              <w:rPr>
                <w:rFonts w:cstheme="minorHAnsi"/>
              </w:rPr>
            </w:pPr>
            <w:r w:rsidRPr="00BC4876">
              <w:rPr>
                <w:rFonts w:cstheme="minorHAnsi"/>
              </w:rPr>
              <w:t>Lesson</w:t>
            </w:r>
            <w:r w:rsidR="0014372C" w:rsidRPr="00BC4876">
              <w:rPr>
                <w:rFonts w:cstheme="minorHAnsi"/>
              </w:rPr>
              <w:t xml:space="preserve"> 18 (p. 203-211)</w:t>
            </w:r>
            <w:r w:rsidR="00F54DCE" w:rsidRPr="00BC4876">
              <w:rPr>
                <w:rFonts w:cstheme="minorHAnsi"/>
              </w:rPr>
              <w:t>;</w:t>
            </w:r>
            <w:r w:rsidR="0014372C" w:rsidRPr="00BC4876">
              <w:rPr>
                <w:rFonts w:cstheme="minorHAnsi"/>
              </w:rPr>
              <w:t xml:space="preserve"> </w:t>
            </w:r>
            <w:r w:rsidRPr="00BC4876">
              <w:rPr>
                <w:rFonts w:cstheme="minorHAnsi"/>
              </w:rPr>
              <w:t>Reading</w:t>
            </w:r>
            <w:r w:rsidR="0014372C" w:rsidRPr="00BC4876">
              <w:rPr>
                <w:rFonts w:cstheme="minorHAnsi"/>
              </w:rPr>
              <w:t xml:space="preserve"> 3 (175); </w:t>
            </w:r>
            <w:r w:rsidR="00773458" w:rsidRPr="00BC4876">
              <w:rPr>
                <w:rFonts w:cstheme="minorHAnsi"/>
              </w:rPr>
              <w:t xml:space="preserve">Quiz </w:t>
            </w:r>
            <w:r w:rsidR="0026425D" w:rsidRPr="00BC4876">
              <w:rPr>
                <w:rFonts w:cstheme="minorHAnsi"/>
              </w:rPr>
              <w:t>4</w:t>
            </w:r>
          </w:p>
        </w:tc>
      </w:tr>
      <w:tr w:rsidR="00B30BEA" w:rsidRPr="00BC4876" w14:paraId="733EA51F" w14:textId="77777777" w:rsidTr="009645F1">
        <w:trPr>
          <w:trHeight w:val="818"/>
        </w:trPr>
        <w:tc>
          <w:tcPr>
            <w:tcW w:w="2335" w:type="dxa"/>
            <w:tcBorders>
              <w:bottom w:val="single" w:sz="4" w:space="0" w:color="auto"/>
            </w:tcBorders>
          </w:tcPr>
          <w:p w14:paraId="19BFF03E" w14:textId="77777777" w:rsidR="00B30BEA" w:rsidRDefault="00376F3C" w:rsidP="007E153F">
            <w:pPr>
              <w:rPr>
                <w:rFonts w:cstheme="minorHAnsi"/>
                <w:color w:val="000000"/>
              </w:rPr>
            </w:pPr>
            <w:r w:rsidRPr="00BC4876">
              <w:rPr>
                <w:rFonts w:cstheme="minorHAnsi"/>
              </w:rPr>
              <w:t>Week</w:t>
            </w:r>
            <w:r w:rsidR="00B30BEA" w:rsidRPr="00BC4876">
              <w:rPr>
                <w:rFonts w:cstheme="minorHAnsi"/>
                <w:color w:val="000000"/>
              </w:rPr>
              <w:t xml:space="preserve"> 13 </w:t>
            </w:r>
          </w:p>
          <w:p w14:paraId="39E485BC" w14:textId="6A0370DB" w:rsidR="00057D75" w:rsidRPr="00BC4876" w:rsidRDefault="00057D75" w:rsidP="007E153F">
            <w:pPr>
              <w:rPr>
                <w:rFonts w:cstheme="minorHAnsi"/>
                <w:b/>
                <w:color w:val="000000"/>
              </w:rPr>
            </w:pPr>
            <w:r>
              <w:rPr>
                <w:rFonts w:cstheme="minorHAnsi"/>
                <w:b/>
                <w:color w:val="000000"/>
              </w:rPr>
              <w:t>1</w:t>
            </w:r>
            <w:r w:rsidR="00593659">
              <w:rPr>
                <w:rFonts w:cstheme="minorHAnsi"/>
                <w:b/>
                <w:color w:val="000000"/>
              </w:rPr>
              <w:t>3</w:t>
            </w:r>
            <w:r>
              <w:rPr>
                <w:rFonts w:cstheme="minorHAnsi"/>
                <w:b/>
                <w:color w:val="000000"/>
              </w:rPr>
              <w:t>-1</w:t>
            </w:r>
            <w:r w:rsidR="00593659">
              <w:rPr>
                <w:rFonts w:cstheme="minorHAnsi"/>
                <w:b/>
                <w:color w:val="000000"/>
              </w:rPr>
              <w:t>7</w:t>
            </w:r>
            <w:r>
              <w:rPr>
                <w:rFonts w:cstheme="minorHAnsi"/>
                <w:b/>
                <w:color w:val="000000"/>
              </w:rPr>
              <w:t xml:space="preserve"> de noviembre</w:t>
            </w:r>
          </w:p>
        </w:tc>
        <w:tc>
          <w:tcPr>
            <w:tcW w:w="5063" w:type="dxa"/>
            <w:tcBorders>
              <w:bottom w:val="single" w:sz="4" w:space="0" w:color="auto"/>
            </w:tcBorders>
          </w:tcPr>
          <w:p w14:paraId="0EEB483A" w14:textId="3BC600B0" w:rsidR="007E153F" w:rsidRPr="00BC4876" w:rsidRDefault="007F2300" w:rsidP="0014372C">
            <w:pPr>
              <w:rPr>
                <w:rFonts w:cstheme="minorHAnsi"/>
              </w:rPr>
            </w:pPr>
            <w:r w:rsidRPr="00BC4876">
              <w:rPr>
                <w:rFonts w:cstheme="minorHAnsi"/>
              </w:rPr>
              <w:t>p</w:t>
            </w:r>
            <w:r w:rsidR="00B30BEA" w:rsidRPr="00BC4876">
              <w:rPr>
                <w:rFonts w:cstheme="minorHAnsi"/>
              </w:rPr>
              <w:t>p.</w:t>
            </w:r>
            <w:r w:rsidRPr="00BC4876">
              <w:rPr>
                <w:rFonts w:cstheme="minorHAnsi"/>
              </w:rPr>
              <w:t xml:space="preserve"> 175</w:t>
            </w:r>
            <w:r w:rsidR="00792606" w:rsidRPr="00BC4876">
              <w:rPr>
                <w:rFonts w:cstheme="minorHAnsi"/>
              </w:rPr>
              <w:t xml:space="preserve"> &amp; 233;</w:t>
            </w:r>
            <w:r w:rsidR="007E153F" w:rsidRPr="00BC4876">
              <w:rPr>
                <w:rFonts w:cstheme="minorHAnsi"/>
              </w:rPr>
              <w:t xml:space="preserve"> </w:t>
            </w:r>
            <w:r w:rsidR="00376F3C" w:rsidRPr="00BC4876">
              <w:rPr>
                <w:rFonts w:cstheme="minorHAnsi"/>
              </w:rPr>
              <w:t>Reading</w:t>
            </w:r>
            <w:r w:rsidR="0014372C" w:rsidRPr="00BC4876">
              <w:rPr>
                <w:rFonts w:cstheme="minorHAnsi"/>
              </w:rPr>
              <w:t xml:space="preserve"> 4 (233) </w:t>
            </w:r>
          </w:p>
        </w:tc>
      </w:tr>
      <w:tr w:rsidR="00057D75" w:rsidRPr="009E5A69" w14:paraId="68AE452D" w14:textId="77777777" w:rsidTr="009645F1">
        <w:tc>
          <w:tcPr>
            <w:tcW w:w="2335" w:type="dxa"/>
            <w:tcBorders>
              <w:right w:val="nil"/>
            </w:tcBorders>
            <w:shd w:val="clear" w:color="auto" w:fill="D6E3BC" w:themeFill="accent3" w:themeFillTint="66"/>
          </w:tcPr>
          <w:p w14:paraId="1BBC9B6C" w14:textId="77777777" w:rsidR="00057D75" w:rsidRPr="00BC4876" w:rsidRDefault="00057D75" w:rsidP="007E153F">
            <w:pPr>
              <w:rPr>
                <w:rFonts w:cstheme="minorHAnsi"/>
              </w:rPr>
            </w:pPr>
          </w:p>
        </w:tc>
        <w:tc>
          <w:tcPr>
            <w:tcW w:w="5063" w:type="dxa"/>
            <w:tcBorders>
              <w:left w:val="nil"/>
            </w:tcBorders>
            <w:shd w:val="clear" w:color="auto" w:fill="D6E3BC" w:themeFill="accent3" w:themeFillTint="66"/>
          </w:tcPr>
          <w:p w14:paraId="2CF33D36" w14:textId="77777777" w:rsidR="00057D75" w:rsidRPr="00417CD0" w:rsidRDefault="00057D75" w:rsidP="00705D79">
            <w:pPr>
              <w:rPr>
                <w:rFonts w:cstheme="minorHAnsi"/>
                <w:b/>
                <w:bCs/>
                <w:color w:val="000000" w:themeColor="text1"/>
                <w:lang w:val="es-ES"/>
              </w:rPr>
            </w:pPr>
            <w:r w:rsidRPr="00417CD0">
              <w:rPr>
                <w:rFonts w:cstheme="minorHAnsi"/>
                <w:b/>
                <w:bCs/>
                <w:color w:val="000000" w:themeColor="text1"/>
                <w:lang w:val="es-ES"/>
              </w:rPr>
              <w:t xml:space="preserve">19-26 de noviembre: </w:t>
            </w:r>
            <w:proofErr w:type="spellStart"/>
            <w:r w:rsidRPr="00417CD0">
              <w:rPr>
                <w:rFonts w:cstheme="minorHAnsi"/>
                <w:b/>
                <w:bCs/>
                <w:color w:val="000000" w:themeColor="text1"/>
                <w:lang w:val="es-ES"/>
              </w:rPr>
              <w:t>Fall</w:t>
            </w:r>
            <w:proofErr w:type="spellEnd"/>
            <w:r w:rsidRPr="00417CD0">
              <w:rPr>
                <w:rFonts w:cstheme="minorHAnsi"/>
                <w:b/>
                <w:bCs/>
                <w:color w:val="000000" w:themeColor="text1"/>
                <w:lang w:val="es-ES"/>
              </w:rPr>
              <w:t xml:space="preserve"> Break</w:t>
            </w:r>
          </w:p>
          <w:p w14:paraId="2DA3317D" w14:textId="73C23863" w:rsidR="00057D75" w:rsidRPr="00417CD0" w:rsidRDefault="00057D75" w:rsidP="00705D79">
            <w:pPr>
              <w:rPr>
                <w:rFonts w:cstheme="minorHAnsi"/>
                <w:lang w:val="es-ES"/>
              </w:rPr>
            </w:pPr>
            <w:r w:rsidRPr="00417CD0">
              <w:rPr>
                <w:rFonts w:cstheme="minorHAnsi"/>
                <w:b/>
                <w:bCs/>
                <w:color w:val="000000" w:themeColor="text1"/>
                <w:lang w:val="es-ES"/>
              </w:rPr>
              <w:t>No hay clases</w:t>
            </w:r>
          </w:p>
        </w:tc>
      </w:tr>
      <w:tr w:rsidR="00B30BEA" w:rsidRPr="00BC4876" w14:paraId="1563DC96" w14:textId="77777777" w:rsidTr="009645F1">
        <w:tc>
          <w:tcPr>
            <w:tcW w:w="2335" w:type="dxa"/>
          </w:tcPr>
          <w:p w14:paraId="094CC227" w14:textId="77777777" w:rsidR="00B30BEA" w:rsidRPr="00593659" w:rsidRDefault="00376F3C" w:rsidP="007E153F">
            <w:pPr>
              <w:rPr>
                <w:rFonts w:cstheme="minorHAnsi"/>
                <w:color w:val="000000"/>
                <w:lang w:val="es-ES"/>
              </w:rPr>
            </w:pPr>
            <w:proofErr w:type="spellStart"/>
            <w:r w:rsidRPr="00593659">
              <w:rPr>
                <w:rFonts w:cstheme="minorHAnsi"/>
                <w:lang w:val="es-ES"/>
              </w:rPr>
              <w:t>Week</w:t>
            </w:r>
            <w:proofErr w:type="spellEnd"/>
            <w:r w:rsidR="00B30BEA" w:rsidRPr="00593659">
              <w:rPr>
                <w:rFonts w:cstheme="minorHAnsi"/>
                <w:color w:val="000000"/>
                <w:lang w:val="es-ES"/>
              </w:rPr>
              <w:t xml:space="preserve"> 14 </w:t>
            </w:r>
          </w:p>
          <w:p w14:paraId="45517E1D" w14:textId="1704162E" w:rsidR="00057D75" w:rsidRPr="00593659" w:rsidRDefault="001E489C" w:rsidP="007E153F">
            <w:pPr>
              <w:rPr>
                <w:rFonts w:cstheme="minorHAnsi"/>
                <w:color w:val="000000"/>
                <w:lang w:val="es-ES"/>
              </w:rPr>
            </w:pPr>
            <w:r w:rsidRPr="00593659">
              <w:rPr>
                <w:rFonts w:cstheme="minorHAnsi"/>
                <w:color w:val="000000"/>
                <w:lang w:val="es-ES"/>
              </w:rPr>
              <w:t>2</w:t>
            </w:r>
            <w:r w:rsidR="00593659" w:rsidRPr="00593659">
              <w:rPr>
                <w:rFonts w:cstheme="minorHAnsi"/>
                <w:color w:val="000000"/>
                <w:lang w:val="es-ES"/>
              </w:rPr>
              <w:t>7</w:t>
            </w:r>
            <w:r w:rsidRPr="00593659">
              <w:rPr>
                <w:rFonts w:cstheme="minorHAnsi"/>
                <w:color w:val="000000"/>
                <w:lang w:val="es-ES"/>
              </w:rPr>
              <w:t xml:space="preserve"> de noviembre</w:t>
            </w:r>
            <w:r w:rsidR="00593659" w:rsidRPr="00593659">
              <w:rPr>
                <w:rFonts w:cstheme="minorHAnsi"/>
                <w:color w:val="000000"/>
                <w:lang w:val="es-ES"/>
              </w:rPr>
              <w:t>-1 de diciembre</w:t>
            </w:r>
          </w:p>
        </w:tc>
        <w:tc>
          <w:tcPr>
            <w:tcW w:w="5063" w:type="dxa"/>
          </w:tcPr>
          <w:p w14:paraId="625FEF15" w14:textId="1BE507D2" w:rsidR="00B30BEA" w:rsidRPr="00BC4876" w:rsidRDefault="00792606" w:rsidP="00705D79">
            <w:pPr>
              <w:rPr>
                <w:rFonts w:cstheme="minorHAnsi"/>
              </w:rPr>
            </w:pPr>
            <w:r w:rsidRPr="00BC4876">
              <w:rPr>
                <w:rFonts w:cstheme="minorHAnsi"/>
              </w:rPr>
              <w:t>p</w:t>
            </w:r>
            <w:r w:rsidR="0014372C" w:rsidRPr="00BC4876">
              <w:rPr>
                <w:rFonts w:cstheme="minorHAnsi"/>
              </w:rPr>
              <w:t>p. 2</w:t>
            </w:r>
            <w:r w:rsidR="00F54DCE" w:rsidRPr="00BC4876">
              <w:rPr>
                <w:rFonts w:cstheme="minorHAnsi"/>
              </w:rPr>
              <w:t>1</w:t>
            </w:r>
            <w:r w:rsidR="0014372C" w:rsidRPr="00BC4876">
              <w:rPr>
                <w:rFonts w:cstheme="minorHAnsi"/>
              </w:rPr>
              <w:t>3-2</w:t>
            </w:r>
            <w:r w:rsidR="00F54DCE" w:rsidRPr="00BC4876">
              <w:rPr>
                <w:rFonts w:cstheme="minorHAnsi"/>
              </w:rPr>
              <w:t>20; Exam 2</w:t>
            </w:r>
          </w:p>
        </w:tc>
      </w:tr>
      <w:tr w:rsidR="00B30BEA" w:rsidRPr="00BC4876" w14:paraId="13B46352" w14:textId="77777777" w:rsidTr="009645F1">
        <w:tc>
          <w:tcPr>
            <w:tcW w:w="2335" w:type="dxa"/>
          </w:tcPr>
          <w:p w14:paraId="74602D17" w14:textId="77777777" w:rsidR="00B30BEA" w:rsidRDefault="00376F3C" w:rsidP="007E153F">
            <w:pPr>
              <w:rPr>
                <w:rFonts w:cstheme="minorHAnsi"/>
                <w:color w:val="000000"/>
              </w:rPr>
            </w:pPr>
            <w:r w:rsidRPr="00BC4876">
              <w:rPr>
                <w:rFonts w:cstheme="minorHAnsi"/>
              </w:rPr>
              <w:t>Week</w:t>
            </w:r>
            <w:r w:rsidR="00B30BEA" w:rsidRPr="00BC4876">
              <w:rPr>
                <w:rFonts w:cstheme="minorHAnsi"/>
                <w:color w:val="000000"/>
              </w:rPr>
              <w:t xml:space="preserve"> 15 </w:t>
            </w:r>
          </w:p>
          <w:p w14:paraId="5055CFD1" w14:textId="5BE78D94" w:rsidR="001E489C" w:rsidRDefault="00593659" w:rsidP="007E153F">
            <w:pPr>
              <w:rPr>
                <w:rFonts w:cstheme="minorHAnsi"/>
                <w:b/>
                <w:color w:val="000000"/>
              </w:rPr>
            </w:pPr>
            <w:r>
              <w:rPr>
                <w:rFonts w:cstheme="minorHAnsi"/>
                <w:b/>
                <w:color w:val="000000"/>
              </w:rPr>
              <w:t>4</w:t>
            </w:r>
            <w:r w:rsidR="001E489C">
              <w:rPr>
                <w:rFonts w:cstheme="minorHAnsi"/>
                <w:b/>
                <w:color w:val="000000"/>
              </w:rPr>
              <w:t xml:space="preserve">-7 de </w:t>
            </w:r>
            <w:proofErr w:type="spellStart"/>
            <w:r w:rsidR="001E489C">
              <w:rPr>
                <w:rFonts w:cstheme="minorHAnsi"/>
                <w:b/>
                <w:color w:val="000000"/>
              </w:rPr>
              <w:t>diciembre</w:t>
            </w:r>
            <w:proofErr w:type="spellEnd"/>
          </w:p>
          <w:p w14:paraId="331225CF" w14:textId="09B8B4D3" w:rsidR="009645F1" w:rsidRPr="00BC4876" w:rsidRDefault="009645F1" w:rsidP="007E153F">
            <w:pPr>
              <w:rPr>
                <w:rFonts w:cstheme="minorHAnsi"/>
                <w:b/>
                <w:color w:val="000000"/>
              </w:rPr>
            </w:pPr>
          </w:p>
        </w:tc>
        <w:tc>
          <w:tcPr>
            <w:tcW w:w="5063" w:type="dxa"/>
          </w:tcPr>
          <w:p w14:paraId="341808F8" w14:textId="77555B2B" w:rsidR="00D1582E" w:rsidRPr="00593659" w:rsidRDefault="00014C7F" w:rsidP="00D1582E">
            <w:pPr>
              <w:rPr>
                <w:rFonts w:cstheme="minorHAnsi"/>
                <w:b/>
              </w:rPr>
            </w:pPr>
            <w:r w:rsidRPr="00593659">
              <w:rPr>
                <w:rFonts w:cstheme="minorHAnsi"/>
              </w:rPr>
              <w:t xml:space="preserve">Oral </w:t>
            </w:r>
            <w:r w:rsidR="00D1582E" w:rsidRPr="00593659">
              <w:rPr>
                <w:rFonts w:cstheme="minorHAnsi"/>
              </w:rPr>
              <w:t>Pr</w:t>
            </w:r>
            <w:r w:rsidRPr="00593659">
              <w:rPr>
                <w:rFonts w:cstheme="minorHAnsi"/>
              </w:rPr>
              <w:t>esentation</w:t>
            </w:r>
          </w:p>
          <w:p w14:paraId="57E723D1" w14:textId="77777777" w:rsidR="009645F1" w:rsidRPr="00593659" w:rsidRDefault="009645F1" w:rsidP="009645F1">
            <w:pPr>
              <w:rPr>
                <w:rFonts w:cstheme="minorHAnsi"/>
              </w:rPr>
            </w:pPr>
          </w:p>
          <w:p w14:paraId="5A413C55" w14:textId="23A11B6C" w:rsidR="009645F1" w:rsidRPr="00593659" w:rsidRDefault="00593659" w:rsidP="009645F1">
            <w:pPr>
              <w:rPr>
                <w:rFonts w:cstheme="minorHAnsi"/>
                <w:i/>
                <w:iCs/>
              </w:rPr>
            </w:pPr>
            <w:r w:rsidRPr="00593659">
              <w:rPr>
                <w:rFonts w:cstheme="minorHAnsi"/>
                <w:i/>
                <w:iCs/>
              </w:rPr>
              <w:t xml:space="preserve">8 de </w:t>
            </w:r>
            <w:proofErr w:type="spellStart"/>
            <w:r w:rsidRPr="00593659">
              <w:rPr>
                <w:rFonts w:cstheme="minorHAnsi"/>
                <w:i/>
                <w:iCs/>
              </w:rPr>
              <w:t>diciembre</w:t>
            </w:r>
            <w:proofErr w:type="spellEnd"/>
            <w:r w:rsidRPr="00593659">
              <w:rPr>
                <w:rFonts w:cstheme="minorHAnsi"/>
                <w:i/>
                <w:iCs/>
              </w:rPr>
              <w:t xml:space="preserve">:  Reading Day </w:t>
            </w:r>
          </w:p>
        </w:tc>
      </w:tr>
      <w:tr w:rsidR="009645F1" w:rsidRPr="00BC4876" w14:paraId="33C92020" w14:textId="77777777" w:rsidTr="009645F1">
        <w:tc>
          <w:tcPr>
            <w:tcW w:w="2335" w:type="dxa"/>
          </w:tcPr>
          <w:p w14:paraId="0DFDCB30" w14:textId="77777777" w:rsidR="009645F1" w:rsidRDefault="009645F1" w:rsidP="009645F1">
            <w:pPr>
              <w:rPr>
                <w:rFonts w:cstheme="minorHAnsi"/>
                <w:b/>
                <w:color w:val="000000"/>
              </w:rPr>
            </w:pPr>
            <w:r>
              <w:rPr>
                <w:rFonts w:cstheme="minorHAnsi"/>
                <w:b/>
                <w:color w:val="000000"/>
              </w:rPr>
              <w:t>Week 16</w:t>
            </w:r>
          </w:p>
          <w:p w14:paraId="0F4A2CA9" w14:textId="5C689D51" w:rsidR="009645F1" w:rsidRPr="00BC4876" w:rsidRDefault="009645F1" w:rsidP="009645F1">
            <w:pPr>
              <w:rPr>
                <w:rFonts w:cstheme="minorHAnsi"/>
              </w:rPr>
            </w:pPr>
            <w:r>
              <w:rPr>
                <w:rFonts w:cstheme="minorHAnsi"/>
                <w:b/>
                <w:color w:val="000000"/>
              </w:rPr>
              <w:t xml:space="preserve">11-14 de </w:t>
            </w:r>
            <w:proofErr w:type="spellStart"/>
            <w:r>
              <w:rPr>
                <w:rFonts w:cstheme="minorHAnsi"/>
                <w:b/>
                <w:color w:val="000000"/>
              </w:rPr>
              <w:t>diciembre</w:t>
            </w:r>
            <w:proofErr w:type="spellEnd"/>
          </w:p>
        </w:tc>
        <w:tc>
          <w:tcPr>
            <w:tcW w:w="5063" w:type="dxa"/>
          </w:tcPr>
          <w:p w14:paraId="1395A328" w14:textId="77777777" w:rsidR="009645F1" w:rsidRPr="009645F1" w:rsidRDefault="009645F1" w:rsidP="009645F1">
            <w:pPr>
              <w:rPr>
                <w:rFonts w:cstheme="minorHAnsi"/>
              </w:rPr>
            </w:pPr>
            <w:r w:rsidRPr="009645F1">
              <w:rPr>
                <w:rFonts w:cstheme="minorHAnsi"/>
              </w:rPr>
              <w:t>Examen final (date TBD*)</w:t>
            </w:r>
          </w:p>
          <w:p w14:paraId="2B9FFD67" w14:textId="77777777" w:rsidR="009645F1" w:rsidRPr="00BC4876" w:rsidRDefault="009645F1" w:rsidP="00D1582E">
            <w:pPr>
              <w:rPr>
                <w:rFonts w:cstheme="minorHAnsi"/>
                <w:lang w:val="es-ES_tradnl"/>
              </w:rPr>
            </w:pPr>
          </w:p>
        </w:tc>
      </w:tr>
    </w:tbl>
    <w:p w14:paraId="7257A9DE" w14:textId="77777777" w:rsidR="00B30BEA" w:rsidRPr="00BC4876" w:rsidRDefault="00B30BEA" w:rsidP="0072327C">
      <w:pPr>
        <w:rPr>
          <w:rFonts w:asciiTheme="minorHAnsi" w:hAnsiTheme="minorHAnsi" w:cstheme="minorHAnsi"/>
        </w:rPr>
      </w:pPr>
    </w:p>
    <w:sectPr w:rsidR="00B30BEA" w:rsidRPr="00BC4876" w:rsidSect="00D83444">
      <w:headerReference w:type="even" r:id="rId51"/>
      <w:headerReference w:type="default" r:id="rId52"/>
      <w:footerReference w:type="even" r:id="rId53"/>
      <w:footerReference w:type="default" r:id="rId54"/>
      <w:headerReference w:type="first" r:id="rId55"/>
      <w:footerReference w:type="first" r:id="rId5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C5BC8" w14:textId="77777777" w:rsidR="009402B7" w:rsidRDefault="009402B7" w:rsidP="006277C5">
      <w:r>
        <w:separator/>
      </w:r>
    </w:p>
  </w:endnote>
  <w:endnote w:type="continuationSeparator" w:id="0">
    <w:p w14:paraId="0D2F1543" w14:textId="77777777" w:rsidR="009402B7" w:rsidRDefault="009402B7" w:rsidP="0062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18E6" w14:textId="77777777" w:rsidR="006277C5" w:rsidRDefault="00627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EDAA" w14:textId="77777777" w:rsidR="006277C5" w:rsidRDefault="0056208C">
    <w:pPr>
      <w:pStyle w:val="Footer"/>
    </w:pPr>
    <w:r>
      <w:fldChar w:fldCharType="begin"/>
    </w:r>
    <w:r w:rsidR="00571A01">
      <w:instrText xml:space="preserve"> PAGE   \* MERGEFORMAT </w:instrText>
    </w:r>
    <w:r>
      <w:fldChar w:fldCharType="separate"/>
    </w:r>
    <w:r w:rsidR="00D40575">
      <w:rPr>
        <w:noProof/>
      </w:rPr>
      <w:t>3</w:t>
    </w:r>
    <w:r>
      <w:rPr>
        <w:noProof/>
      </w:rPr>
      <w:fldChar w:fldCharType="end"/>
    </w:r>
  </w:p>
  <w:p w14:paraId="40978D57" w14:textId="77777777" w:rsidR="006277C5" w:rsidRDefault="006277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2ADC" w14:textId="77777777" w:rsidR="006277C5" w:rsidRDefault="00627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78068" w14:textId="77777777" w:rsidR="009402B7" w:rsidRDefault="009402B7" w:rsidP="006277C5">
      <w:r>
        <w:separator/>
      </w:r>
    </w:p>
  </w:footnote>
  <w:footnote w:type="continuationSeparator" w:id="0">
    <w:p w14:paraId="01706820" w14:textId="77777777" w:rsidR="009402B7" w:rsidRDefault="009402B7" w:rsidP="00627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E451" w14:textId="77777777" w:rsidR="006277C5" w:rsidRDefault="00627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AAFA" w14:textId="77777777" w:rsidR="006277C5" w:rsidRDefault="006277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883A" w14:textId="77777777" w:rsidR="006277C5" w:rsidRDefault="00627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7F32"/>
    <w:multiLevelType w:val="multilevel"/>
    <w:tmpl w:val="E5D49AB6"/>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CFE2741"/>
    <w:multiLevelType w:val="multilevel"/>
    <w:tmpl w:val="388E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704968"/>
    <w:multiLevelType w:val="multilevel"/>
    <w:tmpl w:val="B8785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C63C12"/>
    <w:multiLevelType w:val="hybridMultilevel"/>
    <w:tmpl w:val="E3E44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913808"/>
    <w:multiLevelType w:val="multilevel"/>
    <w:tmpl w:val="706C37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E624ED"/>
    <w:multiLevelType w:val="multilevel"/>
    <w:tmpl w:val="BE5AF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874E7E"/>
    <w:multiLevelType w:val="hybridMultilevel"/>
    <w:tmpl w:val="0BC4B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0D5613"/>
    <w:multiLevelType w:val="multilevel"/>
    <w:tmpl w:val="A8B0E5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2C5955"/>
    <w:multiLevelType w:val="hybridMultilevel"/>
    <w:tmpl w:val="331657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9908EC"/>
    <w:multiLevelType w:val="hybridMultilevel"/>
    <w:tmpl w:val="FD182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521122"/>
    <w:multiLevelType w:val="multilevel"/>
    <w:tmpl w:val="FAD8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276A6C"/>
    <w:multiLevelType w:val="multilevel"/>
    <w:tmpl w:val="0D8C00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710EDC"/>
    <w:multiLevelType w:val="multilevel"/>
    <w:tmpl w:val="9E106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80741C"/>
    <w:multiLevelType w:val="multilevel"/>
    <w:tmpl w:val="6598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B66641"/>
    <w:multiLevelType w:val="hybridMultilevel"/>
    <w:tmpl w:val="4B103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2D79D6"/>
    <w:multiLevelType w:val="multilevel"/>
    <w:tmpl w:val="A7E20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6003374">
    <w:abstractNumId w:val="6"/>
  </w:num>
  <w:num w:numId="2" w16cid:durableId="1701318896">
    <w:abstractNumId w:val="10"/>
  </w:num>
  <w:num w:numId="3" w16cid:durableId="760561317">
    <w:abstractNumId w:val="26"/>
  </w:num>
  <w:num w:numId="4" w16cid:durableId="2102866969">
    <w:abstractNumId w:val="16"/>
  </w:num>
  <w:num w:numId="5" w16cid:durableId="192691545">
    <w:abstractNumId w:val="24"/>
  </w:num>
  <w:num w:numId="6" w16cid:durableId="760183270">
    <w:abstractNumId w:val="5"/>
  </w:num>
  <w:num w:numId="7" w16cid:durableId="612594701">
    <w:abstractNumId w:val="13"/>
  </w:num>
  <w:num w:numId="8" w16cid:durableId="1256598133">
    <w:abstractNumId w:val="7"/>
  </w:num>
  <w:num w:numId="9" w16cid:durableId="109125607">
    <w:abstractNumId w:val="0"/>
  </w:num>
  <w:num w:numId="10" w16cid:durableId="1583879485">
    <w:abstractNumId w:val="18"/>
  </w:num>
  <w:num w:numId="11" w16cid:durableId="1538009949">
    <w:abstractNumId w:val="1"/>
  </w:num>
  <w:num w:numId="12" w16cid:durableId="425885295">
    <w:abstractNumId w:val="25"/>
  </w:num>
  <w:num w:numId="13" w16cid:durableId="1609192228">
    <w:abstractNumId w:val="11"/>
  </w:num>
  <w:num w:numId="14" w16cid:durableId="1112166221">
    <w:abstractNumId w:val="20"/>
  </w:num>
  <w:num w:numId="15" w16cid:durableId="128940186">
    <w:abstractNumId w:val="23"/>
  </w:num>
  <w:num w:numId="16" w16cid:durableId="1738243709">
    <w:abstractNumId w:val="22"/>
  </w:num>
  <w:num w:numId="17" w16cid:durableId="129597176">
    <w:abstractNumId w:val="9"/>
  </w:num>
  <w:num w:numId="18" w16cid:durableId="293413877">
    <w:abstractNumId w:val="19"/>
  </w:num>
  <w:num w:numId="19" w16cid:durableId="1345934495">
    <w:abstractNumId w:val="2"/>
  </w:num>
  <w:num w:numId="20" w16cid:durableId="1680350037">
    <w:abstractNumId w:val="3"/>
  </w:num>
  <w:num w:numId="21" w16cid:durableId="821046698">
    <w:abstractNumId w:val="21"/>
  </w:num>
  <w:num w:numId="22" w16cid:durableId="118687921">
    <w:abstractNumId w:val="14"/>
  </w:num>
  <w:num w:numId="23" w16cid:durableId="1806584443">
    <w:abstractNumId w:val="12"/>
  </w:num>
  <w:num w:numId="24" w16cid:durableId="277876479">
    <w:abstractNumId w:val="4"/>
  </w:num>
  <w:num w:numId="25" w16cid:durableId="811212119">
    <w:abstractNumId w:val="8"/>
  </w:num>
  <w:num w:numId="26" w16cid:durableId="2052027745">
    <w:abstractNumId w:val="15"/>
  </w:num>
  <w:num w:numId="27" w16cid:durableId="1194271514">
    <w:abstractNumId w:val="17"/>
  </w:num>
  <w:num w:numId="28" w16cid:durableId="15972528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EF"/>
    <w:rsid w:val="000010F5"/>
    <w:rsid w:val="00001EDC"/>
    <w:rsid w:val="000116E4"/>
    <w:rsid w:val="000128AE"/>
    <w:rsid w:val="00014C7F"/>
    <w:rsid w:val="00044CDB"/>
    <w:rsid w:val="00055F50"/>
    <w:rsid w:val="00056BCB"/>
    <w:rsid w:val="00057D75"/>
    <w:rsid w:val="00061572"/>
    <w:rsid w:val="000808C5"/>
    <w:rsid w:val="00090ADB"/>
    <w:rsid w:val="000958AF"/>
    <w:rsid w:val="000A382F"/>
    <w:rsid w:val="000A3BCE"/>
    <w:rsid w:val="000A3EDC"/>
    <w:rsid w:val="000C354C"/>
    <w:rsid w:val="000D21B9"/>
    <w:rsid w:val="000D57A8"/>
    <w:rsid w:val="000D6697"/>
    <w:rsid w:val="000E7F01"/>
    <w:rsid w:val="000F05EC"/>
    <w:rsid w:val="000F7E12"/>
    <w:rsid w:val="00104A6B"/>
    <w:rsid w:val="00112CC8"/>
    <w:rsid w:val="001138E5"/>
    <w:rsid w:val="00120EA0"/>
    <w:rsid w:val="00135432"/>
    <w:rsid w:val="0014372C"/>
    <w:rsid w:val="0016278B"/>
    <w:rsid w:val="001669EF"/>
    <w:rsid w:val="001709A5"/>
    <w:rsid w:val="0019393E"/>
    <w:rsid w:val="00196358"/>
    <w:rsid w:val="001C02DC"/>
    <w:rsid w:val="001C1207"/>
    <w:rsid w:val="001D034F"/>
    <w:rsid w:val="001D3A1A"/>
    <w:rsid w:val="001E3565"/>
    <w:rsid w:val="001E489C"/>
    <w:rsid w:val="001F2C8D"/>
    <w:rsid w:val="001F47DF"/>
    <w:rsid w:val="002075B2"/>
    <w:rsid w:val="0023357C"/>
    <w:rsid w:val="00235882"/>
    <w:rsid w:val="00237F39"/>
    <w:rsid w:val="00243E1A"/>
    <w:rsid w:val="00247A1A"/>
    <w:rsid w:val="002632A2"/>
    <w:rsid w:val="0026425D"/>
    <w:rsid w:val="00264F0E"/>
    <w:rsid w:val="00265DA0"/>
    <w:rsid w:val="00267A50"/>
    <w:rsid w:val="00274BB6"/>
    <w:rsid w:val="00282F2E"/>
    <w:rsid w:val="002A7A14"/>
    <w:rsid w:val="002B138D"/>
    <w:rsid w:val="002C1887"/>
    <w:rsid w:val="002C306A"/>
    <w:rsid w:val="003049E4"/>
    <w:rsid w:val="00321FF4"/>
    <w:rsid w:val="00330BB2"/>
    <w:rsid w:val="00331414"/>
    <w:rsid w:val="00344EF4"/>
    <w:rsid w:val="00347A93"/>
    <w:rsid w:val="00361AD0"/>
    <w:rsid w:val="003702AE"/>
    <w:rsid w:val="003710D5"/>
    <w:rsid w:val="00373C9B"/>
    <w:rsid w:val="00374CC3"/>
    <w:rsid w:val="00376F3C"/>
    <w:rsid w:val="00390075"/>
    <w:rsid w:val="00391288"/>
    <w:rsid w:val="003A0AD2"/>
    <w:rsid w:val="003A5498"/>
    <w:rsid w:val="003B3B8C"/>
    <w:rsid w:val="003C4808"/>
    <w:rsid w:val="003C772D"/>
    <w:rsid w:val="003E2737"/>
    <w:rsid w:val="003E4570"/>
    <w:rsid w:val="00404352"/>
    <w:rsid w:val="00417CD0"/>
    <w:rsid w:val="00456B8E"/>
    <w:rsid w:val="004870E3"/>
    <w:rsid w:val="00490481"/>
    <w:rsid w:val="0049679A"/>
    <w:rsid w:val="004D1DE5"/>
    <w:rsid w:val="004F6730"/>
    <w:rsid w:val="00517721"/>
    <w:rsid w:val="005234E9"/>
    <w:rsid w:val="005331BA"/>
    <w:rsid w:val="00535DD4"/>
    <w:rsid w:val="00540541"/>
    <w:rsid w:val="00546429"/>
    <w:rsid w:val="005578FA"/>
    <w:rsid w:val="00560276"/>
    <w:rsid w:val="0056208C"/>
    <w:rsid w:val="00565EBE"/>
    <w:rsid w:val="00571A01"/>
    <w:rsid w:val="0057214E"/>
    <w:rsid w:val="00590160"/>
    <w:rsid w:val="00593659"/>
    <w:rsid w:val="00593D5D"/>
    <w:rsid w:val="005A0DAA"/>
    <w:rsid w:val="005A43D9"/>
    <w:rsid w:val="005A7574"/>
    <w:rsid w:val="005B310A"/>
    <w:rsid w:val="005C415A"/>
    <w:rsid w:val="005C6434"/>
    <w:rsid w:val="005D1DE6"/>
    <w:rsid w:val="005E224A"/>
    <w:rsid w:val="005E7F45"/>
    <w:rsid w:val="00601169"/>
    <w:rsid w:val="00610117"/>
    <w:rsid w:val="00611047"/>
    <w:rsid w:val="006121FC"/>
    <w:rsid w:val="00617E37"/>
    <w:rsid w:val="00623CCD"/>
    <w:rsid w:val="006277C5"/>
    <w:rsid w:val="00630A93"/>
    <w:rsid w:val="00640677"/>
    <w:rsid w:val="00676076"/>
    <w:rsid w:val="00680F97"/>
    <w:rsid w:val="00697D0A"/>
    <w:rsid w:val="006B2358"/>
    <w:rsid w:val="006B3F23"/>
    <w:rsid w:val="006C6912"/>
    <w:rsid w:val="006D64D9"/>
    <w:rsid w:val="006E72B8"/>
    <w:rsid w:val="006F5404"/>
    <w:rsid w:val="00704A54"/>
    <w:rsid w:val="00706081"/>
    <w:rsid w:val="0072327C"/>
    <w:rsid w:val="00727061"/>
    <w:rsid w:val="007341A1"/>
    <w:rsid w:val="00735AED"/>
    <w:rsid w:val="007564C3"/>
    <w:rsid w:val="00773458"/>
    <w:rsid w:val="007750DC"/>
    <w:rsid w:val="0078173C"/>
    <w:rsid w:val="00792606"/>
    <w:rsid w:val="007A1386"/>
    <w:rsid w:val="007C7EFC"/>
    <w:rsid w:val="007E153F"/>
    <w:rsid w:val="007E26FE"/>
    <w:rsid w:val="007E3220"/>
    <w:rsid w:val="007F2300"/>
    <w:rsid w:val="00824160"/>
    <w:rsid w:val="008638F0"/>
    <w:rsid w:val="00875B7C"/>
    <w:rsid w:val="00882D21"/>
    <w:rsid w:val="0089182B"/>
    <w:rsid w:val="008A4548"/>
    <w:rsid w:val="008B38F8"/>
    <w:rsid w:val="008B3DDC"/>
    <w:rsid w:val="008C4353"/>
    <w:rsid w:val="008D5902"/>
    <w:rsid w:val="008E5800"/>
    <w:rsid w:val="008F1C14"/>
    <w:rsid w:val="008F659D"/>
    <w:rsid w:val="008F72BA"/>
    <w:rsid w:val="00903C45"/>
    <w:rsid w:val="009118EF"/>
    <w:rsid w:val="0091741C"/>
    <w:rsid w:val="009348E6"/>
    <w:rsid w:val="009402B7"/>
    <w:rsid w:val="009645F1"/>
    <w:rsid w:val="00977176"/>
    <w:rsid w:val="00986037"/>
    <w:rsid w:val="009A39B0"/>
    <w:rsid w:val="009A791C"/>
    <w:rsid w:val="009C54B8"/>
    <w:rsid w:val="009C79FE"/>
    <w:rsid w:val="009D6797"/>
    <w:rsid w:val="009E5A69"/>
    <w:rsid w:val="009F02A4"/>
    <w:rsid w:val="00A030B3"/>
    <w:rsid w:val="00A3341A"/>
    <w:rsid w:val="00A625E2"/>
    <w:rsid w:val="00A8539A"/>
    <w:rsid w:val="00A92B99"/>
    <w:rsid w:val="00AA5175"/>
    <w:rsid w:val="00AA65EC"/>
    <w:rsid w:val="00AC2B8B"/>
    <w:rsid w:val="00AC38F0"/>
    <w:rsid w:val="00AC5AFD"/>
    <w:rsid w:val="00AD51C3"/>
    <w:rsid w:val="00AE2A10"/>
    <w:rsid w:val="00AF0E99"/>
    <w:rsid w:val="00AF4A61"/>
    <w:rsid w:val="00AF54BA"/>
    <w:rsid w:val="00B015D7"/>
    <w:rsid w:val="00B03037"/>
    <w:rsid w:val="00B05A83"/>
    <w:rsid w:val="00B1201E"/>
    <w:rsid w:val="00B17621"/>
    <w:rsid w:val="00B30BEA"/>
    <w:rsid w:val="00B312BA"/>
    <w:rsid w:val="00B32838"/>
    <w:rsid w:val="00B42A5B"/>
    <w:rsid w:val="00B50BC3"/>
    <w:rsid w:val="00B65820"/>
    <w:rsid w:val="00B73184"/>
    <w:rsid w:val="00B932C5"/>
    <w:rsid w:val="00BA7B70"/>
    <w:rsid w:val="00BB1A39"/>
    <w:rsid w:val="00BB5A7B"/>
    <w:rsid w:val="00BC3E39"/>
    <w:rsid w:val="00BC4876"/>
    <w:rsid w:val="00BC5FA2"/>
    <w:rsid w:val="00BD02CB"/>
    <w:rsid w:val="00BD4964"/>
    <w:rsid w:val="00BE1026"/>
    <w:rsid w:val="00C05003"/>
    <w:rsid w:val="00C13574"/>
    <w:rsid w:val="00C35C0A"/>
    <w:rsid w:val="00C5150F"/>
    <w:rsid w:val="00C521B9"/>
    <w:rsid w:val="00C5550A"/>
    <w:rsid w:val="00C87910"/>
    <w:rsid w:val="00C95915"/>
    <w:rsid w:val="00CA2932"/>
    <w:rsid w:val="00CC6A8E"/>
    <w:rsid w:val="00CE28D5"/>
    <w:rsid w:val="00CE6DDB"/>
    <w:rsid w:val="00CE6F52"/>
    <w:rsid w:val="00CF7CEC"/>
    <w:rsid w:val="00D024FB"/>
    <w:rsid w:val="00D041F9"/>
    <w:rsid w:val="00D13C0D"/>
    <w:rsid w:val="00D1582E"/>
    <w:rsid w:val="00D22A45"/>
    <w:rsid w:val="00D264E4"/>
    <w:rsid w:val="00D40575"/>
    <w:rsid w:val="00D76071"/>
    <w:rsid w:val="00D829D6"/>
    <w:rsid w:val="00D83444"/>
    <w:rsid w:val="00D86B13"/>
    <w:rsid w:val="00DB119E"/>
    <w:rsid w:val="00DC0A4B"/>
    <w:rsid w:val="00DE323F"/>
    <w:rsid w:val="00DE74DF"/>
    <w:rsid w:val="00DF4685"/>
    <w:rsid w:val="00E06EC9"/>
    <w:rsid w:val="00E07E96"/>
    <w:rsid w:val="00E10F5D"/>
    <w:rsid w:val="00E12525"/>
    <w:rsid w:val="00E127B4"/>
    <w:rsid w:val="00E15EFC"/>
    <w:rsid w:val="00E214F6"/>
    <w:rsid w:val="00E31666"/>
    <w:rsid w:val="00E35E55"/>
    <w:rsid w:val="00E70DD2"/>
    <w:rsid w:val="00EB3E64"/>
    <w:rsid w:val="00EC14B2"/>
    <w:rsid w:val="00EC2F33"/>
    <w:rsid w:val="00EC3040"/>
    <w:rsid w:val="00EC30CA"/>
    <w:rsid w:val="00ED65F1"/>
    <w:rsid w:val="00EE6910"/>
    <w:rsid w:val="00F114CD"/>
    <w:rsid w:val="00F2280F"/>
    <w:rsid w:val="00F2688F"/>
    <w:rsid w:val="00F4321C"/>
    <w:rsid w:val="00F4685E"/>
    <w:rsid w:val="00F54DCE"/>
    <w:rsid w:val="00F63DDA"/>
    <w:rsid w:val="00F7269A"/>
    <w:rsid w:val="00F7360E"/>
    <w:rsid w:val="00F813A0"/>
    <w:rsid w:val="00F82398"/>
    <w:rsid w:val="00F83578"/>
    <w:rsid w:val="00FB001A"/>
    <w:rsid w:val="00FB2726"/>
    <w:rsid w:val="00FB4898"/>
    <w:rsid w:val="00FB6273"/>
    <w:rsid w:val="00FB7E3A"/>
    <w:rsid w:val="00FC6DCE"/>
    <w:rsid w:val="00FD3D51"/>
    <w:rsid w:val="00FE2254"/>
    <w:rsid w:val="00FE43F7"/>
    <w:rsid w:val="00FE5DAC"/>
    <w:rsid w:val="00FF15B7"/>
    <w:rsid w:val="00FF3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C6E60"/>
  <w15:docId w15:val="{57338957-AD6A-4261-86AF-4F4C1519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444"/>
    <w:rPr>
      <w:sz w:val="24"/>
      <w:szCs w:val="24"/>
    </w:rPr>
  </w:style>
  <w:style w:type="paragraph" w:styleId="Heading1">
    <w:name w:val="heading 1"/>
    <w:basedOn w:val="Normal"/>
    <w:next w:val="Normal"/>
    <w:link w:val="Heading1Char"/>
    <w:uiPriority w:val="9"/>
    <w:qFormat/>
    <w:rsid w:val="005E22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autoRedefine/>
    <w:qFormat/>
    <w:rsid w:val="009E5A69"/>
    <w:pPr>
      <w:keepNext/>
      <w:outlineLvl w:val="1"/>
    </w:pPr>
    <w:rPr>
      <w:rFonts w:asciiTheme="minorHAnsi" w:hAnsiTheme="minorHAnsi" w:cstheme="minorHAnsi"/>
      <w:color w:val="000000" w:themeColor="text1"/>
      <w:sz w:val="22"/>
      <w:szCs w:val="22"/>
    </w:rPr>
  </w:style>
  <w:style w:type="paragraph" w:styleId="Heading3">
    <w:name w:val="heading 3"/>
    <w:basedOn w:val="Normal"/>
    <w:next w:val="Normal"/>
    <w:link w:val="Heading3Char"/>
    <w:uiPriority w:val="9"/>
    <w:unhideWhenUsed/>
    <w:qFormat/>
    <w:rsid w:val="007341A1"/>
    <w:pPr>
      <w:keepNext/>
      <w:keepLines/>
      <w:spacing w:before="40" w:line="276"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C487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83444"/>
    <w:rPr>
      <w:color w:val="0000FF"/>
      <w:u w:val="single"/>
    </w:rPr>
  </w:style>
  <w:style w:type="character" w:styleId="Strong">
    <w:name w:val="Strong"/>
    <w:basedOn w:val="DefaultParagraphFont"/>
    <w:uiPriority w:val="22"/>
    <w:qFormat/>
    <w:rsid w:val="001669EF"/>
    <w:rPr>
      <w:b/>
      <w:bCs/>
    </w:rPr>
  </w:style>
  <w:style w:type="character" w:styleId="Emphasis">
    <w:name w:val="Emphasis"/>
    <w:basedOn w:val="DefaultParagraphFont"/>
    <w:uiPriority w:val="20"/>
    <w:qFormat/>
    <w:rsid w:val="001669EF"/>
    <w:rPr>
      <w:i/>
      <w:iCs/>
    </w:rPr>
  </w:style>
  <w:style w:type="paragraph" w:styleId="BalloonText">
    <w:name w:val="Balloon Text"/>
    <w:basedOn w:val="Normal"/>
    <w:link w:val="BalloonTextChar"/>
    <w:uiPriority w:val="99"/>
    <w:semiHidden/>
    <w:unhideWhenUsed/>
    <w:rsid w:val="009A791C"/>
    <w:rPr>
      <w:rFonts w:ascii="Tahoma" w:hAnsi="Tahoma" w:cs="Tahoma"/>
      <w:sz w:val="16"/>
      <w:szCs w:val="16"/>
    </w:rPr>
  </w:style>
  <w:style w:type="character" w:customStyle="1" w:styleId="BalloonTextChar">
    <w:name w:val="Balloon Text Char"/>
    <w:basedOn w:val="DefaultParagraphFont"/>
    <w:link w:val="BalloonText"/>
    <w:uiPriority w:val="99"/>
    <w:semiHidden/>
    <w:rsid w:val="009A791C"/>
    <w:rPr>
      <w:rFonts w:ascii="Tahoma" w:hAnsi="Tahoma" w:cs="Tahoma"/>
      <w:sz w:val="16"/>
      <w:szCs w:val="16"/>
    </w:rPr>
  </w:style>
  <w:style w:type="paragraph" w:styleId="Header">
    <w:name w:val="header"/>
    <w:basedOn w:val="Normal"/>
    <w:link w:val="HeaderChar"/>
    <w:uiPriority w:val="99"/>
    <w:semiHidden/>
    <w:unhideWhenUsed/>
    <w:rsid w:val="006277C5"/>
    <w:pPr>
      <w:tabs>
        <w:tab w:val="center" w:pos="4680"/>
        <w:tab w:val="right" w:pos="9360"/>
      </w:tabs>
    </w:pPr>
  </w:style>
  <w:style w:type="character" w:customStyle="1" w:styleId="HeaderChar">
    <w:name w:val="Header Char"/>
    <w:basedOn w:val="DefaultParagraphFont"/>
    <w:link w:val="Header"/>
    <w:uiPriority w:val="99"/>
    <w:semiHidden/>
    <w:rsid w:val="006277C5"/>
    <w:rPr>
      <w:sz w:val="24"/>
      <w:szCs w:val="24"/>
    </w:rPr>
  </w:style>
  <w:style w:type="paragraph" w:styleId="Footer">
    <w:name w:val="footer"/>
    <w:basedOn w:val="Normal"/>
    <w:link w:val="FooterChar"/>
    <w:uiPriority w:val="99"/>
    <w:unhideWhenUsed/>
    <w:rsid w:val="006277C5"/>
    <w:pPr>
      <w:tabs>
        <w:tab w:val="center" w:pos="4680"/>
        <w:tab w:val="right" w:pos="9360"/>
      </w:tabs>
    </w:pPr>
  </w:style>
  <w:style w:type="character" w:customStyle="1" w:styleId="FooterChar">
    <w:name w:val="Footer Char"/>
    <w:basedOn w:val="DefaultParagraphFont"/>
    <w:link w:val="Footer"/>
    <w:uiPriority w:val="99"/>
    <w:rsid w:val="006277C5"/>
    <w:rPr>
      <w:sz w:val="24"/>
      <w:szCs w:val="24"/>
    </w:rPr>
  </w:style>
  <w:style w:type="paragraph" w:styleId="ListParagraph">
    <w:name w:val="List Paragraph"/>
    <w:basedOn w:val="Normal"/>
    <w:uiPriority w:val="34"/>
    <w:qFormat/>
    <w:rsid w:val="007750DC"/>
    <w:pPr>
      <w:ind w:left="720"/>
      <w:contextualSpacing/>
    </w:pPr>
  </w:style>
  <w:style w:type="paragraph" w:styleId="NormalWeb">
    <w:name w:val="Normal (Web)"/>
    <w:basedOn w:val="Normal"/>
    <w:uiPriority w:val="99"/>
    <w:unhideWhenUsed/>
    <w:rsid w:val="00247A1A"/>
    <w:pPr>
      <w:spacing w:before="100" w:beforeAutospacing="1" w:after="100" w:afterAutospacing="1"/>
    </w:pPr>
  </w:style>
  <w:style w:type="character" w:styleId="FollowedHyperlink">
    <w:name w:val="FollowedHyperlink"/>
    <w:basedOn w:val="DefaultParagraphFont"/>
    <w:uiPriority w:val="99"/>
    <w:semiHidden/>
    <w:unhideWhenUsed/>
    <w:rsid w:val="00321FF4"/>
    <w:rPr>
      <w:color w:val="800080" w:themeColor="followedHyperlink"/>
      <w:u w:val="single"/>
    </w:rPr>
  </w:style>
  <w:style w:type="table" w:styleId="TableGrid">
    <w:name w:val="Table Grid"/>
    <w:basedOn w:val="TableNormal"/>
    <w:uiPriority w:val="39"/>
    <w:rsid w:val="00B30BE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E224A"/>
    <w:rPr>
      <w:color w:val="605E5C"/>
      <w:shd w:val="clear" w:color="auto" w:fill="E1DFDD"/>
    </w:rPr>
  </w:style>
  <w:style w:type="character" w:customStyle="1" w:styleId="Heading1Char">
    <w:name w:val="Heading 1 Char"/>
    <w:basedOn w:val="DefaultParagraphFont"/>
    <w:link w:val="Heading1"/>
    <w:uiPriority w:val="9"/>
    <w:rsid w:val="005E224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7341A1"/>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517721"/>
    <w:pPr>
      <w:widowControl w:val="0"/>
      <w:ind w:left="100"/>
    </w:pPr>
  </w:style>
  <w:style w:type="character" w:customStyle="1" w:styleId="BodyTextChar">
    <w:name w:val="Body Text Char"/>
    <w:basedOn w:val="DefaultParagraphFont"/>
    <w:link w:val="BodyText"/>
    <w:uiPriority w:val="1"/>
    <w:rsid w:val="00517721"/>
    <w:rPr>
      <w:sz w:val="24"/>
      <w:szCs w:val="24"/>
    </w:rPr>
  </w:style>
  <w:style w:type="character" w:customStyle="1" w:styleId="screenreader-only">
    <w:name w:val="screenreader-only"/>
    <w:basedOn w:val="DefaultParagraphFont"/>
    <w:rsid w:val="00517721"/>
  </w:style>
  <w:style w:type="table" w:styleId="TableGridLight">
    <w:name w:val="Grid Table Light"/>
    <w:basedOn w:val="TableNormal"/>
    <w:uiPriority w:val="40"/>
    <w:rsid w:val="0051772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
    <w:name w:val="Style1"/>
    <w:basedOn w:val="Heading1"/>
    <w:link w:val="Style1Char"/>
    <w:autoRedefine/>
    <w:qFormat/>
    <w:rsid w:val="00DB119E"/>
    <w:rPr>
      <w:rFonts w:asciiTheme="minorHAnsi" w:hAnsiTheme="minorHAnsi" w:cstheme="minorHAnsi"/>
    </w:rPr>
  </w:style>
  <w:style w:type="character" w:customStyle="1" w:styleId="Style1Char">
    <w:name w:val="Style1 Char"/>
    <w:basedOn w:val="Heading1Char"/>
    <w:link w:val="Style1"/>
    <w:rsid w:val="00DB119E"/>
    <w:rPr>
      <w:rFonts w:asciiTheme="minorHAnsi" w:eastAsiaTheme="majorEastAsia" w:hAnsiTheme="minorHAnsi" w:cstheme="minorHAnsi"/>
      <w:color w:val="365F91" w:themeColor="accent1" w:themeShade="BF"/>
      <w:sz w:val="32"/>
      <w:szCs w:val="32"/>
    </w:rPr>
  </w:style>
  <w:style w:type="paragraph" w:customStyle="1" w:styleId="Default">
    <w:name w:val="Default"/>
    <w:uiPriority w:val="99"/>
    <w:rsid w:val="002632A2"/>
    <w:pPr>
      <w:autoSpaceDE w:val="0"/>
      <w:autoSpaceDN w:val="0"/>
      <w:adjustRightInd w:val="0"/>
    </w:pPr>
    <w:rPr>
      <w:rFonts w:ascii="Calibri" w:eastAsiaTheme="minorHAnsi" w:hAnsi="Calibri" w:cs="Calibri"/>
      <w:color w:val="000000"/>
      <w:sz w:val="24"/>
      <w:szCs w:val="24"/>
    </w:rPr>
  </w:style>
  <w:style w:type="character" w:customStyle="1" w:styleId="Heading4Char">
    <w:name w:val="Heading 4 Char"/>
    <w:basedOn w:val="DefaultParagraphFont"/>
    <w:link w:val="Heading4"/>
    <w:uiPriority w:val="9"/>
    <w:semiHidden/>
    <w:rsid w:val="00BC4876"/>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2760">
      <w:bodyDiv w:val="1"/>
      <w:marLeft w:val="0"/>
      <w:marRight w:val="0"/>
      <w:marTop w:val="0"/>
      <w:marBottom w:val="0"/>
      <w:divBdr>
        <w:top w:val="none" w:sz="0" w:space="0" w:color="auto"/>
        <w:left w:val="none" w:sz="0" w:space="0" w:color="auto"/>
        <w:bottom w:val="none" w:sz="0" w:space="0" w:color="auto"/>
        <w:right w:val="none" w:sz="0" w:space="0" w:color="auto"/>
      </w:divBdr>
    </w:div>
    <w:div w:id="822088042">
      <w:bodyDiv w:val="1"/>
      <w:marLeft w:val="0"/>
      <w:marRight w:val="0"/>
      <w:marTop w:val="0"/>
      <w:marBottom w:val="0"/>
      <w:divBdr>
        <w:top w:val="none" w:sz="0" w:space="0" w:color="auto"/>
        <w:left w:val="none" w:sz="0" w:space="0" w:color="auto"/>
        <w:bottom w:val="none" w:sz="0" w:space="0" w:color="auto"/>
        <w:right w:val="none" w:sz="0" w:space="0" w:color="auto"/>
      </w:divBdr>
    </w:div>
    <w:div w:id="108222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o" TargetMode="External"/><Relationship Id="rId18" Type="http://schemas.openxmlformats.org/officeDocument/2006/relationships/hyperlink" Target="https://disability.unt.edu/" TargetMode="External"/><Relationship Id="rId26" Type="http://schemas.openxmlformats.org/officeDocument/2006/relationships/hyperlink" Target="https://studentaffairs.unt.edu/counseling-and-testing-services" TargetMode="External"/><Relationship Id="rId39" Type="http://schemas.openxmlformats.org/officeDocument/2006/relationships/hyperlink" Target="https://www.mypronouns.org/mistakes" TargetMode="External"/><Relationship Id="rId21" Type="http://schemas.openxmlformats.org/officeDocument/2006/relationships/hyperlink" Target="file:///C:\Users\jdl0126\AppData\Local\Temp\OneNote\16.0\NT\0\no-reply@iasystem.org" TargetMode="External"/><Relationship Id="rId34" Type="http://schemas.openxmlformats.org/officeDocument/2006/relationships/hyperlink" Target="https://community.canvaslms.com/docs/DOC-18406-42121184808" TargetMode="External"/><Relationship Id="rId42" Type="http://schemas.openxmlformats.org/officeDocument/2006/relationships/hyperlink" Target="https://studentaffairs.unt.edu/student-legal-services" TargetMode="External"/><Relationship Id="rId47" Type="http://schemas.openxmlformats.org/officeDocument/2006/relationships/hyperlink" Target="https://clear.unt.edu/canvas/student-resources" TargetMode="External"/><Relationship Id="rId50" Type="http://schemas.openxmlformats.org/officeDocument/2006/relationships/hyperlink" Target="http://writingcenter.unt.edu/" TargetMode="External"/><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nt.edu/csrr" TargetMode="External"/><Relationship Id="rId29" Type="http://schemas.openxmlformats.org/officeDocument/2006/relationships/hyperlink" Target="https://studentaffairs.unt.edu/counseling-and-testing-services/services/individual-counseling" TargetMode="External"/><Relationship Id="rId11" Type="http://schemas.openxmlformats.org/officeDocument/2006/relationships/hyperlink" Target="https://clear.unt.edu/supported-technologies/canvas/requirements" TargetMode="External"/><Relationship Id="rId24" Type="http://schemas.openxmlformats.org/officeDocument/2006/relationships/hyperlink" Target="mailto:SurvivorAdvocate@unt.edu" TargetMode="External"/><Relationship Id="rId32" Type="http://schemas.openxmlformats.org/officeDocument/2006/relationships/hyperlink" Target="https://sso.unt.edu/idp/profile/SAML2/Redirect/SSO;jsessionid=E4DCA43DF85E3B74B3E496CAB99D8FC6?execution=e1s1" TargetMode="External"/><Relationship Id="rId37" Type="http://schemas.openxmlformats.org/officeDocument/2006/relationships/hyperlink" Target="https://www.mypronouns.org/sharing" TargetMode="External"/><Relationship Id="rId40" Type="http://schemas.openxmlformats.org/officeDocument/2006/relationships/hyperlink" Target="file:///C:\Users\jdl0126\AppData\Local\Temp\OneNote\16.0\NT\0\Registrar" TargetMode="External"/><Relationship Id="rId45" Type="http://schemas.openxmlformats.org/officeDocument/2006/relationships/hyperlink" Target="https://edo.unt.edu/pridealliance"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my.unt.edu/" TargetMode="External"/><Relationship Id="rId4" Type="http://schemas.openxmlformats.org/officeDocument/2006/relationships/settings" Target="settings.xml"/><Relationship Id="rId9" Type="http://schemas.openxmlformats.org/officeDocument/2006/relationships/hyperlink" Target="mailto:crystal.wagner@unt.edu" TargetMode="External"/><Relationship Id="rId14" Type="http://schemas.openxmlformats.org/officeDocument/2006/relationships/hyperlink" Target="mailto:Nancy.Bouchard@unt.edu" TargetMode="External"/><Relationship Id="rId22" Type="http://schemas.openxmlformats.org/officeDocument/2006/relationships/hyperlink" Target="http://spot.unt.edu/" TargetMode="External"/><Relationship Id="rId27" Type="http://schemas.openxmlformats.org/officeDocument/2006/relationships/hyperlink" Target="https://studentaffairs.unt.edu/care" TargetMode="External"/><Relationship Id="rId30" Type="http://schemas.openxmlformats.org/officeDocument/2006/relationships/hyperlink" Target="https://registrar.unt.edu/transcripts-and-records/update-your-personal-information" TargetMode="External"/><Relationship Id="rId35" Type="http://schemas.openxmlformats.org/officeDocument/2006/relationships/hyperlink" Target="https://www.mypronouns.org/what-and-why" TargetMode="External"/><Relationship Id="rId43" Type="http://schemas.openxmlformats.org/officeDocument/2006/relationships/hyperlink" Target="https://studentaffairs.unt.edu/career-center" TargetMode="External"/><Relationship Id="rId48" Type="http://schemas.openxmlformats.org/officeDocument/2006/relationships/hyperlink" Target="https://success.unt.edu/asc" TargetMode="External"/><Relationship Id="rId56"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clear.unt.edu/online-communication-tips" TargetMode="External"/><Relationship Id="rId17" Type="http://schemas.openxmlformats.org/officeDocument/2006/relationships/hyperlink" Target="https://disability.unt.edu/" TargetMode="External"/><Relationship Id="rId25" Type="http://schemas.openxmlformats.org/officeDocument/2006/relationships/hyperlink" Target="https://studentaffairs.unt.edu/student-health-and-wellness-center" TargetMode="External"/><Relationship Id="rId33" Type="http://schemas.openxmlformats.org/officeDocument/2006/relationships/hyperlink" Target="https://studentaffairs.unt.edu/student-legal-services" TargetMode="External"/><Relationship Id="rId38" Type="http://schemas.openxmlformats.org/officeDocument/2006/relationships/hyperlink" Target="https://www.mypronouns.org/asking" TargetMode="External"/><Relationship Id="rId46" Type="http://schemas.openxmlformats.org/officeDocument/2006/relationships/hyperlink" Target="https://deanofstudents.unt.edu/resources/food-pantry" TargetMode="External"/><Relationship Id="rId20" Type="http://schemas.openxmlformats.org/officeDocument/2006/relationships/hyperlink" Target="https://it.unt.edu/eagleconnect" TargetMode="External"/><Relationship Id="rId41" Type="http://schemas.openxmlformats.org/officeDocument/2006/relationships/hyperlink" Target="https://financialaid.unt.edu/"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eanofstudents.unt.edu/academic-integrity" TargetMode="External"/><Relationship Id="rId23" Type="http://schemas.openxmlformats.org/officeDocument/2006/relationships/hyperlink" Target="file:///C:\Users\jdl0126\AppData\Local\Temp\OneNote\16.0\NT\0\spot@unt.edu" TargetMode="External"/><Relationship Id="rId28" Type="http://schemas.openxmlformats.org/officeDocument/2006/relationships/hyperlink" Target="https://studentaffairs.unt.edu/student-health-and-wellness-center/services/psychiatry" TargetMode="External"/><Relationship Id="rId36" Type="http://schemas.openxmlformats.org/officeDocument/2006/relationships/hyperlink" Target="https://www.mypronouns.org/how" TargetMode="External"/><Relationship Id="rId49" Type="http://schemas.openxmlformats.org/officeDocument/2006/relationships/hyperlink" Target="https://library.unt.edu/" TargetMode="External"/><Relationship Id="rId57" Type="http://schemas.openxmlformats.org/officeDocument/2006/relationships/fontTable" Target="fontTable.xml"/><Relationship Id="rId10" Type="http://schemas.openxmlformats.org/officeDocument/2006/relationships/hyperlink" Target="https://clear.unt.edu/online-communication-tips" TargetMode="External"/><Relationship Id="rId31" Type="http://schemas.openxmlformats.org/officeDocument/2006/relationships/hyperlink" Target="https://sfs.unt.edu/idcards" TargetMode="External"/><Relationship Id="rId44" Type="http://schemas.openxmlformats.org/officeDocument/2006/relationships/hyperlink" Target="https://studentaffairs.unt.edu/counseling-and-testing-services" TargetMode="External"/><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B682C3E4-58F5-4067-9727-E914AB17D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15</Pages>
  <Words>5472</Words>
  <Characters>31195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SYLLABUS</vt:lpstr>
    </vt:vector>
  </TitlesOfParts>
  <Company>University of North Texas</Company>
  <LinksUpToDate>false</LinksUpToDate>
  <CharactersWithSpaces>36594</CharactersWithSpaces>
  <SharedDoc>false</SharedDoc>
  <HLinks>
    <vt:vector size="12" baseType="variant">
      <vt:variant>
        <vt:i4>2818088</vt:i4>
      </vt:variant>
      <vt:variant>
        <vt:i4>3</vt:i4>
      </vt:variant>
      <vt:variant>
        <vt:i4>0</vt:i4>
      </vt:variant>
      <vt:variant>
        <vt:i4>5</vt:i4>
      </vt:variant>
      <vt:variant>
        <vt:lpwstr>http://www.unt.edu/csrr</vt:lpwstr>
      </vt:variant>
      <vt:variant>
        <vt:lpwstr/>
      </vt:variant>
      <vt:variant>
        <vt:i4>6684748</vt:i4>
      </vt:variant>
      <vt:variant>
        <vt:i4>0</vt:i4>
      </vt:variant>
      <vt:variant>
        <vt:i4>0</vt:i4>
      </vt:variant>
      <vt:variant>
        <vt:i4>5</vt:i4>
      </vt:variant>
      <vt:variant>
        <vt:lpwstr>mailto:Delutri@unt.edu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College of Arts &amp; Sciences</dc:creator>
  <cp:lastModifiedBy>Wagner, Crystal</cp:lastModifiedBy>
  <cp:revision>12</cp:revision>
  <cp:lastPrinted>2013-01-12T01:03:00Z</cp:lastPrinted>
  <dcterms:created xsi:type="dcterms:W3CDTF">2023-08-19T22:14:00Z</dcterms:created>
  <dcterms:modified xsi:type="dcterms:W3CDTF">2023-08-21T01:33:00Z</dcterms:modified>
</cp:coreProperties>
</file>