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48CBC" w14:textId="726F85BC" w:rsidR="0069218E" w:rsidRPr="0069218E" w:rsidRDefault="0069218E" w:rsidP="007D3C44">
      <w:pPr>
        <w:autoSpaceDE w:val="0"/>
        <w:autoSpaceDN w:val="0"/>
        <w:adjustRightInd w:val="0"/>
        <w:spacing w:after="240" w:line="240" w:lineRule="auto"/>
        <w:jc w:val="center"/>
        <w:rPr>
          <w:rFonts w:ascii="Times New Roman" w:hAnsi="Times New Roman" w:cs="Times New Roman"/>
          <w:color w:val="262626"/>
          <w:kern w:val="0"/>
        </w:rPr>
      </w:pPr>
      <w:r w:rsidRPr="0069218E">
        <w:rPr>
          <w:rFonts w:ascii="Times New Roman" w:hAnsi="Times New Roman" w:cs="Times New Roman"/>
          <w:b/>
          <w:bCs/>
          <w:color w:val="262626"/>
          <w:kern w:val="0"/>
        </w:rPr>
        <w:t>MUET 5020/A</w:t>
      </w:r>
      <w:r w:rsidR="007D3C44">
        <w:rPr>
          <w:rFonts w:ascii="Times New Roman" w:hAnsi="Times New Roman" w:cs="Times New Roman"/>
          <w:b/>
          <w:bCs/>
          <w:color w:val="262626"/>
          <w:kern w:val="0"/>
        </w:rPr>
        <w:t xml:space="preserve">NTH </w:t>
      </w:r>
      <w:r w:rsidRPr="0069218E">
        <w:rPr>
          <w:rFonts w:ascii="Times New Roman" w:hAnsi="Times New Roman" w:cs="Times New Roman"/>
          <w:b/>
          <w:bCs/>
          <w:color w:val="262626"/>
          <w:kern w:val="0"/>
        </w:rPr>
        <w:t xml:space="preserve">4700: </w:t>
      </w:r>
      <w:r w:rsidR="007D3C44">
        <w:rPr>
          <w:rFonts w:ascii="Times New Roman" w:hAnsi="Times New Roman" w:cs="Times New Roman"/>
          <w:b/>
          <w:bCs/>
          <w:color w:val="262626"/>
          <w:kern w:val="0"/>
        </w:rPr>
        <w:t>“Anthropology of Sound” - Fall 2026</w:t>
      </w:r>
    </w:p>
    <w:p w14:paraId="295806B4"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Professor: Dr. Cathy Ragland</w:t>
      </w:r>
    </w:p>
    <w:p w14:paraId="3105EB47"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Email: catherine.ragland@unt.edu</w:t>
      </w:r>
    </w:p>
    <w:p w14:paraId="64190E9C" w14:textId="6C038458" w:rsidR="007D3C44" w:rsidRPr="0069218E" w:rsidRDefault="0069218E" w:rsidP="007D3C44">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t>Office Hours, Tuesdays 2-3pm via Zoom. Meeting link</w:t>
      </w:r>
      <w:r w:rsidR="007D3C44">
        <w:rPr>
          <w:rFonts w:ascii="Times New Roman" w:hAnsi="Times New Roman" w:cs="Times New Roman"/>
          <w:color w:val="262626"/>
          <w:kern w:val="0"/>
        </w:rPr>
        <w:t xml:space="preserve">: </w:t>
      </w:r>
      <w:r w:rsidR="007D3C44">
        <w:rPr>
          <w:rFonts w:ascii="Times New Roman" w:hAnsi="Times New Roman" w:cs="Times New Roman"/>
          <w:color w:val="09431D"/>
          <w:kern w:val="0"/>
          <w:u w:val="single" w:color="09431D"/>
        </w:rPr>
        <w:fldChar w:fldCharType="begin"/>
      </w:r>
      <w:r w:rsidR="007D3C44">
        <w:rPr>
          <w:rFonts w:ascii="Times New Roman" w:hAnsi="Times New Roman" w:cs="Times New Roman"/>
          <w:color w:val="09431D"/>
          <w:kern w:val="0"/>
          <w:u w:val="single" w:color="09431D"/>
        </w:rPr>
        <w:instrText>HYPERLINK "</w:instrText>
      </w:r>
      <w:r w:rsidR="007D3C44" w:rsidRPr="0069218E">
        <w:rPr>
          <w:rFonts w:ascii="Times New Roman" w:hAnsi="Times New Roman" w:cs="Times New Roman"/>
          <w:color w:val="09431D"/>
          <w:kern w:val="0"/>
          <w:u w:val="single" w:color="09431D"/>
        </w:rPr>
        <w:instrText>https://unt.zoom.us/j/83094140647</w:instrText>
      </w:r>
    </w:p>
    <w:p w14:paraId="30527347" w14:textId="77777777" w:rsidR="007D3C44" w:rsidRPr="00CC390F" w:rsidRDefault="007D3C44" w:rsidP="007D3C44">
      <w:pPr>
        <w:autoSpaceDE w:val="0"/>
        <w:autoSpaceDN w:val="0"/>
        <w:adjustRightInd w:val="0"/>
        <w:spacing w:after="240" w:line="240" w:lineRule="auto"/>
        <w:rPr>
          <w:rStyle w:val="Hyperlink"/>
          <w:rFonts w:ascii="Times New Roman" w:hAnsi="Times New Roman" w:cs="Times New Roman"/>
          <w:kern w:val="0"/>
        </w:rPr>
      </w:pPr>
      <w:r>
        <w:rPr>
          <w:rFonts w:ascii="Times New Roman" w:hAnsi="Times New Roman" w:cs="Times New Roman"/>
          <w:color w:val="09431D"/>
          <w:kern w:val="0"/>
          <w:u w:val="single" w:color="09431D"/>
        </w:rPr>
        <w:instrText>"</w:instrText>
      </w:r>
      <w:r>
        <w:rPr>
          <w:rFonts w:ascii="Times New Roman" w:hAnsi="Times New Roman" w:cs="Times New Roman"/>
          <w:color w:val="09431D"/>
          <w:kern w:val="0"/>
          <w:u w:val="single" w:color="09431D"/>
        </w:rPr>
        <w:fldChar w:fldCharType="separate"/>
      </w:r>
      <w:r w:rsidRPr="00CC390F">
        <w:rPr>
          <w:rStyle w:val="Hyperlink"/>
          <w:rFonts w:ascii="Times New Roman" w:hAnsi="Times New Roman" w:cs="Times New Roman"/>
          <w:kern w:val="0"/>
        </w:rPr>
        <w:t>https://unt.</w:t>
      </w:r>
      <w:r w:rsidRPr="00CC390F">
        <w:rPr>
          <w:rStyle w:val="Hyperlink"/>
          <w:rFonts w:ascii="Times New Roman" w:hAnsi="Times New Roman" w:cs="Times New Roman"/>
          <w:kern w:val="0"/>
        </w:rPr>
        <w:t>z</w:t>
      </w:r>
      <w:r w:rsidRPr="00CC390F">
        <w:rPr>
          <w:rStyle w:val="Hyperlink"/>
          <w:rFonts w:ascii="Times New Roman" w:hAnsi="Times New Roman" w:cs="Times New Roman"/>
          <w:kern w:val="0"/>
        </w:rPr>
        <w:t>oom.us/j/83094140647</w:t>
      </w:r>
    </w:p>
    <w:p w14:paraId="7D8A8E57" w14:textId="097B83D5" w:rsidR="0069218E" w:rsidRPr="0069218E" w:rsidRDefault="007D3C44" w:rsidP="0069218E">
      <w:pPr>
        <w:autoSpaceDE w:val="0"/>
        <w:autoSpaceDN w:val="0"/>
        <w:adjustRightInd w:val="0"/>
        <w:spacing w:after="240" w:line="240" w:lineRule="auto"/>
        <w:rPr>
          <w:rFonts w:ascii="Times New Roman" w:hAnsi="Times New Roman" w:cs="Times New Roman"/>
          <w:color w:val="262626"/>
          <w:kern w:val="0"/>
        </w:rPr>
      </w:pPr>
      <w:r>
        <w:rPr>
          <w:rFonts w:ascii="Times New Roman" w:hAnsi="Times New Roman" w:cs="Times New Roman"/>
          <w:color w:val="09431D"/>
          <w:kern w:val="0"/>
          <w:u w:val="single" w:color="09431D"/>
        </w:rPr>
        <w:fldChar w:fldCharType="end"/>
      </w:r>
      <w:r>
        <w:rPr>
          <w:rFonts w:ascii="Times New Roman" w:hAnsi="Times New Roman" w:cs="Times New Roman"/>
          <w:color w:val="262626"/>
          <w:kern w:val="0"/>
        </w:rPr>
        <w:t xml:space="preserve">and </w:t>
      </w:r>
      <w:r w:rsidR="0069218E" w:rsidRPr="0069218E">
        <w:rPr>
          <w:rFonts w:ascii="Times New Roman" w:hAnsi="Times New Roman" w:cs="Times New Roman"/>
          <w:color w:val="262626"/>
          <w:kern w:val="0"/>
        </w:rPr>
        <w:t>Wednesdays 4-5pm in person, rm# 318 (College of Music bldg.) OR contact me via email to arrange another time/date. </w:t>
      </w:r>
    </w:p>
    <w:p w14:paraId="47838DC0"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Class Meetings: Wednesdays 1-3:50pm in room# 295 (College of Music bldg.)                                                         </w:t>
      </w:r>
      <w:r w:rsidRPr="0069218E">
        <w:rPr>
          <w:rFonts w:ascii="Times New Roman" w:hAnsi="Times New Roman" w:cs="Times New Roman"/>
          <w:b/>
          <w:bCs/>
          <w:color w:val="262626"/>
          <w:kern w:val="0"/>
        </w:rPr>
        <w:t>             </w:t>
      </w:r>
    </w:p>
    <w:p w14:paraId="1CE1D90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Course Description</w:t>
      </w:r>
    </w:p>
    <w:p w14:paraId="1F5029C1"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What is a seminar?</w:t>
      </w:r>
      <w:r w:rsidRPr="0069218E">
        <w:rPr>
          <w:rFonts w:ascii="Times New Roman" w:hAnsi="Times New Roman" w:cs="Times New Roman"/>
          <w:color w:val="262626"/>
          <w:kern w:val="0"/>
        </w:rPr>
        <w:t>  A seminar is a collaborative community of scholars who engage critically with shared readings while developing individual research interests. Successful seminars depend on active participation, thoughtful preparation, and a willingness to test ideas in conversation with others. Throughout this semester, it is my hope that you will move from engaging foundational readings toward developing your own sound-focused questions and projects.</w:t>
      </w:r>
    </w:p>
    <w:p w14:paraId="615E91C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What is this seminar about?</w:t>
      </w:r>
      <w:r w:rsidRPr="0069218E">
        <w:rPr>
          <w:rFonts w:ascii="Times New Roman" w:hAnsi="Times New Roman" w:cs="Times New Roman"/>
          <w:color w:val="262626"/>
          <w:kern w:val="0"/>
        </w:rPr>
        <w:t>  We are surrounded by sound, yet researchers often overlook how listening can deepen our understanding of people, places, and social life. This seminar introduces students to key ideas in sound studies and their intersections with anthropology, ethnomusicology, performance studies, and creative practice through topics such as listening, voice, music, noise, soundscapes, technology, memory, and the environment.</w:t>
      </w:r>
    </w:p>
    <w:p w14:paraId="040B4FC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More importantly, this course explores how thinking critically about sound can strengthen research and methodology. Rather than treating sound as simply an object of study, we will consider how attention to sound can help us ask new questions, notice different forms of social experience, and develop richer ethnographic approaches. Sound can reveal aspects of culture, identity, power, place, and everyday life that often remain hidden when we rely primarily on what people say or what we see. </w:t>
      </w:r>
    </w:p>
    <w:p w14:paraId="40FFEF30"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By the end of the semester, students will be familiar with foundational scholarship in sound studies and will be able to use listening and sonic analysis as tools for developing their own research projects, learning to think through sound as a way of generating new questions, methods, and insights for ethnographic and interdisciplinary research.</w:t>
      </w:r>
    </w:p>
    <w:p w14:paraId="3587EE3D"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Books</w:t>
      </w:r>
    </w:p>
    <w:p w14:paraId="3ACB5FE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You are not required to purchase books for this class. I will post readings on Canvas from the following books along with other selected book chapters and articles</w:t>
      </w:r>
      <w:r w:rsidRPr="0069218E">
        <w:rPr>
          <w:rFonts w:ascii="Times New Roman" w:hAnsi="Times New Roman" w:cs="Times New Roman"/>
          <w:b/>
          <w:bCs/>
          <w:color w:val="262626"/>
          <w:kern w:val="0"/>
        </w:rPr>
        <w:t>:</w:t>
      </w:r>
    </w:p>
    <w:p w14:paraId="272B985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Attali, Jacques. 1977. </w:t>
      </w:r>
      <w:r w:rsidRPr="0069218E">
        <w:rPr>
          <w:rFonts w:ascii="Times New Roman" w:hAnsi="Times New Roman" w:cs="Times New Roman"/>
          <w:i/>
          <w:iCs/>
          <w:color w:val="262626"/>
          <w:kern w:val="0"/>
        </w:rPr>
        <w:t>Noise: The Political Economy of Music. </w:t>
      </w:r>
      <w:r w:rsidRPr="0069218E">
        <w:rPr>
          <w:rFonts w:ascii="Times New Roman" w:hAnsi="Times New Roman" w:cs="Times New Roman"/>
          <w:color w:val="262626"/>
          <w:kern w:val="0"/>
        </w:rPr>
        <w:t>Translated by Brian Massumi. University of Minnesota Press.</w:t>
      </w:r>
    </w:p>
    <w:p w14:paraId="4E7FC62D"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lastRenderedPageBreak/>
        <w:t>Bull, Michael and Les Back, eds. 2003. </w:t>
      </w:r>
      <w:r w:rsidRPr="0069218E">
        <w:rPr>
          <w:rFonts w:ascii="Times New Roman" w:hAnsi="Times New Roman" w:cs="Times New Roman"/>
          <w:i/>
          <w:iCs/>
          <w:color w:val="262626"/>
          <w:kern w:val="0"/>
        </w:rPr>
        <w:t>The Auditory Culture Reader. </w:t>
      </w:r>
      <w:r w:rsidRPr="0069218E">
        <w:rPr>
          <w:rFonts w:ascii="Times New Roman" w:hAnsi="Times New Roman" w:cs="Times New Roman"/>
          <w:color w:val="262626"/>
          <w:kern w:val="0"/>
        </w:rPr>
        <w:t>Berg. </w:t>
      </w:r>
    </w:p>
    <w:p w14:paraId="16E28943"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Novak, David and Matt Sakakeeny, eds. 2015. </w:t>
      </w:r>
      <w:r w:rsidRPr="0069218E">
        <w:rPr>
          <w:rFonts w:ascii="Times New Roman" w:hAnsi="Times New Roman" w:cs="Times New Roman"/>
          <w:i/>
          <w:iCs/>
          <w:color w:val="262626"/>
          <w:kern w:val="0"/>
        </w:rPr>
        <w:t>Keywords in Sound</w:t>
      </w:r>
      <w:r w:rsidRPr="0069218E">
        <w:rPr>
          <w:rFonts w:ascii="Times New Roman" w:hAnsi="Times New Roman" w:cs="Times New Roman"/>
          <w:color w:val="262626"/>
          <w:kern w:val="0"/>
        </w:rPr>
        <w:t>. Duke University Press.</w:t>
      </w:r>
    </w:p>
    <w:p w14:paraId="41D84E14" w14:textId="5DC5C799"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Sterne, Jonathan, ed. 2012. </w:t>
      </w:r>
      <w:r w:rsidRPr="0069218E">
        <w:rPr>
          <w:rFonts w:ascii="Times New Roman" w:hAnsi="Times New Roman" w:cs="Times New Roman"/>
          <w:i/>
          <w:iCs/>
          <w:color w:val="262626"/>
          <w:kern w:val="0"/>
        </w:rPr>
        <w:t>The Sound Studies Reader. </w:t>
      </w:r>
      <w:r w:rsidRPr="0069218E">
        <w:rPr>
          <w:rFonts w:ascii="Times New Roman" w:hAnsi="Times New Roman" w:cs="Times New Roman"/>
          <w:color w:val="262626"/>
          <w:kern w:val="0"/>
        </w:rPr>
        <w:t>Routledge. (in class library on Canvas)</w:t>
      </w:r>
    </w:p>
    <w:p w14:paraId="223832DA" w14:textId="119B0C99"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Activities, Assignments, and Evaluation</w:t>
      </w:r>
    </w:p>
    <w:p w14:paraId="6103AA03" w14:textId="77777777" w:rsidR="0069218E" w:rsidRPr="007D3C44" w:rsidRDefault="0069218E" w:rsidP="0069218E">
      <w:pPr>
        <w:autoSpaceDE w:val="0"/>
        <w:autoSpaceDN w:val="0"/>
        <w:adjustRightInd w:val="0"/>
        <w:spacing w:after="240" w:line="240" w:lineRule="auto"/>
        <w:rPr>
          <w:rFonts w:ascii="Times New Roman" w:hAnsi="Times New Roman" w:cs="Times New Roman"/>
          <w:i/>
          <w:iCs/>
          <w:color w:val="262626"/>
          <w:kern w:val="0"/>
        </w:rPr>
      </w:pPr>
      <w:r w:rsidRPr="007D3C44">
        <w:rPr>
          <w:rFonts w:ascii="Times New Roman" w:hAnsi="Times New Roman" w:cs="Times New Roman"/>
          <w:b/>
          <w:bCs/>
          <w:i/>
          <w:iCs/>
          <w:color w:val="262626"/>
          <w:kern w:val="0"/>
        </w:rPr>
        <w:t>Attendance &amp; Participation in Class Discussions (25% - 25 points)</w:t>
      </w:r>
    </w:p>
    <w:p w14:paraId="649E269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I expect everyone to attend and participate regularly in class discussions. You should come every week ready to discuss the readings. I notice (and appreciate it) when students make good contributions to the course on the discussion posts and in-class discussions and presentations.</w:t>
      </w:r>
    </w:p>
    <w:p w14:paraId="223BE94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Participation will be evaluated based on:</w:t>
      </w:r>
    </w:p>
    <w:p w14:paraId="6F70B130"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Consistent attendance and preparation Demonstrated engagement with assigned readings and media Thoughtful contributions to discussion Respectful dialogue with classmates Ability to connect readings to broader theoretical or methodological questions</w:t>
      </w:r>
    </w:p>
    <w:p w14:paraId="514A7652"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Requirements for class discussion are as follows: good faith, attention to the readings, and relevance to the course. If you have something critical to say, be ready to explain how the article/chapter could be improved. If you disagree with the premise of the article/chapter, then read for what motivates the argument.  </w:t>
      </w:r>
    </w:p>
    <w:p w14:paraId="30AA199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Since this class is relatively small, I won’t send around an attendance sign-up sheet. However, if you have three un-excused absences, your final grade drops down a full letter grade. I understand there may be an emergency, however, always discuss with me in advance if you will be absent from class. This is important both for my sake and for better facilitation of our class time which relies on student participation and preparation of materials for discussion.</w:t>
      </w:r>
    </w:p>
    <w:p w14:paraId="08A525C8"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i/>
          <w:iCs/>
          <w:color w:val="262626"/>
          <w:kern w:val="0"/>
        </w:rPr>
        <w:t>Mostly Weekly Participation/Discussion-leading Assignments and Posts </w:t>
      </w:r>
    </w:p>
    <w:p w14:paraId="42A70E4C"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Most weeks we will read a short “key word” essay along with at least one or two chapters or articles. These may be replaced with a video or podcast.</w:t>
      </w:r>
    </w:p>
    <w:p w14:paraId="1DDC4CA2"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These reading assignments will be the basis for class discussion. It is essential that they are completed fully and on time, in advance of our class meetings. Areas to be evaluated as a part of the final grade: attendance, preparation and participation, quality of individual/</w:t>
      </w:r>
      <w:proofErr w:type="gramStart"/>
      <w:r w:rsidRPr="0069218E">
        <w:rPr>
          <w:rFonts w:ascii="Times New Roman" w:hAnsi="Times New Roman" w:cs="Times New Roman"/>
          <w:color w:val="262626"/>
          <w:kern w:val="0"/>
        </w:rPr>
        <w:t>team work</w:t>
      </w:r>
      <w:proofErr w:type="gramEnd"/>
      <w:r w:rsidRPr="0069218E">
        <w:rPr>
          <w:rFonts w:ascii="Times New Roman" w:hAnsi="Times New Roman" w:cs="Times New Roman"/>
          <w:color w:val="262626"/>
          <w:kern w:val="0"/>
        </w:rPr>
        <w:t xml:space="preserve">, both oral and written. Evaluation of quality will </w:t>
      </w:r>
      <w:proofErr w:type="gramStart"/>
      <w:r w:rsidRPr="0069218E">
        <w:rPr>
          <w:rFonts w:ascii="Times New Roman" w:hAnsi="Times New Roman" w:cs="Times New Roman"/>
          <w:color w:val="262626"/>
          <w:kern w:val="0"/>
        </w:rPr>
        <w:t>take into account</w:t>
      </w:r>
      <w:proofErr w:type="gramEnd"/>
      <w:r w:rsidRPr="0069218E">
        <w:rPr>
          <w:rFonts w:ascii="Times New Roman" w:hAnsi="Times New Roman" w:cs="Times New Roman"/>
          <w:color w:val="262626"/>
          <w:kern w:val="0"/>
        </w:rPr>
        <w:t xml:space="preserve"> accuracy, logic, organization, clarity, pertinence to the general topic, writing, citation practices, and overall effectiveness (see, assignment rubrics for more on evaluation methods). Plan for your weekly participation! Each student will have a responsibility as a discussant for assigned readings.</w:t>
      </w:r>
    </w:p>
    <w:p w14:paraId="2774A038"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Discussion Posts:</w:t>
      </w:r>
      <w:r w:rsidRPr="0069218E">
        <w:rPr>
          <w:rFonts w:ascii="Times New Roman" w:hAnsi="Times New Roman" w:cs="Times New Roman"/>
          <w:color w:val="262626"/>
          <w:kern w:val="0"/>
        </w:rPr>
        <w:t xml:space="preserve"> Most weeks, everyone will submit a discussion post on readings and/or a Special Assignment. In the posts, submit a question and/or argument(s) you would like to discuss/challenge/elaborate on in the class.</w:t>
      </w:r>
    </w:p>
    <w:p w14:paraId="4033551E" w14:textId="77777777" w:rsidR="0069218E" w:rsidRPr="007D3C44" w:rsidRDefault="0069218E" w:rsidP="0069218E">
      <w:pPr>
        <w:autoSpaceDE w:val="0"/>
        <w:autoSpaceDN w:val="0"/>
        <w:adjustRightInd w:val="0"/>
        <w:spacing w:after="240" w:line="240" w:lineRule="auto"/>
        <w:rPr>
          <w:rFonts w:ascii="Times New Roman" w:hAnsi="Times New Roman" w:cs="Times New Roman"/>
          <w:i/>
          <w:iCs/>
          <w:color w:val="262626"/>
          <w:kern w:val="0"/>
        </w:rPr>
      </w:pPr>
      <w:r w:rsidRPr="007D3C44">
        <w:rPr>
          <w:rFonts w:ascii="Times New Roman" w:hAnsi="Times New Roman" w:cs="Times New Roman"/>
          <w:b/>
          <w:bCs/>
          <w:i/>
          <w:iCs/>
          <w:color w:val="262626"/>
          <w:kern w:val="0"/>
        </w:rPr>
        <w:lastRenderedPageBreak/>
        <w:t>Special Assignments (see details in “To Do” folder in Canvas)</w:t>
      </w:r>
    </w:p>
    <w:p w14:paraId="0C55326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a. Soundwalk: Listening Across Disciplin</w:t>
      </w:r>
      <w:r w:rsidRPr="0069218E">
        <w:rPr>
          <w:rFonts w:ascii="Times New Roman" w:hAnsi="Times New Roman" w:cs="Times New Roman"/>
          <w:color w:val="262626"/>
          <w:kern w:val="0"/>
        </w:rPr>
        <w:t>es - </w:t>
      </w:r>
      <w:r w:rsidRPr="0069218E">
        <w:rPr>
          <w:rFonts w:ascii="Times New Roman" w:hAnsi="Times New Roman" w:cs="Times New Roman"/>
          <w:b/>
          <w:bCs/>
          <w:color w:val="262626"/>
          <w:kern w:val="0"/>
        </w:rPr>
        <w:t xml:space="preserve">Due: September 9. </w:t>
      </w:r>
      <w:r w:rsidRPr="0069218E">
        <w:rPr>
          <w:rFonts w:ascii="Times New Roman" w:hAnsi="Times New Roman" w:cs="Times New Roman"/>
          <w:color w:val="262626"/>
          <w:kern w:val="0"/>
        </w:rPr>
        <w:t>Conduct two soundwalks in contrasting locations and analyze them through the lens of your own disciplinary training and course readings so far. Be prepared to discuss in class.</w:t>
      </w:r>
    </w:p>
    <w:p w14:paraId="3B7B2602"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b. </w:t>
      </w:r>
      <w:r w:rsidRPr="0069218E">
        <w:rPr>
          <w:rFonts w:ascii="Times New Roman" w:hAnsi="Times New Roman" w:cs="Times New Roman"/>
          <w:b/>
          <w:bCs/>
          <w:color w:val="262626"/>
          <w:kern w:val="0"/>
        </w:rPr>
        <w:t>Sound Word essay -</w:t>
      </w:r>
      <w:r w:rsidRPr="0069218E">
        <w:rPr>
          <w:rFonts w:ascii="Times New Roman" w:hAnsi="Times New Roman" w:cs="Times New Roman"/>
          <w:color w:val="262626"/>
          <w:kern w:val="0"/>
        </w:rPr>
        <w:t xml:space="preserve"> </w:t>
      </w:r>
      <w:r w:rsidRPr="0069218E">
        <w:rPr>
          <w:rFonts w:ascii="Times New Roman" w:hAnsi="Times New Roman" w:cs="Times New Roman"/>
          <w:b/>
          <w:bCs/>
          <w:color w:val="262626"/>
          <w:kern w:val="0"/>
        </w:rPr>
        <w:t>Due: September 23</w:t>
      </w:r>
      <w:r w:rsidRPr="0069218E">
        <w:rPr>
          <w:rFonts w:ascii="Times New Roman" w:hAnsi="Times New Roman" w:cs="Times New Roman"/>
          <w:color w:val="262626"/>
          <w:kern w:val="0"/>
        </w:rPr>
        <w:t xml:space="preserve">. Choose a word describing a particular kind of sound — e.g., ring, ping, zoom, whoosh, clang, buzz, bang, sigh, hush — and try to reconstruct a possible history of the word. </w:t>
      </w:r>
      <w:r w:rsidRPr="0069218E">
        <w:rPr>
          <w:rFonts w:ascii="Times New Roman" w:hAnsi="Times New Roman" w:cs="Times New Roman"/>
          <w:b/>
          <w:bCs/>
          <w:color w:val="262626"/>
          <w:kern w:val="0"/>
        </w:rPr>
        <w:t>Let me know your word choice by 11:59pm Friday, Sept. 4.</w:t>
      </w:r>
    </w:p>
    <w:p w14:paraId="7E6DE1F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c. Thinking Through Sound: A Methodological Reflection – Due by 11:59pm, Friday, October 28.</w:t>
      </w:r>
      <w:r w:rsidRPr="0069218E">
        <w:rPr>
          <w:rFonts w:ascii="Times New Roman" w:hAnsi="Times New Roman" w:cs="Times New Roman"/>
          <w:color w:val="262626"/>
          <w:kern w:val="0"/>
        </w:rPr>
        <w:t xml:space="preserve"> Throughout the semester, we will examine sound not only as an object of analysis but also as a way of generating knowledge. This assignment asks you to reflect on how attention to sound, listening, and sonic experience can shape research questions, methods, and forms of inquiry.                                                       </w:t>
      </w:r>
    </w:p>
    <w:p w14:paraId="5883506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d.</w:t>
      </w:r>
      <w:r w:rsidRPr="0069218E">
        <w:rPr>
          <w:rFonts w:ascii="Times New Roman" w:hAnsi="Times New Roman" w:cs="Times New Roman"/>
          <w:b/>
          <w:bCs/>
          <w:color w:val="262626"/>
          <w:kern w:val="0"/>
        </w:rPr>
        <w:t xml:space="preserve"> Book Critique Presentations - Due November 4 and 11</w:t>
      </w:r>
      <w:r w:rsidRPr="0069218E">
        <w:rPr>
          <w:rFonts w:ascii="Times New Roman" w:hAnsi="Times New Roman" w:cs="Times New Roman"/>
          <w:color w:val="262626"/>
          <w:kern w:val="0"/>
        </w:rPr>
        <w:t xml:space="preserve">. Sound Studies Book Report/Critique presented to class using power point, </w:t>
      </w:r>
      <w:proofErr w:type="spellStart"/>
      <w:r w:rsidRPr="0069218E">
        <w:rPr>
          <w:rFonts w:ascii="Times New Roman" w:hAnsi="Times New Roman" w:cs="Times New Roman"/>
          <w:color w:val="262626"/>
          <w:kern w:val="0"/>
        </w:rPr>
        <w:t>prezi</w:t>
      </w:r>
      <w:proofErr w:type="spellEnd"/>
      <w:r w:rsidRPr="0069218E">
        <w:rPr>
          <w:rFonts w:ascii="Times New Roman" w:hAnsi="Times New Roman" w:cs="Times New Roman"/>
          <w:color w:val="262626"/>
          <w:kern w:val="0"/>
        </w:rPr>
        <w:t xml:space="preserve"> or other presentation format. Choose a book from a list I will place in Canvas. If you want to propose a book that is not on the list, you must have my approval. Let’s talk! This is a presentation only assignment. No written paper. Submit in Canvas prior to class meeting. </w:t>
      </w:r>
      <w:r w:rsidRPr="0069218E">
        <w:rPr>
          <w:rFonts w:ascii="Times New Roman" w:hAnsi="Times New Roman" w:cs="Times New Roman"/>
          <w:b/>
          <w:bCs/>
          <w:color w:val="262626"/>
          <w:kern w:val="0"/>
        </w:rPr>
        <w:t>Please review the book list in this module and send me your 1st and 2nd choice by email no later than, 11:59pm Friday, Sept. 11.</w:t>
      </w:r>
    </w:p>
    <w:p w14:paraId="40B10AD6" w14:textId="77777777" w:rsidR="0069218E" w:rsidRPr="007D3C44" w:rsidRDefault="0069218E" w:rsidP="0069218E">
      <w:pPr>
        <w:autoSpaceDE w:val="0"/>
        <w:autoSpaceDN w:val="0"/>
        <w:adjustRightInd w:val="0"/>
        <w:spacing w:after="240" w:line="240" w:lineRule="auto"/>
        <w:rPr>
          <w:rFonts w:ascii="Times New Roman" w:hAnsi="Times New Roman" w:cs="Times New Roman"/>
          <w:i/>
          <w:iCs/>
          <w:color w:val="262626"/>
          <w:kern w:val="0"/>
        </w:rPr>
      </w:pPr>
      <w:r w:rsidRPr="007D3C44">
        <w:rPr>
          <w:rFonts w:ascii="Times New Roman" w:hAnsi="Times New Roman" w:cs="Times New Roman"/>
          <w:b/>
          <w:bCs/>
          <w:i/>
          <w:iCs/>
          <w:color w:val="262626"/>
          <w:kern w:val="0"/>
        </w:rPr>
        <w:t>Final Paper/Project Options </w:t>
      </w:r>
    </w:p>
    <w:p w14:paraId="62F9982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The individual paper will have the following general components: The paper will have a title page and be typed in 12-point font using Times Roman font style, double-spaced. All pages, except the title page should be numbered. A title page will list the title of paper, date, course name and number, instructor’s name. Each paper should have complete bibliographic references given, including web page links. All citations given in the paper should include last name of author, year of publication, and page number. Please use Chicago Manuel of Style for citations and formatting.</w:t>
      </w:r>
    </w:p>
    <w:p w14:paraId="1C4EAC91" w14:textId="121A3FDC"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You have thr</w:t>
      </w:r>
      <w:r>
        <w:rPr>
          <w:rFonts w:ascii="Times New Roman" w:hAnsi="Times New Roman" w:cs="Times New Roman"/>
          <w:b/>
          <w:bCs/>
          <w:color w:val="262626"/>
          <w:kern w:val="0"/>
        </w:rPr>
        <w:t>ee</w:t>
      </w:r>
      <w:r w:rsidRPr="0069218E">
        <w:rPr>
          <w:rFonts w:ascii="Times New Roman" w:hAnsi="Times New Roman" w:cs="Times New Roman"/>
          <w:b/>
          <w:bCs/>
          <w:color w:val="262626"/>
          <w:kern w:val="0"/>
        </w:rPr>
        <w:t xml:space="preserve"> options for the final paper/project (open to interpretation/discussion, please discuss with me in advance):</w:t>
      </w:r>
    </w:p>
    <w:p w14:paraId="113F0A73" w14:textId="6E3D0801" w:rsidR="0069218E" w:rsidRPr="007D3C44" w:rsidRDefault="007D3C44" w:rsidP="007D3C44">
      <w:pPr>
        <w:tabs>
          <w:tab w:val="left" w:pos="220"/>
          <w:tab w:val="left" w:pos="720"/>
        </w:tabs>
        <w:autoSpaceDE w:val="0"/>
        <w:autoSpaceDN w:val="0"/>
        <w:adjustRightInd w:val="0"/>
        <w:spacing w:after="0" w:line="240" w:lineRule="auto"/>
        <w:rPr>
          <w:rFonts w:ascii="Times New Roman" w:hAnsi="Times New Roman" w:cs="Times New Roman"/>
          <w:color w:val="262626"/>
          <w:kern w:val="0"/>
        </w:rPr>
      </w:pPr>
      <w:r>
        <w:rPr>
          <w:rFonts w:ascii="Times New Roman" w:hAnsi="Times New Roman" w:cs="Times New Roman"/>
          <w:b/>
          <w:bCs/>
          <w:color w:val="262626"/>
          <w:kern w:val="0"/>
        </w:rPr>
        <w:t xml:space="preserve">1. </w:t>
      </w:r>
      <w:r w:rsidRPr="007D3C44">
        <w:rPr>
          <w:rFonts w:ascii="Times New Roman" w:hAnsi="Times New Roman" w:cs="Times New Roman"/>
          <w:b/>
          <w:bCs/>
          <w:color w:val="262626"/>
          <w:kern w:val="0"/>
        </w:rPr>
        <w:t>S</w:t>
      </w:r>
      <w:r w:rsidR="0069218E" w:rsidRPr="007D3C44">
        <w:rPr>
          <w:rFonts w:ascii="Times New Roman" w:hAnsi="Times New Roman" w:cs="Times New Roman"/>
          <w:b/>
          <w:bCs/>
          <w:color w:val="262626"/>
          <w:kern w:val="0"/>
        </w:rPr>
        <w:t>ynthesis/Analysis Research Paper</w:t>
      </w:r>
    </w:p>
    <w:p w14:paraId="3A80941A"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Synthesize a methodological or theoretical approach (or approaches) from a few of the readings assigned for the course and apply it to your own sound study of a phenomenon out in the world. This paper may include some original research, but it is not intended to be a massive research undertaking. Proposals for this option should include a discussion of the proposed theoretical or methodological framework and your chosen object of study. If research is required, you should explain what it is and how you will finish it by the end of the term. Ideally, proposals will also discuss early hypotheses or “try out” an aspect of your approach.</w:t>
      </w:r>
    </w:p>
    <w:p w14:paraId="71BE775E"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   2. A research paper that involves some fieldwork </w:t>
      </w:r>
      <w:r w:rsidRPr="0069218E">
        <w:rPr>
          <w:rFonts w:ascii="Times New Roman" w:hAnsi="Times New Roman" w:cs="Times New Roman"/>
          <w:color w:val="262626"/>
          <w:kern w:val="0"/>
        </w:rPr>
        <w:t xml:space="preserve">(if possible) and methodological approach that engages and answers a particular intellectual question. This option must engage with a </w:t>
      </w:r>
      <w:r w:rsidRPr="0069218E">
        <w:rPr>
          <w:rFonts w:ascii="Times New Roman" w:hAnsi="Times New Roman" w:cs="Times New Roman"/>
          <w:color w:val="262626"/>
          <w:kern w:val="0"/>
        </w:rPr>
        <w:lastRenderedPageBreak/>
        <w:t>topic/or topics discussed in class readings. The paper should also engage in at least one sound studies project by another scholar. (Approx. 12 pages). </w:t>
      </w:r>
    </w:p>
    <w:p w14:paraId="32F64DC1" w14:textId="185F5C19"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   3. Sound Project/Paper </w:t>
      </w:r>
      <w:r w:rsidRPr="0069218E">
        <w:rPr>
          <w:rFonts w:ascii="Times New Roman" w:hAnsi="Times New Roman" w:cs="Times New Roman"/>
          <w:color w:val="262626"/>
          <w:kern w:val="0"/>
        </w:rPr>
        <w:t>This project and short paper may be the most difficult, but for some, the most rewarding. It can be a combination video/audio-sound project/podcast/composition</w:t>
      </w:r>
      <w:r w:rsidRPr="0069218E">
        <w:rPr>
          <w:rFonts w:ascii="Times New Roman" w:hAnsi="Times New Roman" w:cs="Times New Roman"/>
          <w:color w:val="262626"/>
          <w:kern w:val="0"/>
        </w:rPr>
        <w:t xml:space="preserve"> </w:t>
      </w:r>
      <w:r w:rsidRPr="0069218E">
        <w:rPr>
          <w:rFonts w:ascii="Times New Roman" w:hAnsi="Times New Roman" w:cs="Times New Roman"/>
          <w:color w:val="262626"/>
          <w:kern w:val="0"/>
        </w:rPr>
        <w:t xml:space="preserve">sound art/installation, multi-media project, etc. </w:t>
      </w:r>
      <w:r w:rsidRPr="0069218E">
        <w:rPr>
          <w:rFonts w:ascii="Times New Roman" w:hAnsi="Times New Roman" w:cs="Times New Roman"/>
          <w:b/>
          <w:bCs/>
          <w:color w:val="262626"/>
          <w:kern w:val="0"/>
        </w:rPr>
        <w:t>with </w:t>
      </w:r>
      <w:r w:rsidRPr="0069218E">
        <w:rPr>
          <w:rFonts w:ascii="Times New Roman" w:hAnsi="Times New Roman" w:cs="Times New Roman"/>
          <w:color w:val="262626"/>
          <w:kern w:val="0"/>
        </w:rPr>
        <w:t>a written paper of at least 8 (no more than 10) pages.</w:t>
      </w:r>
    </w:p>
    <w:p w14:paraId="2E11C1A7"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Proposal: Everyone must talk to me </w:t>
      </w:r>
      <w:proofErr w:type="spellStart"/>
      <w:r w:rsidRPr="0069218E">
        <w:rPr>
          <w:rFonts w:ascii="Times New Roman" w:hAnsi="Times New Roman" w:cs="Times New Roman"/>
          <w:b/>
          <w:bCs/>
          <w:color w:val="262626"/>
          <w:kern w:val="0"/>
        </w:rPr>
        <w:t>me</w:t>
      </w:r>
      <w:proofErr w:type="spellEnd"/>
      <w:r w:rsidRPr="0069218E">
        <w:rPr>
          <w:rFonts w:ascii="Times New Roman" w:hAnsi="Times New Roman" w:cs="Times New Roman"/>
          <w:b/>
          <w:bCs/>
          <w:color w:val="262626"/>
          <w:kern w:val="0"/>
        </w:rPr>
        <w:t xml:space="preserve"> about your topic before submitting a proposal. </w:t>
      </w:r>
      <w:r w:rsidRPr="0069218E">
        <w:rPr>
          <w:rFonts w:ascii="Times New Roman" w:hAnsi="Times New Roman" w:cs="Times New Roman"/>
          <w:color w:val="262626"/>
          <w:kern w:val="0"/>
        </w:rPr>
        <w:t xml:space="preserve">Proposal should be 1.5 to 2-pages (with selected bibliography) - </w:t>
      </w:r>
      <w:r w:rsidRPr="0069218E">
        <w:rPr>
          <w:rFonts w:ascii="Times New Roman" w:hAnsi="Times New Roman" w:cs="Times New Roman"/>
          <w:b/>
          <w:bCs/>
          <w:color w:val="262626"/>
          <w:kern w:val="0"/>
        </w:rPr>
        <w:t>Due by 11:59pm, Friday, Nov. 6 in Canvas.</w:t>
      </w:r>
    </w:p>
    <w:p w14:paraId="7A3EE3A7"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Final project/paper presentations happen on November 18 (before Thanksgiving Break) and December 2nd (in class). We can also do them December 2 and 9 (following Wednesday). Let’s discuss this in class!</w:t>
      </w:r>
    </w:p>
    <w:p w14:paraId="638BDDBD" w14:textId="71D729B4"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Final Papers/Projects should be submitted by 11:59pm</w:t>
      </w:r>
      <w:r w:rsidR="007D3C44">
        <w:rPr>
          <w:rFonts w:ascii="Times New Roman" w:hAnsi="Times New Roman" w:cs="Times New Roman"/>
          <w:b/>
          <w:bCs/>
          <w:color w:val="262626"/>
          <w:kern w:val="0"/>
        </w:rPr>
        <w:t xml:space="preserve">, </w:t>
      </w:r>
      <w:r w:rsidRPr="0069218E">
        <w:rPr>
          <w:rFonts w:ascii="Times New Roman" w:hAnsi="Times New Roman" w:cs="Times New Roman"/>
          <w:b/>
          <w:bCs/>
          <w:color w:val="262626"/>
          <w:kern w:val="0"/>
        </w:rPr>
        <w:t>Wednesday, December 9 in Canvas.</w:t>
      </w:r>
      <w:r w:rsidRPr="0069218E">
        <w:rPr>
          <w:rFonts w:ascii="Times New Roman" w:hAnsi="Times New Roman" w:cs="Times New Roman"/>
          <w:color w:val="262626"/>
          <w:kern w:val="0"/>
        </w:rPr>
        <w:t> </w:t>
      </w:r>
    </w:p>
    <w:p w14:paraId="07C6890F" w14:textId="0F763166" w:rsidR="0069218E" w:rsidRPr="0069218E" w:rsidRDefault="0069218E" w:rsidP="0069218E">
      <w:pPr>
        <w:autoSpaceDE w:val="0"/>
        <w:autoSpaceDN w:val="0"/>
        <w:adjustRightInd w:val="0"/>
        <w:spacing w:after="240" w:line="240" w:lineRule="auto"/>
        <w:jc w:val="center"/>
        <w:rPr>
          <w:rFonts w:ascii="Times New Roman" w:hAnsi="Times New Roman" w:cs="Times New Roman"/>
          <w:color w:val="262626"/>
          <w:kern w:val="0"/>
          <w:sz w:val="28"/>
          <w:szCs w:val="28"/>
        </w:rPr>
      </w:pPr>
      <w:r w:rsidRPr="0069218E">
        <w:rPr>
          <w:rFonts w:ascii="Times New Roman" w:hAnsi="Times New Roman" w:cs="Times New Roman"/>
          <w:b/>
          <w:bCs/>
          <w:color w:val="262626"/>
          <w:kern w:val="0"/>
          <w:sz w:val="28"/>
          <w:szCs w:val="28"/>
        </w:rPr>
        <w:t>Course Schedule</w:t>
      </w:r>
    </w:p>
    <w:p w14:paraId="0DB043D7" w14:textId="10929322" w:rsidR="0069218E" w:rsidRPr="0069218E" w:rsidRDefault="0069218E" w:rsidP="0069218E">
      <w:pPr>
        <w:autoSpaceDE w:val="0"/>
        <w:autoSpaceDN w:val="0"/>
        <w:adjustRightInd w:val="0"/>
        <w:spacing w:after="240" w:line="240" w:lineRule="auto"/>
        <w:jc w:val="center"/>
        <w:rPr>
          <w:rFonts w:ascii="Times New Roman" w:hAnsi="Times New Roman" w:cs="Times New Roman"/>
          <w:color w:val="262626"/>
          <w:kern w:val="0"/>
        </w:rPr>
      </w:pPr>
      <w:r w:rsidRPr="0069218E">
        <w:rPr>
          <w:rFonts w:ascii="Times New Roman" w:hAnsi="Times New Roman" w:cs="Times New Roman"/>
          <w:b/>
          <w:bCs/>
          <w:i/>
          <w:iCs/>
          <w:color w:val="262626"/>
          <w:kern w:val="0"/>
        </w:rPr>
        <w:t>Topics and readings posted in Canvas modules are subject to change*</w:t>
      </w:r>
    </w:p>
    <w:p w14:paraId="3E274C0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1 (Aug 19): Class Introduction/Organization/Concepts/Goals; Review Syllabus; Student Introductions </w:t>
      </w:r>
    </w:p>
    <w:p w14:paraId="049C4F82"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2 (Aug 26): Thinking about Sound</w:t>
      </w:r>
    </w:p>
    <w:p w14:paraId="7BA2F31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Week 3 (Sept. 2) - Human/Non-Human </w:t>
      </w:r>
      <w:proofErr w:type="spellStart"/>
      <w:r w:rsidRPr="0069218E">
        <w:rPr>
          <w:rFonts w:ascii="Times New Roman" w:hAnsi="Times New Roman" w:cs="Times New Roman"/>
          <w:b/>
          <w:bCs/>
          <w:color w:val="262626"/>
          <w:kern w:val="0"/>
        </w:rPr>
        <w:t>Acoustemologies</w:t>
      </w:r>
      <w:proofErr w:type="spellEnd"/>
      <w:r w:rsidRPr="0069218E">
        <w:rPr>
          <w:rFonts w:ascii="Times New Roman" w:hAnsi="Times New Roman" w:cs="Times New Roman"/>
          <w:b/>
          <w:bCs/>
          <w:color w:val="262626"/>
          <w:kern w:val="0"/>
        </w:rPr>
        <w:t xml:space="preserve"> - Sound word choice by Friday, Sept 4.</w:t>
      </w:r>
    </w:p>
    <w:p w14:paraId="35546A0F"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4 (Sept 9):   From Sound to Soundscapes - Due: Special Assignment #1: "Comparative Soundwalk: Listening Across Disciplines</w:t>
      </w:r>
    </w:p>
    <w:p w14:paraId="02759DD7"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5 (Sept 16):  Toward an Anthropology of the Senses  </w:t>
      </w:r>
    </w:p>
    <w:p w14:paraId="7534F328"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6 (Sept 23):  Sound in Places and Spaces - Due: Special Assignment #2: Sound Word Essay</w:t>
      </w:r>
    </w:p>
    <w:p w14:paraId="0B612C44"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Week 7 (Sept 30): Sound, Culture, Technology I: Historical </w:t>
      </w:r>
      <w:proofErr w:type="spellStart"/>
      <w:r w:rsidRPr="0069218E">
        <w:rPr>
          <w:rFonts w:ascii="Times New Roman" w:hAnsi="Times New Roman" w:cs="Times New Roman"/>
          <w:b/>
          <w:bCs/>
          <w:color w:val="262626"/>
          <w:kern w:val="0"/>
        </w:rPr>
        <w:t>Acoustemologies</w:t>
      </w:r>
      <w:proofErr w:type="spellEnd"/>
    </w:p>
    <w:p w14:paraId="29EBD1F2"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8 (Oct 7): Sound, Culture, Technology II: Sound Reproduction</w:t>
      </w:r>
    </w:p>
    <w:p w14:paraId="56E1EEF4"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Week 9: (Oct 14) Voice, Power, </w:t>
      </w:r>
      <w:proofErr w:type="gramStart"/>
      <w:r w:rsidRPr="0069218E">
        <w:rPr>
          <w:rFonts w:ascii="Times New Roman" w:hAnsi="Times New Roman" w:cs="Times New Roman"/>
          <w:b/>
          <w:bCs/>
          <w:color w:val="262626"/>
          <w:kern w:val="0"/>
        </w:rPr>
        <w:t>Affect</w:t>
      </w:r>
      <w:proofErr w:type="gramEnd"/>
      <w:r w:rsidRPr="0069218E">
        <w:rPr>
          <w:rFonts w:ascii="Times New Roman" w:hAnsi="Times New Roman" w:cs="Times New Roman"/>
          <w:b/>
          <w:bCs/>
          <w:color w:val="262626"/>
          <w:kern w:val="0"/>
        </w:rPr>
        <w:t> </w:t>
      </w:r>
      <w:proofErr w:type="spellStart"/>
      <w:r w:rsidRPr="0069218E">
        <w:rPr>
          <w:rFonts w:ascii="Times New Roman" w:hAnsi="Times New Roman" w:cs="Times New Roman"/>
          <w:b/>
          <w:bCs/>
          <w:color w:val="262626"/>
          <w:kern w:val="0"/>
        </w:rPr>
        <w:t>oice</w:t>
      </w:r>
      <w:proofErr w:type="spellEnd"/>
      <w:r w:rsidRPr="0069218E">
        <w:rPr>
          <w:rFonts w:ascii="Times New Roman" w:hAnsi="Times New Roman" w:cs="Times New Roman"/>
          <w:b/>
          <w:bCs/>
          <w:color w:val="262626"/>
          <w:kern w:val="0"/>
        </w:rPr>
        <w:t>, Power, Affect </w:t>
      </w:r>
    </w:p>
    <w:p w14:paraId="3498EFC4"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10: (Oct 21): Sounding Decolonial Futures – DUE: Proposal for Final Paper/Project by end of week, Friday, Oct.23, 11:59pm.</w:t>
      </w:r>
    </w:p>
    <w:p w14:paraId="6A3305F9"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lastRenderedPageBreak/>
        <w:t>Week 11: (Oct 28): Sound Art: On Noise, Experimentations, and DIY - Due: Special Assignment #3: "Thinking Through Sound: A Methodological Reflection"</w:t>
      </w:r>
    </w:p>
    <w:p w14:paraId="4278FE2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Week 11: (Nov 4): DUE: Special Assignment #4 "Book Critique Presentations" Presentation handout and/or </w:t>
      </w:r>
      <w:proofErr w:type="spellStart"/>
      <w:r w:rsidRPr="0069218E">
        <w:rPr>
          <w:rFonts w:ascii="Times New Roman" w:hAnsi="Times New Roman" w:cs="Times New Roman"/>
          <w:b/>
          <w:bCs/>
          <w:color w:val="262626"/>
          <w:kern w:val="0"/>
        </w:rPr>
        <w:t>Powerpoint</w:t>
      </w:r>
      <w:proofErr w:type="spellEnd"/>
      <w:r w:rsidRPr="0069218E">
        <w:rPr>
          <w:rFonts w:ascii="Times New Roman" w:hAnsi="Times New Roman" w:cs="Times New Roman"/>
          <w:b/>
          <w:bCs/>
          <w:color w:val="262626"/>
          <w:kern w:val="0"/>
        </w:rPr>
        <w:t xml:space="preserve"> for chosen book - Submit </w:t>
      </w:r>
      <w:proofErr w:type="spellStart"/>
      <w:r w:rsidRPr="0069218E">
        <w:rPr>
          <w:rFonts w:ascii="Times New Roman" w:hAnsi="Times New Roman" w:cs="Times New Roman"/>
          <w:b/>
          <w:bCs/>
          <w:color w:val="262626"/>
          <w:kern w:val="0"/>
        </w:rPr>
        <w:t>Powerpoint</w:t>
      </w:r>
      <w:proofErr w:type="spellEnd"/>
      <w:r w:rsidRPr="0069218E">
        <w:rPr>
          <w:rFonts w:ascii="Times New Roman" w:hAnsi="Times New Roman" w:cs="Times New Roman"/>
          <w:b/>
          <w:bCs/>
          <w:color w:val="262626"/>
          <w:kern w:val="0"/>
        </w:rPr>
        <w:t xml:space="preserve"> (or another format) for class presentation (no written essay required). </w:t>
      </w:r>
      <w:proofErr w:type="gramStart"/>
      <w:r w:rsidRPr="0069218E">
        <w:rPr>
          <w:rFonts w:ascii="Times New Roman" w:hAnsi="Times New Roman" w:cs="Times New Roman"/>
          <w:b/>
          <w:bCs/>
          <w:color w:val="262626"/>
          <w:kern w:val="0"/>
        </w:rPr>
        <w:t>Also</w:t>
      </w:r>
      <w:proofErr w:type="gramEnd"/>
      <w:r w:rsidRPr="0069218E">
        <w:rPr>
          <w:rFonts w:ascii="Times New Roman" w:hAnsi="Times New Roman" w:cs="Times New Roman"/>
          <w:b/>
          <w:bCs/>
          <w:color w:val="262626"/>
          <w:kern w:val="0"/>
        </w:rPr>
        <w:t xml:space="preserve"> due by11:59pm, </w:t>
      </w:r>
      <w:proofErr w:type="spellStart"/>
      <w:r w:rsidRPr="0069218E">
        <w:rPr>
          <w:rFonts w:ascii="Times New Roman" w:hAnsi="Times New Roman" w:cs="Times New Roman"/>
          <w:b/>
          <w:bCs/>
          <w:color w:val="262626"/>
          <w:kern w:val="0"/>
        </w:rPr>
        <w:t>Fridaty</w:t>
      </w:r>
      <w:proofErr w:type="spellEnd"/>
      <w:r w:rsidRPr="0069218E">
        <w:rPr>
          <w:rFonts w:ascii="Times New Roman" w:hAnsi="Times New Roman" w:cs="Times New Roman"/>
          <w:b/>
          <w:bCs/>
          <w:color w:val="262626"/>
          <w:kern w:val="0"/>
        </w:rPr>
        <w:t>, Nov. 6 is final paper/project proposal.</w:t>
      </w:r>
    </w:p>
    <w:p w14:paraId="36BA9F5E"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12 (Nov 11): Book critiques (cont.) + Thinking Through Sound: A Methodological Reflection</w:t>
      </w:r>
    </w:p>
    <w:p w14:paraId="3080AF64"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14 (Nov 18): Due: Final Project/Paper Presentations, Pt. 1</w:t>
      </w:r>
    </w:p>
    <w:p w14:paraId="53D56BCA"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********Thanksgiving Week Break - Nov 25-29 (no </w:t>
      </w:r>
      <w:proofErr w:type="gramStart"/>
      <w:r w:rsidRPr="0069218E">
        <w:rPr>
          <w:rFonts w:ascii="Times New Roman" w:hAnsi="Times New Roman" w:cs="Times New Roman"/>
          <w:b/>
          <w:bCs/>
          <w:color w:val="262626"/>
          <w:kern w:val="0"/>
        </w:rPr>
        <w:t>classes)*</w:t>
      </w:r>
      <w:proofErr w:type="gramEnd"/>
      <w:r w:rsidRPr="0069218E">
        <w:rPr>
          <w:rFonts w:ascii="Times New Roman" w:hAnsi="Times New Roman" w:cs="Times New Roman"/>
          <w:b/>
          <w:bCs/>
          <w:color w:val="262626"/>
          <w:kern w:val="0"/>
        </w:rPr>
        <w:t>********</w:t>
      </w:r>
    </w:p>
    <w:p w14:paraId="3D9503C4"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Week 15 (Dec 2):  Due: Final Project/Paper Presentations, Pt.2</w:t>
      </w:r>
    </w:p>
    <w:p w14:paraId="18BE58D0"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Final Papers Due in Canvas by end of day, Wednesday, Dec 9. </w:t>
      </w:r>
    </w:p>
    <w:p w14:paraId="15DAFF61" w14:textId="1A5D7C4C" w:rsid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Important Statement on AI (for MUET 5020/Anth 4700)</w:t>
      </w:r>
      <w:r>
        <w:rPr>
          <w:rFonts w:ascii="Times New Roman" w:hAnsi="Times New Roman" w:cs="Times New Roman"/>
          <w:color w:val="262626"/>
          <w:kern w:val="0"/>
        </w:rPr>
        <w:t xml:space="preserve"> </w:t>
      </w:r>
      <w:r w:rsidRPr="0069218E">
        <w:rPr>
          <w:rFonts w:ascii="Times New Roman" w:hAnsi="Times New Roman" w:cs="Times New Roman"/>
          <w:color w:val="262626"/>
          <w:kern w:val="0"/>
        </w:rPr>
        <w:t>In this course, we examine how music crosses borders, builds communities, and evolves through human experience. While generative AI tools (such as ChatGPT, Copilot, or Gemini) can support your initial research process, music and cultural analysis require your unique human voice and critical perspective</w:t>
      </w:r>
      <w:r>
        <w:rPr>
          <w:rFonts w:ascii="Times New Roman" w:hAnsi="Times New Roman" w:cs="Times New Roman"/>
          <w:color w:val="262626"/>
          <w:kern w:val="0"/>
        </w:rPr>
        <w:t>.</w:t>
      </w:r>
    </w:p>
    <w:p w14:paraId="5961D889" w14:textId="04A700EC"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Permitted Uses (Assignments &amp; Projects): </w:t>
      </w:r>
      <w:r w:rsidRPr="0069218E">
        <w:rPr>
          <w:rFonts w:ascii="Times New Roman" w:hAnsi="Times New Roman" w:cs="Times New Roman"/>
          <w:color w:val="262626"/>
          <w:kern w:val="0"/>
        </w:rPr>
        <w:t>You may use generative AI as a tool for brainstorming research topics, outlining essays, or proofreading your own writing. </w:t>
      </w:r>
      <w:r w:rsidRPr="0069218E">
        <w:rPr>
          <w:rFonts w:ascii="Times New Roman" w:hAnsi="Times New Roman" w:cs="Times New Roman"/>
          <w:b/>
          <w:bCs/>
          <w:color w:val="262626"/>
          <w:kern w:val="0"/>
        </w:rPr>
        <w:t xml:space="preserve">Writing &amp; Analysis: </w:t>
      </w:r>
      <w:r w:rsidRPr="0069218E">
        <w:rPr>
          <w:rFonts w:ascii="Times New Roman" w:hAnsi="Times New Roman" w:cs="Times New Roman"/>
          <w:color w:val="262626"/>
          <w:kern w:val="0"/>
        </w:rPr>
        <w:t xml:space="preserve">You may not use AI to write final papers, generate </w:t>
      </w:r>
      <w:proofErr w:type="gramStart"/>
      <w:r w:rsidRPr="0069218E">
        <w:rPr>
          <w:rFonts w:ascii="Times New Roman" w:hAnsi="Times New Roman" w:cs="Times New Roman"/>
          <w:color w:val="262626"/>
          <w:kern w:val="0"/>
        </w:rPr>
        <w:t>close-readings</w:t>
      </w:r>
      <w:proofErr w:type="gramEnd"/>
      <w:r w:rsidRPr="0069218E">
        <w:rPr>
          <w:rFonts w:ascii="Times New Roman" w:hAnsi="Times New Roman" w:cs="Times New Roman"/>
          <w:color w:val="262626"/>
          <w:kern w:val="0"/>
        </w:rPr>
        <w:t xml:space="preserve"> of musical tracks, or draft discussion board posts. Your analysis must reflect your own critical thinking. </w:t>
      </w:r>
      <w:r w:rsidRPr="0069218E">
        <w:rPr>
          <w:rFonts w:ascii="Times New Roman" w:hAnsi="Times New Roman" w:cs="Times New Roman"/>
          <w:b/>
          <w:bCs/>
          <w:color w:val="262626"/>
          <w:kern w:val="0"/>
        </w:rPr>
        <w:t>Citation &amp; Disclosure Requirement:</w:t>
      </w:r>
      <w:r w:rsidRPr="0069218E">
        <w:rPr>
          <w:rFonts w:ascii="Times New Roman" w:hAnsi="Times New Roman" w:cs="Times New Roman"/>
          <w:color w:val="262626"/>
          <w:kern w:val="0"/>
        </w:rPr>
        <w:t xml:space="preserve"> If you use generative AI to assist with brainstorming or outlining an assignment, you must transparently disclose its use. Following the Chicago Manual of Style for AI attribution, you must include a footnote or an end-of-text disclosure formatted as follows: </w:t>
      </w:r>
    </w:p>
    <w:p w14:paraId="3485D63A" w14:textId="4F891B50" w:rsidR="0069218E" w:rsidRDefault="0069218E" w:rsidP="0069218E">
      <w:pPr>
        <w:autoSpaceDE w:val="0"/>
        <w:autoSpaceDN w:val="0"/>
        <w:adjustRightInd w:val="0"/>
        <w:spacing w:after="240" w:line="240" w:lineRule="auto"/>
        <w:rPr>
          <w:rFonts w:ascii="Times New Roman" w:hAnsi="Times New Roman" w:cs="Times New Roman"/>
          <w:b/>
          <w:bCs/>
          <w:i/>
          <w:iCs/>
          <w:color w:val="262626"/>
          <w:kern w:val="0"/>
        </w:rPr>
      </w:pPr>
      <w:r w:rsidRPr="0069218E">
        <w:rPr>
          <w:rFonts w:ascii="Times New Roman" w:hAnsi="Times New Roman" w:cs="Times New Roman"/>
          <w:b/>
          <w:bCs/>
          <w:i/>
          <w:iCs/>
          <w:color w:val="262626"/>
          <w:kern w:val="0"/>
        </w:rPr>
        <w:t>Format: Response to "[Your Exact Prompt]," [AI Tool Name and Version], [Company Name], [Date of Prompt], [URL</w:t>
      </w:r>
      <w:proofErr w:type="gramStart"/>
      <w:r w:rsidRPr="0069218E">
        <w:rPr>
          <w:rFonts w:ascii="Times New Roman" w:hAnsi="Times New Roman" w:cs="Times New Roman"/>
          <w:b/>
          <w:bCs/>
          <w:i/>
          <w:iCs/>
          <w:color w:val="262626"/>
          <w:kern w:val="0"/>
        </w:rPr>
        <w:t>].Example</w:t>
      </w:r>
      <w:proofErr w:type="gramEnd"/>
      <w:r w:rsidRPr="0069218E">
        <w:rPr>
          <w:rFonts w:ascii="Times New Roman" w:hAnsi="Times New Roman" w:cs="Times New Roman"/>
          <w:b/>
          <w:bCs/>
          <w:i/>
          <w:iCs/>
          <w:color w:val="262626"/>
          <w:kern w:val="0"/>
        </w:rPr>
        <w:t xml:space="preserve">: Response to "Help me brainstorm three research topics connecting mariachi music to identity politics in Los Angeles," ChatGPT-4o, OpenAI, September 14, 2026, chatgpt.com.                                                        </w:t>
      </w:r>
    </w:p>
    <w:p w14:paraId="19BCE9B9" w14:textId="597DF0BB"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i/>
          <w:iCs/>
          <w:color w:val="262626"/>
          <w:kern w:val="0"/>
        </w:rPr>
        <w:t> </w:t>
      </w:r>
      <w:r w:rsidRPr="0069218E">
        <w:rPr>
          <w:rFonts w:ascii="Times New Roman" w:hAnsi="Times New Roman" w:cs="Times New Roman"/>
          <w:b/>
          <w:bCs/>
          <w:color w:val="262626"/>
          <w:kern w:val="0"/>
        </w:rPr>
        <w:t>Graduate Student Expectation re: AI</w:t>
      </w:r>
      <w:r w:rsidRPr="0069218E">
        <w:rPr>
          <w:rFonts w:ascii="Times New Roman" w:hAnsi="Times New Roman" w:cs="Times New Roman"/>
          <w:color w:val="262626"/>
          <w:kern w:val="0"/>
        </w:rPr>
        <w:t>Graduate students are expected to engage in deeper theoretical critique. AI tools often rely on generalized data and struggle with nuanced cultural or regional contexts. Relying on AI for advanced analysis will limit the depth required for graduate-level work.  </w:t>
      </w:r>
    </w:p>
    <w:p w14:paraId="7F5F0B89"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DEFIBRILLATORS IN THE COLLEGE OF MUSIC · Music Building: Across from the west side of the Music Commons, directly across from the elevator · Music Building: Third floor hallway, across from the staircase that comes up from the Copy Room. Next to Room 322 · Music Building: Across from the Copy Room next to Room 293 · Music Building: </w:t>
      </w:r>
      <w:proofErr w:type="spellStart"/>
      <w:r w:rsidRPr="0069218E">
        <w:rPr>
          <w:rFonts w:ascii="Times New Roman" w:hAnsi="Times New Roman" w:cs="Times New Roman"/>
          <w:color w:val="262626"/>
          <w:kern w:val="0"/>
        </w:rPr>
        <w:t>Voertman</w:t>
      </w:r>
      <w:proofErr w:type="spellEnd"/>
      <w:r w:rsidRPr="0069218E">
        <w:rPr>
          <w:rFonts w:ascii="Times New Roman" w:hAnsi="Times New Roman" w:cs="Times New Roman"/>
          <w:color w:val="262626"/>
          <w:kern w:val="0"/>
        </w:rPr>
        <w:t xml:space="preserve"> Lobby by the big double set of doors that lead out to the courtyard · Music Building: Main Office (247) under the student worker’s desk · Music Annex: Next to room MA117, near the </w:t>
      </w:r>
      <w:r w:rsidRPr="0069218E">
        <w:rPr>
          <w:rFonts w:ascii="Times New Roman" w:hAnsi="Times New Roman" w:cs="Times New Roman"/>
          <w:color w:val="262626"/>
          <w:kern w:val="0"/>
        </w:rPr>
        <w:lastRenderedPageBreak/>
        <w:t>triple set of doors on the east side of the building · Music Practice Building North: First floor on the Avenue C side · Music Practice Building South: First floor on the Avenue C side · Bain Hall: First floor by the restrooms · Murchison Performing Arts Center: Located off the main lobby, beyond the grand staircase, across from the single occupancy restroom (next to the public water fountains)</w:t>
      </w:r>
    </w:p>
    <w:p w14:paraId="7C4A82D9"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 ACADEMIC INTEGRITY Students caught cheating or plagiarizing will receive a "0" for that </w:t>
      </w:r>
      <w:proofErr w:type="gramStart"/>
      <w:r w:rsidRPr="0069218E">
        <w:rPr>
          <w:rFonts w:ascii="Times New Roman" w:hAnsi="Times New Roman" w:cs="Times New Roman"/>
          <w:color w:val="262626"/>
          <w:kern w:val="0"/>
        </w:rPr>
        <w:t>particular assignment</w:t>
      </w:r>
      <w:proofErr w:type="gramEnd"/>
      <w:r w:rsidRPr="0069218E">
        <w:rPr>
          <w:rFonts w:ascii="Times New Roman" w:hAnsi="Times New Roman" w:cs="Times New Roman"/>
          <w:color w:val="262626"/>
          <w:kern w:val="0"/>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69218E">
        <w:rPr>
          <w:rFonts w:ascii="Times New Roman" w:hAnsi="Times New Roman" w:cs="Times New Roman"/>
          <w:color w:val="262626"/>
          <w:kern w:val="0"/>
        </w:rPr>
        <w:t>includes, but</w:t>
      </w:r>
      <w:proofErr w:type="gramEnd"/>
      <w:r w:rsidRPr="0069218E">
        <w:rPr>
          <w:rFonts w:ascii="Times New Roman" w:hAnsi="Times New Roman" w:cs="Times New Roman"/>
          <w:color w:val="262626"/>
          <w:kern w:val="0"/>
        </w:rPr>
        <w:t xml:space="preserve"> is not limited </w:t>
      </w:r>
      <w:proofErr w:type="gramStart"/>
      <w:r w:rsidRPr="0069218E">
        <w:rPr>
          <w:rFonts w:ascii="Times New Roman" w:hAnsi="Times New Roman" w:cs="Times New Roman"/>
          <w:color w:val="262626"/>
          <w:kern w:val="0"/>
        </w:rPr>
        <w:t>to:</w:t>
      </w:r>
      <w:proofErr w:type="gramEnd"/>
      <w:r w:rsidRPr="0069218E">
        <w:rPr>
          <w:rFonts w:ascii="Times New Roman" w:hAnsi="Times New Roman" w:cs="Times New Roman"/>
          <w:color w:val="262626"/>
          <w:kern w:val="0"/>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See: Academic Integrity LINK: https://policy.unt.edu/policy/06-003Links to an external site.</w:t>
      </w:r>
    </w:p>
    <w:p w14:paraId="518AB73E"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t xml:space="preserve"> STUDENT BEHAVIOR Student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See: Student Code of Conduct Link: </w:t>
      </w:r>
      <w:r w:rsidRPr="0069218E">
        <w:rPr>
          <w:rFonts w:ascii="Times New Roman" w:hAnsi="Times New Roman" w:cs="Times New Roman"/>
          <w:color w:val="262626"/>
          <w:kern w:val="0"/>
        </w:rPr>
        <w:fldChar w:fldCharType="begin"/>
      </w:r>
      <w:r w:rsidRPr="0069218E">
        <w:rPr>
          <w:rFonts w:ascii="Times New Roman" w:hAnsi="Times New Roman" w:cs="Times New Roman"/>
          <w:color w:val="262626"/>
          <w:kern w:val="0"/>
        </w:rPr>
        <w:instrText>HYPERLINK "https://deanofstudents.unt.edu/conduct"</w:instrText>
      </w:r>
      <w:r w:rsidRPr="0069218E">
        <w:rPr>
          <w:rFonts w:ascii="Times New Roman" w:hAnsi="Times New Roman" w:cs="Times New Roman"/>
          <w:color w:val="262626"/>
          <w:kern w:val="0"/>
        </w:rPr>
      </w:r>
      <w:r w:rsidRPr="0069218E">
        <w:rPr>
          <w:rFonts w:ascii="Times New Roman" w:hAnsi="Times New Roman" w:cs="Times New Roman"/>
          <w:color w:val="262626"/>
          <w:kern w:val="0"/>
        </w:rPr>
        <w:fldChar w:fldCharType="separate"/>
      </w:r>
      <w:r w:rsidRPr="0069218E">
        <w:rPr>
          <w:rFonts w:ascii="Times New Roman" w:hAnsi="Times New Roman" w:cs="Times New Roman"/>
          <w:color w:val="09431D"/>
          <w:kern w:val="0"/>
          <w:u w:val="single" w:color="09431D"/>
        </w:rPr>
        <w:t>https://deanofstudents.unt.edu/conduct</w:t>
      </w:r>
    </w:p>
    <w:p w14:paraId="51A49B77" w14:textId="77777777" w:rsidR="0069218E" w:rsidRPr="0069218E" w:rsidRDefault="0069218E" w:rsidP="0069218E">
      <w:pPr>
        <w:autoSpaceDE w:val="0"/>
        <w:autoSpaceDN w:val="0"/>
        <w:adjustRightInd w:val="0"/>
        <w:spacing w:after="0" w:line="240" w:lineRule="auto"/>
        <w:rPr>
          <w:rFonts w:ascii="Times New Roman" w:hAnsi="Times New Roman" w:cs="Times New Roman"/>
          <w:color w:val="09431D"/>
          <w:kern w:val="0"/>
          <w:u w:color="09431D"/>
        </w:rPr>
      </w:pPr>
      <w:r w:rsidRPr="0069218E">
        <w:rPr>
          <w:rFonts w:ascii="Times New Roman" w:hAnsi="Times New Roman" w:cs="Times New Roman"/>
          <w:color w:val="09431D"/>
          <w:kern w:val="0"/>
          <w:u w:val="single" w:color="09431D"/>
        </w:rPr>
        <w:t>Links to an external site.</w:t>
      </w:r>
    </w:p>
    <w:p w14:paraId="4AD2D394" w14:textId="39803DCA"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fldChar w:fldCharType="end"/>
      </w:r>
      <w:r w:rsidRPr="0069218E">
        <w:rPr>
          <w:rFonts w:ascii="Times New Roman" w:hAnsi="Times New Roman" w:cs="Times New Roman"/>
          <w:color w:val="262626"/>
          <w:kern w:val="0"/>
        </w:rPr>
        <w:t>ACCESS TO INFORMATION – EAGLE CONNECT</w:t>
      </w:r>
      <w:r>
        <w:rPr>
          <w:rFonts w:ascii="Times New Roman" w:hAnsi="Times New Roman" w:cs="Times New Roman"/>
          <w:color w:val="262626"/>
          <w:kern w:val="0"/>
        </w:rPr>
        <w:t xml:space="preserve"> </w:t>
      </w:r>
      <w:r w:rsidRPr="0069218E">
        <w:rPr>
          <w:rFonts w:ascii="Times New Roman" w:hAnsi="Times New Roman" w:cs="Times New Roman"/>
          <w:color w:val="262626"/>
          <w:kern w:val="0"/>
        </w:rPr>
        <w:t>Your access point for business and academic services at UNT occurs at my.unt.edu. All official communication from the university will be delivered to your Eagle Connect account. For more information, please visit the website that explains Eagle Connect. See: Eagle Connect LINK: eagleconnect.unt.edu/</w:t>
      </w:r>
    </w:p>
    <w:p w14:paraId="150BB5E0" w14:textId="6AD1A675"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ODA STATEMENT The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w:t>
      </w:r>
      <w:r>
        <w:rPr>
          <w:rFonts w:ascii="Times New Roman" w:hAnsi="Times New Roman" w:cs="Times New Roman"/>
          <w:color w:val="262626"/>
          <w:kern w:val="0"/>
        </w:rPr>
        <w:t xml:space="preserve"> Access. </w:t>
      </w:r>
      <w:r w:rsidRPr="0069218E">
        <w:rPr>
          <w:rFonts w:ascii="Times New Roman" w:hAnsi="Times New Roman" w:cs="Times New Roman"/>
          <w:color w:val="262626"/>
          <w:kern w:val="0"/>
        </w:rPr>
        <w:t>See: ODA LINK: disability.unt.edu. (Phone: (940) 565-4323)</w:t>
      </w:r>
    </w:p>
    <w:p w14:paraId="7D4D156F" w14:textId="38B5FC71" w:rsidR="0069218E" w:rsidRPr="0069218E" w:rsidRDefault="0069218E" w:rsidP="0069218E">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lastRenderedPageBreak/>
        <w:t xml:space="preserve">Health and Safety </w:t>
      </w:r>
      <w:proofErr w:type="spellStart"/>
      <w:r w:rsidRPr="0069218E">
        <w:rPr>
          <w:rFonts w:ascii="Times New Roman" w:hAnsi="Times New Roman" w:cs="Times New Roman"/>
          <w:color w:val="262626"/>
          <w:kern w:val="0"/>
        </w:rPr>
        <w:t>InformationStudents</w:t>
      </w:r>
      <w:proofErr w:type="spellEnd"/>
      <w:r w:rsidRPr="0069218E">
        <w:rPr>
          <w:rFonts w:ascii="Times New Roman" w:hAnsi="Times New Roman" w:cs="Times New Roman"/>
          <w:color w:val="262626"/>
          <w:kern w:val="0"/>
        </w:rPr>
        <w:t xml:space="preserve"> can access information about health and safety at: </w:t>
      </w:r>
      <w:r w:rsidRPr="0069218E">
        <w:rPr>
          <w:rFonts w:ascii="Times New Roman" w:hAnsi="Times New Roman" w:cs="Times New Roman"/>
          <w:color w:val="262626"/>
          <w:kern w:val="0"/>
        </w:rPr>
        <w:fldChar w:fldCharType="begin"/>
      </w:r>
      <w:r w:rsidRPr="0069218E">
        <w:rPr>
          <w:rFonts w:ascii="Times New Roman" w:hAnsi="Times New Roman" w:cs="Times New Roman"/>
          <w:color w:val="262626"/>
          <w:kern w:val="0"/>
        </w:rPr>
        <w:instrText>HYPERLINK "https://music.unt.edu/student-health-and-wellness"</w:instrText>
      </w:r>
      <w:r w:rsidRPr="0069218E">
        <w:rPr>
          <w:rFonts w:ascii="Times New Roman" w:hAnsi="Times New Roman" w:cs="Times New Roman"/>
          <w:color w:val="262626"/>
          <w:kern w:val="0"/>
        </w:rPr>
      </w:r>
      <w:r w:rsidRPr="0069218E">
        <w:rPr>
          <w:rFonts w:ascii="Times New Roman" w:hAnsi="Times New Roman" w:cs="Times New Roman"/>
          <w:color w:val="262626"/>
          <w:kern w:val="0"/>
        </w:rPr>
        <w:fldChar w:fldCharType="separate"/>
      </w:r>
      <w:r w:rsidRPr="0069218E">
        <w:rPr>
          <w:rFonts w:ascii="Times New Roman" w:hAnsi="Times New Roman" w:cs="Times New Roman"/>
          <w:color w:val="09431D"/>
          <w:kern w:val="0"/>
          <w:u w:val="single" w:color="09431D"/>
        </w:rPr>
        <w:t>https://music.unt.edu/student-health-and-wellness</w:t>
      </w:r>
    </w:p>
    <w:p w14:paraId="4D7C204C"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fldChar w:fldCharType="end"/>
      </w:r>
      <w:r w:rsidRPr="0069218E">
        <w:rPr>
          <w:rFonts w:ascii="Times New Roman" w:hAnsi="Times New Roman" w:cs="Times New Roman"/>
          <w:color w:val="262626"/>
          <w:kern w:val="0"/>
        </w:rPr>
        <w:t xml:space="preserve">Registration Information for Students See: Fall Academic Calendar Information Link: </w:t>
      </w:r>
      <w:r w:rsidRPr="0069218E">
        <w:rPr>
          <w:rFonts w:ascii="Times New Roman" w:hAnsi="Times New Roman" w:cs="Times New Roman"/>
          <w:color w:val="262626"/>
          <w:kern w:val="0"/>
        </w:rPr>
        <w:fldChar w:fldCharType="begin"/>
      </w:r>
      <w:r w:rsidRPr="0069218E">
        <w:rPr>
          <w:rFonts w:ascii="Times New Roman" w:hAnsi="Times New Roman" w:cs="Times New Roman"/>
          <w:color w:val="262626"/>
          <w:kern w:val="0"/>
        </w:rPr>
        <w:instrText>HYPERLINK "https://registrar.unt.edu/registration/fall-academic-calendar.html"</w:instrText>
      </w:r>
      <w:r w:rsidRPr="0069218E">
        <w:rPr>
          <w:rFonts w:ascii="Times New Roman" w:hAnsi="Times New Roman" w:cs="Times New Roman"/>
          <w:color w:val="262626"/>
          <w:kern w:val="0"/>
        </w:rPr>
      </w:r>
      <w:r w:rsidRPr="0069218E">
        <w:rPr>
          <w:rFonts w:ascii="Times New Roman" w:hAnsi="Times New Roman" w:cs="Times New Roman"/>
          <w:color w:val="262626"/>
          <w:kern w:val="0"/>
        </w:rPr>
        <w:fldChar w:fldCharType="separate"/>
      </w:r>
      <w:r w:rsidRPr="0069218E">
        <w:rPr>
          <w:rFonts w:ascii="Times New Roman" w:hAnsi="Times New Roman" w:cs="Times New Roman"/>
          <w:color w:val="09431D"/>
          <w:kern w:val="0"/>
          <w:u w:val="single" w:color="09431D"/>
        </w:rPr>
        <w:t>https://registrar.unt.edu/registration/fall-academic-calendar.html</w:t>
      </w:r>
    </w:p>
    <w:p w14:paraId="647FC86C"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fldChar w:fldCharType="end"/>
      </w:r>
      <w:r w:rsidRPr="0069218E">
        <w:rPr>
          <w:rFonts w:ascii="Times New Roman" w:hAnsi="Times New Roman" w:cs="Times New Roman"/>
          <w:color w:val="262626"/>
          <w:kern w:val="0"/>
        </w:rPr>
        <w:t xml:space="preserve">Semester Calendar, </w:t>
      </w:r>
      <w:proofErr w:type="gramStart"/>
      <w:r w:rsidRPr="0069218E">
        <w:rPr>
          <w:rFonts w:ascii="Times New Roman" w:hAnsi="Times New Roman" w:cs="Times New Roman"/>
          <w:color w:val="262626"/>
          <w:kern w:val="0"/>
        </w:rPr>
        <w:t>Fall</w:t>
      </w:r>
      <w:proofErr w:type="gramEnd"/>
      <w:r w:rsidRPr="0069218E">
        <w:rPr>
          <w:rFonts w:ascii="Times New Roman" w:hAnsi="Times New Roman" w:cs="Times New Roman"/>
          <w:color w:val="262626"/>
          <w:kern w:val="0"/>
        </w:rPr>
        <w:t xml:space="preserve"> 2026 See: Fall Semester Calendar Link: </w:t>
      </w:r>
      <w:r w:rsidRPr="0069218E">
        <w:rPr>
          <w:rFonts w:ascii="Times New Roman" w:hAnsi="Times New Roman" w:cs="Times New Roman"/>
          <w:color w:val="262626"/>
          <w:kern w:val="0"/>
        </w:rPr>
        <w:fldChar w:fldCharType="begin"/>
      </w:r>
      <w:r w:rsidRPr="0069218E">
        <w:rPr>
          <w:rFonts w:ascii="Times New Roman" w:hAnsi="Times New Roman" w:cs="Times New Roman"/>
          <w:color w:val="262626"/>
          <w:kern w:val="0"/>
        </w:rPr>
        <w:instrText>HYPERLINK "https://registrar.unt.edu/registration/fall-academic-calendar.html"</w:instrText>
      </w:r>
      <w:r w:rsidRPr="0069218E">
        <w:rPr>
          <w:rFonts w:ascii="Times New Roman" w:hAnsi="Times New Roman" w:cs="Times New Roman"/>
          <w:color w:val="262626"/>
          <w:kern w:val="0"/>
        </w:rPr>
      </w:r>
      <w:r w:rsidRPr="0069218E">
        <w:rPr>
          <w:rFonts w:ascii="Times New Roman" w:hAnsi="Times New Roman" w:cs="Times New Roman"/>
          <w:color w:val="262626"/>
          <w:kern w:val="0"/>
        </w:rPr>
        <w:fldChar w:fldCharType="separate"/>
      </w:r>
      <w:r w:rsidRPr="0069218E">
        <w:rPr>
          <w:rFonts w:ascii="Times New Roman" w:hAnsi="Times New Roman" w:cs="Times New Roman"/>
          <w:color w:val="09431D"/>
          <w:kern w:val="0"/>
          <w:u w:val="single" w:color="09431D"/>
        </w:rPr>
        <w:t>https://registrar.unt.edu/registration/fall-academic-calendar.html</w:t>
      </w:r>
    </w:p>
    <w:p w14:paraId="4037DAA9"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fldChar w:fldCharType="end"/>
      </w:r>
      <w:r w:rsidRPr="0069218E">
        <w:rPr>
          <w:rFonts w:ascii="Times New Roman" w:hAnsi="Times New Roman" w:cs="Times New Roman"/>
          <w:color w:val="262626"/>
          <w:kern w:val="0"/>
        </w:rPr>
        <w:t>Financial Aid and Satisfactory Academic Progress </w:t>
      </w:r>
      <w:proofErr w:type="spellStart"/>
      <w:r w:rsidRPr="0069218E">
        <w:rPr>
          <w:rFonts w:ascii="Times New Roman" w:hAnsi="Times New Roman" w:cs="Times New Roman"/>
          <w:color w:val="262626"/>
          <w:kern w:val="0"/>
        </w:rPr>
        <w:t>UndergraduatesA</w:t>
      </w:r>
      <w:proofErr w:type="spellEnd"/>
      <w:r w:rsidRPr="0069218E">
        <w:rPr>
          <w:rFonts w:ascii="Times New Roman" w:hAnsi="Times New Roman" w:cs="Times New Roman"/>
          <w:color w:val="262626"/>
          <w:kern w:val="0"/>
        </w:rPr>
        <w:t xml:space="preserve">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eligibility. Students holding music scholarships must maintain a minimum 2.5 overall cumulative GPA and 3.0 cumulative GPA in music courses.</w:t>
      </w:r>
    </w:p>
    <w:p w14:paraId="39CC6E4B" w14:textId="54D6A73F" w:rsidR="0069218E" w:rsidRPr="0069218E" w:rsidRDefault="0069218E" w:rsidP="0069218E">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t xml:space="preserve">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 See: Financial Aid LINK: </w:t>
      </w:r>
      <w:r w:rsidRPr="0069218E">
        <w:rPr>
          <w:rFonts w:ascii="Times New Roman" w:hAnsi="Times New Roman" w:cs="Times New Roman"/>
          <w:color w:val="262626"/>
          <w:kern w:val="0"/>
        </w:rPr>
        <w:fldChar w:fldCharType="begin"/>
      </w:r>
      <w:r w:rsidRPr="0069218E">
        <w:rPr>
          <w:rFonts w:ascii="Times New Roman" w:hAnsi="Times New Roman" w:cs="Times New Roman"/>
          <w:color w:val="262626"/>
          <w:kern w:val="0"/>
        </w:rPr>
        <w:instrText>HYPERLINK "http://financialaid.unt.edu/sap"</w:instrText>
      </w:r>
      <w:r w:rsidRPr="0069218E">
        <w:rPr>
          <w:rFonts w:ascii="Times New Roman" w:hAnsi="Times New Roman" w:cs="Times New Roman"/>
          <w:color w:val="262626"/>
          <w:kern w:val="0"/>
        </w:rPr>
      </w:r>
      <w:r w:rsidRPr="0069218E">
        <w:rPr>
          <w:rFonts w:ascii="Times New Roman" w:hAnsi="Times New Roman" w:cs="Times New Roman"/>
          <w:color w:val="262626"/>
          <w:kern w:val="0"/>
        </w:rPr>
        <w:fldChar w:fldCharType="separate"/>
      </w:r>
      <w:r w:rsidRPr="0069218E">
        <w:rPr>
          <w:rFonts w:ascii="Times New Roman" w:hAnsi="Times New Roman" w:cs="Times New Roman"/>
          <w:color w:val="09431D"/>
          <w:kern w:val="0"/>
          <w:u w:val="single" w:color="09431D"/>
        </w:rPr>
        <w:t>http://financialaid.unt.edu/sap</w:t>
      </w:r>
    </w:p>
    <w:p w14:paraId="72B01879" w14:textId="77777777" w:rsidR="0069218E" w:rsidRPr="0069218E" w:rsidRDefault="0069218E" w:rsidP="0069218E">
      <w:pPr>
        <w:autoSpaceDE w:val="0"/>
        <w:autoSpaceDN w:val="0"/>
        <w:adjustRightInd w:val="0"/>
        <w:spacing w:after="0" w:line="240" w:lineRule="auto"/>
        <w:rPr>
          <w:rFonts w:ascii="Times New Roman" w:hAnsi="Times New Roman" w:cs="Times New Roman"/>
          <w:color w:val="09431D"/>
          <w:kern w:val="0"/>
          <w:u w:color="09431D"/>
        </w:rPr>
      </w:pPr>
      <w:r w:rsidRPr="0069218E">
        <w:rPr>
          <w:rFonts w:ascii="Times New Roman" w:hAnsi="Times New Roman" w:cs="Times New Roman"/>
          <w:color w:val="09431D"/>
          <w:kern w:val="0"/>
          <w:u w:val="single" w:color="09431D"/>
        </w:rPr>
        <w:t>Links to an external site.</w:t>
      </w:r>
    </w:p>
    <w:p w14:paraId="68A7C301" w14:textId="49DAF20E"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fldChar w:fldCharType="end"/>
      </w:r>
      <w:r w:rsidRPr="0069218E">
        <w:rPr>
          <w:rFonts w:ascii="Times New Roman" w:hAnsi="Times New Roman" w:cs="Times New Roman"/>
          <w:b/>
          <w:bCs/>
          <w:color w:val="262626"/>
          <w:kern w:val="0"/>
        </w:rPr>
        <w:t>Graduates</w:t>
      </w:r>
      <w:r>
        <w:rPr>
          <w:rFonts w:ascii="Times New Roman" w:hAnsi="Times New Roman" w:cs="Times New Roman"/>
          <w:b/>
          <w:bCs/>
          <w:color w:val="262626"/>
          <w:kern w:val="0"/>
        </w:rPr>
        <w:t xml:space="preserve"> </w:t>
      </w:r>
      <w:r w:rsidRPr="0069218E">
        <w:rPr>
          <w:rFonts w:ascii="Times New Roman" w:hAnsi="Times New Roman" w:cs="Times New Roman"/>
          <w:color w:val="262626"/>
          <w:kern w:val="0"/>
        </w:rPr>
        <w:t>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w:t>
      </w:r>
    </w:p>
    <w:p w14:paraId="06F0F088" w14:textId="0C29A794"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 See: Financial Aid LINK:</w:t>
      </w:r>
    </w:p>
    <w:p w14:paraId="4492B7BF" w14:textId="3628E4AF"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p>
    <w:p w14:paraId="526646DF" w14:textId="38F29697" w:rsidR="0069218E" w:rsidRPr="0069218E" w:rsidRDefault="0069218E" w:rsidP="0069218E">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t>COUNSELING AND TESTING</w:t>
      </w:r>
      <w:r>
        <w:rPr>
          <w:rFonts w:ascii="Times New Roman" w:hAnsi="Times New Roman" w:cs="Times New Roman"/>
          <w:color w:val="262626"/>
          <w:kern w:val="0"/>
        </w:rPr>
        <w:t xml:space="preserve"> </w:t>
      </w:r>
      <w:r w:rsidRPr="0069218E">
        <w:rPr>
          <w:rFonts w:ascii="Times New Roman" w:hAnsi="Times New Roman" w:cs="Times New Roman"/>
          <w:color w:val="262626"/>
          <w:kern w:val="0"/>
        </w:rPr>
        <w:t xml:space="preserve">UNT’s Center for Counseling and Testing has an available counselor for students in need. Please visit the Center’s website for further information: See: Counseling and Testing Link: http://studentaffairs.unt.edu/counseling-and-testing-services. For more information on mental health resources, please visit: See: Mental Health Resources Link: </w:t>
      </w:r>
      <w:r w:rsidRPr="0069218E">
        <w:rPr>
          <w:rFonts w:ascii="Times New Roman" w:hAnsi="Times New Roman" w:cs="Times New Roman"/>
          <w:color w:val="262626"/>
          <w:kern w:val="0"/>
        </w:rPr>
        <w:fldChar w:fldCharType="begin"/>
      </w:r>
      <w:r w:rsidRPr="0069218E">
        <w:rPr>
          <w:rFonts w:ascii="Times New Roman" w:hAnsi="Times New Roman" w:cs="Times New Roman"/>
          <w:color w:val="262626"/>
          <w:kern w:val="0"/>
        </w:rPr>
        <w:instrText>HYPERLINK "https://disparities.unt.edu/mental-health-resources"</w:instrText>
      </w:r>
      <w:r w:rsidRPr="0069218E">
        <w:rPr>
          <w:rFonts w:ascii="Times New Roman" w:hAnsi="Times New Roman" w:cs="Times New Roman"/>
          <w:color w:val="262626"/>
          <w:kern w:val="0"/>
        </w:rPr>
      </w:r>
      <w:r w:rsidRPr="0069218E">
        <w:rPr>
          <w:rFonts w:ascii="Times New Roman" w:hAnsi="Times New Roman" w:cs="Times New Roman"/>
          <w:color w:val="262626"/>
          <w:kern w:val="0"/>
        </w:rPr>
        <w:fldChar w:fldCharType="separate"/>
      </w:r>
      <w:r w:rsidRPr="0069218E">
        <w:rPr>
          <w:rFonts w:ascii="Times New Roman" w:hAnsi="Times New Roman" w:cs="Times New Roman"/>
          <w:color w:val="09431D"/>
          <w:kern w:val="0"/>
          <w:u w:val="single" w:color="09431D"/>
        </w:rPr>
        <w:t>https://disparities.unt.edu/mental-health-resources</w:t>
      </w:r>
    </w:p>
    <w:p w14:paraId="38B9B686" w14:textId="77777777" w:rsidR="0069218E" w:rsidRPr="0069218E" w:rsidRDefault="0069218E" w:rsidP="0069218E">
      <w:pPr>
        <w:autoSpaceDE w:val="0"/>
        <w:autoSpaceDN w:val="0"/>
        <w:adjustRightInd w:val="0"/>
        <w:spacing w:after="0" w:line="240" w:lineRule="auto"/>
        <w:rPr>
          <w:rFonts w:ascii="Times New Roman" w:hAnsi="Times New Roman" w:cs="Times New Roman"/>
          <w:color w:val="09431D"/>
          <w:kern w:val="0"/>
          <w:u w:color="09431D"/>
        </w:rPr>
      </w:pPr>
      <w:r w:rsidRPr="0069218E">
        <w:rPr>
          <w:rFonts w:ascii="Times New Roman" w:hAnsi="Times New Roman" w:cs="Times New Roman"/>
          <w:color w:val="09431D"/>
          <w:kern w:val="0"/>
          <w:u w:val="single" w:color="09431D"/>
        </w:rPr>
        <w:t>Links to an external site.</w:t>
      </w:r>
    </w:p>
    <w:p w14:paraId="29154846" w14:textId="2D13D4CA" w:rsidR="0069218E" w:rsidRPr="0069218E" w:rsidRDefault="0069218E" w:rsidP="0069218E">
      <w:pPr>
        <w:autoSpaceDE w:val="0"/>
        <w:autoSpaceDN w:val="0"/>
        <w:adjustRightInd w:val="0"/>
        <w:spacing w:after="240" w:line="240" w:lineRule="auto"/>
        <w:rPr>
          <w:rFonts w:ascii="Times New Roman" w:hAnsi="Times New Roman" w:cs="Times New Roman"/>
          <w:color w:val="09431D"/>
          <w:kern w:val="0"/>
          <w:u w:color="09431D"/>
        </w:rPr>
      </w:pPr>
      <w:r w:rsidRPr="0069218E">
        <w:rPr>
          <w:rFonts w:ascii="Times New Roman" w:hAnsi="Times New Roman" w:cs="Times New Roman"/>
          <w:color w:val="262626"/>
          <w:kern w:val="0"/>
        </w:rPr>
        <w:lastRenderedPageBreak/>
        <w:fldChar w:fldCharType="end"/>
      </w:r>
      <w:r w:rsidRPr="0069218E">
        <w:rPr>
          <w:rFonts w:ascii="Times New Roman" w:hAnsi="Times New Roman" w:cs="Times New Roman"/>
          <w:color w:val="262626"/>
          <w:kern w:val="0"/>
        </w:rPr>
        <w:t xml:space="preserve">ADD/DROP </w:t>
      </w:r>
      <w:proofErr w:type="spellStart"/>
      <w:r w:rsidRPr="0069218E">
        <w:rPr>
          <w:rFonts w:ascii="Times New Roman" w:hAnsi="Times New Roman" w:cs="Times New Roman"/>
          <w:color w:val="262626"/>
          <w:kern w:val="0"/>
        </w:rPr>
        <w:t>POLICYPlease</w:t>
      </w:r>
      <w:proofErr w:type="spellEnd"/>
      <w:r w:rsidRPr="0069218E">
        <w:rPr>
          <w:rFonts w:ascii="Times New Roman" w:hAnsi="Times New Roman" w:cs="Times New Roman"/>
          <w:color w:val="262626"/>
          <w:kern w:val="0"/>
        </w:rPr>
        <w:t xml:space="preserve"> be reminded that dropping classes or failing to complete and pass registered hours may make you ineligible for financial aid. In addition, if you drop below half-time enrollment, you may be required to begin paying back your student loans. See Academic Calendar (listed above) for additional add/drop Information. Drop Information: </w:t>
      </w:r>
      <w:r>
        <w:rPr>
          <w:rFonts w:ascii="Times New Roman" w:hAnsi="Times New Roman" w:cs="Times New Roman"/>
          <w:color w:val="09431D"/>
          <w:kern w:val="0"/>
          <w:u w:val="single" w:color="09431D"/>
        </w:rPr>
        <w:fldChar w:fldCharType="begin"/>
      </w:r>
      <w:r>
        <w:rPr>
          <w:rFonts w:ascii="Times New Roman" w:hAnsi="Times New Roman" w:cs="Times New Roman"/>
          <w:color w:val="09431D"/>
          <w:kern w:val="0"/>
          <w:u w:val="single" w:color="09431D"/>
        </w:rPr>
        <w:instrText>HYPERLINK "</w:instrText>
      </w:r>
      <w:r w:rsidRPr="0069218E">
        <w:rPr>
          <w:rFonts w:ascii="Times New Roman" w:hAnsi="Times New Roman" w:cs="Times New Roman"/>
          <w:color w:val="09431D"/>
          <w:kern w:val="0"/>
          <w:u w:val="single" w:color="09431D"/>
        </w:rPr>
        <w:instrText>https://registrar.unt.edu/registration/fall-academic-calendar.html</w:instrText>
      </w:r>
    </w:p>
    <w:p w14:paraId="30827A53" w14:textId="77777777" w:rsidR="0069218E" w:rsidRPr="0069218E" w:rsidRDefault="0069218E" w:rsidP="0069218E">
      <w:pPr>
        <w:autoSpaceDE w:val="0"/>
        <w:autoSpaceDN w:val="0"/>
        <w:adjustRightInd w:val="0"/>
        <w:spacing w:after="0" w:line="240" w:lineRule="auto"/>
        <w:rPr>
          <w:rFonts w:ascii="Times New Roman" w:hAnsi="Times New Roman" w:cs="Times New Roman"/>
          <w:color w:val="09431D"/>
          <w:kern w:val="0"/>
          <w:u w:color="09431D"/>
        </w:rPr>
      </w:pPr>
      <w:r w:rsidRPr="0069218E">
        <w:rPr>
          <w:rFonts w:ascii="Times New Roman" w:hAnsi="Times New Roman" w:cs="Times New Roman"/>
          <w:color w:val="09431D"/>
          <w:kern w:val="0"/>
          <w:u w:val="single" w:color="09431D"/>
        </w:rPr>
        <w:instrText>Links to an external site.</w:instrText>
      </w:r>
    </w:p>
    <w:p w14:paraId="48D163CB" w14:textId="28FDDEC3" w:rsidR="0069218E" w:rsidRPr="0069218E" w:rsidRDefault="0069218E" w:rsidP="0069218E">
      <w:pPr>
        <w:autoSpaceDE w:val="0"/>
        <w:autoSpaceDN w:val="0"/>
        <w:adjustRightInd w:val="0"/>
        <w:spacing w:after="240" w:line="240" w:lineRule="auto"/>
        <w:rPr>
          <w:rFonts w:ascii="Times New Roman" w:hAnsi="Times New Roman" w:cs="Times New Roman"/>
          <w:color w:val="0563C1" w:themeColor="hyperlink"/>
          <w:kern w:val="0"/>
          <w:u w:val="single"/>
        </w:rPr>
      </w:pPr>
      <w:r>
        <w:rPr>
          <w:rFonts w:ascii="Times New Roman" w:hAnsi="Times New Roman" w:cs="Times New Roman"/>
          <w:color w:val="09431D"/>
          <w:kern w:val="0"/>
          <w:u w:val="single" w:color="09431D"/>
        </w:rPr>
        <w:instrText>"</w:instrText>
      </w:r>
      <w:r>
        <w:rPr>
          <w:rFonts w:ascii="Times New Roman" w:hAnsi="Times New Roman" w:cs="Times New Roman"/>
          <w:color w:val="09431D"/>
          <w:kern w:val="0"/>
          <w:u w:val="single" w:color="09431D"/>
        </w:rPr>
        <w:fldChar w:fldCharType="separate"/>
      </w:r>
      <w:r w:rsidRPr="00CC390F">
        <w:rPr>
          <w:rStyle w:val="Hyperlink"/>
          <w:rFonts w:ascii="Times New Roman" w:hAnsi="Times New Roman" w:cs="Times New Roman"/>
          <w:kern w:val="0"/>
        </w:rPr>
        <w:t>https://registrar.unt.edu/registration/fall-academic-calendar.html</w:t>
      </w:r>
      <w:r>
        <w:rPr>
          <w:rFonts w:ascii="Times New Roman" w:hAnsi="Times New Roman" w:cs="Times New Roman"/>
          <w:color w:val="09431D"/>
          <w:kern w:val="0"/>
          <w:u w:val="single" w:color="09431D"/>
        </w:rPr>
        <w:fldChar w:fldCharType="end"/>
      </w:r>
      <w:r w:rsidRPr="0069218E">
        <w:rPr>
          <w:rFonts w:ascii="Times New Roman" w:hAnsi="Times New Roman" w:cs="Times New Roman"/>
          <w:color w:val="262626"/>
          <w:kern w:val="0"/>
        </w:rPr>
        <w:t> </w:t>
      </w:r>
    </w:p>
    <w:p w14:paraId="23EE41C2"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IMPORTANT UNIVERSITY POLICY INFORMATION</w:t>
      </w:r>
    </w:p>
    <w:p w14:paraId="065D6F3F"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ACADEMIC INTEGRITY</w:t>
      </w:r>
    </w:p>
    <w:p w14:paraId="4981671A"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Students caught cheating or plagiarizing will receive a "0" for that </w:t>
      </w:r>
      <w:proofErr w:type="gramStart"/>
      <w:r w:rsidRPr="0069218E">
        <w:rPr>
          <w:rFonts w:ascii="Times New Roman" w:hAnsi="Times New Roman" w:cs="Times New Roman"/>
          <w:color w:val="262626"/>
          <w:kern w:val="0"/>
        </w:rPr>
        <w:t>particular assignment</w:t>
      </w:r>
      <w:proofErr w:type="gramEnd"/>
      <w:r w:rsidRPr="0069218E">
        <w:rPr>
          <w:rFonts w:ascii="Times New Roman" w:hAnsi="Times New Roman" w:cs="Times New Roman"/>
          <w:color w:val="262626"/>
          <w:kern w:val="0"/>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w:t>
      </w:r>
      <w:proofErr w:type="gramStart"/>
      <w:r w:rsidRPr="0069218E">
        <w:rPr>
          <w:rFonts w:ascii="Times New Roman" w:hAnsi="Times New Roman" w:cs="Times New Roman"/>
          <w:color w:val="262626"/>
          <w:kern w:val="0"/>
        </w:rPr>
        <w:t>to:</w:t>
      </w:r>
      <w:proofErr w:type="gramEnd"/>
      <w:r w:rsidRPr="0069218E">
        <w:rPr>
          <w:rFonts w:ascii="Times New Roman" w:hAnsi="Times New Roman" w:cs="Times New Roman"/>
          <w:color w:val="262626"/>
          <w:kern w:val="0"/>
        </w:rPr>
        <w:t xml:space="preserve"> a. use of any unauthorized assistance in taking quizzes, tests, or examinations; b. dependence upon the aid of sources beyond those</w:t>
      </w:r>
    </w:p>
    <w:p w14:paraId="074E2BA0" w14:textId="6EC42D1E"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69218E">
        <w:rPr>
          <w:rFonts w:ascii="Times New Roman" w:hAnsi="Times New Roman" w:cs="Times New Roman"/>
          <w:color w:val="262626"/>
          <w:kern w:val="0"/>
        </w:rPr>
        <w:t>includes, but</w:t>
      </w:r>
      <w:proofErr w:type="gramEnd"/>
      <w:r w:rsidRPr="0069218E">
        <w:rPr>
          <w:rFonts w:ascii="Times New Roman" w:hAnsi="Times New Roman" w:cs="Times New Roman"/>
          <w:color w:val="262626"/>
          <w:kern w:val="0"/>
        </w:rPr>
        <w:t xml:space="preserve"> is not limited </w:t>
      </w:r>
      <w:proofErr w:type="gramStart"/>
      <w:r w:rsidRPr="0069218E">
        <w:rPr>
          <w:rFonts w:ascii="Times New Roman" w:hAnsi="Times New Roman" w:cs="Times New Roman"/>
          <w:color w:val="262626"/>
          <w:kern w:val="0"/>
        </w:rPr>
        <w:t>to:</w:t>
      </w:r>
      <w:proofErr w:type="gramEnd"/>
      <w:r w:rsidRPr="0069218E">
        <w:rPr>
          <w:rFonts w:ascii="Times New Roman" w:hAnsi="Times New Roman" w:cs="Times New Roman"/>
          <w:color w:val="262626"/>
          <w:kern w:val="0"/>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See: Academic Integrity LINK: https://policy.unt.edu/sites/default/files/06.003.AcadIntegrity.Final_.pdf</w:t>
      </w:r>
    </w:p>
    <w:p w14:paraId="5CEC3C6A"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STUDENT BEHAVIOR</w:t>
      </w:r>
    </w:p>
    <w:p w14:paraId="5D670B67" w14:textId="677B06BA"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See: Student Code of Conduct Link: https://deanofstudents.unt.edu/conduct</w:t>
      </w:r>
    </w:p>
    <w:p w14:paraId="552D5EE2"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ACCESS TO INFORMATION – EAGLE CONNECT</w:t>
      </w:r>
    </w:p>
    <w:p w14:paraId="6F09EDAC" w14:textId="158B08F8"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Your access point for business and academic services at UNT occurs at my.unt.edu. All official communication from the university will be delivered to your Eagle Connect account. For more information, please visit the website that explains Eagle Connect. See: Eagle Connect LINK: eagleconnect.unt.edu/</w:t>
      </w:r>
    </w:p>
    <w:p w14:paraId="6AEFD21F"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ODA STATEMENT</w:t>
      </w:r>
    </w:p>
    <w:p w14:paraId="0D5CEC0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lastRenderedPageBreak/>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w:t>
      </w:r>
    </w:p>
    <w:p w14:paraId="1CBC4536" w14:textId="5024C715"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Note that students must obtain a new letter of accommodation for every </w:t>
      </w:r>
      <w:proofErr w:type="spellStart"/>
      <w:proofErr w:type="gramStart"/>
      <w:r w:rsidRPr="0069218E">
        <w:rPr>
          <w:rFonts w:ascii="Times New Roman" w:hAnsi="Times New Roman" w:cs="Times New Roman"/>
          <w:color w:val="262626"/>
          <w:kern w:val="0"/>
        </w:rPr>
        <w:t>semester.For</w:t>
      </w:r>
      <w:proofErr w:type="spellEnd"/>
      <w:proofErr w:type="gramEnd"/>
      <w:r w:rsidRPr="0069218E">
        <w:rPr>
          <w:rFonts w:ascii="Times New Roman" w:hAnsi="Times New Roman" w:cs="Times New Roman"/>
          <w:color w:val="262626"/>
          <w:kern w:val="0"/>
        </w:rPr>
        <w:t xml:space="preserve"> additional information see the Office of Disability Access. See: ODA LINK: disability.unt.edu. (Phone: (940) 565-4323) </w:t>
      </w:r>
    </w:p>
    <w:p w14:paraId="7DB7E17C" w14:textId="77777777" w:rsidR="0069218E" w:rsidRPr="0069218E" w:rsidRDefault="0069218E" w:rsidP="0069218E">
      <w:pPr>
        <w:autoSpaceDE w:val="0"/>
        <w:autoSpaceDN w:val="0"/>
        <w:adjustRightInd w:val="0"/>
        <w:spacing w:after="240" w:line="240" w:lineRule="auto"/>
        <w:rPr>
          <w:rFonts w:ascii="Times New Roman" w:hAnsi="Times New Roman" w:cs="Times New Roman"/>
          <w:b/>
          <w:bCs/>
          <w:color w:val="262626"/>
          <w:kern w:val="0"/>
        </w:rPr>
      </w:pPr>
      <w:r w:rsidRPr="0069218E">
        <w:rPr>
          <w:rFonts w:ascii="Times New Roman" w:hAnsi="Times New Roman" w:cs="Times New Roman"/>
          <w:b/>
          <w:bCs/>
          <w:color w:val="262626"/>
          <w:kern w:val="0"/>
        </w:rPr>
        <w:t>UNT Policy Statement on Diversity</w:t>
      </w:r>
    </w:p>
    <w:p w14:paraId="7A63DBD8" w14:textId="2DF64812"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UNT values diversity and individuality as part of advancing ideals of human worth, dignity and academic excellence. Diverse viewpoints enrich open discussion, foster the examination of values and exposure of biases, help educate people in rational conflict resolution and responsive leadership, and prepare us for the complexities of a pluralistic society. As such, UNT is committed to maintaining an open, welcoming atmosphere that attracts qualified students, staff, and faculty from all groups to support their success. UNT does not discriminate </w:t>
      </w:r>
      <w:proofErr w:type="gramStart"/>
      <w:r w:rsidRPr="0069218E">
        <w:rPr>
          <w:rFonts w:ascii="Times New Roman" w:hAnsi="Times New Roman" w:cs="Times New Roman"/>
          <w:color w:val="262626"/>
          <w:kern w:val="0"/>
        </w:rPr>
        <w:t>on the basis of</w:t>
      </w:r>
      <w:proofErr w:type="gramEnd"/>
      <w:r w:rsidRPr="0069218E">
        <w:rPr>
          <w:rFonts w:ascii="Times New Roman" w:hAnsi="Times New Roman" w:cs="Times New Roman"/>
          <w:color w:val="262626"/>
          <w:kern w:val="0"/>
        </w:rPr>
        <w:t xml:space="preserve"> race, color, national origin, religion, sex, sexual orientation, gender identity, gender expression, age, disability, genetic information, or veteran status in its application and admission process, educational programs and activities, employment policies and use of university facilities. See: Diversity and Inclusion Link: https://idea.unt.edu/diversity-inclusion </w:t>
      </w:r>
    </w:p>
    <w:p w14:paraId="63F5D6A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Health and Safety Information</w:t>
      </w:r>
    </w:p>
    <w:p w14:paraId="693938D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Students can access information about health and safety at: https://music.unt.edu/student-health-and-wellness</w:t>
      </w:r>
    </w:p>
    <w:p w14:paraId="5347287C"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Registration Information for Students See: Registration Information Link: https://registrar.unt.edu/students</w:t>
      </w:r>
    </w:p>
    <w:p w14:paraId="6BE911B5"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 xml:space="preserve">Academic Calendar </w:t>
      </w:r>
      <w:proofErr w:type="gramStart"/>
      <w:r w:rsidRPr="0069218E">
        <w:rPr>
          <w:rFonts w:ascii="Times New Roman" w:hAnsi="Times New Roman" w:cs="Times New Roman"/>
          <w:b/>
          <w:bCs/>
          <w:color w:val="262626"/>
          <w:kern w:val="0"/>
        </w:rPr>
        <w:t>at a Glance</w:t>
      </w:r>
      <w:proofErr w:type="gramEnd"/>
      <w:r w:rsidRPr="0069218E">
        <w:rPr>
          <w:rFonts w:ascii="Times New Roman" w:hAnsi="Times New Roman" w:cs="Times New Roman"/>
          <w:b/>
          <w:bCs/>
          <w:color w:val="262626"/>
          <w:kern w:val="0"/>
        </w:rPr>
        <w:t xml:space="preserve">, Spring, 2022 See: Academic Calendar </w:t>
      </w:r>
      <w:proofErr w:type="gramStart"/>
      <w:r w:rsidRPr="0069218E">
        <w:rPr>
          <w:rFonts w:ascii="Times New Roman" w:hAnsi="Times New Roman" w:cs="Times New Roman"/>
          <w:b/>
          <w:bCs/>
          <w:color w:val="262626"/>
          <w:kern w:val="0"/>
        </w:rPr>
        <w:t>at a Glance</w:t>
      </w:r>
      <w:proofErr w:type="gramEnd"/>
    </w:p>
    <w:p w14:paraId="675945D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Link: https://registrar.unt.edu/sites/default/files/Spring_2022_Academic_Calendar.pdf</w:t>
      </w:r>
    </w:p>
    <w:p w14:paraId="66D910F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Final Exam Schedule See: Spring, 2022 Final Exam Schedule https://registrar.unt.edu/exams/final-exam-schedule/spring</w:t>
      </w:r>
    </w:p>
    <w:p w14:paraId="4FA8611F" w14:textId="5FEA609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Financial Aid and Satisfactory Academic Progress</w:t>
      </w:r>
    </w:p>
    <w:p w14:paraId="09A2C9A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Graduates Students</w:t>
      </w:r>
    </w:p>
    <w:p w14:paraId="451F4BB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the maximum timeframes </w:t>
      </w:r>
      <w:r w:rsidRPr="0069218E">
        <w:rPr>
          <w:rFonts w:ascii="Times New Roman" w:hAnsi="Times New Roman" w:cs="Times New Roman"/>
          <w:color w:val="262626"/>
          <w:kern w:val="0"/>
        </w:rPr>
        <w:lastRenderedPageBreak/>
        <w:t>established based on the published length of the graduate program. If a student does not maintain the required standards, the student may lose their financial aid eligibility.</w:t>
      </w:r>
    </w:p>
    <w:p w14:paraId="3FB1ECCF" w14:textId="354276DC"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 See: Financial Aid LINK: http://financialaid.unt.edu/sap</w:t>
      </w:r>
    </w:p>
    <w:p w14:paraId="27D69BB7"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RETENTION OF STUDENT RECORDS</w:t>
      </w:r>
    </w:p>
    <w:p w14:paraId="6F207F23"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w:t>
      </w:r>
    </w:p>
    <w:p w14:paraId="256AE49F" w14:textId="51D6A91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without the proper written consent. You are encouraged to review the Public Information Policy and the Family Educational Rights and Privacy Act (FERPA) laws and the university’s policy in accordance with those mandates. See: FERPA Link: http://ferpa.unt.edu/ </w:t>
      </w:r>
    </w:p>
    <w:p w14:paraId="10D17A30"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COUNSELING AND TESTING</w:t>
      </w:r>
    </w:p>
    <w:p w14:paraId="4F492F6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UNT’s Center for Counseling and Testing has an available counselor whose position includes 16 hours per week of dedicated service to students in the College of Music and the College of Visual Arts and Design. Please visit the Center’s website for further information: See: Counseling and Testing Link: http://studentaffairs.unt.edu/counseling-and-testing-services.</w:t>
      </w:r>
    </w:p>
    <w:p w14:paraId="45AD0D9D"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For more information on mental health issues, please visit: See: Mental Health Issues Link: https://speakout.unt.edu.</w:t>
      </w:r>
    </w:p>
    <w:p w14:paraId="1AF00F89"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The counselor for music students is:</w:t>
      </w:r>
    </w:p>
    <w:p w14:paraId="0690C9E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Myriam Reynolds</w:t>
      </w:r>
    </w:p>
    <w:p w14:paraId="7B9E28D6"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Chestnut Hall, Suite 311</w:t>
      </w:r>
    </w:p>
    <w:p w14:paraId="520E75A7" w14:textId="04E0205E"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(940) 565-2741 Myriam.reynolds@unt.edu</w:t>
      </w:r>
    </w:p>
    <w:p w14:paraId="0FC4585E"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ADD/DROP POLICY</w:t>
      </w:r>
    </w:p>
    <w:p w14:paraId="7A7ED9AC"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 xml:space="preserve">Please be reminded that dropping classes or failing to complete and pass registered hours may make you ineligible for financial aid. In addition, if you drop below half-time </w:t>
      </w:r>
      <w:proofErr w:type="gramStart"/>
      <w:r w:rsidRPr="0069218E">
        <w:rPr>
          <w:rFonts w:ascii="Times New Roman" w:hAnsi="Times New Roman" w:cs="Times New Roman"/>
          <w:color w:val="262626"/>
          <w:kern w:val="0"/>
        </w:rPr>
        <w:t>enrollment</w:t>
      </w:r>
      <w:proofErr w:type="gramEnd"/>
      <w:r w:rsidRPr="0069218E">
        <w:rPr>
          <w:rFonts w:ascii="Times New Roman" w:hAnsi="Times New Roman" w:cs="Times New Roman"/>
          <w:color w:val="262626"/>
          <w:kern w:val="0"/>
        </w:rPr>
        <w:t xml:space="preserve"> you may be required to begin paying back your student loans. After the 12th class day, students must first submit a completed “Request to Drop” form to the Registrar’s Office. The last day for a </w:t>
      </w:r>
      <w:r w:rsidRPr="0069218E">
        <w:rPr>
          <w:rFonts w:ascii="Times New Roman" w:hAnsi="Times New Roman" w:cs="Times New Roman"/>
          <w:color w:val="262626"/>
          <w:kern w:val="0"/>
        </w:rPr>
        <w:lastRenderedPageBreak/>
        <w:t>student to drop a class in Fall, 2021 is November 12. Information about add/drop may be found at: See: Drops and Withdrawals Link: https://sfs.unt.edu/class-drop-and-withdrawal-refunds</w:t>
      </w:r>
    </w:p>
    <w:p w14:paraId="74F87A79" w14:textId="3321C906"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(Also see Academic Calendar, listed above) </w:t>
      </w:r>
    </w:p>
    <w:p w14:paraId="7B7F74C1"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b/>
          <w:bCs/>
          <w:color w:val="262626"/>
          <w:kern w:val="0"/>
        </w:rPr>
        <w:t>STUDENT RESOURCES</w:t>
      </w:r>
    </w:p>
    <w:p w14:paraId="63AF199B" w14:textId="77777777" w:rsidR="0069218E" w:rsidRPr="0069218E" w:rsidRDefault="0069218E" w:rsidP="0069218E">
      <w:pPr>
        <w:autoSpaceDE w:val="0"/>
        <w:autoSpaceDN w:val="0"/>
        <w:adjustRightInd w:val="0"/>
        <w:spacing w:after="240" w:line="240" w:lineRule="auto"/>
        <w:rPr>
          <w:rFonts w:ascii="Times New Roman" w:hAnsi="Times New Roman" w:cs="Times New Roman"/>
          <w:color w:val="262626"/>
          <w:kern w:val="0"/>
        </w:rPr>
      </w:pPr>
      <w:r w:rsidRPr="0069218E">
        <w:rPr>
          <w:rFonts w:ascii="Times New Roman" w:hAnsi="Times New Roman" w:cs="Times New Roman"/>
          <w:color w:val="262626"/>
          <w:kern w:val="0"/>
        </w:rPr>
        <w:t>The University of North Texas has many resources available to students. For a complete list, go to: See: Student Resources Link: https://www.unt.edu/sites/default/files/resource_sheet.pdf</w:t>
      </w:r>
    </w:p>
    <w:p w14:paraId="33E0A81F" w14:textId="77777777" w:rsidR="00713DA2" w:rsidRPr="0069218E" w:rsidRDefault="00713DA2">
      <w:pPr>
        <w:rPr>
          <w:rFonts w:ascii="Times New Roman" w:hAnsi="Times New Roman" w:cs="Times New Roman"/>
        </w:rPr>
      </w:pPr>
    </w:p>
    <w:sectPr w:rsidR="00713DA2" w:rsidRPr="0069218E" w:rsidSect="0069218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1667A1D"/>
    <w:multiLevelType w:val="hybridMultilevel"/>
    <w:tmpl w:val="B1F0C534"/>
    <w:lvl w:ilvl="0" w:tplc="3918BC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FB3084"/>
    <w:multiLevelType w:val="hybridMultilevel"/>
    <w:tmpl w:val="965CD694"/>
    <w:lvl w:ilvl="0" w:tplc="057A65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A90E27"/>
    <w:multiLevelType w:val="hybridMultilevel"/>
    <w:tmpl w:val="3F3C32EE"/>
    <w:lvl w:ilvl="0" w:tplc="7122BE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6969545">
    <w:abstractNumId w:val="0"/>
  </w:num>
  <w:num w:numId="2" w16cid:durableId="583729742">
    <w:abstractNumId w:val="1"/>
  </w:num>
  <w:num w:numId="3" w16cid:durableId="725104770">
    <w:abstractNumId w:val="2"/>
  </w:num>
  <w:num w:numId="4" w16cid:durableId="157084995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18E"/>
    <w:rsid w:val="00123433"/>
    <w:rsid w:val="0069218E"/>
    <w:rsid w:val="00713DA2"/>
    <w:rsid w:val="007D3C44"/>
    <w:rsid w:val="00B171B3"/>
    <w:rsid w:val="00B8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05A1EB"/>
  <w15:chartTrackingRefBased/>
  <w15:docId w15:val="{FA1F8CDA-26D4-9742-9D09-E8024C6AA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1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21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21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21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21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2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1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21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21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21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21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2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18E"/>
    <w:rPr>
      <w:rFonts w:eastAsiaTheme="majorEastAsia" w:cstheme="majorBidi"/>
      <w:color w:val="272727" w:themeColor="text1" w:themeTint="D8"/>
    </w:rPr>
  </w:style>
  <w:style w:type="paragraph" w:styleId="Title">
    <w:name w:val="Title"/>
    <w:basedOn w:val="Normal"/>
    <w:next w:val="Normal"/>
    <w:link w:val="TitleChar"/>
    <w:uiPriority w:val="10"/>
    <w:qFormat/>
    <w:rsid w:val="00692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18E"/>
    <w:pPr>
      <w:spacing w:before="160"/>
      <w:jc w:val="center"/>
    </w:pPr>
    <w:rPr>
      <w:i/>
      <w:iCs/>
      <w:color w:val="404040" w:themeColor="text1" w:themeTint="BF"/>
    </w:rPr>
  </w:style>
  <w:style w:type="character" w:customStyle="1" w:styleId="QuoteChar">
    <w:name w:val="Quote Char"/>
    <w:basedOn w:val="DefaultParagraphFont"/>
    <w:link w:val="Quote"/>
    <w:uiPriority w:val="29"/>
    <w:rsid w:val="0069218E"/>
    <w:rPr>
      <w:i/>
      <w:iCs/>
      <w:color w:val="404040" w:themeColor="text1" w:themeTint="BF"/>
    </w:rPr>
  </w:style>
  <w:style w:type="paragraph" w:styleId="ListParagraph">
    <w:name w:val="List Paragraph"/>
    <w:basedOn w:val="Normal"/>
    <w:uiPriority w:val="34"/>
    <w:qFormat/>
    <w:rsid w:val="0069218E"/>
    <w:pPr>
      <w:ind w:left="720"/>
      <w:contextualSpacing/>
    </w:pPr>
  </w:style>
  <w:style w:type="character" w:styleId="IntenseEmphasis">
    <w:name w:val="Intense Emphasis"/>
    <w:basedOn w:val="DefaultParagraphFont"/>
    <w:uiPriority w:val="21"/>
    <w:qFormat/>
    <w:rsid w:val="0069218E"/>
    <w:rPr>
      <w:i/>
      <w:iCs/>
      <w:color w:val="2F5496" w:themeColor="accent1" w:themeShade="BF"/>
    </w:rPr>
  </w:style>
  <w:style w:type="paragraph" w:styleId="IntenseQuote">
    <w:name w:val="Intense Quote"/>
    <w:basedOn w:val="Normal"/>
    <w:next w:val="Normal"/>
    <w:link w:val="IntenseQuoteChar"/>
    <w:uiPriority w:val="30"/>
    <w:qFormat/>
    <w:rsid w:val="006921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218E"/>
    <w:rPr>
      <w:i/>
      <w:iCs/>
      <w:color w:val="2F5496" w:themeColor="accent1" w:themeShade="BF"/>
    </w:rPr>
  </w:style>
  <w:style w:type="character" w:styleId="IntenseReference">
    <w:name w:val="Intense Reference"/>
    <w:basedOn w:val="DefaultParagraphFont"/>
    <w:uiPriority w:val="32"/>
    <w:qFormat/>
    <w:rsid w:val="0069218E"/>
    <w:rPr>
      <w:b/>
      <w:bCs/>
      <w:smallCaps/>
      <w:color w:val="2F5496" w:themeColor="accent1" w:themeShade="BF"/>
      <w:spacing w:val="5"/>
    </w:rPr>
  </w:style>
  <w:style w:type="character" w:styleId="Hyperlink">
    <w:name w:val="Hyperlink"/>
    <w:basedOn w:val="DefaultParagraphFont"/>
    <w:uiPriority w:val="99"/>
    <w:unhideWhenUsed/>
    <w:rsid w:val="0069218E"/>
    <w:rPr>
      <w:color w:val="0563C1" w:themeColor="hyperlink"/>
      <w:u w:val="single"/>
    </w:rPr>
  </w:style>
  <w:style w:type="character" w:styleId="UnresolvedMention">
    <w:name w:val="Unresolved Mention"/>
    <w:basedOn w:val="DefaultParagraphFont"/>
    <w:uiPriority w:val="99"/>
    <w:semiHidden/>
    <w:unhideWhenUsed/>
    <w:rsid w:val="0069218E"/>
    <w:rPr>
      <w:color w:val="605E5C"/>
      <w:shd w:val="clear" w:color="auto" w:fill="E1DFDD"/>
    </w:rPr>
  </w:style>
  <w:style w:type="character" w:styleId="FollowedHyperlink">
    <w:name w:val="FollowedHyperlink"/>
    <w:basedOn w:val="DefaultParagraphFont"/>
    <w:uiPriority w:val="99"/>
    <w:semiHidden/>
    <w:unhideWhenUsed/>
    <w:rsid w:val="006921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11</Pages>
  <Words>4360</Words>
  <Characters>24856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Ragland, Catherine</dc:creator>
  <cp:keywords/>
  <dc:description/>
  <cp:lastModifiedBy>Ragland, Catherine</cp:lastModifiedBy>
  <cp:revision>1</cp:revision>
  <dcterms:created xsi:type="dcterms:W3CDTF">2026-09-15T03:43:00Z</dcterms:created>
  <dcterms:modified xsi:type="dcterms:W3CDTF">2026-09-15T04:00:00Z</dcterms:modified>
</cp:coreProperties>
</file>