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3ABAD" w14:textId="406CE0B3" w:rsidR="00592CF9" w:rsidRPr="00A46044" w:rsidRDefault="00A46044" w:rsidP="00592CF9">
      <w:pPr>
        <w:pStyle w:val="Heading1"/>
        <w:rPr>
          <w:rFonts w:asciiTheme="minorHAnsi" w:eastAsia="Times New Roman" w:hAnsiTheme="minorHAnsi" w:cstheme="minorHAnsi"/>
          <w:color w:val="00B050"/>
          <w:sz w:val="40"/>
        </w:rPr>
      </w:pPr>
      <w:r w:rsidRPr="00A46044">
        <w:rPr>
          <w:rFonts w:asciiTheme="minorHAnsi" w:eastAsia="Times New Roman" w:hAnsiTheme="minorHAnsi" w:cstheme="minorHAnsi"/>
          <w:color w:val="00B050"/>
          <w:sz w:val="40"/>
        </w:rPr>
        <w:t>TECM 4100: Proposal Writing</w:t>
      </w:r>
    </w:p>
    <w:p w14:paraId="1AEDBAE9" w14:textId="77777777" w:rsidR="00A46044" w:rsidRDefault="00A46044" w:rsidP="00A46044">
      <w:pPr>
        <w:pStyle w:val="Heading2"/>
        <w:rPr>
          <w:rFonts w:asciiTheme="minorHAnsi" w:hAnsiTheme="minorHAnsi" w:cstheme="minorHAnsi"/>
          <w:b/>
          <w:color w:val="000000" w:themeColor="text1"/>
          <w:sz w:val="28"/>
        </w:rPr>
      </w:pPr>
      <w:r w:rsidRPr="00A46044">
        <w:rPr>
          <w:rFonts w:asciiTheme="minorHAnsi" w:hAnsiTheme="minorHAnsi" w:cstheme="minorHAnsi"/>
          <w:b/>
          <w:color w:val="000000" w:themeColor="text1"/>
          <w:sz w:val="28"/>
        </w:rPr>
        <w:t>Course Syllabus</w:t>
      </w:r>
    </w:p>
    <w:p w14:paraId="7EDF02CC" w14:textId="77777777" w:rsidR="00177FAC" w:rsidRPr="00177FAC" w:rsidRDefault="00177FAC" w:rsidP="00177FAC">
      <w:pPr>
        <w:rPr>
          <w:sz w:val="4"/>
          <w:szCs w:val="2"/>
        </w:rPr>
      </w:pPr>
    </w:p>
    <w:p w14:paraId="31E92246" w14:textId="2CE5609E" w:rsidR="00177FAC" w:rsidRPr="00177FAC" w:rsidRDefault="00177FAC" w:rsidP="00177FAC">
      <w:pPr>
        <w:rPr>
          <w:rFonts w:asciiTheme="minorHAnsi" w:hAnsiTheme="minorHAnsi" w:cstheme="minorHAnsi"/>
        </w:rPr>
      </w:pPr>
      <w:r w:rsidRPr="00177FAC">
        <w:rPr>
          <w:rFonts w:asciiTheme="minorHAnsi" w:hAnsiTheme="minorHAnsi" w:cstheme="minorHAnsi"/>
        </w:rPr>
        <w:t xml:space="preserve">Instructor: </w:t>
      </w:r>
      <w:r w:rsidRPr="00177FAC">
        <w:rPr>
          <w:rFonts w:asciiTheme="minorHAnsi" w:hAnsiTheme="minorHAnsi" w:cstheme="minorHAnsi"/>
        </w:rPr>
        <w:tab/>
        <w:t>Cheryl Croall, Ed.D.</w:t>
      </w:r>
    </w:p>
    <w:p w14:paraId="61BBDB17" w14:textId="34EDEF45" w:rsidR="00E01619" w:rsidRDefault="00E01619" w:rsidP="00177FAC">
      <w:pPr>
        <w:rPr>
          <w:rFonts w:asciiTheme="minorHAnsi" w:hAnsiTheme="minorHAnsi" w:cstheme="minorHAnsi"/>
        </w:rPr>
      </w:pPr>
      <w:r>
        <w:rPr>
          <w:rFonts w:asciiTheme="minorHAnsi" w:hAnsiTheme="minorHAnsi" w:cstheme="minorHAnsi"/>
        </w:rPr>
        <w:t>Course:</w:t>
      </w:r>
      <w:r>
        <w:rPr>
          <w:rFonts w:asciiTheme="minorHAnsi" w:hAnsiTheme="minorHAnsi" w:cstheme="minorHAnsi"/>
        </w:rPr>
        <w:tab/>
        <w:t>TECM 4100, Section 001</w:t>
      </w:r>
    </w:p>
    <w:p w14:paraId="2F3471D6" w14:textId="415C6992" w:rsidR="00E01619" w:rsidRDefault="00E01619" w:rsidP="00177FAC">
      <w:pPr>
        <w:rPr>
          <w:rFonts w:asciiTheme="minorHAnsi" w:hAnsiTheme="minorHAnsi" w:cstheme="minorHAnsi"/>
        </w:rPr>
      </w:pPr>
      <w:r>
        <w:rPr>
          <w:rFonts w:asciiTheme="minorHAnsi" w:hAnsiTheme="minorHAnsi" w:cstheme="minorHAnsi"/>
        </w:rPr>
        <w:t>Date:</w:t>
      </w:r>
      <w:r>
        <w:rPr>
          <w:rFonts w:asciiTheme="minorHAnsi" w:hAnsiTheme="minorHAnsi" w:cstheme="minorHAnsi"/>
        </w:rPr>
        <w:tab/>
      </w:r>
      <w:r>
        <w:rPr>
          <w:rFonts w:asciiTheme="minorHAnsi" w:hAnsiTheme="minorHAnsi" w:cstheme="minorHAnsi"/>
        </w:rPr>
        <w:tab/>
        <w:t>August 17 – December 11, 2026</w:t>
      </w:r>
    </w:p>
    <w:p w14:paraId="52216536" w14:textId="1EDA13C0" w:rsidR="00CC1621" w:rsidRDefault="00CC1621" w:rsidP="00177FAC">
      <w:pPr>
        <w:rPr>
          <w:rFonts w:asciiTheme="minorHAnsi" w:hAnsiTheme="minorHAnsi" w:cstheme="minorHAnsi"/>
        </w:rPr>
      </w:pPr>
      <w:r>
        <w:rPr>
          <w:rFonts w:asciiTheme="minorHAnsi" w:hAnsiTheme="minorHAnsi" w:cstheme="minorHAnsi"/>
        </w:rPr>
        <w:t xml:space="preserve">Class </w:t>
      </w:r>
      <w:r w:rsidR="00177FAC" w:rsidRPr="00177FAC">
        <w:rPr>
          <w:rFonts w:asciiTheme="minorHAnsi" w:hAnsiTheme="minorHAnsi" w:cstheme="minorHAnsi"/>
        </w:rPr>
        <w:t xml:space="preserve">Location: </w:t>
      </w:r>
      <w:r>
        <w:rPr>
          <w:rFonts w:asciiTheme="minorHAnsi" w:hAnsiTheme="minorHAnsi" w:cstheme="minorHAnsi"/>
        </w:rPr>
        <w:t xml:space="preserve"> Tuesday and Thursday, 11:00 am – 12:30 pm</w:t>
      </w:r>
    </w:p>
    <w:p w14:paraId="1BE47AC2" w14:textId="3CB843D7" w:rsidR="00177FAC" w:rsidRPr="00177FAC" w:rsidRDefault="00CC1621" w:rsidP="00177FAC">
      <w:pPr>
        <w:rPr>
          <w:rFonts w:asciiTheme="minorHAnsi" w:hAnsiTheme="minorHAnsi" w:cstheme="minorHAnsi"/>
        </w:rPr>
      </w:pPr>
      <w:r>
        <w:rPr>
          <w:rFonts w:asciiTheme="minorHAnsi" w:hAnsiTheme="minorHAnsi" w:cstheme="minorHAnsi"/>
        </w:rPr>
        <w:t xml:space="preserve">Location: </w:t>
      </w:r>
      <w:r>
        <w:rPr>
          <w:rFonts w:asciiTheme="minorHAnsi" w:hAnsiTheme="minorHAnsi" w:cstheme="minorHAnsi"/>
        </w:rPr>
        <w:tab/>
      </w:r>
      <w:r w:rsidR="00177FAC" w:rsidRPr="00177FAC">
        <w:rPr>
          <w:rFonts w:asciiTheme="minorHAnsi" w:hAnsiTheme="minorHAnsi" w:cstheme="minorHAnsi"/>
        </w:rPr>
        <w:t>AUDB 31</w:t>
      </w:r>
      <w:r>
        <w:rPr>
          <w:rFonts w:asciiTheme="minorHAnsi" w:hAnsiTheme="minorHAnsi" w:cstheme="minorHAnsi"/>
        </w:rPr>
        <w:t>3</w:t>
      </w:r>
    </w:p>
    <w:p w14:paraId="1BD88B20" w14:textId="0A9AEE51" w:rsidR="00177FAC" w:rsidRPr="00177FAC" w:rsidRDefault="00177FAC" w:rsidP="00177FAC">
      <w:pPr>
        <w:rPr>
          <w:rFonts w:asciiTheme="minorHAnsi" w:hAnsiTheme="minorHAnsi" w:cstheme="minorHAnsi"/>
        </w:rPr>
      </w:pPr>
      <w:r w:rsidRPr="00177FAC">
        <w:rPr>
          <w:rFonts w:asciiTheme="minorHAnsi" w:hAnsiTheme="minorHAnsi" w:cstheme="minorHAnsi"/>
        </w:rPr>
        <w:t xml:space="preserve">Office Hours: </w:t>
      </w:r>
      <w:r>
        <w:rPr>
          <w:rFonts w:asciiTheme="minorHAnsi" w:hAnsiTheme="minorHAnsi" w:cstheme="minorHAnsi"/>
        </w:rPr>
        <w:t xml:space="preserve">  </w:t>
      </w:r>
      <w:r w:rsidRPr="00177FAC">
        <w:rPr>
          <w:rFonts w:asciiTheme="minorHAnsi" w:hAnsiTheme="minorHAnsi" w:cstheme="minorHAnsi"/>
        </w:rPr>
        <w:t>Tuesday and Thursday at 9am in our classroom.</w:t>
      </w:r>
    </w:p>
    <w:p w14:paraId="7BBC8109" w14:textId="110A9F8D" w:rsidR="00177FAC" w:rsidRPr="00177FAC" w:rsidRDefault="00177FAC" w:rsidP="00177FAC">
      <w:pPr>
        <w:rPr>
          <w:rFonts w:asciiTheme="minorHAnsi" w:hAnsiTheme="minorHAnsi" w:cstheme="minorHAnsi"/>
        </w:rPr>
      </w:pPr>
      <w:r w:rsidRPr="00177FAC">
        <w:rPr>
          <w:rFonts w:asciiTheme="minorHAnsi" w:hAnsiTheme="minorHAnsi" w:cstheme="minorHAnsi"/>
        </w:rPr>
        <w:tab/>
      </w:r>
      <w:r w:rsidRPr="00177FAC">
        <w:rPr>
          <w:rFonts w:asciiTheme="minorHAnsi" w:hAnsiTheme="minorHAnsi" w:cstheme="minorHAnsi"/>
        </w:rPr>
        <w:tab/>
        <w:t xml:space="preserve"> Monday – Friday via </w:t>
      </w:r>
      <w:r w:rsidR="00CA0F1F">
        <w:rPr>
          <w:rFonts w:asciiTheme="minorHAnsi" w:hAnsiTheme="minorHAnsi" w:cstheme="minorHAnsi"/>
        </w:rPr>
        <w:t>Z</w:t>
      </w:r>
      <w:r w:rsidRPr="00177FAC">
        <w:rPr>
          <w:rFonts w:asciiTheme="minorHAnsi" w:hAnsiTheme="minorHAnsi" w:cstheme="minorHAnsi"/>
        </w:rPr>
        <w:t>oom</w:t>
      </w:r>
      <w:r w:rsidR="00CA0F1F">
        <w:rPr>
          <w:rFonts w:asciiTheme="minorHAnsi" w:hAnsiTheme="minorHAnsi" w:cstheme="minorHAnsi"/>
        </w:rPr>
        <w:t xml:space="preserve">. See </w:t>
      </w:r>
      <w:r w:rsidR="00830FC5">
        <w:rPr>
          <w:rFonts w:asciiTheme="minorHAnsi" w:hAnsiTheme="minorHAnsi" w:cstheme="minorHAnsi"/>
        </w:rPr>
        <w:t>below</w:t>
      </w:r>
      <w:r w:rsidR="00CA0F1F">
        <w:rPr>
          <w:rFonts w:asciiTheme="minorHAnsi" w:hAnsiTheme="minorHAnsi" w:cstheme="minorHAnsi"/>
        </w:rPr>
        <w:t xml:space="preserve"> for booking link.</w:t>
      </w:r>
    </w:p>
    <w:p w14:paraId="6D64151B" w14:textId="0F740A1F" w:rsidR="00177FAC" w:rsidRPr="00177FAC" w:rsidRDefault="00177FAC" w:rsidP="00177FAC">
      <w:pPr>
        <w:rPr>
          <w:rFonts w:asciiTheme="minorHAnsi" w:hAnsiTheme="minorHAnsi" w:cstheme="minorHAnsi"/>
        </w:rPr>
      </w:pPr>
      <w:r w:rsidRPr="00177FAC">
        <w:rPr>
          <w:rFonts w:asciiTheme="minorHAnsi" w:hAnsiTheme="minorHAnsi" w:cstheme="minorHAnsi"/>
        </w:rPr>
        <w:t>Contact:</w:t>
      </w:r>
      <w:r w:rsidRPr="00177FAC">
        <w:rPr>
          <w:rFonts w:asciiTheme="minorHAnsi" w:hAnsiTheme="minorHAnsi" w:cstheme="minorHAnsi"/>
        </w:rPr>
        <w:tab/>
        <w:t xml:space="preserve"> </w:t>
      </w:r>
      <w:hyperlink r:id="rId8" w:history="1">
        <w:r w:rsidR="00E01619" w:rsidRPr="000E24EC">
          <w:rPr>
            <w:rStyle w:val="Hyperlink"/>
            <w:rFonts w:asciiTheme="minorHAnsi" w:hAnsiTheme="minorHAnsi" w:cstheme="minorHAnsi"/>
          </w:rPr>
          <w:t>Cheryl.Croall@unt.edu</w:t>
        </w:r>
      </w:hyperlink>
      <w:r w:rsidRPr="00177FAC">
        <w:rPr>
          <w:rFonts w:asciiTheme="minorHAnsi" w:hAnsiTheme="minorHAnsi" w:cstheme="minorHAnsi"/>
        </w:rPr>
        <w:t xml:space="preserve"> </w:t>
      </w:r>
      <w:r w:rsidRPr="00177FAC">
        <w:rPr>
          <w:rFonts w:asciiTheme="minorHAnsi" w:hAnsiTheme="minorHAnsi" w:cstheme="minorHAnsi"/>
          <w:i/>
          <w:iCs/>
        </w:rPr>
        <w:t>or</w:t>
      </w:r>
      <w:r w:rsidRPr="00177FAC">
        <w:rPr>
          <w:rFonts w:asciiTheme="minorHAnsi" w:hAnsiTheme="minorHAnsi" w:cstheme="minorHAnsi"/>
        </w:rPr>
        <w:t xml:space="preserve"> Canvas Inbox</w:t>
      </w:r>
    </w:p>
    <w:p w14:paraId="65E0720B" w14:textId="668BC411" w:rsidR="00A46044" w:rsidRPr="00E44ECF" w:rsidRDefault="00A46044" w:rsidP="00A46044">
      <w:pPr>
        <w:pStyle w:val="Heading2"/>
        <w:rPr>
          <w:rFonts w:asciiTheme="minorHAnsi" w:hAnsiTheme="minorHAnsi" w:cstheme="minorHAnsi"/>
          <w:b/>
          <w:color w:val="00B050"/>
          <w:sz w:val="28"/>
        </w:rPr>
      </w:pPr>
      <w:r w:rsidRPr="00E44ECF">
        <w:rPr>
          <w:rFonts w:asciiTheme="minorHAnsi" w:hAnsiTheme="minorHAnsi" w:cstheme="minorHAnsi"/>
          <w:b/>
          <w:color w:val="00B050"/>
          <w:sz w:val="28"/>
        </w:rPr>
        <w:t>Welcome to UNT!</w:t>
      </w:r>
    </w:p>
    <w:p w14:paraId="2B1C48CC" w14:textId="77777777" w:rsidR="00A46044" w:rsidRPr="00A46044" w:rsidRDefault="00A46044" w:rsidP="00A46044">
      <w:pPr>
        <w:rPr>
          <w:rFonts w:asciiTheme="minorHAnsi" w:hAnsiTheme="minorHAnsi" w:cstheme="minorHAnsi"/>
          <w:sz w:val="4"/>
          <w:szCs w:val="4"/>
        </w:rPr>
      </w:pPr>
    </w:p>
    <w:p w14:paraId="104972CD" w14:textId="77777777" w:rsidR="001A4303" w:rsidRPr="001A4303" w:rsidRDefault="001A4303" w:rsidP="00A46044">
      <w:pPr>
        <w:rPr>
          <w:rFonts w:asciiTheme="minorHAnsi" w:hAnsiTheme="minorHAnsi" w:cstheme="minorHAnsi"/>
        </w:rPr>
      </w:pPr>
      <w:r w:rsidRPr="001A4303">
        <w:rPr>
          <w:rFonts w:asciiTheme="minorHAnsi" w:hAnsiTheme="minorHAnsi" w:cstheme="minorHAnsi"/>
          <w:color w:val="333333"/>
          <w:shd w:val="clear" w:color="auto" w:fill="FFFFFF"/>
        </w:rPr>
        <w:t>I am excited to work with you this semester on your journey to becoming a professional technical writer. I value all of our students and look forward to getting to know you!</w:t>
      </w:r>
      <w:r w:rsidRPr="001A4303">
        <w:rPr>
          <w:rFonts w:asciiTheme="minorHAnsi" w:hAnsiTheme="minorHAnsi" w:cstheme="minorHAnsi"/>
        </w:rPr>
        <w:t xml:space="preserve"> </w:t>
      </w:r>
    </w:p>
    <w:p w14:paraId="6E83FF43" w14:textId="62A28807" w:rsidR="00A46044" w:rsidRPr="00E44ECF" w:rsidRDefault="00A46044" w:rsidP="00A46044">
      <w:pPr>
        <w:rPr>
          <w:rFonts w:asciiTheme="minorHAnsi" w:hAnsiTheme="minorHAnsi" w:cstheme="minorHAnsi"/>
        </w:rPr>
      </w:pPr>
      <w:r w:rsidRPr="00E44ECF">
        <w:rPr>
          <w:rFonts w:asciiTheme="minorHAnsi" w:hAnsiTheme="minorHAnsi" w:cstheme="minorHAnsi"/>
        </w:rPr>
        <w:t xml:space="preserve">As members of the UNT community, we have all made a commitment to be part of an institution that respects and values the identities of the students and employees with whom we interact. </w:t>
      </w:r>
    </w:p>
    <w:p w14:paraId="6C61A5A6" w14:textId="77777777" w:rsidR="00A46044" w:rsidRPr="00E44ECF" w:rsidRDefault="00A46044" w:rsidP="00A46044">
      <w:pPr>
        <w:pStyle w:val="Heading2"/>
        <w:rPr>
          <w:rFonts w:asciiTheme="minorHAnsi" w:hAnsiTheme="minorHAnsi" w:cstheme="minorHAnsi"/>
          <w:b/>
          <w:color w:val="00B050"/>
          <w:sz w:val="28"/>
        </w:rPr>
      </w:pPr>
      <w:r w:rsidRPr="00E44ECF">
        <w:rPr>
          <w:rFonts w:asciiTheme="minorHAnsi" w:hAnsiTheme="minorHAnsi" w:cstheme="minorHAnsi"/>
          <w:b/>
          <w:color w:val="00B050"/>
          <w:sz w:val="28"/>
        </w:rPr>
        <w:t>Course Summary</w:t>
      </w:r>
    </w:p>
    <w:p w14:paraId="791CD57A" w14:textId="77777777" w:rsidR="00A46044" w:rsidRPr="00E44ECF" w:rsidRDefault="00A46044" w:rsidP="00A46044">
      <w:pPr>
        <w:rPr>
          <w:rFonts w:asciiTheme="minorHAnsi" w:hAnsiTheme="minorHAnsi" w:cstheme="minorHAnsi"/>
          <w:sz w:val="6"/>
        </w:rPr>
      </w:pPr>
    </w:p>
    <w:p w14:paraId="62B3F239" w14:textId="2234033C" w:rsidR="00A46044" w:rsidRPr="00E44ECF" w:rsidRDefault="00A46044" w:rsidP="00A46044">
      <w:pPr>
        <w:rPr>
          <w:rStyle w:val="Strong"/>
          <w:rFonts w:asciiTheme="minorHAnsi" w:hAnsiTheme="minorHAnsi" w:cstheme="minorHAnsi"/>
          <w:b w:val="0"/>
        </w:rPr>
      </w:pPr>
      <w:r w:rsidRPr="00E44ECF">
        <w:rPr>
          <w:rStyle w:val="Strong"/>
          <w:rFonts w:asciiTheme="minorHAnsi" w:hAnsiTheme="minorHAnsi" w:cstheme="minorHAnsi"/>
          <w:b w:val="0"/>
        </w:rPr>
        <w:t xml:space="preserve">Proposal Writing 4100 is a senior-level course and student learning outcomes at this level emphasize the ability to argue, assess and support ideas. </w:t>
      </w:r>
    </w:p>
    <w:p w14:paraId="2C605DC2" w14:textId="0DA9850E" w:rsidR="00A46044" w:rsidRPr="001A4303" w:rsidRDefault="00A46044" w:rsidP="00A46044">
      <w:pPr>
        <w:rPr>
          <w:rFonts w:asciiTheme="minorHAnsi" w:hAnsiTheme="minorHAnsi" w:cstheme="minorHAnsi"/>
          <w:b/>
        </w:rPr>
      </w:pPr>
      <w:r w:rsidRPr="001A4303">
        <w:rPr>
          <w:rStyle w:val="Strong"/>
          <w:rFonts w:asciiTheme="minorHAnsi" w:hAnsiTheme="minorHAnsi" w:cstheme="minorHAnsi"/>
          <w:b w:val="0"/>
        </w:rPr>
        <w:t xml:space="preserve">This course challenges students to compose and produce materials to win grants and business deals. At the completion of this course, students are equipped with </w:t>
      </w:r>
      <w:r w:rsidR="00E160E6">
        <w:rPr>
          <w:rStyle w:val="Strong"/>
          <w:rFonts w:asciiTheme="minorHAnsi" w:hAnsiTheme="minorHAnsi" w:cstheme="minorHAnsi"/>
          <w:b w:val="0"/>
        </w:rPr>
        <w:t xml:space="preserve">certificates and </w:t>
      </w:r>
      <w:r w:rsidRPr="001A4303">
        <w:rPr>
          <w:rStyle w:val="Strong"/>
          <w:rFonts w:asciiTheme="minorHAnsi" w:hAnsiTheme="minorHAnsi" w:cstheme="minorHAnsi"/>
          <w:b w:val="0"/>
        </w:rPr>
        <w:t xml:space="preserve">portfolio documents </w:t>
      </w:r>
      <w:r w:rsidR="00E160E6">
        <w:rPr>
          <w:rStyle w:val="Strong"/>
          <w:rFonts w:asciiTheme="minorHAnsi" w:hAnsiTheme="minorHAnsi" w:cstheme="minorHAnsi"/>
          <w:b w:val="0"/>
        </w:rPr>
        <w:t>to help them</w:t>
      </w:r>
      <w:r w:rsidRPr="001A4303">
        <w:rPr>
          <w:rStyle w:val="Strong"/>
          <w:rFonts w:asciiTheme="minorHAnsi" w:hAnsiTheme="minorHAnsi" w:cstheme="minorHAnsi"/>
          <w:b w:val="0"/>
        </w:rPr>
        <w:t xml:space="preserve"> transition from academia and succeed in a professional environment.</w:t>
      </w:r>
    </w:p>
    <w:p w14:paraId="51EDA2AD" w14:textId="77777777" w:rsidR="00A46044" w:rsidRPr="00E44ECF" w:rsidRDefault="00A46044" w:rsidP="00A46044">
      <w:pPr>
        <w:spacing w:before="100" w:beforeAutospacing="1" w:after="100" w:afterAutospacing="1" w:line="240" w:lineRule="auto"/>
        <w:rPr>
          <w:rFonts w:asciiTheme="minorHAnsi" w:eastAsia="Times New Roman" w:hAnsiTheme="minorHAnsi" w:cstheme="minorHAnsi"/>
          <w:szCs w:val="24"/>
        </w:rPr>
      </w:pPr>
      <w:r w:rsidRPr="00E44ECF">
        <w:rPr>
          <w:rFonts w:asciiTheme="minorHAnsi" w:eastAsia="Times New Roman" w:hAnsiTheme="minorHAnsi" w:cstheme="minorHAnsi"/>
          <w:szCs w:val="24"/>
        </w:rPr>
        <w:t>By the end of this course, you should be able to:</w:t>
      </w:r>
    </w:p>
    <w:p w14:paraId="2486AEED" w14:textId="77777777" w:rsidR="00A46044" w:rsidRPr="00E44ECF" w:rsidRDefault="00A46044" w:rsidP="00D45B97">
      <w:pPr>
        <w:numPr>
          <w:ilvl w:val="0"/>
          <w:numId w:val="2"/>
        </w:numPr>
        <w:spacing w:before="100" w:beforeAutospacing="1" w:after="100" w:afterAutospacing="1" w:line="240" w:lineRule="auto"/>
        <w:rPr>
          <w:rFonts w:asciiTheme="minorHAnsi" w:eastAsia="Times New Roman" w:hAnsiTheme="minorHAnsi" w:cstheme="minorHAnsi"/>
          <w:szCs w:val="24"/>
        </w:rPr>
      </w:pPr>
      <w:r w:rsidRPr="00E44ECF">
        <w:rPr>
          <w:rFonts w:asciiTheme="minorHAnsi" w:eastAsia="Times New Roman" w:hAnsiTheme="minorHAnsi" w:cstheme="minorHAnsi"/>
          <w:szCs w:val="24"/>
        </w:rPr>
        <w:t>Understand the sales process and how to evaluate opportunities</w:t>
      </w:r>
    </w:p>
    <w:p w14:paraId="5E0B6590" w14:textId="77777777" w:rsidR="00A46044" w:rsidRPr="00E44ECF" w:rsidRDefault="00A46044" w:rsidP="00D45B97">
      <w:pPr>
        <w:numPr>
          <w:ilvl w:val="0"/>
          <w:numId w:val="2"/>
        </w:numPr>
        <w:spacing w:before="100" w:beforeAutospacing="1" w:after="100" w:afterAutospacing="1" w:line="240" w:lineRule="auto"/>
        <w:rPr>
          <w:rFonts w:asciiTheme="minorHAnsi" w:eastAsia="Times New Roman" w:hAnsiTheme="minorHAnsi" w:cstheme="minorHAnsi"/>
          <w:szCs w:val="24"/>
        </w:rPr>
      </w:pPr>
      <w:r w:rsidRPr="00E44ECF">
        <w:rPr>
          <w:rFonts w:asciiTheme="minorHAnsi" w:eastAsia="Times New Roman" w:hAnsiTheme="minorHAnsi" w:cstheme="minorHAnsi"/>
          <w:szCs w:val="24"/>
        </w:rPr>
        <w:t>Understand how grant and proposal funding are requested and given</w:t>
      </w:r>
    </w:p>
    <w:p w14:paraId="7644267E" w14:textId="77777777" w:rsidR="00A46044" w:rsidRPr="00E44ECF" w:rsidRDefault="00A46044" w:rsidP="00D45B97">
      <w:pPr>
        <w:numPr>
          <w:ilvl w:val="0"/>
          <w:numId w:val="2"/>
        </w:numPr>
        <w:spacing w:before="100" w:beforeAutospacing="1" w:after="100" w:afterAutospacing="1" w:line="240" w:lineRule="auto"/>
        <w:rPr>
          <w:rFonts w:asciiTheme="minorHAnsi" w:eastAsia="Times New Roman" w:hAnsiTheme="minorHAnsi" w:cstheme="minorHAnsi"/>
          <w:szCs w:val="24"/>
        </w:rPr>
      </w:pPr>
      <w:r w:rsidRPr="00E44ECF">
        <w:rPr>
          <w:rFonts w:asciiTheme="minorHAnsi" w:eastAsia="Times New Roman" w:hAnsiTheme="minorHAnsi" w:cstheme="minorHAnsi"/>
          <w:szCs w:val="24"/>
        </w:rPr>
        <w:lastRenderedPageBreak/>
        <w:t>Locate and assess funding opportunities such as RFP’s</w:t>
      </w:r>
    </w:p>
    <w:p w14:paraId="2F85A02B" w14:textId="77777777" w:rsidR="00A46044" w:rsidRPr="00E44ECF" w:rsidRDefault="00A46044" w:rsidP="00D45B97">
      <w:pPr>
        <w:numPr>
          <w:ilvl w:val="0"/>
          <w:numId w:val="2"/>
        </w:numPr>
        <w:spacing w:before="100" w:beforeAutospacing="1" w:after="100" w:afterAutospacing="1" w:line="240" w:lineRule="auto"/>
        <w:rPr>
          <w:rFonts w:asciiTheme="minorHAnsi" w:eastAsia="Times New Roman" w:hAnsiTheme="minorHAnsi" w:cstheme="minorHAnsi"/>
          <w:szCs w:val="24"/>
        </w:rPr>
      </w:pPr>
      <w:r w:rsidRPr="00E44ECF">
        <w:rPr>
          <w:rFonts w:asciiTheme="minorHAnsi" w:eastAsia="Times New Roman" w:hAnsiTheme="minorHAnsi" w:cstheme="minorHAnsi"/>
          <w:szCs w:val="24"/>
        </w:rPr>
        <w:t>Write persuasive grant and proposal projects for various audiences, purposes and rhetorical situations</w:t>
      </w:r>
    </w:p>
    <w:p w14:paraId="345E56C8" w14:textId="77777777" w:rsidR="00A46044" w:rsidRPr="00E44ECF" w:rsidRDefault="00A46044" w:rsidP="00D45B97">
      <w:pPr>
        <w:numPr>
          <w:ilvl w:val="0"/>
          <w:numId w:val="2"/>
        </w:numPr>
        <w:spacing w:before="100" w:beforeAutospacing="1" w:after="100" w:afterAutospacing="1" w:line="240" w:lineRule="auto"/>
        <w:rPr>
          <w:rFonts w:asciiTheme="minorHAnsi" w:eastAsia="Times New Roman" w:hAnsiTheme="minorHAnsi" w:cstheme="minorHAnsi"/>
          <w:szCs w:val="24"/>
        </w:rPr>
      </w:pPr>
      <w:r w:rsidRPr="00E44ECF">
        <w:rPr>
          <w:rFonts w:asciiTheme="minorHAnsi" w:eastAsia="Times New Roman" w:hAnsiTheme="minorHAnsi" w:cstheme="minorHAnsi"/>
          <w:szCs w:val="24"/>
        </w:rPr>
        <w:t>Edit grants and proposals to ensure they answer funding opportunities and persuade audiences.</w:t>
      </w:r>
    </w:p>
    <w:p w14:paraId="301C4193" w14:textId="197ACBB2" w:rsidR="009D7BFF" w:rsidRPr="00A46044" w:rsidRDefault="00A46044" w:rsidP="009D7BFF">
      <w:pPr>
        <w:pStyle w:val="Heading2"/>
        <w:rPr>
          <w:rFonts w:asciiTheme="minorHAnsi" w:hAnsiTheme="minorHAnsi" w:cstheme="minorHAnsi"/>
          <w:b/>
          <w:color w:val="00B050"/>
          <w:sz w:val="28"/>
        </w:rPr>
      </w:pPr>
      <w:r w:rsidRPr="00A46044">
        <w:rPr>
          <w:rFonts w:asciiTheme="minorHAnsi" w:hAnsiTheme="minorHAnsi" w:cstheme="minorHAnsi"/>
          <w:b/>
          <w:color w:val="00B050"/>
          <w:sz w:val="28"/>
        </w:rPr>
        <w:t>Meet Your Instructor</w:t>
      </w:r>
    </w:p>
    <w:p w14:paraId="40E1EE9D" w14:textId="77777777" w:rsidR="00A46044" w:rsidRPr="00A46044" w:rsidRDefault="00A46044" w:rsidP="00A46044">
      <w:pPr>
        <w:widowControl w:val="0"/>
        <w:spacing w:line="240" w:lineRule="auto"/>
        <w:ind w:left="1710" w:hanging="1710"/>
        <w:rPr>
          <w:rFonts w:asciiTheme="minorHAnsi" w:hAnsiTheme="minorHAnsi" w:cstheme="minorHAnsi"/>
          <w:sz w:val="4"/>
          <w:szCs w:val="4"/>
        </w:rPr>
      </w:pPr>
    </w:p>
    <w:p w14:paraId="678A7C03" w14:textId="1B8765A6" w:rsidR="00A46044" w:rsidRPr="00A46044" w:rsidRDefault="00A46044" w:rsidP="00A46044">
      <w:pPr>
        <w:shd w:val="clear" w:color="auto" w:fill="FFFFFF"/>
        <w:spacing w:before="180" w:after="180" w:line="240" w:lineRule="auto"/>
        <w:rPr>
          <w:rFonts w:asciiTheme="minorHAnsi" w:eastAsia="Times New Roman" w:hAnsiTheme="minorHAnsi" w:cs="Times New Roman"/>
          <w:color w:val="3D3D3D"/>
          <w:szCs w:val="24"/>
        </w:rPr>
      </w:pPr>
      <w:r w:rsidRPr="00A46044">
        <w:rPr>
          <w:rFonts w:asciiTheme="minorHAnsi" w:eastAsia="Times New Roman" w:hAnsiTheme="minorHAnsi" w:cs="Times New Roman"/>
          <w:color w:val="3D3D3D"/>
          <w:szCs w:val="24"/>
        </w:rPr>
        <w:t xml:space="preserve">My name is Professor Croall and I will be your instructor this semester. </w:t>
      </w:r>
    </w:p>
    <w:p w14:paraId="1C5C8CCB" w14:textId="54F6F872" w:rsidR="00A46044" w:rsidRPr="00A46044" w:rsidRDefault="00A46044" w:rsidP="00A46044">
      <w:pPr>
        <w:shd w:val="clear" w:color="auto" w:fill="FFFFFF"/>
        <w:spacing w:before="180" w:after="180" w:line="240" w:lineRule="auto"/>
        <w:rPr>
          <w:rFonts w:asciiTheme="minorHAnsi" w:eastAsia="Times New Roman" w:hAnsiTheme="minorHAnsi" w:cs="Times New Roman"/>
          <w:color w:val="3D3D3D"/>
          <w:szCs w:val="24"/>
        </w:rPr>
      </w:pPr>
      <w:r w:rsidRPr="00A46044">
        <w:rPr>
          <w:rFonts w:asciiTheme="minorHAnsi" w:eastAsia="Times New Roman" w:hAnsiTheme="minorHAnsi" w:cs="Times New Roman"/>
          <w:color w:val="3D3D3D"/>
          <w:szCs w:val="24"/>
        </w:rPr>
        <w:t xml:space="preserve">I have over 15 years of communications experience in a range of industries including strategic business consulting, construction, advertising and data analytics. I have held positions at Wunderman Thompson, a global digital advertising agency in over 70 markets, and McCarthy Building Companies, a national construction firm. </w:t>
      </w:r>
    </w:p>
    <w:p w14:paraId="25921380" w14:textId="77777777" w:rsidR="00A46044" w:rsidRPr="00A46044" w:rsidRDefault="00A46044" w:rsidP="00A46044">
      <w:pPr>
        <w:shd w:val="clear" w:color="auto" w:fill="FFFFFF"/>
        <w:spacing w:before="180" w:after="180" w:line="240" w:lineRule="auto"/>
        <w:rPr>
          <w:rFonts w:asciiTheme="minorHAnsi" w:eastAsia="Times New Roman" w:hAnsiTheme="minorHAnsi" w:cs="Times New Roman"/>
          <w:color w:val="3D3D3D"/>
          <w:szCs w:val="24"/>
        </w:rPr>
      </w:pPr>
      <w:r w:rsidRPr="00A46044">
        <w:rPr>
          <w:rFonts w:asciiTheme="minorHAnsi" w:eastAsia="Times New Roman" w:hAnsiTheme="minorHAnsi" w:cs="Times New Roman"/>
          <w:color w:val="3D3D3D"/>
          <w:szCs w:val="24"/>
        </w:rPr>
        <w:t>I am an experienced educator who has taught collegiate-level courses since 2005 in Technical Communication, Communication Studies, Public Speaking and Business Communication.</w:t>
      </w:r>
    </w:p>
    <w:p w14:paraId="32577606" w14:textId="0084A10A" w:rsidR="00A46044" w:rsidRPr="00A46044" w:rsidRDefault="00A46044" w:rsidP="00A46044">
      <w:pPr>
        <w:shd w:val="clear" w:color="auto" w:fill="FFFFFF"/>
        <w:spacing w:before="180" w:after="180" w:line="240" w:lineRule="auto"/>
        <w:rPr>
          <w:rFonts w:asciiTheme="minorHAnsi" w:eastAsia="Times New Roman" w:hAnsiTheme="minorHAnsi" w:cs="Times New Roman"/>
          <w:color w:val="3D3D3D"/>
          <w:szCs w:val="24"/>
        </w:rPr>
      </w:pPr>
      <w:r w:rsidRPr="00A46044">
        <w:rPr>
          <w:rFonts w:asciiTheme="minorHAnsi" w:eastAsia="Times New Roman" w:hAnsiTheme="minorHAnsi" w:cs="Times New Roman"/>
          <w:color w:val="3D3D3D"/>
          <w:szCs w:val="24"/>
        </w:rPr>
        <w:t>I am truly looking forward to our course this semester! Let’s get started!</w:t>
      </w:r>
    </w:p>
    <w:p w14:paraId="7B22B653" w14:textId="6B7D2DA0" w:rsidR="00A46044" w:rsidRPr="000352EF" w:rsidRDefault="00A46044" w:rsidP="00A46044">
      <w:pPr>
        <w:shd w:val="clear" w:color="auto" w:fill="FFFFFF"/>
        <w:spacing w:before="180" w:after="180" w:line="240" w:lineRule="auto"/>
        <w:rPr>
          <w:rFonts w:asciiTheme="minorHAnsi" w:eastAsia="Times New Roman" w:hAnsiTheme="minorHAnsi" w:cstheme="minorHAnsi"/>
          <w:color w:val="3D3D3D"/>
          <w:szCs w:val="24"/>
        </w:rPr>
      </w:pPr>
      <w:r w:rsidRPr="00A46044">
        <w:rPr>
          <w:rFonts w:asciiTheme="minorHAnsi" w:eastAsia="Times New Roman" w:hAnsiTheme="minorHAnsi" w:cs="Times New Roman"/>
          <w:color w:val="3D3D3D"/>
          <w:szCs w:val="24"/>
        </w:rPr>
        <w:t xml:space="preserve">Please </w:t>
      </w:r>
      <w:r w:rsidRPr="00175F1C">
        <w:rPr>
          <w:rFonts w:asciiTheme="minorHAnsi" w:eastAsia="Times New Roman" w:hAnsiTheme="minorHAnsi" w:cs="Times New Roman"/>
          <w:szCs w:val="24"/>
        </w:rPr>
        <w:t>find my contact information</w:t>
      </w:r>
      <w:r w:rsidRPr="00A46044">
        <w:rPr>
          <w:rFonts w:asciiTheme="minorHAnsi" w:eastAsia="Times New Roman" w:hAnsiTheme="minorHAnsi" w:cs="Times New Roman"/>
          <w:color w:val="3D3D3D"/>
          <w:szCs w:val="24"/>
        </w:rPr>
        <w:t xml:space="preserve"> and office hours on your Canvas page in the Welcome </w:t>
      </w:r>
      <w:r w:rsidRPr="000352EF">
        <w:rPr>
          <w:rFonts w:asciiTheme="minorHAnsi" w:eastAsia="Times New Roman" w:hAnsiTheme="minorHAnsi" w:cstheme="minorHAnsi"/>
          <w:color w:val="3D3D3D"/>
          <w:szCs w:val="24"/>
        </w:rPr>
        <w:t xml:space="preserve">Module. </w:t>
      </w:r>
    </w:p>
    <w:p w14:paraId="3193D2C8" w14:textId="77777777" w:rsidR="000352EF" w:rsidRPr="000352EF" w:rsidRDefault="000352EF" w:rsidP="000352EF">
      <w:pPr>
        <w:pStyle w:val="NormalWeb"/>
        <w:shd w:val="clear" w:color="auto" w:fill="FFFFFF"/>
        <w:spacing w:before="180" w:beforeAutospacing="0" w:after="180" w:afterAutospacing="0"/>
        <w:rPr>
          <w:rFonts w:asciiTheme="minorHAnsi" w:hAnsiTheme="minorHAnsi" w:cstheme="minorHAnsi"/>
          <w:color w:val="333333"/>
          <w:sz w:val="24"/>
          <w:szCs w:val="24"/>
        </w:rPr>
      </w:pPr>
      <w:r w:rsidRPr="000352EF">
        <w:rPr>
          <w:rStyle w:val="Strong"/>
          <w:rFonts w:asciiTheme="minorHAnsi" w:eastAsiaTheme="majorEastAsia" w:hAnsiTheme="minorHAnsi" w:cstheme="minorHAnsi"/>
          <w:color w:val="333333"/>
          <w:sz w:val="24"/>
          <w:szCs w:val="24"/>
        </w:rPr>
        <w:t>Office Hours</w:t>
      </w:r>
    </w:p>
    <w:p w14:paraId="6089A480" w14:textId="77777777" w:rsidR="00175F1C" w:rsidRDefault="00175F1C" w:rsidP="00D45B97">
      <w:pPr>
        <w:numPr>
          <w:ilvl w:val="0"/>
          <w:numId w:val="3"/>
        </w:numPr>
        <w:shd w:val="clear" w:color="auto" w:fill="FFFFFF"/>
        <w:spacing w:beforeAutospacing="1" w:after="0" w:afterAutospacing="1" w:line="240" w:lineRule="auto"/>
        <w:ind w:left="375"/>
        <w:rPr>
          <w:rFonts w:asciiTheme="minorHAnsi" w:hAnsiTheme="minorHAnsi" w:cstheme="minorHAnsi"/>
          <w:color w:val="333333"/>
          <w:szCs w:val="24"/>
        </w:rPr>
      </w:pPr>
      <w:r>
        <w:rPr>
          <w:rFonts w:asciiTheme="minorHAnsi" w:hAnsiTheme="minorHAnsi" w:cstheme="minorHAnsi"/>
          <w:color w:val="333333"/>
          <w:szCs w:val="24"/>
        </w:rPr>
        <w:t>Tuesday and Thursday at 9am in our classroom.</w:t>
      </w:r>
    </w:p>
    <w:p w14:paraId="0F0A0978" w14:textId="1BAD8277" w:rsidR="000352EF" w:rsidRPr="00175F1C" w:rsidRDefault="005863EA" w:rsidP="00F9151D">
      <w:pPr>
        <w:numPr>
          <w:ilvl w:val="0"/>
          <w:numId w:val="3"/>
        </w:numPr>
        <w:shd w:val="clear" w:color="auto" w:fill="FFFFFF"/>
        <w:spacing w:beforeAutospacing="1" w:after="0" w:afterAutospacing="1" w:line="240" w:lineRule="auto"/>
        <w:ind w:left="375"/>
        <w:rPr>
          <w:rFonts w:asciiTheme="minorHAnsi" w:hAnsiTheme="minorHAnsi" w:cstheme="minorHAnsi"/>
          <w:color w:val="333333"/>
          <w:szCs w:val="24"/>
        </w:rPr>
      </w:pPr>
      <w:r w:rsidRPr="00175F1C">
        <w:rPr>
          <w:rFonts w:asciiTheme="minorHAnsi" w:hAnsiTheme="minorHAnsi" w:cstheme="minorHAnsi"/>
          <w:color w:val="333333"/>
          <w:szCs w:val="24"/>
        </w:rPr>
        <w:t>You Can Book Me!</w:t>
      </w:r>
      <w:r w:rsidR="00175F1C" w:rsidRPr="00175F1C">
        <w:rPr>
          <w:rFonts w:asciiTheme="minorHAnsi" w:hAnsiTheme="minorHAnsi" w:cstheme="minorHAnsi"/>
          <w:color w:val="333333"/>
          <w:szCs w:val="24"/>
        </w:rPr>
        <w:t xml:space="preserve"> </w:t>
      </w:r>
      <w:r w:rsidR="00172990" w:rsidRPr="00175F1C">
        <w:rPr>
          <w:rFonts w:asciiTheme="minorHAnsi" w:hAnsiTheme="minorHAnsi" w:cstheme="minorHAnsi"/>
          <w:color w:val="333333"/>
          <w:szCs w:val="24"/>
        </w:rPr>
        <w:t xml:space="preserve">Monday – Friday: </w:t>
      </w:r>
      <w:hyperlink r:id="rId9" w:tgtFrame="_blank" w:history="1">
        <w:r w:rsidR="000352EF" w:rsidRPr="00175F1C">
          <w:rPr>
            <w:rStyle w:val="Hyperlink"/>
            <w:rFonts w:asciiTheme="minorHAnsi" w:hAnsiTheme="minorHAnsi" w:cstheme="minorHAnsi"/>
            <w:szCs w:val="24"/>
            <w:shd w:val="clear" w:color="auto" w:fill="FFFFFF"/>
          </w:rPr>
          <w:t>https://professorcroall.youcanbook.me</w:t>
        </w:r>
        <w:r w:rsidR="000352EF" w:rsidRPr="00175F1C">
          <w:rPr>
            <w:rStyle w:val="screenreader-only"/>
            <w:rFonts w:asciiTheme="minorHAnsi" w:hAnsiTheme="minorHAnsi" w:cstheme="minorHAnsi"/>
            <w:color w:val="0000FF"/>
            <w:szCs w:val="24"/>
            <w:u w:val="single"/>
            <w:bdr w:val="none" w:sz="0" w:space="0" w:color="auto" w:frame="1"/>
            <w:shd w:val="clear" w:color="auto" w:fill="FFFFFF"/>
          </w:rPr>
          <w:t> (Links to an external site.)</w:t>
        </w:r>
      </w:hyperlink>
    </w:p>
    <w:p w14:paraId="32986E94" w14:textId="77777777" w:rsidR="000352EF" w:rsidRPr="000352EF" w:rsidRDefault="000352EF" w:rsidP="000352EF">
      <w:pPr>
        <w:pStyle w:val="NormalWeb"/>
        <w:shd w:val="clear" w:color="auto" w:fill="FFFFFF"/>
        <w:spacing w:before="180" w:beforeAutospacing="0" w:after="180" w:afterAutospacing="0"/>
        <w:rPr>
          <w:rFonts w:asciiTheme="minorHAnsi" w:hAnsiTheme="minorHAnsi" w:cstheme="minorHAnsi"/>
          <w:color w:val="333333"/>
          <w:sz w:val="24"/>
          <w:szCs w:val="24"/>
        </w:rPr>
      </w:pPr>
      <w:r w:rsidRPr="000352EF">
        <w:rPr>
          <w:rStyle w:val="Strong"/>
          <w:rFonts w:asciiTheme="minorHAnsi" w:eastAsiaTheme="majorEastAsia" w:hAnsiTheme="minorHAnsi" w:cstheme="minorHAnsi"/>
          <w:color w:val="333333"/>
          <w:sz w:val="24"/>
          <w:szCs w:val="24"/>
        </w:rPr>
        <w:t>Email</w:t>
      </w:r>
    </w:p>
    <w:p w14:paraId="1CD6FBCF" w14:textId="3E0132CB" w:rsidR="000352EF" w:rsidRDefault="00175F1C" w:rsidP="00D45B97">
      <w:pPr>
        <w:numPr>
          <w:ilvl w:val="0"/>
          <w:numId w:val="4"/>
        </w:numPr>
        <w:shd w:val="clear" w:color="auto" w:fill="FFFFFF"/>
        <w:spacing w:before="100" w:beforeAutospacing="1" w:after="100" w:afterAutospacing="1" w:line="240" w:lineRule="auto"/>
        <w:ind w:left="375"/>
        <w:rPr>
          <w:rFonts w:asciiTheme="minorHAnsi" w:hAnsiTheme="minorHAnsi" w:cstheme="minorHAnsi"/>
          <w:color w:val="333333"/>
          <w:szCs w:val="24"/>
        </w:rPr>
      </w:pPr>
      <w:hyperlink r:id="rId10" w:history="1">
        <w:r w:rsidRPr="00754CC8">
          <w:rPr>
            <w:rStyle w:val="Hyperlink"/>
            <w:rFonts w:asciiTheme="minorHAnsi" w:hAnsiTheme="minorHAnsi" w:cstheme="minorHAnsi"/>
            <w:szCs w:val="24"/>
          </w:rPr>
          <w:t>Cheryl.Croall@unt.edu</w:t>
        </w:r>
      </w:hyperlink>
    </w:p>
    <w:p w14:paraId="50148662" w14:textId="056AF8DB" w:rsidR="00175F1C" w:rsidRPr="000352EF" w:rsidRDefault="00175F1C" w:rsidP="00D45B97">
      <w:pPr>
        <w:numPr>
          <w:ilvl w:val="0"/>
          <w:numId w:val="4"/>
        </w:numPr>
        <w:shd w:val="clear" w:color="auto" w:fill="FFFFFF"/>
        <w:spacing w:before="100" w:beforeAutospacing="1" w:after="100" w:afterAutospacing="1" w:line="240" w:lineRule="auto"/>
        <w:ind w:left="375"/>
        <w:rPr>
          <w:rFonts w:asciiTheme="minorHAnsi" w:hAnsiTheme="minorHAnsi" w:cstheme="minorHAnsi"/>
          <w:color w:val="333333"/>
          <w:szCs w:val="24"/>
        </w:rPr>
      </w:pPr>
      <w:r>
        <w:rPr>
          <w:rFonts w:asciiTheme="minorHAnsi" w:hAnsiTheme="minorHAnsi" w:cstheme="minorHAnsi"/>
          <w:color w:val="333333"/>
          <w:szCs w:val="24"/>
        </w:rPr>
        <w:t>Canvas Inbox</w:t>
      </w:r>
    </w:p>
    <w:p w14:paraId="2645F742" w14:textId="72434D3D" w:rsidR="00F7429D" w:rsidRPr="00A46044" w:rsidRDefault="00F7429D" w:rsidP="001A50A0">
      <w:pPr>
        <w:pStyle w:val="Heading2"/>
        <w:rPr>
          <w:rFonts w:asciiTheme="minorHAnsi" w:hAnsiTheme="minorHAnsi" w:cstheme="minorHAnsi"/>
          <w:b/>
          <w:color w:val="00B050"/>
          <w:sz w:val="28"/>
        </w:rPr>
      </w:pPr>
      <w:r w:rsidRPr="00A46044">
        <w:rPr>
          <w:rFonts w:asciiTheme="minorHAnsi" w:hAnsiTheme="minorHAnsi" w:cstheme="minorHAnsi"/>
          <w:b/>
          <w:color w:val="00B050"/>
          <w:sz w:val="28"/>
        </w:rPr>
        <w:t>Textbook</w:t>
      </w:r>
    </w:p>
    <w:p w14:paraId="5AA99F6C" w14:textId="3855E540" w:rsidR="008902D1" w:rsidRPr="00E44ECF" w:rsidRDefault="008902D1" w:rsidP="008902D1">
      <w:pPr>
        <w:spacing w:after="0" w:line="240" w:lineRule="auto"/>
        <w:rPr>
          <w:rFonts w:asciiTheme="minorHAnsi" w:hAnsiTheme="minorHAnsi" w:cstheme="minorHAnsi"/>
        </w:rPr>
      </w:pPr>
      <w:bookmarkStart w:id="0" w:name="_Hlk48905385"/>
    </w:p>
    <w:bookmarkEnd w:id="0"/>
    <w:p w14:paraId="7B830676" w14:textId="02889065" w:rsidR="00F7429D" w:rsidRDefault="00A65088" w:rsidP="00F7429D">
      <w:pPr>
        <w:rPr>
          <w:rFonts w:asciiTheme="minorHAnsi" w:hAnsiTheme="minorHAnsi" w:cstheme="minorHAnsi"/>
        </w:rPr>
      </w:pPr>
      <w:r>
        <w:rPr>
          <w:rFonts w:asciiTheme="minorHAnsi" w:hAnsiTheme="minorHAnsi" w:cstheme="minorHAnsi"/>
        </w:rPr>
        <w:t>This course utilizes free online resources and s</w:t>
      </w:r>
      <w:r w:rsidR="00F7429D" w:rsidRPr="00E44ECF">
        <w:rPr>
          <w:rFonts w:asciiTheme="minorHAnsi" w:hAnsiTheme="minorHAnsi" w:cstheme="minorHAnsi"/>
        </w:rPr>
        <w:t xml:space="preserve">upplemental </w:t>
      </w:r>
      <w:r>
        <w:rPr>
          <w:rFonts w:asciiTheme="minorHAnsi" w:hAnsiTheme="minorHAnsi" w:cstheme="minorHAnsi"/>
        </w:rPr>
        <w:t>readings</w:t>
      </w:r>
      <w:r w:rsidR="00F7429D" w:rsidRPr="00E44ECF">
        <w:rPr>
          <w:rFonts w:asciiTheme="minorHAnsi" w:hAnsiTheme="minorHAnsi" w:cstheme="minorHAnsi"/>
        </w:rPr>
        <w:t xml:space="preserve"> </w:t>
      </w:r>
      <w:r w:rsidR="008902D1" w:rsidRPr="00E44ECF">
        <w:rPr>
          <w:rFonts w:asciiTheme="minorHAnsi" w:hAnsiTheme="minorHAnsi" w:cstheme="minorHAnsi"/>
        </w:rPr>
        <w:t>are</w:t>
      </w:r>
      <w:r w:rsidR="00F7429D" w:rsidRPr="00E44ECF">
        <w:rPr>
          <w:rFonts w:asciiTheme="minorHAnsi" w:hAnsiTheme="minorHAnsi" w:cstheme="minorHAnsi"/>
        </w:rPr>
        <w:t xml:space="preserve"> available on Canvas. </w:t>
      </w:r>
    </w:p>
    <w:p w14:paraId="4C182545" w14:textId="6EAF3C05" w:rsidR="00A65088" w:rsidRDefault="00A65088" w:rsidP="00F7429D">
      <w:pPr>
        <w:rPr>
          <w:rFonts w:asciiTheme="minorHAnsi" w:hAnsiTheme="minorHAnsi" w:cstheme="minorHAnsi"/>
        </w:rPr>
      </w:pPr>
      <w:r>
        <w:rPr>
          <w:rFonts w:asciiTheme="minorHAnsi" w:hAnsiTheme="minorHAnsi" w:cstheme="minorHAnsi"/>
        </w:rPr>
        <w:t>Students will complete this course with LinkedIn Learning Certificates in</w:t>
      </w:r>
      <w:r w:rsidR="00177FAC">
        <w:rPr>
          <w:rFonts w:asciiTheme="minorHAnsi" w:hAnsiTheme="minorHAnsi" w:cstheme="minorHAnsi"/>
        </w:rPr>
        <w:t>cluding</w:t>
      </w:r>
      <w:r>
        <w:rPr>
          <w:rFonts w:asciiTheme="minorHAnsi" w:hAnsiTheme="minorHAnsi" w:cstheme="minorHAnsi"/>
        </w:rPr>
        <w:t xml:space="preserve"> Proposal Writing and Foundations of Business Development. </w:t>
      </w:r>
    </w:p>
    <w:p w14:paraId="3AB9608C" w14:textId="094D0436" w:rsidR="00A46044" w:rsidRDefault="00A46044" w:rsidP="00F7429D">
      <w:pPr>
        <w:pStyle w:val="Heading2"/>
        <w:rPr>
          <w:rFonts w:asciiTheme="minorHAnsi" w:hAnsiTheme="minorHAnsi" w:cstheme="minorHAnsi"/>
          <w:b/>
          <w:color w:val="00B050"/>
          <w:sz w:val="28"/>
        </w:rPr>
      </w:pPr>
      <w:r>
        <w:rPr>
          <w:rFonts w:asciiTheme="minorHAnsi" w:hAnsiTheme="minorHAnsi" w:cstheme="minorHAnsi"/>
          <w:b/>
          <w:color w:val="00B050"/>
          <w:sz w:val="28"/>
        </w:rPr>
        <w:t>What Time Commitment is Expected?</w:t>
      </w:r>
    </w:p>
    <w:p w14:paraId="6AA7326E" w14:textId="2B468340" w:rsidR="00A46044" w:rsidRPr="00A46044" w:rsidRDefault="00A46044" w:rsidP="00A46044">
      <w:pPr>
        <w:rPr>
          <w:rFonts w:asciiTheme="minorHAnsi" w:hAnsiTheme="minorHAnsi"/>
          <w:sz w:val="4"/>
          <w:szCs w:val="4"/>
        </w:rPr>
      </w:pPr>
    </w:p>
    <w:p w14:paraId="4B0441C2" w14:textId="765880F8" w:rsidR="00A46044" w:rsidRPr="00A46044" w:rsidRDefault="00A46044" w:rsidP="00A46044">
      <w:pPr>
        <w:rPr>
          <w:rFonts w:asciiTheme="minorHAnsi" w:hAnsiTheme="minorHAnsi"/>
        </w:rPr>
      </w:pPr>
      <w:r w:rsidRPr="00A46044">
        <w:rPr>
          <w:rFonts w:asciiTheme="minorHAnsi" w:hAnsiTheme="minorHAnsi"/>
        </w:rPr>
        <w:lastRenderedPageBreak/>
        <w:t xml:space="preserve">This is an intense introduction to </w:t>
      </w:r>
      <w:r>
        <w:rPr>
          <w:rFonts w:asciiTheme="minorHAnsi" w:hAnsiTheme="minorHAnsi"/>
        </w:rPr>
        <w:t>the</w:t>
      </w:r>
      <w:r w:rsidRPr="00A46044">
        <w:rPr>
          <w:rFonts w:asciiTheme="minorHAnsi" w:hAnsiTheme="minorHAnsi"/>
        </w:rPr>
        <w:t xml:space="preserve"> professional field</w:t>
      </w:r>
      <w:r>
        <w:rPr>
          <w:rFonts w:asciiTheme="minorHAnsi" w:hAnsiTheme="minorHAnsi"/>
        </w:rPr>
        <w:t xml:space="preserve"> of proposal writing</w:t>
      </w:r>
      <w:r w:rsidRPr="00A46044">
        <w:rPr>
          <w:rFonts w:asciiTheme="minorHAnsi" w:hAnsiTheme="minorHAnsi"/>
        </w:rPr>
        <w:t>. You should expect to spend a </w:t>
      </w:r>
      <w:r w:rsidRPr="00A46044">
        <w:rPr>
          <w:rFonts w:asciiTheme="minorHAnsi" w:hAnsiTheme="minorHAnsi"/>
          <w:b/>
          <w:bCs/>
        </w:rPr>
        <w:t>minimum of 8</w:t>
      </w:r>
      <w:r>
        <w:rPr>
          <w:rFonts w:asciiTheme="minorHAnsi" w:hAnsiTheme="minorHAnsi"/>
          <w:b/>
          <w:bCs/>
        </w:rPr>
        <w:t>-9</w:t>
      </w:r>
      <w:r w:rsidRPr="00A46044">
        <w:rPr>
          <w:rFonts w:asciiTheme="minorHAnsi" w:hAnsiTheme="minorHAnsi"/>
          <w:b/>
          <w:bCs/>
        </w:rPr>
        <w:t xml:space="preserve"> hours per week</w:t>
      </w:r>
      <w:r w:rsidRPr="00A46044">
        <w:rPr>
          <w:rFonts w:asciiTheme="minorHAnsi" w:hAnsiTheme="minorHAnsi"/>
        </w:rPr>
        <w:t xml:space="preserve"> on this course; that includes at least </w:t>
      </w:r>
      <w:r>
        <w:rPr>
          <w:rFonts w:asciiTheme="minorHAnsi" w:hAnsiTheme="minorHAnsi"/>
        </w:rPr>
        <w:t>6</w:t>
      </w:r>
      <w:r w:rsidRPr="00A46044">
        <w:rPr>
          <w:rFonts w:asciiTheme="minorHAnsi" w:hAnsiTheme="minorHAnsi"/>
        </w:rPr>
        <w:t xml:space="preserve"> hours of course-related work beyond our 3-hour class meeting time. You may work more than</w:t>
      </w:r>
      <w:r>
        <w:rPr>
          <w:rFonts w:asciiTheme="minorHAnsi" w:hAnsiTheme="minorHAnsi"/>
        </w:rPr>
        <w:t xml:space="preserve"> 6</w:t>
      </w:r>
      <w:r w:rsidRPr="00A46044">
        <w:rPr>
          <w:rFonts w:asciiTheme="minorHAnsi" w:hAnsiTheme="minorHAnsi"/>
        </w:rPr>
        <w:t xml:space="preserve"> hours outside of class during some weeks. To succeed, you will never work fewer than 5 hours. </w:t>
      </w:r>
    </w:p>
    <w:p w14:paraId="7D5B8318" w14:textId="443A3B75" w:rsidR="00A46044" w:rsidRPr="00A46044" w:rsidRDefault="00A46044" w:rsidP="00A46044">
      <w:pPr>
        <w:rPr>
          <w:rFonts w:asciiTheme="minorHAnsi" w:hAnsiTheme="minorHAnsi"/>
        </w:rPr>
      </w:pPr>
      <w:r w:rsidRPr="00A46044">
        <w:rPr>
          <w:rFonts w:asciiTheme="minorHAnsi" w:hAnsiTheme="minorHAnsi"/>
        </w:rPr>
        <w:t xml:space="preserve">I urge you to </w:t>
      </w:r>
      <w:r>
        <w:rPr>
          <w:rFonts w:asciiTheme="minorHAnsi" w:hAnsiTheme="minorHAnsi"/>
        </w:rPr>
        <w:t>use workshop class time to ask questions,</w:t>
      </w:r>
      <w:r w:rsidRPr="00A46044">
        <w:rPr>
          <w:rFonts w:asciiTheme="minorHAnsi" w:hAnsiTheme="minorHAnsi"/>
        </w:rPr>
        <w:t xml:space="preserve"> </w:t>
      </w:r>
      <w:r>
        <w:rPr>
          <w:rFonts w:asciiTheme="minorHAnsi" w:hAnsiTheme="minorHAnsi"/>
        </w:rPr>
        <w:t xml:space="preserve">complete assignments, or </w:t>
      </w:r>
      <w:r w:rsidRPr="00A46044">
        <w:rPr>
          <w:rFonts w:asciiTheme="minorHAnsi" w:hAnsiTheme="minorHAnsi"/>
        </w:rPr>
        <w:t>meet</w:t>
      </w:r>
      <w:r>
        <w:rPr>
          <w:rFonts w:asciiTheme="minorHAnsi" w:hAnsiTheme="minorHAnsi"/>
        </w:rPr>
        <w:t xml:space="preserve"> </w:t>
      </w:r>
      <w:r w:rsidRPr="00A46044">
        <w:rPr>
          <w:rFonts w:asciiTheme="minorHAnsi" w:hAnsiTheme="minorHAnsi"/>
        </w:rPr>
        <w:t xml:space="preserve">with your </w:t>
      </w:r>
      <w:r>
        <w:rPr>
          <w:rFonts w:asciiTheme="minorHAnsi" w:hAnsiTheme="minorHAnsi"/>
        </w:rPr>
        <w:t>peers</w:t>
      </w:r>
      <w:r w:rsidRPr="00A46044">
        <w:rPr>
          <w:rFonts w:asciiTheme="minorHAnsi" w:hAnsiTheme="minorHAnsi"/>
        </w:rPr>
        <w:t xml:space="preserve">. </w:t>
      </w:r>
    </w:p>
    <w:p w14:paraId="230F2F73" w14:textId="6BCA6A48" w:rsidR="00F7429D" w:rsidRPr="00A46044" w:rsidRDefault="00A46044" w:rsidP="00F7429D">
      <w:pPr>
        <w:pStyle w:val="Heading2"/>
        <w:rPr>
          <w:rFonts w:asciiTheme="minorHAnsi" w:hAnsiTheme="minorHAnsi" w:cstheme="minorHAnsi"/>
          <w:b/>
          <w:color w:val="00B050"/>
          <w:sz w:val="28"/>
        </w:rPr>
      </w:pPr>
      <w:r>
        <w:rPr>
          <w:rFonts w:asciiTheme="minorHAnsi" w:hAnsiTheme="minorHAnsi" w:cstheme="minorHAnsi"/>
          <w:b/>
          <w:color w:val="00B050"/>
          <w:sz w:val="28"/>
        </w:rPr>
        <w:t>What About Grades?</w:t>
      </w:r>
    </w:p>
    <w:p w14:paraId="66C1BB20" w14:textId="77777777" w:rsidR="00A46044" w:rsidRPr="00A46044" w:rsidRDefault="00A46044" w:rsidP="00A46044">
      <w:pPr>
        <w:rPr>
          <w:sz w:val="4"/>
          <w:szCs w:val="4"/>
        </w:rPr>
      </w:pPr>
    </w:p>
    <w:p w14:paraId="10A8BB3B" w14:textId="77777777" w:rsidR="00A46044" w:rsidRPr="00A46044" w:rsidRDefault="00A46044" w:rsidP="00A46044">
      <w:pPr>
        <w:shd w:val="clear" w:color="auto" w:fill="FFFFFF"/>
        <w:spacing w:before="180" w:after="180" w:line="240" w:lineRule="auto"/>
        <w:rPr>
          <w:rFonts w:asciiTheme="minorHAnsi" w:eastAsia="Times New Roman" w:hAnsiTheme="minorHAnsi" w:cs="Times New Roman"/>
          <w:color w:val="3D3D3D"/>
          <w:szCs w:val="24"/>
        </w:rPr>
      </w:pPr>
      <w:r w:rsidRPr="00A46044">
        <w:rPr>
          <w:rFonts w:asciiTheme="minorHAnsi" w:eastAsia="Times New Roman" w:hAnsiTheme="minorHAnsi" w:cs="Times New Roman"/>
          <w:b/>
          <w:bCs/>
          <w:color w:val="3D3D3D"/>
          <w:szCs w:val="24"/>
        </w:rPr>
        <w:t>TECM 4100 is an advanced, senior-level course. </w:t>
      </w:r>
    </w:p>
    <w:p w14:paraId="342388AC" w14:textId="77777777" w:rsidR="00A46044" w:rsidRPr="00A46044" w:rsidRDefault="00A46044" w:rsidP="00A46044">
      <w:pPr>
        <w:shd w:val="clear" w:color="auto" w:fill="FFFFFF"/>
        <w:spacing w:before="180" w:after="180" w:line="240" w:lineRule="auto"/>
        <w:rPr>
          <w:rFonts w:asciiTheme="minorHAnsi" w:eastAsia="Times New Roman" w:hAnsiTheme="minorHAnsi" w:cs="Times New Roman"/>
          <w:color w:val="3D3D3D"/>
          <w:szCs w:val="24"/>
        </w:rPr>
      </w:pPr>
      <w:r w:rsidRPr="00A46044">
        <w:rPr>
          <w:rFonts w:asciiTheme="minorHAnsi" w:eastAsia="Times New Roman" w:hAnsiTheme="minorHAnsi" w:cs="Times New Roman"/>
          <w:color w:val="3D3D3D"/>
          <w:szCs w:val="24"/>
        </w:rPr>
        <w:t>Courses are this level expect students to demonstrate critical thinking and understanding (not simply memorization and effort). Students at this level are expected to have the ability to conduct research and obtain relevant information in the field. Students are able to combine the results of the research or reading into cohesive and persuasive statements. Students are able to produce substantial work such as reports and projects. </w:t>
      </w:r>
    </w:p>
    <w:p w14:paraId="398F539F" w14:textId="0066FD0E" w:rsidR="00AF7D91" w:rsidRPr="00E44ECF" w:rsidRDefault="00A46044" w:rsidP="00AF7D91">
      <w:pPr>
        <w:rPr>
          <w:rFonts w:asciiTheme="minorHAnsi" w:hAnsiTheme="minorHAnsi" w:cstheme="minorHAnsi"/>
        </w:rPr>
      </w:pPr>
      <w:r>
        <w:rPr>
          <w:rFonts w:asciiTheme="minorHAnsi" w:hAnsiTheme="minorHAnsi" w:cstheme="minorHAnsi"/>
        </w:rPr>
        <w:t xml:space="preserve">See your </w:t>
      </w:r>
      <w:r w:rsidRPr="00175F1C">
        <w:rPr>
          <w:rFonts w:asciiTheme="minorHAnsi" w:hAnsiTheme="minorHAnsi" w:cstheme="minorHAnsi"/>
        </w:rPr>
        <w:t>Canvas Page</w:t>
      </w:r>
      <w:r>
        <w:rPr>
          <w:rFonts w:asciiTheme="minorHAnsi" w:hAnsiTheme="minorHAnsi" w:cstheme="minorHAnsi"/>
        </w:rPr>
        <w:t xml:space="preserve"> for more about grading and writing expectations.</w:t>
      </w:r>
    </w:p>
    <w:p w14:paraId="1BF1E58D" w14:textId="0B21984A" w:rsidR="00DB1AF5" w:rsidRPr="00E44ECF" w:rsidRDefault="00A46044" w:rsidP="00DB1AF5">
      <w:pPr>
        <w:pStyle w:val="Heading3"/>
        <w:rPr>
          <w:rFonts w:asciiTheme="minorHAnsi" w:hAnsiTheme="minorHAnsi" w:cstheme="minorHAnsi"/>
          <w:b/>
          <w:color w:val="auto"/>
        </w:rPr>
      </w:pPr>
      <w:r>
        <w:rPr>
          <w:rFonts w:asciiTheme="minorHAnsi" w:hAnsiTheme="minorHAnsi" w:cstheme="minorHAnsi"/>
          <w:b/>
          <w:color w:val="auto"/>
        </w:rPr>
        <w:t xml:space="preserve">Submission </w:t>
      </w:r>
      <w:r w:rsidR="00DB1AF5" w:rsidRPr="00E44ECF">
        <w:rPr>
          <w:rFonts w:asciiTheme="minorHAnsi" w:hAnsiTheme="minorHAnsi" w:cstheme="minorHAnsi"/>
          <w:b/>
          <w:color w:val="auto"/>
        </w:rPr>
        <w:t xml:space="preserve">Format </w:t>
      </w:r>
    </w:p>
    <w:p w14:paraId="6CC67B6E" w14:textId="77777777" w:rsidR="00A46044" w:rsidRDefault="00DB1AF5" w:rsidP="00DB1AF5">
      <w:pPr>
        <w:rPr>
          <w:rFonts w:asciiTheme="minorHAnsi" w:hAnsiTheme="minorHAnsi" w:cstheme="minorHAnsi"/>
        </w:rPr>
      </w:pPr>
      <w:r w:rsidRPr="00E44ECF">
        <w:rPr>
          <w:rFonts w:asciiTheme="minorHAnsi" w:hAnsiTheme="minorHAnsi" w:cstheme="minorHAnsi"/>
        </w:rPr>
        <w:t xml:space="preserve">Assignments must be completed and uploaded to Canvas. </w:t>
      </w:r>
    </w:p>
    <w:p w14:paraId="605459C3" w14:textId="22DBFEB0" w:rsidR="00DB1AF5" w:rsidRDefault="00DB1AF5" w:rsidP="00DB1AF5">
      <w:pPr>
        <w:rPr>
          <w:rFonts w:asciiTheme="minorHAnsi" w:hAnsiTheme="minorHAnsi" w:cstheme="minorHAnsi"/>
        </w:rPr>
      </w:pPr>
      <w:r w:rsidRPr="00E44ECF">
        <w:rPr>
          <w:rFonts w:asciiTheme="minorHAnsi" w:hAnsiTheme="minorHAnsi" w:cstheme="minorHAnsi"/>
        </w:rPr>
        <w:t xml:space="preserve">Emailed assignments will not be accepted. </w:t>
      </w:r>
    </w:p>
    <w:p w14:paraId="7E3340BD" w14:textId="354D4C86" w:rsidR="00A46044" w:rsidRDefault="00A46044" w:rsidP="00DB1AF5">
      <w:pPr>
        <w:rPr>
          <w:rFonts w:asciiTheme="minorHAnsi" w:hAnsiTheme="minorHAnsi" w:cstheme="minorHAnsi"/>
        </w:rPr>
      </w:pPr>
      <w:r>
        <w:rPr>
          <w:rFonts w:asciiTheme="minorHAnsi" w:hAnsiTheme="minorHAnsi" w:cstheme="minorHAnsi"/>
        </w:rPr>
        <w:t>The instructor reserves the right to submit student submissions to</w:t>
      </w:r>
      <w:r w:rsidR="00CC1621">
        <w:rPr>
          <w:rFonts w:asciiTheme="minorHAnsi" w:hAnsiTheme="minorHAnsi" w:cstheme="minorHAnsi"/>
        </w:rPr>
        <w:t xml:space="preserve"> systems, such as</w:t>
      </w:r>
      <w:r>
        <w:rPr>
          <w:rFonts w:asciiTheme="minorHAnsi" w:hAnsiTheme="minorHAnsi" w:cstheme="minorHAnsi"/>
        </w:rPr>
        <w:t xml:space="preserve"> “Turn It In</w:t>
      </w:r>
      <w:r w:rsidR="00CC1621">
        <w:rPr>
          <w:rFonts w:asciiTheme="minorHAnsi" w:hAnsiTheme="minorHAnsi" w:cstheme="minorHAnsi"/>
        </w:rPr>
        <w:t>,</w:t>
      </w:r>
      <w:r>
        <w:rPr>
          <w:rFonts w:asciiTheme="minorHAnsi" w:hAnsiTheme="minorHAnsi" w:cstheme="minorHAnsi"/>
        </w:rPr>
        <w:t>” provided by UNT</w:t>
      </w:r>
      <w:r w:rsidR="00CC1621">
        <w:rPr>
          <w:rFonts w:asciiTheme="minorHAnsi" w:hAnsiTheme="minorHAnsi" w:cstheme="minorHAnsi"/>
        </w:rPr>
        <w:t>,</w:t>
      </w:r>
      <w:r>
        <w:rPr>
          <w:rFonts w:asciiTheme="minorHAnsi" w:hAnsiTheme="minorHAnsi" w:cstheme="minorHAnsi"/>
        </w:rPr>
        <w:t xml:space="preserve"> for academic integrity and plagiarism review. </w:t>
      </w:r>
    </w:p>
    <w:p w14:paraId="4A56C535" w14:textId="03152E74" w:rsidR="00CC1621" w:rsidRPr="00CC1621" w:rsidRDefault="00CC1621" w:rsidP="00CC1621">
      <w:pPr>
        <w:rPr>
          <w:rFonts w:asciiTheme="minorHAnsi" w:hAnsiTheme="minorHAnsi" w:cstheme="minorHAnsi"/>
        </w:rPr>
      </w:pPr>
      <w:r w:rsidRPr="00CC1621">
        <w:rPr>
          <w:rFonts w:asciiTheme="minorHAnsi" w:hAnsiTheme="minorHAnsi" w:cstheme="minorHAnsi"/>
        </w:rPr>
        <w:t xml:space="preserve">All assignments must be submitted in the format specified for that assignment. Unless otherwise noted, acceptable standard formats are </w:t>
      </w:r>
      <w:r w:rsidRPr="00CC1621">
        <w:rPr>
          <w:rFonts w:asciiTheme="minorHAnsi" w:hAnsiTheme="minorHAnsi" w:cstheme="minorHAnsi"/>
          <w:b/>
          <w:bCs/>
        </w:rPr>
        <w:t>.doc</w:t>
      </w:r>
      <w:r>
        <w:rPr>
          <w:rFonts w:asciiTheme="minorHAnsi" w:hAnsiTheme="minorHAnsi" w:cstheme="minorHAnsi"/>
          <w:b/>
          <w:bCs/>
        </w:rPr>
        <w:t xml:space="preserve"> or </w:t>
      </w:r>
      <w:r w:rsidRPr="00CC1621">
        <w:rPr>
          <w:rFonts w:asciiTheme="minorHAnsi" w:hAnsiTheme="minorHAnsi" w:cstheme="minorHAnsi"/>
          <w:b/>
          <w:bCs/>
        </w:rPr>
        <w:t>.docx</w:t>
      </w:r>
      <w:r w:rsidRPr="00CC1621">
        <w:rPr>
          <w:rFonts w:asciiTheme="minorHAnsi" w:hAnsiTheme="minorHAnsi" w:cstheme="minorHAnsi"/>
        </w:rPr>
        <w:t>. Special projects (e.g., audio, video, or multimedia assignments) will specify the required format in the assignment instructions (e.g.,</w:t>
      </w:r>
      <w:r>
        <w:rPr>
          <w:rFonts w:asciiTheme="minorHAnsi" w:hAnsiTheme="minorHAnsi" w:cstheme="minorHAnsi"/>
        </w:rPr>
        <w:t xml:space="preserve"> .pdf,</w:t>
      </w:r>
      <w:r w:rsidRPr="00CC1621">
        <w:rPr>
          <w:rFonts w:asciiTheme="minorHAnsi" w:hAnsiTheme="minorHAnsi" w:cstheme="minorHAnsi"/>
        </w:rPr>
        <w:t xml:space="preserve"> .wav, .mp3, .mp4).</w:t>
      </w:r>
    </w:p>
    <w:p w14:paraId="7DD857D2" w14:textId="77777777" w:rsidR="00CC1621" w:rsidRPr="00CC1621" w:rsidRDefault="00CC1621" w:rsidP="00CC1621">
      <w:pPr>
        <w:rPr>
          <w:rFonts w:asciiTheme="minorHAnsi" w:hAnsiTheme="minorHAnsi" w:cstheme="minorHAnsi"/>
        </w:rPr>
      </w:pPr>
      <w:r w:rsidRPr="00CC1621">
        <w:rPr>
          <w:rFonts w:asciiTheme="minorHAnsi" w:hAnsiTheme="minorHAnsi" w:cstheme="minorHAnsi"/>
        </w:rPr>
        <w:t>It is the student's responsibility to ensure that submitted files:</w:t>
      </w:r>
    </w:p>
    <w:p w14:paraId="6FADFDC2" w14:textId="77777777" w:rsidR="00CC1621" w:rsidRPr="00CC1621" w:rsidRDefault="00CC1621" w:rsidP="00CC1621">
      <w:pPr>
        <w:numPr>
          <w:ilvl w:val="0"/>
          <w:numId w:val="7"/>
        </w:numPr>
        <w:rPr>
          <w:rFonts w:asciiTheme="minorHAnsi" w:hAnsiTheme="minorHAnsi" w:cstheme="minorHAnsi"/>
        </w:rPr>
      </w:pPr>
      <w:r w:rsidRPr="00CC1621">
        <w:rPr>
          <w:rFonts w:asciiTheme="minorHAnsi" w:hAnsiTheme="minorHAnsi" w:cstheme="minorHAnsi"/>
        </w:rPr>
        <w:t>Are saved in the correct, specified format</w:t>
      </w:r>
    </w:p>
    <w:p w14:paraId="00ED0007" w14:textId="77777777" w:rsidR="00CC1621" w:rsidRPr="00CC1621" w:rsidRDefault="00CC1621" w:rsidP="00CC1621">
      <w:pPr>
        <w:numPr>
          <w:ilvl w:val="0"/>
          <w:numId w:val="7"/>
        </w:numPr>
        <w:rPr>
          <w:rFonts w:asciiTheme="minorHAnsi" w:hAnsiTheme="minorHAnsi" w:cstheme="minorHAnsi"/>
        </w:rPr>
      </w:pPr>
      <w:r w:rsidRPr="00CC1621">
        <w:rPr>
          <w:rFonts w:asciiTheme="minorHAnsi" w:hAnsiTheme="minorHAnsi" w:cstheme="minorHAnsi"/>
        </w:rPr>
        <w:t>Open correctly and are fully readable/accessible</w:t>
      </w:r>
    </w:p>
    <w:p w14:paraId="1F26CC76" w14:textId="77777777" w:rsidR="00CC1621" w:rsidRPr="00CC1621" w:rsidRDefault="00CC1621" w:rsidP="00CC1621">
      <w:pPr>
        <w:numPr>
          <w:ilvl w:val="0"/>
          <w:numId w:val="7"/>
        </w:numPr>
        <w:rPr>
          <w:rFonts w:asciiTheme="minorHAnsi" w:hAnsiTheme="minorHAnsi" w:cstheme="minorHAnsi"/>
        </w:rPr>
      </w:pPr>
      <w:r w:rsidRPr="00CC1621">
        <w:rPr>
          <w:rFonts w:asciiTheme="minorHAnsi" w:hAnsiTheme="minorHAnsi" w:cstheme="minorHAnsi"/>
        </w:rPr>
        <w:t>Contain the complete assignment content (no corrupted, blank, or partial files)</w:t>
      </w:r>
    </w:p>
    <w:p w14:paraId="2E7E7C06" w14:textId="77777777" w:rsidR="00CC1621" w:rsidRPr="00CC1621" w:rsidRDefault="00CC1621" w:rsidP="00CC1621">
      <w:pPr>
        <w:rPr>
          <w:rFonts w:asciiTheme="minorHAnsi" w:hAnsiTheme="minorHAnsi" w:cstheme="minorHAnsi"/>
        </w:rPr>
      </w:pPr>
      <w:r w:rsidRPr="00CC1621">
        <w:rPr>
          <w:rFonts w:asciiTheme="minorHAnsi" w:hAnsiTheme="minorHAnsi" w:cstheme="minorHAnsi"/>
        </w:rPr>
        <w:t>Students should verify their submission before the deadline by opening the file from the LMS (not just from their own device) to confirm it uploaded correctly and displays as intended.</w:t>
      </w:r>
    </w:p>
    <w:p w14:paraId="4568B727" w14:textId="5E5C44EA" w:rsidR="00CC1621" w:rsidRPr="00CC1621" w:rsidRDefault="00CC1621" w:rsidP="00CC1621">
      <w:pPr>
        <w:rPr>
          <w:rFonts w:asciiTheme="minorHAnsi" w:hAnsiTheme="minorHAnsi" w:cstheme="minorHAnsi"/>
        </w:rPr>
      </w:pPr>
      <w:r w:rsidRPr="00CC1621">
        <w:rPr>
          <w:rFonts w:asciiTheme="minorHAnsi" w:hAnsiTheme="minorHAnsi" w:cstheme="minorHAnsi"/>
          <w:b/>
          <w:bCs/>
        </w:rPr>
        <w:lastRenderedPageBreak/>
        <w:t xml:space="preserve">Submissions that are unreadable, corrupted, in an incorrect format, or otherwise inaccessible </w:t>
      </w:r>
      <w:r>
        <w:rPr>
          <w:rFonts w:asciiTheme="minorHAnsi" w:hAnsiTheme="minorHAnsi" w:cstheme="minorHAnsi"/>
          <w:b/>
          <w:bCs/>
        </w:rPr>
        <w:t>are</w:t>
      </w:r>
      <w:r w:rsidRPr="00CC1621">
        <w:rPr>
          <w:rFonts w:asciiTheme="minorHAnsi" w:hAnsiTheme="minorHAnsi" w:cstheme="minorHAnsi"/>
          <w:b/>
          <w:bCs/>
        </w:rPr>
        <w:t xml:space="preserve"> not be eligible for a deadline extension and may receive a grade of zero.</w:t>
      </w:r>
      <w:r w:rsidRPr="00CC1621">
        <w:rPr>
          <w:rFonts w:asciiTheme="minorHAnsi" w:hAnsiTheme="minorHAnsi" w:cstheme="minorHAnsi"/>
        </w:rPr>
        <w:t xml:space="preserve"> It is strongly recommended that students confirm successful upload and file integrity well before the due date, as technical issues discovered after the deadline will not be grounds for a late submission accommodation.</w:t>
      </w:r>
    </w:p>
    <w:p w14:paraId="5D472181" w14:textId="77777777" w:rsidR="00CC1621" w:rsidRPr="00CC1621" w:rsidRDefault="00CC1621" w:rsidP="00CC1621">
      <w:pPr>
        <w:rPr>
          <w:rFonts w:asciiTheme="minorHAnsi" w:hAnsiTheme="minorHAnsi" w:cstheme="minorHAnsi"/>
        </w:rPr>
      </w:pPr>
      <w:r w:rsidRPr="00CC1621">
        <w:rPr>
          <w:rFonts w:asciiTheme="minorHAnsi" w:hAnsiTheme="minorHAnsi" w:cstheme="minorHAnsi"/>
          <w:i/>
          <w:iCs/>
        </w:rPr>
        <w:t>Students who notify the instructor before the deadline of a technical issue affecting their submission may be granted a short grace period at the instructor's discretion. This policy does not apply to disability-related accommodations; students with documented accommodations should refer to the accessibility statement elsewhere in this syllabus, which governs extension requests in those cases.</w:t>
      </w:r>
    </w:p>
    <w:p w14:paraId="1F0485CD" w14:textId="77777777" w:rsidR="00DB1AF5" w:rsidRPr="00E44ECF" w:rsidRDefault="00DB1AF5" w:rsidP="00DB1AF5">
      <w:pPr>
        <w:pStyle w:val="Heading3"/>
        <w:rPr>
          <w:rFonts w:asciiTheme="minorHAnsi" w:hAnsiTheme="minorHAnsi" w:cstheme="minorHAnsi"/>
          <w:b/>
          <w:color w:val="auto"/>
        </w:rPr>
      </w:pPr>
      <w:r w:rsidRPr="00E44ECF">
        <w:rPr>
          <w:rFonts w:asciiTheme="minorHAnsi" w:hAnsiTheme="minorHAnsi" w:cstheme="minorHAnsi"/>
          <w:b/>
          <w:color w:val="auto"/>
        </w:rPr>
        <w:t xml:space="preserve">Due Dates </w:t>
      </w:r>
    </w:p>
    <w:p w14:paraId="0B8DDBE6" w14:textId="3952EC26" w:rsidR="00DB1AF5" w:rsidRPr="00E44ECF" w:rsidRDefault="00A46044" w:rsidP="00DB1AF5">
      <w:pPr>
        <w:rPr>
          <w:rFonts w:asciiTheme="minorHAnsi" w:hAnsiTheme="minorHAnsi" w:cstheme="minorHAnsi"/>
        </w:rPr>
      </w:pPr>
      <w:r>
        <w:rPr>
          <w:rFonts w:asciiTheme="minorHAnsi" w:hAnsiTheme="minorHAnsi" w:cstheme="minorHAnsi"/>
        </w:rPr>
        <w:t>Due Dates are displayed in Canvas</w:t>
      </w:r>
      <w:r w:rsidR="00DB1AF5" w:rsidRPr="00E44ECF">
        <w:rPr>
          <w:rFonts w:asciiTheme="minorHAnsi" w:hAnsiTheme="minorHAnsi" w:cstheme="minorHAnsi"/>
        </w:rPr>
        <w:t>.</w:t>
      </w:r>
    </w:p>
    <w:p w14:paraId="7D231806" w14:textId="39A8648A" w:rsidR="00AB1F24" w:rsidRPr="00E44ECF" w:rsidRDefault="00DB1AF5" w:rsidP="00DB1AF5">
      <w:pPr>
        <w:rPr>
          <w:rFonts w:asciiTheme="minorHAnsi" w:hAnsiTheme="minorHAnsi" w:cstheme="minorHAnsi"/>
        </w:rPr>
      </w:pPr>
      <w:r w:rsidRPr="00E44ECF">
        <w:rPr>
          <w:rFonts w:asciiTheme="minorHAnsi" w:hAnsiTheme="minorHAnsi" w:cstheme="minorHAnsi"/>
        </w:rPr>
        <w:t xml:space="preserve">Late assignments are highly discouraged and </w:t>
      </w:r>
      <w:r w:rsidR="00A46044">
        <w:rPr>
          <w:rFonts w:asciiTheme="minorHAnsi" w:hAnsiTheme="minorHAnsi" w:cstheme="minorHAnsi"/>
        </w:rPr>
        <w:t>are</w:t>
      </w:r>
      <w:r w:rsidRPr="00E44ECF">
        <w:rPr>
          <w:rFonts w:asciiTheme="minorHAnsi" w:hAnsiTheme="minorHAnsi" w:cstheme="minorHAnsi"/>
        </w:rPr>
        <w:t xml:space="preserve"> penalized. </w:t>
      </w:r>
    </w:p>
    <w:p w14:paraId="5C39B289" w14:textId="4D8ADB56" w:rsidR="00DB1AF5" w:rsidRPr="00E44ECF" w:rsidRDefault="00DB1AF5" w:rsidP="00DB1AF5">
      <w:pPr>
        <w:rPr>
          <w:rFonts w:asciiTheme="minorHAnsi" w:hAnsiTheme="minorHAnsi" w:cstheme="minorHAnsi"/>
        </w:rPr>
      </w:pPr>
      <w:r w:rsidRPr="00E44ECF">
        <w:rPr>
          <w:rFonts w:asciiTheme="minorHAnsi" w:hAnsiTheme="minorHAnsi" w:cstheme="minorHAnsi"/>
        </w:rPr>
        <w:t xml:space="preserve">The Final Exam </w:t>
      </w:r>
      <w:r w:rsidR="00D316E8" w:rsidRPr="00E44ECF">
        <w:rPr>
          <w:rFonts w:asciiTheme="minorHAnsi" w:hAnsiTheme="minorHAnsi" w:cstheme="minorHAnsi"/>
        </w:rPr>
        <w:t xml:space="preserve">Project </w:t>
      </w:r>
      <w:r w:rsidR="00CC1621">
        <w:rPr>
          <w:rFonts w:asciiTheme="minorHAnsi" w:hAnsiTheme="minorHAnsi" w:cstheme="minorHAnsi"/>
        </w:rPr>
        <w:t>will not be accepted</w:t>
      </w:r>
      <w:r w:rsidRPr="00E44ECF">
        <w:rPr>
          <w:rFonts w:asciiTheme="minorHAnsi" w:hAnsiTheme="minorHAnsi" w:cstheme="minorHAnsi"/>
        </w:rPr>
        <w:t xml:space="preserve"> late. </w:t>
      </w:r>
    </w:p>
    <w:p w14:paraId="2C832383" w14:textId="0E95D591" w:rsidR="00DB1AF5" w:rsidRPr="00E44ECF" w:rsidRDefault="00DB1AF5" w:rsidP="00DB1AF5">
      <w:pPr>
        <w:rPr>
          <w:rFonts w:asciiTheme="minorHAnsi" w:hAnsiTheme="minorHAnsi" w:cstheme="minorHAnsi"/>
        </w:rPr>
      </w:pPr>
      <w:r w:rsidRPr="001A4303">
        <w:rPr>
          <w:rFonts w:asciiTheme="minorHAnsi" w:hAnsiTheme="minorHAnsi" w:cstheme="minorHAnsi"/>
          <w:b/>
        </w:rPr>
        <w:t>Late Penalty:</w:t>
      </w:r>
      <w:r w:rsidRPr="00E44ECF">
        <w:rPr>
          <w:rFonts w:asciiTheme="minorHAnsi" w:hAnsiTheme="minorHAnsi" w:cstheme="minorHAnsi"/>
        </w:rPr>
        <w:t xml:space="preserve"> </w:t>
      </w:r>
      <w:r w:rsidR="00A46044">
        <w:rPr>
          <w:rFonts w:asciiTheme="minorHAnsi" w:hAnsiTheme="minorHAnsi" w:cstheme="minorHAnsi"/>
        </w:rPr>
        <w:t xml:space="preserve">Assignments </w:t>
      </w:r>
      <w:r w:rsidR="00175F1C">
        <w:rPr>
          <w:rFonts w:asciiTheme="minorHAnsi" w:hAnsiTheme="minorHAnsi" w:cstheme="minorHAnsi"/>
        </w:rPr>
        <w:t xml:space="preserve">are deducted </w:t>
      </w:r>
      <w:r w:rsidR="00CC1621">
        <w:rPr>
          <w:rFonts w:asciiTheme="minorHAnsi" w:hAnsiTheme="minorHAnsi" w:cstheme="minorHAnsi"/>
        </w:rPr>
        <w:t>5</w:t>
      </w:r>
      <w:r w:rsidR="00175F1C">
        <w:rPr>
          <w:rFonts w:asciiTheme="minorHAnsi" w:hAnsiTheme="minorHAnsi" w:cstheme="minorHAnsi"/>
        </w:rPr>
        <w:t>% per day. Assignments submitted after 7 days will not receive points (0)</w:t>
      </w:r>
      <w:r w:rsidR="00A46044">
        <w:rPr>
          <w:rFonts w:asciiTheme="minorHAnsi" w:hAnsiTheme="minorHAnsi" w:cstheme="minorHAnsi"/>
        </w:rPr>
        <w:t>.</w:t>
      </w:r>
    </w:p>
    <w:p w14:paraId="3DF62817" w14:textId="3687E69E" w:rsidR="00DB1AF5" w:rsidRDefault="00DB1AF5" w:rsidP="00DB1AF5">
      <w:pPr>
        <w:rPr>
          <w:rFonts w:asciiTheme="minorHAnsi" w:hAnsiTheme="minorHAnsi" w:cstheme="minorHAnsi"/>
        </w:rPr>
      </w:pPr>
      <w:r w:rsidRPr="00E44ECF">
        <w:rPr>
          <w:rFonts w:asciiTheme="minorHAnsi" w:hAnsiTheme="minorHAnsi" w:cstheme="minorHAnsi"/>
        </w:rPr>
        <w:t xml:space="preserve">It is your responsibility to turn in your work on time. Computer-related excuses (including corrupt files) will not be accepted as per the above technology requirements. You can open your submission in Canvas to confirm that you’ve submitted the correct document. </w:t>
      </w:r>
    </w:p>
    <w:p w14:paraId="2350F20D" w14:textId="05DD7BFE" w:rsidR="00A46044" w:rsidRDefault="00A46044" w:rsidP="00A46044">
      <w:pPr>
        <w:pStyle w:val="Heading2"/>
        <w:rPr>
          <w:rFonts w:asciiTheme="minorHAnsi" w:hAnsiTheme="minorHAnsi" w:cstheme="minorHAnsi"/>
          <w:b/>
          <w:color w:val="00B050"/>
        </w:rPr>
      </w:pPr>
      <w:r w:rsidRPr="00E44ECF">
        <w:rPr>
          <w:rFonts w:asciiTheme="minorHAnsi" w:hAnsiTheme="minorHAnsi" w:cstheme="minorHAnsi"/>
          <w:b/>
          <w:color w:val="00B050"/>
        </w:rPr>
        <w:t>Assignments</w:t>
      </w:r>
    </w:p>
    <w:p w14:paraId="1CEA663D" w14:textId="77777777" w:rsidR="00A46044" w:rsidRPr="00A46044" w:rsidRDefault="00A46044" w:rsidP="00A46044">
      <w:pPr>
        <w:rPr>
          <w:sz w:val="4"/>
          <w:szCs w:val="4"/>
        </w:rPr>
      </w:pPr>
    </w:p>
    <w:p w14:paraId="736290B8" w14:textId="1F4D6321" w:rsidR="00A46044" w:rsidRDefault="00A46044" w:rsidP="00A46044">
      <w:pPr>
        <w:rPr>
          <w:rFonts w:asciiTheme="minorHAnsi" w:hAnsiTheme="minorHAnsi" w:cstheme="minorHAnsi"/>
        </w:rPr>
      </w:pPr>
      <w:r w:rsidRPr="00E44ECF">
        <w:rPr>
          <w:rFonts w:asciiTheme="minorHAnsi" w:hAnsiTheme="minorHAnsi" w:cstheme="minorHAnsi"/>
        </w:rPr>
        <w:t xml:space="preserve">The assignments in this course are designed to provide you with the opportunity to demonstrate and develop your writing abilities. As this is a writing-intensive course, each assignment, whether individual or group, requires substantial contribution and solid evidence of audience analysis, ethical considerations, critical thinking, and problem-solving skills. </w:t>
      </w:r>
    </w:p>
    <w:p w14:paraId="76E0BA22" w14:textId="39F9C237" w:rsidR="001A7EFC" w:rsidRPr="00E44ECF" w:rsidRDefault="001A7EFC" w:rsidP="00A46044">
      <w:pPr>
        <w:rPr>
          <w:rFonts w:asciiTheme="minorHAnsi" w:hAnsiTheme="minorHAnsi" w:cstheme="minorHAnsi"/>
        </w:rPr>
      </w:pPr>
      <w:r>
        <w:rPr>
          <w:rFonts w:asciiTheme="minorHAnsi" w:hAnsiTheme="minorHAnsi" w:cstheme="minorHAnsi"/>
        </w:rPr>
        <w:t>In certain extreme cases (closure due to weather, pandemic, etc.) the instructor may make small adjustments to the assignments and grading weight below. A</w:t>
      </w:r>
      <w:r w:rsidR="00DD0893">
        <w:rPr>
          <w:rFonts w:asciiTheme="minorHAnsi" w:hAnsiTheme="minorHAnsi" w:cstheme="minorHAnsi"/>
        </w:rPr>
        <w:t xml:space="preserve">djustments would be made to </w:t>
      </w:r>
      <w:r w:rsidR="001A4303">
        <w:rPr>
          <w:rFonts w:asciiTheme="minorHAnsi" w:hAnsiTheme="minorHAnsi" w:cstheme="minorHAnsi"/>
        </w:rPr>
        <w:t>support</w:t>
      </w:r>
      <w:r w:rsidR="00DD0893">
        <w:rPr>
          <w:rFonts w:asciiTheme="minorHAnsi" w:hAnsiTheme="minorHAnsi" w:cstheme="minorHAnsi"/>
        </w:rPr>
        <w:t xml:space="preserve"> students in a fair way. </w:t>
      </w:r>
    </w:p>
    <w:tbl>
      <w:tblPr>
        <w:tblStyle w:val="TableGrid"/>
        <w:tblW w:w="0" w:type="auto"/>
        <w:tblLook w:val="04A0" w:firstRow="1" w:lastRow="0" w:firstColumn="1" w:lastColumn="0" w:noHBand="0" w:noVBand="1"/>
      </w:tblPr>
      <w:tblGrid>
        <w:gridCol w:w="4675"/>
        <w:gridCol w:w="4675"/>
      </w:tblGrid>
      <w:tr w:rsidR="00A46044" w:rsidRPr="00E44ECF" w14:paraId="6CE3F5E2" w14:textId="77777777" w:rsidTr="00F27F41">
        <w:tc>
          <w:tcPr>
            <w:tcW w:w="4675" w:type="dxa"/>
          </w:tcPr>
          <w:p w14:paraId="2756E54C" w14:textId="77777777" w:rsidR="00A46044" w:rsidRPr="00E44ECF" w:rsidRDefault="00A46044" w:rsidP="00F27F41">
            <w:pPr>
              <w:rPr>
                <w:rFonts w:asciiTheme="minorHAnsi" w:hAnsiTheme="minorHAnsi" w:cstheme="minorHAnsi"/>
                <w:b/>
                <w:color w:val="00B050"/>
              </w:rPr>
            </w:pPr>
            <w:r w:rsidRPr="00E44ECF">
              <w:rPr>
                <w:rFonts w:asciiTheme="minorHAnsi" w:hAnsiTheme="minorHAnsi" w:cstheme="minorHAnsi"/>
                <w:b/>
                <w:color w:val="00B050"/>
              </w:rPr>
              <w:t>Assignments</w:t>
            </w:r>
          </w:p>
        </w:tc>
        <w:tc>
          <w:tcPr>
            <w:tcW w:w="4675" w:type="dxa"/>
          </w:tcPr>
          <w:p w14:paraId="4BA7513A" w14:textId="77777777" w:rsidR="00A46044" w:rsidRPr="00E44ECF" w:rsidRDefault="00A46044" w:rsidP="00F27F41">
            <w:pPr>
              <w:rPr>
                <w:rFonts w:asciiTheme="minorHAnsi" w:hAnsiTheme="minorHAnsi" w:cstheme="minorHAnsi"/>
                <w:b/>
                <w:color w:val="00B050"/>
              </w:rPr>
            </w:pPr>
            <w:r w:rsidRPr="00E44ECF">
              <w:rPr>
                <w:rFonts w:asciiTheme="minorHAnsi" w:hAnsiTheme="minorHAnsi" w:cstheme="minorHAnsi"/>
                <w:b/>
                <w:color w:val="00B050"/>
              </w:rPr>
              <w:t>Grading Weight</w:t>
            </w:r>
          </w:p>
        </w:tc>
      </w:tr>
      <w:tr w:rsidR="00A46044" w:rsidRPr="00E44ECF" w14:paraId="7850858C" w14:textId="77777777" w:rsidTr="00F27F41">
        <w:tc>
          <w:tcPr>
            <w:tcW w:w="4675" w:type="dxa"/>
          </w:tcPr>
          <w:p w14:paraId="005CDAD0" w14:textId="0333B3D2" w:rsidR="00A46044" w:rsidRPr="00E44ECF" w:rsidRDefault="00A46044" w:rsidP="00F27F41">
            <w:pPr>
              <w:rPr>
                <w:rFonts w:asciiTheme="minorHAnsi" w:hAnsiTheme="minorHAnsi" w:cstheme="minorHAnsi"/>
              </w:rPr>
            </w:pPr>
            <w:r w:rsidRPr="00E44ECF">
              <w:rPr>
                <w:rFonts w:asciiTheme="minorHAnsi" w:hAnsiTheme="minorHAnsi" w:cstheme="minorHAnsi"/>
              </w:rPr>
              <w:t>Reading</w:t>
            </w:r>
            <w:r>
              <w:rPr>
                <w:rFonts w:asciiTheme="minorHAnsi" w:hAnsiTheme="minorHAnsi" w:cstheme="minorHAnsi"/>
              </w:rPr>
              <w:t xml:space="preserve"> Reflection/Quizzes</w:t>
            </w:r>
          </w:p>
        </w:tc>
        <w:tc>
          <w:tcPr>
            <w:tcW w:w="4675" w:type="dxa"/>
          </w:tcPr>
          <w:p w14:paraId="05430CD9" w14:textId="1C68A779" w:rsidR="00A46044" w:rsidRPr="00E44ECF" w:rsidRDefault="00A65088" w:rsidP="00F27F41">
            <w:pPr>
              <w:rPr>
                <w:rFonts w:asciiTheme="minorHAnsi" w:hAnsiTheme="minorHAnsi" w:cstheme="minorHAnsi"/>
              </w:rPr>
            </w:pPr>
            <w:r>
              <w:rPr>
                <w:rFonts w:asciiTheme="minorHAnsi" w:hAnsiTheme="minorHAnsi" w:cstheme="minorHAnsi"/>
              </w:rPr>
              <w:t>1</w:t>
            </w:r>
            <w:r w:rsidR="005863EA">
              <w:rPr>
                <w:rFonts w:asciiTheme="minorHAnsi" w:hAnsiTheme="minorHAnsi" w:cstheme="minorHAnsi"/>
              </w:rPr>
              <w:t>0</w:t>
            </w:r>
            <w:r w:rsidR="00A46044" w:rsidRPr="00E44ECF">
              <w:rPr>
                <w:rFonts w:asciiTheme="minorHAnsi" w:hAnsiTheme="minorHAnsi" w:cstheme="minorHAnsi"/>
              </w:rPr>
              <w:t>%</w:t>
            </w:r>
          </w:p>
        </w:tc>
      </w:tr>
      <w:tr w:rsidR="00177FAC" w:rsidRPr="00E44ECF" w14:paraId="2B249A4C" w14:textId="77777777" w:rsidTr="00F27F41">
        <w:tc>
          <w:tcPr>
            <w:tcW w:w="4675" w:type="dxa"/>
          </w:tcPr>
          <w:p w14:paraId="44203438" w14:textId="08B7F157" w:rsidR="00177FAC" w:rsidRPr="00E44ECF" w:rsidRDefault="00177FAC" w:rsidP="00177FAC">
            <w:pPr>
              <w:rPr>
                <w:rFonts w:asciiTheme="minorHAnsi" w:hAnsiTheme="minorHAnsi" w:cstheme="minorHAnsi"/>
              </w:rPr>
            </w:pPr>
            <w:r w:rsidRPr="00E44ECF">
              <w:rPr>
                <w:rFonts w:asciiTheme="minorHAnsi" w:hAnsiTheme="minorHAnsi" w:cstheme="minorHAnsi"/>
              </w:rPr>
              <w:t>Participation</w:t>
            </w:r>
            <w:r>
              <w:rPr>
                <w:rFonts w:asciiTheme="minorHAnsi" w:hAnsiTheme="minorHAnsi" w:cstheme="minorHAnsi"/>
              </w:rPr>
              <w:t xml:space="preserve"> and Professionalism</w:t>
            </w:r>
          </w:p>
        </w:tc>
        <w:tc>
          <w:tcPr>
            <w:tcW w:w="4675" w:type="dxa"/>
          </w:tcPr>
          <w:p w14:paraId="228032AB" w14:textId="13B23E3F" w:rsidR="00177FAC" w:rsidRPr="00E44ECF" w:rsidRDefault="00177FAC" w:rsidP="00177FAC">
            <w:pPr>
              <w:rPr>
                <w:rFonts w:asciiTheme="minorHAnsi" w:hAnsiTheme="minorHAnsi" w:cstheme="minorHAnsi"/>
              </w:rPr>
            </w:pPr>
            <w:r>
              <w:rPr>
                <w:rFonts w:asciiTheme="minorHAnsi" w:hAnsiTheme="minorHAnsi" w:cstheme="minorHAnsi"/>
              </w:rPr>
              <w:t>10%</w:t>
            </w:r>
          </w:p>
        </w:tc>
      </w:tr>
      <w:tr w:rsidR="00177FAC" w:rsidRPr="00E44ECF" w14:paraId="504A353F" w14:textId="77777777" w:rsidTr="00F27F41">
        <w:tc>
          <w:tcPr>
            <w:tcW w:w="4675" w:type="dxa"/>
          </w:tcPr>
          <w:p w14:paraId="364016B9" w14:textId="7799EAA8" w:rsidR="00177FAC" w:rsidRPr="00E44ECF" w:rsidRDefault="001D61FF" w:rsidP="00177FAC">
            <w:pPr>
              <w:rPr>
                <w:rFonts w:asciiTheme="minorHAnsi" w:hAnsiTheme="minorHAnsi" w:cstheme="minorHAnsi"/>
              </w:rPr>
            </w:pPr>
            <w:r>
              <w:rPr>
                <w:rFonts w:asciiTheme="minorHAnsi" w:hAnsiTheme="minorHAnsi" w:cstheme="minorHAnsi"/>
              </w:rPr>
              <w:t>Prep work, practice, in class work</w:t>
            </w:r>
          </w:p>
        </w:tc>
        <w:tc>
          <w:tcPr>
            <w:tcW w:w="4675" w:type="dxa"/>
          </w:tcPr>
          <w:p w14:paraId="53B48B20" w14:textId="613095B1" w:rsidR="00177FAC" w:rsidRPr="00E44ECF" w:rsidRDefault="001D61FF" w:rsidP="00177FAC">
            <w:pPr>
              <w:rPr>
                <w:rFonts w:asciiTheme="minorHAnsi" w:hAnsiTheme="minorHAnsi" w:cstheme="minorHAnsi"/>
              </w:rPr>
            </w:pPr>
            <w:r>
              <w:rPr>
                <w:rFonts w:asciiTheme="minorHAnsi" w:hAnsiTheme="minorHAnsi" w:cstheme="minorHAnsi"/>
              </w:rPr>
              <w:t>20</w:t>
            </w:r>
            <w:r w:rsidR="00177FAC">
              <w:rPr>
                <w:rFonts w:asciiTheme="minorHAnsi" w:hAnsiTheme="minorHAnsi" w:cstheme="minorHAnsi"/>
              </w:rPr>
              <w:t>%</w:t>
            </w:r>
          </w:p>
        </w:tc>
      </w:tr>
      <w:tr w:rsidR="00177FAC" w:rsidRPr="00E44ECF" w14:paraId="58F81758" w14:textId="77777777" w:rsidTr="00F27F41">
        <w:tc>
          <w:tcPr>
            <w:tcW w:w="4675" w:type="dxa"/>
          </w:tcPr>
          <w:p w14:paraId="49E99DEF" w14:textId="49E3471C" w:rsidR="00177FAC" w:rsidRPr="00E44ECF" w:rsidRDefault="00177FAC" w:rsidP="00177FAC">
            <w:pPr>
              <w:rPr>
                <w:rFonts w:asciiTheme="minorHAnsi" w:hAnsiTheme="minorHAnsi" w:cstheme="minorHAnsi"/>
              </w:rPr>
            </w:pPr>
            <w:r w:rsidRPr="00E44ECF">
              <w:rPr>
                <w:rFonts w:asciiTheme="minorHAnsi" w:hAnsiTheme="minorHAnsi" w:cstheme="minorHAnsi"/>
              </w:rPr>
              <w:t>Business Proposal</w:t>
            </w:r>
            <w:r>
              <w:rPr>
                <w:rFonts w:asciiTheme="minorHAnsi" w:hAnsiTheme="minorHAnsi" w:cstheme="minorHAnsi"/>
              </w:rPr>
              <w:t xml:space="preserve"> Unit (</w:t>
            </w:r>
            <w:r w:rsidR="00EC478D">
              <w:rPr>
                <w:rFonts w:asciiTheme="minorHAnsi" w:hAnsiTheme="minorHAnsi" w:cstheme="minorHAnsi"/>
              </w:rPr>
              <w:t>~</w:t>
            </w:r>
            <w:r w:rsidR="00CC1621">
              <w:rPr>
                <w:rFonts w:asciiTheme="minorHAnsi" w:hAnsiTheme="minorHAnsi" w:cstheme="minorHAnsi"/>
              </w:rPr>
              <w:t>3</w:t>
            </w:r>
            <w:r>
              <w:rPr>
                <w:rFonts w:asciiTheme="minorHAnsi" w:hAnsiTheme="minorHAnsi" w:cstheme="minorHAnsi"/>
              </w:rPr>
              <w:t xml:space="preserve"> proposals)</w:t>
            </w:r>
          </w:p>
        </w:tc>
        <w:tc>
          <w:tcPr>
            <w:tcW w:w="4675" w:type="dxa"/>
          </w:tcPr>
          <w:p w14:paraId="225CB0D1" w14:textId="770E3742" w:rsidR="00177FAC" w:rsidRPr="00E44ECF" w:rsidRDefault="003E4868" w:rsidP="00177FAC">
            <w:pPr>
              <w:rPr>
                <w:rFonts w:asciiTheme="minorHAnsi" w:hAnsiTheme="minorHAnsi" w:cstheme="minorHAnsi"/>
              </w:rPr>
            </w:pPr>
            <w:r>
              <w:rPr>
                <w:rFonts w:asciiTheme="minorHAnsi" w:hAnsiTheme="minorHAnsi" w:cstheme="minorHAnsi"/>
              </w:rPr>
              <w:t>3</w:t>
            </w:r>
            <w:r w:rsidR="009E7D61">
              <w:rPr>
                <w:rFonts w:asciiTheme="minorHAnsi" w:hAnsiTheme="minorHAnsi" w:cstheme="minorHAnsi"/>
              </w:rPr>
              <w:t>5</w:t>
            </w:r>
            <w:r w:rsidR="00177FAC" w:rsidRPr="00E44ECF">
              <w:rPr>
                <w:rFonts w:asciiTheme="minorHAnsi" w:hAnsiTheme="minorHAnsi" w:cstheme="minorHAnsi"/>
              </w:rPr>
              <w:t>%</w:t>
            </w:r>
          </w:p>
        </w:tc>
      </w:tr>
      <w:tr w:rsidR="00177FAC" w:rsidRPr="00E44ECF" w14:paraId="2AE391F0" w14:textId="77777777" w:rsidTr="00F27F41">
        <w:tc>
          <w:tcPr>
            <w:tcW w:w="4675" w:type="dxa"/>
          </w:tcPr>
          <w:p w14:paraId="250EC61B" w14:textId="304DC4CC" w:rsidR="00177FAC" w:rsidRPr="00E44ECF" w:rsidRDefault="00177FAC" w:rsidP="00177FAC">
            <w:pPr>
              <w:rPr>
                <w:rFonts w:asciiTheme="minorHAnsi" w:hAnsiTheme="minorHAnsi" w:cstheme="minorHAnsi"/>
              </w:rPr>
            </w:pPr>
            <w:r w:rsidRPr="00E44ECF">
              <w:rPr>
                <w:rFonts w:asciiTheme="minorHAnsi" w:hAnsiTheme="minorHAnsi" w:cstheme="minorHAnsi"/>
              </w:rPr>
              <w:lastRenderedPageBreak/>
              <w:t>Grant Presentation</w:t>
            </w:r>
          </w:p>
        </w:tc>
        <w:tc>
          <w:tcPr>
            <w:tcW w:w="4675" w:type="dxa"/>
          </w:tcPr>
          <w:p w14:paraId="42D2C530" w14:textId="32838533" w:rsidR="00177FAC" w:rsidRDefault="00177FAC" w:rsidP="00177FAC">
            <w:pPr>
              <w:rPr>
                <w:rFonts w:asciiTheme="minorHAnsi" w:hAnsiTheme="minorHAnsi" w:cstheme="minorHAnsi"/>
              </w:rPr>
            </w:pPr>
            <w:r>
              <w:rPr>
                <w:rFonts w:asciiTheme="minorHAnsi" w:hAnsiTheme="minorHAnsi" w:cstheme="minorHAnsi"/>
              </w:rPr>
              <w:t>20</w:t>
            </w:r>
            <w:r w:rsidRPr="00E44ECF">
              <w:rPr>
                <w:rFonts w:asciiTheme="minorHAnsi" w:hAnsiTheme="minorHAnsi" w:cstheme="minorHAnsi"/>
              </w:rPr>
              <w:t>%</w:t>
            </w:r>
          </w:p>
        </w:tc>
      </w:tr>
      <w:tr w:rsidR="00177FAC" w:rsidRPr="00E44ECF" w14:paraId="5B7833E6" w14:textId="77777777" w:rsidTr="00F27F41">
        <w:tc>
          <w:tcPr>
            <w:tcW w:w="4675" w:type="dxa"/>
          </w:tcPr>
          <w:p w14:paraId="746FD852" w14:textId="31D9B00F" w:rsidR="00177FAC" w:rsidRDefault="00177FAC" w:rsidP="00177FAC">
            <w:pPr>
              <w:rPr>
                <w:rFonts w:asciiTheme="minorHAnsi" w:hAnsiTheme="minorHAnsi" w:cstheme="minorHAnsi"/>
              </w:rPr>
            </w:pPr>
            <w:r>
              <w:rPr>
                <w:rFonts w:asciiTheme="minorHAnsi" w:hAnsiTheme="minorHAnsi" w:cstheme="minorHAnsi"/>
              </w:rPr>
              <w:t>Final Exam</w:t>
            </w:r>
          </w:p>
        </w:tc>
        <w:tc>
          <w:tcPr>
            <w:tcW w:w="4675" w:type="dxa"/>
          </w:tcPr>
          <w:p w14:paraId="01CAC870" w14:textId="0743EACC" w:rsidR="00177FAC" w:rsidRDefault="00177FAC" w:rsidP="00177FAC">
            <w:pPr>
              <w:rPr>
                <w:rFonts w:asciiTheme="minorHAnsi" w:hAnsiTheme="minorHAnsi" w:cstheme="minorHAnsi"/>
              </w:rPr>
            </w:pPr>
            <w:r>
              <w:rPr>
                <w:rFonts w:asciiTheme="minorHAnsi" w:hAnsiTheme="minorHAnsi" w:cstheme="minorHAnsi"/>
              </w:rPr>
              <w:t>5%</w:t>
            </w:r>
          </w:p>
        </w:tc>
      </w:tr>
      <w:tr w:rsidR="00177FAC" w:rsidRPr="00E44ECF" w14:paraId="20C31C34" w14:textId="77777777" w:rsidTr="00F27F41">
        <w:tc>
          <w:tcPr>
            <w:tcW w:w="4675" w:type="dxa"/>
          </w:tcPr>
          <w:p w14:paraId="4FDCF8DB" w14:textId="0DE28798" w:rsidR="00177FAC" w:rsidRPr="00177FAC" w:rsidRDefault="00177FAC" w:rsidP="00177FAC">
            <w:pPr>
              <w:rPr>
                <w:rFonts w:asciiTheme="minorHAnsi" w:hAnsiTheme="minorHAnsi" w:cstheme="minorHAnsi"/>
                <w:b/>
                <w:bCs/>
              </w:rPr>
            </w:pPr>
            <w:r w:rsidRPr="00177FAC">
              <w:rPr>
                <w:rFonts w:asciiTheme="minorHAnsi" w:hAnsiTheme="minorHAnsi" w:cstheme="minorHAnsi"/>
                <w:b/>
                <w:bCs/>
              </w:rPr>
              <w:t>TOTAL</w:t>
            </w:r>
          </w:p>
        </w:tc>
        <w:tc>
          <w:tcPr>
            <w:tcW w:w="4675" w:type="dxa"/>
          </w:tcPr>
          <w:p w14:paraId="6B43BD53" w14:textId="7516B850" w:rsidR="00177FAC" w:rsidRPr="00177FAC" w:rsidRDefault="00177FAC" w:rsidP="00177FAC">
            <w:pPr>
              <w:rPr>
                <w:rFonts w:asciiTheme="minorHAnsi" w:hAnsiTheme="minorHAnsi" w:cstheme="minorHAnsi"/>
                <w:b/>
                <w:bCs/>
              </w:rPr>
            </w:pPr>
            <w:r w:rsidRPr="00177FAC">
              <w:rPr>
                <w:rFonts w:asciiTheme="minorHAnsi" w:hAnsiTheme="minorHAnsi" w:cstheme="minorHAnsi"/>
                <w:b/>
                <w:bCs/>
              </w:rPr>
              <w:t>100%</w:t>
            </w:r>
          </w:p>
        </w:tc>
      </w:tr>
    </w:tbl>
    <w:p w14:paraId="06119872" w14:textId="77777777" w:rsidR="00DD49E5" w:rsidRDefault="00DD49E5" w:rsidP="00DD49E5">
      <w:pPr>
        <w:rPr>
          <w:rFonts w:asciiTheme="minorHAnsi" w:hAnsiTheme="minorHAnsi" w:cstheme="minorHAnsi"/>
          <w:b/>
          <w:color w:val="00B050"/>
        </w:rPr>
      </w:pPr>
    </w:p>
    <w:p w14:paraId="3C464818" w14:textId="5B23C38B" w:rsidR="00DD49E5" w:rsidRPr="00E44ECF" w:rsidRDefault="00DD49E5" w:rsidP="00DD49E5">
      <w:pPr>
        <w:rPr>
          <w:rFonts w:asciiTheme="minorHAnsi" w:hAnsiTheme="minorHAnsi" w:cstheme="minorHAnsi"/>
          <w:b/>
          <w:color w:val="00B050"/>
        </w:rPr>
      </w:pPr>
      <w:r>
        <w:rPr>
          <w:rFonts w:asciiTheme="minorHAnsi" w:hAnsiTheme="minorHAnsi" w:cstheme="minorHAnsi"/>
          <w:b/>
          <w:color w:val="00B050"/>
        </w:rPr>
        <w:t>Course S</w:t>
      </w:r>
      <w:r w:rsidRPr="00E44ECF">
        <w:rPr>
          <w:rFonts w:asciiTheme="minorHAnsi" w:hAnsiTheme="minorHAnsi" w:cstheme="minorHAnsi"/>
          <w:b/>
          <w:color w:val="00B050"/>
        </w:rPr>
        <w:t>chedule</w:t>
      </w:r>
    </w:p>
    <w:p w14:paraId="6F489469" w14:textId="77777777" w:rsidR="00DD49E5" w:rsidRDefault="00DD49E5" w:rsidP="00DD49E5">
      <w:pPr>
        <w:pStyle w:val="NoSpacing"/>
        <w:rPr>
          <w:rFonts w:asciiTheme="minorHAnsi" w:hAnsiTheme="minorHAnsi" w:cstheme="minorHAnsi"/>
        </w:rPr>
      </w:pPr>
      <w:r w:rsidRPr="000352EF">
        <w:rPr>
          <w:rFonts w:asciiTheme="minorHAnsi" w:hAnsiTheme="minorHAnsi" w:cstheme="minorHAnsi"/>
        </w:rPr>
        <w:t xml:space="preserve">We will use Canvas and the </w:t>
      </w:r>
      <w:r w:rsidRPr="00DD0893">
        <w:rPr>
          <w:rFonts w:asciiTheme="minorHAnsi" w:hAnsiTheme="minorHAnsi" w:cstheme="minorHAnsi"/>
        </w:rPr>
        <w:t>modules section</w:t>
      </w:r>
      <w:r w:rsidRPr="000352EF">
        <w:rPr>
          <w:rFonts w:asciiTheme="minorHAnsi" w:hAnsiTheme="minorHAnsi" w:cstheme="minorHAnsi"/>
        </w:rPr>
        <w:t xml:space="preserve"> will be the most up-to-date resource for our course happenings and assignments.  </w:t>
      </w:r>
    </w:p>
    <w:p w14:paraId="4E727C3A" w14:textId="77777777" w:rsidR="00DD49E5" w:rsidRDefault="00DD49E5" w:rsidP="00DD49E5">
      <w:pPr>
        <w:pStyle w:val="NoSpacing"/>
        <w:rPr>
          <w:rFonts w:asciiTheme="minorHAnsi" w:hAnsiTheme="minorHAnsi" w:cstheme="minorHAnsi"/>
        </w:rPr>
      </w:pPr>
    </w:p>
    <w:p w14:paraId="44C347C4" w14:textId="08CC7D4B" w:rsidR="00DD49E5" w:rsidRDefault="00DD49E5" w:rsidP="00DD49E5">
      <w:pPr>
        <w:pStyle w:val="NoSpacing"/>
        <w:rPr>
          <w:rFonts w:asciiTheme="minorHAnsi" w:hAnsiTheme="minorHAnsi" w:cstheme="minorHAnsi"/>
        </w:rPr>
      </w:pPr>
      <w:r>
        <w:rPr>
          <w:rFonts w:asciiTheme="minorHAnsi" w:hAnsiTheme="minorHAnsi" w:cstheme="minorHAnsi"/>
        </w:rPr>
        <w:t xml:space="preserve">The final exam is online and is due </w:t>
      </w:r>
      <w:r w:rsidR="00175F1C">
        <w:rPr>
          <w:rFonts w:asciiTheme="minorHAnsi" w:hAnsiTheme="minorHAnsi" w:cstheme="minorHAnsi"/>
        </w:rPr>
        <w:t>during finals week. The final exam cannot be late and will not be graded if submitted after the due date</w:t>
      </w:r>
      <w:r w:rsidR="005863EA">
        <w:rPr>
          <w:rFonts w:asciiTheme="minorHAnsi" w:hAnsiTheme="minorHAnsi" w:cstheme="minorHAnsi"/>
        </w:rPr>
        <w:t xml:space="preserve">. </w:t>
      </w:r>
    </w:p>
    <w:p w14:paraId="771CB4B7" w14:textId="77777777" w:rsidR="005863EA" w:rsidRDefault="005863EA" w:rsidP="00DD49E5">
      <w:pPr>
        <w:pStyle w:val="NoSpacing"/>
        <w:rPr>
          <w:rFonts w:asciiTheme="minorHAnsi" w:hAnsiTheme="minorHAnsi" w:cstheme="minorHAnsi"/>
        </w:rPr>
      </w:pPr>
    </w:p>
    <w:p w14:paraId="12A50A30" w14:textId="648159AE" w:rsidR="00DD49E5" w:rsidRPr="00E44ECF" w:rsidRDefault="00DD49E5" w:rsidP="00DD49E5">
      <w:pPr>
        <w:pStyle w:val="NoSpacing"/>
        <w:rPr>
          <w:rFonts w:asciiTheme="minorHAnsi" w:hAnsiTheme="minorHAnsi" w:cstheme="minorHAnsi"/>
        </w:rPr>
      </w:pPr>
      <w:r>
        <w:rPr>
          <w:rFonts w:asciiTheme="minorHAnsi" w:hAnsiTheme="minorHAnsi" w:cstheme="minorHAnsi"/>
        </w:rPr>
        <w:t xml:space="preserve">Our Canvas Modules link: </w:t>
      </w:r>
      <w:hyperlink r:id="rId11" w:history="1">
        <w:r w:rsidR="00E01619" w:rsidRPr="000E24EC">
          <w:rPr>
            <w:rStyle w:val="Hyperlink"/>
            <w:rFonts w:asciiTheme="minorHAnsi" w:hAnsiTheme="minorHAnsi" w:cstheme="minorHAnsi"/>
          </w:rPr>
          <w:t>https://unt.instructure.com/courses/149641/modules</w:t>
        </w:r>
      </w:hyperlink>
      <w:r w:rsidR="00E01619">
        <w:rPr>
          <w:rFonts w:asciiTheme="minorHAnsi" w:hAnsiTheme="minorHAnsi" w:cstheme="minorHAnsi"/>
        </w:rPr>
        <w:t xml:space="preserve"> </w:t>
      </w:r>
    </w:p>
    <w:p w14:paraId="6084A110" w14:textId="77777777" w:rsidR="00DD49E5" w:rsidRDefault="00DD49E5" w:rsidP="00DD49E5">
      <w:pPr>
        <w:rPr>
          <w:rFonts w:asciiTheme="minorHAnsi" w:hAnsiTheme="minorHAnsi" w:cstheme="minorHAnsi"/>
        </w:rPr>
      </w:pPr>
    </w:p>
    <w:p w14:paraId="135A52B4" w14:textId="4D54B4C5" w:rsidR="00F7429D" w:rsidRPr="00DD0893" w:rsidRDefault="00F7429D" w:rsidP="00DD0893">
      <w:pPr>
        <w:pStyle w:val="Heading2"/>
        <w:rPr>
          <w:rFonts w:asciiTheme="minorHAnsi" w:hAnsiTheme="minorHAnsi" w:cstheme="minorHAnsi"/>
          <w:b/>
          <w:color w:val="00B050"/>
          <w:szCs w:val="24"/>
        </w:rPr>
      </w:pPr>
      <w:r w:rsidRPr="00DD0893">
        <w:rPr>
          <w:rFonts w:asciiTheme="minorHAnsi" w:hAnsiTheme="minorHAnsi" w:cstheme="minorHAnsi"/>
          <w:b/>
          <w:color w:val="00B050"/>
          <w:szCs w:val="24"/>
        </w:rPr>
        <w:t>Course Policies and Procedures</w:t>
      </w:r>
    </w:p>
    <w:p w14:paraId="52AB1C8E" w14:textId="77777777" w:rsidR="00E01619" w:rsidRDefault="00E01619" w:rsidP="00F7429D">
      <w:pPr>
        <w:rPr>
          <w:rFonts w:asciiTheme="minorHAnsi" w:hAnsiTheme="minorHAnsi" w:cstheme="minorHAnsi"/>
        </w:rPr>
      </w:pPr>
    </w:p>
    <w:p w14:paraId="0B2386D4" w14:textId="50A12F94" w:rsidR="00F7429D" w:rsidRPr="00E01619" w:rsidRDefault="00F7429D" w:rsidP="00F7429D">
      <w:pPr>
        <w:rPr>
          <w:rFonts w:asciiTheme="minorHAnsi" w:hAnsiTheme="minorHAnsi" w:cstheme="minorHAnsi"/>
          <w:color w:val="EE0000"/>
        </w:rPr>
      </w:pPr>
      <w:r w:rsidRPr="00E01619">
        <w:rPr>
          <w:rFonts w:asciiTheme="minorHAnsi" w:hAnsiTheme="minorHAnsi" w:cstheme="minorHAnsi"/>
          <w:color w:val="EE0000"/>
        </w:rPr>
        <w:t>Submission of your first assignment indicates you have read, understood, and agreed to these policies.</w:t>
      </w:r>
    </w:p>
    <w:p w14:paraId="7B028761" w14:textId="77777777" w:rsidR="00F7429D" w:rsidRPr="00E44ECF" w:rsidRDefault="00F7429D" w:rsidP="00F7429D">
      <w:pPr>
        <w:pStyle w:val="Heading3"/>
        <w:rPr>
          <w:rFonts w:asciiTheme="minorHAnsi" w:hAnsiTheme="minorHAnsi" w:cstheme="minorHAnsi"/>
          <w:color w:val="auto"/>
        </w:rPr>
      </w:pPr>
      <w:r w:rsidRPr="00E44ECF">
        <w:rPr>
          <w:rFonts w:asciiTheme="minorHAnsi" w:hAnsiTheme="minorHAnsi" w:cstheme="minorHAnsi"/>
          <w:color w:val="auto"/>
        </w:rPr>
        <w:t>Drop Dates</w:t>
      </w:r>
    </w:p>
    <w:p w14:paraId="2B10853B" w14:textId="34BD8582" w:rsidR="00F7429D" w:rsidRPr="00E44ECF" w:rsidRDefault="00F7429D" w:rsidP="00F7429D">
      <w:pPr>
        <w:rPr>
          <w:rFonts w:asciiTheme="minorHAnsi" w:hAnsiTheme="minorHAnsi" w:cstheme="minorHAnsi"/>
        </w:rPr>
      </w:pPr>
      <w:r w:rsidRPr="00E44ECF">
        <w:rPr>
          <w:rFonts w:asciiTheme="minorHAnsi" w:hAnsiTheme="minorHAnsi" w:cstheme="minorHAnsi"/>
        </w:rPr>
        <w:t xml:space="preserve">Please be aware of the </w:t>
      </w:r>
      <w:r w:rsidR="00E01619">
        <w:rPr>
          <w:rFonts w:asciiTheme="minorHAnsi" w:hAnsiTheme="minorHAnsi" w:cstheme="minorHAnsi"/>
        </w:rPr>
        <w:t xml:space="preserve">drop </w:t>
      </w:r>
      <w:r w:rsidRPr="00E44ECF">
        <w:rPr>
          <w:rFonts w:asciiTheme="minorHAnsi" w:hAnsiTheme="minorHAnsi" w:cstheme="minorHAnsi"/>
        </w:rPr>
        <w:t xml:space="preserve">deadlines as well as the </w:t>
      </w:r>
      <w:r w:rsidR="00E01619">
        <w:rPr>
          <w:rFonts w:asciiTheme="minorHAnsi" w:hAnsiTheme="minorHAnsi" w:cstheme="minorHAnsi"/>
        </w:rPr>
        <w:t>attendance and</w:t>
      </w:r>
      <w:r w:rsidRPr="00E44ECF">
        <w:rPr>
          <w:rFonts w:asciiTheme="minorHAnsi" w:hAnsiTheme="minorHAnsi" w:cstheme="minorHAnsi"/>
        </w:rPr>
        <w:t xml:space="preserve"> grading policies. </w:t>
      </w:r>
    </w:p>
    <w:p w14:paraId="50F5EB6A" w14:textId="61C25E4F" w:rsidR="00DB1AF5" w:rsidRPr="00A46044" w:rsidRDefault="00A46044" w:rsidP="00DB1AF5">
      <w:pPr>
        <w:pStyle w:val="Heading2"/>
        <w:rPr>
          <w:rFonts w:asciiTheme="minorHAnsi" w:hAnsiTheme="minorHAnsi" w:cstheme="minorHAnsi"/>
          <w:i/>
          <w:color w:val="auto"/>
        </w:rPr>
      </w:pPr>
      <w:bookmarkStart w:id="1" w:name="TECHNOLOGY"/>
      <w:r w:rsidRPr="00A46044">
        <w:rPr>
          <w:rFonts w:asciiTheme="minorHAnsi" w:hAnsiTheme="minorHAnsi" w:cstheme="minorHAnsi"/>
          <w:i/>
          <w:color w:val="auto"/>
        </w:rPr>
        <w:t>Classroom Expectations</w:t>
      </w:r>
    </w:p>
    <w:p w14:paraId="05551BF3" w14:textId="77777777" w:rsidR="00DB1AF5" w:rsidRPr="00E44ECF" w:rsidRDefault="00DB1AF5" w:rsidP="00DB1AF5">
      <w:pPr>
        <w:rPr>
          <w:rFonts w:asciiTheme="minorHAnsi" w:hAnsiTheme="minorHAnsi" w:cstheme="minorHAnsi"/>
        </w:rPr>
      </w:pPr>
      <w:r w:rsidRPr="00E44ECF">
        <w:rPr>
          <w:rFonts w:asciiTheme="minorHAnsi" w:hAnsiTheme="minorHAnsi" w:cstheme="minorHAnsi"/>
        </w:rPr>
        <w:t xml:space="preserve">This course prepares you to effectively communicate in professional and academic settings. Regardless of your career or major, the ability to effectively communicate your ideas is essential for your continued success. For example, if you are in the sciences, this course will help you convey your research results or convince your supervisor to support your plans. </w:t>
      </w:r>
    </w:p>
    <w:p w14:paraId="561C1DB6" w14:textId="4915DCDD" w:rsidR="00A46044" w:rsidRDefault="00A46044" w:rsidP="00A46044">
      <w:pPr>
        <w:spacing w:before="100" w:beforeAutospacing="1" w:after="100" w:afterAutospacing="1" w:line="240" w:lineRule="auto"/>
        <w:rPr>
          <w:rFonts w:asciiTheme="minorHAnsi" w:eastAsia="Times New Roman" w:hAnsiTheme="minorHAnsi" w:cstheme="minorHAnsi"/>
          <w:szCs w:val="24"/>
        </w:rPr>
      </w:pPr>
      <w:r w:rsidRPr="00E44ECF">
        <w:rPr>
          <w:rFonts w:asciiTheme="minorHAnsi" w:eastAsia="Times New Roman" w:hAnsiTheme="minorHAnsi" w:cstheme="minorHAnsi"/>
          <w:szCs w:val="24"/>
        </w:rPr>
        <w:t>Today, communication skills include the ability to write effectively, as well as to convey information orally and electronically. Both your instructor and peers will critique your work with the goal of helping you become a more skillful technical communicator through extensive guided practice and feedback. </w:t>
      </w:r>
    </w:p>
    <w:p w14:paraId="7FFC93C8" w14:textId="77777777" w:rsidR="00A46044" w:rsidRDefault="00A46044" w:rsidP="00A46044">
      <w:pPr>
        <w:widowControl w:val="0"/>
        <w:spacing w:after="0" w:line="240" w:lineRule="auto"/>
        <w:rPr>
          <w:rFonts w:asciiTheme="minorHAnsi" w:eastAsia="Times New Roman" w:hAnsiTheme="minorHAnsi" w:cstheme="minorHAnsi"/>
          <w:i/>
          <w:szCs w:val="24"/>
        </w:rPr>
      </w:pPr>
      <w:r w:rsidRPr="00A46044">
        <w:rPr>
          <w:rFonts w:asciiTheme="minorHAnsi" w:eastAsia="Times New Roman" w:hAnsiTheme="minorHAnsi" w:cstheme="minorHAnsi"/>
          <w:i/>
          <w:szCs w:val="24"/>
        </w:rPr>
        <w:t>Participation</w:t>
      </w:r>
    </w:p>
    <w:p w14:paraId="6BA19CD4" w14:textId="3DEE749E" w:rsidR="00A46044" w:rsidRPr="00A46044" w:rsidRDefault="00A46044" w:rsidP="00A46044">
      <w:pPr>
        <w:spacing w:after="0" w:line="240" w:lineRule="auto"/>
        <w:rPr>
          <w:rFonts w:asciiTheme="minorHAnsi" w:eastAsia="Times New Roman" w:hAnsiTheme="minorHAnsi" w:cstheme="minorHAnsi"/>
          <w:i/>
          <w:szCs w:val="24"/>
        </w:rPr>
      </w:pPr>
      <w:r w:rsidRPr="00E44ECF">
        <w:rPr>
          <w:rFonts w:asciiTheme="minorHAnsi" w:eastAsia="Times New Roman" w:hAnsiTheme="minorHAnsi" w:cstheme="minorHAnsi"/>
          <w:szCs w:val="24"/>
        </w:rPr>
        <w:t>We will use several instructional methods available including lecture</w:t>
      </w:r>
      <w:r>
        <w:rPr>
          <w:rFonts w:asciiTheme="minorHAnsi" w:eastAsia="Times New Roman" w:hAnsiTheme="minorHAnsi" w:cstheme="minorHAnsi"/>
          <w:szCs w:val="24"/>
        </w:rPr>
        <w:t>,</w:t>
      </w:r>
      <w:r w:rsidRPr="00E44ECF">
        <w:rPr>
          <w:rFonts w:asciiTheme="minorHAnsi" w:eastAsia="Times New Roman" w:hAnsiTheme="minorHAnsi" w:cstheme="minorHAnsi"/>
          <w:szCs w:val="24"/>
        </w:rPr>
        <w:t xml:space="preserve"> class discussion</w:t>
      </w:r>
      <w:r>
        <w:rPr>
          <w:rFonts w:asciiTheme="minorHAnsi" w:eastAsia="Times New Roman" w:hAnsiTheme="minorHAnsi" w:cstheme="minorHAnsi"/>
          <w:szCs w:val="24"/>
        </w:rPr>
        <w:t xml:space="preserve"> and interactive technology</w:t>
      </w:r>
      <w:r w:rsidRPr="00E44ECF">
        <w:rPr>
          <w:rFonts w:asciiTheme="minorHAnsi" w:eastAsia="Times New Roman" w:hAnsiTheme="minorHAnsi" w:cstheme="minorHAnsi"/>
          <w:szCs w:val="24"/>
        </w:rPr>
        <w:t>. Emphasis is placed on discussion, including small group discussions, as well as writing practicums and activities.</w:t>
      </w:r>
      <w:r>
        <w:rPr>
          <w:rFonts w:asciiTheme="minorHAnsi" w:eastAsia="Times New Roman" w:hAnsiTheme="minorHAnsi" w:cstheme="minorHAnsi"/>
          <w:szCs w:val="24"/>
        </w:rPr>
        <w:t xml:space="preserve"> Students are expected to participate in class and </w:t>
      </w:r>
      <w:r>
        <w:rPr>
          <w:rFonts w:asciiTheme="minorHAnsi" w:eastAsia="Times New Roman" w:hAnsiTheme="minorHAnsi" w:cstheme="minorHAnsi"/>
          <w:szCs w:val="24"/>
        </w:rPr>
        <w:lastRenderedPageBreak/>
        <w:t>contribute to the learning environment. Students are expected to use electronic devices for course-related purposes during class. All devices should be silenced.</w:t>
      </w:r>
    </w:p>
    <w:p w14:paraId="0514A37B" w14:textId="77777777" w:rsidR="00A46044" w:rsidRDefault="00A46044" w:rsidP="00A46044">
      <w:pPr>
        <w:spacing w:after="0" w:line="240" w:lineRule="auto"/>
        <w:rPr>
          <w:rFonts w:asciiTheme="minorHAnsi" w:hAnsiTheme="minorHAnsi" w:cstheme="minorHAnsi"/>
          <w:i/>
        </w:rPr>
      </w:pPr>
    </w:p>
    <w:p w14:paraId="49DC4E5E" w14:textId="35A9440C" w:rsidR="00A46044" w:rsidRPr="00A46044" w:rsidRDefault="00A46044" w:rsidP="00A46044">
      <w:pPr>
        <w:spacing w:after="0" w:line="240" w:lineRule="auto"/>
        <w:rPr>
          <w:rFonts w:asciiTheme="minorHAnsi" w:hAnsiTheme="minorHAnsi" w:cstheme="minorHAnsi"/>
          <w:i/>
        </w:rPr>
      </w:pPr>
      <w:r w:rsidRPr="00A46044">
        <w:rPr>
          <w:rFonts w:asciiTheme="minorHAnsi" w:hAnsiTheme="minorHAnsi" w:cstheme="minorHAnsi"/>
          <w:i/>
        </w:rPr>
        <w:t>Student Behavior</w:t>
      </w:r>
    </w:p>
    <w:p w14:paraId="5D772C4F" w14:textId="03DBD596" w:rsidR="00DB1AF5" w:rsidRPr="00E44ECF" w:rsidRDefault="00DB1AF5" w:rsidP="00A46044">
      <w:pPr>
        <w:spacing w:after="0" w:line="240" w:lineRule="auto"/>
        <w:rPr>
          <w:rFonts w:asciiTheme="minorHAnsi" w:hAnsiTheme="minorHAnsi" w:cstheme="minorHAnsi"/>
        </w:rPr>
      </w:pPr>
      <w:r w:rsidRPr="00E44ECF">
        <w:rPr>
          <w:rFonts w:asciiTheme="minorHAnsi" w:hAnsiTheme="minorHAnsi" w:cstheme="minorHAnsi"/>
        </w:rPr>
        <w:t>Student behavior that interferes with an instructor’s ability to conduct a class or other students' opportunity to learn is unacceptable</w:t>
      </w:r>
      <w:r w:rsidR="00AF7D91" w:rsidRPr="00E44ECF">
        <w:rPr>
          <w:rFonts w:asciiTheme="minorHAnsi" w:hAnsiTheme="minorHAnsi" w:cstheme="minorHAnsi"/>
        </w:rPr>
        <w:t>,</w:t>
      </w:r>
      <w:r w:rsidRPr="00E44ECF">
        <w:rPr>
          <w:rFonts w:asciiTheme="minorHAnsi" w:hAnsiTheme="minorHAnsi" w:cstheme="minorHAnsi"/>
        </w:rPr>
        <w:t xml:space="preserve">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(UNT Policy 17.012). The university's expectations for student conduct apply to all instructional forums, including university and electronic classroom, labs, discussion groups, field trips, etc.</w:t>
      </w:r>
    </w:p>
    <w:p w14:paraId="3FEBB9A7" w14:textId="2EE922E3" w:rsidR="00DB1AF5" w:rsidRDefault="00DB1AF5" w:rsidP="00DB1AF5">
      <w:pPr>
        <w:rPr>
          <w:rFonts w:asciiTheme="minorHAnsi" w:hAnsiTheme="minorHAnsi" w:cstheme="minorHAnsi"/>
        </w:rPr>
      </w:pPr>
      <w:r w:rsidRPr="00E44ECF">
        <w:rPr>
          <w:rFonts w:asciiTheme="minorHAnsi" w:hAnsiTheme="minorHAnsi" w:cstheme="minorHAnsi"/>
        </w:rPr>
        <w:t>The Code applies to your interactions with everyone involved in this course: the instructor, classmates, your project teammates, and invited guests.</w:t>
      </w:r>
    </w:p>
    <w:p w14:paraId="6B2B0878" w14:textId="77777777" w:rsidR="00F7429D" w:rsidRPr="00A46044" w:rsidRDefault="00F7429D" w:rsidP="00F7429D">
      <w:pPr>
        <w:pStyle w:val="Heading2"/>
        <w:rPr>
          <w:rFonts w:asciiTheme="minorHAnsi" w:hAnsiTheme="minorHAnsi" w:cstheme="minorHAnsi"/>
          <w:b/>
          <w:color w:val="00B050"/>
          <w:sz w:val="28"/>
        </w:rPr>
      </w:pPr>
      <w:r w:rsidRPr="00A46044">
        <w:rPr>
          <w:rFonts w:asciiTheme="minorHAnsi" w:hAnsiTheme="minorHAnsi" w:cstheme="minorHAnsi"/>
          <w:b/>
          <w:color w:val="00B050"/>
          <w:sz w:val="28"/>
        </w:rPr>
        <w:t>General Technology Requirement</w:t>
      </w:r>
      <w:bookmarkEnd w:id="1"/>
      <w:r w:rsidRPr="00A46044">
        <w:rPr>
          <w:rFonts w:asciiTheme="minorHAnsi" w:hAnsiTheme="minorHAnsi" w:cstheme="minorHAnsi"/>
          <w:b/>
          <w:color w:val="00B050"/>
          <w:sz w:val="28"/>
        </w:rPr>
        <w:t>s</w:t>
      </w:r>
    </w:p>
    <w:p w14:paraId="6CF0C91F" w14:textId="77777777" w:rsidR="00F7429D" w:rsidRPr="00E44ECF" w:rsidRDefault="00F7429D" w:rsidP="00F7429D">
      <w:pPr>
        <w:pStyle w:val="Heading3"/>
        <w:rPr>
          <w:rFonts w:asciiTheme="minorHAnsi" w:hAnsiTheme="minorHAnsi" w:cstheme="minorHAnsi"/>
          <w:color w:val="auto"/>
        </w:rPr>
      </w:pPr>
      <w:r w:rsidRPr="00E44ECF">
        <w:rPr>
          <w:rFonts w:asciiTheme="minorHAnsi" w:hAnsiTheme="minorHAnsi" w:cstheme="minorHAnsi"/>
          <w:color w:val="auto"/>
        </w:rPr>
        <w:t>Computer Operations and Access Requirements</w:t>
      </w:r>
    </w:p>
    <w:p w14:paraId="6C6088E5" w14:textId="2546444D" w:rsidR="00F7429D" w:rsidRPr="00E44ECF" w:rsidRDefault="00F7429D" w:rsidP="00F7429D">
      <w:pPr>
        <w:rPr>
          <w:rFonts w:asciiTheme="minorHAnsi" w:hAnsiTheme="minorHAnsi" w:cstheme="minorHAnsi"/>
        </w:rPr>
      </w:pPr>
      <w:r w:rsidRPr="00E44ECF">
        <w:rPr>
          <w:rFonts w:asciiTheme="minorHAnsi" w:hAnsiTheme="minorHAnsi" w:cstheme="minorHAnsi"/>
        </w:rPr>
        <w:t xml:space="preserve">As this is a </w:t>
      </w:r>
      <w:r w:rsidR="00322BB4" w:rsidRPr="00E44ECF">
        <w:rPr>
          <w:rFonts w:asciiTheme="minorHAnsi" w:hAnsiTheme="minorHAnsi" w:cstheme="minorHAnsi"/>
        </w:rPr>
        <w:t>senior</w:t>
      </w:r>
      <w:r w:rsidRPr="00E44ECF">
        <w:rPr>
          <w:rFonts w:asciiTheme="minorHAnsi" w:hAnsiTheme="minorHAnsi" w:cstheme="minorHAnsi"/>
        </w:rPr>
        <w:t>-level course, you are expected to be familiar with the day-to-day operation of computers including UNT email (and sending attachments), Canvas, and standard software.</w:t>
      </w:r>
    </w:p>
    <w:p w14:paraId="4E70A2EA" w14:textId="77777777" w:rsidR="00F7429D" w:rsidRPr="00E44ECF" w:rsidRDefault="00F7429D" w:rsidP="00F7429D">
      <w:pPr>
        <w:rPr>
          <w:rFonts w:asciiTheme="minorHAnsi" w:hAnsiTheme="minorHAnsi" w:cstheme="minorHAnsi"/>
        </w:rPr>
      </w:pPr>
      <w:r w:rsidRPr="00E44ECF">
        <w:rPr>
          <w:rFonts w:asciiTheme="minorHAnsi" w:hAnsiTheme="minorHAnsi" w:cstheme="minorHAnsi"/>
        </w:rPr>
        <w:t>You are also expected to have regular access to computing technology, whether it be your computer at home or the computers provided by UNT. There are 14 computer labs on campus, including one 24-hour lab.</w:t>
      </w:r>
    </w:p>
    <w:p w14:paraId="5226D03C" w14:textId="77777777" w:rsidR="00F7429D" w:rsidRPr="00E44ECF" w:rsidRDefault="00F7429D" w:rsidP="00F7429D">
      <w:pPr>
        <w:pStyle w:val="Heading3"/>
        <w:rPr>
          <w:rFonts w:asciiTheme="minorHAnsi" w:hAnsiTheme="minorHAnsi" w:cstheme="minorHAnsi"/>
          <w:color w:val="auto"/>
        </w:rPr>
      </w:pPr>
      <w:r w:rsidRPr="00E44ECF">
        <w:rPr>
          <w:rFonts w:asciiTheme="minorHAnsi" w:hAnsiTheme="minorHAnsi" w:cstheme="minorHAnsi"/>
          <w:color w:val="auto"/>
        </w:rPr>
        <w:t>Hardware and Disk Media Requirements</w:t>
      </w:r>
    </w:p>
    <w:p w14:paraId="360F76D9" w14:textId="77777777" w:rsidR="00F7429D" w:rsidRPr="00E44ECF" w:rsidRDefault="00F7429D" w:rsidP="00F7429D">
      <w:pPr>
        <w:rPr>
          <w:rFonts w:asciiTheme="minorHAnsi" w:hAnsiTheme="minorHAnsi" w:cstheme="minorHAnsi"/>
        </w:rPr>
      </w:pPr>
      <w:r w:rsidRPr="00E44ECF">
        <w:rPr>
          <w:rFonts w:asciiTheme="minorHAnsi" w:hAnsiTheme="minorHAnsi" w:cstheme="minorHAnsi"/>
        </w:rPr>
        <w:t xml:space="preserve">It is your responsibility to ensure that the computer(s) and disk(s) you use are functional and that you have backed up your data in the case of technological failure. </w:t>
      </w:r>
    </w:p>
    <w:p w14:paraId="0A4F2FA3" w14:textId="77777777" w:rsidR="00F7429D" w:rsidRPr="00E44ECF" w:rsidRDefault="00F7429D" w:rsidP="00F7429D">
      <w:pPr>
        <w:rPr>
          <w:rFonts w:asciiTheme="minorHAnsi" w:hAnsiTheme="minorHAnsi" w:cstheme="minorHAnsi"/>
        </w:rPr>
      </w:pPr>
      <w:r w:rsidRPr="00E44ECF">
        <w:rPr>
          <w:rFonts w:asciiTheme="minorHAnsi" w:hAnsiTheme="minorHAnsi" w:cstheme="minorHAnsi"/>
        </w:rPr>
        <w:t xml:space="preserve">As a student at UNT, you can back up data, up to 25 GB, through </w:t>
      </w:r>
      <w:hyperlink r:id="rId12" w:tgtFrame="_blank" w:history="1">
        <w:r w:rsidRPr="00E44ECF">
          <w:rPr>
            <w:rFonts w:asciiTheme="minorHAnsi" w:hAnsiTheme="minorHAnsi" w:cstheme="minorHAnsi"/>
          </w:rPr>
          <w:t>OneDrive</w:t>
        </w:r>
      </w:hyperlink>
      <w:r w:rsidRPr="00E44ECF">
        <w:rPr>
          <w:rFonts w:asciiTheme="minorHAnsi" w:hAnsiTheme="minorHAnsi" w:cstheme="minorHAnsi"/>
        </w:rPr>
        <w:t xml:space="preserve">. A corrupted disk or crashed hard drive does not constitute an excuse for late or unsubmitted work. If you need to bring electronic files to class, please email them to yourself as attachments or use the OneDrive available through your EagleConnect account. </w:t>
      </w:r>
    </w:p>
    <w:p w14:paraId="1AE33AA9" w14:textId="77777777" w:rsidR="00F7429D" w:rsidRPr="00E44ECF" w:rsidRDefault="00F7429D" w:rsidP="00F7429D">
      <w:pPr>
        <w:pStyle w:val="Heading3"/>
        <w:rPr>
          <w:rFonts w:asciiTheme="minorHAnsi" w:hAnsiTheme="minorHAnsi" w:cstheme="minorHAnsi"/>
          <w:color w:val="auto"/>
        </w:rPr>
      </w:pPr>
      <w:r w:rsidRPr="00E44ECF">
        <w:rPr>
          <w:rFonts w:asciiTheme="minorHAnsi" w:hAnsiTheme="minorHAnsi" w:cstheme="minorHAnsi"/>
          <w:color w:val="auto"/>
        </w:rPr>
        <w:t xml:space="preserve">Email Requirement </w:t>
      </w:r>
    </w:p>
    <w:p w14:paraId="1A4E32F3" w14:textId="57673482" w:rsidR="00F7429D" w:rsidRDefault="00F7429D" w:rsidP="00F7429D">
      <w:pPr>
        <w:rPr>
          <w:rFonts w:asciiTheme="minorHAnsi" w:hAnsiTheme="minorHAnsi" w:cstheme="minorHAnsi"/>
        </w:rPr>
      </w:pPr>
      <w:r w:rsidRPr="00E44ECF">
        <w:rPr>
          <w:rFonts w:asciiTheme="minorHAnsi" w:hAnsiTheme="minorHAnsi" w:cstheme="minorHAnsi"/>
        </w:rPr>
        <w:t>All students must have a valid UNT email address, as it is the only email address I can use to communicate with you. You can forward your UNT email to your regular account (Hotmail, Yahoo, etc.), should you not wish to directly check your UNT account. It is also your responsibility to check your email regularly. I often use email to send class emails, including notices, updates, and advisories.</w:t>
      </w:r>
    </w:p>
    <w:p w14:paraId="2D5644AE" w14:textId="5D5B629A" w:rsidR="00A46044" w:rsidRPr="00A46044" w:rsidRDefault="00A46044" w:rsidP="00A46044">
      <w:pPr>
        <w:spacing w:after="0" w:line="240" w:lineRule="auto"/>
        <w:rPr>
          <w:rFonts w:asciiTheme="minorHAnsi" w:hAnsiTheme="minorHAnsi" w:cstheme="minorHAnsi"/>
          <w:i/>
        </w:rPr>
      </w:pPr>
      <w:r w:rsidRPr="00A46044">
        <w:rPr>
          <w:rFonts w:asciiTheme="minorHAnsi" w:hAnsiTheme="minorHAnsi" w:cstheme="minorHAnsi"/>
          <w:i/>
        </w:rPr>
        <w:t>Canvas Requirement</w:t>
      </w:r>
    </w:p>
    <w:p w14:paraId="15E29307" w14:textId="44DFD8B1" w:rsidR="00A46044" w:rsidRPr="00E44ECF" w:rsidRDefault="00A46044" w:rsidP="00A46044">
      <w:pPr>
        <w:spacing w:after="0" w:line="240" w:lineRule="auto"/>
        <w:rPr>
          <w:rFonts w:asciiTheme="minorHAnsi" w:hAnsiTheme="minorHAnsi" w:cstheme="minorHAnsi"/>
        </w:rPr>
      </w:pPr>
      <w:r>
        <w:rPr>
          <w:rFonts w:asciiTheme="minorHAnsi" w:hAnsiTheme="minorHAnsi" w:cstheme="minorHAnsi"/>
        </w:rPr>
        <w:lastRenderedPageBreak/>
        <w:t>Students are expected to review Canvas on a daily basis to keep on pace with the course and to check for updates and news.</w:t>
      </w:r>
    </w:p>
    <w:p w14:paraId="120C4AE3" w14:textId="77777777" w:rsidR="00DD49E5" w:rsidRDefault="00DD49E5" w:rsidP="00A46044">
      <w:pPr>
        <w:rPr>
          <w:rFonts w:asciiTheme="minorHAnsi" w:hAnsiTheme="minorHAnsi"/>
        </w:rPr>
      </w:pPr>
      <w:bookmarkStart w:id="2" w:name="ACCOMODATIONS"/>
    </w:p>
    <w:p w14:paraId="7A15743E" w14:textId="2F48AC72" w:rsidR="00DD49E5" w:rsidRPr="00DD49E5" w:rsidRDefault="00DD49E5" w:rsidP="00A46044">
      <w:pPr>
        <w:rPr>
          <w:rFonts w:asciiTheme="minorHAnsi" w:hAnsiTheme="minorHAnsi"/>
          <w:b/>
          <w:color w:val="00B050"/>
        </w:rPr>
      </w:pPr>
      <w:r w:rsidRPr="00DD49E5">
        <w:rPr>
          <w:rFonts w:asciiTheme="minorHAnsi" w:hAnsiTheme="minorHAnsi"/>
          <w:b/>
          <w:color w:val="00B050"/>
        </w:rPr>
        <w:t xml:space="preserve">Academic Integrity </w:t>
      </w:r>
    </w:p>
    <w:p w14:paraId="23214FFE" w14:textId="5A827E7D" w:rsidR="00A46044" w:rsidRPr="00A46044" w:rsidRDefault="00A46044" w:rsidP="00A46044">
      <w:pPr>
        <w:rPr>
          <w:rFonts w:asciiTheme="minorHAnsi" w:hAnsiTheme="minorHAnsi"/>
        </w:rPr>
      </w:pPr>
      <w:r w:rsidRPr="00A46044">
        <w:rPr>
          <w:rFonts w:asciiTheme="minorHAnsi" w:hAnsiTheme="minorHAnsi"/>
        </w:rPr>
        <w:t xml:space="preserve">If I see evidence </w:t>
      </w:r>
      <w:r w:rsidR="00DD49E5">
        <w:rPr>
          <w:rFonts w:asciiTheme="minorHAnsi" w:hAnsiTheme="minorHAnsi"/>
        </w:rPr>
        <w:t xml:space="preserve">that </w:t>
      </w:r>
      <w:r w:rsidRPr="00A46044">
        <w:rPr>
          <w:rFonts w:asciiTheme="minorHAnsi" w:hAnsiTheme="minorHAnsi"/>
        </w:rPr>
        <w:t>you have cheated by using assistance not listed on our class schedule, plagiarized by using someone else’s words, ideas without attribution, fabricated information, or assisted another student in any of these categories of academic dishonesty, </w:t>
      </w:r>
      <w:r w:rsidRPr="00A46044">
        <w:rPr>
          <w:rFonts w:asciiTheme="minorHAnsi" w:hAnsiTheme="minorHAnsi"/>
          <w:b/>
          <w:bCs/>
        </w:rPr>
        <w:t>you will earn no credit for the assignment</w:t>
      </w:r>
      <w:r w:rsidRPr="00A46044">
        <w:rPr>
          <w:rFonts w:asciiTheme="minorHAnsi" w:hAnsiTheme="minorHAnsi"/>
        </w:rPr>
        <w:t>. </w:t>
      </w:r>
      <w:r w:rsidRPr="00A46044">
        <w:rPr>
          <w:rFonts w:asciiTheme="minorHAnsi" w:hAnsiTheme="minorHAnsi"/>
          <w:b/>
          <w:bCs/>
        </w:rPr>
        <w:t>If you exhibit academic dishonesty on more than one course assignment, you will earn an F in this course.</w:t>
      </w:r>
    </w:p>
    <w:p w14:paraId="50068E33" w14:textId="77777777" w:rsidR="00A46044" w:rsidRPr="00A46044" w:rsidRDefault="00A46044" w:rsidP="00A46044">
      <w:pPr>
        <w:rPr>
          <w:rFonts w:asciiTheme="minorHAnsi" w:hAnsiTheme="minorHAnsi"/>
        </w:rPr>
      </w:pPr>
      <w:r w:rsidRPr="00A46044">
        <w:rPr>
          <w:rFonts w:asciiTheme="minorHAnsi" w:hAnsiTheme="minorHAnsi"/>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7052699D" w14:textId="70107C66" w:rsidR="00F7429D" w:rsidRDefault="00F7429D" w:rsidP="00F7429D">
      <w:pPr>
        <w:rPr>
          <w:rFonts w:asciiTheme="minorHAnsi" w:hAnsiTheme="minorHAnsi" w:cstheme="minorHAnsi"/>
          <w:szCs w:val="24"/>
        </w:rPr>
      </w:pPr>
      <w:r w:rsidRPr="00A46044">
        <w:rPr>
          <w:rFonts w:asciiTheme="minorHAnsi" w:hAnsiTheme="minorHAnsi" w:cstheme="minorHAnsi"/>
          <w:szCs w:val="24"/>
        </w:rPr>
        <w:t xml:space="preserve">All acts of academic dishonesty will be reported to UNT’s Academic Integrity Office. You can read UNT's policy at </w:t>
      </w:r>
      <w:hyperlink r:id="rId13" w:history="1">
        <w:r w:rsidRPr="00A46044">
          <w:rPr>
            <w:rFonts w:asciiTheme="minorHAnsi" w:hAnsiTheme="minorHAnsi" w:cstheme="minorHAnsi"/>
            <w:szCs w:val="24"/>
          </w:rPr>
          <w:t>http://tinyurl.com/nuwo42u</w:t>
        </w:r>
      </w:hyperlink>
      <w:r w:rsidRPr="00A46044">
        <w:rPr>
          <w:rFonts w:asciiTheme="minorHAnsi" w:hAnsiTheme="minorHAnsi" w:cstheme="minorHAnsi"/>
          <w:szCs w:val="24"/>
        </w:rPr>
        <w:t>.</w:t>
      </w:r>
      <w:r w:rsidRPr="00A46044">
        <w:rPr>
          <w:rFonts w:asciiTheme="minorHAnsi" w:hAnsiTheme="minorHAnsi" w:cstheme="minorHAnsi"/>
          <w:b/>
          <w:bCs/>
          <w:szCs w:val="24"/>
          <w:shd w:val="clear" w:color="auto" w:fill="FFFFFF"/>
        </w:rPr>
        <w:t xml:space="preserve"> </w:t>
      </w:r>
      <w:r w:rsidRPr="00A46044">
        <w:rPr>
          <w:rFonts w:asciiTheme="minorHAnsi" w:hAnsiTheme="minorHAnsi" w:cstheme="minorHAnsi"/>
          <w:szCs w:val="24"/>
        </w:rPr>
        <w:t xml:space="preserve">At the beginning of the semester, we will review the six acts of academic dishonesty and their related penalties. </w:t>
      </w:r>
    </w:p>
    <w:p w14:paraId="4381399C" w14:textId="524744A9" w:rsidR="00A46044" w:rsidRDefault="00891342" w:rsidP="00F7429D">
      <w:pPr>
        <w:rPr>
          <w:rFonts w:asciiTheme="minorHAnsi" w:hAnsiTheme="minorHAnsi" w:cstheme="minorHAnsi"/>
        </w:rPr>
      </w:pPr>
      <w:r>
        <w:rPr>
          <w:rFonts w:asciiTheme="minorHAnsi" w:hAnsiTheme="minorHAnsi" w:cstheme="minorHAnsi"/>
        </w:rPr>
        <w:t>*</w:t>
      </w:r>
      <w:r w:rsidR="00A46044">
        <w:rPr>
          <w:rFonts w:asciiTheme="minorHAnsi" w:hAnsiTheme="minorHAnsi" w:cstheme="minorHAnsi"/>
        </w:rPr>
        <w:t>I reserve the right to run any and all work submitted in this course through “Turn It In”</w:t>
      </w:r>
      <w:r>
        <w:rPr>
          <w:rFonts w:asciiTheme="minorHAnsi" w:hAnsiTheme="minorHAnsi" w:cstheme="minorHAnsi"/>
        </w:rPr>
        <w:t xml:space="preserve"> and UNT plagiarism checkers.*</w:t>
      </w:r>
    </w:p>
    <w:p w14:paraId="375731E8" w14:textId="77777777" w:rsidR="00E01619" w:rsidRPr="00E01619" w:rsidRDefault="00E01619" w:rsidP="00E01619">
      <w:pPr>
        <w:rPr>
          <w:rFonts w:asciiTheme="minorHAnsi" w:hAnsiTheme="minorHAnsi" w:cstheme="minorHAnsi"/>
        </w:rPr>
      </w:pPr>
      <w:r w:rsidRPr="00E01619">
        <w:rPr>
          <w:rFonts w:asciiTheme="minorHAnsi" w:hAnsiTheme="minorHAnsi" w:cstheme="minorHAnsi"/>
          <w:b/>
          <w:bCs/>
        </w:rPr>
        <w:t>Use of Artificial Intelligence in Assignments</w:t>
      </w:r>
    </w:p>
    <w:p w14:paraId="272271CA" w14:textId="3E72BE47" w:rsidR="00E01619" w:rsidRPr="00E01619" w:rsidRDefault="00E01619" w:rsidP="00E01619">
      <w:pPr>
        <w:rPr>
          <w:rFonts w:asciiTheme="minorHAnsi" w:hAnsiTheme="minorHAnsi" w:cstheme="minorHAnsi"/>
        </w:rPr>
      </w:pPr>
      <w:r w:rsidRPr="00E01619">
        <w:rPr>
          <w:rFonts w:asciiTheme="minorHAnsi" w:hAnsiTheme="minorHAnsi" w:cstheme="minorHAnsi"/>
        </w:rPr>
        <w:t>Unless explicitly permitted by the assignment instructions, all written work submitted for this course must be the student's own original writing and analysis. The use of AI tools (including but not limited to ChatGPT, Claude, Gemini, or AI paraphrasing/"humanizing" tools) to generate, substantially rewrite, or disguise the origin of submitted work is considered a violation of academic integrity policy.</w:t>
      </w:r>
      <w:r>
        <w:rPr>
          <w:rFonts w:asciiTheme="minorHAnsi" w:hAnsiTheme="minorHAnsi" w:cstheme="minorHAnsi"/>
        </w:rPr>
        <w:t xml:space="preserve"> </w:t>
      </w:r>
      <w:r w:rsidRPr="00E01619">
        <w:rPr>
          <w:rFonts w:asciiTheme="minorHAnsi" w:hAnsiTheme="minorHAnsi" w:cstheme="minorHAnsi"/>
        </w:rPr>
        <w:t>If students are uncertain whether a particular use of AI is permitted for a given assignment (e.g., grammar-checking tools, citation generators), they should ask the instructor in advance.</w:t>
      </w:r>
    </w:p>
    <w:p w14:paraId="7BA03CB3" w14:textId="77777777" w:rsidR="00E01619" w:rsidRPr="00E01619" w:rsidRDefault="00E01619" w:rsidP="00F7429D">
      <w:pPr>
        <w:rPr>
          <w:rFonts w:asciiTheme="minorHAnsi" w:hAnsiTheme="minorHAnsi" w:cstheme="minorHAnsi"/>
          <w:b/>
          <w:bCs/>
        </w:rPr>
      </w:pPr>
      <w:r w:rsidRPr="00E01619">
        <w:rPr>
          <w:rFonts w:asciiTheme="minorHAnsi" w:hAnsiTheme="minorHAnsi" w:cstheme="minorHAnsi"/>
          <w:b/>
          <w:bCs/>
        </w:rPr>
        <w:t>Discussion Boards</w:t>
      </w:r>
    </w:p>
    <w:p w14:paraId="566847D7" w14:textId="62E67CA5" w:rsidR="001A7EFC" w:rsidRPr="00A46044" w:rsidRDefault="001A7EFC" w:rsidP="00F7429D">
      <w:pPr>
        <w:rPr>
          <w:rFonts w:asciiTheme="minorHAnsi" w:hAnsiTheme="minorHAnsi" w:cstheme="minorHAnsi"/>
        </w:rPr>
      </w:pPr>
      <w:r>
        <w:rPr>
          <w:rFonts w:asciiTheme="minorHAnsi" w:hAnsiTheme="minorHAnsi" w:cstheme="minorHAnsi"/>
        </w:rPr>
        <w:t xml:space="preserve">Discussion Board </w:t>
      </w:r>
      <w:r w:rsidR="00E01619">
        <w:rPr>
          <w:rFonts w:asciiTheme="minorHAnsi" w:hAnsiTheme="minorHAnsi" w:cstheme="minorHAnsi"/>
        </w:rPr>
        <w:t>should be original work and AI may not be used. In some discussion boards, p</w:t>
      </w:r>
      <w:r>
        <w:rPr>
          <w:rFonts w:asciiTheme="minorHAnsi" w:hAnsiTheme="minorHAnsi" w:cstheme="minorHAnsi"/>
        </w:rPr>
        <w:t>ostings may not be viewable until a student has made their initial posts. Students must make substantive posts and should not make an inconsequential or blank post to gain access to the board. Doing so results in a zero for the assignment.</w:t>
      </w:r>
    </w:p>
    <w:p w14:paraId="24AAA904" w14:textId="28B082C2" w:rsidR="00F7429D" w:rsidRPr="00E44ECF" w:rsidRDefault="00F7429D" w:rsidP="00F7429D">
      <w:pPr>
        <w:pStyle w:val="Heading2"/>
        <w:rPr>
          <w:rFonts w:asciiTheme="minorHAnsi" w:hAnsiTheme="minorHAnsi" w:cstheme="minorHAnsi"/>
          <w:b/>
          <w:color w:val="auto"/>
        </w:rPr>
      </w:pPr>
      <w:r w:rsidRPr="00E44ECF">
        <w:rPr>
          <w:rFonts w:asciiTheme="minorHAnsi" w:hAnsiTheme="minorHAnsi" w:cstheme="minorHAnsi"/>
          <w:b/>
          <w:color w:val="00B050"/>
        </w:rPr>
        <w:lastRenderedPageBreak/>
        <w:t xml:space="preserve">Accommodations </w:t>
      </w:r>
      <w:bookmarkEnd w:id="2"/>
    </w:p>
    <w:p w14:paraId="4222D765" w14:textId="77777777" w:rsidR="00F7429D" w:rsidRPr="00E44ECF" w:rsidRDefault="00F7429D" w:rsidP="00F7429D">
      <w:pPr>
        <w:pStyle w:val="Heading3"/>
        <w:rPr>
          <w:rFonts w:asciiTheme="minorHAnsi" w:hAnsiTheme="minorHAnsi" w:cstheme="minorHAnsi"/>
          <w:color w:val="auto"/>
        </w:rPr>
      </w:pPr>
      <w:r w:rsidRPr="00E44ECF">
        <w:rPr>
          <w:rFonts w:asciiTheme="minorHAnsi" w:hAnsiTheme="minorHAnsi" w:cstheme="minorHAnsi"/>
          <w:color w:val="auto"/>
        </w:rPr>
        <w:t xml:space="preserve">UNT Office of Disability Accommodations </w:t>
      </w:r>
    </w:p>
    <w:p w14:paraId="4DAE0878" w14:textId="77777777" w:rsidR="00F7429D" w:rsidRPr="00E44ECF" w:rsidRDefault="00F7429D" w:rsidP="00F7429D">
      <w:pPr>
        <w:rPr>
          <w:rFonts w:asciiTheme="minorHAnsi" w:hAnsiTheme="minorHAnsi" w:cstheme="minorHAnsi"/>
          <w:szCs w:val="24"/>
          <w:shd w:val="clear" w:color="auto" w:fill="FFFFFF"/>
        </w:rPr>
      </w:pPr>
      <w:r w:rsidRPr="00E44ECF">
        <w:rPr>
          <w:rFonts w:asciiTheme="minorHAnsi" w:hAnsiTheme="minorHAnsi" w:cstheme="minorHAnsi"/>
          <w:szCs w:val="24"/>
          <w:shd w:val="clear" w:color="auto" w:fill="FFFFFF"/>
        </w:rPr>
        <w:t xml:space="preserve">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in order to facilitate equality of educational access for persons with disabilities. </w:t>
      </w:r>
    </w:p>
    <w:p w14:paraId="2887C813" w14:textId="77777777" w:rsidR="00F7429D" w:rsidRPr="00E44ECF" w:rsidRDefault="00F7429D" w:rsidP="00F7429D">
      <w:pPr>
        <w:rPr>
          <w:rFonts w:asciiTheme="minorHAnsi" w:hAnsiTheme="minorHAnsi" w:cstheme="minorHAnsi"/>
          <w:bCs/>
          <w:shd w:val="clear" w:color="auto" w:fill="FFFFFF"/>
        </w:rPr>
      </w:pPr>
      <w:r w:rsidRPr="00E44ECF">
        <w:rPr>
          <w:rFonts w:asciiTheme="minorHAnsi" w:eastAsia="Times New Roman" w:hAnsiTheme="minorHAnsi" w:cstheme="minorHAnsi"/>
        </w:rPr>
        <w:t>To receive accommodations, you must </w:t>
      </w:r>
      <w:hyperlink r:id="rId14" w:tgtFrame="_blank" w:history="1">
        <w:r w:rsidRPr="00E44ECF">
          <w:rPr>
            <w:rFonts w:asciiTheme="minorHAnsi" w:eastAsia="Times New Roman" w:hAnsiTheme="minorHAnsi" w:cstheme="minorHAnsi"/>
            <w:u w:val="single"/>
          </w:rPr>
          <w:t>register with the ODA</w:t>
        </w:r>
      </w:hyperlink>
      <w:r w:rsidRPr="00E44ECF">
        <w:rPr>
          <w:rFonts w:asciiTheme="minorHAnsi" w:eastAsia="Times New Roman" w:hAnsiTheme="minorHAnsi" w:cstheme="minorHAnsi"/>
        </w:rPr>
        <w:t> and then </w:t>
      </w:r>
      <w:hyperlink r:id="rId15" w:tgtFrame="_blank" w:history="1">
        <w:r w:rsidRPr="00E44ECF">
          <w:rPr>
            <w:rFonts w:asciiTheme="minorHAnsi" w:eastAsia="Times New Roman" w:hAnsiTheme="minorHAnsi" w:cstheme="minorHAnsi"/>
            <w:u w:val="single"/>
          </w:rPr>
          <w:t>request a Reasonable Accommodation form</w:t>
        </w:r>
      </w:hyperlink>
      <w:r w:rsidRPr="00E44ECF">
        <w:rPr>
          <w:rFonts w:asciiTheme="minorHAnsi" w:eastAsia="Times New Roman" w:hAnsiTheme="minorHAnsi" w:cstheme="minorHAnsi"/>
        </w:rPr>
        <w:t xml:space="preserve">, which you should present to me within the first two weeks of class (see UNT Policy 16.001). </w:t>
      </w:r>
      <w:r w:rsidRPr="00E44ECF">
        <w:rPr>
          <w:rFonts w:asciiTheme="minorHAnsi" w:hAnsiTheme="minorHAnsi" w:cstheme="minorHAnsi"/>
          <w:szCs w:val="24"/>
          <w:shd w:val="clear" w:color="auto" w:fill="FFFFFF"/>
        </w:rPr>
        <w:t xml:space="preserve">You can read UNT’s policy on disability accommodation for students and academic units at </w:t>
      </w:r>
      <w:hyperlink r:id="rId16" w:history="1">
        <w:r w:rsidRPr="00E44ECF">
          <w:rPr>
            <w:rStyle w:val="Hyperlink"/>
            <w:rFonts w:asciiTheme="minorHAnsi" w:hAnsiTheme="minorHAnsi" w:cstheme="minorHAnsi"/>
            <w:bCs/>
            <w:color w:val="auto"/>
            <w:shd w:val="clear" w:color="auto" w:fill="FFFFFF"/>
          </w:rPr>
          <w:t>https://tinyurl.com/y7jshaqx</w:t>
        </w:r>
      </w:hyperlink>
      <w:r w:rsidRPr="00E44ECF">
        <w:rPr>
          <w:rFonts w:asciiTheme="minorHAnsi" w:hAnsiTheme="minorHAnsi" w:cstheme="minorHAnsi"/>
          <w:bCs/>
          <w:shd w:val="clear" w:color="auto" w:fill="FFFFFF"/>
        </w:rPr>
        <w:t>.</w:t>
      </w:r>
    </w:p>
    <w:p w14:paraId="7C134AA1" w14:textId="77777777" w:rsidR="00F7429D" w:rsidRPr="00E44ECF" w:rsidRDefault="00F7429D" w:rsidP="00F7429D">
      <w:pPr>
        <w:pStyle w:val="Heading3"/>
        <w:rPr>
          <w:rFonts w:asciiTheme="minorHAnsi" w:hAnsiTheme="minorHAnsi" w:cstheme="minorHAnsi"/>
          <w:color w:val="auto"/>
        </w:rPr>
      </w:pPr>
      <w:r w:rsidRPr="00E44ECF">
        <w:rPr>
          <w:rFonts w:asciiTheme="minorHAnsi" w:hAnsiTheme="minorHAnsi" w:cstheme="minorHAnsi"/>
          <w:color w:val="auto"/>
        </w:rPr>
        <w:t>Sexual Discrimination, Harassment, &amp; Assault</w:t>
      </w:r>
    </w:p>
    <w:p w14:paraId="0B22F881" w14:textId="77777777" w:rsidR="00F7429D" w:rsidRPr="00E44ECF" w:rsidRDefault="00F7429D" w:rsidP="00F7429D">
      <w:pPr>
        <w:rPr>
          <w:rFonts w:asciiTheme="minorHAnsi" w:hAnsiTheme="minorHAnsi" w:cstheme="minorHAnsi"/>
        </w:rPr>
      </w:pPr>
      <w:r w:rsidRPr="00E44ECF">
        <w:rPr>
          <w:rFonts w:asciiTheme="minorHAnsi" w:hAnsiTheme="minorHAnsi" w:cstheme="minorHAnsi"/>
        </w:rP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UNT has staff members trained to support you in navigating campus life, accessing health and counseling services, providing academic and housing accommodations, helping with legal protective orders, and more. (See UNT Policy 16.005)</w:t>
      </w:r>
    </w:p>
    <w:p w14:paraId="57A423A2" w14:textId="77777777" w:rsidR="00F7429D" w:rsidRPr="00E44ECF" w:rsidRDefault="00F7429D" w:rsidP="00F7429D">
      <w:pPr>
        <w:rPr>
          <w:rFonts w:asciiTheme="minorHAnsi" w:hAnsiTheme="minorHAnsi" w:cstheme="minorHAnsi"/>
        </w:rPr>
      </w:pPr>
      <w:r w:rsidRPr="00E44ECF">
        <w:rPr>
          <w:rFonts w:asciiTheme="minorHAnsi" w:hAnsiTheme="minorHAnsi" w:cstheme="minorHAnsi"/>
        </w:rPr>
        <w:t>UNT’s Dean of Students’ website offers a range of </w:t>
      </w:r>
      <w:hyperlink r:id="rId17" w:tgtFrame="_blank" w:history="1">
        <w:r w:rsidRPr="00E44ECF">
          <w:rPr>
            <w:rFonts w:asciiTheme="minorHAnsi" w:hAnsiTheme="minorHAnsi" w:cstheme="minorHAnsi"/>
            <w:u w:val="single"/>
          </w:rPr>
          <w:t>on-campus and off-campus resources</w:t>
        </w:r>
      </w:hyperlink>
      <w:r w:rsidRPr="00E44ECF">
        <w:rPr>
          <w:rFonts w:asciiTheme="minorHAnsi" w:hAnsiTheme="minorHAnsi" w:cstheme="minorHAnsi"/>
          <w:bdr w:val="none" w:sz="0" w:space="0" w:color="auto" w:frame="1"/>
        </w:rPr>
        <w:t xml:space="preserve"> </w:t>
      </w:r>
      <w:r w:rsidRPr="00E44ECF">
        <w:rPr>
          <w:rFonts w:asciiTheme="minorHAnsi" w:hAnsiTheme="minorHAnsi" w:cstheme="minorHAnsi"/>
        </w:rPr>
        <w:t>to help support survivors, depending on their unique needs. Renee LeClaire McNamara is UNT’s Student Advocate. She can be reached through email at renee.mcnamara@unt.edu or by calling 940-565-2648.</w:t>
      </w:r>
    </w:p>
    <w:p w14:paraId="4EF7F596" w14:textId="77777777" w:rsidR="00F7429D" w:rsidRPr="00E44ECF" w:rsidRDefault="00F7429D" w:rsidP="00F7429D">
      <w:pPr>
        <w:pStyle w:val="Heading3"/>
        <w:rPr>
          <w:rFonts w:asciiTheme="minorHAnsi" w:hAnsiTheme="minorHAnsi" w:cstheme="minorHAnsi"/>
          <w:color w:val="auto"/>
        </w:rPr>
      </w:pPr>
      <w:r w:rsidRPr="00E44ECF">
        <w:rPr>
          <w:rFonts w:asciiTheme="minorHAnsi" w:hAnsiTheme="minorHAnsi" w:cstheme="minorHAnsi"/>
          <w:color w:val="auto"/>
        </w:rPr>
        <w:t xml:space="preserve">Religious Holidays </w:t>
      </w:r>
    </w:p>
    <w:p w14:paraId="4C28231C" w14:textId="3AD7BD2B" w:rsidR="00A46044" w:rsidRPr="00E44ECF" w:rsidRDefault="00F7429D" w:rsidP="00F7429D">
      <w:pPr>
        <w:rPr>
          <w:rFonts w:asciiTheme="minorHAnsi" w:hAnsiTheme="minorHAnsi" w:cstheme="minorHAnsi"/>
        </w:rPr>
      </w:pPr>
      <w:r w:rsidRPr="00E44ECF">
        <w:rPr>
          <w:rFonts w:asciiTheme="minorHAnsi" w:hAnsiTheme="minorHAnsi" w:cstheme="minorHAnsi"/>
        </w:rPr>
        <w:t xml:space="preserve">Students needing to miss class due to the observance of an officially recognized religious holy day are asked to consult with me at least one week in advance so we can schedule missed work accordingly. </w:t>
      </w:r>
    </w:p>
    <w:p w14:paraId="28C1112D" w14:textId="77777777" w:rsidR="00DD0893" w:rsidRPr="00DD0893" w:rsidRDefault="00DD0893" w:rsidP="000C122B">
      <w:pPr>
        <w:rPr>
          <w:rFonts w:asciiTheme="minorHAnsi" w:hAnsiTheme="minorHAnsi" w:cstheme="minorHAnsi"/>
          <w:b/>
          <w:color w:val="00B050"/>
        </w:rPr>
      </w:pPr>
      <w:r w:rsidRPr="00DD0893">
        <w:rPr>
          <w:rFonts w:asciiTheme="minorHAnsi" w:hAnsiTheme="minorHAnsi" w:cstheme="minorHAnsi"/>
          <w:b/>
          <w:color w:val="00B050"/>
        </w:rPr>
        <w:t xml:space="preserve">Emergency Notification &amp; Procedures </w:t>
      </w:r>
    </w:p>
    <w:p w14:paraId="7C3B0E9B" w14:textId="590AF92E" w:rsidR="00DD0893" w:rsidRDefault="00DD0893" w:rsidP="000C122B">
      <w:pPr>
        <w:rPr>
          <w:rFonts w:asciiTheme="minorHAnsi" w:hAnsiTheme="minorHAnsi" w:cstheme="minorHAnsi"/>
        </w:rPr>
      </w:pPr>
      <w:r w:rsidRPr="00DD0893">
        <w:rPr>
          <w:rFonts w:asciiTheme="minorHAnsi" w:hAnsiTheme="minorHAnsi" w:cstheme="minorHAnsi"/>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w:t>
      </w:r>
      <w:r>
        <w:rPr>
          <w:rFonts w:asciiTheme="minorHAnsi" w:hAnsiTheme="minorHAnsi" w:cstheme="minorHAnsi"/>
        </w:rPr>
        <w:t>Canvas</w:t>
      </w:r>
      <w:r w:rsidRPr="00DD0893">
        <w:rPr>
          <w:rFonts w:asciiTheme="minorHAnsi" w:hAnsiTheme="minorHAnsi" w:cstheme="minorHAnsi"/>
        </w:rPr>
        <w:t xml:space="preserve"> for contingency plans for covering course materials.</w:t>
      </w:r>
    </w:p>
    <w:p w14:paraId="542A72D4" w14:textId="2550DE2D" w:rsidR="00C45CDD" w:rsidRPr="005A4BA8" w:rsidRDefault="00C45CDD" w:rsidP="000C122B">
      <w:pPr>
        <w:rPr>
          <w:rFonts w:asciiTheme="minorHAnsi" w:hAnsiTheme="minorHAnsi" w:cstheme="minorHAnsi"/>
        </w:rPr>
      </w:pPr>
      <w:r w:rsidRPr="005A4BA8">
        <w:rPr>
          <w:rFonts w:asciiTheme="minorHAnsi" w:hAnsiTheme="minorHAnsi" w:cstheme="minorHAnsi"/>
          <w:b/>
          <w:color w:val="00B050"/>
        </w:rPr>
        <w:t>Attendance</w:t>
      </w:r>
    </w:p>
    <w:p w14:paraId="491478CC" w14:textId="77777777" w:rsidR="00C45CDD" w:rsidRPr="00C45CDD" w:rsidRDefault="00C45CDD" w:rsidP="00C45CDD">
      <w:pPr>
        <w:rPr>
          <w:rFonts w:asciiTheme="minorHAnsi" w:hAnsiTheme="minorHAnsi" w:cstheme="minorHAnsi"/>
        </w:rPr>
      </w:pPr>
      <w:r w:rsidRPr="00C45CDD">
        <w:rPr>
          <w:rFonts w:asciiTheme="minorHAnsi" w:hAnsiTheme="minorHAnsi" w:cstheme="minorHAnsi"/>
          <w:b/>
          <w:bCs/>
          <w:i/>
          <w:iCs/>
        </w:rPr>
        <w:t>Our Learning Community</w:t>
      </w:r>
    </w:p>
    <w:p w14:paraId="316AF62A"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lastRenderedPageBreak/>
        <w:t>This course works best as an active learning community. Much of our learning happens through discussion, practice, workshops, group activities, peer feedback, and other experiences that take place during class. Your presence matters not only for your own learning but also because your classmates benefit from your ideas, questions, feedback, and participation.</w:t>
      </w:r>
    </w:p>
    <w:p w14:paraId="1375F1CA" w14:textId="77777777" w:rsidR="00C45CDD" w:rsidRPr="00C45CDD" w:rsidRDefault="00C45CDD" w:rsidP="00C45CDD">
      <w:pPr>
        <w:rPr>
          <w:rFonts w:asciiTheme="minorHAnsi" w:hAnsiTheme="minorHAnsi" w:cstheme="minorHAnsi"/>
        </w:rPr>
      </w:pPr>
      <w:r w:rsidRPr="00C45CDD">
        <w:rPr>
          <w:rFonts w:asciiTheme="minorHAnsi" w:hAnsiTheme="minorHAnsi" w:cstheme="minorHAnsi"/>
          <w:b/>
          <w:bCs/>
        </w:rPr>
        <w:t>Attendance itself is not a graded assignment.</w:t>
      </w:r>
      <w:r w:rsidRPr="00C45CDD">
        <w:rPr>
          <w:rFonts w:asciiTheme="minorHAnsi" w:hAnsiTheme="minorHAnsi" w:cstheme="minorHAnsi"/>
        </w:rPr>
        <w:t> However, this is an active, participation-based course. Students are expected to attend regularly, arrive on time, remain for the entire class period, come prepared, and actively participate while they are here.</w:t>
      </w:r>
    </w:p>
    <w:p w14:paraId="2EC9821D"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To provide reasonable flexibility when life happens, this course includes </w:t>
      </w:r>
      <w:r w:rsidRPr="00C45CDD">
        <w:rPr>
          <w:rFonts w:asciiTheme="minorHAnsi" w:hAnsiTheme="minorHAnsi" w:cstheme="minorHAnsi"/>
          <w:b/>
          <w:bCs/>
        </w:rPr>
        <w:t>four (4) Flex Days</w:t>
      </w:r>
      <w:r w:rsidRPr="00C45CDD">
        <w:rPr>
          <w:rFonts w:asciiTheme="minorHAnsi" w:hAnsiTheme="minorHAnsi" w:cstheme="minorHAnsi"/>
        </w:rPr>
        <w:t>.</w:t>
      </w:r>
    </w:p>
    <w:p w14:paraId="03916110" w14:textId="77777777" w:rsidR="00C45CDD" w:rsidRPr="00C45CDD" w:rsidRDefault="000516BC" w:rsidP="00C45CDD">
      <w:pPr>
        <w:rPr>
          <w:rFonts w:asciiTheme="minorHAnsi" w:hAnsiTheme="minorHAnsi" w:cstheme="minorHAnsi"/>
        </w:rPr>
      </w:pPr>
      <w:r>
        <w:rPr>
          <w:rFonts w:asciiTheme="minorHAnsi" w:hAnsiTheme="minorHAnsi" w:cstheme="minorHAnsi"/>
        </w:rPr>
        <w:pict w14:anchorId="249B4D2D">
          <v:rect id="_x0000_i1025" style="width:0;height:1.5pt" o:hralign="center" o:hrstd="t" o:hr="t" fillcolor="#a0a0a0" stroked="f"/>
        </w:pict>
      </w:r>
    </w:p>
    <w:p w14:paraId="7B456412" w14:textId="77777777" w:rsidR="00C45CDD" w:rsidRPr="005A4BA8" w:rsidRDefault="00C45CDD" w:rsidP="00C45CDD">
      <w:pPr>
        <w:rPr>
          <w:rFonts w:asciiTheme="minorHAnsi" w:hAnsiTheme="minorHAnsi" w:cstheme="minorHAnsi"/>
          <w:b/>
          <w:bCs/>
        </w:rPr>
      </w:pPr>
      <w:r w:rsidRPr="005A4BA8">
        <w:rPr>
          <w:rFonts w:asciiTheme="minorHAnsi" w:hAnsiTheme="minorHAnsi" w:cstheme="minorHAnsi"/>
          <w:b/>
          <w:bCs/>
        </w:rPr>
        <w:t>Flex Days</w:t>
      </w:r>
    </w:p>
    <w:p w14:paraId="301D0EC3"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 xml:space="preserve">Think of Flex Days as similar to personal or flexible time in a professional workplace. Students </w:t>
      </w:r>
      <w:r w:rsidRPr="00E33D82">
        <w:rPr>
          <w:rFonts w:asciiTheme="minorHAnsi" w:hAnsiTheme="minorHAnsi" w:cstheme="minorHAnsi"/>
        </w:rPr>
        <w:t>receive four Flex Days for the semester</w:t>
      </w:r>
      <w:r w:rsidRPr="00C45CDD">
        <w:rPr>
          <w:rFonts w:asciiTheme="minorHAnsi" w:hAnsiTheme="minorHAnsi" w:cstheme="minorHAnsi"/>
        </w:rPr>
        <w:t> to provide flexibility for illness, appointments, transportation problems, family responsibilities, emergencies, and other circumstances that may interfere with normal class participation.</w:t>
      </w:r>
    </w:p>
    <w:p w14:paraId="65CC0B01" w14:textId="77777777" w:rsidR="00C45CDD" w:rsidRPr="00C45CDD" w:rsidRDefault="00C45CDD" w:rsidP="00C45CDD">
      <w:pPr>
        <w:rPr>
          <w:rFonts w:asciiTheme="minorHAnsi" w:hAnsiTheme="minorHAnsi" w:cstheme="minorHAnsi"/>
        </w:rPr>
      </w:pPr>
      <w:r w:rsidRPr="00E33D82">
        <w:rPr>
          <w:rFonts w:asciiTheme="minorHAnsi" w:hAnsiTheme="minorHAnsi" w:cstheme="minorHAnsi"/>
        </w:rPr>
        <w:t>Flex Days are not grades. Your</w:t>
      </w:r>
      <w:r w:rsidRPr="00C45CDD">
        <w:rPr>
          <w:rFonts w:asciiTheme="minorHAnsi" w:hAnsiTheme="minorHAnsi" w:cstheme="minorHAnsi"/>
        </w:rPr>
        <w:t xml:space="preserve"> first four Flex Days do not affect your final course grade.</w:t>
      </w:r>
    </w:p>
    <w:p w14:paraId="5FCF2018"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A Flex Day may be counted when:</w:t>
      </w:r>
    </w:p>
    <w:p w14:paraId="280F26CA" w14:textId="77777777" w:rsidR="00C45CDD" w:rsidRPr="00C45CDD" w:rsidRDefault="00C45CDD" w:rsidP="00C45CDD">
      <w:pPr>
        <w:numPr>
          <w:ilvl w:val="0"/>
          <w:numId w:val="8"/>
        </w:numPr>
        <w:rPr>
          <w:rFonts w:asciiTheme="minorHAnsi" w:hAnsiTheme="minorHAnsi" w:cstheme="minorHAnsi"/>
        </w:rPr>
      </w:pPr>
      <w:r w:rsidRPr="00C45CDD">
        <w:rPr>
          <w:rFonts w:asciiTheme="minorHAnsi" w:hAnsiTheme="minorHAnsi" w:cstheme="minorHAnsi"/>
        </w:rPr>
        <w:t>you are absent from a regular class meeting;</w:t>
      </w:r>
    </w:p>
    <w:p w14:paraId="684FE6B3" w14:textId="77777777" w:rsidR="00C45CDD" w:rsidRPr="00C45CDD" w:rsidRDefault="00C45CDD" w:rsidP="00C45CDD">
      <w:pPr>
        <w:numPr>
          <w:ilvl w:val="0"/>
          <w:numId w:val="8"/>
        </w:numPr>
        <w:rPr>
          <w:rFonts w:asciiTheme="minorHAnsi" w:hAnsiTheme="minorHAnsi" w:cstheme="minorHAnsi"/>
        </w:rPr>
      </w:pPr>
      <w:r w:rsidRPr="00C45CDD">
        <w:rPr>
          <w:rFonts w:asciiTheme="minorHAnsi" w:hAnsiTheme="minorHAnsi" w:cstheme="minorHAnsi"/>
        </w:rPr>
        <w:t>you arrive substantially late;</w:t>
      </w:r>
    </w:p>
    <w:p w14:paraId="5C5260A1" w14:textId="77777777" w:rsidR="00C45CDD" w:rsidRPr="00C45CDD" w:rsidRDefault="00C45CDD" w:rsidP="00C45CDD">
      <w:pPr>
        <w:numPr>
          <w:ilvl w:val="0"/>
          <w:numId w:val="8"/>
        </w:numPr>
        <w:rPr>
          <w:rFonts w:asciiTheme="minorHAnsi" w:hAnsiTheme="minorHAnsi" w:cstheme="minorHAnsi"/>
        </w:rPr>
      </w:pPr>
      <w:r w:rsidRPr="00C45CDD">
        <w:rPr>
          <w:rFonts w:asciiTheme="minorHAnsi" w:hAnsiTheme="minorHAnsi" w:cstheme="minorHAnsi"/>
        </w:rPr>
        <w:t>you leave substantially early; or</w:t>
      </w:r>
    </w:p>
    <w:p w14:paraId="5F51E723" w14:textId="77777777" w:rsidR="00C45CDD" w:rsidRPr="00C45CDD" w:rsidRDefault="00C45CDD" w:rsidP="00C45CDD">
      <w:pPr>
        <w:numPr>
          <w:ilvl w:val="0"/>
          <w:numId w:val="8"/>
        </w:numPr>
        <w:rPr>
          <w:rFonts w:asciiTheme="minorHAnsi" w:hAnsiTheme="minorHAnsi" w:cstheme="minorHAnsi"/>
        </w:rPr>
      </w:pPr>
      <w:r w:rsidRPr="00C45CDD">
        <w:rPr>
          <w:rFonts w:asciiTheme="minorHAnsi" w:hAnsiTheme="minorHAnsi" w:cstheme="minorHAnsi"/>
        </w:rPr>
        <w:t>you are physically present but do not meet the reasonable participation and engagement expectations for that class meeting.</w:t>
      </w:r>
    </w:p>
    <w:p w14:paraId="641D2412"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You do not need to ask the professor whether a routine illness, appointment, family situation, or similar personal absence is “excused.” Your four Flex Days are designed to provide flexibility for these situations.</w:t>
      </w:r>
    </w:p>
    <w:p w14:paraId="4CFDB821"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Use them wisely. Four Flex Days are available, but this does not mean students are encouraged to miss four classes.</w:t>
      </w:r>
    </w:p>
    <w:p w14:paraId="3C8DB1EA"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Present Means Participating</w:t>
      </w:r>
    </w:p>
    <w:p w14:paraId="22EF3560" w14:textId="77777777" w:rsidR="00C45CDD" w:rsidRPr="00C45CDD" w:rsidRDefault="00C45CDD" w:rsidP="00C45CDD">
      <w:pPr>
        <w:rPr>
          <w:rFonts w:asciiTheme="minorHAnsi" w:hAnsiTheme="minorHAnsi" w:cstheme="minorHAnsi"/>
        </w:rPr>
      </w:pPr>
      <w:r w:rsidRPr="00C45CDD">
        <w:rPr>
          <w:rFonts w:asciiTheme="minorHAnsi" w:hAnsiTheme="minorHAnsi" w:cstheme="minorHAnsi"/>
          <w:b/>
          <w:bCs/>
        </w:rPr>
        <w:t>Being physically present in the classroom does not automatically satisfy the participation expectations of this course.</w:t>
      </w:r>
    </w:p>
    <w:p w14:paraId="4DDF75C5"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lastRenderedPageBreak/>
        <w:t>If you are in class, you are expected to reasonably engage in the day's learning experience. Depending on the lesson, this may include participating in discussions, completing activities, contributing to group or partner work, engaging in peer review, practicing presentations, responding to prompts, taking notes, or otherwise participating in the assigned work.</w:t>
      </w:r>
    </w:p>
    <w:p w14:paraId="10B5F4DD"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Simply sitting in the classroom without participating does not automatically satisfy the participation requirement.</w:t>
      </w:r>
    </w:p>
    <w:p w14:paraId="2F7F8426"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If a student is present but substantially disengaged or does not participate in the assigned learning experience, the professor may count that class meeting as a Flex Day. The student will still be accurately recorded as </w:t>
      </w:r>
      <w:r w:rsidRPr="00E33D82">
        <w:rPr>
          <w:rFonts w:asciiTheme="minorHAnsi" w:hAnsiTheme="minorHAnsi" w:cstheme="minorHAnsi"/>
        </w:rPr>
        <w:t>present</w:t>
      </w:r>
      <w:r w:rsidRPr="00C45CDD">
        <w:rPr>
          <w:rFonts w:asciiTheme="minorHAnsi" w:hAnsiTheme="minorHAnsi" w:cstheme="minorHAnsi"/>
        </w:rPr>
        <w:t> for official attendance purposes.</w:t>
      </w:r>
    </w:p>
    <w:p w14:paraId="1B2564FD" w14:textId="4BF86176" w:rsidR="00C45CDD" w:rsidRPr="00C45CDD" w:rsidRDefault="00C45CDD" w:rsidP="00C45CDD">
      <w:pPr>
        <w:rPr>
          <w:rFonts w:asciiTheme="minorHAnsi" w:hAnsiTheme="minorHAnsi" w:cstheme="minorHAnsi"/>
        </w:rPr>
      </w:pPr>
      <w:r w:rsidRPr="00C45CDD">
        <w:rPr>
          <w:rFonts w:asciiTheme="minorHAnsi" w:hAnsiTheme="minorHAnsi" w:cstheme="minorHAnsi"/>
        </w:rPr>
        <w:t>Once all four Flex Days have been used, additional instances of missed participation are subject to the grade consequences described below.</w:t>
      </w:r>
    </w:p>
    <w:p w14:paraId="04A00758"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Officially Excused School or College Absences</w:t>
      </w:r>
    </w:p>
    <w:p w14:paraId="0A466EBF" w14:textId="77777777" w:rsidR="00C45CDD" w:rsidRPr="00E33D82" w:rsidRDefault="00C45CDD" w:rsidP="00C45CDD">
      <w:pPr>
        <w:rPr>
          <w:rFonts w:asciiTheme="minorHAnsi" w:hAnsiTheme="minorHAnsi" w:cstheme="minorHAnsi"/>
        </w:rPr>
      </w:pPr>
      <w:r w:rsidRPr="00E33D82">
        <w:rPr>
          <w:rFonts w:asciiTheme="minorHAnsi" w:hAnsiTheme="minorHAnsi" w:cstheme="minorHAnsi"/>
        </w:rPr>
        <w:t>An absence that is officially recognized or excused by the college, university, or school does not use one of your Flex Days.</w:t>
      </w:r>
    </w:p>
    <w:p w14:paraId="4B135C91"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Examples may include approved school athletic events, college- or school-sponsored activities, religious observances, or other absences officially recognized under applicable institutional policy.</w:t>
      </w:r>
    </w:p>
    <w:p w14:paraId="40D315F2"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Students are responsible for following the appropriate notification and documentation procedures. When an officially recognized absence is known in advance, students should communicate with the professor as early as possible.</w:t>
      </w:r>
    </w:p>
    <w:p w14:paraId="7CFDB4A2"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Officially recognized absences and any associated make-up requirements will be handled according to applicable institutional policies.</w:t>
      </w:r>
    </w:p>
    <w:p w14:paraId="3EC0F83F" w14:textId="77777777" w:rsidR="00C45CDD" w:rsidRPr="00E33D82" w:rsidRDefault="00C45CDD" w:rsidP="00C45CDD">
      <w:pPr>
        <w:rPr>
          <w:rFonts w:asciiTheme="minorHAnsi" w:hAnsiTheme="minorHAnsi" w:cstheme="minorHAnsi"/>
          <w:b/>
          <w:bCs/>
        </w:rPr>
      </w:pPr>
      <w:r w:rsidRPr="00E33D82">
        <w:rPr>
          <w:rFonts w:asciiTheme="minorHAnsi" w:hAnsiTheme="minorHAnsi" w:cstheme="minorHAnsi"/>
          <w:b/>
          <w:bCs/>
        </w:rPr>
        <w:t>Flex Days and Final Grade Consequences</w:t>
      </w:r>
    </w:p>
    <w:p w14:paraId="0C0051DF"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Flex Days are not part of the calculation of your Professionalism grade or any other individual assignment category. Instead, they establish the amount of flexibility available before excessive missed class participation begins to affect the final course grade.</w:t>
      </w:r>
    </w:p>
    <w:p w14:paraId="03518858"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The following semester limits apply:</w:t>
      </w:r>
    </w:p>
    <w:p w14:paraId="69E85183" w14:textId="77777777" w:rsidR="00C45CDD" w:rsidRPr="00C45CDD" w:rsidRDefault="00C45CDD" w:rsidP="00C45CDD">
      <w:pPr>
        <w:numPr>
          <w:ilvl w:val="0"/>
          <w:numId w:val="9"/>
        </w:numPr>
        <w:rPr>
          <w:rFonts w:asciiTheme="minorHAnsi" w:hAnsiTheme="minorHAnsi" w:cstheme="minorHAnsi"/>
        </w:rPr>
      </w:pPr>
      <w:r w:rsidRPr="00C45CDD">
        <w:rPr>
          <w:rFonts w:asciiTheme="minorHAnsi" w:hAnsiTheme="minorHAnsi" w:cstheme="minorHAnsi"/>
          <w:b/>
          <w:bCs/>
        </w:rPr>
        <w:t>Flex Days 1–4:</w:t>
      </w:r>
      <w:r w:rsidRPr="00C45CDD">
        <w:rPr>
          <w:rFonts w:asciiTheme="minorHAnsi" w:hAnsiTheme="minorHAnsi" w:cstheme="minorHAnsi"/>
        </w:rPr>
        <w:t> No final course-grade penalty.</w:t>
      </w:r>
    </w:p>
    <w:p w14:paraId="108BFB9E" w14:textId="77777777" w:rsidR="00C45CDD" w:rsidRPr="00C45CDD" w:rsidRDefault="00C45CDD" w:rsidP="00C45CDD">
      <w:pPr>
        <w:numPr>
          <w:ilvl w:val="0"/>
          <w:numId w:val="9"/>
        </w:numPr>
        <w:rPr>
          <w:rFonts w:asciiTheme="minorHAnsi" w:hAnsiTheme="minorHAnsi" w:cstheme="minorHAnsi"/>
        </w:rPr>
      </w:pPr>
      <w:r w:rsidRPr="00C45CDD">
        <w:rPr>
          <w:rFonts w:asciiTheme="minorHAnsi" w:hAnsiTheme="minorHAnsi" w:cstheme="minorHAnsi"/>
          <w:b/>
          <w:bCs/>
        </w:rPr>
        <w:t>5th Flex Day:</w:t>
      </w:r>
      <w:r w:rsidRPr="00C45CDD">
        <w:rPr>
          <w:rFonts w:asciiTheme="minorHAnsi" w:hAnsiTheme="minorHAnsi" w:cstheme="minorHAnsi"/>
        </w:rPr>
        <w:t> Final course grade is lowered by </w:t>
      </w:r>
      <w:r w:rsidRPr="00C45CDD">
        <w:rPr>
          <w:rFonts w:asciiTheme="minorHAnsi" w:hAnsiTheme="minorHAnsi" w:cstheme="minorHAnsi"/>
          <w:b/>
          <w:bCs/>
        </w:rPr>
        <w:t>one letter grade</w:t>
      </w:r>
      <w:r w:rsidRPr="00C45CDD">
        <w:rPr>
          <w:rFonts w:asciiTheme="minorHAnsi" w:hAnsiTheme="minorHAnsi" w:cstheme="minorHAnsi"/>
        </w:rPr>
        <w:t>.</w:t>
      </w:r>
    </w:p>
    <w:p w14:paraId="65408B87" w14:textId="77777777" w:rsidR="00C45CDD" w:rsidRPr="00C45CDD" w:rsidRDefault="00C45CDD" w:rsidP="00C45CDD">
      <w:pPr>
        <w:numPr>
          <w:ilvl w:val="0"/>
          <w:numId w:val="9"/>
        </w:numPr>
        <w:rPr>
          <w:rFonts w:asciiTheme="minorHAnsi" w:hAnsiTheme="minorHAnsi" w:cstheme="minorHAnsi"/>
        </w:rPr>
      </w:pPr>
      <w:r w:rsidRPr="00C45CDD">
        <w:rPr>
          <w:rFonts w:asciiTheme="minorHAnsi" w:hAnsiTheme="minorHAnsi" w:cstheme="minorHAnsi"/>
          <w:b/>
          <w:bCs/>
        </w:rPr>
        <w:t>6th Flex Day:</w:t>
      </w:r>
      <w:r w:rsidRPr="00C45CDD">
        <w:rPr>
          <w:rFonts w:asciiTheme="minorHAnsi" w:hAnsiTheme="minorHAnsi" w:cstheme="minorHAnsi"/>
        </w:rPr>
        <w:t> Final course grade is lowered by </w:t>
      </w:r>
      <w:r w:rsidRPr="00C45CDD">
        <w:rPr>
          <w:rFonts w:asciiTheme="minorHAnsi" w:hAnsiTheme="minorHAnsi" w:cstheme="minorHAnsi"/>
          <w:b/>
          <w:bCs/>
        </w:rPr>
        <w:t>two letter grades</w:t>
      </w:r>
      <w:r w:rsidRPr="00C45CDD">
        <w:rPr>
          <w:rFonts w:asciiTheme="minorHAnsi" w:hAnsiTheme="minorHAnsi" w:cstheme="minorHAnsi"/>
        </w:rPr>
        <w:t>.</w:t>
      </w:r>
    </w:p>
    <w:p w14:paraId="78359D8B" w14:textId="77777777" w:rsidR="00C45CDD" w:rsidRPr="00C45CDD" w:rsidRDefault="00C45CDD" w:rsidP="00C45CDD">
      <w:pPr>
        <w:numPr>
          <w:ilvl w:val="0"/>
          <w:numId w:val="9"/>
        </w:numPr>
        <w:rPr>
          <w:rFonts w:asciiTheme="minorHAnsi" w:hAnsiTheme="minorHAnsi" w:cstheme="minorHAnsi"/>
        </w:rPr>
      </w:pPr>
      <w:r w:rsidRPr="00C45CDD">
        <w:rPr>
          <w:rFonts w:asciiTheme="minorHAnsi" w:hAnsiTheme="minorHAnsi" w:cstheme="minorHAnsi"/>
          <w:b/>
          <w:bCs/>
        </w:rPr>
        <w:lastRenderedPageBreak/>
        <w:t>Additional Flex Days:</w:t>
      </w:r>
      <w:r w:rsidRPr="00C45CDD">
        <w:rPr>
          <w:rFonts w:asciiTheme="minorHAnsi" w:hAnsiTheme="minorHAnsi" w:cstheme="minorHAnsi"/>
        </w:rPr>
        <w:t> Continued excessive missed participation may result in additional grade consequences consistent with course and institutional policies.</w:t>
      </w:r>
    </w:p>
    <w:p w14:paraId="3BE9E617"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Officially recognized school, college, or university absences do </w:t>
      </w:r>
      <w:r w:rsidRPr="00C45CDD">
        <w:rPr>
          <w:rFonts w:asciiTheme="minorHAnsi" w:hAnsiTheme="minorHAnsi" w:cstheme="minorHAnsi"/>
          <w:b/>
          <w:bCs/>
        </w:rPr>
        <w:t>not</w:t>
      </w:r>
      <w:r w:rsidRPr="00C45CDD">
        <w:rPr>
          <w:rFonts w:asciiTheme="minorHAnsi" w:hAnsiTheme="minorHAnsi" w:cstheme="minorHAnsi"/>
        </w:rPr>
        <w:t> count toward these totals.</w:t>
      </w:r>
    </w:p>
    <w:p w14:paraId="2F7EF90B" w14:textId="77777777" w:rsidR="00C45CDD" w:rsidRPr="00E33D82" w:rsidRDefault="00C45CDD" w:rsidP="00C45CDD">
      <w:pPr>
        <w:rPr>
          <w:rFonts w:asciiTheme="minorHAnsi" w:hAnsiTheme="minorHAnsi" w:cstheme="minorHAnsi"/>
          <w:b/>
          <w:bCs/>
          <w:sz w:val="28"/>
          <w:szCs w:val="24"/>
        </w:rPr>
      </w:pPr>
      <w:r w:rsidRPr="00E33D82">
        <w:rPr>
          <w:rFonts w:asciiTheme="minorHAnsi" w:hAnsiTheme="minorHAnsi" w:cstheme="minorHAnsi"/>
          <w:b/>
          <w:bCs/>
          <w:sz w:val="28"/>
          <w:szCs w:val="24"/>
        </w:rPr>
        <w:t>Professionalism — 10% of the Course Grade</w:t>
      </w:r>
    </w:p>
    <w:p w14:paraId="3524E8B3" w14:textId="77777777" w:rsidR="00C45CDD" w:rsidRPr="00E33D82" w:rsidRDefault="00C45CDD" w:rsidP="00C45CDD">
      <w:pPr>
        <w:rPr>
          <w:rFonts w:asciiTheme="minorHAnsi" w:hAnsiTheme="minorHAnsi" w:cstheme="minorHAnsi"/>
        </w:rPr>
      </w:pPr>
      <w:r w:rsidRPr="00C45CDD">
        <w:rPr>
          <w:rFonts w:asciiTheme="minorHAnsi" w:hAnsiTheme="minorHAnsi" w:cstheme="minorHAnsi"/>
        </w:rPr>
        <w:t>Professionalism accounts for </w:t>
      </w:r>
      <w:r w:rsidRPr="00E33D82">
        <w:rPr>
          <w:rFonts w:asciiTheme="minorHAnsi" w:hAnsiTheme="minorHAnsi" w:cstheme="minorHAnsi"/>
        </w:rPr>
        <w:t>10% of your final course grade.</w:t>
      </w:r>
    </w:p>
    <w:p w14:paraId="63FFDC5D"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Throughout the semester, the professor will take </w:t>
      </w:r>
      <w:r w:rsidRPr="00E33D82">
        <w:rPr>
          <w:rFonts w:asciiTheme="minorHAnsi" w:hAnsiTheme="minorHAnsi" w:cstheme="minorHAnsi"/>
        </w:rPr>
        <w:t>unannounced Professionalism grades</w:t>
      </w:r>
      <w:r w:rsidRPr="00C45CDD">
        <w:rPr>
          <w:rFonts w:asciiTheme="minorHAnsi" w:hAnsiTheme="minorHAnsi" w:cstheme="minorHAnsi"/>
        </w:rPr>
        <w:t> during selected class meetings. Because these assessments are intentionally unannounced, students should approach every class meeting prepared to engage and participate professionally.</w:t>
      </w:r>
    </w:p>
    <w:p w14:paraId="69B5C49C"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Professionalism may include:</w:t>
      </w:r>
    </w:p>
    <w:p w14:paraId="7D4472EE" w14:textId="77777777" w:rsidR="00C45CDD" w:rsidRPr="00C45CDD" w:rsidRDefault="00C45CDD" w:rsidP="00C45CDD">
      <w:pPr>
        <w:numPr>
          <w:ilvl w:val="0"/>
          <w:numId w:val="10"/>
        </w:numPr>
        <w:rPr>
          <w:rFonts w:asciiTheme="minorHAnsi" w:hAnsiTheme="minorHAnsi" w:cstheme="minorHAnsi"/>
        </w:rPr>
      </w:pPr>
      <w:r w:rsidRPr="00C45CDD">
        <w:rPr>
          <w:rFonts w:asciiTheme="minorHAnsi" w:hAnsiTheme="minorHAnsi" w:cstheme="minorHAnsi"/>
        </w:rPr>
        <w:t>arriving prepared and ready to work;</w:t>
      </w:r>
    </w:p>
    <w:p w14:paraId="45FA01A2" w14:textId="77777777" w:rsidR="00C45CDD" w:rsidRPr="00C45CDD" w:rsidRDefault="00C45CDD" w:rsidP="00C45CDD">
      <w:pPr>
        <w:numPr>
          <w:ilvl w:val="0"/>
          <w:numId w:val="10"/>
        </w:numPr>
        <w:rPr>
          <w:rFonts w:asciiTheme="minorHAnsi" w:hAnsiTheme="minorHAnsi" w:cstheme="minorHAnsi"/>
        </w:rPr>
      </w:pPr>
      <w:r w:rsidRPr="00C45CDD">
        <w:rPr>
          <w:rFonts w:asciiTheme="minorHAnsi" w:hAnsiTheme="minorHAnsi" w:cstheme="minorHAnsi"/>
        </w:rPr>
        <w:t>actively participating in discussions and activities;</w:t>
      </w:r>
    </w:p>
    <w:p w14:paraId="231D705B" w14:textId="77777777" w:rsidR="00C45CDD" w:rsidRPr="00C45CDD" w:rsidRDefault="00C45CDD" w:rsidP="00C45CDD">
      <w:pPr>
        <w:numPr>
          <w:ilvl w:val="0"/>
          <w:numId w:val="10"/>
        </w:numPr>
        <w:rPr>
          <w:rFonts w:asciiTheme="minorHAnsi" w:hAnsiTheme="minorHAnsi" w:cstheme="minorHAnsi"/>
        </w:rPr>
      </w:pPr>
      <w:r w:rsidRPr="00C45CDD">
        <w:rPr>
          <w:rFonts w:asciiTheme="minorHAnsi" w:hAnsiTheme="minorHAnsi" w:cstheme="minorHAnsi"/>
        </w:rPr>
        <w:t>contributing appropriately to group and partner work;</w:t>
      </w:r>
    </w:p>
    <w:p w14:paraId="3B6C17FE" w14:textId="77777777" w:rsidR="00C45CDD" w:rsidRPr="00C45CDD" w:rsidRDefault="00C45CDD" w:rsidP="00C45CDD">
      <w:pPr>
        <w:numPr>
          <w:ilvl w:val="0"/>
          <w:numId w:val="10"/>
        </w:numPr>
        <w:rPr>
          <w:rFonts w:asciiTheme="minorHAnsi" w:hAnsiTheme="minorHAnsi" w:cstheme="minorHAnsi"/>
        </w:rPr>
      </w:pPr>
      <w:r w:rsidRPr="00C45CDD">
        <w:rPr>
          <w:rFonts w:asciiTheme="minorHAnsi" w:hAnsiTheme="minorHAnsi" w:cstheme="minorHAnsi"/>
        </w:rPr>
        <w:t>remaining engaged throughout class;</w:t>
      </w:r>
    </w:p>
    <w:p w14:paraId="3CE1494F" w14:textId="77777777" w:rsidR="00C45CDD" w:rsidRPr="00C45CDD" w:rsidRDefault="00C45CDD" w:rsidP="00C45CDD">
      <w:pPr>
        <w:numPr>
          <w:ilvl w:val="0"/>
          <w:numId w:val="10"/>
        </w:numPr>
        <w:rPr>
          <w:rFonts w:asciiTheme="minorHAnsi" w:hAnsiTheme="minorHAnsi" w:cstheme="minorHAnsi"/>
        </w:rPr>
      </w:pPr>
      <w:r w:rsidRPr="00C45CDD">
        <w:rPr>
          <w:rFonts w:asciiTheme="minorHAnsi" w:hAnsiTheme="minorHAnsi" w:cstheme="minorHAnsi"/>
        </w:rPr>
        <w:t>using class time appropriately;</w:t>
      </w:r>
    </w:p>
    <w:p w14:paraId="29C633F7" w14:textId="77777777" w:rsidR="00C45CDD" w:rsidRPr="00C45CDD" w:rsidRDefault="00C45CDD" w:rsidP="00C45CDD">
      <w:pPr>
        <w:numPr>
          <w:ilvl w:val="0"/>
          <w:numId w:val="10"/>
        </w:numPr>
        <w:rPr>
          <w:rFonts w:asciiTheme="minorHAnsi" w:hAnsiTheme="minorHAnsi" w:cstheme="minorHAnsi"/>
        </w:rPr>
      </w:pPr>
      <w:r w:rsidRPr="00C45CDD">
        <w:rPr>
          <w:rFonts w:asciiTheme="minorHAnsi" w:hAnsiTheme="minorHAnsi" w:cstheme="minorHAnsi"/>
        </w:rPr>
        <w:t>demonstrating respectful and professional behavior toward classmates and the professor; and</w:t>
      </w:r>
    </w:p>
    <w:p w14:paraId="33C46386" w14:textId="77777777" w:rsidR="00C45CDD" w:rsidRPr="00C45CDD" w:rsidRDefault="00C45CDD" w:rsidP="00C45CDD">
      <w:pPr>
        <w:numPr>
          <w:ilvl w:val="0"/>
          <w:numId w:val="10"/>
        </w:numPr>
        <w:rPr>
          <w:rFonts w:asciiTheme="minorHAnsi" w:hAnsiTheme="minorHAnsi" w:cstheme="minorHAnsi"/>
        </w:rPr>
      </w:pPr>
      <w:r w:rsidRPr="00C45CDD">
        <w:rPr>
          <w:rFonts w:asciiTheme="minorHAnsi" w:hAnsiTheme="minorHAnsi" w:cstheme="minorHAnsi"/>
        </w:rPr>
        <w:t>completing the professional responsibilities associated with that day's class meeting.</w:t>
      </w:r>
    </w:p>
    <w:p w14:paraId="102AC886"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Being physically present does not automatically earn a Professionalism grade. A student who is present but disengaged, refuses to participate, uses class time for unrelated activities, or otherwise does not meet the reasonable professionalism expectations for the class may receive reduced or no credit for that Professionalism assessment.</w:t>
      </w:r>
    </w:p>
    <w:p w14:paraId="545B8309" w14:textId="77777777" w:rsidR="00C45CDD" w:rsidRPr="00C45CDD" w:rsidRDefault="00C45CDD" w:rsidP="00C45CDD">
      <w:pPr>
        <w:rPr>
          <w:rFonts w:asciiTheme="minorHAnsi" w:hAnsiTheme="minorHAnsi" w:cstheme="minorHAnsi"/>
        </w:rPr>
      </w:pPr>
      <w:r w:rsidRPr="00C45CDD">
        <w:rPr>
          <w:rFonts w:asciiTheme="minorHAnsi" w:hAnsiTheme="minorHAnsi" w:cstheme="minorHAnsi"/>
          <w:b/>
          <w:bCs/>
        </w:rPr>
        <w:t>Professionalism grades and Flex Days are separate.</w:t>
      </w:r>
    </w:p>
    <w:p w14:paraId="169560BB"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Missing an Unannounced Professionalism Grade</w:t>
      </w:r>
    </w:p>
    <w:p w14:paraId="7BAC9F7A" w14:textId="77777777" w:rsidR="00C45CDD" w:rsidRPr="00E33D82" w:rsidRDefault="00C45CDD" w:rsidP="00C45CDD">
      <w:pPr>
        <w:rPr>
          <w:rFonts w:asciiTheme="minorHAnsi" w:hAnsiTheme="minorHAnsi" w:cstheme="minorHAnsi"/>
        </w:rPr>
      </w:pPr>
      <w:r w:rsidRPr="00E33D82">
        <w:rPr>
          <w:rFonts w:asciiTheme="minorHAnsi" w:hAnsiTheme="minorHAnsi" w:cstheme="minorHAnsi"/>
        </w:rPr>
        <w:t>If you are absent on a day when an unannounced Professionalism grade is taken, you will miss that Professionalism grade even if the absence falls within one of your four Flex Days.</w:t>
      </w:r>
    </w:p>
    <w:p w14:paraId="286EF858"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A Flex Day does not provide make-up rights for academic work completed during class. It simply means that the missed class meeting falls within the four Flex Days available before the Flex Day final-grade penalty begins.</w:t>
      </w:r>
    </w:p>
    <w:p w14:paraId="443A0689"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lastRenderedPageBreak/>
        <w:t>Therefore, both of the following can be true:</w:t>
      </w:r>
    </w:p>
    <w:p w14:paraId="011982F3" w14:textId="77777777" w:rsidR="00C45CDD" w:rsidRPr="00C45CDD" w:rsidRDefault="00C45CDD" w:rsidP="00C45CDD">
      <w:pPr>
        <w:numPr>
          <w:ilvl w:val="0"/>
          <w:numId w:val="11"/>
        </w:numPr>
        <w:rPr>
          <w:rFonts w:asciiTheme="minorHAnsi" w:hAnsiTheme="minorHAnsi" w:cstheme="minorHAnsi"/>
        </w:rPr>
      </w:pPr>
      <w:r w:rsidRPr="00C45CDD">
        <w:rPr>
          <w:rFonts w:asciiTheme="minorHAnsi" w:hAnsiTheme="minorHAnsi" w:cstheme="minorHAnsi"/>
        </w:rPr>
        <w:t>Your absence is covered by one of your four Flex Days and does not trigger a Flex Day penalty to your final course grade.</w:t>
      </w:r>
    </w:p>
    <w:p w14:paraId="4AC15B33" w14:textId="77777777" w:rsidR="00C45CDD" w:rsidRPr="00C45CDD" w:rsidRDefault="00C45CDD" w:rsidP="00C45CDD">
      <w:pPr>
        <w:numPr>
          <w:ilvl w:val="0"/>
          <w:numId w:val="11"/>
        </w:numPr>
        <w:rPr>
          <w:rFonts w:asciiTheme="minorHAnsi" w:hAnsiTheme="minorHAnsi" w:cstheme="minorHAnsi"/>
        </w:rPr>
      </w:pPr>
      <w:r w:rsidRPr="00C45CDD">
        <w:rPr>
          <w:rFonts w:asciiTheme="minorHAnsi" w:hAnsiTheme="minorHAnsi" w:cstheme="minorHAnsi"/>
        </w:rPr>
        <w:t>You receive a zero for an unannounced Professionalism grade or other graded in-class work that occurred while you were absent.</w:t>
      </w:r>
    </w:p>
    <w:p w14:paraId="76D492D6"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End-of-Semester Professionalism Make-Up</w:t>
      </w:r>
    </w:p>
    <w:p w14:paraId="541202D8" w14:textId="77777777" w:rsidR="00C45CDD" w:rsidRPr="00E33D82" w:rsidRDefault="00C45CDD" w:rsidP="00C45CDD">
      <w:pPr>
        <w:rPr>
          <w:rFonts w:asciiTheme="minorHAnsi" w:hAnsiTheme="minorHAnsi" w:cstheme="minorHAnsi"/>
        </w:rPr>
      </w:pPr>
      <w:r w:rsidRPr="00C45CDD">
        <w:rPr>
          <w:rFonts w:asciiTheme="minorHAnsi" w:hAnsiTheme="minorHAnsi" w:cstheme="minorHAnsi"/>
        </w:rPr>
        <w:t>The professor generally provides </w:t>
      </w:r>
      <w:r w:rsidRPr="00E33D82">
        <w:rPr>
          <w:rFonts w:asciiTheme="minorHAnsi" w:hAnsiTheme="minorHAnsi" w:cstheme="minorHAnsi"/>
        </w:rPr>
        <w:t>one opportunity near the end of the semester to replace one missed Professionalism grade.</w:t>
      </w:r>
    </w:p>
    <w:p w14:paraId="5203EFE9"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This opportunity is intended to provide some flexibility for a student who happens to miss one of the unannounced Professionalism assessments.</w:t>
      </w:r>
    </w:p>
    <w:p w14:paraId="7C179682"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The make-up opportunity:</w:t>
      </w:r>
    </w:p>
    <w:p w14:paraId="2FF5E367" w14:textId="77777777" w:rsidR="00C45CDD" w:rsidRPr="00C45CDD" w:rsidRDefault="00C45CDD" w:rsidP="00C45CDD">
      <w:pPr>
        <w:numPr>
          <w:ilvl w:val="0"/>
          <w:numId w:val="12"/>
        </w:numPr>
        <w:rPr>
          <w:rFonts w:asciiTheme="minorHAnsi" w:hAnsiTheme="minorHAnsi" w:cstheme="minorHAnsi"/>
        </w:rPr>
      </w:pPr>
      <w:r w:rsidRPr="00C45CDD">
        <w:rPr>
          <w:rFonts w:asciiTheme="minorHAnsi" w:hAnsiTheme="minorHAnsi" w:cstheme="minorHAnsi"/>
        </w:rPr>
        <w:t>may replace </w:t>
      </w:r>
      <w:r w:rsidRPr="00E33D82">
        <w:rPr>
          <w:rFonts w:asciiTheme="minorHAnsi" w:hAnsiTheme="minorHAnsi" w:cstheme="minorHAnsi"/>
        </w:rPr>
        <w:t>one </w:t>
      </w:r>
      <w:r w:rsidRPr="00C45CDD">
        <w:rPr>
          <w:rFonts w:asciiTheme="minorHAnsi" w:hAnsiTheme="minorHAnsi" w:cstheme="minorHAnsi"/>
        </w:rPr>
        <w:t>missed Professionalism grade;</w:t>
      </w:r>
    </w:p>
    <w:p w14:paraId="0721A8BC" w14:textId="77777777" w:rsidR="00C45CDD" w:rsidRPr="00C45CDD" w:rsidRDefault="00C45CDD" w:rsidP="00C45CDD">
      <w:pPr>
        <w:numPr>
          <w:ilvl w:val="0"/>
          <w:numId w:val="12"/>
        </w:numPr>
        <w:rPr>
          <w:rFonts w:asciiTheme="minorHAnsi" w:hAnsiTheme="minorHAnsi" w:cstheme="minorHAnsi"/>
        </w:rPr>
      </w:pPr>
      <w:r w:rsidRPr="00C45CDD">
        <w:rPr>
          <w:rFonts w:asciiTheme="minorHAnsi" w:hAnsiTheme="minorHAnsi" w:cstheme="minorHAnsi"/>
        </w:rPr>
        <w:t>does not restore or remove a Flex Day;</w:t>
      </w:r>
    </w:p>
    <w:p w14:paraId="3152DE42" w14:textId="77777777" w:rsidR="00C45CDD" w:rsidRPr="00C45CDD" w:rsidRDefault="00C45CDD" w:rsidP="00C45CDD">
      <w:pPr>
        <w:numPr>
          <w:ilvl w:val="0"/>
          <w:numId w:val="12"/>
        </w:numPr>
        <w:rPr>
          <w:rFonts w:asciiTheme="minorHAnsi" w:hAnsiTheme="minorHAnsi" w:cstheme="minorHAnsi"/>
        </w:rPr>
      </w:pPr>
      <w:r w:rsidRPr="00C45CDD">
        <w:rPr>
          <w:rFonts w:asciiTheme="minorHAnsi" w:hAnsiTheme="minorHAnsi" w:cstheme="minorHAnsi"/>
        </w:rPr>
        <w:t>does not provide make-up credit for other missed quizzes, activities, or assignments; and</w:t>
      </w:r>
    </w:p>
    <w:p w14:paraId="53255906" w14:textId="77777777" w:rsidR="00C45CDD" w:rsidRPr="00C45CDD" w:rsidRDefault="00C45CDD" w:rsidP="00C45CDD">
      <w:pPr>
        <w:numPr>
          <w:ilvl w:val="0"/>
          <w:numId w:val="12"/>
        </w:numPr>
        <w:rPr>
          <w:rFonts w:asciiTheme="minorHAnsi" w:hAnsiTheme="minorHAnsi" w:cstheme="minorHAnsi"/>
        </w:rPr>
      </w:pPr>
      <w:r w:rsidRPr="00C45CDD">
        <w:rPr>
          <w:rFonts w:asciiTheme="minorHAnsi" w:hAnsiTheme="minorHAnsi" w:cstheme="minorHAnsi"/>
        </w:rPr>
        <w:t>does not change the student's official attendance record.</w:t>
      </w:r>
    </w:p>
    <w:p w14:paraId="5AD52D38"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Students who miss more than one Professionalism assessment should expect additional missed Professionalism grades to remain part of their Professionalism average unless otherwise required by institutional policy.</w:t>
      </w:r>
    </w:p>
    <w:p w14:paraId="6239597B" w14:textId="77777777" w:rsidR="00C45CDD" w:rsidRPr="00E33D82" w:rsidRDefault="00C45CDD" w:rsidP="00C45CDD">
      <w:pPr>
        <w:rPr>
          <w:rFonts w:asciiTheme="minorHAnsi" w:hAnsiTheme="minorHAnsi" w:cstheme="minorHAnsi"/>
          <w:b/>
          <w:bCs/>
        </w:rPr>
      </w:pPr>
      <w:r w:rsidRPr="00E33D82">
        <w:rPr>
          <w:rFonts w:asciiTheme="minorHAnsi" w:hAnsiTheme="minorHAnsi" w:cstheme="minorHAnsi"/>
          <w:b/>
          <w:bCs/>
        </w:rPr>
        <w:t>In-Class Activities, Pop Quizzes &amp; Other Daily Work</w:t>
      </w:r>
    </w:p>
    <w:p w14:paraId="4D2ABE31"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Many activities in this course are intentionally designed to occur </w:t>
      </w:r>
      <w:r w:rsidRPr="00C45CDD">
        <w:rPr>
          <w:rFonts w:asciiTheme="minorHAnsi" w:hAnsiTheme="minorHAnsi" w:cstheme="minorHAnsi"/>
          <w:b/>
          <w:bCs/>
        </w:rPr>
        <w:t>in class</w:t>
      </w:r>
      <w:r w:rsidRPr="00C45CDD">
        <w:rPr>
          <w:rFonts w:asciiTheme="minorHAnsi" w:hAnsiTheme="minorHAnsi" w:cstheme="minorHAnsi"/>
        </w:rPr>
        <w:t> because their educational value comes from participating in the experience with your classmates.</w:t>
      </w:r>
    </w:p>
    <w:p w14:paraId="7BCF36F6" w14:textId="77777777" w:rsidR="00C45CDD" w:rsidRPr="00E33D82" w:rsidRDefault="00C45CDD" w:rsidP="00C45CDD">
      <w:pPr>
        <w:rPr>
          <w:rFonts w:asciiTheme="minorHAnsi" w:hAnsiTheme="minorHAnsi" w:cstheme="minorHAnsi"/>
        </w:rPr>
      </w:pPr>
      <w:r w:rsidRPr="00C45CDD">
        <w:rPr>
          <w:rFonts w:asciiTheme="minorHAnsi" w:hAnsiTheme="minorHAnsi" w:cstheme="minorHAnsi"/>
        </w:rPr>
        <w:t>Students who are absent are generally </w:t>
      </w:r>
      <w:r w:rsidRPr="00E33D82">
        <w:rPr>
          <w:rFonts w:asciiTheme="minorHAnsi" w:hAnsiTheme="minorHAnsi" w:cstheme="minorHAnsi"/>
        </w:rPr>
        <w:t>not eligible to make up pop quizzes, daily activities, workshops, peer reviews, group activities, or other designated in-class work completed during their absence.</w:t>
      </w:r>
    </w:p>
    <w:p w14:paraId="577C816A"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This is true even when the absence falls within one of the student's first four Flex Days.</w:t>
      </w:r>
    </w:p>
    <w:p w14:paraId="5E7D97B2"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For example, if you miss class and use Flex Day #2:</w:t>
      </w:r>
    </w:p>
    <w:p w14:paraId="13317FDA" w14:textId="77777777" w:rsidR="00C45CDD" w:rsidRPr="00C45CDD" w:rsidRDefault="00C45CDD" w:rsidP="00C45CDD">
      <w:pPr>
        <w:numPr>
          <w:ilvl w:val="0"/>
          <w:numId w:val="13"/>
        </w:numPr>
        <w:rPr>
          <w:rFonts w:asciiTheme="minorHAnsi" w:hAnsiTheme="minorHAnsi" w:cstheme="minorHAnsi"/>
        </w:rPr>
      </w:pPr>
      <w:r w:rsidRPr="00C45CDD">
        <w:rPr>
          <w:rFonts w:asciiTheme="minorHAnsi" w:hAnsiTheme="minorHAnsi" w:cstheme="minorHAnsi"/>
        </w:rPr>
        <w:t>You do </w:t>
      </w:r>
      <w:r w:rsidRPr="00C45CDD">
        <w:rPr>
          <w:rFonts w:asciiTheme="minorHAnsi" w:hAnsiTheme="minorHAnsi" w:cstheme="minorHAnsi"/>
          <w:b/>
          <w:bCs/>
        </w:rPr>
        <w:t>not</w:t>
      </w:r>
      <w:r w:rsidRPr="00C45CDD">
        <w:rPr>
          <w:rFonts w:asciiTheme="minorHAnsi" w:hAnsiTheme="minorHAnsi" w:cstheme="minorHAnsi"/>
        </w:rPr>
        <w:t> receive a Flex Day penalty to your final course grade.</w:t>
      </w:r>
    </w:p>
    <w:p w14:paraId="6D028F28" w14:textId="77777777" w:rsidR="00C45CDD" w:rsidRPr="00C45CDD" w:rsidRDefault="00C45CDD" w:rsidP="00C45CDD">
      <w:pPr>
        <w:numPr>
          <w:ilvl w:val="0"/>
          <w:numId w:val="13"/>
        </w:numPr>
        <w:rPr>
          <w:rFonts w:asciiTheme="minorHAnsi" w:hAnsiTheme="minorHAnsi" w:cstheme="minorHAnsi"/>
        </w:rPr>
      </w:pPr>
      <w:r w:rsidRPr="00C45CDD">
        <w:rPr>
          <w:rFonts w:asciiTheme="minorHAnsi" w:hAnsiTheme="minorHAnsi" w:cstheme="minorHAnsi"/>
        </w:rPr>
        <w:lastRenderedPageBreak/>
        <w:t>You are responsible for learning the material you missed.</w:t>
      </w:r>
    </w:p>
    <w:p w14:paraId="163ADDE1" w14:textId="77777777" w:rsidR="00C45CDD" w:rsidRPr="00C45CDD" w:rsidRDefault="00C45CDD" w:rsidP="00C45CDD">
      <w:pPr>
        <w:numPr>
          <w:ilvl w:val="0"/>
          <w:numId w:val="13"/>
        </w:numPr>
        <w:rPr>
          <w:rFonts w:asciiTheme="minorHAnsi" w:hAnsiTheme="minorHAnsi" w:cstheme="minorHAnsi"/>
        </w:rPr>
      </w:pPr>
      <w:r w:rsidRPr="00C45CDD">
        <w:rPr>
          <w:rFonts w:asciiTheme="minorHAnsi" w:hAnsiTheme="minorHAnsi" w:cstheme="minorHAnsi"/>
        </w:rPr>
        <w:t>If the class completed a graded pop quiz or in-class activity, you are generally not eligible to make it up.</w:t>
      </w:r>
    </w:p>
    <w:p w14:paraId="6B5ECD63" w14:textId="77777777" w:rsidR="00C45CDD" w:rsidRPr="00C45CDD" w:rsidRDefault="00C45CDD" w:rsidP="00C45CDD">
      <w:pPr>
        <w:numPr>
          <w:ilvl w:val="0"/>
          <w:numId w:val="13"/>
        </w:numPr>
        <w:rPr>
          <w:rFonts w:asciiTheme="minorHAnsi" w:hAnsiTheme="minorHAnsi" w:cstheme="minorHAnsi"/>
        </w:rPr>
      </w:pPr>
      <w:r w:rsidRPr="00C45CDD">
        <w:rPr>
          <w:rFonts w:asciiTheme="minorHAnsi" w:hAnsiTheme="minorHAnsi" w:cstheme="minorHAnsi"/>
        </w:rPr>
        <w:t>If an unannounced Professionalism grade was taken, you miss that Professionalism grade, subject to the limited end-of-semester make-up opportunity described above.</w:t>
      </w:r>
    </w:p>
    <w:p w14:paraId="2EFA4833" w14:textId="77777777" w:rsidR="00C45CDD" w:rsidRPr="00C45CDD" w:rsidRDefault="00C45CDD" w:rsidP="00C45CDD">
      <w:pPr>
        <w:numPr>
          <w:ilvl w:val="0"/>
          <w:numId w:val="13"/>
        </w:numPr>
        <w:rPr>
          <w:rFonts w:asciiTheme="minorHAnsi" w:hAnsiTheme="minorHAnsi" w:cstheme="minorHAnsi"/>
        </w:rPr>
      </w:pPr>
      <w:r w:rsidRPr="00C45CDD">
        <w:rPr>
          <w:rFonts w:asciiTheme="minorHAnsi" w:hAnsiTheme="minorHAnsi" w:cstheme="minorHAnsi"/>
        </w:rPr>
        <w:t>Regular assignment deadlines still apply unless otherwise approved.</w:t>
      </w:r>
    </w:p>
    <w:p w14:paraId="52B0A278" w14:textId="77777777" w:rsidR="00C45CDD" w:rsidRPr="00E33D82" w:rsidRDefault="00C45CDD" w:rsidP="00C45CDD">
      <w:pPr>
        <w:rPr>
          <w:rFonts w:asciiTheme="minorHAnsi" w:hAnsiTheme="minorHAnsi" w:cstheme="minorHAnsi"/>
        </w:rPr>
      </w:pPr>
      <w:r w:rsidRPr="00E33D82">
        <w:rPr>
          <w:rFonts w:asciiTheme="minorHAnsi" w:hAnsiTheme="minorHAnsi" w:cstheme="minorHAnsi"/>
        </w:rPr>
        <w:t>A Flex Day gives you flexibility to miss class. It does not give you credit for the work you missed.</w:t>
      </w:r>
    </w:p>
    <w:p w14:paraId="3D2F105D" w14:textId="77777777" w:rsidR="00C45CDD" w:rsidRPr="00E33D82" w:rsidRDefault="00C45CDD" w:rsidP="00C45CDD">
      <w:pPr>
        <w:rPr>
          <w:rFonts w:asciiTheme="minorHAnsi" w:hAnsiTheme="minorHAnsi" w:cstheme="minorHAnsi"/>
          <w:b/>
          <w:bCs/>
        </w:rPr>
      </w:pPr>
      <w:r w:rsidRPr="00E33D82">
        <w:rPr>
          <w:rFonts w:asciiTheme="minorHAnsi" w:hAnsiTheme="minorHAnsi" w:cstheme="minorHAnsi"/>
          <w:b/>
          <w:bCs/>
        </w:rPr>
        <w:t>Required Class Meetings</w:t>
      </w:r>
    </w:p>
    <w:p w14:paraId="5193A0E4"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Flex Days do </w:t>
      </w:r>
      <w:r w:rsidRPr="00E33D82">
        <w:rPr>
          <w:rFonts w:asciiTheme="minorHAnsi" w:hAnsiTheme="minorHAnsi" w:cstheme="minorHAnsi"/>
        </w:rPr>
        <w:t>not</w:t>
      </w:r>
      <w:r w:rsidRPr="00C45CDD">
        <w:rPr>
          <w:rFonts w:asciiTheme="minorHAnsi" w:hAnsiTheme="minorHAnsi" w:cstheme="minorHAnsi"/>
        </w:rPr>
        <w:t> waive requirements associated with designated major course events.</w:t>
      </w:r>
    </w:p>
    <w:p w14:paraId="27903441"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Students are expected to attend scheduled:</w:t>
      </w:r>
    </w:p>
    <w:p w14:paraId="62316AE4" w14:textId="77777777" w:rsidR="00C45CDD" w:rsidRPr="00C45CDD" w:rsidRDefault="00C45CDD" w:rsidP="00C45CDD">
      <w:pPr>
        <w:numPr>
          <w:ilvl w:val="0"/>
          <w:numId w:val="14"/>
        </w:numPr>
        <w:rPr>
          <w:rFonts w:asciiTheme="minorHAnsi" w:hAnsiTheme="minorHAnsi" w:cstheme="minorHAnsi"/>
        </w:rPr>
      </w:pPr>
      <w:r w:rsidRPr="00C45CDD">
        <w:rPr>
          <w:rFonts w:asciiTheme="minorHAnsi" w:hAnsiTheme="minorHAnsi" w:cstheme="minorHAnsi"/>
        </w:rPr>
        <w:t>speeches and presentations;</w:t>
      </w:r>
    </w:p>
    <w:p w14:paraId="1CDE9F65" w14:textId="77777777" w:rsidR="00C45CDD" w:rsidRPr="00C45CDD" w:rsidRDefault="00C45CDD" w:rsidP="00C45CDD">
      <w:pPr>
        <w:numPr>
          <w:ilvl w:val="0"/>
          <w:numId w:val="14"/>
        </w:numPr>
        <w:rPr>
          <w:rFonts w:asciiTheme="minorHAnsi" w:hAnsiTheme="minorHAnsi" w:cstheme="minorHAnsi"/>
        </w:rPr>
      </w:pPr>
      <w:r w:rsidRPr="00C45CDD">
        <w:rPr>
          <w:rFonts w:asciiTheme="minorHAnsi" w:hAnsiTheme="minorHAnsi" w:cstheme="minorHAnsi"/>
        </w:rPr>
        <w:t>examinations;</w:t>
      </w:r>
    </w:p>
    <w:p w14:paraId="2395B51E" w14:textId="77777777" w:rsidR="00C45CDD" w:rsidRPr="00C45CDD" w:rsidRDefault="00C45CDD" w:rsidP="00C45CDD">
      <w:pPr>
        <w:numPr>
          <w:ilvl w:val="0"/>
          <w:numId w:val="14"/>
        </w:numPr>
        <w:rPr>
          <w:rFonts w:asciiTheme="minorHAnsi" w:hAnsiTheme="minorHAnsi" w:cstheme="minorHAnsi"/>
        </w:rPr>
      </w:pPr>
      <w:r w:rsidRPr="00C45CDD">
        <w:rPr>
          <w:rFonts w:asciiTheme="minorHAnsi" w:hAnsiTheme="minorHAnsi" w:cstheme="minorHAnsi"/>
        </w:rPr>
        <w:t>other major assessments; and</w:t>
      </w:r>
    </w:p>
    <w:p w14:paraId="4152080E" w14:textId="77777777" w:rsidR="00C45CDD" w:rsidRPr="00C45CDD" w:rsidRDefault="00C45CDD" w:rsidP="00C45CDD">
      <w:pPr>
        <w:numPr>
          <w:ilvl w:val="0"/>
          <w:numId w:val="14"/>
        </w:numPr>
        <w:rPr>
          <w:rFonts w:asciiTheme="minorHAnsi" w:hAnsiTheme="minorHAnsi" w:cstheme="minorHAnsi"/>
        </w:rPr>
      </w:pPr>
      <w:r w:rsidRPr="00C45CDD">
        <w:rPr>
          <w:rFonts w:asciiTheme="minorHAnsi" w:hAnsiTheme="minorHAnsi" w:cstheme="minorHAnsi"/>
        </w:rPr>
        <w:t>any additional class meeting specifically identified in advance as a required course date.</w:t>
      </w:r>
    </w:p>
    <w:p w14:paraId="030BD7DB"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Having an unused Flex Day does not automatically excuse a missed speech, examination, presentation, or other major assessment. The applicable assignment, make-up, and institutional policies will determine the consequences and any available make-up opportunities.</w:t>
      </w:r>
    </w:p>
    <w:p w14:paraId="49507471" w14:textId="77777777" w:rsidR="00C45CDD" w:rsidRPr="00E33D82" w:rsidRDefault="00C45CDD" w:rsidP="00C45CDD">
      <w:pPr>
        <w:rPr>
          <w:rFonts w:asciiTheme="minorHAnsi" w:hAnsiTheme="minorHAnsi" w:cstheme="minorHAnsi"/>
          <w:b/>
          <w:bCs/>
        </w:rPr>
      </w:pPr>
      <w:r w:rsidRPr="00E33D82">
        <w:rPr>
          <w:rFonts w:asciiTheme="minorHAnsi" w:hAnsiTheme="minorHAnsi" w:cstheme="minorHAnsi"/>
          <w:b/>
          <w:bCs/>
        </w:rPr>
        <w:t>Tardy &amp; Early Departure Policy</w:t>
      </w:r>
    </w:p>
    <w:p w14:paraId="2E8FE8FF"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Our class is designed to reflect a professional environment. In the workplace, arriving on time, remaining for scheduled meetings, and actively participating are basic professional expectations. Arriving on time is also a way to show respect for your classmates, who rely on everyone's participation in discussions, activities, workshops, and group work.</w:t>
      </w:r>
    </w:p>
    <w:p w14:paraId="61EA3F39"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Occasional delays happen. This policy is intended to address patterns of tardiness, early departure, or missed participation.</w:t>
      </w:r>
    </w:p>
    <w:p w14:paraId="72885D92"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Tardies</w:t>
      </w:r>
    </w:p>
    <w:p w14:paraId="747AB182" w14:textId="77777777" w:rsidR="00C45CDD" w:rsidRPr="00E33D82" w:rsidRDefault="00C45CDD" w:rsidP="00C45CDD">
      <w:pPr>
        <w:numPr>
          <w:ilvl w:val="0"/>
          <w:numId w:val="15"/>
        </w:numPr>
        <w:rPr>
          <w:rFonts w:asciiTheme="minorHAnsi" w:hAnsiTheme="minorHAnsi" w:cstheme="minorHAnsi"/>
        </w:rPr>
      </w:pPr>
      <w:r w:rsidRPr="00E33D82">
        <w:rPr>
          <w:rFonts w:asciiTheme="minorHAnsi" w:hAnsiTheme="minorHAnsi" w:cstheme="minorHAnsi"/>
        </w:rPr>
        <w:t>Three tardies of approximately 10 minutes each = one Flex Day.</w:t>
      </w:r>
    </w:p>
    <w:p w14:paraId="21F8B1A7" w14:textId="77777777" w:rsidR="00C45CDD" w:rsidRPr="00E33D82" w:rsidRDefault="00C45CDD" w:rsidP="00C45CDD">
      <w:pPr>
        <w:numPr>
          <w:ilvl w:val="0"/>
          <w:numId w:val="15"/>
        </w:numPr>
        <w:rPr>
          <w:rFonts w:asciiTheme="minorHAnsi" w:hAnsiTheme="minorHAnsi" w:cstheme="minorHAnsi"/>
        </w:rPr>
      </w:pPr>
      <w:r w:rsidRPr="00E33D82">
        <w:rPr>
          <w:rFonts w:asciiTheme="minorHAnsi" w:hAnsiTheme="minorHAnsi" w:cstheme="minorHAnsi"/>
        </w:rPr>
        <w:t>Arriving approximately 15–20 minutes late or more may result in one Flex Day being counted for that class meeting.</w:t>
      </w:r>
    </w:p>
    <w:p w14:paraId="5CC41D05" w14:textId="77777777" w:rsidR="00C45CDD" w:rsidRPr="00E33D82" w:rsidRDefault="00C45CDD" w:rsidP="00C45CDD">
      <w:pPr>
        <w:numPr>
          <w:ilvl w:val="0"/>
          <w:numId w:val="15"/>
        </w:numPr>
        <w:rPr>
          <w:rFonts w:asciiTheme="minorHAnsi" w:hAnsiTheme="minorHAnsi" w:cstheme="minorHAnsi"/>
        </w:rPr>
      </w:pPr>
      <w:r w:rsidRPr="00C45CDD">
        <w:rPr>
          <w:rFonts w:asciiTheme="minorHAnsi" w:hAnsiTheme="minorHAnsi" w:cstheme="minorHAnsi"/>
        </w:rPr>
        <w:lastRenderedPageBreak/>
        <w:t>If you arrive after a pop quiz, activity, Professionalism assessment, or other in-class assignment has occurred, you are generally </w:t>
      </w:r>
      <w:r w:rsidRPr="00E33D82">
        <w:rPr>
          <w:rFonts w:asciiTheme="minorHAnsi" w:hAnsiTheme="minorHAnsi" w:cstheme="minorHAnsi"/>
        </w:rPr>
        <w:t>not eligible to make up that work.</w:t>
      </w:r>
    </w:p>
    <w:p w14:paraId="6A9A4259" w14:textId="77777777" w:rsidR="00C45CDD" w:rsidRPr="00C45CDD" w:rsidRDefault="00C45CDD" w:rsidP="00C45CDD">
      <w:pPr>
        <w:numPr>
          <w:ilvl w:val="0"/>
          <w:numId w:val="15"/>
        </w:numPr>
        <w:rPr>
          <w:rFonts w:asciiTheme="minorHAnsi" w:hAnsiTheme="minorHAnsi" w:cstheme="minorHAnsi"/>
        </w:rPr>
      </w:pPr>
      <w:r w:rsidRPr="00C45CDD">
        <w:rPr>
          <w:rFonts w:asciiTheme="minorHAnsi" w:hAnsiTheme="minorHAnsi" w:cstheme="minorHAnsi"/>
        </w:rPr>
        <w:t>Once all four Flex Days have been used, additional accumulated or substantial tardiness is subject to the Flex Day grade-consequence policy.</w:t>
      </w:r>
    </w:p>
    <w:p w14:paraId="3AF04200" w14:textId="77777777" w:rsidR="00C45CDD" w:rsidRPr="00E33D82" w:rsidRDefault="00C45CDD" w:rsidP="00C45CDD">
      <w:pPr>
        <w:rPr>
          <w:rFonts w:asciiTheme="minorHAnsi" w:hAnsiTheme="minorHAnsi" w:cstheme="minorHAnsi"/>
          <w:b/>
          <w:bCs/>
        </w:rPr>
      </w:pPr>
      <w:r w:rsidRPr="00E33D82">
        <w:rPr>
          <w:rFonts w:asciiTheme="minorHAnsi" w:hAnsiTheme="minorHAnsi" w:cstheme="minorHAnsi"/>
          <w:b/>
          <w:bCs/>
        </w:rPr>
        <w:t>Leaving Early</w:t>
      </w:r>
    </w:p>
    <w:p w14:paraId="2E20C288"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Students are expected to remain in class until the scheduled end of the class meeting.</w:t>
      </w:r>
    </w:p>
    <w:p w14:paraId="39D3AEA7"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If you need to leave early because of an unusual circumstance, please communicate with the professor in advance whenever possible.</w:t>
      </w:r>
    </w:p>
    <w:p w14:paraId="08E00EF1"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Repeated or substantial early departures may accumulate toward or result in a Flex Day. Students are generally not eligible to make up graded activities or other work they miss because they leave class early.</w:t>
      </w:r>
    </w:p>
    <w:p w14:paraId="16A9F7F7"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Official attendance will always be recorded according to the applicable attendance-reporting requirements. A Flex Day is an academic course policy and does not alter the official attendance record.</w:t>
      </w:r>
    </w:p>
    <w:p w14:paraId="6C2D97A8" w14:textId="77777777" w:rsidR="00C45CDD" w:rsidRPr="00E33D82" w:rsidRDefault="00C45CDD" w:rsidP="00C45CDD">
      <w:pPr>
        <w:rPr>
          <w:rFonts w:asciiTheme="minorHAnsi" w:hAnsiTheme="minorHAnsi" w:cstheme="minorHAnsi"/>
          <w:b/>
          <w:bCs/>
        </w:rPr>
      </w:pPr>
      <w:r w:rsidRPr="00E33D82">
        <w:rPr>
          <w:rFonts w:asciiTheme="minorHAnsi" w:hAnsiTheme="minorHAnsi" w:cstheme="minorHAnsi"/>
          <w:b/>
          <w:bCs/>
        </w:rPr>
        <w:t>Student Responsibility When Missing Class</w:t>
      </w:r>
    </w:p>
    <w:p w14:paraId="2C200490"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If you miss class for any reason, you remain responsible for keeping up with the course.</w:t>
      </w:r>
    </w:p>
    <w:p w14:paraId="635BDDF4"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Students are responsible for:</w:t>
      </w:r>
    </w:p>
    <w:p w14:paraId="565ECB15" w14:textId="77777777" w:rsidR="00C45CDD" w:rsidRPr="00C45CDD" w:rsidRDefault="00C45CDD" w:rsidP="00C45CDD">
      <w:pPr>
        <w:numPr>
          <w:ilvl w:val="0"/>
          <w:numId w:val="16"/>
        </w:numPr>
        <w:rPr>
          <w:rFonts w:asciiTheme="minorHAnsi" w:hAnsiTheme="minorHAnsi" w:cstheme="minorHAnsi"/>
        </w:rPr>
      </w:pPr>
      <w:r w:rsidRPr="00C45CDD">
        <w:rPr>
          <w:rFonts w:asciiTheme="minorHAnsi" w:hAnsiTheme="minorHAnsi" w:cstheme="minorHAnsi"/>
        </w:rPr>
        <w:t>reviewing course announcements and posted materials;</w:t>
      </w:r>
    </w:p>
    <w:p w14:paraId="0DA1BE9F" w14:textId="77777777" w:rsidR="00C45CDD" w:rsidRPr="00C45CDD" w:rsidRDefault="00C45CDD" w:rsidP="00C45CDD">
      <w:pPr>
        <w:numPr>
          <w:ilvl w:val="0"/>
          <w:numId w:val="16"/>
        </w:numPr>
        <w:rPr>
          <w:rFonts w:asciiTheme="minorHAnsi" w:hAnsiTheme="minorHAnsi" w:cstheme="minorHAnsi"/>
        </w:rPr>
      </w:pPr>
      <w:r w:rsidRPr="00C45CDD">
        <w:rPr>
          <w:rFonts w:asciiTheme="minorHAnsi" w:hAnsiTheme="minorHAnsi" w:cstheme="minorHAnsi"/>
        </w:rPr>
        <w:t>obtaining notes or information about material covered in class;</w:t>
      </w:r>
    </w:p>
    <w:p w14:paraId="111A9303" w14:textId="77777777" w:rsidR="00C45CDD" w:rsidRPr="00C45CDD" w:rsidRDefault="00C45CDD" w:rsidP="00C45CDD">
      <w:pPr>
        <w:numPr>
          <w:ilvl w:val="0"/>
          <w:numId w:val="16"/>
        </w:numPr>
        <w:rPr>
          <w:rFonts w:asciiTheme="minorHAnsi" w:hAnsiTheme="minorHAnsi" w:cstheme="minorHAnsi"/>
        </w:rPr>
      </w:pPr>
      <w:r w:rsidRPr="00C45CDD">
        <w:rPr>
          <w:rFonts w:asciiTheme="minorHAnsi" w:hAnsiTheme="minorHAnsi" w:cstheme="minorHAnsi"/>
        </w:rPr>
        <w:t>checking for assignments and upcoming deadlines;</w:t>
      </w:r>
    </w:p>
    <w:p w14:paraId="438684E0" w14:textId="77777777" w:rsidR="00C45CDD" w:rsidRPr="00C45CDD" w:rsidRDefault="00C45CDD" w:rsidP="00C45CDD">
      <w:pPr>
        <w:numPr>
          <w:ilvl w:val="0"/>
          <w:numId w:val="16"/>
        </w:numPr>
        <w:rPr>
          <w:rFonts w:asciiTheme="minorHAnsi" w:hAnsiTheme="minorHAnsi" w:cstheme="minorHAnsi"/>
        </w:rPr>
      </w:pPr>
      <w:r w:rsidRPr="00C45CDD">
        <w:rPr>
          <w:rFonts w:asciiTheme="minorHAnsi" w:hAnsiTheme="minorHAnsi" w:cstheme="minorHAnsi"/>
        </w:rPr>
        <w:t>completing regular assignments by their posted deadlines unless an extension has been approved; and</w:t>
      </w:r>
    </w:p>
    <w:p w14:paraId="1AA4545A" w14:textId="77777777" w:rsidR="00C45CDD" w:rsidRPr="00C45CDD" w:rsidRDefault="00C45CDD" w:rsidP="00C45CDD">
      <w:pPr>
        <w:numPr>
          <w:ilvl w:val="0"/>
          <w:numId w:val="16"/>
        </w:numPr>
        <w:rPr>
          <w:rFonts w:asciiTheme="minorHAnsi" w:hAnsiTheme="minorHAnsi" w:cstheme="minorHAnsi"/>
        </w:rPr>
      </w:pPr>
      <w:r w:rsidRPr="00C45CDD">
        <w:rPr>
          <w:rFonts w:asciiTheme="minorHAnsi" w:hAnsiTheme="minorHAnsi" w:cstheme="minorHAnsi"/>
        </w:rPr>
        <w:t>arriving at the next class prepared to participate.</w:t>
      </w:r>
    </w:p>
    <w:p w14:paraId="2D44C568" w14:textId="4528B989" w:rsidR="00C45CDD" w:rsidRPr="00C45CDD" w:rsidRDefault="00C45CDD" w:rsidP="00C45CDD">
      <w:pPr>
        <w:rPr>
          <w:rFonts w:asciiTheme="minorHAnsi" w:hAnsiTheme="minorHAnsi" w:cstheme="minorHAnsi"/>
        </w:rPr>
      </w:pPr>
      <w:r w:rsidRPr="00C45CDD">
        <w:rPr>
          <w:rFonts w:asciiTheme="minorHAnsi" w:hAnsiTheme="minorHAnsi" w:cstheme="minorHAnsi"/>
        </w:rPr>
        <w:t xml:space="preserve">An absence does not automatically constitute an extension on an assignment. Students experiencing exceptional circumstances should communicate with the professor as soon </w:t>
      </w:r>
      <w:r w:rsidR="00E33D82" w:rsidRPr="00C45CDD">
        <w:rPr>
          <w:rFonts w:asciiTheme="minorHAnsi" w:hAnsiTheme="minorHAnsi" w:cstheme="minorHAnsi"/>
        </w:rPr>
        <w:t>as</w:t>
      </w:r>
      <w:r w:rsidRPr="00C45CDD">
        <w:rPr>
          <w:rFonts w:asciiTheme="minorHAnsi" w:hAnsiTheme="minorHAnsi" w:cstheme="minorHAnsi"/>
        </w:rPr>
        <w:t xml:space="preserve"> possible.</w:t>
      </w:r>
    </w:p>
    <w:p w14:paraId="4255EFE9"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Significant circumstances, such as hospitalization, surgery, or another serious situation, may be addressed individually and in accordance with applicable college policies.</w:t>
      </w:r>
    </w:p>
    <w:p w14:paraId="6C1B2F18" w14:textId="77777777" w:rsidR="00C45CDD" w:rsidRPr="00E33D82" w:rsidRDefault="00C45CDD" w:rsidP="00C45CDD">
      <w:pPr>
        <w:rPr>
          <w:rFonts w:asciiTheme="minorHAnsi" w:hAnsiTheme="minorHAnsi" w:cstheme="minorHAnsi"/>
          <w:b/>
          <w:bCs/>
        </w:rPr>
      </w:pPr>
      <w:r w:rsidRPr="00E33D82">
        <w:rPr>
          <w:rFonts w:asciiTheme="minorHAnsi" w:hAnsiTheme="minorHAnsi" w:cstheme="minorHAnsi"/>
          <w:b/>
          <w:bCs/>
        </w:rPr>
        <w:t>The Bottom Line</w:t>
      </w:r>
    </w:p>
    <w:p w14:paraId="69EA99A3"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lastRenderedPageBreak/>
        <w:t>There are </w:t>
      </w:r>
      <w:r w:rsidRPr="00E33D82">
        <w:rPr>
          <w:rFonts w:asciiTheme="minorHAnsi" w:hAnsiTheme="minorHAnsi" w:cstheme="minorHAnsi"/>
        </w:rPr>
        <w:t>three separate systems</w:t>
      </w:r>
      <w:r w:rsidRPr="00C45CDD">
        <w:rPr>
          <w:rFonts w:asciiTheme="minorHAnsi" w:hAnsiTheme="minorHAnsi" w:cstheme="minorHAnsi"/>
        </w:rPr>
        <w:t> to understand in this course:</w:t>
      </w:r>
    </w:p>
    <w:p w14:paraId="6814EE09" w14:textId="77777777" w:rsidR="00C45CDD" w:rsidRPr="00C45CDD" w:rsidRDefault="00C45CDD" w:rsidP="00C45CDD">
      <w:pPr>
        <w:rPr>
          <w:rFonts w:asciiTheme="minorHAnsi" w:hAnsiTheme="minorHAnsi" w:cstheme="minorHAnsi"/>
        </w:rPr>
      </w:pPr>
      <w:r w:rsidRPr="00C45CDD">
        <w:rPr>
          <w:rFonts w:asciiTheme="minorHAnsi" w:hAnsiTheme="minorHAnsi" w:cstheme="minorHAnsi"/>
          <w:b/>
          <w:bCs/>
        </w:rPr>
        <w:t>1. OFFICIAL ATTENDANCE</w:t>
      </w:r>
      <w:r w:rsidRPr="00C45CDD">
        <w:rPr>
          <w:rFonts w:asciiTheme="minorHAnsi" w:hAnsiTheme="minorHAnsi" w:cstheme="minorHAnsi"/>
        </w:rPr>
        <w:br/>
      </w:r>
      <w:r w:rsidRPr="00C45CDD">
        <w:rPr>
          <w:rFonts w:asciiTheme="minorHAnsi" w:hAnsiTheme="minorHAnsi" w:cstheme="minorHAnsi"/>
          <w:i/>
          <w:iCs/>
        </w:rPr>
        <w:t>Were you physically present?</w:t>
      </w:r>
      <w:r w:rsidRPr="00C45CDD">
        <w:rPr>
          <w:rFonts w:asciiTheme="minorHAnsi" w:hAnsiTheme="minorHAnsi" w:cstheme="minorHAnsi"/>
        </w:rPr>
        <w:br/>
        <w:t>Attendance is accurately recorded and reported as required for dual-credit, school, college, and state purposes. Attendance itself is not a graded assignment.</w:t>
      </w:r>
    </w:p>
    <w:p w14:paraId="05FCB7B9" w14:textId="77777777" w:rsidR="00C45CDD" w:rsidRPr="00C45CDD" w:rsidRDefault="00C45CDD" w:rsidP="00C45CDD">
      <w:pPr>
        <w:rPr>
          <w:rFonts w:asciiTheme="minorHAnsi" w:hAnsiTheme="minorHAnsi" w:cstheme="minorHAnsi"/>
        </w:rPr>
      </w:pPr>
      <w:r w:rsidRPr="00C45CDD">
        <w:rPr>
          <w:rFonts w:asciiTheme="minorHAnsi" w:hAnsiTheme="minorHAnsi" w:cstheme="minorHAnsi"/>
          <w:b/>
          <w:bCs/>
        </w:rPr>
        <w:t>2. PROFESSIONALISM — 10% OF YOUR COURSE GRADE</w:t>
      </w:r>
      <w:r w:rsidRPr="00C45CDD">
        <w:rPr>
          <w:rFonts w:asciiTheme="minorHAnsi" w:hAnsiTheme="minorHAnsi" w:cstheme="minorHAnsi"/>
        </w:rPr>
        <w:br/>
      </w:r>
      <w:r w:rsidRPr="00C45CDD">
        <w:rPr>
          <w:rFonts w:asciiTheme="minorHAnsi" w:hAnsiTheme="minorHAnsi" w:cstheme="minorHAnsi"/>
          <w:i/>
          <w:iCs/>
        </w:rPr>
        <w:t>How are you showing up as a college student and emerging professional?</w:t>
      </w:r>
      <w:r w:rsidRPr="00C45CDD">
        <w:rPr>
          <w:rFonts w:asciiTheme="minorHAnsi" w:hAnsiTheme="minorHAnsi" w:cstheme="minorHAnsi"/>
        </w:rPr>
        <w:br/>
        <w:t>Professionalism is assessed through unannounced grades throughout the semester. Physical presence alone does not automatically earn Professionalism credit.</w:t>
      </w:r>
    </w:p>
    <w:p w14:paraId="4B20EFA0" w14:textId="77777777" w:rsidR="00C45CDD" w:rsidRPr="00C45CDD" w:rsidRDefault="00C45CDD" w:rsidP="00C45CDD">
      <w:pPr>
        <w:rPr>
          <w:rFonts w:asciiTheme="minorHAnsi" w:hAnsiTheme="minorHAnsi" w:cstheme="minorHAnsi"/>
        </w:rPr>
      </w:pPr>
      <w:r w:rsidRPr="00C45CDD">
        <w:rPr>
          <w:rFonts w:asciiTheme="minorHAnsi" w:hAnsiTheme="minorHAnsi" w:cstheme="minorHAnsi"/>
          <w:b/>
          <w:bCs/>
        </w:rPr>
        <w:t>3. FLEX DAYS — FOUR PER SEMESTER</w:t>
      </w:r>
      <w:r w:rsidRPr="00C45CDD">
        <w:rPr>
          <w:rFonts w:asciiTheme="minorHAnsi" w:hAnsiTheme="minorHAnsi" w:cstheme="minorHAnsi"/>
        </w:rPr>
        <w:br/>
      </w:r>
      <w:r w:rsidRPr="00C45CDD">
        <w:rPr>
          <w:rFonts w:asciiTheme="minorHAnsi" w:hAnsiTheme="minorHAnsi" w:cstheme="minorHAnsi"/>
          <w:i/>
          <w:iCs/>
        </w:rPr>
        <w:t>How much flexibility do you have when you miss the normal participation expectations of the course?</w:t>
      </w:r>
      <w:r w:rsidRPr="00C45CDD">
        <w:rPr>
          <w:rFonts w:asciiTheme="minorHAnsi" w:hAnsiTheme="minorHAnsi" w:cstheme="minorHAnsi"/>
        </w:rPr>
        <w:br/>
        <w:t>Flex Days are not grades. Your first four do not affect your final course grade. Beginning with the fifth Flex Day, final course-grade consequences apply.</w:t>
      </w:r>
    </w:p>
    <w:p w14:paraId="4995A88A"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Officially recognized school, college, or university absences do not count against your four Flex Days.</w:t>
      </w:r>
    </w:p>
    <w:p w14:paraId="1E1FC9B0" w14:textId="77777777" w:rsidR="00C45CDD" w:rsidRPr="00C45CDD" w:rsidRDefault="00C45CDD" w:rsidP="00C45CDD">
      <w:pPr>
        <w:rPr>
          <w:rFonts w:asciiTheme="minorHAnsi" w:hAnsiTheme="minorHAnsi" w:cstheme="minorHAnsi"/>
        </w:rPr>
      </w:pPr>
      <w:r w:rsidRPr="00C45CDD">
        <w:rPr>
          <w:rFonts w:asciiTheme="minorHAnsi" w:hAnsiTheme="minorHAnsi" w:cstheme="minorHAnsi"/>
          <w:b/>
          <w:bCs/>
        </w:rPr>
        <w:t>Stay Connected</w:t>
      </w:r>
    </w:p>
    <w:p w14:paraId="448927EC"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Stay connected to "Class Announcements" in Canvas for any class updates.</w:t>
      </w:r>
    </w:p>
    <w:p w14:paraId="5CCD7168" w14:textId="77777777" w:rsidR="00C45CDD" w:rsidRPr="00C45CDD" w:rsidRDefault="00C45CDD" w:rsidP="00C45CDD">
      <w:pPr>
        <w:rPr>
          <w:rFonts w:asciiTheme="minorHAnsi" w:hAnsiTheme="minorHAnsi" w:cstheme="minorHAnsi"/>
        </w:rPr>
      </w:pPr>
      <w:r w:rsidRPr="00C45CDD">
        <w:rPr>
          <w:rFonts w:asciiTheme="minorHAnsi" w:hAnsiTheme="minorHAnsi" w:cstheme="minorHAnsi"/>
        </w:rPr>
        <w:t>Stay connected to UNT news sources about campus closures. Make sure your Eagle Alert contact info is current at myUNT.</w:t>
      </w:r>
    </w:p>
    <w:p w14:paraId="141DC22E" w14:textId="77777777" w:rsidR="00C45CDD" w:rsidRPr="00DD0893" w:rsidRDefault="00C45CDD" w:rsidP="000C122B">
      <w:pPr>
        <w:rPr>
          <w:rFonts w:asciiTheme="minorHAnsi" w:hAnsiTheme="minorHAnsi" w:cstheme="minorHAnsi"/>
        </w:rPr>
      </w:pPr>
    </w:p>
    <w:sectPr w:rsidR="00C45CDD" w:rsidRPr="00DD0893">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A5C08" w14:textId="77777777" w:rsidR="000516BC" w:rsidRDefault="000516BC" w:rsidP="001A50A0">
      <w:pPr>
        <w:spacing w:after="0" w:line="240" w:lineRule="auto"/>
      </w:pPr>
      <w:r>
        <w:separator/>
      </w:r>
    </w:p>
  </w:endnote>
  <w:endnote w:type="continuationSeparator" w:id="0">
    <w:p w14:paraId="3EB63AD5" w14:textId="77777777" w:rsidR="000516BC" w:rsidRDefault="000516BC" w:rsidP="001A5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C3B8" w14:textId="77777777" w:rsidR="00416DDD" w:rsidRPr="00416DDD" w:rsidRDefault="00416DDD">
    <w:pPr>
      <w:pStyle w:val="Footer"/>
      <w:tabs>
        <w:tab w:val="clear" w:pos="4680"/>
        <w:tab w:val="clear" w:pos="9360"/>
      </w:tabs>
      <w:jc w:val="center"/>
      <w:rPr>
        <w:rFonts w:asciiTheme="majorHAnsi" w:hAnsiTheme="majorHAnsi" w:cstheme="majorHAnsi"/>
        <w:caps/>
        <w:noProof/>
        <w:color w:val="5B9BD5" w:themeColor="accent1"/>
        <w:sz w:val="20"/>
      </w:rPr>
    </w:pPr>
    <w:r w:rsidRPr="00416DDD">
      <w:rPr>
        <w:rFonts w:asciiTheme="majorHAnsi" w:hAnsiTheme="majorHAnsi" w:cstheme="majorHAnsi"/>
        <w:caps/>
        <w:color w:val="5B9BD5" w:themeColor="accent1"/>
        <w:sz w:val="20"/>
      </w:rPr>
      <w:fldChar w:fldCharType="begin"/>
    </w:r>
    <w:r w:rsidRPr="00416DDD">
      <w:rPr>
        <w:rFonts w:asciiTheme="majorHAnsi" w:hAnsiTheme="majorHAnsi" w:cstheme="majorHAnsi"/>
        <w:caps/>
        <w:color w:val="5B9BD5" w:themeColor="accent1"/>
        <w:sz w:val="20"/>
      </w:rPr>
      <w:instrText xml:space="preserve"> PAGE   \* MERGEFORMAT </w:instrText>
    </w:r>
    <w:r w:rsidRPr="00416DDD">
      <w:rPr>
        <w:rFonts w:asciiTheme="majorHAnsi" w:hAnsiTheme="majorHAnsi" w:cstheme="majorHAnsi"/>
        <w:caps/>
        <w:color w:val="5B9BD5" w:themeColor="accent1"/>
        <w:sz w:val="20"/>
      </w:rPr>
      <w:fldChar w:fldCharType="separate"/>
    </w:r>
    <w:r w:rsidRPr="00416DDD">
      <w:rPr>
        <w:rFonts w:asciiTheme="majorHAnsi" w:hAnsiTheme="majorHAnsi" w:cstheme="majorHAnsi"/>
        <w:caps/>
        <w:noProof/>
        <w:color w:val="5B9BD5" w:themeColor="accent1"/>
        <w:sz w:val="20"/>
      </w:rPr>
      <w:t>2</w:t>
    </w:r>
    <w:r w:rsidRPr="00416DDD">
      <w:rPr>
        <w:rFonts w:asciiTheme="majorHAnsi" w:hAnsiTheme="majorHAnsi" w:cstheme="majorHAnsi"/>
        <w:caps/>
        <w:noProof/>
        <w:color w:val="5B9BD5" w:themeColor="accent1"/>
        <w:sz w:val="20"/>
      </w:rPr>
      <w:fldChar w:fldCharType="end"/>
    </w:r>
  </w:p>
  <w:p w14:paraId="22C1BC06" w14:textId="77777777" w:rsidR="00416DDD" w:rsidRDefault="00416D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36C0B" w14:textId="77777777" w:rsidR="000516BC" w:rsidRDefault="000516BC" w:rsidP="001A50A0">
      <w:pPr>
        <w:spacing w:after="0" w:line="240" w:lineRule="auto"/>
      </w:pPr>
      <w:r>
        <w:separator/>
      </w:r>
    </w:p>
  </w:footnote>
  <w:footnote w:type="continuationSeparator" w:id="0">
    <w:p w14:paraId="3C994AB6" w14:textId="77777777" w:rsidR="000516BC" w:rsidRDefault="000516BC" w:rsidP="001A5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C835D" w14:textId="6E9D96A8" w:rsidR="00A46044" w:rsidRDefault="00A46044">
    <w:pPr>
      <w:pStyle w:val="Header"/>
    </w:pPr>
    <w:r>
      <w:rPr>
        <w:noProof/>
      </w:rPr>
      <w:drawing>
        <wp:inline distT="0" distB="0" distL="0" distR="0" wp14:anchorId="555C96A5" wp14:editId="50FCAA98">
          <wp:extent cx="1133475" cy="892293"/>
          <wp:effectExtent l="0" t="0" r="0" b="3175"/>
          <wp:docPr id="2" name="Picture 2" descr="UNT Facilities Service Request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 Facilities Service Request System"/>
                  <pic:cNvPicPr>
                    <a:picLocks noChangeAspect="1" noChangeArrowheads="1"/>
                  </pic:cNvPicPr>
                </pic:nvPicPr>
                <pic:blipFill rotWithShape="1">
                  <a:blip r:embed="rId1">
                    <a:extLst>
                      <a:ext uri="{28A0092B-C50C-407E-A947-70E740481C1C}">
                        <a14:useLocalDpi xmlns:a14="http://schemas.microsoft.com/office/drawing/2010/main" val="0"/>
                      </a:ext>
                    </a:extLst>
                  </a:blip>
                  <a:srcRect l="20615" r="17194"/>
                  <a:stretch/>
                </pic:blipFill>
                <pic:spPr bwMode="auto">
                  <a:xfrm>
                    <a:off x="0" y="0"/>
                    <a:ext cx="1149334" cy="904778"/>
                  </a:xfrm>
                  <a:prstGeom prst="rect">
                    <a:avLst/>
                  </a:prstGeom>
                  <a:noFill/>
                  <a:ln>
                    <a:noFill/>
                  </a:ln>
                  <a:extLst>
                    <a:ext uri="{53640926-AAD7-44D8-BBD7-CCE9431645EC}">
                      <a14:shadowObscured xmlns:a14="http://schemas.microsoft.com/office/drawing/2010/main"/>
                    </a:ext>
                  </a:extLst>
                </pic:spPr>
              </pic:pic>
            </a:graphicData>
          </a:graphic>
        </wp:inline>
      </w:drawing>
    </w:r>
  </w:p>
  <w:p w14:paraId="48E688EA" w14:textId="77777777" w:rsidR="00A46044" w:rsidRDefault="00A460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4640"/>
    <w:multiLevelType w:val="multilevel"/>
    <w:tmpl w:val="86669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F0CB8"/>
    <w:multiLevelType w:val="multilevel"/>
    <w:tmpl w:val="2E4A4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32344"/>
    <w:multiLevelType w:val="multilevel"/>
    <w:tmpl w:val="28F2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C710DF"/>
    <w:multiLevelType w:val="multilevel"/>
    <w:tmpl w:val="C11C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844B54"/>
    <w:multiLevelType w:val="multilevel"/>
    <w:tmpl w:val="1E6C7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386B58"/>
    <w:multiLevelType w:val="hybridMultilevel"/>
    <w:tmpl w:val="94983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4B2008"/>
    <w:multiLevelType w:val="multilevel"/>
    <w:tmpl w:val="1526A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F631F7"/>
    <w:multiLevelType w:val="multilevel"/>
    <w:tmpl w:val="033E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B84839"/>
    <w:multiLevelType w:val="multilevel"/>
    <w:tmpl w:val="D72C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36766E"/>
    <w:multiLevelType w:val="multilevel"/>
    <w:tmpl w:val="3A4C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2D4227"/>
    <w:multiLevelType w:val="multilevel"/>
    <w:tmpl w:val="49663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1F26D3"/>
    <w:multiLevelType w:val="multilevel"/>
    <w:tmpl w:val="2F74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F22627"/>
    <w:multiLevelType w:val="multilevel"/>
    <w:tmpl w:val="A782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6B7B06"/>
    <w:multiLevelType w:val="multilevel"/>
    <w:tmpl w:val="DCF8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1B440E"/>
    <w:multiLevelType w:val="multilevel"/>
    <w:tmpl w:val="1A466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751976"/>
    <w:multiLevelType w:val="multilevel"/>
    <w:tmpl w:val="EE68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571755">
    <w:abstractNumId w:val="5"/>
  </w:num>
  <w:num w:numId="2" w16cid:durableId="1344209752">
    <w:abstractNumId w:val="9"/>
  </w:num>
  <w:num w:numId="3" w16cid:durableId="1452432914">
    <w:abstractNumId w:val="10"/>
  </w:num>
  <w:num w:numId="4" w16cid:durableId="836992726">
    <w:abstractNumId w:val="12"/>
  </w:num>
  <w:num w:numId="5" w16cid:durableId="1742019482">
    <w:abstractNumId w:val="2"/>
  </w:num>
  <w:num w:numId="6" w16cid:durableId="1992907136">
    <w:abstractNumId w:val="3"/>
  </w:num>
  <w:num w:numId="7" w16cid:durableId="538319055">
    <w:abstractNumId w:val="15"/>
  </w:num>
  <w:num w:numId="8" w16cid:durableId="692729398">
    <w:abstractNumId w:val="13"/>
  </w:num>
  <w:num w:numId="9" w16cid:durableId="1815561689">
    <w:abstractNumId w:val="1"/>
  </w:num>
  <w:num w:numId="10" w16cid:durableId="283848334">
    <w:abstractNumId w:val="11"/>
  </w:num>
  <w:num w:numId="11" w16cid:durableId="21176443">
    <w:abstractNumId w:val="4"/>
  </w:num>
  <w:num w:numId="12" w16cid:durableId="36591126">
    <w:abstractNumId w:val="6"/>
  </w:num>
  <w:num w:numId="13" w16cid:durableId="242881369">
    <w:abstractNumId w:val="8"/>
  </w:num>
  <w:num w:numId="14" w16cid:durableId="1787187710">
    <w:abstractNumId w:val="0"/>
  </w:num>
  <w:num w:numId="15" w16cid:durableId="1371953710">
    <w:abstractNumId w:val="7"/>
  </w:num>
  <w:num w:numId="16" w16cid:durableId="2002073458">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E26"/>
    <w:rsid w:val="000005DC"/>
    <w:rsid w:val="000007E3"/>
    <w:rsid w:val="0001187D"/>
    <w:rsid w:val="0001492A"/>
    <w:rsid w:val="0003141D"/>
    <w:rsid w:val="0003176C"/>
    <w:rsid w:val="00034479"/>
    <w:rsid w:val="000352EF"/>
    <w:rsid w:val="00044848"/>
    <w:rsid w:val="000516BC"/>
    <w:rsid w:val="00055DD2"/>
    <w:rsid w:val="000576F0"/>
    <w:rsid w:val="000616ED"/>
    <w:rsid w:val="0006329A"/>
    <w:rsid w:val="000706C2"/>
    <w:rsid w:val="0007419E"/>
    <w:rsid w:val="000966AF"/>
    <w:rsid w:val="000A5CBF"/>
    <w:rsid w:val="000A7CBB"/>
    <w:rsid w:val="000B3FFC"/>
    <w:rsid w:val="000C122B"/>
    <w:rsid w:val="000C175F"/>
    <w:rsid w:val="000D321D"/>
    <w:rsid w:val="000E7641"/>
    <w:rsid w:val="000F090B"/>
    <w:rsid w:val="00105E6D"/>
    <w:rsid w:val="001063FC"/>
    <w:rsid w:val="00110621"/>
    <w:rsid w:val="00110B16"/>
    <w:rsid w:val="00110B2B"/>
    <w:rsid w:val="001205DD"/>
    <w:rsid w:val="00131490"/>
    <w:rsid w:val="00133671"/>
    <w:rsid w:val="001503D0"/>
    <w:rsid w:val="00151AEB"/>
    <w:rsid w:val="00152621"/>
    <w:rsid w:val="00163917"/>
    <w:rsid w:val="00172990"/>
    <w:rsid w:val="00175F1C"/>
    <w:rsid w:val="00176BCE"/>
    <w:rsid w:val="00177FAC"/>
    <w:rsid w:val="001824F6"/>
    <w:rsid w:val="001862CD"/>
    <w:rsid w:val="00191157"/>
    <w:rsid w:val="001A309E"/>
    <w:rsid w:val="001A3E95"/>
    <w:rsid w:val="001A4303"/>
    <w:rsid w:val="001A50A0"/>
    <w:rsid w:val="001A6E10"/>
    <w:rsid w:val="001A7EFC"/>
    <w:rsid w:val="001B45EA"/>
    <w:rsid w:val="001C0492"/>
    <w:rsid w:val="001D1D0C"/>
    <w:rsid w:val="001D41AB"/>
    <w:rsid w:val="001D61FF"/>
    <w:rsid w:val="001E0A21"/>
    <w:rsid w:val="001F08D9"/>
    <w:rsid w:val="001F71BA"/>
    <w:rsid w:val="00200836"/>
    <w:rsid w:val="00202253"/>
    <w:rsid w:val="0020727B"/>
    <w:rsid w:val="00213016"/>
    <w:rsid w:val="0022368A"/>
    <w:rsid w:val="00224434"/>
    <w:rsid w:val="002315EB"/>
    <w:rsid w:val="002562FF"/>
    <w:rsid w:val="002575BD"/>
    <w:rsid w:val="00263F72"/>
    <w:rsid w:val="00276D68"/>
    <w:rsid w:val="002817FD"/>
    <w:rsid w:val="002861FA"/>
    <w:rsid w:val="002939A7"/>
    <w:rsid w:val="00294B36"/>
    <w:rsid w:val="002979C2"/>
    <w:rsid w:val="002A1009"/>
    <w:rsid w:val="002C678E"/>
    <w:rsid w:val="002E0A2F"/>
    <w:rsid w:val="002E2EB7"/>
    <w:rsid w:val="002E5531"/>
    <w:rsid w:val="002F3214"/>
    <w:rsid w:val="002F6646"/>
    <w:rsid w:val="00301AAF"/>
    <w:rsid w:val="00307FBB"/>
    <w:rsid w:val="00310FD3"/>
    <w:rsid w:val="003164AE"/>
    <w:rsid w:val="00322BB4"/>
    <w:rsid w:val="00325781"/>
    <w:rsid w:val="00330437"/>
    <w:rsid w:val="0033425A"/>
    <w:rsid w:val="00343C64"/>
    <w:rsid w:val="003521D7"/>
    <w:rsid w:val="003531A8"/>
    <w:rsid w:val="0035567B"/>
    <w:rsid w:val="00356B8D"/>
    <w:rsid w:val="00363935"/>
    <w:rsid w:val="00365003"/>
    <w:rsid w:val="00367112"/>
    <w:rsid w:val="00372D47"/>
    <w:rsid w:val="003777D8"/>
    <w:rsid w:val="00377CC5"/>
    <w:rsid w:val="00390A06"/>
    <w:rsid w:val="00392797"/>
    <w:rsid w:val="003A3E26"/>
    <w:rsid w:val="003A6DAA"/>
    <w:rsid w:val="003B49C7"/>
    <w:rsid w:val="003C0D3E"/>
    <w:rsid w:val="003D0A08"/>
    <w:rsid w:val="003E422F"/>
    <w:rsid w:val="003E4868"/>
    <w:rsid w:val="0040367A"/>
    <w:rsid w:val="00406388"/>
    <w:rsid w:val="004132EC"/>
    <w:rsid w:val="00415BB8"/>
    <w:rsid w:val="00416DDD"/>
    <w:rsid w:val="004177BD"/>
    <w:rsid w:val="00422ED1"/>
    <w:rsid w:val="00424DA2"/>
    <w:rsid w:val="00426F1F"/>
    <w:rsid w:val="00430050"/>
    <w:rsid w:val="004301B0"/>
    <w:rsid w:val="00437925"/>
    <w:rsid w:val="00440ECB"/>
    <w:rsid w:val="004645DB"/>
    <w:rsid w:val="00473C9B"/>
    <w:rsid w:val="00477394"/>
    <w:rsid w:val="00477728"/>
    <w:rsid w:val="004851C6"/>
    <w:rsid w:val="00486753"/>
    <w:rsid w:val="004932B0"/>
    <w:rsid w:val="00493CA1"/>
    <w:rsid w:val="004A67B8"/>
    <w:rsid w:val="004B3C61"/>
    <w:rsid w:val="004C60C9"/>
    <w:rsid w:val="004D0E53"/>
    <w:rsid w:val="004E439D"/>
    <w:rsid w:val="004E7A17"/>
    <w:rsid w:val="004F11F0"/>
    <w:rsid w:val="004F1FA2"/>
    <w:rsid w:val="004F7B59"/>
    <w:rsid w:val="005061F8"/>
    <w:rsid w:val="00516F94"/>
    <w:rsid w:val="00536DF2"/>
    <w:rsid w:val="005464F3"/>
    <w:rsid w:val="00551F1C"/>
    <w:rsid w:val="00556B75"/>
    <w:rsid w:val="005600E8"/>
    <w:rsid w:val="00575254"/>
    <w:rsid w:val="0058159C"/>
    <w:rsid w:val="005863EA"/>
    <w:rsid w:val="005875EA"/>
    <w:rsid w:val="00592CF9"/>
    <w:rsid w:val="005A4BA8"/>
    <w:rsid w:val="005B541F"/>
    <w:rsid w:val="005C42F0"/>
    <w:rsid w:val="005E51EB"/>
    <w:rsid w:val="005E5DD4"/>
    <w:rsid w:val="006029C7"/>
    <w:rsid w:val="00604C95"/>
    <w:rsid w:val="0061120F"/>
    <w:rsid w:val="00613429"/>
    <w:rsid w:val="006137D1"/>
    <w:rsid w:val="00614649"/>
    <w:rsid w:val="00617255"/>
    <w:rsid w:val="00617C49"/>
    <w:rsid w:val="00626768"/>
    <w:rsid w:val="0063657F"/>
    <w:rsid w:val="00641B3E"/>
    <w:rsid w:val="00645D66"/>
    <w:rsid w:val="0065343E"/>
    <w:rsid w:val="00654B41"/>
    <w:rsid w:val="00655326"/>
    <w:rsid w:val="00665536"/>
    <w:rsid w:val="0068409A"/>
    <w:rsid w:val="00686498"/>
    <w:rsid w:val="00697990"/>
    <w:rsid w:val="006A6882"/>
    <w:rsid w:val="006B3F15"/>
    <w:rsid w:val="006B456D"/>
    <w:rsid w:val="006B706E"/>
    <w:rsid w:val="006C5C5C"/>
    <w:rsid w:val="006D2AA5"/>
    <w:rsid w:val="006D6B90"/>
    <w:rsid w:val="006E2059"/>
    <w:rsid w:val="00701454"/>
    <w:rsid w:val="0070246B"/>
    <w:rsid w:val="00702B85"/>
    <w:rsid w:val="007124A9"/>
    <w:rsid w:val="00722D49"/>
    <w:rsid w:val="0074103A"/>
    <w:rsid w:val="00756D5D"/>
    <w:rsid w:val="007735BB"/>
    <w:rsid w:val="007804FD"/>
    <w:rsid w:val="00781A85"/>
    <w:rsid w:val="007B4DD3"/>
    <w:rsid w:val="007B6E1B"/>
    <w:rsid w:val="007C387B"/>
    <w:rsid w:val="007C4769"/>
    <w:rsid w:val="007D273B"/>
    <w:rsid w:val="007D3CD1"/>
    <w:rsid w:val="007D5AD0"/>
    <w:rsid w:val="007E210B"/>
    <w:rsid w:val="00816FA9"/>
    <w:rsid w:val="0082117E"/>
    <w:rsid w:val="00830FC5"/>
    <w:rsid w:val="00831DBE"/>
    <w:rsid w:val="00847046"/>
    <w:rsid w:val="00847C00"/>
    <w:rsid w:val="008538C0"/>
    <w:rsid w:val="0085532D"/>
    <w:rsid w:val="00861730"/>
    <w:rsid w:val="0086343B"/>
    <w:rsid w:val="008676DE"/>
    <w:rsid w:val="0087294A"/>
    <w:rsid w:val="00884240"/>
    <w:rsid w:val="008902D1"/>
    <w:rsid w:val="00891342"/>
    <w:rsid w:val="00895010"/>
    <w:rsid w:val="00897FD5"/>
    <w:rsid w:val="008A02DE"/>
    <w:rsid w:val="008A101D"/>
    <w:rsid w:val="008A42E3"/>
    <w:rsid w:val="008A4F27"/>
    <w:rsid w:val="008A7484"/>
    <w:rsid w:val="008A754E"/>
    <w:rsid w:val="008A7833"/>
    <w:rsid w:val="008B52CB"/>
    <w:rsid w:val="008D075E"/>
    <w:rsid w:val="008D5303"/>
    <w:rsid w:val="008F2C58"/>
    <w:rsid w:val="0090126A"/>
    <w:rsid w:val="009054D3"/>
    <w:rsid w:val="00905A29"/>
    <w:rsid w:val="009101D0"/>
    <w:rsid w:val="00915726"/>
    <w:rsid w:val="0091649E"/>
    <w:rsid w:val="00951961"/>
    <w:rsid w:val="00972FB6"/>
    <w:rsid w:val="009732CE"/>
    <w:rsid w:val="00974B74"/>
    <w:rsid w:val="009814F0"/>
    <w:rsid w:val="009933F3"/>
    <w:rsid w:val="009A28EA"/>
    <w:rsid w:val="009B1BB5"/>
    <w:rsid w:val="009B2A7B"/>
    <w:rsid w:val="009B4E0E"/>
    <w:rsid w:val="009B6D36"/>
    <w:rsid w:val="009C3C40"/>
    <w:rsid w:val="009C5EAC"/>
    <w:rsid w:val="009D1287"/>
    <w:rsid w:val="009D7BFF"/>
    <w:rsid w:val="009E2C9F"/>
    <w:rsid w:val="009E6780"/>
    <w:rsid w:val="009E7C20"/>
    <w:rsid w:val="009E7D61"/>
    <w:rsid w:val="009F05EC"/>
    <w:rsid w:val="00A00509"/>
    <w:rsid w:val="00A031BC"/>
    <w:rsid w:val="00A114A0"/>
    <w:rsid w:val="00A222D8"/>
    <w:rsid w:val="00A24336"/>
    <w:rsid w:val="00A26738"/>
    <w:rsid w:val="00A31EEA"/>
    <w:rsid w:val="00A351BE"/>
    <w:rsid w:val="00A46044"/>
    <w:rsid w:val="00A47319"/>
    <w:rsid w:val="00A54299"/>
    <w:rsid w:val="00A65088"/>
    <w:rsid w:val="00A73AB1"/>
    <w:rsid w:val="00A73D04"/>
    <w:rsid w:val="00A8344A"/>
    <w:rsid w:val="00A901EA"/>
    <w:rsid w:val="00AB1D63"/>
    <w:rsid w:val="00AB1F24"/>
    <w:rsid w:val="00AE0DE8"/>
    <w:rsid w:val="00AF7D91"/>
    <w:rsid w:val="00B04489"/>
    <w:rsid w:val="00B15960"/>
    <w:rsid w:val="00B15E78"/>
    <w:rsid w:val="00B24126"/>
    <w:rsid w:val="00B242CE"/>
    <w:rsid w:val="00B24A0D"/>
    <w:rsid w:val="00B26177"/>
    <w:rsid w:val="00B35986"/>
    <w:rsid w:val="00B40B49"/>
    <w:rsid w:val="00B530A4"/>
    <w:rsid w:val="00B56129"/>
    <w:rsid w:val="00B60B0B"/>
    <w:rsid w:val="00B72C9D"/>
    <w:rsid w:val="00B82FB5"/>
    <w:rsid w:val="00B84398"/>
    <w:rsid w:val="00B942F8"/>
    <w:rsid w:val="00B9538B"/>
    <w:rsid w:val="00BA07F2"/>
    <w:rsid w:val="00BA6A5C"/>
    <w:rsid w:val="00BB49B9"/>
    <w:rsid w:val="00BC2067"/>
    <w:rsid w:val="00BC6797"/>
    <w:rsid w:val="00BD26A5"/>
    <w:rsid w:val="00BD2C14"/>
    <w:rsid w:val="00BD6C7D"/>
    <w:rsid w:val="00BE5A6A"/>
    <w:rsid w:val="00BF1A08"/>
    <w:rsid w:val="00BF6D2C"/>
    <w:rsid w:val="00BF700B"/>
    <w:rsid w:val="00C05BA7"/>
    <w:rsid w:val="00C07C42"/>
    <w:rsid w:val="00C1003F"/>
    <w:rsid w:val="00C11522"/>
    <w:rsid w:val="00C11DE9"/>
    <w:rsid w:val="00C12C71"/>
    <w:rsid w:val="00C209F8"/>
    <w:rsid w:val="00C27ED3"/>
    <w:rsid w:val="00C35D14"/>
    <w:rsid w:val="00C372DB"/>
    <w:rsid w:val="00C45CDD"/>
    <w:rsid w:val="00C5001A"/>
    <w:rsid w:val="00C5077D"/>
    <w:rsid w:val="00C52096"/>
    <w:rsid w:val="00C53319"/>
    <w:rsid w:val="00C56862"/>
    <w:rsid w:val="00C62614"/>
    <w:rsid w:val="00C62E10"/>
    <w:rsid w:val="00C6661C"/>
    <w:rsid w:val="00C7470D"/>
    <w:rsid w:val="00C74F42"/>
    <w:rsid w:val="00C768F3"/>
    <w:rsid w:val="00C81029"/>
    <w:rsid w:val="00C974F9"/>
    <w:rsid w:val="00CA0F1F"/>
    <w:rsid w:val="00CA3CCA"/>
    <w:rsid w:val="00CA7DB1"/>
    <w:rsid w:val="00CC1621"/>
    <w:rsid w:val="00CC2653"/>
    <w:rsid w:val="00CC510C"/>
    <w:rsid w:val="00CC59AA"/>
    <w:rsid w:val="00CD7F3F"/>
    <w:rsid w:val="00CE49B5"/>
    <w:rsid w:val="00CF0D6A"/>
    <w:rsid w:val="00CF0F85"/>
    <w:rsid w:val="00CF4152"/>
    <w:rsid w:val="00D0493B"/>
    <w:rsid w:val="00D122FD"/>
    <w:rsid w:val="00D17512"/>
    <w:rsid w:val="00D2438F"/>
    <w:rsid w:val="00D316E8"/>
    <w:rsid w:val="00D31B58"/>
    <w:rsid w:val="00D34F74"/>
    <w:rsid w:val="00D361DC"/>
    <w:rsid w:val="00D4303A"/>
    <w:rsid w:val="00D434FF"/>
    <w:rsid w:val="00D44741"/>
    <w:rsid w:val="00D45B97"/>
    <w:rsid w:val="00D54522"/>
    <w:rsid w:val="00D54DFB"/>
    <w:rsid w:val="00D655C1"/>
    <w:rsid w:val="00D67826"/>
    <w:rsid w:val="00D973B5"/>
    <w:rsid w:val="00DB1AF5"/>
    <w:rsid w:val="00DB231A"/>
    <w:rsid w:val="00DB64EA"/>
    <w:rsid w:val="00DC283A"/>
    <w:rsid w:val="00DD0893"/>
    <w:rsid w:val="00DD49E5"/>
    <w:rsid w:val="00DD6EDE"/>
    <w:rsid w:val="00DE2781"/>
    <w:rsid w:val="00DE472A"/>
    <w:rsid w:val="00E01619"/>
    <w:rsid w:val="00E11A47"/>
    <w:rsid w:val="00E160E6"/>
    <w:rsid w:val="00E22467"/>
    <w:rsid w:val="00E265AD"/>
    <w:rsid w:val="00E30DD7"/>
    <w:rsid w:val="00E3160A"/>
    <w:rsid w:val="00E316FA"/>
    <w:rsid w:val="00E33D82"/>
    <w:rsid w:val="00E40591"/>
    <w:rsid w:val="00E44ECF"/>
    <w:rsid w:val="00E52838"/>
    <w:rsid w:val="00E52AAB"/>
    <w:rsid w:val="00E55835"/>
    <w:rsid w:val="00E73091"/>
    <w:rsid w:val="00E81128"/>
    <w:rsid w:val="00E82D4B"/>
    <w:rsid w:val="00E94EFE"/>
    <w:rsid w:val="00EA04C9"/>
    <w:rsid w:val="00EA34E9"/>
    <w:rsid w:val="00EA4F77"/>
    <w:rsid w:val="00EB0E31"/>
    <w:rsid w:val="00EC478D"/>
    <w:rsid w:val="00EC57D9"/>
    <w:rsid w:val="00EE1D2D"/>
    <w:rsid w:val="00EE6211"/>
    <w:rsid w:val="00EF0A88"/>
    <w:rsid w:val="00EF113E"/>
    <w:rsid w:val="00F075FA"/>
    <w:rsid w:val="00F22E50"/>
    <w:rsid w:val="00F35488"/>
    <w:rsid w:val="00F43BD1"/>
    <w:rsid w:val="00F44776"/>
    <w:rsid w:val="00F45861"/>
    <w:rsid w:val="00F502CB"/>
    <w:rsid w:val="00F53BF3"/>
    <w:rsid w:val="00F55944"/>
    <w:rsid w:val="00F562F4"/>
    <w:rsid w:val="00F7429D"/>
    <w:rsid w:val="00F75049"/>
    <w:rsid w:val="00F80B5D"/>
    <w:rsid w:val="00FA1499"/>
    <w:rsid w:val="00FA1ED3"/>
    <w:rsid w:val="00FB33BC"/>
    <w:rsid w:val="00FC3651"/>
    <w:rsid w:val="00FC623A"/>
    <w:rsid w:val="00FC6EE2"/>
    <w:rsid w:val="00FD1F9F"/>
    <w:rsid w:val="00FE3828"/>
    <w:rsid w:val="00FF06AC"/>
    <w:rsid w:val="00FF1BEF"/>
    <w:rsid w:val="00FF3B09"/>
    <w:rsid w:val="00FF5E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410960"/>
  <w15:docId w15:val="{3A64D0B6-4FA5-4B48-B03A-854F24624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DBE"/>
    <w:rPr>
      <w:rFonts w:ascii="Century Schoolbook" w:hAnsi="Century Schoolbook"/>
      <w:sz w:val="24"/>
    </w:rPr>
  </w:style>
  <w:style w:type="paragraph" w:styleId="Heading1">
    <w:name w:val="heading 1"/>
    <w:basedOn w:val="Normal"/>
    <w:next w:val="Normal"/>
    <w:link w:val="Heading1Char"/>
    <w:uiPriority w:val="9"/>
    <w:qFormat/>
    <w:rsid w:val="00422ED1"/>
    <w:pPr>
      <w:keepNext/>
      <w:keepLines/>
      <w:spacing w:before="240" w:after="0"/>
      <w:outlineLvl w:val="0"/>
    </w:pPr>
    <w:rPr>
      <w:rFonts w:eastAsiaTheme="majorEastAsia" w:cstheme="majorBidi"/>
      <w:color w:val="00B0F0"/>
      <w:sz w:val="36"/>
      <w:szCs w:val="32"/>
    </w:rPr>
  </w:style>
  <w:style w:type="paragraph" w:styleId="Heading2">
    <w:name w:val="heading 2"/>
    <w:basedOn w:val="Normal"/>
    <w:next w:val="Normal"/>
    <w:link w:val="Heading2Char"/>
    <w:uiPriority w:val="9"/>
    <w:unhideWhenUsed/>
    <w:qFormat/>
    <w:rsid w:val="00422ED1"/>
    <w:pPr>
      <w:keepNext/>
      <w:keepLines/>
      <w:spacing w:before="240" w:after="0"/>
      <w:outlineLvl w:val="1"/>
    </w:pPr>
    <w:rPr>
      <w:rFonts w:eastAsiaTheme="majorEastAsia" w:cstheme="majorBidi"/>
      <w:color w:val="8EAADB" w:themeColor="accent5" w:themeTint="99"/>
      <w:szCs w:val="26"/>
    </w:rPr>
  </w:style>
  <w:style w:type="paragraph" w:styleId="Heading3">
    <w:name w:val="heading 3"/>
    <w:basedOn w:val="Normal"/>
    <w:next w:val="Normal"/>
    <w:link w:val="Heading3Char"/>
    <w:uiPriority w:val="9"/>
    <w:unhideWhenUsed/>
    <w:qFormat/>
    <w:rsid w:val="00422ED1"/>
    <w:pPr>
      <w:keepNext/>
      <w:keepLines/>
      <w:spacing w:before="40" w:after="0"/>
      <w:outlineLvl w:val="2"/>
    </w:pPr>
    <w:rPr>
      <w:rFonts w:eastAsiaTheme="majorEastAsia" w:cstheme="majorBidi"/>
      <w:i/>
      <w:color w:val="538135" w:themeColor="accent6" w:themeShade="BF"/>
      <w:szCs w:val="24"/>
    </w:rPr>
  </w:style>
  <w:style w:type="paragraph" w:styleId="Heading4">
    <w:name w:val="heading 4"/>
    <w:basedOn w:val="Normal"/>
    <w:next w:val="Normal"/>
    <w:link w:val="Heading4Char"/>
    <w:uiPriority w:val="9"/>
    <w:unhideWhenUsed/>
    <w:qFormat/>
    <w:rsid w:val="00E3160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97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92CF9"/>
    <w:pPr>
      <w:spacing w:before="100" w:beforeAutospacing="1" w:after="100" w:afterAutospacing="1" w:line="240" w:lineRule="auto"/>
    </w:pPr>
    <w:rPr>
      <w:rFonts w:ascii="Cambria" w:eastAsia="Times New Roman" w:hAnsi="Cambria" w:cs="Times New Roman"/>
      <w:sz w:val="23"/>
      <w:szCs w:val="23"/>
    </w:rPr>
  </w:style>
  <w:style w:type="character" w:customStyle="1" w:styleId="Heading1Char">
    <w:name w:val="Heading 1 Char"/>
    <w:basedOn w:val="DefaultParagraphFont"/>
    <w:link w:val="Heading1"/>
    <w:uiPriority w:val="9"/>
    <w:rsid w:val="00422ED1"/>
    <w:rPr>
      <w:rFonts w:ascii="Century Schoolbook" w:eastAsiaTheme="majorEastAsia" w:hAnsi="Century Schoolbook" w:cstheme="majorBidi"/>
      <w:color w:val="00B0F0"/>
      <w:sz w:val="36"/>
      <w:szCs w:val="32"/>
    </w:rPr>
  </w:style>
  <w:style w:type="character" w:customStyle="1" w:styleId="Heading2Char">
    <w:name w:val="Heading 2 Char"/>
    <w:basedOn w:val="DefaultParagraphFont"/>
    <w:link w:val="Heading2"/>
    <w:uiPriority w:val="9"/>
    <w:rsid w:val="00422ED1"/>
    <w:rPr>
      <w:rFonts w:ascii="Century Schoolbook" w:eastAsiaTheme="majorEastAsia" w:hAnsi="Century Schoolbook" w:cstheme="majorBidi"/>
      <w:color w:val="8EAADB" w:themeColor="accent5" w:themeTint="99"/>
      <w:sz w:val="24"/>
      <w:szCs w:val="26"/>
    </w:rPr>
  </w:style>
  <w:style w:type="character" w:styleId="Hyperlink">
    <w:name w:val="Hyperlink"/>
    <w:basedOn w:val="DefaultParagraphFont"/>
    <w:uiPriority w:val="99"/>
    <w:unhideWhenUsed/>
    <w:rsid w:val="00592CF9"/>
    <w:rPr>
      <w:color w:val="0563C1" w:themeColor="hyperlink"/>
      <w:u w:val="single"/>
    </w:rPr>
  </w:style>
  <w:style w:type="paragraph" w:styleId="ListParagraph">
    <w:name w:val="List Paragraph"/>
    <w:basedOn w:val="Normal"/>
    <w:uiPriority w:val="34"/>
    <w:qFormat/>
    <w:rsid w:val="00592CF9"/>
    <w:pPr>
      <w:ind w:left="720"/>
      <w:contextualSpacing/>
    </w:pPr>
  </w:style>
  <w:style w:type="character" w:customStyle="1" w:styleId="Heading3Char">
    <w:name w:val="Heading 3 Char"/>
    <w:basedOn w:val="DefaultParagraphFont"/>
    <w:link w:val="Heading3"/>
    <w:uiPriority w:val="9"/>
    <w:rsid w:val="00422ED1"/>
    <w:rPr>
      <w:rFonts w:ascii="Century Schoolbook" w:eastAsiaTheme="majorEastAsia" w:hAnsi="Century Schoolbook" w:cstheme="majorBidi"/>
      <w:i/>
      <w:color w:val="538135" w:themeColor="accent6" w:themeShade="BF"/>
      <w:sz w:val="24"/>
      <w:szCs w:val="24"/>
    </w:rPr>
  </w:style>
  <w:style w:type="character" w:customStyle="1" w:styleId="Heading4Char">
    <w:name w:val="Heading 4 Char"/>
    <w:basedOn w:val="DefaultParagraphFont"/>
    <w:link w:val="Heading4"/>
    <w:uiPriority w:val="9"/>
    <w:rsid w:val="00E3160A"/>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EF11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13E"/>
    <w:rPr>
      <w:rFonts w:ascii="Segoe UI" w:hAnsi="Segoe UI" w:cs="Segoe UI"/>
      <w:sz w:val="18"/>
      <w:szCs w:val="18"/>
    </w:rPr>
  </w:style>
  <w:style w:type="character" w:styleId="Strong">
    <w:name w:val="Strong"/>
    <w:basedOn w:val="DefaultParagraphFont"/>
    <w:uiPriority w:val="22"/>
    <w:qFormat/>
    <w:rsid w:val="00C62614"/>
    <w:rPr>
      <w:b/>
      <w:bCs/>
    </w:rPr>
  </w:style>
  <w:style w:type="character" w:styleId="Emphasis">
    <w:name w:val="Emphasis"/>
    <w:basedOn w:val="DefaultParagraphFont"/>
    <w:uiPriority w:val="20"/>
    <w:qFormat/>
    <w:rsid w:val="00C62614"/>
    <w:rPr>
      <w:i/>
      <w:iCs/>
    </w:rPr>
  </w:style>
  <w:style w:type="paragraph" w:styleId="FootnoteText">
    <w:name w:val="footnote text"/>
    <w:basedOn w:val="Normal"/>
    <w:link w:val="FootnoteTextChar"/>
    <w:uiPriority w:val="99"/>
    <w:semiHidden/>
    <w:unhideWhenUsed/>
    <w:rsid w:val="001A50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50A0"/>
    <w:rPr>
      <w:rFonts w:ascii="Franklin Gothic Book" w:hAnsi="Franklin Gothic Book"/>
      <w:sz w:val="20"/>
      <w:szCs w:val="20"/>
    </w:rPr>
  </w:style>
  <w:style w:type="character" w:styleId="FootnoteReference">
    <w:name w:val="footnote reference"/>
    <w:basedOn w:val="DefaultParagraphFont"/>
    <w:uiPriority w:val="99"/>
    <w:semiHidden/>
    <w:unhideWhenUsed/>
    <w:rsid w:val="001A50A0"/>
    <w:rPr>
      <w:vertAlign w:val="superscript"/>
    </w:rPr>
  </w:style>
  <w:style w:type="character" w:customStyle="1" w:styleId="UnresolvedMention1">
    <w:name w:val="Unresolved Mention1"/>
    <w:basedOn w:val="DefaultParagraphFont"/>
    <w:uiPriority w:val="99"/>
    <w:semiHidden/>
    <w:unhideWhenUsed/>
    <w:rsid w:val="00D4303A"/>
    <w:rPr>
      <w:color w:val="605E5C"/>
      <w:shd w:val="clear" w:color="auto" w:fill="E1DFDD"/>
    </w:rPr>
  </w:style>
  <w:style w:type="paragraph" w:styleId="NoSpacing">
    <w:name w:val="No Spacing"/>
    <w:uiPriority w:val="1"/>
    <w:qFormat/>
    <w:rsid w:val="00493CA1"/>
    <w:pPr>
      <w:spacing w:after="0" w:line="240" w:lineRule="auto"/>
    </w:pPr>
    <w:rPr>
      <w:rFonts w:ascii="Century Schoolbook" w:hAnsi="Century Schoolbook"/>
      <w:sz w:val="24"/>
    </w:rPr>
  </w:style>
  <w:style w:type="character" w:styleId="FollowedHyperlink">
    <w:name w:val="FollowedHyperlink"/>
    <w:basedOn w:val="DefaultParagraphFont"/>
    <w:uiPriority w:val="99"/>
    <w:semiHidden/>
    <w:unhideWhenUsed/>
    <w:rsid w:val="003A6DAA"/>
    <w:rPr>
      <w:color w:val="954F72" w:themeColor="followedHyperlink"/>
      <w:u w:val="single"/>
    </w:rPr>
  </w:style>
  <w:style w:type="character" w:styleId="UnresolvedMention">
    <w:name w:val="Unresolved Mention"/>
    <w:basedOn w:val="DefaultParagraphFont"/>
    <w:uiPriority w:val="99"/>
    <w:semiHidden/>
    <w:unhideWhenUsed/>
    <w:rsid w:val="00CF4152"/>
    <w:rPr>
      <w:color w:val="605E5C"/>
      <w:shd w:val="clear" w:color="auto" w:fill="E1DFDD"/>
    </w:rPr>
  </w:style>
  <w:style w:type="paragraph" w:styleId="Header">
    <w:name w:val="header"/>
    <w:basedOn w:val="Normal"/>
    <w:link w:val="HeaderChar"/>
    <w:uiPriority w:val="99"/>
    <w:unhideWhenUsed/>
    <w:rsid w:val="00416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DDD"/>
    <w:rPr>
      <w:rFonts w:ascii="Century Schoolbook" w:hAnsi="Century Schoolbook"/>
      <w:sz w:val="24"/>
    </w:rPr>
  </w:style>
  <w:style w:type="paragraph" w:styleId="Footer">
    <w:name w:val="footer"/>
    <w:basedOn w:val="Normal"/>
    <w:link w:val="FooterChar"/>
    <w:uiPriority w:val="99"/>
    <w:unhideWhenUsed/>
    <w:rsid w:val="00416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DDD"/>
    <w:rPr>
      <w:rFonts w:ascii="Century Schoolbook" w:hAnsi="Century Schoolbook"/>
      <w:sz w:val="24"/>
    </w:rPr>
  </w:style>
  <w:style w:type="character" w:customStyle="1" w:styleId="screenreader-only">
    <w:name w:val="screenreader-only"/>
    <w:basedOn w:val="DefaultParagraphFont"/>
    <w:rsid w:val="00035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262512">
      <w:bodyDiv w:val="1"/>
      <w:marLeft w:val="0"/>
      <w:marRight w:val="0"/>
      <w:marTop w:val="0"/>
      <w:marBottom w:val="0"/>
      <w:divBdr>
        <w:top w:val="none" w:sz="0" w:space="0" w:color="auto"/>
        <w:left w:val="none" w:sz="0" w:space="0" w:color="auto"/>
        <w:bottom w:val="none" w:sz="0" w:space="0" w:color="auto"/>
        <w:right w:val="none" w:sz="0" w:space="0" w:color="auto"/>
      </w:divBdr>
    </w:div>
    <w:div w:id="856847307">
      <w:bodyDiv w:val="1"/>
      <w:marLeft w:val="0"/>
      <w:marRight w:val="0"/>
      <w:marTop w:val="0"/>
      <w:marBottom w:val="0"/>
      <w:divBdr>
        <w:top w:val="none" w:sz="0" w:space="0" w:color="auto"/>
        <w:left w:val="none" w:sz="0" w:space="0" w:color="auto"/>
        <w:bottom w:val="none" w:sz="0" w:space="0" w:color="auto"/>
        <w:right w:val="none" w:sz="0" w:space="0" w:color="auto"/>
      </w:divBdr>
    </w:div>
    <w:div w:id="1417900493">
      <w:bodyDiv w:val="1"/>
      <w:marLeft w:val="0"/>
      <w:marRight w:val="0"/>
      <w:marTop w:val="0"/>
      <w:marBottom w:val="0"/>
      <w:divBdr>
        <w:top w:val="none" w:sz="0" w:space="0" w:color="auto"/>
        <w:left w:val="none" w:sz="0" w:space="0" w:color="auto"/>
        <w:bottom w:val="none" w:sz="0" w:space="0" w:color="auto"/>
        <w:right w:val="none" w:sz="0" w:space="0" w:color="auto"/>
      </w:divBdr>
    </w:div>
    <w:div w:id="1497963997">
      <w:bodyDiv w:val="1"/>
      <w:marLeft w:val="0"/>
      <w:marRight w:val="0"/>
      <w:marTop w:val="0"/>
      <w:marBottom w:val="0"/>
      <w:divBdr>
        <w:top w:val="none" w:sz="0" w:space="0" w:color="auto"/>
        <w:left w:val="none" w:sz="0" w:space="0" w:color="auto"/>
        <w:bottom w:val="none" w:sz="0" w:space="0" w:color="auto"/>
        <w:right w:val="none" w:sz="0" w:space="0" w:color="auto"/>
      </w:divBdr>
    </w:div>
    <w:div w:id="2018729653">
      <w:bodyDiv w:val="1"/>
      <w:marLeft w:val="0"/>
      <w:marRight w:val="0"/>
      <w:marTop w:val="0"/>
      <w:marBottom w:val="0"/>
      <w:divBdr>
        <w:top w:val="none" w:sz="0" w:space="0" w:color="auto"/>
        <w:left w:val="none" w:sz="0" w:space="0" w:color="auto"/>
        <w:bottom w:val="none" w:sz="0" w:space="0" w:color="auto"/>
        <w:right w:val="none" w:sz="0" w:space="0" w:color="auto"/>
      </w:divBdr>
    </w:div>
    <w:div w:id="2062093027">
      <w:bodyDiv w:val="1"/>
      <w:marLeft w:val="0"/>
      <w:marRight w:val="0"/>
      <w:marTop w:val="0"/>
      <w:marBottom w:val="0"/>
      <w:divBdr>
        <w:top w:val="none" w:sz="0" w:space="0" w:color="auto"/>
        <w:left w:val="none" w:sz="0" w:space="0" w:color="auto"/>
        <w:bottom w:val="none" w:sz="0" w:space="0" w:color="auto"/>
        <w:right w:val="none" w:sz="0" w:space="0" w:color="auto"/>
      </w:divBdr>
    </w:div>
    <w:div w:id="2107579625">
      <w:bodyDiv w:val="1"/>
      <w:marLeft w:val="0"/>
      <w:marRight w:val="0"/>
      <w:marTop w:val="0"/>
      <w:marBottom w:val="0"/>
      <w:divBdr>
        <w:top w:val="none" w:sz="0" w:space="0" w:color="auto"/>
        <w:left w:val="none" w:sz="0" w:space="0" w:color="auto"/>
        <w:bottom w:val="none" w:sz="0" w:space="0" w:color="auto"/>
        <w:right w:val="none" w:sz="0" w:space="0" w:color="auto"/>
      </w:divBdr>
    </w:div>
    <w:div w:id="212306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ryl.Croall@unt.edu" TargetMode="External"/><Relationship Id="rId13" Type="http://schemas.openxmlformats.org/officeDocument/2006/relationships/hyperlink" Target="http://tinyurl.com/nuwo42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agleconnect.unt.edu/" TargetMode="External"/><Relationship Id="rId17" Type="http://schemas.openxmlformats.org/officeDocument/2006/relationships/hyperlink" Target="http://deanofstudents.unt.edu/sexual-misconduct" TargetMode="External"/><Relationship Id="rId2" Type="http://schemas.openxmlformats.org/officeDocument/2006/relationships/numbering" Target="numbering.xml"/><Relationship Id="rId16" Type="http://schemas.openxmlformats.org/officeDocument/2006/relationships/hyperlink" Target="https://tinyurl.com/y7jshaq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t.instructure.com/courses/149641/modules" TargetMode="External"/><Relationship Id="rId5" Type="http://schemas.openxmlformats.org/officeDocument/2006/relationships/webSettings" Target="webSettings.xml"/><Relationship Id="rId15" Type="http://schemas.openxmlformats.org/officeDocument/2006/relationships/hyperlink" Target="http://disability.unt.edu/services/request" TargetMode="External"/><Relationship Id="rId10" Type="http://schemas.openxmlformats.org/officeDocument/2006/relationships/hyperlink" Target="mailto:Cheryl.Croall@unt.ed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ofessorcroall.youcanbook.me/" TargetMode="External"/><Relationship Id="rId14" Type="http://schemas.openxmlformats.org/officeDocument/2006/relationships/hyperlink" Target="http://disability.unt.edu/services/appl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B886B-49D0-426A-A330-2AD4633FAD31}">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896</TotalTime>
  <Pages>15</Pages>
  <Words>4278</Words>
  <Characters>24389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Boettger, Ryan</dc:creator>
  <cp:keywords/>
  <dc:description/>
  <cp:lastModifiedBy>Croall, Cheryl</cp:lastModifiedBy>
  <cp:revision>14</cp:revision>
  <cp:lastPrinted>2020-08-20T16:49:00Z</cp:lastPrinted>
  <dcterms:created xsi:type="dcterms:W3CDTF">2026-07-28T01:57:00Z</dcterms:created>
  <dcterms:modified xsi:type="dcterms:W3CDTF">2026-08-18T12:18:00Z</dcterms:modified>
</cp:coreProperties>
</file>