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F49F1" w14:textId="77777777" w:rsidR="00BC634C" w:rsidRPr="00820CBC" w:rsidRDefault="00BC634C" w:rsidP="00BC6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sz w:val="24"/>
          <w:szCs w:val="24"/>
        </w:rPr>
      </w:pPr>
    </w:p>
    <w:tbl>
      <w:tblPr>
        <w:tblW w:w="9540" w:type="dxa"/>
        <w:tblInd w:w="108" w:type="dxa"/>
        <w:tblBorders>
          <w:top w:val="single" w:sz="36" w:space="0" w:color="auto"/>
          <w:left w:val="single" w:sz="36" w:space="0" w:color="auto"/>
          <w:bottom w:val="single" w:sz="36" w:space="0" w:color="auto"/>
          <w:right w:val="single" w:sz="36" w:space="0" w:color="auto"/>
        </w:tblBorders>
        <w:shd w:val="clear" w:color="auto" w:fill="C5E0B3" w:themeFill="accent6" w:themeFillTint="66"/>
        <w:tblLayout w:type="fixed"/>
        <w:tblLook w:val="0000" w:firstRow="0" w:lastRow="0" w:firstColumn="0" w:lastColumn="0" w:noHBand="0" w:noVBand="0"/>
      </w:tblPr>
      <w:tblGrid>
        <w:gridCol w:w="9540"/>
      </w:tblGrid>
      <w:tr w:rsidR="00F6367F" w:rsidRPr="00442C0E" w14:paraId="2A4BC388" w14:textId="77777777" w:rsidTr="00996DBD">
        <w:tc>
          <w:tcPr>
            <w:tcW w:w="9540" w:type="dxa"/>
            <w:shd w:val="clear" w:color="auto" w:fill="C5E0B3" w:themeFill="accent6" w:themeFillTint="66"/>
          </w:tcPr>
          <w:p w14:paraId="48296331" w14:textId="53B8EF6E" w:rsidR="00F6367F" w:rsidRPr="00996DBD" w:rsidRDefault="00996DBD" w:rsidP="00F6367F">
            <w:pPr>
              <w:jc w:val="center"/>
              <w:rPr>
                <w:rFonts w:ascii="Arial Narrow" w:hAnsi="Arial Narrow"/>
                <w:b/>
                <w:sz w:val="28"/>
                <w:szCs w:val="28"/>
              </w:rPr>
            </w:pPr>
            <w:r w:rsidRPr="00996DBD">
              <w:rPr>
                <w:rFonts w:ascii="Arial Narrow" w:hAnsi="Arial Narrow"/>
                <w:b/>
                <w:sz w:val="28"/>
                <w:szCs w:val="28"/>
              </w:rPr>
              <w:t>UNIVERSITY OF NORTH TEXAS</w:t>
            </w:r>
          </w:p>
          <w:p w14:paraId="76CF3B4B" w14:textId="77777777" w:rsidR="00F6367F" w:rsidRPr="002E40AA" w:rsidRDefault="00F6367F" w:rsidP="00F6367F">
            <w:pPr>
              <w:jc w:val="center"/>
              <w:rPr>
                <w:rFonts w:ascii="Arial Narrow" w:hAnsi="Arial Narrow"/>
                <w:b/>
                <w:sz w:val="28"/>
                <w:szCs w:val="24"/>
              </w:rPr>
            </w:pPr>
            <w:r w:rsidRPr="002E40AA">
              <w:rPr>
                <w:rFonts w:ascii="Arial Narrow" w:hAnsi="Arial Narrow"/>
                <w:b/>
                <w:sz w:val="28"/>
                <w:szCs w:val="24"/>
              </w:rPr>
              <w:t>DEPARTMENT OF SOCIAL WORK</w:t>
            </w:r>
          </w:p>
          <w:p w14:paraId="0722AD0D" w14:textId="77777777" w:rsidR="00F6367F" w:rsidRPr="00442C0E" w:rsidRDefault="00F6367F" w:rsidP="00F6367F">
            <w:pPr>
              <w:jc w:val="center"/>
              <w:rPr>
                <w:rFonts w:ascii="Arial Narrow" w:hAnsi="Arial Narrow"/>
                <w:b/>
                <w:sz w:val="24"/>
                <w:szCs w:val="24"/>
              </w:rPr>
            </w:pPr>
          </w:p>
          <w:p w14:paraId="5855887D" w14:textId="246105D6" w:rsidR="00F6367F" w:rsidRDefault="00F6367F" w:rsidP="00F6367F">
            <w:pPr>
              <w:jc w:val="center"/>
              <w:rPr>
                <w:rFonts w:ascii="Arial Narrow" w:hAnsi="Arial Narrow"/>
                <w:b/>
                <w:sz w:val="24"/>
                <w:szCs w:val="24"/>
              </w:rPr>
            </w:pPr>
            <w:r w:rsidRPr="00F6367F">
              <w:rPr>
                <w:rFonts w:ascii="Arial Narrow" w:hAnsi="Arial Narrow"/>
                <w:b/>
                <w:sz w:val="24"/>
                <w:szCs w:val="24"/>
              </w:rPr>
              <w:t xml:space="preserve">Ethics and Professionalism in </w:t>
            </w:r>
            <w:r w:rsidR="00AF251E">
              <w:rPr>
                <w:rFonts w:ascii="Arial Narrow" w:hAnsi="Arial Narrow"/>
                <w:b/>
                <w:sz w:val="24"/>
                <w:szCs w:val="24"/>
              </w:rPr>
              <w:t xml:space="preserve">Social Work </w:t>
            </w:r>
            <w:r w:rsidRPr="00F6367F">
              <w:rPr>
                <w:rFonts w:ascii="Arial Narrow" w:hAnsi="Arial Narrow"/>
                <w:b/>
                <w:sz w:val="24"/>
                <w:szCs w:val="24"/>
              </w:rPr>
              <w:t>Practice</w:t>
            </w:r>
            <w:r w:rsidRPr="00442C0E">
              <w:rPr>
                <w:rFonts w:ascii="Arial Narrow" w:hAnsi="Arial Narrow"/>
                <w:b/>
                <w:sz w:val="24"/>
                <w:szCs w:val="24"/>
              </w:rPr>
              <w:t xml:space="preserve"> </w:t>
            </w:r>
          </w:p>
          <w:p w14:paraId="64620929" w14:textId="16D103E4" w:rsidR="00F6367F" w:rsidRPr="00442C0E" w:rsidRDefault="00F6367F" w:rsidP="00F6367F">
            <w:pPr>
              <w:jc w:val="center"/>
              <w:rPr>
                <w:rFonts w:ascii="Arial Narrow" w:hAnsi="Arial Narrow"/>
                <w:b/>
                <w:sz w:val="24"/>
                <w:szCs w:val="24"/>
              </w:rPr>
            </w:pPr>
            <w:r w:rsidRPr="00442C0E">
              <w:rPr>
                <w:rFonts w:ascii="Arial Narrow" w:hAnsi="Arial Narrow"/>
                <w:b/>
                <w:sz w:val="24"/>
                <w:szCs w:val="24"/>
              </w:rPr>
              <w:t xml:space="preserve">SOWK </w:t>
            </w:r>
            <w:r>
              <w:rPr>
                <w:rFonts w:ascii="Arial Narrow" w:hAnsi="Arial Narrow"/>
                <w:b/>
                <w:sz w:val="24"/>
                <w:szCs w:val="24"/>
              </w:rPr>
              <w:t xml:space="preserve">4000 - </w:t>
            </w:r>
            <w:r w:rsidRPr="00442C0E">
              <w:rPr>
                <w:rFonts w:ascii="Arial Narrow" w:hAnsi="Arial Narrow"/>
                <w:b/>
                <w:sz w:val="24"/>
                <w:szCs w:val="24"/>
              </w:rPr>
              <w:t>3 credit hours</w:t>
            </w:r>
          </w:p>
          <w:p w14:paraId="20065D5C" w14:textId="77777777" w:rsidR="00F6367F" w:rsidRPr="00442C0E" w:rsidRDefault="00F6367F" w:rsidP="00F6367F">
            <w:pPr>
              <w:jc w:val="both"/>
              <w:rPr>
                <w:rFonts w:ascii="Arial Narrow" w:hAnsi="Arial Narrow"/>
                <w:b/>
                <w:sz w:val="24"/>
                <w:szCs w:val="24"/>
              </w:rPr>
            </w:pPr>
          </w:p>
          <w:p w14:paraId="2F3868BE" w14:textId="118E0EEC" w:rsidR="00F6367F" w:rsidRDefault="00BF51D7" w:rsidP="00F6367F">
            <w:pPr>
              <w:jc w:val="center"/>
              <w:rPr>
                <w:rFonts w:ascii="Arial Narrow" w:hAnsi="Arial Narrow"/>
                <w:b/>
                <w:sz w:val="24"/>
                <w:szCs w:val="24"/>
              </w:rPr>
            </w:pPr>
            <w:r>
              <w:rPr>
                <w:rFonts w:ascii="Arial Narrow" w:hAnsi="Arial Narrow"/>
                <w:b/>
                <w:sz w:val="24"/>
                <w:szCs w:val="24"/>
              </w:rPr>
              <w:t xml:space="preserve"> </w:t>
            </w:r>
            <w:r w:rsidR="00E920B3">
              <w:rPr>
                <w:rFonts w:ascii="Arial Narrow" w:hAnsi="Arial Narrow"/>
                <w:b/>
                <w:sz w:val="24"/>
                <w:szCs w:val="24"/>
              </w:rPr>
              <w:t>Fall</w:t>
            </w:r>
            <w:r w:rsidR="00A57769">
              <w:rPr>
                <w:rFonts w:ascii="Arial Narrow" w:hAnsi="Arial Narrow"/>
                <w:b/>
                <w:sz w:val="24"/>
                <w:szCs w:val="24"/>
              </w:rPr>
              <w:t xml:space="preserve"> 20</w:t>
            </w:r>
            <w:r w:rsidR="00831C17">
              <w:rPr>
                <w:rFonts w:ascii="Arial Narrow" w:hAnsi="Arial Narrow"/>
                <w:b/>
                <w:sz w:val="24"/>
                <w:szCs w:val="24"/>
              </w:rPr>
              <w:t>2</w:t>
            </w:r>
            <w:r w:rsidR="00BB50D0">
              <w:rPr>
                <w:rFonts w:ascii="Arial Narrow" w:hAnsi="Arial Narrow"/>
                <w:b/>
                <w:sz w:val="24"/>
                <w:szCs w:val="24"/>
              </w:rPr>
              <w:t>5</w:t>
            </w:r>
          </w:p>
          <w:p w14:paraId="27C756CE" w14:textId="77777777" w:rsidR="00AF251E" w:rsidRPr="00442C0E" w:rsidRDefault="00AF251E" w:rsidP="00F6367F">
            <w:pPr>
              <w:jc w:val="center"/>
              <w:rPr>
                <w:rFonts w:ascii="Arial Narrow" w:hAnsi="Arial Narrow"/>
                <w:b/>
                <w:sz w:val="24"/>
                <w:szCs w:val="24"/>
              </w:rPr>
            </w:pPr>
          </w:p>
          <w:p w14:paraId="0ADE30F4" w14:textId="078D61B8" w:rsidR="00AF251E" w:rsidRDefault="00F6367F" w:rsidP="00F6367F">
            <w:pPr>
              <w:jc w:val="both"/>
              <w:rPr>
                <w:rFonts w:ascii="Arial Narrow" w:hAnsi="Arial Narrow"/>
                <w:b/>
                <w:sz w:val="24"/>
                <w:szCs w:val="24"/>
              </w:rPr>
            </w:pPr>
            <w:r w:rsidRPr="00442C0E">
              <w:rPr>
                <w:rFonts w:ascii="Arial Narrow" w:hAnsi="Arial Narrow"/>
                <w:b/>
                <w:sz w:val="24"/>
                <w:szCs w:val="24"/>
              </w:rPr>
              <w:t xml:space="preserve">Instructor:  </w:t>
            </w:r>
            <w:r w:rsidR="00AF251E">
              <w:rPr>
                <w:rFonts w:ascii="Arial Narrow" w:hAnsi="Arial Narrow"/>
                <w:b/>
                <w:sz w:val="24"/>
                <w:szCs w:val="24"/>
              </w:rPr>
              <w:t xml:space="preserve">Cassidy Baker, </w:t>
            </w:r>
            <w:r w:rsidR="00831C17">
              <w:rPr>
                <w:rFonts w:ascii="Arial Narrow" w:hAnsi="Arial Narrow"/>
                <w:b/>
                <w:sz w:val="24"/>
                <w:szCs w:val="24"/>
              </w:rPr>
              <w:t xml:space="preserve">PhD, </w:t>
            </w:r>
            <w:r w:rsidR="00AF251E">
              <w:rPr>
                <w:rFonts w:ascii="Arial Narrow" w:hAnsi="Arial Narrow"/>
                <w:b/>
                <w:sz w:val="24"/>
                <w:szCs w:val="24"/>
              </w:rPr>
              <w:t>LCSW</w:t>
            </w:r>
            <w:r w:rsidR="00831C17">
              <w:rPr>
                <w:rFonts w:ascii="Arial Narrow" w:hAnsi="Arial Narrow"/>
                <w:b/>
                <w:sz w:val="24"/>
                <w:szCs w:val="24"/>
              </w:rPr>
              <w:t>-S</w:t>
            </w:r>
            <w:r w:rsidR="00AF251E">
              <w:rPr>
                <w:rFonts w:ascii="Arial Narrow" w:hAnsi="Arial Narrow"/>
                <w:b/>
                <w:sz w:val="24"/>
                <w:szCs w:val="24"/>
              </w:rPr>
              <w:t>, ACSW</w:t>
            </w:r>
            <w:r>
              <w:rPr>
                <w:rFonts w:ascii="Arial Narrow" w:hAnsi="Arial Narrow"/>
                <w:b/>
                <w:sz w:val="24"/>
                <w:szCs w:val="24"/>
              </w:rPr>
              <w:t xml:space="preserve">                                                            </w:t>
            </w:r>
          </w:p>
          <w:p w14:paraId="671E939E" w14:textId="196B0DB8" w:rsidR="00F6367F" w:rsidRPr="00442C0E" w:rsidRDefault="00F6367F" w:rsidP="00F6367F">
            <w:pPr>
              <w:jc w:val="both"/>
              <w:rPr>
                <w:rFonts w:ascii="Arial Narrow" w:hAnsi="Arial Narrow"/>
                <w:b/>
                <w:sz w:val="24"/>
                <w:szCs w:val="24"/>
              </w:rPr>
            </w:pPr>
            <w:r w:rsidRPr="00F6367F">
              <w:rPr>
                <w:rFonts w:ascii="Arial Narrow" w:hAnsi="Arial Narrow"/>
                <w:b/>
                <w:sz w:val="24"/>
                <w:szCs w:val="24"/>
              </w:rPr>
              <w:t xml:space="preserve">Email:  </w:t>
            </w:r>
            <w:r w:rsidR="00AF251E">
              <w:rPr>
                <w:rFonts w:ascii="Arial Narrow" w:hAnsi="Arial Narrow"/>
                <w:b/>
                <w:sz w:val="24"/>
              </w:rPr>
              <w:t>Cassidy.Baker@unt.edu</w:t>
            </w:r>
            <w:r w:rsidRPr="00F6367F">
              <w:t xml:space="preserve">        </w:t>
            </w:r>
            <w:r>
              <w:t xml:space="preserve">         </w:t>
            </w:r>
          </w:p>
          <w:p w14:paraId="2CB512DD" w14:textId="4402E78A" w:rsidR="00AF251E" w:rsidRDefault="00AF251E" w:rsidP="00AF251E">
            <w:pPr>
              <w:jc w:val="both"/>
              <w:rPr>
                <w:rFonts w:ascii="Arial Narrow" w:hAnsi="Arial Narrow"/>
                <w:b/>
                <w:sz w:val="24"/>
                <w:szCs w:val="24"/>
              </w:rPr>
            </w:pPr>
            <w:r w:rsidRPr="00442C0E">
              <w:rPr>
                <w:rFonts w:ascii="Arial Narrow" w:hAnsi="Arial Narrow"/>
                <w:b/>
                <w:sz w:val="24"/>
                <w:szCs w:val="24"/>
              </w:rPr>
              <w:t>Telephone: 940-</w:t>
            </w:r>
            <w:r>
              <w:rPr>
                <w:rFonts w:ascii="Arial Narrow" w:hAnsi="Arial Narrow"/>
                <w:b/>
                <w:sz w:val="24"/>
                <w:szCs w:val="24"/>
              </w:rPr>
              <w:t>565</w:t>
            </w:r>
            <w:r w:rsidRPr="00442C0E">
              <w:rPr>
                <w:rFonts w:ascii="Arial Narrow" w:hAnsi="Arial Narrow"/>
                <w:b/>
                <w:sz w:val="24"/>
                <w:szCs w:val="24"/>
              </w:rPr>
              <w:t>-</w:t>
            </w:r>
            <w:r>
              <w:rPr>
                <w:rFonts w:ascii="Arial Narrow" w:hAnsi="Arial Narrow"/>
                <w:b/>
                <w:sz w:val="24"/>
                <w:szCs w:val="24"/>
              </w:rPr>
              <w:t>2687</w:t>
            </w:r>
          </w:p>
          <w:p w14:paraId="4A41C903" w14:textId="0C0C3005" w:rsidR="00AF251E" w:rsidRDefault="00F6367F" w:rsidP="00F6367F">
            <w:pPr>
              <w:rPr>
                <w:rFonts w:ascii="Arial Narrow" w:hAnsi="Arial Narrow"/>
                <w:b/>
                <w:sz w:val="24"/>
                <w:szCs w:val="24"/>
              </w:rPr>
            </w:pPr>
            <w:r w:rsidRPr="00442C0E">
              <w:rPr>
                <w:rFonts w:ascii="Arial Narrow" w:hAnsi="Arial Narrow"/>
                <w:b/>
                <w:sz w:val="24"/>
                <w:szCs w:val="24"/>
              </w:rPr>
              <w:t xml:space="preserve">Class:  </w:t>
            </w:r>
            <w:r w:rsidR="00BB50D0">
              <w:rPr>
                <w:rFonts w:ascii="Arial Narrow" w:hAnsi="Arial Narrow"/>
                <w:b/>
                <w:sz w:val="24"/>
                <w:szCs w:val="24"/>
              </w:rPr>
              <w:t>Thursday 9:30-12:20</w:t>
            </w:r>
          </w:p>
          <w:p w14:paraId="1B11F762" w14:textId="17B8B08D" w:rsidR="00F6367F" w:rsidRPr="00961EBE" w:rsidRDefault="009345F2" w:rsidP="00F6367F">
            <w:pPr>
              <w:rPr>
                <w:rFonts w:ascii="Arial Narrow" w:hAnsi="Arial Narrow"/>
                <w:b/>
                <w:sz w:val="24"/>
                <w:szCs w:val="24"/>
              </w:rPr>
            </w:pPr>
            <w:r>
              <w:rPr>
                <w:rFonts w:ascii="Arial Narrow" w:hAnsi="Arial Narrow"/>
                <w:b/>
                <w:sz w:val="24"/>
                <w:szCs w:val="24"/>
              </w:rPr>
              <w:t>Cla</w:t>
            </w:r>
            <w:r w:rsidR="00AF251E">
              <w:rPr>
                <w:rFonts w:ascii="Arial Narrow" w:hAnsi="Arial Narrow"/>
                <w:b/>
                <w:sz w:val="24"/>
                <w:szCs w:val="24"/>
              </w:rPr>
              <w:t xml:space="preserve">ssroom:  </w:t>
            </w:r>
            <w:r w:rsidR="00E920B3">
              <w:rPr>
                <w:rFonts w:ascii="Arial Narrow" w:hAnsi="Arial Narrow"/>
                <w:b/>
                <w:sz w:val="24"/>
                <w:szCs w:val="24"/>
              </w:rPr>
              <w:t>BLB 260</w:t>
            </w:r>
          </w:p>
          <w:p w14:paraId="3365445E" w14:textId="2A0DF7BC" w:rsidR="00996DBD" w:rsidRDefault="00C05157" w:rsidP="00F6367F">
            <w:pPr>
              <w:rPr>
                <w:rFonts w:ascii="Arial Narrow" w:hAnsi="Arial Narrow"/>
                <w:b/>
                <w:sz w:val="24"/>
                <w:szCs w:val="24"/>
              </w:rPr>
            </w:pPr>
            <w:r>
              <w:rPr>
                <w:rFonts w:ascii="Arial Narrow" w:hAnsi="Arial Narrow"/>
                <w:b/>
                <w:sz w:val="24"/>
                <w:szCs w:val="24"/>
              </w:rPr>
              <w:t>Office:  Chilton</w:t>
            </w:r>
            <w:r w:rsidR="00AF251E">
              <w:rPr>
                <w:rFonts w:ascii="Arial Narrow" w:hAnsi="Arial Narrow"/>
                <w:b/>
                <w:sz w:val="24"/>
                <w:szCs w:val="24"/>
              </w:rPr>
              <w:t xml:space="preserve"> </w:t>
            </w:r>
            <w:r w:rsidR="00831C17">
              <w:rPr>
                <w:rFonts w:ascii="Arial Narrow" w:hAnsi="Arial Narrow"/>
                <w:b/>
                <w:sz w:val="24"/>
                <w:szCs w:val="24"/>
              </w:rPr>
              <w:t>390A</w:t>
            </w:r>
            <w:r w:rsidR="00F6367F" w:rsidRPr="00442C0E">
              <w:rPr>
                <w:rFonts w:ascii="Arial Narrow" w:hAnsi="Arial Narrow"/>
                <w:b/>
                <w:sz w:val="24"/>
                <w:szCs w:val="24"/>
              </w:rPr>
              <w:t xml:space="preserve">                                       </w:t>
            </w:r>
            <w:r w:rsidR="00F6367F">
              <w:rPr>
                <w:rFonts w:ascii="Arial Narrow" w:hAnsi="Arial Narrow"/>
                <w:b/>
                <w:sz w:val="24"/>
                <w:szCs w:val="24"/>
              </w:rPr>
              <w:t xml:space="preserve"> </w:t>
            </w:r>
            <w:r w:rsidR="00F6367F" w:rsidRPr="00442C0E">
              <w:rPr>
                <w:rFonts w:ascii="Arial Narrow" w:hAnsi="Arial Narrow"/>
                <w:b/>
                <w:sz w:val="24"/>
                <w:szCs w:val="24"/>
              </w:rPr>
              <w:t xml:space="preserve">  </w:t>
            </w:r>
            <w:r w:rsidR="00F6367F">
              <w:rPr>
                <w:rFonts w:ascii="Arial Narrow" w:hAnsi="Arial Narrow"/>
                <w:b/>
                <w:sz w:val="24"/>
                <w:szCs w:val="24"/>
              </w:rPr>
              <w:t xml:space="preserve"> </w:t>
            </w:r>
            <w:r w:rsidR="00F6367F" w:rsidRPr="00442C0E">
              <w:rPr>
                <w:rFonts w:ascii="Arial Narrow" w:hAnsi="Arial Narrow"/>
                <w:b/>
                <w:sz w:val="24"/>
                <w:szCs w:val="24"/>
              </w:rPr>
              <w:t xml:space="preserve"> </w:t>
            </w:r>
            <w:r w:rsidR="00F6367F">
              <w:rPr>
                <w:rFonts w:ascii="Arial Narrow" w:hAnsi="Arial Narrow"/>
                <w:b/>
                <w:sz w:val="24"/>
                <w:szCs w:val="24"/>
              </w:rPr>
              <w:t xml:space="preserve">        </w:t>
            </w:r>
          </w:p>
          <w:p w14:paraId="1B4C1C0F" w14:textId="5BCF3FBE" w:rsidR="00F6367F" w:rsidRPr="00442C0E" w:rsidRDefault="00AF251E" w:rsidP="00F6367F">
            <w:pPr>
              <w:rPr>
                <w:rFonts w:ascii="Arial Narrow" w:hAnsi="Arial Narrow"/>
                <w:b/>
                <w:sz w:val="24"/>
                <w:szCs w:val="24"/>
              </w:rPr>
            </w:pPr>
            <w:r>
              <w:rPr>
                <w:rFonts w:ascii="Arial Narrow" w:hAnsi="Arial Narrow"/>
                <w:b/>
                <w:sz w:val="24"/>
                <w:szCs w:val="24"/>
              </w:rPr>
              <w:t xml:space="preserve">Office </w:t>
            </w:r>
            <w:r w:rsidR="00F6367F" w:rsidRPr="00442C0E">
              <w:rPr>
                <w:rFonts w:ascii="Arial Narrow" w:hAnsi="Arial Narrow"/>
                <w:b/>
                <w:sz w:val="24"/>
                <w:szCs w:val="24"/>
              </w:rPr>
              <w:t xml:space="preserve">Hours:  </w:t>
            </w:r>
            <w:r w:rsidR="00F6367F">
              <w:rPr>
                <w:rFonts w:ascii="Arial Narrow" w:hAnsi="Arial Narrow"/>
                <w:b/>
                <w:sz w:val="24"/>
                <w:szCs w:val="24"/>
              </w:rPr>
              <w:t xml:space="preserve"> </w:t>
            </w:r>
            <w:r w:rsidR="00F6367F" w:rsidRPr="00D14BE1">
              <w:rPr>
                <w:rFonts w:ascii="Arial Narrow" w:hAnsi="Arial Narrow"/>
                <w:b/>
                <w:sz w:val="24"/>
                <w:szCs w:val="24"/>
              </w:rPr>
              <w:t xml:space="preserve"> </w:t>
            </w:r>
            <w:r w:rsidR="00BB50D0">
              <w:rPr>
                <w:rFonts w:ascii="Arial Narrow" w:hAnsi="Arial Narrow" w:cs="Arial"/>
                <w:b/>
                <w:snapToGrid w:val="0"/>
              </w:rPr>
              <w:t>Thursdays 12:30 – 2:30</w:t>
            </w:r>
            <w:r w:rsidR="00831C17">
              <w:rPr>
                <w:rFonts w:ascii="Arial Narrow" w:hAnsi="Arial Narrow" w:cs="Arial"/>
                <w:b/>
                <w:snapToGrid w:val="0"/>
              </w:rPr>
              <w:t xml:space="preserve"> or by appointment</w:t>
            </w:r>
          </w:p>
          <w:p w14:paraId="51DD1A6E" w14:textId="77777777" w:rsidR="00F6367F" w:rsidRPr="00442C0E" w:rsidRDefault="00F6367F" w:rsidP="00F6367F">
            <w:pPr>
              <w:rPr>
                <w:rFonts w:ascii="Arial Narrow" w:hAnsi="Arial Narrow"/>
                <w:b/>
                <w:sz w:val="24"/>
                <w:szCs w:val="24"/>
              </w:rPr>
            </w:pPr>
          </w:p>
        </w:tc>
      </w:tr>
    </w:tbl>
    <w:p w14:paraId="1E107264" w14:textId="77777777" w:rsidR="00F6367F" w:rsidRDefault="00F6367F" w:rsidP="00BC6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sz w:val="24"/>
          <w:szCs w:val="24"/>
        </w:rPr>
      </w:pPr>
    </w:p>
    <w:p w14:paraId="61A31354" w14:textId="77777777" w:rsidR="00F6367F" w:rsidRDefault="00F6367F" w:rsidP="00BC6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sz w:val="24"/>
          <w:szCs w:val="24"/>
        </w:rPr>
      </w:pPr>
    </w:p>
    <w:p w14:paraId="44747F89" w14:textId="77777777" w:rsidR="00BC634C" w:rsidRPr="00820CBC" w:rsidRDefault="00BC634C" w:rsidP="00BC6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sz w:val="24"/>
          <w:szCs w:val="24"/>
        </w:rPr>
      </w:pPr>
      <w:r w:rsidRPr="00820CBC">
        <w:rPr>
          <w:rFonts w:ascii="Arial Narrow" w:eastAsia="Times New Roman" w:hAnsi="Arial Narrow" w:cs="Times New Roman"/>
          <w:sz w:val="24"/>
          <w:szCs w:val="24"/>
        </w:rPr>
        <w:t xml:space="preserve">The instructor for this course has the option to revise or alter the course syllabus at any time as class needs dictate. </w:t>
      </w:r>
    </w:p>
    <w:p w14:paraId="444D9491" w14:textId="77777777" w:rsidR="00BC634C" w:rsidRPr="00820CBC" w:rsidRDefault="00BC634C" w:rsidP="00BC6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b/>
          <w:sz w:val="24"/>
          <w:szCs w:val="24"/>
          <w:u w:val="single"/>
        </w:rPr>
      </w:pPr>
    </w:p>
    <w:p w14:paraId="6F496ACB" w14:textId="77777777" w:rsidR="00BC634C" w:rsidRPr="00780AB4" w:rsidRDefault="00BC634C" w:rsidP="00780A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color w:val="002060"/>
          <w:sz w:val="24"/>
          <w:szCs w:val="24"/>
          <w:u w:val="single"/>
        </w:rPr>
      </w:pPr>
      <w:r w:rsidRPr="00780AB4">
        <w:rPr>
          <w:rFonts w:ascii="Arial Narrow" w:eastAsia="Times New Roman" w:hAnsi="Arial Narrow" w:cs="Times New Roman"/>
          <w:b/>
          <w:color w:val="002060"/>
          <w:sz w:val="24"/>
          <w:szCs w:val="24"/>
          <w:u w:val="single"/>
        </w:rPr>
        <w:t>COURSE DESCRIPTION</w:t>
      </w:r>
    </w:p>
    <w:p w14:paraId="6E92F211" w14:textId="77777777" w:rsidR="00BC634C" w:rsidRPr="00820CBC" w:rsidRDefault="00BC634C" w:rsidP="00BC634C">
      <w:pPr>
        <w:rPr>
          <w:rFonts w:ascii="Arial Narrow" w:eastAsia="Times New Roman" w:hAnsi="Arial Narrow" w:cs="Times New Roman"/>
          <w:sz w:val="24"/>
          <w:szCs w:val="24"/>
        </w:rPr>
      </w:pPr>
    </w:p>
    <w:p w14:paraId="165D6DFD" w14:textId="77777777" w:rsidR="00BC634C" w:rsidRPr="00820CBC" w:rsidRDefault="00BC634C" w:rsidP="00BC634C">
      <w:pPr>
        <w:widowControl w:val="0"/>
        <w:tabs>
          <w:tab w:val="left" w:pos="-720"/>
        </w:tabs>
        <w:suppressAutoHyphens/>
        <w:jc w:val="both"/>
        <w:rPr>
          <w:rFonts w:ascii="Arial Narrow" w:eastAsia="Times New Roman" w:hAnsi="Arial Narrow" w:cs="Times New Roman"/>
          <w:snapToGrid w:val="0"/>
          <w:spacing w:val="-3"/>
          <w:sz w:val="24"/>
          <w:szCs w:val="24"/>
        </w:rPr>
      </w:pPr>
      <w:r w:rsidRPr="00820CBC">
        <w:rPr>
          <w:rFonts w:ascii="Arial Narrow" w:eastAsia="Times New Roman" w:hAnsi="Arial Narrow" w:cs="Times New Roman"/>
          <w:snapToGrid w:val="0"/>
          <w:spacing w:val="-3"/>
          <w:sz w:val="24"/>
          <w:szCs w:val="24"/>
        </w:rPr>
        <w:t>This course examines ethics, values and professional practice as the foundation of social work practice with individuals, families, small groups, and communities.  Students will attain the k</w:t>
      </w:r>
      <w:r w:rsidRPr="00820CBC">
        <w:rPr>
          <w:rFonts w:ascii="Arial Narrow" w:eastAsia="Times New Roman" w:hAnsi="Arial Narrow" w:cs="Times New Roman"/>
          <w:snapToGrid w:val="0"/>
          <w:sz w:val="24"/>
          <w:szCs w:val="24"/>
        </w:rPr>
        <w:t xml:space="preserve">nowledge base </w:t>
      </w:r>
      <w:r w:rsidRPr="00820CBC">
        <w:rPr>
          <w:rFonts w:ascii="Arial Narrow" w:eastAsia="Times New Roman" w:hAnsi="Arial Narrow" w:cs="Times New Roman"/>
          <w:snapToGrid w:val="0"/>
          <w:spacing w:val="-3"/>
          <w:sz w:val="24"/>
          <w:szCs w:val="24"/>
        </w:rPr>
        <w:t xml:space="preserve">of the social work professional code of ethics, value system and guiding principles.  This course will examine complex and contemporary issues impacting social work practice as derived from key ethical processes related to dual relationships, confidentiality, privacy, self-determination, boundary issues, informed consent and many other aspects of practice.  Students will also accept a professional persona that is consistent with the identification as professional social workers.  This will require students to embrace self-reflection throughout the course to evaluate their own personal strengths, biases, and values.  The examination of those concepts and dynamics involved in professional social work relationships will also be explored in consideration of the social context of client systems. </w:t>
      </w:r>
    </w:p>
    <w:p w14:paraId="19514779" w14:textId="77777777" w:rsidR="00BC634C" w:rsidRPr="00820CBC" w:rsidRDefault="00BC634C" w:rsidP="00BC634C">
      <w:pPr>
        <w:widowControl w:val="0"/>
        <w:tabs>
          <w:tab w:val="left" w:pos="-720"/>
        </w:tabs>
        <w:suppressAutoHyphens/>
        <w:jc w:val="both"/>
        <w:rPr>
          <w:rFonts w:ascii="Arial Narrow" w:eastAsia="Times New Roman" w:hAnsi="Arial Narrow" w:cs="Times New Roman"/>
          <w:snapToGrid w:val="0"/>
          <w:spacing w:val="-3"/>
          <w:sz w:val="24"/>
          <w:szCs w:val="24"/>
        </w:rPr>
      </w:pPr>
    </w:p>
    <w:p w14:paraId="5E2FA826" w14:textId="2C5C8AA2" w:rsidR="00BC634C" w:rsidRPr="00820CBC" w:rsidRDefault="00BC634C" w:rsidP="00BC634C">
      <w:pPr>
        <w:widowControl w:val="0"/>
        <w:tabs>
          <w:tab w:val="left" w:pos="-720"/>
        </w:tabs>
        <w:suppressAutoHyphens/>
        <w:jc w:val="both"/>
        <w:rPr>
          <w:rFonts w:ascii="Arial Narrow" w:eastAsia="Times New Roman" w:hAnsi="Arial Narrow" w:cs="Times New Roman"/>
          <w:snapToGrid w:val="0"/>
          <w:spacing w:val="-3"/>
          <w:sz w:val="24"/>
          <w:szCs w:val="24"/>
        </w:rPr>
      </w:pPr>
      <w:r w:rsidRPr="00820CBC">
        <w:rPr>
          <w:rFonts w:ascii="Arial Narrow" w:eastAsia="Times New Roman" w:hAnsi="Arial Narrow" w:cs="Times New Roman"/>
          <w:snapToGrid w:val="0"/>
          <w:spacing w:val="-3"/>
          <w:sz w:val="24"/>
          <w:szCs w:val="24"/>
        </w:rPr>
        <w:t xml:space="preserve">Students will also address the nuances of ethics and values in preparation of making informed decisions that will minimize liability in professional practice.  </w:t>
      </w:r>
      <w:r w:rsidRPr="00820CBC">
        <w:rPr>
          <w:rFonts w:ascii="Arial Narrow" w:eastAsia="Times New Roman" w:hAnsi="Arial Narrow" w:cs="Times New Roman"/>
          <w:snapToGrid w:val="0"/>
          <w:sz w:val="24"/>
          <w:szCs w:val="24"/>
        </w:rPr>
        <w:t xml:space="preserve">The student’s capacity to apply techniques and concepts to actual practice situations will be emphasized.  </w:t>
      </w:r>
      <w:r w:rsidRPr="00820CBC">
        <w:rPr>
          <w:rFonts w:ascii="Arial Narrow" w:eastAsia="Times New Roman" w:hAnsi="Arial Narrow" w:cs="Times New Roman"/>
          <w:snapToGrid w:val="0"/>
          <w:spacing w:val="-3"/>
          <w:sz w:val="24"/>
          <w:szCs w:val="24"/>
        </w:rPr>
        <w:t xml:space="preserve">Students will </w:t>
      </w:r>
      <w:r w:rsidR="00C527FC" w:rsidRPr="00820CBC">
        <w:rPr>
          <w:rFonts w:ascii="Arial Narrow" w:eastAsia="Times New Roman" w:hAnsi="Arial Narrow" w:cs="Times New Roman"/>
          <w:snapToGrid w:val="0"/>
          <w:spacing w:val="-3"/>
          <w:sz w:val="24"/>
          <w:szCs w:val="24"/>
        </w:rPr>
        <w:t xml:space="preserve">learn to apply ethical </w:t>
      </w:r>
      <w:r w:rsidR="00831C17" w:rsidRPr="00820CBC">
        <w:rPr>
          <w:rFonts w:ascii="Arial Narrow" w:eastAsia="Times New Roman" w:hAnsi="Arial Narrow" w:cs="Times New Roman"/>
          <w:snapToGrid w:val="0"/>
          <w:spacing w:val="-3"/>
          <w:sz w:val="24"/>
          <w:szCs w:val="24"/>
        </w:rPr>
        <w:t>decision-making</w:t>
      </w:r>
      <w:r w:rsidRPr="00820CBC">
        <w:rPr>
          <w:rFonts w:ascii="Arial Narrow" w:eastAsia="Times New Roman" w:hAnsi="Arial Narrow" w:cs="Times New Roman"/>
          <w:snapToGrid w:val="0"/>
          <w:spacing w:val="-3"/>
          <w:sz w:val="24"/>
          <w:szCs w:val="24"/>
        </w:rPr>
        <w:t xml:space="preserve"> models to help contend with difficult cases.  This systematic process will utilize multiple sources of information such as state and national codes and laws and legal obligations to resolve ethical dilemmas.  Cases will be analyzed to hone critical thinking skills and make decisions that are </w:t>
      </w:r>
      <w:r w:rsidRPr="00820CBC">
        <w:rPr>
          <w:rFonts w:ascii="Arial Narrow" w:eastAsia="Times New Roman" w:hAnsi="Arial Narrow" w:cs="Times New Roman"/>
          <w:snapToGrid w:val="0"/>
          <w:sz w:val="24"/>
          <w:szCs w:val="24"/>
        </w:rPr>
        <w:t xml:space="preserve">consistent with social work values and ethics.  </w:t>
      </w:r>
      <w:r w:rsidRPr="00820CBC">
        <w:rPr>
          <w:rFonts w:ascii="Arial Narrow" w:eastAsia="Times New Roman" w:hAnsi="Arial Narrow" w:cs="Times New Roman"/>
          <w:snapToGrid w:val="0"/>
          <w:spacing w:val="-3"/>
          <w:sz w:val="24"/>
          <w:szCs w:val="24"/>
        </w:rPr>
        <w:t xml:space="preserve">The expectation of the course is that students will embrace the ethics and values of social work practice while demonstrating emerging professionalism.  </w:t>
      </w:r>
    </w:p>
    <w:p w14:paraId="6552A6AC" w14:textId="77777777" w:rsidR="00BC634C" w:rsidRDefault="00BC634C" w:rsidP="00BC6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sz w:val="24"/>
          <w:szCs w:val="24"/>
        </w:rPr>
      </w:pPr>
    </w:p>
    <w:p w14:paraId="38080EE4" w14:textId="29AE2FC4" w:rsidR="00835A4A" w:rsidRPr="008872B4" w:rsidRDefault="00835A4A" w:rsidP="00835A4A">
      <w:pPr>
        <w:jc w:val="both"/>
        <w:rPr>
          <w:rFonts w:ascii="Arial Narrow" w:eastAsia="Times New Roman" w:hAnsi="Arial Narrow" w:cs="Times New Roman"/>
          <w:b/>
          <w:sz w:val="24"/>
          <w:szCs w:val="24"/>
          <w:u w:val="single"/>
        </w:rPr>
      </w:pPr>
      <w:r w:rsidRPr="008872B4">
        <w:rPr>
          <w:rFonts w:ascii="Arial Narrow" w:eastAsia="Times New Roman" w:hAnsi="Arial Narrow" w:cs="Times New Roman"/>
          <w:b/>
          <w:sz w:val="24"/>
          <w:szCs w:val="24"/>
          <w:u w:val="single"/>
        </w:rPr>
        <w:t>Because this is a class focused on professionalism in social work</w:t>
      </w:r>
      <w:r w:rsidR="006277B7">
        <w:rPr>
          <w:rFonts w:ascii="Arial Narrow" w:eastAsia="Times New Roman" w:hAnsi="Arial Narrow" w:cs="Times New Roman"/>
          <w:b/>
          <w:sz w:val="24"/>
          <w:szCs w:val="24"/>
          <w:u w:val="single"/>
        </w:rPr>
        <w:t>,</w:t>
      </w:r>
      <w:r w:rsidRPr="008872B4">
        <w:rPr>
          <w:rFonts w:ascii="Arial Narrow" w:eastAsia="Times New Roman" w:hAnsi="Arial Narrow" w:cs="Times New Roman"/>
          <w:b/>
          <w:sz w:val="24"/>
          <w:szCs w:val="24"/>
          <w:u w:val="single"/>
        </w:rPr>
        <w:t xml:space="preserve"> your ability to get to discuss ethical issues in a professional manner is important.  This course will be full of activities that you will be required to participate in.  Because some of the subject matter might be considered controversial by some or very personal to others, it will be important to demonstrate your professionalism by respecting all of your classmates, all of the time.  A student’s inability to show respect for others will affect his/her final grade.  </w:t>
      </w:r>
    </w:p>
    <w:p w14:paraId="2ED111C4" w14:textId="77777777" w:rsidR="00BC634C" w:rsidRPr="00780AB4" w:rsidRDefault="00BC634C" w:rsidP="00BC6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b/>
          <w:color w:val="002060"/>
          <w:sz w:val="24"/>
          <w:szCs w:val="24"/>
          <w:u w:val="single"/>
        </w:rPr>
      </w:pPr>
      <w:r w:rsidRPr="00820CBC">
        <w:rPr>
          <w:rFonts w:ascii="Arial Narrow" w:eastAsia="Times New Roman" w:hAnsi="Arial Narrow" w:cs="Times New Roman"/>
          <w:b/>
          <w:spacing w:val="-3"/>
          <w:sz w:val="24"/>
          <w:szCs w:val="24"/>
          <w:u w:val="single"/>
        </w:rPr>
        <w:br w:type="page"/>
      </w:r>
      <w:r w:rsidRPr="00780AB4">
        <w:rPr>
          <w:rFonts w:ascii="Arial Narrow" w:eastAsia="Times New Roman" w:hAnsi="Arial Narrow" w:cs="Times New Roman"/>
          <w:b/>
          <w:color w:val="002060"/>
          <w:spacing w:val="-3"/>
          <w:sz w:val="24"/>
          <w:szCs w:val="24"/>
          <w:u w:val="single"/>
        </w:rPr>
        <w:lastRenderedPageBreak/>
        <w:t xml:space="preserve">COMPETENCIES </w:t>
      </w:r>
      <w:r w:rsidRPr="00780AB4">
        <w:rPr>
          <w:rFonts w:ascii="Arial Narrow" w:eastAsia="Times New Roman" w:hAnsi="Arial Narrow" w:cs="Times New Roman"/>
          <w:b/>
          <w:color w:val="002060"/>
          <w:sz w:val="24"/>
          <w:szCs w:val="24"/>
          <w:u w:val="single"/>
        </w:rPr>
        <w:t>&amp; PRACTICE BEHAVIORS</w:t>
      </w:r>
    </w:p>
    <w:p w14:paraId="25A35AA8" w14:textId="77777777" w:rsidR="00BC634C" w:rsidRPr="00820CBC" w:rsidRDefault="00BC634C" w:rsidP="00BC6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b/>
          <w:sz w:val="24"/>
          <w:szCs w:val="24"/>
          <w:u w:val="single"/>
        </w:rPr>
      </w:pPr>
    </w:p>
    <w:p w14:paraId="19AA5909" w14:textId="543AADB6" w:rsidR="00780AB4" w:rsidRPr="00780AB4" w:rsidRDefault="00780AB4" w:rsidP="00780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Times New Roman" w:hAnsi="Arial Narrow" w:cs="Times New Roman"/>
          <w:iCs/>
          <w:spacing w:val="-3"/>
          <w:sz w:val="24"/>
          <w:szCs w:val="24"/>
        </w:rPr>
      </w:pPr>
      <w:r w:rsidRPr="00780AB4">
        <w:rPr>
          <w:rFonts w:ascii="Arial Narrow" w:eastAsia="Times New Roman" w:hAnsi="Arial Narrow" w:cs="Times New Roman"/>
          <w:sz w:val="24"/>
          <w:szCs w:val="24"/>
        </w:rPr>
        <w:t xml:space="preserve">The Council on Social Work Education approved the Educational Policy and Accreditation Standards (EPAS) for accredited programs in 2015.  </w:t>
      </w:r>
      <w:r w:rsidR="00384396">
        <w:rPr>
          <w:rFonts w:ascii="Arial Narrow" w:eastAsia="Times New Roman" w:hAnsi="Arial Narrow" w:cs="Times New Roman"/>
          <w:sz w:val="24"/>
          <w:szCs w:val="24"/>
        </w:rPr>
        <w:t xml:space="preserve">These were updated in 2022 and the program is transitioning to the 2022 standards.  </w:t>
      </w:r>
      <w:r w:rsidRPr="00780AB4">
        <w:rPr>
          <w:rFonts w:ascii="Arial Narrow" w:eastAsia="Times New Roman" w:hAnsi="Arial Narrow" w:cs="Times New Roman"/>
          <w:sz w:val="24"/>
          <w:szCs w:val="24"/>
        </w:rPr>
        <w:t xml:space="preserve">This course will emphasize the competencies performance behaviors as indicated below.  </w:t>
      </w:r>
    </w:p>
    <w:p w14:paraId="64DBEB21" w14:textId="77777777" w:rsidR="00BC634C" w:rsidRPr="00820CBC" w:rsidRDefault="00BC634C" w:rsidP="00BC6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sz w:val="24"/>
          <w:szCs w:val="24"/>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780"/>
        <w:gridCol w:w="2790"/>
      </w:tblGrid>
      <w:tr w:rsidR="00BC634C" w:rsidRPr="006A3B33" w14:paraId="140C04BE" w14:textId="77777777" w:rsidTr="00996DBD">
        <w:trPr>
          <w:trHeight w:val="404"/>
        </w:trPr>
        <w:tc>
          <w:tcPr>
            <w:tcW w:w="3150" w:type="dxa"/>
            <w:shd w:val="clear" w:color="auto" w:fill="A8D08D" w:themeFill="accent6" w:themeFillTint="99"/>
          </w:tcPr>
          <w:p w14:paraId="63D832FE" w14:textId="77777777" w:rsidR="00BC634C" w:rsidRPr="006A3B33" w:rsidRDefault="00BC634C" w:rsidP="00600A03">
            <w:pPr>
              <w:jc w:val="center"/>
              <w:rPr>
                <w:rFonts w:ascii="Arial Narrow" w:eastAsia="Times New Roman" w:hAnsi="Arial Narrow" w:cs="Times New Roman"/>
                <w:b/>
                <w:sz w:val="24"/>
                <w:szCs w:val="24"/>
              </w:rPr>
            </w:pPr>
            <w:r w:rsidRPr="006A3B33">
              <w:rPr>
                <w:rFonts w:ascii="Arial Narrow" w:eastAsia="Times New Roman" w:hAnsi="Arial Narrow" w:cs="Times New Roman"/>
                <w:b/>
                <w:sz w:val="24"/>
                <w:szCs w:val="24"/>
              </w:rPr>
              <w:t>Core Competency</w:t>
            </w:r>
          </w:p>
        </w:tc>
        <w:tc>
          <w:tcPr>
            <w:tcW w:w="3780" w:type="dxa"/>
            <w:shd w:val="clear" w:color="auto" w:fill="A8D08D" w:themeFill="accent6" w:themeFillTint="99"/>
          </w:tcPr>
          <w:p w14:paraId="5E53C768" w14:textId="5ACABCA8" w:rsidR="00BC634C" w:rsidRPr="006A3B33" w:rsidRDefault="00BC634C" w:rsidP="00780AB4">
            <w:pPr>
              <w:jc w:val="center"/>
              <w:rPr>
                <w:rFonts w:ascii="Arial Narrow" w:eastAsia="Times New Roman" w:hAnsi="Arial Narrow" w:cs="Times New Roman"/>
                <w:b/>
                <w:sz w:val="24"/>
                <w:szCs w:val="24"/>
              </w:rPr>
            </w:pPr>
            <w:r w:rsidRPr="006A3B33">
              <w:rPr>
                <w:rFonts w:ascii="Arial Narrow" w:eastAsia="Times New Roman" w:hAnsi="Arial Narrow" w:cs="Times New Roman"/>
                <w:b/>
                <w:sz w:val="24"/>
                <w:szCs w:val="24"/>
              </w:rPr>
              <w:t>Course Objectives</w:t>
            </w:r>
            <w:r w:rsidR="00600A03" w:rsidRPr="006A3B33">
              <w:rPr>
                <w:rFonts w:ascii="Arial Narrow" w:eastAsia="Times New Roman" w:hAnsi="Arial Narrow" w:cs="Times New Roman"/>
                <w:b/>
                <w:sz w:val="24"/>
                <w:szCs w:val="24"/>
              </w:rPr>
              <w:t xml:space="preserve"> </w:t>
            </w:r>
          </w:p>
        </w:tc>
        <w:tc>
          <w:tcPr>
            <w:tcW w:w="2790" w:type="dxa"/>
            <w:shd w:val="clear" w:color="auto" w:fill="A8D08D" w:themeFill="accent6" w:themeFillTint="99"/>
          </w:tcPr>
          <w:p w14:paraId="4F15D7FE" w14:textId="77777777" w:rsidR="00BC634C" w:rsidRPr="006A3B33" w:rsidRDefault="00BC634C" w:rsidP="00600A03">
            <w:pPr>
              <w:jc w:val="center"/>
              <w:rPr>
                <w:rFonts w:ascii="Arial Narrow" w:eastAsia="Times New Roman" w:hAnsi="Arial Narrow" w:cs="Times New Roman"/>
                <w:b/>
                <w:sz w:val="24"/>
                <w:szCs w:val="24"/>
              </w:rPr>
            </w:pPr>
            <w:r w:rsidRPr="006A3B33">
              <w:rPr>
                <w:rFonts w:ascii="Arial Narrow" w:eastAsia="Times New Roman" w:hAnsi="Arial Narrow" w:cs="Times New Roman"/>
                <w:b/>
                <w:sz w:val="24"/>
                <w:szCs w:val="24"/>
              </w:rPr>
              <w:t>Assessment</w:t>
            </w:r>
          </w:p>
        </w:tc>
      </w:tr>
      <w:tr w:rsidR="006A3B33" w:rsidRPr="006A3B33" w14:paraId="70B22B2B" w14:textId="77777777" w:rsidTr="00780AB4">
        <w:tc>
          <w:tcPr>
            <w:tcW w:w="3150" w:type="dxa"/>
          </w:tcPr>
          <w:p w14:paraId="421CB60B" w14:textId="77777777" w:rsidR="00780AB4" w:rsidRDefault="00780AB4" w:rsidP="00BC634C">
            <w:pPr>
              <w:rPr>
                <w:rFonts w:ascii="Arial Narrow" w:eastAsia="Times New Roman" w:hAnsi="Arial Narrow" w:cs="Times New Roman"/>
                <w:sz w:val="24"/>
                <w:szCs w:val="24"/>
              </w:rPr>
            </w:pPr>
          </w:p>
          <w:p w14:paraId="2C1E9BDB" w14:textId="0F87BEC7" w:rsidR="006A3B33" w:rsidRPr="006A3B33" w:rsidRDefault="00026876" w:rsidP="00BC634C">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Competency 1: </w:t>
            </w:r>
            <w:r w:rsidR="00466B0A">
              <w:rPr>
                <w:rFonts w:ascii="Arial Narrow" w:eastAsia="Times New Roman" w:hAnsi="Arial Narrow" w:cs="Times New Roman"/>
                <w:sz w:val="24"/>
                <w:szCs w:val="24"/>
              </w:rPr>
              <w:t>Demonstrate ethical and professional behavior</w:t>
            </w:r>
            <w:r>
              <w:rPr>
                <w:rFonts w:ascii="Arial Narrow" w:eastAsia="Times New Roman" w:hAnsi="Arial Narrow" w:cs="Times New Roman"/>
                <w:sz w:val="24"/>
                <w:szCs w:val="24"/>
              </w:rPr>
              <w:t xml:space="preserve"> (2022 EPAS)</w:t>
            </w:r>
          </w:p>
        </w:tc>
        <w:tc>
          <w:tcPr>
            <w:tcW w:w="3780" w:type="dxa"/>
          </w:tcPr>
          <w:p w14:paraId="6280984A" w14:textId="77777777" w:rsidR="00780AB4" w:rsidRPr="00780AB4" w:rsidRDefault="00780AB4" w:rsidP="00780AB4">
            <w:pPr>
              <w:ind w:left="162"/>
              <w:rPr>
                <w:rFonts w:ascii="Arial Narrow" w:eastAsia="Times New Roman" w:hAnsi="Arial Narrow" w:cs="Times New Roman"/>
              </w:rPr>
            </w:pPr>
          </w:p>
          <w:p w14:paraId="1E092F1E" w14:textId="4A595ADD" w:rsidR="00780AB4" w:rsidRPr="00780AB4" w:rsidRDefault="00780AB4" w:rsidP="00780AB4">
            <w:pPr>
              <w:pStyle w:val="ListParagraph"/>
              <w:numPr>
                <w:ilvl w:val="0"/>
                <w:numId w:val="28"/>
              </w:numPr>
              <w:ind w:left="522"/>
              <w:rPr>
                <w:rFonts w:ascii="Arial Narrow" w:eastAsia="Times New Roman" w:hAnsi="Arial Narrow" w:cs="Times New Roman"/>
              </w:rPr>
            </w:pPr>
            <w:r w:rsidRPr="00780AB4">
              <w:rPr>
                <w:rFonts w:ascii="Arial Narrow" w:eastAsia="Times New Roman" w:hAnsi="Arial Narrow" w:cs="Times New Roman"/>
              </w:rPr>
              <w:t xml:space="preserve">Students will make ethical decisions by applying the standards of the NASW Code of Ethics, relevant laws and regulations, models for ethical decision-making, ethical conduct of research, and additional codes of ethics as appropriate to context </w:t>
            </w:r>
            <w:r w:rsidR="00026876">
              <w:rPr>
                <w:rFonts w:ascii="Arial Narrow" w:eastAsia="Times New Roman" w:hAnsi="Arial Narrow" w:cs="Times New Roman"/>
              </w:rPr>
              <w:t>(2022 EPAS)</w:t>
            </w:r>
          </w:p>
          <w:p w14:paraId="14295E33" w14:textId="77777777" w:rsidR="00780AB4" w:rsidRPr="00780AB4" w:rsidRDefault="00780AB4" w:rsidP="00DD2CF5">
            <w:pPr>
              <w:rPr>
                <w:rFonts w:ascii="Arial Narrow" w:eastAsia="Times New Roman" w:hAnsi="Arial Narrow" w:cs="Times New Roman"/>
              </w:rPr>
            </w:pPr>
          </w:p>
          <w:p w14:paraId="120F9024" w14:textId="548696F0" w:rsidR="00780AB4" w:rsidRPr="00780AB4" w:rsidRDefault="00780AB4" w:rsidP="00780AB4">
            <w:pPr>
              <w:pStyle w:val="ListParagraph"/>
              <w:numPr>
                <w:ilvl w:val="0"/>
                <w:numId w:val="28"/>
              </w:numPr>
              <w:ind w:left="522"/>
              <w:rPr>
                <w:rFonts w:ascii="Arial Narrow" w:eastAsia="Times New Roman" w:hAnsi="Arial Narrow" w:cs="Times New Roman"/>
              </w:rPr>
            </w:pPr>
            <w:r w:rsidRPr="00780AB4">
              <w:rPr>
                <w:rFonts w:ascii="Arial Narrow" w:eastAsia="Times New Roman" w:hAnsi="Arial Narrow" w:cs="Times New Roman"/>
              </w:rPr>
              <w:t>Students will demonstrate professional demeanor in behavior; appearance; and oral, written, and electronic communication (</w:t>
            </w:r>
            <w:r w:rsidR="00026876">
              <w:rPr>
                <w:rFonts w:ascii="Arial Narrow" w:eastAsia="Times New Roman" w:hAnsi="Arial Narrow" w:cs="Times New Roman"/>
              </w:rPr>
              <w:t>2022 EPAS)</w:t>
            </w:r>
          </w:p>
          <w:p w14:paraId="7A195EBC" w14:textId="77777777" w:rsidR="00780AB4" w:rsidRPr="00780AB4" w:rsidRDefault="00780AB4" w:rsidP="00780AB4">
            <w:pPr>
              <w:ind w:left="162"/>
              <w:rPr>
                <w:rFonts w:ascii="Arial Narrow" w:eastAsia="Times New Roman" w:hAnsi="Arial Narrow" w:cs="Times New Roman"/>
              </w:rPr>
            </w:pPr>
          </w:p>
          <w:p w14:paraId="3A545233" w14:textId="60FFBCC8" w:rsidR="00780AB4" w:rsidRPr="00780AB4" w:rsidRDefault="00780AB4" w:rsidP="00780AB4">
            <w:pPr>
              <w:pStyle w:val="ListParagraph"/>
              <w:numPr>
                <w:ilvl w:val="0"/>
                <w:numId w:val="28"/>
              </w:numPr>
              <w:ind w:left="522"/>
              <w:rPr>
                <w:rFonts w:ascii="Arial Narrow" w:eastAsia="Times New Roman" w:hAnsi="Arial Narrow" w:cs="Times New Roman"/>
              </w:rPr>
            </w:pPr>
            <w:r w:rsidRPr="00780AB4">
              <w:rPr>
                <w:rFonts w:ascii="Arial Narrow" w:eastAsia="Times New Roman" w:hAnsi="Arial Narrow" w:cs="Times New Roman"/>
              </w:rPr>
              <w:t>Students will use technology ethically and appropriately to facilitate practice outcomes (</w:t>
            </w:r>
            <w:r w:rsidR="00026876">
              <w:rPr>
                <w:rFonts w:ascii="Arial Narrow" w:eastAsia="Times New Roman" w:hAnsi="Arial Narrow" w:cs="Times New Roman"/>
              </w:rPr>
              <w:t>2022 EPAS</w:t>
            </w:r>
            <w:r w:rsidRPr="00780AB4">
              <w:rPr>
                <w:rFonts w:ascii="Arial Narrow" w:eastAsia="Times New Roman" w:hAnsi="Arial Narrow" w:cs="Times New Roman"/>
              </w:rPr>
              <w:t>)</w:t>
            </w:r>
          </w:p>
          <w:p w14:paraId="4FE24AC3" w14:textId="77777777" w:rsidR="00780AB4" w:rsidRPr="00780AB4" w:rsidRDefault="00780AB4" w:rsidP="00780AB4">
            <w:pPr>
              <w:ind w:left="162"/>
              <w:rPr>
                <w:rFonts w:ascii="Arial Narrow" w:eastAsia="Times New Roman" w:hAnsi="Arial Narrow" w:cs="Times New Roman"/>
              </w:rPr>
            </w:pPr>
          </w:p>
          <w:p w14:paraId="375B0BAF" w14:textId="4DFA1F18" w:rsidR="00780AB4" w:rsidRPr="00780AB4" w:rsidRDefault="00780AB4" w:rsidP="00780AB4">
            <w:pPr>
              <w:pStyle w:val="ListParagraph"/>
              <w:numPr>
                <w:ilvl w:val="0"/>
                <w:numId w:val="28"/>
              </w:numPr>
              <w:ind w:left="522"/>
              <w:rPr>
                <w:rFonts w:ascii="Arial Narrow" w:eastAsia="Times New Roman" w:hAnsi="Arial Narrow" w:cs="Times New Roman"/>
              </w:rPr>
            </w:pPr>
            <w:r w:rsidRPr="00780AB4">
              <w:rPr>
                <w:rFonts w:ascii="Arial Narrow" w:eastAsia="Times New Roman" w:hAnsi="Arial Narrow" w:cs="Times New Roman"/>
              </w:rPr>
              <w:t>Students will use supervision and consultation to guide professional judgment and behavior. (</w:t>
            </w:r>
            <w:r w:rsidR="00026876">
              <w:rPr>
                <w:rFonts w:ascii="Arial Narrow" w:eastAsia="Times New Roman" w:hAnsi="Arial Narrow" w:cs="Times New Roman"/>
              </w:rPr>
              <w:t>2022 EPAS</w:t>
            </w:r>
            <w:r w:rsidRPr="00780AB4">
              <w:rPr>
                <w:rFonts w:ascii="Arial Narrow" w:eastAsia="Times New Roman" w:hAnsi="Arial Narrow" w:cs="Times New Roman"/>
              </w:rPr>
              <w:t>)</w:t>
            </w:r>
          </w:p>
          <w:p w14:paraId="2D4DE831" w14:textId="3C43D99F" w:rsidR="006A3B33" w:rsidRPr="00780AB4" w:rsidRDefault="006A3B33" w:rsidP="00780AB4">
            <w:pPr>
              <w:ind w:left="360"/>
              <w:rPr>
                <w:rFonts w:ascii="Arial Narrow" w:eastAsia="Times New Roman" w:hAnsi="Arial Narrow" w:cs="Times New Roman"/>
              </w:rPr>
            </w:pPr>
          </w:p>
        </w:tc>
        <w:tc>
          <w:tcPr>
            <w:tcW w:w="2790" w:type="dxa"/>
          </w:tcPr>
          <w:p w14:paraId="421B16EB" w14:textId="77777777" w:rsidR="00780AB4" w:rsidRDefault="00780AB4" w:rsidP="00780AB4">
            <w:pPr>
              <w:rPr>
                <w:rFonts w:ascii="Arial Narrow" w:eastAsia="Times New Roman" w:hAnsi="Arial Narrow" w:cs="Times New Roman"/>
                <w:sz w:val="24"/>
                <w:szCs w:val="24"/>
              </w:rPr>
            </w:pPr>
          </w:p>
          <w:p w14:paraId="20D16C28" w14:textId="1FB8E609" w:rsidR="006A3B33" w:rsidRPr="006A3B33" w:rsidRDefault="006A3B33" w:rsidP="00BC634C">
            <w:pPr>
              <w:numPr>
                <w:ilvl w:val="0"/>
                <w:numId w:val="1"/>
              </w:numPr>
              <w:ind w:left="342" w:hanging="342"/>
              <w:rPr>
                <w:rFonts w:ascii="Arial Narrow" w:eastAsia="Times New Roman" w:hAnsi="Arial Narrow" w:cs="Times New Roman"/>
                <w:sz w:val="24"/>
                <w:szCs w:val="24"/>
              </w:rPr>
            </w:pPr>
            <w:r w:rsidRPr="006A3B33">
              <w:rPr>
                <w:rFonts w:ascii="Arial Narrow" w:eastAsia="Times New Roman" w:hAnsi="Arial Narrow" w:cs="Times New Roman"/>
                <w:sz w:val="24"/>
                <w:szCs w:val="24"/>
              </w:rPr>
              <w:t xml:space="preserve">Critical thinking </w:t>
            </w:r>
            <w:r w:rsidR="006277B7">
              <w:rPr>
                <w:rFonts w:ascii="Arial Narrow" w:eastAsia="Times New Roman" w:hAnsi="Arial Narrow" w:cs="Times New Roman"/>
                <w:sz w:val="24"/>
                <w:szCs w:val="24"/>
              </w:rPr>
              <w:t>journals</w:t>
            </w:r>
          </w:p>
          <w:p w14:paraId="2362A1F5" w14:textId="77777777" w:rsidR="006A3B33" w:rsidRPr="006A3B33" w:rsidRDefault="006A3B33" w:rsidP="006A3B33">
            <w:pPr>
              <w:ind w:left="342"/>
              <w:rPr>
                <w:rFonts w:ascii="Arial Narrow" w:eastAsia="Times New Roman" w:hAnsi="Arial Narrow" w:cs="Times New Roman"/>
                <w:sz w:val="24"/>
                <w:szCs w:val="24"/>
              </w:rPr>
            </w:pPr>
          </w:p>
          <w:p w14:paraId="19EC0275" w14:textId="50F7C97C" w:rsidR="006A3B33" w:rsidRDefault="006A3B33" w:rsidP="00717E84">
            <w:pPr>
              <w:numPr>
                <w:ilvl w:val="0"/>
                <w:numId w:val="1"/>
              </w:numPr>
              <w:ind w:left="342" w:hanging="342"/>
              <w:rPr>
                <w:rFonts w:ascii="Arial Narrow" w:eastAsia="Times New Roman" w:hAnsi="Arial Narrow" w:cs="Times New Roman"/>
                <w:sz w:val="24"/>
                <w:szCs w:val="24"/>
              </w:rPr>
            </w:pPr>
            <w:r w:rsidRPr="006A3B33">
              <w:rPr>
                <w:rFonts w:ascii="Arial Narrow" w:eastAsia="Times New Roman" w:hAnsi="Arial Narrow" w:cs="Times New Roman"/>
                <w:sz w:val="24"/>
                <w:szCs w:val="24"/>
              </w:rPr>
              <w:t>Ethical dilemma case study</w:t>
            </w:r>
          </w:p>
          <w:p w14:paraId="189AA03E" w14:textId="77777777" w:rsidR="00717E84" w:rsidRDefault="00717E84" w:rsidP="00717E84">
            <w:pPr>
              <w:pStyle w:val="ListParagraph"/>
              <w:rPr>
                <w:rFonts w:ascii="Arial Narrow" w:eastAsia="Times New Roman" w:hAnsi="Arial Narrow" w:cs="Times New Roman"/>
              </w:rPr>
            </w:pPr>
          </w:p>
          <w:p w14:paraId="74570733" w14:textId="68BC4A49" w:rsidR="00717E84" w:rsidRPr="00717E84" w:rsidRDefault="00717E84" w:rsidP="00717E84">
            <w:pPr>
              <w:pStyle w:val="ListParagraph"/>
              <w:numPr>
                <w:ilvl w:val="0"/>
                <w:numId w:val="1"/>
              </w:numPr>
              <w:ind w:left="342"/>
              <w:rPr>
                <w:rFonts w:ascii="Arial Narrow" w:eastAsia="Times New Roman" w:hAnsi="Arial Narrow" w:cs="Times New Roman"/>
              </w:rPr>
            </w:pPr>
            <w:r w:rsidRPr="00717E84">
              <w:rPr>
                <w:rFonts w:ascii="Arial Narrow" w:eastAsia="Times New Roman" w:hAnsi="Arial Narrow" w:cs="Times New Roman"/>
              </w:rPr>
              <w:t>Test</w:t>
            </w:r>
            <w:r w:rsidR="00FA7F22">
              <w:rPr>
                <w:rFonts w:ascii="Arial Narrow" w:eastAsia="Times New Roman" w:hAnsi="Arial Narrow" w:cs="Times New Roman"/>
              </w:rPr>
              <w:t>s</w:t>
            </w:r>
          </w:p>
          <w:p w14:paraId="4CF97216" w14:textId="77777777" w:rsidR="00717E84" w:rsidRPr="00717E84" w:rsidRDefault="00717E84" w:rsidP="00717E84">
            <w:pPr>
              <w:ind w:left="342"/>
              <w:rPr>
                <w:rFonts w:ascii="Arial Narrow" w:eastAsia="Times New Roman" w:hAnsi="Arial Narrow" w:cs="Times New Roman"/>
                <w:sz w:val="24"/>
                <w:szCs w:val="24"/>
              </w:rPr>
            </w:pPr>
          </w:p>
          <w:p w14:paraId="08BD0417" w14:textId="77777777" w:rsidR="006A3B33" w:rsidRPr="006A3B33" w:rsidRDefault="006A3B33" w:rsidP="006A3B33">
            <w:pPr>
              <w:ind w:left="342"/>
              <w:rPr>
                <w:rFonts w:ascii="Arial Narrow" w:eastAsia="Times New Roman" w:hAnsi="Arial Narrow" w:cs="Times New Roman"/>
                <w:sz w:val="24"/>
                <w:szCs w:val="24"/>
              </w:rPr>
            </w:pPr>
          </w:p>
          <w:p w14:paraId="41D0574E" w14:textId="77777777" w:rsidR="006A3B33" w:rsidRPr="006A3B33" w:rsidRDefault="006A3B33" w:rsidP="00717E84">
            <w:pPr>
              <w:ind w:left="342"/>
              <w:rPr>
                <w:rFonts w:ascii="Arial Narrow" w:eastAsia="Times New Roman" w:hAnsi="Arial Narrow" w:cs="Times New Roman"/>
                <w:sz w:val="24"/>
                <w:szCs w:val="24"/>
              </w:rPr>
            </w:pPr>
          </w:p>
        </w:tc>
      </w:tr>
    </w:tbl>
    <w:p w14:paraId="28040574" w14:textId="77777777" w:rsidR="006D4979" w:rsidRPr="00820CBC" w:rsidRDefault="006D4979" w:rsidP="00BC634C">
      <w:pPr>
        <w:spacing w:line="220" w:lineRule="exact"/>
        <w:rPr>
          <w:rFonts w:ascii="Arial Narrow" w:eastAsia="Times New Roman" w:hAnsi="Arial Narrow" w:cs="Times New Roman"/>
          <w:sz w:val="24"/>
          <w:szCs w:val="24"/>
        </w:rPr>
      </w:pPr>
    </w:p>
    <w:p w14:paraId="54C557E9" w14:textId="77777777" w:rsidR="00780AB4" w:rsidRDefault="00780AB4" w:rsidP="009169C8">
      <w:pPr>
        <w:spacing w:line="220" w:lineRule="exact"/>
        <w:jc w:val="center"/>
        <w:rPr>
          <w:rFonts w:ascii="Arial Narrow" w:hAnsi="Arial Narrow"/>
          <w:b/>
          <w:bCs/>
          <w:iCs/>
          <w:sz w:val="24"/>
          <w:szCs w:val="24"/>
        </w:rPr>
      </w:pPr>
    </w:p>
    <w:p w14:paraId="048546AB" w14:textId="77777777" w:rsidR="00186262" w:rsidRDefault="00186262" w:rsidP="00780AB4">
      <w:pPr>
        <w:rPr>
          <w:rFonts w:ascii="Arial Narrow" w:eastAsia="Times New Roman" w:hAnsi="Arial Narrow" w:cs="Times New Roman"/>
          <w:b/>
          <w:color w:val="002060"/>
          <w:sz w:val="24"/>
          <w:szCs w:val="24"/>
          <w:u w:val="single"/>
        </w:rPr>
      </w:pPr>
    </w:p>
    <w:p w14:paraId="07F4B77C" w14:textId="77777777" w:rsidR="00186262" w:rsidRDefault="00186262" w:rsidP="00780AB4">
      <w:pPr>
        <w:rPr>
          <w:rFonts w:ascii="Arial Narrow" w:eastAsia="Times New Roman" w:hAnsi="Arial Narrow" w:cs="Times New Roman"/>
          <w:b/>
          <w:color w:val="002060"/>
          <w:sz w:val="24"/>
          <w:szCs w:val="24"/>
          <w:u w:val="single"/>
        </w:rPr>
      </w:pPr>
    </w:p>
    <w:p w14:paraId="522FCDB6" w14:textId="77777777" w:rsidR="00186262" w:rsidRDefault="00186262" w:rsidP="00780AB4">
      <w:pPr>
        <w:rPr>
          <w:rFonts w:ascii="Arial Narrow" w:eastAsia="Times New Roman" w:hAnsi="Arial Narrow" w:cs="Times New Roman"/>
          <w:b/>
          <w:color w:val="002060"/>
          <w:sz w:val="24"/>
          <w:szCs w:val="24"/>
          <w:u w:val="single"/>
        </w:rPr>
      </w:pPr>
    </w:p>
    <w:p w14:paraId="0EF3ABC4" w14:textId="77777777" w:rsidR="00186262" w:rsidRDefault="00186262" w:rsidP="00780AB4">
      <w:pPr>
        <w:rPr>
          <w:rFonts w:ascii="Arial Narrow" w:eastAsia="Times New Roman" w:hAnsi="Arial Narrow" w:cs="Times New Roman"/>
          <w:b/>
          <w:color w:val="002060"/>
          <w:sz w:val="24"/>
          <w:szCs w:val="24"/>
          <w:u w:val="single"/>
        </w:rPr>
      </w:pPr>
    </w:p>
    <w:p w14:paraId="3A304348" w14:textId="77777777" w:rsidR="00186262" w:rsidRDefault="00186262" w:rsidP="00780AB4">
      <w:pPr>
        <w:rPr>
          <w:rFonts w:ascii="Arial Narrow" w:eastAsia="Times New Roman" w:hAnsi="Arial Narrow" w:cs="Times New Roman"/>
          <w:b/>
          <w:color w:val="002060"/>
          <w:sz w:val="24"/>
          <w:szCs w:val="24"/>
          <w:u w:val="single"/>
        </w:rPr>
      </w:pPr>
    </w:p>
    <w:p w14:paraId="6891EB68" w14:textId="77777777" w:rsidR="00186262" w:rsidRDefault="00186262" w:rsidP="00780AB4">
      <w:pPr>
        <w:rPr>
          <w:rFonts w:ascii="Arial Narrow" w:eastAsia="Times New Roman" w:hAnsi="Arial Narrow" w:cs="Times New Roman"/>
          <w:b/>
          <w:color w:val="002060"/>
          <w:sz w:val="24"/>
          <w:szCs w:val="24"/>
          <w:u w:val="single"/>
        </w:rPr>
      </w:pPr>
    </w:p>
    <w:p w14:paraId="3B0BB1BD" w14:textId="5E403355" w:rsidR="00780AB4" w:rsidRPr="00780AB4" w:rsidRDefault="00780AB4" w:rsidP="00780AB4">
      <w:pPr>
        <w:rPr>
          <w:rFonts w:ascii="Arial Narrow" w:eastAsia="Times New Roman" w:hAnsi="Arial Narrow" w:cs="Times New Roman"/>
          <w:b/>
          <w:color w:val="002060"/>
          <w:sz w:val="24"/>
          <w:szCs w:val="24"/>
          <w:u w:val="single"/>
        </w:rPr>
      </w:pPr>
      <w:r w:rsidRPr="00780AB4">
        <w:rPr>
          <w:rFonts w:ascii="Arial Narrow" w:eastAsia="Times New Roman" w:hAnsi="Arial Narrow" w:cs="Times New Roman"/>
          <w:b/>
          <w:color w:val="002060"/>
          <w:sz w:val="24"/>
          <w:szCs w:val="24"/>
          <w:u w:val="single"/>
        </w:rPr>
        <w:t>REQUIRED TEXTBOOKS</w:t>
      </w:r>
    </w:p>
    <w:p w14:paraId="4AAE6C03" w14:textId="77777777" w:rsidR="00780AB4" w:rsidRPr="00820CBC" w:rsidRDefault="00780AB4" w:rsidP="00780AB4">
      <w:pPr>
        <w:rPr>
          <w:rFonts w:ascii="Arial Narrow" w:eastAsia="Times New Roman" w:hAnsi="Arial Narrow" w:cs="Times New Roman"/>
          <w:b/>
          <w:sz w:val="24"/>
          <w:szCs w:val="24"/>
        </w:rPr>
      </w:pPr>
    </w:p>
    <w:p w14:paraId="20728C74" w14:textId="77777777" w:rsidR="00780AB4" w:rsidRDefault="00780AB4" w:rsidP="00780AB4">
      <w:pPr>
        <w:widowControl w:val="0"/>
        <w:autoSpaceDE w:val="0"/>
        <w:autoSpaceDN w:val="0"/>
        <w:adjustRightInd w:val="0"/>
        <w:ind w:left="720" w:hanging="720"/>
        <w:rPr>
          <w:rFonts w:ascii="Arial Narrow" w:hAnsi="Arial Narrow" w:cs="Calibri"/>
          <w:sz w:val="24"/>
          <w:szCs w:val="24"/>
        </w:rPr>
      </w:pPr>
      <w:r w:rsidRPr="00820CBC">
        <w:rPr>
          <w:rFonts w:ascii="Arial Narrow" w:hAnsi="Arial Narrow" w:cs="Calibri"/>
          <w:sz w:val="24"/>
          <w:szCs w:val="24"/>
        </w:rPr>
        <w:t xml:space="preserve">Dolgoff, R., Harrington, D., &amp; Loewenberg, F. (2012). </w:t>
      </w:r>
      <w:r w:rsidRPr="00820CBC">
        <w:rPr>
          <w:rFonts w:ascii="Arial Narrow" w:hAnsi="Arial Narrow" w:cs="Calibri"/>
          <w:i/>
          <w:sz w:val="24"/>
          <w:szCs w:val="24"/>
        </w:rPr>
        <w:t>Ethical decisions for social work practice.</w:t>
      </w:r>
      <w:r w:rsidRPr="00820CBC">
        <w:rPr>
          <w:rFonts w:ascii="Arial Narrow" w:hAnsi="Arial Narrow" w:cs="Calibri"/>
          <w:sz w:val="24"/>
          <w:szCs w:val="24"/>
        </w:rPr>
        <w:t xml:space="preserve"> [9</w:t>
      </w:r>
      <w:r w:rsidRPr="00820CBC">
        <w:rPr>
          <w:rFonts w:ascii="Arial Narrow" w:hAnsi="Arial Narrow" w:cs="Calibri"/>
          <w:sz w:val="24"/>
          <w:szCs w:val="24"/>
          <w:vertAlign w:val="superscript"/>
        </w:rPr>
        <w:t>th</w:t>
      </w:r>
      <w:r w:rsidRPr="00820CBC">
        <w:rPr>
          <w:rFonts w:ascii="Arial Narrow" w:hAnsi="Arial Narrow" w:cs="Calibri"/>
          <w:sz w:val="24"/>
          <w:szCs w:val="24"/>
        </w:rPr>
        <w:t xml:space="preserve"> edition]. Belmont, CA: Brooks/Cole.</w:t>
      </w:r>
    </w:p>
    <w:p w14:paraId="1C62F31C" w14:textId="77777777" w:rsidR="007C478F" w:rsidRDefault="007C478F" w:rsidP="00780AB4">
      <w:pPr>
        <w:widowControl w:val="0"/>
        <w:autoSpaceDE w:val="0"/>
        <w:autoSpaceDN w:val="0"/>
        <w:adjustRightInd w:val="0"/>
        <w:ind w:left="720" w:hanging="720"/>
        <w:rPr>
          <w:rFonts w:ascii="Arial Narrow" w:hAnsi="Arial Narrow" w:cs="Calibri"/>
          <w:sz w:val="24"/>
          <w:szCs w:val="24"/>
        </w:rPr>
      </w:pPr>
    </w:p>
    <w:p w14:paraId="3D212230" w14:textId="77777777" w:rsidR="007C478F" w:rsidRPr="00A57769" w:rsidRDefault="007C478F" w:rsidP="007C478F">
      <w:pPr>
        <w:widowControl w:val="0"/>
        <w:autoSpaceDE w:val="0"/>
        <w:autoSpaceDN w:val="0"/>
        <w:adjustRightInd w:val="0"/>
        <w:ind w:left="720" w:hanging="720"/>
        <w:rPr>
          <w:rFonts w:ascii="Arial Narrow" w:hAnsi="Arial Narrow" w:cs="Calibri"/>
          <w:sz w:val="24"/>
          <w:szCs w:val="24"/>
        </w:rPr>
      </w:pPr>
      <w:r>
        <w:rPr>
          <w:rFonts w:ascii="Arial Narrow" w:hAnsi="Arial Narrow" w:cs="Calibri"/>
          <w:sz w:val="24"/>
          <w:szCs w:val="24"/>
        </w:rPr>
        <w:t xml:space="preserve">National Association of Social Workers (2021). </w:t>
      </w:r>
      <w:r>
        <w:rPr>
          <w:rFonts w:ascii="Arial Narrow" w:hAnsi="Arial Narrow" w:cs="Calibri"/>
          <w:i/>
          <w:sz w:val="24"/>
          <w:szCs w:val="24"/>
        </w:rPr>
        <w:t xml:space="preserve">Code of Ethics of the National Association of Social Workers. </w:t>
      </w:r>
      <w:r>
        <w:rPr>
          <w:rFonts w:ascii="Arial Narrow" w:hAnsi="Arial Narrow" w:cs="Calibri"/>
          <w:sz w:val="24"/>
          <w:szCs w:val="24"/>
        </w:rPr>
        <w:lastRenderedPageBreak/>
        <w:t xml:space="preserve">Washington, D.C.: NASW Press. </w:t>
      </w:r>
      <w:hyperlink r:id="rId8" w:history="1">
        <w:r w:rsidRPr="00DE78A2">
          <w:rPr>
            <w:rStyle w:val="Hyperlink"/>
            <w:rFonts w:ascii="Arial Narrow" w:hAnsi="Arial Narrow" w:cs="Calibri"/>
            <w:sz w:val="24"/>
            <w:szCs w:val="24"/>
          </w:rPr>
          <w:t>https://www.socialworkers.org/About/Ethics/Code-of-Ethics/Code-of-Ethics-English</w:t>
        </w:r>
      </w:hyperlink>
      <w:r>
        <w:rPr>
          <w:rFonts w:ascii="Arial Narrow" w:hAnsi="Arial Narrow" w:cs="Calibri"/>
          <w:sz w:val="24"/>
          <w:szCs w:val="24"/>
        </w:rPr>
        <w:t xml:space="preserve"> </w:t>
      </w:r>
    </w:p>
    <w:p w14:paraId="1852D77A" w14:textId="77777777" w:rsidR="007C478F" w:rsidRPr="00820CBC" w:rsidRDefault="007C478F" w:rsidP="00780AB4">
      <w:pPr>
        <w:widowControl w:val="0"/>
        <w:autoSpaceDE w:val="0"/>
        <w:autoSpaceDN w:val="0"/>
        <w:adjustRightInd w:val="0"/>
        <w:ind w:left="720" w:hanging="720"/>
        <w:rPr>
          <w:rFonts w:ascii="Arial Narrow" w:hAnsi="Arial Narrow" w:cs="Calibri"/>
          <w:sz w:val="24"/>
          <w:szCs w:val="24"/>
        </w:rPr>
      </w:pPr>
    </w:p>
    <w:p w14:paraId="02C4D865" w14:textId="06A34A6A" w:rsidR="007C478F" w:rsidRPr="00780AB4" w:rsidRDefault="007C478F" w:rsidP="007C478F">
      <w:pPr>
        <w:rPr>
          <w:rFonts w:ascii="Arial Narrow" w:eastAsia="Times New Roman" w:hAnsi="Arial Narrow" w:cs="Times New Roman"/>
          <w:b/>
          <w:color w:val="002060"/>
          <w:sz w:val="24"/>
          <w:szCs w:val="24"/>
          <w:u w:val="single"/>
        </w:rPr>
      </w:pPr>
      <w:r>
        <w:rPr>
          <w:rFonts w:ascii="Arial Narrow" w:eastAsia="Times New Roman" w:hAnsi="Arial Narrow" w:cs="Times New Roman"/>
          <w:b/>
          <w:color w:val="002060"/>
          <w:sz w:val="24"/>
          <w:szCs w:val="24"/>
          <w:u w:val="single"/>
        </w:rPr>
        <w:t>OPTIONAL</w:t>
      </w:r>
      <w:r w:rsidRPr="00780AB4">
        <w:rPr>
          <w:rFonts w:ascii="Arial Narrow" w:eastAsia="Times New Roman" w:hAnsi="Arial Narrow" w:cs="Times New Roman"/>
          <w:b/>
          <w:color w:val="002060"/>
          <w:sz w:val="24"/>
          <w:szCs w:val="24"/>
          <w:u w:val="single"/>
        </w:rPr>
        <w:t xml:space="preserve"> TEXTBOOK</w:t>
      </w:r>
    </w:p>
    <w:p w14:paraId="6582FE0D" w14:textId="7DD27D35" w:rsidR="00780AB4" w:rsidRPr="00820CBC" w:rsidRDefault="00780AB4" w:rsidP="00780AB4">
      <w:pPr>
        <w:widowControl w:val="0"/>
        <w:autoSpaceDE w:val="0"/>
        <w:autoSpaceDN w:val="0"/>
        <w:adjustRightInd w:val="0"/>
        <w:ind w:left="720" w:hanging="720"/>
        <w:rPr>
          <w:rFonts w:ascii="Arial Narrow" w:hAnsi="Arial Narrow" w:cs="Calibri"/>
          <w:sz w:val="24"/>
          <w:szCs w:val="24"/>
        </w:rPr>
      </w:pPr>
    </w:p>
    <w:p w14:paraId="44234B12" w14:textId="0B543F28" w:rsidR="00A57769" w:rsidRDefault="00780AB4" w:rsidP="00780AB4">
      <w:pPr>
        <w:widowControl w:val="0"/>
        <w:autoSpaceDE w:val="0"/>
        <w:autoSpaceDN w:val="0"/>
        <w:adjustRightInd w:val="0"/>
        <w:ind w:left="720" w:hanging="720"/>
        <w:rPr>
          <w:rFonts w:ascii="Arial Narrow" w:hAnsi="Arial Narrow" w:cs="Calibri"/>
          <w:sz w:val="24"/>
          <w:szCs w:val="24"/>
        </w:rPr>
      </w:pPr>
      <w:r w:rsidRPr="00820CBC">
        <w:rPr>
          <w:rFonts w:ascii="Arial Narrow" w:hAnsi="Arial Narrow" w:cs="Calibri"/>
          <w:sz w:val="24"/>
          <w:szCs w:val="24"/>
        </w:rPr>
        <w:t>Reamer, Frederic G. (20</w:t>
      </w:r>
      <w:r w:rsidR="00026876">
        <w:rPr>
          <w:rFonts w:ascii="Arial Narrow" w:hAnsi="Arial Narrow" w:cs="Calibri"/>
          <w:sz w:val="24"/>
          <w:szCs w:val="24"/>
        </w:rPr>
        <w:t>23</w:t>
      </w:r>
      <w:r w:rsidRPr="00820CBC">
        <w:rPr>
          <w:rFonts w:ascii="Arial Narrow" w:hAnsi="Arial Narrow" w:cs="Calibri"/>
          <w:sz w:val="24"/>
          <w:szCs w:val="24"/>
        </w:rPr>
        <w:t xml:space="preserve">). </w:t>
      </w:r>
      <w:r w:rsidRPr="00820CBC">
        <w:rPr>
          <w:rFonts w:ascii="Arial Narrow" w:hAnsi="Arial Narrow" w:cs="Calibri"/>
          <w:i/>
          <w:sz w:val="24"/>
          <w:szCs w:val="24"/>
        </w:rPr>
        <w:t>Ethical standards in social work: A review of the NASW Code of Ethics.</w:t>
      </w:r>
      <w:r w:rsidR="00026876">
        <w:rPr>
          <w:rFonts w:ascii="Arial Narrow" w:hAnsi="Arial Narrow" w:cs="Calibri"/>
          <w:i/>
          <w:sz w:val="24"/>
          <w:szCs w:val="24"/>
        </w:rPr>
        <w:t xml:space="preserve">  3</w:t>
      </w:r>
      <w:r w:rsidR="00026876" w:rsidRPr="00026876">
        <w:rPr>
          <w:rFonts w:ascii="Arial Narrow" w:hAnsi="Arial Narrow" w:cs="Calibri"/>
          <w:i/>
          <w:sz w:val="24"/>
          <w:szCs w:val="24"/>
          <w:vertAlign w:val="superscript"/>
        </w:rPr>
        <w:t>rd</w:t>
      </w:r>
      <w:r w:rsidR="00026876">
        <w:rPr>
          <w:rFonts w:ascii="Arial Narrow" w:hAnsi="Arial Narrow" w:cs="Calibri"/>
          <w:i/>
          <w:sz w:val="24"/>
          <w:szCs w:val="24"/>
        </w:rPr>
        <w:t xml:space="preserve"> ed.</w:t>
      </w:r>
      <w:r w:rsidRPr="00820CBC">
        <w:rPr>
          <w:rFonts w:ascii="Arial Narrow" w:hAnsi="Arial Narrow" w:cs="Calibri"/>
          <w:sz w:val="24"/>
          <w:szCs w:val="24"/>
        </w:rPr>
        <w:t xml:space="preserve"> Washington, DC: NASW Press. </w:t>
      </w:r>
    </w:p>
    <w:p w14:paraId="42087520" w14:textId="77777777" w:rsidR="00A57769" w:rsidRDefault="00A57769" w:rsidP="00780AB4">
      <w:pPr>
        <w:widowControl w:val="0"/>
        <w:autoSpaceDE w:val="0"/>
        <w:autoSpaceDN w:val="0"/>
        <w:adjustRightInd w:val="0"/>
        <w:ind w:left="720" w:hanging="720"/>
        <w:rPr>
          <w:rFonts w:ascii="Arial Narrow" w:hAnsi="Arial Narrow" w:cs="Calibri"/>
          <w:sz w:val="24"/>
          <w:szCs w:val="24"/>
        </w:rPr>
      </w:pPr>
    </w:p>
    <w:p w14:paraId="507E6AB9" w14:textId="77777777" w:rsidR="00A57769" w:rsidRDefault="00A57769" w:rsidP="00A57769">
      <w:pPr>
        <w:ind w:left="720" w:hanging="720"/>
        <w:rPr>
          <w:rFonts w:ascii="Arial Narrow" w:eastAsia="Times New Roman" w:hAnsi="Arial Narrow" w:cs="Times New Roman"/>
          <w:b/>
          <w:bCs/>
          <w:sz w:val="24"/>
          <w:szCs w:val="24"/>
        </w:rPr>
      </w:pPr>
      <w:r w:rsidRPr="00820CBC">
        <w:rPr>
          <w:rFonts w:ascii="Arial Narrow" w:hAnsi="Arial Narrow" w:cs="Calibri"/>
          <w:sz w:val="24"/>
          <w:szCs w:val="24"/>
        </w:rPr>
        <w:t> </w:t>
      </w:r>
    </w:p>
    <w:p w14:paraId="4F35656B" w14:textId="3A76E278" w:rsidR="00780AB4" w:rsidRDefault="00780AB4" w:rsidP="00A57769">
      <w:pPr>
        <w:widowControl w:val="0"/>
        <w:autoSpaceDE w:val="0"/>
        <w:autoSpaceDN w:val="0"/>
        <w:adjustRightInd w:val="0"/>
        <w:rPr>
          <w:rFonts w:ascii="Arial Narrow" w:eastAsia="Times New Roman" w:hAnsi="Arial Narrow" w:cs="Times New Roman"/>
          <w:b/>
          <w:bCs/>
          <w:sz w:val="24"/>
          <w:szCs w:val="24"/>
        </w:rPr>
      </w:pPr>
    </w:p>
    <w:p w14:paraId="4E80A9D0" w14:textId="77777777" w:rsidR="00780AB4" w:rsidRPr="00780AB4" w:rsidRDefault="00780AB4" w:rsidP="00780AB4">
      <w:pPr>
        <w:rPr>
          <w:rFonts w:ascii="Arial Narrow" w:eastAsia="Times New Roman" w:hAnsi="Arial Narrow" w:cs="Times New Roman"/>
          <w:b/>
          <w:bCs/>
          <w:color w:val="002060"/>
          <w:sz w:val="24"/>
          <w:szCs w:val="24"/>
          <w:u w:val="single"/>
        </w:rPr>
      </w:pPr>
      <w:r w:rsidRPr="00780AB4">
        <w:rPr>
          <w:rFonts w:ascii="Arial Narrow" w:eastAsia="Times New Roman" w:hAnsi="Arial Narrow" w:cs="Times New Roman"/>
          <w:b/>
          <w:bCs/>
          <w:color w:val="002060"/>
          <w:sz w:val="24"/>
          <w:szCs w:val="24"/>
          <w:u w:val="single"/>
        </w:rPr>
        <w:t>METHODS OF INSTRUCTION</w:t>
      </w:r>
    </w:p>
    <w:p w14:paraId="38FF78A3" w14:textId="77777777" w:rsidR="00780AB4" w:rsidRPr="00820CBC" w:rsidRDefault="00780AB4" w:rsidP="00780AB4">
      <w:pPr>
        <w:rPr>
          <w:rFonts w:ascii="Arial Narrow" w:eastAsia="Times New Roman" w:hAnsi="Arial Narrow" w:cs="Times New Roman"/>
          <w:sz w:val="24"/>
          <w:szCs w:val="24"/>
        </w:rPr>
      </w:pPr>
    </w:p>
    <w:p w14:paraId="3BC3EA85" w14:textId="4345A733" w:rsidR="00780AB4" w:rsidRPr="00820CBC" w:rsidRDefault="00780AB4" w:rsidP="00780AB4">
      <w:pPr>
        <w:jc w:val="both"/>
        <w:rPr>
          <w:rFonts w:ascii="Arial Narrow" w:eastAsia="Times New Roman" w:hAnsi="Arial Narrow" w:cs="Times New Roman"/>
          <w:sz w:val="24"/>
          <w:szCs w:val="24"/>
        </w:rPr>
      </w:pPr>
      <w:r w:rsidRPr="00820CBC">
        <w:rPr>
          <w:rFonts w:ascii="Arial Narrow" w:eastAsia="Times New Roman" w:hAnsi="Arial Narrow" w:cs="Times New Roman"/>
          <w:sz w:val="24"/>
          <w:szCs w:val="24"/>
        </w:rPr>
        <w:t xml:space="preserve">This class will be taught using a variety of methods including lectures by the instructor, viewing and discussing videos on ethical issues relevant to social work practice, completion of critical thinking journals, participation in class activities, and online participation via </w:t>
      </w:r>
      <w:r w:rsidR="0031012B">
        <w:rPr>
          <w:rFonts w:ascii="Arial Narrow" w:eastAsia="Times New Roman" w:hAnsi="Arial Narrow" w:cs="Times New Roman"/>
          <w:sz w:val="24"/>
          <w:szCs w:val="24"/>
        </w:rPr>
        <w:t>Canvas</w:t>
      </w:r>
      <w:r w:rsidRPr="00820CBC">
        <w:rPr>
          <w:rFonts w:ascii="Arial Narrow" w:eastAsia="Times New Roman" w:hAnsi="Arial Narrow" w:cs="Times New Roman"/>
          <w:sz w:val="24"/>
          <w:szCs w:val="24"/>
        </w:rPr>
        <w:t>. Quizzes</w:t>
      </w:r>
      <w:r>
        <w:rPr>
          <w:rFonts w:ascii="Arial Narrow" w:eastAsia="Times New Roman" w:hAnsi="Arial Narrow" w:cs="Times New Roman"/>
          <w:sz w:val="24"/>
          <w:szCs w:val="24"/>
        </w:rPr>
        <w:t>/</w:t>
      </w:r>
      <w:r w:rsidRPr="00820CBC">
        <w:rPr>
          <w:rFonts w:ascii="Arial Narrow" w:eastAsia="Times New Roman" w:hAnsi="Arial Narrow" w:cs="Times New Roman"/>
          <w:sz w:val="24"/>
          <w:szCs w:val="24"/>
        </w:rPr>
        <w:t xml:space="preserve">Online activities will be given throughout the semester to demonstrate student understanding of social work ethical principles and guidelines.  </w:t>
      </w:r>
    </w:p>
    <w:p w14:paraId="31CA5AD7" w14:textId="77777777" w:rsidR="00780AB4" w:rsidRDefault="00780AB4" w:rsidP="009169C8">
      <w:pPr>
        <w:spacing w:line="220" w:lineRule="exact"/>
        <w:jc w:val="center"/>
        <w:rPr>
          <w:rFonts w:ascii="Arial Narrow" w:hAnsi="Arial Narrow"/>
          <w:b/>
          <w:bCs/>
          <w:iCs/>
          <w:sz w:val="24"/>
          <w:szCs w:val="24"/>
        </w:rPr>
      </w:pPr>
    </w:p>
    <w:p w14:paraId="4100F535" w14:textId="77777777" w:rsidR="00186262" w:rsidRDefault="00186262" w:rsidP="009169C8">
      <w:pPr>
        <w:spacing w:line="220" w:lineRule="exact"/>
        <w:jc w:val="center"/>
        <w:rPr>
          <w:rFonts w:ascii="Arial Narrow" w:hAnsi="Arial Narrow"/>
          <w:b/>
          <w:bCs/>
          <w:iCs/>
          <w:color w:val="002060"/>
          <w:sz w:val="24"/>
          <w:szCs w:val="24"/>
        </w:rPr>
      </w:pPr>
    </w:p>
    <w:p w14:paraId="5CCBD8D4" w14:textId="77777777" w:rsidR="00186262" w:rsidRDefault="00186262" w:rsidP="009169C8">
      <w:pPr>
        <w:spacing w:line="220" w:lineRule="exact"/>
        <w:jc w:val="center"/>
        <w:rPr>
          <w:rFonts w:ascii="Arial Narrow" w:hAnsi="Arial Narrow"/>
          <w:b/>
          <w:bCs/>
          <w:iCs/>
          <w:color w:val="002060"/>
          <w:sz w:val="24"/>
          <w:szCs w:val="24"/>
        </w:rPr>
      </w:pPr>
    </w:p>
    <w:p w14:paraId="4FAD1406" w14:textId="77777777" w:rsidR="00186262" w:rsidRPr="00F93F88" w:rsidRDefault="00186262" w:rsidP="00186262">
      <w:pPr>
        <w:pStyle w:val="BodyText"/>
        <w:spacing w:line="220" w:lineRule="exact"/>
        <w:jc w:val="center"/>
        <w:rPr>
          <w:rFonts w:ascii="Arial Narrow" w:hAnsi="Arial Narrow" w:cs="Arial"/>
          <w:b/>
          <w:sz w:val="24"/>
          <w:szCs w:val="24"/>
          <w:u w:val="single"/>
        </w:rPr>
      </w:pPr>
      <w:r w:rsidRPr="00F93F88">
        <w:rPr>
          <w:rFonts w:ascii="Arial Narrow" w:hAnsi="Arial Narrow" w:cs="Arial"/>
          <w:b/>
          <w:sz w:val="24"/>
          <w:szCs w:val="24"/>
          <w:u w:val="single"/>
        </w:rPr>
        <w:t>POLICIES</w:t>
      </w:r>
    </w:p>
    <w:p w14:paraId="3DE5FE53" w14:textId="77777777" w:rsidR="00186262" w:rsidRPr="00B42787" w:rsidRDefault="00186262" w:rsidP="00186262">
      <w:pPr>
        <w:jc w:val="both"/>
        <w:rPr>
          <w:rFonts w:ascii="Garamond" w:hAnsi="Garamond"/>
          <w:b/>
          <w:sz w:val="24"/>
          <w:szCs w:val="24"/>
          <w:u w:val="single"/>
        </w:rPr>
      </w:pPr>
    </w:p>
    <w:p w14:paraId="3B5A8F51" w14:textId="77777777" w:rsidR="00186262" w:rsidRPr="00336CE1" w:rsidRDefault="00186262" w:rsidP="00186262">
      <w:pPr>
        <w:rPr>
          <w:rFonts w:ascii="Arial Narrow" w:hAnsi="Arial Narrow" w:cs="Arial"/>
          <w:b/>
          <w:color w:val="000000" w:themeColor="text1"/>
          <w:sz w:val="24"/>
          <w:szCs w:val="24"/>
        </w:rPr>
      </w:pPr>
      <w:r w:rsidRPr="00336CE1">
        <w:rPr>
          <w:rFonts w:ascii="Arial Narrow" w:hAnsi="Arial Narrow" w:cs="Arial"/>
          <w:b/>
          <w:bCs/>
          <w:color w:val="000000" w:themeColor="text1"/>
          <w:sz w:val="24"/>
          <w:szCs w:val="24"/>
          <w:u w:val="single"/>
        </w:rPr>
        <w:t>ATTENDANCE POLICY</w:t>
      </w:r>
      <w:r w:rsidRPr="00336CE1">
        <w:rPr>
          <w:rFonts w:ascii="Arial Narrow" w:hAnsi="Arial Narrow" w:cs="Arial"/>
          <w:b/>
          <w:color w:val="000000" w:themeColor="text1"/>
          <w:sz w:val="24"/>
          <w:szCs w:val="24"/>
        </w:rPr>
        <w:t xml:space="preserve"> </w:t>
      </w:r>
    </w:p>
    <w:p w14:paraId="1C38F61D" w14:textId="77777777" w:rsidR="00186262" w:rsidRPr="00AA6924" w:rsidRDefault="00186262" w:rsidP="00186262">
      <w:pPr>
        <w:jc w:val="both"/>
        <w:rPr>
          <w:rFonts w:ascii="Arial Narrow" w:hAnsi="Arial Narrow" w:cs="Arial"/>
          <w:sz w:val="24"/>
          <w:szCs w:val="24"/>
        </w:rPr>
      </w:pPr>
    </w:p>
    <w:p w14:paraId="50466849" w14:textId="77777777" w:rsidR="00186262" w:rsidRPr="00AA6924" w:rsidRDefault="00186262" w:rsidP="00186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b/>
          <w:bCs/>
          <w:sz w:val="24"/>
          <w:szCs w:val="24"/>
          <w:u w:val="single"/>
        </w:rPr>
      </w:pPr>
      <w:r w:rsidRPr="00AA6924">
        <w:rPr>
          <w:rFonts w:ascii="Arial Narrow" w:hAnsi="Arial Narrow" w:cs="Arial"/>
          <w:b/>
          <w:sz w:val="24"/>
          <w:szCs w:val="24"/>
          <w:u w:val="single"/>
        </w:rPr>
        <w:t xml:space="preserve">Attendance and Punctuality COUNT in this class. </w:t>
      </w:r>
    </w:p>
    <w:p w14:paraId="381BA9BD" w14:textId="77777777" w:rsidR="00186262" w:rsidRPr="00AA6924" w:rsidRDefault="00186262" w:rsidP="00186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Arial"/>
          <w:sz w:val="24"/>
          <w:szCs w:val="24"/>
        </w:rPr>
      </w:pPr>
    </w:p>
    <w:p w14:paraId="184B7CBF" w14:textId="77777777" w:rsidR="00186262" w:rsidRPr="00AA6924" w:rsidRDefault="00186262" w:rsidP="00186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sidRPr="00AA6924">
        <w:rPr>
          <w:rFonts w:ascii="Arial Narrow" w:hAnsi="Arial Narrow" w:cs="Arial"/>
          <w:sz w:val="24"/>
          <w:szCs w:val="24"/>
        </w:rPr>
        <w:t xml:space="preserve">In order for students to achieve the course objectives, this class will depend heavily on the use of guest speakers, videos, and class/group discussion.  There are activities done during class that will be important for you to participate in as part of your learning.  Absenteeism </w:t>
      </w:r>
      <w:r w:rsidRPr="00AA6924">
        <w:rPr>
          <w:rFonts w:ascii="Arial Narrow" w:hAnsi="Arial Narrow" w:cs="Arial"/>
          <w:sz w:val="24"/>
          <w:szCs w:val="24"/>
          <w:u w:val="single"/>
        </w:rPr>
        <w:t>will</w:t>
      </w:r>
      <w:r w:rsidRPr="00AA6924">
        <w:rPr>
          <w:rFonts w:ascii="Arial Narrow" w:hAnsi="Arial Narrow" w:cs="Arial"/>
          <w:sz w:val="24"/>
          <w:szCs w:val="24"/>
        </w:rPr>
        <w:t xml:space="preserve"> negatively impact your grade.  Class attendance is required every class period for the entire class period.  Coming in late is disruptive to the class and guest speakers.  Consistent tardiness will also impact your grade.</w:t>
      </w:r>
    </w:p>
    <w:p w14:paraId="22FD70FF" w14:textId="77777777" w:rsidR="00186262" w:rsidRPr="00AA6924" w:rsidRDefault="00186262" w:rsidP="00186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6FE4B6A8" w14:textId="53B0C5FB" w:rsidR="00186262" w:rsidRPr="00AA6924" w:rsidRDefault="00232B43" w:rsidP="00186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Pr>
          <w:rFonts w:ascii="Arial Narrow" w:hAnsi="Arial Narrow" w:cs="Arial"/>
          <w:b/>
          <w:sz w:val="24"/>
          <w:szCs w:val="24"/>
        </w:rPr>
        <w:t>Two</w:t>
      </w:r>
      <w:r w:rsidR="00186262" w:rsidRPr="00336CE1">
        <w:rPr>
          <w:rFonts w:ascii="Arial Narrow" w:hAnsi="Arial Narrow" w:cs="Arial"/>
          <w:b/>
          <w:sz w:val="24"/>
          <w:szCs w:val="24"/>
        </w:rPr>
        <w:t xml:space="preserve"> a</w:t>
      </w:r>
      <w:r w:rsidR="00186262" w:rsidRPr="00336CE1">
        <w:rPr>
          <w:rFonts w:ascii="Arial Narrow" w:hAnsi="Arial Narrow" w:cs="Arial"/>
          <w:b/>
          <w:bCs/>
          <w:sz w:val="24"/>
          <w:szCs w:val="24"/>
        </w:rPr>
        <w:t>bsences are permitted without penalty f</w:t>
      </w:r>
      <w:r w:rsidR="00186262" w:rsidRPr="00AA6924">
        <w:rPr>
          <w:rFonts w:ascii="Arial Narrow" w:hAnsi="Arial Narrow" w:cs="Arial"/>
          <w:bCs/>
          <w:sz w:val="24"/>
          <w:szCs w:val="24"/>
        </w:rPr>
        <w:t xml:space="preserve">or unforeseen circumstances (provided no assignments are due that day).  </w:t>
      </w:r>
      <w:r w:rsidR="00794309">
        <w:rPr>
          <w:rFonts w:ascii="Arial Narrow" w:hAnsi="Arial Narrow" w:cs="Arial"/>
          <w:b/>
          <w:bCs/>
          <w:sz w:val="24"/>
          <w:szCs w:val="24"/>
        </w:rPr>
        <w:t>50</w:t>
      </w:r>
      <w:r w:rsidR="00186262" w:rsidRPr="00AA6924">
        <w:rPr>
          <w:rFonts w:ascii="Arial Narrow" w:hAnsi="Arial Narrow" w:cs="Arial"/>
          <w:b/>
          <w:bCs/>
          <w:sz w:val="24"/>
          <w:szCs w:val="24"/>
        </w:rPr>
        <w:t xml:space="preserve"> points</w:t>
      </w:r>
      <w:r w:rsidR="00186262" w:rsidRPr="00AA6924">
        <w:rPr>
          <w:rFonts w:ascii="Arial Narrow" w:hAnsi="Arial Narrow" w:cs="Arial"/>
          <w:bCs/>
          <w:sz w:val="24"/>
          <w:szCs w:val="24"/>
        </w:rPr>
        <w:t xml:space="preserve"> </w:t>
      </w:r>
      <w:r w:rsidR="00186262" w:rsidRPr="00336CE1">
        <w:rPr>
          <w:rFonts w:ascii="Arial Narrow" w:hAnsi="Arial Narrow" w:cs="Arial"/>
          <w:b/>
          <w:bCs/>
          <w:sz w:val="24"/>
          <w:szCs w:val="24"/>
        </w:rPr>
        <w:t xml:space="preserve">will be deducted from your final grade on the </w:t>
      </w:r>
      <w:r>
        <w:rPr>
          <w:rFonts w:ascii="Arial Narrow" w:hAnsi="Arial Narrow" w:cs="Arial"/>
          <w:b/>
          <w:bCs/>
          <w:sz w:val="24"/>
          <w:szCs w:val="24"/>
        </w:rPr>
        <w:t>third</w:t>
      </w:r>
      <w:r w:rsidR="00186262" w:rsidRPr="00336CE1">
        <w:rPr>
          <w:rFonts w:ascii="Arial Narrow" w:hAnsi="Arial Narrow" w:cs="Arial"/>
          <w:b/>
          <w:bCs/>
          <w:sz w:val="24"/>
          <w:szCs w:val="24"/>
        </w:rPr>
        <w:t xml:space="preserve"> absence and for each absence thereafter.</w:t>
      </w:r>
      <w:r w:rsidR="00186262" w:rsidRPr="00AA6924">
        <w:rPr>
          <w:rFonts w:ascii="Arial Narrow" w:hAnsi="Arial Narrow" w:cs="Arial"/>
          <w:bCs/>
          <w:sz w:val="24"/>
          <w:szCs w:val="24"/>
        </w:rPr>
        <w:t xml:space="preserve">  This could be the difference between you passing and failing this class.  Furthermore, arriving late and/or leaving early will also negatively impact your grade.  </w:t>
      </w:r>
      <w:r w:rsidR="00186262" w:rsidRPr="00AA6924">
        <w:rPr>
          <w:rFonts w:ascii="Arial Narrow" w:hAnsi="Arial Narrow" w:cs="Arial"/>
          <w:bCs/>
          <w:sz w:val="24"/>
          <w:szCs w:val="24"/>
          <w:u w:val="single"/>
        </w:rPr>
        <w:t>Perpetual tardiness is not professional.</w:t>
      </w:r>
      <w:r w:rsidR="00186262" w:rsidRPr="00AA6924">
        <w:rPr>
          <w:rFonts w:ascii="Arial Narrow" w:hAnsi="Arial Narrow" w:cs="Arial"/>
          <w:bCs/>
          <w:sz w:val="24"/>
          <w:szCs w:val="24"/>
        </w:rPr>
        <w:t xml:space="preserve">  I will take roll at the beginning of each class. If you are more than fifteen minutes late, you will be counted as absent for the day.  </w:t>
      </w:r>
      <w:r w:rsidR="00186262" w:rsidRPr="00AA6924">
        <w:rPr>
          <w:rFonts w:ascii="Arial Narrow" w:hAnsi="Arial Narrow" w:cs="Arial"/>
          <w:sz w:val="24"/>
          <w:szCs w:val="24"/>
        </w:rPr>
        <w:t xml:space="preserve">If you come in late, you must send me an email making me aware of your reason for tardiness and the time you arrived.  </w:t>
      </w:r>
      <w:r w:rsidR="00186262" w:rsidRPr="00AA6924">
        <w:rPr>
          <w:rFonts w:ascii="Arial Narrow" w:hAnsi="Arial Narrow" w:cs="Arial"/>
          <w:bCs/>
          <w:sz w:val="24"/>
          <w:szCs w:val="24"/>
        </w:rPr>
        <w:t>Regular attendance is expected, as is punctuality</w:t>
      </w:r>
      <w:r w:rsidR="00186262" w:rsidRPr="00AA6924">
        <w:rPr>
          <w:rFonts w:ascii="Arial Narrow" w:hAnsi="Arial Narrow" w:cs="Arial"/>
          <w:sz w:val="24"/>
          <w:szCs w:val="24"/>
        </w:rPr>
        <w:t>.  Absences may be excused with documentation in accordance with UNT attendance policy 15.2.5.</w:t>
      </w:r>
    </w:p>
    <w:p w14:paraId="34404AEF" w14:textId="77777777" w:rsidR="00186262" w:rsidRPr="00AA6924" w:rsidRDefault="00186262" w:rsidP="00186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21878F10" w14:textId="77777777" w:rsidR="00186262" w:rsidRPr="00AA6924" w:rsidRDefault="00186262" w:rsidP="00186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sidRPr="00AA6924">
        <w:rPr>
          <w:rFonts w:ascii="Arial Narrow" w:hAnsi="Arial Narrow" w:cs="Arial"/>
          <w:sz w:val="24"/>
          <w:szCs w:val="24"/>
        </w:rPr>
        <w:t xml:space="preserve">As any professional social worker should do in the workplace, if you know you are going to miss a class or are going to be significantly tardy, you must contact your instructor via e-mail </w:t>
      </w:r>
      <w:r w:rsidRPr="00AA6924">
        <w:rPr>
          <w:rFonts w:ascii="Arial Narrow" w:hAnsi="Arial Narrow" w:cs="Arial"/>
          <w:sz w:val="24"/>
          <w:szCs w:val="24"/>
          <w:u w:val="single"/>
        </w:rPr>
        <w:t>in advance</w:t>
      </w:r>
      <w:r w:rsidRPr="00AA6924">
        <w:rPr>
          <w:rFonts w:ascii="Arial Narrow" w:hAnsi="Arial Narrow" w:cs="Arial"/>
          <w:sz w:val="24"/>
          <w:szCs w:val="24"/>
        </w:rPr>
        <w:t xml:space="preserve"> to alert her of your situation.  In advance means before the class period starts, not during or after the class is over.</w:t>
      </w:r>
    </w:p>
    <w:p w14:paraId="55120B1B" w14:textId="77777777" w:rsidR="00835A4A" w:rsidRDefault="00835A4A" w:rsidP="00186262">
      <w:pPr>
        <w:rPr>
          <w:rFonts w:ascii="Arial Narrow" w:hAnsi="Arial Narrow" w:cs="Arial"/>
          <w:b/>
          <w:bCs/>
          <w:iCs/>
          <w:color w:val="000000" w:themeColor="text1"/>
          <w:sz w:val="24"/>
          <w:szCs w:val="24"/>
          <w:u w:val="single"/>
        </w:rPr>
      </w:pPr>
    </w:p>
    <w:p w14:paraId="355FD169" w14:textId="77777777" w:rsidR="00186262" w:rsidRPr="00336CE1" w:rsidRDefault="00186262" w:rsidP="00186262">
      <w:pPr>
        <w:rPr>
          <w:rFonts w:ascii="Arial Narrow" w:hAnsi="Arial Narrow" w:cs="Arial"/>
          <w:b/>
          <w:bCs/>
          <w:iCs/>
          <w:color w:val="000000" w:themeColor="text1"/>
          <w:sz w:val="24"/>
          <w:szCs w:val="24"/>
          <w:u w:val="single"/>
        </w:rPr>
      </w:pPr>
      <w:r w:rsidRPr="00336CE1">
        <w:rPr>
          <w:rFonts w:ascii="Arial Narrow" w:hAnsi="Arial Narrow" w:cs="Arial"/>
          <w:b/>
          <w:bCs/>
          <w:iCs/>
          <w:color w:val="000000" w:themeColor="text1"/>
          <w:sz w:val="24"/>
          <w:szCs w:val="24"/>
          <w:u w:val="single"/>
        </w:rPr>
        <w:t>ACADEMIC INTEGRITY</w:t>
      </w:r>
    </w:p>
    <w:p w14:paraId="37F1774C" w14:textId="77777777" w:rsidR="00186262" w:rsidRPr="00AA6924" w:rsidRDefault="00186262" w:rsidP="00186262">
      <w:pPr>
        <w:rPr>
          <w:rFonts w:ascii="Arial Narrow" w:hAnsi="Arial Narrow" w:cs="Arial"/>
          <w:bCs/>
          <w:iCs/>
          <w:sz w:val="24"/>
          <w:szCs w:val="24"/>
          <w:highlight w:val="green"/>
        </w:rPr>
      </w:pPr>
    </w:p>
    <w:p w14:paraId="457A6365"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t xml:space="preserve">Academic integrity emanates from a culture that embraces the core values of trust and honesty necessary for full learning to occur. As a student-centered public research university, UNT promotes the integrity of the learning </w:t>
      </w:r>
      <w:r w:rsidRPr="00AA6924">
        <w:rPr>
          <w:rFonts w:ascii="Arial Narrow" w:hAnsi="Arial Narrow" w:cs="Arial"/>
          <w:bCs/>
          <w:iCs/>
          <w:sz w:val="24"/>
          <w:szCs w:val="24"/>
        </w:rPr>
        <w:lastRenderedPageBreak/>
        <w:t xml:space="preserve">process by establishing and enforcing academic standards. Academic dishonesty breaches the mutual trust necessary in an academic environment and undermines all scholarship. Academic dishonesty includes cheating, plagiarism, forging the signature of the instructor or of another student, fabrication, and/or facilitating or sabotaging the academic dishonesty of other students.  </w:t>
      </w:r>
    </w:p>
    <w:p w14:paraId="0343E9CB" w14:textId="77777777" w:rsidR="00186262" w:rsidRPr="00AA6924" w:rsidRDefault="00186262" w:rsidP="00186262">
      <w:pPr>
        <w:jc w:val="both"/>
        <w:rPr>
          <w:rFonts w:ascii="Arial Narrow" w:hAnsi="Arial Narrow" w:cs="Arial"/>
          <w:bCs/>
          <w:iCs/>
          <w:sz w:val="24"/>
          <w:szCs w:val="24"/>
        </w:rPr>
      </w:pPr>
    </w:p>
    <w:p w14:paraId="5F6CCAE4"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t>Any suspected occurrence of academic dishonesty will be investigated and handled in accordance with UNT policy and procedures. The following academic penalties may be assessed at the instructor’s discretion upon determination that academic dishonesty has occurred. Admonitions and educational assignments are not appealable.</w:t>
      </w:r>
    </w:p>
    <w:p w14:paraId="6BB064DE" w14:textId="77777777" w:rsidR="00186262" w:rsidRPr="00AA6924" w:rsidRDefault="00186262" w:rsidP="00186262">
      <w:pPr>
        <w:jc w:val="both"/>
        <w:rPr>
          <w:rFonts w:ascii="Arial Narrow" w:hAnsi="Arial Narrow" w:cs="Arial"/>
          <w:bCs/>
          <w:iCs/>
          <w:sz w:val="24"/>
          <w:szCs w:val="24"/>
        </w:rPr>
      </w:pPr>
    </w:p>
    <w:p w14:paraId="691A99E6" w14:textId="77777777" w:rsidR="00186262" w:rsidRPr="00AA6924" w:rsidRDefault="00186262" w:rsidP="00186262">
      <w:pPr>
        <w:pStyle w:val="ListParagraph"/>
        <w:numPr>
          <w:ilvl w:val="0"/>
          <w:numId w:val="29"/>
        </w:numPr>
        <w:jc w:val="both"/>
        <w:rPr>
          <w:rFonts w:ascii="Arial Narrow" w:hAnsi="Arial Narrow" w:cs="Arial"/>
          <w:bCs/>
          <w:iCs/>
        </w:rPr>
      </w:pPr>
      <w:r w:rsidRPr="00AA6924">
        <w:rPr>
          <w:rFonts w:ascii="Arial Narrow" w:hAnsi="Arial Narrow" w:cs="Arial"/>
          <w:bCs/>
          <w:iCs/>
        </w:rPr>
        <w:t>Admonition. The student may be issued a verbal or written warning.</w:t>
      </w:r>
    </w:p>
    <w:p w14:paraId="3C8EF322" w14:textId="77777777" w:rsidR="00186262" w:rsidRPr="00AA6924" w:rsidRDefault="00186262" w:rsidP="00186262">
      <w:pPr>
        <w:pStyle w:val="ListParagraph"/>
        <w:numPr>
          <w:ilvl w:val="0"/>
          <w:numId w:val="29"/>
        </w:numPr>
        <w:jc w:val="both"/>
        <w:rPr>
          <w:rFonts w:ascii="Arial Narrow" w:hAnsi="Arial Narrow" w:cs="Arial"/>
          <w:bCs/>
          <w:iCs/>
        </w:rPr>
      </w:pPr>
      <w:r w:rsidRPr="00AA6924">
        <w:rPr>
          <w:rFonts w:ascii="Arial Narrow" w:hAnsi="Arial Narrow" w:cs="Arial"/>
          <w:bCs/>
          <w:iCs/>
        </w:rPr>
        <w:t>Assignment of Educational Coursework. The student may be required to perform additional coursework not required of other students in the specific course.</w:t>
      </w:r>
    </w:p>
    <w:p w14:paraId="53122C61" w14:textId="77777777" w:rsidR="00186262" w:rsidRPr="00AA6924" w:rsidRDefault="00186262" w:rsidP="00186262">
      <w:pPr>
        <w:pStyle w:val="ListParagraph"/>
        <w:numPr>
          <w:ilvl w:val="0"/>
          <w:numId w:val="29"/>
        </w:numPr>
        <w:jc w:val="both"/>
        <w:rPr>
          <w:rFonts w:ascii="Arial Narrow" w:hAnsi="Arial Narrow" w:cs="Arial"/>
          <w:bCs/>
          <w:iCs/>
        </w:rPr>
      </w:pPr>
      <w:r w:rsidRPr="00AA6924">
        <w:rPr>
          <w:rFonts w:ascii="Arial Narrow" w:hAnsi="Arial Narrow" w:cs="Arial"/>
          <w:bCs/>
          <w:iCs/>
        </w:rPr>
        <w:t>Partial or no credit for an assignment or assessment. The instructor may award partial or no credit for the assignment or assessment on which the student engaged in academic dishonesty, to be calculated into the final course grade.</w:t>
      </w:r>
    </w:p>
    <w:p w14:paraId="7B3D5496" w14:textId="77777777" w:rsidR="00186262" w:rsidRPr="00AA6924" w:rsidRDefault="00186262" w:rsidP="00186262">
      <w:pPr>
        <w:pStyle w:val="ListParagraph"/>
        <w:numPr>
          <w:ilvl w:val="0"/>
          <w:numId w:val="29"/>
        </w:numPr>
        <w:jc w:val="both"/>
        <w:rPr>
          <w:rFonts w:ascii="Arial Narrow" w:hAnsi="Arial Narrow" w:cs="Arial"/>
          <w:bCs/>
          <w:iCs/>
        </w:rPr>
      </w:pPr>
      <w:r w:rsidRPr="00AA6924">
        <w:rPr>
          <w:rFonts w:ascii="Arial Narrow" w:hAnsi="Arial Narrow" w:cs="Arial"/>
          <w:bCs/>
          <w:iCs/>
        </w:rPr>
        <w:t>Course Failure. The instructor may assign a failing grade for the course.</w:t>
      </w:r>
    </w:p>
    <w:p w14:paraId="7AE2E60A" w14:textId="77777777" w:rsidR="00186262" w:rsidRPr="00AA6924" w:rsidRDefault="00186262" w:rsidP="00186262">
      <w:pPr>
        <w:jc w:val="both"/>
        <w:rPr>
          <w:rFonts w:ascii="Arial Narrow" w:hAnsi="Arial Narrow" w:cs="Arial"/>
          <w:bCs/>
          <w:iCs/>
          <w:sz w:val="24"/>
          <w:szCs w:val="24"/>
        </w:rPr>
      </w:pPr>
    </w:p>
    <w:p w14:paraId="6DA00F08"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t>Should the procedure for appeal of a case of academic dishonesty extend beyond the date when the instructor submits course grades for the semester, the student will be assigned a grade that reflects the penalty, which shall be adjusted, as appropriate, at the conclusion of any appeal process.</w:t>
      </w:r>
    </w:p>
    <w:p w14:paraId="306D9A6C" w14:textId="77777777" w:rsidR="00186262" w:rsidRPr="00AA6924" w:rsidRDefault="00186262" w:rsidP="00186262">
      <w:pPr>
        <w:jc w:val="both"/>
        <w:rPr>
          <w:rFonts w:ascii="Arial Narrow" w:hAnsi="Arial Narrow" w:cs="Arial"/>
          <w:bCs/>
          <w:iCs/>
          <w:sz w:val="24"/>
          <w:szCs w:val="24"/>
        </w:rPr>
      </w:pPr>
    </w:p>
    <w:p w14:paraId="77C9E617"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t xml:space="preserve">Specific details and description of UNT’s Policy on Student Standards of Academic Integrity (18.1.16) and students’ right to appeal are available at </w:t>
      </w:r>
      <w:hyperlink r:id="rId9" w:history="1">
        <w:r w:rsidRPr="00AA6924">
          <w:rPr>
            <w:rStyle w:val="Hyperlink"/>
            <w:rFonts w:ascii="Arial Narrow" w:hAnsi="Arial Narrow" w:cs="Arial"/>
            <w:bCs/>
            <w:iCs/>
            <w:sz w:val="24"/>
            <w:szCs w:val="24"/>
          </w:rPr>
          <w:t>https://policy.unt.edu/policydesc/student-standards-academic-integrity-18-1-16</w:t>
        </w:r>
      </w:hyperlink>
    </w:p>
    <w:p w14:paraId="178CFDCA" w14:textId="77777777" w:rsidR="00186262" w:rsidRPr="00AA6924" w:rsidRDefault="00186262" w:rsidP="00186262">
      <w:pPr>
        <w:jc w:val="both"/>
        <w:rPr>
          <w:rFonts w:ascii="Arial Narrow" w:hAnsi="Arial Narrow" w:cs="Arial"/>
          <w:bCs/>
          <w:iCs/>
          <w:sz w:val="24"/>
          <w:szCs w:val="24"/>
        </w:rPr>
      </w:pPr>
    </w:p>
    <w:p w14:paraId="16F0E48F" w14:textId="77777777" w:rsidR="00186262" w:rsidRPr="00AA6924" w:rsidRDefault="00186262" w:rsidP="00186262">
      <w:pPr>
        <w:jc w:val="both"/>
        <w:rPr>
          <w:rFonts w:ascii="Arial Narrow" w:hAnsi="Arial Narrow" w:cs="Arial"/>
          <w:bCs/>
          <w:iCs/>
          <w:sz w:val="24"/>
          <w:szCs w:val="24"/>
        </w:rPr>
      </w:pPr>
    </w:p>
    <w:p w14:paraId="327D01F0" w14:textId="77777777" w:rsidR="00186262" w:rsidRPr="00336CE1" w:rsidRDefault="00186262" w:rsidP="00186262">
      <w:pPr>
        <w:jc w:val="both"/>
        <w:rPr>
          <w:rFonts w:ascii="Arial Narrow" w:hAnsi="Arial Narrow" w:cs="Arial"/>
          <w:b/>
          <w:color w:val="000000" w:themeColor="text1"/>
          <w:sz w:val="24"/>
          <w:szCs w:val="24"/>
          <w:u w:val="single"/>
        </w:rPr>
      </w:pPr>
      <w:r w:rsidRPr="00336CE1">
        <w:rPr>
          <w:rFonts w:ascii="Arial Narrow" w:hAnsi="Arial Narrow" w:cs="Arial"/>
          <w:b/>
          <w:color w:val="000000" w:themeColor="text1"/>
          <w:sz w:val="24"/>
          <w:szCs w:val="24"/>
          <w:u w:val="single"/>
        </w:rPr>
        <w:t>DISABILITY ACCOMODATION</w:t>
      </w:r>
    </w:p>
    <w:p w14:paraId="00C032AD" w14:textId="77777777" w:rsidR="00186262" w:rsidRPr="00AA6924" w:rsidRDefault="00186262" w:rsidP="00186262">
      <w:pPr>
        <w:jc w:val="both"/>
        <w:rPr>
          <w:rFonts w:ascii="Arial Narrow" w:hAnsi="Arial Narrow" w:cs="Arial"/>
          <w:sz w:val="24"/>
          <w:szCs w:val="24"/>
        </w:rPr>
      </w:pPr>
    </w:p>
    <w:p w14:paraId="77E176CC" w14:textId="77777777" w:rsidR="0031012B" w:rsidRPr="0031012B" w:rsidRDefault="0031012B" w:rsidP="0031012B">
      <w:pPr>
        <w:rPr>
          <w:rFonts w:ascii="Arial Narrow" w:hAnsi="Arial Narrow" w:cs="Arial"/>
          <w:color w:val="201F1E"/>
          <w:sz w:val="24"/>
          <w:szCs w:val="24"/>
          <w:shd w:val="clear" w:color="auto" w:fill="FFFFFF"/>
        </w:rPr>
      </w:pPr>
      <w:r w:rsidRPr="0031012B">
        <w:rPr>
          <w:rFonts w:ascii="Arial Narrow" w:hAnsi="Arial Narrow" w:cs="Arial"/>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0" w:history="1">
        <w:r w:rsidRPr="0031012B">
          <w:rPr>
            <w:rStyle w:val="Hyperlink"/>
            <w:rFonts w:ascii="Arial Narrow" w:hAnsi="Arial Narrow" w:cs="Arial"/>
            <w:color w:val="00853E"/>
            <w:sz w:val="24"/>
            <w:szCs w:val="24"/>
            <w:shd w:val="clear" w:color="auto" w:fill="FFFFFF"/>
          </w:rPr>
          <w:t>Office of Disability Access</w:t>
        </w:r>
      </w:hyperlink>
      <w:r w:rsidRPr="0031012B">
        <w:rPr>
          <w:rFonts w:ascii="Arial Narrow" w:hAnsi="Arial Narrow" w:cs="Arial"/>
          <w:color w:val="00853E"/>
          <w:sz w:val="24"/>
          <w:szCs w:val="24"/>
          <w:shd w:val="clear" w:color="auto" w:fill="FFFFFF"/>
        </w:rPr>
        <w:t xml:space="preserve"> </w:t>
      </w:r>
      <w:r w:rsidRPr="0031012B">
        <w:rPr>
          <w:rFonts w:ascii="Arial Narrow" w:hAnsi="Arial Narrow" w:cs="Arial"/>
          <w:color w:val="201F1E"/>
          <w:sz w:val="24"/>
          <w:szCs w:val="24"/>
          <w:shd w:val="clear" w:color="auto" w:fill="FFFFFF"/>
        </w:rPr>
        <w:t>website (</w:t>
      </w:r>
      <w:hyperlink r:id="rId11" w:history="1">
        <w:r w:rsidRPr="0031012B">
          <w:rPr>
            <w:rStyle w:val="Hyperlink"/>
            <w:rFonts w:ascii="Arial Narrow" w:hAnsi="Arial Narrow" w:cs="Arial"/>
            <w:color w:val="00853E"/>
            <w:sz w:val="24"/>
            <w:szCs w:val="24"/>
            <w:shd w:val="clear" w:color="auto" w:fill="FFFFFF"/>
          </w:rPr>
          <w:t>https://studentaffairs.unt.edu/office-disability-access</w:t>
        </w:r>
      </w:hyperlink>
      <w:r w:rsidRPr="0031012B">
        <w:rPr>
          <w:rFonts w:ascii="Arial Narrow" w:hAnsi="Arial Narrow" w:cs="Arial"/>
          <w:color w:val="201F1E"/>
          <w:sz w:val="24"/>
          <w:szCs w:val="24"/>
          <w:shd w:val="clear" w:color="auto" w:fill="FFFFFF"/>
        </w:rPr>
        <w:t>)</w:t>
      </w:r>
      <w:r w:rsidRPr="0031012B">
        <w:rPr>
          <w:rFonts w:ascii="Arial Narrow" w:hAnsi="Arial Narrow" w:cs="Arial"/>
          <w:sz w:val="24"/>
          <w:szCs w:val="24"/>
          <w:bdr w:val="none" w:sz="0" w:space="0" w:color="auto" w:frame="1"/>
          <w:shd w:val="clear" w:color="auto" w:fill="FFFFFF"/>
        </w:rPr>
        <w:t xml:space="preserve">. </w:t>
      </w:r>
      <w:r w:rsidRPr="0031012B">
        <w:rPr>
          <w:rFonts w:ascii="Arial Narrow" w:hAnsi="Arial Narrow" w:cs="Arial"/>
          <w:color w:val="201F1E"/>
          <w:sz w:val="24"/>
          <w:szCs w:val="24"/>
          <w:shd w:val="clear" w:color="auto" w:fill="FFFFFF"/>
        </w:rPr>
        <w:t>You may also contact ODA by phone at (940) 565-4323.</w:t>
      </w:r>
    </w:p>
    <w:p w14:paraId="78566122" w14:textId="77777777" w:rsidR="001935F0" w:rsidRPr="001935F0" w:rsidRDefault="001935F0" w:rsidP="00186262">
      <w:pPr>
        <w:jc w:val="both"/>
        <w:rPr>
          <w:rFonts w:ascii="Arial Narrow" w:hAnsi="Arial Narrow" w:cs="Open Sans"/>
          <w:color w:val="000000" w:themeColor="text1"/>
          <w:sz w:val="24"/>
          <w:szCs w:val="24"/>
          <w:shd w:val="clear" w:color="auto" w:fill="FFFFFF"/>
        </w:rPr>
      </w:pPr>
    </w:p>
    <w:p w14:paraId="31B212D4" w14:textId="3765284D" w:rsidR="00186262" w:rsidRPr="00AA6924" w:rsidRDefault="00186262" w:rsidP="00186262">
      <w:pPr>
        <w:jc w:val="both"/>
        <w:rPr>
          <w:rFonts w:ascii="Arial Narrow" w:hAnsi="Arial Narrow" w:cs="Arial"/>
          <w:sz w:val="24"/>
          <w:szCs w:val="24"/>
        </w:rPr>
      </w:pPr>
      <w:r w:rsidRPr="00AA6924">
        <w:rPr>
          <w:rFonts w:ascii="Arial Narrow" w:hAnsi="Arial Narrow" w:cs="Arial"/>
          <w:sz w:val="24"/>
          <w:szCs w:val="24"/>
        </w:rPr>
        <w:t xml:space="preserve">Students are strongly encouraged to </w:t>
      </w:r>
      <w:r w:rsidR="0031012B">
        <w:rPr>
          <w:rFonts w:ascii="Arial Narrow" w:hAnsi="Arial Narrow" w:cs="Arial"/>
          <w:sz w:val="24"/>
          <w:szCs w:val="24"/>
        </w:rPr>
        <w:t>discuss</w:t>
      </w:r>
      <w:r w:rsidRPr="00AA6924">
        <w:rPr>
          <w:rFonts w:ascii="Arial Narrow" w:hAnsi="Arial Narrow" w:cs="Arial"/>
          <w:sz w:val="24"/>
          <w:szCs w:val="24"/>
        </w:rPr>
        <w:t xml:space="preserve"> letters of accommodation during faculty office hours or by appointment. Faculty members have the authority to request that students discuss such letters during their designated office hours in order to protect the privacy of the student.</w:t>
      </w:r>
    </w:p>
    <w:p w14:paraId="196B1A59" w14:textId="77777777" w:rsidR="00186262" w:rsidRPr="00AA6924" w:rsidRDefault="00186262" w:rsidP="00186262">
      <w:pPr>
        <w:jc w:val="both"/>
        <w:rPr>
          <w:rFonts w:ascii="Arial Narrow" w:hAnsi="Arial Narrow" w:cs="Arial"/>
          <w:sz w:val="24"/>
          <w:szCs w:val="24"/>
        </w:rPr>
      </w:pPr>
    </w:p>
    <w:p w14:paraId="3CDE961C" w14:textId="77777777" w:rsidR="00186262" w:rsidRPr="00AA6924" w:rsidRDefault="00186262" w:rsidP="00186262">
      <w:pPr>
        <w:jc w:val="both"/>
        <w:rPr>
          <w:rFonts w:ascii="Arial Narrow" w:hAnsi="Arial Narrow" w:cs="Arial"/>
          <w:sz w:val="24"/>
          <w:szCs w:val="24"/>
        </w:rPr>
      </w:pPr>
      <w:r w:rsidRPr="00AA6924">
        <w:rPr>
          <w:rFonts w:ascii="Arial Narrow" w:hAnsi="Arial Narrow" w:cs="Arial"/>
          <w:sz w:val="24"/>
          <w:szCs w:val="24"/>
        </w:rPr>
        <w:t>Please note that disability accommodations are not retroactively applied to the start of a course. Accommodations in the course become effective after the student has delivered an official accommodation letter from UNT’s ODA.</w:t>
      </w:r>
    </w:p>
    <w:p w14:paraId="423183FB" w14:textId="77777777" w:rsidR="00186262" w:rsidRPr="00AA6924" w:rsidRDefault="00186262" w:rsidP="00186262">
      <w:pPr>
        <w:jc w:val="both"/>
        <w:rPr>
          <w:rFonts w:ascii="Arial Narrow" w:hAnsi="Arial Narrow" w:cs="Arial"/>
          <w:sz w:val="24"/>
          <w:szCs w:val="24"/>
          <w:u w:val="single"/>
        </w:rPr>
      </w:pPr>
    </w:p>
    <w:p w14:paraId="0E137C35" w14:textId="77777777" w:rsidR="00883998" w:rsidRDefault="00883998" w:rsidP="00186262">
      <w:pPr>
        <w:jc w:val="both"/>
        <w:rPr>
          <w:rFonts w:ascii="Arial Narrow" w:hAnsi="Arial Narrow" w:cs="Arial"/>
          <w:b/>
          <w:color w:val="000000" w:themeColor="text1"/>
          <w:sz w:val="24"/>
          <w:szCs w:val="24"/>
          <w:u w:val="single"/>
        </w:rPr>
      </w:pPr>
    </w:p>
    <w:p w14:paraId="00A10137" w14:textId="2163D5F2" w:rsidR="00186262" w:rsidRPr="00336CE1" w:rsidRDefault="00186262" w:rsidP="00186262">
      <w:pPr>
        <w:jc w:val="both"/>
        <w:rPr>
          <w:rFonts w:ascii="Arial Narrow" w:hAnsi="Arial Narrow" w:cs="Arial"/>
          <w:b/>
          <w:color w:val="000000" w:themeColor="text1"/>
          <w:sz w:val="24"/>
          <w:szCs w:val="24"/>
          <w:u w:val="single"/>
        </w:rPr>
      </w:pPr>
      <w:r w:rsidRPr="00336CE1">
        <w:rPr>
          <w:rFonts w:ascii="Arial Narrow" w:hAnsi="Arial Narrow" w:cs="Arial"/>
          <w:b/>
          <w:color w:val="000000" w:themeColor="text1"/>
          <w:sz w:val="24"/>
          <w:szCs w:val="24"/>
          <w:u w:val="single"/>
        </w:rPr>
        <w:t>STUDENT CONDUCT</w:t>
      </w:r>
    </w:p>
    <w:p w14:paraId="3BB843F8" w14:textId="77777777" w:rsidR="00186262" w:rsidRPr="00AA6924" w:rsidRDefault="00186262" w:rsidP="00186262">
      <w:pPr>
        <w:jc w:val="both"/>
        <w:rPr>
          <w:rFonts w:ascii="Arial Narrow" w:hAnsi="Arial Narrow" w:cs="Arial"/>
          <w:sz w:val="24"/>
          <w:szCs w:val="24"/>
        </w:rPr>
      </w:pPr>
    </w:p>
    <w:p w14:paraId="27144249" w14:textId="77777777" w:rsidR="00186262" w:rsidRPr="00AA6924" w:rsidRDefault="00186262" w:rsidP="00186262">
      <w:pPr>
        <w:jc w:val="both"/>
        <w:rPr>
          <w:rFonts w:ascii="Arial Narrow" w:hAnsi="Arial Narrow" w:cs="Arial"/>
          <w:sz w:val="24"/>
          <w:szCs w:val="24"/>
        </w:rPr>
      </w:pPr>
      <w:r w:rsidRPr="00AA6924">
        <w:rPr>
          <w:rFonts w:ascii="Arial Narrow" w:hAnsi="Arial Narrow" w:cs="Arial"/>
          <w:sz w:val="24"/>
          <w:szCs w:val="24"/>
        </w:rPr>
        <w:t>Any student behavior that interferes with an instructor’s ability to conduct class or other students' opportunity to learn is unacceptable and will not be tolerated in any instructional setting at UNT. This includes traditional face-to-face classes, online or blended classes, labs, discussion groups or boards, field trips, and verbal and/or written (including email) communication with the instructor and/or other students. Examples of unacceptable behavior include, but are not limited to, disrespectful treatment of other students (verbal or written), disrupting lecture, and use of inappropriate or profane language or gestures in class or other instructional settings.</w:t>
      </w:r>
    </w:p>
    <w:p w14:paraId="4F3FAA82" w14:textId="77777777" w:rsidR="00186262" w:rsidRPr="00AA6924" w:rsidRDefault="00186262" w:rsidP="00186262">
      <w:pPr>
        <w:jc w:val="both"/>
        <w:rPr>
          <w:rFonts w:ascii="Arial Narrow" w:hAnsi="Arial Narrow" w:cs="Arial"/>
          <w:sz w:val="24"/>
          <w:szCs w:val="24"/>
        </w:rPr>
      </w:pPr>
    </w:p>
    <w:p w14:paraId="587D1BB6" w14:textId="77777777" w:rsidR="00186262" w:rsidRPr="00AA6924" w:rsidRDefault="00186262" w:rsidP="00186262">
      <w:pPr>
        <w:jc w:val="both"/>
        <w:rPr>
          <w:rFonts w:ascii="Arial Narrow" w:hAnsi="Arial Narrow" w:cs="Arial"/>
          <w:sz w:val="24"/>
          <w:szCs w:val="24"/>
        </w:rPr>
      </w:pPr>
      <w:r w:rsidRPr="00AA6924">
        <w:rPr>
          <w:rFonts w:ascii="Arial Narrow" w:hAnsi="Arial Narrow" w:cs="Arial"/>
          <w:sz w:val="24"/>
          <w:szCs w:val="24"/>
        </w:rPr>
        <w:t>A student engaging in unacceptable behavior may be directed to leave the classroom or other instructional setting and may also be referred to the Dean of Students to consider whether his/her conduct violates UNT’s Student Code of Conduct.</w:t>
      </w:r>
    </w:p>
    <w:p w14:paraId="49A3A27B" w14:textId="77777777" w:rsidR="00186262" w:rsidRPr="00AA6924" w:rsidRDefault="00186262" w:rsidP="00186262">
      <w:pPr>
        <w:jc w:val="both"/>
        <w:rPr>
          <w:rFonts w:ascii="Arial Narrow" w:hAnsi="Arial Narrow" w:cs="Arial"/>
          <w:sz w:val="24"/>
          <w:szCs w:val="24"/>
        </w:rPr>
      </w:pPr>
    </w:p>
    <w:p w14:paraId="259D3209" w14:textId="77777777" w:rsidR="00186262" w:rsidRPr="00336CE1" w:rsidRDefault="00186262" w:rsidP="00186262">
      <w:pPr>
        <w:jc w:val="both"/>
        <w:rPr>
          <w:rFonts w:ascii="Arial Narrow" w:hAnsi="Arial Narrow" w:cs="Arial"/>
          <w:b/>
          <w:color w:val="000000" w:themeColor="text1"/>
          <w:sz w:val="24"/>
          <w:szCs w:val="24"/>
          <w:u w:val="single"/>
        </w:rPr>
      </w:pPr>
      <w:r w:rsidRPr="00336CE1">
        <w:rPr>
          <w:rFonts w:ascii="Arial Narrow" w:hAnsi="Arial Narrow" w:cs="Arial"/>
          <w:b/>
          <w:color w:val="000000" w:themeColor="text1"/>
          <w:sz w:val="24"/>
          <w:szCs w:val="24"/>
          <w:u w:val="single"/>
        </w:rPr>
        <w:t>SEXUAL DISCRIMINATION, HARRASSMENT, &amp; ASSAULT</w:t>
      </w:r>
    </w:p>
    <w:p w14:paraId="1A954595" w14:textId="77777777" w:rsidR="00186262" w:rsidRPr="00AA6924" w:rsidRDefault="00186262" w:rsidP="00186262">
      <w:pPr>
        <w:jc w:val="both"/>
        <w:rPr>
          <w:rFonts w:ascii="Arial Narrow" w:hAnsi="Arial Narrow" w:cs="Arial"/>
          <w:sz w:val="24"/>
          <w:szCs w:val="24"/>
        </w:rPr>
      </w:pPr>
    </w:p>
    <w:p w14:paraId="6B9B3573" w14:textId="77777777" w:rsidR="00186262" w:rsidRPr="00AA6924" w:rsidRDefault="00186262" w:rsidP="00186262">
      <w:pPr>
        <w:jc w:val="both"/>
        <w:rPr>
          <w:rFonts w:ascii="Arial Narrow" w:hAnsi="Arial Narrow" w:cs="Arial"/>
          <w:sz w:val="24"/>
          <w:szCs w:val="24"/>
        </w:rPr>
      </w:pPr>
      <w:r w:rsidRPr="00AA6924">
        <w:rPr>
          <w:rFonts w:ascii="Arial Narrow" w:hAnsi="Arial Narrow" w:cs="Arial"/>
          <w:sz w:val="24"/>
          <w:szCs w:val="24"/>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4A738E58" w14:textId="77777777" w:rsidR="003600AA" w:rsidRDefault="003600AA" w:rsidP="00186262">
      <w:pPr>
        <w:jc w:val="both"/>
        <w:rPr>
          <w:rFonts w:ascii="Arial Narrow" w:hAnsi="Arial Narrow" w:cs="Arial"/>
          <w:sz w:val="24"/>
          <w:szCs w:val="24"/>
        </w:rPr>
      </w:pPr>
    </w:p>
    <w:p w14:paraId="0A141C85" w14:textId="050DFB8E" w:rsidR="003600AA" w:rsidRPr="003600AA" w:rsidRDefault="003600AA" w:rsidP="00186262">
      <w:pPr>
        <w:jc w:val="both"/>
        <w:rPr>
          <w:rFonts w:ascii="Arial Narrow" w:hAnsi="Arial Narrow" w:cs="Arial"/>
          <w:sz w:val="24"/>
          <w:szCs w:val="24"/>
        </w:rPr>
      </w:pPr>
      <w:r w:rsidRPr="003600AA">
        <w:rPr>
          <w:rFonts w:ascii="Arial Narrow" w:hAnsi="Arial Narrow" w:cs="Arial"/>
          <w:color w:val="212121"/>
          <w:sz w:val="24"/>
          <w:szCs w:val="24"/>
        </w:rPr>
        <w:t>If you are a survivor of relational or sexual violence, there is support for you. There are on- and off-campus resources available to survivors at no cost. Counseling and Testing Services can provide confidential mental health counseling. They are in Chestnut Hall 311. You may also call (940) 565-2741 to schedule an appointment. Denton County Friends of the Family is a community agency that offers free counseling and 24/7 crisis hotline services to survivors. Contact them at (940) 387- 5131. The UNT Survivor advocate can assist in reporting options, arrange for academic and housing accommodations, schedule appointments and help connect students to UNT and other community resources. They are in Union 409 and can be contacted at (940) 565-2648. To report sexual misconduct to Equal Opportunity &amp; Title IX, visit</w:t>
      </w:r>
      <w:r w:rsidRPr="003600AA">
        <w:rPr>
          <w:rStyle w:val="apple-converted-space"/>
          <w:rFonts w:ascii="Arial Narrow" w:hAnsi="Arial Narrow" w:cs="Arial"/>
          <w:color w:val="212121"/>
          <w:sz w:val="24"/>
          <w:szCs w:val="24"/>
        </w:rPr>
        <w:t> </w:t>
      </w:r>
      <w:r w:rsidRPr="003600AA">
        <w:rPr>
          <w:rFonts w:ascii="Arial Narrow" w:hAnsi="Arial Narrow" w:cs="Arial"/>
          <w:color w:val="212121"/>
          <w:sz w:val="24"/>
          <w:szCs w:val="24"/>
        </w:rPr>
        <w:t>report.unt.edu. The UNT Police Department can be contacted at (940) 565-3000.</w:t>
      </w:r>
    </w:p>
    <w:p w14:paraId="3040FD60" w14:textId="77777777" w:rsidR="00835A4A" w:rsidRDefault="00835A4A" w:rsidP="00186262">
      <w:pPr>
        <w:rPr>
          <w:rFonts w:ascii="Arial Narrow" w:hAnsi="Arial Narrow" w:cs="Arial"/>
          <w:b/>
          <w:bCs/>
          <w:iCs/>
          <w:color w:val="000000" w:themeColor="text1"/>
          <w:sz w:val="24"/>
          <w:szCs w:val="24"/>
          <w:u w:val="single"/>
        </w:rPr>
      </w:pPr>
    </w:p>
    <w:p w14:paraId="48451B4C" w14:textId="77777777" w:rsidR="00835A4A" w:rsidRDefault="00835A4A" w:rsidP="00186262">
      <w:pPr>
        <w:rPr>
          <w:rFonts w:ascii="Arial Narrow" w:hAnsi="Arial Narrow" w:cs="Arial"/>
          <w:b/>
          <w:bCs/>
          <w:iCs/>
          <w:color w:val="000000" w:themeColor="text1"/>
          <w:sz w:val="24"/>
          <w:szCs w:val="24"/>
          <w:u w:val="single"/>
        </w:rPr>
      </w:pPr>
    </w:p>
    <w:p w14:paraId="2FE41132" w14:textId="77777777" w:rsidR="00186262" w:rsidRPr="00336CE1" w:rsidRDefault="00186262" w:rsidP="00186262">
      <w:pPr>
        <w:rPr>
          <w:rFonts w:ascii="Arial Narrow" w:hAnsi="Arial Narrow" w:cs="Arial"/>
          <w:b/>
          <w:bCs/>
          <w:iCs/>
          <w:color w:val="000000" w:themeColor="text1"/>
          <w:sz w:val="24"/>
          <w:szCs w:val="24"/>
          <w:u w:val="single"/>
        </w:rPr>
      </w:pPr>
      <w:r w:rsidRPr="00336CE1">
        <w:rPr>
          <w:rFonts w:ascii="Arial Narrow" w:hAnsi="Arial Narrow" w:cs="Arial"/>
          <w:b/>
          <w:bCs/>
          <w:iCs/>
          <w:color w:val="000000" w:themeColor="text1"/>
          <w:sz w:val="24"/>
          <w:szCs w:val="24"/>
          <w:u w:val="single"/>
        </w:rPr>
        <w:t>PROFESSIONAL ETIQUETTE</w:t>
      </w:r>
    </w:p>
    <w:p w14:paraId="5B747FAF" w14:textId="77777777" w:rsidR="00186262" w:rsidRPr="00AA6924" w:rsidRDefault="00186262" w:rsidP="00186262">
      <w:pPr>
        <w:jc w:val="both"/>
        <w:rPr>
          <w:rFonts w:ascii="Arial Narrow" w:hAnsi="Arial Narrow" w:cs="Arial"/>
          <w:bCs/>
          <w:iCs/>
          <w:sz w:val="24"/>
          <w:szCs w:val="24"/>
        </w:rPr>
      </w:pPr>
    </w:p>
    <w:p w14:paraId="1F533238"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t>The college experience is intended to assist in preparing students for professional and career pursuits. That preparation includes learning to use professional etiquette in dealing with people in positions of authority.  The appropriate way to address your instructor depends on her/his particular education credentials. These are usually indicated on the course syllabus.  If your instructor has a:</w:t>
      </w:r>
    </w:p>
    <w:p w14:paraId="55BA596C" w14:textId="77777777" w:rsidR="00186262" w:rsidRPr="00AA6924" w:rsidRDefault="00186262" w:rsidP="00186262">
      <w:pPr>
        <w:jc w:val="both"/>
        <w:rPr>
          <w:rFonts w:ascii="Arial Narrow" w:hAnsi="Arial Narrow" w:cs="Arial"/>
          <w:bCs/>
          <w:iCs/>
          <w:sz w:val="24"/>
          <w:szCs w:val="24"/>
        </w:rPr>
      </w:pPr>
    </w:p>
    <w:p w14:paraId="69055E39" w14:textId="77777777" w:rsidR="00186262" w:rsidRPr="00AA6924" w:rsidRDefault="00186262" w:rsidP="00186262">
      <w:pPr>
        <w:numPr>
          <w:ilvl w:val="0"/>
          <w:numId w:val="17"/>
        </w:numPr>
        <w:contextualSpacing/>
        <w:jc w:val="both"/>
        <w:rPr>
          <w:rFonts w:ascii="Arial Narrow" w:eastAsia="MS Mincho" w:hAnsi="Arial Narrow" w:cs="Arial"/>
          <w:bCs/>
          <w:iCs/>
          <w:sz w:val="24"/>
          <w:szCs w:val="24"/>
        </w:rPr>
      </w:pPr>
      <w:r w:rsidRPr="00AA6924">
        <w:rPr>
          <w:rFonts w:ascii="Arial Narrow" w:eastAsia="MS Mincho" w:hAnsi="Arial Narrow" w:cs="Arial"/>
          <w:bCs/>
          <w:iCs/>
          <w:sz w:val="24"/>
          <w:szCs w:val="24"/>
        </w:rPr>
        <w:t xml:space="preserve">Doctorate (Ph.D. or Ed.D.), you should address them as:  Dr. </w:t>
      </w:r>
      <w:r w:rsidRPr="00AA6924">
        <w:rPr>
          <w:rFonts w:ascii="Arial Narrow" w:eastAsia="MS Mincho" w:hAnsi="Arial Narrow" w:cs="Arial"/>
          <w:bCs/>
          <w:iCs/>
          <w:sz w:val="24"/>
          <w:szCs w:val="24"/>
          <w:u w:val="single"/>
        </w:rPr>
        <w:t>Instructor’s last name</w:t>
      </w:r>
      <w:r w:rsidRPr="00AA6924">
        <w:rPr>
          <w:rFonts w:ascii="Arial Narrow" w:eastAsia="MS Mincho" w:hAnsi="Arial Narrow" w:cs="Arial"/>
          <w:bCs/>
          <w:iCs/>
          <w:sz w:val="24"/>
          <w:szCs w:val="24"/>
        </w:rPr>
        <w:t xml:space="preserve"> </w:t>
      </w:r>
    </w:p>
    <w:p w14:paraId="0DFC9052" w14:textId="77777777" w:rsidR="00186262" w:rsidRPr="00AA6924" w:rsidRDefault="00186262" w:rsidP="00186262">
      <w:pPr>
        <w:numPr>
          <w:ilvl w:val="0"/>
          <w:numId w:val="17"/>
        </w:numPr>
        <w:contextualSpacing/>
        <w:jc w:val="both"/>
        <w:rPr>
          <w:rFonts w:ascii="Arial Narrow" w:eastAsia="MS Mincho" w:hAnsi="Arial Narrow" w:cs="Arial"/>
          <w:bCs/>
          <w:iCs/>
          <w:sz w:val="24"/>
          <w:szCs w:val="24"/>
        </w:rPr>
      </w:pPr>
      <w:r w:rsidRPr="00AA6924">
        <w:rPr>
          <w:rFonts w:ascii="Arial Narrow" w:eastAsia="MS Mincho" w:hAnsi="Arial Narrow" w:cs="Arial"/>
          <w:bCs/>
          <w:iCs/>
          <w:sz w:val="24"/>
          <w:szCs w:val="24"/>
        </w:rPr>
        <w:t xml:space="preserve">Master’s degree (MA, MS, MSW, MSSW) you should address them as:  Professor </w:t>
      </w:r>
      <w:r w:rsidRPr="00AA6924">
        <w:rPr>
          <w:rFonts w:ascii="Arial Narrow" w:eastAsia="MS Mincho" w:hAnsi="Arial Narrow" w:cs="Arial"/>
          <w:bCs/>
          <w:iCs/>
          <w:sz w:val="24"/>
          <w:szCs w:val="24"/>
          <w:u w:val="single"/>
        </w:rPr>
        <w:t>Instructor’s last name</w:t>
      </w:r>
    </w:p>
    <w:p w14:paraId="2D394493" w14:textId="77777777" w:rsidR="00186262" w:rsidRPr="00AA6924" w:rsidRDefault="00186262" w:rsidP="00186262">
      <w:pPr>
        <w:numPr>
          <w:ilvl w:val="0"/>
          <w:numId w:val="17"/>
        </w:numPr>
        <w:contextualSpacing/>
        <w:jc w:val="both"/>
        <w:rPr>
          <w:rFonts w:ascii="Arial Narrow" w:eastAsia="MS Mincho" w:hAnsi="Arial Narrow" w:cs="Arial"/>
          <w:bCs/>
          <w:iCs/>
          <w:sz w:val="24"/>
          <w:szCs w:val="24"/>
        </w:rPr>
      </w:pPr>
      <w:r w:rsidRPr="00AA6924">
        <w:rPr>
          <w:rFonts w:ascii="Arial Narrow" w:eastAsia="MS Mincho" w:hAnsi="Arial Narrow" w:cs="Arial"/>
          <w:bCs/>
          <w:iCs/>
          <w:sz w:val="24"/>
          <w:szCs w:val="24"/>
        </w:rPr>
        <w:t xml:space="preserve">Law degree (J.D.) you should address them as:  Professor </w:t>
      </w:r>
      <w:r w:rsidRPr="00AA6924">
        <w:rPr>
          <w:rFonts w:ascii="Arial Narrow" w:eastAsia="MS Mincho" w:hAnsi="Arial Narrow" w:cs="Arial"/>
          <w:bCs/>
          <w:iCs/>
          <w:sz w:val="24"/>
          <w:szCs w:val="24"/>
          <w:u w:val="single"/>
        </w:rPr>
        <w:t>Instructor’s last name</w:t>
      </w:r>
    </w:p>
    <w:p w14:paraId="09088A61" w14:textId="77777777" w:rsidR="00186262" w:rsidRPr="00AA6924" w:rsidRDefault="00186262" w:rsidP="00186262">
      <w:pPr>
        <w:ind w:left="1080"/>
        <w:contextualSpacing/>
        <w:jc w:val="both"/>
        <w:rPr>
          <w:rFonts w:ascii="Arial Narrow" w:eastAsia="MS Mincho" w:hAnsi="Arial Narrow" w:cs="Arial"/>
          <w:bCs/>
          <w:iCs/>
          <w:sz w:val="24"/>
          <w:szCs w:val="24"/>
        </w:rPr>
      </w:pPr>
    </w:p>
    <w:p w14:paraId="27B16FF3"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lastRenderedPageBreak/>
        <w:t>If you are not certain about an instructor’s education credentials, you should address them as “Professor.”  It is not appropriate to call the instructor by his/her first name unless given permission.</w:t>
      </w:r>
    </w:p>
    <w:p w14:paraId="5D208668" w14:textId="77777777" w:rsidR="00186262" w:rsidRPr="00AA6924" w:rsidRDefault="00186262" w:rsidP="00186262">
      <w:pPr>
        <w:jc w:val="both"/>
        <w:rPr>
          <w:rFonts w:ascii="Arial Narrow" w:hAnsi="Arial Narrow" w:cs="Arial"/>
          <w:bCs/>
          <w:iCs/>
          <w:sz w:val="24"/>
          <w:szCs w:val="24"/>
        </w:rPr>
      </w:pPr>
    </w:p>
    <w:p w14:paraId="43D12869"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t xml:space="preserve">Professional etiquette extends to all types of communication with your instructor.  Written communication—including email—forms a permanent record and so it is important to use care about how you make requests, ask questions, or express concerns.  Slang (e.g., Hey, </w:t>
      </w:r>
      <w:proofErr w:type="spellStart"/>
      <w:r w:rsidRPr="00AA6924">
        <w:rPr>
          <w:rFonts w:ascii="Arial Narrow" w:hAnsi="Arial Narrow" w:cs="Arial"/>
          <w:bCs/>
          <w:iCs/>
          <w:sz w:val="24"/>
          <w:szCs w:val="24"/>
        </w:rPr>
        <w:t>Yo</w:t>
      </w:r>
      <w:proofErr w:type="spellEnd"/>
      <w:r w:rsidRPr="00AA6924">
        <w:rPr>
          <w:rFonts w:ascii="Arial Narrow" w:hAnsi="Arial Narrow" w:cs="Arial"/>
          <w:bCs/>
          <w:iCs/>
          <w:sz w:val="24"/>
          <w:szCs w:val="24"/>
        </w:rPr>
        <w:t>) and texting abbreviations should be avoided.  The use of profanity is not permitted.</w:t>
      </w:r>
    </w:p>
    <w:p w14:paraId="4A081BCF" w14:textId="77777777" w:rsidR="00186262" w:rsidRPr="00AA6924" w:rsidRDefault="00186262" w:rsidP="00186262">
      <w:pPr>
        <w:jc w:val="both"/>
        <w:rPr>
          <w:rFonts w:ascii="Arial Narrow" w:hAnsi="Arial Narrow" w:cs="Arial"/>
          <w:bCs/>
          <w:iCs/>
          <w:sz w:val="24"/>
          <w:szCs w:val="24"/>
        </w:rPr>
      </w:pPr>
    </w:p>
    <w:p w14:paraId="341FC1F8"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t>Any type of communication—verbal or written—is most likely to achieve the intended result when it is polite or courteous.  Please note that communication can be polite even if there is some type of conflict involved.  Instructors may choose not to respond to emails or other forms of communication that are perceived as insulting or disrespectful.</w:t>
      </w:r>
    </w:p>
    <w:p w14:paraId="416124E7" w14:textId="77777777" w:rsidR="00186262" w:rsidRDefault="00186262" w:rsidP="00186262">
      <w:pPr>
        <w:jc w:val="both"/>
        <w:rPr>
          <w:rFonts w:ascii="Arial Narrow" w:hAnsi="Arial Narrow" w:cs="Arial"/>
          <w:bCs/>
          <w:iCs/>
          <w:sz w:val="24"/>
          <w:szCs w:val="24"/>
        </w:rPr>
      </w:pPr>
    </w:p>
    <w:p w14:paraId="528211C7" w14:textId="77777777" w:rsidR="00B71D3F" w:rsidRPr="00532E66" w:rsidRDefault="00B71D3F" w:rsidP="00B71D3F">
      <w:pPr>
        <w:outlineLvl w:val="0"/>
        <w:rPr>
          <w:rFonts w:ascii="Arial Narrow" w:hAnsi="Arial Narrow"/>
          <w:b/>
          <w:bCs/>
          <w:color w:val="000000" w:themeColor="text1"/>
          <w:sz w:val="24"/>
          <w:szCs w:val="24"/>
          <w:u w:val="single"/>
        </w:rPr>
      </w:pPr>
      <w:r>
        <w:rPr>
          <w:rFonts w:ascii="Arial Narrow" w:hAnsi="Arial Narrow"/>
          <w:b/>
          <w:bCs/>
          <w:color w:val="000000" w:themeColor="text1"/>
          <w:sz w:val="24"/>
          <w:szCs w:val="24"/>
          <w:u w:val="single"/>
        </w:rPr>
        <w:t>COMPUTER/CELL PHONE POLICY</w:t>
      </w:r>
    </w:p>
    <w:p w14:paraId="62F0D456" w14:textId="77777777" w:rsidR="00B71D3F" w:rsidRPr="003F05FC" w:rsidRDefault="00B71D3F" w:rsidP="00B71D3F">
      <w:pPr>
        <w:widowControl w:val="0"/>
        <w:rPr>
          <w:rFonts w:ascii="Arial Narrow" w:hAnsi="Arial Narrow"/>
          <w:b/>
          <w:snapToGrid w:val="0"/>
          <w:sz w:val="24"/>
          <w:szCs w:val="24"/>
        </w:rPr>
      </w:pPr>
    </w:p>
    <w:p w14:paraId="4C0EC74D" w14:textId="77777777" w:rsidR="00B71D3F" w:rsidRPr="003F05FC" w:rsidRDefault="00B71D3F" w:rsidP="00B71D3F">
      <w:pPr>
        <w:widowControl w:val="0"/>
        <w:rPr>
          <w:rFonts w:ascii="Arial Narrow" w:hAnsi="Arial Narrow"/>
          <w:snapToGrid w:val="0"/>
          <w:sz w:val="24"/>
          <w:szCs w:val="24"/>
        </w:rPr>
      </w:pPr>
      <w:r w:rsidRPr="003F05FC">
        <w:rPr>
          <w:rFonts w:ascii="Arial Narrow" w:hAnsi="Arial Narrow"/>
          <w:snapToGrid w:val="0"/>
          <w:sz w:val="24"/>
          <w:szCs w:val="24"/>
        </w:rPr>
        <w:t xml:space="preserve">Texting in class is not allowable and phones must be </w:t>
      </w:r>
      <w:r>
        <w:rPr>
          <w:rFonts w:ascii="Arial Narrow" w:hAnsi="Arial Narrow"/>
          <w:snapToGrid w:val="0"/>
          <w:sz w:val="24"/>
          <w:szCs w:val="24"/>
        </w:rPr>
        <w:t>out of sight.</w:t>
      </w:r>
      <w:r w:rsidRPr="003F05FC">
        <w:rPr>
          <w:rFonts w:ascii="Arial Narrow" w:hAnsi="Arial Narrow"/>
          <w:snapToGrid w:val="0"/>
          <w:sz w:val="24"/>
          <w:szCs w:val="24"/>
        </w:rPr>
        <w:t xml:space="preserve">  Also, laptops are typically used to surf the net and anything unrelated to clas</w:t>
      </w:r>
      <w:r>
        <w:rPr>
          <w:rFonts w:ascii="Arial Narrow" w:hAnsi="Arial Narrow"/>
          <w:snapToGrid w:val="0"/>
          <w:sz w:val="24"/>
          <w:szCs w:val="24"/>
        </w:rPr>
        <w:t>s…therefore they are restricted unless necessary for an ODA accommodation.  In which case, the student must provide documentation.</w:t>
      </w:r>
    </w:p>
    <w:p w14:paraId="20620E37" w14:textId="77777777" w:rsidR="00B71D3F" w:rsidRDefault="00B71D3F" w:rsidP="00186262">
      <w:pPr>
        <w:jc w:val="both"/>
        <w:rPr>
          <w:rFonts w:ascii="Arial Narrow" w:hAnsi="Arial Narrow" w:cs="Arial"/>
          <w:bCs/>
          <w:iCs/>
          <w:sz w:val="24"/>
          <w:szCs w:val="24"/>
        </w:rPr>
      </w:pPr>
    </w:p>
    <w:p w14:paraId="6CC812B1" w14:textId="77777777" w:rsidR="00B71D3F" w:rsidRPr="00AA6924" w:rsidRDefault="00B71D3F" w:rsidP="00186262">
      <w:pPr>
        <w:jc w:val="both"/>
        <w:rPr>
          <w:rFonts w:ascii="Arial Narrow" w:hAnsi="Arial Narrow" w:cs="Arial"/>
          <w:bCs/>
          <w:iCs/>
          <w:sz w:val="24"/>
          <w:szCs w:val="24"/>
        </w:rPr>
      </w:pPr>
    </w:p>
    <w:p w14:paraId="46D19BA4" w14:textId="77777777" w:rsidR="00186262" w:rsidRPr="00336CE1" w:rsidRDefault="00186262" w:rsidP="00186262">
      <w:pPr>
        <w:rPr>
          <w:rFonts w:ascii="Arial Narrow" w:hAnsi="Arial Narrow" w:cs="Arial"/>
          <w:b/>
          <w:bCs/>
          <w:iCs/>
          <w:color w:val="000000" w:themeColor="text1"/>
          <w:sz w:val="24"/>
          <w:szCs w:val="24"/>
        </w:rPr>
      </w:pPr>
      <w:r w:rsidRPr="00336CE1">
        <w:rPr>
          <w:rFonts w:ascii="Arial Narrow" w:hAnsi="Arial Narrow" w:cs="Arial"/>
          <w:b/>
          <w:bCs/>
          <w:iCs/>
          <w:color w:val="000000" w:themeColor="text1"/>
          <w:sz w:val="24"/>
          <w:szCs w:val="24"/>
          <w:u w:val="single"/>
        </w:rPr>
        <w:t>REQUESTS TO DROP THE CLASS:</w:t>
      </w:r>
      <w:r w:rsidRPr="00336CE1">
        <w:rPr>
          <w:rFonts w:ascii="Arial Narrow" w:hAnsi="Arial Narrow" w:cs="Arial"/>
          <w:b/>
          <w:bCs/>
          <w:iCs/>
          <w:color w:val="000000" w:themeColor="text1"/>
          <w:sz w:val="24"/>
          <w:szCs w:val="24"/>
        </w:rPr>
        <w:t xml:space="preserve">  </w:t>
      </w:r>
    </w:p>
    <w:p w14:paraId="724CC7BB" w14:textId="77777777" w:rsidR="00186262" w:rsidRPr="00AA6924" w:rsidRDefault="00186262" w:rsidP="00186262">
      <w:pPr>
        <w:widowControl w:val="0"/>
        <w:ind w:right="30"/>
        <w:rPr>
          <w:rFonts w:ascii="Arial Narrow" w:eastAsia="Calibri" w:hAnsi="Arial Narrow" w:cs="Arial"/>
          <w:sz w:val="24"/>
          <w:szCs w:val="24"/>
        </w:rPr>
      </w:pPr>
    </w:p>
    <w:p w14:paraId="06973305" w14:textId="77777777" w:rsidR="00186262" w:rsidRPr="00AA6924" w:rsidRDefault="00186262" w:rsidP="00186262">
      <w:pPr>
        <w:widowControl w:val="0"/>
        <w:ind w:right="30"/>
        <w:jc w:val="both"/>
        <w:rPr>
          <w:rFonts w:ascii="Arial Narrow" w:eastAsia="Calibri" w:hAnsi="Arial Narrow" w:cs="Arial"/>
          <w:sz w:val="24"/>
          <w:szCs w:val="24"/>
        </w:rPr>
      </w:pPr>
      <w:r w:rsidRPr="00AA6924">
        <w:rPr>
          <w:rFonts w:ascii="Arial Narrow" w:eastAsia="Calibri" w:hAnsi="Arial Narrow" w:cs="Arial"/>
          <w:sz w:val="24"/>
          <w:szCs w:val="24"/>
        </w:rPr>
        <w:t>We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w:t>
      </w:r>
    </w:p>
    <w:p w14:paraId="718CF173" w14:textId="77777777" w:rsidR="00186262" w:rsidRPr="00AA6924" w:rsidRDefault="00186262" w:rsidP="00186262">
      <w:pPr>
        <w:widowControl w:val="0"/>
        <w:ind w:right="30"/>
        <w:jc w:val="both"/>
        <w:rPr>
          <w:rFonts w:ascii="Arial Narrow" w:eastAsia="Calibri" w:hAnsi="Arial Narrow" w:cs="Arial"/>
          <w:sz w:val="24"/>
          <w:szCs w:val="24"/>
        </w:rPr>
      </w:pPr>
    </w:p>
    <w:p w14:paraId="4717B02E" w14:textId="77777777" w:rsidR="00186262" w:rsidRDefault="00186262" w:rsidP="00186262">
      <w:pPr>
        <w:rPr>
          <w:rFonts w:ascii="Arial Narrow" w:hAnsi="Arial Narrow" w:cs="Arial"/>
          <w:color w:val="000000"/>
          <w:sz w:val="24"/>
          <w:szCs w:val="24"/>
        </w:rPr>
      </w:pPr>
      <w:r w:rsidRPr="00AA6924">
        <w:rPr>
          <w:rFonts w:ascii="Arial Narrow" w:eastAsia="Calibri" w:hAnsi="Arial Narrow" w:cs="Arial"/>
          <w:sz w:val="24"/>
          <w:szCs w:val="24"/>
        </w:rPr>
        <w:t xml:space="preserve">There are consequences to dropping classes that extend beyond losing your invested time, money, and effort. Dropping one or more classes may make you ineligible for financial aid. There are also limits on the number of courses you can drop.  </w:t>
      </w:r>
    </w:p>
    <w:p w14:paraId="72CEA1A9" w14:textId="77777777" w:rsidR="00186262" w:rsidRDefault="00186262" w:rsidP="00186262">
      <w:pPr>
        <w:rPr>
          <w:rFonts w:ascii="Arial Narrow" w:eastAsia="Calibri" w:hAnsi="Arial Narrow" w:cs="Arial"/>
          <w:sz w:val="24"/>
          <w:szCs w:val="24"/>
        </w:rPr>
      </w:pPr>
    </w:p>
    <w:p w14:paraId="7C1CBF23" w14:textId="77777777" w:rsidR="00186262" w:rsidRPr="00AA6924" w:rsidRDefault="00186262" w:rsidP="00186262">
      <w:pPr>
        <w:rPr>
          <w:rFonts w:ascii="Arial Narrow" w:hAnsi="Arial Narrow" w:cs="Arial"/>
          <w:sz w:val="24"/>
          <w:szCs w:val="24"/>
        </w:rPr>
      </w:pPr>
      <w:r w:rsidRPr="00AA6924">
        <w:rPr>
          <w:rFonts w:ascii="Arial Narrow" w:eastAsia="Calibri" w:hAnsi="Arial Narrow" w:cs="Arial"/>
          <w:sz w:val="24"/>
          <w:szCs w:val="24"/>
        </w:rPr>
        <w:t xml:space="preserve">You can learn more about this at </w:t>
      </w:r>
      <w:hyperlink r:id="rId12">
        <w:r w:rsidRPr="00AA6924">
          <w:rPr>
            <w:rFonts w:ascii="Arial Narrow" w:eastAsia="Calibri" w:hAnsi="Arial Narrow" w:cs="Arial"/>
            <w:color w:val="0000FF"/>
            <w:sz w:val="24"/>
            <w:szCs w:val="24"/>
            <w:u w:val="single" w:color="0000FF"/>
          </w:rPr>
          <w:t>http://registrar.unt.edu/registration/dropping-class</w:t>
        </w:r>
        <w:r w:rsidRPr="00AA6924">
          <w:rPr>
            <w:rFonts w:ascii="Arial Narrow" w:eastAsia="Calibri" w:hAnsi="Arial Narrow" w:cs="Arial"/>
            <w:sz w:val="24"/>
            <w:szCs w:val="24"/>
          </w:rPr>
          <w:t>.</w:t>
        </w:r>
      </w:hyperlink>
      <w:r w:rsidRPr="00AA6924">
        <w:rPr>
          <w:rFonts w:ascii="Arial Narrow" w:eastAsia="Calibri" w:hAnsi="Arial Narrow" w:cs="Arial"/>
          <w:sz w:val="24"/>
          <w:szCs w:val="24"/>
        </w:rPr>
        <w:t xml:space="preserve">  </w:t>
      </w:r>
    </w:p>
    <w:p w14:paraId="75DD8D89" w14:textId="77777777" w:rsidR="00186262" w:rsidRPr="00AA6924" w:rsidRDefault="00186262" w:rsidP="00186262">
      <w:pPr>
        <w:widowControl w:val="0"/>
        <w:ind w:right="30"/>
        <w:rPr>
          <w:rFonts w:ascii="Arial Narrow" w:eastAsia="Calibri" w:hAnsi="Arial Narrow" w:cs="Arial"/>
          <w:color w:val="FF0000"/>
          <w:sz w:val="24"/>
          <w:szCs w:val="24"/>
        </w:rPr>
      </w:pPr>
      <w:r w:rsidRPr="00AA6924">
        <w:rPr>
          <w:rFonts w:ascii="Arial Narrow" w:eastAsia="Calibri" w:hAnsi="Arial Narrow" w:cs="Arial"/>
          <w:color w:val="FF0000"/>
          <w:sz w:val="24"/>
          <w:szCs w:val="24"/>
        </w:rPr>
        <w:t>Check with the Registrar’s Office or UNT Academic Calendar on deadlines for withdrawing or dropping a class!</w:t>
      </w:r>
    </w:p>
    <w:p w14:paraId="4F8BA94B" w14:textId="77777777" w:rsidR="00186262" w:rsidRPr="00AA6924" w:rsidRDefault="00186262" w:rsidP="00186262">
      <w:pPr>
        <w:jc w:val="both"/>
        <w:rPr>
          <w:rFonts w:ascii="Arial Narrow" w:eastAsia="Calibri" w:hAnsi="Arial Narrow" w:cs="Arial"/>
          <w:sz w:val="24"/>
          <w:szCs w:val="24"/>
        </w:rPr>
      </w:pPr>
    </w:p>
    <w:p w14:paraId="7744C5C1" w14:textId="77777777" w:rsidR="00835A4A" w:rsidRDefault="00835A4A" w:rsidP="00186262">
      <w:pPr>
        <w:jc w:val="both"/>
        <w:rPr>
          <w:rFonts w:ascii="Arial Narrow" w:hAnsi="Arial Narrow" w:cs="Arial"/>
          <w:b/>
          <w:bCs/>
          <w:color w:val="000000" w:themeColor="text1"/>
          <w:sz w:val="24"/>
          <w:szCs w:val="24"/>
          <w:u w:val="single"/>
        </w:rPr>
      </w:pPr>
    </w:p>
    <w:p w14:paraId="27F8F248" w14:textId="77777777" w:rsidR="00186262" w:rsidRPr="00336CE1" w:rsidRDefault="00186262" w:rsidP="00186262">
      <w:pPr>
        <w:jc w:val="both"/>
        <w:rPr>
          <w:rFonts w:ascii="Arial Narrow" w:eastAsia="Calibri" w:hAnsi="Arial Narrow" w:cs="Arial"/>
          <w:b/>
          <w:color w:val="000000" w:themeColor="text1"/>
          <w:sz w:val="24"/>
          <w:szCs w:val="24"/>
        </w:rPr>
      </w:pPr>
      <w:r w:rsidRPr="00336CE1">
        <w:rPr>
          <w:rFonts w:ascii="Arial Narrow" w:hAnsi="Arial Narrow" w:cs="Arial"/>
          <w:b/>
          <w:bCs/>
          <w:color w:val="000000" w:themeColor="text1"/>
          <w:sz w:val="24"/>
          <w:szCs w:val="24"/>
          <w:u w:val="single"/>
        </w:rPr>
        <w:t>REQUESTS FOR AN INCOMPLETE</w:t>
      </w:r>
      <w:r w:rsidRPr="00336CE1">
        <w:rPr>
          <w:rFonts w:ascii="Arial Narrow" w:hAnsi="Arial Narrow" w:cs="Arial"/>
          <w:b/>
          <w:color w:val="000000" w:themeColor="text1"/>
          <w:sz w:val="24"/>
          <w:szCs w:val="24"/>
        </w:rPr>
        <w:t xml:space="preserve"> </w:t>
      </w:r>
    </w:p>
    <w:p w14:paraId="14738096" w14:textId="77777777" w:rsidR="00186262" w:rsidRPr="00AA6924" w:rsidRDefault="00186262" w:rsidP="00186262">
      <w:pPr>
        <w:rPr>
          <w:rFonts w:ascii="Arial Narrow" w:hAnsi="Arial Narrow" w:cs="Arial"/>
          <w:sz w:val="24"/>
          <w:szCs w:val="24"/>
        </w:rPr>
      </w:pPr>
    </w:p>
    <w:p w14:paraId="2E18B876" w14:textId="77777777" w:rsidR="00186262" w:rsidRPr="00AA6924" w:rsidRDefault="00186262" w:rsidP="00186262">
      <w:pPr>
        <w:widowControl w:val="0"/>
        <w:rPr>
          <w:rFonts w:ascii="Arial Narrow" w:eastAsia="Calibri" w:hAnsi="Arial Narrow" w:cs="Arial"/>
          <w:sz w:val="24"/>
          <w:szCs w:val="24"/>
        </w:rPr>
      </w:pPr>
      <w:r w:rsidRPr="00AA6924">
        <w:rPr>
          <w:rFonts w:ascii="Arial Narrow" w:eastAsia="Calibri" w:hAnsi="Arial Narrow" w:cs="Arial"/>
          <w:sz w:val="24"/>
          <w:szCs w:val="24"/>
        </w:rPr>
        <w:t xml:space="preserve">Students must meet specific criteria to be eligible to receive an incomplete in a course.  Review these guidelines on UNT’s Incomplete Grade policy is available at </w:t>
      </w:r>
      <w:hyperlink r:id="rId13">
        <w:r w:rsidRPr="00AA6924">
          <w:rPr>
            <w:rFonts w:ascii="Arial Narrow" w:eastAsia="Calibri" w:hAnsi="Arial Narrow" w:cs="Arial"/>
            <w:color w:val="0000FF"/>
            <w:sz w:val="24"/>
            <w:szCs w:val="24"/>
            <w:u w:val="single" w:color="0000FF"/>
          </w:rPr>
          <w:t>http://registrar.unt.edu/grades/incompletes</w:t>
        </w:r>
      </w:hyperlink>
      <w:r w:rsidRPr="00AA6924">
        <w:rPr>
          <w:rFonts w:ascii="Arial Narrow" w:eastAsia="Calibri" w:hAnsi="Arial Narrow" w:cs="Arial"/>
          <w:sz w:val="24"/>
          <w:szCs w:val="24"/>
        </w:rPr>
        <w:t>.</w:t>
      </w:r>
    </w:p>
    <w:p w14:paraId="056942AA" w14:textId="77777777" w:rsidR="00186262" w:rsidRPr="00AA6924" w:rsidRDefault="00186262" w:rsidP="00186262">
      <w:pPr>
        <w:widowControl w:val="0"/>
        <w:jc w:val="both"/>
        <w:rPr>
          <w:rFonts w:ascii="Arial Narrow" w:hAnsi="Arial Narrow" w:cs="Arial"/>
          <w:sz w:val="24"/>
          <w:szCs w:val="24"/>
        </w:rPr>
      </w:pPr>
    </w:p>
    <w:p w14:paraId="322F2549" w14:textId="77777777" w:rsidR="00186262" w:rsidRPr="00336CE1" w:rsidRDefault="00186262" w:rsidP="00186262">
      <w:pPr>
        <w:rPr>
          <w:rFonts w:ascii="Arial Narrow" w:hAnsi="Arial Narrow" w:cs="Arial"/>
          <w:b/>
          <w:bCs/>
          <w:color w:val="000000" w:themeColor="text1"/>
          <w:sz w:val="24"/>
          <w:szCs w:val="24"/>
        </w:rPr>
      </w:pPr>
      <w:r w:rsidRPr="00336CE1">
        <w:rPr>
          <w:rFonts w:ascii="Arial Narrow" w:hAnsi="Arial Narrow" w:cs="Arial"/>
          <w:b/>
          <w:bCs/>
          <w:color w:val="000000" w:themeColor="text1"/>
          <w:sz w:val="24"/>
          <w:szCs w:val="24"/>
          <w:u w:val="single"/>
        </w:rPr>
        <w:t>COMMUNICATION</w:t>
      </w:r>
    </w:p>
    <w:p w14:paraId="55B63DD5" w14:textId="77777777" w:rsidR="00186262" w:rsidRPr="00AA6924" w:rsidRDefault="00186262" w:rsidP="00186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hAnsi="Arial Narrow" w:cs="Arial"/>
          <w:sz w:val="24"/>
          <w:szCs w:val="24"/>
        </w:rPr>
      </w:pPr>
    </w:p>
    <w:p w14:paraId="4B6EE5D3" w14:textId="77777777" w:rsidR="00186262" w:rsidRPr="00AA6924" w:rsidRDefault="00186262" w:rsidP="0018626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Narrow" w:hAnsi="Arial Narrow" w:cs="Arial"/>
          <w:sz w:val="24"/>
          <w:szCs w:val="24"/>
        </w:rPr>
      </w:pPr>
      <w:r w:rsidRPr="00AA6924">
        <w:rPr>
          <w:rFonts w:ascii="Arial Narrow" w:hAnsi="Arial Narrow" w:cs="Arial"/>
          <w:sz w:val="24"/>
          <w:szCs w:val="24"/>
        </w:rPr>
        <w:t xml:space="preserve">The best way to communicate with me is through email. All of my communication with students will be done through your official UNT assigned, external email address; this is known as </w:t>
      </w:r>
      <w:proofErr w:type="spellStart"/>
      <w:r w:rsidRPr="00AA6924">
        <w:rPr>
          <w:rFonts w:ascii="Arial Narrow" w:hAnsi="Arial Narrow" w:cs="Arial"/>
          <w:sz w:val="24"/>
          <w:szCs w:val="24"/>
        </w:rPr>
        <w:t>EagleConnect</w:t>
      </w:r>
      <w:proofErr w:type="spellEnd"/>
      <w:r w:rsidRPr="00AA6924">
        <w:rPr>
          <w:rFonts w:ascii="Arial Narrow" w:hAnsi="Arial Narrow" w:cs="Arial"/>
          <w:sz w:val="24"/>
          <w:szCs w:val="24"/>
        </w:rPr>
        <w:t xml:space="preserve"> (</w:t>
      </w:r>
      <w:hyperlink r:id="rId14" w:history="1">
        <w:r w:rsidRPr="00AA6924">
          <w:rPr>
            <w:rFonts w:ascii="Arial Narrow" w:hAnsi="Arial Narrow" w:cs="Arial"/>
            <w:color w:val="0000FF"/>
            <w:sz w:val="24"/>
            <w:szCs w:val="24"/>
            <w:u w:val="single"/>
          </w:rPr>
          <w:t>http://eagleconnect.unt.edu</w:t>
        </w:r>
      </w:hyperlink>
      <w:r w:rsidRPr="00AA6924">
        <w:rPr>
          <w:rFonts w:ascii="Arial Narrow" w:hAnsi="Arial Narrow" w:cs="Arial"/>
          <w:sz w:val="24"/>
          <w:szCs w:val="24"/>
        </w:rPr>
        <w:t xml:space="preserve">).  Please be sure to check this account frequently, or forward it to your most frequently utilized email service.  I may also occasionally communicate with you on Canvas Announcements.  </w:t>
      </w:r>
    </w:p>
    <w:p w14:paraId="7873BA7F" w14:textId="77777777" w:rsidR="00186262" w:rsidRPr="00AA6924" w:rsidRDefault="00186262" w:rsidP="00186262">
      <w:pPr>
        <w:jc w:val="both"/>
        <w:rPr>
          <w:rFonts w:ascii="Arial Narrow" w:hAnsi="Arial Narrow" w:cs="Arial"/>
          <w:sz w:val="24"/>
          <w:szCs w:val="24"/>
        </w:rPr>
      </w:pPr>
    </w:p>
    <w:p w14:paraId="0AC69B18" w14:textId="77777777" w:rsidR="00186262" w:rsidRPr="00AA6924" w:rsidRDefault="00186262" w:rsidP="00186262">
      <w:pPr>
        <w:jc w:val="both"/>
        <w:rPr>
          <w:rFonts w:ascii="Arial Narrow" w:hAnsi="Arial Narrow" w:cs="Arial"/>
          <w:sz w:val="24"/>
          <w:szCs w:val="24"/>
        </w:rPr>
      </w:pPr>
      <w:r w:rsidRPr="00AA6924">
        <w:rPr>
          <w:rFonts w:ascii="Arial Narrow" w:hAnsi="Arial Narrow" w:cs="Arial"/>
          <w:sz w:val="24"/>
          <w:szCs w:val="24"/>
        </w:rPr>
        <w:t xml:space="preserve">Remember to keep all communication with your instructor professional.  Keep in mind that anytime you write something in an email message, it is there forever.  All emails should be written in a professional manner and </w:t>
      </w:r>
      <w:r w:rsidRPr="00AA6924">
        <w:rPr>
          <w:rFonts w:ascii="Arial Narrow" w:hAnsi="Arial Narrow" w:cs="Arial"/>
          <w:sz w:val="24"/>
          <w:szCs w:val="24"/>
        </w:rPr>
        <w:lastRenderedPageBreak/>
        <w:t xml:space="preserve">spell checked before being sent.  It is unacceptable to send an email as one might send a text message with abbreviations, text-like acronyms, no capitalization or periods. If I receive an email from you like this, you will be asked to compose a professional e-mail before I respond.  Also emailing your instructor should not take the place of face-to-face conversation.  Students who are encountering problems are invited to make an appointment or come during office hours to talk with the instructor. </w:t>
      </w:r>
    </w:p>
    <w:p w14:paraId="00388C10" w14:textId="77777777" w:rsidR="00186262" w:rsidRPr="00AA6924" w:rsidRDefault="00186262" w:rsidP="00186262">
      <w:pPr>
        <w:rPr>
          <w:rFonts w:ascii="Arial Narrow" w:hAnsi="Arial Narrow" w:cs="Arial"/>
          <w:sz w:val="24"/>
          <w:szCs w:val="24"/>
        </w:rPr>
      </w:pPr>
    </w:p>
    <w:p w14:paraId="1461F8F6" w14:textId="77777777" w:rsidR="00186262" w:rsidRPr="00336CE1" w:rsidRDefault="00186262" w:rsidP="00186262">
      <w:pPr>
        <w:rPr>
          <w:rFonts w:ascii="Arial Narrow" w:hAnsi="Arial Narrow" w:cs="Arial"/>
          <w:b/>
          <w:bCs/>
          <w:iCs/>
          <w:color w:val="000000" w:themeColor="text1"/>
          <w:sz w:val="24"/>
          <w:szCs w:val="24"/>
        </w:rPr>
      </w:pPr>
      <w:r w:rsidRPr="00336CE1">
        <w:rPr>
          <w:rFonts w:ascii="Arial Narrow" w:hAnsi="Arial Narrow" w:cs="Arial"/>
          <w:b/>
          <w:bCs/>
          <w:iCs/>
          <w:color w:val="000000" w:themeColor="text1"/>
          <w:sz w:val="24"/>
          <w:szCs w:val="24"/>
          <w:u w:val="single"/>
        </w:rPr>
        <w:t>EMERGENCY NOTIFICATIONS &amp; PROCEDURES:</w:t>
      </w:r>
      <w:r w:rsidRPr="00336CE1">
        <w:rPr>
          <w:rFonts w:ascii="Arial Narrow" w:hAnsi="Arial Narrow" w:cs="Arial"/>
          <w:b/>
          <w:bCs/>
          <w:iCs/>
          <w:color w:val="000000" w:themeColor="text1"/>
          <w:sz w:val="24"/>
          <w:szCs w:val="24"/>
        </w:rPr>
        <w:t xml:space="preserve">  </w:t>
      </w:r>
    </w:p>
    <w:p w14:paraId="0D98C339" w14:textId="77777777" w:rsidR="00186262" w:rsidRPr="00AA6924" w:rsidRDefault="00186262" w:rsidP="00186262">
      <w:pPr>
        <w:widowControl w:val="0"/>
        <w:tabs>
          <w:tab w:val="left" w:pos="0"/>
        </w:tabs>
        <w:rPr>
          <w:rFonts w:ascii="Arial Narrow" w:eastAsia="Calibri" w:hAnsi="Arial Narrow" w:cs="Arial"/>
          <w:sz w:val="24"/>
          <w:szCs w:val="24"/>
        </w:rPr>
      </w:pPr>
    </w:p>
    <w:p w14:paraId="388618FC" w14:textId="77777777" w:rsidR="00186262" w:rsidRPr="00336CE1" w:rsidRDefault="00186262" w:rsidP="00186262">
      <w:pPr>
        <w:widowControl w:val="0"/>
        <w:tabs>
          <w:tab w:val="left" w:pos="0"/>
        </w:tabs>
        <w:jc w:val="both"/>
        <w:rPr>
          <w:rFonts w:ascii="Arial Narrow" w:hAnsi="Arial Narrow" w:cs="Arial"/>
          <w:bCs/>
          <w:sz w:val="24"/>
          <w:szCs w:val="24"/>
        </w:rPr>
      </w:pPr>
      <w:r w:rsidRPr="00AA6924">
        <w:rPr>
          <w:rFonts w:ascii="Arial Narrow" w:eastAsia="Calibri" w:hAnsi="Arial Narrow" w:cs="Arial"/>
          <w:sz w:val="24"/>
          <w:szCs w:val="24"/>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currently enrolled students. Please make certain to update your phone numbers at </w:t>
      </w:r>
      <w:hyperlink r:id="rId15">
        <w:r w:rsidRPr="00AA6924">
          <w:rPr>
            <w:rFonts w:ascii="Arial Narrow" w:eastAsia="Calibri" w:hAnsi="Arial Narrow" w:cs="Arial"/>
            <w:color w:val="0000FF"/>
            <w:sz w:val="24"/>
            <w:szCs w:val="24"/>
            <w:u w:val="single" w:color="0000FF"/>
          </w:rPr>
          <w:t>https://my.unt.edu/</w:t>
        </w:r>
      </w:hyperlink>
      <w:r w:rsidRPr="00AA6924">
        <w:rPr>
          <w:rFonts w:ascii="Arial Narrow" w:eastAsia="Calibri" w:hAnsi="Arial Narrow" w:cs="Arial"/>
          <w:sz w:val="24"/>
          <w:szCs w:val="24"/>
        </w:rPr>
        <w:t>.  In the event of a university closure, please refer to Canvas for contingency plans for covering course materials.</w:t>
      </w:r>
    </w:p>
    <w:p w14:paraId="3916ED12" w14:textId="77777777" w:rsidR="00186262" w:rsidRPr="00AA6924" w:rsidRDefault="00186262" w:rsidP="00186262">
      <w:pPr>
        <w:rPr>
          <w:rFonts w:ascii="Arial Narrow" w:hAnsi="Arial Narrow" w:cs="Arial"/>
          <w:sz w:val="24"/>
          <w:szCs w:val="24"/>
        </w:rPr>
      </w:pPr>
    </w:p>
    <w:p w14:paraId="3F919784" w14:textId="77777777" w:rsidR="00186262" w:rsidRPr="00336CE1" w:rsidRDefault="00186262" w:rsidP="00186262">
      <w:pPr>
        <w:rPr>
          <w:rFonts w:ascii="Arial Narrow" w:hAnsi="Arial Narrow" w:cs="Arial"/>
          <w:b/>
          <w:color w:val="000000" w:themeColor="text1"/>
          <w:sz w:val="24"/>
          <w:szCs w:val="24"/>
          <w:u w:val="single"/>
        </w:rPr>
      </w:pPr>
      <w:r w:rsidRPr="00336CE1">
        <w:rPr>
          <w:rFonts w:ascii="Arial Narrow" w:hAnsi="Arial Narrow" w:cs="Arial"/>
          <w:b/>
          <w:color w:val="000000" w:themeColor="text1"/>
          <w:sz w:val="24"/>
          <w:szCs w:val="24"/>
          <w:u w:val="single"/>
        </w:rPr>
        <w:t>COURSE EVALUATION</w:t>
      </w:r>
    </w:p>
    <w:p w14:paraId="4F6E83D6" w14:textId="77777777" w:rsidR="00186262" w:rsidRPr="00AA6924" w:rsidRDefault="00186262" w:rsidP="00186262">
      <w:pPr>
        <w:jc w:val="both"/>
        <w:rPr>
          <w:rFonts w:ascii="Arial Narrow" w:hAnsi="Arial Narrow" w:cs="Arial"/>
          <w:bCs/>
          <w:iCs/>
          <w:sz w:val="24"/>
          <w:szCs w:val="24"/>
        </w:rPr>
      </w:pPr>
    </w:p>
    <w:p w14:paraId="5DC47D43" w14:textId="77777777" w:rsidR="00186262" w:rsidRPr="00AA6924" w:rsidRDefault="00186262" w:rsidP="00186262">
      <w:pPr>
        <w:jc w:val="both"/>
        <w:rPr>
          <w:rFonts w:ascii="Arial Narrow" w:hAnsi="Arial Narrow" w:cs="Arial"/>
          <w:bCs/>
          <w:iCs/>
          <w:sz w:val="24"/>
          <w:szCs w:val="24"/>
        </w:rPr>
      </w:pPr>
      <w:r w:rsidRPr="00AA6924">
        <w:rPr>
          <w:rFonts w:ascii="Arial Narrow" w:hAnsi="Arial Narrow" w:cs="Arial"/>
          <w:bCs/>
          <w:iCs/>
          <w:sz w:val="24"/>
          <w:szCs w:val="24"/>
        </w:rPr>
        <w:t>The Student Perception of Teaching (SPOT) is required for all classes at UNT. I am very interested in the feedback I get from students, as I work to continually improve my teaching. The SPOT survey will be made available to you at the end of the semester, providing you a chance to comment on how this class is taught. Please visit my.unt.edu and fill out the evaluation form when it is available.  Bonus points can be earned.</w:t>
      </w:r>
    </w:p>
    <w:p w14:paraId="4477CC51" w14:textId="77777777" w:rsidR="002337BD" w:rsidRDefault="002337BD" w:rsidP="0031012B">
      <w:pPr>
        <w:rPr>
          <w:rFonts w:ascii="Arial Narrow" w:hAnsi="Arial Narrow" w:cs="Arial"/>
          <w:b/>
          <w:bCs/>
          <w:color w:val="000000" w:themeColor="text1"/>
          <w:sz w:val="24"/>
          <w:szCs w:val="24"/>
        </w:rPr>
      </w:pPr>
    </w:p>
    <w:p w14:paraId="1075569A" w14:textId="77777777" w:rsidR="002337BD" w:rsidRDefault="002337BD" w:rsidP="00186262">
      <w:pPr>
        <w:jc w:val="center"/>
        <w:rPr>
          <w:rFonts w:ascii="Arial Narrow" w:hAnsi="Arial Narrow" w:cs="Arial"/>
          <w:b/>
          <w:bCs/>
          <w:color w:val="000000" w:themeColor="text1"/>
          <w:sz w:val="24"/>
          <w:szCs w:val="24"/>
        </w:rPr>
      </w:pPr>
    </w:p>
    <w:p w14:paraId="3AB3558E" w14:textId="77777777" w:rsidR="003600AA" w:rsidRDefault="003600AA">
      <w:pPr>
        <w:spacing w:after="160" w:line="259" w:lineRule="auto"/>
        <w:rPr>
          <w:rFonts w:ascii="Arial Narrow" w:hAnsi="Arial Narrow" w:cs="Arial"/>
          <w:b/>
          <w:bCs/>
          <w:color w:val="000000" w:themeColor="text1"/>
          <w:sz w:val="24"/>
          <w:szCs w:val="24"/>
        </w:rPr>
      </w:pPr>
      <w:r>
        <w:rPr>
          <w:rFonts w:ascii="Arial Narrow" w:hAnsi="Arial Narrow" w:cs="Arial"/>
          <w:b/>
          <w:bCs/>
          <w:color w:val="000000" w:themeColor="text1"/>
          <w:sz w:val="24"/>
          <w:szCs w:val="24"/>
        </w:rPr>
        <w:br w:type="page"/>
      </w:r>
    </w:p>
    <w:p w14:paraId="63ACF21D" w14:textId="46977013" w:rsidR="00186262" w:rsidRPr="00336CE1" w:rsidRDefault="00186262" w:rsidP="00186262">
      <w:pPr>
        <w:jc w:val="center"/>
        <w:rPr>
          <w:rFonts w:ascii="Arial Narrow" w:hAnsi="Arial Narrow" w:cs="Arial"/>
          <w:b/>
          <w:color w:val="000000" w:themeColor="text1"/>
          <w:sz w:val="24"/>
          <w:szCs w:val="24"/>
        </w:rPr>
      </w:pPr>
      <w:r w:rsidRPr="00336CE1">
        <w:rPr>
          <w:rFonts w:ascii="Arial Narrow" w:hAnsi="Arial Narrow" w:cs="Arial"/>
          <w:b/>
          <w:bCs/>
          <w:color w:val="000000" w:themeColor="text1"/>
          <w:sz w:val="24"/>
          <w:szCs w:val="24"/>
        </w:rPr>
        <w:lastRenderedPageBreak/>
        <w:t>ASSIGNMENTS</w:t>
      </w:r>
    </w:p>
    <w:p w14:paraId="7CD12224" w14:textId="77777777" w:rsidR="00186262" w:rsidRPr="00336CE1" w:rsidRDefault="00186262" w:rsidP="00186262">
      <w:pPr>
        <w:rPr>
          <w:rFonts w:ascii="Arial Narrow" w:hAnsi="Arial Narrow" w:cs="Arial"/>
          <w:b/>
          <w:color w:val="000000" w:themeColor="text1"/>
          <w:sz w:val="24"/>
          <w:szCs w:val="24"/>
        </w:rPr>
      </w:pPr>
    </w:p>
    <w:p w14:paraId="7E17B696" w14:textId="77777777" w:rsidR="00186262" w:rsidRPr="00336CE1" w:rsidRDefault="00186262" w:rsidP="00186262">
      <w:pPr>
        <w:rPr>
          <w:rFonts w:ascii="Arial Narrow" w:hAnsi="Arial Narrow" w:cs="Arial"/>
          <w:b/>
          <w:color w:val="000000" w:themeColor="text1"/>
          <w:sz w:val="24"/>
          <w:szCs w:val="24"/>
        </w:rPr>
      </w:pPr>
      <w:r w:rsidRPr="00336CE1">
        <w:rPr>
          <w:rFonts w:ascii="Arial Narrow" w:hAnsi="Arial Narrow" w:cs="Arial"/>
          <w:b/>
          <w:bCs/>
          <w:color w:val="000000" w:themeColor="text1"/>
          <w:sz w:val="24"/>
          <w:szCs w:val="24"/>
          <w:u w:val="single"/>
        </w:rPr>
        <w:t>LATE ASSIGNMENTS AND MAKE-UP POLICY</w:t>
      </w:r>
    </w:p>
    <w:p w14:paraId="6EC48DE7" w14:textId="77777777" w:rsidR="00186262" w:rsidRPr="00AA6924" w:rsidRDefault="00186262" w:rsidP="00186262">
      <w:pPr>
        <w:rPr>
          <w:rFonts w:ascii="Arial Narrow" w:hAnsi="Arial Narrow" w:cs="Arial"/>
          <w:sz w:val="24"/>
          <w:szCs w:val="24"/>
        </w:rPr>
      </w:pPr>
    </w:p>
    <w:p w14:paraId="0584C90A" w14:textId="0A6AD307" w:rsidR="00186262" w:rsidRDefault="00186262" w:rsidP="00186262">
      <w:pPr>
        <w:jc w:val="both"/>
        <w:rPr>
          <w:rFonts w:ascii="Arial Narrow" w:hAnsi="Arial Narrow" w:cs="Arial"/>
          <w:sz w:val="24"/>
          <w:szCs w:val="24"/>
        </w:rPr>
      </w:pPr>
      <w:r w:rsidRPr="00336CE1">
        <w:rPr>
          <w:rFonts w:ascii="Arial Narrow" w:hAnsi="Arial Narrow" w:cs="Arial"/>
          <w:b/>
          <w:sz w:val="24"/>
          <w:szCs w:val="24"/>
        </w:rPr>
        <w:t>Late assignments ARE NOT ACCEPTED</w:t>
      </w:r>
      <w:r>
        <w:rPr>
          <w:rFonts w:ascii="Arial Narrow" w:hAnsi="Arial Narrow" w:cs="Arial"/>
          <w:sz w:val="24"/>
          <w:szCs w:val="24"/>
        </w:rPr>
        <w:t xml:space="preserve">.  All assignments are to be uploaded to Canvas prior to the deadline.  To avoid any unforeseen circumstances, it may be prudent to upload your assignments at least a day before they are due.  </w:t>
      </w:r>
      <w:r w:rsidR="006277B7">
        <w:rPr>
          <w:rFonts w:ascii="Arial Narrow" w:hAnsi="Arial Narrow" w:cs="Arial"/>
          <w:sz w:val="24"/>
          <w:szCs w:val="24"/>
        </w:rPr>
        <w:t>The only exception</w:t>
      </w:r>
      <w:r>
        <w:rPr>
          <w:rFonts w:ascii="Arial Narrow" w:hAnsi="Arial Narrow" w:cs="Arial"/>
          <w:sz w:val="24"/>
          <w:szCs w:val="24"/>
        </w:rPr>
        <w:t xml:space="preserve"> to this policy is if the student has provided documentation from the Office of Disability Accommodation or the Dean of Students’ Office.</w:t>
      </w:r>
    </w:p>
    <w:p w14:paraId="52212A52" w14:textId="77777777" w:rsidR="00186262" w:rsidRDefault="00186262" w:rsidP="00186262">
      <w:pPr>
        <w:jc w:val="both"/>
        <w:rPr>
          <w:rFonts w:ascii="Arial Narrow" w:hAnsi="Arial Narrow" w:cs="Arial"/>
          <w:sz w:val="24"/>
          <w:szCs w:val="24"/>
        </w:rPr>
      </w:pPr>
    </w:p>
    <w:p w14:paraId="5D6173A3" w14:textId="11B4A880" w:rsidR="00186262" w:rsidRPr="00AA6924" w:rsidRDefault="00186262" w:rsidP="00186262">
      <w:pPr>
        <w:jc w:val="both"/>
        <w:rPr>
          <w:rFonts w:ascii="Arial Narrow" w:hAnsi="Arial Narrow" w:cs="Arial"/>
          <w:sz w:val="24"/>
          <w:szCs w:val="24"/>
        </w:rPr>
      </w:pPr>
      <w:r w:rsidRPr="00AA6924">
        <w:rPr>
          <w:rFonts w:ascii="Arial Narrow" w:hAnsi="Arial Narrow" w:cs="Arial"/>
          <w:sz w:val="24"/>
          <w:szCs w:val="24"/>
        </w:rPr>
        <w:t xml:space="preserve">If you miss one of the scheduled classes for any reason, you are expected to get copies of notes and handouts from your colleagues. Make-up exams will only be given in circumstances </w:t>
      </w:r>
      <w:r w:rsidRPr="00AA6924">
        <w:rPr>
          <w:rFonts w:ascii="Arial Narrow" w:hAnsi="Arial Narrow" w:cs="Arial"/>
          <w:sz w:val="24"/>
          <w:szCs w:val="24"/>
          <w:u w:val="single"/>
        </w:rPr>
        <w:t>approved in advance</w:t>
      </w:r>
      <w:r w:rsidRPr="00AA6924">
        <w:rPr>
          <w:rFonts w:ascii="Arial Narrow" w:hAnsi="Arial Narrow" w:cs="Arial"/>
          <w:sz w:val="24"/>
          <w:szCs w:val="24"/>
        </w:rPr>
        <w:t xml:space="preserve"> by the instructor.  Students who no-show for an exam without advance approval from the instructor </w:t>
      </w:r>
      <w:r w:rsidRPr="00AA6924">
        <w:rPr>
          <w:rFonts w:ascii="Arial Narrow" w:hAnsi="Arial Narrow" w:cs="Arial"/>
          <w:sz w:val="24"/>
          <w:szCs w:val="24"/>
          <w:u w:val="single"/>
        </w:rPr>
        <w:t>will not</w:t>
      </w:r>
      <w:r w:rsidRPr="00AA6924">
        <w:rPr>
          <w:rFonts w:ascii="Arial Narrow" w:hAnsi="Arial Narrow" w:cs="Arial"/>
          <w:sz w:val="24"/>
          <w:szCs w:val="24"/>
        </w:rPr>
        <w:t xml:space="preserve"> be allowed to make it up and will receive a grade of zero.  There will be no exceptions.</w:t>
      </w:r>
    </w:p>
    <w:p w14:paraId="2C3FEFA3" w14:textId="77777777" w:rsidR="005A275D" w:rsidRPr="00820CBC" w:rsidRDefault="005A275D" w:rsidP="00BC634C">
      <w:pPr>
        <w:rPr>
          <w:rFonts w:ascii="Arial Narrow" w:eastAsia="Times New Roman" w:hAnsi="Arial Narrow" w:cs="Times New Roman"/>
          <w:b/>
          <w:bCs/>
          <w:sz w:val="24"/>
          <w:szCs w:val="24"/>
          <w:u w:val="single"/>
        </w:rPr>
      </w:pPr>
    </w:p>
    <w:p w14:paraId="14E38ED7" w14:textId="77777777" w:rsidR="00186262" w:rsidRDefault="00186262" w:rsidP="00BC634C">
      <w:pPr>
        <w:rPr>
          <w:rFonts w:ascii="Arial Narrow" w:eastAsia="Times New Roman" w:hAnsi="Arial Narrow" w:cs="Times New Roman"/>
          <w:b/>
          <w:bCs/>
          <w:sz w:val="24"/>
          <w:szCs w:val="24"/>
        </w:rPr>
      </w:pPr>
    </w:p>
    <w:p w14:paraId="2BD8FCD5" w14:textId="77777777" w:rsidR="00BC634C" w:rsidRPr="00820CBC" w:rsidRDefault="00BC634C" w:rsidP="00BC634C">
      <w:pPr>
        <w:rPr>
          <w:rFonts w:ascii="Arial Narrow" w:eastAsia="Times New Roman" w:hAnsi="Arial Narrow" w:cs="Times New Roman"/>
          <w:b/>
          <w:bCs/>
          <w:sz w:val="24"/>
          <w:szCs w:val="24"/>
        </w:rPr>
      </w:pPr>
      <w:r w:rsidRPr="00820CBC">
        <w:rPr>
          <w:rFonts w:ascii="Arial Narrow" w:eastAsia="Times New Roman" w:hAnsi="Arial Narrow" w:cs="Times New Roman"/>
          <w:b/>
          <w:bCs/>
          <w:sz w:val="24"/>
          <w:szCs w:val="24"/>
        </w:rPr>
        <w:t>CRITERIA FOR STUDENT EVALUATION</w:t>
      </w:r>
    </w:p>
    <w:p w14:paraId="3E684F32" w14:textId="77777777" w:rsidR="00BC634C" w:rsidRPr="00820CBC" w:rsidRDefault="00BC634C" w:rsidP="00BC634C">
      <w:pPr>
        <w:rPr>
          <w:rFonts w:ascii="Arial Narrow" w:eastAsia="Times New Roman" w:hAnsi="Arial Narrow" w:cs="Times New Roman"/>
          <w:b/>
          <w:bCs/>
          <w:sz w:val="24"/>
          <w:szCs w:val="24"/>
          <w:u w:val="single"/>
        </w:rPr>
      </w:pPr>
    </w:p>
    <w:p w14:paraId="42B30682" w14:textId="77777777" w:rsidR="00BC634C" w:rsidRPr="00820CBC" w:rsidRDefault="00BC634C" w:rsidP="00BC63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Times New Roman"/>
          <w:sz w:val="24"/>
          <w:szCs w:val="24"/>
        </w:rPr>
      </w:pPr>
      <w:r w:rsidRPr="00820CBC">
        <w:rPr>
          <w:rFonts w:ascii="Arial Narrow" w:eastAsia="Times New Roman" w:hAnsi="Arial Narrow" w:cs="Times New Roman"/>
          <w:sz w:val="24"/>
          <w:szCs w:val="24"/>
        </w:rPr>
        <w:t>Students’ progress will be evaluated utilizing the following criteria:</w:t>
      </w:r>
    </w:p>
    <w:p w14:paraId="690D7ECB" w14:textId="77777777" w:rsidR="00BC634C" w:rsidRPr="00820CBC" w:rsidRDefault="00BC634C" w:rsidP="00BC634C">
      <w:pPr>
        <w:rPr>
          <w:rFonts w:ascii="Arial Narrow" w:eastAsia="Times New Roman" w:hAnsi="Arial Narrow" w:cs="Times New Roman"/>
          <w:sz w:val="24"/>
          <w:szCs w:val="24"/>
        </w:rPr>
      </w:pP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00B53C3C" w:rsidRPr="00820CBC">
        <w:rPr>
          <w:rFonts w:ascii="Arial Narrow" w:eastAsia="Times New Roman" w:hAnsi="Arial Narrow" w:cs="Times New Roman"/>
          <w:sz w:val="24"/>
          <w:szCs w:val="24"/>
        </w:rPr>
        <w:tab/>
      </w:r>
    </w:p>
    <w:p w14:paraId="7AACF461" w14:textId="7C306126" w:rsidR="00B01F68" w:rsidRDefault="00B01F68" w:rsidP="001F660E">
      <w:pPr>
        <w:tabs>
          <w:tab w:val="left" w:pos="8540"/>
        </w:tabs>
        <w:rPr>
          <w:rFonts w:ascii="Arial Narrow" w:eastAsia="Times New Roman" w:hAnsi="Arial Narrow" w:cs="Times New Roman"/>
          <w:sz w:val="24"/>
          <w:szCs w:val="24"/>
        </w:rPr>
      </w:pPr>
      <w:r>
        <w:rPr>
          <w:rFonts w:ascii="Arial Narrow" w:eastAsia="Times New Roman" w:hAnsi="Arial Narrow" w:cs="Times New Roman"/>
          <w:sz w:val="24"/>
          <w:szCs w:val="24"/>
        </w:rPr>
        <w:t>In-Class Activities</w:t>
      </w:r>
      <w:r>
        <w:rPr>
          <w:rFonts w:ascii="Arial Narrow" w:eastAsia="Times New Roman" w:hAnsi="Arial Narrow" w:cs="Times New Roman"/>
          <w:sz w:val="24"/>
          <w:szCs w:val="24"/>
        </w:rPr>
        <w:tab/>
      </w:r>
      <w:r>
        <w:rPr>
          <w:rFonts w:ascii="Arial Narrow" w:eastAsia="Times New Roman" w:hAnsi="Arial Narrow" w:cs="Times New Roman"/>
          <w:sz w:val="24"/>
          <w:szCs w:val="24"/>
        </w:rPr>
        <w:tab/>
        <w:t>100</w:t>
      </w:r>
    </w:p>
    <w:p w14:paraId="45C61C38" w14:textId="6581D6B7" w:rsidR="00BC634C" w:rsidRPr="00820CBC" w:rsidRDefault="00883998" w:rsidP="001F660E">
      <w:pPr>
        <w:tabs>
          <w:tab w:val="left" w:pos="8540"/>
        </w:tabs>
        <w:rPr>
          <w:rFonts w:ascii="Arial Narrow" w:eastAsia="Times New Roman" w:hAnsi="Arial Narrow" w:cs="Times New Roman"/>
          <w:sz w:val="24"/>
          <w:szCs w:val="24"/>
        </w:rPr>
      </w:pPr>
      <w:r>
        <w:rPr>
          <w:rFonts w:ascii="Arial Narrow" w:eastAsia="Times New Roman" w:hAnsi="Arial Narrow" w:cs="Times New Roman"/>
          <w:sz w:val="24"/>
          <w:szCs w:val="24"/>
        </w:rPr>
        <w:t>3</w:t>
      </w:r>
      <w:r w:rsidR="001F660E">
        <w:rPr>
          <w:rFonts w:ascii="Arial Narrow" w:eastAsia="Times New Roman" w:hAnsi="Arial Narrow" w:cs="Times New Roman"/>
          <w:sz w:val="24"/>
          <w:szCs w:val="24"/>
        </w:rPr>
        <w:t xml:space="preserve"> </w:t>
      </w:r>
      <w:r w:rsidR="00BC634C" w:rsidRPr="00820CBC">
        <w:rPr>
          <w:rFonts w:ascii="Arial Narrow" w:eastAsia="Times New Roman" w:hAnsi="Arial Narrow" w:cs="Times New Roman"/>
          <w:sz w:val="24"/>
          <w:szCs w:val="24"/>
        </w:rPr>
        <w:t>Critical Thinking</w:t>
      </w:r>
      <w:r w:rsidR="0048378F">
        <w:rPr>
          <w:rFonts w:ascii="Arial Narrow" w:eastAsia="Times New Roman" w:hAnsi="Arial Narrow" w:cs="Times New Roman"/>
          <w:sz w:val="24"/>
          <w:szCs w:val="24"/>
        </w:rPr>
        <w:t xml:space="preserve"> </w:t>
      </w:r>
      <w:r w:rsidR="001F660E">
        <w:rPr>
          <w:rFonts w:ascii="Arial Narrow" w:eastAsia="Times New Roman" w:hAnsi="Arial Narrow" w:cs="Times New Roman"/>
          <w:sz w:val="24"/>
          <w:szCs w:val="24"/>
        </w:rPr>
        <w:t>Journals</w:t>
      </w:r>
      <w:r w:rsidR="00BB18D8">
        <w:rPr>
          <w:rFonts w:ascii="Arial Narrow" w:eastAsia="Times New Roman" w:hAnsi="Arial Narrow" w:cs="Times New Roman"/>
          <w:sz w:val="24"/>
          <w:szCs w:val="24"/>
        </w:rPr>
        <w:t xml:space="preserve"> (1</w:t>
      </w:r>
      <w:r w:rsidR="00B01F68">
        <w:rPr>
          <w:rFonts w:ascii="Arial Narrow" w:eastAsia="Times New Roman" w:hAnsi="Arial Narrow" w:cs="Times New Roman"/>
          <w:sz w:val="24"/>
          <w:szCs w:val="24"/>
        </w:rPr>
        <w:t xml:space="preserve">00 </w:t>
      </w:r>
      <w:r w:rsidR="00BB18D8">
        <w:rPr>
          <w:rFonts w:ascii="Arial Narrow" w:eastAsia="Times New Roman" w:hAnsi="Arial Narrow" w:cs="Times New Roman"/>
          <w:sz w:val="24"/>
          <w:szCs w:val="24"/>
        </w:rPr>
        <w:t>points each)</w:t>
      </w:r>
      <w:proofErr w:type="gramStart"/>
      <w:r w:rsidR="00B54EF7">
        <w:rPr>
          <w:rFonts w:ascii="Arial Narrow" w:eastAsia="Times New Roman" w:hAnsi="Arial Narrow" w:cs="Times New Roman"/>
          <w:sz w:val="24"/>
          <w:szCs w:val="24"/>
        </w:rPr>
        <w:tab/>
        <w:t xml:space="preserve">  </w:t>
      </w:r>
      <w:r>
        <w:rPr>
          <w:rFonts w:ascii="Arial Narrow" w:eastAsia="Times New Roman" w:hAnsi="Arial Narrow" w:cs="Times New Roman"/>
          <w:sz w:val="24"/>
          <w:szCs w:val="24"/>
        </w:rPr>
        <w:t>3</w:t>
      </w:r>
      <w:r w:rsidR="002337BD">
        <w:rPr>
          <w:rFonts w:ascii="Arial Narrow" w:eastAsia="Times New Roman" w:hAnsi="Arial Narrow" w:cs="Times New Roman"/>
          <w:sz w:val="24"/>
          <w:szCs w:val="24"/>
        </w:rPr>
        <w:t>0</w:t>
      </w:r>
      <w:r w:rsidR="00E2059B">
        <w:rPr>
          <w:rFonts w:ascii="Arial Narrow" w:eastAsia="Times New Roman" w:hAnsi="Arial Narrow" w:cs="Times New Roman"/>
          <w:sz w:val="24"/>
          <w:szCs w:val="24"/>
        </w:rPr>
        <w:t>0</w:t>
      </w:r>
      <w:proofErr w:type="gramEnd"/>
      <w:r w:rsidR="00B54EF7">
        <w:rPr>
          <w:rFonts w:ascii="Arial Narrow" w:eastAsia="Times New Roman" w:hAnsi="Arial Narrow" w:cs="Times New Roman"/>
          <w:sz w:val="24"/>
          <w:szCs w:val="24"/>
        </w:rPr>
        <w:tab/>
      </w:r>
    </w:p>
    <w:p w14:paraId="5C356E74" w14:textId="1976C2E5" w:rsidR="00BC634C" w:rsidRPr="00820CBC" w:rsidRDefault="00BC634C" w:rsidP="00BC634C">
      <w:pPr>
        <w:rPr>
          <w:rFonts w:ascii="Arial Narrow" w:eastAsia="Times New Roman" w:hAnsi="Arial Narrow" w:cs="Times New Roman"/>
          <w:sz w:val="24"/>
          <w:szCs w:val="24"/>
        </w:rPr>
      </w:pPr>
      <w:r w:rsidRPr="00820CBC">
        <w:rPr>
          <w:rFonts w:ascii="Arial Narrow" w:eastAsia="Times New Roman" w:hAnsi="Arial Narrow" w:cs="Times New Roman"/>
          <w:sz w:val="24"/>
          <w:szCs w:val="24"/>
        </w:rPr>
        <w:t>Ethical Dilemma Case Study</w:t>
      </w:r>
      <w:r w:rsidR="00935363" w:rsidRPr="00820CBC">
        <w:rPr>
          <w:rFonts w:ascii="Arial Narrow" w:eastAsia="Times New Roman" w:hAnsi="Arial Narrow" w:cs="Times New Roman"/>
          <w:sz w:val="24"/>
          <w:szCs w:val="24"/>
        </w:rPr>
        <w:t xml:space="preserve"> </w:t>
      </w:r>
      <w:r w:rsidRPr="00820CBC">
        <w:rPr>
          <w:rFonts w:ascii="Arial Narrow" w:eastAsia="Times New Roman" w:hAnsi="Arial Narrow" w:cs="Times New Roman"/>
          <w:sz w:val="24"/>
          <w:szCs w:val="24"/>
        </w:rPr>
        <w:t>with Partner</w:t>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073D5A">
        <w:rPr>
          <w:rFonts w:ascii="Arial Narrow" w:eastAsia="Times New Roman" w:hAnsi="Arial Narrow" w:cs="Times New Roman"/>
          <w:sz w:val="24"/>
          <w:szCs w:val="24"/>
        </w:rPr>
        <w:t xml:space="preserve">    </w:t>
      </w:r>
      <w:r w:rsidR="00073D5A">
        <w:rPr>
          <w:rFonts w:ascii="Arial Narrow" w:eastAsia="Times New Roman" w:hAnsi="Arial Narrow" w:cs="Times New Roman"/>
          <w:sz w:val="24"/>
          <w:szCs w:val="24"/>
        </w:rPr>
        <w:tab/>
      </w:r>
      <w:r w:rsidR="00073D5A">
        <w:rPr>
          <w:rFonts w:ascii="Arial Narrow" w:eastAsia="Times New Roman" w:hAnsi="Arial Narrow" w:cs="Times New Roman"/>
          <w:sz w:val="24"/>
          <w:szCs w:val="24"/>
        </w:rPr>
        <w:tab/>
      </w:r>
      <w:r w:rsidR="00073D5A">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48378F">
        <w:rPr>
          <w:rFonts w:ascii="Arial Narrow" w:eastAsia="Times New Roman" w:hAnsi="Arial Narrow" w:cs="Times New Roman"/>
          <w:sz w:val="24"/>
          <w:szCs w:val="24"/>
        </w:rPr>
        <w:tab/>
      </w:r>
      <w:r w:rsidR="0048378F">
        <w:rPr>
          <w:rFonts w:ascii="Arial Narrow" w:eastAsia="Times New Roman" w:hAnsi="Arial Narrow" w:cs="Times New Roman"/>
          <w:sz w:val="24"/>
          <w:szCs w:val="24"/>
        </w:rPr>
        <w:tab/>
      </w:r>
      <w:r w:rsidR="002337BD">
        <w:rPr>
          <w:rFonts w:ascii="Arial Narrow" w:eastAsia="Times New Roman" w:hAnsi="Arial Narrow" w:cs="Times New Roman"/>
          <w:sz w:val="24"/>
          <w:szCs w:val="24"/>
        </w:rPr>
        <w:t>2</w:t>
      </w:r>
      <w:r w:rsidRPr="00820CBC">
        <w:rPr>
          <w:rFonts w:ascii="Arial Narrow" w:eastAsia="Times New Roman" w:hAnsi="Arial Narrow" w:cs="Times New Roman"/>
          <w:sz w:val="24"/>
          <w:szCs w:val="24"/>
        </w:rPr>
        <w:t>00</w:t>
      </w:r>
    </w:p>
    <w:p w14:paraId="56C7717D" w14:textId="411726F0" w:rsidR="001F660E" w:rsidRPr="00883998" w:rsidRDefault="002337BD" w:rsidP="00BC634C">
      <w:pPr>
        <w:rPr>
          <w:rFonts w:ascii="Arial Narrow" w:eastAsia="Times New Roman" w:hAnsi="Arial Narrow" w:cs="Times New Roman"/>
          <w:sz w:val="24"/>
          <w:szCs w:val="24"/>
        </w:rPr>
      </w:pPr>
      <w:r>
        <w:rPr>
          <w:rFonts w:ascii="Arial Narrow" w:eastAsia="Times New Roman" w:hAnsi="Arial Narrow" w:cs="Times New Roman"/>
          <w:sz w:val="24"/>
          <w:szCs w:val="24"/>
        </w:rPr>
        <w:t>3</w:t>
      </w:r>
      <w:r w:rsidR="001F660E">
        <w:rPr>
          <w:rFonts w:ascii="Arial Narrow" w:eastAsia="Times New Roman" w:hAnsi="Arial Narrow" w:cs="Times New Roman"/>
          <w:sz w:val="24"/>
          <w:szCs w:val="24"/>
        </w:rPr>
        <w:t xml:space="preserve"> </w:t>
      </w:r>
      <w:r w:rsidR="00BC0C84">
        <w:rPr>
          <w:rFonts w:ascii="Arial Narrow" w:eastAsia="Times New Roman" w:hAnsi="Arial Narrow" w:cs="Times New Roman"/>
          <w:sz w:val="24"/>
          <w:szCs w:val="24"/>
        </w:rPr>
        <w:t>Exams</w:t>
      </w:r>
      <w:r w:rsidR="007F15F5">
        <w:rPr>
          <w:rFonts w:ascii="Arial Narrow" w:eastAsia="Times New Roman" w:hAnsi="Arial Narrow" w:cs="Times New Roman"/>
          <w:sz w:val="24"/>
          <w:szCs w:val="24"/>
        </w:rPr>
        <w:t xml:space="preserve"> (</w:t>
      </w:r>
      <w:r w:rsidR="00E2059B">
        <w:rPr>
          <w:rFonts w:ascii="Arial Narrow" w:eastAsia="Times New Roman" w:hAnsi="Arial Narrow" w:cs="Times New Roman"/>
          <w:sz w:val="24"/>
          <w:szCs w:val="24"/>
        </w:rPr>
        <w:t>1</w:t>
      </w:r>
      <w:r w:rsidR="006C0568">
        <w:rPr>
          <w:rFonts w:ascii="Arial Narrow" w:eastAsia="Times New Roman" w:hAnsi="Arial Narrow" w:cs="Times New Roman"/>
          <w:sz w:val="24"/>
          <w:szCs w:val="24"/>
        </w:rPr>
        <w:t>00</w:t>
      </w:r>
      <w:r w:rsidR="007F15F5">
        <w:rPr>
          <w:rFonts w:ascii="Arial Narrow" w:eastAsia="Times New Roman" w:hAnsi="Arial Narrow" w:cs="Times New Roman"/>
          <w:sz w:val="24"/>
          <w:szCs w:val="24"/>
        </w:rPr>
        <w:t xml:space="preserve"> points each)</w:t>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001F660E">
        <w:rPr>
          <w:rFonts w:ascii="Arial Narrow" w:eastAsia="Times New Roman" w:hAnsi="Arial Narrow" w:cs="Times New Roman"/>
          <w:sz w:val="24"/>
          <w:szCs w:val="24"/>
        </w:rPr>
        <w:tab/>
      </w:r>
      <w:r w:rsidRPr="00883998">
        <w:rPr>
          <w:rFonts w:ascii="Arial Narrow" w:eastAsia="Times New Roman" w:hAnsi="Arial Narrow" w:cs="Times New Roman"/>
          <w:sz w:val="24"/>
          <w:szCs w:val="24"/>
        </w:rPr>
        <w:t>3</w:t>
      </w:r>
      <w:r w:rsidR="007F15F5" w:rsidRPr="00883998">
        <w:rPr>
          <w:rFonts w:ascii="Arial Narrow" w:eastAsia="Times New Roman" w:hAnsi="Arial Narrow" w:cs="Times New Roman"/>
          <w:sz w:val="24"/>
          <w:szCs w:val="24"/>
        </w:rPr>
        <w:t>00</w:t>
      </w:r>
    </w:p>
    <w:p w14:paraId="724F1EE1" w14:textId="3E891043" w:rsidR="00883998" w:rsidRPr="00883998" w:rsidRDefault="00883998" w:rsidP="00BC634C">
      <w:pPr>
        <w:rPr>
          <w:rFonts w:ascii="Arial Narrow" w:eastAsia="Times New Roman" w:hAnsi="Arial Narrow" w:cs="Times New Roman"/>
          <w:sz w:val="24"/>
          <w:szCs w:val="24"/>
          <w:u w:val="single"/>
        </w:rPr>
      </w:pPr>
      <w:proofErr w:type="spellStart"/>
      <w:r w:rsidRPr="00883998">
        <w:rPr>
          <w:rFonts w:ascii="Arial Narrow" w:eastAsia="Times New Roman" w:hAnsi="Arial Narrow" w:cs="Times New Roman"/>
          <w:sz w:val="24"/>
          <w:szCs w:val="24"/>
        </w:rPr>
        <w:t>UnEssay</w:t>
      </w:r>
      <w:proofErr w:type="spellEnd"/>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sidRPr="00883998">
        <w:rPr>
          <w:rFonts w:ascii="Arial Narrow" w:eastAsia="Times New Roman" w:hAnsi="Arial Narrow" w:cs="Times New Roman"/>
          <w:sz w:val="24"/>
          <w:szCs w:val="24"/>
          <w:u w:val="single"/>
        </w:rPr>
        <w:t>100</w:t>
      </w:r>
    </w:p>
    <w:p w14:paraId="4B99700D" w14:textId="70810D19" w:rsidR="00A56CA7" w:rsidRDefault="00BC634C" w:rsidP="005A624B">
      <w:pPr>
        <w:rPr>
          <w:rFonts w:ascii="Arial Narrow" w:eastAsia="Times New Roman" w:hAnsi="Arial Narrow" w:cs="Times New Roman"/>
          <w:sz w:val="24"/>
          <w:szCs w:val="24"/>
        </w:rPr>
      </w:pP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Pr="00820CBC">
        <w:rPr>
          <w:rFonts w:ascii="Arial Narrow" w:eastAsia="Times New Roman" w:hAnsi="Arial Narrow" w:cs="Times New Roman"/>
          <w:sz w:val="24"/>
          <w:szCs w:val="24"/>
        </w:rPr>
        <w:tab/>
      </w:r>
      <w:r w:rsidR="000D132E">
        <w:rPr>
          <w:rFonts w:ascii="Arial Narrow" w:eastAsia="Times New Roman" w:hAnsi="Arial Narrow" w:cs="Times New Roman"/>
          <w:sz w:val="24"/>
          <w:szCs w:val="24"/>
        </w:rPr>
        <w:t xml:space="preserve">            </w:t>
      </w:r>
      <w:r w:rsidR="007F15F5">
        <w:rPr>
          <w:rFonts w:ascii="Arial Narrow" w:eastAsia="Times New Roman" w:hAnsi="Arial Narrow" w:cs="Times New Roman"/>
          <w:sz w:val="24"/>
          <w:szCs w:val="24"/>
        </w:rPr>
        <w:t>100</w:t>
      </w:r>
      <w:r w:rsidR="000D132E">
        <w:rPr>
          <w:rFonts w:ascii="Arial Narrow" w:eastAsia="Times New Roman" w:hAnsi="Arial Narrow" w:cs="Times New Roman"/>
          <w:sz w:val="24"/>
          <w:szCs w:val="24"/>
        </w:rPr>
        <w:t>0</w:t>
      </w:r>
    </w:p>
    <w:p w14:paraId="28235AED" w14:textId="77777777" w:rsidR="00FA7F22" w:rsidRDefault="00FA7F22" w:rsidP="00FA7F22">
      <w:pPr>
        <w:pStyle w:val="BodyText2"/>
        <w:outlineLvl w:val="0"/>
        <w:rPr>
          <w:rFonts w:ascii="Arial Narrow" w:hAnsi="Arial Narrow"/>
          <w:b/>
          <w:i/>
          <w:szCs w:val="24"/>
        </w:rPr>
      </w:pPr>
    </w:p>
    <w:p w14:paraId="6F63F509" w14:textId="77777777" w:rsidR="00FA7F22" w:rsidRDefault="00FA7F22" w:rsidP="00FA7F22">
      <w:pPr>
        <w:pStyle w:val="BodyText2"/>
        <w:outlineLvl w:val="0"/>
        <w:rPr>
          <w:rFonts w:ascii="Arial Narrow" w:hAnsi="Arial Narrow"/>
          <w:b/>
          <w:i/>
          <w:szCs w:val="24"/>
        </w:rPr>
      </w:pPr>
    </w:p>
    <w:p w14:paraId="0875B625" w14:textId="77777777" w:rsidR="00FA7F22" w:rsidRPr="008906BD" w:rsidRDefault="00FA7F22" w:rsidP="00FA7F22">
      <w:pPr>
        <w:pStyle w:val="BodyText2"/>
        <w:outlineLvl w:val="0"/>
        <w:rPr>
          <w:rFonts w:ascii="Arial Narrow" w:hAnsi="Arial Narrow"/>
          <w:b/>
          <w:i/>
          <w:szCs w:val="24"/>
        </w:rPr>
      </w:pPr>
      <w:r w:rsidRPr="008906BD">
        <w:rPr>
          <w:rFonts w:ascii="Arial Narrow" w:hAnsi="Arial Narrow"/>
          <w:b/>
          <w:i/>
          <w:szCs w:val="24"/>
        </w:rPr>
        <w:t>Overall course grades will be assigned strictly on the basis of a point system as follows:</w:t>
      </w:r>
    </w:p>
    <w:p w14:paraId="26D9695B" w14:textId="77777777" w:rsidR="00FA7F22" w:rsidRPr="008906BD" w:rsidRDefault="00FA7F22" w:rsidP="00FA7F22">
      <w:pPr>
        <w:ind w:left="3240" w:firstLine="360"/>
        <w:rPr>
          <w:rFonts w:ascii="Arial Narrow" w:hAnsi="Arial Narrow"/>
          <w:sz w:val="24"/>
          <w:szCs w:val="24"/>
        </w:rPr>
      </w:pPr>
      <w:r w:rsidRPr="008906BD">
        <w:rPr>
          <w:rFonts w:ascii="Arial Narrow" w:hAnsi="Arial Narrow"/>
          <w:sz w:val="24"/>
          <w:szCs w:val="24"/>
        </w:rPr>
        <w:t xml:space="preserve">A = </w:t>
      </w:r>
      <w:r w:rsidRPr="008906BD">
        <w:rPr>
          <w:rFonts w:ascii="Arial Narrow" w:hAnsi="Arial Narrow"/>
          <w:sz w:val="24"/>
          <w:szCs w:val="24"/>
        </w:rPr>
        <w:tab/>
        <w:t>900 - 1000 points</w:t>
      </w:r>
    </w:p>
    <w:p w14:paraId="7DAB9F92" w14:textId="77777777" w:rsidR="00FA7F22" w:rsidRPr="008906BD" w:rsidRDefault="00FA7F22" w:rsidP="00FA7F22">
      <w:pPr>
        <w:ind w:left="3240" w:firstLine="360"/>
        <w:rPr>
          <w:rFonts w:ascii="Arial Narrow" w:hAnsi="Arial Narrow"/>
          <w:sz w:val="24"/>
          <w:szCs w:val="24"/>
        </w:rPr>
      </w:pPr>
      <w:r w:rsidRPr="008906BD">
        <w:rPr>
          <w:rFonts w:ascii="Arial Narrow" w:hAnsi="Arial Narrow"/>
          <w:sz w:val="24"/>
          <w:szCs w:val="24"/>
        </w:rPr>
        <w:t xml:space="preserve">B = </w:t>
      </w:r>
      <w:r w:rsidRPr="008906BD">
        <w:rPr>
          <w:rFonts w:ascii="Arial Narrow" w:hAnsi="Arial Narrow"/>
          <w:sz w:val="24"/>
          <w:szCs w:val="24"/>
        </w:rPr>
        <w:tab/>
        <w:t>800 - 899 points</w:t>
      </w:r>
    </w:p>
    <w:p w14:paraId="3C15AA3C" w14:textId="77777777" w:rsidR="00FA7F22" w:rsidRPr="00442C0E" w:rsidRDefault="00FA7F22" w:rsidP="00FA7F22">
      <w:pPr>
        <w:ind w:left="3240" w:firstLine="360"/>
        <w:rPr>
          <w:rFonts w:ascii="Arial Narrow" w:hAnsi="Arial Narrow"/>
          <w:sz w:val="24"/>
          <w:szCs w:val="24"/>
        </w:rPr>
      </w:pPr>
      <w:r w:rsidRPr="008906BD">
        <w:rPr>
          <w:rFonts w:ascii="Arial Narrow" w:hAnsi="Arial Narrow"/>
          <w:sz w:val="24"/>
          <w:szCs w:val="24"/>
        </w:rPr>
        <w:t xml:space="preserve">C = </w:t>
      </w:r>
      <w:r w:rsidRPr="008906BD">
        <w:rPr>
          <w:rFonts w:ascii="Arial Narrow" w:hAnsi="Arial Narrow"/>
          <w:sz w:val="24"/>
          <w:szCs w:val="24"/>
        </w:rPr>
        <w:tab/>
        <w:t>700 - 799 points</w:t>
      </w:r>
    </w:p>
    <w:p w14:paraId="2630A5ED" w14:textId="77777777" w:rsidR="00FA7F22" w:rsidRPr="00442C0E" w:rsidRDefault="00FA7F22" w:rsidP="00FA7F22">
      <w:pPr>
        <w:ind w:left="3240" w:firstLine="360"/>
        <w:rPr>
          <w:rFonts w:ascii="Arial Narrow" w:hAnsi="Arial Narrow"/>
          <w:sz w:val="24"/>
          <w:szCs w:val="24"/>
        </w:rPr>
      </w:pPr>
      <w:r w:rsidRPr="00442C0E">
        <w:rPr>
          <w:rFonts w:ascii="Arial Narrow" w:hAnsi="Arial Narrow"/>
          <w:sz w:val="24"/>
          <w:szCs w:val="24"/>
        </w:rPr>
        <w:t xml:space="preserve">D = </w:t>
      </w:r>
      <w:r w:rsidRPr="00442C0E">
        <w:rPr>
          <w:rFonts w:ascii="Arial Narrow" w:hAnsi="Arial Narrow"/>
          <w:sz w:val="24"/>
          <w:szCs w:val="24"/>
        </w:rPr>
        <w:tab/>
        <w:t>600 - 699 points</w:t>
      </w:r>
    </w:p>
    <w:p w14:paraId="335A3EAE" w14:textId="77777777" w:rsidR="00FA7F22" w:rsidRDefault="00FA7F22" w:rsidP="00FA7F22">
      <w:pPr>
        <w:widowControl w:val="0"/>
        <w:ind w:left="720" w:firstLine="2880"/>
        <w:rPr>
          <w:rFonts w:ascii="Arial Narrow" w:hAnsi="Arial Narrow"/>
          <w:snapToGrid w:val="0"/>
          <w:sz w:val="24"/>
          <w:szCs w:val="24"/>
        </w:rPr>
      </w:pPr>
      <w:r w:rsidRPr="00442C0E">
        <w:rPr>
          <w:rFonts w:ascii="Arial Narrow" w:hAnsi="Arial Narrow"/>
          <w:snapToGrid w:val="0"/>
          <w:sz w:val="24"/>
          <w:szCs w:val="24"/>
        </w:rPr>
        <w:t xml:space="preserve">F = </w:t>
      </w:r>
      <w:r w:rsidRPr="00442C0E">
        <w:rPr>
          <w:rFonts w:ascii="Arial Narrow" w:hAnsi="Arial Narrow"/>
          <w:snapToGrid w:val="0"/>
          <w:sz w:val="24"/>
          <w:szCs w:val="24"/>
        </w:rPr>
        <w:tab/>
        <w:t>&lt;   600 points</w:t>
      </w:r>
    </w:p>
    <w:p w14:paraId="569CDED8" w14:textId="77777777" w:rsidR="00A56CA7" w:rsidRDefault="00A56CA7">
      <w:pPr>
        <w:spacing w:after="160" w:line="259" w:lineRule="auto"/>
        <w:rPr>
          <w:rFonts w:ascii="Arial Narrow" w:eastAsia="Times New Roman" w:hAnsi="Arial Narrow" w:cs="Times New Roman"/>
          <w:b/>
          <w:bCs/>
          <w:sz w:val="24"/>
          <w:szCs w:val="24"/>
        </w:rPr>
      </w:pPr>
    </w:p>
    <w:p w14:paraId="55713EDA" w14:textId="77777777" w:rsidR="0048378F" w:rsidRDefault="0048378F">
      <w:pPr>
        <w:spacing w:after="160" w:line="259" w:lineRule="auto"/>
        <w:rPr>
          <w:rFonts w:ascii="Arial Narrow" w:eastAsia="Times New Roman" w:hAnsi="Arial Narrow" w:cs="Times New Roman"/>
          <w:sz w:val="24"/>
          <w:szCs w:val="24"/>
        </w:rPr>
      </w:pPr>
    </w:p>
    <w:p w14:paraId="66D50D22" w14:textId="77777777" w:rsidR="00BB48D7" w:rsidRDefault="00BB48D7" w:rsidP="00BC634C">
      <w:pPr>
        <w:jc w:val="center"/>
        <w:rPr>
          <w:rFonts w:ascii="Arial Narrow" w:eastAsia="Times New Roman" w:hAnsi="Arial Narrow" w:cs="Times New Roman"/>
          <w:b/>
          <w:bCs/>
          <w:sz w:val="24"/>
          <w:szCs w:val="24"/>
        </w:rPr>
      </w:pPr>
    </w:p>
    <w:p w14:paraId="5A0E32CD" w14:textId="77777777" w:rsidR="00BB48D7" w:rsidRDefault="00BB48D7">
      <w:pPr>
        <w:spacing w:after="160" w:line="259" w:lineRule="auto"/>
        <w:rPr>
          <w:rFonts w:ascii="Arial Narrow" w:eastAsia="Times New Roman" w:hAnsi="Arial Narrow" w:cs="Times New Roman"/>
          <w:b/>
          <w:bCs/>
          <w:sz w:val="24"/>
          <w:szCs w:val="24"/>
        </w:rPr>
      </w:pPr>
      <w:r>
        <w:rPr>
          <w:rFonts w:ascii="Arial Narrow" w:eastAsia="Times New Roman" w:hAnsi="Arial Narrow" w:cs="Times New Roman"/>
          <w:b/>
          <w:bCs/>
          <w:sz w:val="24"/>
          <w:szCs w:val="24"/>
        </w:rPr>
        <w:br w:type="page"/>
      </w:r>
    </w:p>
    <w:p w14:paraId="21885245" w14:textId="1665CA4A" w:rsidR="00BC634C" w:rsidRPr="00820CBC" w:rsidRDefault="00764EDF" w:rsidP="00BC634C">
      <w:pPr>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lastRenderedPageBreak/>
        <w:t>C</w:t>
      </w:r>
      <w:r w:rsidR="00BC634C" w:rsidRPr="00820CBC">
        <w:rPr>
          <w:rFonts w:ascii="Arial Narrow" w:eastAsia="Times New Roman" w:hAnsi="Arial Narrow" w:cs="Times New Roman"/>
          <w:b/>
          <w:bCs/>
          <w:sz w:val="24"/>
          <w:szCs w:val="24"/>
        </w:rPr>
        <w:t>OURSE OUTLINE AND READINGS</w:t>
      </w:r>
    </w:p>
    <w:p w14:paraId="05C8DF69" w14:textId="77777777" w:rsidR="00BC634C" w:rsidRPr="00820CBC" w:rsidRDefault="00BC634C" w:rsidP="00BC634C">
      <w:pPr>
        <w:jc w:val="center"/>
        <w:rPr>
          <w:rFonts w:ascii="Arial Narrow" w:eastAsia="Times New Roman" w:hAnsi="Arial Narrow" w:cs="Times New Roman"/>
          <w:b/>
          <w:bCs/>
          <w:sz w:val="24"/>
          <w:szCs w:val="24"/>
          <w:u w:val="single"/>
        </w:rPr>
      </w:pPr>
    </w:p>
    <w:p w14:paraId="062F776B" w14:textId="5FBC90C6" w:rsidR="00BC634C" w:rsidRDefault="00BC634C" w:rsidP="00401EBF">
      <w:pPr>
        <w:rPr>
          <w:rFonts w:ascii="Arial Narrow" w:eastAsia="Times New Roman" w:hAnsi="Arial Narrow" w:cs="Times New Roman"/>
          <w:iCs/>
          <w:sz w:val="24"/>
          <w:szCs w:val="24"/>
        </w:rPr>
      </w:pPr>
      <w:r w:rsidRPr="00820CBC">
        <w:rPr>
          <w:rFonts w:ascii="Arial Narrow" w:eastAsia="Times New Roman" w:hAnsi="Arial Narrow" w:cs="Times New Roman"/>
          <w:iCs/>
          <w:sz w:val="24"/>
          <w:szCs w:val="24"/>
        </w:rPr>
        <w:t xml:space="preserve">It is expected that readings will be done </w:t>
      </w:r>
      <w:r w:rsidRPr="00820CBC">
        <w:rPr>
          <w:rFonts w:ascii="Arial Narrow" w:eastAsia="Times New Roman" w:hAnsi="Arial Narrow" w:cs="Times New Roman"/>
          <w:b/>
          <w:bCs/>
          <w:iCs/>
          <w:sz w:val="24"/>
          <w:szCs w:val="24"/>
        </w:rPr>
        <w:t>prior</w:t>
      </w:r>
      <w:r w:rsidRPr="00820CBC">
        <w:rPr>
          <w:rFonts w:ascii="Arial Narrow" w:eastAsia="Times New Roman" w:hAnsi="Arial Narrow" w:cs="Times New Roman"/>
          <w:iCs/>
          <w:sz w:val="24"/>
          <w:szCs w:val="24"/>
        </w:rPr>
        <w:t xml:space="preserve"> to class discussions.  The instructor reserves the right to modify the schedule, as class needs dictate.</w:t>
      </w:r>
    </w:p>
    <w:p w14:paraId="600AF610" w14:textId="1F8EA080" w:rsidR="0044409B" w:rsidRDefault="0044409B" w:rsidP="00401EBF">
      <w:pPr>
        <w:rPr>
          <w:rFonts w:ascii="Arial Narrow" w:eastAsia="Times New Roman" w:hAnsi="Arial Narrow" w:cs="Times New Roman"/>
          <w:sz w:val="24"/>
          <w:szCs w:val="24"/>
        </w:rPr>
      </w:pPr>
    </w:p>
    <w:tbl>
      <w:tblPr>
        <w:tblStyle w:val="TableGrid"/>
        <w:tblW w:w="9828" w:type="dxa"/>
        <w:jc w:val="center"/>
        <w:tblLayout w:type="fixed"/>
        <w:tblLook w:val="04A0" w:firstRow="1" w:lastRow="0" w:firstColumn="1" w:lastColumn="0" w:noHBand="0" w:noVBand="1"/>
      </w:tblPr>
      <w:tblGrid>
        <w:gridCol w:w="1044"/>
        <w:gridCol w:w="990"/>
        <w:gridCol w:w="3330"/>
        <w:gridCol w:w="4464"/>
      </w:tblGrid>
      <w:tr w:rsidR="0044409B" w:rsidRPr="00C670CA" w14:paraId="61AFA36C" w14:textId="77777777" w:rsidTr="00C670CA">
        <w:trPr>
          <w:trHeight w:val="512"/>
          <w:jc w:val="center"/>
        </w:trPr>
        <w:tc>
          <w:tcPr>
            <w:tcW w:w="1044" w:type="dxa"/>
            <w:shd w:val="clear" w:color="auto" w:fill="A8D08D" w:themeFill="accent6" w:themeFillTint="99"/>
            <w:vAlign w:val="center"/>
          </w:tcPr>
          <w:p w14:paraId="283F57D8" w14:textId="77777777" w:rsidR="0044409B" w:rsidRPr="00C670CA" w:rsidRDefault="0044409B" w:rsidP="0044409B">
            <w:pPr>
              <w:rPr>
                <w:rFonts w:ascii="Arial Narrow" w:eastAsia="Times New Roman" w:hAnsi="Arial Narrow" w:cs="Arial"/>
                <w:b/>
                <w:bCs/>
                <w:sz w:val="22"/>
              </w:rPr>
            </w:pPr>
            <w:r w:rsidRPr="00C670CA">
              <w:rPr>
                <w:rFonts w:ascii="Arial Narrow" w:eastAsia="Times New Roman" w:hAnsi="Arial Narrow" w:cs="Arial"/>
                <w:b/>
                <w:bCs/>
                <w:sz w:val="22"/>
              </w:rPr>
              <w:t>WEEK</w:t>
            </w:r>
          </w:p>
        </w:tc>
        <w:tc>
          <w:tcPr>
            <w:tcW w:w="990" w:type="dxa"/>
            <w:shd w:val="clear" w:color="auto" w:fill="A8D08D" w:themeFill="accent6" w:themeFillTint="99"/>
            <w:vAlign w:val="center"/>
          </w:tcPr>
          <w:p w14:paraId="2119AF92" w14:textId="77777777" w:rsidR="0044409B" w:rsidRPr="00C670CA" w:rsidRDefault="0044409B" w:rsidP="0044409B">
            <w:pPr>
              <w:rPr>
                <w:rFonts w:ascii="Arial Narrow" w:eastAsia="Times New Roman" w:hAnsi="Arial Narrow" w:cs="Arial"/>
                <w:b/>
                <w:bCs/>
                <w:sz w:val="22"/>
              </w:rPr>
            </w:pPr>
            <w:r w:rsidRPr="00C670CA">
              <w:rPr>
                <w:rFonts w:ascii="Arial Narrow" w:eastAsia="Times New Roman" w:hAnsi="Arial Narrow" w:cs="Arial"/>
                <w:b/>
                <w:bCs/>
                <w:sz w:val="22"/>
              </w:rPr>
              <w:t>DATE</w:t>
            </w:r>
          </w:p>
        </w:tc>
        <w:tc>
          <w:tcPr>
            <w:tcW w:w="3330" w:type="dxa"/>
            <w:shd w:val="clear" w:color="auto" w:fill="A8D08D" w:themeFill="accent6" w:themeFillTint="99"/>
            <w:vAlign w:val="center"/>
          </w:tcPr>
          <w:p w14:paraId="71712D0F" w14:textId="77777777" w:rsidR="0044409B" w:rsidRPr="00C670CA" w:rsidRDefault="0044409B" w:rsidP="0044409B">
            <w:pPr>
              <w:rPr>
                <w:rFonts w:ascii="Arial Narrow" w:eastAsia="Times New Roman" w:hAnsi="Arial Narrow" w:cs="Arial"/>
                <w:b/>
                <w:bCs/>
                <w:sz w:val="22"/>
              </w:rPr>
            </w:pPr>
            <w:r w:rsidRPr="00C670CA">
              <w:rPr>
                <w:rFonts w:ascii="Arial Narrow" w:eastAsia="Times New Roman" w:hAnsi="Arial Narrow" w:cs="Arial"/>
                <w:b/>
                <w:bCs/>
                <w:sz w:val="22"/>
              </w:rPr>
              <w:t>GENERAL TOPIC</w:t>
            </w:r>
          </w:p>
        </w:tc>
        <w:tc>
          <w:tcPr>
            <w:tcW w:w="4464" w:type="dxa"/>
            <w:shd w:val="clear" w:color="auto" w:fill="A8D08D" w:themeFill="accent6" w:themeFillTint="99"/>
            <w:vAlign w:val="center"/>
          </w:tcPr>
          <w:p w14:paraId="1DDA7B0F" w14:textId="77777777" w:rsidR="0044409B" w:rsidRPr="00C670CA" w:rsidRDefault="0044409B" w:rsidP="0044409B">
            <w:pPr>
              <w:rPr>
                <w:rFonts w:ascii="Arial Narrow" w:eastAsia="Times New Roman" w:hAnsi="Arial Narrow" w:cs="Arial"/>
                <w:b/>
                <w:bCs/>
                <w:sz w:val="22"/>
              </w:rPr>
            </w:pPr>
            <w:r w:rsidRPr="00C670CA">
              <w:rPr>
                <w:rFonts w:ascii="Arial Narrow" w:eastAsia="Times New Roman" w:hAnsi="Arial Narrow" w:cs="Arial"/>
                <w:b/>
                <w:bCs/>
                <w:sz w:val="22"/>
              </w:rPr>
              <w:t>ASSIGNMENT</w:t>
            </w:r>
          </w:p>
        </w:tc>
      </w:tr>
      <w:tr w:rsidR="0044409B" w:rsidRPr="00C670CA" w14:paraId="590FDB0D" w14:textId="77777777" w:rsidTr="0044409B">
        <w:trPr>
          <w:jc w:val="center"/>
        </w:trPr>
        <w:tc>
          <w:tcPr>
            <w:tcW w:w="1044" w:type="dxa"/>
            <w:vAlign w:val="center"/>
          </w:tcPr>
          <w:p w14:paraId="2A1D502F" w14:textId="77777777" w:rsidR="0044409B" w:rsidRPr="00C670CA" w:rsidRDefault="0044409B" w:rsidP="0044409B">
            <w:pPr>
              <w:ind w:left="360"/>
              <w:contextualSpacing/>
              <w:jc w:val="left"/>
              <w:rPr>
                <w:rFonts w:ascii="Arial Narrow" w:eastAsia="Times New Roman" w:hAnsi="Arial Narrow" w:cs="Arial"/>
                <w:b/>
                <w:sz w:val="22"/>
              </w:rPr>
            </w:pPr>
            <w:r w:rsidRPr="00C670CA">
              <w:rPr>
                <w:rFonts w:ascii="Arial Narrow" w:eastAsia="Times New Roman" w:hAnsi="Arial Narrow" w:cs="Arial"/>
                <w:b/>
                <w:sz w:val="22"/>
              </w:rPr>
              <w:t>1</w:t>
            </w:r>
          </w:p>
        </w:tc>
        <w:tc>
          <w:tcPr>
            <w:tcW w:w="990" w:type="dxa"/>
            <w:vAlign w:val="center"/>
          </w:tcPr>
          <w:p w14:paraId="4199EEC5" w14:textId="02E2D0F2" w:rsidR="0044409B" w:rsidRPr="00C670CA" w:rsidRDefault="00E920B3" w:rsidP="0044409B">
            <w:pPr>
              <w:rPr>
                <w:rFonts w:ascii="Arial Narrow" w:eastAsia="Times New Roman" w:hAnsi="Arial Narrow" w:cs="Arial"/>
                <w:sz w:val="22"/>
              </w:rPr>
            </w:pPr>
            <w:r>
              <w:rPr>
                <w:rFonts w:ascii="Arial Narrow" w:eastAsia="Times New Roman" w:hAnsi="Arial Narrow" w:cs="Arial"/>
                <w:sz w:val="22"/>
              </w:rPr>
              <w:t>Aug 21</w:t>
            </w:r>
          </w:p>
        </w:tc>
        <w:tc>
          <w:tcPr>
            <w:tcW w:w="3330" w:type="dxa"/>
            <w:vAlign w:val="center"/>
          </w:tcPr>
          <w:p w14:paraId="4969D149" w14:textId="77777777" w:rsidR="0044409B" w:rsidRPr="00C670CA" w:rsidRDefault="0044409B" w:rsidP="0044409B">
            <w:pPr>
              <w:ind w:left="360"/>
              <w:contextualSpacing/>
              <w:rPr>
                <w:rFonts w:ascii="Arial Narrow" w:eastAsia="Times New Roman" w:hAnsi="Arial Narrow" w:cs="Arial"/>
                <w:b/>
                <w:sz w:val="22"/>
              </w:rPr>
            </w:pPr>
          </w:p>
          <w:p w14:paraId="7B8EAF90" w14:textId="77777777" w:rsidR="0044409B" w:rsidRPr="00C670CA" w:rsidRDefault="0044409B" w:rsidP="0044409B">
            <w:pPr>
              <w:ind w:left="360"/>
              <w:contextualSpacing/>
              <w:rPr>
                <w:rFonts w:ascii="Arial Narrow" w:eastAsia="Times New Roman" w:hAnsi="Arial Narrow" w:cs="Arial"/>
                <w:sz w:val="22"/>
              </w:rPr>
            </w:pPr>
            <w:r w:rsidRPr="00C670CA">
              <w:rPr>
                <w:rFonts w:ascii="Arial Narrow" w:eastAsia="Times New Roman" w:hAnsi="Arial Narrow" w:cs="Arial"/>
                <w:b/>
                <w:sz w:val="22"/>
              </w:rPr>
              <w:t>Class Introduction</w:t>
            </w:r>
            <w:r w:rsidRPr="00C670CA">
              <w:rPr>
                <w:rFonts w:ascii="Arial Narrow" w:eastAsia="Times New Roman" w:hAnsi="Arial Narrow" w:cs="Arial"/>
                <w:sz w:val="22"/>
              </w:rPr>
              <w:t xml:space="preserve"> Syllabus Review (texts and assignments)</w:t>
            </w:r>
          </w:p>
          <w:p w14:paraId="2BF2238C" w14:textId="77777777" w:rsidR="0044409B" w:rsidRPr="00C670CA" w:rsidRDefault="0044409B" w:rsidP="0044409B">
            <w:pPr>
              <w:ind w:left="360"/>
              <w:contextualSpacing/>
              <w:rPr>
                <w:rFonts w:ascii="Arial Narrow" w:eastAsia="Times New Roman" w:hAnsi="Arial Narrow" w:cs="Arial"/>
                <w:sz w:val="22"/>
              </w:rPr>
            </w:pPr>
          </w:p>
        </w:tc>
        <w:tc>
          <w:tcPr>
            <w:tcW w:w="4464" w:type="dxa"/>
            <w:vAlign w:val="center"/>
          </w:tcPr>
          <w:p w14:paraId="034A6BA2" w14:textId="77777777" w:rsidR="0044409B" w:rsidRPr="00C670CA" w:rsidRDefault="0044409B" w:rsidP="0044409B">
            <w:pPr>
              <w:rPr>
                <w:rFonts w:ascii="Arial Narrow" w:eastAsia="Times New Roman" w:hAnsi="Arial Narrow" w:cs="Arial"/>
                <w:b/>
                <w:sz w:val="22"/>
              </w:rPr>
            </w:pPr>
          </w:p>
        </w:tc>
      </w:tr>
      <w:tr w:rsidR="0044409B" w:rsidRPr="00C670CA" w14:paraId="459F0D91" w14:textId="77777777" w:rsidTr="0044409B">
        <w:trPr>
          <w:trHeight w:val="881"/>
          <w:jc w:val="center"/>
        </w:trPr>
        <w:tc>
          <w:tcPr>
            <w:tcW w:w="1044" w:type="dxa"/>
            <w:vAlign w:val="center"/>
          </w:tcPr>
          <w:p w14:paraId="19570B49" w14:textId="77777777" w:rsidR="0044409B" w:rsidRPr="00C670CA" w:rsidRDefault="0044409B" w:rsidP="0044409B">
            <w:pPr>
              <w:rPr>
                <w:rFonts w:ascii="Arial Narrow" w:eastAsia="Times New Roman" w:hAnsi="Arial Narrow" w:cs="Arial"/>
                <w:b/>
                <w:sz w:val="22"/>
              </w:rPr>
            </w:pPr>
            <w:r w:rsidRPr="00C670CA">
              <w:rPr>
                <w:rFonts w:ascii="Arial Narrow" w:eastAsia="Times New Roman" w:hAnsi="Arial Narrow" w:cs="Arial"/>
                <w:b/>
                <w:sz w:val="22"/>
              </w:rPr>
              <w:t>2</w:t>
            </w:r>
          </w:p>
        </w:tc>
        <w:tc>
          <w:tcPr>
            <w:tcW w:w="990" w:type="dxa"/>
            <w:vAlign w:val="center"/>
          </w:tcPr>
          <w:p w14:paraId="3B58B2E1" w14:textId="6C86106C" w:rsidR="0044409B" w:rsidRPr="00C670CA" w:rsidRDefault="00E920B3" w:rsidP="0044409B">
            <w:pPr>
              <w:rPr>
                <w:rFonts w:ascii="Arial Narrow" w:eastAsia="Times New Roman" w:hAnsi="Arial Narrow" w:cs="Arial"/>
                <w:sz w:val="22"/>
              </w:rPr>
            </w:pPr>
            <w:r>
              <w:rPr>
                <w:rFonts w:ascii="Arial Narrow" w:eastAsia="Times New Roman" w:hAnsi="Arial Narrow" w:cs="Arial"/>
                <w:sz w:val="22"/>
              </w:rPr>
              <w:t>Aug 28</w:t>
            </w:r>
          </w:p>
        </w:tc>
        <w:tc>
          <w:tcPr>
            <w:tcW w:w="3330" w:type="dxa"/>
            <w:vAlign w:val="center"/>
          </w:tcPr>
          <w:p w14:paraId="54D346E4" w14:textId="43B17A5A" w:rsidR="0044409B" w:rsidRPr="00C670CA" w:rsidRDefault="00492243" w:rsidP="0044409B">
            <w:pPr>
              <w:rPr>
                <w:rFonts w:ascii="Arial Narrow" w:eastAsia="Times New Roman" w:hAnsi="Arial Narrow" w:cs="Arial"/>
                <w:b/>
                <w:sz w:val="22"/>
              </w:rPr>
            </w:pPr>
            <w:r w:rsidRPr="00C670CA">
              <w:rPr>
                <w:rFonts w:ascii="Arial Narrow" w:eastAsia="Times New Roman" w:hAnsi="Arial Narrow" w:cs="Arial"/>
                <w:b/>
                <w:sz w:val="22"/>
              </w:rPr>
              <w:t>Foundations of Values and Ethics</w:t>
            </w:r>
          </w:p>
        </w:tc>
        <w:tc>
          <w:tcPr>
            <w:tcW w:w="4464" w:type="dxa"/>
            <w:vAlign w:val="center"/>
          </w:tcPr>
          <w:p w14:paraId="7E3D935B" w14:textId="77777777" w:rsidR="00492243" w:rsidRDefault="00492243" w:rsidP="00492243">
            <w:pPr>
              <w:rPr>
                <w:rFonts w:ascii="Arial Narrow" w:eastAsia="Times New Roman" w:hAnsi="Arial Narrow" w:cs="Arial"/>
                <w:b/>
                <w:color w:val="2E74B5" w:themeColor="accent1" w:themeShade="BF"/>
                <w:sz w:val="22"/>
              </w:rPr>
            </w:pPr>
          </w:p>
          <w:p w14:paraId="6B1A4708" w14:textId="6A23E60E" w:rsidR="00492243" w:rsidRPr="00C670CA" w:rsidRDefault="00492243" w:rsidP="00492243">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1</w:t>
            </w:r>
          </w:p>
          <w:p w14:paraId="48537AE9" w14:textId="77777777" w:rsidR="0044409B" w:rsidRPr="00C670CA" w:rsidRDefault="0044409B" w:rsidP="0044409B">
            <w:pPr>
              <w:rPr>
                <w:rFonts w:ascii="Arial Narrow" w:eastAsia="Times New Roman" w:hAnsi="Arial Narrow" w:cs="Arial"/>
                <w:b/>
                <w:color w:val="663300"/>
                <w:sz w:val="22"/>
              </w:rPr>
            </w:pPr>
          </w:p>
        </w:tc>
      </w:tr>
      <w:tr w:rsidR="0044409B" w:rsidRPr="00C670CA" w14:paraId="64A182F6" w14:textId="77777777" w:rsidTr="0044409B">
        <w:trPr>
          <w:jc w:val="center"/>
        </w:trPr>
        <w:tc>
          <w:tcPr>
            <w:tcW w:w="1044" w:type="dxa"/>
            <w:vAlign w:val="center"/>
          </w:tcPr>
          <w:p w14:paraId="66DFFCBF" w14:textId="77777777" w:rsidR="0044409B" w:rsidRPr="00C670CA" w:rsidRDefault="0044409B" w:rsidP="0044409B">
            <w:pPr>
              <w:rPr>
                <w:rFonts w:ascii="Arial Narrow" w:eastAsia="Times New Roman" w:hAnsi="Arial Narrow" w:cs="Arial"/>
                <w:b/>
                <w:sz w:val="22"/>
              </w:rPr>
            </w:pPr>
            <w:r w:rsidRPr="00C670CA">
              <w:rPr>
                <w:rFonts w:ascii="Arial Narrow" w:eastAsia="Times New Roman" w:hAnsi="Arial Narrow" w:cs="Arial"/>
                <w:b/>
                <w:sz w:val="22"/>
              </w:rPr>
              <w:t>3</w:t>
            </w:r>
          </w:p>
        </w:tc>
        <w:tc>
          <w:tcPr>
            <w:tcW w:w="990" w:type="dxa"/>
            <w:vAlign w:val="center"/>
          </w:tcPr>
          <w:p w14:paraId="39F01EED" w14:textId="64BF115E" w:rsidR="0044409B" w:rsidRPr="00C670CA" w:rsidRDefault="00E920B3" w:rsidP="0044409B">
            <w:pPr>
              <w:rPr>
                <w:rFonts w:ascii="Arial Narrow" w:eastAsia="Times New Roman" w:hAnsi="Arial Narrow" w:cs="Arial"/>
                <w:sz w:val="22"/>
                <w:highlight w:val="magenta"/>
              </w:rPr>
            </w:pPr>
            <w:r>
              <w:rPr>
                <w:rFonts w:ascii="Arial Narrow" w:eastAsia="Times New Roman" w:hAnsi="Arial Narrow" w:cs="Arial"/>
                <w:sz w:val="22"/>
              </w:rPr>
              <w:t>Sept 4</w:t>
            </w:r>
          </w:p>
        </w:tc>
        <w:tc>
          <w:tcPr>
            <w:tcW w:w="3330" w:type="dxa"/>
            <w:vAlign w:val="center"/>
          </w:tcPr>
          <w:p w14:paraId="1A18DFF6" w14:textId="77777777" w:rsidR="00492243" w:rsidRDefault="00492243" w:rsidP="0044409B">
            <w:pPr>
              <w:rPr>
                <w:rFonts w:ascii="Arial Narrow" w:eastAsia="Times New Roman" w:hAnsi="Arial Narrow" w:cs="Arial"/>
                <w:b/>
                <w:sz w:val="22"/>
              </w:rPr>
            </w:pPr>
          </w:p>
          <w:p w14:paraId="4BDF4762" w14:textId="64C5FA1C" w:rsidR="0044409B" w:rsidRPr="00C670CA" w:rsidRDefault="00492243" w:rsidP="0044409B">
            <w:pPr>
              <w:rPr>
                <w:rFonts w:ascii="Arial Narrow" w:eastAsia="Times New Roman" w:hAnsi="Arial Narrow" w:cs="Arial"/>
                <w:b/>
                <w:sz w:val="22"/>
              </w:rPr>
            </w:pPr>
            <w:r w:rsidRPr="00C670CA">
              <w:rPr>
                <w:rFonts w:ascii="Arial Narrow" w:eastAsia="Times New Roman" w:hAnsi="Arial Narrow" w:cs="Arial"/>
                <w:b/>
                <w:sz w:val="22"/>
              </w:rPr>
              <w:t>Black, White or Gray Activity</w:t>
            </w:r>
          </w:p>
          <w:p w14:paraId="25CA8110" w14:textId="77777777" w:rsidR="00492243" w:rsidRDefault="00492243" w:rsidP="0044409B">
            <w:pPr>
              <w:rPr>
                <w:rFonts w:ascii="Arial Narrow" w:eastAsia="Times New Roman" w:hAnsi="Arial Narrow" w:cs="Arial"/>
                <w:b/>
                <w:sz w:val="22"/>
              </w:rPr>
            </w:pPr>
          </w:p>
          <w:p w14:paraId="4FC259E9" w14:textId="1B4AF5F5" w:rsidR="0044409B" w:rsidRPr="00C670CA" w:rsidRDefault="0044409B" w:rsidP="0044409B">
            <w:pPr>
              <w:rPr>
                <w:rFonts w:ascii="Arial Narrow" w:eastAsia="Times New Roman" w:hAnsi="Arial Narrow" w:cs="Arial"/>
                <w:b/>
                <w:sz w:val="22"/>
              </w:rPr>
            </w:pPr>
            <w:r w:rsidRPr="00C670CA">
              <w:rPr>
                <w:rFonts w:ascii="Arial Narrow" w:eastAsia="Times New Roman" w:hAnsi="Arial Narrow" w:cs="Arial"/>
                <w:b/>
                <w:sz w:val="22"/>
              </w:rPr>
              <w:t>Values—Mine, Theirs and Ours</w:t>
            </w:r>
          </w:p>
          <w:p w14:paraId="6E001B48" w14:textId="77777777" w:rsidR="0044409B" w:rsidRPr="00C670CA" w:rsidRDefault="0044409B" w:rsidP="0044409B">
            <w:pPr>
              <w:rPr>
                <w:rFonts w:ascii="Arial Narrow" w:eastAsia="Times New Roman" w:hAnsi="Arial Narrow" w:cs="Arial"/>
                <w:b/>
                <w:sz w:val="22"/>
              </w:rPr>
            </w:pPr>
            <w:r w:rsidRPr="00C670CA">
              <w:rPr>
                <w:rFonts w:ascii="Arial Narrow" w:eastAsia="Times New Roman" w:hAnsi="Arial Narrow" w:cs="Arial"/>
                <w:b/>
                <w:sz w:val="22"/>
              </w:rPr>
              <w:t>The Human Continuum</w:t>
            </w:r>
          </w:p>
          <w:p w14:paraId="1523789E" w14:textId="77777777" w:rsidR="0044409B" w:rsidRPr="00C670CA" w:rsidRDefault="0044409B" w:rsidP="0044409B">
            <w:pPr>
              <w:rPr>
                <w:rFonts w:ascii="Arial Narrow" w:eastAsia="Times New Roman" w:hAnsi="Arial Narrow" w:cs="Arial"/>
                <w:b/>
                <w:sz w:val="22"/>
              </w:rPr>
            </w:pPr>
          </w:p>
        </w:tc>
        <w:tc>
          <w:tcPr>
            <w:tcW w:w="4464" w:type="dxa"/>
            <w:vAlign w:val="center"/>
          </w:tcPr>
          <w:p w14:paraId="76CCB877" w14:textId="77777777" w:rsidR="003A0736" w:rsidRDefault="003A0736" w:rsidP="003A0736">
            <w:pPr>
              <w:rPr>
                <w:rFonts w:ascii="Arial Narrow" w:eastAsia="Times New Roman" w:hAnsi="Arial Narrow" w:cs="Arial"/>
                <w:b/>
                <w:bCs/>
                <w:color w:val="006600"/>
                <w:sz w:val="22"/>
              </w:rPr>
            </w:pPr>
          </w:p>
          <w:p w14:paraId="019F3449" w14:textId="19A1FF52" w:rsidR="003A0736" w:rsidRPr="00C670CA" w:rsidRDefault="003A0736" w:rsidP="003A0736">
            <w:pPr>
              <w:rPr>
                <w:rFonts w:ascii="Arial Narrow" w:eastAsia="Times New Roman" w:hAnsi="Arial Narrow" w:cs="Arial"/>
                <w:b/>
                <w:bCs/>
                <w:color w:val="006600"/>
                <w:sz w:val="22"/>
              </w:rPr>
            </w:pPr>
            <w:r w:rsidRPr="00C670CA">
              <w:rPr>
                <w:rFonts w:ascii="Arial Narrow" w:eastAsia="Times New Roman" w:hAnsi="Arial Narrow" w:cs="Arial"/>
                <w:b/>
                <w:bCs/>
                <w:color w:val="006600"/>
                <w:sz w:val="22"/>
              </w:rPr>
              <w:t xml:space="preserve">Homework Assignment: </w:t>
            </w:r>
          </w:p>
          <w:p w14:paraId="53A58D8A" w14:textId="46F8612F" w:rsidR="003A0736" w:rsidRDefault="003A0736" w:rsidP="003A0736">
            <w:pPr>
              <w:rPr>
                <w:rFonts w:ascii="Arial Narrow" w:eastAsia="Times New Roman" w:hAnsi="Arial Narrow" w:cs="Arial"/>
                <w:b/>
                <w:bCs/>
                <w:color w:val="006600"/>
                <w:sz w:val="22"/>
              </w:rPr>
            </w:pPr>
            <w:r w:rsidRPr="00C670CA">
              <w:rPr>
                <w:rFonts w:ascii="Arial Narrow" w:eastAsia="Times New Roman" w:hAnsi="Arial Narrow" w:cs="Arial"/>
                <w:b/>
                <w:color w:val="006600"/>
                <w:sz w:val="22"/>
              </w:rPr>
              <w:t>Critical Thinking Journal</w:t>
            </w:r>
            <w:r w:rsidRPr="00C670CA">
              <w:rPr>
                <w:rFonts w:ascii="Arial Narrow" w:eastAsia="Times New Roman" w:hAnsi="Arial Narrow" w:cs="Arial"/>
                <w:b/>
                <w:bCs/>
                <w:color w:val="006600"/>
                <w:sz w:val="22"/>
              </w:rPr>
              <w:t xml:space="preserve"> #</w:t>
            </w:r>
            <w:r>
              <w:rPr>
                <w:rFonts w:ascii="Arial Narrow" w:eastAsia="Times New Roman" w:hAnsi="Arial Narrow" w:cs="Arial"/>
                <w:b/>
                <w:bCs/>
                <w:color w:val="006600"/>
                <w:sz w:val="22"/>
              </w:rPr>
              <w:t>1</w:t>
            </w:r>
          </w:p>
          <w:p w14:paraId="1133C9BE" w14:textId="77777777" w:rsidR="003A0736" w:rsidRDefault="003A0736" w:rsidP="003A0736">
            <w:pPr>
              <w:rPr>
                <w:rFonts w:ascii="Arial Narrow" w:eastAsia="Times New Roman" w:hAnsi="Arial Narrow" w:cs="Arial"/>
                <w:b/>
                <w:bCs/>
                <w:color w:val="006600"/>
                <w:sz w:val="22"/>
              </w:rPr>
            </w:pPr>
          </w:p>
          <w:p w14:paraId="0ACF3E77" w14:textId="58C5ACFF" w:rsidR="003A0736" w:rsidRPr="00C670CA" w:rsidRDefault="003A0736" w:rsidP="003A0736">
            <w:pPr>
              <w:rPr>
                <w:rFonts w:ascii="Arial Narrow" w:eastAsia="Times New Roman" w:hAnsi="Arial Narrow" w:cs="Arial"/>
                <w:b/>
                <w:bCs/>
                <w:color w:val="006600"/>
                <w:sz w:val="22"/>
              </w:rPr>
            </w:pPr>
            <w:r>
              <w:rPr>
                <w:rFonts w:ascii="Arial Narrow" w:eastAsia="Times New Roman" w:hAnsi="Arial Narrow" w:cs="Arial"/>
                <w:b/>
                <w:bCs/>
                <w:color w:val="006600"/>
                <w:sz w:val="22"/>
              </w:rPr>
              <w:t xml:space="preserve">DUE on Canvas </w:t>
            </w:r>
            <w:r w:rsidR="00F81929">
              <w:rPr>
                <w:rFonts w:ascii="Arial Narrow" w:eastAsia="Times New Roman" w:hAnsi="Arial Narrow" w:cs="Arial"/>
                <w:b/>
                <w:bCs/>
                <w:color w:val="006600"/>
                <w:sz w:val="22"/>
              </w:rPr>
              <w:t>Sunday Sept 7</w:t>
            </w:r>
            <w:r w:rsidR="00F81929" w:rsidRPr="00F81929">
              <w:rPr>
                <w:rFonts w:ascii="Arial Narrow" w:eastAsia="Times New Roman" w:hAnsi="Arial Narrow" w:cs="Arial"/>
                <w:b/>
                <w:bCs/>
                <w:color w:val="006600"/>
                <w:sz w:val="22"/>
                <w:vertAlign w:val="superscript"/>
              </w:rPr>
              <w:t>th</w:t>
            </w:r>
            <w:r w:rsidR="00F81929">
              <w:rPr>
                <w:rFonts w:ascii="Arial Narrow" w:eastAsia="Times New Roman" w:hAnsi="Arial Narrow" w:cs="Arial"/>
                <w:b/>
                <w:bCs/>
                <w:color w:val="006600"/>
                <w:sz w:val="22"/>
              </w:rPr>
              <w:t xml:space="preserve"> </w:t>
            </w:r>
            <w:r>
              <w:rPr>
                <w:rFonts w:ascii="Arial Narrow" w:eastAsia="Times New Roman" w:hAnsi="Arial Narrow" w:cs="Arial"/>
                <w:b/>
                <w:bCs/>
                <w:color w:val="006600"/>
                <w:sz w:val="22"/>
              </w:rPr>
              <w:t>by 11:59pm</w:t>
            </w:r>
          </w:p>
          <w:p w14:paraId="01CB0593" w14:textId="35E4643C" w:rsidR="0044409B" w:rsidRPr="00C670CA" w:rsidRDefault="0044409B" w:rsidP="003A0736">
            <w:pPr>
              <w:jc w:val="left"/>
              <w:rPr>
                <w:rFonts w:ascii="Arial Narrow" w:eastAsia="Times New Roman" w:hAnsi="Arial Narrow" w:cs="Arial"/>
                <w:color w:val="006600"/>
                <w:sz w:val="22"/>
              </w:rPr>
            </w:pPr>
          </w:p>
        </w:tc>
      </w:tr>
      <w:tr w:rsidR="0042100C" w:rsidRPr="00C670CA" w14:paraId="6424503B" w14:textId="77777777" w:rsidTr="0044409B">
        <w:trPr>
          <w:jc w:val="center"/>
        </w:trPr>
        <w:tc>
          <w:tcPr>
            <w:tcW w:w="1044" w:type="dxa"/>
            <w:vAlign w:val="center"/>
          </w:tcPr>
          <w:p w14:paraId="09230657" w14:textId="77777777" w:rsidR="0042100C" w:rsidRPr="00C670CA" w:rsidRDefault="0042100C" w:rsidP="0042100C">
            <w:pPr>
              <w:rPr>
                <w:rFonts w:ascii="Arial Narrow" w:eastAsia="Times New Roman" w:hAnsi="Arial Narrow" w:cs="Arial"/>
                <w:b/>
                <w:sz w:val="22"/>
              </w:rPr>
            </w:pPr>
            <w:r w:rsidRPr="00C670CA">
              <w:rPr>
                <w:rFonts w:ascii="Arial Narrow" w:eastAsia="Times New Roman" w:hAnsi="Arial Narrow" w:cs="Arial"/>
                <w:b/>
                <w:sz w:val="22"/>
              </w:rPr>
              <w:t>4</w:t>
            </w:r>
          </w:p>
        </w:tc>
        <w:tc>
          <w:tcPr>
            <w:tcW w:w="990" w:type="dxa"/>
            <w:vAlign w:val="center"/>
          </w:tcPr>
          <w:p w14:paraId="1FB6EC82" w14:textId="5C8ACA66" w:rsidR="0042100C" w:rsidRPr="00C670CA" w:rsidRDefault="00E920B3" w:rsidP="0042100C">
            <w:pPr>
              <w:rPr>
                <w:rFonts w:ascii="Arial Narrow" w:eastAsia="Times New Roman" w:hAnsi="Arial Narrow" w:cs="Arial"/>
                <w:sz w:val="22"/>
              </w:rPr>
            </w:pPr>
            <w:r>
              <w:rPr>
                <w:rFonts w:ascii="Arial Narrow" w:eastAsia="Times New Roman" w:hAnsi="Arial Narrow" w:cs="Arial"/>
                <w:sz w:val="22"/>
              </w:rPr>
              <w:t>Sept 11</w:t>
            </w:r>
          </w:p>
        </w:tc>
        <w:tc>
          <w:tcPr>
            <w:tcW w:w="3330" w:type="dxa"/>
            <w:vAlign w:val="center"/>
          </w:tcPr>
          <w:p w14:paraId="6EA6E870" w14:textId="77777777" w:rsidR="0042100C" w:rsidRPr="00C670CA" w:rsidRDefault="0042100C" w:rsidP="0042100C">
            <w:pPr>
              <w:rPr>
                <w:rFonts w:ascii="Arial Narrow" w:eastAsia="Times New Roman" w:hAnsi="Arial Narrow" w:cs="Arial"/>
                <w:b/>
                <w:sz w:val="22"/>
              </w:rPr>
            </w:pPr>
          </w:p>
          <w:p w14:paraId="3C550EEE" w14:textId="4694E0A7" w:rsidR="00492243" w:rsidRDefault="00492243" w:rsidP="00492243">
            <w:pPr>
              <w:rPr>
                <w:rFonts w:ascii="Arial Narrow" w:eastAsia="Times New Roman" w:hAnsi="Arial Narrow" w:cs="Arial"/>
                <w:b/>
                <w:sz w:val="22"/>
              </w:rPr>
            </w:pPr>
            <w:r w:rsidRPr="00C670CA">
              <w:rPr>
                <w:rFonts w:ascii="Arial Narrow" w:eastAsia="Times New Roman" w:hAnsi="Arial Narrow" w:cs="Arial"/>
                <w:b/>
                <w:sz w:val="22"/>
              </w:rPr>
              <w:t>The History and Evolution of Social Work Values</w:t>
            </w:r>
          </w:p>
          <w:p w14:paraId="4CD87D59" w14:textId="77777777" w:rsidR="00492243" w:rsidRDefault="00492243" w:rsidP="0042100C">
            <w:pPr>
              <w:rPr>
                <w:rFonts w:ascii="Arial Narrow" w:eastAsia="Times New Roman" w:hAnsi="Arial Narrow" w:cs="Arial"/>
                <w:b/>
                <w:sz w:val="22"/>
              </w:rPr>
            </w:pPr>
          </w:p>
          <w:p w14:paraId="14300055" w14:textId="262AA3BE" w:rsidR="0042100C" w:rsidRDefault="0042100C" w:rsidP="0042100C">
            <w:pPr>
              <w:rPr>
                <w:rFonts w:ascii="Arial Narrow" w:eastAsia="Times New Roman" w:hAnsi="Arial Narrow" w:cs="Arial"/>
                <w:b/>
                <w:sz w:val="22"/>
              </w:rPr>
            </w:pPr>
            <w:r w:rsidRPr="00C670CA">
              <w:rPr>
                <w:rFonts w:ascii="Arial Narrow" w:eastAsia="Times New Roman" w:hAnsi="Arial Narrow" w:cs="Arial"/>
                <w:b/>
                <w:sz w:val="22"/>
              </w:rPr>
              <w:t>The NASW Code of Ethics</w:t>
            </w:r>
          </w:p>
          <w:p w14:paraId="2A468A1C" w14:textId="77777777" w:rsidR="00492243" w:rsidRDefault="00492243" w:rsidP="009D1BBC">
            <w:pPr>
              <w:jc w:val="left"/>
              <w:rPr>
                <w:rFonts w:ascii="Arial Narrow" w:eastAsia="Times New Roman" w:hAnsi="Arial Narrow" w:cs="Arial"/>
                <w:b/>
                <w:sz w:val="22"/>
              </w:rPr>
            </w:pPr>
          </w:p>
          <w:p w14:paraId="7C2C8A0F" w14:textId="66AD7CD7" w:rsidR="00CC4FA5" w:rsidRPr="00C670CA" w:rsidRDefault="009C4115" w:rsidP="0042100C">
            <w:pPr>
              <w:rPr>
                <w:rFonts w:ascii="Arial Narrow" w:eastAsia="Times New Roman" w:hAnsi="Arial Narrow" w:cs="Arial"/>
                <w:b/>
                <w:sz w:val="22"/>
              </w:rPr>
            </w:pPr>
            <w:r>
              <w:rPr>
                <w:rFonts w:ascii="Arial Narrow" w:eastAsia="Times New Roman" w:hAnsi="Arial Narrow" w:cs="Arial"/>
                <w:b/>
                <w:sz w:val="22"/>
              </w:rPr>
              <w:t xml:space="preserve">Guest Speaker: </w:t>
            </w:r>
            <w:r w:rsidR="00CC4FA5">
              <w:rPr>
                <w:rFonts w:ascii="Arial Narrow" w:eastAsia="Times New Roman" w:hAnsi="Arial Narrow" w:cs="Arial"/>
                <w:b/>
                <w:sz w:val="22"/>
              </w:rPr>
              <w:t>Bryan Mares</w:t>
            </w:r>
            <w:r>
              <w:rPr>
                <w:rFonts w:ascii="Arial Narrow" w:eastAsia="Times New Roman" w:hAnsi="Arial Narrow" w:cs="Arial"/>
                <w:b/>
                <w:sz w:val="22"/>
              </w:rPr>
              <w:t>, Government Relations Director for NASW-Texas</w:t>
            </w:r>
          </w:p>
          <w:p w14:paraId="004FA9DC" w14:textId="77777777" w:rsidR="0042100C" w:rsidRPr="00C670CA" w:rsidRDefault="0042100C" w:rsidP="0042100C">
            <w:pPr>
              <w:rPr>
                <w:rFonts w:ascii="Arial Narrow" w:eastAsia="Times New Roman" w:hAnsi="Arial Narrow" w:cs="Arial"/>
                <w:b/>
                <w:sz w:val="22"/>
              </w:rPr>
            </w:pPr>
          </w:p>
        </w:tc>
        <w:tc>
          <w:tcPr>
            <w:tcW w:w="4464" w:type="dxa"/>
            <w:vAlign w:val="center"/>
          </w:tcPr>
          <w:p w14:paraId="0BC84881" w14:textId="77777777" w:rsidR="00492243" w:rsidRPr="00C670CA" w:rsidRDefault="00492243" w:rsidP="00492243">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2</w:t>
            </w:r>
          </w:p>
          <w:p w14:paraId="129FEAA6" w14:textId="77777777" w:rsidR="00A018B9" w:rsidRDefault="00A018B9" w:rsidP="0042100C">
            <w:pPr>
              <w:rPr>
                <w:rFonts w:ascii="Arial Narrow" w:eastAsia="Times New Roman" w:hAnsi="Arial Narrow" w:cs="Arial"/>
                <w:b/>
                <w:color w:val="2E74B5" w:themeColor="accent1" w:themeShade="BF"/>
                <w:sz w:val="22"/>
              </w:rPr>
            </w:pPr>
          </w:p>
          <w:p w14:paraId="076279CC" w14:textId="30825266" w:rsidR="0042100C" w:rsidRPr="00C670CA" w:rsidRDefault="0042100C" w:rsidP="0042100C">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NASW Code of Ethics</w:t>
            </w:r>
          </w:p>
          <w:p w14:paraId="0984DD21" w14:textId="712B8D74" w:rsidR="007810A1" w:rsidRDefault="00492243" w:rsidP="00181984">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Reamer – Ethical Standards Chapter 1</w:t>
            </w:r>
            <w:r w:rsidR="00EB5A78">
              <w:rPr>
                <w:rFonts w:ascii="Arial Narrow" w:eastAsia="Times New Roman" w:hAnsi="Arial Narrow" w:cs="Arial"/>
                <w:b/>
                <w:color w:val="2E74B5" w:themeColor="accent1" w:themeShade="BF"/>
                <w:sz w:val="22"/>
              </w:rPr>
              <w:t xml:space="preserve"> (Optional)</w:t>
            </w:r>
          </w:p>
          <w:p w14:paraId="001058F8" w14:textId="77777777" w:rsidR="003A0736" w:rsidRDefault="003A0736" w:rsidP="00181984">
            <w:pPr>
              <w:rPr>
                <w:rFonts w:ascii="Arial Narrow" w:eastAsia="Times New Roman" w:hAnsi="Arial Narrow" w:cs="Arial"/>
                <w:b/>
                <w:color w:val="2E74B5" w:themeColor="accent1" w:themeShade="BF"/>
                <w:sz w:val="22"/>
              </w:rPr>
            </w:pPr>
          </w:p>
          <w:p w14:paraId="0B33FAAC" w14:textId="37739197" w:rsidR="003A0736" w:rsidRPr="00C670CA" w:rsidRDefault="003A0736" w:rsidP="003A0736">
            <w:pPr>
              <w:jc w:val="left"/>
              <w:rPr>
                <w:rFonts w:ascii="Arial Narrow" w:eastAsia="Times New Roman" w:hAnsi="Arial Narrow" w:cs="Arial"/>
                <w:b/>
                <w:color w:val="2E74B5" w:themeColor="accent1" w:themeShade="BF"/>
                <w:sz w:val="22"/>
              </w:rPr>
            </w:pPr>
          </w:p>
        </w:tc>
      </w:tr>
      <w:tr w:rsidR="0042100C" w:rsidRPr="00C670CA" w14:paraId="4F94B258" w14:textId="77777777" w:rsidTr="003A0736">
        <w:trPr>
          <w:trHeight w:val="2258"/>
          <w:jc w:val="center"/>
        </w:trPr>
        <w:tc>
          <w:tcPr>
            <w:tcW w:w="1044" w:type="dxa"/>
            <w:vAlign w:val="center"/>
          </w:tcPr>
          <w:p w14:paraId="58BB2EB5" w14:textId="77777777" w:rsidR="0042100C" w:rsidRPr="00C670CA" w:rsidRDefault="0042100C" w:rsidP="0042100C">
            <w:pPr>
              <w:rPr>
                <w:rFonts w:ascii="Arial Narrow" w:eastAsia="Times New Roman" w:hAnsi="Arial Narrow" w:cs="Arial"/>
                <w:b/>
                <w:sz w:val="22"/>
              </w:rPr>
            </w:pPr>
            <w:r w:rsidRPr="00C670CA">
              <w:rPr>
                <w:rFonts w:ascii="Arial Narrow" w:eastAsia="Times New Roman" w:hAnsi="Arial Narrow" w:cs="Arial"/>
                <w:b/>
                <w:sz w:val="22"/>
              </w:rPr>
              <w:t>5</w:t>
            </w:r>
          </w:p>
        </w:tc>
        <w:tc>
          <w:tcPr>
            <w:tcW w:w="990" w:type="dxa"/>
            <w:vAlign w:val="center"/>
          </w:tcPr>
          <w:p w14:paraId="1FFBA900" w14:textId="750BB462" w:rsidR="0042100C" w:rsidRPr="00C670CA" w:rsidRDefault="00E920B3" w:rsidP="0042100C">
            <w:pPr>
              <w:rPr>
                <w:rFonts w:ascii="Arial Narrow" w:eastAsia="Times New Roman" w:hAnsi="Arial Narrow" w:cs="Arial"/>
                <w:sz w:val="22"/>
                <w:highlight w:val="magenta"/>
              </w:rPr>
            </w:pPr>
            <w:r>
              <w:rPr>
                <w:rFonts w:ascii="Arial Narrow" w:eastAsia="Times New Roman" w:hAnsi="Arial Narrow" w:cs="Arial"/>
                <w:sz w:val="22"/>
              </w:rPr>
              <w:t>Sept 18</w:t>
            </w:r>
          </w:p>
        </w:tc>
        <w:tc>
          <w:tcPr>
            <w:tcW w:w="3330" w:type="dxa"/>
            <w:vAlign w:val="center"/>
          </w:tcPr>
          <w:p w14:paraId="7A26E8E7" w14:textId="77777777" w:rsidR="00492243" w:rsidRDefault="00492243" w:rsidP="00492243">
            <w:pPr>
              <w:rPr>
                <w:rFonts w:ascii="Arial Narrow" w:eastAsia="Times New Roman" w:hAnsi="Arial Narrow" w:cs="Arial"/>
                <w:b/>
                <w:bCs/>
                <w:sz w:val="22"/>
              </w:rPr>
            </w:pPr>
          </w:p>
          <w:p w14:paraId="6E5D4205" w14:textId="77777777" w:rsidR="009D1BBC" w:rsidRDefault="009D1BBC" w:rsidP="009D1BBC">
            <w:pPr>
              <w:jc w:val="left"/>
              <w:rPr>
                <w:rFonts w:ascii="Arial Narrow" w:eastAsia="Times New Roman" w:hAnsi="Arial Narrow" w:cs="Arial"/>
                <w:b/>
                <w:bCs/>
                <w:sz w:val="22"/>
              </w:rPr>
            </w:pPr>
          </w:p>
          <w:p w14:paraId="03AEAAAD" w14:textId="493206C0" w:rsidR="003A0736" w:rsidRPr="003A0736" w:rsidRDefault="00492243" w:rsidP="003A0736">
            <w:pPr>
              <w:rPr>
                <w:rFonts w:ascii="Arial Narrow" w:eastAsia="Times New Roman" w:hAnsi="Arial Narrow" w:cs="Arial"/>
                <w:b/>
                <w:bCs/>
                <w:sz w:val="22"/>
              </w:rPr>
            </w:pPr>
            <w:r w:rsidRPr="00C670CA">
              <w:rPr>
                <w:rFonts w:ascii="Arial Narrow" w:eastAsia="Times New Roman" w:hAnsi="Arial Narrow" w:cs="Arial"/>
                <w:b/>
                <w:bCs/>
                <w:sz w:val="22"/>
              </w:rPr>
              <w:t>NASW Policy Positions</w:t>
            </w:r>
            <w:r w:rsidR="005D60D3">
              <w:rPr>
                <w:rFonts w:ascii="Arial Narrow" w:eastAsia="Times New Roman" w:hAnsi="Arial Narrow" w:cs="Arial"/>
                <w:b/>
                <w:bCs/>
                <w:sz w:val="22"/>
              </w:rPr>
              <w:t>: Perspective Conversations</w:t>
            </w:r>
          </w:p>
          <w:p w14:paraId="42C7082D" w14:textId="77777777" w:rsidR="00492243" w:rsidRDefault="00492243" w:rsidP="005D60D3">
            <w:pPr>
              <w:jc w:val="left"/>
              <w:rPr>
                <w:rFonts w:ascii="Arial Narrow" w:eastAsia="Times New Roman" w:hAnsi="Arial Narrow" w:cs="Arial"/>
                <w:b/>
                <w:sz w:val="22"/>
              </w:rPr>
            </w:pPr>
          </w:p>
          <w:p w14:paraId="79848B4E" w14:textId="77777777" w:rsidR="00492243" w:rsidRPr="00C670CA" w:rsidRDefault="00492243" w:rsidP="00492243">
            <w:pPr>
              <w:rPr>
                <w:rFonts w:ascii="Arial Narrow" w:eastAsia="Times New Roman" w:hAnsi="Arial Narrow" w:cs="Arial"/>
                <w:b/>
                <w:sz w:val="22"/>
              </w:rPr>
            </w:pPr>
            <w:r w:rsidRPr="00C670CA">
              <w:rPr>
                <w:rFonts w:ascii="Arial Narrow" w:eastAsia="Times New Roman" w:hAnsi="Arial Narrow" w:cs="Arial"/>
                <w:b/>
                <w:sz w:val="22"/>
              </w:rPr>
              <w:t xml:space="preserve">Factors that Affect Moral </w:t>
            </w:r>
          </w:p>
          <w:p w14:paraId="6CE12C50" w14:textId="77777777" w:rsidR="00492243" w:rsidRPr="00C670CA" w:rsidRDefault="00492243" w:rsidP="00492243">
            <w:pPr>
              <w:rPr>
                <w:rFonts w:ascii="Arial Narrow" w:eastAsia="Times New Roman" w:hAnsi="Arial Narrow" w:cs="Arial"/>
                <w:b/>
                <w:sz w:val="22"/>
              </w:rPr>
            </w:pPr>
            <w:r w:rsidRPr="00C670CA">
              <w:rPr>
                <w:rFonts w:ascii="Arial Narrow" w:eastAsia="Times New Roman" w:hAnsi="Arial Narrow" w:cs="Arial"/>
                <w:b/>
                <w:sz w:val="22"/>
              </w:rPr>
              <w:t>Decision Making and Ethics</w:t>
            </w:r>
          </w:p>
          <w:p w14:paraId="375DD8C9" w14:textId="77777777" w:rsidR="003A276D" w:rsidRDefault="003A276D" w:rsidP="008F3557">
            <w:pPr>
              <w:jc w:val="left"/>
              <w:rPr>
                <w:rFonts w:ascii="Arial Narrow" w:eastAsia="Times New Roman" w:hAnsi="Arial Narrow" w:cs="Arial"/>
                <w:b/>
                <w:sz w:val="22"/>
              </w:rPr>
            </w:pPr>
          </w:p>
          <w:p w14:paraId="5C7A24F5" w14:textId="0D4571A5" w:rsidR="003D383A" w:rsidRPr="00C670CA" w:rsidRDefault="003D383A" w:rsidP="00236996">
            <w:pPr>
              <w:rPr>
                <w:rFonts w:ascii="Arial Narrow" w:eastAsia="Times New Roman" w:hAnsi="Arial Narrow" w:cs="Arial"/>
                <w:b/>
                <w:sz w:val="22"/>
              </w:rPr>
            </w:pPr>
          </w:p>
        </w:tc>
        <w:tc>
          <w:tcPr>
            <w:tcW w:w="4464" w:type="dxa"/>
            <w:vAlign w:val="center"/>
          </w:tcPr>
          <w:p w14:paraId="3F780996" w14:textId="77777777" w:rsidR="008F3557" w:rsidRDefault="008F3557" w:rsidP="00492243">
            <w:pPr>
              <w:rPr>
                <w:rFonts w:ascii="Arial Narrow" w:eastAsia="Times New Roman" w:hAnsi="Arial Narrow" w:cs="Arial"/>
                <w:b/>
                <w:color w:val="2E74B5" w:themeColor="accent1" w:themeShade="BF"/>
                <w:sz w:val="22"/>
              </w:rPr>
            </w:pPr>
          </w:p>
          <w:p w14:paraId="511D29EB" w14:textId="01CA0D97" w:rsidR="00492243" w:rsidRPr="00C670CA" w:rsidRDefault="00492243" w:rsidP="00492243">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NASW Code of Ethics</w:t>
            </w:r>
          </w:p>
          <w:p w14:paraId="25DAE94C" w14:textId="77777777" w:rsidR="0042100C" w:rsidRPr="00C670CA" w:rsidRDefault="0042100C" w:rsidP="0042100C">
            <w:pPr>
              <w:rPr>
                <w:rFonts w:ascii="Arial Narrow" w:eastAsia="Times New Roman" w:hAnsi="Arial Narrow" w:cs="Arial"/>
                <w:b/>
                <w:color w:val="7030A0"/>
                <w:sz w:val="22"/>
              </w:rPr>
            </w:pPr>
          </w:p>
          <w:p w14:paraId="3BB9523D" w14:textId="574B692C" w:rsidR="0042100C" w:rsidRPr="00C670CA" w:rsidRDefault="0042100C" w:rsidP="00BB18D8">
            <w:pPr>
              <w:jc w:val="left"/>
              <w:rPr>
                <w:rFonts w:ascii="Arial Narrow" w:eastAsia="Times New Roman" w:hAnsi="Arial Narrow" w:cs="Arial"/>
                <w:color w:val="C00000"/>
                <w:sz w:val="22"/>
              </w:rPr>
            </w:pPr>
          </w:p>
        </w:tc>
      </w:tr>
      <w:tr w:rsidR="0042100C" w:rsidRPr="00C670CA" w14:paraId="5270F859" w14:textId="77777777" w:rsidTr="0044409B">
        <w:trPr>
          <w:jc w:val="center"/>
        </w:trPr>
        <w:tc>
          <w:tcPr>
            <w:tcW w:w="1044" w:type="dxa"/>
            <w:vAlign w:val="center"/>
          </w:tcPr>
          <w:p w14:paraId="78C39634" w14:textId="21601357" w:rsidR="0042100C" w:rsidRPr="00C670CA" w:rsidRDefault="0042100C" w:rsidP="003A0736">
            <w:pPr>
              <w:rPr>
                <w:rFonts w:ascii="Arial Narrow" w:eastAsia="Times New Roman" w:hAnsi="Arial Narrow" w:cs="Arial"/>
                <w:b/>
                <w:sz w:val="22"/>
              </w:rPr>
            </w:pPr>
            <w:r w:rsidRPr="00C670CA">
              <w:rPr>
                <w:rFonts w:ascii="Arial Narrow" w:eastAsia="Times New Roman" w:hAnsi="Arial Narrow" w:cs="Arial"/>
                <w:b/>
                <w:sz w:val="22"/>
              </w:rPr>
              <w:t>6</w:t>
            </w:r>
          </w:p>
        </w:tc>
        <w:tc>
          <w:tcPr>
            <w:tcW w:w="990" w:type="dxa"/>
            <w:vAlign w:val="center"/>
          </w:tcPr>
          <w:p w14:paraId="67ADB4D4" w14:textId="77777777" w:rsidR="00384225" w:rsidRDefault="00384225" w:rsidP="003A0736">
            <w:pPr>
              <w:jc w:val="left"/>
              <w:rPr>
                <w:rFonts w:ascii="Arial Narrow" w:eastAsia="Times New Roman" w:hAnsi="Arial Narrow" w:cs="Arial"/>
                <w:sz w:val="22"/>
              </w:rPr>
            </w:pPr>
          </w:p>
          <w:p w14:paraId="026643B4" w14:textId="03C1BBC5" w:rsidR="0042100C" w:rsidRPr="00C670CA" w:rsidRDefault="00E920B3" w:rsidP="0042100C">
            <w:pPr>
              <w:rPr>
                <w:rFonts w:ascii="Arial Narrow" w:eastAsia="Times New Roman" w:hAnsi="Arial Narrow" w:cs="Arial"/>
                <w:sz w:val="22"/>
              </w:rPr>
            </w:pPr>
            <w:r>
              <w:rPr>
                <w:rFonts w:ascii="Arial Narrow" w:eastAsia="Times New Roman" w:hAnsi="Arial Narrow" w:cs="Arial"/>
                <w:sz w:val="22"/>
              </w:rPr>
              <w:t>Sept 25</w:t>
            </w:r>
          </w:p>
        </w:tc>
        <w:tc>
          <w:tcPr>
            <w:tcW w:w="3330" w:type="dxa"/>
            <w:vAlign w:val="center"/>
          </w:tcPr>
          <w:p w14:paraId="0962924C" w14:textId="77777777" w:rsidR="00384225" w:rsidRDefault="00384225" w:rsidP="00492243">
            <w:pPr>
              <w:jc w:val="left"/>
              <w:rPr>
                <w:rFonts w:ascii="Arial Narrow" w:eastAsia="Times New Roman" w:hAnsi="Arial Narrow" w:cs="Arial"/>
                <w:b/>
                <w:sz w:val="22"/>
              </w:rPr>
            </w:pPr>
          </w:p>
          <w:p w14:paraId="2F957880" w14:textId="77777777" w:rsidR="009D1BBC" w:rsidRDefault="009D1BBC" w:rsidP="007015E3">
            <w:pPr>
              <w:rPr>
                <w:rFonts w:ascii="Arial Narrow" w:eastAsia="Times New Roman" w:hAnsi="Arial Narrow" w:cs="Arial"/>
                <w:b/>
                <w:sz w:val="22"/>
              </w:rPr>
            </w:pPr>
          </w:p>
          <w:p w14:paraId="1ACD5F1F" w14:textId="22A1ADCE" w:rsidR="00384225" w:rsidRDefault="00492243" w:rsidP="007015E3">
            <w:pPr>
              <w:rPr>
                <w:rFonts w:ascii="Arial Narrow" w:eastAsia="Times New Roman" w:hAnsi="Arial Narrow" w:cs="Arial"/>
                <w:b/>
                <w:sz w:val="22"/>
              </w:rPr>
            </w:pPr>
            <w:r w:rsidRPr="00C670CA">
              <w:rPr>
                <w:rFonts w:ascii="Arial Narrow" w:eastAsia="Times New Roman" w:hAnsi="Arial Narrow" w:cs="Arial"/>
                <w:b/>
                <w:sz w:val="22"/>
              </w:rPr>
              <w:t>Looking at Ethical Theory</w:t>
            </w:r>
          </w:p>
          <w:p w14:paraId="31AA8FE2" w14:textId="4DC512D8" w:rsidR="009D1BBC" w:rsidRDefault="009D1BBC" w:rsidP="009D1BBC">
            <w:pPr>
              <w:jc w:val="left"/>
              <w:rPr>
                <w:rFonts w:ascii="Arial Narrow" w:eastAsia="Times New Roman" w:hAnsi="Arial Narrow" w:cs="Arial"/>
                <w:b/>
                <w:sz w:val="22"/>
              </w:rPr>
            </w:pPr>
          </w:p>
          <w:p w14:paraId="6F51727A" w14:textId="77777777" w:rsidR="009D1BBC" w:rsidRDefault="009D1BBC" w:rsidP="00C860D9">
            <w:pPr>
              <w:jc w:val="left"/>
              <w:rPr>
                <w:rFonts w:ascii="Arial Narrow" w:eastAsia="Times New Roman" w:hAnsi="Arial Narrow" w:cs="Arial"/>
                <w:b/>
                <w:sz w:val="22"/>
              </w:rPr>
            </w:pPr>
          </w:p>
          <w:p w14:paraId="75A9C38D" w14:textId="57CD054E" w:rsidR="00492243" w:rsidRDefault="00492243" w:rsidP="007015E3">
            <w:pPr>
              <w:rPr>
                <w:rFonts w:ascii="Arial Narrow" w:eastAsia="Times New Roman" w:hAnsi="Arial Narrow" w:cs="Arial"/>
                <w:b/>
                <w:sz w:val="22"/>
              </w:rPr>
            </w:pPr>
            <w:r w:rsidRPr="00C670CA">
              <w:rPr>
                <w:rFonts w:ascii="Arial Narrow" w:eastAsia="Times New Roman" w:hAnsi="Arial Narrow" w:cs="Arial"/>
                <w:b/>
                <w:sz w:val="22"/>
              </w:rPr>
              <w:t>Dolgoff’s Ethical Decision-Making Screen</w:t>
            </w:r>
          </w:p>
          <w:p w14:paraId="5E5FF7F8" w14:textId="2FF75E8D" w:rsidR="00384225" w:rsidRDefault="00384225" w:rsidP="009D1BBC">
            <w:pPr>
              <w:jc w:val="left"/>
              <w:rPr>
                <w:rFonts w:ascii="Arial Narrow" w:eastAsia="Times New Roman" w:hAnsi="Arial Narrow" w:cs="Arial"/>
                <w:b/>
                <w:sz w:val="22"/>
              </w:rPr>
            </w:pPr>
          </w:p>
          <w:p w14:paraId="68DE874F" w14:textId="77777777" w:rsidR="009D1BBC" w:rsidRDefault="009D1BBC" w:rsidP="009D1BBC">
            <w:pPr>
              <w:jc w:val="left"/>
              <w:rPr>
                <w:rFonts w:ascii="Arial Narrow" w:eastAsia="Times New Roman" w:hAnsi="Arial Narrow" w:cs="Arial"/>
                <w:b/>
                <w:sz w:val="22"/>
              </w:rPr>
            </w:pPr>
          </w:p>
          <w:p w14:paraId="2ADF5B5D" w14:textId="66E48852" w:rsidR="0042100C" w:rsidRPr="00C670CA" w:rsidRDefault="0042100C" w:rsidP="00492243">
            <w:pPr>
              <w:rPr>
                <w:rFonts w:ascii="Arial Narrow" w:eastAsia="Times New Roman" w:hAnsi="Arial Narrow" w:cs="Arial"/>
                <w:sz w:val="22"/>
              </w:rPr>
            </w:pPr>
          </w:p>
        </w:tc>
        <w:tc>
          <w:tcPr>
            <w:tcW w:w="4464" w:type="dxa"/>
            <w:vAlign w:val="center"/>
          </w:tcPr>
          <w:p w14:paraId="23D49C16" w14:textId="77777777" w:rsidR="009D1BBC" w:rsidRDefault="009D1BBC" w:rsidP="009C4115">
            <w:pPr>
              <w:rPr>
                <w:rFonts w:ascii="Arial Narrow" w:eastAsia="Times New Roman" w:hAnsi="Arial Narrow" w:cs="Arial"/>
                <w:b/>
                <w:color w:val="2E74B5" w:themeColor="accent1" w:themeShade="BF"/>
                <w:sz w:val="22"/>
              </w:rPr>
            </w:pPr>
          </w:p>
          <w:p w14:paraId="38122BF4" w14:textId="77777777" w:rsidR="009D1BBC" w:rsidRDefault="009D1BBC" w:rsidP="009C4115">
            <w:pPr>
              <w:rPr>
                <w:rFonts w:ascii="Arial Narrow" w:eastAsia="Times New Roman" w:hAnsi="Arial Narrow" w:cs="Arial"/>
                <w:b/>
                <w:color w:val="2E74B5" w:themeColor="accent1" w:themeShade="BF"/>
                <w:sz w:val="22"/>
              </w:rPr>
            </w:pPr>
          </w:p>
          <w:p w14:paraId="76AD0371" w14:textId="7755F7D9" w:rsidR="00492243" w:rsidRPr="003D383A" w:rsidRDefault="00492243" w:rsidP="009C4115">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3</w:t>
            </w:r>
          </w:p>
          <w:p w14:paraId="02E76973" w14:textId="77777777" w:rsidR="00384225" w:rsidRDefault="00384225" w:rsidP="003D383A">
            <w:pPr>
              <w:rPr>
                <w:rFonts w:ascii="Arial Narrow" w:eastAsia="Times New Roman" w:hAnsi="Arial Narrow" w:cs="Arial"/>
                <w:b/>
                <w:bCs/>
                <w:color w:val="006600"/>
                <w:sz w:val="22"/>
              </w:rPr>
            </w:pPr>
          </w:p>
          <w:p w14:paraId="5649630C" w14:textId="77777777" w:rsidR="00492243" w:rsidRDefault="00492243" w:rsidP="00492243">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4</w:t>
            </w:r>
          </w:p>
          <w:p w14:paraId="5B428ED5" w14:textId="77777777" w:rsidR="00384225" w:rsidRDefault="00384225" w:rsidP="003D383A">
            <w:pPr>
              <w:rPr>
                <w:rFonts w:ascii="Arial Narrow" w:eastAsia="Times New Roman" w:hAnsi="Arial Narrow" w:cs="Arial"/>
                <w:b/>
                <w:bCs/>
                <w:color w:val="006600"/>
                <w:sz w:val="22"/>
              </w:rPr>
            </w:pPr>
          </w:p>
          <w:p w14:paraId="03868A0C" w14:textId="143C96FA" w:rsidR="008F3557" w:rsidRPr="00C670CA" w:rsidRDefault="008F3557" w:rsidP="008F3557">
            <w:pPr>
              <w:rPr>
                <w:rFonts w:ascii="Arial Narrow" w:eastAsia="Times New Roman" w:hAnsi="Arial Narrow" w:cs="Arial"/>
                <w:b/>
                <w:color w:val="006600"/>
                <w:sz w:val="22"/>
              </w:rPr>
            </w:pPr>
            <w:r w:rsidRPr="00C670CA">
              <w:rPr>
                <w:rFonts w:ascii="Arial Narrow" w:eastAsia="Times New Roman" w:hAnsi="Arial Narrow" w:cs="Arial"/>
                <w:b/>
                <w:color w:val="006600"/>
                <w:sz w:val="22"/>
              </w:rPr>
              <w:t xml:space="preserve">Homework Assignment: </w:t>
            </w:r>
          </w:p>
          <w:p w14:paraId="5B6AB338" w14:textId="77777777" w:rsidR="008F3557" w:rsidRPr="00C670CA" w:rsidRDefault="008F3557" w:rsidP="008F3557">
            <w:pPr>
              <w:rPr>
                <w:rFonts w:ascii="Arial Narrow" w:eastAsia="Times New Roman" w:hAnsi="Arial Narrow" w:cs="Arial"/>
                <w:b/>
                <w:color w:val="006600"/>
                <w:sz w:val="22"/>
              </w:rPr>
            </w:pPr>
            <w:r w:rsidRPr="00C670CA">
              <w:rPr>
                <w:rFonts w:ascii="Arial Narrow" w:eastAsia="Times New Roman" w:hAnsi="Arial Narrow" w:cs="Arial"/>
                <w:b/>
                <w:color w:val="006600"/>
                <w:sz w:val="22"/>
              </w:rPr>
              <w:t>Critical Thinking Journal #</w:t>
            </w:r>
            <w:r>
              <w:rPr>
                <w:rFonts w:ascii="Arial Narrow" w:eastAsia="Times New Roman" w:hAnsi="Arial Narrow" w:cs="Arial"/>
                <w:b/>
                <w:color w:val="006600"/>
                <w:sz w:val="22"/>
              </w:rPr>
              <w:t>2</w:t>
            </w:r>
          </w:p>
          <w:p w14:paraId="276A426A" w14:textId="77777777" w:rsidR="008F3557" w:rsidRDefault="008F3557" w:rsidP="008F3557">
            <w:pPr>
              <w:rPr>
                <w:rFonts w:ascii="Arial Narrow" w:eastAsia="Times New Roman" w:hAnsi="Arial Narrow" w:cs="Arial"/>
                <w:color w:val="000000" w:themeColor="text1"/>
                <w:sz w:val="22"/>
              </w:rPr>
            </w:pPr>
          </w:p>
          <w:p w14:paraId="76FA8328" w14:textId="306DD38C" w:rsidR="008F3557" w:rsidRPr="008F3557" w:rsidRDefault="008F3557" w:rsidP="008F3557">
            <w:pPr>
              <w:rPr>
                <w:rFonts w:ascii="Arial Narrow" w:eastAsia="Times New Roman" w:hAnsi="Arial Narrow" w:cs="Arial"/>
                <w:b/>
                <w:color w:val="006600"/>
                <w:sz w:val="22"/>
              </w:rPr>
            </w:pPr>
            <w:r>
              <w:rPr>
                <w:rFonts w:ascii="Arial Narrow" w:eastAsia="Times New Roman" w:hAnsi="Arial Narrow" w:cs="Arial"/>
                <w:b/>
                <w:color w:val="006600"/>
                <w:sz w:val="22"/>
              </w:rPr>
              <w:t xml:space="preserve">DUE on Canvas </w:t>
            </w:r>
            <w:r w:rsidR="00FE7D85">
              <w:rPr>
                <w:rFonts w:ascii="Arial Narrow" w:eastAsia="Times New Roman" w:hAnsi="Arial Narrow" w:cs="Arial"/>
                <w:b/>
                <w:color w:val="006600"/>
                <w:sz w:val="22"/>
              </w:rPr>
              <w:t>Sunday Sept 28</w:t>
            </w:r>
            <w:r w:rsidR="00FE7D85" w:rsidRPr="00FE7D85">
              <w:rPr>
                <w:rFonts w:ascii="Arial Narrow" w:eastAsia="Times New Roman" w:hAnsi="Arial Narrow" w:cs="Arial"/>
                <w:b/>
                <w:color w:val="006600"/>
                <w:sz w:val="22"/>
                <w:vertAlign w:val="superscript"/>
              </w:rPr>
              <w:t>th</w:t>
            </w:r>
            <w:r w:rsidR="00FE7D85">
              <w:rPr>
                <w:rFonts w:ascii="Arial Narrow" w:eastAsia="Times New Roman" w:hAnsi="Arial Narrow" w:cs="Arial"/>
                <w:b/>
                <w:color w:val="006600"/>
                <w:sz w:val="22"/>
              </w:rPr>
              <w:t xml:space="preserve"> </w:t>
            </w:r>
            <w:r>
              <w:rPr>
                <w:rFonts w:ascii="Arial Narrow" w:eastAsia="Times New Roman" w:hAnsi="Arial Narrow" w:cs="Arial"/>
                <w:b/>
                <w:color w:val="006600"/>
                <w:sz w:val="22"/>
              </w:rPr>
              <w:t>by 11:59pm</w:t>
            </w:r>
          </w:p>
          <w:p w14:paraId="71446CCA" w14:textId="77777777" w:rsidR="0042100C" w:rsidRPr="00C670CA" w:rsidRDefault="0042100C" w:rsidP="0042100C">
            <w:pPr>
              <w:rPr>
                <w:rFonts w:ascii="Arial Narrow" w:eastAsia="Times New Roman" w:hAnsi="Arial Narrow" w:cs="Arial"/>
                <w:b/>
                <w:color w:val="2E74B5" w:themeColor="accent1" w:themeShade="BF"/>
                <w:sz w:val="22"/>
              </w:rPr>
            </w:pPr>
          </w:p>
          <w:p w14:paraId="3BC011A0" w14:textId="3747816A" w:rsidR="0042100C" w:rsidRPr="00C670CA" w:rsidRDefault="0042100C" w:rsidP="003D383A">
            <w:pPr>
              <w:rPr>
                <w:rFonts w:ascii="Arial Narrow" w:eastAsia="Times New Roman" w:hAnsi="Arial Narrow" w:cs="Arial"/>
                <w:b/>
                <w:color w:val="2E74B5" w:themeColor="accent1" w:themeShade="BF"/>
                <w:sz w:val="22"/>
              </w:rPr>
            </w:pPr>
          </w:p>
        </w:tc>
      </w:tr>
      <w:tr w:rsidR="000B1D35" w:rsidRPr="00C670CA" w14:paraId="52431CB6" w14:textId="77777777" w:rsidTr="0044409B">
        <w:trPr>
          <w:jc w:val="center"/>
        </w:trPr>
        <w:tc>
          <w:tcPr>
            <w:tcW w:w="1044" w:type="dxa"/>
            <w:vAlign w:val="center"/>
          </w:tcPr>
          <w:p w14:paraId="6E9D3C58" w14:textId="77777777" w:rsidR="009D1BBC" w:rsidRDefault="009D1BBC" w:rsidP="008F3557">
            <w:pPr>
              <w:rPr>
                <w:rFonts w:ascii="Arial Narrow" w:eastAsia="Times New Roman" w:hAnsi="Arial Narrow" w:cs="Arial"/>
                <w:b/>
                <w:sz w:val="22"/>
              </w:rPr>
            </w:pPr>
          </w:p>
          <w:p w14:paraId="55521A19" w14:textId="77777777" w:rsidR="009D1BBC" w:rsidRDefault="009D1BBC" w:rsidP="008F3557">
            <w:pPr>
              <w:rPr>
                <w:rFonts w:ascii="Arial Narrow" w:eastAsia="Times New Roman" w:hAnsi="Arial Narrow" w:cs="Arial"/>
                <w:b/>
                <w:sz w:val="22"/>
              </w:rPr>
            </w:pPr>
          </w:p>
          <w:p w14:paraId="68DCE0FB" w14:textId="77777777" w:rsidR="009D1BBC" w:rsidRDefault="009D1BBC" w:rsidP="008F3557">
            <w:pPr>
              <w:rPr>
                <w:rFonts w:ascii="Arial Narrow" w:eastAsia="Times New Roman" w:hAnsi="Arial Narrow" w:cs="Arial"/>
                <w:b/>
                <w:sz w:val="22"/>
              </w:rPr>
            </w:pPr>
          </w:p>
          <w:p w14:paraId="52F44446" w14:textId="49C01470" w:rsidR="000B1D35" w:rsidRPr="00C670CA" w:rsidRDefault="000B1D35" w:rsidP="008F3557">
            <w:pPr>
              <w:rPr>
                <w:rFonts w:ascii="Arial Narrow" w:eastAsia="Times New Roman" w:hAnsi="Arial Narrow" w:cs="Arial"/>
                <w:b/>
                <w:sz w:val="22"/>
              </w:rPr>
            </w:pPr>
            <w:r>
              <w:rPr>
                <w:rFonts w:ascii="Arial Narrow" w:eastAsia="Times New Roman" w:hAnsi="Arial Narrow" w:cs="Arial"/>
                <w:b/>
                <w:sz w:val="22"/>
              </w:rPr>
              <w:t>7</w:t>
            </w:r>
          </w:p>
        </w:tc>
        <w:tc>
          <w:tcPr>
            <w:tcW w:w="990" w:type="dxa"/>
            <w:vAlign w:val="center"/>
          </w:tcPr>
          <w:p w14:paraId="4BEC265F" w14:textId="77777777" w:rsidR="009D1BBC" w:rsidRDefault="009D1BBC" w:rsidP="000B1D35">
            <w:pPr>
              <w:rPr>
                <w:rFonts w:ascii="Arial Narrow" w:eastAsia="Times New Roman" w:hAnsi="Arial Narrow" w:cs="Arial"/>
                <w:sz w:val="22"/>
              </w:rPr>
            </w:pPr>
          </w:p>
          <w:p w14:paraId="4AAC9FD6" w14:textId="77777777" w:rsidR="009D1BBC" w:rsidRDefault="009D1BBC" w:rsidP="000B1D35">
            <w:pPr>
              <w:rPr>
                <w:rFonts w:ascii="Arial Narrow" w:eastAsia="Times New Roman" w:hAnsi="Arial Narrow" w:cs="Arial"/>
                <w:sz w:val="22"/>
              </w:rPr>
            </w:pPr>
          </w:p>
          <w:p w14:paraId="5B05A77F" w14:textId="77777777" w:rsidR="009D1BBC" w:rsidRDefault="009D1BBC" w:rsidP="000B1D35">
            <w:pPr>
              <w:rPr>
                <w:rFonts w:ascii="Arial Narrow" w:eastAsia="Times New Roman" w:hAnsi="Arial Narrow" w:cs="Arial"/>
                <w:sz w:val="22"/>
              </w:rPr>
            </w:pPr>
          </w:p>
          <w:p w14:paraId="7FEC1861" w14:textId="5B7CBA58" w:rsidR="000B1D35" w:rsidRPr="00C670CA" w:rsidRDefault="00E920B3" w:rsidP="000B1D35">
            <w:pPr>
              <w:rPr>
                <w:rFonts w:ascii="Arial Narrow" w:eastAsia="Times New Roman" w:hAnsi="Arial Narrow" w:cs="Arial"/>
                <w:sz w:val="22"/>
              </w:rPr>
            </w:pPr>
            <w:r>
              <w:rPr>
                <w:rFonts w:ascii="Arial Narrow" w:eastAsia="Times New Roman" w:hAnsi="Arial Narrow" w:cs="Arial"/>
                <w:sz w:val="22"/>
              </w:rPr>
              <w:t>Oct 2</w:t>
            </w:r>
          </w:p>
        </w:tc>
        <w:tc>
          <w:tcPr>
            <w:tcW w:w="3330" w:type="dxa"/>
            <w:vAlign w:val="center"/>
          </w:tcPr>
          <w:p w14:paraId="036E85A9" w14:textId="77777777" w:rsidR="003A0736" w:rsidRDefault="003A0736" w:rsidP="009D1BBC">
            <w:pPr>
              <w:jc w:val="left"/>
              <w:rPr>
                <w:rFonts w:ascii="Arial Narrow" w:eastAsia="Times New Roman" w:hAnsi="Arial Narrow" w:cs="Arial"/>
                <w:b/>
                <w:color w:val="7030A0"/>
                <w:sz w:val="22"/>
              </w:rPr>
            </w:pPr>
          </w:p>
          <w:p w14:paraId="7D5C02B6" w14:textId="77777777" w:rsidR="00863546" w:rsidRDefault="00863546" w:rsidP="000B1D35">
            <w:pPr>
              <w:rPr>
                <w:rFonts w:ascii="Arial Narrow" w:eastAsia="Times New Roman" w:hAnsi="Arial Narrow" w:cs="Arial"/>
                <w:b/>
                <w:sz w:val="22"/>
              </w:rPr>
            </w:pPr>
          </w:p>
          <w:p w14:paraId="52664CC4" w14:textId="7EE5598C" w:rsidR="009D1BBC" w:rsidRDefault="00C860D9" w:rsidP="009D1BBC">
            <w:pPr>
              <w:rPr>
                <w:rFonts w:ascii="Arial Narrow" w:eastAsia="Times New Roman" w:hAnsi="Arial Narrow" w:cs="Arial"/>
                <w:b/>
                <w:sz w:val="22"/>
              </w:rPr>
            </w:pPr>
            <w:r>
              <w:rPr>
                <w:rFonts w:ascii="Arial Narrow" w:eastAsia="Times New Roman" w:hAnsi="Arial Narrow" w:cs="Arial"/>
                <w:b/>
                <w:sz w:val="22"/>
              </w:rPr>
              <w:t>Applying M</w:t>
            </w:r>
            <w:r w:rsidR="009D1BBC" w:rsidRPr="00C670CA">
              <w:rPr>
                <w:rFonts w:ascii="Arial Narrow" w:eastAsia="Times New Roman" w:hAnsi="Arial Narrow" w:cs="Arial"/>
                <w:b/>
                <w:sz w:val="22"/>
              </w:rPr>
              <w:t xml:space="preserve">odels of Ethical Decision Making </w:t>
            </w:r>
          </w:p>
          <w:p w14:paraId="19F0CAA3" w14:textId="77777777" w:rsidR="009D1BBC" w:rsidRDefault="009D1BBC" w:rsidP="009D1BBC">
            <w:pPr>
              <w:rPr>
                <w:rFonts w:ascii="Arial Narrow" w:eastAsia="Times New Roman" w:hAnsi="Arial Narrow" w:cs="Arial"/>
                <w:b/>
                <w:sz w:val="22"/>
              </w:rPr>
            </w:pPr>
          </w:p>
          <w:p w14:paraId="51011EDD" w14:textId="77777777" w:rsidR="009D1BBC" w:rsidRDefault="009D1BBC" w:rsidP="009D1BBC">
            <w:pPr>
              <w:rPr>
                <w:rFonts w:ascii="Arial Narrow" w:eastAsia="Times New Roman" w:hAnsi="Arial Narrow" w:cs="Arial"/>
                <w:b/>
                <w:sz w:val="22"/>
              </w:rPr>
            </w:pPr>
          </w:p>
          <w:p w14:paraId="5E1236D9" w14:textId="581FA4C6" w:rsidR="009D1BBC" w:rsidRPr="00C670CA" w:rsidRDefault="009D1BBC" w:rsidP="009D1BBC">
            <w:pPr>
              <w:rPr>
                <w:rFonts w:ascii="Arial Narrow" w:eastAsia="Times New Roman" w:hAnsi="Arial Narrow" w:cs="Arial"/>
                <w:b/>
                <w:sz w:val="22"/>
              </w:rPr>
            </w:pPr>
            <w:r w:rsidRPr="00C670CA">
              <w:rPr>
                <w:rFonts w:ascii="Arial Narrow" w:eastAsia="Times New Roman" w:hAnsi="Arial Narrow" w:cs="Arial"/>
                <w:b/>
                <w:sz w:val="22"/>
              </w:rPr>
              <w:t xml:space="preserve">Ethical Dilemmas in </w:t>
            </w:r>
            <w:r>
              <w:rPr>
                <w:rFonts w:ascii="Arial Narrow" w:eastAsia="Times New Roman" w:hAnsi="Arial Narrow" w:cs="Arial"/>
                <w:b/>
                <w:sz w:val="22"/>
              </w:rPr>
              <w:t>Clinical</w:t>
            </w:r>
            <w:r w:rsidRPr="00C670CA">
              <w:rPr>
                <w:rFonts w:ascii="Arial Narrow" w:eastAsia="Times New Roman" w:hAnsi="Arial Narrow" w:cs="Arial"/>
                <w:b/>
                <w:sz w:val="22"/>
              </w:rPr>
              <w:t xml:space="preserve"> Practice:</w:t>
            </w:r>
          </w:p>
          <w:p w14:paraId="7BCF0F2D" w14:textId="77777777" w:rsidR="009D1BBC" w:rsidRPr="00497B4B" w:rsidRDefault="009D1BBC" w:rsidP="009D1BBC">
            <w:pPr>
              <w:rPr>
                <w:rFonts w:ascii="Arial Narrow" w:eastAsia="Times New Roman" w:hAnsi="Arial Narrow" w:cs="Arial"/>
                <w:b/>
                <w:sz w:val="20"/>
                <w:szCs w:val="20"/>
              </w:rPr>
            </w:pPr>
            <w:r w:rsidRPr="00497B4B">
              <w:rPr>
                <w:rFonts w:ascii="Arial Narrow" w:eastAsia="Times New Roman" w:hAnsi="Arial Narrow" w:cs="Arial"/>
                <w:b/>
                <w:sz w:val="20"/>
                <w:szCs w:val="20"/>
              </w:rPr>
              <w:t xml:space="preserve">Commitment to Clients, </w:t>
            </w:r>
            <w:proofErr w:type="gramStart"/>
            <w:r w:rsidRPr="00497B4B">
              <w:rPr>
                <w:rFonts w:ascii="Arial Narrow" w:eastAsia="Times New Roman" w:hAnsi="Arial Narrow" w:cs="Arial"/>
                <w:b/>
                <w:sz w:val="20"/>
                <w:szCs w:val="20"/>
              </w:rPr>
              <w:t>Self-determination</w:t>
            </w:r>
            <w:proofErr w:type="gramEnd"/>
            <w:r w:rsidRPr="00497B4B">
              <w:rPr>
                <w:rFonts w:ascii="Arial Narrow" w:eastAsia="Times New Roman" w:hAnsi="Arial Narrow" w:cs="Arial"/>
                <w:b/>
                <w:sz w:val="20"/>
                <w:szCs w:val="20"/>
              </w:rPr>
              <w:t xml:space="preserve"> and Paternalism</w:t>
            </w:r>
          </w:p>
          <w:p w14:paraId="6FE3461B" w14:textId="77777777" w:rsidR="009D1BBC" w:rsidRDefault="009D1BBC" w:rsidP="009D1BBC">
            <w:pPr>
              <w:jc w:val="left"/>
              <w:rPr>
                <w:rFonts w:ascii="Arial Narrow" w:eastAsia="Times New Roman" w:hAnsi="Arial Narrow" w:cs="Arial"/>
                <w:sz w:val="22"/>
              </w:rPr>
            </w:pPr>
          </w:p>
          <w:p w14:paraId="1F70311C" w14:textId="29693648" w:rsidR="009D1BBC" w:rsidRPr="00C670CA" w:rsidRDefault="009D1BBC" w:rsidP="00236996">
            <w:pPr>
              <w:rPr>
                <w:rFonts w:ascii="Arial Narrow" w:eastAsia="Times New Roman" w:hAnsi="Arial Narrow" w:cs="Arial"/>
                <w:sz w:val="22"/>
              </w:rPr>
            </w:pPr>
          </w:p>
        </w:tc>
        <w:tc>
          <w:tcPr>
            <w:tcW w:w="4464" w:type="dxa"/>
            <w:vAlign w:val="center"/>
          </w:tcPr>
          <w:p w14:paraId="3E8C3505" w14:textId="77777777" w:rsidR="009D1BBC" w:rsidRDefault="009D1BBC" w:rsidP="009D1BBC">
            <w:pPr>
              <w:rPr>
                <w:rFonts w:ascii="Arial Narrow" w:eastAsia="Times New Roman" w:hAnsi="Arial Narrow" w:cs="Arial"/>
                <w:b/>
                <w:color w:val="2E74B5" w:themeColor="accent1" w:themeShade="BF"/>
                <w:sz w:val="22"/>
              </w:rPr>
            </w:pPr>
          </w:p>
          <w:p w14:paraId="1E67CC2E" w14:textId="77777777" w:rsidR="009D1BBC" w:rsidRDefault="009D1BBC" w:rsidP="009D1BBC">
            <w:pPr>
              <w:rPr>
                <w:rFonts w:ascii="Arial Narrow" w:eastAsia="Times New Roman" w:hAnsi="Arial Narrow" w:cs="Arial"/>
                <w:b/>
                <w:color w:val="2E74B5" w:themeColor="accent1" w:themeShade="BF"/>
                <w:sz w:val="22"/>
              </w:rPr>
            </w:pPr>
          </w:p>
          <w:p w14:paraId="16A9D1EF" w14:textId="77777777" w:rsidR="009D1BBC" w:rsidRDefault="009D1BBC" w:rsidP="009D1BBC">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4</w:t>
            </w:r>
          </w:p>
          <w:p w14:paraId="46ADD2CD" w14:textId="77777777" w:rsidR="009D1BBC" w:rsidRDefault="009D1BBC" w:rsidP="009D1BBC">
            <w:pPr>
              <w:jc w:val="left"/>
              <w:rPr>
                <w:rFonts w:ascii="Arial Narrow" w:eastAsia="Times New Roman" w:hAnsi="Arial Narrow" w:cs="Arial"/>
                <w:b/>
                <w:color w:val="2E74B5" w:themeColor="accent1" w:themeShade="BF"/>
                <w:sz w:val="22"/>
              </w:rPr>
            </w:pPr>
          </w:p>
          <w:p w14:paraId="56A7FD01" w14:textId="77777777" w:rsidR="009D1BBC" w:rsidRDefault="009D1BBC" w:rsidP="009D1BBC">
            <w:pPr>
              <w:rPr>
                <w:rFonts w:ascii="Arial Narrow" w:eastAsia="Times New Roman" w:hAnsi="Arial Narrow" w:cs="Arial"/>
                <w:b/>
                <w:color w:val="2E74B5" w:themeColor="accent1" w:themeShade="BF"/>
                <w:sz w:val="22"/>
              </w:rPr>
            </w:pPr>
          </w:p>
          <w:p w14:paraId="699F8B9F" w14:textId="3AC29A58" w:rsidR="009D1BBC" w:rsidRPr="00C670CA" w:rsidRDefault="009D1BBC" w:rsidP="009D1BBC">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5</w:t>
            </w:r>
          </w:p>
          <w:p w14:paraId="28BC44BB" w14:textId="77777777" w:rsidR="009D1BBC" w:rsidRPr="00C670CA" w:rsidRDefault="009D1BBC" w:rsidP="009D1BBC">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Reamer – Ethical Standards Chapter 2</w:t>
            </w:r>
            <w:r>
              <w:rPr>
                <w:rFonts w:ascii="Arial Narrow" w:eastAsia="Times New Roman" w:hAnsi="Arial Narrow" w:cs="Arial"/>
                <w:b/>
                <w:color w:val="2E74B5" w:themeColor="accent1" w:themeShade="BF"/>
                <w:sz w:val="22"/>
              </w:rPr>
              <w:t xml:space="preserve"> (Optional)</w:t>
            </w:r>
          </w:p>
          <w:p w14:paraId="7AFC7414" w14:textId="77777777" w:rsidR="000B1D35" w:rsidRPr="00C670CA" w:rsidRDefault="000B1D35" w:rsidP="009D1BBC">
            <w:pPr>
              <w:jc w:val="left"/>
              <w:rPr>
                <w:rFonts w:ascii="Arial Narrow" w:eastAsia="Times New Roman" w:hAnsi="Arial Narrow" w:cs="Arial"/>
                <w:b/>
                <w:bCs/>
                <w:color w:val="006600"/>
                <w:sz w:val="22"/>
              </w:rPr>
            </w:pPr>
          </w:p>
          <w:p w14:paraId="778F27D9" w14:textId="77777777" w:rsidR="00492243" w:rsidRDefault="00492243" w:rsidP="000B1D35">
            <w:pPr>
              <w:rPr>
                <w:rFonts w:ascii="Arial Narrow" w:eastAsia="Times New Roman" w:hAnsi="Arial Narrow" w:cs="Arial"/>
                <w:b/>
                <w:bCs/>
                <w:color w:val="006600"/>
                <w:sz w:val="22"/>
              </w:rPr>
            </w:pPr>
          </w:p>
          <w:p w14:paraId="695786DA" w14:textId="77777777" w:rsidR="000B1D35" w:rsidRDefault="000B1D35" w:rsidP="000B1D35">
            <w:pPr>
              <w:rPr>
                <w:rFonts w:ascii="Arial Narrow" w:eastAsia="Times New Roman" w:hAnsi="Arial Narrow" w:cs="Arial"/>
                <w:b/>
                <w:bCs/>
                <w:color w:val="006600"/>
                <w:sz w:val="22"/>
              </w:rPr>
            </w:pPr>
          </w:p>
          <w:p w14:paraId="01EBE880" w14:textId="532FF1B7" w:rsidR="000B1D35" w:rsidRPr="00C670CA" w:rsidRDefault="000B1D35" w:rsidP="009D1BBC">
            <w:pPr>
              <w:jc w:val="left"/>
              <w:rPr>
                <w:rFonts w:ascii="Arial Narrow" w:eastAsia="Times New Roman" w:hAnsi="Arial Narrow" w:cs="Arial"/>
                <w:b/>
                <w:color w:val="0000FF"/>
                <w:sz w:val="22"/>
              </w:rPr>
            </w:pPr>
          </w:p>
        </w:tc>
      </w:tr>
      <w:tr w:rsidR="00492243" w:rsidRPr="00C670CA" w14:paraId="5CB1DF77" w14:textId="77777777" w:rsidTr="0044409B">
        <w:trPr>
          <w:trHeight w:val="647"/>
          <w:jc w:val="center"/>
        </w:trPr>
        <w:tc>
          <w:tcPr>
            <w:tcW w:w="1044" w:type="dxa"/>
            <w:vAlign w:val="center"/>
          </w:tcPr>
          <w:p w14:paraId="47981255" w14:textId="5D5BB235" w:rsidR="00492243" w:rsidRPr="00C670CA" w:rsidRDefault="00492243" w:rsidP="00492243">
            <w:pPr>
              <w:rPr>
                <w:rFonts w:ascii="Arial Narrow" w:eastAsia="Times New Roman" w:hAnsi="Arial Narrow" w:cs="Arial"/>
                <w:b/>
                <w:sz w:val="22"/>
              </w:rPr>
            </w:pPr>
            <w:r>
              <w:rPr>
                <w:rFonts w:ascii="Arial Narrow" w:eastAsia="Times New Roman" w:hAnsi="Arial Narrow" w:cs="Arial"/>
                <w:b/>
                <w:sz w:val="22"/>
              </w:rPr>
              <w:t>8</w:t>
            </w:r>
          </w:p>
        </w:tc>
        <w:tc>
          <w:tcPr>
            <w:tcW w:w="990" w:type="dxa"/>
            <w:vAlign w:val="center"/>
          </w:tcPr>
          <w:p w14:paraId="30041D6C" w14:textId="6517FF83" w:rsidR="00492243" w:rsidRPr="00C670CA" w:rsidRDefault="00E920B3" w:rsidP="00492243">
            <w:pPr>
              <w:rPr>
                <w:rFonts w:ascii="Arial Narrow" w:eastAsia="Times New Roman" w:hAnsi="Arial Narrow" w:cs="Arial"/>
                <w:sz w:val="22"/>
              </w:rPr>
            </w:pPr>
            <w:r>
              <w:rPr>
                <w:rFonts w:ascii="Arial Narrow" w:eastAsia="Times New Roman" w:hAnsi="Arial Narrow" w:cs="Arial"/>
                <w:sz w:val="22"/>
              </w:rPr>
              <w:t>Oct 9</w:t>
            </w:r>
          </w:p>
        </w:tc>
        <w:tc>
          <w:tcPr>
            <w:tcW w:w="3330" w:type="dxa"/>
            <w:shd w:val="clear" w:color="auto" w:fill="auto"/>
            <w:vAlign w:val="center"/>
          </w:tcPr>
          <w:p w14:paraId="2CD13B46" w14:textId="77777777" w:rsidR="003A0736" w:rsidRDefault="003A0736" w:rsidP="003A0736">
            <w:pPr>
              <w:rPr>
                <w:rFonts w:ascii="Arial Narrow" w:eastAsia="Times New Roman" w:hAnsi="Arial Narrow" w:cs="Arial"/>
                <w:b/>
                <w:sz w:val="22"/>
              </w:rPr>
            </w:pPr>
          </w:p>
          <w:p w14:paraId="5E992E15" w14:textId="77777777" w:rsidR="008F3557" w:rsidRDefault="008F3557" w:rsidP="003A0736">
            <w:pPr>
              <w:rPr>
                <w:rFonts w:ascii="Arial Narrow" w:eastAsia="Times New Roman" w:hAnsi="Arial Narrow" w:cs="Arial"/>
                <w:b/>
                <w:sz w:val="22"/>
              </w:rPr>
            </w:pPr>
          </w:p>
          <w:p w14:paraId="1B5CA262" w14:textId="77777777" w:rsidR="009D1BBC" w:rsidRDefault="009D1BBC" w:rsidP="009D1BBC">
            <w:pPr>
              <w:rPr>
                <w:rFonts w:ascii="Arial Narrow" w:eastAsia="Times New Roman" w:hAnsi="Arial Narrow" w:cs="Arial"/>
                <w:b/>
                <w:color w:val="7030A0"/>
                <w:sz w:val="22"/>
              </w:rPr>
            </w:pPr>
            <w:r>
              <w:rPr>
                <w:rFonts w:ascii="Arial Narrow" w:eastAsia="Times New Roman" w:hAnsi="Arial Narrow" w:cs="Arial"/>
                <w:b/>
                <w:color w:val="7030A0"/>
                <w:sz w:val="22"/>
              </w:rPr>
              <w:t xml:space="preserve">In-Class </w:t>
            </w:r>
            <w:r w:rsidRPr="00C670CA">
              <w:rPr>
                <w:rFonts w:ascii="Arial Narrow" w:eastAsia="Times New Roman" w:hAnsi="Arial Narrow" w:cs="Arial"/>
                <w:b/>
                <w:color w:val="7030A0"/>
                <w:sz w:val="22"/>
              </w:rPr>
              <w:t>Exam #1</w:t>
            </w:r>
          </w:p>
          <w:p w14:paraId="4BCE3A9B" w14:textId="77777777" w:rsidR="009D1BBC" w:rsidRPr="00C670CA" w:rsidRDefault="009D1BBC" w:rsidP="009D1BBC">
            <w:pPr>
              <w:rPr>
                <w:rFonts w:ascii="Arial Narrow" w:eastAsia="Times New Roman" w:hAnsi="Arial Narrow" w:cs="Arial"/>
                <w:b/>
                <w:color w:val="7030A0"/>
                <w:sz w:val="22"/>
              </w:rPr>
            </w:pPr>
            <w:r w:rsidRPr="00C670CA">
              <w:rPr>
                <w:rFonts w:ascii="Arial Narrow" w:eastAsia="Times New Roman" w:hAnsi="Arial Narrow" w:cs="Arial"/>
                <w:b/>
                <w:color w:val="7030A0"/>
                <w:sz w:val="22"/>
              </w:rPr>
              <w:t>Values and Ethics/Ethical Theory Multiple Choice</w:t>
            </w:r>
          </w:p>
          <w:p w14:paraId="41AB1E35" w14:textId="77777777" w:rsidR="009D1BBC" w:rsidRPr="00C670CA" w:rsidRDefault="009D1BBC" w:rsidP="009D1BBC">
            <w:pPr>
              <w:rPr>
                <w:rFonts w:ascii="Arial Narrow" w:eastAsia="Times New Roman" w:hAnsi="Arial Narrow" w:cs="Arial"/>
                <w:b/>
                <w:color w:val="7030A0"/>
                <w:sz w:val="22"/>
              </w:rPr>
            </w:pPr>
          </w:p>
          <w:p w14:paraId="5CB29F2F" w14:textId="77777777" w:rsidR="009D1BBC" w:rsidRPr="00C670CA" w:rsidRDefault="009D1BBC" w:rsidP="009D1BBC">
            <w:pPr>
              <w:rPr>
                <w:rFonts w:ascii="Arial Narrow" w:eastAsia="Times New Roman" w:hAnsi="Arial Narrow" w:cs="Arial"/>
                <w:b/>
                <w:color w:val="7030A0"/>
                <w:sz w:val="22"/>
              </w:rPr>
            </w:pPr>
            <w:r w:rsidRPr="00C670CA">
              <w:rPr>
                <w:rFonts w:ascii="Arial Narrow" w:eastAsia="Times New Roman" w:hAnsi="Arial Narrow" w:cs="Arial"/>
                <w:b/>
                <w:color w:val="7030A0"/>
                <w:sz w:val="22"/>
              </w:rPr>
              <w:t>(Dolgoff Chap 1,2,3,4, NASW Code of Ethics)</w:t>
            </w:r>
          </w:p>
          <w:p w14:paraId="2BFF3265" w14:textId="77777777" w:rsidR="00492243" w:rsidRDefault="00492243" w:rsidP="00492243">
            <w:pPr>
              <w:rPr>
                <w:rFonts w:ascii="Arial Narrow" w:eastAsia="Times New Roman" w:hAnsi="Arial Narrow" w:cs="Arial"/>
                <w:b/>
                <w:color w:val="7030A0"/>
                <w:sz w:val="22"/>
              </w:rPr>
            </w:pPr>
          </w:p>
          <w:p w14:paraId="384FDC3A" w14:textId="77777777" w:rsidR="00492243" w:rsidRPr="00C670CA" w:rsidRDefault="00492243" w:rsidP="00492243">
            <w:pPr>
              <w:rPr>
                <w:rFonts w:ascii="Arial Narrow" w:eastAsia="Times New Roman" w:hAnsi="Arial Narrow" w:cs="Arial"/>
                <w:b/>
                <w:sz w:val="22"/>
              </w:rPr>
            </w:pPr>
          </w:p>
          <w:p w14:paraId="065BD647" w14:textId="1BD5AFE7" w:rsidR="00492243" w:rsidRPr="00C670CA" w:rsidRDefault="00492243" w:rsidP="00492243">
            <w:pPr>
              <w:rPr>
                <w:rFonts w:ascii="Arial Narrow" w:eastAsia="Times New Roman" w:hAnsi="Arial Narrow" w:cs="Arial"/>
                <w:sz w:val="22"/>
              </w:rPr>
            </w:pPr>
          </w:p>
        </w:tc>
        <w:tc>
          <w:tcPr>
            <w:tcW w:w="4464" w:type="dxa"/>
            <w:vAlign w:val="center"/>
          </w:tcPr>
          <w:p w14:paraId="7BF6FD9C" w14:textId="77777777" w:rsidR="00492243" w:rsidRPr="00C670CA" w:rsidRDefault="00492243" w:rsidP="00492243">
            <w:pPr>
              <w:rPr>
                <w:rFonts w:ascii="Arial Narrow" w:eastAsia="Times New Roman" w:hAnsi="Arial Narrow" w:cs="Arial"/>
                <w:b/>
                <w:sz w:val="22"/>
              </w:rPr>
            </w:pPr>
          </w:p>
          <w:p w14:paraId="0C3808AF" w14:textId="44542B11" w:rsidR="00492243" w:rsidRPr="00C670CA" w:rsidRDefault="00492243" w:rsidP="003A0736">
            <w:pPr>
              <w:rPr>
                <w:rFonts w:ascii="Arial Narrow" w:eastAsia="Times New Roman" w:hAnsi="Arial Narrow" w:cs="Arial"/>
                <w:b/>
                <w:bCs/>
                <w:color w:val="2E74B5" w:themeColor="accent1" w:themeShade="BF"/>
                <w:sz w:val="22"/>
              </w:rPr>
            </w:pPr>
          </w:p>
        </w:tc>
      </w:tr>
      <w:tr w:rsidR="00492243" w:rsidRPr="00C670CA" w14:paraId="5454BDD1" w14:textId="77777777" w:rsidTr="00A018B9">
        <w:trPr>
          <w:jc w:val="center"/>
        </w:trPr>
        <w:tc>
          <w:tcPr>
            <w:tcW w:w="1044" w:type="dxa"/>
            <w:vAlign w:val="center"/>
          </w:tcPr>
          <w:p w14:paraId="03155942" w14:textId="574DF2B0" w:rsidR="00492243" w:rsidRPr="00C670CA" w:rsidRDefault="00492243" w:rsidP="00492243">
            <w:pPr>
              <w:rPr>
                <w:rFonts w:ascii="Arial Narrow" w:eastAsia="Times New Roman" w:hAnsi="Arial Narrow" w:cs="Arial"/>
                <w:b/>
                <w:sz w:val="22"/>
              </w:rPr>
            </w:pPr>
            <w:r>
              <w:rPr>
                <w:rFonts w:ascii="Arial Narrow" w:eastAsia="Times New Roman" w:hAnsi="Arial Narrow" w:cs="Arial"/>
                <w:b/>
                <w:sz w:val="22"/>
              </w:rPr>
              <w:t>9</w:t>
            </w:r>
          </w:p>
        </w:tc>
        <w:tc>
          <w:tcPr>
            <w:tcW w:w="990" w:type="dxa"/>
          </w:tcPr>
          <w:p w14:paraId="16F50C83" w14:textId="77777777" w:rsidR="00492243" w:rsidRPr="00C670CA" w:rsidRDefault="00492243" w:rsidP="00492243">
            <w:pPr>
              <w:rPr>
                <w:rFonts w:ascii="Arial Narrow" w:hAnsi="Arial Narrow" w:cs="Arial"/>
                <w:sz w:val="22"/>
              </w:rPr>
            </w:pPr>
          </w:p>
          <w:p w14:paraId="788A64CB" w14:textId="77777777" w:rsidR="00A54E06" w:rsidRDefault="00A54E06" w:rsidP="003A0736">
            <w:pPr>
              <w:rPr>
                <w:rFonts w:ascii="Arial Narrow" w:hAnsi="Arial Narrow" w:cs="Arial"/>
                <w:sz w:val="22"/>
              </w:rPr>
            </w:pPr>
          </w:p>
          <w:p w14:paraId="55EE7AB3" w14:textId="77777777" w:rsidR="00A54E06" w:rsidRDefault="00A54E06" w:rsidP="003A0736">
            <w:pPr>
              <w:rPr>
                <w:rFonts w:ascii="Arial Narrow" w:hAnsi="Arial Narrow" w:cs="Arial"/>
                <w:sz w:val="22"/>
              </w:rPr>
            </w:pPr>
          </w:p>
          <w:p w14:paraId="6B5B11B7" w14:textId="77777777" w:rsidR="00A54E06" w:rsidRDefault="00A54E06" w:rsidP="003A0736">
            <w:pPr>
              <w:rPr>
                <w:rFonts w:ascii="Arial Narrow" w:hAnsi="Arial Narrow" w:cs="Arial"/>
                <w:sz w:val="22"/>
              </w:rPr>
            </w:pPr>
          </w:p>
          <w:p w14:paraId="650DE375" w14:textId="38E60503" w:rsidR="00492243" w:rsidRPr="00C670CA" w:rsidRDefault="00E920B3" w:rsidP="003A0736">
            <w:pPr>
              <w:rPr>
                <w:rFonts w:ascii="Arial Narrow" w:eastAsia="Times New Roman" w:hAnsi="Arial Narrow" w:cs="Arial"/>
                <w:sz w:val="22"/>
              </w:rPr>
            </w:pPr>
            <w:r>
              <w:rPr>
                <w:rFonts w:ascii="Arial Narrow" w:hAnsi="Arial Narrow" w:cs="Arial"/>
                <w:sz w:val="22"/>
              </w:rPr>
              <w:t>Oct 16</w:t>
            </w:r>
          </w:p>
        </w:tc>
        <w:tc>
          <w:tcPr>
            <w:tcW w:w="3330" w:type="dxa"/>
            <w:vAlign w:val="center"/>
          </w:tcPr>
          <w:p w14:paraId="7351CCC5" w14:textId="3FD81247" w:rsidR="009D1BBC" w:rsidRPr="00C670CA" w:rsidRDefault="009D1BBC" w:rsidP="009D1BBC">
            <w:pPr>
              <w:rPr>
                <w:rFonts w:ascii="Arial Narrow" w:eastAsia="Times New Roman" w:hAnsi="Arial Narrow" w:cs="Arial"/>
                <w:b/>
                <w:sz w:val="22"/>
              </w:rPr>
            </w:pPr>
            <w:r w:rsidRPr="00C670CA">
              <w:rPr>
                <w:rFonts w:ascii="Arial Narrow" w:eastAsia="Times New Roman" w:hAnsi="Arial Narrow" w:cs="Arial"/>
                <w:b/>
                <w:sz w:val="22"/>
              </w:rPr>
              <w:t xml:space="preserve">Ethical Dilemmas in </w:t>
            </w:r>
            <w:r>
              <w:rPr>
                <w:rFonts w:ascii="Arial Narrow" w:eastAsia="Times New Roman" w:hAnsi="Arial Narrow" w:cs="Arial"/>
                <w:b/>
                <w:sz w:val="22"/>
              </w:rPr>
              <w:t>Clinical</w:t>
            </w:r>
            <w:r w:rsidRPr="00C670CA">
              <w:rPr>
                <w:rFonts w:ascii="Arial Narrow" w:eastAsia="Times New Roman" w:hAnsi="Arial Narrow" w:cs="Arial"/>
                <w:b/>
                <w:sz w:val="22"/>
              </w:rPr>
              <w:t xml:space="preserve"> Practice:</w:t>
            </w:r>
          </w:p>
          <w:p w14:paraId="24298945" w14:textId="77777777" w:rsidR="009D1BBC" w:rsidRPr="00497B4B" w:rsidRDefault="009D1BBC" w:rsidP="009D1BBC">
            <w:pPr>
              <w:rPr>
                <w:rFonts w:ascii="Arial Narrow" w:eastAsia="Times New Roman" w:hAnsi="Arial Narrow" w:cs="Arial"/>
                <w:b/>
                <w:sz w:val="20"/>
                <w:szCs w:val="20"/>
              </w:rPr>
            </w:pPr>
            <w:r w:rsidRPr="00497B4B">
              <w:rPr>
                <w:rFonts w:ascii="Arial Narrow" w:eastAsia="Times New Roman" w:hAnsi="Arial Narrow" w:cs="Arial"/>
                <w:b/>
                <w:sz w:val="20"/>
                <w:szCs w:val="20"/>
              </w:rPr>
              <w:t>Informed Consent, Confidentiality and Privacy, Competence</w:t>
            </w:r>
          </w:p>
          <w:p w14:paraId="0F0CA63B" w14:textId="77777777" w:rsidR="009D1BBC" w:rsidRDefault="009D1BBC" w:rsidP="009D1BBC">
            <w:pPr>
              <w:jc w:val="left"/>
              <w:rPr>
                <w:rFonts w:ascii="Arial Narrow" w:eastAsia="Times New Roman" w:hAnsi="Arial Narrow" w:cs="Arial"/>
                <w:b/>
                <w:sz w:val="22"/>
              </w:rPr>
            </w:pPr>
          </w:p>
          <w:p w14:paraId="67F96A50" w14:textId="4B943045" w:rsidR="00010C5F" w:rsidRPr="00C670CA" w:rsidRDefault="00010C5F" w:rsidP="00010C5F">
            <w:pPr>
              <w:rPr>
                <w:rFonts w:ascii="Arial Narrow" w:eastAsia="Times New Roman" w:hAnsi="Arial Narrow" w:cs="Arial"/>
                <w:b/>
                <w:sz w:val="22"/>
              </w:rPr>
            </w:pPr>
            <w:r w:rsidRPr="00C670CA">
              <w:rPr>
                <w:rFonts w:ascii="Arial Narrow" w:eastAsia="Times New Roman" w:hAnsi="Arial Narrow" w:cs="Arial"/>
                <w:b/>
                <w:sz w:val="22"/>
              </w:rPr>
              <w:t xml:space="preserve">Ethical Dilemmas in </w:t>
            </w:r>
            <w:r>
              <w:rPr>
                <w:rFonts w:ascii="Arial Narrow" w:eastAsia="Times New Roman" w:hAnsi="Arial Narrow" w:cs="Arial"/>
                <w:b/>
                <w:sz w:val="22"/>
              </w:rPr>
              <w:t>Clinical</w:t>
            </w:r>
            <w:r w:rsidRPr="00C670CA">
              <w:rPr>
                <w:rFonts w:ascii="Arial Narrow" w:eastAsia="Times New Roman" w:hAnsi="Arial Narrow" w:cs="Arial"/>
                <w:b/>
                <w:sz w:val="22"/>
              </w:rPr>
              <w:t xml:space="preserve"> Practice:</w:t>
            </w:r>
          </w:p>
          <w:p w14:paraId="6670717A" w14:textId="77777777" w:rsidR="00010C5F" w:rsidRPr="00497B4B" w:rsidRDefault="00010C5F" w:rsidP="00010C5F">
            <w:pPr>
              <w:rPr>
                <w:rFonts w:ascii="Arial Narrow" w:eastAsia="Times New Roman" w:hAnsi="Arial Narrow" w:cs="Arial"/>
                <w:b/>
                <w:sz w:val="20"/>
                <w:szCs w:val="20"/>
              </w:rPr>
            </w:pPr>
            <w:r w:rsidRPr="00497B4B">
              <w:rPr>
                <w:rFonts w:ascii="Arial Narrow" w:eastAsia="Times New Roman" w:hAnsi="Arial Narrow" w:cs="Arial"/>
                <w:b/>
                <w:sz w:val="20"/>
                <w:szCs w:val="20"/>
              </w:rPr>
              <w:t>Boundaries, Sex and Conflicts of Interest</w:t>
            </w:r>
          </w:p>
          <w:p w14:paraId="02BE3D2D" w14:textId="77777777" w:rsidR="00010C5F" w:rsidRDefault="00010C5F" w:rsidP="00010C5F">
            <w:pPr>
              <w:jc w:val="left"/>
              <w:rPr>
                <w:rFonts w:ascii="Arial Narrow" w:hAnsi="Arial Narrow" w:cs="Arial"/>
                <w:b/>
                <w:bCs/>
                <w:sz w:val="22"/>
              </w:rPr>
            </w:pPr>
          </w:p>
          <w:p w14:paraId="01268538" w14:textId="77777777" w:rsidR="00C860D9" w:rsidRDefault="00C860D9" w:rsidP="00010C5F">
            <w:pPr>
              <w:jc w:val="left"/>
              <w:rPr>
                <w:rFonts w:ascii="Arial Narrow" w:hAnsi="Arial Narrow" w:cs="Arial"/>
                <w:b/>
                <w:bCs/>
                <w:sz w:val="22"/>
              </w:rPr>
            </w:pPr>
          </w:p>
          <w:p w14:paraId="573D9162" w14:textId="1ABA8900" w:rsidR="00010C5F" w:rsidRDefault="00010C5F" w:rsidP="00010C5F">
            <w:pPr>
              <w:jc w:val="left"/>
              <w:rPr>
                <w:rFonts w:ascii="Arial Narrow" w:hAnsi="Arial Narrow" w:cs="Arial"/>
                <w:b/>
                <w:bCs/>
                <w:sz w:val="22"/>
              </w:rPr>
            </w:pPr>
            <w:r>
              <w:rPr>
                <w:rFonts w:ascii="Arial Narrow" w:hAnsi="Arial Narrow" w:cs="Arial"/>
                <w:b/>
                <w:bCs/>
                <w:sz w:val="22"/>
              </w:rPr>
              <w:t>Applying the Code of Ethics, cont.</w:t>
            </w:r>
          </w:p>
          <w:p w14:paraId="61DFB989" w14:textId="77777777" w:rsidR="00492243" w:rsidRDefault="00492243" w:rsidP="00492243">
            <w:pPr>
              <w:rPr>
                <w:rFonts w:ascii="Arial Narrow" w:eastAsia="Times New Roman" w:hAnsi="Arial Narrow" w:cs="Arial"/>
                <w:b/>
                <w:sz w:val="22"/>
                <w:highlight w:val="yellow"/>
              </w:rPr>
            </w:pPr>
          </w:p>
          <w:p w14:paraId="60DBFF55" w14:textId="5223954A" w:rsidR="00492243" w:rsidRPr="00C670CA" w:rsidRDefault="00492243" w:rsidP="00CC4FA5">
            <w:pPr>
              <w:rPr>
                <w:rFonts w:ascii="Arial Narrow" w:eastAsia="Times New Roman" w:hAnsi="Arial Narrow" w:cs="Arial"/>
                <w:b/>
                <w:sz w:val="22"/>
              </w:rPr>
            </w:pPr>
          </w:p>
        </w:tc>
        <w:tc>
          <w:tcPr>
            <w:tcW w:w="4464" w:type="dxa"/>
            <w:vAlign w:val="center"/>
          </w:tcPr>
          <w:p w14:paraId="5E4E4AFC" w14:textId="77777777" w:rsidR="00010C5F" w:rsidRDefault="00010C5F" w:rsidP="00010C5F">
            <w:pPr>
              <w:rPr>
                <w:rFonts w:ascii="Arial Narrow" w:eastAsia="Times New Roman" w:hAnsi="Arial Narrow" w:cs="Arial"/>
                <w:b/>
                <w:color w:val="2E74B5" w:themeColor="accent1" w:themeShade="BF"/>
                <w:sz w:val="22"/>
              </w:rPr>
            </w:pPr>
          </w:p>
          <w:p w14:paraId="7042F93E" w14:textId="77777777" w:rsidR="009D1BBC" w:rsidRDefault="009D1BBC" w:rsidP="00010C5F">
            <w:pPr>
              <w:rPr>
                <w:rFonts w:ascii="Arial Narrow" w:eastAsia="Times New Roman" w:hAnsi="Arial Narrow" w:cs="Arial"/>
                <w:b/>
                <w:color w:val="2E74B5" w:themeColor="accent1" w:themeShade="BF"/>
                <w:sz w:val="22"/>
              </w:rPr>
            </w:pPr>
          </w:p>
          <w:p w14:paraId="4D47D98A" w14:textId="605D2435" w:rsidR="00010C5F" w:rsidRPr="00C670CA" w:rsidRDefault="00010C5F" w:rsidP="00010C5F">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7</w:t>
            </w:r>
          </w:p>
          <w:p w14:paraId="58715CD2" w14:textId="77777777" w:rsidR="00010C5F" w:rsidRPr="00C670CA" w:rsidRDefault="00010C5F" w:rsidP="00010C5F">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Reamer – Ethical Standards Chapter 2</w:t>
            </w:r>
            <w:r>
              <w:rPr>
                <w:rFonts w:ascii="Arial Narrow" w:eastAsia="Times New Roman" w:hAnsi="Arial Narrow" w:cs="Arial"/>
                <w:b/>
                <w:color w:val="2E74B5" w:themeColor="accent1" w:themeShade="BF"/>
                <w:sz w:val="22"/>
              </w:rPr>
              <w:t xml:space="preserve"> (Optional)</w:t>
            </w:r>
          </w:p>
          <w:p w14:paraId="27108557" w14:textId="77777777" w:rsidR="009D1BBC" w:rsidRDefault="009D1BBC" w:rsidP="009D1BBC">
            <w:pPr>
              <w:jc w:val="left"/>
              <w:rPr>
                <w:rFonts w:ascii="Arial Narrow" w:eastAsia="Times New Roman" w:hAnsi="Arial Narrow" w:cs="Arial"/>
                <w:b/>
                <w:color w:val="2E74B5" w:themeColor="accent1" w:themeShade="BF"/>
                <w:sz w:val="22"/>
              </w:rPr>
            </w:pPr>
          </w:p>
          <w:p w14:paraId="02EF463E" w14:textId="77777777" w:rsidR="009D1BBC" w:rsidRDefault="009D1BBC" w:rsidP="009D1BBC">
            <w:pPr>
              <w:rPr>
                <w:rFonts w:ascii="Arial Narrow" w:eastAsia="Times New Roman" w:hAnsi="Arial Narrow" w:cs="Arial"/>
                <w:b/>
                <w:color w:val="2E74B5" w:themeColor="accent1" w:themeShade="BF"/>
                <w:sz w:val="22"/>
              </w:rPr>
            </w:pPr>
          </w:p>
          <w:p w14:paraId="76FF6266" w14:textId="5F42060F" w:rsidR="009D1BBC" w:rsidRPr="00C670CA" w:rsidRDefault="009D1BBC" w:rsidP="009D1BBC">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8</w:t>
            </w:r>
          </w:p>
          <w:p w14:paraId="3E6ED03A" w14:textId="77777777" w:rsidR="009D1BBC" w:rsidRPr="00C670CA" w:rsidRDefault="009D1BBC" w:rsidP="009D1BBC">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Reamer – Ethical Standards Chapter 2</w:t>
            </w:r>
            <w:r>
              <w:rPr>
                <w:rFonts w:ascii="Arial Narrow" w:eastAsia="Times New Roman" w:hAnsi="Arial Narrow" w:cs="Arial"/>
                <w:b/>
                <w:color w:val="2E74B5" w:themeColor="accent1" w:themeShade="BF"/>
                <w:sz w:val="22"/>
              </w:rPr>
              <w:t xml:space="preserve"> (Optional)</w:t>
            </w:r>
          </w:p>
          <w:p w14:paraId="3CA68BCA" w14:textId="77777777" w:rsidR="009D1BBC" w:rsidRDefault="009D1BBC" w:rsidP="00010C5F">
            <w:pPr>
              <w:rPr>
                <w:rFonts w:ascii="Arial Narrow" w:eastAsia="Times New Roman" w:hAnsi="Arial Narrow" w:cs="Arial"/>
                <w:b/>
                <w:color w:val="006600"/>
                <w:sz w:val="22"/>
              </w:rPr>
            </w:pPr>
          </w:p>
          <w:p w14:paraId="2ACF8A75" w14:textId="77777777" w:rsidR="009D1BBC" w:rsidRDefault="009D1BBC" w:rsidP="00010C5F">
            <w:pPr>
              <w:rPr>
                <w:rFonts w:ascii="Arial Narrow" w:eastAsia="Times New Roman" w:hAnsi="Arial Narrow" w:cs="Arial"/>
                <w:b/>
                <w:color w:val="006600"/>
                <w:sz w:val="22"/>
              </w:rPr>
            </w:pPr>
          </w:p>
          <w:p w14:paraId="56B48D98" w14:textId="5C4DAC15" w:rsidR="00010C5F" w:rsidRPr="00C670CA" w:rsidRDefault="00010C5F" w:rsidP="00010C5F">
            <w:pPr>
              <w:rPr>
                <w:rFonts w:ascii="Arial Narrow" w:eastAsia="Times New Roman" w:hAnsi="Arial Narrow" w:cs="Arial"/>
                <w:b/>
                <w:color w:val="006600"/>
                <w:sz w:val="22"/>
              </w:rPr>
            </w:pPr>
            <w:r w:rsidRPr="00C670CA">
              <w:rPr>
                <w:rFonts w:ascii="Arial Narrow" w:eastAsia="Times New Roman" w:hAnsi="Arial Narrow" w:cs="Arial"/>
                <w:b/>
                <w:color w:val="006600"/>
                <w:sz w:val="22"/>
              </w:rPr>
              <w:t xml:space="preserve">Homework Assignment: </w:t>
            </w:r>
          </w:p>
          <w:p w14:paraId="67A8F40E" w14:textId="77777777" w:rsidR="00010C5F" w:rsidRPr="00C670CA" w:rsidRDefault="00010C5F" w:rsidP="00010C5F">
            <w:pPr>
              <w:rPr>
                <w:rFonts w:ascii="Arial Narrow" w:eastAsia="Times New Roman" w:hAnsi="Arial Narrow" w:cs="Arial"/>
                <w:b/>
                <w:color w:val="006600"/>
                <w:sz w:val="22"/>
              </w:rPr>
            </w:pPr>
            <w:r w:rsidRPr="00C670CA">
              <w:rPr>
                <w:rFonts w:ascii="Arial Narrow" w:eastAsia="Times New Roman" w:hAnsi="Arial Narrow" w:cs="Arial"/>
                <w:b/>
                <w:color w:val="006600"/>
                <w:sz w:val="22"/>
              </w:rPr>
              <w:t>Critical Thinking Journal #</w:t>
            </w:r>
            <w:r>
              <w:rPr>
                <w:rFonts w:ascii="Arial Narrow" w:eastAsia="Times New Roman" w:hAnsi="Arial Narrow" w:cs="Arial"/>
                <w:b/>
                <w:color w:val="006600"/>
                <w:sz w:val="22"/>
              </w:rPr>
              <w:t>3</w:t>
            </w:r>
          </w:p>
          <w:p w14:paraId="57A7B63E" w14:textId="77777777" w:rsidR="00010C5F" w:rsidRDefault="00010C5F" w:rsidP="00010C5F">
            <w:pPr>
              <w:rPr>
                <w:rFonts w:ascii="Arial Narrow" w:eastAsia="Times New Roman" w:hAnsi="Arial Narrow" w:cs="Arial"/>
                <w:color w:val="000000" w:themeColor="text1"/>
                <w:sz w:val="22"/>
              </w:rPr>
            </w:pPr>
          </w:p>
          <w:p w14:paraId="58075DB6" w14:textId="64EF068D" w:rsidR="00010C5F" w:rsidRPr="008F3557" w:rsidRDefault="00010C5F" w:rsidP="00010C5F">
            <w:pPr>
              <w:rPr>
                <w:rFonts w:ascii="Arial Narrow" w:eastAsia="Times New Roman" w:hAnsi="Arial Narrow" w:cs="Arial"/>
                <w:b/>
                <w:color w:val="006600"/>
                <w:sz w:val="22"/>
              </w:rPr>
            </w:pPr>
            <w:r>
              <w:rPr>
                <w:rFonts w:ascii="Arial Narrow" w:eastAsia="Times New Roman" w:hAnsi="Arial Narrow" w:cs="Arial"/>
                <w:b/>
                <w:color w:val="006600"/>
                <w:sz w:val="22"/>
              </w:rPr>
              <w:t>DUE on Canvas</w:t>
            </w:r>
            <w:r w:rsidR="009C4115">
              <w:rPr>
                <w:rFonts w:ascii="Arial Narrow" w:eastAsia="Times New Roman" w:hAnsi="Arial Narrow" w:cs="Arial"/>
                <w:b/>
                <w:color w:val="006600"/>
                <w:sz w:val="22"/>
              </w:rPr>
              <w:t xml:space="preserve"> Sunday Oct 19th</w:t>
            </w:r>
            <w:r>
              <w:rPr>
                <w:rFonts w:ascii="Arial Narrow" w:eastAsia="Times New Roman" w:hAnsi="Arial Narrow" w:cs="Arial"/>
                <w:b/>
                <w:color w:val="006600"/>
                <w:sz w:val="22"/>
              </w:rPr>
              <w:t xml:space="preserve"> by 11:59pm</w:t>
            </w:r>
          </w:p>
          <w:p w14:paraId="67ADFC46" w14:textId="18B3F4F4" w:rsidR="00492243" w:rsidRPr="00C670CA" w:rsidRDefault="00492243" w:rsidP="00492243">
            <w:pPr>
              <w:rPr>
                <w:rFonts w:ascii="Arial Narrow" w:eastAsia="Times New Roman" w:hAnsi="Arial Narrow" w:cs="Arial"/>
                <w:b/>
                <w:color w:val="2E74B5" w:themeColor="accent1" w:themeShade="BF"/>
                <w:sz w:val="22"/>
              </w:rPr>
            </w:pPr>
          </w:p>
          <w:p w14:paraId="06610DA2" w14:textId="21AA38D5" w:rsidR="00492243" w:rsidRPr="00C670CA" w:rsidRDefault="00492243" w:rsidP="00492243">
            <w:pPr>
              <w:rPr>
                <w:rFonts w:ascii="Arial Narrow" w:eastAsia="Times New Roman" w:hAnsi="Arial Narrow" w:cs="Arial"/>
                <w:sz w:val="22"/>
              </w:rPr>
            </w:pPr>
          </w:p>
        </w:tc>
      </w:tr>
      <w:tr w:rsidR="00492243" w:rsidRPr="00C670CA" w14:paraId="60A8E7B3" w14:textId="77777777" w:rsidTr="00A018B9">
        <w:trPr>
          <w:jc w:val="center"/>
        </w:trPr>
        <w:tc>
          <w:tcPr>
            <w:tcW w:w="1044" w:type="dxa"/>
          </w:tcPr>
          <w:p w14:paraId="5A68E2A8" w14:textId="77777777" w:rsidR="003A0736" w:rsidRDefault="003A0736" w:rsidP="00010C5F">
            <w:pPr>
              <w:jc w:val="left"/>
              <w:rPr>
                <w:rFonts w:ascii="Arial Narrow" w:hAnsi="Arial Narrow" w:cs="Arial"/>
                <w:b/>
                <w:bCs/>
                <w:sz w:val="22"/>
              </w:rPr>
            </w:pPr>
          </w:p>
          <w:p w14:paraId="180A0124" w14:textId="04CC2200" w:rsidR="00492243" w:rsidRPr="000B1D35" w:rsidRDefault="00492243" w:rsidP="00010C5F">
            <w:pPr>
              <w:rPr>
                <w:rFonts w:ascii="Arial Narrow" w:hAnsi="Arial Narrow" w:cs="Arial"/>
                <w:b/>
                <w:bCs/>
                <w:sz w:val="22"/>
              </w:rPr>
            </w:pPr>
            <w:r w:rsidRPr="000B1D35">
              <w:rPr>
                <w:rFonts w:ascii="Arial Narrow" w:hAnsi="Arial Narrow" w:cs="Arial"/>
                <w:b/>
                <w:bCs/>
                <w:sz w:val="22"/>
              </w:rPr>
              <w:t>10</w:t>
            </w:r>
          </w:p>
        </w:tc>
        <w:tc>
          <w:tcPr>
            <w:tcW w:w="990" w:type="dxa"/>
            <w:vAlign w:val="center"/>
          </w:tcPr>
          <w:p w14:paraId="52DA915A" w14:textId="4C04CC40" w:rsidR="00492243" w:rsidRPr="00C670CA" w:rsidRDefault="00E920B3" w:rsidP="00010C5F">
            <w:pPr>
              <w:rPr>
                <w:rFonts w:ascii="Arial Narrow" w:hAnsi="Arial Narrow" w:cs="Arial"/>
                <w:sz w:val="22"/>
              </w:rPr>
            </w:pPr>
            <w:r>
              <w:rPr>
                <w:rFonts w:ascii="Arial Narrow" w:eastAsia="Times New Roman" w:hAnsi="Arial Narrow" w:cs="Arial"/>
                <w:sz w:val="22"/>
              </w:rPr>
              <w:t>Oct 23</w:t>
            </w:r>
          </w:p>
        </w:tc>
        <w:tc>
          <w:tcPr>
            <w:tcW w:w="3330" w:type="dxa"/>
            <w:vAlign w:val="center"/>
          </w:tcPr>
          <w:p w14:paraId="7EDB5013" w14:textId="77777777" w:rsidR="008F3557" w:rsidRDefault="008F3557" w:rsidP="003A0736">
            <w:pPr>
              <w:rPr>
                <w:rFonts w:ascii="Arial Narrow" w:eastAsia="Times New Roman" w:hAnsi="Arial Narrow" w:cs="Arial"/>
                <w:b/>
                <w:sz w:val="22"/>
              </w:rPr>
            </w:pPr>
          </w:p>
          <w:p w14:paraId="3C4D1850" w14:textId="2209B14D" w:rsidR="008F3557" w:rsidRDefault="00010C5F" w:rsidP="003A0736">
            <w:pPr>
              <w:rPr>
                <w:rFonts w:ascii="Arial Narrow" w:eastAsia="Times New Roman" w:hAnsi="Arial Narrow" w:cs="Arial"/>
                <w:b/>
                <w:sz w:val="22"/>
              </w:rPr>
            </w:pPr>
            <w:r>
              <w:rPr>
                <w:rFonts w:ascii="Arial Narrow" w:eastAsia="Times New Roman" w:hAnsi="Arial Narrow" w:cs="Arial"/>
                <w:b/>
                <w:sz w:val="22"/>
              </w:rPr>
              <w:t>NO CLASS</w:t>
            </w:r>
          </w:p>
          <w:p w14:paraId="704803C7" w14:textId="6B60B72F" w:rsidR="00130DC9" w:rsidRDefault="00130DC9" w:rsidP="003A0736">
            <w:pPr>
              <w:rPr>
                <w:rFonts w:ascii="Arial Narrow" w:eastAsia="Times New Roman" w:hAnsi="Arial Narrow" w:cs="Arial"/>
                <w:b/>
                <w:sz w:val="22"/>
              </w:rPr>
            </w:pPr>
            <w:r>
              <w:rPr>
                <w:rFonts w:ascii="Arial Narrow" w:eastAsia="Times New Roman" w:hAnsi="Arial Narrow" w:cs="Arial"/>
                <w:b/>
                <w:sz w:val="22"/>
              </w:rPr>
              <w:t>(CSWE Conference)</w:t>
            </w:r>
          </w:p>
          <w:p w14:paraId="73EAB299" w14:textId="1A8D65CF" w:rsidR="008F3557" w:rsidRPr="003A0736" w:rsidRDefault="008F3557" w:rsidP="00010C5F">
            <w:pPr>
              <w:rPr>
                <w:rFonts w:ascii="Arial Narrow" w:hAnsi="Arial Narrow" w:cs="Arial"/>
                <w:b/>
                <w:bCs/>
                <w:sz w:val="22"/>
              </w:rPr>
            </w:pPr>
          </w:p>
        </w:tc>
        <w:tc>
          <w:tcPr>
            <w:tcW w:w="4464" w:type="dxa"/>
            <w:vAlign w:val="center"/>
          </w:tcPr>
          <w:p w14:paraId="48B670CC" w14:textId="77777777" w:rsidR="00130DC9" w:rsidRDefault="00130DC9" w:rsidP="003A0736">
            <w:pPr>
              <w:rPr>
                <w:rFonts w:ascii="Arial Narrow" w:eastAsia="Times New Roman" w:hAnsi="Arial Narrow" w:cs="Arial"/>
                <w:b/>
                <w:color w:val="006600"/>
                <w:sz w:val="22"/>
              </w:rPr>
            </w:pPr>
          </w:p>
          <w:p w14:paraId="17D96E98" w14:textId="6DEA1863" w:rsidR="003A0736" w:rsidRDefault="00130DC9" w:rsidP="003A0736">
            <w:pPr>
              <w:rPr>
                <w:rFonts w:ascii="Arial Narrow" w:eastAsia="Times New Roman" w:hAnsi="Arial Narrow" w:cs="Arial"/>
                <w:b/>
                <w:color w:val="006600"/>
                <w:sz w:val="22"/>
              </w:rPr>
            </w:pPr>
            <w:r>
              <w:rPr>
                <w:rFonts w:ascii="Arial Narrow" w:eastAsia="Times New Roman" w:hAnsi="Arial Narrow" w:cs="Arial"/>
                <w:b/>
                <w:color w:val="006600"/>
                <w:sz w:val="22"/>
              </w:rPr>
              <w:t>Work with your partner on your Ethical Dilemma Case Study</w:t>
            </w:r>
          </w:p>
          <w:p w14:paraId="0DD2879A" w14:textId="72AE04E8" w:rsidR="00492243" w:rsidRPr="00C670CA" w:rsidRDefault="00492243" w:rsidP="00130DC9">
            <w:pPr>
              <w:rPr>
                <w:rFonts w:ascii="Arial Narrow" w:hAnsi="Arial Narrow" w:cs="Arial"/>
                <w:sz w:val="22"/>
              </w:rPr>
            </w:pPr>
          </w:p>
        </w:tc>
      </w:tr>
      <w:tr w:rsidR="00492243" w:rsidRPr="00C670CA" w14:paraId="4A0BC99F" w14:textId="77777777" w:rsidTr="0044409B">
        <w:trPr>
          <w:jc w:val="center"/>
        </w:trPr>
        <w:tc>
          <w:tcPr>
            <w:tcW w:w="1044" w:type="dxa"/>
            <w:vAlign w:val="center"/>
          </w:tcPr>
          <w:p w14:paraId="03CE4C7F" w14:textId="5D2B0E00" w:rsidR="00492243" w:rsidRPr="00C670CA" w:rsidRDefault="00492243" w:rsidP="00492243">
            <w:pPr>
              <w:rPr>
                <w:rFonts w:ascii="Arial Narrow" w:eastAsia="Times New Roman" w:hAnsi="Arial Narrow" w:cs="Arial"/>
                <w:b/>
                <w:sz w:val="22"/>
              </w:rPr>
            </w:pPr>
            <w:r>
              <w:rPr>
                <w:rFonts w:ascii="Arial Narrow" w:eastAsia="Times New Roman" w:hAnsi="Arial Narrow" w:cs="Arial"/>
                <w:b/>
                <w:sz w:val="22"/>
              </w:rPr>
              <w:t>11</w:t>
            </w:r>
          </w:p>
        </w:tc>
        <w:tc>
          <w:tcPr>
            <w:tcW w:w="990" w:type="dxa"/>
            <w:vAlign w:val="center"/>
          </w:tcPr>
          <w:p w14:paraId="1C5965ED" w14:textId="01EF89BC" w:rsidR="00492243" w:rsidRPr="00C670CA" w:rsidRDefault="00E920B3" w:rsidP="00492243">
            <w:pPr>
              <w:rPr>
                <w:rFonts w:ascii="Arial Narrow" w:eastAsia="Times New Roman" w:hAnsi="Arial Narrow" w:cs="Arial"/>
                <w:sz w:val="22"/>
              </w:rPr>
            </w:pPr>
            <w:r>
              <w:rPr>
                <w:rFonts w:ascii="Arial Narrow" w:eastAsia="Times New Roman" w:hAnsi="Arial Narrow" w:cs="Arial"/>
                <w:sz w:val="22"/>
              </w:rPr>
              <w:t>Oct 30</w:t>
            </w:r>
          </w:p>
        </w:tc>
        <w:tc>
          <w:tcPr>
            <w:tcW w:w="3330" w:type="dxa"/>
            <w:vAlign w:val="center"/>
          </w:tcPr>
          <w:p w14:paraId="6E464D2F" w14:textId="77777777" w:rsidR="008F3557" w:rsidRDefault="008F3557" w:rsidP="008F3557">
            <w:pPr>
              <w:rPr>
                <w:rFonts w:ascii="Arial Narrow" w:eastAsia="Times New Roman" w:hAnsi="Arial Narrow" w:cs="Arial"/>
                <w:b/>
                <w:sz w:val="22"/>
              </w:rPr>
            </w:pPr>
          </w:p>
          <w:p w14:paraId="0DD4B1CC" w14:textId="77777777" w:rsidR="004F1340" w:rsidRPr="00C670CA" w:rsidRDefault="004F1340" w:rsidP="004F1340">
            <w:pPr>
              <w:rPr>
                <w:rFonts w:ascii="Arial Narrow" w:eastAsia="Times New Roman" w:hAnsi="Arial Narrow" w:cs="Arial"/>
                <w:b/>
                <w:sz w:val="22"/>
              </w:rPr>
            </w:pPr>
            <w:r w:rsidRPr="00C670CA">
              <w:rPr>
                <w:rFonts w:ascii="Arial Narrow" w:eastAsia="Times New Roman" w:hAnsi="Arial Narrow" w:cs="Arial"/>
                <w:b/>
                <w:sz w:val="22"/>
              </w:rPr>
              <w:t>Organizational and Work Relationships</w:t>
            </w:r>
          </w:p>
          <w:p w14:paraId="497D5D40" w14:textId="77777777" w:rsidR="008F3557" w:rsidRDefault="008F3557" w:rsidP="00492243">
            <w:pPr>
              <w:rPr>
                <w:rFonts w:ascii="Arial Narrow" w:eastAsia="Times New Roman" w:hAnsi="Arial Narrow" w:cs="Arial"/>
                <w:b/>
                <w:sz w:val="22"/>
              </w:rPr>
            </w:pPr>
          </w:p>
          <w:p w14:paraId="6B67B246" w14:textId="77777777" w:rsidR="008F3557" w:rsidRDefault="008F3557" w:rsidP="00492243">
            <w:pPr>
              <w:rPr>
                <w:rFonts w:ascii="Arial Narrow" w:eastAsia="Times New Roman" w:hAnsi="Arial Narrow" w:cs="Arial"/>
                <w:b/>
                <w:sz w:val="22"/>
              </w:rPr>
            </w:pPr>
          </w:p>
          <w:p w14:paraId="5DAFD0FB" w14:textId="1D31B9C1" w:rsidR="00492243" w:rsidRPr="00C670CA" w:rsidRDefault="00492243" w:rsidP="00492243">
            <w:pPr>
              <w:rPr>
                <w:rFonts w:ascii="Arial Narrow" w:eastAsia="Times New Roman" w:hAnsi="Arial Narrow" w:cs="Arial"/>
                <w:b/>
                <w:sz w:val="22"/>
              </w:rPr>
            </w:pPr>
            <w:r w:rsidRPr="00C670CA">
              <w:rPr>
                <w:rFonts w:ascii="Arial Narrow" w:eastAsia="Times New Roman" w:hAnsi="Arial Narrow" w:cs="Arial"/>
                <w:b/>
                <w:sz w:val="22"/>
              </w:rPr>
              <w:t xml:space="preserve">Ethical Dilemmas in </w:t>
            </w:r>
            <w:r w:rsidR="001D059F">
              <w:rPr>
                <w:rFonts w:ascii="Arial Narrow" w:eastAsia="Times New Roman" w:hAnsi="Arial Narrow" w:cs="Arial"/>
                <w:b/>
                <w:sz w:val="22"/>
              </w:rPr>
              <w:t>Macro</w:t>
            </w:r>
            <w:r w:rsidRPr="00C670CA">
              <w:rPr>
                <w:rFonts w:ascii="Arial Narrow" w:eastAsia="Times New Roman" w:hAnsi="Arial Narrow" w:cs="Arial"/>
                <w:b/>
                <w:sz w:val="22"/>
              </w:rPr>
              <w:t xml:space="preserve"> Practice:</w:t>
            </w:r>
          </w:p>
          <w:p w14:paraId="3CF1175C" w14:textId="77777777" w:rsidR="00492243" w:rsidRPr="00497B4B" w:rsidRDefault="00492243" w:rsidP="00492243">
            <w:pPr>
              <w:rPr>
                <w:rFonts w:ascii="Arial Narrow" w:eastAsia="Times New Roman" w:hAnsi="Arial Narrow" w:cs="Arial"/>
                <w:b/>
                <w:sz w:val="20"/>
                <w:szCs w:val="20"/>
              </w:rPr>
            </w:pPr>
            <w:r w:rsidRPr="00497B4B">
              <w:rPr>
                <w:rFonts w:ascii="Arial Narrow" w:eastAsia="Times New Roman" w:hAnsi="Arial Narrow" w:cs="Arial"/>
                <w:b/>
                <w:sz w:val="20"/>
                <w:szCs w:val="20"/>
              </w:rPr>
              <w:t>Commitment to Equality, Distribution of Scarce Resources,</w:t>
            </w:r>
            <w:r w:rsidRPr="00497B4B">
              <w:rPr>
                <w:rFonts w:ascii="Arial Narrow" w:eastAsia="Times New Roman" w:hAnsi="Arial Narrow" w:cs="Arial"/>
                <w:sz w:val="20"/>
                <w:szCs w:val="20"/>
              </w:rPr>
              <w:t xml:space="preserve"> </w:t>
            </w:r>
            <w:r w:rsidRPr="00497B4B">
              <w:rPr>
                <w:rFonts w:ascii="Arial Narrow" w:eastAsia="Times New Roman" w:hAnsi="Arial Narrow" w:cs="Arial"/>
                <w:b/>
                <w:sz w:val="20"/>
                <w:szCs w:val="20"/>
              </w:rPr>
              <w:t>Discrimination and Whistle Blowing</w:t>
            </w:r>
          </w:p>
          <w:p w14:paraId="23A5B05B" w14:textId="77777777" w:rsidR="00492243" w:rsidRPr="00C670CA" w:rsidRDefault="00492243" w:rsidP="00492243">
            <w:pPr>
              <w:rPr>
                <w:rFonts w:ascii="Arial Narrow" w:eastAsia="Times New Roman" w:hAnsi="Arial Narrow" w:cs="Arial"/>
                <w:b/>
                <w:sz w:val="22"/>
              </w:rPr>
            </w:pPr>
          </w:p>
        </w:tc>
        <w:tc>
          <w:tcPr>
            <w:tcW w:w="4464" w:type="dxa"/>
            <w:vAlign w:val="center"/>
          </w:tcPr>
          <w:p w14:paraId="7397EBBC" w14:textId="30836A80" w:rsidR="004F1340" w:rsidRPr="00C670CA" w:rsidRDefault="004F1340" w:rsidP="004F1340">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Reamer Ethical Standards Chapter 4</w:t>
            </w:r>
            <w:r w:rsidR="00EB5A78">
              <w:rPr>
                <w:rFonts w:ascii="Arial Narrow" w:eastAsia="Times New Roman" w:hAnsi="Arial Narrow" w:cs="Arial"/>
                <w:b/>
                <w:color w:val="2E74B5" w:themeColor="accent1" w:themeShade="BF"/>
                <w:sz w:val="22"/>
              </w:rPr>
              <w:t xml:space="preserve"> (Optional)</w:t>
            </w:r>
          </w:p>
          <w:p w14:paraId="0B429BA4" w14:textId="77777777" w:rsidR="004F1340" w:rsidRDefault="004F1340" w:rsidP="003A0736">
            <w:pPr>
              <w:jc w:val="left"/>
              <w:rPr>
                <w:rFonts w:ascii="Arial Narrow" w:eastAsia="Times New Roman" w:hAnsi="Arial Narrow" w:cs="Arial"/>
                <w:b/>
                <w:color w:val="2E74B5" w:themeColor="accent1" w:themeShade="BF"/>
                <w:sz w:val="22"/>
              </w:rPr>
            </w:pPr>
          </w:p>
          <w:p w14:paraId="280F7212" w14:textId="77777777" w:rsidR="004F1340" w:rsidRDefault="004F1340" w:rsidP="003A0736">
            <w:pPr>
              <w:jc w:val="left"/>
              <w:rPr>
                <w:rFonts w:ascii="Arial Narrow" w:eastAsia="Times New Roman" w:hAnsi="Arial Narrow" w:cs="Arial"/>
                <w:b/>
                <w:color w:val="2E74B5" w:themeColor="accent1" w:themeShade="BF"/>
                <w:sz w:val="22"/>
              </w:rPr>
            </w:pPr>
          </w:p>
          <w:p w14:paraId="64B2AABF" w14:textId="7E02BE9F" w:rsidR="00492243" w:rsidRPr="00C670CA" w:rsidRDefault="00492243" w:rsidP="00492243">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9</w:t>
            </w:r>
          </w:p>
          <w:p w14:paraId="354D5AEC" w14:textId="2029C04C" w:rsidR="00492243" w:rsidRPr="00C670CA" w:rsidRDefault="00492243" w:rsidP="00492243">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Reamer – Ethical Standards Chapter 7</w:t>
            </w:r>
            <w:r w:rsidR="00EB5A78">
              <w:rPr>
                <w:rFonts w:ascii="Arial Narrow" w:eastAsia="Times New Roman" w:hAnsi="Arial Narrow" w:cs="Arial"/>
                <w:b/>
                <w:color w:val="2E74B5" w:themeColor="accent1" w:themeShade="BF"/>
                <w:sz w:val="22"/>
              </w:rPr>
              <w:t xml:space="preserve"> (Optional)</w:t>
            </w:r>
          </w:p>
          <w:p w14:paraId="73A061B6" w14:textId="77777777" w:rsidR="00492243" w:rsidRDefault="00492243" w:rsidP="00492243">
            <w:pPr>
              <w:rPr>
                <w:rFonts w:ascii="Arial Narrow" w:eastAsia="Times New Roman" w:hAnsi="Arial Narrow" w:cs="Arial"/>
                <w:b/>
                <w:color w:val="2E74B5" w:themeColor="accent1" w:themeShade="BF"/>
                <w:sz w:val="22"/>
              </w:rPr>
            </w:pPr>
          </w:p>
          <w:p w14:paraId="5BF4C960" w14:textId="77777777" w:rsidR="00130DC9" w:rsidRPr="003D383A" w:rsidRDefault="00130DC9" w:rsidP="00130DC9">
            <w:pPr>
              <w:rPr>
                <w:rFonts w:ascii="Arial Narrow" w:eastAsia="Times New Roman" w:hAnsi="Arial Narrow" w:cs="Arial"/>
                <w:b/>
                <w:color w:val="538135" w:themeColor="accent6" w:themeShade="BF"/>
                <w:sz w:val="22"/>
              </w:rPr>
            </w:pPr>
            <w:r w:rsidRPr="003D383A">
              <w:rPr>
                <w:rFonts w:ascii="Arial Narrow" w:eastAsia="Times New Roman" w:hAnsi="Arial Narrow" w:cs="Arial"/>
                <w:b/>
                <w:color w:val="538135" w:themeColor="accent6" w:themeShade="BF"/>
                <w:sz w:val="22"/>
              </w:rPr>
              <w:t>Homework Assignment:</w:t>
            </w:r>
          </w:p>
          <w:p w14:paraId="58DE3F64" w14:textId="77777777" w:rsidR="00130DC9" w:rsidRPr="003D383A" w:rsidRDefault="00130DC9" w:rsidP="00130DC9">
            <w:pPr>
              <w:rPr>
                <w:rFonts w:ascii="Arial Narrow" w:eastAsia="Times New Roman" w:hAnsi="Arial Narrow" w:cs="Arial"/>
                <w:b/>
                <w:color w:val="538135" w:themeColor="accent6" w:themeShade="BF"/>
                <w:sz w:val="22"/>
              </w:rPr>
            </w:pPr>
            <w:r w:rsidRPr="003D383A">
              <w:rPr>
                <w:rFonts w:ascii="Arial Narrow" w:eastAsia="Times New Roman" w:hAnsi="Arial Narrow" w:cs="Arial"/>
                <w:b/>
                <w:color w:val="538135" w:themeColor="accent6" w:themeShade="BF"/>
                <w:sz w:val="22"/>
              </w:rPr>
              <w:t>Ethical Dilemma Case Study</w:t>
            </w:r>
            <w:r>
              <w:rPr>
                <w:rFonts w:ascii="Arial Narrow" w:eastAsia="Times New Roman" w:hAnsi="Arial Narrow" w:cs="Arial"/>
                <w:b/>
                <w:color w:val="538135" w:themeColor="accent6" w:themeShade="BF"/>
                <w:sz w:val="22"/>
              </w:rPr>
              <w:t xml:space="preserve"> Paper</w:t>
            </w:r>
          </w:p>
          <w:p w14:paraId="6132CAA0" w14:textId="77777777" w:rsidR="00130DC9" w:rsidRPr="003D383A" w:rsidRDefault="00130DC9" w:rsidP="00130DC9">
            <w:pPr>
              <w:rPr>
                <w:rFonts w:ascii="Arial Narrow" w:eastAsia="Times New Roman" w:hAnsi="Arial Narrow" w:cs="Arial"/>
                <w:b/>
                <w:color w:val="538135" w:themeColor="accent6" w:themeShade="BF"/>
                <w:sz w:val="22"/>
              </w:rPr>
            </w:pPr>
          </w:p>
          <w:p w14:paraId="74943A28" w14:textId="7FA21C68" w:rsidR="00130DC9" w:rsidRPr="003D383A" w:rsidRDefault="00130DC9" w:rsidP="00130DC9">
            <w:pPr>
              <w:rPr>
                <w:rFonts w:ascii="Arial Narrow" w:eastAsia="Times New Roman" w:hAnsi="Arial Narrow" w:cs="Arial"/>
                <w:color w:val="538135" w:themeColor="accent6" w:themeShade="BF"/>
                <w:sz w:val="22"/>
              </w:rPr>
            </w:pPr>
            <w:r w:rsidRPr="003D383A">
              <w:rPr>
                <w:rFonts w:ascii="Arial Narrow" w:eastAsia="Times New Roman" w:hAnsi="Arial Narrow" w:cs="Arial"/>
                <w:b/>
                <w:color w:val="538135" w:themeColor="accent6" w:themeShade="BF"/>
                <w:sz w:val="22"/>
              </w:rPr>
              <w:lastRenderedPageBreak/>
              <w:t>DUE on Canvas</w:t>
            </w:r>
            <w:r w:rsidR="009C4115">
              <w:rPr>
                <w:rFonts w:ascii="Arial Narrow" w:eastAsia="Times New Roman" w:hAnsi="Arial Narrow" w:cs="Arial"/>
                <w:b/>
                <w:color w:val="538135" w:themeColor="accent6" w:themeShade="BF"/>
                <w:sz w:val="22"/>
              </w:rPr>
              <w:t xml:space="preserve"> Sunday November 2</w:t>
            </w:r>
            <w:r w:rsidR="009C4115" w:rsidRPr="009C4115">
              <w:rPr>
                <w:rFonts w:ascii="Arial Narrow" w:eastAsia="Times New Roman" w:hAnsi="Arial Narrow" w:cs="Arial"/>
                <w:b/>
                <w:color w:val="538135" w:themeColor="accent6" w:themeShade="BF"/>
                <w:sz w:val="22"/>
                <w:vertAlign w:val="superscript"/>
              </w:rPr>
              <w:t>nd</w:t>
            </w:r>
            <w:r w:rsidR="009C4115">
              <w:rPr>
                <w:rFonts w:ascii="Arial Narrow" w:eastAsia="Times New Roman" w:hAnsi="Arial Narrow" w:cs="Arial"/>
                <w:b/>
                <w:color w:val="538135" w:themeColor="accent6" w:themeShade="BF"/>
                <w:sz w:val="22"/>
              </w:rPr>
              <w:t xml:space="preserve"> </w:t>
            </w:r>
            <w:r w:rsidRPr="003D383A">
              <w:rPr>
                <w:rFonts w:ascii="Arial Narrow" w:eastAsia="Times New Roman" w:hAnsi="Arial Narrow" w:cs="Arial"/>
                <w:b/>
                <w:color w:val="538135" w:themeColor="accent6" w:themeShade="BF"/>
                <w:sz w:val="22"/>
              </w:rPr>
              <w:t>11:59pm</w:t>
            </w:r>
          </w:p>
          <w:p w14:paraId="337FD499" w14:textId="77777777" w:rsidR="008F3557" w:rsidRPr="00C670CA" w:rsidRDefault="008F3557" w:rsidP="004F1340">
            <w:pPr>
              <w:rPr>
                <w:rFonts w:ascii="Arial Narrow" w:eastAsia="Times New Roman" w:hAnsi="Arial Narrow" w:cs="Arial"/>
                <w:b/>
                <w:color w:val="2E74B5" w:themeColor="accent1" w:themeShade="BF"/>
                <w:sz w:val="22"/>
              </w:rPr>
            </w:pPr>
          </w:p>
        </w:tc>
      </w:tr>
      <w:tr w:rsidR="008F3557" w:rsidRPr="00C670CA" w14:paraId="4DB04CA8" w14:textId="77777777" w:rsidTr="004F1340">
        <w:trPr>
          <w:trHeight w:val="2492"/>
          <w:jc w:val="center"/>
        </w:trPr>
        <w:tc>
          <w:tcPr>
            <w:tcW w:w="1044" w:type="dxa"/>
            <w:vAlign w:val="center"/>
          </w:tcPr>
          <w:p w14:paraId="4D6EE4ED" w14:textId="3C315A3F" w:rsidR="008F3557" w:rsidRPr="00C670CA" w:rsidRDefault="008F3557" w:rsidP="008F3557">
            <w:pPr>
              <w:rPr>
                <w:rFonts w:ascii="Arial Narrow" w:eastAsia="Times New Roman" w:hAnsi="Arial Narrow" w:cs="Arial"/>
                <w:b/>
                <w:sz w:val="22"/>
              </w:rPr>
            </w:pPr>
            <w:r>
              <w:rPr>
                <w:rFonts w:ascii="Arial Narrow" w:eastAsia="Times New Roman" w:hAnsi="Arial Narrow" w:cs="Arial"/>
                <w:b/>
                <w:sz w:val="22"/>
              </w:rPr>
              <w:lastRenderedPageBreak/>
              <w:t>12</w:t>
            </w:r>
          </w:p>
        </w:tc>
        <w:tc>
          <w:tcPr>
            <w:tcW w:w="990" w:type="dxa"/>
            <w:vAlign w:val="center"/>
          </w:tcPr>
          <w:p w14:paraId="32513B87" w14:textId="43704D5F" w:rsidR="008F3557" w:rsidRPr="00C670CA" w:rsidRDefault="00E920B3" w:rsidP="008F3557">
            <w:pPr>
              <w:rPr>
                <w:rFonts w:ascii="Arial Narrow" w:eastAsia="Times New Roman" w:hAnsi="Arial Narrow" w:cs="Arial"/>
                <w:bCs/>
                <w:sz w:val="22"/>
              </w:rPr>
            </w:pPr>
            <w:r>
              <w:rPr>
                <w:rFonts w:ascii="Arial Narrow" w:eastAsia="Times New Roman" w:hAnsi="Arial Narrow" w:cs="Arial"/>
                <w:sz w:val="22"/>
              </w:rPr>
              <w:t>Nov 6</w:t>
            </w:r>
          </w:p>
        </w:tc>
        <w:tc>
          <w:tcPr>
            <w:tcW w:w="3330" w:type="dxa"/>
            <w:vAlign w:val="center"/>
          </w:tcPr>
          <w:p w14:paraId="3175F006" w14:textId="77777777" w:rsidR="008F3557" w:rsidRDefault="008F3557" w:rsidP="008F3557">
            <w:pPr>
              <w:rPr>
                <w:rFonts w:ascii="Arial Narrow" w:eastAsia="Times New Roman" w:hAnsi="Arial Narrow" w:cs="Arial"/>
                <w:b/>
                <w:sz w:val="22"/>
              </w:rPr>
            </w:pPr>
          </w:p>
          <w:p w14:paraId="6093D4B4" w14:textId="56666678" w:rsidR="008F3557" w:rsidRPr="00C670CA" w:rsidRDefault="008F3557" w:rsidP="008F3557">
            <w:pPr>
              <w:rPr>
                <w:rFonts w:ascii="Arial Narrow" w:eastAsia="Times New Roman" w:hAnsi="Arial Narrow" w:cs="Arial"/>
                <w:b/>
                <w:sz w:val="22"/>
              </w:rPr>
            </w:pPr>
            <w:r w:rsidRPr="00C670CA">
              <w:rPr>
                <w:rFonts w:ascii="Arial Narrow" w:eastAsia="Times New Roman" w:hAnsi="Arial Narrow" w:cs="Arial"/>
                <w:b/>
                <w:sz w:val="22"/>
              </w:rPr>
              <w:t>Texas Rules and Regulations</w:t>
            </w:r>
          </w:p>
          <w:p w14:paraId="2253DBE1" w14:textId="77777777" w:rsidR="008F3557" w:rsidRPr="00C670CA" w:rsidRDefault="008F3557" w:rsidP="008F3557">
            <w:pPr>
              <w:rPr>
                <w:rFonts w:ascii="Arial Narrow" w:eastAsia="Times New Roman" w:hAnsi="Arial Narrow" w:cs="Arial"/>
                <w:b/>
                <w:sz w:val="22"/>
              </w:rPr>
            </w:pPr>
            <w:r w:rsidRPr="00C670CA">
              <w:rPr>
                <w:rFonts w:ascii="Arial Narrow" w:eastAsia="Times New Roman" w:hAnsi="Arial Narrow" w:cs="Arial"/>
                <w:b/>
                <w:sz w:val="22"/>
              </w:rPr>
              <w:t>and</w:t>
            </w:r>
          </w:p>
          <w:p w14:paraId="0626FC17" w14:textId="77777777" w:rsidR="008F3557" w:rsidRDefault="008F3557" w:rsidP="008F3557">
            <w:pPr>
              <w:rPr>
                <w:rFonts w:ascii="Arial Narrow" w:eastAsia="Times New Roman" w:hAnsi="Arial Narrow" w:cs="Arial"/>
                <w:b/>
                <w:sz w:val="22"/>
              </w:rPr>
            </w:pPr>
            <w:r w:rsidRPr="00C670CA">
              <w:rPr>
                <w:rFonts w:ascii="Arial Narrow" w:eastAsia="Times New Roman" w:hAnsi="Arial Narrow" w:cs="Arial"/>
                <w:b/>
                <w:sz w:val="22"/>
              </w:rPr>
              <w:t>Licensure</w:t>
            </w:r>
          </w:p>
          <w:p w14:paraId="20A1BE6C" w14:textId="77777777" w:rsidR="008F3557" w:rsidRDefault="008F3557" w:rsidP="008F3557">
            <w:pPr>
              <w:rPr>
                <w:rFonts w:ascii="Arial Narrow" w:eastAsia="Times New Roman" w:hAnsi="Arial Narrow" w:cs="Arial"/>
                <w:b/>
                <w:sz w:val="22"/>
              </w:rPr>
            </w:pPr>
          </w:p>
          <w:p w14:paraId="7812F452" w14:textId="77777777" w:rsidR="008F3557" w:rsidRDefault="008F3557" w:rsidP="008F3557">
            <w:pPr>
              <w:rPr>
                <w:rFonts w:ascii="Arial Narrow" w:eastAsia="Times New Roman" w:hAnsi="Arial Narrow" w:cs="Arial"/>
                <w:b/>
                <w:bCs/>
                <w:sz w:val="22"/>
              </w:rPr>
            </w:pPr>
            <w:r>
              <w:rPr>
                <w:rFonts w:ascii="Arial Narrow" w:eastAsia="Times New Roman" w:hAnsi="Arial Narrow" w:cs="Arial"/>
                <w:b/>
                <w:bCs/>
                <w:sz w:val="22"/>
              </w:rPr>
              <w:t>Licensure Rules Scavenger Hunt</w:t>
            </w:r>
          </w:p>
          <w:p w14:paraId="662432BC" w14:textId="195FF709" w:rsidR="008F3557" w:rsidRPr="00C670CA" w:rsidRDefault="008F3557" w:rsidP="008F3557">
            <w:pPr>
              <w:rPr>
                <w:rFonts w:ascii="Arial Narrow" w:eastAsia="Times New Roman" w:hAnsi="Arial Narrow" w:cs="Arial"/>
                <w:b/>
                <w:sz w:val="22"/>
              </w:rPr>
            </w:pPr>
          </w:p>
        </w:tc>
        <w:tc>
          <w:tcPr>
            <w:tcW w:w="4464" w:type="dxa"/>
            <w:vAlign w:val="center"/>
          </w:tcPr>
          <w:p w14:paraId="7C3D9117" w14:textId="6479BB24" w:rsidR="008F3557" w:rsidRDefault="008F3557" w:rsidP="00130DC9">
            <w:pPr>
              <w:rPr>
                <w:rFonts w:ascii="Arial Narrow" w:eastAsia="Times New Roman" w:hAnsi="Arial Narrow" w:cs="Arial"/>
                <w:b/>
                <w:bCs/>
                <w:color w:val="2E74B5" w:themeColor="accent1" w:themeShade="BF"/>
                <w:sz w:val="22"/>
              </w:rPr>
            </w:pPr>
            <w:r w:rsidRPr="00C670CA">
              <w:rPr>
                <w:rFonts w:ascii="Arial Narrow" w:eastAsia="Times New Roman" w:hAnsi="Arial Narrow" w:cs="Arial"/>
                <w:b/>
                <w:bCs/>
                <w:color w:val="2E74B5" w:themeColor="accent1" w:themeShade="BF"/>
                <w:sz w:val="22"/>
              </w:rPr>
              <w:t xml:space="preserve">READING: </w:t>
            </w:r>
            <w:r w:rsidR="00130DC9">
              <w:rPr>
                <w:rFonts w:ascii="Arial Narrow" w:eastAsia="Times New Roman" w:hAnsi="Arial Narrow" w:cs="Arial"/>
                <w:b/>
                <w:bCs/>
                <w:color w:val="2E74B5" w:themeColor="accent1" w:themeShade="BF"/>
                <w:sz w:val="22"/>
              </w:rPr>
              <w:t xml:space="preserve">  Texas State Board of Social Work Examiners Rules</w:t>
            </w:r>
          </w:p>
          <w:p w14:paraId="07536655" w14:textId="77777777" w:rsidR="00130DC9" w:rsidRDefault="00130DC9" w:rsidP="00130DC9">
            <w:pPr>
              <w:rPr>
                <w:rFonts w:ascii="Arial Narrow" w:eastAsia="Times New Roman" w:hAnsi="Arial Narrow" w:cs="Arial"/>
                <w:b/>
                <w:bCs/>
                <w:color w:val="2E74B5" w:themeColor="accent1" w:themeShade="BF"/>
                <w:sz w:val="22"/>
              </w:rPr>
            </w:pPr>
          </w:p>
          <w:p w14:paraId="2864E7DA" w14:textId="471A88FB" w:rsidR="00130DC9" w:rsidRDefault="00130DC9" w:rsidP="00130DC9">
            <w:pPr>
              <w:rPr>
                <w:rFonts w:ascii="Arial Narrow" w:eastAsia="Times New Roman" w:hAnsi="Arial Narrow" w:cs="Arial"/>
                <w:b/>
                <w:bCs/>
                <w:color w:val="2E74B5" w:themeColor="accent1" w:themeShade="BF"/>
                <w:sz w:val="22"/>
              </w:rPr>
            </w:pPr>
            <w:r w:rsidRPr="00130DC9">
              <w:rPr>
                <w:rFonts w:ascii="Arial Narrow" w:eastAsia="Times New Roman" w:hAnsi="Arial Narrow" w:cs="Arial"/>
                <w:b/>
                <w:bCs/>
                <w:color w:val="2E74B5" w:themeColor="accent1" w:themeShade="BF"/>
                <w:sz w:val="22"/>
              </w:rPr>
              <w:t>https://bhec.texas.gov/wp-content/uploads/2025/08/SW-Rulebook-2025-July.pdf</w:t>
            </w:r>
          </w:p>
          <w:p w14:paraId="0D74A4D7" w14:textId="77777777" w:rsidR="004F1340" w:rsidRDefault="004F1340" w:rsidP="00DE5928">
            <w:pPr>
              <w:rPr>
                <w:rFonts w:ascii="Arial Narrow" w:eastAsia="Times New Roman" w:hAnsi="Arial Narrow" w:cs="Arial"/>
                <w:b/>
                <w:bCs/>
                <w:color w:val="2E74B5" w:themeColor="accent1" w:themeShade="BF"/>
                <w:sz w:val="22"/>
              </w:rPr>
            </w:pPr>
          </w:p>
          <w:p w14:paraId="01D49FDE" w14:textId="77777777" w:rsidR="00CD5DEF" w:rsidRPr="003D383A" w:rsidRDefault="00CD5DEF" w:rsidP="00CD5DEF">
            <w:pPr>
              <w:rPr>
                <w:rFonts w:ascii="Arial Narrow" w:eastAsia="Times New Roman" w:hAnsi="Arial Narrow" w:cs="Arial"/>
                <w:b/>
                <w:color w:val="538135" w:themeColor="accent6" w:themeShade="BF"/>
                <w:sz w:val="22"/>
              </w:rPr>
            </w:pPr>
            <w:r w:rsidRPr="003D383A">
              <w:rPr>
                <w:rFonts w:ascii="Arial Narrow" w:eastAsia="Times New Roman" w:hAnsi="Arial Narrow" w:cs="Arial"/>
                <w:b/>
                <w:color w:val="538135" w:themeColor="accent6" w:themeShade="BF"/>
                <w:sz w:val="22"/>
              </w:rPr>
              <w:t>Homework Assignment:</w:t>
            </w:r>
          </w:p>
          <w:p w14:paraId="5505ADB6" w14:textId="32668E84" w:rsidR="00CD5DEF" w:rsidRPr="003D383A" w:rsidRDefault="00CD5DEF" w:rsidP="00CD5DEF">
            <w:pPr>
              <w:rPr>
                <w:rFonts w:ascii="Arial Narrow" w:eastAsia="Times New Roman" w:hAnsi="Arial Narrow" w:cs="Arial"/>
                <w:b/>
                <w:color w:val="538135" w:themeColor="accent6" w:themeShade="BF"/>
                <w:sz w:val="22"/>
              </w:rPr>
            </w:pPr>
            <w:proofErr w:type="spellStart"/>
            <w:r>
              <w:rPr>
                <w:rFonts w:ascii="Arial Narrow" w:eastAsia="Times New Roman" w:hAnsi="Arial Narrow" w:cs="Arial"/>
                <w:b/>
                <w:color w:val="538135" w:themeColor="accent6" w:themeShade="BF"/>
                <w:sz w:val="22"/>
              </w:rPr>
              <w:t>UnEssay</w:t>
            </w:r>
            <w:proofErr w:type="spellEnd"/>
            <w:r>
              <w:rPr>
                <w:rFonts w:ascii="Arial Narrow" w:eastAsia="Times New Roman" w:hAnsi="Arial Narrow" w:cs="Arial"/>
                <w:b/>
                <w:color w:val="538135" w:themeColor="accent6" w:themeShade="BF"/>
                <w:sz w:val="22"/>
              </w:rPr>
              <w:t xml:space="preserve"> Idea Proposal</w:t>
            </w:r>
          </w:p>
          <w:p w14:paraId="55E60373" w14:textId="77777777" w:rsidR="00CD5DEF" w:rsidRPr="003D383A" w:rsidRDefault="00CD5DEF" w:rsidP="00CD5DEF">
            <w:pPr>
              <w:rPr>
                <w:rFonts w:ascii="Arial Narrow" w:eastAsia="Times New Roman" w:hAnsi="Arial Narrow" w:cs="Arial"/>
                <w:b/>
                <w:color w:val="538135" w:themeColor="accent6" w:themeShade="BF"/>
                <w:sz w:val="22"/>
              </w:rPr>
            </w:pPr>
          </w:p>
          <w:p w14:paraId="741F2592" w14:textId="5B6FEA88" w:rsidR="00CD5DEF" w:rsidRPr="003D383A" w:rsidRDefault="00CD5DEF" w:rsidP="00CD5DEF">
            <w:pPr>
              <w:rPr>
                <w:rFonts w:ascii="Arial Narrow" w:eastAsia="Times New Roman" w:hAnsi="Arial Narrow" w:cs="Arial"/>
                <w:color w:val="538135" w:themeColor="accent6" w:themeShade="BF"/>
                <w:sz w:val="22"/>
              </w:rPr>
            </w:pPr>
            <w:r w:rsidRPr="003D383A">
              <w:rPr>
                <w:rFonts w:ascii="Arial Narrow" w:eastAsia="Times New Roman" w:hAnsi="Arial Narrow" w:cs="Arial"/>
                <w:b/>
                <w:color w:val="538135" w:themeColor="accent6" w:themeShade="BF"/>
                <w:sz w:val="22"/>
              </w:rPr>
              <w:t>DUE on Canvas</w:t>
            </w:r>
            <w:r>
              <w:rPr>
                <w:rFonts w:ascii="Arial Narrow" w:eastAsia="Times New Roman" w:hAnsi="Arial Narrow" w:cs="Arial"/>
                <w:b/>
                <w:color w:val="538135" w:themeColor="accent6" w:themeShade="BF"/>
                <w:sz w:val="22"/>
              </w:rPr>
              <w:t xml:space="preserve"> Sunday November </w:t>
            </w:r>
            <w:r>
              <w:rPr>
                <w:rFonts w:ascii="Arial Narrow" w:eastAsia="Times New Roman" w:hAnsi="Arial Narrow" w:cs="Arial"/>
                <w:b/>
                <w:color w:val="538135" w:themeColor="accent6" w:themeShade="BF"/>
                <w:sz w:val="22"/>
              </w:rPr>
              <w:t>9</w:t>
            </w:r>
            <w:r w:rsidRPr="00CD5DEF">
              <w:rPr>
                <w:rFonts w:ascii="Arial Narrow" w:eastAsia="Times New Roman" w:hAnsi="Arial Narrow" w:cs="Arial"/>
                <w:b/>
                <w:color w:val="538135" w:themeColor="accent6" w:themeShade="BF"/>
                <w:sz w:val="22"/>
                <w:vertAlign w:val="superscript"/>
              </w:rPr>
              <w:t>th</w:t>
            </w:r>
            <w:r>
              <w:rPr>
                <w:rFonts w:ascii="Arial Narrow" w:eastAsia="Times New Roman" w:hAnsi="Arial Narrow" w:cs="Arial"/>
                <w:b/>
                <w:color w:val="538135" w:themeColor="accent6" w:themeShade="BF"/>
                <w:sz w:val="22"/>
              </w:rPr>
              <w:t xml:space="preserve"> </w:t>
            </w:r>
            <w:r w:rsidRPr="003D383A">
              <w:rPr>
                <w:rFonts w:ascii="Arial Narrow" w:eastAsia="Times New Roman" w:hAnsi="Arial Narrow" w:cs="Arial"/>
                <w:b/>
                <w:color w:val="538135" w:themeColor="accent6" w:themeShade="BF"/>
                <w:sz w:val="22"/>
              </w:rPr>
              <w:t>11:59pm</w:t>
            </w:r>
          </w:p>
          <w:p w14:paraId="15BB4E1C" w14:textId="32F1D066" w:rsidR="004F1340" w:rsidRPr="00C670CA" w:rsidRDefault="004F1340" w:rsidP="00130DC9">
            <w:pPr>
              <w:rPr>
                <w:rFonts w:ascii="Arial Narrow" w:eastAsia="Times New Roman" w:hAnsi="Arial Narrow" w:cs="Arial"/>
                <w:b/>
                <w:bCs/>
                <w:color w:val="2E74B5" w:themeColor="accent1" w:themeShade="BF"/>
                <w:sz w:val="22"/>
              </w:rPr>
            </w:pPr>
          </w:p>
        </w:tc>
      </w:tr>
      <w:tr w:rsidR="008F3557" w:rsidRPr="00C670CA" w14:paraId="78DC0885" w14:textId="77777777" w:rsidTr="00BB18D8">
        <w:trPr>
          <w:trHeight w:val="1718"/>
          <w:jc w:val="center"/>
        </w:trPr>
        <w:tc>
          <w:tcPr>
            <w:tcW w:w="1044" w:type="dxa"/>
            <w:vAlign w:val="center"/>
          </w:tcPr>
          <w:p w14:paraId="54B7009F" w14:textId="5C99AB11" w:rsidR="008F3557" w:rsidRPr="00C670CA" w:rsidRDefault="008F3557" w:rsidP="008F3557">
            <w:pPr>
              <w:rPr>
                <w:rFonts w:ascii="Arial Narrow" w:eastAsia="Times New Roman" w:hAnsi="Arial Narrow" w:cs="Arial"/>
                <w:b/>
                <w:bCs/>
                <w:sz w:val="22"/>
              </w:rPr>
            </w:pPr>
            <w:r>
              <w:rPr>
                <w:rFonts w:ascii="Arial Narrow" w:eastAsia="Times New Roman" w:hAnsi="Arial Narrow" w:cs="Arial"/>
                <w:b/>
                <w:bCs/>
                <w:sz w:val="22"/>
              </w:rPr>
              <w:t>13</w:t>
            </w:r>
          </w:p>
        </w:tc>
        <w:tc>
          <w:tcPr>
            <w:tcW w:w="990" w:type="dxa"/>
            <w:vAlign w:val="center"/>
          </w:tcPr>
          <w:p w14:paraId="07976156" w14:textId="6D042B6E" w:rsidR="008F3557" w:rsidRPr="00C670CA" w:rsidRDefault="00E920B3" w:rsidP="008F3557">
            <w:pPr>
              <w:rPr>
                <w:rFonts w:ascii="Arial Narrow" w:eastAsia="Times New Roman" w:hAnsi="Arial Narrow" w:cs="Arial"/>
                <w:sz w:val="22"/>
              </w:rPr>
            </w:pPr>
            <w:r>
              <w:rPr>
                <w:rFonts w:ascii="Arial Narrow" w:eastAsia="Times New Roman" w:hAnsi="Arial Narrow" w:cs="Arial"/>
                <w:sz w:val="22"/>
              </w:rPr>
              <w:t>Nov 13</w:t>
            </w:r>
          </w:p>
        </w:tc>
        <w:tc>
          <w:tcPr>
            <w:tcW w:w="3330" w:type="dxa"/>
            <w:vAlign w:val="center"/>
          </w:tcPr>
          <w:p w14:paraId="0EE81775" w14:textId="77777777" w:rsidR="008F3557" w:rsidRDefault="008F3557" w:rsidP="008F3557">
            <w:pPr>
              <w:rPr>
                <w:rFonts w:ascii="Arial Narrow" w:eastAsia="Times New Roman" w:hAnsi="Arial Narrow" w:cs="Arial"/>
                <w:b/>
                <w:bCs/>
                <w:sz w:val="22"/>
              </w:rPr>
            </w:pPr>
          </w:p>
          <w:p w14:paraId="78D89002" w14:textId="77777777" w:rsidR="008F3557" w:rsidRDefault="008F3557" w:rsidP="008F3557">
            <w:pPr>
              <w:rPr>
                <w:rFonts w:ascii="Arial Narrow" w:eastAsia="Times New Roman" w:hAnsi="Arial Narrow" w:cs="Arial"/>
                <w:b/>
                <w:bCs/>
                <w:sz w:val="22"/>
              </w:rPr>
            </w:pPr>
          </w:p>
          <w:p w14:paraId="271998E2" w14:textId="2D18927C" w:rsidR="008F3557" w:rsidRPr="00C670CA" w:rsidRDefault="008F3557" w:rsidP="008F3557">
            <w:pPr>
              <w:rPr>
                <w:rFonts w:ascii="Arial Narrow" w:eastAsia="Times New Roman" w:hAnsi="Arial Narrow" w:cs="Arial"/>
                <w:b/>
                <w:bCs/>
                <w:sz w:val="22"/>
              </w:rPr>
            </w:pPr>
            <w:r w:rsidRPr="00C670CA">
              <w:rPr>
                <w:rFonts w:ascii="Arial Narrow" w:eastAsia="Times New Roman" w:hAnsi="Arial Narrow" w:cs="Arial"/>
                <w:b/>
                <w:bCs/>
                <w:sz w:val="22"/>
              </w:rPr>
              <w:t>Ethical Responsibilities to Colleagues</w:t>
            </w:r>
          </w:p>
          <w:p w14:paraId="6A870383" w14:textId="77777777" w:rsidR="008F3557" w:rsidRPr="00C670CA" w:rsidRDefault="008F3557" w:rsidP="008F3557">
            <w:pPr>
              <w:rPr>
                <w:rFonts w:ascii="Arial Narrow" w:eastAsia="Times New Roman" w:hAnsi="Arial Narrow" w:cs="Arial"/>
                <w:b/>
                <w:sz w:val="22"/>
              </w:rPr>
            </w:pPr>
          </w:p>
          <w:p w14:paraId="25D619E6" w14:textId="77777777" w:rsidR="008F3557" w:rsidRDefault="008F3557" w:rsidP="008F3557">
            <w:pPr>
              <w:rPr>
                <w:rFonts w:ascii="Arial Narrow" w:eastAsia="Times New Roman" w:hAnsi="Arial Narrow" w:cs="Arial"/>
                <w:b/>
                <w:sz w:val="20"/>
                <w:szCs w:val="20"/>
              </w:rPr>
            </w:pPr>
          </w:p>
          <w:p w14:paraId="25D9BC46" w14:textId="77777777" w:rsidR="008F3557" w:rsidRDefault="008F3557" w:rsidP="008F3557">
            <w:pPr>
              <w:rPr>
                <w:rFonts w:ascii="Arial Narrow" w:eastAsia="Times New Roman" w:hAnsi="Arial Narrow" w:cs="Arial"/>
                <w:b/>
                <w:bCs/>
                <w:sz w:val="22"/>
              </w:rPr>
            </w:pPr>
            <w:r w:rsidRPr="00C670CA">
              <w:rPr>
                <w:rFonts w:ascii="Arial Narrow" w:eastAsia="Times New Roman" w:hAnsi="Arial Narrow" w:cs="Arial"/>
                <w:b/>
                <w:bCs/>
                <w:sz w:val="22"/>
              </w:rPr>
              <w:t xml:space="preserve">Ethical Responsibilities as Professionals and </w:t>
            </w:r>
            <w:r w:rsidRPr="00C670CA">
              <w:rPr>
                <w:rFonts w:ascii="Arial Narrow" w:eastAsia="Times New Roman" w:hAnsi="Arial Narrow" w:cs="Arial"/>
                <w:b/>
                <w:sz w:val="22"/>
              </w:rPr>
              <w:t>to the Social Work Profession and Broader Society</w:t>
            </w:r>
          </w:p>
          <w:p w14:paraId="6A464BE0" w14:textId="77777777" w:rsidR="008F3557" w:rsidRPr="00497B4B" w:rsidRDefault="008F3557" w:rsidP="008F3557">
            <w:pPr>
              <w:rPr>
                <w:rFonts w:ascii="Arial Narrow" w:eastAsia="Times New Roman" w:hAnsi="Arial Narrow" w:cs="Arial"/>
                <w:b/>
                <w:sz w:val="20"/>
                <w:szCs w:val="20"/>
              </w:rPr>
            </w:pPr>
          </w:p>
          <w:p w14:paraId="0BF5478B" w14:textId="4E285BD4" w:rsidR="008F3557" w:rsidRPr="00C670CA" w:rsidRDefault="008F3557" w:rsidP="008F3557">
            <w:pPr>
              <w:rPr>
                <w:rFonts w:ascii="Arial Narrow" w:eastAsia="Times New Roman" w:hAnsi="Arial Narrow" w:cs="Arial"/>
                <w:b/>
                <w:bCs/>
                <w:sz w:val="22"/>
              </w:rPr>
            </w:pPr>
          </w:p>
        </w:tc>
        <w:tc>
          <w:tcPr>
            <w:tcW w:w="4464" w:type="dxa"/>
            <w:vAlign w:val="center"/>
          </w:tcPr>
          <w:p w14:paraId="7702701C" w14:textId="77777777" w:rsidR="008F3557" w:rsidRPr="00C670CA" w:rsidRDefault="008F3557" w:rsidP="004F1340">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READING: Dolgoff Chapter 10</w:t>
            </w:r>
          </w:p>
          <w:p w14:paraId="3393DEEE" w14:textId="4A99E899" w:rsidR="008F3557" w:rsidRDefault="008F3557" w:rsidP="008F3557">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Reamer Ethical Standards Chapter 3</w:t>
            </w:r>
            <w:r w:rsidR="00EB5A78">
              <w:rPr>
                <w:rFonts w:ascii="Arial Narrow" w:eastAsia="Times New Roman" w:hAnsi="Arial Narrow" w:cs="Arial"/>
                <w:b/>
                <w:color w:val="2E74B5" w:themeColor="accent1" w:themeShade="BF"/>
                <w:sz w:val="22"/>
              </w:rPr>
              <w:t xml:space="preserve"> (Optional)</w:t>
            </w:r>
          </w:p>
          <w:p w14:paraId="7A74F404" w14:textId="77777777" w:rsidR="008F3557" w:rsidRDefault="008F3557" w:rsidP="008F3557">
            <w:pPr>
              <w:rPr>
                <w:rFonts w:ascii="Arial Narrow" w:eastAsia="Times New Roman" w:hAnsi="Arial Narrow" w:cs="Arial"/>
                <w:b/>
                <w:bCs/>
                <w:color w:val="2E74B5" w:themeColor="accent1" w:themeShade="BF"/>
                <w:sz w:val="22"/>
              </w:rPr>
            </w:pPr>
          </w:p>
          <w:p w14:paraId="012641B0" w14:textId="77777777" w:rsidR="004F1340" w:rsidRDefault="004F1340" w:rsidP="008F3557">
            <w:pPr>
              <w:rPr>
                <w:rFonts w:ascii="Arial Narrow" w:eastAsia="Times New Roman" w:hAnsi="Arial Narrow" w:cs="Arial"/>
                <w:b/>
                <w:color w:val="2E74B5" w:themeColor="accent1" w:themeShade="BF"/>
                <w:sz w:val="22"/>
              </w:rPr>
            </w:pPr>
          </w:p>
          <w:p w14:paraId="79002157" w14:textId="28954289" w:rsidR="008F3557" w:rsidRPr="00C670CA" w:rsidRDefault="008F3557" w:rsidP="008F3557">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 xml:space="preserve">READING: Reamer Ethical Standards </w:t>
            </w:r>
          </w:p>
          <w:p w14:paraId="150C0011" w14:textId="6D9ACE87" w:rsidR="008F3557" w:rsidRPr="00C670CA" w:rsidRDefault="008F3557" w:rsidP="008F3557">
            <w:pPr>
              <w:rPr>
                <w:rFonts w:ascii="Arial Narrow" w:eastAsia="Times New Roman" w:hAnsi="Arial Narrow" w:cs="Arial"/>
                <w:b/>
                <w:color w:val="2E74B5" w:themeColor="accent1" w:themeShade="BF"/>
                <w:sz w:val="22"/>
              </w:rPr>
            </w:pPr>
            <w:r w:rsidRPr="00C670CA">
              <w:rPr>
                <w:rFonts w:ascii="Arial Narrow" w:eastAsia="Times New Roman" w:hAnsi="Arial Narrow" w:cs="Arial"/>
                <w:b/>
                <w:color w:val="2E74B5" w:themeColor="accent1" w:themeShade="BF"/>
                <w:sz w:val="22"/>
              </w:rPr>
              <w:t>Chapter 5</w:t>
            </w:r>
            <w:r w:rsidR="004F1340">
              <w:rPr>
                <w:rFonts w:ascii="Arial Narrow" w:eastAsia="Times New Roman" w:hAnsi="Arial Narrow" w:cs="Arial"/>
                <w:b/>
                <w:color w:val="2E74B5" w:themeColor="accent1" w:themeShade="BF"/>
                <w:sz w:val="22"/>
              </w:rPr>
              <w:t xml:space="preserve"> and 6</w:t>
            </w:r>
          </w:p>
          <w:p w14:paraId="6352C1A7" w14:textId="22ADE262" w:rsidR="008F3557" w:rsidRPr="00C670CA" w:rsidRDefault="008F3557" w:rsidP="008F3557">
            <w:pPr>
              <w:rPr>
                <w:rFonts w:ascii="Arial Narrow" w:eastAsia="Times New Roman" w:hAnsi="Arial Narrow" w:cs="Arial"/>
                <w:sz w:val="22"/>
              </w:rPr>
            </w:pPr>
          </w:p>
        </w:tc>
      </w:tr>
      <w:tr w:rsidR="008F3557" w:rsidRPr="00C670CA" w14:paraId="20957CFD" w14:textId="77777777" w:rsidTr="0044409B">
        <w:trPr>
          <w:jc w:val="center"/>
        </w:trPr>
        <w:tc>
          <w:tcPr>
            <w:tcW w:w="1044" w:type="dxa"/>
            <w:vAlign w:val="center"/>
          </w:tcPr>
          <w:p w14:paraId="3232B061" w14:textId="519CF268" w:rsidR="008F3557" w:rsidRPr="00C670CA" w:rsidRDefault="008F3557" w:rsidP="008F3557">
            <w:pPr>
              <w:rPr>
                <w:rFonts w:ascii="Arial Narrow" w:eastAsia="Times New Roman" w:hAnsi="Arial Narrow" w:cs="Arial"/>
                <w:b/>
                <w:sz w:val="22"/>
              </w:rPr>
            </w:pPr>
            <w:r>
              <w:rPr>
                <w:rFonts w:ascii="Arial Narrow" w:eastAsia="Times New Roman" w:hAnsi="Arial Narrow" w:cs="Arial"/>
                <w:b/>
                <w:sz w:val="22"/>
              </w:rPr>
              <w:t>14</w:t>
            </w:r>
          </w:p>
        </w:tc>
        <w:tc>
          <w:tcPr>
            <w:tcW w:w="990" w:type="dxa"/>
            <w:vAlign w:val="center"/>
          </w:tcPr>
          <w:p w14:paraId="5DA54CC8" w14:textId="2FF93BE4" w:rsidR="008F3557" w:rsidRPr="00C670CA" w:rsidRDefault="00E920B3" w:rsidP="008F3557">
            <w:pPr>
              <w:rPr>
                <w:rFonts w:ascii="Arial Narrow" w:eastAsia="Times New Roman" w:hAnsi="Arial Narrow" w:cs="Arial"/>
                <w:bCs/>
                <w:sz w:val="22"/>
              </w:rPr>
            </w:pPr>
            <w:r>
              <w:rPr>
                <w:rFonts w:ascii="Arial Narrow" w:eastAsia="Times New Roman" w:hAnsi="Arial Narrow" w:cs="Arial"/>
                <w:bCs/>
                <w:sz w:val="22"/>
              </w:rPr>
              <w:t>Nov 20</w:t>
            </w:r>
          </w:p>
        </w:tc>
        <w:tc>
          <w:tcPr>
            <w:tcW w:w="3330" w:type="dxa"/>
            <w:vAlign w:val="center"/>
          </w:tcPr>
          <w:p w14:paraId="77883225" w14:textId="77777777" w:rsidR="008F3557" w:rsidRDefault="008F3557" w:rsidP="008F3557">
            <w:pPr>
              <w:rPr>
                <w:rFonts w:ascii="Arial Narrow" w:eastAsia="Times New Roman" w:hAnsi="Arial Narrow" w:cs="Arial"/>
                <w:b/>
                <w:color w:val="7030A0"/>
                <w:sz w:val="22"/>
              </w:rPr>
            </w:pPr>
          </w:p>
          <w:p w14:paraId="73FD45A9" w14:textId="77777777" w:rsidR="008F3557" w:rsidRDefault="008F3557" w:rsidP="008F3557">
            <w:pPr>
              <w:rPr>
                <w:rFonts w:ascii="Arial Narrow" w:eastAsia="Times New Roman" w:hAnsi="Arial Narrow" w:cs="Arial"/>
                <w:b/>
                <w:color w:val="7030A0"/>
                <w:sz w:val="22"/>
              </w:rPr>
            </w:pPr>
          </w:p>
          <w:p w14:paraId="721A928C" w14:textId="40937506" w:rsidR="008F3557" w:rsidRDefault="008F3557" w:rsidP="008F3557">
            <w:pPr>
              <w:rPr>
                <w:rFonts w:ascii="Arial Narrow" w:eastAsia="Times New Roman" w:hAnsi="Arial Narrow" w:cs="Arial"/>
                <w:b/>
                <w:color w:val="7030A0"/>
                <w:sz w:val="22"/>
              </w:rPr>
            </w:pPr>
            <w:r>
              <w:rPr>
                <w:rFonts w:ascii="Arial Narrow" w:eastAsia="Times New Roman" w:hAnsi="Arial Narrow" w:cs="Arial"/>
                <w:b/>
                <w:color w:val="7030A0"/>
                <w:sz w:val="22"/>
              </w:rPr>
              <w:t xml:space="preserve">In-Class </w:t>
            </w:r>
            <w:r w:rsidRPr="00C670CA">
              <w:rPr>
                <w:rFonts w:ascii="Arial Narrow" w:eastAsia="Times New Roman" w:hAnsi="Arial Narrow" w:cs="Arial"/>
                <w:b/>
                <w:color w:val="7030A0"/>
                <w:sz w:val="22"/>
              </w:rPr>
              <w:t>Exam # 2</w:t>
            </w:r>
          </w:p>
          <w:p w14:paraId="0074F1BC" w14:textId="77777777" w:rsidR="008F3557" w:rsidRPr="00C670CA" w:rsidRDefault="008F3557" w:rsidP="008F3557">
            <w:pPr>
              <w:rPr>
                <w:rFonts w:ascii="Arial Narrow" w:eastAsia="Times New Roman" w:hAnsi="Arial Narrow" w:cs="Arial"/>
                <w:b/>
                <w:bCs/>
                <w:color w:val="7030A0"/>
                <w:sz w:val="22"/>
              </w:rPr>
            </w:pPr>
            <w:r w:rsidRPr="00C670CA">
              <w:rPr>
                <w:rFonts w:ascii="Arial Narrow" w:eastAsia="Times New Roman" w:hAnsi="Arial Narrow" w:cs="Arial"/>
                <w:b/>
                <w:bCs/>
                <w:color w:val="7030A0"/>
                <w:sz w:val="22"/>
              </w:rPr>
              <w:t xml:space="preserve">Identifying Ethical Breaches and </w:t>
            </w:r>
          </w:p>
          <w:p w14:paraId="216A69ED" w14:textId="77777777" w:rsidR="008F3557" w:rsidRPr="00C670CA" w:rsidRDefault="008F3557" w:rsidP="008F3557">
            <w:pPr>
              <w:rPr>
                <w:rFonts w:ascii="Arial Narrow" w:eastAsia="Times New Roman" w:hAnsi="Arial Narrow" w:cs="Arial"/>
                <w:b/>
                <w:color w:val="7030A0"/>
                <w:sz w:val="22"/>
              </w:rPr>
            </w:pPr>
            <w:r w:rsidRPr="00C670CA">
              <w:rPr>
                <w:rFonts w:ascii="Arial Narrow" w:eastAsia="Times New Roman" w:hAnsi="Arial Narrow" w:cs="Arial"/>
                <w:b/>
                <w:color w:val="7030A0"/>
                <w:sz w:val="22"/>
              </w:rPr>
              <w:t>Texas Rules and Regulations</w:t>
            </w:r>
          </w:p>
          <w:p w14:paraId="0A6E7E85" w14:textId="77777777" w:rsidR="008F3557" w:rsidRPr="00C670CA" w:rsidRDefault="008F3557" w:rsidP="008F3557">
            <w:pPr>
              <w:rPr>
                <w:rFonts w:ascii="Arial Narrow" w:eastAsia="Times New Roman" w:hAnsi="Arial Narrow" w:cs="Arial"/>
                <w:b/>
                <w:bCs/>
                <w:color w:val="538135" w:themeColor="accent6" w:themeShade="BF"/>
                <w:sz w:val="22"/>
                <w:u w:val="single"/>
              </w:rPr>
            </w:pPr>
            <w:r w:rsidRPr="00C670CA">
              <w:rPr>
                <w:rFonts w:ascii="Arial Narrow" w:eastAsia="Times New Roman" w:hAnsi="Arial Narrow" w:cs="Arial"/>
                <w:b/>
                <w:bCs/>
                <w:color w:val="7030A0"/>
                <w:sz w:val="22"/>
                <w:u w:val="single"/>
              </w:rPr>
              <w:t>Students will need their Code of Ethics</w:t>
            </w:r>
          </w:p>
          <w:p w14:paraId="1B8A111D" w14:textId="77777777" w:rsidR="008F3557" w:rsidRDefault="008F3557" w:rsidP="008F3557">
            <w:pPr>
              <w:rPr>
                <w:rFonts w:ascii="Arial Narrow" w:eastAsia="Times New Roman" w:hAnsi="Arial Narrow" w:cs="Arial"/>
                <w:b/>
                <w:bCs/>
                <w:sz w:val="22"/>
              </w:rPr>
            </w:pPr>
          </w:p>
          <w:p w14:paraId="40E96FBE" w14:textId="77777777" w:rsidR="008F3557" w:rsidRDefault="008F3557" w:rsidP="008F3557">
            <w:pPr>
              <w:rPr>
                <w:rFonts w:ascii="Arial Narrow" w:eastAsia="Times New Roman" w:hAnsi="Arial Narrow" w:cs="Arial"/>
                <w:b/>
                <w:sz w:val="22"/>
              </w:rPr>
            </w:pPr>
          </w:p>
          <w:p w14:paraId="1BC9CCC4" w14:textId="567097B3" w:rsidR="008F3557" w:rsidRPr="00C670CA" w:rsidRDefault="008F3557" w:rsidP="008F3557">
            <w:pPr>
              <w:rPr>
                <w:rFonts w:ascii="Arial Narrow" w:eastAsia="Times New Roman" w:hAnsi="Arial Narrow" w:cs="Arial"/>
                <w:bCs/>
                <w:sz w:val="22"/>
              </w:rPr>
            </w:pPr>
          </w:p>
        </w:tc>
        <w:tc>
          <w:tcPr>
            <w:tcW w:w="4464" w:type="dxa"/>
            <w:vAlign w:val="center"/>
          </w:tcPr>
          <w:p w14:paraId="1473793A" w14:textId="2B736257" w:rsidR="008F3557" w:rsidRDefault="008F3557" w:rsidP="008F3557">
            <w:pPr>
              <w:rPr>
                <w:rFonts w:ascii="Arial Narrow" w:eastAsia="Times New Roman" w:hAnsi="Arial Narrow" w:cs="Arial"/>
                <w:b/>
                <w:bCs/>
                <w:color w:val="2E74B5" w:themeColor="accent1" w:themeShade="BF"/>
                <w:sz w:val="22"/>
              </w:rPr>
            </w:pPr>
            <w:r>
              <w:rPr>
                <w:rFonts w:ascii="Arial Narrow" w:eastAsia="Times New Roman" w:hAnsi="Arial Narrow" w:cs="Arial"/>
                <w:b/>
                <w:bCs/>
                <w:color w:val="2E74B5" w:themeColor="accent1" w:themeShade="BF"/>
                <w:sz w:val="22"/>
              </w:rPr>
              <w:t xml:space="preserve">Use time after exam to work on your </w:t>
            </w:r>
            <w:proofErr w:type="spellStart"/>
            <w:r>
              <w:rPr>
                <w:rFonts w:ascii="Arial Narrow" w:eastAsia="Times New Roman" w:hAnsi="Arial Narrow" w:cs="Arial"/>
                <w:b/>
                <w:bCs/>
                <w:color w:val="2E74B5" w:themeColor="accent1" w:themeShade="BF"/>
                <w:sz w:val="22"/>
              </w:rPr>
              <w:t>UnEssay</w:t>
            </w:r>
            <w:proofErr w:type="spellEnd"/>
            <w:r>
              <w:rPr>
                <w:rFonts w:ascii="Arial Narrow" w:eastAsia="Times New Roman" w:hAnsi="Arial Narrow" w:cs="Arial"/>
                <w:b/>
                <w:bCs/>
                <w:color w:val="2E74B5" w:themeColor="accent1" w:themeShade="BF"/>
                <w:sz w:val="22"/>
              </w:rPr>
              <w:t>.</w:t>
            </w:r>
          </w:p>
          <w:p w14:paraId="29FE6C82" w14:textId="3BD0B49C" w:rsidR="008F3557" w:rsidRPr="00C670CA" w:rsidRDefault="008F3557" w:rsidP="008F3557">
            <w:pPr>
              <w:rPr>
                <w:rFonts w:ascii="Arial Narrow" w:eastAsia="Times New Roman" w:hAnsi="Arial Narrow" w:cs="Arial"/>
                <w:b/>
                <w:bCs/>
                <w:color w:val="7030A0"/>
                <w:sz w:val="22"/>
              </w:rPr>
            </w:pPr>
          </w:p>
        </w:tc>
      </w:tr>
      <w:tr w:rsidR="008F3557" w:rsidRPr="00C670CA" w14:paraId="63987A41" w14:textId="77777777" w:rsidTr="008F3557">
        <w:trPr>
          <w:trHeight w:val="1610"/>
          <w:jc w:val="center"/>
        </w:trPr>
        <w:tc>
          <w:tcPr>
            <w:tcW w:w="1044" w:type="dxa"/>
            <w:vAlign w:val="center"/>
          </w:tcPr>
          <w:p w14:paraId="7067D982" w14:textId="2C5E6B60" w:rsidR="008F3557" w:rsidRPr="00C670CA" w:rsidRDefault="008F3557" w:rsidP="008F3557">
            <w:pPr>
              <w:rPr>
                <w:rFonts w:ascii="Arial Narrow" w:eastAsia="Times New Roman" w:hAnsi="Arial Narrow" w:cs="Arial"/>
                <w:b/>
                <w:sz w:val="22"/>
              </w:rPr>
            </w:pPr>
            <w:r>
              <w:rPr>
                <w:rFonts w:ascii="Arial Narrow" w:eastAsia="Times New Roman" w:hAnsi="Arial Narrow" w:cs="Arial"/>
                <w:b/>
                <w:sz w:val="22"/>
              </w:rPr>
              <w:t>15</w:t>
            </w:r>
          </w:p>
        </w:tc>
        <w:tc>
          <w:tcPr>
            <w:tcW w:w="990" w:type="dxa"/>
            <w:vAlign w:val="center"/>
          </w:tcPr>
          <w:p w14:paraId="5B104B7B" w14:textId="72DD38D2" w:rsidR="008F3557" w:rsidRPr="00C670CA" w:rsidRDefault="00E920B3" w:rsidP="008F3557">
            <w:pPr>
              <w:rPr>
                <w:rFonts w:ascii="Arial Narrow" w:eastAsia="Times New Roman" w:hAnsi="Arial Narrow" w:cs="Arial"/>
                <w:bCs/>
                <w:sz w:val="22"/>
              </w:rPr>
            </w:pPr>
            <w:r>
              <w:rPr>
                <w:rFonts w:ascii="Arial Narrow" w:eastAsia="Times New Roman" w:hAnsi="Arial Narrow" w:cs="Arial"/>
                <w:bCs/>
                <w:sz w:val="22"/>
              </w:rPr>
              <w:t>Nov 27</w:t>
            </w:r>
          </w:p>
        </w:tc>
        <w:tc>
          <w:tcPr>
            <w:tcW w:w="3330" w:type="dxa"/>
            <w:vAlign w:val="center"/>
          </w:tcPr>
          <w:p w14:paraId="0940194E" w14:textId="77777777" w:rsidR="00403A1D" w:rsidRDefault="00403A1D" w:rsidP="00C860D9">
            <w:pPr>
              <w:jc w:val="left"/>
              <w:rPr>
                <w:rFonts w:ascii="Arial Narrow" w:eastAsia="Times New Roman" w:hAnsi="Arial Narrow" w:cs="Arial"/>
                <w:b/>
                <w:bCs/>
                <w:sz w:val="22"/>
                <w:highlight w:val="yellow"/>
              </w:rPr>
            </w:pPr>
          </w:p>
          <w:p w14:paraId="0EDBB843" w14:textId="77777777" w:rsidR="00F81929" w:rsidRDefault="00F81929" w:rsidP="008F3557">
            <w:pPr>
              <w:rPr>
                <w:rFonts w:ascii="Arial Narrow" w:eastAsia="Times New Roman" w:hAnsi="Arial Narrow" w:cs="Arial"/>
                <w:b/>
                <w:bCs/>
                <w:sz w:val="22"/>
                <w:highlight w:val="yellow"/>
              </w:rPr>
            </w:pPr>
          </w:p>
          <w:p w14:paraId="60BF914A" w14:textId="697A2B4A" w:rsidR="008F3557" w:rsidRDefault="00E920B3" w:rsidP="008F3557">
            <w:pPr>
              <w:rPr>
                <w:rFonts w:ascii="Arial Narrow" w:eastAsia="Times New Roman" w:hAnsi="Arial Narrow" w:cs="Arial"/>
                <w:b/>
                <w:bCs/>
                <w:sz w:val="22"/>
              </w:rPr>
            </w:pPr>
            <w:r w:rsidRPr="00E920B3">
              <w:rPr>
                <w:rFonts w:ascii="Arial Narrow" w:eastAsia="Times New Roman" w:hAnsi="Arial Narrow" w:cs="Arial"/>
                <w:b/>
                <w:bCs/>
                <w:sz w:val="22"/>
                <w:highlight w:val="yellow"/>
              </w:rPr>
              <w:t>THANKSGIVING</w:t>
            </w:r>
          </w:p>
          <w:p w14:paraId="2D2E07D1" w14:textId="77777777" w:rsidR="008F3557" w:rsidRDefault="008F3557" w:rsidP="008F3557">
            <w:pPr>
              <w:rPr>
                <w:rFonts w:ascii="Arial Narrow" w:eastAsia="Times New Roman" w:hAnsi="Arial Narrow" w:cs="Arial"/>
                <w:b/>
                <w:color w:val="2E74B5" w:themeColor="accent1" w:themeShade="BF"/>
                <w:sz w:val="22"/>
              </w:rPr>
            </w:pPr>
          </w:p>
          <w:p w14:paraId="1B2CA63F" w14:textId="15166B98" w:rsidR="008F3557" w:rsidRPr="00C670CA" w:rsidRDefault="008F3557" w:rsidP="008F3557">
            <w:pPr>
              <w:jc w:val="left"/>
              <w:rPr>
                <w:rFonts w:ascii="Arial Narrow" w:eastAsia="Times New Roman" w:hAnsi="Arial Narrow" w:cs="Arial"/>
                <w:b/>
                <w:sz w:val="22"/>
              </w:rPr>
            </w:pPr>
          </w:p>
        </w:tc>
        <w:tc>
          <w:tcPr>
            <w:tcW w:w="4464" w:type="dxa"/>
            <w:vAlign w:val="center"/>
          </w:tcPr>
          <w:p w14:paraId="1AF27C55" w14:textId="1FDA3A24" w:rsidR="008F3557" w:rsidRPr="00C860D9" w:rsidRDefault="009C4115" w:rsidP="00C860D9">
            <w:pPr>
              <w:rPr>
                <w:rFonts w:ascii="Arial Narrow" w:eastAsia="Times New Roman" w:hAnsi="Arial Narrow" w:cs="Arial"/>
                <w:b/>
                <w:color w:val="2E74B5" w:themeColor="accent1" w:themeShade="BF"/>
                <w:sz w:val="22"/>
              </w:rPr>
            </w:pPr>
            <w:r>
              <w:rPr>
                <w:rFonts w:ascii="Arial Narrow" w:eastAsia="Times New Roman" w:hAnsi="Arial Narrow" w:cs="Arial"/>
                <w:b/>
                <w:color w:val="2E74B5" w:themeColor="accent1" w:themeShade="BF"/>
                <w:sz w:val="22"/>
              </w:rPr>
              <w:t>NO CLASS</w:t>
            </w:r>
          </w:p>
        </w:tc>
      </w:tr>
      <w:tr w:rsidR="008F3557" w:rsidRPr="00C670CA" w14:paraId="3788E197" w14:textId="77777777" w:rsidTr="003D383A">
        <w:trPr>
          <w:trHeight w:val="1304"/>
          <w:jc w:val="center"/>
        </w:trPr>
        <w:tc>
          <w:tcPr>
            <w:tcW w:w="1044" w:type="dxa"/>
            <w:vAlign w:val="center"/>
          </w:tcPr>
          <w:p w14:paraId="6CB7CB37" w14:textId="1CE238FA" w:rsidR="008F3557" w:rsidRPr="00C670CA" w:rsidRDefault="008F3557" w:rsidP="008F3557">
            <w:pPr>
              <w:rPr>
                <w:rFonts w:ascii="Arial Narrow" w:eastAsia="Times New Roman" w:hAnsi="Arial Narrow" w:cs="Arial"/>
                <w:b/>
                <w:bCs/>
                <w:sz w:val="22"/>
              </w:rPr>
            </w:pPr>
            <w:r>
              <w:rPr>
                <w:rFonts w:ascii="Arial Narrow" w:eastAsia="Times New Roman" w:hAnsi="Arial Narrow" w:cs="Arial"/>
                <w:b/>
                <w:bCs/>
                <w:sz w:val="22"/>
              </w:rPr>
              <w:t>16</w:t>
            </w:r>
          </w:p>
        </w:tc>
        <w:tc>
          <w:tcPr>
            <w:tcW w:w="990" w:type="dxa"/>
            <w:vAlign w:val="center"/>
          </w:tcPr>
          <w:p w14:paraId="61FBF251" w14:textId="50FC3691" w:rsidR="008F3557" w:rsidRPr="00C670CA" w:rsidRDefault="00E920B3" w:rsidP="008F3557">
            <w:pPr>
              <w:rPr>
                <w:rFonts w:ascii="Arial Narrow" w:eastAsia="Times New Roman" w:hAnsi="Arial Narrow" w:cs="Arial"/>
                <w:sz w:val="22"/>
              </w:rPr>
            </w:pPr>
            <w:r>
              <w:rPr>
                <w:rFonts w:ascii="Arial Narrow" w:eastAsia="Times New Roman" w:hAnsi="Arial Narrow" w:cs="Arial"/>
                <w:sz w:val="22"/>
              </w:rPr>
              <w:t>Dec 4</w:t>
            </w:r>
          </w:p>
        </w:tc>
        <w:tc>
          <w:tcPr>
            <w:tcW w:w="3330" w:type="dxa"/>
            <w:vAlign w:val="center"/>
          </w:tcPr>
          <w:p w14:paraId="6DFBBEF2" w14:textId="77777777" w:rsidR="008F3557" w:rsidRDefault="008F3557" w:rsidP="008F3557">
            <w:pPr>
              <w:rPr>
                <w:rFonts w:ascii="Arial Narrow" w:eastAsia="Times New Roman" w:hAnsi="Arial Narrow" w:cs="Arial"/>
                <w:b/>
                <w:bCs/>
                <w:sz w:val="22"/>
                <w:highlight w:val="yellow"/>
              </w:rPr>
            </w:pPr>
          </w:p>
          <w:p w14:paraId="44185035" w14:textId="7E32628D" w:rsidR="008F3557" w:rsidRDefault="008F3557" w:rsidP="008F3557">
            <w:pPr>
              <w:rPr>
                <w:rFonts w:ascii="Arial Narrow" w:eastAsia="Times New Roman" w:hAnsi="Arial Narrow" w:cs="Arial"/>
                <w:b/>
                <w:bCs/>
                <w:sz w:val="22"/>
              </w:rPr>
            </w:pPr>
            <w:r w:rsidRPr="00863546">
              <w:rPr>
                <w:rFonts w:ascii="Arial Narrow" w:eastAsia="Times New Roman" w:hAnsi="Arial Narrow" w:cs="Arial"/>
                <w:b/>
                <w:bCs/>
                <w:sz w:val="22"/>
                <w:highlight w:val="yellow"/>
              </w:rPr>
              <w:t>LAST Day of CLASS</w:t>
            </w:r>
          </w:p>
          <w:p w14:paraId="3E75ACC0" w14:textId="77777777" w:rsidR="00403A1D" w:rsidRDefault="00403A1D" w:rsidP="00403A1D">
            <w:pPr>
              <w:rPr>
                <w:rFonts w:ascii="Arial Narrow" w:eastAsia="Times New Roman" w:hAnsi="Arial Narrow" w:cs="Arial"/>
                <w:b/>
                <w:color w:val="2E74B5" w:themeColor="accent1" w:themeShade="BF"/>
                <w:sz w:val="22"/>
              </w:rPr>
            </w:pPr>
          </w:p>
          <w:p w14:paraId="7B17809A" w14:textId="4F3EFCD1" w:rsidR="00403A1D" w:rsidRDefault="00403A1D" w:rsidP="00403A1D">
            <w:pPr>
              <w:rPr>
                <w:rFonts w:ascii="Arial Narrow" w:eastAsia="Times New Roman" w:hAnsi="Arial Narrow" w:cs="Arial"/>
                <w:b/>
                <w:color w:val="2E74B5" w:themeColor="accent1" w:themeShade="BF"/>
                <w:sz w:val="22"/>
              </w:rPr>
            </w:pPr>
            <w:r>
              <w:rPr>
                <w:rFonts w:ascii="Arial Narrow" w:eastAsia="Times New Roman" w:hAnsi="Arial Narrow" w:cs="Arial"/>
                <w:b/>
                <w:color w:val="2E74B5" w:themeColor="accent1" w:themeShade="BF"/>
                <w:sz w:val="22"/>
              </w:rPr>
              <w:t xml:space="preserve">5-Minute Presentations: </w:t>
            </w:r>
          </w:p>
          <w:p w14:paraId="4FAD87C9" w14:textId="77777777" w:rsidR="00403A1D" w:rsidRDefault="00403A1D" w:rsidP="00403A1D">
            <w:pPr>
              <w:rPr>
                <w:rFonts w:ascii="Arial Narrow" w:eastAsia="Times New Roman" w:hAnsi="Arial Narrow" w:cs="Arial"/>
                <w:b/>
                <w:color w:val="2E74B5" w:themeColor="accent1" w:themeShade="BF"/>
                <w:sz w:val="22"/>
              </w:rPr>
            </w:pPr>
            <w:r>
              <w:rPr>
                <w:rFonts w:ascii="Arial Narrow" w:eastAsia="Times New Roman" w:hAnsi="Arial Narrow" w:cs="Arial"/>
                <w:b/>
                <w:color w:val="2E74B5" w:themeColor="accent1" w:themeShade="BF"/>
                <w:sz w:val="22"/>
              </w:rPr>
              <w:t xml:space="preserve">Ethics and Values Journey </w:t>
            </w:r>
            <w:proofErr w:type="spellStart"/>
            <w:r>
              <w:rPr>
                <w:rFonts w:ascii="Arial Narrow" w:eastAsia="Times New Roman" w:hAnsi="Arial Narrow" w:cs="Arial"/>
                <w:b/>
                <w:color w:val="2E74B5" w:themeColor="accent1" w:themeShade="BF"/>
                <w:sz w:val="22"/>
              </w:rPr>
              <w:t>UnEssay</w:t>
            </w:r>
            <w:proofErr w:type="spellEnd"/>
          </w:p>
          <w:p w14:paraId="193F8853" w14:textId="77777777" w:rsidR="008F3557" w:rsidRDefault="008F3557" w:rsidP="008F3557">
            <w:pPr>
              <w:rPr>
                <w:rFonts w:ascii="Arial Narrow" w:eastAsia="Times New Roman" w:hAnsi="Arial Narrow" w:cs="Arial"/>
                <w:b/>
                <w:sz w:val="22"/>
              </w:rPr>
            </w:pPr>
          </w:p>
          <w:p w14:paraId="7DF64BE5" w14:textId="68CD1184" w:rsidR="008F3557" w:rsidRPr="00CD5DEF" w:rsidRDefault="008F3557" w:rsidP="00CD5DEF">
            <w:pPr>
              <w:rPr>
                <w:rFonts w:ascii="Arial Narrow" w:eastAsia="Times New Roman" w:hAnsi="Arial Narrow" w:cs="Arial"/>
                <w:b/>
                <w:sz w:val="22"/>
              </w:rPr>
            </w:pPr>
            <w:r w:rsidRPr="00C670CA">
              <w:rPr>
                <w:rFonts w:ascii="Arial Narrow" w:eastAsia="Times New Roman" w:hAnsi="Arial Narrow" w:cs="Arial"/>
                <w:b/>
                <w:sz w:val="22"/>
              </w:rPr>
              <w:t>Semester Wrap-up and Identification of Learning</w:t>
            </w:r>
          </w:p>
        </w:tc>
        <w:tc>
          <w:tcPr>
            <w:tcW w:w="4464" w:type="dxa"/>
            <w:vAlign w:val="center"/>
          </w:tcPr>
          <w:p w14:paraId="2178EDA7" w14:textId="77777777" w:rsidR="008F3557" w:rsidRPr="00C670CA" w:rsidRDefault="008F3557" w:rsidP="008F3557">
            <w:pPr>
              <w:jc w:val="left"/>
              <w:rPr>
                <w:rFonts w:ascii="Arial Narrow" w:eastAsia="Times New Roman" w:hAnsi="Arial Narrow" w:cs="Arial"/>
                <w:b/>
                <w:color w:val="2E74B5" w:themeColor="accent1" w:themeShade="BF"/>
                <w:sz w:val="22"/>
              </w:rPr>
            </w:pPr>
          </w:p>
          <w:p w14:paraId="2AECC269" w14:textId="77777777" w:rsidR="00403A1D" w:rsidRDefault="00403A1D" w:rsidP="00403A1D">
            <w:pPr>
              <w:rPr>
                <w:rFonts w:ascii="Arial Narrow" w:eastAsia="Times New Roman" w:hAnsi="Arial Narrow" w:cs="Arial"/>
                <w:b/>
                <w:color w:val="538135" w:themeColor="accent6" w:themeShade="BF"/>
                <w:sz w:val="22"/>
              </w:rPr>
            </w:pPr>
          </w:p>
          <w:p w14:paraId="47C4E49F" w14:textId="794D70C9" w:rsidR="00403A1D" w:rsidRDefault="00403A1D" w:rsidP="00403A1D">
            <w:pPr>
              <w:rPr>
                <w:rFonts w:ascii="Arial Narrow" w:eastAsia="Times New Roman" w:hAnsi="Arial Narrow" w:cs="Arial"/>
                <w:b/>
                <w:color w:val="538135" w:themeColor="accent6" w:themeShade="BF"/>
                <w:sz w:val="22"/>
              </w:rPr>
            </w:pPr>
            <w:r w:rsidRPr="003D383A">
              <w:rPr>
                <w:rFonts w:ascii="Arial Narrow" w:eastAsia="Times New Roman" w:hAnsi="Arial Narrow" w:cs="Arial"/>
                <w:b/>
                <w:color w:val="538135" w:themeColor="accent6" w:themeShade="BF"/>
                <w:sz w:val="22"/>
              </w:rPr>
              <w:t>Homework Assignment:</w:t>
            </w:r>
          </w:p>
          <w:p w14:paraId="7772B464" w14:textId="6F8552F9" w:rsidR="008F3557" w:rsidRPr="00CD5DEF" w:rsidRDefault="00403A1D" w:rsidP="00CD5DEF">
            <w:pPr>
              <w:rPr>
                <w:rFonts w:ascii="Arial Narrow" w:eastAsia="Times New Roman" w:hAnsi="Arial Narrow" w:cs="Arial"/>
                <w:b/>
                <w:color w:val="538135" w:themeColor="accent6" w:themeShade="BF"/>
                <w:sz w:val="22"/>
              </w:rPr>
            </w:pPr>
            <w:r>
              <w:rPr>
                <w:rFonts w:ascii="Arial Narrow" w:eastAsia="Times New Roman" w:hAnsi="Arial Narrow" w:cs="Arial"/>
                <w:b/>
                <w:color w:val="538135" w:themeColor="accent6" w:themeShade="BF"/>
                <w:sz w:val="22"/>
              </w:rPr>
              <w:t xml:space="preserve">Uploaded Picture of </w:t>
            </w:r>
            <w:proofErr w:type="spellStart"/>
            <w:r>
              <w:rPr>
                <w:rFonts w:ascii="Arial Narrow" w:eastAsia="Times New Roman" w:hAnsi="Arial Narrow" w:cs="Arial"/>
                <w:b/>
                <w:color w:val="538135" w:themeColor="accent6" w:themeShade="BF"/>
                <w:sz w:val="22"/>
              </w:rPr>
              <w:t>UnEssay</w:t>
            </w:r>
            <w:proofErr w:type="spellEnd"/>
            <w:r>
              <w:rPr>
                <w:rFonts w:ascii="Arial Narrow" w:eastAsia="Times New Roman" w:hAnsi="Arial Narrow" w:cs="Arial"/>
                <w:b/>
                <w:color w:val="538135" w:themeColor="accent6" w:themeShade="BF"/>
                <w:sz w:val="22"/>
              </w:rPr>
              <w:t xml:space="preserve"> and One-Page Summary Due by Class Time</w:t>
            </w:r>
          </w:p>
          <w:p w14:paraId="35FC0211" w14:textId="77777777" w:rsidR="008F3557" w:rsidRDefault="008F3557" w:rsidP="008F3557">
            <w:pPr>
              <w:rPr>
                <w:rFonts w:ascii="Arial Narrow" w:eastAsia="Times New Roman" w:hAnsi="Arial Narrow" w:cs="Arial"/>
                <w:color w:val="C00000"/>
                <w:sz w:val="22"/>
              </w:rPr>
            </w:pPr>
          </w:p>
          <w:p w14:paraId="529BA153" w14:textId="1A50029A" w:rsidR="008F3557" w:rsidRPr="00C670CA" w:rsidRDefault="008F3557" w:rsidP="008F3557">
            <w:pPr>
              <w:rPr>
                <w:rFonts w:ascii="Arial Narrow" w:eastAsia="Times New Roman" w:hAnsi="Arial Narrow" w:cs="Arial"/>
                <w:b/>
                <w:sz w:val="22"/>
              </w:rPr>
            </w:pPr>
          </w:p>
        </w:tc>
      </w:tr>
      <w:tr w:rsidR="00DE5928" w:rsidRPr="00C670CA" w14:paraId="568440D2" w14:textId="77777777" w:rsidTr="003D383A">
        <w:trPr>
          <w:trHeight w:val="1304"/>
          <w:jc w:val="center"/>
        </w:trPr>
        <w:tc>
          <w:tcPr>
            <w:tcW w:w="1044" w:type="dxa"/>
            <w:vAlign w:val="center"/>
          </w:tcPr>
          <w:p w14:paraId="7B4B38BC" w14:textId="7A306AA8" w:rsidR="00DE5928" w:rsidRDefault="00DE5928" w:rsidP="008F3557">
            <w:pPr>
              <w:rPr>
                <w:rFonts w:ascii="Arial Narrow" w:eastAsia="Times New Roman" w:hAnsi="Arial Narrow" w:cs="Arial"/>
                <w:b/>
                <w:bCs/>
              </w:rPr>
            </w:pPr>
            <w:r>
              <w:rPr>
                <w:rFonts w:ascii="Arial Narrow" w:eastAsia="Times New Roman" w:hAnsi="Arial Narrow" w:cs="Arial"/>
                <w:b/>
                <w:bCs/>
              </w:rPr>
              <w:lastRenderedPageBreak/>
              <w:t>Finals Week</w:t>
            </w:r>
          </w:p>
        </w:tc>
        <w:tc>
          <w:tcPr>
            <w:tcW w:w="990" w:type="dxa"/>
            <w:vAlign w:val="center"/>
          </w:tcPr>
          <w:p w14:paraId="0FCC7A76" w14:textId="77777777" w:rsidR="00DE5928" w:rsidRDefault="00DE5928" w:rsidP="008F3557">
            <w:pPr>
              <w:rPr>
                <w:rFonts w:ascii="Arial Narrow" w:eastAsia="Times New Roman" w:hAnsi="Arial Narrow" w:cs="Arial"/>
              </w:rPr>
            </w:pPr>
          </w:p>
        </w:tc>
        <w:tc>
          <w:tcPr>
            <w:tcW w:w="3330" w:type="dxa"/>
            <w:vAlign w:val="center"/>
          </w:tcPr>
          <w:p w14:paraId="59D0C257" w14:textId="77777777" w:rsidR="00DE5928" w:rsidRDefault="00DE5928" w:rsidP="00DE5928">
            <w:pPr>
              <w:rPr>
                <w:rFonts w:ascii="Arial Narrow" w:eastAsia="Times New Roman" w:hAnsi="Arial Narrow" w:cs="Arial"/>
                <w:b/>
                <w:bCs/>
              </w:rPr>
            </w:pPr>
          </w:p>
          <w:p w14:paraId="337AC85E" w14:textId="444658FD" w:rsidR="00DE5928" w:rsidRDefault="00DE5928" w:rsidP="00DE5928">
            <w:pPr>
              <w:rPr>
                <w:rFonts w:ascii="Arial Narrow" w:eastAsia="Times New Roman" w:hAnsi="Arial Narrow" w:cs="Arial"/>
                <w:b/>
                <w:bCs/>
              </w:rPr>
            </w:pPr>
            <w:r>
              <w:rPr>
                <w:rFonts w:ascii="Arial Narrow" w:eastAsia="Times New Roman" w:hAnsi="Arial Narrow" w:cs="Arial"/>
                <w:b/>
                <w:bCs/>
              </w:rPr>
              <w:t>Comprehensive Final Exam</w:t>
            </w:r>
          </w:p>
          <w:p w14:paraId="08657CF1" w14:textId="77777777" w:rsidR="00DE5928" w:rsidRDefault="00DE5928" w:rsidP="00DE5928">
            <w:pPr>
              <w:rPr>
                <w:rFonts w:ascii="Arial Narrow" w:eastAsia="Times New Roman" w:hAnsi="Arial Narrow" w:cs="Arial"/>
                <w:b/>
                <w:bCs/>
              </w:rPr>
            </w:pPr>
            <w:r>
              <w:rPr>
                <w:rFonts w:ascii="Arial Narrow" w:eastAsia="Times New Roman" w:hAnsi="Arial Narrow" w:cs="Arial"/>
                <w:b/>
                <w:bCs/>
              </w:rPr>
              <w:t>Multiple Choice on Canvas</w:t>
            </w:r>
          </w:p>
          <w:p w14:paraId="3876E545" w14:textId="77777777" w:rsidR="00DE5928" w:rsidRDefault="00DE5928" w:rsidP="00DE5928">
            <w:pPr>
              <w:rPr>
                <w:rFonts w:ascii="Arial Narrow" w:eastAsia="Times New Roman" w:hAnsi="Arial Narrow" w:cs="Arial"/>
                <w:b/>
                <w:bCs/>
              </w:rPr>
            </w:pPr>
            <w:r>
              <w:rPr>
                <w:rFonts w:ascii="Arial Narrow" w:eastAsia="Times New Roman" w:hAnsi="Arial Narrow" w:cs="Arial"/>
                <w:b/>
                <w:bCs/>
              </w:rPr>
              <w:t>Open Book/Open Notes</w:t>
            </w:r>
          </w:p>
          <w:p w14:paraId="3282C594" w14:textId="77777777" w:rsidR="00DE5928" w:rsidRDefault="00DE5928" w:rsidP="008F3557">
            <w:pPr>
              <w:rPr>
                <w:rFonts w:ascii="Arial Narrow" w:eastAsia="Times New Roman" w:hAnsi="Arial Narrow" w:cs="Arial"/>
                <w:b/>
                <w:bCs/>
                <w:highlight w:val="yellow"/>
              </w:rPr>
            </w:pPr>
          </w:p>
        </w:tc>
        <w:tc>
          <w:tcPr>
            <w:tcW w:w="4464" w:type="dxa"/>
            <w:vAlign w:val="center"/>
          </w:tcPr>
          <w:p w14:paraId="685FF186" w14:textId="157FF8D8" w:rsidR="00DE5928" w:rsidRDefault="00DE5928" w:rsidP="00DE5928">
            <w:pPr>
              <w:rPr>
                <w:rFonts w:ascii="Arial Narrow" w:eastAsia="Times New Roman" w:hAnsi="Arial Narrow" w:cs="Arial"/>
                <w:b/>
                <w:color w:val="2E74B5" w:themeColor="accent1" w:themeShade="BF"/>
                <w:sz w:val="22"/>
              </w:rPr>
            </w:pPr>
            <w:r>
              <w:rPr>
                <w:rFonts w:ascii="Arial Narrow" w:eastAsia="Times New Roman" w:hAnsi="Arial Narrow" w:cs="Arial"/>
                <w:b/>
                <w:color w:val="2E74B5" w:themeColor="accent1" w:themeShade="BF"/>
                <w:sz w:val="22"/>
              </w:rPr>
              <w:t xml:space="preserve">Open </w:t>
            </w:r>
            <w:r w:rsidR="00F81929">
              <w:rPr>
                <w:rFonts w:ascii="Arial Narrow" w:eastAsia="Times New Roman" w:hAnsi="Arial Narrow" w:cs="Arial"/>
                <w:b/>
                <w:color w:val="2E74B5" w:themeColor="accent1" w:themeShade="BF"/>
                <w:sz w:val="22"/>
              </w:rPr>
              <w:t>Dec 4</w:t>
            </w:r>
            <w:r w:rsidR="00F81929" w:rsidRPr="00F81929">
              <w:rPr>
                <w:rFonts w:ascii="Arial Narrow" w:eastAsia="Times New Roman" w:hAnsi="Arial Narrow" w:cs="Arial"/>
                <w:b/>
                <w:color w:val="2E74B5" w:themeColor="accent1" w:themeShade="BF"/>
                <w:sz w:val="22"/>
                <w:vertAlign w:val="superscript"/>
              </w:rPr>
              <w:t>th</w:t>
            </w:r>
            <w:r w:rsidR="00F81929">
              <w:rPr>
                <w:rFonts w:ascii="Arial Narrow" w:eastAsia="Times New Roman" w:hAnsi="Arial Narrow" w:cs="Arial"/>
                <w:b/>
                <w:color w:val="2E74B5" w:themeColor="accent1" w:themeShade="BF"/>
                <w:sz w:val="22"/>
              </w:rPr>
              <w:t xml:space="preserve"> – Dec 11</w:t>
            </w:r>
            <w:r w:rsidR="00F81929" w:rsidRPr="00F81929">
              <w:rPr>
                <w:rFonts w:ascii="Arial Narrow" w:eastAsia="Times New Roman" w:hAnsi="Arial Narrow" w:cs="Arial"/>
                <w:b/>
                <w:color w:val="2E74B5" w:themeColor="accent1" w:themeShade="BF"/>
                <w:sz w:val="22"/>
                <w:vertAlign w:val="superscript"/>
              </w:rPr>
              <w:t>th</w:t>
            </w:r>
            <w:r w:rsidR="00F81929">
              <w:rPr>
                <w:rFonts w:ascii="Arial Narrow" w:eastAsia="Times New Roman" w:hAnsi="Arial Narrow" w:cs="Arial"/>
                <w:b/>
                <w:color w:val="2E74B5" w:themeColor="accent1" w:themeShade="BF"/>
                <w:sz w:val="22"/>
              </w:rPr>
              <w:t xml:space="preserve"> </w:t>
            </w:r>
            <w:r>
              <w:rPr>
                <w:rFonts w:ascii="Arial Narrow" w:eastAsia="Times New Roman" w:hAnsi="Arial Narrow" w:cs="Arial"/>
                <w:b/>
                <w:color w:val="2E74B5" w:themeColor="accent1" w:themeShade="BF"/>
                <w:sz w:val="22"/>
              </w:rPr>
              <w:t>11:59pm</w:t>
            </w:r>
          </w:p>
          <w:p w14:paraId="5DE287E5" w14:textId="77777777" w:rsidR="00DE5928" w:rsidRPr="00C670CA" w:rsidRDefault="00DE5928" w:rsidP="008F3557">
            <w:pPr>
              <w:rPr>
                <w:rFonts w:ascii="Arial Narrow" w:eastAsia="Times New Roman" w:hAnsi="Arial Narrow" w:cs="Arial"/>
                <w:b/>
                <w:color w:val="2E74B5" w:themeColor="accent1" w:themeShade="BF"/>
              </w:rPr>
            </w:pPr>
          </w:p>
        </w:tc>
      </w:tr>
    </w:tbl>
    <w:p w14:paraId="1386C48C" w14:textId="77777777" w:rsidR="00863546" w:rsidRDefault="00863546" w:rsidP="00BC0C84">
      <w:pPr>
        <w:overflowPunct w:val="0"/>
        <w:autoSpaceDE w:val="0"/>
        <w:autoSpaceDN w:val="0"/>
        <w:adjustRightInd w:val="0"/>
        <w:jc w:val="center"/>
        <w:textAlignment w:val="baseline"/>
        <w:outlineLvl w:val="0"/>
        <w:rPr>
          <w:rFonts w:cstheme="minorHAnsi"/>
          <w:b/>
          <w:bCs/>
          <w:color w:val="0819B8"/>
        </w:rPr>
      </w:pPr>
    </w:p>
    <w:p w14:paraId="344C258E" w14:textId="77777777" w:rsidR="008F3557" w:rsidRDefault="008F3557" w:rsidP="00BC0C84">
      <w:pPr>
        <w:overflowPunct w:val="0"/>
        <w:autoSpaceDE w:val="0"/>
        <w:autoSpaceDN w:val="0"/>
        <w:adjustRightInd w:val="0"/>
        <w:jc w:val="center"/>
        <w:textAlignment w:val="baseline"/>
        <w:outlineLvl w:val="0"/>
        <w:rPr>
          <w:rFonts w:cstheme="minorHAnsi"/>
          <w:b/>
          <w:bCs/>
          <w:color w:val="0819B8"/>
        </w:rPr>
      </w:pPr>
    </w:p>
    <w:p w14:paraId="687ABD2A" w14:textId="77777777" w:rsidR="008F3557" w:rsidRDefault="008F3557" w:rsidP="00BC0C84">
      <w:pPr>
        <w:overflowPunct w:val="0"/>
        <w:autoSpaceDE w:val="0"/>
        <w:autoSpaceDN w:val="0"/>
        <w:adjustRightInd w:val="0"/>
        <w:jc w:val="center"/>
        <w:textAlignment w:val="baseline"/>
        <w:outlineLvl w:val="0"/>
        <w:rPr>
          <w:rFonts w:cstheme="minorHAnsi"/>
          <w:b/>
          <w:bCs/>
          <w:color w:val="0819B8"/>
        </w:rPr>
      </w:pPr>
    </w:p>
    <w:p w14:paraId="766C6D12" w14:textId="77777777" w:rsidR="008F3557" w:rsidRDefault="008F3557" w:rsidP="00BC0C84">
      <w:pPr>
        <w:overflowPunct w:val="0"/>
        <w:autoSpaceDE w:val="0"/>
        <w:autoSpaceDN w:val="0"/>
        <w:adjustRightInd w:val="0"/>
        <w:jc w:val="center"/>
        <w:textAlignment w:val="baseline"/>
        <w:outlineLvl w:val="0"/>
        <w:rPr>
          <w:rFonts w:cstheme="minorHAnsi"/>
          <w:b/>
          <w:bCs/>
          <w:color w:val="0819B8"/>
        </w:rPr>
      </w:pPr>
    </w:p>
    <w:p w14:paraId="1F568499" w14:textId="77777777" w:rsidR="008F3557" w:rsidRDefault="008F3557" w:rsidP="00BC0C84">
      <w:pPr>
        <w:overflowPunct w:val="0"/>
        <w:autoSpaceDE w:val="0"/>
        <w:autoSpaceDN w:val="0"/>
        <w:adjustRightInd w:val="0"/>
        <w:jc w:val="center"/>
        <w:textAlignment w:val="baseline"/>
        <w:outlineLvl w:val="0"/>
        <w:rPr>
          <w:rFonts w:cstheme="minorHAnsi"/>
          <w:b/>
          <w:bCs/>
          <w:color w:val="0819B8"/>
        </w:rPr>
      </w:pPr>
    </w:p>
    <w:p w14:paraId="5762BECD" w14:textId="77777777" w:rsidR="00DE5928" w:rsidRDefault="00DE5928" w:rsidP="00BC0C84">
      <w:pPr>
        <w:overflowPunct w:val="0"/>
        <w:autoSpaceDE w:val="0"/>
        <w:autoSpaceDN w:val="0"/>
        <w:adjustRightInd w:val="0"/>
        <w:jc w:val="center"/>
        <w:textAlignment w:val="baseline"/>
        <w:outlineLvl w:val="0"/>
        <w:rPr>
          <w:rFonts w:cstheme="minorHAnsi"/>
          <w:b/>
          <w:bCs/>
          <w:color w:val="0819B8"/>
        </w:rPr>
      </w:pPr>
    </w:p>
    <w:p w14:paraId="4B980202" w14:textId="77777777" w:rsidR="00DE5928" w:rsidRDefault="00DE5928" w:rsidP="00DE5928">
      <w:pPr>
        <w:overflowPunct w:val="0"/>
        <w:autoSpaceDE w:val="0"/>
        <w:autoSpaceDN w:val="0"/>
        <w:adjustRightInd w:val="0"/>
        <w:textAlignment w:val="baseline"/>
        <w:outlineLvl w:val="0"/>
        <w:rPr>
          <w:rFonts w:cstheme="minorHAnsi"/>
          <w:b/>
          <w:bCs/>
          <w:color w:val="0819B8"/>
        </w:rPr>
      </w:pPr>
    </w:p>
    <w:p w14:paraId="3231FE1C" w14:textId="3264442B" w:rsidR="00BC0C84" w:rsidRPr="00BC0C84" w:rsidRDefault="00BC0C84" w:rsidP="00BC0C84">
      <w:pPr>
        <w:overflowPunct w:val="0"/>
        <w:autoSpaceDE w:val="0"/>
        <w:autoSpaceDN w:val="0"/>
        <w:adjustRightInd w:val="0"/>
        <w:jc w:val="center"/>
        <w:textAlignment w:val="baseline"/>
        <w:outlineLvl w:val="0"/>
        <w:rPr>
          <w:rFonts w:cstheme="minorHAnsi"/>
          <w:b/>
          <w:bCs/>
          <w:color w:val="0819B8"/>
        </w:rPr>
      </w:pPr>
      <w:r w:rsidRPr="00BC0C84">
        <w:rPr>
          <w:rFonts w:cstheme="minorHAnsi"/>
          <w:b/>
          <w:bCs/>
          <w:color w:val="0819B8"/>
        </w:rPr>
        <w:t>OVERVIEW OF COURSE ASSIGNMENTS</w:t>
      </w:r>
    </w:p>
    <w:p w14:paraId="42EE4AD1" w14:textId="77777777" w:rsidR="00BC0C84" w:rsidRPr="00DC7092" w:rsidRDefault="00BC0C84" w:rsidP="00BC0C84">
      <w:pPr>
        <w:overflowPunct w:val="0"/>
        <w:autoSpaceDE w:val="0"/>
        <w:autoSpaceDN w:val="0"/>
        <w:adjustRightInd w:val="0"/>
        <w:jc w:val="center"/>
        <w:textAlignment w:val="baseline"/>
        <w:rPr>
          <w:rFonts w:cstheme="minorHAnsi"/>
          <w:bCs/>
          <w:i/>
          <w:color w:val="000000" w:themeColor="text1"/>
        </w:rPr>
      </w:pPr>
      <w:r w:rsidRPr="00DC7092">
        <w:rPr>
          <w:rFonts w:cstheme="minorHAnsi"/>
          <w:bCs/>
          <w:i/>
          <w:color w:val="000000" w:themeColor="text1"/>
        </w:rPr>
        <w:t>Due Dates &amp; Times are specified in this syllabus</w:t>
      </w:r>
    </w:p>
    <w:p w14:paraId="4AB91B2D" w14:textId="77777777" w:rsidR="00BC0C84" w:rsidRPr="00BC0C84" w:rsidRDefault="00BC0C84" w:rsidP="00BC0C84">
      <w:pPr>
        <w:rPr>
          <w:rFonts w:cstheme="minorHAnsi"/>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1260"/>
        <w:gridCol w:w="1440"/>
      </w:tblGrid>
      <w:tr w:rsidR="00BC0C84" w:rsidRPr="00764EDF" w14:paraId="2F826BB6" w14:textId="77777777" w:rsidTr="00764EDF">
        <w:tc>
          <w:tcPr>
            <w:tcW w:w="7650" w:type="dxa"/>
            <w:shd w:val="clear" w:color="auto" w:fill="A8D08D" w:themeFill="accent6" w:themeFillTint="99"/>
          </w:tcPr>
          <w:p w14:paraId="3A5472BA" w14:textId="77777777" w:rsidR="00BC0C84" w:rsidRPr="00764EDF" w:rsidRDefault="00BC0C84" w:rsidP="00101EC3">
            <w:pPr>
              <w:jc w:val="center"/>
              <w:rPr>
                <w:rFonts w:ascii="Arial Narrow" w:hAnsi="Arial Narrow" w:cstheme="minorHAnsi"/>
                <w:b/>
                <w:bCs/>
              </w:rPr>
            </w:pPr>
            <w:r w:rsidRPr="00764EDF">
              <w:rPr>
                <w:rFonts w:ascii="Arial Narrow" w:hAnsi="Arial Narrow" w:cstheme="minorHAnsi"/>
                <w:b/>
                <w:bCs/>
              </w:rPr>
              <w:t>Assignments</w:t>
            </w:r>
          </w:p>
        </w:tc>
        <w:tc>
          <w:tcPr>
            <w:tcW w:w="1260" w:type="dxa"/>
            <w:shd w:val="clear" w:color="auto" w:fill="A8D08D" w:themeFill="accent6" w:themeFillTint="99"/>
          </w:tcPr>
          <w:p w14:paraId="54C21A31" w14:textId="77777777" w:rsidR="00BC0C84" w:rsidRPr="00764EDF" w:rsidRDefault="00BC0C84" w:rsidP="00101EC3">
            <w:pPr>
              <w:jc w:val="center"/>
              <w:rPr>
                <w:rFonts w:ascii="Arial Narrow" w:hAnsi="Arial Narrow" w:cstheme="minorHAnsi"/>
                <w:b/>
                <w:bCs/>
              </w:rPr>
            </w:pPr>
            <w:r w:rsidRPr="00764EDF">
              <w:rPr>
                <w:rFonts w:ascii="Arial Narrow" w:hAnsi="Arial Narrow" w:cstheme="minorHAnsi"/>
                <w:b/>
                <w:bCs/>
              </w:rPr>
              <w:t>Points</w:t>
            </w:r>
          </w:p>
        </w:tc>
        <w:tc>
          <w:tcPr>
            <w:tcW w:w="1440" w:type="dxa"/>
            <w:shd w:val="clear" w:color="auto" w:fill="A8D08D" w:themeFill="accent6" w:themeFillTint="99"/>
          </w:tcPr>
          <w:p w14:paraId="3573B4B9" w14:textId="77777777" w:rsidR="00BC0C84" w:rsidRPr="00764EDF" w:rsidRDefault="00BC0C84" w:rsidP="00101EC3">
            <w:pPr>
              <w:jc w:val="center"/>
              <w:rPr>
                <w:rFonts w:ascii="Arial Narrow" w:hAnsi="Arial Narrow" w:cstheme="minorHAnsi"/>
                <w:b/>
                <w:bCs/>
              </w:rPr>
            </w:pPr>
            <w:r w:rsidRPr="00764EDF">
              <w:rPr>
                <w:rFonts w:ascii="Arial Narrow" w:hAnsi="Arial Narrow" w:cstheme="minorHAnsi"/>
                <w:b/>
                <w:bCs/>
              </w:rPr>
              <w:t>Due</w:t>
            </w:r>
          </w:p>
          <w:p w14:paraId="32E8FEC4" w14:textId="77777777" w:rsidR="00BC0C84" w:rsidRPr="00764EDF" w:rsidRDefault="00BC0C84" w:rsidP="00101EC3">
            <w:pPr>
              <w:jc w:val="center"/>
              <w:rPr>
                <w:rFonts w:ascii="Arial Narrow" w:hAnsi="Arial Narrow" w:cstheme="minorHAnsi"/>
                <w:b/>
                <w:bCs/>
              </w:rPr>
            </w:pPr>
            <w:r w:rsidRPr="00764EDF">
              <w:rPr>
                <w:rFonts w:ascii="Arial Narrow" w:hAnsi="Arial Narrow" w:cstheme="minorHAnsi"/>
                <w:b/>
                <w:bCs/>
              </w:rPr>
              <w:t>Dates</w:t>
            </w:r>
          </w:p>
        </w:tc>
      </w:tr>
      <w:tr w:rsidR="00BC0C84" w:rsidRPr="00764EDF" w14:paraId="6979D264" w14:textId="77777777" w:rsidTr="00764EDF">
        <w:tc>
          <w:tcPr>
            <w:tcW w:w="7650" w:type="dxa"/>
          </w:tcPr>
          <w:p w14:paraId="396AFC09" w14:textId="77777777" w:rsidR="00BC0C84" w:rsidRPr="00764EDF" w:rsidRDefault="00BC0C84" w:rsidP="00101EC3">
            <w:pPr>
              <w:rPr>
                <w:rFonts w:ascii="Arial Narrow" w:hAnsi="Arial Narrow" w:cstheme="minorHAnsi"/>
                <w:b/>
                <w:bCs/>
              </w:rPr>
            </w:pPr>
          </w:p>
          <w:p w14:paraId="1E227A81" w14:textId="2BD9054A" w:rsidR="00BC0C84" w:rsidRPr="00764EDF" w:rsidRDefault="00BC0C84" w:rsidP="00BC0C84">
            <w:pPr>
              <w:rPr>
                <w:rFonts w:ascii="Arial Narrow" w:hAnsi="Arial Narrow" w:cstheme="minorHAnsi"/>
                <w:b/>
                <w:bCs/>
              </w:rPr>
            </w:pPr>
            <w:r w:rsidRPr="00764EDF">
              <w:rPr>
                <w:rFonts w:ascii="Arial Narrow" w:hAnsi="Arial Narrow" w:cstheme="minorHAnsi"/>
                <w:b/>
                <w:bCs/>
              </w:rPr>
              <w:t>Critical Thinking Journal #1</w:t>
            </w:r>
          </w:p>
        </w:tc>
        <w:tc>
          <w:tcPr>
            <w:tcW w:w="1260" w:type="dxa"/>
          </w:tcPr>
          <w:p w14:paraId="2BC2667B" w14:textId="77777777" w:rsidR="00BC0C84" w:rsidRPr="00764EDF" w:rsidRDefault="00BC0C84" w:rsidP="00101EC3">
            <w:pPr>
              <w:jc w:val="center"/>
              <w:rPr>
                <w:rFonts w:ascii="Arial Narrow" w:hAnsi="Arial Narrow" w:cstheme="minorHAnsi"/>
                <w:b/>
              </w:rPr>
            </w:pPr>
          </w:p>
          <w:p w14:paraId="5BE23853" w14:textId="3BC099CA" w:rsidR="00BC0C84" w:rsidRPr="00764EDF" w:rsidRDefault="00BC0C84" w:rsidP="00101EC3">
            <w:pPr>
              <w:jc w:val="center"/>
              <w:rPr>
                <w:rFonts w:ascii="Arial Narrow" w:hAnsi="Arial Narrow" w:cstheme="minorHAnsi"/>
                <w:b/>
              </w:rPr>
            </w:pPr>
            <w:r w:rsidRPr="00764EDF">
              <w:rPr>
                <w:rFonts w:ascii="Arial Narrow" w:hAnsi="Arial Narrow" w:cstheme="minorHAnsi"/>
                <w:b/>
              </w:rPr>
              <w:t>1</w:t>
            </w:r>
            <w:r w:rsidR="00883998">
              <w:rPr>
                <w:rFonts w:ascii="Arial Narrow" w:hAnsi="Arial Narrow" w:cstheme="minorHAnsi"/>
                <w:b/>
              </w:rPr>
              <w:t>00</w:t>
            </w:r>
          </w:p>
          <w:p w14:paraId="1097B879" w14:textId="77777777" w:rsidR="00BC0C84" w:rsidRPr="00764EDF" w:rsidRDefault="00BC0C84" w:rsidP="00101EC3">
            <w:pPr>
              <w:jc w:val="center"/>
              <w:rPr>
                <w:rFonts w:ascii="Arial Narrow" w:hAnsi="Arial Narrow" w:cstheme="minorHAnsi"/>
                <w:b/>
              </w:rPr>
            </w:pPr>
          </w:p>
        </w:tc>
        <w:tc>
          <w:tcPr>
            <w:tcW w:w="1440" w:type="dxa"/>
          </w:tcPr>
          <w:p w14:paraId="41DFC958" w14:textId="77777777" w:rsidR="00BC0480" w:rsidRDefault="00BC0480" w:rsidP="00101EC3">
            <w:pPr>
              <w:jc w:val="center"/>
              <w:rPr>
                <w:rFonts w:ascii="Arial Narrow" w:hAnsi="Arial Narrow" w:cstheme="minorHAnsi"/>
                <w:b/>
              </w:rPr>
            </w:pPr>
          </w:p>
          <w:p w14:paraId="5C815A80" w14:textId="73CC29BF" w:rsidR="00BC0C84" w:rsidRPr="00764EDF" w:rsidRDefault="00CD5DEF" w:rsidP="00101EC3">
            <w:pPr>
              <w:jc w:val="center"/>
              <w:rPr>
                <w:rFonts w:ascii="Arial Narrow" w:hAnsi="Arial Narrow" w:cstheme="minorHAnsi"/>
                <w:b/>
              </w:rPr>
            </w:pPr>
            <w:r>
              <w:rPr>
                <w:rFonts w:ascii="Arial Narrow" w:hAnsi="Arial Narrow" w:cstheme="minorHAnsi"/>
                <w:b/>
              </w:rPr>
              <w:t>9/7</w:t>
            </w:r>
          </w:p>
        </w:tc>
      </w:tr>
      <w:tr w:rsidR="00BC0C84" w:rsidRPr="00764EDF" w14:paraId="3F187710" w14:textId="77777777" w:rsidTr="008602F9">
        <w:trPr>
          <w:trHeight w:val="773"/>
        </w:trPr>
        <w:tc>
          <w:tcPr>
            <w:tcW w:w="7650" w:type="dxa"/>
          </w:tcPr>
          <w:p w14:paraId="018923C5" w14:textId="77777777" w:rsidR="00BC0C84" w:rsidRPr="00764EDF" w:rsidRDefault="00BC0C84" w:rsidP="00101EC3">
            <w:pPr>
              <w:rPr>
                <w:rFonts w:ascii="Arial Narrow" w:hAnsi="Arial Narrow" w:cstheme="minorHAnsi"/>
                <w:b/>
                <w:bCs/>
                <w:i/>
              </w:rPr>
            </w:pPr>
          </w:p>
          <w:p w14:paraId="052DDD17" w14:textId="32C906AE" w:rsidR="00BC0C84" w:rsidRPr="00764EDF" w:rsidRDefault="00BC0C84" w:rsidP="00101EC3">
            <w:pPr>
              <w:rPr>
                <w:rFonts w:ascii="Arial Narrow" w:hAnsi="Arial Narrow" w:cstheme="minorHAnsi"/>
                <w:b/>
                <w:bCs/>
              </w:rPr>
            </w:pPr>
            <w:r w:rsidRPr="00764EDF">
              <w:rPr>
                <w:rFonts w:ascii="Arial Narrow" w:hAnsi="Arial Narrow" w:cstheme="minorHAnsi"/>
                <w:b/>
                <w:bCs/>
              </w:rPr>
              <w:t>Critical Thinking Journal #2</w:t>
            </w:r>
          </w:p>
        </w:tc>
        <w:tc>
          <w:tcPr>
            <w:tcW w:w="1260" w:type="dxa"/>
          </w:tcPr>
          <w:p w14:paraId="4B876863" w14:textId="77777777" w:rsidR="00BC0C84" w:rsidRPr="00764EDF" w:rsidRDefault="00BC0C84" w:rsidP="00101EC3">
            <w:pPr>
              <w:jc w:val="center"/>
              <w:rPr>
                <w:rFonts w:ascii="Arial Narrow" w:hAnsi="Arial Narrow" w:cstheme="minorHAnsi"/>
                <w:b/>
              </w:rPr>
            </w:pPr>
          </w:p>
          <w:p w14:paraId="24BC89AC" w14:textId="533DB52B" w:rsidR="00BC0C84" w:rsidRPr="00764EDF" w:rsidRDefault="00BC0C84" w:rsidP="00101EC3">
            <w:pPr>
              <w:jc w:val="center"/>
              <w:rPr>
                <w:rFonts w:ascii="Arial Narrow" w:hAnsi="Arial Narrow" w:cstheme="minorHAnsi"/>
                <w:b/>
              </w:rPr>
            </w:pPr>
            <w:r w:rsidRPr="00764EDF">
              <w:rPr>
                <w:rFonts w:ascii="Arial Narrow" w:hAnsi="Arial Narrow" w:cstheme="minorHAnsi"/>
                <w:b/>
              </w:rPr>
              <w:t>1</w:t>
            </w:r>
            <w:r w:rsidR="00883998">
              <w:rPr>
                <w:rFonts w:ascii="Arial Narrow" w:hAnsi="Arial Narrow" w:cstheme="minorHAnsi"/>
                <w:b/>
              </w:rPr>
              <w:t>00</w:t>
            </w:r>
          </w:p>
        </w:tc>
        <w:tc>
          <w:tcPr>
            <w:tcW w:w="1440" w:type="dxa"/>
          </w:tcPr>
          <w:p w14:paraId="381F4C3A" w14:textId="77777777" w:rsidR="00BC0480" w:rsidRDefault="00BC0480" w:rsidP="00101EC3">
            <w:pPr>
              <w:jc w:val="center"/>
              <w:rPr>
                <w:rFonts w:ascii="Arial Narrow" w:hAnsi="Arial Narrow" w:cstheme="minorHAnsi"/>
                <w:b/>
                <w:bCs/>
              </w:rPr>
            </w:pPr>
          </w:p>
          <w:p w14:paraId="70A9D9E1" w14:textId="0660FDDF" w:rsidR="00BC0C84" w:rsidRPr="00764EDF" w:rsidRDefault="00CD5DEF" w:rsidP="00101EC3">
            <w:pPr>
              <w:jc w:val="center"/>
              <w:rPr>
                <w:rFonts w:ascii="Arial Narrow" w:hAnsi="Arial Narrow" w:cstheme="minorHAnsi"/>
                <w:b/>
                <w:bCs/>
              </w:rPr>
            </w:pPr>
            <w:r>
              <w:rPr>
                <w:rFonts w:ascii="Arial Narrow" w:hAnsi="Arial Narrow" w:cstheme="minorHAnsi"/>
                <w:b/>
                <w:bCs/>
              </w:rPr>
              <w:t>9/28</w:t>
            </w:r>
          </w:p>
        </w:tc>
      </w:tr>
      <w:tr w:rsidR="00BC0C84" w:rsidRPr="00764EDF" w14:paraId="2E8FC934" w14:textId="77777777" w:rsidTr="00764EDF">
        <w:trPr>
          <w:trHeight w:val="764"/>
        </w:trPr>
        <w:tc>
          <w:tcPr>
            <w:tcW w:w="7650" w:type="dxa"/>
          </w:tcPr>
          <w:p w14:paraId="289C7110" w14:textId="77777777" w:rsidR="00BC0C84" w:rsidRPr="00764EDF" w:rsidRDefault="00BC0C84" w:rsidP="00101EC3">
            <w:pPr>
              <w:pStyle w:val="BodyText2"/>
              <w:rPr>
                <w:rFonts w:ascii="Arial Narrow" w:hAnsi="Arial Narrow" w:cstheme="minorHAnsi"/>
                <w:b/>
                <w:bCs/>
                <w:i/>
                <w:sz w:val="22"/>
                <w:szCs w:val="22"/>
              </w:rPr>
            </w:pPr>
          </w:p>
          <w:p w14:paraId="61A232FD" w14:textId="5BC7E112" w:rsidR="00BC0C84" w:rsidRPr="00764EDF" w:rsidRDefault="00BC0C84" w:rsidP="00BC0C84">
            <w:pPr>
              <w:pStyle w:val="BodyText2"/>
              <w:rPr>
                <w:rFonts w:ascii="Arial Narrow" w:hAnsi="Arial Narrow" w:cstheme="minorHAnsi"/>
                <w:b/>
                <w:sz w:val="22"/>
                <w:szCs w:val="22"/>
              </w:rPr>
            </w:pPr>
            <w:r w:rsidRPr="00764EDF">
              <w:rPr>
                <w:rFonts w:ascii="Arial Narrow" w:hAnsi="Arial Narrow" w:cstheme="minorHAnsi"/>
                <w:b/>
                <w:bCs/>
                <w:sz w:val="22"/>
                <w:szCs w:val="22"/>
              </w:rPr>
              <w:t>Exam #1</w:t>
            </w:r>
          </w:p>
        </w:tc>
        <w:tc>
          <w:tcPr>
            <w:tcW w:w="1260" w:type="dxa"/>
          </w:tcPr>
          <w:p w14:paraId="268AFEE9" w14:textId="77777777" w:rsidR="00BC0C84" w:rsidRPr="00764EDF" w:rsidRDefault="00BC0C84" w:rsidP="00101EC3">
            <w:pPr>
              <w:rPr>
                <w:rFonts w:ascii="Arial Narrow" w:hAnsi="Arial Narrow" w:cstheme="minorHAnsi"/>
                <w:b/>
              </w:rPr>
            </w:pPr>
          </w:p>
          <w:p w14:paraId="3D61F2CF" w14:textId="77777777" w:rsidR="00BC0C84" w:rsidRPr="00764EDF" w:rsidRDefault="00BC0C84" w:rsidP="00101EC3">
            <w:pPr>
              <w:jc w:val="center"/>
              <w:rPr>
                <w:rFonts w:ascii="Arial Narrow" w:hAnsi="Arial Narrow" w:cstheme="minorHAnsi"/>
                <w:b/>
              </w:rPr>
            </w:pPr>
            <w:r w:rsidRPr="00764EDF">
              <w:rPr>
                <w:rFonts w:ascii="Arial Narrow" w:hAnsi="Arial Narrow" w:cstheme="minorHAnsi"/>
                <w:b/>
              </w:rPr>
              <w:t>100</w:t>
            </w:r>
          </w:p>
          <w:p w14:paraId="71ACB195" w14:textId="77777777" w:rsidR="00BC0C84" w:rsidRPr="00764EDF" w:rsidRDefault="00BC0C84" w:rsidP="00101EC3">
            <w:pPr>
              <w:jc w:val="center"/>
              <w:rPr>
                <w:rFonts w:ascii="Arial Narrow" w:hAnsi="Arial Narrow" w:cstheme="minorHAnsi"/>
                <w:b/>
              </w:rPr>
            </w:pPr>
          </w:p>
        </w:tc>
        <w:tc>
          <w:tcPr>
            <w:tcW w:w="1440" w:type="dxa"/>
          </w:tcPr>
          <w:p w14:paraId="6686FD2C" w14:textId="77777777" w:rsidR="00BC0480" w:rsidRDefault="00BC0480" w:rsidP="00101EC3">
            <w:pPr>
              <w:jc w:val="center"/>
              <w:rPr>
                <w:rFonts w:ascii="Arial Narrow" w:hAnsi="Arial Narrow" w:cstheme="minorHAnsi"/>
                <w:b/>
              </w:rPr>
            </w:pPr>
          </w:p>
          <w:p w14:paraId="03495007" w14:textId="02886565" w:rsidR="00BC0C84" w:rsidRPr="00764EDF" w:rsidRDefault="00CD5DEF" w:rsidP="00101EC3">
            <w:pPr>
              <w:jc w:val="center"/>
              <w:rPr>
                <w:rFonts w:ascii="Arial Narrow" w:hAnsi="Arial Narrow" w:cstheme="minorHAnsi"/>
                <w:b/>
              </w:rPr>
            </w:pPr>
            <w:r>
              <w:rPr>
                <w:rFonts w:ascii="Arial Narrow" w:hAnsi="Arial Narrow" w:cstheme="minorHAnsi"/>
                <w:b/>
              </w:rPr>
              <w:t>10/9</w:t>
            </w:r>
          </w:p>
        </w:tc>
      </w:tr>
      <w:tr w:rsidR="00BC0C84" w:rsidRPr="00764EDF" w14:paraId="007D8D2C" w14:textId="77777777" w:rsidTr="00764EDF">
        <w:trPr>
          <w:trHeight w:val="746"/>
        </w:trPr>
        <w:tc>
          <w:tcPr>
            <w:tcW w:w="7650" w:type="dxa"/>
          </w:tcPr>
          <w:p w14:paraId="5D268D42" w14:textId="77777777" w:rsidR="00BC0C84" w:rsidRPr="00764EDF" w:rsidRDefault="00BC0C84" w:rsidP="00101E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theme="minorHAnsi"/>
                <w:b/>
                <w:bCs/>
                <w:i/>
              </w:rPr>
            </w:pPr>
          </w:p>
          <w:p w14:paraId="2B0604C1" w14:textId="2100F597" w:rsidR="00BC0C84" w:rsidRPr="00764EDF" w:rsidRDefault="00BC0C84" w:rsidP="00101E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theme="minorHAnsi"/>
                <w:b/>
              </w:rPr>
            </w:pPr>
            <w:r w:rsidRPr="00764EDF">
              <w:rPr>
                <w:rFonts w:ascii="Arial Narrow" w:hAnsi="Arial Narrow" w:cstheme="minorHAnsi"/>
                <w:b/>
                <w:bCs/>
              </w:rPr>
              <w:t>Critical Thinking Journal #3</w:t>
            </w:r>
          </w:p>
        </w:tc>
        <w:tc>
          <w:tcPr>
            <w:tcW w:w="1260" w:type="dxa"/>
          </w:tcPr>
          <w:p w14:paraId="20F1298C" w14:textId="77777777" w:rsidR="00BC0C84" w:rsidRPr="00764EDF" w:rsidRDefault="00BC0C84" w:rsidP="00101EC3">
            <w:pPr>
              <w:rPr>
                <w:rFonts w:ascii="Arial Narrow" w:hAnsi="Arial Narrow" w:cstheme="minorHAnsi"/>
                <w:b/>
              </w:rPr>
            </w:pPr>
          </w:p>
          <w:p w14:paraId="5ED393A2" w14:textId="3B9D5718" w:rsidR="00BC0C84" w:rsidRPr="00764EDF" w:rsidRDefault="00BC0C84" w:rsidP="00101EC3">
            <w:pPr>
              <w:jc w:val="center"/>
              <w:rPr>
                <w:rFonts w:ascii="Arial Narrow" w:hAnsi="Arial Narrow" w:cstheme="minorHAnsi"/>
                <w:b/>
              </w:rPr>
            </w:pPr>
            <w:r w:rsidRPr="00764EDF">
              <w:rPr>
                <w:rFonts w:ascii="Arial Narrow" w:hAnsi="Arial Narrow" w:cstheme="minorHAnsi"/>
                <w:b/>
              </w:rPr>
              <w:t>1</w:t>
            </w:r>
            <w:r w:rsidR="00883998">
              <w:rPr>
                <w:rFonts w:ascii="Arial Narrow" w:hAnsi="Arial Narrow" w:cstheme="minorHAnsi"/>
                <w:b/>
              </w:rPr>
              <w:t>00</w:t>
            </w:r>
          </w:p>
        </w:tc>
        <w:tc>
          <w:tcPr>
            <w:tcW w:w="1440" w:type="dxa"/>
          </w:tcPr>
          <w:p w14:paraId="43F57237" w14:textId="77777777" w:rsidR="00BC0480" w:rsidRDefault="00BC0480" w:rsidP="00101EC3">
            <w:pPr>
              <w:jc w:val="center"/>
              <w:rPr>
                <w:rFonts w:ascii="Arial Narrow" w:hAnsi="Arial Narrow" w:cstheme="minorHAnsi"/>
                <w:b/>
                <w:color w:val="0D0D0D" w:themeColor="text1" w:themeTint="F2"/>
              </w:rPr>
            </w:pPr>
          </w:p>
          <w:p w14:paraId="51FD60F6" w14:textId="2455A601" w:rsidR="00BC0C84" w:rsidRPr="00764EDF" w:rsidRDefault="00CD5DEF" w:rsidP="00101EC3">
            <w:pPr>
              <w:jc w:val="center"/>
              <w:rPr>
                <w:rFonts w:ascii="Arial Narrow" w:hAnsi="Arial Narrow" w:cstheme="minorHAnsi"/>
                <w:b/>
                <w:color w:val="0D0D0D" w:themeColor="text1" w:themeTint="F2"/>
              </w:rPr>
            </w:pPr>
            <w:r>
              <w:rPr>
                <w:rFonts w:ascii="Arial Narrow" w:hAnsi="Arial Narrow" w:cstheme="minorHAnsi"/>
                <w:b/>
                <w:color w:val="0D0D0D" w:themeColor="text1" w:themeTint="F2"/>
              </w:rPr>
              <w:t>10/19</w:t>
            </w:r>
          </w:p>
        </w:tc>
      </w:tr>
      <w:tr w:rsidR="00BC0C84" w:rsidRPr="00764EDF" w14:paraId="4652CE58" w14:textId="77777777" w:rsidTr="00764EDF">
        <w:trPr>
          <w:trHeight w:val="584"/>
        </w:trPr>
        <w:tc>
          <w:tcPr>
            <w:tcW w:w="7650" w:type="dxa"/>
          </w:tcPr>
          <w:p w14:paraId="6B9D6F41" w14:textId="77777777" w:rsidR="00BC0C84" w:rsidRPr="00764EDF" w:rsidRDefault="00BC0C84" w:rsidP="00101EC3">
            <w:pPr>
              <w:rPr>
                <w:rFonts w:ascii="Arial Narrow" w:hAnsi="Arial Narrow" w:cstheme="minorHAnsi"/>
                <w:b/>
                <w:bCs/>
              </w:rPr>
            </w:pPr>
          </w:p>
          <w:p w14:paraId="5B4030DF" w14:textId="77777777" w:rsidR="00BC0C84" w:rsidRDefault="00BC0C84" w:rsidP="00BC0C84">
            <w:pPr>
              <w:rPr>
                <w:rFonts w:ascii="Arial Narrow" w:hAnsi="Arial Narrow" w:cstheme="minorHAnsi"/>
                <w:b/>
                <w:bCs/>
              </w:rPr>
            </w:pPr>
            <w:r w:rsidRPr="00764EDF">
              <w:rPr>
                <w:rFonts w:ascii="Arial Narrow" w:hAnsi="Arial Narrow" w:cstheme="minorHAnsi"/>
                <w:b/>
                <w:bCs/>
              </w:rPr>
              <w:t xml:space="preserve">Ethical Dilemma Case Study </w:t>
            </w:r>
          </w:p>
          <w:p w14:paraId="597FA814" w14:textId="0FFC406C" w:rsidR="008A2BFB" w:rsidRPr="00764EDF" w:rsidRDefault="008A2BFB" w:rsidP="00BC0C84">
            <w:pPr>
              <w:rPr>
                <w:rFonts w:ascii="Arial Narrow" w:hAnsi="Arial Narrow" w:cstheme="minorHAnsi"/>
                <w:b/>
                <w:bCs/>
              </w:rPr>
            </w:pPr>
          </w:p>
        </w:tc>
        <w:tc>
          <w:tcPr>
            <w:tcW w:w="1260" w:type="dxa"/>
          </w:tcPr>
          <w:p w14:paraId="115FE47B" w14:textId="77777777" w:rsidR="00BC0C84" w:rsidRPr="00764EDF" w:rsidRDefault="00BC0C84" w:rsidP="00101EC3">
            <w:pPr>
              <w:rPr>
                <w:rFonts w:ascii="Arial Narrow" w:hAnsi="Arial Narrow" w:cstheme="minorHAnsi"/>
                <w:b/>
              </w:rPr>
            </w:pPr>
          </w:p>
          <w:p w14:paraId="26CCF4AA" w14:textId="0ECBF4A7" w:rsidR="00BC0C84" w:rsidRPr="00764EDF" w:rsidRDefault="0058744F" w:rsidP="00101EC3">
            <w:pPr>
              <w:jc w:val="center"/>
              <w:rPr>
                <w:rFonts w:ascii="Arial Narrow" w:hAnsi="Arial Narrow" w:cstheme="minorHAnsi"/>
                <w:b/>
              </w:rPr>
            </w:pPr>
            <w:r>
              <w:rPr>
                <w:rFonts w:ascii="Arial Narrow" w:hAnsi="Arial Narrow" w:cstheme="minorHAnsi"/>
                <w:b/>
              </w:rPr>
              <w:t>200</w:t>
            </w:r>
          </w:p>
        </w:tc>
        <w:tc>
          <w:tcPr>
            <w:tcW w:w="1440" w:type="dxa"/>
          </w:tcPr>
          <w:p w14:paraId="32486527" w14:textId="77777777" w:rsidR="00BC0480" w:rsidRDefault="00BC0480" w:rsidP="00101EC3">
            <w:pPr>
              <w:jc w:val="center"/>
              <w:rPr>
                <w:rFonts w:ascii="Arial Narrow" w:hAnsi="Arial Narrow" w:cstheme="minorHAnsi"/>
                <w:b/>
              </w:rPr>
            </w:pPr>
          </w:p>
          <w:p w14:paraId="7694D240" w14:textId="1D7388E2" w:rsidR="00BC0C84" w:rsidRPr="00764EDF" w:rsidRDefault="00CD5DEF" w:rsidP="006900BE">
            <w:pPr>
              <w:jc w:val="center"/>
              <w:rPr>
                <w:rFonts w:ascii="Arial Narrow" w:hAnsi="Arial Narrow" w:cstheme="minorHAnsi"/>
                <w:b/>
              </w:rPr>
            </w:pPr>
            <w:r>
              <w:rPr>
                <w:rFonts w:ascii="Arial Narrow" w:hAnsi="Arial Narrow" w:cstheme="minorHAnsi"/>
                <w:b/>
              </w:rPr>
              <w:t>11/2</w:t>
            </w:r>
          </w:p>
        </w:tc>
      </w:tr>
      <w:tr w:rsidR="0058744F" w:rsidRPr="00764EDF" w14:paraId="5694AE26" w14:textId="77777777" w:rsidTr="00764EDF">
        <w:tc>
          <w:tcPr>
            <w:tcW w:w="7650" w:type="dxa"/>
          </w:tcPr>
          <w:p w14:paraId="71C2F1CA" w14:textId="77777777" w:rsidR="0058744F" w:rsidRPr="00764EDF" w:rsidRDefault="0058744F" w:rsidP="0058744F">
            <w:pPr>
              <w:rPr>
                <w:rFonts w:ascii="Arial Narrow" w:hAnsi="Arial Narrow" w:cstheme="minorHAnsi"/>
                <w:b/>
                <w:bCs/>
              </w:rPr>
            </w:pPr>
          </w:p>
          <w:p w14:paraId="5EC2BAD5" w14:textId="28DCB8F7" w:rsidR="0058744F" w:rsidRPr="00764EDF" w:rsidRDefault="0058744F" w:rsidP="0058744F">
            <w:pPr>
              <w:rPr>
                <w:rFonts w:ascii="Arial Narrow" w:hAnsi="Arial Narrow" w:cstheme="minorHAnsi"/>
                <w:b/>
                <w:bCs/>
              </w:rPr>
            </w:pPr>
            <w:r w:rsidRPr="00764EDF">
              <w:rPr>
                <w:rFonts w:ascii="Arial Narrow" w:hAnsi="Arial Narrow" w:cstheme="minorHAnsi"/>
                <w:b/>
                <w:bCs/>
              </w:rPr>
              <w:t>Exam #2</w:t>
            </w:r>
          </w:p>
          <w:p w14:paraId="6F865F4F" w14:textId="77777777" w:rsidR="0058744F" w:rsidRPr="00764EDF" w:rsidRDefault="0058744F" w:rsidP="0058744F">
            <w:pPr>
              <w:rPr>
                <w:rFonts w:ascii="Arial Narrow" w:hAnsi="Arial Narrow" w:cstheme="minorHAnsi"/>
                <w:b/>
                <w:bCs/>
              </w:rPr>
            </w:pPr>
          </w:p>
        </w:tc>
        <w:tc>
          <w:tcPr>
            <w:tcW w:w="1260" w:type="dxa"/>
          </w:tcPr>
          <w:p w14:paraId="1103430D" w14:textId="77777777" w:rsidR="0058744F" w:rsidRPr="00764EDF" w:rsidRDefault="0058744F" w:rsidP="0058744F">
            <w:pPr>
              <w:jc w:val="center"/>
              <w:rPr>
                <w:rFonts w:ascii="Arial Narrow" w:hAnsi="Arial Narrow" w:cstheme="minorHAnsi"/>
                <w:b/>
              </w:rPr>
            </w:pPr>
          </w:p>
          <w:p w14:paraId="45300C2F" w14:textId="24CE716A" w:rsidR="0058744F" w:rsidRPr="00764EDF" w:rsidRDefault="0058744F" w:rsidP="0058744F">
            <w:pPr>
              <w:jc w:val="center"/>
              <w:rPr>
                <w:rFonts w:ascii="Arial Narrow" w:hAnsi="Arial Narrow" w:cstheme="minorHAnsi"/>
                <w:b/>
              </w:rPr>
            </w:pPr>
            <w:r w:rsidRPr="00764EDF">
              <w:rPr>
                <w:rFonts w:ascii="Arial Narrow" w:hAnsi="Arial Narrow" w:cstheme="minorHAnsi"/>
                <w:b/>
              </w:rPr>
              <w:t>100</w:t>
            </w:r>
          </w:p>
        </w:tc>
        <w:tc>
          <w:tcPr>
            <w:tcW w:w="1440" w:type="dxa"/>
          </w:tcPr>
          <w:p w14:paraId="7CB53789" w14:textId="77777777" w:rsidR="0058744F" w:rsidRDefault="0058744F" w:rsidP="0058744F">
            <w:pPr>
              <w:jc w:val="center"/>
              <w:rPr>
                <w:rFonts w:ascii="Arial Narrow" w:hAnsi="Arial Narrow" w:cstheme="minorHAnsi"/>
                <w:b/>
              </w:rPr>
            </w:pPr>
          </w:p>
          <w:p w14:paraId="2580BB0D" w14:textId="3BA77CC2" w:rsidR="0058744F" w:rsidRPr="00764EDF" w:rsidRDefault="00CD5DEF" w:rsidP="0058744F">
            <w:pPr>
              <w:jc w:val="center"/>
              <w:rPr>
                <w:rFonts w:ascii="Arial Narrow" w:hAnsi="Arial Narrow" w:cstheme="minorHAnsi"/>
                <w:b/>
              </w:rPr>
            </w:pPr>
            <w:r>
              <w:rPr>
                <w:rFonts w:ascii="Arial Narrow" w:hAnsi="Arial Narrow" w:cstheme="minorHAnsi"/>
                <w:b/>
              </w:rPr>
              <w:t>11/20</w:t>
            </w:r>
          </w:p>
        </w:tc>
      </w:tr>
      <w:tr w:rsidR="00883998" w:rsidRPr="00764EDF" w14:paraId="408469C8" w14:textId="77777777" w:rsidTr="008602F9">
        <w:trPr>
          <w:trHeight w:val="755"/>
        </w:trPr>
        <w:tc>
          <w:tcPr>
            <w:tcW w:w="7650" w:type="dxa"/>
          </w:tcPr>
          <w:p w14:paraId="12813567" w14:textId="77777777" w:rsidR="00883998" w:rsidRDefault="00883998" w:rsidP="0058744F">
            <w:pPr>
              <w:rPr>
                <w:rFonts w:ascii="Arial Narrow" w:hAnsi="Arial Narrow" w:cstheme="minorHAnsi"/>
                <w:b/>
                <w:bCs/>
              </w:rPr>
            </w:pPr>
          </w:p>
          <w:p w14:paraId="2D50FA3D" w14:textId="0FCC8C7F" w:rsidR="00883998" w:rsidRDefault="00883998" w:rsidP="0058744F">
            <w:pPr>
              <w:rPr>
                <w:rFonts w:ascii="Arial Narrow" w:hAnsi="Arial Narrow" w:cstheme="minorHAnsi"/>
                <w:b/>
                <w:bCs/>
              </w:rPr>
            </w:pPr>
            <w:proofErr w:type="spellStart"/>
            <w:r>
              <w:rPr>
                <w:rFonts w:ascii="Arial Narrow" w:hAnsi="Arial Narrow" w:cstheme="minorHAnsi"/>
                <w:b/>
                <w:bCs/>
              </w:rPr>
              <w:t>UnEssay</w:t>
            </w:r>
            <w:proofErr w:type="spellEnd"/>
          </w:p>
        </w:tc>
        <w:tc>
          <w:tcPr>
            <w:tcW w:w="1260" w:type="dxa"/>
          </w:tcPr>
          <w:p w14:paraId="09DEF9A9" w14:textId="77777777" w:rsidR="00883998" w:rsidRDefault="00883998" w:rsidP="0058744F">
            <w:pPr>
              <w:jc w:val="center"/>
              <w:rPr>
                <w:rFonts w:ascii="Arial Narrow" w:hAnsi="Arial Narrow" w:cstheme="minorHAnsi"/>
                <w:b/>
              </w:rPr>
            </w:pPr>
          </w:p>
          <w:p w14:paraId="169CAFDC" w14:textId="521F8DE6" w:rsidR="00883998" w:rsidRDefault="00883998" w:rsidP="0058744F">
            <w:pPr>
              <w:jc w:val="center"/>
              <w:rPr>
                <w:rFonts w:ascii="Arial Narrow" w:hAnsi="Arial Narrow" w:cstheme="minorHAnsi"/>
                <w:b/>
              </w:rPr>
            </w:pPr>
            <w:r>
              <w:rPr>
                <w:rFonts w:ascii="Arial Narrow" w:hAnsi="Arial Narrow" w:cstheme="minorHAnsi"/>
                <w:b/>
              </w:rPr>
              <w:t>100</w:t>
            </w:r>
          </w:p>
        </w:tc>
        <w:tc>
          <w:tcPr>
            <w:tcW w:w="1440" w:type="dxa"/>
          </w:tcPr>
          <w:p w14:paraId="1ED2B60A" w14:textId="77777777" w:rsidR="00883998" w:rsidRDefault="00883998" w:rsidP="0058744F">
            <w:pPr>
              <w:jc w:val="center"/>
              <w:rPr>
                <w:rFonts w:ascii="Arial Narrow" w:hAnsi="Arial Narrow" w:cstheme="minorHAnsi"/>
                <w:b/>
                <w:bCs/>
                <w:color w:val="FF0000"/>
              </w:rPr>
            </w:pPr>
          </w:p>
          <w:p w14:paraId="14133928" w14:textId="0EDAD296" w:rsidR="00883998" w:rsidRDefault="00CD5DEF" w:rsidP="0058744F">
            <w:pPr>
              <w:jc w:val="center"/>
              <w:rPr>
                <w:rFonts w:ascii="Arial Narrow" w:hAnsi="Arial Narrow" w:cstheme="minorHAnsi"/>
                <w:b/>
                <w:bCs/>
                <w:color w:val="FF0000"/>
              </w:rPr>
            </w:pPr>
            <w:r w:rsidRPr="00CD5DEF">
              <w:rPr>
                <w:rFonts w:ascii="Arial Narrow" w:hAnsi="Arial Narrow" w:cstheme="minorHAnsi"/>
                <w:b/>
                <w:bCs/>
                <w:color w:val="000000" w:themeColor="text1"/>
              </w:rPr>
              <w:t>12/4</w:t>
            </w:r>
          </w:p>
        </w:tc>
      </w:tr>
      <w:tr w:rsidR="0058744F" w:rsidRPr="00764EDF" w14:paraId="7246ACDF" w14:textId="77777777" w:rsidTr="008602F9">
        <w:trPr>
          <w:trHeight w:val="755"/>
        </w:trPr>
        <w:tc>
          <w:tcPr>
            <w:tcW w:w="7650" w:type="dxa"/>
          </w:tcPr>
          <w:p w14:paraId="422EC8C0" w14:textId="77777777" w:rsidR="0058744F" w:rsidRDefault="0058744F" w:rsidP="0058744F">
            <w:pPr>
              <w:rPr>
                <w:rFonts w:ascii="Arial Narrow" w:hAnsi="Arial Narrow" w:cstheme="minorHAnsi"/>
                <w:b/>
                <w:bCs/>
              </w:rPr>
            </w:pPr>
          </w:p>
          <w:p w14:paraId="42F1511E" w14:textId="587D2FC1" w:rsidR="0058744F" w:rsidRPr="00764EDF" w:rsidRDefault="0058744F" w:rsidP="0058744F">
            <w:pPr>
              <w:rPr>
                <w:rFonts w:ascii="Arial Narrow" w:hAnsi="Arial Narrow" w:cstheme="minorHAnsi"/>
                <w:b/>
                <w:bCs/>
              </w:rPr>
            </w:pPr>
            <w:r>
              <w:rPr>
                <w:rFonts w:ascii="Arial Narrow" w:hAnsi="Arial Narrow" w:cstheme="minorHAnsi"/>
                <w:b/>
                <w:bCs/>
              </w:rPr>
              <w:t>Final Exam</w:t>
            </w:r>
          </w:p>
        </w:tc>
        <w:tc>
          <w:tcPr>
            <w:tcW w:w="1260" w:type="dxa"/>
          </w:tcPr>
          <w:p w14:paraId="27926C88" w14:textId="77777777" w:rsidR="0058744F" w:rsidRDefault="0058744F" w:rsidP="0058744F">
            <w:pPr>
              <w:jc w:val="center"/>
              <w:rPr>
                <w:rFonts w:ascii="Arial Narrow" w:hAnsi="Arial Narrow" w:cstheme="minorHAnsi"/>
                <w:b/>
              </w:rPr>
            </w:pPr>
          </w:p>
          <w:p w14:paraId="1B0BFDAA" w14:textId="2B666A87" w:rsidR="0058744F" w:rsidRPr="00764EDF" w:rsidRDefault="0058744F" w:rsidP="0058744F">
            <w:pPr>
              <w:jc w:val="center"/>
              <w:rPr>
                <w:rFonts w:ascii="Arial Narrow" w:hAnsi="Arial Narrow" w:cstheme="minorHAnsi"/>
                <w:b/>
              </w:rPr>
            </w:pPr>
            <w:r>
              <w:rPr>
                <w:rFonts w:ascii="Arial Narrow" w:hAnsi="Arial Narrow" w:cstheme="minorHAnsi"/>
                <w:b/>
              </w:rPr>
              <w:t>100</w:t>
            </w:r>
          </w:p>
        </w:tc>
        <w:tc>
          <w:tcPr>
            <w:tcW w:w="1440" w:type="dxa"/>
          </w:tcPr>
          <w:p w14:paraId="21F92EC1" w14:textId="77777777" w:rsidR="0058744F" w:rsidRDefault="0058744F" w:rsidP="0058744F">
            <w:pPr>
              <w:jc w:val="center"/>
              <w:rPr>
                <w:rFonts w:ascii="Arial Narrow" w:hAnsi="Arial Narrow" w:cstheme="minorHAnsi"/>
                <w:b/>
                <w:bCs/>
                <w:color w:val="FF0000"/>
              </w:rPr>
            </w:pPr>
          </w:p>
          <w:p w14:paraId="7C9B70E3" w14:textId="6593EE4F" w:rsidR="0058744F" w:rsidRPr="00764EDF" w:rsidRDefault="00CD5DEF" w:rsidP="0058744F">
            <w:pPr>
              <w:jc w:val="center"/>
              <w:rPr>
                <w:rFonts w:ascii="Arial Narrow" w:hAnsi="Arial Narrow" w:cstheme="minorHAnsi"/>
                <w:b/>
                <w:bCs/>
                <w:color w:val="FF0000"/>
              </w:rPr>
            </w:pPr>
            <w:r w:rsidRPr="00CD5DEF">
              <w:rPr>
                <w:rFonts w:ascii="Arial Narrow" w:hAnsi="Arial Narrow" w:cstheme="minorHAnsi"/>
                <w:b/>
                <w:bCs/>
                <w:color w:val="000000" w:themeColor="text1"/>
              </w:rPr>
              <w:t>12/4-12/11</w:t>
            </w:r>
          </w:p>
        </w:tc>
      </w:tr>
      <w:tr w:rsidR="0058744F" w:rsidRPr="00764EDF" w14:paraId="3C7DCC02" w14:textId="77777777" w:rsidTr="00764EDF">
        <w:trPr>
          <w:cantSplit/>
          <w:trHeight w:val="152"/>
        </w:trPr>
        <w:tc>
          <w:tcPr>
            <w:tcW w:w="7650" w:type="dxa"/>
          </w:tcPr>
          <w:p w14:paraId="16F16AC4" w14:textId="77777777" w:rsidR="0058744F" w:rsidRPr="00764EDF" w:rsidRDefault="0058744F" w:rsidP="0058744F">
            <w:pPr>
              <w:rPr>
                <w:rFonts w:ascii="Arial Narrow" w:hAnsi="Arial Narrow" w:cstheme="minorHAnsi"/>
                <w:b/>
              </w:rPr>
            </w:pPr>
          </w:p>
          <w:p w14:paraId="0BE6F487" w14:textId="77777777" w:rsidR="0058744F" w:rsidRPr="00764EDF" w:rsidRDefault="0058744F" w:rsidP="0058744F">
            <w:pPr>
              <w:rPr>
                <w:rFonts w:ascii="Arial Narrow" w:hAnsi="Arial Narrow" w:cstheme="minorHAnsi"/>
                <w:b/>
              </w:rPr>
            </w:pPr>
          </w:p>
          <w:p w14:paraId="69496510" w14:textId="46998DEF" w:rsidR="0058744F" w:rsidRPr="00764EDF" w:rsidRDefault="0058744F" w:rsidP="0058744F">
            <w:pPr>
              <w:rPr>
                <w:rFonts w:ascii="Arial Narrow" w:hAnsi="Arial Narrow" w:cstheme="minorHAnsi"/>
                <w:b/>
              </w:rPr>
            </w:pPr>
            <w:r w:rsidRPr="00764EDF">
              <w:rPr>
                <w:rFonts w:ascii="Arial Narrow" w:hAnsi="Arial Narrow" w:cstheme="minorHAnsi"/>
                <w:b/>
              </w:rPr>
              <w:t>Total Points</w:t>
            </w:r>
          </w:p>
        </w:tc>
        <w:tc>
          <w:tcPr>
            <w:tcW w:w="2700" w:type="dxa"/>
            <w:gridSpan w:val="2"/>
          </w:tcPr>
          <w:p w14:paraId="3FB6F9F1" w14:textId="77777777" w:rsidR="0058744F" w:rsidRPr="00764EDF" w:rsidRDefault="0058744F" w:rsidP="0058744F">
            <w:pPr>
              <w:jc w:val="center"/>
              <w:rPr>
                <w:rFonts w:ascii="Arial Narrow" w:hAnsi="Arial Narrow" w:cstheme="minorHAnsi"/>
                <w:b/>
              </w:rPr>
            </w:pPr>
          </w:p>
          <w:p w14:paraId="699F784D" w14:textId="77777777" w:rsidR="0058744F" w:rsidRPr="00764EDF" w:rsidRDefault="0058744F" w:rsidP="0058744F">
            <w:pPr>
              <w:jc w:val="center"/>
              <w:rPr>
                <w:rFonts w:ascii="Arial Narrow" w:hAnsi="Arial Narrow" w:cstheme="minorHAnsi"/>
                <w:b/>
              </w:rPr>
            </w:pPr>
            <w:r w:rsidRPr="00764EDF">
              <w:rPr>
                <w:rFonts w:ascii="Arial Narrow" w:hAnsi="Arial Narrow" w:cstheme="minorHAnsi"/>
                <w:b/>
              </w:rPr>
              <w:t>100%</w:t>
            </w:r>
          </w:p>
          <w:p w14:paraId="25D71570" w14:textId="77777777" w:rsidR="0058744F" w:rsidRPr="00764EDF" w:rsidRDefault="0058744F" w:rsidP="0058744F">
            <w:pPr>
              <w:jc w:val="center"/>
              <w:rPr>
                <w:rFonts w:ascii="Arial Narrow" w:hAnsi="Arial Narrow" w:cstheme="minorHAnsi"/>
                <w:b/>
                <w:bCs/>
              </w:rPr>
            </w:pPr>
          </w:p>
          <w:p w14:paraId="475E4001" w14:textId="77777777" w:rsidR="0058744F" w:rsidRPr="00764EDF" w:rsidRDefault="0058744F" w:rsidP="0058744F">
            <w:pPr>
              <w:jc w:val="center"/>
              <w:rPr>
                <w:rFonts w:ascii="Arial Narrow" w:hAnsi="Arial Narrow" w:cstheme="minorHAnsi"/>
                <w:b/>
                <w:bCs/>
              </w:rPr>
            </w:pPr>
            <w:r w:rsidRPr="00764EDF">
              <w:rPr>
                <w:rFonts w:ascii="Arial Narrow" w:hAnsi="Arial Narrow" w:cstheme="minorHAnsi"/>
                <w:b/>
                <w:bCs/>
              </w:rPr>
              <w:t>1000</w:t>
            </w:r>
          </w:p>
          <w:p w14:paraId="05CA49CC" w14:textId="77777777" w:rsidR="0058744F" w:rsidRPr="00764EDF" w:rsidRDefault="0058744F" w:rsidP="0058744F">
            <w:pPr>
              <w:jc w:val="center"/>
              <w:rPr>
                <w:rFonts w:ascii="Arial Narrow" w:hAnsi="Arial Narrow" w:cstheme="minorHAnsi"/>
                <w:b/>
              </w:rPr>
            </w:pPr>
          </w:p>
        </w:tc>
      </w:tr>
    </w:tbl>
    <w:p w14:paraId="00069872" w14:textId="77777777" w:rsidR="00BC0C84" w:rsidRDefault="00BC0C84" w:rsidP="008872B4">
      <w:pPr>
        <w:jc w:val="center"/>
        <w:rPr>
          <w:rFonts w:ascii="Arial Narrow" w:eastAsia="Times New Roman" w:hAnsi="Arial Narrow" w:cs="Times New Roman"/>
          <w:b/>
          <w:bCs/>
          <w:sz w:val="24"/>
          <w:szCs w:val="24"/>
        </w:rPr>
      </w:pPr>
    </w:p>
    <w:p w14:paraId="2927BE42" w14:textId="77777777" w:rsidR="00BC0C84" w:rsidRDefault="00BC0C84" w:rsidP="008872B4">
      <w:pPr>
        <w:jc w:val="center"/>
        <w:rPr>
          <w:rFonts w:ascii="Arial Narrow" w:eastAsia="Times New Roman" w:hAnsi="Arial Narrow" w:cs="Times New Roman"/>
          <w:b/>
          <w:bCs/>
          <w:sz w:val="24"/>
          <w:szCs w:val="24"/>
        </w:rPr>
      </w:pPr>
    </w:p>
    <w:p w14:paraId="56F0CF4C" w14:textId="77777777" w:rsidR="00835A4A" w:rsidRDefault="00835A4A">
      <w:pPr>
        <w:spacing w:after="160" w:line="259" w:lineRule="auto"/>
        <w:rPr>
          <w:rFonts w:ascii="Arial Narrow" w:eastAsia="Times New Roman" w:hAnsi="Arial Narrow" w:cs="Times New Roman"/>
          <w:b/>
          <w:bCs/>
          <w:sz w:val="24"/>
          <w:szCs w:val="24"/>
        </w:rPr>
      </w:pPr>
      <w:r>
        <w:rPr>
          <w:rFonts w:ascii="Arial Narrow" w:eastAsia="Times New Roman" w:hAnsi="Arial Narrow" w:cs="Times New Roman"/>
          <w:b/>
          <w:bCs/>
          <w:sz w:val="24"/>
          <w:szCs w:val="24"/>
        </w:rPr>
        <w:br w:type="page"/>
      </w:r>
    </w:p>
    <w:p w14:paraId="1DE7769D" w14:textId="13FFC9E3" w:rsidR="008872B4" w:rsidRDefault="008872B4" w:rsidP="008872B4">
      <w:pPr>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lastRenderedPageBreak/>
        <w:t>ETHICS</w:t>
      </w:r>
    </w:p>
    <w:p w14:paraId="53BE2FBD" w14:textId="77777777" w:rsidR="008872B4" w:rsidRPr="00820CBC" w:rsidRDefault="008872B4" w:rsidP="008872B4">
      <w:pPr>
        <w:jc w:val="center"/>
        <w:rPr>
          <w:rFonts w:ascii="Arial Narrow" w:eastAsia="Times New Roman" w:hAnsi="Arial Narrow" w:cs="Times New Roman"/>
          <w:b/>
          <w:bCs/>
          <w:sz w:val="24"/>
          <w:szCs w:val="24"/>
        </w:rPr>
      </w:pPr>
      <w:r w:rsidRPr="00820CBC">
        <w:rPr>
          <w:rFonts w:ascii="Arial Narrow" w:eastAsia="Times New Roman" w:hAnsi="Arial Narrow" w:cs="Times New Roman"/>
          <w:b/>
          <w:bCs/>
          <w:sz w:val="24"/>
          <w:szCs w:val="24"/>
        </w:rPr>
        <w:t>ASSIGNMENTS</w:t>
      </w:r>
    </w:p>
    <w:p w14:paraId="423A432C" w14:textId="77777777" w:rsidR="008872B4" w:rsidRPr="00820CBC" w:rsidRDefault="008872B4" w:rsidP="008872B4">
      <w:pPr>
        <w:jc w:val="center"/>
        <w:rPr>
          <w:rFonts w:ascii="Arial Narrow" w:eastAsia="Times New Roman" w:hAnsi="Arial Narrow" w:cs="Times New Roman"/>
          <w:sz w:val="24"/>
          <w:szCs w:val="24"/>
        </w:rPr>
      </w:pPr>
    </w:p>
    <w:p w14:paraId="502FBCD6" w14:textId="2C5096A4" w:rsidR="008872B4" w:rsidRPr="00267157" w:rsidRDefault="008872B4" w:rsidP="00FA0F79">
      <w:pPr>
        <w:pStyle w:val="ListParagraph"/>
        <w:numPr>
          <w:ilvl w:val="0"/>
          <w:numId w:val="32"/>
        </w:numPr>
        <w:rPr>
          <w:rFonts w:ascii="Arial Narrow" w:eastAsia="Times New Roman" w:hAnsi="Arial Narrow" w:cs="Times New Roman"/>
          <w:b/>
        </w:rPr>
      </w:pPr>
      <w:r w:rsidRPr="00267157">
        <w:rPr>
          <w:rFonts w:ascii="Arial Narrow" w:eastAsia="Times New Roman" w:hAnsi="Arial Narrow" w:cs="Times New Roman"/>
          <w:b/>
        </w:rPr>
        <w:t xml:space="preserve">Critical Thinking </w:t>
      </w:r>
      <w:r w:rsidR="00835A4A" w:rsidRPr="00267157">
        <w:rPr>
          <w:rFonts w:ascii="Arial Narrow" w:eastAsia="Times New Roman" w:hAnsi="Arial Narrow" w:cs="Times New Roman"/>
          <w:b/>
        </w:rPr>
        <w:t>Journals (1</w:t>
      </w:r>
      <w:r w:rsidR="00E81FC0">
        <w:rPr>
          <w:rFonts w:ascii="Arial Narrow" w:eastAsia="Times New Roman" w:hAnsi="Arial Narrow" w:cs="Times New Roman"/>
          <w:b/>
        </w:rPr>
        <w:t>00</w:t>
      </w:r>
      <w:r w:rsidR="00835A4A" w:rsidRPr="00267157">
        <w:rPr>
          <w:rFonts w:ascii="Arial Narrow" w:eastAsia="Times New Roman" w:hAnsi="Arial Narrow" w:cs="Times New Roman"/>
          <w:b/>
        </w:rPr>
        <w:t xml:space="preserve"> points each)</w:t>
      </w:r>
    </w:p>
    <w:p w14:paraId="3B51E002" w14:textId="77777777" w:rsidR="008872B4" w:rsidRPr="00820CBC" w:rsidRDefault="008872B4" w:rsidP="008872B4">
      <w:pPr>
        <w:rPr>
          <w:rFonts w:ascii="Arial Narrow" w:eastAsia="Times New Roman" w:hAnsi="Arial Narrow" w:cs="Times New Roman"/>
          <w:sz w:val="24"/>
          <w:szCs w:val="24"/>
          <w:highlight w:val="yellow"/>
        </w:rPr>
      </w:pPr>
    </w:p>
    <w:p w14:paraId="4F0B6FC9" w14:textId="7A676CCD" w:rsidR="008872B4" w:rsidRPr="00820CBC" w:rsidRDefault="008872B4" w:rsidP="008872B4">
      <w:pPr>
        <w:rPr>
          <w:rFonts w:ascii="Arial Narrow" w:eastAsia="Times New Roman" w:hAnsi="Arial Narrow" w:cs="Times New Roman"/>
          <w:sz w:val="24"/>
          <w:szCs w:val="24"/>
        </w:rPr>
      </w:pPr>
      <w:r w:rsidRPr="00820CBC">
        <w:rPr>
          <w:rFonts w:ascii="Arial Narrow" w:eastAsia="Times New Roman" w:hAnsi="Arial Narrow" w:cs="Times New Roman"/>
          <w:sz w:val="24"/>
          <w:szCs w:val="24"/>
        </w:rPr>
        <w:t xml:space="preserve">You should complete this assignment independent of all other students.  </w:t>
      </w:r>
      <w:r w:rsidRPr="00820CBC">
        <w:rPr>
          <w:rFonts w:ascii="Arial Narrow" w:eastAsia="Times New Roman" w:hAnsi="Arial Narrow" w:cs="Times New Roman"/>
          <w:b/>
          <w:sz w:val="24"/>
          <w:szCs w:val="24"/>
        </w:rPr>
        <w:t>ALL</w:t>
      </w:r>
      <w:r w:rsidRPr="00820CBC">
        <w:rPr>
          <w:rFonts w:ascii="Arial Narrow" w:eastAsia="Times New Roman" w:hAnsi="Arial Narrow" w:cs="Times New Roman"/>
          <w:sz w:val="24"/>
          <w:szCs w:val="24"/>
        </w:rPr>
        <w:t xml:space="preserve"> journal entries must be turned in online via </w:t>
      </w:r>
      <w:r w:rsidR="00FA0F79">
        <w:rPr>
          <w:rFonts w:ascii="Arial Narrow" w:eastAsia="Times New Roman" w:hAnsi="Arial Narrow" w:cs="Times New Roman"/>
          <w:sz w:val="24"/>
          <w:szCs w:val="24"/>
        </w:rPr>
        <w:t>Canvas</w:t>
      </w:r>
      <w:r w:rsidRPr="00820CBC">
        <w:rPr>
          <w:rFonts w:ascii="Arial Narrow" w:eastAsia="Times New Roman" w:hAnsi="Arial Narrow" w:cs="Times New Roman"/>
          <w:sz w:val="24"/>
          <w:szCs w:val="24"/>
        </w:rPr>
        <w:t xml:space="preserve">. </w:t>
      </w:r>
    </w:p>
    <w:p w14:paraId="04CC61AB" w14:textId="77777777" w:rsidR="008872B4" w:rsidRPr="00820CBC" w:rsidRDefault="008872B4" w:rsidP="008872B4">
      <w:pPr>
        <w:jc w:val="both"/>
        <w:rPr>
          <w:rFonts w:ascii="Arial Narrow" w:eastAsia="Times New Roman" w:hAnsi="Arial Narrow" w:cs="Times New Roman"/>
          <w:sz w:val="24"/>
          <w:szCs w:val="24"/>
        </w:rPr>
      </w:pPr>
    </w:p>
    <w:p w14:paraId="2FCB82F6" w14:textId="7D379A6E" w:rsidR="008872B4" w:rsidRPr="00523F7B" w:rsidRDefault="008872B4" w:rsidP="008872B4">
      <w:pPr>
        <w:jc w:val="both"/>
        <w:rPr>
          <w:rFonts w:ascii="Arial Narrow" w:eastAsia="Times New Roman" w:hAnsi="Arial Narrow" w:cs="Times New Roman"/>
          <w:b/>
          <w:sz w:val="24"/>
          <w:szCs w:val="24"/>
          <w:u w:val="single"/>
        </w:rPr>
      </w:pPr>
      <w:r w:rsidRPr="00820CBC">
        <w:rPr>
          <w:rFonts w:ascii="Arial Narrow" w:eastAsia="Times New Roman" w:hAnsi="Arial Narrow" w:cs="Times New Roman"/>
          <w:sz w:val="24"/>
          <w:szCs w:val="24"/>
        </w:rPr>
        <w:t>Using proper g</w:t>
      </w:r>
      <w:r w:rsidR="005E48FD">
        <w:rPr>
          <w:rFonts w:ascii="Arial Narrow" w:eastAsia="Times New Roman" w:hAnsi="Arial Narrow" w:cs="Times New Roman"/>
          <w:sz w:val="24"/>
          <w:szCs w:val="24"/>
        </w:rPr>
        <w:t>rammar in written communication</w:t>
      </w:r>
      <w:r w:rsidRPr="00820CBC">
        <w:rPr>
          <w:rFonts w:ascii="Arial Narrow" w:eastAsia="Times New Roman" w:hAnsi="Arial Narrow" w:cs="Times New Roman"/>
          <w:sz w:val="24"/>
          <w:szCs w:val="24"/>
        </w:rPr>
        <w:t xml:space="preserve"> is very important in social work practice settings.  It demonstrates professionalism and helps to establish your credibility.  </w:t>
      </w:r>
      <w:r w:rsidRPr="00820CBC">
        <w:rPr>
          <w:rFonts w:ascii="Arial Narrow" w:eastAsia="Times New Roman" w:hAnsi="Arial Narrow" w:cs="Times New Roman"/>
          <w:b/>
          <w:sz w:val="24"/>
          <w:szCs w:val="24"/>
        </w:rPr>
        <w:t>Turning in a professional product that you can be proud of should be a priority EVERY TIME</w:t>
      </w:r>
      <w:r w:rsidRPr="00820CBC">
        <w:rPr>
          <w:rFonts w:ascii="Arial Narrow" w:eastAsia="Times New Roman" w:hAnsi="Arial Narrow" w:cs="Times New Roman"/>
          <w:sz w:val="24"/>
          <w:szCs w:val="24"/>
        </w:rPr>
        <w:t xml:space="preserve">!  Make sure that all of your </w:t>
      </w:r>
      <w:r w:rsidR="00FA0F79">
        <w:rPr>
          <w:rFonts w:ascii="Arial Narrow" w:eastAsia="Times New Roman" w:hAnsi="Arial Narrow" w:cs="Times New Roman"/>
          <w:sz w:val="24"/>
          <w:szCs w:val="24"/>
        </w:rPr>
        <w:t>journals</w:t>
      </w:r>
      <w:r w:rsidRPr="00820CBC">
        <w:rPr>
          <w:rFonts w:ascii="Arial Narrow" w:eastAsia="Times New Roman" w:hAnsi="Arial Narrow" w:cs="Times New Roman"/>
          <w:sz w:val="24"/>
          <w:szCs w:val="24"/>
        </w:rPr>
        <w:t xml:space="preserve"> are carefully proofread and follow </w:t>
      </w:r>
      <w:r w:rsidRPr="00523F7B">
        <w:rPr>
          <w:rFonts w:ascii="Arial Narrow" w:eastAsia="Times New Roman" w:hAnsi="Arial Narrow" w:cs="Times New Roman"/>
          <w:b/>
          <w:sz w:val="24"/>
          <w:szCs w:val="24"/>
        </w:rPr>
        <w:t>APA guidelines</w:t>
      </w:r>
      <w:r w:rsidRPr="00820CBC">
        <w:rPr>
          <w:rFonts w:ascii="Arial Narrow" w:eastAsia="Times New Roman" w:hAnsi="Arial Narrow" w:cs="Times New Roman"/>
          <w:sz w:val="24"/>
          <w:szCs w:val="24"/>
        </w:rPr>
        <w:t xml:space="preserve"> (typed, double spaced, </w:t>
      </w:r>
      <w:proofErr w:type="gramStart"/>
      <w:r w:rsidRPr="00820CBC">
        <w:rPr>
          <w:rFonts w:ascii="Arial Narrow" w:eastAsia="Times New Roman" w:hAnsi="Arial Narrow" w:cs="Times New Roman"/>
          <w:sz w:val="24"/>
          <w:szCs w:val="24"/>
        </w:rPr>
        <w:t>one inch</w:t>
      </w:r>
      <w:proofErr w:type="gramEnd"/>
      <w:r w:rsidRPr="00820CBC">
        <w:rPr>
          <w:rFonts w:ascii="Arial Narrow" w:eastAsia="Times New Roman" w:hAnsi="Arial Narrow" w:cs="Times New Roman"/>
          <w:sz w:val="24"/>
          <w:szCs w:val="24"/>
        </w:rPr>
        <w:t xml:space="preserve"> margins, 12 font size, have a cover page and are page numbered).  It should be easy for the reader to understand your line of reasoning.  </w:t>
      </w:r>
      <w:r w:rsidRPr="00523F7B">
        <w:rPr>
          <w:rFonts w:ascii="Arial Narrow" w:eastAsia="Times New Roman" w:hAnsi="Arial Narrow" w:cs="Times New Roman"/>
          <w:b/>
          <w:sz w:val="24"/>
          <w:szCs w:val="24"/>
          <w:u w:val="single"/>
        </w:rPr>
        <w:t xml:space="preserve">All </w:t>
      </w:r>
      <w:r w:rsidR="00FA0F79">
        <w:rPr>
          <w:rFonts w:ascii="Arial Narrow" w:eastAsia="Times New Roman" w:hAnsi="Arial Narrow" w:cs="Times New Roman"/>
          <w:b/>
          <w:sz w:val="24"/>
          <w:szCs w:val="24"/>
          <w:u w:val="single"/>
        </w:rPr>
        <w:t>journal</w:t>
      </w:r>
      <w:r w:rsidRPr="00523F7B">
        <w:rPr>
          <w:rFonts w:ascii="Arial Narrow" w:eastAsia="Times New Roman" w:hAnsi="Arial Narrow" w:cs="Times New Roman"/>
          <w:b/>
          <w:sz w:val="24"/>
          <w:szCs w:val="24"/>
          <w:u w:val="single"/>
        </w:rPr>
        <w:t xml:space="preserve"> entries should be a minimum of </w:t>
      </w:r>
      <w:r w:rsidR="00FA0F79">
        <w:rPr>
          <w:rFonts w:ascii="Arial Narrow" w:eastAsia="Times New Roman" w:hAnsi="Arial Narrow" w:cs="Times New Roman"/>
          <w:b/>
          <w:sz w:val="24"/>
          <w:szCs w:val="24"/>
          <w:u w:val="single"/>
        </w:rPr>
        <w:t>two</w:t>
      </w:r>
      <w:r w:rsidRPr="00523F7B">
        <w:rPr>
          <w:rFonts w:ascii="Arial Narrow" w:eastAsia="Times New Roman" w:hAnsi="Arial Narrow" w:cs="Times New Roman"/>
          <w:b/>
          <w:sz w:val="24"/>
          <w:szCs w:val="24"/>
          <w:u w:val="single"/>
        </w:rPr>
        <w:t xml:space="preserve"> full pages in length; however, most entries should be two </w:t>
      </w:r>
      <w:r w:rsidR="00FA0F79">
        <w:rPr>
          <w:rFonts w:ascii="Arial Narrow" w:eastAsia="Times New Roman" w:hAnsi="Arial Narrow" w:cs="Times New Roman"/>
          <w:b/>
          <w:sz w:val="24"/>
          <w:szCs w:val="24"/>
          <w:u w:val="single"/>
        </w:rPr>
        <w:t>to four pages long</w:t>
      </w:r>
      <w:r w:rsidRPr="00523F7B">
        <w:rPr>
          <w:rFonts w:ascii="Arial Narrow" w:eastAsia="Times New Roman" w:hAnsi="Arial Narrow" w:cs="Times New Roman"/>
          <w:b/>
          <w:sz w:val="24"/>
          <w:szCs w:val="24"/>
          <w:u w:val="single"/>
        </w:rPr>
        <w:t>, depending on the assigned entry. Excessive grammatical/syntactical errors will result in a lower grade.  Please proofread!</w:t>
      </w:r>
    </w:p>
    <w:p w14:paraId="2D6BE6CB" w14:textId="77777777" w:rsidR="008872B4" w:rsidRPr="00820CBC" w:rsidRDefault="008872B4" w:rsidP="008872B4">
      <w:pPr>
        <w:jc w:val="both"/>
        <w:rPr>
          <w:rFonts w:ascii="Arial Narrow" w:eastAsia="Times New Roman" w:hAnsi="Arial Narrow" w:cs="Times New Roman"/>
          <w:b/>
          <w:sz w:val="24"/>
          <w:szCs w:val="24"/>
        </w:rPr>
      </w:pPr>
    </w:p>
    <w:p w14:paraId="1F81C1E8" w14:textId="344FD6F4" w:rsidR="008872B4" w:rsidRPr="00820CBC" w:rsidRDefault="008872B4" w:rsidP="008872B4">
      <w:pPr>
        <w:jc w:val="both"/>
        <w:rPr>
          <w:rFonts w:ascii="Arial Narrow" w:eastAsia="Times New Roman" w:hAnsi="Arial Narrow" w:cs="Times New Roman"/>
          <w:sz w:val="24"/>
          <w:szCs w:val="24"/>
        </w:rPr>
      </w:pPr>
      <w:r w:rsidRPr="00820CBC">
        <w:rPr>
          <w:rFonts w:ascii="Arial Narrow" w:eastAsia="Times New Roman" w:hAnsi="Arial Narrow" w:cs="Times New Roman"/>
          <w:sz w:val="24"/>
          <w:szCs w:val="24"/>
        </w:rPr>
        <w:t xml:space="preserve">Reflective writing encourages in-depth thought and application of what you have learned in class and read in your textbooks.  Be sure to </w:t>
      </w:r>
      <w:r w:rsidRPr="00523F7B">
        <w:rPr>
          <w:rFonts w:ascii="Arial Narrow" w:eastAsia="Times New Roman" w:hAnsi="Arial Narrow" w:cs="Times New Roman"/>
          <w:b/>
          <w:sz w:val="24"/>
          <w:szCs w:val="24"/>
        </w:rPr>
        <w:t>include specific information</w:t>
      </w:r>
      <w:r w:rsidRPr="00820CBC">
        <w:rPr>
          <w:rFonts w:ascii="Arial Narrow" w:eastAsia="Times New Roman" w:hAnsi="Arial Narrow" w:cs="Times New Roman"/>
          <w:sz w:val="24"/>
          <w:szCs w:val="24"/>
        </w:rPr>
        <w:t xml:space="preserve"> showing your thoughtfulness in regard to the content of the assignment and its implications for you both personally and professionally.  I will be looking carefully at your ability to </w:t>
      </w:r>
      <w:r w:rsidRPr="00820CBC">
        <w:rPr>
          <w:rFonts w:ascii="Arial Narrow" w:eastAsia="Times New Roman" w:hAnsi="Arial Narrow" w:cs="Times New Roman"/>
          <w:b/>
          <w:sz w:val="24"/>
          <w:szCs w:val="24"/>
          <w:u w:val="single"/>
        </w:rPr>
        <w:t>think critically</w:t>
      </w:r>
      <w:r w:rsidRPr="00820CBC">
        <w:rPr>
          <w:rFonts w:ascii="Arial Narrow" w:eastAsia="Times New Roman" w:hAnsi="Arial Narrow" w:cs="Times New Roman"/>
          <w:sz w:val="24"/>
          <w:szCs w:val="24"/>
        </w:rPr>
        <w:t xml:space="preserve"> about the subject and your “personal struggle” with each topic.  I ask that you </w:t>
      </w:r>
      <w:r w:rsidRPr="00820CBC">
        <w:rPr>
          <w:rFonts w:ascii="Arial Narrow" w:eastAsia="Times New Roman" w:hAnsi="Arial Narrow" w:cs="Times New Roman"/>
          <w:b/>
          <w:sz w:val="24"/>
          <w:szCs w:val="24"/>
          <w:u w:val="single"/>
        </w:rPr>
        <w:t>be very honest</w:t>
      </w:r>
      <w:r w:rsidRPr="00820CBC">
        <w:rPr>
          <w:rFonts w:ascii="Arial Narrow" w:eastAsia="Times New Roman" w:hAnsi="Arial Narrow" w:cs="Times New Roman"/>
          <w:b/>
          <w:sz w:val="24"/>
          <w:szCs w:val="24"/>
        </w:rPr>
        <w:t xml:space="preserve"> </w:t>
      </w:r>
      <w:r w:rsidRPr="00820CBC">
        <w:rPr>
          <w:rFonts w:ascii="Arial Narrow" w:eastAsia="Times New Roman" w:hAnsi="Arial Narrow" w:cs="Times New Roman"/>
          <w:sz w:val="24"/>
          <w:szCs w:val="24"/>
        </w:rPr>
        <w:t>about any difficulties you have or feelings you are having difficulty rectifying.  That is what this class is for!  If you are having specific difficulty with a topic, please note it in your journal so that the topic may be further discussed in class if necessary to aide with understanding, or make an appointment with the instructor to discuss one-on-one.</w:t>
      </w:r>
    </w:p>
    <w:p w14:paraId="4FF891AF" w14:textId="77777777" w:rsidR="008872B4" w:rsidRDefault="008872B4" w:rsidP="008872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4"/>
          <w:szCs w:val="24"/>
        </w:rPr>
      </w:pPr>
    </w:p>
    <w:p w14:paraId="2F9AF1FC" w14:textId="7295ED0D" w:rsidR="006D45B1" w:rsidRPr="006D45B1" w:rsidRDefault="00FA0F79" w:rsidP="006D45B1">
      <w:pPr>
        <w:contextualSpacing/>
        <w:rPr>
          <w:rFonts w:ascii="Arial Narrow" w:eastAsia="Times New Roman" w:hAnsi="Arial Narrow" w:cs="Times New Roman"/>
          <w:sz w:val="24"/>
          <w:szCs w:val="24"/>
        </w:rPr>
      </w:pPr>
      <w:r w:rsidRPr="00FA0F79">
        <w:rPr>
          <w:rFonts w:ascii="Arial Narrow" w:eastAsia="Times New Roman" w:hAnsi="Arial Narrow" w:cs="Times New Roman"/>
          <w:sz w:val="24"/>
          <w:szCs w:val="24"/>
        </w:rPr>
        <w:t>Journal prompts can be located at the end of the syllabus as well as on Canvas.</w:t>
      </w:r>
    </w:p>
    <w:p w14:paraId="7EC8C937" w14:textId="77777777" w:rsidR="008872B4" w:rsidRDefault="008872B4" w:rsidP="008872B4">
      <w:pPr>
        <w:contextualSpacing/>
        <w:rPr>
          <w:rFonts w:ascii="Arial Narrow" w:eastAsia="Times New Roman" w:hAnsi="Arial Narrow" w:cs="Times New Roman"/>
          <w:b/>
          <w:sz w:val="24"/>
          <w:szCs w:val="24"/>
        </w:rPr>
      </w:pPr>
    </w:p>
    <w:p w14:paraId="77DC32EC" w14:textId="4EE523E4" w:rsidR="008872B4" w:rsidRPr="00FA0F79" w:rsidRDefault="008872B4" w:rsidP="00FA0F79">
      <w:pPr>
        <w:pStyle w:val="ListParagraph"/>
        <w:numPr>
          <w:ilvl w:val="0"/>
          <w:numId w:val="32"/>
        </w:numPr>
        <w:rPr>
          <w:rFonts w:ascii="Arial Narrow" w:eastAsia="Times New Roman" w:hAnsi="Arial Narrow" w:cs="Times New Roman"/>
          <w:b/>
        </w:rPr>
      </w:pPr>
      <w:r w:rsidRPr="00FA0F79">
        <w:rPr>
          <w:rFonts w:ascii="Arial Narrow" w:eastAsia="Times New Roman" w:hAnsi="Arial Narrow" w:cs="Times New Roman"/>
          <w:b/>
        </w:rPr>
        <w:t xml:space="preserve">Ethical Dilemma Case Study with Partner </w:t>
      </w:r>
      <w:r w:rsidR="00FA0F79">
        <w:rPr>
          <w:rFonts w:ascii="Arial Narrow" w:eastAsia="Times New Roman" w:hAnsi="Arial Narrow" w:cs="Times New Roman"/>
          <w:b/>
        </w:rPr>
        <w:t>(</w:t>
      </w:r>
      <w:r w:rsidR="0058744F">
        <w:rPr>
          <w:rFonts w:ascii="Arial Narrow" w:eastAsia="Times New Roman" w:hAnsi="Arial Narrow" w:cs="Times New Roman"/>
          <w:b/>
        </w:rPr>
        <w:t>2</w:t>
      </w:r>
      <w:r w:rsidR="00FA0F79">
        <w:rPr>
          <w:rFonts w:ascii="Arial Narrow" w:eastAsia="Times New Roman" w:hAnsi="Arial Narrow" w:cs="Times New Roman"/>
          <w:b/>
        </w:rPr>
        <w:t>00</w:t>
      </w:r>
      <w:r w:rsidRPr="00FA0F79">
        <w:rPr>
          <w:rFonts w:ascii="Arial Narrow" w:eastAsia="Times New Roman" w:hAnsi="Arial Narrow" w:cs="Times New Roman"/>
          <w:b/>
        </w:rPr>
        <w:t xml:space="preserve"> points)</w:t>
      </w:r>
    </w:p>
    <w:p w14:paraId="559A6FF5" w14:textId="77777777" w:rsidR="008872B4" w:rsidRPr="00820CBC" w:rsidRDefault="008872B4" w:rsidP="008872B4">
      <w:pPr>
        <w:rPr>
          <w:rFonts w:ascii="Arial Narrow" w:eastAsia="Times New Roman" w:hAnsi="Arial Narrow" w:cs="Times New Roman"/>
          <w:sz w:val="24"/>
          <w:szCs w:val="24"/>
        </w:rPr>
      </w:pPr>
    </w:p>
    <w:p w14:paraId="2C559E2E" w14:textId="77777777" w:rsidR="00FA0F79" w:rsidRPr="00FA0F79" w:rsidRDefault="00FA0F79" w:rsidP="00FA0F79">
      <w:pPr>
        <w:jc w:val="both"/>
        <w:rPr>
          <w:rFonts w:ascii="Arial Narrow" w:eastAsia="Times New Roman" w:hAnsi="Arial Narrow" w:cs="Times New Roman"/>
          <w:sz w:val="24"/>
          <w:szCs w:val="20"/>
        </w:rPr>
      </w:pPr>
      <w:r w:rsidRPr="00FA0F79">
        <w:rPr>
          <w:rFonts w:ascii="Arial Narrow" w:eastAsia="Times New Roman" w:hAnsi="Arial Narrow" w:cs="Times New Roman"/>
          <w:sz w:val="24"/>
          <w:szCs w:val="20"/>
        </w:rPr>
        <w:t xml:space="preserve">Each student in the class will be assigned a partner to complete a case study with. One paper will be turned in for each dyad.  The paper must be written in APA style, including </w:t>
      </w:r>
      <w:proofErr w:type="gramStart"/>
      <w:r w:rsidRPr="00FA0F79">
        <w:rPr>
          <w:rFonts w:ascii="Arial Narrow" w:eastAsia="Times New Roman" w:hAnsi="Arial Narrow" w:cs="Times New Roman"/>
          <w:sz w:val="24"/>
          <w:szCs w:val="20"/>
        </w:rPr>
        <w:t>1 inch</w:t>
      </w:r>
      <w:proofErr w:type="gramEnd"/>
      <w:r w:rsidRPr="00FA0F79">
        <w:rPr>
          <w:rFonts w:ascii="Arial Narrow" w:eastAsia="Times New Roman" w:hAnsi="Arial Narrow" w:cs="Times New Roman"/>
          <w:sz w:val="24"/>
          <w:szCs w:val="20"/>
        </w:rPr>
        <w:t xml:space="preserve"> margins on all sides, subheadings, 12 font size, cover page, page numbers, etc.  The paper will be 8 to 10 pages long and will include a reference page done correctly in APA style.  </w:t>
      </w:r>
    </w:p>
    <w:p w14:paraId="6BA222C0" w14:textId="77777777" w:rsidR="00FA0F79" w:rsidRPr="00FA0F79" w:rsidRDefault="00FA0F79" w:rsidP="00FA0F79">
      <w:pPr>
        <w:jc w:val="both"/>
        <w:rPr>
          <w:rFonts w:ascii="Arial Narrow" w:eastAsia="Times New Roman" w:hAnsi="Arial Narrow" w:cs="Times New Roman"/>
          <w:sz w:val="24"/>
          <w:szCs w:val="20"/>
        </w:rPr>
      </w:pPr>
    </w:p>
    <w:p w14:paraId="461C0A00" w14:textId="77777777" w:rsidR="00FA0F79" w:rsidRPr="00FA0F79" w:rsidRDefault="00FA0F79" w:rsidP="00FA0F79">
      <w:pPr>
        <w:jc w:val="both"/>
        <w:rPr>
          <w:rFonts w:ascii="Arial Narrow" w:eastAsia="Times New Roman" w:hAnsi="Arial Narrow" w:cs="Times New Roman"/>
          <w:sz w:val="24"/>
          <w:szCs w:val="20"/>
        </w:rPr>
      </w:pPr>
      <w:r w:rsidRPr="00FA0F79">
        <w:rPr>
          <w:rFonts w:ascii="Arial Narrow" w:eastAsia="Times New Roman" w:hAnsi="Arial Narrow" w:cs="Times New Roman"/>
          <w:sz w:val="24"/>
          <w:szCs w:val="20"/>
        </w:rPr>
        <w:t>Several case scenarios will be presented in class. Each dyad is to choose a scenario and then decide on the ethical dilemma(s) that are present.</w:t>
      </w:r>
    </w:p>
    <w:p w14:paraId="09FB553C" w14:textId="77777777" w:rsidR="00FA0F79" w:rsidRPr="00FA0F79" w:rsidRDefault="00FA0F79" w:rsidP="00FA0F79">
      <w:pPr>
        <w:jc w:val="both"/>
        <w:rPr>
          <w:rFonts w:ascii="Arial Narrow" w:eastAsia="Times New Roman" w:hAnsi="Arial Narrow" w:cs="Times New Roman"/>
          <w:sz w:val="24"/>
          <w:szCs w:val="20"/>
        </w:rPr>
      </w:pPr>
    </w:p>
    <w:p w14:paraId="0A0183BD" w14:textId="77777777" w:rsidR="00FA0F79" w:rsidRPr="00FA0F79" w:rsidRDefault="00FA0F79" w:rsidP="00FA0F79">
      <w:pPr>
        <w:jc w:val="both"/>
        <w:rPr>
          <w:rFonts w:ascii="Arial Narrow" w:eastAsia="Times New Roman" w:hAnsi="Arial Narrow" w:cs="Times New Roman"/>
          <w:sz w:val="24"/>
          <w:szCs w:val="20"/>
        </w:rPr>
      </w:pPr>
      <w:r w:rsidRPr="00FA0F79">
        <w:rPr>
          <w:rFonts w:ascii="Arial Narrow" w:eastAsia="Times New Roman" w:hAnsi="Arial Narrow" w:cs="Times New Roman"/>
          <w:sz w:val="24"/>
          <w:szCs w:val="20"/>
        </w:rPr>
        <w:t>Next you will write a paper, jointly, using the following subheadings:</w:t>
      </w:r>
    </w:p>
    <w:p w14:paraId="7727B230" w14:textId="77777777" w:rsidR="00FA0F79" w:rsidRPr="00FA0F79" w:rsidRDefault="00FA0F79" w:rsidP="00FA0F79">
      <w:pPr>
        <w:jc w:val="both"/>
        <w:rPr>
          <w:rFonts w:ascii="Arial Narrow" w:eastAsia="Times New Roman" w:hAnsi="Arial Narrow" w:cs="Times New Roman"/>
          <w:sz w:val="24"/>
          <w:szCs w:val="20"/>
        </w:rPr>
      </w:pPr>
    </w:p>
    <w:p w14:paraId="48EBD50C" w14:textId="77777777" w:rsidR="00FA0F79" w:rsidRPr="00FA0F79" w:rsidRDefault="00FA0F79" w:rsidP="00FA0F79">
      <w:pPr>
        <w:numPr>
          <w:ilvl w:val="0"/>
          <w:numId w:val="2"/>
        </w:numPr>
        <w:ind w:left="900"/>
        <w:contextualSpacing/>
        <w:jc w:val="both"/>
        <w:rPr>
          <w:rFonts w:ascii="Arial Narrow" w:eastAsia="Times New Roman" w:hAnsi="Arial Narrow" w:cs="Times New Roman"/>
          <w:sz w:val="24"/>
          <w:szCs w:val="20"/>
        </w:rPr>
      </w:pPr>
      <w:r w:rsidRPr="00FA0F79">
        <w:rPr>
          <w:rFonts w:ascii="Arial Narrow" w:eastAsia="Times New Roman" w:hAnsi="Arial Narrow" w:cs="Times New Roman"/>
          <w:b/>
          <w:sz w:val="24"/>
          <w:szCs w:val="20"/>
          <w:u w:val="single"/>
        </w:rPr>
        <w:t>The Dilemma:</w:t>
      </w:r>
      <w:r w:rsidRPr="00FA0F79">
        <w:rPr>
          <w:rFonts w:ascii="Arial Narrow" w:eastAsia="Times New Roman" w:hAnsi="Arial Narrow" w:cs="Times New Roman"/>
          <w:sz w:val="24"/>
          <w:szCs w:val="20"/>
        </w:rPr>
        <w:t xml:space="preserve"> Start your paper off by summarizing and describing the ethical dilemma(s) you have identified.  For example:  Permanency vs. Physical Safety, or Confidentiality vs. Self-Determination, etc.  Include what parties must be considered in the social worker’s decision when resolving the dilemma.   </w:t>
      </w:r>
    </w:p>
    <w:p w14:paraId="1A58FFB5" w14:textId="77777777" w:rsidR="00FA0F79" w:rsidRPr="00FA0F79" w:rsidRDefault="00FA0F79" w:rsidP="00FA0F79">
      <w:pPr>
        <w:ind w:left="900"/>
        <w:contextualSpacing/>
        <w:jc w:val="both"/>
        <w:rPr>
          <w:rFonts w:ascii="Arial Narrow" w:eastAsia="Times New Roman" w:hAnsi="Arial Narrow" w:cs="Times New Roman"/>
          <w:sz w:val="24"/>
          <w:szCs w:val="20"/>
        </w:rPr>
      </w:pPr>
    </w:p>
    <w:p w14:paraId="63568E21" w14:textId="77777777" w:rsidR="00FA0F79" w:rsidRPr="00FA0F79" w:rsidRDefault="00FA0F79" w:rsidP="00FA0F79">
      <w:pPr>
        <w:numPr>
          <w:ilvl w:val="0"/>
          <w:numId w:val="2"/>
        </w:numPr>
        <w:ind w:left="900"/>
        <w:contextualSpacing/>
        <w:jc w:val="both"/>
        <w:rPr>
          <w:rFonts w:ascii="Arial Narrow" w:eastAsia="Times New Roman" w:hAnsi="Arial Narrow" w:cs="Times New Roman"/>
          <w:sz w:val="24"/>
          <w:szCs w:val="20"/>
        </w:rPr>
      </w:pPr>
      <w:r w:rsidRPr="00FA0F79">
        <w:rPr>
          <w:rFonts w:ascii="Arial Narrow" w:eastAsia="Times New Roman" w:hAnsi="Arial Narrow" w:cs="Times New Roman"/>
          <w:b/>
          <w:sz w:val="24"/>
          <w:szCs w:val="20"/>
          <w:u w:val="single"/>
        </w:rPr>
        <w:t>Position Number One:</w:t>
      </w:r>
      <w:r w:rsidRPr="00FA0F79">
        <w:rPr>
          <w:rFonts w:ascii="Arial Narrow" w:eastAsia="Times New Roman" w:hAnsi="Arial Narrow" w:cs="Times New Roman"/>
          <w:sz w:val="24"/>
          <w:szCs w:val="20"/>
        </w:rPr>
        <w:t xml:space="preserve"> Choose a position on the topic and support the position by completing a search of scholarly literature that backs the position chosen using three to five sources.  The position should </w:t>
      </w:r>
      <w:r w:rsidRPr="00FA0F79">
        <w:rPr>
          <w:rFonts w:ascii="Arial Narrow" w:eastAsia="Times New Roman" w:hAnsi="Arial Narrow" w:cs="Times New Roman"/>
          <w:sz w:val="24"/>
          <w:szCs w:val="20"/>
        </w:rPr>
        <w:lastRenderedPageBreak/>
        <w:t>be supported as if you and your partner very strongly believe that this position on the topic is the correct way to look at the dilemma.</w:t>
      </w:r>
    </w:p>
    <w:p w14:paraId="0A977DDB" w14:textId="77777777" w:rsidR="00FA0F79" w:rsidRPr="00FA0F79" w:rsidRDefault="00FA0F79" w:rsidP="00FA0F79">
      <w:pPr>
        <w:ind w:left="900"/>
        <w:contextualSpacing/>
        <w:jc w:val="both"/>
        <w:rPr>
          <w:rFonts w:ascii="Arial Narrow" w:eastAsia="Times New Roman" w:hAnsi="Arial Narrow" w:cs="Times New Roman"/>
          <w:sz w:val="24"/>
          <w:szCs w:val="20"/>
        </w:rPr>
      </w:pPr>
    </w:p>
    <w:p w14:paraId="70C3E351" w14:textId="77777777" w:rsidR="00FA0F79" w:rsidRPr="00FA0F79" w:rsidRDefault="00FA0F79" w:rsidP="00FA0F79">
      <w:pPr>
        <w:numPr>
          <w:ilvl w:val="0"/>
          <w:numId w:val="2"/>
        </w:numPr>
        <w:ind w:left="900"/>
        <w:contextualSpacing/>
        <w:jc w:val="both"/>
        <w:rPr>
          <w:rFonts w:ascii="Arial Narrow" w:eastAsia="Times New Roman" w:hAnsi="Arial Narrow" w:cs="Times New Roman"/>
          <w:sz w:val="24"/>
          <w:szCs w:val="20"/>
        </w:rPr>
      </w:pPr>
      <w:r w:rsidRPr="00FA0F79">
        <w:rPr>
          <w:rFonts w:ascii="Arial Narrow" w:eastAsia="Times New Roman" w:hAnsi="Arial Narrow" w:cs="Times New Roman"/>
          <w:b/>
          <w:sz w:val="24"/>
          <w:szCs w:val="20"/>
          <w:u w:val="single"/>
        </w:rPr>
        <w:t>Position Number Two:</w:t>
      </w:r>
      <w:r w:rsidRPr="00FA0F79">
        <w:rPr>
          <w:rFonts w:ascii="Arial Narrow" w:eastAsia="Times New Roman" w:hAnsi="Arial Narrow" w:cs="Times New Roman"/>
          <w:sz w:val="24"/>
          <w:szCs w:val="20"/>
        </w:rPr>
        <w:t xml:space="preserve"> Then, come back and support the </w:t>
      </w:r>
      <w:r w:rsidRPr="00FA0F79">
        <w:rPr>
          <w:rFonts w:ascii="Arial Narrow" w:eastAsia="Times New Roman" w:hAnsi="Arial Narrow" w:cs="Times New Roman"/>
          <w:sz w:val="24"/>
          <w:szCs w:val="20"/>
          <w:u w:val="single"/>
        </w:rPr>
        <w:t>opposite position</w:t>
      </w:r>
      <w:r w:rsidRPr="00FA0F79">
        <w:rPr>
          <w:rFonts w:ascii="Arial Narrow" w:eastAsia="Times New Roman" w:hAnsi="Arial Narrow" w:cs="Times New Roman"/>
          <w:sz w:val="24"/>
          <w:szCs w:val="20"/>
        </w:rPr>
        <w:t xml:space="preserve"> also completing a search of scholarly literature using three to five different sources. The position should be supported as if you and your partner very strongly believe that this position on the topic is the correct way to look at the dilemma</w:t>
      </w:r>
      <w:r w:rsidRPr="00FA0F79">
        <w:rPr>
          <w:rFonts w:ascii="Arial Narrow" w:eastAsia="Times New Roman" w:hAnsi="Arial Narrow" w:cs="Times New Roman"/>
          <w:b/>
          <w:sz w:val="24"/>
          <w:szCs w:val="20"/>
        </w:rPr>
        <w:t xml:space="preserve">.  </w:t>
      </w:r>
    </w:p>
    <w:p w14:paraId="25F49370" w14:textId="77777777" w:rsidR="00FA0F79" w:rsidRPr="00FA0F79" w:rsidRDefault="00FA0F79" w:rsidP="00FA0F79">
      <w:pPr>
        <w:ind w:left="900"/>
        <w:jc w:val="both"/>
        <w:rPr>
          <w:rFonts w:ascii="Arial Narrow" w:eastAsia="Times New Roman" w:hAnsi="Arial Narrow" w:cs="Times New Roman"/>
          <w:sz w:val="24"/>
          <w:szCs w:val="20"/>
        </w:rPr>
      </w:pPr>
    </w:p>
    <w:p w14:paraId="32C8F0A7" w14:textId="77777777" w:rsidR="00FA0F79" w:rsidRPr="00FA0F79" w:rsidRDefault="00FA0F79" w:rsidP="00FA0F79">
      <w:pPr>
        <w:numPr>
          <w:ilvl w:val="0"/>
          <w:numId w:val="2"/>
        </w:numPr>
        <w:ind w:left="900"/>
        <w:contextualSpacing/>
        <w:jc w:val="both"/>
        <w:rPr>
          <w:rFonts w:ascii="Arial Narrow" w:eastAsia="Times New Roman" w:hAnsi="Arial Narrow" w:cs="Times New Roman"/>
          <w:sz w:val="24"/>
          <w:szCs w:val="20"/>
        </w:rPr>
      </w:pPr>
      <w:r w:rsidRPr="00FA0F79">
        <w:rPr>
          <w:rFonts w:ascii="Arial Narrow" w:eastAsia="Times New Roman" w:hAnsi="Arial Narrow" w:cs="Times New Roman"/>
          <w:b/>
          <w:sz w:val="24"/>
          <w:szCs w:val="20"/>
          <w:u w:val="single"/>
        </w:rPr>
        <w:t>NASW Code of Ethics:</w:t>
      </w:r>
      <w:r w:rsidRPr="00FA0F79">
        <w:rPr>
          <w:rFonts w:ascii="Arial Narrow" w:eastAsia="Times New Roman" w:hAnsi="Arial Narrow" w:cs="Times New Roman"/>
          <w:sz w:val="24"/>
          <w:szCs w:val="20"/>
        </w:rPr>
        <w:t xml:space="preserve">  Next, reference and explain the part(s) of the NASW Code of Ethics that apply to your ethical dilemma.  Remember, several different sections of the Code may apply to one dilemma.</w:t>
      </w:r>
    </w:p>
    <w:p w14:paraId="61C4FCA6" w14:textId="77777777" w:rsidR="00FA0F79" w:rsidRPr="00FA0F79" w:rsidRDefault="00FA0F79" w:rsidP="00FA0F79">
      <w:pPr>
        <w:ind w:left="900"/>
        <w:contextualSpacing/>
        <w:jc w:val="both"/>
        <w:rPr>
          <w:rFonts w:ascii="Arial Narrow" w:eastAsia="Times New Roman" w:hAnsi="Arial Narrow" w:cs="Times New Roman"/>
          <w:sz w:val="24"/>
          <w:szCs w:val="20"/>
        </w:rPr>
      </w:pPr>
    </w:p>
    <w:p w14:paraId="5D1D5F2B" w14:textId="77777777" w:rsidR="00FA0F79" w:rsidRPr="00FA0F79" w:rsidRDefault="00FA0F79" w:rsidP="00FA0F79">
      <w:pPr>
        <w:numPr>
          <w:ilvl w:val="0"/>
          <w:numId w:val="2"/>
        </w:numPr>
        <w:ind w:left="900"/>
        <w:contextualSpacing/>
        <w:jc w:val="both"/>
        <w:rPr>
          <w:rFonts w:ascii="Arial Narrow" w:eastAsia="Times New Roman" w:hAnsi="Arial Narrow" w:cs="Times New Roman"/>
          <w:sz w:val="24"/>
          <w:szCs w:val="20"/>
        </w:rPr>
      </w:pPr>
      <w:r w:rsidRPr="00FA0F79">
        <w:rPr>
          <w:rFonts w:ascii="Arial Narrow" w:eastAsia="Times New Roman" w:hAnsi="Arial Narrow" w:cs="Times New Roman"/>
          <w:b/>
          <w:sz w:val="24"/>
          <w:szCs w:val="20"/>
          <w:u w:val="single"/>
        </w:rPr>
        <w:t>Reasoning, Rationale and Resolution:</w:t>
      </w:r>
      <w:r w:rsidRPr="00FA0F79">
        <w:rPr>
          <w:rFonts w:ascii="Arial Narrow" w:eastAsia="Times New Roman" w:hAnsi="Arial Narrow" w:cs="Times New Roman"/>
          <w:sz w:val="24"/>
          <w:szCs w:val="20"/>
        </w:rPr>
        <w:t xml:space="preserve">  Then, describe what conclusion you and your partner have come to </w:t>
      </w:r>
      <w:proofErr w:type="spellStart"/>
      <w:r w:rsidRPr="00FA0F79">
        <w:rPr>
          <w:rFonts w:ascii="Arial Narrow" w:eastAsia="Times New Roman" w:hAnsi="Arial Narrow" w:cs="Times New Roman"/>
          <w:sz w:val="24"/>
          <w:szCs w:val="20"/>
        </w:rPr>
        <w:t>based</w:t>
      </w:r>
      <w:proofErr w:type="spellEnd"/>
      <w:r w:rsidRPr="00FA0F79">
        <w:rPr>
          <w:rFonts w:ascii="Arial Narrow" w:eastAsia="Times New Roman" w:hAnsi="Arial Narrow" w:cs="Times New Roman"/>
          <w:sz w:val="24"/>
          <w:szCs w:val="20"/>
        </w:rPr>
        <w:t xml:space="preserve"> upon your (a) research of the topic, (b) use of the NASW Code of Ethics, (c) use of relevant ethical principles as discussed in class and, (d) by discussing the ethical framework you utilized showing the steps you followed to resolve the ethical dilemma.  Include information about what reasoning and rationale you used to come to your conclusion.  </w:t>
      </w:r>
    </w:p>
    <w:p w14:paraId="4AD8DFEB" w14:textId="77777777" w:rsidR="00FA0F79" w:rsidRPr="00FA0F79" w:rsidRDefault="00FA0F79" w:rsidP="00FA0F79">
      <w:pPr>
        <w:ind w:left="720"/>
        <w:contextualSpacing/>
        <w:jc w:val="both"/>
        <w:rPr>
          <w:rFonts w:ascii="Arial Narrow" w:eastAsia="Times New Roman" w:hAnsi="Arial Narrow" w:cs="Times New Roman"/>
          <w:sz w:val="24"/>
          <w:szCs w:val="20"/>
        </w:rPr>
      </w:pPr>
    </w:p>
    <w:p w14:paraId="7D131867" w14:textId="616C734C" w:rsidR="00FA0F79" w:rsidRPr="00FA0F79" w:rsidRDefault="00FA0F79" w:rsidP="00FA0F79">
      <w:pPr>
        <w:numPr>
          <w:ilvl w:val="0"/>
          <w:numId w:val="2"/>
        </w:numPr>
        <w:ind w:left="900"/>
        <w:contextualSpacing/>
        <w:jc w:val="both"/>
        <w:rPr>
          <w:rFonts w:ascii="Arial Narrow" w:eastAsia="Times New Roman" w:hAnsi="Arial Narrow" w:cs="Times New Roman"/>
          <w:sz w:val="24"/>
          <w:szCs w:val="20"/>
        </w:rPr>
      </w:pPr>
      <w:r w:rsidRPr="00FA0F79">
        <w:rPr>
          <w:rFonts w:ascii="Arial Narrow" w:eastAsia="Times New Roman" w:hAnsi="Arial Narrow" w:cs="Times New Roman"/>
          <w:b/>
          <w:sz w:val="24"/>
          <w:szCs w:val="20"/>
          <w:u w:val="single"/>
        </w:rPr>
        <w:t>Reflections:</w:t>
      </w:r>
      <w:r w:rsidRPr="00FA0F79">
        <w:rPr>
          <w:rFonts w:ascii="Arial Narrow" w:eastAsia="Times New Roman" w:hAnsi="Arial Narrow" w:cs="Times New Roman"/>
          <w:sz w:val="24"/>
          <w:szCs w:val="20"/>
        </w:rPr>
        <w:t xml:space="preserve">  Lastly, in this section, </w:t>
      </w:r>
      <w:r w:rsidRPr="00FA0F79">
        <w:rPr>
          <w:rFonts w:ascii="Arial Narrow" w:eastAsia="Times New Roman" w:hAnsi="Arial Narrow" w:cs="Times New Roman"/>
          <w:sz w:val="24"/>
          <w:szCs w:val="20"/>
          <w:u w:val="single"/>
        </w:rPr>
        <w:t>for each member of the dyad</w:t>
      </w:r>
      <w:r w:rsidRPr="00FA0F79">
        <w:rPr>
          <w:rFonts w:ascii="Arial Narrow" w:eastAsia="Times New Roman" w:hAnsi="Arial Narrow" w:cs="Times New Roman"/>
          <w:sz w:val="24"/>
          <w:szCs w:val="20"/>
        </w:rPr>
        <w:t xml:space="preserve">, reflect upon your own personal values.  Each partner’s section should be identified with their name in the subheading (For example, </w:t>
      </w:r>
      <w:r w:rsidRPr="00FA0F79">
        <w:rPr>
          <w:rFonts w:ascii="Arial Narrow" w:eastAsia="Times New Roman" w:hAnsi="Arial Narrow" w:cs="Times New Roman"/>
          <w:b/>
          <w:sz w:val="24"/>
          <w:szCs w:val="20"/>
          <w:u w:val="single"/>
        </w:rPr>
        <w:t>Reflections of Cassidy Baker</w:t>
      </w:r>
      <w:r w:rsidRPr="00FA0F79">
        <w:rPr>
          <w:rFonts w:ascii="Arial Narrow" w:eastAsia="Times New Roman" w:hAnsi="Arial Narrow" w:cs="Times New Roman"/>
          <w:sz w:val="24"/>
          <w:szCs w:val="20"/>
        </w:rPr>
        <w:t xml:space="preserve">). In each section, the student will answer these questions: (a) What are your personal values?  (b) How did your personal biases affect your decision making during this process and paint your view?  (c) What were your ethical stances?  (d) Discuss any debate that took place between you and your partner where your values and ideas may have not been the same.  (e) What conflicts were there and how were they resolved? (f) Did you consult the help of a third party to help you resolve the conflict (include who it was and what they had to say)?   (g) Did researching the position in the literature help in the </w:t>
      </w:r>
      <w:proofErr w:type="gramStart"/>
      <w:r w:rsidRPr="00FA0F79">
        <w:rPr>
          <w:rFonts w:ascii="Arial Narrow" w:eastAsia="Times New Roman" w:hAnsi="Arial Narrow" w:cs="Times New Roman"/>
          <w:sz w:val="24"/>
          <w:szCs w:val="20"/>
        </w:rPr>
        <w:t>decision making</w:t>
      </w:r>
      <w:proofErr w:type="gramEnd"/>
      <w:r w:rsidRPr="00FA0F79">
        <w:rPr>
          <w:rFonts w:ascii="Arial Narrow" w:eastAsia="Times New Roman" w:hAnsi="Arial Narrow" w:cs="Times New Roman"/>
          <w:sz w:val="24"/>
          <w:szCs w:val="20"/>
        </w:rPr>
        <w:t xml:space="preserve"> process or make it more difficult?  (h) How do you feel about your final decision?  (</w:t>
      </w:r>
      <w:proofErr w:type="spellStart"/>
      <w:r w:rsidRPr="00FA0F79">
        <w:rPr>
          <w:rFonts w:ascii="Arial Narrow" w:eastAsia="Times New Roman" w:hAnsi="Arial Narrow" w:cs="Times New Roman"/>
          <w:sz w:val="24"/>
          <w:szCs w:val="20"/>
        </w:rPr>
        <w:t>i</w:t>
      </w:r>
      <w:proofErr w:type="spellEnd"/>
      <w:r w:rsidRPr="00FA0F79">
        <w:rPr>
          <w:rFonts w:ascii="Arial Narrow" w:eastAsia="Times New Roman" w:hAnsi="Arial Narrow" w:cs="Times New Roman"/>
          <w:sz w:val="24"/>
          <w:szCs w:val="20"/>
        </w:rPr>
        <w:t>) What if you had to apply it in real life?  Does this change how you feel about it?</w:t>
      </w:r>
    </w:p>
    <w:p w14:paraId="6673AB5E" w14:textId="77777777" w:rsidR="008872B4" w:rsidRPr="005A624B" w:rsidRDefault="008872B4" w:rsidP="008872B4">
      <w:pPr>
        <w:jc w:val="both"/>
        <w:rPr>
          <w:rFonts w:ascii="Arial Narrow" w:eastAsia="Times New Roman" w:hAnsi="Arial Narrow" w:cs="Times New Roman"/>
          <w:sz w:val="24"/>
          <w:szCs w:val="24"/>
        </w:rPr>
      </w:pPr>
    </w:p>
    <w:p w14:paraId="7E821CC5" w14:textId="783270E3" w:rsidR="008872B4" w:rsidRDefault="00FA0F79" w:rsidP="00FA0F79">
      <w:pPr>
        <w:pStyle w:val="ListParagraph"/>
        <w:numPr>
          <w:ilvl w:val="0"/>
          <w:numId w:val="32"/>
        </w:numPr>
        <w:rPr>
          <w:rFonts w:ascii="Arial Narrow" w:eastAsia="Times New Roman" w:hAnsi="Arial Narrow" w:cs="Times New Roman"/>
          <w:b/>
        </w:rPr>
      </w:pPr>
      <w:r>
        <w:rPr>
          <w:rFonts w:ascii="Arial Narrow" w:eastAsia="Times New Roman" w:hAnsi="Arial Narrow" w:cs="Times New Roman"/>
          <w:b/>
        </w:rPr>
        <w:t>Exams</w:t>
      </w:r>
      <w:r w:rsidR="00267157">
        <w:rPr>
          <w:rFonts w:ascii="Arial Narrow" w:eastAsia="Times New Roman" w:hAnsi="Arial Narrow" w:cs="Times New Roman"/>
          <w:b/>
        </w:rPr>
        <w:t xml:space="preserve"> (100 points each)</w:t>
      </w:r>
    </w:p>
    <w:p w14:paraId="145DD1DF" w14:textId="77777777" w:rsidR="00FA0F79" w:rsidRDefault="00FA0F79" w:rsidP="00FA0F79">
      <w:pPr>
        <w:jc w:val="both"/>
        <w:rPr>
          <w:rFonts w:ascii="Times New Roman" w:eastAsia="Times New Roman" w:hAnsi="Times New Roman" w:cs="Times New Roman"/>
          <w:szCs w:val="20"/>
        </w:rPr>
      </w:pPr>
    </w:p>
    <w:p w14:paraId="5D1948ED" w14:textId="04026E4E" w:rsidR="006D45B1" w:rsidRDefault="0058744F" w:rsidP="006D45B1">
      <w:pPr>
        <w:jc w:val="both"/>
        <w:rPr>
          <w:rFonts w:ascii="Arial Narrow" w:eastAsia="Times New Roman" w:hAnsi="Arial Narrow" w:cs="Times New Roman"/>
          <w:sz w:val="24"/>
          <w:szCs w:val="24"/>
        </w:rPr>
      </w:pPr>
      <w:r>
        <w:rPr>
          <w:rFonts w:ascii="Arial Narrow" w:eastAsia="Times New Roman" w:hAnsi="Arial Narrow" w:cs="Times New Roman"/>
          <w:sz w:val="24"/>
          <w:szCs w:val="24"/>
        </w:rPr>
        <w:t>Three</w:t>
      </w:r>
      <w:r w:rsidR="00FA0F79" w:rsidRPr="006277B7">
        <w:rPr>
          <w:rFonts w:ascii="Arial Narrow" w:eastAsia="Times New Roman" w:hAnsi="Arial Narrow" w:cs="Times New Roman"/>
          <w:sz w:val="24"/>
          <w:szCs w:val="24"/>
        </w:rPr>
        <w:t xml:space="preserve"> exams will be given over the course of the semester.  They will be either multiple choice or written application of the concepts learned during the course. </w:t>
      </w:r>
      <w:r>
        <w:rPr>
          <w:rFonts w:ascii="Arial Narrow" w:eastAsia="Times New Roman" w:hAnsi="Arial Narrow" w:cs="Times New Roman"/>
          <w:sz w:val="24"/>
          <w:szCs w:val="24"/>
        </w:rPr>
        <w:t xml:space="preserve">The first two exams will be taken during class.  There will be a multiple-choice final exam administered on Canvas where students can refer to course textbooks and other class notes for assistance. </w:t>
      </w:r>
    </w:p>
    <w:p w14:paraId="1E69BE45" w14:textId="77777777" w:rsidR="00C26D51" w:rsidRDefault="00C26D51" w:rsidP="006D45B1">
      <w:pPr>
        <w:jc w:val="both"/>
        <w:rPr>
          <w:rFonts w:ascii="Arial Narrow" w:eastAsia="Times New Roman" w:hAnsi="Arial Narrow" w:cs="Times New Roman"/>
          <w:sz w:val="24"/>
          <w:szCs w:val="24"/>
        </w:rPr>
      </w:pPr>
    </w:p>
    <w:p w14:paraId="047025DE" w14:textId="216A961F" w:rsidR="00C26D51" w:rsidRPr="00C26D51" w:rsidRDefault="00C26D51" w:rsidP="00C26D51">
      <w:pPr>
        <w:pStyle w:val="ListParagraph"/>
        <w:numPr>
          <w:ilvl w:val="0"/>
          <w:numId w:val="32"/>
        </w:numPr>
        <w:rPr>
          <w:rFonts w:ascii="Arial Narrow" w:eastAsia="Times New Roman" w:hAnsi="Arial Narrow" w:cs="Times New Roman"/>
          <w:b/>
        </w:rPr>
      </w:pPr>
      <w:proofErr w:type="spellStart"/>
      <w:r>
        <w:rPr>
          <w:rFonts w:ascii="Arial Narrow" w:eastAsia="Times New Roman" w:hAnsi="Arial Narrow" w:cs="Times New Roman"/>
          <w:b/>
        </w:rPr>
        <w:t>UnEssay</w:t>
      </w:r>
      <w:proofErr w:type="spellEnd"/>
      <w:r>
        <w:rPr>
          <w:rFonts w:ascii="Arial Narrow" w:eastAsia="Times New Roman" w:hAnsi="Arial Narrow" w:cs="Times New Roman"/>
          <w:b/>
        </w:rPr>
        <w:t xml:space="preserve">:  </w:t>
      </w:r>
      <w:r w:rsidRPr="00C26D51">
        <w:rPr>
          <w:rFonts w:ascii="Arial Narrow" w:eastAsia="Times New Roman" w:hAnsi="Arial Narrow" w:cs="Times New Roman"/>
          <w:b/>
        </w:rPr>
        <w:t>Ethics and Values Journey</w:t>
      </w:r>
      <w:r>
        <w:rPr>
          <w:rFonts w:ascii="Arial Narrow" w:eastAsia="Times New Roman" w:hAnsi="Arial Narrow" w:cs="Times New Roman"/>
          <w:b/>
        </w:rPr>
        <w:t xml:space="preserve"> (100 points)</w:t>
      </w:r>
    </w:p>
    <w:p w14:paraId="0ADC02E5" w14:textId="77777777" w:rsidR="00C26D51" w:rsidRDefault="00C26D51" w:rsidP="00C26D51">
      <w:pPr>
        <w:rPr>
          <w:rFonts w:ascii="Arial Narrow" w:eastAsia="Times New Roman" w:hAnsi="Arial Narrow" w:cs="Times New Roman"/>
          <w:b/>
        </w:rPr>
      </w:pPr>
    </w:p>
    <w:p w14:paraId="083D1985" w14:textId="5DAD6251" w:rsidR="00C26D51" w:rsidRDefault="00C26D51" w:rsidP="00C26D51">
      <w:pPr>
        <w:rPr>
          <w:rFonts w:ascii="Arial Narrow" w:hAnsi="Arial Narrow" w:cs="Arial"/>
          <w:color w:val="000000"/>
          <w:spacing w:val="6"/>
          <w:sz w:val="24"/>
          <w:szCs w:val="24"/>
          <w:shd w:val="clear" w:color="auto" w:fill="FFFFFF"/>
        </w:rPr>
      </w:pPr>
      <w:r w:rsidRPr="00C26D51">
        <w:rPr>
          <w:rFonts w:ascii="Arial Narrow" w:eastAsia="Times New Roman" w:hAnsi="Arial Narrow" w:cs="Arial"/>
          <w:sz w:val="24"/>
          <w:szCs w:val="24"/>
        </w:rPr>
        <w:t xml:space="preserve">An </w:t>
      </w:r>
      <w:proofErr w:type="spellStart"/>
      <w:r w:rsidRPr="00C26D51">
        <w:rPr>
          <w:rFonts w:ascii="Arial Narrow" w:eastAsia="Times New Roman" w:hAnsi="Arial Narrow" w:cs="Arial"/>
          <w:sz w:val="24"/>
          <w:szCs w:val="24"/>
        </w:rPr>
        <w:t>UnEssay</w:t>
      </w:r>
      <w:proofErr w:type="spellEnd"/>
      <w:r w:rsidRPr="00C26D51">
        <w:rPr>
          <w:rFonts w:ascii="Arial Narrow" w:eastAsia="Times New Roman" w:hAnsi="Arial Narrow" w:cs="Arial"/>
          <w:sz w:val="24"/>
          <w:szCs w:val="24"/>
        </w:rPr>
        <w:t xml:space="preserve"> is </w:t>
      </w:r>
      <w:r>
        <w:rPr>
          <w:rFonts w:ascii="Arial Narrow" w:eastAsia="Times New Roman" w:hAnsi="Arial Narrow" w:cs="Arial"/>
          <w:sz w:val="24"/>
          <w:szCs w:val="24"/>
        </w:rPr>
        <w:t>a way to move “</w:t>
      </w:r>
      <w:r w:rsidRPr="00C26D51">
        <w:rPr>
          <w:rFonts w:ascii="Arial Narrow" w:hAnsi="Arial Narrow" w:cs="Arial"/>
          <w:color w:val="000000"/>
          <w:spacing w:val="6"/>
          <w:sz w:val="24"/>
          <w:szCs w:val="24"/>
          <w:shd w:val="clear" w:color="auto" w:fill="FFFFFF"/>
        </w:rPr>
        <w:t>beyond traditional papers</w:t>
      </w:r>
      <w:r>
        <w:rPr>
          <w:rFonts w:ascii="Arial Narrow" w:hAnsi="Arial Narrow" w:cs="Arial"/>
          <w:color w:val="000000"/>
          <w:spacing w:val="6"/>
          <w:sz w:val="24"/>
          <w:szCs w:val="24"/>
          <w:shd w:val="clear" w:color="auto" w:fill="FFFFFF"/>
        </w:rPr>
        <w:t xml:space="preserve">…a </w:t>
      </w:r>
      <w:r w:rsidRPr="00C26D51">
        <w:rPr>
          <w:rFonts w:ascii="Arial Narrow" w:hAnsi="Arial Narrow" w:cs="Arial"/>
          <w:color w:val="000000"/>
          <w:spacing w:val="6"/>
          <w:sz w:val="24"/>
          <w:szCs w:val="24"/>
          <w:shd w:val="clear" w:color="auto" w:fill="FFFFFF"/>
        </w:rPr>
        <w:t>form of self-expression and a way to demonstrate learning in a hands-on and visual way</w:t>
      </w:r>
      <w:r>
        <w:rPr>
          <w:rFonts w:ascii="Arial Narrow" w:hAnsi="Arial Narrow" w:cs="Arial"/>
          <w:color w:val="000000"/>
          <w:spacing w:val="6"/>
          <w:sz w:val="24"/>
          <w:szCs w:val="24"/>
          <w:shd w:val="clear" w:color="auto" w:fill="FFFFFF"/>
        </w:rPr>
        <w:t>.  [Catering]</w:t>
      </w:r>
      <w:r w:rsidRPr="00C26D51">
        <w:rPr>
          <w:rFonts w:ascii="Arial Narrow" w:hAnsi="Arial Narrow" w:cs="Arial"/>
          <w:color w:val="000000"/>
          <w:spacing w:val="6"/>
          <w:sz w:val="24"/>
          <w:szCs w:val="24"/>
          <w:shd w:val="clear" w:color="auto" w:fill="FFFFFF"/>
        </w:rPr>
        <w:t xml:space="preserve"> to students of different learning styles and expressions</w:t>
      </w:r>
      <w:r>
        <w:rPr>
          <w:rFonts w:ascii="Arial Narrow" w:hAnsi="Arial Narrow" w:cs="Arial"/>
          <w:color w:val="000000"/>
          <w:spacing w:val="6"/>
          <w:sz w:val="24"/>
          <w:szCs w:val="24"/>
          <w:shd w:val="clear" w:color="auto" w:fill="FFFFFF"/>
        </w:rPr>
        <w:t>” (</w:t>
      </w:r>
      <w:proofErr w:type="spellStart"/>
      <w:r>
        <w:rPr>
          <w:rFonts w:ascii="Arial Narrow" w:hAnsi="Arial Narrow" w:cs="Arial"/>
          <w:color w:val="000000"/>
          <w:spacing w:val="6"/>
          <w:sz w:val="24"/>
          <w:szCs w:val="24"/>
          <w:shd w:val="clear" w:color="auto" w:fill="FFFFFF"/>
        </w:rPr>
        <w:t>Mader</w:t>
      </w:r>
      <w:proofErr w:type="spellEnd"/>
      <w:r>
        <w:rPr>
          <w:rFonts w:ascii="Arial Narrow" w:hAnsi="Arial Narrow" w:cs="Arial"/>
          <w:color w:val="000000"/>
          <w:spacing w:val="6"/>
          <w:sz w:val="24"/>
          <w:szCs w:val="24"/>
          <w:shd w:val="clear" w:color="auto" w:fill="FFFFFF"/>
        </w:rPr>
        <w:t xml:space="preserve"> 2020).  </w:t>
      </w:r>
    </w:p>
    <w:p w14:paraId="1BCA3270" w14:textId="77777777" w:rsidR="00C26D51" w:rsidRDefault="00C26D51" w:rsidP="00C26D51">
      <w:pPr>
        <w:rPr>
          <w:rFonts w:ascii="Arial Narrow" w:hAnsi="Arial Narrow" w:cs="Arial"/>
          <w:color w:val="000000"/>
          <w:spacing w:val="6"/>
          <w:sz w:val="24"/>
          <w:szCs w:val="24"/>
          <w:shd w:val="clear" w:color="auto" w:fill="FFFFFF"/>
        </w:rPr>
      </w:pPr>
    </w:p>
    <w:p w14:paraId="3B2FF2B1" w14:textId="0D7CF30C" w:rsidR="00C26D51" w:rsidRDefault="00C26D51" w:rsidP="00C26D51">
      <w:pPr>
        <w:rPr>
          <w:rFonts w:ascii="Arial Narrow" w:hAnsi="Arial Narrow" w:cs="Arial"/>
          <w:color w:val="000000"/>
          <w:spacing w:val="6"/>
          <w:sz w:val="24"/>
          <w:szCs w:val="24"/>
          <w:shd w:val="clear" w:color="auto" w:fill="FFFFFF"/>
        </w:rPr>
      </w:pPr>
      <w:r>
        <w:rPr>
          <w:rFonts w:ascii="Arial Narrow" w:hAnsi="Arial Narrow" w:cs="Arial"/>
          <w:color w:val="000000"/>
          <w:spacing w:val="6"/>
          <w:sz w:val="24"/>
          <w:szCs w:val="24"/>
          <w:shd w:val="clear" w:color="auto" w:fill="FFFFFF"/>
        </w:rPr>
        <w:t xml:space="preserve">Students will reflect on their own personal values and what they have learned throughout the course related to their values journey, professional values, and social work ethics to create an </w:t>
      </w:r>
      <w:proofErr w:type="spellStart"/>
      <w:r>
        <w:rPr>
          <w:rFonts w:ascii="Arial Narrow" w:hAnsi="Arial Narrow" w:cs="Arial"/>
          <w:color w:val="000000"/>
          <w:spacing w:val="6"/>
          <w:sz w:val="24"/>
          <w:szCs w:val="24"/>
          <w:shd w:val="clear" w:color="auto" w:fill="FFFFFF"/>
        </w:rPr>
        <w:t>UnEssay</w:t>
      </w:r>
      <w:proofErr w:type="spellEnd"/>
      <w:r>
        <w:rPr>
          <w:rFonts w:ascii="Arial Narrow" w:hAnsi="Arial Narrow" w:cs="Arial"/>
          <w:color w:val="000000"/>
          <w:spacing w:val="6"/>
          <w:sz w:val="24"/>
          <w:szCs w:val="24"/>
          <w:shd w:val="clear" w:color="auto" w:fill="FFFFFF"/>
        </w:rPr>
        <w:t xml:space="preserve"> product in their own interpretive way.  This can be accomplished through a variety of mediums: collage, pottery, painting, needlework, photography, </w:t>
      </w:r>
      <w:proofErr w:type="gramStart"/>
      <w:r>
        <w:rPr>
          <w:rFonts w:ascii="Arial Narrow" w:hAnsi="Arial Narrow" w:cs="Arial"/>
          <w:color w:val="000000"/>
          <w:spacing w:val="6"/>
          <w:sz w:val="24"/>
          <w:szCs w:val="24"/>
          <w:shd w:val="clear" w:color="auto" w:fill="FFFFFF"/>
        </w:rPr>
        <w:t>song-writing</w:t>
      </w:r>
      <w:proofErr w:type="gramEnd"/>
      <w:r>
        <w:rPr>
          <w:rFonts w:ascii="Arial Narrow" w:hAnsi="Arial Narrow" w:cs="Arial"/>
          <w:color w:val="000000"/>
          <w:spacing w:val="6"/>
          <w:sz w:val="24"/>
          <w:szCs w:val="24"/>
          <w:shd w:val="clear" w:color="auto" w:fill="FFFFFF"/>
        </w:rPr>
        <w:t xml:space="preserve"> etc.  The sky is the limit!  </w:t>
      </w:r>
    </w:p>
    <w:p w14:paraId="0E19E955" w14:textId="77777777" w:rsidR="00C26D51" w:rsidRDefault="00C26D51" w:rsidP="00C26D51">
      <w:pPr>
        <w:rPr>
          <w:rFonts w:ascii="Arial Narrow" w:hAnsi="Arial Narrow" w:cs="Arial"/>
          <w:color w:val="000000"/>
          <w:spacing w:val="6"/>
          <w:sz w:val="24"/>
          <w:szCs w:val="24"/>
          <w:shd w:val="clear" w:color="auto" w:fill="FFFFFF"/>
        </w:rPr>
      </w:pPr>
    </w:p>
    <w:p w14:paraId="43E7DAA5" w14:textId="42C7CBCD" w:rsidR="00C26D51" w:rsidRPr="00C26D51" w:rsidRDefault="00C26D51" w:rsidP="00C26D51">
      <w:pPr>
        <w:rPr>
          <w:rFonts w:ascii="Arial Narrow" w:eastAsia="Times New Roman" w:hAnsi="Arial Narrow" w:cs="Arial"/>
          <w:sz w:val="24"/>
          <w:szCs w:val="24"/>
        </w:rPr>
      </w:pPr>
      <w:r>
        <w:rPr>
          <w:rFonts w:ascii="Arial Narrow" w:eastAsia="Times New Roman" w:hAnsi="Arial Narrow" w:cs="Arial"/>
          <w:sz w:val="24"/>
          <w:szCs w:val="24"/>
        </w:rPr>
        <w:lastRenderedPageBreak/>
        <w:t xml:space="preserve">This assignment emphasizes creativity and self-reflection and will be assessed based on “critical and active engagement with the course material” demonstrating “insight…time and effort devoted to creating something thoughtful” (Clark 2016).  </w:t>
      </w:r>
    </w:p>
    <w:p w14:paraId="120C18E3" w14:textId="7B3BBC98" w:rsidR="00C26D51" w:rsidRDefault="00C26D51" w:rsidP="006D45B1">
      <w:pPr>
        <w:jc w:val="both"/>
        <w:rPr>
          <w:rFonts w:ascii="Arial Narrow" w:eastAsia="Times New Roman" w:hAnsi="Arial Narrow" w:cs="Times New Roman"/>
          <w:sz w:val="24"/>
          <w:szCs w:val="24"/>
        </w:rPr>
      </w:pPr>
    </w:p>
    <w:p w14:paraId="5CAE8E6A" w14:textId="19310868" w:rsidR="00C26D51" w:rsidRDefault="00C26D51" w:rsidP="006D45B1">
      <w:pPr>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The assignment will be assessed in </w:t>
      </w:r>
      <w:r w:rsidR="00CD5DEF">
        <w:rPr>
          <w:rFonts w:ascii="Arial Narrow" w:eastAsia="Times New Roman" w:hAnsi="Arial Narrow" w:cs="Times New Roman"/>
          <w:sz w:val="24"/>
          <w:szCs w:val="24"/>
        </w:rPr>
        <w:t>four</w:t>
      </w:r>
      <w:r>
        <w:rPr>
          <w:rFonts w:ascii="Arial Narrow" w:eastAsia="Times New Roman" w:hAnsi="Arial Narrow" w:cs="Times New Roman"/>
          <w:sz w:val="24"/>
          <w:szCs w:val="24"/>
        </w:rPr>
        <w:t xml:space="preserve"> parts</w:t>
      </w:r>
      <w:r w:rsidR="00CD5DEF">
        <w:rPr>
          <w:rFonts w:ascii="Arial Narrow" w:eastAsia="Times New Roman" w:hAnsi="Arial Narrow" w:cs="Times New Roman"/>
          <w:sz w:val="24"/>
          <w:szCs w:val="24"/>
        </w:rPr>
        <w:t xml:space="preserve"> (100 pints total)</w:t>
      </w:r>
      <w:r>
        <w:rPr>
          <w:rFonts w:ascii="Arial Narrow" w:eastAsia="Times New Roman" w:hAnsi="Arial Narrow" w:cs="Times New Roman"/>
          <w:sz w:val="24"/>
          <w:szCs w:val="24"/>
        </w:rPr>
        <w:t xml:space="preserve">: </w:t>
      </w:r>
    </w:p>
    <w:p w14:paraId="2B5C7C88" w14:textId="77BF8264" w:rsidR="00CD5DEF" w:rsidRDefault="00CD5DEF" w:rsidP="00C26D51">
      <w:pPr>
        <w:pStyle w:val="ListParagraph"/>
        <w:numPr>
          <w:ilvl w:val="0"/>
          <w:numId w:val="35"/>
        </w:numPr>
        <w:jc w:val="both"/>
        <w:rPr>
          <w:rFonts w:ascii="Arial Narrow" w:eastAsia="Times New Roman" w:hAnsi="Arial Narrow" w:cs="Times New Roman"/>
        </w:rPr>
      </w:pPr>
      <w:proofErr w:type="spellStart"/>
      <w:r>
        <w:rPr>
          <w:rFonts w:ascii="Arial Narrow" w:eastAsia="Times New Roman" w:hAnsi="Arial Narrow" w:cs="Times New Roman"/>
        </w:rPr>
        <w:t>UnEssay</w:t>
      </w:r>
      <w:proofErr w:type="spellEnd"/>
      <w:r>
        <w:rPr>
          <w:rFonts w:ascii="Arial Narrow" w:eastAsia="Times New Roman" w:hAnsi="Arial Narrow" w:cs="Times New Roman"/>
        </w:rPr>
        <w:t xml:space="preserve"> Idea Proposal (10 points)</w:t>
      </w:r>
    </w:p>
    <w:p w14:paraId="33DA9680" w14:textId="024CEE1C" w:rsidR="00C26D51" w:rsidRDefault="00C26D51" w:rsidP="00C26D51">
      <w:pPr>
        <w:pStyle w:val="ListParagraph"/>
        <w:numPr>
          <w:ilvl w:val="0"/>
          <w:numId w:val="35"/>
        </w:numPr>
        <w:jc w:val="both"/>
        <w:rPr>
          <w:rFonts w:ascii="Arial Narrow" w:eastAsia="Times New Roman" w:hAnsi="Arial Narrow" w:cs="Times New Roman"/>
        </w:rPr>
      </w:pPr>
      <w:proofErr w:type="spellStart"/>
      <w:r>
        <w:rPr>
          <w:rFonts w:ascii="Arial Narrow" w:eastAsia="Times New Roman" w:hAnsi="Arial Narrow" w:cs="Times New Roman"/>
        </w:rPr>
        <w:t>UnEssay</w:t>
      </w:r>
      <w:proofErr w:type="spellEnd"/>
      <w:r>
        <w:rPr>
          <w:rFonts w:ascii="Arial Narrow" w:eastAsia="Times New Roman" w:hAnsi="Arial Narrow" w:cs="Times New Roman"/>
        </w:rPr>
        <w:t xml:space="preserve"> Product (</w:t>
      </w:r>
      <w:r w:rsidR="00CD5DEF">
        <w:rPr>
          <w:rFonts w:ascii="Arial Narrow" w:eastAsia="Times New Roman" w:hAnsi="Arial Narrow" w:cs="Times New Roman"/>
        </w:rPr>
        <w:t>5</w:t>
      </w:r>
      <w:r>
        <w:rPr>
          <w:rFonts w:ascii="Arial Narrow" w:eastAsia="Times New Roman" w:hAnsi="Arial Narrow" w:cs="Times New Roman"/>
        </w:rPr>
        <w:t>0 points)</w:t>
      </w:r>
    </w:p>
    <w:p w14:paraId="5544B652" w14:textId="06489A83" w:rsidR="00C26D51" w:rsidRDefault="00C26D51" w:rsidP="00C26D51">
      <w:pPr>
        <w:pStyle w:val="ListParagraph"/>
        <w:numPr>
          <w:ilvl w:val="0"/>
          <w:numId w:val="35"/>
        </w:numPr>
        <w:jc w:val="both"/>
        <w:rPr>
          <w:rFonts w:ascii="Arial Narrow" w:eastAsia="Times New Roman" w:hAnsi="Arial Narrow" w:cs="Times New Roman"/>
        </w:rPr>
      </w:pPr>
      <w:r>
        <w:rPr>
          <w:rFonts w:ascii="Arial Narrow" w:eastAsia="Times New Roman" w:hAnsi="Arial Narrow" w:cs="Times New Roman"/>
        </w:rPr>
        <w:t xml:space="preserve">One-page written description/reflection of the </w:t>
      </w:r>
      <w:proofErr w:type="spellStart"/>
      <w:r>
        <w:rPr>
          <w:rFonts w:ascii="Arial Narrow" w:eastAsia="Times New Roman" w:hAnsi="Arial Narrow" w:cs="Times New Roman"/>
        </w:rPr>
        <w:t>UnEssay</w:t>
      </w:r>
      <w:proofErr w:type="spellEnd"/>
      <w:r>
        <w:rPr>
          <w:rFonts w:ascii="Arial Narrow" w:eastAsia="Times New Roman" w:hAnsi="Arial Narrow" w:cs="Times New Roman"/>
        </w:rPr>
        <w:t xml:space="preserve"> (20 points)</w:t>
      </w:r>
    </w:p>
    <w:p w14:paraId="7BA5AAEB" w14:textId="6A538E7C" w:rsidR="00C26D51" w:rsidRPr="00C26D51" w:rsidRDefault="00C26D51" w:rsidP="00C26D51">
      <w:pPr>
        <w:pStyle w:val="ListParagraph"/>
        <w:numPr>
          <w:ilvl w:val="0"/>
          <w:numId w:val="35"/>
        </w:numPr>
        <w:jc w:val="both"/>
        <w:rPr>
          <w:rFonts w:ascii="Arial Narrow" w:eastAsia="Times New Roman" w:hAnsi="Arial Narrow" w:cs="Times New Roman"/>
        </w:rPr>
      </w:pPr>
      <w:r>
        <w:rPr>
          <w:rFonts w:ascii="Arial Narrow" w:eastAsia="Times New Roman" w:hAnsi="Arial Narrow" w:cs="Times New Roman"/>
        </w:rPr>
        <w:t>5-minute class presentation (20 points)</w:t>
      </w:r>
    </w:p>
    <w:p w14:paraId="170583E0" w14:textId="49A0EE48" w:rsidR="006D45B1" w:rsidRDefault="006D45B1" w:rsidP="006D45B1">
      <w:pPr>
        <w:jc w:val="both"/>
        <w:rPr>
          <w:rFonts w:ascii="Arial Narrow" w:eastAsia="Times New Roman" w:hAnsi="Arial Narrow" w:cs="Times New Roman"/>
          <w:sz w:val="24"/>
          <w:szCs w:val="24"/>
        </w:rPr>
      </w:pPr>
    </w:p>
    <w:p w14:paraId="7356767F" w14:textId="77777777" w:rsidR="006277B7" w:rsidRPr="006277B7" w:rsidRDefault="006277B7" w:rsidP="006277B7">
      <w:pPr>
        <w:rPr>
          <w:rFonts w:ascii="Arial Narrow" w:eastAsia="Times New Roman" w:hAnsi="Arial Narrow" w:cs="Times New Roman"/>
          <w:sz w:val="24"/>
          <w:szCs w:val="24"/>
        </w:rPr>
      </w:pPr>
    </w:p>
    <w:p w14:paraId="61B3989C" w14:textId="3E832580" w:rsidR="006277B7" w:rsidRDefault="006277B7" w:rsidP="006277B7">
      <w:pPr>
        <w:jc w:val="both"/>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14:paraId="2097EA10" w14:textId="7AF34539" w:rsidR="008872B4" w:rsidRPr="004121D6" w:rsidRDefault="008872B4" w:rsidP="00FA0F79">
      <w:pPr>
        <w:spacing w:after="160" w:line="259" w:lineRule="auto"/>
        <w:jc w:val="center"/>
        <w:rPr>
          <w:rFonts w:ascii="Arial Narrow" w:hAnsi="Arial Narrow" w:cs="Times New Roman"/>
          <w:b/>
          <w:color w:val="000000" w:themeColor="text1"/>
          <w:sz w:val="24"/>
          <w:szCs w:val="24"/>
        </w:rPr>
      </w:pPr>
      <w:r w:rsidRPr="004121D6">
        <w:rPr>
          <w:rFonts w:ascii="Arial Narrow" w:hAnsi="Arial Narrow" w:cs="Times New Roman"/>
          <w:b/>
          <w:color w:val="000000" w:themeColor="text1"/>
          <w:sz w:val="24"/>
          <w:szCs w:val="24"/>
        </w:rPr>
        <w:lastRenderedPageBreak/>
        <w:t xml:space="preserve">Critical Thinking </w:t>
      </w:r>
      <w:r w:rsidR="00835A4A" w:rsidRPr="004121D6">
        <w:rPr>
          <w:rFonts w:ascii="Arial Narrow" w:hAnsi="Arial Narrow" w:cs="Times New Roman"/>
          <w:b/>
          <w:color w:val="000000" w:themeColor="text1"/>
          <w:sz w:val="24"/>
          <w:szCs w:val="24"/>
        </w:rPr>
        <w:t>Journal Prompts</w:t>
      </w:r>
    </w:p>
    <w:p w14:paraId="7EFB2207" w14:textId="77777777" w:rsidR="008872B4" w:rsidRPr="004121D6" w:rsidRDefault="008872B4" w:rsidP="008872B4">
      <w:pPr>
        <w:jc w:val="center"/>
        <w:rPr>
          <w:rFonts w:ascii="Arial Narrow" w:hAnsi="Arial Narrow" w:cs="Times New Roman"/>
          <w:b/>
          <w:color w:val="000000" w:themeColor="text1"/>
          <w:sz w:val="24"/>
          <w:szCs w:val="24"/>
        </w:rPr>
      </w:pPr>
      <w:r w:rsidRPr="004121D6">
        <w:rPr>
          <w:rFonts w:ascii="Arial Narrow" w:hAnsi="Arial Narrow" w:cs="Times New Roman"/>
          <w:b/>
          <w:color w:val="000000" w:themeColor="text1"/>
          <w:sz w:val="24"/>
          <w:szCs w:val="24"/>
        </w:rPr>
        <w:t>Ethics and Professionalism in Practice (SOWK 4000-001)</w:t>
      </w:r>
    </w:p>
    <w:p w14:paraId="17C81409" w14:textId="53C222BD" w:rsidR="00835A4A" w:rsidRPr="004121D6" w:rsidRDefault="00835A4A" w:rsidP="00835A4A">
      <w:pPr>
        <w:spacing w:before="180" w:after="180"/>
        <w:rPr>
          <w:rFonts w:ascii="Arial Narrow" w:hAnsi="Arial Narrow" w:cs="Times New Roman"/>
          <w:b/>
          <w:color w:val="000000" w:themeColor="text1"/>
          <w:sz w:val="24"/>
          <w:szCs w:val="24"/>
        </w:rPr>
      </w:pPr>
      <w:r w:rsidRPr="004121D6">
        <w:rPr>
          <w:rFonts w:ascii="Arial Narrow" w:hAnsi="Arial Narrow" w:cs="Times New Roman"/>
          <w:b/>
          <w:color w:val="000000" w:themeColor="text1"/>
          <w:sz w:val="24"/>
          <w:szCs w:val="24"/>
        </w:rPr>
        <w:t>Critical Thinking Journal #1</w:t>
      </w:r>
    </w:p>
    <w:p w14:paraId="5AEAA63A" w14:textId="77777777" w:rsidR="00883998" w:rsidRPr="00883998" w:rsidRDefault="00883998" w:rsidP="00883998">
      <w:pPr>
        <w:pStyle w:val="NormalWeb"/>
        <w:spacing w:before="180" w:beforeAutospacing="0" w:after="180" w:afterAutospacing="0"/>
        <w:rPr>
          <w:rFonts w:ascii="Arial Narrow" w:hAnsi="Arial Narrow" w:cs="Arial"/>
          <w:color w:val="333333"/>
          <w:sz w:val="24"/>
          <w:szCs w:val="24"/>
        </w:rPr>
      </w:pPr>
      <w:r w:rsidRPr="00883998">
        <w:rPr>
          <w:rFonts w:ascii="Arial Narrow" w:hAnsi="Arial Narrow" w:cs="Arial"/>
          <w:color w:val="333333"/>
          <w:sz w:val="24"/>
          <w:szCs w:val="24"/>
          <w:u w:val="single"/>
        </w:rPr>
        <w:t>Personal Values:</w:t>
      </w:r>
    </w:p>
    <w:p w14:paraId="76F7DC81" w14:textId="77777777" w:rsidR="00883998" w:rsidRPr="00883998" w:rsidRDefault="00883998" w:rsidP="00883998">
      <w:pPr>
        <w:pStyle w:val="NormalWeb"/>
        <w:spacing w:before="180" w:beforeAutospacing="0" w:after="180" w:afterAutospacing="0"/>
        <w:rPr>
          <w:rFonts w:ascii="Arial Narrow" w:hAnsi="Arial Narrow" w:cs="Arial"/>
          <w:color w:val="333333"/>
          <w:sz w:val="24"/>
          <w:szCs w:val="24"/>
        </w:rPr>
      </w:pPr>
      <w:r w:rsidRPr="00883998">
        <w:rPr>
          <w:rFonts w:ascii="Arial Narrow" w:hAnsi="Arial Narrow" w:cs="Arial"/>
          <w:color w:val="333333"/>
          <w:sz w:val="24"/>
          <w:szCs w:val="24"/>
        </w:rPr>
        <w:t>Social workers deal with varied situations which may be congruent or dissonant with their personal values.</w:t>
      </w:r>
      <w:r w:rsidRPr="00883998">
        <w:rPr>
          <w:rStyle w:val="apple-converted-space"/>
          <w:rFonts w:ascii="Arial Narrow" w:hAnsi="Arial Narrow" w:cs="Arial"/>
          <w:color w:val="333333"/>
          <w:sz w:val="24"/>
          <w:szCs w:val="24"/>
        </w:rPr>
        <w:t> </w:t>
      </w:r>
    </w:p>
    <w:p w14:paraId="1DD32E1C" w14:textId="77777777" w:rsidR="00883998" w:rsidRPr="00883998" w:rsidRDefault="00883998" w:rsidP="00883998">
      <w:pPr>
        <w:numPr>
          <w:ilvl w:val="0"/>
          <w:numId w:val="36"/>
        </w:numPr>
        <w:spacing w:before="100" w:beforeAutospacing="1" w:after="100" w:afterAutospacing="1"/>
        <w:ind w:left="1095"/>
        <w:rPr>
          <w:rFonts w:ascii="Arial Narrow" w:hAnsi="Arial Narrow" w:cs="Arial"/>
          <w:color w:val="333333"/>
          <w:sz w:val="24"/>
          <w:szCs w:val="24"/>
        </w:rPr>
      </w:pPr>
      <w:r w:rsidRPr="00883998">
        <w:rPr>
          <w:rFonts w:ascii="Arial Narrow" w:hAnsi="Arial Narrow" w:cs="Arial"/>
          <w:color w:val="333333"/>
          <w:sz w:val="24"/>
          <w:szCs w:val="24"/>
        </w:rPr>
        <w:t>From where did you derive your personal values? </w:t>
      </w:r>
      <w:r w:rsidRPr="00883998">
        <w:rPr>
          <w:rStyle w:val="apple-converted-space"/>
          <w:rFonts w:ascii="Arial Narrow" w:hAnsi="Arial Narrow" w:cs="Arial"/>
          <w:color w:val="333333"/>
          <w:sz w:val="24"/>
          <w:szCs w:val="24"/>
        </w:rPr>
        <w:t> </w:t>
      </w:r>
    </w:p>
    <w:p w14:paraId="499CBB91" w14:textId="77777777" w:rsidR="00883998" w:rsidRPr="00883998" w:rsidRDefault="00883998" w:rsidP="00883998">
      <w:pPr>
        <w:numPr>
          <w:ilvl w:val="0"/>
          <w:numId w:val="36"/>
        </w:numPr>
        <w:spacing w:before="100" w:beforeAutospacing="1" w:after="100" w:afterAutospacing="1"/>
        <w:ind w:left="1095"/>
        <w:rPr>
          <w:rFonts w:ascii="Arial Narrow" w:hAnsi="Arial Narrow" w:cs="Arial"/>
          <w:color w:val="333333"/>
          <w:sz w:val="24"/>
          <w:szCs w:val="24"/>
        </w:rPr>
      </w:pPr>
      <w:r w:rsidRPr="00883998">
        <w:rPr>
          <w:rFonts w:ascii="Arial Narrow" w:hAnsi="Arial Narrow" w:cs="Arial"/>
          <w:color w:val="333333"/>
          <w:sz w:val="24"/>
          <w:szCs w:val="24"/>
        </w:rPr>
        <w:t>Can you identify how your values play a part in your personal life and how they might play a part in your professional life?</w:t>
      </w:r>
    </w:p>
    <w:p w14:paraId="1CD489E3" w14:textId="77777777" w:rsidR="00883998" w:rsidRPr="00883998" w:rsidRDefault="00883998" w:rsidP="00883998">
      <w:pPr>
        <w:pStyle w:val="NormalWeb"/>
        <w:spacing w:before="180" w:beforeAutospacing="0" w:after="180" w:afterAutospacing="0"/>
        <w:rPr>
          <w:rFonts w:ascii="Arial Narrow" w:hAnsi="Arial Narrow" w:cs="Arial"/>
          <w:color w:val="333333"/>
          <w:sz w:val="24"/>
          <w:szCs w:val="24"/>
        </w:rPr>
      </w:pPr>
      <w:r w:rsidRPr="00883998">
        <w:rPr>
          <w:rFonts w:ascii="Arial Narrow" w:hAnsi="Arial Narrow" w:cs="Arial"/>
          <w:color w:val="333333"/>
          <w:sz w:val="24"/>
          <w:szCs w:val="24"/>
          <w:u w:val="single"/>
        </w:rPr>
        <w:t>Professional Social Work Values-Based Policy Statements:</w:t>
      </w:r>
    </w:p>
    <w:p w14:paraId="2EA56C39" w14:textId="77777777" w:rsidR="00883998" w:rsidRPr="00883998" w:rsidRDefault="00883998" w:rsidP="00883998">
      <w:pPr>
        <w:numPr>
          <w:ilvl w:val="0"/>
          <w:numId w:val="37"/>
        </w:numPr>
        <w:spacing w:before="100" w:beforeAutospacing="1" w:after="100" w:afterAutospacing="1"/>
        <w:ind w:left="1095"/>
        <w:rPr>
          <w:rFonts w:ascii="Arial Narrow" w:hAnsi="Arial Narrow" w:cs="Arial"/>
          <w:color w:val="333333"/>
          <w:sz w:val="24"/>
          <w:szCs w:val="24"/>
        </w:rPr>
      </w:pPr>
      <w:r w:rsidRPr="00883998">
        <w:rPr>
          <w:rFonts w:ascii="Arial Narrow" w:hAnsi="Arial Narrow" w:cs="Arial"/>
          <w:color w:val="333333"/>
          <w:sz w:val="24"/>
          <w:szCs w:val="24"/>
        </w:rPr>
        <w:t>Discuss at least two NASW Policy Statements </w:t>
      </w:r>
      <w:r w:rsidRPr="00883998">
        <w:rPr>
          <w:rFonts w:ascii="Arial Narrow" w:hAnsi="Arial Narrow" w:cs="Arial"/>
          <w:color w:val="333333"/>
          <w:sz w:val="24"/>
          <w:szCs w:val="24"/>
          <w:u w:val="single"/>
        </w:rPr>
        <w:t>that you agree with.</w:t>
      </w:r>
      <w:r w:rsidRPr="00883998">
        <w:rPr>
          <w:rFonts w:ascii="Arial Narrow" w:hAnsi="Arial Narrow" w:cs="Arial"/>
          <w:color w:val="333333"/>
          <w:sz w:val="24"/>
          <w:szCs w:val="24"/>
        </w:rPr>
        <w:t xml:space="preserve">  What is the basis for your agreement?</w:t>
      </w:r>
    </w:p>
    <w:p w14:paraId="1B358E6A" w14:textId="77777777" w:rsidR="00883998" w:rsidRPr="00883998" w:rsidRDefault="00883998" w:rsidP="00883998">
      <w:pPr>
        <w:numPr>
          <w:ilvl w:val="0"/>
          <w:numId w:val="37"/>
        </w:numPr>
        <w:spacing w:before="100" w:beforeAutospacing="1" w:after="100" w:afterAutospacing="1"/>
        <w:ind w:left="1095"/>
        <w:rPr>
          <w:rFonts w:ascii="Arial Narrow" w:hAnsi="Arial Narrow" w:cs="Arial"/>
          <w:color w:val="333333"/>
          <w:sz w:val="24"/>
          <w:szCs w:val="24"/>
        </w:rPr>
      </w:pPr>
      <w:r w:rsidRPr="00883998">
        <w:rPr>
          <w:rFonts w:ascii="Arial Narrow" w:hAnsi="Arial Narrow" w:cs="Arial"/>
          <w:color w:val="333333"/>
          <w:sz w:val="24"/>
          <w:szCs w:val="24"/>
        </w:rPr>
        <w:t>Discuss at least two NASW Policy Statements that</w:t>
      </w:r>
      <w:r w:rsidRPr="00883998">
        <w:rPr>
          <w:rStyle w:val="apple-converted-space"/>
          <w:rFonts w:ascii="Arial Narrow" w:hAnsi="Arial Narrow" w:cs="Arial"/>
          <w:color w:val="333333"/>
          <w:sz w:val="24"/>
          <w:szCs w:val="24"/>
        </w:rPr>
        <w:t> </w:t>
      </w:r>
      <w:r w:rsidRPr="00883998">
        <w:rPr>
          <w:rFonts w:ascii="Arial Narrow" w:hAnsi="Arial Narrow" w:cs="Arial"/>
          <w:color w:val="333333"/>
          <w:sz w:val="24"/>
          <w:szCs w:val="24"/>
          <w:u w:val="single"/>
        </w:rPr>
        <w:t>make you uncomfortable </w:t>
      </w:r>
      <w:r w:rsidRPr="00883998">
        <w:rPr>
          <w:rFonts w:ascii="Arial Narrow" w:hAnsi="Arial Narrow" w:cs="Arial"/>
          <w:color w:val="333333"/>
          <w:sz w:val="24"/>
          <w:szCs w:val="24"/>
        </w:rPr>
        <w:t>or with which you</w:t>
      </w:r>
      <w:r w:rsidRPr="00883998">
        <w:rPr>
          <w:rStyle w:val="apple-converted-space"/>
          <w:rFonts w:ascii="Arial Narrow" w:hAnsi="Arial Narrow" w:cs="Arial"/>
          <w:color w:val="333333"/>
          <w:sz w:val="24"/>
          <w:szCs w:val="24"/>
        </w:rPr>
        <w:t> </w:t>
      </w:r>
      <w:r w:rsidRPr="00883998">
        <w:rPr>
          <w:rFonts w:ascii="Arial Narrow" w:hAnsi="Arial Narrow" w:cs="Arial"/>
          <w:color w:val="333333"/>
          <w:sz w:val="24"/>
          <w:szCs w:val="24"/>
          <w:u w:val="single"/>
        </w:rPr>
        <w:t>disagree</w:t>
      </w:r>
      <w:r w:rsidRPr="00883998">
        <w:rPr>
          <w:rFonts w:ascii="Arial Narrow" w:hAnsi="Arial Narrow" w:cs="Arial"/>
          <w:color w:val="333333"/>
          <w:sz w:val="24"/>
          <w:szCs w:val="24"/>
        </w:rPr>
        <w:t>.</w:t>
      </w:r>
      <w:r w:rsidRPr="00883998">
        <w:rPr>
          <w:rStyle w:val="apple-converted-space"/>
          <w:rFonts w:ascii="Arial Narrow" w:hAnsi="Arial Narrow" w:cs="Arial"/>
          <w:color w:val="333333"/>
          <w:sz w:val="24"/>
          <w:szCs w:val="24"/>
        </w:rPr>
        <w:t> </w:t>
      </w:r>
      <w:r w:rsidRPr="00883998">
        <w:rPr>
          <w:rFonts w:ascii="Arial Narrow" w:hAnsi="Arial Narrow" w:cs="Arial"/>
          <w:color w:val="333333"/>
          <w:sz w:val="24"/>
          <w:szCs w:val="24"/>
        </w:rPr>
        <w:t>What is the basis of your discomfort/disagreement?</w:t>
      </w:r>
      <w:r w:rsidRPr="00883998">
        <w:rPr>
          <w:rStyle w:val="apple-converted-space"/>
          <w:rFonts w:ascii="Arial Narrow" w:hAnsi="Arial Narrow" w:cs="Arial"/>
          <w:color w:val="333333"/>
          <w:sz w:val="24"/>
          <w:szCs w:val="24"/>
        </w:rPr>
        <w:t> </w:t>
      </w:r>
    </w:p>
    <w:p w14:paraId="2FF9C6B3" w14:textId="6F6B7D5E" w:rsidR="008872B4" w:rsidRPr="00883998" w:rsidRDefault="00883998" w:rsidP="00883998">
      <w:pPr>
        <w:numPr>
          <w:ilvl w:val="0"/>
          <w:numId w:val="37"/>
        </w:numPr>
        <w:spacing w:before="100" w:beforeAutospacing="1" w:after="100" w:afterAutospacing="1"/>
        <w:ind w:left="1095"/>
        <w:rPr>
          <w:rFonts w:ascii="Arial Narrow" w:hAnsi="Arial Narrow" w:cs="Arial"/>
          <w:color w:val="333333"/>
          <w:sz w:val="24"/>
          <w:szCs w:val="24"/>
        </w:rPr>
      </w:pPr>
      <w:r w:rsidRPr="00883998">
        <w:rPr>
          <w:rFonts w:ascii="Arial Narrow" w:hAnsi="Arial Narrow" w:cs="Arial"/>
          <w:color w:val="333333"/>
          <w:sz w:val="24"/>
          <w:szCs w:val="24"/>
        </w:rPr>
        <w:t>How will you resolve these when working as a professional social worker?</w:t>
      </w:r>
    </w:p>
    <w:p w14:paraId="14E25E44" w14:textId="4E1C95B0" w:rsidR="00835A4A" w:rsidRPr="004121D6" w:rsidRDefault="00835A4A" w:rsidP="00835A4A">
      <w:pPr>
        <w:spacing w:before="180" w:after="180"/>
        <w:rPr>
          <w:rFonts w:ascii="Arial Narrow" w:hAnsi="Arial Narrow" w:cs="Times New Roman"/>
          <w:b/>
          <w:color w:val="000000" w:themeColor="text1"/>
          <w:sz w:val="24"/>
          <w:szCs w:val="24"/>
        </w:rPr>
      </w:pPr>
      <w:r w:rsidRPr="004121D6">
        <w:rPr>
          <w:rFonts w:ascii="Arial Narrow" w:hAnsi="Arial Narrow" w:cs="Times New Roman"/>
          <w:b/>
          <w:color w:val="000000" w:themeColor="text1"/>
          <w:sz w:val="24"/>
          <w:szCs w:val="24"/>
        </w:rPr>
        <w:t>Critical Thinking Journal #</w:t>
      </w:r>
      <w:r w:rsidR="00883998">
        <w:rPr>
          <w:rFonts w:ascii="Arial Narrow" w:hAnsi="Arial Narrow" w:cs="Times New Roman"/>
          <w:b/>
          <w:color w:val="000000" w:themeColor="text1"/>
          <w:sz w:val="24"/>
          <w:szCs w:val="24"/>
        </w:rPr>
        <w:t>2</w:t>
      </w:r>
    </w:p>
    <w:p w14:paraId="25E3456C" w14:textId="77777777" w:rsidR="008872B4" w:rsidRPr="004121D6" w:rsidRDefault="008872B4" w:rsidP="00835A4A">
      <w:pPr>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 xml:space="preserve">These questions and exercises are designed to help you understand the following concepts: moral decision making, ethical decision making, and biopsychosocial-spiritual factors affecting moral decision making. </w:t>
      </w:r>
    </w:p>
    <w:p w14:paraId="1AEAF9C8" w14:textId="77777777" w:rsidR="008872B4" w:rsidRPr="004121D6" w:rsidRDefault="008872B4" w:rsidP="00835A4A">
      <w:pPr>
        <w:ind w:left="720"/>
        <w:jc w:val="both"/>
        <w:rPr>
          <w:rFonts w:ascii="Arial Narrow" w:eastAsia="Times New Roman" w:hAnsi="Arial Narrow" w:cs="Times New Roman"/>
          <w:color w:val="000000" w:themeColor="text1"/>
          <w:sz w:val="24"/>
          <w:szCs w:val="24"/>
        </w:rPr>
      </w:pPr>
    </w:p>
    <w:p w14:paraId="437D3450" w14:textId="77777777" w:rsidR="008872B4" w:rsidRPr="004121D6" w:rsidRDefault="008872B4" w:rsidP="00835A4A">
      <w:pPr>
        <w:numPr>
          <w:ilvl w:val="0"/>
          <w:numId w:val="4"/>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i/>
          <w:color w:val="000000" w:themeColor="text1"/>
          <w:sz w:val="24"/>
          <w:szCs w:val="24"/>
        </w:rPr>
        <w:t>Factors Affecting Moral Choices</w:t>
      </w:r>
      <w:r w:rsidRPr="004121D6">
        <w:rPr>
          <w:rFonts w:ascii="Arial Narrow" w:eastAsia="Times New Roman" w:hAnsi="Arial Narrow" w:cs="Times New Roman"/>
          <w:color w:val="000000" w:themeColor="text1"/>
          <w:sz w:val="24"/>
          <w:szCs w:val="24"/>
        </w:rPr>
        <w:t xml:space="preserve">: For each of the following scenarios, explain how biological, psychological, social, or spiritual factors may be affecting the client’s moral decision-making process: (Some of the scenarios may be affected by multiple factors. Be sure to list </w:t>
      </w:r>
      <w:r w:rsidRPr="004121D6">
        <w:rPr>
          <w:rFonts w:ascii="Arial Narrow" w:eastAsia="Times New Roman" w:hAnsi="Arial Narrow" w:cs="Times New Roman"/>
          <w:i/>
          <w:color w:val="000000" w:themeColor="text1"/>
          <w:sz w:val="24"/>
          <w:szCs w:val="24"/>
        </w:rPr>
        <w:t xml:space="preserve">all </w:t>
      </w:r>
      <w:r w:rsidRPr="004121D6">
        <w:rPr>
          <w:rFonts w:ascii="Arial Narrow" w:eastAsia="Times New Roman" w:hAnsi="Arial Narrow" w:cs="Times New Roman"/>
          <w:color w:val="000000" w:themeColor="text1"/>
          <w:sz w:val="24"/>
          <w:szCs w:val="24"/>
        </w:rPr>
        <w:t>that may have an effect on the client)</w:t>
      </w:r>
    </w:p>
    <w:p w14:paraId="354CC5EB" w14:textId="77777777" w:rsidR="008872B4" w:rsidRPr="004121D6" w:rsidRDefault="008872B4" w:rsidP="00835A4A">
      <w:pPr>
        <w:numPr>
          <w:ilvl w:val="0"/>
          <w:numId w:val="12"/>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You are working with Colin, a 10-year-old who has been picking on a Vietnamese American boy in his class, calling him names and taunting him into fights. Colin’s father is currently unemployed. He blames his predicament on immigrants who come here and take all the good jobs. Colin’s father has told him that America is for Americans and everyone else should stay home in their own countries.</w:t>
      </w:r>
    </w:p>
    <w:p w14:paraId="5D518E94" w14:textId="77777777" w:rsidR="008872B4" w:rsidRPr="004121D6" w:rsidRDefault="008872B4" w:rsidP="00835A4A">
      <w:pPr>
        <w:numPr>
          <w:ilvl w:val="0"/>
          <w:numId w:val="12"/>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You are counseling Charlotte, a woman who suffers from kidney failure and urgently needs a kidney transplant. Over 70,000 people are on the waiting list for transplants. Charlotte feels desperate, so she has placed an advertisement on the Internet saying that she us willing to buy a kidney for $100,000. She knows that buying organs is illegal in the United States, so her advertisement uses an overseas address.</w:t>
      </w:r>
    </w:p>
    <w:p w14:paraId="1CD7A52D" w14:textId="77777777" w:rsidR="008872B4" w:rsidRPr="004121D6" w:rsidRDefault="008872B4" w:rsidP="00835A4A">
      <w:pPr>
        <w:numPr>
          <w:ilvl w:val="0"/>
          <w:numId w:val="12"/>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You have been helping Clara deal with a loveless marriage. Her family and religious community pressured her into marrying a man who impregnated her. She says her religion prohibits divorce as marriage is a lifelong commitment. She feels sad and alone but believes trying everything to make the marriage work is the right thing to do.</w:t>
      </w:r>
    </w:p>
    <w:p w14:paraId="17E867EC" w14:textId="77777777" w:rsidR="008872B4" w:rsidRPr="004121D6" w:rsidRDefault="008872B4" w:rsidP="00835A4A">
      <w:pPr>
        <w:numPr>
          <w:ilvl w:val="0"/>
          <w:numId w:val="12"/>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You are a case manager for Chris, a 24-year-old with Down syndrome. Cognitively, he functions at the level of a 6-year-old and lives in a supportive housing facility for other men and women with Down syndrome. Chris tells you that his parents want him to get a vasectomy. He thinks this is the right thing to do because his parents always know what is best for him.</w:t>
      </w:r>
    </w:p>
    <w:p w14:paraId="49E78188" w14:textId="77777777" w:rsidR="008872B4" w:rsidRPr="004121D6" w:rsidRDefault="008872B4" w:rsidP="00835A4A">
      <w:pPr>
        <w:ind w:left="1440"/>
        <w:contextualSpacing/>
        <w:jc w:val="both"/>
        <w:rPr>
          <w:rFonts w:ascii="Arial Narrow" w:eastAsia="Times New Roman" w:hAnsi="Arial Narrow" w:cs="Times New Roman"/>
          <w:color w:val="000000" w:themeColor="text1"/>
          <w:sz w:val="24"/>
          <w:szCs w:val="24"/>
        </w:rPr>
      </w:pPr>
    </w:p>
    <w:p w14:paraId="51610C1B" w14:textId="77777777" w:rsidR="008872B4" w:rsidRPr="004121D6" w:rsidRDefault="008872B4" w:rsidP="00835A4A">
      <w:pPr>
        <w:numPr>
          <w:ilvl w:val="0"/>
          <w:numId w:val="4"/>
        </w:numPr>
        <w:ind w:left="720"/>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i/>
          <w:color w:val="000000" w:themeColor="text1"/>
          <w:sz w:val="24"/>
          <w:szCs w:val="24"/>
        </w:rPr>
        <w:lastRenderedPageBreak/>
        <w:t>Moral-Ethical Conflicts</w:t>
      </w:r>
      <w:r w:rsidRPr="004121D6">
        <w:rPr>
          <w:rFonts w:ascii="Arial Narrow" w:eastAsia="Times New Roman" w:hAnsi="Arial Narrow" w:cs="Times New Roman"/>
          <w:color w:val="000000" w:themeColor="text1"/>
          <w:sz w:val="24"/>
          <w:szCs w:val="24"/>
        </w:rPr>
        <w:t xml:space="preserve">: For each of the following cases, using the Code of Ethics as a guide, identify the conflicts between the social worker’s moral convictions and ethical obligations. </w:t>
      </w:r>
    </w:p>
    <w:p w14:paraId="131A4F83" w14:textId="77777777" w:rsidR="008872B4" w:rsidRPr="004121D6" w:rsidRDefault="008872B4" w:rsidP="00835A4A">
      <w:pPr>
        <w:numPr>
          <w:ilvl w:val="1"/>
          <w:numId w:val="13"/>
        </w:numPr>
        <w:ind w:left="1440"/>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Sripada likes her field instructor, Fritz, very much. In fact, she likes him so much that she wants to invite him to her mountain cottage for the weekend. She knows the Code of Ethics says something about dual relationships and maintaining professional boundaries. Still, she personally believes in free will and individuality, so what could it hurt to spend the weekend with Fritz?</w:t>
      </w:r>
    </w:p>
    <w:p w14:paraId="7369170C" w14:textId="77777777" w:rsidR="008872B4" w:rsidRPr="004121D6" w:rsidRDefault="008872B4" w:rsidP="00835A4A">
      <w:pPr>
        <w:numPr>
          <w:ilvl w:val="1"/>
          <w:numId w:val="13"/>
        </w:numPr>
        <w:ind w:left="1440"/>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 xml:space="preserve">Sacha worked as a journalist before she became a social worker. She still writes articles for a </w:t>
      </w:r>
      <w:proofErr w:type="gramStart"/>
      <w:r w:rsidRPr="004121D6">
        <w:rPr>
          <w:rFonts w:ascii="Arial Narrow" w:eastAsia="Times New Roman" w:hAnsi="Arial Narrow" w:cs="Times New Roman"/>
          <w:color w:val="000000" w:themeColor="text1"/>
          <w:sz w:val="24"/>
          <w:szCs w:val="24"/>
        </w:rPr>
        <w:t>human interest</w:t>
      </w:r>
      <w:proofErr w:type="gramEnd"/>
      <w:r w:rsidRPr="004121D6">
        <w:rPr>
          <w:rFonts w:ascii="Arial Narrow" w:eastAsia="Times New Roman" w:hAnsi="Arial Narrow" w:cs="Times New Roman"/>
          <w:color w:val="000000" w:themeColor="text1"/>
          <w:sz w:val="24"/>
          <w:szCs w:val="24"/>
        </w:rPr>
        <w:t xml:space="preserve"> magazine. She finds that she gets good story material from the clients she works with. Her colleague says she is breaching client confidentiality, since she does not ask the clients for permission to tell their stories. Sacha thinks that people living in a democratic society have a right to know what is going on in their communities. </w:t>
      </w:r>
    </w:p>
    <w:p w14:paraId="21A62BFC" w14:textId="77777777" w:rsidR="008872B4" w:rsidRPr="004121D6" w:rsidRDefault="008872B4" w:rsidP="00835A4A">
      <w:pPr>
        <w:numPr>
          <w:ilvl w:val="1"/>
          <w:numId w:val="13"/>
        </w:numPr>
        <w:ind w:left="1440"/>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Selwyn is working in a nursing home when he receives a phone call saying that he might be the winner of $1,000,000. All he has to do is fly to the Bahamas and participate in a televised talent contest. He has always wanted to be on television, so he informs his supervisor that he will be back in a couple of weeks, maybe. His supervisor says that he needs to take care of his clients first, but Selwyn says he has no time and this contest is more important. Besides, if he wins, he’ll give a big donation to the home.</w:t>
      </w:r>
      <w:sdt>
        <w:sdtPr>
          <w:rPr>
            <w:rFonts w:ascii="Arial Narrow" w:hAnsi="Arial Narrow" w:cs="Times New Roman"/>
            <w:color w:val="000000" w:themeColor="text1"/>
            <w:sz w:val="24"/>
            <w:szCs w:val="24"/>
          </w:rPr>
          <w:id w:val="262118952"/>
          <w:citation/>
        </w:sdtPr>
        <w:sdtContent>
          <w:r w:rsidRPr="004121D6">
            <w:rPr>
              <w:rFonts w:ascii="Arial Narrow" w:hAnsi="Arial Narrow" w:cs="Times New Roman"/>
              <w:color w:val="000000" w:themeColor="text1"/>
              <w:sz w:val="24"/>
              <w:szCs w:val="24"/>
            </w:rPr>
            <w:fldChar w:fldCharType="begin"/>
          </w:r>
          <w:r w:rsidRPr="004121D6">
            <w:rPr>
              <w:rFonts w:ascii="Arial Narrow" w:hAnsi="Arial Narrow" w:cs="Times New Roman"/>
              <w:color w:val="000000" w:themeColor="text1"/>
              <w:sz w:val="24"/>
              <w:szCs w:val="24"/>
            </w:rPr>
            <w:instrText xml:space="preserve"> CITATION All10 \l 1033 </w:instrText>
          </w:r>
          <w:r w:rsidRPr="004121D6">
            <w:rPr>
              <w:rFonts w:ascii="Arial Narrow" w:hAnsi="Arial Narrow" w:cs="Times New Roman"/>
              <w:color w:val="000000" w:themeColor="text1"/>
              <w:sz w:val="24"/>
              <w:szCs w:val="24"/>
            </w:rPr>
            <w:fldChar w:fldCharType="separate"/>
          </w:r>
          <w:r w:rsidRPr="004121D6">
            <w:rPr>
              <w:rFonts w:ascii="Arial Narrow" w:hAnsi="Arial Narrow" w:cs="Times New Roman"/>
              <w:noProof/>
              <w:color w:val="000000" w:themeColor="text1"/>
              <w:sz w:val="24"/>
              <w:szCs w:val="24"/>
            </w:rPr>
            <w:t xml:space="preserve"> (Barsky, 2010)</w:t>
          </w:r>
          <w:r w:rsidRPr="004121D6">
            <w:rPr>
              <w:rFonts w:ascii="Arial Narrow" w:hAnsi="Arial Narrow" w:cs="Times New Roman"/>
              <w:color w:val="000000" w:themeColor="text1"/>
              <w:sz w:val="24"/>
              <w:szCs w:val="24"/>
            </w:rPr>
            <w:fldChar w:fldCharType="end"/>
          </w:r>
        </w:sdtContent>
      </w:sdt>
    </w:p>
    <w:p w14:paraId="7EF22980" w14:textId="77777777" w:rsidR="008872B4" w:rsidRPr="004121D6" w:rsidRDefault="008872B4" w:rsidP="00835A4A">
      <w:pPr>
        <w:jc w:val="both"/>
        <w:rPr>
          <w:rFonts w:ascii="Arial Narrow" w:hAnsi="Arial Narrow" w:cs="Times New Roman"/>
          <w:color w:val="000000" w:themeColor="text1"/>
          <w:sz w:val="24"/>
          <w:szCs w:val="24"/>
        </w:rPr>
      </w:pPr>
    </w:p>
    <w:p w14:paraId="2B2F143A" w14:textId="65270C65" w:rsidR="008872B4" w:rsidRPr="004121D6" w:rsidRDefault="00835A4A" w:rsidP="00835A4A">
      <w:pPr>
        <w:ind w:right="-450"/>
        <w:contextualSpacing/>
        <w:jc w:val="both"/>
        <w:rPr>
          <w:rFonts w:ascii="Arial Narrow" w:hAnsi="Arial Narrow" w:cs="Times New Roman"/>
          <w:b/>
          <w:color w:val="000000" w:themeColor="text1"/>
          <w:sz w:val="24"/>
          <w:szCs w:val="24"/>
        </w:rPr>
      </w:pPr>
      <w:r w:rsidRPr="004121D6">
        <w:rPr>
          <w:rFonts w:ascii="Arial Narrow" w:hAnsi="Arial Narrow" w:cs="Times New Roman"/>
          <w:b/>
          <w:color w:val="000000" w:themeColor="text1"/>
          <w:sz w:val="24"/>
          <w:szCs w:val="24"/>
        </w:rPr>
        <w:t>Critical Thinking Journal #</w:t>
      </w:r>
      <w:r w:rsidR="00883998">
        <w:rPr>
          <w:rFonts w:ascii="Arial Narrow" w:hAnsi="Arial Narrow" w:cs="Times New Roman"/>
          <w:b/>
          <w:color w:val="000000" w:themeColor="text1"/>
          <w:sz w:val="24"/>
          <w:szCs w:val="24"/>
        </w:rPr>
        <w:t>3</w:t>
      </w:r>
    </w:p>
    <w:p w14:paraId="4827D14F" w14:textId="77777777" w:rsidR="008872B4" w:rsidRPr="004121D6" w:rsidRDefault="008872B4" w:rsidP="00835A4A">
      <w:pPr>
        <w:numPr>
          <w:ilvl w:val="0"/>
          <w:numId w:val="5"/>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The director of a drug addiction rehabilitation program faces a difficult budget allocation decision. He has sufficient budget to mount only one of two programs his agency would like to offer. Program A is geared to elementary students. It will serve 500 children from some of the city’s most troubled neighborhoods. Past experience has shown that without such a program 200 children will be addicted by the time they are 16 years old. With such a program, it is expected that no more than 50 will become addicted. Program B focuses on the rehabilitation of adolescent drug addicts. Fifty teens can be served each year, with a 60% success rate.</w:t>
      </w:r>
    </w:p>
    <w:p w14:paraId="3A958E2E" w14:textId="77777777" w:rsidR="008872B4" w:rsidRPr="004121D6" w:rsidRDefault="008872B4" w:rsidP="00835A4A">
      <w:pPr>
        <w:numPr>
          <w:ilvl w:val="0"/>
          <w:numId w:val="14"/>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What ethical considerations should the director examine?</w:t>
      </w:r>
    </w:p>
    <w:p w14:paraId="167C4352" w14:textId="77777777" w:rsidR="008872B4" w:rsidRPr="004121D6" w:rsidRDefault="008872B4" w:rsidP="00835A4A">
      <w:pPr>
        <w:numPr>
          <w:ilvl w:val="0"/>
          <w:numId w:val="14"/>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What ethical rules and ethical principles can he use to help him make a decision?</w:t>
      </w:r>
    </w:p>
    <w:p w14:paraId="382F54A4" w14:textId="784FD513" w:rsidR="008872B4" w:rsidRPr="004121D6" w:rsidRDefault="008872B4" w:rsidP="00835A4A">
      <w:pPr>
        <w:numPr>
          <w:ilvl w:val="0"/>
          <w:numId w:val="14"/>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 xml:space="preserve">How does the availability of the outcome data provided affect the </w:t>
      </w:r>
      <w:r w:rsidR="006277B7" w:rsidRPr="004121D6">
        <w:rPr>
          <w:rFonts w:ascii="Arial Narrow" w:eastAsia="Times New Roman" w:hAnsi="Arial Narrow" w:cs="Times New Roman"/>
          <w:color w:val="000000" w:themeColor="text1"/>
          <w:sz w:val="24"/>
          <w:szCs w:val="24"/>
        </w:rPr>
        <w:t>decision-making</w:t>
      </w:r>
      <w:r w:rsidRPr="004121D6">
        <w:rPr>
          <w:rFonts w:ascii="Arial Narrow" w:eastAsia="Times New Roman" w:hAnsi="Arial Narrow" w:cs="Times New Roman"/>
          <w:color w:val="000000" w:themeColor="text1"/>
          <w:sz w:val="24"/>
          <w:szCs w:val="24"/>
        </w:rPr>
        <w:t xml:space="preserve"> process? </w:t>
      </w:r>
      <w:sdt>
        <w:sdtPr>
          <w:rPr>
            <w:rFonts w:ascii="Arial Narrow" w:eastAsia="Times New Roman" w:hAnsi="Arial Narrow" w:cs="Times New Roman"/>
            <w:color w:val="000000" w:themeColor="text1"/>
            <w:sz w:val="24"/>
            <w:szCs w:val="24"/>
          </w:rPr>
          <w:id w:val="-749266589"/>
          <w:citation/>
        </w:sdtPr>
        <w:sdtContent>
          <w:r w:rsidRPr="004121D6">
            <w:rPr>
              <w:rFonts w:ascii="Arial Narrow" w:eastAsia="Times New Roman" w:hAnsi="Arial Narrow" w:cs="Times New Roman"/>
              <w:color w:val="000000" w:themeColor="text1"/>
              <w:sz w:val="24"/>
              <w:szCs w:val="24"/>
            </w:rPr>
            <w:fldChar w:fldCharType="begin"/>
          </w:r>
          <w:r w:rsidRPr="004121D6">
            <w:rPr>
              <w:rFonts w:ascii="Arial Narrow" w:eastAsia="Times New Roman" w:hAnsi="Arial Narrow" w:cs="Times New Roman"/>
              <w:color w:val="000000" w:themeColor="text1"/>
              <w:sz w:val="24"/>
              <w:szCs w:val="24"/>
            </w:rPr>
            <w:instrText xml:space="preserve"> CITATION Dol09 \l 1033 </w:instrText>
          </w:r>
          <w:r w:rsidRPr="004121D6">
            <w:rPr>
              <w:rFonts w:ascii="Arial Narrow" w:eastAsia="Times New Roman" w:hAnsi="Arial Narrow" w:cs="Times New Roman"/>
              <w:color w:val="000000" w:themeColor="text1"/>
              <w:sz w:val="24"/>
              <w:szCs w:val="24"/>
            </w:rPr>
            <w:fldChar w:fldCharType="separate"/>
          </w:r>
          <w:r w:rsidRPr="004121D6">
            <w:rPr>
              <w:rFonts w:ascii="Arial Narrow" w:eastAsia="Times New Roman" w:hAnsi="Arial Narrow" w:cs="Times New Roman"/>
              <w:noProof/>
              <w:color w:val="000000" w:themeColor="text1"/>
              <w:sz w:val="24"/>
              <w:szCs w:val="24"/>
            </w:rPr>
            <w:t>(Dolgoff, Loewenberg, &amp; Harrington, 2009)</w:t>
          </w:r>
          <w:r w:rsidRPr="004121D6">
            <w:rPr>
              <w:rFonts w:ascii="Arial Narrow" w:eastAsia="Times New Roman" w:hAnsi="Arial Narrow" w:cs="Times New Roman"/>
              <w:color w:val="000000" w:themeColor="text1"/>
              <w:sz w:val="24"/>
              <w:szCs w:val="24"/>
            </w:rPr>
            <w:fldChar w:fldCharType="end"/>
          </w:r>
        </w:sdtContent>
      </w:sdt>
    </w:p>
    <w:p w14:paraId="0ACEE5BB" w14:textId="77777777" w:rsidR="008872B4" w:rsidRPr="004121D6" w:rsidRDefault="008872B4" w:rsidP="00835A4A">
      <w:pPr>
        <w:jc w:val="both"/>
        <w:rPr>
          <w:rFonts w:ascii="Arial Narrow" w:eastAsia="Times New Roman" w:hAnsi="Arial Narrow" w:cs="Times New Roman"/>
          <w:color w:val="000000" w:themeColor="text1"/>
          <w:sz w:val="24"/>
          <w:szCs w:val="24"/>
        </w:rPr>
      </w:pPr>
    </w:p>
    <w:p w14:paraId="3E4FFBB8" w14:textId="77777777" w:rsidR="008872B4" w:rsidRPr="004121D6" w:rsidRDefault="008872B4" w:rsidP="00835A4A">
      <w:pPr>
        <w:numPr>
          <w:ilvl w:val="0"/>
          <w:numId w:val="5"/>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Review the ethical decision-making framework. Apply steps I-IV of the framework to the ethical dilemma you identified above and answer these questions</w:t>
      </w:r>
      <w:r w:rsidRPr="004121D6">
        <w:rPr>
          <w:rFonts w:ascii="Arial Narrow" w:eastAsia="Times New Roman" w:hAnsi="Arial Narrow" w:cs="Times New Roman"/>
          <w:b/>
          <w:color w:val="000000" w:themeColor="text1"/>
          <w:sz w:val="24"/>
          <w:szCs w:val="24"/>
        </w:rPr>
        <w:t>.  Make sure to document your work as you go through the steps.</w:t>
      </w:r>
    </w:p>
    <w:p w14:paraId="1D7891F2" w14:textId="77777777" w:rsidR="008872B4" w:rsidRPr="004121D6" w:rsidRDefault="008872B4" w:rsidP="00835A4A">
      <w:pPr>
        <w:numPr>
          <w:ilvl w:val="0"/>
          <w:numId w:val="15"/>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Did you reach a different conclusion using this framework from the one you reached when you originally encountered the ethical dilemma?</w:t>
      </w:r>
    </w:p>
    <w:p w14:paraId="3583AB0F" w14:textId="77777777" w:rsidR="008872B4" w:rsidRPr="004121D6" w:rsidRDefault="008872B4" w:rsidP="00835A4A">
      <w:pPr>
        <w:numPr>
          <w:ilvl w:val="0"/>
          <w:numId w:val="15"/>
        </w:numPr>
        <w:contextualSpacing/>
        <w:jc w:val="both"/>
        <w:rPr>
          <w:rFonts w:ascii="Arial Narrow" w:eastAsia="Times New Roman" w:hAnsi="Arial Narrow" w:cs="Times New Roman"/>
          <w:color w:val="000000" w:themeColor="text1"/>
          <w:sz w:val="24"/>
          <w:szCs w:val="24"/>
        </w:rPr>
      </w:pPr>
      <w:r w:rsidRPr="004121D6">
        <w:rPr>
          <w:rFonts w:ascii="Arial Narrow" w:eastAsia="Times New Roman" w:hAnsi="Arial Narrow" w:cs="Times New Roman"/>
          <w:color w:val="000000" w:themeColor="text1"/>
          <w:sz w:val="24"/>
          <w:szCs w:val="24"/>
        </w:rPr>
        <w:t>In what ways does the decision-making framework help you understand the ethical dilemma?</w:t>
      </w:r>
      <w:r w:rsidRPr="004121D6">
        <w:rPr>
          <w:rFonts w:ascii="Arial Narrow" w:hAnsi="Arial Narrow" w:cs="Times New Roman"/>
          <w:color w:val="000000" w:themeColor="text1"/>
          <w:sz w:val="24"/>
          <w:szCs w:val="24"/>
        </w:rPr>
        <w:t xml:space="preserve"> </w:t>
      </w:r>
    </w:p>
    <w:p w14:paraId="4E5102CA" w14:textId="77777777" w:rsidR="00091232" w:rsidRDefault="00091232" w:rsidP="00835A4A">
      <w:pPr>
        <w:jc w:val="both"/>
        <w:rPr>
          <w:rFonts w:ascii="Arial Narrow" w:hAnsi="Arial Narrow" w:cs="Times New Roman"/>
          <w:b/>
          <w:color w:val="000000" w:themeColor="text1"/>
          <w:sz w:val="24"/>
          <w:szCs w:val="24"/>
        </w:rPr>
      </w:pPr>
    </w:p>
    <w:p w14:paraId="5AE8B96C" w14:textId="77777777" w:rsidR="00091232" w:rsidRPr="004121D6" w:rsidRDefault="00091232" w:rsidP="00835A4A">
      <w:pPr>
        <w:jc w:val="both"/>
        <w:rPr>
          <w:rFonts w:ascii="Arial Narrow" w:hAnsi="Arial Narrow" w:cs="Times New Roman"/>
          <w:b/>
          <w:color w:val="000000" w:themeColor="text1"/>
          <w:sz w:val="24"/>
          <w:szCs w:val="24"/>
        </w:rPr>
      </w:pPr>
    </w:p>
    <w:sectPr w:rsidR="00091232" w:rsidRPr="004121D6" w:rsidSect="009C42F3">
      <w:headerReference w:type="even" r:id="rId16"/>
      <w:headerReference w:type="default" r:id="rId17"/>
      <w:pgSz w:w="12240" w:h="15840"/>
      <w:pgMar w:top="1008" w:right="1080" w:bottom="100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FAE2A" w14:textId="77777777" w:rsidR="00A9142B" w:rsidRDefault="00A9142B">
      <w:r>
        <w:separator/>
      </w:r>
    </w:p>
  </w:endnote>
  <w:endnote w:type="continuationSeparator" w:id="0">
    <w:p w14:paraId="68C6F4B4" w14:textId="77777777" w:rsidR="00A9142B" w:rsidRDefault="00A9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1236B" w14:textId="77777777" w:rsidR="00A9142B" w:rsidRDefault="00A9142B">
      <w:r>
        <w:separator/>
      </w:r>
    </w:p>
  </w:footnote>
  <w:footnote w:type="continuationSeparator" w:id="0">
    <w:p w14:paraId="19722728" w14:textId="77777777" w:rsidR="00A9142B" w:rsidRDefault="00A9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EA38" w14:textId="77777777" w:rsidR="00D12318" w:rsidRDefault="00D12318" w:rsidP="0031032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B3C0F" w14:textId="77777777" w:rsidR="00D12318" w:rsidRDefault="00D123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128F" w14:textId="77777777" w:rsidR="00D12318" w:rsidRDefault="00D12318" w:rsidP="00A614C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964D93C" w14:textId="0960C5B0" w:rsidR="00D12318" w:rsidRPr="00310322" w:rsidRDefault="00D12318" w:rsidP="00310322">
    <w:pPr>
      <w:pStyle w:val="Header"/>
      <w:ind w:right="360"/>
      <w:rPr>
        <w:rFonts w:ascii="Arial Narrow" w:hAnsi="Arial Narrow" w:cs="Arial"/>
        <w:szCs w:val="24"/>
      </w:rPr>
    </w:pPr>
    <w:r w:rsidRPr="00310322">
      <w:rPr>
        <w:rFonts w:ascii="Arial Narrow" w:hAnsi="Arial Narrow" w:cs="Arial"/>
        <w:szCs w:val="24"/>
      </w:rPr>
      <w:t>SOWK 4000</w:t>
    </w:r>
  </w:p>
  <w:p w14:paraId="4D31C509" w14:textId="608C9520" w:rsidR="00D12318" w:rsidRDefault="00D12318" w:rsidP="00310322">
    <w:pPr>
      <w:pStyle w:val="Header"/>
      <w:ind w:right="360"/>
      <w:rPr>
        <w:rFonts w:ascii="Arial Narrow" w:hAnsi="Arial Narrow" w:cs="Arial"/>
        <w:szCs w:val="24"/>
      </w:rPr>
    </w:pPr>
    <w:r w:rsidRPr="00310322">
      <w:rPr>
        <w:rFonts w:ascii="Arial Narrow" w:hAnsi="Arial Narrow" w:cs="Arial"/>
        <w:szCs w:val="24"/>
      </w:rPr>
      <w:t>Baker</w:t>
    </w:r>
  </w:p>
  <w:p w14:paraId="609265FC" w14:textId="77777777" w:rsidR="00D12318" w:rsidRDefault="00D12318" w:rsidP="00310322">
    <w:pPr>
      <w:pStyle w:val="Header"/>
      <w:ind w:right="360"/>
      <w:rPr>
        <w:rFonts w:ascii="Arial Narrow" w:hAnsi="Arial Narrow"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E88"/>
    <w:multiLevelType w:val="hybridMultilevel"/>
    <w:tmpl w:val="7B62DF62"/>
    <w:lvl w:ilvl="0" w:tplc="B0F062D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268F7"/>
    <w:multiLevelType w:val="hybridMultilevel"/>
    <w:tmpl w:val="2D18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4B28"/>
    <w:multiLevelType w:val="hybridMultilevel"/>
    <w:tmpl w:val="F184E76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7B300C"/>
    <w:multiLevelType w:val="hybridMultilevel"/>
    <w:tmpl w:val="EDAC7EC8"/>
    <w:lvl w:ilvl="0" w:tplc="5E8A4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53D6B"/>
    <w:multiLevelType w:val="hybridMultilevel"/>
    <w:tmpl w:val="E5C2F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E50BC"/>
    <w:multiLevelType w:val="multilevel"/>
    <w:tmpl w:val="14B6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869E6"/>
    <w:multiLevelType w:val="hybridMultilevel"/>
    <w:tmpl w:val="9376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02491"/>
    <w:multiLevelType w:val="hybridMultilevel"/>
    <w:tmpl w:val="2EB6894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8C42B4"/>
    <w:multiLevelType w:val="hybridMultilevel"/>
    <w:tmpl w:val="478292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DF2D88"/>
    <w:multiLevelType w:val="hybridMultilevel"/>
    <w:tmpl w:val="D50E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45860"/>
    <w:multiLevelType w:val="hybridMultilevel"/>
    <w:tmpl w:val="DF38FC46"/>
    <w:lvl w:ilvl="0" w:tplc="99E2F20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91AF5"/>
    <w:multiLevelType w:val="hybridMultilevel"/>
    <w:tmpl w:val="A8AC3D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37219F"/>
    <w:multiLevelType w:val="hybridMultilevel"/>
    <w:tmpl w:val="5DA042EC"/>
    <w:lvl w:ilvl="0" w:tplc="ED66015C">
      <w:start w:val="2"/>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F6262"/>
    <w:multiLevelType w:val="hybridMultilevel"/>
    <w:tmpl w:val="1A1E7B38"/>
    <w:lvl w:ilvl="0" w:tplc="2A0EB5C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A5911"/>
    <w:multiLevelType w:val="hybridMultilevel"/>
    <w:tmpl w:val="4C90A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F7452"/>
    <w:multiLevelType w:val="multilevel"/>
    <w:tmpl w:val="79EC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2C3125"/>
    <w:multiLevelType w:val="hybridMultilevel"/>
    <w:tmpl w:val="43EE96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4B58E6"/>
    <w:multiLevelType w:val="hybridMultilevel"/>
    <w:tmpl w:val="8B465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22053"/>
    <w:multiLevelType w:val="hybridMultilevel"/>
    <w:tmpl w:val="796EE4A2"/>
    <w:lvl w:ilvl="0" w:tplc="D2A0D9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22967"/>
    <w:multiLevelType w:val="hybridMultilevel"/>
    <w:tmpl w:val="0024C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743B9"/>
    <w:multiLevelType w:val="hybridMultilevel"/>
    <w:tmpl w:val="E1FAB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E71C4"/>
    <w:multiLevelType w:val="hybridMultilevel"/>
    <w:tmpl w:val="7E8AFCE2"/>
    <w:lvl w:ilvl="0" w:tplc="04090017">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774A26"/>
    <w:multiLevelType w:val="multilevel"/>
    <w:tmpl w:val="A05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4431B"/>
    <w:multiLevelType w:val="hybridMultilevel"/>
    <w:tmpl w:val="79B80DF4"/>
    <w:lvl w:ilvl="0" w:tplc="0409000F">
      <w:start w:val="1"/>
      <w:numFmt w:val="decimal"/>
      <w:lvlText w:val="%1."/>
      <w:lvlJc w:val="left"/>
      <w:pPr>
        <w:ind w:left="720" w:hanging="360"/>
      </w:pPr>
      <w:rPr>
        <w:rFonts w:hint="default"/>
      </w:rPr>
    </w:lvl>
    <w:lvl w:ilvl="1" w:tplc="B7641C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877BB"/>
    <w:multiLevelType w:val="hybridMultilevel"/>
    <w:tmpl w:val="B7A25B30"/>
    <w:lvl w:ilvl="0" w:tplc="C57EEB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C18A6"/>
    <w:multiLevelType w:val="hybridMultilevel"/>
    <w:tmpl w:val="3B1027F4"/>
    <w:lvl w:ilvl="0" w:tplc="80A4975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44D76"/>
    <w:multiLevelType w:val="hybridMultilevel"/>
    <w:tmpl w:val="478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C2C30"/>
    <w:multiLevelType w:val="hybridMultilevel"/>
    <w:tmpl w:val="E30A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F1563"/>
    <w:multiLevelType w:val="hybridMultilevel"/>
    <w:tmpl w:val="A42828F2"/>
    <w:lvl w:ilvl="0" w:tplc="234A3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535579"/>
    <w:multiLevelType w:val="hybridMultilevel"/>
    <w:tmpl w:val="BA8C36C6"/>
    <w:lvl w:ilvl="0" w:tplc="99E2F208">
      <w:start w:val="1"/>
      <w:numFmt w:val="decimal"/>
      <w:lvlText w:val="%1."/>
      <w:lvlJc w:val="left"/>
      <w:pPr>
        <w:ind w:left="1080" w:hanging="360"/>
      </w:pPr>
      <w:rPr>
        <w:rFonts w:hint="default"/>
        <w:i w:val="0"/>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B00340"/>
    <w:multiLevelType w:val="multilevel"/>
    <w:tmpl w:val="98A4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C3773"/>
    <w:multiLevelType w:val="hybridMultilevel"/>
    <w:tmpl w:val="EFC4E6C6"/>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C60A7"/>
    <w:multiLevelType w:val="hybridMultilevel"/>
    <w:tmpl w:val="651A1BB8"/>
    <w:lvl w:ilvl="0" w:tplc="F4E241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304A0"/>
    <w:multiLevelType w:val="multilevel"/>
    <w:tmpl w:val="43EE96A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3090120"/>
    <w:multiLevelType w:val="hybridMultilevel"/>
    <w:tmpl w:val="2E70D4B2"/>
    <w:lvl w:ilvl="0" w:tplc="16563E72">
      <w:start w:val="2"/>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653E6B"/>
    <w:multiLevelType w:val="hybridMultilevel"/>
    <w:tmpl w:val="5834300C"/>
    <w:lvl w:ilvl="0" w:tplc="2320E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A13DBE"/>
    <w:multiLevelType w:val="hybridMultilevel"/>
    <w:tmpl w:val="EA3C8E0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867025">
    <w:abstractNumId w:val="6"/>
  </w:num>
  <w:num w:numId="2" w16cid:durableId="2036882218">
    <w:abstractNumId w:val="20"/>
  </w:num>
  <w:num w:numId="3" w16cid:durableId="1814717859">
    <w:abstractNumId w:val="24"/>
  </w:num>
  <w:num w:numId="4" w16cid:durableId="1543206307">
    <w:abstractNumId w:val="10"/>
  </w:num>
  <w:num w:numId="5" w16cid:durableId="786584311">
    <w:abstractNumId w:val="28"/>
  </w:num>
  <w:num w:numId="6" w16cid:durableId="1514026448">
    <w:abstractNumId w:val="23"/>
  </w:num>
  <w:num w:numId="7" w16cid:durableId="419909259">
    <w:abstractNumId w:val="3"/>
  </w:num>
  <w:num w:numId="8" w16cid:durableId="436490697">
    <w:abstractNumId w:val="17"/>
  </w:num>
  <w:num w:numId="9" w16cid:durableId="871041471">
    <w:abstractNumId w:val="32"/>
  </w:num>
  <w:num w:numId="10" w16cid:durableId="1876236299">
    <w:abstractNumId w:val="18"/>
  </w:num>
  <w:num w:numId="11" w16cid:durableId="1839495349">
    <w:abstractNumId w:val="16"/>
  </w:num>
  <w:num w:numId="12" w16cid:durableId="2079817161">
    <w:abstractNumId w:val="21"/>
  </w:num>
  <w:num w:numId="13" w16cid:durableId="702704452">
    <w:abstractNumId w:val="29"/>
  </w:num>
  <w:num w:numId="14" w16cid:durableId="2050915828">
    <w:abstractNumId w:val="7"/>
  </w:num>
  <w:num w:numId="15" w16cid:durableId="667561370">
    <w:abstractNumId w:val="2"/>
  </w:num>
  <w:num w:numId="16" w16cid:durableId="1444425875">
    <w:abstractNumId w:val="36"/>
  </w:num>
  <w:num w:numId="17" w16cid:durableId="745301477">
    <w:abstractNumId w:val="34"/>
  </w:num>
  <w:num w:numId="18" w16cid:durableId="1656572390">
    <w:abstractNumId w:val="25"/>
  </w:num>
  <w:num w:numId="19" w16cid:durableId="1843356370">
    <w:abstractNumId w:val="1"/>
  </w:num>
  <w:num w:numId="20" w16cid:durableId="287010430">
    <w:abstractNumId w:val="19"/>
  </w:num>
  <w:num w:numId="21" w16cid:durableId="1799031744">
    <w:abstractNumId w:val="9"/>
  </w:num>
  <w:num w:numId="22" w16cid:durableId="618757117">
    <w:abstractNumId w:val="33"/>
  </w:num>
  <w:num w:numId="23" w16cid:durableId="240063596">
    <w:abstractNumId w:val="11"/>
  </w:num>
  <w:num w:numId="24" w16cid:durableId="2052266132">
    <w:abstractNumId w:val="12"/>
  </w:num>
  <w:num w:numId="25" w16cid:durableId="843129444">
    <w:abstractNumId w:val="30"/>
  </w:num>
  <w:num w:numId="26" w16cid:durableId="87696162">
    <w:abstractNumId w:val="14"/>
  </w:num>
  <w:num w:numId="27" w16cid:durableId="573514050">
    <w:abstractNumId w:val="13"/>
  </w:num>
  <w:num w:numId="28" w16cid:durableId="1533886750">
    <w:abstractNumId w:val="31"/>
  </w:num>
  <w:num w:numId="29" w16cid:durableId="325667424">
    <w:abstractNumId w:val="4"/>
  </w:num>
  <w:num w:numId="30" w16cid:durableId="245723454">
    <w:abstractNumId w:val="22"/>
  </w:num>
  <w:num w:numId="31" w16cid:durableId="956721874">
    <w:abstractNumId w:val="27"/>
  </w:num>
  <w:num w:numId="32" w16cid:durableId="1146630087">
    <w:abstractNumId w:val="26"/>
  </w:num>
  <w:num w:numId="33" w16cid:durableId="12151121">
    <w:abstractNumId w:val="0"/>
  </w:num>
  <w:num w:numId="34" w16cid:durableId="680934129">
    <w:abstractNumId w:val="8"/>
  </w:num>
  <w:num w:numId="35" w16cid:durableId="986085741">
    <w:abstractNumId w:val="35"/>
  </w:num>
  <w:num w:numId="36" w16cid:durableId="804199425">
    <w:abstractNumId w:val="15"/>
  </w:num>
  <w:num w:numId="37" w16cid:durableId="1083068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4C"/>
    <w:rsid w:val="00005914"/>
    <w:rsid w:val="00010C5F"/>
    <w:rsid w:val="00024309"/>
    <w:rsid w:val="00026876"/>
    <w:rsid w:val="00036152"/>
    <w:rsid w:val="0003622E"/>
    <w:rsid w:val="0004516E"/>
    <w:rsid w:val="00066832"/>
    <w:rsid w:val="0006689A"/>
    <w:rsid w:val="00073D5A"/>
    <w:rsid w:val="0008764C"/>
    <w:rsid w:val="00091232"/>
    <w:rsid w:val="00095AED"/>
    <w:rsid w:val="000A57E4"/>
    <w:rsid w:val="000B1D35"/>
    <w:rsid w:val="000B7904"/>
    <w:rsid w:val="000D132E"/>
    <w:rsid w:val="000E4945"/>
    <w:rsid w:val="00101B49"/>
    <w:rsid w:val="00101EC3"/>
    <w:rsid w:val="001136FA"/>
    <w:rsid w:val="001273A8"/>
    <w:rsid w:val="00130DC9"/>
    <w:rsid w:val="0014587C"/>
    <w:rsid w:val="00163D2B"/>
    <w:rsid w:val="00171691"/>
    <w:rsid w:val="00181984"/>
    <w:rsid w:val="00182E64"/>
    <w:rsid w:val="00184049"/>
    <w:rsid w:val="00186262"/>
    <w:rsid w:val="001935A9"/>
    <w:rsid w:val="001935F0"/>
    <w:rsid w:val="001978BD"/>
    <w:rsid w:val="001B1B6B"/>
    <w:rsid w:val="001B29E9"/>
    <w:rsid w:val="001C4920"/>
    <w:rsid w:val="001C4FE1"/>
    <w:rsid w:val="001D059F"/>
    <w:rsid w:val="001D4AF7"/>
    <w:rsid w:val="001E1C96"/>
    <w:rsid w:val="001E7D26"/>
    <w:rsid w:val="001F660E"/>
    <w:rsid w:val="001F7A53"/>
    <w:rsid w:val="00232B43"/>
    <w:rsid w:val="002337BD"/>
    <w:rsid w:val="00236996"/>
    <w:rsid w:val="002433ED"/>
    <w:rsid w:val="00243701"/>
    <w:rsid w:val="00245213"/>
    <w:rsid w:val="00256D7E"/>
    <w:rsid w:val="00257869"/>
    <w:rsid w:val="0026624D"/>
    <w:rsid w:val="00267157"/>
    <w:rsid w:val="00275C95"/>
    <w:rsid w:val="0027718B"/>
    <w:rsid w:val="00281CF4"/>
    <w:rsid w:val="00287AE3"/>
    <w:rsid w:val="00291A76"/>
    <w:rsid w:val="00297261"/>
    <w:rsid w:val="002973B8"/>
    <w:rsid w:val="002B2E0D"/>
    <w:rsid w:val="002C4361"/>
    <w:rsid w:val="002C6D7A"/>
    <w:rsid w:val="002D372B"/>
    <w:rsid w:val="002E0C5B"/>
    <w:rsid w:val="002F06F7"/>
    <w:rsid w:val="002F2665"/>
    <w:rsid w:val="002F5623"/>
    <w:rsid w:val="003063F4"/>
    <w:rsid w:val="0031012B"/>
    <w:rsid w:val="00310322"/>
    <w:rsid w:val="003215E8"/>
    <w:rsid w:val="00332B44"/>
    <w:rsid w:val="003600AA"/>
    <w:rsid w:val="00366BC5"/>
    <w:rsid w:val="00384225"/>
    <w:rsid w:val="00384396"/>
    <w:rsid w:val="003A0736"/>
    <w:rsid w:val="003A0D5B"/>
    <w:rsid w:val="003A276D"/>
    <w:rsid w:val="003A2E6B"/>
    <w:rsid w:val="003B23F0"/>
    <w:rsid w:val="003B63D4"/>
    <w:rsid w:val="003C6848"/>
    <w:rsid w:val="003C7056"/>
    <w:rsid w:val="003D383A"/>
    <w:rsid w:val="003D4DBA"/>
    <w:rsid w:val="003E6195"/>
    <w:rsid w:val="003F27DD"/>
    <w:rsid w:val="00401EBF"/>
    <w:rsid w:val="00403A1D"/>
    <w:rsid w:val="004121D6"/>
    <w:rsid w:val="0042100C"/>
    <w:rsid w:val="004264D3"/>
    <w:rsid w:val="0044409B"/>
    <w:rsid w:val="00466B0A"/>
    <w:rsid w:val="004764BB"/>
    <w:rsid w:val="0048378F"/>
    <w:rsid w:val="00492243"/>
    <w:rsid w:val="00497B4B"/>
    <w:rsid w:val="004A1211"/>
    <w:rsid w:val="004B580E"/>
    <w:rsid w:val="004C080B"/>
    <w:rsid w:val="004C114F"/>
    <w:rsid w:val="004D2CF8"/>
    <w:rsid w:val="004E1E80"/>
    <w:rsid w:val="004E3AA9"/>
    <w:rsid w:val="004E6368"/>
    <w:rsid w:val="004F1340"/>
    <w:rsid w:val="004F3AC0"/>
    <w:rsid w:val="004F3EC9"/>
    <w:rsid w:val="00502AC8"/>
    <w:rsid w:val="00505CE6"/>
    <w:rsid w:val="005122B6"/>
    <w:rsid w:val="005174AB"/>
    <w:rsid w:val="00533BC4"/>
    <w:rsid w:val="00552CF5"/>
    <w:rsid w:val="00561838"/>
    <w:rsid w:val="00567550"/>
    <w:rsid w:val="00580C49"/>
    <w:rsid w:val="00584217"/>
    <w:rsid w:val="0058744F"/>
    <w:rsid w:val="005A0C6F"/>
    <w:rsid w:val="005A275D"/>
    <w:rsid w:val="005A624B"/>
    <w:rsid w:val="005B108B"/>
    <w:rsid w:val="005D60D3"/>
    <w:rsid w:val="005E18D1"/>
    <w:rsid w:val="005E29D2"/>
    <w:rsid w:val="005E48FD"/>
    <w:rsid w:val="005F0474"/>
    <w:rsid w:val="00600A03"/>
    <w:rsid w:val="0062645C"/>
    <w:rsid w:val="006277B7"/>
    <w:rsid w:val="006376CA"/>
    <w:rsid w:val="006428E2"/>
    <w:rsid w:val="00652FFE"/>
    <w:rsid w:val="00657E27"/>
    <w:rsid w:val="0066563C"/>
    <w:rsid w:val="006670C9"/>
    <w:rsid w:val="0067148A"/>
    <w:rsid w:val="006812EB"/>
    <w:rsid w:val="006900BE"/>
    <w:rsid w:val="006A3B33"/>
    <w:rsid w:val="006C0568"/>
    <w:rsid w:val="006D45B1"/>
    <w:rsid w:val="006D4979"/>
    <w:rsid w:val="006E0224"/>
    <w:rsid w:val="006E6E43"/>
    <w:rsid w:val="006E77F2"/>
    <w:rsid w:val="006F2DA3"/>
    <w:rsid w:val="006F3C39"/>
    <w:rsid w:val="007015E3"/>
    <w:rsid w:val="007022EA"/>
    <w:rsid w:val="00705024"/>
    <w:rsid w:val="00714918"/>
    <w:rsid w:val="00717E84"/>
    <w:rsid w:val="00717EF7"/>
    <w:rsid w:val="00720AF7"/>
    <w:rsid w:val="007231AA"/>
    <w:rsid w:val="007443BB"/>
    <w:rsid w:val="00764EDF"/>
    <w:rsid w:val="00770AA1"/>
    <w:rsid w:val="0077592B"/>
    <w:rsid w:val="00776FCE"/>
    <w:rsid w:val="00780AB4"/>
    <w:rsid w:val="00780C02"/>
    <w:rsid w:val="007810A1"/>
    <w:rsid w:val="00794309"/>
    <w:rsid w:val="007A76EB"/>
    <w:rsid w:val="007C478F"/>
    <w:rsid w:val="007C5ED8"/>
    <w:rsid w:val="007D1C1B"/>
    <w:rsid w:val="007D2B88"/>
    <w:rsid w:val="007D331A"/>
    <w:rsid w:val="007D6024"/>
    <w:rsid w:val="007D7D53"/>
    <w:rsid w:val="007E4055"/>
    <w:rsid w:val="007F0E32"/>
    <w:rsid w:val="007F15F5"/>
    <w:rsid w:val="007F48D5"/>
    <w:rsid w:val="007F4CE1"/>
    <w:rsid w:val="007F5AA0"/>
    <w:rsid w:val="007F780D"/>
    <w:rsid w:val="00820CBC"/>
    <w:rsid w:val="00821E64"/>
    <w:rsid w:val="00831C17"/>
    <w:rsid w:val="00832D1B"/>
    <w:rsid w:val="00835A4A"/>
    <w:rsid w:val="008449C6"/>
    <w:rsid w:val="0085084A"/>
    <w:rsid w:val="00853BD5"/>
    <w:rsid w:val="008602F9"/>
    <w:rsid w:val="00863546"/>
    <w:rsid w:val="00873654"/>
    <w:rsid w:val="00883998"/>
    <w:rsid w:val="008872B4"/>
    <w:rsid w:val="008A05F8"/>
    <w:rsid w:val="008A2BFB"/>
    <w:rsid w:val="008A5EFD"/>
    <w:rsid w:val="008A7889"/>
    <w:rsid w:val="008A7BAD"/>
    <w:rsid w:val="008A7F1E"/>
    <w:rsid w:val="008E4BE8"/>
    <w:rsid w:val="008E5983"/>
    <w:rsid w:val="008F3557"/>
    <w:rsid w:val="00905224"/>
    <w:rsid w:val="0091036B"/>
    <w:rsid w:val="0091161A"/>
    <w:rsid w:val="009120FA"/>
    <w:rsid w:val="00912466"/>
    <w:rsid w:val="009169C8"/>
    <w:rsid w:val="009345F2"/>
    <w:rsid w:val="00935363"/>
    <w:rsid w:val="0094599C"/>
    <w:rsid w:val="00996DBD"/>
    <w:rsid w:val="009C4115"/>
    <w:rsid w:val="009C42F3"/>
    <w:rsid w:val="009C6089"/>
    <w:rsid w:val="009C63BB"/>
    <w:rsid w:val="009D1BBC"/>
    <w:rsid w:val="009D34C2"/>
    <w:rsid w:val="00A018B9"/>
    <w:rsid w:val="00A2292A"/>
    <w:rsid w:val="00A32018"/>
    <w:rsid w:val="00A54E06"/>
    <w:rsid w:val="00A56CA7"/>
    <w:rsid w:val="00A57769"/>
    <w:rsid w:val="00A614CF"/>
    <w:rsid w:val="00A84F55"/>
    <w:rsid w:val="00A9142B"/>
    <w:rsid w:val="00AA0D9C"/>
    <w:rsid w:val="00AA454B"/>
    <w:rsid w:val="00AB699D"/>
    <w:rsid w:val="00AC7DE3"/>
    <w:rsid w:val="00AE2340"/>
    <w:rsid w:val="00AE5367"/>
    <w:rsid w:val="00AF0605"/>
    <w:rsid w:val="00AF1702"/>
    <w:rsid w:val="00AF251E"/>
    <w:rsid w:val="00B01F68"/>
    <w:rsid w:val="00B068A2"/>
    <w:rsid w:val="00B168B4"/>
    <w:rsid w:val="00B231AC"/>
    <w:rsid w:val="00B27132"/>
    <w:rsid w:val="00B31F3C"/>
    <w:rsid w:val="00B44E73"/>
    <w:rsid w:val="00B453FF"/>
    <w:rsid w:val="00B468DB"/>
    <w:rsid w:val="00B53C3C"/>
    <w:rsid w:val="00B54EF7"/>
    <w:rsid w:val="00B63ECA"/>
    <w:rsid w:val="00B71D3F"/>
    <w:rsid w:val="00B80FA8"/>
    <w:rsid w:val="00B97A54"/>
    <w:rsid w:val="00BB18D8"/>
    <w:rsid w:val="00BB48D7"/>
    <w:rsid w:val="00BB50D0"/>
    <w:rsid w:val="00BC0480"/>
    <w:rsid w:val="00BC05DF"/>
    <w:rsid w:val="00BC0C84"/>
    <w:rsid w:val="00BC3216"/>
    <w:rsid w:val="00BC4B0A"/>
    <w:rsid w:val="00BC634C"/>
    <w:rsid w:val="00BF1A66"/>
    <w:rsid w:val="00BF51D7"/>
    <w:rsid w:val="00BF6052"/>
    <w:rsid w:val="00C042C2"/>
    <w:rsid w:val="00C05157"/>
    <w:rsid w:val="00C26D51"/>
    <w:rsid w:val="00C3293F"/>
    <w:rsid w:val="00C527FC"/>
    <w:rsid w:val="00C54D4D"/>
    <w:rsid w:val="00C670CA"/>
    <w:rsid w:val="00C715CB"/>
    <w:rsid w:val="00C756CC"/>
    <w:rsid w:val="00C860D9"/>
    <w:rsid w:val="00C932A3"/>
    <w:rsid w:val="00CB048A"/>
    <w:rsid w:val="00CB1754"/>
    <w:rsid w:val="00CB5750"/>
    <w:rsid w:val="00CC4FA5"/>
    <w:rsid w:val="00CC73FE"/>
    <w:rsid w:val="00CD593F"/>
    <w:rsid w:val="00CD5DEF"/>
    <w:rsid w:val="00CD75CD"/>
    <w:rsid w:val="00CE16EC"/>
    <w:rsid w:val="00CF354B"/>
    <w:rsid w:val="00CF4BF3"/>
    <w:rsid w:val="00CF6BA5"/>
    <w:rsid w:val="00D12318"/>
    <w:rsid w:val="00D178AF"/>
    <w:rsid w:val="00D43C23"/>
    <w:rsid w:val="00D54414"/>
    <w:rsid w:val="00D61243"/>
    <w:rsid w:val="00D74DC0"/>
    <w:rsid w:val="00D753FA"/>
    <w:rsid w:val="00D7591C"/>
    <w:rsid w:val="00D768B8"/>
    <w:rsid w:val="00DA2AAB"/>
    <w:rsid w:val="00DA33BE"/>
    <w:rsid w:val="00DC1C0F"/>
    <w:rsid w:val="00DC7092"/>
    <w:rsid w:val="00DD2CF5"/>
    <w:rsid w:val="00DD65B9"/>
    <w:rsid w:val="00DE4C48"/>
    <w:rsid w:val="00DE5928"/>
    <w:rsid w:val="00DF3D4F"/>
    <w:rsid w:val="00DF451A"/>
    <w:rsid w:val="00E174E2"/>
    <w:rsid w:val="00E2059B"/>
    <w:rsid w:val="00E2065C"/>
    <w:rsid w:val="00E25C64"/>
    <w:rsid w:val="00E33FE4"/>
    <w:rsid w:val="00E5217D"/>
    <w:rsid w:val="00E626EB"/>
    <w:rsid w:val="00E67E13"/>
    <w:rsid w:val="00E81FC0"/>
    <w:rsid w:val="00E832B1"/>
    <w:rsid w:val="00E91BA9"/>
    <w:rsid w:val="00E920B3"/>
    <w:rsid w:val="00E93879"/>
    <w:rsid w:val="00EA0D1A"/>
    <w:rsid w:val="00EA6981"/>
    <w:rsid w:val="00EA75FD"/>
    <w:rsid w:val="00EB5121"/>
    <w:rsid w:val="00EB5A78"/>
    <w:rsid w:val="00EC3AA0"/>
    <w:rsid w:val="00EC766B"/>
    <w:rsid w:val="00EC7F3D"/>
    <w:rsid w:val="00ED6C2F"/>
    <w:rsid w:val="00EF359C"/>
    <w:rsid w:val="00F235E4"/>
    <w:rsid w:val="00F2413C"/>
    <w:rsid w:val="00F35E33"/>
    <w:rsid w:val="00F4167B"/>
    <w:rsid w:val="00F469FB"/>
    <w:rsid w:val="00F51CDC"/>
    <w:rsid w:val="00F56A5F"/>
    <w:rsid w:val="00F6367F"/>
    <w:rsid w:val="00F67FB3"/>
    <w:rsid w:val="00F70054"/>
    <w:rsid w:val="00F75A02"/>
    <w:rsid w:val="00F773F3"/>
    <w:rsid w:val="00F81929"/>
    <w:rsid w:val="00F8292A"/>
    <w:rsid w:val="00FA0F79"/>
    <w:rsid w:val="00FA442B"/>
    <w:rsid w:val="00FA7AA7"/>
    <w:rsid w:val="00FA7F22"/>
    <w:rsid w:val="00FC0707"/>
    <w:rsid w:val="00FC3ADE"/>
    <w:rsid w:val="00FD08CE"/>
    <w:rsid w:val="00FD0C11"/>
    <w:rsid w:val="00FD770B"/>
    <w:rsid w:val="00FD78FD"/>
    <w:rsid w:val="00FE1EBB"/>
    <w:rsid w:val="00FE42EE"/>
    <w:rsid w:val="00FE7D85"/>
    <w:rsid w:val="00FF395B"/>
    <w:rsid w:val="00FF75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97849"/>
  <w15:docId w15:val="{1462DFE9-384B-4E7B-AEF2-78B8D2FC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634C"/>
    <w:pPr>
      <w:spacing w:after="0" w:line="240" w:lineRule="auto"/>
    </w:pPr>
  </w:style>
  <w:style w:type="paragraph" w:styleId="Heading1">
    <w:name w:val="heading 1"/>
    <w:basedOn w:val="Normal"/>
    <w:next w:val="Normal"/>
    <w:link w:val="Heading1Char"/>
    <w:qFormat/>
    <w:rsid w:val="00717EF7"/>
    <w:pPr>
      <w:keepNext/>
      <w:tabs>
        <w:tab w:val="left" w:pos="-1080"/>
        <w:tab w:val="left" w:pos="-720"/>
        <w:tab w:val="left" w:pos="0"/>
        <w:tab w:val="left" w:pos="540"/>
        <w:tab w:val="left" w:pos="1080"/>
        <w:tab w:val="left" w:pos="1620"/>
        <w:tab w:val="left" w:pos="2160"/>
        <w:tab w:val="left" w:pos="3600"/>
      </w:tabs>
      <w:autoSpaceDE w:val="0"/>
      <w:autoSpaceDN w:val="0"/>
      <w:adjustRightInd w:val="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34C"/>
    <w:pPr>
      <w:tabs>
        <w:tab w:val="center" w:pos="4680"/>
        <w:tab w:val="right" w:pos="9360"/>
      </w:tabs>
    </w:pPr>
  </w:style>
  <w:style w:type="character" w:customStyle="1" w:styleId="HeaderChar">
    <w:name w:val="Header Char"/>
    <w:basedOn w:val="DefaultParagraphFont"/>
    <w:link w:val="Header"/>
    <w:uiPriority w:val="99"/>
    <w:rsid w:val="00BC634C"/>
  </w:style>
  <w:style w:type="paragraph" w:styleId="Footer">
    <w:name w:val="footer"/>
    <w:basedOn w:val="Normal"/>
    <w:link w:val="FooterChar"/>
    <w:uiPriority w:val="99"/>
    <w:unhideWhenUsed/>
    <w:rsid w:val="00BC634C"/>
    <w:pPr>
      <w:tabs>
        <w:tab w:val="center" w:pos="4680"/>
        <w:tab w:val="right" w:pos="9360"/>
      </w:tabs>
    </w:pPr>
  </w:style>
  <w:style w:type="character" w:customStyle="1" w:styleId="FooterChar">
    <w:name w:val="Footer Char"/>
    <w:basedOn w:val="DefaultParagraphFont"/>
    <w:link w:val="Footer"/>
    <w:uiPriority w:val="99"/>
    <w:rsid w:val="00BC634C"/>
  </w:style>
  <w:style w:type="character" w:styleId="PageNumber">
    <w:name w:val="page number"/>
    <w:basedOn w:val="DefaultParagraphFont"/>
    <w:rsid w:val="00BC634C"/>
  </w:style>
  <w:style w:type="table" w:styleId="TableGrid">
    <w:name w:val="Table Grid"/>
    <w:basedOn w:val="TableNormal"/>
    <w:uiPriority w:val="59"/>
    <w:rsid w:val="00BC634C"/>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C634C"/>
    <w:rPr>
      <w:color w:val="0563C1" w:themeColor="hyperlink"/>
      <w:u w:val="single"/>
    </w:rPr>
  </w:style>
  <w:style w:type="paragraph" w:styleId="ListParagraph">
    <w:name w:val="List Paragraph"/>
    <w:basedOn w:val="Normal"/>
    <w:uiPriority w:val="34"/>
    <w:qFormat/>
    <w:rsid w:val="00BC634C"/>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AA4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4B"/>
    <w:rPr>
      <w:rFonts w:ascii="Segoe UI" w:hAnsi="Segoe UI" w:cs="Segoe UI"/>
      <w:sz w:val="18"/>
      <w:szCs w:val="18"/>
    </w:rPr>
  </w:style>
  <w:style w:type="paragraph" w:styleId="NormalWeb">
    <w:name w:val="Normal (Web)"/>
    <w:basedOn w:val="Normal"/>
    <w:uiPriority w:val="99"/>
    <w:unhideWhenUsed/>
    <w:rsid w:val="00245213"/>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717EF7"/>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rsid w:val="0042100C"/>
    <w:rPr>
      <w:color w:val="605E5C"/>
      <w:shd w:val="clear" w:color="auto" w:fill="E1DFDD"/>
    </w:rPr>
  </w:style>
  <w:style w:type="paragraph" w:styleId="BodyText2">
    <w:name w:val="Body Text 2"/>
    <w:basedOn w:val="Normal"/>
    <w:link w:val="BodyText2Char"/>
    <w:rsid w:val="00BC0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eastAsia="Times New Roman" w:hAnsi="Arial" w:cs="Times New Roman"/>
      <w:sz w:val="24"/>
      <w:szCs w:val="20"/>
    </w:rPr>
  </w:style>
  <w:style w:type="character" w:customStyle="1" w:styleId="BodyText2Char">
    <w:name w:val="Body Text 2 Char"/>
    <w:basedOn w:val="DefaultParagraphFont"/>
    <w:link w:val="BodyText2"/>
    <w:rsid w:val="00BC0C84"/>
    <w:rPr>
      <w:rFonts w:ascii="Arial" w:eastAsia="Times New Roman" w:hAnsi="Arial" w:cs="Times New Roman"/>
      <w:sz w:val="24"/>
      <w:szCs w:val="20"/>
    </w:rPr>
  </w:style>
  <w:style w:type="paragraph" w:styleId="BodyText">
    <w:name w:val="Body Text"/>
    <w:basedOn w:val="Normal"/>
    <w:link w:val="BodyTextChar"/>
    <w:uiPriority w:val="99"/>
    <w:semiHidden/>
    <w:unhideWhenUsed/>
    <w:rsid w:val="00186262"/>
    <w:pPr>
      <w:spacing w:after="120"/>
    </w:pPr>
  </w:style>
  <w:style w:type="character" w:customStyle="1" w:styleId="BodyTextChar">
    <w:name w:val="Body Text Char"/>
    <w:basedOn w:val="DefaultParagraphFont"/>
    <w:link w:val="BodyText"/>
    <w:uiPriority w:val="99"/>
    <w:semiHidden/>
    <w:rsid w:val="00186262"/>
  </w:style>
  <w:style w:type="character" w:customStyle="1" w:styleId="apple-converted-space">
    <w:name w:val="apple-converted-space"/>
    <w:basedOn w:val="DefaultParagraphFont"/>
    <w:rsid w:val="00095AED"/>
  </w:style>
  <w:style w:type="character" w:styleId="UnresolvedMention">
    <w:name w:val="Unresolved Mention"/>
    <w:basedOn w:val="DefaultParagraphFont"/>
    <w:uiPriority w:val="99"/>
    <w:rsid w:val="001935F0"/>
    <w:rPr>
      <w:color w:val="605E5C"/>
      <w:shd w:val="clear" w:color="auto" w:fill="E1DFDD"/>
    </w:rPr>
  </w:style>
  <w:style w:type="character" w:styleId="FollowedHyperlink">
    <w:name w:val="FollowedHyperlink"/>
    <w:basedOn w:val="DefaultParagraphFont"/>
    <w:uiPriority w:val="99"/>
    <w:semiHidden/>
    <w:unhideWhenUsed/>
    <w:rsid w:val="00193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3535">
      <w:bodyDiv w:val="1"/>
      <w:marLeft w:val="0"/>
      <w:marRight w:val="0"/>
      <w:marTop w:val="0"/>
      <w:marBottom w:val="0"/>
      <w:divBdr>
        <w:top w:val="none" w:sz="0" w:space="0" w:color="auto"/>
        <w:left w:val="none" w:sz="0" w:space="0" w:color="auto"/>
        <w:bottom w:val="none" w:sz="0" w:space="0" w:color="auto"/>
        <w:right w:val="none" w:sz="0" w:space="0" w:color="auto"/>
      </w:divBdr>
    </w:div>
    <w:div w:id="1389188034">
      <w:bodyDiv w:val="1"/>
      <w:marLeft w:val="0"/>
      <w:marRight w:val="0"/>
      <w:marTop w:val="0"/>
      <w:marBottom w:val="0"/>
      <w:divBdr>
        <w:top w:val="none" w:sz="0" w:space="0" w:color="auto"/>
        <w:left w:val="none" w:sz="0" w:space="0" w:color="auto"/>
        <w:bottom w:val="none" w:sz="0" w:space="0" w:color="auto"/>
        <w:right w:val="none" w:sz="0" w:space="0" w:color="auto"/>
      </w:divBdr>
    </w:div>
    <w:div w:id="1405646072">
      <w:bodyDiv w:val="1"/>
      <w:marLeft w:val="0"/>
      <w:marRight w:val="0"/>
      <w:marTop w:val="0"/>
      <w:marBottom w:val="0"/>
      <w:divBdr>
        <w:top w:val="none" w:sz="0" w:space="0" w:color="auto"/>
        <w:left w:val="none" w:sz="0" w:space="0" w:color="auto"/>
        <w:bottom w:val="none" w:sz="0" w:space="0" w:color="auto"/>
        <w:right w:val="none" w:sz="0" w:space="0" w:color="auto"/>
      </w:divBdr>
    </w:div>
    <w:div w:id="1485581918">
      <w:bodyDiv w:val="1"/>
      <w:marLeft w:val="0"/>
      <w:marRight w:val="0"/>
      <w:marTop w:val="0"/>
      <w:marBottom w:val="0"/>
      <w:divBdr>
        <w:top w:val="none" w:sz="0" w:space="0" w:color="auto"/>
        <w:left w:val="none" w:sz="0" w:space="0" w:color="auto"/>
        <w:bottom w:val="none" w:sz="0" w:space="0" w:color="auto"/>
        <w:right w:val="none" w:sz="0" w:space="0" w:color="auto"/>
      </w:divBdr>
    </w:div>
    <w:div w:id="17021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ers.org/About/Ethics/Code-of-Ethics/Code-of-Ethics-English" TargetMode="External"/><Relationship Id="rId13" Type="http://schemas.openxmlformats.org/officeDocument/2006/relationships/hyperlink" Target="http://registrar.unt.edu/grades/incomple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istrar.unt.edu/registration/dropping-clas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my.unt.edu/" TargetMode="External"/><Relationship Id="rId10" Type="http://schemas.openxmlformats.org/officeDocument/2006/relationships/hyperlink" Target="https://studentaffairs.unt.edu/office-disability-acc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y.unt.edu/policydesc/student-standards-academic-integrity-18-1-16"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Dol09</b:Tag>
    <b:SourceType>Book</b:SourceType>
    <b:Guid>{B2E424A7-3817-4AF4-931A-06D380B34AC7}</b:Guid>
    <b:Author>
      <b:Author>
        <b:NameList>
          <b:Person>
            <b:Last>Dolgoff</b:Last>
            <b:First>Ralph</b:First>
          </b:Person>
          <b:Person>
            <b:Last>Loewenberg</b:Last>
            <b:Middle>M.</b:Middle>
            <b:First>Frank</b:First>
          </b:Person>
          <b:Person>
            <b:Last>Harrington</b:Last>
            <b:First>Donna</b:First>
          </b:Person>
        </b:NameList>
      </b:Author>
    </b:Author>
    <b:Title>Ethical decisions for social work practice 8th Edition</b:Title>
    <b:Year>2009</b:Year>
    <b:City>Belmont</b:City>
    <b:Publisher>Brooks/Cole</b:Publisher>
    <b:RefOrder>2</b:RefOrder>
  </b:Source>
  <b:Source>
    <b:Tag>Con09</b:Tag>
    <b:SourceType>Book</b:SourceType>
    <b:Guid>{4D58B5AB-63E3-4927-80E1-F23C82E2AA99}</b:Guid>
    <b:Author>
      <b:Author>
        <b:NameList>
          <b:Person>
            <b:Last>Congress</b:Last>
            <b:First>Elaine</b:First>
            <b:Middle>P.</b:Middle>
          </b:Person>
          <b:Person>
            <b:Last>Strom-Gottfried </b:Last>
            <b:First>Kimberey</b:First>
          </b:Person>
          <b:Person>
            <b:Last>Black</b:Last>
            <b:Middle>N.</b:Middle>
            <b:First>Phyllis</b:First>
          </b:Person>
        </b:NameList>
      </b:Author>
    </b:Author>
    <b:Title>Teaching social work values and ethics. A curriculum resource. 2nd Edition.</b:Title>
    <b:Year>2009</b:Year>
    <b:City>Alexandria</b:City>
    <b:Publisher>Council on Social Work Education, Inc.</b:Publisher>
    <b:RefOrder>3</b:RefOrder>
  </b:Source>
  <b:Source>
    <b:Tag>All10</b:Tag>
    <b:SourceType>Book</b:SourceType>
    <b:Guid>{1CB304AF-54D6-482C-A00E-E92B43901C57}</b:Guid>
    <b:Author>
      <b:Author>
        <b:NameList>
          <b:Person>
            <b:Last>Barsky</b:Last>
            <b:First>Allan</b:First>
            <b:Middle>Edward</b:Middle>
          </b:Person>
        </b:NameList>
      </b:Author>
    </b:Author>
    <b:Title>Ethics and values in social work. An integrated approach for a comprehensive curriculum.</b:Title>
    <b:Year>2010</b:Year>
    <b:City>Oxford</b:City>
    <b:Publisher>Oxford University Press</b:Publisher>
    <b:RefOrder>1</b:RefOrder>
  </b:Source>
  <b:Source>
    <b:Tag>Fre06</b:Tag>
    <b:SourceType>Book</b:SourceType>
    <b:Guid>{A27C78B9-F164-4B2E-B4D5-CE1AB198173C}</b:Guid>
    <b:Author>
      <b:Author>
        <b:NameList>
          <b:Person>
            <b:Last>Reamer</b:Last>
            <b:First>Frederic</b:First>
            <b:Middle>G.</b:Middle>
          </b:Person>
        </b:NameList>
      </b:Author>
    </b:Author>
    <b:Title>Social work values and ethics. 3rd Edition.</b:Title>
    <b:Year>2006</b:Year>
    <b:City>New York</b:City>
    <b:Publisher>Columbia University Press</b:Publisher>
    <b:RefOrder>4</b:RefOrder>
  </b:Source>
</b:Sources>
</file>

<file path=customXml/itemProps1.xml><?xml version="1.0" encoding="utf-8"?>
<ds:datastoreItem xmlns:ds="http://schemas.openxmlformats.org/officeDocument/2006/customXml" ds:itemID="{CE8E5F3B-CE82-0A42-9A7F-C1A885E79E0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363</TotalTime>
  <Pages>17</Pages>
  <Words>5522</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Sweeten, Brenda</dc:creator>
  <cp:lastModifiedBy>Baker, Cassidy</cp:lastModifiedBy>
  <cp:revision>49</cp:revision>
  <cp:lastPrinted>2025-08-14T18:13:00Z</cp:lastPrinted>
  <dcterms:created xsi:type="dcterms:W3CDTF">2024-06-13T17:24:00Z</dcterms:created>
  <dcterms:modified xsi:type="dcterms:W3CDTF">2025-08-16T15:23:00Z</dcterms:modified>
</cp:coreProperties>
</file>