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4CEBE" w14:textId="19068583" w:rsidR="003C257A" w:rsidRPr="009F7168" w:rsidRDefault="003C257A" w:rsidP="003C257A">
      <w:pPr>
        <w:tabs>
          <w:tab w:val="center" w:pos="5220"/>
        </w:tabs>
        <w:jc w:val="center"/>
        <w:rPr>
          <w:rFonts w:asciiTheme="minorHAnsi" w:hAnsiTheme="minorHAnsi" w:cstheme="minorHAnsi"/>
          <w:b/>
          <w:sz w:val="48"/>
          <w:szCs w:val="48"/>
        </w:rPr>
      </w:pPr>
      <w:r w:rsidRPr="009F7168">
        <w:rPr>
          <w:rFonts w:asciiTheme="minorHAnsi" w:hAnsiTheme="minorHAnsi" w:cstheme="minorHAnsi"/>
          <w:b/>
          <w:sz w:val="48"/>
          <w:szCs w:val="48"/>
        </w:rPr>
        <w:t>Principles of M</w:t>
      </w:r>
      <w:r w:rsidR="00B86556">
        <w:rPr>
          <w:rFonts w:asciiTheme="minorHAnsi" w:hAnsiTheme="minorHAnsi" w:cstheme="minorHAnsi"/>
          <w:b/>
          <w:sz w:val="48"/>
          <w:szCs w:val="48"/>
        </w:rPr>
        <w:t>a</w:t>
      </w:r>
      <w:r w:rsidRPr="009F7168">
        <w:rPr>
          <w:rFonts w:asciiTheme="minorHAnsi" w:hAnsiTheme="minorHAnsi" w:cstheme="minorHAnsi"/>
          <w:b/>
          <w:sz w:val="48"/>
          <w:szCs w:val="48"/>
        </w:rPr>
        <w:t>croeconomics</w:t>
      </w:r>
    </w:p>
    <w:p w14:paraId="5CCBC3A1" w14:textId="77777777" w:rsidR="005A67D0" w:rsidRDefault="005A67D0" w:rsidP="0019344F">
      <w:pPr>
        <w:tabs>
          <w:tab w:val="center" w:pos="5220"/>
        </w:tabs>
        <w:rPr>
          <w:rFonts w:ascii="Times New Roman" w:hAnsi="Times New Roman"/>
          <w:b/>
          <w:sz w:val="28"/>
        </w:rPr>
      </w:pPr>
    </w:p>
    <w:p w14:paraId="4A100174" w14:textId="127EBA54" w:rsidR="001C1AB9" w:rsidRPr="003A0AAC" w:rsidRDefault="001C1AB9" w:rsidP="001C1AB9">
      <w:pPr>
        <w:tabs>
          <w:tab w:val="center" w:pos="2173"/>
        </w:tabs>
        <w:ind w:left="108"/>
        <w:rPr>
          <w:rFonts w:asciiTheme="minorHAnsi" w:hAnsiTheme="minorHAnsi" w:cstheme="minorHAnsi"/>
          <w:b/>
          <w:sz w:val="28"/>
        </w:rPr>
      </w:pPr>
      <w:r w:rsidRPr="003A0AAC">
        <w:rPr>
          <w:rFonts w:asciiTheme="minorHAnsi" w:hAnsiTheme="minorHAnsi" w:cstheme="minorHAnsi"/>
          <w:b/>
          <w:sz w:val="28"/>
        </w:rPr>
        <w:t>Course</w:t>
      </w:r>
      <w:r w:rsidRPr="003A0AAC">
        <w:rPr>
          <w:rFonts w:asciiTheme="minorHAnsi" w:hAnsiTheme="minorHAnsi" w:cstheme="minorHAnsi"/>
          <w:b/>
          <w:sz w:val="28"/>
        </w:rPr>
        <w:tab/>
      </w:r>
      <w:r w:rsidRPr="003A0AAC">
        <w:rPr>
          <w:rFonts w:asciiTheme="minorHAnsi" w:hAnsiTheme="minorHAnsi" w:cstheme="minorHAnsi"/>
          <w:b/>
          <w:sz w:val="28"/>
        </w:rPr>
        <w:tab/>
        <w:t xml:space="preserve">Economics </w:t>
      </w:r>
      <w:r w:rsidRPr="003A0AAC">
        <w:rPr>
          <w:rFonts w:asciiTheme="minorHAnsi" w:hAnsiTheme="minorHAnsi" w:cstheme="minorHAnsi"/>
          <w:b/>
          <w:sz w:val="28"/>
        </w:rPr>
        <w:tab/>
        <w:t>11</w:t>
      </w:r>
      <w:r w:rsidR="00327E09" w:rsidRPr="003A0AAC">
        <w:rPr>
          <w:rFonts w:asciiTheme="minorHAnsi" w:hAnsiTheme="minorHAnsi" w:cstheme="minorHAnsi"/>
          <w:b/>
          <w:sz w:val="28"/>
        </w:rPr>
        <w:t>1</w:t>
      </w:r>
      <w:r w:rsidRPr="003A0AAC">
        <w:rPr>
          <w:rFonts w:asciiTheme="minorHAnsi" w:hAnsiTheme="minorHAnsi" w:cstheme="minorHAnsi"/>
          <w:b/>
          <w:sz w:val="28"/>
        </w:rPr>
        <w:t>0.</w:t>
      </w:r>
      <w:r w:rsidR="003A0AAC">
        <w:rPr>
          <w:rFonts w:asciiTheme="minorHAnsi" w:hAnsiTheme="minorHAnsi" w:cstheme="minorHAnsi"/>
          <w:b/>
          <w:sz w:val="28"/>
        </w:rPr>
        <w:t>00</w:t>
      </w:r>
      <w:r w:rsidR="00D563E4">
        <w:rPr>
          <w:rFonts w:asciiTheme="minorHAnsi" w:hAnsiTheme="minorHAnsi" w:cstheme="minorHAnsi"/>
          <w:b/>
          <w:sz w:val="28"/>
        </w:rPr>
        <w:t>9</w:t>
      </w:r>
      <w:r w:rsidRPr="003A0AAC">
        <w:rPr>
          <w:rFonts w:asciiTheme="minorHAnsi" w:hAnsiTheme="minorHAnsi" w:cstheme="minorHAnsi"/>
          <w:b/>
          <w:sz w:val="28"/>
        </w:rPr>
        <w:t xml:space="preserve"> – Principles of M</w:t>
      </w:r>
      <w:r w:rsidR="00327E09" w:rsidRPr="003A0AAC">
        <w:rPr>
          <w:rFonts w:asciiTheme="minorHAnsi" w:hAnsiTheme="minorHAnsi" w:cstheme="minorHAnsi"/>
          <w:b/>
          <w:sz w:val="28"/>
        </w:rPr>
        <w:t>a</w:t>
      </w:r>
      <w:r w:rsidRPr="003A0AAC">
        <w:rPr>
          <w:rFonts w:asciiTheme="minorHAnsi" w:hAnsiTheme="minorHAnsi" w:cstheme="minorHAnsi"/>
          <w:b/>
          <w:sz w:val="28"/>
        </w:rPr>
        <w:t>croeconomics</w:t>
      </w:r>
    </w:p>
    <w:p w14:paraId="63149A7A" w14:textId="0DA9B21B" w:rsidR="001C1AB9" w:rsidRPr="003A0AAC" w:rsidRDefault="001C1AB9" w:rsidP="001C1AB9">
      <w:pPr>
        <w:tabs>
          <w:tab w:val="center" w:pos="2173"/>
        </w:tabs>
        <w:ind w:left="108"/>
        <w:rPr>
          <w:rFonts w:asciiTheme="minorHAnsi" w:hAnsiTheme="minorHAnsi" w:cstheme="minorHAnsi"/>
          <w:b/>
          <w:sz w:val="28"/>
        </w:rPr>
      </w:pPr>
      <w:r w:rsidRPr="003A0AAC">
        <w:rPr>
          <w:rFonts w:asciiTheme="minorHAnsi" w:hAnsiTheme="minorHAnsi" w:cstheme="minorHAnsi"/>
          <w:b/>
          <w:sz w:val="28"/>
        </w:rPr>
        <w:t>Time and Place</w:t>
      </w:r>
      <w:r w:rsidRPr="003A0AAC">
        <w:rPr>
          <w:rFonts w:asciiTheme="minorHAnsi" w:hAnsiTheme="minorHAnsi" w:cstheme="minorHAnsi"/>
          <w:b/>
          <w:sz w:val="28"/>
        </w:rPr>
        <w:tab/>
      </w:r>
      <w:r w:rsidRPr="003A0AAC">
        <w:rPr>
          <w:rFonts w:asciiTheme="minorHAnsi" w:hAnsiTheme="minorHAnsi" w:cstheme="minorHAnsi"/>
          <w:b/>
          <w:sz w:val="28"/>
        </w:rPr>
        <w:tab/>
      </w:r>
      <w:r w:rsidR="008D0735">
        <w:rPr>
          <w:rFonts w:asciiTheme="minorHAnsi" w:hAnsiTheme="minorHAnsi" w:cstheme="minorHAnsi"/>
          <w:b/>
          <w:sz w:val="28"/>
        </w:rPr>
        <w:t>Cury</w:t>
      </w:r>
      <w:r w:rsidR="003A0AAC">
        <w:rPr>
          <w:rFonts w:asciiTheme="minorHAnsi" w:hAnsiTheme="minorHAnsi" w:cstheme="minorHAnsi"/>
          <w:b/>
          <w:sz w:val="28"/>
        </w:rPr>
        <w:t xml:space="preserve"> </w:t>
      </w:r>
      <w:r w:rsidR="008D0735">
        <w:rPr>
          <w:rFonts w:asciiTheme="minorHAnsi" w:hAnsiTheme="minorHAnsi" w:cstheme="minorHAnsi"/>
          <w:b/>
          <w:sz w:val="28"/>
        </w:rPr>
        <w:t>104</w:t>
      </w:r>
      <w:r w:rsidR="003A0AAC">
        <w:rPr>
          <w:rFonts w:asciiTheme="minorHAnsi" w:hAnsiTheme="minorHAnsi" w:cstheme="minorHAnsi"/>
          <w:b/>
          <w:sz w:val="28"/>
        </w:rPr>
        <w:t xml:space="preserve">, </w:t>
      </w:r>
      <w:r w:rsidR="003A0AAC" w:rsidRPr="003A0AAC">
        <w:rPr>
          <w:rFonts w:asciiTheme="minorHAnsi" w:hAnsiTheme="minorHAnsi" w:cstheme="minorHAnsi"/>
          <w:b/>
          <w:sz w:val="28"/>
        </w:rPr>
        <w:t xml:space="preserve">TuTh </w:t>
      </w:r>
      <w:r w:rsidR="008D0735">
        <w:rPr>
          <w:rFonts w:asciiTheme="minorHAnsi" w:hAnsiTheme="minorHAnsi" w:cstheme="minorHAnsi"/>
          <w:b/>
          <w:sz w:val="28"/>
        </w:rPr>
        <w:t>8</w:t>
      </w:r>
      <w:r w:rsidR="003A0AAC" w:rsidRPr="003A0AAC">
        <w:rPr>
          <w:rFonts w:asciiTheme="minorHAnsi" w:hAnsiTheme="minorHAnsi" w:cstheme="minorHAnsi"/>
          <w:b/>
          <w:sz w:val="28"/>
        </w:rPr>
        <w:t>:</w:t>
      </w:r>
      <w:r w:rsidR="008D0735">
        <w:rPr>
          <w:rFonts w:asciiTheme="minorHAnsi" w:hAnsiTheme="minorHAnsi" w:cstheme="minorHAnsi"/>
          <w:b/>
          <w:sz w:val="28"/>
        </w:rPr>
        <w:t>00</w:t>
      </w:r>
      <w:r w:rsidR="003A0AAC" w:rsidRPr="003A0AAC">
        <w:rPr>
          <w:rFonts w:asciiTheme="minorHAnsi" w:hAnsiTheme="minorHAnsi" w:cstheme="minorHAnsi"/>
          <w:b/>
          <w:sz w:val="28"/>
        </w:rPr>
        <w:t xml:space="preserve">AM - </w:t>
      </w:r>
      <w:r w:rsidR="008D0735">
        <w:rPr>
          <w:rFonts w:asciiTheme="minorHAnsi" w:hAnsiTheme="minorHAnsi" w:cstheme="minorHAnsi"/>
          <w:b/>
          <w:sz w:val="28"/>
        </w:rPr>
        <w:t>9</w:t>
      </w:r>
      <w:r w:rsidR="003A0AAC" w:rsidRPr="003A0AAC">
        <w:rPr>
          <w:rFonts w:asciiTheme="minorHAnsi" w:hAnsiTheme="minorHAnsi" w:cstheme="minorHAnsi"/>
          <w:b/>
          <w:sz w:val="28"/>
        </w:rPr>
        <w:t>:</w:t>
      </w:r>
      <w:r w:rsidR="008D0735">
        <w:rPr>
          <w:rFonts w:asciiTheme="minorHAnsi" w:hAnsiTheme="minorHAnsi" w:cstheme="minorHAnsi"/>
          <w:b/>
          <w:sz w:val="28"/>
        </w:rPr>
        <w:t>20</w:t>
      </w:r>
      <w:r w:rsidR="003A0AAC" w:rsidRPr="003A0AAC">
        <w:rPr>
          <w:rFonts w:asciiTheme="minorHAnsi" w:hAnsiTheme="minorHAnsi" w:cstheme="minorHAnsi"/>
          <w:b/>
          <w:sz w:val="28"/>
        </w:rPr>
        <w:t>AM</w:t>
      </w:r>
    </w:p>
    <w:p w14:paraId="28772445" w14:textId="1F5C34F1" w:rsidR="001C1AB9" w:rsidRPr="003A0AAC" w:rsidRDefault="001C1AB9" w:rsidP="001C1AB9">
      <w:pPr>
        <w:tabs>
          <w:tab w:val="center" w:pos="2173"/>
        </w:tabs>
        <w:ind w:left="108"/>
        <w:rPr>
          <w:rFonts w:asciiTheme="minorHAnsi" w:hAnsiTheme="minorHAnsi" w:cstheme="minorHAnsi"/>
          <w:b/>
          <w:sz w:val="28"/>
        </w:rPr>
      </w:pPr>
      <w:r w:rsidRPr="003A0AAC">
        <w:rPr>
          <w:rFonts w:asciiTheme="minorHAnsi" w:hAnsiTheme="minorHAnsi" w:cstheme="minorHAnsi"/>
          <w:b/>
          <w:sz w:val="28"/>
        </w:rPr>
        <w:t>Instructor</w:t>
      </w:r>
      <w:r w:rsidRPr="003A0AAC">
        <w:rPr>
          <w:rFonts w:asciiTheme="minorHAnsi" w:hAnsiTheme="minorHAnsi" w:cstheme="minorHAnsi"/>
          <w:b/>
          <w:sz w:val="28"/>
        </w:rPr>
        <w:tab/>
      </w:r>
      <w:r w:rsidRPr="003A0AAC">
        <w:rPr>
          <w:rFonts w:asciiTheme="minorHAnsi" w:hAnsiTheme="minorHAnsi" w:cstheme="minorHAnsi"/>
          <w:b/>
          <w:sz w:val="28"/>
        </w:rPr>
        <w:tab/>
      </w:r>
      <w:r w:rsidR="003A0AAC" w:rsidRPr="00AA1936">
        <w:rPr>
          <w:rFonts w:ascii="Calibri" w:hAnsi="Calibri" w:cs="Calibri"/>
          <w:b/>
          <w:sz w:val="28"/>
        </w:rPr>
        <w:t>Mr. Bryan Dickson</w:t>
      </w:r>
    </w:p>
    <w:p w14:paraId="7DB73EC2" w14:textId="7E7D6BC0" w:rsidR="001C1AB9" w:rsidRPr="003A0AAC" w:rsidRDefault="001C1AB9" w:rsidP="001C1AB9">
      <w:pPr>
        <w:tabs>
          <w:tab w:val="center" w:pos="2173"/>
        </w:tabs>
        <w:ind w:left="108"/>
        <w:rPr>
          <w:rFonts w:asciiTheme="minorHAnsi" w:hAnsiTheme="minorHAnsi" w:cstheme="minorHAnsi"/>
          <w:b/>
          <w:sz w:val="28"/>
        </w:rPr>
      </w:pPr>
      <w:r w:rsidRPr="003A0AAC">
        <w:rPr>
          <w:rFonts w:asciiTheme="minorHAnsi" w:hAnsiTheme="minorHAnsi" w:cstheme="minorHAnsi"/>
          <w:b/>
          <w:sz w:val="28"/>
        </w:rPr>
        <w:t>Email</w:t>
      </w:r>
      <w:r w:rsidRPr="003A0AAC">
        <w:rPr>
          <w:rFonts w:asciiTheme="minorHAnsi" w:hAnsiTheme="minorHAnsi" w:cstheme="minorHAnsi"/>
          <w:b/>
          <w:sz w:val="28"/>
        </w:rPr>
        <w:tab/>
      </w:r>
      <w:r w:rsidRPr="003A0AAC">
        <w:rPr>
          <w:rFonts w:asciiTheme="minorHAnsi" w:hAnsiTheme="minorHAnsi" w:cstheme="minorHAnsi"/>
          <w:b/>
          <w:sz w:val="28"/>
        </w:rPr>
        <w:tab/>
      </w:r>
      <w:hyperlink r:id="rId5" w:history="1">
        <w:r w:rsidR="003A0AAC" w:rsidRPr="00D94039">
          <w:rPr>
            <w:rStyle w:val="Hyperlink"/>
            <w:rFonts w:ascii="Calibri" w:hAnsi="Calibri" w:cs="Calibri"/>
            <w:b/>
            <w:bCs/>
            <w:sz w:val="28"/>
            <w:szCs w:val="28"/>
          </w:rPr>
          <w:t>bryan.dickson@unt.edu</w:t>
        </w:r>
      </w:hyperlink>
    </w:p>
    <w:p w14:paraId="48F97183" w14:textId="77777777" w:rsidR="003A0AAC" w:rsidRDefault="001C1AB9" w:rsidP="003A0AAC">
      <w:pPr>
        <w:tabs>
          <w:tab w:val="center" w:pos="2173"/>
        </w:tabs>
        <w:ind w:left="108"/>
        <w:rPr>
          <w:rFonts w:asciiTheme="minorHAnsi" w:hAnsiTheme="minorHAnsi" w:cstheme="minorHAnsi"/>
          <w:b/>
          <w:sz w:val="28"/>
        </w:rPr>
      </w:pPr>
      <w:r w:rsidRPr="003A0AAC">
        <w:rPr>
          <w:rFonts w:asciiTheme="minorHAnsi" w:hAnsiTheme="minorHAnsi" w:cstheme="minorHAnsi"/>
          <w:b/>
          <w:sz w:val="28"/>
        </w:rPr>
        <w:t>Office</w:t>
      </w:r>
      <w:r w:rsidRPr="003A0AAC">
        <w:rPr>
          <w:rFonts w:asciiTheme="minorHAnsi" w:hAnsiTheme="minorHAnsi" w:cstheme="minorHAnsi"/>
          <w:b/>
          <w:sz w:val="28"/>
        </w:rPr>
        <w:tab/>
      </w:r>
      <w:r w:rsidR="00327E09" w:rsidRPr="003A0AAC">
        <w:rPr>
          <w:rFonts w:asciiTheme="minorHAnsi" w:hAnsiTheme="minorHAnsi" w:cstheme="minorHAnsi"/>
          <w:b/>
          <w:sz w:val="28"/>
        </w:rPr>
        <w:tab/>
      </w:r>
      <w:r w:rsidR="003A0AAC" w:rsidRPr="00AA1936">
        <w:rPr>
          <w:rFonts w:ascii="Calibri" w:hAnsi="Calibri" w:cs="Calibri"/>
          <w:b/>
          <w:bCs/>
          <w:sz w:val="28"/>
          <w:szCs w:val="28"/>
        </w:rPr>
        <w:t>Wooten Hall 334</w:t>
      </w:r>
      <w:r w:rsidRPr="003A0AAC">
        <w:rPr>
          <w:rFonts w:asciiTheme="minorHAnsi" w:hAnsiTheme="minorHAnsi" w:cstheme="minorHAnsi"/>
          <w:b/>
          <w:sz w:val="28"/>
        </w:rPr>
        <w:t xml:space="preserve"> </w:t>
      </w:r>
    </w:p>
    <w:p w14:paraId="73388934" w14:textId="34DBD60F" w:rsidR="003A0AAC" w:rsidRPr="003A0AAC" w:rsidRDefault="003A0AAC" w:rsidP="003A0AAC">
      <w:pPr>
        <w:tabs>
          <w:tab w:val="center" w:pos="2173"/>
        </w:tabs>
        <w:ind w:left="108"/>
        <w:rPr>
          <w:rFonts w:asciiTheme="minorHAnsi" w:hAnsiTheme="minorHAnsi" w:cstheme="minorHAnsi"/>
          <w:b/>
          <w:sz w:val="28"/>
        </w:rPr>
      </w:pPr>
      <w:r w:rsidRPr="00AA1936">
        <w:rPr>
          <w:rFonts w:ascii="Calibri" w:hAnsi="Calibri" w:cs="Calibri"/>
          <w:b/>
          <w:bCs/>
          <w:sz w:val="28"/>
          <w:szCs w:val="28"/>
        </w:rPr>
        <w:t>Office Hours</w:t>
      </w:r>
      <w:r>
        <w:rPr>
          <w:rFonts w:ascii="Calibri" w:hAnsi="Calibri" w:cs="Calibri"/>
          <w:b/>
          <w:bCs/>
          <w:sz w:val="28"/>
          <w:szCs w:val="28"/>
        </w:rPr>
        <w:tab/>
      </w:r>
      <w:r>
        <w:rPr>
          <w:rFonts w:ascii="Calibri" w:hAnsi="Calibri" w:cs="Calibri"/>
          <w:b/>
          <w:bCs/>
          <w:sz w:val="28"/>
          <w:szCs w:val="28"/>
        </w:rPr>
        <w:tab/>
      </w:r>
      <w:r w:rsidRPr="00AA1936">
        <w:rPr>
          <w:rFonts w:ascii="Calibri" w:hAnsi="Calibri" w:cs="Calibri"/>
          <w:b/>
          <w:bCs/>
          <w:sz w:val="28"/>
          <w:szCs w:val="28"/>
        </w:rPr>
        <w:t>Tu</w:t>
      </w:r>
      <w:r>
        <w:rPr>
          <w:rFonts w:ascii="Calibri" w:hAnsi="Calibri" w:cs="Calibri"/>
          <w:b/>
          <w:bCs/>
          <w:sz w:val="28"/>
          <w:szCs w:val="28"/>
        </w:rPr>
        <w:t>es/</w:t>
      </w:r>
      <w:r w:rsidRPr="00AA1936">
        <w:rPr>
          <w:rFonts w:ascii="Calibri" w:hAnsi="Calibri" w:cs="Calibri"/>
          <w:b/>
          <w:bCs/>
          <w:sz w:val="28"/>
          <w:szCs w:val="28"/>
        </w:rPr>
        <w:t>Thurs</w:t>
      </w:r>
      <w:r>
        <w:rPr>
          <w:rFonts w:ascii="Calibri" w:hAnsi="Calibri" w:cs="Calibri"/>
          <w:b/>
          <w:bCs/>
          <w:sz w:val="28"/>
          <w:szCs w:val="28"/>
        </w:rPr>
        <w:t>:</w:t>
      </w:r>
      <w:r w:rsidRPr="00AA1936">
        <w:rPr>
          <w:rFonts w:ascii="Calibri" w:hAnsi="Calibri" w:cs="Calibri"/>
          <w:b/>
          <w:bCs/>
          <w:sz w:val="28"/>
          <w:szCs w:val="28"/>
        </w:rPr>
        <w:t xml:space="preserve"> </w:t>
      </w:r>
      <w:r>
        <w:rPr>
          <w:rFonts w:ascii="Calibri" w:hAnsi="Calibri" w:cs="Calibri"/>
          <w:b/>
          <w:bCs/>
          <w:sz w:val="28"/>
          <w:szCs w:val="28"/>
        </w:rPr>
        <w:t xml:space="preserve">Noon </w:t>
      </w:r>
      <w:r w:rsidRPr="00AA1936">
        <w:rPr>
          <w:rFonts w:ascii="Calibri" w:hAnsi="Calibri" w:cs="Calibri"/>
          <w:b/>
          <w:bCs/>
          <w:sz w:val="28"/>
          <w:szCs w:val="28"/>
        </w:rPr>
        <w:t>-</w:t>
      </w:r>
      <w:r>
        <w:rPr>
          <w:rFonts w:ascii="Calibri" w:hAnsi="Calibri" w:cs="Calibri"/>
          <w:b/>
          <w:bCs/>
          <w:sz w:val="28"/>
          <w:szCs w:val="28"/>
        </w:rPr>
        <w:t xml:space="preserve"> 2</w:t>
      </w:r>
      <w:r w:rsidRPr="00AA1936">
        <w:rPr>
          <w:rFonts w:ascii="Calibri" w:hAnsi="Calibri" w:cs="Calibri"/>
          <w:b/>
          <w:bCs/>
          <w:sz w:val="28"/>
          <w:szCs w:val="28"/>
        </w:rPr>
        <w:t>:00pm</w:t>
      </w:r>
      <w:r>
        <w:rPr>
          <w:rFonts w:ascii="Calibri" w:hAnsi="Calibri" w:cs="Calibri"/>
          <w:b/>
          <w:bCs/>
          <w:sz w:val="28"/>
          <w:szCs w:val="28"/>
        </w:rPr>
        <w:t xml:space="preserve"> </w:t>
      </w:r>
      <w:r w:rsidRPr="00AA1936">
        <w:rPr>
          <w:rFonts w:ascii="Calibri" w:hAnsi="Calibri" w:cs="Calibri"/>
          <w:b/>
          <w:bCs/>
          <w:sz w:val="28"/>
          <w:szCs w:val="28"/>
        </w:rPr>
        <w:t xml:space="preserve">&amp; </w:t>
      </w:r>
      <w:r>
        <w:rPr>
          <w:rFonts w:ascii="Calibri" w:hAnsi="Calibri" w:cs="Calibri"/>
          <w:b/>
          <w:bCs/>
          <w:sz w:val="28"/>
          <w:szCs w:val="28"/>
        </w:rPr>
        <w:t>b</w:t>
      </w:r>
      <w:r w:rsidRPr="00AA1936">
        <w:rPr>
          <w:rFonts w:ascii="Calibri" w:hAnsi="Calibri" w:cs="Calibri"/>
          <w:b/>
          <w:bCs/>
          <w:sz w:val="28"/>
          <w:szCs w:val="28"/>
        </w:rPr>
        <w:t xml:space="preserve">y </w:t>
      </w:r>
      <w:r>
        <w:rPr>
          <w:rFonts w:ascii="Calibri" w:hAnsi="Calibri" w:cs="Calibri"/>
          <w:b/>
          <w:bCs/>
          <w:sz w:val="28"/>
          <w:szCs w:val="28"/>
        </w:rPr>
        <w:t>a</w:t>
      </w:r>
      <w:r w:rsidRPr="00AA1936">
        <w:rPr>
          <w:rFonts w:ascii="Calibri" w:hAnsi="Calibri" w:cs="Calibri"/>
          <w:b/>
          <w:bCs/>
          <w:sz w:val="28"/>
          <w:szCs w:val="28"/>
        </w:rPr>
        <w:t>ppointment</w:t>
      </w:r>
    </w:p>
    <w:p w14:paraId="434DD9BE" w14:textId="77777777" w:rsidR="001C1AB9" w:rsidRDefault="001C1AB9" w:rsidP="0019344F">
      <w:pPr>
        <w:tabs>
          <w:tab w:val="center" w:pos="5220"/>
        </w:tabs>
        <w:rPr>
          <w:rFonts w:ascii="Times New Roman" w:hAnsi="Times New Roman"/>
          <w:b/>
          <w:sz w:val="28"/>
        </w:rPr>
      </w:pPr>
    </w:p>
    <w:p w14:paraId="3CCD4F04" w14:textId="7BA48C88" w:rsidR="0019344F" w:rsidRPr="00A33A68" w:rsidRDefault="0019344F" w:rsidP="0019344F">
      <w:pPr>
        <w:rPr>
          <w:rFonts w:asciiTheme="minorHAnsi" w:hAnsiTheme="minorHAnsi" w:cstheme="minorHAnsi"/>
          <w:b/>
          <w:szCs w:val="24"/>
          <w:u w:val="single"/>
        </w:rPr>
      </w:pPr>
      <w:r w:rsidRPr="00A33A68">
        <w:rPr>
          <w:rFonts w:asciiTheme="minorHAnsi" w:hAnsiTheme="minorHAnsi" w:cstheme="minorHAnsi"/>
          <w:b/>
          <w:szCs w:val="24"/>
          <w:u w:val="single"/>
        </w:rPr>
        <w:t>Course Textbook</w:t>
      </w:r>
    </w:p>
    <w:p w14:paraId="22211A50" w14:textId="5D396FFB" w:rsidR="0019344F" w:rsidRPr="00A33A68" w:rsidRDefault="0019344F" w:rsidP="00A33A68">
      <w:pPr>
        <w:tabs>
          <w:tab w:val="left" w:pos="-1440"/>
        </w:tabs>
        <w:rPr>
          <w:rFonts w:asciiTheme="minorHAnsi" w:hAnsiTheme="minorHAnsi" w:cstheme="minorHAnsi"/>
          <w:szCs w:val="24"/>
        </w:rPr>
      </w:pPr>
      <w:bookmarkStart w:id="0" w:name="_Hlk79673449"/>
      <w:r w:rsidRPr="00A33A68">
        <w:rPr>
          <w:rFonts w:asciiTheme="minorHAnsi" w:hAnsiTheme="minorHAnsi" w:cstheme="minorHAnsi"/>
          <w:szCs w:val="24"/>
        </w:rPr>
        <w:t xml:space="preserve">Required Text: </w:t>
      </w:r>
      <w:r w:rsidRPr="00A33A68">
        <w:rPr>
          <w:rFonts w:asciiTheme="minorHAnsi" w:hAnsiTheme="minorHAnsi" w:cstheme="minorHAnsi"/>
          <w:szCs w:val="24"/>
          <w:u w:val="single"/>
        </w:rPr>
        <w:t>Introduction to M</w:t>
      </w:r>
      <w:r w:rsidR="00A8370B" w:rsidRPr="00A33A68">
        <w:rPr>
          <w:rFonts w:asciiTheme="minorHAnsi" w:hAnsiTheme="minorHAnsi" w:cstheme="minorHAnsi"/>
          <w:szCs w:val="24"/>
          <w:u w:val="single"/>
        </w:rPr>
        <w:t>a</w:t>
      </w:r>
      <w:r w:rsidRPr="00A33A68">
        <w:rPr>
          <w:rFonts w:asciiTheme="minorHAnsi" w:hAnsiTheme="minorHAnsi" w:cstheme="minorHAnsi"/>
          <w:szCs w:val="24"/>
          <w:u w:val="single"/>
        </w:rPr>
        <w:t>croeconomic Methods and Models</w:t>
      </w:r>
      <w:r w:rsidRPr="00A33A68">
        <w:rPr>
          <w:rFonts w:asciiTheme="minorHAnsi" w:hAnsiTheme="minorHAnsi" w:cstheme="minorHAnsi"/>
          <w:szCs w:val="24"/>
        </w:rPr>
        <w:t xml:space="preserve"> (202</w:t>
      </w:r>
      <w:r w:rsidR="006E3618" w:rsidRPr="00A33A68">
        <w:rPr>
          <w:rFonts w:asciiTheme="minorHAnsi" w:hAnsiTheme="minorHAnsi" w:cstheme="minorHAnsi"/>
          <w:szCs w:val="24"/>
        </w:rPr>
        <w:t>6</w:t>
      </w:r>
      <w:r w:rsidRPr="00A33A68">
        <w:rPr>
          <w:rFonts w:asciiTheme="minorHAnsi" w:hAnsiTheme="minorHAnsi" w:cstheme="minorHAnsi"/>
          <w:szCs w:val="24"/>
        </w:rPr>
        <w:t xml:space="preserve"> edition)</w:t>
      </w:r>
    </w:p>
    <w:p w14:paraId="6FD0890D" w14:textId="32F923AF" w:rsidR="00D40594" w:rsidRPr="00A33A68" w:rsidRDefault="0019344F" w:rsidP="00A33A68">
      <w:pPr>
        <w:tabs>
          <w:tab w:val="left" w:pos="-1440"/>
        </w:tabs>
        <w:spacing w:after="240"/>
        <w:ind w:left="3600" w:hanging="3600"/>
        <w:rPr>
          <w:rFonts w:asciiTheme="minorHAnsi" w:hAnsiTheme="minorHAnsi" w:cstheme="minorHAnsi"/>
          <w:szCs w:val="24"/>
        </w:rPr>
      </w:pPr>
      <w:r w:rsidRPr="00A33A68">
        <w:rPr>
          <w:rFonts w:asciiTheme="minorHAnsi" w:hAnsiTheme="minorHAnsi" w:cstheme="minorHAnsi"/>
          <w:szCs w:val="24"/>
        </w:rPr>
        <w:t>Publisher:</w:t>
      </w:r>
      <w:r w:rsidR="006D1133" w:rsidRPr="00A33A68">
        <w:rPr>
          <w:rFonts w:asciiTheme="minorHAnsi" w:hAnsiTheme="minorHAnsi" w:cstheme="minorHAnsi"/>
          <w:szCs w:val="24"/>
        </w:rPr>
        <w:t xml:space="preserve"> </w:t>
      </w:r>
      <w:r w:rsidR="00B1544E" w:rsidRPr="00A33A68">
        <w:rPr>
          <w:rFonts w:asciiTheme="minorHAnsi" w:hAnsiTheme="minorHAnsi" w:cstheme="minorHAnsi"/>
          <w:szCs w:val="24"/>
        </w:rPr>
        <w:t>Top Hat</w:t>
      </w:r>
      <w:r w:rsidRPr="00A33A68">
        <w:rPr>
          <w:rFonts w:asciiTheme="minorHAnsi" w:hAnsiTheme="minorHAnsi" w:cstheme="minorHAnsi"/>
          <w:szCs w:val="24"/>
        </w:rPr>
        <w:t>; Authors: Kari L. Battaglia/Susan L. Dadres</w:t>
      </w:r>
    </w:p>
    <w:p w14:paraId="41D5B3F4" w14:textId="77777777" w:rsidR="00A33A68" w:rsidRPr="00A33A68" w:rsidRDefault="00A33A68" w:rsidP="00A33A68">
      <w:pPr>
        <w:rPr>
          <w:rFonts w:asciiTheme="minorHAnsi" w:hAnsiTheme="minorHAnsi" w:cstheme="minorHAnsi"/>
          <w:i/>
          <w:iCs/>
          <w:szCs w:val="24"/>
        </w:rPr>
      </w:pPr>
      <w:r w:rsidRPr="00A33A68">
        <w:rPr>
          <w:rFonts w:asciiTheme="minorHAnsi" w:hAnsiTheme="minorHAnsi" w:cstheme="minorHAnsi"/>
          <w:szCs w:val="24"/>
        </w:rPr>
        <w:t xml:space="preserve">This course requires the interactive digital textbook Introduction to Macroeconomic Methods and Models. The digital text and related assessments are accessed using the Top Hat platform (www.tophat.com). You may purchase an access code for the textbook from the UNT bookstore OR you may go to the Top Hat website (https://tophat.com) and purchase access online. </w:t>
      </w:r>
      <w:r w:rsidRPr="00A33A68">
        <w:rPr>
          <w:rFonts w:asciiTheme="minorHAnsi" w:hAnsiTheme="minorHAnsi" w:cstheme="minorHAnsi"/>
          <w:i/>
          <w:iCs/>
          <w:szCs w:val="24"/>
        </w:rPr>
        <w:t>The text is cheaper online from Top Hat.</w:t>
      </w:r>
    </w:p>
    <w:p w14:paraId="3E656365" w14:textId="77777777" w:rsidR="00A33A68" w:rsidRPr="00A33A68" w:rsidRDefault="00A33A68" w:rsidP="00A33A68">
      <w:pPr>
        <w:rPr>
          <w:rFonts w:asciiTheme="minorHAnsi" w:hAnsiTheme="minorHAnsi" w:cstheme="minorHAnsi"/>
          <w:szCs w:val="24"/>
        </w:rPr>
      </w:pPr>
    </w:p>
    <w:p w14:paraId="52A2E5AB" w14:textId="3EDA33EC" w:rsidR="00A33A68" w:rsidRPr="00A33A68" w:rsidRDefault="00A33A68" w:rsidP="00A33A68">
      <w:pPr>
        <w:rPr>
          <w:rFonts w:asciiTheme="minorHAnsi" w:hAnsiTheme="minorHAnsi" w:cstheme="minorHAnsi"/>
          <w:szCs w:val="24"/>
        </w:rPr>
      </w:pPr>
      <w:r w:rsidRPr="00A33A68">
        <w:rPr>
          <w:rFonts w:asciiTheme="minorHAnsi" w:hAnsiTheme="minorHAnsi" w:cstheme="minorHAnsi"/>
          <w:szCs w:val="24"/>
        </w:rPr>
        <w:t>Go to Econ 1110.00</w:t>
      </w:r>
      <w:r w:rsidR="008D0735">
        <w:rPr>
          <w:rFonts w:asciiTheme="minorHAnsi" w:hAnsiTheme="minorHAnsi" w:cstheme="minorHAnsi"/>
          <w:szCs w:val="24"/>
        </w:rPr>
        <w:t>9</w:t>
      </w:r>
      <w:r w:rsidRPr="00A33A68">
        <w:rPr>
          <w:rFonts w:asciiTheme="minorHAnsi" w:hAnsiTheme="minorHAnsi" w:cstheme="minorHAnsi"/>
          <w:szCs w:val="24"/>
        </w:rPr>
        <w:t xml:space="preserve"> in Canvas and click on TopHat LTI 1.3 in the left-hand navigation bar. If you do not click the launch link, then you will be removed from the course roster when the sync happens. </w:t>
      </w:r>
    </w:p>
    <w:p w14:paraId="4E51B201" w14:textId="77777777" w:rsidR="00A33A68" w:rsidRPr="00A33A68" w:rsidRDefault="00A33A68" w:rsidP="00A33A68">
      <w:pPr>
        <w:rPr>
          <w:rFonts w:asciiTheme="minorHAnsi" w:hAnsiTheme="minorHAnsi" w:cstheme="minorHAnsi"/>
          <w:szCs w:val="24"/>
        </w:rPr>
      </w:pPr>
    </w:p>
    <w:p w14:paraId="2F26A4E2" w14:textId="21B0003E" w:rsidR="00A33A68" w:rsidRPr="00A33A68" w:rsidRDefault="00A33A68" w:rsidP="00A33A68">
      <w:pPr>
        <w:rPr>
          <w:rFonts w:asciiTheme="minorHAnsi" w:hAnsiTheme="minorHAnsi" w:cstheme="minorHAnsi"/>
          <w:szCs w:val="24"/>
        </w:rPr>
      </w:pPr>
      <w:r w:rsidRPr="00A33A68">
        <w:rPr>
          <w:rFonts w:asciiTheme="minorHAnsi" w:hAnsiTheme="minorHAnsi" w:cstheme="minorHAnsi"/>
          <w:szCs w:val="24"/>
        </w:rPr>
        <w:t xml:space="preserve">If you are new to Top Hat, you will be prompted to create an account once you click on TopHat LTI 1.3. Make sure you purchase the digital text for </w:t>
      </w:r>
      <w:r w:rsidRPr="00A33A68">
        <w:rPr>
          <w:rFonts w:asciiTheme="minorHAnsi" w:hAnsiTheme="minorHAnsi" w:cstheme="minorHAnsi"/>
          <w:b/>
          <w:bCs/>
          <w:szCs w:val="24"/>
        </w:rPr>
        <w:t>ECON 1110.00</w:t>
      </w:r>
      <w:r w:rsidR="008D0735">
        <w:rPr>
          <w:rFonts w:asciiTheme="minorHAnsi" w:hAnsiTheme="minorHAnsi" w:cstheme="minorHAnsi"/>
          <w:b/>
          <w:bCs/>
          <w:szCs w:val="24"/>
        </w:rPr>
        <w:t>9</w:t>
      </w:r>
      <w:r w:rsidRPr="00A33A68">
        <w:rPr>
          <w:rFonts w:asciiTheme="minorHAnsi" w:hAnsiTheme="minorHAnsi" w:cstheme="minorHAnsi"/>
          <w:b/>
          <w:bCs/>
          <w:szCs w:val="24"/>
        </w:rPr>
        <w:t xml:space="preserve"> - Fall 26</w:t>
      </w:r>
      <w:r w:rsidRPr="00A33A68">
        <w:rPr>
          <w:rFonts w:asciiTheme="minorHAnsi" w:hAnsiTheme="minorHAnsi" w:cstheme="minorHAnsi"/>
          <w:szCs w:val="24"/>
        </w:rPr>
        <w:t>. Do NOT use a copy of the text that was purchased by another student because this would prevent you from getting homework credit. IMPORTANT: You must click TopHat LTI 1.3 to ensure that your Top Hat grades can be moved to the Canvas grade book!</w:t>
      </w:r>
    </w:p>
    <w:p w14:paraId="789047BE" w14:textId="77777777" w:rsidR="00A33A68" w:rsidRPr="00A33A68" w:rsidRDefault="00A33A68" w:rsidP="00A33A68">
      <w:pPr>
        <w:rPr>
          <w:rFonts w:asciiTheme="minorHAnsi" w:hAnsiTheme="minorHAnsi" w:cstheme="minorHAnsi"/>
          <w:szCs w:val="24"/>
        </w:rPr>
      </w:pPr>
    </w:p>
    <w:p w14:paraId="521D3577" w14:textId="77777777" w:rsidR="00A33A68" w:rsidRPr="00A33A68" w:rsidRDefault="00A33A68" w:rsidP="00A33A68">
      <w:pPr>
        <w:rPr>
          <w:rFonts w:asciiTheme="minorHAnsi" w:hAnsiTheme="minorHAnsi" w:cstheme="minorHAnsi"/>
          <w:szCs w:val="24"/>
        </w:rPr>
      </w:pPr>
      <w:r w:rsidRPr="00A33A68">
        <w:rPr>
          <w:rFonts w:asciiTheme="minorHAnsi" w:hAnsiTheme="minorHAnsi" w:cstheme="minorHAnsi"/>
          <w:szCs w:val="24"/>
        </w:rPr>
        <w:t xml:space="preserve">Should you require technical assistance with Top Hat at any time, please contact their Support Team directly by way of email (support@tophat.com), the in-app support button, or by calling 1-888-663-5491. Specific user information may be required by their technical support team when troubleshooting issues. You can visit the Top Hat Overview (https://success.tophat.com/s/article/Student-Top-Hat-Overview-and-Getting-Started-Guide) within the Top Hat Success Center which provides a </w:t>
      </w:r>
    </w:p>
    <w:p w14:paraId="4598F05F" w14:textId="77777777" w:rsidR="00A33A68" w:rsidRPr="00A33A68" w:rsidRDefault="00A33A68" w:rsidP="00A33A68">
      <w:pPr>
        <w:rPr>
          <w:rFonts w:asciiTheme="minorHAnsi" w:hAnsiTheme="minorHAnsi" w:cstheme="minorHAnsi"/>
          <w:szCs w:val="24"/>
        </w:rPr>
      </w:pPr>
      <w:r w:rsidRPr="00A33A68">
        <w:rPr>
          <w:rFonts w:asciiTheme="minorHAnsi" w:hAnsiTheme="minorHAnsi" w:cstheme="minorHAnsi"/>
          <w:szCs w:val="24"/>
        </w:rPr>
        <w:t xml:space="preserve">brief overview on working with this platform. </w:t>
      </w:r>
    </w:p>
    <w:p w14:paraId="7CBB8B23" w14:textId="77777777" w:rsidR="00A33A68" w:rsidRPr="00A33A68" w:rsidRDefault="00A33A68" w:rsidP="00202FE2">
      <w:pPr>
        <w:widowControl/>
        <w:shd w:val="clear" w:color="auto" w:fill="FFFFFF"/>
        <w:rPr>
          <w:rFonts w:asciiTheme="minorHAnsi" w:hAnsiTheme="minorHAnsi" w:cstheme="minorHAnsi"/>
          <w:snapToGrid/>
          <w:color w:val="003300"/>
          <w:szCs w:val="24"/>
          <w:bdr w:val="none" w:sz="0" w:space="0" w:color="auto" w:frame="1"/>
        </w:rPr>
      </w:pPr>
    </w:p>
    <w:p w14:paraId="1DF21647" w14:textId="39DF5CDB" w:rsidR="00D40594" w:rsidRPr="00A33A68" w:rsidRDefault="00756897" w:rsidP="00202FE2">
      <w:pPr>
        <w:widowControl/>
        <w:shd w:val="clear" w:color="auto" w:fill="FFFFFF"/>
        <w:rPr>
          <w:rFonts w:asciiTheme="minorHAnsi" w:hAnsiTheme="minorHAnsi" w:cstheme="minorHAnsi"/>
          <w:b/>
          <w:bCs/>
          <w:snapToGrid/>
          <w:szCs w:val="24"/>
          <w:u w:val="single"/>
        </w:rPr>
      </w:pPr>
      <w:r w:rsidRPr="00A33A68">
        <w:rPr>
          <w:rFonts w:asciiTheme="minorHAnsi" w:hAnsiTheme="minorHAnsi" w:cstheme="minorHAnsi"/>
          <w:b/>
          <w:bCs/>
          <w:snapToGrid/>
          <w:szCs w:val="24"/>
          <w:u w:val="single"/>
        </w:rPr>
        <w:t>Other Course Materials</w:t>
      </w:r>
    </w:p>
    <w:p w14:paraId="6AD525AB" w14:textId="04943140" w:rsidR="00A64A1C" w:rsidRPr="00A33A68" w:rsidRDefault="00756897" w:rsidP="0019344F">
      <w:pPr>
        <w:rPr>
          <w:rFonts w:asciiTheme="minorHAnsi" w:hAnsiTheme="minorHAnsi" w:cstheme="minorHAnsi"/>
          <w:szCs w:val="24"/>
        </w:rPr>
      </w:pPr>
      <w:r w:rsidRPr="00A33A68">
        <w:rPr>
          <w:rFonts w:asciiTheme="minorHAnsi" w:hAnsiTheme="minorHAnsi" w:cstheme="minorHAnsi"/>
          <w:szCs w:val="24"/>
        </w:rPr>
        <w:t>This is an in-person lecture class</w:t>
      </w:r>
      <w:r w:rsidR="00BA3F7A" w:rsidRPr="00A33A68">
        <w:rPr>
          <w:rFonts w:asciiTheme="minorHAnsi" w:hAnsiTheme="minorHAnsi" w:cstheme="minorHAnsi"/>
          <w:szCs w:val="24"/>
        </w:rPr>
        <w:t>; yo</w:t>
      </w:r>
      <w:r w:rsidR="00202FE2" w:rsidRPr="00A33A68">
        <w:rPr>
          <w:rFonts w:asciiTheme="minorHAnsi" w:hAnsiTheme="minorHAnsi" w:cstheme="minorHAnsi"/>
          <w:szCs w:val="24"/>
        </w:rPr>
        <w:t xml:space="preserve">u will need </w:t>
      </w:r>
      <w:r w:rsidR="00202FE2" w:rsidRPr="00A33A68">
        <w:rPr>
          <w:rFonts w:asciiTheme="minorHAnsi" w:hAnsiTheme="minorHAnsi" w:cstheme="minorHAnsi"/>
          <w:b/>
          <w:bCs/>
          <w:szCs w:val="24"/>
        </w:rPr>
        <w:t>notetaking supplies</w:t>
      </w:r>
      <w:r w:rsidR="00BA3F7A" w:rsidRPr="00A33A68">
        <w:rPr>
          <w:rFonts w:asciiTheme="minorHAnsi" w:hAnsiTheme="minorHAnsi" w:cstheme="minorHAnsi"/>
          <w:szCs w:val="24"/>
        </w:rPr>
        <w:t xml:space="preserve"> for each lecture</w:t>
      </w:r>
      <w:r w:rsidRPr="00A33A68">
        <w:rPr>
          <w:rFonts w:asciiTheme="minorHAnsi" w:hAnsiTheme="minorHAnsi" w:cstheme="minorHAnsi"/>
          <w:szCs w:val="24"/>
        </w:rPr>
        <w:t xml:space="preserve">. </w:t>
      </w:r>
      <w:r w:rsidR="000E5425" w:rsidRPr="00A33A68">
        <w:rPr>
          <w:rFonts w:asciiTheme="minorHAnsi" w:hAnsiTheme="minorHAnsi" w:cstheme="minorHAnsi"/>
          <w:szCs w:val="24"/>
        </w:rPr>
        <w:t>T</w:t>
      </w:r>
      <w:r w:rsidR="00946AD8" w:rsidRPr="00A33A68">
        <w:rPr>
          <w:rFonts w:asciiTheme="minorHAnsi" w:hAnsiTheme="minorHAnsi" w:cstheme="minorHAnsi"/>
          <w:szCs w:val="24"/>
        </w:rPr>
        <w:t>aking notes on paper</w:t>
      </w:r>
      <w:r w:rsidR="000E5425" w:rsidRPr="00A33A68">
        <w:rPr>
          <w:rFonts w:asciiTheme="minorHAnsi" w:hAnsiTheme="minorHAnsi" w:cstheme="minorHAnsi"/>
          <w:szCs w:val="24"/>
        </w:rPr>
        <w:t xml:space="preserve"> is recommended</w:t>
      </w:r>
      <w:r w:rsidR="005E7A87" w:rsidRPr="00A33A68">
        <w:rPr>
          <w:rFonts w:asciiTheme="minorHAnsi" w:hAnsiTheme="minorHAnsi" w:cstheme="minorHAnsi"/>
          <w:szCs w:val="24"/>
        </w:rPr>
        <w:t xml:space="preserve">. </w:t>
      </w:r>
      <w:r w:rsidR="00946AD8" w:rsidRPr="00A33A68">
        <w:rPr>
          <w:rFonts w:asciiTheme="minorHAnsi" w:hAnsiTheme="minorHAnsi" w:cstheme="minorHAnsi"/>
          <w:szCs w:val="24"/>
        </w:rPr>
        <w:t>I</w:t>
      </w:r>
      <w:r w:rsidR="00BA3F7A" w:rsidRPr="00A33A68">
        <w:rPr>
          <w:rFonts w:asciiTheme="minorHAnsi" w:hAnsiTheme="minorHAnsi" w:cstheme="minorHAnsi"/>
          <w:szCs w:val="24"/>
        </w:rPr>
        <w:t xml:space="preserve">f you use an electronic device for note-taking, replacement notes are not available in the event that </w:t>
      </w:r>
      <w:r w:rsidR="00946AD8" w:rsidRPr="00A33A68">
        <w:rPr>
          <w:rFonts w:asciiTheme="minorHAnsi" w:hAnsiTheme="minorHAnsi" w:cstheme="minorHAnsi"/>
          <w:szCs w:val="24"/>
        </w:rPr>
        <w:t>you</w:t>
      </w:r>
      <w:r w:rsidR="005E7A87" w:rsidRPr="00A33A68">
        <w:rPr>
          <w:rFonts w:asciiTheme="minorHAnsi" w:hAnsiTheme="minorHAnsi" w:cstheme="minorHAnsi"/>
          <w:szCs w:val="24"/>
        </w:rPr>
        <w:t xml:space="preserve"> lose your device or notes.</w:t>
      </w:r>
      <w:r w:rsidR="00A33A68">
        <w:rPr>
          <w:rFonts w:asciiTheme="minorHAnsi" w:hAnsiTheme="minorHAnsi" w:cstheme="minorHAnsi"/>
          <w:szCs w:val="24"/>
        </w:rPr>
        <w:t xml:space="preserve"> </w:t>
      </w:r>
      <w:r w:rsidR="00D1020A" w:rsidRPr="00A33A68">
        <w:rPr>
          <w:rFonts w:asciiTheme="minorHAnsi" w:hAnsiTheme="minorHAnsi" w:cstheme="minorHAnsi"/>
          <w:szCs w:val="24"/>
        </w:rPr>
        <w:t xml:space="preserve">You may bring a (non-graphing) calculator to exams. Calculators will not be provided and cannot be shared. You may not use any other device, such as a phone, tablet, or laptop, as a calculator.  </w:t>
      </w:r>
      <w:r w:rsidR="00FE273A" w:rsidRPr="00A33A68">
        <w:rPr>
          <w:rFonts w:asciiTheme="minorHAnsi" w:hAnsiTheme="minorHAnsi" w:cstheme="minorHAnsi"/>
          <w:b/>
          <w:bCs/>
          <w:szCs w:val="24"/>
        </w:rPr>
        <w:t>Number 2 pencils</w:t>
      </w:r>
      <w:r w:rsidR="00FE273A" w:rsidRPr="00A33A68">
        <w:rPr>
          <w:rFonts w:asciiTheme="minorHAnsi" w:hAnsiTheme="minorHAnsi" w:cstheme="minorHAnsi"/>
          <w:szCs w:val="24"/>
        </w:rPr>
        <w:t xml:space="preserve"> </w:t>
      </w:r>
      <w:r w:rsidR="004F2111" w:rsidRPr="00A33A68">
        <w:rPr>
          <w:rFonts w:asciiTheme="minorHAnsi" w:hAnsiTheme="minorHAnsi" w:cstheme="minorHAnsi"/>
          <w:szCs w:val="24"/>
        </w:rPr>
        <w:t>must be used for exams and some in-class graded work</w:t>
      </w:r>
      <w:r w:rsidR="00E277EC" w:rsidRPr="00A33A68">
        <w:rPr>
          <w:rFonts w:asciiTheme="minorHAnsi" w:hAnsiTheme="minorHAnsi" w:cstheme="minorHAnsi"/>
          <w:szCs w:val="24"/>
        </w:rPr>
        <w:t>. Pencils are not provided.</w:t>
      </w:r>
      <w:r w:rsidR="00775F93" w:rsidRPr="00A33A68">
        <w:rPr>
          <w:rFonts w:asciiTheme="minorHAnsi" w:hAnsiTheme="minorHAnsi" w:cstheme="minorHAnsi"/>
          <w:szCs w:val="24"/>
        </w:rPr>
        <w:t xml:space="preserve"> </w:t>
      </w:r>
      <w:bookmarkEnd w:id="0"/>
    </w:p>
    <w:p w14:paraId="30897A3B" w14:textId="77777777" w:rsidR="00DA265F" w:rsidRPr="00A33A68" w:rsidRDefault="00DA265F" w:rsidP="0019344F">
      <w:pPr>
        <w:rPr>
          <w:rFonts w:asciiTheme="minorHAnsi" w:hAnsiTheme="minorHAnsi" w:cstheme="minorHAnsi"/>
          <w:b/>
          <w:szCs w:val="24"/>
          <w:u w:val="single"/>
        </w:rPr>
      </w:pPr>
    </w:p>
    <w:p w14:paraId="7852B491" w14:textId="77777777" w:rsidR="002E04F7" w:rsidRPr="00A33A68" w:rsidRDefault="002E04F7" w:rsidP="002E04F7">
      <w:pPr>
        <w:rPr>
          <w:rFonts w:asciiTheme="minorHAnsi" w:hAnsiTheme="minorHAnsi" w:cstheme="minorHAnsi"/>
          <w:b/>
          <w:bCs/>
          <w:szCs w:val="24"/>
          <w:u w:val="single"/>
        </w:rPr>
      </w:pPr>
      <w:r w:rsidRPr="00A33A68">
        <w:rPr>
          <w:rFonts w:asciiTheme="minorHAnsi" w:hAnsiTheme="minorHAnsi" w:cstheme="minorHAnsi"/>
          <w:b/>
          <w:bCs/>
          <w:szCs w:val="24"/>
          <w:u w:val="single"/>
        </w:rPr>
        <w:t>Principles of Economics Help Center</w:t>
      </w:r>
    </w:p>
    <w:p w14:paraId="731025EA" w14:textId="77777777" w:rsidR="002E04F7" w:rsidRPr="00A33A68" w:rsidRDefault="002E04F7" w:rsidP="002E04F7">
      <w:pPr>
        <w:rPr>
          <w:rFonts w:asciiTheme="minorHAnsi" w:hAnsiTheme="minorHAnsi" w:cstheme="minorHAnsi"/>
          <w:b/>
          <w:szCs w:val="24"/>
        </w:rPr>
      </w:pPr>
      <w:r w:rsidRPr="00A33A68">
        <w:rPr>
          <w:rFonts w:asciiTheme="minorHAnsi" w:hAnsiTheme="minorHAnsi" w:cstheme="minorHAnsi"/>
          <w:szCs w:val="24"/>
        </w:rPr>
        <w:t xml:space="preserve">To assist you with this course, our department is happy to make a Help Center available for your use during the regular semester. The Principles of Economics </w:t>
      </w:r>
      <w:r w:rsidRPr="00A33A68">
        <w:rPr>
          <w:rFonts w:asciiTheme="minorHAnsi" w:hAnsiTheme="minorHAnsi" w:cstheme="minorHAnsi"/>
          <w:b/>
          <w:szCs w:val="24"/>
        </w:rPr>
        <w:t>Help Center</w:t>
      </w:r>
      <w:r w:rsidRPr="00A33A68">
        <w:rPr>
          <w:rFonts w:asciiTheme="minorHAnsi" w:hAnsiTheme="minorHAnsi" w:cstheme="minorHAnsi"/>
          <w:szCs w:val="24"/>
        </w:rPr>
        <w:t xml:space="preserve"> is located in </w:t>
      </w:r>
      <w:r w:rsidRPr="00A33A68">
        <w:rPr>
          <w:rFonts w:asciiTheme="minorHAnsi" w:hAnsiTheme="minorHAnsi" w:cstheme="minorHAnsi"/>
          <w:b/>
          <w:szCs w:val="24"/>
        </w:rPr>
        <w:t xml:space="preserve">Wooten Hall, room 310 </w:t>
      </w:r>
      <w:r w:rsidRPr="00A33A68">
        <w:rPr>
          <w:rFonts w:asciiTheme="minorHAnsi" w:hAnsiTheme="minorHAnsi" w:cstheme="minorHAnsi"/>
          <w:szCs w:val="24"/>
        </w:rPr>
        <w:t xml:space="preserve">and will be open for student use starting </w:t>
      </w:r>
      <w:r w:rsidRPr="00A33A68">
        <w:rPr>
          <w:rFonts w:asciiTheme="minorHAnsi" w:hAnsiTheme="minorHAnsi" w:cstheme="minorHAnsi"/>
          <w:b/>
          <w:bCs/>
          <w:szCs w:val="24"/>
        </w:rPr>
        <w:t>Monday of the second week of the semester</w:t>
      </w:r>
      <w:r w:rsidRPr="00A33A68">
        <w:rPr>
          <w:rFonts w:asciiTheme="minorHAnsi" w:hAnsiTheme="minorHAnsi" w:cstheme="minorHAnsi"/>
          <w:szCs w:val="24"/>
        </w:rPr>
        <w:t>. Hours of operation are on the Help Center Information Sheet posted on Canvas. Read through the Help Center Information Sheet prior to going to the Help Center for assistance.</w:t>
      </w:r>
      <w:r w:rsidRPr="00A33A68">
        <w:rPr>
          <w:rFonts w:asciiTheme="minorHAnsi" w:hAnsiTheme="minorHAnsi" w:cstheme="minorHAnsi"/>
          <w:b/>
          <w:szCs w:val="24"/>
        </w:rPr>
        <w:t xml:space="preserve"> </w:t>
      </w:r>
    </w:p>
    <w:p w14:paraId="1EAC6323" w14:textId="35ED474D" w:rsidR="0019344F" w:rsidRPr="00A33A68" w:rsidRDefault="0019344F" w:rsidP="0019344F">
      <w:pPr>
        <w:rPr>
          <w:rFonts w:asciiTheme="minorHAnsi" w:hAnsiTheme="minorHAnsi" w:cstheme="minorHAnsi"/>
          <w:b/>
          <w:szCs w:val="24"/>
          <w:u w:val="single"/>
        </w:rPr>
      </w:pPr>
      <w:r w:rsidRPr="00A33A68">
        <w:rPr>
          <w:rFonts w:asciiTheme="minorHAnsi" w:hAnsiTheme="minorHAnsi" w:cstheme="minorHAnsi"/>
          <w:b/>
          <w:szCs w:val="24"/>
          <w:u w:val="single"/>
        </w:rPr>
        <w:lastRenderedPageBreak/>
        <w:t>Course Summary and Objectives</w:t>
      </w:r>
    </w:p>
    <w:p w14:paraId="79CD9D32" w14:textId="6D697038" w:rsidR="00C937B2" w:rsidRPr="00843303" w:rsidRDefault="008643C6" w:rsidP="00843303">
      <w:pPr>
        <w:spacing w:after="240"/>
        <w:rPr>
          <w:rFonts w:asciiTheme="minorHAnsi" w:hAnsiTheme="minorHAnsi" w:cstheme="minorHAnsi"/>
          <w:bCs/>
          <w:szCs w:val="24"/>
        </w:rPr>
      </w:pPr>
      <w:r w:rsidRPr="00A33A68">
        <w:rPr>
          <w:rFonts w:asciiTheme="minorHAnsi" w:hAnsiTheme="minorHAnsi" w:cstheme="minorHAnsi"/>
          <w:bCs/>
          <w:szCs w:val="24"/>
        </w:rPr>
        <w:t>The purpose of this course is to develop and use economic theory to understand the relationships between macroeconomic variables, how they change over time, and what policy instruments can be used to influence them. National output, income, employment, the general level of prices, and interest rates are some of the primary variables of interest. The topics covered in macroeconomics are those which appear in the newspaper and affect our daily lives. A basic understanding of how the economy works is essential not only to further scholarship but also to personal decision-making and so is relevant to all students.</w:t>
      </w:r>
    </w:p>
    <w:p w14:paraId="692F6974" w14:textId="7D670AC0" w:rsidR="0019344F" w:rsidRPr="00404666" w:rsidRDefault="0019344F" w:rsidP="0019344F">
      <w:pPr>
        <w:rPr>
          <w:rFonts w:asciiTheme="minorHAnsi" w:hAnsiTheme="minorHAnsi" w:cstheme="minorHAnsi"/>
          <w:b/>
          <w:szCs w:val="24"/>
        </w:rPr>
      </w:pPr>
      <w:r w:rsidRPr="00404666">
        <w:rPr>
          <w:rFonts w:asciiTheme="minorHAnsi" w:hAnsiTheme="minorHAnsi" w:cstheme="minorHAnsi"/>
          <w:b/>
          <w:szCs w:val="24"/>
          <w:u w:val="single"/>
        </w:rPr>
        <w:t>Grading Policy</w:t>
      </w:r>
    </w:p>
    <w:p w14:paraId="6476D7C3" w14:textId="7CFD3449" w:rsidR="0019344F" w:rsidRPr="00404666" w:rsidRDefault="0019344F" w:rsidP="0019344F">
      <w:pPr>
        <w:rPr>
          <w:rFonts w:asciiTheme="minorHAnsi" w:hAnsiTheme="minorHAnsi" w:cstheme="minorHAnsi"/>
          <w:szCs w:val="24"/>
        </w:rPr>
      </w:pPr>
      <w:r w:rsidRPr="00404666">
        <w:rPr>
          <w:rFonts w:asciiTheme="minorHAnsi" w:hAnsiTheme="minorHAnsi" w:cstheme="minorHAnsi"/>
          <w:szCs w:val="24"/>
        </w:rPr>
        <w:t>Your final grade in this course will be determined from your scores on homework, in-class graded work</w:t>
      </w:r>
      <w:r w:rsidR="00A92E20" w:rsidRPr="00404666">
        <w:rPr>
          <w:rFonts w:asciiTheme="minorHAnsi" w:hAnsiTheme="minorHAnsi" w:cstheme="minorHAnsi"/>
          <w:szCs w:val="24"/>
        </w:rPr>
        <w:t xml:space="preserve"> and quizzes</w:t>
      </w:r>
      <w:r w:rsidRPr="00404666">
        <w:rPr>
          <w:rFonts w:asciiTheme="minorHAnsi" w:hAnsiTheme="minorHAnsi" w:cstheme="minorHAnsi"/>
          <w:szCs w:val="24"/>
        </w:rPr>
        <w:t xml:space="preserve">, </w:t>
      </w:r>
      <w:r w:rsidR="00D3543B" w:rsidRPr="00404666">
        <w:rPr>
          <w:rFonts w:asciiTheme="minorHAnsi" w:eastAsiaTheme="minorEastAsia" w:hAnsiTheme="minorHAnsi" w:cstheme="minorHAnsi"/>
          <w:szCs w:val="24"/>
          <w:lang w:eastAsia="ko-KR"/>
        </w:rPr>
        <w:t>in-class essay</w:t>
      </w:r>
      <w:r w:rsidRPr="00404666">
        <w:rPr>
          <w:rFonts w:asciiTheme="minorHAnsi" w:hAnsiTheme="minorHAnsi" w:cstheme="minorHAnsi"/>
          <w:szCs w:val="24"/>
        </w:rPr>
        <w:t>, and exams.</w:t>
      </w:r>
    </w:p>
    <w:p w14:paraId="3E40365F" w14:textId="77777777" w:rsidR="0019344F" w:rsidRPr="00404666" w:rsidRDefault="0019344F" w:rsidP="0019344F">
      <w:pPr>
        <w:rPr>
          <w:rFonts w:asciiTheme="minorHAnsi" w:hAnsiTheme="minorHAnsi" w:cstheme="minorHAnsi"/>
          <w:szCs w:val="24"/>
        </w:rPr>
      </w:pPr>
    </w:p>
    <w:p w14:paraId="4072AEE2" w14:textId="48479518" w:rsidR="0019344F" w:rsidRPr="00404666" w:rsidRDefault="0019344F" w:rsidP="00BB44A5">
      <w:pPr>
        <w:rPr>
          <w:rFonts w:asciiTheme="minorHAnsi" w:hAnsiTheme="minorHAnsi" w:cstheme="minorHAnsi"/>
          <w:szCs w:val="24"/>
        </w:rPr>
      </w:pPr>
      <w:r w:rsidRPr="00404666">
        <w:rPr>
          <w:rFonts w:asciiTheme="minorHAnsi" w:hAnsiTheme="minorHAnsi" w:cstheme="minorHAnsi"/>
          <w:szCs w:val="24"/>
        </w:rPr>
        <w:tab/>
        <w:t>Homework (Top Hat)</w:t>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r>
      <w:r w:rsidR="00404666">
        <w:rPr>
          <w:rFonts w:asciiTheme="minorHAnsi" w:hAnsiTheme="minorHAnsi" w:cstheme="minorHAnsi"/>
          <w:szCs w:val="24"/>
        </w:rPr>
        <w:tab/>
      </w:r>
      <w:r w:rsidRPr="00404666">
        <w:rPr>
          <w:rFonts w:asciiTheme="minorHAnsi" w:hAnsiTheme="minorHAnsi" w:cstheme="minorHAnsi"/>
          <w:szCs w:val="24"/>
        </w:rPr>
        <w:tab/>
      </w:r>
      <w:r w:rsidR="006507B4" w:rsidRPr="00404666">
        <w:rPr>
          <w:rFonts w:asciiTheme="minorHAnsi" w:hAnsiTheme="minorHAnsi" w:cstheme="minorHAnsi"/>
          <w:szCs w:val="24"/>
        </w:rPr>
        <w:t xml:space="preserve"> </w:t>
      </w:r>
      <w:r w:rsidR="003F08BD" w:rsidRPr="00404666">
        <w:rPr>
          <w:rFonts w:asciiTheme="minorHAnsi" w:eastAsiaTheme="minorEastAsia" w:hAnsiTheme="minorHAnsi" w:cstheme="minorHAnsi"/>
          <w:szCs w:val="24"/>
          <w:lang w:eastAsia="ko-KR"/>
        </w:rPr>
        <w:t>10</w:t>
      </w:r>
      <w:r w:rsidRPr="00404666">
        <w:rPr>
          <w:rFonts w:asciiTheme="minorHAnsi" w:hAnsiTheme="minorHAnsi" w:cstheme="minorHAnsi"/>
          <w:szCs w:val="24"/>
        </w:rPr>
        <w:t>%</w:t>
      </w:r>
    </w:p>
    <w:p w14:paraId="0AABDBD0" w14:textId="7D2F9C9F" w:rsidR="0019344F" w:rsidRPr="00404666" w:rsidRDefault="0019344F" w:rsidP="0019344F">
      <w:pPr>
        <w:rPr>
          <w:rFonts w:asciiTheme="minorHAnsi" w:hAnsiTheme="minorHAnsi" w:cstheme="minorHAnsi"/>
          <w:szCs w:val="24"/>
        </w:rPr>
      </w:pPr>
      <w:r w:rsidRPr="00404666">
        <w:rPr>
          <w:rFonts w:asciiTheme="minorHAnsi" w:hAnsiTheme="minorHAnsi" w:cstheme="minorHAnsi"/>
          <w:szCs w:val="24"/>
        </w:rPr>
        <w:tab/>
        <w:t xml:space="preserve">In-Class Graded Work </w:t>
      </w:r>
      <w:r w:rsidR="00553CFC" w:rsidRPr="00404666">
        <w:rPr>
          <w:rFonts w:asciiTheme="minorHAnsi" w:hAnsiTheme="minorHAnsi" w:cstheme="minorHAnsi"/>
          <w:szCs w:val="24"/>
        </w:rPr>
        <w:t>and Quizzes</w:t>
      </w:r>
      <w:r w:rsidRPr="00404666">
        <w:rPr>
          <w:rFonts w:asciiTheme="minorHAnsi" w:hAnsiTheme="minorHAnsi" w:cstheme="minorHAnsi"/>
          <w:szCs w:val="24"/>
        </w:rPr>
        <w:tab/>
      </w:r>
      <w:r w:rsidRPr="00404666">
        <w:rPr>
          <w:rFonts w:asciiTheme="minorHAnsi" w:hAnsiTheme="minorHAnsi" w:cstheme="minorHAnsi"/>
          <w:szCs w:val="24"/>
        </w:rPr>
        <w:tab/>
      </w:r>
      <w:r w:rsidR="00404666">
        <w:rPr>
          <w:rFonts w:asciiTheme="minorHAnsi" w:hAnsiTheme="minorHAnsi" w:cstheme="minorHAnsi"/>
          <w:szCs w:val="24"/>
        </w:rPr>
        <w:tab/>
      </w:r>
      <w:r w:rsidRPr="00404666">
        <w:rPr>
          <w:rFonts w:asciiTheme="minorHAnsi" w:hAnsiTheme="minorHAnsi" w:cstheme="minorHAnsi"/>
          <w:szCs w:val="24"/>
        </w:rPr>
        <w:tab/>
      </w:r>
      <w:r w:rsidR="006507B4" w:rsidRPr="00404666">
        <w:rPr>
          <w:rFonts w:asciiTheme="minorHAnsi" w:hAnsiTheme="minorHAnsi" w:cstheme="minorHAnsi"/>
          <w:szCs w:val="24"/>
        </w:rPr>
        <w:t xml:space="preserve"> </w:t>
      </w:r>
      <w:r w:rsidR="00A92E20" w:rsidRPr="00404666">
        <w:rPr>
          <w:rFonts w:asciiTheme="minorHAnsi" w:hAnsiTheme="minorHAnsi" w:cstheme="minorHAnsi"/>
          <w:szCs w:val="24"/>
        </w:rPr>
        <w:t>15</w:t>
      </w:r>
      <w:r w:rsidRPr="00404666">
        <w:rPr>
          <w:rFonts w:asciiTheme="minorHAnsi" w:hAnsiTheme="minorHAnsi" w:cstheme="minorHAnsi"/>
          <w:szCs w:val="24"/>
        </w:rPr>
        <w:t>%</w:t>
      </w:r>
    </w:p>
    <w:p w14:paraId="38A528CF" w14:textId="269876F9" w:rsidR="00A23320" w:rsidRPr="00404666" w:rsidRDefault="0019344F" w:rsidP="0019344F">
      <w:pPr>
        <w:rPr>
          <w:rFonts w:asciiTheme="minorHAnsi" w:hAnsiTheme="minorHAnsi" w:cstheme="minorHAnsi"/>
          <w:szCs w:val="24"/>
        </w:rPr>
      </w:pPr>
      <w:r w:rsidRPr="00404666">
        <w:rPr>
          <w:rFonts w:asciiTheme="minorHAnsi" w:hAnsiTheme="minorHAnsi" w:cstheme="minorHAnsi"/>
          <w:szCs w:val="24"/>
        </w:rPr>
        <w:tab/>
      </w:r>
      <w:r w:rsidR="006547B4" w:rsidRPr="00404666">
        <w:rPr>
          <w:rFonts w:asciiTheme="minorHAnsi" w:eastAsiaTheme="minorEastAsia" w:hAnsiTheme="minorHAnsi" w:cstheme="minorHAnsi"/>
          <w:szCs w:val="24"/>
          <w:lang w:eastAsia="ko-KR"/>
        </w:rPr>
        <w:t>In-Class Essay</w:t>
      </w:r>
      <w:r w:rsidR="006547B4" w:rsidRPr="00404666">
        <w:rPr>
          <w:rFonts w:asciiTheme="minorHAnsi" w:eastAsiaTheme="minorEastAsia" w:hAnsiTheme="minorHAnsi" w:cstheme="minorHAnsi"/>
          <w:szCs w:val="24"/>
          <w:lang w:eastAsia="ko-KR"/>
        </w:rPr>
        <w:tab/>
      </w:r>
      <w:r w:rsidR="006547B4" w:rsidRPr="00404666">
        <w:rPr>
          <w:rFonts w:asciiTheme="minorHAnsi" w:eastAsiaTheme="minorEastAsia" w:hAnsiTheme="minorHAnsi" w:cstheme="minorHAnsi"/>
          <w:szCs w:val="24"/>
          <w:lang w:eastAsia="ko-KR"/>
        </w:rPr>
        <w:tab/>
      </w:r>
      <w:r w:rsidR="00A23320" w:rsidRPr="00404666">
        <w:rPr>
          <w:rFonts w:asciiTheme="minorHAnsi" w:hAnsiTheme="minorHAnsi" w:cstheme="minorHAnsi"/>
          <w:szCs w:val="24"/>
        </w:rPr>
        <w:tab/>
      </w:r>
      <w:r w:rsidR="00A23320" w:rsidRPr="00404666">
        <w:rPr>
          <w:rFonts w:asciiTheme="minorHAnsi" w:hAnsiTheme="minorHAnsi" w:cstheme="minorHAnsi"/>
          <w:szCs w:val="24"/>
        </w:rPr>
        <w:tab/>
      </w:r>
      <w:r w:rsidR="00A23320" w:rsidRPr="00404666">
        <w:rPr>
          <w:rFonts w:asciiTheme="minorHAnsi" w:hAnsiTheme="minorHAnsi" w:cstheme="minorHAnsi"/>
          <w:szCs w:val="24"/>
        </w:rPr>
        <w:tab/>
      </w:r>
      <w:r w:rsidR="00404666">
        <w:rPr>
          <w:rFonts w:asciiTheme="minorHAnsi" w:hAnsiTheme="minorHAnsi" w:cstheme="minorHAnsi"/>
          <w:szCs w:val="24"/>
        </w:rPr>
        <w:tab/>
      </w:r>
      <w:r w:rsidR="00A23320" w:rsidRPr="00404666">
        <w:rPr>
          <w:rFonts w:asciiTheme="minorHAnsi" w:hAnsiTheme="minorHAnsi" w:cstheme="minorHAnsi"/>
          <w:szCs w:val="24"/>
        </w:rPr>
        <w:tab/>
        <w:t xml:space="preserve">  </w:t>
      </w:r>
      <w:r w:rsidR="00D52125" w:rsidRPr="00404666">
        <w:rPr>
          <w:rFonts w:asciiTheme="minorHAnsi" w:hAnsiTheme="minorHAnsi" w:cstheme="minorHAnsi"/>
          <w:szCs w:val="24"/>
        </w:rPr>
        <w:t xml:space="preserve"> </w:t>
      </w:r>
      <w:r w:rsidR="006547B4" w:rsidRPr="00404666">
        <w:rPr>
          <w:rFonts w:asciiTheme="minorHAnsi" w:eastAsiaTheme="minorEastAsia" w:hAnsiTheme="minorHAnsi" w:cstheme="minorHAnsi"/>
          <w:szCs w:val="24"/>
          <w:lang w:eastAsia="ko-KR"/>
        </w:rPr>
        <w:t>5</w:t>
      </w:r>
      <w:r w:rsidR="00A23320" w:rsidRPr="00404666">
        <w:rPr>
          <w:rFonts w:asciiTheme="minorHAnsi" w:hAnsiTheme="minorHAnsi" w:cstheme="minorHAnsi"/>
          <w:szCs w:val="24"/>
        </w:rPr>
        <w:t>%</w:t>
      </w:r>
    </w:p>
    <w:p w14:paraId="1843C823" w14:textId="421907FF" w:rsidR="000B4DF6" w:rsidRPr="00404666" w:rsidRDefault="0019344F" w:rsidP="000B4DF6">
      <w:pPr>
        <w:rPr>
          <w:rFonts w:asciiTheme="minorHAnsi" w:hAnsiTheme="minorHAnsi" w:cstheme="minorHAnsi"/>
          <w:szCs w:val="24"/>
        </w:rPr>
      </w:pPr>
      <w:r w:rsidRPr="00404666">
        <w:rPr>
          <w:rFonts w:asciiTheme="minorHAnsi" w:hAnsiTheme="minorHAnsi" w:cstheme="minorHAnsi"/>
          <w:szCs w:val="24"/>
        </w:rPr>
        <w:tab/>
      </w:r>
      <w:r w:rsidR="000B4DF6" w:rsidRPr="00404666">
        <w:rPr>
          <w:rFonts w:asciiTheme="minorHAnsi" w:hAnsiTheme="minorHAnsi" w:cstheme="minorHAnsi"/>
          <w:szCs w:val="24"/>
        </w:rPr>
        <w:t>Exam 1</w:t>
      </w:r>
      <w:r w:rsidR="000B4DF6" w:rsidRPr="00404666">
        <w:rPr>
          <w:rFonts w:asciiTheme="minorHAnsi" w:hAnsiTheme="minorHAnsi" w:cstheme="minorHAnsi"/>
          <w:szCs w:val="24"/>
        </w:rPr>
        <w:tab/>
      </w:r>
      <w:r w:rsidR="000B4DF6" w:rsidRPr="00404666">
        <w:rPr>
          <w:rFonts w:asciiTheme="minorHAnsi" w:hAnsiTheme="minorHAnsi" w:cstheme="minorHAnsi"/>
          <w:szCs w:val="24"/>
        </w:rPr>
        <w:tab/>
      </w:r>
      <w:r w:rsidR="000B4DF6" w:rsidRPr="00404666">
        <w:rPr>
          <w:rFonts w:asciiTheme="minorHAnsi" w:hAnsiTheme="minorHAnsi" w:cstheme="minorHAnsi"/>
          <w:szCs w:val="24"/>
        </w:rPr>
        <w:tab/>
      </w:r>
      <w:r w:rsidR="000B4DF6" w:rsidRPr="00404666">
        <w:rPr>
          <w:rFonts w:asciiTheme="minorHAnsi" w:hAnsiTheme="minorHAnsi" w:cstheme="minorHAnsi"/>
          <w:szCs w:val="24"/>
        </w:rPr>
        <w:tab/>
      </w:r>
      <w:r w:rsidR="000B4DF6" w:rsidRPr="00404666">
        <w:rPr>
          <w:rFonts w:asciiTheme="minorHAnsi" w:hAnsiTheme="minorHAnsi" w:cstheme="minorHAnsi"/>
          <w:szCs w:val="24"/>
        </w:rPr>
        <w:tab/>
      </w:r>
      <w:r w:rsidR="000B4DF6" w:rsidRPr="00404666">
        <w:rPr>
          <w:rFonts w:asciiTheme="minorHAnsi" w:hAnsiTheme="minorHAnsi" w:cstheme="minorHAnsi"/>
          <w:szCs w:val="24"/>
        </w:rPr>
        <w:tab/>
      </w:r>
      <w:r w:rsidR="00404666">
        <w:rPr>
          <w:rFonts w:asciiTheme="minorHAnsi" w:hAnsiTheme="minorHAnsi" w:cstheme="minorHAnsi"/>
          <w:szCs w:val="24"/>
        </w:rPr>
        <w:tab/>
      </w:r>
      <w:r w:rsidR="000B4DF6" w:rsidRPr="00404666">
        <w:rPr>
          <w:rFonts w:asciiTheme="minorHAnsi" w:hAnsiTheme="minorHAnsi" w:cstheme="minorHAnsi"/>
          <w:szCs w:val="24"/>
        </w:rPr>
        <w:tab/>
      </w:r>
      <w:r w:rsidR="00EA7AE3" w:rsidRPr="00404666">
        <w:rPr>
          <w:rFonts w:asciiTheme="minorHAnsi" w:hAnsiTheme="minorHAnsi" w:cstheme="minorHAnsi"/>
          <w:szCs w:val="24"/>
        </w:rPr>
        <w:t xml:space="preserve"> </w:t>
      </w:r>
      <w:r w:rsidR="000B4DF6" w:rsidRPr="00404666">
        <w:rPr>
          <w:rFonts w:asciiTheme="minorHAnsi" w:hAnsiTheme="minorHAnsi" w:cstheme="minorHAnsi"/>
          <w:szCs w:val="24"/>
        </w:rPr>
        <w:t>15%</w:t>
      </w:r>
    </w:p>
    <w:p w14:paraId="7B6198D7" w14:textId="55549DCC" w:rsidR="000B4DF6" w:rsidRPr="00404666" w:rsidRDefault="000B4DF6" w:rsidP="000B4DF6">
      <w:pPr>
        <w:rPr>
          <w:rFonts w:asciiTheme="minorHAnsi" w:hAnsiTheme="minorHAnsi" w:cstheme="minorHAnsi"/>
          <w:szCs w:val="24"/>
        </w:rPr>
      </w:pPr>
      <w:r w:rsidRPr="00404666">
        <w:rPr>
          <w:rFonts w:asciiTheme="minorHAnsi" w:hAnsiTheme="minorHAnsi" w:cstheme="minorHAnsi"/>
          <w:szCs w:val="24"/>
        </w:rPr>
        <w:tab/>
        <w:t>Exam 2</w:t>
      </w:r>
      <w:r w:rsidRPr="00404666">
        <w:rPr>
          <w:rFonts w:asciiTheme="minorHAnsi" w:hAnsiTheme="minorHAnsi" w:cstheme="minorHAnsi"/>
          <w:szCs w:val="24"/>
        </w:rPr>
        <w:tab/>
      </w:r>
      <w:r w:rsidRPr="00404666">
        <w:rPr>
          <w:rFonts w:asciiTheme="minorHAnsi" w:hAnsiTheme="minorHAnsi" w:cstheme="minorHAnsi"/>
          <w:szCs w:val="24"/>
        </w:rPr>
        <w:tab/>
      </w:r>
      <w:r w:rsidR="00EA7AE3" w:rsidRPr="00404666">
        <w:rPr>
          <w:rFonts w:asciiTheme="minorHAnsi" w:hAnsiTheme="minorHAnsi" w:cstheme="minorHAnsi"/>
          <w:szCs w:val="24"/>
        </w:rPr>
        <w:tab/>
      </w:r>
      <w:r w:rsidR="00EA7AE3" w:rsidRPr="00404666">
        <w:rPr>
          <w:rFonts w:asciiTheme="minorHAnsi" w:hAnsiTheme="minorHAnsi" w:cstheme="minorHAnsi"/>
          <w:szCs w:val="24"/>
        </w:rPr>
        <w:tab/>
      </w:r>
      <w:r w:rsidR="00EA7AE3" w:rsidRPr="00404666">
        <w:rPr>
          <w:rFonts w:asciiTheme="minorHAnsi" w:hAnsiTheme="minorHAnsi" w:cstheme="minorHAnsi"/>
          <w:szCs w:val="24"/>
        </w:rPr>
        <w:tab/>
      </w:r>
      <w:r w:rsidR="00EA7AE3" w:rsidRPr="00404666">
        <w:rPr>
          <w:rFonts w:asciiTheme="minorHAnsi" w:hAnsiTheme="minorHAnsi" w:cstheme="minorHAnsi"/>
          <w:szCs w:val="24"/>
        </w:rPr>
        <w:tab/>
      </w:r>
      <w:r w:rsidR="00404666">
        <w:rPr>
          <w:rFonts w:asciiTheme="minorHAnsi" w:hAnsiTheme="minorHAnsi" w:cstheme="minorHAnsi"/>
          <w:szCs w:val="24"/>
        </w:rPr>
        <w:tab/>
      </w:r>
      <w:r w:rsidR="00EA7AE3" w:rsidRPr="00404666">
        <w:rPr>
          <w:rFonts w:asciiTheme="minorHAnsi" w:hAnsiTheme="minorHAnsi" w:cstheme="minorHAnsi"/>
          <w:szCs w:val="24"/>
        </w:rPr>
        <w:tab/>
        <w:t xml:space="preserve"> </w:t>
      </w:r>
      <w:r w:rsidRPr="00404666">
        <w:rPr>
          <w:rFonts w:asciiTheme="minorHAnsi" w:hAnsiTheme="minorHAnsi" w:cstheme="minorHAnsi"/>
          <w:szCs w:val="24"/>
        </w:rPr>
        <w:t>15%</w:t>
      </w:r>
    </w:p>
    <w:p w14:paraId="6A3174CD" w14:textId="2A3684FC" w:rsidR="000B4DF6" w:rsidRPr="00404666" w:rsidRDefault="000B4DF6" w:rsidP="000B4DF6">
      <w:pPr>
        <w:rPr>
          <w:rFonts w:asciiTheme="minorHAnsi" w:hAnsiTheme="minorHAnsi" w:cstheme="minorHAnsi"/>
          <w:szCs w:val="24"/>
        </w:rPr>
      </w:pPr>
      <w:r w:rsidRPr="00404666">
        <w:rPr>
          <w:rFonts w:asciiTheme="minorHAnsi" w:hAnsiTheme="minorHAnsi" w:cstheme="minorHAnsi"/>
          <w:szCs w:val="24"/>
        </w:rPr>
        <w:tab/>
        <w:t>Exam 3</w:t>
      </w:r>
      <w:r w:rsidRPr="00404666">
        <w:rPr>
          <w:rFonts w:asciiTheme="minorHAnsi" w:hAnsiTheme="minorHAnsi" w:cstheme="minorHAnsi"/>
          <w:szCs w:val="24"/>
        </w:rPr>
        <w:tab/>
      </w:r>
      <w:r w:rsidRPr="00404666">
        <w:rPr>
          <w:rFonts w:asciiTheme="minorHAnsi" w:hAnsiTheme="minorHAnsi" w:cstheme="minorHAnsi"/>
          <w:szCs w:val="24"/>
        </w:rPr>
        <w:tab/>
      </w:r>
      <w:r w:rsidR="00EA7AE3" w:rsidRPr="00404666">
        <w:rPr>
          <w:rFonts w:asciiTheme="minorHAnsi" w:hAnsiTheme="minorHAnsi" w:cstheme="minorHAnsi"/>
          <w:szCs w:val="24"/>
        </w:rPr>
        <w:tab/>
      </w:r>
      <w:r w:rsidR="00EA7AE3" w:rsidRPr="00404666">
        <w:rPr>
          <w:rFonts w:asciiTheme="minorHAnsi" w:hAnsiTheme="minorHAnsi" w:cstheme="minorHAnsi"/>
          <w:szCs w:val="24"/>
        </w:rPr>
        <w:tab/>
      </w:r>
      <w:r w:rsidR="00EA7AE3" w:rsidRPr="00404666">
        <w:rPr>
          <w:rFonts w:asciiTheme="minorHAnsi" w:hAnsiTheme="minorHAnsi" w:cstheme="minorHAnsi"/>
          <w:szCs w:val="24"/>
        </w:rPr>
        <w:tab/>
      </w:r>
      <w:r w:rsidR="00EA7AE3" w:rsidRPr="00404666">
        <w:rPr>
          <w:rFonts w:asciiTheme="minorHAnsi" w:hAnsiTheme="minorHAnsi" w:cstheme="minorHAnsi"/>
          <w:szCs w:val="24"/>
        </w:rPr>
        <w:tab/>
      </w:r>
      <w:r w:rsidR="00404666">
        <w:rPr>
          <w:rFonts w:asciiTheme="minorHAnsi" w:hAnsiTheme="minorHAnsi" w:cstheme="minorHAnsi"/>
          <w:szCs w:val="24"/>
        </w:rPr>
        <w:tab/>
      </w:r>
      <w:r w:rsidR="00EA7AE3" w:rsidRPr="00404666">
        <w:rPr>
          <w:rFonts w:asciiTheme="minorHAnsi" w:hAnsiTheme="minorHAnsi" w:cstheme="minorHAnsi"/>
          <w:szCs w:val="24"/>
        </w:rPr>
        <w:tab/>
        <w:t xml:space="preserve"> </w:t>
      </w:r>
      <w:r w:rsidRPr="00404666">
        <w:rPr>
          <w:rFonts w:asciiTheme="minorHAnsi" w:hAnsiTheme="minorHAnsi" w:cstheme="minorHAnsi"/>
          <w:szCs w:val="24"/>
        </w:rPr>
        <w:t>15%</w:t>
      </w:r>
    </w:p>
    <w:p w14:paraId="065AD0B1" w14:textId="08988447" w:rsidR="000B4DF6" w:rsidRPr="00404666" w:rsidRDefault="000B4DF6" w:rsidP="000B4DF6">
      <w:pPr>
        <w:rPr>
          <w:rFonts w:asciiTheme="minorHAnsi" w:hAnsiTheme="minorHAnsi" w:cstheme="minorHAnsi"/>
          <w:szCs w:val="24"/>
        </w:rPr>
      </w:pPr>
      <w:r w:rsidRPr="00404666">
        <w:rPr>
          <w:rFonts w:asciiTheme="minorHAnsi" w:hAnsiTheme="minorHAnsi" w:cstheme="minorHAnsi"/>
          <w:szCs w:val="24"/>
        </w:rPr>
        <w:tab/>
        <w:t>Comprehensive Final Exam</w:t>
      </w:r>
      <w:r w:rsidRPr="00404666">
        <w:rPr>
          <w:rFonts w:asciiTheme="minorHAnsi" w:hAnsiTheme="minorHAnsi" w:cstheme="minorHAnsi"/>
          <w:szCs w:val="24"/>
        </w:rPr>
        <w:tab/>
      </w:r>
      <w:r w:rsidR="00EA7AE3" w:rsidRPr="00404666">
        <w:rPr>
          <w:rFonts w:asciiTheme="minorHAnsi" w:hAnsiTheme="minorHAnsi" w:cstheme="minorHAnsi"/>
          <w:szCs w:val="24"/>
        </w:rPr>
        <w:tab/>
      </w:r>
      <w:r w:rsidR="00EA7AE3" w:rsidRPr="00404666">
        <w:rPr>
          <w:rFonts w:asciiTheme="minorHAnsi" w:hAnsiTheme="minorHAnsi" w:cstheme="minorHAnsi"/>
          <w:szCs w:val="24"/>
        </w:rPr>
        <w:tab/>
      </w:r>
      <w:r w:rsidR="00404666">
        <w:rPr>
          <w:rFonts w:asciiTheme="minorHAnsi" w:hAnsiTheme="minorHAnsi" w:cstheme="minorHAnsi"/>
          <w:szCs w:val="24"/>
        </w:rPr>
        <w:tab/>
      </w:r>
      <w:r w:rsidR="00EA7AE3" w:rsidRPr="00404666">
        <w:rPr>
          <w:rFonts w:asciiTheme="minorHAnsi" w:hAnsiTheme="minorHAnsi" w:cstheme="minorHAnsi"/>
          <w:szCs w:val="24"/>
        </w:rPr>
        <w:tab/>
        <w:t xml:space="preserve"> </w:t>
      </w:r>
      <w:r w:rsidRPr="00404666">
        <w:rPr>
          <w:rFonts w:asciiTheme="minorHAnsi" w:hAnsiTheme="minorHAnsi" w:cstheme="minorHAnsi"/>
          <w:szCs w:val="24"/>
        </w:rPr>
        <w:t>25%</w:t>
      </w:r>
    </w:p>
    <w:p w14:paraId="3BD4BF9B" w14:textId="6504BF36" w:rsidR="0019344F" w:rsidRPr="00404666" w:rsidRDefault="0019344F" w:rsidP="000B4DF6">
      <w:pPr>
        <w:rPr>
          <w:rFonts w:asciiTheme="minorHAnsi" w:hAnsiTheme="minorHAnsi" w:cstheme="minorHAnsi"/>
          <w:szCs w:val="24"/>
        </w:rPr>
      </w:pPr>
      <w:r w:rsidRPr="00404666">
        <w:rPr>
          <w:rFonts w:asciiTheme="minorHAnsi" w:hAnsiTheme="minorHAnsi" w:cstheme="minorHAnsi"/>
          <w:noProof/>
          <w:snapToGrid/>
          <w:szCs w:val="24"/>
        </w:rPr>
        <mc:AlternateContent>
          <mc:Choice Requires="wps">
            <w:drawing>
              <wp:anchor distT="0" distB="0" distL="114300" distR="114300" simplePos="0" relativeHeight="251663360" behindDoc="0" locked="0" layoutInCell="1" allowOverlap="1" wp14:anchorId="571ED103" wp14:editId="5445398E">
                <wp:simplePos x="0" y="0"/>
                <wp:positionH relativeFrom="column">
                  <wp:posOffset>3989070</wp:posOffset>
                </wp:positionH>
                <wp:positionV relativeFrom="paragraph">
                  <wp:posOffset>83820</wp:posOffset>
                </wp:positionV>
                <wp:extent cx="9715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00226EF"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1pt,6.6pt" to="390.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" strokeweight="1.5pt"/>
            </w:pict>
          </mc:Fallback>
        </mc:AlternateContent>
      </w:r>
    </w:p>
    <w:p w14:paraId="6BC77127" w14:textId="77777777" w:rsidR="0019344F" w:rsidRPr="00404666" w:rsidRDefault="0019344F" w:rsidP="0019344F">
      <w:pPr>
        <w:rPr>
          <w:rFonts w:asciiTheme="minorHAnsi" w:hAnsiTheme="minorHAnsi" w:cstheme="minorHAnsi"/>
          <w:szCs w:val="24"/>
        </w:rPr>
      </w:pPr>
      <w:r w:rsidRPr="00404666">
        <w:rPr>
          <w:rFonts w:asciiTheme="minorHAnsi" w:hAnsiTheme="minorHAnsi" w:cstheme="minorHAnsi"/>
          <w:szCs w:val="24"/>
        </w:rPr>
        <w:tab/>
        <w:t>Total</w:t>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r>
      <w:r w:rsidRPr="00404666">
        <w:rPr>
          <w:rFonts w:asciiTheme="minorHAnsi" w:hAnsiTheme="minorHAnsi" w:cstheme="minorHAnsi"/>
          <w:szCs w:val="24"/>
        </w:rPr>
        <w:tab/>
        <w:t>100%</w:t>
      </w:r>
    </w:p>
    <w:p w14:paraId="6D497B43" w14:textId="77777777" w:rsidR="00843303" w:rsidRDefault="00843303" w:rsidP="0019344F">
      <w:pPr>
        <w:rPr>
          <w:rFonts w:asciiTheme="minorHAnsi" w:hAnsiTheme="minorHAnsi" w:cstheme="minorHAnsi"/>
          <w:szCs w:val="24"/>
        </w:rPr>
      </w:pPr>
      <w:bookmarkStart w:id="1" w:name="_Hlk92368878"/>
    </w:p>
    <w:p w14:paraId="3AA6EEDD" w14:textId="370AB5DF" w:rsidR="0019344F" w:rsidRPr="00A33A68" w:rsidRDefault="0019344F" w:rsidP="00843303">
      <w:pPr>
        <w:rPr>
          <w:rFonts w:asciiTheme="minorHAnsi" w:hAnsiTheme="minorHAnsi" w:cstheme="minorHAnsi"/>
          <w:szCs w:val="24"/>
        </w:rPr>
      </w:pPr>
      <w:r w:rsidRPr="00404666">
        <w:rPr>
          <w:rFonts w:asciiTheme="minorHAnsi" w:hAnsiTheme="minorHAnsi" w:cstheme="minorHAnsi"/>
          <w:szCs w:val="24"/>
        </w:rPr>
        <w:t>Course grades</w:t>
      </w:r>
      <w:r w:rsidRPr="00404666">
        <w:rPr>
          <w:rFonts w:asciiTheme="minorHAnsi" w:hAnsiTheme="minorHAnsi" w:cstheme="minorHAnsi"/>
          <w:color w:val="FF0000"/>
          <w:szCs w:val="24"/>
        </w:rPr>
        <w:t xml:space="preserve"> </w:t>
      </w:r>
      <w:r w:rsidRPr="00404666">
        <w:rPr>
          <w:rFonts w:asciiTheme="minorHAnsi" w:hAnsiTheme="minorHAnsi" w:cstheme="minorHAnsi"/>
          <w:szCs w:val="24"/>
        </w:rPr>
        <w:t>are assigned according</w:t>
      </w:r>
      <w:r w:rsidRPr="00A33A68">
        <w:rPr>
          <w:rFonts w:asciiTheme="minorHAnsi" w:hAnsiTheme="minorHAnsi" w:cstheme="minorHAnsi"/>
          <w:szCs w:val="24"/>
        </w:rPr>
        <w:t xml:space="preserve"> to the following scale:</w:t>
      </w:r>
      <w:r w:rsidR="00C64E3F" w:rsidRPr="00A33A68">
        <w:rPr>
          <w:rFonts w:asciiTheme="minorHAnsi" w:hAnsiTheme="minorHAnsi" w:cstheme="minorHAnsi"/>
          <w:szCs w:val="24"/>
        </w:rPr>
        <w:t xml:space="preserve"> </w:t>
      </w:r>
    </w:p>
    <w:p w14:paraId="312664FC" w14:textId="060D6640" w:rsidR="0019344F" w:rsidRPr="00A33A68" w:rsidRDefault="0019344F" w:rsidP="0019344F">
      <w:pPr>
        <w:rPr>
          <w:rFonts w:asciiTheme="minorHAnsi" w:hAnsiTheme="minorHAnsi" w:cstheme="minorHAnsi"/>
          <w:szCs w:val="24"/>
        </w:rPr>
      </w:pPr>
      <w:r w:rsidRPr="00A33A68">
        <w:rPr>
          <w:rFonts w:asciiTheme="minorHAnsi" w:hAnsiTheme="minorHAnsi" w:cstheme="minorHAnsi"/>
          <w:szCs w:val="24"/>
        </w:rPr>
        <w:t xml:space="preserve">A = </w:t>
      </w:r>
      <w:r w:rsidR="00B1544E" w:rsidRPr="00A33A68">
        <w:rPr>
          <w:rFonts w:asciiTheme="minorHAnsi" w:hAnsiTheme="minorHAnsi" w:cstheme="minorHAnsi"/>
          <w:szCs w:val="24"/>
        </w:rPr>
        <w:t xml:space="preserve">≥ </w:t>
      </w:r>
      <w:r w:rsidR="00F72187" w:rsidRPr="00A33A68">
        <w:rPr>
          <w:rFonts w:asciiTheme="minorHAnsi" w:hAnsiTheme="minorHAnsi" w:cstheme="minorHAnsi"/>
          <w:szCs w:val="24"/>
        </w:rPr>
        <w:t>90</w:t>
      </w:r>
      <w:r w:rsidRPr="00A33A68">
        <w:rPr>
          <w:rFonts w:asciiTheme="minorHAnsi" w:hAnsiTheme="minorHAnsi" w:cstheme="minorHAnsi"/>
          <w:szCs w:val="24"/>
        </w:rPr>
        <w:t xml:space="preserve">% </w:t>
      </w:r>
      <w:r w:rsidR="00B1544E" w:rsidRPr="00A33A68">
        <w:rPr>
          <w:rFonts w:asciiTheme="minorHAnsi" w:hAnsiTheme="minorHAnsi" w:cstheme="minorHAnsi"/>
          <w:szCs w:val="24"/>
        </w:rPr>
        <w:t xml:space="preserve">      </w:t>
      </w:r>
      <w:r w:rsidRPr="00A33A68">
        <w:rPr>
          <w:rFonts w:asciiTheme="minorHAnsi" w:hAnsiTheme="minorHAnsi" w:cstheme="minorHAnsi"/>
          <w:szCs w:val="24"/>
        </w:rPr>
        <w:t xml:space="preserve">B = </w:t>
      </w:r>
      <w:r w:rsidR="00F72187" w:rsidRPr="00A33A68">
        <w:rPr>
          <w:rFonts w:asciiTheme="minorHAnsi" w:hAnsiTheme="minorHAnsi" w:cstheme="minorHAnsi"/>
          <w:szCs w:val="24"/>
        </w:rPr>
        <w:t>80</w:t>
      </w:r>
      <w:r w:rsidRPr="00A33A68">
        <w:rPr>
          <w:rFonts w:asciiTheme="minorHAnsi" w:hAnsiTheme="minorHAnsi" w:cstheme="minorHAnsi"/>
          <w:szCs w:val="24"/>
        </w:rPr>
        <w:t xml:space="preserve"> – 8</w:t>
      </w:r>
      <w:r w:rsidR="00F72187" w:rsidRPr="00A33A68">
        <w:rPr>
          <w:rFonts w:asciiTheme="minorHAnsi" w:hAnsiTheme="minorHAnsi" w:cstheme="minorHAnsi"/>
          <w:szCs w:val="24"/>
        </w:rPr>
        <w:t>9</w:t>
      </w:r>
      <w:r w:rsidR="006A70D0" w:rsidRPr="00A33A68">
        <w:rPr>
          <w:rFonts w:asciiTheme="minorHAnsi" w:hAnsiTheme="minorHAnsi" w:cstheme="minorHAnsi"/>
          <w:szCs w:val="24"/>
        </w:rPr>
        <w:t>.99</w:t>
      </w:r>
      <w:r w:rsidRPr="00A33A68">
        <w:rPr>
          <w:rFonts w:asciiTheme="minorHAnsi" w:hAnsiTheme="minorHAnsi" w:cstheme="minorHAnsi"/>
          <w:szCs w:val="24"/>
        </w:rPr>
        <w:t xml:space="preserve">%       C = </w:t>
      </w:r>
      <w:r w:rsidR="00A8355D" w:rsidRPr="00A33A68">
        <w:rPr>
          <w:rFonts w:asciiTheme="minorHAnsi" w:hAnsiTheme="minorHAnsi" w:cstheme="minorHAnsi"/>
          <w:szCs w:val="24"/>
        </w:rPr>
        <w:t>6</w:t>
      </w:r>
      <w:r w:rsidR="00F72187" w:rsidRPr="00A33A68">
        <w:rPr>
          <w:rFonts w:asciiTheme="minorHAnsi" w:hAnsiTheme="minorHAnsi" w:cstheme="minorHAnsi"/>
          <w:szCs w:val="24"/>
        </w:rPr>
        <w:t>5</w:t>
      </w:r>
      <w:r w:rsidRPr="00A33A68">
        <w:rPr>
          <w:rFonts w:asciiTheme="minorHAnsi" w:hAnsiTheme="minorHAnsi" w:cstheme="minorHAnsi"/>
          <w:szCs w:val="24"/>
        </w:rPr>
        <w:t xml:space="preserve"> – 7</w:t>
      </w:r>
      <w:r w:rsidR="00F72187" w:rsidRPr="00A33A68">
        <w:rPr>
          <w:rFonts w:asciiTheme="minorHAnsi" w:hAnsiTheme="minorHAnsi" w:cstheme="minorHAnsi"/>
          <w:szCs w:val="24"/>
        </w:rPr>
        <w:t>9</w:t>
      </w:r>
      <w:r w:rsidR="006A70D0" w:rsidRPr="00A33A68">
        <w:rPr>
          <w:rFonts w:asciiTheme="minorHAnsi" w:hAnsiTheme="minorHAnsi" w:cstheme="minorHAnsi"/>
          <w:szCs w:val="24"/>
        </w:rPr>
        <w:t>.99</w:t>
      </w:r>
      <w:r w:rsidRPr="00A33A68">
        <w:rPr>
          <w:rFonts w:asciiTheme="minorHAnsi" w:hAnsiTheme="minorHAnsi" w:cstheme="minorHAnsi"/>
          <w:szCs w:val="24"/>
        </w:rPr>
        <w:t xml:space="preserve">       D = </w:t>
      </w:r>
      <w:r w:rsidR="00085DED" w:rsidRPr="00A33A68">
        <w:rPr>
          <w:rFonts w:asciiTheme="minorHAnsi" w:hAnsiTheme="minorHAnsi" w:cstheme="minorHAnsi"/>
          <w:szCs w:val="24"/>
        </w:rPr>
        <w:t>5</w:t>
      </w:r>
      <w:r w:rsidR="00F72187" w:rsidRPr="00A33A68">
        <w:rPr>
          <w:rFonts w:asciiTheme="minorHAnsi" w:hAnsiTheme="minorHAnsi" w:cstheme="minorHAnsi"/>
          <w:szCs w:val="24"/>
        </w:rPr>
        <w:t>0</w:t>
      </w:r>
      <w:r w:rsidRPr="00A33A68">
        <w:rPr>
          <w:rFonts w:asciiTheme="minorHAnsi" w:hAnsiTheme="minorHAnsi" w:cstheme="minorHAnsi"/>
          <w:szCs w:val="24"/>
        </w:rPr>
        <w:t xml:space="preserve"> – </w:t>
      </w:r>
      <w:r w:rsidR="004864FA" w:rsidRPr="00A33A68">
        <w:rPr>
          <w:rFonts w:asciiTheme="minorHAnsi" w:hAnsiTheme="minorHAnsi" w:cstheme="minorHAnsi"/>
          <w:szCs w:val="24"/>
        </w:rPr>
        <w:t>6</w:t>
      </w:r>
      <w:r w:rsidR="00F72187" w:rsidRPr="00A33A68">
        <w:rPr>
          <w:rFonts w:asciiTheme="minorHAnsi" w:hAnsiTheme="minorHAnsi" w:cstheme="minorHAnsi"/>
          <w:szCs w:val="24"/>
        </w:rPr>
        <w:t>4</w:t>
      </w:r>
      <w:r w:rsidR="006A70D0" w:rsidRPr="00A33A68">
        <w:rPr>
          <w:rFonts w:asciiTheme="minorHAnsi" w:hAnsiTheme="minorHAnsi" w:cstheme="minorHAnsi"/>
          <w:szCs w:val="24"/>
        </w:rPr>
        <w:t>.99</w:t>
      </w:r>
      <w:r w:rsidRPr="00A33A68">
        <w:rPr>
          <w:rFonts w:asciiTheme="minorHAnsi" w:hAnsiTheme="minorHAnsi" w:cstheme="minorHAnsi"/>
          <w:szCs w:val="24"/>
        </w:rPr>
        <w:t xml:space="preserve">%       F = Below </w:t>
      </w:r>
      <w:r w:rsidR="004864FA" w:rsidRPr="00A33A68">
        <w:rPr>
          <w:rFonts w:asciiTheme="minorHAnsi" w:hAnsiTheme="minorHAnsi" w:cstheme="minorHAnsi"/>
          <w:szCs w:val="24"/>
        </w:rPr>
        <w:t>5</w:t>
      </w:r>
      <w:r w:rsidR="00F72187" w:rsidRPr="00A33A68">
        <w:rPr>
          <w:rFonts w:asciiTheme="minorHAnsi" w:hAnsiTheme="minorHAnsi" w:cstheme="minorHAnsi"/>
          <w:szCs w:val="24"/>
        </w:rPr>
        <w:t>0</w:t>
      </w:r>
      <w:r w:rsidRPr="00A33A68">
        <w:rPr>
          <w:rFonts w:asciiTheme="minorHAnsi" w:hAnsiTheme="minorHAnsi" w:cstheme="minorHAnsi"/>
          <w:szCs w:val="24"/>
        </w:rPr>
        <w:t>%</w:t>
      </w:r>
    </w:p>
    <w:p w14:paraId="28FCE314" w14:textId="77777777" w:rsidR="0019344F" w:rsidRPr="00A33A68" w:rsidRDefault="0019344F" w:rsidP="0019344F">
      <w:pPr>
        <w:rPr>
          <w:rFonts w:asciiTheme="minorHAnsi" w:hAnsiTheme="minorHAnsi" w:cstheme="minorHAnsi"/>
          <w:szCs w:val="24"/>
        </w:rPr>
      </w:pPr>
    </w:p>
    <w:p w14:paraId="08A02D57" w14:textId="7DA6D74D" w:rsidR="0019344F" w:rsidRPr="00A33A68" w:rsidRDefault="0019344F" w:rsidP="0019344F">
      <w:pPr>
        <w:rPr>
          <w:rFonts w:asciiTheme="minorHAnsi" w:hAnsiTheme="minorHAnsi" w:cstheme="minorHAnsi"/>
          <w:szCs w:val="24"/>
        </w:rPr>
      </w:pPr>
      <w:r w:rsidRPr="00A33A68">
        <w:rPr>
          <w:rFonts w:asciiTheme="minorHAnsi" w:hAnsiTheme="minorHAnsi" w:cstheme="minorHAnsi"/>
          <w:szCs w:val="24"/>
        </w:rPr>
        <w:t xml:space="preserve">You can monitor your performance (grade) in the course by logging into Canvas on a regular basis. You can also see me during my office hours or email </w:t>
      </w:r>
      <w:r w:rsidR="003043EB" w:rsidRPr="00A33A68">
        <w:rPr>
          <w:rFonts w:asciiTheme="minorHAnsi" w:hAnsiTheme="minorHAnsi" w:cstheme="minorHAnsi"/>
          <w:szCs w:val="24"/>
        </w:rPr>
        <w:t xml:space="preserve">me </w:t>
      </w:r>
      <w:r w:rsidRPr="00A33A68">
        <w:rPr>
          <w:rFonts w:asciiTheme="minorHAnsi" w:hAnsiTheme="minorHAnsi" w:cstheme="minorHAnsi"/>
          <w:szCs w:val="24"/>
        </w:rPr>
        <w:t xml:space="preserve">for an appointment if you have concerns about your progress during the semester. </w:t>
      </w:r>
    </w:p>
    <w:p w14:paraId="03F8297E" w14:textId="77777777" w:rsidR="0019344F" w:rsidRPr="00A33A68" w:rsidRDefault="0019344F" w:rsidP="0019344F">
      <w:pPr>
        <w:rPr>
          <w:rFonts w:asciiTheme="minorHAnsi" w:hAnsiTheme="minorHAnsi" w:cstheme="minorHAnsi"/>
          <w:szCs w:val="24"/>
        </w:rPr>
      </w:pPr>
    </w:p>
    <w:p w14:paraId="1F94252E" w14:textId="16C004A0" w:rsidR="006F607C" w:rsidRPr="00A33A68" w:rsidRDefault="006F607C" w:rsidP="006F607C">
      <w:pPr>
        <w:rPr>
          <w:rFonts w:asciiTheme="minorHAnsi" w:hAnsiTheme="minorHAnsi" w:cstheme="minorHAnsi"/>
          <w:szCs w:val="24"/>
        </w:rPr>
      </w:pPr>
      <w:r w:rsidRPr="00A33A68">
        <w:rPr>
          <w:rFonts w:asciiTheme="minorHAnsi" w:hAnsiTheme="minorHAnsi" w:cstheme="minorHAnsi"/>
          <w:szCs w:val="24"/>
        </w:rPr>
        <w:t xml:space="preserve">See </w:t>
      </w:r>
      <w:hyperlink r:id="rId6" w:history="1">
        <w:r w:rsidR="00F5233E" w:rsidRPr="00A33A68">
          <w:rPr>
            <w:rStyle w:val="Hyperlink"/>
            <w:rFonts w:asciiTheme="minorHAnsi" w:hAnsiTheme="minorHAnsi" w:cstheme="minorHAnsi"/>
            <w:szCs w:val="24"/>
          </w:rPr>
          <w:t>https://registrar.unt.edu/registration/fall-academic-calendar.html</w:t>
        </w:r>
      </w:hyperlink>
      <w:r w:rsidRPr="00A33A68">
        <w:rPr>
          <w:rFonts w:asciiTheme="minorHAnsi" w:hAnsiTheme="minorHAnsi" w:cstheme="minorHAnsi"/>
          <w:szCs w:val="24"/>
        </w:rPr>
        <w:t xml:space="preserve"> for the </w:t>
      </w:r>
      <w:r w:rsidR="00F5233E" w:rsidRPr="00A33A68">
        <w:rPr>
          <w:rFonts w:asciiTheme="minorHAnsi" w:hAnsiTheme="minorHAnsi" w:cstheme="minorHAnsi"/>
          <w:szCs w:val="24"/>
        </w:rPr>
        <w:t>Fall</w:t>
      </w:r>
      <w:r w:rsidRPr="00A33A68">
        <w:rPr>
          <w:rFonts w:asciiTheme="minorHAnsi" w:hAnsiTheme="minorHAnsi" w:cstheme="minorHAnsi"/>
          <w:szCs w:val="24"/>
        </w:rPr>
        <w:t xml:space="preserve"> 2026 academic calendar and important University dates. Links to information about dropping this course or withdrawing from all classes can be found at </w:t>
      </w:r>
      <w:hyperlink r:id="rId7" w:history="1">
        <w:r w:rsidRPr="00A33A68">
          <w:rPr>
            <w:rStyle w:val="Hyperlink"/>
            <w:rFonts w:asciiTheme="minorHAnsi" w:hAnsiTheme="minorHAnsi" w:cstheme="minorHAnsi"/>
            <w:szCs w:val="24"/>
          </w:rPr>
          <w:t>https://registrar.unt.edu/registration-guide</w:t>
        </w:r>
      </w:hyperlink>
      <w:r w:rsidRPr="00A33A68">
        <w:rPr>
          <w:rFonts w:asciiTheme="minorHAnsi" w:hAnsiTheme="minorHAnsi" w:cstheme="minorHAnsi"/>
          <w:szCs w:val="24"/>
        </w:rPr>
        <w:t>. If you decide to drop this course, you do so in your MyUNT portal. Instructors are not able to drop students from their class.</w:t>
      </w:r>
    </w:p>
    <w:p w14:paraId="11631A80" w14:textId="77777777" w:rsidR="006F607C" w:rsidRPr="00A33A68" w:rsidRDefault="006F607C" w:rsidP="006F607C">
      <w:pPr>
        <w:rPr>
          <w:rFonts w:asciiTheme="minorHAnsi" w:hAnsiTheme="minorHAnsi" w:cstheme="minorHAnsi"/>
          <w:szCs w:val="24"/>
        </w:rPr>
      </w:pPr>
    </w:p>
    <w:p w14:paraId="21FC4A3D" w14:textId="77777777" w:rsidR="006F607C" w:rsidRPr="00A33A68" w:rsidRDefault="006F607C" w:rsidP="006F607C">
      <w:pPr>
        <w:rPr>
          <w:rFonts w:asciiTheme="minorHAnsi" w:hAnsiTheme="minorHAnsi" w:cstheme="minorHAnsi"/>
          <w:b/>
          <w:szCs w:val="24"/>
        </w:rPr>
      </w:pPr>
      <w:r w:rsidRPr="00A33A68">
        <w:rPr>
          <w:rFonts w:asciiTheme="minorHAnsi" w:hAnsiTheme="minorHAnsi" w:cstheme="minorHAnsi"/>
          <w:szCs w:val="24"/>
        </w:rPr>
        <w:t xml:space="preserve">A grade of incomplete will be assigned according to UNT policy on incompletes. Before requesting a grade of incomplete, read this policy at </w:t>
      </w:r>
      <w:hyperlink r:id="rId8" w:history="1">
        <w:r w:rsidRPr="00A33A68">
          <w:rPr>
            <w:rStyle w:val="Hyperlink"/>
            <w:rFonts w:asciiTheme="minorHAnsi" w:hAnsiTheme="minorHAnsi" w:cstheme="minorHAnsi"/>
            <w:szCs w:val="24"/>
          </w:rPr>
          <w:t>http://registrar.unt.edu/grades/incompletes</w:t>
        </w:r>
      </w:hyperlink>
      <w:r w:rsidRPr="00A33A68">
        <w:rPr>
          <w:rFonts w:asciiTheme="minorHAnsi" w:hAnsiTheme="minorHAnsi" w:cstheme="minorHAnsi"/>
          <w:szCs w:val="24"/>
        </w:rPr>
        <w:t xml:space="preserve">. </w:t>
      </w:r>
    </w:p>
    <w:p w14:paraId="289AAD6A" w14:textId="4E11648E" w:rsidR="0019344F" w:rsidRPr="00A33A68" w:rsidRDefault="0019344F" w:rsidP="0019344F">
      <w:pPr>
        <w:rPr>
          <w:rFonts w:asciiTheme="minorHAnsi" w:hAnsiTheme="minorHAnsi" w:cstheme="minorHAnsi"/>
          <w:b/>
          <w:szCs w:val="24"/>
          <w:u w:val="single"/>
        </w:rPr>
      </w:pPr>
      <w:r w:rsidRPr="00A33A68">
        <w:rPr>
          <w:rFonts w:asciiTheme="minorHAnsi" w:hAnsiTheme="minorHAnsi" w:cstheme="minorHAnsi"/>
          <w:szCs w:val="24"/>
        </w:rPr>
        <w:t xml:space="preserve"> </w:t>
      </w:r>
    </w:p>
    <w:p w14:paraId="50FB8337" w14:textId="77777777" w:rsidR="0019344F" w:rsidRPr="00A33A68" w:rsidRDefault="0019344F" w:rsidP="0019344F">
      <w:pPr>
        <w:rPr>
          <w:rFonts w:asciiTheme="minorHAnsi" w:hAnsiTheme="minorHAnsi" w:cstheme="minorHAnsi"/>
          <w:b/>
          <w:szCs w:val="24"/>
        </w:rPr>
      </w:pPr>
      <w:r w:rsidRPr="00A33A68">
        <w:rPr>
          <w:rFonts w:asciiTheme="minorHAnsi" w:hAnsiTheme="minorHAnsi" w:cstheme="minorHAnsi"/>
          <w:b/>
          <w:szCs w:val="24"/>
          <w:u w:val="single"/>
        </w:rPr>
        <w:t xml:space="preserve">Exams </w:t>
      </w:r>
    </w:p>
    <w:p w14:paraId="2CFFA983" w14:textId="6DB9D2C6" w:rsidR="00BF445B" w:rsidRPr="006620AB" w:rsidRDefault="00BF445B" w:rsidP="00BF445B">
      <w:pPr>
        <w:rPr>
          <w:rFonts w:asciiTheme="minorHAnsi" w:hAnsiTheme="minorHAnsi" w:cstheme="minorHAnsi"/>
          <w:szCs w:val="24"/>
        </w:rPr>
      </w:pPr>
      <w:r w:rsidRPr="00A33A68">
        <w:rPr>
          <w:rFonts w:asciiTheme="minorHAnsi" w:hAnsiTheme="minorHAnsi" w:cstheme="minorHAnsi"/>
          <w:szCs w:val="24"/>
        </w:rPr>
        <w:t xml:space="preserve">Exam dates and the chapters to be covered are listed </w:t>
      </w:r>
      <w:r w:rsidR="006620AB">
        <w:rPr>
          <w:rFonts w:asciiTheme="minorHAnsi" w:hAnsiTheme="minorHAnsi" w:cstheme="minorHAnsi"/>
          <w:szCs w:val="24"/>
        </w:rPr>
        <w:t>i</w:t>
      </w:r>
      <w:r w:rsidRPr="00A33A68">
        <w:rPr>
          <w:rFonts w:asciiTheme="minorHAnsi" w:hAnsiTheme="minorHAnsi" w:cstheme="minorHAnsi"/>
          <w:szCs w:val="24"/>
        </w:rPr>
        <w:t xml:space="preserve">n the Course Calendar. Students are allowed 50 minutes to complete exams 1, 2, and 3 and 120 minutes to complete the final exam. Exams will be returned in class, but I reserve the right to re-collect </w:t>
      </w:r>
      <w:r w:rsidRPr="006620AB">
        <w:rPr>
          <w:rFonts w:asciiTheme="minorHAnsi" w:hAnsiTheme="minorHAnsi" w:cstheme="minorHAnsi"/>
          <w:szCs w:val="24"/>
        </w:rPr>
        <w:t xml:space="preserve">them and keep them on file. </w:t>
      </w:r>
      <w:r w:rsidRPr="006620AB">
        <w:rPr>
          <w:rFonts w:asciiTheme="minorHAnsi" w:hAnsiTheme="minorHAnsi" w:cstheme="minorHAnsi"/>
          <w:b/>
          <w:bCs/>
          <w:szCs w:val="24"/>
        </w:rPr>
        <w:t xml:space="preserve">You must bring a UNT student identification card, </w:t>
      </w:r>
      <w:r w:rsidR="00297278" w:rsidRPr="006620AB">
        <w:rPr>
          <w:rFonts w:asciiTheme="minorHAnsi" w:hAnsiTheme="minorHAnsi" w:cstheme="minorHAnsi"/>
          <w:b/>
          <w:bCs/>
          <w:szCs w:val="24"/>
        </w:rPr>
        <w:t xml:space="preserve">your 8-digit student ID (which you can find in your myUNT portal), </w:t>
      </w:r>
      <w:r w:rsidRPr="006620AB">
        <w:rPr>
          <w:rFonts w:asciiTheme="minorHAnsi" w:hAnsiTheme="minorHAnsi" w:cstheme="minorHAnsi"/>
          <w:b/>
          <w:bCs/>
          <w:szCs w:val="24"/>
        </w:rPr>
        <w:t xml:space="preserve">a non-graphing calculator, and number 2 pencils to each exam. </w:t>
      </w:r>
      <w:r w:rsidRPr="006620AB">
        <w:rPr>
          <w:rFonts w:asciiTheme="minorHAnsi" w:hAnsiTheme="minorHAnsi" w:cstheme="minorHAnsi"/>
          <w:szCs w:val="24"/>
        </w:rPr>
        <w:t xml:space="preserve"> </w:t>
      </w:r>
      <w:smartTag w:uri="urn:schemas-microsoft-com:office:smarttags" w:element="stockticker"/>
    </w:p>
    <w:p w14:paraId="6716C60D" w14:textId="77777777" w:rsidR="00BF445B" w:rsidRPr="006620AB" w:rsidRDefault="00BF445B" w:rsidP="00BF445B">
      <w:pPr>
        <w:rPr>
          <w:rFonts w:asciiTheme="minorHAnsi" w:hAnsiTheme="minorHAnsi" w:cstheme="minorHAnsi"/>
          <w:szCs w:val="24"/>
        </w:rPr>
      </w:pPr>
    </w:p>
    <w:p w14:paraId="39BE4EB6" w14:textId="4D8ADE55" w:rsidR="0019344F" w:rsidRPr="00A33A68" w:rsidRDefault="008C1B19" w:rsidP="0019344F">
      <w:pPr>
        <w:rPr>
          <w:rFonts w:asciiTheme="minorHAnsi" w:hAnsiTheme="minorHAnsi" w:cstheme="minorHAnsi"/>
          <w:szCs w:val="24"/>
        </w:rPr>
      </w:pPr>
      <w:r w:rsidRPr="006620AB">
        <w:rPr>
          <w:rFonts w:asciiTheme="minorHAnsi" w:hAnsiTheme="minorHAnsi" w:cstheme="minorHAnsi"/>
          <w:b/>
          <w:bCs/>
          <w:szCs w:val="24"/>
        </w:rPr>
        <w:t>Exam Policy:</w:t>
      </w:r>
      <w:r w:rsidRPr="006620AB">
        <w:rPr>
          <w:rFonts w:asciiTheme="minorHAnsi" w:hAnsiTheme="minorHAnsi" w:cstheme="minorHAnsi"/>
          <w:szCs w:val="24"/>
        </w:rPr>
        <w:t xml:space="preserve"> All exams are </w:t>
      </w:r>
      <w:r w:rsidRPr="006620AB">
        <w:rPr>
          <w:rFonts w:asciiTheme="minorHAnsi" w:hAnsiTheme="minorHAnsi" w:cstheme="minorHAnsi"/>
          <w:b/>
          <w:bCs/>
          <w:szCs w:val="24"/>
        </w:rPr>
        <w:t xml:space="preserve">mandatory </w:t>
      </w:r>
      <w:r w:rsidRPr="006620AB">
        <w:rPr>
          <w:rFonts w:asciiTheme="minorHAnsi" w:hAnsiTheme="minorHAnsi" w:cstheme="minorHAnsi"/>
          <w:szCs w:val="24"/>
        </w:rPr>
        <w:t xml:space="preserve">and cannot be dropped. If you miss any exam for </w:t>
      </w:r>
      <w:r w:rsidR="005007D0" w:rsidRPr="006620AB">
        <w:rPr>
          <w:rFonts w:asciiTheme="minorHAnsi" w:hAnsiTheme="minorHAnsi" w:cstheme="minorHAnsi"/>
          <w:szCs w:val="24"/>
        </w:rPr>
        <w:t>university</w:t>
      </w:r>
      <w:r w:rsidRPr="006620AB">
        <w:rPr>
          <w:rFonts w:asciiTheme="minorHAnsi" w:hAnsiTheme="minorHAnsi" w:cstheme="minorHAnsi"/>
          <w:szCs w:val="24"/>
        </w:rPr>
        <w:t xml:space="preserve"> excused absence (documentation will be required), you must immediately contact your instructor. Your instructor will determine the best course of action. </w:t>
      </w:r>
      <w:hyperlink r:id="rId9">
        <w:r w:rsidR="002609E3" w:rsidRPr="006620AB">
          <w:rPr>
            <w:rStyle w:val="Hyperlink"/>
            <w:rFonts w:asciiTheme="minorHAnsi" w:hAnsiTheme="minorHAnsi" w:cstheme="minorHAnsi"/>
            <w:szCs w:val="24"/>
          </w:rPr>
          <w:t>UNT’s Student Attendance and Authorized Absences policy (06.039) may be found online. </w:t>
        </w:r>
      </w:hyperlink>
      <w:r w:rsidR="002609E3" w:rsidRPr="006620AB">
        <w:rPr>
          <w:rFonts w:asciiTheme="minorHAnsi" w:hAnsiTheme="minorHAnsi" w:cstheme="minorHAnsi"/>
          <w:szCs w:val="24"/>
        </w:rPr>
        <w:t xml:space="preserve"> </w:t>
      </w:r>
      <w:bookmarkStart w:id="2" w:name="_Hlk79663901"/>
      <w:bookmarkEnd w:id="1"/>
      <w:r w:rsidR="0019344F" w:rsidRPr="00A33A68">
        <w:rPr>
          <w:rFonts w:asciiTheme="minorHAnsi" w:hAnsiTheme="minorHAnsi" w:cstheme="minorHAnsi"/>
          <w:bCs/>
          <w:szCs w:val="24"/>
        </w:rPr>
        <w:t xml:space="preserve">Go to </w:t>
      </w:r>
      <w:hyperlink r:id="rId10" w:history="1">
        <w:r w:rsidR="004322E4" w:rsidRPr="00A33A68">
          <w:rPr>
            <w:rStyle w:val="Hyperlink"/>
            <w:rFonts w:asciiTheme="minorHAnsi" w:hAnsiTheme="minorHAnsi" w:cstheme="minorHAnsi"/>
            <w:bCs/>
            <w:szCs w:val="24"/>
          </w:rPr>
          <w:t>https://registrar.unt.edu/exams/final-exam-schedule/fall.html</w:t>
        </w:r>
      </w:hyperlink>
      <w:r w:rsidR="00305D3D" w:rsidRPr="00A33A68">
        <w:rPr>
          <w:rFonts w:asciiTheme="minorHAnsi" w:hAnsiTheme="minorHAnsi" w:cstheme="minorHAnsi"/>
          <w:bCs/>
          <w:szCs w:val="24"/>
        </w:rPr>
        <w:t xml:space="preserve"> </w:t>
      </w:r>
      <w:r w:rsidR="0019344F" w:rsidRPr="00A33A68">
        <w:rPr>
          <w:rFonts w:asciiTheme="minorHAnsi" w:hAnsiTheme="minorHAnsi" w:cstheme="minorHAnsi"/>
          <w:bCs/>
          <w:szCs w:val="24"/>
        </w:rPr>
        <w:t xml:space="preserve">for the UNT schedule of final exams. </w:t>
      </w:r>
      <w:bookmarkEnd w:id="2"/>
    </w:p>
    <w:p w14:paraId="73D35B85" w14:textId="1215B360" w:rsidR="0019344F" w:rsidRPr="006620AB" w:rsidRDefault="0019344F" w:rsidP="0019344F">
      <w:pPr>
        <w:rPr>
          <w:rFonts w:asciiTheme="minorHAnsi" w:hAnsiTheme="minorHAnsi" w:cstheme="minorHAnsi"/>
          <w:b/>
          <w:szCs w:val="24"/>
          <w:u w:val="single"/>
        </w:rPr>
      </w:pPr>
      <w:r w:rsidRPr="00A33A68">
        <w:rPr>
          <w:rFonts w:asciiTheme="minorHAnsi" w:hAnsiTheme="minorHAnsi" w:cstheme="minorHAnsi"/>
          <w:b/>
          <w:szCs w:val="24"/>
          <w:u w:val="single"/>
        </w:rPr>
        <w:lastRenderedPageBreak/>
        <w:t>Homework</w:t>
      </w:r>
    </w:p>
    <w:p w14:paraId="26EB97A4" w14:textId="33D5A54E" w:rsidR="009F7F00" w:rsidRPr="00546B8D" w:rsidRDefault="0019344F" w:rsidP="009F7F00">
      <w:pPr>
        <w:rPr>
          <w:rFonts w:asciiTheme="minorHAnsi" w:hAnsiTheme="minorHAnsi" w:cstheme="minorHAnsi"/>
          <w:szCs w:val="24"/>
        </w:rPr>
      </w:pPr>
      <w:r w:rsidRPr="00A33A68">
        <w:rPr>
          <w:rFonts w:asciiTheme="minorHAnsi" w:hAnsiTheme="minorHAnsi" w:cstheme="minorHAnsi"/>
          <w:szCs w:val="24"/>
        </w:rPr>
        <w:t xml:space="preserve">Homework assignments come from Top Hat. </w:t>
      </w:r>
      <w:r w:rsidR="006620AB">
        <w:rPr>
          <w:rFonts w:asciiTheme="minorHAnsi" w:hAnsiTheme="minorHAnsi" w:cstheme="minorHAnsi"/>
          <w:szCs w:val="24"/>
        </w:rPr>
        <w:t xml:space="preserve">Homework </w:t>
      </w:r>
      <w:r w:rsidRPr="00A33A68">
        <w:rPr>
          <w:rFonts w:asciiTheme="minorHAnsi" w:hAnsiTheme="minorHAnsi" w:cstheme="minorHAnsi"/>
          <w:szCs w:val="24"/>
        </w:rPr>
        <w:t xml:space="preserve">in Top Hat counts </w:t>
      </w:r>
      <w:r w:rsidR="00EF0098" w:rsidRPr="00A33A68">
        <w:rPr>
          <w:rFonts w:asciiTheme="minorHAnsi" w:eastAsiaTheme="minorEastAsia" w:hAnsiTheme="minorHAnsi" w:cstheme="minorHAnsi"/>
          <w:szCs w:val="24"/>
          <w:lang w:eastAsia="ko-KR"/>
        </w:rPr>
        <w:t>10</w:t>
      </w:r>
      <w:r w:rsidRPr="00A33A68">
        <w:rPr>
          <w:rFonts w:asciiTheme="minorHAnsi" w:hAnsiTheme="minorHAnsi" w:cstheme="minorHAnsi"/>
          <w:szCs w:val="24"/>
        </w:rPr>
        <w:t>% of the semester course grade.</w:t>
      </w:r>
      <w:r w:rsidR="009F7F00">
        <w:rPr>
          <w:rFonts w:asciiTheme="minorHAnsi" w:hAnsiTheme="minorHAnsi" w:cstheme="minorHAnsi"/>
          <w:szCs w:val="24"/>
        </w:rPr>
        <w:t xml:space="preserve"> </w:t>
      </w:r>
    </w:p>
    <w:p w14:paraId="358C9F2F" w14:textId="77777777" w:rsidR="006620AB" w:rsidRDefault="006620AB" w:rsidP="00EF0098">
      <w:pPr>
        <w:rPr>
          <w:rFonts w:asciiTheme="minorHAnsi" w:eastAsiaTheme="minorEastAsia" w:hAnsiTheme="minorHAnsi" w:cstheme="minorHAnsi"/>
          <w:b/>
          <w:szCs w:val="24"/>
          <w:u w:val="single"/>
          <w:lang w:eastAsia="ko-KR"/>
        </w:rPr>
      </w:pPr>
    </w:p>
    <w:p w14:paraId="29CA6977" w14:textId="12FA9FEB" w:rsidR="005007D0" w:rsidRPr="006620AB" w:rsidRDefault="005007D0" w:rsidP="005007D0">
      <w:pPr>
        <w:rPr>
          <w:rFonts w:asciiTheme="minorHAnsi" w:hAnsiTheme="minorHAnsi" w:cstheme="minorHAnsi"/>
          <w:b/>
          <w:szCs w:val="24"/>
          <w:u w:val="single"/>
        </w:rPr>
      </w:pPr>
      <w:r w:rsidRPr="00A33A68">
        <w:rPr>
          <w:rFonts w:asciiTheme="minorHAnsi" w:hAnsiTheme="minorHAnsi" w:cstheme="minorHAnsi"/>
          <w:b/>
          <w:szCs w:val="24"/>
          <w:u w:val="single"/>
        </w:rPr>
        <w:t xml:space="preserve">In-Class Graded Work </w:t>
      </w:r>
    </w:p>
    <w:p w14:paraId="553CD5DE" w14:textId="144DD45D" w:rsidR="005007D0" w:rsidRPr="005007D0" w:rsidRDefault="005007D0" w:rsidP="005007D0">
      <w:pPr>
        <w:rPr>
          <w:rFonts w:asciiTheme="minorHAnsi" w:hAnsiTheme="minorHAnsi" w:cstheme="minorHAnsi"/>
          <w:szCs w:val="24"/>
        </w:rPr>
      </w:pPr>
      <w:r w:rsidRPr="005007D0">
        <w:rPr>
          <w:rFonts w:ascii="Calibri" w:hAnsi="Calibri" w:cs="Calibri"/>
          <w:szCs w:val="24"/>
        </w:rPr>
        <w:t>In-class quizzes and engagement assignments may only be taken in person the day of class. In-class quizzes are</w:t>
      </w:r>
      <w:r w:rsidRPr="005007D0">
        <w:rPr>
          <w:rFonts w:asciiTheme="minorHAnsi" w:hAnsiTheme="minorHAnsi" w:cstheme="minorHAnsi"/>
          <w:szCs w:val="24"/>
        </w:rPr>
        <w:t xml:space="preserve"> due every week except exam weeks</w:t>
      </w:r>
      <w:r>
        <w:rPr>
          <w:rFonts w:asciiTheme="minorHAnsi" w:hAnsiTheme="minorHAnsi" w:cstheme="minorHAnsi"/>
          <w:szCs w:val="24"/>
        </w:rPr>
        <w:t>. E</w:t>
      </w:r>
      <w:r w:rsidRPr="005007D0">
        <w:rPr>
          <w:rFonts w:ascii="Calibri" w:hAnsi="Calibri" w:cs="Calibri"/>
          <w:szCs w:val="24"/>
        </w:rPr>
        <w:t>ngagement assignments</w:t>
      </w:r>
      <w:r>
        <w:rPr>
          <w:rFonts w:ascii="Calibri" w:hAnsi="Calibri" w:cs="Calibri"/>
          <w:szCs w:val="24"/>
        </w:rPr>
        <w:t xml:space="preserve"> are due every week.</w:t>
      </w:r>
      <w:r w:rsidRPr="005007D0">
        <w:rPr>
          <w:rFonts w:ascii="Calibri" w:hAnsi="Calibri" w:cs="Calibri"/>
          <w:szCs w:val="24"/>
        </w:rPr>
        <w:t xml:space="preserve"> In-class quizzes and engagement assignments </w:t>
      </w:r>
      <w:r w:rsidRPr="005007D0">
        <w:rPr>
          <w:rFonts w:asciiTheme="minorHAnsi" w:hAnsiTheme="minorHAnsi" w:cstheme="minorHAnsi"/>
          <w:szCs w:val="24"/>
        </w:rPr>
        <w:t xml:space="preserve">account for 15% of your course grade. </w:t>
      </w:r>
    </w:p>
    <w:p w14:paraId="20D1C049" w14:textId="77777777" w:rsidR="005007D0" w:rsidRPr="00546B8D" w:rsidRDefault="005007D0" w:rsidP="00EF0098">
      <w:pPr>
        <w:rPr>
          <w:rFonts w:asciiTheme="minorHAnsi" w:eastAsiaTheme="minorEastAsia" w:hAnsiTheme="minorHAnsi" w:cstheme="minorHAnsi"/>
          <w:b/>
          <w:szCs w:val="24"/>
          <w:u w:val="single"/>
          <w:lang w:eastAsia="ko-KR"/>
        </w:rPr>
      </w:pPr>
    </w:p>
    <w:p w14:paraId="007BD612" w14:textId="7A0F7363" w:rsidR="00EF0098" w:rsidRPr="00546B8D" w:rsidRDefault="00EF0098" w:rsidP="00EF0098">
      <w:pPr>
        <w:rPr>
          <w:rFonts w:asciiTheme="minorHAnsi" w:hAnsiTheme="minorHAnsi" w:cstheme="minorHAnsi"/>
          <w:b/>
          <w:szCs w:val="24"/>
          <w:u w:val="single"/>
        </w:rPr>
      </w:pPr>
      <w:r w:rsidRPr="00546B8D">
        <w:rPr>
          <w:rFonts w:asciiTheme="minorHAnsi" w:eastAsiaTheme="minorEastAsia" w:hAnsiTheme="minorHAnsi" w:cstheme="minorHAnsi"/>
          <w:b/>
          <w:szCs w:val="24"/>
          <w:u w:val="single"/>
          <w:lang w:eastAsia="ko-KR"/>
        </w:rPr>
        <w:t>In-Class Essay</w:t>
      </w:r>
    </w:p>
    <w:p w14:paraId="4350368D" w14:textId="6B68EABE" w:rsidR="00C86E5F" w:rsidRPr="00A33A68" w:rsidRDefault="00C86E5F" w:rsidP="00C86E5F">
      <w:pPr>
        <w:rPr>
          <w:rFonts w:asciiTheme="minorHAnsi" w:hAnsiTheme="minorHAnsi" w:cstheme="minorHAnsi"/>
          <w:szCs w:val="24"/>
        </w:rPr>
      </w:pPr>
      <w:r w:rsidRPr="00546B8D">
        <w:rPr>
          <w:rFonts w:asciiTheme="minorHAnsi" w:eastAsiaTheme="minorEastAsia" w:hAnsiTheme="minorHAnsi" w:cstheme="minorHAnsi"/>
          <w:szCs w:val="24"/>
          <w:lang w:eastAsia="ko-KR"/>
        </w:rPr>
        <w:t xml:space="preserve">Students are allowed 20 minutes to complete an essay in class (December 1). The in-class essay </w:t>
      </w:r>
      <w:r w:rsidRPr="00546B8D">
        <w:rPr>
          <w:rFonts w:asciiTheme="minorHAnsi" w:hAnsiTheme="minorHAnsi" w:cstheme="minorHAnsi"/>
          <w:szCs w:val="24"/>
        </w:rPr>
        <w:t>require</w:t>
      </w:r>
      <w:r w:rsidRPr="00546B8D">
        <w:rPr>
          <w:rFonts w:asciiTheme="minorHAnsi" w:eastAsiaTheme="minorEastAsia" w:hAnsiTheme="minorHAnsi" w:cstheme="minorHAnsi"/>
          <w:szCs w:val="24"/>
          <w:lang w:eastAsia="ko-KR"/>
        </w:rPr>
        <w:t>s</w:t>
      </w:r>
      <w:r w:rsidRPr="00546B8D">
        <w:rPr>
          <w:rFonts w:asciiTheme="minorHAnsi" w:hAnsiTheme="minorHAnsi" w:cstheme="minorHAnsi"/>
          <w:szCs w:val="24"/>
        </w:rPr>
        <w:t xml:space="preserve"> the use of information and tools acquired in this class to analyze and interpret real-world events. Detailed instructions will be distributed in class. </w:t>
      </w:r>
      <w:r w:rsidRPr="00546B8D">
        <w:rPr>
          <w:rFonts w:asciiTheme="minorHAnsi" w:eastAsiaTheme="minorEastAsia" w:hAnsiTheme="minorHAnsi" w:cstheme="minorHAnsi"/>
          <w:szCs w:val="24"/>
          <w:lang w:eastAsia="ko-KR"/>
        </w:rPr>
        <w:t xml:space="preserve">The in-class essay </w:t>
      </w:r>
      <w:r w:rsidRPr="00546B8D">
        <w:rPr>
          <w:rFonts w:asciiTheme="minorHAnsi" w:hAnsiTheme="minorHAnsi" w:cstheme="minorHAnsi"/>
          <w:szCs w:val="24"/>
        </w:rPr>
        <w:t>account</w:t>
      </w:r>
      <w:r w:rsidRPr="00546B8D">
        <w:rPr>
          <w:rFonts w:asciiTheme="minorHAnsi" w:eastAsiaTheme="minorEastAsia" w:hAnsiTheme="minorHAnsi" w:cstheme="minorHAnsi"/>
          <w:szCs w:val="24"/>
          <w:lang w:eastAsia="ko-KR"/>
        </w:rPr>
        <w:t>s</w:t>
      </w:r>
      <w:r w:rsidRPr="00A33A68">
        <w:rPr>
          <w:rFonts w:asciiTheme="minorHAnsi" w:hAnsiTheme="minorHAnsi" w:cstheme="minorHAnsi"/>
          <w:szCs w:val="24"/>
        </w:rPr>
        <w:t xml:space="preserve"> for </w:t>
      </w:r>
      <w:r w:rsidRPr="00A33A68">
        <w:rPr>
          <w:rFonts w:asciiTheme="minorHAnsi" w:eastAsiaTheme="minorEastAsia" w:hAnsiTheme="minorHAnsi" w:cstheme="minorHAnsi"/>
          <w:szCs w:val="24"/>
          <w:lang w:eastAsia="ko-KR"/>
        </w:rPr>
        <w:t>5</w:t>
      </w:r>
      <w:r w:rsidRPr="00A33A68">
        <w:rPr>
          <w:rFonts w:asciiTheme="minorHAnsi" w:hAnsiTheme="minorHAnsi" w:cstheme="minorHAnsi"/>
          <w:szCs w:val="24"/>
        </w:rPr>
        <w:t>% of the semester course grade.</w:t>
      </w:r>
    </w:p>
    <w:p w14:paraId="69B91AD1" w14:textId="77777777" w:rsidR="004F2C1A" w:rsidRDefault="004F2C1A" w:rsidP="004F2C1A">
      <w:pPr>
        <w:rPr>
          <w:rFonts w:asciiTheme="minorHAnsi" w:hAnsiTheme="minorHAnsi" w:cstheme="minorHAnsi"/>
          <w:i/>
          <w:szCs w:val="24"/>
        </w:rPr>
      </w:pPr>
    </w:p>
    <w:p w14:paraId="222A5E46" w14:textId="77777777" w:rsidR="00D9202D" w:rsidRPr="00AA1936" w:rsidRDefault="00D9202D" w:rsidP="00D9202D">
      <w:pPr>
        <w:rPr>
          <w:rFonts w:ascii="Calibri" w:hAnsi="Calibri" w:cs="Calibri"/>
          <w:b/>
          <w:bCs/>
          <w:szCs w:val="24"/>
          <w:u w:val="single"/>
        </w:rPr>
      </w:pPr>
      <w:r w:rsidRPr="00AA1936">
        <w:rPr>
          <w:rFonts w:ascii="Calibri" w:hAnsi="Calibri" w:cs="Calibri"/>
          <w:b/>
          <w:bCs/>
          <w:szCs w:val="24"/>
          <w:u w:val="single"/>
        </w:rPr>
        <w:t>Classroom and Exam Accommodations</w:t>
      </w:r>
    </w:p>
    <w:p w14:paraId="4E6F54F5" w14:textId="77777777" w:rsidR="00D9202D" w:rsidRDefault="00D9202D" w:rsidP="00D9202D">
      <w:pPr>
        <w:pStyle w:val="xxelementtoproof"/>
        <w:shd w:val="clear" w:color="auto" w:fill="FFFFFF"/>
        <w:spacing w:before="0" w:beforeAutospacing="0" w:after="0" w:afterAutospacing="0"/>
        <w:rPr>
          <w:rFonts w:asciiTheme="minorHAnsi" w:hAnsiTheme="minorHAnsi" w:cstheme="minorHAnsi"/>
          <w:color w:val="000000"/>
          <w:bdr w:val="none" w:sz="0" w:space="0" w:color="auto" w:frame="1"/>
        </w:rPr>
      </w:pPr>
      <w:r w:rsidRPr="00AA1936">
        <w:rPr>
          <w:rFonts w:ascii="Calibri" w:hAnsi="Calibri" w:cs="Calibri"/>
          <w:color w:val="000000"/>
          <w:bdr w:val="none" w:sz="0" w:space="0" w:color="auto" w:frame="1"/>
        </w:rPr>
        <w:t xml:space="preserve">If you are eligible for course accommodations under the ADA, be sure you have registered with the Office of Disability Access (ODA). Please schedule to meet with me if you would like to discuss your accommodations in person. For </w:t>
      </w:r>
      <w:r w:rsidRPr="00116265">
        <w:rPr>
          <w:rFonts w:asciiTheme="minorHAnsi" w:hAnsiTheme="minorHAnsi" w:cstheme="minorHAnsi"/>
          <w:color w:val="000000"/>
          <w:bdr w:val="none" w:sz="0" w:space="0" w:color="auto" w:frame="1"/>
        </w:rPr>
        <w:t>exam accommodations, you must schedule to take your exams at ODA according to the deadline set by ODA. Extended test time and other test accommodations are not provided otherwise.</w:t>
      </w:r>
    </w:p>
    <w:p w14:paraId="31E323F8" w14:textId="77777777" w:rsidR="00843303" w:rsidRPr="00116265" w:rsidRDefault="00843303" w:rsidP="00D9202D">
      <w:pPr>
        <w:pStyle w:val="xxelementtoproof"/>
        <w:shd w:val="clear" w:color="auto" w:fill="FFFFFF"/>
        <w:spacing w:before="0" w:beforeAutospacing="0" w:after="0" w:afterAutospacing="0"/>
        <w:rPr>
          <w:rFonts w:asciiTheme="minorHAnsi" w:hAnsiTheme="minorHAnsi" w:cstheme="minorHAnsi"/>
          <w:color w:val="000000"/>
          <w:bdr w:val="none" w:sz="0" w:space="0" w:color="auto" w:frame="1"/>
        </w:rPr>
      </w:pPr>
    </w:p>
    <w:p w14:paraId="620EC95C" w14:textId="77777777" w:rsidR="00843303" w:rsidRPr="00116265" w:rsidRDefault="00843303" w:rsidP="00843303">
      <w:pPr>
        <w:rPr>
          <w:rFonts w:asciiTheme="minorHAnsi" w:hAnsiTheme="minorHAnsi" w:cstheme="minorHAnsi"/>
          <w:b/>
          <w:szCs w:val="24"/>
          <w:u w:val="single"/>
        </w:rPr>
      </w:pPr>
      <w:r w:rsidRPr="00116265">
        <w:rPr>
          <w:rFonts w:asciiTheme="minorHAnsi" w:hAnsiTheme="minorHAnsi" w:cstheme="minorHAnsi"/>
          <w:b/>
          <w:szCs w:val="24"/>
          <w:u w:val="single"/>
        </w:rPr>
        <w:t>Attendance Policy</w:t>
      </w:r>
    </w:p>
    <w:p w14:paraId="6C4FC6E7" w14:textId="77777777" w:rsidR="00843303" w:rsidRPr="00116265" w:rsidRDefault="00843303" w:rsidP="00843303">
      <w:pPr>
        <w:rPr>
          <w:rFonts w:asciiTheme="minorHAnsi" w:hAnsiTheme="minorHAnsi" w:cstheme="minorHAnsi"/>
          <w:szCs w:val="24"/>
        </w:rPr>
      </w:pPr>
      <w:r w:rsidRPr="00116265">
        <w:rPr>
          <w:rFonts w:asciiTheme="minorHAnsi" w:hAnsiTheme="minorHAnsi" w:cstheme="minorHAnsi"/>
          <w:szCs w:val="24"/>
        </w:rPr>
        <w:t xml:space="preserve">Class attendance is expected and will significantly increase your chances for a better understanding of economics and a better grade in this course. Additionally, quizzes and graded work which you might miss by failing to attend may lower your grade. There may also be bonus points awarded during the semester which you may miss if you do not attend class. </w:t>
      </w:r>
    </w:p>
    <w:p w14:paraId="4B8E8F1E" w14:textId="77777777" w:rsidR="00843303" w:rsidRPr="00116265" w:rsidRDefault="00843303" w:rsidP="00843303">
      <w:pPr>
        <w:rPr>
          <w:rFonts w:asciiTheme="minorHAnsi" w:hAnsiTheme="minorHAnsi" w:cstheme="minorHAnsi"/>
          <w:szCs w:val="24"/>
        </w:rPr>
      </w:pPr>
    </w:p>
    <w:p w14:paraId="37154DD6" w14:textId="77777777" w:rsidR="00843303" w:rsidRPr="00116265" w:rsidRDefault="00843303" w:rsidP="00843303">
      <w:pPr>
        <w:rPr>
          <w:rFonts w:asciiTheme="minorHAnsi" w:hAnsiTheme="minorHAnsi" w:cstheme="minorHAnsi"/>
          <w:b/>
          <w:szCs w:val="24"/>
          <w:u w:val="single"/>
        </w:rPr>
      </w:pPr>
      <w:r w:rsidRPr="00116265">
        <w:rPr>
          <w:rFonts w:asciiTheme="minorHAnsi" w:hAnsiTheme="minorHAnsi" w:cstheme="minorHAnsi"/>
          <w:b/>
          <w:szCs w:val="24"/>
          <w:u w:val="single"/>
        </w:rPr>
        <w:t>Personal Electronics Policy</w:t>
      </w:r>
    </w:p>
    <w:p w14:paraId="4757DFB6" w14:textId="77777777" w:rsidR="00843303" w:rsidRPr="00116265" w:rsidRDefault="00843303" w:rsidP="00843303">
      <w:pPr>
        <w:rPr>
          <w:rFonts w:asciiTheme="minorHAnsi" w:hAnsiTheme="minorHAnsi" w:cstheme="minorHAnsi"/>
          <w:szCs w:val="24"/>
        </w:rPr>
      </w:pPr>
      <w:r w:rsidRPr="00116265">
        <w:rPr>
          <w:rFonts w:asciiTheme="minorHAnsi" w:hAnsiTheme="minorHAnsi" w:cstheme="minorHAnsi"/>
          <w:szCs w:val="24"/>
        </w:rPr>
        <w:t xml:space="preserve">Please do not take/make phone calls in class. Step out into the hall if needed. Do not be distracting in class. Do not film/record the instructor in any way (without prior approval) and do not place Mr. Dickson’s image on-line in any form! Cell phones, headphones, ear buds, and other devices not previously approved may </w:t>
      </w:r>
      <w:r w:rsidRPr="00116265">
        <w:rPr>
          <w:rFonts w:asciiTheme="minorHAnsi" w:hAnsiTheme="minorHAnsi" w:cstheme="minorHAnsi"/>
          <w:szCs w:val="24"/>
          <w:u w:val="single"/>
        </w:rPr>
        <w:t>not</w:t>
      </w:r>
      <w:r w:rsidRPr="00116265">
        <w:rPr>
          <w:rFonts w:asciiTheme="minorHAnsi" w:hAnsiTheme="minorHAnsi" w:cstheme="minorHAnsi"/>
          <w:szCs w:val="24"/>
        </w:rPr>
        <w:t xml:space="preserve"> be used during exams. The only device allowed during exams is a calculator.</w:t>
      </w:r>
    </w:p>
    <w:p w14:paraId="7E3614BB" w14:textId="77777777" w:rsidR="00546B8D" w:rsidRDefault="00546B8D" w:rsidP="004F2C1A">
      <w:pPr>
        <w:rPr>
          <w:rFonts w:asciiTheme="minorHAnsi" w:hAnsiTheme="minorHAnsi" w:cstheme="minorHAnsi"/>
          <w:i/>
          <w:szCs w:val="24"/>
        </w:rPr>
      </w:pPr>
    </w:p>
    <w:p w14:paraId="155B2D45" w14:textId="77777777" w:rsidR="00843303" w:rsidRPr="00116265" w:rsidRDefault="00843303" w:rsidP="00843303">
      <w:pPr>
        <w:rPr>
          <w:rFonts w:ascii="Calibri" w:hAnsi="Calibri" w:cs="Calibri"/>
          <w:b/>
          <w:szCs w:val="24"/>
          <w:u w:val="single"/>
        </w:rPr>
      </w:pPr>
      <w:r w:rsidRPr="00116265">
        <w:rPr>
          <w:rFonts w:asciiTheme="minorHAnsi" w:hAnsiTheme="minorHAnsi" w:cstheme="minorHAnsi"/>
          <w:b/>
          <w:szCs w:val="24"/>
          <w:u w:val="single"/>
        </w:rPr>
        <w:t>Contacting Me</w:t>
      </w:r>
    </w:p>
    <w:p w14:paraId="65E4675D" w14:textId="77777777" w:rsidR="00843303" w:rsidRPr="00116265" w:rsidRDefault="00843303" w:rsidP="00843303">
      <w:pPr>
        <w:rPr>
          <w:rFonts w:ascii="Calibri" w:hAnsi="Calibri" w:cs="Calibri"/>
          <w:szCs w:val="24"/>
        </w:rPr>
      </w:pPr>
      <w:r w:rsidRPr="00116265">
        <w:rPr>
          <w:rFonts w:ascii="Calibri" w:hAnsi="Calibri" w:cs="Calibri"/>
          <w:b/>
          <w:szCs w:val="24"/>
        </w:rPr>
        <w:t>In person</w:t>
      </w:r>
      <w:r w:rsidRPr="00116265">
        <w:rPr>
          <w:rFonts w:ascii="Calibri" w:hAnsi="Calibri" w:cs="Calibri"/>
          <w:szCs w:val="24"/>
        </w:rPr>
        <w:t>:</w:t>
      </w:r>
      <w:r w:rsidRPr="00116265">
        <w:rPr>
          <w:rFonts w:ascii="Calibri" w:hAnsi="Calibri" w:cs="Calibri"/>
          <w:color w:val="000000"/>
          <w:szCs w:val="24"/>
          <w:bdr w:val="none" w:sz="0" w:space="0" w:color="auto" w:frame="1"/>
        </w:rPr>
        <w:t xml:space="preserve"> office hours listed on the first page of this syllabus. </w:t>
      </w:r>
      <w:r w:rsidRPr="00116265">
        <w:rPr>
          <w:rFonts w:ascii="Calibri" w:hAnsi="Calibri" w:cs="Calibri"/>
          <w:szCs w:val="24"/>
        </w:rPr>
        <w:t xml:space="preserve">You do not need an appointment to see me during my office hours. If you are unable to meet during my office hours, please email me to set up a mutually convenient time. </w:t>
      </w:r>
    </w:p>
    <w:p w14:paraId="065E3693" w14:textId="77777777" w:rsidR="00843303" w:rsidRPr="00116265" w:rsidRDefault="00843303" w:rsidP="00843303">
      <w:pPr>
        <w:rPr>
          <w:rFonts w:ascii="Calibri" w:hAnsi="Calibri" w:cs="Calibri"/>
          <w:b/>
          <w:szCs w:val="24"/>
          <w:u w:val="single"/>
        </w:rPr>
      </w:pPr>
    </w:p>
    <w:p w14:paraId="67606C6F" w14:textId="77777777" w:rsidR="00843303" w:rsidRDefault="00843303" w:rsidP="00843303">
      <w:pPr>
        <w:rPr>
          <w:rFonts w:ascii="Calibri" w:hAnsi="Calibri" w:cs="Calibri"/>
          <w:szCs w:val="24"/>
        </w:rPr>
      </w:pPr>
      <w:r w:rsidRPr="00116265">
        <w:rPr>
          <w:rFonts w:ascii="Calibri" w:hAnsi="Calibri" w:cs="Calibri"/>
          <w:b/>
          <w:szCs w:val="24"/>
        </w:rPr>
        <w:t>Via Email</w:t>
      </w:r>
      <w:r w:rsidRPr="00116265">
        <w:rPr>
          <w:rFonts w:ascii="Calibri" w:hAnsi="Calibri" w:cs="Calibri"/>
          <w:szCs w:val="24"/>
        </w:rPr>
        <w:t xml:space="preserve">: All email must be sent through your UNT student email address (my.unt.edu) specifically to me at </w:t>
      </w:r>
      <w:r w:rsidRPr="00116265">
        <w:rPr>
          <w:rFonts w:ascii="Calibri" w:hAnsi="Calibri" w:cs="Calibri"/>
          <w:b/>
          <w:i/>
          <w:szCs w:val="24"/>
        </w:rPr>
        <w:t>bryan.dickson@unt.edu</w:t>
      </w:r>
      <w:r w:rsidRPr="00116265">
        <w:rPr>
          <w:rFonts w:ascii="Calibri" w:hAnsi="Calibri" w:cs="Calibri"/>
          <w:szCs w:val="24"/>
        </w:rPr>
        <w:t xml:space="preserve">. Email from any other source or to any other email address is unlikely to make it through UNT filters and will not be answered. </w:t>
      </w:r>
      <w:r w:rsidRPr="00116265">
        <w:rPr>
          <w:rFonts w:ascii="Calibri" w:hAnsi="Calibri" w:cs="Calibri"/>
          <w:szCs w:val="24"/>
          <w:u w:val="single"/>
        </w:rPr>
        <w:t>Please include your name and course in the subject line</w:t>
      </w:r>
      <w:r w:rsidRPr="00116265">
        <w:rPr>
          <w:rFonts w:ascii="Calibri" w:hAnsi="Calibri" w:cs="Calibri"/>
          <w:szCs w:val="24"/>
        </w:rPr>
        <w:t xml:space="preserve">… I have </w:t>
      </w:r>
      <w:r>
        <w:rPr>
          <w:rFonts w:ascii="Calibri" w:hAnsi="Calibri" w:cs="Calibri"/>
          <w:szCs w:val="24"/>
        </w:rPr>
        <w:t>5</w:t>
      </w:r>
      <w:r w:rsidRPr="00116265">
        <w:rPr>
          <w:rFonts w:ascii="Calibri" w:hAnsi="Calibri" w:cs="Calibri"/>
          <w:szCs w:val="24"/>
        </w:rPr>
        <w:t xml:space="preserve">00+ students. </w:t>
      </w:r>
      <w:r w:rsidRPr="00116265">
        <w:rPr>
          <mc:AlternateContent>
            <mc:Choice Requires="w16se">
              <w:rFonts w:ascii="Calibri" w:hAnsi="Calibri" w:cs="Calibri"/>
            </mc:Choice>
            <mc:Fallback>
              <w:rFonts w:ascii="Segoe UI Emoji" w:eastAsia="Segoe UI Emoji" w:hAnsi="Segoe UI Emoji" w:cs="Segoe UI Emoji"/>
            </mc:Fallback>
          </mc:AlternateContent>
          <w:szCs w:val="24"/>
        </w:rPr>
        <mc:AlternateContent>
          <mc:Choice Requires="w16se">
            <w16se:symEx w16se:font="Segoe UI Emoji" w16se:char="1F60A"/>
          </mc:Choice>
          <mc:Fallback>
            <w:t>😊</w:t>
          </mc:Fallback>
        </mc:AlternateContent>
      </w:r>
    </w:p>
    <w:p w14:paraId="4EFE85AD" w14:textId="77777777" w:rsidR="00843303" w:rsidRDefault="00843303" w:rsidP="004F2C1A">
      <w:pPr>
        <w:rPr>
          <w:rFonts w:asciiTheme="minorHAnsi" w:hAnsiTheme="minorHAnsi" w:cstheme="minorHAnsi"/>
          <w:i/>
          <w:szCs w:val="24"/>
        </w:rPr>
      </w:pPr>
    </w:p>
    <w:p w14:paraId="44C167FF" w14:textId="77777777" w:rsidR="00843303" w:rsidRDefault="00843303" w:rsidP="004F2C1A">
      <w:pPr>
        <w:rPr>
          <w:rFonts w:asciiTheme="minorHAnsi" w:hAnsiTheme="minorHAnsi" w:cstheme="minorHAnsi"/>
          <w:i/>
          <w:szCs w:val="24"/>
        </w:rPr>
      </w:pPr>
    </w:p>
    <w:p w14:paraId="3060B871" w14:textId="77777777" w:rsidR="00843303" w:rsidRDefault="00843303" w:rsidP="004F2C1A">
      <w:pPr>
        <w:rPr>
          <w:rFonts w:asciiTheme="minorHAnsi" w:hAnsiTheme="minorHAnsi" w:cstheme="minorHAnsi"/>
          <w:i/>
          <w:szCs w:val="24"/>
        </w:rPr>
      </w:pPr>
    </w:p>
    <w:p w14:paraId="08180EF1" w14:textId="77777777" w:rsidR="00843303" w:rsidRDefault="00843303" w:rsidP="004F2C1A">
      <w:pPr>
        <w:rPr>
          <w:rFonts w:asciiTheme="minorHAnsi" w:hAnsiTheme="minorHAnsi" w:cstheme="minorHAnsi"/>
          <w:i/>
          <w:szCs w:val="24"/>
        </w:rPr>
      </w:pPr>
    </w:p>
    <w:p w14:paraId="495C50F9" w14:textId="77777777" w:rsidR="00843303" w:rsidRDefault="00843303" w:rsidP="004F2C1A">
      <w:pPr>
        <w:rPr>
          <w:rFonts w:asciiTheme="minorHAnsi" w:hAnsiTheme="minorHAnsi" w:cstheme="minorHAnsi"/>
          <w:i/>
          <w:szCs w:val="24"/>
        </w:rPr>
      </w:pPr>
    </w:p>
    <w:p w14:paraId="0216C6E1" w14:textId="77777777" w:rsidR="00546B8D" w:rsidRDefault="00546B8D" w:rsidP="004F2C1A">
      <w:pPr>
        <w:rPr>
          <w:rFonts w:asciiTheme="minorHAnsi" w:hAnsiTheme="minorHAnsi" w:cstheme="minorHAnsi"/>
          <w:i/>
          <w:szCs w:val="24"/>
        </w:rPr>
      </w:pPr>
    </w:p>
    <w:p w14:paraId="7EA8F810" w14:textId="77777777" w:rsidR="005007D0" w:rsidRDefault="005007D0" w:rsidP="004F2C1A">
      <w:pPr>
        <w:rPr>
          <w:rFonts w:asciiTheme="minorHAnsi" w:hAnsiTheme="minorHAnsi" w:cstheme="minorHAnsi"/>
          <w:i/>
          <w:szCs w:val="24"/>
        </w:rPr>
      </w:pPr>
    </w:p>
    <w:p w14:paraId="0F5BC835" w14:textId="77777777" w:rsidR="00546B8D" w:rsidRPr="00A33A68" w:rsidRDefault="00546B8D" w:rsidP="004F2C1A">
      <w:pPr>
        <w:rPr>
          <w:rFonts w:asciiTheme="minorHAnsi" w:hAnsiTheme="minorHAnsi" w:cstheme="minorHAnsi"/>
          <w:i/>
          <w:szCs w:val="24"/>
        </w:rPr>
      </w:pPr>
    </w:p>
    <w:p w14:paraId="2CAECE47" w14:textId="77777777" w:rsidR="00546B8D" w:rsidRPr="00072588" w:rsidRDefault="00546B8D" w:rsidP="00546B8D">
      <w:pPr>
        <w:tabs>
          <w:tab w:val="center" w:pos="5220"/>
        </w:tabs>
        <w:jc w:val="center"/>
        <w:rPr>
          <w:rFonts w:asciiTheme="minorHAnsi" w:hAnsiTheme="minorHAnsi" w:cstheme="minorHAnsi"/>
          <w:b/>
          <w:szCs w:val="24"/>
        </w:rPr>
      </w:pPr>
      <w:r w:rsidRPr="00072588">
        <w:rPr>
          <w:rFonts w:asciiTheme="minorHAnsi" w:hAnsiTheme="minorHAnsi" w:cstheme="minorHAnsi"/>
          <w:b/>
          <w:sz w:val="28"/>
          <w:szCs w:val="28"/>
        </w:rPr>
        <w:lastRenderedPageBreak/>
        <w:t>COURSE CALENDAR</w:t>
      </w:r>
    </w:p>
    <w:p w14:paraId="492C4445" w14:textId="77777777" w:rsidR="00546B8D" w:rsidRDefault="00546B8D" w:rsidP="00546B8D">
      <w:pPr>
        <w:rPr>
          <w:rFonts w:ascii="Calibri" w:hAnsi="Calibri" w:cs="Calibri"/>
          <w:b/>
          <w:szCs w:val="24"/>
          <w:u w:val="single"/>
        </w:rPr>
      </w:pPr>
    </w:p>
    <w:tbl>
      <w:tblPr>
        <w:tblStyle w:val="TableGrid"/>
        <w:tblW w:w="0" w:type="auto"/>
        <w:tblLook w:val="04A0" w:firstRow="1" w:lastRow="0" w:firstColumn="1" w:lastColumn="0" w:noHBand="0" w:noVBand="1"/>
      </w:tblPr>
      <w:tblGrid>
        <w:gridCol w:w="1705"/>
        <w:gridCol w:w="9085"/>
      </w:tblGrid>
      <w:tr w:rsidR="00546B8D" w:rsidRPr="00072588" w14:paraId="47CB3432" w14:textId="77777777" w:rsidTr="005174A4">
        <w:tc>
          <w:tcPr>
            <w:tcW w:w="1705" w:type="dxa"/>
          </w:tcPr>
          <w:p w14:paraId="4243FA09" w14:textId="77777777" w:rsidR="00546B8D" w:rsidRPr="000F275E" w:rsidRDefault="00546B8D" w:rsidP="005174A4">
            <w:pPr>
              <w:tabs>
                <w:tab w:val="center" w:pos="5220"/>
              </w:tabs>
              <w:rPr>
                <w:rFonts w:asciiTheme="minorHAnsi" w:hAnsiTheme="minorHAnsi" w:cstheme="minorHAnsi"/>
                <w:b/>
                <w:sz w:val="25"/>
                <w:szCs w:val="25"/>
              </w:rPr>
            </w:pPr>
            <w:r w:rsidRPr="000F275E">
              <w:rPr>
                <w:rFonts w:asciiTheme="minorHAnsi" w:hAnsiTheme="minorHAnsi" w:cstheme="minorHAnsi"/>
                <w:b/>
                <w:sz w:val="25"/>
                <w:szCs w:val="25"/>
              </w:rPr>
              <w:t>Class Week</w:t>
            </w:r>
          </w:p>
        </w:tc>
        <w:tc>
          <w:tcPr>
            <w:tcW w:w="9085" w:type="dxa"/>
          </w:tcPr>
          <w:p w14:paraId="44DC057C" w14:textId="77777777" w:rsidR="00546B8D" w:rsidRPr="000F275E" w:rsidRDefault="00546B8D" w:rsidP="005174A4">
            <w:pPr>
              <w:tabs>
                <w:tab w:val="center" w:pos="5220"/>
              </w:tabs>
              <w:rPr>
                <w:rFonts w:asciiTheme="minorHAnsi" w:hAnsiTheme="minorHAnsi" w:cstheme="minorHAnsi"/>
                <w:b/>
                <w:sz w:val="25"/>
                <w:szCs w:val="25"/>
              </w:rPr>
            </w:pPr>
            <w:r w:rsidRPr="000F275E">
              <w:rPr>
                <w:rFonts w:asciiTheme="minorHAnsi" w:hAnsiTheme="minorHAnsi" w:cstheme="minorHAnsi"/>
                <w:b/>
                <w:sz w:val="25"/>
                <w:szCs w:val="25"/>
              </w:rPr>
              <w:t>Text Material Covered:</w:t>
            </w:r>
          </w:p>
        </w:tc>
      </w:tr>
      <w:tr w:rsidR="00546B8D" w:rsidRPr="00072588" w14:paraId="2FD48E76" w14:textId="77777777" w:rsidTr="005174A4">
        <w:tc>
          <w:tcPr>
            <w:tcW w:w="1705" w:type="dxa"/>
          </w:tcPr>
          <w:p w14:paraId="599E4D4F"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w:t>
            </w:r>
          </w:p>
          <w:p w14:paraId="2908C62A" w14:textId="0B257BCD"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Aug 1</w:t>
            </w:r>
            <w:r>
              <w:rPr>
                <w:rFonts w:asciiTheme="minorHAnsi" w:hAnsiTheme="minorHAnsi" w:cstheme="minorHAnsi"/>
                <w:sz w:val="25"/>
                <w:szCs w:val="25"/>
              </w:rPr>
              <w:t>7</w:t>
            </w:r>
            <w:r w:rsidRPr="000F275E">
              <w:rPr>
                <w:rFonts w:asciiTheme="minorHAnsi" w:hAnsiTheme="minorHAnsi" w:cstheme="minorHAnsi"/>
                <w:sz w:val="25"/>
                <w:szCs w:val="25"/>
              </w:rPr>
              <w:t xml:space="preserve"> - 2</w:t>
            </w:r>
            <w:r>
              <w:rPr>
                <w:rFonts w:asciiTheme="minorHAnsi" w:hAnsiTheme="minorHAnsi" w:cstheme="minorHAnsi"/>
                <w:sz w:val="25"/>
                <w:szCs w:val="25"/>
              </w:rPr>
              <w:t>1</w:t>
            </w:r>
          </w:p>
        </w:tc>
        <w:tc>
          <w:tcPr>
            <w:tcW w:w="9085" w:type="dxa"/>
          </w:tcPr>
          <w:p w14:paraId="50A6F367" w14:textId="77777777" w:rsidR="00546B8D" w:rsidRPr="007A7460"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Chap 1 Economic Methods and Models</w:t>
            </w:r>
            <w:r>
              <w:rPr>
                <w:rFonts w:asciiTheme="minorHAnsi" w:hAnsiTheme="minorHAnsi" w:cstheme="minorHAnsi"/>
                <w:sz w:val="25"/>
                <w:szCs w:val="25"/>
              </w:rPr>
              <w:t xml:space="preserve"> + </w:t>
            </w:r>
            <w:r w:rsidRPr="00097AA7">
              <w:rPr>
                <w:rFonts w:asciiTheme="minorHAnsi" w:hAnsiTheme="minorHAnsi" w:cstheme="minorHAnsi"/>
                <w:sz w:val="25"/>
                <w:szCs w:val="25"/>
              </w:rPr>
              <w:t>Chap 2 Addressing Scarcity</w:t>
            </w:r>
          </w:p>
        </w:tc>
      </w:tr>
      <w:tr w:rsidR="00546B8D" w:rsidRPr="00072588" w14:paraId="445BB45A" w14:textId="77777777" w:rsidTr="005174A4">
        <w:tc>
          <w:tcPr>
            <w:tcW w:w="1705" w:type="dxa"/>
          </w:tcPr>
          <w:p w14:paraId="086A08C2"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2</w:t>
            </w:r>
          </w:p>
          <w:p w14:paraId="66DE9D51" w14:textId="00565F33"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Aug 2</w:t>
            </w:r>
            <w:r>
              <w:rPr>
                <w:rFonts w:asciiTheme="minorHAnsi" w:hAnsiTheme="minorHAnsi" w:cstheme="minorHAnsi"/>
                <w:sz w:val="25"/>
                <w:szCs w:val="25"/>
              </w:rPr>
              <w:t>4</w:t>
            </w:r>
            <w:r w:rsidRPr="000F275E">
              <w:rPr>
                <w:rFonts w:asciiTheme="minorHAnsi" w:hAnsiTheme="minorHAnsi" w:cstheme="minorHAnsi"/>
                <w:sz w:val="25"/>
                <w:szCs w:val="25"/>
              </w:rPr>
              <w:t xml:space="preserve"> - 2</w:t>
            </w:r>
            <w:r>
              <w:rPr>
                <w:rFonts w:asciiTheme="minorHAnsi" w:hAnsiTheme="minorHAnsi" w:cstheme="minorHAnsi"/>
                <w:sz w:val="25"/>
                <w:szCs w:val="25"/>
              </w:rPr>
              <w:t>8</w:t>
            </w:r>
          </w:p>
        </w:tc>
        <w:tc>
          <w:tcPr>
            <w:tcW w:w="9085" w:type="dxa"/>
          </w:tcPr>
          <w:p w14:paraId="05461807"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Chap 2 Addressing Scarcity</w:t>
            </w:r>
            <w:r>
              <w:rPr>
                <w:rFonts w:asciiTheme="minorHAnsi" w:hAnsiTheme="minorHAnsi" w:cstheme="minorHAnsi"/>
                <w:sz w:val="25"/>
                <w:szCs w:val="25"/>
              </w:rPr>
              <w:t xml:space="preserve"> + </w:t>
            </w:r>
            <w:r w:rsidRPr="00097AA7">
              <w:rPr>
                <w:rFonts w:asciiTheme="minorHAnsi" w:hAnsiTheme="minorHAnsi" w:cstheme="minorHAnsi"/>
                <w:sz w:val="25"/>
                <w:szCs w:val="25"/>
              </w:rPr>
              <w:t>Chap 4 The Supply and Demand Model</w:t>
            </w:r>
          </w:p>
          <w:p w14:paraId="6D1471B9" w14:textId="0EEB3422" w:rsidR="00546B8D" w:rsidRPr="000F275E" w:rsidRDefault="00546B8D" w:rsidP="00546B8D">
            <w:pPr>
              <w:pStyle w:val="ListParagraph"/>
              <w:widowControl/>
              <w:numPr>
                <w:ilvl w:val="0"/>
                <w:numId w:val="4"/>
              </w:numPr>
              <w:rPr>
                <w:rFonts w:asciiTheme="minorHAnsi" w:hAnsiTheme="minorHAnsi" w:cstheme="minorHAnsi"/>
                <w:sz w:val="25"/>
                <w:szCs w:val="25"/>
              </w:rPr>
            </w:pPr>
            <w:r>
              <w:rPr>
                <w:rFonts w:asciiTheme="minorHAnsi" w:hAnsiTheme="minorHAnsi" w:cstheme="minorHAnsi"/>
                <w:sz w:val="25"/>
                <w:szCs w:val="25"/>
              </w:rPr>
              <w:t>Chapters 1 &amp; 2 Homework</w:t>
            </w:r>
            <w:r w:rsidRPr="000F275E">
              <w:rPr>
                <w:rFonts w:asciiTheme="minorHAnsi" w:hAnsiTheme="minorHAnsi" w:cstheme="minorHAnsi"/>
                <w:sz w:val="25"/>
                <w:szCs w:val="25"/>
              </w:rPr>
              <w:t xml:space="preserve"> </w:t>
            </w:r>
            <w:r>
              <w:rPr>
                <w:rFonts w:asciiTheme="minorHAnsi" w:hAnsiTheme="minorHAnsi" w:cstheme="minorHAnsi"/>
                <w:sz w:val="25"/>
                <w:szCs w:val="25"/>
              </w:rPr>
              <w:t xml:space="preserve">(TopHat 1.1, 2.1) </w:t>
            </w:r>
            <w:r w:rsidRPr="000F275E">
              <w:rPr>
                <w:rFonts w:asciiTheme="minorHAnsi" w:hAnsiTheme="minorHAnsi" w:cstheme="minorHAnsi"/>
                <w:sz w:val="25"/>
                <w:szCs w:val="25"/>
              </w:rPr>
              <w:t xml:space="preserve">due </w:t>
            </w:r>
            <w:r w:rsidRPr="00097AA7">
              <w:rPr>
                <w:rFonts w:asciiTheme="minorHAnsi" w:hAnsiTheme="minorHAnsi" w:cstheme="minorHAnsi"/>
                <w:b/>
                <w:bCs/>
                <w:sz w:val="25"/>
                <w:szCs w:val="25"/>
              </w:rPr>
              <w:t>Friday</w:t>
            </w:r>
            <w:r w:rsidRPr="000F275E">
              <w:rPr>
                <w:rFonts w:asciiTheme="minorHAnsi" w:hAnsiTheme="minorHAnsi" w:cstheme="minorHAnsi"/>
                <w:b/>
                <w:bCs/>
                <w:sz w:val="25"/>
                <w:szCs w:val="25"/>
              </w:rPr>
              <w:t xml:space="preserve"> 8/2</w:t>
            </w:r>
            <w:r w:rsidR="00FE019A">
              <w:rPr>
                <w:rFonts w:asciiTheme="minorHAnsi" w:hAnsiTheme="minorHAnsi" w:cstheme="minorHAnsi"/>
                <w:b/>
                <w:bCs/>
                <w:sz w:val="25"/>
                <w:szCs w:val="25"/>
              </w:rPr>
              <w:t>8</w:t>
            </w:r>
          </w:p>
        </w:tc>
      </w:tr>
      <w:tr w:rsidR="00546B8D" w:rsidRPr="00072588" w14:paraId="5CCF5929" w14:textId="77777777" w:rsidTr="005174A4">
        <w:tc>
          <w:tcPr>
            <w:tcW w:w="1705" w:type="dxa"/>
          </w:tcPr>
          <w:p w14:paraId="0D22BB23"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3</w:t>
            </w:r>
          </w:p>
          <w:p w14:paraId="0871EA69" w14:textId="219DC2A2" w:rsidR="00546B8D" w:rsidRPr="000F275E" w:rsidRDefault="00546B8D" w:rsidP="005174A4">
            <w:pPr>
              <w:tabs>
                <w:tab w:val="center" w:pos="5220"/>
              </w:tabs>
              <w:rPr>
                <w:rFonts w:asciiTheme="minorHAnsi" w:hAnsiTheme="minorHAnsi" w:cstheme="minorHAnsi"/>
                <w:sz w:val="25"/>
                <w:szCs w:val="25"/>
              </w:rPr>
            </w:pPr>
            <w:r>
              <w:rPr>
                <w:rFonts w:asciiTheme="minorHAnsi" w:hAnsiTheme="minorHAnsi" w:cstheme="minorHAnsi"/>
                <w:sz w:val="25"/>
                <w:szCs w:val="25"/>
              </w:rPr>
              <w:t>Aug</w:t>
            </w:r>
            <w:r w:rsidRPr="000F275E">
              <w:rPr>
                <w:rFonts w:asciiTheme="minorHAnsi" w:hAnsiTheme="minorHAnsi" w:cstheme="minorHAnsi"/>
                <w:sz w:val="25"/>
                <w:szCs w:val="25"/>
              </w:rPr>
              <w:t xml:space="preserve"> </w:t>
            </w:r>
            <w:r>
              <w:rPr>
                <w:rFonts w:asciiTheme="minorHAnsi" w:hAnsiTheme="minorHAnsi" w:cstheme="minorHAnsi"/>
                <w:sz w:val="25"/>
                <w:szCs w:val="25"/>
              </w:rPr>
              <w:t>3</w:t>
            </w:r>
            <w:r w:rsidRPr="000F275E">
              <w:rPr>
                <w:rFonts w:asciiTheme="minorHAnsi" w:hAnsiTheme="minorHAnsi" w:cstheme="minorHAnsi"/>
                <w:sz w:val="25"/>
                <w:szCs w:val="25"/>
              </w:rPr>
              <w:t>1</w:t>
            </w:r>
            <w:r>
              <w:rPr>
                <w:rFonts w:asciiTheme="minorHAnsi" w:hAnsiTheme="minorHAnsi" w:cstheme="minorHAnsi"/>
                <w:sz w:val="25"/>
                <w:szCs w:val="25"/>
              </w:rPr>
              <w:t>–Sep 4</w:t>
            </w:r>
          </w:p>
        </w:tc>
        <w:tc>
          <w:tcPr>
            <w:tcW w:w="9085" w:type="dxa"/>
          </w:tcPr>
          <w:p w14:paraId="153A7692"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Chap 4 The Supply and Demand Model</w:t>
            </w:r>
            <w:r>
              <w:rPr>
                <w:rFonts w:asciiTheme="minorHAnsi" w:hAnsiTheme="minorHAnsi" w:cstheme="minorHAnsi"/>
                <w:sz w:val="25"/>
                <w:szCs w:val="25"/>
              </w:rPr>
              <w:t xml:space="preserve"> + </w:t>
            </w:r>
            <w:r w:rsidRPr="00097AA7">
              <w:rPr>
                <w:rFonts w:asciiTheme="minorHAnsi" w:hAnsiTheme="minorHAnsi" w:cstheme="minorHAnsi"/>
                <w:sz w:val="25"/>
                <w:szCs w:val="25"/>
              </w:rPr>
              <w:t>Chap 5 Unemployment and Inflation</w:t>
            </w:r>
          </w:p>
          <w:p w14:paraId="7562727F" w14:textId="55650A3F" w:rsidR="00546B8D" w:rsidRPr="000F275E" w:rsidRDefault="00546B8D" w:rsidP="00546B8D">
            <w:pPr>
              <w:pStyle w:val="ListParagraph"/>
              <w:widowControl/>
              <w:numPr>
                <w:ilvl w:val="0"/>
                <w:numId w:val="4"/>
              </w:numPr>
              <w:tabs>
                <w:tab w:val="center" w:pos="5220"/>
              </w:tabs>
              <w:rPr>
                <w:rFonts w:asciiTheme="minorHAnsi" w:hAnsiTheme="minorHAnsi" w:cstheme="minorHAnsi"/>
                <w:sz w:val="25"/>
                <w:szCs w:val="25"/>
              </w:rPr>
            </w:pPr>
            <w:r>
              <w:rPr>
                <w:rFonts w:asciiTheme="minorHAnsi" w:hAnsiTheme="minorHAnsi" w:cstheme="minorHAnsi"/>
                <w:sz w:val="25"/>
                <w:szCs w:val="25"/>
              </w:rPr>
              <w:t>Chapter 4 Homework</w:t>
            </w:r>
            <w:r w:rsidRPr="000F275E">
              <w:rPr>
                <w:rFonts w:asciiTheme="minorHAnsi" w:hAnsiTheme="minorHAnsi" w:cstheme="minorHAnsi"/>
                <w:sz w:val="25"/>
                <w:szCs w:val="25"/>
              </w:rPr>
              <w:t xml:space="preserve"> </w:t>
            </w:r>
            <w:r>
              <w:rPr>
                <w:rFonts w:asciiTheme="minorHAnsi" w:hAnsiTheme="minorHAnsi" w:cstheme="minorHAnsi"/>
                <w:sz w:val="25"/>
                <w:szCs w:val="25"/>
              </w:rPr>
              <w:t xml:space="preserve">(TopHat 4.1) </w:t>
            </w:r>
            <w:r w:rsidRPr="000F275E">
              <w:rPr>
                <w:rFonts w:asciiTheme="minorHAnsi" w:hAnsiTheme="minorHAnsi" w:cstheme="minorHAnsi"/>
                <w:sz w:val="25"/>
                <w:szCs w:val="25"/>
              </w:rPr>
              <w:t xml:space="preserve">due </w:t>
            </w:r>
            <w:r w:rsidRPr="00097AA7">
              <w:rPr>
                <w:rFonts w:asciiTheme="minorHAnsi" w:hAnsiTheme="minorHAnsi" w:cstheme="minorHAnsi"/>
                <w:b/>
                <w:bCs/>
                <w:sz w:val="25"/>
                <w:szCs w:val="25"/>
              </w:rPr>
              <w:t>Friday</w:t>
            </w:r>
            <w:r w:rsidRPr="000F275E">
              <w:rPr>
                <w:rFonts w:asciiTheme="minorHAnsi" w:hAnsiTheme="minorHAnsi" w:cstheme="minorHAnsi"/>
                <w:b/>
                <w:bCs/>
                <w:sz w:val="25"/>
                <w:szCs w:val="25"/>
              </w:rPr>
              <w:t xml:space="preserve"> </w:t>
            </w:r>
            <w:r>
              <w:rPr>
                <w:rFonts w:asciiTheme="minorHAnsi" w:hAnsiTheme="minorHAnsi" w:cstheme="minorHAnsi"/>
                <w:b/>
                <w:bCs/>
                <w:sz w:val="25"/>
                <w:szCs w:val="25"/>
              </w:rPr>
              <w:t>9</w:t>
            </w:r>
            <w:r w:rsidRPr="000F275E">
              <w:rPr>
                <w:rFonts w:asciiTheme="minorHAnsi" w:hAnsiTheme="minorHAnsi" w:cstheme="minorHAnsi"/>
                <w:b/>
                <w:bCs/>
                <w:sz w:val="25"/>
                <w:szCs w:val="25"/>
              </w:rPr>
              <w:t>/</w:t>
            </w:r>
            <w:r w:rsidR="004B2DBC">
              <w:rPr>
                <w:rFonts w:asciiTheme="minorHAnsi" w:hAnsiTheme="minorHAnsi" w:cstheme="minorHAnsi"/>
                <w:b/>
                <w:bCs/>
                <w:sz w:val="25"/>
                <w:szCs w:val="25"/>
              </w:rPr>
              <w:t>4</w:t>
            </w:r>
          </w:p>
        </w:tc>
      </w:tr>
      <w:tr w:rsidR="00546B8D" w:rsidRPr="00072588" w14:paraId="6FEBBA5A" w14:textId="77777777" w:rsidTr="005174A4">
        <w:tc>
          <w:tcPr>
            <w:tcW w:w="1705" w:type="dxa"/>
          </w:tcPr>
          <w:p w14:paraId="199C70CF"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4</w:t>
            </w:r>
          </w:p>
          <w:p w14:paraId="21A072CB" w14:textId="7BDD5525"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 xml:space="preserve">Sep </w:t>
            </w:r>
            <w:r w:rsidR="00565BB2">
              <w:rPr>
                <w:rFonts w:asciiTheme="minorHAnsi" w:hAnsiTheme="minorHAnsi" w:cstheme="minorHAnsi"/>
                <w:sz w:val="25"/>
                <w:szCs w:val="25"/>
              </w:rPr>
              <w:t>7</w:t>
            </w:r>
            <w:r w:rsidRPr="000F275E">
              <w:rPr>
                <w:rFonts w:asciiTheme="minorHAnsi" w:hAnsiTheme="minorHAnsi" w:cstheme="minorHAnsi"/>
                <w:sz w:val="25"/>
                <w:szCs w:val="25"/>
              </w:rPr>
              <w:t xml:space="preserve"> - 1</w:t>
            </w:r>
            <w:r w:rsidR="00565BB2">
              <w:rPr>
                <w:rFonts w:asciiTheme="minorHAnsi" w:hAnsiTheme="minorHAnsi" w:cstheme="minorHAnsi"/>
                <w:sz w:val="25"/>
                <w:szCs w:val="25"/>
              </w:rPr>
              <w:t>1</w:t>
            </w:r>
          </w:p>
        </w:tc>
        <w:tc>
          <w:tcPr>
            <w:tcW w:w="9085" w:type="dxa"/>
          </w:tcPr>
          <w:p w14:paraId="23609510"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Chap 5 Unemployment and Inflation</w:t>
            </w:r>
            <w:r>
              <w:rPr>
                <w:rFonts w:asciiTheme="minorHAnsi" w:hAnsiTheme="minorHAnsi" w:cstheme="minorHAnsi"/>
                <w:sz w:val="25"/>
                <w:szCs w:val="25"/>
              </w:rPr>
              <w:t xml:space="preserve"> + </w:t>
            </w:r>
            <w:r w:rsidRPr="000C4EC9">
              <w:rPr>
                <w:rFonts w:asciiTheme="minorHAnsi" w:hAnsiTheme="minorHAnsi" w:cstheme="minorHAnsi"/>
                <w:sz w:val="25"/>
                <w:szCs w:val="25"/>
              </w:rPr>
              <w:t>Chap 6 Income and Output</w:t>
            </w:r>
          </w:p>
          <w:p w14:paraId="4B434CF2" w14:textId="5CD1C348" w:rsidR="00546B8D" w:rsidRPr="000F275E" w:rsidRDefault="00546B8D" w:rsidP="00546B8D">
            <w:pPr>
              <w:pStyle w:val="ListParagraph"/>
              <w:widowControl/>
              <w:numPr>
                <w:ilvl w:val="0"/>
                <w:numId w:val="5"/>
              </w:numPr>
              <w:tabs>
                <w:tab w:val="center" w:pos="5220"/>
              </w:tabs>
              <w:rPr>
                <w:rFonts w:asciiTheme="minorHAnsi" w:hAnsiTheme="minorHAnsi" w:cstheme="minorHAnsi"/>
                <w:sz w:val="25"/>
                <w:szCs w:val="25"/>
              </w:rPr>
            </w:pPr>
            <w:r>
              <w:rPr>
                <w:rFonts w:asciiTheme="minorHAnsi" w:hAnsiTheme="minorHAnsi" w:cstheme="minorHAnsi"/>
                <w:sz w:val="25"/>
                <w:szCs w:val="25"/>
              </w:rPr>
              <w:t>Chapters 5 &amp; 6 Homework</w:t>
            </w:r>
            <w:r w:rsidRPr="000F275E">
              <w:rPr>
                <w:rFonts w:asciiTheme="minorHAnsi" w:hAnsiTheme="minorHAnsi" w:cstheme="minorHAnsi"/>
                <w:sz w:val="25"/>
                <w:szCs w:val="25"/>
              </w:rPr>
              <w:t xml:space="preserve"> </w:t>
            </w:r>
            <w:r>
              <w:rPr>
                <w:rFonts w:asciiTheme="minorHAnsi" w:hAnsiTheme="minorHAnsi" w:cstheme="minorHAnsi"/>
                <w:sz w:val="25"/>
                <w:szCs w:val="25"/>
              </w:rPr>
              <w:t xml:space="preserve">(TopHat 5.1 &amp; 6.1) </w:t>
            </w:r>
            <w:r w:rsidRPr="000F275E">
              <w:rPr>
                <w:rFonts w:asciiTheme="minorHAnsi" w:hAnsiTheme="minorHAnsi" w:cstheme="minorHAnsi"/>
                <w:sz w:val="25"/>
                <w:szCs w:val="25"/>
              </w:rPr>
              <w:t xml:space="preserve">due </w:t>
            </w:r>
            <w:r w:rsidRPr="00097AA7">
              <w:rPr>
                <w:rFonts w:asciiTheme="minorHAnsi" w:hAnsiTheme="minorHAnsi" w:cstheme="minorHAnsi"/>
                <w:b/>
                <w:bCs/>
                <w:sz w:val="25"/>
                <w:szCs w:val="25"/>
              </w:rPr>
              <w:t>Friday</w:t>
            </w:r>
            <w:r w:rsidRPr="000F275E">
              <w:rPr>
                <w:rFonts w:asciiTheme="minorHAnsi" w:hAnsiTheme="minorHAnsi" w:cstheme="minorHAnsi"/>
                <w:b/>
                <w:bCs/>
                <w:sz w:val="25"/>
                <w:szCs w:val="25"/>
              </w:rPr>
              <w:t xml:space="preserve"> </w:t>
            </w:r>
            <w:r>
              <w:rPr>
                <w:rFonts w:asciiTheme="minorHAnsi" w:hAnsiTheme="minorHAnsi" w:cstheme="minorHAnsi"/>
                <w:b/>
                <w:bCs/>
                <w:sz w:val="25"/>
                <w:szCs w:val="25"/>
              </w:rPr>
              <w:t>9</w:t>
            </w:r>
            <w:r w:rsidRPr="000F275E">
              <w:rPr>
                <w:rFonts w:asciiTheme="minorHAnsi" w:hAnsiTheme="minorHAnsi" w:cstheme="minorHAnsi"/>
                <w:b/>
                <w:bCs/>
                <w:sz w:val="25"/>
                <w:szCs w:val="25"/>
              </w:rPr>
              <w:t>/</w:t>
            </w:r>
            <w:r>
              <w:rPr>
                <w:rFonts w:asciiTheme="minorHAnsi" w:hAnsiTheme="minorHAnsi" w:cstheme="minorHAnsi"/>
                <w:b/>
                <w:bCs/>
                <w:sz w:val="25"/>
                <w:szCs w:val="25"/>
              </w:rPr>
              <w:t>1</w:t>
            </w:r>
            <w:r w:rsidR="004B2DBC">
              <w:rPr>
                <w:rFonts w:asciiTheme="minorHAnsi" w:hAnsiTheme="minorHAnsi" w:cstheme="minorHAnsi"/>
                <w:b/>
                <w:bCs/>
                <w:sz w:val="25"/>
                <w:szCs w:val="25"/>
              </w:rPr>
              <w:t>1</w:t>
            </w:r>
          </w:p>
        </w:tc>
      </w:tr>
      <w:tr w:rsidR="00546B8D" w:rsidRPr="00072588" w14:paraId="19B72B00" w14:textId="77777777" w:rsidTr="005174A4">
        <w:tc>
          <w:tcPr>
            <w:tcW w:w="1705" w:type="dxa"/>
          </w:tcPr>
          <w:p w14:paraId="4158F1C0"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5</w:t>
            </w:r>
          </w:p>
          <w:p w14:paraId="0C3F31B0" w14:textId="4B15DA5F"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Sep 1</w:t>
            </w:r>
            <w:r w:rsidR="00565BB2">
              <w:rPr>
                <w:rFonts w:asciiTheme="minorHAnsi" w:hAnsiTheme="minorHAnsi" w:cstheme="minorHAnsi"/>
                <w:sz w:val="25"/>
                <w:szCs w:val="25"/>
              </w:rPr>
              <w:t>4</w:t>
            </w:r>
            <w:r w:rsidRPr="000F275E">
              <w:rPr>
                <w:rFonts w:asciiTheme="minorHAnsi" w:hAnsiTheme="minorHAnsi" w:cstheme="minorHAnsi"/>
                <w:sz w:val="25"/>
                <w:szCs w:val="25"/>
              </w:rPr>
              <w:t xml:space="preserve"> - 1</w:t>
            </w:r>
            <w:r w:rsidR="00565BB2">
              <w:rPr>
                <w:rFonts w:asciiTheme="minorHAnsi" w:hAnsiTheme="minorHAnsi" w:cstheme="minorHAnsi"/>
                <w:sz w:val="25"/>
                <w:szCs w:val="25"/>
              </w:rPr>
              <w:t>8</w:t>
            </w:r>
          </w:p>
        </w:tc>
        <w:tc>
          <w:tcPr>
            <w:tcW w:w="9085" w:type="dxa"/>
          </w:tcPr>
          <w:p w14:paraId="6F61E5BB" w14:textId="366576C1" w:rsidR="00546B8D" w:rsidRPr="00097AA7" w:rsidRDefault="00546B8D" w:rsidP="005174A4">
            <w:pPr>
              <w:tabs>
                <w:tab w:val="center" w:pos="5220"/>
              </w:tabs>
              <w:rPr>
                <w:rFonts w:asciiTheme="minorHAnsi" w:hAnsiTheme="minorHAnsi" w:cstheme="minorHAnsi"/>
                <w:b/>
                <w:sz w:val="25"/>
                <w:szCs w:val="25"/>
              </w:rPr>
            </w:pPr>
            <w:r w:rsidRPr="00097AA7">
              <w:rPr>
                <w:rFonts w:asciiTheme="minorHAnsi" w:hAnsiTheme="minorHAnsi" w:cstheme="minorHAnsi"/>
                <w:b/>
                <w:sz w:val="25"/>
                <w:szCs w:val="25"/>
              </w:rPr>
              <w:t xml:space="preserve">Exam 1: </w:t>
            </w:r>
            <w:r w:rsidR="004B2DBC">
              <w:rPr>
                <w:rFonts w:asciiTheme="minorHAnsi" w:hAnsiTheme="minorHAnsi" w:cstheme="minorHAnsi"/>
                <w:b/>
                <w:sz w:val="25"/>
                <w:szCs w:val="25"/>
              </w:rPr>
              <w:t>Thur</w:t>
            </w:r>
            <w:r w:rsidRPr="00097AA7">
              <w:rPr>
                <w:rFonts w:asciiTheme="minorHAnsi" w:hAnsiTheme="minorHAnsi" w:cstheme="minorHAnsi"/>
                <w:b/>
                <w:sz w:val="25"/>
                <w:szCs w:val="25"/>
              </w:rPr>
              <w:t>sday, September 1</w:t>
            </w:r>
            <w:r>
              <w:rPr>
                <w:rFonts w:asciiTheme="minorHAnsi" w:hAnsiTheme="minorHAnsi" w:cstheme="minorHAnsi"/>
                <w:b/>
                <w:sz w:val="25"/>
                <w:szCs w:val="25"/>
              </w:rPr>
              <w:t>7th (Chapters 1, 2, 4, 5, and 6)</w:t>
            </w:r>
          </w:p>
        </w:tc>
      </w:tr>
      <w:tr w:rsidR="00546B8D" w:rsidRPr="00072588" w14:paraId="4B2C34EF" w14:textId="77777777" w:rsidTr="005174A4">
        <w:tc>
          <w:tcPr>
            <w:tcW w:w="1705" w:type="dxa"/>
          </w:tcPr>
          <w:p w14:paraId="22F9606A"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6</w:t>
            </w:r>
          </w:p>
          <w:p w14:paraId="53F48BF0" w14:textId="719CF3C5"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Sep 2</w:t>
            </w:r>
            <w:r w:rsidR="00565BB2">
              <w:rPr>
                <w:rFonts w:asciiTheme="minorHAnsi" w:hAnsiTheme="minorHAnsi" w:cstheme="minorHAnsi"/>
                <w:sz w:val="25"/>
                <w:szCs w:val="25"/>
              </w:rPr>
              <w:t>1</w:t>
            </w:r>
            <w:r w:rsidRPr="000F275E">
              <w:rPr>
                <w:rFonts w:asciiTheme="minorHAnsi" w:hAnsiTheme="minorHAnsi" w:cstheme="minorHAnsi"/>
                <w:sz w:val="25"/>
                <w:szCs w:val="25"/>
              </w:rPr>
              <w:t xml:space="preserve"> - 2</w:t>
            </w:r>
            <w:r w:rsidR="00565BB2">
              <w:rPr>
                <w:rFonts w:asciiTheme="minorHAnsi" w:hAnsiTheme="minorHAnsi" w:cstheme="minorHAnsi"/>
                <w:sz w:val="25"/>
                <w:szCs w:val="25"/>
              </w:rPr>
              <w:t>5</w:t>
            </w:r>
          </w:p>
        </w:tc>
        <w:tc>
          <w:tcPr>
            <w:tcW w:w="9085" w:type="dxa"/>
          </w:tcPr>
          <w:p w14:paraId="67A95053"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 xml:space="preserve">Chap </w:t>
            </w:r>
            <w:r>
              <w:rPr>
                <w:rFonts w:asciiTheme="minorHAnsi" w:hAnsiTheme="minorHAnsi" w:cstheme="minorHAnsi"/>
                <w:sz w:val="25"/>
                <w:szCs w:val="25"/>
              </w:rPr>
              <w:t>7</w:t>
            </w:r>
            <w:r w:rsidRPr="00097AA7">
              <w:rPr>
                <w:rFonts w:asciiTheme="minorHAnsi" w:hAnsiTheme="minorHAnsi" w:cstheme="minorHAnsi"/>
                <w:sz w:val="25"/>
                <w:szCs w:val="25"/>
              </w:rPr>
              <w:t xml:space="preserve"> </w:t>
            </w:r>
            <w:r w:rsidRPr="00CC072C">
              <w:rPr>
                <w:rFonts w:asciiTheme="minorHAnsi" w:hAnsiTheme="minorHAnsi" w:cstheme="minorHAnsi"/>
                <w:sz w:val="25"/>
                <w:szCs w:val="25"/>
              </w:rPr>
              <w:t>Aggregate Demand and Aggregate Supply</w:t>
            </w:r>
          </w:p>
          <w:p w14:paraId="657B6DB2" w14:textId="52FC497A" w:rsidR="00546B8D" w:rsidRPr="000F275E" w:rsidRDefault="00546B8D" w:rsidP="00546B8D">
            <w:pPr>
              <w:pStyle w:val="ListParagraph"/>
              <w:widowControl/>
              <w:numPr>
                <w:ilvl w:val="0"/>
                <w:numId w:val="5"/>
              </w:numPr>
              <w:rPr>
                <w:rFonts w:asciiTheme="minorHAnsi" w:hAnsiTheme="minorHAnsi" w:cstheme="minorHAnsi"/>
                <w:sz w:val="25"/>
                <w:szCs w:val="25"/>
              </w:rPr>
            </w:pPr>
            <w:r>
              <w:rPr>
                <w:rFonts w:asciiTheme="minorHAnsi" w:hAnsiTheme="minorHAnsi" w:cstheme="minorHAnsi"/>
                <w:sz w:val="25"/>
                <w:szCs w:val="25"/>
              </w:rPr>
              <w:t>Chapter 7 Homework</w:t>
            </w:r>
            <w:r w:rsidRPr="000F275E">
              <w:rPr>
                <w:rFonts w:asciiTheme="minorHAnsi" w:hAnsiTheme="minorHAnsi" w:cstheme="minorHAnsi"/>
                <w:sz w:val="25"/>
                <w:szCs w:val="25"/>
              </w:rPr>
              <w:t xml:space="preserve"> </w:t>
            </w:r>
            <w:r>
              <w:rPr>
                <w:rFonts w:asciiTheme="minorHAnsi" w:hAnsiTheme="minorHAnsi" w:cstheme="minorHAnsi"/>
                <w:sz w:val="25"/>
                <w:szCs w:val="25"/>
              </w:rPr>
              <w:t xml:space="preserve">(TopHat 7.1) </w:t>
            </w:r>
            <w:r w:rsidRPr="000F275E">
              <w:rPr>
                <w:rFonts w:asciiTheme="minorHAnsi" w:hAnsiTheme="minorHAnsi" w:cstheme="minorHAnsi"/>
                <w:sz w:val="25"/>
                <w:szCs w:val="25"/>
              </w:rPr>
              <w:t xml:space="preserve">due </w:t>
            </w:r>
            <w:r w:rsidRPr="00097AA7">
              <w:rPr>
                <w:rFonts w:asciiTheme="minorHAnsi" w:hAnsiTheme="minorHAnsi" w:cstheme="minorHAnsi"/>
                <w:b/>
                <w:bCs/>
                <w:sz w:val="25"/>
                <w:szCs w:val="25"/>
              </w:rPr>
              <w:t>Friday</w:t>
            </w:r>
            <w:r w:rsidRPr="000F275E">
              <w:rPr>
                <w:rFonts w:asciiTheme="minorHAnsi" w:hAnsiTheme="minorHAnsi" w:cstheme="minorHAnsi"/>
                <w:b/>
                <w:bCs/>
                <w:sz w:val="25"/>
                <w:szCs w:val="25"/>
              </w:rPr>
              <w:t xml:space="preserve"> </w:t>
            </w:r>
            <w:r>
              <w:rPr>
                <w:rFonts w:asciiTheme="minorHAnsi" w:hAnsiTheme="minorHAnsi" w:cstheme="minorHAnsi"/>
                <w:b/>
                <w:bCs/>
                <w:sz w:val="25"/>
                <w:szCs w:val="25"/>
              </w:rPr>
              <w:t>9</w:t>
            </w:r>
            <w:r w:rsidRPr="000F275E">
              <w:rPr>
                <w:rFonts w:asciiTheme="minorHAnsi" w:hAnsiTheme="minorHAnsi" w:cstheme="minorHAnsi"/>
                <w:b/>
                <w:bCs/>
                <w:sz w:val="25"/>
                <w:szCs w:val="25"/>
              </w:rPr>
              <w:t>/</w:t>
            </w:r>
            <w:r>
              <w:rPr>
                <w:rFonts w:asciiTheme="minorHAnsi" w:hAnsiTheme="minorHAnsi" w:cstheme="minorHAnsi"/>
                <w:b/>
                <w:bCs/>
                <w:sz w:val="25"/>
                <w:szCs w:val="25"/>
              </w:rPr>
              <w:t>2</w:t>
            </w:r>
            <w:r w:rsidR="004B2DBC">
              <w:rPr>
                <w:rFonts w:asciiTheme="minorHAnsi" w:hAnsiTheme="minorHAnsi" w:cstheme="minorHAnsi"/>
                <w:b/>
                <w:bCs/>
                <w:sz w:val="25"/>
                <w:szCs w:val="25"/>
              </w:rPr>
              <w:t>5</w:t>
            </w:r>
          </w:p>
        </w:tc>
      </w:tr>
      <w:tr w:rsidR="00546B8D" w:rsidRPr="00072588" w14:paraId="578B04B6" w14:textId="77777777" w:rsidTr="005174A4">
        <w:tc>
          <w:tcPr>
            <w:tcW w:w="1705" w:type="dxa"/>
          </w:tcPr>
          <w:p w14:paraId="79F7848B"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7</w:t>
            </w:r>
          </w:p>
          <w:p w14:paraId="27A4D2E4" w14:textId="6BA285B4"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Sep 2</w:t>
            </w:r>
            <w:r w:rsidR="003529A7">
              <w:rPr>
                <w:rFonts w:asciiTheme="minorHAnsi" w:hAnsiTheme="minorHAnsi" w:cstheme="minorHAnsi"/>
                <w:sz w:val="25"/>
                <w:szCs w:val="25"/>
              </w:rPr>
              <w:t>8</w:t>
            </w:r>
            <w:r w:rsidRPr="000F275E">
              <w:rPr>
                <w:rFonts w:asciiTheme="minorHAnsi" w:hAnsiTheme="minorHAnsi" w:cstheme="minorHAnsi"/>
                <w:sz w:val="25"/>
                <w:szCs w:val="25"/>
              </w:rPr>
              <w:t xml:space="preserve"> – Oct </w:t>
            </w:r>
            <w:r w:rsidR="003529A7">
              <w:rPr>
                <w:rFonts w:asciiTheme="minorHAnsi" w:hAnsiTheme="minorHAnsi" w:cstheme="minorHAnsi"/>
                <w:sz w:val="25"/>
                <w:szCs w:val="25"/>
              </w:rPr>
              <w:t>2</w:t>
            </w:r>
          </w:p>
        </w:tc>
        <w:tc>
          <w:tcPr>
            <w:tcW w:w="9085" w:type="dxa"/>
          </w:tcPr>
          <w:p w14:paraId="793B3B2F"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 xml:space="preserve">Chap </w:t>
            </w:r>
            <w:r>
              <w:rPr>
                <w:rFonts w:asciiTheme="minorHAnsi" w:hAnsiTheme="minorHAnsi" w:cstheme="minorHAnsi"/>
                <w:sz w:val="25"/>
                <w:szCs w:val="25"/>
              </w:rPr>
              <w:t>8</w:t>
            </w:r>
            <w:r w:rsidRPr="00097AA7">
              <w:rPr>
                <w:rFonts w:asciiTheme="minorHAnsi" w:hAnsiTheme="minorHAnsi" w:cstheme="minorHAnsi"/>
                <w:sz w:val="25"/>
                <w:szCs w:val="25"/>
              </w:rPr>
              <w:t xml:space="preserve"> </w:t>
            </w:r>
            <w:r w:rsidRPr="00CC072C">
              <w:rPr>
                <w:rFonts w:asciiTheme="minorHAnsi" w:hAnsiTheme="minorHAnsi" w:cstheme="minorHAnsi"/>
                <w:sz w:val="25"/>
                <w:szCs w:val="25"/>
              </w:rPr>
              <w:t>Introduction to the Classical Model</w:t>
            </w:r>
          </w:p>
          <w:p w14:paraId="705A696A" w14:textId="77CFC5E3" w:rsidR="00546B8D" w:rsidRPr="000F275E" w:rsidRDefault="00546B8D" w:rsidP="005174A4">
            <w:pPr>
              <w:rPr>
                <w:rFonts w:asciiTheme="minorHAnsi" w:hAnsiTheme="minorHAnsi" w:cstheme="minorHAnsi"/>
                <w:b/>
                <w:sz w:val="25"/>
                <w:szCs w:val="25"/>
              </w:rPr>
            </w:pPr>
            <w:r>
              <w:rPr>
                <w:rFonts w:asciiTheme="minorHAnsi" w:hAnsiTheme="minorHAnsi" w:cstheme="minorHAnsi"/>
                <w:sz w:val="25"/>
                <w:szCs w:val="25"/>
              </w:rPr>
              <w:t>Chapter 8 Homework</w:t>
            </w:r>
            <w:r w:rsidRPr="000F275E">
              <w:rPr>
                <w:rFonts w:asciiTheme="minorHAnsi" w:hAnsiTheme="minorHAnsi" w:cstheme="minorHAnsi"/>
                <w:sz w:val="25"/>
                <w:szCs w:val="25"/>
              </w:rPr>
              <w:t xml:space="preserve"> </w:t>
            </w:r>
            <w:r>
              <w:rPr>
                <w:rFonts w:asciiTheme="minorHAnsi" w:hAnsiTheme="minorHAnsi" w:cstheme="minorHAnsi"/>
                <w:sz w:val="25"/>
                <w:szCs w:val="25"/>
              </w:rPr>
              <w:t xml:space="preserve">(TopHat 8.1) </w:t>
            </w:r>
            <w:r w:rsidRPr="000F275E">
              <w:rPr>
                <w:rFonts w:asciiTheme="minorHAnsi" w:hAnsiTheme="minorHAnsi" w:cstheme="minorHAnsi"/>
                <w:sz w:val="25"/>
                <w:szCs w:val="25"/>
              </w:rPr>
              <w:t xml:space="preserve">due </w:t>
            </w:r>
            <w:r w:rsidRPr="00097AA7">
              <w:rPr>
                <w:rFonts w:asciiTheme="minorHAnsi" w:hAnsiTheme="minorHAnsi" w:cstheme="minorHAnsi"/>
                <w:b/>
                <w:bCs/>
                <w:sz w:val="25"/>
                <w:szCs w:val="25"/>
              </w:rPr>
              <w:t>Friday</w:t>
            </w:r>
            <w:r w:rsidRPr="000F275E">
              <w:rPr>
                <w:rFonts w:asciiTheme="minorHAnsi" w:hAnsiTheme="minorHAnsi" w:cstheme="minorHAnsi"/>
                <w:b/>
                <w:bCs/>
                <w:sz w:val="25"/>
                <w:szCs w:val="25"/>
              </w:rPr>
              <w:t xml:space="preserve"> </w:t>
            </w:r>
            <w:r>
              <w:rPr>
                <w:rFonts w:asciiTheme="minorHAnsi" w:hAnsiTheme="minorHAnsi" w:cstheme="minorHAnsi"/>
                <w:b/>
                <w:bCs/>
                <w:sz w:val="25"/>
                <w:szCs w:val="25"/>
              </w:rPr>
              <w:t>10</w:t>
            </w:r>
            <w:r w:rsidRPr="000F275E">
              <w:rPr>
                <w:rFonts w:asciiTheme="minorHAnsi" w:hAnsiTheme="minorHAnsi" w:cstheme="minorHAnsi"/>
                <w:b/>
                <w:bCs/>
                <w:sz w:val="25"/>
                <w:szCs w:val="25"/>
              </w:rPr>
              <w:t>/</w:t>
            </w:r>
            <w:r w:rsidR="004B2DBC">
              <w:rPr>
                <w:rFonts w:asciiTheme="minorHAnsi" w:hAnsiTheme="minorHAnsi" w:cstheme="minorHAnsi"/>
                <w:b/>
                <w:bCs/>
                <w:sz w:val="25"/>
                <w:szCs w:val="25"/>
              </w:rPr>
              <w:t>2</w:t>
            </w:r>
          </w:p>
        </w:tc>
      </w:tr>
      <w:tr w:rsidR="00546B8D" w:rsidRPr="00072588" w14:paraId="2D16239C" w14:textId="77777777" w:rsidTr="005174A4">
        <w:tc>
          <w:tcPr>
            <w:tcW w:w="1705" w:type="dxa"/>
          </w:tcPr>
          <w:p w14:paraId="0B40A80A"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8</w:t>
            </w:r>
          </w:p>
          <w:p w14:paraId="4A7B4D04" w14:textId="2A57CE3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 xml:space="preserve">Oct </w:t>
            </w:r>
            <w:r w:rsidR="003529A7">
              <w:rPr>
                <w:rFonts w:asciiTheme="minorHAnsi" w:hAnsiTheme="minorHAnsi" w:cstheme="minorHAnsi"/>
                <w:sz w:val="25"/>
                <w:szCs w:val="25"/>
              </w:rPr>
              <w:t>5</w:t>
            </w:r>
            <w:r w:rsidRPr="000F275E">
              <w:rPr>
                <w:rFonts w:asciiTheme="minorHAnsi" w:hAnsiTheme="minorHAnsi" w:cstheme="minorHAnsi"/>
                <w:sz w:val="25"/>
                <w:szCs w:val="25"/>
              </w:rPr>
              <w:t xml:space="preserve"> - </w:t>
            </w:r>
            <w:r w:rsidR="003529A7">
              <w:rPr>
                <w:rFonts w:asciiTheme="minorHAnsi" w:hAnsiTheme="minorHAnsi" w:cstheme="minorHAnsi"/>
                <w:sz w:val="25"/>
                <w:szCs w:val="25"/>
              </w:rPr>
              <w:t>9</w:t>
            </w:r>
          </w:p>
        </w:tc>
        <w:tc>
          <w:tcPr>
            <w:tcW w:w="9085" w:type="dxa"/>
          </w:tcPr>
          <w:p w14:paraId="774673EF"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 xml:space="preserve">Chap </w:t>
            </w:r>
            <w:r>
              <w:rPr>
                <w:rFonts w:asciiTheme="minorHAnsi" w:hAnsiTheme="minorHAnsi" w:cstheme="minorHAnsi"/>
                <w:sz w:val="25"/>
                <w:szCs w:val="25"/>
              </w:rPr>
              <w:t>9</w:t>
            </w:r>
            <w:r w:rsidRPr="00097AA7">
              <w:rPr>
                <w:rFonts w:asciiTheme="minorHAnsi" w:hAnsiTheme="minorHAnsi" w:cstheme="minorHAnsi"/>
                <w:sz w:val="25"/>
                <w:szCs w:val="25"/>
              </w:rPr>
              <w:t xml:space="preserve"> </w:t>
            </w:r>
            <w:r w:rsidRPr="00CC072C">
              <w:rPr>
                <w:rFonts w:asciiTheme="minorHAnsi" w:hAnsiTheme="minorHAnsi" w:cstheme="minorHAnsi"/>
                <w:sz w:val="25"/>
                <w:szCs w:val="25"/>
              </w:rPr>
              <w:t xml:space="preserve">Introduction to the </w:t>
            </w:r>
            <w:r w:rsidRPr="005B1AF7">
              <w:rPr>
                <w:rFonts w:asciiTheme="minorHAnsi" w:hAnsiTheme="minorHAnsi" w:cstheme="minorHAnsi"/>
                <w:sz w:val="25"/>
                <w:szCs w:val="25"/>
              </w:rPr>
              <w:t xml:space="preserve">Keynesian </w:t>
            </w:r>
            <w:r w:rsidRPr="00CC072C">
              <w:rPr>
                <w:rFonts w:asciiTheme="minorHAnsi" w:hAnsiTheme="minorHAnsi" w:cstheme="minorHAnsi"/>
                <w:sz w:val="25"/>
                <w:szCs w:val="25"/>
              </w:rPr>
              <w:t>Model</w:t>
            </w:r>
          </w:p>
          <w:p w14:paraId="64DA7DBA" w14:textId="3EC02F15" w:rsidR="00546B8D" w:rsidRPr="000F275E" w:rsidRDefault="00546B8D" w:rsidP="00546B8D">
            <w:pPr>
              <w:pStyle w:val="ListParagraph"/>
              <w:widowControl/>
              <w:numPr>
                <w:ilvl w:val="0"/>
                <w:numId w:val="6"/>
              </w:numPr>
              <w:rPr>
                <w:rFonts w:asciiTheme="minorHAnsi" w:hAnsiTheme="minorHAnsi" w:cstheme="minorHAnsi"/>
                <w:sz w:val="25"/>
                <w:szCs w:val="25"/>
              </w:rPr>
            </w:pPr>
            <w:r>
              <w:rPr>
                <w:rFonts w:asciiTheme="minorHAnsi" w:hAnsiTheme="minorHAnsi" w:cstheme="minorHAnsi"/>
                <w:sz w:val="25"/>
                <w:szCs w:val="25"/>
              </w:rPr>
              <w:t>Chapter 9 Homework</w:t>
            </w:r>
            <w:r w:rsidRPr="000F275E">
              <w:rPr>
                <w:rFonts w:asciiTheme="minorHAnsi" w:hAnsiTheme="minorHAnsi" w:cstheme="minorHAnsi"/>
                <w:sz w:val="25"/>
                <w:szCs w:val="25"/>
              </w:rPr>
              <w:t xml:space="preserve"> </w:t>
            </w:r>
            <w:r>
              <w:rPr>
                <w:rFonts w:asciiTheme="minorHAnsi" w:hAnsiTheme="minorHAnsi" w:cstheme="minorHAnsi"/>
                <w:sz w:val="25"/>
                <w:szCs w:val="25"/>
              </w:rPr>
              <w:t xml:space="preserve">(TopHat 9.1) </w:t>
            </w:r>
            <w:r w:rsidRPr="000F275E">
              <w:rPr>
                <w:rFonts w:asciiTheme="minorHAnsi" w:hAnsiTheme="minorHAnsi" w:cstheme="minorHAnsi"/>
                <w:sz w:val="25"/>
                <w:szCs w:val="25"/>
              </w:rPr>
              <w:t xml:space="preserve">due </w:t>
            </w:r>
            <w:r w:rsidRPr="00097AA7">
              <w:rPr>
                <w:rFonts w:asciiTheme="minorHAnsi" w:hAnsiTheme="minorHAnsi" w:cstheme="minorHAnsi"/>
                <w:b/>
                <w:bCs/>
                <w:sz w:val="25"/>
                <w:szCs w:val="25"/>
              </w:rPr>
              <w:t>Friday</w:t>
            </w:r>
            <w:r w:rsidRPr="000F275E">
              <w:rPr>
                <w:rFonts w:asciiTheme="minorHAnsi" w:hAnsiTheme="minorHAnsi" w:cstheme="minorHAnsi"/>
                <w:b/>
                <w:bCs/>
                <w:sz w:val="25"/>
                <w:szCs w:val="25"/>
              </w:rPr>
              <w:t xml:space="preserve"> </w:t>
            </w:r>
            <w:r>
              <w:rPr>
                <w:rFonts w:asciiTheme="minorHAnsi" w:hAnsiTheme="minorHAnsi" w:cstheme="minorHAnsi"/>
                <w:b/>
                <w:bCs/>
                <w:sz w:val="25"/>
                <w:szCs w:val="25"/>
              </w:rPr>
              <w:t>10</w:t>
            </w:r>
            <w:r w:rsidRPr="000F275E">
              <w:rPr>
                <w:rFonts w:asciiTheme="minorHAnsi" w:hAnsiTheme="minorHAnsi" w:cstheme="minorHAnsi"/>
                <w:b/>
                <w:bCs/>
                <w:sz w:val="25"/>
                <w:szCs w:val="25"/>
              </w:rPr>
              <w:t>/</w:t>
            </w:r>
            <w:r w:rsidR="004B2DBC">
              <w:rPr>
                <w:rFonts w:asciiTheme="minorHAnsi" w:hAnsiTheme="minorHAnsi" w:cstheme="minorHAnsi"/>
                <w:b/>
                <w:bCs/>
                <w:sz w:val="25"/>
                <w:szCs w:val="25"/>
              </w:rPr>
              <w:t>9</w:t>
            </w:r>
          </w:p>
        </w:tc>
      </w:tr>
      <w:tr w:rsidR="00546B8D" w:rsidRPr="00072588" w14:paraId="6EE11AC9" w14:textId="77777777" w:rsidTr="005174A4">
        <w:tc>
          <w:tcPr>
            <w:tcW w:w="1705" w:type="dxa"/>
          </w:tcPr>
          <w:p w14:paraId="4560E5BF"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9</w:t>
            </w:r>
          </w:p>
          <w:p w14:paraId="315AB491" w14:textId="45EC3E6A"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Oct 1</w:t>
            </w:r>
            <w:r w:rsidR="003529A7">
              <w:rPr>
                <w:rFonts w:asciiTheme="minorHAnsi" w:hAnsiTheme="minorHAnsi" w:cstheme="minorHAnsi"/>
                <w:sz w:val="25"/>
                <w:szCs w:val="25"/>
              </w:rPr>
              <w:t>2</w:t>
            </w:r>
            <w:r w:rsidRPr="000F275E">
              <w:rPr>
                <w:rFonts w:asciiTheme="minorHAnsi" w:hAnsiTheme="minorHAnsi" w:cstheme="minorHAnsi"/>
                <w:sz w:val="25"/>
                <w:szCs w:val="25"/>
              </w:rPr>
              <w:t xml:space="preserve"> - 1</w:t>
            </w:r>
            <w:r w:rsidR="003529A7">
              <w:rPr>
                <w:rFonts w:asciiTheme="minorHAnsi" w:hAnsiTheme="minorHAnsi" w:cstheme="minorHAnsi"/>
                <w:sz w:val="25"/>
                <w:szCs w:val="25"/>
              </w:rPr>
              <w:t>6</w:t>
            </w:r>
          </w:p>
        </w:tc>
        <w:tc>
          <w:tcPr>
            <w:tcW w:w="9085" w:type="dxa"/>
          </w:tcPr>
          <w:p w14:paraId="7FCDF2E4"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 xml:space="preserve">Chap </w:t>
            </w:r>
            <w:r>
              <w:rPr>
                <w:rFonts w:asciiTheme="minorHAnsi" w:hAnsiTheme="minorHAnsi" w:cstheme="minorHAnsi"/>
                <w:sz w:val="25"/>
                <w:szCs w:val="25"/>
              </w:rPr>
              <w:t>10</w:t>
            </w:r>
            <w:r w:rsidRPr="00097AA7">
              <w:rPr>
                <w:rFonts w:asciiTheme="minorHAnsi" w:hAnsiTheme="minorHAnsi" w:cstheme="minorHAnsi"/>
                <w:sz w:val="25"/>
                <w:szCs w:val="25"/>
              </w:rPr>
              <w:t xml:space="preserve"> </w:t>
            </w:r>
            <w:r w:rsidRPr="005B1AF7">
              <w:rPr>
                <w:rFonts w:asciiTheme="minorHAnsi" w:hAnsiTheme="minorHAnsi" w:cstheme="minorHAnsi"/>
                <w:sz w:val="25"/>
                <w:szCs w:val="25"/>
              </w:rPr>
              <w:t>Government in the Macroeconomy: Fiscal Policy</w:t>
            </w:r>
          </w:p>
          <w:p w14:paraId="1AEC1B54" w14:textId="07100667" w:rsidR="00546B8D" w:rsidRPr="00EA2E48" w:rsidRDefault="00546B8D" w:rsidP="00546B8D">
            <w:pPr>
              <w:pStyle w:val="ListParagraph"/>
              <w:widowControl/>
              <w:numPr>
                <w:ilvl w:val="0"/>
                <w:numId w:val="6"/>
              </w:numPr>
              <w:tabs>
                <w:tab w:val="center" w:pos="5220"/>
              </w:tabs>
              <w:rPr>
                <w:rFonts w:asciiTheme="minorHAnsi" w:hAnsiTheme="minorHAnsi" w:cstheme="minorHAnsi"/>
                <w:b/>
                <w:bCs/>
                <w:sz w:val="25"/>
                <w:szCs w:val="25"/>
              </w:rPr>
            </w:pPr>
            <w:r w:rsidRPr="00EA2E48">
              <w:rPr>
                <w:rFonts w:asciiTheme="minorHAnsi" w:hAnsiTheme="minorHAnsi" w:cstheme="minorHAnsi"/>
                <w:sz w:val="25"/>
                <w:szCs w:val="25"/>
              </w:rPr>
              <w:t>Chapter 10 Homework (TopHat</w:t>
            </w:r>
            <w:r>
              <w:rPr>
                <w:rFonts w:asciiTheme="minorHAnsi" w:hAnsiTheme="minorHAnsi" w:cstheme="minorHAnsi"/>
                <w:sz w:val="25"/>
                <w:szCs w:val="25"/>
              </w:rPr>
              <w:t xml:space="preserve"> 10.1</w:t>
            </w:r>
            <w:r w:rsidRPr="00EA2E48">
              <w:rPr>
                <w:rFonts w:asciiTheme="minorHAnsi" w:hAnsiTheme="minorHAnsi" w:cstheme="minorHAnsi"/>
                <w:sz w:val="25"/>
                <w:szCs w:val="25"/>
              </w:rPr>
              <w:t xml:space="preserve">) due </w:t>
            </w:r>
            <w:r w:rsidRPr="00EA2E48">
              <w:rPr>
                <w:rFonts w:asciiTheme="minorHAnsi" w:hAnsiTheme="minorHAnsi" w:cstheme="minorHAnsi"/>
                <w:b/>
                <w:bCs/>
                <w:sz w:val="25"/>
                <w:szCs w:val="25"/>
              </w:rPr>
              <w:t>Friday 10/1</w:t>
            </w:r>
            <w:r w:rsidR="004B2DBC">
              <w:rPr>
                <w:rFonts w:asciiTheme="minorHAnsi" w:hAnsiTheme="minorHAnsi" w:cstheme="minorHAnsi"/>
                <w:b/>
                <w:bCs/>
                <w:sz w:val="25"/>
                <w:szCs w:val="25"/>
              </w:rPr>
              <w:t>6</w:t>
            </w:r>
          </w:p>
        </w:tc>
      </w:tr>
      <w:tr w:rsidR="00546B8D" w:rsidRPr="00072588" w14:paraId="1CED8651" w14:textId="77777777" w:rsidTr="005174A4">
        <w:tc>
          <w:tcPr>
            <w:tcW w:w="1705" w:type="dxa"/>
          </w:tcPr>
          <w:p w14:paraId="4CCD96D7"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10</w:t>
            </w:r>
          </w:p>
          <w:p w14:paraId="06209FD5" w14:textId="5CB52551"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 xml:space="preserve">Oct </w:t>
            </w:r>
            <w:r w:rsidR="003529A7">
              <w:rPr>
                <w:rFonts w:asciiTheme="minorHAnsi" w:hAnsiTheme="minorHAnsi" w:cstheme="minorHAnsi"/>
                <w:sz w:val="25"/>
                <w:szCs w:val="25"/>
              </w:rPr>
              <w:t>19</w:t>
            </w:r>
            <w:r w:rsidRPr="000F275E">
              <w:rPr>
                <w:rFonts w:asciiTheme="minorHAnsi" w:hAnsiTheme="minorHAnsi" w:cstheme="minorHAnsi"/>
                <w:sz w:val="25"/>
                <w:szCs w:val="25"/>
              </w:rPr>
              <w:t xml:space="preserve"> - 2</w:t>
            </w:r>
            <w:r w:rsidR="003529A7">
              <w:rPr>
                <w:rFonts w:asciiTheme="minorHAnsi" w:hAnsiTheme="minorHAnsi" w:cstheme="minorHAnsi"/>
                <w:sz w:val="25"/>
                <w:szCs w:val="25"/>
              </w:rPr>
              <w:t>3</w:t>
            </w:r>
          </w:p>
        </w:tc>
        <w:tc>
          <w:tcPr>
            <w:tcW w:w="9085" w:type="dxa"/>
          </w:tcPr>
          <w:p w14:paraId="2188ECB4" w14:textId="1391410B" w:rsidR="00546B8D" w:rsidRPr="007C2CE4" w:rsidRDefault="00546B8D" w:rsidP="005174A4">
            <w:pPr>
              <w:tabs>
                <w:tab w:val="center" w:pos="5220"/>
              </w:tabs>
              <w:rPr>
                <w:rFonts w:asciiTheme="minorHAnsi" w:hAnsiTheme="minorHAnsi" w:cstheme="minorHAnsi"/>
                <w:b/>
                <w:sz w:val="25"/>
                <w:szCs w:val="25"/>
              </w:rPr>
            </w:pPr>
            <w:r w:rsidRPr="00097AA7">
              <w:rPr>
                <w:rFonts w:asciiTheme="minorHAnsi" w:hAnsiTheme="minorHAnsi" w:cstheme="minorHAnsi"/>
                <w:b/>
                <w:sz w:val="25"/>
                <w:szCs w:val="25"/>
              </w:rPr>
              <w:t xml:space="preserve">Exam </w:t>
            </w:r>
            <w:r>
              <w:rPr>
                <w:rFonts w:asciiTheme="minorHAnsi" w:hAnsiTheme="minorHAnsi" w:cstheme="minorHAnsi"/>
                <w:b/>
                <w:sz w:val="25"/>
                <w:szCs w:val="25"/>
              </w:rPr>
              <w:t>2</w:t>
            </w:r>
            <w:r w:rsidRPr="00097AA7">
              <w:rPr>
                <w:rFonts w:asciiTheme="minorHAnsi" w:hAnsiTheme="minorHAnsi" w:cstheme="minorHAnsi"/>
                <w:b/>
                <w:sz w:val="25"/>
                <w:szCs w:val="25"/>
              </w:rPr>
              <w:t xml:space="preserve">: </w:t>
            </w:r>
            <w:r w:rsidR="004B2DBC">
              <w:rPr>
                <w:rFonts w:asciiTheme="minorHAnsi" w:hAnsiTheme="minorHAnsi" w:cstheme="minorHAnsi"/>
                <w:b/>
                <w:sz w:val="25"/>
                <w:szCs w:val="25"/>
              </w:rPr>
              <w:t>Thur</w:t>
            </w:r>
            <w:r w:rsidRPr="00097AA7">
              <w:rPr>
                <w:rFonts w:asciiTheme="minorHAnsi" w:hAnsiTheme="minorHAnsi" w:cstheme="minorHAnsi"/>
                <w:b/>
                <w:sz w:val="25"/>
                <w:szCs w:val="25"/>
              </w:rPr>
              <w:t xml:space="preserve">sday, </w:t>
            </w:r>
            <w:r>
              <w:rPr>
                <w:rFonts w:asciiTheme="minorHAnsi" w:hAnsiTheme="minorHAnsi" w:cstheme="minorHAnsi"/>
                <w:b/>
                <w:sz w:val="25"/>
                <w:szCs w:val="25"/>
              </w:rPr>
              <w:t>October</w:t>
            </w:r>
            <w:r w:rsidRPr="00097AA7">
              <w:rPr>
                <w:rFonts w:asciiTheme="minorHAnsi" w:hAnsiTheme="minorHAnsi" w:cstheme="minorHAnsi"/>
                <w:b/>
                <w:sz w:val="25"/>
                <w:szCs w:val="25"/>
              </w:rPr>
              <w:t xml:space="preserve"> </w:t>
            </w:r>
            <w:r>
              <w:rPr>
                <w:rFonts w:asciiTheme="minorHAnsi" w:hAnsiTheme="minorHAnsi" w:cstheme="minorHAnsi"/>
                <w:b/>
                <w:sz w:val="25"/>
                <w:szCs w:val="25"/>
              </w:rPr>
              <w:t>22nd (Chapters 7-10)</w:t>
            </w:r>
          </w:p>
        </w:tc>
      </w:tr>
      <w:tr w:rsidR="00546B8D" w:rsidRPr="00072588" w14:paraId="4809C8C2" w14:textId="77777777" w:rsidTr="005174A4">
        <w:tc>
          <w:tcPr>
            <w:tcW w:w="1705" w:type="dxa"/>
          </w:tcPr>
          <w:p w14:paraId="5F468B7E"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11</w:t>
            </w:r>
          </w:p>
          <w:p w14:paraId="30625836" w14:textId="6956C965"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Oct 2</w:t>
            </w:r>
            <w:r w:rsidR="003529A7">
              <w:rPr>
                <w:rFonts w:asciiTheme="minorHAnsi" w:hAnsiTheme="minorHAnsi" w:cstheme="minorHAnsi"/>
                <w:sz w:val="25"/>
                <w:szCs w:val="25"/>
              </w:rPr>
              <w:t>6</w:t>
            </w:r>
            <w:r w:rsidRPr="000F275E">
              <w:rPr>
                <w:rFonts w:asciiTheme="minorHAnsi" w:hAnsiTheme="minorHAnsi" w:cstheme="minorHAnsi"/>
                <w:sz w:val="25"/>
                <w:szCs w:val="25"/>
              </w:rPr>
              <w:t xml:space="preserve"> - 3</w:t>
            </w:r>
            <w:r w:rsidR="003529A7">
              <w:rPr>
                <w:rFonts w:asciiTheme="minorHAnsi" w:hAnsiTheme="minorHAnsi" w:cstheme="minorHAnsi"/>
                <w:sz w:val="25"/>
                <w:szCs w:val="25"/>
              </w:rPr>
              <w:t>0</w:t>
            </w:r>
          </w:p>
        </w:tc>
        <w:tc>
          <w:tcPr>
            <w:tcW w:w="9085" w:type="dxa"/>
          </w:tcPr>
          <w:p w14:paraId="47DED7A0"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 xml:space="preserve">Chap </w:t>
            </w:r>
            <w:r>
              <w:rPr>
                <w:rFonts w:asciiTheme="minorHAnsi" w:hAnsiTheme="minorHAnsi" w:cstheme="minorHAnsi"/>
                <w:sz w:val="25"/>
                <w:szCs w:val="25"/>
              </w:rPr>
              <w:t>11</w:t>
            </w:r>
            <w:r w:rsidRPr="00097AA7">
              <w:rPr>
                <w:rFonts w:asciiTheme="minorHAnsi" w:hAnsiTheme="minorHAnsi" w:cstheme="minorHAnsi"/>
                <w:sz w:val="25"/>
                <w:szCs w:val="25"/>
              </w:rPr>
              <w:t xml:space="preserve"> </w:t>
            </w:r>
            <w:r w:rsidRPr="00FB5613">
              <w:rPr>
                <w:rFonts w:asciiTheme="minorHAnsi" w:hAnsiTheme="minorHAnsi" w:cstheme="minorHAnsi"/>
                <w:sz w:val="25"/>
                <w:szCs w:val="25"/>
              </w:rPr>
              <w:t>Money, Banks, and Interest Rates</w:t>
            </w:r>
          </w:p>
          <w:p w14:paraId="4B02DDF4" w14:textId="50EB1241" w:rsidR="00546B8D" w:rsidRPr="00EA2E48" w:rsidRDefault="00546B8D" w:rsidP="00546B8D">
            <w:pPr>
              <w:pStyle w:val="ListParagraph"/>
              <w:widowControl/>
              <w:numPr>
                <w:ilvl w:val="0"/>
                <w:numId w:val="6"/>
              </w:numPr>
              <w:tabs>
                <w:tab w:val="center" w:pos="5220"/>
              </w:tabs>
              <w:rPr>
                <w:rFonts w:asciiTheme="minorHAnsi" w:hAnsiTheme="minorHAnsi" w:cstheme="minorHAnsi"/>
                <w:sz w:val="25"/>
                <w:szCs w:val="25"/>
              </w:rPr>
            </w:pPr>
            <w:r w:rsidRPr="00EA2E48">
              <w:rPr>
                <w:rFonts w:asciiTheme="minorHAnsi" w:hAnsiTheme="minorHAnsi" w:cstheme="minorHAnsi"/>
                <w:sz w:val="25"/>
                <w:szCs w:val="25"/>
              </w:rPr>
              <w:t>Chapter 11 Homework (TopHat</w:t>
            </w:r>
            <w:r>
              <w:rPr>
                <w:rFonts w:asciiTheme="minorHAnsi" w:hAnsiTheme="minorHAnsi" w:cstheme="minorHAnsi"/>
                <w:sz w:val="25"/>
                <w:szCs w:val="25"/>
              </w:rPr>
              <w:t xml:space="preserve"> 11.1</w:t>
            </w:r>
            <w:r w:rsidRPr="00EA2E48">
              <w:rPr>
                <w:rFonts w:asciiTheme="minorHAnsi" w:hAnsiTheme="minorHAnsi" w:cstheme="minorHAnsi"/>
                <w:sz w:val="25"/>
                <w:szCs w:val="25"/>
              </w:rPr>
              <w:t xml:space="preserve">) due </w:t>
            </w:r>
            <w:r w:rsidRPr="00EA2E48">
              <w:rPr>
                <w:rFonts w:asciiTheme="minorHAnsi" w:hAnsiTheme="minorHAnsi" w:cstheme="minorHAnsi"/>
                <w:b/>
                <w:bCs/>
                <w:sz w:val="25"/>
                <w:szCs w:val="25"/>
              </w:rPr>
              <w:t>Friday 10/3</w:t>
            </w:r>
            <w:r w:rsidR="00427A48">
              <w:rPr>
                <w:rFonts w:asciiTheme="minorHAnsi" w:hAnsiTheme="minorHAnsi" w:cstheme="minorHAnsi"/>
                <w:b/>
                <w:bCs/>
                <w:sz w:val="25"/>
                <w:szCs w:val="25"/>
              </w:rPr>
              <w:t>0</w:t>
            </w:r>
          </w:p>
        </w:tc>
      </w:tr>
      <w:tr w:rsidR="00546B8D" w:rsidRPr="00072588" w14:paraId="3831AB4E" w14:textId="77777777" w:rsidTr="005174A4">
        <w:tc>
          <w:tcPr>
            <w:tcW w:w="1705" w:type="dxa"/>
          </w:tcPr>
          <w:p w14:paraId="3A67A2A1"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12</w:t>
            </w:r>
          </w:p>
          <w:p w14:paraId="34D6C066" w14:textId="0CB4C5CE"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 xml:space="preserve">Nov </w:t>
            </w:r>
            <w:r w:rsidR="003529A7">
              <w:rPr>
                <w:rFonts w:asciiTheme="minorHAnsi" w:hAnsiTheme="minorHAnsi" w:cstheme="minorHAnsi"/>
                <w:sz w:val="25"/>
                <w:szCs w:val="25"/>
              </w:rPr>
              <w:t>2</w:t>
            </w:r>
            <w:r w:rsidRPr="000F275E">
              <w:rPr>
                <w:rFonts w:asciiTheme="minorHAnsi" w:hAnsiTheme="minorHAnsi" w:cstheme="minorHAnsi"/>
                <w:sz w:val="25"/>
                <w:szCs w:val="25"/>
              </w:rPr>
              <w:t xml:space="preserve"> - </w:t>
            </w:r>
            <w:r w:rsidR="003529A7">
              <w:rPr>
                <w:rFonts w:asciiTheme="minorHAnsi" w:hAnsiTheme="minorHAnsi" w:cstheme="minorHAnsi"/>
                <w:sz w:val="25"/>
                <w:szCs w:val="25"/>
              </w:rPr>
              <w:t>6</w:t>
            </w:r>
          </w:p>
        </w:tc>
        <w:tc>
          <w:tcPr>
            <w:tcW w:w="9085" w:type="dxa"/>
          </w:tcPr>
          <w:p w14:paraId="2D9FCE97"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 xml:space="preserve">Chap </w:t>
            </w:r>
            <w:r>
              <w:rPr>
                <w:rFonts w:asciiTheme="minorHAnsi" w:hAnsiTheme="minorHAnsi" w:cstheme="minorHAnsi"/>
                <w:sz w:val="25"/>
                <w:szCs w:val="25"/>
              </w:rPr>
              <w:t>12</w:t>
            </w:r>
            <w:r w:rsidRPr="00097AA7">
              <w:rPr>
                <w:rFonts w:asciiTheme="minorHAnsi" w:hAnsiTheme="minorHAnsi" w:cstheme="minorHAnsi"/>
                <w:sz w:val="25"/>
                <w:szCs w:val="25"/>
              </w:rPr>
              <w:t xml:space="preserve"> </w:t>
            </w:r>
            <w:r w:rsidRPr="00C814D5">
              <w:rPr>
                <w:rFonts w:asciiTheme="minorHAnsi" w:hAnsiTheme="minorHAnsi" w:cstheme="minorHAnsi"/>
                <w:sz w:val="25"/>
                <w:szCs w:val="25"/>
              </w:rPr>
              <w:t>Government in the Macroeconomy: Monetary</w:t>
            </w:r>
            <w:r>
              <w:rPr>
                <w:rFonts w:asciiTheme="minorHAnsi" w:hAnsiTheme="minorHAnsi" w:cstheme="minorHAnsi"/>
                <w:sz w:val="25"/>
                <w:szCs w:val="25"/>
              </w:rPr>
              <w:t xml:space="preserve"> </w:t>
            </w:r>
            <w:r w:rsidRPr="00C814D5">
              <w:rPr>
                <w:rFonts w:asciiTheme="minorHAnsi" w:hAnsiTheme="minorHAnsi" w:cstheme="minorHAnsi"/>
                <w:sz w:val="25"/>
                <w:szCs w:val="25"/>
              </w:rPr>
              <w:t>Policy</w:t>
            </w:r>
          </w:p>
          <w:p w14:paraId="66C53FE9" w14:textId="524FD184" w:rsidR="00546B8D" w:rsidRPr="00EA2E48" w:rsidRDefault="00546B8D" w:rsidP="00546B8D">
            <w:pPr>
              <w:pStyle w:val="ListParagraph"/>
              <w:widowControl/>
              <w:numPr>
                <w:ilvl w:val="0"/>
                <w:numId w:val="6"/>
              </w:numPr>
              <w:tabs>
                <w:tab w:val="center" w:pos="5220"/>
              </w:tabs>
              <w:rPr>
                <w:rFonts w:asciiTheme="minorHAnsi" w:hAnsiTheme="minorHAnsi" w:cstheme="minorHAnsi"/>
                <w:b/>
                <w:sz w:val="25"/>
                <w:szCs w:val="25"/>
              </w:rPr>
            </w:pPr>
            <w:r w:rsidRPr="00EA2E48">
              <w:rPr>
                <w:rFonts w:asciiTheme="minorHAnsi" w:hAnsiTheme="minorHAnsi" w:cstheme="minorHAnsi"/>
                <w:sz w:val="25"/>
                <w:szCs w:val="25"/>
              </w:rPr>
              <w:t>Chapter 12 Homework (TopHat</w:t>
            </w:r>
            <w:r>
              <w:rPr>
                <w:rFonts w:asciiTheme="minorHAnsi" w:hAnsiTheme="minorHAnsi" w:cstheme="minorHAnsi"/>
                <w:sz w:val="25"/>
                <w:szCs w:val="25"/>
              </w:rPr>
              <w:t xml:space="preserve"> 12.1</w:t>
            </w:r>
            <w:r w:rsidRPr="00EA2E48">
              <w:rPr>
                <w:rFonts w:asciiTheme="minorHAnsi" w:hAnsiTheme="minorHAnsi" w:cstheme="minorHAnsi"/>
                <w:sz w:val="25"/>
                <w:szCs w:val="25"/>
              </w:rPr>
              <w:t xml:space="preserve">) due </w:t>
            </w:r>
            <w:r w:rsidRPr="00EA2E48">
              <w:rPr>
                <w:rFonts w:asciiTheme="minorHAnsi" w:hAnsiTheme="minorHAnsi" w:cstheme="minorHAnsi"/>
                <w:b/>
                <w:bCs/>
                <w:sz w:val="25"/>
                <w:szCs w:val="25"/>
              </w:rPr>
              <w:t>Friday 11/</w:t>
            </w:r>
            <w:r w:rsidR="00427A48">
              <w:rPr>
                <w:rFonts w:asciiTheme="minorHAnsi" w:hAnsiTheme="minorHAnsi" w:cstheme="minorHAnsi"/>
                <w:b/>
                <w:bCs/>
                <w:sz w:val="25"/>
                <w:szCs w:val="25"/>
              </w:rPr>
              <w:t>6</w:t>
            </w:r>
          </w:p>
        </w:tc>
      </w:tr>
      <w:tr w:rsidR="00546B8D" w:rsidRPr="00072588" w14:paraId="18FD46E7" w14:textId="77777777" w:rsidTr="005174A4">
        <w:tc>
          <w:tcPr>
            <w:tcW w:w="1705" w:type="dxa"/>
          </w:tcPr>
          <w:p w14:paraId="6485AB1F"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13</w:t>
            </w:r>
          </w:p>
          <w:p w14:paraId="7702B1A7" w14:textId="7513BCB3"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 xml:space="preserve">Nov </w:t>
            </w:r>
            <w:r w:rsidR="003529A7">
              <w:rPr>
                <w:rFonts w:asciiTheme="minorHAnsi" w:hAnsiTheme="minorHAnsi" w:cstheme="minorHAnsi"/>
                <w:sz w:val="25"/>
                <w:szCs w:val="25"/>
              </w:rPr>
              <w:t>9</w:t>
            </w:r>
            <w:r w:rsidRPr="000F275E">
              <w:rPr>
                <w:rFonts w:asciiTheme="minorHAnsi" w:hAnsiTheme="minorHAnsi" w:cstheme="minorHAnsi"/>
                <w:sz w:val="25"/>
                <w:szCs w:val="25"/>
              </w:rPr>
              <w:t xml:space="preserve"> - 1</w:t>
            </w:r>
            <w:r w:rsidR="003529A7">
              <w:rPr>
                <w:rFonts w:asciiTheme="minorHAnsi" w:hAnsiTheme="minorHAnsi" w:cstheme="minorHAnsi"/>
                <w:sz w:val="25"/>
                <w:szCs w:val="25"/>
              </w:rPr>
              <w:t>3</w:t>
            </w:r>
          </w:p>
        </w:tc>
        <w:tc>
          <w:tcPr>
            <w:tcW w:w="9085" w:type="dxa"/>
          </w:tcPr>
          <w:p w14:paraId="3D665B5D" w14:textId="77777777" w:rsidR="00546B8D" w:rsidRPr="000F275E" w:rsidRDefault="00546B8D" w:rsidP="005174A4">
            <w:pPr>
              <w:tabs>
                <w:tab w:val="center" w:pos="5220"/>
              </w:tabs>
              <w:rPr>
                <w:rFonts w:asciiTheme="minorHAnsi" w:hAnsiTheme="minorHAnsi" w:cstheme="minorHAnsi"/>
                <w:sz w:val="25"/>
                <w:szCs w:val="25"/>
              </w:rPr>
            </w:pPr>
            <w:r w:rsidRPr="00097AA7">
              <w:rPr>
                <w:rFonts w:asciiTheme="minorHAnsi" w:hAnsiTheme="minorHAnsi" w:cstheme="minorHAnsi"/>
                <w:sz w:val="25"/>
                <w:szCs w:val="25"/>
              </w:rPr>
              <w:t xml:space="preserve">Chap </w:t>
            </w:r>
            <w:r>
              <w:rPr>
                <w:rFonts w:asciiTheme="minorHAnsi" w:hAnsiTheme="minorHAnsi" w:cstheme="minorHAnsi"/>
                <w:sz w:val="25"/>
                <w:szCs w:val="25"/>
              </w:rPr>
              <w:t>13</w:t>
            </w:r>
            <w:r w:rsidRPr="00097AA7">
              <w:rPr>
                <w:rFonts w:asciiTheme="minorHAnsi" w:hAnsiTheme="minorHAnsi" w:cstheme="minorHAnsi"/>
                <w:sz w:val="25"/>
                <w:szCs w:val="25"/>
              </w:rPr>
              <w:t xml:space="preserve"> </w:t>
            </w:r>
            <w:r w:rsidRPr="00C814D5">
              <w:rPr>
                <w:rFonts w:asciiTheme="minorHAnsi" w:hAnsiTheme="minorHAnsi" w:cstheme="minorHAnsi"/>
                <w:sz w:val="25"/>
                <w:szCs w:val="25"/>
              </w:rPr>
              <w:t>Monetary Theory: the Impact of Money on the</w:t>
            </w:r>
            <w:r>
              <w:rPr>
                <w:rFonts w:asciiTheme="minorHAnsi" w:hAnsiTheme="minorHAnsi" w:cstheme="minorHAnsi"/>
                <w:sz w:val="25"/>
                <w:szCs w:val="25"/>
              </w:rPr>
              <w:t xml:space="preserve"> </w:t>
            </w:r>
            <w:r w:rsidRPr="00C814D5">
              <w:rPr>
                <w:rFonts w:asciiTheme="minorHAnsi" w:hAnsiTheme="minorHAnsi" w:cstheme="minorHAnsi"/>
                <w:sz w:val="25"/>
                <w:szCs w:val="25"/>
              </w:rPr>
              <w:t>Macroeconomy</w:t>
            </w:r>
          </w:p>
          <w:p w14:paraId="1ACBD6D4" w14:textId="68D83A54" w:rsidR="00546B8D" w:rsidRPr="00EA2E48" w:rsidRDefault="00546B8D" w:rsidP="00546B8D">
            <w:pPr>
              <w:pStyle w:val="ListParagraph"/>
              <w:widowControl/>
              <w:numPr>
                <w:ilvl w:val="0"/>
                <w:numId w:val="6"/>
              </w:numPr>
              <w:rPr>
                <w:rFonts w:asciiTheme="minorHAnsi" w:hAnsiTheme="minorHAnsi" w:cstheme="minorHAnsi"/>
                <w:sz w:val="25"/>
                <w:szCs w:val="25"/>
              </w:rPr>
            </w:pPr>
            <w:r w:rsidRPr="00EA2E48">
              <w:rPr>
                <w:rFonts w:asciiTheme="minorHAnsi" w:hAnsiTheme="minorHAnsi" w:cstheme="minorHAnsi"/>
                <w:sz w:val="25"/>
                <w:szCs w:val="25"/>
              </w:rPr>
              <w:t>Chapter 13 Homework (TopHat</w:t>
            </w:r>
            <w:r>
              <w:rPr>
                <w:rFonts w:asciiTheme="minorHAnsi" w:hAnsiTheme="minorHAnsi" w:cstheme="minorHAnsi"/>
                <w:sz w:val="25"/>
                <w:szCs w:val="25"/>
              </w:rPr>
              <w:t xml:space="preserve"> 13.1</w:t>
            </w:r>
            <w:r w:rsidRPr="00EA2E48">
              <w:rPr>
                <w:rFonts w:asciiTheme="minorHAnsi" w:hAnsiTheme="minorHAnsi" w:cstheme="minorHAnsi"/>
                <w:sz w:val="25"/>
                <w:szCs w:val="25"/>
              </w:rPr>
              <w:t xml:space="preserve">) due </w:t>
            </w:r>
            <w:r w:rsidRPr="00EA2E48">
              <w:rPr>
                <w:rFonts w:asciiTheme="minorHAnsi" w:hAnsiTheme="minorHAnsi" w:cstheme="minorHAnsi"/>
                <w:b/>
                <w:bCs/>
                <w:sz w:val="25"/>
                <w:szCs w:val="25"/>
              </w:rPr>
              <w:t>Friday 11/1</w:t>
            </w:r>
            <w:r w:rsidR="00CF0F78">
              <w:rPr>
                <w:rFonts w:asciiTheme="minorHAnsi" w:hAnsiTheme="minorHAnsi" w:cstheme="minorHAnsi"/>
                <w:b/>
                <w:bCs/>
                <w:sz w:val="25"/>
                <w:szCs w:val="25"/>
              </w:rPr>
              <w:t>3</w:t>
            </w:r>
          </w:p>
        </w:tc>
      </w:tr>
      <w:tr w:rsidR="00546B8D" w:rsidRPr="00072588" w14:paraId="7252BB5F" w14:textId="77777777" w:rsidTr="005174A4">
        <w:tc>
          <w:tcPr>
            <w:tcW w:w="1705" w:type="dxa"/>
          </w:tcPr>
          <w:p w14:paraId="4795D51F"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14</w:t>
            </w:r>
          </w:p>
          <w:p w14:paraId="5A1DF1DC" w14:textId="099273B8"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Nov 1</w:t>
            </w:r>
            <w:r w:rsidR="003529A7">
              <w:rPr>
                <w:rFonts w:asciiTheme="minorHAnsi" w:hAnsiTheme="minorHAnsi" w:cstheme="minorHAnsi"/>
                <w:sz w:val="25"/>
                <w:szCs w:val="25"/>
              </w:rPr>
              <w:t>6</w:t>
            </w:r>
            <w:r w:rsidRPr="000F275E">
              <w:rPr>
                <w:rFonts w:asciiTheme="minorHAnsi" w:hAnsiTheme="minorHAnsi" w:cstheme="minorHAnsi"/>
                <w:sz w:val="25"/>
                <w:szCs w:val="25"/>
              </w:rPr>
              <w:t xml:space="preserve"> - 2</w:t>
            </w:r>
            <w:r w:rsidR="003529A7">
              <w:rPr>
                <w:rFonts w:asciiTheme="minorHAnsi" w:hAnsiTheme="minorHAnsi" w:cstheme="minorHAnsi"/>
                <w:sz w:val="25"/>
                <w:szCs w:val="25"/>
              </w:rPr>
              <w:t>0</w:t>
            </w:r>
          </w:p>
        </w:tc>
        <w:tc>
          <w:tcPr>
            <w:tcW w:w="9085" w:type="dxa"/>
          </w:tcPr>
          <w:p w14:paraId="49D45877" w14:textId="5569A325" w:rsidR="00546B8D" w:rsidRPr="007C2CE4" w:rsidRDefault="00546B8D" w:rsidP="005174A4">
            <w:pPr>
              <w:tabs>
                <w:tab w:val="center" w:pos="5220"/>
              </w:tabs>
              <w:rPr>
                <w:rFonts w:asciiTheme="minorHAnsi" w:hAnsiTheme="minorHAnsi" w:cstheme="minorHAnsi"/>
                <w:b/>
                <w:sz w:val="25"/>
                <w:szCs w:val="25"/>
              </w:rPr>
            </w:pPr>
            <w:r w:rsidRPr="00097AA7">
              <w:rPr>
                <w:rFonts w:asciiTheme="minorHAnsi" w:hAnsiTheme="minorHAnsi" w:cstheme="minorHAnsi"/>
                <w:b/>
                <w:sz w:val="25"/>
                <w:szCs w:val="25"/>
              </w:rPr>
              <w:t xml:space="preserve">Exam </w:t>
            </w:r>
            <w:r>
              <w:rPr>
                <w:rFonts w:asciiTheme="minorHAnsi" w:hAnsiTheme="minorHAnsi" w:cstheme="minorHAnsi"/>
                <w:b/>
                <w:sz w:val="25"/>
                <w:szCs w:val="25"/>
              </w:rPr>
              <w:t>3</w:t>
            </w:r>
            <w:r w:rsidRPr="00097AA7">
              <w:rPr>
                <w:rFonts w:asciiTheme="minorHAnsi" w:hAnsiTheme="minorHAnsi" w:cstheme="minorHAnsi"/>
                <w:b/>
                <w:sz w:val="25"/>
                <w:szCs w:val="25"/>
              </w:rPr>
              <w:t xml:space="preserve">: </w:t>
            </w:r>
            <w:r w:rsidR="00FB7414">
              <w:rPr>
                <w:rFonts w:asciiTheme="minorHAnsi" w:hAnsiTheme="minorHAnsi" w:cstheme="minorHAnsi"/>
                <w:b/>
                <w:sz w:val="25"/>
                <w:szCs w:val="25"/>
              </w:rPr>
              <w:t>Thur</w:t>
            </w:r>
            <w:r w:rsidRPr="00097AA7">
              <w:rPr>
                <w:rFonts w:asciiTheme="minorHAnsi" w:hAnsiTheme="minorHAnsi" w:cstheme="minorHAnsi"/>
                <w:b/>
                <w:sz w:val="25"/>
                <w:szCs w:val="25"/>
              </w:rPr>
              <w:t xml:space="preserve">sday, </w:t>
            </w:r>
            <w:r>
              <w:rPr>
                <w:rFonts w:asciiTheme="minorHAnsi" w:hAnsiTheme="minorHAnsi" w:cstheme="minorHAnsi"/>
                <w:b/>
                <w:sz w:val="25"/>
                <w:szCs w:val="25"/>
              </w:rPr>
              <w:t>November 19th (Chapters 11-13)</w:t>
            </w:r>
          </w:p>
        </w:tc>
      </w:tr>
      <w:tr w:rsidR="00546B8D" w:rsidRPr="00072588" w14:paraId="1CA16669" w14:textId="77777777" w:rsidTr="005174A4">
        <w:tc>
          <w:tcPr>
            <w:tcW w:w="1705" w:type="dxa"/>
          </w:tcPr>
          <w:p w14:paraId="6AEB2C29"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15</w:t>
            </w:r>
          </w:p>
          <w:p w14:paraId="5B0A1C73" w14:textId="2242F449"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Nov 2</w:t>
            </w:r>
            <w:r w:rsidR="003529A7">
              <w:rPr>
                <w:rFonts w:asciiTheme="minorHAnsi" w:hAnsiTheme="minorHAnsi" w:cstheme="minorHAnsi"/>
                <w:sz w:val="25"/>
                <w:szCs w:val="25"/>
              </w:rPr>
              <w:t>3</w:t>
            </w:r>
            <w:r w:rsidRPr="000F275E">
              <w:rPr>
                <w:rFonts w:asciiTheme="minorHAnsi" w:hAnsiTheme="minorHAnsi" w:cstheme="minorHAnsi"/>
                <w:sz w:val="25"/>
                <w:szCs w:val="25"/>
              </w:rPr>
              <w:t xml:space="preserve"> - 2</w:t>
            </w:r>
            <w:r w:rsidR="003529A7">
              <w:rPr>
                <w:rFonts w:asciiTheme="minorHAnsi" w:hAnsiTheme="minorHAnsi" w:cstheme="minorHAnsi"/>
                <w:sz w:val="25"/>
                <w:szCs w:val="25"/>
              </w:rPr>
              <w:t>7</w:t>
            </w:r>
          </w:p>
        </w:tc>
        <w:tc>
          <w:tcPr>
            <w:tcW w:w="9085" w:type="dxa"/>
          </w:tcPr>
          <w:p w14:paraId="2DF255D9" w14:textId="77777777" w:rsidR="00546B8D" w:rsidRPr="000F275E" w:rsidRDefault="00546B8D" w:rsidP="005174A4">
            <w:pPr>
              <w:tabs>
                <w:tab w:val="center" w:pos="5220"/>
              </w:tabs>
              <w:rPr>
                <w:rFonts w:asciiTheme="minorHAnsi" w:hAnsiTheme="minorHAnsi" w:cstheme="minorHAnsi"/>
                <w:b/>
                <w:sz w:val="25"/>
                <w:szCs w:val="25"/>
              </w:rPr>
            </w:pPr>
            <w:r w:rsidRPr="000F275E">
              <w:rPr>
                <w:rFonts w:asciiTheme="minorHAnsi" w:hAnsiTheme="minorHAnsi" w:cstheme="minorHAnsi"/>
                <w:b/>
                <w:bCs/>
                <w:sz w:val="25"/>
                <w:szCs w:val="25"/>
              </w:rPr>
              <w:t>No class: Thanksgiving Break</w:t>
            </w:r>
          </w:p>
          <w:p w14:paraId="44D43927" w14:textId="77777777" w:rsidR="00546B8D" w:rsidRPr="000F275E" w:rsidRDefault="00546B8D" w:rsidP="005174A4">
            <w:pPr>
              <w:rPr>
                <w:rFonts w:asciiTheme="minorHAnsi" w:hAnsiTheme="minorHAnsi" w:cstheme="minorHAnsi"/>
                <w:sz w:val="25"/>
                <w:szCs w:val="25"/>
              </w:rPr>
            </w:pPr>
          </w:p>
        </w:tc>
      </w:tr>
      <w:tr w:rsidR="00546B8D" w:rsidRPr="00072588" w14:paraId="16E0FC5E" w14:textId="77777777" w:rsidTr="005174A4">
        <w:tc>
          <w:tcPr>
            <w:tcW w:w="1705" w:type="dxa"/>
          </w:tcPr>
          <w:p w14:paraId="76E28A6E"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16</w:t>
            </w:r>
          </w:p>
          <w:p w14:paraId="6BE59851" w14:textId="63ACF255" w:rsidR="00546B8D" w:rsidRPr="000F275E" w:rsidRDefault="003529A7" w:rsidP="005174A4">
            <w:pPr>
              <w:tabs>
                <w:tab w:val="center" w:pos="5220"/>
              </w:tabs>
              <w:rPr>
                <w:rFonts w:asciiTheme="minorHAnsi" w:hAnsiTheme="minorHAnsi" w:cstheme="minorHAnsi"/>
                <w:sz w:val="25"/>
                <w:szCs w:val="25"/>
              </w:rPr>
            </w:pPr>
            <w:r>
              <w:rPr>
                <w:rFonts w:asciiTheme="minorHAnsi" w:hAnsiTheme="minorHAnsi" w:cstheme="minorHAnsi"/>
                <w:sz w:val="25"/>
                <w:szCs w:val="25"/>
              </w:rPr>
              <w:t>Nov 30-Dec 4</w:t>
            </w:r>
          </w:p>
        </w:tc>
        <w:tc>
          <w:tcPr>
            <w:tcW w:w="9085" w:type="dxa"/>
          </w:tcPr>
          <w:p w14:paraId="2DD4DDF5" w14:textId="09103587" w:rsidR="00117A0A" w:rsidRPr="00117A0A" w:rsidRDefault="00117A0A" w:rsidP="00546B8D">
            <w:pPr>
              <w:pStyle w:val="ListParagraph"/>
              <w:widowControl/>
              <w:numPr>
                <w:ilvl w:val="0"/>
                <w:numId w:val="6"/>
              </w:numPr>
              <w:tabs>
                <w:tab w:val="center" w:pos="5220"/>
              </w:tabs>
              <w:rPr>
                <w:rFonts w:asciiTheme="minorHAnsi" w:hAnsiTheme="minorHAnsi" w:cstheme="minorHAnsi"/>
                <w:bCs/>
                <w:i/>
                <w:iCs/>
                <w:sz w:val="25"/>
                <w:szCs w:val="25"/>
              </w:rPr>
            </w:pPr>
            <w:r w:rsidRPr="00117A0A">
              <w:rPr>
                <w:rFonts w:asciiTheme="minorHAnsi" w:hAnsiTheme="minorHAnsi" w:cstheme="minorHAnsi"/>
                <w:bCs/>
                <w:sz w:val="25"/>
                <w:szCs w:val="25"/>
              </w:rPr>
              <w:t>In-Class Essay: Tuesday, December 1st</w:t>
            </w:r>
          </w:p>
          <w:p w14:paraId="4CC75A53" w14:textId="63C1951E" w:rsidR="00546B8D" w:rsidRPr="00932C26" w:rsidRDefault="00546B8D" w:rsidP="00546B8D">
            <w:pPr>
              <w:pStyle w:val="ListParagraph"/>
              <w:widowControl/>
              <w:numPr>
                <w:ilvl w:val="0"/>
                <w:numId w:val="6"/>
              </w:numPr>
              <w:tabs>
                <w:tab w:val="center" w:pos="5220"/>
              </w:tabs>
              <w:rPr>
                <w:rFonts w:asciiTheme="minorHAnsi" w:hAnsiTheme="minorHAnsi" w:cstheme="minorHAnsi"/>
                <w:b/>
                <w:bCs/>
                <w:i/>
                <w:iCs/>
                <w:sz w:val="25"/>
                <w:szCs w:val="25"/>
              </w:rPr>
            </w:pPr>
            <w:r w:rsidRPr="00932C26">
              <w:rPr>
                <w:rFonts w:asciiTheme="minorHAnsi" w:hAnsiTheme="minorHAnsi" w:cstheme="minorHAnsi"/>
                <w:b/>
                <w:bCs/>
                <w:i/>
                <w:iCs/>
                <w:sz w:val="25"/>
                <w:szCs w:val="25"/>
              </w:rPr>
              <w:t xml:space="preserve">No class </w:t>
            </w:r>
            <w:r w:rsidR="000D6395">
              <w:rPr>
                <w:rFonts w:asciiTheme="minorHAnsi" w:hAnsiTheme="minorHAnsi" w:cstheme="minorHAnsi"/>
                <w:b/>
                <w:bCs/>
                <w:i/>
                <w:iCs/>
                <w:sz w:val="25"/>
                <w:szCs w:val="25"/>
              </w:rPr>
              <w:t>Thur</w:t>
            </w:r>
            <w:r w:rsidRPr="00932C26">
              <w:rPr>
                <w:rFonts w:asciiTheme="minorHAnsi" w:hAnsiTheme="minorHAnsi" w:cstheme="minorHAnsi"/>
                <w:b/>
                <w:bCs/>
                <w:i/>
                <w:iCs/>
                <w:sz w:val="25"/>
                <w:szCs w:val="25"/>
              </w:rPr>
              <w:t>sday December 3</w:t>
            </w:r>
          </w:p>
        </w:tc>
      </w:tr>
      <w:tr w:rsidR="00546B8D" w:rsidRPr="00072588" w14:paraId="43496FE9" w14:textId="77777777" w:rsidTr="005174A4">
        <w:tc>
          <w:tcPr>
            <w:tcW w:w="1705" w:type="dxa"/>
          </w:tcPr>
          <w:p w14:paraId="503E704C" w14:textId="77777777"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Week 17</w:t>
            </w:r>
          </w:p>
          <w:p w14:paraId="0666FEC3" w14:textId="064770A3" w:rsidR="00546B8D" w:rsidRPr="000F275E" w:rsidRDefault="00546B8D" w:rsidP="005174A4">
            <w:pPr>
              <w:tabs>
                <w:tab w:val="center" w:pos="5220"/>
              </w:tabs>
              <w:rPr>
                <w:rFonts w:asciiTheme="minorHAnsi" w:hAnsiTheme="minorHAnsi" w:cstheme="minorHAnsi"/>
                <w:sz w:val="25"/>
                <w:szCs w:val="25"/>
              </w:rPr>
            </w:pPr>
            <w:r w:rsidRPr="000F275E">
              <w:rPr>
                <w:rFonts w:asciiTheme="minorHAnsi" w:hAnsiTheme="minorHAnsi" w:cstheme="minorHAnsi"/>
                <w:sz w:val="25"/>
                <w:szCs w:val="25"/>
              </w:rPr>
              <w:t xml:space="preserve">Dec </w:t>
            </w:r>
            <w:r w:rsidR="003529A7">
              <w:rPr>
                <w:rFonts w:asciiTheme="minorHAnsi" w:hAnsiTheme="minorHAnsi" w:cstheme="minorHAnsi"/>
                <w:sz w:val="25"/>
                <w:szCs w:val="25"/>
              </w:rPr>
              <w:t>7</w:t>
            </w:r>
            <w:r w:rsidRPr="000F275E">
              <w:rPr>
                <w:rFonts w:asciiTheme="minorHAnsi" w:hAnsiTheme="minorHAnsi" w:cstheme="minorHAnsi"/>
                <w:sz w:val="25"/>
                <w:szCs w:val="25"/>
              </w:rPr>
              <w:t xml:space="preserve"> - 1</w:t>
            </w:r>
            <w:r w:rsidR="003529A7">
              <w:rPr>
                <w:rFonts w:asciiTheme="minorHAnsi" w:hAnsiTheme="minorHAnsi" w:cstheme="minorHAnsi"/>
                <w:sz w:val="25"/>
                <w:szCs w:val="25"/>
              </w:rPr>
              <w:t>1</w:t>
            </w:r>
          </w:p>
        </w:tc>
        <w:tc>
          <w:tcPr>
            <w:tcW w:w="9085" w:type="dxa"/>
          </w:tcPr>
          <w:p w14:paraId="38482893" w14:textId="24375A3F" w:rsidR="00546B8D" w:rsidRPr="000F275E" w:rsidRDefault="00546B8D" w:rsidP="005174A4">
            <w:pPr>
              <w:tabs>
                <w:tab w:val="center" w:pos="5220"/>
              </w:tabs>
              <w:rPr>
                <w:rFonts w:asciiTheme="minorHAnsi" w:hAnsiTheme="minorHAnsi" w:cstheme="minorHAnsi"/>
                <w:b/>
                <w:sz w:val="25"/>
                <w:szCs w:val="25"/>
              </w:rPr>
            </w:pPr>
            <w:r w:rsidRPr="000F275E">
              <w:rPr>
                <w:rFonts w:asciiTheme="minorHAnsi" w:hAnsiTheme="minorHAnsi" w:cstheme="minorHAnsi"/>
                <w:b/>
                <w:sz w:val="25"/>
                <w:szCs w:val="25"/>
              </w:rPr>
              <w:t xml:space="preserve">Final Exam: </w:t>
            </w:r>
            <w:r w:rsidR="00C8380B">
              <w:rPr>
                <w:rFonts w:asciiTheme="minorHAnsi" w:hAnsiTheme="minorHAnsi" w:cstheme="minorHAnsi"/>
                <w:b/>
                <w:sz w:val="25"/>
                <w:szCs w:val="25"/>
              </w:rPr>
              <w:t>T</w:t>
            </w:r>
            <w:r w:rsidR="00B65859">
              <w:rPr>
                <w:rFonts w:asciiTheme="minorHAnsi" w:hAnsiTheme="minorHAnsi" w:cstheme="minorHAnsi"/>
                <w:b/>
                <w:sz w:val="25"/>
                <w:szCs w:val="25"/>
              </w:rPr>
              <w:t>ue</w:t>
            </w:r>
            <w:r w:rsidR="00C8380B">
              <w:rPr>
                <w:rFonts w:asciiTheme="minorHAnsi" w:hAnsiTheme="minorHAnsi" w:cstheme="minorHAnsi"/>
                <w:b/>
                <w:sz w:val="25"/>
                <w:szCs w:val="25"/>
              </w:rPr>
              <w:t>s</w:t>
            </w:r>
            <w:r>
              <w:rPr>
                <w:rFonts w:asciiTheme="minorHAnsi" w:hAnsiTheme="minorHAnsi" w:cstheme="minorHAnsi"/>
                <w:b/>
                <w:sz w:val="25"/>
                <w:szCs w:val="25"/>
              </w:rPr>
              <w:t xml:space="preserve">day, December </w:t>
            </w:r>
            <w:r w:rsidR="00B65859">
              <w:rPr>
                <w:rFonts w:asciiTheme="minorHAnsi" w:hAnsiTheme="minorHAnsi" w:cstheme="minorHAnsi"/>
                <w:b/>
                <w:sz w:val="25"/>
                <w:szCs w:val="25"/>
              </w:rPr>
              <w:t>8</w:t>
            </w:r>
            <w:r>
              <w:rPr>
                <w:rFonts w:asciiTheme="minorHAnsi" w:hAnsiTheme="minorHAnsi" w:cstheme="minorHAnsi"/>
                <w:b/>
                <w:sz w:val="25"/>
                <w:szCs w:val="25"/>
              </w:rPr>
              <w:t xml:space="preserve"> from </w:t>
            </w:r>
            <w:r w:rsidR="00C8380B">
              <w:rPr>
                <w:rFonts w:asciiTheme="minorHAnsi" w:hAnsiTheme="minorHAnsi" w:cstheme="minorHAnsi"/>
                <w:b/>
                <w:sz w:val="25"/>
                <w:szCs w:val="25"/>
              </w:rPr>
              <w:t>8:0</w:t>
            </w:r>
            <w:r>
              <w:rPr>
                <w:rFonts w:asciiTheme="minorHAnsi" w:hAnsiTheme="minorHAnsi" w:cstheme="minorHAnsi"/>
                <w:b/>
                <w:sz w:val="25"/>
                <w:szCs w:val="25"/>
              </w:rPr>
              <w:t>0</w:t>
            </w:r>
            <w:r w:rsidR="00C8380B">
              <w:rPr>
                <w:rFonts w:asciiTheme="minorHAnsi" w:hAnsiTheme="minorHAnsi" w:cstheme="minorHAnsi"/>
                <w:b/>
                <w:sz w:val="25"/>
                <w:szCs w:val="25"/>
              </w:rPr>
              <w:t>a</w:t>
            </w:r>
            <w:r>
              <w:rPr>
                <w:rFonts w:asciiTheme="minorHAnsi" w:hAnsiTheme="minorHAnsi" w:cstheme="minorHAnsi"/>
                <w:b/>
                <w:sz w:val="25"/>
                <w:szCs w:val="25"/>
              </w:rPr>
              <w:t>m – 1</w:t>
            </w:r>
            <w:r w:rsidR="00C8380B">
              <w:rPr>
                <w:rFonts w:asciiTheme="minorHAnsi" w:hAnsiTheme="minorHAnsi" w:cstheme="minorHAnsi"/>
                <w:b/>
                <w:sz w:val="25"/>
                <w:szCs w:val="25"/>
              </w:rPr>
              <w:t>0</w:t>
            </w:r>
            <w:r>
              <w:rPr>
                <w:rFonts w:asciiTheme="minorHAnsi" w:hAnsiTheme="minorHAnsi" w:cstheme="minorHAnsi"/>
                <w:b/>
                <w:sz w:val="25"/>
                <w:szCs w:val="25"/>
              </w:rPr>
              <w:t>:</w:t>
            </w:r>
            <w:r w:rsidR="00C8380B">
              <w:rPr>
                <w:rFonts w:asciiTheme="minorHAnsi" w:hAnsiTheme="minorHAnsi" w:cstheme="minorHAnsi"/>
                <w:b/>
                <w:sz w:val="25"/>
                <w:szCs w:val="25"/>
              </w:rPr>
              <w:t>0</w:t>
            </w:r>
            <w:r>
              <w:rPr>
                <w:rFonts w:asciiTheme="minorHAnsi" w:hAnsiTheme="minorHAnsi" w:cstheme="minorHAnsi"/>
                <w:b/>
                <w:sz w:val="25"/>
                <w:szCs w:val="25"/>
              </w:rPr>
              <w:t>0</w:t>
            </w:r>
            <w:r w:rsidR="00C8380B">
              <w:rPr>
                <w:rFonts w:asciiTheme="minorHAnsi" w:hAnsiTheme="minorHAnsi" w:cstheme="minorHAnsi"/>
                <w:b/>
                <w:sz w:val="25"/>
                <w:szCs w:val="25"/>
              </w:rPr>
              <w:t>a</w:t>
            </w:r>
            <w:r>
              <w:rPr>
                <w:rFonts w:asciiTheme="minorHAnsi" w:hAnsiTheme="minorHAnsi" w:cstheme="minorHAnsi"/>
                <w:b/>
                <w:sz w:val="25"/>
                <w:szCs w:val="25"/>
              </w:rPr>
              <w:t xml:space="preserve">m </w:t>
            </w:r>
            <w:r w:rsidR="00B65859">
              <w:rPr>
                <w:rFonts w:asciiTheme="minorHAnsi" w:hAnsiTheme="minorHAnsi" w:cstheme="minorHAnsi"/>
                <w:b/>
                <w:sz w:val="25"/>
              </w:rPr>
              <w:t>Cury 104</w:t>
            </w:r>
          </w:p>
        </w:tc>
      </w:tr>
    </w:tbl>
    <w:p w14:paraId="1899B526" w14:textId="5BAD51F9" w:rsidR="008F66DC" w:rsidRPr="00B237A7" w:rsidRDefault="00546B8D" w:rsidP="00B237A7">
      <w:pPr>
        <w:tabs>
          <w:tab w:val="center" w:pos="5220"/>
        </w:tabs>
        <w:rPr>
          <w:rFonts w:asciiTheme="minorHAnsi" w:hAnsiTheme="minorHAnsi" w:cstheme="minorHAnsi"/>
          <w:b/>
          <w:szCs w:val="24"/>
        </w:rPr>
      </w:pPr>
      <w:r w:rsidRPr="00072588">
        <w:rPr>
          <w:rFonts w:asciiTheme="minorHAnsi" w:hAnsiTheme="minorHAnsi" w:cstheme="minorHAnsi"/>
          <w:b/>
          <w:szCs w:val="24"/>
        </w:rPr>
        <w:t xml:space="preserve">                      </w:t>
      </w:r>
    </w:p>
    <w:p w14:paraId="4B3A0D91" w14:textId="2E4446A1" w:rsidR="0019344F" w:rsidRPr="00A33A68" w:rsidRDefault="0019344F" w:rsidP="0019344F">
      <w:pPr>
        <w:rPr>
          <w:rFonts w:asciiTheme="minorHAnsi" w:hAnsiTheme="minorHAnsi" w:cstheme="minorHAnsi"/>
          <w:bCs/>
          <w:szCs w:val="24"/>
        </w:rPr>
      </w:pPr>
      <w:r w:rsidRPr="00A33A68">
        <w:rPr>
          <w:rFonts w:asciiTheme="minorHAnsi" w:hAnsiTheme="minorHAnsi" w:cstheme="minorHAnsi"/>
          <w:bCs/>
          <w:szCs w:val="24"/>
        </w:rPr>
        <w:t>Go to</w:t>
      </w:r>
      <w:r w:rsidR="00971BEE" w:rsidRPr="00A33A68">
        <w:rPr>
          <w:rFonts w:asciiTheme="minorHAnsi" w:hAnsiTheme="minorHAnsi" w:cstheme="minorHAnsi"/>
          <w:bCs/>
          <w:szCs w:val="24"/>
        </w:rPr>
        <w:t xml:space="preserve"> </w:t>
      </w:r>
      <w:hyperlink r:id="rId11" w:history="1">
        <w:r w:rsidR="004322E4" w:rsidRPr="00A33A68">
          <w:rPr>
            <w:rStyle w:val="Hyperlink"/>
            <w:rFonts w:asciiTheme="minorHAnsi" w:hAnsiTheme="minorHAnsi" w:cstheme="minorHAnsi"/>
            <w:bCs/>
            <w:szCs w:val="24"/>
          </w:rPr>
          <w:t>https://registrar.unt.edu/exams/final-exam-schedule/fall.html</w:t>
        </w:r>
      </w:hyperlink>
      <w:r w:rsidR="006277F9" w:rsidRPr="00A33A68">
        <w:rPr>
          <w:rFonts w:asciiTheme="minorHAnsi" w:hAnsiTheme="minorHAnsi" w:cstheme="minorHAnsi"/>
          <w:bCs/>
          <w:szCs w:val="24"/>
        </w:rPr>
        <w:t xml:space="preserve"> </w:t>
      </w:r>
      <w:r w:rsidRPr="00A33A68">
        <w:rPr>
          <w:rFonts w:asciiTheme="minorHAnsi" w:hAnsiTheme="minorHAnsi" w:cstheme="minorHAnsi"/>
          <w:bCs/>
          <w:szCs w:val="24"/>
        </w:rPr>
        <w:t xml:space="preserve">for the UNT schedule of final exams. </w:t>
      </w:r>
    </w:p>
    <w:p w14:paraId="1B88DABB" w14:textId="77777777" w:rsidR="0019344F" w:rsidRPr="00D9202D" w:rsidRDefault="0019344F" w:rsidP="00D9202D">
      <w:pPr>
        <w:rPr>
          <w:rFonts w:asciiTheme="minorHAnsi" w:hAnsiTheme="minorHAnsi" w:cstheme="minorHAnsi"/>
          <w:sz w:val="20"/>
        </w:rPr>
      </w:pPr>
    </w:p>
    <w:p w14:paraId="6C3BF6B9" w14:textId="77777777" w:rsidR="0019344F" w:rsidRPr="00D9202D" w:rsidRDefault="0019344F"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b/>
          <w:bCs/>
          <w:snapToGrid/>
          <w:color w:val="3D3D3D"/>
          <w:sz w:val="20"/>
          <w:u w:val="single"/>
        </w:rPr>
        <w:t>Technical Help</w:t>
      </w:r>
    </w:p>
    <w:p w14:paraId="5374F94A" w14:textId="77777777" w:rsidR="0019344F" w:rsidRPr="00D9202D" w:rsidRDefault="0019344F" w:rsidP="00D9202D">
      <w:pPr>
        <w:widowControl/>
        <w:shd w:val="clear" w:color="auto" w:fill="FFFFFF"/>
        <w:outlineLvl w:val="2"/>
        <w:rPr>
          <w:rFonts w:asciiTheme="minorHAnsi" w:hAnsiTheme="minorHAnsi" w:cstheme="minorHAnsi"/>
          <w:snapToGrid/>
          <w:color w:val="3D3D3D"/>
          <w:sz w:val="20"/>
        </w:rPr>
      </w:pPr>
      <w:r w:rsidRPr="00D9202D">
        <w:rPr>
          <w:rFonts w:asciiTheme="minorHAnsi" w:hAnsiTheme="minorHAnsi" w:cstheme="minorHAnsi"/>
          <w:snapToGrid/>
          <w:color w:val="3D3D3D"/>
          <w:sz w:val="20"/>
        </w:rPr>
        <w:t>Contact the Help Desk if you have any problems using Canvas.</w:t>
      </w:r>
    </w:p>
    <w:p w14:paraId="498C5CE1" w14:textId="77777777" w:rsidR="0019344F" w:rsidRPr="00D9202D" w:rsidRDefault="0019344F"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Email: </w:t>
      </w:r>
      <w:hyperlink r:id="rId12" w:history="1">
        <w:r w:rsidRPr="00D9202D">
          <w:rPr>
            <w:rFonts w:asciiTheme="minorHAnsi" w:hAnsiTheme="minorHAnsi" w:cstheme="minorHAnsi"/>
            <w:snapToGrid/>
            <w:color w:val="0000FF"/>
            <w:sz w:val="20"/>
            <w:u w:val="single"/>
          </w:rPr>
          <w:t>helpdesk@unt.edu</w:t>
        </w:r>
      </w:hyperlink>
      <w:r w:rsidRPr="00D9202D">
        <w:rPr>
          <w:rFonts w:asciiTheme="minorHAnsi" w:hAnsiTheme="minorHAnsi" w:cstheme="minorHAnsi"/>
          <w:snapToGrid/>
          <w:color w:val="3D3D3D"/>
          <w:sz w:val="20"/>
        </w:rPr>
        <w:t> Phone: 940-565-2324</w:t>
      </w:r>
    </w:p>
    <w:p w14:paraId="28D40B24" w14:textId="77777777" w:rsidR="0019344F" w:rsidRPr="00D9202D" w:rsidRDefault="0019344F"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Visit the website for additional information and hours of operation: </w:t>
      </w:r>
      <w:hyperlink r:id="rId13" w:history="1">
        <w:r w:rsidRPr="00D9202D">
          <w:rPr>
            <w:rStyle w:val="Hyperlink"/>
            <w:rFonts w:asciiTheme="minorHAnsi" w:hAnsiTheme="minorHAnsi" w:cstheme="minorHAnsi"/>
            <w:snapToGrid/>
            <w:sz w:val="20"/>
          </w:rPr>
          <w:t>https://it.unt.edu/helpdesk</w:t>
        </w:r>
      </w:hyperlink>
    </w:p>
    <w:p w14:paraId="69BC3107" w14:textId="29C8D29D" w:rsidR="0019344F" w:rsidRPr="00D9202D" w:rsidRDefault="0019344F"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For Top Hat technical assistance, see the second page of this syllabus.</w:t>
      </w:r>
    </w:p>
    <w:p w14:paraId="73B1C849" w14:textId="77777777" w:rsidR="0019344F" w:rsidRPr="00D9202D" w:rsidRDefault="0019344F" w:rsidP="00D9202D">
      <w:pPr>
        <w:widowControl/>
        <w:shd w:val="clear" w:color="auto" w:fill="FFFFFF"/>
        <w:rPr>
          <w:rFonts w:asciiTheme="minorHAnsi" w:hAnsiTheme="minorHAnsi" w:cstheme="minorHAnsi"/>
          <w:b/>
          <w:bCs/>
          <w:snapToGrid/>
          <w:color w:val="3D3D3D"/>
          <w:sz w:val="20"/>
          <w:u w:val="single"/>
        </w:rPr>
      </w:pPr>
      <w:r w:rsidRPr="00D9202D">
        <w:rPr>
          <w:rFonts w:asciiTheme="minorHAnsi" w:hAnsiTheme="minorHAnsi" w:cstheme="minorHAnsi"/>
          <w:b/>
          <w:bCs/>
          <w:snapToGrid/>
          <w:color w:val="3D3D3D"/>
          <w:sz w:val="20"/>
          <w:u w:val="single"/>
        </w:rPr>
        <w:t>Please read the following UNT policies that apply to all courses at UNT.</w:t>
      </w:r>
    </w:p>
    <w:p w14:paraId="1DED9E18" w14:textId="77777777" w:rsidR="000C01C7" w:rsidRPr="00D9202D" w:rsidRDefault="000C01C7" w:rsidP="00D9202D">
      <w:pPr>
        <w:pStyle w:val="Heading1"/>
        <w:rPr>
          <w:rFonts w:asciiTheme="minorHAnsi" w:hAnsiTheme="minorHAnsi" w:cstheme="minorHAnsi"/>
          <w:sz w:val="20"/>
        </w:rPr>
      </w:pPr>
    </w:p>
    <w:p w14:paraId="3FD6C9F2" w14:textId="77777777" w:rsidR="000C01C7" w:rsidRPr="00D9202D" w:rsidRDefault="000C01C7" w:rsidP="00D9202D">
      <w:pPr>
        <w:pStyle w:val="Heading1"/>
        <w:rPr>
          <w:rFonts w:asciiTheme="minorHAnsi" w:hAnsiTheme="minorHAnsi" w:cstheme="minorHAnsi"/>
          <w:sz w:val="20"/>
        </w:rPr>
      </w:pPr>
      <w:r w:rsidRPr="00D9202D">
        <w:rPr>
          <w:rFonts w:asciiTheme="minorHAnsi" w:hAnsiTheme="minorHAnsi" w:cstheme="minorHAnsi"/>
          <w:sz w:val="20"/>
        </w:rPr>
        <w:t>Copyrights</w:t>
      </w:r>
    </w:p>
    <w:p w14:paraId="2E0E30D7" w14:textId="77777777" w:rsidR="000C01C7" w:rsidRPr="00D9202D" w:rsidRDefault="000C01C7" w:rsidP="00D9202D">
      <w:pPr>
        <w:rPr>
          <w:rFonts w:asciiTheme="minorHAnsi" w:hAnsiTheme="minorHAnsi" w:cstheme="minorHAnsi"/>
          <w:sz w:val="20"/>
        </w:rPr>
      </w:pPr>
    </w:p>
    <w:p w14:paraId="71747F78" w14:textId="77777777" w:rsidR="000C01C7" w:rsidRPr="00D9202D" w:rsidRDefault="000C01C7" w:rsidP="00D9202D">
      <w:pPr>
        <w:rPr>
          <w:rFonts w:asciiTheme="minorHAnsi" w:hAnsiTheme="minorHAnsi" w:cstheme="minorHAnsi"/>
          <w:sz w:val="20"/>
        </w:rPr>
      </w:pPr>
      <w:r w:rsidRPr="00D9202D">
        <w:rPr>
          <w:rFonts w:asciiTheme="minorHAnsi" w:hAnsiTheme="minorHAnsi" w:cstheme="minorHAnsi"/>
          <w:sz w:val="20"/>
        </w:rPr>
        <w:t>Class lectures are protected by state common law and federal copyrights. They are the original expression of the Instructor and may be recorded at the same time as delivered in order to secure protection. Whereas you are authorized to take notes in class thereby creating a derivative of the lecture, the authorization extends only to making one set of notes for your personal use. You are not authorized to record lectures or to make commercial use of them without the instructor’s prior express written permission.</w:t>
      </w:r>
    </w:p>
    <w:p w14:paraId="1D4B16DB"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b/>
          <w:bCs/>
          <w:snapToGrid/>
          <w:color w:val="3D3D3D"/>
          <w:sz w:val="20"/>
          <w:u w:val="single"/>
        </w:rPr>
        <w:t>Disability Accommodation</w:t>
      </w:r>
    </w:p>
    <w:p w14:paraId="64B89790"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ODA website at </w:t>
      </w:r>
      <w:hyperlink r:id="rId14" w:history="1">
        <w:r w:rsidRPr="00D9202D">
          <w:rPr>
            <w:rStyle w:val="Hyperlink"/>
            <w:rFonts w:asciiTheme="minorHAnsi" w:hAnsiTheme="minorHAnsi" w:cstheme="minorHAnsi"/>
            <w:snapToGrid/>
            <w:sz w:val="20"/>
          </w:rPr>
          <w:t>https://studentaffairs.unt.edu/office-disability-access/index.html</w:t>
        </w:r>
      </w:hyperlink>
      <w:r w:rsidRPr="00D9202D">
        <w:rPr>
          <w:rFonts w:asciiTheme="minorHAnsi" w:hAnsiTheme="minorHAnsi" w:cstheme="minorHAnsi"/>
          <w:snapToGrid/>
          <w:color w:val="3D3D3D"/>
          <w:sz w:val="20"/>
        </w:rPr>
        <w:t>. You may also contact ODA by phone at (940) 565-4323.</w:t>
      </w:r>
    </w:p>
    <w:p w14:paraId="189B5E82"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The Economics Department cooperates with the Office of Disability Access (ODA) to make reasonable accommodations for qualified students with disabilities. If you have not registered with ODA, we encourage you to do so. Please present your written accommodation request during the first two weeks of the semester if possible.</w:t>
      </w:r>
    </w:p>
    <w:p w14:paraId="1B8569FC"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eastAsiaTheme="minorEastAsia" w:hAnsiTheme="minorHAnsi" w:cstheme="minorHAnsi"/>
          <w:b/>
          <w:bCs/>
          <w:snapToGrid/>
          <w:color w:val="3D3D3D"/>
          <w:sz w:val="20"/>
          <w:u w:val="single"/>
          <w:lang w:eastAsia="ko-KR"/>
        </w:rPr>
        <w:t>AI Use</w:t>
      </w:r>
    </w:p>
    <w:p w14:paraId="683FAA55" w14:textId="77777777" w:rsidR="000C01C7" w:rsidRPr="00D9202D" w:rsidRDefault="000C01C7" w:rsidP="00D9202D">
      <w:pPr>
        <w:widowControl/>
        <w:shd w:val="clear" w:color="auto" w:fill="FFFFFF" w:themeFill="background1"/>
        <w:rPr>
          <w:rFonts w:asciiTheme="minorHAnsi" w:hAnsiTheme="minorHAnsi" w:cstheme="minorHAnsi"/>
          <w:snapToGrid/>
          <w:color w:val="3D3D3D"/>
          <w:sz w:val="20"/>
        </w:rPr>
      </w:pPr>
      <w:r w:rsidRPr="00D9202D">
        <w:rPr>
          <w:rFonts w:asciiTheme="minorHAnsi" w:hAnsiTheme="minorHAnsi" w:cstheme="minorHAnsi"/>
          <w:snapToGrid/>
          <w:color w:val="3D3D3D"/>
          <w:sz w:val="20"/>
        </w:rPr>
        <w:t xml:space="preserve">The </w:t>
      </w:r>
      <w:r w:rsidRPr="00D9202D">
        <w:rPr>
          <w:rFonts w:asciiTheme="minorHAnsi" w:hAnsiTheme="minorHAnsi" w:cstheme="minorHAnsi"/>
          <w:color w:val="3D3D3D"/>
          <w:sz w:val="20"/>
        </w:rPr>
        <w:t xml:space="preserve">unauthorized use of any person or technology that assists in a student's assignment, project, or paper is considered cheating under the UNT Student Academic Integrity Policy (UNT Policy 6.003). Unless a professor or instructor gives explicit authorization, </w:t>
      </w:r>
      <w:r w:rsidRPr="00D9202D">
        <w:rPr>
          <w:rFonts w:asciiTheme="minorHAnsi" w:hAnsiTheme="minorHAnsi" w:cstheme="minorHAnsi"/>
          <w:snapToGrid/>
          <w:color w:val="3D3D3D"/>
          <w:sz w:val="20"/>
        </w:rPr>
        <w:t xml:space="preserve">AI cannot be used to assist you with assignments, projects, or papers. Doing so </w:t>
      </w:r>
      <w:r w:rsidRPr="00D9202D">
        <w:rPr>
          <w:rFonts w:asciiTheme="minorHAnsi" w:hAnsiTheme="minorHAnsi" w:cstheme="minorHAnsi"/>
          <w:color w:val="3D3D3D"/>
          <w:sz w:val="20"/>
        </w:rPr>
        <w:t>is considered cheating and will result in an academic integrity violation. </w:t>
      </w:r>
    </w:p>
    <w:p w14:paraId="6D766B26" w14:textId="77777777" w:rsidR="000C01C7" w:rsidRPr="00D9202D" w:rsidRDefault="000C01C7" w:rsidP="00D9202D">
      <w:pPr>
        <w:widowControl/>
        <w:shd w:val="clear" w:color="auto" w:fill="FFFFFF" w:themeFill="background1"/>
        <w:rPr>
          <w:rFonts w:asciiTheme="minorHAnsi" w:hAnsiTheme="minorHAnsi" w:cstheme="minorHAnsi"/>
          <w:snapToGrid/>
          <w:color w:val="3D3D3D"/>
          <w:sz w:val="20"/>
        </w:rPr>
      </w:pPr>
      <w:r w:rsidRPr="00D9202D">
        <w:rPr>
          <w:rFonts w:asciiTheme="minorHAnsi" w:hAnsiTheme="minorHAnsi" w:cstheme="minorHAnsi"/>
          <w:b/>
          <w:bCs/>
          <w:snapToGrid/>
          <w:color w:val="3D3D3D"/>
          <w:sz w:val="20"/>
          <w:u w:val="single"/>
        </w:rPr>
        <w:t xml:space="preserve">Academic Integrity </w:t>
      </w:r>
      <w:r w:rsidRPr="00D9202D">
        <w:rPr>
          <w:rFonts w:asciiTheme="minorHAnsi" w:hAnsiTheme="minorHAnsi" w:cstheme="minorHAnsi"/>
          <w:b/>
          <w:bCs/>
          <w:color w:val="3D3D3D"/>
          <w:sz w:val="20"/>
          <w:u w:val="single"/>
        </w:rPr>
        <w:t>Standards and Consequences</w:t>
      </w:r>
    </w:p>
    <w:p w14:paraId="72F97CB3" w14:textId="77777777" w:rsidR="000C01C7" w:rsidRPr="00D9202D" w:rsidRDefault="000C01C7" w:rsidP="00D9202D">
      <w:pPr>
        <w:widowControl/>
        <w:shd w:val="clear" w:color="auto" w:fill="FFFFFF" w:themeFill="background1"/>
        <w:rPr>
          <w:rFonts w:asciiTheme="minorHAnsi" w:hAnsiTheme="minorHAnsi" w:cstheme="minorHAnsi"/>
          <w:snapToGrid/>
          <w:color w:val="3D3D3D"/>
          <w:sz w:val="20"/>
        </w:rPr>
      </w:pPr>
      <w:r w:rsidRPr="00D9202D">
        <w:rPr>
          <w:rFonts w:asciiTheme="minorHAnsi" w:hAnsiTheme="minorHAnsi" w:cstheme="minorHAnsi"/>
          <w:color w:val="3D3D3D"/>
          <w:sz w:val="20"/>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The UNT Department of Economics adheres to the University's Policy on Cheating and Plagiarism. To view the complete Student Academic Integrity policy, go to </w:t>
      </w:r>
      <w:hyperlink r:id="rId15" w:history="1">
        <w:r w:rsidRPr="00D9202D">
          <w:rPr>
            <w:rStyle w:val="Hyperlink"/>
            <w:rFonts w:asciiTheme="minorHAnsi" w:hAnsiTheme="minorHAnsi" w:cstheme="minorHAnsi"/>
            <w:snapToGrid/>
            <w:sz w:val="20"/>
          </w:rPr>
          <w:t>https://policy.unt.edu/policy/06-003</w:t>
        </w:r>
      </w:hyperlink>
      <w:r w:rsidRPr="00D9202D">
        <w:rPr>
          <w:rFonts w:asciiTheme="minorHAnsi" w:hAnsiTheme="minorHAnsi" w:cstheme="minorHAnsi"/>
          <w:snapToGrid/>
          <w:color w:val="3D3D3D"/>
          <w:sz w:val="20"/>
        </w:rPr>
        <w:t xml:space="preserve">. </w:t>
      </w:r>
    </w:p>
    <w:p w14:paraId="6831CE72" w14:textId="77777777" w:rsidR="000C01C7" w:rsidRPr="00D9202D" w:rsidRDefault="000C01C7" w:rsidP="00D9202D">
      <w:pPr>
        <w:widowControl/>
        <w:shd w:val="clear" w:color="auto" w:fill="FFFFFF" w:themeFill="background1"/>
        <w:rPr>
          <w:rFonts w:asciiTheme="minorHAnsi" w:hAnsiTheme="minorHAnsi" w:cstheme="minorHAnsi"/>
          <w:snapToGrid/>
          <w:color w:val="3D3D3D"/>
          <w:sz w:val="20"/>
        </w:rPr>
      </w:pPr>
      <w:r w:rsidRPr="00D9202D">
        <w:rPr>
          <w:rFonts w:asciiTheme="minorHAnsi" w:hAnsiTheme="minorHAnsi" w:cstheme="minorHAnsi"/>
          <w:b/>
          <w:bCs/>
          <w:snapToGrid/>
          <w:color w:val="3D3D3D"/>
          <w:sz w:val="20"/>
        </w:rPr>
        <w:t>Individuals engaging in activities that may be construed as cheating or plagiarizing should be prepared for the consequences; one consequence is to receive a</w:t>
      </w:r>
      <w:r w:rsidRPr="00D9202D">
        <w:rPr>
          <w:rFonts w:asciiTheme="minorHAnsi" w:hAnsiTheme="minorHAnsi" w:cstheme="minorHAnsi"/>
          <w:b/>
          <w:bCs/>
          <w:color w:val="3D3D3D"/>
          <w:sz w:val="20"/>
        </w:rPr>
        <w:t xml:space="preserve"> grade of “F” for the course. Please see below for further information on and explanation of cheating and plagiarism.</w:t>
      </w:r>
    </w:p>
    <w:p w14:paraId="59C9C926"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u w:val="single"/>
        </w:rPr>
        <w:t>Cheating:</w:t>
      </w:r>
      <w:r w:rsidRPr="00D9202D">
        <w:rPr>
          <w:rFonts w:asciiTheme="minorHAnsi" w:hAnsiTheme="minorHAnsi" w:cstheme="minorHAnsi"/>
          <w:snapToGrid/>
          <w:color w:val="3D3D3D"/>
          <w:sz w:val="20"/>
        </w:rPr>
        <w:t> The use of unauthorized assistance in an academic exercise, including but not limited to:</w:t>
      </w:r>
    </w:p>
    <w:p w14:paraId="2D369990" w14:textId="77777777" w:rsidR="000C01C7" w:rsidRPr="00D9202D" w:rsidRDefault="000C01C7" w:rsidP="00D9202D">
      <w:pPr>
        <w:widowControl/>
        <w:numPr>
          <w:ilvl w:val="0"/>
          <w:numId w:val="1"/>
        </w:numPr>
        <w:shd w:val="clear" w:color="auto" w:fill="FFFFFF"/>
        <w:ind w:left="375"/>
        <w:rPr>
          <w:rFonts w:asciiTheme="minorHAnsi" w:hAnsiTheme="minorHAnsi" w:cstheme="minorHAnsi"/>
          <w:snapToGrid/>
          <w:color w:val="3D3D3D"/>
          <w:sz w:val="20"/>
        </w:rPr>
      </w:pPr>
      <w:r w:rsidRPr="00D9202D">
        <w:rPr>
          <w:rFonts w:asciiTheme="minorHAnsi" w:hAnsiTheme="minorHAnsi" w:cstheme="minorHAnsi"/>
          <w:snapToGrid/>
          <w:color w:val="3D3D3D"/>
          <w:sz w:val="20"/>
        </w:rPr>
        <w:t>use of any unauthorized assistance to take exams, tests, quizzes or other assessments;</w:t>
      </w:r>
    </w:p>
    <w:p w14:paraId="22ADEC3A" w14:textId="77777777" w:rsidR="000C01C7" w:rsidRPr="00D9202D" w:rsidRDefault="000C01C7" w:rsidP="00D9202D">
      <w:pPr>
        <w:widowControl/>
        <w:numPr>
          <w:ilvl w:val="0"/>
          <w:numId w:val="1"/>
        </w:numPr>
        <w:shd w:val="clear" w:color="auto" w:fill="FFFFFF"/>
        <w:ind w:left="375"/>
        <w:rPr>
          <w:rFonts w:asciiTheme="minorHAnsi" w:hAnsiTheme="minorHAnsi" w:cstheme="minorHAnsi"/>
          <w:snapToGrid/>
          <w:color w:val="3D3D3D"/>
          <w:sz w:val="20"/>
        </w:rPr>
      </w:pPr>
      <w:r w:rsidRPr="00D9202D">
        <w:rPr>
          <w:rFonts w:asciiTheme="minorHAnsi" w:hAnsiTheme="minorHAnsi" w:cstheme="minorHAnsi"/>
          <w:snapToGrid/>
          <w:color w:val="3D3D3D"/>
          <w:sz w:val="20"/>
        </w:rPr>
        <w:t>dependence upon the aid of sources beyond those authorized by the instructor in writing papers, preparing reports, solving problems or carrying out other assignments;</w:t>
      </w:r>
    </w:p>
    <w:p w14:paraId="054C286B" w14:textId="77777777" w:rsidR="000C01C7" w:rsidRPr="00D9202D" w:rsidRDefault="000C01C7" w:rsidP="00D9202D">
      <w:pPr>
        <w:widowControl/>
        <w:numPr>
          <w:ilvl w:val="0"/>
          <w:numId w:val="1"/>
        </w:numPr>
        <w:shd w:val="clear" w:color="auto" w:fill="FFFFFF" w:themeFill="background1"/>
        <w:ind w:left="375"/>
        <w:rPr>
          <w:rFonts w:asciiTheme="minorHAnsi" w:hAnsiTheme="minorHAnsi" w:cstheme="minorHAnsi"/>
          <w:snapToGrid/>
          <w:color w:val="3D3D3D"/>
          <w:sz w:val="20"/>
        </w:rPr>
      </w:pPr>
      <w:r w:rsidRPr="00D9202D">
        <w:rPr>
          <w:rFonts w:asciiTheme="minorHAnsi" w:hAnsiTheme="minorHAnsi" w:cstheme="minorHAnsi"/>
          <w:snapToGrid/>
          <w:color w:val="3D3D3D"/>
          <w:sz w:val="20"/>
        </w:rPr>
        <w:t>acquisition</w:t>
      </w:r>
      <w:r w:rsidRPr="00D9202D">
        <w:rPr>
          <w:rFonts w:asciiTheme="minorHAnsi" w:hAnsiTheme="minorHAnsi" w:cstheme="minorHAnsi"/>
          <w:color w:val="3D3D3D"/>
          <w:sz w:val="20"/>
        </w:rPr>
        <w:t xml:space="preserve"> without permission, of tests, notes or other academic materials belonging to a faculty or staff member of the University;</w:t>
      </w:r>
    </w:p>
    <w:p w14:paraId="55B73EF3" w14:textId="77777777" w:rsidR="000C01C7" w:rsidRPr="00D9202D" w:rsidRDefault="000C01C7" w:rsidP="00D9202D">
      <w:pPr>
        <w:widowControl/>
        <w:numPr>
          <w:ilvl w:val="0"/>
          <w:numId w:val="1"/>
        </w:numPr>
        <w:shd w:val="clear" w:color="auto" w:fill="FFFFFF"/>
        <w:ind w:left="375"/>
        <w:rPr>
          <w:rFonts w:asciiTheme="minorHAnsi" w:hAnsiTheme="minorHAnsi" w:cstheme="minorHAnsi"/>
          <w:snapToGrid/>
          <w:color w:val="3D3D3D"/>
          <w:sz w:val="20"/>
        </w:rPr>
      </w:pPr>
      <w:r w:rsidRPr="00D9202D">
        <w:rPr>
          <w:rFonts w:asciiTheme="minorHAnsi" w:hAnsiTheme="minorHAnsi" w:cstheme="minorHAnsi"/>
          <w:snapToGrid/>
          <w:color w:val="3D3D3D"/>
          <w:sz w:val="20"/>
        </w:rPr>
        <w:t>dual submission of a paper or project, or re-submission of a paper or project to  a different class without express permission from the instructor;</w:t>
      </w:r>
    </w:p>
    <w:p w14:paraId="71F6E550" w14:textId="77777777" w:rsidR="000C01C7" w:rsidRPr="00D9202D" w:rsidRDefault="000C01C7" w:rsidP="00D9202D">
      <w:pPr>
        <w:widowControl/>
        <w:numPr>
          <w:ilvl w:val="0"/>
          <w:numId w:val="1"/>
        </w:numPr>
        <w:shd w:val="clear" w:color="auto" w:fill="FFFFFF"/>
        <w:ind w:left="375"/>
        <w:rPr>
          <w:rFonts w:asciiTheme="minorHAnsi" w:hAnsiTheme="minorHAnsi" w:cstheme="minorHAnsi"/>
          <w:snapToGrid/>
          <w:color w:val="3D3D3D"/>
          <w:sz w:val="20"/>
        </w:rPr>
      </w:pPr>
      <w:r w:rsidRPr="00D9202D">
        <w:rPr>
          <w:rFonts w:asciiTheme="minorHAnsi" w:hAnsiTheme="minorHAnsi" w:cstheme="minorHAnsi"/>
          <w:snapToGrid/>
          <w:color w:val="3D3D3D"/>
          <w:sz w:val="20"/>
        </w:rPr>
        <w:t>any other act designed to give a student an unfair advantage on an academic assignment.</w:t>
      </w:r>
    </w:p>
    <w:p w14:paraId="27C823A0"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u w:val="single"/>
        </w:rPr>
        <w:t>Plagiarism:</w:t>
      </w:r>
      <w:r w:rsidRPr="00D9202D">
        <w:rPr>
          <w:rFonts w:asciiTheme="minorHAnsi" w:hAnsiTheme="minorHAnsi" w:cstheme="minorHAnsi"/>
          <w:snapToGrid/>
          <w:color w:val="3D3D3D"/>
          <w:sz w:val="20"/>
        </w:rPr>
        <w:t> Use of another's thoughts or words without proper attribution in any academic exercise, regardless of the student's intent, including but not limited to:</w:t>
      </w:r>
    </w:p>
    <w:p w14:paraId="440B8AD0" w14:textId="77777777" w:rsidR="000C01C7" w:rsidRPr="00D9202D" w:rsidRDefault="000C01C7" w:rsidP="00D9202D">
      <w:pPr>
        <w:widowControl/>
        <w:numPr>
          <w:ilvl w:val="0"/>
          <w:numId w:val="2"/>
        </w:numPr>
        <w:shd w:val="clear" w:color="auto" w:fill="FFFFFF"/>
        <w:ind w:left="375"/>
        <w:rPr>
          <w:rFonts w:asciiTheme="minorHAnsi" w:hAnsiTheme="minorHAnsi" w:cstheme="minorHAnsi"/>
          <w:snapToGrid/>
          <w:color w:val="3D3D3D"/>
          <w:sz w:val="20"/>
        </w:rPr>
      </w:pPr>
      <w:r w:rsidRPr="00D9202D">
        <w:rPr>
          <w:rFonts w:asciiTheme="minorHAnsi" w:hAnsiTheme="minorHAnsi" w:cstheme="minorHAnsi"/>
          <w:snapToGrid/>
          <w:color w:val="3D3D3D"/>
          <w:sz w:val="20"/>
        </w:rPr>
        <w:t>the knowing or negligent use by paraphrase or direct quotation of the published or unpublished work of another person without full and clear acknowledgement or citation.</w:t>
      </w:r>
    </w:p>
    <w:p w14:paraId="09D937AA" w14:textId="77777777" w:rsidR="000C01C7" w:rsidRPr="00D9202D" w:rsidRDefault="000C01C7" w:rsidP="00D9202D">
      <w:pPr>
        <w:widowControl/>
        <w:numPr>
          <w:ilvl w:val="0"/>
          <w:numId w:val="2"/>
        </w:numPr>
        <w:shd w:val="clear" w:color="auto" w:fill="FFFFFF"/>
        <w:ind w:left="375"/>
        <w:rPr>
          <w:rFonts w:asciiTheme="minorHAnsi" w:hAnsiTheme="minorHAnsi" w:cstheme="minorHAnsi"/>
          <w:snapToGrid/>
          <w:color w:val="3D3D3D"/>
          <w:sz w:val="20"/>
        </w:rPr>
      </w:pPr>
      <w:r w:rsidRPr="00D9202D">
        <w:rPr>
          <w:rFonts w:asciiTheme="minorHAnsi" w:hAnsiTheme="minorHAnsi" w:cstheme="minorHAnsi"/>
          <w:snapToGrid/>
          <w:color w:val="3D3D3D"/>
          <w:sz w:val="20"/>
        </w:rPr>
        <w:t>the knowing or negligent unacknowledged use of materials prepared by another person or by an agency engaged in selling term papers or other academic materials.</w:t>
      </w:r>
    </w:p>
    <w:p w14:paraId="6D393006" w14:textId="77777777" w:rsidR="000C01C7" w:rsidRPr="00D9202D" w:rsidRDefault="000C01C7" w:rsidP="00D9202D">
      <w:pPr>
        <w:widowControl/>
        <w:shd w:val="clear" w:color="auto" w:fill="FFFFFF"/>
        <w:rPr>
          <w:rFonts w:asciiTheme="minorHAnsi" w:eastAsiaTheme="minorEastAsia" w:hAnsiTheme="minorHAnsi" w:cstheme="minorHAnsi"/>
          <w:snapToGrid/>
          <w:color w:val="3D3D3D"/>
          <w:sz w:val="20"/>
          <w:lang w:eastAsia="ko-KR"/>
        </w:rPr>
      </w:pPr>
      <w:r w:rsidRPr="00D9202D">
        <w:rPr>
          <w:rFonts w:asciiTheme="minorHAnsi" w:hAnsiTheme="minorHAnsi" w:cstheme="minorHAnsi"/>
          <w:b/>
          <w:bCs/>
          <w:snapToGrid/>
          <w:color w:val="3D3D3D"/>
          <w:sz w:val="20"/>
        </w:rPr>
        <w:t>Important note: </w:t>
      </w:r>
      <w:r w:rsidRPr="00D9202D">
        <w:rPr>
          <w:rFonts w:asciiTheme="minorHAnsi" w:hAnsiTheme="minorHAnsi" w:cstheme="minorHAnsi"/>
          <w:snapToGrid/>
          <w:color w:val="3D3D3D"/>
          <w:sz w:val="20"/>
        </w:rPr>
        <w:t>if you are retaking this class, all assigned work must be completed as instructed. Submitting work or answers from a previous semester constitutes cheating and will be treated as such.</w:t>
      </w:r>
    </w:p>
    <w:p w14:paraId="45F44A05"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b/>
          <w:bCs/>
          <w:snapToGrid/>
          <w:color w:val="3D3D3D"/>
          <w:sz w:val="20"/>
          <w:u w:val="single"/>
        </w:rPr>
        <w:t>Prohibition of Discrimination, Harassment, and Retaliation</w:t>
      </w:r>
    </w:p>
    <w:p w14:paraId="47C874C3"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70343999" w14:textId="77777777" w:rsidR="000C01C7" w:rsidRPr="00D9202D" w:rsidRDefault="000C01C7" w:rsidP="00D9202D">
      <w:pPr>
        <w:rPr>
          <w:rFonts w:asciiTheme="minorHAnsi" w:hAnsiTheme="minorHAnsi" w:cstheme="minorHAnsi"/>
          <w:b/>
          <w:sz w:val="20"/>
          <w:u w:val="single"/>
        </w:rPr>
      </w:pPr>
    </w:p>
    <w:p w14:paraId="1E929DD7" w14:textId="77777777" w:rsidR="000C01C7" w:rsidRPr="00D9202D" w:rsidRDefault="000C01C7" w:rsidP="00D9202D">
      <w:pPr>
        <w:rPr>
          <w:rFonts w:asciiTheme="minorHAnsi" w:hAnsiTheme="minorHAnsi" w:cstheme="minorHAnsi"/>
          <w:sz w:val="20"/>
        </w:rPr>
      </w:pPr>
      <w:r w:rsidRPr="00D9202D">
        <w:rPr>
          <w:rFonts w:asciiTheme="minorHAnsi" w:hAnsiTheme="minorHAnsi" w:cstheme="minorHAnsi"/>
          <w:b/>
          <w:sz w:val="20"/>
          <w:u w:val="single"/>
        </w:rPr>
        <w:t xml:space="preserve">Classroom Conduct: </w:t>
      </w:r>
      <w:r w:rsidRPr="00D9202D">
        <w:rPr>
          <w:rFonts w:asciiTheme="minorHAnsi" w:hAnsiTheme="minorHAnsi" w:cstheme="minorHAnsi"/>
          <w:b/>
          <w:bCs/>
          <w:iCs/>
          <w:sz w:val="20"/>
          <w:u w:val="single"/>
        </w:rPr>
        <w:t>Acceptable Student Behavior</w:t>
      </w:r>
      <w:r w:rsidRPr="00D9202D">
        <w:rPr>
          <w:rFonts w:asciiTheme="minorHAnsi" w:hAnsiTheme="minorHAnsi" w:cstheme="minorHAnsi"/>
          <w:sz w:val="20"/>
        </w:rPr>
        <w:t xml:space="preserve"> </w:t>
      </w:r>
    </w:p>
    <w:p w14:paraId="79BE134C" w14:textId="77777777" w:rsidR="000C01C7" w:rsidRPr="00D9202D" w:rsidRDefault="000C01C7" w:rsidP="00D9202D">
      <w:pPr>
        <w:rPr>
          <w:rFonts w:asciiTheme="minorHAnsi" w:hAnsiTheme="minorHAnsi" w:cstheme="minorHAnsi"/>
          <w:sz w:val="20"/>
        </w:rPr>
      </w:pPr>
    </w:p>
    <w:p w14:paraId="0BF754C8" w14:textId="77777777" w:rsidR="000C01C7" w:rsidRPr="00D9202D" w:rsidRDefault="000C01C7" w:rsidP="00D9202D">
      <w:pPr>
        <w:rPr>
          <w:rFonts w:asciiTheme="minorHAnsi" w:hAnsiTheme="minorHAnsi" w:cstheme="minorHAnsi"/>
          <w:sz w:val="20"/>
        </w:rPr>
      </w:pPr>
      <w:r w:rsidRPr="00D9202D">
        <w:rPr>
          <w:rFonts w:asciiTheme="minorHAnsi" w:hAnsiTheme="minorHAnsi" w:cstheme="minorHAnsi"/>
          <w:sz w:val="20"/>
        </w:rPr>
        <w:t xml:space="preserve">Student behavior that interferes with the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appropriate University office. The university's expectations for student conduct apply to all instructional forums, including university and electronic classrooms, labs, discussion groups, field trips, etc. The Code of Student Conduct can be found at </w:t>
      </w:r>
      <w:hyperlink r:id="rId16" w:history="1">
        <w:r w:rsidRPr="00D9202D">
          <w:rPr>
            <w:rFonts w:asciiTheme="minorHAnsi" w:hAnsiTheme="minorHAnsi" w:cstheme="minorHAnsi"/>
            <w:color w:val="0000FF"/>
            <w:sz w:val="20"/>
            <w:u w:val="single"/>
          </w:rPr>
          <w:t>https://policy.unt.edu/policy/07-012</w:t>
        </w:r>
      </w:hyperlink>
      <w:r w:rsidRPr="00D9202D">
        <w:rPr>
          <w:rFonts w:asciiTheme="minorHAnsi" w:hAnsiTheme="minorHAnsi" w:cstheme="minorHAnsi"/>
          <w:sz w:val="20"/>
        </w:rPr>
        <w:t>. See section IX for a list of the Categories of Misconduct and section X for a list of the Sanctions for Misconduct.</w:t>
      </w:r>
    </w:p>
    <w:p w14:paraId="2A7C2E09" w14:textId="77777777" w:rsidR="000C01C7" w:rsidRPr="00D9202D" w:rsidRDefault="000C01C7" w:rsidP="00D9202D">
      <w:pPr>
        <w:rPr>
          <w:rFonts w:asciiTheme="minorHAnsi" w:hAnsiTheme="minorHAnsi" w:cstheme="minorHAnsi"/>
          <w:b/>
          <w:bCs/>
          <w:snapToGrid/>
          <w:color w:val="3D3D3D"/>
          <w:sz w:val="20"/>
          <w:u w:val="single"/>
        </w:rPr>
      </w:pPr>
    </w:p>
    <w:p w14:paraId="78FEDDA4" w14:textId="77777777" w:rsidR="000C01C7" w:rsidRPr="00D9202D" w:rsidRDefault="000C01C7" w:rsidP="00D9202D">
      <w:pPr>
        <w:rPr>
          <w:rFonts w:asciiTheme="minorHAnsi" w:hAnsiTheme="minorHAnsi" w:cstheme="minorHAnsi"/>
          <w:snapToGrid/>
          <w:color w:val="3D3D3D"/>
          <w:sz w:val="20"/>
        </w:rPr>
      </w:pPr>
      <w:r w:rsidRPr="00D9202D">
        <w:rPr>
          <w:rFonts w:asciiTheme="minorHAnsi" w:hAnsiTheme="minorHAnsi" w:cstheme="minorHAnsi"/>
          <w:b/>
          <w:bCs/>
          <w:snapToGrid/>
          <w:color w:val="3D3D3D"/>
          <w:sz w:val="20"/>
          <w:u w:val="single"/>
        </w:rPr>
        <w:t>Sexual Assault Prevention</w:t>
      </w:r>
    </w:p>
    <w:p w14:paraId="6489DCA1"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7" w:history="1">
        <w:r w:rsidRPr="00D9202D">
          <w:rPr>
            <w:rFonts w:asciiTheme="minorHAnsi" w:hAnsiTheme="minorHAnsi" w:cstheme="minorHAnsi"/>
            <w:snapToGrid/>
            <w:color w:val="0000FF"/>
            <w:sz w:val="20"/>
            <w:u w:val="single"/>
          </w:rPr>
          <w:t>SurvivorAdvocate@unt.edu</w:t>
        </w:r>
      </w:hyperlink>
      <w:r w:rsidRPr="00D9202D">
        <w:rPr>
          <w:rFonts w:asciiTheme="minorHAnsi" w:hAnsiTheme="minorHAnsi" w:cstheme="minorHAnsi"/>
          <w:snapToGrid/>
          <w:color w:val="3D3D3D"/>
          <w:sz w:val="20"/>
        </w:rPr>
        <w:t> or by calling the Dean of Students Office at 940-565- 2648. Additionally, alleged sexual misconduct can be non-confidentially reported to the Title IX Coordinator at </w:t>
      </w:r>
      <w:hyperlink r:id="rId18" w:history="1">
        <w:r w:rsidRPr="00D9202D">
          <w:rPr>
            <w:rFonts w:asciiTheme="minorHAnsi" w:hAnsiTheme="minorHAnsi" w:cstheme="minorHAnsi"/>
            <w:snapToGrid/>
            <w:color w:val="0000FF"/>
            <w:sz w:val="20"/>
            <w:u w:val="single"/>
          </w:rPr>
          <w:t>oeo@unt.edu</w:t>
        </w:r>
      </w:hyperlink>
      <w:r w:rsidRPr="00D9202D">
        <w:rPr>
          <w:rFonts w:asciiTheme="minorHAnsi" w:hAnsiTheme="minorHAnsi" w:cstheme="minorHAnsi"/>
          <w:snapToGrid/>
          <w:color w:val="3D3D3D"/>
          <w:sz w:val="20"/>
        </w:rPr>
        <w:t xml:space="preserve"> or 940-565-2759.</w:t>
      </w:r>
    </w:p>
    <w:p w14:paraId="17E1F6AA" w14:textId="77777777" w:rsidR="000C01C7" w:rsidRPr="00D9202D" w:rsidRDefault="000C01C7" w:rsidP="00D9202D">
      <w:pPr>
        <w:widowControl/>
        <w:shd w:val="clear" w:color="auto" w:fill="FFFFFF"/>
        <w:rPr>
          <w:rFonts w:asciiTheme="minorHAnsi" w:hAnsiTheme="minorHAnsi" w:cstheme="minorHAnsi"/>
          <w:b/>
          <w:bCs/>
          <w:snapToGrid/>
          <w:color w:val="3D3D3D"/>
          <w:sz w:val="20"/>
          <w:u w:val="single"/>
        </w:rPr>
      </w:pPr>
      <w:r w:rsidRPr="00D9202D">
        <w:rPr>
          <w:rFonts w:asciiTheme="minorHAnsi" w:hAnsiTheme="minorHAnsi" w:cstheme="minorHAnsi"/>
          <w:b/>
          <w:bCs/>
          <w:snapToGrid/>
          <w:color w:val="3D3D3D"/>
          <w:sz w:val="20"/>
          <w:u w:val="single"/>
        </w:rPr>
        <w:t>Student Affairs and Dean of Students Office</w:t>
      </w:r>
    </w:p>
    <w:p w14:paraId="52C099FE" w14:textId="77777777" w:rsidR="000C01C7" w:rsidRPr="00D9202D" w:rsidRDefault="000C01C7" w:rsidP="00D9202D">
      <w:pPr>
        <w:widowControl/>
        <w:shd w:val="clear" w:color="auto" w:fill="FFFFFF"/>
        <w:rPr>
          <w:rFonts w:asciiTheme="minorHAnsi" w:hAnsiTheme="minorHAnsi" w:cstheme="minorHAnsi"/>
          <w:snapToGrid/>
          <w:color w:val="3D3D3D"/>
          <w:sz w:val="20"/>
        </w:rPr>
      </w:pPr>
      <w:r w:rsidRPr="00D9202D">
        <w:rPr>
          <w:rFonts w:asciiTheme="minorHAnsi" w:hAnsiTheme="minorHAnsi" w:cstheme="minorHAnsi"/>
          <w:snapToGrid/>
          <w:color w:val="3D3D3D"/>
          <w:sz w:val="20"/>
        </w:rPr>
        <w:t xml:space="preserve">For a comprehensive list of all of the services available to UNT students, please visit the Division of Students Affairs website at </w:t>
      </w:r>
      <w:hyperlink r:id="rId19" w:history="1">
        <w:r w:rsidRPr="00D9202D">
          <w:rPr>
            <w:rStyle w:val="Hyperlink"/>
            <w:rFonts w:asciiTheme="minorHAnsi" w:hAnsiTheme="minorHAnsi" w:cstheme="minorHAnsi"/>
            <w:snapToGrid/>
            <w:sz w:val="20"/>
          </w:rPr>
          <w:t>https://studentaffairs.unt.edu/departments/</w:t>
        </w:r>
      </w:hyperlink>
      <w:r w:rsidRPr="00D9202D">
        <w:rPr>
          <w:rFonts w:asciiTheme="minorHAnsi" w:hAnsiTheme="minorHAnsi" w:cstheme="minorHAnsi"/>
          <w:snapToGrid/>
          <w:color w:val="3D3D3D"/>
          <w:sz w:val="20"/>
        </w:rPr>
        <w:t xml:space="preserve">. Access to student-related policies, information, and services can be found at </w:t>
      </w:r>
      <w:hyperlink r:id="rId20" w:history="1">
        <w:r w:rsidRPr="00D9202D">
          <w:rPr>
            <w:rStyle w:val="Hyperlink"/>
            <w:rFonts w:asciiTheme="minorHAnsi" w:hAnsiTheme="minorHAnsi" w:cstheme="minorHAnsi"/>
            <w:snapToGrid/>
            <w:sz w:val="20"/>
          </w:rPr>
          <w:t>https://studentaffairs.unt.edu/dean-of-students/index.html</w:t>
        </w:r>
      </w:hyperlink>
      <w:r w:rsidRPr="00D9202D">
        <w:rPr>
          <w:rStyle w:val="Hyperlink"/>
          <w:rFonts w:asciiTheme="minorHAnsi" w:hAnsiTheme="minorHAnsi" w:cstheme="minorHAnsi"/>
          <w:snapToGrid/>
          <w:sz w:val="20"/>
          <w:u w:val="none"/>
        </w:rPr>
        <w:t xml:space="preserve">. </w:t>
      </w:r>
      <w:r w:rsidRPr="00D9202D">
        <w:rPr>
          <w:rFonts w:asciiTheme="minorHAnsi" w:hAnsiTheme="minorHAnsi" w:cstheme="minorHAnsi"/>
          <w:snapToGrid/>
          <w:color w:val="3D3D3D"/>
          <w:sz w:val="20"/>
        </w:rPr>
        <w:t>The Dean of Students is part of the Division of Student Affairs. The Dean of Students office provides a wide range of services and information for students such as Academic Rights, Gowns for Grads, and Student Legal Services.</w:t>
      </w:r>
    </w:p>
    <w:p w14:paraId="183D5F06" w14:textId="0A91FEEE" w:rsidR="007A12AA" w:rsidRPr="00D9202D" w:rsidRDefault="007A12AA" w:rsidP="00D9202D">
      <w:pPr>
        <w:pStyle w:val="Heading1"/>
        <w:rPr>
          <w:rFonts w:asciiTheme="minorHAnsi" w:hAnsiTheme="minorHAnsi" w:cstheme="minorHAnsi"/>
          <w:snapToGrid/>
          <w:color w:val="3D3D3D"/>
          <w:sz w:val="20"/>
        </w:rPr>
      </w:pPr>
    </w:p>
    <w:sectPr w:rsidR="007A12AA" w:rsidRPr="00D9202D" w:rsidSect="00F52B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E1BB5"/>
    <w:multiLevelType w:val="hybridMultilevel"/>
    <w:tmpl w:val="6F220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22DA2"/>
    <w:multiLevelType w:val="hybridMultilevel"/>
    <w:tmpl w:val="C7DE0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165C36"/>
    <w:multiLevelType w:val="hybridMultilevel"/>
    <w:tmpl w:val="317C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0F1561"/>
    <w:multiLevelType w:val="multilevel"/>
    <w:tmpl w:val="BD32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6E6ED1"/>
    <w:multiLevelType w:val="multilevel"/>
    <w:tmpl w:val="4FDE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8E2198"/>
    <w:multiLevelType w:val="hybridMultilevel"/>
    <w:tmpl w:val="1C7E6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7753092">
    <w:abstractNumId w:val="4"/>
  </w:num>
  <w:num w:numId="2" w16cid:durableId="362827405">
    <w:abstractNumId w:val="3"/>
  </w:num>
  <w:num w:numId="3" w16cid:durableId="1648169180">
    <w:abstractNumId w:val="5"/>
  </w:num>
  <w:num w:numId="4" w16cid:durableId="312367192">
    <w:abstractNumId w:val="1"/>
  </w:num>
  <w:num w:numId="5" w16cid:durableId="596211311">
    <w:abstractNumId w:val="0"/>
  </w:num>
  <w:num w:numId="6" w16cid:durableId="472874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BB"/>
    <w:rsid w:val="00002E45"/>
    <w:rsid w:val="00005334"/>
    <w:rsid w:val="00006ABF"/>
    <w:rsid w:val="00014C4C"/>
    <w:rsid w:val="000230DC"/>
    <w:rsid w:val="00030243"/>
    <w:rsid w:val="00035FA8"/>
    <w:rsid w:val="0004763B"/>
    <w:rsid w:val="00053D69"/>
    <w:rsid w:val="00075DA7"/>
    <w:rsid w:val="000762F1"/>
    <w:rsid w:val="000808A5"/>
    <w:rsid w:val="00080C51"/>
    <w:rsid w:val="00085DED"/>
    <w:rsid w:val="000914AD"/>
    <w:rsid w:val="0009585F"/>
    <w:rsid w:val="000B481A"/>
    <w:rsid w:val="000B4DF6"/>
    <w:rsid w:val="000C01C7"/>
    <w:rsid w:val="000C2B10"/>
    <w:rsid w:val="000C6BE1"/>
    <w:rsid w:val="000D3DC2"/>
    <w:rsid w:val="000D6395"/>
    <w:rsid w:val="000D6710"/>
    <w:rsid w:val="000D672C"/>
    <w:rsid w:val="000E5425"/>
    <w:rsid w:val="000E664A"/>
    <w:rsid w:val="000F72A9"/>
    <w:rsid w:val="000F7F7C"/>
    <w:rsid w:val="00103BB3"/>
    <w:rsid w:val="001049D2"/>
    <w:rsid w:val="00104E10"/>
    <w:rsid w:val="00105AB8"/>
    <w:rsid w:val="00107B91"/>
    <w:rsid w:val="00116612"/>
    <w:rsid w:val="00117A0A"/>
    <w:rsid w:val="00120BA2"/>
    <w:rsid w:val="0012760E"/>
    <w:rsid w:val="00130BBA"/>
    <w:rsid w:val="0013326C"/>
    <w:rsid w:val="001362B5"/>
    <w:rsid w:val="001367E5"/>
    <w:rsid w:val="00150DEE"/>
    <w:rsid w:val="00166B62"/>
    <w:rsid w:val="0017059E"/>
    <w:rsid w:val="0017424A"/>
    <w:rsid w:val="0019344F"/>
    <w:rsid w:val="0019352B"/>
    <w:rsid w:val="001947EC"/>
    <w:rsid w:val="00195142"/>
    <w:rsid w:val="00197C94"/>
    <w:rsid w:val="001A011E"/>
    <w:rsid w:val="001C1AB9"/>
    <w:rsid w:val="001D60E4"/>
    <w:rsid w:val="001D65E7"/>
    <w:rsid w:val="001E63E7"/>
    <w:rsid w:val="00202FE2"/>
    <w:rsid w:val="00216065"/>
    <w:rsid w:val="002170B2"/>
    <w:rsid w:val="0022126E"/>
    <w:rsid w:val="002215A5"/>
    <w:rsid w:val="0022573A"/>
    <w:rsid w:val="002345D4"/>
    <w:rsid w:val="00245878"/>
    <w:rsid w:val="002463EC"/>
    <w:rsid w:val="00247A19"/>
    <w:rsid w:val="00251E7B"/>
    <w:rsid w:val="002556C4"/>
    <w:rsid w:val="00256BE7"/>
    <w:rsid w:val="0025737A"/>
    <w:rsid w:val="002575ED"/>
    <w:rsid w:val="002609E3"/>
    <w:rsid w:val="00265D18"/>
    <w:rsid w:val="002746F3"/>
    <w:rsid w:val="00283704"/>
    <w:rsid w:val="00287DB6"/>
    <w:rsid w:val="00297278"/>
    <w:rsid w:val="002B7137"/>
    <w:rsid w:val="002C5539"/>
    <w:rsid w:val="002E04F7"/>
    <w:rsid w:val="002E252C"/>
    <w:rsid w:val="003008FB"/>
    <w:rsid w:val="00301813"/>
    <w:rsid w:val="003043EB"/>
    <w:rsid w:val="00305D3D"/>
    <w:rsid w:val="00325E2D"/>
    <w:rsid w:val="00327E09"/>
    <w:rsid w:val="003333E2"/>
    <w:rsid w:val="003350E2"/>
    <w:rsid w:val="0034327F"/>
    <w:rsid w:val="00344DCE"/>
    <w:rsid w:val="003529A7"/>
    <w:rsid w:val="00363110"/>
    <w:rsid w:val="00366B1E"/>
    <w:rsid w:val="00370C18"/>
    <w:rsid w:val="003939F5"/>
    <w:rsid w:val="00395CF4"/>
    <w:rsid w:val="00396FE7"/>
    <w:rsid w:val="003A0AAC"/>
    <w:rsid w:val="003A5B49"/>
    <w:rsid w:val="003C257A"/>
    <w:rsid w:val="003C2A98"/>
    <w:rsid w:val="003C75F2"/>
    <w:rsid w:val="003D5185"/>
    <w:rsid w:val="003E0C27"/>
    <w:rsid w:val="003E6385"/>
    <w:rsid w:val="003F08BD"/>
    <w:rsid w:val="00404107"/>
    <w:rsid w:val="00404666"/>
    <w:rsid w:val="0040609D"/>
    <w:rsid w:val="0041696D"/>
    <w:rsid w:val="00416C83"/>
    <w:rsid w:val="00421A5E"/>
    <w:rsid w:val="0042563B"/>
    <w:rsid w:val="0042655F"/>
    <w:rsid w:val="00427A48"/>
    <w:rsid w:val="004322E4"/>
    <w:rsid w:val="0043271C"/>
    <w:rsid w:val="00432FA5"/>
    <w:rsid w:val="00450EFA"/>
    <w:rsid w:val="00455CE9"/>
    <w:rsid w:val="00460B2D"/>
    <w:rsid w:val="0046653C"/>
    <w:rsid w:val="0047048C"/>
    <w:rsid w:val="004712A0"/>
    <w:rsid w:val="00481025"/>
    <w:rsid w:val="00482837"/>
    <w:rsid w:val="004864FA"/>
    <w:rsid w:val="004A0601"/>
    <w:rsid w:val="004A55A7"/>
    <w:rsid w:val="004B233C"/>
    <w:rsid w:val="004B2DBC"/>
    <w:rsid w:val="004E5FE9"/>
    <w:rsid w:val="004F2111"/>
    <w:rsid w:val="004F2C1A"/>
    <w:rsid w:val="005007D0"/>
    <w:rsid w:val="005011A5"/>
    <w:rsid w:val="0050457E"/>
    <w:rsid w:val="00520391"/>
    <w:rsid w:val="00524FB7"/>
    <w:rsid w:val="005263BD"/>
    <w:rsid w:val="0053450C"/>
    <w:rsid w:val="00546B8D"/>
    <w:rsid w:val="00553CFC"/>
    <w:rsid w:val="005547EF"/>
    <w:rsid w:val="00565BB2"/>
    <w:rsid w:val="00577918"/>
    <w:rsid w:val="00586FFA"/>
    <w:rsid w:val="00593003"/>
    <w:rsid w:val="0059442E"/>
    <w:rsid w:val="00595CEC"/>
    <w:rsid w:val="005A67D0"/>
    <w:rsid w:val="005B2C02"/>
    <w:rsid w:val="005B5E8C"/>
    <w:rsid w:val="005C7AD7"/>
    <w:rsid w:val="005D160C"/>
    <w:rsid w:val="005D2C7C"/>
    <w:rsid w:val="005E0B0D"/>
    <w:rsid w:val="005E12E1"/>
    <w:rsid w:val="005E24B0"/>
    <w:rsid w:val="005E5A1E"/>
    <w:rsid w:val="005E792D"/>
    <w:rsid w:val="005E7A87"/>
    <w:rsid w:val="005F3891"/>
    <w:rsid w:val="005F5129"/>
    <w:rsid w:val="005F6817"/>
    <w:rsid w:val="006024D3"/>
    <w:rsid w:val="00614A3A"/>
    <w:rsid w:val="00621ECB"/>
    <w:rsid w:val="006226BA"/>
    <w:rsid w:val="006277F9"/>
    <w:rsid w:val="00630963"/>
    <w:rsid w:val="00630A59"/>
    <w:rsid w:val="006326DE"/>
    <w:rsid w:val="006350B2"/>
    <w:rsid w:val="006507B4"/>
    <w:rsid w:val="00651B1B"/>
    <w:rsid w:val="006547B4"/>
    <w:rsid w:val="00660323"/>
    <w:rsid w:val="00661890"/>
    <w:rsid w:val="006620AB"/>
    <w:rsid w:val="00670C5E"/>
    <w:rsid w:val="006757F6"/>
    <w:rsid w:val="0067752D"/>
    <w:rsid w:val="006823DF"/>
    <w:rsid w:val="00685C72"/>
    <w:rsid w:val="006A4FA1"/>
    <w:rsid w:val="006A70D0"/>
    <w:rsid w:val="006B49C1"/>
    <w:rsid w:val="006B6BA8"/>
    <w:rsid w:val="006B759B"/>
    <w:rsid w:val="006C272F"/>
    <w:rsid w:val="006C6A60"/>
    <w:rsid w:val="006D1133"/>
    <w:rsid w:val="006D725B"/>
    <w:rsid w:val="006E3618"/>
    <w:rsid w:val="006E4CCC"/>
    <w:rsid w:val="006F5678"/>
    <w:rsid w:val="006F5853"/>
    <w:rsid w:val="006F607C"/>
    <w:rsid w:val="006F68D3"/>
    <w:rsid w:val="00700944"/>
    <w:rsid w:val="007175CB"/>
    <w:rsid w:val="007304E8"/>
    <w:rsid w:val="00730EF1"/>
    <w:rsid w:val="007338D8"/>
    <w:rsid w:val="00741F26"/>
    <w:rsid w:val="00756897"/>
    <w:rsid w:val="007619C6"/>
    <w:rsid w:val="007624FC"/>
    <w:rsid w:val="00772EED"/>
    <w:rsid w:val="00775F93"/>
    <w:rsid w:val="00785EE3"/>
    <w:rsid w:val="0078783B"/>
    <w:rsid w:val="00794AAA"/>
    <w:rsid w:val="007A082B"/>
    <w:rsid w:val="007A12AA"/>
    <w:rsid w:val="007A4AB6"/>
    <w:rsid w:val="007A5156"/>
    <w:rsid w:val="007A5F6C"/>
    <w:rsid w:val="007B06AB"/>
    <w:rsid w:val="007B3DAC"/>
    <w:rsid w:val="007D5143"/>
    <w:rsid w:val="007E0D57"/>
    <w:rsid w:val="007E1124"/>
    <w:rsid w:val="007F06FA"/>
    <w:rsid w:val="008056E2"/>
    <w:rsid w:val="00825704"/>
    <w:rsid w:val="00826C62"/>
    <w:rsid w:val="00827BA9"/>
    <w:rsid w:val="00831828"/>
    <w:rsid w:val="00834F83"/>
    <w:rsid w:val="0083541F"/>
    <w:rsid w:val="00841222"/>
    <w:rsid w:val="00843303"/>
    <w:rsid w:val="00857E6F"/>
    <w:rsid w:val="008643C6"/>
    <w:rsid w:val="008735C3"/>
    <w:rsid w:val="0087609C"/>
    <w:rsid w:val="00877CCF"/>
    <w:rsid w:val="00880C12"/>
    <w:rsid w:val="00881042"/>
    <w:rsid w:val="0088382F"/>
    <w:rsid w:val="0088677F"/>
    <w:rsid w:val="008918BE"/>
    <w:rsid w:val="008929AB"/>
    <w:rsid w:val="008B6900"/>
    <w:rsid w:val="008C1B19"/>
    <w:rsid w:val="008C7CBF"/>
    <w:rsid w:val="008D0735"/>
    <w:rsid w:val="008D08BE"/>
    <w:rsid w:val="008D5399"/>
    <w:rsid w:val="008E235C"/>
    <w:rsid w:val="008F2A29"/>
    <w:rsid w:val="008F6165"/>
    <w:rsid w:val="008F66DC"/>
    <w:rsid w:val="009005B9"/>
    <w:rsid w:val="00901F02"/>
    <w:rsid w:val="00906F62"/>
    <w:rsid w:val="009173DC"/>
    <w:rsid w:val="00927926"/>
    <w:rsid w:val="00931DD2"/>
    <w:rsid w:val="009430A7"/>
    <w:rsid w:val="00946AD8"/>
    <w:rsid w:val="0095028F"/>
    <w:rsid w:val="009502F4"/>
    <w:rsid w:val="00957B35"/>
    <w:rsid w:val="00960DE6"/>
    <w:rsid w:val="00971BEE"/>
    <w:rsid w:val="009809CA"/>
    <w:rsid w:val="009A08E7"/>
    <w:rsid w:val="009A6040"/>
    <w:rsid w:val="009A77AA"/>
    <w:rsid w:val="009B65A8"/>
    <w:rsid w:val="009B7973"/>
    <w:rsid w:val="009B7F1D"/>
    <w:rsid w:val="009D3AD7"/>
    <w:rsid w:val="009E3FE8"/>
    <w:rsid w:val="009F4647"/>
    <w:rsid w:val="009F7F00"/>
    <w:rsid w:val="00A00AC7"/>
    <w:rsid w:val="00A06C44"/>
    <w:rsid w:val="00A20C07"/>
    <w:rsid w:val="00A22BC9"/>
    <w:rsid w:val="00A23192"/>
    <w:rsid w:val="00A23320"/>
    <w:rsid w:val="00A304CE"/>
    <w:rsid w:val="00A33A68"/>
    <w:rsid w:val="00A46FFE"/>
    <w:rsid w:val="00A473F6"/>
    <w:rsid w:val="00A64A1C"/>
    <w:rsid w:val="00A676DB"/>
    <w:rsid w:val="00A71438"/>
    <w:rsid w:val="00A7285B"/>
    <w:rsid w:val="00A76C03"/>
    <w:rsid w:val="00A8355D"/>
    <w:rsid w:val="00A8370B"/>
    <w:rsid w:val="00A8676A"/>
    <w:rsid w:val="00A9202B"/>
    <w:rsid w:val="00A92E20"/>
    <w:rsid w:val="00A93BF4"/>
    <w:rsid w:val="00AA52FF"/>
    <w:rsid w:val="00AC27F1"/>
    <w:rsid w:val="00AC32BE"/>
    <w:rsid w:val="00AE1F14"/>
    <w:rsid w:val="00AF1DF5"/>
    <w:rsid w:val="00AF272D"/>
    <w:rsid w:val="00AF75B6"/>
    <w:rsid w:val="00B10DB1"/>
    <w:rsid w:val="00B1544E"/>
    <w:rsid w:val="00B157AA"/>
    <w:rsid w:val="00B17973"/>
    <w:rsid w:val="00B237A7"/>
    <w:rsid w:val="00B430D8"/>
    <w:rsid w:val="00B44119"/>
    <w:rsid w:val="00B54E7D"/>
    <w:rsid w:val="00B65859"/>
    <w:rsid w:val="00B6719D"/>
    <w:rsid w:val="00B70558"/>
    <w:rsid w:val="00B7542B"/>
    <w:rsid w:val="00B86556"/>
    <w:rsid w:val="00B90C7F"/>
    <w:rsid w:val="00B964AE"/>
    <w:rsid w:val="00BA3F7A"/>
    <w:rsid w:val="00BB0E0A"/>
    <w:rsid w:val="00BB44A5"/>
    <w:rsid w:val="00BC0563"/>
    <w:rsid w:val="00BC3C68"/>
    <w:rsid w:val="00BC6205"/>
    <w:rsid w:val="00BC6451"/>
    <w:rsid w:val="00BD0ADC"/>
    <w:rsid w:val="00BD1E3E"/>
    <w:rsid w:val="00BD714A"/>
    <w:rsid w:val="00BE1B3C"/>
    <w:rsid w:val="00BE27E4"/>
    <w:rsid w:val="00BE33D8"/>
    <w:rsid w:val="00BE39E2"/>
    <w:rsid w:val="00BE3A6C"/>
    <w:rsid w:val="00BF0F11"/>
    <w:rsid w:val="00BF445B"/>
    <w:rsid w:val="00C1463A"/>
    <w:rsid w:val="00C162AD"/>
    <w:rsid w:val="00C203C5"/>
    <w:rsid w:val="00C25A4D"/>
    <w:rsid w:val="00C35563"/>
    <w:rsid w:val="00C378FD"/>
    <w:rsid w:val="00C52F97"/>
    <w:rsid w:val="00C57544"/>
    <w:rsid w:val="00C64E3F"/>
    <w:rsid w:val="00C70D5A"/>
    <w:rsid w:val="00C8380B"/>
    <w:rsid w:val="00C84C62"/>
    <w:rsid w:val="00C86E5F"/>
    <w:rsid w:val="00C87411"/>
    <w:rsid w:val="00C92B05"/>
    <w:rsid w:val="00C937B2"/>
    <w:rsid w:val="00C949CD"/>
    <w:rsid w:val="00C9551D"/>
    <w:rsid w:val="00C95D58"/>
    <w:rsid w:val="00CA0F3F"/>
    <w:rsid w:val="00CA7A36"/>
    <w:rsid w:val="00CA7AC1"/>
    <w:rsid w:val="00CB4C33"/>
    <w:rsid w:val="00CD2560"/>
    <w:rsid w:val="00CE6784"/>
    <w:rsid w:val="00CF0F78"/>
    <w:rsid w:val="00CF6AEF"/>
    <w:rsid w:val="00D1020A"/>
    <w:rsid w:val="00D26FB2"/>
    <w:rsid w:val="00D3543B"/>
    <w:rsid w:val="00D40594"/>
    <w:rsid w:val="00D406C2"/>
    <w:rsid w:val="00D52125"/>
    <w:rsid w:val="00D54F15"/>
    <w:rsid w:val="00D563E4"/>
    <w:rsid w:val="00D638FB"/>
    <w:rsid w:val="00D9202D"/>
    <w:rsid w:val="00D968A3"/>
    <w:rsid w:val="00DA0D1D"/>
    <w:rsid w:val="00DA265F"/>
    <w:rsid w:val="00DA7215"/>
    <w:rsid w:val="00DE03A0"/>
    <w:rsid w:val="00DF40AC"/>
    <w:rsid w:val="00E00576"/>
    <w:rsid w:val="00E02913"/>
    <w:rsid w:val="00E1142B"/>
    <w:rsid w:val="00E123F3"/>
    <w:rsid w:val="00E17017"/>
    <w:rsid w:val="00E17BE9"/>
    <w:rsid w:val="00E23089"/>
    <w:rsid w:val="00E26A95"/>
    <w:rsid w:val="00E277EC"/>
    <w:rsid w:val="00E324C5"/>
    <w:rsid w:val="00E604AA"/>
    <w:rsid w:val="00E771A3"/>
    <w:rsid w:val="00E807BD"/>
    <w:rsid w:val="00E821F2"/>
    <w:rsid w:val="00E877F7"/>
    <w:rsid w:val="00E926C2"/>
    <w:rsid w:val="00EA72D9"/>
    <w:rsid w:val="00EA7AE3"/>
    <w:rsid w:val="00EC2AEA"/>
    <w:rsid w:val="00EC3F48"/>
    <w:rsid w:val="00ED00A1"/>
    <w:rsid w:val="00ED4F25"/>
    <w:rsid w:val="00EE2729"/>
    <w:rsid w:val="00EE7B33"/>
    <w:rsid w:val="00EF0098"/>
    <w:rsid w:val="00EF33EA"/>
    <w:rsid w:val="00F0440E"/>
    <w:rsid w:val="00F26275"/>
    <w:rsid w:val="00F5233E"/>
    <w:rsid w:val="00F52627"/>
    <w:rsid w:val="00F52BBB"/>
    <w:rsid w:val="00F5430A"/>
    <w:rsid w:val="00F62B0A"/>
    <w:rsid w:val="00F679E5"/>
    <w:rsid w:val="00F72187"/>
    <w:rsid w:val="00F74B02"/>
    <w:rsid w:val="00F80274"/>
    <w:rsid w:val="00F840F5"/>
    <w:rsid w:val="00F96AE3"/>
    <w:rsid w:val="00FB2B95"/>
    <w:rsid w:val="00FB30AB"/>
    <w:rsid w:val="00FB4B3C"/>
    <w:rsid w:val="00FB7414"/>
    <w:rsid w:val="00FC3A38"/>
    <w:rsid w:val="00FC795C"/>
    <w:rsid w:val="00FE019A"/>
    <w:rsid w:val="00FE273A"/>
    <w:rsid w:val="00FE764C"/>
    <w:rsid w:val="00FF12CC"/>
    <w:rsid w:val="00FF13B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389C471"/>
  <w15:chartTrackingRefBased/>
  <w15:docId w15:val="{BB44D084-EFBB-4161-8F88-514F7EA1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900"/>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0D3DC2"/>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2EED"/>
    <w:rPr>
      <w:color w:val="0000FF"/>
      <w:u w:val="single"/>
    </w:rPr>
  </w:style>
  <w:style w:type="character" w:styleId="FollowedHyperlink">
    <w:name w:val="FollowedHyperlink"/>
    <w:basedOn w:val="DefaultParagraphFont"/>
    <w:uiPriority w:val="99"/>
    <w:semiHidden/>
    <w:unhideWhenUsed/>
    <w:rsid w:val="00772EED"/>
    <w:rPr>
      <w:color w:val="954F72" w:themeColor="followedHyperlink"/>
      <w:u w:val="single"/>
    </w:rPr>
  </w:style>
  <w:style w:type="character" w:customStyle="1" w:styleId="Heading1Char">
    <w:name w:val="Heading 1 Char"/>
    <w:basedOn w:val="DefaultParagraphFont"/>
    <w:link w:val="Heading1"/>
    <w:rsid w:val="000D3DC2"/>
    <w:rPr>
      <w:rFonts w:ascii="Courier" w:eastAsia="Times New Roman" w:hAnsi="Courier" w:cs="Times New Roman"/>
      <w:b/>
      <w:snapToGrid w:val="0"/>
      <w:sz w:val="24"/>
      <w:szCs w:val="20"/>
      <w:u w:val="single"/>
    </w:rPr>
  </w:style>
  <w:style w:type="character" w:styleId="UnresolvedMention">
    <w:name w:val="Unresolved Mention"/>
    <w:basedOn w:val="DefaultParagraphFont"/>
    <w:uiPriority w:val="99"/>
    <w:semiHidden/>
    <w:unhideWhenUsed/>
    <w:rsid w:val="002746F3"/>
    <w:rPr>
      <w:color w:val="605E5C"/>
      <w:shd w:val="clear" w:color="auto" w:fill="E1DFDD"/>
    </w:rPr>
  </w:style>
  <w:style w:type="paragraph" w:styleId="NormalWeb">
    <w:name w:val="Normal (Web)"/>
    <w:basedOn w:val="Normal"/>
    <w:uiPriority w:val="99"/>
    <w:unhideWhenUsed/>
    <w:rsid w:val="003A5B49"/>
    <w:rPr>
      <w:rFonts w:ascii="Times New Roman" w:hAnsi="Times New Roman"/>
      <w:szCs w:val="24"/>
    </w:rPr>
  </w:style>
  <w:style w:type="paragraph" w:customStyle="1" w:styleId="xmsonormal">
    <w:name w:val="x_msonormal"/>
    <w:basedOn w:val="Normal"/>
    <w:rsid w:val="0019344F"/>
    <w:pPr>
      <w:widowControl/>
      <w:spacing w:before="100" w:beforeAutospacing="1" w:after="100" w:afterAutospacing="1"/>
    </w:pPr>
    <w:rPr>
      <w:rFonts w:ascii="Times New Roman" w:hAnsi="Times New Roman"/>
      <w:snapToGrid/>
      <w:szCs w:val="24"/>
    </w:rPr>
  </w:style>
  <w:style w:type="paragraph" w:customStyle="1" w:styleId="xxelementtoproof">
    <w:name w:val="x_x_elementtoproof"/>
    <w:basedOn w:val="Normal"/>
    <w:rsid w:val="00455CE9"/>
    <w:pPr>
      <w:widowControl/>
      <w:spacing w:before="100" w:beforeAutospacing="1" w:after="100" w:afterAutospacing="1"/>
    </w:pPr>
    <w:rPr>
      <w:rFonts w:ascii="Times New Roman" w:hAnsi="Times New Roman"/>
      <w:snapToGrid/>
      <w:szCs w:val="24"/>
    </w:rPr>
  </w:style>
  <w:style w:type="paragraph" w:styleId="ListParagraph">
    <w:name w:val="List Paragraph"/>
    <w:basedOn w:val="Normal"/>
    <w:uiPriority w:val="34"/>
    <w:qFormat/>
    <w:rsid w:val="00BF445B"/>
    <w:pPr>
      <w:ind w:left="720"/>
      <w:contextualSpacing/>
    </w:pPr>
  </w:style>
  <w:style w:type="table" w:styleId="TableGrid">
    <w:name w:val="Table Grid"/>
    <w:basedOn w:val="TableNormal"/>
    <w:uiPriority w:val="39"/>
    <w:rsid w:val="00546B8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1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gistrar.unt.edu/grades/incompletes" TargetMode="External"/><Relationship Id="rId13" Type="http://schemas.openxmlformats.org/officeDocument/2006/relationships/hyperlink" Target="https://it.unt.edu/helpdesk" TargetMode="External"/><Relationship Id="rId18" Type="http://schemas.openxmlformats.org/officeDocument/2006/relationships/hyperlink" Target="mailto:oeo@unt.ed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registrar.unt.edu/registration-guide" TargetMode="External"/><Relationship Id="rId12" Type="http://schemas.openxmlformats.org/officeDocument/2006/relationships/hyperlink" Target="mailto:helpdesk@unt.edu" TargetMode="External"/><Relationship Id="rId17" Type="http://schemas.openxmlformats.org/officeDocument/2006/relationships/hyperlink" Target="mailto:SurvivorAdvocate@unt.edu" TargetMode="External"/><Relationship Id="rId2" Type="http://schemas.openxmlformats.org/officeDocument/2006/relationships/styles" Target="styles.xml"/><Relationship Id="rId16" Type="http://schemas.openxmlformats.org/officeDocument/2006/relationships/hyperlink" Target="https://policy.unt.edu/policy/07-012" TargetMode="External"/><Relationship Id="rId20" Type="http://schemas.openxmlformats.org/officeDocument/2006/relationships/hyperlink" Target="https://studentaffairs.unt.edu/dean-of-students/index.html" TargetMode="External"/><Relationship Id="rId1" Type="http://schemas.openxmlformats.org/officeDocument/2006/relationships/numbering" Target="numbering.xml"/><Relationship Id="rId6" Type="http://schemas.openxmlformats.org/officeDocument/2006/relationships/hyperlink" Target="https://registrar.unt.edu/registration/fall-academic-calendar.html" TargetMode="External"/><Relationship Id="rId11" Type="http://schemas.openxmlformats.org/officeDocument/2006/relationships/hyperlink" Target="https://registrar.unt.edu/exams/final-exam-schedule/fall.html" TargetMode="External"/><Relationship Id="rId5" Type="http://schemas.openxmlformats.org/officeDocument/2006/relationships/hyperlink" Target="mailto:bryan.dickson@unt.edu" TargetMode="External"/><Relationship Id="rId15" Type="http://schemas.openxmlformats.org/officeDocument/2006/relationships/hyperlink" Target="https://policy.unt.edu/policy/06-003" TargetMode="External"/><Relationship Id="rId10" Type="http://schemas.openxmlformats.org/officeDocument/2006/relationships/hyperlink" Target="https://registrar.unt.edu/exams/final-exam-schedule/fall.html" TargetMode="External"/><Relationship Id="rId19" Type="http://schemas.openxmlformats.org/officeDocument/2006/relationships/hyperlink" Target="https://studentaffairs.unt.edu/departments/" TargetMode="External"/><Relationship Id="rId4" Type="http://schemas.openxmlformats.org/officeDocument/2006/relationships/webSettings" Target="webSettings.xml"/><Relationship Id="rId9" Type="http://schemas.openxmlformats.org/officeDocument/2006/relationships/hyperlink" Target="https://policy.unt.edu/sites/policy.unt.edu/files/06.039%20Student%20Attendance%20and%20Authorized%20Absences.pdf" TargetMode="External"/><Relationship Id="rId14" Type="http://schemas.openxmlformats.org/officeDocument/2006/relationships/hyperlink" Target="https://studentaffairs.unt.edu/office-disability-access/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1233</TotalTime>
  <Pages>6</Pages>
  <Words>2993</Words>
  <Characters>17061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Battaglia</dc:creator>
  <cp:keywords/>
  <dc:description/>
  <cp:lastModifiedBy>Dickson, Bryan</cp:lastModifiedBy>
  <cp:revision>11</cp:revision>
  <cp:lastPrinted>2025-08-11T13:31:00Z</cp:lastPrinted>
  <dcterms:created xsi:type="dcterms:W3CDTF">2026-08-10T19:02:00Z</dcterms:created>
  <dcterms:modified xsi:type="dcterms:W3CDTF">2026-08-11T17:36:00Z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93fa7f3b-3f67-4772-a091-10dfcf42e6d2</vt:lpwstr>
  </property>
</Properties>
</file>