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3060"/>
        </w:tabs>
        <w:jc w:val="center"/>
        <w:rPr>
          <w:b w:val="1"/>
          <w:bCs w:val="1"/>
          <w:color w:val="4ea72e"/>
          <w:sz w:val="60"/>
          <w:szCs w:val="60"/>
        </w:rPr>
      </w:pPr>
      <w:r w:rsidDel="00000000" w:rsidR="00000000" w:rsidRPr="00000000">
        <w:rPr>
          <w:b w:val="1"/>
          <w:bCs w:val="1"/>
          <w:color w:val="4ea72e"/>
          <w:sz w:val="60"/>
          <w:szCs w:val="60"/>
          <w:rtl w:val="0"/>
        </w:rPr>
        <w:t xml:space="preserve">English 1310: College Writing I</w:t>
      </w:r>
    </w:p>
    <w:tbl>
      <w:tblPr>
        <w:tblStyle w:val="Table1"/>
        <w:tblpPr w:leftFromText="180" w:rightFromText="180" w:topFromText="0" w:bottomFromText="0" w:vertAnchor="text" w:horzAnchor="text" w:tblpX="0" w:tblpY="749"/>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65"/>
        <w:gridCol w:w="6385"/>
        <w:tblGridChange w:id="0">
          <w:tblGrid>
            <w:gridCol w:w="2965"/>
            <w:gridCol w:w="6385"/>
          </w:tblGrid>
        </w:tblGridChange>
      </w:tblGrid>
      <w:tr>
        <w:trPr>
          <w:cantSplit w:val="0"/>
          <w:tblHeader w:val="0"/>
        </w:trPr>
        <w:tc>
          <w:tcPr>
            <w:shd w:fill="4ea72e" w:val="clear"/>
            <w:vAlign w:val="center"/>
          </w:tcPr>
          <w:p w:rsidR="00000000" w:rsidDel="00000000" w:rsidP="00000000" w:rsidRDefault="00000000" w:rsidRPr="00000000" w14:paraId="00000002">
            <w:pPr>
              <w:rPr/>
            </w:pPr>
            <w:r w:rsidDel="00000000" w:rsidR="00000000" w:rsidRPr="00000000">
              <w:rPr>
                <w:rtl w:val="0"/>
              </w:rPr>
            </w:r>
          </w:p>
        </w:tc>
        <w:tc>
          <w:tcPr>
            <w:shd w:fill="4ea72e" w:val="clear"/>
          </w:tcPr>
          <w:p w:rsidR="00000000" w:rsidDel="00000000" w:rsidP="00000000" w:rsidRDefault="00000000" w:rsidRPr="00000000" w14:paraId="00000003">
            <w:pPr>
              <w:spacing w:before="120" w:lineRule="auto"/>
              <w:rPr>
                <w:b w:val="1"/>
                <w:bCs w:val="1"/>
                <w:color w:val="ffffff"/>
              </w:rPr>
            </w:pPr>
            <w:r w:rsidDel="00000000" w:rsidR="00000000" w:rsidRPr="00000000">
              <w:rPr>
                <w:b w:val="1"/>
                <w:bCs w:val="1"/>
                <w:color w:val="ffffff"/>
                <w:rtl w:val="0"/>
              </w:rPr>
              <w:t xml:space="preserve">Instructor: Bethany Weston </w:t>
            </w:r>
          </w:p>
          <w:p w:rsidR="00000000" w:rsidDel="00000000" w:rsidP="00000000" w:rsidRDefault="00000000" w:rsidRPr="00000000" w14:paraId="00000004">
            <w:pPr>
              <w:rPr>
                <w:b w:val="1"/>
                <w:bCs w:val="1"/>
                <w:color w:val="ffffff"/>
              </w:rPr>
            </w:pPr>
            <w:r w:rsidDel="00000000" w:rsidR="00000000" w:rsidRPr="00000000">
              <w:rPr>
                <w:b w:val="1"/>
                <w:bCs w:val="1"/>
                <w:color w:val="ffffff"/>
                <w:rtl w:val="0"/>
              </w:rPr>
              <w:t xml:space="preserve">Class Times: Tuesday/Thursday, 8:00 - 9:20 am</w:t>
            </w:r>
          </w:p>
          <w:p w:rsidR="00000000" w:rsidDel="00000000" w:rsidP="00000000" w:rsidRDefault="00000000" w:rsidRPr="00000000" w14:paraId="00000005">
            <w:pPr>
              <w:rPr>
                <w:b w:val="1"/>
                <w:bCs w:val="1"/>
                <w:color w:val="ffffff"/>
              </w:rPr>
            </w:pPr>
            <w:r w:rsidDel="00000000" w:rsidR="00000000" w:rsidRPr="00000000">
              <w:rPr>
                <w:b w:val="1"/>
                <w:bCs w:val="1"/>
                <w:color w:val="ffffff"/>
                <w:rtl w:val="0"/>
              </w:rPr>
              <w:t xml:space="preserve">Class Location: Language Building 209 </w:t>
            </w:r>
          </w:p>
          <w:p w:rsidR="00000000" w:rsidDel="00000000" w:rsidP="00000000" w:rsidRDefault="00000000" w:rsidRPr="00000000" w14:paraId="00000006">
            <w:pPr>
              <w:rPr>
                <w:b w:val="1"/>
                <w:bCs w:val="1"/>
                <w:color w:val="ffffff"/>
              </w:rPr>
            </w:pPr>
            <w:r w:rsidDel="00000000" w:rsidR="00000000" w:rsidRPr="00000000">
              <w:rPr>
                <w:b w:val="1"/>
                <w:bCs w:val="1"/>
                <w:color w:val="ffffff"/>
                <w:rtl w:val="0"/>
              </w:rPr>
              <w:t xml:space="preserve">Email: Bethany.Weston@unt.edu</w:t>
            </w:r>
          </w:p>
          <w:p w:rsidR="00000000" w:rsidDel="00000000" w:rsidP="00000000" w:rsidRDefault="00000000" w:rsidRPr="00000000" w14:paraId="00000007">
            <w:pPr>
              <w:rPr>
                <w:b w:val="1"/>
                <w:bCs w:val="1"/>
                <w:color w:val="ffffff"/>
              </w:rPr>
            </w:pPr>
            <w:r w:rsidDel="00000000" w:rsidR="00000000" w:rsidRPr="00000000">
              <w:rPr>
                <w:b w:val="1"/>
                <w:bCs w:val="1"/>
                <w:color w:val="ffffff"/>
                <w:rtl w:val="0"/>
              </w:rPr>
              <w:t xml:space="preserve">Student Hours: Wednesdays, 9-11 am</w:t>
            </w:r>
          </w:p>
          <w:p w:rsidR="00000000" w:rsidDel="00000000" w:rsidP="00000000" w:rsidRDefault="00000000" w:rsidRPr="00000000" w14:paraId="00000008">
            <w:pPr>
              <w:rPr>
                <w:b w:val="1"/>
                <w:bCs w:val="1"/>
                <w:color w:val="ffffff"/>
              </w:rPr>
            </w:pPr>
            <w:r w:rsidDel="00000000" w:rsidR="00000000" w:rsidRPr="00000000">
              <w:rPr>
                <w:b w:val="1"/>
                <w:bCs w:val="1"/>
                <w:color w:val="ffffff"/>
                <w:rtl w:val="0"/>
              </w:rPr>
              <w:t xml:space="preserve">Office Location: GAB 515</w:t>
            </w:r>
          </w:p>
        </w:tc>
      </w:tr>
    </w:tbl>
    <w:p w:rsidR="00000000" w:rsidDel="00000000" w:rsidP="00000000" w:rsidRDefault="00000000" w:rsidRPr="00000000" w14:paraId="00000009">
      <w:pPr>
        <w:pStyle w:val="Heading1"/>
        <w:rPr/>
      </w:pPr>
      <w:r w:rsidDel="00000000" w:rsidR="00000000" w:rsidRPr="00000000">
        <w:rPr>
          <w:rtl w:val="0"/>
        </w:rPr>
        <w:t xml:space="preserve"> Fall 2026| University of North Texas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-85724</wp:posOffset>
            </wp:positionH>
            <wp:positionV relativeFrom="paragraph">
              <wp:posOffset>76200</wp:posOffset>
            </wp:positionV>
            <wp:extent cx="1943100" cy="1388745"/>
            <wp:effectExtent b="0" l="0" r="0" t="0"/>
            <wp:wrapNone/>
            <wp:docPr descr="Image preview" id="6" name="image1.png"/>
            <a:graphic>
              <a:graphicData uri="http://schemas.openxmlformats.org/drawingml/2006/picture">
                <pic:pic>
                  <pic:nvPicPr>
                    <pic:cNvPr descr="Image preview" id="0" name="image1.png"/>
                    <pic:cNvPicPr preferRelativeResize="0"/>
                  </pic:nvPicPr>
                  <pic:blipFill>
                    <a:blip r:embed="rId7"/>
                    <a:srcRect b="31167" l="16061" r="19694" t="22944"/>
                    <a:stretch>
                      <a:fillRect/>
                    </a:stretch>
                  </pic:blipFill>
                  <pic:spPr>
                    <a:xfrm>
                      <a:off x="0" y="0"/>
                      <a:ext cx="1943100" cy="1388745"/>
                    </a:xfrm>
                    <a:prstGeom prst="rect"/>
                    <a:ln/>
                  </pic:spPr>
                </pic:pic>
              </a:graphicData>
            </a:graphic>
          </wp:anchor>
        </w:drawing>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Course Description</w:t>
      </w:r>
    </w:p>
    <w:p w:rsidR="00000000" w:rsidDel="00000000" w:rsidP="00000000" w:rsidRDefault="00000000" w:rsidRPr="00000000" w14:paraId="0000000C">
      <w:pPr>
        <w:rPr>
          <w:highlight w:val="white"/>
        </w:rPr>
      </w:pPr>
      <w:r w:rsidDel="00000000" w:rsidR="00000000" w:rsidRPr="00000000">
        <w:rPr>
          <w:highlight w:val="white"/>
          <w:rtl w:val="0"/>
        </w:rPr>
        <w:t xml:space="preserve">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Course Outcomes:</w:t>
      </w:r>
    </w:p>
    <w:p w:rsidR="00000000" w:rsidDel="00000000" w:rsidP="00000000" w:rsidRDefault="00000000" w:rsidRPr="00000000" w14:paraId="0000000E">
      <w:pPr>
        <w:rPr/>
      </w:pPr>
      <w:r w:rsidDel="00000000" w:rsidR="00000000" w:rsidRPr="00000000">
        <w:rPr>
          <w:rtl w:val="0"/>
        </w:rPr>
        <w:t xml:space="preserve">By the end of this course, you will be able to:</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Read texts critically and analyze the varied situations that motivate writers, the choices that writers make, and the effects of those choices on readers, including your own.</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Write persuasive arguments that articulate a clear, thoughtful position, deploy support and evidence appropriate to the audience and purpose, and consider counterclaims and multiple points of view, including international and intercultural perspectives.</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Evaluate sources and integrate the ideas of others into their writing (through paraphrase, summary, analysis, and evaluation).</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Identify and describe events from your experiences that give insight into larger cultural issues.</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Observe details that make other people, objects, or places unique within specific cultural or social groups.</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Analyze and evaluate specific concepts or texts that have significance within larger cultural conversations.</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Compare and rate your contributions as a team member to peer review and other team-based assignments.</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12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CORE Requirements</w:t>
      </w:r>
    </w:p>
    <w:p w:rsidR="00000000" w:rsidDel="00000000" w:rsidP="00000000" w:rsidRDefault="00000000" w:rsidRPr="00000000" w14:paraId="00000018">
      <w:pPr>
        <w:spacing w:after="0" w:lineRule="auto"/>
        <w:rPr/>
      </w:pPr>
      <w:r w:rsidDel="00000000" w:rsidR="00000000" w:rsidRPr="00000000">
        <w:rPr>
          <w:b w:val="1"/>
          <w:bCs w:val="1"/>
          <w:rtl w:val="0"/>
        </w:rPr>
        <w:t xml:space="preserve">Catalog Description</w:t>
      </w:r>
      <w:r w:rsidDel="00000000" w:rsidR="00000000" w:rsidRPr="00000000">
        <w:rPr>
          <w:rtl w:val="0"/>
        </w:rPr>
        <w:t xml:space="preserve">: 3 hours. Writing as discovery introduces essential concepts, knowledge, skills, methods, and conventions for writing. It focuses on practicing writing processes and developing rhetorical knowledge through analysis, observation, and self-reflection.</w:t>
      </w:r>
    </w:p>
    <w:p w:rsidR="00000000" w:rsidDel="00000000" w:rsidP="00000000" w:rsidRDefault="00000000" w:rsidRPr="00000000" w14:paraId="00000019">
      <w:pPr>
        <w:spacing w:after="0" w:lineRule="auto"/>
        <w:rPr/>
      </w:pPr>
      <w:r w:rsidDel="00000000" w:rsidR="00000000" w:rsidRPr="00000000">
        <w:rPr>
          <w:b w:val="1"/>
          <w:bCs w:val="1"/>
          <w:rtl w:val="0"/>
        </w:rPr>
        <w:t xml:space="preserve">Prerequisite(s): </w:t>
      </w:r>
      <w:r w:rsidDel="00000000" w:rsidR="00000000" w:rsidRPr="00000000">
        <w:rPr>
          <w:rtl w:val="0"/>
        </w:rPr>
        <w:t xml:space="preserve">None</w:t>
      </w:r>
    </w:p>
    <w:p w:rsidR="00000000" w:rsidDel="00000000" w:rsidP="00000000" w:rsidRDefault="00000000" w:rsidRPr="00000000" w14:paraId="0000001A">
      <w:pPr>
        <w:spacing w:after="0" w:lineRule="auto"/>
        <w:rPr/>
      </w:pPr>
      <w:r w:rsidDel="00000000" w:rsidR="00000000" w:rsidRPr="00000000">
        <w:rPr>
          <w:b w:val="1"/>
          <w:bCs w:val="1"/>
          <w:rtl w:val="0"/>
        </w:rPr>
        <w:t xml:space="preserve">CORE Category:</w:t>
      </w:r>
      <w:r w:rsidDel="00000000" w:rsidR="00000000" w:rsidRPr="00000000">
        <w:rPr>
          <w:rtl w:val="0"/>
        </w:rPr>
        <w:t xml:space="preserve"> Communication (English Composition and Rhetoric)</w:t>
      </w:r>
    </w:p>
    <w:p w:rsidR="00000000" w:rsidDel="00000000" w:rsidP="00000000" w:rsidRDefault="00000000" w:rsidRPr="00000000" w14:paraId="0000001B">
      <w:pPr>
        <w:rPr/>
      </w:pPr>
      <w:r w:rsidDel="00000000" w:rsidR="00000000" w:rsidRPr="00000000">
        <w:rPr>
          <w:rtl w:val="0"/>
        </w:rPr>
        <w:t xml:space="preserve">As ENGL 1310 meets one of your CORE Communication requirements. This course has four CORE skill objectives:</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Critical Thinking Skills | innovation, inquiry, analysis, evaluation, and synthesis of information</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Communication Skills | effective development, interpretation, and expression of ideas through written, oral, and visual communication</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Teamwork Skills| ability to consider different points of view and to work effectively with others to support a shared purpose or goal</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12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Personal Responsibility Skills | ability to connect choices, actions, and consequences to ethical decision-making</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Course Books &amp; Materials</w:t>
        <w:tab/>
        <w:t xml:space="preserve"> </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1"/>
          <w:iCs w:val="1"/>
          <w:smallCaps w:val="0"/>
          <w:strike w:val="0"/>
          <w:u w:val="none"/>
          <w:shd w:fill="auto" w:val="clear"/>
          <w:vertAlign w:val="baseline"/>
        </w:rPr>
      </w:pPr>
      <w:r w:rsidDel="00000000" w:rsidR="00000000" w:rsidRPr="00000000">
        <w:rPr>
          <w:rFonts w:ascii="Twentieth Century" w:cs="Twentieth Century" w:eastAsia="Twentieth Century" w:hAnsi="Twentieth Century"/>
          <w:b w:val="0"/>
          <w:bCs w:val="0"/>
          <w:i w:val="1"/>
          <w:iCs w:val="1"/>
          <w:smallCaps w:val="0"/>
          <w:strike w:val="0"/>
          <w:color w:val="222222"/>
          <w:sz w:val="24"/>
          <w:szCs w:val="24"/>
          <w:u w:val="none"/>
          <w:shd w:fill="auto" w:val="clear"/>
          <w:vertAlign w:val="baseline"/>
          <w:rtl w:val="0"/>
        </w:rPr>
        <w:t xml:space="preserve">Rhetorical Transformations: Making Meaning—</w:t>
      </w: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custom textbook provided as an OER and/or in hard copy. See Canvas for more details on accessing your custom course text.</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You’ll need </w:t>
      </w:r>
      <w:hyperlink r:id="rId8">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a computer</w:t>
        </w:r>
      </w:hyperlink>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 with </w:t>
      </w:r>
      <w:hyperlink r:id="rId9">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internet access</w:t>
        </w:r>
      </w:hyperlink>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 and know the basic skills necessary to:  </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Use </w:t>
      </w:r>
      <w:hyperlink r:id="rId10">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Outlook for UNT email</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Use </w:t>
      </w:r>
      <w:hyperlink r:id="rId11">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Canvas</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12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Use </w:t>
      </w:r>
      <w:hyperlink r:id="rId12">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Microsoft Word and PowerPoint</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Grade Distribution</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44"/>
        <w:gridCol w:w="1072"/>
        <w:gridCol w:w="2334"/>
        <w:tblGridChange w:id="0">
          <w:tblGrid>
            <w:gridCol w:w="5944"/>
            <w:gridCol w:w="1072"/>
            <w:gridCol w:w="2334"/>
          </w:tblGrid>
        </w:tblGridChange>
      </w:tblGrid>
      <w:tr>
        <w:trPr>
          <w:cantSplit w:val="0"/>
          <w:trHeight w:val="269" w:hRule="atLeast"/>
          <w:tblHeader w:val="0"/>
        </w:trPr>
        <w:tc>
          <w:tcPr/>
          <w:p w:rsidR="00000000" w:rsidDel="00000000" w:rsidP="00000000" w:rsidRDefault="00000000" w:rsidRPr="00000000" w14:paraId="00000028">
            <w:pPr>
              <w:rPr>
                <w:b w:val="1"/>
                <w:bCs w:val="1"/>
              </w:rPr>
            </w:pPr>
            <w:r w:rsidDel="00000000" w:rsidR="00000000" w:rsidRPr="00000000">
              <w:rPr>
                <w:b w:val="1"/>
                <w:bCs w:val="1"/>
                <w:rtl w:val="0"/>
              </w:rPr>
              <w:t xml:space="preserve">Assignment</w:t>
            </w:r>
          </w:p>
        </w:tc>
        <w:tc>
          <w:tcPr/>
          <w:p w:rsidR="00000000" w:rsidDel="00000000" w:rsidP="00000000" w:rsidRDefault="00000000" w:rsidRPr="00000000" w14:paraId="00000029">
            <w:pPr>
              <w:rPr>
                <w:b w:val="1"/>
                <w:bCs w:val="1"/>
              </w:rPr>
            </w:pPr>
            <w:r w:rsidDel="00000000" w:rsidR="00000000" w:rsidRPr="00000000">
              <w:rPr>
                <w:b w:val="1"/>
                <w:bCs w:val="1"/>
                <w:rtl w:val="0"/>
              </w:rPr>
              <w:t xml:space="preserve">Weight</w:t>
            </w:r>
          </w:p>
        </w:tc>
        <w:tc>
          <w:tcPr/>
          <w:p w:rsidR="00000000" w:rsidDel="00000000" w:rsidP="00000000" w:rsidRDefault="00000000" w:rsidRPr="00000000" w14:paraId="0000002A">
            <w:pPr>
              <w:rPr>
                <w:b w:val="1"/>
                <w:bCs w:val="1"/>
              </w:rPr>
            </w:pPr>
            <w:r w:rsidDel="00000000" w:rsidR="00000000" w:rsidRPr="00000000">
              <w:rPr>
                <w:b w:val="1"/>
                <w:bCs w:val="1"/>
                <w:rtl w:val="0"/>
              </w:rPr>
              <w:t xml:space="preserve">Due Date</w:t>
            </w:r>
          </w:p>
        </w:tc>
      </w:tr>
      <w:tr>
        <w:trPr>
          <w:cantSplit w:val="0"/>
          <w:trHeight w:val="269" w:hRule="atLeast"/>
          <w:tblHeader w:val="0"/>
        </w:trPr>
        <w:tc>
          <w:tcPr>
            <w:shd w:fill="ffffff" w:val="clear"/>
          </w:tcPr>
          <w:p w:rsidR="00000000" w:rsidDel="00000000" w:rsidP="00000000" w:rsidRDefault="00000000" w:rsidRPr="00000000" w14:paraId="0000002B">
            <w:pPr>
              <w:rPr/>
            </w:pPr>
            <w:r w:rsidDel="00000000" w:rsidR="00000000" w:rsidRPr="00000000">
              <w:rPr>
                <w:rtl w:val="0"/>
              </w:rPr>
              <w:t xml:space="preserve">Major Assignment 1 (MA1) |Reading Response Essay </w:t>
            </w:r>
          </w:p>
        </w:tc>
        <w:tc>
          <w:tcPr>
            <w:shd w:fill="ffffff" w:val="clear"/>
          </w:tcPr>
          <w:p w:rsidR="00000000" w:rsidDel="00000000" w:rsidP="00000000" w:rsidRDefault="00000000" w:rsidRPr="00000000" w14:paraId="0000002C">
            <w:pPr>
              <w:rPr/>
            </w:pPr>
            <w:r w:rsidDel="00000000" w:rsidR="00000000" w:rsidRPr="00000000">
              <w:rPr>
                <w:rtl w:val="0"/>
              </w:rPr>
              <w:t xml:space="preserve">20%</w:t>
            </w:r>
          </w:p>
        </w:tc>
        <w:tc>
          <w:tcPr>
            <w:shd w:fill="ffffff" w:val="clear"/>
          </w:tcPr>
          <w:p w:rsidR="00000000" w:rsidDel="00000000" w:rsidP="00000000" w:rsidRDefault="00000000" w:rsidRPr="00000000" w14:paraId="0000002D">
            <w:pPr>
              <w:jc w:val="left"/>
              <w:rPr>
                <w:highlight w:val="yellow"/>
              </w:rPr>
            </w:pPr>
            <w:r w:rsidDel="00000000" w:rsidR="00000000" w:rsidRPr="00000000">
              <w:rPr>
                <w:highlight w:val="yellow"/>
                <w:rtl w:val="0"/>
              </w:rPr>
              <w:t xml:space="preserve">Monday, September 21st by 11:59 pm</w:t>
            </w:r>
          </w:p>
        </w:tc>
      </w:tr>
      <w:tr>
        <w:trPr>
          <w:cantSplit w:val="0"/>
          <w:trHeight w:val="269" w:hRule="atLeast"/>
          <w:tblHeader w:val="0"/>
        </w:trPr>
        <w:tc>
          <w:tcPr>
            <w:shd w:fill="ffffff" w:val="clear"/>
          </w:tcPr>
          <w:p w:rsidR="00000000" w:rsidDel="00000000" w:rsidP="00000000" w:rsidRDefault="00000000" w:rsidRPr="00000000" w14:paraId="0000002E">
            <w:pPr>
              <w:rPr/>
            </w:pPr>
            <w:r w:rsidDel="00000000" w:rsidR="00000000" w:rsidRPr="00000000">
              <w:rPr>
                <w:rtl w:val="0"/>
              </w:rPr>
              <w:t xml:space="preserve">Major Assignment 2 (MA 2) | Narrative Essay</w:t>
            </w:r>
          </w:p>
        </w:tc>
        <w:tc>
          <w:tcPr>
            <w:shd w:fill="ffffff" w:val="clear"/>
          </w:tcPr>
          <w:p w:rsidR="00000000" w:rsidDel="00000000" w:rsidP="00000000" w:rsidRDefault="00000000" w:rsidRPr="00000000" w14:paraId="0000002F">
            <w:pPr>
              <w:rPr/>
            </w:pPr>
            <w:r w:rsidDel="00000000" w:rsidR="00000000" w:rsidRPr="00000000">
              <w:rPr>
                <w:rtl w:val="0"/>
              </w:rPr>
              <w:t xml:space="preserve">20%</w:t>
            </w:r>
          </w:p>
        </w:tc>
        <w:tc>
          <w:tcPr>
            <w:shd w:fill="ffffff" w:val="clear"/>
          </w:tcPr>
          <w:p w:rsidR="00000000" w:rsidDel="00000000" w:rsidP="00000000" w:rsidRDefault="00000000" w:rsidRPr="00000000" w14:paraId="00000030">
            <w:pPr>
              <w:jc w:val="left"/>
              <w:rPr>
                <w:highlight w:val="yellow"/>
              </w:rPr>
            </w:pPr>
            <w:r w:rsidDel="00000000" w:rsidR="00000000" w:rsidRPr="00000000">
              <w:rPr>
                <w:highlight w:val="yellow"/>
                <w:rtl w:val="0"/>
              </w:rPr>
              <w:t xml:space="preserve">Monday, October 25th by 11:59 pm</w:t>
            </w:r>
          </w:p>
        </w:tc>
      </w:tr>
      <w:tr>
        <w:trPr>
          <w:cantSplit w:val="0"/>
          <w:tblHeader w:val="0"/>
        </w:trPr>
        <w:tc>
          <w:tcPr>
            <w:shd w:fill="ffffff" w:val="clear"/>
          </w:tcPr>
          <w:p w:rsidR="00000000" w:rsidDel="00000000" w:rsidP="00000000" w:rsidRDefault="00000000" w:rsidRPr="00000000" w14:paraId="00000031">
            <w:pPr>
              <w:rPr/>
            </w:pPr>
            <w:r w:rsidDel="00000000" w:rsidR="00000000" w:rsidRPr="00000000">
              <w:rPr>
                <w:rtl w:val="0"/>
              </w:rPr>
              <w:t xml:space="preserve">Major Assignment 3 (MA 3) | Analysis Essay </w:t>
            </w:r>
          </w:p>
        </w:tc>
        <w:tc>
          <w:tcPr>
            <w:shd w:fill="ffffff" w:val="clear"/>
          </w:tcPr>
          <w:p w:rsidR="00000000" w:rsidDel="00000000" w:rsidP="00000000" w:rsidRDefault="00000000" w:rsidRPr="00000000" w14:paraId="00000032">
            <w:pPr>
              <w:rPr/>
            </w:pPr>
            <w:r w:rsidDel="00000000" w:rsidR="00000000" w:rsidRPr="00000000">
              <w:rPr>
                <w:rtl w:val="0"/>
              </w:rPr>
              <w:t xml:space="preserve">20%</w:t>
            </w:r>
          </w:p>
        </w:tc>
        <w:tc>
          <w:tcPr>
            <w:shd w:fill="ffffff" w:val="clear"/>
          </w:tcPr>
          <w:p w:rsidR="00000000" w:rsidDel="00000000" w:rsidP="00000000" w:rsidRDefault="00000000" w:rsidRPr="00000000" w14:paraId="00000033">
            <w:pPr>
              <w:jc w:val="left"/>
              <w:rPr>
                <w:highlight w:val="yellow"/>
              </w:rPr>
            </w:pPr>
            <w:r w:rsidDel="00000000" w:rsidR="00000000" w:rsidRPr="00000000">
              <w:rPr>
                <w:highlight w:val="yellow"/>
                <w:rtl w:val="0"/>
              </w:rPr>
              <w:t xml:space="preserve">Monday, November 23rd by 11:59 pm</w:t>
            </w:r>
          </w:p>
        </w:tc>
      </w:tr>
      <w:tr>
        <w:trPr>
          <w:cantSplit w:val="0"/>
          <w:tblHeader w:val="0"/>
        </w:trPr>
        <w:tc>
          <w:tcPr>
            <w:shd w:fill="ffffff" w:val="clear"/>
          </w:tcPr>
          <w:p w:rsidR="00000000" w:rsidDel="00000000" w:rsidP="00000000" w:rsidRDefault="00000000" w:rsidRPr="00000000" w14:paraId="00000034">
            <w:pPr>
              <w:rPr/>
            </w:pPr>
            <w:r w:rsidDel="00000000" w:rsidR="00000000" w:rsidRPr="00000000">
              <w:rPr>
                <w:rtl w:val="0"/>
              </w:rPr>
              <w:t xml:space="preserve">Major Assignment 4 (MA 4) | Final Project </w:t>
            </w:r>
          </w:p>
        </w:tc>
        <w:tc>
          <w:tcPr>
            <w:shd w:fill="ffffff" w:val="clear"/>
          </w:tcPr>
          <w:p w:rsidR="00000000" w:rsidDel="00000000" w:rsidP="00000000" w:rsidRDefault="00000000" w:rsidRPr="00000000" w14:paraId="00000035">
            <w:pPr>
              <w:rPr/>
            </w:pPr>
            <w:r w:rsidDel="00000000" w:rsidR="00000000" w:rsidRPr="00000000">
              <w:rPr>
                <w:rtl w:val="0"/>
              </w:rPr>
              <w:t xml:space="preserve">10% </w:t>
            </w:r>
          </w:p>
        </w:tc>
        <w:tc>
          <w:tcPr>
            <w:shd w:fill="ffffff" w:val="clear"/>
          </w:tcPr>
          <w:p w:rsidR="00000000" w:rsidDel="00000000" w:rsidP="00000000" w:rsidRDefault="00000000" w:rsidRPr="00000000" w14:paraId="00000036">
            <w:pPr>
              <w:jc w:val="left"/>
              <w:rPr>
                <w:highlight w:val="yellow"/>
              </w:rPr>
            </w:pPr>
            <w:r w:rsidDel="00000000" w:rsidR="00000000" w:rsidRPr="00000000">
              <w:rPr>
                <w:highlight w:val="yellow"/>
                <w:rtl w:val="0"/>
              </w:rPr>
              <w:t xml:space="preserve">Tuesday, December 8th by 11:59 pm</w:t>
            </w:r>
          </w:p>
        </w:tc>
      </w:tr>
      <w:tr>
        <w:trPr>
          <w:cantSplit w:val="0"/>
          <w:tblHeader w:val="0"/>
        </w:trPr>
        <w:tc>
          <w:tcPr>
            <w:shd w:fill="ffffff" w:val="clear"/>
          </w:tcPr>
          <w:p w:rsidR="00000000" w:rsidDel="00000000" w:rsidP="00000000" w:rsidRDefault="00000000" w:rsidRPr="00000000" w14:paraId="00000037">
            <w:pPr>
              <w:rPr/>
            </w:pPr>
            <w:r w:rsidDel="00000000" w:rsidR="00000000" w:rsidRPr="00000000">
              <w:rPr>
                <w:rtl w:val="0"/>
              </w:rPr>
              <w:t xml:space="preserve">Weekly Writing &amp; Activities (INCLUDING: in-class writing &amp; activities, reflections, process assignments, peer revising &amp; workshops)</w:t>
            </w:r>
          </w:p>
        </w:tc>
        <w:tc>
          <w:tcPr>
            <w:shd w:fill="ffffff" w:val="clear"/>
          </w:tcPr>
          <w:p w:rsidR="00000000" w:rsidDel="00000000" w:rsidP="00000000" w:rsidRDefault="00000000" w:rsidRPr="00000000" w14:paraId="00000038">
            <w:pPr>
              <w:rPr/>
            </w:pPr>
            <w:r w:rsidDel="00000000" w:rsidR="00000000" w:rsidRPr="00000000">
              <w:rPr>
                <w:rtl w:val="0"/>
              </w:rPr>
              <w:t xml:space="preserve">20%</w:t>
            </w:r>
          </w:p>
        </w:tc>
        <w:tc>
          <w:tcPr>
            <w:shd w:fill="ffffff" w:val="clear"/>
          </w:tcPr>
          <w:p w:rsidR="00000000" w:rsidDel="00000000" w:rsidP="00000000" w:rsidRDefault="00000000" w:rsidRPr="00000000" w14:paraId="00000039">
            <w:pPr>
              <w:rPr/>
            </w:pPr>
            <w:r w:rsidDel="00000000" w:rsidR="00000000" w:rsidRPr="00000000">
              <w:rPr>
                <w:rtl w:val="0"/>
              </w:rPr>
              <w:t xml:space="preserve">Due on Mondays by 11:59 pm </w:t>
            </w:r>
          </w:p>
        </w:tc>
      </w:tr>
      <w:tr>
        <w:trPr>
          <w:cantSplit w:val="0"/>
          <w:tblHeader w:val="0"/>
        </w:trPr>
        <w:tc>
          <w:tcPr>
            <w:shd w:fill="ffffff" w:val="clear"/>
          </w:tcPr>
          <w:p w:rsidR="00000000" w:rsidDel="00000000" w:rsidP="00000000" w:rsidRDefault="00000000" w:rsidRPr="00000000" w14:paraId="0000003A">
            <w:pPr>
              <w:rPr/>
            </w:pPr>
            <w:r w:rsidDel="00000000" w:rsidR="00000000" w:rsidRPr="00000000">
              <w:rPr>
                <w:rtl w:val="0"/>
              </w:rPr>
              <w:t xml:space="preserve">Attendance</w:t>
            </w:r>
          </w:p>
        </w:tc>
        <w:tc>
          <w:tcPr>
            <w:shd w:fill="ffffff" w:val="clear"/>
          </w:tcPr>
          <w:p w:rsidR="00000000" w:rsidDel="00000000" w:rsidP="00000000" w:rsidRDefault="00000000" w:rsidRPr="00000000" w14:paraId="0000003B">
            <w:pPr>
              <w:rPr/>
            </w:pPr>
            <w:r w:rsidDel="00000000" w:rsidR="00000000" w:rsidRPr="00000000">
              <w:rPr>
                <w:rtl w:val="0"/>
              </w:rPr>
              <w:t xml:space="preserve">10%</w:t>
            </w:r>
          </w:p>
        </w:tc>
        <w:tc>
          <w:tcPr>
            <w:shd w:fill="ffffff" w:val="clear"/>
          </w:tcPr>
          <w:p w:rsidR="00000000" w:rsidDel="00000000" w:rsidP="00000000" w:rsidRDefault="00000000" w:rsidRPr="00000000" w14:paraId="0000003C">
            <w:pPr>
              <w:rPr/>
            </w:pPr>
            <w:r w:rsidDel="00000000" w:rsidR="00000000" w:rsidRPr="00000000">
              <w:rPr>
                <w:rtl w:val="0"/>
              </w:rPr>
              <w:t xml:space="preserve">See Attendance Policy </w:t>
            </w:r>
          </w:p>
        </w:tc>
      </w:tr>
    </w:tbl>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Grading</w:t>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75"/>
        <w:gridCol w:w="7375"/>
        <w:tblGridChange w:id="0">
          <w:tblGrid>
            <w:gridCol w:w="1975"/>
            <w:gridCol w:w="7375"/>
          </w:tblGrid>
        </w:tblGridChange>
      </w:tblGrid>
      <w:tr>
        <w:trPr>
          <w:cantSplit w:val="0"/>
          <w:tblHeader w:val="0"/>
        </w:trPr>
        <w:tc>
          <w:tcPr/>
          <w:p w:rsidR="00000000" w:rsidDel="00000000" w:rsidP="00000000" w:rsidRDefault="00000000" w:rsidRPr="00000000" w14:paraId="0000003F">
            <w:pPr>
              <w:rPr/>
            </w:pPr>
            <w:r w:rsidDel="00000000" w:rsidR="00000000" w:rsidRPr="00000000">
              <w:rPr>
                <w:rtl w:val="0"/>
              </w:rPr>
              <w:t xml:space="preserve">GRADE</w:t>
            </w:r>
          </w:p>
        </w:tc>
        <w:tc>
          <w:tcPr/>
          <w:p w:rsidR="00000000" w:rsidDel="00000000" w:rsidP="00000000" w:rsidRDefault="00000000" w:rsidRPr="00000000" w14:paraId="00000040">
            <w:pPr>
              <w:rPr/>
            </w:pPr>
            <w:r w:rsidDel="00000000" w:rsidR="00000000" w:rsidRPr="00000000">
              <w:rPr>
                <w:rtl w:val="0"/>
              </w:rPr>
              <w:t xml:space="preserve">DESCRIPTION</w:t>
            </w:r>
          </w:p>
        </w:tc>
      </w:tr>
      <w:tr>
        <w:trPr>
          <w:cantSplit w:val="0"/>
          <w:tblHeader w:val="0"/>
        </w:trPr>
        <w:tc>
          <w:tcPr/>
          <w:p w:rsidR="00000000" w:rsidDel="00000000" w:rsidP="00000000" w:rsidRDefault="00000000" w:rsidRPr="00000000" w14:paraId="00000041">
            <w:pPr>
              <w:rPr/>
            </w:pPr>
            <w:r w:rsidDel="00000000" w:rsidR="00000000" w:rsidRPr="00000000">
              <w:rPr>
                <w:rtl w:val="0"/>
              </w:rPr>
              <w:t xml:space="preserve">A | 90-100</w:t>
            </w:r>
          </w:p>
        </w:tc>
        <w:tc>
          <w:tcPr/>
          <w:p w:rsidR="00000000" w:rsidDel="00000000" w:rsidP="00000000" w:rsidRDefault="00000000" w:rsidRPr="00000000" w14:paraId="00000042">
            <w:pPr>
              <w:rPr/>
            </w:pPr>
            <w:r w:rsidDel="00000000" w:rsidR="00000000" w:rsidRPr="00000000">
              <w:rPr>
                <w:rtl w:val="0"/>
              </w:rPr>
              <w:t xml:space="preserve">Exceeds the assignment’s requirements. Has few to no errors. Shows a mastery of the concepts being taught. Is impressively sophisticated, inventive, balanced, justified, effective, mature, and expertly situated in time and context.</w:t>
            </w:r>
          </w:p>
        </w:tc>
      </w:tr>
      <w:tr>
        <w:trPr>
          <w:cantSplit w:val="0"/>
          <w:tblHeader w:val="0"/>
        </w:trPr>
        <w:tc>
          <w:tcPr/>
          <w:p w:rsidR="00000000" w:rsidDel="00000000" w:rsidP="00000000" w:rsidRDefault="00000000" w:rsidRPr="00000000" w14:paraId="00000043">
            <w:pPr>
              <w:rPr/>
            </w:pPr>
            <w:r w:rsidDel="00000000" w:rsidR="00000000" w:rsidRPr="00000000">
              <w:rPr>
                <w:rtl w:val="0"/>
              </w:rPr>
              <w:t xml:space="preserve">B | 80-89</w:t>
            </w:r>
          </w:p>
        </w:tc>
        <w:tc>
          <w:tcPr/>
          <w:p w:rsidR="00000000" w:rsidDel="00000000" w:rsidP="00000000" w:rsidRDefault="00000000" w:rsidRPr="00000000" w14:paraId="00000044">
            <w:pPr>
              <w:rPr/>
            </w:pPr>
            <w:r w:rsidDel="00000000" w:rsidR="00000000" w:rsidRPr="00000000">
              <w:rPr>
                <w:rtl w:val="0"/>
              </w:rPr>
              <w:t xml:space="preserve">Meets most of the assignment’s requirements. The number of errors does not impede the work’s meaning. Shows high level of understanding of the concepts being taught. Skilled, revealing, developed, perceptive, but not unusually or surprisingly original.</w:t>
            </w:r>
          </w:p>
        </w:tc>
      </w:tr>
      <w:tr>
        <w:trPr>
          <w:cantSplit w:val="0"/>
          <w:tblHeader w:val="0"/>
        </w:trPr>
        <w:tc>
          <w:tcPr/>
          <w:p w:rsidR="00000000" w:rsidDel="00000000" w:rsidP="00000000" w:rsidRDefault="00000000" w:rsidRPr="00000000" w14:paraId="00000045">
            <w:pPr>
              <w:rPr/>
            </w:pPr>
            <w:r w:rsidDel="00000000" w:rsidR="00000000" w:rsidRPr="00000000">
              <w:rPr>
                <w:rtl w:val="0"/>
              </w:rPr>
              <w:t xml:space="preserve">C | 70-79</w:t>
            </w:r>
          </w:p>
        </w:tc>
        <w:tc>
          <w:tcPr/>
          <w:p w:rsidR="00000000" w:rsidDel="00000000" w:rsidP="00000000" w:rsidRDefault="00000000" w:rsidRPr="00000000" w14:paraId="00000046">
            <w:pPr>
              <w:rPr/>
            </w:pPr>
            <w:r w:rsidDel="00000000" w:rsidR="00000000" w:rsidRPr="00000000">
              <w:rPr>
                <w:rtl w:val="0"/>
              </w:rPr>
              <w:t xml:space="preserve">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trPr>
          <w:cantSplit w:val="0"/>
          <w:tblHeader w:val="0"/>
        </w:trPr>
        <w:tc>
          <w:tcPr/>
          <w:p w:rsidR="00000000" w:rsidDel="00000000" w:rsidP="00000000" w:rsidRDefault="00000000" w:rsidRPr="00000000" w14:paraId="00000047">
            <w:pPr>
              <w:rPr/>
            </w:pPr>
            <w:r w:rsidDel="00000000" w:rsidR="00000000" w:rsidRPr="00000000">
              <w:rPr>
                <w:rtl w:val="0"/>
              </w:rPr>
              <w:t xml:space="preserve">D | 60-69</w:t>
            </w:r>
          </w:p>
        </w:tc>
        <w:tc>
          <w:tcPr/>
          <w:p w:rsidR="00000000" w:rsidDel="00000000" w:rsidP="00000000" w:rsidRDefault="00000000" w:rsidRPr="00000000" w14:paraId="00000048">
            <w:pPr>
              <w:rPr/>
            </w:pPr>
            <w:r w:rsidDel="00000000" w:rsidR="00000000" w:rsidRPr="00000000">
              <w:rPr>
                <w:rtl w:val="0"/>
              </w:rPr>
              <w:t xml:space="preserve">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trPr>
          <w:cantSplit w:val="0"/>
          <w:tblHeader w:val="0"/>
        </w:trPr>
        <w:tc>
          <w:tcPr/>
          <w:p w:rsidR="00000000" w:rsidDel="00000000" w:rsidP="00000000" w:rsidRDefault="00000000" w:rsidRPr="00000000" w14:paraId="00000049">
            <w:pPr>
              <w:rPr/>
            </w:pPr>
            <w:r w:rsidDel="00000000" w:rsidR="00000000" w:rsidRPr="00000000">
              <w:rPr>
                <w:rtl w:val="0"/>
              </w:rPr>
              <w:t xml:space="preserve">F | 59 or below</w:t>
            </w:r>
          </w:p>
        </w:tc>
        <w:tc>
          <w:tcPr/>
          <w:p w:rsidR="00000000" w:rsidDel="00000000" w:rsidP="00000000" w:rsidRDefault="00000000" w:rsidRPr="00000000" w14:paraId="0000004A">
            <w:pPr>
              <w:rPr/>
            </w:pPr>
            <w:r w:rsidDel="00000000" w:rsidR="00000000" w:rsidRPr="00000000">
              <w:rPr>
                <w:rtl w:val="0"/>
              </w:rPr>
              <w:t xml:space="preserve">Does not meet the assignment’s requirements. The number of errors impede the work’s meaning. Shows no understanding of the concepts being taught.</w:t>
            </w:r>
          </w:p>
        </w:tc>
      </w:tr>
    </w:tbl>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All major assignments must be turned in on Canvas and processed through Turnitin to be eligible to pass this course. </w:t>
      </w:r>
    </w:p>
    <w:p w:rsidR="00000000" w:rsidDel="00000000" w:rsidP="00000000" w:rsidRDefault="00000000" w:rsidRPr="00000000" w14:paraId="0000004D">
      <w:pPr>
        <w:rPr/>
      </w:pPr>
      <w:r w:rsidDel="00000000" w:rsidR="00000000" w:rsidRPr="00000000">
        <w:rPr>
          <w:rtl w:val="0"/>
        </w:rPr>
        <w:t xml:space="preserve">I encourage you to monitor your score and review feedback posted on Canvas; However, Canvas’s gradebook is not always accurate. Some grades, such as attendance or extra credit, are not incorporated until </w:t>
      </w:r>
      <w:r w:rsidDel="00000000" w:rsidR="00000000" w:rsidRPr="00000000">
        <w:rPr>
          <w:i w:val="1"/>
          <w:iCs w:val="1"/>
          <w:rtl w:val="0"/>
        </w:rPr>
        <w:t xml:space="preserve">after</w:t>
      </w:r>
      <w:r w:rsidDel="00000000" w:rsidR="00000000" w:rsidRPr="00000000">
        <w:rPr>
          <w:rtl w:val="0"/>
        </w:rPr>
        <w:t xml:space="preserve"> the last time the class meets. </w:t>
      </w:r>
      <w:r w:rsidDel="00000000" w:rsidR="00000000" w:rsidRPr="00000000">
        <w:rPr>
          <w:highlight w:val="yellow"/>
          <w:rtl w:val="0"/>
        </w:rPr>
        <w:t xml:space="preserve">If you are concerned about your grades, please set up a meeting so we can discuss them.</w:t>
      </w:r>
      <w:r w:rsidDel="00000000" w:rsidR="00000000" w:rsidRPr="00000000">
        <w:rPr>
          <w:rtl w:val="0"/>
        </w:rPr>
        <w:t xml:space="preserve">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Communication Expectations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Feedback</w:t>
      </w:r>
    </w:p>
    <w:p w:rsidR="00000000" w:rsidDel="00000000" w:rsidP="00000000" w:rsidRDefault="00000000" w:rsidRPr="00000000" w14:paraId="00000050">
      <w:pPr>
        <w:rPr/>
      </w:pPr>
      <w:r w:rsidDel="00000000" w:rsidR="00000000" w:rsidRPr="00000000">
        <w:rPr>
          <w:rtl w:val="0"/>
        </w:rPr>
        <w:t xml:space="preserve">I strive to return all graded work promptly. </w:t>
      </w:r>
      <w:r w:rsidDel="00000000" w:rsidR="00000000" w:rsidRPr="00000000">
        <w:rPr>
          <w:highlight w:val="yellow"/>
          <w:rtl w:val="0"/>
        </w:rPr>
        <w:t xml:space="preserve">For shorter assignments and activities, I aim to return grades within one week.</w:t>
      </w:r>
      <w:r w:rsidDel="00000000" w:rsidR="00000000" w:rsidRPr="00000000">
        <w:rPr>
          <w:rtl w:val="0"/>
        </w:rPr>
        <w:t xml:space="preserve"> For major assignments, my goal is to return feedback within two weeks. However, please be aware that sometimes circumstances may arise that cause grading to take longer. I will update the class on grading progress and let you know when you can expect feedback. If you have concerns at any time, just send me an email!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Student Hours</w:t>
      </w:r>
    </w:p>
    <w:p w:rsidR="00000000" w:rsidDel="00000000" w:rsidP="00000000" w:rsidRDefault="00000000" w:rsidRPr="00000000" w14:paraId="00000052">
      <w:pPr>
        <w:rPr/>
      </w:pPr>
      <w:r w:rsidDel="00000000" w:rsidR="00000000" w:rsidRPr="00000000">
        <w:rPr>
          <w:rtl w:val="0"/>
        </w:rPr>
        <w:t xml:space="preserve">You are welcome to visit my office any time during my student hours on </w:t>
      </w:r>
      <w:r w:rsidDel="00000000" w:rsidR="00000000" w:rsidRPr="00000000">
        <w:rPr>
          <w:highlight w:val="yellow"/>
          <w:rtl w:val="0"/>
        </w:rPr>
        <w:t xml:space="preserve">Wednesday mornings between 9 and 11 am.</w:t>
      </w:r>
      <w:r w:rsidDel="00000000" w:rsidR="00000000" w:rsidRPr="00000000">
        <w:rPr>
          <w:rtl w:val="0"/>
        </w:rPr>
        <w:t xml:space="preserve"> If you have something specific you wish to discuss, please send me an email ahead of time letting me know so that I can be sure that I have time dedicated to you. You can visit student hours as often as you’d like to chat with me, review an assignment, or discuss any questions/concerns you have. I greatly enjoy meeting with students and am always happy to help you be successful!</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Email </w:t>
      </w:r>
    </w:p>
    <w:p w:rsidR="00000000" w:rsidDel="00000000" w:rsidP="00000000" w:rsidRDefault="00000000" w:rsidRPr="00000000" w14:paraId="00000054">
      <w:pPr>
        <w:rPr/>
      </w:pPr>
      <w:r w:rsidDel="00000000" w:rsidR="00000000" w:rsidRPr="00000000">
        <w:rPr>
          <w:b w:val="1"/>
          <w:bCs w:val="1"/>
          <w:rtl w:val="0"/>
        </w:rPr>
        <w:t xml:space="preserve">Use your Canvas inbox to email me! </w:t>
      </w:r>
      <w:r w:rsidDel="00000000" w:rsidR="00000000" w:rsidRPr="00000000">
        <w:rPr>
          <w:rtl w:val="0"/>
        </w:rPr>
        <w:t xml:space="preserve">I will make every effort to reply to emails addressed to my UNT email in a timely fashion during the week; however,</w:t>
      </w:r>
      <w:r w:rsidDel="00000000" w:rsidR="00000000" w:rsidRPr="00000000">
        <w:rPr>
          <w:b w:val="1"/>
          <w:bCs w:val="1"/>
          <w:rtl w:val="0"/>
        </w:rPr>
        <w:t xml:space="preserve"> I do not normally respond to student emails after 5 pm or on weekends. </w:t>
      </w:r>
      <w:r w:rsidDel="00000000" w:rsidR="00000000" w:rsidRPr="00000000">
        <w:rPr>
          <w:rtl w:val="0"/>
        </w:rPr>
        <w:t xml:space="preserve">Email correspondence is the best way for you to get to know your instructors and advocate for yourself!</w:t>
      </w:r>
    </w:p>
    <w:p w:rsidR="00000000" w:rsidDel="00000000" w:rsidP="00000000" w:rsidRDefault="00000000" w:rsidRPr="00000000" w14:paraId="00000055">
      <w:pPr>
        <w:rPr>
          <w:b w:val="1"/>
          <w:bCs w:val="1"/>
        </w:rPr>
      </w:pPr>
      <w:r w:rsidDel="00000000" w:rsidR="00000000" w:rsidRPr="00000000">
        <w:rPr>
          <w:rtl w:val="0"/>
        </w:rPr>
        <w:t xml:space="preserve">Please be aware that ALL OTHER communication methods—Canvas Messenger, assignment comments, personal emails, physical letters, etc.—</w:t>
      </w:r>
      <w:r w:rsidDel="00000000" w:rsidR="00000000" w:rsidRPr="00000000">
        <w:rPr>
          <w:i w:val="1"/>
          <w:iCs w:val="1"/>
          <w:u w:val="single"/>
          <w:rtl w:val="0"/>
        </w:rPr>
        <w:t xml:space="preserve">are</w:t>
      </w:r>
      <w:r w:rsidDel="00000000" w:rsidR="00000000" w:rsidRPr="00000000">
        <w:rPr>
          <w:rtl w:val="0"/>
        </w:rPr>
        <w:t xml:space="preserve"> </w:t>
      </w:r>
      <w:r w:rsidDel="00000000" w:rsidR="00000000" w:rsidRPr="00000000">
        <w:rPr>
          <w:i w:val="1"/>
          <w:iCs w:val="1"/>
          <w:u w:val="single"/>
          <w:rtl w:val="0"/>
        </w:rPr>
        <w:t xml:space="preserve">unreliable</w:t>
      </w:r>
      <w:r w:rsidDel="00000000" w:rsidR="00000000" w:rsidRPr="00000000">
        <w:rPr>
          <w:rtl w:val="0"/>
        </w:rPr>
        <w:t xml:space="preserve"> ways to contact me. I cannot guarantee that I will see your message on other platforms within any specific time frame, so </w:t>
      </w:r>
      <w:r w:rsidDel="00000000" w:rsidR="00000000" w:rsidRPr="00000000">
        <w:rPr>
          <w:b w:val="1"/>
          <w:bCs w:val="1"/>
          <w:rtl w:val="0"/>
        </w:rPr>
        <w:t xml:space="preserve">always utilize your UNT Outlook inbox and email me at </w:t>
      </w:r>
      <w:hyperlink r:id="rId13">
        <w:r w:rsidDel="00000000" w:rsidR="00000000" w:rsidRPr="00000000">
          <w:rPr>
            <w:b w:val="1"/>
            <w:bCs w:val="1"/>
            <w:color w:val="1155cc"/>
            <w:u w:val="single"/>
            <w:rtl w:val="0"/>
          </w:rPr>
          <w:t xml:space="preserve">Bethany.Weston@unt.edu</w:t>
        </w:r>
      </w:hyperlink>
      <w:r w:rsidDel="00000000" w:rsidR="00000000" w:rsidRPr="00000000">
        <w:rPr>
          <w:b w:val="1"/>
          <w:bCs w:val="1"/>
          <w:rtl w:val="0"/>
        </w:rPr>
        <w:t xml:space="preserve">. </w:t>
      </w:r>
    </w:p>
    <w:p w:rsidR="00000000" w:rsidDel="00000000" w:rsidP="00000000" w:rsidRDefault="00000000" w:rsidRPr="00000000" w14:paraId="00000056">
      <w:pPr>
        <w:rPr>
          <w:b w:val="1"/>
          <w:bCs w:val="1"/>
        </w:rPr>
      </w:pPr>
      <w:r w:rsidDel="00000000" w:rsidR="00000000" w:rsidRPr="00000000">
        <w:rPr>
          <w:b w:val="1"/>
          <w:bCs w:val="1"/>
          <w:rtl w:val="0"/>
        </w:rPr>
        <w:t xml:space="preserve">Use these tips when you email so that your emails will be clear and professional:</w:t>
      </w:r>
    </w:p>
    <w:p w:rsidR="00000000" w:rsidDel="00000000" w:rsidP="00000000" w:rsidRDefault="00000000" w:rsidRPr="00000000" w14:paraId="00000057">
      <w:pPr>
        <w:numPr>
          <w:ilvl w:val="0"/>
          <w:numId w:val="1"/>
        </w:numPr>
        <w:spacing w:after="0" w:lineRule="auto"/>
        <w:ind w:left="720" w:hanging="360"/>
        <w:rPr/>
      </w:pPr>
      <w:r w:rsidDel="00000000" w:rsidR="00000000" w:rsidRPr="00000000">
        <w:rPr>
          <w:rtl w:val="0"/>
        </w:rPr>
        <w:t xml:space="preserve">Craft a subject line that reflects the main purpose of your message and indicate which course you are enrolled in</w:t>
      </w:r>
    </w:p>
    <w:p w:rsidR="00000000" w:rsidDel="00000000" w:rsidP="00000000" w:rsidRDefault="00000000" w:rsidRPr="00000000" w14:paraId="00000058">
      <w:pPr>
        <w:numPr>
          <w:ilvl w:val="0"/>
          <w:numId w:val="1"/>
        </w:numPr>
        <w:spacing w:after="0" w:lineRule="auto"/>
        <w:ind w:left="720" w:hanging="360"/>
        <w:rPr/>
      </w:pPr>
      <w:r w:rsidDel="00000000" w:rsidR="00000000" w:rsidRPr="00000000">
        <w:rPr>
          <w:rtl w:val="0"/>
        </w:rPr>
        <w:t xml:space="preserve">Include a greeting and use appropriate language throughout</w:t>
      </w:r>
    </w:p>
    <w:p w:rsidR="00000000" w:rsidDel="00000000" w:rsidP="00000000" w:rsidRDefault="00000000" w:rsidRPr="00000000" w14:paraId="00000059">
      <w:pPr>
        <w:numPr>
          <w:ilvl w:val="0"/>
          <w:numId w:val="1"/>
        </w:numPr>
        <w:spacing w:after="0" w:lineRule="auto"/>
        <w:ind w:left="720" w:hanging="360"/>
        <w:rPr/>
      </w:pPr>
      <w:r w:rsidDel="00000000" w:rsidR="00000000" w:rsidRPr="00000000">
        <w:rPr>
          <w:rtl w:val="0"/>
        </w:rPr>
        <w:t xml:space="preserve">Use a sign-off and include your name </w:t>
      </w:r>
    </w:p>
    <w:p w:rsidR="00000000" w:rsidDel="00000000" w:rsidP="00000000" w:rsidRDefault="00000000" w:rsidRPr="00000000" w14:paraId="0000005A">
      <w:pPr>
        <w:numPr>
          <w:ilvl w:val="0"/>
          <w:numId w:val="1"/>
        </w:numPr>
        <w:ind w:left="720" w:hanging="360"/>
        <w:rPr/>
      </w:pPr>
      <w:r w:rsidDel="00000000" w:rsidR="00000000" w:rsidRPr="00000000">
        <w:rPr>
          <w:rtl w:val="0"/>
        </w:rPr>
        <w:t xml:space="preserve">For a sample email, read this article, “</w:t>
      </w:r>
      <w:hyperlink r:id="rId14">
        <w:r w:rsidDel="00000000" w:rsidR="00000000" w:rsidRPr="00000000">
          <w:rPr>
            <w:color w:val="467886"/>
            <w:u w:val="single"/>
            <w:rtl w:val="0"/>
          </w:rPr>
          <w:t xml:space="preserve">How to Email Your Professor</w:t>
        </w:r>
      </w:hyperlink>
      <w:r w:rsidDel="00000000" w:rsidR="00000000" w:rsidRPr="00000000">
        <w:rPr>
          <w:rtl w:val="0"/>
        </w:rPr>
        <w:t xml:space="preserve">.” Or, for a checklist on effective email communication between yourself and instructors, see </w:t>
      </w:r>
      <w:hyperlink r:id="rId15">
        <w:r w:rsidDel="00000000" w:rsidR="00000000" w:rsidRPr="00000000">
          <w:rPr>
            <w:color w:val="467886"/>
            <w:u w:val="single"/>
            <w:rtl w:val="0"/>
          </w:rPr>
          <w:t xml:space="preserve">https://www.wikihow.com/Email-a-Professor.</w:t>
        </w:r>
      </w:hyperlink>
      <w:r w:rsidDel="00000000" w:rsidR="00000000" w:rsidRPr="00000000">
        <w:rPr>
          <w:rtl w:val="0"/>
        </w:rPr>
        <w:t xml:space="preserve"> </w:t>
      </w:r>
    </w:p>
    <w:p w:rsidR="00000000" w:rsidDel="00000000" w:rsidP="00000000" w:rsidRDefault="00000000" w:rsidRPr="00000000" w14:paraId="0000005B">
      <w:pPr>
        <w:rPr>
          <w:b w:val="1"/>
          <w:bCs w:val="1"/>
        </w:rPr>
      </w:pPr>
      <w:r w:rsidDel="00000000" w:rsidR="00000000" w:rsidRPr="00000000">
        <w:rPr>
          <w:b w:val="1"/>
          <w:bCs w:val="1"/>
          <w:rtl w:val="0"/>
        </w:rPr>
        <w:t xml:space="preserve">It is your responsibility to check your UNT email during the week (Monday through Friday, 8 am to 5 pm) each day to ensure you do not miss any time-sensitive information.</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Public Writing</w:t>
      </w:r>
    </w:p>
    <w:p w:rsidR="00000000" w:rsidDel="00000000" w:rsidP="00000000" w:rsidRDefault="00000000" w:rsidRPr="00000000" w14:paraId="0000005D">
      <w:pPr>
        <w:rPr>
          <w:b w:val="1"/>
          <w:bCs w:val="1"/>
          <w:highlight w:val="yellow"/>
        </w:rPr>
      </w:pPr>
      <w:r w:rsidDel="00000000" w:rsidR="00000000" w:rsidRPr="00000000">
        <w:rPr>
          <w:rtl w:val="0"/>
        </w:rPr>
        <w:t xml:space="preserve">All submissions for this course, including but not limited to pre-writing, drafts, in-class assignments, and final projects, are public, i.e., any writing submitted for this course may be viewed by me or classmates. </w:t>
      </w:r>
      <w:r w:rsidDel="00000000" w:rsidR="00000000" w:rsidRPr="00000000">
        <w:rPr>
          <w:b w:val="1"/>
          <w:bCs w:val="1"/>
          <w:highlight w:val="yellow"/>
          <w:rtl w:val="0"/>
        </w:rPr>
        <w:t xml:space="preserve">Be aware of your audience, and only share information that you are comfortable with being public.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Syllabus Change Policy</w:t>
      </w:r>
    </w:p>
    <w:p w:rsidR="00000000" w:rsidDel="00000000" w:rsidP="00000000" w:rsidRDefault="00000000" w:rsidRPr="00000000" w14:paraId="0000005F">
      <w:pPr>
        <w:rPr/>
      </w:pPr>
      <w:r w:rsidDel="00000000" w:rsidR="00000000" w:rsidRPr="00000000">
        <w:rPr>
          <w:rtl w:val="0"/>
        </w:rPr>
        <w:t xml:space="preserve">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0"/>
          <w:strike w:val="0"/>
          <w:color w:val="ee0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Attendance</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Attendance Policy</w:t>
      </w: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 (</w:t>
      </w:r>
      <w:hyperlink r:id="rId16">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UNT Policy 06.039</w:t>
        </w:r>
      </w:hyperlink>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b w:val="1"/>
          <w:bCs w:val="1"/>
          <w:i w:val="0"/>
          <w:iCs w:val="0"/>
          <w:smallCaps w:val="0"/>
          <w:strike w:val="0"/>
          <w:color w:val="222222"/>
          <w:sz w:val="24"/>
          <w:szCs w:val="24"/>
          <w:highlight w:val="yellow"/>
          <w:u w:val="none"/>
          <w:vertAlign w:val="baseline"/>
        </w:rPr>
      </w:pP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Regular class attendance and participation are required. Excessive absences will affect your grade. Documented absences (e.g., religious holidays, university events) are automatically excused. Illness or undocumented absences are </w:t>
      </w: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single"/>
          <w:shd w:fill="auto" w:val="clear"/>
          <w:vertAlign w:val="baseline"/>
          <w:rtl w:val="0"/>
        </w:rPr>
        <w:t xml:space="preserve">unexcused</w:t>
      </w: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 UNLESS you </w:t>
      </w:r>
      <w:r w:rsidDel="00000000" w:rsidR="00000000" w:rsidRPr="00000000">
        <w:rPr>
          <w:rtl w:val="0"/>
        </w:rPr>
        <w:t xml:space="preserve">email me! </w:t>
      </w:r>
      <w:r w:rsidDel="00000000" w:rsidR="00000000" w:rsidRPr="00000000">
        <w:rPr>
          <w:b w:val="1"/>
          <w:bCs w:val="1"/>
          <w:rtl w:val="0"/>
        </w:rPr>
        <w:t xml:space="preserve">Please contact me </w:t>
      </w:r>
      <w:r w:rsidDel="00000000" w:rsidR="00000000" w:rsidRPr="00000000">
        <w:rPr>
          <w:b w:val="1"/>
          <w:bCs w:val="1"/>
          <w:i w:val="0"/>
          <w:iCs w:val="0"/>
          <w:smallCaps w:val="0"/>
          <w:strike w:val="0"/>
          <w:color w:val="000000"/>
          <w:sz w:val="24"/>
          <w:szCs w:val="24"/>
          <w:u w:val="none"/>
          <w:shd w:fill="auto" w:val="clear"/>
          <w:vertAlign w:val="baseline"/>
          <w:rtl w:val="0"/>
        </w:rPr>
        <w:t xml:space="preserve">within 24 hours of </w:t>
      </w:r>
      <w:r w:rsidDel="00000000" w:rsidR="00000000" w:rsidRPr="00000000">
        <w:rPr>
          <w:b w:val="1"/>
          <w:bCs w:val="1"/>
          <w:rtl w:val="0"/>
        </w:rPr>
        <w:t xml:space="preserve">missing class to discuss your absence. </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highlight w:val="yellow"/>
          <w:u w:val="none"/>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highlight w:val="yellow"/>
          <w:u w:val="none"/>
          <w:vertAlign w:val="baseline"/>
          <w:rtl w:val="0"/>
        </w:rPr>
        <w:t xml:space="preserve">FYW Program Attendance </w:t>
      </w:r>
      <w:r w:rsidDel="00000000" w:rsidR="00000000" w:rsidRPr="00000000">
        <w:rPr>
          <w:b w:val="1"/>
          <w:bCs w:val="1"/>
          <w:color w:val="275317"/>
          <w:highlight w:val="yellow"/>
          <w:rtl w:val="0"/>
        </w:rPr>
        <w:t xml:space="preserve">Policy</w:t>
      </w:r>
      <w:r w:rsidDel="00000000" w:rsidR="00000000" w:rsidRPr="00000000">
        <w:rPr>
          <w:rFonts w:ascii="Twentieth Century" w:cs="Twentieth Century" w:eastAsia="Twentieth Century" w:hAnsi="Twentieth Century"/>
          <w:b w:val="1"/>
          <w:bCs w:val="1"/>
          <w:i w:val="0"/>
          <w:iCs w:val="0"/>
          <w:smallCaps w:val="0"/>
          <w:strike w:val="0"/>
          <w:color w:val="275317"/>
          <w:sz w:val="24"/>
          <w:szCs w:val="24"/>
          <w:highlight w:val="yellow"/>
          <w:u w:val="none"/>
          <w:vertAlign w:val="baseline"/>
          <w:rtl w:val="0"/>
        </w:rPr>
        <w:t xml:space="preserve">:</w:t>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highlight w:val="yellow"/>
          <w:u w:val="none"/>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highlight w:val="yellow"/>
          <w:u w:val="none"/>
          <w:vertAlign w:val="baseline"/>
          <w:rtl w:val="0"/>
        </w:rPr>
        <w:t xml:space="preserve">Per university policy, missing more than 20% of classes results in automatic failure, </w:t>
      </w:r>
      <w:r w:rsidDel="00000000" w:rsidR="00000000" w:rsidRPr="00000000">
        <w:rPr>
          <w:b w:val="1"/>
          <w:bCs w:val="1"/>
          <w:i w:val="0"/>
          <w:iCs w:val="0"/>
          <w:smallCaps w:val="0"/>
          <w:strike w:val="0"/>
          <w:color w:val="222222"/>
          <w:sz w:val="24"/>
          <w:szCs w:val="24"/>
          <w:highlight w:val="yellow"/>
          <w:u w:val="none"/>
          <w:vertAlign w:val="baseline"/>
          <w:rtl w:val="0"/>
        </w:rPr>
        <w:t xml:space="preserve">regardless of assignment grades.</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highlight w:val="yellow"/>
          <w:u w:val="none"/>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highlight w:val="yellow"/>
          <w:u w:val="none"/>
          <w:vertAlign w:val="baseline"/>
          <w:rtl w:val="0"/>
        </w:rPr>
        <w:t xml:space="preserve">Attendance will be taken during every class period.</w:t>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highlight w:val="yellow"/>
          <w:u w:val="none"/>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highlight w:val="yellow"/>
          <w:u w:val="none"/>
          <w:vertAlign w:val="baseline"/>
          <w:rtl w:val="0"/>
        </w:rPr>
        <w:t xml:space="preserve">With every absence, your </w:t>
      </w:r>
      <w:r w:rsidDel="00000000" w:rsidR="00000000" w:rsidRPr="00000000">
        <w:rPr>
          <w:color w:val="222222"/>
          <w:highlight w:val="yellow"/>
          <w:rtl w:val="0"/>
        </w:rPr>
        <w:t xml:space="preserve">course attendance </w:t>
      </w:r>
      <w:r w:rsidDel="00000000" w:rsidR="00000000" w:rsidRPr="00000000">
        <w:rPr>
          <w:rFonts w:ascii="Twentieth Century" w:cs="Twentieth Century" w:eastAsia="Twentieth Century" w:hAnsi="Twentieth Century"/>
          <w:b w:val="0"/>
          <w:bCs w:val="0"/>
          <w:i w:val="0"/>
          <w:iCs w:val="0"/>
          <w:smallCaps w:val="0"/>
          <w:strike w:val="0"/>
          <w:color w:val="222222"/>
          <w:sz w:val="24"/>
          <w:szCs w:val="24"/>
          <w:highlight w:val="yellow"/>
          <w:u w:val="none"/>
          <w:vertAlign w:val="baseline"/>
          <w:rtl w:val="0"/>
        </w:rPr>
        <w:t xml:space="preserve">grade will drop.</w:t>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highlight w:val="yellow"/>
          <w:u w:val="none"/>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highlight w:val="yellow"/>
          <w:u w:val="none"/>
          <w:vertAlign w:val="baseline"/>
          <w:rtl w:val="0"/>
        </w:rPr>
        <w:t xml:space="preserve">Two tardies equal one absence.</w:t>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1"/>
          <w:bCs w:val="1"/>
          <w:i w:val="0"/>
          <w:iCs w:val="0"/>
          <w:smallCaps w:val="0"/>
          <w:strike w:val="0"/>
          <w:highlight w:val="yellow"/>
          <w:vertAlign w:val="baseline"/>
        </w:rPr>
      </w:pPr>
      <w:r w:rsidDel="00000000" w:rsidR="00000000" w:rsidRPr="00000000">
        <w:rPr>
          <w:b w:val="1"/>
          <w:bCs w:val="1"/>
          <w:i w:val="0"/>
          <w:iCs w:val="0"/>
          <w:smallCaps w:val="0"/>
          <w:strike w:val="0"/>
          <w:color w:val="222222"/>
          <w:sz w:val="24"/>
          <w:szCs w:val="24"/>
          <w:highlight w:val="yellow"/>
          <w:u w:val="none"/>
          <w:vertAlign w:val="baseline"/>
          <w:rtl w:val="0"/>
        </w:rPr>
        <w:t xml:space="preserve">At 7 unexcused absences, you cannot pass the course.</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120" w:before="0" w:line="240" w:lineRule="auto"/>
        <w:ind w:left="720" w:right="0" w:hanging="360"/>
        <w:jc w:val="left"/>
        <w:rPr>
          <w:b w:val="0"/>
          <w:bCs w:val="0"/>
          <w:i w:val="0"/>
          <w:iCs w:val="0"/>
          <w:smallCaps w:val="0"/>
          <w:strike w:val="0"/>
          <w:highlight w:val="yellow"/>
          <w:u w:val="none"/>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highlight w:val="yellow"/>
          <w:u w:val="none"/>
          <w:vertAlign w:val="baseline"/>
          <w:rtl w:val="0"/>
        </w:rPr>
        <w:t xml:space="preserve">Excused absences are at your instructor’s discretion—</w:t>
      </w:r>
      <w:r w:rsidDel="00000000" w:rsidR="00000000" w:rsidRPr="00000000">
        <w:rPr>
          <w:b w:val="1"/>
          <w:bCs w:val="1"/>
          <w:color w:val="222222"/>
          <w:highlight w:val="yellow"/>
          <w:rtl w:val="0"/>
        </w:rPr>
        <w:t xml:space="preserve">always communicate with me!</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Excused Absences</w:t>
      </w:r>
    </w:p>
    <w:p w:rsidR="00000000" w:rsidDel="00000000" w:rsidP="00000000" w:rsidRDefault="00000000" w:rsidRPr="00000000" w14:paraId="0000006B">
      <w:pPr>
        <w:rPr/>
      </w:pPr>
      <w:r w:rsidDel="00000000" w:rsidR="00000000" w:rsidRPr="00000000">
        <w:rPr>
          <w:rtl w:val="0"/>
        </w:rPr>
        <w:t xml:space="preserve">Absences for the following reasons are considered excusable by the university based on </w:t>
      </w:r>
      <w:hyperlink r:id="rId17">
        <w:r w:rsidDel="00000000" w:rsidR="00000000" w:rsidRPr="00000000">
          <w:rPr>
            <w:color w:val="467886"/>
            <w:u w:val="single"/>
            <w:rtl w:val="0"/>
          </w:rPr>
          <w:t xml:space="preserve">UNT policy 6.039</w:t>
        </w:r>
      </w:hyperlink>
      <w:r w:rsidDel="00000000" w:rsidR="00000000" w:rsidRPr="00000000">
        <w:rPr>
          <w:rtl w:val="0"/>
        </w:rPr>
        <w:t xml:space="preserve">, but you must obtain a note from the </w:t>
      </w:r>
      <w:hyperlink r:id="rId18">
        <w:r w:rsidDel="00000000" w:rsidR="00000000" w:rsidRPr="00000000">
          <w:rPr>
            <w:color w:val="467886"/>
            <w:u w:val="single"/>
            <w:rtl w:val="0"/>
          </w:rPr>
          <w:t xml:space="preserve">Dean of Students</w:t>
        </w:r>
      </w:hyperlink>
      <w:r w:rsidDel="00000000" w:rsidR="00000000" w:rsidRPr="00000000">
        <w:rPr>
          <w:rtl w:val="0"/>
        </w:rPr>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Del="00000000" w:rsidR="00000000" w:rsidRPr="00000000">
        <w:rPr>
          <w:highlight w:val="yellow"/>
          <w:rtl w:val="0"/>
        </w:rPr>
        <w:t xml:space="preserve">least 10 day</w:t>
      </w:r>
      <w:r w:rsidDel="00000000" w:rsidR="00000000" w:rsidRPr="00000000">
        <w:rPr>
          <w:rtl w:val="0"/>
        </w:rPr>
        <w:t xml:space="preserve">s’ notice to minimize any potential negative impact on your grades.</w:t>
      </w:r>
    </w:p>
    <w:p w:rsidR="00000000" w:rsidDel="00000000" w:rsidP="00000000" w:rsidRDefault="00000000" w:rsidRPr="00000000" w14:paraId="0000006C">
      <w:pPr>
        <w:rPr/>
      </w:pPr>
      <w:r w:rsidDel="00000000" w:rsidR="00000000" w:rsidRPr="00000000">
        <w:rPr>
          <w:rtl w:val="0"/>
        </w:rPr>
        <w:t xml:space="preserve">No other absences are eligible to be excused. Unless the absence is an illness or an extenuating circumstance that </w:t>
      </w:r>
      <w:r w:rsidDel="00000000" w:rsidR="00000000" w:rsidRPr="00000000">
        <w:rPr>
          <w:i w:val="1"/>
          <w:iCs w:val="1"/>
          <w:rtl w:val="0"/>
        </w:rPr>
        <w:t xml:space="preserve">exceeds</w:t>
      </w:r>
      <w:r w:rsidDel="00000000" w:rsidR="00000000" w:rsidRPr="00000000">
        <w:rPr>
          <w:rtl w:val="0"/>
        </w:rPr>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highlight w:val="yellow"/>
          <w:u w:val="none"/>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highlight w:val="yellow"/>
          <w:u w:val="none"/>
          <w:vertAlign w:val="baseline"/>
          <w:rtl w:val="0"/>
        </w:rPr>
        <w:t xml:space="preserve">If you miss a class: </w:t>
      </w:r>
    </w:p>
    <w:p w:rsidR="00000000" w:rsidDel="00000000" w:rsidP="00000000" w:rsidRDefault="00000000" w:rsidRPr="00000000" w14:paraId="0000006E">
      <w:pPr>
        <w:rPr/>
      </w:pPr>
      <w:r w:rsidDel="00000000" w:rsidR="00000000" w:rsidRPr="00000000">
        <w:rPr>
          <w:b w:val="1"/>
          <w:bCs w:val="1"/>
          <w:rtl w:val="0"/>
        </w:rPr>
        <w:t xml:space="preserve">It is your responsibility to contact me AS SOON AS POSSIBLE before or after missing class. If you are unwell, do NOT attend class!</w:t>
      </w:r>
      <w:r w:rsidDel="00000000" w:rsidR="00000000" w:rsidRPr="00000000">
        <w:rPr>
          <w:rtl w:val="0"/>
        </w:rPr>
        <w:t xml:space="preserve"> Contact me as soon as you are able so that you may remain caught up on coursework.You are responsible for finding out what you missed either by contacting me or a classmate. </w:t>
      </w:r>
      <w:r w:rsidDel="00000000" w:rsidR="00000000" w:rsidRPr="00000000">
        <w:rPr>
          <w:b w:val="1"/>
          <w:bCs w:val="1"/>
          <w:rtl w:val="0"/>
        </w:rPr>
        <w:t xml:space="preserve">Slides, activities, and other information from class will also be posted in Canvas - be sure to check there!</w:t>
      </w:r>
      <w:r w:rsidDel="00000000" w:rsidR="00000000" w:rsidRPr="00000000">
        <w:rPr>
          <w:rtl w:val="0"/>
        </w:rPr>
        <w:t xml:space="preserve"> You are welcome to email me or meet with me to ensure you are on track and prepared for the next class.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highlight w:val="yellow"/>
          <w:u w:val="none"/>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highlight w:val="yellow"/>
          <w:u w:val="none"/>
          <w:vertAlign w:val="baseline"/>
          <w:rtl w:val="0"/>
        </w:rPr>
        <w:t xml:space="preserve">If you miss an in-class assignment:</w:t>
      </w:r>
    </w:p>
    <w:p w:rsidR="00000000" w:rsidDel="00000000" w:rsidP="00000000" w:rsidRDefault="00000000" w:rsidRPr="00000000" w14:paraId="00000070">
      <w:pPr>
        <w:rPr>
          <w:i w:val="1"/>
          <w:iCs w:val="1"/>
        </w:rPr>
      </w:pPr>
      <w:r w:rsidDel="00000000" w:rsidR="00000000" w:rsidRPr="00000000">
        <w:rPr>
          <w:rtl w:val="0"/>
        </w:rPr>
        <w:t xml:space="preserve">Most assignments will fall under the Late Work Policy below; however, some in-class activities &amp; assignments (such as workshops, classroom visits, and peer revising) are time sensitive and must be completed in person. </w:t>
      </w:r>
      <w:r w:rsidDel="00000000" w:rsidR="00000000" w:rsidRPr="00000000">
        <w:rPr>
          <w:b w:val="1"/>
          <w:bCs w:val="1"/>
          <w:rtl w:val="0"/>
        </w:rPr>
        <w:t xml:space="preserve">If your absence is due to unavoidable circumstances and/or excused then we can find a solution together! </w:t>
      </w:r>
      <w:r w:rsidDel="00000000" w:rsidR="00000000" w:rsidRPr="00000000">
        <w:rPr>
          <w:rtl w:val="0"/>
        </w:rPr>
        <w:t xml:space="preserve">Always make sure you communicate and make use of my student hours.  </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Late Work</w:t>
      </w:r>
    </w:p>
    <w:p w:rsidR="00000000" w:rsidDel="00000000" w:rsidP="00000000" w:rsidRDefault="00000000" w:rsidRPr="00000000" w14:paraId="00000072">
      <w:pPr>
        <w:rPr/>
      </w:pPr>
      <w:r w:rsidDel="00000000" w:rsidR="00000000" w:rsidRPr="00000000">
        <w:rPr>
          <w:rtl w:val="0"/>
        </w:rPr>
        <w:t xml:space="preserve">This course requires extensive reading and regular writing. Turning in assignments late may delay my ability to give you feedback or for you to participate in peer revising activities which will cause you to be behind in the course. To help you succeed, this course has the following late work policy: </w:t>
      </w:r>
    </w:p>
    <w:p w:rsidR="00000000" w:rsidDel="00000000" w:rsidP="00000000" w:rsidRDefault="00000000" w:rsidRPr="00000000" w14:paraId="00000073">
      <w:pPr>
        <w:numPr>
          <w:ilvl w:val="0"/>
          <w:numId w:val="2"/>
        </w:numPr>
        <w:spacing w:after="0" w:lineRule="auto"/>
        <w:ind w:left="720" w:hanging="360"/>
        <w:rPr/>
      </w:pPr>
      <w:r w:rsidDel="00000000" w:rsidR="00000000" w:rsidRPr="00000000">
        <w:rPr>
          <w:b w:val="1"/>
          <w:bCs w:val="1"/>
          <w:rtl w:val="0"/>
        </w:rPr>
        <w:t xml:space="preserve">I am never offended or bothered by students asking for more time to submit their best work. </w:t>
      </w:r>
      <w:r w:rsidDel="00000000" w:rsidR="00000000" w:rsidRPr="00000000">
        <w:rPr>
          <w:rtl w:val="0"/>
        </w:rPr>
        <w:t xml:space="preserve">I</w:t>
      </w:r>
      <w:r w:rsidDel="00000000" w:rsidR="00000000" w:rsidRPr="00000000">
        <w:rPr>
          <w:b w:val="1"/>
          <w:bCs w:val="1"/>
          <w:rtl w:val="0"/>
        </w:rPr>
        <w:t xml:space="preserve"> </w:t>
      </w:r>
      <w:r w:rsidDel="00000000" w:rsidR="00000000" w:rsidRPr="00000000">
        <w:rPr>
          <w:rtl w:val="0"/>
        </w:rPr>
        <w:t xml:space="preserve">understand that you are juggling multiple classes, jobs, family responsibilities, and other factors. Issues only arise if we decide on an extension and then you do not submit by the agreed deadline.</w:t>
      </w:r>
    </w:p>
    <w:p w:rsidR="00000000" w:rsidDel="00000000" w:rsidP="00000000" w:rsidRDefault="00000000" w:rsidRPr="00000000" w14:paraId="00000074">
      <w:pPr>
        <w:numPr>
          <w:ilvl w:val="0"/>
          <w:numId w:val="2"/>
        </w:numPr>
        <w:spacing w:after="0" w:lineRule="auto"/>
        <w:ind w:left="720" w:hanging="360"/>
        <w:rPr/>
      </w:pPr>
      <w:r w:rsidDel="00000000" w:rsidR="00000000" w:rsidRPr="00000000">
        <w:rPr>
          <w:rtl w:val="0"/>
        </w:rPr>
        <w:t xml:space="preserve">If you contact me and then submit your work by our agreed deadline, </w:t>
      </w:r>
      <w:r w:rsidDel="00000000" w:rsidR="00000000" w:rsidRPr="00000000">
        <w:rPr>
          <w:b w:val="1"/>
          <w:bCs w:val="1"/>
          <w:rtl w:val="0"/>
        </w:rPr>
        <w:t xml:space="preserve">then you can still receive full credit on the assignment.</w:t>
      </w:r>
      <w:r w:rsidDel="00000000" w:rsidR="00000000" w:rsidRPr="00000000">
        <w:rPr>
          <w:rtl w:val="0"/>
        </w:rPr>
      </w:r>
    </w:p>
    <w:p w:rsidR="00000000" w:rsidDel="00000000" w:rsidP="00000000" w:rsidRDefault="00000000" w:rsidRPr="00000000" w14:paraId="00000075">
      <w:pPr>
        <w:numPr>
          <w:ilvl w:val="0"/>
          <w:numId w:val="2"/>
        </w:numPr>
        <w:spacing w:after="0" w:lineRule="auto"/>
        <w:ind w:left="720" w:hanging="360"/>
        <w:rPr/>
      </w:pPr>
      <w:r w:rsidDel="00000000" w:rsidR="00000000" w:rsidRPr="00000000">
        <w:rPr>
          <w:rtl w:val="0"/>
        </w:rPr>
        <w:t xml:space="preserve">Work submitted within 48 hours of the deadline, </w:t>
      </w:r>
      <w:r w:rsidDel="00000000" w:rsidR="00000000" w:rsidRPr="00000000">
        <w:rPr>
          <w:b w:val="1"/>
          <w:bCs w:val="1"/>
          <w:rtl w:val="0"/>
        </w:rPr>
        <w:t xml:space="preserve">without prior arrangement, </w:t>
      </w:r>
      <w:r w:rsidDel="00000000" w:rsidR="00000000" w:rsidRPr="00000000">
        <w:rPr>
          <w:rtl w:val="0"/>
        </w:rPr>
        <w:t xml:space="preserve">will receive a maximum score of 80%</w:t>
      </w:r>
    </w:p>
    <w:p w:rsidR="00000000" w:rsidDel="00000000" w:rsidP="00000000" w:rsidRDefault="00000000" w:rsidRPr="00000000" w14:paraId="00000076">
      <w:pPr>
        <w:numPr>
          <w:ilvl w:val="0"/>
          <w:numId w:val="2"/>
        </w:numPr>
        <w:spacing w:after="0" w:lineRule="auto"/>
        <w:ind w:left="720" w:hanging="360"/>
        <w:rPr/>
      </w:pPr>
      <w:r w:rsidDel="00000000" w:rsidR="00000000" w:rsidRPr="00000000">
        <w:rPr>
          <w:rtl w:val="0"/>
        </w:rPr>
        <w:t xml:space="preserve">Work submitted after 48 hours of the deadline</w:t>
      </w:r>
      <w:r w:rsidDel="00000000" w:rsidR="00000000" w:rsidRPr="00000000">
        <w:rPr>
          <w:b w:val="1"/>
          <w:bCs w:val="1"/>
          <w:rtl w:val="0"/>
        </w:rPr>
        <w:t xml:space="preserve">, without prior arrangement</w:t>
      </w:r>
      <w:r w:rsidDel="00000000" w:rsidR="00000000" w:rsidRPr="00000000">
        <w:rPr>
          <w:rtl w:val="0"/>
        </w:rPr>
        <w:t xml:space="preserve">, will receive a maximum score of 50% </w:t>
      </w:r>
    </w:p>
    <w:p w:rsidR="00000000" w:rsidDel="00000000" w:rsidP="00000000" w:rsidRDefault="00000000" w:rsidRPr="00000000" w14:paraId="00000077">
      <w:pPr>
        <w:numPr>
          <w:ilvl w:val="0"/>
          <w:numId w:val="2"/>
        </w:numPr>
        <w:spacing w:after="0" w:lineRule="auto"/>
        <w:ind w:left="720" w:hanging="360"/>
        <w:rPr>
          <w:b w:val="1"/>
          <w:bCs w:val="1"/>
        </w:rPr>
      </w:pPr>
      <w:r w:rsidDel="00000000" w:rsidR="00000000" w:rsidRPr="00000000">
        <w:rPr>
          <w:b w:val="1"/>
          <w:bCs w:val="1"/>
          <w:rtl w:val="0"/>
        </w:rPr>
        <w:t xml:space="preserve">Work WILL NOT be accepted after 1 week past the deadline without prior communication or arrangements.</w:t>
      </w:r>
    </w:p>
    <w:p w:rsidR="00000000" w:rsidDel="00000000" w:rsidP="00000000" w:rsidRDefault="00000000" w:rsidRPr="00000000" w14:paraId="00000078">
      <w:pPr>
        <w:numPr>
          <w:ilvl w:val="0"/>
          <w:numId w:val="2"/>
        </w:numPr>
        <w:ind w:left="720" w:hanging="360"/>
        <w:rPr/>
      </w:pPr>
      <w:r w:rsidDel="00000000" w:rsidR="00000000" w:rsidRPr="00000000">
        <w:rPr>
          <w:rtl w:val="0"/>
        </w:rPr>
        <w:t xml:space="preserve">Please be aware that some in-class assignments, such as peer review, may not be eligible for extension or make-up unless there are extreme extenuating circumstances.</w:t>
      </w:r>
    </w:p>
    <w:p w:rsidR="00000000" w:rsidDel="00000000" w:rsidP="00000000" w:rsidRDefault="00000000" w:rsidRPr="00000000" w14:paraId="00000079">
      <w:pPr>
        <w:rPr/>
      </w:pPr>
      <w:r w:rsidDel="00000000" w:rsidR="00000000" w:rsidRPr="00000000">
        <w:rPr>
          <w:b w:val="1"/>
          <w:bCs w:val="1"/>
          <w:highlight w:val="yellow"/>
          <w:rtl w:val="0"/>
        </w:rPr>
        <w:t xml:space="preserve">This includes major assignments!</w:t>
      </w:r>
      <w:r w:rsidDel="00000000" w:rsidR="00000000" w:rsidRPr="00000000">
        <w:rPr>
          <w:highlight w:val="yellow"/>
          <w:rtl w:val="0"/>
        </w:rPr>
        <w:t xml:space="preserve"> </w:t>
      </w:r>
      <w:r w:rsidDel="00000000" w:rsidR="00000000" w:rsidRPr="00000000">
        <w:rPr>
          <w:rtl w:val="0"/>
        </w:rPr>
        <w:t xml:space="preserve">Remember that you cannot pass the course without submitting all 4 of the major assignments. Missing a major assignment may result in a conversation regarding whether or not you should drop the course.</w:t>
      </w:r>
    </w:p>
    <w:p w:rsidR="00000000" w:rsidDel="00000000" w:rsidP="00000000" w:rsidRDefault="00000000" w:rsidRPr="00000000" w14:paraId="0000007A">
      <w:pPr>
        <w:rPr/>
      </w:pPr>
      <w:r w:rsidDel="00000000" w:rsidR="00000000" w:rsidRPr="00000000">
        <w:rPr>
          <w:rtl w:val="0"/>
        </w:rPr>
        <w:t xml:space="preserve">I recognize that life happens and that extenuating circumstances and emergencies may arise. In such an event, you should contact me </w:t>
      </w:r>
      <w:r w:rsidDel="00000000" w:rsidR="00000000" w:rsidRPr="00000000">
        <w:rPr>
          <w:b w:val="1"/>
          <w:bCs w:val="1"/>
          <w:rtl w:val="0"/>
        </w:rPr>
        <w:t xml:space="preserve">as soon as possible, </w:t>
      </w:r>
      <w:r w:rsidDel="00000000" w:rsidR="00000000" w:rsidRPr="00000000">
        <w:rPr>
          <w:rtl w:val="0"/>
        </w:rPr>
        <w:t xml:space="preserve">so we may determine how I can best support you, including helping to determine the best path forward for submitting work. </w:t>
      </w:r>
    </w:p>
    <w:p w:rsidR="00000000" w:rsidDel="00000000" w:rsidP="00000000" w:rsidRDefault="00000000" w:rsidRPr="00000000" w14:paraId="0000007B">
      <w:pPr>
        <w:rPr/>
      </w:pPr>
      <w:r w:rsidDel="00000000" w:rsidR="00000000" w:rsidRPr="00000000">
        <w:rPr>
          <w:b w:val="1"/>
          <w:bCs w:val="1"/>
          <w:rtl w:val="0"/>
        </w:rPr>
        <w:t xml:space="preserve">Note that unreadable documents, e.g., inaccessible, unopenable, partially complete, incorrect files, etc., will be considered as a non-submission and thus late if the deadline has passed. </w:t>
      </w:r>
      <w:r w:rsidDel="00000000" w:rsidR="00000000" w:rsidRPr="00000000">
        <w:rPr>
          <w:rtl w:val="0"/>
        </w:rPr>
        <w:t xml:space="preserve">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UNT Policies</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Academic Integrity Standards</w:t>
      </w:r>
    </w:p>
    <w:p w:rsidR="00000000" w:rsidDel="00000000" w:rsidP="00000000" w:rsidRDefault="00000000" w:rsidRPr="00000000" w14:paraId="0000007E">
      <w:pPr>
        <w:rPr/>
      </w:pPr>
      <w:r w:rsidDel="00000000" w:rsidR="00000000" w:rsidRPr="00000000">
        <w:rPr>
          <w:rtl w:val="0"/>
        </w:rPr>
        <w:t xml:space="preserve">According to </w:t>
      </w:r>
      <w:hyperlink r:id="rId19">
        <w:r w:rsidDel="00000000" w:rsidR="00000000" w:rsidRPr="00000000">
          <w:rPr>
            <w:color w:val="467886"/>
            <w:u w:val="single"/>
            <w:rtl w:val="0"/>
          </w:rPr>
          <w:t xml:space="preserve">UNT Policy 06.003</w:t>
        </w:r>
      </w:hyperlink>
      <w:r w:rsidDel="00000000" w:rsidR="00000000" w:rsidRPr="00000000">
        <w:rPr>
          <w:rtl w:val="0"/>
        </w:rPr>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0">
        <w:r w:rsidDel="00000000" w:rsidR="00000000" w:rsidRPr="00000000">
          <w:rPr>
            <w:color w:val="467886"/>
            <w:u w:val="single"/>
            <w:rtl w:val="0"/>
          </w:rPr>
          <w:t xml:space="preserve">Office of Academic Integrity</w:t>
        </w:r>
      </w:hyperlink>
      <w:r w:rsidDel="00000000" w:rsidR="00000000" w:rsidRPr="00000000">
        <w:rPr>
          <w:rtl w:val="0"/>
        </w:rPr>
        <w:t xml:space="preserve">. </w:t>
      </w:r>
    </w:p>
    <w:p w:rsidR="00000000" w:rsidDel="00000000" w:rsidP="00000000" w:rsidRDefault="00000000" w:rsidRPr="00000000" w14:paraId="0000007F">
      <w:pPr>
        <w:rPr/>
      </w:pPr>
      <w:r w:rsidDel="00000000" w:rsidR="00000000" w:rsidRPr="00000000">
        <w:rPr>
          <w:rtl w:val="0"/>
        </w:rPr>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rsidR="00000000" w:rsidDel="00000000" w:rsidP="00000000" w:rsidRDefault="00000000" w:rsidRPr="00000000" w14:paraId="00000080">
      <w:pPr>
        <w:rPr/>
      </w:pPr>
      <w:r w:rsidDel="00000000" w:rsidR="00000000" w:rsidRPr="00000000">
        <w:rPr>
          <w:b w:val="1"/>
          <w:bCs w:val="1"/>
          <w:highlight w:val="yellow"/>
          <w:rtl w:val="0"/>
        </w:rPr>
        <w:t xml:space="preserve">Additionally, the use of any generative AI writing tools is prohibited in this class.</w:t>
      </w:r>
      <w:r w:rsidDel="00000000" w:rsidR="00000000" w:rsidRPr="00000000">
        <w:rPr>
          <w:highlight w:val="yellow"/>
          <w:rtl w:val="0"/>
        </w:rPr>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Del="00000000" w:rsidR="00000000" w:rsidRPr="00000000">
        <w:rPr>
          <w:b w:val="1"/>
          <w:bCs w:val="1"/>
          <w:i w:val="1"/>
          <w:iCs w:val="1"/>
          <w:highlight w:val="yellow"/>
          <w:rtl w:val="0"/>
        </w:rPr>
        <w:t xml:space="preserve">Any</w:t>
      </w:r>
      <w:r w:rsidDel="00000000" w:rsidR="00000000" w:rsidRPr="00000000">
        <w:rPr>
          <w:b w:val="1"/>
          <w:bCs w:val="1"/>
          <w:highlight w:val="yellow"/>
          <w:rtl w:val="0"/>
        </w:rPr>
        <w:t xml:space="preserve"> use of generative AI in your work for this class violates our syllabus and thus will be treated as an instance of cheating. </w:t>
      </w:r>
      <w:r w:rsidDel="00000000" w:rsidR="00000000" w:rsidRPr="00000000">
        <w:rPr>
          <w:highlight w:val="yellow"/>
          <w:rtl w:val="0"/>
        </w:rPr>
        <w:t xml:space="preserve">Ignorance of the generative AI tools in your chosen digital writing technologies, whatever they may be, is not sufficient to excuse the violation. If you are unsure about a digital writing tool (even automatically integrated ones), don’t use it for this class.</w:t>
      </w:r>
      <w:r w:rsidDel="00000000" w:rsidR="00000000" w:rsidRPr="00000000">
        <w:rPr>
          <w:rtl w:val="0"/>
        </w:rPr>
        <w:t xml:space="preserve"> </w:t>
      </w:r>
    </w:p>
    <w:p w:rsidR="00000000" w:rsidDel="00000000" w:rsidP="00000000" w:rsidRDefault="00000000" w:rsidRPr="00000000" w14:paraId="00000081">
      <w:pPr>
        <w:rPr>
          <w:b w:val="1"/>
          <w:bCs w:val="1"/>
        </w:rPr>
      </w:pPr>
      <w:r w:rsidDel="00000000" w:rsidR="00000000" w:rsidRPr="00000000">
        <w:rPr>
          <w:b w:val="1"/>
          <w:bCs w:val="1"/>
          <w:rtl w:val="0"/>
        </w:rPr>
        <w:t xml:space="preserve">Some additional information: </w:t>
      </w:r>
    </w:p>
    <w:p w:rsidR="00000000" w:rsidDel="00000000" w:rsidP="00000000" w:rsidRDefault="00000000" w:rsidRPr="00000000" w14:paraId="00000082">
      <w:pPr>
        <w:numPr>
          <w:ilvl w:val="0"/>
          <w:numId w:val="3"/>
        </w:numPr>
        <w:spacing w:after="0" w:lineRule="auto"/>
        <w:ind w:left="720" w:hanging="360"/>
        <w:rPr/>
      </w:pPr>
      <w:r w:rsidDel="00000000" w:rsidR="00000000" w:rsidRPr="00000000">
        <w:rPr>
          <w:rtl w:val="0"/>
        </w:rPr>
        <w:t xml:space="preserve">Turnitin will be utilized to check all drafts and major assignments for plagiarism and LLM usage. I understand that these programs are not always 100% reliable, and I will always invite you to talk with me about your work. </w:t>
      </w:r>
      <w:r w:rsidDel="00000000" w:rsidR="00000000" w:rsidRPr="00000000">
        <w:rPr>
          <w:rtl w:val="0"/>
        </w:rPr>
      </w:r>
    </w:p>
    <w:p w:rsidR="00000000" w:rsidDel="00000000" w:rsidP="00000000" w:rsidRDefault="00000000" w:rsidRPr="00000000" w14:paraId="00000083">
      <w:pPr>
        <w:numPr>
          <w:ilvl w:val="0"/>
          <w:numId w:val="3"/>
        </w:numPr>
        <w:spacing w:after="0" w:lineRule="auto"/>
        <w:ind w:left="720" w:hanging="360"/>
        <w:rPr/>
      </w:pPr>
      <w:r w:rsidDel="00000000" w:rsidR="00000000" w:rsidRPr="00000000">
        <w:rPr>
          <w:rtl w:val="0"/>
        </w:rPr>
        <w:t xml:space="preserve">If your work is found to have AI-generated text, I will enter a grade of zero and contact you to request a meeting to discuss your assignment and decide on next steps. Depending on the circumstances or the assignment, you may be required to redo the assignment. </w:t>
      </w:r>
      <w:r w:rsidDel="00000000" w:rsidR="00000000" w:rsidRPr="00000000">
        <w:rPr>
          <w:rtl w:val="0"/>
        </w:rPr>
      </w:r>
    </w:p>
    <w:p w:rsidR="00000000" w:rsidDel="00000000" w:rsidP="00000000" w:rsidRDefault="00000000" w:rsidRPr="00000000" w14:paraId="00000084">
      <w:pPr>
        <w:numPr>
          <w:ilvl w:val="0"/>
          <w:numId w:val="3"/>
        </w:numPr>
        <w:ind w:left="720" w:hanging="360"/>
        <w:rPr>
          <w:b w:val="1"/>
          <w:bCs w:val="1"/>
          <w:highlight w:val="yellow"/>
        </w:rPr>
      </w:pPr>
      <w:r w:rsidDel="00000000" w:rsidR="00000000" w:rsidRPr="00000000">
        <w:rPr>
          <w:b w:val="1"/>
          <w:bCs w:val="1"/>
          <w:highlight w:val="yellow"/>
          <w:rtl w:val="0"/>
        </w:rPr>
        <w:t xml:space="preserve">Repeated instances of AI-usage will be considered a violation of the university’s academic integrity policy and, therefore, will be reported to the university.</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Acceptable Student Behavior</w:t>
      </w:r>
    </w:p>
    <w:p w:rsidR="00000000" w:rsidDel="00000000" w:rsidP="00000000" w:rsidRDefault="00000000" w:rsidRPr="00000000" w14:paraId="00000087">
      <w:pPr>
        <w:rPr/>
      </w:pPr>
      <w:r w:rsidDel="00000000" w:rsidR="00000000" w:rsidRPr="00000000">
        <w:rPr>
          <w:rtl w:val="0"/>
        </w:rPr>
        <w:t xml:space="preserve"> According to </w:t>
      </w:r>
      <w:hyperlink r:id="rId21">
        <w:r w:rsidDel="00000000" w:rsidR="00000000" w:rsidRPr="00000000">
          <w:rPr>
            <w:color w:val="467886"/>
            <w:u w:val="single"/>
            <w:rtl w:val="0"/>
          </w:rPr>
          <w:t xml:space="preserve">UNT policy 07.012</w:t>
        </w:r>
      </w:hyperlink>
      <w:r w:rsidDel="00000000" w:rsidR="00000000" w:rsidRPr="00000000">
        <w:rPr>
          <w:rtl w:val="0"/>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rsidR="00000000" w:rsidDel="00000000" w:rsidP="00000000" w:rsidRDefault="00000000" w:rsidRPr="00000000" w14:paraId="00000088">
      <w:pPr>
        <w:rPr/>
      </w:pPr>
      <w:r w:rsidDel="00000000" w:rsidR="00000000" w:rsidRPr="00000000">
        <w:rPr>
          <w:rtl w:val="0"/>
        </w:rPr>
        <w:t xml:space="preserve">For additional information, refer to the </w:t>
      </w:r>
      <w:hyperlink r:id="rId22">
        <w:r w:rsidDel="00000000" w:rsidR="00000000" w:rsidRPr="00000000">
          <w:rPr>
            <w:color w:val="467886"/>
            <w:u w:val="single"/>
            <w:rtl w:val="0"/>
          </w:rPr>
          <w:t xml:space="preserve">Dean of Students</w:t>
        </w:r>
      </w:hyperlink>
      <w:r w:rsidDel="00000000" w:rsidR="00000000" w:rsidRPr="00000000">
        <w:rPr>
          <w:rtl w:val="0"/>
        </w:rPr>
        <w:t xml:space="preserve"> website.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ADA Accommodations</w:t>
      </w:r>
    </w:p>
    <w:p w:rsidR="00000000" w:rsidDel="00000000" w:rsidP="00000000" w:rsidRDefault="00000000" w:rsidRPr="00000000" w14:paraId="0000008A">
      <w:pPr>
        <w:rPr/>
      </w:pPr>
      <w:r w:rsidDel="00000000" w:rsidR="00000000" w:rsidRPr="00000000">
        <w:rPr>
          <w:rtl w:val="0"/>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rsidR="00000000" w:rsidDel="00000000" w:rsidP="00000000" w:rsidRDefault="00000000" w:rsidRPr="00000000" w14:paraId="0000008B">
      <w:pPr>
        <w:rPr/>
      </w:pPr>
      <w:r w:rsidDel="00000000" w:rsidR="00000000" w:rsidRPr="00000000">
        <w:rPr>
          <w:rtl w:val="0"/>
        </w:rPr>
        <w:t xml:space="preserve">For additional information, refer to the Office of Disability Access website.</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Emergency Notification &amp; Procedures</w:t>
      </w:r>
    </w:p>
    <w:p w:rsidR="00000000" w:rsidDel="00000000" w:rsidP="00000000" w:rsidRDefault="00000000" w:rsidRPr="00000000" w14:paraId="0000008D">
      <w:pPr>
        <w:rPr/>
      </w:pPr>
      <w:r w:rsidDel="00000000" w:rsidR="00000000" w:rsidRPr="00000000">
        <w:rPr>
          <w:rtl w:val="0"/>
        </w:rPr>
        <w:t xml:space="preserve">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rsidR="00000000" w:rsidDel="00000000" w:rsidP="00000000" w:rsidRDefault="00000000" w:rsidRPr="00000000" w14:paraId="0000008E">
      <w:pPr>
        <w:rPr/>
      </w:pPr>
      <w:r w:rsidDel="00000000" w:rsidR="00000000" w:rsidRPr="00000000">
        <w:rPr>
          <w:rtl w:val="0"/>
        </w:rPr>
        <w:t xml:space="preserve">For additional information, refer to the Eagle Alert website.</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UNT Resources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Technical Assistance: </w:t>
      </w:r>
    </w:p>
    <w:p w:rsidR="00000000" w:rsidDel="00000000" w:rsidP="00000000" w:rsidRDefault="00000000" w:rsidRPr="00000000" w14:paraId="00000091">
      <w:pPr>
        <w:spacing w:after="0" w:lineRule="auto"/>
        <w:rPr/>
      </w:pPr>
      <w:hyperlink r:id="rId23">
        <w:r w:rsidDel="00000000" w:rsidR="00000000" w:rsidRPr="00000000">
          <w:rPr>
            <w:color w:val="467886"/>
            <w:u w:val="single"/>
            <w:rtl w:val="0"/>
          </w:rPr>
          <w:t xml:space="preserve">Information Technology Help Desk | University of North Texas</w:t>
        </w:r>
      </w:hyperlink>
      <w:r w:rsidDel="00000000" w:rsidR="00000000" w:rsidRPr="00000000">
        <w:rPr>
          <w:rtl w:val="0"/>
        </w:rPr>
        <w:t xml:space="preserve">   </w:t>
      </w:r>
    </w:p>
    <w:p w:rsidR="00000000" w:rsidDel="00000000" w:rsidP="00000000" w:rsidRDefault="00000000" w:rsidRPr="00000000" w14:paraId="00000092">
      <w:pPr>
        <w:spacing w:after="0" w:lineRule="auto"/>
        <w:rPr/>
      </w:pPr>
      <w:r w:rsidDel="00000000" w:rsidR="00000000" w:rsidRPr="00000000">
        <w:rPr>
          <w:rtl w:val="0"/>
        </w:rPr>
        <w:t xml:space="preserve">Email: helpdesk@unt.edu</w:t>
      </w:r>
    </w:p>
    <w:p w:rsidR="00000000" w:rsidDel="00000000" w:rsidP="00000000" w:rsidRDefault="00000000" w:rsidRPr="00000000" w14:paraId="00000093">
      <w:pPr>
        <w:spacing w:after="0" w:lineRule="auto"/>
        <w:rPr/>
      </w:pPr>
      <w:r w:rsidDel="00000000" w:rsidR="00000000" w:rsidRPr="00000000">
        <w:rPr>
          <w:rtl w:val="0"/>
        </w:rPr>
        <w:t xml:space="preserve">Phone: 940-565-2324</w:t>
      </w:r>
    </w:p>
    <w:p w:rsidR="00000000" w:rsidDel="00000000" w:rsidP="00000000" w:rsidRDefault="00000000" w:rsidRPr="00000000" w14:paraId="00000094">
      <w:pPr>
        <w:spacing w:after="0" w:lineRule="auto"/>
        <w:rPr/>
      </w:pPr>
      <w:r w:rsidDel="00000000" w:rsidR="00000000" w:rsidRPr="00000000">
        <w:rPr>
          <w:rtl w:val="0"/>
        </w:rPr>
        <w:t xml:space="preserve">In Person: Sage Hall, Room 130</w:t>
      </w:r>
    </w:p>
    <w:p w:rsidR="00000000" w:rsidDel="00000000" w:rsidP="00000000" w:rsidRDefault="00000000" w:rsidRPr="00000000" w14:paraId="00000095">
      <w:pPr>
        <w:spacing w:after="0" w:lineRule="auto"/>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Writing Assistance: </w:t>
      </w:r>
    </w:p>
    <w:p w:rsidR="00000000" w:rsidDel="00000000" w:rsidP="00000000" w:rsidRDefault="00000000" w:rsidRPr="00000000" w14:paraId="00000097">
      <w:pPr>
        <w:spacing w:after="0" w:lineRule="auto"/>
        <w:rPr/>
      </w:pPr>
      <w:hyperlink r:id="rId24">
        <w:r w:rsidDel="00000000" w:rsidR="00000000" w:rsidRPr="00000000">
          <w:rPr>
            <w:color w:val="467886"/>
            <w:u w:val="single"/>
            <w:rtl w:val="0"/>
          </w:rPr>
          <w:t xml:space="preserve">Writing Center | University of North Texas</w:t>
        </w:r>
      </w:hyperlink>
      <w:r w:rsidDel="00000000" w:rsidR="00000000" w:rsidRPr="00000000">
        <w:rPr>
          <w:rtl w:val="0"/>
        </w:rPr>
      </w:r>
    </w:p>
    <w:p w:rsidR="00000000" w:rsidDel="00000000" w:rsidP="00000000" w:rsidRDefault="00000000" w:rsidRPr="00000000" w14:paraId="00000098">
      <w:pPr>
        <w:spacing w:after="0" w:lineRule="auto"/>
        <w:rPr/>
      </w:pPr>
      <w:r w:rsidDel="00000000" w:rsidR="00000000" w:rsidRPr="00000000">
        <w:rPr>
          <w:rtl w:val="0"/>
        </w:rPr>
        <w:t xml:space="preserve">Email:WritingCenter@unt.edu </w:t>
      </w:r>
    </w:p>
    <w:p w:rsidR="00000000" w:rsidDel="00000000" w:rsidP="00000000" w:rsidRDefault="00000000" w:rsidRPr="00000000" w14:paraId="00000099">
      <w:pPr>
        <w:spacing w:after="0" w:lineRule="auto"/>
        <w:rPr/>
      </w:pPr>
      <w:r w:rsidDel="00000000" w:rsidR="00000000" w:rsidRPr="00000000">
        <w:rPr>
          <w:rtl w:val="0"/>
        </w:rPr>
        <w:t xml:space="preserve">Phone: 940-565-2563</w:t>
      </w:r>
    </w:p>
    <w:p w:rsidR="00000000" w:rsidDel="00000000" w:rsidP="00000000" w:rsidRDefault="00000000" w:rsidRPr="00000000" w14:paraId="0000009A">
      <w:pPr>
        <w:rPr/>
      </w:pPr>
      <w:r w:rsidDel="00000000" w:rsidR="00000000" w:rsidRPr="00000000">
        <w:rPr>
          <w:rtl w:val="0"/>
        </w:rPr>
        <w:t xml:space="preserve">In Person: Sage Hall, Room 150</w:t>
        <w:br w:type="textWrapping"/>
      </w:r>
    </w:p>
    <w:p w:rsidR="00000000" w:rsidDel="00000000" w:rsidP="00000000" w:rsidRDefault="00000000" w:rsidRPr="00000000" w14:paraId="0000009B">
      <w:pPr>
        <w:tabs>
          <w:tab w:val="left" w:leader="none" w:pos="3060"/>
        </w:tabs>
        <w:jc w:val="left"/>
        <w:rPr>
          <w:b w:val="1"/>
          <w:bCs w:val="1"/>
          <w:smallCaps w:val="1"/>
          <w:color w:val="008000"/>
          <w:sz w:val="32"/>
          <w:szCs w:val="32"/>
        </w:rPr>
      </w:pPr>
      <w:r w:rsidDel="00000000" w:rsidR="00000000" w:rsidRPr="00000000">
        <w:rPr>
          <w:b w:val="1"/>
          <w:bCs w:val="1"/>
          <w:smallCaps w:val="1"/>
          <w:color w:val="008000"/>
          <w:sz w:val="32"/>
          <w:szCs w:val="32"/>
          <w:rtl w:val="0"/>
        </w:rPr>
        <w:t xml:space="preserve">Course Flow &amp; Schedule </w:t>
      </w:r>
    </w:p>
    <w:p w:rsidR="00000000" w:rsidDel="00000000" w:rsidP="00000000" w:rsidRDefault="00000000" w:rsidRPr="00000000" w14:paraId="0000009C">
      <w:pPr>
        <w:rPr>
          <w:b w:val="1"/>
          <w:bCs w:val="1"/>
          <w:color w:val="275317"/>
        </w:rPr>
      </w:pPr>
      <w:r w:rsidDel="00000000" w:rsidR="00000000" w:rsidRPr="00000000">
        <w:rPr>
          <w:b w:val="1"/>
          <w:bCs w:val="1"/>
          <w:color w:val="275317"/>
          <w:rtl w:val="0"/>
        </w:rPr>
        <w:t xml:space="preserve">Course Flow </w:t>
      </w:r>
    </w:p>
    <w:p w:rsidR="00000000" w:rsidDel="00000000" w:rsidP="00000000" w:rsidRDefault="00000000" w:rsidRPr="00000000" w14:paraId="0000009D">
      <w:pPr>
        <w:rPr>
          <w:b w:val="1"/>
          <w:bCs w:val="1"/>
          <w:highlight w:val="yellow"/>
        </w:rPr>
      </w:pPr>
      <w:r w:rsidDel="00000000" w:rsidR="00000000" w:rsidRPr="00000000">
        <w:rPr>
          <w:rtl w:val="0"/>
        </w:rPr>
        <w:t xml:space="preserve">Each week of the course will begin on the first class meeting day of the week (Tuesday), continue through the second meeting of the week (Thursday) and end the day before the next week begins (Monday). </w:t>
      </w:r>
      <w:r w:rsidDel="00000000" w:rsidR="00000000" w:rsidRPr="00000000">
        <w:rPr>
          <w:b w:val="1"/>
          <w:bCs w:val="1"/>
          <w:highlight w:val="yellow"/>
          <w:rtl w:val="0"/>
        </w:rPr>
        <w:t xml:space="preserve">All assignments and homework will be due on Mondays at 11:59 pm to help ensure that you are prepared for class.  </w:t>
      </w:r>
    </w:p>
    <w:p w:rsidR="00000000" w:rsidDel="00000000" w:rsidP="00000000" w:rsidRDefault="00000000" w:rsidRPr="00000000" w14:paraId="0000009E">
      <w:pPr>
        <w:rPr/>
      </w:pPr>
      <w:r w:rsidDel="00000000" w:rsidR="00000000" w:rsidRPr="00000000">
        <w:rPr>
          <w:rtl w:val="0"/>
        </w:rPr>
        <w:t xml:space="preserve">What follows is an outline of reading and writing assignments for the semester. </w:t>
      </w:r>
      <w:r w:rsidDel="00000000" w:rsidR="00000000" w:rsidRPr="00000000">
        <w:rPr>
          <w:b w:val="1"/>
          <w:bCs w:val="1"/>
          <w:highlight w:val="yellow"/>
          <w:rtl w:val="0"/>
        </w:rPr>
        <w:t xml:space="preserve">These are NOT the only assignments that we will complete this semester! It’s simply a guide.</w:t>
      </w:r>
      <w:r w:rsidDel="00000000" w:rsidR="00000000" w:rsidRPr="00000000">
        <w:rPr>
          <w:rtl w:val="0"/>
        </w:rPr>
        <w:t xml:space="preserve"> Additional assignments and activities will be assigned, and this calendar is subject to change. Always check Canvas for the latest information about what is coming up in class and what you should be completing for homework.</w:t>
      </w:r>
    </w:p>
    <w:tbl>
      <w:tblPr>
        <w:tblStyle w:val="Table4"/>
        <w:tblpPr w:leftFromText="180" w:rightFromText="180" w:topFromText="0" w:bottomFromText="0" w:vertAnchor="page" w:horzAnchor="margin" w:tblpX="0" w:tblpY="1097"/>
        <w:tblW w:w="9360.0" w:type="dxa"/>
        <w:jc w:val="left"/>
        <w:tblBorders>
          <w:top w:color="196b24" w:space="0" w:sz="4" w:val="single"/>
          <w:left w:color="196b24" w:space="0" w:sz="4" w:val="single"/>
          <w:bottom w:color="196b24" w:space="0" w:sz="4" w:val="single"/>
          <w:right w:color="196b24" w:space="0" w:sz="4" w:val="single"/>
          <w:insideH w:color="196b24" w:space="0" w:sz="4" w:val="single"/>
          <w:insideV w:color="196b24" w:space="0" w:sz="4" w:val="single"/>
        </w:tblBorders>
        <w:tblLayout w:type="fixed"/>
        <w:tblLook w:val="0400"/>
      </w:tblPr>
      <w:tblGrid>
        <w:gridCol w:w="1350"/>
        <w:gridCol w:w="1890"/>
        <w:gridCol w:w="2700"/>
        <w:gridCol w:w="3420"/>
        <w:tblGridChange w:id="0">
          <w:tblGrid>
            <w:gridCol w:w="1350"/>
            <w:gridCol w:w="1890"/>
            <w:gridCol w:w="2700"/>
            <w:gridCol w:w="3420"/>
          </w:tblGrid>
        </w:tblGridChange>
      </w:tblGrid>
      <w:tr>
        <w:trPr>
          <w:cantSplit w:val="0"/>
          <w:trHeight w:val="720" w:hRule="atLeast"/>
          <w:tblHeader w:val="0"/>
        </w:trPr>
        <w:tc>
          <w:tcPr>
            <w:gridSpan w:val="4"/>
            <w:tcBorders>
              <w:bottom w:color="196b24" w:space="0" w:sz="4" w:val="single"/>
            </w:tcBorders>
            <w:shd w:fill="4ea72e" w:val="clear"/>
            <w:vAlign w:val="center"/>
          </w:tcPr>
          <w:p w:rsidR="00000000" w:rsidDel="00000000" w:rsidP="00000000" w:rsidRDefault="00000000" w:rsidRPr="00000000" w14:paraId="0000009F">
            <w:pPr>
              <w:spacing w:after="0" w:lineRule="auto"/>
              <w:jc w:val="center"/>
              <w:rPr>
                <w:b w:val="1"/>
                <w:bCs w:val="1"/>
                <w:color w:val="ffffff"/>
                <w:sz w:val="36"/>
                <w:szCs w:val="36"/>
              </w:rPr>
            </w:pPr>
            <w:r w:rsidDel="00000000" w:rsidR="00000000" w:rsidRPr="00000000">
              <w:rPr>
                <w:b w:val="1"/>
                <w:bCs w:val="1"/>
                <w:color w:val="ffffff"/>
                <w:sz w:val="36"/>
                <w:szCs w:val="36"/>
                <w:rtl w:val="0"/>
              </w:rPr>
              <w:t xml:space="preserve">English 1310 Weekly Schedule |Fall 2026</w:t>
            </w:r>
          </w:p>
          <w:p w:rsidR="00000000" w:rsidDel="00000000" w:rsidP="00000000" w:rsidRDefault="00000000" w:rsidRPr="00000000" w14:paraId="000000A0">
            <w:pPr>
              <w:spacing w:after="0" w:lineRule="auto"/>
              <w:jc w:val="center"/>
              <w:rPr>
                <w:color w:val="ffffff"/>
                <w:sz w:val="22"/>
                <w:szCs w:val="22"/>
              </w:rPr>
            </w:pPr>
            <w:r w:rsidDel="00000000" w:rsidR="00000000" w:rsidRPr="00000000">
              <w:rPr>
                <w:color w:val="ffffff"/>
                <w:sz w:val="16"/>
                <w:szCs w:val="16"/>
                <w:rtl w:val="0"/>
              </w:rPr>
              <w:t xml:space="preserve">*This schedule is subject to change at your instructor’s discretion.Always check the modules in Canvas for the most up-to-date readings and assignments.</w:t>
            </w:r>
            <w:r w:rsidDel="00000000" w:rsidR="00000000" w:rsidRPr="00000000">
              <w:rPr>
                <w:rtl w:val="0"/>
              </w:rPr>
            </w:r>
          </w:p>
        </w:tc>
      </w:tr>
      <w:tr>
        <w:trPr>
          <w:cantSplit w:val="0"/>
          <w:trHeight w:val="288" w:hRule="atLeast"/>
          <w:tblHeader w:val="0"/>
        </w:trPr>
        <w:tc>
          <w:tcPr>
            <w:tcBorders>
              <w:top w:color="196b24" w:space="0" w:sz="4" w:val="single"/>
              <w:left w:color="000000" w:space="0" w:sz="4" w:val="single"/>
              <w:bottom w:color="000000" w:space="0" w:sz="0" w:val="nil"/>
              <w:right w:color="000000" w:space="0" w:sz="0" w:val="nil"/>
            </w:tcBorders>
            <w:shd w:fill="275317" w:val="clear"/>
            <w:vAlign w:val="center"/>
          </w:tcPr>
          <w:p w:rsidR="00000000" w:rsidDel="00000000" w:rsidP="00000000" w:rsidRDefault="00000000" w:rsidRPr="00000000" w14:paraId="000000A4">
            <w:pPr>
              <w:spacing w:after="0" w:lineRule="auto"/>
              <w:jc w:val="center"/>
              <w:rPr>
                <w:b w:val="1"/>
                <w:bCs w:val="1"/>
                <w:color w:val="ffffff"/>
                <w:sz w:val="22"/>
                <w:szCs w:val="22"/>
              </w:rPr>
            </w:pPr>
            <w:r w:rsidDel="00000000" w:rsidR="00000000" w:rsidRPr="00000000">
              <w:rPr>
                <w:b w:val="1"/>
                <w:bCs w:val="1"/>
                <w:color w:val="ffffff"/>
                <w:sz w:val="22"/>
                <w:szCs w:val="22"/>
                <w:rtl w:val="0"/>
              </w:rPr>
              <w:t xml:space="preserve">WEEK</w:t>
            </w:r>
          </w:p>
        </w:tc>
        <w:tc>
          <w:tcPr>
            <w:tcBorders>
              <w:top w:color="196b24" w:space="0" w:sz="4" w:val="single"/>
              <w:left w:color="000000" w:space="0" w:sz="0" w:val="nil"/>
              <w:bottom w:color="000000" w:space="0" w:sz="0" w:val="nil"/>
              <w:right w:color="000000" w:space="0" w:sz="0" w:val="nil"/>
            </w:tcBorders>
            <w:shd w:fill="275317" w:val="clear"/>
            <w:vAlign w:val="center"/>
          </w:tcPr>
          <w:p w:rsidR="00000000" w:rsidDel="00000000" w:rsidP="00000000" w:rsidRDefault="00000000" w:rsidRPr="00000000" w14:paraId="000000A5">
            <w:pPr>
              <w:spacing w:after="0" w:lineRule="auto"/>
              <w:jc w:val="center"/>
              <w:rPr>
                <w:b w:val="1"/>
                <w:bCs w:val="1"/>
                <w:color w:val="ffffff"/>
                <w:sz w:val="22"/>
                <w:szCs w:val="22"/>
              </w:rPr>
            </w:pPr>
            <w:r w:rsidDel="00000000" w:rsidR="00000000" w:rsidRPr="00000000">
              <w:rPr>
                <w:b w:val="1"/>
                <w:bCs w:val="1"/>
                <w:color w:val="ffffff"/>
                <w:sz w:val="22"/>
                <w:szCs w:val="22"/>
                <w:rtl w:val="0"/>
              </w:rPr>
              <w:t xml:space="preserve">READINGS</w:t>
            </w:r>
          </w:p>
        </w:tc>
        <w:tc>
          <w:tcPr>
            <w:tcBorders>
              <w:top w:color="196b24" w:space="0" w:sz="4" w:val="single"/>
              <w:left w:color="000000" w:space="0" w:sz="0" w:val="nil"/>
              <w:bottom w:color="000000" w:space="0" w:sz="0" w:val="nil"/>
              <w:right w:color="000000" w:space="0" w:sz="0" w:val="nil"/>
            </w:tcBorders>
            <w:shd w:fill="275317" w:val="clear"/>
            <w:vAlign w:val="center"/>
          </w:tcPr>
          <w:p w:rsidR="00000000" w:rsidDel="00000000" w:rsidP="00000000" w:rsidRDefault="00000000" w:rsidRPr="00000000" w14:paraId="000000A6">
            <w:pPr>
              <w:spacing w:after="0" w:lineRule="auto"/>
              <w:jc w:val="center"/>
              <w:rPr>
                <w:b w:val="1"/>
                <w:bCs w:val="1"/>
                <w:color w:val="ffffff"/>
                <w:sz w:val="22"/>
                <w:szCs w:val="22"/>
              </w:rPr>
            </w:pPr>
            <w:r w:rsidDel="00000000" w:rsidR="00000000" w:rsidRPr="00000000">
              <w:rPr>
                <w:b w:val="1"/>
                <w:bCs w:val="1"/>
                <w:color w:val="ffffff"/>
                <w:sz w:val="22"/>
                <w:szCs w:val="22"/>
                <w:rtl w:val="0"/>
              </w:rPr>
              <w:t xml:space="preserve">ACTIVITIES</w:t>
            </w:r>
          </w:p>
        </w:tc>
        <w:tc>
          <w:tcPr>
            <w:tcBorders>
              <w:top w:color="196b24" w:space="0" w:sz="4" w:val="single"/>
              <w:left w:color="000000" w:space="0" w:sz="0" w:val="nil"/>
              <w:bottom w:color="000000" w:space="0" w:sz="0" w:val="nil"/>
              <w:right w:color="000000" w:space="0" w:sz="4" w:val="single"/>
            </w:tcBorders>
            <w:shd w:fill="275317" w:val="clear"/>
            <w:vAlign w:val="center"/>
          </w:tcPr>
          <w:p w:rsidR="00000000" w:rsidDel="00000000" w:rsidP="00000000" w:rsidRDefault="00000000" w:rsidRPr="00000000" w14:paraId="000000A7">
            <w:pPr>
              <w:spacing w:after="0" w:lineRule="auto"/>
              <w:jc w:val="center"/>
              <w:rPr>
                <w:b w:val="1"/>
                <w:bCs w:val="1"/>
                <w:color w:val="ffffff"/>
                <w:sz w:val="22"/>
                <w:szCs w:val="22"/>
              </w:rPr>
            </w:pPr>
            <w:r w:rsidDel="00000000" w:rsidR="00000000" w:rsidRPr="00000000">
              <w:rPr>
                <w:b w:val="1"/>
                <w:bCs w:val="1"/>
                <w:color w:val="ffffff"/>
                <w:sz w:val="22"/>
                <w:szCs w:val="22"/>
                <w:rtl w:val="0"/>
              </w:rPr>
              <w:t xml:space="preserve">ASSIGNMENTS</w:t>
            </w:r>
          </w:p>
        </w:tc>
      </w:tr>
      <w:tr>
        <w:trPr>
          <w:cantSplit w:val="0"/>
          <w:trHeight w:val="288" w:hRule="atLeast"/>
          <w:tblHeader w:val="0"/>
        </w:trPr>
        <w:tc>
          <w:tcPr>
            <w:gridSpan w:val="4"/>
            <w:tcBorders>
              <w:top w:color="000000" w:space="0" w:sz="0" w:val="nil"/>
              <w:left w:color="000000" w:space="0" w:sz="4" w:val="single"/>
              <w:bottom w:color="000000" w:space="0" w:sz="0" w:val="nil"/>
              <w:right w:color="000000" w:space="0" w:sz="4" w:val="single"/>
            </w:tcBorders>
            <w:shd w:fill="3a7d22" w:val="clear"/>
            <w:vAlign w:val="center"/>
          </w:tcPr>
          <w:p w:rsidR="00000000" w:rsidDel="00000000" w:rsidP="00000000" w:rsidRDefault="00000000" w:rsidRPr="00000000" w14:paraId="000000A8">
            <w:pPr>
              <w:spacing w:after="0" w:lineRule="auto"/>
              <w:jc w:val="center"/>
              <w:rPr>
                <w:sz w:val="22"/>
                <w:szCs w:val="22"/>
              </w:rPr>
            </w:pPr>
            <w:r w:rsidDel="00000000" w:rsidR="00000000" w:rsidRPr="00000000">
              <w:rPr>
                <w:b w:val="1"/>
                <w:bCs w:val="1"/>
                <w:color w:val="ffffff"/>
                <w:sz w:val="22"/>
                <w:szCs w:val="22"/>
                <w:rtl w:val="0"/>
              </w:rPr>
              <w:t xml:space="preserve">UNIT 1</w:t>
            </w:r>
            <w:r w:rsidDel="00000000" w:rsidR="00000000" w:rsidRPr="00000000">
              <w:rPr>
                <w:rtl w:val="0"/>
              </w:rPr>
            </w:r>
          </w:p>
        </w:tc>
      </w:tr>
      <w:tr>
        <w:trPr>
          <w:cantSplit w:val="0"/>
          <w:trHeight w:val="491" w:hRule="atLeast"/>
          <w:tblHeader w:val="0"/>
        </w:trPr>
        <w:tc>
          <w:tcPr>
            <w:tcBorders>
              <w:top w:color="000000" w:space="0" w:sz="0" w:val="nil"/>
              <w:left w:color="196b24" w:space="0" w:sz="4" w:val="single"/>
              <w:bottom w:color="196b24" w:space="0" w:sz="4" w:val="single"/>
              <w:right w:color="000000" w:space="0" w:sz="0" w:val="nil"/>
            </w:tcBorders>
            <w:shd w:fill="ffffff" w:val="clear"/>
          </w:tcPr>
          <w:p w:rsidR="00000000" w:rsidDel="00000000" w:rsidP="00000000" w:rsidRDefault="00000000" w:rsidRPr="00000000" w14:paraId="000000AC">
            <w:pPr>
              <w:spacing w:after="0" w:lineRule="auto"/>
              <w:jc w:val="left"/>
              <w:rPr/>
            </w:pPr>
            <w:r w:rsidDel="00000000" w:rsidR="00000000" w:rsidRPr="00000000">
              <w:rPr>
                <w:rtl w:val="0"/>
              </w:rPr>
              <w:t xml:space="preserve">Week 1</w:t>
            </w:r>
          </w:p>
          <w:p w:rsidR="00000000" w:rsidDel="00000000" w:rsidP="00000000" w:rsidRDefault="00000000" w:rsidRPr="00000000" w14:paraId="000000AD">
            <w:pPr>
              <w:spacing w:after="0" w:lineRule="auto"/>
              <w:jc w:val="left"/>
              <w:rPr/>
            </w:pPr>
            <w:r w:rsidDel="00000000" w:rsidR="00000000" w:rsidRPr="00000000">
              <w:rPr>
                <w:rtl w:val="0"/>
              </w:rPr>
            </w:r>
          </w:p>
        </w:tc>
        <w:tc>
          <w:tcPr>
            <w:tcBorders>
              <w:top w:color="000000" w:space="0" w:sz="0" w:val="nil"/>
              <w:left w:color="000000" w:space="0" w:sz="0" w:val="nil"/>
              <w:bottom w:color="196b24" w:space="0" w:sz="4" w:val="single"/>
              <w:right w:color="000000" w:space="0" w:sz="0" w:val="nil"/>
            </w:tcBorders>
            <w:shd w:fill="d9f2d0" w:val="clear"/>
          </w:tcPr>
          <w:p w:rsidR="00000000" w:rsidDel="00000000" w:rsidP="00000000" w:rsidRDefault="00000000" w:rsidRPr="00000000" w14:paraId="000000AE">
            <w:pPr>
              <w:spacing w:after="0" w:lineRule="auto"/>
              <w:ind w:left="0" w:firstLine="0"/>
              <w:jc w:val="left"/>
              <w:rPr/>
            </w:pPr>
            <w:r w:rsidDel="00000000" w:rsidR="00000000" w:rsidRPr="00000000">
              <w:rPr>
                <w:rtl w:val="0"/>
              </w:rPr>
              <w:t xml:space="preserve">Course Syllabus </w:t>
            </w:r>
          </w:p>
        </w:tc>
        <w:tc>
          <w:tcPr>
            <w:tcBorders>
              <w:top w:color="000000" w:space="0" w:sz="0" w:val="nil"/>
              <w:left w:color="000000" w:space="0" w:sz="0" w:val="nil"/>
              <w:bottom w:color="196b24" w:space="0" w:sz="4" w:val="single"/>
              <w:right w:color="000000" w:space="0" w:sz="0" w:val="nil"/>
            </w:tcBorders>
            <w:shd w:fill="b3e5a1" w:val="clear"/>
          </w:tcPr>
          <w:p w:rsidR="00000000" w:rsidDel="00000000" w:rsidP="00000000" w:rsidRDefault="00000000" w:rsidRPr="00000000" w14:paraId="000000AF">
            <w:pPr>
              <w:spacing w:after="0" w:lineRule="auto"/>
              <w:ind w:left="90" w:firstLine="0"/>
              <w:jc w:val="left"/>
              <w:rPr/>
            </w:pPr>
            <w:r w:rsidDel="00000000" w:rsidR="00000000" w:rsidRPr="00000000">
              <w:rPr>
                <w:rtl w:val="0"/>
              </w:rPr>
              <w:t xml:space="preserve">Getting to Know the Course and Each Other</w:t>
            </w:r>
          </w:p>
        </w:tc>
        <w:tc>
          <w:tcPr>
            <w:tcBorders>
              <w:top w:color="000000" w:space="0" w:sz="0" w:val="nil"/>
              <w:left w:color="000000" w:space="0" w:sz="0" w:val="nil"/>
              <w:bottom w:color="196b24" w:space="0" w:sz="4" w:val="single"/>
              <w:right w:color="196b24" w:space="0" w:sz="4" w:val="single"/>
            </w:tcBorders>
            <w:shd w:fill="8ed873" w:val="clear"/>
          </w:tcPr>
          <w:p w:rsidR="00000000" w:rsidDel="00000000" w:rsidP="00000000" w:rsidRDefault="00000000" w:rsidRPr="00000000" w14:paraId="000000B0">
            <w:pPr>
              <w:spacing w:after="0" w:lineRule="auto"/>
              <w:ind w:left="0" w:firstLine="0"/>
              <w:jc w:val="left"/>
              <w:rPr/>
            </w:pPr>
            <w:r w:rsidDel="00000000" w:rsidR="00000000" w:rsidRPr="00000000">
              <w:rPr>
                <w:rtl w:val="0"/>
              </w:rPr>
              <w:t xml:space="preserve">Syllabus Quiz</w:t>
            </w:r>
          </w:p>
          <w:p w:rsidR="00000000" w:rsidDel="00000000" w:rsidP="00000000" w:rsidRDefault="00000000" w:rsidRPr="00000000" w14:paraId="000000B1">
            <w:pPr>
              <w:spacing w:after="0" w:lineRule="auto"/>
              <w:ind w:left="0" w:firstLine="0"/>
              <w:jc w:val="left"/>
              <w:rPr/>
            </w:pPr>
            <w:r w:rsidDel="00000000" w:rsidR="00000000" w:rsidRPr="00000000">
              <w:rPr>
                <w:rtl w:val="0"/>
              </w:rPr>
              <w:t xml:space="preserve">Welcome Activity</w:t>
            </w:r>
          </w:p>
        </w:tc>
      </w:tr>
      <w:tr>
        <w:trPr>
          <w:cantSplit w:val="0"/>
          <w:trHeight w:val="20" w:hRule="atLeast"/>
          <w:tblHeader w:val="0"/>
        </w:trPr>
        <w:tc>
          <w:tcPr>
            <w:tcBorders>
              <w:top w:color="196b24" w:space="0" w:sz="4" w:val="single"/>
              <w:bottom w:color="196b24" w:space="0" w:sz="4" w:val="single"/>
              <w:right w:color="000000" w:space="0" w:sz="0" w:val="nil"/>
            </w:tcBorders>
            <w:shd w:fill="ffffff" w:val="clear"/>
          </w:tcPr>
          <w:p w:rsidR="00000000" w:rsidDel="00000000" w:rsidP="00000000" w:rsidRDefault="00000000" w:rsidRPr="00000000" w14:paraId="000000B2">
            <w:pPr>
              <w:spacing w:after="0" w:lineRule="auto"/>
              <w:jc w:val="left"/>
              <w:rPr/>
            </w:pPr>
            <w:r w:rsidDel="00000000" w:rsidR="00000000" w:rsidRPr="00000000">
              <w:rPr>
                <w:rtl w:val="0"/>
              </w:rPr>
              <w:t xml:space="preserve">Week 2</w:t>
            </w:r>
          </w:p>
          <w:p w:rsidR="00000000" w:rsidDel="00000000" w:rsidP="00000000" w:rsidRDefault="00000000" w:rsidRPr="00000000" w14:paraId="000000B3">
            <w:pPr>
              <w:spacing w:after="0" w:lineRule="auto"/>
              <w:jc w:val="left"/>
              <w:rPr/>
            </w:pPr>
            <w:r w:rsidDel="00000000" w:rsidR="00000000" w:rsidRPr="00000000">
              <w:rPr>
                <w:rtl w:val="0"/>
              </w:rPr>
            </w:r>
          </w:p>
        </w:tc>
        <w:tc>
          <w:tcPr>
            <w:tcBorders>
              <w:top w:color="196b24" w:space="0" w:sz="4" w:val="single"/>
              <w:left w:color="000000" w:space="0" w:sz="0" w:val="nil"/>
              <w:bottom w:color="196b24" w:space="0" w:sz="4" w:val="single"/>
              <w:right w:color="000000" w:space="0" w:sz="0" w:val="nil"/>
            </w:tcBorders>
            <w:shd w:fill="d9f2d0" w:val="clear"/>
          </w:tcPr>
          <w:p w:rsidR="00000000" w:rsidDel="00000000" w:rsidP="00000000" w:rsidRDefault="00000000" w:rsidRPr="00000000" w14:paraId="000000B4">
            <w:pPr>
              <w:spacing w:after="0" w:lineRule="auto"/>
              <w:ind w:left="0" w:firstLine="0"/>
              <w:jc w:val="left"/>
              <w:rPr/>
            </w:pPr>
            <w:r w:rsidDel="00000000" w:rsidR="00000000" w:rsidRPr="00000000">
              <w:rPr>
                <w:rtl w:val="0"/>
              </w:rPr>
              <w:t xml:space="preserve">CH 1 | Reading &amp; Writing Rhetorically </w:t>
            </w:r>
          </w:p>
        </w:tc>
        <w:tc>
          <w:tcPr>
            <w:tcBorders>
              <w:top w:color="196b24" w:space="0" w:sz="4" w:val="single"/>
              <w:left w:color="000000" w:space="0" w:sz="0" w:val="nil"/>
              <w:bottom w:color="196b24" w:space="0" w:sz="4" w:val="single"/>
              <w:right w:color="000000" w:space="0" w:sz="0" w:val="nil"/>
            </w:tcBorders>
            <w:shd w:fill="b3e5a1" w:val="clear"/>
          </w:tcPr>
          <w:p w:rsidR="00000000" w:rsidDel="00000000" w:rsidP="00000000" w:rsidRDefault="00000000" w:rsidRPr="00000000" w14:paraId="000000B5">
            <w:pPr>
              <w:spacing w:after="0" w:lineRule="auto"/>
              <w:ind w:left="90" w:firstLine="0"/>
              <w:jc w:val="left"/>
              <w:rPr/>
            </w:pPr>
            <w:r w:rsidDel="00000000" w:rsidR="00000000" w:rsidRPr="00000000">
              <w:rPr>
                <w:rtl w:val="0"/>
              </w:rPr>
              <w:t xml:space="preserve">Reading for a Purpose</w:t>
            </w:r>
          </w:p>
          <w:p w:rsidR="00000000" w:rsidDel="00000000" w:rsidP="00000000" w:rsidRDefault="00000000" w:rsidRPr="00000000" w14:paraId="000000B6">
            <w:pPr>
              <w:spacing w:after="0" w:lineRule="auto"/>
              <w:ind w:left="90" w:firstLine="0"/>
              <w:jc w:val="left"/>
              <w:rPr/>
            </w:pPr>
            <w:r w:rsidDel="00000000" w:rsidR="00000000" w:rsidRPr="00000000">
              <w:rPr>
                <w:rtl w:val="0"/>
              </w:rPr>
              <w:t xml:space="preserve">Annotating Texts </w:t>
            </w:r>
          </w:p>
        </w:tc>
        <w:tc>
          <w:tcPr>
            <w:tcBorders>
              <w:top w:color="196b24" w:space="0" w:sz="4" w:val="single"/>
              <w:left w:color="000000" w:space="0" w:sz="0" w:val="nil"/>
              <w:bottom w:color="196b24" w:space="0" w:sz="4" w:val="single"/>
            </w:tcBorders>
            <w:shd w:fill="8ed873" w:val="clear"/>
          </w:tcPr>
          <w:p w:rsidR="00000000" w:rsidDel="00000000" w:rsidP="00000000" w:rsidRDefault="00000000" w:rsidRPr="00000000" w14:paraId="000000B7">
            <w:pPr>
              <w:spacing w:after="0" w:lineRule="auto"/>
              <w:ind w:left="0" w:firstLine="0"/>
              <w:jc w:val="left"/>
              <w:rPr/>
            </w:pPr>
            <w:r w:rsidDel="00000000" w:rsidR="00000000" w:rsidRPr="00000000">
              <w:rPr>
                <w:rtl w:val="0"/>
              </w:rPr>
              <w:t xml:space="preserve">Annotation &amp; Reader Response Practice </w:t>
            </w:r>
          </w:p>
        </w:tc>
      </w:tr>
      <w:tr>
        <w:trPr>
          <w:cantSplit w:val="0"/>
          <w:trHeight w:val="20" w:hRule="atLeast"/>
          <w:tblHeader w:val="0"/>
        </w:trPr>
        <w:tc>
          <w:tcPr>
            <w:tcBorders>
              <w:top w:color="196b24" w:space="0" w:sz="4" w:val="single"/>
              <w:right w:color="000000" w:space="0" w:sz="0" w:val="nil"/>
            </w:tcBorders>
            <w:shd w:fill="ffffff" w:val="clear"/>
          </w:tcPr>
          <w:p w:rsidR="00000000" w:rsidDel="00000000" w:rsidP="00000000" w:rsidRDefault="00000000" w:rsidRPr="00000000" w14:paraId="000000B8">
            <w:pPr>
              <w:spacing w:after="0" w:lineRule="auto"/>
              <w:jc w:val="left"/>
              <w:rPr/>
            </w:pPr>
            <w:r w:rsidDel="00000000" w:rsidR="00000000" w:rsidRPr="00000000">
              <w:rPr>
                <w:rtl w:val="0"/>
              </w:rPr>
              <w:t xml:space="preserve">Week 3</w:t>
            </w:r>
          </w:p>
          <w:p w:rsidR="00000000" w:rsidDel="00000000" w:rsidP="00000000" w:rsidRDefault="00000000" w:rsidRPr="00000000" w14:paraId="000000B9">
            <w:pPr>
              <w:spacing w:after="0" w:lineRule="auto"/>
              <w:jc w:val="left"/>
              <w:rPr/>
            </w:pPr>
            <w:r w:rsidDel="00000000" w:rsidR="00000000" w:rsidRPr="00000000">
              <w:rPr>
                <w:rtl w:val="0"/>
              </w:rPr>
            </w:r>
          </w:p>
        </w:tc>
        <w:tc>
          <w:tcPr>
            <w:tcBorders>
              <w:top w:color="196b24" w:space="0" w:sz="4" w:val="single"/>
              <w:left w:color="000000" w:space="0" w:sz="0" w:val="nil"/>
              <w:right w:color="000000" w:space="0" w:sz="0" w:val="nil"/>
            </w:tcBorders>
            <w:shd w:fill="d9f2d0" w:val="clear"/>
          </w:tcPr>
          <w:p w:rsidR="00000000" w:rsidDel="00000000" w:rsidP="00000000" w:rsidRDefault="00000000" w:rsidRPr="00000000" w14:paraId="000000BA">
            <w:pPr>
              <w:spacing w:after="0" w:lineRule="auto"/>
              <w:ind w:left="0" w:firstLine="0"/>
              <w:jc w:val="left"/>
              <w:rPr/>
            </w:pPr>
            <w:r w:rsidDel="00000000" w:rsidR="00000000" w:rsidRPr="00000000">
              <w:rPr>
                <w:rtl w:val="0"/>
              </w:rPr>
              <w:t xml:space="preserve">CH 3 | The Writing Process</w:t>
            </w:r>
          </w:p>
        </w:tc>
        <w:tc>
          <w:tcPr>
            <w:tcBorders>
              <w:top w:color="196b24" w:space="0" w:sz="4" w:val="single"/>
              <w:left w:color="000000" w:space="0" w:sz="0" w:val="nil"/>
              <w:right w:color="000000" w:space="0" w:sz="0" w:val="nil"/>
            </w:tcBorders>
            <w:shd w:fill="b3e5a1" w:val="clear"/>
          </w:tcPr>
          <w:p w:rsidR="00000000" w:rsidDel="00000000" w:rsidP="00000000" w:rsidRDefault="00000000" w:rsidRPr="00000000" w14:paraId="000000BB">
            <w:pPr>
              <w:spacing w:after="0" w:lineRule="auto"/>
              <w:ind w:left="90" w:firstLine="0"/>
              <w:jc w:val="left"/>
              <w:rPr/>
            </w:pPr>
            <w:r w:rsidDel="00000000" w:rsidR="00000000" w:rsidRPr="00000000">
              <w:rPr>
                <w:rtl w:val="0"/>
              </w:rPr>
              <w:t xml:space="preserve">Generating Ideas</w:t>
            </w:r>
          </w:p>
          <w:p w:rsidR="00000000" w:rsidDel="00000000" w:rsidP="00000000" w:rsidRDefault="00000000" w:rsidRPr="00000000" w14:paraId="000000BC">
            <w:pPr>
              <w:spacing w:after="0" w:lineRule="auto"/>
              <w:ind w:left="90" w:firstLine="0"/>
              <w:jc w:val="left"/>
              <w:rPr/>
            </w:pPr>
            <w:r w:rsidDel="00000000" w:rsidR="00000000" w:rsidRPr="00000000">
              <w:rPr>
                <w:rtl w:val="0"/>
              </w:rPr>
              <w:t xml:space="preserve">Planning Strategies</w:t>
            </w:r>
          </w:p>
        </w:tc>
        <w:tc>
          <w:tcPr>
            <w:tcBorders>
              <w:top w:color="196b24" w:space="0" w:sz="4" w:val="single"/>
              <w:left w:color="000000" w:space="0" w:sz="0" w:val="nil"/>
            </w:tcBorders>
            <w:shd w:fill="8ed873" w:val="clear"/>
          </w:tcPr>
          <w:p w:rsidR="00000000" w:rsidDel="00000000" w:rsidP="00000000" w:rsidRDefault="00000000" w:rsidRPr="00000000" w14:paraId="000000BD">
            <w:pPr>
              <w:spacing w:after="0" w:lineRule="auto"/>
              <w:ind w:left="0" w:firstLine="0"/>
              <w:jc w:val="left"/>
              <w:rPr/>
            </w:pPr>
            <w:r w:rsidDel="00000000" w:rsidR="00000000" w:rsidRPr="00000000">
              <w:rPr>
                <w:rtl w:val="0"/>
              </w:rPr>
              <w:t xml:space="preserve">Idea Generation &amp; Planning Practice </w:t>
            </w:r>
          </w:p>
        </w:tc>
      </w:tr>
      <w:tr>
        <w:trPr>
          <w:cantSplit w:val="0"/>
          <w:trHeight w:val="20" w:hRule="atLeast"/>
          <w:tblHeader w:val="0"/>
        </w:trPr>
        <w:tc>
          <w:tcPr>
            <w:tcBorders>
              <w:right w:color="000000" w:space="0" w:sz="0" w:val="nil"/>
            </w:tcBorders>
            <w:shd w:fill="ffffff" w:val="clear"/>
          </w:tcPr>
          <w:p w:rsidR="00000000" w:rsidDel="00000000" w:rsidP="00000000" w:rsidRDefault="00000000" w:rsidRPr="00000000" w14:paraId="000000BE">
            <w:pPr>
              <w:spacing w:after="0" w:lineRule="auto"/>
              <w:jc w:val="left"/>
              <w:rPr/>
            </w:pPr>
            <w:r w:rsidDel="00000000" w:rsidR="00000000" w:rsidRPr="00000000">
              <w:rPr>
                <w:rtl w:val="0"/>
              </w:rPr>
              <w:t xml:space="preserve">Week 4</w:t>
            </w:r>
          </w:p>
          <w:p w:rsidR="00000000" w:rsidDel="00000000" w:rsidP="00000000" w:rsidRDefault="00000000" w:rsidRPr="00000000" w14:paraId="000000BF">
            <w:pPr>
              <w:spacing w:after="0" w:lineRule="auto"/>
              <w:jc w:val="left"/>
              <w:rPr/>
            </w:pPr>
            <w:r w:rsidDel="00000000" w:rsidR="00000000" w:rsidRPr="00000000">
              <w:rPr>
                <w:rtl w:val="0"/>
              </w:rPr>
            </w:r>
          </w:p>
        </w:tc>
        <w:tc>
          <w:tcPr>
            <w:tcBorders>
              <w:left w:color="000000" w:space="0" w:sz="0" w:val="nil"/>
              <w:bottom w:color="196b24" w:space="0" w:sz="4" w:val="single"/>
              <w:right w:color="000000" w:space="0" w:sz="0" w:val="nil"/>
            </w:tcBorders>
            <w:shd w:fill="d9f2d0" w:val="clear"/>
          </w:tcPr>
          <w:p w:rsidR="00000000" w:rsidDel="00000000" w:rsidP="00000000" w:rsidRDefault="00000000" w:rsidRPr="00000000" w14:paraId="000000C0">
            <w:pPr>
              <w:spacing w:after="0" w:lineRule="auto"/>
              <w:jc w:val="left"/>
              <w:rPr/>
            </w:pPr>
            <w:r w:rsidDel="00000000" w:rsidR="00000000" w:rsidRPr="00000000">
              <w:rPr>
                <w:rtl w:val="0"/>
              </w:rPr>
              <w:t xml:space="preserve">CH 2 | The Rhetorical Situation</w:t>
            </w:r>
          </w:p>
        </w:tc>
        <w:tc>
          <w:tcPr>
            <w:tcBorders>
              <w:left w:color="000000" w:space="0" w:sz="0" w:val="nil"/>
              <w:right w:color="000000" w:space="0" w:sz="0" w:val="nil"/>
            </w:tcBorders>
            <w:shd w:fill="b3e5a1" w:val="clear"/>
          </w:tcPr>
          <w:p w:rsidR="00000000" w:rsidDel="00000000" w:rsidP="00000000" w:rsidRDefault="00000000" w:rsidRPr="00000000" w14:paraId="000000C1">
            <w:pPr>
              <w:spacing w:after="0" w:lineRule="auto"/>
              <w:ind w:left="90" w:firstLine="0"/>
              <w:jc w:val="left"/>
              <w:rPr/>
            </w:pPr>
            <w:r w:rsidDel="00000000" w:rsidR="00000000" w:rsidRPr="00000000">
              <w:rPr>
                <w:rtl w:val="0"/>
              </w:rPr>
              <w:t xml:space="preserve">In-Class Writing </w:t>
            </w:r>
          </w:p>
          <w:p w:rsidR="00000000" w:rsidDel="00000000" w:rsidP="00000000" w:rsidRDefault="00000000" w:rsidRPr="00000000" w14:paraId="000000C2">
            <w:pPr>
              <w:spacing w:after="0" w:lineRule="auto"/>
              <w:ind w:left="90" w:firstLine="0"/>
              <w:jc w:val="left"/>
              <w:rPr/>
            </w:pPr>
            <w:r w:rsidDel="00000000" w:rsidR="00000000" w:rsidRPr="00000000">
              <w:rPr>
                <w:rtl w:val="0"/>
              </w:rPr>
              <w:t xml:space="preserve">Peer Revising </w:t>
            </w:r>
          </w:p>
        </w:tc>
        <w:tc>
          <w:tcPr>
            <w:tcBorders>
              <w:left w:color="000000" w:space="0" w:sz="0" w:val="nil"/>
            </w:tcBorders>
            <w:shd w:fill="8ed873" w:val="clear"/>
          </w:tcPr>
          <w:p w:rsidR="00000000" w:rsidDel="00000000" w:rsidP="00000000" w:rsidRDefault="00000000" w:rsidRPr="00000000" w14:paraId="000000C3">
            <w:pPr>
              <w:spacing w:after="0" w:lineRule="auto"/>
              <w:ind w:left="0" w:firstLine="0"/>
              <w:jc w:val="left"/>
              <w:rPr/>
            </w:pPr>
            <w:r w:rsidDel="00000000" w:rsidR="00000000" w:rsidRPr="00000000">
              <w:rPr>
                <w:rtl w:val="0"/>
              </w:rPr>
              <w:t xml:space="preserve">Draft Checkpoint</w:t>
            </w:r>
          </w:p>
          <w:p w:rsidR="00000000" w:rsidDel="00000000" w:rsidP="00000000" w:rsidRDefault="00000000" w:rsidRPr="00000000" w14:paraId="000000C4">
            <w:pPr>
              <w:spacing w:after="0" w:lineRule="auto"/>
              <w:ind w:left="0" w:firstLine="0"/>
              <w:jc w:val="left"/>
              <w:rPr/>
            </w:pPr>
            <w:r w:rsidDel="00000000" w:rsidR="00000000" w:rsidRPr="00000000">
              <w:rPr>
                <w:rtl w:val="0"/>
              </w:rPr>
              <w:t xml:space="preserve">Peer Revising &amp; Reflection</w:t>
            </w:r>
          </w:p>
        </w:tc>
      </w:tr>
      <w:tr>
        <w:trPr>
          <w:cantSplit w:val="0"/>
          <w:trHeight w:val="20" w:hRule="atLeast"/>
          <w:tblHeader w:val="0"/>
        </w:trPr>
        <w:tc>
          <w:tcPr>
            <w:tcBorders>
              <w:right w:color="000000" w:space="0" w:sz="0" w:val="nil"/>
            </w:tcBorders>
            <w:shd w:fill="ffffff" w:val="clear"/>
          </w:tcPr>
          <w:p w:rsidR="00000000" w:rsidDel="00000000" w:rsidP="00000000" w:rsidRDefault="00000000" w:rsidRPr="00000000" w14:paraId="000000C5">
            <w:pPr>
              <w:spacing w:after="0" w:lineRule="auto"/>
              <w:jc w:val="left"/>
              <w:rPr/>
            </w:pPr>
            <w:r w:rsidDel="00000000" w:rsidR="00000000" w:rsidRPr="00000000">
              <w:rPr>
                <w:rtl w:val="0"/>
              </w:rPr>
              <w:t xml:space="preserve">Week 5</w:t>
            </w:r>
          </w:p>
          <w:p w:rsidR="00000000" w:rsidDel="00000000" w:rsidP="00000000" w:rsidRDefault="00000000" w:rsidRPr="00000000" w14:paraId="000000C6">
            <w:pPr>
              <w:spacing w:after="0" w:lineRule="auto"/>
              <w:jc w:val="left"/>
              <w:rPr/>
            </w:pPr>
            <w:r w:rsidDel="00000000" w:rsidR="00000000" w:rsidRPr="00000000">
              <w:rPr>
                <w:rtl w:val="0"/>
              </w:rPr>
            </w:r>
          </w:p>
        </w:tc>
        <w:tc>
          <w:tcPr>
            <w:tcBorders>
              <w:left w:color="000000" w:space="0" w:sz="0" w:val="nil"/>
              <w:right w:color="000000" w:space="0" w:sz="0" w:val="nil"/>
            </w:tcBorders>
            <w:shd w:fill="d9f2d0" w:val="clear"/>
          </w:tcPr>
          <w:p w:rsidR="00000000" w:rsidDel="00000000" w:rsidP="00000000" w:rsidRDefault="00000000" w:rsidRPr="00000000" w14:paraId="000000C7">
            <w:pPr>
              <w:spacing w:after="0" w:lineRule="auto"/>
              <w:jc w:val="left"/>
              <w:rPr>
                <w:b w:val="1"/>
                <w:bCs w:val="1"/>
              </w:rPr>
            </w:pPr>
            <w:r w:rsidDel="00000000" w:rsidR="00000000" w:rsidRPr="00000000">
              <w:rPr>
                <w:b w:val="1"/>
                <w:bCs w:val="1"/>
                <w:rtl w:val="0"/>
              </w:rPr>
              <w:t xml:space="preserve">No new readings</w:t>
            </w:r>
          </w:p>
        </w:tc>
        <w:tc>
          <w:tcPr>
            <w:tcBorders>
              <w:left w:color="000000" w:space="0" w:sz="0" w:val="nil"/>
              <w:right w:color="000000" w:space="0" w:sz="0" w:val="nil"/>
            </w:tcBorders>
            <w:shd w:fill="b3e5a1" w:val="clear"/>
          </w:tcPr>
          <w:p w:rsidR="00000000" w:rsidDel="00000000" w:rsidP="00000000" w:rsidRDefault="00000000" w:rsidRPr="00000000" w14:paraId="000000C8">
            <w:pPr>
              <w:spacing w:after="0" w:lineRule="auto"/>
              <w:ind w:left="90" w:firstLine="0"/>
              <w:jc w:val="left"/>
              <w:rPr/>
            </w:pPr>
            <w:r w:rsidDel="00000000" w:rsidR="00000000" w:rsidRPr="00000000">
              <w:rPr>
                <w:rtl w:val="0"/>
              </w:rPr>
              <w:t xml:space="preserve">Formatting</w:t>
            </w:r>
          </w:p>
          <w:p w:rsidR="00000000" w:rsidDel="00000000" w:rsidP="00000000" w:rsidRDefault="00000000" w:rsidRPr="00000000" w14:paraId="000000C9">
            <w:pPr>
              <w:spacing w:after="0" w:lineRule="auto"/>
              <w:ind w:left="90" w:firstLine="0"/>
              <w:jc w:val="left"/>
              <w:rPr/>
            </w:pPr>
            <w:r w:rsidDel="00000000" w:rsidR="00000000" w:rsidRPr="00000000">
              <w:rPr>
                <w:rtl w:val="0"/>
              </w:rPr>
              <w:t xml:space="preserve">Writing Center Workshop </w:t>
            </w:r>
          </w:p>
        </w:tc>
        <w:tc>
          <w:tcPr>
            <w:tcBorders>
              <w:left w:color="000000" w:space="0" w:sz="0" w:val="nil"/>
            </w:tcBorders>
            <w:shd w:fill="8ed873" w:val="clear"/>
          </w:tcPr>
          <w:p w:rsidR="00000000" w:rsidDel="00000000" w:rsidP="00000000" w:rsidRDefault="00000000" w:rsidRPr="00000000" w14:paraId="000000CA">
            <w:pPr>
              <w:spacing w:after="0" w:lineRule="auto"/>
              <w:ind w:left="0" w:firstLine="0"/>
              <w:jc w:val="left"/>
              <w:rPr>
                <w:b w:val="1"/>
                <w:bCs w:val="1"/>
              </w:rPr>
            </w:pPr>
            <w:r w:rsidDel="00000000" w:rsidR="00000000" w:rsidRPr="00000000">
              <w:rPr>
                <w:b w:val="1"/>
                <w:bCs w:val="1"/>
                <w:rtl w:val="0"/>
              </w:rPr>
              <w:t xml:space="preserve">MA 1 | Reader Response Essay Due Monday, September 21st by 11:59 pm</w:t>
            </w:r>
          </w:p>
        </w:tc>
      </w:tr>
      <w:tr>
        <w:trPr>
          <w:cantSplit w:val="0"/>
          <w:trHeight w:val="288" w:hRule="atLeast"/>
          <w:tblHeader w:val="0"/>
        </w:trPr>
        <w:tc>
          <w:tcPr>
            <w:gridSpan w:val="4"/>
            <w:shd w:fill="3a7d22" w:val="clear"/>
            <w:vAlign w:val="center"/>
          </w:tcPr>
          <w:p w:rsidR="00000000" w:rsidDel="00000000" w:rsidP="00000000" w:rsidRDefault="00000000" w:rsidRPr="00000000" w14:paraId="000000CB">
            <w:pPr>
              <w:spacing w:after="0" w:lineRule="auto"/>
              <w:jc w:val="center"/>
              <w:rPr>
                <w:sz w:val="22"/>
                <w:szCs w:val="22"/>
              </w:rPr>
            </w:pPr>
            <w:r w:rsidDel="00000000" w:rsidR="00000000" w:rsidRPr="00000000">
              <w:rPr>
                <w:b w:val="1"/>
                <w:bCs w:val="1"/>
                <w:color w:val="ffffff"/>
                <w:sz w:val="22"/>
                <w:szCs w:val="22"/>
                <w:rtl w:val="0"/>
              </w:rPr>
              <w:t xml:space="preserve">UNIT 2</w:t>
            </w:r>
            <w:r w:rsidDel="00000000" w:rsidR="00000000" w:rsidRPr="00000000">
              <w:rPr>
                <w:rtl w:val="0"/>
              </w:rPr>
            </w:r>
          </w:p>
        </w:tc>
      </w:tr>
      <w:tr>
        <w:trPr>
          <w:cantSplit w:val="0"/>
          <w:trHeight w:val="20" w:hRule="atLeast"/>
          <w:tblHeader w:val="0"/>
        </w:trPr>
        <w:tc>
          <w:tcPr>
            <w:tcBorders>
              <w:right w:color="000000" w:space="0" w:sz="0" w:val="nil"/>
            </w:tcBorders>
            <w:shd w:fill="ffffff" w:val="clear"/>
          </w:tcPr>
          <w:p w:rsidR="00000000" w:rsidDel="00000000" w:rsidP="00000000" w:rsidRDefault="00000000" w:rsidRPr="00000000" w14:paraId="000000CF">
            <w:pPr>
              <w:spacing w:after="0" w:lineRule="auto"/>
              <w:jc w:val="left"/>
              <w:rPr/>
            </w:pPr>
            <w:r w:rsidDel="00000000" w:rsidR="00000000" w:rsidRPr="00000000">
              <w:rPr>
                <w:rtl w:val="0"/>
              </w:rPr>
              <w:t xml:space="preserve">Week 6</w:t>
            </w:r>
          </w:p>
          <w:p w:rsidR="00000000" w:rsidDel="00000000" w:rsidP="00000000" w:rsidRDefault="00000000" w:rsidRPr="00000000" w14:paraId="000000D0">
            <w:pPr>
              <w:spacing w:after="0" w:lineRule="auto"/>
              <w:jc w:val="left"/>
              <w:rPr/>
            </w:pPr>
            <w:r w:rsidDel="00000000" w:rsidR="00000000" w:rsidRPr="00000000">
              <w:rPr>
                <w:rtl w:val="0"/>
              </w:rPr>
            </w:r>
          </w:p>
        </w:tc>
        <w:tc>
          <w:tcPr>
            <w:tcBorders>
              <w:left w:color="000000" w:space="0" w:sz="0" w:val="nil"/>
              <w:right w:color="000000" w:space="0" w:sz="0" w:val="nil"/>
            </w:tcBorders>
            <w:shd w:fill="d9f2d0" w:val="clear"/>
          </w:tcPr>
          <w:p w:rsidR="00000000" w:rsidDel="00000000" w:rsidP="00000000" w:rsidRDefault="00000000" w:rsidRPr="00000000" w14:paraId="000000D1">
            <w:pPr>
              <w:spacing w:after="0" w:lineRule="auto"/>
              <w:jc w:val="left"/>
              <w:rPr/>
            </w:pPr>
            <w:r w:rsidDel="00000000" w:rsidR="00000000" w:rsidRPr="00000000">
              <w:rPr>
                <w:rtl w:val="0"/>
              </w:rPr>
              <w:t xml:space="preserve">CH 4 | Why We Write &amp; How We Organize &amp; “Huipiles” by Sandra Cisneros</w:t>
            </w:r>
          </w:p>
        </w:tc>
        <w:tc>
          <w:tcPr>
            <w:tcBorders>
              <w:left w:color="000000" w:space="0" w:sz="0" w:val="nil"/>
              <w:right w:color="000000" w:space="0" w:sz="0" w:val="nil"/>
            </w:tcBorders>
            <w:shd w:fill="b3e5a1" w:val="clear"/>
          </w:tcPr>
          <w:p w:rsidR="00000000" w:rsidDel="00000000" w:rsidP="00000000" w:rsidRDefault="00000000" w:rsidRPr="00000000" w14:paraId="000000D2">
            <w:pPr>
              <w:spacing w:after="0" w:lineRule="auto"/>
              <w:ind w:left="90" w:firstLine="0"/>
              <w:jc w:val="left"/>
              <w:rPr/>
            </w:pPr>
            <w:r w:rsidDel="00000000" w:rsidR="00000000" w:rsidRPr="00000000">
              <w:rPr>
                <w:rtl w:val="0"/>
              </w:rPr>
              <w:t xml:space="preserve">Exploring Narrative Essays </w:t>
            </w:r>
          </w:p>
          <w:p w:rsidR="00000000" w:rsidDel="00000000" w:rsidP="00000000" w:rsidRDefault="00000000" w:rsidRPr="00000000" w14:paraId="000000D3">
            <w:pPr>
              <w:spacing w:after="0" w:lineRule="auto"/>
              <w:ind w:left="90" w:firstLine="0"/>
              <w:jc w:val="left"/>
              <w:rPr/>
            </w:pPr>
            <w:r w:rsidDel="00000000" w:rsidR="00000000" w:rsidRPr="00000000">
              <w:rPr>
                <w:rtl w:val="0"/>
              </w:rPr>
              <w:t xml:space="preserve">Generating Ideas</w:t>
            </w:r>
          </w:p>
        </w:tc>
        <w:tc>
          <w:tcPr>
            <w:tcBorders>
              <w:left w:color="000000" w:space="0" w:sz="0" w:val="nil"/>
            </w:tcBorders>
            <w:shd w:fill="8ed873" w:val="clear"/>
          </w:tcPr>
          <w:p w:rsidR="00000000" w:rsidDel="00000000" w:rsidP="00000000" w:rsidRDefault="00000000" w:rsidRPr="00000000" w14:paraId="000000D4">
            <w:pPr>
              <w:spacing w:after="0" w:lineRule="auto"/>
              <w:jc w:val="left"/>
              <w:rPr/>
            </w:pPr>
            <w:r w:rsidDel="00000000" w:rsidR="00000000" w:rsidRPr="00000000">
              <w:rPr>
                <w:rtl w:val="0"/>
              </w:rPr>
              <w:t xml:space="preserve">Brainstorming </w:t>
            </w:r>
          </w:p>
        </w:tc>
      </w:tr>
      <w:tr>
        <w:trPr>
          <w:cantSplit w:val="0"/>
          <w:trHeight w:val="20" w:hRule="atLeast"/>
          <w:tblHeader w:val="0"/>
        </w:trPr>
        <w:tc>
          <w:tcPr>
            <w:tcBorders>
              <w:right w:color="000000" w:space="0" w:sz="0" w:val="nil"/>
            </w:tcBorders>
            <w:shd w:fill="ffffff" w:val="clear"/>
          </w:tcPr>
          <w:p w:rsidR="00000000" w:rsidDel="00000000" w:rsidP="00000000" w:rsidRDefault="00000000" w:rsidRPr="00000000" w14:paraId="000000D5">
            <w:pPr>
              <w:spacing w:after="0" w:lineRule="auto"/>
              <w:jc w:val="left"/>
              <w:rPr/>
            </w:pPr>
            <w:r w:rsidDel="00000000" w:rsidR="00000000" w:rsidRPr="00000000">
              <w:rPr>
                <w:rtl w:val="0"/>
              </w:rPr>
              <w:t xml:space="preserve">Week 7</w:t>
            </w:r>
          </w:p>
          <w:p w:rsidR="00000000" w:rsidDel="00000000" w:rsidP="00000000" w:rsidRDefault="00000000" w:rsidRPr="00000000" w14:paraId="000000D6">
            <w:pPr>
              <w:spacing w:after="0" w:lineRule="auto"/>
              <w:jc w:val="left"/>
              <w:rPr/>
            </w:pPr>
            <w:r w:rsidDel="00000000" w:rsidR="00000000" w:rsidRPr="00000000">
              <w:rPr>
                <w:rtl w:val="0"/>
              </w:rPr>
            </w:r>
          </w:p>
        </w:tc>
        <w:tc>
          <w:tcPr>
            <w:tcBorders>
              <w:left w:color="000000" w:space="0" w:sz="0" w:val="nil"/>
              <w:right w:color="000000" w:space="0" w:sz="0" w:val="nil"/>
            </w:tcBorders>
            <w:shd w:fill="d9f2d0" w:val="clear"/>
          </w:tcPr>
          <w:p w:rsidR="00000000" w:rsidDel="00000000" w:rsidP="00000000" w:rsidRDefault="00000000" w:rsidRPr="00000000" w14:paraId="000000D7">
            <w:pPr>
              <w:spacing w:after="0" w:lineRule="auto"/>
              <w:jc w:val="left"/>
              <w:rPr/>
            </w:pPr>
            <w:r w:rsidDel="00000000" w:rsidR="00000000" w:rsidRPr="00000000">
              <w:rPr>
                <w:rtl w:val="0"/>
              </w:rPr>
              <w:t xml:space="preserve">“Types of Writing” &amp; “The First Lady of Carolina Cooking” by Vivian Howard</w:t>
            </w:r>
          </w:p>
        </w:tc>
        <w:tc>
          <w:tcPr>
            <w:tcBorders>
              <w:left w:color="000000" w:space="0" w:sz="0" w:val="nil"/>
              <w:right w:color="000000" w:space="0" w:sz="0" w:val="nil"/>
            </w:tcBorders>
            <w:shd w:fill="b3e5a1" w:val="clear"/>
          </w:tcPr>
          <w:p w:rsidR="00000000" w:rsidDel="00000000" w:rsidP="00000000" w:rsidRDefault="00000000" w:rsidRPr="00000000" w14:paraId="000000D8">
            <w:pPr>
              <w:spacing w:after="0" w:lineRule="auto"/>
              <w:ind w:left="90" w:firstLine="0"/>
              <w:jc w:val="left"/>
              <w:rPr/>
            </w:pPr>
            <w:r w:rsidDel="00000000" w:rsidR="00000000" w:rsidRPr="00000000">
              <w:rPr>
                <w:rtl w:val="0"/>
              </w:rPr>
              <w:t xml:space="preserve">Genre Analysis </w:t>
            </w:r>
          </w:p>
          <w:p w:rsidR="00000000" w:rsidDel="00000000" w:rsidP="00000000" w:rsidRDefault="00000000" w:rsidRPr="00000000" w14:paraId="000000D9">
            <w:pPr>
              <w:spacing w:after="0" w:lineRule="auto"/>
              <w:ind w:left="90" w:firstLine="0"/>
              <w:jc w:val="left"/>
              <w:rPr/>
            </w:pPr>
            <w:r w:rsidDel="00000000" w:rsidR="00000000" w:rsidRPr="00000000">
              <w:rPr>
                <w:rtl w:val="0"/>
              </w:rPr>
              <w:t xml:space="preserve">Descriptive Outlining </w:t>
            </w:r>
          </w:p>
        </w:tc>
        <w:tc>
          <w:tcPr>
            <w:tcBorders>
              <w:left w:color="000000" w:space="0" w:sz="0" w:val="nil"/>
            </w:tcBorders>
            <w:shd w:fill="8ed873" w:val="clear"/>
          </w:tcPr>
          <w:p w:rsidR="00000000" w:rsidDel="00000000" w:rsidP="00000000" w:rsidRDefault="00000000" w:rsidRPr="00000000" w14:paraId="000000DA">
            <w:pPr>
              <w:spacing w:after="0" w:lineRule="auto"/>
              <w:ind w:left="0" w:firstLine="0"/>
              <w:jc w:val="left"/>
              <w:rPr/>
            </w:pPr>
            <w:r w:rsidDel="00000000" w:rsidR="00000000" w:rsidRPr="00000000">
              <w:rPr>
                <w:rtl w:val="0"/>
              </w:rPr>
              <w:t xml:space="preserve">Genre Analysis </w:t>
            </w:r>
          </w:p>
          <w:p w:rsidR="00000000" w:rsidDel="00000000" w:rsidP="00000000" w:rsidRDefault="00000000" w:rsidRPr="00000000" w14:paraId="000000DB">
            <w:pPr>
              <w:spacing w:after="0" w:lineRule="auto"/>
              <w:ind w:left="0" w:firstLine="0"/>
              <w:jc w:val="left"/>
              <w:rPr/>
            </w:pPr>
            <w:r w:rsidDel="00000000" w:rsidR="00000000" w:rsidRPr="00000000">
              <w:rPr>
                <w:rtl w:val="0"/>
              </w:rPr>
              <w:t xml:space="preserve">Descriptive Outline </w:t>
            </w:r>
          </w:p>
          <w:p w:rsidR="00000000" w:rsidDel="00000000" w:rsidP="00000000" w:rsidRDefault="00000000" w:rsidRPr="00000000" w14:paraId="000000DC">
            <w:pPr>
              <w:spacing w:after="0" w:lineRule="auto"/>
              <w:ind w:left="0" w:firstLine="0"/>
              <w:jc w:val="left"/>
              <w:rPr/>
            </w:pPr>
            <w:r w:rsidDel="00000000" w:rsidR="00000000" w:rsidRPr="00000000">
              <w:rPr>
                <w:rtl w:val="0"/>
              </w:rPr>
            </w:r>
          </w:p>
        </w:tc>
      </w:tr>
      <w:tr>
        <w:trPr>
          <w:cantSplit w:val="0"/>
          <w:trHeight w:val="20" w:hRule="atLeast"/>
          <w:tblHeader w:val="0"/>
        </w:trPr>
        <w:tc>
          <w:tcPr>
            <w:tcBorders>
              <w:bottom w:color="196b24" w:space="0" w:sz="4" w:val="single"/>
              <w:right w:color="000000" w:space="0" w:sz="0" w:val="nil"/>
            </w:tcBorders>
            <w:shd w:fill="ffffff" w:val="clear"/>
          </w:tcPr>
          <w:p w:rsidR="00000000" w:rsidDel="00000000" w:rsidP="00000000" w:rsidRDefault="00000000" w:rsidRPr="00000000" w14:paraId="000000DD">
            <w:pPr>
              <w:spacing w:after="0" w:lineRule="auto"/>
              <w:jc w:val="left"/>
              <w:rPr/>
            </w:pPr>
            <w:r w:rsidDel="00000000" w:rsidR="00000000" w:rsidRPr="00000000">
              <w:rPr>
                <w:rtl w:val="0"/>
              </w:rPr>
              <w:t xml:space="preserve">Week 8</w:t>
            </w:r>
          </w:p>
          <w:p w:rsidR="00000000" w:rsidDel="00000000" w:rsidP="00000000" w:rsidRDefault="00000000" w:rsidRPr="00000000" w14:paraId="000000DE">
            <w:pPr>
              <w:spacing w:after="0" w:lineRule="auto"/>
              <w:jc w:val="left"/>
              <w:rPr/>
            </w:pPr>
            <w:r w:rsidDel="00000000" w:rsidR="00000000" w:rsidRPr="00000000">
              <w:rPr>
                <w:rtl w:val="0"/>
              </w:rPr>
            </w:r>
          </w:p>
        </w:tc>
        <w:tc>
          <w:tcPr>
            <w:tcBorders>
              <w:left w:color="000000" w:space="0" w:sz="0" w:val="nil"/>
              <w:bottom w:color="196b24" w:space="0" w:sz="4" w:val="single"/>
              <w:right w:color="000000" w:space="0" w:sz="0" w:val="nil"/>
            </w:tcBorders>
            <w:shd w:fill="d9f2d0" w:val="clear"/>
          </w:tcPr>
          <w:p w:rsidR="00000000" w:rsidDel="00000000" w:rsidP="00000000" w:rsidRDefault="00000000" w:rsidRPr="00000000" w14:paraId="000000DF">
            <w:pPr>
              <w:spacing w:after="0" w:lineRule="auto"/>
              <w:jc w:val="left"/>
              <w:rPr/>
            </w:pPr>
            <w:r w:rsidDel="00000000" w:rsidR="00000000" w:rsidRPr="00000000">
              <w:rPr>
                <w:rtl w:val="0"/>
              </w:rPr>
              <w:t xml:space="preserve">CH 6 | Beginnings, Middles, and Ends</w:t>
            </w:r>
          </w:p>
        </w:tc>
        <w:tc>
          <w:tcPr>
            <w:tcBorders>
              <w:left w:color="000000" w:space="0" w:sz="0" w:val="nil"/>
              <w:bottom w:color="196b24" w:space="0" w:sz="4" w:val="single"/>
              <w:right w:color="000000" w:space="0" w:sz="0" w:val="nil"/>
            </w:tcBorders>
            <w:shd w:fill="b3e5a1" w:val="clear"/>
          </w:tcPr>
          <w:p w:rsidR="00000000" w:rsidDel="00000000" w:rsidP="00000000" w:rsidRDefault="00000000" w:rsidRPr="00000000" w14:paraId="000000E0">
            <w:pPr>
              <w:spacing w:after="0" w:lineRule="auto"/>
              <w:ind w:left="90" w:firstLine="0"/>
              <w:jc w:val="left"/>
              <w:rPr/>
            </w:pPr>
            <w:r w:rsidDel="00000000" w:rsidR="00000000" w:rsidRPr="00000000">
              <w:rPr>
                <w:rtl w:val="0"/>
              </w:rPr>
              <w:t xml:space="preserve">Structure &amp; Organization</w:t>
            </w:r>
          </w:p>
          <w:p w:rsidR="00000000" w:rsidDel="00000000" w:rsidP="00000000" w:rsidRDefault="00000000" w:rsidRPr="00000000" w14:paraId="000000E1">
            <w:pPr>
              <w:spacing w:after="0" w:lineRule="auto"/>
              <w:ind w:left="90" w:firstLine="0"/>
              <w:jc w:val="left"/>
              <w:rPr/>
            </w:pPr>
            <w:r w:rsidDel="00000000" w:rsidR="00000000" w:rsidRPr="00000000">
              <w:rPr>
                <w:rtl w:val="0"/>
              </w:rPr>
              <w:t xml:space="preserve">Revision Strategies</w:t>
            </w:r>
          </w:p>
        </w:tc>
        <w:tc>
          <w:tcPr>
            <w:tcBorders>
              <w:left w:color="000000" w:space="0" w:sz="0" w:val="nil"/>
              <w:bottom w:color="196b24" w:space="0" w:sz="4" w:val="single"/>
            </w:tcBorders>
            <w:shd w:fill="8ed873" w:val="clear"/>
          </w:tcPr>
          <w:p w:rsidR="00000000" w:rsidDel="00000000" w:rsidP="00000000" w:rsidRDefault="00000000" w:rsidRPr="00000000" w14:paraId="000000E2">
            <w:pPr>
              <w:spacing w:after="0" w:lineRule="auto"/>
              <w:jc w:val="left"/>
              <w:rPr>
                <w:b w:val="1"/>
                <w:bCs w:val="1"/>
              </w:rPr>
            </w:pPr>
            <w:r w:rsidDel="00000000" w:rsidR="00000000" w:rsidRPr="00000000">
              <w:rPr>
                <w:rtl w:val="0"/>
              </w:rPr>
              <w:t xml:space="preserve">Draft Checkpoint</w:t>
            </w:r>
            <w:r w:rsidDel="00000000" w:rsidR="00000000" w:rsidRPr="00000000">
              <w:rPr>
                <w:rtl w:val="0"/>
              </w:rPr>
            </w:r>
          </w:p>
        </w:tc>
      </w:tr>
      <w:tr>
        <w:trPr>
          <w:cantSplit w:val="0"/>
          <w:trHeight w:val="20" w:hRule="atLeast"/>
          <w:tblHeader w:val="0"/>
        </w:trPr>
        <w:tc>
          <w:tcPr>
            <w:tcBorders>
              <w:bottom w:color="196b24" w:space="0" w:sz="4" w:val="single"/>
              <w:right w:color="000000" w:space="0" w:sz="0" w:val="nil"/>
            </w:tcBorders>
            <w:shd w:fill="ffffff" w:val="clear"/>
          </w:tcPr>
          <w:p w:rsidR="00000000" w:rsidDel="00000000" w:rsidP="00000000" w:rsidRDefault="00000000" w:rsidRPr="00000000" w14:paraId="000000E3">
            <w:pPr>
              <w:spacing w:after="0" w:lineRule="auto"/>
              <w:jc w:val="left"/>
              <w:rPr/>
            </w:pPr>
            <w:r w:rsidDel="00000000" w:rsidR="00000000" w:rsidRPr="00000000">
              <w:rPr>
                <w:rtl w:val="0"/>
              </w:rPr>
              <w:t xml:space="preserve">Week 9 </w:t>
            </w:r>
          </w:p>
        </w:tc>
        <w:tc>
          <w:tcPr>
            <w:tcBorders>
              <w:left w:color="000000" w:space="0" w:sz="0" w:val="nil"/>
              <w:bottom w:color="196b24" w:space="0" w:sz="4" w:val="single"/>
              <w:right w:color="000000" w:space="0" w:sz="0" w:val="nil"/>
            </w:tcBorders>
            <w:shd w:fill="d9f2d0" w:val="clear"/>
          </w:tcPr>
          <w:p w:rsidR="00000000" w:rsidDel="00000000" w:rsidP="00000000" w:rsidRDefault="00000000" w:rsidRPr="00000000" w14:paraId="000000E4">
            <w:pPr>
              <w:spacing w:after="0" w:lineRule="auto"/>
              <w:ind w:left="0" w:firstLine="0"/>
              <w:jc w:val="left"/>
              <w:rPr>
                <w:b w:val="1"/>
                <w:bCs w:val="1"/>
              </w:rPr>
            </w:pPr>
            <w:r w:rsidDel="00000000" w:rsidR="00000000" w:rsidRPr="00000000">
              <w:rPr>
                <w:b w:val="1"/>
                <w:bCs w:val="1"/>
                <w:rtl w:val="0"/>
              </w:rPr>
              <w:t xml:space="preserve">No new readings</w:t>
            </w:r>
          </w:p>
        </w:tc>
        <w:tc>
          <w:tcPr>
            <w:tcBorders>
              <w:left w:color="000000" w:space="0" w:sz="0" w:val="nil"/>
              <w:bottom w:color="196b24" w:space="0" w:sz="4" w:val="single"/>
              <w:right w:color="000000" w:space="0" w:sz="0" w:val="nil"/>
            </w:tcBorders>
            <w:shd w:fill="b3e5a1" w:val="clear"/>
          </w:tcPr>
          <w:p w:rsidR="00000000" w:rsidDel="00000000" w:rsidP="00000000" w:rsidRDefault="00000000" w:rsidRPr="00000000" w14:paraId="000000E5">
            <w:pPr>
              <w:spacing w:after="0" w:lineRule="auto"/>
              <w:ind w:left="90" w:firstLine="0"/>
              <w:jc w:val="left"/>
              <w:rPr/>
            </w:pPr>
            <w:r w:rsidDel="00000000" w:rsidR="00000000" w:rsidRPr="00000000">
              <w:rPr>
                <w:rtl w:val="0"/>
              </w:rPr>
              <w:t xml:space="preserve">In-Class Writing</w:t>
            </w:r>
          </w:p>
          <w:p w:rsidR="00000000" w:rsidDel="00000000" w:rsidP="00000000" w:rsidRDefault="00000000" w:rsidRPr="00000000" w14:paraId="000000E6">
            <w:pPr>
              <w:spacing w:after="0" w:lineRule="auto"/>
              <w:ind w:left="90" w:firstLine="0"/>
              <w:jc w:val="left"/>
              <w:rPr/>
            </w:pPr>
            <w:r w:rsidDel="00000000" w:rsidR="00000000" w:rsidRPr="00000000">
              <w:rPr>
                <w:rtl w:val="0"/>
              </w:rPr>
              <w:t xml:space="preserve">Peer Revising </w:t>
            </w:r>
          </w:p>
        </w:tc>
        <w:tc>
          <w:tcPr>
            <w:tcBorders>
              <w:left w:color="000000" w:space="0" w:sz="0" w:val="nil"/>
              <w:bottom w:color="196b24" w:space="0" w:sz="4" w:val="single"/>
            </w:tcBorders>
            <w:shd w:fill="8ed873" w:val="clear"/>
          </w:tcPr>
          <w:p w:rsidR="00000000" w:rsidDel="00000000" w:rsidP="00000000" w:rsidRDefault="00000000" w:rsidRPr="00000000" w14:paraId="000000E7">
            <w:pPr>
              <w:spacing w:after="0" w:lineRule="auto"/>
              <w:jc w:val="left"/>
              <w:rPr/>
            </w:pPr>
            <w:r w:rsidDel="00000000" w:rsidR="00000000" w:rsidRPr="00000000">
              <w:rPr>
                <w:rtl w:val="0"/>
              </w:rPr>
              <w:t xml:space="preserve">Peer Revising &amp; Reflection </w:t>
            </w:r>
          </w:p>
        </w:tc>
      </w:tr>
      <w:tr>
        <w:trPr>
          <w:cantSplit w:val="0"/>
          <w:trHeight w:val="20" w:hRule="atLeast"/>
          <w:tblHeader w:val="0"/>
        </w:trPr>
        <w:tc>
          <w:tcPr>
            <w:tcBorders>
              <w:bottom w:color="196b24" w:space="0" w:sz="4" w:val="single"/>
              <w:right w:color="000000" w:space="0" w:sz="0" w:val="nil"/>
            </w:tcBorders>
            <w:shd w:fill="ffffff" w:val="clear"/>
          </w:tcPr>
          <w:p w:rsidR="00000000" w:rsidDel="00000000" w:rsidP="00000000" w:rsidRDefault="00000000" w:rsidRPr="00000000" w14:paraId="000000E8">
            <w:pPr>
              <w:spacing w:after="0" w:lineRule="auto"/>
              <w:jc w:val="left"/>
              <w:rPr/>
            </w:pPr>
            <w:r w:rsidDel="00000000" w:rsidR="00000000" w:rsidRPr="00000000">
              <w:rPr>
                <w:rtl w:val="0"/>
              </w:rPr>
              <w:t xml:space="preserve">Week 10</w:t>
            </w:r>
          </w:p>
        </w:tc>
        <w:tc>
          <w:tcPr>
            <w:tcBorders>
              <w:left w:color="000000" w:space="0" w:sz="0" w:val="nil"/>
              <w:bottom w:color="196b24" w:space="0" w:sz="4" w:val="single"/>
              <w:right w:color="000000" w:space="0" w:sz="0" w:val="nil"/>
            </w:tcBorders>
            <w:shd w:fill="d9f2d0" w:val="clear"/>
          </w:tcPr>
          <w:p w:rsidR="00000000" w:rsidDel="00000000" w:rsidP="00000000" w:rsidRDefault="00000000" w:rsidRPr="00000000" w14:paraId="000000E9">
            <w:pPr>
              <w:spacing w:after="0" w:lineRule="auto"/>
              <w:ind w:left="0" w:firstLine="0"/>
              <w:jc w:val="left"/>
              <w:rPr>
                <w:b w:val="1"/>
                <w:bCs w:val="1"/>
              </w:rPr>
            </w:pPr>
            <w:r w:rsidDel="00000000" w:rsidR="00000000" w:rsidRPr="00000000">
              <w:rPr>
                <w:b w:val="1"/>
                <w:bCs w:val="1"/>
                <w:rtl w:val="0"/>
              </w:rPr>
              <w:t xml:space="preserve">No new readings</w:t>
            </w:r>
          </w:p>
        </w:tc>
        <w:tc>
          <w:tcPr>
            <w:tcBorders>
              <w:left w:color="000000" w:space="0" w:sz="0" w:val="nil"/>
              <w:bottom w:color="196b24" w:space="0" w:sz="4" w:val="single"/>
              <w:right w:color="000000" w:space="0" w:sz="0" w:val="nil"/>
            </w:tcBorders>
            <w:shd w:fill="b3e5a1" w:val="clear"/>
          </w:tcPr>
          <w:p w:rsidR="00000000" w:rsidDel="00000000" w:rsidP="00000000" w:rsidRDefault="00000000" w:rsidRPr="00000000" w14:paraId="000000EA">
            <w:pPr>
              <w:spacing w:after="0" w:lineRule="auto"/>
              <w:ind w:left="90" w:firstLine="0"/>
              <w:jc w:val="left"/>
              <w:rPr/>
            </w:pPr>
            <w:r w:rsidDel="00000000" w:rsidR="00000000" w:rsidRPr="00000000">
              <w:rPr>
                <w:rtl w:val="0"/>
              </w:rPr>
              <w:t xml:space="preserve">Polishing &amp; Reflecting</w:t>
            </w:r>
          </w:p>
        </w:tc>
        <w:tc>
          <w:tcPr>
            <w:tcBorders>
              <w:left w:color="000000" w:space="0" w:sz="0" w:val="nil"/>
              <w:bottom w:color="196b24" w:space="0" w:sz="4" w:val="single"/>
            </w:tcBorders>
            <w:shd w:fill="8ed873" w:val="clear"/>
          </w:tcPr>
          <w:p w:rsidR="00000000" w:rsidDel="00000000" w:rsidP="00000000" w:rsidRDefault="00000000" w:rsidRPr="00000000" w14:paraId="000000EB">
            <w:pPr>
              <w:spacing w:after="0" w:lineRule="auto"/>
              <w:jc w:val="left"/>
              <w:rPr>
                <w:b w:val="1"/>
                <w:bCs w:val="1"/>
              </w:rPr>
            </w:pPr>
            <w:r w:rsidDel="00000000" w:rsidR="00000000" w:rsidRPr="00000000">
              <w:rPr>
                <w:b w:val="1"/>
                <w:bCs w:val="1"/>
                <w:rtl w:val="0"/>
              </w:rPr>
              <w:t xml:space="preserve">MA2 | Narrative Essay Due Monday, October 25th by 11:59 pm</w:t>
            </w:r>
          </w:p>
        </w:tc>
      </w:tr>
      <w:tr>
        <w:trPr>
          <w:cantSplit w:val="0"/>
          <w:trHeight w:val="20" w:hRule="atLeast"/>
          <w:tblHeader w:val="0"/>
        </w:trPr>
        <w:tc>
          <w:tcPr>
            <w:tcBorders>
              <w:right w:color="196b24" w:space="0" w:sz="4" w:val="single"/>
            </w:tcBorders>
            <w:shd w:fill="3a7d22" w:val="clear"/>
            <w:vAlign w:val="center"/>
          </w:tcPr>
          <w:p w:rsidR="00000000" w:rsidDel="00000000" w:rsidP="00000000" w:rsidRDefault="00000000" w:rsidRPr="00000000" w14:paraId="000000EC">
            <w:pPr>
              <w:spacing w:after="0" w:lineRule="auto"/>
              <w:jc w:val="center"/>
              <w:rPr>
                <w:b w:val="1"/>
                <w:bCs w:val="1"/>
                <w:color w:val="ffffff"/>
                <w:sz w:val="22"/>
                <w:szCs w:val="22"/>
              </w:rPr>
            </w:pPr>
            <w:r w:rsidDel="00000000" w:rsidR="00000000" w:rsidRPr="00000000">
              <w:rPr>
                <w:rtl w:val="0"/>
              </w:rPr>
            </w:r>
          </w:p>
        </w:tc>
        <w:tc>
          <w:tcPr>
            <w:tcBorders>
              <w:left w:color="196b24" w:space="0" w:sz="4" w:val="single"/>
              <w:right w:color="196b24" w:space="0" w:sz="4" w:val="single"/>
            </w:tcBorders>
            <w:shd w:fill="3a7d22" w:val="clear"/>
          </w:tcPr>
          <w:p w:rsidR="00000000" w:rsidDel="00000000" w:rsidP="00000000" w:rsidRDefault="00000000" w:rsidRPr="00000000" w14:paraId="000000ED">
            <w:pPr>
              <w:spacing w:after="0" w:lineRule="auto"/>
              <w:ind w:left="360" w:firstLine="0"/>
              <w:jc w:val="center"/>
              <w:rPr>
                <w:b w:val="1"/>
                <w:bCs w:val="1"/>
                <w:color w:val="ffffff"/>
                <w:sz w:val="22"/>
                <w:szCs w:val="22"/>
              </w:rPr>
            </w:pPr>
            <w:r w:rsidDel="00000000" w:rsidR="00000000" w:rsidRPr="00000000">
              <w:rPr>
                <w:rtl w:val="0"/>
              </w:rPr>
            </w:r>
          </w:p>
        </w:tc>
        <w:tc>
          <w:tcPr>
            <w:tcBorders>
              <w:left w:color="196b24" w:space="0" w:sz="4" w:val="single"/>
              <w:right w:color="196b24" w:space="0" w:sz="4" w:val="single"/>
            </w:tcBorders>
            <w:shd w:fill="3a7d22" w:val="clear"/>
          </w:tcPr>
          <w:p w:rsidR="00000000" w:rsidDel="00000000" w:rsidP="00000000" w:rsidRDefault="00000000" w:rsidRPr="00000000" w14:paraId="000000EE">
            <w:pPr>
              <w:spacing w:after="0" w:lineRule="auto"/>
              <w:jc w:val="center"/>
              <w:rPr>
                <w:b w:val="1"/>
                <w:bCs w:val="1"/>
                <w:color w:val="ffffff"/>
                <w:sz w:val="22"/>
                <w:szCs w:val="22"/>
              </w:rPr>
            </w:pPr>
            <w:r w:rsidDel="00000000" w:rsidR="00000000" w:rsidRPr="00000000">
              <w:rPr>
                <w:b w:val="1"/>
                <w:bCs w:val="1"/>
                <w:color w:val="ffffff"/>
                <w:sz w:val="22"/>
                <w:szCs w:val="22"/>
                <w:rtl w:val="0"/>
              </w:rPr>
              <w:t xml:space="preserve">UNIT 3</w:t>
            </w:r>
          </w:p>
        </w:tc>
        <w:tc>
          <w:tcPr>
            <w:tcBorders>
              <w:left w:color="196b24" w:space="0" w:sz="4" w:val="single"/>
            </w:tcBorders>
            <w:shd w:fill="3a7d22" w:val="clear"/>
          </w:tcPr>
          <w:p w:rsidR="00000000" w:rsidDel="00000000" w:rsidP="00000000" w:rsidRDefault="00000000" w:rsidRPr="00000000" w14:paraId="000000EF">
            <w:pPr>
              <w:spacing w:after="0" w:lineRule="auto"/>
              <w:jc w:val="center"/>
              <w:rPr>
                <w:b w:val="1"/>
                <w:bCs w:val="1"/>
                <w:color w:val="ffffff"/>
                <w:sz w:val="22"/>
                <w:szCs w:val="22"/>
              </w:rPr>
            </w:pPr>
            <w:r w:rsidDel="00000000" w:rsidR="00000000" w:rsidRPr="00000000">
              <w:rPr>
                <w:rtl w:val="0"/>
              </w:rPr>
            </w:r>
          </w:p>
        </w:tc>
      </w:tr>
      <w:tr>
        <w:trPr>
          <w:cantSplit w:val="0"/>
          <w:trHeight w:val="20" w:hRule="atLeast"/>
          <w:tblHeader w:val="0"/>
        </w:trPr>
        <w:tc>
          <w:tcPr>
            <w:tcBorders>
              <w:bottom w:color="196b24" w:space="0" w:sz="4" w:val="single"/>
              <w:right w:color="000000" w:space="0" w:sz="0" w:val="nil"/>
            </w:tcBorders>
            <w:shd w:fill="ffffff" w:val="clear"/>
          </w:tcPr>
          <w:p w:rsidR="00000000" w:rsidDel="00000000" w:rsidP="00000000" w:rsidRDefault="00000000" w:rsidRPr="00000000" w14:paraId="000000F0">
            <w:pPr>
              <w:spacing w:after="0" w:lineRule="auto"/>
              <w:jc w:val="left"/>
              <w:rPr/>
            </w:pPr>
            <w:r w:rsidDel="00000000" w:rsidR="00000000" w:rsidRPr="00000000">
              <w:rPr>
                <w:rtl w:val="0"/>
              </w:rPr>
              <w:t xml:space="preserve">Week 11</w:t>
            </w:r>
          </w:p>
          <w:p w:rsidR="00000000" w:rsidDel="00000000" w:rsidP="00000000" w:rsidRDefault="00000000" w:rsidRPr="00000000" w14:paraId="000000F1">
            <w:pPr>
              <w:spacing w:after="0" w:lineRule="auto"/>
              <w:jc w:val="left"/>
              <w:rPr/>
            </w:pPr>
            <w:r w:rsidDel="00000000" w:rsidR="00000000" w:rsidRPr="00000000">
              <w:rPr>
                <w:rtl w:val="0"/>
              </w:rPr>
            </w:r>
          </w:p>
        </w:tc>
        <w:tc>
          <w:tcPr>
            <w:tcBorders>
              <w:left w:color="000000" w:space="0" w:sz="0" w:val="nil"/>
              <w:bottom w:color="196b24" w:space="0" w:sz="4" w:val="single"/>
              <w:right w:color="000000" w:space="0" w:sz="0" w:val="nil"/>
            </w:tcBorders>
            <w:shd w:fill="d9f2d0" w:val="clear"/>
          </w:tcPr>
          <w:p w:rsidR="00000000" w:rsidDel="00000000" w:rsidP="00000000" w:rsidRDefault="00000000" w:rsidRPr="00000000" w14:paraId="000000F2">
            <w:pPr>
              <w:spacing w:after="0" w:lineRule="auto"/>
              <w:jc w:val="left"/>
              <w:rPr/>
            </w:pPr>
            <w:r w:rsidDel="00000000" w:rsidR="00000000" w:rsidRPr="00000000">
              <w:rPr>
                <w:rtl w:val="0"/>
              </w:rPr>
              <w:t xml:space="preserve">Language, Power, and Rhetoric </w:t>
            </w:r>
          </w:p>
        </w:tc>
        <w:tc>
          <w:tcPr>
            <w:tcBorders>
              <w:left w:color="000000" w:space="0" w:sz="0" w:val="nil"/>
              <w:bottom w:color="196b24" w:space="0" w:sz="4" w:val="single"/>
              <w:right w:color="000000" w:space="0" w:sz="0" w:val="nil"/>
            </w:tcBorders>
            <w:shd w:fill="b3e5a1" w:val="clear"/>
          </w:tcPr>
          <w:p w:rsidR="00000000" w:rsidDel="00000000" w:rsidP="00000000" w:rsidRDefault="00000000" w:rsidRPr="00000000" w14:paraId="000000F3">
            <w:pPr>
              <w:spacing w:after="0" w:lineRule="auto"/>
              <w:ind w:left="0" w:firstLine="0"/>
              <w:jc w:val="left"/>
              <w:rPr/>
            </w:pPr>
            <w:r w:rsidDel="00000000" w:rsidR="00000000" w:rsidRPr="00000000">
              <w:rPr>
                <w:rtl w:val="0"/>
              </w:rPr>
              <w:t xml:space="preserve">Developing a Question</w:t>
            </w:r>
          </w:p>
          <w:p w:rsidR="00000000" w:rsidDel="00000000" w:rsidP="00000000" w:rsidRDefault="00000000" w:rsidRPr="00000000" w14:paraId="000000F4">
            <w:pPr>
              <w:spacing w:after="0" w:lineRule="auto"/>
              <w:jc w:val="left"/>
              <w:rPr/>
            </w:pPr>
            <w:r w:rsidDel="00000000" w:rsidR="00000000" w:rsidRPr="00000000">
              <w:rPr>
                <w:rtl w:val="0"/>
              </w:rPr>
              <w:t xml:space="preserve">Exploring a Variety of Answers</w:t>
            </w:r>
          </w:p>
        </w:tc>
        <w:tc>
          <w:tcPr>
            <w:tcBorders>
              <w:left w:color="000000" w:space="0" w:sz="0" w:val="nil"/>
              <w:bottom w:color="196b24" w:space="0" w:sz="4" w:val="single"/>
            </w:tcBorders>
            <w:shd w:fill="8ed873" w:val="clear"/>
          </w:tcPr>
          <w:p w:rsidR="00000000" w:rsidDel="00000000" w:rsidP="00000000" w:rsidRDefault="00000000" w:rsidRPr="00000000" w14:paraId="000000F5">
            <w:pPr>
              <w:spacing w:after="0" w:lineRule="auto"/>
              <w:jc w:val="left"/>
              <w:rPr/>
            </w:pPr>
            <w:r w:rsidDel="00000000" w:rsidR="00000000" w:rsidRPr="00000000">
              <w:rPr>
                <w:rtl w:val="0"/>
              </w:rPr>
              <w:t xml:space="preserve">Brainstorming &amp; Pre-Writing </w:t>
            </w:r>
          </w:p>
        </w:tc>
      </w:tr>
      <w:tr>
        <w:trPr>
          <w:cantSplit w:val="0"/>
          <w:trHeight w:val="20" w:hRule="atLeast"/>
          <w:tblHeader w:val="0"/>
        </w:trPr>
        <w:tc>
          <w:tcPr>
            <w:tcBorders>
              <w:bottom w:color="000000" w:space="0" w:sz="4" w:val="single"/>
              <w:right w:color="000000" w:space="0" w:sz="0" w:val="nil"/>
            </w:tcBorders>
            <w:shd w:fill="ffffff" w:val="clear"/>
          </w:tcPr>
          <w:p w:rsidR="00000000" w:rsidDel="00000000" w:rsidP="00000000" w:rsidRDefault="00000000" w:rsidRPr="00000000" w14:paraId="000000F6">
            <w:pPr>
              <w:spacing w:after="0" w:lineRule="auto"/>
              <w:jc w:val="left"/>
              <w:rPr/>
            </w:pPr>
            <w:r w:rsidDel="00000000" w:rsidR="00000000" w:rsidRPr="00000000">
              <w:rPr>
                <w:rtl w:val="0"/>
              </w:rPr>
              <w:t xml:space="preserve">Week 12</w:t>
            </w:r>
          </w:p>
          <w:p w:rsidR="00000000" w:rsidDel="00000000" w:rsidP="00000000" w:rsidRDefault="00000000" w:rsidRPr="00000000" w14:paraId="000000F7">
            <w:pPr>
              <w:spacing w:after="0" w:lineRule="auto"/>
              <w:jc w:val="left"/>
              <w:rPr/>
            </w:pPr>
            <w:r w:rsidDel="00000000" w:rsidR="00000000" w:rsidRPr="00000000">
              <w:rPr>
                <w:rtl w:val="0"/>
              </w:rPr>
            </w:r>
          </w:p>
        </w:tc>
        <w:tc>
          <w:tcPr>
            <w:tcBorders>
              <w:left w:color="000000" w:space="0" w:sz="0" w:val="nil"/>
              <w:bottom w:color="000000" w:space="0" w:sz="4" w:val="single"/>
              <w:right w:color="000000" w:space="0" w:sz="0" w:val="nil"/>
            </w:tcBorders>
            <w:shd w:fill="d9f2d0" w:val="clear"/>
          </w:tcPr>
          <w:p w:rsidR="00000000" w:rsidDel="00000000" w:rsidP="00000000" w:rsidRDefault="00000000" w:rsidRPr="00000000" w14:paraId="000000F8">
            <w:pPr>
              <w:spacing w:after="0" w:lineRule="auto"/>
              <w:jc w:val="left"/>
              <w:rPr/>
            </w:pPr>
            <w:r w:rsidDel="00000000" w:rsidR="00000000" w:rsidRPr="00000000">
              <w:rPr>
                <w:rtl w:val="0"/>
              </w:rPr>
              <w:t xml:space="preserve">CH 5 | Every Argument Needs Evidence</w:t>
            </w:r>
          </w:p>
        </w:tc>
        <w:tc>
          <w:tcPr>
            <w:tcBorders>
              <w:left w:color="000000" w:space="0" w:sz="0" w:val="nil"/>
              <w:bottom w:color="000000" w:space="0" w:sz="4" w:val="single"/>
              <w:right w:color="000000" w:space="0" w:sz="0" w:val="nil"/>
            </w:tcBorders>
            <w:shd w:fill="b3e5a1" w:val="clear"/>
          </w:tcPr>
          <w:p w:rsidR="00000000" w:rsidDel="00000000" w:rsidP="00000000" w:rsidRDefault="00000000" w:rsidRPr="00000000" w14:paraId="000000F9">
            <w:pPr>
              <w:spacing w:after="0" w:lineRule="auto"/>
              <w:ind w:left="0" w:firstLine="0"/>
              <w:jc w:val="left"/>
              <w:rPr/>
            </w:pPr>
            <w:r w:rsidDel="00000000" w:rsidR="00000000" w:rsidRPr="00000000">
              <w:rPr>
                <w:rtl w:val="0"/>
              </w:rPr>
              <w:t xml:space="preserve">Structuring an Argument</w:t>
            </w:r>
          </w:p>
          <w:p w:rsidR="00000000" w:rsidDel="00000000" w:rsidP="00000000" w:rsidRDefault="00000000" w:rsidRPr="00000000" w14:paraId="000000FA">
            <w:pPr>
              <w:spacing w:after="0" w:lineRule="auto"/>
              <w:ind w:left="0" w:firstLine="0"/>
              <w:jc w:val="left"/>
              <w:rPr/>
            </w:pPr>
            <w:r w:rsidDel="00000000" w:rsidR="00000000" w:rsidRPr="00000000">
              <w:rPr>
                <w:rtl w:val="0"/>
              </w:rPr>
              <w:t xml:space="preserve">Working with Sources </w:t>
            </w:r>
          </w:p>
        </w:tc>
        <w:tc>
          <w:tcPr>
            <w:tcBorders>
              <w:left w:color="000000" w:space="0" w:sz="0" w:val="nil"/>
              <w:bottom w:color="000000" w:space="0" w:sz="4" w:val="single"/>
            </w:tcBorders>
            <w:shd w:fill="8ed873" w:val="clear"/>
          </w:tcPr>
          <w:p w:rsidR="00000000" w:rsidDel="00000000" w:rsidP="00000000" w:rsidRDefault="00000000" w:rsidRPr="00000000" w14:paraId="000000FB">
            <w:pPr>
              <w:spacing w:after="0" w:lineRule="auto"/>
              <w:jc w:val="left"/>
              <w:rPr/>
            </w:pPr>
            <w:r w:rsidDel="00000000" w:rsidR="00000000" w:rsidRPr="00000000">
              <w:rPr>
                <w:rtl w:val="0"/>
              </w:rPr>
              <w:t xml:space="preserve">Descriptive Outline</w:t>
            </w:r>
          </w:p>
          <w:p w:rsidR="00000000" w:rsidDel="00000000" w:rsidP="00000000" w:rsidRDefault="00000000" w:rsidRPr="00000000" w14:paraId="000000FC">
            <w:pPr>
              <w:spacing w:after="0" w:lineRule="auto"/>
              <w:jc w:val="left"/>
              <w:rPr/>
            </w:pPr>
            <w:r w:rsidDel="00000000" w:rsidR="00000000" w:rsidRPr="00000000">
              <w:rPr>
                <w:rtl w:val="0"/>
              </w:rPr>
            </w:r>
          </w:p>
        </w:tc>
      </w:tr>
      <w:tr>
        <w:trPr>
          <w:cantSplit w:val="0"/>
          <w:trHeight w:val="20" w:hRule="atLeast"/>
          <w:tblHeader w:val="0"/>
        </w:trPr>
        <w:tc>
          <w:tcPr>
            <w:tcBorders>
              <w:top w:color="000000" w:space="0" w:sz="4" w:val="single"/>
              <w:bottom w:color="000000" w:space="0" w:sz="4" w:val="single"/>
              <w:right w:color="000000" w:space="0" w:sz="0" w:val="nil"/>
            </w:tcBorders>
            <w:shd w:fill="ffffff" w:val="clear"/>
          </w:tcPr>
          <w:p w:rsidR="00000000" w:rsidDel="00000000" w:rsidP="00000000" w:rsidRDefault="00000000" w:rsidRPr="00000000" w14:paraId="000000FD">
            <w:pPr>
              <w:spacing w:after="0" w:lineRule="auto"/>
              <w:jc w:val="left"/>
              <w:rPr/>
            </w:pPr>
            <w:r w:rsidDel="00000000" w:rsidR="00000000" w:rsidRPr="00000000">
              <w:rPr>
                <w:rtl w:val="0"/>
              </w:rPr>
              <w:t xml:space="preserve">Week 13</w:t>
            </w:r>
          </w:p>
          <w:p w:rsidR="00000000" w:rsidDel="00000000" w:rsidP="00000000" w:rsidRDefault="00000000" w:rsidRPr="00000000" w14:paraId="000000FE">
            <w:pPr>
              <w:spacing w:after="0" w:lineRule="auto"/>
              <w:jc w:val="left"/>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d9f2d0" w:val="clear"/>
          </w:tcPr>
          <w:p w:rsidR="00000000" w:rsidDel="00000000" w:rsidP="00000000" w:rsidRDefault="00000000" w:rsidRPr="00000000" w14:paraId="000000FF">
            <w:pPr>
              <w:spacing w:after="0" w:lineRule="auto"/>
              <w:ind w:left="0" w:firstLine="0"/>
              <w:jc w:val="left"/>
              <w:rPr/>
            </w:pPr>
            <w:r w:rsidDel="00000000" w:rsidR="00000000" w:rsidRPr="00000000">
              <w:rPr>
                <w:rtl w:val="0"/>
              </w:rPr>
              <w:t xml:space="preserve">Synthesizing Ideas</w:t>
            </w:r>
          </w:p>
        </w:tc>
        <w:tc>
          <w:tcPr>
            <w:tcBorders>
              <w:top w:color="000000" w:space="0" w:sz="4" w:val="single"/>
              <w:left w:color="000000" w:space="0" w:sz="0" w:val="nil"/>
              <w:bottom w:color="000000" w:space="0" w:sz="4" w:val="single"/>
              <w:right w:color="000000" w:space="0" w:sz="0" w:val="nil"/>
            </w:tcBorders>
            <w:shd w:fill="b3e5a1" w:val="clear"/>
          </w:tcPr>
          <w:p w:rsidR="00000000" w:rsidDel="00000000" w:rsidP="00000000" w:rsidRDefault="00000000" w:rsidRPr="00000000" w14:paraId="00000100">
            <w:pPr>
              <w:spacing w:after="0" w:lineRule="auto"/>
              <w:ind w:left="0" w:firstLine="0"/>
              <w:jc w:val="left"/>
              <w:rPr/>
            </w:pPr>
            <w:r w:rsidDel="00000000" w:rsidR="00000000" w:rsidRPr="00000000">
              <w:rPr>
                <w:rtl w:val="0"/>
              </w:rPr>
              <w:t xml:space="preserve">Steps to Analysis </w:t>
            </w:r>
          </w:p>
          <w:p w:rsidR="00000000" w:rsidDel="00000000" w:rsidP="00000000" w:rsidRDefault="00000000" w:rsidRPr="00000000" w14:paraId="00000101">
            <w:pPr>
              <w:spacing w:after="0" w:lineRule="auto"/>
              <w:ind w:left="0" w:firstLine="0"/>
              <w:jc w:val="left"/>
              <w:rPr/>
            </w:pPr>
            <w:r w:rsidDel="00000000" w:rsidR="00000000" w:rsidRPr="00000000">
              <w:rPr>
                <w:rtl w:val="0"/>
              </w:rPr>
              <w:t xml:space="preserve">Synthesis </w:t>
            </w:r>
          </w:p>
        </w:tc>
        <w:tc>
          <w:tcPr>
            <w:tcBorders>
              <w:top w:color="000000" w:space="0" w:sz="4" w:val="single"/>
              <w:left w:color="000000" w:space="0" w:sz="0" w:val="nil"/>
              <w:bottom w:color="000000" w:space="0" w:sz="4" w:val="single"/>
            </w:tcBorders>
            <w:shd w:fill="8ed873" w:val="clear"/>
          </w:tcPr>
          <w:p w:rsidR="00000000" w:rsidDel="00000000" w:rsidP="00000000" w:rsidRDefault="00000000" w:rsidRPr="00000000" w14:paraId="00000102">
            <w:pPr>
              <w:spacing w:after="0" w:lineRule="auto"/>
              <w:jc w:val="left"/>
              <w:rPr/>
            </w:pPr>
            <w:r w:rsidDel="00000000" w:rsidR="00000000" w:rsidRPr="00000000">
              <w:rPr>
                <w:rtl w:val="0"/>
              </w:rPr>
              <w:t xml:space="preserve">Draft Checkpoint </w:t>
            </w:r>
          </w:p>
        </w:tc>
      </w:tr>
      <w:tr>
        <w:trPr>
          <w:cantSplit w:val="0"/>
          <w:trHeight w:val="20" w:hRule="atLeast"/>
          <w:tblHeader w:val="0"/>
        </w:trPr>
        <w:tc>
          <w:tcPr>
            <w:tcBorders>
              <w:top w:color="000000" w:space="0" w:sz="4" w:val="single"/>
              <w:right w:color="000000" w:space="0" w:sz="0" w:val="nil"/>
            </w:tcBorders>
            <w:shd w:fill="ffffff" w:val="clear"/>
          </w:tcPr>
          <w:p w:rsidR="00000000" w:rsidDel="00000000" w:rsidP="00000000" w:rsidRDefault="00000000" w:rsidRPr="00000000" w14:paraId="00000103">
            <w:pPr>
              <w:spacing w:after="0" w:lineRule="auto"/>
              <w:jc w:val="left"/>
              <w:rPr/>
            </w:pPr>
            <w:r w:rsidDel="00000000" w:rsidR="00000000" w:rsidRPr="00000000">
              <w:rPr>
                <w:rtl w:val="0"/>
              </w:rPr>
              <w:t xml:space="preserve">Week 14</w:t>
            </w:r>
          </w:p>
          <w:p w:rsidR="00000000" w:rsidDel="00000000" w:rsidP="00000000" w:rsidRDefault="00000000" w:rsidRPr="00000000" w14:paraId="00000104">
            <w:pPr>
              <w:spacing w:after="0" w:lineRule="auto"/>
              <w:jc w:val="left"/>
              <w:rPr/>
            </w:pPr>
            <w:r w:rsidDel="00000000" w:rsidR="00000000" w:rsidRPr="00000000">
              <w:rPr>
                <w:rtl w:val="0"/>
              </w:rPr>
            </w:r>
          </w:p>
        </w:tc>
        <w:tc>
          <w:tcPr>
            <w:tcBorders>
              <w:top w:color="000000" w:space="0" w:sz="4" w:val="single"/>
              <w:left w:color="000000" w:space="0" w:sz="0" w:val="nil"/>
              <w:right w:color="000000" w:space="0" w:sz="0" w:val="nil"/>
            </w:tcBorders>
            <w:shd w:fill="d9f2d0" w:val="clear"/>
          </w:tcPr>
          <w:p w:rsidR="00000000" w:rsidDel="00000000" w:rsidP="00000000" w:rsidRDefault="00000000" w:rsidRPr="00000000" w14:paraId="00000105">
            <w:pPr>
              <w:spacing w:after="0" w:lineRule="auto"/>
              <w:jc w:val="left"/>
              <w:rPr/>
            </w:pPr>
            <w:r w:rsidDel="00000000" w:rsidR="00000000" w:rsidRPr="00000000">
              <w:rPr>
                <w:rtl w:val="0"/>
              </w:rPr>
              <w:t xml:space="preserve">Example Zines</w:t>
            </w:r>
          </w:p>
        </w:tc>
        <w:tc>
          <w:tcPr>
            <w:tcBorders>
              <w:top w:color="000000" w:space="0" w:sz="4" w:val="single"/>
              <w:left w:color="000000" w:space="0" w:sz="0" w:val="nil"/>
              <w:right w:color="000000" w:space="0" w:sz="0" w:val="nil"/>
            </w:tcBorders>
            <w:shd w:fill="b3e5a1" w:val="clear"/>
          </w:tcPr>
          <w:p w:rsidR="00000000" w:rsidDel="00000000" w:rsidP="00000000" w:rsidRDefault="00000000" w:rsidRPr="00000000" w14:paraId="00000106">
            <w:pPr>
              <w:spacing w:after="0" w:lineRule="auto"/>
              <w:ind w:left="0" w:firstLine="0"/>
              <w:jc w:val="left"/>
              <w:rPr/>
            </w:pPr>
            <w:r w:rsidDel="00000000" w:rsidR="00000000" w:rsidRPr="00000000">
              <w:rPr>
                <w:rtl w:val="0"/>
              </w:rPr>
              <w:t xml:space="preserve">Peer Revising </w:t>
            </w:r>
          </w:p>
          <w:p w:rsidR="00000000" w:rsidDel="00000000" w:rsidP="00000000" w:rsidRDefault="00000000" w:rsidRPr="00000000" w14:paraId="00000107">
            <w:pPr>
              <w:spacing w:after="0" w:lineRule="auto"/>
              <w:ind w:left="0" w:firstLine="0"/>
              <w:jc w:val="left"/>
              <w:rPr/>
            </w:pPr>
            <w:r w:rsidDel="00000000" w:rsidR="00000000" w:rsidRPr="00000000">
              <w:rPr>
                <w:rtl w:val="0"/>
              </w:rPr>
              <w:t xml:space="preserve">Introduce Final Project: Reflective Zine Remix  </w:t>
            </w:r>
          </w:p>
        </w:tc>
        <w:tc>
          <w:tcPr>
            <w:tcBorders>
              <w:top w:color="000000" w:space="0" w:sz="4" w:val="single"/>
              <w:left w:color="000000" w:space="0" w:sz="0" w:val="nil"/>
              <w:bottom w:color="000000" w:space="0" w:sz="4" w:val="single"/>
            </w:tcBorders>
            <w:shd w:fill="8ed873" w:val="clear"/>
          </w:tcPr>
          <w:p w:rsidR="00000000" w:rsidDel="00000000" w:rsidP="00000000" w:rsidRDefault="00000000" w:rsidRPr="00000000" w14:paraId="00000108">
            <w:pPr>
              <w:spacing w:after="0" w:lineRule="auto"/>
              <w:jc w:val="left"/>
              <w:rPr>
                <w:b w:val="1"/>
                <w:bCs w:val="1"/>
              </w:rPr>
            </w:pPr>
            <w:r w:rsidDel="00000000" w:rsidR="00000000" w:rsidRPr="00000000">
              <w:rPr>
                <w:rtl w:val="0"/>
              </w:rPr>
              <w:t xml:space="preserve">Peer Revising &amp; Reflection </w:t>
            </w:r>
            <w:r w:rsidDel="00000000" w:rsidR="00000000" w:rsidRPr="00000000">
              <w:rPr>
                <w:rtl w:val="0"/>
              </w:rPr>
            </w:r>
          </w:p>
          <w:p w:rsidR="00000000" w:rsidDel="00000000" w:rsidP="00000000" w:rsidRDefault="00000000" w:rsidRPr="00000000" w14:paraId="00000109">
            <w:pPr>
              <w:spacing w:after="0" w:lineRule="auto"/>
              <w:jc w:val="left"/>
              <w:rPr>
                <w:b w:val="1"/>
                <w:bCs w:val="1"/>
              </w:rPr>
            </w:pPr>
            <w:r w:rsidDel="00000000" w:rsidR="00000000" w:rsidRPr="00000000">
              <w:rPr>
                <w:b w:val="1"/>
                <w:bCs w:val="1"/>
                <w:rtl w:val="0"/>
              </w:rPr>
              <w:t xml:space="preserve">MA 3 | Analysis Essay Due Monday, November 23rd by 11:59 pm</w:t>
            </w:r>
          </w:p>
        </w:tc>
      </w:tr>
      <w:tr>
        <w:trPr>
          <w:cantSplit w:val="0"/>
          <w:trHeight w:val="200" w:hRule="atLeast"/>
          <w:tblHeader w:val="0"/>
        </w:trPr>
        <w:tc>
          <w:tcPr>
            <w:tcBorders>
              <w:right w:color="000000" w:space="0" w:sz="0" w:val="nil"/>
            </w:tcBorders>
            <w:shd w:fill="ffffff" w:val="clear"/>
          </w:tcPr>
          <w:p w:rsidR="00000000" w:rsidDel="00000000" w:rsidP="00000000" w:rsidRDefault="00000000" w:rsidRPr="00000000" w14:paraId="0000010A">
            <w:pPr>
              <w:spacing w:after="0" w:lineRule="auto"/>
              <w:jc w:val="left"/>
              <w:rPr/>
            </w:pPr>
            <w:r w:rsidDel="00000000" w:rsidR="00000000" w:rsidRPr="00000000">
              <w:rPr>
                <w:rtl w:val="0"/>
              </w:rPr>
              <w:t xml:space="preserve">Week 15</w:t>
            </w:r>
          </w:p>
          <w:p w:rsidR="00000000" w:rsidDel="00000000" w:rsidP="00000000" w:rsidRDefault="00000000" w:rsidRPr="00000000" w14:paraId="0000010B">
            <w:pPr>
              <w:spacing w:after="0" w:lineRule="auto"/>
              <w:jc w:val="left"/>
              <w:rPr/>
            </w:pPr>
            <w:r w:rsidDel="00000000" w:rsidR="00000000" w:rsidRPr="00000000">
              <w:rPr>
                <w:rtl w:val="0"/>
              </w:rPr>
            </w:r>
          </w:p>
        </w:tc>
        <w:tc>
          <w:tcPr>
            <w:gridSpan w:val="3"/>
            <w:tcBorders>
              <w:left w:color="000000" w:space="0" w:sz="0" w:val="nil"/>
              <w:right w:color="000000" w:space="0" w:sz="0" w:val="nil"/>
            </w:tcBorders>
            <w:shd w:fill="d9f2d0" w:val="clear"/>
          </w:tcPr>
          <w:p w:rsidR="00000000" w:rsidDel="00000000" w:rsidP="00000000" w:rsidRDefault="00000000" w:rsidRPr="00000000" w14:paraId="0000010C">
            <w:pPr>
              <w:spacing w:after="0" w:lineRule="auto"/>
              <w:jc w:val="left"/>
              <w:rPr>
                <w:b w:val="1"/>
                <w:bCs w:val="1"/>
              </w:rPr>
            </w:pPr>
            <w:r w:rsidDel="00000000" w:rsidR="00000000" w:rsidRPr="00000000">
              <w:rPr>
                <w:b w:val="1"/>
                <w:bCs w:val="1"/>
                <w:rtl w:val="0"/>
              </w:rPr>
              <w:t xml:space="preserve">FALL BREAK: NO CLASS</w:t>
            </w:r>
          </w:p>
        </w:tc>
      </w:tr>
      <w:tr>
        <w:trPr>
          <w:cantSplit w:val="0"/>
          <w:trHeight w:val="20" w:hRule="atLeast"/>
          <w:tblHeader w:val="0"/>
        </w:trPr>
        <w:tc>
          <w:tcPr>
            <w:tcBorders>
              <w:right w:color="000000" w:space="0" w:sz="0" w:val="nil"/>
            </w:tcBorders>
            <w:shd w:fill="ffffff" w:val="clear"/>
          </w:tcPr>
          <w:p w:rsidR="00000000" w:rsidDel="00000000" w:rsidP="00000000" w:rsidRDefault="00000000" w:rsidRPr="00000000" w14:paraId="0000010F">
            <w:pPr>
              <w:spacing w:after="0" w:lineRule="auto"/>
              <w:jc w:val="left"/>
              <w:rPr/>
            </w:pPr>
            <w:r w:rsidDel="00000000" w:rsidR="00000000" w:rsidRPr="00000000">
              <w:rPr>
                <w:rtl w:val="0"/>
              </w:rPr>
              <w:t xml:space="preserve">Week 16</w:t>
            </w:r>
          </w:p>
          <w:p w:rsidR="00000000" w:rsidDel="00000000" w:rsidP="00000000" w:rsidRDefault="00000000" w:rsidRPr="00000000" w14:paraId="00000110">
            <w:pPr>
              <w:spacing w:after="0" w:lineRule="auto"/>
              <w:jc w:val="left"/>
              <w:rPr/>
            </w:pPr>
            <w:r w:rsidDel="00000000" w:rsidR="00000000" w:rsidRPr="00000000">
              <w:rPr>
                <w:rtl w:val="0"/>
              </w:rPr>
            </w:r>
          </w:p>
        </w:tc>
        <w:tc>
          <w:tcPr>
            <w:tcBorders>
              <w:left w:color="000000" w:space="0" w:sz="0" w:val="nil"/>
              <w:bottom w:color="196b24" w:space="0" w:sz="4" w:val="single"/>
              <w:right w:color="000000" w:space="0" w:sz="0" w:val="nil"/>
            </w:tcBorders>
            <w:shd w:fill="d9f2d0" w:val="clear"/>
          </w:tcPr>
          <w:p w:rsidR="00000000" w:rsidDel="00000000" w:rsidP="00000000" w:rsidRDefault="00000000" w:rsidRPr="00000000" w14:paraId="00000111">
            <w:pPr>
              <w:spacing w:after="0" w:lineRule="auto"/>
              <w:jc w:val="left"/>
              <w:rPr>
                <w:b w:val="1"/>
                <w:bCs w:val="1"/>
              </w:rPr>
            </w:pPr>
            <w:r w:rsidDel="00000000" w:rsidR="00000000" w:rsidRPr="00000000">
              <w:rPr>
                <w:b w:val="1"/>
                <w:bCs w:val="1"/>
                <w:rtl w:val="0"/>
              </w:rPr>
              <w:t xml:space="preserve">No new readings</w:t>
            </w:r>
          </w:p>
        </w:tc>
        <w:tc>
          <w:tcPr>
            <w:tcBorders>
              <w:left w:color="000000" w:space="0" w:sz="0" w:val="nil"/>
              <w:right w:color="000000" w:space="0" w:sz="0" w:val="nil"/>
            </w:tcBorders>
            <w:shd w:fill="b3e5a1" w:val="clear"/>
          </w:tcPr>
          <w:p w:rsidR="00000000" w:rsidDel="00000000" w:rsidP="00000000" w:rsidRDefault="00000000" w:rsidRPr="00000000" w14:paraId="00000112">
            <w:pPr>
              <w:spacing w:after="0" w:lineRule="auto"/>
              <w:ind w:left="0" w:firstLine="0"/>
              <w:jc w:val="left"/>
              <w:rPr>
                <w:b w:val="1"/>
                <w:bCs w:val="1"/>
              </w:rPr>
            </w:pPr>
            <w:r w:rsidDel="00000000" w:rsidR="00000000" w:rsidRPr="00000000">
              <w:rPr>
                <w:rtl w:val="0"/>
              </w:rPr>
              <w:t xml:space="preserve">Project Work Days </w:t>
            </w:r>
            <w:r w:rsidDel="00000000" w:rsidR="00000000" w:rsidRPr="00000000">
              <w:rPr>
                <w:b w:val="1"/>
                <w:bCs w:val="1"/>
                <w:rtl w:val="0"/>
              </w:rPr>
              <w:t xml:space="preserve"> </w:t>
            </w:r>
          </w:p>
        </w:tc>
        <w:tc>
          <w:tcPr>
            <w:tcBorders>
              <w:left w:color="000000" w:space="0" w:sz="0" w:val="nil"/>
            </w:tcBorders>
            <w:shd w:fill="8ed873" w:val="clear"/>
          </w:tcPr>
          <w:p w:rsidR="00000000" w:rsidDel="00000000" w:rsidP="00000000" w:rsidRDefault="00000000" w:rsidRPr="00000000" w14:paraId="00000113">
            <w:pPr>
              <w:spacing w:after="0" w:lineRule="auto"/>
              <w:jc w:val="left"/>
              <w:rPr/>
            </w:pPr>
            <w:r w:rsidDel="00000000" w:rsidR="00000000" w:rsidRPr="00000000">
              <w:rPr>
                <w:rtl w:val="0"/>
              </w:rPr>
              <w:t xml:space="preserve">Planning &amp; Storyboarding</w:t>
            </w:r>
          </w:p>
          <w:p w:rsidR="00000000" w:rsidDel="00000000" w:rsidP="00000000" w:rsidRDefault="00000000" w:rsidRPr="00000000" w14:paraId="00000114">
            <w:pPr>
              <w:spacing w:after="0" w:lineRule="auto"/>
              <w:jc w:val="left"/>
              <w:rPr/>
            </w:pPr>
            <w:r w:rsidDel="00000000" w:rsidR="00000000" w:rsidRPr="00000000">
              <w:rPr>
                <w:rtl w:val="0"/>
              </w:rPr>
              <w:t xml:space="preserve">Zine Progress</w:t>
            </w:r>
          </w:p>
        </w:tc>
      </w:tr>
      <w:tr>
        <w:trPr>
          <w:cantSplit w:val="0"/>
          <w:trHeight w:val="20" w:hRule="atLeast"/>
          <w:tblHeader w:val="0"/>
        </w:trPr>
        <w:tc>
          <w:tcPr>
            <w:tcBorders>
              <w:right w:color="000000" w:space="0" w:sz="0" w:val="nil"/>
            </w:tcBorders>
            <w:shd w:fill="ffffff" w:val="clear"/>
          </w:tcPr>
          <w:p w:rsidR="00000000" w:rsidDel="00000000" w:rsidP="00000000" w:rsidRDefault="00000000" w:rsidRPr="00000000" w14:paraId="00000115">
            <w:pPr>
              <w:spacing w:after="0" w:lineRule="auto"/>
              <w:jc w:val="left"/>
              <w:rPr/>
            </w:pPr>
            <w:r w:rsidDel="00000000" w:rsidR="00000000" w:rsidRPr="00000000">
              <w:rPr>
                <w:rtl w:val="0"/>
              </w:rPr>
              <w:t xml:space="preserve">FINALS </w:t>
            </w:r>
          </w:p>
          <w:p w:rsidR="00000000" w:rsidDel="00000000" w:rsidP="00000000" w:rsidRDefault="00000000" w:rsidRPr="00000000" w14:paraId="00000116">
            <w:pPr>
              <w:spacing w:after="0" w:lineRule="auto"/>
              <w:jc w:val="left"/>
              <w:rPr/>
            </w:pPr>
            <w:r w:rsidDel="00000000" w:rsidR="00000000" w:rsidRPr="00000000">
              <w:rPr>
                <w:rtl w:val="0"/>
              </w:rPr>
            </w:r>
          </w:p>
        </w:tc>
        <w:tc>
          <w:tcPr>
            <w:tcBorders>
              <w:left w:color="000000" w:space="0" w:sz="0" w:val="nil"/>
              <w:bottom w:color="196b24" w:space="0" w:sz="4" w:val="single"/>
              <w:right w:color="000000" w:space="0" w:sz="0" w:val="nil"/>
            </w:tcBorders>
            <w:shd w:fill="d9f2d0" w:val="clear"/>
          </w:tcPr>
          <w:p w:rsidR="00000000" w:rsidDel="00000000" w:rsidP="00000000" w:rsidRDefault="00000000" w:rsidRPr="00000000" w14:paraId="00000117">
            <w:pPr>
              <w:spacing w:after="0" w:lineRule="auto"/>
              <w:jc w:val="left"/>
              <w:rPr>
                <w:b w:val="1"/>
                <w:bCs w:val="1"/>
              </w:rPr>
            </w:pPr>
            <w:r w:rsidDel="00000000" w:rsidR="00000000" w:rsidRPr="00000000">
              <w:rPr>
                <w:b w:val="1"/>
                <w:bCs w:val="1"/>
                <w:rtl w:val="0"/>
              </w:rPr>
              <w:t xml:space="preserve">No new readings</w:t>
            </w:r>
          </w:p>
        </w:tc>
        <w:tc>
          <w:tcPr>
            <w:tcBorders>
              <w:left w:color="000000" w:space="0" w:sz="0" w:val="nil"/>
              <w:right w:color="000000" w:space="0" w:sz="0" w:val="nil"/>
            </w:tcBorders>
            <w:shd w:fill="b3e5a1" w:val="clear"/>
          </w:tcPr>
          <w:p w:rsidR="00000000" w:rsidDel="00000000" w:rsidP="00000000" w:rsidRDefault="00000000" w:rsidRPr="00000000" w14:paraId="00000118">
            <w:pPr>
              <w:spacing w:after="0" w:lineRule="auto"/>
              <w:jc w:val="left"/>
              <w:rPr/>
            </w:pPr>
            <w:r w:rsidDel="00000000" w:rsidR="00000000" w:rsidRPr="00000000">
              <w:rPr>
                <w:rtl w:val="0"/>
              </w:rPr>
            </w:r>
          </w:p>
        </w:tc>
        <w:tc>
          <w:tcPr>
            <w:tcBorders>
              <w:left w:color="000000" w:space="0" w:sz="0" w:val="nil"/>
            </w:tcBorders>
            <w:shd w:fill="8ed873" w:val="clear"/>
          </w:tcPr>
          <w:p w:rsidR="00000000" w:rsidDel="00000000" w:rsidP="00000000" w:rsidRDefault="00000000" w:rsidRPr="00000000" w14:paraId="00000119">
            <w:pPr>
              <w:spacing w:after="0" w:lineRule="auto"/>
              <w:jc w:val="left"/>
              <w:rPr>
                <w:b w:val="1"/>
                <w:bCs w:val="1"/>
              </w:rPr>
            </w:pPr>
            <w:r w:rsidDel="00000000" w:rsidR="00000000" w:rsidRPr="00000000">
              <w:rPr>
                <w:b w:val="1"/>
                <w:bCs w:val="1"/>
                <w:rtl w:val="0"/>
              </w:rPr>
              <w:t xml:space="preserve">MA 4 | Final Project due Tuesday, December 8th by 11:59 pm </w:t>
            </w:r>
          </w:p>
        </w:tc>
      </w:tr>
      <w:tr>
        <w:trPr>
          <w:cantSplit w:val="0"/>
          <w:trHeight w:val="200" w:hRule="atLeast"/>
          <w:tblHeader w:val="0"/>
        </w:trPr>
        <w:tc>
          <w:tcPr>
            <w:gridSpan w:val="4"/>
            <w:tcBorders>
              <w:right w:color="000000" w:space="0" w:sz="0" w:val="nil"/>
            </w:tcBorders>
            <w:shd w:fill="8ed873" w:val="clear"/>
          </w:tcPr>
          <w:p w:rsidR="00000000" w:rsidDel="00000000" w:rsidP="00000000" w:rsidRDefault="00000000" w:rsidRPr="00000000" w14:paraId="0000011A">
            <w:pPr>
              <w:spacing w:after="0" w:lineRule="auto"/>
              <w:jc w:val="center"/>
              <w:rPr>
                <w:b w:val="1"/>
                <w:bCs w:val="1"/>
              </w:rPr>
            </w:pPr>
            <w:r w:rsidDel="00000000" w:rsidR="00000000" w:rsidRPr="00000000">
              <w:rPr>
                <w:b w:val="1"/>
                <w:bCs w:val="1"/>
                <w:rtl w:val="0"/>
              </w:rPr>
              <w:t xml:space="preserve">**PLEASE NOTE</w:t>
            </w:r>
            <w:r w:rsidDel="00000000" w:rsidR="00000000" w:rsidRPr="00000000">
              <w:rPr>
                <w:rtl w:val="0"/>
              </w:rPr>
              <w:t xml:space="preserve">** No late work or make up assignments will be accepted after </w:t>
            </w:r>
            <w:r w:rsidDel="00000000" w:rsidR="00000000" w:rsidRPr="00000000">
              <w:rPr>
                <w:b w:val="1"/>
                <w:bCs w:val="1"/>
                <w:rtl w:val="0"/>
              </w:rPr>
              <w:t xml:space="preserve">Thursday, December  10th @ 11:59 pm. **NO EXCEPTIONS!!**</w:t>
            </w:r>
          </w:p>
        </w:tc>
      </w:tr>
    </w:tbl>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tl w:val="0"/>
        </w:rPr>
      </w:r>
    </w:p>
    <w:sectPr>
      <w:footerReference r:id="rId2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Twentieth Century"/>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Revised 7.17.26</w:t>
      <w:tab/>
      <w:tab/>
    </w: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4732994</wp:posOffset>
          </wp:positionH>
          <wp:positionV relativeFrom="paragraph">
            <wp:posOffset>-323578</wp:posOffset>
          </wp:positionV>
          <wp:extent cx="1091640" cy="685178"/>
          <wp:effectExtent b="0" l="0" r="0" t="0"/>
          <wp:wrapNone/>
          <wp:docPr id="5" name="image2.png"/>
          <a:graphic>
            <a:graphicData uri="http://schemas.openxmlformats.org/drawingml/2006/picture">
              <pic:pic>
                <pic:nvPicPr>
                  <pic:cNvPr id="0" name="image2.png"/>
                  <pic:cNvPicPr preferRelativeResize="0"/>
                </pic:nvPicPr>
                <pic:blipFill>
                  <a:blip r:embed="rId1"/>
                  <a:srcRect b="34143" l="16815" r="17328" t="24521"/>
                  <a:stretch>
                    <a:fillRect/>
                  </a:stretch>
                </pic:blipFill>
                <pic:spPr>
                  <a:xfrm>
                    <a:off x="0" y="0"/>
                    <a:ext cx="1091640" cy="685178"/>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-1073147</wp:posOffset>
              </wp:positionH>
              <wp:positionV relativeFrom="paragraph">
                <wp:posOffset>330835</wp:posOffset>
              </wp:positionV>
              <wp:extent cx="9537700" cy="193675"/>
              <wp:effectExtent b="0" l="0" r="0" t="0"/>
              <wp:wrapNone/>
              <wp:docPr id="4" name=""/>
              <a:graphic>
                <a:graphicData uri="http://schemas.microsoft.com/office/word/2010/wordprocessingShape">
                  <wps:wsp>
                    <wps:cNvSpPr/>
                    <wps:cNvPr id="2" name="Shape 2"/>
                    <wps:spPr>
                      <a:xfrm>
                        <a:off x="602550" y="3708563"/>
                        <a:ext cx="9486900" cy="142875"/>
                      </a:xfrm>
                      <a:prstGeom prst="rect">
                        <a:avLst/>
                      </a:prstGeom>
                      <a:solidFill>
                        <a:schemeClr val="accent6"/>
                      </a:solidFill>
                      <a:ln cap="flat" cmpd="sng" w="25400">
                        <a:solidFill>
                          <a:schemeClr val="lt1"/>
                        </a:solidFill>
                        <a:prstDash val="solid"/>
                        <a:miter lim="8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-1073147</wp:posOffset>
              </wp:positionH>
              <wp:positionV relativeFrom="paragraph">
                <wp:posOffset>330835</wp:posOffset>
              </wp:positionV>
              <wp:extent cx="9537700" cy="193675"/>
              <wp:effectExtent b="0" l="0" r="0" t="0"/>
              <wp:wrapNone/>
              <wp:docPr id="4"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9537700" cy="19367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wentieth Century" w:cs="Twentieth Century" w:eastAsia="Twentieth Century" w:hAnsi="Twentieth Century"/>
        <w:sz w:val="24"/>
        <w:szCs w:val="24"/>
        <w:lang w:val="en"/>
      </w:rPr>
    </w:rPrDefault>
    <w:pPrDefault>
      <w:pPr>
        <w:spacing w:after="12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0" w:lineRule="auto"/>
      <w:jc w:val="center"/>
    </w:pPr>
    <w:rPr>
      <w:color w:val="3a7d22"/>
      <w:sz w:val="52"/>
      <w:szCs w:val="52"/>
    </w:rPr>
  </w:style>
  <w:style w:type="paragraph" w:styleId="Heading2">
    <w:name w:val="heading 2"/>
    <w:basedOn w:val="Normal"/>
    <w:next w:val="Normal"/>
    <w:pPr>
      <w:keepNext w:val="1"/>
      <w:keepLines w:val="1"/>
      <w:ind w:left="720" w:hanging="720"/>
    </w:pPr>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iCs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after="0" w:before="40" w:lineRule="auto"/>
    </w:pPr>
    <w:rPr>
      <w:rFonts w:ascii="Aptos" w:cs="Aptos" w:eastAsia="Aptos" w:hAnsi="Aptos"/>
      <w:i w:val="1"/>
      <w:iCs w:val="1"/>
      <w:color w:val="595959"/>
    </w:rPr>
  </w:style>
  <w:style w:type="paragraph" w:styleId="Title">
    <w:name w:val="Title"/>
    <w:basedOn w:val="Normal"/>
    <w:next w:val="Normal"/>
    <w:pPr>
      <w:tabs>
        <w:tab w:val="left" w:leader="none" w:pos="3060"/>
      </w:tabs>
      <w:spacing w:line="760" w:lineRule="auto"/>
      <w:jc w:val="center"/>
    </w:pPr>
    <w:rPr>
      <w:smallCaps w:val="1"/>
      <w:color w:val="4ea72e"/>
      <w:sz w:val="60"/>
      <w:szCs w:val="60"/>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line="240" w:lineRule="auto"/>
    </w:pPr>
    <w:rPr>
      <w:rFonts w:ascii="Aptos" w:cs="Aptos" w:eastAsia="Aptos" w:hAnsi="Aptos"/>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rPr>
      <w:rFonts w:ascii="Aptos" w:cs="Aptos" w:eastAsia="Aptos" w:hAnsi="Aptos"/>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rPr>
      <w:rFonts w:ascii="Aptos" w:cs="Aptos" w:eastAsia="Aptos" w:hAnsi="Aptos"/>
      <w:sz w:val="22"/>
      <w:szCs w:val="22"/>
    </w:r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rPr>
      <w:rFonts w:ascii="Aptos" w:cs="Aptos" w:eastAsia="Aptos" w:hAnsi="Aptos"/>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spacing w:after="160" w:lineRule="auto"/>
    </w:pPr>
    <w:rPr>
      <w:rFonts w:ascii="Aptos" w:cs="Aptos" w:eastAsia="Aptos" w:hAnsi="Aptos"/>
      <w:color w:val="595959"/>
      <w:sz w:val="28"/>
      <w:szCs w:val="28"/>
    </w:rPr>
  </w:style>
  <w:style w:type="table" w:styleId="Table1">
    <w:basedOn w:val="TableNormal"/>
    <w:pPr>
      <w:spacing w:line="240" w:lineRule="auto"/>
    </w:pPr>
    <w:rPr>
      <w:rFonts w:ascii="Aptos" w:cs="Aptos" w:eastAsia="Aptos" w:hAnsi="Aptos"/>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rPr>
      <w:rFonts w:ascii="Aptos" w:cs="Aptos" w:eastAsia="Aptos" w:hAnsi="Aptos"/>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rPr>
      <w:rFonts w:ascii="Aptos" w:cs="Aptos" w:eastAsia="Aptos" w:hAnsi="Aptos"/>
      <w:sz w:val="22"/>
      <w:szCs w:val="22"/>
    </w:r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rPr>
      <w:rFonts w:ascii="Aptos" w:cs="Aptos" w:eastAsia="Aptos" w:hAnsi="Aptos"/>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vpaa.unt.edu/ss/integrity/index.html" TargetMode="External"/><Relationship Id="rId22" Type="http://schemas.openxmlformats.org/officeDocument/2006/relationships/hyperlink" Target="https://studentaffairs.unt.edu/dean-of-students/conduct/index.html" TargetMode="External"/><Relationship Id="rId21" Type="http://schemas.openxmlformats.org/officeDocument/2006/relationships/hyperlink" Target="https://policy.unt.edu/policy/07-012" TargetMode="External"/><Relationship Id="rId24" Type="http://schemas.openxmlformats.org/officeDocument/2006/relationships/hyperlink" Target="https://writingcenter.unt.edu/" TargetMode="External"/><Relationship Id="rId23" Type="http://schemas.openxmlformats.org/officeDocument/2006/relationships/hyperlink" Target="https://aits.unt.edu/support/index.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its.unt.edu/support/wifi.html" TargetMode="Externa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guides.library.unt.edu/spark/Computing#s-lib-ctab-31692025-5" TargetMode="External"/><Relationship Id="rId11" Type="http://schemas.openxmlformats.org/officeDocument/2006/relationships/hyperlink" Target="https://aits.unt.edu/support/faq.html" TargetMode="External"/><Relationship Id="rId10" Type="http://schemas.openxmlformats.org/officeDocument/2006/relationships/hyperlink" Target="https://aits.unt.edu/eagleconnect/index.html" TargetMode="External"/><Relationship Id="rId13" Type="http://schemas.openxmlformats.org/officeDocument/2006/relationships/hyperlink" Target="mailto:BethanyWeston@my.unt.edu" TargetMode="External"/><Relationship Id="rId12" Type="http://schemas.openxmlformats.org/officeDocument/2006/relationships/hyperlink" Target="https://aits.unt.edu/office365.html" TargetMode="External"/><Relationship Id="rId15" Type="http://schemas.openxmlformats.org/officeDocument/2006/relationships/hyperlink" Target="https://www.wikihow.com/Email-a-Professor" TargetMode="External"/><Relationship Id="rId14" Type="http://schemas.openxmlformats.org/officeDocument/2006/relationships/hyperlink" Target="https://medium.com/@lportwoodstacer/how-to-email-your-professor-without-being-annoying-af-cf64ae0e4087" TargetMode="External"/><Relationship Id="rId17" Type="http://schemas.openxmlformats.org/officeDocument/2006/relationships/hyperlink" Target="https://policy.unt.edu/policy/06-039" TargetMode="External"/><Relationship Id="rId16" Type="http://schemas.openxmlformats.org/officeDocument/2006/relationships/hyperlink" Target="https://policy.unt.edu/policy/06-039" TargetMode="External"/><Relationship Id="rId19" Type="http://schemas.openxmlformats.org/officeDocument/2006/relationships/hyperlink" Target="https://policy.unt.edu/sites/policy.unt.edu/files/06.003%20Student%20Academic%20Integrity.pdf" TargetMode="External"/><Relationship Id="rId18" Type="http://schemas.openxmlformats.org/officeDocument/2006/relationships/hyperlink" Target="https://studentaffairs.unt.edu/dean-of-students/about-us/faq.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uk05U0eHvoet5O6xAEopl+HSNA==">CgMxLjA4AHIhMU5hek5BV3VFZXQ1N1hlRGx6UWI5VFRSbEkxQlBqaU9W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MediaServiceImageTags</vt:lpwstr>
  </property>
</Properties>
</file>