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B7299" w:rsidR="00E73F2E" w:rsidP="40D28B7B" w:rsidRDefault="00E73F2E" w14:paraId="05F67298" w14:textId="5DC9BC47">
      <w:pPr>
        <w:spacing w:before="0" w:after="0"/>
        <w:jc w:val="center"/>
        <w:rPr>
          <w:sz w:val="24"/>
          <w:szCs w:val="24"/>
        </w:rPr>
      </w:pPr>
      <w:r w:rsidRPr="32659C14" w:rsidR="00E73F2E">
        <w:rPr>
          <w:b w:val="1"/>
          <w:bCs w:val="1"/>
          <w:color w:val="006600"/>
          <w:sz w:val="32"/>
          <w:szCs w:val="32"/>
        </w:rPr>
        <w:t>First Year Seminar</w:t>
      </w:r>
      <w:r>
        <w:br/>
      </w:r>
      <w:r w:rsidRPr="32659C14" w:rsidR="00E73F2E">
        <w:rPr>
          <w:sz w:val="24"/>
          <w:szCs w:val="24"/>
        </w:rPr>
        <w:t xml:space="preserve">UCRS </w:t>
      </w:r>
      <w:r w:rsidRPr="32659C14" w:rsidR="28146037">
        <w:rPr>
          <w:sz w:val="24"/>
          <w:szCs w:val="24"/>
        </w:rPr>
        <w:t xml:space="preserve">1100 </w:t>
      </w:r>
      <w:r w:rsidRPr="32659C14" w:rsidR="122E3F3A">
        <w:rPr>
          <w:sz w:val="24"/>
          <w:szCs w:val="24"/>
        </w:rPr>
        <w:t xml:space="preserve">Fall </w:t>
      </w:r>
      <w:r w:rsidRPr="32659C14" w:rsidR="79163FA7">
        <w:rPr>
          <w:sz w:val="24"/>
          <w:szCs w:val="24"/>
        </w:rPr>
        <w:t>2025</w:t>
      </w:r>
      <w:r>
        <w:br/>
      </w:r>
      <w:r w:rsidRPr="32659C14" w:rsidR="001B745C">
        <w:rPr>
          <w:sz w:val="24"/>
          <w:szCs w:val="24"/>
        </w:rPr>
        <w:t>Mon</w:t>
      </w:r>
      <w:r w:rsidRPr="32659C14" w:rsidR="18092545">
        <w:rPr>
          <w:sz w:val="24"/>
          <w:szCs w:val="24"/>
        </w:rPr>
        <w:t>day</w:t>
      </w:r>
      <w:r w:rsidRPr="32659C14" w:rsidR="079D35B4">
        <w:rPr>
          <w:sz w:val="24"/>
          <w:szCs w:val="24"/>
        </w:rPr>
        <w:t xml:space="preserve">/Wednesday </w:t>
      </w:r>
      <w:r w:rsidRPr="32659C14" w:rsidR="18092545">
        <w:rPr>
          <w:sz w:val="24"/>
          <w:szCs w:val="24"/>
        </w:rPr>
        <w:t>Section</w:t>
      </w:r>
      <w:r w:rsidRPr="32659C14" w:rsidR="00E73F2E">
        <w:rPr>
          <w:sz w:val="24"/>
          <w:szCs w:val="24"/>
        </w:rPr>
        <w:t xml:space="preserve">: </w:t>
      </w:r>
      <w:r w:rsidRPr="32659C14" w:rsidR="08A0B710">
        <w:rPr>
          <w:sz w:val="24"/>
          <w:szCs w:val="24"/>
        </w:rPr>
        <w:t>3:30 PM – 4:20 PM</w:t>
      </w:r>
      <w:r w:rsidRPr="32659C14" w:rsidR="6F674B78">
        <w:rPr>
          <w:sz w:val="24"/>
          <w:szCs w:val="24"/>
        </w:rPr>
        <w:t xml:space="preserve"> </w:t>
      </w:r>
      <w:r w:rsidRPr="32659C14" w:rsidR="6F674B78">
        <w:rPr>
          <w:sz w:val="24"/>
          <w:szCs w:val="24"/>
        </w:rPr>
        <w:t xml:space="preserve">| </w:t>
      </w:r>
      <w:r w:rsidRPr="32659C14" w:rsidR="5E633A1C">
        <w:rPr>
          <w:sz w:val="24"/>
          <w:szCs w:val="24"/>
        </w:rPr>
        <w:t>Tuesday/Thursday</w:t>
      </w:r>
      <w:r w:rsidRPr="32659C14" w:rsidR="68685EC0">
        <w:rPr>
          <w:sz w:val="24"/>
          <w:szCs w:val="24"/>
        </w:rPr>
        <w:t xml:space="preserve"> Section: </w:t>
      </w:r>
      <w:r w:rsidRPr="32659C14" w:rsidR="1EDE1B6E">
        <w:rPr>
          <w:sz w:val="24"/>
          <w:szCs w:val="24"/>
        </w:rPr>
        <w:t>8:00 AM – 8:50 AM</w:t>
      </w:r>
    </w:p>
    <w:p w:rsidRPr="00EB7299" w:rsidR="00E73F2E" w:rsidP="40D28B7B" w:rsidRDefault="6F674B78" w14:paraId="7EDAE568" w14:textId="2BCCF1E3">
      <w:pPr>
        <w:spacing w:before="0" w:after="0"/>
        <w:jc w:val="center"/>
        <w:rPr>
          <w:sz w:val="24"/>
          <w:szCs w:val="24"/>
        </w:rPr>
      </w:pPr>
      <w:r w:rsidRPr="32659C14" w:rsidR="6F674B78">
        <w:rPr>
          <w:sz w:val="24"/>
          <w:szCs w:val="24"/>
        </w:rPr>
        <w:t>Location:</w:t>
      </w:r>
      <w:r w:rsidRPr="32659C14" w:rsidR="401ED377">
        <w:rPr>
          <w:sz w:val="24"/>
          <w:szCs w:val="24"/>
        </w:rPr>
        <w:t xml:space="preserve"> </w:t>
      </w:r>
      <w:r w:rsidRPr="32659C14" w:rsidR="462AF1C6">
        <w:rPr>
          <w:sz w:val="24"/>
          <w:szCs w:val="24"/>
        </w:rPr>
        <w:t xml:space="preserve">MW – LIFEA419 – TH - </w:t>
      </w:r>
      <w:r w:rsidRPr="32659C14" w:rsidR="182F5400">
        <w:rPr>
          <w:sz w:val="24"/>
          <w:szCs w:val="24"/>
        </w:rPr>
        <w:t>Gateway 13</w:t>
      </w:r>
      <w:r w:rsidRPr="32659C14" w:rsidR="4816290B">
        <w:rPr>
          <w:sz w:val="24"/>
          <w:szCs w:val="24"/>
        </w:rPr>
        <w:t>1</w:t>
      </w:r>
    </w:p>
    <w:p w:rsidRPr="00EB7299" w:rsidR="00E73F2E" w:rsidP="00E73F2E" w:rsidRDefault="00E73F2E" w14:paraId="2E9FD140" w14:textId="0CE1B9C6">
      <w:pPr>
        <w:spacing w:before="0" w:after="0" w:line="240" w:lineRule="auto"/>
        <w:rPr>
          <w:sz w:val="24"/>
          <w:szCs w:val="24"/>
        </w:rPr>
      </w:pPr>
      <w:r w:rsidRPr="159F0E11">
        <w:rPr>
          <w:sz w:val="24"/>
          <w:szCs w:val="24"/>
        </w:rPr>
        <w:t xml:space="preserve">Instructor: </w:t>
      </w:r>
      <w:r w:rsidRPr="159F0E11" w:rsidR="2F810AC2">
        <w:rPr>
          <w:sz w:val="24"/>
          <w:szCs w:val="24"/>
        </w:rPr>
        <w:t xml:space="preserve">Brandon Fisher </w:t>
      </w:r>
    </w:p>
    <w:p w:rsidR="00472D91" w:rsidP="00E73F2E" w:rsidRDefault="00A35B0C" w14:paraId="442B5180" w14:textId="12C03338">
      <w:pPr>
        <w:spacing w:before="0" w:after="0" w:line="240" w:lineRule="auto"/>
        <w:rPr>
          <w:sz w:val="24"/>
          <w:szCs w:val="24"/>
        </w:rPr>
      </w:pPr>
      <w:r w:rsidRPr="67B91EA3">
        <w:rPr>
          <w:sz w:val="24"/>
          <w:szCs w:val="24"/>
        </w:rPr>
        <w:t xml:space="preserve">Phone: </w:t>
      </w:r>
      <w:r w:rsidRPr="67B91EA3" w:rsidR="2D43B6E9">
        <w:rPr>
          <w:sz w:val="24"/>
          <w:szCs w:val="24"/>
        </w:rPr>
        <w:t>571-230-8351</w:t>
      </w:r>
    </w:p>
    <w:p w:rsidRPr="00EB7299" w:rsidR="00E73F2E" w:rsidP="00E73F2E" w:rsidRDefault="00E73F2E" w14:paraId="4CE27FC1" w14:textId="06FA9828">
      <w:pPr>
        <w:spacing w:before="0" w:after="0" w:line="240" w:lineRule="auto"/>
        <w:rPr>
          <w:sz w:val="24"/>
          <w:szCs w:val="24"/>
        </w:rPr>
      </w:pPr>
      <w:r w:rsidRPr="40D28B7B">
        <w:rPr>
          <w:sz w:val="24"/>
          <w:szCs w:val="24"/>
        </w:rPr>
        <w:t>Email</w:t>
      </w:r>
      <w:r w:rsidRPr="40D28B7B" w:rsidR="7C3125E0">
        <w:rPr>
          <w:sz w:val="24"/>
          <w:szCs w:val="24"/>
        </w:rPr>
        <w:t>: Brandon.Fisher@unt.edu</w:t>
      </w:r>
      <w:r w:rsidR="00D7524A">
        <w:tab/>
      </w:r>
      <w:r w:rsidR="00D7524A">
        <w:tab/>
      </w:r>
      <w:r w:rsidR="00D7524A">
        <w:tab/>
      </w:r>
      <w:r w:rsidR="00D7524A">
        <w:tab/>
      </w:r>
      <w:r w:rsidR="00D7524A">
        <w:tab/>
      </w:r>
      <w:r w:rsidR="00D7524A">
        <w:tab/>
      </w:r>
      <w:r w:rsidR="00D7524A">
        <w:tab/>
      </w:r>
    </w:p>
    <w:p w:rsidRPr="00EB7299" w:rsidR="00E73F2E" w:rsidP="00E73F2E" w:rsidRDefault="00E73F2E" w14:paraId="284BEA4E" w14:textId="59468613">
      <w:pPr>
        <w:spacing w:before="0" w:after="0" w:line="240" w:lineRule="auto"/>
        <w:rPr>
          <w:sz w:val="24"/>
          <w:szCs w:val="24"/>
        </w:rPr>
      </w:pPr>
      <w:r w:rsidRPr="159F0E11">
        <w:rPr>
          <w:sz w:val="24"/>
          <w:szCs w:val="24"/>
        </w:rPr>
        <w:t xml:space="preserve">Office </w:t>
      </w:r>
      <w:r w:rsidRPr="159F0E11" w:rsidR="00607437">
        <w:rPr>
          <w:sz w:val="24"/>
          <w:szCs w:val="24"/>
        </w:rPr>
        <w:t>L</w:t>
      </w:r>
      <w:r w:rsidRPr="159F0E11">
        <w:rPr>
          <w:sz w:val="24"/>
          <w:szCs w:val="24"/>
        </w:rPr>
        <w:t>ocation: S</w:t>
      </w:r>
      <w:r w:rsidRPr="159F0E11" w:rsidR="001B745C">
        <w:rPr>
          <w:sz w:val="24"/>
          <w:szCs w:val="24"/>
        </w:rPr>
        <w:t>tudent-</w:t>
      </w:r>
      <w:r w:rsidRPr="159F0E11">
        <w:rPr>
          <w:sz w:val="24"/>
          <w:szCs w:val="24"/>
        </w:rPr>
        <w:t>A</w:t>
      </w:r>
      <w:r w:rsidRPr="159F0E11" w:rsidR="001B745C">
        <w:rPr>
          <w:sz w:val="24"/>
          <w:szCs w:val="24"/>
        </w:rPr>
        <w:t xml:space="preserve">thlete </w:t>
      </w:r>
      <w:r w:rsidRPr="159F0E11">
        <w:rPr>
          <w:sz w:val="24"/>
          <w:szCs w:val="24"/>
        </w:rPr>
        <w:t>A</w:t>
      </w:r>
      <w:r w:rsidRPr="159F0E11" w:rsidR="001B745C">
        <w:rPr>
          <w:sz w:val="24"/>
          <w:szCs w:val="24"/>
        </w:rPr>
        <w:t xml:space="preserve">cademic </w:t>
      </w:r>
      <w:r w:rsidRPr="159F0E11">
        <w:rPr>
          <w:sz w:val="24"/>
          <w:szCs w:val="24"/>
        </w:rPr>
        <w:t>C</w:t>
      </w:r>
      <w:r w:rsidRPr="159F0E11" w:rsidR="001B745C">
        <w:rPr>
          <w:sz w:val="24"/>
          <w:szCs w:val="24"/>
        </w:rPr>
        <w:t>enter</w:t>
      </w:r>
      <w:r w:rsidRPr="159F0E11">
        <w:rPr>
          <w:sz w:val="24"/>
          <w:szCs w:val="24"/>
        </w:rPr>
        <w:t>, Room 1</w:t>
      </w:r>
      <w:r w:rsidRPr="159F0E11" w:rsidR="00472D91">
        <w:rPr>
          <w:sz w:val="24"/>
          <w:szCs w:val="24"/>
        </w:rPr>
        <w:t>4</w:t>
      </w:r>
      <w:r w:rsidRPr="159F0E11" w:rsidR="001B745C">
        <w:rPr>
          <w:sz w:val="24"/>
          <w:szCs w:val="24"/>
        </w:rPr>
        <w:t>5B</w:t>
      </w:r>
    </w:p>
    <w:p w:rsidRPr="00EB7299" w:rsidR="00E73F2E" w:rsidP="00E73F2E" w:rsidRDefault="00E73F2E" w14:paraId="036867FD" w14:textId="49FD382F">
      <w:pPr>
        <w:spacing w:before="0" w:after="0" w:line="240" w:lineRule="auto"/>
        <w:rPr>
          <w:sz w:val="24"/>
          <w:szCs w:val="24"/>
        </w:rPr>
      </w:pPr>
      <w:r w:rsidRPr="67B91EA3">
        <w:rPr>
          <w:sz w:val="24"/>
          <w:szCs w:val="24"/>
        </w:rPr>
        <w:t xml:space="preserve">Office </w:t>
      </w:r>
      <w:r w:rsidRPr="67B91EA3" w:rsidR="00607437">
        <w:rPr>
          <w:sz w:val="24"/>
          <w:szCs w:val="24"/>
        </w:rPr>
        <w:t>H</w:t>
      </w:r>
      <w:r w:rsidRPr="67B91EA3">
        <w:rPr>
          <w:sz w:val="24"/>
          <w:szCs w:val="24"/>
        </w:rPr>
        <w:t xml:space="preserve">ours: </w:t>
      </w:r>
      <w:r w:rsidRPr="67B91EA3" w:rsidR="00AF14F0">
        <w:rPr>
          <w:sz w:val="24"/>
          <w:szCs w:val="24"/>
        </w:rPr>
        <w:t>By appointment only. Contact via E-mail</w:t>
      </w:r>
      <w:r w:rsidRPr="67B91EA3" w:rsidR="42234C06">
        <w:rPr>
          <w:sz w:val="24"/>
          <w:szCs w:val="24"/>
        </w:rPr>
        <w:t>.</w:t>
      </w:r>
    </w:p>
    <w:p w:rsidRPr="00EB7299" w:rsidR="00E73F2E" w:rsidP="159F0E11" w:rsidRDefault="00E73F2E" w14:paraId="576A0A7C" w14:textId="77777777">
      <w:pPr>
        <w:spacing w:before="0" w:after="0" w:line="240" w:lineRule="auto"/>
        <w:rPr>
          <w:sz w:val="24"/>
          <w:szCs w:val="24"/>
          <w:highlight w:val="yellow"/>
        </w:rPr>
      </w:pPr>
    </w:p>
    <w:p w:rsidR="006D3CE3" w:rsidP="7248B3CB" w:rsidRDefault="006D3CE3" w14:paraId="70DE468E" w14:textId="4A2561AB">
      <w:pPr>
        <w:pStyle w:val="Normal"/>
        <w:spacing w:before="0" w:after="0" w:line="240" w:lineRule="auto"/>
        <w:rPr>
          <w:rFonts w:ascii="Calibri" w:hAnsi="Calibri" w:eastAsia="Calibri" w:cs="Calibri"/>
          <w:noProof w:val="0"/>
          <w:sz w:val="24"/>
          <w:szCs w:val="24"/>
          <w:lang w:val="en-US"/>
        </w:rPr>
      </w:pPr>
      <w:r w:rsidRPr="7248B3CB" w:rsidR="7B784AAD">
        <w:rPr>
          <w:rFonts w:ascii="Calibri" w:hAnsi="Calibri" w:eastAsia="Calibri" w:cs="Calibri"/>
          <w:noProof w:val="0"/>
          <w:sz w:val="24"/>
          <w:szCs w:val="24"/>
          <w:lang w:val="en-US"/>
        </w:rPr>
        <w:t xml:space="preserve">I am available for communication through phone, Teamworks, email, or in person. To ensure </w:t>
      </w:r>
      <w:r w:rsidRPr="7248B3CB" w:rsidR="7B784AAD">
        <w:rPr>
          <w:rFonts w:ascii="Calibri" w:hAnsi="Calibri" w:eastAsia="Calibri" w:cs="Calibri"/>
          <w:noProof w:val="0"/>
          <w:sz w:val="24"/>
          <w:szCs w:val="24"/>
          <w:lang w:val="en-US"/>
        </w:rPr>
        <w:t>timely</w:t>
      </w:r>
      <w:r w:rsidRPr="7248B3CB" w:rsidR="7B784AAD">
        <w:rPr>
          <w:rFonts w:ascii="Calibri" w:hAnsi="Calibri" w:eastAsia="Calibri" w:cs="Calibri"/>
          <w:noProof w:val="0"/>
          <w:sz w:val="24"/>
          <w:szCs w:val="24"/>
          <w:lang w:val="en-US"/>
        </w:rPr>
        <w:t xml:space="preserve"> and effective responses, I kindly request that assignment-related inquiries be sent during reasonable hours. While I make every effort to respond within 24 hours, please allow for occasional variations in response times.</w:t>
      </w:r>
    </w:p>
    <w:p w:rsidRPr="00352A4F" w:rsidR="00E73F2E" w:rsidP="67B91EA3" w:rsidRDefault="00E73F2E" w14:paraId="4BBE8336" w14:textId="69C3C880">
      <w:pPr>
        <w:spacing w:before="0" w:after="0" w:line="240" w:lineRule="auto"/>
        <w:rPr>
          <w:sz w:val="24"/>
          <w:szCs w:val="24"/>
          <w:highlight w:val="yellow"/>
        </w:rPr>
      </w:pPr>
    </w:p>
    <w:p w:rsidRPr="00F54ADF" w:rsidR="00E73F2E" w:rsidP="159F0E11" w:rsidRDefault="00E73F2E" w14:paraId="66BC8ADA" w14:textId="77777777">
      <w:pPr>
        <w:spacing w:before="0" w:after="0"/>
        <w:rPr>
          <w:b/>
          <w:bCs/>
          <w:i/>
          <w:iCs/>
          <w:sz w:val="24"/>
          <w:szCs w:val="24"/>
        </w:rPr>
      </w:pPr>
      <w:r w:rsidRPr="00F54ADF">
        <w:rPr>
          <w:b/>
          <w:bCs/>
          <w:i/>
          <w:iCs/>
          <w:sz w:val="24"/>
          <w:szCs w:val="24"/>
        </w:rPr>
        <w:t xml:space="preserve">Course Description </w:t>
      </w:r>
    </w:p>
    <w:p w:rsidR="00E73F2E" w:rsidP="7248B3CB" w:rsidRDefault="00E73F2E" w14:paraId="136A1A74" w14:textId="1E94EB2E">
      <w:pPr>
        <w:spacing w:before="0"/>
        <w:rPr>
          <w:sz w:val="24"/>
          <w:szCs w:val="24"/>
          <w:highlight w:val="yellow"/>
        </w:rPr>
      </w:pPr>
      <w:r w:rsidRPr="7248B3CB" w:rsidR="00E73F2E">
        <w:rPr>
          <w:sz w:val="24"/>
          <w:szCs w:val="24"/>
        </w:rPr>
        <w:t>The aim of this course will be to introduce students to new and exciting ways of becoming active/engaged citizens of the university community and larger societ</w:t>
      </w:r>
      <w:r w:rsidRPr="7248B3CB" w:rsidR="00ED2E9A">
        <w:rPr>
          <w:sz w:val="24"/>
          <w:szCs w:val="24"/>
        </w:rPr>
        <w:t>y through the exploration</w:t>
      </w:r>
      <w:r w:rsidRPr="7248B3CB" w:rsidR="00E73F2E">
        <w:rPr>
          <w:sz w:val="24"/>
          <w:szCs w:val="24"/>
        </w:rPr>
        <w:t xml:space="preserve"> of problems in the current world. </w:t>
      </w:r>
      <w:r w:rsidRPr="7248B3CB" w:rsidR="00ED2E9A">
        <w:rPr>
          <w:sz w:val="24"/>
          <w:szCs w:val="24"/>
        </w:rPr>
        <w:t>Students develop skills in critical thinking, communication, values clarification, and self-awareness. Varying topics require a creative and interdisciplinary view of the world. Past topics include leadership, information literacy, career and major exploration, community engagement and service.</w:t>
      </w:r>
      <w:r w:rsidRPr="7248B3CB" w:rsidR="7DA5E67C">
        <w:rPr>
          <w:sz w:val="24"/>
          <w:szCs w:val="24"/>
        </w:rPr>
        <w:t xml:space="preserve"> </w:t>
      </w:r>
      <w:r w:rsidRPr="7248B3CB" w:rsidR="0DDB7CDB">
        <w:rPr>
          <w:sz w:val="24"/>
          <w:szCs w:val="24"/>
        </w:rPr>
        <w:t xml:space="preserve">Through practical and engaging content, students </w:t>
      </w:r>
      <w:r w:rsidRPr="7248B3CB" w:rsidR="483E8566">
        <w:rPr>
          <w:sz w:val="24"/>
          <w:szCs w:val="24"/>
        </w:rPr>
        <w:t>will be equipped with the tools needed for holistic success</w:t>
      </w:r>
      <w:r w:rsidRPr="7248B3CB" w:rsidR="0808E576">
        <w:rPr>
          <w:sz w:val="24"/>
          <w:szCs w:val="24"/>
        </w:rPr>
        <w:t xml:space="preserve"> at </w:t>
      </w:r>
      <w:r w:rsidRPr="7248B3CB" w:rsidR="0808E576">
        <w:rPr>
          <w:sz w:val="24"/>
          <w:szCs w:val="24"/>
        </w:rPr>
        <w:t>University</w:t>
      </w:r>
      <w:r w:rsidRPr="7248B3CB" w:rsidR="0808E576">
        <w:rPr>
          <w:sz w:val="24"/>
          <w:szCs w:val="24"/>
        </w:rPr>
        <w:t xml:space="preserve"> of North Texas.</w:t>
      </w:r>
    </w:p>
    <w:p w:rsidRPr="00F54ADF" w:rsidR="00E73F2E" w:rsidP="159F0E11" w:rsidRDefault="00E73F2E" w14:paraId="68859DA5" w14:textId="77777777">
      <w:pPr>
        <w:spacing w:before="0"/>
        <w:rPr>
          <w:b/>
          <w:bCs/>
          <w:i/>
          <w:iCs/>
          <w:sz w:val="24"/>
          <w:szCs w:val="24"/>
        </w:rPr>
      </w:pPr>
      <w:r w:rsidRPr="00F54ADF">
        <w:rPr>
          <w:b/>
          <w:bCs/>
          <w:i/>
          <w:iCs/>
          <w:sz w:val="24"/>
          <w:szCs w:val="24"/>
        </w:rPr>
        <w:t xml:space="preserve">Course Objectives </w:t>
      </w:r>
    </w:p>
    <w:p w:rsidRPr="00F54ADF" w:rsidR="00A62227" w:rsidP="159F0E11" w:rsidRDefault="00A62227" w14:paraId="2E27FE57" w14:textId="77777777">
      <w:r w:rsidRPr="00F54ADF">
        <w:t>Upon successful completion of this course, the student will:</w:t>
      </w:r>
    </w:p>
    <w:p w:rsidR="00A62227" w:rsidP="67B91EA3" w:rsidRDefault="00A62227" w14:paraId="4F5509AD" w14:textId="77777777">
      <w:pPr>
        <w:pStyle w:val="ListParagraph"/>
        <w:numPr>
          <w:ilvl w:val="0"/>
          <w:numId w:val="2"/>
        </w:numPr>
      </w:pPr>
      <w:r>
        <w:t>Have better understanding of their personal holistic growth by integrating cognitive, emotional, and social aspects, enabling them to become well-rounded individuals and active contributors to society.</w:t>
      </w:r>
    </w:p>
    <w:p w:rsidR="00A62227" w:rsidP="67B91EA3" w:rsidRDefault="00A62227" w14:paraId="0C6102EC" w14:textId="77777777">
      <w:pPr>
        <w:pStyle w:val="ListParagraph"/>
        <w:numPr>
          <w:ilvl w:val="0"/>
          <w:numId w:val="2"/>
        </w:numPr>
      </w:pPr>
      <w:r>
        <w:t>Identify their personal values and ethical beliefs, promoting self-awareness and the ability to make informed decisions aligned with their principles.</w:t>
      </w:r>
    </w:p>
    <w:p w:rsidR="00A62227" w:rsidP="67B91EA3" w:rsidRDefault="00A62227" w14:paraId="00B9DFBF" w14:textId="77777777">
      <w:pPr>
        <w:pStyle w:val="ListParagraph"/>
        <w:numPr>
          <w:ilvl w:val="0"/>
          <w:numId w:val="2"/>
        </w:numPr>
      </w:pPr>
      <w:r>
        <w:t>Understand the concept of leadership and its various forms and how to apply leadership skills in both academic and real-world contexts.</w:t>
      </w:r>
    </w:p>
    <w:p w:rsidR="00A62227" w:rsidP="67B91EA3" w:rsidRDefault="00A62227" w14:paraId="75C944DA" w14:textId="77777777">
      <w:pPr>
        <w:pStyle w:val="ListParagraph"/>
        <w:numPr>
          <w:ilvl w:val="0"/>
          <w:numId w:val="2"/>
        </w:numPr>
      </w:pPr>
      <w:r>
        <w:t>Identify potential career paths and academic majors, fostering informed decision-making about their educational and professional trajectories.</w:t>
      </w:r>
    </w:p>
    <w:p w:rsidR="00A62227" w:rsidP="67B91EA3" w:rsidRDefault="00A62227" w14:paraId="45634E51" w14:textId="77777777">
      <w:pPr>
        <w:pStyle w:val="ListParagraph"/>
        <w:numPr>
          <w:ilvl w:val="0"/>
          <w:numId w:val="2"/>
        </w:numPr>
      </w:pPr>
      <w:r>
        <w:t>Understand the concept of active citizenship and the importance of engaging effectively in both the university community and the larger society.</w:t>
      </w:r>
    </w:p>
    <w:p w:rsidR="67B91EA3" w:rsidP="7248B3CB" w:rsidRDefault="67B91EA3" w14:paraId="7EA689B8" w14:textId="755981E1">
      <w:pPr>
        <w:pStyle w:val="ListParagraph"/>
        <w:numPr>
          <w:ilvl w:val="0"/>
          <w:numId w:val="2"/>
        </w:numPr>
        <w:spacing w:after="0"/>
        <w:rPr/>
      </w:pPr>
      <w:r w:rsidR="00A62227">
        <w:rPr/>
        <w:t>Demonstrate creative thinking and problem-solving to generate innovative solutions to the challenges presented in the course.</w:t>
      </w:r>
    </w:p>
    <w:p w:rsidRPr="00F47C7E" w:rsidR="00E73F2E" w:rsidP="159F0E11" w:rsidRDefault="00E73F2E" w14:paraId="0B493450" w14:textId="73AD1FF6">
      <w:pPr>
        <w:widowControl w:val="0"/>
        <w:autoSpaceDE w:val="0"/>
        <w:autoSpaceDN w:val="0"/>
        <w:adjustRightInd w:val="0"/>
        <w:spacing w:after="0"/>
        <w:rPr>
          <w:b/>
          <w:bCs/>
          <w:i/>
          <w:iCs/>
          <w:sz w:val="24"/>
          <w:szCs w:val="24"/>
        </w:rPr>
      </w:pPr>
      <w:r w:rsidRPr="00F47C7E">
        <w:rPr>
          <w:b/>
          <w:bCs/>
          <w:i/>
          <w:iCs/>
          <w:sz w:val="24"/>
          <w:szCs w:val="24"/>
        </w:rPr>
        <w:t>Required Texts, Materials, or Equipment</w:t>
      </w:r>
    </w:p>
    <w:p w:rsidRPr="00F47C7E" w:rsidR="00E73F2E" w:rsidP="159F0E11" w:rsidRDefault="00574857" w14:paraId="52A9B1B3" w14:textId="20760D49">
      <w:r w:rsidRPr="00F47C7E">
        <w:t xml:space="preserve">This course does not require a specific textbook. However, </w:t>
      </w:r>
      <w:r w:rsidR="00F47C7E">
        <w:t>there</w:t>
      </w:r>
      <w:r w:rsidR="001A230D">
        <w:t xml:space="preserve"> may be </w:t>
      </w:r>
      <w:r w:rsidRPr="00F47C7E" w:rsidR="00E73F2E">
        <w:t>readings</w:t>
      </w:r>
      <w:r w:rsidR="001A230D">
        <w:t xml:space="preserve"> </w:t>
      </w:r>
      <w:r w:rsidRPr="00F47C7E" w:rsidR="00E73F2E">
        <w:t xml:space="preserve">assigned throughout the semester. </w:t>
      </w:r>
      <w:r w:rsidRPr="00F47C7E">
        <w:t xml:space="preserve">These readings hold significance for collaborative, in-class discussions </w:t>
      </w:r>
      <w:r w:rsidRPr="00F47C7E" w:rsidR="00E73F2E">
        <w:t>and completing assignments at a satisfactory level.</w:t>
      </w:r>
    </w:p>
    <w:p w:rsidRPr="00F47C7E" w:rsidR="00D21AEF" w:rsidP="159F0E11" w:rsidRDefault="00D21AEF" w14:paraId="09FD632D" w14:textId="62D2A8AA">
      <w:r w:rsidR="00D21AEF">
        <w:rPr/>
        <w:t xml:space="preserve">Although a laptop is not </w:t>
      </w:r>
      <w:r w:rsidR="00D21AEF">
        <w:rPr/>
        <w:t>required</w:t>
      </w:r>
      <w:r w:rsidR="00D21AEF">
        <w:rPr/>
        <w:t xml:space="preserve">, there </w:t>
      </w:r>
      <w:r w:rsidR="49995BFB">
        <w:rPr/>
        <w:t xml:space="preserve">may </w:t>
      </w:r>
      <w:r w:rsidR="00D21AEF">
        <w:rPr/>
        <w:t xml:space="preserve">be set class dates </w:t>
      </w:r>
      <w:r w:rsidR="77DB899C">
        <w:rPr/>
        <w:t>when</w:t>
      </w:r>
      <w:r w:rsidR="00D21AEF">
        <w:rPr/>
        <w:t xml:space="preserve"> a laptop will be used. If you do not own a </w:t>
      </w:r>
      <w:r w:rsidR="00F20793">
        <w:rPr/>
        <w:t>laptop,</w:t>
      </w:r>
      <w:r w:rsidR="00D21AEF">
        <w:rPr/>
        <w:t xml:space="preserve"> please reach out to </w:t>
      </w:r>
      <w:r w:rsidR="00381FCB">
        <w:rPr/>
        <w:t xml:space="preserve">me and we will see </w:t>
      </w:r>
      <w:r w:rsidR="2295C5AF">
        <w:rPr/>
        <w:t>what we</w:t>
      </w:r>
      <w:r w:rsidR="00381FCB">
        <w:rPr/>
        <w:t xml:space="preserve"> can do to </w:t>
      </w:r>
      <w:r w:rsidR="00381FCB">
        <w:rPr/>
        <w:t>assist</w:t>
      </w:r>
      <w:r w:rsidR="00381FCB">
        <w:rPr/>
        <w:t>.</w:t>
      </w:r>
    </w:p>
    <w:p w:rsidR="001A230D" w:rsidP="159F0E11" w:rsidRDefault="001A230D" w14:paraId="4D8665D3" w14:textId="77777777">
      <w:pPr>
        <w:rPr>
          <w:b/>
          <w:bCs/>
          <w:i/>
          <w:iCs/>
          <w:sz w:val="24"/>
          <w:szCs w:val="24"/>
        </w:rPr>
      </w:pPr>
    </w:p>
    <w:p w:rsidRPr="00F47C7E" w:rsidR="00E73F2E" w:rsidP="159F0E11" w:rsidRDefault="00E73F2E" w14:paraId="5312F7EB" w14:textId="6BE86563">
      <w:pPr>
        <w:rPr>
          <w:b/>
          <w:bCs/>
          <w:i/>
          <w:iCs/>
          <w:sz w:val="24"/>
          <w:szCs w:val="24"/>
        </w:rPr>
      </w:pPr>
      <w:r w:rsidRPr="00F47C7E">
        <w:rPr>
          <w:b/>
          <w:bCs/>
          <w:i/>
          <w:iCs/>
          <w:sz w:val="24"/>
          <w:szCs w:val="24"/>
        </w:rPr>
        <w:t>Course Requirements and Grading/Extra Credit</w:t>
      </w:r>
    </w:p>
    <w:p w:rsidRPr="001C5EA2" w:rsidR="00E73F2E" w:rsidP="67B91EA3" w:rsidRDefault="00E73F2E" w14:paraId="19BDCEAF" w14:textId="77777777">
      <w:pPr>
        <w:rPr>
          <w:sz w:val="24"/>
          <w:szCs w:val="24"/>
        </w:rPr>
      </w:pPr>
      <w:r w:rsidRPr="67B91EA3">
        <w:rPr>
          <w:sz w:val="24"/>
          <w:szCs w:val="24"/>
        </w:rPr>
        <w:t>Your grades will be made up of the following components (detailed guidelines for each assignment will be provided in-class or made available on the Canvas course website):</w:t>
      </w:r>
    </w:p>
    <w:p w:rsidR="00E73F2E" w:rsidP="67B91EA3" w:rsidRDefault="00E73F2E" w14:paraId="21AEE106" w14:textId="77777777">
      <w:pPr>
        <w:rPr>
          <w:rFonts w:ascii="Calibri" w:hAnsi="Calibri" w:cs="Calibri"/>
        </w:rPr>
      </w:pPr>
    </w:p>
    <w:p w:rsidR="00E73F2E" w:rsidP="67B91EA3" w:rsidRDefault="002A5494" w14:paraId="4CFB67AA" w14:textId="4D6B1431">
      <w:pPr>
        <w:tabs>
          <w:tab w:val="left" w:pos="5760"/>
        </w:tabs>
        <w:spacing w:before="0" w:after="0" w:line="240" w:lineRule="auto"/>
        <w:ind w:firstLine="720"/>
        <w:rPr>
          <w:rFonts w:ascii="Calibri" w:hAnsi="Calibri" w:cs="Calibri"/>
        </w:rPr>
      </w:pPr>
      <w:r w:rsidRPr="7248B3CB" w:rsidR="002A5494">
        <w:rPr>
          <w:rFonts w:ascii="Calibri" w:hAnsi="Calibri" w:cs="Calibri"/>
        </w:rPr>
        <w:t>Attendance</w:t>
      </w:r>
      <w:r w:rsidRPr="7248B3CB" w:rsidR="460EC94F">
        <w:rPr>
          <w:rFonts w:ascii="Calibri" w:hAnsi="Calibri" w:cs="Calibri"/>
        </w:rPr>
        <w:t xml:space="preserve"> and </w:t>
      </w:r>
      <w:r w:rsidRPr="7248B3CB" w:rsidR="03A144A8">
        <w:rPr>
          <w:rFonts w:ascii="Calibri" w:hAnsi="Calibri" w:cs="Calibri"/>
        </w:rPr>
        <w:t>E</w:t>
      </w:r>
      <w:r w:rsidRPr="7248B3CB" w:rsidR="460EC94F">
        <w:rPr>
          <w:rFonts w:ascii="Calibri" w:hAnsi="Calibri" w:cs="Calibri"/>
        </w:rPr>
        <w:t>ngagement</w:t>
      </w:r>
      <w:r>
        <w:tab/>
      </w:r>
      <w:r w:rsidRPr="7248B3CB" w:rsidR="00472D91">
        <w:rPr>
          <w:rFonts w:ascii="Calibri" w:hAnsi="Calibri" w:cs="Calibri"/>
        </w:rPr>
        <w:t>1</w:t>
      </w:r>
      <w:r w:rsidRPr="7248B3CB" w:rsidR="6BEBEB67">
        <w:rPr>
          <w:rFonts w:ascii="Calibri" w:hAnsi="Calibri" w:cs="Calibri"/>
        </w:rPr>
        <w:t>6</w:t>
      </w:r>
      <w:r w:rsidRPr="7248B3CB" w:rsidR="00472D91">
        <w:rPr>
          <w:rFonts w:ascii="Calibri" w:hAnsi="Calibri" w:cs="Calibri"/>
        </w:rPr>
        <w:t>0</w:t>
      </w:r>
      <w:r w:rsidRPr="7248B3CB" w:rsidR="00E73F2E">
        <w:rPr>
          <w:rFonts w:ascii="Calibri" w:hAnsi="Calibri" w:cs="Calibri"/>
        </w:rPr>
        <w:t xml:space="preserve"> points</w:t>
      </w:r>
    </w:p>
    <w:p w:rsidRPr="00562273" w:rsidR="00D37209" w:rsidP="7248B3CB" w:rsidRDefault="00D37209" w14:paraId="3E63C3DD" w14:textId="218FF41E">
      <w:pPr>
        <w:pStyle w:val="Normal"/>
        <w:tabs>
          <w:tab w:val="left" w:pos="5760"/>
        </w:tabs>
        <w:spacing w:before="0" w:after="0" w:line="240" w:lineRule="auto"/>
        <w:ind w:firstLine="720"/>
        <w:rPr>
          <w:rFonts w:ascii="Calibri" w:hAnsi="Calibri" w:cs="Calibri"/>
        </w:rPr>
      </w:pPr>
    </w:p>
    <w:p w:rsidR="00E73F2E" w:rsidP="67B91EA3" w:rsidRDefault="5FEA973C" w14:paraId="63C4BF58" w14:textId="6B654115">
      <w:pPr>
        <w:tabs>
          <w:tab w:val="left" w:pos="5760"/>
        </w:tabs>
        <w:spacing w:before="0" w:after="0" w:line="240" w:lineRule="auto"/>
        <w:ind w:left="720"/>
        <w:rPr>
          <w:rFonts w:ascii="Calibri" w:hAnsi="Calibri" w:cs="Calibri"/>
        </w:rPr>
      </w:pPr>
      <w:r w:rsidRPr="7248B3CB" w:rsidR="547CBC90">
        <w:rPr>
          <w:rFonts w:ascii="Calibri" w:hAnsi="Calibri" w:cs="Calibri"/>
        </w:rPr>
        <w:t>4</w:t>
      </w:r>
      <w:r w:rsidRPr="7248B3CB" w:rsidR="1B12F65D">
        <w:rPr>
          <w:rFonts w:ascii="Calibri" w:hAnsi="Calibri" w:cs="Calibri"/>
        </w:rPr>
        <w:t xml:space="preserve"> </w:t>
      </w:r>
      <w:r w:rsidRPr="7248B3CB" w:rsidR="00E73F2E">
        <w:rPr>
          <w:rFonts w:ascii="Calibri" w:hAnsi="Calibri" w:cs="Calibri"/>
        </w:rPr>
        <w:t>Life Skills Assignments (</w:t>
      </w:r>
      <w:r w:rsidRPr="7248B3CB" w:rsidR="28B51A69">
        <w:rPr>
          <w:rFonts w:ascii="Calibri" w:hAnsi="Calibri" w:cs="Calibri"/>
        </w:rPr>
        <w:t>2</w:t>
      </w:r>
      <w:r w:rsidRPr="7248B3CB" w:rsidR="16D79C10">
        <w:rPr>
          <w:rFonts w:ascii="Calibri" w:hAnsi="Calibri" w:cs="Calibri"/>
        </w:rPr>
        <w:t>5</w:t>
      </w:r>
      <w:r w:rsidRPr="7248B3CB" w:rsidR="006269DE">
        <w:rPr>
          <w:rFonts w:ascii="Calibri" w:hAnsi="Calibri" w:cs="Calibri"/>
        </w:rPr>
        <w:t xml:space="preserve"> point</w:t>
      </w:r>
      <w:r w:rsidRPr="7248B3CB" w:rsidR="00097E09">
        <w:rPr>
          <w:rFonts w:ascii="Calibri" w:hAnsi="Calibri" w:cs="Calibri"/>
        </w:rPr>
        <w:t>s</w:t>
      </w:r>
      <w:r w:rsidRPr="7248B3CB" w:rsidR="006269DE">
        <w:rPr>
          <w:rFonts w:ascii="Calibri" w:hAnsi="Calibri" w:cs="Calibri"/>
        </w:rPr>
        <w:t xml:space="preserve"> each</w:t>
      </w:r>
      <w:r w:rsidRPr="7248B3CB" w:rsidR="002A5494">
        <w:rPr>
          <w:rFonts w:ascii="Calibri" w:hAnsi="Calibri" w:cs="Calibri"/>
        </w:rPr>
        <w:t>)</w:t>
      </w:r>
      <w:r>
        <w:tab/>
      </w:r>
      <w:r w:rsidRPr="7248B3CB" w:rsidR="00472D91">
        <w:rPr>
          <w:rFonts w:ascii="Calibri" w:hAnsi="Calibri" w:cs="Calibri"/>
        </w:rPr>
        <w:t>1</w:t>
      </w:r>
      <w:r w:rsidRPr="7248B3CB" w:rsidR="622270C3">
        <w:rPr>
          <w:rFonts w:ascii="Calibri" w:hAnsi="Calibri" w:cs="Calibri"/>
        </w:rPr>
        <w:t xml:space="preserve">00 </w:t>
      </w:r>
      <w:r w:rsidRPr="7248B3CB" w:rsidR="00E73F2E">
        <w:rPr>
          <w:rFonts w:ascii="Calibri" w:hAnsi="Calibri" w:cs="Calibri"/>
        </w:rPr>
        <w:t>points</w:t>
      </w:r>
    </w:p>
    <w:p w:rsidRPr="00562273" w:rsidR="00D37209" w:rsidP="67B91EA3" w:rsidRDefault="00D37209" w14:paraId="2B75468C" w14:textId="77777777">
      <w:pPr>
        <w:tabs>
          <w:tab w:val="left" w:pos="5760"/>
        </w:tabs>
        <w:spacing w:before="0" w:after="0" w:line="240" w:lineRule="auto"/>
        <w:rPr>
          <w:rFonts w:ascii="Calibri" w:hAnsi="Calibri" w:cs="Calibri"/>
        </w:rPr>
      </w:pPr>
    </w:p>
    <w:p w:rsidR="00D37209" w:rsidP="67B91EA3" w:rsidRDefault="4D056E7F" w14:paraId="6778380C" w14:textId="12652EC9">
      <w:pPr>
        <w:tabs>
          <w:tab w:val="left" w:pos="5760"/>
        </w:tabs>
        <w:spacing w:before="0" w:after="0" w:line="240" w:lineRule="auto"/>
        <w:ind w:left="720"/>
        <w:rPr>
          <w:rFonts w:ascii="Calibri" w:hAnsi="Calibri" w:cs="Calibri"/>
        </w:rPr>
      </w:pPr>
      <w:r w:rsidRPr="67B91EA3">
        <w:rPr>
          <w:rFonts w:ascii="Calibri" w:hAnsi="Calibri" w:cs="Calibri"/>
        </w:rPr>
        <w:t>Leadership Development Assignment</w:t>
      </w:r>
      <w:r w:rsidRPr="67B91EA3" w:rsidR="006269DE">
        <w:rPr>
          <w:rFonts w:ascii="Calibri" w:hAnsi="Calibri" w:cs="Calibri"/>
        </w:rPr>
        <w:t xml:space="preserve"> </w:t>
      </w:r>
      <w:r w:rsidR="006269DE">
        <w:tab/>
      </w:r>
      <w:r w:rsidRPr="67B91EA3" w:rsidR="00E73F2E">
        <w:rPr>
          <w:rFonts w:ascii="Calibri" w:hAnsi="Calibri" w:cs="Calibri"/>
        </w:rPr>
        <w:t>100 points</w:t>
      </w:r>
    </w:p>
    <w:p w:rsidR="006269DE" w:rsidP="67B91EA3" w:rsidRDefault="006269DE" w14:paraId="00CC848B" w14:textId="77777777">
      <w:pPr>
        <w:tabs>
          <w:tab w:val="left" w:pos="5760"/>
        </w:tabs>
        <w:spacing w:before="0" w:after="0" w:line="240" w:lineRule="auto"/>
        <w:ind w:left="720"/>
        <w:rPr>
          <w:rFonts w:ascii="Calibri" w:hAnsi="Calibri" w:cs="Calibri"/>
        </w:rPr>
      </w:pPr>
    </w:p>
    <w:p w:rsidR="00D37209" w:rsidP="67B91EA3" w:rsidRDefault="00D37209" w14:paraId="2EB03DE7" w14:textId="21C61F44">
      <w:pPr>
        <w:tabs>
          <w:tab w:val="left" w:pos="5760"/>
        </w:tabs>
        <w:spacing w:before="0" w:after="0" w:line="240" w:lineRule="auto"/>
        <w:ind w:left="720"/>
        <w:rPr>
          <w:rFonts w:ascii="Calibri" w:hAnsi="Calibri" w:cs="Calibri"/>
        </w:rPr>
      </w:pPr>
      <w:r w:rsidRPr="7248B3CB" w:rsidR="00097E09">
        <w:rPr>
          <w:rFonts w:ascii="Calibri" w:hAnsi="Calibri" w:cs="Calibri"/>
        </w:rPr>
        <w:t>Professional Development Assignment</w:t>
      </w:r>
      <w:r>
        <w:tab/>
      </w:r>
      <w:r w:rsidRPr="7248B3CB" w:rsidR="004F5D8A">
        <w:rPr>
          <w:rFonts w:ascii="Calibri" w:hAnsi="Calibri" w:cs="Calibri"/>
        </w:rPr>
        <w:t>100</w:t>
      </w:r>
      <w:r w:rsidRPr="7248B3CB" w:rsidR="00E73F2E">
        <w:rPr>
          <w:rFonts w:ascii="Calibri" w:hAnsi="Calibri" w:cs="Calibri"/>
        </w:rPr>
        <w:t xml:space="preserve"> points</w:t>
      </w:r>
    </w:p>
    <w:p w:rsidRPr="00562273" w:rsidR="00D37209" w:rsidP="67B91EA3" w:rsidRDefault="00D37209" w14:paraId="4FC0010B" w14:textId="77777777">
      <w:pPr>
        <w:tabs>
          <w:tab w:val="left" w:pos="5760"/>
        </w:tabs>
        <w:spacing w:before="0" w:after="0" w:line="240" w:lineRule="auto"/>
        <w:ind w:left="720"/>
        <w:rPr>
          <w:rFonts w:ascii="Calibri" w:hAnsi="Calibri" w:cs="Calibri"/>
        </w:rPr>
      </w:pPr>
    </w:p>
    <w:p w:rsidR="00E73F2E" w:rsidP="7248B3CB" w:rsidRDefault="00E73F2E" w14:paraId="1218C0C5" w14:textId="43FCA009">
      <w:pPr>
        <w:tabs>
          <w:tab w:val="left" w:leader="none" w:pos="5760"/>
        </w:tabs>
        <w:spacing w:before="0" w:after="0" w:line="240" w:lineRule="auto"/>
        <w:ind w:left="720"/>
        <w:rPr>
          <w:rFonts w:ascii="Calibri" w:hAnsi="Calibri" w:cs="Calibri"/>
          <w:u w:val="none"/>
        </w:rPr>
      </w:pPr>
      <w:r w:rsidRPr="7248B3CB" w:rsidR="00E73F2E">
        <w:rPr>
          <w:rFonts w:ascii="Calibri" w:hAnsi="Calibri" w:cs="Calibri"/>
          <w:u w:val="none"/>
        </w:rPr>
        <w:t>Final Pr</w:t>
      </w:r>
      <w:r w:rsidRPr="7248B3CB" w:rsidR="1062C615">
        <w:rPr>
          <w:rFonts w:ascii="Calibri" w:hAnsi="Calibri" w:cs="Calibri"/>
          <w:u w:val="none"/>
        </w:rPr>
        <w:t>oject</w:t>
      </w:r>
      <w:r>
        <w:tab/>
      </w:r>
      <w:r w:rsidRPr="7248B3CB" w:rsidR="002A5494">
        <w:rPr>
          <w:rFonts w:ascii="Calibri" w:hAnsi="Calibri" w:cs="Calibri"/>
          <w:u w:val="none"/>
        </w:rPr>
        <w:t>1</w:t>
      </w:r>
      <w:r w:rsidRPr="7248B3CB" w:rsidR="762DEBBC">
        <w:rPr>
          <w:rFonts w:ascii="Calibri" w:hAnsi="Calibri" w:cs="Calibri"/>
          <w:u w:val="none"/>
        </w:rPr>
        <w:t>0</w:t>
      </w:r>
      <w:r w:rsidRPr="7248B3CB" w:rsidR="36B59458">
        <w:rPr>
          <w:rFonts w:ascii="Calibri" w:hAnsi="Calibri" w:cs="Calibri"/>
          <w:u w:val="none"/>
        </w:rPr>
        <w:t>0</w:t>
      </w:r>
      <w:r w:rsidRPr="7248B3CB" w:rsidR="00E73F2E">
        <w:rPr>
          <w:rFonts w:ascii="Calibri" w:hAnsi="Calibri" w:cs="Calibri"/>
          <w:u w:val="none"/>
        </w:rPr>
        <w:t xml:space="preserve"> points</w:t>
      </w:r>
    </w:p>
    <w:p w:rsidR="7248B3CB" w:rsidP="7248B3CB" w:rsidRDefault="7248B3CB" w14:paraId="107A79D6" w14:textId="318F523D">
      <w:pPr>
        <w:tabs>
          <w:tab w:val="left" w:leader="none" w:pos="5760"/>
        </w:tabs>
        <w:spacing w:before="0" w:after="0" w:line="240" w:lineRule="auto"/>
        <w:ind w:left="720"/>
        <w:rPr>
          <w:rFonts w:ascii="Calibri" w:hAnsi="Calibri" w:cs="Calibri"/>
          <w:u w:val="none"/>
        </w:rPr>
      </w:pPr>
    </w:p>
    <w:p w:rsidRPr="00562273" w:rsidR="00E73F2E" w:rsidP="67B91EA3" w:rsidRDefault="00E73F2E" w14:paraId="6F7B2174" w14:textId="33F229A5">
      <w:pPr>
        <w:tabs>
          <w:tab w:val="left" w:pos="5760"/>
        </w:tabs>
        <w:ind w:left="720"/>
        <w:rPr>
          <w:rFonts w:ascii="Calibri" w:hAnsi="Calibri" w:cs="Calibri"/>
          <w:b w:val="1"/>
          <w:bCs w:val="1"/>
        </w:rPr>
      </w:pPr>
      <w:r w:rsidRPr="7248B3CB" w:rsidR="00E73F2E">
        <w:rPr>
          <w:rFonts w:ascii="Calibri" w:hAnsi="Calibri" w:cs="Calibri"/>
          <w:b w:val="1"/>
          <w:bCs w:val="1"/>
        </w:rPr>
        <w:t xml:space="preserve">Total Possible </w:t>
      </w:r>
      <w:r>
        <w:tab/>
      </w:r>
      <w:r w:rsidRPr="7248B3CB" w:rsidR="00220D91">
        <w:rPr>
          <w:rFonts w:ascii="Calibri" w:hAnsi="Calibri" w:cs="Calibri"/>
          <w:b w:val="1"/>
          <w:bCs w:val="1"/>
        </w:rPr>
        <w:t>5</w:t>
      </w:r>
      <w:r w:rsidRPr="7248B3CB" w:rsidR="0B8B4009">
        <w:rPr>
          <w:rFonts w:ascii="Calibri" w:hAnsi="Calibri" w:cs="Calibri"/>
          <w:b w:val="1"/>
          <w:bCs w:val="1"/>
        </w:rPr>
        <w:t>6</w:t>
      </w:r>
      <w:r w:rsidRPr="7248B3CB" w:rsidR="00E73F2E">
        <w:rPr>
          <w:rFonts w:ascii="Calibri" w:hAnsi="Calibri" w:cs="Calibri"/>
          <w:b w:val="1"/>
          <w:bCs w:val="1"/>
        </w:rPr>
        <w:t>0 points</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88"/>
        <w:gridCol w:w="2880"/>
      </w:tblGrid>
      <w:tr w:rsidRPr="00CA05AE" w:rsidR="00E73F2E" w:rsidTr="7248B3CB" w14:paraId="553B1704" w14:textId="77777777">
        <w:trPr>
          <w:trHeight w:val="274"/>
          <w:jc w:val="center"/>
        </w:trPr>
        <w:tc>
          <w:tcPr>
            <w:tcW w:w="1188" w:type="dxa"/>
            <w:shd w:val="clear" w:color="auto" w:fill="auto"/>
            <w:tcMar/>
          </w:tcPr>
          <w:p w:rsidRPr="001A230D" w:rsidR="00E73F2E" w:rsidP="159F0E11" w:rsidRDefault="00E73F2E" w14:paraId="61BF4AA9" w14:textId="77777777">
            <w:pPr>
              <w:spacing w:before="0" w:after="0" w:line="240" w:lineRule="auto"/>
              <w:jc w:val="center"/>
              <w:rPr>
                <w:rFonts w:ascii="Calibri" w:hAnsi="Calibri" w:eastAsia="Calibri" w:cs="Calibri"/>
                <w:b/>
                <w:bCs/>
              </w:rPr>
            </w:pPr>
            <w:r w:rsidRPr="001A230D">
              <w:rPr>
                <w:rFonts w:ascii="Calibri" w:hAnsi="Calibri" w:eastAsia="Calibri" w:cs="Calibri"/>
                <w:b/>
                <w:bCs/>
              </w:rPr>
              <w:t>Grade</w:t>
            </w:r>
          </w:p>
        </w:tc>
        <w:tc>
          <w:tcPr>
            <w:tcW w:w="2880" w:type="dxa"/>
            <w:shd w:val="clear" w:color="auto" w:fill="auto"/>
            <w:tcMar/>
          </w:tcPr>
          <w:p w:rsidRPr="001A230D" w:rsidR="00E73F2E" w:rsidP="159F0E11" w:rsidRDefault="00E73F2E" w14:paraId="02A0286A" w14:textId="77777777">
            <w:pPr>
              <w:spacing w:before="0" w:after="0" w:line="240" w:lineRule="auto"/>
              <w:rPr>
                <w:rFonts w:ascii="Calibri" w:hAnsi="Calibri" w:eastAsia="Calibri" w:cs="Calibri"/>
                <w:b/>
                <w:bCs/>
              </w:rPr>
            </w:pPr>
            <w:r w:rsidRPr="001A230D">
              <w:rPr>
                <w:rFonts w:ascii="Calibri" w:hAnsi="Calibri" w:eastAsia="Calibri" w:cs="Calibri"/>
                <w:b/>
                <w:bCs/>
              </w:rPr>
              <w:t>Points Required to Earn</w:t>
            </w:r>
          </w:p>
        </w:tc>
      </w:tr>
      <w:tr w:rsidRPr="00CA05AE" w:rsidR="00E73F2E" w:rsidTr="7248B3CB" w14:paraId="072F06F7" w14:textId="77777777">
        <w:trPr>
          <w:trHeight w:val="274"/>
          <w:jc w:val="center"/>
        </w:trPr>
        <w:tc>
          <w:tcPr>
            <w:tcW w:w="1188" w:type="dxa"/>
            <w:shd w:val="clear" w:color="auto" w:fill="auto"/>
            <w:tcMar/>
          </w:tcPr>
          <w:p w:rsidRPr="001A230D" w:rsidR="00E73F2E" w:rsidP="159F0E11" w:rsidRDefault="00E73F2E" w14:paraId="56EECA3F" w14:textId="77777777">
            <w:pPr>
              <w:spacing w:before="0" w:after="0" w:line="240" w:lineRule="auto"/>
              <w:jc w:val="center"/>
              <w:rPr>
                <w:rFonts w:ascii="Calibri" w:hAnsi="Calibri" w:eastAsia="Calibri" w:cs="Calibri"/>
                <w:b/>
                <w:bCs/>
              </w:rPr>
            </w:pPr>
            <w:r w:rsidRPr="001A230D">
              <w:rPr>
                <w:rFonts w:ascii="Calibri" w:hAnsi="Calibri" w:eastAsia="Calibri" w:cs="Calibri"/>
                <w:b/>
                <w:bCs/>
              </w:rPr>
              <w:t>A</w:t>
            </w:r>
          </w:p>
        </w:tc>
        <w:tc>
          <w:tcPr>
            <w:tcW w:w="2880" w:type="dxa"/>
            <w:shd w:val="clear" w:color="auto" w:fill="auto"/>
            <w:tcMar/>
          </w:tcPr>
          <w:p w:rsidRPr="001A230D" w:rsidR="00E73F2E" w:rsidP="159F0E11" w:rsidRDefault="00220D91" w14:paraId="21D1C2E8" w14:textId="25C7F7F7">
            <w:pPr>
              <w:spacing w:before="0" w:after="0" w:line="240" w:lineRule="auto"/>
              <w:jc w:val="center"/>
              <w:rPr>
                <w:rFonts w:ascii="Calibri" w:hAnsi="Calibri" w:eastAsia="Calibri" w:cs="Calibri"/>
                <w:b w:val="1"/>
                <w:bCs w:val="1"/>
              </w:rPr>
            </w:pPr>
            <w:r w:rsidRPr="7248B3CB" w:rsidR="5688C02C">
              <w:rPr>
                <w:rFonts w:ascii="Calibri" w:hAnsi="Calibri" w:eastAsia="Calibri" w:cs="Calibri"/>
                <w:b w:val="1"/>
                <w:bCs w:val="1"/>
              </w:rPr>
              <w:t>504</w:t>
            </w:r>
            <w:r w:rsidRPr="7248B3CB" w:rsidR="00E73F2E">
              <w:rPr>
                <w:rFonts w:ascii="Calibri" w:hAnsi="Calibri" w:eastAsia="Calibri" w:cs="Calibri"/>
                <w:b w:val="1"/>
                <w:bCs w:val="1"/>
              </w:rPr>
              <w:t>+</w:t>
            </w:r>
          </w:p>
        </w:tc>
      </w:tr>
      <w:tr w:rsidRPr="00CA05AE" w:rsidR="00E73F2E" w:rsidTr="7248B3CB" w14:paraId="273A2DC6" w14:textId="77777777">
        <w:trPr>
          <w:trHeight w:val="274"/>
          <w:jc w:val="center"/>
        </w:trPr>
        <w:tc>
          <w:tcPr>
            <w:tcW w:w="1188" w:type="dxa"/>
            <w:shd w:val="clear" w:color="auto" w:fill="auto"/>
            <w:tcMar/>
          </w:tcPr>
          <w:p w:rsidRPr="001A230D" w:rsidR="00E73F2E" w:rsidP="159F0E11" w:rsidRDefault="00E73F2E" w14:paraId="322AEC8D" w14:textId="77777777">
            <w:pPr>
              <w:spacing w:before="0" w:after="0" w:line="240" w:lineRule="auto"/>
              <w:jc w:val="center"/>
              <w:rPr>
                <w:rFonts w:ascii="Calibri" w:hAnsi="Calibri" w:eastAsia="Calibri" w:cs="Calibri"/>
                <w:b/>
                <w:bCs/>
              </w:rPr>
            </w:pPr>
            <w:r w:rsidRPr="001A230D">
              <w:rPr>
                <w:rFonts w:ascii="Calibri" w:hAnsi="Calibri" w:eastAsia="Calibri" w:cs="Calibri"/>
                <w:b/>
                <w:bCs/>
              </w:rPr>
              <w:t>B</w:t>
            </w:r>
          </w:p>
        </w:tc>
        <w:tc>
          <w:tcPr>
            <w:tcW w:w="2880" w:type="dxa"/>
            <w:shd w:val="clear" w:color="auto" w:fill="auto"/>
            <w:tcMar/>
          </w:tcPr>
          <w:p w:rsidRPr="001A230D" w:rsidR="00E73F2E" w:rsidP="159F0E11" w:rsidRDefault="3C6017D0" w14:paraId="33C1A741" w14:textId="4D978AF4">
            <w:pPr>
              <w:spacing w:before="0" w:after="0" w:line="240" w:lineRule="auto"/>
              <w:jc w:val="center"/>
              <w:rPr>
                <w:rFonts w:ascii="Calibri" w:hAnsi="Calibri" w:eastAsia="Calibri" w:cs="Calibri"/>
                <w:b w:val="1"/>
                <w:bCs w:val="1"/>
              </w:rPr>
            </w:pPr>
            <w:r w:rsidRPr="7248B3CB" w:rsidR="5BCA4D3D">
              <w:rPr>
                <w:rFonts w:ascii="Calibri" w:hAnsi="Calibri" w:eastAsia="Calibri" w:cs="Calibri"/>
                <w:b w:val="1"/>
                <w:bCs w:val="1"/>
              </w:rPr>
              <w:t>4</w:t>
            </w:r>
            <w:r w:rsidRPr="7248B3CB" w:rsidR="00220D91">
              <w:rPr>
                <w:rFonts w:ascii="Calibri" w:hAnsi="Calibri" w:eastAsia="Calibri" w:cs="Calibri"/>
                <w:b w:val="1"/>
                <w:bCs w:val="1"/>
              </w:rPr>
              <w:t>4</w:t>
            </w:r>
            <w:r w:rsidRPr="7248B3CB" w:rsidR="169C0FD4">
              <w:rPr>
                <w:rFonts w:ascii="Calibri" w:hAnsi="Calibri" w:eastAsia="Calibri" w:cs="Calibri"/>
                <w:b w:val="1"/>
                <w:bCs w:val="1"/>
              </w:rPr>
              <w:t>8</w:t>
            </w:r>
            <w:r w:rsidRPr="7248B3CB" w:rsidR="00E73F2E">
              <w:rPr>
                <w:rFonts w:ascii="Calibri" w:hAnsi="Calibri" w:eastAsia="Calibri" w:cs="Calibri"/>
                <w:b w:val="1"/>
                <w:bCs w:val="1"/>
              </w:rPr>
              <w:t xml:space="preserve"> – </w:t>
            </w:r>
            <w:r w:rsidRPr="7248B3CB" w:rsidR="2AD8AE3D">
              <w:rPr>
                <w:rFonts w:ascii="Calibri" w:hAnsi="Calibri" w:eastAsia="Calibri" w:cs="Calibri"/>
                <w:b w:val="1"/>
                <w:bCs w:val="1"/>
              </w:rPr>
              <w:t>503</w:t>
            </w:r>
          </w:p>
        </w:tc>
      </w:tr>
      <w:tr w:rsidRPr="00CA05AE" w:rsidR="00E73F2E" w:rsidTr="7248B3CB" w14:paraId="4590AFFA" w14:textId="77777777">
        <w:trPr>
          <w:trHeight w:val="292"/>
          <w:jc w:val="center"/>
        </w:trPr>
        <w:tc>
          <w:tcPr>
            <w:tcW w:w="1188" w:type="dxa"/>
            <w:shd w:val="clear" w:color="auto" w:fill="auto"/>
            <w:tcMar/>
          </w:tcPr>
          <w:p w:rsidRPr="001A230D" w:rsidR="00E73F2E" w:rsidP="159F0E11" w:rsidRDefault="00E73F2E" w14:paraId="7DFAD181" w14:textId="77777777">
            <w:pPr>
              <w:spacing w:before="0" w:after="0" w:line="240" w:lineRule="auto"/>
              <w:jc w:val="center"/>
              <w:rPr>
                <w:rFonts w:ascii="Calibri" w:hAnsi="Calibri" w:eastAsia="Calibri" w:cs="Calibri"/>
                <w:b/>
                <w:bCs/>
              </w:rPr>
            </w:pPr>
            <w:r w:rsidRPr="001A230D">
              <w:rPr>
                <w:rFonts w:ascii="Calibri" w:hAnsi="Calibri" w:eastAsia="Calibri" w:cs="Calibri"/>
                <w:b/>
                <w:bCs/>
              </w:rPr>
              <w:t>C</w:t>
            </w:r>
          </w:p>
        </w:tc>
        <w:tc>
          <w:tcPr>
            <w:tcW w:w="2880" w:type="dxa"/>
            <w:shd w:val="clear" w:color="auto" w:fill="auto"/>
            <w:tcMar/>
          </w:tcPr>
          <w:p w:rsidRPr="001A230D" w:rsidR="00E73F2E" w:rsidP="159F0E11" w:rsidRDefault="00220D91" w14:paraId="1A443422" w14:textId="6E7AEE45">
            <w:pPr>
              <w:spacing w:before="0" w:after="0" w:line="240" w:lineRule="auto"/>
              <w:jc w:val="center"/>
              <w:rPr>
                <w:rFonts w:ascii="Calibri" w:hAnsi="Calibri" w:eastAsia="Calibri" w:cs="Calibri"/>
                <w:b w:val="1"/>
                <w:bCs w:val="1"/>
              </w:rPr>
            </w:pPr>
            <w:r w:rsidRPr="7248B3CB" w:rsidR="472A806F">
              <w:rPr>
                <w:rFonts w:ascii="Calibri" w:hAnsi="Calibri" w:eastAsia="Calibri" w:cs="Calibri"/>
                <w:b w:val="1"/>
                <w:bCs w:val="1"/>
              </w:rPr>
              <w:t xml:space="preserve">392 </w:t>
            </w:r>
            <w:r w:rsidRPr="7248B3CB" w:rsidR="00E73F2E">
              <w:rPr>
                <w:rFonts w:ascii="Calibri" w:hAnsi="Calibri" w:eastAsia="Calibri" w:cs="Calibri"/>
                <w:b w:val="1"/>
                <w:bCs w:val="1"/>
              </w:rPr>
              <w:t xml:space="preserve">– </w:t>
            </w:r>
            <w:r w:rsidRPr="7248B3CB" w:rsidR="5BCA4D3D">
              <w:rPr>
                <w:rFonts w:ascii="Calibri" w:hAnsi="Calibri" w:eastAsia="Calibri" w:cs="Calibri"/>
                <w:b w:val="1"/>
                <w:bCs w:val="1"/>
              </w:rPr>
              <w:t>4</w:t>
            </w:r>
            <w:r w:rsidRPr="7248B3CB" w:rsidR="7FF1507E">
              <w:rPr>
                <w:rFonts w:ascii="Calibri" w:hAnsi="Calibri" w:eastAsia="Calibri" w:cs="Calibri"/>
                <w:b w:val="1"/>
                <w:bCs w:val="1"/>
              </w:rPr>
              <w:t>47</w:t>
            </w:r>
          </w:p>
        </w:tc>
      </w:tr>
      <w:tr w:rsidRPr="00CA05AE" w:rsidR="00E73F2E" w:rsidTr="7248B3CB" w14:paraId="1DB2EB26" w14:textId="77777777">
        <w:trPr>
          <w:trHeight w:val="274"/>
          <w:jc w:val="center"/>
        </w:trPr>
        <w:tc>
          <w:tcPr>
            <w:tcW w:w="1188" w:type="dxa"/>
            <w:shd w:val="clear" w:color="auto" w:fill="auto"/>
            <w:tcMar/>
          </w:tcPr>
          <w:p w:rsidRPr="001A230D" w:rsidR="00E73F2E" w:rsidP="159F0E11" w:rsidRDefault="00E73F2E" w14:paraId="5ABBE96D" w14:textId="77777777">
            <w:pPr>
              <w:spacing w:before="0" w:after="0" w:line="240" w:lineRule="auto"/>
              <w:jc w:val="center"/>
              <w:rPr>
                <w:rFonts w:ascii="Calibri" w:hAnsi="Calibri" w:eastAsia="Calibri" w:cs="Calibri"/>
                <w:b/>
                <w:bCs/>
              </w:rPr>
            </w:pPr>
            <w:r w:rsidRPr="001A230D">
              <w:rPr>
                <w:rFonts w:ascii="Calibri" w:hAnsi="Calibri" w:eastAsia="Calibri" w:cs="Calibri"/>
                <w:b/>
                <w:bCs/>
              </w:rPr>
              <w:t>D</w:t>
            </w:r>
          </w:p>
        </w:tc>
        <w:tc>
          <w:tcPr>
            <w:tcW w:w="2880" w:type="dxa"/>
            <w:shd w:val="clear" w:color="auto" w:fill="auto"/>
            <w:tcMar/>
          </w:tcPr>
          <w:p w:rsidRPr="001A230D" w:rsidR="00E73F2E" w:rsidP="159F0E11" w:rsidRDefault="3C6017D0" w14:paraId="75F6F21B" w14:textId="03588E39">
            <w:pPr>
              <w:spacing w:before="0" w:after="0" w:line="240" w:lineRule="auto"/>
              <w:jc w:val="center"/>
              <w:rPr>
                <w:rFonts w:ascii="Calibri" w:hAnsi="Calibri" w:eastAsia="Calibri" w:cs="Calibri"/>
                <w:b w:val="1"/>
                <w:bCs w:val="1"/>
              </w:rPr>
            </w:pPr>
            <w:r w:rsidRPr="7248B3CB" w:rsidR="5BCA4D3D">
              <w:rPr>
                <w:rFonts w:ascii="Calibri" w:hAnsi="Calibri" w:eastAsia="Calibri" w:cs="Calibri"/>
                <w:b w:val="1"/>
                <w:bCs w:val="1"/>
              </w:rPr>
              <w:t>3</w:t>
            </w:r>
            <w:r w:rsidRPr="7248B3CB" w:rsidR="00220D91">
              <w:rPr>
                <w:rFonts w:ascii="Calibri" w:hAnsi="Calibri" w:eastAsia="Calibri" w:cs="Calibri"/>
                <w:b w:val="1"/>
                <w:bCs w:val="1"/>
              </w:rPr>
              <w:t>3</w:t>
            </w:r>
            <w:r w:rsidRPr="7248B3CB" w:rsidR="18F2758A">
              <w:rPr>
                <w:rFonts w:ascii="Calibri" w:hAnsi="Calibri" w:eastAsia="Calibri" w:cs="Calibri"/>
                <w:b w:val="1"/>
                <w:bCs w:val="1"/>
              </w:rPr>
              <w:t>6</w:t>
            </w:r>
            <w:r w:rsidRPr="7248B3CB" w:rsidR="00E73F2E">
              <w:rPr>
                <w:rFonts w:ascii="Calibri" w:hAnsi="Calibri" w:eastAsia="Calibri" w:cs="Calibri"/>
                <w:b w:val="1"/>
                <w:bCs w:val="1"/>
              </w:rPr>
              <w:t xml:space="preserve"> – </w:t>
            </w:r>
            <w:r w:rsidRPr="7248B3CB" w:rsidR="00220D91">
              <w:rPr>
                <w:rFonts w:ascii="Calibri" w:hAnsi="Calibri" w:eastAsia="Calibri" w:cs="Calibri"/>
                <w:b w:val="1"/>
                <w:bCs w:val="1"/>
              </w:rPr>
              <w:t>3</w:t>
            </w:r>
            <w:r w:rsidRPr="7248B3CB" w:rsidR="441BBE07">
              <w:rPr>
                <w:rFonts w:ascii="Calibri" w:hAnsi="Calibri" w:eastAsia="Calibri" w:cs="Calibri"/>
                <w:b w:val="1"/>
                <w:bCs w:val="1"/>
              </w:rPr>
              <w:t>91</w:t>
            </w:r>
          </w:p>
        </w:tc>
      </w:tr>
      <w:tr w:rsidRPr="001C5EA2" w:rsidR="00E73F2E" w:rsidTr="7248B3CB" w14:paraId="21AAC831" w14:textId="77777777">
        <w:trPr>
          <w:trHeight w:val="292"/>
          <w:jc w:val="center"/>
        </w:trPr>
        <w:tc>
          <w:tcPr>
            <w:tcW w:w="1188" w:type="dxa"/>
            <w:shd w:val="clear" w:color="auto" w:fill="auto"/>
            <w:tcMar/>
          </w:tcPr>
          <w:p w:rsidRPr="001A230D" w:rsidR="00E73F2E" w:rsidP="159F0E11" w:rsidRDefault="00E73F2E" w14:paraId="73F3D5A9" w14:textId="77777777">
            <w:pPr>
              <w:spacing w:before="0" w:after="0" w:line="240" w:lineRule="auto"/>
              <w:jc w:val="center"/>
              <w:rPr>
                <w:rFonts w:ascii="Calibri" w:hAnsi="Calibri" w:eastAsia="Calibri" w:cs="Calibri"/>
                <w:b/>
                <w:bCs/>
              </w:rPr>
            </w:pPr>
            <w:r w:rsidRPr="001A230D">
              <w:rPr>
                <w:rFonts w:ascii="Calibri" w:hAnsi="Calibri" w:eastAsia="Calibri" w:cs="Calibri"/>
                <w:b/>
                <w:bCs/>
              </w:rPr>
              <w:t>F</w:t>
            </w:r>
          </w:p>
        </w:tc>
        <w:tc>
          <w:tcPr>
            <w:tcW w:w="2880" w:type="dxa"/>
            <w:shd w:val="clear" w:color="auto" w:fill="auto"/>
            <w:tcMar/>
          </w:tcPr>
          <w:p w:rsidRPr="001A230D" w:rsidR="00E73F2E" w:rsidP="159F0E11" w:rsidRDefault="3C6017D0" w14:paraId="6C58B1D2" w14:textId="6E04B384">
            <w:pPr>
              <w:spacing w:before="0" w:after="0" w:line="240" w:lineRule="auto"/>
              <w:jc w:val="center"/>
              <w:rPr>
                <w:rFonts w:ascii="Calibri" w:hAnsi="Calibri" w:eastAsia="Calibri" w:cs="Calibri"/>
                <w:b w:val="1"/>
                <w:bCs w:val="1"/>
              </w:rPr>
            </w:pPr>
            <w:r w:rsidRPr="7248B3CB" w:rsidR="5BCA4D3D">
              <w:rPr>
                <w:rFonts w:ascii="Calibri" w:hAnsi="Calibri" w:eastAsia="Calibri" w:cs="Calibri"/>
                <w:b w:val="1"/>
                <w:bCs w:val="1"/>
              </w:rPr>
              <w:t>3</w:t>
            </w:r>
            <w:r w:rsidRPr="7248B3CB" w:rsidR="41174AB2">
              <w:rPr>
                <w:rFonts w:ascii="Calibri" w:hAnsi="Calibri" w:eastAsia="Calibri" w:cs="Calibri"/>
                <w:b w:val="1"/>
                <w:bCs w:val="1"/>
              </w:rPr>
              <w:t>35</w:t>
            </w:r>
            <w:r w:rsidRPr="7248B3CB" w:rsidR="00E73F2E">
              <w:rPr>
                <w:rFonts w:ascii="Calibri" w:hAnsi="Calibri" w:eastAsia="Calibri" w:cs="Calibri"/>
                <w:b w:val="1"/>
                <w:bCs w:val="1"/>
              </w:rPr>
              <w:t xml:space="preserve"> and below</w:t>
            </w:r>
          </w:p>
        </w:tc>
      </w:tr>
    </w:tbl>
    <w:p w:rsidR="00F41BF3" w:rsidP="67B91EA3" w:rsidRDefault="00F41BF3" w14:paraId="1DEB0F49" w14:textId="77777777">
      <w:pPr>
        <w:spacing w:before="0"/>
        <w:rPr>
          <w:sz w:val="24"/>
          <w:szCs w:val="24"/>
        </w:rPr>
      </w:pPr>
    </w:p>
    <w:p w:rsidR="00BD0F6D" w:rsidP="7248B3CB" w:rsidRDefault="00BD0F6D" w14:paraId="5CDA560E" w14:textId="7C928031">
      <w:pPr>
        <w:spacing w:before="120" w:beforeAutospacing="off" w:after="120" w:afterAutospacing="off"/>
        <w:rPr>
          <w:rFonts w:ascii="Calibri" w:hAnsi="Calibri" w:eastAsia="Calibri" w:cs="Calibri"/>
          <w:noProof w:val="0"/>
          <w:sz w:val="22"/>
          <w:szCs w:val="22"/>
          <w:lang w:val="en-US"/>
        </w:rPr>
      </w:pPr>
      <w:r w:rsidRPr="7248B3CB" w:rsidR="1B500AFB">
        <w:rPr>
          <w:rFonts w:ascii="Calibri" w:hAnsi="Calibri" w:eastAsia="Calibri" w:cs="Calibri"/>
          <w:noProof w:val="0"/>
          <w:sz w:val="22"/>
          <w:szCs w:val="22"/>
          <w:lang w:val="en-US"/>
        </w:rPr>
        <w:t xml:space="preserve">Your grade for this course will be </w:t>
      </w:r>
      <w:r w:rsidRPr="7248B3CB" w:rsidR="1B500AFB">
        <w:rPr>
          <w:rFonts w:ascii="Calibri" w:hAnsi="Calibri" w:eastAsia="Calibri" w:cs="Calibri"/>
          <w:noProof w:val="0"/>
          <w:sz w:val="22"/>
          <w:szCs w:val="22"/>
          <w:lang w:val="en-US"/>
        </w:rPr>
        <w:t>determined</w:t>
      </w:r>
      <w:r w:rsidRPr="7248B3CB" w:rsidR="1B500AFB">
        <w:rPr>
          <w:rFonts w:ascii="Calibri" w:hAnsi="Calibri" w:eastAsia="Calibri" w:cs="Calibri"/>
          <w:noProof w:val="0"/>
          <w:sz w:val="22"/>
          <w:szCs w:val="22"/>
          <w:lang w:val="en-US"/>
        </w:rPr>
        <w:t xml:space="preserve"> based on the total points you earn, as outlined in the grading chart provided. The final grade will reflect the effort and commitment you </w:t>
      </w:r>
      <w:r w:rsidRPr="7248B3CB" w:rsidR="1B500AFB">
        <w:rPr>
          <w:rFonts w:ascii="Calibri" w:hAnsi="Calibri" w:eastAsia="Calibri" w:cs="Calibri"/>
          <w:noProof w:val="0"/>
          <w:sz w:val="22"/>
          <w:szCs w:val="22"/>
          <w:lang w:val="en-US"/>
        </w:rPr>
        <w:t>demonstrate</w:t>
      </w:r>
      <w:r w:rsidRPr="7248B3CB" w:rsidR="1B500AFB">
        <w:rPr>
          <w:rFonts w:ascii="Calibri" w:hAnsi="Calibri" w:eastAsia="Calibri" w:cs="Calibri"/>
          <w:noProof w:val="0"/>
          <w:sz w:val="22"/>
          <w:szCs w:val="22"/>
          <w:lang w:val="en-US"/>
        </w:rPr>
        <w:t xml:space="preserve"> throughout the course.</w:t>
      </w:r>
    </w:p>
    <w:p w:rsidR="00BD0F6D" w:rsidP="7248B3CB" w:rsidRDefault="00BD0F6D" w14:paraId="26DAB807" w14:textId="53E58587">
      <w:pPr>
        <w:spacing w:before="240" w:beforeAutospacing="off" w:after="240" w:afterAutospacing="off"/>
        <w:rPr>
          <w:rFonts w:ascii="Calibri" w:hAnsi="Calibri" w:eastAsia="Calibri" w:cs="Calibri"/>
          <w:noProof w:val="0"/>
          <w:sz w:val="24"/>
          <w:szCs w:val="24"/>
          <w:lang w:val="en-US"/>
        </w:rPr>
      </w:pPr>
      <w:r w:rsidRPr="7248B3CB" w:rsidR="1B500AFB">
        <w:rPr>
          <w:rFonts w:ascii="Calibri" w:hAnsi="Calibri" w:eastAsia="Calibri" w:cs="Calibri"/>
          <w:noProof w:val="0"/>
          <w:sz w:val="24"/>
          <w:szCs w:val="24"/>
          <w:lang w:val="en-US"/>
        </w:rPr>
        <w:t>Extra credit opportunities will be limited and offered to the class as a whole, not on an individual basis.</w:t>
      </w:r>
      <w:r w:rsidRPr="7248B3CB" w:rsidR="1B500AFB">
        <w:rPr>
          <w:rFonts w:ascii="Calibri" w:hAnsi="Calibri" w:eastAsia="Calibri" w:cs="Calibri"/>
          <w:noProof w:val="0"/>
          <w:sz w:val="24"/>
          <w:szCs w:val="24"/>
          <w:lang w:val="en-US"/>
        </w:rPr>
        <w:t xml:space="preserve"> </w:t>
      </w:r>
      <w:r w:rsidRPr="7248B3CB" w:rsidR="1B500AFB">
        <w:rPr>
          <w:rFonts w:ascii="Calibri" w:hAnsi="Calibri" w:eastAsia="Calibri" w:cs="Calibri"/>
          <w:b w:val="1"/>
          <w:bCs w:val="1"/>
          <w:noProof w:val="0"/>
          <w:sz w:val="24"/>
          <w:szCs w:val="24"/>
          <w:lang w:val="en-US"/>
        </w:rPr>
        <w:t xml:space="preserve">Attendance is mandatory, and per UNT policy, four or more unexcused absences will result in automatic failure of the course. This policy is non-negotiable. </w:t>
      </w:r>
    </w:p>
    <w:p w:rsidR="00E73F2E" w:rsidP="67B91EA3" w:rsidRDefault="00E73F2E" w14:paraId="02DFD60E" w14:textId="27C455D0">
      <w:pPr>
        <w:spacing w:after="0"/>
        <w:rPr>
          <w:b/>
          <w:bCs/>
          <w:i/>
          <w:iCs/>
        </w:rPr>
      </w:pPr>
      <w:r w:rsidRPr="67B91EA3">
        <w:rPr>
          <w:b/>
          <w:bCs/>
          <w:i/>
          <w:iCs/>
        </w:rPr>
        <w:t>University –</w:t>
      </w:r>
      <w:r w:rsidRPr="67B91EA3" w:rsidR="72339912">
        <w:rPr>
          <w:b/>
          <w:bCs/>
          <w:i/>
          <w:iCs/>
        </w:rPr>
        <w:t xml:space="preserve"> </w:t>
      </w:r>
      <w:r w:rsidRPr="67B91EA3">
        <w:rPr>
          <w:b/>
          <w:bCs/>
          <w:i/>
          <w:iCs/>
        </w:rPr>
        <w:t xml:space="preserve">Approved and Excused Absences </w:t>
      </w:r>
    </w:p>
    <w:p w:rsidR="00E73F2E" w:rsidP="67B91EA3" w:rsidRDefault="00E73F2E" w14:paraId="602392A7" w14:textId="7F590CCD">
      <w:pPr>
        <w:spacing w:after="0"/>
      </w:pPr>
      <w:r w:rsidR="00E73F2E">
        <w:rPr/>
        <w:t xml:space="preserve">The only absences that will be considered “excused” are university-approved absences. University-approved absences include: 1) Absence due to the observance of a religious holiday, 2) Absences due to participation in university-sponsored activities, and 3) Absences due to a </w:t>
      </w:r>
      <w:r w:rsidRPr="7248B3CB" w:rsidR="00E73F2E">
        <w:rPr>
          <w:u w:val="single"/>
        </w:rPr>
        <w:t>diagnosed</w:t>
      </w:r>
      <w:r w:rsidR="00E73F2E">
        <w:rPr/>
        <w:t xml:space="preserve"> illness, with documentation from a physician or athletic trainer. </w:t>
      </w:r>
      <w:r w:rsidRPr="7248B3CB" w:rsidR="00E73F2E">
        <w:rPr>
          <w:u w:val="single"/>
        </w:rPr>
        <w:t>All coursework due dates missed due to university-approved absences are expected to be completed prior to your absence unless other arrangements have been made with me in advance</w:t>
      </w:r>
      <w:r w:rsidR="00E73F2E">
        <w:rPr/>
        <w:t xml:space="preserve">. All excused absences will be subject to verification. </w:t>
      </w:r>
    </w:p>
    <w:p w:rsidR="7248B3CB" w:rsidP="7248B3CB" w:rsidRDefault="7248B3CB" w14:paraId="3A5D5A45" w14:textId="45262506">
      <w:pPr>
        <w:pStyle w:val="Normal"/>
        <w:spacing w:before="0" w:after="0"/>
        <w:rPr>
          <w:b w:val="1"/>
          <w:bCs w:val="1"/>
          <w:i w:val="1"/>
          <w:iCs w:val="1"/>
        </w:rPr>
      </w:pPr>
    </w:p>
    <w:p w:rsidR="7248B3CB" w:rsidP="7248B3CB" w:rsidRDefault="7248B3CB" w14:paraId="4594CFD9" w14:textId="2621991C">
      <w:pPr>
        <w:pStyle w:val="Normal"/>
        <w:spacing w:before="0" w:after="0"/>
        <w:rPr>
          <w:b w:val="1"/>
          <w:bCs w:val="1"/>
          <w:i w:val="1"/>
          <w:iCs w:val="1"/>
        </w:rPr>
      </w:pPr>
    </w:p>
    <w:p w:rsidR="7248B3CB" w:rsidP="7248B3CB" w:rsidRDefault="7248B3CB" w14:paraId="3DF8CD87" w14:textId="7C434007">
      <w:pPr>
        <w:pStyle w:val="Normal"/>
        <w:spacing w:before="0" w:after="0"/>
        <w:rPr>
          <w:b w:val="1"/>
          <w:bCs w:val="1"/>
          <w:i w:val="1"/>
          <w:iCs w:val="1"/>
        </w:rPr>
      </w:pPr>
    </w:p>
    <w:p w:rsidR="7248B3CB" w:rsidP="7248B3CB" w:rsidRDefault="7248B3CB" w14:paraId="2088AA46" w14:textId="6492316A">
      <w:pPr>
        <w:pStyle w:val="Normal"/>
        <w:spacing w:before="0" w:after="0"/>
        <w:rPr>
          <w:b w:val="1"/>
          <w:bCs w:val="1"/>
          <w:i w:val="1"/>
          <w:iCs w:val="1"/>
        </w:rPr>
      </w:pPr>
    </w:p>
    <w:p w:rsidR="7248B3CB" w:rsidP="7248B3CB" w:rsidRDefault="7248B3CB" w14:paraId="1BC3C9A5" w14:textId="1CEB318D">
      <w:pPr>
        <w:pStyle w:val="Normal"/>
        <w:spacing w:before="0" w:after="0"/>
        <w:rPr>
          <w:b w:val="1"/>
          <w:bCs w:val="1"/>
          <w:i w:val="1"/>
          <w:iCs w:val="1"/>
        </w:rPr>
      </w:pPr>
    </w:p>
    <w:p w:rsidR="00E73F2E" w:rsidP="7248B3CB" w:rsidRDefault="00E73F2E" w14:paraId="5773BE9B" w14:textId="7D7FC393">
      <w:pPr>
        <w:pStyle w:val="Normal"/>
        <w:spacing w:before="0" w:after="0"/>
        <w:rPr>
          <w:b w:val="1"/>
          <w:bCs w:val="1"/>
          <w:i w:val="1"/>
          <w:iCs w:val="1"/>
        </w:rPr>
      </w:pPr>
      <w:r w:rsidRPr="7248B3CB" w:rsidR="00E73F2E">
        <w:rPr>
          <w:b w:val="1"/>
          <w:bCs w:val="1"/>
          <w:i w:val="1"/>
          <w:iCs w:val="1"/>
        </w:rPr>
        <w:t>Academic Honesty</w:t>
      </w:r>
    </w:p>
    <w:p w:rsidR="00E73F2E" w:rsidP="67B91EA3" w:rsidRDefault="00E73F2E" w14:paraId="0E64368C" w14:textId="77777777">
      <w:pPr>
        <w:rPr>
          <w:rStyle w:val="Hyperlink"/>
          <w:rFonts w:ascii="Calibri" w:hAnsi="Calibri" w:cs="Calibri"/>
        </w:rPr>
      </w:pPr>
      <w:r w:rsidRPr="67B91EA3">
        <w:rPr>
          <w:rFonts w:ascii="Calibri" w:hAnsi="Calibri" w:cs="Calibri"/>
        </w:rPr>
        <w:t xml:space="preserve">The University of North Texas is clear on this point.  </w:t>
      </w:r>
      <w:r w:rsidRPr="67B91EA3">
        <w:rPr>
          <w:rFonts w:ascii="Calibri" w:hAnsi="Calibri" w:cs="Calibri"/>
          <w:u w:val="single"/>
        </w:rPr>
        <w:t>Students must do their own work.</w:t>
      </w:r>
      <w:r w:rsidRPr="67B91EA3">
        <w:rPr>
          <w:rFonts w:ascii="Calibri" w:hAnsi="Calibri" w:cs="Calibri"/>
        </w:rPr>
        <w:t xml:space="preserve">  Cheating on exams or quizzes (this includes “sharing answers” on online exams or quizzes), plagiarism, or any other form of scholastic dishonesty </w:t>
      </w:r>
      <w:r w:rsidRPr="67B91EA3">
        <w:rPr>
          <w:rFonts w:ascii="Calibri" w:hAnsi="Calibri" w:cs="Calibri"/>
          <w:i/>
          <w:iCs/>
        </w:rPr>
        <w:t>will not be tolerated and consequences for this behavior will be severe</w:t>
      </w:r>
      <w:r w:rsidRPr="67B91EA3">
        <w:rPr>
          <w:rFonts w:ascii="Calibri" w:hAnsi="Calibri" w:cs="Calibri"/>
        </w:rPr>
        <w:t xml:space="preserve">.  A detailed explanation of university policy may be found in the UNT Policy Manual at </w:t>
      </w:r>
      <w:hyperlink r:id="rId9">
        <w:r w:rsidRPr="67B91EA3">
          <w:rPr>
            <w:rStyle w:val="Hyperlink"/>
            <w:rFonts w:ascii="Calibri" w:hAnsi="Calibri" w:cs="Calibri"/>
          </w:rPr>
          <w:t>http://www.unt.edu/policy/UNT Policy/volume3/18 1 11.html</w:t>
        </w:r>
      </w:hyperlink>
      <w:r w:rsidRPr="67B91EA3">
        <w:rPr>
          <w:rFonts w:ascii="Calibri" w:hAnsi="Calibri" w:cs="Calibri"/>
        </w:rPr>
        <w:t xml:space="preserve"> or in the Student Handbook at </w:t>
      </w:r>
      <w:r w:rsidRPr="67B91EA3">
        <w:rPr>
          <w:rStyle w:val="Hyperlink"/>
          <w:rFonts w:ascii="Calibri" w:hAnsi="Calibri" w:cs="Calibri"/>
        </w:rPr>
        <w:t>http://www.unt.edu/csr</w:t>
      </w:r>
    </w:p>
    <w:p w:rsidR="00E73F2E" w:rsidP="67B91EA3" w:rsidRDefault="00E73F2E" w14:paraId="358D6477" w14:textId="77777777">
      <w:pPr>
        <w:rPr>
          <w:rStyle w:val="Hyperlink"/>
          <w:rFonts w:ascii="Calibri" w:hAnsi="Calibri" w:cs="Calibri"/>
        </w:rPr>
      </w:pPr>
    </w:p>
    <w:p w:rsidR="00E73F2E" w:rsidP="67B91EA3" w:rsidRDefault="00E73F2E" w14:paraId="0C53E746" w14:textId="77777777">
      <w:pPr>
        <w:spacing w:before="0"/>
        <w:rPr>
          <w:b/>
          <w:bCs/>
          <w:i/>
          <w:iCs/>
        </w:rPr>
      </w:pPr>
      <w:r w:rsidRPr="67B91EA3">
        <w:rPr>
          <w:b/>
          <w:bCs/>
          <w:i/>
          <w:iCs/>
        </w:rPr>
        <w:t xml:space="preserve">Accommodations for Disabilities </w:t>
      </w:r>
    </w:p>
    <w:p w:rsidRPr="00850456" w:rsidR="00E73F2E" w:rsidP="67B91EA3" w:rsidRDefault="00E73F2E" w14:paraId="09DC2B32" w14:textId="77777777">
      <w:pPr>
        <w:widowControl w:val="0"/>
        <w:autoSpaceDE w:val="0"/>
        <w:autoSpaceDN w:val="0"/>
        <w:adjustRightInd w:val="0"/>
        <w:spacing w:before="0" w:after="0" w:line="240" w:lineRule="auto"/>
        <w:ind w:left="360" w:right="720"/>
        <w:rPr>
          <w:rFonts w:ascii="Calibri" w:hAnsi="Calibri" w:eastAsia="Times New Roman" w:cs="Calibri"/>
          <w:i/>
          <w:iCs/>
        </w:rPr>
      </w:pPr>
      <w:r w:rsidRPr="67B91EA3">
        <w:rPr>
          <w:rFonts w:ascii="Calibri" w:hAnsi="Calibri" w:eastAsia="Times New Roman" w:cs="Calibri"/>
          <w:i/>
          <w:iCs/>
        </w:rPr>
        <w:t>“The University of North Texas is on record as being committed to both the spirit and letter of federal equal opportunity legislation; reference Public Law 92-112 – The Rehabilitation Act of 1973 as amended. With the passage of new federal legislation entitled Americans with Disabilities Act (ADA), pursuant to section 504 of the Rehabilitation Act, there is renewed focus on providing this population with the same opportunities enjoyed by all citizens.”</w:t>
      </w:r>
    </w:p>
    <w:p w:rsidRPr="00850456" w:rsidR="00E73F2E" w:rsidP="67B91EA3" w:rsidRDefault="00E73F2E" w14:paraId="5E71CA92" w14:textId="77777777">
      <w:pPr>
        <w:widowControl w:val="0"/>
        <w:autoSpaceDE w:val="0"/>
        <w:autoSpaceDN w:val="0"/>
        <w:adjustRightInd w:val="0"/>
        <w:spacing w:before="0" w:after="0" w:line="240" w:lineRule="auto"/>
        <w:rPr>
          <w:rFonts w:ascii="Calibri" w:hAnsi="Calibri" w:eastAsia="Times New Roman" w:cs="Calibri"/>
        </w:rPr>
      </w:pPr>
    </w:p>
    <w:p w:rsidR="007A3B57" w:rsidP="67B91EA3" w:rsidRDefault="00E73F2E" w14:paraId="33CD7BC7" w14:textId="17CB493A">
      <w:pPr>
        <w:widowControl w:val="0"/>
        <w:autoSpaceDE w:val="0"/>
        <w:autoSpaceDN w:val="0"/>
        <w:adjustRightInd w:val="0"/>
        <w:spacing w:line="240" w:lineRule="auto"/>
        <w:rPr>
          <w:rFonts w:ascii="Calibri" w:hAnsi="Calibri" w:eastAsia="Times New Roman" w:cs="Calibri"/>
        </w:rPr>
      </w:pPr>
      <w:r w:rsidRPr="7248B3CB" w:rsidR="00E73F2E">
        <w:rPr>
          <w:rFonts w:ascii="Calibri" w:hAnsi="Calibri" w:eastAsia="Times New Roman" w:cs="Calibri"/>
        </w:rPr>
        <w:t xml:space="preserve">As faculty, </w:t>
      </w:r>
      <w:r w:rsidRPr="7248B3CB" w:rsidR="00352A4F">
        <w:rPr>
          <w:rFonts w:ascii="Calibri" w:hAnsi="Calibri" w:eastAsia="Times New Roman" w:cs="Calibri"/>
        </w:rPr>
        <w:t>are</w:t>
      </w:r>
      <w:r w:rsidRPr="7248B3CB" w:rsidR="00E73F2E">
        <w:rPr>
          <w:rFonts w:ascii="Calibri" w:hAnsi="Calibri" w:eastAsia="Times New Roman" w:cs="Calibri"/>
        </w:rPr>
        <w:t xml:space="preserve"> both required by law and committed in principle to providing reasonable accommodations to students with disabilities, so as not to discriminate on the basis of that disability. Students needing accommodation </w:t>
      </w:r>
      <w:r w:rsidRPr="7248B3CB" w:rsidR="00E73F2E">
        <w:rPr>
          <w:rFonts w:ascii="Calibri" w:hAnsi="Calibri" w:eastAsia="Times New Roman" w:cs="Calibri"/>
          <w:b w:val="1"/>
          <w:bCs w:val="1"/>
        </w:rPr>
        <w:t xml:space="preserve">must </w:t>
      </w:r>
      <w:r w:rsidRPr="7248B3CB" w:rsidR="00E73F2E">
        <w:rPr>
          <w:rFonts w:ascii="Calibri" w:hAnsi="Calibri" w:eastAsia="Times New Roman" w:cs="Calibri"/>
        </w:rPr>
        <w:t>notify the instructor of their needs in a timely manner (ideally, within the first 48 hours of the course) and provide documentation from the Office of Disability Accommodation. If you are not sure whether you have a disability or qualify for accommodation, please see me ASAP. You can contact the Office of Disability Accommodation in Sage Hall (room 167) or at (940) 565-4323 to obtain more information regarding specific diagnostic criteria and policies for obtaining academic accommodations</w:t>
      </w:r>
    </w:p>
    <w:p w:rsidR="7248B3CB" w:rsidP="7248B3CB" w:rsidRDefault="7248B3CB" w14:paraId="0C1D1A76" w14:textId="28937040">
      <w:pPr>
        <w:pStyle w:val="Normal"/>
        <w:widowControl w:val="0"/>
        <w:spacing w:line="240" w:lineRule="auto"/>
        <w:rPr>
          <w:b w:val="1"/>
          <w:bCs w:val="1"/>
          <w:i w:val="1"/>
          <w:iCs w:val="1"/>
          <w:sz w:val="24"/>
          <w:szCs w:val="24"/>
        </w:rPr>
      </w:pPr>
    </w:p>
    <w:p w:rsidR="00E73F2E" w:rsidP="7248B3CB" w:rsidRDefault="00E73F2E" w14:paraId="6D124148" w14:textId="45854F2E">
      <w:pPr>
        <w:pStyle w:val="Normal"/>
        <w:widowControl w:val="0"/>
        <w:autoSpaceDE w:val="0"/>
        <w:autoSpaceDN w:val="0"/>
        <w:adjustRightInd w:val="0"/>
        <w:spacing w:line="240" w:lineRule="auto"/>
        <w:rPr>
          <w:b w:val="1"/>
          <w:bCs w:val="1"/>
          <w:i w:val="1"/>
          <w:iCs w:val="1"/>
          <w:sz w:val="24"/>
          <w:szCs w:val="24"/>
        </w:rPr>
      </w:pPr>
      <w:r w:rsidRPr="7248B3CB" w:rsidR="00E73F2E">
        <w:rPr>
          <w:b w:val="1"/>
          <w:bCs w:val="1"/>
          <w:i w:val="1"/>
          <w:iCs w:val="1"/>
          <w:sz w:val="24"/>
          <w:szCs w:val="24"/>
        </w:rPr>
        <w:t>Late Work</w:t>
      </w:r>
    </w:p>
    <w:p w:rsidR="00E73F2E" w:rsidP="7248B3CB" w:rsidRDefault="00E73F2E" w14:paraId="11FF805E" w14:textId="2BC3237F">
      <w:pPr>
        <w:widowControl w:val="0"/>
        <w:autoSpaceDE w:val="0"/>
        <w:autoSpaceDN w:val="0"/>
        <w:adjustRightInd w:val="0"/>
        <w:spacing w:before="240" w:beforeAutospacing="off" w:after="240" w:afterAutospacing="off" w:line="240" w:lineRule="auto"/>
      </w:pPr>
      <w:r w:rsidRPr="7248B3CB" w:rsidR="5B2B24DC">
        <w:rPr>
          <w:rFonts w:ascii="Calibri" w:hAnsi="Calibri" w:eastAsia="Calibri" w:cs="Calibri"/>
          <w:noProof w:val="0"/>
          <w:sz w:val="24"/>
          <w:szCs w:val="24"/>
          <w:lang w:val="en-US"/>
        </w:rPr>
        <w:t>Late work will incur a penalty of 5 points per day and will not be accepted if submitted more than 3 days past the due date, unless an alternative arrangement has been discussed in advance due to an excused absence. Please ensure all assignments are submitted on time to avoid penalties.</w:t>
      </w:r>
    </w:p>
    <w:p w:rsidRPr="00C34400" w:rsidR="00E73F2E" w:rsidP="67B91EA3" w:rsidRDefault="00E73F2E" w14:paraId="11EC5D42" w14:textId="77777777">
      <w:pPr>
        <w:widowControl w:val="0"/>
        <w:autoSpaceDE w:val="0"/>
        <w:autoSpaceDN w:val="0"/>
        <w:adjustRightInd w:val="0"/>
        <w:spacing w:line="240" w:lineRule="auto"/>
        <w:rPr>
          <w:b/>
          <w:bCs/>
          <w:i/>
          <w:iCs/>
          <w:sz w:val="24"/>
          <w:szCs w:val="24"/>
        </w:rPr>
      </w:pPr>
      <w:r w:rsidRPr="67B91EA3">
        <w:rPr>
          <w:b/>
          <w:bCs/>
          <w:i/>
          <w:iCs/>
          <w:sz w:val="24"/>
          <w:szCs w:val="24"/>
        </w:rPr>
        <w:t>Classroom Expectations</w:t>
      </w:r>
    </w:p>
    <w:p w:rsidR="00E73F2E" w:rsidP="67B91EA3" w:rsidRDefault="00E73F2E" w14:paraId="33C26EEA" w14:textId="77777777">
      <w:pPr>
        <w:pStyle w:val="ListParagraph"/>
        <w:widowControl w:val="0"/>
        <w:numPr>
          <w:ilvl w:val="0"/>
          <w:numId w:val="1"/>
        </w:numPr>
        <w:autoSpaceDE w:val="0"/>
        <w:autoSpaceDN w:val="0"/>
        <w:adjustRightInd w:val="0"/>
        <w:rPr>
          <w:rFonts w:ascii="Calibri" w:hAnsi="Calibri" w:cs="Calibri"/>
        </w:rPr>
      </w:pPr>
      <w:r w:rsidRPr="67B91EA3">
        <w:rPr>
          <w:rFonts w:ascii="Calibri" w:hAnsi="Calibri" w:cs="Calibri"/>
        </w:rPr>
        <w:t xml:space="preserve">Show up on time and stay for the whole class. </w:t>
      </w:r>
    </w:p>
    <w:p w:rsidR="00E73F2E" w:rsidP="67B91EA3" w:rsidRDefault="00E73F2E" w14:paraId="4525DADA" w14:textId="77777777">
      <w:pPr>
        <w:pStyle w:val="ListParagraph"/>
        <w:widowControl w:val="0"/>
        <w:numPr>
          <w:ilvl w:val="0"/>
          <w:numId w:val="1"/>
        </w:numPr>
        <w:autoSpaceDE w:val="0"/>
        <w:autoSpaceDN w:val="0"/>
        <w:adjustRightInd w:val="0"/>
        <w:rPr>
          <w:rFonts w:ascii="Calibri" w:hAnsi="Calibri" w:cs="Calibri"/>
        </w:rPr>
      </w:pPr>
      <w:r w:rsidRPr="67B91EA3">
        <w:rPr>
          <w:rFonts w:ascii="Calibri" w:hAnsi="Calibri" w:cs="Calibri"/>
        </w:rPr>
        <w:t xml:space="preserve">Engage with </w:t>
      </w:r>
      <w:r w:rsidRPr="67B91EA3" w:rsidR="00DB127A">
        <w:rPr>
          <w:rFonts w:ascii="Calibri" w:hAnsi="Calibri" w:cs="Calibri"/>
        </w:rPr>
        <w:t xml:space="preserve">the class.  If you </w:t>
      </w:r>
      <w:r w:rsidRPr="67B91EA3" w:rsidR="007A3B57">
        <w:rPr>
          <w:rFonts w:ascii="Calibri" w:hAnsi="Calibri" w:cs="Calibri"/>
        </w:rPr>
        <w:t xml:space="preserve">all do this, </w:t>
      </w:r>
      <w:r w:rsidRPr="67B91EA3" w:rsidR="00DB127A">
        <w:rPr>
          <w:rFonts w:ascii="Calibri" w:hAnsi="Calibri" w:cs="Calibri"/>
        </w:rPr>
        <w:t xml:space="preserve">I </w:t>
      </w:r>
      <w:r w:rsidRPr="67B91EA3">
        <w:rPr>
          <w:rFonts w:ascii="Calibri" w:hAnsi="Calibri" w:cs="Calibri"/>
        </w:rPr>
        <w:t>think this course will be pretty fun.  If you are all mentally checked out during class, then this course will almost certainly be boring.  It’s up to you.</w:t>
      </w:r>
    </w:p>
    <w:p w:rsidR="00E73F2E" w:rsidP="67B91EA3" w:rsidRDefault="00E73F2E" w14:paraId="5849C0D9" w14:textId="3C7299FC">
      <w:pPr>
        <w:pStyle w:val="ListParagraph"/>
        <w:widowControl w:val="0"/>
        <w:numPr>
          <w:ilvl w:val="0"/>
          <w:numId w:val="1"/>
        </w:numPr>
        <w:autoSpaceDE w:val="0"/>
        <w:autoSpaceDN w:val="0"/>
        <w:adjustRightInd w:val="0"/>
        <w:rPr>
          <w:rFonts w:ascii="Calibri" w:hAnsi="Calibri" w:cs="Calibri"/>
        </w:rPr>
      </w:pPr>
      <w:r w:rsidRPr="67B91EA3">
        <w:rPr>
          <w:rFonts w:ascii="Calibri" w:hAnsi="Calibri" w:cs="Calibri"/>
        </w:rPr>
        <w:t>Limit distractions. Please turn off all electronics and personal devices that may disrupt class (unless previously approved by me or the ODA).  You are more than welcome to use your cell phone t</w:t>
      </w:r>
      <w:r w:rsidRPr="67B91EA3" w:rsidR="00690059">
        <w:rPr>
          <w:rFonts w:ascii="Calibri" w:hAnsi="Calibri" w:cs="Calibri"/>
        </w:rPr>
        <w:t>o</w:t>
      </w:r>
      <w:r w:rsidRPr="67B91EA3">
        <w:rPr>
          <w:rFonts w:ascii="Calibri" w:hAnsi="Calibri" w:cs="Calibri"/>
        </w:rPr>
        <w:t xml:space="preserve"> take a </w:t>
      </w:r>
      <w:r w:rsidRPr="67B91EA3" w:rsidR="007A3B57">
        <w:rPr>
          <w:rFonts w:ascii="Calibri" w:hAnsi="Calibri" w:cs="Calibri"/>
        </w:rPr>
        <w:t xml:space="preserve">picture of </w:t>
      </w:r>
      <w:r w:rsidRPr="67B91EA3" w:rsidR="2B3CAD6E">
        <w:rPr>
          <w:rFonts w:ascii="Calibri" w:hAnsi="Calibri" w:cs="Calibri"/>
        </w:rPr>
        <w:t>a</w:t>
      </w:r>
      <w:r w:rsidRPr="67B91EA3" w:rsidR="007A3B57">
        <w:rPr>
          <w:rFonts w:ascii="Calibri" w:hAnsi="Calibri" w:cs="Calibri"/>
        </w:rPr>
        <w:t xml:space="preserve"> PowerPoint, but </w:t>
      </w:r>
      <w:r w:rsidRPr="67B91EA3" w:rsidR="00DB127A">
        <w:rPr>
          <w:rFonts w:ascii="Calibri" w:hAnsi="Calibri" w:cs="Calibri"/>
        </w:rPr>
        <w:t xml:space="preserve">I </w:t>
      </w:r>
      <w:r w:rsidRPr="67B91EA3">
        <w:rPr>
          <w:rFonts w:ascii="Calibri" w:hAnsi="Calibri" w:cs="Calibri"/>
        </w:rPr>
        <w:t xml:space="preserve">should not see it otherwise. </w:t>
      </w:r>
    </w:p>
    <w:p w:rsidRPr="00A31D8F" w:rsidR="00E73F2E" w:rsidP="7248B3CB" w:rsidRDefault="00E73F2E" w14:paraId="0993B424" w14:textId="1F024E31">
      <w:pPr>
        <w:pStyle w:val="ListParagraph"/>
        <w:widowControl w:val="0"/>
        <w:numPr>
          <w:ilvl w:val="0"/>
          <w:numId w:val="1"/>
        </w:numPr>
        <w:autoSpaceDE w:val="0"/>
        <w:autoSpaceDN w:val="0"/>
        <w:adjustRightInd w:val="0"/>
        <w:spacing w:line="240" w:lineRule="auto"/>
        <w:rPr>
          <w:b w:val="1"/>
          <w:bCs w:val="1"/>
          <w:i w:val="1"/>
          <w:iCs w:val="1"/>
          <w:sz w:val="24"/>
          <w:szCs w:val="24"/>
        </w:rPr>
      </w:pPr>
      <w:r w:rsidRPr="7248B3CB" w:rsidR="00E73F2E">
        <w:rPr>
          <w:rFonts w:ascii="Calibri" w:hAnsi="Calibri" w:cs="Calibri"/>
        </w:rPr>
        <w:t>Speak from your own experiences, and respect that others’ may be different. The nature of every college course means that we might study or discuss issues that students may find personally disturbing, controversial, or otherwise difficult to handle. Please remember that we never know exactly what life experiences each person comes from</w:t>
      </w:r>
      <w:r w:rsidRPr="7248B3CB" w:rsidR="00E73F2E">
        <w:rPr>
          <w:rFonts w:ascii="Calibri" w:hAnsi="Calibri" w:cs="Calibri"/>
        </w:rPr>
        <w:t xml:space="preserve">.  </w:t>
      </w:r>
      <w:r w:rsidRPr="7248B3CB" w:rsidR="00E73F2E">
        <w:rPr>
          <w:rFonts w:ascii="Calibri" w:hAnsi="Calibri" w:cs="Calibri"/>
        </w:rPr>
        <w:t xml:space="preserve">As such, </w:t>
      </w:r>
      <w:r w:rsidRPr="7248B3CB" w:rsidR="009B2C6F">
        <w:rPr>
          <w:rFonts w:ascii="Calibri" w:hAnsi="Calibri" w:cs="Calibri"/>
        </w:rPr>
        <w:t>we</w:t>
      </w:r>
      <w:r w:rsidRPr="7248B3CB" w:rsidR="00E73F2E">
        <w:rPr>
          <w:rFonts w:ascii="Calibri" w:hAnsi="Calibri" w:cs="Calibri"/>
        </w:rPr>
        <w:t xml:space="preserve"> expect </w:t>
      </w:r>
      <w:r w:rsidRPr="7248B3CB" w:rsidR="00E73F2E">
        <w:rPr>
          <w:rFonts w:ascii="Calibri" w:hAnsi="Calibri" w:cs="Calibri"/>
          <w:u w:val="single"/>
        </w:rPr>
        <w:t>all</w:t>
      </w:r>
      <w:r w:rsidRPr="7248B3CB" w:rsidR="00E73F2E">
        <w:rPr>
          <w:rFonts w:ascii="Calibri" w:hAnsi="Calibri" w:cs="Calibri"/>
        </w:rPr>
        <w:t xml:space="preserve"> of you to work hard to listen to each other with respect and respond with thoughtfulness</w:t>
      </w:r>
      <w:r w:rsidRPr="7248B3CB" w:rsidR="00E73F2E">
        <w:rPr>
          <w:rFonts w:ascii="Calibri" w:hAnsi="Calibri" w:cs="Calibri"/>
        </w:rPr>
        <w:t xml:space="preserve">.  </w:t>
      </w:r>
    </w:p>
    <w:p w:rsidRPr="00A31D8F" w:rsidR="00E73F2E" w:rsidP="7248B3CB" w:rsidRDefault="00E73F2E" w14:paraId="63D4210F" w14:textId="47530C3E">
      <w:pPr>
        <w:pStyle w:val="Normal"/>
        <w:widowControl w:val="0"/>
        <w:autoSpaceDE w:val="0"/>
        <w:autoSpaceDN w:val="0"/>
        <w:adjustRightInd w:val="0"/>
        <w:spacing w:line="240" w:lineRule="auto"/>
        <w:ind w:left="0"/>
        <w:rPr>
          <w:b w:val="1"/>
          <w:bCs w:val="1"/>
          <w:i w:val="1"/>
          <w:iCs w:val="1"/>
          <w:sz w:val="24"/>
          <w:szCs w:val="24"/>
        </w:rPr>
      </w:pPr>
    </w:p>
    <w:p w:rsidRPr="00A31D8F" w:rsidR="00E73F2E" w:rsidP="7248B3CB" w:rsidRDefault="00E73F2E" w14:paraId="1F14E157" w14:textId="0EE37F15">
      <w:pPr>
        <w:pStyle w:val="Normal"/>
        <w:widowControl w:val="0"/>
        <w:autoSpaceDE w:val="0"/>
        <w:autoSpaceDN w:val="0"/>
        <w:adjustRightInd w:val="0"/>
        <w:spacing w:line="240" w:lineRule="auto"/>
        <w:ind w:left="0"/>
        <w:rPr>
          <w:b w:val="1"/>
          <w:bCs w:val="1"/>
          <w:i w:val="1"/>
          <w:iCs w:val="1"/>
          <w:sz w:val="24"/>
          <w:szCs w:val="24"/>
        </w:rPr>
      </w:pPr>
      <w:r w:rsidRPr="7248B3CB" w:rsidR="00E73F2E">
        <w:rPr>
          <w:b w:val="1"/>
          <w:bCs w:val="1"/>
          <w:i w:val="1"/>
          <w:iCs w:val="1"/>
          <w:sz w:val="24"/>
          <w:szCs w:val="24"/>
        </w:rPr>
        <w:t>Other Problems, Questions, or Concerns</w:t>
      </w:r>
    </w:p>
    <w:p w:rsidR="00E73F2E" w:rsidP="67B91EA3" w:rsidRDefault="00E73F2E" w14:paraId="7F159161" w14:textId="349B968F">
      <w:pPr>
        <w:widowControl w:val="0"/>
        <w:autoSpaceDE w:val="0"/>
        <w:autoSpaceDN w:val="0"/>
        <w:adjustRightInd w:val="0"/>
        <w:rPr>
          <w:rFonts w:ascii="Calibri" w:hAnsi="Calibri" w:cs="Calibri"/>
        </w:rPr>
      </w:pPr>
      <w:r w:rsidRPr="7248B3CB" w:rsidR="00E73F2E">
        <w:rPr>
          <w:rFonts w:ascii="Calibri" w:hAnsi="Calibri" w:cs="Calibri"/>
        </w:rPr>
        <w:t xml:space="preserve">NEVER hesitate to talk to </w:t>
      </w:r>
      <w:r w:rsidRPr="7248B3CB" w:rsidR="00DB127A">
        <w:rPr>
          <w:rFonts w:ascii="Calibri" w:hAnsi="Calibri" w:cs="Calibri"/>
        </w:rPr>
        <w:t>me</w:t>
      </w:r>
      <w:r w:rsidRPr="7248B3CB" w:rsidR="00E73F2E">
        <w:rPr>
          <w:rFonts w:ascii="Calibri" w:hAnsi="Calibri" w:cs="Calibri"/>
        </w:rPr>
        <w:t xml:space="preserve"> outside of class if you are having problems with this course, the reading material, our classroom, or if you have any other </w:t>
      </w:r>
      <w:r w:rsidRPr="7248B3CB" w:rsidR="00E73F2E">
        <w:rPr>
          <w:rFonts w:ascii="Calibri" w:hAnsi="Calibri" w:cs="Calibri"/>
        </w:rPr>
        <w:t>additional</w:t>
      </w:r>
      <w:r w:rsidRPr="7248B3CB" w:rsidR="00E73F2E">
        <w:rPr>
          <w:rFonts w:ascii="Calibri" w:hAnsi="Calibri" w:cs="Calibri"/>
        </w:rPr>
        <w:t xml:space="preserve"> questions</w:t>
      </w:r>
      <w:r w:rsidRPr="7248B3CB" w:rsidR="00E73F2E">
        <w:rPr>
          <w:rFonts w:ascii="Calibri" w:hAnsi="Calibri" w:cs="Calibri"/>
        </w:rPr>
        <w:t xml:space="preserve">.  </w:t>
      </w:r>
      <w:r w:rsidRPr="7248B3CB" w:rsidR="000F374A">
        <w:rPr>
          <w:rFonts w:ascii="Calibri" w:hAnsi="Calibri" w:cs="Calibri"/>
        </w:rPr>
        <w:t xml:space="preserve">Before anything else </w:t>
      </w:r>
      <w:r w:rsidRPr="7248B3CB" w:rsidR="00DB127A">
        <w:rPr>
          <w:rFonts w:ascii="Calibri" w:hAnsi="Calibri" w:cs="Calibri"/>
        </w:rPr>
        <w:t>I am</w:t>
      </w:r>
      <w:r w:rsidRPr="7248B3CB" w:rsidR="000F374A">
        <w:rPr>
          <w:rFonts w:ascii="Calibri" w:hAnsi="Calibri" w:cs="Calibri"/>
        </w:rPr>
        <w:t xml:space="preserve"> </w:t>
      </w:r>
      <w:r w:rsidRPr="7248B3CB" w:rsidR="00E73F2E">
        <w:rPr>
          <w:rFonts w:ascii="Calibri" w:hAnsi="Calibri" w:cs="Calibri"/>
        </w:rPr>
        <w:t>here to help</w:t>
      </w:r>
      <w:r w:rsidRPr="7248B3CB" w:rsidR="000F374A">
        <w:rPr>
          <w:rFonts w:ascii="Calibri" w:hAnsi="Calibri" w:cs="Calibri"/>
        </w:rPr>
        <w:t xml:space="preserve"> you learn and grow, but </w:t>
      </w:r>
      <w:r w:rsidRPr="7248B3CB" w:rsidR="00DB127A">
        <w:rPr>
          <w:rFonts w:ascii="Calibri" w:hAnsi="Calibri" w:cs="Calibri"/>
        </w:rPr>
        <w:t xml:space="preserve">I </w:t>
      </w:r>
      <w:r w:rsidRPr="7248B3CB" w:rsidR="00E73F2E">
        <w:rPr>
          <w:rFonts w:ascii="Calibri" w:hAnsi="Calibri" w:cs="Calibri"/>
        </w:rPr>
        <w:t>need you to take an active role in this process as well</w:t>
      </w:r>
      <w:r w:rsidRPr="7248B3CB" w:rsidR="00E73F2E">
        <w:rPr>
          <w:rFonts w:ascii="Calibri" w:hAnsi="Calibri" w:cs="Calibri"/>
        </w:rPr>
        <w:t xml:space="preserve">.  </w:t>
      </w:r>
      <w:r w:rsidRPr="7248B3CB" w:rsidR="00DB127A">
        <w:rPr>
          <w:rFonts w:ascii="Calibri" w:hAnsi="Calibri" w:cs="Calibri"/>
        </w:rPr>
        <w:t xml:space="preserve">I </w:t>
      </w:r>
      <w:r w:rsidRPr="7248B3CB" w:rsidR="00E73F2E">
        <w:rPr>
          <w:rFonts w:ascii="Calibri" w:hAnsi="Calibri" w:cs="Calibri"/>
        </w:rPr>
        <w:t>cannot h</w:t>
      </w:r>
      <w:r w:rsidRPr="7248B3CB" w:rsidR="000F374A">
        <w:rPr>
          <w:rFonts w:ascii="Calibri" w:hAnsi="Calibri" w:cs="Calibri"/>
        </w:rPr>
        <w:t xml:space="preserve">elp you resolve a problem </w:t>
      </w:r>
      <w:r w:rsidRPr="7248B3CB" w:rsidR="00DB127A">
        <w:rPr>
          <w:rFonts w:ascii="Calibri" w:hAnsi="Calibri" w:cs="Calibri"/>
        </w:rPr>
        <w:t xml:space="preserve">if I </w:t>
      </w:r>
      <w:r w:rsidRPr="7248B3CB" w:rsidR="00E73F2E">
        <w:rPr>
          <w:rFonts w:ascii="Calibri" w:hAnsi="Calibri" w:cs="Calibri"/>
        </w:rPr>
        <w:t>do not know that you need help</w:t>
      </w:r>
      <w:r w:rsidRPr="7248B3CB" w:rsidR="00E73F2E">
        <w:rPr>
          <w:rFonts w:ascii="Calibri" w:hAnsi="Calibri" w:cs="Calibri"/>
        </w:rPr>
        <w:t xml:space="preserve">! </w:t>
      </w:r>
    </w:p>
    <w:p w:rsidR="7E5C2640" w:rsidP="67B91EA3" w:rsidRDefault="7E5C2640" w14:paraId="3539DF3C" w14:textId="02FA9D55">
      <w:pPr>
        <w:widowControl w:val="0"/>
        <w:rPr>
          <w:rFonts w:ascii="Calibri" w:hAnsi="Calibri" w:cs="Calibri"/>
        </w:rPr>
      </w:pPr>
      <w:r w:rsidRPr="67B91EA3">
        <w:rPr>
          <w:rFonts w:ascii="Calibri" w:hAnsi="Calibri" w:cs="Calibri"/>
          <w:i/>
          <w:iCs/>
        </w:rPr>
        <w:t>Please note that the professor</w:t>
      </w:r>
      <w:r w:rsidRPr="67B91EA3" w:rsidR="428C0D0E">
        <w:rPr>
          <w:rFonts w:ascii="Calibri" w:hAnsi="Calibri" w:cs="Calibri"/>
          <w:i/>
          <w:iCs/>
        </w:rPr>
        <w:t xml:space="preserve"> reserves the </w:t>
      </w:r>
      <w:r w:rsidRPr="67B91EA3" w:rsidR="369A750E">
        <w:rPr>
          <w:rFonts w:ascii="Calibri" w:hAnsi="Calibri" w:cs="Calibri"/>
          <w:i/>
          <w:iCs/>
        </w:rPr>
        <w:t>right</w:t>
      </w:r>
      <w:r w:rsidRPr="67B91EA3" w:rsidR="55908BCD">
        <w:rPr>
          <w:rFonts w:ascii="Calibri" w:hAnsi="Calibri" w:cs="Calibri"/>
          <w:i/>
          <w:iCs/>
        </w:rPr>
        <w:t xml:space="preserve"> to</w:t>
      </w:r>
      <w:r w:rsidRPr="67B91EA3" w:rsidR="658FFFC4">
        <w:rPr>
          <w:rFonts w:ascii="Calibri" w:hAnsi="Calibri" w:cs="Calibri"/>
          <w:i/>
          <w:iCs/>
        </w:rPr>
        <w:t xml:space="preserve"> modify course material as necessary.</w:t>
      </w:r>
    </w:p>
    <w:p w:rsidR="40D28B7B" w:rsidP="7248B3CB" w:rsidRDefault="40D28B7B" w14:paraId="7E031BB7" w14:textId="055D750E">
      <w:pPr>
        <w:pStyle w:val="Normal"/>
        <w:widowControl w:val="0"/>
        <w:rPr>
          <w:rFonts w:ascii="Calibri" w:hAnsi="Calibri" w:cs="Calibri"/>
          <w:highlight w:val="yellow"/>
        </w:rPr>
      </w:pPr>
    </w:p>
    <w:p w:rsidR="68BB9EBF" w:rsidP="159F0E11" w:rsidRDefault="68BB9EBF" w14:paraId="2E94DF55" w14:textId="2CC47EAC">
      <w:pPr>
        <w:jc w:val="center"/>
      </w:pPr>
      <w:r w:rsidRPr="159F0E11">
        <w:rPr>
          <w:rFonts w:ascii="Calibri Light" w:hAnsi="Calibri Light" w:eastAsia="Calibri Light" w:cs="Calibri Light"/>
          <w:b/>
          <w:bCs/>
          <w:sz w:val="24"/>
          <w:szCs w:val="24"/>
          <w:u w:val="single"/>
        </w:rPr>
        <w:t>Classroom Schedule</w:t>
      </w:r>
    </w:p>
    <w:tbl>
      <w:tblPr>
        <w:tblStyle w:val="TableGrid"/>
        <w:tblW w:w="10899" w:type="dxa"/>
        <w:tblLayout w:type="fixed"/>
        <w:tblLook w:val="06A0" w:firstRow="1" w:lastRow="0" w:firstColumn="1" w:lastColumn="0" w:noHBand="1" w:noVBand="1"/>
      </w:tblPr>
      <w:tblGrid>
        <w:gridCol w:w="2785"/>
        <w:gridCol w:w="8114"/>
      </w:tblGrid>
      <w:tr w:rsidR="159F0E11" w:rsidTr="32659C14" w14:paraId="1BDF042A" w14:textId="77777777">
        <w:trPr>
          <w:trHeight w:val="300"/>
        </w:trPr>
        <w:tc>
          <w:tcPr>
            <w:tcW w:w="2785" w:type="dxa"/>
            <w:tcMar/>
          </w:tcPr>
          <w:p w:rsidR="159F0E11" w:rsidP="159F0E11" w:rsidRDefault="159F0E11" w14:paraId="4184A175" w14:textId="78A6A21D">
            <w:r w:rsidRPr="159F0E11">
              <w:rPr>
                <w:rFonts w:ascii="Calibri Light" w:hAnsi="Calibri Light" w:eastAsia="Calibri Light" w:cs="Calibri Light"/>
                <w:b/>
                <w:bCs/>
                <w:i/>
                <w:iCs/>
                <w:sz w:val="24"/>
                <w:szCs w:val="24"/>
              </w:rPr>
              <w:t>Class Dates</w:t>
            </w:r>
          </w:p>
        </w:tc>
        <w:tc>
          <w:tcPr>
            <w:tcW w:w="8114" w:type="dxa"/>
            <w:tcMar/>
          </w:tcPr>
          <w:p w:rsidR="159F0E11" w:rsidP="159F0E11" w:rsidRDefault="159F0E11" w14:paraId="0D842DF9" w14:textId="71AC04B0">
            <w:pPr>
              <w:rPr>
                <w:rFonts w:ascii="Calibri Light" w:hAnsi="Calibri Light" w:eastAsia="Calibri Light" w:cs="Calibri Light"/>
                <w:b/>
                <w:bCs/>
                <w:i/>
                <w:iCs/>
                <w:sz w:val="24"/>
                <w:szCs w:val="24"/>
              </w:rPr>
            </w:pPr>
            <w:r w:rsidRPr="159F0E11">
              <w:rPr>
                <w:rFonts w:ascii="Calibri Light" w:hAnsi="Calibri Light" w:eastAsia="Calibri Light" w:cs="Calibri Light"/>
                <w:b/>
                <w:bCs/>
                <w:i/>
                <w:iCs/>
                <w:sz w:val="24"/>
                <w:szCs w:val="24"/>
              </w:rPr>
              <w:t>Class Focus/Topics</w:t>
            </w:r>
          </w:p>
        </w:tc>
      </w:tr>
      <w:tr w:rsidR="159F0E11" w:rsidTr="32659C14" w14:paraId="15F3F47D" w14:textId="77777777">
        <w:trPr>
          <w:trHeight w:val="300"/>
        </w:trPr>
        <w:tc>
          <w:tcPr>
            <w:tcW w:w="2785" w:type="dxa"/>
            <w:tcMar/>
          </w:tcPr>
          <w:p w:rsidR="04E88B5B" w:rsidP="40D28B7B" w:rsidRDefault="2F5B0D74" w14:paraId="1AFED193" w14:textId="03BCA0DA">
            <w:pPr>
              <w:spacing w:before="0" w:after="0"/>
              <w:rPr>
                <w:rFonts w:ascii="Calibri Light" w:hAnsi="Calibri Light" w:eastAsia="Calibri Light" w:cs="Calibri Light"/>
                <w:sz w:val="24"/>
                <w:szCs w:val="24"/>
              </w:rPr>
            </w:pPr>
            <w:r w:rsidRPr="40D28B7B">
              <w:rPr>
                <w:rFonts w:ascii="Calibri Light" w:hAnsi="Calibri Light" w:eastAsia="Calibri Light" w:cs="Calibri Light"/>
                <w:sz w:val="24"/>
                <w:szCs w:val="24"/>
              </w:rPr>
              <w:t>Week 1</w:t>
            </w:r>
          </w:p>
        </w:tc>
        <w:tc>
          <w:tcPr>
            <w:tcW w:w="8114" w:type="dxa"/>
            <w:tcMar/>
          </w:tcPr>
          <w:p w:rsidR="57CF4EDB" w:rsidP="159F0E11" w:rsidRDefault="57CF4EDB" w14:paraId="07C36F43" w14:textId="556574D7">
            <w:pPr>
              <w:spacing w:before="0" w:after="0"/>
              <w:rPr>
                <w:rFonts w:ascii="Calibri Light" w:hAnsi="Calibri Light" w:eastAsia="Calibri Light" w:cs="Calibri Light"/>
                <w:sz w:val="24"/>
                <w:szCs w:val="24"/>
              </w:rPr>
            </w:pPr>
            <w:r w:rsidRPr="7248B3CB" w:rsidR="623E0A0A">
              <w:rPr>
                <w:rFonts w:ascii="Calibri Light" w:hAnsi="Calibri Light" w:eastAsia="Calibri Light" w:cs="Calibri Light"/>
                <w:sz w:val="24"/>
                <w:szCs w:val="24"/>
              </w:rPr>
              <w:t xml:space="preserve">Intro to UCRS </w:t>
            </w:r>
            <w:r w:rsidRPr="7248B3CB" w:rsidR="063E415E">
              <w:rPr>
                <w:rFonts w:ascii="Calibri Light" w:hAnsi="Calibri Light" w:eastAsia="Calibri Light" w:cs="Calibri Light"/>
                <w:sz w:val="24"/>
                <w:szCs w:val="24"/>
              </w:rPr>
              <w:t>1100</w:t>
            </w:r>
          </w:p>
          <w:p w:rsidR="55513728" w:rsidP="159F0E11" w:rsidRDefault="3F69AB97" w14:paraId="4701B892" w14:textId="5FEEC658">
            <w:pPr>
              <w:spacing w:before="0" w:after="0"/>
              <w:rPr>
                <w:rFonts w:ascii="Calibri Light" w:hAnsi="Calibri Light" w:eastAsia="Calibri Light" w:cs="Calibri Light"/>
                <w:sz w:val="24"/>
                <w:szCs w:val="24"/>
              </w:rPr>
            </w:pPr>
            <w:r w:rsidRPr="7248B3CB" w:rsidR="4C5940B7">
              <w:rPr>
                <w:rFonts w:ascii="Calibri Light" w:hAnsi="Calibri Light" w:eastAsia="Calibri Light" w:cs="Calibri Light"/>
                <w:sz w:val="24"/>
                <w:szCs w:val="24"/>
              </w:rPr>
              <w:t>Review Syllabus</w:t>
            </w:r>
            <w:r w:rsidRPr="7248B3CB" w:rsidR="43CC954C">
              <w:rPr>
                <w:rFonts w:ascii="Calibri Light" w:hAnsi="Calibri Light" w:eastAsia="Calibri Light" w:cs="Calibri Light"/>
                <w:sz w:val="24"/>
                <w:szCs w:val="24"/>
              </w:rPr>
              <w:t>/Class Expectations</w:t>
            </w:r>
            <w:r w:rsidRPr="7248B3CB" w:rsidR="08AAD152">
              <w:rPr>
                <w:rFonts w:ascii="Calibri Light" w:hAnsi="Calibri Light" w:eastAsia="Calibri Light" w:cs="Calibri Light"/>
                <w:sz w:val="24"/>
                <w:szCs w:val="24"/>
              </w:rPr>
              <w:t>/Intro to UNT</w:t>
            </w:r>
          </w:p>
        </w:tc>
      </w:tr>
      <w:tr w:rsidR="159F0E11" w:rsidTr="32659C14" w14:paraId="4C490B85" w14:textId="77777777">
        <w:trPr>
          <w:trHeight w:val="300"/>
        </w:trPr>
        <w:tc>
          <w:tcPr>
            <w:tcW w:w="2785" w:type="dxa"/>
            <w:tcMar/>
          </w:tcPr>
          <w:p w:rsidR="04E88B5B" w:rsidP="7248B3CB" w:rsidRDefault="062F2D75" w14:paraId="59CD7827" w14:textId="3EF05BBF">
            <w:pPr>
              <w:spacing w:before="0" w:after="0"/>
              <w:rPr>
                <w:rFonts w:ascii="Calibri Light" w:hAnsi="Calibri Light" w:eastAsia="Calibri Light" w:cs="Calibri Light"/>
                <w:sz w:val="24"/>
                <w:szCs w:val="24"/>
              </w:rPr>
            </w:pPr>
            <w:r w:rsidRPr="32659C14" w:rsidR="3EF5D10E">
              <w:rPr>
                <w:rFonts w:ascii="Calibri Light" w:hAnsi="Calibri Light" w:eastAsia="Calibri Light" w:cs="Calibri Light"/>
                <w:sz w:val="24"/>
                <w:szCs w:val="24"/>
              </w:rPr>
              <w:t>Week 2</w:t>
            </w:r>
          </w:p>
          <w:p w:rsidR="7C999E07" w:rsidP="32659C14" w:rsidRDefault="7C999E07" w14:paraId="62604D91" w14:textId="1278A011">
            <w:pPr>
              <w:spacing w:before="0" w:after="0"/>
              <w:rPr>
                <w:rFonts w:ascii="Calibri Light" w:hAnsi="Calibri Light" w:eastAsia="Calibri Light" w:cs="Calibri Light"/>
                <w:sz w:val="24"/>
                <w:szCs w:val="24"/>
              </w:rPr>
            </w:pPr>
            <w:r w:rsidRPr="32659C14" w:rsidR="7C999E07">
              <w:rPr>
                <w:rFonts w:ascii="Calibri Light" w:hAnsi="Calibri Light" w:eastAsia="Calibri Light" w:cs="Calibri Light"/>
                <w:sz w:val="24"/>
                <w:szCs w:val="24"/>
              </w:rPr>
              <w:t>*Will only meet Monday/Tuesday*</w:t>
            </w:r>
          </w:p>
          <w:p w:rsidR="04E88B5B" w:rsidP="40D28B7B" w:rsidRDefault="062F2D75" w14:paraId="441AB234" w14:textId="26B3025A">
            <w:pPr>
              <w:spacing w:before="0" w:after="0"/>
              <w:rPr>
                <w:rFonts w:ascii="Calibri Light" w:hAnsi="Calibri Light" w:eastAsia="Calibri Light" w:cs="Calibri Light"/>
                <w:sz w:val="24"/>
                <w:szCs w:val="24"/>
              </w:rPr>
            </w:pPr>
          </w:p>
        </w:tc>
        <w:tc>
          <w:tcPr>
            <w:tcW w:w="8114" w:type="dxa"/>
            <w:tcMar/>
          </w:tcPr>
          <w:p w:rsidR="07A47932" w:rsidP="40D28B7B" w:rsidRDefault="062F2D75" w14:paraId="3B7DBA7D" w14:textId="79E626C1">
            <w:pPr>
              <w:spacing w:before="0" w:after="0"/>
              <w:rPr>
                <w:rFonts w:ascii="Calibri Light" w:hAnsi="Calibri Light" w:eastAsia="Calibri Light" w:cs="Calibri Light"/>
                <w:sz w:val="24"/>
                <w:szCs w:val="24"/>
              </w:rPr>
            </w:pPr>
            <w:r w:rsidRPr="40D28B7B">
              <w:rPr>
                <w:rFonts w:ascii="Calibri Light" w:hAnsi="Calibri Light" w:eastAsia="Calibri Light" w:cs="Calibri Light"/>
                <w:sz w:val="24"/>
                <w:szCs w:val="24"/>
              </w:rPr>
              <w:t>Academics/Success Skills</w:t>
            </w:r>
          </w:p>
          <w:p w:rsidR="07A47932" w:rsidP="40D28B7B" w:rsidRDefault="1B546D22" w14:paraId="56C038AC" w14:textId="2AD8D0DB">
            <w:pPr>
              <w:spacing w:before="0" w:after="0"/>
              <w:rPr>
                <w:rFonts w:ascii="Calibri Light" w:hAnsi="Calibri Light" w:eastAsia="Calibri Light" w:cs="Calibri Light"/>
                <w:b/>
                <w:bCs/>
                <w:sz w:val="24"/>
                <w:szCs w:val="24"/>
              </w:rPr>
            </w:pPr>
            <w:r w:rsidRPr="40D28B7B">
              <w:rPr>
                <w:rFonts w:ascii="Calibri Light" w:hAnsi="Calibri Light" w:eastAsia="Calibri Light" w:cs="Calibri Light"/>
                <w:b/>
                <w:bCs/>
                <w:sz w:val="24"/>
                <w:szCs w:val="24"/>
              </w:rPr>
              <w:t>Life Skills Assignment</w:t>
            </w:r>
          </w:p>
        </w:tc>
      </w:tr>
      <w:tr w:rsidR="159F0E11" w:rsidTr="32659C14" w14:paraId="52A5C416" w14:textId="77777777">
        <w:trPr>
          <w:trHeight w:val="300"/>
        </w:trPr>
        <w:tc>
          <w:tcPr>
            <w:tcW w:w="2785" w:type="dxa"/>
            <w:tcMar/>
          </w:tcPr>
          <w:p w:rsidR="04E88B5B" w:rsidP="40D28B7B" w:rsidRDefault="55216672" w14:paraId="6AF4EA3E" w14:textId="23FCE75D">
            <w:pPr>
              <w:spacing w:before="0" w:after="0"/>
              <w:rPr>
                <w:rFonts w:ascii="Calibri Light" w:hAnsi="Calibri Light" w:eastAsia="Calibri Light" w:cs="Calibri Light"/>
                <w:sz w:val="24"/>
                <w:szCs w:val="24"/>
              </w:rPr>
            </w:pPr>
            <w:r w:rsidRPr="32659C14" w:rsidR="4EC10E12">
              <w:rPr>
                <w:rFonts w:ascii="Calibri Light" w:hAnsi="Calibri Light" w:eastAsia="Calibri Light" w:cs="Calibri Light"/>
                <w:sz w:val="24"/>
                <w:szCs w:val="24"/>
              </w:rPr>
              <w:t>Week 3</w:t>
            </w:r>
          </w:p>
          <w:p w:rsidR="282D8F7C" w:rsidP="32659C14" w:rsidRDefault="282D8F7C" w14:paraId="0E39E00C" w14:textId="5CDE150B">
            <w:pPr>
              <w:spacing w:before="0" w:after="0"/>
              <w:rPr>
                <w:rFonts w:ascii="Calibri Light" w:hAnsi="Calibri Light" w:eastAsia="Calibri Light" w:cs="Calibri Light"/>
                <w:sz w:val="24"/>
                <w:szCs w:val="24"/>
              </w:rPr>
            </w:pPr>
            <w:r w:rsidRPr="32659C14" w:rsidR="282D8F7C">
              <w:rPr>
                <w:rFonts w:ascii="Calibri Light" w:hAnsi="Calibri Light" w:eastAsia="Calibri Light" w:cs="Calibri Light"/>
                <w:sz w:val="24"/>
                <w:szCs w:val="24"/>
              </w:rPr>
              <w:t>*Monday Section will not meet*</w:t>
            </w:r>
          </w:p>
          <w:p w:rsidR="04E88B5B" w:rsidP="7248B3CB" w:rsidRDefault="6FA02A33" w14:paraId="5C661A9D" w14:textId="305136A1">
            <w:pPr>
              <w:spacing w:before="0" w:after="0"/>
              <w:rPr>
                <w:rFonts w:ascii="Calibri Light" w:hAnsi="Calibri Light" w:eastAsia="Calibri Light" w:cs="Calibri Light"/>
                <w:i w:val="1"/>
                <w:iCs w:val="1"/>
                <w:sz w:val="24"/>
                <w:szCs w:val="24"/>
              </w:rPr>
            </w:pPr>
          </w:p>
        </w:tc>
        <w:tc>
          <w:tcPr>
            <w:tcW w:w="8114" w:type="dxa"/>
            <w:tcMar/>
          </w:tcPr>
          <w:p w:rsidR="1811D66F" w:rsidP="159F0E11" w:rsidRDefault="2F8FAD08" w14:paraId="57F6B62C" w14:textId="35C56311">
            <w:pPr>
              <w:spacing w:before="0" w:after="0"/>
              <w:rPr>
                <w:rFonts w:ascii="Calibri Light" w:hAnsi="Calibri Light" w:eastAsia="Calibri Light" w:cs="Calibri Light"/>
                <w:sz w:val="24"/>
                <w:szCs w:val="24"/>
              </w:rPr>
            </w:pPr>
            <w:r w:rsidRPr="7248B3CB" w:rsidR="06DEEFE0">
              <w:rPr>
                <w:rFonts w:ascii="Calibri Light" w:hAnsi="Calibri Light" w:eastAsia="Calibri Light" w:cs="Calibri Light"/>
                <w:sz w:val="24"/>
                <w:szCs w:val="24"/>
              </w:rPr>
              <w:t>Mental Health and Community Service</w:t>
            </w:r>
          </w:p>
          <w:p w:rsidR="643385AD" w:rsidP="40D28B7B" w:rsidRDefault="1B474C19" w14:paraId="372CB27B" w14:textId="367BDAEB">
            <w:pPr>
              <w:spacing w:before="0" w:after="0"/>
              <w:rPr>
                <w:rFonts w:ascii="Calibri Light" w:hAnsi="Calibri Light" w:eastAsia="Calibri Light" w:cs="Calibri Light"/>
                <w:b/>
                <w:bCs/>
                <w:sz w:val="24"/>
                <w:szCs w:val="24"/>
              </w:rPr>
            </w:pPr>
            <w:r w:rsidRPr="40D28B7B">
              <w:rPr>
                <w:rFonts w:ascii="Calibri Light" w:hAnsi="Calibri Light" w:eastAsia="Calibri Light" w:cs="Calibri Light"/>
                <w:b/>
                <w:bCs/>
                <w:sz w:val="24"/>
                <w:szCs w:val="24"/>
              </w:rPr>
              <w:t>Life Skills Assignment</w:t>
            </w:r>
          </w:p>
        </w:tc>
      </w:tr>
      <w:tr w:rsidR="159F0E11" w:rsidTr="32659C14" w14:paraId="367F6F1A" w14:textId="77777777">
        <w:trPr>
          <w:trHeight w:val="300"/>
        </w:trPr>
        <w:tc>
          <w:tcPr>
            <w:tcW w:w="2785" w:type="dxa"/>
            <w:tcMar/>
          </w:tcPr>
          <w:p w:rsidR="04E88B5B" w:rsidP="67B91EA3" w:rsidRDefault="0ECF23F7" w14:paraId="468FD253" w14:textId="36FC01EC">
            <w:pPr>
              <w:spacing w:before="0" w:after="0"/>
              <w:rPr>
                <w:rFonts w:ascii="Calibri Light" w:hAnsi="Calibri Light" w:eastAsia="Calibri Light" w:cs="Calibri Light"/>
                <w:sz w:val="24"/>
                <w:szCs w:val="24"/>
              </w:rPr>
            </w:pPr>
            <w:r w:rsidRPr="40D28B7B">
              <w:rPr>
                <w:rFonts w:ascii="Calibri Light" w:hAnsi="Calibri Light" w:eastAsia="Calibri Light" w:cs="Calibri Light"/>
                <w:sz w:val="24"/>
                <w:szCs w:val="24"/>
              </w:rPr>
              <w:t>Week 4</w:t>
            </w:r>
          </w:p>
        </w:tc>
        <w:tc>
          <w:tcPr>
            <w:tcW w:w="8114" w:type="dxa"/>
            <w:tcMar/>
          </w:tcPr>
          <w:p w:rsidR="159F0E11" w:rsidP="40D28B7B" w:rsidRDefault="0ECF23F7" w14:paraId="18EBF3F2" w14:textId="2D0962D9">
            <w:pPr>
              <w:spacing w:before="0" w:after="0"/>
              <w:rPr>
                <w:rFonts w:ascii="Calibri Light" w:hAnsi="Calibri Light" w:eastAsia="Calibri Light" w:cs="Calibri Light"/>
                <w:sz w:val="24"/>
                <w:szCs w:val="24"/>
              </w:rPr>
            </w:pPr>
            <w:r w:rsidRPr="40D28B7B">
              <w:rPr>
                <w:rFonts w:ascii="Calibri Light" w:hAnsi="Calibri Light" w:eastAsia="Calibri Light" w:cs="Calibri Light"/>
                <w:sz w:val="24"/>
                <w:szCs w:val="24"/>
              </w:rPr>
              <w:t>Leadership Development</w:t>
            </w:r>
          </w:p>
          <w:p w:rsidR="159F0E11" w:rsidP="40D28B7B" w:rsidRDefault="0ECF23F7" w14:paraId="5CF1BCD2" w14:textId="1A752F1B">
            <w:pPr>
              <w:spacing w:before="0" w:after="0"/>
              <w:rPr>
                <w:rFonts w:ascii="Calibri Light" w:hAnsi="Calibri Light" w:eastAsia="Calibri Light" w:cs="Calibri Light"/>
                <w:b/>
                <w:bCs/>
                <w:sz w:val="24"/>
                <w:szCs w:val="24"/>
              </w:rPr>
            </w:pPr>
            <w:r w:rsidRPr="40D28B7B">
              <w:rPr>
                <w:rFonts w:ascii="Calibri Light" w:hAnsi="Calibri Light" w:eastAsia="Calibri Light" w:cs="Calibri Light"/>
                <w:b/>
                <w:bCs/>
                <w:sz w:val="24"/>
                <w:szCs w:val="24"/>
              </w:rPr>
              <w:t>Leadership Development Assignment</w:t>
            </w:r>
          </w:p>
        </w:tc>
      </w:tr>
      <w:tr w:rsidR="159F0E11" w:rsidTr="32659C14" w14:paraId="047915AB" w14:textId="77777777">
        <w:trPr>
          <w:trHeight w:val="300"/>
        </w:trPr>
        <w:tc>
          <w:tcPr>
            <w:tcW w:w="2785" w:type="dxa"/>
            <w:tcMar/>
          </w:tcPr>
          <w:p w:rsidR="04E88B5B" w:rsidP="40D28B7B" w:rsidRDefault="0ECF23F7" w14:paraId="6F7E5561" w14:textId="5435BB8C">
            <w:pPr>
              <w:spacing w:before="0" w:after="0"/>
              <w:rPr>
                <w:rFonts w:ascii="Calibri Light" w:hAnsi="Calibri Light" w:eastAsia="Calibri Light" w:cs="Calibri Light"/>
                <w:sz w:val="24"/>
                <w:szCs w:val="24"/>
              </w:rPr>
            </w:pPr>
            <w:r w:rsidRPr="40D28B7B">
              <w:rPr>
                <w:rFonts w:ascii="Calibri Light" w:hAnsi="Calibri Light" w:eastAsia="Calibri Light" w:cs="Calibri Light"/>
                <w:sz w:val="24"/>
                <w:szCs w:val="24"/>
              </w:rPr>
              <w:t>Week 5</w:t>
            </w:r>
          </w:p>
          <w:p w:rsidR="04E88B5B" w:rsidP="67B91EA3" w:rsidRDefault="04E88B5B" w14:paraId="20184458" w14:textId="3310CB5F">
            <w:pPr>
              <w:spacing w:before="0" w:after="0"/>
              <w:rPr>
                <w:rFonts w:ascii="Calibri Light" w:hAnsi="Calibri Light" w:eastAsia="Calibri Light" w:cs="Calibri Light"/>
                <w:sz w:val="24"/>
                <w:szCs w:val="24"/>
              </w:rPr>
            </w:pPr>
          </w:p>
        </w:tc>
        <w:tc>
          <w:tcPr>
            <w:tcW w:w="8114" w:type="dxa"/>
            <w:tcMar/>
          </w:tcPr>
          <w:p w:rsidR="159F0E11" w:rsidP="7248B3CB" w:rsidRDefault="51B6ADB3" w14:paraId="037D05FC" w14:textId="00501583">
            <w:pPr>
              <w:spacing w:before="0" w:after="0"/>
              <w:rPr>
                <w:rFonts w:ascii="Calibri Light" w:hAnsi="Calibri Light" w:eastAsia="Calibri Light" w:cs="Calibri Light"/>
                <w:sz w:val="24"/>
                <w:szCs w:val="24"/>
              </w:rPr>
            </w:pPr>
            <w:r w:rsidRPr="7248B3CB" w:rsidR="1197AF35">
              <w:rPr>
                <w:rFonts w:ascii="Calibri Light" w:hAnsi="Calibri Light" w:eastAsia="Calibri Light" w:cs="Calibri Light"/>
                <w:sz w:val="24"/>
                <w:szCs w:val="24"/>
              </w:rPr>
              <w:t>NIL</w:t>
            </w:r>
          </w:p>
          <w:p w:rsidR="159F0E11" w:rsidP="40D28B7B" w:rsidRDefault="51B6ADB3" w14:paraId="0ED31A87" w14:textId="6FCB4E69">
            <w:pPr>
              <w:spacing w:before="0" w:after="0"/>
              <w:rPr>
                <w:rFonts w:ascii="Calibri Light" w:hAnsi="Calibri Light" w:eastAsia="Calibri Light" w:cs="Calibri Light"/>
                <w:b w:val="1"/>
                <w:bCs w:val="1"/>
                <w:sz w:val="24"/>
                <w:szCs w:val="24"/>
              </w:rPr>
            </w:pPr>
            <w:r w:rsidRPr="7248B3CB" w:rsidR="1197AF35">
              <w:rPr>
                <w:rFonts w:ascii="Calibri Light" w:hAnsi="Calibri Light" w:eastAsia="Calibri Light" w:cs="Calibri Light"/>
                <w:b w:val="1"/>
                <w:bCs w:val="1"/>
                <w:sz w:val="24"/>
                <w:szCs w:val="24"/>
              </w:rPr>
              <w:t>Life Skills Assignment</w:t>
            </w:r>
            <w:r w:rsidRPr="7248B3CB" w:rsidR="1197AF35">
              <w:rPr>
                <w:rFonts w:ascii="Calibri Light" w:hAnsi="Calibri Light" w:eastAsia="Calibri Light" w:cs="Calibri Light"/>
                <w:sz w:val="24"/>
                <w:szCs w:val="24"/>
              </w:rPr>
              <w:t xml:space="preserve"> </w:t>
            </w:r>
          </w:p>
        </w:tc>
      </w:tr>
      <w:tr w:rsidR="159F0E11" w:rsidTr="32659C14" w14:paraId="59B0C6DB" w14:textId="77777777">
        <w:trPr>
          <w:trHeight w:val="300"/>
        </w:trPr>
        <w:tc>
          <w:tcPr>
            <w:tcW w:w="2785" w:type="dxa"/>
            <w:tcMar/>
          </w:tcPr>
          <w:p w:rsidR="04E88B5B" w:rsidP="40D28B7B" w:rsidRDefault="0D885293" w14:paraId="3550F26A" w14:textId="2721E00E">
            <w:pPr>
              <w:spacing w:before="0" w:after="0"/>
              <w:rPr>
                <w:rFonts w:ascii="Calibri Light" w:hAnsi="Calibri Light" w:eastAsia="Calibri Light" w:cs="Calibri Light"/>
                <w:sz w:val="24"/>
                <w:szCs w:val="24"/>
              </w:rPr>
            </w:pPr>
            <w:r w:rsidRPr="40D28B7B">
              <w:rPr>
                <w:rFonts w:ascii="Calibri Light" w:hAnsi="Calibri Light" w:eastAsia="Calibri Light" w:cs="Calibri Light"/>
                <w:sz w:val="24"/>
                <w:szCs w:val="24"/>
              </w:rPr>
              <w:t>Week 6</w:t>
            </w:r>
          </w:p>
        </w:tc>
        <w:tc>
          <w:tcPr>
            <w:tcW w:w="8114" w:type="dxa"/>
            <w:tcMar/>
          </w:tcPr>
          <w:p w:rsidR="159F0E11" w:rsidP="7248B3CB" w:rsidRDefault="419886A0" w14:paraId="050DE1E9" w14:textId="33A31D14">
            <w:pPr>
              <w:spacing w:before="0" w:after="0"/>
              <w:rPr>
                <w:rFonts w:ascii="Calibri Light" w:hAnsi="Calibri Light" w:eastAsia="Calibri Light" w:cs="Calibri Light"/>
                <w:sz w:val="24"/>
                <w:szCs w:val="24"/>
              </w:rPr>
            </w:pPr>
            <w:r w:rsidRPr="7248B3CB" w:rsidR="2BD13C34">
              <w:rPr>
                <w:rFonts w:ascii="Calibri Light" w:hAnsi="Calibri Light" w:eastAsia="Calibri Light" w:cs="Calibri Light"/>
                <w:sz w:val="24"/>
                <w:szCs w:val="24"/>
              </w:rPr>
              <w:t>Career Development</w:t>
            </w:r>
          </w:p>
          <w:p w:rsidR="159F0E11" w:rsidP="40D28B7B" w:rsidRDefault="419886A0" w14:paraId="70DFF999" w14:textId="17EB8EA4">
            <w:pPr>
              <w:spacing w:before="0" w:after="0"/>
              <w:rPr>
                <w:rFonts w:ascii="Calibri Light" w:hAnsi="Calibri Light" w:eastAsia="Calibri Light" w:cs="Calibri Light"/>
                <w:b w:val="1"/>
                <w:bCs w:val="1"/>
                <w:sz w:val="24"/>
                <w:szCs w:val="24"/>
              </w:rPr>
            </w:pPr>
            <w:r w:rsidRPr="7248B3CB" w:rsidR="2BD13C34">
              <w:rPr>
                <w:rFonts w:ascii="Calibri Light" w:hAnsi="Calibri Light" w:eastAsia="Calibri Light" w:cs="Calibri Light"/>
                <w:b w:val="1"/>
                <w:bCs w:val="1"/>
                <w:sz w:val="24"/>
                <w:szCs w:val="24"/>
              </w:rPr>
              <w:t>Professional Development Assignment</w:t>
            </w:r>
          </w:p>
        </w:tc>
      </w:tr>
      <w:tr w:rsidR="159F0E11" w:rsidTr="32659C14" w14:paraId="34A643FD" w14:textId="77777777">
        <w:trPr>
          <w:trHeight w:val="300"/>
        </w:trPr>
        <w:tc>
          <w:tcPr>
            <w:tcW w:w="2785" w:type="dxa"/>
            <w:tcMar/>
          </w:tcPr>
          <w:p w:rsidR="04E88B5B" w:rsidP="40D28B7B" w:rsidRDefault="62BAF723" w14:paraId="042D84E8" w14:textId="10BCB227">
            <w:pPr>
              <w:spacing w:before="0" w:after="0"/>
              <w:rPr>
                <w:rFonts w:ascii="Calibri Light" w:hAnsi="Calibri Light" w:eastAsia="Calibri Light" w:cs="Calibri Light"/>
                <w:sz w:val="24"/>
                <w:szCs w:val="24"/>
              </w:rPr>
            </w:pPr>
            <w:r w:rsidRPr="40D28B7B">
              <w:rPr>
                <w:rFonts w:ascii="Calibri Light" w:hAnsi="Calibri Light" w:eastAsia="Calibri Light" w:cs="Calibri Light"/>
                <w:sz w:val="24"/>
                <w:szCs w:val="24"/>
              </w:rPr>
              <w:t>Week 7</w:t>
            </w:r>
          </w:p>
        </w:tc>
        <w:tc>
          <w:tcPr>
            <w:tcW w:w="8114" w:type="dxa"/>
            <w:tcMar/>
          </w:tcPr>
          <w:p w:rsidR="1D730861" w:rsidP="13F001DB" w:rsidRDefault="3EEEC954" w14:paraId="11989C5F" w14:textId="5D4D6DCA">
            <w:pPr>
              <w:spacing w:before="0" w:after="0"/>
              <w:rPr>
                <w:rFonts w:ascii="Calibri Light" w:hAnsi="Calibri Light" w:eastAsia="Calibri Light" w:cs="Calibri Light"/>
                <w:sz w:val="24"/>
                <w:szCs w:val="24"/>
              </w:rPr>
            </w:pPr>
            <w:r w:rsidRPr="7248B3CB" w:rsidR="03E9B15B">
              <w:rPr>
                <w:rFonts w:ascii="Calibri Light" w:hAnsi="Calibri Light" w:eastAsia="Calibri Light" w:cs="Calibri Light"/>
                <w:sz w:val="24"/>
                <w:szCs w:val="24"/>
              </w:rPr>
              <w:t xml:space="preserve">Financial Literacy </w:t>
            </w:r>
          </w:p>
          <w:p w:rsidR="1D730861" w:rsidP="40D28B7B" w:rsidRDefault="3EEEC954" w14:paraId="423B9347" w14:textId="2C34A523">
            <w:pPr>
              <w:spacing w:before="0" w:after="0"/>
              <w:rPr>
                <w:rFonts w:ascii="Calibri Light" w:hAnsi="Calibri Light" w:eastAsia="Calibri Light" w:cs="Calibri Light"/>
                <w:b w:val="1"/>
                <w:bCs w:val="1"/>
                <w:sz w:val="24"/>
                <w:szCs w:val="24"/>
              </w:rPr>
            </w:pPr>
            <w:r w:rsidRPr="7248B3CB" w:rsidR="03E9B15B">
              <w:rPr>
                <w:rFonts w:ascii="Calibri Light" w:hAnsi="Calibri Light" w:eastAsia="Calibri Light" w:cs="Calibri Light"/>
                <w:b w:val="1"/>
                <w:bCs w:val="1"/>
                <w:sz w:val="24"/>
                <w:szCs w:val="24"/>
              </w:rPr>
              <w:t xml:space="preserve">Life Skills </w:t>
            </w:r>
            <w:r w:rsidRPr="7248B3CB" w:rsidR="03E9B15B">
              <w:rPr>
                <w:rFonts w:ascii="Calibri Light" w:hAnsi="Calibri Light" w:eastAsia="Calibri Light" w:cs="Calibri Light"/>
                <w:b w:val="1"/>
                <w:bCs w:val="1"/>
                <w:sz w:val="24"/>
                <w:szCs w:val="24"/>
              </w:rPr>
              <w:t>Assignment</w:t>
            </w:r>
          </w:p>
        </w:tc>
      </w:tr>
      <w:tr w:rsidR="159F0E11" w:rsidTr="32659C14" w14:paraId="1406BD51" w14:textId="77777777">
        <w:trPr>
          <w:trHeight w:val="300"/>
        </w:trPr>
        <w:tc>
          <w:tcPr>
            <w:tcW w:w="2785" w:type="dxa"/>
            <w:tcMar/>
          </w:tcPr>
          <w:p w:rsidR="04E88B5B" w:rsidP="40D28B7B" w:rsidRDefault="54A86CCA" w14:paraId="6A9B4126" w14:textId="7E32A77A">
            <w:pPr>
              <w:spacing w:before="0" w:after="0"/>
              <w:rPr>
                <w:rFonts w:ascii="Calibri Light" w:hAnsi="Calibri Light" w:eastAsia="Calibri Light" w:cs="Calibri Light"/>
                <w:sz w:val="24"/>
                <w:szCs w:val="24"/>
              </w:rPr>
            </w:pPr>
            <w:r w:rsidRPr="40D28B7B">
              <w:rPr>
                <w:rFonts w:ascii="Calibri Light" w:hAnsi="Calibri Light" w:eastAsia="Calibri Light" w:cs="Calibri Light"/>
                <w:sz w:val="24"/>
                <w:szCs w:val="24"/>
              </w:rPr>
              <w:t>Week 8</w:t>
            </w:r>
          </w:p>
        </w:tc>
        <w:tc>
          <w:tcPr>
            <w:tcW w:w="8114" w:type="dxa"/>
            <w:tcMar/>
          </w:tcPr>
          <w:p w:rsidR="1A7DE839" w:rsidP="40D28B7B" w:rsidRDefault="6E472AAC" w14:paraId="71D572CF" w14:textId="630EF9AD">
            <w:pPr>
              <w:spacing w:before="0" w:after="0"/>
              <w:rPr>
                <w:rFonts w:ascii="Calibri Light" w:hAnsi="Calibri Light" w:eastAsia="Calibri Light" w:cs="Calibri Light"/>
                <w:sz w:val="24"/>
                <w:szCs w:val="24"/>
              </w:rPr>
            </w:pPr>
            <w:r w:rsidRPr="7248B3CB" w:rsidR="1FFD778E">
              <w:rPr>
                <w:rFonts w:ascii="Calibri Light" w:hAnsi="Calibri Light" w:eastAsia="Calibri Light" w:cs="Calibri Light"/>
                <w:sz w:val="24"/>
                <w:szCs w:val="24"/>
              </w:rPr>
              <w:t>Goal Setting/Closing</w:t>
            </w:r>
          </w:p>
          <w:p w:rsidR="1A7DE839" w:rsidP="40D28B7B" w:rsidRDefault="54A86CCA" w14:paraId="7664BDCC" w14:textId="32797F20">
            <w:pPr>
              <w:spacing w:before="0" w:after="0"/>
              <w:rPr>
                <w:rFonts w:ascii="Calibri Light" w:hAnsi="Calibri Light" w:eastAsia="Calibri Light" w:cs="Calibri Light"/>
                <w:b/>
                <w:bCs/>
                <w:sz w:val="24"/>
                <w:szCs w:val="24"/>
              </w:rPr>
            </w:pPr>
            <w:r w:rsidRPr="40D28B7B">
              <w:rPr>
                <w:rFonts w:ascii="Calibri Light" w:hAnsi="Calibri Light" w:eastAsia="Calibri Light" w:cs="Calibri Light"/>
                <w:b/>
                <w:bCs/>
                <w:sz w:val="24"/>
                <w:szCs w:val="24"/>
              </w:rPr>
              <w:t>Final Project</w:t>
            </w:r>
          </w:p>
        </w:tc>
      </w:tr>
    </w:tbl>
    <w:p w:rsidR="68BB9EBF" w:rsidP="159F0E11" w:rsidRDefault="68BB9EBF" w14:paraId="7BA9546D" w14:textId="77E80ED7">
      <w:pPr>
        <w:jc w:val="center"/>
      </w:pPr>
      <w:r w:rsidRPr="7248B3CB" w:rsidR="68BB9EBF">
        <w:rPr>
          <w:rFonts w:ascii="Calibri" w:hAnsi="Calibri" w:eastAsia="Calibri" w:cs="Calibri"/>
          <w:b w:val="1"/>
          <w:bCs w:val="1"/>
          <w:i w:val="1"/>
          <w:iCs w:val="1"/>
          <w:sz w:val="24"/>
          <w:szCs w:val="24"/>
        </w:rPr>
        <w:t xml:space="preserve"> </w:t>
      </w:r>
    </w:p>
    <w:p w:rsidR="159F0E11" w:rsidP="159F0E11" w:rsidRDefault="159F0E11" w14:paraId="3B6694A4" w14:textId="13F82164">
      <w:pPr>
        <w:jc w:val="center"/>
        <w:rPr>
          <w:rFonts w:ascii="Calibri" w:hAnsi="Calibri" w:eastAsia="Calibri" w:cs="Calibri"/>
        </w:rPr>
      </w:pPr>
    </w:p>
    <w:p w:rsidR="159F0E11" w:rsidP="159F0E11" w:rsidRDefault="159F0E11" w14:paraId="2D046466" w14:textId="743D0B92">
      <w:pPr>
        <w:spacing w:before="240" w:after="240"/>
        <w:jc w:val="center"/>
        <w:rPr>
          <w:rFonts w:ascii="Calibri" w:hAnsi="Calibri" w:cs="Calibri"/>
          <w:b/>
          <w:bCs/>
          <w:highlight w:val="yellow"/>
        </w:rPr>
      </w:pPr>
    </w:p>
    <w:p w:rsidR="00823678" w:rsidRDefault="00823678" w14:paraId="2F6F05CC" w14:textId="77777777"/>
    <w:sectPr w:rsidR="00823678" w:rsidSect="00F41BF3">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As1EOwa0" int2:invalidationBookmarkName="" int2:hashCode="8uaqJt3v+gaJeA" int2:id="0dau5Rv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FE561A"/>
    <w:multiLevelType w:val="hybridMultilevel"/>
    <w:tmpl w:val="EA182A9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59AD77FF"/>
    <w:multiLevelType w:val="hybridMultilevel"/>
    <w:tmpl w:val="A86CA06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480195516">
    <w:abstractNumId w:val="1"/>
  </w:num>
  <w:num w:numId="2" w16cid:durableId="12631870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yNzUytbQ0MTQzMDBU0lEKTi0uzszPAykwrAUA+SgSiSwAAAA="/>
    <w:docVar w:name="dgnword-docGUID" w:val="{72997347-BD18-4F56-BF96-2BBC86D257B9}"/>
    <w:docVar w:name="dgnword-eventsink" w:val="492418976"/>
  </w:docVars>
  <w:rsids>
    <w:rsidRoot w:val="00E73F2E"/>
    <w:rsid w:val="0000135D"/>
    <w:rsid w:val="00044F2E"/>
    <w:rsid w:val="00050EEB"/>
    <w:rsid w:val="00073C0A"/>
    <w:rsid w:val="00097E09"/>
    <w:rsid w:val="000A66D6"/>
    <w:rsid w:val="000B2E53"/>
    <w:rsid w:val="000F0F14"/>
    <w:rsid w:val="000F374A"/>
    <w:rsid w:val="00102923"/>
    <w:rsid w:val="00122BA7"/>
    <w:rsid w:val="00141249"/>
    <w:rsid w:val="0014283B"/>
    <w:rsid w:val="001A0611"/>
    <w:rsid w:val="001A230D"/>
    <w:rsid w:val="001A7A70"/>
    <w:rsid w:val="001B5FD1"/>
    <w:rsid w:val="001B745C"/>
    <w:rsid w:val="001E4B53"/>
    <w:rsid w:val="00220D91"/>
    <w:rsid w:val="00244130"/>
    <w:rsid w:val="00280968"/>
    <w:rsid w:val="002862DA"/>
    <w:rsid w:val="002A5494"/>
    <w:rsid w:val="002A7F59"/>
    <w:rsid w:val="002C6F00"/>
    <w:rsid w:val="002F419F"/>
    <w:rsid w:val="00304EDC"/>
    <w:rsid w:val="00343833"/>
    <w:rsid w:val="00352A4F"/>
    <w:rsid w:val="00381FCB"/>
    <w:rsid w:val="003D0864"/>
    <w:rsid w:val="00432924"/>
    <w:rsid w:val="00472D91"/>
    <w:rsid w:val="004800E5"/>
    <w:rsid w:val="004B23CE"/>
    <w:rsid w:val="004F5D8A"/>
    <w:rsid w:val="004F620C"/>
    <w:rsid w:val="00562273"/>
    <w:rsid w:val="00574857"/>
    <w:rsid w:val="005C79FE"/>
    <w:rsid w:val="005D2223"/>
    <w:rsid w:val="005E4231"/>
    <w:rsid w:val="00602240"/>
    <w:rsid w:val="00607437"/>
    <w:rsid w:val="006269DE"/>
    <w:rsid w:val="00652F07"/>
    <w:rsid w:val="00665EDA"/>
    <w:rsid w:val="00673FF6"/>
    <w:rsid w:val="00690059"/>
    <w:rsid w:val="006D3CE3"/>
    <w:rsid w:val="0070594D"/>
    <w:rsid w:val="00710055"/>
    <w:rsid w:val="007A2E7C"/>
    <w:rsid w:val="007A3B57"/>
    <w:rsid w:val="007C526B"/>
    <w:rsid w:val="00823678"/>
    <w:rsid w:val="008D447F"/>
    <w:rsid w:val="008E2031"/>
    <w:rsid w:val="00911A4E"/>
    <w:rsid w:val="009525FA"/>
    <w:rsid w:val="009631D1"/>
    <w:rsid w:val="009B2C6F"/>
    <w:rsid w:val="00A220F3"/>
    <w:rsid w:val="00A35B0C"/>
    <w:rsid w:val="00A3611E"/>
    <w:rsid w:val="00A62227"/>
    <w:rsid w:val="00A67353"/>
    <w:rsid w:val="00AE0540"/>
    <w:rsid w:val="00AF14F0"/>
    <w:rsid w:val="00B159EA"/>
    <w:rsid w:val="00B530A0"/>
    <w:rsid w:val="00B7587B"/>
    <w:rsid w:val="00B843F6"/>
    <w:rsid w:val="00B92878"/>
    <w:rsid w:val="00BB455F"/>
    <w:rsid w:val="00BD0F6D"/>
    <w:rsid w:val="00BE0921"/>
    <w:rsid w:val="00C21E16"/>
    <w:rsid w:val="00C31372"/>
    <w:rsid w:val="00C4557F"/>
    <w:rsid w:val="00C66447"/>
    <w:rsid w:val="00C86296"/>
    <w:rsid w:val="00C914EF"/>
    <w:rsid w:val="00C9471B"/>
    <w:rsid w:val="00CA05AE"/>
    <w:rsid w:val="00CC0876"/>
    <w:rsid w:val="00D03AF8"/>
    <w:rsid w:val="00D21AEF"/>
    <w:rsid w:val="00D2542E"/>
    <w:rsid w:val="00D37209"/>
    <w:rsid w:val="00D50589"/>
    <w:rsid w:val="00D7016F"/>
    <w:rsid w:val="00D7524A"/>
    <w:rsid w:val="00D972C4"/>
    <w:rsid w:val="00DB127A"/>
    <w:rsid w:val="00E02130"/>
    <w:rsid w:val="00E27C4C"/>
    <w:rsid w:val="00E31708"/>
    <w:rsid w:val="00E357E3"/>
    <w:rsid w:val="00E73F2E"/>
    <w:rsid w:val="00E7422F"/>
    <w:rsid w:val="00ED2E9A"/>
    <w:rsid w:val="00F20793"/>
    <w:rsid w:val="00F41BF3"/>
    <w:rsid w:val="00F47AE2"/>
    <w:rsid w:val="00F47C7E"/>
    <w:rsid w:val="00F54ADF"/>
    <w:rsid w:val="00F81080"/>
    <w:rsid w:val="00FB1D7B"/>
    <w:rsid w:val="00FF6F8D"/>
    <w:rsid w:val="015AFA1B"/>
    <w:rsid w:val="023F3783"/>
    <w:rsid w:val="0254F014"/>
    <w:rsid w:val="0274AB73"/>
    <w:rsid w:val="02BE3713"/>
    <w:rsid w:val="036BFDE6"/>
    <w:rsid w:val="03A144A8"/>
    <w:rsid w:val="03A28BE7"/>
    <w:rsid w:val="03E9B15B"/>
    <w:rsid w:val="03EA4D81"/>
    <w:rsid w:val="0420494D"/>
    <w:rsid w:val="045D1B1E"/>
    <w:rsid w:val="048081AD"/>
    <w:rsid w:val="04E88B5B"/>
    <w:rsid w:val="050B7D76"/>
    <w:rsid w:val="05811902"/>
    <w:rsid w:val="05A2F151"/>
    <w:rsid w:val="05CF3347"/>
    <w:rsid w:val="06044921"/>
    <w:rsid w:val="0614E5C2"/>
    <w:rsid w:val="062F2D75"/>
    <w:rsid w:val="063E415E"/>
    <w:rsid w:val="06A7EF1B"/>
    <w:rsid w:val="06DEEFE0"/>
    <w:rsid w:val="079D35B4"/>
    <w:rsid w:val="07A47932"/>
    <w:rsid w:val="07F23091"/>
    <w:rsid w:val="0808E576"/>
    <w:rsid w:val="08528951"/>
    <w:rsid w:val="0868F420"/>
    <w:rsid w:val="08905062"/>
    <w:rsid w:val="08A0B710"/>
    <w:rsid w:val="08AAD152"/>
    <w:rsid w:val="08C2C6B1"/>
    <w:rsid w:val="09C65426"/>
    <w:rsid w:val="0A207065"/>
    <w:rsid w:val="0A8F8AD1"/>
    <w:rsid w:val="0AB6019F"/>
    <w:rsid w:val="0B0E467A"/>
    <w:rsid w:val="0B11CBBC"/>
    <w:rsid w:val="0B8B4009"/>
    <w:rsid w:val="0BD21136"/>
    <w:rsid w:val="0C2B5B32"/>
    <w:rsid w:val="0C7A9016"/>
    <w:rsid w:val="0D885293"/>
    <w:rsid w:val="0D9844CB"/>
    <w:rsid w:val="0DDB7CDB"/>
    <w:rsid w:val="0ECF23F7"/>
    <w:rsid w:val="0F5DB227"/>
    <w:rsid w:val="0FEA5776"/>
    <w:rsid w:val="0FFE9C5B"/>
    <w:rsid w:val="1062C615"/>
    <w:rsid w:val="10665714"/>
    <w:rsid w:val="10A207BA"/>
    <w:rsid w:val="10E7EFC0"/>
    <w:rsid w:val="110FE9BA"/>
    <w:rsid w:val="111D9F7C"/>
    <w:rsid w:val="1197AF35"/>
    <w:rsid w:val="1206B014"/>
    <w:rsid w:val="121E5B59"/>
    <w:rsid w:val="122E3F3A"/>
    <w:rsid w:val="12365747"/>
    <w:rsid w:val="125C0CDF"/>
    <w:rsid w:val="12700D45"/>
    <w:rsid w:val="12983FC5"/>
    <w:rsid w:val="13AE0F3C"/>
    <w:rsid w:val="13F001DB"/>
    <w:rsid w:val="13F0C36D"/>
    <w:rsid w:val="1470AEE9"/>
    <w:rsid w:val="148EF916"/>
    <w:rsid w:val="14B5D85A"/>
    <w:rsid w:val="151107AD"/>
    <w:rsid w:val="15987356"/>
    <w:rsid w:val="159F0E11"/>
    <w:rsid w:val="16012A9E"/>
    <w:rsid w:val="169C0FD4"/>
    <w:rsid w:val="16D79C10"/>
    <w:rsid w:val="171C7EF2"/>
    <w:rsid w:val="17AAA8CF"/>
    <w:rsid w:val="17B9A7D0"/>
    <w:rsid w:val="17F9EEBB"/>
    <w:rsid w:val="17FDC2C1"/>
    <w:rsid w:val="1804E61D"/>
    <w:rsid w:val="18092545"/>
    <w:rsid w:val="1811D66F"/>
    <w:rsid w:val="182F5400"/>
    <w:rsid w:val="1849C7C9"/>
    <w:rsid w:val="18F2758A"/>
    <w:rsid w:val="18F9421E"/>
    <w:rsid w:val="191CADAF"/>
    <w:rsid w:val="192013B2"/>
    <w:rsid w:val="19469E49"/>
    <w:rsid w:val="1A51C5A6"/>
    <w:rsid w:val="1A66CA8C"/>
    <w:rsid w:val="1A7DE839"/>
    <w:rsid w:val="1A91C130"/>
    <w:rsid w:val="1A95814F"/>
    <w:rsid w:val="1AD8A76B"/>
    <w:rsid w:val="1B12F65D"/>
    <w:rsid w:val="1B1CAF4D"/>
    <w:rsid w:val="1B474C19"/>
    <w:rsid w:val="1B500AFB"/>
    <w:rsid w:val="1B546D22"/>
    <w:rsid w:val="1BD0722D"/>
    <w:rsid w:val="1C577299"/>
    <w:rsid w:val="1C8A4004"/>
    <w:rsid w:val="1CD940EC"/>
    <w:rsid w:val="1CE124D7"/>
    <w:rsid w:val="1CEC90BA"/>
    <w:rsid w:val="1D54C8A8"/>
    <w:rsid w:val="1D730861"/>
    <w:rsid w:val="1D7DC074"/>
    <w:rsid w:val="1DA0B023"/>
    <w:rsid w:val="1DB3CB66"/>
    <w:rsid w:val="1DD1B416"/>
    <w:rsid w:val="1DF6CF4A"/>
    <w:rsid w:val="1E2CE8D6"/>
    <w:rsid w:val="1E463615"/>
    <w:rsid w:val="1E9CF1B9"/>
    <w:rsid w:val="1EABD914"/>
    <w:rsid w:val="1ED3BC6A"/>
    <w:rsid w:val="1EDE1B6E"/>
    <w:rsid w:val="1EF06E92"/>
    <w:rsid w:val="1F09B3A8"/>
    <w:rsid w:val="1F230D83"/>
    <w:rsid w:val="1F2A2120"/>
    <w:rsid w:val="1F4FEC19"/>
    <w:rsid w:val="1F523075"/>
    <w:rsid w:val="1FFD778E"/>
    <w:rsid w:val="2019098E"/>
    <w:rsid w:val="209F3706"/>
    <w:rsid w:val="20AA53C3"/>
    <w:rsid w:val="20CCA3EF"/>
    <w:rsid w:val="20F3D23D"/>
    <w:rsid w:val="213C22D2"/>
    <w:rsid w:val="21A51CAD"/>
    <w:rsid w:val="21EF8AB5"/>
    <w:rsid w:val="2211DE2B"/>
    <w:rsid w:val="22328191"/>
    <w:rsid w:val="223B3573"/>
    <w:rsid w:val="22436C73"/>
    <w:rsid w:val="2295C5AF"/>
    <w:rsid w:val="22ECE609"/>
    <w:rsid w:val="22F24C6C"/>
    <w:rsid w:val="23449440"/>
    <w:rsid w:val="2396D1DC"/>
    <w:rsid w:val="24F844AF"/>
    <w:rsid w:val="25062451"/>
    <w:rsid w:val="2520D585"/>
    <w:rsid w:val="25C57EDD"/>
    <w:rsid w:val="25E47FBE"/>
    <w:rsid w:val="2604EDFB"/>
    <w:rsid w:val="26293451"/>
    <w:rsid w:val="264EB0AF"/>
    <w:rsid w:val="2658A8ED"/>
    <w:rsid w:val="269D1719"/>
    <w:rsid w:val="26A1F4B2"/>
    <w:rsid w:val="26A6979C"/>
    <w:rsid w:val="27A7296C"/>
    <w:rsid w:val="28146037"/>
    <w:rsid w:val="282D8F7C"/>
    <w:rsid w:val="28B51A69"/>
    <w:rsid w:val="2904742E"/>
    <w:rsid w:val="297A0793"/>
    <w:rsid w:val="2A888AF3"/>
    <w:rsid w:val="2AD8AE3D"/>
    <w:rsid w:val="2AEB085C"/>
    <w:rsid w:val="2B29A4A0"/>
    <w:rsid w:val="2B3CAD6E"/>
    <w:rsid w:val="2BD13C34"/>
    <w:rsid w:val="2C6CA18F"/>
    <w:rsid w:val="2CC896FA"/>
    <w:rsid w:val="2CE1D65B"/>
    <w:rsid w:val="2CED238F"/>
    <w:rsid w:val="2CF15085"/>
    <w:rsid w:val="2D43B6E9"/>
    <w:rsid w:val="2D4AC193"/>
    <w:rsid w:val="2D5DE47C"/>
    <w:rsid w:val="2DA13B1F"/>
    <w:rsid w:val="2DD1444B"/>
    <w:rsid w:val="2DF012A3"/>
    <w:rsid w:val="2E2F77C5"/>
    <w:rsid w:val="2F026F0F"/>
    <w:rsid w:val="2F117A28"/>
    <w:rsid w:val="2F3300F7"/>
    <w:rsid w:val="2F5B0D74"/>
    <w:rsid w:val="2F810AC2"/>
    <w:rsid w:val="2F8FAD08"/>
    <w:rsid w:val="2FACA78C"/>
    <w:rsid w:val="307C7F3F"/>
    <w:rsid w:val="307E0519"/>
    <w:rsid w:val="309DEE51"/>
    <w:rsid w:val="30BE24BE"/>
    <w:rsid w:val="30C872DE"/>
    <w:rsid w:val="30FEE081"/>
    <w:rsid w:val="312C7544"/>
    <w:rsid w:val="314D7D45"/>
    <w:rsid w:val="31972C67"/>
    <w:rsid w:val="31F473A8"/>
    <w:rsid w:val="322C9381"/>
    <w:rsid w:val="32587D7C"/>
    <w:rsid w:val="32659C14"/>
    <w:rsid w:val="328FDCF0"/>
    <w:rsid w:val="32935A65"/>
    <w:rsid w:val="33293715"/>
    <w:rsid w:val="333BC56A"/>
    <w:rsid w:val="34145849"/>
    <w:rsid w:val="342209BD"/>
    <w:rsid w:val="34EE674B"/>
    <w:rsid w:val="3503C9C7"/>
    <w:rsid w:val="355FDE44"/>
    <w:rsid w:val="35A635F9"/>
    <w:rsid w:val="35B75867"/>
    <w:rsid w:val="35FDFE10"/>
    <w:rsid w:val="3662D901"/>
    <w:rsid w:val="369A750E"/>
    <w:rsid w:val="36B59458"/>
    <w:rsid w:val="36BAE286"/>
    <w:rsid w:val="36F2375A"/>
    <w:rsid w:val="380F3F68"/>
    <w:rsid w:val="384DF6C1"/>
    <w:rsid w:val="394361C6"/>
    <w:rsid w:val="397A0704"/>
    <w:rsid w:val="39D3C2A7"/>
    <w:rsid w:val="39DD18FD"/>
    <w:rsid w:val="39DD8E69"/>
    <w:rsid w:val="3A429FA5"/>
    <w:rsid w:val="3AA02FB3"/>
    <w:rsid w:val="3B5B344F"/>
    <w:rsid w:val="3BC57562"/>
    <w:rsid w:val="3C10D24D"/>
    <w:rsid w:val="3C3D5CD9"/>
    <w:rsid w:val="3C6017D0"/>
    <w:rsid w:val="3DA43054"/>
    <w:rsid w:val="3DB229C3"/>
    <w:rsid w:val="3E4B8A37"/>
    <w:rsid w:val="3E70856B"/>
    <w:rsid w:val="3EBDA9FC"/>
    <w:rsid w:val="3EDF7B22"/>
    <w:rsid w:val="3EEEC954"/>
    <w:rsid w:val="3EF5D10E"/>
    <w:rsid w:val="3F26CF77"/>
    <w:rsid w:val="3F4027CF"/>
    <w:rsid w:val="3F49E9BC"/>
    <w:rsid w:val="3F4F9B1D"/>
    <w:rsid w:val="3F69AB97"/>
    <w:rsid w:val="3F9B8C56"/>
    <w:rsid w:val="3FFF0723"/>
    <w:rsid w:val="401ED377"/>
    <w:rsid w:val="40B13A01"/>
    <w:rsid w:val="40D28B7B"/>
    <w:rsid w:val="41174AB2"/>
    <w:rsid w:val="41671201"/>
    <w:rsid w:val="419886A0"/>
    <w:rsid w:val="41D8A5AB"/>
    <w:rsid w:val="42234C06"/>
    <w:rsid w:val="42652212"/>
    <w:rsid w:val="428C0D0E"/>
    <w:rsid w:val="4375E2DC"/>
    <w:rsid w:val="439F1287"/>
    <w:rsid w:val="43AE481C"/>
    <w:rsid w:val="43B23A4B"/>
    <w:rsid w:val="43CC954C"/>
    <w:rsid w:val="4419CB4E"/>
    <w:rsid w:val="441BBE07"/>
    <w:rsid w:val="44878D1B"/>
    <w:rsid w:val="44CDF4A0"/>
    <w:rsid w:val="452CE337"/>
    <w:rsid w:val="4531FF5F"/>
    <w:rsid w:val="453A482A"/>
    <w:rsid w:val="46011D0C"/>
    <w:rsid w:val="4606724F"/>
    <w:rsid w:val="460EC94F"/>
    <w:rsid w:val="462AF1C6"/>
    <w:rsid w:val="466F8081"/>
    <w:rsid w:val="472A806F"/>
    <w:rsid w:val="477CC2BF"/>
    <w:rsid w:val="47A242B0"/>
    <w:rsid w:val="47BF6D95"/>
    <w:rsid w:val="47E8DD35"/>
    <w:rsid w:val="4816290B"/>
    <w:rsid w:val="483E8566"/>
    <w:rsid w:val="4906E004"/>
    <w:rsid w:val="49159B81"/>
    <w:rsid w:val="492C378C"/>
    <w:rsid w:val="495677E9"/>
    <w:rsid w:val="497798CC"/>
    <w:rsid w:val="49995BFB"/>
    <w:rsid w:val="4A444832"/>
    <w:rsid w:val="4AAA937E"/>
    <w:rsid w:val="4B5AF739"/>
    <w:rsid w:val="4BC5078D"/>
    <w:rsid w:val="4BF4E0ED"/>
    <w:rsid w:val="4C346B27"/>
    <w:rsid w:val="4C5940B7"/>
    <w:rsid w:val="4D039CC5"/>
    <w:rsid w:val="4D056E7F"/>
    <w:rsid w:val="4D4F2F56"/>
    <w:rsid w:val="4E2005E6"/>
    <w:rsid w:val="4E2BE3E8"/>
    <w:rsid w:val="4EC10E12"/>
    <w:rsid w:val="4EF45C40"/>
    <w:rsid w:val="4F3B31D1"/>
    <w:rsid w:val="4F51B223"/>
    <w:rsid w:val="4F9FB929"/>
    <w:rsid w:val="50135DC0"/>
    <w:rsid w:val="5019A39B"/>
    <w:rsid w:val="515F8571"/>
    <w:rsid w:val="51A3E619"/>
    <w:rsid w:val="51B6ADB3"/>
    <w:rsid w:val="52433CDD"/>
    <w:rsid w:val="5263558D"/>
    <w:rsid w:val="528D7981"/>
    <w:rsid w:val="52954BB3"/>
    <w:rsid w:val="52FDDE6A"/>
    <w:rsid w:val="532F1FAC"/>
    <w:rsid w:val="53350A97"/>
    <w:rsid w:val="5350E25B"/>
    <w:rsid w:val="53D4A945"/>
    <w:rsid w:val="540034FA"/>
    <w:rsid w:val="547CBC90"/>
    <w:rsid w:val="549D2005"/>
    <w:rsid w:val="54A86CCA"/>
    <w:rsid w:val="54B561C4"/>
    <w:rsid w:val="55216672"/>
    <w:rsid w:val="5523E1F1"/>
    <w:rsid w:val="55513728"/>
    <w:rsid w:val="55908BCD"/>
    <w:rsid w:val="55C4893C"/>
    <w:rsid w:val="561D3829"/>
    <w:rsid w:val="565E62A1"/>
    <w:rsid w:val="56740167"/>
    <w:rsid w:val="5688C02C"/>
    <w:rsid w:val="56ACD781"/>
    <w:rsid w:val="5718C147"/>
    <w:rsid w:val="572BFFD1"/>
    <w:rsid w:val="573A6254"/>
    <w:rsid w:val="57CEC6F5"/>
    <w:rsid w:val="57CF4EDB"/>
    <w:rsid w:val="5815E254"/>
    <w:rsid w:val="5853F9D1"/>
    <w:rsid w:val="5895F084"/>
    <w:rsid w:val="58B734FF"/>
    <w:rsid w:val="596A9756"/>
    <w:rsid w:val="5A0169ED"/>
    <w:rsid w:val="5A0ABCCB"/>
    <w:rsid w:val="5A323201"/>
    <w:rsid w:val="5A9670BD"/>
    <w:rsid w:val="5B2B24DC"/>
    <w:rsid w:val="5B88A8A2"/>
    <w:rsid w:val="5BCA4D3D"/>
    <w:rsid w:val="5C334585"/>
    <w:rsid w:val="5CFBC67A"/>
    <w:rsid w:val="5D0DBFC4"/>
    <w:rsid w:val="5D5A2488"/>
    <w:rsid w:val="5D679244"/>
    <w:rsid w:val="5D98CDC0"/>
    <w:rsid w:val="5E45F5FF"/>
    <w:rsid w:val="5E633A1C"/>
    <w:rsid w:val="5EE3B8AC"/>
    <w:rsid w:val="5FEA973C"/>
    <w:rsid w:val="607AB9FA"/>
    <w:rsid w:val="61FD3939"/>
    <w:rsid w:val="62205C7E"/>
    <w:rsid w:val="622270C3"/>
    <w:rsid w:val="623E0A0A"/>
    <w:rsid w:val="62BAF723"/>
    <w:rsid w:val="63726838"/>
    <w:rsid w:val="638FAA8E"/>
    <w:rsid w:val="64185628"/>
    <w:rsid w:val="643385AD"/>
    <w:rsid w:val="643D6AC5"/>
    <w:rsid w:val="64CD81C5"/>
    <w:rsid w:val="658FFFC4"/>
    <w:rsid w:val="65A191D8"/>
    <w:rsid w:val="65D239E0"/>
    <w:rsid w:val="65DF8CC6"/>
    <w:rsid w:val="65F11798"/>
    <w:rsid w:val="66739C01"/>
    <w:rsid w:val="66A88BCC"/>
    <w:rsid w:val="66CB2973"/>
    <w:rsid w:val="67092EFB"/>
    <w:rsid w:val="6724580E"/>
    <w:rsid w:val="679C68AD"/>
    <w:rsid w:val="67B5CCC1"/>
    <w:rsid w:val="67B91EA3"/>
    <w:rsid w:val="682185B5"/>
    <w:rsid w:val="68685EC0"/>
    <w:rsid w:val="688FFC7D"/>
    <w:rsid w:val="68A4B1D9"/>
    <w:rsid w:val="68B7A68C"/>
    <w:rsid w:val="68BB9EBF"/>
    <w:rsid w:val="68E53B87"/>
    <w:rsid w:val="69068392"/>
    <w:rsid w:val="696CCDB5"/>
    <w:rsid w:val="69AE294F"/>
    <w:rsid w:val="69B377B7"/>
    <w:rsid w:val="6A5376ED"/>
    <w:rsid w:val="6AC638B8"/>
    <w:rsid w:val="6AE45768"/>
    <w:rsid w:val="6B089E16"/>
    <w:rsid w:val="6B1B4E61"/>
    <w:rsid w:val="6B5820E5"/>
    <w:rsid w:val="6B6ACF60"/>
    <w:rsid w:val="6B7A63CB"/>
    <w:rsid w:val="6BEBEB67"/>
    <w:rsid w:val="6BF72617"/>
    <w:rsid w:val="6C30E43E"/>
    <w:rsid w:val="6CA4D7B1"/>
    <w:rsid w:val="6CF8F1EF"/>
    <w:rsid w:val="6D201EEF"/>
    <w:rsid w:val="6D428A53"/>
    <w:rsid w:val="6E472AAC"/>
    <w:rsid w:val="6E50A49F"/>
    <w:rsid w:val="6EB77C67"/>
    <w:rsid w:val="6ED25661"/>
    <w:rsid w:val="6EDE5AB4"/>
    <w:rsid w:val="6F443F1F"/>
    <w:rsid w:val="6F674B78"/>
    <w:rsid w:val="6FA02A33"/>
    <w:rsid w:val="70AB58AD"/>
    <w:rsid w:val="70B4BABB"/>
    <w:rsid w:val="713A8527"/>
    <w:rsid w:val="72339912"/>
    <w:rsid w:val="723821E4"/>
    <w:rsid w:val="7248B3CB"/>
    <w:rsid w:val="729C8193"/>
    <w:rsid w:val="72A3AB91"/>
    <w:rsid w:val="72A72686"/>
    <w:rsid w:val="72E7AF83"/>
    <w:rsid w:val="73022227"/>
    <w:rsid w:val="7320F5D9"/>
    <w:rsid w:val="7361DE07"/>
    <w:rsid w:val="73A507A0"/>
    <w:rsid w:val="73AF563B"/>
    <w:rsid w:val="74577067"/>
    <w:rsid w:val="7558BCBA"/>
    <w:rsid w:val="759DD99C"/>
    <w:rsid w:val="762DEBBC"/>
    <w:rsid w:val="76C64423"/>
    <w:rsid w:val="77892317"/>
    <w:rsid w:val="77DB899C"/>
    <w:rsid w:val="77E3019F"/>
    <w:rsid w:val="78A340F9"/>
    <w:rsid w:val="79163FA7"/>
    <w:rsid w:val="7924886F"/>
    <w:rsid w:val="793C3F80"/>
    <w:rsid w:val="7A582877"/>
    <w:rsid w:val="7B05C631"/>
    <w:rsid w:val="7B784AAD"/>
    <w:rsid w:val="7BDA8A5D"/>
    <w:rsid w:val="7C3125E0"/>
    <w:rsid w:val="7C516C01"/>
    <w:rsid w:val="7C999E07"/>
    <w:rsid w:val="7CABE9D3"/>
    <w:rsid w:val="7CEC686A"/>
    <w:rsid w:val="7D3E90D5"/>
    <w:rsid w:val="7D45FED4"/>
    <w:rsid w:val="7D66823B"/>
    <w:rsid w:val="7DA5E67C"/>
    <w:rsid w:val="7E5C2640"/>
    <w:rsid w:val="7E87B411"/>
    <w:rsid w:val="7EBDFAF5"/>
    <w:rsid w:val="7ECF82DA"/>
    <w:rsid w:val="7F80A203"/>
    <w:rsid w:val="7FF150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5290E"/>
  <w15:chartTrackingRefBased/>
  <w15:docId w15:val="{F61AE140-4B75-45C5-8B46-9B9072C3E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73F2E"/>
    <w:pPr>
      <w:spacing w:before="120" w:after="120" w:line="276"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73F2E"/>
    <w:pPr>
      <w:ind w:left="720"/>
      <w:contextualSpacing/>
    </w:pPr>
  </w:style>
  <w:style w:type="character" w:styleId="Hyperlink">
    <w:name w:val="Hyperlink"/>
    <w:rsid w:val="00E73F2E"/>
    <w:rPr>
      <w:color w:val="0000FF"/>
      <w:u w:val="single"/>
    </w:rPr>
  </w:style>
  <w:style w:type="table" w:styleId="TableGrid">
    <w:name w:val="Table Grid"/>
    <w:basedOn w:val="TableNormal"/>
    <w:uiPriority w:val="59"/>
    <w:rsid w:val="00E73F2E"/>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microsoft.com/office/2020/10/relationships/intelligence" Target="intelligence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hyperlink" Target="http://www.unt.edu/policy/UNT%20Policy/volume3/18%201%2011.html" TargetMode="Externa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8B4756053949418DADFA3165AAA1BB" ma:contentTypeVersion="4" ma:contentTypeDescription="Create a new document." ma:contentTypeScope="" ma:versionID="c17a519e7fa3fc7694e34a171f25f522">
  <xsd:schema xmlns:xsd="http://www.w3.org/2001/XMLSchema" xmlns:xs="http://www.w3.org/2001/XMLSchema" xmlns:p="http://schemas.microsoft.com/office/2006/metadata/properties" xmlns:ns2="3ba878bf-e676-4783-b249-653dd6d39b63" targetNamespace="http://schemas.microsoft.com/office/2006/metadata/properties" ma:root="true" ma:fieldsID="3c3760261b0011dff2fd5f53c3cd79a4" ns2:_="">
    <xsd:import namespace="3ba878bf-e676-4783-b249-653dd6d39b6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a878bf-e676-4783-b249-653dd6d39b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8B02EA-DAA6-498C-9B0B-CE5B9FD943C3}">
  <ds:schemaRefs>
    <ds:schemaRef ds:uri="http://schemas.openxmlformats.org/officeDocument/2006/bibliography"/>
  </ds:schemaRefs>
</ds:datastoreItem>
</file>

<file path=customXml/itemProps2.xml><?xml version="1.0" encoding="utf-8"?>
<ds:datastoreItem xmlns:ds="http://schemas.openxmlformats.org/officeDocument/2006/customXml" ds:itemID="{1999A1EF-4C3F-4B31-B401-9158D25B44EF}">
  <ds:schemaRefs>
    <ds:schemaRef ds:uri="http://schemas.openxmlformats.org/package/2006/metadata/core-properties"/>
    <ds:schemaRef ds:uri="http://purl.org/dc/dcmitype/"/>
    <ds:schemaRef ds:uri="3ba878bf-e676-4783-b249-653dd6d39b63"/>
    <ds:schemaRef ds:uri="http://purl.org/dc/elements/1.1/"/>
    <ds:schemaRef ds:uri="http://schemas.microsoft.com/office/2006/documentManagement/types"/>
    <ds:schemaRef ds:uri="http://www.w3.org/XML/1998/namespace"/>
    <ds:schemaRef ds:uri="http://purl.org/dc/term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3C8C6049-8F1F-4705-9A83-889222EC9E95}">
  <ds:schemaRefs>
    <ds:schemaRef ds:uri="http://schemas.microsoft.com/sharepoint/v3/contenttype/forms"/>
  </ds:schemaRefs>
</ds:datastoreItem>
</file>

<file path=customXml/itemProps4.xml><?xml version="1.0" encoding="utf-8"?>
<ds:datastoreItem xmlns:ds="http://schemas.openxmlformats.org/officeDocument/2006/customXml" ds:itemID="{18B45FBA-66FD-4BA7-BDCF-5C456893F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a878bf-e676-4783-b249-653dd6d39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North Texas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Turner, Marcel</dc:creator>
  <keywords/>
  <dc:description/>
  <lastModifiedBy>Fisher, Brandon</lastModifiedBy>
  <revision>56</revision>
  <lastPrinted>2023-08-21T13:35:00.0000000Z</lastPrinted>
  <dcterms:created xsi:type="dcterms:W3CDTF">2025-01-09T18:20:00.0000000Z</dcterms:created>
  <dcterms:modified xsi:type="dcterms:W3CDTF">2025-08-18T14:46:35.3353436Z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0x010100CE8B4756053949418DADFA3165AAA1BB</vt:lpwstr>
  </property>
</Properties>
</file>