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160BCA23" w:rsidR="00604E45" w:rsidRPr="00041FAF" w:rsidRDefault="000E3C8C" w:rsidP="00AA63E6">
      <w:pPr>
        <w:pStyle w:val="Heading1"/>
        <w:rPr>
          <w:rFonts w:cstheme="majorHAnsi"/>
        </w:rPr>
      </w:pPr>
      <w:r w:rsidRPr="00041FAF">
        <w:rPr>
          <w:rFonts w:cstheme="majorHAnsi"/>
        </w:rPr>
        <w:t xml:space="preserve">MRTS </w:t>
      </w:r>
      <w:r w:rsidR="00421E00" w:rsidRPr="00041FAF">
        <w:rPr>
          <w:rFonts w:cstheme="majorHAnsi"/>
        </w:rPr>
        <w:t>3450</w:t>
      </w:r>
      <w:r w:rsidRPr="00041FAF">
        <w:rPr>
          <w:rFonts w:cstheme="majorHAnsi"/>
        </w:rPr>
        <w:t xml:space="preserve"> US Radio History</w:t>
      </w:r>
    </w:p>
    <w:p w14:paraId="5050E8A2" w14:textId="62309B6E" w:rsidR="002F6AB1" w:rsidRPr="00041FAF" w:rsidRDefault="00D40C61" w:rsidP="00C14845">
      <w:pPr>
        <w:pStyle w:val="Heading2"/>
        <w:rPr>
          <w:rFonts w:asciiTheme="minorHAnsi" w:hAnsiTheme="minorHAnsi" w:cstheme="minorHAnsi"/>
        </w:rPr>
      </w:pPr>
      <w:r w:rsidRPr="00041FAF">
        <w:rPr>
          <w:rFonts w:asciiTheme="minorHAnsi" w:hAnsiTheme="minorHAnsi" w:cstheme="minorHAnsi"/>
        </w:rPr>
        <w:t>Instructor Contact</w:t>
      </w:r>
    </w:p>
    <w:p w14:paraId="4AF961DF" w14:textId="55B74EBA" w:rsidR="00D40C61" w:rsidRPr="00041FAF" w:rsidRDefault="00D40C61" w:rsidP="00D40C61">
      <w:pPr>
        <w:spacing w:after="0"/>
        <w:rPr>
          <w:rFonts w:cstheme="minorHAnsi"/>
          <w:b/>
        </w:rPr>
      </w:pPr>
      <w:r w:rsidRPr="00041FAF">
        <w:rPr>
          <w:rFonts w:cstheme="minorHAnsi"/>
          <w:b/>
        </w:rPr>
        <w:t>Name:</w:t>
      </w:r>
      <w:r w:rsidR="00163205" w:rsidRPr="00041FAF">
        <w:rPr>
          <w:rFonts w:cstheme="minorHAnsi"/>
          <w:b/>
        </w:rPr>
        <w:t xml:space="preserve"> Brenda Jaskulske</w:t>
      </w:r>
    </w:p>
    <w:p w14:paraId="5C2C8BBD" w14:textId="20258133" w:rsidR="00D40C61" w:rsidRPr="00041FAF" w:rsidRDefault="00D40C61" w:rsidP="00D40C61">
      <w:pPr>
        <w:spacing w:after="0"/>
        <w:rPr>
          <w:rFonts w:cstheme="minorHAnsi"/>
          <w:b/>
        </w:rPr>
      </w:pPr>
      <w:r w:rsidRPr="00041FAF">
        <w:rPr>
          <w:rFonts w:cstheme="minorHAnsi"/>
          <w:b/>
        </w:rPr>
        <w:t>Office Location:</w:t>
      </w:r>
      <w:r w:rsidR="00163205" w:rsidRPr="00041FAF">
        <w:rPr>
          <w:rFonts w:cstheme="minorHAnsi"/>
          <w:b/>
        </w:rPr>
        <w:t xml:space="preserve"> </w:t>
      </w:r>
      <w:r w:rsidR="001F6CBF" w:rsidRPr="00041FAF">
        <w:rPr>
          <w:rFonts w:cstheme="minorHAnsi"/>
          <w:b/>
        </w:rPr>
        <w:t>RTFP</w:t>
      </w:r>
      <w:r w:rsidR="00163205" w:rsidRPr="00041FAF">
        <w:rPr>
          <w:rFonts w:cstheme="minorHAnsi"/>
          <w:b/>
        </w:rPr>
        <w:t xml:space="preserve"> 2</w:t>
      </w:r>
      <w:r w:rsidR="001F6CBF" w:rsidRPr="00041FAF">
        <w:rPr>
          <w:rFonts w:cstheme="minorHAnsi"/>
          <w:b/>
        </w:rPr>
        <w:t>2</w:t>
      </w:r>
      <w:r w:rsidR="00163205" w:rsidRPr="00041FAF">
        <w:rPr>
          <w:rFonts w:cstheme="minorHAnsi"/>
          <w:b/>
        </w:rPr>
        <w:t>9</w:t>
      </w:r>
    </w:p>
    <w:p w14:paraId="10990C9C" w14:textId="1855BD4C" w:rsidR="00D40C61" w:rsidRPr="00041FAF" w:rsidRDefault="00D40C61" w:rsidP="00D40C61">
      <w:pPr>
        <w:spacing w:after="0"/>
        <w:rPr>
          <w:rFonts w:cstheme="minorHAnsi"/>
          <w:b/>
        </w:rPr>
      </w:pPr>
      <w:r w:rsidRPr="00041FAF">
        <w:rPr>
          <w:rFonts w:cstheme="minorHAnsi"/>
          <w:b/>
        </w:rPr>
        <w:t>Office Hours</w:t>
      </w:r>
      <w:r w:rsidR="004A0B30" w:rsidRPr="00041FAF">
        <w:rPr>
          <w:rFonts w:cstheme="minorHAnsi"/>
          <w:b/>
        </w:rPr>
        <w:t xml:space="preserve">: Virtual by </w:t>
      </w:r>
      <w:r w:rsidR="00AD52A8" w:rsidRPr="00041FAF">
        <w:rPr>
          <w:rFonts w:cstheme="minorHAnsi"/>
          <w:b/>
        </w:rPr>
        <w:t xml:space="preserve"> appt.</w:t>
      </w:r>
    </w:p>
    <w:p w14:paraId="5A856F9F" w14:textId="50FC371A" w:rsidR="00D40C61" w:rsidRPr="00041FAF" w:rsidRDefault="00D40C61" w:rsidP="00D40C61">
      <w:pPr>
        <w:spacing w:after="0"/>
        <w:rPr>
          <w:rFonts w:cstheme="minorHAnsi"/>
          <w:b/>
        </w:rPr>
      </w:pPr>
      <w:r w:rsidRPr="00041FAF">
        <w:rPr>
          <w:rFonts w:cstheme="minorHAnsi"/>
          <w:b/>
        </w:rPr>
        <w:t>Email:</w:t>
      </w:r>
      <w:r w:rsidR="00163205" w:rsidRPr="00041FAF">
        <w:rPr>
          <w:rFonts w:cstheme="minorHAnsi"/>
          <w:b/>
        </w:rPr>
        <w:t xml:space="preserve"> </w:t>
      </w:r>
      <w:hyperlink r:id="rId7" w:history="1">
        <w:r w:rsidR="00A469BC" w:rsidRPr="00041FAF">
          <w:rPr>
            <w:rStyle w:val="Hyperlink"/>
            <w:rFonts w:cstheme="minorHAnsi"/>
            <w:b/>
          </w:rPr>
          <w:t>Brenda.jaskulske@unt.edu</w:t>
        </w:r>
      </w:hyperlink>
    </w:p>
    <w:p w14:paraId="16487608" w14:textId="77777777" w:rsidR="00A469BC" w:rsidRPr="00041FAF" w:rsidRDefault="00A469BC" w:rsidP="00D40C61">
      <w:pPr>
        <w:spacing w:after="0"/>
        <w:rPr>
          <w:rFonts w:cstheme="minorHAnsi"/>
          <w:b/>
        </w:rPr>
      </w:pPr>
    </w:p>
    <w:p w14:paraId="52D2C379" w14:textId="77777777" w:rsidR="00D40C61" w:rsidRPr="00041FAF" w:rsidRDefault="00D40C61" w:rsidP="00C14845">
      <w:pPr>
        <w:pStyle w:val="Heading2"/>
        <w:rPr>
          <w:rFonts w:cstheme="majorHAnsi"/>
          <w:sz w:val="28"/>
          <w:szCs w:val="28"/>
        </w:rPr>
      </w:pPr>
      <w:r w:rsidRPr="00041FAF">
        <w:rPr>
          <w:rFonts w:cstheme="majorHAnsi"/>
          <w:sz w:val="28"/>
          <w:szCs w:val="28"/>
        </w:rPr>
        <w:t>Course Description</w:t>
      </w:r>
    </w:p>
    <w:p w14:paraId="28D999A3" w14:textId="3DDF7197" w:rsidR="001F6CBF" w:rsidRPr="00041FAF" w:rsidRDefault="00421E00" w:rsidP="00041FAF">
      <w:pPr>
        <w:pStyle w:val="p1"/>
        <w:rPr>
          <w:rStyle w:val="Strong"/>
          <w:rFonts w:asciiTheme="minorHAnsi" w:hAnsiTheme="minorHAnsi" w:cstheme="minorHAnsi"/>
          <w:b w:val="0"/>
          <w:bCs w:val="0"/>
          <w:color w:val="000000" w:themeColor="text1"/>
          <w:sz w:val="22"/>
          <w:szCs w:val="22"/>
        </w:rPr>
      </w:pPr>
      <w:r w:rsidRPr="00041FAF">
        <w:rPr>
          <w:rStyle w:val="s1"/>
          <w:rFonts w:asciiTheme="minorHAnsi" w:hAnsiTheme="minorHAnsi" w:cstheme="minorHAnsi"/>
          <w:color w:val="000000" w:themeColor="text1"/>
          <w:sz w:val="22"/>
          <w:szCs w:val="22"/>
        </w:rPr>
        <w:t>This course provides an o</w:t>
      </w:r>
      <w:r w:rsidR="00C51880" w:rsidRPr="00041FAF">
        <w:rPr>
          <w:rStyle w:val="s1"/>
          <w:rFonts w:asciiTheme="minorHAnsi" w:hAnsiTheme="minorHAnsi" w:cstheme="minorHAnsi"/>
          <w:color w:val="000000" w:themeColor="text1"/>
          <w:sz w:val="22"/>
          <w:szCs w:val="22"/>
        </w:rPr>
        <w:t>verview of the technical, economic, regulatory, and social factors influencing the development of U.S. radio broadcasting from its inception to the present. Critical analysis of radio program forms and strategies.</w:t>
      </w:r>
    </w:p>
    <w:p w14:paraId="30BE4424" w14:textId="77777777" w:rsidR="00D40C61" w:rsidRPr="00041FAF" w:rsidRDefault="00D40C61" w:rsidP="00C14845">
      <w:pPr>
        <w:pStyle w:val="Heading2"/>
        <w:rPr>
          <w:rFonts w:cstheme="majorHAnsi"/>
          <w:sz w:val="28"/>
          <w:szCs w:val="28"/>
        </w:rPr>
      </w:pPr>
      <w:r w:rsidRPr="00041FAF">
        <w:rPr>
          <w:rFonts w:cstheme="majorHAnsi"/>
          <w:sz w:val="28"/>
          <w:szCs w:val="28"/>
        </w:rPr>
        <w:t>Course Structure</w:t>
      </w:r>
    </w:p>
    <w:p w14:paraId="0E48DBD8" w14:textId="63EF83B1" w:rsidR="00D40C61" w:rsidRPr="00041FAF" w:rsidRDefault="001F6CBF" w:rsidP="00D40C61">
      <w:pPr>
        <w:rPr>
          <w:rFonts w:cstheme="minorHAnsi"/>
        </w:rPr>
      </w:pPr>
      <w:r w:rsidRPr="00041FAF">
        <w:rPr>
          <w:rFonts w:cstheme="minorHAnsi"/>
        </w:rPr>
        <w:t>This course is online</w:t>
      </w:r>
      <w:r w:rsidR="00CB2FB2" w:rsidRPr="00041FAF">
        <w:rPr>
          <w:rFonts w:cstheme="minorHAnsi"/>
        </w:rPr>
        <w:t xml:space="preserve">.  </w:t>
      </w:r>
      <w:r w:rsidRPr="00041FAF">
        <w:rPr>
          <w:rFonts w:cstheme="minorHAnsi"/>
        </w:rPr>
        <w:t xml:space="preserve">Modules will be opened at specific times sequentially.  </w:t>
      </w:r>
      <w:r w:rsidR="00421E00" w:rsidRPr="00041FAF">
        <w:rPr>
          <w:rFonts w:cstheme="minorHAnsi"/>
        </w:rPr>
        <w:t xml:space="preserve">We will follow the course schedule unless unforeseen conditions or situations warrant a change. </w:t>
      </w:r>
    </w:p>
    <w:p w14:paraId="1C269AE1" w14:textId="77777777" w:rsidR="00D40C61" w:rsidRPr="00041FAF" w:rsidRDefault="00D40C61" w:rsidP="00C14845">
      <w:pPr>
        <w:pStyle w:val="Heading2"/>
        <w:rPr>
          <w:rFonts w:cstheme="majorHAnsi"/>
          <w:sz w:val="28"/>
          <w:szCs w:val="28"/>
        </w:rPr>
      </w:pPr>
      <w:r w:rsidRPr="00041FAF">
        <w:rPr>
          <w:rFonts w:cstheme="majorHAnsi"/>
          <w:sz w:val="28"/>
          <w:szCs w:val="28"/>
        </w:rPr>
        <w:t>Course Prerequisites or Other Restrictions</w:t>
      </w:r>
    </w:p>
    <w:p w14:paraId="79E42049" w14:textId="03B2DC00" w:rsidR="00087062" w:rsidRPr="00041FAF" w:rsidRDefault="001F6CBF" w:rsidP="001F6CBF">
      <w:pPr>
        <w:rPr>
          <w:rFonts w:cstheme="minorHAnsi"/>
          <w:color w:val="000000" w:themeColor="text1"/>
          <w:szCs w:val="24"/>
        </w:rPr>
      </w:pPr>
      <w:r w:rsidRPr="00041FAF">
        <w:rPr>
          <w:rFonts w:cstheme="minorHAnsi"/>
          <w:color w:val="000000" w:themeColor="text1"/>
          <w:szCs w:val="24"/>
        </w:rPr>
        <w:t>MRTS or CBCM major status</w:t>
      </w:r>
      <w:r w:rsidR="00447707" w:rsidRPr="00041FAF">
        <w:rPr>
          <w:rFonts w:cstheme="minorHAnsi"/>
          <w:color w:val="000000" w:themeColor="text1"/>
          <w:szCs w:val="24"/>
        </w:rPr>
        <w:t xml:space="preserve"> and a 2.75 GPA.</w:t>
      </w:r>
    </w:p>
    <w:p w14:paraId="5F4213BD" w14:textId="77777777" w:rsidR="00D40C61" w:rsidRPr="00041FAF" w:rsidRDefault="00D40C61" w:rsidP="00C14845">
      <w:pPr>
        <w:pStyle w:val="Heading2"/>
        <w:rPr>
          <w:rFonts w:cstheme="majorHAnsi"/>
          <w:sz w:val="28"/>
          <w:szCs w:val="28"/>
        </w:rPr>
      </w:pPr>
      <w:r w:rsidRPr="00041FAF">
        <w:rPr>
          <w:rFonts w:cstheme="majorHAnsi"/>
          <w:sz w:val="28"/>
          <w:szCs w:val="28"/>
        </w:rPr>
        <w:t>Course Objectives</w:t>
      </w:r>
    </w:p>
    <w:p w14:paraId="44616D14" w14:textId="77777777" w:rsidR="00CB2FB2" w:rsidRPr="00041FAF" w:rsidRDefault="00CB2FB2" w:rsidP="00CB2FB2">
      <w:pPr>
        <w:rPr>
          <w:rFonts w:cstheme="minorHAnsi"/>
          <w:color w:val="000000" w:themeColor="text1"/>
        </w:rPr>
      </w:pPr>
      <w:r w:rsidRPr="00041FAF">
        <w:rPr>
          <w:rFonts w:cstheme="minorHAnsi"/>
          <w:color w:val="000000" w:themeColor="text1"/>
        </w:rPr>
        <w:t>By the end of this course, students will be able to:</w:t>
      </w:r>
    </w:p>
    <w:p w14:paraId="68A26A9C" w14:textId="31523CA7" w:rsidR="00CB2FB2" w:rsidRPr="00041FAF" w:rsidRDefault="00CB2FB2" w:rsidP="00CB2FB2">
      <w:pPr>
        <w:tabs>
          <w:tab w:val="left" w:pos="-720"/>
        </w:tabs>
        <w:suppressAutoHyphens/>
        <w:rPr>
          <w:rFonts w:cstheme="minorHAnsi"/>
          <w:color w:val="000000" w:themeColor="text1"/>
        </w:rPr>
      </w:pPr>
      <w:r w:rsidRPr="00041FAF">
        <w:rPr>
          <w:rFonts w:cstheme="minorHAnsi"/>
          <w:color w:val="000000" w:themeColor="text1"/>
        </w:rPr>
        <w:tab/>
        <w:t>(CO1)</w:t>
      </w:r>
      <w:r w:rsidRPr="00041FAF">
        <w:rPr>
          <w:rFonts w:cstheme="minorHAnsi"/>
          <w:color w:val="000000" w:themeColor="text1"/>
        </w:rPr>
        <w:tab/>
      </w:r>
      <w:r w:rsidR="002650F8" w:rsidRPr="00041FAF">
        <w:rPr>
          <w:rFonts w:cstheme="minorHAnsi"/>
          <w:color w:val="000000" w:themeColor="text1"/>
        </w:rPr>
        <w:t>Evaluate the contributions of</w:t>
      </w:r>
      <w:r w:rsidRPr="00041FAF">
        <w:rPr>
          <w:rFonts w:cstheme="minorHAnsi"/>
          <w:color w:val="000000" w:themeColor="text1"/>
        </w:rPr>
        <w:t xml:space="preserve"> key radio inventors and </w:t>
      </w:r>
      <w:r w:rsidR="002650F8" w:rsidRPr="00041FAF">
        <w:rPr>
          <w:rFonts w:cstheme="minorHAnsi"/>
          <w:color w:val="000000" w:themeColor="text1"/>
        </w:rPr>
        <w:t xml:space="preserve">their </w:t>
      </w:r>
      <w:r w:rsidRPr="00041FAF">
        <w:rPr>
          <w:rFonts w:cstheme="minorHAnsi"/>
          <w:color w:val="000000" w:themeColor="text1"/>
        </w:rPr>
        <w:t xml:space="preserve">inventions </w:t>
      </w:r>
    </w:p>
    <w:p w14:paraId="39E0D46A" w14:textId="2E55F332" w:rsidR="00CB2FB2" w:rsidRPr="00041FAF" w:rsidRDefault="00CB2FB2" w:rsidP="00CB2FB2">
      <w:pPr>
        <w:tabs>
          <w:tab w:val="left" w:pos="-720"/>
        </w:tabs>
        <w:suppressAutoHyphens/>
        <w:rPr>
          <w:rFonts w:cstheme="minorHAnsi"/>
          <w:color w:val="000000" w:themeColor="text1"/>
        </w:rPr>
      </w:pPr>
      <w:r w:rsidRPr="00041FAF">
        <w:rPr>
          <w:rFonts w:cstheme="minorHAnsi"/>
          <w:color w:val="000000" w:themeColor="text1"/>
        </w:rPr>
        <w:tab/>
        <w:t xml:space="preserve">(CO2) </w:t>
      </w:r>
      <w:r w:rsidRPr="00041FAF">
        <w:rPr>
          <w:rFonts w:cstheme="minorHAnsi"/>
          <w:color w:val="000000" w:themeColor="text1"/>
        </w:rPr>
        <w:tab/>
      </w:r>
      <w:r w:rsidR="00BA6FF4" w:rsidRPr="00041FAF">
        <w:rPr>
          <w:rFonts w:cstheme="minorHAnsi"/>
          <w:color w:val="000000" w:themeColor="text1"/>
        </w:rPr>
        <w:t>Correlate</w:t>
      </w:r>
      <w:r w:rsidRPr="00041FAF">
        <w:rPr>
          <w:rFonts w:cstheme="minorHAnsi"/>
          <w:color w:val="000000" w:themeColor="text1"/>
        </w:rPr>
        <w:t xml:space="preserve"> radio</w:t>
      </w:r>
      <w:r w:rsidR="00BA6FF4" w:rsidRPr="00041FAF">
        <w:rPr>
          <w:rFonts w:cstheme="minorHAnsi"/>
          <w:color w:val="000000" w:themeColor="text1"/>
        </w:rPr>
        <w:t xml:space="preserve">’s rise with the shaping of </w:t>
      </w:r>
      <w:r w:rsidRPr="00041FAF">
        <w:rPr>
          <w:rFonts w:cstheme="minorHAnsi"/>
          <w:color w:val="000000" w:themeColor="text1"/>
        </w:rPr>
        <w:t>American 20</w:t>
      </w:r>
      <w:r w:rsidRPr="00041FAF">
        <w:rPr>
          <w:rFonts w:cstheme="minorHAnsi"/>
          <w:color w:val="000000" w:themeColor="text1"/>
          <w:vertAlign w:val="superscript"/>
        </w:rPr>
        <w:t>th</w:t>
      </w:r>
      <w:r w:rsidRPr="00041FAF">
        <w:rPr>
          <w:rFonts w:cstheme="minorHAnsi"/>
          <w:color w:val="000000" w:themeColor="text1"/>
        </w:rPr>
        <w:t xml:space="preserve"> century</w:t>
      </w:r>
      <w:r w:rsidR="006B2FCA" w:rsidRPr="00041FAF">
        <w:rPr>
          <w:rFonts w:cstheme="minorHAnsi"/>
          <w:color w:val="000000" w:themeColor="text1"/>
        </w:rPr>
        <w:t xml:space="preserve"> identity</w:t>
      </w:r>
    </w:p>
    <w:p w14:paraId="0141B603" w14:textId="77777777" w:rsidR="00CB2FB2" w:rsidRPr="00041FAF" w:rsidRDefault="00CB2FB2" w:rsidP="00CB2FB2">
      <w:pPr>
        <w:tabs>
          <w:tab w:val="left" w:pos="-720"/>
        </w:tabs>
        <w:suppressAutoHyphens/>
        <w:rPr>
          <w:rFonts w:cstheme="minorHAnsi"/>
          <w:color w:val="000000" w:themeColor="text1"/>
        </w:rPr>
      </w:pPr>
      <w:r w:rsidRPr="00041FAF">
        <w:rPr>
          <w:rFonts w:cstheme="minorHAnsi"/>
          <w:color w:val="000000" w:themeColor="text1"/>
        </w:rPr>
        <w:tab/>
        <w:t>(CO3)</w:t>
      </w:r>
      <w:r w:rsidRPr="00041FAF">
        <w:rPr>
          <w:rFonts w:cstheme="minorHAnsi"/>
          <w:color w:val="000000" w:themeColor="text1"/>
        </w:rPr>
        <w:tab/>
        <w:t>Identify prominent radio stars and content creators</w:t>
      </w:r>
    </w:p>
    <w:p w14:paraId="50F039DA" w14:textId="629003BC" w:rsidR="00CB2FB2" w:rsidRPr="00041FAF" w:rsidRDefault="00CB2FB2" w:rsidP="00CB2FB2">
      <w:pPr>
        <w:tabs>
          <w:tab w:val="left" w:pos="-720"/>
        </w:tabs>
        <w:suppressAutoHyphens/>
        <w:rPr>
          <w:rFonts w:cstheme="minorHAnsi"/>
          <w:color w:val="000000" w:themeColor="text1"/>
        </w:rPr>
      </w:pPr>
      <w:r w:rsidRPr="00041FAF">
        <w:rPr>
          <w:rFonts w:cstheme="minorHAnsi"/>
          <w:color w:val="000000" w:themeColor="text1"/>
        </w:rPr>
        <w:tab/>
        <w:t>(CO4)</w:t>
      </w:r>
      <w:r w:rsidRPr="00041FAF">
        <w:rPr>
          <w:rFonts w:cstheme="minorHAnsi"/>
          <w:color w:val="000000" w:themeColor="text1"/>
        </w:rPr>
        <w:tab/>
        <w:t>Compare and contrast radio programming</w:t>
      </w:r>
      <w:r w:rsidR="0019661D" w:rsidRPr="00041FAF">
        <w:rPr>
          <w:rFonts w:cstheme="minorHAnsi"/>
          <w:color w:val="000000" w:themeColor="text1"/>
        </w:rPr>
        <w:t xml:space="preserve"> trends</w:t>
      </w:r>
    </w:p>
    <w:p w14:paraId="2AE832D8" w14:textId="3A321370" w:rsidR="00CB2FB2" w:rsidRPr="00041FAF" w:rsidRDefault="00CB2FB2" w:rsidP="00CB2FB2">
      <w:pPr>
        <w:tabs>
          <w:tab w:val="left" w:pos="-720"/>
        </w:tabs>
        <w:suppressAutoHyphens/>
        <w:rPr>
          <w:rFonts w:cstheme="minorHAnsi"/>
          <w:color w:val="000000" w:themeColor="text1"/>
        </w:rPr>
      </w:pPr>
      <w:r w:rsidRPr="00041FAF">
        <w:rPr>
          <w:rFonts w:cstheme="minorHAnsi"/>
          <w:color w:val="000000" w:themeColor="text1"/>
        </w:rPr>
        <w:tab/>
        <w:t>(CO5)</w:t>
      </w:r>
      <w:r w:rsidRPr="00041FAF">
        <w:rPr>
          <w:rFonts w:cstheme="minorHAnsi"/>
          <w:color w:val="000000" w:themeColor="text1"/>
        </w:rPr>
        <w:tab/>
      </w:r>
      <w:r w:rsidR="00BA6FF4" w:rsidRPr="00041FAF">
        <w:rPr>
          <w:rFonts w:cstheme="minorHAnsi"/>
          <w:color w:val="000000" w:themeColor="text1"/>
        </w:rPr>
        <w:t>Summarize</w:t>
      </w:r>
      <w:r w:rsidRPr="00041FAF">
        <w:rPr>
          <w:rFonts w:cstheme="minorHAnsi"/>
          <w:color w:val="000000" w:themeColor="text1"/>
        </w:rPr>
        <w:t xml:space="preserve"> important legislation and rules governing radio</w:t>
      </w:r>
    </w:p>
    <w:p w14:paraId="54FAED61" w14:textId="77777777" w:rsidR="00244604" w:rsidRPr="00041FAF" w:rsidRDefault="00244604" w:rsidP="00C14845">
      <w:pPr>
        <w:pStyle w:val="Heading2"/>
        <w:rPr>
          <w:rFonts w:cstheme="majorHAnsi"/>
          <w:sz w:val="28"/>
          <w:szCs w:val="28"/>
        </w:rPr>
      </w:pPr>
      <w:r w:rsidRPr="00041FAF">
        <w:rPr>
          <w:rFonts w:cstheme="majorHAnsi"/>
          <w:sz w:val="28"/>
          <w:szCs w:val="28"/>
        </w:rPr>
        <w:t>Materials</w:t>
      </w:r>
    </w:p>
    <w:p w14:paraId="2990F365" w14:textId="77777777" w:rsidR="00C51880" w:rsidRPr="00041FAF" w:rsidRDefault="00C51880" w:rsidP="00CB2FB2">
      <w:pPr>
        <w:pStyle w:val="ListParagraph"/>
        <w:numPr>
          <w:ilvl w:val="0"/>
          <w:numId w:val="1"/>
        </w:numPr>
        <w:tabs>
          <w:tab w:val="left" w:pos="288"/>
          <w:tab w:val="left" w:pos="1728"/>
          <w:tab w:val="left" w:pos="3168"/>
          <w:tab w:val="left" w:pos="4608"/>
          <w:tab w:val="left" w:pos="5310"/>
          <w:tab w:val="left" w:pos="6048"/>
          <w:tab w:val="left" w:pos="7488"/>
        </w:tabs>
        <w:rPr>
          <w:rFonts w:cstheme="minorHAnsi"/>
          <w:color w:val="000000" w:themeColor="text1"/>
        </w:rPr>
      </w:pPr>
      <w:r w:rsidRPr="00041FAF">
        <w:rPr>
          <w:rFonts w:cstheme="minorHAnsi"/>
          <w:color w:val="000000" w:themeColor="text1"/>
        </w:rPr>
        <w:t>Texts</w:t>
      </w:r>
    </w:p>
    <w:p w14:paraId="233ED9C0" w14:textId="77777777" w:rsidR="00421E00" w:rsidRPr="00041FAF" w:rsidRDefault="00CB2FB2" w:rsidP="00C51880">
      <w:pPr>
        <w:pStyle w:val="ListParagraph"/>
        <w:numPr>
          <w:ilvl w:val="1"/>
          <w:numId w:val="1"/>
        </w:numPr>
        <w:tabs>
          <w:tab w:val="left" w:pos="288"/>
          <w:tab w:val="left" w:pos="1728"/>
          <w:tab w:val="left" w:pos="3168"/>
          <w:tab w:val="left" w:pos="4608"/>
          <w:tab w:val="left" w:pos="5310"/>
          <w:tab w:val="left" w:pos="6048"/>
          <w:tab w:val="left" w:pos="7488"/>
        </w:tabs>
        <w:rPr>
          <w:rFonts w:cstheme="minorHAnsi"/>
          <w:color w:val="000000" w:themeColor="text1"/>
        </w:rPr>
      </w:pPr>
      <w:r w:rsidRPr="00041FAF">
        <w:rPr>
          <w:rFonts w:cstheme="minorHAnsi"/>
          <w:color w:val="000000" w:themeColor="text1"/>
        </w:rPr>
        <w:t xml:space="preserve">Hilmes, Michele. </w:t>
      </w:r>
      <w:r w:rsidRPr="00041FAF">
        <w:rPr>
          <w:rFonts w:cstheme="minorHAnsi"/>
          <w:i/>
          <w:color w:val="000000" w:themeColor="text1"/>
        </w:rPr>
        <w:t xml:space="preserve">Only Connect: A Cultural History of Broadcasting in the United States. </w:t>
      </w:r>
      <w:r w:rsidRPr="00041FAF">
        <w:rPr>
          <w:rFonts w:cstheme="minorHAnsi"/>
          <w:color w:val="000000" w:themeColor="text1"/>
        </w:rPr>
        <w:t>Boston: Cengage, 4</w:t>
      </w:r>
      <w:r w:rsidRPr="00041FAF">
        <w:rPr>
          <w:rFonts w:cstheme="minorHAnsi"/>
          <w:color w:val="000000" w:themeColor="text1"/>
          <w:vertAlign w:val="superscript"/>
        </w:rPr>
        <w:t>th</w:t>
      </w:r>
      <w:r w:rsidRPr="00041FAF">
        <w:rPr>
          <w:rFonts w:cstheme="minorHAnsi"/>
          <w:color w:val="000000" w:themeColor="text1"/>
        </w:rPr>
        <w:t xml:space="preserve"> Edition.  2013.   </w:t>
      </w:r>
    </w:p>
    <w:p w14:paraId="21C8B6F9" w14:textId="78BDC516" w:rsidR="00CB2FB2" w:rsidRPr="00041FAF" w:rsidRDefault="00CB2FB2" w:rsidP="006B11A0">
      <w:pPr>
        <w:pStyle w:val="ListParagraph"/>
        <w:tabs>
          <w:tab w:val="left" w:pos="288"/>
          <w:tab w:val="left" w:pos="1728"/>
          <w:tab w:val="left" w:pos="3168"/>
          <w:tab w:val="left" w:pos="4608"/>
          <w:tab w:val="left" w:pos="5310"/>
          <w:tab w:val="left" w:pos="6048"/>
          <w:tab w:val="left" w:pos="7488"/>
        </w:tabs>
        <w:ind w:left="1440"/>
        <w:rPr>
          <w:rFonts w:cstheme="minorHAnsi"/>
          <w:color w:val="000000" w:themeColor="text1"/>
        </w:rPr>
      </w:pPr>
      <w:r w:rsidRPr="00041FAF">
        <w:rPr>
          <w:rFonts w:cstheme="minorHAnsi"/>
          <w:color w:val="000000" w:themeColor="text1"/>
        </w:rPr>
        <w:t>(Note:  If you want to save money, the books are available to rent online from several sellers.</w:t>
      </w:r>
    </w:p>
    <w:p w14:paraId="3AEB7C84" w14:textId="77777777" w:rsidR="006B11A0" w:rsidRPr="00041FAF" w:rsidRDefault="006B11A0" w:rsidP="006B11A0">
      <w:pPr>
        <w:pStyle w:val="ListParagraph"/>
        <w:numPr>
          <w:ilvl w:val="0"/>
          <w:numId w:val="2"/>
        </w:numPr>
        <w:rPr>
          <w:rFonts w:cstheme="minorHAnsi"/>
        </w:rPr>
      </w:pPr>
      <w:r w:rsidRPr="00041FAF">
        <w:rPr>
          <w:rFonts w:cstheme="minorHAnsi"/>
        </w:rPr>
        <w:t>Computer capable of running Respondus software</w:t>
      </w:r>
    </w:p>
    <w:p w14:paraId="7714A9AB" w14:textId="77777777" w:rsidR="006B11A0" w:rsidRPr="00041FAF" w:rsidRDefault="006B11A0" w:rsidP="006B11A0">
      <w:pPr>
        <w:pStyle w:val="ListParagraph"/>
        <w:numPr>
          <w:ilvl w:val="0"/>
          <w:numId w:val="2"/>
        </w:numPr>
        <w:rPr>
          <w:rFonts w:cstheme="minorHAnsi"/>
        </w:rPr>
      </w:pPr>
      <w:r w:rsidRPr="00041FAF">
        <w:rPr>
          <w:rFonts w:cstheme="minorHAnsi"/>
        </w:rPr>
        <w:t xml:space="preserve">Reliable internet access </w:t>
      </w:r>
    </w:p>
    <w:p w14:paraId="6EBDFD87" w14:textId="77777777" w:rsidR="006B11A0" w:rsidRPr="00041FAF" w:rsidRDefault="006B11A0" w:rsidP="006B11A0">
      <w:pPr>
        <w:pStyle w:val="ListParagraph"/>
        <w:numPr>
          <w:ilvl w:val="0"/>
          <w:numId w:val="2"/>
        </w:numPr>
        <w:rPr>
          <w:rFonts w:cstheme="minorHAnsi"/>
        </w:rPr>
      </w:pPr>
      <w:r w:rsidRPr="00041FAF">
        <w:rPr>
          <w:rFonts w:cstheme="minorHAnsi"/>
        </w:rPr>
        <w:t>Speakers</w:t>
      </w:r>
    </w:p>
    <w:p w14:paraId="09B4205A" w14:textId="77777777" w:rsidR="006B11A0" w:rsidRPr="00041FAF" w:rsidRDefault="006B11A0" w:rsidP="006B11A0">
      <w:pPr>
        <w:pStyle w:val="ListParagraph"/>
        <w:numPr>
          <w:ilvl w:val="0"/>
          <w:numId w:val="2"/>
        </w:numPr>
        <w:rPr>
          <w:rFonts w:cstheme="minorHAnsi"/>
        </w:rPr>
      </w:pPr>
      <w:r w:rsidRPr="00041FAF">
        <w:rPr>
          <w:rFonts w:cstheme="minorHAnsi"/>
        </w:rPr>
        <w:t>Microphone</w:t>
      </w:r>
    </w:p>
    <w:p w14:paraId="5E49DD5B" w14:textId="77777777" w:rsidR="006B11A0" w:rsidRPr="00041FAF" w:rsidRDefault="006B11A0" w:rsidP="006B11A0">
      <w:pPr>
        <w:pStyle w:val="ListParagraph"/>
        <w:numPr>
          <w:ilvl w:val="0"/>
          <w:numId w:val="2"/>
        </w:numPr>
        <w:rPr>
          <w:rFonts w:cstheme="minorHAnsi"/>
        </w:rPr>
      </w:pPr>
      <w:r w:rsidRPr="00041FAF">
        <w:rPr>
          <w:rFonts w:cstheme="minorHAnsi"/>
        </w:rPr>
        <w:lastRenderedPageBreak/>
        <w:t>Webcam</w:t>
      </w:r>
    </w:p>
    <w:p w14:paraId="52BDE2E5" w14:textId="77777777" w:rsidR="006B11A0" w:rsidRPr="00041FAF" w:rsidRDefault="006B11A0" w:rsidP="006B11A0">
      <w:pPr>
        <w:pStyle w:val="ListParagraph"/>
        <w:numPr>
          <w:ilvl w:val="0"/>
          <w:numId w:val="2"/>
        </w:numPr>
        <w:rPr>
          <w:rFonts w:cstheme="minorHAnsi"/>
        </w:rPr>
      </w:pPr>
      <w:r w:rsidRPr="00041FAF">
        <w:rPr>
          <w:rFonts w:cstheme="minorHAnsi"/>
        </w:rPr>
        <w:t>Plug-ins</w:t>
      </w:r>
    </w:p>
    <w:p w14:paraId="59B6482D" w14:textId="77777777" w:rsidR="006B11A0" w:rsidRPr="00041FAF" w:rsidRDefault="006B11A0" w:rsidP="006B11A0">
      <w:pPr>
        <w:pStyle w:val="ListParagraph"/>
        <w:numPr>
          <w:ilvl w:val="0"/>
          <w:numId w:val="2"/>
        </w:numPr>
        <w:spacing w:after="0"/>
        <w:rPr>
          <w:rFonts w:cstheme="minorHAnsi"/>
        </w:rPr>
      </w:pPr>
      <w:r w:rsidRPr="00041FAF">
        <w:rPr>
          <w:rFonts w:cstheme="minorHAnsi"/>
        </w:rPr>
        <w:t>Microsoft Office Suite</w:t>
      </w:r>
    </w:p>
    <w:p w14:paraId="40FBD026" w14:textId="77777777" w:rsidR="006B11A0" w:rsidRPr="00041FAF" w:rsidRDefault="006B11A0" w:rsidP="006B11A0">
      <w:pPr>
        <w:pStyle w:val="ListParagraph"/>
        <w:numPr>
          <w:ilvl w:val="0"/>
          <w:numId w:val="2"/>
        </w:numPr>
        <w:rPr>
          <w:rStyle w:val="Hyperlink"/>
          <w:rFonts w:cstheme="minorHAnsi"/>
          <w:color w:val="auto"/>
          <w:u w:val="none"/>
        </w:rPr>
      </w:pPr>
      <w:hyperlink r:id="rId8" w:history="1">
        <w:r w:rsidRPr="00041FAF">
          <w:rPr>
            <w:rStyle w:val="Hyperlink"/>
            <w:rFonts w:cstheme="minorHAnsi"/>
          </w:rPr>
          <w:t>Canvas Technical Requirements</w:t>
        </w:r>
      </w:hyperlink>
      <w:r w:rsidRPr="00041FAF">
        <w:rPr>
          <w:rFonts w:cstheme="minorHAnsi"/>
        </w:rPr>
        <w:t xml:space="preserve"> (</w:t>
      </w:r>
      <w:hyperlink r:id="rId9" w:history="1">
        <w:r w:rsidRPr="00041FAF">
          <w:rPr>
            <w:rStyle w:val="Hyperlink"/>
            <w:rFonts w:cstheme="minorHAnsi"/>
          </w:rPr>
          <w:t>https://clear.unt.edu/supported-technologies/canvas/requirements</w:t>
        </w:r>
      </w:hyperlink>
      <w:r w:rsidRPr="00041FAF">
        <w:rPr>
          <w:rStyle w:val="Hyperlink"/>
          <w:rFonts w:cstheme="minorHAnsi"/>
          <w:color w:val="auto"/>
          <w:u w:val="none"/>
        </w:rPr>
        <w:t>)</w:t>
      </w:r>
    </w:p>
    <w:p w14:paraId="65DA0D44" w14:textId="78B94B6C" w:rsidR="004E47F7" w:rsidRPr="00041FAF" w:rsidRDefault="004E47F7" w:rsidP="004E47F7">
      <w:pPr>
        <w:pStyle w:val="Heading2"/>
        <w:rPr>
          <w:rFonts w:cstheme="majorHAnsi"/>
          <w:sz w:val="28"/>
          <w:szCs w:val="28"/>
        </w:rPr>
      </w:pPr>
      <w:r w:rsidRPr="00041FAF">
        <w:rPr>
          <w:rFonts w:cstheme="majorHAnsi"/>
          <w:sz w:val="28"/>
          <w:szCs w:val="28"/>
        </w:rPr>
        <w:t>Projects</w:t>
      </w:r>
    </w:p>
    <w:p w14:paraId="5B6A2727" w14:textId="0F0BB988" w:rsidR="009605AD" w:rsidRPr="00041FAF" w:rsidRDefault="00D44DDF" w:rsidP="009605AD">
      <w:pPr>
        <w:spacing w:line="240" w:lineRule="auto"/>
        <w:rPr>
          <w:rFonts w:cstheme="minorHAnsi"/>
          <w:b/>
        </w:rPr>
      </w:pPr>
      <w:r w:rsidRPr="00041FAF">
        <w:rPr>
          <w:rFonts w:cstheme="minorHAnsi"/>
          <w:b/>
        </w:rPr>
        <w:t xml:space="preserve">Infographic </w:t>
      </w:r>
      <w:r w:rsidR="009A00EF" w:rsidRPr="00041FAF">
        <w:rPr>
          <w:rFonts w:cstheme="minorHAnsi"/>
          <w:b/>
        </w:rPr>
        <w:t xml:space="preserve"> or Research Paper</w:t>
      </w:r>
    </w:p>
    <w:p w14:paraId="386DD2B5" w14:textId="1A8BB485" w:rsidR="00C51880" w:rsidRPr="00041FAF" w:rsidRDefault="00C51880" w:rsidP="00C51880">
      <w:pPr>
        <w:tabs>
          <w:tab w:val="left" w:pos="288"/>
          <w:tab w:val="left" w:pos="1728"/>
          <w:tab w:val="left" w:pos="3168"/>
          <w:tab w:val="left" w:pos="4608"/>
          <w:tab w:val="left" w:pos="6048"/>
          <w:tab w:val="left" w:pos="7488"/>
        </w:tabs>
        <w:ind w:left="540" w:hanging="540"/>
        <w:rPr>
          <w:rFonts w:cstheme="minorHAnsi"/>
          <w:color w:val="000000" w:themeColor="text1"/>
        </w:rPr>
      </w:pPr>
      <w:r w:rsidRPr="00041FAF">
        <w:rPr>
          <w:rFonts w:cstheme="minorHAnsi"/>
          <w:color w:val="000000" w:themeColor="text1"/>
        </w:rPr>
        <w:t>You will select a person</w:t>
      </w:r>
      <w:r w:rsidR="00961414" w:rsidRPr="00041FAF">
        <w:rPr>
          <w:rFonts w:cstheme="minorHAnsi"/>
          <w:color w:val="000000" w:themeColor="text1"/>
        </w:rPr>
        <w:t xml:space="preserve"> or invention</w:t>
      </w:r>
      <w:r w:rsidRPr="00041FAF">
        <w:rPr>
          <w:rFonts w:cstheme="minorHAnsi"/>
          <w:color w:val="000000" w:themeColor="text1"/>
        </w:rPr>
        <w:t xml:space="preserve"> from the list provided and </w:t>
      </w:r>
      <w:r w:rsidR="009A00EF" w:rsidRPr="00041FAF">
        <w:rPr>
          <w:rFonts w:cstheme="minorHAnsi"/>
          <w:color w:val="000000" w:themeColor="text1"/>
        </w:rPr>
        <w:t xml:space="preserve">choose to </w:t>
      </w:r>
      <w:r w:rsidRPr="00041FAF">
        <w:rPr>
          <w:rFonts w:cstheme="minorHAnsi"/>
          <w:color w:val="000000" w:themeColor="text1"/>
        </w:rPr>
        <w:t xml:space="preserve">create </w:t>
      </w:r>
      <w:r w:rsidR="009A00EF" w:rsidRPr="00041FAF">
        <w:rPr>
          <w:rFonts w:cstheme="minorHAnsi"/>
          <w:color w:val="000000" w:themeColor="text1"/>
        </w:rPr>
        <w:t xml:space="preserve">either </w:t>
      </w:r>
      <w:r w:rsidRPr="00041FAF">
        <w:rPr>
          <w:rFonts w:cstheme="minorHAnsi"/>
          <w:color w:val="000000" w:themeColor="text1"/>
        </w:rPr>
        <w:t>a</w:t>
      </w:r>
      <w:r w:rsidR="00D44DDF" w:rsidRPr="00041FAF">
        <w:rPr>
          <w:rFonts w:cstheme="minorHAnsi"/>
          <w:color w:val="000000" w:themeColor="text1"/>
        </w:rPr>
        <w:t xml:space="preserve">n infographic </w:t>
      </w:r>
      <w:r w:rsidRPr="00041FAF">
        <w:rPr>
          <w:rFonts w:cstheme="minorHAnsi"/>
          <w:color w:val="000000" w:themeColor="text1"/>
        </w:rPr>
        <w:t xml:space="preserve"> about </w:t>
      </w:r>
      <w:r w:rsidR="00961414" w:rsidRPr="00041FAF">
        <w:rPr>
          <w:rFonts w:cstheme="minorHAnsi"/>
          <w:color w:val="000000" w:themeColor="text1"/>
        </w:rPr>
        <w:t xml:space="preserve">the </w:t>
      </w:r>
      <w:r w:rsidR="006B11A0" w:rsidRPr="00041FAF">
        <w:rPr>
          <w:rFonts w:cstheme="minorHAnsi"/>
          <w:color w:val="000000" w:themeColor="text1"/>
        </w:rPr>
        <w:t>topic or</w:t>
      </w:r>
      <w:r w:rsidR="009A00EF" w:rsidRPr="00041FAF">
        <w:rPr>
          <w:rFonts w:cstheme="minorHAnsi"/>
          <w:color w:val="000000" w:themeColor="text1"/>
        </w:rPr>
        <w:t xml:space="preserve"> </w:t>
      </w:r>
      <w:r w:rsidR="00961414" w:rsidRPr="00041FAF">
        <w:rPr>
          <w:rFonts w:cstheme="minorHAnsi"/>
          <w:color w:val="000000" w:themeColor="text1"/>
        </w:rPr>
        <w:t xml:space="preserve">write </w:t>
      </w:r>
      <w:r w:rsidR="009A00EF" w:rsidRPr="00041FAF">
        <w:rPr>
          <w:rFonts w:cstheme="minorHAnsi"/>
          <w:color w:val="000000" w:themeColor="text1"/>
        </w:rPr>
        <w:t>a formal research paper</w:t>
      </w:r>
      <w:r w:rsidRPr="00041FAF">
        <w:rPr>
          <w:rFonts w:cstheme="minorHAnsi"/>
          <w:color w:val="000000" w:themeColor="text1"/>
        </w:rPr>
        <w:t xml:space="preserve">.  </w:t>
      </w:r>
      <w:r w:rsidR="00961414" w:rsidRPr="00041FAF">
        <w:rPr>
          <w:rFonts w:cstheme="minorHAnsi"/>
          <w:color w:val="000000" w:themeColor="text1"/>
        </w:rPr>
        <w:t>Whichever format you choose, y</w:t>
      </w:r>
      <w:r w:rsidRPr="00041FAF">
        <w:rPr>
          <w:rFonts w:cstheme="minorHAnsi"/>
          <w:color w:val="000000" w:themeColor="text1"/>
        </w:rPr>
        <w:t xml:space="preserve">ou must cite the sources of information and provide at least </w:t>
      </w:r>
      <w:r w:rsidR="009A00EF" w:rsidRPr="00041FAF">
        <w:rPr>
          <w:rFonts w:cstheme="minorHAnsi"/>
          <w:color w:val="000000" w:themeColor="text1"/>
        </w:rPr>
        <w:t>eight</w:t>
      </w:r>
      <w:r w:rsidRPr="00041FAF">
        <w:rPr>
          <w:rFonts w:cstheme="minorHAnsi"/>
          <w:color w:val="000000" w:themeColor="text1"/>
        </w:rPr>
        <w:t xml:space="preserve"> sources</w:t>
      </w:r>
      <w:r w:rsidR="009A00EF" w:rsidRPr="00041FAF">
        <w:rPr>
          <w:rFonts w:cstheme="minorHAnsi"/>
          <w:color w:val="000000" w:themeColor="text1"/>
        </w:rPr>
        <w:t xml:space="preserve">, none of which may be from </w:t>
      </w:r>
      <w:r w:rsidR="006B11A0" w:rsidRPr="00041FAF">
        <w:rPr>
          <w:rFonts w:cstheme="minorHAnsi"/>
          <w:color w:val="000000" w:themeColor="text1"/>
        </w:rPr>
        <w:t xml:space="preserve">your text, </w:t>
      </w:r>
      <w:r w:rsidR="009A00EF" w:rsidRPr="00041FAF">
        <w:rPr>
          <w:rFonts w:cstheme="minorHAnsi"/>
          <w:color w:val="000000" w:themeColor="text1"/>
        </w:rPr>
        <w:t>an encyclopedia or wiki</w:t>
      </w:r>
      <w:r w:rsidRPr="00041FAF">
        <w:rPr>
          <w:rFonts w:cstheme="minorHAnsi"/>
          <w:color w:val="000000" w:themeColor="text1"/>
        </w:rPr>
        <w:t xml:space="preserve">. </w:t>
      </w:r>
    </w:p>
    <w:p w14:paraId="57426B99" w14:textId="68D2BE01" w:rsidR="009605AD" w:rsidRPr="00041FAF" w:rsidRDefault="00C51880" w:rsidP="009605AD">
      <w:pPr>
        <w:spacing w:line="240" w:lineRule="auto"/>
        <w:rPr>
          <w:rFonts w:cstheme="minorHAnsi"/>
          <w:b/>
        </w:rPr>
      </w:pPr>
      <w:r w:rsidRPr="00041FAF">
        <w:rPr>
          <w:rFonts w:cstheme="minorHAnsi"/>
          <w:b/>
        </w:rPr>
        <w:t>Wiki Time Period</w:t>
      </w:r>
      <w:r w:rsidR="006B11A0" w:rsidRPr="00041FAF">
        <w:rPr>
          <w:rFonts w:cstheme="minorHAnsi"/>
          <w:b/>
        </w:rPr>
        <w:t xml:space="preserve"> or Radio Show Pitch (Your Choice)</w:t>
      </w:r>
    </w:p>
    <w:p w14:paraId="3A172F52" w14:textId="5D902624" w:rsidR="00C51880" w:rsidRPr="00041FAF" w:rsidRDefault="009A00EF" w:rsidP="00C51880">
      <w:pPr>
        <w:tabs>
          <w:tab w:val="left" w:pos="288"/>
          <w:tab w:val="left" w:pos="1728"/>
          <w:tab w:val="left" w:pos="3168"/>
          <w:tab w:val="left" w:pos="4608"/>
          <w:tab w:val="left" w:pos="6048"/>
          <w:tab w:val="left" w:pos="7488"/>
        </w:tabs>
        <w:ind w:left="540" w:hanging="540"/>
        <w:rPr>
          <w:rFonts w:cstheme="minorHAnsi"/>
          <w:bCs/>
          <w:color w:val="000000" w:themeColor="text1"/>
        </w:rPr>
      </w:pPr>
      <w:r w:rsidRPr="00041FAF">
        <w:rPr>
          <w:rFonts w:cstheme="minorHAnsi"/>
          <w:bCs/>
          <w:color w:val="000000" w:themeColor="text1"/>
        </w:rPr>
        <w:t>Working with</w:t>
      </w:r>
      <w:r w:rsidR="00961414" w:rsidRPr="00041FAF">
        <w:rPr>
          <w:rFonts w:cstheme="minorHAnsi"/>
          <w:bCs/>
          <w:color w:val="000000" w:themeColor="text1"/>
        </w:rPr>
        <w:t>in a team, you will select</w:t>
      </w:r>
      <w:r w:rsidR="00C51880" w:rsidRPr="00041FAF">
        <w:rPr>
          <w:rFonts w:cstheme="minorHAnsi"/>
          <w:bCs/>
          <w:color w:val="000000" w:themeColor="text1"/>
        </w:rPr>
        <w:t xml:space="preserve"> a range of years and create a Wiki which will outline what was going on in America as well as radio during those years utilizing text, pictures, video and/or audio in your Wiki.</w:t>
      </w:r>
    </w:p>
    <w:p w14:paraId="05F1DA62" w14:textId="1CC35A15" w:rsidR="006B11A0" w:rsidRPr="00041FAF" w:rsidRDefault="006B11A0" w:rsidP="00C51880">
      <w:pPr>
        <w:tabs>
          <w:tab w:val="left" w:pos="288"/>
          <w:tab w:val="left" w:pos="1728"/>
          <w:tab w:val="left" w:pos="3168"/>
          <w:tab w:val="left" w:pos="4608"/>
          <w:tab w:val="left" w:pos="6048"/>
          <w:tab w:val="left" w:pos="7488"/>
        </w:tabs>
        <w:ind w:left="540" w:hanging="540"/>
        <w:rPr>
          <w:rFonts w:cstheme="minorHAnsi"/>
          <w:bCs/>
          <w:color w:val="000000" w:themeColor="text1"/>
        </w:rPr>
      </w:pPr>
      <w:r w:rsidRPr="00041FAF">
        <w:rPr>
          <w:rFonts w:cstheme="minorHAnsi"/>
          <w:bCs/>
          <w:color w:val="000000" w:themeColor="text1"/>
        </w:rPr>
        <w:t>OR</w:t>
      </w:r>
    </w:p>
    <w:p w14:paraId="076BBDBA" w14:textId="4FEAA287" w:rsidR="006B11A0" w:rsidRPr="00041FAF" w:rsidRDefault="006B11A0" w:rsidP="00C51880">
      <w:pPr>
        <w:tabs>
          <w:tab w:val="left" w:pos="288"/>
          <w:tab w:val="left" w:pos="1728"/>
          <w:tab w:val="left" w:pos="3168"/>
          <w:tab w:val="left" w:pos="4608"/>
          <w:tab w:val="left" w:pos="6048"/>
          <w:tab w:val="left" w:pos="7488"/>
        </w:tabs>
        <w:ind w:left="540" w:hanging="540"/>
        <w:rPr>
          <w:rFonts w:cstheme="minorHAnsi"/>
          <w:bCs/>
          <w:color w:val="000000" w:themeColor="text1"/>
        </w:rPr>
      </w:pPr>
      <w:r w:rsidRPr="00041FAF">
        <w:rPr>
          <w:rFonts w:cstheme="minorHAnsi"/>
          <w:bCs/>
          <w:color w:val="000000" w:themeColor="text1"/>
        </w:rPr>
        <w:t>Working within a team you will develop a radio show pitch in the style of classic radio shows.  Your team selects a title, genre, writes a synopsis of the show, outlines the main characters, and provides a summary of the pilot episode.</w:t>
      </w:r>
    </w:p>
    <w:p w14:paraId="5DD7D0C9" w14:textId="714C6E28" w:rsidR="004E47F7" w:rsidRPr="00041FAF" w:rsidRDefault="009605AD" w:rsidP="009340D2">
      <w:pPr>
        <w:spacing w:line="240" w:lineRule="auto"/>
        <w:rPr>
          <w:rFonts w:cstheme="minorHAnsi"/>
          <w:i/>
        </w:rPr>
      </w:pPr>
      <w:r w:rsidRPr="00041FAF">
        <w:rPr>
          <w:rFonts w:cstheme="minorHAnsi"/>
          <w:i/>
        </w:rPr>
        <w:t>Late projects will not be accepted.</w:t>
      </w:r>
    </w:p>
    <w:p w14:paraId="39541061" w14:textId="09925DA9" w:rsidR="00087062" w:rsidRPr="00041FAF" w:rsidRDefault="00372F9B" w:rsidP="00372F9B">
      <w:pPr>
        <w:pStyle w:val="Heading2"/>
        <w:rPr>
          <w:rFonts w:cstheme="majorHAnsi"/>
          <w:sz w:val="28"/>
          <w:szCs w:val="28"/>
        </w:rPr>
      </w:pPr>
      <w:r w:rsidRPr="00041FAF">
        <w:rPr>
          <w:rFonts w:cstheme="majorHAnsi"/>
          <w:sz w:val="28"/>
          <w:szCs w:val="28"/>
        </w:rPr>
        <w:t>Course Technology &amp; Skills</w:t>
      </w:r>
    </w:p>
    <w:p w14:paraId="4C5786D0" w14:textId="77777777" w:rsidR="002F7630" w:rsidRPr="00041FAF" w:rsidRDefault="002F7630" w:rsidP="00EC6692">
      <w:pPr>
        <w:pStyle w:val="Heading3"/>
        <w:rPr>
          <w:rFonts w:asciiTheme="minorHAnsi" w:hAnsiTheme="minorHAnsi" w:cstheme="minorHAnsi"/>
        </w:rPr>
      </w:pPr>
      <w:r w:rsidRPr="00041FAF">
        <w:rPr>
          <w:rFonts w:asciiTheme="minorHAnsi" w:hAnsiTheme="minorHAnsi" w:cstheme="minorHAnsi"/>
        </w:rPr>
        <w:t>Computer Skills &amp; Digital Literacy</w:t>
      </w:r>
    </w:p>
    <w:p w14:paraId="0D3EB3EB" w14:textId="77777777" w:rsidR="002F7630" w:rsidRPr="00041FAF" w:rsidRDefault="002F7630" w:rsidP="002F7630">
      <w:pPr>
        <w:pStyle w:val="ListParagraph"/>
        <w:numPr>
          <w:ilvl w:val="0"/>
          <w:numId w:val="3"/>
        </w:numPr>
        <w:rPr>
          <w:rFonts w:cstheme="minorHAnsi"/>
        </w:rPr>
      </w:pPr>
      <w:r w:rsidRPr="00041FAF">
        <w:rPr>
          <w:rFonts w:cstheme="minorHAnsi"/>
        </w:rPr>
        <w:t>Using Canvas</w:t>
      </w:r>
    </w:p>
    <w:p w14:paraId="3988FAB0" w14:textId="77777777" w:rsidR="002F7630" w:rsidRPr="00041FAF" w:rsidRDefault="002F7630" w:rsidP="002F7630">
      <w:pPr>
        <w:pStyle w:val="ListParagraph"/>
        <w:numPr>
          <w:ilvl w:val="0"/>
          <w:numId w:val="3"/>
        </w:numPr>
        <w:rPr>
          <w:rFonts w:cstheme="minorHAnsi"/>
        </w:rPr>
      </w:pPr>
      <w:r w:rsidRPr="00041FAF">
        <w:rPr>
          <w:rFonts w:cstheme="minorHAnsi"/>
        </w:rPr>
        <w:t>Using email with attachments</w:t>
      </w:r>
    </w:p>
    <w:p w14:paraId="5706143E" w14:textId="77777777" w:rsidR="002F7630" w:rsidRPr="00041FAF" w:rsidRDefault="002F7630" w:rsidP="002F7630">
      <w:pPr>
        <w:pStyle w:val="ListParagraph"/>
        <w:numPr>
          <w:ilvl w:val="0"/>
          <w:numId w:val="3"/>
        </w:numPr>
        <w:rPr>
          <w:rFonts w:cstheme="minorHAnsi"/>
        </w:rPr>
      </w:pPr>
      <w:r w:rsidRPr="00041FAF">
        <w:rPr>
          <w:rFonts w:cstheme="minorHAnsi"/>
        </w:rPr>
        <w:t>Downloading and installing software</w:t>
      </w:r>
    </w:p>
    <w:p w14:paraId="1F43745A" w14:textId="1B773EAC" w:rsidR="002F7630" w:rsidRPr="00041FAF" w:rsidRDefault="002F7630" w:rsidP="002F7630">
      <w:pPr>
        <w:pStyle w:val="ListParagraph"/>
        <w:numPr>
          <w:ilvl w:val="0"/>
          <w:numId w:val="3"/>
        </w:numPr>
        <w:rPr>
          <w:rFonts w:cstheme="minorHAnsi"/>
        </w:rPr>
      </w:pPr>
      <w:r w:rsidRPr="00041FAF">
        <w:rPr>
          <w:rFonts w:cstheme="minorHAnsi"/>
        </w:rPr>
        <w:t xml:space="preserve">Using </w:t>
      </w:r>
      <w:r w:rsidR="00AD6B31" w:rsidRPr="00041FAF">
        <w:rPr>
          <w:rFonts w:cstheme="minorHAnsi"/>
        </w:rPr>
        <w:t>Microsoft Word</w:t>
      </w:r>
      <w:r w:rsidRPr="00041FAF">
        <w:rPr>
          <w:rFonts w:cstheme="minorHAnsi"/>
        </w:rPr>
        <w:t xml:space="preserve"> </w:t>
      </w:r>
    </w:p>
    <w:p w14:paraId="0D7E9209" w14:textId="77777777" w:rsidR="00372F9B" w:rsidRPr="00041FAF" w:rsidRDefault="00372F9B" w:rsidP="00372F9B">
      <w:pPr>
        <w:pStyle w:val="Heading3"/>
        <w:rPr>
          <w:rFonts w:cstheme="majorHAnsi"/>
          <w:sz w:val="28"/>
          <w:szCs w:val="28"/>
        </w:rPr>
      </w:pPr>
      <w:r w:rsidRPr="00041FAF">
        <w:rPr>
          <w:rFonts w:cstheme="majorHAnsi"/>
          <w:sz w:val="28"/>
          <w:szCs w:val="28"/>
        </w:rPr>
        <w:t>Technical Assistance</w:t>
      </w:r>
    </w:p>
    <w:p w14:paraId="4BB52C8D" w14:textId="7E9A28E7" w:rsidR="00372F9B" w:rsidRPr="00041FAF" w:rsidRDefault="00372F9B" w:rsidP="00372F9B">
      <w:pPr>
        <w:pStyle w:val="BodyText"/>
        <w:spacing w:after="240"/>
        <w:ind w:left="0" w:right="147"/>
        <w:rPr>
          <w:rFonts w:asciiTheme="minorHAnsi" w:hAnsiTheme="minorHAnsi" w:cstheme="minorHAnsi"/>
          <w:sz w:val="22"/>
          <w:szCs w:val="22"/>
        </w:rPr>
      </w:pPr>
      <w:r w:rsidRPr="00041FAF">
        <w:rPr>
          <w:rFonts w:asciiTheme="minorHAnsi" w:hAnsiTheme="minorHAnsi" w:cstheme="minorHAnsi"/>
          <w:sz w:val="22"/>
          <w:szCs w:val="22"/>
        </w:rPr>
        <w:t xml:space="preserve">Part of working in the online environment involves dealing with the inconveniences and frustration that can arise when technology breaks down or does not perform as expected. </w:t>
      </w:r>
      <w:r w:rsidR="00E750B5" w:rsidRPr="00041FAF">
        <w:rPr>
          <w:rFonts w:asciiTheme="minorHAnsi" w:hAnsiTheme="minorHAnsi" w:cstheme="minorHAnsi"/>
          <w:sz w:val="22"/>
          <w:szCs w:val="22"/>
        </w:rPr>
        <w:t xml:space="preserve">UNT </w:t>
      </w:r>
      <w:r w:rsidRPr="00041FAF">
        <w:rPr>
          <w:rFonts w:asciiTheme="minorHAnsi" w:hAnsiTheme="minorHAnsi" w:cstheme="minorHAnsi"/>
          <w:sz w:val="22"/>
          <w:szCs w:val="22"/>
        </w:rPr>
        <w:t>ha</w:t>
      </w:r>
      <w:r w:rsidR="00E750B5" w:rsidRPr="00041FAF">
        <w:rPr>
          <w:rFonts w:asciiTheme="minorHAnsi" w:hAnsiTheme="minorHAnsi" w:cstheme="minorHAnsi"/>
          <w:sz w:val="22"/>
          <w:szCs w:val="22"/>
        </w:rPr>
        <w:t>s</w:t>
      </w:r>
      <w:r w:rsidRPr="00041FAF">
        <w:rPr>
          <w:rFonts w:asciiTheme="minorHAnsi" w:hAnsiTheme="minorHAnsi" w:cstheme="minorHAnsi"/>
          <w:sz w:val="22"/>
          <w:szCs w:val="22"/>
        </w:rPr>
        <w:t xml:space="preserve"> a Student Help Desk that you can contact for help with Canvas or other</w:t>
      </w:r>
      <w:r w:rsidR="009340D2" w:rsidRPr="00041FAF">
        <w:rPr>
          <w:rFonts w:asciiTheme="minorHAnsi" w:hAnsiTheme="minorHAnsi" w:cstheme="minorHAnsi"/>
          <w:sz w:val="22"/>
          <w:szCs w:val="22"/>
        </w:rPr>
        <w:t xml:space="preserve"> </w:t>
      </w:r>
      <w:r w:rsidRPr="00041FAF">
        <w:rPr>
          <w:rFonts w:asciiTheme="minorHAnsi" w:hAnsiTheme="minorHAnsi" w:cstheme="minorHAnsi"/>
          <w:sz w:val="22"/>
          <w:szCs w:val="22"/>
        </w:rPr>
        <w:t xml:space="preserve">technology issues. </w:t>
      </w:r>
    </w:p>
    <w:p w14:paraId="007AE96E" w14:textId="77777777" w:rsidR="00372F9B" w:rsidRPr="00041FAF" w:rsidRDefault="00372F9B" w:rsidP="00372F9B">
      <w:pPr>
        <w:spacing w:after="0"/>
        <w:rPr>
          <w:rFonts w:cstheme="minorHAnsi"/>
        </w:rPr>
      </w:pPr>
      <w:r w:rsidRPr="00041FAF">
        <w:rPr>
          <w:rFonts w:cstheme="minorHAnsi"/>
          <w:b/>
        </w:rPr>
        <w:t>UIT Help Desk</w:t>
      </w:r>
      <w:r w:rsidRPr="00041FAF">
        <w:rPr>
          <w:rFonts w:cstheme="minorHAnsi"/>
        </w:rPr>
        <w:t xml:space="preserve">: </w:t>
      </w:r>
      <w:hyperlink r:id="rId10" w:history="1">
        <w:r w:rsidRPr="00041FAF">
          <w:rPr>
            <w:rStyle w:val="Hyperlink"/>
            <w:rFonts w:cstheme="minorHAnsi"/>
          </w:rPr>
          <w:t>UIT Student Help Desk site</w:t>
        </w:r>
      </w:hyperlink>
      <w:r w:rsidRPr="00041FAF">
        <w:rPr>
          <w:rFonts w:cstheme="minorHAnsi"/>
        </w:rPr>
        <w:t xml:space="preserve"> (http://www.unt.edu/helpdesk/index.htm</w:t>
      </w:r>
      <w:r w:rsidRPr="00041FAF">
        <w:rPr>
          <w:rStyle w:val="Hyperlink"/>
          <w:rFonts w:cstheme="minorHAnsi"/>
        </w:rPr>
        <w:t>)</w:t>
      </w:r>
    </w:p>
    <w:p w14:paraId="0659CA07" w14:textId="77777777" w:rsidR="00372F9B" w:rsidRPr="00041FAF" w:rsidRDefault="00372F9B" w:rsidP="00372F9B">
      <w:pPr>
        <w:spacing w:after="0"/>
        <w:rPr>
          <w:rFonts w:cstheme="minorHAnsi"/>
        </w:rPr>
      </w:pPr>
      <w:r w:rsidRPr="00041FAF">
        <w:rPr>
          <w:rFonts w:cstheme="minorHAnsi"/>
          <w:b/>
        </w:rPr>
        <w:t>Email</w:t>
      </w:r>
      <w:r w:rsidRPr="00041FAF">
        <w:rPr>
          <w:rFonts w:cstheme="minorHAnsi"/>
        </w:rPr>
        <w:t xml:space="preserve">: </w:t>
      </w:r>
      <w:hyperlink r:id="rId11" w:history="1">
        <w:r w:rsidRPr="00041FAF">
          <w:rPr>
            <w:rStyle w:val="Hyperlink"/>
            <w:rFonts w:cstheme="minorHAnsi"/>
          </w:rPr>
          <w:t>helpdesk@unt.edu</w:t>
        </w:r>
      </w:hyperlink>
      <w:r w:rsidRPr="00041FAF">
        <w:rPr>
          <w:rFonts w:cstheme="minorHAnsi"/>
        </w:rPr>
        <w:t xml:space="preserve">     </w:t>
      </w:r>
    </w:p>
    <w:p w14:paraId="3DA81056" w14:textId="77777777" w:rsidR="00372F9B" w:rsidRPr="00041FAF" w:rsidRDefault="00372F9B" w:rsidP="00372F9B">
      <w:pPr>
        <w:pStyle w:val="BodyText"/>
        <w:ind w:left="0" w:right="6649"/>
        <w:rPr>
          <w:rFonts w:asciiTheme="minorHAnsi" w:hAnsiTheme="minorHAnsi" w:cstheme="minorHAnsi"/>
          <w:sz w:val="22"/>
          <w:szCs w:val="22"/>
        </w:rPr>
      </w:pPr>
      <w:r w:rsidRPr="00041FAF">
        <w:rPr>
          <w:rFonts w:asciiTheme="minorHAnsi" w:hAnsiTheme="minorHAnsi" w:cstheme="minorHAnsi"/>
          <w:b/>
          <w:sz w:val="22"/>
          <w:szCs w:val="22"/>
        </w:rPr>
        <w:t>Phone</w:t>
      </w:r>
      <w:r w:rsidRPr="00041FAF">
        <w:rPr>
          <w:rFonts w:asciiTheme="minorHAnsi" w:hAnsiTheme="minorHAnsi" w:cstheme="minorHAnsi"/>
          <w:sz w:val="22"/>
          <w:szCs w:val="22"/>
        </w:rPr>
        <w:t>: 940-565-2324</w:t>
      </w:r>
    </w:p>
    <w:p w14:paraId="73879581" w14:textId="77777777" w:rsidR="00372F9B" w:rsidRPr="00041FAF" w:rsidRDefault="00372F9B" w:rsidP="00372F9B">
      <w:pPr>
        <w:pStyle w:val="BodyText"/>
        <w:ind w:left="0"/>
        <w:rPr>
          <w:rFonts w:asciiTheme="minorHAnsi" w:hAnsiTheme="minorHAnsi" w:cstheme="minorHAnsi"/>
          <w:sz w:val="22"/>
          <w:szCs w:val="22"/>
        </w:rPr>
      </w:pPr>
      <w:r w:rsidRPr="00041FAF">
        <w:rPr>
          <w:rFonts w:asciiTheme="minorHAnsi" w:hAnsiTheme="minorHAnsi" w:cstheme="minorHAnsi"/>
          <w:b/>
          <w:sz w:val="22"/>
          <w:szCs w:val="22"/>
        </w:rPr>
        <w:t>In Person</w:t>
      </w:r>
      <w:r w:rsidRPr="00041FAF">
        <w:rPr>
          <w:rFonts w:asciiTheme="minorHAnsi" w:hAnsiTheme="minorHAnsi" w:cstheme="minorHAnsi"/>
          <w:sz w:val="22"/>
          <w:szCs w:val="22"/>
        </w:rPr>
        <w:t>: Sage Hall, Room 130</w:t>
      </w:r>
    </w:p>
    <w:p w14:paraId="337F63C9" w14:textId="77777777" w:rsidR="00372F9B" w:rsidRPr="00041FAF" w:rsidRDefault="00372F9B" w:rsidP="00372F9B">
      <w:pPr>
        <w:pStyle w:val="BodyText"/>
        <w:ind w:left="0" w:right="147"/>
        <w:rPr>
          <w:rFonts w:asciiTheme="minorHAnsi" w:hAnsiTheme="minorHAnsi" w:cstheme="minorHAnsi"/>
          <w:sz w:val="22"/>
          <w:szCs w:val="22"/>
        </w:rPr>
      </w:pPr>
      <w:r w:rsidRPr="00041FAF">
        <w:rPr>
          <w:rFonts w:asciiTheme="minorHAnsi" w:hAnsiTheme="minorHAnsi" w:cstheme="minorHAnsi"/>
          <w:b/>
          <w:sz w:val="22"/>
          <w:szCs w:val="22"/>
        </w:rPr>
        <w:t>Walk-In Availability</w:t>
      </w:r>
      <w:r w:rsidRPr="00041FAF">
        <w:rPr>
          <w:rFonts w:asciiTheme="minorHAnsi" w:hAnsiTheme="minorHAnsi" w:cstheme="minorHAnsi"/>
          <w:sz w:val="22"/>
          <w:szCs w:val="22"/>
        </w:rPr>
        <w:t>: 8am-9pm</w:t>
      </w:r>
    </w:p>
    <w:p w14:paraId="3923DB7B" w14:textId="77777777" w:rsidR="00372F9B" w:rsidRPr="00041FAF" w:rsidRDefault="00372F9B" w:rsidP="00372F9B">
      <w:pPr>
        <w:pStyle w:val="BodyText"/>
        <w:ind w:left="0" w:right="147"/>
        <w:rPr>
          <w:rFonts w:asciiTheme="minorHAnsi" w:hAnsiTheme="minorHAnsi" w:cstheme="minorHAnsi"/>
          <w:sz w:val="22"/>
          <w:szCs w:val="22"/>
        </w:rPr>
      </w:pPr>
      <w:r w:rsidRPr="00041FAF">
        <w:rPr>
          <w:rFonts w:asciiTheme="minorHAnsi" w:hAnsiTheme="minorHAnsi" w:cstheme="minorHAnsi"/>
          <w:b/>
          <w:sz w:val="22"/>
          <w:szCs w:val="22"/>
        </w:rPr>
        <w:t>Telephone Availability</w:t>
      </w:r>
      <w:r w:rsidRPr="00041FAF">
        <w:rPr>
          <w:rFonts w:asciiTheme="minorHAnsi" w:hAnsiTheme="minorHAnsi" w:cstheme="minorHAnsi"/>
          <w:sz w:val="22"/>
          <w:szCs w:val="22"/>
        </w:rPr>
        <w:t>:</w:t>
      </w:r>
    </w:p>
    <w:p w14:paraId="2FA7BFC6" w14:textId="77777777" w:rsidR="00372F9B" w:rsidRPr="00041FAF" w:rsidRDefault="00372F9B" w:rsidP="00372F9B">
      <w:pPr>
        <w:pStyle w:val="BodyText"/>
        <w:numPr>
          <w:ilvl w:val="0"/>
          <w:numId w:val="12"/>
        </w:numPr>
        <w:ind w:right="147"/>
        <w:rPr>
          <w:rFonts w:asciiTheme="minorHAnsi" w:hAnsiTheme="minorHAnsi" w:cstheme="minorHAnsi"/>
          <w:sz w:val="22"/>
          <w:szCs w:val="22"/>
        </w:rPr>
      </w:pPr>
      <w:r w:rsidRPr="00041FAF">
        <w:rPr>
          <w:rFonts w:asciiTheme="minorHAnsi" w:hAnsiTheme="minorHAnsi" w:cstheme="minorHAnsi"/>
          <w:sz w:val="22"/>
          <w:szCs w:val="22"/>
        </w:rPr>
        <w:t>Sunday: noon-midnight</w:t>
      </w:r>
    </w:p>
    <w:p w14:paraId="5174CA59" w14:textId="77777777" w:rsidR="00372F9B" w:rsidRPr="00041FAF" w:rsidRDefault="00372F9B" w:rsidP="00372F9B">
      <w:pPr>
        <w:pStyle w:val="BodyText"/>
        <w:numPr>
          <w:ilvl w:val="0"/>
          <w:numId w:val="12"/>
        </w:numPr>
        <w:ind w:right="147"/>
        <w:rPr>
          <w:rFonts w:asciiTheme="minorHAnsi" w:hAnsiTheme="minorHAnsi" w:cstheme="minorHAnsi"/>
          <w:sz w:val="22"/>
          <w:szCs w:val="22"/>
        </w:rPr>
      </w:pPr>
      <w:r w:rsidRPr="00041FAF">
        <w:rPr>
          <w:rFonts w:asciiTheme="minorHAnsi" w:hAnsiTheme="minorHAnsi" w:cstheme="minorHAnsi"/>
          <w:sz w:val="22"/>
          <w:szCs w:val="22"/>
        </w:rPr>
        <w:lastRenderedPageBreak/>
        <w:t>Monday-Thursday: 8am-midnight</w:t>
      </w:r>
    </w:p>
    <w:p w14:paraId="088393C0" w14:textId="77777777" w:rsidR="00372F9B" w:rsidRPr="00041FAF" w:rsidRDefault="00372F9B" w:rsidP="00372F9B">
      <w:pPr>
        <w:pStyle w:val="BodyText"/>
        <w:numPr>
          <w:ilvl w:val="0"/>
          <w:numId w:val="12"/>
        </w:numPr>
        <w:ind w:right="147"/>
        <w:rPr>
          <w:rFonts w:asciiTheme="minorHAnsi" w:hAnsiTheme="minorHAnsi" w:cstheme="minorHAnsi"/>
          <w:sz w:val="22"/>
          <w:szCs w:val="22"/>
        </w:rPr>
      </w:pPr>
      <w:r w:rsidRPr="00041FAF">
        <w:rPr>
          <w:rFonts w:asciiTheme="minorHAnsi" w:hAnsiTheme="minorHAnsi" w:cstheme="minorHAnsi"/>
          <w:sz w:val="22"/>
          <w:szCs w:val="22"/>
        </w:rPr>
        <w:t>Friday: 8am-8pm</w:t>
      </w:r>
    </w:p>
    <w:p w14:paraId="3AC7D0F1" w14:textId="77777777" w:rsidR="00372F9B" w:rsidRPr="00041FAF" w:rsidRDefault="00372F9B" w:rsidP="00372F9B">
      <w:pPr>
        <w:pStyle w:val="BodyText"/>
        <w:numPr>
          <w:ilvl w:val="0"/>
          <w:numId w:val="12"/>
        </w:numPr>
        <w:ind w:right="147"/>
        <w:rPr>
          <w:rFonts w:asciiTheme="minorHAnsi" w:hAnsiTheme="minorHAnsi" w:cstheme="minorHAnsi"/>
          <w:sz w:val="22"/>
          <w:szCs w:val="22"/>
        </w:rPr>
      </w:pPr>
      <w:r w:rsidRPr="00041FAF">
        <w:rPr>
          <w:rFonts w:asciiTheme="minorHAnsi" w:hAnsiTheme="minorHAnsi" w:cstheme="minorHAnsi"/>
          <w:sz w:val="22"/>
          <w:szCs w:val="22"/>
        </w:rPr>
        <w:t>Saturday: 9am-5pm</w:t>
      </w:r>
    </w:p>
    <w:p w14:paraId="1AA0ADB4" w14:textId="77777777" w:rsidR="006B11A0" w:rsidRPr="00041FAF" w:rsidRDefault="006B11A0" w:rsidP="00372F9B">
      <w:pPr>
        <w:pStyle w:val="BodyText"/>
        <w:ind w:left="0" w:right="147"/>
        <w:rPr>
          <w:rFonts w:asciiTheme="minorHAnsi" w:hAnsiTheme="minorHAnsi" w:cstheme="minorHAnsi"/>
          <w:b/>
          <w:sz w:val="22"/>
          <w:szCs w:val="22"/>
        </w:rPr>
      </w:pPr>
    </w:p>
    <w:p w14:paraId="1EA77D21" w14:textId="20CE04F3" w:rsidR="00372F9B" w:rsidRPr="00041FAF" w:rsidRDefault="00372F9B" w:rsidP="00372F9B">
      <w:pPr>
        <w:pStyle w:val="BodyText"/>
        <w:ind w:left="0" w:right="147"/>
        <w:rPr>
          <w:rFonts w:asciiTheme="minorHAnsi" w:hAnsiTheme="minorHAnsi" w:cstheme="minorHAnsi"/>
          <w:sz w:val="22"/>
          <w:szCs w:val="22"/>
        </w:rPr>
      </w:pPr>
      <w:r w:rsidRPr="00041FAF">
        <w:rPr>
          <w:rFonts w:asciiTheme="minorHAnsi" w:hAnsiTheme="minorHAnsi" w:cstheme="minorHAnsi"/>
          <w:b/>
          <w:sz w:val="22"/>
          <w:szCs w:val="22"/>
        </w:rPr>
        <w:t>Laptop Checkout</w:t>
      </w:r>
      <w:r w:rsidRPr="00041FAF">
        <w:rPr>
          <w:rFonts w:asciiTheme="minorHAnsi" w:hAnsiTheme="minorHAnsi" w:cstheme="minorHAnsi"/>
          <w:sz w:val="22"/>
          <w:szCs w:val="22"/>
        </w:rPr>
        <w:t>: 8am-7pm</w:t>
      </w:r>
    </w:p>
    <w:p w14:paraId="1A780AB8" w14:textId="77777777" w:rsidR="00372F9B" w:rsidRPr="00041FAF" w:rsidRDefault="00372F9B" w:rsidP="00372F9B">
      <w:pPr>
        <w:pStyle w:val="BodyText"/>
        <w:ind w:left="0" w:right="147"/>
        <w:rPr>
          <w:rFonts w:asciiTheme="minorHAnsi" w:hAnsiTheme="minorHAnsi" w:cstheme="minorHAnsi"/>
          <w:sz w:val="22"/>
          <w:szCs w:val="22"/>
        </w:rPr>
      </w:pPr>
    </w:p>
    <w:p w14:paraId="3A49144A" w14:textId="09AB6B5D" w:rsidR="00372F9B" w:rsidRPr="00041FAF" w:rsidRDefault="00372F9B" w:rsidP="00C76F88">
      <w:pPr>
        <w:pStyle w:val="BodyText"/>
        <w:spacing w:after="240"/>
        <w:ind w:left="0" w:right="147"/>
        <w:rPr>
          <w:rFonts w:asciiTheme="minorHAnsi" w:hAnsiTheme="minorHAnsi" w:cstheme="minorHAnsi"/>
          <w:sz w:val="22"/>
          <w:szCs w:val="22"/>
        </w:rPr>
      </w:pPr>
      <w:r w:rsidRPr="00041FAF">
        <w:rPr>
          <w:rFonts w:asciiTheme="minorHAnsi" w:hAnsiTheme="minorHAnsi" w:cstheme="minorHAnsi"/>
          <w:sz w:val="22"/>
          <w:szCs w:val="22"/>
        </w:rPr>
        <w:t xml:space="preserve">For additional support, visit </w:t>
      </w:r>
      <w:hyperlink r:id="rId12" w:history="1">
        <w:r w:rsidRPr="00041FAF">
          <w:rPr>
            <w:rStyle w:val="Hyperlink"/>
            <w:rFonts w:asciiTheme="minorHAnsi" w:hAnsiTheme="minorHAnsi" w:cstheme="minorHAnsi"/>
            <w:sz w:val="22"/>
            <w:szCs w:val="22"/>
          </w:rPr>
          <w:t>Canvas Technical Help</w:t>
        </w:r>
      </w:hyperlink>
      <w:r w:rsidRPr="00041FAF">
        <w:rPr>
          <w:rFonts w:asciiTheme="minorHAnsi" w:hAnsiTheme="minorHAnsi" w:cstheme="minorHAnsi"/>
          <w:sz w:val="22"/>
          <w:szCs w:val="22"/>
        </w:rPr>
        <w:t xml:space="preserve"> (https://community.canvaslms.com/docs/DOC-10554-4212710328)</w:t>
      </w:r>
    </w:p>
    <w:p w14:paraId="01460CDF" w14:textId="77777777" w:rsidR="006551D0" w:rsidRPr="00041FAF" w:rsidRDefault="006551D0" w:rsidP="006551D0">
      <w:pPr>
        <w:pStyle w:val="Heading3"/>
        <w:rPr>
          <w:rFonts w:cstheme="majorHAnsi"/>
          <w:sz w:val="28"/>
          <w:szCs w:val="28"/>
        </w:rPr>
      </w:pPr>
      <w:r w:rsidRPr="00041FAF">
        <w:rPr>
          <w:rFonts w:cstheme="majorHAnsi"/>
          <w:sz w:val="28"/>
          <w:szCs w:val="28"/>
        </w:rPr>
        <w:t>Rules of Engagement</w:t>
      </w:r>
    </w:p>
    <w:p w14:paraId="77687BFC" w14:textId="77777777" w:rsidR="006551D0" w:rsidRPr="00041FAF" w:rsidRDefault="006551D0" w:rsidP="006551D0">
      <w:pPr>
        <w:rPr>
          <w:rFonts w:cstheme="minorHAnsi"/>
          <w:shd w:val="clear" w:color="auto" w:fill="FFFFFF"/>
        </w:rPr>
      </w:pPr>
      <w:r w:rsidRPr="00041FAF">
        <w:rPr>
          <w:rFonts w:cstheme="minorHAnsi"/>
          <w:shd w:val="clear" w:color="auto" w:fill="FFFFFF"/>
        </w:rPr>
        <w:t>Rules of engagement refer to the way students are expected to interact with each other and with their instructors. Here are some general guidelines:</w:t>
      </w:r>
    </w:p>
    <w:p w14:paraId="332B09F9" w14:textId="5A42652E" w:rsidR="006551D0" w:rsidRPr="00041FAF" w:rsidRDefault="006551D0" w:rsidP="006551D0">
      <w:pPr>
        <w:pStyle w:val="ListParagraph"/>
        <w:numPr>
          <w:ilvl w:val="0"/>
          <w:numId w:val="4"/>
        </w:numPr>
        <w:rPr>
          <w:rFonts w:cstheme="minorHAnsi"/>
          <w:shd w:val="clear" w:color="auto" w:fill="FFFFFF"/>
        </w:rPr>
      </w:pPr>
      <w:r w:rsidRPr="00041FAF">
        <w:rPr>
          <w:rFonts w:cstheme="minorHAnsi"/>
          <w:shd w:val="clear" w:color="auto" w:fill="FFFFFF"/>
        </w:rPr>
        <w:t xml:space="preserve">While the freedom to express yourself is a fundamental human right, any communication that utilizes cruel and derogatory language on the basis of </w:t>
      </w:r>
      <w:r w:rsidRPr="00041FAF">
        <w:rPr>
          <w:rFonts w:cstheme="minorHAnsi"/>
        </w:rPr>
        <w:t xml:space="preserve">race, color, national origin, religion, sex, sexual orientation, gender identity, gender expression, age, disability, genetic information, veteran status, or any other characteristic protected under applicable federal or state law </w:t>
      </w:r>
      <w:r w:rsidRPr="00041FAF">
        <w:rPr>
          <w:rFonts w:cstheme="minorHAnsi"/>
          <w:shd w:val="clear" w:color="auto" w:fill="FFFFFF"/>
        </w:rPr>
        <w:t>will not be tolerated</w:t>
      </w:r>
    </w:p>
    <w:p w14:paraId="6F6E0A83" w14:textId="72FFCC02" w:rsidR="00EE437C" w:rsidRPr="00041FAF" w:rsidRDefault="00EE437C" w:rsidP="00EE437C">
      <w:pPr>
        <w:pStyle w:val="ListParagraph"/>
        <w:numPr>
          <w:ilvl w:val="0"/>
          <w:numId w:val="4"/>
        </w:numPr>
        <w:rPr>
          <w:rFonts w:cstheme="minorHAnsi"/>
        </w:rPr>
      </w:pPr>
      <w:r w:rsidRPr="00041FAF">
        <w:rPr>
          <w:rFonts w:cstheme="minorHAnsi"/>
        </w:rPr>
        <w:t>Treat your instructor and classmates with respect in email or any other communication</w:t>
      </w:r>
      <w:r w:rsidR="006551D0" w:rsidRPr="00041FAF">
        <w:rPr>
          <w:rFonts w:cstheme="minorHAnsi"/>
        </w:rPr>
        <w:t>, online or face-to-face, even when their opinion differs from your own</w:t>
      </w:r>
      <w:r w:rsidRPr="00041FAF">
        <w:rPr>
          <w:rFonts w:cstheme="minorHAnsi"/>
        </w:rPr>
        <w:t xml:space="preserve"> </w:t>
      </w:r>
    </w:p>
    <w:p w14:paraId="3A6381FF" w14:textId="1DE84730" w:rsidR="006551D0" w:rsidRPr="00041FAF" w:rsidRDefault="006551D0" w:rsidP="006551D0">
      <w:pPr>
        <w:pStyle w:val="ListParagraph"/>
        <w:numPr>
          <w:ilvl w:val="0"/>
          <w:numId w:val="4"/>
        </w:numPr>
        <w:rPr>
          <w:rFonts w:cstheme="minorHAnsi"/>
          <w:shd w:val="clear" w:color="auto" w:fill="FFFFFF"/>
        </w:rPr>
      </w:pPr>
      <w:r w:rsidRPr="00041FAF">
        <w:rPr>
          <w:rFonts w:cstheme="minorHAnsi"/>
          <w:shd w:val="clear" w:color="auto" w:fill="FFFFFF"/>
        </w:rPr>
        <w:t xml:space="preserve">Use your critical thinking skills to challenge other people’s ideas, instead of attacking individuals </w:t>
      </w:r>
    </w:p>
    <w:p w14:paraId="24BE4334" w14:textId="21F3A87B" w:rsidR="00EE437C" w:rsidRPr="00041FAF" w:rsidRDefault="00EE437C" w:rsidP="00EE437C">
      <w:pPr>
        <w:pStyle w:val="ListParagraph"/>
        <w:numPr>
          <w:ilvl w:val="0"/>
          <w:numId w:val="4"/>
        </w:numPr>
        <w:rPr>
          <w:rFonts w:cstheme="minorHAnsi"/>
        </w:rPr>
      </w:pPr>
      <w:r w:rsidRPr="00041FAF">
        <w:rPr>
          <w:rFonts w:cstheme="minorHAnsi"/>
        </w:rPr>
        <w:t>Use clear and concise language</w:t>
      </w:r>
    </w:p>
    <w:p w14:paraId="3224DA2A" w14:textId="7CCA1EC1" w:rsidR="00EE437C" w:rsidRPr="00041FAF" w:rsidRDefault="00EE437C" w:rsidP="00EE437C">
      <w:pPr>
        <w:pStyle w:val="ListParagraph"/>
        <w:numPr>
          <w:ilvl w:val="0"/>
          <w:numId w:val="4"/>
        </w:numPr>
        <w:rPr>
          <w:rFonts w:cstheme="minorHAnsi"/>
        </w:rPr>
      </w:pPr>
      <w:r w:rsidRPr="00041FAF">
        <w:rPr>
          <w:rFonts w:cstheme="minorHAnsi"/>
        </w:rPr>
        <w:t>Remember that all college level communication should have correct spelling and grammar (this includes discussion boards)</w:t>
      </w:r>
    </w:p>
    <w:p w14:paraId="70559E7F" w14:textId="710AD130" w:rsidR="00372F9B" w:rsidRPr="00041FAF" w:rsidRDefault="00372F9B" w:rsidP="00EE437C">
      <w:pPr>
        <w:pStyle w:val="ListParagraph"/>
        <w:numPr>
          <w:ilvl w:val="0"/>
          <w:numId w:val="4"/>
        </w:numPr>
        <w:rPr>
          <w:rFonts w:cstheme="minorHAnsi"/>
        </w:rPr>
      </w:pPr>
      <w:r w:rsidRPr="00041FAF">
        <w:rPr>
          <w:rFonts w:cstheme="minorHAnsi"/>
        </w:rPr>
        <w:t>Proofread and fact-check your sources</w:t>
      </w:r>
    </w:p>
    <w:p w14:paraId="4AD2408B" w14:textId="4708210A" w:rsidR="00EE437C" w:rsidRPr="00041FAF" w:rsidRDefault="00EE437C" w:rsidP="00EE437C">
      <w:pPr>
        <w:pStyle w:val="ListParagraph"/>
        <w:numPr>
          <w:ilvl w:val="0"/>
          <w:numId w:val="4"/>
        </w:numPr>
        <w:rPr>
          <w:rFonts w:cstheme="minorHAnsi"/>
        </w:rPr>
      </w:pPr>
      <w:r w:rsidRPr="00041FAF">
        <w:rPr>
          <w:rFonts w:cstheme="minorHAnsi"/>
        </w:rPr>
        <w:t xml:space="preserve">Avoid slang terms and </w:t>
      </w:r>
      <w:r w:rsidR="00054136" w:rsidRPr="00041FAF">
        <w:rPr>
          <w:rFonts w:cstheme="minorHAnsi"/>
        </w:rPr>
        <w:t>“</w:t>
      </w:r>
      <w:r w:rsidRPr="00041FAF">
        <w:rPr>
          <w:rFonts w:cstheme="minorHAnsi"/>
        </w:rPr>
        <w:t>text</w:t>
      </w:r>
      <w:r w:rsidR="00054136" w:rsidRPr="00041FAF">
        <w:rPr>
          <w:rFonts w:cstheme="minorHAnsi"/>
        </w:rPr>
        <w:t>-talk” including</w:t>
      </w:r>
      <w:r w:rsidRPr="00041FAF">
        <w:rPr>
          <w:rFonts w:cstheme="minorHAnsi"/>
        </w:rPr>
        <w:t xml:space="preserve"> abbreviations such as “u” instead of “you” </w:t>
      </w:r>
      <w:r w:rsidR="00054136" w:rsidRPr="00041FAF">
        <w:rPr>
          <w:rFonts w:cstheme="minorHAnsi"/>
        </w:rPr>
        <w:t xml:space="preserve">  </w:t>
      </w:r>
    </w:p>
    <w:p w14:paraId="7F02F2AD" w14:textId="25E779D8" w:rsidR="00EE437C" w:rsidRPr="00041FAF" w:rsidRDefault="00EE437C" w:rsidP="00EE437C">
      <w:pPr>
        <w:pStyle w:val="ListParagraph"/>
        <w:numPr>
          <w:ilvl w:val="0"/>
          <w:numId w:val="4"/>
        </w:numPr>
        <w:rPr>
          <w:rFonts w:cstheme="minorHAnsi"/>
        </w:rPr>
      </w:pPr>
      <w:r w:rsidRPr="00041FAF">
        <w:rPr>
          <w:rFonts w:cstheme="minorHAnsi"/>
        </w:rPr>
        <w:t>Use standard fonts such as Ariel, Calibri or Times new Roman and use a size 10 or 12 p</w:t>
      </w:r>
      <w:r w:rsidR="006F5F75" w:rsidRPr="00041FAF">
        <w:rPr>
          <w:rFonts w:cstheme="minorHAnsi"/>
        </w:rPr>
        <w:t>oint</w:t>
      </w:r>
      <w:r w:rsidRPr="00041FAF">
        <w:rPr>
          <w:rFonts w:cstheme="minorHAnsi"/>
        </w:rPr>
        <w:t xml:space="preserve"> font </w:t>
      </w:r>
    </w:p>
    <w:p w14:paraId="7991018F" w14:textId="005E32C0" w:rsidR="00372F9B" w:rsidRPr="00041FAF" w:rsidRDefault="00372F9B" w:rsidP="00372F9B">
      <w:pPr>
        <w:ind w:left="360"/>
        <w:rPr>
          <w:rFonts w:cstheme="minorHAnsi"/>
        </w:rPr>
      </w:pPr>
      <w:r w:rsidRPr="00041FAF">
        <w:rPr>
          <w:rFonts w:cstheme="minorHAnsi"/>
        </w:rPr>
        <w:t xml:space="preserve">See these </w:t>
      </w:r>
      <w:hyperlink r:id="rId13" w:history="1">
        <w:r w:rsidRPr="00041FAF">
          <w:rPr>
            <w:rStyle w:val="Hyperlink"/>
            <w:rFonts w:cstheme="minorHAnsi"/>
          </w:rPr>
          <w:t>Engagement Guidelines</w:t>
        </w:r>
      </w:hyperlink>
      <w:r w:rsidRPr="00041FAF">
        <w:rPr>
          <w:rFonts w:cstheme="minorHAnsi"/>
        </w:rPr>
        <w:t xml:space="preserve"> (https://clear.unt.edu/online-communication-tips) for more information.</w:t>
      </w:r>
    </w:p>
    <w:p w14:paraId="1F477201" w14:textId="77777777" w:rsidR="00EE437C" w:rsidRPr="00041FAF" w:rsidRDefault="00EE437C" w:rsidP="00EC6692">
      <w:pPr>
        <w:pStyle w:val="Heading3"/>
        <w:rPr>
          <w:rFonts w:cstheme="majorHAnsi"/>
          <w:sz w:val="28"/>
          <w:szCs w:val="28"/>
        </w:rPr>
      </w:pPr>
      <w:r w:rsidRPr="00041FAF">
        <w:rPr>
          <w:rFonts w:cstheme="majorHAnsi"/>
          <w:sz w:val="28"/>
          <w:szCs w:val="28"/>
        </w:rPr>
        <w:t>Success in an Online Course</w:t>
      </w:r>
    </w:p>
    <w:p w14:paraId="7F317A58" w14:textId="77777777" w:rsidR="00AD6B31" w:rsidRPr="00041FAF" w:rsidRDefault="00EE437C" w:rsidP="000A484F">
      <w:pPr>
        <w:spacing w:after="0" w:line="240" w:lineRule="auto"/>
        <w:rPr>
          <w:rFonts w:cstheme="minorHAnsi"/>
        </w:rPr>
      </w:pPr>
      <w:r w:rsidRPr="00041FAF">
        <w:rPr>
          <w:rFonts w:cstheme="minorHAnsi"/>
        </w:rPr>
        <w:t xml:space="preserve">While the online classroom shares many similarities with the face-to-face classroom, success in online education requires certain skills and expectations that </w:t>
      </w:r>
      <w:r w:rsidR="00AD6B31" w:rsidRPr="00041FAF">
        <w:rPr>
          <w:rFonts w:cstheme="minorHAnsi"/>
        </w:rPr>
        <w:t>you</w:t>
      </w:r>
      <w:r w:rsidRPr="00041FAF">
        <w:rPr>
          <w:rFonts w:cstheme="minorHAnsi"/>
        </w:rPr>
        <w:t xml:space="preserve"> may not be aware of. </w:t>
      </w:r>
    </w:p>
    <w:p w14:paraId="3F67503A" w14:textId="77777777" w:rsidR="00087062" w:rsidRPr="00041FAF" w:rsidRDefault="00AD6B31" w:rsidP="000A484F">
      <w:pPr>
        <w:spacing w:after="0" w:line="240" w:lineRule="auto"/>
        <w:rPr>
          <w:rFonts w:cstheme="minorHAnsi"/>
        </w:rPr>
      </w:pPr>
      <w:r w:rsidRPr="00041FAF">
        <w:rPr>
          <w:rFonts w:cstheme="minorHAnsi"/>
        </w:rPr>
        <w:t xml:space="preserve">Because you can access the course anywhere at any time, students sometimes believe that their professor and fellow students are online and should be available 24/7.  Please leave a reasonable amount of time for responses and feedback. </w:t>
      </w:r>
    </w:p>
    <w:p w14:paraId="0FA565E0" w14:textId="77777777" w:rsidR="00087062" w:rsidRPr="00041FAF" w:rsidRDefault="00087062" w:rsidP="000A484F">
      <w:pPr>
        <w:spacing w:after="0" w:line="240" w:lineRule="auto"/>
        <w:rPr>
          <w:rFonts w:cstheme="minorHAnsi"/>
        </w:rPr>
      </w:pPr>
      <w:r w:rsidRPr="00041FAF">
        <w:rPr>
          <w:rFonts w:cstheme="minorHAnsi"/>
        </w:rPr>
        <w:t>C</w:t>
      </w:r>
      <w:r w:rsidR="00AD6B31" w:rsidRPr="00041FAF">
        <w:rPr>
          <w:rFonts w:cstheme="minorHAnsi"/>
        </w:rPr>
        <w:t xml:space="preserve">heck Canvas often and </w:t>
      </w:r>
      <w:r w:rsidRPr="00041FAF">
        <w:rPr>
          <w:rFonts w:cstheme="minorHAnsi"/>
        </w:rPr>
        <w:t>route</w:t>
      </w:r>
      <w:r w:rsidR="00AD6B31" w:rsidRPr="00041FAF">
        <w:rPr>
          <w:rFonts w:cstheme="minorHAnsi"/>
        </w:rPr>
        <w:t xml:space="preserve"> announcements to your email that is checked most frequently.  Install the Canvas app on your mobile device.  Reminders, updates and other important information will be distributed via Canvas.  </w:t>
      </w:r>
    </w:p>
    <w:p w14:paraId="12007569" w14:textId="61DE39F0" w:rsidR="00AD6B31" w:rsidRPr="00041FAF" w:rsidRDefault="00AD6B31" w:rsidP="000A484F">
      <w:pPr>
        <w:spacing w:after="0" w:line="240" w:lineRule="auto"/>
        <w:rPr>
          <w:rFonts w:cstheme="minorHAnsi"/>
        </w:rPr>
      </w:pPr>
      <w:r w:rsidRPr="00041FAF">
        <w:rPr>
          <w:rFonts w:cstheme="minorHAnsi"/>
        </w:rPr>
        <w:t xml:space="preserve">Don’t wait until the last minute to begin working on assignments, and don’t wait until the last minute to turn them in.  </w:t>
      </w:r>
      <w:r w:rsidR="008D7900" w:rsidRPr="00041FAF">
        <w:rPr>
          <w:rFonts w:cstheme="minorHAnsi"/>
        </w:rPr>
        <w:t>Unless a</w:t>
      </w:r>
      <w:r w:rsidRPr="00041FAF">
        <w:rPr>
          <w:rFonts w:cstheme="minorHAnsi"/>
        </w:rPr>
        <w:t xml:space="preserve"> computer issue </w:t>
      </w:r>
      <w:r w:rsidR="008D7900" w:rsidRPr="00041FAF">
        <w:rPr>
          <w:rFonts w:cstheme="minorHAnsi"/>
        </w:rPr>
        <w:t>is</w:t>
      </w:r>
      <w:r w:rsidRPr="00041FAF">
        <w:rPr>
          <w:rFonts w:cstheme="minorHAnsi"/>
        </w:rPr>
        <w:t xml:space="preserve"> related to the UNT systems or Canvas</w:t>
      </w:r>
      <w:r w:rsidR="008D7900" w:rsidRPr="00041FAF">
        <w:rPr>
          <w:rFonts w:cstheme="minorHAnsi"/>
        </w:rPr>
        <w:t xml:space="preserve">, </w:t>
      </w:r>
      <w:r w:rsidR="00087062" w:rsidRPr="00041FAF">
        <w:rPr>
          <w:rFonts w:cstheme="minorHAnsi"/>
        </w:rPr>
        <w:t>personal</w:t>
      </w:r>
      <w:r w:rsidR="008D7900" w:rsidRPr="00041FAF">
        <w:rPr>
          <w:rFonts w:cstheme="minorHAnsi"/>
        </w:rPr>
        <w:t xml:space="preserve"> computer issues are not legitimate reasons to submit late work.  Be proactive and </w:t>
      </w:r>
      <w:r w:rsidR="00087062" w:rsidRPr="00041FAF">
        <w:rPr>
          <w:rFonts w:cstheme="minorHAnsi"/>
        </w:rPr>
        <w:t>start</w:t>
      </w:r>
      <w:r w:rsidR="008D7900" w:rsidRPr="00041FAF">
        <w:rPr>
          <w:rFonts w:cstheme="minorHAnsi"/>
        </w:rPr>
        <w:t xml:space="preserve"> early on your assignments to avoid issues!</w:t>
      </w:r>
    </w:p>
    <w:p w14:paraId="4B621968" w14:textId="7B163C12" w:rsidR="00EE437C" w:rsidRPr="00041FAF" w:rsidRDefault="00AD6B31" w:rsidP="000A484F">
      <w:pPr>
        <w:spacing w:after="0" w:line="240" w:lineRule="auto"/>
        <w:rPr>
          <w:rFonts w:cstheme="minorHAnsi"/>
        </w:rPr>
      </w:pPr>
      <w:r w:rsidRPr="00041FAF">
        <w:rPr>
          <w:rFonts w:cstheme="minorHAnsi"/>
        </w:rPr>
        <w:t>Here is</w:t>
      </w:r>
      <w:r w:rsidR="00EE437C" w:rsidRPr="00041FAF">
        <w:rPr>
          <w:rFonts w:cstheme="minorHAnsi"/>
        </w:rPr>
        <w:t xml:space="preserve"> a link </w:t>
      </w:r>
      <w:r w:rsidR="008D7900" w:rsidRPr="00041FAF">
        <w:rPr>
          <w:rFonts w:cstheme="minorHAnsi"/>
        </w:rPr>
        <w:t>that may help</w:t>
      </w:r>
      <w:r w:rsidR="00EE437C" w:rsidRPr="00041FAF">
        <w:rPr>
          <w:rFonts w:cstheme="minorHAnsi"/>
        </w:rPr>
        <w:t xml:space="preserve">, </w:t>
      </w:r>
      <w:hyperlink w:history="1">
        <w:r w:rsidR="00A079D6" w:rsidRPr="00041FAF">
          <w:rPr>
            <w:rStyle w:val="Hyperlink"/>
            <w:rFonts w:cstheme="minorHAnsi"/>
          </w:rPr>
          <w:t>“How to Succeed as an Online Student”</w:t>
        </w:r>
      </w:hyperlink>
      <w:r w:rsidR="00EE437C" w:rsidRPr="00041FAF">
        <w:rPr>
          <w:rFonts w:cstheme="minorHAnsi"/>
        </w:rPr>
        <w:t xml:space="preserve"> (</w:t>
      </w:r>
      <w:r w:rsidR="00EE437C" w:rsidRPr="00041FAF">
        <w:rPr>
          <w:rStyle w:val="Hyperlink"/>
          <w:rFonts w:cstheme="minorHAnsi"/>
          <w:color w:val="auto"/>
          <w:u w:val="none"/>
        </w:rPr>
        <w:t>https://clear.unt.edu/teaching-resources/online-teaching/succeed-online</w:t>
      </w:r>
      <w:r w:rsidR="00EE437C" w:rsidRPr="00041FAF">
        <w:rPr>
          <w:rFonts w:cstheme="minorHAnsi"/>
        </w:rPr>
        <w:t>)</w:t>
      </w:r>
      <w:r w:rsidR="00A079D6" w:rsidRPr="00041FAF">
        <w:rPr>
          <w:rFonts w:cstheme="minorHAnsi"/>
        </w:rPr>
        <w:t>.</w:t>
      </w:r>
    </w:p>
    <w:p w14:paraId="7529F782" w14:textId="1D920F7F" w:rsidR="006E25C5" w:rsidRPr="00041FAF" w:rsidRDefault="006E25C5" w:rsidP="00975F7E">
      <w:pPr>
        <w:pStyle w:val="Heading2"/>
        <w:rPr>
          <w:rFonts w:cstheme="majorHAnsi"/>
          <w:sz w:val="28"/>
          <w:szCs w:val="28"/>
        </w:rPr>
      </w:pPr>
      <w:r w:rsidRPr="00041FAF">
        <w:rPr>
          <w:rFonts w:cstheme="majorHAnsi"/>
          <w:sz w:val="28"/>
          <w:szCs w:val="28"/>
        </w:rPr>
        <w:lastRenderedPageBreak/>
        <w:t>Course Requirements</w:t>
      </w:r>
    </w:p>
    <w:tbl>
      <w:tblPr>
        <w:tblStyle w:val="TableGrid"/>
        <w:tblW w:w="7740" w:type="dxa"/>
        <w:jc w:val="center"/>
        <w:tblLook w:val="04A0" w:firstRow="1" w:lastRow="0" w:firstColumn="1" w:lastColumn="0" w:noHBand="0" w:noVBand="1"/>
      </w:tblPr>
      <w:tblGrid>
        <w:gridCol w:w="4665"/>
        <w:gridCol w:w="1537"/>
        <w:gridCol w:w="1538"/>
      </w:tblGrid>
      <w:tr w:rsidR="006E25C5" w:rsidRPr="00041FAF" w14:paraId="74CFE660" w14:textId="77777777" w:rsidTr="00C51880">
        <w:trPr>
          <w:trHeight w:val="765"/>
          <w:tblHeader/>
          <w:jc w:val="center"/>
        </w:trPr>
        <w:tc>
          <w:tcPr>
            <w:tcW w:w="4665" w:type="dxa"/>
            <w:hideMark/>
          </w:tcPr>
          <w:p w14:paraId="66091F0D" w14:textId="77777777" w:rsidR="006E25C5" w:rsidRPr="00041FAF" w:rsidRDefault="006E25C5" w:rsidP="00707BA5">
            <w:pPr>
              <w:ind w:left="0" w:firstLine="0"/>
              <w:rPr>
                <w:rFonts w:asciiTheme="minorHAnsi" w:hAnsiTheme="minorHAnsi" w:cstheme="minorHAnsi"/>
                <w:i/>
                <w:sz w:val="22"/>
              </w:rPr>
            </w:pPr>
            <w:r w:rsidRPr="00041FAF">
              <w:rPr>
                <w:rFonts w:asciiTheme="minorHAnsi" w:hAnsiTheme="minorHAnsi" w:cstheme="minorHAnsi"/>
                <w:b/>
                <w:bCs/>
                <w:i/>
                <w:sz w:val="22"/>
              </w:rPr>
              <w:t>Assignment</w:t>
            </w:r>
          </w:p>
        </w:tc>
        <w:tc>
          <w:tcPr>
            <w:tcW w:w="1537" w:type="dxa"/>
            <w:hideMark/>
          </w:tcPr>
          <w:p w14:paraId="06F91410" w14:textId="77777777" w:rsidR="006E25C5" w:rsidRPr="00041FAF" w:rsidRDefault="006E25C5" w:rsidP="00707BA5">
            <w:pPr>
              <w:ind w:left="0" w:firstLine="0"/>
              <w:rPr>
                <w:rFonts w:asciiTheme="minorHAnsi" w:hAnsiTheme="minorHAnsi" w:cstheme="minorHAnsi"/>
                <w:i/>
                <w:sz w:val="22"/>
              </w:rPr>
            </w:pPr>
            <w:r w:rsidRPr="00041FAF">
              <w:rPr>
                <w:rFonts w:asciiTheme="minorHAnsi" w:hAnsiTheme="minorHAnsi" w:cstheme="minorHAnsi"/>
                <w:b/>
                <w:bCs/>
                <w:i/>
                <w:sz w:val="22"/>
              </w:rPr>
              <w:t>Points Possible</w:t>
            </w:r>
          </w:p>
        </w:tc>
        <w:tc>
          <w:tcPr>
            <w:tcW w:w="1538" w:type="dxa"/>
            <w:hideMark/>
          </w:tcPr>
          <w:p w14:paraId="1C83513A" w14:textId="77777777" w:rsidR="006E25C5" w:rsidRPr="00041FAF" w:rsidRDefault="006E25C5" w:rsidP="00707BA5">
            <w:pPr>
              <w:ind w:left="0" w:firstLine="0"/>
              <w:rPr>
                <w:rFonts w:asciiTheme="minorHAnsi" w:hAnsiTheme="minorHAnsi" w:cstheme="minorHAnsi"/>
                <w:i/>
                <w:sz w:val="22"/>
              </w:rPr>
            </w:pPr>
            <w:r w:rsidRPr="00041FAF">
              <w:rPr>
                <w:rFonts w:asciiTheme="minorHAnsi" w:hAnsiTheme="minorHAnsi" w:cstheme="minorHAnsi"/>
                <w:b/>
                <w:bCs/>
                <w:i/>
                <w:sz w:val="22"/>
              </w:rPr>
              <w:t>Percentage of Final Grade</w:t>
            </w:r>
          </w:p>
        </w:tc>
      </w:tr>
      <w:tr w:rsidR="006E25C5" w:rsidRPr="00041FAF" w14:paraId="65779693" w14:textId="77777777" w:rsidTr="00C51880">
        <w:trPr>
          <w:jc w:val="center"/>
        </w:trPr>
        <w:tc>
          <w:tcPr>
            <w:tcW w:w="4665" w:type="dxa"/>
            <w:hideMark/>
          </w:tcPr>
          <w:p w14:paraId="332AE221" w14:textId="5A2F43E9" w:rsidR="006E25C5" w:rsidRPr="00041FAF" w:rsidRDefault="00E43A74" w:rsidP="00707BA5">
            <w:pPr>
              <w:ind w:left="0" w:firstLine="0"/>
              <w:rPr>
                <w:rFonts w:asciiTheme="minorHAnsi" w:hAnsiTheme="minorHAnsi" w:cstheme="minorHAnsi"/>
                <w:b/>
                <w:bCs/>
                <w:i/>
                <w:sz w:val="22"/>
              </w:rPr>
            </w:pPr>
            <w:r w:rsidRPr="00041FAF">
              <w:rPr>
                <w:rFonts w:asciiTheme="minorHAnsi" w:hAnsiTheme="minorHAnsi" w:cstheme="minorHAnsi"/>
                <w:b/>
                <w:bCs/>
                <w:i/>
                <w:sz w:val="22"/>
              </w:rPr>
              <w:t>Quizzes</w:t>
            </w:r>
            <w:r w:rsidR="003B341F" w:rsidRPr="00041FAF">
              <w:rPr>
                <w:rFonts w:asciiTheme="minorHAnsi" w:hAnsiTheme="minorHAnsi" w:cstheme="minorHAnsi"/>
                <w:b/>
                <w:bCs/>
                <w:i/>
                <w:sz w:val="22"/>
              </w:rPr>
              <w:t>/Discussions</w:t>
            </w:r>
          </w:p>
          <w:p w14:paraId="34D3A83A" w14:textId="310D9D6C" w:rsidR="00E43A74" w:rsidRPr="00041FAF" w:rsidRDefault="00387DA7" w:rsidP="00E43A74">
            <w:pPr>
              <w:pStyle w:val="ListParagraph"/>
              <w:numPr>
                <w:ilvl w:val="0"/>
                <w:numId w:val="19"/>
              </w:numPr>
              <w:rPr>
                <w:rFonts w:asciiTheme="minorHAnsi" w:hAnsiTheme="minorHAnsi" w:cstheme="minorHAnsi"/>
                <w:i/>
              </w:rPr>
            </w:pPr>
            <w:r w:rsidRPr="00041FAF">
              <w:rPr>
                <w:rFonts w:asciiTheme="minorHAnsi" w:hAnsiTheme="minorHAnsi" w:cstheme="minorHAnsi"/>
                <w:i/>
              </w:rPr>
              <w:t xml:space="preserve">Quizzes </w:t>
            </w:r>
          </w:p>
          <w:p w14:paraId="0C6E4896" w14:textId="725D0CFA" w:rsidR="00387DA7" w:rsidRPr="00041FAF" w:rsidRDefault="00387DA7" w:rsidP="00E43A74">
            <w:pPr>
              <w:pStyle w:val="ListParagraph"/>
              <w:numPr>
                <w:ilvl w:val="0"/>
                <w:numId w:val="19"/>
              </w:numPr>
              <w:rPr>
                <w:rFonts w:asciiTheme="minorHAnsi" w:hAnsiTheme="minorHAnsi" w:cstheme="minorHAnsi"/>
                <w:i/>
              </w:rPr>
            </w:pPr>
            <w:r w:rsidRPr="00041FAF">
              <w:rPr>
                <w:rFonts w:asciiTheme="minorHAnsi" w:hAnsiTheme="minorHAnsi" w:cstheme="minorHAnsi"/>
                <w:i/>
              </w:rPr>
              <w:t xml:space="preserve">Discussions </w:t>
            </w:r>
          </w:p>
          <w:p w14:paraId="66C5D594" w14:textId="76C7BD5E" w:rsidR="006B0CC8" w:rsidRPr="00041FAF" w:rsidRDefault="006B0CC8" w:rsidP="00E43A74">
            <w:pPr>
              <w:pStyle w:val="ListParagraph"/>
              <w:numPr>
                <w:ilvl w:val="0"/>
                <w:numId w:val="19"/>
              </w:numPr>
              <w:rPr>
                <w:rFonts w:asciiTheme="minorHAnsi" w:hAnsiTheme="minorHAnsi" w:cstheme="minorHAnsi"/>
                <w:i/>
              </w:rPr>
            </w:pPr>
            <w:r w:rsidRPr="00041FAF">
              <w:rPr>
                <w:rFonts w:asciiTheme="minorHAnsi" w:hAnsiTheme="minorHAnsi" w:cstheme="minorHAnsi"/>
                <w:i/>
              </w:rPr>
              <w:t>Introduce Yourself</w:t>
            </w:r>
            <w:r w:rsidR="00EC2CD8" w:rsidRPr="00041FAF">
              <w:rPr>
                <w:rFonts w:asciiTheme="minorHAnsi" w:hAnsiTheme="minorHAnsi" w:cstheme="minorHAnsi"/>
                <w:i/>
              </w:rPr>
              <w:t xml:space="preserve"> </w:t>
            </w:r>
          </w:p>
        </w:tc>
        <w:tc>
          <w:tcPr>
            <w:tcW w:w="1537" w:type="dxa"/>
            <w:hideMark/>
          </w:tcPr>
          <w:p w14:paraId="446C2634" w14:textId="77777777" w:rsidR="00EC2CD8" w:rsidRPr="00041FAF" w:rsidRDefault="006E25C5" w:rsidP="00707BA5">
            <w:pPr>
              <w:ind w:left="0" w:firstLine="0"/>
              <w:rPr>
                <w:rFonts w:asciiTheme="minorHAnsi" w:hAnsiTheme="minorHAnsi" w:cstheme="minorHAnsi"/>
                <w:i/>
                <w:sz w:val="22"/>
              </w:rPr>
            </w:pPr>
            <w:r w:rsidRPr="00041FAF">
              <w:rPr>
                <w:rFonts w:asciiTheme="minorHAnsi" w:hAnsiTheme="minorHAnsi" w:cstheme="minorHAnsi"/>
                <w:i/>
                <w:sz w:val="22"/>
              </w:rPr>
              <w:t xml:space="preserve"> </w:t>
            </w:r>
          </w:p>
          <w:p w14:paraId="4E9F6D66" w14:textId="68966667" w:rsidR="006E25C5" w:rsidRPr="00041FAF" w:rsidRDefault="006E25C5" w:rsidP="00707BA5">
            <w:pPr>
              <w:ind w:left="0" w:firstLine="0"/>
              <w:rPr>
                <w:rFonts w:asciiTheme="minorHAnsi" w:hAnsiTheme="minorHAnsi" w:cstheme="minorHAnsi"/>
                <w:i/>
                <w:sz w:val="22"/>
              </w:rPr>
            </w:pPr>
            <w:r w:rsidRPr="00041FAF">
              <w:rPr>
                <w:rFonts w:asciiTheme="minorHAnsi" w:hAnsiTheme="minorHAnsi" w:cstheme="minorHAnsi"/>
                <w:i/>
                <w:sz w:val="22"/>
              </w:rPr>
              <w:t xml:space="preserve"> </w:t>
            </w:r>
            <w:r w:rsidR="00E83C15">
              <w:rPr>
                <w:rFonts w:asciiTheme="minorHAnsi" w:hAnsiTheme="minorHAnsi" w:cstheme="minorHAnsi"/>
                <w:i/>
                <w:sz w:val="22"/>
              </w:rPr>
              <w:t>2</w:t>
            </w:r>
            <w:r w:rsidR="000E45ED" w:rsidRPr="00041FAF">
              <w:rPr>
                <w:rFonts w:asciiTheme="minorHAnsi" w:hAnsiTheme="minorHAnsi" w:cstheme="minorHAnsi"/>
                <w:i/>
                <w:sz w:val="22"/>
              </w:rPr>
              <w:t>5</w:t>
            </w:r>
            <w:r w:rsidRPr="00041FAF">
              <w:rPr>
                <w:rFonts w:asciiTheme="minorHAnsi" w:hAnsiTheme="minorHAnsi" w:cstheme="minorHAnsi"/>
                <w:i/>
                <w:sz w:val="22"/>
              </w:rPr>
              <w:t xml:space="preserve"> points</w:t>
            </w:r>
          </w:p>
        </w:tc>
        <w:tc>
          <w:tcPr>
            <w:tcW w:w="1538" w:type="dxa"/>
            <w:hideMark/>
          </w:tcPr>
          <w:p w14:paraId="6B4ED4BE" w14:textId="77777777" w:rsidR="00EC2CD8" w:rsidRPr="00041FAF" w:rsidRDefault="00EC2CD8" w:rsidP="00707BA5">
            <w:pPr>
              <w:ind w:left="0" w:firstLine="0"/>
              <w:rPr>
                <w:rFonts w:asciiTheme="minorHAnsi" w:hAnsiTheme="minorHAnsi" w:cstheme="minorHAnsi"/>
                <w:i/>
                <w:sz w:val="22"/>
              </w:rPr>
            </w:pPr>
          </w:p>
          <w:p w14:paraId="5534CBB4" w14:textId="6B1573F0" w:rsidR="006E25C5" w:rsidRPr="00041FAF" w:rsidRDefault="00E83C15" w:rsidP="00707BA5">
            <w:pPr>
              <w:ind w:left="0" w:firstLine="0"/>
              <w:rPr>
                <w:rFonts w:asciiTheme="minorHAnsi" w:hAnsiTheme="minorHAnsi" w:cstheme="minorHAnsi"/>
                <w:i/>
                <w:sz w:val="22"/>
              </w:rPr>
            </w:pPr>
            <w:r>
              <w:rPr>
                <w:rFonts w:asciiTheme="minorHAnsi" w:hAnsiTheme="minorHAnsi" w:cstheme="minorHAnsi"/>
                <w:i/>
                <w:sz w:val="22"/>
              </w:rPr>
              <w:t>2</w:t>
            </w:r>
            <w:r w:rsidR="000E45ED" w:rsidRPr="00041FAF">
              <w:rPr>
                <w:rFonts w:asciiTheme="minorHAnsi" w:hAnsiTheme="minorHAnsi" w:cstheme="minorHAnsi"/>
                <w:i/>
                <w:sz w:val="22"/>
              </w:rPr>
              <w:t xml:space="preserve">5 </w:t>
            </w:r>
            <w:r w:rsidR="006E25C5" w:rsidRPr="00041FAF">
              <w:rPr>
                <w:rFonts w:asciiTheme="minorHAnsi" w:hAnsiTheme="minorHAnsi" w:cstheme="minorHAnsi"/>
                <w:i/>
                <w:sz w:val="22"/>
              </w:rPr>
              <w:t>%</w:t>
            </w:r>
          </w:p>
        </w:tc>
      </w:tr>
      <w:tr w:rsidR="006E25C5" w:rsidRPr="00041FAF" w14:paraId="00193946" w14:textId="77777777" w:rsidTr="00C51880">
        <w:trPr>
          <w:jc w:val="center"/>
        </w:trPr>
        <w:tc>
          <w:tcPr>
            <w:tcW w:w="4665" w:type="dxa"/>
            <w:hideMark/>
          </w:tcPr>
          <w:p w14:paraId="2CEB37B6" w14:textId="7AF91305" w:rsidR="00EC2CD8" w:rsidRPr="00041FAF" w:rsidRDefault="00C51880" w:rsidP="00707BA5">
            <w:pPr>
              <w:ind w:left="0" w:firstLine="0"/>
              <w:rPr>
                <w:rFonts w:asciiTheme="minorHAnsi" w:hAnsiTheme="minorHAnsi" w:cstheme="minorHAnsi"/>
                <w:b/>
                <w:bCs/>
                <w:i/>
                <w:sz w:val="22"/>
              </w:rPr>
            </w:pPr>
            <w:r w:rsidRPr="00041FAF">
              <w:rPr>
                <w:rFonts w:asciiTheme="minorHAnsi" w:hAnsiTheme="minorHAnsi" w:cstheme="minorHAnsi"/>
                <w:b/>
                <w:bCs/>
                <w:i/>
                <w:sz w:val="22"/>
              </w:rPr>
              <w:t>Biography</w:t>
            </w:r>
            <w:r w:rsidR="00961414" w:rsidRPr="00041FAF">
              <w:rPr>
                <w:rFonts w:asciiTheme="minorHAnsi" w:hAnsiTheme="minorHAnsi" w:cstheme="minorHAnsi"/>
                <w:b/>
                <w:bCs/>
                <w:i/>
                <w:sz w:val="22"/>
              </w:rPr>
              <w:t xml:space="preserve">/Invention </w:t>
            </w:r>
            <w:r w:rsidR="00D44DDF" w:rsidRPr="00041FAF">
              <w:rPr>
                <w:rFonts w:asciiTheme="minorHAnsi" w:hAnsiTheme="minorHAnsi" w:cstheme="minorHAnsi"/>
                <w:b/>
                <w:bCs/>
                <w:i/>
                <w:sz w:val="22"/>
              </w:rPr>
              <w:t>Infographic</w:t>
            </w:r>
            <w:r w:rsidR="00961414" w:rsidRPr="00041FAF">
              <w:rPr>
                <w:rFonts w:asciiTheme="minorHAnsi" w:hAnsiTheme="minorHAnsi" w:cstheme="minorHAnsi"/>
                <w:b/>
                <w:bCs/>
                <w:i/>
                <w:sz w:val="22"/>
              </w:rPr>
              <w:t xml:space="preserve"> or Paper</w:t>
            </w:r>
          </w:p>
          <w:p w14:paraId="3A2BA359" w14:textId="36262383" w:rsidR="00EC2CD8" w:rsidRPr="00041FAF" w:rsidRDefault="003B341F" w:rsidP="00EC2CD8">
            <w:pPr>
              <w:pStyle w:val="ListParagraph"/>
              <w:numPr>
                <w:ilvl w:val="0"/>
                <w:numId w:val="21"/>
              </w:numPr>
              <w:rPr>
                <w:rFonts w:asciiTheme="minorHAnsi" w:hAnsiTheme="minorHAnsi" w:cstheme="minorHAnsi"/>
                <w:i/>
                <w:sz w:val="22"/>
              </w:rPr>
            </w:pPr>
            <w:r w:rsidRPr="00041FAF">
              <w:rPr>
                <w:rFonts w:asciiTheme="minorHAnsi" w:hAnsiTheme="minorHAnsi" w:cstheme="minorHAnsi"/>
                <w:i/>
                <w:sz w:val="22"/>
              </w:rPr>
              <w:t>Individual Project</w:t>
            </w:r>
          </w:p>
          <w:p w14:paraId="49E85469" w14:textId="51677ACE" w:rsidR="00EC2CD8" w:rsidRPr="00041FAF" w:rsidRDefault="003B341F" w:rsidP="00EC2CD8">
            <w:pPr>
              <w:pStyle w:val="ListParagraph"/>
              <w:numPr>
                <w:ilvl w:val="0"/>
                <w:numId w:val="20"/>
              </w:numPr>
              <w:rPr>
                <w:rFonts w:asciiTheme="minorHAnsi" w:hAnsiTheme="minorHAnsi" w:cstheme="minorHAnsi"/>
                <w:i/>
                <w:sz w:val="22"/>
              </w:rPr>
            </w:pPr>
            <w:r w:rsidRPr="00041FAF">
              <w:rPr>
                <w:rFonts w:asciiTheme="minorHAnsi" w:hAnsiTheme="minorHAnsi" w:cstheme="minorHAnsi"/>
                <w:i/>
                <w:sz w:val="22"/>
              </w:rPr>
              <w:t>Peer Review</w:t>
            </w:r>
          </w:p>
          <w:p w14:paraId="37D86B9B" w14:textId="6CB1E9C1" w:rsidR="00EC2CD8" w:rsidRPr="00041FAF" w:rsidRDefault="00EC2CD8" w:rsidP="00707BA5">
            <w:pPr>
              <w:ind w:left="0" w:firstLine="0"/>
              <w:rPr>
                <w:rFonts w:asciiTheme="minorHAnsi" w:hAnsiTheme="minorHAnsi" w:cstheme="minorHAnsi"/>
                <w:i/>
                <w:sz w:val="22"/>
              </w:rPr>
            </w:pPr>
          </w:p>
        </w:tc>
        <w:tc>
          <w:tcPr>
            <w:tcW w:w="1537" w:type="dxa"/>
            <w:hideMark/>
          </w:tcPr>
          <w:p w14:paraId="66832928" w14:textId="77777777" w:rsidR="00EC2CD8" w:rsidRPr="00041FAF" w:rsidRDefault="006E25C5" w:rsidP="00707BA5">
            <w:pPr>
              <w:ind w:left="0" w:firstLine="0"/>
              <w:rPr>
                <w:rFonts w:asciiTheme="minorHAnsi" w:hAnsiTheme="minorHAnsi" w:cstheme="minorHAnsi"/>
                <w:i/>
                <w:sz w:val="22"/>
              </w:rPr>
            </w:pPr>
            <w:r w:rsidRPr="00041FAF">
              <w:rPr>
                <w:rFonts w:asciiTheme="minorHAnsi" w:hAnsiTheme="minorHAnsi" w:cstheme="minorHAnsi"/>
                <w:i/>
                <w:sz w:val="22"/>
              </w:rPr>
              <w:t xml:space="preserve"> </w:t>
            </w:r>
          </w:p>
          <w:p w14:paraId="0C07218C" w14:textId="7A02B454" w:rsidR="00EC2CD8" w:rsidRPr="00041FAF" w:rsidRDefault="00E750B5" w:rsidP="00707BA5">
            <w:pPr>
              <w:ind w:left="0" w:firstLine="0"/>
              <w:rPr>
                <w:rFonts w:asciiTheme="minorHAnsi" w:hAnsiTheme="minorHAnsi" w:cstheme="minorHAnsi"/>
                <w:i/>
                <w:sz w:val="22"/>
              </w:rPr>
            </w:pPr>
            <w:r w:rsidRPr="00041FAF">
              <w:rPr>
                <w:rFonts w:asciiTheme="minorHAnsi" w:hAnsiTheme="minorHAnsi" w:cstheme="minorHAnsi"/>
                <w:i/>
                <w:sz w:val="22"/>
              </w:rPr>
              <w:t xml:space="preserve"> </w:t>
            </w:r>
            <w:r w:rsidR="00C51880" w:rsidRPr="00041FAF">
              <w:rPr>
                <w:rFonts w:asciiTheme="minorHAnsi" w:hAnsiTheme="minorHAnsi" w:cstheme="minorHAnsi"/>
                <w:i/>
                <w:sz w:val="22"/>
              </w:rPr>
              <w:t>20</w:t>
            </w:r>
            <w:r w:rsidR="006E25C5" w:rsidRPr="00041FAF">
              <w:rPr>
                <w:rFonts w:asciiTheme="minorHAnsi" w:hAnsiTheme="minorHAnsi" w:cstheme="minorHAnsi"/>
                <w:i/>
                <w:sz w:val="22"/>
              </w:rPr>
              <w:t xml:space="preserve"> points</w:t>
            </w:r>
          </w:p>
          <w:p w14:paraId="04A4E9DC" w14:textId="31C655D8" w:rsidR="00EC2CD8" w:rsidRPr="00041FAF" w:rsidRDefault="004E1FEF" w:rsidP="00707BA5">
            <w:pPr>
              <w:ind w:left="0" w:firstLine="0"/>
              <w:rPr>
                <w:rFonts w:asciiTheme="minorHAnsi" w:hAnsiTheme="minorHAnsi" w:cstheme="minorHAnsi"/>
                <w:i/>
                <w:sz w:val="22"/>
              </w:rPr>
            </w:pPr>
            <w:r w:rsidRPr="00041FAF">
              <w:rPr>
                <w:rFonts w:asciiTheme="minorHAnsi" w:hAnsiTheme="minorHAnsi" w:cstheme="minorHAnsi"/>
                <w:i/>
                <w:sz w:val="22"/>
              </w:rPr>
              <w:t xml:space="preserve"> </w:t>
            </w:r>
            <w:r w:rsidR="00EC2CD8" w:rsidRPr="00041FAF">
              <w:rPr>
                <w:rFonts w:asciiTheme="minorHAnsi" w:hAnsiTheme="minorHAnsi" w:cstheme="minorHAnsi"/>
                <w:i/>
                <w:sz w:val="22"/>
              </w:rPr>
              <w:t>5 points</w:t>
            </w:r>
          </w:p>
        </w:tc>
        <w:tc>
          <w:tcPr>
            <w:tcW w:w="1538" w:type="dxa"/>
            <w:hideMark/>
          </w:tcPr>
          <w:p w14:paraId="0A4EE8B3" w14:textId="77777777" w:rsidR="00EC2CD8" w:rsidRPr="00041FAF" w:rsidRDefault="00EC2CD8" w:rsidP="00707BA5">
            <w:pPr>
              <w:ind w:left="0" w:firstLine="0"/>
              <w:rPr>
                <w:rFonts w:asciiTheme="minorHAnsi" w:hAnsiTheme="minorHAnsi" w:cstheme="minorHAnsi"/>
                <w:i/>
                <w:sz w:val="22"/>
              </w:rPr>
            </w:pPr>
          </w:p>
          <w:p w14:paraId="0C472A11" w14:textId="5705F33A" w:rsidR="00EC2CD8" w:rsidRPr="00041FAF" w:rsidRDefault="00C51880" w:rsidP="00707BA5">
            <w:pPr>
              <w:ind w:left="0" w:firstLine="0"/>
              <w:rPr>
                <w:rFonts w:asciiTheme="minorHAnsi" w:hAnsiTheme="minorHAnsi" w:cstheme="minorHAnsi"/>
                <w:i/>
                <w:sz w:val="22"/>
              </w:rPr>
            </w:pPr>
            <w:r w:rsidRPr="00041FAF">
              <w:rPr>
                <w:rFonts w:asciiTheme="minorHAnsi" w:hAnsiTheme="minorHAnsi" w:cstheme="minorHAnsi"/>
                <w:i/>
                <w:sz w:val="22"/>
              </w:rPr>
              <w:t>2</w:t>
            </w:r>
            <w:r w:rsidR="00E750B5" w:rsidRPr="00041FAF">
              <w:rPr>
                <w:rFonts w:asciiTheme="minorHAnsi" w:hAnsiTheme="minorHAnsi" w:cstheme="minorHAnsi"/>
                <w:i/>
                <w:sz w:val="22"/>
              </w:rPr>
              <w:t>0</w:t>
            </w:r>
            <w:r w:rsidR="006E25C5" w:rsidRPr="00041FAF">
              <w:rPr>
                <w:rFonts w:asciiTheme="minorHAnsi" w:hAnsiTheme="minorHAnsi" w:cstheme="minorHAnsi"/>
                <w:i/>
                <w:sz w:val="22"/>
              </w:rPr>
              <w:t>%</w:t>
            </w:r>
          </w:p>
          <w:p w14:paraId="6460C9F4" w14:textId="77777777" w:rsidR="00EC2CD8" w:rsidRPr="00041FAF" w:rsidRDefault="00EC2CD8" w:rsidP="00707BA5">
            <w:pPr>
              <w:ind w:left="0" w:firstLine="0"/>
              <w:rPr>
                <w:rFonts w:asciiTheme="minorHAnsi" w:hAnsiTheme="minorHAnsi" w:cstheme="minorHAnsi"/>
                <w:i/>
                <w:sz w:val="22"/>
              </w:rPr>
            </w:pPr>
            <w:r w:rsidRPr="00041FAF">
              <w:rPr>
                <w:rFonts w:asciiTheme="minorHAnsi" w:hAnsiTheme="minorHAnsi" w:cstheme="minorHAnsi"/>
                <w:i/>
                <w:sz w:val="22"/>
              </w:rPr>
              <w:t>5%</w:t>
            </w:r>
          </w:p>
          <w:p w14:paraId="45AC5A83" w14:textId="6517FD64" w:rsidR="00EC2CD8" w:rsidRPr="00041FAF" w:rsidRDefault="00EC2CD8" w:rsidP="00707BA5">
            <w:pPr>
              <w:ind w:left="0" w:firstLine="0"/>
              <w:rPr>
                <w:rFonts w:asciiTheme="minorHAnsi" w:hAnsiTheme="minorHAnsi" w:cstheme="minorHAnsi"/>
                <w:i/>
                <w:sz w:val="22"/>
              </w:rPr>
            </w:pPr>
          </w:p>
        </w:tc>
      </w:tr>
      <w:tr w:rsidR="006E25C5" w:rsidRPr="00041FAF" w14:paraId="2439BC45" w14:textId="77777777" w:rsidTr="00C51880">
        <w:trPr>
          <w:jc w:val="center"/>
        </w:trPr>
        <w:tc>
          <w:tcPr>
            <w:tcW w:w="4665" w:type="dxa"/>
            <w:hideMark/>
          </w:tcPr>
          <w:p w14:paraId="4B1132E2" w14:textId="5FCDF33B" w:rsidR="006E25C5" w:rsidRPr="00041FAF" w:rsidRDefault="00C51880" w:rsidP="00707BA5">
            <w:pPr>
              <w:ind w:left="0" w:firstLine="0"/>
              <w:rPr>
                <w:rFonts w:asciiTheme="minorHAnsi" w:hAnsiTheme="minorHAnsi" w:cstheme="minorHAnsi"/>
                <w:b/>
                <w:bCs/>
                <w:i/>
                <w:sz w:val="22"/>
              </w:rPr>
            </w:pPr>
            <w:r w:rsidRPr="00041FAF">
              <w:rPr>
                <w:rFonts w:asciiTheme="minorHAnsi" w:hAnsiTheme="minorHAnsi" w:cstheme="minorHAnsi"/>
                <w:b/>
                <w:bCs/>
                <w:i/>
                <w:sz w:val="22"/>
              </w:rPr>
              <w:t>Wiki Time Period</w:t>
            </w:r>
            <w:r w:rsidR="006B11A0" w:rsidRPr="00041FAF">
              <w:rPr>
                <w:rFonts w:asciiTheme="minorHAnsi" w:hAnsiTheme="minorHAnsi" w:cstheme="minorHAnsi"/>
                <w:b/>
                <w:bCs/>
                <w:i/>
                <w:sz w:val="22"/>
              </w:rPr>
              <w:t xml:space="preserve"> or Radio Show</w:t>
            </w:r>
          </w:p>
          <w:p w14:paraId="30553C66" w14:textId="66BBB847" w:rsidR="003B341F" w:rsidRPr="00041FAF" w:rsidRDefault="00627E6F" w:rsidP="003B341F">
            <w:pPr>
              <w:pStyle w:val="ListParagraph"/>
              <w:numPr>
                <w:ilvl w:val="0"/>
                <w:numId w:val="20"/>
              </w:numPr>
              <w:rPr>
                <w:rFonts w:asciiTheme="minorHAnsi" w:hAnsiTheme="minorHAnsi" w:cstheme="minorHAnsi"/>
                <w:i/>
                <w:sz w:val="22"/>
              </w:rPr>
            </w:pPr>
            <w:r w:rsidRPr="00041FAF">
              <w:rPr>
                <w:rFonts w:asciiTheme="minorHAnsi" w:hAnsiTheme="minorHAnsi" w:cstheme="minorHAnsi"/>
                <w:i/>
                <w:sz w:val="22"/>
              </w:rPr>
              <w:t>Team</w:t>
            </w:r>
            <w:r w:rsidR="003B341F" w:rsidRPr="00041FAF">
              <w:rPr>
                <w:rFonts w:asciiTheme="minorHAnsi" w:hAnsiTheme="minorHAnsi" w:cstheme="minorHAnsi"/>
                <w:i/>
                <w:sz w:val="22"/>
              </w:rPr>
              <w:t xml:space="preserve"> Project</w:t>
            </w:r>
          </w:p>
          <w:p w14:paraId="62B6D233" w14:textId="4D3FDD14" w:rsidR="003B341F" w:rsidRPr="00041FAF" w:rsidRDefault="00C51880" w:rsidP="003B341F">
            <w:pPr>
              <w:pStyle w:val="ListParagraph"/>
              <w:numPr>
                <w:ilvl w:val="0"/>
                <w:numId w:val="20"/>
              </w:numPr>
              <w:rPr>
                <w:rFonts w:asciiTheme="minorHAnsi" w:hAnsiTheme="minorHAnsi" w:cstheme="minorHAnsi"/>
                <w:i/>
              </w:rPr>
            </w:pPr>
            <w:r w:rsidRPr="00041FAF">
              <w:rPr>
                <w:rFonts w:asciiTheme="minorHAnsi" w:hAnsiTheme="minorHAnsi" w:cstheme="minorHAnsi"/>
                <w:i/>
                <w:sz w:val="22"/>
              </w:rPr>
              <w:t>Team</w:t>
            </w:r>
            <w:r w:rsidR="003B341F" w:rsidRPr="00041FAF">
              <w:rPr>
                <w:rFonts w:asciiTheme="minorHAnsi" w:hAnsiTheme="minorHAnsi" w:cstheme="minorHAnsi"/>
                <w:i/>
                <w:sz w:val="22"/>
              </w:rPr>
              <w:t xml:space="preserve"> Review</w:t>
            </w:r>
          </w:p>
        </w:tc>
        <w:tc>
          <w:tcPr>
            <w:tcW w:w="1537" w:type="dxa"/>
            <w:hideMark/>
          </w:tcPr>
          <w:p w14:paraId="3FDE3351" w14:textId="77777777" w:rsidR="00EC2CD8" w:rsidRPr="00041FAF" w:rsidRDefault="006E25C5" w:rsidP="00707BA5">
            <w:pPr>
              <w:ind w:left="0" w:firstLine="0"/>
              <w:rPr>
                <w:rFonts w:asciiTheme="minorHAnsi" w:hAnsiTheme="minorHAnsi" w:cstheme="minorHAnsi"/>
                <w:i/>
                <w:sz w:val="22"/>
              </w:rPr>
            </w:pPr>
            <w:r w:rsidRPr="00041FAF">
              <w:rPr>
                <w:rFonts w:asciiTheme="minorHAnsi" w:hAnsiTheme="minorHAnsi" w:cstheme="minorHAnsi"/>
                <w:i/>
                <w:sz w:val="22"/>
              </w:rPr>
              <w:t xml:space="preserve"> </w:t>
            </w:r>
          </w:p>
          <w:p w14:paraId="4CF9D713" w14:textId="3990A07E" w:rsidR="006E25C5" w:rsidRPr="00041FAF" w:rsidRDefault="006E25C5" w:rsidP="00707BA5">
            <w:pPr>
              <w:ind w:left="0" w:firstLine="0"/>
              <w:rPr>
                <w:rFonts w:asciiTheme="minorHAnsi" w:hAnsiTheme="minorHAnsi" w:cstheme="minorHAnsi"/>
                <w:i/>
                <w:sz w:val="22"/>
              </w:rPr>
            </w:pPr>
            <w:r w:rsidRPr="00041FAF">
              <w:rPr>
                <w:rFonts w:asciiTheme="minorHAnsi" w:hAnsiTheme="minorHAnsi" w:cstheme="minorHAnsi"/>
                <w:i/>
                <w:sz w:val="22"/>
              </w:rPr>
              <w:t xml:space="preserve"> </w:t>
            </w:r>
            <w:r w:rsidR="00E83C15">
              <w:rPr>
                <w:rFonts w:asciiTheme="minorHAnsi" w:hAnsiTheme="minorHAnsi" w:cstheme="minorHAnsi"/>
                <w:i/>
                <w:sz w:val="22"/>
              </w:rPr>
              <w:t>30</w:t>
            </w:r>
            <w:r w:rsidRPr="00041FAF">
              <w:rPr>
                <w:rFonts w:asciiTheme="minorHAnsi" w:hAnsiTheme="minorHAnsi" w:cstheme="minorHAnsi"/>
                <w:i/>
                <w:sz w:val="22"/>
              </w:rPr>
              <w:t xml:space="preserve"> points</w:t>
            </w:r>
          </w:p>
          <w:p w14:paraId="1AAAC8F8" w14:textId="246AD6FC" w:rsidR="003B341F" w:rsidRPr="00041FAF" w:rsidRDefault="004E1FEF" w:rsidP="00707BA5">
            <w:pPr>
              <w:ind w:left="0" w:firstLine="0"/>
              <w:rPr>
                <w:rFonts w:asciiTheme="minorHAnsi" w:hAnsiTheme="minorHAnsi" w:cstheme="minorHAnsi"/>
                <w:i/>
                <w:sz w:val="22"/>
              </w:rPr>
            </w:pPr>
            <w:r w:rsidRPr="00041FAF">
              <w:rPr>
                <w:rFonts w:asciiTheme="minorHAnsi" w:hAnsiTheme="minorHAnsi" w:cstheme="minorHAnsi"/>
                <w:i/>
                <w:sz w:val="22"/>
              </w:rPr>
              <w:t xml:space="preserve"> </w:t>
            </w:r>
            <w:r w:rsidR="003B341F" w:rsidRPr="00041FAF">
              <w:rPr>
                <w:rFonts w:asciiTheme="minorHAnsi" w:hAnsiTheme="minorHAnsi" w:cstheme="minorHAnsi"/>
                <w:i/>
                <w:sz w:val="22"/>
              </w:rPr>
              <w:t>5 points</w:t>
            </w:r>
          </w:p>
        </w:tc>
        <w:tc>
          <w:tcPr>
            <w:tcW w:w="1538" w:type="dxa"/>
            <w:hideMark/>
          </w:tcPr>
          <w:p w14:paraId="69233BDC" w14:textId="77777777" w:rsidR="00EC2CD8" w:rsidRPr="00041FAF" w:rsidRDefault="00EC2CD8" w:rsidP="00707BA5">
            <w:pPr>
              <w:ind w:left="0" w:firstLine="0"/>
              <w:rPr>
                <w:rFonts w:asciiTheme="minorHAnsi" w:hAnsiTheme="minorHAnsi" w:cstheme="minorHAnsi"/>
                <w:i/>
                <w:sz w:val="22"/>
              </w:rPr>
            </w:pPr>
          </w:p>
          <w:p w14:paraId="30B9DB1F" w14:textId="057997EF" w:rsidR="006E25C5" w:rsidRPr="00041FAF" w:rsidRDefault="00E83C15" w:rsidP="00707BA5">
            <w:pPr>
              <w:ind w:left="0" w:firstLine="0"/>
              <w:rPr>
                <w:rFonts w:asciiTheme="minorHAnsi" w:hAnsiTheme="minorHAnsi" w:cstheme="minorHAnsi"/>
                <w:i/>
                <w:sz w:val="22"/>
              </w:rPr>
            </w:pPr>
            <w:r>
              <w:rPr>
                <w:rFonts w:asciiTheme="minorHAnsi" w:hAnsiTheme="minorHAnsi" w:cstheme="minorHAnsi"/>
                <w:i/>
                <w:sz w:val="22"/>
              </w:rPr>
              <w:t>3</w:t>
            </w:r>
            <w:r w:rsidR="00C51880" w:rsidRPr="00041FAF">
              <w:rPr>
                <w:rFonts w:asciiTheme="minorHAnsi" w:hAnsiTheme="minorHAnsi" w:cstheme="minorHAnsi"/>
                <w:i/>
                <w:sz w:val="22"/>
              </w:rPr>
              <w:t>0</w:t>
            </w:r>
            <w:r w:rsidR="006E25C5" w:rsidRPr="00041FAF">
              <w:rPr>
                <w:rFonts w:asciiTheme="minorHAnsi" w:hAnsiTheme="minorHAnsi" w:cstheme="minorHAnsi"/>
                <w:i/>
                <w:sz w:val="22"/>
              </w:rPr>
              <w:t>%</w:t>
            </w:r>
          </w:p>
          <w:p w14:paraId="24EC9C6D" w14:textId="3E2B8418" w:rsidR="00EC2CD8" w:rsidRPr="00041FAF" w:rsidRDefault="003B341F" w:rsidP="00707BA5">
            <w:pPr>
              <w:ind w:left="0" w:firstLine="0"/>
              <w:rPr>
                <w:rFonts w:asciiTheme="minorHAnsi" w:hAnsiTheme="minorHAnsi" w:cstheme="minorHAnsi"/>
                <w:i/>
                <w:sz w:val="22"/>
              </w:rPr>
            </w:pPr>
            <w:r w:rsidRPr="00041FAF">
              <w:rPr>
                <w:rFonts w:asciiTheme="minorHAnsi" w:hAnsiTheme="minorHAnsi" w:cstheme="minorHAnsi"/>
                <w:i/>
                <w:sz w:val="22"/>
              </w:rPr>
              <w:t>5 %</w:t>
            </w:r>
          </w:p>
        </w:tc>
      </w:tr>
      <w:tr w:rsidR="006E25C5" w:rsidRPr="00041FAF" w14:paraId="5B7C8BA2" w14:textId="77777777" w:rsidTr="00C51880">
        <w:trPr>
          <w:jc w:val="center"/>
        </w:trPr>
        <w:tc>
          <w:tcPr>
            <w:tcW w:w="4665" w:type="dxa"/>
            <w:hideMark/>
          </w:tcPr>
          <w:p w14:paraId="3639CF95" w14:textId="77777777" w:rsidR="006E25C5" w:rsidRPr="00041FAF" w:rsidRDefault="00E43A74" w:rsidP="00707BA5">
            <w:pPr>
              <w:ind w:left="0" w:firstLine="0"/>
              <w:rPr>
                <w:rFonts w:asciiTheme="minorHAnsi" w:hAnsiTheme="minorHAnsi" w:cstheme="minorHAnsi"/>
                <w:b/>
                <w:bCs/>
                <w:i/>
                <w:sz w:val="22"/>
              </w:rPr>
            </w:pPr>
            <w:r w:rsidRPr="00041FAF">
              <w:rPr>
                <w:rFonts w:asciiTheme="minorHAnsi" w:hAnsiTheme="minorHAnsi" w:cstheme="minorHAnsi"/>
                <w:b/>
                <w:bCs/>
                <w:i/>
                <w:sz w:val="22"/>
              </w:rPr>
              <w:t>Exams</w:t>
            </w:r>
          </w:p>
          <w:p w14:paraId="55F85F28" w14:textId="230D34C5" w:rsidR="00E43A74" w:rsidRPr="00041FAF" w:rsidRDefault="000E45ED" w:rsidP="00E43A74">
            <w:pPr>
              <w:pStyle w:val="ListParagraph"/>
              <w:numPr>
                <w:ilvl w:val="0"/>
                <w:numId w:val="19"/>
              </w:numPr>
              <w:rPr>
                <w:rFonts w:asciiTheme="minorHAnsi" w:hAnsiTheme="minorHAnsi" w:cstheme="minorHAnsi"/>
                <w:i/>
                <w:sz w:val="22"/>
              </w:rPr>
            </w:pPr>
            <w:r w:rsidRPr="00041FAF">
              <w:rPr>
                <w:rFonts w:asciiTheme="minorHAnsi" w:hAnsiTheme="minorHAnsi" w:cstheme="minorHAnsi"/>
                <w:i/>
                <w:sz w:val="22"/>
              </w:rPr>
              <w:t>3</w:t>
            </w:r>
            <w:r w:rsidR="00E43A74" w:rsidRPr="00041FAF">
              <w:rPr>
                <w:rFonts w:asciiTheme="minorHAnsi" w:hAnsiTheme="minorHAnsi" w:cstheme="minorHAnsi"/>
                <w:i/>
                <w:sz w:val="22"/>
              </w:rPr>
              <w:t>@ 5 points ea.</w:t>
            </w:r>
          </w:p>
        </w:tc>
        <w:tc>
          <w:tcPr>
            <w:tcW w:w="1537" w:type="dxa"/>
            <w:hideMark/>
          </w:tcPr>
          <w:p w14:paraId="619C2A7E" w14:textId="77777777" w:rsidR="00EC2CD8" w:rsidRPr="00041FAF" w:rsidRDefault="00EC2CD8" w:rsidP="00707BA5">
            <w:pPr>
              <w:ind w:left="0" w:firstLine="0"/>
              <w:rPr>
                <w:rFonts w:asciiTheme="minorHAnsi" w:hAnsiTheme="minorHAnsi" w:cstheme="minorHAnsi"/>
                <w:i/>
                <w:sz w:val="22"/>
              </w:rPr>
            </w:pPr>
          </w:p>
          <w:p w14:paraId="3467754C" w14:textId="531ACCF0" w:rsidR="006E25C5" w:rsidRPr="00041FAF" w:rsidRDefault="006E25C5" w:rsidP="00707BA5">
            <w:pPr>
              <w:ind w:left="0" w:firstLine="0"/>
              <w:rPr>
                <w:rFonts w:asciiTheme="minorHAnsi" w:hAnsiTheme="minorHAnsi" w:cstheme="minorHAnsi"/>
                <w:i/>
                <w:sz w:val="22"/>
              </w:rPr>
            </w:pPr>
            <w:r w:rsidRPr="00041FAF">
              <w:rPr>
                <w:rFonts w:asciiTheme="minorHAnsi" w:hAnsiTheme="minorHAnsi" w:cstheme="minorHAnsi"/>
                <w:i/>
                <w:sz w:val="22"/>
              </w:rPr>
              <w:t xml:space="preserve"> </w:t>
            </w:r>
            <w:r w:rsidR="00C51880" w:rsidRPr="00041FAF">
              <w:rPr>
                <w:rFonts w:asciiTheme="minorHAnsi" w:hAnsiTheme="minorHAnsi" w:cstheme="minorHAnsi"/>
                <w:i/>
                <w:sz w:val="22"/>
              </w:rPr>
              <w:t>1</w:t>
            </w:r>
            <w:r w:rsidR="000E45ED" w:rsidRPr="00041FAF">
              <w:rPr>
                <w:rFonts w:asciiTheme="minorHAnsi" w:hAnsiTheme="minorHAnsi" w:cstheme="minorHAnsi"/>
                <w:i/>
                <w:sz w:val="22"/>
              </w:rPr>
              <w:t>5</w:t>
            </w:r>
            <w:r w:rsidRPr="00041FAF">
              <w:rPr>
                <w:rFonts w:asciiTheme="minorHAnsi" w:hAnsiTheme="minorHAnsi" w:cstheme="minorHAnsi"/>
                <w:i/>
                <w:sz w:val="22"/>
              </w:rPr>
              <w:t xml:space="preserve"> points</w:t>
            </w:r>
          </w:p>
        </w:tc>
        <w:tc>
          <w:tcPr>
            <w:tcW w:w="1538" w:type="dxa"/>
            <w:hideMark/>
          </w:tcPr>
          <w:p w14:paraId="56239EC0" w14:textId="77777777" w:rsidR="00E750B5" w:rsidRPr="00041FAF" w:rsidRDefault="00E750B5" w:rsidP="00707BA5">
            <w:pPr>
              <w:ind w:left="0" w:firstLine="0"/>
              <w:rPr>
                <w:rFonts w:asciiTheme="minorHAnsi" w:hAnsiTheme="minorHAnsi" w:cstheme="minorHAnsi"/>
                <w:i/>
                <w:sz w:val="22"/>
              </w:rPr>
            </w:pPr>
          </w:p>
          <w:p w14:paraId="4B787C5F" w14:textId="7792B5EB" w:rsidR="006E25C5" w:rsidRPr="00041FAF" w:rsidRDefault="00E750B5" w:rsidP="00707BA5">
            <w:pPr>
              <w:ind w:left="0" w:firstLine="0"/>
              <w:rPr>
                <w:rFonts w:asciiTheme="minorHAnsi" w:hAnsiTheme="minorHAnsi" w:cstheme="minorHAnsi"/>
                <w:i/>
                <w:sz w:val="22"/>
              </w:rPr>
            </w:pPr>
            <w:r w:rsidRPr="00041FAF">
              <w:rPr>
                <w:rFonts w:asciiTheme="minorHAnsi" w:hAnsiTheme="minorHAnsi" w:cstheme="minorHAnsi"/>
                <w:i/>
                <w:sz w:val="22"/>
              </w:rPr>
              <w:t>1</w:t>
            </w:r>
            <w:r w:rsidR="000E45ED" w:rsidRPr="00041FAF">
              <w:rPr>
                <w:rFonts w:asciiTheme="minorHAnsi" w:hAnsiTheme="minorHAnsi" w:cstheme="minorHAnsi"/>
                <w:i/>
                <w:sz w:val="22"/>
              </w:rPr>
              <w:t>5</w:t>
            </w:r>
            <w:r w:rsidR="006E25C5" w:rsidRPr="00041FAF">
              <w:rPr>
                <w:rFonts w:asciiTheme="minorHAnsi" w:hAnsiTheme="minorHAnsi" w:cstheme="minorHAnsi"/>
                <w:i/>
                <w:sz w:val="22"/>
              </w:rPr>
              <w:t>%</w:t>
            </w:r>
          </w:p>
          <w:p w14:paraId="000BB071" w14:textId="41F4128D" w:rsidR="00EC2CD8" w:rsidRPr="00041FAF" w:rsidRDefault="00EC2CD8" w:rsidP="00707BA5">
            <w:pPr>
              <w:ind w:left="0" w:firstLine="0"/>
              <w:rPr>
                <w:rFonts w:asciiTheme="minorHAnsi" w:hAnsiTheme="minorHAnsi" w:cstheme="minorHAnsi"/>
                <w:i/>
                <w:sz w:val="22"/>
              </w:rPr>
            </w:pPr>
          </w:p>
        </w:tc>
      </w:tr>
      <w:tr w:rsidR="006E25C5" w:rsidRPr="00041FAF" w14:paraId="1E3FFD31" w14:textId="77777777" w:rsidTr="00C51880">
        <w:trPr>
          <w:jc w:val="center"/>
        </w:trPr>
        <w:tc>
          <w:tcPr>
            <w:tcW w:w="4665" w:type="dxa"/>
            <w:hideMark/>
          </w:tcPr>
          <w:p w14:paraId="6EB87B64" w14:textId="77777777" w:rsidR="006E25C5" w:rsidRPr="00041FAF" w:rsidRDefault="006E25C5" w:rsidP="00707BA5">
            <w:pPr>
              <w:ind w:left="0" w:firstLine="0"/>
              <w:rPr>
                <w:rFonts w:asciiTheme="minorHAnsi" w:hAnsiTheme="minorHAnsi" w:cstheme="minorHAnsi"/>
                <w:i/>
                <w:sz w:val="22"/>
              </w:rPr>
            </w:pPr>
            <w:r w:rsidRPr="00041FAF">
              <w:rPr>
                <w:rFonts w:asciiTheme="minorHAnsi" w:hAnsiTheme="minorHAnsi" w:cstheme="minorHAnsi"/>
                <w:b/>
                <w:bCs/>
                <w:i/>
                <w:sz w:val="22"/>
              </w:rPr>
              <w:t>Total Points Possible</w:t>
            </w:r>
          </w:p>
        </w:tc>
        <w:tc>
          <w:tcPr>
            <w:tcW w:w="1537" w:type="dxa"/>
            <w:hideMark/>
          </w:tcPr>
          <w:p w14:paraId="3662A2C4" w14:textId="25619AC9" w:rsidR="006E25C5" w:rsidRPr="00041FAF" w:rsidRDefault="006E25C5" w:rsidP="00707BA5">
            <w:pPr>
              <w:ind w:left="0" w:firstLine="0"/>
              <w:rPr>
                <w:rFonts w:asciiTheme="minorHAnsi" w:hAnsiTheme="minorHAnsi" w:cstheme="minorHAnsi"/>
                <w:i/>
                <w:sz w:val="22"/>
              </w:rPr>
            </w:pPr>
            <w:r w:rsidRPr="00041FAF">
              <w:rPr>
                <w:rFonts w:asciiTheme="minorHAnsi" w:hAnsiTheme="minorHAnsi" w:cstheme="minorHAnsi"/>
                <w:i/>
                <w:sz w:val="22"/>
              </w:rPr>
              <w:t>100 points</w:t>
            </w:r>
          </w:p>
        </w:tc>
        <w:tc>
          <w:tcPr>
            <w:tcW w:w="1538" w:type="dxa"/>
            <w:hideMark/>
          </w:tcPr>
          <w:p w14:paraId="010B015D" w14:textId="77777777" w:rsidR="006E25C5" w:rsidRPr="00041FAF" w:rsidRDefault="006E25C5" w:rsidP="00707BA5">
            <w:pPr>
              <w:ind w:left="0" w:firstLine="0"/>
              <w:rPr>
                <w:rFonts w:asciiTheme="minorHAnsi" w:hAnsiTheme="minorHAnsi" w:cstheme="minorHAnsi"/>
                <w:i/>
                <w:sz w:val="22"/>
              </w:rPr>
            </w:pPr>
            <w:r w:rsidRPr="00041FAF">
              <w:rPr>
                <w:rFonts w:asciiTheme="minorHAnsi" w:hAnsiTheme="minorHAnsi" w:cstheme="minorHAnsi"/>
                <w:i/>
                <w:sz w:val="22"/>
              </w:rPr>
              <w:t>100%</w:t>
            </w:r>
          </w:p>
        </w:tc>
      </w:tr>
    </w:tbl>
    <w:p w14:paraId="052DB179" w14:textId="77777777" w:rsidR="00975F7E" w:rsidRPr="00041FAF" w:rsidRDefault="00975F7E" w:rsidP="00EC6692">
      <w:pPr>
        <w:pStyle w:val="Heading2"/>
        <w:rPr>
          <w:rFonts w:asciiTheme="minorHAnsi" w:hAnsiTheme="minorHAnsi" w:cstheme="minorHAnsi"/>
        </w:rPr>
      </w:pPr>
    </w:p>
    <w:p w14:paraId="0895968B" w14:textId="083C1CE8" w:rsidR="006E25C5" w:rsidRPr="00041FAF" w:rsidRDefault="006E25C5" w:rsidP="00EC6692">
      <w:pPr>
        <w:pStyle w:val="Heading2"/>
        <w:rPr>
          <w:rFonts w:cstheme="majorHAnsi"/>
        </w:rPr>
      </w:pPr>
      <w:r w:rsidRPr="00041FAF">
        <w:rPr>
          <w:rFonts w:cstheme="majorHAnsi"/>
          <w:sz w:val="28"/>
          <w:szCs w:val="28"/>
        </w:rPr>
        <w:t>Grading</w:t>
      </w:r>
      <w:r w:rsidR="00A63531" w:rsidRPr="00041FAF">
        <w:rPr>
          <w:rFonts w:cstheme="majorHAnsi"/>
        </w:rPr>
        <w:tab/>
      </w:r>
    </w:p>
    <w:p w14:paraId="06D3A521" w14:textId="5F83170E" w:rsidR="00711E36" w:rsidRPr="00041FAF" w:rsidRDefault="00711E36" w:rsidP="00A63531">
      <w:pPr>
        <w:rPr>
          <w:rFonts w:cstheme="minorHAnsi"/>
        </w:rPr>
      </w:pPr>
      <w:r w:rsidRPr="00041FAF">
        <w:rPr>
          <w:rFonts w:cstheme="minorHAnsi"/>
        </w:rPr>
        <w:t>Grades are based on point totals, not percentages.  Ignore percentages listed in the gradebook on Canvas.</w:t>
      </w:r>
    </w:p>
    <w:p w14:paraId="28814044" w14:textId="6AF4257E" w:rsidR="00B43D9A" w:rsidRPr="00041FAF" w:rsidRDefault="00B43D9A" w:rsidP="00A63531">
      <w:pPr>
        <w:rPr>
          <w:rFonts w:cstheme="minorHAnsi"/>
        </w:rPr>
      </w:pPr>
      <w:r w:rsidRPr="00041FAF">
        <w:rPr>
          <w:rFonts w:cstheme="minorHAnsi"/>
        </w:rPr>
        <w:t>A = 90-100</w:t>
      </w:r>
      <w:r w:rsidR="00711E36" w:rsidRPr="00041FAF">
        <w:rPr>
          <w:rFonts w:cstheme="minorHAnsi"/>
        </w:rPr>
        <w:t xml:space="preserve"> points</w:t>
      </w:r>
    </w:p>
    <w:p w14:paraId="618E6CEE" w14:textId="40882B7F" w:rsidR="00B43D9A" w:rsidRPr="00041FAF" w:rsidRDefault="00B43D9A" w:rsidP="00A63531">
      <w:pPr>
        <w:rPr>
          <w:rFonts w:cstheme="minorHAnsi"/>
        </w:rPr>
      </w:pPr>
      <w:r w:rsidRPr="00041FAF">
        <w:rPr>
          <w:rFonts w:cstheme="minorHAnsi"/>
        </w:rPr>
        <w:t>B = 80-89</w:t>
      </w:r>
      <w:r w:rsidR="00711E36" w:rsidRPr="00041FAF">
        <w:rPr>
          <w:rFonts w:cstheme="minorHAnsi"/>
        </w:rPr>
        <w:t xml:space="preserve"> points</w:t>
      </w:r>
    </w:p>
    <w:p w14:paraId="7762E90F" w14:textId="48B5FA2A" w:rsidR="00B43D9A" w:rsidRPr="00041FAF" w:rsidRDefault="00B43D9A" w:rsidP="00A63531">
      <w:pPr>
        <w:rPr>
          <w:rFonts w:cstheme="minorHAnsi"/>
        </w:rPr>
      </w:pPr>
      <w:r w:rsidRPr="00041FAF">
        <w:rPr>
          <w:rFonts w:cstheme="minorHAnsi"/>
        </w:rPr>
        <w:t>C = 70-79</w:t>
      </w:r>
      <w:r w:rsidR="00711E36" w:rsidRPr="00041FAF">
        <w:rPr>
          <w:rFonts w:cstheme="minorHAnsi"/>
        </w:rPr>
        <w:t xml:space="preserve"> points</w:t>
      </w:r>
    </w:p>
    <w:p w14:paraId="1227AFA4" w14:textId="2B6949E8" w:rsidR="00B43D9A" w:rsidRPr="00041FAF" w:rsidRDefault="00B43D9A" w:rsidP="00A63531">
      <w:pPr>
        <w:rPr>
          <w:rFonts w:cstheme="minorHAnsi"/>
        </w:rPr>
      </w:pPr>
      <w:r w:rsidRPr="00041FAF">
        <w:rPr>
          <w:rFonts w:cstheme="minorHAnsi"/>
        </w:rPr>
        <w:t>D = 6</w:t>
      </w:r>
      <w:r w:rsidR="00616BC8" w:rsidRPr="00041FAF">
        <w:rPr>
          <w:rFonts w:cstheme="minorHAnsi"/>
        </w:rPr>
        <w:t>5</w:t>
      </w:r>
      <w:r w:rsidRPr="00041FAF">
        <w:rPr>
          <w:rFonts w:cstheme="minorHAnsi"/>
        </w:rPr>
        <w:t>-69</w:t>
      </w:r>
      <w:r w:rsidR="00711E36" w:rsidRPr="00041FAF">
        <w:rPr>
          <w:rFonts w:cstheme="minorHAnsi"/>
        </w:rPr>
        <w:t xml:space="preserve"> points</w:t>
      </w:r>
    </w:p>
    <w:p w14:paraId="50C52875" w14:textId="1E3976D6" w:rsidR="00C7676A" w:rsidRPr="00041FAF" w:rsidRDefault="00B43D9A" w:rsidP="00395460">
      <w:pPr>
        <w:rPr>
          <w:rFonts w:cstheme="minorHAnsi"/>
        </w:rPr>
      </w:pPr>
      <w:r w:rsidRPr="00041FAF">
        <w:rPr>
          <w:rFonts w:cstheme="minorHAnsi"/>
        </w:rPr>
        <w:t xml:space="preserve">F = </w:t>
      </w:r>
      <w:r w:rsidR="00616BC8" w:rsidRPr="00041FAF">
        <w:rPr>
          <w:rFonts w:cstheme="minorHAnsi"/>
        </w:rPr>
        <w:t>64 and below</w:t>
      </w:r>
    </w:p>
    <w:p w14:paraId="31812042" w14:textId="77777777" w:rsidR="00E83C15" w:rsidRDefault="00616BC8" w:rsidP="00C7676A">
      <w:pPr>
        <w:rPr>
          <w:rFonts w:cstheme="minorHAnsi"/>
        </w:rPr>
      </w:pPr>
      <w:r w:rsidRPr="00041FAF">
        <w:rPr>
          <w:rFonts w:cstheme="minorHAnsi"/>
        </w:rPr>
        <w:t xml:space="preserve">Please note that late work will not be accepted.  </w:t>
      </w:r>
    </w:p>
    <w:p w14:paraId="65D248D8" w14:textId="273DB4B3" w:rsidR="00E83C15" w:rsidRPr="00E83C15" w:rsidRDefault="00E83C15" w:rsidP="00C7676A">
      <w:pPr>
        <w:rPr>
          <w:rFonts w:asciiTheme="majorHAnsi" w:hAnsiTheme="majorHAnsi" w:cstheme="majorHAnsi"/>
          <w:color w:val="2E74B5" w:themeColor="accent1" w:themeShade="BF"/>
          <w:sz w:val="28"/>
          <w:szCs w:val="28"/>
        </w:rPr>
      </w:pPr>
      <w:r w:rsidRPr="00E83C15">
        <w:rPr>
          <w:rFonts w:asciiTheme="majorHAnsi" w:hAnsiTheme="majorHAnsi" w:cstheme="majorHAnsi"/>
          <w:color w:val="2E74B5" w:themeColor="accent1" w:themeShade="BF"/>
          <w:sz w:val="28"/>
          <w:szCs w:val="28"/>
        </w:rPr>
        <w:t>Extra Credit</w:t>
      </w:r>
    </w:p>
    <w:p w14:paraId="3083B9D5" w14:textId="4DBC925E" w:rsidR="007D441B" w:rsidRPr="00041FAF" w:rsidRDefault="00E35229" w:rsidP="00C7676A">
      <w:pPr>
        <w:rPr>
          <w:rFonts w:cstheme="minorHAnsi"/>
        </w:rPr>
      </w:pPr>
      <w:r w:rsidRPr="00041FAF">
        <w:rPr>
          <w:rFonts w:cstheme="minorHAnsi"/>
        </w:rPr>
        <w:t>There is one Respondus + Webcam quiz for extra credit</w:t>
      </w:r>
      <w:r w:rsidR="00E83C15">
        <w:rPr>
          <w:rFonts w:cstheme="minorHAnsi"/>
        </w:rPr>
        <w:t>.  Also, if you virtually meet with the instructor during an office hour, you may earn two bonus points.</w:t>
      </w:r>
    </w:p>
    <w:p w14:paraId="24E7235C" w14:textId="2C8E0628" w:rsidR="00C7676A" w:rsidRPr="00041FAF" w:rsidRDefault="007D441B" w:rsidP="00395460">
      <w:pPr>
        <w:pStyle w:val="Heading2"/>
        <w:rPr>
          <w:rStyle w:val="Strong"/>
          <w:rFonts w:cstheme="majorHAnsi"/>
          <w:b w:val="0"/>
          <w:bCs w:val="0"/>
          <w:sz w:val="28"/>
          <w:szCs w:val="28"/>
        </w:rPr>
      </w:pPr>
      <w:r w:rsidRPr="00041FAF">
        <w:rPr>
          <w:rStyle w:val="Strong"/>
          <w:rFonts w:cstheme="majorHAnsi"/>
          <w:b w:val="0"/>
          <w:bCs w:val="0"/>
          <w:sz w:val="28"/>
          <w:szCs w:val="28"/>
        </w:rPr>
        <w:t>Course Evaluation</w:t>
      </w:r>
    </w:p>
    <w:p w14:paraId="49322CA2" w14:textId="6CF55D8A" w:rsidR="00C7676A" w:rsidRPr="00041FAF" w:rsidRDefault="00C7676A" w:rsidP="00C7676A">
      <w:pPr>
        <w:rPr>
          <w:rFonts w:cstheme="minorHAnsi"/>
          <w:shd w:val="clear" w:color="auto" w:fill="FFFFFF"/>
        </w:rPr>
      </w:pPr>
      <w:r w:rsidRPr="00041FAF">
        <w:rPr>
          <w:rFonts w:cstheme="minorHAnsi"/>
          <w:shd w:val="clear" w:color="auto" w:fill="FFFFFF"/>
        </w:rPr>
        <w:t>Student Perceptions of Teaching (SPOT) is the student evaluation system for UNT and allows students the ability to confidentially provide constructive feedback to their instructor and department to improve the quality of student experiences in the course. </w:t>
      </w:r>
    </w:p>
    <w:p w14:paraId="419E0CD5" w14:textId="304C2B48" w:rsidR="00041FAF" w:rsidRPr="00041FAF" w:rsidRDefault="000F3B26" w:rsidP="00041FAF">
      <w:pPr>
        <w:pStyle w:val="Heading2"/>
        <w:rPr>
          <w:rStyle w:val="Heading3Char"/>
          <w:rFonts w:cstheme="majorHAnsi"/>
          <w:color w:val="2E74B5" w:themeColor="accent1" w:themeShade="BF"/>
          <w:sz w:val="32"/>
          <w:szCs w:val="32"/>
        </w:rPr>
      </w:pPr>
      <w:r w:rsidRPr="00041FAF">
        <w:rPr>
          <w:rFonts w:cstheme="majorHAnsi"/>
          <w:sz w:val="32"/>
          <w:szCs w:val="32"/>
        </w:rPr>
        <w:lastRenderedPageBreak/>
        <w:t>Course Policies</w:t>
      </w:r>
    </w:p>
    <w:p w14:paraId="15861CC6" w14:textId="2417D6F4" w:rsidR="00B3011F" w:rsidRPr="00041FAF" w:rsidRDefault="00B3011F" w:rsidP="00B3011F">
      <w:pPr>
        <w:rPr>
          <w:rFonts w:asciiTheme="majorHAnsi" w:hAnsiTheme="majorHAnsi" w:cstheme="majorHAnsi"/>
          <w:color w:val="1F4E79" w:themeColor="accent1" w:themeShade="80"/>
          <w:sz w:val="24"/>
          <w:szCs w:val="24"/>
        </w:rPr>
      </w:pPr>
      <w:r w:rsidRPr="00041FAF">
        <w:rPr>
          <w:rStyle w:val="Heading3Char"/>
          <w:rFonts w:cstheme="majorHAnsi"/>
          <w:color w:val="1F4E79" w:themeColor="accent1" w:themeShade="80"/>
          <w:sz w:val="28"/>
          <w:szCs w:val="28"/>
        </w:rPr>
        <w:t>Attendance Policy</w:t>
      </w:r>
    </w:p>
    <w:p w14:paraId="6D65816C" w14:textId="64D6EB67" w:rsidR="00B3011F" w:rsidRPr="00041FAF" w:rsidRDefault="006B11A0" w:rsidP="00B3011F">
      <w:pPr>
        <w:rPr>
          <w:rFonts w:cstheme="minorHAnsi"/>
        </w:rPr>
      </w:pPr>
      <w:r w:rsidRPr="00041FAF">
        <w:rPr>
          <w:rFonts w:cstheme="minorHAnsi"/>
        </w:rPr>
        <w:t>Y</w:t>
      </w:r>
      <w:r w:rsidR="00B3011F" w:rsidRPr="00041FAF">
        <w:rPr>
          <w:rFonts w:cstheme="minorHAnsi"/>
        </w:rPr>
        <w:t>ou are expected to “attend” by signing into the course on Canvas often and keeping up with coursework</w:t>
      </w:r>
      <w:r w:rsidR="002970B1" w:rsidRPr="00041FAF">
        <w:rPr>
          <w:rFonts w:cstheme="minorHAnsi"/>
        </w:rPr>
        <w:t xml:space="preserve">.  </w:t>
      </w:r>
      <w:r w:rsidR="00B3011F" w:rsidRPr="00041FAF">
        <w:rPr>
          <w:rFonts w:cstheme="minorHAnsi"/>
        </w:rPr>
        <w:t xml:space="preserve">If there is an issue that prevents you from accessing the course (such as an urgent medical situation, death in the family, active military service, </w:t>
      </w:r>
      <w:r w:rsidR="00E02632" w:rsidRPr="00041FAF">
        <w:rPr>
          <w:rFonts w:cstheme="minorHAnsi"/>
        </w:rPr>
        <w:t>etc.</w:t>
      </w:r>
      <w:r w:rsidR="00B3011F" w:rsidRPr="00041FAF">
        <w:rPr>
          <w:rFonts w:cstheme="minorHAnsi"/>
        </w:rPr>
        <w:t xml:space="preserve"> ) please contact </w:t>
      </w:r>
      <w:r w:rsidRPr="00041FAF">
        <w:rPr>
          <w:rFonts w:cstheme="minorHAnsi"/>
        </w:rPr>
        <w:t>your instructor right away.</w:t>
      </w:r>
    </w:p>
    <w:p w14:paraId="0A137FD0" w14:textId="2CB4E33A" w:rsidR="00F61F0A" w:rsidRPr="00041FAF" w:rsidRDefault="004A73CC" w:rsidP="00F61F0A">
      <w:pPr>
        <w:pStyle w:val="Heading3"/>
        <w:rPr>
          <w:rFonts w:cstheme="majorHAnsi"/>
          <w:color w:val="0070C0"/>
          <w:sz w:val="28"/>
          <w:szCs w:val="28"/>
        </w:rPr>
      </w:pPr>
      <w:r w:rsidRPr="00041FAF">
        <w:rPr>
          <w:rFonts w:cstheme="majorHAnsi"/>
          <w:color w:val="0070C0"/>
          <w:sz w:val="28"/>
          <w:szCs w:val="28"/>
        </w:rPr>
        <w:t>Copyright Notice</w:t>
      </w:r>
    </w:p>
    <w:p w14:paraId="59F2DE4F" w14:textId="77777777" w:rsidR="004A73CC" w:rsidRPr="008C01BD" w:rsidRDefault="004A73CC" w:rsidP="000F3B26">
      <w:pPr>
        <w:pStyle w:val="Heading3"/>
        <w:rPr>
          <w:rStyle w:val="Strong"/>
          <w:rFonts w:asciiTheme="minorHAnsi" w:hAnsiTheme="minorHAnsi" w:cstheme="minorHAnsi"/>
          <w:b w:val="0"/>
          <w:bCs w:val="0"/>
          <w:color w:val="000000"/>
          <w:sz w:val="22"/>
          <w:szCs w:val="22"/>
        </w:rPr>
      </w:pPr>
      <w:r w:rsidRPr="008C01BD">
        <w:rPr>
          <w:rStyle w:val="Strong"/>
          <w:rFonts w:asciiTheme="minorHAnsi" w:hAnsiTheme="minorHAnsi" w:cstheme="minorHAnsi"/>
          <w:b w:val="0"/>
          <w:bCs w:val="0"/>
          <w:color w:val="000000"/>
          <w:sz w:val="22"/>
          <w:szCs w:val="22"/>
        </w:rPr>
        <w:t>This course contains copyrighted material, (links to videos/audio), the use of which may not have been specifically authorized by the copyright owner. I have determined this to be "fair use" of the copyrighted material as referenced and provided for in section 107 of the US Copyright Law. If you wish to use any copyrighted material from this course for purposes of your own that go beyond fair use, you must obtain express permission from the copyright owner. </w:t>
      </w:r>
    </w:p>
    <w:p w14:paraId="2F032475" w14:textId="77777777" w:rsidR="004A73CC" w:rsidRPr="00041FAF" w:rsidRDefault="004A73CC" w:rsidP="000F3B26">
      <w:pPr>
        <w:pStyle w:val="Heading3"/>
        <w:rPr>
          <w:rStyle w:val="Strong"/>
          <w:rFonts w:asciiTheme="minorHAnsi" w:hAnsiTheme="minorHAnsi" w:cstheme="minorHAnsi"/>
          <w:i/>
          <w:iCs/>
          <w:color w:val="000000"/>
          <w:sz w:val="22"/>
          <w:szCs w:val="22"/>
        </w:rPr>
      </w:pPr>
    </w:p>
    <w:p w14:paraId="2A7B782F" w14:textId="12F7CF4E" w:rsidR="00041FAF" w:rsidRPr="00041FAF" w:rsidRDefault="000F3B26" w:rsidP="00041FAF">
      <w:pPr>
        <w:pStyle w:val="Heading3"/>
        <w:rPr>
          <w:rFonts w:cstheme="majorHAnsi"/>
          <w:sz w:val="28"/>
          <w:szCs w:val="28"/>
        </w:rPr>
      </w:pPr>
      <w:r w:rsidRPr="00041FAF">
        <w:rPr>
          <w:rFonts w:cstheme="majorHAnsi"/>
          <w:sz w:val="28"/>
          <w:szCs w:val="28"/>
        </w:rPr>
        <w:t>Assignment Policy</w:t>
      </w:r>
    </w:p>
    <w:p w14:paraId="18B08203" w14:textId="77777777" w:rsidR="00041FAF" w:rsidRPr="008C01BD" w:rsidRDefault="00041FAF" w:rsidP="00041FAF">
      <w:pPr>
        <w:rPr>
          <w:rFonts w:cstheme="minorHAnsi"/>
          <w:bCs/>
        </w:rPr>
      </w:pPr>
      <w:r w:rsidRPr="008C01BD">
        <w:rPr>
          <w:rFonts w:cstheme="minorHAnsi"/>
        </w:rPr>
        <w:t>Assignment due dates are listed in the course schedule of the syllabus.  All written assignments must by a Microsoft Word file unless otherwise stated.  Audio projects must be submitted in the correct file type by the deadline.  No late work will be accepted.</w:t>
      </w:r>
    </w:p>
    <w:p w14:paraId="46785ACC" w14:textId="77777777" w:rsidR="00041FAF" w:rsidRPr="008C01BD" w:rsidRDefault="00041FAF" w:rsidP="00041FAF">
      <w:pPr>
        <w:rPr>
          <w:rFonts w:cstheme="minorHAnsi"/>
        </w:rPr>
      </w:pPr>
      <w:r w:rsidRPr="008C01BD">
        <w:rPr>
          <w:rFonts w:cstheme="minorHAnsi"/>
        </w:rPr>
        <w:t xml:space="preserve">In the event of any unexpected UNT or Canvas server outage or other unusual technical difficulty on campus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14" w:history="1">
        <w:r w:rsidRPr="008C01BD">
          <w:rPr>
            <w:rStyle w:val="Hyperlink"/>
            <w:rFonts w:cstheme="minorHAnsi"/>
          </w:rPr>
          <w:t>helpdesk@unt.edu</w:t>
        </w:r>
      </w:hyperlink>
      <w:r w:rsidRPr="008C01BD">
        <w:rPr>
          <w:rFonts w:cstheme="minorHAnsi"/>
        </w:rPr>
        <w:t xml:space="preserve"> or 940.565.2324 and obtain a ticket number. The instructor and the UNT Student Help Desk will work with the student to resolve any issues at the earliest possible time.  Issues created by a computer or internet outside of UNT’s control will not result in reopening the assignment or exam.</w:t>
      </w:r>
    </w:p>
    <w:p w14:paraId="3D7EBC6F" w14:textId="65E468DA" w:rsidR="00F058D6" w:rsidRPr="00041FAF" w:rsidRDefault="00F058D6" w:rsidP="00EC6692">
      <w:pPr>
        <w:pStyle w:val="Heading3"/>
        <w:rPr>
          <w:rFonts w:cstheme="majorHAnsi"/>
          <w:sz w:val="28"/>
          <w:szCs w:val="28"/>
        </w:rPr>
      </w:pPr>
      <w:r w:rsidRPr="00041FAF">
        <w:rPr>
          <w:rFonts w:cstheme="majorHAnsi"/>
          <w:sz w:val="28"/>
          <w:szCs w:val="28"/>
        </w:rPr>
        <w:t xml:space="preserve">Examination Policy </w:t>
      </w:r>
    </w:p>
    <w:p w14:paraId="57D3ED68" w14:textId="6D662669" w:rsidR="00B3011F" w:rsidRPr="008C01BD" w:rsidRDefault="00F91871" w:rsidP="00BD0AD3">
      <w:pPr>
        <w:rPr>
          <w:rFonts w:cstheme="minorHAnsi"/>
          <w:iCs/>
        </w:rPr>
      </w:pPr>
      <w:r w:rsidRPr="008C01BD">
        <w:rPr>
          <w:rFonts w:cstheme="minorHAnsi"/>
          <w:iCs/>
        </w:rPr>
        <w:t>Exams and quizzes are taken online.  You are expected to take these exams by yourself with no additional help</w:t>
      </w:r>
      <w:r w:rsidR="00B3011F" w:rsidRPr="008C01BD">
        <w:rPr>
          <w:rFonts w:cstheme="minorHAnsi"/>
          <w:iCs/>
        </w:rPr>
        <w:t>, including from your text, notes or other apps</w:t>
      </w:r>
      <w:r w:rsidRPr="008C01BD">
        <w:rPr>
          <w:rFonts w:cstheme="minorHAnsi"/>
          <w:iCs/>
        </w:rPr>
        <w:t xml:space="preserve">. </w:t>
      </w:r>
      <w:r w:rsidR="00B3011F" w:rsidRPr="008C01BD">
        <w:rPr>
          <w:rFonts w:cstheme="minorHAnsi"/>
          <w:iCs/>
        </w:rPr>
        <w:t xml:space="preserve">You are required to use Respondus and a webcam while you take the exam.  You should </w:t>
      </w:r>
      <w:r w:rsidR="007662C2" w:rsidRPr="008C01BD">
        <w:rPr>
          <w:rFonts w:cstheme="minorHAnsi"/>
          <w:iCs/>
        </w:rPr>
        <w:t>always be within camera frame</w:t>
      </w:r>
      <w:r w:rsidR="00B3011F" w:rsidRPr="008C01BD">
        <w:rPr>
          <w:rFonts w:cstheme="minorHAnsi"/>
          <w:iCs/>
        </w:rPr>
        <w:t xml:space="preserve"> during the exam.  Failure to do so could result in a zero for the exam.</w:t>
      </w:r>
    </w:p>
    <w:p w14:paraId="4C6D3466" w14:textId="76181BE8" w:rsidR="00041FAF" w:rsidRPr="008C01BD" w:rsidRDefault="00F91871" w:rsidP="00041FAF">
      <w:pPr>
        <w:rPr>
          <w:rFonts w:cstheme="minorHAnsi"/>
          <w:iCs/>
        </w:rPr>
      </w:pPr>
      <w:r w:rsidRPr="008C01BD">
        <w:rPr>
          <w:rFonts w:cstheme="minorHAnsi"/>
          <w:iCs/>
        </w:rPr>
        <w:t xml:space="preserve">Should you </w:t>
      </w:r>
      <w:r w:rsidR="00F058D6" w:rsidRPr="008C01BD">
        <w:rPr>
          <w:rFonts w:cstheme="minorHAnsi"/>
          <w:iCs/>
        </w:rPr>
        <w:t>lose Internet connection during an exam</w:t>
      </w:r>
      <w:r w:rsidRPr="008C01BD">
        <w:rPr>
          <w:rFonts w:cstheme="minorHAnsi"/>
          <w:iCs/>
        </w:rPr>
        <w:t xml:space="preserve">, </w:t>
      </w:r>
      <w:r w:rsidR="00F058D6" w:rsidRPr="008C01BD">
        <w:rPr>
          <w:rFonts w:cstheme="minorHAnsi"/>
          <w:iCs/>
        </w:rPr>
        <w:t xml:space="preserve">contact the Student Helpdesk and document the remedy ticket number before contacting </w:t>
      </w:r>
      <w:r w:rsidRPr="008C01BD">
        <w:rPr>
          <w:rFonts w:cstheme="minorHAnsi"/>
          <w:iCs/>
        </w:rPr>
        <w:t>me</w:t>
      </w:r>
      <w:r w:rsidR="00F058D6" w:rsidRPr="008C01BD">
        <w:rPr>
          <w:rFonts w:cstheme="minorHAnsi"/>
          <w:iCs/>
        </w:rPr>
        <w:t xml:space="preserve">.  </w:t>
      </w:r>
      <w:r w:rsidR="00041FAF" w:rsidRPr="008C01BD">
        <w:rPr>
          <w:rFonts w:cstheme="minorHAnsi"/>
          <w:iCs/>
        </w:rPr>
        <w:t xml:space="preserve">Make-up exams are only given with a verified excuse for an urgent, critical matter with documentation within two business days of your return.  </w:t>
      </w:r>
    </w:p>
    <w:p w14:paraId="3237D544" w14:textId="1480101D" w:rsidR="00871087" w:rsidRPr="00041FAF" w:rsidRDefault="00871087" w:rsidP="00871087">
      <w:pPr>
        <w:rPr>
          <w:rFonts w:cstheme="minorHAnsi"/>
          <w:iCs/>
        </w:rPr>
      </w:pPr>
      <w:r w:rsidRPr="00C140F7">
        <w:rPr>
          <w:rStyle w:val="Heading3Char"/>
          <w:rFonts w:cstheme="majorHAnsi"/>
          <w:sz w:val="28"/>
          <w:szCs w:val="28"/>
        </w:rPr>
        <w:t>Class Participation</w:t>
      </w:r>
      <w:r w:rsidRPr="00041FAF">
        <w:rPr>
          <w:rFonts w:cstheme="minorHAnsi"/>
          <w:b/>
          <w:iCs/>
        </w:rPr>
        <w:br/>
      </w:r>
      <w:r w:rsidRPr="00041FAF">
        <w:rPr>
          <w:rFonts w:cstheme="minorHAnsi"/>
          <w:iCs/>
        </w:rPr>
        <w:t xml:space="preserve">You are expected to participate in discussion, projects and any assignment designed to create participation opportunities. </w:t>
      </w:r>
    </w:p>
    <w:p w14:paraId="6EBDC5FD" w14:textId="57F7F66D" w:rsidR="00B3011F" w:rsidRPr="00041FAF" w:rsidRDefault="00B3011F" w:rsidP="00F058D6">
      <w:pPr>
        <w:rPr>
          <w:rFonts w:cstheme="minorHAnsi"/>
        </w:rPr>
      </w:pPr>
      <w:r w:rsidRPr="00C140F7">
        <w:rPr>
          <w:rStyle w:val="Heading3Char"/>
          <w:rFonts w:cstheme="majorHAnsi"/>
          <w:sz w:val="28"/>
          <w:szCs w:val="28"/>
        </w:rPr>
        <w:t>Late Work</w:t>
      </w:r>
      <w:r w:rsidRPr="00C140F7">
        <w:rPr>
          <w:rFonts w:cstheme="minorHAnsi"/>
          <w:b/>
          <w:iCs/>
          <w:sz w:val="24"/>
          <w:szCs w:val="24"/>
        </w:rPr>
        <w:t xml:space="preserve"> </w:t>
      </w:r>
      <w:r w:rsidRPr="00041FAF">
        <w:rPr>
          <w:rFonts w:cstheme="minorHAnsi"/>
          <w:b/>
          <w:iCs/>
        </w:rPr>
        <w:br/>
      </w:r>
      <w:r w:rsidRPr="00041FAF">
        <w:rPr>
          <w:rFonts w:cstheme="minorHAnsi"/>
          <w:iCs/>
        </w:rPr>
        <w:t>Late work will not be accepted without a verified absence</w:t>
      </w:r>
      <w:r w:rsidR="00041FAF" w:rsidRPr="00041FAF">
        <w:rPr>
          <w:rFonts w:cstheme="minorHAnsi"/>
          <w:iCs/>
        </w:rPr>
        <w:t xml:space="preserve">.  Present your instructor with documentation </w:t>
      </w:r>
      <w:r w:rsidRPr="00041FAF">
        <w:rPr>
          <w:rFonts w:cstheme="minorHAnsi"/>
          <w:iCs/>
        </w:rPr>
        <w:t>within two business days of return to school.</w:t>
      </w:r>
    </w:p>
    <w:p w14:paraId="3441E22B" w14:textId="622E8C2B" w:rsidR="00022AB6" w:rsidRPr="00041FAF" w:rsidRDefault="00F058D6" w:rsidP="00022AB6">
      <w:pPr>
        <w:rPr>
          <w:rFonts w:eastAsiaTheme="majorEastAsia" w:cstheme="minorHAnsi"/>
          <w:color w:val="1F4D78" w:themeColor="accent1" w:themeShade="7F"/>
          <w:sz w:val="24"/>
          <w:szCs w:val="24"/>
        </w:rPr>
      </w:pPr>
      <w:r w:rsidRPr="00C140F7">
        <w:rPr>
          <w:rStyle w:val="Heading3Char"/>
          <w:rFonts w:cstheme="majorHAnsi"/>
          <w:sz w:val="28"/>
          <w:szCs w:val="28"/>
        </w:rPr>
        <w:lastRenderedPageBreak/>
        <w:t>Instructor Responsibilities and Feedback</w:t>
      </w:r>
      <w:r w:rsidRPr="00041FAF">
        <w:rPr>
          <w:rFonts w:cstheme="minorHAnsi"/>
          <w:b/>
          <w:iCs/>
        </w:rPr>
        <w:br/>
      </w:r>
      <w:r w:rsidR="00022AB6" w:rsidRPr="00041FAF">
        <w:rPr>
          <w:rFonts w:cstheme="minorHAnsi"/>
          <w:iCs/>
          <w:color w:val="000000" w:themeColor="text1"/>
        </w:rPr>
        <w:t xml:space="preserve">As the instructor in this course, I am responsible for </w:t>
      </w:r>
    </w:p>
    <w:p w14:paraId="5E8E69CE" w14:textId="77777777" w:rsidR="00022AB6" w:rsidRPr="00041FAF" w:rsidRDefault="00022AB6" w:rsidP="00022AB6">
      <w:pPr>
        <w:numPr>
          <w:ilvl w:val="0"/>
          <w:numId w:val="22"/>
        </w:numPr>
        <w:spacing w:after="0" w:line="240" w:lineRule="auto"/>
        <w:rPr>
          <w:rFonts w:cstheme="minorHAnsi"/>
          <w:iCs/>
          <w:color w:val="000000" w:themeColor="text1"/>
        </w:rPr>
      </w:pPr>
      <w:r w:rsidRPr="00041FAF">
        <w:rPr>
          <w:rFonts w:cstheme="minorHAnsi"/>
          <w:iCs/>
          <w:color w:val="000000" w:themeColor="text1"/>
        </w:rPr>
        <w:t xml:space="preserve">providing course materials that will assist and enhance your achievement of the stated course goals, guidance, </w:t>
      </w:r>
    </w:p>
    <w:p w14:paraId="187DEA0A" w14:textId="77777777" w:rsidR="00022AB6" w:rsidRPr="00041FAF" w:rsidRDefault="00022AB6" w:rsidP="00022AB6">
      <w:pPr>
        <w:numPr>
          <w:ilvl w:val="0"/>
          <w:numId w:val="22"/>
        </w:numPr>
        <w:spacing w:after="0" w:line="240" w:lineRule="auto"/>
        <w:rPr>
          <w:rFonts w:cstheme="minorHAnsi"/>
          <w:iCs/>
          <w:color w:val="000000" w:themeColor="text1"/>
        </w:rPr>
      </w:pPr>
      <w:r w:rsidRPr="00041FAF">
        <w:rPr>
          <w:rFonts w:cstheme="minorHAnsi"/>
          <w:iCs/>
          <w:color w:val="000000" w:themeColor="text1"/>
        </w:rPr>
        <w:t>providing timely and helpful feedback within the stated guidelines,</w:t>
      </w:r>
    </w:p>
    <w:p w14:paraId="3188522F" w14:textId="77777777" w:rsidR="00022AB6" w:rsidRPr="00041FAF" w:rsidRDefault="00022AB6" w:rsidP="00022AB6">
      <w:pPr>
        <w:numPr>
          <w:ilvl w:val="0"/>
          <w:numId w:val="22"/>
        </w:numPr>
        <w:spacing w:after="0" w:line="240" w:lineRule="auto"/>
        <w:rPr>
          <w:rFonts w:cstheme="minorHAnsi"/>
          <w:iCs/>
          <w:color w:val="000000" w:themeColor="text1"/>
        </w:rPr>
      </w:pPr>
      <w:r w:rsidRPr="00041FAF">
        <w:rPr>
          <w:rFonts w:cstheme="minorHAnsi"/>
          <w:iCs/>
          <w:color w:val="000000" w:themeColor="text1"/>
        </w:rPr>
        <w:t>assisting in maintaining a positive learning environment for everyone.</w:t>
      </w:r>
    </w:p>
    <w:p w14:paraId="55C592AA" w14:textId="77777777" w:rsidR="00022AB6" w:rsidRPr="00041FAF" w:rsidRDefault="00022AB6" w:rsidP="00022AB6">
      <w:pPr>
        <w:rPr>
          <w:rFonts w:cstheme="minorHAnsi"/>
          <w:iCs/>
          <w:color w:val="000000" w:themeColor="text1"/>
        </w:rPr>
      </w:pPr>
      <w:r w:rsidRPr="00041FAF">
        <w:rPr>
          <w:rFonts w:cstheme="minorHAnsi"/>
          <w:iCs/>
          <w:color w:val="000000" w:themeColor="text1"/>
        </w:rPr>
        <w:br/>
        <w:t>As a student in this course, you are responsible for</w:t>
      </w:r>
    </w:p>
    <w:p w14:paraId="17986970" w14:textId="77777777" w:rsidR="00022AB6" w:rsidRPr="00041FAF" w:rsidRDefault="00022AB6" w:rsidP="00022AB6">
      <w:pPr>
        <w:numPr>
          <w:ilvl w:val="0"/>
          <w:numId w:val="23"/>
        </w:numPr>
        <w:spacing w:after="0" w:line="240" w:lineRule="auto"/>
        <w:rPr>
          <w:rFonts w:cstheme="minorHAnsi"/>
          <w:iCs/>
          <w:color w:val="000000" w:themeColor="text1"/>
        </w:rPr>
      </w:pPr>
      <w:r w:rsidRPr="00041FAF">
        <w:rPr>
          <w:rFonts w:cstheme="minorHAnsi"/>
          <w:iCs/>
          <w:color w:val="000000" w:themeColor="text1"/>
        </w:rPr>
        <w:t>reading, listening, viewing, and completing all requirements of the course in a timely manner,</w:t>
      </w:r>
    </w:p>
    <w:p w14:paraId="4D11B3D2" w14:textId="34681299" w:rsidR="00022AB6" w:rsidRPr="00041FAF" w:rsidRDefault="00022AB6" w:rsidP="00022AB6">
      <w:pPr>
        <w:numPr>
          <w:ilvl w:val="0"/>
          <w:numId w:val="23"/>
        </w:numPr>
        <w:spacing w:after="0" w:line="240" w:lineRule="auto"/>
        <w:rPr>
          <w:rFonts w:cstheme="minorHAnsi"/>
          <w:iCs/>
          <w:color w:val="000000" w:themeColor="text1"/>
        </w:rPr>
      </w:pPr>
      <w:r w:rsidRPr="00041FAF">
        <w:rPr>
          <w:rFonts w:cstheme="minorHAnsi"/>
          <w:iCs/>
          <w:color w:val="000000" w:themeColor="text1"/>
        </w:rPr>
        <w:t xml:space="preserve">participating in </w:t>
      </w:r>
      <w:r w:rsidR="007662C2" w:rsidRPr="00041FAF">
        <w:rPr>
          <w:rFonts w:cstheme="minorHAnsi"/>
          <w:iCs/>
          <w:color w:val="000000" w:themeColor="text1"/>
        </w:rPr>
        <w:t>teamwork</w:t>
      </w:r>
    </w:p>
    <w:p w14:paraId="3B2C59BA" w14:textId="77777777" w:rsidR="00022AB6" w:rsidRPr="00041FAF" w:rsidRDefault="00022AB6" w:rsidP="00022AB6">
      <w:pPr>
        <w:numPr>
          <w:ilvl w:val="0"/>
          <w:numId w:val="23"/>
        </w:numPr>
        <w:spacing w:after="0" w:line="240" w:lineRule="auto"/>
        <w:rPr>
          <w:rFonts w:cstheme="minorHAnsi"/>
          <w:iCs/>
          <w:color w:val="000000" w:themeColor="text1"/>
        </w:rPr>
      </w:pPr>
      <w:r w:rsidRPr="00041FAF">
        <w:rPr>
          <w:rFonts w:cstheme="minorHAnsi"/>
          <w:iCs/>
          <w:color w:val="000000" w:themeColor="text1"/>
        </w:rPr>
        <w:t>working to remain attentive and engaged in the course and interact with your fellow students,</w:t>
      </w:r>
    </w:p>
    <w:p w14:paraId="2F7B17A0" w14:textId="46D9BCF8" w:rsidR="00022AB6" w:rsidRPr="00041FAF" w:rsidRDefault="00022AB6" w:rsidP="00022AB6">
      <w:pPr>
        <w:numPr>
          <w:ilvl w:val="0"/>
          <w:numId w:val="23"/>
        </w:numPr>
        <w:spacing w:after="0" w:line="240" w:lineRule="auto"/>
        <w:rPr>
          <w:rFonts w:cstheme="minorHAnsi"/>
          <w:iCs/>
          <w:color w:val="000000" w:themeColor="text1"/>
        </w:rPr>
      </w:pPr>
      <w:r w:rsidRPr="00041FAF">
        <w:rPr>
          <w:rFonts w:cstheme="minorHAnsi"/>
          <w:iCs/>
          <w:color w:val="000000" w:themeColor="text1"/>
        </w:rPr>
        <w:t>assisting in maintaining a positive learning environment for everyone.</w:t>
      </w:r>
    </w:p>
    <w:p w14:paraId="601A4B2E" w14:textId="22FD554A" w:rsidR="00F058D6" w:rsidRPr="00041FAF" w:rsidRDefault="00F058D6" w:rsidP="00F058D6">
      <w:pPr>
        <w:rPr>
          <w:rFonts w:cstheme="minorHAnsi"/>
          <w:iCs/>
        </w:rPr>
      </w:pPr>
    </w:p>
    <w:p w14:paraId="3731A619" w14:textId="0F6BEA97" w:rsidR="00F058D6" w:rsidRPr="00041FAF" w:rsidRDefault="00F058D6" w:rsidP="00F058D6">
      <w:pPr>
        <w:rPr>
          <w:rFonts w:cstheme="minorHAnsi"/>
        </w:rPr>
      </w:pPr>
      <w:r w:rsidRPr="00C140F7">
        <w:rPr>
          <w:rStyle w:val="Heading3Char"/>
          <w:rFonts w:cstheme="majorHAnsi"/>
          <w:sz w:val="28"/>
          <w:szCs w:val="28"/>
        </w:rPr>
        <w:t>Syllabus Change Policy</w:t>
      </w:r>
      <w:r w:rsidRPr="00041FAF">
        <w:rPr>
          <w:rFonts w:cstheme="minorHAnsi"/>
          <w:b/>
        </w:rPr>
        <w:br/>
      </w:r>
      <w:r w:rsidR="00087062" w:rsidRPr="00041FAF">
        <w:rPr>
          <w:rFonts w:cstheme="minorHAnsi"/>
        </w:rPr>
        <w:t>The syllabus will not change through this semester.  However, the course schedule may be altered, with prior student notification.</w:t>
      </w:r>
    </w:p>
    <w:p w14:paraId="7E8DBFF6" w14:textId="5574BD0E" w:rsidR="00F058D6" w:rsidRPr="00C140F7" w:rsidRDefault="009476BD" w:rsidP="00EC6692">
      <w:pPr>
        <w:pStyle w:val="Heading2"/>
        <w:rPr>
          <w:rFonts w:cstheme="majorHAnsi"/>
          <w:sz w:val="32"/>
          <w:szCs w:val="32"/>
        </w:rPr>
      </w:pPr>
      <w:r w:rsidRPr="00C140F7">
        <w:rPr>
          <w:rFonts w:cstheme="majorHAnsi"/>
          <w:sz w:val="32"/>
          <w:szCs w:val="32"/>
        </w:rPr>
        <w:t>UNT Policies</w:t>
      </w:r>
    </w:p>
    <w:p w14:paraId="2CB054A9" w14:textId="77777777" w:rsidR="00041FAF" w:rsidRPr="00C140F7" w:rsidRDefault="00041FAF" w:rsidP="00041FAF">
      <w:pPr>
        <w:pStyle w:val="Heading3"/>
        <w:shd w:val="clear" w:color="auto" w:fill="FFFFFF"/>
        <w:spacing w:before="90" w:after="90"/>
        <w:rPr>
          <w:rFonts w:cstheme="majorHAnsi"/>
          <w:color w:val="0070C0"/>
          <w:sz w:val="28"/>
          <w:szCs w:val="28"/>
        </w:rPr>
      </w:pPr>
      <w:r w:rsidRPr="00C140F7">
        <w:rPr>
          <w:rFonts w:cstheme="majorHAnsi"/>
          <w:color w:val="0070C0"/>
          <w:sz w:val="28"/>
          <w:szCs w:val="28"/>
        </w:rPr>
        <w:t>Academic Integrity Standards and Consequences</w:t>
      </w:r>
    </w:p>
    <w:p w14:paraId="03ACA52D" w14:textId="77777777" w:rsidR="00041FAF" w:rsidRPr="008C01BD" w:rsidRDefault="00041FAF" w:rsidP="00041FAF">
      <w:pPr>
        <w:pStyle w:val="NormalWeb"/>
        <w:shd w:val="clear" w:color="auto" w:fill="FFFFFF"/>
        <w:spacing w:before="180" w:beforeAutospacing="0" w:after="180" w:afterAutospacing="0"/>
        <w:rPr>
          <w:rFonts w:asciiTheme="minorHAnsi" w:hAnsiTheme="minorHAnsi" w:cstheme="minorHAnsi"/>
          <w:color w:val="3D3D3D"/>
          <w:sz w:val="22"/>
          <w:szCs w:val="22"/>
        </w:rPr>
      </w:pPr>
      <w:r w:rsidRPr="008C01BD">
        <w:rPr>
          <w:rFonts w:asciiTheme="minorHAnsi" w:hAnsiTheme="minorHAnsi" w:cstheme="minorHAnsi"/>
          <w:color w:val="3D3D3D"/>
          <w:sz w:val="22"/>
          <w:szCs w:val="22"/>
        </w:rPr>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1149514B" w14:textId="77777777" w:rsidR="00041FAF" w:rsidRPr="00C140F7" w:rsidRDefault="00041FAF" w:rsidP="00041FAF">
      <w:pPr>
        <w:pStyle w:val="Heading3"/>
        <w:shd w:val="clear" w:color="auto" w:fill="FFFFFF"/>
        <w:spacing w:before="90" w:after="90"/>
        <w:rPr>
          <w:rFonts w:cstheme="majorHAnsi"/>
          <w:color w:val="0070C0"/>
          <w:sz w:val="28"/>
          <w:szCs w:val="28"/>
        </w:rPr>
      </w:pPr>
      <w:r w:rsidRPr="00C140F7">
        <w:rPr>
          <w:rFonts w:cstheme="majorHAnsi"/>
          <w:color w:val="0070C0"/>
          <w:sz w:val="28"/>
          <w:szCs w:val="28"/>
        </w:rPr>
        <w:t>Use of Artificial Intelligence Technology</w:t>
      </w:r>
    </w:p>
    <w:p w14:paraId="24792121" w14:textId="77777777" w:rsidR="00041FAF" w:rsidRPr="00041FAF" w:rsidRDefault="00041FAF" w:rsidP="00041FAF">
      <w:pPr>
        <w:pStyle w:val="Default"/>
        <w:rPr>
          <w:rFonts w:asciiTheme="minorHAnsi" w:hAnsiTheme="minorHAnsi" w:cstheme="minorHAnsi"/>
          <w:sz w:val="23"/>
          <w:szCs w:val="23"/>
        </w:rPr>
      </w:pPr>
      <w:r w:rsidRPr="00041FAF">
        <w:rPr>
          <w:rFonts w:asciiTheme="minorHAnsi" w:hAnsiTheme="minorHAnsi" w:cstheme="minorHAnsi"/>
          <w:b/>
          <w:bCs/>
          <w:sz w:val="23"/>
          <w:szCs w:val="23"/>
        </w:rPr>
        <w:t xml:space="preserve">Limited Use </w:t>
      </w:r>
    </w:p>
    <w:p w14:paraId="55F8B246" w14:textId="77777777" w:rsidR="00041FAF" w:rsidRPr="008C01BD" w:rsidRDefault="00041FAF" w:rsidP="00041FAF">
      <w:pPr>
        <w:pStyle w:val="Default"/>
        <w:rPr>
          <w:rFonts w:asciiTheme="minorHAnsi" w:hAnsiTheme="minorHAnsi" w:cstheme="minorHAnsi"/>
          <w:sz w:val="22"/>
          <w:szCs w:val="22"/>
        </w:rPr>
      </w:pPr>
      <w:r w:rsidRPr="008C01BD">
        <w:rPr>
          <w:rFonts w:asciiTheme="minorHAnsi" w:hAnsiTheme="minorHAnsi" w:cstheme="minorHAnsi"/>
          <w:sz w:val="22"/>
          <w:szCs w:val="22"/>
        </w:rPr>
        <w:t xml:space="preserve">Throughout the semester, we may use specific Generative AI (GenAI) tools for certain assignments, with guidance on responsible use. These assignments help build ethical resilience and GenAI literacy, preparing you for careers in a GenAI-oriented workforce. </w:t>
      </w:r>
    </w:p>
    <w:p w14:paraId="40DC059D" w14:textId="1DA4DAD2" w:rsidR="00041FAF" w:rsidRPr="008C01BD" w:rsidRDefault="00041FAF" w:rsidP="00041FAF">
      <w:pPr>
        <w:pStyle w:val="Default"/>
        <w:rPr>
          <w:rFonts w:asciiTheme="minorHAnsi" w:hAnsiTheme="minorHAnsi" w:cstheme="minorHAnsi"/>
          <w:sz w:val="22"/>
          <w:szCs w:val="22"/>
        </w:rPr>
      </w:pPr>
      <w:r w:rsidRPr="008C01BD">
        <w:rPr>
          <w:rFonts w:asciiTheme="minorHAnsi" w:hAnsiTheme="minorHAnsi" w:cstheme="minorHAnsi"/>
          <w:sz w:val="22"/>
          <w:szCs w:val="22"/>
        </w:rPr>
        <w:t>I use GenAI to enhance materials. I will always disclose how I use GenAI, and I expect the same from you. Your instructor will indicate where use of AI is appropriate, and the use of AI in student work must be disclosed.</w:t>
      </w:r>
    </w:p>
    <w:p w14:paraId="53D03E3D" w14:textId="47EE7FE2" w:rsidR="00041FAF" w:rsidRPr="008C01BD" w:rsidRDefault="00041FAF" w:rsidP="00041FAF">
      <w:pPr>
        <w:spacing w:before="100" w:beforeAutospacing="1" w:after="100" w:afterAutospacing="1"/>
        <w:rPr>
          <w:rFonts w:eastAsia="Times New Roman" w:cstheme="minorHAnsi"/>
        </w:rPr>
      </w:pPr>
      <w:r w:rsidRPr="008C01BD">
        <w:rPr>
          <w:rFonts w:cstheme="minorHAnsi"/>
        </w:rPr>
        <w:t xml:space="preserve">In accordance with the UNT Honor Code, unauthorized use of GenAI tools is prohibited. Using GenAI content without proper credit or substituting your own work with GenAI undermines the learning process and violates UNT academic integrity.  </w:t>
      </w:r>
    </w:p>
    <w:p w14:paraId="6B367659" w14:textId="77777777" w:rsidR="00F61F0A" w:rsidRPr="00C140F7" w:rsidRDefault="00F61F0A" w:rsidP="00F61F0A">
      <w:pPr>
        <w:pStyle w:val="Heading3"/>
        <w:shd w:val="clear" w:color="auto" w:fill="FFFFFF"/>
        <w:spacing w:before="90" w:after="90"/>
        <w:rPr>
          <w:rFonts w:cstheme="majorHAnsi"/>
          <w:color w:val="2E74B5" w:themeColor="accent1" w:themeShade="BF"/>
          <w:sz w:val="28"/>
          <w:szCs w:val="28"/>
        </w:rPr>
      </w:pPr>
      <w:r w:rsidRPr="00C140F7">
        <w:rPr>
          <w:rFonts w:cstheme="majorHAnsi"/>
          <w:color w:val="2E74B5" w:themeColor="accent1" w:themeShade="BF"/>
          <w:sz w:val="28"/>
          <w:szCs w:val="28"/>
        </w:rPr>
        <w:lastRenderedPageBreak/>
        <w:t>ADA Accommodations</w:t>
      </w:r>
    </w:p>
    <w:p w14:paraId="23673596" w14:textId="2E2AFEFB" w:rsidR="00F61F0A" w:rsidRPr="008C01BD" w:rsidRDefault="00F61F0A" w:rsidP="00F61F0A">
      <w:pPr>
        <w:pStyle w:val="NormalWeb"/>
        <w:shd w:val="clear" w:color="auto" w:fill="FFFFFF"/>
        <w:spacing w:before="0" w:beforeAutospacing="0" w:after="0" w:afterAutospacing="0"/>
        <w:rPr>
          <w:rFonts w:asciiTheme="minorHAnsi" w:hAnsiTheme="minorHAnsi" w:cstheme="minorHAnsi"/>
          <w:color w:val="3D3D3D"/>
          <w:sz w:val="22"/>
          <w:szCs w:val="22"/>
        </w:rPr>
      </w:pPr>
      <w:r w:rsidRPr="008C01BD">
        <w:rPr>
          <w:rFonts w:asciiTheme="minorHAnsi" w:hAnsiTheme="minorHAnsi" w:cstheme="minorHAnsi"/>
          <w:color w:val="3D3D3D"/>
          <w:sz w:val="22"/>
          <w:szCs w:val="22"/>
        </w:rPr>
        <w:t xml:space="preserve">ADA Accommodation Statement. 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r w:rsidR="007662C2" w:rsidRPr="008C01BD">
        <w:rPr>
          <w:rFonts w:asciiTheme="minorHAnsi" w:hAnsiTheme="minorHAnsi" w:cstheme="minorHAnsi"/>
          <w:color w:val="3D3D3D"/>
          <w:sz w:val="22"/>
          <w:szCs w:val="22"/>
        </w:rPr>
        <w:t>time;</w:t>
      </w:r>
      <w:r w:rsidRPr="008C01BD">
        <w:rPr>
          <w:rFonts w:asciiTheme="minorHAnsi" w:hAnsiTheme="minorHAnsi" w:cstheme="minorHAnsi"/>
          <w:color w:val="3D3D3D"/>
          <w:sz w:val="22"/>
          <w:szCs w:val="22"/>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disability.unt.edu.  </w:t>
      </w:r>
    </w:p>
    <w:p w14:paraId="497F7BB5" w14:textId="77777777" w:rsidR="00F61F0A" w:rsidRPr="00C140F7" w:rsidRDefault="00F61F0A" w:rsidP="00F61F0A">
      <w:pPr>
        <w:pStyle w:val="Heading3"/>
        <w:shd w:val="clear" w:color="auto" w:fill="FFFFFF"/>
        <w:spacing w:before="90" w:after="90"/>
        <w:rPr>
          <w:rFonts w:cstheme="majorHAnsi"/>
          <w:color w:val="0070C0"/>
          <w:sz w:val="26"/>
          <w:szCs w:val="26"/>
        </w:rPr>
      </w:pPr>
      <w:r w:rsidRPr="00C140F7">
        <w:rPr>
          <w:rFonts w:cstheme="majorHAnsi"/>
          <w:color w:val="0070C0"/>
          <w:sz w:val="28"/>
          <w:szCs w:val="28"/>
        </w:rPr>
        <w:t>Prohibition of Discrimination, Harassment, and Retaliation (Policy 16.004)</w:t>
      </w:r>
    </w:p>
    <w:p w14:paraId="3AB99BC8" w14:textId="77777777" w:rsidR="00F61F0A" w:rsidRPr="00041FAF" w:rsidRDefault="00F61F0A" w:rsidP="00F61F0A">
      <w:pPr>
        <w:pStyle w:val="NormalWeb"/>
        <w:shd w:val="clear" w:color="auto" w:fill="FFFFFF"/>
        <w:spacing w:before="180" w:beforeAutospacing="0" w:after="180" w:afterAutospacing="0"/>
        <w:rPr>
          <w:rFonts w:asciiTheme="minorHAnsi" w:hAnsiTheme="minorHAnsi" w:cstheme="minorHAnsi"/>
          <w:color w:val="3D3D3D"/>
        </w:rPr>
      </w:pPr>
      <w:r w:rsidRPr="00041FAF">
        <w:rPr>
          <w:rFonts w:asciiTheme="minorHAnsi" w:hAnsiTheme="minorHAnsi" w:cstheme="minorHAnsi"/>
          <w:color w:val="3D3D3D"/>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7D9A1700" w14:textId="77777777" w:rsidR="00F61F0A" w:rsidRPr="00C140F7" w:rsidRDefault="00F61F0A" w:rsidP="00F61F0A">
      <w:pPr>
        <w:pStyle w:val="Heading3"/>
        <w:shd w:val="clear" w:color="auto" w:fill="FFFFFF"/>
        <w:spacing w:before="90" w:after="90"/>
        <w:rPr>
          <w:rFonts w:cstheme="majorHAnsi"/>
          <w:color w:val="0070C0"/>
          <w:sz w:val="28"/>
          <w:szCs w:val="28"/>
        </w:rPr>
      </w:pPr>
      <w:r w:rsidRPr="00C140F7">
        <w:rPr>
          <w:rFonts w:cstheme="majorHAnsi"/>
          <w:color w:val="0070C0"/>
          <w:sz w:val="28"/>
          <w:szCs w:val="28"/>
        </w:rPr>
        <w:t>Emergency Notification &amp; Procedures</w:t>
      </w:r>
    </w:p>
    <w:p w14:paraId="1B7168EB" w14:textId="77777777" w:rsidR="00F61F0A" w:rsidRPr="00041FAF" w:rsidRDefault="00F61F0A" w:rsidP="00F61F0A">
      <w:pPr>
        <w:pStyle w:val="NormalWeb"/>
        <w:shd w:val="clear" w:color="auto" w:fill="FFFFFF"/>
        <w:spacing w:before="180" w:beforeAutospacing="0" w:after="180" w:afterAutospacing="0"/>
        <w:rPr>
          <w:rFonts w:asciiTheme="minorHAnsi" w:hAnsiTheme="minorHAnsi" w:cstheme="minorHAnsi"/>
          <w:color w:val="3D3D3D"/>
        </w:rPr>
      </w:pPr>
      <w:r w:rsidRPr="00041FAF">
        <w:rPr>
          <w:rFonts w:asciiTheme="minorHAnsi" w:hAnsiTheme="minorHAnsi" w:cstheme="minorHAnsi"/>
          <w:color w:val="3D3D3D"/>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429ACC81" w14:textId="77777777" w:rsidR="00F61F0A" w:rsidRPr="00C140F7" w:rsidRDefault="00F61F0A" w:rsidP="00F61F0A">
      <w:pPr>
        <w:pStyle w:val="Heading3"/>
        <w:shd w:val="clear" w:color="auto" w:fill="FFFFFF"/>
        <w:spacing w:before="90" w:after="90"/>
        <w:rPr>
          <w:rFonts w:cstheme="majorHAnsi"/>
          <w:color w:val="0070C0"/>
          <w:sz w:val="28"/>
          <w:szCs w:val="28"/>
        </w:rPr>
      </w:pPr>
      <w:r w:rsidRPr="00C140F7">
        <w:rPr>
          <w:rFonts w:cstheme="majorHAnsi"/>
          <w:color w:val="0070C0"/>
          <w:sz w:val="28"/>
          <w:szCs w:val="28"/>
        </w:rPr>
        <w:t>Acceptable Student Behavior</w:t>
      </w:r>
    </w:p>
    <w:p w14:paraId="47A44528" w14:textId="77777777" w:rsidR="00F61F0A" w:rsidRPr="00041FAF" w:rsidRDefault="00F61F0A" w:rsidP="00F61F0A">
      <w:pPr>
        <w:pStyle w:val="NormalWeb"/>
        <w:shd w:val="clear" w:color="auto" w:fill="FFFFFF"/>
        <w:spacing w:before="0" w:beforeAutospacing="0" w:after="0" w:afterAutospacing="0"/>
        <w:rPr>
          <w:rFonts w:asciiTheme="minorHAnsi" w:hAnsiTheme="minorHAnsi" w:cstheme="minorHAnsi"/>
          <w:color w:val="3D3D3D"/>
        </w:rPr>
      </w:pPr>
      <w:r w:rsidRPr="00041FAF">
        <w:rPr>
          <w:rFonts w:asciiTheme="minorHAnsi" w:hAnsiTheme="minorHAnsi" w:cstheme="minorHAnsi"/>
          <w:color w:val="3D3D3D"/>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15" w:tgtFrame="_blank" w:history="1">
        <w:r w:rsidRPr="00041FAF">
          <w:rPr>
            <w:rStyle w:val="Hyperlink"/>
            <w:rFonts w:asciiTheme="minorHAnsi" w:eastAsiaTheme="majorEastAsia" w:hAnsiTheme="minorHAnsi" w:cstheme="minorHAnsi"/>
          </w:rPr>
          <w:t>Code of Student Conduct</w:t>
        </w:r>
        <w:r w:rsidRPr="00041FAF">
          <w:rPr>
            <w:rStyle w:val="screenreader-only"/>
            <w:rFonts w:asciiTheme="minorHAnsi" w:hAnsiTheme="minorHAnsi" w:cstheme="minorHAnsi"/>
            <w:color w:val="0000FF"/>
            <w:u w:val="single"/>
            <w:bdr w:val="none" w:sz="0" w:space="0" w:color="auto" w:frame="1"/>
          </w:rPr>
          <w:t> (Links to an external site.)</w:t>
        </w:r>
      </w:hyperlink>
      <w:r w:rsidRPr="00041FAF">
        <w:rPr>
          <w:rFonts w:asciiTheme="minorHAnsi" w:hAnsiTheme="minorHAnsi" w:cstheme="minorHAnsi"/>
          <w:color w:val="3D3D3D"/>
        </w:rPr>
        <w:t> (https://deanofstudents.unt.edu/conduct) to learn more.</w:t>
      </w:r>
    </w:p>
    <w:p w14:paraId="03FDF6A3" w14:textId="77777777" w:rsidR="00F61F0A" w:rsidRPr="00C140F7" w:rsidRDefault="00F61F0A" w:rsidP="00F61F0A">
      <w:pPr>
        <w:pStyle w:val="Heading3"/>
        <w:shd w:val="clear" w:color="auto" w:fill="FFFFFF"/>
        <w:spacing w:before="90" w:after="90"/>
        <w:rPr>
          <w:rFonts w:cstheme="majorHAnsi"/>
          <w:color w:val="0070C0"/>
          <w:sz w:val="26"/>
          <w:szCs w:val="26"/>
        </w:rPr>
      </w:pPr>
      <w:r w:rsidRPr="00C140F7">
        <w:rPr>
          <w:rFonts w:cstheme="majorHAnsi"/>
          <w:color w:val="0070C0"/>
          <w:sz w:val="28"/>
          <w:szCs w:val="28"/>
        </w:rPr>
        <w:t>Access to Information - Eagle Connect</w:t>
      </w:r>
    </w:p>
    <w:p w14:paraId="40EB7C4B" w14:textId="77777777" w:rsidR="00F61F0A" w:rsidRPr="00041FAF" w:rsidRDefault="00F61F0A" w:rsidP="00F61F0A">
      <w:pPr>
        <w:pStyle w:val="NormalWeb"/>
        <w:shd w:val="clear" w:color="auto" w:fill="FFFFFF"/>
        <w:spacing w:before="0" w:beforeAutospacing="0" w:after="0" w:afterAutospacing="0"/>
        <w:rPr>
          <w:rFonts w:asciiTheme="minorHAnsi" w:hAnsiTheme="minorHAnsi" w:cstheme="minorHAnsi"/>
          <w:color w:val="3D3D3D"/>
        </w:rPr>
      </w:pPr>
      <w:r w:rsidRPr="00041FAF">
        <w:rPr>
          <w:rFonts w:asciiTheme="minorHAnsi" w:hAnsiTheme="minorHAnsi" w:cstheme="minorHAnsi"/>
          <w:color w:val="3D3D3D"/>
        </w:rPr>
        <w:t>Students’ access point for business and academic services at UNT is located at: </w:t>
      </w:r>
      <w:hyperlink r:id="rId16" w:tgtFrame="_blank" w:history="1">
        <w:r w:rsidRPr="00041FAF">
          <w:rPr>
            <w:rStyle w:val="Hyperlink"/>
            <w:rFonts w:asciiTheme="minorHAnsi" w:eastAsiaTheme="majorEastAsia" w:hAnsiTheme="minorHAnsi" w:cstheme="minorHAnsi"/>
          </w:rPr>
          <w:t>my.unt.edu</w:t>
        </w:r>
        <w:r w:rsidRPr="00041FAF">
          <w:rPr>
            <w:rStyle w:val="screenreader-only"/>
            <w:rFonts w:asciiTheme="minorHAnsi" w:hAnsiTheme="minorHAnsi" w:cstheme="minorHAnsi"/>
            <w:color w:val="0000FF"/>
            <w:u w:val="single"/>
            <w:bdr w:val="none" w:sz="0" w:space="0" w:color="auto" w:frame="1"/>
          </w:rPr>
          <w:t> (Links to an external site.)</w:t>
        </w:r>
      </w:hyperlink>
      <w:r w:rsidRPr="00041FAF">
        <w:rPr>
          <w:rFonts w:asciiTheme="minorHAnsi" w:hAnsiTheme="minorHAnsi" w:cstheme="minorHAnsi"/>
          <w:color w:val="3D3D3D"/>
        </w:rPr>
        <w:t>. All official communication from the University will be delivered to a student’s Eagle Connect account. For more information, please visit the website that explains Eagle Connect and how to forward e-mail </w:t>
      </w:r>
      <w:hyperlink r:id="rId17" w:tgtFrame="_blank" w:history="1">
        <w:r w:rsidRPr="00041FAF">
          <w:rPr>
            <w:rStyle w:val="Hyperlink"/>
            <w:rFonts w:asciiTheme="minorHAnsi" w:eastAsiaTheme="majorEastAsia" w:hAnsiTheme="minorHAnsi" w:cstheme="minorHAnsi"/>
          </w:rPr>
          <w:t>Eagle Connect</w:t>
        </w:r>
        <w:r w:rsidRPr="00041FAF">
          <w:rPr>
            <w:rStyle w:val="screenreader-only"/>
            <w:rFonts w:asciiTheme="minorHAnsi" w:hAnsiTheme="minorHAnsi" w:cstheme="minorHAnsi"/>
            <w:color w:val="0000FF"/>
            <w:u w:val="single"/>
            <w:bdr w:val="none" w:sz="0" w:space="0" w:color="auto" w:frame="1"/>
          </w:rPr>
          <w:t> (Links to an external site.)</w:t>
        </w:r>
      </w:hyperlink>
      <w:r w:rsidRPr="00041FAF">
        <w:rPr>
          <w:rFonts w:asciiTheme="minorHAnsi" w:hAnsiTheme="minorHAnsi" w:cstheme="minorHAnsi"/>
          <w:color w:val="3D3D3D"/>
        </w:rPr>
        <w:t> (https://it.unt.edu/eagleconnect).</w:t>
      </w:r>
    </w:p>
    <w:p w14:paraId="6419F691" w14:textId="77777777" w:rsidR="00F61F0A" w:rsidRPr="00041FAF" w:rsidRDefault="00F61F0A" w:rsidP="00F61F0A">
      <w:pPr>
        <w:pStyle w:val="Heading3"/>
        <w:shd w:val="clear" w:color="auto" w:fill="FFFFFF"/>
        <w:spacing w:before="90" w:after="90"/>
        <w:rPr>
          <w:rFonts w:asciiTheme="minorHAnsi" w:hAnsiTheme="minorHAnsi" w:cstheme="minorHAnsi"/>
          <w:color w:val="0070C0"/>
          <w:sz w:val="26"/>
          <w:szCs w:val="26"/>
        </w:rPr>
      </w:pPr>
      <w:r w:rsidRPr="00041FAF">
        <w:rPr>
          <w:rFonts w:asciiTheme="minorHAnsi" w:hAnsiTheme="minorHAnsi" w:cstheme="minorHAnsi"/>
          <w:color w:val="0070C0"/>
          <w:sz w:val="26"/>
          <w:szCs w:val="26"/>
        </w:rPr>
        <w:lastRenderedPageBreak/>
        <w:t>Important Notice for F-1 Students taking Distance Education Courses</w:t>
      </w:r>
    </w:p>
    <w:p w14:paraId="53150865" w14:textId="77777777" w:rsidR="00F61F0A" w:rsidRPr="00C140F7" w:rsidRDefault="00F61F0A" w:rsidP="00F61F0A">
      <w:pPr>
        <w:pStyle w:val="NormalWeb"/>
        <w:shd w:val="clear" w:color="auto" w:fill="FFFFFF"/>
        <w:spacing w:before="180" w:beforeAutospacing="0" w:after="180" w:afterAutospacing="0"/>
        <w:rPr>
          <w:rFonts w:asciiTheme="majorHAnsi" w:hAnsiTheme="majorHAnsi" w:cstheme="majorHAnsi"/>
          <w:color w:val="2E74B5" w:themeColor="accent1" w:themeShade="BF"/>
          <w:sz w:val="28"/>
          <w:szCs w:val="28"/>
        </w:rPr>
      </w:pPr>
      <w:r w:rsidRPr="00C140F7">
        <w:rPr>
          <w:rStyle w:val="Strong"/>
          <w:rFonts w:asciiTheme="majorHAnsi" w:hAnsiTheme="majorHAnsi" w:cstheme="majorHAnsi"/>
          <w:color w:val="2E74B5" w:themeColor="accent1" w:themeShade="BF"/>
          <w:sz w:val="28"/>
          <w:szCs w:val="28"/>
        </w:rPr>
        <w:t>Federal Regulation</w:t>
      </w:r>
    </w:p>
    <w:p w14:paraId="68EFDDDC" w14:textId="77777777" w:rsidR="00F61F0A" w:rsidRPr="008C01BD" w:rsidRDefault="00F61F0A" w:rsidP="00F61F0A">
      <w:pPr>
        <w:pStyle w:val="NormalWeb"/>
        <w:shd w:val="clear" w:color="auto" w:fill="FFFFFF"/>
        <w:spacing w:before="0" w:beforeAutospacing="0" w:after="0" w:afterAutospacing="0"/>
        <w:rPr>
          <w:rFonts w:asciiTheme="minorHAnsi" w:hAnsiTheme="minorHAnsi" w:cstheme="minorHAnsi"/>
          <w:color w:val="3D3D3D"/>
          <w:sz w:val="22"/>
          <w:szCs w:val="22"/>
        </w:rPr>
      </w:pPr>
      <w:r w:rsidRPr="008C01BD">
        <w:rPr>
          <w:rFonts w:asciiTheme="minorHAnsi" w:hAnsiTheme="minorHAnsi" w:cstheme="minorHAnsi"/>
          <w:color w:val="3D3D3D"/>
          <w:sz w:val="22"/>
          <w:szCs w:val="22"/>
        </w:rPr>
        <w:t>To read detailed Immigration and Customs Enforcement regulations for F-1 students taking online courses, please go to the </w:t>
      </w:r>
      <w:hyperlink r:id="rId18" w:tgtFrame="_blank" w:history="1">
        <w:r w:rsidRPr="008C01BD">
          <w:rPr>
            <w:rStyle w:val="Hyperlink"/>
            <w:rFonts w:asciiTheme="minorHAnsi" w:eastAsiaTheme="majorEastAsia" w:hAnsiTheme="minorHAnsi" w:cstheme="minorHAnsi"/>
            <w:sz w:val="22"/>
            <w:szCs w:val="22"/>
          </w:rPr>
          <w:t>Electronic Code of Federal Regulations website</w:t>
        </w:r>
        <w:r w:rsidRPr="008C01BD">
          <w:rPr>
            <w:rStyle w:val="screenreader-only"/>
            <w:rFonts w:asciiTheme="minorHAnsi" w:hAnsiTheme="minorHAnsi" w:cstheme="minorHAnsi"/>
            <w:color w:val="0000FF"/>
            <w:sz w:val="22"/>
            <w:szCs w:val="22"/>
            <w:u w:val="single"/>
            <w:bdr w:val="none" w:sz="0" w:space="0" w:color="auto" w:frame="1"/>
          </w:rPr>
          <w:t> (Links to an external site.)</w:t>
        </w:r>
      </w:hyperlink>
      <w:r w:rsidRPr="008C01BD">
        <w:rPr>
          <w:rFonts w:asciiTheme="minorHAnsi" w:hAnsiTheme="minorHAnsi" w:cstheme="minorHAnsi"/>
          <w:color w:val="3D3D3D"/>
          <w:sz w:val="22"/>
          <w:szCs w:val="22"/>
        </w:rPr>
        <w:t> (</w:t>
      </w:r>
      <w:hyperlink r:id="rId19" w:tgtFrame="_blank" w:history="1">
        <w:r w:rsidRPr="008C01BD">
          <w:rPr>
            <w:rStyle w:val="Hyperlink"/>
            <w:rFonts w:asciiTheme="minorHAnsi" w:eastAsiaTheme="majorEastAsia" w:hAnsiTheme="minorHAnsi" w:cstheme="minorHAnsi"/>
            <w:sz w:val="22"/>
            <w:szCs w:val="22"/>
          </w:rPr>
          <w:t>http://www.ecfr.gov/</w:t>
        </w:r>
        <w:r w:rsidRPr="008C01BD">
          <w:rPr>
            <w:rStyle w:val="screenreader-only"/>
            <w:rFonts w:asciiTheme="minorHAnsi" w:hAnsiTheme="minorHAnsi" w:cstheme="minorHAnsi"/>
            <w:color w:val="0000FF"/>
            <w:sz w:val="22"/>
            <w:szCs w:val="22"/>
            <w:u w:val="single"/>
            <w:bdr w:val="none" w:sz="0" w:space="0" w:color="auto" w:frame="1"/>
          </w:rPr>
          <w:t> (Links to an external site.)</w:t>
        </w:r>
      </w:hyperlink>
      <w:r w:rsidRPr="008C01BD">
        <w:rPr>
          <w:rFonts w:asciiTheme="minorHAnsi" w:hAnsiTheme="minorHAnsi" w:cstheme="minorHAnsi"/>
          <w:color w:val="3D3D3D"/>
          <w:sz w:val="22"/>
          <w:szCs w:val="22"/>
        </w:rPr>
        <w:t>). The specific portion concerning distance education courses is located at Title 8 CFR 214.2 Paragraph (f)(6)(i)(G).</w:t>
      </w:r>
    </w:p>
    <w:p w14:paraId="551F3296" w14:textId="77777777" w:rsidR="00F61F0A" w:rsidRPr="008C01BD" w:rsidRDefault="00F61F0A" w:rsidP="00F61F0A">
      <w:pPr>
        <w:pStyle w:val="NormalWeb"/>
        <w:shd w:val="clear" w:color="auto" w:fill="FFFFFF"/>
        <w:spacing w:before="180" w:beforeAutospacing="0" w:after="180" w:afterAutospacing="0"/>
        <w:rPr>
          <w:rFonts w:asciiTheme="minorHAnsi" w:hAnsiTheme="minorHAnsi" w:cstheme="minorHAnsi"/>
          <w:color w:val="3D3D3D"/>
          <w:sz w:val="22"/>
          <w:szCs w:val="22"/>
        </w:rPr>
      </w:pPr>
      <w:r w:rsidRPr="008C01BD">
        <w:rPr>
          <w:rFonts w:asciiTheme="minorHAnsi" w:hAnsiTheme="minorHAnsi" w:cstheme="minorHAnsi"/>
          <w:color w:val="3D3D3D"/>
          <w:sz w:val="22"/>
          <w:szCs w:val="22"/>
        </w:rPr>
        <w:t>The paragraph reads:</w:t>
      </w:r>
    </w:p>
    <w:p w14:paraId="28E49363" w14:textId="77777777" w:rsidR="00F61F0A" w:rsidRPr="008C01BD" w:rsidRDefault="00F61F0A" w:rsidP="00F61F0A">
      <w:pPr>
        <w:pStyle w:val="NormalWeb"/>
        <w:shd w:val="clear" w:color="auto" w:fill="FFFFFF"/>
        <w:spacing w:before="180" w:beforeAutospacing="0" w:after="180" w:afterAutospacing="0"/>
        <w:rPr>
          <w:rFonts w:asciiTheme="minorHAnsi" w:hAnsiTheme="minorHAnsi" w:cstheme="minorHAnsi"/>
          <w:color w:val="3D3D3D"/>
          <w:sz w:val="22"/>
          <w:szCs w:val="22"/>
        </w:rPr>
      </w:pPr>
      <w:r w:rsidRPr="008C01BD">
        <w:rPr>
          <w:rFonts w:asciiTheme="minorHAnsi" w:hAnsiTheme="minorHAnsi" w:cstheme="minorHAnsi"/>
          <w:color w:val="3D3D3D"/>
          <w:sz w:val="22"/>
          <w:szCs w:val="22"/>
        </w:rP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63F71035" w14:textId="77777777" w:rsidR="00F61F0A" w:rsidRPr="00C140F7" w:rsidRDefault="00F61F0A" w:rsidP="00F61F0A">
      <w:pPr>
        <w:pStyle w:val="NormalWeb"/>
        <w:shd w:val="clear" w:color="auto" w:fill="FFFFFF"/>
        <w:spacing w:before="180" w:beforeAutospacing="0" w:after="180" w:afterAutospacing="0"/>
        <w:rPr>
          <w:rFonts w:asciiTheme="majorHAnsi" w:hAnsiTheme="majorHAnsi" w:cstheme="majorHAnsi"/>
          <w:b/>
          <w:bCs/>
          <w:color w:val="0070C0"/>
          <w:sz w:val="28"/>
          <w:szCs w:val="28"/>
        </w:rPr>
      </w:pPr>
      <w:r w:rsidRPr="00C140F7">
        <w:rPr>
          <w:rStyle w:val="Strong"/>
          <w:rFonts w:asciiTheme="majorHAnsi" w:hAnsiTheme="majorHAnsi" w:cstheme="majorHAnsi"/>
          <w:b w:val="0"/>
          <w:bCs w:val="0"/>
          <w:color w:val="0070C0"/>
          <w:sz w:val="28"/>
          <w:szCs w:val="28"/>
        </w:rPr>
        <w:t>University of North Texas Compliance</w:t>
      </w:r>
    </w:p>
    <w:p w14:paraId="1835B9E4" w14:textId="77777777" w:rsidR="00F61F0A" w:rsidRPr="008C01BD" w:rsidRDefault="00F61F0A" w:rsidP="00F61F0A">
      <w:pPr>
        <w:pStyle w:val="NormalWeb"/>
        <w:shd w:val="clear" w:color="auto" w:fill="FFFFFF"/>
        <w:spacing w:before="180" w:beforeAutospacing="0" w:after="180" w:afterAutospacing="0"/>
        <w:rPr>
          <w:rFonts w:asciiTheme="minorHAnsi" w:hAnsiTheme="minorHAnsi" w:cstheme="minorHAnsi"/>
          <w:color w:val="3D3D3D"/>
          <w:sz w:val="22"/>
          <w:szCs w:val="22"/>
        </w:rPr>
      </w:pPr>
      <w:r w:rsidRPr="008C01BD">
        <w:rPr>
          <w:rFonts w:asciiTheme="minorHAnsi" w:hAnsiTheme="minorHAnsi" w:cstheme="minorHAnsi"/>
          <w:color w:val="3D3D3D"/>
          <w:sz w:val="22"/>
          <w:szCs w:val="22"/>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6029243C" w14:textId="77777777" w:rsidR="00F61F0A" w:rsidRPr="008C01BD" w:rsidRDefault="00F61F0A" w:rsidP="00F61F0A">
      <w:pPr>
        <w:pStyle w:val="NormalWeb"/>
        <w:shd w:val="clear" w:color="auto" w:fill="FFFFFF"/>
        <w:spacing w:before="180" w:beforeAutospacing="0" w:after="180" w:afterAutospacing="0"/>
        <w:rPr>
          <w:rFonts w:asciiTheme="minorHAnsi" w:hAnsiTheme="minorHAnsi" w:cstheme="minorHAnsi"/>
          <w:color w:val="3D3D3D"/>
          <w:sz w:val="22"/>
          <w:szCs w:val="22"/>
        </w:rPr>
      </w:pPr>
      <w:r w:rsidRPr="008C01BD">
        <w:rPr>
          <w:rFonts w:asciiTheme="minorHAnsi" w:hAnsiTheme="minorHAnsi" w:cstheme="minorHAnsi"/>
          <w:color w:val="3D3D3D"/>
          <w:sz w:val="22"/>
          <w:szCs w:val="22"/>
        </w:rPr>
        <w:t>If such an on-campus activity is required, it is the student’s responsibility to do the following:</w:t>
      </w:r>
    </w:p>
    <w:p w14:paraId="25600BC8" w14:textId="77777777" w:rsidR="00F61F0A" w:rsidRPr="008C01BD" w:rsidRDefault="00F61F0A" w:rsidP="00F61F0A">
      <w:pPr>
        <w:pStyle w:val="NormalWeb"/>
        <w:shd w:val="clear" w:color="auto" w:fill="FFFFFF"/>
        <w:spacing w:before="180" w:beforeAutospacing="0" w:after="180" w:afterAutospacing="0"/>
        <w:rPr>
          <w:rFonts w:asciiTheme="minorHAnsi" w:hAnsiTheme="minorHAnsi" w:cstheme="minorHAnsi"/>
          <w:color w:val="3D3D3D"/>
          <w:sz w:val="22"/>
          <w:szCs w:val="22"/>
        </w:rPr>
      </w:pPr>
      <w:r w:rsidRPr="008C01BD">
        <w:rPr>
          <w:rFonts w:asciiTheme="minorHAnsi" w:hAnsiTheme="minorHAnsi" w:cstheme="minorHAnsi"/>
          <w:color w:val="3D3D3D"/>
          <w:sz w:val="22"/>
          <w:szCs w:val="22"/>
        </w:rPr>
        <w:t>(1) Submit a written request to the instructor for an on-campus experiential component within one week of the start of the course.</w:t>
      </w:r>
    </w:p>
    <w:p w14:paraId="70B0C667" w14:textId="77777777" w:rsidR="00F61F0A" w:rsidRPr="008C01BD" w:rsidRDefault="00F61F0A" w:rsidP="00F61F0A">
      <w:pPr>
        <w:pStyle w:val="NormalWeb"/>
        <w:shd w:val="clear" w:color="auto" w:fill="FFFFFF"/>
        <w:spacing w:before="180" w:beforeAutospacing="0" w:after="180" w:afterAutospacing="0"/>
        <w:rPr>
          <w:rFonts w:asciiTheme="minorHAnsi" w:hAnsiTheme="minorHAnsi" w:cstheme="minorHAnsi"/>
          <w:color w:val="3D3D3D"/>
          <w:sz w:val="22"/>
          <w:szCs w:val="22"/>
        </w:rPr>
      </w:pPr>
      <w:r w:rsidRPr="008C01BD">
        <w:rPr>
          <w:rFonts w:asciiTheme="minorHAnsi" w:hAnsiTheme="minorHAnsi" w:cstheme="minorHAnsi"/>
          <w:color w:val="3D3D3D"/>
          <w:sz w:val="22"/>
          <w:szCs w:val="22"/>
        </w:rPr>
        <w:t>(2) Ensure that the activity on campus takes place and the instructor documents it in writing with a notice sent to the International Student and Scholar Services Office.  ISSS has a form available that you may use for this purpose.</w:t>
      </w:r>
    </w:p>
    <w:p w14:paraId="48B859F3" w14:textId="77777777" w:rsidR="00F61F0A" w:rsidRPr="008C01BD" w:rsidRDefault="00F61F0A" w:rsidP="00F61F0A">
      <w:pPr>
        <w:pStyle w:val="NormalWeb"/>
        <w:shd w:val="clear" w:color="auto" w:fill="FFFFFF"/>
        <w:spacing w:before="180" w:beforeAutospacing="0" w:after="180" w:afterAutospacing="0"/>
        <w:rPr>
          <w:rFonts w:asciiTheme="minorHAnsi" w:hAnsiTheme="minorHAnsi" w:cstheme="minorHAnsi"/>
          <w:color w:val="3D3D3D"/>
          <w:sz w:val="22"/>
          <w:szCs w:val="22"/>
        </w:rPr>
      </w:pPr>
      <w:r w:rsidRPr="008C01BD">
        <w:rPr>
          <w:rFonts w:asciiTheme="minorHAnsi" w:hAnsiTheme="minorHAnsi" w:cstheme="minorHAnsi"/>
          <w:color w:val="3D3D3D"/>
          <w:sz w:val="22"/>
          <w:szCs w:val="22"/>
        </w:rPr>
        <w:t>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0" w:history="1">
        <w:r w:rsidRPr="008C01BD">
          <w:rPr>
            <w:rStyle w:val="Hyperlink"/>
            <w:rFonts w:asciiTheme="minorHAnsi" w:eastAsiaTheme="majorEastAsia" w:hAnsiTheme="minorHAnsi" w:cstheme="minorHAnsi"/>
            <w:sz w:val="22"/>
            <w:szCs w:val="22"/>
          </w:rPr>
          <w:t>internationaladvising@unt.edu</w:t>
        </w:r>
      </w:hyperlink>
      <w:r w:rsidRPr="008C01BD">
        <w:rPr>
          <w:rFonts w:asciiTheme="minorHAnsi" w:hAnsiTheme="minorHAnsi" w:cstheme="minorHAnsi"/>
          <w:color w:val="3D3D3D"/>
          <w:sz w:val="22"/>
          <w:szCs w:val="22"/>
        </w:rPr>
        <w:t>) to get clarification before the one-week deadline.</w:t>
      </w:r>
    </w:p>
    <w:p w14:paraId="635F94EB" w14:textId="77777777" w:rsidR="00F61F0A" w:rsidRPr="00C140F7" w:rsidRDefault="00F61F0A" w:rsidP="00F61F0A">
      <w:pPr>
        <w:pStyle w:val="Heading3"/>
        <w:shd w:val="clear" w:color="auto" w:fill="FFFFFF"/>
        <w:spacing w:before="90" w:after="90"/>
        <w:rPr>
          <w:rFonts w:cstheme="majorHAnsi"/>
          <w:color w:val="0070C0"/>
          <w:sz w:val="28"/>
          <w:szCs w:val="28"/>
        </w:rPr>
      </w:pPr>
      <w:r w:rsidRPr="00C140F7">
        <w:rPr>
          <w:rFonts w:cstheme="majorHAnsi"/>
          <w:color w:val="0070C0"/>
          <w:sz w:val="28"/>
          <w:szCs w:val="28"/>
        </w:rPr>
        <w:t>Student Verification</w:t>
      </w:r>
    </w:p>
    <w:p w14:paraId="64E0ECD0" w14:textId="77777777" w:rsidR="00F61F0A" w:rsidRPr="00041FAF" w:rsidRDefault="00F61F0A" w:rsidP="00F61F0A">
      <w:pPr>
        <w:pStyle w:val="NormalWeb"/>
        <w:shd w:val="clear" w:color="auto" w:fill="FFFFFF"/>
        <w:spacing w:before="180" w:beforeAutospacing="0" w:after="180" w:afterAutospacing="0"/>
        <w:rPr>
          <w:rFonts w:asciiTheme="minorHAnsi" w:hAnsiTheme="minorHAnsi" w:cstheme="minorHAnsi"/>
          <w:color w:val="3D3D3D"/>
        </w:rPr>
      </w:pPr>
      <w:r w:rsidRPr="00041FAF">
        <w:rPr>
          <w:rFonts w:asciiTheme="minorHAnsi" w:hAnsiTheme="minorHAnsi" w:cstheme="minorHAnsi"/>
          <w:color w:val="3D3D3D"/>
        </w:rPr>
        <w:t>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w:t>
      </w:r>
    </w:p>
    <w:p w14:paraId="23E9C18E" w14:textId="77777777" w:rsidR="00F61F0A" w:rsidRPr="00041FAF" w:rsidRDefault="00F61F0A" w:rsidP="00F61F0A">
      <w:pPr>
        <w:pStyle w:val="NormalWeb"/>
        <w:shd w:val="clear" w:color="auto" w:fill="FFFFFF"/>
        <w:spacing w:before="0" w:beforeAutospacing="0" w:after="0" w:afterAutospacing="0"/>
        <w:rPr>
          <w:rFonts w:asciiTheme="minorHAnsi" w:hAnsiTheme="minorHAnsi" w:cstheme="minorHAnsi"/>
          <w:color w:val="3D3D3D"/>
        </w:rPr>
      </w:pPr>
      <w:r w:rsidRPr="00041FAF">
        <w:rPr>
          <w:rFonts w:asciiTheme="minorHAnsi" w:hAnsiTheme="minorHAnsi" w:cstheme="minorHAnsi"/>
          <w:color w:val="3D3D3D"/>
        </w:rPr>
        <w:lastRenderedPageBreak/>
        <w:t>See </w:t>
      </w:r>
      <w:hyperlink r:id="rId21" w:tgtFrame="_blank" w:history="1">
        <w:r w:rsidRPr="00041FAF">
          <w:rPr>
            <w:rStyle w:val="Hyperlink"/>
            <w:rFonts w:asciiTheme="minorHAnsi" w:eastAsiaTheme="majorEastAsia" w:hAnsiTheme="minorHAnsi" w:cstheme="minorHAnsi"/>
          </w:rPr>
          <w:t>UNT Policy 07-002 Student Identity Verification, Privacy, and Notification and Distance Education Courses</w:t>
        </w:r>
        <w:r w:rsidRPr="00041FAF">
          <w:rPr>
            <w:rStyle w:val="screenreader-only"/>
            <w:rFonts w:asciiTheme="minorHAnsi" w:hAnsiTheme="minorHAnsi" w:cstheme="minorHAnsi"/>
            <w:color w:val="0000FF"/>
            <w:u w:val="single"/>
            <w:bdr w:val="none" w:sz="0" w:space="0" w:color="auto" w:frame="1"/>
          </w:rPr>
          <w:t> (Links to an external site.)</w:t>
        </w:r>
      </w:hyperlink>
      <w:r w:rsidRPr="00041FAF">
        <w:rPr>
          <w:rFonts w:asciiTheme="minorHAnsi" w:hAnsiTheme="minorHAnsi" w:cstheme="minorHAnsi"/>
          <w:color w:val="3D3D3D"/>
        </w:rPr>
        <w:t> (https://policy.unt.edu/policy/07-002).</w:t>
      </w:r>
    </w:p>
    <w:p w14:paraId="59B31DD4" w14:textId="77777777" w:rsidR="00F61F0A" w:rsidRPr="00C140F7" w:rsidRDefault="00F61F0A" w:rsidP="00F61F0A">
      <w:pPr>
        <w:pStyle w:val="Heading3"/>
        <w:shd w:val="clear" w:color="auto" w:fill="FFFFFF"/>
        <w:spacing w:before="90" w:after="90"/>
        <w:rPr>
          <w:rFonts w:cstheme="majorHAnsi"/>
          <w:color w:val="0070C0"/>
          <w:sz w:val="28"/>
          <w:szCs w:val="28"/>
        </w:rPr>
      </w:pPr>
      <w:r w:rsidRPr="00C140F7">
        <w:rPr>
          <w:rFonts w:cstheme="majorHAnsi"/>
          <w:color w:val="0070C0"/>
          <w:sz w:val="28"/>
          <w:szCs w:val="28"/>
        </w:rPr>
        <w:t>Use of Student Work</w:t>
      </w:r>
    </w:p>
    <w:p w14:paraId="478C4587" w14:textId="748BD7F1" w:rsidR="00F61F0A" w:rsidRPr="008C01BD" w:rsidRDefault="00F61F0A" w:rsidP="00F61F0A">
      <w:pPr>
        <w:pStyle w:val="NormalWeb"/>
        <w:shd w:val="clear" w:color="auto" w:fill="FFFFFF"/>
        <w:spacing w:before="180" w:beforeAutospacing="0" w:after="180" w:afterAutospacing="0"/>
        <w:rPr>
          <w:rFonts w:asciiTheme="minorHAnsi" w:hAnsiTheme="minorHAnsi" w:cstheme="minorHAnsi"/>
          <w:color w:val="3D3D3D"/>
          <w:sz w:val="22"/>
          <w:szCs w:val="22"/>
        </w:rPr>
      </w:pPr>
      <w:r w:rsidRPr="008C01BD">
        <w:rPr>
          <w:rFonts w:asciiTheme="minorHAnsi" w:hAnsiTheme="minorHAnsi" w:cstheme="minorHAnsi"/>
          <w:color w:val="3D3D3D"/>
          <w:sz w:val="22"/>
          <w:szCs w:val="22"/>
        </w:rPr>
        <w:t xml:space="preserve">A student owns the copyright for all work (e.g. software, photographs, reports, presentations, and email postings) he or she creates within a </w:t>
      </w:r>
      <w:r w:rsidR="007662C2" w:rsidRPr="008C01BD">
        <w:rPr>
          <w:rFonts w:asciiTheme="minorHAnsi" w:hAnsiTheme="minorHAnsi" w:cstheme="minorHAnsi"/>
          <w:color w:val="3D3D3D"/>
          <w:sz w:val="22"/>
          <w:szCs w:val="22"/>
        </w:rPr>
        <w:t>class,</w:t>
      </w:r>
      <w:r w:rsidRPr="008C01BD">
        <w:rPr>
          <w:rFonts w:asciiTheme="minorHAnsi" w:hAnsiTheme="minorHAnsi" w:cstheme="minorHAnsi"/>
          <w:color w:val="3D3D3D"/>
          <w:sz w:val="22"/>
          <w:szCs w:val="22"/>
        </w:rPr>
        <w:t xml:space="preserve"> and the University is not entitled to use any student work without the student’s permission unless </w:t>
      </w:r>
      <w:r w:rsidR="007662C2" w:rsidRPr="008C01BD">
        <w:rPr>
          <w:rFonts w:asciiTheme="minorHAnsi" w:hAnsiTheme="minorHAnsi" w:cstheme="minorHAnsi"/>
          <w:color w:val="3D3D3D"/>
          <w:sz w:val="22"/>
          <w:szCs w:val="22"/>
        </w:rPr>
        <w:t>all</w:t>
      </w:r>
      <w:r w:rsidRPr="008C01BD">
        <w:rPr>
          <w:rFonts w:asciiTheme="minorHAnsi" w:hAnsiTheme="minorHAnsi" w:cstheme="minorHAnsi"/>
          <w:color w:val="3D3D3D"/>
          <w:sz w:val="22"/>
          <w:szCs w:val="22"/>
        </w:rPr>
        <w:t xml:space="preserve"> the following criteria are met:</w:t>
      </w:r>
    </w:p>
    <w:p w14:paraId="6B541B04" w14:textId="77777777" w:rsidR="00F61F0A" w:rsidRPr="00041FAF" w:rsidRDefault="00F61F0A" w:rsidP="00F61F0A">
      <w:pPr>
        <w:numPr>
          <w:ilvl w:val="0"/>
          <w:numId w:val="30"/>
        </w:numPr>
        <w:shd w:val="clear" w:color="auto" w:fill="FFFFFF"/>
        <w:spacing w:before="100" w:beforeAutospacing="1" w:after="100" w:afterAutospacing="1" w:line="240" w:lineRule="auto"/>
        <w:ind w:left="1095"/>
        <w:rPr>
          <w:rFonts w:cstheme="minorHAnsi"/>
          <w:color w:val="3D3D3D"/>
        </w:rPr>
      </w:pPr>
      <w:r w:rsidRPr="00041FAF">
        <w:rPr>
          <w:rFonts w:cstheme="minorHAnsi"/>
          <w:color w:val="3D3D3D"/>
        </w:rPr>
        <w:t>The work is used only once.</w:t>
      </w:r>
    </w:p>
    <w:p w14:paraId="149D5387" w14:textId="77777777" w:rsidR="00F61F0A" w:rsidRPr="00041FAF" w:rsidRDefault="00F61F0A" w:rsidP="00F61F0A">
      <w:pPr>
        <w:numPr>
          <w:ilvl w:val="0"/>
          <w:numId w:val="30"/>
        </w:numPr>
        <w:shd w:val="clear" w:color="auto" w:fill="FFFFFF"/>
        <w:spacing w:before="100" w:beforeAutospacing="1" w:after="100" w:afterAutospacing="1" w:line="240" w:lineRule="auto"/>
        <w:ind w:left="1095"/>
        <w:rPr>
          <w:rFonts w:cstheme="minorHAnsi"/>
          <w:color w:val="3D3D3D"/>
        </w:rPr>
      </w:pPr>
      <w:r w:rsidRPr="00041FAF">
        <w:rPr>
          <w:rFonts w:cstheme="minorHAnsi"/>
          <w:color w:val="3D3D3D"/>
        </w:rPr>
        <w:t>The work is not used in its entirety.</w:t>
      </w:r>
    </w:p>
    <w:p w14:paraId="729A2B3F" w14:textId="77777777" w:rsidR="00F61F0A" w:rsidRPr="00041FAF" w:rsidRDefault="00F61F0A" w:rsidP="00F61F0A">
      <w:pPr>
        <w:numPr>
          <w:ilvl w:val="0"/>
          <w:numId w:val="30"/>
        </w:numPr>
        <w:shd w:val="clear" w:color="auto" w:fill="FFFFFF"/>
        <w:spacing w:before="100" w:beforeAutospacing="1" w:after="100" w:afterAutospacing="1" w:line="240" w:lineRule="auto"/>
        <w:ind w:left="1095"/>
        <w:rPr>
          <w:rFonts w:cstheme="minorHAnsi"/>
          <w:color w:val="3D3D3D"/>
        </w:rPr>
      </w:pPr>
      <w:r w:rsidRPr="00041FAF">
        <w:rPr>
          <w:rFonts w:cstheme="minorHAnsi"/>
          <w:color w:val="3D3D3D"/>
        </w:rPr>
        <w:t>Use of the work does not affect any potential profits from the work.</w:t>
      </w:r>
    </w:p>
    <w:p w14:paraId="1F79FB7C" w14:textId="77777777" w:rsidR="00F61F0A" w:rsidRPr="00041FAF" w:rsidRDefault="00F61F0A" w:rsidP="00F61F0A">
      <w:pPr>
        <w:numPr>
          <w:ilvl w:val="0"/>
          <w:numId w:val="30"/>
        </w:numPr>
        <w:shd w:val="clear" w:color="auto" w:fill="FFFFFF"/>
        <w:spacing w:before="100" w:beforeAutospacing="1" w:after="100" w:afterAutospacing="1" w:line="240" w:lineRule="auto"/>
        <w:ind w:left="1095"/>
        <w:rPr>
          <w:rFonts w:cstheme="minorHAnsi"/>
          <w:color w:val="3D3D3D"/>
        </w:rPr>
      </w:pPr>
      <w:r w:rsidRPr="00041FAF">
        <w:rPr>
          <w:rFonts w:cstheme="minorHAnsi"/>
          <w:color w:val="3D3D3D"/>
        </w:rPr>
        <w:t>The student is not identified.</w:t>
      </w:r>
    </w:p>
    <w:p w14:paraId="25B19798" w14:textId="77777777" w:rsidR="00F61F0A" w:rsidRPr="00041FAF" w:rsidRDefault="00F61F0A" w:rsidP="00F61F0A">
      <w:pPr>
        <w:numPr>
          <w:ilvl w:val="0"/>
          <w:numId w:val="30"/>
        </w:numPr>
        <w:shd w:val="clear" w:color="auto" w:fill="FFFFFF"/>
        <w:spacing w:before="100" w:beforeAutospacing="1" w:after="100" w:afterAutospacing="1" w:line="240" w:lineRule="auto"/>
        <w:ind w:left="1095"/>
        <w:rPr>
          <w:rFonts w:cstheme="minorHAnsi"/>
          <w:color w:val="3D3D3D"/>
        </w:rPr>
      </w:pPr>
      <w:r w:rsidRPr="00041FAF">
        <w:rPr>
          <w:rFonts w:cstheme="minorHAnsi"/>
          <w:color w:val="3D3D3D"/>
        </w:rPr>
        <w:t>The work is identified as student work.</w:t>
      </w:r>
    </w:p>
    <w:p w14:paraId="29116A00" w14:textId="77777777" w:rsidR="00F61F0A" w:rsidRPr="008C01BD" w:rsidRDefault="00F61F0A" w:rsidP="00F61F0A">
      <w:pPr>
        <w:pStyle w:val="NormalWeb"/>
        <w:shd w:val="clear" w:color="auto" w:fill="FFFFFF"/>
        <w:spacing w:before="180" w:beforeAutospacing="0" w:after="180" w:afterAutospacing="0"/>
        <w:rPr>
          <w:rFonts w:asciiTheme="minorHAnsi" w:hAnsiTheme="minorHAnsi" w:cstheme="minorHAnsi"/>
          <w:color w:val="3D3D3D"/>
          <w:sz w:val="22"/>
          <w:szCs w:val="22"/>
        </w:rPr>
      </w:pPr>
      <w:r w:rsidRPr="008C01BD">
        <w:rPr>
          <w:rFonts w:asciiTheme="minorHAnsi" w:hAnsiTheme="minorHAnsi" w:cstheme="minorHAnsi"/>
          <w:color w:val="3D3D3D"/>
          <w:sz w:val="22"/>
          <w:szCs w:val="22"/>
        </w:rPr>
        <w:t>If the use of the work does not meet all of the above criteria, then the University office or department using the work must obtain the student’s written permission.</w:t>
      </w:r>
    </w:p>
    <w:p w14:paraId="0F500880" w14:textId="7355AAC6" w:rsidR="00D40C61" w:rsidRDefault="00D40C61" w:rsidP="00F61F0A">
      <w:pPr>
        <w:pStyle w:val="Heading3"/>
        <w:rPr>
          <w:rFonts w:asciiTheme="minorHAnsi" w:hAnsiTheme="minorHAnsi" w:cstheme="minorHAnsi"/>
        </w:rPr>
      </w:pPr>
    </w:p>
    <w:p w14:paraId="034A9E74" w14:textId="77777777" w:rsidR="00154BBA" w:rsidRDefault="00154BBA" w:rsidP="00154BBA"/>
    <w:p w14:paraId="77D14C13" w14:textId="77777777" w:rsidR="00154BBA" w:rsidRDefault="00154BBA" w:rsidP="00154BBA"/>
    <w:p w14:paraId="13A7DEF2" w14:textId="77777777" w:rsidR="00154BBA" w:rsidRDefault="00154BBA" w:rsidP="00154BBA"/>
    <w:p w14:paraId="3FFAFA3C" w14:textId="77777777" w:rsidR="00154BBA" w:rsidRDefault="00154BBA" w:rsidP="00154BBA"/>
    <w:p w14:paraId="3ABE997C" w14:textId="77777777" w:rsidR="00154BBA" w:rsidRDefault="00154BBA" w:rsidP="00154BBA"/>
    <w:p w14:paraId="1D1E91ED" w14:textId="77777777" w:rsidR="00154BBA" w:rsidRDefault="00154BBA" w:rsidP="00154BBA"/>
    <w:p w14:paraId="40A70F88" w14:textId="77777777" w:rsidR="00154BBA" w:rsidRDefault="00154BBA" w:rsidP="00154BBA"/>
    <w:p w14:paraId="2F53969F" w14:textId="77777777" w:rsidR="00154BBA" w:rsidRDefault="00154BBA" w:rsidP="00154BBA"/>
    <w:p w14:paraId="2DEE8DE0" w14:textId="77777777" w:rsidR="00154BBA" w:rsidRDefault="00154BBA" w:rsidP="00154BBA"/>
    <w:p w14:paraId="3BF274ED" w14:textId="77777777" w:rsidR="00154BBA" w:rsidRDefault="00154BBA" w:rsidP="00154BBA"/>
    <w:p w14:paraId="46160B6C" w14:textId="77777777" w:rsidR="00154BBA" w:rsidRDefault="00154BBA" w:rsidP="00154BBA"/>
    <w:p w14:paraId="441DCC92" w14:textId="77777777" w:rsidR="00154BBA" w:rsidRDefault="00154BBA" w:rsidP="00154BBA"/>
    <w:p w14:paraId="4AFF4337" w14:textId="77777777" w:rsidR="00154BBA" w:rsidRDefault="00154BBA" w:rsidP="00154BBA"/>
    <w:p w14:paraId="679DDA66" w14:textId="77777777" w:rsidR="00154BBA" w:rsidRDefault="00154BBA" w:rsidP="00154BBA"/>
    <w:p w14:paraId="2E74EE6C" w14:textId="77777777" w:rsidR="00154BBA" w:rsidRDefault="00154BBA" w:rsidP="00154BBA"/>
    <w:p w14:paraId="21A80266" w14:textId="77777777" w:rsidR="00154BBA" w:rsidRDefault="00154BBA" w:rsidP="00154BBA"/>
    <w:p w14:paraId="11B81E54" w14:textId="77777777" w:rsidR="00154BBA" w:rsidRDefault="00154BBA" w:rsidP="00154BBA"/>
    <w:p w14:paraId="704C79A8" w14:textId="77777777" w:rsidR="00154BBA" w:rsidRDefault="00154BBA" w:rsidP="00154BBA"/>
    <w:p w14:paraId="7AAFF56D" w14:textId="77777777" w:rsidR="000E1CFB" w:rsidRPr="00DB3CB8" w:rsidRDefault="000E1CFB" w:rsidP="000E1CFB">
      <w:pPr>
        <w:jc w:val="center"/>
        <w:rPr>
          <w:color w:val="0070C0"/>
          <w:sz w:val="36"/>
          <w:szCs w:val="36"/>
        </w:rPr>
      </w:pPr>
      <w:r w:rsidRPr="00DB3CB8">
        <w:rPr>
          <w:color w:val="0070C0"/>
          <w:sz w:val="36"/>
          <w:szCs w:val="36"/>
        </w:rPr>
        <w:lastRenderedPageBreak/>
        <w:t xml:space="preserve">MRTS </w:t>
      </w:r>
      <w:r>
        <w:rPr>
          <w:color w:val="0070C0"/>
          <w:sz w:val="36"/>
          <w:szCs w:val="36"/>
        </w:rPr>
        <w:t>3450</w:t>
      </w:r>
      <w:r w:rsidRPr="00DB3CB8">
        <w:rPr>
          <w:color w:val="0070C0"/>
          <w:sz w:val="36"/>
          <w:szCs w:val="36"/>
        </w:rPr>
        <w:t xml:space="preserve"> US Radio History</w:t>
      </w:r>
    </w:p>
    <w:p w14:paraId="4B6749C3" w14:textId="77777777" w:rsidR="000E1CFB" w:rsidRPr="00DB3CB8" w:rsidRDefault="000E1CFB" w:rsidP="000E1CFB">
      <w:pPr>
        <w:jc w:val="center"/>
        <w:rPr>
          <w:color w:val="0070C0"/>
          <w:sz w:val="36"/>
          <w:szCs w:val="36"/>
        </w:rPr>
      </w:pPr>
      <w:r w:rsidRPr="00DB3CB8">
        <w:rPr>
          <w:color w:val="0070C0"/>
          <w:sz w:val="36"/>
          <w:szCs w:val="36"/>
        </w:rPr>
        <w:t>Wintermester 202</w:t>
      </w:r>
      <w:r>
        <w:rPr>
          <w:color w:val="0070C0"/>
          <w:sz w:val="36"/>
          <w:szCs w:val="36"/>
        </w:rPr>
        <w:t>5</w:t>
      </w:r>
      <w:r w:rsidRPr="00DB3CB8">
        <w:rPr>
          <w:color w:val="0070C0"/>
          <w:sz w:val="36"/>
          <w:szCs w:val="36"/>
        </w:rPr>
        <w:t>-202</w:t>
      </w:r>
      <w:r>
        <w:rPr>
          <w:color w:val="0070C0"/>
          <w:sz w:val="36"/>
          <w:szCs w:val="36"/>
        </w:rPr>
        <w:t>6</w:t>
      </w:r>
      <w:r w:rsidRPr="00DB3CB8">
        <w:rPr>
          <w:color w:val="0070C0"/>
          <w:sz w:val="36"/>
          <w:szCs w:val="36"/>
        </w:rPr>
        <w:t xml:space="preserve"> Course Schedule</w:t>
      </w:r>
    </w:p>
    <w:p w14:paraId="54859EB9" w14:textId="77777777" w:rsidR="000E1CFB" w:rsidRPr="00C66E25" w:rsidRDefault="000E1CFB" w:rsidP="000E1CFB">
      <w:pPr>
        <w:jc w:val="center"/>
        <w:rPr>
          <w:color w:val="0070C0"/>
          <w:sz w:val="28"/>
          <w:szCs w:val="28"/>
        </w:rPr>
      </w:pPr>
    </w:p>
    <w:p w14:paraId="2526F3BA" w14:textId="77777777" w:rsidR="000E1CFB" w:rsidRPr="00DB3CB8" w:rsidRDefault="000E1CFB" w:rsidP="000E1CFB">
      <w:pPr>
        <w:rPr>
          <w:b/>
          <w:bCs/>
          <w:sz w:val="32"/>
          <w:szCs w:val="32"/>
          <w:u w:val="single"/>
        </w:rPr>
      </w:pPr>
      <w:r w:rsidRPr="00DB3CB8">
        <w:rPr>
          <w:b/>
          <w:bCs/>
          <w:sz w:val="32"/>
          <w:szCs w:val="32"/>
          <w:u w:val="single"/>
        </w:rPr>
        <w:t>December</w:t>
      </w:r>
    </w:p>
    <w:p w14:paraId="6260FC36" w14:textId="77777777" w:rsidR="000E1CFB" w:rsidRPr="00C66E25" w:rsidRDefault="000E1CFB" w:rsidP="000E1CFB">
      <w:r w:rsidRPr="00C66E25">
        <w:t>12/1</w:t>
      </w:r>
      <w:r>
        <w:t>5</w:t>
      </w:r>
      <w:r w:rsidRPr="00C66E25">
        <w:tab/>
        <w:t>Syllabus</w:t>
      </w:r>
      <w:r w:rsidRPr="00C66E25">
        <w:tab/>
        <w:t>Review Syllabus</w:t>
      </w:r>
    </w:p>
    <w:p w14:paraId="3DB8950F" w14:textId="77777777" w:rsidR="000E1CFB" w:rsidRPr="00C66E25" w:rsidRDefault="000E1CFB" w:rsidP="000E1CFB">
      <w:r w:rsidRPr="00C66E25">
        <w:tab/>
      </w:r>
      <w:r>
        <w:tab/>
      </w:r>
      <w:r>
        <w:tab/>
      </w:r>
      <w:r w:rsidRPr="00C66E25">
        <w:t>Online Syllabus Quiz Due by 11:59pm</w:t>
      </w:r>
    </w:p>
    <w:p w14:paraId="6D3B3A70" w14:textId="77777777" w:rsidR="000E1CFB" w:rsidRPr="00C66E25" w:rsidRDefault="000E1CFB" w:rsidP="000E1CFB">
      <w:r w:rsidRPr="00C66E25">
        <w:tab/>
        <w:t>Module 1</w:t>
      </w:r>
      <w:r w:rsidRPr="00C66E25">
        <w:tab/>
      </w:r>
      <w:r>
        <w:t xml:space="preserve">The Early Years </w:t>
      </w:r>
      <w:r>
        <w:tab/>
      </w:r>
      <w:r>
        <w:tab/>
      </w:r>
      <w:r>
        <w:tab/>
      </w:r>
      <w:r w:rsidRPr="00C66E25">
        <w:t>Open</w:t>
      </w:r>
      <w:r w:rsidRPr="00C66E25">
        <w:tab/>
      </w:r>
    </w:p>
    <w:p w14:paraId="1F20C6C2" w14:textId="5F49AFEA" w:rsidR="000E1CFB" w:rsidRDefault="000E1CFB" w:rsidP="000E1CFB">
      <w:pPr>
        <w:ind w:firstLine="720"/>
      </w:pPr>
      <w:r w:rsidRPr="00C66E25">
        <w:t>Module 2</w:t>
      </w:r>
      <w:r w:rsidRPr="00C66E25">
        <w:tab/>
      </w:r>
      <w:r>
        <w:t xml:space="preserve">The Roaring Twenties </w:t>
      </w:r>
      <w:r>
        <w:tab/>
      </w:r>
      <w:r>
        <w:tab/>
      </w:r>
      <w:r>
        <w:tab/>
      </w:r>
      <w:r w:rsidRPr="00C66E25">
        <w:t>Open</w:t>
      </w:r>
    </w:p>
    <w:p w14:paraId="4775CF73" w14:textId="77777777" w:rsidR="000E1CFB" w:rsidRPr="00C66E25" w:rsidRDefault="000E1CFB" w:rsidP="000E1CFB">
      <w:r>
        <w:t>12/17</w:t>
      </w:r>
      <w:r>
        <w:tab/>
      </w:r>
      <w:r w:rsidRPr="00C66E25">
        <w:t>Module 3</w:t>
      </w:r>
      <w:r w:rsidRPr="00C66E25">
        <w:tab/>
      </w:r>
      <w:r>
        <w:t>The Roaring Twenties Pt. II</w:t>
      </w:r>
      <w:r>
        <w:tab/>
      </w:r>
      <w:r>
        <w:tab/>
        <w:t>Open</w:t>
      </w:r>
    </w:p>
    <w:p w14:paraId="0DA459DA" w14:textId="77777777" w:rsidR="000E1CFB" w:rsidRDefault="000E1CFB" w:rsidP="000E1CFB">
      <w:pPr>
        <w:ind w:firstLine="720"/>
      </w:pPr>
      <w:r w:rsidRPr="00C66E25">
        <w:t>Module 4</w:t>
      </w:r>
      <w:r w:rsidRPr="00C66E25">
        <w:tab/>
      </w:r>
      <w:r>
        <w:t>The Great Depression</w:t>
      </w:r>
      <w:r>
        <w:tab/>
      </w:r>
      <w:r>
        <w:tab/>
      </w:r>
      <w:r>
        <w:tab/>
        <w:t>Open</w:t>
      </w:r>
    </w:p>
    <w:p w14:paraId="7517C953" w14:textId="77777777" w:rsidR="000E1CFB" w:rsidRDefault="000E1CFB" w:rsidP="000E1CFB">
      <w:pPr>
        <w:ind w:left="720"/>
      </w:pPr>
      <w:r w:rsidRPr="00C66E25">
        <w:t>Module 1</w:t>
      </w:r>
      <w:r w:rsidRPr="00C66E25">
        <w:tab/>
        <w:t>Initial Discussion post due by 5pm</w:t>
      </w:r>
      <w:r>
        <w:t>;</w:t>
      </w:r>
      <w:r w:rsidRPr="00504BF8">
        <w:t xml:space="preserve"> </w:t>
      </w:r>
      <w:r w:rsidRPr="00C66E25">
        <w:t xml:space="preserve">Discussion post replies due by </w:t>
      </w:r>
    </w:p>
    <w:p w14:paraId="2C9359C8" w14:textId="77777777" w:rsidR="000E1CFB" w:rsidRDefault="000E1CFB" w:rsidP="000E1CFB">
      <w:pPr>
        <w:ind w:left="1440" w:firstLine="720"/>
      </w:pPr>
      <w:r w:rsidRPr="00C66E25">
        <w:t>11:59pm</w:t>
      </w:r>
    </w:p>
    <w:p w14:paraId="03EF886F" w14:textId="28EE92D4" w:rsidR="000E1CFB" w:rsidRDefault="000E1CFB" w:rsidP="000E1CFB">
      <w:pPr>
        <w:ind w:firstLine="720"/>
      </w:pPr>
      <w:r w:rsidRPr="00C66E25">
        <w:t xml:space="preserve">Bonus </w:t>
      </w:r>
      <w:r>
        <w:tab/>
      </w:r>
      <w:r>
        <w:tab/>
      </w:r>
      <w:r w:rsidRPr="00C66E25">
        <w:t>Respondus Quiz (for bonus points) due by 11:59pm</w:t>
      </w:r>
      <w:r w:rsidRPr="00C66E25">
        <w:tab/>
      </w:r>
    </w:p>
    <w:p w14:paraId="35E57367" w14:textId="63839B4A" w:rsidR="000E1CFB" w:rsidRDefault="000E1CFB" w:rsidP="000E1CFB">
      <w:r>
        <w:t>12/18</w:t>
      </w:r>
      <w:r w:rsidRPr="00641262">
        <w:t xml:space="preserve"> </w:t>
      </w:r>
      <w:r>
        <w:tab/>
      </w:r>
      <w:r w:rsidRPr="00C66E25">
        <w:t>Module 2</w:t>
      </w:r>
      <w:r w:rsidRPr="00C66E25">
        <w:tab/>
        <w:t xml:space="preserve">Module 2 Quiz Due by 11:59pm </w:t>
      </w:r>
      <w:r>
        <w:t>– use Respondus</w:t>
      </w:r>
    </w:p>
    <w:p w14:paraId="3E89180D" w14:textId="77777777" w:rsidR="000E1CFB" w:rsidRPr="00C66E25" w:rsidRDefault="000E1CFB" w:rsidP="000E1CFB">
      <w:r>
        <w:t>12/19</w:t>
      </w:r>
      <w:r>
        <w:tab/>
      </w:r>
      <w:r w:rsidRPr="00C66E25">
        <w:t>Module 5</w:t>
      </w:r>
      <w:r w:rsidRPr="00C66E25">
        <w:tab/>
      </w:r>
      <w:r>
        <w:t>The Golden Age of Radio</w:t>
      </w:r>
      <w:r>
        <w:tab/>
      </w:r>
      <w:r>
        <w:tab/>
        <w:t>Open</w:t>
      </w:r>
    </w:p>
    <w:p w14:paraId="2C6C7833" w14:textId="77777777" w:rsidR="000E1CFB" w:rsidRPr="00C66E25" w:rsidRDefault="000E1CFB" w:rsidP="000E1CFB">
      <w:r w:rsidRPr="00C66E25">
        <w:tab/>
        <w:t>Module 6</w:t>
      </w:r>
      <w:r w:rsidRPr="00C66E25">
        <w:tab/>
      </w:r>
      <w:r>
        <w:t>The Golden Age of Radio Pt. II</w:t>
      </w:r>
      <w:r>
        <w:tab/>
        <w:t>Open</w:t>
      </w:r>
      <w:r w:rsidRPr="00C66E25">
        <w:tab/>
      </w:r>
    </w:p>
    <w:p w14:paraId="584C0F52" w14:textId="77777777" w:rsidR="000E1CFB" w:rsidRDefault="000E1CFB" w:rsidP="000E1CFB">
      <w:r w:rsidRPr="00C66E25">
        <w:tab/>
        <w:t>Module 7</w:t>
      </w:r>
      <w:r w:rsidRPr="00C66E25">
        <w:tab/>
      </w:r>
      <w:r>
        <w:t>Television</w:t>
      </w:r>
      <w:r>
        <w:tab/>
      </w:r>
      <w:r>
        <w:tab/>
      </w:r>
      <w:r>
        <w:tab/>
      </w:r>
      <w:r>
        <w:tab/>
        <w:t>Open</w:t>
      </w:r>
      <w:r w:rsidRPr="00C66E25">
        <w:tab/>
      </w:r>
    </w:p>
    <w:p w14:paraId="78F4B1F9" w14:textId="77777777" w:rsidR="000E1CFB" w:rsidRDefault="000E1CFB" w:rsidP="000E1CFB">
      <w:pPr>
        <w:ind w:left="720"/>
      </w:pPr>
      <w:r w:rsidRPr="00C66E25">
        <w:t>Module 4</w:t>
      </w:r>
      <w:r w:rsidRPr="00C66E25">
        <w:tab/>
        <w:t>Initial Discussion post due by 5pm</w:t>
      </w:r>
      <w:r>
        <w:t>;</w:t>
      </w:r>
      <w:r w:rsidRPr="00504BF8">
        <w:t xml:space="preserve"> </w:t>
      </w:r>
      <w:r w:rsidRPr="00C66E25">
        <w:t xml:space="preserve">Discussion post replies due by </w:t>
      </w:r>
    </w:p>
    <w:p w14:paraId="5E5CA0F4" w14:textId="77777777" w:rsidR="000E1CFB" w:rsidRDefault="000E1CFB" w:rsidP="000E1CFB">
      <w:pPr>
        <w:ind w:left="1440" w:firstLine="720"/>
      </w:pPr>
      <w:r w:rsidRPr="00C66E25">
        <w:t>11:59pm</w:t>
      </w:r>
    </w:p>
    <w:p w14:paraId="2297A874" w14:textId="77777777" w:rsidR="000E1CFB" w:rsidRDefault="000E1CFB" w:rsidP="000E1CFB">
      <w:r>
        <w:tab/>
        <w:t>Video</w:t>
      </w:r>
      <w:r>
        <w:tab/>
      </w:r>
      <w:r>
        <w:tab/>
      </w:r>
      <w:r w:rsidRPr="00C66E25">
        <w:t>Meet Your Classmates Video due by 11:59pm</w:t>
      </w:r>
      <w:r>
        <w:tab/>
      </w:r>
      <w:r>
        <w:tab/>
      </w:r>
    </w:p>
    <w:p w14:paraId="66D78AB6" w14:textId="7679F19C" w:rsidR="000E1CFB" w:rsidRPr="00C66E25" w:rsidRDefault="000E1CFB" w:rsidP="000E1CFB">
      <w:pPr>
        <w:ind w:firstLine="720"/>
      </w:pPr>
      <w:proofErr w:type="spellStart"/>
      <w:r w:rsidRPr="00C66E25">
        <w:t>Proj</w:t>
      </w:r>
      <w:proofErr w:type="spellEnd"/>
      <w:r w:rsidRPr="00C66E25">
        <w:t xml:space="preserve"> 1/Paper</w:t>
      </w:r>
      <w:r w:rsidRPr="00C66E25">
        <w:tab/>
        <w:t>Choose Wiki/Invention Bio or Paper Subject</w:t>
      </w:r>
      <w:r w:rsidRPr="00C66E25">
        <w:tab/>
      </w:r>
    </w:p>
    <w:p w14:paraId="75F1591B" w14:textId="77777777" w:rsidR="000E1CFB" w:rsidRPr="00C66E25" w:rsidRDefault="000E1CFB" w:rsidP="000E1CFB">
      <w:r w:rsidRPr="00C66E25">
        <w:t>12/</w:t>
      </w:r>
      <w:r>
        <w:t>22</w:t>
      </w:r>
      <w:r w:rsidRPr="00C66E25">
        <w:tab/>
      </w:r>
      <w:r w:rsidRPr="00953D1E">
        <w:rPr>
          <w:b/>
          <w:bCs/>
        </w:rPr>
        <w:t>Exam I</w:t>
      </w:r>
      <w:r w:rsidRPr="00C66E25">
        <w:t xml:space="preserve"> </w:t>
      </w:r>
      <w:r w:rsidRPr="00C66E25">
        <w:tab/>
      </w:r>
      <w:r w:rsidRPr="00C66E25">
        <w:tab/>
        <w:t>Requires Respondus Lockdown Browser + Webcam</w:t>
      </w:r>
    </w:p>
    <w:p w14:paraId="508AFD28" w14:textId="77777777" w:rsidR="000E1CFB" w:rsidRDefault="000E1CFB" w:rsidP="000E1CFB">
      <w:pPr>
        <w:ind w:left="1440" w:firstLine="720"/>
      </w:pPr>
      <w:r w:rsidRPr="00C66E25">
        <w:t>(Covers Modules 1,2,3,4)</w:t>
      </w:r>
      <w:r w:rsidRPr="00C66E25">
        <w:tab/>
      </w:r>
      <w:r>
        <w:t>Closes at 11:59pm</w:t>
      </w:r>
    </w:p>
    <w:p w14:paraId="1B5F19A1" w14:textId="1A2D2256" w:rsidR="000E1CFB" w:rsidRDefault="000E1CFB" w:rsidP="000E1CFB">
      <w:r w:rsidRPr="00C66E25">
        <w:t>12/</w:t>
      </w:r>
      <w:r>
        <w:t>2</w:t>
      </w:r>
      <w:r>
        <w:rPr>
          <w:b/>
          <w:bCs/>
        </w:rPr>
        <w:t>3</w:t>
      </w:r>
      <w:r w:rsidRPr="00C66E25">
        <w:tab/>
      </w:r>
      <w:r>
        <w:t>Module 5</w:t>
      </w:r>
      <w:r>
        <w:tab/>
        <w:t>Quiz due by 11:59pm</w:t>
      </w:r>
      <w:r>
        <w:tab/>
      </w:r>
    </w:p>
    <w:p w14:paraId="2A670331" w14:textId="77777777" w:rsidR="000E1CFB" w:rsidRDefault="000E1CFB" w:rsidP="000E1CFB">
      <w:pPr>
        <w:ind w:firstLine="720"/>
      </w:pPr>
      <w:r w:rsidRPr="00C66E25">
        <w:t>Module 6</w:t>
      </w:r>
      <w:r w:rsidRPr="00C66E25">
        <w:tab/>
        <w:t>Initial Discussion post due by 5pm</w:t>
      </w:r>
      <w:r>
        <w:t>;</w:t>
      </w:r>
      <w:r w:rsidRPr="00504BF8">
        <w:t xml:space="preserve"> </w:t>
      </w:r>
      <w:r w:rsidRPr="00C66E25">
        <w:t xml:space="preserve">Discussion post replies due by </w:t>
      </w:r>
    </w:p>
    <w:p w14:paraId="4CF23023" w14:textId="77777777" w:rsidR="000E1CFB" w:rsidRDefault="000E1CFB" w:rsidP="000E1CFB">
      <w:pPr>
        <w:ind w:left="1440" w:firstLine="720"/>
      </w:pPr>
      <w:r w:rsidRPr="00C66E25">
        <w:t>11:59pm</w:t>
      </w:r>
    </w:p>
    <w:p w14:paraId="022D978B" w14:textId="77777777" w:rsidR="000E1CFB" w:rsidRDefault="000E1CFB" w:rsidP="000E1CFB">
      <w:pPr>
        <w:ind w:firstLine="720"/>
      </w:pPr>
      <w:proofErr w:type="spellStart"/>
      <w:r w:rsidRPr="00C66E25">
        <w:t>Proj</w:t>
      </w:r>
      <w:proofErr w:type="spellEnd"/>
      <w:r w:rsidRPr="00C66E25">
        <w:t xml:space="preserve"> 1</w:t>
      </w:r>
      <w:r w:rsidRPr="00C66E25">
        <w:tab/>
      </w:r>
      <w:r w:rsidRPr="00C66E25">
        <w:tab/>
        <w:t>Project 1 Draft due by 11:59pm</w:t>
      </w:r>
    </w:p>
    <w:p w14:paraId="2A1B6765" w14:textId="77777777" w:rsidR="000E1CFB" w:rsidRDefault="000E1CFB" w:rsidP="000E1CFB">
      <w:pPr>
        <w:ind w:firstLine="720"/>
      </w:pPr>
      <w:r>
        <w:lastRenderedPageBreak/>
        <w:t>Team</w:t>
      </w:r>
      <w:r>
        <w:tab/>
      </w:r>
      <w:r>
        <w:tab/>
      </w:r>
      <w:proofErr w:type="spellStart"/>
      <w:r>
        <w:t>Team</w:t>
      </w:r>
      <w:proofErr w:type="spellEnd"/>
      <w:r>
        <w:t xml:space="preserve"> Project Assignments – Contact Team Members</w:t>
      </w:r>
    </w:p>
    <w:p w14:paraId="785A547F" w14:textId="77777777" w:rsidR="000E1CFB" w:rsidRPr="00C66E25" w:rsidRDefault="000E1CFB" w:rsidP="000E1CFB">
      <w:pPr>
        <w:ind w:firstLine="720"/>
      </w:pPr>
      <w:r w:rsidRPr="00C66E25">
        <w:t>Module 8</w:t>
      </w:r>
      <w:r w:rsidRPr="00C66E25">
        <w:tab/>
      </w:r>
      <w:r>
        <w:t>Post-Television</w:t>
      </w:r>
      <w:r>
        <w:tab/>
      </w:r>
      <w:r>
        <w:tab/>
      </w:r>
      <w:r>
        <w:tab/>
      </w:r>
      <w:r w:rsidRPr="00C66E25">
        <w:t>Open</w:t>
      </w:r>
    </w:p>
    <w:p w14:paraId="3C6895EE" w14:textId="77777777" w:rsidR="000E1CFB" w:rsidRPr="00C66E25" w:rsidRDefault="000E1CFB" w:rsidP="000E1CFB">
      <w:r w:rsidRPr="00C66E25">
        <w:tab/>
        <w:t>Module 9</w:t>
      </w:r>
      <w:r w:rsidRPr="00C66E25">
        <w:tab/>
      </w:r>
      <w:r>
        <w:t>Radio 1970s to the Digital Age</w:t>
      </w:r>
      <w:r>
        <w:tab/>
      </w:r>
      <w:r w:rsidRPr="00C66E25">
        <w:t>Open</w:t>
      </w:r>
      <w:r w:rsidRPr="00C66E25">
        <w:tab/>
      </w:r>
    </w:p>
    <w:p w14:paraId="7EA7CA0E" w14:textId="7F1EBF0B" w:rsidR="000E1CFB" w:rsidRDefault="000E1CFB" w:rsidP="000E1CFB">
      <w:pPr>
        <w:ind w:firstLine="720"/>
      </w:pPr>
      <w:r w:rsidRPr="00C66E25">
        <w:t>Module 10</w:t>
      </w:r>
      <w:r w:rsidRPr="00C66E25">
        <w:tab/>
      </w:r>
      <w:r>
        <w:t>Federal Regulations</w:t>
      </w:r>
      <w:r>
        <w:tab/>
      </w:r>
      <w:r>
        <w:tab/>
      </w:r>
      <w:r>
        <w:tab/>
      </w:r>
      <w:r w:rsidRPr="00C66E25">
        <w:t>Open</w:t>
      </w:r>
    </w:p>
    <w:p w14:paraId="05FF7526" w14:textId="77777777" w:rsidR="000E1CFB" w:rsidRDefault="000E1CFB" w:rsidP="000E1CFB">
      <w:r>
        <w:t xml:space="preserve">12/24-12/26   </w:t>
      </w:r>
      <w:r>
        <w:tab/>
      </w:r>
      <w:r>
        <w:tab/>
      </w:r>
      <w:r w:rsidRPr="00DB3CB8">
        <w:rPr>
          <w:b/>
          <w:bCs/>
          <w:sz w:val="32"/>
          <w:szCs w:val="32"/>
        </w:rPr>
        <w:t>Winter Break</w:t>
      </w:r>
    </w:p>
    <w:p w14:paraId="2172F54F" w14:textId="3F36EB2D" w:rsidR="000E1CFB" w:rsidRPr="000E1CFB" w:rsidRDefault="000E1CFB" w:rsidP="000E1CFB">
      <w:pPr>
        <w:rPr>
          <w:b/>
          <w:bCs/>
          <w:sz w:val="32"/>
          <w:szCs w:val="32"/>
        </w:rPr>
      </w:pPr>
      <w:r>
        <w:t>12/29-1/2</w:t>
      </w:r>
      <w:r>
        <w:tab/>
      </w:r>
      <w:r>
        <w:tab/>
      </w:r>
      <w:r w:rsidRPr="00DB3CB8">
        <w:rPr>
          <w:b/>
          <w:bCs/>
          <w:sz w:val="32"/>
          <w:szCs w:val="32"/>
        </w:rPr>
        <w:t>Winter Break</w:t>
      </w:r>
    </w:p>
    <w:p w14:paraId="097F76C4" w14:textId="38E900C7" w:rsidR="000E1CFB" w:rsidRPr="000E1CFB" w:rsidRDefault="000E1CFB" w:rsidP="000E1CFB">
      <w:pPr>
        <w:rPr>
          <w:b/>
          <w:bCs/>
          <w:sz w:val="32"/>
          <w:szCs w:val="32"/>
          <w:u w:val="single"/>
        </w:rPr>
      </w:pPr>
      <w:r w:rsidRPr="00DB3CB8">
        <w:rPr>
          <w:b/>
          <w:bCs/>
          <w:sz w:val="32"/>
          <w:szCs w:val="32"/>
          <w:u w:val="single"/>
        </w:rPr>
        <w:t>January</w:t>
      </w:r>
    </w:p>
    <w:p w14:paraId="79FBFAA4" w14:textId="77777777" w:rsidR="000E1CFB" w:rsidRPr="00C66E25" w:rsidRDefault="000E1CFB" w:rsidP="000E1CFB">
      <w:r w:rsidRPr="00C66E25">
        <w:t>1/</w:t>
      </w:r>
      <w:r>
        <w:t>5</w:t>
      </w:r>
      <w:r w:rsidRPr="00C66E25">
        <w:tab/>
      </w:r>
      <w:r w:rsidRPr="00F14CCB">
        <w:rPr>
          <w:b/>
          <w:bCs/>
        </w:rPr>
        <w:t>Exam II</w:t>
      </w:r>
      <w:r w:rsidRPr="00953D1E">
        <w:rPr>
          <w:b/>
          <w:bCs/>
        </w:rPr>
        <w:tab/>
      </w:r>
      <w:r w:rsidRPr="00C66E25">
        <w:t>Requires Respondus Lockdown Browser + Webcam</w:t>
      </w:r>
    </w:p>
    <w:p w14:paraId="52CB63AE" w14:textId="77777777" w:rsidR="000E1CFB" w:rsidRDefault="000E1CFB" w:rsidP="000E1CFB">
      <w:pPr>
        <w:ind w:left="1440" w:firstLine="720"/>
      </w:pPr>
      <w:r w:rsidRPr="00C66E25">
        <w:t>Available (Covers Modules 5,6,7)</w:t>
      </w:r>
    </w:p>
    <w:p w14:paraId="4A3369D6" w14:textId="20628DC6" w:rsidR="000E1CFB" w:rsidRDefault="000E1CFB" w:rsidP="000E1CFB">
      <w:r>
        <w:tab/>
      </w:r>
      <w:proofErr w:type="spellStart"/>
      <w:r w:rsidRPr="00C66E25">
        <w:t>Proj</w:t>
      </w:r>
      <w:proofErr w:type="spellEnd"/>
      <w:r w:rsidRPr="00C66E25">
        <w:t xml:space="preserve"> 1</w:t>
      </w:r>
      <w:r w:rsidRPr="00C66E25">
        <w:tab/>
      </w:r>
      <w:r w:rsidRPr="00C66E25">
        <w:tab/>
        <w:t>Project 1 Peer Reviews due by 11:59pm</w:t>
      </w:r>
      <w:r w:rsidRPr="00C66E25">
        <w:tab/>
      </w:r>
    </w:p>
    <w:p w14:paraId="350AA0DA" w14:textId="271753D1" w:rsidR="000E1CFB" w:rsidRDefault="000E1CFB" w:rsidP="000E1CFB">
      <w:r w:rsidRPr="00C66E25">
        <w:t>1/</w:t>
      </w:r>
      <w:r>
        <w:t>6</w:t>
      </w:r>
      <w:r w:rsidRPr="00C66E25">
        <w:tab/>
      </w:r>
      <w:proofErr w:type="spellStart"/>
      <w:r w:rsidRPr="00D9574B">
        <w:rPr>
          <w:b/>
          <w:bCs/>
        </w:rPr>
        <w:t>Proj</w:t>
      </w:r>
      <w:proofErr w:type="spellEnd"/>
      <w:r w:rsidRPr="00D9574B">
        <w:rPr>
          <w:b/>
          <w:bCs/>
        </w:rPr>
        <w:t xml:space="preserve"> 1</w:t>
      </w:r>
      <w:r w:rsidRPr="00C66E25">
        <w:tab/>
      </w:r>
      <w:r w:rsidRPr="00C66E25">
        <w:tab/>
        <w:t>Project 1 Final Submission due by 11:59pm</w:t>
      </w:r>
    </w:p>
    <w:p w14:paraId="73C99526" w14:textId="77777777" w:rsidR="000E1CFB" w:rsidRDefault="000E1CFB" w:rsidP="000E1CFB">
      <w:r w:rsidRPr="00C66E25">
        <w:t>1/</w:t>
      </w:r>
      <w:r>
        <w:t>7</w:t>
      </w:r>
      <w:r w:rsidRPr="00C66E25">
        <w:t xml:space="preserve"> </w:t>
      </w:r>
      <w:r w:rsidRPr="00C66E25">
        <w:tab/>
        <w:t>Module 9</w:t>
      </w:r>
      <w:r w:rsidRPr="00C66E25">
        <w:tab/>
        <w:t>Initial Discussion post due by 5pm</w:t>
      </w:r>
      <w:r>
        <w:t>;</w:t>
      </w:r>
      <w:r w:rsidRPr="00504BF8">
        <w:t xml:space="preserve"> </w:t>
      </w:r>
      <w:r w:rsidRPr="00C66E25">
        <w:t xml:space="preserve">Discussion post replies due by </w:t>
      </w:r>
    </w:p>
    <w:p w14:paraId="176BB75C" w14:textId="77777777" w:rsidR="000E1CFB" w:rsidRDefault="000E1CFB" w:rsidP="000E1CFB">
      <w:pPr>
        <w:ind w:left="1440" w:firstLine="720"/>
      </w:pPr>
      <w:r w:rsidRPr="00C66E25">
        <w:t>11:59pm</w:t>
      </w:r>
    </w:p>
    <w:p w14:paraId="594511CA" w14:textId="44F738B1" w:rsidR="000E1CFB" w:rsidRDefault="000E1CFB" w:rsidP="000E1CFB">
      <w:pPr>
        <w:ind w:firstLine="720"/>
      </w:pPr>
      <w:r w:rsidRPr="00C66E25">
        <w:t>Module 10</w:t>
      </w:r>
      <w:r w:rsidRPr="00C66E25">
        <w:tab/>
        <w:t>Quiz due by 11:59pm</w:t>
      </w:r>
      <w:r>
        <w:t xml:space="preserve"> – Use Respondus</w:t>
      </w:r>
    </w:p>
    <w:p w14:paraId="49C84FD1" w14:textId="77777777" w:rsidR="000E1CFB" w:rsidRPr="00C66E25" w:rsidRDefault="000E1CFB" w:rsidP="000E1CFB">
      <w:r w:rsidRPr="00C66E25">
        <w:t>1/</w:t>
      </w:r>
      <w:r>
        <w:t>8</w:t>
      </w:r>
      <w:r w:rsidRPr="00C66E25">
        <w:tab/>
      </w:r>
    </w:p>
    <w:p w14:paraId="24AAF22C" w14:textId="77777777" w:rsidR="000E1CFB" w:rsidRPr="00E01FB2" w:rsidRDefault="000E1CFB" w:rsidP="000E1CFB">
      <w:pPr>
        <w:ind w:firstLine="720"/>
      </w:pPr>
      <w:proofErr w:type="spellStart"/>
      <w:r w:rsidRPr="002F4204">
        <w:rPr>
          <w:b/>
          <w:bCs/>
        </w:rPr>
        <w:t>Proj</w:t>
      </w:r>
      <w:proofErr w:type="spellEnd"/>
      <w:r w:rsidRPr="002F4204">
        <w:rPr>
          <w:b/>
          <w:bCs/>
        </w:rPr>
        <w:t xml:space="preserve"> 2</w:t>
      </w:r>
      <w:r w:rsidRPr="00E01FB2">
        <w:tab/>
      </w:r>
      <w:r w:rsidRPr="00E01FB2">
        <w:tab/>
        <w:t>Project 2 Final Submission due by 11:59pm</w:t>
      </w:r>
    </w:p>
    <w:p w14:paraId="5FED4A72" w14:textId="5B46A7E1" w:rsidR="000E1CFB" w:rsidRPr="00C66E25" w:rsidRDefault="000E1CFB" w:rsidP="000E1CFB">
      <w:pPr>
        <w:ind w:firstLine="720"/>
      </w:pPr>
      <w:proofErr w:type="spellStart"/>
      <w:r w:rsidRPr="002F4204">
        <w:rPr>
          <w:b/>
          <w:bCs/>
        </w:rPr>
        <w:t>Proj</w:t>
      </w:r>
      <w:proofErr w:type="spellEnd"/>
      <w:r w:rsidRPr="002F4204">
        <w:rPr>
          <w:b/>
          <w:bCs/>
        </w:rPr>
        <w:t xml:space="preserve"> 2</w:t>
      </w:r>
      <w:r w:rsidRPr="00E01FB2">
        <w:tab/>
      </w:r>
      <w:r w:rsidRPr="00E01FB2">
        <w:tab/>
        <w:t>Project 2 Team Peer Reviews due by 11:59pm</w:t>
      </w:r>
    </w:p>
    <w:p w14:paraId="2D4DD9F2" w14:textId="77777777" w:rsidR="000E1CFB" w:rsidRPr="00C66E25" w:rsidRDefault="000E1CFB" w:rsidP="000E1CFB">
      <w:r w:rsidRPr="00C66E25">
        <w:t>1/</w:t>
      </w:r>
      <w:r>
        <w:t>9</w:t>
      </w:r>
      <w:r w:rsidRPr="00C66E25">
        <w:tab/>
      </w:r>
      <w:r w:rsidRPr="00953D1E">
        <w:rPr>
          <w:b/>
          <w:bCs/>
        </w:rPr>
        <w:t>Exam III</w:t>
      </w:r>
      <w:r w:rsidRPr="00C66E25">
        <w:t xml:space="preserve"> </w:t>
      </w:r>
      <w:r w:rsidRPr="00C66E25">
        <w:tab/>
        <w:t>Requires Respondus Lockdown Browser + Webcam</w:t>
      </w:r>
    </w:p>
    <w:p w14:paraId="1EAEED49" w14:textId="77777777" w:rsidR="000E1CFB" w:rsidRPr="00C66E25" w:rsidRDefault="000E1CFB" w:rsidP="000E1CFB">
      <w:pPr>
        <w:ind w:left="1440" w:firstLine="720"/>
      </w:pPr>
      <w:r w:rsidRPr="00C66E25">
        <w:t>Available (Covers Modules 8,9,10)</w:t>
      </w:r>
    </w:p>
    <w:p w14:paraId="071CB659" w14:textId="11756252" w:rsidR="00154BBA" w:rsidRPr="00154BBA" w:rsidRDefault="00154BBA" w:rsidP="00154BBA"/>
    <w:sectPr w:rsidR="00154BBA" w:rsidRPr="00154BBA">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7597E" w14:textId="77777777" w:rsidR="00E94326" w:rsidRDefault="00E94326" w:rsidP="00F41A70">
      <w:pPr>
        <w:spacing w:after="0" w:line="240" w:lineRule="auto"/>
      </w:pPr>
      <w:r>
        <w:separator/>
      </w:r>
    </w:p>
  </w:endnote>
  <w:endnote w:type="continuationSeparator" w:id="0">
    <w:p w14:paraId="04D87EA4" w14:textId="77777777" w:rsidR="00E94326" w:rsidRDefault="00E94326"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Grande">
    <w:charset w:val="00"/>
    <w:family w:val="swiss"/>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38F05772" w:rsidR="00F41A70" w:rsidRDefault="00087062">
        <w:pPr>
          <w:pStyle w:val="Footer"/>
          <w:jc w:val="right"/>
        </w:pPr>
        <w:r>
          <w:t xml:space="preserve">MRTS </w:t>
        </w:r>
        <w:r w:rsidR="00421E00">
          <w:t>3450</w:t>
        </w:r>
        <w:r>
          <w:t xml:space="preserve"> </w:t>
        </w:r>
        <w:r w:rsidR="00F41A70">
          <w:t xml:space="preserve">University of North Texas | </w:t>
        </w:r>
        <w:r w:rsidR="00F41A70">
          <w:fldChar w:fldCharType="begin"/>
        </w:r>
        <w:r w:rsidR="00F41A70">
          <w:instrText xml:space="preserve"> PAGE   \* MERGEFORMAT </w:instrText>
        </w:r>
        <w:r w:rsidR="00F41A70">
          <w:fldChar w:fldCharType="separate"/>
        </w:r>
        <w:r w:rsidR="00395460">
          <w:rPr>
            <w:noProof/>
          </w:rPr>
          <w:t>6</w:t>
        </w:r>
        <w:r w:rsidR="00F41A70">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ACB10" w14:textId="77777777" w:rsidR="00E94326" w:rsidRDefault="00E94326" w:rsidP="00F41A70">
      <w:pPr>
        <w:spacing w:after="0" w:line="240" w:lineRule="auto"/>
      </w:pPr>
      <w:r>
        <w:separator/>
      </w:r>
    </w:p>
  </w:footnote>
  <w:footnote w:type="continuationSeparator" w:id="0">
    <w:p w14:paraId="6D6D97AB" w14:textId="77777777" w:rsidR="00E94326" w:rsidRDefault="00E94326"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97F1E"/>
    <w:multiLevelType w:val="hybridMultilevel"/>
    <w:tmpl w:val="DBB2B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310670"/>
    <w:multiLevelType w:val="hybridMultilevel"/>
    <w:tmpl w:val="C5B8B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721B7"/>
    <w:multiLevelType w:val="multilevel"/>
    <w:tmpl w:val="2C5C4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6110E3"/>
    <w:multiLevelType w:val="multilevel"/>
    <w:tmpl w:val="047E8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A32BC9"/>
    <w:multiLevelType w:val="hybridMultilevel"/>
    <w:tmpl w:val="01FA2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E151E3"/>
    <w:multiLevelType w:val="multilevel"/>
    <w:tmpl w:val="50CE4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106BD0"/>
    <w:multiLevelType w:val="multilevel"/>
    <w:tmpl w:val="9B0A7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AB305A"/>
    <w:multiLevelType w:val="multilevel"/>
    <w:tmpl w:val="464AD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255598"/>
    <w:multiLevelType w:val="hybridMultilevel"/>
    <w:tmpl w:val="D5C81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C148BD"/>
    <w:multiLevelType w:val="multilevel"/>
    <w:tmpl w:val="A3068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043A5F"/>
    <w:multiLevelType w:val="multilevel"/>
    <w:tmpl w:val="39783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51038D8"/>
    <w:multiLevelType w:val="hybridMultilevel"/>
    <w:tmpl w:val="D2045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1707F5"/>
    <w:multiLevelType w:val="hybridMultilevel"/>
    <w:tmpl w:val="EBE661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E053C4"/>
    <w:multiLevelType w:val="multilevel"/>
    <w:tmpl w:val="BB509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81116B"/>
    <w:multiLevelType w:val="multilevel"/>
    <w:tmpl w:val="DE1EE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8251582">
    <w:abstractNumId w:val="31"/>
  </w:num>
  <w:num w:numId="2" w16cid:durableId="326711161">
    <w:abstractNumId w:val="29"/>
  </w:num>
  <w:num w:numId="3" w16cid:durableId="1623729909">
    <w:abstractNumId w:val="35"/>
  </w:num>
  <w:num w:numId="4" w16cid:durableId="508179447">
    <w:abstractNumId w:val="0"/>
  </w:num>
  <w:num w:numId="5" w16cid:durableId="2145854464">
    <w:abstractNumId w:val="25"/>
  </w:num>
  <w:num w:numId="6" w16cid:durableId="957100907">
    <w:abstractNumId w:val="23"/>
  </w:num>
  <w:num w:numId="7" w16cid:durableId="324168048">
    <w:abstractNumId w:val="21"/>
  </w:num>
  <w:num w:numId="8" w16cid:durableId="505290973">
    <w:abstractNumId w:val="8"/>
  </w:num>
  <w:num w:numId="9" w16cid:durableId="985889807">
    <w:abstractNumId w:val="6"/>
  </w:num>
  <w:num w:numId="10" w16cid:durableId="639532482">
    <w:abstractNumId w:val="26"/>
  </w:num>
  <w:num w:numId="11" w16cid:durableId="1341276041">
    <w:abstractNumId w:val="18"/>
  </w:num>
  <w:num w:numId="12" w16cid:durableId="1114248677">
    <w:abstractNumId w:val="34"/>
  </w:num>
  <w:num w:numId="13" w16cid:durableId="48501350">
    <w:abstractNumId w:val="27"/>
  </w:num>
  <w:num w:numId="14" w16cid:durableId="1284776378">
    <w:abstractNumId w:val="3"/>
  </w:num>
  <w:num w:numId="15" w16cid:durableId="689182336">
    <w:abstractNumId w:val="2"/>
  </w:num>
  <w:num w:numId="16" w16cid:durableId="1170095458">
    <w:abstractNumId w:val="11"/>
  </w:num>
  <w:num w:numId="17" w16cid:durableId="1365903082">
    <w:abstractNumId w:val="28"/>
  </w:num>
  <w:num w:numId="18" w16cid:durableId="628359561">
    <w:abstractNumId w:val="20"/>
  </w:num>
  <w:num w:numId="19" w16cid:durableId="1459029914">
    <w:abstractNumId w:val="4"/>
  </w:num>
  <w:num w:numId="20" w16cid:durableId="1755739318">
    <w:abstractNumId w:val="1"/>
  </w:num>
  <w:num w:numId="21" w16cid:durableId="1664117577">
    <w:abstractNumId w:val="15"/>
  </w:num>
  <w:num w:numId="22" w16cid:durableId="758714699">
    <w:abstractNumId w:val="22"/>
  </w:num>
  <w:num w:numId="23" w16cid:durableId="499659246">
    <w:abstractNumId w:val="10"/>
  </w:num>
  <w:num w:numId="24" w16cid:durableId="1515413188">
    <w:abstractNumId w:val="17"/>
  </w:num>
  <w:num w:numId="25" w16cid:durableId="1455250651">
    <w:abstractNumId w:val="7"/>
  </w:num>
  <w:num w:numId="26" w16cid:durableId="1648239553">
    <w:abstractNumId w:val="30"/>
  </w:num>
  <w:num w:numId="27" w16cid:durableId="1969385680">
    <w:abstractNumId w:val="24"/>
  </w:num>
  <w:num w:numId="28" w16cid:durableId="250050666">
    <w:abstractNumId w:val="14"/>
  </w:num>
  <w:num w:numId="29" w16cid:durableId="1819029358">
    <w:abstractNumId w:val="19"/>
  </w:num>
  <w:num w:numId="30" w16cid:durableId="1278030123">
    <w:abstractNumId w:val="33"/>
  </w:num>
  <w:num w:numId="31" w16cid:durableId="1205603181">
    <w:abstractNumId w:val="12"/>
  </w:num>
  <w:num w:numId="32" w16cid:durableId="1852985685">
    <w:abstractNumId w:val="9"/>
  </w:num>
  <w:num w:numId="33" w16cid:durableId="835151369">
    <w:abstractNumId w:val="5"/>
  </w:num>
  <w:num w:numId="34" w16cid:durableId="1823350995">
    <w:abstractNumId w:val="16"/>
  </w:num>
  <w:num w:numId="35" w16cid:durableId="1776945578">
    <w:abstractNumId w:val="13"/>
  </w:num>
  <w:num w:numId="36" w16cid:durableId="175724466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017E6"/>
    <w:rsid w:val="00022AB6"/>
    <w:rsid w:val="00041FAF"/>
    <w:rsid w:val="00054136"/>
    <w:rsid w:val="00057A98"/>
    <w:rsid w:val="00087062"/>
    <w:rsid w:val="000A484F"/>
    <w:rsid w:val="000C14CA"/>
    <w:rsid w:val="000E1CFB"/>
    <w:rsid w:val="000E3C8C"/>
    <w:rsid w:val="000E45ED"/>
    <w:rsid w:val="000E6E9E"/>
    <w:rsid w:val="000F3B26"/>
    <w:rsid w:val="00126B19"/>
    <w:rsid w:val="00154670"/>
    <w:rsid w:val="00154BBA"/>
    <w:rsid w:val="00160583"/>
    <w:rsid w:val="00163205"/>
    <w:rsid w:val="00164748"/>
    <w:rsid w:val="00194FFA"/>
    <w:rsid w:val="0019661D"/>
    <w:rsid w:val="001B3A9E"/>
    <w:rsid w:val="001B3D5B"/>
    <w:rsid w:val="001C079B"/>
    <w:rsid w:val="001C3553"/>
    <w:rsid w:val="001C599D"/>
    <w:rsid w:val="001F6CBF"/>
    <w:rsid w:val="002030A9"/>
    <w:rsid w:val="00224731"/>
    <w:rsid w:val="00244604"/>
    <w:rsid w:val="002446DC"/>
    <w:rsid w:val="00245958"/>
    <w:rsid w:val="002650F8"/>
    <w:rsid w:val="00271577"/>
    <w:rsid w:val="0028285A"/>
    <w:rsid w:val="00291946"/>
    <w:rsid w:val="00295A4A"/>
    <w:rsid w:val="002970B1"/>
    <w:rsid w:val="002D2B1B"/>
    <w:rsid w:val="002D795C"/>
    <w:rsid w:val="002E2A66"/>
    <w:rsid w:val="002E3F68"/>
    <w:rsid w:val="002F28F2"/>
    <w:rsid w:val="002F6AB1"/>
    <w:rsid w:val="002F7630"/>
    <w:rsid w:val="00305956"/>
    <w:rsid w:val="00306A6A"/>
    <w:rsid w:val="00311D1F"/>
    <w:rsid w:val="003219B8"/>
    <w:rsid w:val="00321A27"/>
    <w:rsid w:val="00324048"/>
    <w:rsid w:val="00372F9B"/>
    <w:rsid w:val="00373A9D"/>
    <w:rsid w:val="00375554"/>
    <w:rsid w:val="003829E2"/>
    <w:rsid w:val="00387DA7"/>
    <w:rsid w:val="00395460"/>
    <w:rsid w:val="003A6494"/>
    <w:rsid w:val="003B341F"/>
    <w:rsid w:val="003B3704"/>
    <w:rsid w:val="003C3D07"/>
    <w:rsid w:val="003F1642"/>
    <w:rsid w:val="003F3383"/>
    <w:rsid w:val="0040606E"/>
    <w:rsid w:val="00413AD8"/>
    <w:rsid w:val="00421E00"/>
    <w:rsid w:val="004263B5"/>
    <w:rsid w:val="004349B7"/>
    <w:rsid w:val="004372CE"/>
    <w:rsid w:val="0044674B"/>
    <w:rsid w:val="00447707"/>
    <w:rsid w:val="00464402"/>
    <w:rsid w:val="00467300"/>
    <w:rsid w:val="00483BE6"/>
    <w:rsid w:val="004931A3"/>
    <w:rsid w:val="004A0B30"/>
    <w:rsid w:val="004A73CC"/>
    <w:rsid w:val="004C48BC"/>
    <w:rsid w:val="004D40CC"/>
    <w:rsid w:val="004E1FEF"/>
    <w:rsid w:val="004E47F7"/>
    <w:rsid w:val="004E7907"/>
    <w:rsid w:val="0050169A"/>
    <w:rsid w:val="00501CFC"/>
    <w:rsid w:val="005109E3"/>
    <w:rsid w:val="00515192"/>
    <w:rsid w:val="0052132D"/>
    <w:rsid w:val="0052470F"/>
    <w:rsid w:val="005313DC"/>
    <w:rsid w:val="00583FF6"/>
    <w:rsid w:val="00594EA0"/>
    <w:rsid w:val="005B0444"/>
    <w:rsid w:val="005B63CC"/>
    <w:rsid w:val="005C756C"/>
    <w:rsid w:val="005D523B"/>
    <w:rsid w:val="005F3097"/>
    <w:rsid w:val="006016D4"/>
    <w:rsid w:val="00604E45"/>
    <w:rsid w:val="00607A22"/>
    <w:rsid w:val="00616BC8"/>
    <w:rsid w:val="00627E6F"/>
    <w:rsid w:val="00644E04"/>
    <w:rsid w:val="006551D0"/>
    <w:rsid w:val="006710B2"/>
    <w:rsid w:val="00696E33"/>
    <w:rsid w:val="006B0CC8"/>
    <w:rsid w:val="006B11A0"/>
    <w:rsid w:val="006B2FCA"/>
    <w:rsid w:val="006C5109"/>
    <w:rsid w:val="006D456A"/>
    <w:rsid w:val="006D55C0"/>
    <w:rsid w:val="006E25C5"/>
    <w:rsid w:val="006E58B1"/>
    <w:rsid w:val="006F5F75"/>
    <w:rsid w:val="00711E36"/>
    <w:rsid w:val="00741777"/>
    <w:rsid w:val="00755AFB"/>
    <w:rsid w:val="007662C2"/>
    <w:rsid w:val="00787A1D"/>
    <w:rsid w:val="007A0702"/>
    <w:rsid w:val="007A0D17"/>
    <w:rsid w:val="007B7702"/>
    <w:rsid w:val="007D441B"/>
    <w:rsid w:val="007E7284"/>
    <w:rsid w:val="007F5D85"/>
    <w:rsid w:val="00826162"/>
    <w:rsid w:val="008313A0"/>
    <w:rsid w:val="008428DF"/>
    <w:rsid w:val="0085011E"/>
    <w:rsid w:val="00853CA2"/>
    <w:rsid w:val="00857E71"/>
    <w:rsid w:val="00871087"/>
    <w:rsid w:val="00895336"/>
    <w:rsid w:val="008A188C"/>
    <w:rsid w:val="008C01BD"/>
    <w:rsid w:val="008C335F"/>
    <w:rsid w:val="008D7900"/>
    <w:rsid w:val="008F738A"/>
    <w:rsid w:val="0090300F"/>
    <w:rsid w:val="009045F0"/>
    <w:rsid w:val="00911321"/>
    <w:rsid w:val="00914B76"/>
    <w:rsid w:val="00920F74"/>
    <w:rsid w:val="00923FD6"/>
    <w:rsid w:val="009269E8"/>
    <w:rsid w:val="009340D2"/>
    <w:rsid w:val="00936925"/>
    <w:rsid w:val="009476BD"/>
    <w:rsid w:val="0095468F"/>
    <w:rsid w:val="00954935"/>
    <w:rsid w:val="00957CF6"/>
    <w:rsid w:val="009605AD"/>
    <w:rsid w:val="00961414"/>
    <w:rsid w:val="00965FFB"/>
    <w:rsid w:val="0097126D"/>
    <w:rsid w:val="00975F7E"/>
    <w:rsid w:val="009A00EF"/>
    <w:rsid w:val="009D0E86"/>
    <w:rsid w:val="00A079D6"/>
    <w:rsid w:val="00A12C5D"/>
    <w:rsid w:val="00A17E92"/>
    <w:rsid w:val="00A30A0A"/>
    <w:rsid w:val="00A469BC"/>
    <w:rsid w:val="00A63531"/>
    <w:rsid w:val="00A771FB"/>
    <w:rsid w:val="00AA63E6"/>
    <w:rsid w:val="00AC2E5A"/>
    <w:rsid w:val="00AD52A8"/>
    <w:rsid w:val="00AD6B31"/>
    <w:rsid w:val="00B3011F"/>
    <w:rsid w:val="00B32B4A"/>
    <w:rsid w:val="00B400CC"/>
    <w:rsid w:val="00B43612"/>
    <w:rsid w:val="00B43D9A"/>
    <w:rsid w:val="00B44F08"/>
    <w:rsid w:val="00B50C17"/>
    <w:rsid w:val="00B5228A"/>
    <w:rsid w:val="00BA6FF4"/>
    <w:rsid w:val="00BC0019"/>
    <w:rsid w:val="00BD0AD3"/>
    <w:rsid w:val="00BD34E3"/>
    <w:rsid w:val="00C0115D"/>
    <w:rsid w:val="00C07CFB"/>
    <w:rsid w:val="00C140F7"/>
    <w:rsid w:val="00C14845"/>
    <w:rsid w:val="00C246D2"/>
    <w:rsid w:val="00C401A4"/>
    <w:rsid w:val="00C51880"/>
    <w:rsid w:val="00C7676A"/>
    <w:rsid w:val="00C76F88"/>
    <w:rsid w:val="00C8227E"/>
    <w:rsid w:val="00C91DBB"/>
    <w:rsid w:val="00CA2745"/>
    <w:rsid w:val="00CA2D3E"/>
    <w:rsid w:val="00CB2FB2"/>
    <w:rsid w:val="00CD40E7"/>
    <w:rsid w:val="00CF60D4"/>
    <w:rsid w:val="00CF75EC"/>
    <w:rsid w:val="00CF7DAB"/>
    <w:rsid w:val="00D0505E"/>
    <w:rsid w:val="00D30887"/>
    <w:rsid w:val="00D40267"/>
    <w:rsid w:val="00D40C61"/>
    <w:rsid w:val="00D44DDF"/>
    <w:rsid w:val="00D53B34"/>
    <w:rsid w:val="00D55A0B"/>
    <w:rsid w:val="00D666AC"/>
    <w:rsid w:val="00D722CC"/>
    <w:rsid w:val="00D80334"/>
    <w:rsid w:val="00D91F2E"/>
    <w:rsid w:val="00DA2870"/>
    <w:rsid w:val="00DB11D5"/>
    <w:rsid w:val="00DC41E6"/>
    <w:rsid w:val="00DC7AB2"/>
    <w:rsid w:val="00DD3AD3"/>
    <w:rsid w:val="00DD44D4"/>
    <w:rsid w:val="00DD548C"/>
    <w:rsid w:val="00E02632"/>
    <w:rsid w:val="00E06E54"/>
    <w:rsid w:val="00E07387"/>
    <w:rsid w:val="00E154E5"/>
    <w:rsid w:val="00E1607C"/>
    <w:rsid w:val="00E20B1D"/>
    <w:rsid w:val="00E33F6F"/>
    <w:rsid w:val="00E35229"/>
    <w:rsid w:val="00E43A74"/>
    <w:rsid w:val="00E54491"/>
    <w:rsid w:val="00E750B5"/>
    <w:rsid w:val="00E77C6A"/>
    <w:rsid w:val="00E83C15"/>
    <w:rsid w:val="00E870C5"/>
    <w:rsid w:val="00E93E3E"/>
    <w:rsid w:val="00E94326"/>
    <w:rsid w:val="00EB13B7"/>
    <w:rsid w:val="00EB6D4F"/>
    <w:rsid w:val="00EC2CD8"/>
    <w:rsid w:val="00EC6692"/>
    <w:rsid w:val="00EE437C"/>
    <w:rsid w:val="00EF1744"/>
    <w:rsid w:val="00F058D6"/>
    <w:rsid w:val="00F06DC8"/>
    <w:rsid w:val="00F14CF4"/>
    <w:rsid w:val="00F25EAF"/>
    <w:rsid w:val="00F41A70"/>
    <w:rsid w:val="00F44DC7"/>
    <w:rsid w:val="00F61F0A"/>
    <w:rsid w:val="00F64EB6"/>
    <w:rsid w:val="00F6656C"/>
    <w:rsid w:val="00F91871"/>
    <w:rsid w:val="00F97992"/>
    <w:rsid w:val="00FA7209"/>
    <w:rsid w:val="00FA76F8"/>
    <w:rsid w:val="00FD5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paragraph" w:styleId="NormalWeb">
    <w:name w:val="Normal (Web)"/>
    <w:basedOn w:val="Normal"/>
    <w:uiPriority w:val="99"/>
    <w:unhideWhenUsed/>
    <w:rsid w:val="003F3383"/>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469BC"/>
    <w:rPr>
      <w:color w:val="605E5C"/>
      <w:shd w:val="clear" w:color="auto" w:fill="E1DFDD"/>
    </w:rPr>
  </w:style>
  <w:style w:type="character" w:customStyle="1" w:styleId="apple-converted-space">
    <w:name w:val="apple-converted-space"/>
    <w:basedOn w:val="DefaultParagraphFont"/>
    <w:rsid w:val="00E750B5"/>
  </w:style>
  <w:style w:type="paragraph" w:customStyle="1" w:styleId="p1">
    <w:name w:val="p1"/>
    <w:basedOn w:val="Normal"/>
    <w:rsid w:val="00C51880"/>
    <w:pPr>
      <w:spacing w:after="0" w:line="240" w:lineRule="auto"/>
    </w:pPr>
    <w:rPr>
      <w:rFonts w:ascii="Lucida Grande" w:eastAsia="Times New Roman" w:hAnsi="Lucida Grande" w:cs="Lucida Grande"/>
      <w:color w:val="454545"/>
      <w:sz w:val="21"/>
      <w:szCs w:val="21"/>
    </w:rPr>
  </w:style>
  <w:style w:type="character" w:customStyle="1" w:styleId="s1">
    <w:name w:val="s1"/>
    <w:basedOn w:val="DefaultParagraphFont"/>
    <w:rsid w:val="00C51880"/>
  </w:style>
  <w:style w:type="character" w:customStyle="1" w:styleId="screenreader-only">
    <w:name w:val="screenreader-only"/>
    <w:basedOn w:val="DefaultParagraphFont"/>
    <w:rsid w:val="00F61F0A"/>
  </w:style>
  <w:style w:type="character" w:styleId="Emphasis">
    <w:name w:val="Emphasis"/>
    <w:basedOn w:val="DefaultParagraphFont"/>
    <w:uiPriority w:val="20"/>
    <w:qFormat/>
    <w:rsid w:val="00F61F0A"/>
    <w:rPr>
      <w:i/>
      <w:iCs/>
    </w:rPr>
  </w:style>
  <w:style w:type="paragraph" w:customStyle="1" w:styleId="Default">
    <w:name w:val="Default"/>
    <w:rsid w:val="00041FAF"/>
    <w:pPr>
      <w:autoSpaceDE w:val="0"/>
      <w:autoSpaceDN w:val="0"/>
      <w:adjustRightInd w:val="0"/>
      <w:spacing w:after="0" w:line="240" w:lineRule="auto"/>
    </w:pPr>
    <w:rPr>
      <w:rFonts w:ascii="Aptos" w:hAnsi="Aptos" w:cs="Apto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943059">
      <w:bodyDiv w:val="1"/>
      <w:marLeft w:val="0"/>
      <w:marRight w:val="0"/>
      <w:marTop w:val="0"/>
      <w:marBottom w:val="0"/>
      <w:divBdr>
        <w:top w:val="none" w:sz="0" w:space="0" w:color="auto"/>
        <w:left w:val="none" w:sz="0" w:space="0" w:color="auto"/>
        <w:bottom w:val="none" w:sz="0" w:space="0" w:color="auto"/>
        <w:right w:val="none" w:sz="0" w:space="0" w:color="auto"/>
      </w:divBdr>
    </w:div>
    <w:div w:id="324750321">
      <w:bodyDiv w:val="1"/>
      <w:marLeft w:val="0"/>
      <w:marRight w:val="0"/>
      <w:marTop w:val="0"/>
      <w:marBottom w:val="0"/>
      <w:divBdr>
        <w:top w:val="none" w:sz="0" w:space="0" w:color="auto"/>
        <w:left w:val="none" w:sz="0" w:space="0" w:color="auto"/>
        <w:bottom w:val="none" w:sz="0" w:space="0" w:color="auto"/>
        <w:right w:val="none" w:sz="0" w:space="0" w:color="auto"/>
      </w:divBdr>
    </w:div>
    <w:div w:id="859701365">
      <w:bodyDiv w:val="1"/>
      <w:marLeft w:val="0"/>
      <w:marRight w:val="0"/>
      <w:marTop w:val="0"/>
      <w:marBottom w:val="0"/>
      <w:divBdr>
        <w:top w:val="none" w:sz="0" w:space="0" w:color="auto"/>
        <w:left w:val="none" w:sz="0" w:space="0" w:color="auto"/>
        <w:bottom w:val="none" w:sz="0" w:space="0" w:color="auto"/>
        <w:right w:val="none" w:sz="0" w:space="0" w:color="auto"/>
      </w:divBdr>
    </w:div>
    <w:div w:id="206420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ear.unt.edu/supported-technologies/canvas/requirements" TargetMode="External"/><Relationship Id="rId13" Type="http://schemas.openxmlformats.org/officeDocument/2006/relationships/hyperlink" Target="https://clear.unt.edu/online-communication-tips" TargetMode="External"/><Relationship Id="rId18" Type="http://schemas.openxmlformats.org/officeDocument/2006/relationships/hyperlink" Target="http://www.ecfr.gov/" TargetMode="External"/><Relationship Id="rId3" Type="http://schemas.openxmlformats.org/officeDocument/2006/relationships/settings" Target="settings.xml"/><Relationship Id="rId21" Type="http://schemas.openxmlformats.org/officeDocument/2006/relationships/hyperlink" Target="https://policy.unt.edu/policy/07-002" TargetMode="External"/><Relationship Id="rId7" Type="http://schemas.openxmlformats.org/officeDocument/2006/relationships/hyperlink" Target="mailto:Brenda.jaskulske@unt.edu" TargetMode="External"/><Relationship Id="rId12" Type="http://schemas.openxmlformats.org/officeDocument/2006/relationships/hyperlink" Target="https://community.canvaslms.com/docs/DOC-10554-4212710328" TargetMode="External"/><Relationship Id="rId17" Type="http://schemas.openxmlformats.org/officeDocument/2006/relationships/hyperlink" Target="https://it.unt.edu/eagleconnect" TargetMode="External"/><Relationship Id="rId2" Type="http://schemas.openxmlformats.org/officeDocument/2006/relationships/styles" Target="styles.xml"/><Relationship Id="rId16" Type="http://schemas.openxmlformats.org/officeDocument/2006/relationships/hyperlink" Target="https://my.unt.edu/" TargetMode="External"/><Relationship Id="rId20" Type="http://schemas.openxmlformats.org/officeDocument/2006/relationships/hyperlink" Target="mailto:internationaladvising@unt.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lpdesk@unt.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eanofstudents.unt.edu/conduct" TargetMode="External"/><Relationship Id="rId23" Type="http://schemas.openxmlformats.org/officeDocument/2006/relationships/fontTable" Target="fontTable.xml"/><Relationship Id="rId10" Type="http://schemas.openxmlformats.org/officeDocument/2006/relationships/hyperlink" Target="http://www.unt.edu/helpdesk/index.htm" TargetMode="External"/><Relationship Id="rId19" Type="http://schemas.openxmlformats.org/officeDocument/2006/relationships/hyperlink" Target="http://www.ecfr.gov/" TargetMode="External"/><Relationship Id="rId4" Type="http://schemas.openxmlformats.org/officeDocument/2006/relationships/webSettings" Target="webSettings.xml"/><Relationship Id="rId9" Type="http://schemas.openxmlformats.org/officeDocument/2006/relationships/hyperlink" Target="https://clear.unt.edu/supported-technologies/canvas/requirements" TargetMode="External"/><Relationship Id="rId14" Type="http://schemas.openxmlformats.org/officeDocument/2006/relationships/hyperlink" Target="mailto:helpdesk@unt.edu"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0BC2AB4-A73B-9349-BB1F-0520BE92C10E}">
  <we:reference id="wa200005502" version="1.0.0.11" store="en-US" storeType="OMEX"/>
  <we:alternateReferences>
    <we:reference id="WA200005502" version="1.0.0.11" store="" storeType="OMEX"/>
  </we:alternateReferences>
  <we:properties>
    <we:property name="docId" value="&quot;VDSlggFQM1EHciG5Ogyp7&quot;"/>
  </we:properties>
  <we:bindings/>
  <we:snapshot xmlns:r="http://schemas.openxmlformats.org/officeDocument/2006/relationships"/>
</we:webextension>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3251</Words>
  <Characters>18271</Characters>
  <Application>Microsoft Office Word</Application>
  <DocSecurity>0</DocSecurity>
  <Lines>424</Lines>
  <Paragraphs>279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Statler, Lesa</cp:lastModifiedBy>
  <cp:revision>2</cp:revision>
  <cp:lastPrinted>2025-12-15T15:14:00Z</cp:lastPrinted>
  <dcterms:created xsi:type="dcterms:W3CDTF">2025-12-15T15:17:00Z</dcterms:created>
  <dcterms:modified xsi:type="dcterms:W3CDTF">2025-12-15T15:17:00Z</dcterms:modified>
</cp:coreProperties>
</file>