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70ABC" w14:textId="77777777" w:rsidR="00CC6462" w:rsidRPr="00EF0452" w:rsidRDefault="25F1F5BF" w:rsidP="25F1F5BF">
      <w:pPr>
        <w:pStyle w:val="Body"/>
        <w:spacing w:line="360" w:lineRule="auto"/>
        <w:rPr>
          <w:sz w:val="28"/>
          <w:szCs w:val="28"/>
        </w:rPr>
      </w:pPr>
      <w:r w:rsidRPr="00EF0452">
        <w:rPr>
          <w:sz w:val="24"/>
          <w:szCs w:val="24"/>
        </w:rPr>
        <w:t>ART 4120-</w:t>
      </w:r>
      <w:proofErr w:type="gramStart"/>
      <w:r w:rsidRPr="00EF0452">
        <w:rPr>
          <w:sz w:val="24"/>
          <w:szCs w:val="24"/>
        </w:rPr>
        <w:t>888  ART</w:t>
      </w:r>
      <w:proofErr w:type="gramEnd"/>
      <w:r w:rsidRPr="00EF0452">
        <w:rPr>
          <w:sz w:val="24"/>
          <w:szCs w:val="24"/>
        </w:rPr>
        <w:t xml:space="preserve"> ON LOCATION: VENICE BIENNALE</w:t>
      </w:r>
      <w:r w:rsidR="006B2274" w:rsidRPr="00EF0452">
        <w:rPr>
          <w:noProof/>
          <w:sz w:val="26"/>
          <w:szCs w:val="26"/>
        </w:rPr>
        <mc:AlternateContent>
          <mc:Choice Requires="wps">
            <w:drawing>
              <wp:anchor distT="101600" distB="101600" distL="101600" distR="101600" simplePos="0" relativeHeight="251658240" behindDoc="0" locked="0" layoutInCell="1" allowOverlap="1" wp14:anchorId="724D3300" wp14:editId="07777777">
                <wp:simplePos x="0" y="0"/>
                <wp:positionH relativeFrom="margin">
                  <wp:posOffset>17286</wp:posOffset>
                </wp:positionH>
                <wp:positionV relativeFrom="line">
                  <wp:posOffset>222697</wp:posOffset>
                </wp:positionV>
                <wp:extent cx="6836126" cy="0"/>
                <wp:effectExtent l="0" t="0" r="0" b="0"/>
                <wp:wrapTopAndBottom distT="101600" distB="101600"/>
                <wp:docPr id="1073741825" name="officeArt object" descr="Line"/>
                <wp:cNvGraphicFramePr/>
                <a:graphic xmlns:a="http://schemas.openxmlformats.org/drawingml/2006/main">
                  <a:graphicData uri="http://schemas.microsoft.com/office/word/2010/wordprocessingShape">
                    <wps:wsp>
                      <wps:cNvCnPr/>
                      <wps:spPr>
                        <a:xfrm>
                          <a:off x="0" y="0"/>
                          <a:ext cx="6836126" cy="0"/>
                        </a:xfrm>
                        <a:prstGeom prst="line">
                          <a:avLst/>
                        </a:prstGeom>
                        <a:noFill/>
                        <a:ln w="12700" cap="flat">
                          <a:solidFill>
                            <a:srgbClr val="000000"/>
                          </a:solidFill>
                          <a:prstDash val="solid"/>
                          <a:miter lim="400000"/>
                        </a:ln>
                        <a:effectLst/>
                      </wps:spPr>
                      <wps:bodyPr/>
                    </wps:wsp>
                  </a:graphicData>
                </a:graphic>
              </wp:anchor>
            </w:drawing>
          </mc:Choice>
          <mc:Fallback xmlns:arto="http://schemas.microsoft.com/office/word/2006/arto" xmlns:wp14="http://schemas.microsoft.com/office/word/2010/wordml" xmlns:a="http://schemas.openxmlformats.org/drawingml/2006/main">
            <w:pict w14:anchorId="758D6460">
              <v:line id="_x0000_s1026" style="visibility:visible;position:absolute;margin-left:1.4pt;margin-top:17.5pt;width:538.3pt;height:0.0pt;z-index:251659264;mso-position-horizontal:absolute;mso-position-horizontal-relative:margin;mso-position-vertical:absolute;mso-position-vertical-relative:line;mso-wrap-distance-left:8.0pt;mso-wrap-distance-top:8.0pt;mso-wrap-distance-right:8.0pt;mso-wrap-distance-bottom:8.0pt;">
                <v:fill on="f"/>
                <v:stroke weight="1.0pt" color="#000000" opacity="100.0%" linestyle="single" miterlimit="400.0%" joinstyle="miter" endcap="flat" dashstyle="solid" filltype="solid" startarrow="none" startarrowwidth="medium" startarrowlength="medium" endarrow="none" endarrowwidth="medium" endarrowlength="medium"/>
                <w10:wrap type="topAndBottom" side="bothSides" anchorx="margin"/>
              </v:line>
            </w:pict>
          </mc:Fallback>
        </mc:AlternateContent>
      </w:r>
    </w:p>
    <w:p w14:paraId="36D87AE7" w14:textId="77777777" w:rsidR="00CC6462" w:rsidRPr="00EF0452" w:rsidRDefault="006B2274">
      <w:pPr>
        <w:pStyle w:val="Body"/>
        <w:jc w:val="right"/>
      </w:pPr>
      <w:r w:rsidRPr="00EF0452">
        <w:tab/>
        <w:t xml:space="preserve"> </w:t>
      </w:r>
      <w:r w:rsidRPr="00EF0452">
        <w:tab/>
      </w:r>
      <w:r w:rsidRPr="00EF0452">
        <w:tab/>
      </w:r>
      <w:r w:rsidRPr="00EF0452">
        <w:tab/>
        <w:t xml:space="preserve">             Associate Professor Alicia Eggert</w:t>
      </w:r>
    </w:p>
    <w:p w14:paraId="7DF91B8A" w14:textId="77777777" w:rsidR="00CC6462" w:rsidRPr="00EF0452" w:rsidRDefault="006B2274">
      <w:pPr>
        <w:pStyle w:val="Body"/>
        <w:spacing w:line="360" w:lineRule="auto"/>
        <w:jc w:val="right"/>
      </w:pPr>
      <w:r w:rsidRPr="00EF0452">
        <w:t>Assistant Professor Brooks Oliver</w:t>
      </w:r>
    </w:p>
    <w:p w14:paraId="43B93B02" w14:textId="77777777" w:rsidR="00CC6462" w:rsidRDefault="006B2274">
      <w:pPr>
        <w:pStyle w:val="Body"/>
        <w:jc w:val="right"/>
      </w:pPr>
      <w:hyperlink r:id="rId7" w:history="1">
        <w:r w:rsidRPr="00EF0452">
          <w:rPr>
            <w:rStyle w:val="Hyperlink0"/>
          </w:rPr>
          <w:t>Alicia.Eggert@unt.edu</w:t>
        </w:r>
      </w:hyperlink>
    </w:p>
    <w:p w14:paraId="5B767174" w14:textId="5DF0845A" w:rsidR="00E31293" w:rsidRPr="00EF0452" w:rsidRDefault="00E31293">
      <w:pPr>
        <w:pStyle w:val="Body"/>
        <w:jc w:val="right"/>
      </w:pPr>
      <w:r>
        <w:t>Brooks.Oliver@unt.edu</w:t>
      </w:r>
    </w:p>
    <w:p w14:paraId="7DB85CF4" w14:textId="77777777" w:rsidR="00CC6462" w:rsidRPr="00EF0452" w:rsidRDefault="006B2274">
      <w:pPr>
        <w:pStyle w:val="Body"/>
        <w:jc w:val="right"/>
      </w:pPr>
      <w:r w:rsidRPr="00EF0452">
        <w:t xml:space="preserve">Phone: (940) 369-7671     </w:t>
      </w:r>
    </w:p>
    <w:p w14:paraId="51B33107" w14:textId="77777777" w:rsidR="00CC6462" w:rsidRPr="00EF0452" w:rsidRDefault="006B2274">
      <w:pPr>
        <w:pStyle w:val="Heading2"/>
      </w:pPr>
      <w:r w:rsidRPr="00EF0452">
        <w:t xml:space="preserve">COURSE DESCRIPTION </w:t>
      </w:r>
    </w:p>
    <w:p w14:paraId="0B1820F2" w14:textId="77777777" w:rsidR="00CC6462" w:rsidRPr="00EF0452" w:rsidRDefault="006B2274">
      <w:pPr>
        <w:pStyle w:val="Body"/>
      </w:pPr>
      <w:r w:rsidRPr="00EF0452">
        <w:t xml:space="preserve">3 hours. Visits to major museums, galleries, showrooms and design studios. Research on selected art topics or projects. Course includes field trip and classroom lectures. </w:t>
      </w:r>
      <w:proofErr w:type="spellStart"/>
      <w:r w:rsidRPr="00EF0452">
        <w:rPr>
          <w:lang w:val="it-IT"/>
        </w:rPr>
        <w:t>Prerequisite</w:t>
      </w:r>
      <w:proofErr w:type="spellEnd"/>
      <w:r w:rsidRPr="00EF0452">
        <w:rPr>
          <w:lang w:val="it-IT"/>
        </w:rPr>
        <w:t>(s):</w:t>
      </w:r>
      <w:r w:rsidRPr="00EF0452">
        <w:t> </w:t>
      </w:r>
      <w:hyperlink r:id="rId8" w:history="1">
        <w:r w:rsidRPr="00EF0452">
          <w:rPr>
            <w:lang w:val="de-DE"/>
          </w:rPr>
          <w:t>ART 2350</w:t>
        </w:r>
      </w:hyperlink>
      <w:r w:rsidRPr="00EF0452">
        <w:t> and </w:t>
      </w:r>
      <w:hyperlink r:id="rId9" w:history="1">
        <w:r w:rsidRPr="00EF0452">
          <w:rPr>
            <w:lang w:val="de-DE"/>
          </w:rPr>
          <w:t>ART 2360</w:t>
        </w:r>
      </w:hyperlink>
      <w:r w:rsidRPr="00EF0452">
        <w:t>, or consent of instructor.</w:t>
      </w:r>
    </w:p>
    <w:p w14:paraId="672A6659" w14:textId="77777777" w:rsidR="00CC6462" w:rsidRPr="00EF0452" w:rsidRDefault="00CC6462">
      <w:pPr>
        <w:pStyle w:val="Body"/>
      </w:pPr>
    </w:p>
    <w:p w14:paraId="22D0B0DA" w14:textId="77777777" w:rsidR="00CC6462" w:rsidRPr="00EF0452" w:rsidRDefault="006B2274">
      <w:pPr>
        <w:pStyle w:val="Heading2"/>
      </w:pPr>
      <w:r w:rsidRPr="00EF0452">
        <w:rPr>
          <w:lang w:val="de-DE"/>
        </w:rPr>
        <w:t>COURSE CONTENT</w:t>
      </w:r>
    </w:p>
    <w:p w14:paraId="522C6A83" w14:textId="05ABCA6D" w:rsidR="00CC6462" w:rsidRPr="00EF0452" w:rsidRDefault="006B2274" w:rsidP="142F7910">
      <w:pPr>
        <w:pStyle w:val="Body"/>
      </w:pPr>
      <w:r w:rsidRPr="00EF0452">
        <w:t>This course will immerse students in the world of international contemporary art at the Venice Biennale. Described by ARTnews as “The Olympics of the art world,” visiting this multi-venue exhibition stretching across the historic Italian city is a singular opportunity for serious students to see groundbreaking work by the world’s most important living artists and curators. Under the guidance of CVAD faculty, students will participate in readings and critical discussions exploring contemporary theoretical discourses to contextualize the work at the Venice Biennale and finally generate their own creative responses</w:t>
      </w:r>
      <w:r w:rsidR="516A6A99" w:rsidRPr="00EF0452">
        <w:t xml:space="preserve"> (both on location and after traveling)</w:t>
      </w:r>
      <w:r w:rsidRPr="00EF0452">
        <w:t xml:space="preserve">. Prior to the trip, students will meet remotely for lectures and required reading discussions that will prepare them for their experience abroad. While in Venice, students will spend an intensive amount of time visiting the Biennale </w:t>
      </w:r>
      <w:r w:rsidR="7CBD10F4" w:rsidRPr="00EF0452">
        <w:t xml:space="preserve">and surrounding </w:t>
      </w:r>
      <w:r w:rsidRPr="00EF0452">
        <w:t>exhibitions</w:t>
      </w:r>
      <w:r w:rsidR="40885783" w:rsidRPr="00EF0452">
        <w:t>,</w:t>
      </w:r>
      <w:r w:rsidRPr="00EF0452">
        <w:t xml:space="preserve"> participating in seminar-style discussions with peers and faculty</w:t>
      </w:r>
      <w:r w:rsidR="22F0FD2C" w:rsidRPr="00EF0452">
        <w:t xml:space="preserve">, </w:t>
      </w:r>
      <w:r w:rsidR="22F0FD2C" w:rsidRPr="00EF0452">
        <w:rPr>
          <w:rFonts w:ascii="Helvetica" w:eastAsia="Helvetica" w:hAnsi="Helvetica" w:cs="Helvetica"/>
          <w:color w:val="000000" w:themeColor="text1"/>
        </w:rPr>
        <w:t>and making art on location</w:t>
      </w:r>
      <w:r w:rsidRPr="00EF0452">
        <w:t>. At the conclusion of the course, students will conceive of and propose a new artwork or exhibition inspired by their observations and discussions.</w:t>
      </w:r>
    </w:p>
    <w:p w14:paraId="0A37501D" w14:textId="77777777" w:rsidR="00CC6462" w:rsidRPr="00EF0452" w:rsidRDefault="00CC6462">
      <w:pPr>
        <w:pStyle w:val="Body"/>
      </w:pPr>
    </w:p>
    <w:p w14:paraId="77AAB1FF" w14:textId="77777777" w:rsidR="00CC6462" w:rsidRPr="00EF0452" w:rsidRDefault="006B2274">
      <w:pPr>
        <w:pStyle w:val="Default"/>
        <w:spacing w:after="240"/>
      </w:pPr>
      <w:r w:rsidRPr="00EF0452">
        <w:t xml:space="preserve">The course schedule reflects expected class progress in course subject </w:t>
      </w:r>
      <w:proofErr w:type="gramStart"/>
      <w:r w:rsidRPr="00EF0452">
        <w:t>matter, and</w:t>
      </w:r>
      <w:proofErr w:type="gramEnd"/>
      <w:r w:rsidRPr="00EF0452">
        <w:t xml:space="preserve"> is considered tentative. The schedule is subject to change in content and scope at the </w:t>
      </w:r>
      <w:proofErr w:type="gramStart"/>
      <w:r w:rsidRPr="00EF0452">
        <w:t>Instructor</w:t>
      </w:r>
      <w:r w:rsidRPr="00EF0452">
        <w:rPr>
          <w:rtl/>
        </w:rPr>
        <w:t>’</w:t>
      </w:r>
      <w:r w:rsidRPr="00EF0452">
        <w:rPr>
          <w:lang w:val="pt-PT"/>
        </w:rPr>
        <w:t>s</w:t>
      </w:r>
      <w:proofErr w:type="gramEnd"/>
      <w:r w:rsidRPr="00EF0452">
        <w:rPr>
          <w:lang w:val="pt-PT"/>
        </w:rPr>
        <w:t xml:space="preserve"> </w:t>
      </w:r>
      <w:proofErr w:type="spellStart"/>
      <w:r w:rsidRPr="00EF0452">
        <w:rPr>
          <w:lang w:val="pt-PT"/>
        </w:rPr>
        <w:t>discretion</w:t>
      </w:r>
      <w:proofErr w:type="spellEnd"/>
      <w:r w:rsidRPr="00EF0452">
        <w:rPr>
          <w:lang w:val="pt-PT"/>
        </w:rPr>
        <w:t>.</w:t>
      </w:r>
    </w:p>
    <w:p w14:paraId="7ED1F24C" w14:textId="77777777" w:rsidR="00CC6462" w:rsidRPr="00EF0452" w:rsidRDefault="006B2274">
      <w:pPr>
        <w:pStyle w:val="Heading2"/>
      </w:pPr>
      <w:r w:rsidRPr="00EF0452">
        <w:t>COURSE REQUIREMENTS</w:t>
      </w:r>
    </w:p>
    <w:p w14:paraId="40476A28" w14:textId="77777777" w:rsidR="00CC6462" w:rsidRPr="00EF0452" w:rsidRDefault="006B2274">
      <w:pPr>
        <w:pStyle w:val="Body"/>
        <w:numPr>
          <w:ilvl w:val="0"/>
          <w:numId w:val="2"/>
        </w:numPr>
      </w:pPr>
      <w:r w:rsidRPr="00EF0452">
        <w:t>Complete and return the syllabus agreement and photography permission forms.</w:t>
      </w:r>
    </w:p>
    <w:p w14:paraId="4D725243" w14:textId="77777777" w:rsidR="00CC6462" w:rsidRPr="00EF0452" w:rsidRDefault="006B2274">
      <w:pPr>
        <w:pStyle w:val="Body"/>
        <w:numPr>
          <w:ilvl w:val="0"/>
          <w:numId w:val="2"/>
        </w:numPr>
      </w:pPr>
      <w:r w:rsidRPr="00EF0452">
        <w:t>Complete a Pre-departure Checklist of things to do before the trip begins.</w:t>
      </w:r>
    </w:p>
    <w:p w14:paraId="6F55E23B" w14:textId="1705A28E" w:rsidR="00CC6462" w:rsidRPr="00EF0452" w:rsidRDefault="006B2274">
      <w:pPr>
        <w:pStyle w:val="Body"/>
        <w:numPr>
          <w:ilvl w:val="0"/>
          <w:numId w:val="2"/>
        </w:numPr>
      </w:pPr>
      <w:r w:rsidRPr="00EF0452">
        <w:t>Complete three Reading Response worksheets for required readings and actively participate in the group discussions.</w:t>
      </w:r>
    </w:p>
    <w:p w14:paraId="3CB9A822" w14:textId="77777777" w:rsidR="00CC6462" w:rsidRPr="00EF0452" w:rsidRDefault="006B2274">
      <w:pPr>
        <w:pStyle w:val="Body"/>
        <w:numPr>
          <w:ilvl w:val="0"/>
          <w:numId w:val="2"/>
        </w:numPr>
      </w:pPr>
      <w:r w:rsidRPr="00EF0452">
        <w:t>Create a 10-min research presentation about one artist whose work is included in the Biennale, which will be given to the class in Venice before visiting the work in person.</w:t>
      </w:r>
    </w:p>
    <w:p w14:paraId="6E1983F4" w14:textId="77777777" w:rsidR="00CC6462" w:rsidRPr="00EF0452" w:rsidRDefault="006B2274">
      <w:pPr>
        <w:pStyle w:val="Body"/>
        <w:numPr>
          <w:ilvl w:val="0"/>
          <w:numId w:val="2"/>
        </w:numPr>
      </w:pPr>
      <w:r w:rsidRPr="00EF0452">
        <w:t>Bring a sketchbook and supplies to Venice to keep a Reflective Journal about the experience.</w:t>
      </w:r>
    </w:p>
    <w:p w14:paraId="3513BA0F" w14:textId="3C1ADEF5" w:rsidR="494B9A06" w:rsidRPr="00EF0452" w:rsidRDefault="494B9A06" w:rsidP="142F7910">
      <w:pPr>
        <w:pStyle w:val="Body"/>
        <w:numPr>
          <w:ilvl w:val="0"/>
          <w:numId w:val="2"/>
        </w:numPr>
        <w:rPr>
          <w:rFonts w:eastAsia="Helvetica Neue" w:cs="Helvetica Neue"/>
          <w:color w:val="000000" w:themeColor="text1"/>
        </w:rPr>
      </w:pPr>
      <w:r w:rsidRPr="00EF0452">
        <w:rPr>
          <w:rFonts w:eastAsia="Helvetica Neue" w:cs="Helvetica Neue"/>
          <w:color w:val="000000" w:themeColor="text1"/>
        </w:rPr>
        <w:t xml:space="preserve">Make art on location based on options and ideas provided by faculty (which will include </w:t>
      </w:r>
      <w:r w:rsidR="00151906">
        <w:rPr>
          <w:rFonts w:eastAsia="Helvetica Neue" w:cs="Helvetica Neue"/>
          <w:color w:val="000000" w:themeColor="text1"/>
        </w:rPr>
        <w:t xml:space="preserve">walking, </w:t>
      </w:r>
      <w:r w:rsidRPr="00EF0452">
        <w:rPr>
          <w:rFonts w:eastAsia="Helvetica Neue" w:cs="Helvetica Neue"/>
          <w:color w:val="000000" w:themeColor="text1"/>
        </w:rPr>
        <w:t>drawing, painting, 3D scanning/modeling, performance, photography, video, small sculpture/fibers).</w:t>
      </w:r>
    </w:p>
    <w:p w14:paraId="4DBA0F5F" w14:textId="0212D350" w:rsidR="494B9A06" w:rsidRPr="00EF0452" w:rsidRDefault="494B9A06" w:rsidP="142F7910">
      <w:pPr>
        <w:pStyle w:val="Body"/>
        <w:numPr>
          <w:ilvl w:val="0"/>
          <w:numId w:val="2"/>
        </w:numPr>
        <w:rPr>
          <w:rFonts w:eastAsia="Helvetica Neue" w:cs="Helvetica Neue"/>
          <w:color w:val="000000" w:themeColor="text1"/>
        </w:rPr>
      </w:pPr>
      <w:r w:rsidRPr="00EF0452">
        <w:rPr>
          <w:rFonts w:eastAsia="Helvetica Neue" w:cs="Helvetica Neue"/>
          <w:color w:val="000000" w:themeColor="text1"/>
        </w:rPr>
        <w:t>After returning to the US, create a new artwork or exhibition proposal inspired by what was seen and experienced in Venice.</w:t>
      </w:r>
    </w:p>
    <w:p w14:paraId="17E43CF0" w14:textId="77777777" w:rsidR="00CC6462" w:rsidRPr="00EF0452" w:rsidRDefault="006B2274">
      <w:pPr>
        <w:pStyle w:val="Body"/>
        <w:numPr>
          <w:ilvl w:val="0"/>
          <w:numId w:val="2"/>
        </w:numPr>
      </w:pPr>
      <w:r w:rsidRPr="00EF0452">
        <w:t>Attend all classes and excursions before, during and after the trip to Venice. Actively participate in discussions and adhere to UNT’s codes of conduct.</w:t>
      </w:r>
    </w:p>
    <w:p w14:paraId="5E01C0CE" w14:textId="77777777" w:rsidR="00CC6462" w:rsidRPr="00EF0452" w:rsidRDefault="006B2274">
      <w:pPr>
        <w:pStyle w:val="Body"/>
        <w:numPr>
          <w:ilvl w:val="0"/>
          <w:numId w:val="2"/>
        </w:numPr>
      </w:pPr>
      <w:r w:rsidRPr="00EF0452">
        <w:t>Complete the SPOT course evaluation.</w:t>
      </w:r>
    </w:p>
    <w:p w14:paraId="5DAB6C7B" w14:textId="77777777" w:rsidR="00CC6462" w:rsidRPr="00EF0452" w:rsidRDefault="00CC6462">
      <w:pPr>
        <w:pStyle w:val="Body"/>
      </w:pPr>
    </w:p>
    <w:p w14:paraId="01744F3E" w14:textId="77777777" w:rsidR="00CC6462" w:rsidRPr="00EF0452" w:rsidRDefault="006B2274">
      <w:pPr>
        <w:pStyle w:val="Heading2"/>
        <w:spacing w:line="264" w:lineRule="auto"/>
      </w:pPr>
      <w:r w:rsidRPr="00EF0452">
        <w:lastRenderedPageBreak/>
        <w:t>COURSE OUTCOMES &amp;</w:t>
      </w:r>
      <w:r w:rsidRPr="00EF0452">
        <w:rPr>
          <w:b w:val="0"/>
          <w:bCs w:val="0"/>
        </w:rPr>
        <w:t xml:space="preserve"> </w:t>
      </w:r>
      <w:r w:rsidRPr="00EF0452">
        <w:t>OBJECTIVES</w:t>
      </w:r>
    </w:p>
    <w:p w14:paraId="02EB378F" w14:textId="77777777" w:rsidR="00CC6462" w:rsidRPr="00EF0452" w:rsidRDefault="00CC6462">
      <w:pPr>
        <w:pStyle w:val="Body"/>
      </w:pPr>
    </w:p>
    <w:p w14:paraId="5532769B" w14:textId="77777777" w:rsidR="00CC6462" w:rsidRPr="00EF0452" w:rsidRDefault="25F1F5BF">
      <w:pPr>
        <w:pStyle w:val="Body"/>
        <w:numPr>
          <w:ilvl w:val="0"/>
          <w:numId w:val="4"/>
        </w:numPr>
      </w:pPr>
      <w:r w:rsidRPr="00EF0452">
        <w:t>Employ professional communication skills to describe and analyze artwork observed at the Venice Biennale in a personal reflective journal. </w:t>
      </w:r>
    </w:p>
    <w:p w14:paraId="57ED84FE" w14:textId="77777777" w:rsidR="00CC6462" w:rsidRPr="00EF0452" w:rsidRDefault="006B2274" w:rsidP="142F7910">
      <w:pPr>
        <w:pStyle w:val="Body"/>
        <w:numPr>
          <w:ilvl w:val="0"/>
          <w:numId w:val="4"/>
        </w:numPr>
      </w:pPr>
      <w:r w:rsidRPr="00EF0452">
        <w:t>Employ professional verbal communication to describe and analyze artwork observed at the Venice Biennale and relate it to assigned readings in group discussions.</w:t>
      </w:r>
    </w:p>
    <w:p w14:paraId="4CBFEC65" w14:textId="4D870DD2" w:rsidR="64F21CEF" w:rsidRPr="00EF0452" w:rsidRDefault="64F21CEF" w:rsidP="142F7910">
      <w:pPr>
        <w:pStyle w:val="Body"/>
        <w:numPr>
          <w:ilvl w:val="0"/>
          <w:numId w:val="4"/>
        </w:numPr>
        <w:rPr>
          <w:rFonts w:eastAsia="Helvetica Neue" w:cs="Helvetica Neue"/>
          <w:color w:val="000000" w:themeColor="text1"/>
        </w:rPr>
      </w:pPr>
      <w:r w:rsidRPr="00EF0452">
        <w:rPr>
          <w:rFonts w:eastAsia="Helvetica Neue" w:cs="Helvetica Neue"/>
          <w:color w:val="000000" w:themeColor="text1"/>
        </w:rPr>
        <w:t>Experiment with new ways of making art on location with limited access to traditional studio spaces.</w:t>
      </w:r>
    </w:p>
    <w:p w14:paraId="4F63669D" w14:textId="77777777" w:rsidR="00CC6462" w:rsidRPr="00EF0452" w:rsidRDefault="006B2274">
      <w:pPr>
        <w:pStyle w:val="Body"/>
        <w:numPr>
          <w:ilvl w:val="0"/>
          <w:numId w:val="4"/>
        </w:numPr>
      </w:pPr>
      <w:r w:rsidRPr="00EF0452">
        <w:t>Synthesize ideas from journaling and group discussions to make or propose an artwork or exhibition following your return to Denton.</w:t>
      </w:r>
    </w:p>
    <w:p w14:paraId="6A05A809" w14:textId="77777777" w:rsidR="00CC6462" w:rsidRPr="00EF0452" w:rsidRDefault="00CC6462">
      <w:pPr>
        <w:pStyle w:val="Body"/>
      </w:pPr>
    </w:p>
    <w:p w14:paraId="7CF6C88E" w14:textId="77777777" w:rsidR="00CC6462" w:rsidRPr="00EF0452" w:rsidRDefault="006B2274">
      <w:pPr>
        <w:pStyle w:val="Heading2"/>
      </w:pPr>
      <w:r w:rsidRPr="00EF0452">
        <w:t xml:space="preserve">ASSIGNMENT &amp; ASSESSMENTS </w:t>
      </w:r>
    </w:p>
    <w:tbl>
      <w:tblPr>
        <w:tblW w:w="934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30"/>
        <w:gridCol w:w="1510"/>
      </w:tblGrid>
      <w:tr w:rsidR="00CC6462" w:rsidRPr="00EF0452" w14:paraId="5C657777" w14:textId="77777777" w:rsidTr="00151906">
        <w:trPr>
          <w:trHeight w:val="400"/>
        </w:trPr>
        <w:tc>
          <w:tcPr>
            <w:tcW w:w="7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vAlign w:val="center"/>
          </w:tcPr>
          <w:p w14:paraId="6F8997A9" w14:textId="77777777" w:rsidR="00CC6462" w:rsidRPr="00EF0452" w:rsidRDefault="006B2274">
            <w:pPr>
              <w:pStyle w:val="Body"/>
            </w:pPr>
            <w:r w:rsidRPr="00EF0452">
              <w:t>Assignments</w:t>
            </w:r>
          </w:p>
        </w:tc>
        <w:tc>
          <w:tcPr>
            <w:tcW w:w="1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vAlign w:val="center"/>
          </w:tcPr>
          <w:p w14:paraId="2004D966" w14:textId="77777777" w:rsidR="00CC6462" w:rsidRPr="00EF0452" w:rsidRDefault="006B2274">
            <w:pPr>
              <w:pStyle w:val="Body"/>
              <w:jc w:val="right"/>
            </w:pPr>
            <w:r w:rsidRPr="00EF0452">
              <w:t xml:space="preserve">Worth </w:t>
            </w:r>
          </w:p>
        </w:tc>
      </w:tr>
      <w:tr w:rsidR="00CC6462" w:rsidRPr="00EF0452" w14:paraId="1A0D4268" w14:textId="77777777" w:rsidTr="00151906">
        <w:trPr>
          <w:trHeight w:val="400"/>
        </w:trPr>
        <w:tc>
          <w:tcPr>
            <w:tcW w:w="7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Mar>
              <w:top w:w="0" w:type="dxa"/>
              <w:left w:w="100" w:type="dxa"/>
              <w:bottom w:w="0" w:type="dxa"/>
              <w:right w:w="100" w:type="dxa"/>
            </w:tcMar>
            <w:vAlign w:val="center"/>
          </w:tcPr>
          <w:p w14:paraId="1F8A12EF" w14:textId="01CBDFCA" w:rsidR="00CC6462" w:rsidRPr="00EF0452" w:rsidRDefault="006B2274">
            <w:pPr>
              <w:pStyle w:val="Body"/>
            </w:pPr>
            <w:r w:rsidRPr="00EF0452">
              <w:t>Signed syllabus agreement forms</w:t>
            </w:r>
            <w:r w:rsidR="482E37E9" w:rsidRPr="00EF0452">
              <w:t xml:space="preserve"> </w:t>
            </w:r>
          </w:p>
        </w:tc>
        <w:tc>
          <w:tcPr>
            <w:tcW w:w="15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Mar>
              <w:top w:w="0" w:type="dxa"/>
              <w:left w:w="100" w:type="dxa"/>
              <w:bottom w:w="0" w:type="dxa"/>
              <w:right w:w="100" w:type="dxa"/>
            </w:tcMar>
            <w:vAlign w:val="center"/>
          </w:tcPr>
          <w:p w14:paraId="2042B5FF" w14:textId="77777777" w:rsidR="00CC6462" w:rsidRPr="00EF0452" w:rsidRDefault="006B2274">
            <w:pPr>
              <w:pStyle w:val="Body"/>
              <w:jc w:val="right"/>
            </w:pPr>
            <w:r w:rsidRPr="00EF0452">
              <w:t>5 points</w:t>
            </w:r>
          </w:p>
        </w:tc>
      </w:tr>
      <w:tr w:rsidR="00151906" w:rsidRPr="00EF0452" w14:paraId="4E7417B1" w14:textId="77777777" w:rsidTr="00151906">
        <w:trPr>
          <w:trHeight w:val="400"/>
        </w:trPr>
        <w:tc>
          <w:tcPr>
            <w:tcW w:w="7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Mar>
              <w:top w:w="0" w:type="dxa"/>
              <w:left w:w="100" w:type="dxa"/>
              <w:bottom w:w="0" w:type="dxa"/>
              <w:right w:w="100" w:type="dxa"/>
            </w:tcMar>
            <w:vAlign w:val="center"/>
          </w:tcPr>
          <w:p w14:paraId="1DFDDFE4" w14:textId="408C79C4" w:rsidR="00151906" w:rsidRPr="00EF0452" w:rsidRDefault="00151906">
            <w:pPr>
              <w:pStyle w:val="Body"/>
            </w:pPr>
            <w:r>
              <w:t xml:space="preserve">Completed </w:t>
            </w:r>
            <w:r w:rsidRPr="00EF0452">
              <w:t>Pre-departure Checklist</w:t>
            </w:r>
          </w:p>
        </w:tc>
        <w:tc>
          <w:tcPr>
            <w:tcW w:w="15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Mar>
              <w:top w:w="0" w:type="dxa"/>
              <w:left w:w="100" w:type="dxa"/>
              <w:bottom w:w="0" w:type="dxa"/>
              <w:right w:w="100" w:type="dxa"/>
            </w:tcMar>
            <w:vAlign w:val="center"/>
          </w:tcPr>
          <w:p w14:paraId="2F82F815" w14:textId="5B9B09C0" w:rsidR="00151906" w:rsidRPr="00EF0452" w:rsidRDefault="00151906">
            <w:pPr>
              <w:pStyle w:val="Body"/>
              <w:jc w:val="right"/>
            </w:pPr>
            <w:r>
              <w:t>5 points</w:t>
            </w:r>
          </w:p>
        </w:tc>
      </w:tr>
      <w:tr w:rsidR="00151906" w:rsidRPr="00EF0452" w14:paraId="2AF8E6C0" w14:textId="77777777" w:rsidTr="00151906">
        <w:trPr>
          <w:trHeight w:val="400"/>
        </w:trPr>
        <w:tc>
          <w:tcPr>
            <w:tcW w:w="7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Mar>
              <w:top w:w="0" w:type="dxa"/>
              <w:left w:w="100" w:type="dxa"/>
              <w:bottom w:w="0" w:type="dxa"/>
              <w:right w:w="100" w:type="dxa"/>
            </w:tcMar>
            <w:vAlign w:val="center"/>
          </w:tcPr>
          <w:p w14:paraId="456536AB" w14:textId="0DFB7160" w:rsidR="00151906" w:rsidRDefault="00151906" w:rsidP="00151906">
            <w:pPr>
              <w:pStyle w:val="Body"/>
            </w:pPr>
            <w:r w:rsidRPr="00EF0452">
              <w:t>Research presentation</w:t>
            </w:r>
          </w:p>
        </w:tc>
        <w:tc>
          <w:tcPr>
            <w:tcW w:w="15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Mar>
              <w:top w:w="0" w:type="dxa"/>
              <w:left w:w="100" w:type="dxa"/>
              <w:bottom w:w="0" w:type="dxa"/>
              <w:right w:w="100" w:type="dxa"/>
            </w:tcMar>
            <w:vAlign w:val="center"/>
          </w:tcPr>
          <w:p w14:paraId="56EF0753" w14:textId="688719DD" w:rsidR="00151906" w:rsidRDefault="00151906" w:rsidP="00151906">
            <w:pPr>
              <w:pStyle w:val="Body"/>
              <w:jc w:val="right"/>
            </w:pPr>
            <w:r>
              <w:t>20 points</w:t>
            </w:r>
          </w:p>
        </w:tc>
      </w:tr>
      <w:tr w:rsidR="00151906" w:rsidRPr="00EF0452" w14:paraId="273D28A8" w14:textId="77777777" w:rsidTr="00151906">
        <w:trPr>
          <w:trHeight w:val="400"/>
        </w:trPr>
        <w:tc>
          <w:tcPr>
            <w:tcW w:w="7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vAlign w:val="center"/>
          </w:tcPr>
          <w:p w14:paraId="23E9F279" w14:textId="77777777" w:rsidR="00151906" w:rsidRPr="00EF0452" w:rsidRDefault="00151906" w:rsidP="00151906">
            <w:pPr>
              <w:pStyle w:val="Body"/>
            </w:pPr>
            <w:r w:rsidRPr="00EF0452">
              <w:t>Required reading response #1</w:t>
            </w:r>
          </w:p>
        </w:tc>
        <w:tc>
          <w:tcPr>
            <w:tcW w:w="1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vAlign w:val="center"/>
          </w:tcPr>
          <w:p w14:paraId="4848214D" w14:textId="77777777" w:rsidR="00151906" w:rsidRPr="00EF0452" w:rsidRDefault="00151906" w:rsidP="00151906">
            <w:pPr>
              <w:pStyle w:val="Body"/>
              <w:jc w:val="right"/>
            </w:pPr>
            <w:r w:rsidRPr="00EF0452">
              <w:t>5 points</w:t>
            </w:r>
          </w:p>
        </w:tc>
      </w:tr>
      <w:tr w:rsidR="00151906" w:rsidRPr="00EF0452" w14:paraId="0E506B28" w14:textId="77777777" w:rsidTr="00151906">
        <w:trPr>
          <w:trHeight w:val="400"/>
        </w:trPr>
        <w:tc>
          <w:tcPr>
            <w:tcW w:w="7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Mar>
              <w:top w:w="0" w:type="dxa"/>
              <w:left w:w="100" w:type="dxa"/>
              <w:bottom w:w="0" w:type="dxa"/>
              <w:right w:w="100" w:type="dxa"/>
            </w:tcMar>
            <w:vAlign w:val="center"/>
          </w:tcPr>
          <w:p w14:paraId="2EE8701D" w14:textId="77777777" w:rsidR="00151906" w:rsidRPr="00EF0452" w:rsidRDefault="00151906" w:rsidP="00151906">
            <w:pPr>
              <w:pStyle w:val="Body"/>
            </w:pPr>
            <w:r w:rsidRPr="00EF0452">
              <w:t>Required reading response #2</w:t>
            </w:r>
          </w:p>
        </w:tc>
        <w:tc>
          <w:tcPr>
            <w:tcW w:w="15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Mar>
              <w:top w:w="0" w:type="dxa"/>
              <w:left w:w="100" w:type="dxa"/>
              <w:bottom w:w="0" w:type="dxa"/>
              <w:right w:w="100" w:type="dxa"/>
            </w:tcMar>
            <w:vAlign w:val="center"/>
          </w:tcPr>
          <w:p w14:paraId="0517849B" w14:textId="77777777" w:rsidR="00151906" w:rsidRPr="00EF0452" w:rsidRDefault="00151906" w:rsidP="00151906">
            <w:pPr>
              <w:pStyle w:val="Body"/>
              <w:jc w:val="right"/>
            </w:pPr>
            <w:r w:rsidRPr="00EF0452">
              <w:t>5 points</w:t>
            </w:r>
          </w:p>
        </w:tc>
      </w:tr>
      <w:tr w:rsidR="00151906" w:rsidRPr="00EF0452" w14:paraId="29F5267A" w14:textId="77777777" w:rsidTr="00151906">
        <w:trPr>
          <w:trHeight w:val="400"/>
        </w:trPr>
        <w:tc>
          <w:tcPr>
            <w:tcW w:w="7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Mar>
              <w:top w:w="0" w:type="dxa"/>
              <w:left w:w="100" w:type="dxa"/>
              <w:bottom w:w="0" w:type="dxa"/>
              <w:right w:w="100" w:type="dxa"/>
            </w:tcMar>
            <w:vAlign w:val="center"/>
          </w:tcPr>
          <w:p w14:paraId="2F2E08EB" w14:textId="0D2BACAB" w:rsidR="00151906" w:rsidRPr="00EF0452" w:rsidRDefault="00151906" w:rsidP="00151906">
            <w:pPr>
              <w:pStyle w:val="Body"/>
            </w:pPr>
            <w:r w:rsidRPr="00EF0452">
              <w:t>Art made on location</w:t>
            </w:r>
            <w:r>
              <w:t xml:space="preserve"> #1 </w:t>
            </w:r>
          </w:p>
        </w:tc>
        <w:tc>
          <w:tcPr>
            <w:tcW w:w="15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Mar>
              <w:top w:w="0" w:type="dxa"/>
              <w:left w:w="100" w:type="dxa"/>
              <w:bottom w:w="0" w:type="dxa"/>
              <w:right w:w="100" w:type="dxa"/>
            </w:tcMar>
            <w:vAlign w:val="center"/>
          </w:tcPr>
          <w:p w14:paraId="5D7DE803" w14:textId="3FD58DA3" w:rsidR="00151906" w:rsidRPr="00EF0452" w:rsidRDefault="00151906" w:rsidP="00151906">
            <w:pPr>
              <w:pStyle w:val="Body"/>
              <w:jc w:val="right"/>
            </w:pPr>
            <w:r>
              <w:t>10</w:t>
            </w:r>
            <w:r w:rsidRPr="00EF0452">
              <w:t xml:space="preserve"> points</w:t>
            </w:r>
          </w:p>
        </w:tc>
      </w:tr>
      <w:tr w:rsidR="00151906" w:rsidRPr="00EF0452" w14:paraId="091582EE" w14:textId="77777777" w:rsidTr="00151906">
        <w:trPr>
          <w:trHeight w:val="400"/>
        </w:trPr>
        <w:tc>
          <w:tcPr>
            <w:tcW w:w="7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Mar>
              <w:top w:w="0" w:type="dxa"/>
              <w:left w:w="100" w:type="dxa"/>
              <w:bottom w:w="0" w:type="dxa"/>
              <w:right w:w="100" w:type="dxa"/>
            </w:tcMar>
            <w:vAlign w:val="center"/>
          </w:tcPr>
          <w:p w14:paraId="60E7FBF8" w14:textId="2AD89EF3" w:rsidR="00151906" w:rsidRPr="00EF0452" w:rsidRDefault="00151906" w:rsidP="00151906">
            <w:pPr>
              <w:pStyle w:val="Body"/>
            </w:pPr>
            <w:r w:rsidRPr="00EF0452">
              <w:t>Art made on location</w:t>
            </w:r>
            <w:r>
              <w:t xml:space="preserve"> #2</w:t>
            </w:r>
          </w:p>
        </w:tc>
        <w:tc>
          <w:tcPr>
            <w:tcW w:w="15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Mar>
              <w:top w:w="0" w:type="dxa"/>
              <w:left w:w="100" w:type="dxa"/>
              <w:bottom w:w="0" w:type="dxa"/>
              <w:right w:w="100" w:type="dxa"/>
            </w:tcMar>
            <w:vAlign w:val="center"/>
          </w:tcPr>
          <w:p w14:paraId="3EBA387A" w14:textId="0266FD15" w:rsidR="00151906" w:rsidRDefault="00151906" w:rsidP="00151906">
            <w:pPr>
              <w:pStyle w:val="Body"/>
              <w:jc w:val="right"/>
            </w:pPr>
            <w:r>
              <w:t>10</w:t>
            </w:r>
            <w:r w:rsidRPr="00EF0452">
              <w:t xml:space="preserve"> points</w:t>
            </w:r>
          </w:p>
        </w:tc>
      </w:tr>
      <w:tr w:rsidR="00151906" w:rsidRPr="00EF0452" w14:paraId="7F7C3EB1" w14:textId="77777777" w:rsidTr="00151906">
        <w:trPr>
          <w:trHeight w:val="400"/>
        </w:trPr>
        <w:tc>
          <w:tcPr>
            <w:tcW w:w="7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vAlign w:val="center"/>
          </w:tcPr>
          <w:p w14:paraId="275ECDE1" w14:textId="6709B1E7" w:rsidR="00151906" w:rsidRPr="00EF0452" w:rsidRDefault="00151906" w:rsidP="00151906">
            <w:pPr>
              <w:pStyle w:val="Body"/>
            </w:pPr>
            <w:r w:rsidRPr="00EF0452">
              <w:t>Art made on location</w:t>
            </w:r>
            <w:r>
              <w:t xml:space="preserve"> #3</w:t>
            </w:r>
          </w:p>
        </w:tc>
        <w:tc>
          <w:tcPr>
            <w:tcW w:w="1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vAlign w:val="center"/>
          </w:tcPr>
          <w:p w14:paraId="18965090" w14:textId="5EC85275" w:rsidR="00151906" w:rsidRPr="00EF0452" w:rsidRDefault="00151906" w:rsidP="00151906">
            <w:pPr>
              <w:pStyle w:val="Body"/>
              <w:jc w:val="right"/>
            </w:pPr>
            <w:r>
              <w:t>10</w:t>
            </w:r>
            <w:r w:rsidRPr="00EF0452">
              <w:t xml:space="preserve"> points</w:t>
            </w:r>
          </w:p>
        </w:tc>
      </w:tr>
      <w:tr w:rsidR="00151906" w:rsidRPr="00EF0452" w14:paraId="0044A46C" w14:textId="77777777" w:rsidTr="00151906">
        <w:trPr>
          <w:trHeight w:val="400"/>
        </w:trPr>
        <w:tc>
          <w:tcPr>
            <w:tcW w:w="7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vAlign w:val="center"/>
          </w:tcPr>
          <w:p w14:paraId="7FA22844" w14:textId="139899FA" w:rsidR="00151906" w:rsidRPr="00EF0452" w:rsidRDefault="00151906" w:rsidP="00151906">
            <w:pPr>
              <w:pStyle w:val="Body"/>
            </w:pPr>
            <w:r w:rsidRPr="00EF0452">
              <w:t>Artwork or exhibition proposal</w:t>
            </w:r>
          </w:p>
        </w:tc>
        <w:tc>
          <w:tcPr>
            <w:tcW w:w="1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vAlign w:val="center"/>
          </w:tcPr>
          <w:p w14:paraId="77A871A0" w14:textId="53413D9E" w:rsidR="00151906" w:rsidRPr="00EF0452" w:rsidRDefault="00151906" w:rsidP="00151906">
            <w:pPr>
              <w:pStyle w:val="Body"/>
              <w:jc w:val="right"/>
            </w:pPr>
            <w:r w:rsidRPr="00EF0452">
              <w:t>2</w:t>
            </w:r>
            <w:r>
              <w:t>0</w:t>
            </w:r>
            <w:r w:rsidRPr="00EF0452">
              <w:t xml:space="preserve"> points</w:t>
            </w:r>
          </w:p>
        </w:tc>
      </w:tr>
      <w:tr w:rsidR="00151906" w:rsidRPr="00EF0452" w14:paraId="3F5BDC0B" w14:textId="77777777" w:rsidTr="00151906">
        <w:trPr>
          <w:trHeight w:val="400"/>
        </w:trPr>
        <w:tc>
          <w:tcPr>
            <w:tcW w:w="7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Mar>
              <w:top w:w="0" w:type="dxa"/>
              <w:left w:w="100" w:type="dxa"/>
              <w:bottom w:w="0" w:type="dxa"/>
              <w:right w:w="100" w:type="dxa"/>
            </w:tcMar>
            <w:vAlign w:val="center"/>
          </w:tcPr>
          <w:p w14:paraId="682EE705" w14:textId="77777777" w:rsidR="00151906" w:rsidRPr="00EF0452" w:rsidRDefault="00151906" w:rsidP="00151906">
            <w:pPr>
              <w:pStyle w:val="TableStyle2"/>
            </w:pPr>
            <w:r w:rsidRPr="00EF0452">
              <w:rPr>
                <w:sz w:val="22"/>
                <w:szCs w:val="22"/>
              </w:rPr>
              <w:t xml:space="preserve">Participation (on trip, in group discussions, </w:t>
            </w:r>
            <w:proofErr w:type="spellStart"/>
            <w:r w:rsidRPr="00EF0452">
              <w:rPr>
                <w:sz w:val="22"/>
                <w:szCs w:val="22"/>
              </w:rPr>
              <w:t>etc</w:t>
            </w:r>
            <w:proofErr w:type="spellEnd"/>
            <w:r w:rsidRPr="00EF0452">
              <w:rPr>
                <w:sz w:val="22"/>
                <w:szCs w:val="22"/>
              </w:rPr>
              <w:t>)</w:t>
            </w:r>
          </w:p>
        </w:tc>
        <w:tc>
          <w:tcPr>
            <w:tcW w:w="15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Mar>
              <w:top w:w="0" w:type="dxa"/>
              <w:left w:w="100" w:type="dxa"/>
              <w:bottom w:w="0" w:type="dxa"/>
              <w:right w:w="100" w:type="dxa"/>
            </w:tcMar>
            <w:vAlign w:val="center"/>
          </w:tcPr>
          <w:p w14:paraId="427094D3" w14:textId="21EA369F" w:rsidR="00151906" w:rsidRPr="00EF0452" w:rsidRDefault="00151906" w:rsidP="00151906">
            <w:pPr>
              <w:pStyle w:val="Body"/>
              <w:jc w:val="right"/>
            </w:pPr>
            <w:r>
              <w:t>5</w:t>
            </w:r>
            <w:r w:rsidRPr="00EF0452">
              <w:t xml:space="preserve"> points</w:t>
            </w:r>
          </w:p>
        </w:tc>
      </w:tr>
      <w:tr w:rsidR="00151906" w:rsidRPr="00EF0452" w14:paraId="78D57BFF" w14:textId="77777777" w:rsidTr="00151906">
        <w:trPr>
          <w:trHeight w:val="400"/>
        </w:trPr>
        <w:tc>
          <w:tcPr>
            <w:tcW w:w="7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vAlign w:val="center"/>
          </w:tcPr>
          <w:p w14:paraId="44D75CBA" w14:textId="77777777" w:rsidR="00151906" w:rsidRPr="00EF0452" w:rsidRDefault="00151906" w:rsidP="00151906">
            <w:pPr>
              <w:pStyle w:val="TableStyle2"/>
            </w:pPr>
            <w:r w:rsidRPr="00EF0452">
              <w:rPr>
                <w:sz w:val="22"/>
                <w:szCs w:val="22"/>
              </w:rPr>
              <w:t>SPOT course evaluation confirmation</w:t>
            </w:r>
          </w:p>
        </w:tc>
        <w:tc>
          <w:tcPr>
            <w:tcW w:w="1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vAlign w:val="center"/>
          </w:tcPr>
          <w:p w14:paraId="5DA9E10F" w14:textId="77777777" w:rsidR="00151906" w:rsidRPr="00EF0452" w:rsidRDefault="00151906" w:rsidP="00151906">
            <w:pPr>
              <w:pStyle w:val="Body"/>
              <w:jc w:val="right"/>
            </w:pPr>
            <w:r w:rsidRPr="00EF0452">
              <w:t>5 points</w:t>
            </w:r>
          </w:p>
        </w:tc>
      </w:tr>
      <w:tr w:rsidR="00151906" w:rsidRPr="00EF0452" w14:paraId="087B0755" w14:textId="77777777" w:rsidTr="00151906">
        <w:trPr>
          <w:trHeight w:val="400"/>
        </w:trPr>
        <w:tc>
          <w:tcPr>
            <w:tcW w:w="7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Mar>
              <w:top w:w="0" w:type="dxa"/>
              <w:left w:w="100" w:type="dxa"/>
              <w:bottom w:w="0" w:type="dxa"/>
              <w:right w:w="100" w:type="dxa"/>
            </w:tcMar>
            <w:vAlign w:val="center"/>
          </w:tcPr>
          <w:p w14:paraId="46FE0C09" w14:textId="77777777" w:rsidR="00151906" w:rsidRPr="00EF0452" w:rsidRDefault="00151906" w:rsidP="00151906">
            <w:pPr>
              <w:pStyle w:val="Body"/>
            </w:pPr>
            <w:r w:rsidRPr="00EF0452">
              <w:t>Total</w:t>
            </w:r>
          </w:p>
        </w:tc>
        <w:tc>
          <w:tcPr>
            <w:tcW w:w="15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Mar>
              <w:top w:w="0" w:type="dxa"/>
              <w:left w:w="100" w:type="dxa"/>
              <w:bottom w:w="0" w:type="dxa"/>
              <w:right w:w="100" w:type="dxa"/>
            </w:tcMar>
            <w:vAlign w:val="center"/>
          </w:tcPr>
          <w:p w14:paraId="36131067" w14:textId="77777777" w:rsidR="00151906" w:rsidRPr="00EF0452" w:rsidRDefault="00151906" w:rsidP="00151906">
            <w:pPr>
              <w:pStyle w:val="Body"/>
              <w:jc w:val="right"/>
            </w:pPr>
            <w:r w:rsidRPr="00EF0452">
              <w:t xml:space="preserve">100 points </w:t>
            </w:r>
          </w:p>
        </w:tc>
      </w:tr>
    </w:tbl>
    <w:p w14:paraId="5A39BBE3" w14:textId="77777777" w:rsidR="00CC6462" w:rsidRPr="00EF0452" w:rsidRDefault="00CC6462">
      <w:pPr>
        <w:pStyle w:val="Default"/>
        <w:ind w:right="720"/>
        <w:rPr>
          <w:rFonts w:ascii="Times New Roman" w:eastAsia="Times New Roman" w:hAnsi="Times New Roman" w:cs="Times New Roman"/>
        </w:rPr>
      </w:pPr>
    </w:p>
    <w:p w14:paraId="41C8F396" w14:textId="77777777" w:rsidR="00CC6462" w:rsidRPr="00EF0452" w:rsidRDefault="00CC6462">
      <w:pPr>
        <w:pStyle w:val="Heading2"/>
        <w:rPr>
          <w:sz w:val="12"/>
          <w:szCs w:val="12"/>
        </w:rPr>
      </w:pPr>
    </w:p>
    <w:p w14:paraId="2E3E1327" w14:textId="77777777" w:rsidR="00CC6462" w:rsidRPr="00EF0452" w:rsidRDefault="006B2274">
      <w:pPr>
        <w:pStyle w:val="Heading2"/>
      </w:pPr>
      <w:r w:rsidRPr="00EF0452">
        <w:t xml:space="preserve">CHALLENGING </w:t>
      </w:r>
      <w:r w:rsidRPr="00EF0452">
        <w:rPr>
          <w:lang w:val="de-DE"/>
        </w:rPr>
        <w:t>COURSE CONTENT</w:t>
      </w:r>
    </w:p>
    <w:p w14:paraId="39E281DC" w14:textId="77777777" w:rsidR="00CC6462" w:rsidRPr="00EF0452" w:rsidRDefault="25F1F5BF">
      <w:pPr>
        <w:pStyle w:val="Body"/>
      </w:pPr>
      <w:r w:rsidRPr="00EF0452">
        <w:t>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and it is not the college’s practice to censor these works or ideas on any of these grounds. Students who might feel unduly distressed or made uncomfortable by such expressions should withdraw at the start of the term and seek another course.</w:t>
      </w:r>
    </w:p>
    <w:p w14:paraId="72A3D3EC" w14:textId="77777777" w:rsidR="00CC6462" w:rsidRPr="00EF0452" w:rsidRDefault="00CC6462">
      <w:pPr>
        <w:pStyle w:val="Body"/>
      </w:pPr>
    </w:p>
    <w:p w14:paraId="729F1332" w14:textId="77777777" w:rsidR="00CC6462" w:rsidRPr="00EF0452" w:rsidRDefault="006B2274">
      <w:pPr>
        <w:pStyle w:val="Heading2"/>
        <w:rPr>
          <w:caps/>
          <w:sz w:val="24"/>
          <w:szCs w:val="24"/>
        </w:rPr>
      </w:pPr>
      <w:r w:rsidRPr="00EF0452">
        <w:rPr>
          <w:caps/>
          <w:lang w:val="de-DE"/>
        </w:rPr>
        <w:t xml:space="preserve">Course Structure </w:t>
      </w:r>
    </w:p>
    <w:p w14:paraId="66A8D7D0" w14:textId="77777777" w:rsidR="00CC6462" w:rsidRPr="00EF0452" w:rsidRDefault="006B2274">
      <w:pPr>
        <w:pStyle w:val="Body"/>
      </w:pPr>
      <w:r w:rsidRPr="00EF0452">
        <w:t>Meeting times and locations will vary throughout the course. They will occur online on Zoom before and after the trip abroad, and on site at exhibition locations in Venice.</w:t>
      </w:r>
    </w:p>
    <w:p w14:paraId="0D0B940D" w14:textId="77777777" w:rsidR="00CC6462" w:rsidRPr="00EF0452" w:rsidRDefault="00CC6462">
      <w:pPr>
        <w:pStyle w:val="Body"/>
      </w:pPr>
    </w:p>
    <w:p w14:paraId="2BA67832" w14:textId="77777777" w:rsidR="00CC6462" w:rsidRPr="00EF0452" w:rsidRDefault="006B2274">
      <w:pPr>
        <w:pStyle w:val="Heading2"/>
      </w:pPr>
      <w:r w:rsidRPr="00EF0452">
        <w:t>COURSE SCHEDULE (subject to change)</w:t>
      </w:r>
    </w:p>
    <w:p w14:paraId="0330BD66" w14:textId="208CDD0D" w:rsidR="00CC6462" w:rsidRPr="001A0E5B" w:rsidRDefault="006B2274">
      <w:pPr>
        <w:pStyle w:val="Body"/>
        <w:spacing w:after="40"/>
        <w:rPr>
          <w:b/>
          <w:bCs/>
          <w:u w:val="single"/>
        </w:rPr>
      </w:pPr>
      <w:r w:rsidRPr="001A0E5B">
        <w:rPr>
          <w:b/>
          <w:bCs/>
          <w:u w:val="single"/>
        </w:rPr>
        <w:t>Week 1: Remote Meetings</w:t>
      </w:r>
      <w:r w:rsidR="60BC1061" w:rsidRPr="001A0E5B">
        <w:rPr>
          <w:b/>
          <w:bCs/>
          <w:u w:val="single"/>
        </w:rPr>
        <w:t xml:space="preserve"> </w:t>
      </w:r>
    </w:p>
    <w:p w14:paraId="0E27B00A" w14:textId="77777777" w:rsidR="00CC6462" w:rsidRPr="00EF0452" w:rsidRDefault="00CC6462">
      <w:pPr>
        <w:pStyle w:val="Body"/>
        <w:spacing w:after="40"/>
      </w:pPr>
    </w:p>
    <w:p w14:paraId="0D4E954F" w14:textId="5BC63FA6" w:rsidR="00CC6462" w:rsidRPr="00EF0452" w:rsidRDefault="00B676D9">
      <w:pPr>
        <w:pStyle w:val="Body"/>
        <w:spacing w:after="40"/>
      </w:pPr>
      <w:r>
        <w:t>Tuesday</w:t>
      </w:r>
      <w:r w:rsidR="006B2274" w:rsidRPr="00EF0452">
        <w:t xml:space="preserve">: </w:t>
      </w:r>
      <w:r w:rsidR="006B2274" w:rsidRPr="00EF0452">
        <w:rPr>
          <w:lang w:val="nl-NL"/>
        </w:rPr>
        <w:t>Zoom</w:t>
      </w:r>
      <w:r w:rsidR="006B2274" w:rsidRPr="00EF0452">
        <w:t xml:space="preserve"> Meeting </w:t>
      </w:r>
      <w:r>
        <w:t>10am-12</w:t>
      </w:r>
      <w:r w:rsidR="006B2274" w:rsidRPr="00EF0452">
        <w:t>pm</w:t>
      </w:r>
    </w:p>
    <w:p w14:paraId="0C5F3CF6" w14:textId="77777777" w:rsidR="00CC6462" w:rsidRPr="00EF0452" w:rsidRDefault="006B2274">
      <w:pPr>
        <w:pStyle w:val="Body"/>
        <w:numPr>
          <w:ilvl w:val="0"/>
          <w:numId w:val="5"/>
        </w:numPr>
        <w:spacing w:after="40"/>
      </w:pPr>
      <w:r w:rsidRPr="00EF0452">
        <w:t>Review the syllabus and assignments</w:t>
      </w:r>
    </w:p>
    <w:p w14:paraId="60061E4C" w14:textId="77777777" w:rsidR="00CC6462" w:rsidRPr="00EF0452" w:rsidRDefault="00CC6462">
      <w:pPr>
        <w:pStyle w:val="Body"/>
        <w:spacing w:after="40"/>
      </w:pPr>
    </w:p>
    <w:p w14:paraId="28A84D0D" w14:textId="327689DC" w:rsidR="00CC6462" w:rsidRPr="00EF0452" w:rsidRDefault="00B676D9">
      <w:pPr>
        <w:pStyle w:val="Body"/>
        <w:spacing w:after="40"/>
      </w:pPr>
      <w:r>
        <w:t>Thursday</w:t>
      </w:r>
      <w:r w:rsidR="006B2274" w:rsidRPr="00EF0452">
        <w:t xml:space="preserve">: </w:t>
      </w:r>
      <w:r w:rsidR="006B2274" w:rsidRPr="00EF0452">
        <w:rPr>
          <w:lang w:val="nl-NL"/>
        </w:rPr>
        <w:t>Zoom</w:t>
      </w:r>
      <w:r w:rsidR="006B2274" w:rsidRPr="00EF0452">
        <w:t xml:space="preserve"> Meeting </w:t>
      </w:r>
      <w:r>
        <w:t>10am-12</w:t>
      </w:r>
      <w:r w:rsidRPr="00EF0452">
        <w:t>pm</w:t>
      </w:r>
    </w:p>
    <w:p w14:paraId="11DA4C6F" w14:textId="77777777" w:rsidR="00CC6462" w:rsidRPr="00EF0452" w:rsidRDefault="006B2274">
      <w:pPr>
        <w:pStyle w:val="Body"/>
        <w:numPr>
          <w:ilvl w:val="0"/>
          <w:numId w:val="5"/>
        </w:numPr>
        <w:spacing w:after="40"/>
      </w:pPr>
      <w:r w:rsidRPr="00EF0452">
        <w:t>Discuss required reading #1</w:t>
      </w:r>
    </w:p>
    <w:p w14:paraId="74799E03" w14:textId="77777777" w:rsidR="00CC6462" w:rsidRPr="00EF0452" w:rsidRDefault="006B2274">
      <w:pPr>
        <w:pStyle w:val="Body"/>
        <w:numPr>
          <w:ilvl w:val="0"/>
          <w:numId w:val="5"/>
        </w:numPr>
        <w:spacing w:after="40"/>
      </w:pPr>
      <w:r w:rsidRPr="00EF0452">
        <w:t xml:space="preserve">Discuss artists selected for research presentations </w:t>
      </w:r>
    </w:p>
    <w:p w14:paraId="44EAFD9C" w14:textId="77777777" w:rsidR="00CC6462" w:rsidRPr="00EF0452" w:rsidRDefault="00CC6462">
      <w:pPr>
        <w:pStyle w:val="Body"/>
        <w:spacing w:after="40"/>
      </w:pPr>
    </w:p>
    <w:p w14:paraId="3774ECCF" w14:textId="77777777" w:rsidR="00CC6462" w:rsidRPr="00EF0452" w:rsidRDefault="006B2274">
      <w:pPr>
        <w:pStyle w:val="Body"/>
        <w:spacing w:after="40"/>
      </w:pPr>
      <w:r w:rsidRPr="00EF0452">
        <w:t>Sunday: Depart for Venice</w:t>
      </w:r>
    </w:p>
    <w:p w14:paraId="4B94D5A5" w14:textId="77777777" w:rsidR="00CC6462" w:rsidRPr="00EF0452" w:rsidRDefault="00CC6462">
      <w:pPr>
        <w:pStyle w:val="Body"/>
        <w:spacing w:after="40"/>
      </w:pPr>
    </w:p>
    <w:p w14:paraId="32A75B16" w14:textId="77777777" w:rsidR="00CC6462" w:rsidRPr="001A0E5B" w:rsidRDefault="006B2274">
      <w:pPr>
        <w:pStyle w:val="Body"/>
        <w:spacing w:after="40"/>
        <w:rPr>
          <w:b/>
          <w:bCs/>
        </w:rPr>
      </w:pPr>
      <w:r w:rsidRPr="001A0E5B">
        <w:rPr>
          <w:b/>
          <w:bCs/>
        </w:rPr>
        <w:t>Week 2: Abroad</w:t>
      </w:r>
    </w:p>
    <w:p w14:paraId="3DEEC669" w14:textId="77777777" w:rsidR="00CC6462" w:rsidRPr="00EF0452" w:rsidRDefault="00CC6462">
      <w:pPr>
        <w:pStyle w:val="Body"/>
        <w:spacing w:after="40"/>
      </w:pPr>
    </w:p>
    <w:p w14:paraId="43460AD4" w14:textId="77777777" w:rsidR="00CC6462" w:rsidRPr="00EF0452" w:rsidRDefault="006B2274">
      <w:pPr>
        <w:pStyle w:val="Body"/>
        <w:spacing w:after="40"/>
      </w:pPr>
      <w:r w:rsidRPr="00EF0452">
        <w:t>Monday: Arrive in Venice</w:t>
      </w:r>
    </w:p>
    <w:p w14:paraId="1306B552" w14:textId="77777777" w:rsidR="00CC6462" w:rsidRPr="00EF0452" w:rsidRDefault="006B2274">
      <w:pPr>
        <w:pStyle w:val="Body"/>
        <w:numPr>
          <w:ilvl w:val="0"/>
          <w:numId w:val="5"/>
        </w:numPr>
        <w:spacing w:after="40"/>
      </w:pPr>
      <w:r w:rsidRPr="00EF0452">
        <w:t>Onsite orientation</w:t>
      </w:r>
    </w:p>
    <w:p w14:paraId="2B2503EF" w14:textId="77777777" w:rsidR="00CC6462" w:rsidRPr="00EF0452" w:rsidRDefault="006B2274">
      <w:pPr>
        <w:pStyle w:val="Body"/>
        <w:numPr>
          <w:ilvl w:val="0"/>
          <w:numId w:val="5"/>
        </w:numPr>
        <w:spacing w:after="40"/>
      </w:pPr>
      <w:r w:rsidRPr="00EF0452">
        <w:t>Welcome Dinner</w:t>
      </w:r>
    </w:p>
    <w:p w14:paraId="3656B9AB" w14:textId="77777777" w:rsidR="00CC6462" w:rsidRPr="00EF0452" w:rsidRDefault="00CC6462">
      <w:pPr>
        <w:pStyle w:val="Body"/>
        <w:spacing w:after="40"/>
      </w:pPr>
    </w:p>
    <w:p w14:paraId="2FF21ABB" w14:textId="77777777" w:rsidR="00CC6462" w:rsidRPr="00EF0452" w:rsidRDefault="006B2274">
      <w:pPr>
        <w:pStyle w:val="Body"/>
        <w:spacing w:after="40"/>
      </w:pPr>
      <w:r w:rsidRPr="00EF0452">
        <w:t>Tuesday: Venice</w:t>
      </w:r>
    </w:p>
    <w:p w14:paraId="6CB1B009" w14:textId="77777777" w:rsidR="00CC6462" w:rsidRDefault="006B2274">
      <w:pPr>
        <w:pStyle w:val="Body"/>
        <w:numPr>
          <w:ilvl w:val="0"/>
          <w:numId w:val="5"/>
        </w:numPr>
        <w:spacing w:after="40"/>
      </w:pPr>
      <w:r w:rsidRPr="00EF0452">
        <w:t>Guided walking tour of Venice in the morning</w:t>
      </w:r>
    </w:p>
    <w:p w14:paraId="6D6119F0" w14:textId="09111FEC" w:rsidR="001A0E5B" w:rsidRPr="00EF0452" w:rsidRDefault="001A0E5B">
      <w:pPr>
        <w:pStyle w:val="Body"/>
        <w:numPr>
          <w:ilvl w:val="0"/>
          <w:numId w:val="5"/>
        </w:numPr>
        <w:spacing w:after="40"/>
      </w:pPr>
      <w:r>
        <w:t>St. Mark’s Basilica</w:t>
      </w:r>
    </w:p>
    <w:p w14:paraId="643F6DD5" w14:textId="503128F3" w:rsidR="00CC6462" w:rsidRPr="00EF0452" w:rsidRDefault="006B2274">
      <w:pPr>
        <w:pStyle w:val="Body"/>
        <w:numPr>
          <w:ilvl w:val="0"/>
          <w:numId w:val="5"/>
        </w:numPr>
      </w:pPr>
      <w:r w:rsidRPr="00EF0452">
        <w:t>Doge</w:t>
      </w:r>
      <w:r w:rsidR="001A0E5B">
        <w:t>’</w:t>
      </w:r>
      <w:r w:rsidRPr="00EF0452">
        <w:t xml:space="preserve">s Palace </w:t>
      </w:r>
    </w:p>
    <w:p w14:paraId="45FB0818" w14:textId="77777777" w:rsidR="00CC6462" w:rsidRPr="00EF0452" w:rsidRDefault="00CC6462">
      <w:pPr>
        <w:pStyle w:val="Body"/>
        <w:spacing w:after="40"/>
      </w:pPr>
    </w:p>
    <w:p w14:paraId="33A5A493" w14:textId="77777777" w:rsidR="00CC6462" w:rsidRPr="00EF0452" w:rsidRDefault="006B2274">
      <w:pPr>
        <w:pStyle w:val="Body"/>
        <w:spacing w:after="40"/>
      </w:pPr>
      <w:r w:rsidRPr="00EF0452">
        <w:t>Wednesday: Venice</w:t>
      </w:r>
    </w:p>
    <w:p w14:paraId="2B6028D3" w14:textId="2F825984" w:rsidR="00CC6462" w:rsidRPr="00EF0452" w:rsidRDefault="006B2274">
      <w:pPr>
        <w:pStyle w:val="Body"/>
        <w:numPr>
          <w:ilvl w:val="0"/>
          <w:numId w:val="5"/>
        </w:numPr>
        <w:spacing w:after="40"/>
      </w:pPr>
      <w:r w:rsidRPr="00EF0452">
        <w:t>Meet for class in the morning (</w:t>
      </w:r>
      <w:r w:rsidR="001A0E5B">
        <w:t>9-11am</w:t>
      </w:r>
      <w:r w:rsidRPr="00EF0452">
        <w:t xml:space="preserve">) for </w:t>
      </w:r>
      <w:r w:rsidR="001A0E5B" w:rsidRPr="00EF0452">
        <w:t xml:space="preserve">student </w:t>
      </w:r>
      <w:r w:rsidRPr="00EF0452">
        <w:t>research presentations</w:t>
      </w:r>
    </w:p>
    <w:p w14:paraId="454EFA9B" w14:textId="77777777" w:rsidR="00CC6462" w:rsidRPr="00EF0452" w:rsidRDefault="006B2274">
      <w:pPr>
        <w:pStyle w:val="Body"/>
        <w:numPr>
          <w:ilvl w:val="0"/>
          <w:numId w:val="5"/>
        </w:numPr>
        <w:spacing w:after="40"/>
      </w:pPr>
      <w:r w:rsidRPr="00EF0452">
        <w:t>Visit the Biennale in the afternoon (Giardini)</w:t>
      </w:r>
    </w:p>
    <w:p w14:paraId="049F31CB" w14:textId="77777777" w:rsidR="00CC6462" w:rsidRPr="00EF0452" w:rsidRDefault="00CC6462">
      <w:pPr>
        <w:pStyle w:val="Body"/>
        <w:spacing w:after="40"/>
      </w:pPr>
    </w:p>
    <w:p w14:paraId="5236CEB6" w14:textId="77777777" w:rsidR="00CC6462" w:rsidRPr="00EF0452" w:rsidRDefault="006B2274">
      <w:pPr>
        <w:pStyle w:val="Body"/>
        <w:spacing w:after="40"/>
      </w:pPr>
      <w:r w:rsidRPr="00EF0452">
        <w:t>Thursday: Venice</w:t>
      </w:r>
    </w:p>
    <w:p w14:paraId="154CE777" w14:textId="6127DAFB" w:rsidR="00CC6462" w:rsidRPr="00EF0452" w:rsidRDefault="006B2274">
      <w:pPr>
        <w:pStyle w:val="Body"/>
        <w:numPr>
          <w:ilvl w:val="0"/>
          <w:numId w:val="5"/>
        </w:numPr>
        <w:spacing w:after="40"/>
      </w:pPr>
      <w:r w:rsidRPr="00EF0452">
        <w:t>Meet for class in the morning</w:t>
      </w:r>
      <w:r w:rsidRPr="00EF0452">
        <w:rPr>
          <w:lang w:val="de-DE"/>
        </w:rPr>
        <w:t xml:space="preserve"> </w:t>
      </w:r>
      <w:r w:rsidR="001A0E5B" w:rsidRPr="00EF0452">
        <w:t>(</w:t>
      </w:r>
      <w:r w:rsidR="001A0E5B">
        <w:t>9-11am</w:t>
      </w:r>
      <w:r w:rsidR="001A0E5B" w:rsidRPr="00EF0452">
        <w:t>) for student research presentations</w:t>
      </w:r>
    </w:p>
    <w:p w14:paraId="27A3EC82" w14:textId="77777777" w:rsidR="00CC6462" w:rsidRPr="00EF0452" w:rsidRDefault="006B2274">
      <w:pPr>
        <w:pStyle w:val="Body"/>
        <w:numPr>
          <w:ilvl w:val="0"/>
          <w:numId w:val="5"/>
        </w:numPr>
        <w:spacing w:after="40"/>
      </w:pPr>
      <w:r w:rsidRPr="00EF0452">
        <w:t xml:space="preserve">Visit the Biennale in the afternoon </w:t>
      </w:r>
      <w:r w:rsidRPr="00EF0452">
        <w:rPr>
          <w:lang w:val="it-IT"/>
        </w:rPr>
        <w:t>(Giardini)</w:t>
      </w:r>
    </w:p>
    <w:p w14:paraId="53128261" w14:textId="77777777" w:rsidR="00CC6462" w:rsidRPr="00EF0452" w:rsidRDefault="00CC6462">
      <w:pPr>
        <w:pStyle w:val="Body"/>
        <w:spacing w:after="40"/>
      </w:pPr>
    </w:p>
    <w:p w14:paraId="56478EE8" w14:textId="77777777" w:rsidR="00CC6462" w:rsidRPr="00EF0452" w:rsidRDefault="006B2274">
      <w:pPr>
        <w:pStyle w:val="Body"/>
        <w:spacing w:after="40"/>
      </w:pPr>
      <w:r w:rsidRPr="00EF0452">
        <w:t>Friday: Venice</w:t>
      </w:r>
    </w:p>
    <w:p w14:paraId="08EFC08D" w14:textId="081F1F1C" w:rsidR="001A0E5B" w:rsidRPr="00EF0452" w:rsidRDefault="00562499" w:rsidP="001A0E5B">
      <w:pPr>
        <w:pStyle w:val="Body"/>
        <w:numPr>
          <w:ilvl w:val="0"/>
          <w:numId w:val="5"/>
        </w:numPr>
        <w:spacing w:after="40"/>
      </w:pPr>
      <w:r>
        <w:t>Free day!</w:t>
      </w:r>
    </w:p>
    <w:p w14:paraId="62486C05" w14:textId="77777777" w:rsidR="00CC6462" w:rsidRPr="00EF0452" w:rsidRDefault="00CC6462">
      <w:pPr>
        <w:pStyle w:val="Body"/>
        <w:spacing w:after="40"/>
      </w:pPr>
    </w:p>
    <w:p w14:paraId="7C0588A7" w14:textId="77777777" w:rsidR="00CC6462" w:rsidRPr="00EF0452" w:rsidRDefault="006B2274">
      <w:pPr>
        <w:pStyle w:val="Body"/>
        <w:spacing w:after="40"/>
      </w:pPr>
      <w:r w:rsidRPr="00EF0452">
        <w:t>Saturday: Venice</w:t>
      </w:r>
    </w:p>
    <w:p w14:paraId="326DC15A" w14:textId="77777777" w:rsidR="001A0E5B" w:rsidRDefault="001A0E5B" w:rsidP="001A0E5B">
      <w:pPr>
        <w:pStyle w:val="Body"/>
        <w:numPr>
          <w:ilvl w:val="0"/>
          <w:numId w:val="5"/>
        </w:numPr>
        <w:spacing w:after="40"/>
      </w:pPr>
      <w:r>
        <w:t>Grassi Palace</w:t>
      </w:r>
    </w:p>
    <w:p w14:paraId="248C7C2C" w14:textId="379F7329" w:rsidR="00CC6462" w:rsidRDefault="006B2274" w:rsidP="001A0E5B">
      <w:pPr>
        <w:pStyle w:val="Body"/>
        <w:numPr>
          <w:ilvl w:val="0"/>
          <w:numId w:val="5"/>
        </w:numPr>
        <w:spacing w:after="40"/>
      </w:pPr>
      <w:r w:rsidRPr="001A0E5B">
        <w:rPr>
          <w:lang w:val="it-IT"/>
        </w:rPr>
        <w:t>Punta della Dogan</w:t>
      </w:r>
      <w:r w:rsidRPr="00EF0452">
        <w:t xml:space="preserve">a </w:t>
      </w:r>
    </w:p>
    <w:p w14:paraId="46A2380A" w14:textId="48398061" w:rsidR="005B06FB" w:rsidRPr="00EF0452" w:rsidRDefault="005B06FB" w:rsidP="005B06FB">
      <w:pPr>
        <w:pStyle w:val="Body"/>
        <w:numPr>
          <w:ilvl w:val="0"/>
          <w:numId w:val="5"/>
        </w:numPr>
        <w:spacing w:after="40"/>
      </w:pPr>
      <w:r>
        <w:t xml:space="preserve">Art on location in the afternoon </w:t>
      </w:r>
    </w:p>
    <w:p w14:paraId="4101652C" w14:textId="77777777" w:rsidR="00CC6462" w:rsidRPr="00EF0452" w:rsidRDefault="00CC6462">
      <w:pPr>
        <w:pStyle w:val="Body"/>
        <w:spacing w:after="40"/>
      </w:pPr>
    </w:p>
    <w:p w14:paraId="3F10F83F" w14:textId="5AF4182C" w:rsidR="00CC6462" w:rsidRPr="00EF0452" w:rsidRDefault="006B2274">
      <w:pPr>
        <w:pStyle w:val="Body"/>
        <w:spacing w:after="40"/>
      </w:pPr>
      <w:r w:rsidRPr="00EF0452">
        <w:t>Sunday: Ve</w:t>
      </w:r>
      <w:r w:rsidR="001A0E5B">
        <w:t>rona</w:t>
      </w:r>
    </w:p>
    <w:p w14:paraId="7473DCDF" w14:textId="01CCBE70" w:rsidR="00CC6462" w:rsidRDefault="001A0E5B">
      <w:pPr>
        <w:pStyle w:val="Body"/>
        <w:numPr>
          <w:ilvl w:val="0"/>
          <w:numId w:val="5"/>
        </w:numPr>
        <w:spacing w:after="40"/>
      </w:pPr>
      <w:r>
        <w:t>Day trip to Verona!</w:t>
      </w:r>
    </w:p>
    <w:p w14:paraId="2A2F8BD0" w14:textId="13E666E8" w:rsidR="001A0E5B" w:rsidRPr="00EF0452" w:rsidRDefault="001A0E5B">
      <w:pPr>
        <w:pStyle w:val="Body"/>
        <w:numPr>
          <w:ilvl w:val="0"/>
          <w:numId w:val="5"/>
        </w:numPr>
        <w:spacing w:after="40"/>
      </w:pPr>
      <w:r>
        <w:t>Colosseum visit and guided walking tour</w:t>
      </w:r>
    </w:p>
    <w:p w14:paraId="4B99056E" w14:textId="77777777" w:rsidR="00CC6462" w:rsidRPr="00EF0452" w:rsidRDefault="00CC6462">
      <w:pPr>
        <w:pStyle w:val="Body"/>
        <w:spacing w:after="40"/>
      </w:pPr>
    </w:p>
    <w:p w14:paraId="7BFD7447" w14:textId="77777777" w:rsidR="00CC6462" w:rsidRPr="001A0E5B" w:rsidRDefault="006B2274">
      <w:pPr>
        <w:pStyle w:val="Body"/>
        <w:spacing w:after="40"/>
        <w:rPr>
          <w:rFonts w:ascii="Times Roman" w:eastAsia="Times Roman" w:hAnsi="Times Roman" w:cs="Times Roman"/>
          <w:b/>
          <w:bCs/>
        </w:rPr>
      </w:pPr>
      <w:r w:rsidRPr="001A0E5B">
        <w:rPr>
          <w:b/>
          <w:bCs/>
        </w:rPr>
        <w:t>Week 3: Abroad</w:t>
      </w:r>
    </w:p>
    <w:p w14:paraId="1299C43A" w14:textId="77777777" w:rsidR="00CC6462" w:rsidRPr="00EF0452" w:rsidRDefault="00CC6462">
      <w:pPr>
        <w:pStyle w:val="Body"/>
        <w:spacing w:after="40"/>
        <w:rPr>
          <w:rFonts w:ascii="Times Roman" w:eastAsia="Times Roman" w:hAnsi="Times Roman" w:cs="Times Roman"/>
        </w:rPr>
      </w:pPr>
    </w:p>
    <w:p w14:paraId="5AE9F38B" w14:textId="141C86D4" w:rsidR="00CC6462" w:rsidRPr="00EF0452" w:rsidRDefault="006B2274">
      <w:pPr>
        <w:pStyle w:val="Body"/>
      </w:pPr>
      <w:r w:rsidRPr="00EF0452">
        <w:t xml:space="preserve">Monday: </w:t>
      </w:r>
      <w:r w:rsidR="001A0E5B">
        <w:t>Murano and Burano</w:t>
      </w:r>
    </w:p>
    <w:p w14:paraId="27BB7DBF" w14:textId="6A87048D" w:rsidR="00CC6462" w:rsidRDefault="001A0E5B" w:rsidP="001A0E5B">
      <w:pPr>
        <w:pStyle w:val="Body"/>
        <w:numPr>
          <w:ilvl w:val="0"/>
          <w:numId w:val="5"/>
        </w:numPr>
      </w:pPr>
      <w:r>
        <w:t>Glassblowing demonstration in Murano</w:t>
      </w:r>
    </w:p>
    <w:p w14:paraId="2BC620D1" w14:textId="0CE94A37" w:rsidR="001A0E5B" w:rsidRDefault="001A0E5B" w:rsidP="001A0E5B">
      <w:pPr>
        <w:pStyle w:val="Body"/>
        <w:numPr>
          <w:ilvl w:val="0"/>
          <w:numId w:val="5"/>
        </w:numPr>
      </w:pPr>
      <w:r>
        <w:t>Glass Museum in Murano</w:t>
      </w:r>
    </w:p>
    <w:p w14:paraId="28615900" w14:textId="07556579" w:rsidR="001A0E5B" w:rsidRPr="00EF0452" w:rsidRDefault="001A0E5B" w:rsidP="001A0E5B">
      <w:pPr>
        <w:pStyle w:val="Body"/>
        <w:numPr>
          <w:ilvl w:val="0"/>
          <w:numId w:val="5"/>
        </w:numPr>
      </w:pPr>
      <w:r>
        <w:t>Site seeing in Burano</w:t>
      </w:r>
    </w:p>
    <w:p w14:paraId="4DDBEF00" w14:textId="77777777" w:rsidR="00CC6462" w:rsidRPr="00EF0452" w:rsidRDefault="00CC6462">
      <w:pPr>
        <w:pStyle w:val="Body"/>
        <w:spacing w:after="40"/>
      </w:pPr>
    </w:p>
    <w:p w14:paraId="29B0DC45" w14:textId="77777777" w:rsidR="00CC6462" w:rsidRPr="00EF0452" w:rsidRDefault="006B2274">
      <w:pPr>
        <w:pStyle w:val="Body"/>
        <w:spacing w:after="40"/>
      </w:pPr>
      <w:r w:rsidRPr="00EF0452">
        <w:t>Tuesday: Venice</w:t>
      </w:r>
    </w:p>
    <w:p w14:paraId="2635AEDF" w14:textId="77777777" w:rsidR="001A0E5B" w:rsidRPr="00EF0452" w:rsidRDefault="001A0E5B" w:rsidP="001A0E5B">
      <w:pPr>
        <w:pStyle w:val="Body"/>
        <w:numPr>
          <w:ilvl w:val="0"/>
          <w:numId w:val="5"/>
        </w:numPr>
        <w:spacing w:after="40"/>
      </w:pPr>
      <w:r w:rsidRPr="00EF0452">
        <w:t>Meet for class in the morning</w:t>
      </w:r>
      <w:r w:rsidRPr="00EF0452">
        <w:rPr>
          <w:lang w:val="de-DE"/>
        </w:rPr>
        <w:t xml:space="preserve"> </w:t>
      </w:r>
      <w:r w:rsidRPr="00EF0452">
        <w:t>(</w:t>
      </w:r>
      <w:r>
        <w:t>9-11am</w:t>
      </w:r>
      <w:r w:rsidRPr="00EF0452">
        <w:t>) for student research presentations</w:t>
      </w:r>
    </w:p>
    <w:p w14:paraId="7D07DE3E" w14:textId="77777777" w:rsidR="00CC6462" w:rsidRPr="00EF0452" w:rsidRDefault="006B2274">
      <w:pPr>
        <w:pStyle w:val="Body"/>
        <w:numPr>
          <w:ilvl w:val="0"/>
          <w:numId w:val="5"/>
        </w:numPr>
        <w:spacing w:after="40"/>
      </w:pPr>
      <w:r w:rsidRPr="00EF0452">
        <w:t>Visit the Biennale in the afternoon (</w:t>
      </w:r>
      <w:proofErr w:type="spellStart"/>
      <w:r w:rsidRPr="00EF0452">
        <w:t>Arsenale</w:t>
      </w:r>
      <w:proofErr w:type="spellEnd"/>
      <w:r w:rsidRPr="00EF0452">
        <w:t>)</w:t>
      </w:r>
    </w:p>
    <w:p w14:paraId="3461D779" w14:textId="77777777" w:rsidR="00CC6462" w:rsidRPr="00EF0452" w:rsidRDefault="00CC6462">
      <w:pPr>
        <w:pStyle w:val="Body"/>
        <w:spacing w:after="40"/>
      </w:pPr>
    </w:p>
    <w:p w14:paraId="4A3665A9" w14:textId="77777777" w:rsidR="00CC6462" w:rsidRPr="00EF0452" w:rsidRDefault="006B2274">
      <w:pPr>
        <w:pStyle w:val="Body"/>
        <w:spacing w:after="40"/>
      </w:pPr>
      <w:r w:rsidRPr="00EF0452">
        <w:t>Wednesday: Venice</w:t>
      </w:r>
    </w:p>
    <w:p w14:paraId="3808BD6F" w14:textId="77777777" w:rsidR="001A0E5B" w:rsidRPr="00EF0452" w:rsidRDefault="001A0E5B" w:rsidP="001A0E5B">
      <w:pPr>
        <w:pStyle w:val="Body"/>
        <w:numPr>
          <w:ilvl w:val="0"/>
          <w:numId w:val="5"/>
        </w:numPr>
        <w:spacing w:after="40"/>
      </w:pPr>
      <w:r w:rsidRPr="00EF0452">
        <w:t>Meet for class in the morning</w:t>
      </w:r>
      <w:r w:rsidRPr="00EF0452">
        <w:rPr>
          <w:lang w:val="de-DE"/>
        </w:rPr>
        <w:t xml:space="preserve"> </w:t>
      </w:r>
      <w:r w:rsidRPr="00EF0452">
        <w:t>(</w:t>
      </w:r>
      <w:r>
        <w:t>9-11am</w:t>
      </w:r>
      <w:r w:rsidRPr="00EF0452">
        <w:t>) for student research presentations</w:t>
      </w:r>
    </w:p>
    <w:p w14:paraId="42582384" w14:textId="77777777" w:rsidR="001A0E5B" w:rsidRPr="00EF0452" w:rsidRDefault="001A0E5B" w:rsidP="001A0E5B">
      <w:pPr>
        <w:pStyle w:val="Body"/>
        <w:numPr>
          <w:ilvl w:val="0"/>
          <w:numId w:val="5"/>
        </w:numPr>
        <w:spacing w:after="40"/>
      </w:pPr>
      <w:r w:rsidRPr="00EF0452">
        <w:t>Visit the Biennale in the afternoon (</w:t>
      </w:r>
      <w:proofErr w:type="spellStart"/>
      <w:r w:rsidRPr="00EF0452">
        <w:t>Arsenale</w:t>
      </w:r>
      <w:proofErr w:type="spellEnd"/>
      <w:r w:rsidRPr="00EF0452">
        <w:t>)</w:t>
      </w:r>
    </w:p>
    <w:p w14:paraId="3CF2D8B6" w14:textId="77777777" w:rsidR="00CC6462" w:rsidRPr="00EF0452" w:rsidRDefault="00CC6462">
      <w:pPr>
        <w:pStyle w:val="Body"/>
      </w:pPr>
    </w:p>
    <w:p w14:paraId="4AF70F80" w14:textId="77777777" w:rsidR="00CC6462" w:rsidRPr="00EF0452" w:rsidRDefault="006B2274">
      <w:pPr>
        <w:pStyle w:val="Body"/>
      </w:pPr>
      <w:r w:rsidRPr="00EF0452">
        <w:t>Thursday: Venice</w:t>
      </w:r>
    </w:p>
    <w:p w14:paraId="52C0EA7F" w14:textId="77777777" w:rsidR="00562499" w:rsidRPr="00EF0452" w:rsidRDefault="00562499" w:rsidP="00562499">
      <w:pPr>
        <w:pStyle w:val="Body"/>
        <w:numPr>
          <w:ilvl w:val="0"/>
          <w:numId w:val="5"/>
        </w:numPr>
        <w:spacing w:after="40"/>
      </w:pPr>
      <w:r w:rsidRPr="00EF0452">
        <w:t>Meet for class in the morning</w:t>
      </w:r>
      <w:r w:rsidRPr="00EF0452">
        <w:rPr>
          <w:lang w:val="de-DE"/>
        </w:rPr>
        <w:t xml:space="preserve"> </w:t>
      </w:r>
      <w:r w:rsidRPr="00EF0452">
        <w:t>(</w:t>
      </w:r>
      <w:r>
        <w:t>9-11am</w:t>
      </w:r>
      <w:r w:rsidRPr="00EF0452">
        <w:t>) for student research presentations</w:t>
      </w:r>
    </w:p>
    <w:p w14:paraId="4DF0FBF4" w14:textId="030FDE8F" w:rsidR="00562499" w:rsidRPr="00EF0452" w:rsidRDefault="00562499" w:rsidP="00562499">
      <w:pPr>
        <w:pStyle w:val="Body"/>
        <w:numPr>
          <w:ilvl w:val="0"/>
          <w:numId w:val="5"/>
        </w:numPr>
        <w:spacing w:after="40"/>
      </w:pPr>
      <w:r w:rsidRPr="00EF0452">
        <w:t>Visit the Biennale in the afternoon (</w:t>
      </w:r>
      <w:r>
        <w:t>Off-site exhibitions</w:t>
      </w:r>
      <w:r w:rsidRPr="00EF0452">
        <w:t>)</w:t>
      </w:r>
    </w:p>
    <w:p w14:paraId="0FB78278" w14:textId="77777777" w:rsidR="00CC6462" w:rsidRPr="00EF0452" w:rsidRDefault="00CC6462">
      <w:pPr>
        <w:pStyle w:val="Body"/>
      </w:pPr>
    </w:p>
    <w:p w14:paraId="5F41BB4B" w14:textId="77777777" w:rsidR="00CC6462" w:rsidRPr="00EF0452" w:rsidRDefault="006B2274">
      <w:pPr>
        <w:pStyle w:val="Body"/>
      </w:pPr>
      <w:r w:rsidRPr="00EF0452">
        <w:t>Friday: Venice</w:t>
      </w:r>
    </w:p>
    <w:p w14:paraId="1D1D06BF" w14:textId="3F9F7F60" w:rsidR="00CC6462" w:rsidRDefault="00562499">
      <w:pPr>
        <w:pStyle w:val="Body"/>
        <w:numPr>
          <w:ilvl w:val="0"/>
          <w:numId w:val="5"/>
        </w:numPr>
        <w:spacing w:after="40"/>
      </w:pPr>
      <w:r w:rsidRPr="00EF0452">
        <w:rPr>
          <w:lang w:val="it-IT"/>
        </w:rPr>
        <w:t xml:space="preserve">Gallerie dell'Accademia </w:t>
      </w:r>
      <w:r>
        <w:rPr>
          <w:lang w:val="it-IT"/>
        </w:rPr>
        <w:t xml:space="preserve">in the </w:t>
      </w:r>
      <w:proofErr w:type="spellStart"/>
      <w:r>
        <w:rPr>
          <w:lang w:val="it-IT"/>
        </w:rPr>
        <w:t>morning</w:t>
      </w:r>
      <w:proofErr w:type="spellEnd"/>
    </w:p>
    <w:p w14:paraId="2185A3FA" w14:textId="69C04C31" w:rsidR="00562499" w:rsidRPr="00EF0452" w:rsidRDefault="00562499">
      <w:pPr>
        <w:pStyle w:val="Body"/>
        <w:numPr>
          <w:ilvl w:val="0"/>
          <w:numId w:val="5"/>
        </w:numPr>
        <w:spacing w:after="40"/>
      </w:pPr>
      <w:r>
        <w:t xml:space="preserve">Art on location in the afternoon </w:t>
      </w:r>
    </w:p>
    <w:p w14:paraId="1FC39945" w14:textId="77777777" w:rsidR="00CC6462" w:rsidRPr="00EF0452" w:rsidRDefault="00CC6462">
      <w:pPr>
        <w:pStyle w:val="Body"/>
      </w:pPr>
    </w:p>
    <w:p w14:paraId="76E50816" w14:textId="77777777" w:rsidR="00CC6462" w:rsidRPr="00EF0452" w:rsidRDefault="006B2274">
      <w:pPr>
        <w:pStyle w:val="Body"/>
      </w:pPr>
      <w:r w:rsidRPr="00EF0452">
        <w:t>Saturday: Venice</w:t>
      </w:r>
    </w:p>
    <w:p w14:paraId="5D716107" w14:textId="6A65397E" w:rsidR="00562499" w:rsidRPr="00EF0452" w:rsidRDefault="00562499" w:rsidP="00562499">
      <w:pPr>
        <w:pStyle w:val="Body"/>
        <w:numPr>
          <w:ilvl w:val="0"/>
          <w:numId w:val="5"/>
        </w:numPr>
        <w:spacing w:after="40"/>
      </w:pPr>
      <w:r>
        <w:t xml:space="preserve">Art on location in the morning </w:t>
      </w:r>
    </w:p>
    <w:p w14:paraId="37AB16AE" w14:textId="31FD1D45" w:rsidR="00CC6462" w:rsidRPr="00EF0452" w:rsidRDefault="00562499">
      <w:pPr>
        <w:pStyle w:val="Body"/>
        <w:numPr>
          <w:ilvl w:val="0"/>
          <w:numId w:val="5"/>
        </w:numPr>
      </w:pPr>
      <w:r>
        <w:t>Peggy Guggenheim Collection</w:t>
      </w:r>
      <w:r w:rsidR="006B2274" w:rsidRPr="00EF0452">
        <w:t xml:space="preserve"> in the afternoon</w:t>
      </w:r>
    </w:p>
    <w:p w14:paraId="0562CB0E" w14:textId="77777777" w:rsidR="00CC6462" w:rsidRPr="00EF0452" w:rsidRDefault="00CC6462">
      <w:pPr>
        <w:pStyle w:val="Body"/>
        <w:spacing w:after="40"/>
      </w:pPr>
    </w:p>
    <w:p w14:paraId="46ECCE12" w14:textId="77777777" w:rsidR="00CC6462" w:rsidRPr="00EF0452" w:rsidRDefault="006B2274">
      <w:pPr>
        <w:pStyle w:val="Body"/>
        <w:spacing w:after="40"/>
      </w:pPr>
      <w:r w:rsidRPr="00EF0452">
        <w:t>Sunday: Venice</w:t>
      </w:r>
    </w:p>
    <w:p w14:paraId="34CE0A41" w14:textId="28EB7B22" w:rsidR="00CC6462" w:rsidRPr="00EF0452" w:rsidRDefault="00562499" w:rsidP="00562499">
      <w:pPr>
        <w:pStyle w:val="Body"/>
        <w:numPr>
          <w:ilvl w:val="0"/>
          <w:numId w:val="5"/>
        </w:numPr>
        <w:spacing w:after="40"/>
      </w:pPr>
      <w:r>
        <w:t>Free day!</w:t>
      </w:r>
    </w:p>
    <w:p w14:paraId="62EBF3C5" w14:textId="77777777" w:rsidR="00CC6462" w:rsidRPr="00EF0452" w:rsidRDefault="00CC6462">
      <w:pPr>
        <w:pStyle w:val="Body"/>
        <w:spacing w:after="40"/>
      </w:pPr>
    </w:p>
    <w:p w14:paraId="5816BB13" w14:textId="6CDF8265" w:rsidR="00CC6462" w:rsidRPr="00562499" w:rsidRDefault="25F1F5BF" w:rsidP="25F1F5BF">
      <w:pPr>
        <w:pStyle w:val="Body"/>
        <w:spacing w:after="40"/>
        <w:rPr>
          <w:b/>
          <w:bCs/>
        </w:rPr>
      </w:pPr>
      <w:r w:rsidRPr="00562499">
        <w:rPr>
          <w:b/>
          <w:bCs/>
        </w:rPr>
        <w:t xml:space="preserve">Week 4: Depart Venice </w:t>
      </w:r>
    </w:p>
    <w:p w14:paraId="6D98A12B" w14:textId="77777777" w:rsidR="00CC6462" w:rsidRPr="00EF0452" w:rsidRDefault="00CC6462">
      <w:pPr>
        <w:pStyle w:val="Body"/>
        <w:spacing w:after="40"/>
      </w:pPr>
    </w:p>
    <w:p w14:paraId="6F8ACA21" w14:textId="77777777" w:rsidR="00562499" w:rsidRDefault="006B2274" w:rsidP="00562499">
      <w:pPr>
        <w:pStyle w:val="Body"/>
        <w:spacing w:after="40"/>
      </w:pPr>
      <w:r w:rsidRPr="00EF0452">
        <w:t>Monday: Venice</w:t>
      </w:r>
    </w:p>
    <w:p w14:paraId="3766EDEB" w14:textId="665CBDB5" w:rsidR="00562499" w:rsidRDefault="00562499" w:rsidP="00562499">
      <w:pPr>
        <w:pStyle w:val="Body"/>
        <w:numPr>
          <w:ilvl w:val="0"/>
          <w:numId w:val="5"/>
        </w:numPr>
        <w:spacing w:after="40"/>
      </w:pPr>
      <w:r w:rsidRPr="00562499">
        <w:t xml:space="preserve">Basilica Di Santa Maria Gloriosa Dei </w:t>
      </w:r>
      <w:proofErr w:type="spellStart"/>
      <w:r w:rsidRPr="00562499">
        <w:t>Frari</w:t>
      </w:r>
      <w:proofErr w:type="spellEnd"/>
      <w:r>
        <w:t xml:space="preserve"> in the morning</w:t>
      </w:r>
    </w:p>
    <w:p w14:paraId="7A009405" w14:textId="27E65057" w:rsidR="00562499" w:rsidRPr="00562499" w:rsidRDefault="00562499" w:rsidP="00562499">
      <w:pPr>
        <w:pStyle w:val="Body"/>
        <w:numPr>
          <w:ilvl w:val="0"/>
          <w:numId w:val="5"/>
        </w:numPr>
        <w:spacing w:after="40"/>
      </w:pPr>
      <w:r>
        <w:t>Farewell dinner in the evening</w:t>
      </w:r>
    </w:p>
    <w:p w14:paraId="2946DB82" w14:textId="77777777" w:rsidR="00CC6462" w:rsidRPr="00EF0452" w:rsidRDefault="00CC6462">
      <w:pPr>
        <w:pStyle w:val="Body"/>
        <w:spacing w:after="40"/>
      </w:pPr>
    </w:p>
    <w:p w14:paraId="7005748D" w14:textId="77777777" w:rsidR="00CC6462" w:rsidRPr="00EF0452" w:rsidRDefault="006B2274">
      <w:pPr>
        <w:pStyle w:val="Body"/>
        <w:spacing w:after="40"/>
      </w:pPr>
      <w:r w:rsidRPr="00EF0452">
        <w:t>Tuesday: Depart Venice</w:t>
      </w:r>
    </w:p>
    <w:p w14:paraId="5997CC1D" w14:textId="77777777" w:rsidR="00CC6462" w:rsidRPr="00EF0452" w:rsidRDefault="00CC6462">
      <w:pPr>
        <w:pStyle w:val="Body"/>
        <w:spacing w:after="40"/>
      </w:pPr>
    </w:p>
    <w:p w14:paraId="4C0A4D5C" w14:textId="77777777" w:rsidR="00CC6462" w:rsidRPr="00562499" w:rsidRDefault="006B2274">
      <w:pPr>
        <w:pStyle w:val="Body"/>
        <w:spacing w:after="40"/>
        <w:rPr>
          <w:b/>
          <w:bCs/>
        </w:rPr>
      </w:pPr>
      <w:r w:rsidRPr="00562499">
        <w:rPr>
          <w:b/>
          <w:bCs/>
        </w:rPr>
        <w:t>Week 5: Remote Meetings</w:t>
      </w:r>
    </w:p>
    <w:p w14:paraId="110FFD37" w14:textId="77777777" w:rsidR="00CC6462" w:rsidRPr="00EF0452" w:rsidRDefault="00CC6462">
      <w:pPr>
        <w:pStyle w:val="Body"/>
        <w:spacing w:after="40"/>
      </w:pPr>
    </w:p>
    <w:p w14:paraId="73902978" w14:textId="77777777" w:rsidR="00562499" w:rsidRPr="00EF0452" w:rsidRDefault="00562499" w:rsidP="00562499">
      <w:pPr>
        <w:pStyle w:val="Body"/>
        <w:spacing w:after="40"/>
      </w:pPr>
      <w:r>
        <w:t>Tuesday</w:t>
      </w:r>
      <w:r w:rsidRPr="00EF0452">
        <w:t xml:space="preserve">: </w:t>
      </w:r>
      <w:r w:rsidRPr="00EF0452">
        <w:rPr>
          <w:lang w:val="nl-NL"/>
        </w:rPr>
        <w:t>Zoom</w:t>
      </w:r>
      <w:r w:rsidRPr="00EF0452">
        <w:t xml:space="preserve"> Meeting </w:t>
      </w:r>
      <w:r>
        <w:t>10am-12</w:t>
      </w:r>
      <w:r w:rsidRPr="00EF0452">
        <w:t>pm</w:t>
      </w:r>
    </w:p>
    <w:p w14:paraId="6B699379" w14:textId="39F3D2A8" w:rsidR="00CC6462" w:rsidRDefault="00562499" w:rsidP="00562499">
      <w:pPr>
        <w:pStyle w:val="Body"/>
        <w:numPr>
          <w:ilvl w:val="0"/>
          <w:numId w:val="5"/>
        </w:numPr>
        <w:spacing w:after="40"/>
      </w:pPr>
      <w:r>
        <w:lastRenderedPageBreak/>
        <w:t>Debrief</w:t>
      </w:r>
    </w:p>
    <w:p w14:paraId="4CC9B347" w14:textId="4D593791" w:rsidR="00562499" w:rsidRDefault="00562499" w:rsidP="00562499">
      <w:pPr>
        <w:pStyle w:val="Body"/>
        <w:numPr>
          <w:ilvl w:val="0"/>
          <w:numId w:val="5"/>
        </w:numPr>
        <w:spacing w:after="40"/>
      </w:pPr>
      <w:r>
        <w:t>Artwork presentations</w:t>
      </w:r>
    </w:p>
    <w:p w14:paraId="388F20CD" w14:textId="77777777" w:rsidR="00562499" w:rsidRPr="00EF0452" w:rsidRDefault="00562499" w:rsidP="00562499">
      <w:pPr>
        <w:pStyle w:val="Body"/>
        <w:spacing w:after="40"/>
      </w:pPr>
    </w:p>
    <w:p w14:paraId="5AF85D99" w14:textId="0BDAE148" w:rsidR="00CC6462" w:rsidRPr="00EF0452" w:rsidRDefault="00562499">
      <w:pPr>
        <w:pStyle w:val="Body"/>
        <w:spacing w:after="40"/>
      </w:pPr>
      <w:r>
        <w:t>Thursday</w:t>
      </w:r>
      <w:r w:rsidR="006B2274" w:rsidRPr="00EF0452">
        <w:t>:</w:t>
      </w:r>
      <w:r w:rsidR="006B2274" w:rsidRPr="00EF0452">
        <w:rPr>
          <w:lang w:val="nl-NL"/>
        </w:rPr>
        <w:t xml:space="preserve"> Zoom</w:t>
      </w:r>
      <w:r w:rsidRPr="00562499">
        <w:t xml:space="preserve"> </w:t>
      </w:r>
      <w:r w:rsidRPr="00EF0452">
        <w:t xml:space="preserve">Meeting </w:t>
      </w:r>
      <w:r>
        <w:t>10am-12</w:t>
      </w:r>
      <w:r w:rsidRPr="00EF0452">
        <w:t>pm</w:t>
      </w:r>
    </w:p>
    <w:p w14:paraId="5BC957E6" w14:textId="77777777" w:rsidR="00562499" w:rsidRDefault="00562499" w:rsidP="00562499">
      <w:pPr>
        <w:pStyle w:val="Body"/>
        <w:numPr>
          <w:ilvl w:val="0"/>
          <w:numId w:val="5"/>
        </w:numPr>
        <w:spacing w:after="40"/>
      </w:pPr>
      <w:r>
        <w:t>Artwork presentations</w:t>
      </w:r>
    </w:p>
    <w:p w14:paraId="3FE9F23F" w14:textId="77777777" w:rsidR="00CC6462" w:rsidRPr="00EF0452" w:rsidRDefault="00CC6462">
      <w:pPr>
        <w:pStyle w:val="Body"/>
        <w:rPr>
          <w:rFonts w:ascii="Helvetica" w:eastAsia="Helvetica" w:hAnsi="Helvetica" w:cs="Helvetica"/>
          <w:sz w:val="20"/>
          <w:szCs w:val="20"/>
        </w:rPr>
      </w:pPr>
    </w:p>
    <w:p w14:paraId="68BC2BBC" w14:textId="77777777" w:rsidR="00CC6462" w:rsidRPr="00EF0452" w:rsidRDefault="006B2274">
      <w:pPr>
        <w:pStyle w:val="Heading2"/>
      </w:pPr>
      <w:r w:rsidRPr="00EF0452">
        <w:t xml:space="preserve">REQUIRED TOOLS &amp; MATERIALS </w:t>
      </w:r>
    </w:p>
    <w:p w14:paraId="131CC594" w14:textId="4631AE9C" w:rsidR="00CC6462" w:rsidRPr="00EF0452" w:rsidRDefault="006B2274" w:rsidP="142F7910">
      <w:pPr>
        <w:pStyle w:val="Body"/>
      </w:pPr>
      <w:r w:rsidRPr="00EF0452">
        <w:t>The only required materials are a dedicated sketchbook and drawing/scrapbooking tools that you can use to keep a reflective journal during the trip to Venice,</w:t>
      </w:r>
      <w:r w:rsidR="1A0AEFD9" w:rsidRPr="00EF0452">
        <w:t xml:space="preserve"> some independent art making materials/tools to make art on location without a traditional studio space,</w:t>
      </w:r>
      <w:r w:rsidRPr="00EF0452">
        <w:t xml:space="preserve"> and a computer or smart phone with Zoom capability.</w:t>
      </w:r>
    </w:p>
    <w:p w14:paraId="1F72F646" w14:textId="77777777" w:rsidR="00CC6462" w:rsidRPr="00EF0452" w:rsidRDefault="00CC6462">
      <w:pPr>
        <w:pStyle w:val="Body"/>
      </w:pPr>
    </w:p>
    <w:p w14:paraId="5DA536D2" w14:textId="77777777" w:rsidR="00CC6462" w:rsidRPr="00EF0452" w:rsidRDefault="006B2274">
      <w:pPr>
        <w:pStyle w:val="Heading2"/>
      </w:pPr>
      <w:r w:rsidRPr="00EF0452">
        <w:t>REQUIRED READINGS</w:t>
      </w:r>
    </w:p>
    <w:p w14:paraId="3411A455" w14:textId="77777777" w:rsidR="00CC6462" w:rsidRPr="00EF0452" w:rsidRDefault="006B2274">
      <w:pPr>
        <w:pStyle w:val="Body"/>
      </w:pPr>
      <w:r w:rsidRPr="00EF0452">
        <w:t>You will be required to fill out a Reading Response Worksheet for each of the three required readings (see Canvas for the complete list). You will use those worksheets to participate in class discussions about the readings. In addition to those required readings, you will also conduct independent research about an assigned artist, technique or theory, and present that research to the class.</w:t>
      </w:r>
    </w:p>
    <w:p w14:paraId="08CE6F91" w14:textId="77777777" w:rsidR="00CC6462" w:rsidRPr="00EF0452" w:rsidRDefault="00CC6462">
      <w:pPr>
        <w:pStyle w:val="Body"/>
        <w:rPr>
          <w:rFonts w:ascii="Helvetica" w:eastAsia="Helvetica" w:hAnsi="Helvetica" w:cs="Helvetica"/>
          <w:sz w:val="20"/>
          <w:szCs w:val="20"/>
        </w:rPr>
      </w:pPr>
    </w:p>
    <w:p w14:paraId="0FCEC661" w14:textId="77777777" w:rsidR="00CC6462" w:rsidRPr="00EF0452" w:rsidRDefault="006B2274">
      <w:pPr>
        <w:pStyle w:val="Heading2"/>
      </w:pPr>
      <w:r w:rsidRPr="00EF0452">
        <w:t>STUDENT EXPECTATIONS</w:t>
      </w:r>
    </w:p>
    <w:p w14:paraId="21969D78" w14:textId="77777777" w:rsidR="00CC6462" w:rsidRPr="00EF0452" w:rsidRDefault="006B2274">
      <w:pPr>
        <w:pStyle w:val="Body"/>
        <w:numPr>
          <w:ilvl w:val="0"/>
          <w:numId w:val="2"/>
        </w:numPr>
      </w:pPr>
      <w:r w:rsidRPr="00EF0452">
        <w:t>Come to classes prepared &amp; on time.</w:t>
      </w:r>
    </w:p>
    <w:p w14:paraId="770A37BE" w14:textId="77777777" w:rsidR="00CC6462" w:rsidRPr="00EF0452" w:rsidRDefault="006B2274">
      <w:pPr>
        <w:pStyle w:val="Body"/>
        <w:numPr>
          <w:ilvl w:val="0"/>
          <w:numId w:val="2"/>
        </w:numPr>
      </w:pPr>
      <w:r w:rsidRPr="00EF0452">
        <w:t>Participate consistently in class discussions. Think critically. Be honest.</w:t>
      </w:r>
    </w:p>
    <w:p w14:paraId="435CCAF1" w14:textId="77777777" w:rsidR="00CC6462" w:rsidRPr="00EF0452" w:rsidRDefault="006B2274">
      <w:pPr>
        <w:pStyle w:val="Body"/>
        <w:numPr>
          <w:ilvl w:val="0"/>
          <w:numId w:val="2"/>
        </w:numPr>
      </w:pPr>
      <w:r w:rsidRPr="00EF0452">
        <w:t>Respect your peers</w:t>
      </w:r>
      <w:r w:rsidRPr="00EF0452">
        <w:rPr>
          <w:rtl/>
        </w:rPr>
        <w:t xml:space="preserve">’ </w:t>
      </w:r>
      <w:r w:rsidRPr="00EF0452">
        <w:t>opinions, beliefs, orientations, and histories.</w:t>
      </w:r>
    </w:p>
    <w:p w14:paraId="54A0E870" w14:textId="77777777" w:rsidR="00CC6462" w:rsidRPr="00EF0452" w:rsidRDefault="006B2274">
      <w:pPr>
        <w:pStyle w:val="Body"/>
        <w:numPr>
          <w:ilvl w:val="0"/>
          <w:numId w:val="2"/>
        </w:numPr>
      </w:pPr>
      <w:r w:rsidRPr="00EF0452">
        <w:t xml:space="preserve">Challenge your classmates and push each other to do your best. </w:t>
      </w:r>
    </w:p>
    <w:p w14:paraId="0194DDFE" w14:textId="77777777" w:rsidR="00CC6462" w:rsidRPr="00EF0452" w:rsidRDefault="006B2274">
      <w:pPr>
        <w:pStyle w:val="Body"/>
        <w:numPr>
          <w:ilvl w:val="0"/>
          <w:numId w:val="2"/>
        </w:numPr>
      </w:pPr>
      <w:r w:rsidRPr="00EF0452">
        <w:t>Share your skills, experiences, and energy to strengthen the community. Give more than you take.</w:t>
      </w:r>
    </w:p>
    <w:p w14:paraId="79B014F2" w14:textId="77777777" w:rsidR="00CC6462" w:rsidRPr="00EF0452" w:rsidRDefault="006B2274">
      <w:pPr>
        <w:pStyle w:val="Body"/>
        <w:numPr>
          <w:ilvl w:val="0"/>
          <w:numId w:val="2"/>
        </w:numPr>
      </w:pPr>
      <w:r w:rsidRPr="00EF0452">
        <w:t>Be flexible.</w:t>
      </w:r>
    </w:p>
    <w:p w14:paraId="7B3EAB3F" w14:textId="77777777" w:rsidR="00CC6462" w:rsidRPr="00EF0452" w:rsidRDefault="006B2274">
      <w:pPr>
        <w:pStyle w:val="Body"/>
        <w:numPr>
          <w:ilvl w:val="0"/>
          <w:numId w:val="2"/>
        </w:numPr>
      </w:pPr>
      <w:r w:rsidRPr="00EF0452">
        <w:t xml:space="preserve">Follow UNT’s codes of conduct and </w:t>
      </w:r>
      <w:proofErr w:type="gramStart"/>
      <w:r w:rsidRPr="00EF0452">
        <w:t>behave respectably at all times</w:t>
      </w:r>
      <w:proofErr w:type="gramEnd"/>
      <w:r w:rsidRPr="00EF0452">
        <w:t>.</w:t>
      </w:r>
    </w:p>
    <w:p w14:paraId="61CDCEAD" w14:textId="77777777" w:rsidR="00CC6462" w:rsidRPr="00EF0452" w:rsidRDefault="00CC6462">
      <w:pPr>
        <w:pStyle w:val="Body"/>
      </w:pPr>
    </w:p>
    <w:p w14:paraId="519C833B" w14:textId="77777777" w:rsidR="00CC6462" w:rsidRPr="00EF0452" w:rsidRDefault="006B2274">
      <w:pPr>
        <w:pStyle w:val="Heading2"/>
      </w:pPr>
      <w:r w:rsidRPr="00EF0452">
        <w:t xml:space="preserve">ATTENDANCE POLICY </w:t>
      </w:r>
    </w:p>
    <w:p w14:paraId="22D02AA0" w14:textId="77777777" w:rsidR="00CC6462" w:rsidRPr="00EF0452" w:rsidRDefault="006B2274">
      <w:pPr>
        <w:pStyle w:val="Body"/>
        <w:numPr>
          <w:ilvl w:val="0"/>
          <w:numId w:val="5"/>
        </w:numPr>
      </w:pPr>
      <w:r w:rsidRPr="00EF0452">
        <w:t>Regular and punctual attendance is mandatory.</w:t>
      </w:r>
    </w:p>
    <w:p w14:paraId="6EE9428D" w14:textId="77777777" w:rsidR="00CC6462" w:rsidRPr="00EF0452" w:rsidRDefault="006B2274">
      <w:pPr>
        <w:pStyle w:val="Body"/>
        <w:numPr>
          <w:ilvl w:val="0"/>
          <w:numId w:val="5"/>
        </w:numPr>
      </w:pPr>
      <w:r w:rsidRPr="00EF0452">
        <w:t>One unexcused absence will be tolerated. A second unexcused absence will lower your grade by half a letter grade.</w:t>
      </w:r>
    </w:p>
    <w:p w14:paraId="5CDF29DD" w14:textId="77777777" w:rsidR="00CC6462" w:rsidRPr="00EF0452" w:rsidRDefault="006B2274">
      <w:pPr>
        <w:pStyle w:val="Body"/>
        <w:numPr>
          <w:ilvl w:val="0"/>
          <w:numId w:val="5"/>
        </w:numPr>
      </w:pPr>
      <w:r w:rsidRPr="00EF0452">
        <w:t xml:space="preserve">More than three absences will require a note from a doctor or a note from the art office excusing the absence for a reason covered under UNT policy 06.039 (Student Attendance and Authorized Absences) </w:t>
      </w:r>
      <w:proofErr w:type="gramStart"/>
      <w:r w:rsidRPr="00EF0452">
        <w:t>in order to</w:t>
      </w:r>
      <w:proofErr w:type="gramEnd"/>
      <w:r w:rsidRPr="00EF0452">
        <w:t xml:space="preserve"> be counted as excused.</w:t>
      </w:r>
    </w:p>
    <w:p w14:paraId="3E28A70F" w14:textId="77777777" w:rsidR="00CC6462" w:rsidRPr="00EF0452" w:rsidRDefault="006B2274">
      <w:pPr>
        <w:pStyle w:val="Body"/>
        <w:numPr>
          <w:ilvl w:val="0"/>
          <w:numId w:val="5"/>
        </w:numPr>
      </w:pPr>
      <w:r w:rsidRPr="00EF0452">
        <w:t>If you are late to class, you will need to notify me at the end of the class period to replace an absence with a tardy. Three tardies will constitute an absence.</w:t>
      </w:r>
    </w:p>
    <w:p w14:paraId="2AF45912" w14:textId="77777777" w:rsidR="00CC6462" w:rsidRPr="00EF0452" w:rsidRDefault="006B2274">
      <w:pPr>
        <w:pStyle w:val="Body"/>
        <w:numPr>
          <w:ilvl w:val="0"/>
          <w:numId w:val="5"/>
        </w:numPr>
      </w:pPr>
      <w:r w:rsidRPr="00EF0452">
        <w:t xml:space="preserve">A tardy </w:t>
      </w:r>
      <w:proofErr w:type="gramStart"/>
      <w:r w:rsidRPr="00EF0452">
        <w:t>is considered to be</w:t>
      </w:r>
      <w:proofErr w:type="gramEnd"/>
      <w:r w:rsidRPr="00EF0452">
        <w:t xml:space="preserve"> an </w:t>
      </w:r>
      <w:proofErr w:type="spellStart"/>
      <w:r w:rsidRPr="00EF0452">
        <w:rPr>
          <w:lang w:val="it-IT"/>
        </w:rPr>
        <w:t>arrival</w:t>
      </w:r>
      <w:proofErr w:type="spellEnd"/>
      <w:r w:rsidRPr="00EF0452">
        <w:rPr>
          <w:lang w:val="it-IT"/>
        </w:rPr>
        <w:t xml:space="preserve"> </w:t>
      </w:r>
      <w:r w:rsidRPr="00EF0452">
        <w:t>of 10-30 minutes after the beginning of class. If you arrive more than 30 minutes after the class begins, you will be marked absent for the day.</w:t>
      </w:r>
    </w:p>
    <w:p w14:paraId="23B6836D" w14:textId="77777777" w:rsidR="00CC6462" w:rsidRPr="00EF0452" w:rsidRDefault="006B2274">
      <w:pPr>
        <w:pStyle w:val="Body"/>
        <w:numPr>
          <w:ilvl w:val="0"/>
          <w:numId w:val="5"/>
        </w:numPr>
      </w:pPr>
      <w:r w:rsidRPr="00EF0452">
        <w:t>Assignments that are turned in late will receive one letter grade lower per day for each class day they are late.</w:t>
      </w:r>
    </w:p>
    <w:p w14:paraId="6BB9E253" w14:textId="77777777" w:rsidR="00CC6462" w:rsidRPr="00EF0452" w:rsidRDefault="00CC6462">
      <w:pPr>
        <w:pStyle w:val="Body"/>
        <w:ind w:left="270"/>
      </w:pPr>
    </w:p>
    <w:p w14:paraId="689F1F30" w14:textId="77777777" w:rsidR="00CC6462" w:rsidRPr="00EF0452" w:rsidRDefault="006B2274">
      <w:pPr>
        <w:pStyle w:val="Heading2"/>
      </w:pPr>
      <w:r w:rsidRPr="00EF0452">
        <w:lastRenderedPageBreak/>
        <w:t>LATE WORK / MAKE-UP POLICY</w:t>
      </w:r>
    </w:p>
    <w:p w14:paraId="233E94CD" w14:textId="77777777" w:rsidR="00CC6462" w:rsidRPr="00EF0452" w:rsidRDefault="006B2274">
      <w:pPr>
        <w:pStyle w:val="Body"/>
      </w:pPr>
      <w:r w:rsidRPr="00EF0452">
        <w:t>Late work will receive a penalty of 10% deducted from the assignment</w:t>
      </w:r>
      <w:r w:rsidRPr="00EF0452">
        <w:rPr>
          <w:rtl/>
        </w:rPr>
        <w:t>’</w:t>
      </w:r>
      <w:r w:rsidRPr="00EF0452">
        <w:t>s value per class day the work is late, unless the student provides proof of an acceptable mitigating circumstance:  serious illness, death of a family member, or other circumstance if approved by the instructor.</w:t>
      </w:r>
    </w:p>
    <w:p w14:paraId="23DE523C" w14:textId="77777777" w:rsidR="00CC6462" w:rsidRPr="00EF0452" w:rsidRDefault="00CC6462">
      <w:pPr>
        <w:pStyle w:val="Body"/>
      </w:pPr>
    </w:p>
    <w:p w14:paraId="4C0F52A7" w14:textId="77777777" w:rsidR="00CC6462" w:rsidRPr="00EF0452" w:rsidRDefault="006B2274">
      <w:pPr>
        <w:pStyle w:val="Heading2"/>
      </w:pPr>
      <w:r w:rsidRPr="00EF0452">
        <w:t>GRADING</w:t>
      </w:r>
    </w:p>
    <w:p w14:paraId="36AF6085" w14:textId="77777777" w:rsidR="00CC6462" w:rsidRPr="00EF0452" w:rsidRDefault="25F1F5BF">
      <w:pPr>
        <w:pStyle w:val="Body"/>
      </w:pPr>
      <w:r w:rsidRPr="00EF0452">
        <w:t xml:space="preserve">Grades will be provided regularly through the semester (after assignments are submitted, critique, </w:t>
      </w:r>
      <w:proofErr w:type="spellStart"/>
      <w:r w:rsidRPr="00EF0452">
        <w:t>etc</w:t>
      </w:r>
      <w:proofErr w:type="spellEnd"/>
      <w:r w:rsidRPr="00EF0452">
        <w:t>…) and at mid-term. Note: There are no pluses and minuses given at UNT.</w:t>
      </w:r>
    </w:p>
    <w:p w14:paraId="52E56223" w14:textId="77777777" w:rsidR="00CC6462" w:rsidRPr="00EF0452" w:rsidRDefault="00CC6462">
      <w:pPr>
        <w:pStyle w:val="Body"/>
      </w:pPr>
    </w:p>
    <w:p w14:paraId="55CBD116" w14:textId="77777777" w:rsidR="00CC6462" w:rsidRPr="00EF0452" w:rsidRDefault="006B2274">
      <w:pPr>
        <w:pStyle w:val="Body"/>
      </w:pPr>
      <w:r w:rsidRPr="00EF0452">
        <w:rPr>
          <w:lang w:val="fr-FR"/>
        </w:rPr>
        <w:t>A = Excellent (100-90%)</w:t>
      </w:r>
    </w:p>
    <w:p w14:paraId="5F06E746" w14:textId="77777777" w:rsidR="00CC6462" w:rsidRPr="00EF0452" w:rsidRDefault="006B2274">
      <w:pPr>
        <w:pStyle w:val="Body"/>
      </w:pPr>
      <w:r w:rsidRPr="00EF0452">
        <w:t>B = Above Average (89-80%)</w:t>
      </w:r>
    </w:p>
    <w:p w14:paraId="611D4F84" w14:textId="77777777" w:rsidR="00CC6462" w:rsidRPr="00EF0452" w:rsidRDefault="006B2274">
      <w:pPr>
        <w:pStyle w:val="Body"/>
      </w:pPr>
      <w:r w:rsidRPr="00EF0452">
        <w:t>C = Average (79-70%)</w:t>
      </w:r>
    </w:p>
    <w:p w14:paraId="26A175C4" w14:textId="77777777" w:rsidR="00CC6462" w:rsidRPr="00EF0452" w:rsidRDefault="006B2274">
      <w:pPr>
        <w:pStyle w:val="Body"/>
      </w:pPr>
      <w:r w:rsidRPr="00EF0452">
        <w:t>D = Inferior (69-60%) [passing but not necessarily satisfying degree requirements]</w:t>
      </w:r>
    </w:p>
    <w:p w14:paraId="6E1DDF78" w14:textId="77777777" w:rsidR="00CC6462" w:rsidRPr="00EF0452" w:rsidRDefault="006B2274">
      <w:pPr>
        <w:pStyle w:val="Body"/>
      </w:pPr>
      <w:r w:rsidRPr="00EF0452">
        <w:t>F = Failure (59% or below)</w:t>
      </w:r>
    </w:p>
    <w:p w14:paraId="07547A01" w14:textId="77777777" w:rsidR="00CC6462" w:rsidRPr="00EF0452" w:rsidRDefault="00CC6462">
      <w:pPr>
        <w:pStyle w:val="Body"/>
      </w:pPr>
    </w:p>
    <w:p w14:paraId="4D81333D" w14:textId="77777777" w:rsidR="00CC6462" w:rsidRPr="00EF0452" w:rsidRDefault="006B2274">
      <w:pPr>
        <w:pStyle w:val="Body"/>
        <w:spacing w:line="360" w:lineRule="auto"/>
        <w:rPr>
          <w:b/>
          <w:bCs/>
          <w:sz w:val="28"/>
          <w:szCs w:val="28"/>
        </w:rPr>
      </w:pPr>
      <w:r w:rsidRPr="00EF0452">
        <w:rPr>
          <w:b/>
          <w:bCs/>
          <w:sz w:val="28"/>
          <w:szCs w:val="28"/>
        </w:rPr>
        <w:t xml:space="preserve">ACADEMIC INTEGRITY </w:t>
      </w:r>
    </w:p>
    <w:p w14:paraId="1862F68B" w14:textId="77777777" w:rsidR="00CC6462" w:rsidRPr="00EF0452" w:rsidRDefault="006B2274">
      <w:pPr>
        <w:pStyle w:val="Default"/>
        <w:spacing w:after="200"/>
        <w:ind w:right="720"/>
      </w:pPr>
      <w:r w:rsidRPr="00EF0452">
        <w:t>According to UNT Policy 18.1.16,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5309DD7C" w14:textId="77777777" w:rsidR="00CC6462" w:rsidRPr="00EF0452" w:rsidRDefault="006B2274">
      <w:pPr>
        <w:pStyle w:val="Default"/>
        <w:spacing w:line="360" w:lineRule="auto"/>
        <w:ind w:right="720"/>
        <w:rPr>
          <w:b/>
          <w:bCs/>
          <w:sz w:val="28"/>
          <w:szCs w:val="28"/>
        </w:rPr>
      </w:pPr>
      <w:r w:rsidRPr="00EF0452">
        <w:rPr>
          <w:b/>
          <w:bCs/>
          <w:sz w:val="28"/>
          <w:szCs w:val="28"/>
        </w:rPr>
        <w:t xml:space="preserve">DISABILITY ACCOMMODATION </w:t>
      </w:r>
    </w:p>
    <w:p w14:paraId="121CA666" w14:textId="77777777" w:rsidR="00CC6462" w:rsidRPr="00EF0452" w:rsidRDefault="006B2274">
      <w:pPr>
        <w:pStyle w:val="Default"/>
        <w:spacing w:after="200" w:line="276" w:lineRule="auto"/>
        <w:ind w:right="720"/>
      </w:pPr>
      <w:r w:rsidRPr="00EF0452">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w:t>
      </w:r>
      <w:proofErr w:type="gramStart"/>
      <w:r w:rsidRPr="00EF0452">
        <w:t>time,</w:t>
      </w:r>
      <w:proofErr w:type="gramEnd"/>
      <w:r w:rsidRPr="00EF0452">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10" w:history="1">
        <w:r w:rsidRPr="00EF0452">
          <w:rPr>
            <w:rStyle w:val="Link"/>
          </w:rPr>
          <w:t>http://www.unt.edu/oda</w:t>
        </w:r>
      </w:hyperlink>
      <w:r w:rsidRPr="00EF0452">
        <w:t>. You may also contact ODA by phone at (940) 565-4323.</w:t>
      </w:r>
    </w:p>
    <w:p w14:paraId="4939645A" w14:textId="77777777" w:rsidR="00CC6462" w:rsidRPr="00EF0452" w:rsidRDefault="006B2274">
      <w:pPr>
        <w:pStyle w:val="Heading2"/>
      </w:pPr>
      <w:r w:rsidRPr="00EF0452">
        <w:t>ACCEPTABLE STUDENT BEHAVIOR</w:t>
      </w:r>
    </w:p>
    <w:p w14:paraId="2E2252AF" w14:textId="77777777" w:rsidR="00CC6462" w:rsidRPr="00EF0452" w:rsidRDefault="006B2274">
      <w:pPr>
        <w:pStyle w:val="Body"/>
      </w:pPr>
      <w:r w:rsidRPr="00EF0452">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1" w:history="1">
        <w:r w:rsidRPr="00EF0452">
          <w:rPr>
            <w:rStyle w:val="Link"/>
          </w:rPr>
          <w:t>deanofstudents.unt.edu/conduct</w:t>
        </w:r>
      </w:hyperlink>
      <w:r w:rsidRPr="00EF0452">
        <w:t>.</w:t>
      </w:r>
    </w:p>
    <w:p w14:paraId="5043CB0F" w14:textId="77777777" w:rsidR="00CC6462" w:rsidRPr="00EF0452" w:rsidRDefault="00CC6462">
      <w:pPr>
        <w:pStyle w:val="Body"/>
      </w:pPr>
    </w:p>
    <w:p w14:paraId="06CF37FA" w14:textId="77777777" w:rsidR="00CC6462" w:rsidRPr="00EF0452" w:rsidRDefault="006B2274">
      <w:pPr>
        <w:pStyle w:val="Heading2"/>
      </w:pPr>
      <w:r w:rsidRPr="00EF0452">
        <w:lastRenderedPageBreak/>
        <w:t>INCOMPLETE GRADES</w:t>
      </w:r>
    </w:p>
    <w:p w14:paraId="3022B393" w14:textId="77777777" w:rsidR="00CC6462" w:rsidRPr="00EF0452" w:rsidRDefault="006B2274">
      <w:pPr>
        <w:pStyle w:val="Body"/>
      </w:pPr>
      <w:r w:rsidRPr="00EF0452">
        <w:t xml:space="preserve">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In consultation with the instructor, complete a request for an Incomplete Grade. This form can be found on the department website and must be turned into the department chair prior to the last day of classes (not the exam date). Note: A grade of Incomplete is not automatically assigned to students. </w:t>
      </w:r>
    </w:p>
    <w:p w14:paraId="07459315" w14:textId="77777777" w:rsidR="00CC6462" w:rsidRPr="00EF0452" w:rsidRDefault="00CC6462">
      <w:pPr>
        <w:pStyle w:val="Body"/>
      </w:pPr>
    </w:p>
    <w:p w14:paraId="5AB0F318" w14:textId="77777777" w:rsidR="00CC6462" w:rsidRPr="00EF0452" w:rsidRDefault="006B2274">
      <w:pPr>
        <w:pStyle w:val="Heading2"/>
      </w:pPr>
      <w:r w:rsidRPr="00EF0452">
        <w:t>SEXUAL DISCRIMINATION, HARASSMENT &amp; ASSAULT</w:t>
      </w:r>
    </w:p>
    <w:p w14:paraId="6357FB95" w14:textId="77777777" w:rsidR="00CC6462" w:rsidRDefault="006B2274">
      <w:pPr>
        <w:pStyle w:val="Body"/>
      </w:pPr>
      <w:r w:rsidRPr="00EF0452">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UNT’s Dean of Students’ website offers a range of on-campus and off-campus resources to help support survivors, depending on their unique needs: </w:t>
      </w:r>
      <w:hyperlink r:id="rId12" w:history="1">
        <w:r w:rsidRPr="00EF0452">
          <w:rPr>
            <w:rStyle w:val="Hyperlink1"/>
          </w:rPr>
          <w:t>http://deanofstudents.unt.edu/resources_0</w:t>
        </w:r>
      </w:hyperlink>
      <w:r w:rsidRPr="00EF0452">
        <w:t>.  UNT’s Student Advocate she can be reached through e-mail at </w:t>
      </w:r>
      <w:hyperlink r:id="rId13" w:history="1">
        <w:r w:rsidRPr="00EF0452">
          <w:rPr>
            <w:rStyle w:val="Hyperlink1"/>
          </w:rPr>
          <w:t>SurvivorAdvocate@unt.edu</w:t>
        </w:r>
      </w:hyperlink>
      <w:r w:rsidRPr="00EF0452">
        <w:t> or by calling the Dean of Students’ office at 940-565-2648.  You are not alone.  We are here to help.</w:t>
      </w:r>
    </w:p>
    <w:p w14:paraId="6537F28F" w14:textId="77777777" w:rsidR="00CC6462" w:rsidRDefault="00CC6462">
      <w:pPr>
        <w:pStyle w:val="Body"/>
      </w:pPr>
    </w:p>
    <w:sectPr w:rsidR="00CC6462">
      <w:headerReference w:type="default" r:id="rId14"/>
      <w:footerReference w:type="default" r:id="rId15"/>
      <w:pgSz w:w="12240" w:h="15840"/>
      <w:pgMar w:top="360" w:right="720" w:bottom="720"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5DF89" w14:textId="77777777" w:rsidR="00F74035" w:rsidRDefault="00F74035">
      <w:r>
        <w:separator/>
      </w:r>
    </w:p>
  </w:endnote>
  <w:endnote w:type="continuationSeparator" w:id="0">
    <w:p w14:paraId="4988F342" w14:textId="77777777" w:rsidR="00F74035" w:rsidRDefault="00F74035">
      <w:r>
        <w:continuationSeparator/>
      </w:r>
    </w:p>
  </w:endnote>
  <w:endnote w:type="continuationNotice" w:id="1">
    <w:p w14:paraId="7A9DD2BD" w14:textId="77777777" w:rsidR="00F74035" w:rsidRDefault="00F74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CFDD" w14:textId="21F9FCA6" w:rsidR="00CC6462" w:rsidRDefault="006B2274">
    <w:pPr>
      <w:pStyle w:val="HeaderFooter"/>
      <w:tabs>
        <w:tab w:val="clear" w:pos="9020"/>
        <w:tab w:val="center" w:pos="5400"/>
        <w:tab w:val="right" w:pos="10800"/>
      </w:tabs>
    </w:pPr>
    <w:r>
      <w:rPr>
        <w:sz w:val="22"/>
        <w:szCs w:val="22"/>
      </w:rPr>
      <w:tab/>
    </w:r>
    <w:r>
      <w:rPr>
        <w:sz w:val="22"/>
        <w:szCs w:val="22"/>
      </w:rPr>
      <w:tab/>
      <w:t xml:space="preserve">Page </w:t>
    </w:r>
    <w:r>
      <w:rPr>
        <w:sz w:val="22"/>
        <w:szCs w:val="22"/>
      </w:rPr>
      <w:fldChar w:fldCharType="begin"/>
    </w:r>
    <w:r>
      <w:rPr>
        <w:sz w:val="22"/>
        <w:szCs w:val="22"/>
      </w:rPr>
      <w:instrText xml:space="preserve"> PAGE </w:instrText>
    </w:r>
    <w:r>
      <w:rPr>
        <w:sz w:val="22"/>
        <w:szCs w:val="22"/>
      </w:rPr>
      <w:fldChar w:fldCharType="separate"/>
    </w:r>
    <w:r w:rsidR="00551DAE">
      <w:rPr>
        <w:noProof/>
        <w:sz w:val="22"/>
        <w:szCs w:val="22"/>
      </w:rPr>
      <w:t>2</w:t>
    </w:r>
    <w:r>
      <w:rPr>
        <w:sz w:val="22"/>
        <w:szCs w:val="22"/>
      </w:rPr>
      <w:fldChar w:fldCharType="end"/>
    </w:r>
    <w:r>
      <w:rPr>
        <w:sz w:val="22"/>
        <w:szCs w:val="22"/>
      </w:rPr>
      <w:t xml:space="preserve"> of </w:t>
    </w:r>
    <w:r>
      <w:rPr>
        <w:sz w:val="22"/>
        <w:szCs w:val="22"/>
      </w:rPr>
      <w:fldChar w:fldCharType="begin"/>
    </w:r>
    <w:r>
      <w:rPr>
        <w:sz w:val="22"/>
        <w:szCs w:val="22"/>
      </w:rPr>
      <w:instrText xml:space="preserve"> NUMPAGES </w:instrText>
    </w:r>
    <w:r>
      <w:rPr>
        <w:sz w:val="22"/>
        <w:szCs w:val="22"/>
      </w:rPr>
      <w:fldChar w:fldCharType="separate"/>
    </w:r>
    <w:r w:rsidR="00551DAE">
      <w:rPr>
        <w:noProof/>
        <w:sz w:val="22"/>
        <w:szCs w:val="22"/>
      </w:rPr>
      <w:t>7</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5588" w14:textId="77777777" w:rsidR="00F74035" w:rsidRDefault="00F74035">
      <w:r>
        <w:separator/>
      </w:r>
    </w:p>
  </w:footnote>
  <w:footnote w:type="continuationSeparator" w:id="0">
    <w:p w14:paraId="76FE4000" w14:textId="77777777" w:rsidR="00F74035" w:rsidRDefault="00F74035">
      <w:r>
        <w:continuationSeparator/>
      </w:r>
    </w:p>
  </w:footnote>
  <w:footnote w:type="continuationNotice" w:id="1">
    <w:p w14:paraId="3BBFC9E7" w14:textId="77777777" w:rsidR="00F74035" w:rsidRDefault="00F740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9E20" w14:textId="77777777" w:rsidR="00CC6462" w:rsidRDefault="00CC64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135C6"/>
    <w:multiLevelType w:val="hybridMultilevel"/>
    <w:tmpl w:val="FFFFFFFF"/>
    <w:numStyleLink w:val="Dash"/>
  </w:abstractNum>
  <w:abstractNum w:abstractNumId="1" w15:restartNumberingAfterBreak="0">
    <w:nsid w:val="48349D53"/>
    <w:multiLevelType w:val="hybridMultilevel"/>
    <w:tmpl w:val="FFFFFFFF"/>
    <w:numStyleLink w:val="Numbered"/>
  </w:abstractNum>
  <w:abstractNum w:abstractNumId="2" w15:restartNumberingAfterBreak="0">
    <w:nsid w:val="4F21D971"/>
    <w:multiLevelType w:val="hybridMultilevel"/>
    <w:tmpl w:val="FFFFFFFF"/>
    <w:styleLink w:val="Numbered"/>
    <w:lvl w:ilvl="0" w:tplc="95A0811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00460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424EA3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21204D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5EBF8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70EAD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07E042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EEB6D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7324DD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CA0A3D4"/>
    <w:multiLevelType w:val="hybridMultilevel"/>
    <w:tmpl w:val="FFFFFFFF"/>
    <w:styleLink w:val="Dash"/>
    <w:lvl w:ilvl="0" w:tplc="1CDC696E">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10F861D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BB0EAA5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7E1EB3B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7E3E9166">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8D2E9B14">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75880BC">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4AF0581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4E84724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16cid:durableId="737168628">
    <w:abstractNumId w:val="3"/>
  </w:num>
  <w:num w:numId="2" w16cid:durableId="1228959174">
    <w:abstractNumId w:val="0"/>
  </w:num>
  <w:num w:numId="3" w16cid:durableId="561871275">
    <w:abstractNumId w:val="2"/>
  </w:num>
  <w:num w:numId="4" w16cid:durableId="656956482">
    <w:abstractNumId w:val="1"/>
  </w:num>
  <w:num w:numId="5" w16cid:durableId="1932202923">
    <w:abstractNumId w:val="0"/>
    <w:lvlOverride w:ilvl="0">
      <w:lvl w:ilvl="0" w:tplc="76A2967C">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76BA53D0">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A4EC919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6504C2D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38B8610C">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704C6DF8">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4406238A">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B0D8F362">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BDD87D4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F1F5BF"/>
    <w:rsid w:val="00025B7F"/>
    <w:rsid w:val="00054E47"/>
    <w:rsid w:val="00097261"/>
    <w:rsid w:val="00134770"/>
    <w:rsid w:val="00151906"/>
    <w:rsid w:val="001A0E5B"/>
    <w:rsid w:val="001B147B"/>
    <w:rsid w:val="002E2819"/>
    <w:rsid w:val="002F268C"/>
    <w:rsid w:val="00365E7D"/>
    <w:rsid w:val="00444480"/>
    <w:rsid w:val="004B6831"/>
    <w:rsid w:val="00551DAE"/>
    <w:rsid w:val="00562499"/>
    <w:rsid w:val="005B06FB"/>
    <w:rsid w:val="005D48B8"/>
    <w:rsid w:val="006B2274"/>
    <w:rsid w:val="006E0F13"/>
    <w:rsid w:val="006E7DB6"/>
    <w:rsid w:val="007F33D7"/>
    <w:rsid w:val="00861EBE"/>
    <w:rsid w:val="00985326"/>
    <w:rsid w:val="009E7C55"/>
    <w:rsid w:val="00A766F3"/>
    <w:rsid w:val="00B676D9"/>
    <w:rsid w:val="00BB232F"/>
    <w:rsid w:val="00CC6462"/>
    <w:rsid w:val="00E31293"/>
    <w:rsid w:val="00E73CE0"/>
    <w:rsid w:val="00EA57C3"/>
    <w:rsid w:val="00EF0452"/>
    <w:rsid w:val="00EF3B93"/>
    <w:rsid w:val="00F46EF3"/>
    <w:rsid w:val="00F74035"/>
    <w:rsid w:val="03EC9D5D"/>
    <w:rsid w:val="06691C0C"/>
    <w:rsid w:val="13AFE73B"/>
    <w:rsid w:val="142F7910"/>
    <w:rsid w:val="1782AAE3"/>
    <w:rsid w:val="17A8E72B"/>
    <w:rsid w:val="1A0AEFD9"/>
    <w:rsid w:val="1E8F317C"/>
    <w:rsid w:val="2051EB96"/>
    <w:rsid w:val="22F0FD2C"/>
    <w:rsid w:val="25F1F5BF"/>
    <w:rsid w:val="26D443DF"/>
    <w:rsid w:val="2BD078A1"/>
    <w:rsid w:val="2E3C42AC"/>
    <w:rsid w:val="2EFBB34F"/>
    <w:rsid w:val="30058F81"/>
    <w:rsid w:val="31A98301"/>
    <w:rsid w:val="40885783"/>
    <w:rsid w:val="4145E55A"/>
    <w:rsid w:val="482E37E9"/>
    <w:rsid w:val="494B9A06"/>
    <w:rsid w:val="516A6A99"/>
    <w:rsid w:val="55F28C5A"/>
    <w:rsid w:val="57E2DB9F"/>
    <w:rsid w:val="5AC1E0BD"/>
    <w:rsid w:val="60BC1061"/>
    <w:rsid w:val="62CD4199"/>
    <w:rsid w:val="646CD423"/>
    <w:rsid w:val="64F21CEF"/>
    <w:rsid w:val="766D80B2"/>
    <w:rsid w:val="7AD0D541"/>
    <w:rsid w:val="7CBD10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69C6904"/>
  <w15:docId w15:val="{9BD17C64-0288-4F5F-83C4-32FF1A10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next w:val="Body"/>
    <w:uiPriority w:val="9"/>
    <w:unhideWhenUsed/>
    <w:qFormat/>
    <w:pPr>
      <w:keepNext/>
      <w:spacing w:line="360" w:lineRule="auto"/>
      <w:outlineLvl w:val="1"/>
    </w:pPr>
    <w:rPr>
      <w:rFonts w:ascii="Helvetica Neue" w:hAnsi="Helvetica Neue" w:cs="Arial Unicode MS"/>
      <w:b/>
      <w:bCs/>
      <w:color w:val="000000"/>
      <w:sz w:val="28"/>
      <w:szCs w:val="28"/>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b w:val="0"/>
      <w:bCs w:val="0"/>
      <w:u w:val="single"/>
    </w:r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Dash">
    <w:name w:val="Dash"/>
    <w:pPr>
      <w:numPr>
        <w:numId w:val="1"/>
      </w:numPr>
    </w:pPr>
  </w:style>
  <w:style w:type="numbering" w:customStyle="1" w:styleId="Numbered">
    <w:name w:val="Numbered"/>
    <w:pPr>
      <w:numPr>
        <w:numId w:val="3"/>
      </w:numPr>
    </w:p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None">
    <w:name w:val="None"/>
  </w:style>
  <w:style w:type="character" w:customStyle="1" w:styleId="Hyperlink1">
    <w:name w:val="Hyperlink.1"/>
    <w:basedOn w:val="None"/>
    <w:rPr>
      <w:u w:val="single"/>
    </w:rPr>
  </w:style>
  <w:style w:type="paragraph" w:styleId="Header">
    <w:name w:val="header"/>
    <w:basedOn w:val="Normal"/>
    <w:link w:val="HeaderChar"/>
    <w:uiPriority w:val="99"/>
    <w:semiHidden/>
    <w:unhideWhenUsed/>
    <w:rsid w:val="00054E47"/>
    <w:pPr>
      <w:tabs>
        <w:tab w:val="center" w:pos="4680"/>
        <w:tab w:val="right" w:pos="9360"/>
      </w:tabs>
    </w:pPr>
  </w:style>
  <w:style w:type="character" w:customStyle="1" w:styleId="HeaderChar">
    <w:name w:val="Header Char"/>
    <w:basedOn w:val="DefaultParagraphFont"/>
    <w:link w:val="Header"/>
    <w:uiPriority w:val="99"/>
    <w:semiHidden/>
    <w:rsid w:val="00054E47"/>
    <w:rPr>
      <w:sz w:val="24"/>
      <w:szCs w:val="24"/>
      <w:lang w:eastAsia="en-US"/>
    </w:rPr>
  </w:style>
  <w:style w:type="paragraph" w:styleId="Footer">
    <w:name w:val="footer"/>
    <w:basedOn w:val="Normal"/>
    <w:link w:val="FooterChar"/>
    <w:uiPriority w:val="99"/>
    <w:semiHidden/>
    <w:unhideWhenUsed/>
    <w:rsid w:val="00054E47"/>
    <w:pPr>
      <w:tabs>
        <w:tab w:val="center" w:pos="4680"/>
        <w:tab w:val="right" w:pos="9360"/>
      </w:tabs>
    </w:pPr>
  </w:style>
  <w:style w:type="character" w:customStyle="1" w:styleId="FooterChar">
    <w:name w:val="Footer Char"/>
    <w:basedOn w:val="DefaultParagraphFont"/>
    <w:link w:val="Footer"/>
    <w:uiPriority w:val="99"/>
    <w:semiHidden/>
    <w:rsid w:val="00054E47"/>
    <w:rPr>
      <w:sz w:val="24"/>
      <w:szCs w:val="24"/>
      <w:lang w:eastAsia="en-US"/>
    </w:rPr>
  </w:style>
  <w:style w:type="paragraph" w:customStyle="1" w:styleId="p1">
    <w:name w:val="p1"/>
    <w:basedOn w:val="Normal"/>
    <w:rsid w:val="0056249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color w:val="3D505B"/>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atalog.unt.edu/preview_course_nopop.php?catoid=22&amp;coid=83495" TargetMode="External"/><Relationship Id="rId13" Type="http://schemas.openxmlformats.org/officeDocument/2006/relationships/hyperlink" Target="http://SurvivorAdvocate@unt.edu/" TargetMode="External"/><Relationship Id="rId3" Type="http://schemas.openxmlformats.org/officeDocument/2006/relationships/settings" Target="settings.xml"/><Relationship Id="rId7" Type="http://schemas.openxmlformats.org/officeDocument/2006/relationships/hyperlink" Target="mailto:Alicia.Eggert@unt.edu" TargetMode="External"/><Relationship Id="rId12" Type="http://schemas.openxmlformats.org/officeDocument/2006/relationships/hyperlink" Target="http://deanofstudents.unt.edu/resources_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anofstudents.unt.edu/conduc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unt.edu/oda" TargetMode="External"/><Relationship Id="rId4" Type="http://schemas.openxmlformats.org/officeDocument/2006/relationships/webSettings" Target="webSettings.xml"/><Relationship Id="rId9" Type="http://schemas.openxmlformats.org/officeDocument/2006/relationships/hyperlink" Target="http://catalog.unt.edu/preview_course_nopop.php?catoid=22&amp;coid=83496" TargetMode="External"/><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7</Pages>
  <Words>2093</Words>
  <Characters>11932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Eggert, Alicia</dc:creator>
  <cp:keywords/>
  <cp:lastModifiedBy>Eggert, Alicia</cp:lastModifiedBy>
  <cp:revision>4</cp:revision>
  <dcterms:created xsi:type="dcterms:W3CDTF">2026-05-17T14:47:00Z</dcterms:created>
  <dcterms:modified xsi:type="dcterms:W3CDTF">2026-05-17T16:12:00Z</dcterms:modified>
</cp:coreProperties>
</file>