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1F7D5" w14:textId="45E38FEF" w:rsidR="00B73917" w:rsidRDefault="008F391F">
      <w:pPr>
        <w:spacing w:after="0" w:line="259" w:lineRule="auto"/>
        <w:ind w:left="-5"/>
      </w:pPr>
      <w:r w:rsidRPr="00D43DB0">
        <w:rPr>
          <w:b/>
          <w:color w:val="005E00"/>
          <w:sz w:val="32"/>
        </w:rPr>
        <w:t xml:space="preserve">ADTA 5940 Analytics Capstone Experience </w:t>
      </w:r>
    </w:p>
    <w:p w14:paraId="461D8158" w14:textId="420095E5" w:rsidR="00B73917" w:rsidRDefault="00657339">
      <w:pPr>
        <w:spacing w:after="105" w:line="259" w:lineRule="auto"/>
        <w:ind w:left="-5"/>
      </w:pPr>
      <w:r w:rsidRPr="00D43DB0">
        <w:rPr>
          <w:b/>
          <w:color w:val="005E00"/>
          <w:sz w:val="32"/>
        </w:rPr>
        <w:t xml:space="preserve">Weekly class meetings – </w:t>
      </w:r>
      <w:r w:rsidR="00554DFA">
        <w:rPr>
          <w:b/>
          <w:color w:val="005E00"/>
          <w:sz w:val="32"/>
        </w:rPr>
        <w:t>Wednesday 6:30-9:30 – Frisco landing (FRLD 400)</w:t>
      </w:r>
    </w:p>
    <w:p w14:paraId="5DA688EE" w14:textId="77777777" w:rsidR="00026B28" w:rsidRDefault="00026B28" w:rsidP="00026B28">
      <w:pPr>
        <w:spacing w:after="105" w:line="259" w:lineRule="auto"/>
        <w:ind w:left="0" w:right="1678" w:firstLine="0"/>
      </w:pPr>
    </w:p>
    <w:p w14:paraId="2AA75EAA" w14:textId="1C900F45" w:rsidR="00026B28" w:rsidRDefault="00026B28" w:rsidP="00026B28">
      <w:pPr>
        <w:spacing w:after="105" w:line="259" w:lineRule="auto"/>
        <w:ind w:left="0" w:right="1678" w:firstLine="0"/>
      </w:pPr>
      <w:r>
        <w:t xml:space="preserve">Instructor Contact </w:t>
      </w:r>
    </w:p>
    <w:p w14:paraId="71E76D4E" w14:textId="16BDD6EC" w:rsidR="00026B28" w:rsidRDefault="00026B28" w:rsidP="00026B28">
      <w:pPr>
        <w:spacing w:after="0"/>
        <w:rPr>
          <w:b/>
        </w:rPr>
      </w:pPr>
      <w:r>
        <w:rPr>
          <w:b/>
        </w:rPr>
        <w:t xml:space="preserve">Name: Dr. </w:t>
      </w:r>
      <w:r w:rsidR="00D570BD">
        <w:rPr>
          <w:b/>
        </w:rPr>
        <w:t>Anthony “Tony” Fantasia</w:t>
      </w:r>
    </w:p>
    <w:p w14:paraId="56594976" w14:textId="74CE5805" w:rsidR="00026B28" w:rsidRDefault="00026B28" w:rsidP="00026B28">
      <w:pPr>
        <w:spacing w:after="0"/>
        <w:rPr>
          <w:b/>
        </w:rPr>
      </w:pPr>
      <w:r>
        <w:rPr>
          <w:b/>
        </w:rPr>
        <w:t>E</w:t>
      </w:r>
      <w:r w:rsidR="00D570BD">
        <w:rPr>
          <w:b/>
        </w:rPr>
        <w:t>mail: tony.fantasia@unt.edu</w:t>
      </w:r>
    </w:p>
    <w:p w14:paraId="3A642516" w14:textId="2E7C803F" w:rsidR="00026B28" w:rsidRDefault="00026B28" w:rsidP="00026B28">
      <w:pPr>
        <w:spacing w:after="0"/>
        <w:rPr>
          <w:b/>
        </w:rPr>
      </w:pPr>
      <w:r>
        <w:rPr>
          <w:b/>
        </w:rPr>
        <w:t>Office Location:  General Academic Building- 10</w:t>
      </w:r>
      <w:r w:rsidR="00EA005D">
        <w:rPr>
          <w:b/>
        </w:rPr>
        <w:t>2H</w:t>
      </w:r>
      <w:r>
        <w:rPr>
          <w:b/>
        </w:rPr>
        <w:t xml:space="preserve"> (Denton Campus)</w:t>
      </w:r>
    </w:p>
    <w:p w14:paraId="1B8AD9DF" w14:textId="546F786E" w:rsidR="00812295" w:rsidRDefault="00812295" w:rsidP="00812295">
      <w:pPr>
        <w:spacing w:after="0"/>
      </w:pPr>
      <w:r>
        <w:rPr>
          <w:b/>
        </w:rPr>
        <w:t xml:space="preserve">Office Hours: </w:t>
      </w:r>
      <w:r w:rsidR="00513E25">
        <w:rPr>
          <w:b/>
        </w:rPr>
        <w:t>On Frisco campus from 3-pm CST</w:t>
      </w:r>
      <w:r w:rsidR="008F391F">
        <w:rPr>
          <w:b/>
        </w:rPr>
        <w:t xml:space="preserve"> on Wednesday</w:t>
      </w:r>
      <w:r w:rsidRPr="00464116">
        <w:rPr>
          <w:b/>
          <w:highlight w:val="yellow"/>
        </w:rPr>
        <w:t xml:space="preserve"> .</w:t>
      </w:r>
      <w:r>
        <w:rPr>
          <w:b/>
        </w:rPr>
        <w:t xml:space="preserve"> Otherwise, please schedule an appointment! Virtual meetings are available</w:t>
      </w:r>
      <w:r w:rsidR="0016765C">
        <w:rPr>
          <w:b/>
        </w:rPr>
        <w:t xml:space="preserve"> as needed</w:t>
      </w:r>
      <w:r>
        <w:rPr>
          <w:b/>
        </w:rPr>
        <w:t xml:space="preserve">. </w:t>
      </w:r>
    </w:p>
    <w:p w14:paraId="036D22F5" w14:textId="77777777" w:rsidR="00B73917" w:rsidRDefault="008F391F">
      <w:pPr>
        <w:spacing w:after="0" w:line="259" w:lineRule="auto"/>
        <w:ind w:left="0" w:firstLine="0"/>
      </w:pPr>
      <w:r>
        <w:rPr>
          <w:b/>
        </w:rPr>
        <w:t xml:space="preserve"> </w:t>
      </w:r>
    </w:p>
    <w:p w14:paraId="0CE2B473" w14:textId="77777777" w:rsidR="00B73917" w:rsidRDefault="008F391F">
      <w:pPr>
        <w:pStyle w:val="Heading2"/>
        <w:spacing w:after="129" w:line="249" w:lineRule="auto"/>
        <w:ind w:left="-4"/>
        <w:jc w:val="both"/>
      </w:pPr>
      <w:r>
        <w:rPr>
          <w:b/>
          <w:color w:val="000000"/>
          <w:sz w:val="22"/>
        </w:rPr>
        <w:t xml:space="preserve">About the Professor / Instructor </w:t>
      </w:r>
    </w:p>
    <w:p w14:paraId="439F513C" w14:textId="2D29037C" w:rsidR="0021575E" w:rsidRDefault="0021575E" w:rsidP="00DA4A91">
      <w:r>
        <w:t xml:space="preserve">Welcome to ADTA 5940 Analytics Capstone Experience! I am Dr. </w:t>
      </w:r>
      <w:r w:rsidR="0016765C">
        <w:t>Tony Fantasia</w:t>
      </w:r>
      <w:r>
        <w:t xml:space="preserve">, the instructor for this course. Together with my colleagues, we are committed to providing an educational experience that is relevant, rigorous, and provides you with the knowledge and skills necessary to be successful in the world of big data/data science/data analytics. </w:t>
      </w:r>
    </w:p>
    <w:p w14:paraId="080A1CCC" w14:textId="77777777" w:rsidR="00DA4A91" w:rsidRDefault="00DA4A91" w:rsidP="00DA4A91"/>
    <w:p w14:paraId="51FC32BA" w14:textId="77777777" w:rsidR="0021575E" w:rsidRDefault="0021575E" w:rsidP="0021575E">
      <w:pPr>
        <w:spacing w:after="207"/>
        <w:rPr>
          <w:rFonts w:cstheme="minorHAnsi"/>
        </w:rPr>
      </w:pPr>
      <w:r>
        <w:rPr>
          <w:b/>
        </w:rPr>
        <w:t>Communication Expectations:</w:t>
      </w:r>
      <w:r>
        <w:t xml:space="preserve"> </w:t>
      </w:r>
      <w:r w:rsidRPr="00930277">
        <w:rPr>
          <w:rFonts w:cstheme="minorHAnsi"/>
        </w:rPr>
        <w:t xml:space="preserve">The best way to contact me is via UNT email (not the Canvas email tool). Emails will be answered in </w:t>
      </w:r>
      <w:r>
        <w:rPr>
          <w:rFonts w:cstheme="minorHAnsi"/>
        </w:rPr>
        <w:t xml:space="preserve">a </w:t>
      </w:r>
      <w:r w:rsidRPr="00930277">
        <w:rPr>
          <w:rFonts w:cstheme="minorHAnsi"/>
        </w:rPr>
        <w:t xml:space="preserve">timely manner, usually </w:t>
      </w:r>
      <w:r>
        <w:rPr>
          <w:rFonts w:cstheme="minorHAnsi"/>
        </w:rPr>
        <w:t>with</w:t>
      </w:r>
      <w:r w:rsidRPr="00930277">
        <w:rPr>
          <w:rFonts w:cstheme="minorHAnsi"/>
        </w:rPr>
        <w:t xml:space="preserve">in </w:t>
      </w:r>
      <w:r>
        <w:rPr>
          <w:rFonts w:cstheme="minorHAnsi"/>
        </w:rPr>
        <w:t>24 hours during the week</w:t>
      </w:r>
      <w:r w:rsidRPr="00930277">
        <w:rPr>
          <w:rFonts w:cstheme="minorHAnsi"/>
        </w:rPr>
        <w:t xml:space="preserve">. </w:t>
      </w:r>
      <w:r>
        <w:rPr>
          <w:rFonts w:cstheme="minorHAnsi"/>
        </w:rPr>
        <w:t>While I understand m</w:t>
      </w:r>
      <w:r w:rsidRPr="00930277">
        <w:rPr>
          <w:rFonts w:cstheme="minorHAnsi"/>
        </w:rPr>
        <w:t xml:space="preserve">any students work on assignments during weekends, </w:t>
      </w:r>
      <w:r>
        <w:rPr>
          <w:rFonts w:cstheme="minorHAnsi"/>
        </w:rPr>
        <w:t xml:space="preserve">I will not always be available as quickly during the weekend or campus holidays. </w:t>
      </w:r>
      <w:r w:rsidRPr="00155A48">
        <w:rPr>
          <w:rFonts w:cstheme="minorHAnsi"/>
          <w:b/>
          <w:bCs/>
        </w:rPr>
        <w:t>Please include your course and section number in the email, as I teach several courses/sections.</w:t>
      </w:r>
      <w:r w:rsidRPr="00930277">
        <w:rPr>
          <w:rFonts w:cstheme="minorHAnsi"/>
        </w:rPr>
        <w:t xml:space="preserve"> Please send email</w:t>
      </w:r>
      <w:r>
        <w:rPr>
          <w:rFonts w:cstheme="minorHAnsi"/>
        </w:rPr>
        <w:t>s</w:t>
      </w:r>
      <w:r w:rsidRPr="00930277">
        <w:rPr>
          <w:rFonts w:cstheme="minorHAnsi"/>
        </w:rPr>
        <w:t xml:space="preserve"> via your UNT account because external emails may be routed to the junk folder</w:t>
      </w:r>
      <w:r>
        <w:rPr>
          <w:rFonts w:cstheme="minorHAnsi"/>
        </w:rPr>
        <w:t>. E</w:t>
      </w:r>
      <w:r w:rsidRPr="00930277">
        <w:rPr>
          <w:rFonts w:cstheme="minorHAnsi"/>
        </w:rPr>
        <w:t xml:space="preserve">mails are expected to follow professional etiquette standards as these are formal communications. </w:t>
      </w:r>
      <w:r w:rsidRPr="001E5F06">
        <w:rPr>
          <w:rFonts w:cstheme="minorHAnsi"/>
        </w:rPr>
        <w:t xml:space="preserve">CLEAR has a webpage for students that provides </w:t>
      </w:r>
      <w:hyperlink r:id="rId8" w:history="1">
        <w:r w:rsidRPr="001E5F06">
          <w:rPr>
            <w:rFonts w:cstheme="minorHAnsi"/>
          </w:rPr>
          <w:t>Online Communication Tips</w:t>
        </w:r>
      </w:hyperlink>
      <w:r w:rsidRPr="001E5F06">
        <w:rPr>
          <w:rFonts w:cstheme="minorHAnsi"/>
        </w:rPr>
        <w:t xml:space="preserve"> (</w:t>
      </w:r>
      <w:hyperlink r:id="rId9" w:history="1">
        <w:r w:rsidRPr="00AB1CC3">
          <w:rPr>
            <w:rStyle w:val="Hyperlink"/>
            <w:rFonts w:cstheme="minorHAnsi"/>
          </w:rPr>
          <w:t>https://clear.unt.edu/online-communication-tips</w:t>
        </w:r>
      </w:hyperlink>
      <w:r>
        <w:rPr>
          <w:rFonts w:cstheme="minorHAnsi"/>
        </w:rPr>
        <w:t xml:space="preserve"> </w:t>
      </w:r>
      <w:r w:rsidRPr="001E5F06">
        <w:rPr>
          <w:rFonts w:cstheme="minorHAnsi"/>
        </w:rPr>
        <w:t>)</w:t>
      </w:r>
      <w:r>
        <w:rPr>
          <w:rFonts w:cstheme="minorHAnsi"/>
        </w:rPr>
        <w:t>.</w:t>
      </w:r>
    </w:p>
    <w:p w14:paraId="3E548292" w14:textId="2AF73789" w:rsidR="008476E8" w:rsidRDefault="008476E8" w:rsidP="0021575E">
      <w:pPr>
        <w:spacing w:after="207"/>
      </w:pPr>
      <w:r>
        <w:rPr>
          <w:b/>
        </w:rPr>
        <w:t>Note that within the classroom setting the appropriate practice is to refer to professors using their last name (so, in emails you should address me as Dr.</w:t>
      </w:r>
      <w:r>
        <w:t xml:space="preserve"> </w:t>
      </w:r>
      <w:r w:rsidR="00E058B0">
        <w:t>Fantasia</w:t>
      </w:r>
      <w:r w:rsidRPr="008476E8">
        <w:rPr>
          <w:b/>
          <w:bCs/>
        </w:rPr>
        <w:t>).</w:t>
      </w:r>
      <w:r>
        <w:t xml:space="preserve"> There may be exceptions to this norm, so it is ok to use a different title/name after someone signs an email in a different way or tells you to call them something else.</w:t>
      </w:r>
    </w:p>
    <w:p w14:paraId="02FAAACB" w14:textId="77777777" w:rsidR="00B73917" w:rsidRDefault="008F391F">
      <w:pPr>
        <w:spacing w:after="84" w:line="259" w:lineRule="auto"/>
        <w:ind w:left="-5"/>
      </w:pPr>
      <w:r>
        <w:rPr>
          <w:color w:val="2E74B5"/>
          <w:sz w:val="26"/>
        </w:rPr>
        <w:t xml:space="preserve">Welcome to UNT! </w:t>
      </w:r>
    </w:p>
    <w:p w14:paraId="6576D767" w14:textId="77777777" w:rsidR="00B73917" w:rsidRDefault="008F391F">
      <w:r>
        <w:t xml:space="preserve">As members of the UNT community, we have all made a commitment to be part of an institution that respects and values the identities of the students and employees with whom we interact. </w:t>
      </w:r>
    </w:p>
    <w:p w14:paraId="1B328A53" w14:textId="77777777" w:rsidR="00B73917" w:rsidRDefault="008F391F">
      <w:pPr>
        <w:spacing w:after="206"/>
      </w:pPr>
      <w:r>
        <w:t xml:space="preserve">UNT does not tolerate identity-based discrimination, harassment, and retaliation. UNT’s full Non-Discrimination Policy can be found in the UNT Policies section of the syllabus. </w:t>
      </w:r>
    </w:p>
    <w:p w14:paraId="7CF15EF3" w14:textId="77777777" w:rsidR="00B73917" w:rsidRDefault="008F391F">
      <w:pPr>
        <w:pStyle w:val="Heading1"/>
        <w:ind w:left="-5"/>
      </w:pPr>
      <w:r>
        <w:t xml:space="preserve">Course Description </w:t>
      </w:r>
    </w:p>
    <w:p w14:paraId="52D49772" w14:textId="0E001786" w:rsidR="00B73917" w:rsidRDefault="008F391F">
      <w:pPr>
        <w:spacing w:after="198" w:line="258" w:lineRule="auto"/>
        <w:ind w:left="0" w:firstLine="0"/>
        <w:rPr>
          <w:color w:val="282828"/>
        </w:rPr>
      </w:pPr>
      <w:r>
        <w:rPr>
          <w:b/>
        </w:rPr>
        <w:t>ADTA 5940</w:t>
      </w:r>
      <w:r>
        <w:t xml:space="preserve"> - </w:t>
      </w:r>
      <w:r>
        <w:rPr>
          <w:color w:val="333333"/>
        </w:rPr>
        <w:t>Open to all students seeking an analytics capstone course. This unique learn-by</w:t>
      </w:r>
      <w:r w:rsidR="00152AC5">
        <w:rPr>
          <w:color w:val="333333"/>
        </w:rPr>
        <w:t xml:space="preserve"> </w:t>
      </w:r>
      <w:r>
        <w:rPr>
          <w:color w:val="333333"/>
        </w:rPr>
        <w:t>doing course is offered in lieu of a project, portfolio or thesis for candidates of the MS Advanced Data Analytics degree. Requires a significant project about which students periodically report, highlighting the interdisciplinary nature of their findings and its relevance to their interests and/or career goals. Students and peers discuss how their ongoing effort enriches and advances the human condition. Submission of a final paper and presentations are required for successful completion.</w:t>
      </w:r>
      <w:r>
        <w:rPr>
          <w:color w:val="282828"/>
        </w:rPr>
        <w:t xml:space="preserve"> </w:t>
      </w:r>
    </w:p>
    <w:p w14:paraId="40C2E454" w14:textId="77777777" w:rsidR="00B73917" w:rsidRDefault="008F391F">
      <w:pPr>
        <w:pStyle w:val="Heading1"/>
        <w:ind w:left="-5"/>
      </w:pPr>
      <w:r>
        <w:t xml:space="preserve">Course Structure </w:t>
      </w:r>
    </w:p>
    <w:p w14:paraId="0FBE4448" w14:textId="797367D8" w:rsidR="00B73917" w:rsidRDefault="008F391F">
      <w:pPr>
        <w:spacing w:after="206"/>
      </w:pPr>
      <w:r>
        <w:t xml:space="preserve">This is a 16-week course offered during the </w:t>
      </w:r>
      <w:r w:rsidR="00152AC5">
        <w:t>Fall</w:t>
      </w:r>
      <w:r>
        <w:t xml:space="preserve"> semester and is designed as an individual study/project course. We will meet every </w:t>
      </w:r>
      <w:r w:rsidR="00152AC5">
        <w:t>T</w:t>
      </w:r>
      <w:r w:rsidR="008476E8">
        <w:t>hurs</w:t>
      </w:r>
      <w:r w:rsidR="00152AC5">
        <w:t xml:space="preserve">day at our scheduled class time. </w:t>
      </w:r>
      <w:r>
        <w:t>This course is designed using a module system. Additional videos will be posted to support weekly topics. There are four modules that are associated with each of the deliverables for this course. The recorded videos along with the monthly Zoom sessions will include refresher modules and overviews of deliverables. It is important to attend the virtual class sessions as they are design</w:t>
      </w:r>
      <w:r>
        <w:t xml:space="preserve">ed to help you be successful in the course. The topics for each weekly recorded sessions are covered in the syllabus. </w:t>
      </w:r>
    </w:p>
    <w:p w14:paraId="114E48DD" w14:textId="36D9C9F5" w:rsidR="00B73917" w:rsidRDefault="008F391F">
      <w:pPr>
        <w:pStyle w:val="Heading1"/>
        <w:ind w:left="-5"/>
      </w:pPr>
      <w:r>
        <w:t xml:space="preserve">Course Prerequisites or Other Restrictions </w:t>
      </w:r>
    </w:p>
    <w:p w14:paraId="528B4B80" w14:textId="77777777" w:rsidR="00622376" w:rsidRDefault="008F391F">
      <w:pPr>
        <w:spacing w:after="32" w:line="301" w:lineRule="auto"/>
        <w:ind w:left="0" w:right="38" w:firstLine="0"/>
        <w:jc w:val="both"/>
      </w:pPr>
      <w:r>
        <w:t xml:space="preserve">The prerequisites for this course are the core classes required for the degree. This course is the culmination of the MS in Advanced Data Analytics and must be taken in your final semester. </w:t>
      </w:r>
    </w:p>
    <w:p w14:paraId="0B9D5AF0" w14:textId="77777777" w:rsidR="00402D56" w:rsidRDefault="00402D56">
      <w:pPr>
        <w:spacing w:after="32" w:line="301" w:lineRule="auto"/>
        <w:ind w:left="0" w:right="38" w:firstLine="0"/>
        <w:jc w:val="both"/>
        <w:rPr>
          <w:color w:val="2E74B5"/>
          <w:sz w:val="26"/>
        </w:rPr>
      </w:pPr>
    </w:p>
    <w:p w14:paraId="034DFD70" w14:textId="72DC61B5" w:rsidR="00B73917" w:rsidRDefault="008F391F">
      <w:pPr>
        <w:spacing w:after="32" w:line="301" w:lineRule="auto"/>
        <w:ind w:left="0" w:right="38" w:firstLine="0"/>
        <w:jc w:val="both"/>
      </w:pPr>
      <w:r>
        <w:rPr>
          <w:color w:val="2E74B5"/>
          <w:sz w:val="26"/>
        </w:rPr>
        <w:t xml:space="preserve">Course Objectives </w:t>
      </w:r>
    </w:p>
    <w:p w14:paraId="6200592C" w14:textId="77777777" w:rsidR="00B73917" w:rsidRDefault="008F391F">
      <w:pPr>
        <w:spacing w:after="169"/>
      </w:pPr>
      <w:r>
        <w:t xml:space="preserve">By the end of the course, students should be able to: </w:t>
      </w:r>
    </w:p>
    <w:p w14:paraId="4269E2A0" w14:textId="77777777" w:rsidR="00B73917" w:rsidRDefault="008F391F">
      <w:pPr>
        <w:numPr>
          <w:ilvl w:val="0"/>
          <w:numId w:val="1"/>
        </w:numPr>
        <w:ind w:hanging="360"/>
      </w:pPr>
      <w:r>
        <w:t xml:space="preserve">Demonstrate experimental design and sampling methodologies. </w:t>
      </w:r>
    </w:p>
    <w:p w14:paraId="7327E558" w14:textId="77777777" w:rsidR="00B73917" w:rsidRDefault="008F391F">
      <w:pPr>
        <w:numPr>
          <w:ilvl w:val="0"/>
          <w:numId w:val="1"/>
        </w:numPr>
        <w:ind w:hanging="360"/>
      </w:pPr>
      <w:r>
        <w:t xml:space="preserve">Demonstrate appropriate use of parametric and non-parametric tests. </w:t>
      </w:r>
    </w:p>
    <w:p w14:paraId="5C965D46" w14:textId="77777777" w:rsidR="00B73917" w:rsidRDefault="008F391F">
      <w:pPr>
        <w:numPr>
          <w:ilvl w:val="0"/>
          <w:numId w:val="1"/>
        </w:numPr>
        <w:ind w:hanging="360"/>
      </w:pPr>
      <w:r>
        <w:t xml:space="preserve">Develop meaningful linear regression models. </w:t>
      </w:r>
    </w:p>
    <w:p w14:paraId="0F852D76" w14:textId="77777777" w:rsidR="00B73917" w:rsidRDefault="008F391F">
      <w:pPr>
        <w:numPr>
          <w:ilvl w:val="0"/>
          <w:numId w:val="1"/>
        </w:numPr>
        <w:ind w:hanging="360"/>
      </w:pPr>
      <w:r>
        <w:t xml:space="preserve">Integrate a variety of data analysis techniques and data collection processes based upon their project requirements. </w:t>
      </w:r>
    </w:p>
    <w:p w14:paraId="032DB1FB" w14:textId="77777777" w:rsidR="00B73917" w:rsidRDefault="008F391F">
      <w:pPr>
        <w:numPr>
          <w:ilvl w:val="0"/>
          <w:numId w:val="1"/>
        </w:numPr>
        <w:ind w:hanging="360"/>
      </w:pPr>
      <w:r>
        <w:t xml:space="preserve">Use statistical software tools and programming applications to perform data analysis and effectively display the results. </w:t>
      </w:r>
    </w:p>
    <w:p w14:paraId="16C51266" w14:textId="2A612BBB" w:rsidR="00622376" w:rsidRDefault="008F391F" w:rsidP="00402D56">
      <w:pPr>
        <w:numPr>
          <w:ilvl w:val="0"/>
          <w:numId w:val="1"/>
        </w:numPr>
        <w:ind w:hanging="360"/>
      </w:pPr>
      <w:r>
        <w:t xml:space="preserve">Apply concepts learned in Advanced Data Analytics courses to generate proposed solutions to a real case study. </w:t>
      </w:r>
    </w:p>
    <w:p w14:paraId="3E52E8A3" w14:textId="77777777" w:rsidR="00B73917" w:rsidRDefault="008F391F">
      <w:pPr>
        <w:spacing w:after="0" w:line="259" w:lineRule="auto"/>
        <w:ind w:left="720" w:firstLine="0"/>
      </w:pPr>
      <w:r>
        <w:t xml:space="preserve"> </w:t>
      </w:r>
    </w:p>
    <w:p w14:paraId="680E23ED" w14:textId="77777777" w:rsidR="008476E8" w:rsidRDefault="008476E8">
      <w:pPr>
        <w:spacing w:after="160" w:line="278" w:lineRule="auto"/>
        <w:ind w:left="0" w:firstLine="0"/>
        <w:rPr>
          <w:color w:val="2E74B5"/>
          <w:sz w:val="26"/>
        </w:rPr>
      </w:pPr>
      <w:r>
        <w:br w:type="page"/>
      </w:r>
    </w:p>
    <w:p w14:paraId="0DB391F8" w14:textId="35AA79C4" w:rsidR="00B73917" w:rsidRDefault="008F391F">
      <w:pPr>
        <w:pStyle w:val="Heading1"/>
        <w:ind w:left="-5"/>
      </w:pPr>
      <w:r>
        <w:t xml:space="preserve">Materials </w:t>
      </w:r>
    </w:p>
    <w:p w14:paraId="2BC26B3A" w14:textId="77777777" w:rsidR="006B649D" w:rsidRDefault="006B649D">
      <w:pPr>
        <w:spacing w:after="172"/>
      </w:pPr>
      <w:r>
        <w:t xml:space="preserve">We have one required textbook for this course, PEARSON BOOK. This book is an extremely valuable resource in conceptualizing your project as well as designing your presentation and organizing your writing. </w:t>
      </w:r>
    </w:p>
    <w:p w14:paraId="5E887CCA" w14:textId="430E2CF6" w:rsidR="006B649D" w:rsidRDefault="00F54A6A">
      <w:pPr>
        <w:spacing w:after="172"/>
      </w:pPr>
      <w:r w:rsidRPr="00F54A6A">
        <w:rPr>
          <w:noProof/>
        </w:rPr>
        <w:drawing>
          <wp:inline distT="0" distB="0" distL="0" distR="0" wp14:anchorId="17E595A4" wp14:editId="627505A9">
            <wp:extent cx="1513840" cy="1997857"/>
            <wp:effectExtent l="0" t="0" r="0" b="2540"/>
            <wp:docPr id="452646552" name="Picture 1" descr="A book cover of a research metho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646552" name="Picture 1" descr="A book cover of a research method&#10;&#10;AI-generated content may be incorrect."/>
                    <pic:cNvPicPr/>
                  </pic:nvPicPr>
                  <pic:blipFill>
                    <a:blip r:embed="rId10"/>
                    <a:stretch>
                      <a:fillRect/>
                    </a:stretch>
                  </pic:blipFill>
                  <pic:spPr>
                    <a:xfrm>
                      <a:off x="0" y="0"/>
                      <a:ext cx="1518838" cy="2004452"/>
                    </a:xfrm>
                    <a:prstGeom prst="rect">
                      <a:avLst/>
                    </a:prstGeom>
                  </pic:spPr>
                </pic:pic>
              </a:graphicData>
            </a:graphic>
          </wp:inline>
        </w:drawing>
      </w:r>
      <w:r>
        <w:tab/>
        <w:t xml:space="preserve">Saunders, M.N.; P. Lewis and A. Thornhill. (2024). </w:t>
      </w:r>
      <w:r w:rsidRPr="00F54A6A">
        <w:rPr>
          <w:i/>
          <w:iCs/>
        </w:rPr>
        <w:t>Research Methods for Business Students</w:t>
      </w:r>
      <w:r>
        <w:t xml:space="preserve">. Pearson. ISBN </w:t>
      </w:r>
      <w:r w:rsidRPr="00F54A6A">
        <w:t>9781292741581</w:t>
      </w:r>
      <w:r>
        <w:t xml:space="preserve"> </w:t>
      </w:r>
    </w:p>
    <w:p w14:paraId="3CF39CB4" w14:textId="40372ADD" w:rsidR="00B73917" w:rsidRDefault="006B649D">
      <w:pPr>
        <w:spacing w:after="172"/>
      </w:pPr>
      <w:r>
        <w:t>Additionally, the books listed below are optional, suggested resources throughout the requirements of this course. Other supplemental materials will be provided via a link to the UNT Willis Library website or included in the Module folders on Canvas. Students can download IBM SPSS, S</w:t>
      </w:r>
      <w:r w:rsidR="008476E8">
        <w:t>a</w:t>
      </w:r>
      <w:r>
        <w:t>aS Enterprise Miner, or Stata via the virtual lab website (which is available to all UNT students) for data analysis assignments. You also have the option to utilize Python and/or R.</w:t>
      </w:r>
    </w:p>
    <w:p w14:paraId="68CF7569" w14:textId="77777777" w:rsidR="00B73917" w:rsidRDefault="008F391F">
      <w:r>
        <w:t xml:space="preserve">Suggested books for this course.  </w:t>
      </w:r>
    </w:p>
    <w:p w14:paraId="1660FAF1" w14:textId="5FF42E8B" w:rsidR="00B73917" w:rsidRDefault="008F391F">
      <w:pPr>
        <w:spacing w:after="0" w:line="259" w:lineRule="auto"/>
        <w:ind w:left="0" w:firstLine="0"/>
      </w:pPr>
      <w:r>
        <w:t xml:space="preserve"> </w:t>
      </w:r>
    </w:p>
    <w:p w14:paraId="50A7A041" w14:textId="77777777" w:rsidR="00664E27" w:rsidRDefault="00664E27">
      <w:pPr>
        <w:ind w:right="358"/>
      </w:pPr>
      <w:r>
        <w:rPr>
          <w:noProof/>
        </w:rPr>
        <w:drawing>
          <wp:anchor distT="0" distB="0" distL="114300" distR="114300" simplePos="0" relativeHeight="251658240" behindDoc="0" locked="0" layoutInCell="1" allowOverlap="1" wp14:anchorId="328C318D" wp14:editId="72E34CE4">
            <wp:simplePos x="914400" y="1104181"/>
            <wp:positionH relativeFrom="margin">
              <wp:align>left</wp:align>
            </wp:positionH>
            <wp:positionV relativeFrom="paragraph">
              <wp:align>top</wp:align>
            </wp:positionV>
            <wp:extent cx="942340" cy="1236345"/>
            <wp:effectExtent l="0" t="0" r="0" b="1905"/>
            <wp:wrapSquare wrapText="bothSides"/>
            <wp:docPr id="259" name="Picture 259"/>
            <wp:cNvGraphicFramePr/>
            <a:graphic xmlns:a="http://schemas.openxmlformats.org/drawingml/2006/main">
              <a:graphicData uri="http://schemas.openxmlformats.org/drawingml/2006/picture">
                <pic:pic xmlns:pic="http://schemas.openxmlformats.org/drawingml/2006/picture">
                  <pic:nvPicPr>
                    <pic:cNvPr id="259" name="Picture 25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2340" cy="1236345"/>
                    </a:xfrm>
                    <a:prstGeom prst="rect">
                      <a:avLst/>
                    </a:prstGeom>
                  </pic:spPr>
                </pic:pic>
              </a:graphicData>
            </a:graphic>
            <wp14:sizeRelH relativeFrom="margin">
              <wp14:pctWidth>0</wp14:pctWidth>
            </wp14:sizeRelH>
            <wp14:sizeRelV relativeFrom="margin">
              <wp14:pctHeight>0</wp14:pctHeight>
            </wp14:sizeRelV>
          </wp:anchor>
        </w:drawing>
      </w:r>
    </w:p>
    <w:p w14:paraId="2187BE27" w14:textId="1A64AC7E" w:rsidR="00B73917" w:rsidRDefault="008F391F">
      <w:pPr>
        <w:ind w:right="358"/>
      </w:pPr>
      <w:r>
        <w:t xml:space="preserve">Rocco, T. S. &amp; Hatcher, T. (Ed.), (2011). </w:t>
      </w:r>
      <w:r>
        <w:rPr>
          <w:i/>
        </w:rPr>
        <w:t>The handbook of scholarly writing and publishing.</w:t>
      </w:r>
      <w:r>
        <w:t xml:space="preserve"> San Francisco, CA: John Wiley &amp; Sons. ISBN 978-0-470-39335-2</w:t>
      </w:r>
      <w:r>
        <w:rPr>
          <w:b/>
        </w:rPr>
        <w:t xml:space="preserve"> </w:t>
      </w:r>
    </w:p>
    <w:p w14:paraId="6F96A665" w14:textId="77777777" w:rsidR="00B73917" w:rsidRDefault="008F391F">
      <w:pPr>
        <w:spacing w:after="0" w:line="259" w:lineRule="auto"/>
        <w:ind w:left="0" w:firstLine="0"/>
      </w:pPr>
      <w:r>
        <w:rPr>
          <w:b/>
        </w:rPr>
        <w:t xml:space="preserve"> </w:t>
      </w:r>
    </w:p>
    <w:p w14:paraId="017A74CB" w14:textId="77777777" w:rsidR="00B73917" w:rsidRDefault="008F391F">
      <w:pPr>
        <w:spacing w:after="155" w:line="259" w:lineRule="auto"/>
        <w:ind w:left="0" w:firstLine="0"/>
      </w:pPr>
      <w:r>
        <w:rPr>
          <w:rFonts w:ascii="Calibri" w:eastAsia="Calibri" w:hAnsi="Calibri" w:cs="Calibri"/>
          <w:b/>
        </w:rPr>
        <w:t xml:space="preserve"> </w:t>
      </w:r>
    </w:p>
    <w:p w14:paraId="63DA80A1" w14:textId="77777777" w:rsidR="00664E27" w:rsidRDefault="00664E27">
      <w:pPr>
        <w:spacing w:after="0" w:line="259" w:lineRule="auto"/>
        <w:ind w:left="0" w:firstLine="0"/>
      </w:pPr>
    </w:p>
    <w:p w14:paraId="49C8BD6A" w14:textId="1CC26D8D" w:rsidR="004854EE" w:rsidRDefault="004854EE">
      <w:r>
        <w:rPr>
          <w:noProof/>
        </w:rPr>
        <w:drawing>
          <wp:anchor distT="0" distB="0" distL="114300" distR="114300" simplePos="0" relativeHeight="251660288" behindDoc="0" locked="0" layoutInCell="1" allowOverlap="1" wp14:anchorId="1DBE8E7C" wp14:editId="69F1702B">
            <wp:simplePos x="0" y="0"/>
            <wp:positionH relativeFrom="margin">
              <wp:align>left</wp:align>
            </wp:positionH>
            <wp:positionV relativeFrom="paragraph">
              <wp:posOffset>53975</wp:posOffset>
            </wp:positionV>
            <wp:extent cx="914400" cy="1134110"/>
            <wp:effectExtent l="0" t="0" r="0" b="8890"/>
            <wp:wrapSquare wrapText="bothSides"/>
            <wp:docPr id="265" name="Picture 265" descr="A book cover of a book&#10;&#10;Description automatically generated"/>
            <wp:cNvGraphicFramePr/>
            <a:graphic xmlns:a="http://schemas.openxmlformats.org/drawingml/2006/main">
              <a:graphicData uri="http://schemas.openxmlformats.org/drawingml/2006/picture">
                <pic:pic xmlns:pic="http://schemas.openxmlformats.org/drawingml/2006/picture">
                  <pic:nvPicPr>
                    <pic:cNvPr id="265" name="Picture 265" descr="A book cover of a book&#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14400" cy="1134110"/>
                    </a:xfrm>
                    <a:prstGeom prst="rect">
                      <a:avLst/>
                    </a:prstGeom>
                  </pic:spPr>
                </pic:pic>
              </a:graphicData>
            </a:graphic>
          </wp:anchor>
        </w:drawing>
      </w:r>
    </w:p>
    <w:p w14:paraId="75A882DC" w14:textId="3AEE1D9E" w:rsidR="00B73917" w:rsidRDefault="008F391F">
      <w:r>
        <w:t xml:space="preserve">Adams, K. A. and Lawrence, E. K. (2015). </w:t>
      </w:r>
      <w:r>
        <w:rPr>
          <w:i/>
        </w:rPr>
        <w:t>Research Methods, Statistics, and Applications.</w:t>
      </w:r>
      <w:r>
        <w:t xml:space="preserve"> Thousand Oaks, CA: Sage Publishing. </w:t>
      </w:r>
      <w:r>
        <w:rPr>
          <w:color w:val="363636"/>
        </w:rPr>
        <w:t xml:space="preserve">ISBN13: </w:t>
      </w:r>
    </w:p>
    <w:p w14:paraId="5CB1198C" w14:textId="65A241C7" w:rsidR="00B73917" w:rsidRDefault="008F391F">
      <w:pPr>
        <w:spacing w:after="0" w:line="259" w:lineRule="auto"/>
        <w:ind w:left="0" w:firstLine="0"/>
      </w:pPr>
      <w:r>
        <w:rPr>
          <w:color w:val="363636"/>
        </w:rPr>
        <w:t>9781452220185</w:t>
      </w:r>
      <w:r>
        <w:t xml:space="preserve"> </w:t>
      </w:r>
    </w:p>
    <w:p w14:paraId="112E08B9" w14:textId="77777777" w:rsidR="00B73917" w:rsidRDefault="008F391F">
      <w:pPr>
        <w:spacing w:after="0" w:line="259" w:lineRule="auto"/>
        <w:ind w:left="0" w:firstLine="0"/>
      </w:pPr>
      <w:r>
        <w:t xml:space="preserve"> </w:t>
      </w:r>
    </w:p>
    <w:p w14:paraId="2E115429" w14:textId="77777777" w:rsidR="00B73917" w:rsidRDefault="008F391F">
      <w:pPr>
        <w:spacing w:after="0" w:line="259" w:lineRule="auto"/>
        <w:ind w:left="0" w:firstLine="0"/>
      </w:pPr>
      <w:r>
        <w:t xml:space="preserve"> </w:t>
      </w:r>
    </w:p>
    <w:p w14:paraId="2FD3699A" w14:textId="56D9DA28" w:rsidR="00B73917" w:rsidRDefault="008F391F">
      <w:pPr>
        <w:spacing w:after="0" w:line="259" w:lineRule="auto"/>
        <w:ind w:left="0" w:firstLine="0"/>
      </w:pPr>
      <w:r>
        <w:t xml:space="preserve">   </w:t>
      </w:r>
    </w:p>
    <w:p w14:paraId="40BE0AAC" w14:textId="6C5E68CC" w:rsidR="00B73917" w:rsidRDefault="008F391F">
      <w:pPr>
        <w:spacing w:after="0" w:line="259" w:lineRule="auto"/>
        <w:ind w:left="75" w:firstLine="0"/>
      </w:pPr>
      <w:r>
        <w:t xml:space="preserve">  </w:t>
      </w:r>
    </w:p>
    <w:p w14:paraId="55AC3C41" w14:textId="7E931874" w:rsidR="00B73917" w:rsidRDefault="004854EE">
      <w:pPr>
        <w:spacing w:after="0" w:line="259" w:lineRule="auto"/>
        <w:ind w:left="75" w:firstLine="0"/>
      </w:pPr>
      <w:r>
        <w:rPr>
          <w:noProof/>
        </w:rPr>
        <w:drawing>
          <wp:anchor distT="0" distB="0" distL="114300" distR="114300" simplePos="0" relativeHeight="251661312" behindDoc="0" locked="0" layoutInCell="1" allowOverlap="1" wp14:anchorId="094D590D" wp14:editId="4905EDA5">
            <wp:simplePos x="0" y="0"/>
            <wp:positionH relativeFrom="margin">
              <wp:align>left</wp:align>
            </wp:positionH>
            <wp:positionV relativeFrom="paragraph">
              <wp:posOffset>17217</wp:posOffset>
            </wp:positionV>
            <wp:extent cx="942340" cy="1204595"/>
            <wp:effectExtent l="0" t="0" r="0" b="0"/>
            <wp:wrapSquare wrapText="bothSides"/>
            <wp:docPr id="263" name="Picture 263"/>
            <wp:cNvGraphicFramePr/>
            <a:graphic xmlns:a="http://schemas.openxmlformats.org/drawingml/2006/main">
              <a:graphicData uri="http://schemas.openxmlformats.org/drawingml/2006/picture">
                <pic:pic xmlns:pic="http://schemas.openxmlformats.org/drawingml/2006/picture">
                  <pic:nvPicPr>
                    <pic:cNvPr id="263" name="Picture 263"/>
                    <pic:cNvPicPr/>
                  </pic:nvPicPr>
                  <pic:blipFill>
                    <a:blip r:embed="rId13">
                      <a:extLst>
                        <a:ext uri="{28A0092B-C50C-407E-A947-70E740481C1C}">
                          <a14:useLocalDpi xmlns:a14="http://schemas.microsoft.com/office/drawing/2010/main" val="0"/>
                        </a:ext>
                      </a:extLst>
                    </a:blip>
                    <a:stretch>
                      <a:fillRect/>
                    </a:stretch>
                  </pic:blipFill>
                  <pic:spPr>
                    <a:xfrm>
                      <a:off x="0" y="0"/>
                      <a:ext cx="942340" cy="1204595"/>
                    </a:xfrm>
                    <a:prstGeom prst="rect">
                      <a:avLst/>
                    </a:prstGeom>
                  </pic:spPr>
                </pic:pic>
              </a:graphicData>
            </a:graphic>
          </wp:anchor>
        </w:drawing>
      </w:r>
      <w:r>
        <w:t xml:space="preserve"> </w:t>
      </w:r>
    </w:p>
    <w:p w14:paraId="7DB165E5" w14:textId="037AABBC" w:rsidR="00B73917" w:rsidRDefault="008F391F" w:rsidP="00402D56">
      <w:pPr>
        <w:spacing w:after="0" w:line="259" w:lineRule="auto"/>
        <w:ind w:left="75" w:firstLine="0"/>
      </w:pPr>
      <w:r>
        <w:t xml:space="preserve">Creswell, J. W. and Creswell, J. D. (2018). </w:t>
      </w:r>
      <w:r>
        <w:rPr>
          <w:i/>
        </w:rPr>
        <w:t>Research Design: Qualitative, Quantitative, and Mixed Methods Approaches (5</w:t>
      </w:r>
      <w:r>
        <w:rPr>
          <w:i/>
          <w:vertAlign w:val="superscript"/>
        </w:rPr>
        <w:t>th</w:t>
      </w:r>
      <w:r>
        <w:rPr>
          <w:i/>
        </w:rPr>
        <w:t xml:space="preserve"> ed.).</w:t>
      </w:r>
      <w:r>
        <w:t xml:space="preserve"> Thousand Oaks, CA: Sage Publishing. ISBN: 978-1-5063-8670-6 </w:t>
      </w:r>
    </w:p>
    <w:p w14:paraId="199EFECD" w14:textId="77777777" w:rsidR="00B73917" w:rsidRDefault="008F391F">
      <w:pPr>
        <w:spacing w:after="0" w:line="259" w:lineRule="auto"/>
        <w:ind w:left="75" w:firstLine="0"/>
      </w:pPr>
      <w:r>
        <w:t xml:space="preserve"> </w:t>
      </w:r>
    </w:p>
    <w:p w14:paraId="155D8FBC" w14:textId="44EB50A9" w:rsidR="00B73917" w:rsidRDefault="008F391F" w:rsidP="00402D56">
      <w:pPr>
        <w:spacing w:after="0" w:line="259" w:lineRule="auto"/>
        <w:ind w:left="0" w:firstLine="0"/>
      </w:pPr>
      <w:r>
        <w:t xml:space="preserve">  </w:t>
      </w:r>
    </w:p>
    <w:p w14:paraId="4968DB49" w14:textId="77777777" w:rsidR="00F54A6A" w:rsidRDefault="00F54A6A">
      <w:pPr>
        <w:pStyle w:val="Heading1"/>
        <w:spacing w:after="78"/>
        <w:ind w:left="0" w:firstLine="0"/>
        <w:rPr>
          <w:rFonts w:ascii="Calibri" w:eastAsia="Calibri" w:hAnsi="Calibri" w:cs="Calibri"/>
        </w:rPr>
      </w:pPr>
    </w:p>
    <w:p w14:paraId="6C5674BF" w14:textId="77777777" w:rsidR="00F54A6A" w:rsidRDefault="00F54A6A">
      <w:pPr>
        <w:pStyle w:val="Heading1"/>
        <w:spacing w:after="78"/>
        <w:ind w:left="0" w:firstLine="0"/>
        <w:rPr>
          <w:rFonts w:ascii="Calibri" w:eastAsia="Calibri" w:hAnsi="Calibri" w:cs="Calibri"/>
        </w:rPr>
      </w:pPr>
    </w:p>
    <w:p w14:paraId="415FD4B9" w14:textId="56B156A9" w:rsidR="00B73917" w:rsidRDefault="008F391F">
      <w:pPr>
        <w:pStyle w:val="Heading1"/>
        <w:spacing w:after="78"/>
        <w:ind w:left="0" w:firstLine="0"/>
      </w:pPr>
      <w:r>
        <w:rPr>
          <w:rFonts w:ascii="Calibri" w:eastAsia="Calibri" w:hAnsi="Calibri" w:cs="Calibri"/>
        </w:rPr>
        <w:t xml:space="preserve">Teaching Philosophy </w:t>
      </w:r>
    </w:p>
    <w:p w14:paraId="187CCB7B" w14:textId="77777777" w:rsidR="008476E8" w:rsidRDefault="00622376" w:rsidP="00622376">
      <w:r w:rsidRPr="006B649D">
        <w:rPr>
          <w:highlight w:val="yellow"/>
        </w:rPr>
        <w:t>One of my main goals in teaching is to foster interest in quantitative methods and data analysis – specifically, to provide students with the tools to understand daily references to these topics that they previously may have overlooked. I strive to make my courses challenging, accessible, and applicable to every student who enrolls. I believe giving students the responsibility to question, reason, and even struggle through difficult concepts increases their long-term enjoyment as well as the amount of information they are able to retain and apply once the semester is over. Additionally, I strive to create a learning environment in which students feel respected, are engaged in the activities, and bring their questions, experiences, and ideas to the classroom. For real learning to occur, we must work together to achieve a common goal: mastery of the curriculum and the ability to apply what is learned to future activities both in and out of the classroom.</w:t>
      </w:r>
    </w:p>
    <w:p w14:paraId="69D29467" w14:textId="2C3F6E72" w:rsidR="00622376" w:rsidRDefault="00622376" w:rsidP="00622376">
      <w:r>
        <w:t xml:space="preserve"> </w:t>
      </w:r>
    </w:p>
    <w:p w14:paraId="3B8DF97E" w14:textId="64D68E20" w:rsidR="00B73917" w:rsidRDefault="008F391F">
      <w:pPr>
        <w:pStyle w:val="Heading2"/>
        <w:ind w:left="-5"/>
      </w:pPr>
      <w:r>
        <w:t xml:space="preserve">Course Technology &amp; Skills </w:t>
      </w:r>
    </w:p>
    <w:p w14:paraId="50A92EBD" w14:textId="77777777" w:rsidR="00B73917" w:rsidRDefault="008F391F">
      <w:pPr>
        <w:pStyle w:val="Heading3"/>
        <w:spacing w:after="103"/>
        <w:ind w:left="-5"/>
      </w:pPr>
      <w:r>
        <w:t xml:space="preserve">Canvas Technical Requirements / Assistance </w:t>
      </w:r>
    </w:p>
    <w:p w14:paraId="0572EBF2" w14:textId="77777777" w:rsidR="00B73917" w:rsidRDefault="008F391F">
      <w:pPr>
        <w:pStyle w:val="Heading4"/>
        <w:spacing w:after="170" w:line="249" w:lineRule="auto"/>
        <w:ind w:left="-4"/>
        <w:jc w:val="both"/>
      </w:pPr>
      <w:r>
        <w:rPr>
          <w:b/>
          <w:color w:val="000000"/>
          <w:sz w:val="22"/>
        </w:rPr>
        <w:t xml:space="preserve">Access and Log in Information  </w:t>
      </w:r>
    </w:p>
    <w:p w14:paraId="24D249E1" w14:textId="77777777" w:rsidR="00B73917" w:rsidRDefault="008F391F">
      <w:pPr>
        <w:spacing w:after="170"/>
      </w:pPr>
      <w:r>
        <w:t xml:space="preserve">This course was developed and will be facilitated utilizing the CANVAS Learning Management System. To get started with the course, please go to:   </w:t>
      </w:r>
      <w:hyperlink r:id="rId14">
        <w:r w:rsidR="00B73917">
          <w:rPr>
            <w:color w:val="0563C1"/>
            <w:u w:val="single" w:color="0563C1"/>
          </w:rPr>
          <w:t>https://unt.instructure.com/login/ldap</w:t>
        </w:r>
      </w:hyperlink>
      <w:hyperlink r:id="rId15">
        <w:r w:rsidR="00B73917">
          <w:t xml:space="preserve"> </w:t>
        </w:r>
      </w:hyperlink>
    </w:p>
    <w:p w14:paraId="32690199" w14:textId="77777777" w:rsidR="00B73917" w:rsidRDefault="008F391F">
      <w:pPr>
        <w:spacing w:after="170"/>
      </w:pPr>
      <w:r>
        <w:t xml:space="preserve">You can access student guides on Canvas at this site. You will need your EUID and password to log in to the course. If you do not know your EUID or have forgotten your password, please go to: </w:t>
      </w:r>
      <w:hyperlink r:id="rId16">
        <w:r w:rsidR="00B73917">
          <w:rPr>
            <w:color w:val="0563C1"/>
            <w:u w:val="single" w:color="0563C1"/>
          </w:rPr>
          <w:t>https://ams.unt.edu/</w:t>
        </w:r>
      </w:hyperlink>
      <w:hyperlink r:id="rId17">
        <w:r w:rsidR="00B73917">
          <w:t xml:space="preserve"> </w:t>
        </w:r>
      </w:hyperlink>
      <w:r>
        <w:t xml:space="preserve"> </w:t>
      </w:r>
    </w:p>
    <w:p w14:paraId="016F21A7" w14:textId="77777777" w:rsidR="00B73917" w:rsidRDefault="008F391F">
      <w:pPr>
        <w:spacing w:after="167"/>
      </w:pPr>
      <w:r>
        <w:t xml:space="preserve">The Canvas Student app has a mobile version of Canvas that helps students stay current with their courses anywhere. Download the Canvas Student app on Android and iOS devices.  </w:t>
      </w:r>
    </w:p>
    <w:p w14:paraId="1F6AB9B2" w14:textId="77777777" w:rsidR="00B73917" w:rsidRDefault="008F391F">
      <w:pPr>
        <w:spacing w:after="172"/>
      </w:pPr>
      <w:r>
        <w:t xml:space="preserve">For iOS devices, see:  </w:t>
      </w:r>
    </w:p>
    <w:p w14:paraId="5C6293B7" w14:textId="77777777" w:rsidR="00B73917" w:rsidRDefault="008F391F">
      <w:pPr>
        <w:spacing w:after="173"/>
      </w:pPr>
      <w:r>
        <w:t xml:space="preserve">How do I download the Canvas Student app on my iOS device? </w:t>
      </w:r>
      <w:hyperlink r:id="rId18">
        <w:r w:rsidR="00B73917">
          <w:rPr>
            <w:color w:val="0563C1"/>
            <w:u w:val="single" w:color="0563C1"/>
          </w:rPr>
          <w:t>https://community.canvaslms.com/docs/DOC-9831-18561185379</w:t>
        </w:r>
      </w:hyperlink>
      <w:hyperlink r:id="rId19">
        <w:r w:rsidR="00B73917">
          <w:t xml:space="preserve"> </w:t>
        </w:r>
      </w:hyperlink>
      <w:r>
        <w:t xml:space="preserve"> </w:t>
      </w:r>
    </w:p>
    <w:p w14:paraId="4CC9C5B5" w14:textId="77777777" w:rsidR="00B73917" w:rsidRDefault="008F391F">
      <w:r>
        <w:t xml:space="preserve">For Android devices, see: How do I download the Canvas Student app on my Android device? </w:t>
      </w:r>
    </w:p>
    <w:p w14:paraId="73B29A66" w14:textId="77777777" w:rsidR="00B73917" w:rsidRDefault="00B73917">
      <w:pPr>
        <w:spacing w:after="151" w:line="266" w:lineRule="auto"/>
      </w:pPr>
      <w:hyperlink r:id="rId20">
        <w:r>
          <w:rPr>
            <w:color w:val="0563C1"/>
            <w:u w:val="single" w:color="0563C1"/>
          </w:rPr>
          <w:t>https://community.canvaslms.com/docs/DOC-9758-18555199445</w:t>
        </w:r>
      </w:hyperlink>
      <w:hyperlink r:id="rId21">
        <w:r>
          <w:t xml:space="preserve"> </w:t>
        </w:r>
      </w:hyperlink>
      <w:r>
        <w:t xml:space="preserve"> </w:t>
      </w:r>
    </w:p>
    <w:p w14:paraId="25DA3F9B" w14:textId="77777777" w:rsidR="00B73917" w:rsidRDefault="008F391F">
      <w:pPr>
        <w:spacing w:after="177" w:line="259" w:lineRule="auto"/>
        <w:ind w:left="0" w:firstLine="0"/>
      </w:pPr>
      <w:r>
        <w:t xml:space="preserve"> </w:t>
      </w:r>
    </w:p>
    <w:p w14:paraId="40C6DD39" w14:textId="77777777" w:rsidR="00B73917" w:rsidRDefault="008F391F">
      <w:pPr>
        <w:pStyle w:val="Heading3"/>
        <w:ind w:left="-5"/>
      </w:pPr>
      <w:r>
        <w:t xml:space="preserve">Minimum Technology Requirements </w:t>
      </w:r>
    </w:p>
    <w:p w14:paraId="2821AB3A" w14:textId="77777777" w:rsidR="00B73917" w:rsidRDefault="008F391F">
      <w:pPr>
        <w:spacing w:after="206"/>
      </w:pPr>
      <w:r>
        <w:t xml:space="preserve">To be successful in this course, you will need the following: </w:t>
      </w:r>
    </w:p>
    <w:p w14:paraId="2EB2898B" w14:textId="22DD2DD3" w:rsidR="00B73917" w:rsidRDefault="008F391F">
      <w:pPr>
        <w:numPr>
          <w:ilvl w:val="0"/>
          <w:numId w:val="2"/>
        </w:numPr>
        <w:ind w:hanging="360"/>
      </w:pPr>
      <w:r>
        <w:t>Computer</w:t>
      </w:r>
      <w:r w:rsidR="008476E8">
        <w:t>/Laptop which can be brought to class each week</w:t>
      </w:r>
    </w:p>
    <w:p w14:paraId="12535930" w14:textId="77777777" w:rsidR="00B73917" w:rsidRDefault="008F391F">
      <w:pPr>
        <w:numPr>
          <w:ilvl w:val="0"/>
          <w:numId w:val="2"/>
        </w:numPr>
        <w:ind w:hanging="360"/>
      </w:pPr>
      <w:r>
        <w:t xml:space="preserve">Reliable internet access  </w:t>
      </w:r>
    </w:p>
    <w:p w14:paraId="2291490D" w14:textId="77777777" w:rsidR="00B73917" w:rsidRDefault="008F391F">
      <w:pPr>
        <w:numPr>
          <w:ilvl w:val="0"/>
          <w:numId w:val="2"/>
        </w:numPr>
        <w:ind w:hanging="360"/>
      </w:pPr>
      <w:r>
        <w:t xml:space="preserve">Speakers/microphone/camera </w:t>
      </w:r>
    </w:p>
    <w:p w14:paraId="3AAC3D8E" w14:textId="77777777" w:rsidR="00B73917" w:rsidRDefault="008F391F">
      <w:pPr>
        <w:numPr>
          <w:ilvl w:val="0"/>
          <w:numId w:val="2"/>
        </w:numPr>
        <w:ind w:hanging="360"/>
      </w:pPr>
      <w:r>
        <w:t xml:space="preserve">Microsoft Office Suite with current version of Excel </w:t>
      </w:r>
    </w:p>
    <w:p w14:paraId="7CC25583" w14:textId="77777777" w:rsidR="00B73917" w:rsidRDefault="00B73917">
      <w:pPr>
        <w:numPr>
          <w:ilvl w:val="0"/>
          <w:numId w:val="2"/>
        </w:numPr>
        <w:spacing w:after="186"/>
        <w:ind w:hanging="360"/>
      </w:pPr>
      <w:hyperlink r:id="rId22">
        <w:r>
          <w:rPr>
            <w:color w:val="0563C1"/>
            <w:u w:val="single" w:color="0563C1"/>
          </w:rPr>
          <w:t>Canvas Technical Requirements</w:t>
        </w:r>
      </w:hyperlink>
      <w:hyperlink r:id="rId23">
        <w:r>
          <w:t xml:space="preserve"> </w:t>
        </w:r>
      </w:hyperlink>
      <w:r>
        <w:t xml:space="preserve">(https://clear.unt.edu/supportedtechnologies/canvas/requirements) </w:t>
      </w:r>
    </w:p>
    <w:p w14:paraId="46577621" w14:textId="77777777" w:rsidR="00B73917" w:rsidRDefault="008F391F">
      <w:pPr>
        <w:pStyle w:val="Heading3"/>
        <w:ind w:left="-5"/>
      </w:pPr>
      <w:r>
        <w:t xml:space="preserve">Computer Skills &amp; Digital Literacy </w:t>
      </w:r>
    </w:p>
    <w:p w14:paraId="245BAD6D" w14:textId="1805ED8C" w:rsidR="00B73917" w:rsidRDefault="008F391F">
      <w:pPr>
        <w:spacing w:after="204"/>
      </w:pPr>
      <w:r>
        <w:t xml:space="preserve">This course utilizes Excel, and other analytics and software tools </w:t>
      </w:r>
      <w:r w:rsidR="008476E8">
        <w:t xml:space="preserve">of your choice </w:t>
      </w:r>
      <w:r>
        <w:t xml:space="preserve">to perform data analysis and modeling with curriculum delivered on our Canvas learning management system platform. You should be able to successfully: </w:t>
      </w:r>
    </w:p>
    <w:p w14:paraId="6C18F57A" w14:textId="77777777" w:rsidR="00B73917" w:rsidRDefault="008F391F">
      <w:pPr>
        <w:numPr>
          <w:ilvl w:val="0"/>
          <w:numId w:val="3"/>
        </w:numPr>
        <w:ind w:hanging="360"/>
      </w:pPr>
      <w:r>
        <w:t xml:space="preserve">Use Canvas including uploading and downloading files and posting to discussion boards </w:t>
      </w:r>
    </w:p>
    <w:p w14:paraId="148E4315" w14:textId="77777777" w:rsidR="00B73917" w:rsidRDefault="008F391F">
      <w:pPr>
        <w:numPr>
          <w:ilvl w:val="0"/>
          <w:numId w:val="3"/>
        </w:numPr>
        <w:ind w:hanging="360"/>
      </w:pPr>
      <w:r>
        <w:t xml:space="preserve">Send email with attachments </w:t>
      </w:r>
    </w:p>
    <w:p w14:paraId="30B0368D" w14:textId="77777777" w:rsidR="00B73917" w:rsidRDefault="008F391F">
      <w:pPr>
        <w:numPr>
          <w:ilvl w:val="0"/>
          <w:numId w:val="3"/>
        </w:numPr>
        <w:ind w:hanging="360"/>
      </w:pPr>
      <w:r>
        <w:t xml:space="preserve">Download and install software </w:t>
      </w:r>
    </w:p>
    <w:p w14:paraId="7329825B" w14:textId="77777777" w:rsidR="00B73917" w:rsidRDefault="008F391F">
      <w:pPr>
        <w:numPr>
          <w:ilvl w:val="0"/>
          <w:numId w:val="3"/>
        </w:numPr>
        <w:ind w:hanging="360"/>
      </w:pPr>
      <w:r>
        <w:t xml:space="preserve">Use spreadsheet programs </w:t>
      </w:r>
    </w:p>
    <w:p w14:paraId="1A7AD3AC" w14:textId="77777777" w:rsidR="00B73917" w:rsidRDefault="008F391F">
      <w:pPr>
        <w:numPr>
          <w:ilvl w:val="0"/>
          <w:numId w:val="3"/>
        </w:numPr>
        <w:spacing w:after="148"/>
        <w:ind w:hanging="360"/>
      </w:pPr>
      <w:r>
        <w:t xml:space="preserve">Use presentation and graphics programs </w:t>
      </w:r>
    </w:p>
    <w:p w14:paraId="751735A3" w14:textId="77777777" w:rsidR="00B73917" w:rsidRDefault="008F391F">
      <w:pPr>
        <w:pStyle w:val="Heading3"/>
        <w:ind w:left="-5"/>
      </w:pPr>
      <w:r>
        <w:t xml:space="preserve">Technical Assistance </w:t>
      </w:r>
    </w:p>
    <w:p w14:paraId="1671AB59" w14:textId="77777777" w:rsidR="00B73917" w:rsidRDefault="008F391F">
      <w:pPr>
        <w:spacing w:after="232"/>
      </w:pPr>
      <w: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21C735FF" w14:textId="77777777" w:rsidR="00B73917" w:rsidRDefault="008F391F">
      <w:r>
        <w:rPr>
          <w:b/>
        </w:rPr>
        <w:t>UIT Help Desk</w:t>
      </w:r>
      <w:r>
        <w:t xml:space="preserve">: </w:t>
      </w:r>
      <w:hyperlink r:id="rId24">
        <w:r w:rsidR="00B73917">
          <w:rPr>
            <w:color w:val="0563C1"/>
            <w:u w:val="single" w:color="0563C1"/>
          </w:rPr>
          <w:t>UIT Student Help Desk site</w:t>
        </w:r>
      </w:hyperlink>
      <w:hyperlink r:id="rId25">
        <w:r w:rsidR="00B73917">
          <w:t xml:space="preserve"> </w:t>
        </w:r>
      </w:hyperlink>
      <w:r>
        <w:t>(http://www.unt.edu/helpdesk/index.htm</w:t>
      </w:r>
      <w:r>
        <w:rPr>
          <w:color w:val="0563C1"/>
          <w:u w:val="single" w:color="0563C1"/>
        </w:rPr>
        <w:t>)</w:t>
      </w:r>
      <w:r>
        <w:t xml:space="preserve"> </w:t>
      </w:r>
    </w:p>
    <w:p w14:paraId="726F481B" w14:textId="77777777" w:rsidR="00B73917" w:rsidRDefault="008F391F">
      <w:pPr>
        <w:spacing w:after="3" w:line="266" w:lineRule="auto"/>
      </w:pPr>
      <w:r>
        <w:rPr>
          <w:b/>
        </w:rPr>
        <w:t>Email</w:t>
      </w:r>
      <w:r>
        <w:t xml:space="preserve">: </w:t>
      </w:r>
      <w:r>
        <w:rPr>
          <w:color w:val="0563C1"/>
          <w:u w:val="single" w:color="0563C1"/>
        </w:rPr>
        <w:t>helpdesk@unt.edu</w:t>
      </w:r>
      <w:r>
        <w:t xml:space="preserve">      </w:t>
      </w:r>
    </w:p>
    <w:p w14:paraId="322E3729" w14:textId="77777777" w:rsidR="00B73917" w:rsidRDefault="008F391F">
      <w:r>
        <w:rPr>
          <w:b/>
        </w:rPr>
        <w:t>Phone</w:t>
      </w:r>
      <w:r>
        <w:t xml:space="preserve">: 940-565-2324 </w:t>
      </w:r>
    </w:p>
    <w:p w14:paraId="3206E368" w14:textId="77777777" w:rsidR="00B73917" w:rsidRDefault="008F391F">
      <w:pPr>
        <w:spacing w:after="26"/>
        <w:ind w:left="-4" w:right="6141"/>
        <w:jc w:val="both"/>
      </w:pPr>
      <w:r>
        <w:rPr>
          <w:b/>
        </w:rPr>
        <w:t>In Person</w:t>
      </w:r>
      <w:r>
        <w:t xml:space="preserve">: Sage Hall, Room 130 </w:t>
      </w:r>
      <w:r>
        <w:rPr>
          <w:b/>
        </w:rPr>
        <w:t>Walk-In Availability</w:t>
      </w:r>
      <w:r>
        <w:t xml:space="preserve">: 8am-9pm </w:t>
      </w:r>
      <w:r>
        <w:rPr>
          <w:b/>
        </w:rPr>
        <w:t>Telephone Availability</w:t>
      </w:r>
      <w:r>
        <w:t xml:space="preserve">: </w:t>
      </w:r>
    </w:p>
    <w:p w14:paraId="4D4ED982" w14:textId="77777777" w:rsidR="00B73917" w:rsidRDefault="008F391F">
      <w:pPr>
        <w:numPr>
          <w:ilvl w:val="0"/>
          <w:numId w:val="4"/>
        </w:numPr>
        <w:ind w:hanging="360"/>
      </w:pPr>
      <w:r>
        <w:t xml:space="preserve">Sunday: noon-midnight </w:t>
      </w:r>
    </w:p>
    <w:p w14:paraId="64FB2A10" w14:textId="77777777" w:rsidR="00B73917" w:rsidRDefault="008F391F">
      <w:pPr>
        <w:numPr>
          <w:ilvl w:val="0"/>
          <w:numId w:val="4"/>
        </w:numPr>
        <w:ind w:hanging="360"/>
      </w:pPr>
      <w:r>
        <w:t xml:space="preserve">Monday-Thursday: 8am-midnight </w:t>
      </w:r>
    </w:p>
    <w:p w14:paraId="12899FDA" w14:textId="77777777" w:rsidR="00B73917" w:rsidRDefault="008F391F">
      <w:pPr>
        <w:numPr>
          <w:ilvl w:val="0"/>
          <w:numId w:val="4"/>
        </w:numPr>
        <w:ind w:hanging="360"/>
      </w:pPr>
      <w:r>
        <w:t xml:space="preserve">Friday: 8am-8pm </w:t>
      </w:r>
    </w:p>
    <w:p w14:paraId="44C62139" w14:textId="77777777" w:rsidR="00B73917" w:rsidRDefault="008F391F">
      <w:pPr>
        <w:numPr>
          <w:ilvl w:val="0"/>
          <w:numId w:val="4"/>
        </w:numPr>
        <w:ind w:hanging="360"/>
      </w:pPr>
      <w:r>
        <w:t xml:space="preserve">Saturday: 9am-5pm </w:t>
      </w:r>
    </w:p>
    <w:p w14:paraId="7FF555EE" w14:textId="77777777" w:rsidR="00B73917" w:rsidRDefault="008F391F">
      <w:pPr>
        <w:pStyle w:val="Heading4"/>
        <w:spacing w:after="9" w:line="249" w:lineRule="auto"/>
        <w:ind w:left="-4"/>
        <w:jc w:val="both"/>
      </w:pPr>
      <w:r>
        <w:rPr>
          <w:b/>
          <w:color w:val="000000"/>
          <w:sz w:val="22"/>
        </w:rPr>
        <w:t>Laptop Checkout</w:t>
      </w:r>
      <w:r>
        <w:rPr>
          <w:color w:val="000000"/>
          <w:sz w:val="22"/>
        </w:rPr>
        <w:t xml:space="preserve">: 8am-7pm </w:t>
      </w:r>
    </w:p>
    <w:p w14:paraId="01EE7D95" w14:textId="77777777" w:rsidR="00B73917" w:rsidRDefault="008F391F">
      <w:pPr>
        <w:spacing w:after="0" w:line="259" w:lineRule="auto"/>
        <w:ind w:left="1" w:firstLine="0"/>
      </w:pPr>
      <w:r>
        <w:t xml:space="preserve"> </w:t>
      </w:r>
    </w:p>
    <w:p w14:paraId="355462D2" w14:textId="77777777" w:rsidR="00B73917" w:rsidRDefault="008F391F">
      <w:r>
        <w:t xml:space="preserve">For additional support, visit </w:t>
      </w:r>
      <w:hyperlink r:id="rId26">
        <w:r w:rsidR="00B73917">
          <w:rPr>
            <w:color w:val="0563C1"/>
            <w:u w:val="single" w:color="0563C1"/>
          </w:rPr>
          <w:t>Canvas Technical Help</w:t>
        </w:r>
      </w:hyperlink>
      <w:hyperlink r:id="rId27">
        <w:r w:rsidR="00B73917">
          <w:t xml:space="preserve"> </w:t>
        </w:r>
      </w:hyperlink>
    </w:p>
    <w:p w14:paraId="015FD3C8" w14:textId="77777777" w:rsidR="00B73917" w:rsidRDefault="008F391F">
      <w:pPr>
        <w:spacing w:after="246"/>
      </w:pPr>
      <w:r>
        <w:t xml:space="preserve">(https://community.canvaslms.com/docs/DOC-10554-4212710328) </w:t>
      </w:r>
    </w:p>
    <w:p w14:paraId="544C60B1" w14:textId="77777777" w:rsidR="00B73917" w:rsidRDefault="008F391F">
      <w:pPr>
        <w:pStyle w:val="Heading3"/>
        <w:ind w:left="-5"/>
      </w:pPr>
      <w:r>
        <w:t xml:space="preserve">Rules of Engagement </w:t>
      </w:r>
    </w:p>
    <w:p w14:paraId="1126599F" w14:textId="77777777" w:rsidR="00B73917" w:rsidRDefault="008F391F">
      <w:pPr>
        <w:spacing w:after="206"/>
      </w:pPr>
      <w:r>
        <w:t xml:space="preserve">Rules of engagement refer to the way students are expected to interact with each other and with their instructors. Here are some general guidelines: </w:t>
      </w:r>
    </w:p>
    <w:p w14:paraId="0748D63F" w14:textId="77777777" w:rsidR="00B73917" w:rsidRDefault="008F391F">
      <w:pPr>
        <w:numPr>
          <w:ilvl w:val="0"/>
          <w:numId w:val="5"/>
        </w:numPr>
        <w:spacing w:after="40"/>
        <w:ind w:hanging="360"/>
      </w:pPr>
      <w:r>
        <w:t xml:space="preserve">While the freedom to express yourself is a fundamental human right, any communication that utilizes cruel and derogatory language on the basis of race, color, national origin, religion, sex, sexual orientation, gender identity, gender expression, age, disability, genetic information, veteran status, or any other characteristic protected under applicable federal or state law will not be tolerated. </w:t>
      </w:r>
    </w:p>
    <w:p w14:paraId="104FEC2E" w14:textId="6E1ED60D" w:rsidR="00B73917" w:rsidRDefault="008F391F">
      <w:pPr>
        <w:numPr>
          <w:ilvl w:val="0"/>
          <w:numId w:val="5"/>
        </w:numPr>
        <w:spacing w:after="42"/>
        <w:ind w:hanging="360"/>
      </w:pPr>
      <w:r>
        <w:t>Treat your instructor and classmates with respect in any communication online or face</w:t>
      </w:r>
      <w:r w:rsidR="005A1099">
        <w:t>-</w:t>
      </w:r>
      <w:r>
        <w:t xml:space="preserve">to-face, even when their opinion differs from your own. </w:t>
      </w:r>
    </w:p>
    <w:p w14:paraId="65246A83" w14:textId="77777777" w:rsidR="00B73917" w:rsidRDefault="008F391F">
      <w:pPr>
        <w:numPr>
          <w:ilvl w:val="0"/>
          <w:numId w:val="5"/>
        </w:numPr>
        <w:ind w:hanging="360"/>
      </w:pPr>
      <w:r>
        <w:t xml:space="preserve">Ask for and use the correct name and pronouns for your instructor and classmates. </w:t>
      </w:r>
    </w:p>
    <w:p w14:paraId="41172092" w14:textId="77777777" w:rsidR="00B73917" w:rsidRDefault="008F391F">
      <w:pPr>
        <w:numPr>
          <w:ilvl w:val="0"/>
          <w:numId w:val="5"/>
        </w:numPr>
        <w:spacing w:after="39"/>
        <w:ind w:hanging="360"/>
      </w:pPr>
      <w:r>
        <w:t xml:space="preserve">Speak from personal experiences. Use “I” statements to share thoughts and feelings. Try not to speak on behalf of groups or other individual’s experiences.  </w:t>
      </w:r>
    </w:p>
    <w:p w14:paraId="2F4959FB" w14:textId="77777777" w:rsidR="00B73917" w:rsidRDefault="008F391F">
      <w:pPr>
        <w:numPr>
          <w:ilvl w:val="0"/>
          <w:numId w:val="5"/>
        </w:numPr>
        <w:spacing w:after="42"/>
        <w:ind w:hanging="360"/>
      </w:pPr>
      <w:r>
        <w:t xml:space="preserve">Use your critical thinking skills to challenge other people’s ideas, instead of attacking individuals.  </w:t>
      </w:r>
    </w:p>
    <w:p w14:paraId="2C0DBCF7" w14:textId="77777777" w:rsidR="00B73917" w:rsidRDefault="008F391F">
      <w:pPr>
        <w:numPr>
          <w:ilvl w:val="0"/>
          <w:numId w:val="5"/>
        </w:numPr>
        <w:spacing w:after="42"/>
        <w:ind w:hanging="360"/>
      </w:pPr>
      <w:r>
        <w:t xml:space="preserve">Avoid using all caps while communicating digitally. This may be interpreted as “YELLING!” </w:t>
      </w:r>
    </w:p>
    <w:p w14:paraId="26170DD9" w14:textId="77777777" w:rsidR="00B73917" w:rsidRDefault="008F391F">
      <w:pPr>
        <w:numPr>
          <w:ilvl w:val="0"/>
          <w:numId w:val="5"/>
        </w:numPr>
        <w:spacing w:after="39"/>
        <w:ind w:hanging="360"/>
      </w:pPr>
      <w:r>
        <w:t xml:space="preserve">Be cautious when using humor or sarcasm in emails or discussion posts as tone can be difficult to interpret digitally. </w:t>
      </w:r>
    </w:p>
    <w:p w14:paraId="5D7B078F" w14:textId="77777777" w:rsidR="00B73917" w:rsidRDefault="008F391F">
      <w:pPr>
        <w:numPr>
          <w:ilvl w:val="0"/>
          <w:numId w:val="5"/>
        </w:numPr>
        <w:ind w:hanging="360"/>
      </w:pPr>
      <w:r>
        <w:t xml:space="preserve">Proofread and fact-check your sources. </w:t>
      </w:r>
    </w:p>
    <w:p w14:paraId="53DDEEF6" w14:textId="77777777" w:rsidR="00B73917" w:rsidRDefault="008F391F">
      <w:pPr>
        <w:numPr>
          <w:ilvl w:val="0"/>
          <w:numId w:val="5"/>
        </w:numPr>
        <w:spacing w:after="133"/>
        <w:ind w:hanging="360"/>
      </w:pPr>
      <w:r>
        <w:t xml:space="preserve">Keep in mind that online posts can be permanent, so think first before you type. </w:t>
      </w:r>
    </w:p>
    <w:p w14:paraId="0425306F" w14:textId="77777777" w:rsidR="00B73917" w:rsidRDefault="008F391F">
      <w:pPr>
        <w:spacing w:after="206"/>
      </w:pPr>
      <w:r>
        <w:t xml:space="preserve">See these </w:t>
      </w:r>
      <w:hyperlink r:id="rId28">
        <w:r w:rsidR="00B73917">
          <w:rPr>
            <w:color w:val="0563C1"/>
            <w:u w:val="single" w:color="0563C1"/>
          </w:rPr>
          <w:t>Engagement Guidelines</w:t>
        </w:r>
      </w:hyperlink>
      <w:hyperlink r:id="rId29">
        <w:r w:rsidR="00B73917">
          <w:t xml:space="preserve"> </w:t>
        </w:r>
      </w:hyperlink>
      <w:r>
        <w:t xml:space="preserve">(https://clear.unt.edu/online-communication-tips) for more information. </w:t>
      </w:r>
    </w:p>
    <w:p w14:paraId="21BFB65E" w14:textId="77777777" w:rsidR="00B73917" w:rsidRDefault="008F391F">
      <w:pPr>
        <w:pStyle w:val="Heading2"/>
        <w:ind w:left="-5"/>
      </w:pPr>
      <w:r>
        <w:t xml:space="preserve">Course Requirements </w:t>
      </w:r>
    </w:p>
    <w:p w14:paraId="42B8FE5B" w14:textId="5D52D2CA" w:rsidR="00B73917" w:rsidRDefault="008F391F">
      <w:pPr>
        <w:rPr>
          <w:i/>
          <w:color w:val="990033"/>
        </w:rPr>
      </w:pPr>
      <w:r>
        <w:t xml:space="preserve">Your final grade will be determined based upon the rubric listed below: </w:t>
      </w:r>
      <w:r w:rsidR="0070634F">
        <w:t xml:space="preserve">In Class Assignments – 10%; </w:t>
      </w:r>
      <w:r>
        <w:t xml:space="preserve">Concept Paper – </w:t>
      </w:r>
      <w:r w:rsidR="006B649D">
        <w:t>7.5</w:t>
      </w:r>
      <w:r>
        <w:t xml:space="preserve">%; </w:t>
      </w:r>
      <w:r w:rsidR="006B649D">
        <w:t xml:space="preserve">EDA 1-pager – 7.5%; </w:t>
      </w:r>
      <w:r>
        <w:t xml:space="preserve">Scholarly Review with References – </w:t>
      </w:r>
      <w:r w:rsidR="0070634F">
        <w:t>1</w:t>
      </w:r>
      <w:r w:rsidR="006B649D">
        <w:t>0</w:t>
      </w:r>
      <w:r>
        <w:t xml:space="preserve">%; </w:t>
      </w:r>
      <w:r w:rsidR="00037CFE">
        <w:t xml:space="preserve">Model with results – 10%; </w:t>
      </w:r>
      <w:r>
        <w:t xml:space="preserve">Complete draft of Project Paper – 15%; Final Project Paper – </w:t>
      </w:r>
      <w:r w:rsidR="0070634F">
        <w:t>2</w:t>
      </w:r>
      <w:r>
        <w:t>5%; and, Final Project Presentation – 15%. The total number of points received will be divided by the total possible number of points to determine letter grade for the course.</w:t>
      </w:r>
      <w:r>
        <w:rPr>
          <w:i/>
          <w:color w:val="990033"/>
        </w:rPr>
        <w:t xml:space="preserve"> </w:t>
      </w:r>
    </w:p>
    <w:p w14:paraId="07B589CE" w14:textId="77777777" w:rsidR="008476E8" w:rsidRDefault="008476E8"/>
    <w:tbl>
      <w:tblPr>
        <w:tblStyle w:val="TableGrid"/>
        <w:tblW w:w="9096" w:type="dxa"/>
        <w:tblInd w:w="132" w:type="dxa"/>
        <w:tblCellMar>
          <w:top w:w="56" w:type="dxa"/>
          <w:left w:w="77" w:type="dxa"/>
          <w:right w:w="115" w:type="dxa"/>
        </w:tblCellMar>
        <w:tblLook w:val="04A0" w:firstRow="1" w:lastRow="0" w:firstColumn="1" w:lastColumn="0" w:noHBand="0" w:noVBand="1"/>
      </w:tblPr>
      <w:tblGrid>
        <w:gridCol w:w="5306"/>
        <w:gridCol w:w="1889"/>
        <w:gridCol w:w="1901"/>
      </w:tblGrid>
      <w:tr w:rsidR="00B73917" w14:paraId="5D124972" w14:textId="77777777">
        <w:trPr>
          <w:trHeight w:val="631"/>
        </w:trPr>
        <w:tc>
          <w:tcPr>
            <w:tcW w:w="5306" w:type="dxa"/>
            <w:tcBorders>
              <w:top w:val="single" w:sz="4" w:space="0" w:color="000000"/>
              <w:left w:val="single" w:sz="4" w:space="0" w:color="000000"/>
              <w:bottom w:val="single" w:sz="4" w:space="0" w:color="000000"/>
              <w:right w:val="single" w:sz="4" w:space="0" w:color="000000"/>
            </w:tcBorders>
          </w:tcPr>
          <w:p w14:paraId="4E02B6D5" w14:textId="77777777" w:rsidR="00B73917" w:rsidRDefault="008F391F">
            <w:pPr>
              <w:spacing w:after="0" w:line="259" w:lineRule="auto"/>
              <w:ind w:left="31" w:firstLine="0"/>
            </w:pPr>
            <w:r w:rsidRPr="00D43DB0">
              <w:rPr>
                <w:b/>
                <w:i/>
                <w:color w:val="005E00"/>
                <w:sz w:val="24"/>
              </w:rPr>
              <w:t>Assignments</w:t>
            </w:r>
            <w:r w:rsidRPr="00D43DB0">
              <w:rPr>
                <w:i/>
                <w:color w:val="005E00"/>
                <w:sz w:val="24"/>
              </w:rPr>
              <w:t xml:space="preserve"> </w:t>
            </w:r>
          </w:p>
        </w:tc>
        <w:tc>
          <w:tcPr>
            <w:tcW w:w="1889" w:type="dxa"/>
            <w:tcBorders>
              <w:top w:val="single" w:sz="4" w:space="0" w:color="000000"/>
              <w:left w:val="single" w:sz="4" w:space="0" w:color="000000"/>
              <w:bottom w:val="single" w:sz="4" w:space="0" w:color="000000"/>
              <w:right w:val="single" w:sz="4" w:space="0" w:color="000000"/>
            </w:tcBorders>
          </w:tcPr>
          <w:p w14:paraId="592CF80C" w14:textId="2CB8D2EA" w:rsidR="00B73917" w:rsidRDefault="008F391F" w:rsidP="006B649D">
            <w:pPr>
              <w:spacing w:after="0" w:line="259" w:lineRule="auto"/>
              <w:ind w:left="31" w:firstLine="0"/>
              <w:jc w:val="center"/>
            </w:pPr>
            <w:r w:rsidRPr="00D43DB0">
              <w:rPr>
                <w:b/>
                <w:i/>
                <w:color w:val="005E00"/>
                <w:sz w:val="24"/>
              </w:rPr>
              <w:t>Points Possible</w:t>
            </w:r>
          </w:p>
        </w:tc>
        <w:tc>
          <w:tcPr>
            <w:tcW w:w="1901" w:type="dxa"/>
            <w:tcBorders>
              <w:top w:val="single" w:sz="4" w:space="0" w:color="000000"/>
              <w:left w:val="single" w:sz="4" w:space="0" w:color="000000"/>
              <w:bottom w:val="single" w:sz="4" w:space="0" w:color="000000"/>
              <w:right w:val="single" w:sz="4" w:space="0" w:color="000000"/>
            </w:tcBorders>
          </w:tcPr>
          <w:p w14:paraId="2D34C911" w14:textId="498014B4" w:rsidR="00B73917" w:rsidRDefault="008F391F" w:rsidP="006B649D">
            <w:pPr>
              <w:spacing w:after="0" w:line="259" w:lineRule="auto"/>
              <w:ind w:left="31" w:firstLine="0"/>
              <w:jc w:val="center"/>
            </w:pPr>
            <w:r w:rsidRPr="00D43DB0">
              <w:rPr>
                <w:b/>
                <w:i/>
                <w:color w:val="005E00"/>
                <w:sz w:val="24"/>
              </w:rPr>
              <w:t>Percentage of Final Grade</w:t>
            </w:r>
          </w:p>
        </w:tc>
      </w:tr>
      <w:tr w:rsidR="00B73917" w14:paraId="2E7363A8" w14:textId="77777777">
        <w:trPr>
          <w:trHeight w:val="442"/>
        </w:trPr>
        <w:tc>
          <w:tcPr>
            <w:tcW w:w="5306" w:type="dxa"/>
            <w:tcBorders>
              <w:top w:val="single" w:sz="4" w:space="0" w:color="000000"/>
              <w:left w:val="single" w:sz="4" w:space="0" w:color="000000"/>
              <w:bottom w:val="single" w:sz="4" w:space="0" w:color="000000"/>
              <w:right w:val="single" w:sz="4" w:space="0" w:color="000000"/>
            </w:tcBorders>
          </w:tcPr>
          <w:p w14:paraId="21988411" w14:textId="2F62E623" w:rsidR="00B73917" w:rsidRDefault="008F391F">
            <w:pPr>
              <w:spacing w:after="0" w:line="259" w:lineRule="auto"/>
              <w:ind w:left="0" w:firstLine="0"/>
            </w:pPr>
            <w:r w:rsidRPr="00D43DB0">
              <w:rPr>
                <w:b/>
                <w:i/>
                <w:color w:val="005E00"/>
                <w:sz w:val="24"/>
              </w:rPr>
              <w:t xml:space="preserve">In Class Assignments </w:t>
            </w:r>
          </w:p>
        </w:tc>
        <w:tc>
          <w:tcPr>
            <w:tcW w:w="1889" w:type="dxa"/>
            <w:tcBorders>
              <w:top w:val="single" w:sz="4" w:space="0" w:color="000000"/>
              <w:left w:val="single" w:sz="4" w:space="0" w:color="000000"/>
              <w:bottom w:val="single" w:sz="4" w:space="0" w:color="000000"/>
              <w:right w:val="single" w:sz="4" w:space="0" w:color="000000"/>
            </w:tcBorders>
          </w:tcPr>
          <w:p w14:paraId="730F37FF" w14:textId="68335D46" w:rsidR="00B73917" w:rsidRDefault="008F391F" w:rsidP="006B649D">
            <w:pPr>
              <w:spacing w:after="0" w:line="259" w:lineRule="auto"/>
              <w:ind w:left="122" w:firstLine="0"/>
              <w:jc w:val="center"/>
            </w:pPr>
            <w:r w:rsidRPr="00D43DB0">
              <w:rPr>
                <w:i/>
                <w:color w:val="005E00"/>
                <w:sz w:val="24"/>
              </w:rPr>
              <w:t>100 points</w:t>
            </w:r>
          </w:p>
        </w:tc>
        <w:tc>
          <w:tcPr>
            <w:tcW w:w="1901" w:type="dxa"/>
            <w:tcBorders>
              <w:top w:val="single" w:sz="4" w:space="0" w:color="000000"/>
              <w:left w:val="single" w:sz="4" w:space="0" w:color="000000"/>
              <w:bottom w:val="single" w:sz="4" w:space="0" w:color="000000"/>
              <w:right w:val="single" w:sz="4" w:space="0" w:color="000000"/>
            </w:tcBorders>
          </w:tcPr>
          <w:p w14:paraId="29E417D7" w14:textId="77777777" w:rsidR="00B73917" w:rsidRDefault="008F391F">
            <w:pPr>
              <w:spacing w:after="0" w:line="259" w:lineRule="auto"/>
              <w:ind w:left="41" w:firstLine="0"/>
              <w:jc w:val="center"/>
            </w:pPr>
            <w:r w:rsidRPr="00D43DB0">
              <w:rPr>
                <w:i/>
                <w:color w:val="005E00"/>
                <w:sz w:val="24"/>
              </w:rPr>
              <w:t xml:space="preserve">10% </w:t>
            </w:r>
          </w:p>
        </w:tc>
      </w:tr>
      <w:tr w:rsidR="00B73917" w14:paraId="0EBD4C84" w14:textId="77777777">
        <w:trPr>
          <w:trHeight w:val="442"/>
        </w:trPr>
        <w:tc>
          <w:tcPr>
            <w:tcW w:w="5306" w:type="dxa"/>
            <w:tcBorders>
              <w:top w:val="single" w:sz="4" w:space="0" w:color="000000"/>
              <w:left w:val="single" w:sz="4" w:space="0" w:color="000000"/>
              <w:bottom w:val="single" w:sz="4" w:space="0" w:color="000000"/>
              <w:right w:val="single" w:sz="4" w:space="0" w:color="000000"/>
            </w:tcBorders>
          </w:tcPr>
          <w:p w14:paraId="1BC2E1A0" w14:textId="77777777" w:rsidR="00B73917" w:rsidRDefault="008F391F">
            <w:pPr>
              <w:spacing w:after="0" w:line="259" w:lineRule="auto"/>
              <w:ind w:left="0" w:firstLine="0"/>
            </w:pPr>
            <w:r w:rsidRPr="00D43DB0">
              <w:rPr>
                <w:b/>
                <w:i/>
                <w:color w:val="005E00"/>
                <w:sz w:val="24"/>
              </w:rPr>
              <w:t xml:space="preserve">Concept Paper </w:t>
            </w:r>
            <w:r w:rsidRPr="00D43DB0">
              <w:rPr>
                <w:i/>
                <w:color w:val="005E00"/>
                <w:sz w:val="24"/>
              </w:rPr>
              <w:t xml:space="preserve"> </w:t>
            </w:r>
          </w:p>
        </w:tc>
        <w:tc>
          <w:tcPr>
            <w:tcW w:w="1889" w:type="dxa"/>
            <w:tcBorders>
              <w:top w:val="single" w:sz="4" w:space="0" w:color="000000"/>
              <w:left w:val="single" w:sz="4" w:space="0" w:color="000000"/>
              <w:bottom w:val="single" w:sz="4" w:space="0" w:color="000000"/>
              <w:right w:val="single" w:sz="4" w:space="0" w:color="000000"/>
            </w:tcBorders>
          </w:tcPr>
          <w:p w14:paraId="1E567671" w14:textId="0E1EA7B1" w:rsidR="00B73917" w:rsidRDefault="006B649D" w:rsidP="006B649D">
            <w:pPr>
              <w:spacing w:after="0" w:line="259" w:lineRule="auto"/>
              <w:ind w:left="31" w:firstLine="0"/>
              <w:jc w:val="center"/>
            </w:pPr>
            <w:r>
              <w:rPr>
                <w:i/>
                <w:color w:val="005E00"/>
                <w:sz w:val="24"/>
              </w:rPr>
              <w:t>75</w:t>
            </w:r>
            <w:r w:rsidRPr="00D43DB0">
              <w:rPr>
                <w:i/>
                <w:color w:val="005E00"/>
                <w:sz w:val="24"/>
              </w:rPr>
              <w:t xml:space="preserve"> points</w:t>
            </w:r>
          </w:p>
        </w:tc>
        <w:tc>
          <w:tcPr>
            <w:tcW w:w="1901" w:type="dxa"/>
            <w:tcBorders>
              <w:top w:val="single" w:sz="4" w:space="0" w:color="000000"/>
              <w:left w:val="single" w:sz="4" w:space="0" w:color="000000"/>
              <w:bottom w:val="single" w:sz="4" w:space="0" w:color="000000"/>
              <w:right w:val="single" w:sz="4" w:space="0" w:color="000000"/>
            </w:tcBorders>
          </w:tcPr>
          <w:p w14:paraId="760A932E" w14:textId="377E0A6F" w:rsidR="00B73917" w:rsidRDefault="006B649D">
            <w:pPr>
              <w:spacing w:after="0" w:line="259" w:lineRule="auto"/>
              <w:ind w:left="41" w:firstLine="0"/>
              <w:jc w:val="center"/>
            </w:pPr>
            <w:r>
              <w:rPr>
                <w:i/>
                <w:color w:val="005E00"/>
                <w:sz w:val="24"/>
              </w:rPr>
              <w:t>7.5</w:t>
            </w:r>
            <w:r w:rsidRPr="00D43DB0">
              <w:rPr>
                <w:i/>
                <w:color w:val="005E00"/>
                <w:sz w:val="24"/>
              </w:rPr>
              <w:t xml:space="preserve">% </w:t>
            </w:r>
          </w:p>
        </w:tc>
      </w:tr>
      <w:tr w:rsidR="006B649D" w14:paraId="6549E65F" w14:textId="77777777">
        <w:trPr>
          <w:trHeight w:val="442"/>
        </w:trPr>
        <w:tc>
          <w:tcPr>
            <w:tcW w:w="5306" w:type="dxa"/>
            <w:tcBorders>
              <w:top w:val="single" w:sz="4" w:space="0" w:color="000000"/>
              <w:left w:val="single" w:sz="4" w:space="0" w:color="000000"/>
              <w:bottom w:val="single" w:sz="4" w:space="0" w:color="000000"/>
              <w:right w:val="single" w:sz="4" w:space="0" w:color="000000"/>
            </w:tcBorders>
          </w:tcPr>
          <w:p w14:paraId="58AA1F29" w14:textId="2151F43B" w:rsidR="006B649D" w:rsidRPr="00D43DB0" w:rsidRDefault="006B649D">
            <w:pPr>
              <w:spacing w:after="0" w:line="259" w:lineRule="auto"/>
              <w:ind w:left="0" w:firstLine="0"/>
              <w:rPr>
                <w:b/>
                <w:i/>
                <w:color w:val="005E00"/>
                <w:sz w:val="24"/>
              </w:rPr>
            </w:pPr>
            <w:r>
              <w:rPr>
                <w:b/>
                <w:i/>
                <w:color w:val="005E00"/>
                <w:sz w:val="24"/>
              </w:rPr>
              <w:t>EDA “1-pager”</w:t>
            </w:r>
          </w:p>
        </w:tc>
        <w:tc>
          <w:tcPr>
            <w:tcW w:w="1889" w:type="dxa"/>
            <w:tcBorders>
              <w:top w:val="single" w:sz="4" w:space="0" w:color="000000"/>
              <w:left w:val="single" w:sz="4" w:space="0" w:color="000000"/>
              <w:bottom w:val="single" w:sz="4" w:space="0" w:color="000000"/>
              <w:right w:val="single" w:sz="4" w:space="0" w:color="000000"/>
            </w:tcBorders>
          </w:tcPr>
          <w:p w14:paraId="117A3D04" w14:textId="70650787" w:rsidR="006B649D" w:rsidRPr="00D43DB0" w:rsidRDefault="006B649D" w:rsidP="006B649D">
            <w:pPr>
              <w:spacing w:after="0" w:line="259" w:lineRule="auto"/>
              <w:ind w:left="31" w:firstLine="0"/>
              <w:jc w:val="center"/>
              <w:rPr>
                <w:i/>
                <w:color w:val="005E00"/>
                <w:sz w:val="24"/>
              </w:rPr>
            </w:pPr>
            <w:r>
              <w:rPr>
                <w:i/>
                <w:color w:val="005E00"/>
                <w:sz w:val="24"/>
              </w:rPr>
              <w:t>75 points</w:t>
            </w:r>
          </w:p>
        </w:tc>
        <w:tc>
          <w:tcPr>
            <w:tcW w:w="1901" w:type="dxa"/>
            <w:tcBorders>
              <w:top w:val="single" w:sz="4" w:space="0" w:color="000000"/>
              <w:left w:val="single" w:sz="4" w:space="0" w:color="000000"/>
              <w:bottom w:val="single" w:sz="4" w:space="0" w:color="000000"/>
              <w:right w:val="single" w:sz="4" w:space="0" w:color="000000"/>
            </w:tcBorders>
          </w:tcPr>
          <w:p w14:paraId="1983831E" w14:textId="19ACA180" w:rsidR="006B649D" w:rsidRDefault="006B649D">
            <w:pPr>
              <w:spacing w:after="0" w:line="259" w:lineRule="auto"/>
              <w:ind w:left="41" w:firstLine="0"/>
              <w:jc w:val="center"/>
              <w:rPr>
                <w:i/>
                <w:color w:val="005E00"/>
                <w:sz w:val="24"/>
              </w:rPr>
            </w:pPr>
            <w:r>
              <w:rPr>
                <w:i/>
                <w:color w:val="005E00"/>
                <w:sz w:val="24"/>
              </w:rPr>
              <w:t>7.5%</w:t>
            </w:r>
          </w:p>
        </w:tc>
      </w:tr>
      <w:tr w:rsidR="00B73917" w14:paraId="6CFD79E4" w14:textId="77777777">
        <w:trPr>
          <w:trHeight w:val="442"/>
        </w:trPr>
        <w:tc>
          <w:tcPr>
            <w:tcW w:w="5306" w:type="dxa"/>
            <w:tcBorders>
              <w:top w:val="single" w:sz="4" w:space="0" w:color="000000"/>
              <w:left w:val="single" w:sz="4" w:space="0" w:color="000000"/>
              <w:bottom w:val="single" w:sz="4" w:space="0" w:color="000000"/>
              <w:right w:val="single" w:sz="4" w:space="0" w:color="000000"/>
            </w:tcBorders>
          </w:tcPr>
          <w:p w14:paraId="0F2D20B9" w14:textId="77777777" w:rsidR="00B73917" w:rsidRDefault="008F391F">
            <w:pPr>
              <w:spacing w:after="0" w:line="259" w:lineRule="auto"/>
              <w:ind w:left="0" w:firstLine="0"/>
            </w:pPr>
            <w:r w:rsidRPr="00D43DB0">
              <w:rPr>
                <w:b/>
                <w:i/>
                <w:color w:val="005E00"/>
                <w:sz w:val="24"/>
              </w:rPr>
              <w:t>Industry/Scholarly review with references</w:t>
            </w:r>
            <w:r w:rsidRPr="00D43DB0">
              <w:rPr>
                <w:i/>
                <w:color w:val="005E00"/>
                <w:sz w:val="24"/>
              </w:rPr>
              <w:t xml:space="preserve"> </w:t>
            </w:r>
          </w:p>
        </w:tc>
        <w:tc>
          <w:tcPr>
            <w:tcW w:w="1889" w:type="dxa"/>
            <w:tcBorders>
              <w:top w:val="single" w:sz="4" w:space="0" w:color="000000"/>
              <w:left w:val="single" w:sz="4" w:space="0" w:color="000000"/>
              <w:bottom w:val="single" w:sz="4" w:space="0" w:color="000000"/>
              <w:right w:val="single" w:sz="4" w:space="0" w:color="000000"/>
            </w:tcBorders>
          </w:tcPr>
          <w:p w14:paraId="514D1898" w14:textId="1AFA5AF1" w:rsidR="00B73917" w:rsidRDefault="006B649D" w:rsidP="006B649D">
            <w:pPr>
              <w:spacing w:after="0" w:line="259" w:lineRule="auto"/>
              <w:ind w:left="31" w:firstLine="0"/>
              <w:jc w:val="center"/>
            </w:pPr>
            <w:r>
              <w:rPr>
                <w:i/>
                <w:color w:val="005E00"/>
                <w:sz w:val="24"/>
              </w:rPr>
              <w:t>100</w:t>
            </w:r>
            <w:r w:rsidRPr="00D43DB0">
              <w:rPr>
                <w:i/>
                <w:color w:val="005E00"/>
                <w:sz w:val="24"/>
              </w:rPr>
              <w:t xml:space="preserve"> points</w:t>
            </w:r>
          </w:p>
        </w:tc>
        <w:tc>
          <w:tcPr>
            <w:tcW w:w="1901" w:type="dxa"/>
            <w:tcBorders>
              <w:top w:val="single" w:sz="4" w:space="0" w:color="000000"/>
              <w:left w:val="single" w:sz="4" w:space="0" w:color="000000"/>
              <w:bottom w:val="single" w:sz="4" w:space="0" w:color="000000"/>
              <w:right w:val="single" w:sz="4" w:space="0" w:color="000000"/>
            </w:tcBorders>
          </w:tcPr>
          <w:p w14:paraId="15B572B0" w14:textId="388FA5EB" w:rsidR="00B73917" w:rsidRDefault="006B649D">
            <w:pPr>
              <w:spacing w:after="0" w:line="259" w:lineRule="auto"/>
              <w:ind w:left="41" w:firstLine="0"/>
              <w:jc w:val="center"/>
            </w:pPr>
            <w:r>
              <w:rPr>
                <w:i/>
                <w:color w:val="005E00"/>
                <w:sz w:val="24"/>
              </w:rPr>
              <w:t>10</w:t>
            </w:r>
            <w:r w:rsidRPr="00D43DB0">
              <w:rPr>
                <w:i/>
                <w:color w:val="005E00"/>
                <w:sz w:val="24"/>
              </w:rPr>
              <w:t xml:space="preserve">% </w:t>
            </w:r>
          </w:p>
        </w:tc>
      </w:tr>
      <w:tr w:rsidR="006B649D" w14:paraId="56019211" w14:textId="77777777">
        <w:trPr>
          <w:trHeight w:val="442"/>
        </w:trPr>
        <w:tc>
          <w:tcPr>
            <w:tcW w:w="5306" w:type="dxa"/>
            <w:tcBorders>
              <w:top w:val="single" w:sz="4" w:space="0" w:color="000000"/>
              <w:left w:val="single" w:sz="4" w:space="0" w:color="000000"/>
              <w:bottom w:val="single" w:sz="4" w:space="0" w:color="000000"/>
              <w:right w:val="single" w:sz="4" w:space="0" w:color="000000"/>
            </w:tcBorders>
          </w:tcPr>
          <w:p w14:paraId="7B59D98E" w14:textId="10ECFA14" w:rsidR="006B649D" w:rsidRPr="00D43DB0" w:rsidRDefault="006B649D">
            <w:pPr>
              <w:spacing w:after="0" w:line="259" w:lineRule="auto"/>
              <w:ind w:left="0" w:firstLine="0"/>
              <w:rPr>
                <w:b/>
                <w:i/>
                <w:color w:val="005E00"/>
                <w:sz w:val="24"/>
              </w:rPr>
            </w:pPr>
            <w:r>
              <w:rPr>
                <w:b/>
                <w:i/>
                <w:color w:val="005E00"/>
                <w:sz w:val="24"/>
              </w:rPr>
              <w:t>Model with results</w:t>
            </w:r>
          </w:p>
        </w:tc>
        <w:tc>
          <w:tcPr>
            <w:tcW w:w="1889" w:type="dxa"/>
            <w:tcBorders>
              <w:top w:val="single" w:sz="4" w:space="0" w:color="000000"/>
              <w:left w:val="single" w:sz="4" w:space="0" w:color="000000"/>
              <w:bottom w:val="single" w:sz="4" w:space="0" w:color="000000"/>
              <w:right w:val="single" w:sz="4" w:space="0" w:color="000000"/>
            </w:tcBorders>
          </w:tcPr>
          <w:p w14:paraId="40FC1F09" w14:textId="287863B5" w:rsidR="006B649D" w:rsidRDefault="00037CFE" w:rsidP="006B649D">
            <w:pPr>
              <w:spacing w:after="0" w:line="259" w:lineRule="auto"/>
              <w:ind w:left="31" w:firstLine="0"/>
              <w:jc w:val="center"/>
              <w:rPr>
                <w:i/>
                <w:color w:val="005E00"/>
                <w:sz w:val="24"/>
              </w:rPr>
            </w:pPr>
            <w:r>
              <w:rPr>
                <w:i/>
                <w:color w:val="005E00"/>
                <w:sz w:val="24"/>
              </w:rPr>
              <w:t>100 points</w:t>
            </w:r>
          </w:p>
        </w:tc>
        <w:tc>
          <w:tcPr>
            <w:tcW w:w="1901" w:type="dxa"/>
            <w:tcBorders>
              <w:top w:val="single" w:sz="4" w:space="0" w:color="000000"/>
              <w:left w:val="single" w:sz="4" w:space="0" w:color="000000"/>
              <w:bottom w:val="single" w:sz="4" w:space="0" w:color="000000"/>
              <w:right w:val="single" w:sz="4" w:space="0" w:color="000000"/>
            </w:tcBorders>
          </w:tcPr>
          <w:p w14:paraId="233F7F40" w14:textId="688D6549" w:rsidR="006B649D" w:rsidRDefault="00037CFE">
            <w:pPr>
              <w:spacing w:after="0" w:line="259" w:lineRule="auto"/>
              <w:ind w:left="41" w:firstLine="0"/>
              <w:jc w:val="center"/>
              <w:rPr>
                <w:i/>
                <w:color w:val="005E00"/>
                <w:sz w:val="24"/>
              </w:rPr>
            </w:pPr>
            <w:r>
              <w:rPr>
                <w:i/>
                <w:color w:val="005E00"/>
                <w:sz w:val="24"/>
              </w:rPr>
              <w:t>10%</w:t>
            </w:r>
          </w:p>
        </w:tc>
      </w:tr>
      <w:tr w:rsidR="00B73917" w14:paraId="21BC37F0" w14:textId="77777777">
        <w:trPr>
          <w:trHeight w:val="442"/>
        </w:trPr>
        <w:tc>
          <w:tcPr>
            <w:tcW w:w="5306" w:type="dxa"/>
            <w:tcBorders>
              <w:top w:val="single" w:sz="4" w:space="0" w:color="000000"/>
              <w:left w:val="single" w:sz="4" w:space="0" w:color="000000"/>
              <w:bottom w:val="single" w:sz="4" w:space="0" w:color="000000"/>
              <w:right w:val="single" w:sz="4" w:space="0" w:color="000000"/>
            </w:tcBorders>
          </w:tcPr>
          <w:p w14:paraId="533A0342" w14:textId="77777777" w:rsidR="00B73917" w:rsidRDefault="008F391F">
            <w:pPr>
              <w:spacing w:after="0" w:line="259" w:lineRule="auto"/>
              <w:ind w:left="31" w:firstLine="0"/>
            </w:pPr>
            <w:r w:rsidRPr="00D43DB0">
              <w:rPr>
                <w:b/>
                <w:i/>
                <w:color w:val="005E00"/>
                <w:sz w:val="24"/>
              </w:rPr>
              <w:t>Complete draft of project paper</w:t>
            </w:r>
            <w:r w:rsidRPr="00D43DB0">
              <w:rPr>
                <w:i/>
                <w:color w:val="005E00"/>
                <w:sz w:val="24"/>
              </w:rPr>
              <w:t xml:space="preserve"> </w:t>
            </w:r>
          </w:p>
        </w:tc>
        <w:tc>
          <w:tcPr>
            <w:tcW w:w="1889" w:type="dxa"/>
            <w:tcBorders>
              <w:top w:val="single" w:sz="4" w:space="0" w:color="000000"/>
              <w:left w:val="single" w:sz="4" w:space="0" w:color="000000"/>
              <w:bottom w:val="single" w:sz="4" w:space="0" w:color="000000"/>
              <w:right w:val="single" w:sz="4" w:space="0" w:color="000000"/>
            </w:tcBorders>
          </w:tcPr>
          <w:p w14:paraId="739BD650" w14:textId="6675F6D2" w:rsidR="00B73917" w:rsidRDefault="008F391F" w:rsidP="006B649D">
            <w:pPr>
              <w:spacing w:after="0" w:line="259" w:lineRule="auto"/>
              <w:ind w:left="31" w:firstLine="0"/>
              <w:jc w:val="center"/>
            </w:pPr>
            <w:r w:rsidRPr="00D43DB0">
              <w:rPr>
                <w:i/>
                <w:color w:val="005E00"/>
                <w:sz w:val="24"/>
              </w:rPr>
              <w:t>1</w:t>
            </w:r>
            <w:r w:rsidR="006B649D">
              <w:rPr>
                <w:i/>
                <w:color w:val="005E00"/>
                <w:sz w:val="24"/>
              </w:rPr>
              <w:t>50</w:t>
            </w:r>
            <w:r w:rsidRPr="00D43DB0">
              <w:rPr>
                <w:i/>
                <w:color w:val="005E00"/>
                <w:sz w:val="24"/>
              </w:rPr>
              <w:t xml:space="preserve"> points</w:t>
            </w:r>
          </w:p>
        </w:tc>
        <w:tc>
          <w:tcPr>
            <w:tcW w:w="1901" w:type="dxa"/>
            <w:tcBorders>
              <w:top w:val="single" w:sz="4" w:space="0" w:color="000000"/>
              <w:left w:val="single" w:sz="4" w:space="0" w:color="000000"/>
              <w:bottom w:val="single" w:sz="4" w:space="0" w:color="000000"/>
              <w:right w:val="single" w:sz="4" w:space="0" w:color="000000"/>
            </w:tcBorders>
          </w:tcPr>
          <w:p w14:paraId="3C79A503" w14:textId="1401A2C7" w:rsidR="00B73917" w:rsidRDefault="008F391F">
            <w:pPr>
              <w:spacing w:after="0" w:line="259" w:lineRule="auto"/>
              <w:ind w:left="41" w:firstLine="0"/>
              <w:jc w:val="center"/>
            </w:pPr>
            <w:r w:rsidRPr="00D43DB0">
              <w:rPr>
                <w:i/>
                <w:color w:val="005E00"/>
                <w:sz w:val="24"/>
              </w:rPr>
              <w:t>1</w:t>
            </w:r>
            <w:r w:rsidR="006B649D">
              <w:rPr>
                <w:i/>
                <w:color w:val="005E00"/>
                <w:sz w:val="24"/>
              </w:rPr>
              <w:t>5</w:t>
            </w:r>
            <w:r w:rsidRPr="00D43DB0">
              <w:rPr>
                <w:i/>
                <w:color w:val="005E00"/>
                <w:sz w:val="24"/>
              </w:rPr>
              <w:t xml:space="preserve">% </w:t>
            </w:r>
          </w:p>
        </w:tc>
      </w:tr>
      <w:tr w:rsidR="00B73917" w14:paraId="5A6A527B" w14:textId="77777777">
        <w:trPr>
          <w:trHeight w:val="442"/>
        </w:trPr>
        <w:tc>
          <w:tcPr>
            <w:tcW w:w="5306" w:type="dxa"/>
            <w:tcBorders>
              <w:top w:val="single" w:sz="4" w:space="0" w:color="000000"/>
              <w:left w:val="single" w:sz="4" w:space="0" w:color="000000"/>
              <w:bottom w:val="single" w:sz="4" w:space="0" w:color="000000"/>
              <w:right w:val="single" w:sz="4" w:space="0" w:color="000000"/>
            </w:tcBorders>
          </w:tcPr>
          <w:p w14:paraId="4CBAAF7A" w14:textId="77777777" w:rsidR="00B73917" w:rsidRDefault="008F391F">
            <w:pPr>
              <w:spacing w:after="0" w:line="259" w:lineRule="auto"/>
              <w:ind w:left="31" w:firstLine="0"/>
            </w:pPr>
            <w:r w:rsidRPr="00D43DB0">
              <w:rPr>
                <w:b/>
                <w:i/>
                <w:color w:val="005E00"/>
                <w:sz w:val="24"/>
              </w:rPr>
              <w:t>Final project paper</w:t>
            </w:r>
            <w:r w:rsidRPr="00D43DB0">
              <w:rPr>
                <w:i/>
                <w:color w:val="005E00"/>
                <w:sz w:val="24"/>
              </w:rPr>
              <w:t xml:space="preserve"> </w:t>
            </w:r>
          </w:p>
        </w:tc>
        <w:tc>
          <w:tcPr>
            <w:tcW w:w="1889" w:type="dxa"/>
            <w:tcBorders>
              <w:top w:val="single" w:sz="4" w:space="0" w:color="000000"/>
              <w:left w:val="single" w:sz="4" w:space="0" w:color="000000"/>
              <w:bottom w:val="single" w:sz="4" w:space="0" w:color="000000"/>
              <w:right w:val="single" w:sz="4" w:space="0" w:color="000000"/>
            </w:tcBorders>
          </w:tcPr>
          <w:p w14:paraId="30EACB7D" w14:textId="25DAE264" w:rsidR="00B73917" w:rsidRDefault="006B649D" w:rsidP="006B649D">
            <w:pPr>
              <w:spacing w:after="0" w:line="259" w:lineRule="auto"/>
              <w:ind w:left="31" w:firstLine="0"/>
              <w:jc w:val="center"/>
            </w:pPr>
            <w:r>
              <w:rPr>
                <w:i/>
                <w:color w:val="005E00"/>
                <w:sz w:val="24"/>
              </w:rPr>
              <w:t>250</w:t>
            </w:r>
            <w:r w:rsidRPr="00D43DB0">
              <w:rPr>
                <w:i/>
                <w:color w:val="005E00"/>
                <w:sz w:val="24"/>
              </w:rPr>
              <w:t xml:space="preserve"> points</w:t>
            </w:r>
          </w:p>
        </w:tc>
        <w:tc>
          <w:tcPr>
            <w:tcW w:w="1901" w:type="dxa"/>
            <w:tcBorders>
              <w:top w:val="single" w:sz="4" w:space="0" w:color="000000"/>
              <w:left w:val="single" w:sz="4" w:space="0" w:color="000000"/>
              <w:bottom w:val="single" w:sz="4" w:space="0" w:color="000000"/>
              <w:right w:val="single" w:sz="4" w:space="0" w:color="000000"/>
            </w:tcBorders>
          </w:tcPr>
          <w:p w14:paraId="3A8D5107" w14:textId="657E0B41" w:rsidR="00B73917" w:rsidRDefault="006B649D">
            <w:pPr>
              <w:spacing w:after="0" w:line="259" w:lineRule="auto"/>
              <w:ind w:left="41" w:firstLine="0"/>
              <w:jc w:val="center"/>
            </w:pPr>
            <w:r>
              <w:rPr>
                <w:i/>
                <w:color w:val="005E00"/>
                <w:sz w:val="24"/>
              </w:rPr>
              <w:t>25</w:t>
            </w:r>
            <w:r w:rsidRPr="00D43DB0">
              <w:rPr>
                <w:i/>
                <w:color w:val="005E00"/>
                <w:sz w:val="24"/>
              </w:rPr>
              <w:t xml:space="preserve">% </w:t>
            </w:r>
          </w:p>
        </w:tc>
      </w:tr>
      <w:tr w:rsidR="00B73917" w14:paraId="3664B747" w14:textId="77777777">
        <w:trPr>
          <w:trHeight w:val="444"/>
        </w:trPr>
        <w:tc>
          <w:tcPr>
            <w:tcW w:w="5306" w:type="dxa"/>
            <w:tcBorders>
              <w:top w:val="single" w:sz="4" w:space="0" w:color="000000"/>
              <w:left w:val="single" w:sz="4" w:space="0" w:color="000000"/>
              <w:bottom w:val="single" w:sz="4" w:space="0" w:color="000000"/>
              <w:right w:val="single" w:sz="4" w:space="0" w:color="000000"/>
            </w:tcBorders>
          </w:tcPr>
          <w:p w14:paraId="3BEB29D3" w14:textId="77777777" w:rsidR="00B73917" w:rsidRDefault="008F391F">
            <w:pPr>
              <w:spacing w:after="0" w:line="259" w:lineRule="auto"/>
              <w:ind w:left="31" w:firstLine="0"/>
            </w:pPr>
            <w:r w:rsidRPr="00D43DB0">
              <w:rPr>
                <w:b/>
                <w:i/>
                <w:color w:val="005E00"/>
                <w:sz w:val="24"/>
              </w:rPr>
              <w:t xml:space="preserve">Final project presentation </w:t>
            </w:r>
          </w:p>
        </w:tc>
        <w:tc>
          <w:tcPr>
            <w:tcW w:w="1889" w:type="dxa"/>
            <w:tcBorders>
              <w:top w:val="single" w:sz="4" w:space="0" w:color="000000"/>
              <w:left w:val="single" w:sz="4" w:space="0" w:color="000000"/>
              <w:bottom w:val="single" w:sz="4" w:space="0" w:color="000000"/>
              <w:right w:val="single" w:sz="4" w:space="0" w:color="000000"/>
            </w:tcBorders>
          </w:tcPr>
          <w:p w14:paraId="47B06822" w14:textId="0042D181" w:rsidR="00B73917" w:rsidRDefault="008F391F" w:rsidP="006B649D">
            <w:pPr>
              <w:spacing w:after="0" w:line="259" w:lineRule="auto"/>
              <w:ind w:left="31" w:firstLine="0"/>
              <w:jc w:val="center"/>
            </w:pPr>
            <w:r w:rsidRPr="00D43DB0">
              <w:rPr>
                <w:i/>
                <w:color w:val="005E00"/>
                <w:sz w:val="24"/>
              </w:rPr>
              <w:t>150 points</w:t>
            </w:r>
          </w:p>
        </w:tc>
        <w:tc>
          <w:tcPr>
            <w:tcW w:w="1901" w:type="dxa"/>
            <w:tcBorders>
              <w:top w:val="single" w:sz="4" w:space="0" w:color="000000"/>
              <w:left w:val="single" w:sz="4" w:space="0" w:color="000000"/>
              <w:bottom w:val="single" w:sz="4" w:space="0" w:color="000000"/>
              <w:right w:val="single" w:sz="4" w:space="0" w:color="000000"/>
            </w:tcBorders>
          </w:tcPr>
          <w:p w14:paraId="5597AA14" w14:textId="77777777" w:rsidR="00B73917" w:rsidRDefault="008F391F">
            <w:pPr>
              <w:spacing w:after="0" w:line="259" w:lineRule="auto"/>
              <w:ind w:left="41" w:firstLine="0"/>
              <w:jc w:val="center"/>
            </w:pPr>
            <w:r w:rsidRPr="00D43DB0">
              <w:rPr>
                <w:i/>
                <w:color w:val="005E00"/>
                <w:sz w:val="24"/>
              </w:rPr>
              <w:t xml:space="preserve">15% </w:t>
            </w:r>
          </w:p>
        </w:tc>
      </w:tr>
      <w:tr w:rsidR="00B73917" w14:paraId="37FB1F7C" w14:textId="77777777">
        <w:trPr>
          <w:trHeight w:val="406"/>
        </w:trPr>
        <w:tc>
          <w:tcPr>
            <w:tcW w:w="5306" w:type="dxa"/>
            <w:tcBorders>
              <w:top w:val="single" w:sz="4" w:space="0" w:color="000000"/>
              <w:left w:val="single" w:sz="4" w:space="0" w:color="000000"/>
              <w:bottom w:val="single" w:sz="4" w:space="0" w:color="000000"/>
              <w:right w:val="single" w:sz="4" w:space="0" w:color="000000"/>
            </w:tcBorders>
          </w:tcPr>
          <w:p w14:paraId="50D7FBDA" w14:textId="77777777" w:rsidR="00B73917" w:rsidRDefault="008F391F">
            <w:pPr>
              <w:spacing w:after="0" w:line="259" w:lineRule="auto"/>
              <w:ind w:left="31" w:firstLine="0"/>
            </w:pPr>
            <w:r w:rsidRPr="00D43DB0">
              <w:rPr>
                <w:b/>
                <w:i/>
                <w:color w:val="005E00"/>
                <w:sz w:val="24"/>
              </w:rPr>
              <w:t>Total Points Possible</w:t>
            </w:r>
            <w:r w:rsidRPr="00D43DB0">
              <w:rPr>
                <w:i/>
                <w:color w:val="005E00"/>
                <w:sz w:val="24"/>
              </w:rPr>
              <w:t xml:space="preserve"> </w:t>
            </w:r>
          </w:p>
        </w:tc>
        <w:tc>
          <w:tcPr>
            <w:tcW w:w="1889" w:type="dxa"/>
            <w:tcBorders>
              <w:top w:val="single" w:sz="4" w:space="0" w:color="000000"/>
              <w:left w:val="single" w:sz="4" w:space="0" w:color="000000"/>
              <w:bottom w:val="single" w:sz="4" w:space="0" w:color="000000"/>
              <w:right w:val="single" w:sz="4" w:space="0" w:color="000000"/>
            </w:tcBorders>
          </w:tcPr>
          <w:p w14:paraId="08E5CAF7" w14:textId="1E6BE83B" w:rsidR="00B73917" w:rsidRDefault="008F391F" w:rsidP="006B649D">
            <w:pPr>
              <w:spacing w:after="0" w:line="259" w:lineRule="auto"/>
              <w:ind w:left="31" w:firstLine="0"/>
              <w:jc w:val="center"/>
            </w:pPr>
            <w:r w:rsidRPr="00D43DB0">
              <w:rPr>
                <w:b/>
                <w:i/>
                <w:color w:val="005E00"/>
                <w:sz w:val="24"/>
              </w:rPr>
              <w:t>1000 points</w:t>
            </w:r>
          </w:p>
        </w:tc>
        <w:tc>
          <w:tcPr>
            <w:tcW w:w="1901" w:type="dxa"/>
            <w:tcBorders>
              <w:top w:val="single" w:sz="4" w:space="0" w:color="000000"/>
              <w:left w:val="single" w:sz="4" w:space="0" w:color="000000"/>
              <w:bottom w:val="single" w:sz="4" w:space="0" w:color="000000"/>
              <w:right w:val="single" w:sz="4" w:space="0" w:color="000000"/>
            </w:tcBorders>
          </w:tcPr>
          <w:p w14:paraId="72A8275D" w14:textId="77777777" w:rsidR="00B73917" w:rsidRDefault="008F391F">
            <w:pPr>
              <w:spacing w:after="0" w:line="259" w:lineRule="auto"/>
              <w:ind w:left="41" w:firstLine="0"/>
              <w:jc w:val="center"/>
            </w:pPr>
            <w:r w:rsidRPr="00D43DB0">
              <w:rPr>
                <w:b/>
                <w:i/>
                <w:color w:val="005E00"/>
                <w:sz w:val="24"/>
              </w:rPr>
              <w:t xml:space="preserve">100% </w:t>
            </w:r>
          </w:p>
        </w:tc>
      </w:tr>
    </w:tbl>
    <w:p w14:paraId="37F3A5E6" w14:textId="77777777" w:rsidR="00B73917" w:rsidRDefault="008F391F">
      <w:pPr>
        <w:spacing w:after="196" w:line="259" w:lineRule="auto"/>
        <w:ind w:left="0" w:firstLine="0"/>
      </w:pPr>
      <w:r>
        <w:t xml:space="preserve"> </w:t>
      </w:r>
    </w:p>
    <w:p w14:paraId="193037D5" w14:textId="77777777" w:rsidR="00B73917" w:rsidRDefault="008F391F">
      <w:pPr>
        <w:pStyle w:val="Heading2"/>
        <w:ind w:left="-5"/>
      </w:pPr>
      <w:r>
        <w:t xml:space="preserve">Grading </w:t>
      </w:r>
    </w:p>
    <w:p w14:paraId="15892778" w14:textId="77777777" w:rsidR="00622376" w:rsidRDefault="00622376" w:rsidP="00622376">
      <w:r w:rsidRPr="000F321D">
        <w:t xml:space="preserve">The final letter grade will be determined as follows: </w:t>
      </w:r>
    </w:p>
    <w:p w14:paraId="49BBED7A" w14:textId="77777777" w:rsidR="00622376" w:rsidRDefault="00622376" w:rsidP="00622376"/>
    <w:tbl>
      <w:tblPr>
        <w:tblStyle w:val="TableGrid0"/>
        <w:tblW w:w="0" w:type="auto"/>
        <w:tblInd w:w="1525" w:type="dxa"/>
        <w:tblLook w:val="04A0" w:firstRow="1" w:lastRow="0" w:firstColumn="1" w:lastColumn="0" w:noHBand="0" w:noVBand="1"/>
      </w:tblPr>
      <w:tblGrid>
        <w:gridCol w:w="1980"/>
        <w:gridCol w:w="1800"/>
        <w:gridCol w:w="1800"/>
      </w:tblGrid>
      <w:tr w:rsidR="00622376" w14:paraId="176879F7" w14:textId="77777777" w:rsidTr="005F0C9C">
        <w:tc>
          <w:tcPr>
            <w:tcW w:w="1980" w:type="dxa"/>
          </w:tcPr>
          <w:p w14:paraId="499234B7" w14:textId="77777777" w:rsidR="00622376" w:rsidRPr="0037444C" w:rsidRDefault="00622376" w:rsidP="005F0C9C">
            <w:pPr>
              <w:jc w:val="center"/>
              <w:rPr>
                <w:b/>
                <w:bCs/>
              </w:rPr>
            </w:pPr>
            <w:r w:rsidRPr="0037444C">
              <w:rPr>
                <w:b/>
                <w:bCs/>
              </w:rPr>
              <w:t>Final Grade</w:t>
            </w:r>
          </w:p>
        </w:tc>
        <w:tc>
          <w:tcPr>
            <w:tcW w:w="1800" w:type="dxa"/>
          </w:tcPr>
          <w:p w14:paraId="08FD30B1" w14:textId="77777777" w:rsidR="00622376" w:rsidRPr="0037444C" w:rsidRDefault="00622376" w:rsidP="005F0C9C">
            <w:pPr>
              <w:jc w:val="center"/>
              <w:rPr>
                <w:b/>
                <w:bCs/>
              </w:rPr>
            </w:pPr>
            <w:r>
              <w:rPr>
                <w:b/>
                <w:bCs/>
              </w:rPr>
              <w:t>Points Earned</w:t>
            </w:r>
          </w:p>
        </w:tc>
        <w:tc>
          <w:tcPr>
            <w:tcW w:w="1800" w:type="dxa"/>
          </w:tcPr>
          <w:p w14:paraId="7441B277" w14:textId="77777777" w:rsidR="00622376" w:rsidRPr="0037444C" w:rsidRDefault="00622376" w:rsidP="005F0C9C">
            <w:pPr>
              <w:jc w:val="center"/>
              <w:rPr>
                <w:b/>
                <w:bCs/>
              </w:rPr>
            </w:pPr>
            <w:r w:rsidRPr="0037444C">
              <w:rPr>
                <w:b/>
                <w:bCs/>
              </w:rPr>
              <w:t>Percentage</w:t>
            </w:r>
          </w:p>
        </w:tc>
      </w:tr>
      <w:tr w:rsidR="00622376" w14:paraId="780537C9" w14:textId="77777777" w:rsidTr="005F0C9C">
        <w:tc>
          <w:tcPr>
            <w:tcW w:w="1980" w:type="dxa"/>
          </w:tcPr>
          <w:p w14:paraId="1E1BC097" w14:textId="77777777" w:rsidR="00622376" w:rsidRPr="0037444C" w:rsidRDefault="00622376" w:rsidP="005F0C9C">
            <w:pPr>
              <w:ind w:left="180"/>
              <w:jc w:val="center"/>
              <w:rPr>
                <w:b/>
                <w:bCs/>
              </w:rPr>
            </w:pPr>
            <w:r w:rsidRPr="0037444C">
              <w:rPr>
                <w:b/>
                <w:bCs/>
              </w:rPr>
              <w:t>A</w:t>
            </w:r>
          </w:p>
        </w:tc>
        <w:tc>
          <w:tcPr>
            <w:tcW w:w="1800" w:type="dxa"/>
          </w:tcPr>
          <w:p w14:paraId="29B81BC0" w14:textId="77777777" w:rsidR="00622376" w:rsidRPr="0037444C" w:rsidRDefault="00622376" w:rsidP="005F0C9C">
            <w:pPr>
              <w:jc w:val="center"/>
            </w:pPr>
            <w:r>
              <w:t>900 or more</w:t>
            </w:r>
          </w:p>
        </w:tc>
        <w:tc>
          <w:tcPr>
            <w:tcW w:w="1800" w:type="dxa"/>
          </w:tcPr>
          <w:p w14:paraId="170D65C0" w14:textId="77777777" w:rsidR="00622376" w:rsidRPr="0037444C" w:rsidRDefault="00622376" w:rsidP="005F0C9C">
            <w:pPr>
              <w:jc w:val="center"/>
            </w:pPr>
            <w:r w:rsidRPr="0037444C">
              <w:t>90-100</w:t>
            </w:r>
          </w:p>
        </w:tc>
      </w:tr>
      <w:tr w:rsidR="00622376" w14:paraId="22CAADAD" w14:textId="77777777" w:rsidTr="005F0C9C">
        <w:tc>
          <w:tcPr>
            <w:tcW w:w="1980" w:type="dxa"/>
          </w:tcPr>
          <w:p w14:paraId="7B3A0D55" w14:textId="77777777" w:rsidR="00622376" w:rsidRPr="0037444C" w:rsidRDefault="00622376" w:rsidP="005F0C9C">
            <w:pPr>
              <w:ind w:left="180"/>
              <w:jc w:val="center"/>
              <w:rPr>
                <w:b/>
                <w:bCs/>
              </w:rPr>
            </w:pPr>
            <w:r w:rsidRPr="0037444C">
              <w:rPr>
                <w:b/>
                <w:bCs/>
              </w:rPr>
              <w:t>B</w:t>
            </w:r>
          </w:p>
        </w:tc>
        <w:tc>
          <w:tcPr>
            <w:tcW w:w="1800" w:type="dxa"/>
          </w:tcPr>
          <w:p w14:paraId="7D1E64B2" w14:textId="77777777" w:rsidR="00622376" w:rsidRPr="0037444C" w:rsidRDefault="00622376" w:rsidP="005F0C9C">
            <w:pPr>
              <w:jc w:val="center"/>
            </w:pPr>
            <w:r>
              <w:t>800 to 899</w:t>
            </w:r>
          </w:p>
        </w:tc>
        <w:tc>
          <w:tcPr>
            <w:tcW w:w="1800" w:type="dxa"/>
          </w:tcPr>
          <w:p w14:paraId="1209F362" w14:textId="77777777" w:rsidR="00622376" w:rsidRPr="0037444C" w:rsidRDefault="00622376" w:rsidP="005F0C9C">
            <w:pPr>
              <w:jc w:val="center"/>
            </w:pPr>
            <w:r w:rsidRPr="0037444C">
              <w:t>80-89</w:t>
            </w:r>
          </w:p>
        </w:tc>
      </w:tr>
      <w:tr w:rsidR="00622376" w14:paraId="7CDF96BC" w14:textId="77777777" w:rsidTr="005F0C9C">
        <w:tc>
          <w:tcPr>
            <w:tcW w:w="1980" w:type="dxa"/>
          </w:tcPr>
          <w:p w14:paraId="54758CBB" w14:textId="77777777" w:rsidR="00622376" w:rsidRPr="0037444C" w:rsidRDefault="00622376" w:rsidP="005F0C9C">
            <w:pPr>
              <w:ind w:left="180"/>
              <w:jc w:val="center"/>
              <w:rPr>
                <w:b/>
                <w:bCs/>
              </w:rPr>
            </w:pPr>
            <w:r w:rsidRPr="0037444C">
              <w:rPr>
                <w:b/>
                <w:bCs/>
              </w:rPr>
              <w:t>C</w:t>
            </w:r>
          </w:p>
        </w:tc>
        <w:tc>
          <w:tcPr>
            <w:tcW w:w="1800" w:type="dxa"/>
          </w:tcPr>
          <w:p w14:paraId="3CA4B554" w14:textId="77777777" w:rsidR="00622376" w:rsidRPr="0037444C" w:rsidRDefault="00622376" w:rsidP="005F0C9C">
            <w:pPr>
              <w:jc w:val="center"/>
            </w:pPr>
            <w:r>
              <w:t>700 to 799</w:t>
            </w:r>
          </w:p>
        </w:tc>
        <w:tc>
          <w:tcPr>
            <w:tcW w:w="1800" w:type="dxa"/>
          </w:tcPr>
          <w:p w14:paraId="15CD37BA" w14:textId="77777777" w:rsidR="00622376" w:rsidRPr="0037444C" w:rsidRDefault="00622376" w:rsidP="005F0C9C">
            <w:pPr>
              <w:jc w:val="center"/>
            </w:pPr>
            <w:r w:rsidRPr="0037444C">
              <w:t>70-79</w:t>
            </w:r>
          </w:p>
        </w:tc>
      </w:tr>
      <w:tr w:rsidR="00622376" w14:paraId="49EC8514" w14:textId="77777777" w:rsidTr="005F0C9C">
        <w:tc>
          <w:tcPr>
            <w:tcW w:w="1980" w:type="dxa"/>
          </w:tcPr>
          <w:p w14:paraId="28A6A508" w14:textId="77777777" w:rsidR="00622376" w:rsidRPr="0037444C" w:rsidRDefault="00622376" w:rsidP="005F0C9C">
            <w:pPr>
              <w:ind w:left="180"/>
              <w:jc w:val="center"/>
              <w:rPr>
                <w:b/>
                <w:bCs/>
              </w:rPr>
            </w:pPr>
            <w:r w:rsidRPr="0037444C">
              <w:rPr>
                <w:b/>
                <w:bCs/>
              </w:rPr>
              <w:t>D</w:t>
            </w:r>
          </w:p>
        </w:tc>
        <w:tc>
          <w:tcPr>
            <w:tcW w:w="1800" w:type="dxa"/>
          </w:tcPr>
          <w:p w14:paraId="1C15EBC4" w14:textId="77777777" w:rsidR="00622376" w:rsidRPr="0037444C" w:rsidRDefault="00622376" w:rsidP="005F0C9C">
            <w:pPr>
              <w:jc w:val="center"/>
            </w:pPr>
            <w:r>
              <w:t>600 to 699</w:t>
            </w:r>
          </w:p>
        </w:tc>
        <w:tc>
          <w:tcPr>
            <w:tcW w:w="1800" w:type="dxa"/>
          </w:tcPr>
          <w:p w14:paraId="1002791A" w14:textId="77777777" w:rsidR="00622376" w:rsidRPr="0037444C" w:rsidRDefault="00622376" w:rsidP="005F0C9C">
            <w:pPr>
              <w:jc w:val="center"/>
            </w:pPr>
            <w:r w:rsidRPr="0037444C">
              <w:t>60-69</w:t>
            </w:r>
          </w:p>
        </w:tc>
      </w:tr>
      <w:tr w:rsidR="00622376" w14:paraId="6CEADAD3" w14:textId="77777777" w:rsidTr="005F0C9C">
        <w:tc>
          <w:tcPr>
            <w:tcW w:w="1980" w:type="dxa"/>
          </w:tcPr>
          <w:p w14:paraId="11BA37AB" w14:textId="77777777" w:rsidR="00622376" w:rsidRPr="0037444C" w:rsidRDefault="00622376" w:rsidP="005F0C9C">
            <w:pPr>
              <w:ind w:left="180"/>
              <w:jc w:val="center"/>
              <w:rPr>
                <w:b/>
                <w:bCs/>
              </w:rPr>
            </w:pPr>
            <w:r w:rsidRPr="0037444C">
              <w:rPr>
                <w:b/>
                <w:bCs/>
              </w:rPr>
              <w:t>F</w:t>
            </w:r>
          </w:p>
        </w:tc>
        <w:tc>
          <w:tcPr>
            <w:tcW w:w="1800" w:type="dxa"/>
          </w:tcPr>
          <w:p w14:paraId="2FF66813" w14:textId="77777777" w:rsidR="00622376" w:rsidRPr="0037444C" w:rsidRDefault="00622376" w:rsidP="005F0C9C">
            <w:pPr>
              <w:jc w:val="center"/>
            </w:pPr>
            <w:r>
              <w:t>599 or less</w:t>
            </w:r>
          </w:p>
        </w:tc>
        <w:tc>
          <w:tcPr>
            <w:tcW w:w="1800" w:type="dxa"/>
          </w:tcPr>
          <w:p w14:paraId="1B036949" w14:textId="77777777" w:rsidR="00622376" w:rsidRPr="0037444C" w:rsidRDefault="00622376" w:rsidP="005F0C9C">
            <w:pPr>
              <w:jc w:val="center"/>
            </w:pPr>
            <w:r w:rsidRPr="0037444C">
              <w:t>0-59</w:t>
            </w:r>
          </w:p>
        </w:tc>
      </w:tr>
    </w:tbl>
    <w:p w14:paraId="08D9D188" w14:textId="77777777" w:rsidR="00622376" w:rsidRDefault="00622376" w:rsidP="00622376"/>
    <w:p w14:paraId="5AC69BAC" w14:textId="77777777" w:rsidR="00B73917" w:rsidRDefault="008F391F">
      <w:pPr>
        <w:pStyle w:val="Heading2"/>
        <w:ind w:left="-5"/>
      </w:pPr>
      <w:r>
        <w:t xml:space="preserve">Course Assignment, Examination, and or Project Policies </w:t>
      </w:r>
    </w:p>
    <w:p w14:paraId="104F00B6" w14:textId="77777777" w:rsidR="00B73917" w:rsidRDefault="008F391F">
      <w:pPr>
        <w:pStyle w:val="Heading3"/>
        <w:spacing w:after="163" w:line="257" w:lineRule="auto"/>
      </w:pPr>
      <w:r>
        <w:rPr>
          <w:i/>
          <w:color w:val="000000"/>
          <w:sz w:val="22"/>
        </w:rPr>
        <w:t xml:space="preserve">Concept Paper </w:t>
      </w:r>
    </w:p>
    <w:p w14:paraId="41DAF6D2" w14:textId="60F345D7" w:rsidR="00B73917" w:rsidRDefault="008F391F">
      <w:pPr>
        <w:spacing w:after="251"/>
      </w:pPr>
      <w:r>
        <w:t xml:space="preserve">Each student (or small team of students) will complete an individual research project for this course. </w:t>
      </w:r>
      <w:r w:rsidR="00622376">
        <w:t>See the course calendar for</w:t>
      </w:r>
      <w:r w:rsidR="00E157A5">
        <w:t xml:space="preserve"> specific due dates. Part 1</w:t>
      </w:r>
      <w:r>
        <w:t xml:space="preserve"> consists of a detailed report (in paragraph form) of your proposed project including a problem statement or hypothesis that you would like to analyze. This assignment provides an overview of your project and sets the foundation for the next assignment, the industry/scholarly review. Appropriate data sets will be discussed in class. A rubric will be provided along with suggestions and links to resources. The best projects are ones that have meaning to yo</w:t>
      </w:r>
      <w:r>
        <w:t xml:space="preserve">u personally. Work related projects are highly encouraged. There might be an opportunity to work on an industry-provided project. Details about these projects will be provided in class. This paper should be 3-5 pages and will be used to develop the introduction section of your final paper. The Concept Paper is worth 100 points. </w:t>
      </w:r>
    </w:p>
    <w:p w14:paraId="0ECA0A26" w14:textId="0C09DDEE" w:rsidR="006B649D" w:rsidRDefault="006B649D" w:rsidP="006B649D">
      <w:pPr>
        <w:pStyle w:val="Heading3"/>
        <w:spacing w:after="163" w:line="257" w:lineRule="auto"/>
      </w:pPr>
      <w:r>
        <w:rPr>
          <w:i/>
          <w:color w:val="000000"/>
          <w:sz w:val="22"/>
        </w:rPr>
        <w:t>EDA 1-pager</w:t>
      </w:r>
    </w:p>
    <w:p w14:paraId="6D2DBD74" w14:textId="2725978A" w:rsidR="006B649D" w:rsidRPr="006B649D" w:rsidRDefault="006B649D">
      <w:pPr>
        <w:pStyle w:val="Heading3"/>
        <w:spacing w:after="163" w:line="257" w:lineRule="auto"/>
        <w:rPr>
          <w:iCs/>
          <w:color w:val="000000"/>
          <w:sz w:val="22"/>
        </w:rPr>
      </w:pPr>
      <w:r>
        <w:rPr>
          <w:iCs/>
          <w:color w:val="000000"/>
          <w:sz w:val="22"/>
        </w:rPr>
        <w:t>Each student (or small team of students) will complete a one-page business-facing document including their perceived “most interesting” and applicable EDA analysis. This should include visualizations and relevant observations/take-aways from their preliminary analysis of the data they will use in their final project. This component should demonstrate the student(s) understanding of the data and reflect their insights thus far as they relate to the next phase of the project in analyzing the data. Student(s) should be prepared to discuss their one-pagers in class and are expected to be able to respond to questions regarding decisions made during the EDA process.</w:t>
      </w:r>
    </w:p>
    <w:p w14:paraId="083BB2AE" w14:textId="0C13C308" w:rsidR="00B73917" w:rsidRDefault="008F391F">
      <w:pPr>
        <w:pStyle w:val="Heading3"/>
        <w:spacing w:after="163" w:line="257" w:lineRule="auto"/>
      </w:pPr>
      <w:r>
        <w:rPr>
          <w:i/>
          <w:color w:val="000000"/>
          <w:sz w:val="22"/>
        </w:rPr>
        <w:t xml:space="preserve">Industry/Scholarly review with references </w:t>
      </w:r>
    </w:p>
    <w:p w14:paraId="75426F43" w14:textId="38DAD744" w:rsidR="00B73917" w:rsidRDefault="008F391F">
      <w:pPr>
        <w:spacing w:after="249"/>
      </w:pPr>
      <w:r>
        <w:t>Each student (or small team of students) will complete an industry/scholarly review for their project which presents other research and or best practices related to their project. This becomes part of your final paper and “sets the stage” for your project. This component shares similar research and other information that helps the reader understand what has been done in the past or other relevant research/best practices that help to inform your project. The reference list should be formatted using the APA s</w:t>
      </w:r>
      <w:r>
        <w:t xml:space="preserve">tyle guide. Students should have a minimum of </w:t>
      </w:r>
      <w:r>
        <w:rPr>
          <w:i/>
        </w:rPr>
        <w:t>10 high quality references</w:t>
      </w:r>
      <w:r>
        <w:t xml:space="preserve"> at this stage of their project. This component of the project is worth 150 points. </w:t>
      </w:r>
    </w:p>
    <w:p w14:paraId="137393CA" w14:textId="504864E6" w:rsidR="00037CFE" w:rsidRDefault="00037CFE" w:rsidP="00037CFE">
      <w:pPr>
        <w:pStyle w:val="Heading3"/>
        <w:spacing w:after="163" w:line="257" w:lineRule="auto"/>
      </w:pPr>
      <w:r>
        <w:rPr>
          <w:i/>
          <w:color w:val="000000"/>
          <w:sz w:val="22"/>
        </w:rPr>
        <w:t>Model With Results</w:t>
      </w:r>
    </w:p>
    <w:p w14:paraId="20E22C77" w14:textId="15A51556" w:rsidR="00037CFE" w:rsidRPr="00037CFE" w:rsidRDefault="00037CFE">
      <w:pPr>
        <w:pStyle w:val="Heading3"/>
        <w:spacing w:after="163" w:line="257" w:lineRule="auto"/>
        <w:rPr>
          <w:iCs/>
          <w:color w:val="000000"/>
          <w:sz w:val="22"/>
        </w:rPr>
      </w:pPr>
      <w:r>
        <w:rPr>
          <w:iCs/>
          <w:color w:val="000000"/>
          <w:sz w:val="22"/>
        </w:rPr>
        <w:t>Each student (or small team of students) will draft a portion of their Models/Results sections for their final paper. They should fully explain one research question including presenting the formal model, estimation, presentation of results, and explanation of those results along with any conclusions that can be drawn. This component should use their project data and should be useable within their final paper/presentation (with any changes as necessary). Additionally, student(s) should be comfortable discussing this research question in class and responding to any questions about decisions they made in the process.</w:t>
      </w:r>
    </w:p>
    <w:p w14:paraId="10B34412" w14:textId="53F95FEF" w:rsidR="00B73917" w:rsidRDefault="008F391F">
      <w:pPr>
        <w:pStyle w:val="Heading3"/>
        <w:spacing w:after="163" w:line="257" w:lineRule="auto"/>
      </w:pPr>
      <w:r>
        <w:rPr>
          <w:i/>
          <w:color w:val="000000"/>
          <w:sz w:val="22"/>
        </w:rPr>
        <w:t xml:space="preserve">Complete Draft of the Project Paper </w:t>
      </w:r>
    </w:p>
    <w:p w14:paraId="48471B37" w14:textId="1047D41F" w:rsidR="00B73917" w:rsidRDefault="008F391F">
      <w:pPr>
        <w:spacing w:after="282"/>
      </w:pPr>
      <w:r>
        <w:t>To ensure each student is making timely progress with the research project, a nearly complete draft of the final project paper will be required. This will contain an introduction, scholarly review, methods and preliminary results sections as well as the updated reference list. This is worth 175 points</w:t>
      </w:r>
      <w:r w:rsidR="00E157A5">
        <w:t>.</w:t>
      </w:r>
      <w:r>
        <w:t xml:space="preserve"> </w:t>
      </w:r>
      <w:r w:rsidR="008476E8">
        <w:t>You will receive detailed feedback on your draft paper which should be incorporated and addressed within your final paper.</w:t>
      </w:r>
    </w:p>
    <w:p w14:paraId="6AEBDB0E" w14:textId="77777777" w:rsidR="00B73917" w:rsidRDefault="008F391F">
      <w:pPr>
        <w:pStyle w:val="Heading3"/>
        <w:spacing w:after="163" w:line="257" w:lineRule="auto"/>
      </w:pPr>
      <w:r>
        <w:rPr>
          <w:i/>
          <w:color w:val="000000"/>
          <w:sz w:val="22"/>
        </w:rPr>
        <w:t xml:space="preserve">Final Paper and Presentation </w:t>
      </w:r>
    </w:p>
    <w:p w14:paraId="0FC2180D" w14:textId="77777777" w:rsidR="00E157A5" w:rsidRDefault="008F391F">
      <w:r>
        <w:t>The final project and presentation are due at the end of the course. Each student/team will submit a research paper that includes an introduction, scholarly review/best practices review, problem statement/hypothesis, methods/analysis section, results, and discussion. Also part of the final project is a brief presentation which should include visual aids such as a PowerPoint presentation. Total points for the final project/presentation will be 475 points – 325 for the paper and 150 for the presentation. It i</w:t>
      </w:r>
      <w:r>
        <w:t>s expected that the paper be free from grammatical errors and appropriately use APA style for citations and reference list (no abstract required). The minimum requirement for the paper will be 25 pages of content (data dictionaries, graphics and screen shots are not included as part of the required text content), double-spaced, 1-inch margins, using Arial or Times Roman 11 point font. The submitted research paper should also include a separate cover page that includes your name/team members and the title of</w:t>
      </w:r>
      <w:r>
        <w:t xml:space="preserve"> your paper. A rubric for the project will be provided.</w:t>
      </w:r>
      <w:r w:rsidR="00E157A5">
        <w:t xml:space="preserve"> </w:t>
      </w:r>
    </w:p>
    <w:p w14:paraId="2E8C632F" w14:textId="77777777" w:rsidR="00E157A5" w:rsidRDefault="00E157A5"/>
    <w:p w14:paraId="53522771" w14:textId="70B3C057" w:rsidR="00E157A5" w:rsidRDefault="00E157A5">
      <w:r>
        <w:t>You will have a scheduled time slot to present your work in class. Every group member is required to participate and contribute to the presentation. Final papers will be due after presentations so that you have the opportunity to revise your work based on feedback from your first draft and presentations.</w:t>
      </w:r>
    </w:p>
    <w:p w14:paraId="753F8C43" w14:textId="709305CB" w:rsidR="00B73917" w:rsidRDefault="008F391F">
      <w:r>
        <w:t xml:space="preserve">  </w:t>
      </w:r>
    </w:p>
    <w:p w14:paraId="21F4E100" w14:textId="1912D7C7" w:rsidR="00B73917" w:rsidRDefault="008F391F">
      <w:pPr>
        <w:spacing w:after="251"/>
      </w:pPr>
      <w:r>
        <w:rPr>
          <w:i/>
        </w:rPr>
        <w:t>Late papers and presentations will not be accepted</w:t>
      </w:r>
      <w:r>
        <w:t xml:space="preserve">. The paper will be submitted for grading via software that checks for plagiarism and AI generated text. Plagiarism is a violation of the Student Code of Conduct and will be handled per university policy. </w:t>
      </w:r>
      <w:r w:rsidR="008476E8">
        <w:t>Overuse of AI in completing work will result in a meeting with the professor according to the AI policy within the syllabus.</w:t>
      </w:r>
    </w:p>
    <w:p w14:paraId="4A687DD0" w14:textId="77777777" w:rsidR="00B73917" w:rsidRDefault="008F391F">
      <w:pPr>
        <w:pStyle w:val="Heading3"/>
        <w:spacing w:after="163" w:line="257" w:lineRule="auto"/>
      </w:pPr>
      <w:r>
        <w:rPr>
          <w:i/>
          <w:color w:val="000000"/>
          <w:sz w:val="22"/>
        </w:rPr>
        <w:t xml:space="preserve">In-Class Assignments </w:t>
      </w:r>
    </w:p>
    <w:p w14:paraId="25AF72F9" w14:textId="4982F0BF" w:rsidR="00B73917" w:rsidRPr="0019258C" w:rsidRDefault="00F33B81">
      <w:pPr>
        <w:spacing w:after="187"/>
      </w:pPr>
      <w:r>
        <w:t xml:space="preserve">We will have in-class assignments in most class meetings. These will be done in class and given to students that are in class that day. They will include short essays, quizzes, activities designed to help you with your capstone project, and may be individual or group assignments. You may be asked to present your response to the class or participate in classroom discussion related to the assignment. These in-class assignments will be worth 100 points. </w:t>
      </w:r>
      <w:r w:rsidRPr="0019258C">
        <w:rPr>
          <w:b/>
          <w:bCs/>
        </w:rPr>
        <w:t xml:space="preserve">No late work or make-up work will be allowed for in-class assignments. If you arrive to a class late you may receive a 0 for that day’s assignment. </w:t>
      </w:r>
      <w:r w:rsidR="0019258C">
        <w:t>One to two of your lowest in-class assignment grades will be dropped for the semester to account for unexpected emergencies or illnesses resulting in missing class.</w:t>
      </w:r>
    </w:p>
    <w:p w14:paraId="56DA8F33" w14:textId="77777777" w:rsidR="00B73917" w:rsidRDefault="008F391F">
      <w:pPr>
        <w:spacing w:after="0" w:line="259" w:lineRule="auto"/>
        <w:ind w:left="1" w:firstLine="0"/>
      </w:pPr>
      <w:r>
        <w:t xml:space="preserve"> </w:t>
      </w:r>
      <w:r>
        <w:tab/>
        <w:t xml:space="preserve"> </w:t>
      </w:r>
      <w:r>
        <w:br w:type="page"/>
      </w:r>
    </w:p>
    <w:p w14:paraId="19B48214" w14:textId="59B0DBBF" w:rsidR="00B73917" w:rsidRDefault="008F391F">
      <w:pPr>
        <w:pStyle w:val="Heading1"/>
        <w:spacing w:after="0"/>
        <w:ind w:left="2914" w:firstLine="0"/>
        <w:rPr>
          <w:rFonts w:ascii="Calibri" w:eastAsia="Calibri" w:hAnsi="Calibri" w:cs="Calibri"/>
          <w:b/>
          <w:color w:val="000000"/>
          <w:sz w:val="28"/>
        </w:rPr>
      </w:pPr>
      <w:r>
        <w:rPr>
          <w:rFonts w:ascii="Calibri" w:eastAsia="Calibri" w:hAnsi="Calibri" w:cs="Calibri"/>
          <w:b/>
          <w:color w:val="000000"/>
          <w:sz w:val="28"/>
        </w:rPr>
        <w:t xml:space="preserve">Course Calendar – </w:t>
      </w:r>
      <w:r w:rsidR="00037CFE">
        <w:rPr>
          <w:rFonts w:ascii="Calibri" w:eastAsia="Calibri" w:hAnsi="Calibri" w:cs="Calibri"/>
          <w:b/>
          <w:color w:val="000000"/>
          <w:sz w:val="28"/>
        </w:rPr>
        <w:t>Fall</w:t>
      </w:r>
      <w:r w:rsidR="00F33B81">
        <w:rPr>
          <w:rFonts w:ascii="Calibri" w:eastAsia="Calibri" w:hAnsi="Calibri" w:cs="Calibri"/>
          <w:b/>
          <w:color w:val="000000"/>
          <w:sz w:val="28"/>
        </w:rPr>
        <w:t xml:space="preserve"> 2025</w:t>
      </w:r>
      <w:r>
        <w:rPr>
          <w:rFonts w:ascii="Calibri" w:eastAsia="Calibri" w:hAnsi="Calibri" w:cs="Calibri"/>
          <w:b/>
          <w:color w:val="000000"/>
          <w:sz w:val="28"/>
        </w:rPr>
        <w:t xml:space="preserve"> </w:t>
      </w:r>
    </w:p>
    <w:p w14:paraId="19A3C3A5" w14:textId="77777777" w:rsidR="00F33B81" w:rsidRDefault="00F33B81" w:rsidP="00F33B81"/>
    <w:tbl>
      <w:tblPr>
        <w:tblStyle w:val="TableGrid"/>
        <w:tblW w:w="10524" w:type="dxa"/>
        <w:tblInd w:w="-582" w:type="dxa"/>
        <w:tblCellMar>
          <w:top w:w="46" w:type="dxa"/>
          <w:left w:w="114" w:type="dxa"/>
          <w:bottom w:w="23" w:type="dxa"/>
          <w:right w:w="98" w:type="dxa"/>
        </w:tblCellMar>
        <w:tblLook w:val="04A0" w:firstRow="1" w:lastRow="0" w:firstColumn="1" w:lastColumn="0" w:noHBand="0" w:noVBand="1"/>
      </w:tblPr>
      <w:tblGrid>
        <w:gridCol w:w="1630"/>
        <w:gridCol w:w="2907"/>
        <w:gridCol w:w="2610"/>
        <w:gridCol w:w="3377"/>
      </w:tblGrid>
      <w:tr w:rsidR="00B73917" w14:paraId="29A2392B" w14:textId="77777777" w:rsidTr="002436BC">
        <w:trPr>
          <w:trHeight w:val="298"/>
        </w:trPr>
        <w:tc>
          <w:tcPr>
            <w:tcW w:w="1630" w:type="dxa"/>
            <w:tcBorders>
              <w:top w:val="single" w:sz="4" w:space="0" w:color="000000"/>
              <w:left w:val="single" w:sz="4" w:space="0" w:color="000000"/>
              <w:bottom w:val="single" w:sz="4" w:space="0" w:color="000000"/>
              <w:right w:val="single" w:sz="4" w:space="0" w:color="000000"/>
            </w:tcBorders>
            <w:shd w:val="clear" w:color="auto" w:fill="D9D9D9"/>
          </w:tcPr>
          <w:p w14:paraId="3CEEF7FB" w14:textId="77777777" w:rsidR="00B73917" w:rsidRDefault="008F391F">
            <w:pPr>
              <w:spacing w:after="0" w:line="259" w:lineRule="auto"/>
              <w:ind w:left="0" w:right="16" w:firstLine="0"/>
              <w:jc w:val="center"/>
            </w:pPr>
            <w:r>
              <w:rPr>
                <w:rFonts w:ascii="Calibri" w:eastAsia="Calibri" w:hAnsi="Calibri" w:cs="Calibri"/>
                <w:b/>
                <w:i/>
              </w:rPr>
              <w:t xml:space="preserve">Week </w:t>
            </w:r>
          </w:p>
        </w:tc>
        <w:tc>
          <w:tcPr>
            <w:tcW w:w="2907" w:type="dxa"/>
            <w:tcBorders>
              <w:top w:val="single" w:sz="4" w:space="0" w:color="000000"/>
              <w:left w:val="single" w:sz="4" w:space="0" w:color="000000"/>
              <w:bottom w:val="single" w:sz="4" w:space="0" w:color="000000"/>
              <w:right w:val="single" w:sz="4" w:space="0" w:color="000000"/>
            </w:tcBorders>
            <w:shd w:val="clear" w:color="auto" w:fill="D9D9D9"/>
          </w:tcPr>
          <w:p w14:paraId="36AC334C" w14:textId="77777777" w:rsidR="00B73917" w:rsidRDefault="008F391F">
            <w:pPr>
              <w:spacing w:after="0" w:line="259" w:lineRule="auto"/>
              <w:ind w:left="0" w:right="13" w:firstLine="0"/>
              <w:jc w:val="center"/>
            </w:pPr>
            <w:r>
              <w:rPr>
                <w:rFonts w:ascii="Calibri" w:eastAsia="Calibri" w:hAnsi="Calibri" w:cs="Calibri"/>
                <w:b/>
                <w:i/>
              </w:rPr>
              <w:t xml:space="preserve">Topic </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Pr>
          <w:p w14:paraId="0738BFA8" w14:textId="77777777" w:rsidR="00B73917" w:rsidRDefault="008F391F">
            <w:pPr>
              <w:spacing w:after="0" w:line="259" w:lineRule="auto"/>
              <w:ind w:left="0" w:right="15" w:firstLine="0"/>
              <w:jc w:val="center"/>
            </w:pPr>
            <w:r>
              <w:rPr>
                <w:rFonts w:ascii="Calibri" w:eastAsia="Calibri" w:hAnsi="Calibri" w:cs="Calibri"/>
                <w:b/>
                <w:i/>
              </w:rPr>
              <w:t xml:space="preserve">Other important tasks </w:t>
            </w:r>
          </w:p>
        </w:tc>
        <w:tc>
          <w:tcPr>
            <w:tcW w:w="3377" w:type="dxa"/>
            <w:tcBorders>
              <w:top w:val="single" w:sz="4" w:space="0" w:color="000000"/>
              <w:left w:val="single" w:sz="4" w:space="0" w:color="000000"/>
              <w:bottom w:val="single" w:sz="4" w:space="0" w:color="000000"/>
              <w:right w:val="single" w:sz="4" w:space="0" w:color="000000"/>
            </w:tcBorders>
            <w:shd w:val="clear" w:color="auto" w:fill="D9D9D9"/>
          </w:tcPr>
          <w:p w14:paraId="271D49BA" w14:textId="77777777" w:rsidR="00B73917" w:rsidRDefault="008F391F">
            <w:pPr>
              <w:spacing w:after="0" w:line="259" w:lineRule="auto"/>
              <w:ind w:left="0" w:right="11" w:firstLine="0"/>
              <w:jc w:val="center"/>
            </w:pPr>
            <w:r>
              <w:rPr>
                <w:rFonts w:ascii="Calibri" w:eastAsia="Calibri" w:hAnsi="Calibri" w:cs="Calibri"/>
                <w:b/>
                <w:i/>
              </w:rPr>
              <w:t xml:space="preserve">Assignments </w:t>
            </w:r>
          </w:p>
        </w:tc>
      </w:tr>
      <w:tr w:rsidR="00B73917" w14:paraId="678E4B0D" w14:textId="77777777" w:rsidTr="002436BC">
        <w:trPr>
          <w:trHeight w:val="884"/>
        </w:trPr>
        <w:tc>
          <w:tcPr>
            <w:tcW w:w="1630" w:type="dxa"/>
            <w:tcBorders>
              <w:top w:val="single" w:sz="4" w:space="0" w:color="000000"/>
              <w:left w:val="single" w:sz="4" w:space="0" w:color="000000"/>
              <w:bottom w:val="single" w:sz="4" w:space="0" w:color="000000"/>
              <w:right w:val="single" w:sz="4" w:space="0" w:color="000000"/>
            </w:tcBorders>
          </w:tcPr>
          <w:p w14:paraId="4F77DCDE" w14:textId="77777777" w:rsidR="00B73917" w:rsidRDefault="008F391F">
            <w:pPr>
              <w:spacing w:after="0" w:line="259" w:lineRule="auto"/>
              <w:ind w:left="0" w:firstLine="0"/>
            </w:pPr>
            <w:r>
              <w:rPr>
                <w:b/>
                <w:i/>
              </w:rPr>
              <w:t xml:space="preserve">Week 1 </w:t>
            </w:r>
          </w:p>
          <w:p w14:paraId="44611DF8" w14:textId="75C3C0B7" w:rsidR="00B73917" w:rsidRDefault="00037CFE">
            <w:pPr>
              <w:spacing w:after="0" w:line="259" w:lineRule="auto"/>
              <w:ind w:left="0" w:firstLine="0"/>
            </w:pPr>
            <w:r>
              <w:rPr>
                <w:b/>
                <w:i/>
              </w:rPr>
              <w:t>Aug</w:t>
            </w:r>
            <w:r w:rsidR="00F33B81">
              <w:rPr>
                <w:b/>
                <w:i/>
              </w:rPr>
              <w:t>. 1</w:t>
            </w:r>
            <w:r>
              <w:rPr>
                <w:b/>
                <w:i/>
              </w:rPr>
              <w:t>8 - 24</w:t>
            </w:r>
            <w:r w:rsidR="00C479A4">
              <w:rPr>
                <w:b/>
                <w:i/>
              </w:rPr>
              <w:t xml:space="preserve"> </w:t>
            </w:r>
          </w:p>
        </w:tc>
        <w:tc>
          <w:tcPr>
            <w:tcW w:w="2907" w:type="dxa"/>
            <w:tcBorders>
              <w:top w:val="single" w:sz="4" w:space="0" w:color="000000"/>
              <w:left w:val="single" w:sz="4" w:space="0" w:color="000000"/>
              <w:bottom w:val="single" w:sz="4" w:space="0" w:color="000000"/>
              <w:right w:val="single" w:sz="4" w:space="0" w:color="000000"/>
            </w:tcBorders>
          </w:tcPr>
          <w:p w14:paraId="5CC78D75" w14:textId="77777777" w:rsidR="00B73917" w:rsidRPr="0019258C" w:rsidRDefault="008F391F">
            <w:pPr>
              <w:spacing w:after="0" w:line="259" w:lineRule="auto"/>
              <w:ind w:left="1" w:firstLine="0"/>
              <w:rPr>
                <w:szCs w:val="22"/>
              </w:rPr>
            </w:pPr>
            <w:r w:rsidRPr="0019258C">
              <w:rPr>
                <w:b/>
                <w:i/>
                <w:szCs w:val="22"/>
              </w:rPr>
              <w:t xml:space="preserve">Course overview and Syllabus review </w:t>
            </w:r>
          </w:p>
          <w:p w14:paraId="6E8A9D97" w14:textId="77777777" w:rsidR="00B73917" w:rsidRPr="0019258C" w:rsidRDefault="008F391F">
            <w:pPr>
              <w:spacing w:after="0" w:line="259" w:lineRule="auto"/>
              <w:ind w:left="1" w:firstLine="0"/>
              <w:rPr>
                <w:szCs w:val="22"/>
              </w:rPr>
            </w:pPr>
            <w:r w:rsidRPr="0019258C">
              <w:rPr>
                <w:b/>
                <w:i/>
                <w:szCs w:val="22"/>
              </w:rPr>
              <w:t>Meet your peers</w:t>
            </w:r>
            <w:r w:rsidRPr="0019258C">
              <w:rPr>
                <w:i/>
                <w:szCs w:val="22"/>
              </w:rPr>
              <w:t xml:space="preserve"> </w:t>
            </w:r>
          </w:p>
          <w:p w14:paraId="56CC8CC2" w14:textId="77777777" w:rsidR="00B73917" w:rsidRPr="0019258C" w:rsidRDefault="008F391F">
            <w:pPr>
              <w:spacing w:after="0" w:line="259" w:lineRule="auto"/>
              <w:ind w:left="1" w:firstLine="0"/>
              <w:rPr>
                <w:szCs w:val="22"/>
              </w:rPr>
            </w:pPr>
            <w:r w:rsidRPr="0019258C">
              <w:rPr>
                <w:i/>
                <w:szCs w:val="22"/>
              </w:rPr>
              <w:t xml:space="preserve"> </w:t>
            </w:r>
          </w:p>
        </w:tc>
        <w:tc>
          <w:tcPr>
            <w:tcW w:w="2610" w:type="dxa"/>
            <w:tcBorders>
              <w:top w:val="single" w:sz="4" w:space="0" w:color="000000"/>
              <w:left w:val="single" w:sz="4" w:space="0" w:color="000000"/>
              <w:bottom w:val="single" w:sz="4" w:space="0" w:color="000000"/>
              <w:right w:val="single" w:sz="4" w:space="0" w:color="000000"/>
            </w:tcBorders>
          </w:tcPr>
          <w:p w14:paraId="54B86A67" w14:textId="70893D69" w:rsidR="00B73917" w:rsidRPr="0019258C" w:rsidRDefault="008F391F" w:rsidP="00424271">
            <w:pPr>
              <w:spacing w:after="0" w:line="259" w:lineRule="auto"/>
              <w:ind w:left="1" w:firstLine="0"/>
              <w:rPr>
                <w:iCs/>
                <w:szCs w:val="22"/>
              </w:rPr>
            </w:pPr>
            <w:r w:rsidRPr="0019258C">
              <w:rPr>
                <w:iCs/>
                <w:szCs w:val="22"/>
              </w:rPr>
              <w:t xml:space="preserve">Review syllabus and Canvas course; </w:t>
            </w:r>
            <w:r w:rsidR="0019258C" w:rsidRPr="0019258C">
              <w:rPr>
                <w:iCs/>
                <w:szCs w:val="22"/>
              </w:rPr>
              <w:t>meet your professor and peers</w:t>
            </w:r>
            <w:r w:rsidRPr="0019258C">
              <w:rPr>
                <w:iCs/>
                <w:szCs w:val="22"/>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41D6C69D" w14:textId="187FBDCC" w:rsidR="00B73917" w:rsidRDefault="0019258C">
            <w:pPr>
              <w:spacing w:after="0" w:line="259" w:lineRule="auto"/>
              <w:ind w:left="1" w:firstLine="0"/>
            </w:pPr>
            <w:r>
              <w:rPr>
                <w:i/>
              </w:rPr>
              <w:t>Introduction Assignment</w:t>
            </w:r>
          </w:p>
        </w:tc>
      </w:tr>
      <w:tr w:rsidR="00B73917" w14:paraId="2220A2E8" w14:textId="77777777" w:rsidTr="002436BC">
        <w:trPr>
          <w:trHeight w:val="629"/>
        </w:trPr>
        <w:tc>
          <w:tcPr>
            <w:tcW w:w="1630" w:type="dxa"/>
            <w:tcBorders>
              <w:top w:val="single" w:sz="4" w:space="0" w:color="000000"/>
              <w:left w:val="single" w:sz="4" w:space="0" w:color="000000"/>
              <w:bottom w:val="single" w:sz="4" w:space="0" w:color="000000"/>
              <w:right w:val="single" w:sz="4" w:space="0" w:color="000000"/>
            </w:tcBorders>
          </w:tcPr>
          <w:p w14:paraId="58E21FA4" w14:textId="77777777" w:rsidR="00B73917" w:rsidRDefault="008F391F">
            <w:pPr>
              <w:spacing w:after="0" w:line="259" w:lineRule="auto"/>
              <w:ind w:left="0" w:firstLine="0"/>
            </w:pPr>
            <w:r>
              <w:rPr>
                <w:b/>
                <w:i/>
              </w:rPr>
              <w:t xml:space="preserve">Week 2 </w:t>
            </w:r>
          </w:p>
          <w:p w14:paraId="75E4C252" w14:textId="4339086C" w:rsidR="00B73917" w:rsidRDefault="00037CFE">
            <w:pPr>
              <w:spacing w:after="0" w:line="259" w:lineRule="auto"/>
              <w:ind w:left="0" w:firstLine="0"/>
            </w:pPr>
            <w:r>
              <w:rPr>
                <w:b/>
                <w:i/>
              </w:rPr>
              <w:t>Aug</w:t>
            </w:r>
            <w:r w:rsidR="00F33B81">
              <w:rPr>
                <w:b/>
                <w:i/>
              </w:rPr>
              <w:t>. 2</w:t>
            </w:r>
            <w:r>
              <w:rPr>
                <w:b/>
                <w:i/>
              </w:rPr>
              <w:t>5 - 31</w:t>
            </w:r>
            <w:r w:rsidR="00C479A4">
              <w:rPr>
                <w:b/>
                <w:i/>
              </w:rPr>
              <w:t xml:space="preserve"> </w:t>
            </w:r>
          </w:p>
        </w:tc>
        <w:tc>
          <w:tcPr>
            <w:tcW w:w="2907" w:type="dxa"/>
            <w:tcBorders>
              <w:top w:val="single" w:sz="4" w:space="0" w:color="000000"/>
              <w:left w:val="single" w:sz="4" w:space="0" w:color="000000"/>
              <w:bottom w:val="single" w:sz="4" w:space="0" w:color="000000"/>
              <w:right w:val="single" w:sz="4" w:space="0" w:color="000000"/>
            </w:tcBorders>
          </w:tcPr>
          <w:p w14:paraId="63FFCBA2" w14:textId="7EF3BB7F" w:rsidR="00B73917" w:rsidRPr="0019258C" w:rsidRDefault="008F391F">
            <w:pPr>
              <w:spacing w:after="0" w:line="259" w:lineRule="auto"/>
              <w:ind w:left="1" w:firstLine="0"/>
              <w:rPr>
                <w:szCs w:val="22"/>
              </w:rPr>
            </w:pPr>
            <w:r w:rsidRPr="0019258C">
              <w:rPr>
                <w:b/>
                <w:i/>
                <w:szCs w:val="22"/>
              </w:rPr>
              <w:t xml:space="preserve">Begin work on project </w:t>
            </w:r>
            <w:r w:rsidR="00BB5393" w:rsidRPr="0019258C">
              <w:rPr>
                <w:b/>
                <w:i/>
                <w:szCs w:val="22"/>
              </w:rPr>
              <w:t>– identifying a data source</w:t>
            </w:r>
          </w:p>
        </w:tc>
        <w:tc>
          <w:tcPr>
            <w:tcW w:w="2610" w:type="dxa"/>
            <w:tcBorders>
              <w:top w:val="single" w:sz="4" w:space="0" w:color="000000"/>
              <w:left w:val="single" w:sz="4" w:space="0" w:color="000000"/>
              <w:bottom w:val="single" w:sz="4" w:space="0" w:color="000000"/>
              <w:right w:val="single" w:sz="4" w:space="0" w:color="000000"/>
            </w:tcBorders>
          </w:tcPr>
          <w:p w14:paraId="6733EBD4" w14:textId="77777777" w:rsidR="00B73917" w:rsidRPr="0019258C" w:rsidRDefault="008F391F">
            <w:pPr>
              <w:spacing w:after="0" w:line="259" w:lineRule="auto"/>
              <w:ind w:left="1" w:firstLine="0"/>
              <w:rPr>
                <w:iCs/>
                <w:szCs w:val="22"/>
              </w:rPr>
            </w:pPr>
            <w:r w:rsidRPr="0019258C">
              <w:rPr>
                <w:iCs/>
                <w:szCs w:val="22"/>
              </w:rPr>
              <w:t xml:space="preserve">Discuss data search process </w:t>
            </w:r>
          </w:p>
        </w:tc>
        <w:tc>
          <w:tcPr>
            <w:tcW w:w="3377" w:type="dxa"/>
            <w:tcBorders>
              <w:top w:val="single" w:sz="4" w:space="0" w:color="000000"/>
              <w:left w:val="single" w:sz="4" w:space="0" w:color="000000"/>
              <w:bottom w:val="single" w:sz="4" w:space="0" w:color="000000"/>
              <w:right w:val="single" w:sz="4" w:space="0" w:color="000000"/>
            </w:tcBorders>
          </w:tcPr>
          <w:p w14:paraId="4DEB0605" w14:textId="77777777" w:rsidR="00B73917" w:rsidRDefault="008F391F">
            <w:pPr>
              <w:spacing w:after="0" w:line="259" w:lineRule="auto"/>
              <w:ind w:left="1" w:firstLine="0"/>
            </w:pPr>
            <w:r>
              <w:rPr>
                <w:i/>
              </w:rPr>
              <w:t xml:space="preserve">Work on problem </w:t>
            </w:r>
          </w:p>
          <w:p w14:paraId="4C52DE22" w14:textId="77777777" w:rsidR="00B73917" w:rsidRDefault="008F391F">
            <w:pPr>
              <w:spacing w:after="0" w:line="259" w:lineRule="auto"/>
              <w:ind w:left="1" w:firstLine="0"/>
            </w:pPr>
            <w:r>
              <w:rPr>
                <w:i/>
              </w:rPr>
              <w:t xml:space="preserve">statements/hypothesis questions </w:t>
            </w:r>
          </w:p>
        </w:tc>
      </w:tr>
      <w:tr w:rsidR="00B73917" w14:paraId="5AB60B1E" w14:textId="77777777" w:rsidTr="002436BC">
        <w:trPr>
          <w:trHeight w:val="658"/>
        </w:trPr>
        <w:tc>
          <w:tcPr>
            <w:tcW w:w="1630" w:type="dxa"/>
            <w:tcBorders>
              <w:top w:val="single" w:sz="4" w:space="0" w:color="000000"/>
              <w:left w:val="single" w:sz="4" w:space="0" w:color="000000"/>
              <w:bottom w:val="single" w:sz="4" w:space="0" w:color="000000"/>
              <w:right w:val="single" w:sz="4" w:space="0" w:color="000000"/>
            </w:tcBorders>
          </w:tcPr>
          <w:p w14:paraId="59166EFA" w14:textId="77777777" w:rsidR="00B73917" w:rsidRDefault="008F391F">
            <w:pPr>
              <w:spacing w:after="0" w:line="259" w:lineRule="auto"/>
              <w:ind w:left="0" w:firstLine="0"/>
            </w:pPr>
            <w:r>
              <w:rPr>
                <w:b/>
                <w:i/>
              </w:rPr>
              <w:t xml:space="preserve">Week 3 </w:t>
            </w:r>
          </w:p>
          <w:p w14:paraId="4CAC5EB6" w14:textId="25CB6849" w:rsidR="00B73917" w:rsidRDefault="00037CFE">
            <w:pPr>
              <w:spacing w:after="0" w:line="259" w:lineRule="auto"/>
              <w:ind w:left="0" w:firstLine="0"/>
            </w:pPr>
            <w:r>
              <w:rPr>
                <w:b/>
                <w:i/>
              </w:rPr>
              <w:t>Sept. 1 - 7</w:t>
            </w:r>
          </w:p>
        </w:tc>
        <w:tc>
          <w:tcPr>
            <w:tcW w:w="2907" w:type="dxa"/>
            <w:tcBorders>
              <w:top w:val="single" w:sz="4" w:space="0" w:color="000000"/>
              <w:left w:val="single" w:sz="4" w:space="0" w:color="000000"/>
              <w:bottom w:val="single" w:sz="4" w:space="0" w:color="000000"/>
              <w:right w:val="single" w:sz="4" w:space="0" w:color="000000"/>
            </w:tcBorders>
          </w:tcPr>
          <w:p w14:paraId="0BBA498E" w14:textId="755569C7" w:rsidR="00B73917" w:rsidRPr="0019258C" w:rsidRDefault="008F391F">
            <w:pPr>
              <w:spacing w:after="0" w:line="259" w:lineRule="auto"/>
              <w:ind w:left="1" w:firstLine="0"/>
              <w:rPr>
                <w:szCs w:val="22"/>
              </w:rPr>
            </w:pPr>
            <w:r w:rsidRPr="0019258C">
              <w:rPr>
                <w:b/>
                <w:i/>
                <w:szCs w:val="22"/>
              </w:rPr>
              <w:t>Work on Concept paper</w:t>
            </w:r>
            <w:r w:rsidR="00BB5393" w:rsidRPr="0019258C">
              <w:rPr>
                <w:b/>
                <w:i/>
                <w:szCs w:val="22"/>
              </w:rPr>
              <w:t xml:space="preserve"> </w:t>
            </w:r>
            <w:r w:rsidRPr="0019258C">
              <w:rPr>
                <w:b/>
                <w:i/>
                <w:szCs w:val="22"/>
              </w:rPr>
              <w:t xml:space="preserve"> </w:t>
            </w:r>
          </w:p>
        </w:tc>
        <w:tc>
          <w:tcPr>
            <w:tcW w:w="2610" w:type="dxa"/>
            <w:tcBorders>
              <w:top w:val="single" w:sz="4" w:space="0" w:color="000000"/>
              <w:left w:val="single" w:sz="4" w:space="0" w:color="000000"/>
              <w:bottom w:val="single" w:sz="4" w:space="0" w:color="000000"/>
              <w:right w:val="single" w:sz="4" w:space="0" w:color="000000"/>
            </w:tcBorders>
          </w:tcPr>
          <w:p w14:paraId="04A49379" w14:textId="77777777" w:rsidR="00B73917" w:rsidRPr="0019258C" w:rsidRDefault="008F391F">
            <w:pPr>
              <w:spacing w:after="0" w:line="259" w:lineRule="auto"/>
              <w:ind w:left="1" w:firstLine="0"/>
              <w:rPr>
                <w:iCs/>
                <w:szCs w:val="22"/>
              </w:rPr>
            </w:pPr>
            <w:r w:rsidRPr="0019258C">
              <w:rPr>
                <w:iCs/>
                <w:szCs w:val="22"/>
              </w:rPr>
              <w:t xml:space="preserve">Developing research questions based upon data </w:t>
            </w:r>
          </w:p>
        </w:tc>
        <w:tc>
          <w:tcPr>
            <w:tcW w:w="3377" w:type="dxa"/>
            <w:tcBorders>
              <w:top w:val="single" w:sz="4" w:space="0" w:color="000000"/>
              <w:left w:val="single" w:sz="4" w:space="0" w:color="000000"/>
              <w:bottom w:val="single" w:sz="4" w:space="0" w:color="000000"/>
              <w:right w:val="single" w:sz="4" w:space="0" w:color="000000"/>
            </w:tcBorders>
          </w:tcPr>
          <w:p w14:paraId="38BA35FD" w14:textId="0514F5B4" w:rsidR="00B73917" w:rsidRDefault="008F391F">
            <w:pPr>
              <w:spacing w:after="0" w:line="259" w:lineRule="auto"/>
              <w:ind w:left="1" w:firstLine="0"/>
            </w:pPr>
            <w:r>
              <w:rPr>
                <w:i/>
              </w:rPr>
              <w:t xml:space="preserve">In class assignment on research </w:t>
            </w:r>
            <w:r w:rsidR="00424271">
              <w:rPr>
                <w:i/>
              </w:rPr>
              <w:t>q</w:t>
            </w:r>
            <w:r>
              <w:rPr>
                <w:i/>
              </w:rPr>
              <w:t xml:space="preserve">uestions/hypothesis statements </w:t>
            </w:r>
          </w:p>
        </w:tc>
      </w:tr>
      <w:tr w:rsidR="00711138" w14:paraId="41194C20" w14:textId="77777777" w:rsidTr="002436BC">
        <w:trPr>
          <w:trHeight w:val="554"/>
        </w:trPr>
        <w:tc>
          <w:tcPr>
            <w:tcW w:w="1630" w:type="dxa"/>
            <w:tcBorders>
              <w:top w:val="single" w:sz="4" w:space="0" w:color="000000"/>
              <w:left w:val="single" w:sz="4" w:space="0" w:color="000000"/>
              <w:bottom w:val="single" w:sz="4" w:space="0" w:color="000000"/>
              <w:right w:val="single" w:sz="4" w:space="0" w:color="000000"/>
            </w:tcBorders>
          </w:tcPr>
          <w:p w14:paraId="14D5606F" w14:textId="77777777" w:rsidR="00711138" w:rsidRDefault="00711138" w:rsidP="00711138">
            <w:pPr>
              <w:spacing w:after="0" w:line="259" w:lineRule="auto"/>
              <w:ind w:left="0" w:firstLine="0"/>
              <w:rPr>
                <w:b/>
                <w:i/>
              </w:rPr>
            </w:pPr>
            <w:r>
              <w:rPr>
                <w:b/>
                <w:i/>
              </w:rPr>
              <w:t xml:space="preserve">Week 4 </w:t>
            </w:r>
          </w:p>
          <w:p w14:paraId="58E13054" w14:textId="1B00447B" w:rsidR="00711138" w:rsidRDefault="00711138" w:rsidP="00711138">
            <w:pPr>
              <w:spacing w:after="0" w:line="259" w:lineRule="auto"/>
              <w:ind w:left="0" w:firstLine="0"/>
            </w:pPr>
            <w:r>
              <w:rPr>
                <w:b/>
                <w:i/>
              </w:rPr>
              <w:t>Sept. 8 - 14</w:t>
            </w:r>
          </w:p>
        </w:tc>
        <w:tc>
          <w:tcPr>
            <w:tcW w:w="2907" w:type="dxa"/>
            <w:tcBorders>
              <w:top w:val="single" w:sz="4" w:space="0" w:color="000000"/>
              <w:left w:val="single" w:sz="4" w:space="0" w:color="000000"/>
              <w:bottom w:val="single" w:sz="4" w:space="0" w:color="000000"/>
              <w:right w:val="single" w:sz="4" w:space="0" w:color="000000"/>
            </w:tcBorders>
          </w:tcPr>
          <w:p w14:paraId="5207F496" w14:textId="77777777" w:rsidR="00711138" w:rsidRPr="0019258C" w:rsidRDefault="00711138" w:rsidP="00711138">
            <w:pPr>
              <w:spacing w:after="0" w:line="259" w:lineRule="auto"/>
              <w:ind w:left="1" w:firstLine="0"/>
              <w:rPr>
                <w:szCs w:val="22"/>
              </w:rPr>
            </w:pPr>
            <w:r w:rsidRPr="0019258C">
              <w:rPr>
                <w:b/>
                <w:i/>
                <w:szCs w:val="22"/>
              </w:rPr>
              <w:t xml:space="preserve">Work on Concept paper  </w:t>
            </w:r>
          </w:p>
        </w:tc>
        <w:tc>
          <w:tcPr>
            <w:tcW w:w="2610" w:type="dxa"/>
            <w:tcBorders>
              <w:top w:val="single" w:sz="4" w:space="0" w:color="000000"/>
              <w:left w:val="single" w:sz="4" w:space="0" w:color="000000"/>
              <w:bottom w:val="single" w:sz="4" w:space="0" w:color="000000"/>
              <w:right w:val="single" w:sz="4" w:space="0" w:color="000000"/>
            </w:tcBorders>
          </w:tcPr>
          <w:p w14:paraId="163EF1D1" w14:textId="4AB7DEAB" w:rsidR="00711138" w:rsidRPr="0019258C" w:rsidRDefault="00711138" w:rsidP="00711138">
            <w:pPr>
              <w:spacing w:after="0" w:line="259" w:lineRule="auto"/>
              <w:ind w:left="1" w:firstLine="0"/>
              <w:rPr>
                <w:iCs/>
                <w:szCs w:val="22"/>
              </w:rPr>
            </w:pPr>
            <w:r w:rsidRPr="0019258C">
              <w:rPr>
                <w:iCs/>
                <w:szCs w:val="22"/>
              </w:rPr>
              <w:t>Best practices in EDA</w:t>
            </w:r>
          </w:p>
        </w:tc>
        <w:tc>
          <w:tcPr>
            <w:tcW w:w="3377" w:type="dxa"/>
            <w:tcBorders>
              <w:top w:val="single" w:sz="4" w:space="0" w:color="000000"/>
              <w:left w:val="single" w:sz="4" w:space="0" w:color="000000"/>
              <w:bottom w:val="single" w:sz="4" w:space="0" w:color="000000"/>
              <w:right w:val="single" w:sz="4" w:space="0" w:color="000000"/>
            </w:tcBorders>
          </w:tcPr>
          <w:p w14:paraId="07CF91CE" w14:textId="535134E6" w:rsidR="00711138" w:rsidRDefault="00711138" w:rsidP="00711138">
            <w:pPr>
              <w:spacing w:after="0" w:line="259" w:lineRule="auto"/>
              <w:ind w:left="1" w:firstLine="0"/>
              <w:jc w:val="center"/>
            </w:pPr>
            <w:r w:rsidRPr="00D43DB0">
              <w:rPr>
                <w:b/>
                <w:i/>
                <w:color w:val="A20000"/>
                <w:sz w:val="24"/>
              </w:rPr>
              <w:t xml:space="preserve">Concept paper due on </w:t>
            </w:r>
            <w:r>
              <w:rPr>
                <w:b/>
                <w:i/>
                <w:color w:val="A20000"/>
                <w:sz w:val="24"/>
              </w:rPr>
              <w:t>September 9</w:t>
            </w:r>
          </w:p>
        </w:tc>
      </w:tr>
      <w:tr w:rsidR="00711138" w14:paraId="16D18CAA" w14:textId="77777777" w:rsidTr="002436BC">
        <w:trPr>
          <w:trHeight w:val="612"/>
        </w:trPr>
        <w:tc>
          <w:tcPr>
            <w:tcW w:w="1630" w:type="dxa"/>
            <w:tcBorders>
              <w:top w:val="single" w:sz="4" w:space="0" w:color="000000"/>
              <w:left w:val="single" w:sz="4" w:space="0" w:color="000000"/>
              <w:bottom w:val="single" w:sz="4" w:space="0" w:color="000000"/>
              <w:right w:val="single" w:sz="4" w:space="0" w:color="000000"/>
            </w:tcBorders>
          </w:tcPr>
          <w:p w14:paraId="49235B3E" w14:textId="77777777" w:rsidR="00711138" w:rsidRDefault="00711138" w:rsidP="00711138">
            <w:pPr>
              <w:spacing w:after="0" w:line="259" w:lineRule="auto"/>
              <w:ind w:left="0" w:firstLine="0"/>
              <w:rPr>
                <w:b/>
                <w:i/>
              </w:rPr>
            </w:pPr>
            <w:r>
              <w:rPr>
                <w:b/>
                <w:i/>
              </w:rPr>
              <w:t>Week 5</w:t>
            </w:r>
          </w:p>
          <w:p w14:paraId="0C1E0DFE" w14:textId="55E07DC1" w:rsidR="00711138" w:rsidRDefault="00711138" w:rsidP="00711138">
            <w:pPr>
              <w:spacing w:after="0" w:line="259" w:lineRule="auto"/>
              <w:ind w:left="0" w:firstLine="0"/>
            </w:pPr>
            <w:r>
              <w:rPr>
                <w:b/>
                <w:i/>
              </w:rPr>
              <w:t xml:space="preserve">Sept. 15 - 21 </w:t>
            </w:r>
          </w:p>
        </w:tc>
        <w:tc>
          <w:tcPr>
            <w:tcW w:w="2907" w:type="dxa"/>
            <w:tcBorders>
              <w:top w:val="single" w:sz="4" w:space="0" w:color="000000"/>
              <w:left w:val="single" w:sz="4" w:space="0" w:color="000000"/>
              <w:bottom w:val="single" w:sz="4" w:space="0" w:color="000000"/>
              <w:right w:val="single" w:sz="4" w:space="0" w:color="000000"/>
            </w:tcBorders>
          </w:tcPr>
          <w:p w14:paraId="780B8AD6" w14:textId="25BE42B3" w:rsidR="00711138" w:rsidRPr="0019258C" w:rsidRDefault="00711138" w:rsidP="00711138">
            <w:pPr>
              <w:spacing w:after="0" w:line="259" w:lineRule="auto"/>
              <w:ind w:left="1" w:firstLine="0"/>
              <w:rPr>
                <w:szCs w:val="22"/>
              </w:rPr>
            </w:pPr>
            <w:r w:rsidRPr="0019258C">
              <w:rPr>
                <w:b/>
                <w:i/>
                <w:szCs w:val="22"/>
              </w:rPr>
              <w:t xml:space="preserve">Work on </w:t>
            </w:r>
            <w:r>
              <w:rPr>
                <w:b/>
                <w:i/>
                <w:szCs w:val="22"/>
              </w:rPr>
              <w:t>EDA 1-pager</w:t>
            </w:r>
            <w:r w:rsidRPr="0019258C">
              <w:rPr>
                <w:b/>
                <w:i/>
                <w:szCs w:val="22"/>
              </w:rPr>
              <w:t xml:space="preserve"> </w:t>
            </w:r>
          </w:p>
        </w:tc>
        <w:tc>
          <w:tcPr>
            <w:tcW w:w="2610" w:type="dxa"/>
            <w:tcBorders>
              <w:top w:val="single" w:sz="4" w:space="0" w:color="000000"/>
              <w:left w:val="single" w:sz="4" w:space="0" w:color="000000"/>
              <w:bottom w:val="single" w:sz="4" w:space="0" w:color="000000"/>
              <w:right w:val="single" w:sz="4" w:space="0" w:color="000000"/>
            </w:tcBorders>
          </w:tcPr>
          <w:p w14:paraId="6DDA221A" w14:textId="774D328D" w:rsidR="00711138" w:rsidRPr="0019258C" w:rsidRDefault="00711138" w:rsidP="00711138">
            <w:pPr>
              <w:spacing w:after="0" w:line="259" w:lineRule="auto"/>
              <w:ind w:left="1" w:firstLine="0"/>
              <w:rPr>
                <w:bCs/>
                <w:iCs/>
                <w:szCs w:val="22"/>
              </w:rPr>
            </w:pPr>
            <w:r>
              <w:rPr>
                <w:bCs/>
                <w:iCs/>
                <w:szCs w:val="22"/>
              </w:rPr>
              <w:t>Writing a convincing introduction.</w:t>
            </w:r>
          </w:p>
        </w:tc>
        <w:tc>
          <w:tcPr>
            <w:tcW w:w="3377" w:type="dxa"/>
            <w:tcBorders>
              <w:top w:val="single" w:sz="4" w:space="0" w:color="000000"/>
              <w:left w:val="single" w:sz="4" w:space="0" w:color="000000"/>
              <w:bottom w:val="single" w:sz="4" w:space="0" w:color="000000"/>
              <w:right w:val="single" w:sz="4" w:space="0" w:color="000000"/>
            </w:tcBorders>
          </w:tcPr>
          <w:p w14:paraId="645B1F6D" w14:textId="18B9AC13" w:rsidR="00711138" w:rsidRDefault="00711138" w:rsidP="00711138">
            <w:pPr>
              <w:spacing w:after="0" w:line="259" w:lineRule="auto"/>
              <w:ind w:left="0" w:right="15" w:firstLine="0"/>
              <w:jc w:val="center"/>
            </w:pPr>
            <w:r>
              <w:rPr>
                <w:i/>
              </w:rPr>
              <w:t xml:space="preserve">In class assignment related to EDA 1-pager </w:t>
            </w:r>
          </w:p>
        </w:tc>
      </w:tr>
      <w:tr w:rsidR="00711138" w14:paraId="666E2465" w14:textId="77777777" w:rsidTr="002436BC">
        <w:trPr>
          <w:trHeight w:val="828"/>
        </w:trPr>
        <w:tc>
          <w:tcPr>
            <w:tcW w:w="1630" w:type="dxa"/>
            <w:tcBorders>
              <w:top w:val="single" w:sz="4" w:space="0" w:color="000000"/>
              <w:left w:val="single" w:sz="4" w:space="0" w:color="000000"/>
              <w:bottom w:val="single" w:sz="4" w:space="0" w:color="000000"/>
              <w:right w:val="single" w:sz="4" w:space="0" w:color="000000"/>
            </w:tcBorders>
          </w:tcPr>
          <w:p w14:paraId="000E1719" w14:textId="77777777" w:rsidR="00711138" w:rsidRDefault="00711138" w:rsidP="00711138">
            <w:pPr>
              <w:spacing w:after="0" w:line="259" w:lineRule="auto"/>
              <w:ind w:left="0" w:firstLine="0"/>
            </w:pPr>
            <w:r>
              <w:rPr>
                <w:b/>
                <w:i/>
              </w:rPr>
              <w:t xml:space="preserve">Week 6 </w:t>
            </w:r>
          </w:p>
          <w:p w14:paraId="3798DC8B" w14:textId="40EBC281" w:rsidR="00711138" w:rsidRDefault="00711138" w:rsidP="00711138">
            <w:pPr>
              <w:spacing w:after="0" w:line="259" w:lineRule="auto"/>
              <w:ind w:left="0" w:firstLine="0"/>
            </w:pPr>
            <w:r>
              <w:rPr>
                <w:b/>
                <w:i/>
              </w:rPr>
              <w:t xml:space="preserve">Sept. 22 - 28 </w:t>
            </w:r>
          </w:p>
        </w:tc>
        <w:tc>
          <w:tcPr>
            <w:tcW w:w="2907" w:type="dxa"/>
            <w:tcBorders>
              <w:top w:val="single" w:sz="4" w:space="0" w:color="000000"/>
              <w:left w:val="single" w:sz="4" w:space="0" w:color="000000"/>
              <w:bottom w:val="single" w:sz="4" w:space="0" w:color="000000"/>
              <w:right w:val="single" w:sz="4" w:space="0" w:color="000000"/>
            </w:tcBorders>
          </w:tcPr>
          <w:p w14:paraId="7E519EC1" w14:textId="77777777" w:rsidR="00711138" w:rsidRPr="0019258C" w:rsidRDefault="00711138" w:rsidP="00711138">
            <w:pPr>
              <w:spacing w:after="0" w:line="259" w:lineRule="auto"/>
              <w:ind w:left="1" w:firstLine="0"/>
              <w:rPr>
                <w:szCs w:val="22"/>
              </w:rPr>
            </w:pPr>
            <w:r w:rsidRPr="0019258C">
              <w:rPr>
                <w:b/>
                <w:i/>
                <w:szCs w:val="22"/>
              </w:rPr>
              <w:t>Work on industry/scholarly review</w:t>
            </w:r>
            <w:r w:rsidRPr="0019258C">
              <w:rPr>
                <w:i/>
                <w:szCs w:val="22"/>
              </w:rPr>
              <w:t xml:space="preserve"> </w:t>
            </w:r>
          </w:p>
          <w:p w14:paraId="1C444CEC" w14:textId="77777777" w:rsidR="00711138" w:rsidRPr="0019258C" w:rsidRDefault="00711138" w:rsidP="00711138">
            <w:pPr>
              <w:spacing w:after="0" w:line="259" w:lineRule="auto"/>
              <w:ind w:left="1" w:firstLine="0"/>
              <w:rPr>
                <w:szCs w:val="22"/>
              </w:rPr>
            </w:pPr>
            <w:r w:rsidRPr="0019258C">
              <w:rPr>
                <w:b/>
                <w:i/>
                <w:szCs w:val="22"/>
              </w:rPr>
              <w:t xml:space="preserve"> </w:t>
            </w:r>
          </w:p>
        </w:tc>
        <w:tc>
          <w:tcPr>
            <w:tcW w:w="2610" w:type="dxa"/>
            <w:tcBorders>
              <w:top w:val="single" w:sz="4" w:space="0" w:color="000000"/>
              <w:left w:val="single" w:sz="4" w:space="0" w:color="000000"/>
              <w:bottom w:val="single" w:sz="4" w:space="0" w:color="000000"/>
              <w:right w:val="single" w:sz="4" w:space="0" w:color="000000"/>
            </w:tcBorders>
          </w:tcPr>
          <w:p w14:paraId="73E31336" w14:textId="35C7F1F7" w:rsidR="00711138" w:rsidRPr="0019258C" w:rsidRDefault="00711138" w:rsidP="00711138">
            <w:pPr>
              <w:spacing w:after="0" w:line="259" w:lineRule="auto"/>
              <w:ind w:left="1" w:firstLine="0"/>
              <w:rPr>
                <w:iCs/>
                <w:szCs w:val="22"/>
              </w:rPr>
            </w:pPr>
            <w:r w:rsidRPr="0019258C">
              <w:rPr>
                <w:iCs/>
                <w:szCs w:val="22"/>
              </w:rPr>
              <w:t>Finding scholarly sources and writing a literature review – using UNT Library</w:t>
            </w:r>
          </w:p>
          <w:p w14:paraId="6964FA79" w14:textId="2E15260C" w:rsidR="00711138" w:rsidRPr="0019258C" w:rsidRDefault="00711138" w:rsidP="00711138">
            <w:pPr>
              <w:spacing w:after="0" w:line="259" w:lineRule="auto"/>
              <w:ind w:left="0" w:firstLine="0"/>
              <w:rPr>
                <w:iCs/>
                <w:szCs w:val="22"/>
              </w:rPr>
            </w:pPr>
          </w:p>
        </w:tc>
        <w:tc>
          <w:tcPr>
            <w:tcW w:w="3377" w:type="dxa"/>
            <w:tcBorders>
              <w:top w:val="single" w:sz="4" w:space="0" w:color="000000"/>
              <w:left w:val="single" w:sz="4" w:space="0" w:color="000000"/>
              <w:bottom w:val="single" w:sz="4" w:space="0" w:color="000000"/>
              <w:right w:val="single" w:sz="4" w:space="0" w:color="000000"/>
            </w:tcBorders>
          </w:tcPr>
          <w:p w14:paraId="55752A31" w14:textId="77777777" w:rsidR="00711138" w:rsidRDefault="00711138" w:rsidP="00711138">
            <w:pPr>
              <w:spacing w:after="0" w:line="259" w:lineRule="auto"/>
              <w:ind w:left="1" w:firstLine="0"/>
              <w:rPr>
                <w:i/>
              </w:rPr>
            </w:pPr>
            <w:r>
              <w:rPr>
                <w:i/>
              </w:rPr>
              <w:t xml:space="preserve">In class assignment related to use of library resources </w:t>
            </w:r>
          </w:p>
          <w:p w14:paraId="63E01CC9" w14:textId="77777777" w:rsidR="00711138" w:rsidRDefault="00711138" w:rsidP="00711138">
            <w:pPr>
              <w:spacing w:after="0" w:line="259" w:lineRule="auto"/>
              <w:ind w:left="1" w:firstLine="0"/>
              <w:rPr>
                <w:i/>
              </w:rPr>
            </w:pPr>
          </w:p>
          <w:p w14:paraId="61E9EE77" w14:textId="795AF63B" w:rsidR="00711138" w:rsidRDefault="00711138" w:rsidP="00711138">
            <w:pPr>
              <w:spacing w:after="36" w:line="259" w:lineRule="auto"/>
              <w:ind w:left="0" w:right="15" w:firstLine="0"/>
              <w:jc w:val="center"/>
            </w:pPr>
            <w:r w:rsidRPr="00711138">
              <w:rPr>
                <w:b/>
                <w:i/>
                <w:color w:val="A20000"/>
                <w:sz w:val="24"/>
              </w:rPr>
              <w:t>EDA 1-Pager due on Sept. 23</w:t>
            </w:r>
          </w:p>
        </w:tc>
      </w:tr>
      <w:tr w:rsidR="00711138" w14:paraId="7E9530A3" w14:textId="77777777" w:rsidTr="002436BC">
        <w:trPr>
          <w:trHeight w:val="917"/>
        </w:trPr>
        <w:tc>
          <w:tcPr>
            <w:tcW w:w="1630" w:type="dxa"/>
            <w:tcBorders>
              <w:top w:val="single" w:sz="4" w:space="0" w:color="000000"/>
              <w:left w:val="single" w:sz="4" w:space="0" w:color="000000"/>
              <w:bottom w:val="single" w:sz="4" w:space="0" w:color="000000"/>
              <w:right w:val="single" w:sz="4" w:space="0" w:color="000000"/>
            </w:tcBorders>
          </w:tcPr>
          <w:p w14:paraId="2A771660" w14:textId="77777777" w:rsidR="00711138" w:rsidRDefault="00711138" w:rsidP="00711138">
            <w:pPr>
              <w:spacing w:after="0" w:line="259" w:lineRule="auto"/>
              <w:ind w:left="0" w:firstLine="0"/>
            </w:pPr>
            <w:r>
              <w:rPr>
                <w:b/>
                <w:i/>
              </w:rPr>
              <w:t xml:space="preserve">Week 7 </w:t>
            </w:r>
          </w:p>
          <w:p w14:paraId="35A238FE" w14:textId="5564DABF" w:rsidR="00711138" w:rsidRDefault="00711138" w:rsidP="00711138">
            <w:pPr>
              <w:spacing w:after="0" w:line="259" w:lineRule="auto"/>
              <w:ind w:left="0" w:firstLine="0"/>
            </w:pPr>
            <w:r>
              <w:rPr>
                <w:b/>
                <w:i/>
              </w:rPr>
              <w:t xml:space="preserve">Sept. 29 – Oct. 5 </w:t>
            </w:r>
          </w:p>
        </w:tc>
        <w:tc>
          <w:tcPr>
            <w:tcW w:w="2907" w:type="dxa"/>
            <w:tcBorders>
              <w:top w:val="single" w:sz="4" w:space="0" w:color="000000"/>
              <w:left w:val="single" w:sz="4" w:space="0" w:color="000000"/>
              <w:bottom w:val="single" w:sz="4" w:space="0" w:color="000000"/>
              <w:right w:val="single" w:sz="4" w:space="0" w:color="000000"/>
            </w:tcBorders>
          </w:tcPr>
          <w:p w14:paraId="2B713321" w14:textId="77777777" w:rsidR="00711138" w:rsidRPr="0019258C" w:rsidRDefault="00711138" w:rsidP="00711138">
            <w:pPr>
              <w:spacing w:after="0" w:line="259" w:lineRule="auto"/>
              <w:ind w:left="1" w:firstLine="0"/>
              <w:rPr>
                <w:szCs w:val="22"/>
              </w:rPr>
            </w:pPr>
            <w:r w:rsidRPr="0019258C">
              <w:rPr>
                <w:b/>
                <w:i/>
                <w:szCs w:val="22"/>
              </w:rPr>
              <w:t>Work on industry/scholarly review</w:t>
            </w:r>
            <w:r w:rsidRPr="0019258C">
              <w:rPr>
                <w:i/>
                <w:szCs w:val="22"/>
              </w:rPr>
              <w:t xml:space="preserve"> </w:t>
            </w:r>
          </w:p>
          <w:p w14:paraId="30C33E13" w14:textId="77777777" w:rsidR="00711138" w:rsidRPr="0019258C" w:rsidRDefault="00711138" w:rsidP="00711138">
            <w:pPr>
              <w:spacing w:after="0" w:line="259" w:lineRule="auto"/>
              <w:ind w:left="1" w:firstLine="0"/>
              <w:rPr>
                <w:szCs w:val="22"/>
              </w:rPr>
            </w:pPr>
            <w:r w:rsidRPr="0019258C">
              <w:rPr>
                <w:b/>
                <w:i/>
                <w:szCs w:val="22"/>
              </w:rPr>
              <w:t xml:space="preserve"> </w:t>
            </w:r>
          </w:p>
        </w:tc>
        <w:tc>
          <w:tcPr>
            <w:tcW w:w="2610" w:type="dxa"/>
            <w:tcBorders>
              <w:top w:val="single" w:sz="4" w:space="0" w:color="000000"/>
              <w:left w:val="single" w:sz="4" w:space="0" w:color="000000"/>
              <w:bottom w:val="single" w:sz="4" w:space="0" w:color="000000"/>
              <w:right w:val="single" w:sz="4" w:space="0" w:color="000000"/>
            </w:tcBorders>
          </w:tcPr>
          <w:p w14:paraId="4D312483" w14:textId="1C62B36E" w:rsidR="00711138" w:rsidRPr="0019258C" w:rsidRDefault="00711138" w:rsidP="00711138">
            <w:pPr>
              <w:spacing w:after="0" w:line="259" w:lineRule="auto"/>
              <w:ind w:left="1" w:right="569" w:firstLine="0"/>
              <w:rPr>
                <w:iCs/>
                <w:szCs w:val="22"/>
              </w:rPr>
            </w:pPr>
            <w:r w:rsidRPr="0019258C">
              <w:rPr>
                <w:iCs/>
                <w:szCs w:val="22"/>
              </w:rPr>
              <w:t>Downfalls of AI usage for academic writing APA format review (citing AI and data)</w:t>
            </w:r>
          </w:p>
        </w:tc>
        <w:tc>
          <w:tcPr>
            <w:tcW w:w="3377" w:type="dxa"/>
            <w:tcBorders>
              <w:top w:val="single" w:sz="4" w:space="0" w:color="000000"/>
              <w:left w:val="single" w:sz="4" w:space="0" w:color="000000"/>
              <w:bottom w:val="single" w:sz="4" w:space="0" w:color="000000"/>
              <w:right w:val="single" w:sz="4" w:space="0" w:color="000000"/>
            </w:tcBorders>
          </w:tcPr>
          <w:p w14:paraId="05DCB194" w14:textId="1149890A" w:rsidR="00711138" w:rsidRPr="00711138" w:rsidRDefault="00711138" w:rsidP="00711138">
            <w:pPr>
              <w:spacing w:after="2" w:line="256" w:lineRule="auto"/>
              <w:ind w:left="1" w:firstLine="0"/>
            </w:pPr>
            <w:r>
              <w:rPr>
                <w:i/>
              </w:rPr>
              <w:t xml:space="preserve">In class quiz on AI usage and APA format </w:t>
            </w:r>
          </w:p>
        </w:tc>
      </w:tr>
      <w:tr w:rsidR="00711138" w14:paraId="00356343" w14:textId="77777777" w:rsidTr="002436BC">
        <w:trPr>
          <w:trHeight w:val="655"/>
        </w:trPr>
        <w:tc>
          <w:tcPr>
            <w:tcW w:w="1630" w:type="dxa"/>
            <w:tcBorders>
              <w:top w:val="single" w:sz="4" w:space="0" w:color="000000"/>
              <w:left w:val="single" w:sz="4" w:space="0" w:color="000000"/>
              <w:bottom w:val="single" w:sz="4" w:space="0" w:color="000000"/>
              <w:right w:val="single" w:sz="4" w:space="0" w:color="000000"/>
            </w:tcBorders>
          </w:tcPr>
          <w:p w14:paraId="3C77CE0F" w14:textId="77777777" w:rsidR="00711138" w:rsidRDefault="00711138" w:rsidP="00711138">
            <w:pPr>
              <w:spacing w:after="0" w:line="259" w:lineRule="auto"/>
              <w:ind w:left="0" w:firstLine="0"/>
              <w:rPr>
                <w:b/>
                <w:i/>
              </w:rPr>
            </w:pPr>
            <w:r>
              <w:rPr>
                <w:b/>
                <w:i/>
              </w:rPr>
              <w:t xml:space="preserve">Week 8 </w:t>
            </w:r>
          </w:p>
          <w:p w14:paraId="38D0C2AB" w14:textId="7B54603C" w:rsidR="00711138" w:rsidRDefault="00711138" w:rsidP="00711138">
            <w:pPr>
              <w:spacing w:after="0" w:line="259" w:lineRule="auto"/>
              <w:ind w:left="0" w:firstLine="0"/>
              <w:rPr>
                <w:b/>
                <w:i/>
              </w:rPr>
            </w:pPr>
            <w:r>
              <w:rPr>
                <w:b/>
                <w:i/>
              </w:rPr>
              <w:t>Oct. 6 - 12</w:t>
            </w:r>
          </w:p>
          <w:p w14:paraId="1F09BB37" w14:textId="2CDC5B1A" w:rsidR="00711138" w:rsidRDefault="00711138" w:rsidP="00711138">
            <w:pPr>
              <w:spacing w:after="0" w:line="259" w:lineRule="auto"/>
              <w:ind w:left="0" w:firstLine="0"/>
            </w:pPr>
          </w:p>
          <w:p w14:paraId="5B28DE34" w14:textId="55C0407B" w:rsidR="00711138" w:rsidRDefault="00711138" w:rsidP="00711138">
            <w:pPr>
              <w:spacing w:after="0" w:line="259" w:lineRule="auto"/>
              <w:ind w:left="0" w:firstLine="0"/>
            </w:pPr>
          </w:p>
        </w:tc>
        <w:tc>
          <w:tcPr>
            <w:tcW w:w="2907" w:type="dxa"/>
            <w:tcBorders>
              <w:top w:val="single" w:sz="4" w:space="0" w:color="000000"/>
              <w:left w:val="single" w:sz="4" w:space="0" w:color="000000"/>
              <w:bottom w:val="single" w:sz="4" w:space="0" w:color="000000"/>
              <w:right w:val="single" w:sz="4" w:space="0" w:color="000000"/>
            </w:tcBorders>
          </w:tcPr>
          <w:p w14:paraId="49E1590A" w14:textId="66FD7ED8" w:rsidR="00711138" w:rsidRDefault="00711138" w:rsidP="00711138">
            <w:pPr>
              <w:spacing w:after="0" w:line="259" w:lineRule="auto"/>
              <w:ind w:left="1" w:firstLine="0"/>
              <w:rPr>
                <w:i/>
                <w:szCs w:val="22"/>
              </w:rPr>
            </w:pPr>
            <w:r w:rsidRPr="0019258C">
              <w:rPr>
                <w:b/>
                <w:i/>
                <w:szCs w:val="22"/>
              </w:rPr>
              <w:t>Revise industry/scholarly review</w:t>
            </w:r>
            <w:r w:rsidRPr="0019258C">
              <w:rPr>
                <w:i/>
                <w:szCs w:val="22"/>
              </w:rPr>
              <w:t xml:space="preserve"> </w:t>
            </w:r>
          </w:p>
          <w:p w14:paraId="29CDD1F7" w14:textId="77777777" w:rsidR="00711138" w:rsidRPr="0019258C" w:rsidRDefault="00711138" w:rsidP="00711138">
            <w:pPr>
              <w:spacing w:after="0" w:line="259" w:lineRule="auto"/>
              <w:ind w:left="1" w:firstLine="0"/>
              <w:rPr>
                <w:szCs w:val="22"/>
              </w:rPr>
            </w:pPr>
          </w:p>
          <w:p w14:paraId="6521C0E7" w14:textId="57FCCBEB" w:rsidR="00711138" w:rsidRPr="0019258C" w:rsidRDefault="00711138" w:rsidP="00711138">
            <w:pPr>
              <w:spacing w:after="0" w:line="259" w:lineRule="auto"/>
              <w:rPr>
                <w:szCs w:val="22"/>
              </w:rPr>
            </w:pPr>
            <w:r w:rsidRPr="0019258C">
              <w:rPr>
                <w:b/>
                <w:i/>
                <w:szCs w:val="22"/>
              </w:rPr>
              <w:t>Begin work on analysis</w:t>
            </w:r>
          </w:p>
        </w:tc>
        <w:tc>
          <w:tcPr>
            <w:tcW w:w="2610" w:type="dxa"/>
            <w:tcBorders>
              <w:top w:val="single" w:sz="4" w:space="0" w:color="000000"/>
              <w:left w:val="single" w:sz="4" w:space="0" w:color="000000"/>
              <w:bottom w:val="single" w:sz="4" w:space="0" w:color="000000"/>
              <w:right w:val="single" w:sz="4" w:space="0" w:color="000000"/>
            </w:tcBorders>
          </w:tcPr>
          <w:p w14:paraId="5AF249D0" w14:textId="668772D6" w:rsidR="00711138" w:rsidRPr="0019258C" w:rsidRDefault="00711138" w:rsidP="00711138">
            <w:pPr>
              <w:spacing w:after="0" w:line="259" w:lineRule="auto"/>
              <w:ind w:left="1" w:firstLine="0"/>
              <w:rPr>
                <w:iCs/>
                <w:szCs w:val="22"/>
              </w:rPr>
            </w:pPr>
            <w:r w:rsidRPr="0019258C">
              <w:rPr>
                <w:iCs/>
                <w:szCs w:val="22"/>
              </w:rPr>
              <w:t xml:space="preserve"> How to summarize literature and how to present statistical results </w:t>
            </w:r>
          </w:p>
        </w:tc>
        <w:tc>
          <w:tcPr>
            <w:tcW w:w="3377" w:type="dxa"/>
            <w:tcBorders>
              <w:top w:val="single" w:sz="4" w:space="0" w:color="000000"/>
              <w:left w:val="single" w:sz="4" w:space="0" w:color="000000"/>
              <w:bottom w:val="single" w:sz="4" w:space="0" w:color="000000"/>
              <w:right w:val="single" w:sz="4" w:space="0" w:color="000000"/>
            </w:tcBorders>
          </w:tcPr>
          <w:p w14:paraId="6942529E" w14:textId="77777777" w:rsidR="00711138" w:rsidRDefault="00711138" w:rsidP="00711138">
            <w:pPr>
              <w:spacing w:after="0" w:line="259" w:lineRule="auto"/>
              <w:ind w:left="1" w:firstLine="0"/>
            </w:pPr>
            <w:r>
              <w:t>In-class assignment</w:t>
            </w:r>
          </w:p>
          <w:p w14:paraId="2F2F09BE" w14:textId="77777777" w:rsidR="00711138" w:rsidRDefault="00711138" w:rsidP="00711138">
            <w:pPr>
              <w:spacing w:after="0" w:line="259" w:lineRule="auto"/>
              <w:ind w:left="1" w:firstLine="0"/>
            </w:pPr>
          </w:p>
          <w:p w14:paraId="45343DD8" w14:textId="6482D178" w:rsidR="00711138" w:rsidRDefault="00711138" w:rsidP="00711138">
            <w:pPr>
              <w:spacing w:after="0" w:line="259" w:lineRule="auto"/>
              <w:ind w:left="1" w:firstLine="0"/>
            </w:pPr>
            <w:r w:rsidRPr="00711138">
              <w:rPr>
                <w:b/>
                <w:i/>
                <w:color w:val="A20000"/>
                <w:sz w:val="24"/>
              </w:rPr>
              <w:t>Lit review paper due on Oct. 7</w:t>
            </w:r>
          </w:p>
        </w:tc>
      </w:tr>
      <w:tr w:rsidR="00711138" w14:paraId="2E7DA245" w14:textId="77777777" w:rsidTr="002436BC">
        <w:trPr>
          <w:trHeight w:val="703"/>
        </w:trPr>
        <w:tc>
          <w:tcPr>
            <w:tcW w:w="1630" w:type="dxa"/>
            <w:tcBorders>
              <w:top w:val="single" w:sz="4" w:space="0" w:color="000000"/>
              <w:left w:val="single" w:sz="4" w:space="0" w:color="000000"/>
              <w:bottom w:val="single" w:sz="4" w:space="0" w:color="000000"/>
              <w:right w:val="single" w:sz="4" w:space="0" w:color="000000"/>
            </w:tcBorders>
          </w:tcPr>
          <w:p w14:paraId="491B0DCD" w14:textId="77777777" w:rsidR="00711138" w:rsidRDefault="00711138" w:rsidP="00711138">
            <w:pPr>
              <w:spacing w:after="0" w:line="259" w:lineRule="auto"/>
              <w:ind w:left="0" w:firstLine="0"/>
              <w:rPr>
                <w:b/>
                <w:i/>
              </w:rPr>
            </w:pPr>
            <w:r>
              <w:rPr>
                <w:b/>
                <w:i/>
              </w:rPr>
              <w:t xml:space="preserve">Week 9 </w:t>
            </w:r>
          </w:p>
          <w:p w14:paraId="1FE0524A" w14:textId="16C10A63" w:rsidR="00711138" w:rsidRDefault="00711138" w:rsidP="00711138">
            <w:pPr>
              <w:spacing w:after="0" w:line="259" w:lineRule="auto"/>
              <w:ind w:left="0" w:firstLine="0"/>
            </w:pPr>
            <w:r>
              <w:rPr>
                <w:b/>
                <w:i/>
              </w:rPr>
              <w:t>Oct. 13 - 19</w:t>
            </w:r>
          </w:p>
          <w:p w14:paraId="2DED4FF5" w14:textId="090B00B6" w:rsidR="00711138" w:rsidRDefault="00711138" w:rsidP="00711138">
            <w:pPr>
              <w:spacing w:after="0" w:line="259" w:lineRule="auto"/>
              <w:ind w:left="0" w:firstLine="0"/>
            </w:pPr>
          </w:p>
        </w:tc>
        <w:tc>
          <w:tcPr>
            <w:tcW w:w="2907" w:type="dxa"/>
            <w:tcBorders>
              <w:top w:val="single" w:sz="4" w:space="0" w:color="000000"/>
              <w:left w:val="single" w:sz="4" w:space="0" w:color="000000"/>
              <w:bottom w:val="single" w:sz="4" w:space="0" w:color="000000"/>
              <w:right w:val="single" w:sz="4" w:space="0" w:color="000000"/>
            </w:tcBorders>
          </w:tcPr>
          <w:p w14:paraId="042145B8" w14:textId="1930F0AD" w:rsidR="00711138" w:rsidRDefault="00711138" w:rsidP="00711138">
            <w:pPr>
              <w:spacing w:after="0" w:line="259" w:lineRule="auto"/>
              <w:ind w:left="1" w:firstLine="0"/>
            </w:pPr>
            <w:r>
              <w:rPr>
                <w:b/>
                <w:i/>
              </w:rPr>
              <w:t xml:space="preserve">Work on project paper draft </w:t>
            </w:r>
            <w:r>
              <w:rPr>
                <w:i/>
              </w:rPr>
              <w:t xml:space="preserve"> </w:t>
            </w:r>
          </w:p>
        </w:tc>
        <w:tc>
          <w:tcPr>
            <w:tcW w:w="2610" w:type="dxa"/>
            <w:tcBorders>
              <w:top w:val="single" w:sz="4" w:space="0" w:color="000000"/>
              <w:left w:val="single" w:sz="4" w:space="0" w:color="000000"/>
              <w:bottom w:val="single" w:sz="4" w:space="0" w:color="000000"/>
              <w:right w:val="single" w:sz="4" w:space="0" w:color="000000"/>
            </w:tcBorders>
          </w:tcPr>
          <w:p w14:paraId="3E11A0BC" w14:textId="41ED179D" w:rsidR="00711138" w:rsidRDefault="00711138" w:rsidP="00711138">
            <w:pPr>
              <w:spacing w:after="22" w:line="259" w:lineRule="auto"/>
              <w:ind w:left="1" w:firstLine="0"/>
            </w:pPr>
            <w:r>
              <w:rPr>
                <w:i/>
                <w:sz w:val="20"/>
              </w:rPr>
              <w:t xml:space="preserve">Data analysis refresh </w:t>
            </w:r>
          </w:p>
        </w:tc>
        <w:tc>
          <w:tcPr>
            <w:tcW w:w="3377" w:type="dxa"/>
            <w:tcBorders>
              <w:top w:val="single" w:sz="4" w:space="0" w:color="000000"/>
              <w:left w:val="single" w:sz="4" w:space="0" w:color="000000"/>
              <w:bottom w:val="single" w:sz="4" w:space="0" w:color="000000"/>
              <w:right w:val="single" w:sz="4" w:space="0" w:color="000000"/>
            </w:tcBorders>
          </w:tcPr>
          <w:p w14:paraId="455023E3" w14:textId="0A7BB58B" w:rsidR="00711138" w:rsidRDefault="00711138" w:rsidP="00711138">
            <w:pPr>
              <w:spacing w:after="0" w:line="259" w:lineRule="auto"/>
              <w:ind w:left="1" w:firstLine="0"/>
            </w:pPr>
            <w:r>
              <w:rPr>
                <w:i/>
              </w:rPr>
              <w:t>Formulating insights based on research questions and results</w:t>
            </w:r>
          </w:p>
        </w:tc>
      </w:tr>
      <w:tr w:rsidR="00711138" w14:paraId="78859CDF" w14:textId="77777777" w:rsidTr="002436BC">
        <w:trPr>
          <w:trHeight w:val="737"/>
        </w:trPr>
        <w:tc>
          <w:tcPr>
            <w:tcW w:w="1630" w:type="dxa"/>
            <w:tcBorders>
              <w:top w:val="single" w:sz="4" w:space="0" w:color="000000"/>
              <w:left w:val="single" w:sz="4" w:space="0" w:color="000000"/>
              <w:bottom w:val="single" w:sz="4" w:space="0" w:color="000000"/>
              <w:right w:val="single" w:sz="4" w:space="0" w:color="000000"/>
            </w:tcBorders>
          </w:tcPr>
          <w:p w14:paraId="24C6ECA3" w14:textId="77777777" w:rsidR="00711138" w:rsidRDefault="00711138" w:rsidP="00711138">
            <w:pPr>
              <w:spacing w:after="0" w:line="259" w:lineRule="auto"/>
              <w:ind w:left="0" w:firstLine="0"/>
            </w:pPr>
            <w:r>
              <w:rPr>
                <w:b/>
                <w:i/>
              </w:rPr>
              <w:t xml:space="preserve">Week 10 </w:t>
            </w:r>
          </w:p>
          <w:p w14:paraId="7E70EC32" w14:textId="3F72464B" w:rsidR="00711138" w:rsidRDefault="00711138" w:rsidP="00711138">
            <w:pPr>
              <w:spacing w:after="0" w:line="259" w:lineRule="auto"/>
              <w:ind w:left="0" w:firstLine="0"/>
            </w:pPr>
            <w:r>
              <w:rPr>
                <w:b/>
                <w:i/>
              </w:rPr>
              <w:t>Oct. 20 - 26</w:t>
            </w:r>
          </w:p>
        </w:tc>
        <w:tc>
          <w:tcPr>
            <w:tcW w:w="2907" w:type="dxa"/>
            <w:tcBorders>
              <w:top w:val="single" w:sz="4" w:space="0" w:color="000000"/>
              <w:left w:val="single" w:sz="4" w:space="0" w:color="000000"/>
              <w:bottom w:val="single" w:sz="4" w:space="0" w:color="000000"/>
              <w:right w:val="single" w:sz="4" w:space="0" w:color="000000"/>
            </w:tcBorders>
          </w:tcPr>
          <w:p w14:paraId="4D224934" w14:textId="77777777" w:rsidR="00711138" w:rsidRDefault="00711138" w:rsidP="00711138">
            <w:pPr>
              <w:spacing w:after="0" w:line="259" w:lineRule="auto"/>
              <w:ind w:left="1" w:firstLine="0"/>
            </w:pPr>
            <w:r>
              <w:rPr>
                <w:b/>
                <w:i/>
              </w:rPr>
              <w:t xml:space="preserve">Work on first draft of project </w:t>
            </w:r>
            <w:r>
              <w:rPr>
                <w:i/>
              </w:rPr>
              <w:t xml:space="preserve"> </w:t>
            </w:r>
          </w:p>
          <w:p w14:paraId="375F204A" w14:textId="77777777" w:rsidR="00711138" w:rsidRDefault="00711138" w:rsidP="00711138">
            <w:pPr>
              <w:spacing w:after="0" w:line="259" w:lineRule="auto"/>
              <w:ind w:left="1" w:firstLine="0"/>
            </w:pPr>
            <w:r>
              <w:rPr>
                <w:b/>
                <w:i/>
              </w:rPr>
              <w:t xml:space="preserve"> </w:t>
            </w:r>
          </w:p>
        </w:tc>
        <w:tc>
          <w:tcPr>
            <w:tcW w:w="2610" w:type="dxa"/>
            <w:tcBorders>
              <w:top w:val="single" w:sz="4" w:space="0" w:color="000000"/>
              <w:left w:val="single" w:sz="4" w:space="0" w:color="000000"/>
              <w:bottom w:val="single" w:sz="4" w:space="0" w:color="000000"/>
              <w:right w:val="single" w:sz="4" w:space="0" w:color="000000"/>
            </w:tcBorders>
          </w:tcPr>
          <w:p w14:paraId="57668CE6" w14:textId="0FDC71BD" w:rsidR="00711138" w:rsidRDefault="00711138" w:rsidP="00711138">
            <w:pPr>
              <w:spacing w:after="0" w:line="259" w:lineRule="auto"/>
              <w:ind w:left="1" w:firstLine="0"/>
            </w:pPr>
            <w:r>
              <w:rPr>
                <w:i/>
                <w:sz w:val="20"/>
              </w:rPr>
              <w:t>Business-facing/formal writing</w:t>
            </w:r>
          </w:p>
        </w:tc>
        <w:tc>
          <w:tcPr>
            <w:tcW w:w="3377" w:type="dxa"/>
            <w:tcBorders>
              <w:top w:val="single" w:sz="4" w:space="0" w:color="000000"/>
              <w:left w:val="single" w:sz="4" w:space="0" w:color="000000"/>
              <w:bottom w:val="single" w:sz="4" w:space="0" w:color="000000"/>
              <w:right w:val="single" w:sz="4" w:space="0" w:color="000000"/>
            </w:tcBorders>
          </w:tcPr>
          <w:p w14:paraId="1E11E2D4" w14:textId="77777777" w:rsidR="00711138" w:rsidRDefault="00711138" w:rsidP="00711138">
            <w:pPr>
              <w:spacing w:after="0" w:line="259" w:lineRule="auto"/>
              <w:ind w:left="1" w:firstLine="0"/>
              <w:rPr>
                <w:i/>
              </w:rPr>
            </w:pPr>
            <w:r>
              <w:rPr>
                <w:i/>
              </w:rPr>
              <w:t>In-class writing assessment</w:t>
            </w:r>
          </w:p>
          <w:p w14:paraId="06850934" w14:textId="77777777" w:rsidR="00711138" w:rsidRDefault="00711138" w:rsidP="00711138">
            <w:pPr>
              <w:spacing w:after="0" w:line="259" w:lineRule="auto"/>
              <w:ind w:left="1" w:firstLine="0"/>
              <w:rPr>
                <w:i/>
              </w:rPr>
            </w:pPr>
          </w:p>
          <w:p w14:paraId="4D34AAB4" w14:textId="143743E9" w:rsidR="00711138" w:rsidRDefault="00711138" w:rsidP="00711138">
            <w:pPr>
              <w:spacing w:after="0" w:line="259" w:lineRule="auto"/>
              <w:ind w:left="1" w:firstLine="0"/>
            </w:pPr>
            <w:r w:rsidRPr="00711138">
              <w:rPr>
                <w:b/>
                <w:i/>
                <w:color w:val="A20000"/>
                <w:sz w:val="24"/>
              </w:rPr>
              <w:t>Model with Results due on October 21</w:t>
            </w:r>
          </w:p>
        </w:tc>
      </w:tr>
      <w:tr w:rsidR="00711138" w14:paraId="6EB18666" w14:textId="77777777" w:rsidTr="002436BC">
        <w:trPr>
          <w:trHeight w:val="612"/>
        </w:trPr>
        <w:tc>
          <w:tcPr>
            <w:tcW w:w="1630" w:type="dxa"/>
            <w:tcBorders>
              <w:top w:val="single" w:sz="4" w:space="0" w:color="000000"/>
              <w:left w:val="single" w:sz="4" w:space="0" w:color="000000"/>
              <w:bottom w:val="single" w:sz="4" w:space="0" w:color="000000"/>
              <w:right w:val="single" w:sz="4" w:space="0" w:color="000000"/>
            </w:tcBorders>
          </w:tcPr>
          <w:p w14:paraId="10965AEF" w14:textId="77777777" w:rsidR="00711138" w:rsidRDefault="00711138" w:rsidP="00711138">
            <w:pPr>
              <w:spacing w:after="0" w:line="259" w:lineRule="auto"/>
              <w:ind w:left="0" w:firstLine="0"/>
              <w:rPr>
                <w:b/>
                <w:i/>
              </w:rPr>
            </w:pPr>
            <w:r>
              <w:rPr>
                <w:b/>
                <w:i/>
              </w:rPr>
              <w:t xml:space="preserve">Week 11 </w:t>
            </w:r>
          </w:p>
          <w:p w14:paraId="53187CFD" w14:textId="19DF0DFA" w:rsidR="00711138" w:rsidRDefault="00711138" w:rsidP="00711138">
            <w:pPr>
              <w:spacing w:after="0" w:line="259" w:lineRule="auto"/>
              <w:ind w:left="0" w:firstLine="0"/>
              <w:rPr>
                <w:b/>
                <w:i/>
              </w:rPr>
            </w:pPr>
            <w:r>
              <w:rPr>
                <w:b/>
                <w:i/>
              </w:rPr>
              <w:t>Oct. 27 – Nov. 2</w:t>
            </w:r>
          </w:p>
          <w:p w14:paraId="03F6780D" w14:textId="7AAF8603" w:rsidR="00711138" w:rsidRDefault="00711138" w:rsidP="00711138">
            <w:pPr>
              <w:spacing w:after="0" w:line="259" w:lineRule="auto"/>
              <w:ind w:left="0" w:firstLine="0"/>
            </w:pPr>
          </w:p>
        </w:tc>
        <w:tc>
          <w:tcPr>
            <w:tcW w:w="2907" w:type="dxa"/>
            <w:tcBorders>
              <w:top w:val="single" w:sz="4" w:space="0" w:color="000000"/>
              <w:left w:val="single" w:sz="4" w:space="0" w:color="000000"/>
              <w:bottom w:val="single" w:sz="4" w:space="0" w:color="000000"/>
              <w:right w:val="single" w:sz="4" w:space="0" w:color="000000"/>
            </w:tcBorders>
          </w:tcPr>
          <w:p w14:paraId="21683270" w14:textId="77777777" w:rsidR="00711138" w:rsidRDefault="00711138" w:rsidP="00711138">
            <w:pPr>
              <w:spacing w:after="0" w:line="259" w:lineRule="auto"/>
              <w:ind w:left="1" w:firstLine="0"/>
            </w:pPr>
            <w:r>
              <w:rPr>
                <w:b/>
                <w:i/>
              </w:rPr>
              <w:t xml:space="preserve">Work on first draft of project </w:t>
            </w:r>
            <w:r>
              <w:rPr>
                <w:i/>
              </w:rPr>
              <w:t xml:space="preserve"> </w:t>
            </w:r>
          </w:p>
          <w:p w14:paraId="3563B081" w14:textId="77777777" w:rsidR="00711138" w:rsidRDefault="00711138" w:rsidP="00711138">
            <w:pPr>
              <w:spacing w:after="0" w:line="259" w:lineRule="auto"/>
              <w:ind w:left="1" w:firstLine="0"/>
            </w:pPr>
            <w:r>
              <w:rPr>
                <w:b/>
                <w:i/>
              </w:rPr>
              <w:t xml:space="preserve"> </w:t>
            </w:r>
          </w:p>
        </w:tc>
        <w:tc>
          <w:tcPr>
            <w:tcW w:w="2610" w:type="dxa"/>
            <w:tcBorders>
              <w:top w:val="single" w:sz="4" w:space="0" w:color="000000"/>
              <w:left w:val="single" w:sz="4" w:space="0" w:color="000000"/>
              <w:bottom w:val="single" w:sz="4" w:space="0" w:color="000000"/>
              <w:right w:val="single" w:sz="4" w:space="0" w:color="000000"/>
            </w:tcBorders>
          </w:tcPr>
          <w:p w14:paraId="38C47671" w14:textId="77777777" w:rsidR="00711138" w:rsidRDefault="00711138" w:rsidP="00711138">
            <w:pPr>
              <w:spacing w:after="22" w:line="259" w:lineRule="auto"/>
              <w:ind w:left="1" w:firstLine="0"/>
            </w:pPr>
            <w:r>
              <w:rPr>
                <w:i/>
                <w:sz w:val="20"/>
              </w:rPr>
              <w:t xml:space="preserve">Presentation basics </w:t>
            </w:r>
          </w:p>
          <w:p w14:paraId="4C771915" w14:textId="709D07EC" w:rsidR="00711138" w:rsidRDefault="00711138" w:rsidP="00711138">
            <w:pPr>
              <w:spacing w:after="0" w:line="259" w:lineRule="auto"/>
            </w:pPr>
          </w:p>
        </w:tc>
        <w:tc>
          <w:tcPr>
            <w:tcW w:w="3377" w:type="dxa"/>
            <w:tcBorders>
              <w:top w:val="single" w:sz="4" w:space="0" w:color="000000"/>
              <w:left w:val="single" w:sz="4" w:space="0" w:color="000000"/>
              <w:bottom w:val="single" w:sz="4" w:space="0" w:color="000000"/>
              <w:right w:val="single" w:sz="4" w:space="0" w:color="000000"/>
            </w:tcBorders>
          </w:tcPr>
          <w:p w14:paraId="100A1AC4" w14:textId="77B048C6" w:rsidR="00711138" w:rsidRDefault="00711138" w:rsidP="00711138">
            <w:pPr>
              <w:spacing w:after="0" w:line="259" w:lineRule="auto"/>
              <w:ind w:left="1" w:firstLine="0"/>
            </w:pPr>
            <w:r>
              <w:t xml:space="preserve">In class assignment on presentations </w:t>
            </w:r>
          </w:p>
        </w:tc>
      </w:tr>
      <w:tr w:rsidR="00711138" w14:paraId="62DD5807" w14:textId="77777777" w:rsidTr="002436BC">
        <w:trPr>
          <w:trHeight w:val="612"/>
        </w:trPr>
        <w:tc>
          <w:tcPr>
            <w:tcW w:w="1630" w:type="dxa"/>
            <w:tcBorders>
              <w:top w:val="single" w:sz="4" w:space="0" w:color="000000"/>
              <w:left w:val="single" w:sz="4" w:space="0" w:color="000000"/>
              <w:bottom w:val="single" w:sz="4" w:space="0" w:color="000000"/>
              <w:right w:val="single" w:sz="4" w:space="0" w:color="000000"/>
            </w:tcBorders>
          </w:tcPr>
          <w:p w14:paraId="2B7DF5E9" w14:textId="77777777" w:rsidR="00711138" w:rsidRDefault="00711138" w:rsidP="00711138">
            <w:pPr>
              <w:spacing w:after="0" w:line="259" w:lineRule="auto"/>
              <w:ind w:left="0" w:firstLine="0"/>
            </w:pPr>
            <w:r>
              <w:rPr>
                <w:b/>
                <w:i/>
              </w:rPr>
              <w:t xml:space="preserve">Week 12 </w:t>
            </w:r>
          </w:p>
          <w:p w14:paraId="1A4FB30E" w14:textId="3CE4CC71" w:rsidR="00711138" w:rsidRDefault="00711138" w:rsidP="00711138">
            <w:pPr>
              <w:spacing w:after="0" w:line="259" w:lineRule="auto"/>
              <w:ind w:left="0" w:firstLine="0"/>
            </w:pPr>
            <w:r>
              <w:rPr>
                <w:b/>
                <w:i/>
              </w:rPr>
              <w:t xml:space="preserve">Nov. 3 - 9 </w:t>
            </w:r>
          </w:p>
        </w:tc>
        <w:tc>
          <w:tcPr>
            <w:tcW w:w="2907" w:type="dxa"/>
            <w:tcBorders>
              <w:top w:val="single" w:sz="4" w:space="0" w:color="000000"/>
              <w:left w:val="single" w:sz="4" w:space="0" w:color="000000"/>
              <w:bottom w:val="single" w:sz="4" w:space="0" w:color="000000"/>
              <w:right w:val="single" w:sz="4" w:space="0" w:color="000000"/>
            </w:tcBorders>
          </w:tcPr>
          <w:p w14:paraId="7E94D788" w14:textId="312CD35A" w:rsidR="00711138" w:rsidRDefault="00711138" w:rsidP="00711138">
            <w:pPr>
              <w:spacing w:after="0" w:line="259" w:lineRule="auto"/>
              <w:ind w:left="1" w:firstLine="0"/>
            </w:pPr>
            <w:r>
              <w:rPr>
                <w:b/>
                <w:i/>
              </w:rPr>
              <w:t xml:space="preserve">Work on draft    </w:t>
            </w:r>
          </w:p>
        </w:tc>
        <w:tc>
          <w:tcPr>
            <w:tcW w:w="2610" w:type="dxa"/>
            <w:tcBorders>
              <w:top w:val="single" w:sz="4" w:space="0" w:color="000000"/>
              <w:left w:val="single" w:sz="4" w:space="0" w:color="000000"/>
              <w:bottom w:val="single" w:sz="4" w:space="0" w:color="000000"/>
              <w:right w:val="single" w:sz="4" w:space="0" w:color="000000"/>
            </w:tcBorders>
          </w:tcPr>
          <w:p w14:paraId="2F1D6622" w14:textId="71C6CBCB" w:rsidR="00711138" w:rsidRDefault="00711138" w:rsidP="00711138">
            <w:pPr>
              <w:spacing w:after="0" w:line="259" w:lineRule="auto"/>
              <w:ind w:left="1" w:firstLine="0"/>
            </w:pPr>
            <w:r>
              <w:rPr>
                <w:i/>
                <w:sz w:val="20"/>
              </w:rPr>
              <w:t>Incorporating draft feedback and preparing for final presentations</w:t>
            </w:r>
          </w:p>
        </w:tc>
        <w:tc>
          <w:tcPr>
            <w:tcW w:w="3377" w:type="dxa"/>
            <w:tcBorders>
              <w:top w:val="single" w:sz="4" w:space="0" w:color="000000"/>
              <w:left w:val="single" w:sz="4" w:space="0" w:color="000000"/>
              <w:bottom w:val="single" w:sz="4" w:space="0" w:color="000000"/>
              <w:right w:val="single" w:sz="4" w:space="0" w:color="000000"/>
            </w:tcBorders>
          </w:tcPr>
          <w:p w14:paraId="4B747792" w14:textId="4B4D4CA5" w:rsidR="00711138" w:rsidRDefault="00711138" w:rsidP="00711138">
            <w:pPr>
              <w:spacing w:after="0" w:line="259" w:lineRule="auto"/>
              <w:ind w:left="0" w:right="15" w:firstLine="0"/>
              <w:rPr>
                <w:i/>
              </w:rPr>
            </w:pPr>
            <w:r>
              <w:rPr>
                <w:i/>
              </w:rPr>
              <w:t>In class assignment</w:t>
            </w:r>
          </w:p>
          <w:p w14:paraId="13D41C45" w14:textId="77777777" w:rsidR="00711138" w:rsidRDefault="00711138" w:rsidP="00711138">
            <w:pPr>
              <w:spacing w:after="0" w:line="259" w:lineRule="auto"/>
              <w:ind w:left="0" w:right="15" w:firstLine="0"/>
              <w:rPr>
                <w:i/>
              </w:rPr>
            </w:pPr>
          </w:p>
          <w:p w14:paraId="15E3E538" w14:textId="0761AFA7" w:rsidR="00711138" w:rsidRDefault="00711138" w:rsidP="00711138">
            <w:pPr>
              <w:spacing w:after="0" w:line="259" w:lineRule="auto"/>
              <w:ind w:left="0" w:right="15" w:firstLine="0"/>
            </w:pPr>
            <w:r w:rsidRPr="00711138">
              <w:rPr>
                <w:b/>
                <w:i/>
                <w:color w:val="A20000"/>
                <w:sz w:val="24"/>
              </w:rPr>
              <w:t>Draft Paper Due on Nov. 4</w:t>
            </w:r>
          </w:p>
        </w:tc>
      </w:tr>
      <w:tr w:rsidR="00711138" w14:paraId="4FFE1406" w14:textId="77777777" w:rsidTr="002436BC">
        <w:trPr>
          <w:trHeight w:val="703"/>
        </w:trPr>
        <w:tc>
          <w:tcPr>
            <w:tcW w:w="1630" w:type="dxa"/>
            <w:tcBorders>
              <w:top w:val="single" w:sz="4" w:space="0" w:color="000000"/>
              <w:left w:val="single" w:sz="4" w:space="0" w:color="000000"/>
              <w:bottom w:val="single" w:sz="4" w:space="0" w:color="000000"/>
              <w:right w:val="single" w:sz="4" w:space="0" w:color="000000"/>
            </w:tcBorders>
          </w:tcPr>
          <w:p w14:paraId="42FA5E98" w14:textId="77777777" w:rsidR="00711138" w:rsidRDefault="00711138" w:rsidP="00711138">
            <w:pPr>
              <w:spacing w:after="0" w:line="259" w:lineRule="auto"/>
              <w:ind w:left="0" w:firstLine="0"/>
              <w:rPr>
                <w:b/>
                <w:i/>
              </w:rPr>
            </w:pPr>
            <w:r>
              <w:rPr>
                <w:b/>
                <w:i/>
              </w:rPr>
              <w:t xml:space="preserve">Week 13 </w:t>
            </w:r>
          </w:p>
          <w:p w14:paraId="34D9BB90" w14:textId="66721AE0" w:rsidR="00711138" w:rsidRDefault="00711138" w:rsidP="00711138">
            <w:pPr>
              <w:spacing w:after="0" w:line="259" w:lineRule="auto"/>
              <w:ind w:left="0" w:firstLine="0"/>
            </w:pPr>
            <w:r>
              <w:rPr>
                <w:b/>
                <w:i/>
              </w:rPr>
              <w:t>Nov. 10 – 16</w:t>
            </w:r>
          </w:p>
        </w:tc>
        <w:tc>
          <w:tcPr>
            <w:tcW w:w="2907" w:type="dxa"/>
            <w:tcBorders>
              <w:top w:val="single" w:sz="4" w:space="0" w:color="000000"/>
              <w:left w:val="single" w:sz="4" w:space="0" w:color="000000"/>
              <w:bottom w:val="single" w:sz="4" w:space="0" w:color="000000"/>
              <w:right w:val="single" w:sz="4" w:space="0" w:color="000000"/>
            </w:tcBorders>
          </w:tcPr>
          <w:p w14:paraId="1FFD50DE" w14:textId="65FCE011" w:rsidR="00711138" w:rsidRDefault="00711138" w:rsidP="00711138">
            <w:pPr>
              <w:spacing w:after="0" w:line="259" w:lineRule="auto"/>
              <w:ind w:left="1" w:firstLine="0"/>
            </w:pPr>
            <w:r>
              <w:rPr>
                <w:b/>
                <w:i/>
              </w:rPr>
              <w:t xml:space="preserve">Work on final draft   </w:t>
            </w:r>
          </w:p>
        </w:tc>
        <w:tc>
          <w:tcPr>
            <w:tcW w:w="2610" w:type="dxa"/>
            <w:tcBorders>
              <w:top w:val="single" w:sz="4" w:space="0" w:color="000000"/>
              <w:left w:val="single" w:sz="4" w:space="0" w:color="000000"/>
              <w:bottom w:val="single" w:sz="4" w:space="0" w:color="000000"/>
              <w:right w:val="single" w:sz="4" w:space="0" w:color="000000"/>
            </w:tcBorders>
          </w:tcPr>
          <w:p w14:paraId="1F85A56E" w14:textId="7E49CF27" w:rsidR="00711138" w:rsidRDefault="00711138" w:rsidP="00711138">
            <w:pPr>
              <w:spacing w:after="0" w:line="259" w:lineRule="auto"/>
              <w:ind w:left="1" w:firstLine="0"/>
            </w:pPr>
          </w:p>
        </w:tc>
        <w:tc>
          <w:tcPr>
            <w:tcW w:w="3377" w:type="dxa"/>
            <w:tcBorders>
              <w:top w:val="single" w:sz="4" w:space="0" w:color="000000"/>
              <w:left w:val="single" w:sz="4" w:space="0" w:color="000000"/>
              <w:bottom w:val="single" w:sz="4" w:space="0" w:color="000000"/>
              <w:right w:val="single" w:sz="4" w:space="0" w:color="000000"/>
            </w:tcBorders>
          </w:tcPr>
          <w:p w14:paraId="6528241B" w14:textId="6390BA22" w:rsidR="00711138" w:rsidRDefault="00711138" w:rsidP="00711138">
            <w:pPr>
              <w:spacing w:after="0" w:line="259" w:lineRule="auto"/>
              <w:ind w:left="1" w:firstLine="0"/>
            </w:pPr>
            <w:r>
              <w:rPr>
                <w:i/>
              </w:rPr>
              <w:t>In class assignment</w:t>
            </w:r>
          </w:p>
        </w:tc>
      </w:tr>
      <w:tr w:rsidR="00711138" w14:paraId="0E3D7FD4" w14:textId="77777777" w:rsidTr="002436BC">
        <w:trPr>
          <w:trHeight w:val="658"/>
        </w:trPr>
        <w:tc>
          <w:tcPr>
            <w:tcW w:w="1630" w:type="dxa"/>
            <w:tcBorders>
              <w:top w:val="single" w:sz="4" w:space="0" w:color="000000"/>
              <w:left w:val="single" w:sz="4" w:space="0" w:color="000000"/>
              <w:bottom w:val="single" w:sz="4" w:space="0" w:color="000000"/>
              <w:right w:val="single" w:sz="4" w:space="0" w:color="000000"/>
            </w:tcBorders>
          </w:tcPr>
          <w:p w14:paraId="6152F974" w14:textId="77777777" w:rsidR="00711138" w:rsidRDefault="00711138" w:rsidP="00711138">
            <w:pPr>
              <w:spacing w:after="0" w:line="259" w:lineRule="auto"/>
              <w:ind w:left="0" w:firstLine="0"/>
            </w:pPr>
            <w:r>
              <w:rPr>
                <w:b/>
                <w:i/>
              </w:rPr>
              <w:t xml:space="preserve">Week 14 </w:t>
            </w:r>
          </w:p>
          <w:p w14:paraId="4738B7B9" w14:textId="296CE874" w:rsidR="00711138" w:rsidRDefault="00711138" w:rsidP="00711138">
            <w:pPr>
              <w:spacing w:after="0" w:line="259" w:lineRule="auto"/>
              <w:ind w:left="0" w:firstLine="0"/>
            </w:pPr>
            <w:r>
              <w:rPr>
                <w:b/>
                <w:i/>
              </w:rPr>
              <w:t>Nov. 17 – 23</w:t>
            </w:r>
          </w:p>
        </w:tc>
        <w:tc>
          <w:tcPr>
            <w:tcW w:w="2907" w:type="dxa"/>
            <w:tcBorders>
              <w:top w:val="single" w:sz="4" w:space="0" w:color="000000"/>
              <w:left w:val="single" w:sz="4" w:space="0" w:color="000000"/>
              <w:bottom w:val="single" w:sz="4" w:space="0" w:color="000000"/>
              <w:right w:val="single" w:sz="4" w:space="0" w:color="000000"/>
            </w:tcBorders>
          </w:tcPr>
          <w:p w14:paraId="65ED1337" w14:textId="7BA3F61B" w:rsidR="00711138" w:rsidRDefault="00711138" w:rsidP="00711138">
            <w:pPr>
              <w:spacing w:after="0" w:line="259" w:lineRule="auto"/>
              <w:ind w:left="1" w:firstLine="0"/>
            </w:pPr>
            <w:r>
              <w:rPr>
                <w:b/>
                <w:i/>
              </w:rPr>
              <w:t>Presentations</w:t>
            </w:r>
            <w:r>
              <w:rPr>
                <w:b/>
                <w:i/>
              </w:rPr>
              <w:br/>
              <w:t xml:space="preserve">Work on final draft   </w:t>
            </w:r>
          </w:p>
        </w:tc>
        <w:tc>
          <w:tcPr>
            <w:tcW w:w="2610" w:type="dxa"/>
            <w:tcBorders>
              <w:top w:val="single" w:sz="4" w:space="0" w:color="000000"/>
              <w:left w:val="single" w:sz="4" w:space="0" w:color="000000"/>
              <w:bottom w:val="single" w:sz="4" w:space="0" w:color="000000"/>
              <w:right w:val="single" w:sz="4" w:space="0" w:color="000000"/>
            </w:tcBorders>
          </w:tcPr>
          <w:p w14:paraId="53070B1B" w14:textId="77777777" w:rsidR="00711138" w:rsidRDefault="00711138" w:rsidP="00711138">
            <w:pPr>
              <w:spacing w:after="0" w:line="259" w:lineRule="auto"/>
              <w:ind w:left="1" w:firstLine="0"/>
            </w:pPr>
            <w:r>
              <w:rPr>
                <w:i/>
                <w:sz w:val="20"/>
              </w:rPr>
              <w:t xml:space="preserve"> </w:t>
            </w:r>
          </w:p>
        </w:tc>
        <w:tc>
          <w:tcPr>
            <w:tcW w:w="3377" w:type="dxa"/>
            <w:tcBorders>
              <w:top w:val="single" w:sz="4" w:space="0" w:color="000000"/>
              <w:left w:val="single" w:sz="4" w:space="0" w:color="000000"/>
              <w:bottom w:val="single" w:sz="4" w:space="0" w:color="000000"/>
              <w:right w:val="single" w:sz="4" w:space="0" w:color="000000"/>
            </w:tcBorders>
          </w:tcPr>
          <w:p w14:paraId="5041FAC0" w14:textId="42418697" w:rsidR="00711138" w:rsidRDefault="00711138" w:rsidP="00711138">
            <w:pPr>
              <w:spacing w:after="0" w:line="259" w:lineRule="auto"/>
              <w:ind w:left="1" w:firstLine="0"/>
            </w:pPr>
            <w:r>
              <w:rPr>
                <w:i/>
              </w:rPr>
              <w:t>In class assignment</w:t>
            </w:r>
          </w:p>
        </w:tc>
      </w:tr>
      <w:tr w:rsidR="00711138" w14:paraId="1FE748FE" w14:textId="77777777" w:rsidTr="00125B26">
        <w:trPr>
          <w:trHeight w:val="658"/>
        </w:trPr>
        <w:tc>
          <w:tcPr>
            <w:tcW w:w="10524" w:type="dxa"/>
            <w:gridSpan w:val="4"/>
            <w:tcBorders>
              <w:top w:val="single" w:sz="4" w:space="0" w:color="000000"/>
              <w:left w:val="single" w:sz="4" w:space="0" w:color="000000"/>
              <w:bottom w:val="single" w:sz="4" w:space="0" w:color="000000"/>
              <w:right w:val="single" w:sz="4" w:space="0" w:color="000000"/>
            </w:tcBorders>
          </w:tcPr>
          <w:p w14:paraId="35FAEE6F" w14:textId="250ECD8A" w:rsidR="00711138" w:rsidRDefault="00711138" w:rsidP="00711138">
            <w:pPr>
              <w:spacing w:after="0" w:line="259" w:lineRule="auto"/>
              <w:ind w:left="0" w:firstLine="0"/>
              <w:jc w:val="center"/>
              <w:rPr>
                <w:b/>
                <w:i/>
              </w:rPr>
            </w:pPr>
            <w:r>
              <w:rPr>
                <w:b/>
                <w:i/>
              </w:rPr>
              <w:t>Nov. 24 – 30</w:t>
            </w:r>
          </w:p>
          <w:p w14:paraId="22CCA51F" w14:textId="23AFE8D5" w:rsidR="00711138" w:rsidRDefault="00711138" w:rsidP="00711138">
            <w:pPr>
              <w:spacing w:after="0" w:line="259" w:lineRule="auto"/>
              <w:ind w:left="0" w:firstLine="0"/>
              <w:jc w:val="center"/>
              <w:rPr>
                <w:i/>
              </w:rPr>
            </w:pPr>
            <w:r>
              <w:rPr>
                <w:b/>
                <w:i/>
              </w:rPr>
              <w:t>Thanksgiving Break</w:t>
            </w:r>
          </w:p>
        </w:tc>
      </w:tr>
      <w:tr w:rsidR="00711138" w14:paraId="31C30FAA" w14:textId="77777777" w:rsidTr="002436BC">
        <w:trPr>
          <w:trHeight w:val="900"/>
        </w:trPr>
        <w:tc>
          <w:tcPr>
            <w:tcW w:w="1630" w:type="dxa"/>
            <w:tcBorders>
              <w:top w:val="single" w:sz="4" w:space="0" w:color="000000"/>
              <w:left w:val="single" w:sz="4" w:space="0" w:color="000000"/>
              <w:bottom w:val="single" w:sz="4" w:space="0" w:color="000000"/>
              <w:right w:val="single" w:sz="4" w:space="0" w:color="000000"/>
            </w:tcBorders>
          </w:tcPr>
          <w:p w14:paraId="28D314F0" w14:textId="77777777" w:rsidR="00711138" w:rsidRDefault="00711138" w:rsidP="00711138">
            <w:pPr>
              <w:spacing w:after="0" w:line="259" w:lineRule="auto"/>
              <w:ind w:left="0" w:firstLine="0"/>
              <w:rPr>
                <w:b/>
                <w:i/>
              </w:rPr>
            </w:pPr>
            <w:r>
              <w:rPr>
                <w:b/>
                <w:i/>
              </w:rPr>
              <w:t xml:space="preserve">Week 15 </w:t>
            </w:r>
          </w:p>
          <w:p w14:paraId="46AA234F" w14:textId="77777777" w:rsidR="00711138" w:rsidRDefault="00711138" w:rsidP="00711138">
            <w:pPr>
              <w:spacing w:after="0" w:line="259" w:lineRule="auto"/>
              <w:ind w:left="0" w:firstLine="0"/>
              <w:rPr>
                <w:b/>
                <w:i/>
              </w:rPr>
            </w:pPr>
            <w:r>
              <w:rPr>
                <w:b/>
                <w:i/>
              </w:rPr>
              <w:t xml:space="preserve">Dec. 1 - 7 </w:t>
            </w:r>
          </w:p>
          <w:p w14:paraId="6BDACEA8" w14:textId="1CA99B2E" w:rsidR="00711138" w:rsidRDefault="00711138" w:rsidP="00711138">
            <w:pPr>
              <w:spacing w:after="0" w:line="259" w:lineRule="auto"/>
              <w:ind w:left="0" w:firstLine="0"/>
            </w:pPr>
          </w:p>
        </w:tc>
        <w:tc>
          <w:tcPr>
            <w:tcW w:w="2907" w:type="dxa"/>
            <w:tcBorders>
              <w:top w:val="single" w:sz="4" w:space="0" w:color="000000"/>
              <w:left w:val="single" w:sz="4" w:space="0" w:color="000000"/>
              <w:bottom w:val="single" w:sz="4" w:space="0" w:color="000000"/>
              <w:right w:val="single" w:sz="4" w:space="0" w:color="000000"/>
            </w:tcBorders>
          </w:tcPr>
          <w:p w14:paraId="1BE9E9EC" w14:textId="77777777" w:rsidR="00711138" w:rsidRDefault="00711138" w:rsidP="00711138">
            <w:pPr>
              <w:spacing w:after="0" w:line="259" w:lineRule="auto"/>
              <w:ind w:left="1" w:firstLine="0"/>
              <w:rPr>
                <w:b/>
                <w:i/>
              </w:rPr>
            </w:pPr>
            <w:r>
              <w:rPr>
                <w:b/>
                <w:i/>
              </w:rPr>
              <w:t>Final Paper Due</w:t>
            </w:r>
          </w:p>
          <w:p w14:paraId="10879D8E" w14:textId="77777777" w:rsidR="00711138" w:rsidRDefault="00711138" w:rsidP="00711138">
            <w:pPr>
              <w:spacing w:after="0" w:line="259" w:lineRule="auto"/>
              <w:ind w:left="1" w:firstLine="0"/>
              <w:rPr>
                <w:b/>
                <w:i/>
              </w:rPr>
            </w:pPr>
            <w:r>
              <w:rPr>
                <w:b/>
                <w:i/>
              </w:rPr>
              <w:t>Presentations</w:t>
            </w:r>
          </w:p>
          <w:p w14:paraId="4436F213" w14:textId="78B55A93" w:rsidR="00711138" w:rsidRDefault="00711138" w:rsidP="00711138">
            <w:pPr>
              <w:spacing w:after="0" w:line="259" w:lineRule="auto"/>
              <w:ind w:left="1" w:firstLine="0"/>
            </w:pPr>
            <w:r>
              <w:t>(Dec. 4 last day of class, Dec. 5 reading day)</w:t>
            </w:r>
          </w:p>
        </w:tc>
        <w:tc>
          <w:tcPr>
            <w:tcW w:w="5987" w:type="dxa"/>
            <w:gridSpan w:val="2"/>
            <w:tcBorders>
              <w:top w:val="single" w:sz="4" w:space="0" w:color="000000"/>
              <w:left w:val="single" w:sz="4" w:space="0" w:color="000000"/>
              <w:bottom w:val="single" w:sz="4" w:space="0" w:color="000000"/>
              <w:right w:val="single" w:sz="4" w:space="0" w:color="000000"/>
            </w:tcBorders>
          </w:tcPr>
          <w:p w14:paraId="733669C3" w14:textId="78CF4011" w:rsidR="00711138" w:rsidRDefault="00711138" w:rsidP="00711138">
            <w:pPr>
              <w:spacing w:after="0" w:line="259" w:lineRule="auto"/>
              <w:ind w:left="1" w:firstLine="0"/>
              <w:jc w:val="center"/>
            </w:pPr>
            <w:r w:rsidRPr="00D43DB0">
              <w:rPr>
                <w:b/>
                <w:i/>
                <w:color w:val="A20000"/>
                <w:sz w:val="24"/>
              </w:rPr>
              <w:t>Paper due</w:t>
            </w:r>
          </w:p>
          <w:p w14:paraId="09844120" w14:textId="133980F6" w:rsidR="00711138" w:rsidRDefault="00711138" w:rsidP="00711138">
            <w:pPr>
              <w:spacing w:after="0" w:line="259" w:lineRule="auto"/>
              <w:ind w:left="0" w:right="15" w:firstLine="0"/>
              <w:jc w:val="center"/>
            </w:pPr>
            <w:r>
              <w:rPr>
                <w:b/>
                <w:i/>
                <w:color w:val="A20000"/>
                <w:sz w:val="24"/>
              </w:rPr>
              <w:t>Dec. 4</w:t>
            </w:r>
            <w:r w:rsidRPr="00D43DB0">
              <w:rPr>
                <w:b/>
                <w:i/>
                <w:color w:val="A20000"/>
                <w:sz w:val="24"/>
              </w:rPr>
              <w:t xml:space="preserve"> @ </w:t>
            </w:r>
            <w:r>
              <w:rPr>
                <w:b/>
                <w:i/>
                <w:color w:val="A20000"/>
                <w:sz w:val="24"/>
              </w:rPr>
              <w:t>11:59</w:t>
            </w:r>
            <w:r w:rsidRPr="00D43DB0">
              <w:rPr>
                <w:b/>
                <w:i/>
                <w:color w:val="A20000"/>
                <w:sz w:val="24"/>
              </w:rPr>
              <w:t xml:space="preserve"> pm</w:t>
            </w:r>
            <w:r>
              <w:rPr>
                <w:i/>
              </w:rPr>
              <w:t xml:space="preserve"> </w:t>
            </w:r>
          </w:p>
        </w:tc>
      </w:tr>
      <w:tr w:rsidR="00711138" w14:paraId="6D5300DF" w14:textId="77777777" w:rsidTr="002436BC">
        <w:trPr>
          <w:trHeight w:val="694"/>
        </w:trPr>
        <w:tc>
          <w:tcPr>
            <w:tcW w:w="1630" w:type="dxa"/>
            <w:tcBorders>
              <w:top w:val="single" w:sz="4" w:space="0" w:color="000000"/>
              <w:left w:val="single" w:sz="4" w:space="0" w:color="000000"/>
              <w:bottom w:val="single" w:sz="4" w:space="0" w:color="000000"/>
              <w:right w:val="single" w:sz="4" w:space="0" w:color="000000"/>
            </w:tcBorders>
          </w:tcPr>
          <w:p w14:paraId="7B6A3938" w14:textId="77777777" w:rsidR="00711138" w:rsidRDefault="00711138" w:rsidP="00711138">
            <w:pPr>
              <w:spacing w:after="0" w:line="259" w:lineRule="auto"/>
              <w:ind w:left="0" w:firstLine="0"/>
              <w:rPr>
                <w:b/>
                <w:i/>
              </w:rPr>
            </w:pPr>
            <w:r>
              <w:rPr>
                <w:b/>
                <w:i/>
              </w:rPr>
              <w:t xml:space="preserve">Week 16 </w:t>
            </w:r>
          </w:p>
          <w:p w14:paraId="6B82256F" w14:textId="69DD9607" w:rsidR="00711138" w:rsidRPr="00037CFE" w:rsidRDefault="00711138" w:rsidP="00711138">
            <w:pPr>
              <w:spacing w:after="0" w:line="259" w:lineRule="auto"/>
              <w:ind w:left="0" w:firstLine="0"/>
              <w:rPr>
                <w:b/>
                <w:i/>
              </w:rPr>
            </w:pPr>
            <w:r>
              <w:rPr>
                <w:b/>
                <w:i/>
              </w:rPr>
              <w:t>Dec. 8 - 14</w:t>
            </w:r>
          </w:p>
        </w:tc>
        <w:tc>
          <w:tcPr>
            <w:tcW w:w="2907" w:type="dxa"/>
            <w:tcBorders>
              <w:top w:val="single" w:sz="4" w:space="0" w:color="000000"/>
              <w:left w:val="single" w:sz="4" w:space="0" w:color="000000"/>
              <w:bottom w:val="single" w:sz="4" w:space="0" w:color="000000"/>
              <w:right w:val="single" w:sz="4" w:space="0" w:color="000000"/>
            </w:tcBorders>
          </w:tcPr>
          <w:p w14:paraId="7AE31672" w14:textId="6A8A3A86" w:rsidR="00711138" w:rsidRDefault="00711138" w:rsidP="00711138">
            <w:pPr>
              <w:spacing w:after="0" w:line="259" w:lineRule="auto"/>
              <w:ind w:left="1" w:firstLine="0"/>
            </w:pPr>
            <w:r>
              <w:rPr>
                <w:b/>
                <w:i/>
              </w:rPr>
              <w:t xml:space="preserve">Final Exam Week </w:t>
            </w:r>
          </w:p>
          <w:p w14:paraId="74E10ED1" w14:textId="5D1F74C5" w:rsidR="00711138" w:rsidRDefault="00711138" w:rsidP="00711138">
            <w:pPr>
              <w:spacing w:after="0" w:line="259" w:lineRule="auto"/>
              <w:ind w:left="1" w:firstLine="0"/>
            </w:pPr>
            <w:r>
              <w:rPr>
                <w:b/>
                <w:i/>
              </w:rPr>
              <w:t xml:space="preserve"> December 12 - Last day of Session </w:t>
            </w:r>
          </w:p>
        </w:tc>
        <w:tc>
          <w:tcPr>
            <w:tcW w:w="5987" w:type="dxa"/>
            <w:gridSpan w:val="2"/>
            <w:tcBorders>
              <w:top w:val="single" w:sz="4" w:space="0" w:color="000000"/>
              <w:left w:val="single" w:sz="4" w:space="0" w:color="000000"/>
              <w:bottom w:val="single" w:sz="4" w:space="0" w:color="000000"/>
              <w:right w:val="single" w:sz="4" w:space="0" w:color="000000"/>
            </w:tcBorders>
          </w:tcPr>
          <w:p w14:paraId="79026E6B" w14:textId="77777777" w:rsidR="00711138" w:rsidRDefault="00711138" w:rsidP="00711138">
            <w:pPr>
              <w:spacing w:after="0" w:line="259" w:lineRule="auto"/>
              <w:ind w:left="1" w:firstLine="0"/>
            </w:pPr>
            <w:r w:rsidRPr="00D43DB0">
              <w:rPr>
                <w:b/>
                <w:i/>
                <w:color w:val="005E00"/>
                <w:sz w:val="24"/>
              </w:rPr>
              <w:t xml:space="preserve">Students should be available to answer any questions instructor might have about their project and presentation. </w:t>
            </w:r>
          </w:p>
        </w:tc>
      </w:tr>
    </w:tbl>
    <w:p w14:paraId="24554A8C" w14:textId="77777777" w:rsidR="00B73917" w:rsidRDefault="008F391F">
      <w:pPr>
        <w:spacing w:after="196" w:line="259" w:lineRule="auto"/>
        <w:ind w:left="0" w:firstLine="0"/>
      </w:pPr>
      <w:r>
        <w:t xml:space="preserve"> </w:t>
      </w:r>
    </w:p>
    <w:p w14:paraId="7719A71C" w14:textId="77777777" w:rsidR="00B73917" w:rsidRDefault="008F391F">
      <w:pPr>
        <w:pStyle w:val="Heading2"/>
        <w:ind w:left="-5"/>
      </w:pPr>
      <w:r>
        <w:t xml:space="preserve">Course Evaluation </w:t>
      </w:r>
    </w:p>
    <w:p w14:paraId="2E2CDD9A" w14:textId="77777777" w:rsidR="00B73917" w:rsidRDefault="008F391F">
      <w:pPr>
        <w:spacing w:after="208"/>
      </w:pPr>
      <w:r>
        <w:t>Student Perceptions of Teaching (SPOT) is the student evaluation system for UNT and allows students the ability to confidentially provide constructive feedback to their instructor and department to improve the quality of student experiences in the course.</w:t>
      </w:r>
      <w:r>
        <w:rPr>
          <w:b/>
        </w:rPr>
        <w:t xml:space="preserve"> </w:t>
      </w:r>
    </w:p>
    <w:p w14:paraId="0A3E1D50" w14:textId="77777777" w:rsidR="00B73917" w:rsidRDefault="008F391F">
      <w:pPr>
        <w:pStyle w:val="Heading2"/>
        <w:ind w:left="-5"/>
      </w:pPr>
      <w:r>
        <w:t xml:space="preserve">Course Policies </w:t>
      </w:r>
    </w:p>
    <w:p w14:paraId="0BF73AAA" w14:textId="77777777" w:rsidR="00B73917" w:rsidRDefault="008F391F">
      <w:pPr>
        <w:pStyle w:val="Heading3"/>
        <w:ind w:left="-5"/>
      </w:pPr>
      <w:r>
        <w:t>Attendance Policy</w:t>
      </w:r>
      <w:r>
        <w:rPr>
          <w:b/>
          <w:color w:val="000000"/>
          <w:sz w:val="22"/>
        </w:rPr>
        <w:t xml:space="preserve"> </w:t>
      </w:r>
    </w:p>
    <w:p w14:paraId="269252DE" w14:textId="77777777" w:rsidR="00B73917" w:rsidRDefault="008F391F">
      <w:pPr>
        <w:spacing w:after="187"/>
      </w:pPr>
      <w:r>
        <w:t>Students are expected to attend class meetings regularly and to abide by the attendance policy established for this course. You are expected to attend at least 80% of our scheduled weekly classes. Your final grade will be reduced if your attendance drops below 80%. It is important that you communicate with the professor prior to being absent so you and the professor can discuss and mitigate the impact of the absence on your attainment of course learning goals. Please inform the professor if you are unable t</w:t>
      </w:r>
      <w:r>
        <w:t xml:space="preserve">o attend class meetings because you are ill, have work obligations, or family responsibilities that conflict with our regularly scheduled class meeting. You are responsible for reading course announcements and keeping up with assignments as posted in the course syllabus. It is always recommended that you attend scheduled virtual class meetings. They are not mandatory but do provide an excellent opportunity to interact with your peers and ask questions. </w:t>
      </w:r>
    </w:p>
    <w:p w14:paraId="5681D096" w14:textId="77777777" w:rsidR="00B73917" w:rsidRDefault="008F391F">
      <w:pPr>
        <w:pStyle w:val="Heading3"/>
        <w:ind w:left="-5"/>
      </w:pPr>
      <w:r>
        <w:t>Class Participation</w:t>
      </w:r>
      <w:r>
        <w:rPr>
          <w:b/>
          <w:color w:val="000000"/>
          <w:sz w:val="22"/>
        </w:rPr>
        <w:t xml:space="preserve"> </w:t>
      </w:r>
    </w:p>
    <w:p w14:paraId="4D2BDE56" w14:textId="77777777" w:rsidR="00B73917" w:rsidRDefault="008F391F">
      <w:pPr>
        <w:spacing w:after="188"/>
      </w:pPr>
      <w:r>
        <w:t xml:space="preserve">Students are required to login regularly to the online class site. The instructor will use the tracking feature in Canvas to monitor student activity. Students are also required to participate in all class activities such as discussion board, chat or conference sessions and group projects. </w:t>
      </w:r>
    </w:p>
    <w:p w14:paraId="26FD6CE6" w14:textId="77777777" w:rsidR="00B73917" w:rsidRDefault="008F391F">
      <w:pPr>
        <w:pStyle w:val="Heading3"/>
        <w:ind w:left="-5"/>
      </w:pPr>
      <w:r>
        <w:t>Late Work</w:t>
      </w:r>
      <w:r>
        <w:rPr>
          <w:b/>
          <w:color w:val="000000"/>
          <w:sz w:val="22"/>
        </w:rPr>
        <w:t xml:space="preserve">  </w:t>
      </w:r>
    </w:p>
    <w:p w14:paraId="63477D5B" w14:textId="401282EC" w:rsidR="00B73917" w:rsidRDefault="008F391F">
      <w:pPr>
        <w:spacing w:after="172"/>
      </w:pPr>
      <w:r>
        <w:t xml:space="preserve">All work for this course is due no later than 5:00 pm on the designated due. </w:t>
      </w:r>
      <w:r>
        <w:rPr>
          <w:b/>
        </w:rPr>
        <w:t>Any assignment submitted after that time will receive a highest possible score of 60%.</w:t>
      </w:r>
      <w:r>
        <w:t xml:space="preserve"> Additional points may be deducted when the assignment is graded based on the quality of the work submitted. Please don’t lose valuable points this semester by turning in work late</w:t>
      </w:r>
      <w:r>
        <w:rPr>
          <w:b/>
        </w:rPr>
        <w:t xml:space="preserve">. </w:t>
      </w:r>
      <w:r w:rsidR="0019258C">
        <w:rPr>
          <w:b/>
        </w:rPr>
        <w:t>In-class assignments cannot be submitted late and students will earn a 0 if not submitted on time (or not in attendance for the assignment).</w:t>
      </w:r>
    </w:p>
    <w:p w14:paraId="48A1090A" w14:textId="77777777" w:rsidR="00B73917" w:rsidRDefault="008F391F">
      <w:pPr>
        <w:spacing w:after="172"/>
      </w:pPr>
      <w:r>
        <w:t xml:space="preserve">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contact the UNT Student Help Desk: </w:t>
      </w:r>
      <w:r>
        <w:rPr>
          <w:color w:val="0563C1"/>
          <w:u w:val="single" w:color="0563C1"/>
        </w:rPr>
        <w:t>helpdesk@unt.edu</w:t>
      </w:r>
      <w:r>
        <w:t xml:space="preserve"> or 940.565.2324 and obtain a ticket number. The instructor and the UNT Student Help Desk will work with the student to resolve any issues at the earliest possible time</w:t>
      </w:r>
      <w:r>
        <w:rPr>
          <w:b/>
        </w:rPr>
        <w:t xml:space="preserve"> </w:t>
      </w:r>
    </w:p>
    <w:p w14:paraId="64E49D92" w14:textId="77777777" w:rsidR="00B73917" w:rsidRDefault="008F391F">
      <w:pPr>
        <w:spacing w:after="170"/>
        <w:ind w:left="-4"/>
        <w:jc w:val="both"/>
      </w:pPr>
      <w:r>
        <w:rPr>
          <w:b/>
        </w:rPr>
        <w:t xml:space="preserve">**Late work is subject to penalty described above unless previously approved by the instructor** </w:t>
      </w:r>
    </w:p>
    <w:p w14:paraId="1B9D18F0" w14:textId="59206137" w:rsidR="008C1AC8" w:rsidRDefault="008F391F" w:rsidP="008C1AC8">
      <w:pPr>
        <w:pStyle w:val="Heading3"/>
        <w:ind w:left="-5"/>
      </w:pPr>
      <w:r>
        <w:t xml:space="preserve"> </w:t>
      </w:r>
      <w:r w:rsidR="008C1AC8">
        <w:t xml:space="preserve">AI Policy  </w:t>
      </w:r>
    </w:p>
    <w:p w14:paraId="5C65A9C4" w14:textId="77777777" w:rsidR="003031B5" w:rsidRPr="003031B5" w:rsidRDefault="003031B5" w:rsidP="003031B5"/>
    <w:p w14:paraId="27A41261" w14:textId="77777777" w:rsidR="008C1AC8" w:rsidRPr="008C1AC8" w:rsidRDefault="008C1AC8" w:rsidP="008C1AC8">
      <w:pPr>
        <w:spacing w:after="177" w:line="259" w:lineRule="auto"/>
        <w:ind w:left="0" w:firstLine="0"/>
      </w:pPr>
      <w:r w:rsidRPr="008C1AC8">
        <w:t>As data analytics professionals you will likely be using some form of AI in your day to day work life. In completing your assignments this semester you are allowed to use AI </w:t>
      </w:r>
      <w:r w:rsidRPr="008C1AC8">
        <w:rPr>
          <w:b/>
          <w:bCs/>
          <w:u w:val="single"/>
        </w:rPr>
        <w:t>as a tool </w:t>
      </w:r>
      <w:r w:rsidRPr="008C1AC8">
        <w:t>in a limited capacity, but it is extremely important that you learn the balance of appropriate vs. inappropriate use. The purpose of AI as a tool is to enhance your work- AI cannot replace your critical thinking skills and it cannot (and does not) accurately determine the appropriate models or analysis in complicated research. </w:t>
      </w:r>
    </w:p>
    <w:p w14:paraId="2FB4D946" w14:textId="77777777" w:rsidR="008C1AC8" w:rsidRPr="008C1AC8" w:rsidRDefault="008C1AC8" w:rsidP="008C1AC8">
      <w:pPr>
        <w:spacing w:after="177" w:line="259" w:lineRule="auto"/>
        <w:ind w:left="0" w:firstLine="0"/>
      </w:pPr>
      <w:r w:rsidRPr="008C1AC8">
        <w:t>If you choose to use AI as a tool, you are required to do two things:</w:t>
      </w:r>
    </w:p>
    <w:p w14:paraId="48001198" w14:textId="77777777" w:rsidR="008C1AC8" w:rsidRPr="008C1AC8" w:rsidRDefault="008C1AC8" w:rsidP="008C1AC8">
      <w:pPr>
        <w:numPr>
          <w:ilvl w:val="0"/>
          <w:numId w:val="15"/>
        </w:numPr>
        <w:spacing w:after="177" w:line="259" w:lineRule="auto"/>
      </w:pPr>
      <w:r w:rsidRPr="008C1AC8">
        <w:t>Proofread and critically assess any content provided by AI tools. You are responsible for everything submitted with your name regardless of if it was created with AI assistance. </w:t>
      </w:r>
    </w:p>
    <w:p w14:paraId="45AFD2C7" w14:textId="77777777" w:rsidR="008C1AC8" w:rsidRDefault="008C1AC8" w:rsidP="008C1AC8">
      <w:pPr>
        <w:numPr>
          <w:ilvl w:val="0"/>
          <w:numId w:val="15"/>
        </w:numPr>
        <w:spacing w:after="177" w:line="259" w:lineRule="auto"/>
      </w:pPr>
      <w:r w:rsidRPr="008C1AC8">
        <w:t>Cite all use.</w:t>
      </w:r>
    </w:p>
    <w:p w14:paraId="6A8BBFE8" w14:textId="0C96A09A" w:rsidR="003031B5" w:rsidRPr="003031B5" w:rsidRDefault="003031B5" w:rsidP="003031B5">
      <w:pPr>
        <w:spacing w:after="177" w:line="259" w:lineRule="auto"/>
        <w:rPr>
          <w:b/>
          <w:bCs/>
        </w:rPr>
      </w:pPr>
      <w:r w:rsidRPr="003031B5">
        <w:rPr>
          <w:b/>
          <w:bCs/>
        </w:rPr>
        <w:t>General Use</w:t>
      </w:r>
    </w:p>
    <w:p w14:paraId="6DC8454C" w14:textId="4CA80ED1" w:rsidR="003031B5" w:rsidRDefault="003031B5" w:rsidP="003031B5">
      <w:pPr>
        <w:spacing w:after="177" w:line="259" w:lineRule="auto"/>
      </w:pPr>
      <w:r>
        <w:t xml:space="preserve">Students are encouraged to use Artifictial Intelligence (AI) tools to improve their learning and practice throughout this course. These tools can help students grasp complex concepts, engage in creative problem-solving, and get additional practice with course-related skills. </w:t>
      </w:r>
    </w:p>
    <w:p w14:paraId="3E8FFA7A" w14:textId="0A413A1B" w:rsidR="003031B5" w:rsidRDefault="003031B5" w:rsidP="003031B5">
      <w:pPr>
        <w:spacing w:after="177" w:line="259" w:lineRule="auto"/>
      </w:pPr>
      <w:r>
        <w:t>Students may use AI tools for spell checking and grammar corrections in any written work. Students are allowed to improve writing originally produced by themselves by using AI tools to edit, paraphrase, and proofread. It is required that students clearly state: which AI tools were used as well as specify which section(s) or part(s) of the assignment where these tools were used. This information should be explicitly stated in the submission.</w:t>
      </w:r>
    </w:p>
    <w:p w14:paraId="26289AF7" w14:textId="5E0CBA50" w:rsidR="003031B5" w:rsidRPr="003031B5" w:rsidRDefault="003031B5" w:rsidP="003031B5">
      <w:pPr>
        <w:spacing w:after="177" w:line="259" w:lineRule="auto"/>
        <w:rPr>
          <w:b/>
          <w:bCs/>
        </w:rPr>
      </w:pPr>
      <w:r w:rsidRPr="003031B5">
        <w:rPr>
          <w:b/>
          <w:bCs/>
        </w:rPr>
        <w:t>Graded Homework and Final Project</w:t>
      </w:r>
    </w:p>
    <w:p w14:paraId="29F0DD89" w14:textId="76849D4F" w:rsidR="003031B5" w:rsidRDefault="003031B5" w:rsidP="003031B5">
      <w:pPr>
        <w:spacing w:after="177" w:line="259" w:lineRule="auto"/>
      </w:pPr>
      <w:r>
        <w:t>The use of AI tools is permitted in completing graded homework assignments and the final project. However, students must follow these guidelines:</w:t>
      </w:r>
    </w:p>
    <w:p w14:paraId="3807E072" w14:textId="6657CE03" w:rsidR="003031B5" w:rsidRDefault="003031B5" w:rsidP="003031B5">
      <w:pPr>
        <w:spacing w:after="177" w:line="259" w:lineRule="auto"/>
      </w:pPr>
      <w:r>
        <w:tab/>
        <w:t>-Attribution: Clearly state the use of AI tools in your submissions.</w:t>
      </w:r>
    </w:p>
    <w:p w14:paraId="48F1EF05" w14:textId="7535A4DE" w:rsidR="003031B5" w:rsidRDefault="003031B5" w:rsidP="003031B5">
      <w:pPr>
        <w:spacing w:after="177" w:line="259" w:lineRule="auto"/>
        <w:rPr>
          <w:b/>
          <w:bCs/>
        </w:rPr>
      </w:pPr>
      <w:r>
        <w:t xml:space="preserve">-Documentation: Include a copy of the prompts used in interactions with AI tools as part of your assignment submission. This transparency is essential to maintain academic integrity and to allow for proper evaluation of your understanding and original contributions. </w:t>
      </w:r>
      <w:r w:rsidRPr="003031B5">
        <w:rPr>
          <w:b/>
          <w:bCs/>
        </w:rPr>
        <w:t>Citing only AI or ChatGPT is insufficient in any academic writing assignment (e.g.your literature review). Students must provide the references used – articles, textbook chapter, etc.</w:t>
      </w:r>
    </w:p>
    <w:p w14:paraId="554EC010" w14:textId="528E802C" w:rsidR="003031B5" w:rsidRPr="003031B5" w:rsidRDefault="003031B5" w:rsidP="003031B5">
      <w:pPr>
        <w:spacing w:after="177" w:line="259" w:lineRule="auto"/>
        <w:rPr>
          <w:b/>
          <w:bCs/>
        </w:rPr>
      </w:pPr>
      <w:r w:rsidRPr="003031B5">
        <w:rPr>
          <w:b/>
          <w:bCs/>
        </w:rPr>
        <w:t>Responsibility</w:t>
      </w:r>
    </w:p>
    <w:p w14:paraId="0535FEFA" w14:textId="77777777" w:rsidR="008C1AC8" w:rsidRPr="008C1AC8" w:rsidRDefault="008C1AC8" w:rsidP="008C1AC8">
      <w:pPr>
        <w:spacing w:after="177" w:line="259" w:lineRule="auto"/>
        <w:ind w:left="0" w:firstLine="0"/>
      </w:pPr>
      <w:r w:rsidRPr="008C1AC8">
        <w:t>If there is any suspicion that you overuse AI, it will result in a meeting with the professor to ensure you understand what you have written and submitted. In other words, if you choose to use AI in your writing be prepared to answer questions from the professor in a virtual or face-to-face meeting related to your submission. If you are unable to answer questions related to your submission, your grade on the assignment will ultimately reflect your demonstrated knowledge in that meeting. There are unique situations where you may be reported for an academic integrity violation (for example, if you use AI to generate an entire literature review).</w:t>
      </w:r>
    </w:p>
    <w:p w14:paraId="65BCB6AA" w14:textId="77777777" w:rsidR="008C1AC8" w:rsidRPr="008C1AC8" w:rsidRDefault="008C1AC8" w:rsidP="008C1AC8">
      <w:pPr>
        <w:spacing w:after="177" w:line="259" w:lineRule="auto"/>
        <w:ind w:left="0" w:firstLine="0"/>
      </w:pPr>
      <w:r w:rsidRPr="008C1AC8">
        <w:t>If you use AI in writing your final report and do not cite that use, you will earn a 0 on the project as that is a form of plagiarism.</w:t>
      </w:r>
    </w:p>
    <w:p w14:paraId="2ACD3400" w14:textId="7B4A844A" w:rsidR="008C1AC8" w:rsidRPr="003031B5" w:rsidRDefault="008C1AC8" w:rsidP="008C1AC8">
      <w:pPr>
        <w:spacing w:after="177" w:line="259" w:lineRule="auto"/>
        <w:ind w:left="0" w:firstLine="0"/>
        <w:rPr>
          <w:b/>
          <w:bCs/>
        </w:rPr>
      </w:pPr>
      <w:r w:rsidRPr="008C1AC8">
        <w:t>Appropriate AI use is an ongoing conversation especially as development of AI continues. I encourage you to ask questions and we will continue to discuss what appropriate vs. inappropriate use means in practice.</w:t>
      </w:r>
      <w:r w:rsidR="003031B5">
        <w:t xml:space="preserve"> </w:t>
      </w:r>
      <w:r w:rsidR="003031B5" w:rsidRPr="003031B5">
        <w:rPr>
          <w:b/>
          <w:bCs/>
        </w:rPr>
        <w:t>Ultimately, regardless of whether AI tools are used, students are completely responsible for ensuring the authenticity and originality of their work submitted for academic evaluation. This includes a full understanding of the material and ability to discuss and defend all submitted work, irrespective of the tools used in its creation.</w:t>
      </w:r>
    </w:p>
    <w:p w14:paraId="444E5831" w14:textId="77777777" w:rsidR="00B73917" w:rsidRDefault="008F391F">
      <w:pPr>
        <w:pStyle w:val="Heading3"/>
        <w:ind w:left="-5"/>
      </w:pPr>
      <w:r>
        <w:t xml:space="preserve">Examination Policy  </w:t>
      </w:r>
    </w:p>
    <w:p w14:paraId="0C9A1989" w14:textId="77777777" w:rsidR="00B73917" w:rsidRDefault="008F391F">
      <w:r>
        <w:t xml:space="preserve">This is a project-based course and will not have a final exam. The same academic standards that apply to exams will apply to your course project. Academic dishonesty will not be tolerated. </w:t>
      </w:r>
    </w:p>
    <w:p w14:paraId="1303E917" w14:textId="77777777" w:rsidR="008C1AC8" w:rsidRDefault="008C1AC8">
      <w:pPr>
        <w:pStyle w:val="Heading3"/>
        <w:ind w:left="-5"/>
      </w:pPr>
    </w:p>
    <w:p w14:paraId="0ED2460F" w14:textId="7BE172F4" w:rsidR="00B73917" w:rsidRDefault="008F391F">
      <w:pPr>
        <w:pStyle w:val="Heading3"/>
        <w:ind w:left="-5"/>
      </w:pPr>
      <w:r>
        <w:t xml:space="preserve">Assignment Policy </w:t>
      </w:r>
    </w:p>
    <w:p w14:paraId="33D66426" w14:textId="77777777" w:rsidR="00B73917" w:rsidRDefault="008F391F">
      <w:pPr>
        <w:spacing w:after="172"/>
      </w:pPr>
      <w:r>
        <w:t xml:space="preserve">Assignment due dates are posted in the syllabus and on Canvas. Any changes to due dates will be updated on Canvas and communicated in an announcement. For assignments that require you to upload your work, you must submit your files in one of the following formats: .docx, .xlsx, .pdf, or .pptx. Do not submit .pages files.  </w:t>
      </w:r>
    </w:p>
    <w:p w14:paraId="42CCD035" w14:textId="77777777" w:rsidR="00B73917" w:rsidRDefault="008F391F">
      <w:pPr>
        <w:spacing w:after="169"/>
      </w:pPr>
      <w:r>
        <w:t>TurnitIn will be utilized on all formal written assignments. All works submitted for credit must be original works created by the scholar uniquely for the class. It is considered inappropriate and unethical, particularly at the graduate level, to make duplicate submissions of a single work for credit in multiple classes, unless specifically requested by the instructor. Work submitted at the graduate level is expected to demonstrate higher-order thinking skills and be of significantly higher quality than wor</w:t>
      </w:r>
      <w:r>
        <w:t>k produced at the undergraduate level.</w:t>
      </w:r>
      <w:r>
        <w:rPr>
          <w:i/>
        </w:rPr>
        <w:t xml:space="preserve"> </w:t>
      </w:r>
      <w:r>
        <w:t xml:space="preserve">Turnitin is used as a tool to assist students in their scholarly writing to address plagiarism issues. It is recommended that students use this resource to ensure their work is free of copyright issues prior to final submission of their projects. </w:t>
      </w:r>
    </w:p>
    <w:p w14:paraId="465C6941" w14:textId="77777777" w:rsidR="00B73917" w:rsidRDefault="008F391F">
      <w:r>
        <w:t xml:space="preserve">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contact the UNT Student Help Desk: </w:t>
      </w:r>
      <w:r>
        <w:rPr>
          <w:color w:val="0563C1"/>
          <w:u w:val="single" w:color="0563C1"/>
        </w:rPr>
        <w:t>helpdesk@unt.edu</w:t>
      </w:r>
      <w:r>
        <w:t xml:space="preserve"> or 940.565.2324 and obtain a ticket number. The instructor and the UNT </w:t>
      </w:r>
    </w:p>
    <w:p w14:paraId="623EC0F2" w14:textId="77777777" w:rsidR="00B73917" w:rsidRDefault="008F391F">
      <w:pPr>
        <w:spacing w:after="189"/>
      </w:pPr>
      <w:r>
        <w:t xml:space="preserve">Student Help Desk will work with the student to resolve any issues at the earliest possible time. </w:t>
      </w:r>
    </w:p>
    <w:p w14:paraId="1C7CF80E" w14:textId="77777777" w:rsidR="00B73917" w:rsidRDefault="008F391F">
      <w:pPr>
        <w:pStyle w:val="Heading3"/>
        <w:ind w:left="-5"/>
      </w:pPr>
      <w:r>
        <w:t>Instructor Responsibilities and Feedback</w:t>
      </w:r>
      <w:r>
        <w:rPr>
          <w:b/>
          <w:color w:val="000000"/>
          <w:sz w:val="22"/>
        </w:rPr>
        <w:t xml:space="preserve"> </w:t>
      </w:r>
    </w:p>
    <w:p w14:paraId="0144F965" w14:textId="77777777" w:rsidR="00B73917" w:rsidRDefault="008F391F">
      <w:pPr>
        <w:numPr>
          <w:ilvl w:val="0"/>
          <w:numId w:val="6"/>
        </w:numPr>
        <w:spacing w:after="184"/>
        <w:ind w:left="763" w:hanging="360"/>
      </w:pPr>
      <w:r>
        <w:t xml:space="preserve">As the instructor, it is my responsibility to help students grow and learn; provide clear instructions for projects and assessments, answer questions about assignments, identify additional resources as necessary, provide rubrics, and continually review and update course content based upon learning outcomes and changes in the field of study.  </w:t>
      </w:r>
    </w:p>
    <w:p w14:paraId="4E205608" w14:textId="77777777" w:rsidR="00B73917" w:rsidRDefault="008F391F">
      <w:pPr>
        <w:numPr>
          <w:ilvl w:val="0"/>
          <w:numId w:val="6"/>
        </w:numPr>
        <w:spacing w:after="242"/>
        <w:ind w:left="763" w:hanging="360"/>
      </w:pPr>
      <w:r>
        <w:t xml:space="preserve">Feedback on assignments will be provided in a timely manner. Students can expect responses to emails within 24 hours (one business day). Grades for weekly assignments will be posted the following week. Project grades will be posted as they are completed. </w:t>
      </w:r>
    </w:p>
    <w:p w14:paraId="49914F8B" w14:textId="77777777" w:rsidR="00B73917" w:rsidRDefault="008F391F">
      <w:pPr>
        <w:pStyle w:val="Heading3"/>
        <w:ind w:left="-5"/>
      </w:pPr>
      <w:r>
        <w:t>Syllabus Change Policy</w:t>
      </w:r>
      <w:r>
        <w:rPr>
          <w:b/>
          <w:color w:val="000000"/>
          <w:sz w:val="22"/>
        </w:rPr>
        <w:t xml:space="preserve"> </w:t>
      </w:r>
    </w:p>
    <w:p w14:paraId="66A5563E" w14:textId="77777777" w:rsidR="00B73917" w:rsidRDefault="008F391F">
      <w:pPr>
        <w:spacing w:after="208"/>
      </w:pPr>
      <w:r>
        <w:t xml:space="preserve">While the plan is to follow this syllabus as written, it is not unreasonable to expect that adjustments will be made if necessary due to events that outside of my control. Any changes will be posted in the announcement section of our Canvas course. If these changes impact assignments or due dates, they will be communicated via email as well. </w:t>
      </w:r>
    </w:p>
    <w:p w14:paraId="6FEA850D" w14:textId="77777777" w:rsidR="00B73917" w:rsidRDefault="008F391F">
      <w:pPr>
        <w:pStyle w:val="Heading2"/>
        <w:ind w:left="-5"/>
      </w:pPr>
      <w:r>
        <w:t xml:space="preserve">UNT Policies </w:t>
      </w:r>
    </w:p>
    <w:p w14:paraId="12FF3F95" w14:textId="77777777" w:rsidR="00B73917" w:rsidRDefault="008F391F">
      <w:pPr>
        <w:pStyle w:val="Heading3"/>
        <w:ind w:left="-5"/>
      </w:pPr>
      <w:r>
        <w:t xml:space="preserve">Academic Integrity Policy </w:t>
      </w:r>
    </w:p>
    <w:p w14:paraId="6536F458" w14:textId="77777777" w:rsidR="00B73917" w:rsidRDefault="008F391F">
      <w:pPr>
        <w:spacing w:after="189"/>
      </w:pPr>
      <w:r>
        <w:t xml:space="preserve">Every student in my class can improve by doing their own work and trying their hardest with access to appropriate resources.  Students who use other people’s work without citations will be violating UNT’s Academic Integrity Policy.  Please read and follow this important set of </w:t>
      </w:r>
      <w:hyperlink r:id="rId30">
        <w:r w:rsidR="00B73917">
          <w:rPr>
            <w:color w:val="0563C1"/>
            <w:u w:val="single" w:color="0563C1"/>
          </w:rPr>
          <w:t>guidelines for your academic success</w:t>
        </w:r>
      </w:hyperlink>
      <w:hyperlink r:id="rId31">
        <w:r w:rsidR="00B73917">
          <w:t xml:space="preserve"> </w:t>
        </w:r>
      </w:hyperlink>
      <w:r>
        <w:t xml:space="preserve">(https://policy.unt.edu/policy/06-003).  If you have questions about this, or any UNT policy, please email me or come discuss this with me during my office hours.  </w:t>
      </w:r>
    </w:p>
    <w:p w14:paraId="0848BD2C" w14:textId="77777777" w:rsidR="00B73917" w:rsidRDefault="008F391F">
      <w:pPr>
        <w:pStyle w:val="Heading3"/>
        <w:spacing w:after="261"/>
        <w:ind w:left="-5"/>
      </w:pPr>
      <w:r>
        <w:t xml:space="preserve">Advanced Data Analytics Integrity Policy </w:t>
      </w:r>
    </w:p>
    <w:p w14:paraId="698DF55B" w14:textId="77777777" w:rsidR="00B73917" w:rsidRDefault="008F391F">
      <w:pPr>
        <w:rPr>
          <w:sz w:val="28"/>
        </w:rPr>
      </w:pPr>
      <w:r>
        <w:t xml:space="preserve">Every student must read and adhere to the university’s, ADTA department’s, and course Academic Integrity expectations. The consequences of violating Academic Integrity expectations are outlined below. </w:t>
      </w:r>
      <w:r>
        <w:rPr>
          <w:sz w:val="28"/>
        </w:rPr>
        <w:t xml:space="preserve"> </w:t>
      </w:r>
    </w:p>
    <w:p w14:paraId="518C6F9F" w14:textId="77777777" w:rsidR="003031B5" w:rsidRDefault="003031B5"/>
    <w:tbl>
      <w:tblPr>
        <w:tblStyle w:val="TableGrid"/>
        <w:tblW w:w="9463" w:type="dxa"/>
        <w:tblInd w:w="10" w:type="dxa"/>
        <w:tblCellMar>
          <w:top w:w="55" w:type="dxa"/>
          <w:left w:w="108" w:type="dxa"/>
          <w:right w:w="47" w:type="dxa"/>
        </w:tblCellMar>
        <w:tblLook w:val="04A0" w:firstRow="1" w:lastRow="0" w:firstColumn="1" w:lastColumn="0" w:noHBand="0" w:noVBand="1"/>
      </w:tblPr>
      <w:tblGrid>
        <w:gridCol w:w="1522"/>
        <w:gridCol w:w="3919"/>
        <w:gridCol w:w="4022"/>
      </w:tblGrid>
      <w:tr w:rsidR="00B73917" w14:paraId="13DE7577" w14:textId="77777777">
        <w:trPr>
          <w:trHeight w:val="295"/>
        </w:trPr>
        <w:tc>
          <w:tcPr>
            <w:tcW w:w="1522" w:type="dxa"/>
            <w:tcBorders>
              <w:top w:val="single" w:sz="8" w:space="0" w:color="000000"/>
              <w:left w:val="single" w:sz="8" w:space="0" w:color="000000"/>
              <w:bottom w:val="single" w:sz="8" w:space="0" w:color="000000"/>
              <w:right w:val="single" w:sz="8" w:space="0" w:color="000000"/>
            </w:tcBorders>
          </w:tcPr>
          <w:p w14:paraId="060AA2FE" w14:textId="77777777" w:rsidR="00B73917" w:rsidRDefault="008F391F">
            <w:pPr>
              <w:spacing w:after="0" w:line="259" w:lineRule="auto"/>
              <w:ind w:left="0" w:firstLine="0"/>
            </w:pPr>
            <w:r>
              <w:rPr>
                <w:sz w:val="24"/>
              </w:rPr>
              <w:t xml:space="preserve">  </w:t>
            </w:r>
            <w:r>
              <w:t xml:space="preserve"> </w:t>
            </w:r>
          </w:p>
        </w:tc>
        <w:tc>
          <w:tcPr>
            <w:tcW w:w="3919" w:type="dxa"/>
            <w:tcBorders>
              <w:top w:val="single" w:sz="8" w:space="0" w:color="000000"/>
              <w:left w:val="single" w:sz="8" w:space="0" w:color="000000"/>
              <w:bottom w:val="single" w:sz="8" w:space="0" w:color="000000"/>
              <w:right w:val="single" w:sz="8" w:space="0" w:color="000000"/>
            </w:tcBorders>
          </w:tcPr>
          <w:p w14:paraId="611B9235" w14:textId="77777777" w:rsidR="00B73917" w:rsidRDefault="008F391F">
            <w:pPr>
              <w:spacing w:after="0" w:line="259" w:lineRule="auto"/>
              <w:ind w:left="0" w:firstLine="0"/>
            </w:pPr>
            <w:r>
              <w:rPr>
                <w:sz w:val="24"/>
              </w:rPr>
              <w:t xml:space="preserve">Penalty </w:t>
            </w:r>
            <w:r>
              <w:t xml:space="preserve"> </w:t>
            </w:r>
          </w:p>
        </w:tc>
        <w:tc>
          <w:tcPr>
            <w:tcW w:w="4022" w:type="dxa"/>
            <w:tcBorders>
              <w:top w:val="single" w:sz="8" w:space="0" w:color="000000"/>
              <w:left w:val="single" w:sz="8" w:space="0" w:color="000000"/>
              <w:bottom w:val="single" w:sz="8" w:space="0" w:color="000000"/>
              <w:right w:val="single" w:sz="8" w:space="0" w:color="000000"/>
            </w:tcBorders>
          </w:tcPr>
          <w:p w14:paraId="79C4F456" w14:textId="77777777" w:rsidR="00B73917" w:rsidRDefault="008F391F">
            <w:pPr>
              <w:spacing w:after="0" w:line="259" w:lineRule="auto"/>
              <w:ind w:left="0" w:firstLine="0"/>
            </w:pPr>
            <w:r>
              <w:rPr>
                <w:sz w:val="24"/>
              </w:rPr>
              <w:t xml:space="preserve">Other </w:t>
            </w:r>
            <w:r>
              <w:t xml:space="preserve"> </w:t>
            </w:r>
          </w:p>
        </w:tc>
      </w:tr>
      <w:tr w:rsidR="00B73917" w14:paraId="05C70038" w14:textId="77777777">
        <w:trPr>
          <w:trHeight w:val="1790"/>
        </w:trPr>
        <w:tc>
          <w:tcPr>
            <w:tcW w:w="1522" w:type="dxa"/>
            <w:tcBorders>
              <w:top w:val="single" w:sz="8" w:space="0" w:color="000000"/>
              <w:left w:val="single" w:sz="8" w:space="0" w:color="000000"/>
              <w:bottom w:val="single" w:sz="8" w:space="0" w:color="000000"/>
              <w:right w:val="single" w:sz="8" w:space="0" w:color="000000"/>
            </w:tcBorders>
            <w:vAlign w:val="center"/>
          </w:tcPr>
          <w:p w14:paraId="584D1133" w14:textId="77777777" w:rsidR="00B73917" w:rsidRDefault="008F391F">
            <w:pPr>
              <w:spacing w:after="12" w:line="259" w:lineRule="auto"/>
              <w:ind w:left="0" w:firstLine="0"/>
            </w:pPr>
            <w:r>
              <w:t>1</w:t>
            </w:r>
            <w:r>
              <w:rPr>
                <w:vertAlign w:val="superscript"/>
              </w:rPr>
              <w:t>st</w:t>
            </w:r>
            <w:r>
              <w:t xml:space="preserve"> Academic </w:t>
            </w:r>
          </w:p>
          <w:p w14:paraId="1F99A97F" w14:textId="77777777" w:rsidR="00B73917" w:rsidRDefault="008F391F">
            <w:pPr>
              <w:spacing w:after="0" w:line="259" w:lineRule="auto"/>
              <w:ind w:left="0" w:firstLine="0"/>
            </w:pPr>
            <w:r>
              <w:t xml:space="preserve">Integrity </w:t>
            </w:r>
          </w:p>
          <w:p w14:paraId="65082A0D" w14:textId="77777777" w:rsidR="00B73917" w:rsidRDefault="008F391F">
            <w:pPr>
              <w:spacing w:after="0" w:line="259" w:lineRule="auto"/>
              <w:ind w:left="0" w:firstLine="0"/>
            </w:pPr>
            <w:r>
              <w:t xml:space="preserve">Offense    </w:t>
            </w:r>
          </w:p>
        </w:tc>
        <w:tc>
          <w:tcPr>
            <w:tcW w:w="3919" w:type="dxa"/>
            <w:tcBorders>
              <w:top w:val="single" w:sz="8" w:space="0" w:color="000000"/>
              <w:left w:val="single" w:sz="8" w:space="0" w:color="000000"/>
              <w:bottom w:val="single" w:sz="8" w:space="0" w:color="000000"/>
              <w:right w:val="single" w:sz="8" w:space="0" w:color="000000"/>
            </w:tcBorders>
          </w:tcPr>
          <w:p w14:paraId="0542286A" w14:textId="77777777" w:rsidR="00B73917" w:rsidRDefault="008F391F">
            <w:pPr>
              <w:spacing w:after="0" w:line="259" w:lineRule="auto"/>
              <w:ind w:left="0" w:right="7" w:firstLine="0"/>
            </w:pPr>
            <w:r>
              <w:t xml:space="preserve">The minimum penalty is a 0 for the assignment AND a deduction of one letter grade from the final grade for the course. Other penalties may be assessed by the course instructor up to course failure, depending on the severity of the offense.   </w:t>
            </w:r>
          </w:p>
        </w:tc>
        <w:tc>
          <w:tcPr>
            <w:tcW w:w="4022" w:type="dxa"/>
            <w:tcBorders>
              <w:top w:val="single" w:sz="8" w:space="0" w:color="000000"/>
              <w:left w:val="single" w:sz="8" w:space="0" w:color="000000"/>
              <w:bottom w:val="single" w:sz="8" w:space="0" w:color="000000"/>
              <w:right w:val="single" w:sz="8" w:space="0" w:color="000000"/>
            </w:tcBorders>
            <w:vAlign w:val="center"/>
          </w:tcPr>
          <w:p w14:paraId="56152F5E" w14:textId="77777777" w:rsidR="00B73917" w:rsidRDefault="008F391F">
            <w:pPr>
              <w:spacing w:after="0" w:line="259" w:lineRule="auto"/>
              <w:ind w:left="0" w:right="48" w:firstLine="0"/>
            </w:pPr>
            <w:r>
              <w:t xml:space="preserve">All Academic Integrity offenses will be reported to the UNT Academic Integrity Office.  </w:t>
            </w:r>
          </w:p>
        </w:tc>
      </w:tr>
      <w:tr w:rsidR="00B73917" w14:paraId="2EEB749F" w14:textId="77777777">
        <w:trPr>
          <w:trHeight w:val="3036"/>
        </w:trPr>
        <w:tc>
          <w:tcPr>
            <w:tcW w:w="1522" w:type="dxa"/>
            <w:tcBorders>
              <w:top w:val="single" w:sz="8" w:space="0" w:color="000000"/>
              <w:left w:val="single" w:sz="8" w:space="0" w:color="000000"/>
              <w:bottom w:val="single" w:sz="8" w:space="0" w:color="000000"/>
              <w:right w:val="single" w:sz="8" w:space="0" w:color="000000"/>
            </w:tcBorders>
            <w:vAlign w:val="center"/>
          </w:tcPr>
          <w:p w14:paraId="3E601A5E" w14:textId="77777777" w:rsidR="00B73917" w:rsidRDefault="008F391F">
            <w:pPr>
              <w:spacing w:after="17" w:line="259" w:lineRule="auto"/>
              <w:ind w:left="0" w:firstLine="0"/>
            </w:pPr>
            <w:r>
              <w:t>2</w:t>
            </w:r>
            <w:r>
              <w:rPr>
                <w:vertAlign w:val="superscript"/>
              </w:rPr>
              <w:t>nd</w:t>
            </w:r>
            <w:r>
              <w:t xml:space="preserve"> Academic </w:t>
            </w:r>
          </w:p>
          <w:p w14:paraId="07E06091" w14:textId="77777777" w:rsidR="00B73917" w:rsidRDefault="008F391F">
            <w:pPr>
              <w:spacing w:after="0" w:line="259" w:lineRule="auto"/>
              <w:ind w:left="0" w:firstLine="0"/>
            </w:pPr>
            <w:r>
              <w:t xml:space="preserve">Integrity </w:t>
            </w:r>
          </w:p>
          <w:p w14:paraId="45E55B0A" w14:textId="77777777" w:rsidR="00B73917" w:rsidRDefault="008F391F">
            <w:pPr>
              <w:spacing w:after="0" w:line="259" w:lineRule="auto"/>
              <w:ind w:left="0" w:firstLine="0"/>
            </w:pPr>
            <w:r>
              <w:t xml:space="preserve">Offense  </w:t>
            </w:r>
          </w:p>
        </w:tc>
        <w:tc>
          <w:tcPr>
            <w:tcW w:w="3919" w:type="dxa"/>
            <w:tcBorders>
              <w:top w:val="single" w:sz="8" w:space="0" w:color="000000"/>
              <w:left w:val="single" w:sz="8" w:space="0" w:color="000000"/>
              <w:bottom w:val="single" w:sz="8" w:space="0" w:color="000000"/>
              <w:right w:val="single" w:sz="8" w:space="0" w:color="000000"/>
            </w:tcBorders>
            <w:vAlign w:val="center"/>
          </w:tcPr>
          <w:p w14:paraId="0AE26999" w14:textId="77777777" w:rsidR="00B73917" w:rsidRDefault="008F391F">
            <w:pPr>
              <w:spacing w:after="0" w:line="259" w:lineRule="auto"/>
              <w:ind w:left="0" w:right="155" w:firstLine="0"/>
            </w:pPr>
            <w:r>
              <w:t xml:space="preserve">Suspension from the ADTA program.   </w:t>
            </w:r>
          </w:p>
        </w:tc>
        <w:tc>
          <w:tcPr>
            <w:tcW w:w="4022" w:type="dxa"/>
            <w:tcBorders>
              <w:top w:val="single" w:sz="8" w:space="0" w:color="000000"/>
              <w:left w:val="single" w:sz="8" w:space="0" w:color="000000"/>
              <w:bottom w:val="single" w:sz="8" w:space="0" w:color="000000"/>
              <w:right w:val="single" w:sz="8" w:space="0" w:color="000000"/>
            </w:tcBorders>
            <w:vAlign w:val="center"/>
          </w:tcPr>
          <w:p w14:paraId="2AF9D9B1" w14:textId="77777777" w:rsidR="00B73917" w:rsidRDefault="008F391F">
            <w:pPr>
              <w:spacing w:after="0" w:line="246" w:lineRule="auto"/>
              <w:ind w:left="0" w:firstLine="0"/>
            </w:pPr>
            <w:r>
              <w:t>A second offense is defined as a separately reported offense either in the same class as the 1</w:t>
            </w:r>
            <w:r>
              <w:rPr>
                <w:vertAlign w:val="superscript"/>
              </w:rPr>
              <w:t>st</w:t>
            </w:r>
            <w:r>
              <w:t xml:space="preserve"> offense or in a different course. Students </w:t>
            </w:r>
          </w:p>
          <w:p w14:paraId="4E211D3D" w14:textId="77777777" w:rsidR="00B73917" w:rsidRDefault="008F391F">
            <w:pPr>
              <w:spacing w:after="0" w:line="259" w:lineRule="auto"/>
              <w:ind w:left="0" w:firstLine="0"/>
            </w:pPr>
            <w:r>
              <w:t xml:space="preserve">suspended for a second Academic </w:t>
            </w:r>
          </w:p>
          <w:p w14:paraId="676B8101" w14:textId="77777777" w:rsidR="00B73917" w:rsidRDefault="008F391F">
            <w:pPr>
              <w:spacing w:after="0" w:line="239" w:lineRule="auto"/>
              <w:ind w:left="0" w:firstLine="0"/>
            </w:pPr>
            <w:r>
              <w:t xml:space="preserve">Integrity violation will not be allowed to enroll in ADTA courses for 1 calendar year. For students who had a single Academic Integrity violation prior to </w:t>
            </w:r>
          </w:p>
          <w:p w14:paraId="2240E705" w14:textId="77777777" w:rsidR="00B73917" w:rsidRDefault="008F391F">
            <w:pPr>
              <w:spacing w:after="0" w:line="259" w:lineRule="auto"/>
              <w:ind w:left="0" w:firstLine="0"/>
            </w:pPr>
            <w:r>
              <w:t xml:space="preserve">Fall 2023, a second violation will result in suspension from the ADTA program. </w:t>
            </w:r>
          </w:p>
        </w:tc>
      </w:tr>
      <w:tr w:rsidR="00B73917" w14:paraId="048ADB9A" w14:textId="77777777">
        <w:trPr>
          <w:trHeight w:val="2052"/>
        </w:trPr>
        <w:tc>
          <w:tcPr>
            <w:tcW w:w="1522" w:type="dxa"/>
            <w:tcBorders>
              <w:top w:val="single" w:sz="8" w:space="0" w:color="000000"/>
              <w:left w:val="single" w:sz="8" w:space="0" w:color="000000"/>
              <w:bottom w:val="single" w:sz="8" w:space="0" w:color="000000"/>
              <w:right w:val="single" w:sz="8" w:space="0" w:color="000000"/>
            </w:tcBorders>
            <w:vAlign w:val="center"/>
          </w:tcPr>
          <w:p w14:paraId="19E5CE62" w14:textId="77777777" w:rsidR="00B73917" w:rsidRDefault="008F391F">
            <w:pPr>
              <w:spacing w:after="15" w:line="259" w:lineRule="auto"/>
              <w:ind w:left="0" w:firstLine="0"/>
            </w:pPr>
            <w:r>
              <w:t>3</w:t>
            </w:r>
            <w:r>
              <w:rPr>
                <w:vertAlign w:val="superscript"/>
              </w:rPr>
              <w:t>rd</w:t>
            </w:r>
            <w:r>
              <w:t xml:space="preserve"> Academic </w:t>
            </w:r>
          </w:p>
          <w:p w14:paraId="202B382E" w14:textId="77777777" w:rsidR="00B73917" w:rsidRDefault="008F391F">
            <w:pPr>
              <w:spacing w:after="0" w:line="259" w:lineRule="auto"/>
              <w:ind w:left="0" w:firstLine="0"/>
            </w:pPr>
            <w:r>
              <w:t xml:space="preserve">Integrity </w:t>
            </w:r>
          </w:p>
          <w:p w14:paraId="3517077E" w14:textId="77777777" w:rsidR="00B73917" w:rsidRDefault="008F391F">
            <w:pPr>
              <w:spacing w:after="0" w:line="259" w:lineRule="auto"/>
              <w:ind w:left="0" w:firstLine="0"/>
            </w:pPr>
            <w:r>
              <w:t xml:space="preserve">Offense  </w:t>
            </w:r>
          </w:p>
        </w:tc>
        <w:tc>
          <w:tcPr>
            <w:tcW w:w="3919" w:type="dxa"/>
            <w:tcBorders>
              <w:top w:val="single" w:sz="8" w:space="0" w:color="000000"/>
              <w:left w:val="single" w:sz="8" w:space="0" w:color="000000"/>
              <w:bottom w:val="single" w:sz="8" w:space="0" w:color="000000"/>
              <w:right w:val="single" w:sz="8" w:space="0" w:color="000000"/>
            </w:tcBorders>
            <w:vAlign w:val="center"/>
          </w:tcPr>
          <w:p w14:paraId="4F872AE3" w14:textId="77777777" w:rsidR="00B73917" w:rsidRDefault="008F391F">
            <w:pPr>
              <w:spacing w:after="0" w:line="259" w:lineRule="auto"/>
              <w:ind w:left="0" w:firstLine="0"/>
            </w:pPr>
            <w:r>
              <w:t xml:space="preserve">Dismissal from the ADTA program.  </w:t>
            </w:r>
          </w:p>
        </w:tc>
        <w:tc>
          <w:tcPr>
            <w:tcW w:w="4022" w:type="dxa"/>
            <w:tcBorders>
              <w:top w:val="single" w:sz="8" w:space="0" w:color="000000"/>
              <w:left w:val="single" w:sz="8" w:space="0" w:color="000000"/>
              <w:bottom w:val="single" w:sz="8" w:space="0" w:color="000000"/>
              <w:right w:val="single" w:sz="8" w:space="0" w:color="000000"/>
            </w:tcBorders>
            <w:vAlign w:val="center"/>
          </w:tcPr>
          <w:p w14:paraId="0F853690" w14:textId="77777777" w:rsidR="00B73917" w:rsidRDefault="008F391F">
            <w:pPr>
              <w:spacing w:after="0" w:line="259" w:lineRule="auto"/>
              <w:ind w:left="0" w:right="26" w:firstLine="0"/>
            </w:pPr>
            <w:r>
              <w:t>Students committing a 3</w:t>
            </w:r>
            <w:r>
              <w:rPr>
                <w:vertAlign w:val="superscript"/>
              </w:rPr>
              <w:t>rd</w:t>
            </w:r>
            <w:r>
              <w:t xml:space="preserve"> Academic Integrity offense will be dismissed from the program. For students who had multiple Academic Integrity violations prior to Fall 2023, any additional violation will result in dismissal from the ADTA program.    </w:t>
            </w:r>
          </w:p>
        </w:tc>
      </w:tr>
    </w:tbl>
    <w:p w14:paraId="5E1759A4" w14:textId="77777777" w:rsidR="00B73917" w:rsidRDefault="008F391F">
      <w:pPr>
        <w:spacing w:after="256" w:line="259" w:lineRule="auto"/>
        <w:ind w:left="0" w:firstLine="0"/>
      </w:pPr>
      <w:r>
        <w:rPr>
          <w:b/>
          <w:sz w:val="24"/>
        </w:rPr>
        <w:t xml:space="preserve"> </w:t>
      </w:r>
    </w:p>
    <w:p w14:paraId="40D6D958" w14:textId="77777777" w:rsidR="00B73917" w:rsidRDefault="008F391F">
      <w:pPr>
        <w:pStyle w:val="Heading3"/>
        <w:spacing w:after="238"/>
        <w:ind w:left="-5"/>
      </w:pPr>
      <w:r>
        <w:rPr>
          <w:b/>
          <w:color w:val="000000"/>
        </w:rPr>
        <w:t xml:space="preserve">Definitions </w:t>
      </w:r>
    </w:p>
    <w:p w14:paraId="0D5CECF9" w14:textId="77777777" w:rsidR="00B73917" w:rsidRDefault="008F391F">
      <w:pPr>
        <w:spacing w:after="271"/>
      </w:pPr>
      <w:r>
        <w:t xml:space="preserve">Academic Misconduct “Academic Misconduct” means the intentional or unintentional action by a student to engage in behavior in the academic setting including, but not limited to: cheating, fabrication, facilitating academic misconduct, forgery, plagiarism, and sabotage. </w:t>
      </w:r>
    </w:p>
    <w:p w14:paraId="40FBC46E" w14:textId="77777777" w:rsidR="00B73917" w:rsidRDefault="008F391F">
      <w:pPr>
        <w:spacing w:after="268"/>
      </w:pPr>
      <w:r>
        <w:t xml:space="preserve">The UNT Code of Student Conduct and Discipline defines cheating and plagiarism as follows: </w:t>
      </w:r>
    </w:p>
    <w:p w14:paraId="15AB7DBD" w14:textId="77777777" w:rsidR="00B73917" w:rsidRDefault="008F391F">
      <w:r>
        <w:t xml:space="preserve">Cheating includes, but is not limited to: </w:t>
      </w:r>
    </w:p>
    <w:p w14:paraId="6F0383F7" w14:textId="77777777" w:rsidR="00B73917" w:rsidRDefault="008F391F">
      <w:pPr>
        <w:numPr>
          <w:ilvl w:val="0"/>
          <w:numId w:val="7"/>
        </w:numPr>
        <w:spacing w:after="268"/>
        <w:ind w:left="967" w:hanging="247"/>
      </w:pPr>
      <w:r>
        <w:t xml:space="preserve">copying or any unauthorized assistance in taking quizzes, tests, or examinations; </w:t>
      </w:r>
    </w:p>
    <w:p w14:paraId="74EA7F6E" w14:textId="77777777" w:rsidR="00B73917" w:rsidRDefault="008F391F">
      <w:pPr>
        <w:numPr>
          <w:ilvl w:val="0"/>
          <w:numId w:val="7"/>
        </w:numPr>
        <w:spacing w:after="271"/>
        <w:ind w:left="967" w:hanging="247"/>
      </w:pPr>
      <w:r>
        <w:t xml:space="preserve">dependence upon the aid of sources beyond those authorized by the instructor in writing papers, preparing reports, solving problems, or carrying out other assignments; </w:t>
      </w:r>
    </w:p>
    <w:p w14:paraId="6327A3F5" w14:textId="77777777" w:rsidR="00B73917" w:rsidRDefault="008F391F">
      <w:pPr>
        <w:numPr>
          <w:ilvl w:val="0"/>
          <w:numId w:val="7"/>
        </w:numPr>
        <w:spacing w:after="270"/>
        <w:ind w:left="967" w:hanging="247"/>
      </w:pPr>
      <w:r>
        <w:t xml:space="preserve">the acquisition, without permission, of tests or other academic material belonging to a faculty member, staff member, or student of the university; </w:t>
      </w:r>
    </w:p>
    <w:p w14:paraId="02C9D7BB" w14:textId="77777777" w:rsidR="00B73917" w:rsidRDefault="008F391F">
      <w:pPr>
        <w:numPr>
          <w:ilvl w:val="0"/>
          <w:numId w:val="7"/>
        </w:numPr>
        <w:spacing w:after="271"/>
        <w:ind w:left="967" w:hanging="247"/>
      </w:pPr>
      <w:r>
        <w:t xml:space="preserve">dual submission of a paper or project, or resubmission of a paper or project to a different class without express permission from the instructor(s); </w:t>
      </w:r>
    </w:p>
    <w:p w14:paraId="1465DFBA" w14:textId="77777777" w:rsidR="00B73917" w:rsidRDefault="008F391F">
      <w:pPr>
        <w:numPr>
          <w:ilvl w:val="0"/>
          <w:numId w:val="7"/>
        </w:numPr>
        <w:spacing w:after="268"/>
        <w:ind w:left="967" w:hanging="247"/>
      </w:pPr>
      <w:r>
        <w:t xml:space="preserve">any other act designed to give a student an unfair advantage. </w:t>
      </w:r>
    </w:p>
    <w:p w14:paraId="23449E4B" w14:textId="77777777" w:rsidR="00B73917" w:rsidRDefault="008F391F">
      <w:pPr>
        <w:spacing w:after="268"/>
      </w:pPr>
      <w:r>
        <w:t xml:space="preserve">Plagiarism includes, but is not limited to: </w:t>
      </w:r>
    </w:p>
    <w:p w14:paraId="1A7964D0" w14:textId="77777777" w:rsidR="00B73917" w:rsidRDefault="008F391F">
      <w:pPr>
        <w:numPr>
          <w:ilvl w:val="0"/>
          <w:numId w:val="8"/>
        </w:numPr>
        <w:spacing w:after="270"/>
      </w:pPr>
      <w:r>
        <w:t xml:space="preserve">the knowing or negligent use by paraphrase or direct quotation of the published or unpublished work of another person without full and clear acknowledgment, </w:t>
      </w:r>
    </w:p>
    <w:p w14:paraId="3E1D3091" w14:textId="77777777" w:rsidR="00B73917" w:rsidRDefault="008F391F">
      <w:pPr>
        <w:numPr>
          <w:ilvl w:val="0"/>
          <w:numId w:val="8"/>
        </w:numPr>
        <w:spacing w:after="271"/>
      </w:pPr>
      <w:r>
        <w:t xml:space="preserve">the knowing or negligent unacknowledged use of materials prepared by another person or by an agency engaged in the selling of term papers or other academic materials. </w:t>
      </w:r>
    </w:p>
    <w:p w14:paraId="00DCFC94" w14:textId="77777777" w:rsidR="00B73917" w:rsidRDefault="008F391F">
      <w:pPr>
        <w:spacing w:after="271"/>
      </w:pPr>
      <w:r>
        <w:t xml:space="preserve">Normally, the minimum penalty for cheating or plagiarism is a grade of "F" in the course. In the case of graduate departmental exams, the minimum penalty shall be failure of all fields of the exam. Determination of cheating or plagiarism shall be made by the instructor in the course, or by the departmental faculty in the case of departmental exams. </w:t>
      </w:r>
    </w:p>
    <w:p w14:paraId="38D25B56" w14:textId="77777777" w:rsidR="00B73917" w:rsidRDefault="008F391F">
      <w:pPr>
        <w:spacing w:after="271"/>
      </w:pPr>
      <w:r>
        <w:t>Cases of cheating or plagiarism on graduate departmental exams, problem papers, theses, or dissertations shall automatically be referred to the departmental Curriculum and Degree Programs Committee. Cases of cheating or plagiarism in ordinary course work may, at the discretion of the instructor, be referred to the Curriculum and Degree Programs Committee in the case of either graduate or undergraduate students. This committee, acting as an agent of the Department, shall impose further penalties, or recommen</w:t>
      </w:r>
      <w:r>
        <w:t xml:space="preserve">d further penalties to the Dean of Students, if they determine that the case warrants it. In all cases, the Dean of Students shall be informed in writing of the case. </w:t>
      </w:r>
    </w:p>
    <w:p w14:paraId="7906B41A" w14:textId="77777777" w:rsidR="00B73917" w:rsidRDefault="008F391F">
      <w:pPr>
        <w:spacing w:after="293"/>
      </w:pPr>
      <w:r>
        <w:t xml:space="preserve">Notice of the cheating and plagiarism policy shall be provided in all public administration classes each semester, and written copies shall be available in the Public Administration office. </w:t>
      </w:r>
    </w:p>
    <w:p w14:paraId="11384827" w14:textId="77777777" w:rsidR="00B73917" w:rsidRDefault="008F391F">
      <w:pPr>
        <w:pStyle w:val="Heading3"/>
        <w:spacing w:after="238"/>
        <w:ind w:left="-5"/>
      </w:pPr>
      <w:r>
        <w:rPr>
          <w:b/>
          <w:color w:val="000000"/>
        </w:rPr>
        <w:t xml:space="preserve">Appeals </w:t>
      </w:r>
    </w:p>
    <w:p w14:paraId="3734B9A4" w14:textId="77777777" w:rsidR="00B73917" w:rsidRDefault="008F391F">
      <w:pPr>
        <w:spacing w:after="272"/>
      </w:pPr>
      <w:r>
        <w:t>Students may appeal any decision under this policy by following the procedures laid down in the UNT Code of Student Conduct. Academic dishonesty matters begin within the academic department. The faculty member who believes a student to be guilty of academic dishonesty shall provide the student with the opportunity for a hearing, after which, if still convinced that academic dishonesty has taken place, he/she may assign a sanction (see the departmental policy above). Acceptance of the faculty member’s sancti</w:t>
      </w:r>
      <w:r>
        <w:t xml:space="preserve">on by the student shall make the penalties final and constitute a waiver of further administrative procedures. Once an academic sanction has been assigned, the faculty member shall so inform the Center for Student Rights and Responsibilities, which will make the documentation part of a disciplinary file and may assign additional non-academic sanctions. </w:t>
      </w:r>
    </w:p>
    <w:p w14:paraId="7CC28844" w14:textId="77777777" w:rsidR="00B73917" w:rsidRDefault="008F391F">
      <w:pPr>
        <w:spacing w:after="273"/>
      </w:pPr>
      <w:r>
        <w:t xml:space="preserve">Should the student believe he/she has been treated unfairly, he/she may submit an appeal. The student must submit a letter of appeal to the chairperson of the committee within 72 hours of the decision made by the Center for Student Rights and Responsibilities. The department has 10 days to review the appeal and submit a final decision. </w:t>
      </w:r>
    </w:p>
    <w:p w14:paraId="4DF281AD" w14:textId="77777777" w:rsidR="00B73917" w:rsidRDefault="008F391F">
      <w:pPr>
        <w:spacing w:after="271"/>
      </w:pPr>
      <w:r>
        <w:t xml:space="preserve">The Code of Student Conduct and the appeals procedure can be viewed at the website of Center for Student Rights and Responsibilities </w:t>
      </w:r>
      <w:hyperlink r:id="rId32">
        <w:r w:rsidR="00B73917">
          <w:rPr>
            <w:color w:val="0563C1"/>
            <w:u w:val="single" w:color="0563C1"/>
          </w:rPr>
          <w:t>www.unt.edu/csrr/purpose.htm</w:t>
        </w:r>
      </w:hyperlink>
      <w:hyperlink r:id="rId33">
        <w:r w:rsidR="00B73917">
          <w:t>.</w:t>
        </w:r>
      </w:hyperlink>
      <w:r>
        <w:t xml:space="preserve">  </w:t>
      </w:r>
    </w:p>
    <w:p w14:paraId="380888CC" w14:textId="13A2FB0F" w:rsidR="00B73917" w:rsidRDefault="008F391F" w:rsidP="003031B5">
      <w:pPr>
        <w:spacing w:after="177" w:line="259" w:lineRule="auto"/>
        <w:ind w:left="0" w:firstLine="0"/>
      </w:pPr>
      <w:r>
        <w:t xml:space="preserve"> ADA Policy </w:t>
      </w:r>
    </w:p>
    <w:p w14:paraId="3A74C32A" w14:textId="77777777" w:rsidR="00B73917" w:rsidRDefault="008F391F">
      <w:pPr>
        <w:spacing w:after="0" w:line="239" w:lineRule="auto"/>
        <w:ind w:left="0" w:firstLine="0"/>
      </w:pPr>
      <w:r>
        <w:rPr>
          <w:color w:val="201F1E"/>
        </w:rPr>
        <w:t>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w:t>
      </w:r>
      <w:r>
        <w:rPr>
          <w:color w:val="201F1E"/>
          <w:sz w:val="24"/>
        </w:rPr>
        <w:t xml:space="preserve"> </w:t>
      </w:r>
      <w:r>
        <w:rPr>
          <w:color w:val="201F1E"/>
        </w:rPr>
        <w:t>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w:t>
      </w:r>
      <w:r>
        <w:rPr>
          <w:color w:val="201F1E"/>
        </w:rPr>
        <w:t xml:space="preserve">udents to discuss such letters during their designated office hours to protect the privacy of the student. For additional information, refer to the </w:t>
      </w:r>
      <w:hyperlink r:id="rId34">
        <w:r w:rsidR="00B73917">
          <w:rPr>
            <w:color w:val="0563C1"/>
            <w:u w:val="single" w:color="0563C1"/>
          </w:rPr>
          <w:t>Office of Disability Access</w:t>
        </w:r>
      </w:hyperlink>
      <w:hyperlink r:id="rId35">
        <w:r w:rsidR="00B73917">
          <w:rPr>
            <w:color w:val="201F1E"/>
          </w:rPr>
          <w:t xml:space="preserve"> </w:t>
        </w:r>
      </w:hyperlink>
      <w:r>
        <w:rPr>
          <w:color w:val="201F1E"/>
        </w:rPr>
        <w:t>website (</w:t>
      </w:r>
      <w:r>
        <w:t xml:space="preserve">http://www.unt.edu/oda). </w:t>
      </w:r>
      <w:r>
        <w:rPr>
          <w:color w:val="201F1E"/>
        </w:rPr>
        <w:t xml:space="preserve">You may also contact ODA by phone at (940) 565-4323. </w:t>
      </w:r>
    </w:p>
    <w:p w14:paraId="2C6FFFEB" w14:textId="77777777" w:rsidR="00B73917" w:rsidRDefault="008F391F">
      <w:pPr>
        <w:spacing w:after="0" w:line="259" w:lineRule="auto"/>
        <w:ind w:left="0" w:firstLine="0"/>
      </w:pPr>
      <w:r>
        <w:rPr>
          <w:color w:val="201F1E"/>
        </w:rPr>
        <w:t xml:space="preserve"> </w:t>
      </w:r>
    </w:p>
    <w:p w14:paraId="5FB9B628" w14:textId="77777777" w:rsidR="00B73917" w:rsidRDefault="008F391F">
      <w:pPr>
        <w:pStyle w:val="Heading4"/>
        <w:ind w:left="-5"/>
      </w:pPr>
      <w:r>
        <w:t xml:space="preserve">Prohibition of Discrimination, Harassment, and Retaliation (Policy 16.004) </w:t>
      </w:r>
    </w:p>
    <w:p w14:paraId="728E09EC" w14:textId="77777777" w:rsidR="00B73917" w:rsidRDefault="008F391F">
      <w:pPr>
        <w:spacing w:after="189"/>
      </w:pPr>
      <w: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w:t>
      </w:r>
      <w:r>
        <w:t xml:space="preserve">o prevent such conduct and investigates and takes remedial action when appropriate. </w:t>
      </w:r>
    </w:p>
    <w:p w14:paraId="4E1FAA6E" w14:textId="77777777" w:rsidR="00B73917" w:rsidRDefault="008F391F">
      <w:pPr>
        <w:pStyle w:val="Heading4"/>
        <w:ind w:left="-5"/>
      </w:pPr>
      <w:r>
        <w:t xml:space="preserve">Emergency Notification &amp; Procedures </w:t>
      </w:r>
    </w:p>
    <w:p w14:paraId="2FDA1601" w14:textId="77777777" w:rsidR="00B73917" w:rsidRDefault="008F391F">
      <w:pPr>
        <w:spacing w:after="187"/>
      </w:pPr>
      <w: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 </w:t>
      </w:r>
    </w:p>
    <w:p w14:paraId="5C8AE83F" w14:textId="77777777" w:rsidR="00B73917" w:rsidRDefault="008F391F">
      <w:pPr>
        <w:pStyle w:val="Heading4"/>
        <w:ind w:left="-5"/>
      </w:pPr>
      <w:r>
        <w:t xml:space="preserve">Retention of Student Records </w:t>
      </w:r>
    </w:p>
    <w:p w14:paraId="57FCA874" w14:textId="77777777" w:rsidR="00B73917" w:rsidRDefault="008F391F">
      <w:pPr>
        <w:spacing w:after="187"/>
      </w:pPr>
      <w:r>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w:t>
      </w:r>
      <w:r>
        <w:t xml:space="preserve">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12D755BE" w14:textId="77777777" w:rsidR="00B73917" w:rsidRDefault="008F391F">
      <w:pPr>
        <w:pStyle w:val="Heading4"/>
        <w:ind w:left="-5"/>
      </w:pPr>
      <w:r>
        <w:t xml:space="preserve">Acceptable Student Behavior </w:t>
      </w:r>
    </w:p>
    <w:p w14:paraId="6A010734" w14:textId="77777777" w:rsidR="00B73917" w:rsidRDefault="008F391F">
      <w:pPr>
        <w:spacing w:after="189"/>
      </w:pPr>
      <w: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w:t>
      </w:r>
      <w:r>
        <w:t xml:space="preserve">ional forums, including University and electronic classroom, labs, discussion groups, field trips, etc. Visit UNT’s </w:t>
      </w:r>
      <w:hyperlink r:id="rId36">
        <w:r w:rsidR="00B73917">
          <w:rPr>
            <w:color w:val="0563C1"/>
            <w:u w:val="single" w:color="0563C1"/>
          </w:rPr>
          <w:t>Code of Student Conduct</w:t>
        </w:r>
      </w:hyperlink>
      <w:hyperlink r:id="rId37">
        <w:r w:rsidR="00B73917">
          <w:t xml:space="preserve"> </w:t>
        </w:r>
      </w:hyperlink>
      <w:r>
        <w:t xml:space="preserve">(https://deanofstudents.unt.edu/conduct) to learn more.  </w:t>
      </w:r>
    </w:p>
    <w:p w14:paraId="447E4409" w14:textId="77777777" w:rsidR="00B73917" w:rsidRDefault="008F391F">
      <w:pPr>
        <w:pStyle w:val="Heading4"/>
        <w:ind w:left="-5"/>
      </w:pPr>
      <w:r>
        <w:t xml:space="preserve">Access to Information - Eagle Connect </w:t>
      </w:r>
    </w:p>
    <w:p w14:paraId="3B04E78F" w14:textId="77777777" w:rsidR="00B73917" w:rsidRDefault="008F391F">
      <w:pPr>
        <w:spacing w:after="189"/>
      </w:pPr>
      <w:r>
        <w:t xml:space="preserve">Students’ access point for business and academic services at UNT is located at: </w:t>
      </w:r>
      <w:hyperlink r:id="rId38">
        <w:r w:rsidR="00B73917">
          <w:rPr>
            <w:color w:val="0563C1"/>
            <w:u w:val="single" w:color="0563C1"/>
          </w:rPr>
          <w:t>my.unt.edu</w:t>
        </w:r>
      </w:hyperlink>
      <w:hyperlink r:id="rId39">
        <w:r w:rsidR="00B73917">
          <w:t>.</w:t>
        </w:r>
      </w:hyperlink>
      <w:r>
        <w:t xml:space="preserve"> All official communication from the University will be delivered to a student’s Eagle Connect account. For more information, please visit the website that explains Eagle Connect and how to forward e-mail </w:t>
      </w:r>
      <w:hyperlink r:id="rId40">
        <w:r w:rsidR="00B73917">
          <w:rPr>
            <w:color w:val="0563C1"/>
            <w:u w:val="single" w:color="0563C1"/>
          </w:rPr>
          <w:t>Eagle Connect</w:t>
        </w:r>
      </w:hyperlink>
      <w:hyperlink r:id="rId41">
        <w:r w:rsidR="00B73917">
          <w:t xml:space="preserve"> </w:t>
        </w:r>
      </w:hyperlink>
      <w:r>
        <w:t xml:space="preserve">(https://it.unt.edu/eagleconnect). </w:t>
      </w:r>
    </w:p>
    <w:p w14:paraId="46342E11" w14:textId="77777777" w:rsidR="00B73917" w:rsidRDefault="008F391F">
      <w:pPr>
        <w:pStyle w:val="Heading4"/>
        <w:ind w:left="-5"/>
      </w:pPr>
      <w:r>
        <w:t xml:space="preserve">Student Evaluation Administration Dates </w:t>
      </w:r>
    </w:p>
    <w:p w14:paraId="5AD82933" w14:textId="77777777" w:rsidR="00B73917" w:rsidRDefault="008F391F">
      <w:pPr>
        <w:spacing w:after="186"/>
      </w:pPr>
      <w:r>
        <w:t>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IASystem Notification" (</w:t>
      </w:r>
      <w:r>
        <w:rPr>
          <w:color w:val="0563C1"/>
          <w:u w:val="single" w:color="0563C1"/>
        </w:rPr>
        <w:t>no-reply@iasystem.org</w:t>
      </w:r>
      <w: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42">
        <w:r w:rsidR="00B73917">
          <w:rPr>
            <w:color w:val="0563C1"/>
            <w:u w:val="single" w:color="0563C1"/>
          </w:rPr>
          <w:t>SPOT website</w:t>
        </w:r>
      </w:hyperlink>
      <w:hyperlink r:id="rId43">
        <w:r w:rsidR="00B73917">
          <w:t xml:space="preserve"> </w:t>
        </w:r>
      </w:hyperlink>
      <w:r>
        <w:t xml:space="preserve">(http://spot.unt.edu/) or email </w:t>
      </w:r>
      <w:r>
        <w:rPr>
          <w:color w:val="0563C1"/>
          <w:u w:val="single" w:color="0563C1"/>
        </w:rPr>
        <w:t>spot@unt.edu</w:t>
      </w:r>
      <w:r>
        <w:t xml:space="preserve">. </w:t>
      </w:r>
    </w:p>
    <w:p w14:paraId="31B1805D" w14:textId="77777777" w:rsidR="00B73917" w:rsidRDefault="008F391F">
      <w:pPr>
        <w:pStyle w:val="Heading4"/>
        <w:ind w:left="-5"/>
      </w:pPr>
      <w:r>
        <w:t xml:space="preserve">Survivor Advocacy </w:t>
      </w:r>
    </w:p>
    <w:p w14:paraId="01964CC6" w14:textId="77777777" w:rsidR="00B73917" w:rsidRDefault="008F391F">
      <w:r>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p>
    <w:p w14:paraId="7E0C0B5D" w14:textId="77777777" w:rsidR="00B73917" w:rsidRDefault="008F391F">
      <w:pPr>
        <w:spacing w:after="167"/>
      </w:pPr>
      <w:r>
        <w:rPr>
          <w:u w:val="single" w:color="000000"/>
        </w:rPr>
        <w:t>SurvivorAdvocate@unt.edu</w:t>
      </w:r>
      <w:r>
        <w:t xml:space="preserve"> or by calling the Dean of Students Office at 940-5652648. </w:t>
      </w:r>
    </w:p>
    <w:p w14:paraId="2F1CDAE9" w14:textId="77777777" w:rsidR="00B73917" w:rsidRDefault="008F391F">
      <w:pPr>
        <w:spacing w:after="0" w:line="259" w:lineRule="auto"/>
        <w:ind w:left="0" w:firstLine="0"/>
      </w:pPr>
      <w:r>
        <w:rPr>
          <w:color w:val="1F4D78"/>
          <w:sz w:val="24"/>
        </w:rPr>
        <w:t xml:space="preserve"> </w:t>
      </w:r>
    </w:p>
    <w:p w14:paraId="0106DFDC" w14:textId="77777777" w:rsidR="00B73917" w:rsidRDefault="008F391F">
      <w:pPr>
        <w:pStyle w:val="Heading4"/>
        <w:ind w:left="-5"/>
      </w:pPr>
      <w:r>
        <w:t xml:space="preserve">Important Notice for F-1 Students taking Distance Education Courses  </w:t>
      </w:r>
    </w:p>
    <w:p w14:paraId="7FC6ABC6" w14:textId="77777777" w:rsidR="00B73917" w:rsidRDefault="008F391F">
      <w:pPr>
        <w:pStyle w:val="Heading5"/>
        <w:ind w:left="-4"/>
      </w:pPr>
      <w:r>
        <w:t xml:space="preserve">Federal Regulation </w:t>
      </w:r>
    </w:p>
    <w:p w14:paraId="03B8B542" w14:textId="77777777" w:rsidR="00B73917" w:rsidRDefault="008F391F">
      <w:pPr>
        <w:spacing w:after="170"/>
      </w:pPr>
      <w:r>
        <w:t xml:space="preserve">To read detailed Immigration and Customs Enforcement regulations for F-1 students taking online courses, please go to the </w:t>
      </w:r>
      <w:hyperlink r:id="rId44">
        <w:r w:rsidR="00B73917">
          <w:rPr>
            <w:color w:val="0563C1"/>
            <w:u w:val="single" w:color="0563C1"/>
          </w:rPr>
          <w:t>Electronic Code of Federal Regulations website</w:t>
        </w:r>
      </w:hyperlink>
      <w:hyperlink r:id="rId45">
        <w:r w:rsidR="00B73917">
          <w:t xml:space="preserve"> </w:t>
        </w:r>
      </w:hyperlink>
      <w:r>
        <w:t xml:space="preserve">(http://www.ecfr.gov/). The specific portion concerning distance education courses is located at Title 8 CFR 214.2 Paragraph (f)(6)(i)(G). </w:t>
      </w:r>
    </w:p>
    <w:p w14:paraId="600E5A66" w14:textId="77777777" w:rsidR="00B73917" w:rsidRDefault="008F391F">
      <w:pPr>
        <w:spacing w:after="169"/>
      </w:pPr>
      <w:r>
        <w:t xml:space="preserve">The paragraph reads:  </w:t>
      </w:r>
    </w:p>
    <w:p w14:paraId="21AEE874" w14:textId="77777777" w:rsidR="00B73917" w:rsidRDefault="008F391F">
      <w:pPr>
        <w:spacing w:after="169"/>
      </w:pPr>
      <w: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w:t>
      </w:r>
      <w:r>
        <w:t>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r>
        <w:rPr>
          <w:b/>
        </w:rPr>
        <w:t xml:space="preserve"> </w:t>
      </w:r>
    </w:p>
    <w:p w14:paraId="4E18651C" w14:textId="77777777" w:rsidR="00B73917" w:rsidRDefault="008F391F">
      <w:pPr>
        <w:pStyle w:val="Heading5"/>
        <w:ind w:left="-4"/>
      </w:pPr>
      <w:r>
        <w:t xml:space="preserve">University of North Texas Compliance  </w:t>
      </w:r>
    </w:p>
    <w:p w14:paraId="18EBBB24" w14:textId="77777777" w:rsidR="00B73917" w:rsidRDefault="008F391F">
      <w:pPr>
        <w:spacing w:after="167"/>
      </w:pPr>
      <w:r>
        <w:t xml:space="preserve">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 </w:t>
      </w:r>
    </w:p>
    <w:p w14:paraId="267710FF" w14:textId="77777777" w:rsidR="00B73917" w:rsidRDefault="008F391F">
      <w:pPr>
        <w:spacing w:after="172"/>
      </w:pPr>
      <w:r>
        <w:t xml:space="preserve">If such an on-campus activity is required, it is the student’s responsibility to do the following: </w:t>
      </w:r>
    </w:p>
    <w:p w14:paraId="40D3D3F7" w14:textId="77777777" w:rsidR="00B73917" w:rsidRDefault="008F391F">
      <w:pPr>
        <w:numPr>
          <w:ilvl w:val="0"/>
          <w:numId w:val="9"/>
        </w:numPr>
        <w:spacing w:after="170"/>
      </w:pPr>
      <w:r>
        <w:t xml:space="preserve">Submit a written request to the instructor for an on-campus experiential component within one week of the start of the course. </w:t>
      </w:r>
    </w:p>
    <w:p w14:paraId="19776F98" w14:textId="77777777" w:rsidR="00B73917" w:rsidRDefault="008F391F">
      <w:pPr>
        <w:numPr>
          <w:ilvl w:val="0"/>
          <w:numId w:val="9"/>
        </w:numPr>
        <w:spacing w:after="172"/>
      </w:pPr>
      <w:r>
        <w:t xml:space="preserve">Ensure that the activity on campus takes place and the instructor documents it in writing with a notice sent to the International Student and Scholar Services Office.  ISSS has a form available that you may use for this purpose. </w:t>
      </w:r>
    </w:p>
    <w:p w14:paraId="1600CAED" w14:textId="77777777" w:rsidR="00B73917" w:rsidRDefault="008F391F">
      <w:pPr>
        <w:spacing w:after="186"/>
      </w:pPr>
      <w: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r>
        <w:rPr>
          <w:color w:val="0563C1"/>
          <w:u w:val="single" w:color="0563C1"/>
        </w:rPr>
        <w:t>internationaladvising@unt.edu</w:t>
      </w:r>
      <w:r>
        <w:t xml:space="preserve">) to get clarification before the one-week deadline. </w:t>
      </w:r>
    </w:p>
    <w:p w14:paraId="37759C1F" w14:textId="77777777" w:rsidR="00B73917" w:rsidRDefault="008F391F">
      <w:pPr>
        <w:pStyle w:val="Heading4"/>
        <w:ind w:left="-5"/>
      </w:pPr>
      <w:r>
        <w:t xml:space="preserve">Student Verification </w:t>
      </w:r>
    </w:p>
    <w:p w14:paraId="35F329AE" w14:textId="77777777" w:rsidR="00B73917" w:rsidRDefault="008F391F">
      <w:pPr>
        <w:spacing w:after="169"/>
      </w:pPr>
      <w: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4C92B893" w14:textId="77777777" w:rsidR="00B73917" w:rsidRDefault="008F391F">
      <w:pPr>
        <w:spacing w:after="3" w:line="266" w:lineRule="auto"/>
      </w:pPr>
      <w:r>
        <w:t xml:space="preserve">See </w:t>
      </w:r>
      <w:hyperlink r:id="rId46">
        <w:r w:rsidR="00B73917">
          <w:rPr>
            <w:color w:val="0563C1"/>
            <w:u w:val="single" w:color="0563C1"/>
          </w:rPr>
          <w:t>UNT Policy 07-002 Student Identity Verification, Privacy, and Notification and Distance</w:t>
        </w:r>
      </w:hyperlink>
      <w:hyperlink r:id="rId47">
        <w:r w:rsidR="00B73917">
          <w:rPr>
            <w:color w:val="0563C1"/>
          </w:rPr>
          <w:t xml:space="preserve"> </w:t>
        </w:r>
      </w:hyperlink>
      <w:hyperlink r:id="rId48">
        <w:r w:rsidR="00B73917">
          <w:rPr>
            <w:color w:val="0563C1"/>
            <w:u w:val="single" w:color="0563C1"/>
          </w:rPr>
          <w:t>Education Courses</w:t>
        </w:r>
      </w:hyperlink>
      <w:hyperlink r:id="rId49">
        <w:r w:rsidR="00B73917">
          <w:t xml:space="preserve"> </w:t>
        </w:r>
      </w:hyperlink>
      <w:r>
        <w:t xml:space="preserve">(https://policy.unt.edu/policy/07-002). </w:t>
      </w:r>
    </w:p>
    <w:p w14:paraId="33BFBA5E" w14:textId="77777777" w:rsidR="00B73917" w:rsidRDefault="008F391F">
      <w:pPr>
        <w:pStyle w:val="Heading4"/>
        <w:ind w:left="-5"/>
      </w:pPr>
      <w:r>
        <w:t xml:space="preserve">Use of Student Work </w:t>
      </w:r>
    </w:p>
    <w:p w14:paraId="5D5D6F41" w14:textId="77777777" w:rsidR="00B73917" w:rsidRDefault="008F391F">
      <w:pPr>
        <w:spacing w:after="204"/>
      </w:pPr>
      <w:r>
        <w:t xml:space="preserve">A student owns the copyright for all work (e.g. software, photographs, reports, presentations, and email postings) he or she creates within a class and the University is not entitled to use any student work without the student’s permission unless all of the following criteria are met: </w:t>
      </w:r>
    </w:p>
    <w:p w14:paraId="6481F8E9" w14:textId="77777777" w:rsidR="00B73917" w:rsidRDefault="008F391F">
      <w:pPr>
        <w:numPr>
          <w:ilvl w:val="0"/>
          <w:numId w:val="10"/>
        </w:numPr>
        <w:ind w:hanging="360"/>
      </w:pPr>
      <w:r>
        <w:t xml:space="preserve">The work is used only once. </w:t>
      </w:r>
    </w:p>
    <w:p w14:paraId="6936FCDA" w14:textId="77777777" w:rsidR="00B73917" w:rsidRDefault="008F391F">
      <w:pPr>
        <w:numPr>
          <w:ilvl w:val="0"/>
          <w:numId w:val="10"/>
        </w:numPr>
        <w:ind w:hanging="360"/>
      </w:pPr>
      <w:r>
        <w:t xml:space="preserve">The work is not used in its entirety. </w:t>
      </w:r>
    </w:p>
    <w:p w14:paraId="7D8F1AD9" w14:textId="77777777" w:rsidR="00B73917" w:rsidRDefault="008F391F">
      <w:pPr>
        <w:numPr>
          <w:ilvl w:val="0"/>
          <w:numId w:val="10"/>
        </w:numPr>
        <w:ind w:hanging="360"/>
      </w:pPr>
      <w:r>
        <w:t xml:space="preserve">Use of the work does not affect any potential profits from the work. </w:t>
      </w:r>
    </w:p>
    <w:p w14:paraId="7605E6FF" w14:textId="77777777" w:rsidR="00B73917" w:rsidRDefault="008F391F">
      <w:pPr>
        <w:numPr>
          <w:ilvl w:val="0"/>
          <w:numId w:val="10"/>
        </w:numPr>
        <w:ind w:hanging="360"/>
      </w:pPr>
      <w:r>
        <w:t xml:space="preserve">The student is not identified. </w:t>
      </w:r>
    </w:p>
    <w:p w14:paraId="5B7BC1B1" w14:textId="77777777" w:rsidR="00B73917" w:rsidRDefault="008F391F">
      <w:pPr>
        <w:numPr>
          <w:ilvl w:val="0"/>
          <w:numId w:val="10"/>
        </w:numPr>
        <w:ind w:hanging="360"/>
      </w:pPr>
      <w:r>
        <w:t xml:space="preserve">The work is identified as student work.  </w:t>
      </w:r>
    </w:p>
    <w:p w14:paraId="35C28349" w14:textId="77777777" w:rsidR="00B73917" w:rsidRDefault="008F391F">
      <w:pPr>
        <w:spacing w:after="0" w:line="259" w:lineRule="auto"/>
        <w:ind w:left="721" w:firstLine="0"/>
      </w:pPr>
      <w:r>
        <w:t xml:space="preserve"> </w:t>
      </w:r>
    </w:p>
    <w:p w14:paraId="02335526" w14:textId="77777777" w:rsidR="00B73917" w:rsidRDefault="008F391F">
      <w:pPr>
        <w:spacing w:after="170"/>
      </w:pPr>
      <w:r>
        <w:t xml:space="preserve">If the use of the work does not meet all of the above criteria, then the University office or department using the work must obtain the student’s written permission. </w:t>
      </w:r>
    </w:p>
    <w:p w14:paraId="06564D2D" w14:textId="77777777" w:rsidR="00B73917" w:rsidRDefault="008F391F">
      <w:pPr>
        <w:spacing w:after="167"/>
      </w:pPr>
      <w:r>
        <w:t xml:space="preserve">Download the UNT System Permission, Waiver and Release Form </w:t>
      </w:r>
    </w:p>
    <w:p w14:paraId="37DB7DEF" w14:textId="77777777" w:rsidR="00B73917" w:rsidRDefault="008F391F">
      <w:pPr>
        <w:pStyle w:val="Heading5"/>
        <w:ind w:left="-4"/>
      </w:pPr>
      <w:r>
        <w:t xml:space="preserve">Transmission and Recording of Student Images in Electronically-Delivered Courses </w:t>
      </w:r>
    </w:p>
    <w:p w14:paraId="7A7B0856" w14:textId="77777777" w:rsidR="00B73917" w:rsidRDefault="008F391F">
      <w:pPr>
        <w:numPr>
          <w:ilvl w:val="0"/>
          <w:numId w:val="11"/>
        </w:numPr>
        <w:spacing w:after="222"/>
        <w:ind w:hanging="360"/>
      </w:pPr>
      <w:r>
        <w:t xml:space="preserve">No permission is needed from a student for his or her image or voice to be transmitted live via videoconference or streaming media, but all students should be informed when courses are to be conducted using either method of delivery.  </w:t>
      </w:r>
    </w:p>
    <w:p w14:paraId="5CFBC9F2" w14:textId="77777777" w:rsidR="00B73917" w:rsidRDefault="008F391F">
      <w:pPr>
        <w:numPr>
          <w:ilvl w:val="0"/>
          <w:numId w:val="11"/>
        </w:numPr>
        <w:spacing w:after="222"/>
        <w:ind w:hanging="360"/>
      </w:pPr>
      <w:r>
        <w:t xml:space="preserve">In the event an instructor records student presentations, he or she must obtain permission from the student using a signed release in order to use the recording for future classes in accordance with the Use of Student-Created Work guidelines above. </w:t>
      </w:r>
    </w:p>
    <w:p w14:paraId="427F28BF" w14:textId="77777777" w:rsidR="00B73917" w:rsidRDefault="008F391F">
      <w:pPr>
        <w:numPr>
          <w:ilvl w:val="0"/>
          <w:numId w:val="11"/>
        </w:numPr>
        <w:spacing w:after="222"/>
        <w:ind w:hanging="360"/>
      </w:pPr>
      <w:r>
        <w:t>Instructors who video-record their class lectures with the intention of re-using some or all of recordings for future class offerings must notify students on the course syllabus if students' images may appear on video. This course employs lecture capture technology to record class sessions. Students may occasionally appear on video. The lecture recordings will be available to you for study purposes and may also be reused in future course offerings. If you do not want your image to appear, turn off your came</w:t>
      </w:r>
      <w:r>
        <w:t xml:space="preserve">ra prior to the start of the recording. </w:t>
      </w:r>
    </w:p>
    <w:p w14:paraId="234B0D71" w14:textId="77777777" w:rsidR="00B73917" w:rsidRDefault="008F391F">
      <w:pPr>
        <w:spacing w:after="188"/>
      </w:pPr>
      <w:r>
        <w:t xml:space="preserve">No notification is needed if only audio and slide capture is used or if the video only records the instructor's image. However, the instructor is encouraged to let students know the recordings will be available to them for study purposes. </w:t>
      </w:r>
    </w:p>
    <w:p w14:paraId="114F6AAA" w14:textId="77777777" w:rsidR="00B73917" w:rsidRDefault="008F391F">
      <w:pPr>
        <w:spacing w:after="0" w:line="259" w:lineRule="auto"/>
        <w:ind w:left="0" w:firstLine="0"/>
      </w:pPr>
      <w:r>
        <w:rPr>
          <w:sz w:val="24"/>
          <w:u w:val="single" w:color="000000"/>
        </w:rPr>
        <w:t>Class Recordings &amp; Student Likenesses</w:t>
      </w:r>
      <w:r>
        <w:rPr>
          <w:sz w:val="24"/>
        </w:rPr>
        <w:t xml:space="preserve">  </w:t>
      </w:r>
    </w:p>
    <w:p w14:paraId="2EBBC198" w14:textId="77777777" w:rsidR="00B73917" w:rsidRDefault="008F391F">
      <w:r>
        <w:t xml:space="preserve">Synchronous (live virtual) sessions in this course will be recorded for students enrolled in this class section to refer to throughout the semester. 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w:t>
      </w:r>
      <w:r>
        <w:t xml:space="preserve">the UNT Code of Student Conduct and could lead to disciplinary action. </w:t>
      </w:r>
    </w:p>
    <w:p w14:paraId="73FEA2C8" w14:textId="77777777" w:rsidR="00B73917" w:rsidRDefault="008F391F">
      <w:pPr>
        <w:pStyle w:val="Heading2"/>
        <w:ind w:left="-5"/>
      </w:pPr>
      <w:r>
        <w:t xml:space="preserve">Academic Support &amp; Student Services </w:t>
      </w:r>
    </w:p>
    <w:p w14:paraId="0AB7C633" w14:textId="77777777" w:rsidR="00B73917" w:rsidRDefault="008F391F">
      <w:pPr>
        <w:pStyle w:val="Heading3"/>
        <w:ind w:left="-5"/>
      </w:pPr>
      <w:r>
        <w:t xml:space="preserve">Student Support Services </w:t>
      </w:r>
    </w:p>
    <w:p w14:paraId="473B4999" w14:textId="77777777" w:rsidR="00B73917" w:rsidRDefault="008F391F">
      <w:pPr>
        <w:spacing w:after="1" w:line="259" w:lineRule="auto"/>
        <w:ind w:left="-5"/>
      </w:pPr>
      <w:r>
        <w:rPr>
          <w:i/>
          <w:color w:val="2E74B5"/>
        </w:rPr>
        <w:t xml:space="preserve">Mental Health </w:t>
      </w:r>
    </w:p>
    <w:p w14:paraId="48835FD4" w14:textId="77777777" w:rsidR="00B73917" w:rsidRDefault="008F391F">
      <w:pPr>
        <w:spacing w:after="204"/>
      </w:pPr>
      <w:r>
        <w:t xml:space="preserve">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 </w:t>
      </w:r>
    </w:p>
    <w:p w14:paraId="73001B68" w14:textId="77777777" w:rsidR="00B73917" w:rsidRDefault="00B73917">
      <w:pPr>
        <w:numPr>
          <w:ilvl w:val="0"/>
          <w:numId w:val="12"/>
        </w:numPr>
        <w:ind w:hanging="360"/>
      </w:pPr>
      <w:hyperlink r:id="rId50">
        <w:r>
          <w:rPr>
            <w:color w:val="0563C1"/>
            <w:u w:val="single" w:color="0563C1"/>
          </w:rPr>
          <w:t>Student Health and Wellness Center</w:t>
        </w:r>
      </w:hyperlink>
      <w:hyperlink r:id="rId51">
        <w:r>
          <w:t xml:space="preserve"> </w:t>
        </w:r>
      </w:hyperlink>
      <w:r>
        <w:t xml:space="preserve">(https://studentaffairs.unt.edu/student-health-andwellness-center) </w:t>
      </w:r>
    </w:p>
    <w:p w14:paraId="66286B5A" w14:textId="77777777" w:rsidR="00B73917" w:rsidRDefault="00B73917">
      <w:pPr>
        <w:numPr>
          <w:ilvl w:val="0"/>
          <w:numId w:val="12"/>
        </w:numPr>
        <w:spacing w:after="42"/>
        <w:ind w:hanging="360"/>
      </w:pPr>
      <w:hyperlink r:id="rId52">
        <w:r>
          <w:rPr>
            <w:color w:val="0563C1"/>
            <w:u w:val="single" w:color="0563C1"/>
          </w:rPr>
          <w:t>Counseling and Testing Services</w:t>
        </w:r>
      </w:hyperlink>
      <w:hyperlink r:id="rId53">
        <w:r>
          <w:t xml:space="preserve"> </w:t>
        </w:r>
      </w:hyperlink>
      <w:r>
        <w:t xml:space="preserve">(https://studentaffairs.unt.edu/counseling-and-testingservices) </w:t>
      </w:r>
    </w:p>
    <w:p w14:paraId="37AB3E3A" w14:textId="77777777" w:rsidR="00B73917" w:rsidRDefault="00B73917">
      <w:pPr>
        <w:numPr>
          <w:ilvl w:val="0"/>
          <w:numId w:val="12"/>
        </w:numPr>
        <w:ind w:hanging="360"/>
      </w:pPr>
      <w:hyperlink r:id="rId54">
        <w:r>
          <w:rPr>
            <w:color w:val="0563C1"/>
            <w:u w:val="single" w:color="0563C1"/>
          </w:rPr>
          <w:t>UNT Care Team</w:t>
        </w:r>
      </w:hyperlink>
      <w:hyperlink r:id="rId55">
        <w:r>
          <w:t xml:space="preserve"> </w:t>
        </w:r>
      </w:hyperlink>
      <w:r>
        <w:t xml:space="preserve">(https://studentaffairs.unt.edu/care) </w:t>
      </w:r>
    </w:p>
    <w:p w14:paraId="3F7F0B71" w14:textId="77777777" w:rsidR="00B73917" w:rsidRDefault="00B73917">
      <w:pPr>
        <w:numPr>
          <w:ilvl w:val="0"/>
          <w:numId w:val="12"/>
        </w:numPr>
        <w:spacing w:after="39"/>
        <w:ind w:hanging="360"/>
      </w:pPr>
      <w:hyperlink r:id="rId56">
        <w:r>
          <w:rPr>
            <w:color w:val="0563C1"/>
            <w:u w:val="single" w:color="0563C1"/>
          </w:rPr>
          <w:t>UNT Psychiatric Services</w:t>
        </w:r>
      </w:hyperlink>
      <w:hyperlink r:id="rId57">
        <w:r>
          <w:t xml:space="preserve"> </w:t>
        </w:r>
      </w:hyperlink>
      <w:r>
        <w:t xml:space="preserve">(https://studentaffairs.unt.edu/student-health-and-wellnesscenter/services/psychiatry) </w:t>
      </w:r>
    </w:p>
    <w:p w14:paraId="07E6B5C3" w14:textId="77777777" w:rsidR="00B73917" w:rsidRDefault="00B73917">
      <w:pPr>
        <w:numPr>
          <w:ilvl w:val="0"/>
          <w:numId w:val="12"/>
        </w:numPr>
        <w:spacing w:after="171"/>
        <w:ind w:hanging="360"/>
      </w:pPr>
      <w:hyperlink r:id="rId58">
        <w:r>
          <w:rPr>
            <w:color w:val="0563C1"/>
            <w:u w:val="single" w:color="0563C1"/>
          </w:rPr>
          <w:t>Individual Counseling</w:t>
        </w:r>
      </w:hyperlink>
      <w:hyperlink r:id="rId59">
        <w:r>
          <w:t xml:space="preserve"> </w:t>
        </w:r>
      </w:hyperlink>
      <w:r>
        <w:t xml:space="preserve">(https://studentaffairs.unt.edu/counseling-and-testingservices/services/individual-counseling) </w:t>
      </w:r>
    </w:p>
    <w:p w14:paraId="38D7A6CC" w14:textId="77777777" w:rsidR="00B73917" w:rsidRDefault="008F391F">
      <w:pPr>
        <w:spacing w:after="1" w:line="259" w:lineRule="auto"/>
        <w:ind w:left="-5"/>
      </w:pPr>
      <w:r>
        <w:rPr>
          <w:i/>
          <w:color w:val="2E74B5"/>
        </w:rPr>
        <w:t xml:space="preserve">Chosen Names </w:t>
      </w:r>
    </w:p>
    <w:p w14:paraId="4426B959" w14:textId="77777777" w:rsidR="00B73917" w:rsidRDefault="008F391F">
      <w:pPr>
        <w:spacing w:after="204"/>
      </w:pPr>
      <w:r>
        <w:t xml:space="preserve">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 </w:t>
      </w:r>
    </w:p>
    <w:p w14:paraId="1CA171FC" w14:textId="77777777" w:rsidR="00B73917" w:rsidRDefault="00B73917">
      <w:pPr>
        <w:numPr>
          <w:ilvl w:val="0"/>
          <w:numId w:val="13"/>
        </w:numPr>
        <w:spacing w:after="3" w:line="266" w:lineRule="auto"/>
        <w:ind w:hanging="360"/>
      </w:pPr>
      <w:hyperlink r:id="rId60">
        <w:r>
          <w:rPr>
            <w:color w:val="0563C1"/>
            <w:u w:val="single" w:color="0563C1"/>
          </w:rPr>
          <w:t>UNT Records</w:t>
        </w:r>
      </w:hyperlink>
      <w:hyperlink r:id="rId61">
        <w:r>
          <w:t xml:space="preserve"> </w:t>
        </w:r>
      </w:hyperlink>
    </w:p>
    <w:p w14:paraId="789EA48A" w14:textId="77777777" w:rsidR="00B73917" w:rsidRDefault="00B73917">
      <w:pPr>
        <w:numPr>
          <w:ilvl w:val="0"/>
          <w:numId w:val="13"/>
        </w:numPr>
        <w:spacing w:after="3" w:line="266" w:lineRule="auto"/>
        <w:ind w:hanging="360"/>
      </w:pPr>
      <w:hyperlink r:id="rId62">
        <w:r>
          <w:rPr>
            <w:color w:val="0563C1"/>
            <w:u w:val="single" w:color="0563C1"/>
          </w:rPr>
          <w:t>UNT ID Card</w:t>
        </w:r>
      </w:hyperlink>
      <w:hyperlink r:id="rId63">
        <w:r>
          <w:t xml:space="preserve"> </w:t>
        </w:r>
      </w:hyperlink>
    </w:p>
    <w:p w14:paraId="791B33B9" w14:textId="77777777" w:rsidR="00B73917" w:rsidRDefault="00B73917">
      <w:pPr>
        <w:numPr>
          <w:ilvl w:val="0"/>
          <w:numId w:val="13"/>
        </w:numPr>
        <w:spacing w:after="3" w:line="266" w:lineRule="auto"/>
        <w:ind w:hanging="360"/>
      </w:pPr>
      <w:hyperlink r:id="rId64">
        <w:r>
          <w:rPr>
            <w:color w:val="0563C1"/>
            <w:u w:val="single" w:color="0563C1"/>
          </w:rPr>
          <w:t>UNT Email Address</w:t>
        </w:r>
      </w:hyperlink>
      <w:hyperlink r:id="rId65">
        <w:r>
          <w:t xml:space="preserve"> </w:t>
        </w:r>
      </w:hyperlink>
    </w:p>
    <w:p w14:paraId="239C2822" w14:textId="77777777" w:rsidR="00B73917" w:rsidRDefault="00B73917">
      <w:pPr>
        <w:numPr>
          <w:ilvl w:val="0"/>
          <w:numId w:val="13"/>
        </w:numPr>
        <w:spacing w:after="117" w:line="266" w:lineRule="auto"/>
        <w:ind w:hanging="360"/>
      </w:pPr>
      <w:hyperlink r:id="rId66">
        <w:r>
          <w:rPr>
            <w:color w:val="0563C1"/>
            <w:u w:val="single" w:color="0563C1"/>
          </w:rPr>
          <w:t>Legal Name</w:t>
        </w:r>
      </w:hyperlink>
      <w:hyperlink r:id="rId67">
        <w:r>
          <w:t xml:space="preserve"> </w:t>
        </w:r>
      </w:hyperlink>
    </w:p>
    <w:p w14:paraId="38BC77CB" w14:textId="77777777" w:rsidR="00B73917" w:rsidRDefault="008F391F">
      <w:pPr>
        <w:spacing w:after="163" w:line="257" w:lineRule="auto"/>
      </w:pPr>
      <w:r>
        <w:rPr>
          <w:i/>
        </w:rPr>
        <w:t xml:space="preserve">*UNT euIDs cannot be changed at this time. The collaborating offices are working on a process to make this option accessible to UNT community members. </w:t>
      </w:r>
    </w:p>
    <w:p w14:paraId="314C7F9D" w14:textId="77777777" w:rsidR="00B73917" w:rsidRDefault="008F391F">
      <w:pPr>
        <w:spacing w:after="1" w:line="259" w:lineRule="auto"/>
        <w:ind w:left="-5"/>
      </w:pPr>
      <w:r>
        <w:rPr>
          <w:i/>
          <w:color w:val="2E74B5"/>
        </w:rPr>
        <w:t xml:space="preserve">Pronouns </w:t>
      </w:r>
    </w:p>
    <w:p w14:paraId="5EC86DD8" w14:textId="77777777" w:rsidR="00B73917" w:rsidRDefault="008F391F">
      <w:pPr>
        <w:spacing w:after="169"/>
      </w:pPr>
      <w: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4A2AE011" w14:textId="77777777" w:rsidR="00B73917" w:rsidRDefault="008F391F">
      <w:pPr>
        <w:spacing w:after="167"/>
      </w:pPr>
      <w:r>
        <w:t xml:space="preserve">You can </w:t>
      </w:r>
      <w:hyperlink r:id="rId68">
        <w:r w:rsidR="00B73917">
          <w:rPr>
            <w:color w:val="0563C1"/>
            <w:u w:val="single" w:color="0563C1"/>
          </w:rPr>
          <w:t>add your pronouns to your Canvas account</w:t>
        </w:r>
      </w:hyperlink>
      <w:hyperlink r:id="rId69">
        <w:r w:rsidR="00B73917">
          <w:t xml:space="preserve"> </w:t>
        </w:r>
      </w:hyperlink>
      <w:r>
        <w:t xml:space="preserve">so that they follow your name when posting to discussion boards, submitting assignments, etc. </w:t>
      </w:r>
    </w:p>
    <w:p w14:paraId="69E2DBE4" w14:textId="77777777" w:rsidR="00B73917" w:rsidRDefault="008F391F">
      <w:pPr>
        <w:spacing w:after="172"/>
      </w:pPr>
      <w:r>
        <w:t xml:space="preserve">Below is a list of additional resources regarding pronouns and their usage: </w:t>
      </w:r>
    </w:p>
    <w:p w14:paraId="3F1AB35D" w14:textId="77777777" w:rsidR="00B73917" w:rsidRDefault="008F391F">
      <w:pPr>
        <w:spacing w:after="3" w:line="266" w:lineRule="auto"/>
        <w:ind w:left="355" w:right="2048"/>
      </w:pPr>
      <w:r>
        <w:rPr>
          <w:rFonts w:ascii="Courier New" w:eastAsia="Courier New" w:hAnsi="Courier New" w:cs="Courier New"/>
        </w:rPr>
        <w:t>o</w:t>
      </w:r>
      <w:r>
        <w:t xml:space="preserve"> </w:t>
      </w:r>
      <w:hyperlink r:id="rId70">
        <w:r w:rsidR="00B73917">
          <w:rPr>
            <w:color w:val="0563C1"/>
            <w:u w:val="single" w:color="0563C1"/>
          </w:rPr>
          <w:t>What are pronouns and why are they important?</w:t>
        </w:r>
      </w:hyperlink>
      <w:hyperlink r:id="rId71">
        <w:r w:rsidR="00B73917">
          <w:t xml:space="preserve"> </w:t>
        </w:r>
      </w:hyperlink>
      <w:r>
        <w:rPr>
          <w:rFonts w:ascii="Courier New" w:eastAsia="Courier New" w:hAnsi="Courier New" w:cs="Courier New"/>
        </w:rPr>
        <w:t>o</w:t>
      </w:r>
      <w:r>
        <w:t xml:space="preserve"> </w:t>
      </w:r>
      <w:hyperlink r:id="rId72">
        <w:r w:rsidR="00B73917">
          <w:rPr>
            <w:color w:val="0563C1"/>
            <w:u w:val="single" w:color="0563C1"/>
          </w:rPr>
          <w:t>How do I use pronouns?</w:t>
        </w:r>
      </w:hyperlink>
      <w:hyperlink r:id="rId73">
        <w:r w:rsidR="00B73917">
          <w:t xml:space="preserve"> </w:t>
        </w:r>
      </w:hyperlink>
      <w:r>
        <w:rPr>
          <w:rFonts w:ascii="Courier New" w:eastAsia="Courier New" w:hAnsi="Courier New" w:cs="Courier New"/>
        </w:rPr>
        <w:t>o</w:t>
      </w:r>
      <w:r>
        <w:t xml:space="preserve"> </w:t>
      </w:r>
      <w:hyperlink r:id="rId74">
        <w:r w:rsidR="00B73917">
          <w:rPr>
            <w:color w:val="0563C1"/>
            <w:u w:val="single" w:color="0563C1"/>
          </w:rPr>
          <w:t>How do I share my pronouns?</w:t>
        </w:r>
      </w:hyperlink>
      <w:hyperlink r:id="rId75">
        <w:r w:rsidR="00B73917">
          <w:t xml:space="preserve"> </w:t>
        </w:r>
      </w:hyperlink>
      <w:r>
        <w:rPr>
          <w:rFonts w:ascii="Courier New" w:eastAsia="Courier New" w:hAnsi="Courier New" w:cs="Courier New"/>
        </w:rPr>
        <w:t>o</w:t>
      </w:r>
      <w:r>
        <w:t xml:space="preserve"> </w:t>
      </w:r>
      <w:hyperlink r:id="rId76">
        <w:r w:rsidR="00B73917">
          <w:rPr>
            <w:color w:val="0563C1"/>
            <w:u w:val="single" w:color="0563C1"/>
          </w:rPr>
          <w:t>How do I ask for another person’s pronouns?</w:t>
        </w:r>
      </w:hyperlink>
      <w:hyperlink r:id="rId77">
        <w:r w:rsidR="00B73917">
          <w:t xml:space="preserve"> </w:t>
        </w:r>
      </w:hyperlink>
      <w:r>
        <w:rPr>
          <w:rFonts w:ascii="Courier New" w:eastAsia="Courier New" w:hAnsi="Courier New" w:cs="Courier New"/>
        </w:rPr>
        <w:t>o</w:t>
      </w:r>
      <w:r>
        <w:t xml:space="preserve"> </w:t>
      </w:r>
      <w:hyperlink r:id="rId78">
        <w:r w:rsidR="00B73917">
          <w:rPr>
            <w:color w:val="0563C1"/>
            <w:u w:val="single" w:color="0563C1"/>
          </w:rPr>
          <w:t>How do I correct myself or others when the wrong pronoun is used?</w:t>
        </w:r>
      </w:hyperlink>
      <w:hyperlink r:id="rId79">
        <w:r w:rsidR="00B73917">
          <w:t xml:space="preserve"> </w:t>
        </w:r>
      </w:hyperlink>
    </w:p>
    <w:p w14:paraId="7E5FC216" w14:textId="77777777" w:rsidR="00B73917" w:rsidRDefault="008F391F">
      <w:pPr>
        <w:spacing w:after="33" w:line="259" w:lineRule="auto"/>
        <w:ind w:left="-5"/>
      </w:pPr>
      <w:r>
        <w:rPr>
          <w:i/>
          <w:color w:val="2E74B5"/>
        </w:rPr>
        <w:t xml:space="preserve">Additional Student Support Services </w:t>
      </w:r>
    </w:p>
    <w:p w14:paraId="3AA5B4E3" w14:textId="77777777" w:rsidR="00B73917" w:rsidRDefault="008F391F">
      <w:pPr>
        <w:numPr>
          <w:ilvl w:val="0"/>
          <w:numId w:val="13"/>
        </w:numPr>
        <w:ind w:hanging="360"/>
      </w:pPr>
      <w:r>
        <w:rPr>
          <w:color w:val="0563C1"/>
          <w:u w:val="single" w:color="0563C1"/>
        </w:rPr>
        <w:t>Registrar</w:t>
      </w:r>
      <w:r>
        <w:t xml:space="preserve"> (https://registrar.unt.edu/registration) </w:t>
      </w:r>
    </w:p>
    <w:p w14:paraId="02193BB7" w14:textId="77777777" w:rsidR="00B73917" w:rsidRDefault="00B73917">
      <w:pPr>
        <w:numPr>
          <w:ilvl w:val="0"/>
          <w:numId w:val="13"/>
        </w:numPr>
        <w:ind w:hanging="360"/>
      </w:pPr>
      <w:hyperlink r:id="rId80">
        <w:r>
          <w:rPr>
            <w:color w:val="0563C1"/>
            <w:u w:val="single" w:color="0563C1"/>
          </w:rPr>
          <w:t>Financial Aid</w:t>
        </w:r>
      </w:hyperlink>
      <w:hyperlink r:id="rId81">
        <w:r>
          <w:t xml:space="preserve"> </w:t>
        </w:r>
      </w:hyperlink>
      <w:r>
        <w:t xml:space="preserve">(https://financialaid.unt.edu/) </w:t>
      </w:r>
    </w:p>
    <w:p w14:paraId="1D148764" w14:textId="77777777" w:rsidR="00B73917" w:rsidRDefault="00B73917">
      <w:pPr>
        <w:numPr>
          <w:ilvl w:val="0"/>
          <w:numId w:val="13"/>
        </w:numPr>
        <w:ind w:hanging="360"/>
      </w:pPr>
      <w:hyperlink r:id="rId82">
        <w:r>
          <w:rPr>
            <w:color w:val="0563C1"/>
            <w:u w:val="single" w:color="0563C1"/>
          </w:rPr>
          <w:t>Student Legal Services</w:t>
        </w:r>
      </w:hyperlink>
      <w:hyperlink r:id="rId83">
        <w:r>
          <w:t xml:space="preserve"> </w:t>
        </w:r>
      </w:hyperlink>
      <w:r>
        <w:t xml:space="preserve">(https://studentaffairs.unt.edu/student-legal-services) </w:t>
      </w:r>
    </w:p>
    <w:p w14:paraId="379ACBBE" w14:textId="77777777" w:rsidR="00B73917" w:rsidRDefault="00B73917">
      <w:pPr>
        <w:numPr>
          <w:ilvl w:val="0"/>
          <w:numId w:val="13"/>
        </w:numPr>
        <w:ind w:hanging="360"/>
      </w:pPr>
      <w:hyperlink r:id="rId84">
        <w:r>
          <w:rPr>
            <w:color w:val="0563C1"/>
            <w:u w:val="single" w:color="0563C1"/>
          </w:rPr>
          <w:t>Career Center</w:t>
        </w:r>
      </w:hyperlink>
      <w:hyperlink r:id="rId85">
        <w:r>
          <w:t xml:space="preserve"> </w:t>
        </w:r>
      </w:hyperlink>
      <w:r>
        <w:t xml:space="preserve">(https://studentaffairs.unt.edu/career-center) </w:t>
      </w:r>
    </w:p>
    <w:p w14:paraId="4886FC48" w14:textId="77777777" w:rsidR="00B73917" w:rsidRDefault="00B73917">
      <w:pPr>
        <w:numPr>
          <w:ilvl w:val="0"/>
          <w:numId w:val="13"/>
        </w:numPr>
        <w:ind w:hanging="360"/>
      </w:pPr>
      <w:hyperlink r:id="rId86">
        <w:r>
          <w:rPr>
            <w:color w:val="0563C1"/>
            <w:u w:val="single" w:color="0563C1"/>
          </w:rPr>
          <w:t>Multicultural Center</w:t>
        </w:r>
      </w:hyperlink>
      <w:hyperlink r:id="rId87">
        <w:r>
          <w:t xml:space="preserve"> </w:t>
        </w:r>
      </w:hyperlink>
      <w:r>
        <w:t xml:space="preserve">(https://edo.unt.edu/multicultural-center) </w:t>
      </w:r>
    </w:p>
    <w:p w14:paraId="7D894233" w14:textId="77777777" w:rsidR="00B73917" w:rsidRDefault="00B73917">
      <w:pPr>
        <w:numPr>
          <w:ilvl w:val="0"/>
          <w:numId w:val="13"/>
        </w:numPr>
        <w:spacing w:after="42"/>
        <w:ind w:hanging="360"/>
      </w:pPr>
      <w:hyperlink r:id="rId88">
        <w:r>
          <w:rPr>
            <w:color w:val="0563C1"/>
            <w:u w:val="single" w:color="0563C1"/>
          </w:rPr>
          <w:t>Counseling and Testing Services</w:t>
        </w:r>
      </w:hyperlink>
      <w:hyperlink r:id="rId89">
        <w:r>
          <w:t xml:space="preserve"> </w:t>
        </w:r>
      </w:hyperlink>
      <w:r>
        <w:t xml:space="preserve">(https://studentaffairs.unt.edu/counseling-and-testingservices) </w:t>
      </w:r>
    </w:p>
    <w:p w14:paraId="15BD9BE3" w14:textId="77777777" w:rsidR="00B73917" w:rsidRDefault="00B73917">
      <w:pPr>
        <w:numPr>
          <w:ilvl w:val="0"/>
          <w:numId w:val="13"/>
        </w:numPr>
        <w:ind w:hanging="360"/>
      </w:pPr>
      <w:hyperlink r:id="rId90">
        <w:r>
          <w:rPr>
            <w:color w:val="0563C1"/>
            <w:u w:val="single" w:color="0563C1"/>
          </w:rPr>
          <w:t>Pride Alliance</w:t>
        </w:r>
      </w:hyperlink>
      <w:hyperlink r:id="rId91">
        <w:r>
          <w:t xml:space="preserve"> </w:t>
        </w:r>
      </w:hyperlink>
      <w:r>
        <w:t xml:space="preserve">(https://edo.unt.edu/pridealliance) </w:t>
      </w:r>
    </w:p>
    <w:p w14:paraId="26120299" w14:textId="77777777" w:rsidR="00B73917" w:rsidRDefault="00B73917">
      <w:pPr>
        <w:numPr>
          <w:ilvl w:val="0"/>
          <w:numId w:val="13"/>
        </w:numPr>
        <w:spacing w:after="148"/>
        <w:ind w:hanging="360"/>
      </w:pPr>
      <w:hyperlink r:id="rId92">
        <w:r>
          <w:rPr>
            <w:color w:val="0563C1"/>
            <w:u w:val="single" w:color="0563C1"/>
          </w:rPr>
          <w:t>UNT Food Pantry</w:t>
        </w:r>
      </w:hyperlink>
      <w:hyperlink r:id="rId93">
        <w:r>
          <w:t xml:space="preserve"> </w:t>
        </w:r>
      </w:hyperlink>
      <w:r>
        <w:t xml:space="preserve">(https://deanofstudents.unt.edu/resources/food-pantry) </w:t>
      </w:r>
    </w:p>
    <w:p w14:paraId="1BFA64BA" w14:textId="77777777" w:rsidR="00B73917" w:rsidRDefault="008F391F">
      <w:pPr>
        <w:pStyle w:val="Heading3"/>
        <w:ind w:left="-5"/>
      </w:pPr>
      <w:r>
        <w:t xml:space="preserve">Academic Support Services </w:t>
      </w:r>
    </w:p>
    <w:p w14:paraId="6FF6EF6F" w14:textId="77777777" w:rsidR="00B73917" w:rsidRDefault="00B73917">
      <w:pPr>
        <w:numPr>
          <w:ilvl w:val="0"/>
          <w:numId w:val="14"/>
        </w:numPr>
        <w:ind w:hanging="360"/>
      </w:pPr>
      <w:hyperlink r:id="rId94">
        <w:r>
          <w:rPr>
            <w:color w:val="0563C1"/>
            <w:u w:val="single" w:color="0563C1"/>
          </w:rPr>
          <w:t>Academic Resource Center</w:t>
        </w:r>
      </w:hyperlink>
      <w:hyperlink r:id="rId95">
        <w:r>
          <w:t xml:space="preserve"> </w:t>
        </w:r>
      </w:hyperlink>
      <w:r>
        <w:t xml:space="preserve">(https://clear.unt.edu/canvas/student-resources) </w:t>
      </w:r>
    </w:p>
    <w:p w14:paraId="6F4C7A8B" w14:textId="77777777" w:rsidR="00B73917" w:rsidRDefault="00B73917">
      <w:pPr>
        <w:numPr>
          <w:ilvl w:val="0"/>
          <w:numId w:val="14"/>
        </w:numPr>
        <w:ind w:hanging="360"/>
      </w:pPr>
      <w:hyperlink r:id="rId96">
        <w:r>
          <w:rPr>
            <w:color w:val="0563C1"/>
            <w:u w:val="single" w:color="0563C1"/>
          </w:rPr>
          <w:t>Academic Success Center</w:t>
        </w:r>
      </w:hyperlink>
      <w:hyperlink r:id="rId97">
        <w:r>
          <w:t xml:space="preserve"> </w:t>
        </w:r>
      </w:hyperlink>
      <w:r>
        <w:t xml:space="preserve">(https://success.unt.edu/asc) </w:t>
      </w:r>
    </w:p>
    <w:p w14:paraId="64062533" w14:textId="77777777" w:rsidR="00B73917" w:rsidRDefault="00B73917">
      <w:pPr>
        <w:numPr>
          <w:ilvl w:val="0"/>
          <w:numId w:val="14"/>
        </w:numPr>
        <w:ind w:hanging="360"/>
      </w:pPr>
      <w:hyperlink r:id="rId98">
        <w:r>
          <w:rPr>
            <w:color w:val="0563C1"/>
            <w:u w:val="single" w:color="0563C1"/>
          </w:rPr>
          <w:t>UNT Libraries</w:t>
        </w:r>
      </w:hyperlink>
      <w:hyperlink r:id="rId99">
        <w:r>
          <w:t xml:space="preserve"> </w:t>
        </w:r>
      </w:hyperlink>
      <w:r>
        <w:t xml:space="preserve">(https://library.unt.edu/) </w:t>
      </w:r>
    </w:p>
    <w:p w14:paraId="5ACDF55C" w14:textId="77777777" w:rsidR="00B73917" w:rsidRDefault="00B73917">
      <w:pPr>
        <w:numPr>
          <w:ilvl w:val="0"/>
          <w:numId w:val="14"/>
        </w:numPr>
        <w:spacing w:after="115" w:line="266" w:lineRule="auto"/>
        <w:ind w:hanging="360"/>
      </w:pPr>
      <w:hyperlink r:id="rId100">
        <w:r>
          <w:rPr>
            <w:color w:val="0563C1"/>
            <w:u w:val="single" w:color="0563C1"/>
          </w:rPr>
          <w:t>Writing Lab</w:t>
        </w:r>
      </w:hyperlink>
      <w:hyperlink r:id="rId101">
        <w:r>
          <w:t xml:space="preserve"> </w:t>
        </w:r>
      </w:hyperlink>
      <w:hyperlink r:id="rId102">
        <w:r>
          <w:t>(</w:t>
        </w:r>
      </w:hyperlink>
      <w:hyperlink r:id="rId103">
        <w:r>
          <w:rPr>
            <w:color w:val="0563C1"/>
            <w:u w:val="single" w:color="0563C1"/>
          </w:rPr>
          <w:t>http://writingcenter.unt.edu/</w:t>
        </w:r>
      </w:hyperlink>
      <w:hyperlink r:id="rId104">
        <w:r>
          <w:t>)</w:t>
        </w:r>
      </w:hyperlink>
      <w:r>
        <w:t xml:space="preserve"> </w:t>
      </w:r>
    </w:p>
    <w:p w14:paraId="2A4AB07A" w14:textId="77777777" w:rsidR="00B73917" w:rsidRDefault="008F391F">
      <w:pPr>
        <w:spacing w:after="0" w:line="259" w:lineRule="auto"/>
        <w:ind w:left="0" w:firstLine="0"/>
      </w:pPr>
      <w:r>
        <w:t xml:space="preserve"> </w:t>
      </w:r>
    </w:p>
    <w:sectPr w:rsidR="00B73917">
      <w:headerReference w:type="even" r:id="rId105"/>
      <w:headerReference w:type="default" r:id="rId106"/>
      <w:footerReference w:type="even" r:id="rId107"/>
      <w:footerReference w:type="default" r:id="rId108"/>
      <w:headerReference w:type="first" r:id="rId109"/>
      <w:footerReference w:type="first" r:id="rId110"/>
      <w:pgSz w:w="12240" w:h="15840"/>
      <w:pgMar w:top="1663" w:right="1440" w:bottom="1452"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FAF0D" w14:textId="77777777" w:rsidR="00BE4C3A" w:rsidRDefault="00BE4C3A">
      <w:pPr>
        <w:spacing w:after="0" w:line="240" w:lineRule="auto"/>
      </w:pPr>
      <w:r>
        <w:separator/>
      </w:r>
    </w:p>
  </w:endnote>
  <w:endnote w:type="continuationSeparator" w:id="0">
    <w:p w14:paraId="68EE39DA" w14:textId="77777777" w:rsidR="00BE4C3A" w:rsidRDefault="00BE4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0710A" w14:textId="77777777" w:rsidR="00B73917" w:rsidRDefault="008F391F">
    <w:pPr>
      <w:spacing w:after="0" w:line="259" w:lineRule="auto"/>
      <w:ind w:left="0" w:right="-1" w:firstLine="0"/>
      <w:jc w:val="right"/>
    </w:pPr>
    <w:r>
      <w:rPr>
        <w:rFonts w:ascii="Calibri" w:eastAsia="Calibri" w:hAnsi="Calibri" w:cs="Calibri"/>
      </w:rPr>
      <w:t xml:space="preserve">University of North Texas | </w:t>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38DD5B62" w14:textId="77777777" w:rsidR="00B73917" w:rsidRDefault="008F391F">
    <w:pPr>
      <w:spacing w:after="0" w:line="259" w:lineRule="auto"/>
      <w:ind w:left="0" w:firstLine="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31F10" w14:textId="77777777" w:rsidR="00B73917" w:rsidRDefault="008F391F">
    <w:pPr>
      <w:spacing w:after="0" w:line="259" w:lineRule="auto"/>
      <w:ind w:left="0" w:right="-1" w:firstLine="0"/>
      <w:jc w:val="right"/>
    </w:pPr>
    <w:r>
      <w:rPr>
        <w:rFonts w:ascii="Calibri" w:eastAsia="Calibri" w:hAnsi="Calibri" w:cs="Calibri"/>
      </w:rPr>
      <w:t xml:space="preserve">University of North Texas | </w:t>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242B65F5" w14:textId="77777777" w:rsidR="00B73917" w:rsidRDefault="008F391F">
    <w:pPr>
      <w:spacing w:after="0" w:line="259" w:lineRule="auto"/>
      <w:ind w:left="0" w:firstLine="0"/>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C8B91" w14:textId="77777777" w:rsidR="00B73917" w:rsidRDefault="008F391F">
    <w:pPr>
      <w:spacing w:after="0" w:line="259" w:lineRule="auto"/>
      <w:ind w:left="0" w:right="-1" w:firstLine="0"/>
      <w:jc w:val="right"/>
    </w:pPr>
    <w:r>
      <w:rPr>
        <w:rFonts w:ascii="Calibri" w:eastAsia="Calibri" w:hAnsi="Calibri" w:cs="Calibri"/>
      </w:rPr>
      <w:t xml:space="preserve">University of North Texas | </w:t>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58632289" w14:textId="77777777" w:rsidR="00B73917" w:rsidRDefault="008F391F">
    <w:pPr>
      <w:spacing w:after="0" w:line="259" w:lineRule="auto"/>
      <w:ind w:left="0" w:firstLine="0"/>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0E01E" w14:textId="77777777" w:rsidR="00BE4C3A" w:rsidRDefault="00BE4C3A">
      <w:pPr>
        <w:spacing w:after="0" w:line="240" w:lineRule="auto"/>
      </w:pPr>
      <w:r>
        <w:separator/>
      </w:r>
    </w:p>
  </w:footnote>
  <w:footnote w:type="continuationSeparator" w:id="0">
    <w:p w14:paraId="0A1CF0E6" w14:textId="77777777" w:rsidR="00BE4C3A" w:rsidRDefault="00BE4C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11283" w14:textId="77777777" w:rsidR="00B73917" w:rsidRDefault="008F391F">
    <w:pPr>
      <w:tabs>
        <w:tab w:val="right" w:pos="9360"/>
      </w:tabs>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58240" behindDoc="1" locked="0" layoutInCell="1" allowOverlap="1" wp14:anchorId="498FC2C7" wp14:editId="2B302F0D">
              <wp:simplePos x="0" y="0"/>
              <wp:positionH relativeFrom="page">
                <wp:posOffset>905256</wp:posOffset>
              </wp:positionH>
              <wp:positionV relativeFrom="page">
                <wp:posOffset>457200</wp:posOffset>
              </wp:positionV>
              <wp:extent cx="6181344" cy="399288"/>
              <wp:effectExtent l="0" t="0" r="0" b="0"/>
              <wp:wrapNone/>
              <wp:docPr id="25517" name="Group 25517"/>
              <wp:cNvGraphicFramePr/>
              <a:graphic xmlns:a="http://schemas.openxmlformats.org/drawingml/2006/main">
                <a:graphicData uri="http://schemas.microsoft.com/office/word/2010/wordprocessingGroup">
                  <wpg:wgp>
                    <wpg:cNvGrpSpPr/>
                    <wpg:grpSpPr>
                      <a:xfrm>
                        <a:off x="0" y="0"/>
                        <a:ext cx="6181344" cy="399288"/>
                        <a:chOff x="0" y="0"/>
                        <a:chExt cx="6181344" cy="399288"/>
                      </a:xfrm>
                    </wpg:grpSpPr>
                    <wps:wsp>
                      <wps:cNvPr id="26359" name="Shape 26359"/>
                      <wps:cNvSpPr/>
                      <wps:spPr>
                        <a:xfrm>
                          <a:off x="4625340"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26360" name="Shape 26360"/>
                      <wps:cNvSpPr/>
                      <wps:spPr>
                        <a:xfrm>
                          <a:off x="0" y="371856"/>
                          <a:ext cx="4625340" cy="27432"/>
                        </a:xfrm>
                        <a:custGeom>
                          <a:avLst/>
                          <a:gdLst/>
                          <a:ahLst/>
                          <a:cxnLst/>
                          <a:rect l="0" t="0" r="0" b="0"/>
                          <a:pathLst>
                            <a:path w="4625340" h="27432">
                              <a:moveTo>
                                <a:pt x="0" y="0"/>
                              </a:moveTo>
                              <a:lnTo>
                                <a:pt x="4625340" y="0"/>
                              </a:lnTo>
                              <a:lnTo>
                                <a:pt x="4625340"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26361" name="Shape 26361"/>
                      <wps:cNvSpPr/>
                      <wps:spPr>
                        <a:xfrm>
                          <a:off x="4625340" y="45720"/>
                          <a:ext cx="27432" cy="326136"/>
                        </a:xfrm>
                        <a:custGeom>
                          <a:avLst/>
                          <a:gdLst/>
                          <a:ahLst/>
                          <a:cxnLst/>
                          <a:rect l="0" t="0" r="0" b="0"/>
                          <a:pathLst>
                            <a:path w="27432" h="326136">
                              <a:moveTo>
                                <a:pt x="0" y="0"/>
                              </a:moveTo>
                              <a:lnTo>
                                <a:pt x="27432" y="0"/>
                              </a:lnTo>
                              <a:lnTo>
                                <a:pt x="27432" y="326136"/>
                              </a:lnTo>
                              <a:lnTo>
                                <a:pt x="0" y="326136"/>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26362" name="Shape 26362"/>
                      <wps:cNvSpPr/>
                      <wps:spPr>
                        <a:xfrm>
                          <a:off x="4625340" y="371856"/>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26363" name="Shape 26363"/>
                      <wps:cNvSpPr/>
                      <wps:spPr>
                        <a:xfrm>
                          <a:off x="4652772" y="371856"/>
                          <a:ext cx="1528572" cy="27432"/>
                        </a:xfrm>
                        <a:custGeom>
                          <a:avLst/>
                          <a:gdLst/>
                          <a:ahLst/>
                          <a:cxnLst/>
                          <a:rect l="0" t="0" r="0" b="0"/>
                          <a:pathLst>
                            <a:path w="1528572" h="27432">
                              <a:moveTo>
                                <a:pt x="0" y="0"/>
                              </a:moveTo>
                              <a:lnTo>
                                <a:pt x="1528572" y="0"/>
                              </a:lnTo>
                              <a:lnTo>
                                <a:pt x="152857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xmlns:a="http://schemas.openxmlformats.org/drawingml/2006/main">
          <w:pict>
            <v:group id="Group 25517" style="width:486.72pt;height:31.44pt;position:absolute;z-index:-2147483636;mso-position-horizontal-relative:page;mso-position-horizontal:absolute;margin-left:71.28pt;mso-position-vertical-relative:page;margin-top:36pt;" coordsize="61813,3992">
              <v:shape id="Shape 26364" style="position:absolute;width:274;height:457;left:46253;top:0;" coordsize="27432,45720" path="m0,0l27432,0l27432,45720l0,45720l0,0">
                <v:stroke weight="0pt" endcap="flat" joinstyle="miter" miterlimit="10" on="false" color="#000000" opacity="0"/>
                <v:fill on="true" color="#808080"/>
              </v:shape>
              <v:shape id="Shape 26365" style="position:absolute;width:46253;height:274;left:0;top:3718;" coordsize="4625340,27432" path="m0,0l4625340,0l4625340,27432l0,27432l0,0">
                <v:stroke weight="0pt" endcap="flat" joinstyle="miter" miterlimit="10" on="false" color="#000000" opacity="0"/>
                <v:fill on="true" color="#808080"/>
              </v:shape>
              <v:shape id="Shape 26366" style="position:absolute;width:274;height:3261;left:46253;top:457;" coordsize="27432,326136" path="m0,0l27432,0l27432,326136l0,326136l0,0">
                <v:stroke weight="0pt" endcap="flat" joinstyle="miter" miterlimit="10" on="false" color="#000000" opacity="0"/>
                <v:fill on="true" color="#808080"/>
              </v:shape>
              <v:shape id="Shape 26367" style="position:absolute;width:274;height:274;left:46253;top:3718;" coordsize="27432,27432" path="m0,0l27432,0l27432,27432l0,27432l0,0">
                <v:stroke weight="0pt" endcap="flat" joinstyle="miter" miterlimit="10" on="false" color="#000000" opacity="0"/>
                <v:fill on="true" color="#808080"/>
              </v:shape>
              <v:shape id="Shape 26368" style="position:absolute;width:15285;height:274;left:46527;top:3718;" coordsize="1528572,27432" path="m0,0l1528572,0l1528572,27432l0,27432l0,0">
                <v:stroke weight="0pt" endcap="flat" joinstyle="miter" miterlimit="10" on="false" color="#000000" opacity="0"/>
                <v:fill on="true" color="#808080"/>
              </v:shape>
            </v:group>
          </w:pict>
        </mc:Fallback>
      </mc:AlternateContent>
    </w:r>
    <w:r>
      <w:rPr>
        <w:rFonts w:ascii="Corbel" w:eastAsia="Corbel" w:hAnsi="Corbel" w:cs="Corbel"/>
        <w:b/>
        <w:sz w:val="36"/>
      </w:rPr>
      <w:t>ADTA Capstone Experience</w:t>
    </w:r>
    <w:r>
      <w:rPr>
        <w:rFonts w:ascii="Corbel" w:eastAsia="Corbel" w:hAnsi="Corbel" w:cs="Corbel"/>
        <w:sz w:val="36"/>
      </w:rPr>
      <w:t xml:space="preserve"> </w:t>
    </w:r>
    <w:r>
      <w:rPr>
        <w:rFonts w:ascii="Corbel" w:eastAsia="Corbel" w:hAnsi="Corbel" w:cs="Corbel"/>
        <w:sz w:val="36"/>
      </w:rPr>
      <w:tab/>
      <w:t xml:space="preserve"> </w:t>
    </w:r>
    <w:r>
      <w:rPr>
        <w:rFonts w:ascii="Corbel" w:eastAsia="Corbel" w:hAnsi="Corbel" w:cs="Corbel"/>
        <w:sz w:val="32"/>
      </w:rPr>
      <w:t>ADTA 5900.402</w:t>
    </w:r>
    <w:r>
      <w:rPr>
        <w:rFonts w:ascii="Corbel" w:eastAsia="Corbel" w:hAnsi="Corbel" w:cs="Corbel"/>
        <w:b/>
        <w:sz w:val="36"/>
      </w:rPr>
      <w:t xml:space="preserve"> </w:t>
    </w:r>
    <w:r>
      <w:rPr>
        <w:rFonts w:ascii="Corbel" w:eastAsia="Corbel" w:hAnsi="Corbel" w:cs="Corbel"/>
        <w:b/>
        <w:color w:val="046937"/>
        <w:sz w:val="36"/>
      </w:rPr>
      <w:t xml:space="preserve">Spring 2024 </w:t>
    </w:r>
  </w:p>
  <w:p w14:paraId="770FE4C2" w14:textId="77777777" w:rsidR="00B73917" w:rsidRDefault="008F391F">
    <w:pPr>
      <w:spacing w:after="0" w:line="259" w:lineRule="auto"/>
      <w:ind w:left="0" w:firstLine="0"/>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26E16" w14:textId="159F3CD6" w:rsidR="00B73917" w:rsidRDefault="008F391F" w:rsidP="00657339">
    <w:pPr>
      <w:tabs>
        <w:tab w:val="right" w:pos="9360"/>
      </w:tabs>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59264" behindDoc="1" locked="0" layoutInCell="1" allowOverlap="1" wp14:anchorId="7289C8A2" wp14:editId="2AB1D9D8">
              <wp:simplePos x="0" y="0"/>
              <wp:positionH relativeFrom="margin">
                <wp:align>left</wp:align>
              </wp:positionH>
              <wp:positionV relativeFrom="page">
                <wp:posOffset>463595</wp:posOffset>
              </wp:positionV>
              <wp:extent cx="6181344" cy="399288"/>
              <wp:effectExtent l="0" t="0" r="0" b="1270"/>
              <wp:wrapNone/>
              <wp:docPr id="25481" name="Group 25481"/>
              <wp:cNvGraphicFramePr/>
              <a:graphic xmlns:a="http://schemas.openxmlformats.org/drawingml/2006/main">
                <a:graphicData uri="http://schemas.microsoft.com/office/word/2010/wordprocessingGroup">
                  <wpg:wgp>
                    <wpg:cNvGrpSpPr/>
                    <wpg:grpSpPr>
                      <a:xfrm>
                        <a:off x="0" y="0"/>
                        <a:ext cx="6181344" cy="399288"/>
                        <a:chOff x="0" y="0"/>
                        <a:chExt cx="6181344" cy="399288"/>
                      </a:xfrm>
                    </wpg:grpSpPr>
                    <wps:wsp>
                      <wps:cNvPr id="26349" name="Shape 26349"/>
                      <wps:cNvSpPr/>
                      <wps:spPr>
                        <a:xfrm>
                          <a:off x="4625340"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26350" name="Shape 26350"/>
                      <wps:cNvSpPr/>
                      <wps:spPr>
                        <a:xfrm>
                          <a:off x="0" y="371856"/>
                          <a:ext cx="4625340" cy="27432"/>
                        </a:xfrm>
                        <a:custGeom>
                          <a:avLst/>
                          <a:gdLst/>
                          <a:ahLst/>
                          <a:cxnLst/>
                          <a:rect l="0" t="0" r="0" b="0"/>
                          <a:pathLst>
                            <a:path w="4625340" h="27432">
                              <a:moveTo>
                                <a:pt x="0" y="0"/>
                              </a:moveTo>
                              <a:lnTo>
                                <a:pt x="4625340" y="0"/>
                              </a:lnTo>
                              <a:lnTo>
                                <a:pt x="4625340"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26351" name="Shape 26351"/>
                      <wps:cNvSpPr/>
                      <wps:spPr>
                        <a:xfrm>
                          <a:off x="4625340" y="45720"/>
                          <a:ext cx="27432" cy="326136"/>
                        </a:xfrm>
                        <a:custGeom>
                          <a:avLst/>
                          <a:gdLst/>
                          <a:ahLst/>
                          <a:cxnLst/>
                          <a:rect l="0" t="0" r="0" b="0"/>
                          <a:pathLst>
                            <a:path w="27432" h="326136">
                              <a:moveTo>
                                <a:pt x="0" y="0"/>
                              </a:moveTo>
                              <a:lnTo>
                                <a:pt x="27432" y="0"/>
                              </a:lnTo>
                              <a:lnTo>
                                <a:pt x="27432" y="326136"/>
                              </a:lnTo>
                              <a:lnTo>
                                <a:pt x="0" y="326136"/>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26352" name="Shape 26352"/>
                      <wps:cNvSpPr/>
                      <wps:spPr>
                        <a:xfrm>
                          <a:off x="4625340" y="371856"/>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26353" name="Shape 26353"/>
                      <wps:cNvSpPr/>
                      <wps:spPr>
                        <a:xfrm>
                          <a:off x="4652772" y="371856"/>
                          <a:ext cx="1528572" cy="27432"/>
                        </a:xfrm>
                        <a:custGeom>
                          <a:avLst/>
                          <a:gdLst/>
                          <a:ahLst/>
                          <a:cxnLst/>
                          <a:rect l="0" t="0" r="0" b="0"/>
                          <a:pathLst>
                            <a:path w="1528572" h="27432">
                              <a:moveTo>
                                <a:pt x="0" y="0"/>
                              </a:moveTo>
                              <a:lnTo>
                                <a:pt x="1528572" y="0"/>
                              </a:lnTo>
                              <a:lnTo>
                                <a:pt x="152857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0DC030D9" id="Group 25481" o:spid="_x0000_s1026" style="position:absolute;margin-left:0;margin-top:36.5pt;width:486.7pt;height:31.45pt;z-index:-251657216;mso-position-horizontal:left;mso-position-horizontal-relative:margin;mso-position-vertical-relative:page" coordsize="61813,3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vUiogMAALoUAAAOAAAAZHJzL2Uyb0RvYy54bWzsWNtu2zAMfR+wfzD8vvqWW4MkfVi3vgxb&#10;sXYfoMpybMC2DElN0r8fRVm2khRtmnUdViQBLFqiKPKYh5I9u9hUpbdiQha8nvvRWeh7rKY8Lerl&#10;3P91+/XTxPekInVKSl6zuf/ApH+x+Phhtm6mLOY5L1MmPDBSy+m6mfu5Us00CCTNWUXkGW9YDYMZ&#10;FxVRcCuWQSrIGqxXZRCH4ShYc5E2glMmJfRemkF/gfazjFH1I8skU14598E3hVeB1zt9DRYzMl0K&#10;0uQFbd0gR3hRkaKGRTtTl0QR714Ue6aqggoueabOKK8CnmUFZRgDRBOFO9FcCX7fYCzL6XrZdDAB&#10;tDs4HW2Wfl9dieamuRaAxLpZAhZ4p2PZZKLSLXjpbRCyhw4ytlEehc5RNImSwcD3KIwl5+fxZGIw&#10;pTkAvzeN5l+enhjYZYMtZ9YNpIfsEZB/hsBNThqGwMopIHAtvCKd+/EoGZz7Xk0qSFRU8UwXQoOa&#10;HVByKgGzR1AajOJhMoBU28cqHg+S2CA1GI5jTL4uXjKl91JdMY6Qk9U3qUxuplYiuZXopraigAx/&#10;MrcbovQ87akWvTXEafzI575xQ49VfMVuOWqpnacGLvajZe1qtZZsqKBpx23boLVezw3c6tjW6Bro&#10;DtWzIBob4IAOcjFrBQwcZBfastYYwCqUQL3JSqKQuFWhoBCVRQVVLB6HYW8YrOn0M88bJfVQMg1V&#10;Wf9kGaQOkkN3SLG8+1wKb0V0ucEfGidlk5O2V9MDXGpVUUY7en5WlGVnMsKpWyYnof63FlplPY9h&#10;petmhmYmbb0x5Q6KBgRtix540E3ClXmtuvk1lGpcxIlWi3c8fcBCgYAAH3XJeBtiDsH3HWJC10uI&#10;afIqGUeT4UhPBADaUtRRVtcwk6rmGdkC6KbPX2Vm5wlw0zii/ezZ5zLEpkE/us2jztaz7HQ13fCt&#10;Pdu6qx+qZ7088ZP2/HqP/Iz2+Rm9iJ9uFnbVvyepSThzzIhHUYIchir25hxtHQGGJsaP4ynamnqW&#10;oL1eu6QpT5aXtnX5ebDiiaC4Fbz/DRROnrsbaHw0QR/bRh2GGvEfbaKtH6+whfa822ZJf8w1lOv1&#10;3MAtLW3r0vNQve11odydjrf6GKspK9/V8TbZZ2fyQnYO4/EYSA67yWPsjIbxBF46zeunm35vvoF2&#10;nrwCQztbz+6hrqYbvmWnbU8s/f9eQvFbEXwgw5fp9mOe/gLn3oPsfnJc/AYAAP//AwBQSwMEFAAG&#10;AAgAAAAhAFExvPLeAAAABwEAAA8AAABkcnMvZG93bnJldi54bWxMj0FLw0AQhe+C/2EZwZvdxFhr&#10;YzalFPVUBFtBvE2TaRKanQ3ZbZL+e8eTnh7De7z3TbaabKsG6n3j2EA8i0ARF65suDLwuX+9ewLl&#10;A3KJrWMycCEPq/z6KsO0dCN/0LALlZIS9ikaqEPoUq19UZNFP3MdsXhH11sMcvaVLnscpdy2+j6K&#10;HrXFhmWhxo42NRWn3dkaeBtxXCfxy7A9HTeX7/38/WsbkzG3N9P6GVSgKfyF4Rdf0CEXpoM7c+lV&#10;a0AeCQYWiai4y0XyAOogsWS+BJ1n+j9//gMAAP//AwBQSwECLQAUAAYACAAAACEAtoM4kv4AAADh&#10;AQAAEwAAAAAAAAAAAAAAAAAAAAAAW0NvbnRlbnRfVHlwZXNdLnhtbFBLAQItABQABgAIAAAAIQA4&#10;/SH/1gAAAJQBAAALAAAAAAAAAAAAAAAAAC8BAABfcmVscy8ucmVsc1BLAQItABQABgAIAAAAIQDv&#10;yvUiogMAALoUAAAOAAAAAAAAAAAAAAAAAC4CAABkcnMvZTJvRG9jLnhtbFBLAQItABQABgAIAAAA&#10;IQBRMbzy3gAAAAcBAAAPAAAAAAAAAAAAAAAAAPwFAABkcnMvZG93bnJldi54bWxQSwUGAAAAAAQA&#10;BADzAAAABwcAAAAA&#10;">
              <v:shape id="Shape 26349" o:spid="_x0000_s1027" style="position:absolute;left:46253;width:274;height:457;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AHixgAAAN4AAAAPAAAAZHJzL2Rvd25yZXYueG1sRI9Ba8JA&#10;FITvQv/D8gredBMjocasUgRBPJSaFs+P7DNJm32bZlcT/323IPQ4zMw3TL4dTStu1LvGsoJ4HoEg&#10;Lq1uuFLw+bGfvYBwHllja5kU3MnBdvM0yTHTduAT3QpfiQBhl6GC2vsuk9KVNRl0c9sRB+9ie4M+&#10;yL6SuschwE0rF1GUSoMNh4UaO9rVVH4XV6Og2Mnk3KTHeFyW78PXT/J2sHhVavo8vq5BeBr9f/jR&#10;PmgFizRZruDvTrgCcvMLAAD//wMAUEsBAi0AFAAGAAgAAAAhANvh9svuAAAAhQEAABMAAAAAAAAA&#10;AAAAAAAAAAAAAFtDb250ZW50X1R5cGVzXS54bWxQSwECLQAUAAYACAAAACEAWvQsW78AAAAVAQAA&#10;CwAAAAAAAAAAAAAAAAAfAQAAX3JlbHMvLnJlbHNQSwECLQAUAAYACAAAACEALdAB4sYAAADeAAAA&#10;DwAAAAAAAAAAAAAAAAAHAgAAZHJzL2Rvd25yZXYueG1sUEsFBgAAAAADAAMAtwAAAPoCAAAAAA==&#10;" path="m,l27432,r,45720l,45720,,e" fillcolor="gray" stroked="f" strokeweight="0">
                <v:stroke miterlimit="83231f" joinstyle="miter"/>
                <v:path arrowok="t" textboxrect="0,0,27432,45720"/>
              </v:shape>
              <v:shape id="Shape 26350" o:spid="_x0000_s1028" style="position:absolute;top:3718;width:46253;height:274;visibility:visible;mso-wrap-style:square;v-text-anchor:top" coordsize="462534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bumwgAAAN4AAAAPAAAAZHJzL2Rvd25yZXYueG1sRI/LisIw&#10;FIb3A75DOIK7MVWx2GoUUQRXDl5wfWyObbU5KU3U+vaTheDy57/xzRatqcSTGldaVjDoRyCIM6tL&#10;zhWcjpvfCQjnkTVWlknBmxws5p2fGabavnhPz4PPRRhhl6KCwvs6ldJlBRl0fVsTB+9qG4M+yCaX&#10;usFXGDeVHEZRLA2WHB4KrGlVUHY/PIyC8yDZ4+6WTPjyXiex1aT/alKq122XUxCeWv8Nf9pbrWAY&#10;j8YBIOAEFJDzfwAAAP//AwBQSwECLQAUAAYACAAAACEA2+H2y+4AAACFAQAAEwAAAAAAAAAAAAAA&#10;AAAAAAAAW0NvbnRlbnRfVHlwZXNdLnhtbFBLAQItABQABgAIAAAAIQBa9CxbvwAAABUBAAALAAAA&#10;AAAAAAAAAAAAAB8BAABfcmVscy8ucmVsc1BLAQItABQABgAIAAAAIQCRzbumwgAAAN4AAAAPAAAA&#10;AAAAAAAAAAAAAAcCAABkcnMvZG93bnJldi54bWxQSwUGAAAAAAMAAwC3AAAA9gIAAAAA&#10;" path="m,l4625340,r,27432l,27432,,e" fillcolor="gray" stroked="f" strokeweight="0">
                <v:stroke miterlimit="83231f" joinstyle="miter"/>
                <v:path arrowok="t" textboxrect="0,0,4625340,27432"/>
              </v:shape>
              <v:shape id="Shape 26351" o:spid="_x0000_s1029" style="position:absolute;left:46253;top:457;width:274;height:3261;visibility:visible;mso-wrap-style:square;v-text-anchor:top" coordsize="27432,326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X5OwwAAAN4AAAAPAAAAZHJzL2Rvd25yZXYueG1sRI/NisIw&#10;FIX3A/MO4Q7MbkztYJFqlKEwoLhSC24vzbUNNjelSbW+vREEl4fz83GW69G24kq9N44VTCcJCOLK&#10;acO1gvL4/zMH4QOyxtYxKbiTh/Xq82OJuXY33tP1EGoRR9jnqKAJocul9FVDFv3EdcTRO7veYoiy&#10;r6Xu8RbHbSvTJMmkRcOR0GBHRUPV5TDYyK22rRlDehrKjHdDaQrOirtS31/j3wJEoDG8w6/2RitI&#10;s9/ZFJ534hWQqwcAAAD//wMAUEsBAi0AFAAGAAgAAAAhANvh9svuAAAAhQEAABMAAAAAAAAAAAAA&#10;AAAAAAAAAFtDb250ZW50X1R5cGVzXS54bWxQSwECLQAUAAYACAAAACEAWvQsW78AAAAVAQAACwAA&#10;AAAAAAAAAAAAAAAfAQAAX3JlbHMvLnJlbHNQSwECLQAUAAYACAAAACEA0p1+TsMAAADeAAAADwAA&#10;AAAAAAAAAAAAAAAHAgAAZHJzL2Rvd25yZXYueG1sUEsFBgAAAAADAAMAtwAAAPcCAAAAAA==&#10;" path="m,l27432,r,326136l,326136,,e" fillcolor="gray" stroked="f" strokeweight="0">
                <v:stroke miterlimit="83231f" joinstyle="miter"/>
                <v:path arrowok="t" textboxrect="0,0,27432,326136"/>
              </v:shape>
              <v:shape id="Shape 26352" o:spid="_x0000_s1030" style="position:absolute;left:46253;top:3718;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txgAAAN4AAAAPAAAAZHJzL2Rvd25yZXYueG1sRI/dasJA&#10;FITvC77Dcgq9qxvTKCV1lVIIDV750wc4ZI9JMHs27m5jfHtXELwcZuYbZrkeTScGcr61rGA2TUAQ&#10;V1a3XCv4OxTvnyB8QNbYWSYFV/KwXk1elphre+EdDftQiwhhn6OCJoQ+l9JXDRn0U9sTR+9oncEQ&#10;pauldniJcNPJNEkW0mDLcaHBnn4aqk77f6PgXOqt63+vmXXprDgWQ7k5ZZlSb6/j9xeIQGN4hh/t&#10;UitIFx/zFO534hWQqxsAAAD//wMAUEsBAi0AFAAGAAgAAAAhANvh9svuAAAAhQEAABMAAAAAAAAA&#10;AAAAAAAAAAAAAFtDb250ZW50X1R5cGVzXS54bWxQSwECLQAUAAYACAAAACEAWvQsW78AAAAVAQAA&#10;CwAAAAAAAAAAAAAAAAAfAQAAX3JlbHMvLnJlbHNQSwECLQAUAAYACAAAACEAIP/9LcYAAADeAAAA&#10;DwAAAAAAAAAAAAAAAAAHAgAAZHJzL2Rvd25yZXYueG1sUEsFBgAAAAADAAMAtwAAAPoCAAAAAA==&#10;" path="m,l27432,r,27432l,27432,,e" fillcolor="gray" stroked="f" strokeweight="0">
                <v:stroke miterlimit="83231f" joinstyle="miter"/>
                <v:path arrowok="t" textboxrect="0,0,27432,27432"/>
              </v:shape>
              <v:shape id="Shape 26353" o:spid="_x0000_s1031" style="position:absolute;left:46527;top:3718;width:15286;height:274;visibility:visible;mso-wrap-style:square;v-text-anchor:top" coordsize="152857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jxixwAAAN4AAAAPAAAAZHJzL2Rvd25yZXYueG1sRI/NasMw&#10;EITvhbyD2EIvpZHr0BDcKCEtFHJM83derI3t1FoZaeu4efqqUMhxmJlvmPlycK3qKcTGs4HncQaK&#10;uPS24crAfvfxNAMVBdli65kM/FCE5WJ0N8fC+gt/Ur+VSiUIxwIN1CJdoXUsa3IYx74jTt7JB4eS&#10;ZKi0DXhJcNfqPMum2mHDaaHGjt5rKr+2387A8U36DV/Xh+xxdtoEOV/Px3xnzMP9sHoFJTTILfzf&#10;XlsD+XTyMoG/O+kK6MUvAAAA//8DAFBLAQItABQABgAIAAAAIQDb4fbL7gAAAIUBAAATAAAAAAAA&#10;AAAAAAAAAAAAAABbQ29udGVudF9UeXBlc10ueG1sUEsBAi0AFAAGAAgAAAAhAFr0LFu/AAAAFQEA&#10;AAsAAAAAAAAAAAAAAAAAHwEAAF9yZWxzLy5yZWxzUEsBAi0AFAAGAAgAAAAhAHVePGLHAAAA3gAA&#10;AA8AAAAAAAAAAAAAAAAABwIAAGRycy9kb3ducmV2LnhtbFBLBQYAAAAAAwADALcAAAD7AgAAAAA=&#10;" path="m,l1528572,r,27432l,27432,,e" fillcolor="gray" stroked="f" strokeweight="0">
                <v:stroke miterlimit="83231f" joinstyle="miter"/>
                <v:path arrowok="t" textboxrect="0,0,1528572,27432"/>
              </v:shape>
              <w10:wrap anchorx="margin" anchory="page"/>
            </v:group>
          </w:pict>
        </mc:Fallback>
      </mc:AlternateContent>
    </w:r>
    <w:r>
      <w:rPr>
        <w:rFonts w:ascii="Corbel" w:eastAsia="Corbel" w:hAnsi="Corbel" w:cs="Corbel"/>
        <w:b/>
        <w:sz w:val="36"/>
      </w:rPr>
      <w:t>ADTA Capstone Experience</w:t>
    </w:r>
    <w:r>
      <w:rPr>
        <w:rFonts w:ascii="Corbel" w:eastAsia="Corbel" w:hAnsi="Corbel" w:cs="Corbel"/>
        <w:sz w:val="36"/>
      </w:rPr>
      <w:t xml:space="preserve"> </w:t>
    </w:r>
    <w:r w:rsidR="00657339">
      <w:rPr>
        <w:rFonts w:ascii="Corbel" w:eastAsia="Corbel" w:hAnsi="Corbel" w:cs="Corbel"/>
        <w:sz w:val="36"/>
      </w:rPr>
      <w:tab/>
    </w:r>
    <w:r w:rsidRPr="00424271">
      <w:rPr>
        <w:rFonts w:ascii="Corbel" w:eastAsia="Corbel" w:hAnsi="Corbel" w:cs="Corbel"/>
        <w:sz w:val="24"/>
        <w:szCs w:val="18"/>
      </w:rPr>
      <w:t xml:space="preserve"> </w:t>
    </w:r>
    <w:r w:rsidRPr="00424271">
      <w:rPr>
        <w:rFonts w:ascii="Corbel" w:eastAsia="Corbel" w:hAnsi="Corbel" w:cs="Corbel"/>
        <w:szCs w:val="18"/>
      </w:rPr>
      <w:t xml:space="preserve">ADTA </w:t>
    </w:r>
    <w:r w:rsidRPr="00664E27">
      <w:rPr>
        <w:rFonts w:ascii="Corbel" w:eastAsia="Corbel" w:hAnsi="Corbel" w:cs="Corbel"/>
        <w:szCs w:val="18"/>
      </w:rPr>
      <w:t>59</w:t>
    </w:r>
    <w:r w:rsidR="00657339" w:rsidRPr="00664E27">
      <w:rPr>
        <w:rFonts w:ascii="Corbel" w:eastAsia="Corbel" w:hAnsi="Corbel" w:cs="Corbel"/>
        <w:szCs w:val="18"/>
      </w:rPr>
      <w:t>4</w:t>
    </w:r>
    <w:r w:rsidRPr="00664E27">
      <w:rPr>
        <w:rFonts w:ascii="Corbel" w:eastAsia="Corbel" w:hAnsi="Corbel" w:cs="Corbel"/>
        <w:szCs w:val="18"/>
      </w:rPr>
      <w:t>0</w:t>
    </w:r>
    <w:r w:rsidRPr="00464116">
      <w:rPr>
        <w:rFonts w:ascii="Corbel" w:eastAsia="Corbel" w:hAnsi="Corbel" w:cs="Corbel"/>
        <w:szCs w:val="18"/>
        <w:highlight w:val="yellow"/>
      </w:rPr>
      <w:t>.</w:t>
    </w:r>
    <w:r w:rsidR="00657339" w:rsidRPr="00464116">
      <w:rPr>
        <w:rFonts w:ascii="Corbel" w:eastAsia="Corbel" w:hAnsi="Corbel" w:cs="Corbel"/>
        <w:szCs w:val="18"/>
        <w:highlight w:val="yellow"/>
      </w:rPr>
      <w:t>00</w:t>
    </w:r>
    <w:r w:rsidR="00F33B81" w:rsidRPr="00464116">
      <w:rPr>
        <w:rFonts w:ascii="Corbel" w:eastAsia="Corbel" w:hAnsi="Corbel" w:cs="Corbel"/>
        <w:szCs w:val="18"/>
        <w:highlight w:val="yellow"/>
      </w:rPr>
      <w:t>2</w:t>
    </w:r>
    <w:r w:rsidR="00657339">
      <w:rPr>
        <w:rFonts w:ascii="Corbel" w:eastAsia="Corbel" w:hAnsi="Corbel" w:cs="Corbel"/>
        <w:szCs w:val="18"/>
      </w:rPr>
      <w:t xml:space="preserve">                           </w:t>
    </w:r>
    <w:r w:rsidR="00424271">
      <w:rPr>
        <w:rFonts w:ascii="Corbel" w:eastAsia="Corbel" w:hAnsi="Corbel" w:cs="Corbel"/>
        <w:b/>
        <w:sz w:val="24"/>
        <w:szCs w:val="18"/>
      </w:rPr>
      <w:t xml:space="preserve"> </w:t>
    </w:r>
    <w:r w:rsidR="00464116">
      <w:rPr>
        <w:rFonts w:ascii="Corbel" w:eastAsia="Corbel" w:hAnsi="Corbel" w:cs="Corbel"/>
        <w:b/>
        <w:color w:val="046937"/>
        <w:sz w:val="24"/>
        <w:szCs w:val="18"/>
      </w:rPr>
      <w:t>Fall</w:t>
    </w:r>
    <w:r w:rsidR="00424271" w:rsidRPr="00424271">
      <w:rPr>
        <w:rFonts w:ascii="Corbel" w:eastAsia="Corbel" w:hAnsi="Corbel" w:cs="Corbel"/>
        <w:b/>
        <w:color w:val="046937"/>
        <w:sz w:val="24"/>
        <w:szCs w:val="18"/>
      </w:rPr>
      <w:t xml:space="preserve"> </w:t>
    </w:r>
    <w:r w:rsidR="00B133C2">
      <w:rPr>
        <w:rFonts w:ascii="Corbel" w:eastAsia="Corbel" w:hAnsi="Corbel" w:cs="Corbel"/>
        <w:b/>
        <w:color w:val="046937"/>
        <w:sz w:val="24"/>
        <w:szCs w:val="18"/>
      </w:rPr>
      <w:t>2025</w:t>
    </w:r>
    <w:r w:rsidR="00424271">
      <w:rPr>
        <w:rFonts w:ascii="Calibri" w:eastAsia="Calibri" w:hAnsi="Calibri" w:cs="Calibri"/>
      </w:rPr>
      <w:tab/>
    </w:r>
  </w:p>
  <w:p w14:paraId="7DD5F58A" w14:textId="77777777" w:rsidR="00424271" w:rsidRDefault="0042427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40C60" w14:textId="77777777" w:rsidR="00B73917" w:rsidRDefault="008F391F">
    <w:pPr>
      <w:tabs>
        <w:tab w:val="right" w:pos="9360"/>
      </w:tabs>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60288" behindDoc="1" locked="0" layoutInCell="1" allowOverlap="1" wp14:anchorId="5A67D264" wp14:editId="5BFF3B5D">
              <wp:simplePos x="0" y="0"/>
              <wp:positionH relativeFrom="page">
                <wp:posOffset>905256</wp:posOffset>
              </wp:positionH>
              <wp:positionV relativeFrom="page">
                <wp:posOffset>457200</wp:posOffset>
              </wp:positionV>
              <wp:extent cx="6181344" cy="399288"/>
              <wp:effectExtent l="0" t="0" r="0" b="0"/>
              <wp:wrapNone/>
              <wp:docPr id="25445" name="Group 25445"/>
              <wp:cNvGraphicFramePr/>
              <a:graphic xmlns:a="http://schemas.openxmlformats.org/drawingml/2006/main">
                <a:graphicData uri="http://schemas.microsoft.com/office/word/2010/wordprocessingGroup">
                  <wpg:wgp>
                    <wpg:cNvGrpSpPr/>
                    <wpg:grpSpPr>
                      <a:xfrm>
                        <a:off x="0" y="0"/>
                        <a:ext cx="6181344" cy="399288"/>
                        <a:chOff x="0" y="0"/>
                        <a:chExt cx="6181344" cy="399288"/>
                      </a:xfrm>
                    </wpg:grpSpPr>
                    <wps:wsp>
                      <wps:cNvPr id="26339" name="Shape 26339"/>
                      <wps:cNvSpPr/>
                      <wps:spPr>
                        <a:xfrm>
                          <a:off x="4625340"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26340" name="Shape 26340"/>
                      <wps:cNvSpPr/>
                      <wps:spPr>
                        <a:xfrm>
                          <a:off x="0" y="371856"/>
                          <a:ext cx="4625340" cy="27432"/>
                        </a:xfrm>
                        <a:custGeom>
                          <a:avLst/>
                          <a:gdLst/>
                          <a:ahLst/>
                          <a:cxnLst/>
                          <a:rect l="0" t="0" r="0" b="0"/>
                          <a:pathLst>
                            <a:path w="4625340" h="27432">
                              <a:moveTo>
                                <a:pt x="0" y="0"/>
                              </a:moveTo>
                              <a:lnTo>
                                <a:pt x="4625340" y="0"/>
                              </a:lnTo>
                              <a:lnTo>
                                <a:pt x="4625340"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26341" name="Shape 26341"/>
                      <wps:cNvSpPr/>
                      <wps:spPr>
                        <a:xfrm>
                          <a:off x="4625340" y="45720"/>
                          <a:ext cx="27432" cy="326136"/>
                        </a:xfrm>
                        <a:custGeom>
                          <a:avLst/>
                          <a:gdLst/>
                          <a:ahLst/>
                          <a:cxnLst/>
                          <a:rect l="0" t="0" r="0" b="0"/>
                          <a:pathLst>
                            <a:path w="27432" h="326136">
                              <a:moveTo>
                                <a:pt x="0" y="0"/>
                              </a:moveTo>
                              <a:lnTo>
                                <a:pt x="27432" y="0"/>
                              </a:lnTo>
                              <a:lnTo>
                                <a:pt x="27432" y="326136"/>
                              </a:lnTo>
                              <a:lnTo>
                                <a:pt x="0" y="326136"/>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26342" name="Shape 26342"/>
                      <wps:cNvSpPr/>
                      <wps:spPr>
                        <a:xfrm>
                          <a:off x="4625340" y="371856"/>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26343" name="Shape 26343"/>
                      <wps:cNvSpPr/>
                      <wps:spPr>
                        <a:xfrm>
                          <a:off x="4652772" y="371856"/>
                          <a:ext cx="1528572" cy="27432"/>
                        </a:xfrm>
                        <a:custGeom>
                          <a:avLst/>
                          <a:gdLst/>
                          <a:ahLst/>
                          <a:cxnLst/>
                          <a:rect l="0" t="0" r="0" b="0"/>
                          <a:pathLst>
                            <a:path w="1528572" h="27432">
                              <a:moveTo>
                                <a:pt x="0" y="0"/>
                              </a:moveTo>
                              <a:lnTo>
                                <a:pt x="1528572" y="0"/>
                              </a:lnTo>
                              <a:lnTo>
                                <a:pt x="152857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xmlns:a="http://schemas.openxmlformats.org/drawingml/2006/main">
          <w:pict>
            <v:group id="Group 25445" style="width:486.72pt;height:31.44pt;position:absolute;z-index:-2147483636;mso-position-horizontal-relative:page;mso-position-horizontal:absolute;margin-left:71.28pt;mso-position-vertical-relative:page;margin-top:36pt;" coordsize="61813,3992">
              <v:shape id="Shape 26344" style="position:absolute;width:274;height:457;left:46253;top:0;" coordsize="27432,45720" path="m0,0l27432,0l27432,45720l0,45720l0,0">
                <v:stroke weight="0pt" endcap="flat" joinstyle="miter" miterlimit="10" on="false" color="#000000" opacity="0"/>
                <v:fill on="true" color="#808080"/>
              </v:shape>
              <v:shape id="Shape 26345" style="position:absolute;width:46253;height:274;left:0;top:3718;" coordsize="4625340,27432" path="m0,0l4625340,0l4625340,27432l0,27432l0,0">
                <v:stroke weight="0pt" endcap="flat" joinstyle="miter" miterlimit="10" on="false" color="#000000" opacity="0"/>
                <v:fill on="true" color="#808080"/>
              </v:shape>
              <v:shape id="Shape 26346" style="position:absolute;width:274;height:3261;left:46253;top:457;" coordsize="27432,326136" path="m0,0l27432,0l27432,326136l0,326136l0,0">
                <v:stroke weight="0pt" endcap="flat" joinstyle="miter" miterlimit="10" on="false" color="#000000" opacity="0"/>
                <v:fill on="true" color="#808080"/>
              </v:shape>
              <v:shape id="Shape 26347" style="position:absolute;width:274;height:274;left:46253;top:3718;" coordsize="27432,27432" path="m0,0l27432,0l27432,27432l0,27432l0,0">
                <v:stroke weight="0pt" endcap="flat" joinstyle="miter" miterlimit="10" on="false" color="#000000" opacity="0"/>
                <v:fill on="true" color="#808080"/>
              </v:shape>
              <v:shape id="Shape 26348" style="position:absolute;width:15285;height:274;left:46527;top:3718;" coordsize="1528572,27432" path="m0,0l1528572,0l1528572,27432l0,27432l0,0">
                <v:stroke weight="0pt" endcap="flat" joinstyle="miter" miterlimit="10" on="false" color="#000000" opacity="0"/>
                <v:fill on="true" color="#808080"/>
              </v:shape>
            </v:group>
          </w:pict>
        </mc:Fallback>
      </mc:AlternateContent>
    </w:r>
    <w:r>
      <w:rPr>
        <w:rFonts w:ascii="Corbel" w:eastAsia="Corbel" w:hAnsi="Corbel" w:cs="Corbel"/>
        <w:b/>
        <w:sz w:val="36"/>
      </w:rPr>
      <w:t>ADTA Capstone Experience</w:t>
    </w:r>
    <w:r>
      <w:rPr>
        <w:rFonts w:ascii="Corbel" w:eastAsia="Corbel" w:hAnsi="Corbel" w:cs="Corbel"/>
        <w:sz w:val="36"/>
      </w:rPr>
      <w:t xml:space="preserve"> </w:t>
    </w:r>
    <w:r>
      <w:rPr>
        <w:rFonts w:ascii="Corbel" w:eastAsia="Corbel" w:hAnsi="Corbel" w:cs="Corbel"/>
        <w:sz w:val="36"/>
      </w:rPr>
      <w:tab/>
      <w:t xml:space="preserve"> </w:t>
    </w:r>
    <w:r>
      <w:rPr>
        <w:rFonts w:ascii="Corbel" w:eastAsia="Corbel" w:hAnsi="Corbel" w:cs="Corbel"/>
        <w:sz w:val="32"/>
      </w:rPr>
      <w:t>ADTA 5900.402</w:t>
    </w:r>
    <w:r>
      <w:rPr>
        <w:rFonts w:ascii="Corbel" w:eastAsia="Corbel" w:hAnsi="Corbel" w:cs="Corbel"/>
        <w:b/>
        <w:sz w:val="36"/>
      </w:rPr>
      <w:t xml:space="preserve"> </w:t>
    </w:r>
    <w:r>
      <w:rPr>
        <w:rFonts w:ascii="Corbel" w:eastAsia="Corbel" w:hAnsi="Corbel" w:cs="Corbel"/>
        <w:b/>
        <w:color w:val="046937"/>
        <w:sz w:val="36"/>
      </w:rPr>
      <w:t xml:space="preserve">Spring 2024 </w:t>
    </w:r>
  </w:p>
  <w:p w14:paraId="1F4B7F5A" w14:textId="77777777" w:rsidR="00B73917" w:rsidRDefault="008F391F">
    <w:pPr>
      <w:spacing w:after="0" w:line="259" w:lineRule="auto"/>
      <w:ind w:left="0" w:firstLine="0"/>
    </w:pP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37BA1"/>
    <w:multiLevelType w:val="multilevel"/>
    <w:tmpl w:val="44840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7D41D8"/>
    <w:multiLevelType w:val="hybridMultilevel"/>
    <w:tmpl w:val="5F3E636A"/>
    <w:lvl w:ilvl="0" w:tplc="6300917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DC87B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E2395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3622C4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F06F4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3F8B80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302C71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9C2A1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17A496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9137C18"/>
    <w:multiLevelType w:val="hybridMultilevel"/>
    <w:tmpl w:val="0452295C"/>
    <w:lvl w:ilvl="0" w:tplc="15EC5E3C">
      <w:start w:val="1"/>
      <w:numFmt w:val="lowerLetter"/>
      <w:lvlText w:val="%1."/>
      <w:lvlJc w:val="left"/>
      <w:pPr>
        <w:ind w:left="9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E8A7E2">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44D1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E0ED516">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F467B0">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45A69A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19CA6A2">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CC006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386FB76">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1C93360"/>
    <w:multiLevelType w:val="hybridMultilevel"/>
    <w:tmpl w:val="2BBEA364"/>
    <w:lvl w:ilvl="0" w:tplc="D8D06726">
      <w:start w:val="1"/>
      <w:numFmt w:val="lowerLetter"/>
      <w:lvlText w:val="%1."/>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7E7C06">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958296E">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79C930A">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2A6DF8">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8EACE22">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4AEC5C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6ECE52">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C8016F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46709BC"/>
    <w:multiLevelType w:val="hybridMultilevel"/>
    <w:tmpl w:val="6174242A"/>
    <w:lvl w:ilvl="0" w:tplc="D046B91E">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4E0214">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E56F42E">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C6412C0">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507604">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5182CB4">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E64CEC">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740298">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4BA92BE">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C3D2228"/>
    <w:multiLevelType w:val="hybridMultilevel"/>
    <w:tmpl w:val="0622A63C"/>
    <w:lvl w:ilvl="0" w:tplc="D48ECED2">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46422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3F0169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78652A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743EC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E22F52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06010F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48903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AE6F7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FE9056F"/>
    <w:multiLevelType w:val="hybridMultilevel"/>
    <w:tmpl w:val="38DCB2BE"/>
    <w:lvl w:ilvl="0" w:tplc="9A62281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A66F7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604B6F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79C2AB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C860E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46349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52246D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1C0C0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114E44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06822FC"/>
    <w:multiLevelType w:val="hybridMultilevel"/>
    <w:tmpl w:val="8D6A8554"/>
    <w:lvl w:ilvl="0" w:tplc="46385DA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26941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1F83A4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070662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24EDE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4E262C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41218F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9A1AD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8F0B79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555174F"/>
    <w:multiLevelType w:val="hybridMultilevel"/>
    <w:tmpl w:val="E1AE8C4E"/>
    <w:lvl w:ilvl="0" w:tplc="228EE398">
      <w:start w:val="1"/>
      <w:numFmt w:val="bullet"/>
      <w:lvlText w:val="•"/>
      <w:lvlJc w:val="left"/>
      <w:pPr>
        <w:ind w:left="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6CB1C8">
      <w:start w:val="1"/>
      <w:numFmt w:val="bullet"/>
      <w:lvlText w:val="o"/>
      <w:lvlJc w:val="left"/>
      <w:pPr>
        <w:ind w:left="14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400E38">
      <w:start w:val="1"/>
      <w:numFmt w:val="bullet"/>
      <w:lvlText w:val="▪"/>
      <w:lvlJc w:val="left"/>
      <w:pPr>
        <w:ind w:left="22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918433C">
      <w:start w:val="1"/>
      <w:numFmt w:val="bullet"/>
      <w:lvlText w:val="•"/>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282750">
      <w:start w:val="1"/>
      <w:numFmt w:val="bullet"/>
      <w:lvlText w:val="o"/>
      <w:lvlJc w:val="left"/>
      <w:pPr>
        <w:ind w:left="36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170F5D0">
      <w:start w:val="1"/>
      <w:numFmt w:val="bullet"/>
      <w:lvlText w:val="▪"/>
      <w:lvlJc w:val="left"/>
      <w:pPr>
        <w:ind w:left="4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EA223F8">
      <w:start w:val="1"/>
      <w:numFmt w:val="bullet"/>
      <w:lvlText w:val="•"/>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52A8EA">
      <w:start w:val="1"/>
      <w:numFmt w:val="bullet"/>
      <w:lvlText w:val="o"/>
      <w:lvlJc w:val="left"/>
      <w:pPr>
        <w:ind w:left="58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CE8F80E">
      <w:start w:val="1"/>
      <w:numFmt w:val="bullet"/>
      <w:lvlText w:val="▪"/>
      <w:lvlJc w:val="left"/>
      <w:pPr>
        <w:ind w:left="6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9C12FEA"/>
    <w:multiLevelType w:val="hybridMultilevel"/>
    <w:tmpl w:val="A320833A"/>
    <w:lvl w:ilvl="0" w:tplc="CC94CD2A">
      <w:start w:val="1"/>
      <w:numFmt w:val="decimal"/>
      <w:lvlText w:val="%1."/>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B45E10">
      <w:start w:val="1"/>
      <w:numFmt w:val="lowerLetter"/>
      <w:lvlText w:val="%2"/>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F706070">
      <w:start w:val="1"/>
      <w:numFmt w:val="lowerRoman"/>
      <w:lvlText w:val="%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E1E60E8">
      <w:start w:val="1"/>
      <w:numFmt w:val="decimal"/>
      <w:lvlText w:val="%4"/>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C22BCA">
      <w:start w:val="1"/>
      <w:numFmt w:val="lowerLetter"/>
      <w:lvlText w:val="%5"/>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B60EEA4">
      <w:start w:val="1"/>
      <w:numFmt w:val="lowerRoman"/>
      <w:lvlText w:val="%6"/>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544BE9C">
      <w:start w:val="1"/>
      <w:numFmt w:val="decimal"/>
      <w:lvlText w:val="%7"/>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BC2C0C">
      <w:start w:val="1"/>
      <w:numFmt w:val="lowerLetter"/>
      <w:lvlText w:val="%8"/>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124CC8">
      <w:start w:val="1"/>
      <w:numFmt w:val="lowerRoman"/>
      <w:lvlText w:val="%9"/>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62166DB"/>
    <w:multiLevelType w:val="hybridMultilevel"/>
    <w:tmpl w:val="3FEA899A"/>
    <w:lvl w:ilvl="0" w:tplc="80140A1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54178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144FF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B7EDBC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44D97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4D6A5F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BB61F0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6AE0A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24047A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07B108F"/>
    <w:multiLevelType w:val="hybridMultilevel"/>
    <w:tmpl w:val="D0EEE398"/>
    <w:lvl w:ilvl="0" w:tplc="F58ED6F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0CFCA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4FE017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99299B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205BD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D14D35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ED0054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DA5A2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828CAA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55E1468"/>
    <w:multiLevelType w:val="hybridMultilevel"/>
    <w:tmpl w:val="27CE82D8"/>
    <w:lvl w:ilvl="0" w:tplc="F810442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26419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42A25E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4066A9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6CB97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0E8D21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C9C357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28CA5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3C4F2B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9110898"/>
    <w:multiLevelType w:val="hybridMultilevel"/>
    <w:tmpl w:val="9D544956"/>
    <w:lvl w:ilvl="0" w:tplc="EC32F9E0">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8A31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186EC5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B7CB6F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2042C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902AB0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C81C2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98F80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206CAD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B152AA7"/>
    <w:multiLevelType w:val="hybridMultilevel"/>
    <w:tmpl w:val="0CC400D2"/>
    <w:lvl w:ilvl="0" w:tplc="EA542026">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0AC73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3E2473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F487BC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C439A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3C89B9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190160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38D3D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D9A3CF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688141059">
    <w:abstractNumId w:val="5"/>
  </w:num>
  <w:num w:numId="2" w16cid:durableId="1062950557">
    <w:abstractNumId w:val="1"/>
  </w:num>
  <w:num w:numId="3" w16cid:durableId="60489904">
    <w:abstractNumId w:val="12"/>
  </w:num>
  <w:num w:numId="4" w16cid:durableId="1932666525">
    <w:abstractNumId w:val="4"/>
  </w:num>
  <w:num w:numId="5" w16cid:durableId="219177266">
    <w:abstractNumId w:val="11"/>
  </w:num>
  <w:num w:numId="6" w16cid:durableId="44380178">
    <w:abstractNumId w:val="8"/>
  </w:num>
  <w:num w:numId="7" w16cid:durableId="1638796578">
    <w:abstractNumId w:val="2"/>
  </w:num>
  <w:num w:numId="8" w16cid:durableId="341053260">
    <w:abstractNumId w:val="3"/>
  </w:num>
  <w:num w:numId="9" w16cid:durableId="898587373">
    <w:abstractNumId w:val="14"/>
  </w:num>
  <w:num w:numId="10" w16cid:durableId="1502161484">
    <w:abstractNumId w:val="13"/>
  </w:num>
  <w:num w:numId="11" w16cid:durableId="615210072">
    <w:abstractNumId w:val="9"/>
  </w:num>
  <w:num w:numId="12" w16cid:durableId="188376068">
    <w:abstractNumId w:val="7"/>
  </w:num>
  <w:num w:numId="13" w16cid:durableId="191381372">
    <w:abstractNumId w:val="10"/>
  </w:num>
  <w:num w:numId="14" w16cid:durableId="249238369">
    <w:abstractNumId w:val="6"/>
  </w:num>
  <w:num w:numId="15" w16cid:durableId="799153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917"/>
    <w:rsid w:val="00026B28"/>
    <w:rsid w:val="00037CFE"/>
    <w:rsid w:val="00086D13"/>
    <w:rsid w:val="000A1D68"/>
    <w:rsid w:val="000B1AB5"/>
    <w:rsid w:val="000F68BA"/>
    <w:rsid w:val="00135BF5"/>
    <w:rsid w:val="00152AC5"/>
    <w:rsid w:val="0016765C"/>
    <w:rsid w:val="0019258C"/>
    <w:rsid w:val="001F504C"/>
    <w:rsid w:val="00203399"/>
    <w:rsid w:val="00203C38"/>
    <w:rsid w:val="0021065E"/>
    <w:rsid w:val="0021575E"/>
    <w:rsid w:val="002436BC"/>
    <w:rsid w:val="002A0445"/>
    <w:rsid w:val="002F1A44"/>
    <w:rsid w:val="002F2BA4"/>
    <w:rsid w:val="003031B5"/>
    <w:rsid w:val="003166DE"/>
    <w:rsid w:val="00363F7E"/>
    <w:rsid w:val="00381C18"/>
    <w:rsid w:val="003A5DF3"/>
    <w:rsid w:val="00402D56"/>
    <w:rsid w:val="00424271"/>
    <w:rsid w:val="004636DB"/>
    <w:rsid w:val="00464116"/>
    <w:rsid w:val="004854EE"/>
    <w:rsid w:val="004938EC"/>
    <w:rsid w:val="00513E25"/>
    <w:rsid w:val="00554DFA"/>
    <w:rsid w:val="005A1099"/>
    <w:rsid w:val="005F581E"/>
    <w:rsid w:val="00622376"/>
    <w:rsid w:val="00657339"/>
    <w:rsid w:val="00664E27"/>
    <w:rsid w:val="006854CE"/>
    <w:rsid w:val="00690D92"/>
    <w:rsid w:val="006B649D"/>
    <w:rsid w:val="0070634F"/>
    <w:rsid w:val="00711138"/>
    <w:rsid w:val="007131D4"/>
    <w:rsid w:val="007D084B"/>
    <w:rsid w:val="00812295"/>
    <w:rsid w:val="008476E8"/>
    <w:rsid w:val="00881DCB"/>
    <w:rsid w:val="008C1AC8"/>
    <w:rsid w:val="008F391F"/>
    <w:rsid w:val="00924144"/>
    <w:rsid w:val="00973629"/>
    <w:rsid w:val="00976925"/>
    <w:rsid w:val="00993AB7"/>
    <w:rsid w:val="009E7B13"/>
    <w:rsid w:val="00B133C2"/>
    <w:rsid w:val="00B73917"/>
    <w:rsid w:val="00BB5393"/>
    <w:rsid w:val="00BE4C3A"/>
    <w:rsid w:val="00C3268D"/>
    <w:rsid w:val="00C479A4"/>
    <w:rsid w:val="00D05A5E"/>
    <w:rsid w:val="00D069FA"/>
    <w:rsid w:val="00D43DB0"/>
    <w:rsid w:val="00D570BD"/>
    <w:rsid w:val="00D6154E"/>
    <w:rsid w:val="00D80286"/>
    <w:rsid w:val="00DA4A91"/>
    <w:rsid w:val="00E058B0"/>
    <w:rsid w:val="00E157A5"/>
    <w:rsid w:val="00E17D69"/>
    <w:rsid w:val="00E26B48"/>
    <w:rsid w:val="00E70508"/>
    <w:rsid w:val="00EA005D"/>
    <w:rsid w:val="00EC4BAF"/>
    <w:rsid w:val="00ED56B2"/>
    <w:rsid w:val="00F33B81"/>
    <w:rsid w:val="00F54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D1B3F3"/>
  <w15:docId w15:val="{C0CD3392-B909-4168-854E-AA987D0D4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9" w:lineRule="auto"/>
      <w:ind w:left="10" w:hanging="10"/>
    </w:pPr>
    <w:rPr>
      <w:rFonts w:ascii="Arial" w:eastAsia="Arial" w:hAnsi="Arial" w:cs="Arial"/>
      <w:color w:val="000000"/>
      <w:sz w:val="22"/>
    </w:rPr>
  </w:style>
  <w:style w:type="paragraph" w:styleId="Heading1">
    <w:name w:val="heading 1"/>
    <w:next w:val="Normal"/>
    <w:link w:val="Heading1Char"/>
    <w:uiPriority w:val="9"/>
    <w:qFormat/>
    <w:pPr>
      <w:keepNext/>
      <w:keepLines/>
      <w:spacing w:after="84" w:line="259" w:lineRule="auto"/>
      <w:ind w:left="10" w:hanging="10"/>
      <w:outlineLvl w:val="0"/>
    </w:pPr>
    <w:rPr>
      <w:rFonts w:ascii="Arial" w:eastAsia="Arial" w:hAnsi="Arial" w:cs="Arial"/>
      <w:color w:val="2E74B5"/>
      <w:sz w:val="26"/>
    </w:rPr>
  </w:style>
  <w:style w:type="paragraph" w:styleId="Heading2">
    <w:name w:val="heading 2"/>
    <w:next w:val="Normal"/>
    <w:link w:val="Heading2Char"/>
    <w:uiPriority w:val="9"/>
    <w:unhideWhenUsed/>
    <w:qFormat/>
    <w:pPr>
      <w:keepNext/>
      <w:keepLines/>
      <w:spacing w:after="84" w:line="259" w:lineRule="auto"/>
      <w:ind w:left="10" w:hanging="10"/>
      <w:outlineLvl w:val="1"/>
    </w:pPr>
    <w:rPr>
      <w:rFonts w:ascii="Arial" w:eastAsia="Arial" w:hAnsi="Arial" w:cs="Arial"/>
      <w:color w:val="2E74B5"/>
      <w:sz w:val="26"/>
    </w:rPr>
  </w:style>
  <w:style w:type="paragraph" w:styleId="Heading3">
    <w:name w:val="heading 3"/>
    <w:next w:val="Normal"/>
    <w:link w:val="Heading3Char"/>
    <w:uiPriority w:val="9"/>
    <w:unhideWhenUsed/>
    <w:qFormat/>
    <w:pPr>
      <w:keepNext/>
      <w:keepLines/>
      <w:spacing w:after="0" w:line="259" w:lineRule="auto"/>
      <w:ind w:left="10" w:hanging="10"/>
      <w:outlineLvl w:val="2"/>
    </w:pPr>
    <w:rPr>
      <w:rFonts w:ascii="Arial" w:eastAsia="Arial" w:hAnsi="Arial" w:cs="Arial"/>
      <w:color w:val="1F4D78"/>
    </w:rPr>
  </w:style>
  <w:style w:type="paragraph" w:styleId="Heading4">
    <w:name w:val="heading 4"/>
    <w:next w:val="Normal"/>
    <w:link w:val="Heading4Char"/>
    <w:uiPriority w:val="9"/>
    <w:unhideWhenUsed/>
    <w:qFormat/>
    <w:pPr>
      <w:keepNext/>
      <w:keepLines/>
      <w:spacing w:after="0" w:line="259" w:lineRule="auto"/>
      <w:ind w:left="10" w:hanging="10"/>
      <w:outlineLvl w:val="3"/>
    </w:pPr>
    <w:rPr>
      <w:rFonts w:ascii="Arial" w:eastAsia="Arial" w:hAnsi="Arial" w:cs="Arial"/>
      <w:color w:val="1F4D78"/>
    </w:rPr>
  </w:style>
  <w:style w:type="paragraph" w:styleId="Heading5">
    <w:name w:val="heading 5"/>
    <w:next w:val="Normal"/>
    <w:link w:val="Heading5Char"/>
    <w:uiPriority w:val="9"/>
    <w:unhideWhenUsed/>
    <w:qFormat/>
    <w:pPr>
      <w:keepNext/>
      <w:keepLines/>
      <w:spacing w:after="170" w:line="249" w:lineRule="auto"/>
      <w:ind w:left="10" w:hanging="10"/>
      <w:jc w:val="both"/>
      <w:outlineLvl w:val="4"/>
    </w:pPr>
    <w:rPr>
      <w:rFonts w:ascii="Arial" w:eastAsia="Arial" w:hAnsi="Arial" w:cs="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Pr>
      <w:rFonts w:ascii="Arial" w:eastAsia="Arial" w:hAnsi="Arial" w:cs="Arial"/>
      <w:b/>
      <w:color w:val="000000"/>
      <w:sz w:val="22"/>
    </w:rPr>
  </w:style>
  <w:style w:type="character" w:customStyle="1" w:styleId="Heading3Char">
    <w:name w:val="Heading 3 Char"/>
    <w:link w:val="Heading3"/>
    <w:rPr>
      <w:rFonts w:ascii="Arial" w:eastAsia="Arial" w:hAnsi="Arial" w:cs="Arial"/>
      <w:color w:val="1F4D78"/>
      <w:sz w:val="24"/>
    </w:rPr>
  </w:style>
  <w:style w:type="character" w:customStyle="1" w:styleId="Heading4Char">
    <w:name w:val="Heading 4 Char"/>
    <w:link w:val="Heading4"/>
    <w:rPr>
      <w:rFonts w:ascii="Arial" w:eastAsia="Arial" w:hAnsi="Arial" w:cs="Arial"/>
      <w:color w:val="1F4D78"/>
      <w:sz w:val="24"/>
    </w:rPr>
  </w:style>
  <w:style w:type="character" w:customStyle="1" w:styleId="Heading1Char">
    <w:name w:val="Heading 1 Char"/>
    <w:link w:val="Heading1"/>
    <w:rPr>
      <w:rFonts w:ascii="Arial" w:eastAsia="Arial" w:hAnsi="Arial" w:cs="Arial"/>
      <w:color w:val="2E74B5"/>
      <w:sz w:val="26"/>
    </w:rPr>
  </w:style>
  <w:style w:type="character" w:customStyle="1" w:styleId="Heading2Char">
    <w:name w:val="Heading 2 Char"/>
    <w:link w:val="Heading2"/>
    <w:rPr>
      <w:rFonts w:ascii="Arial" w:eastAsia="Arial" w:hAnsi="Arial" w:cs="Arial"/>
      <w:color w:val="2E74B5"/>
      <w:sz w:val="2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026B28"/>
    <w:rPr>
      <w:color w:val="467886" w:themeColor="hyperlink"/>
      <w:u w:val="single"/>
    </w:rPr>
  </w:style>
  <w:style w:type="table" w:styleId="TableGrid0">
    <w:name w:val="Table Grid"/>
    <w:basedOn w:val="TableNormal"/>
    <w:uiPriority w:val="59"/>
    <w:rsid w:val="00622376"/>
    <w:pPr>
      <w:suppressAutoHyphens/>
      <w:spacing w:after="0" w:line="240" w:lineRule="auto"/>
    </w:pPr>
    <w:rPr>
      <w:rFonts w:eastAsiaTheme="minorHAnsi"/>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551039">
      <w:bodyDiv w:val="1"/>
      <w:marLeft w:val="0"/>
      <w:marRight w:val="0"/>
      <w:marTop w:val="0"/>
      <w:marBottom w:val="0"/>
      <w:divBdr>
        <w:top w:val="none" w:sz="0" w:space="0" w:color="auto"/>
        <w:left w:val="none" w:sz="0" w:space="0" w:color="auto"/>
        <w:bottom w:val="none" w:sz="0" w:space="0" w:color="auto"/>
        <w:right w:val="none" w:sz="0" w:space="0" w:color="auto"/>
      </w:divBdr>
      <w:divsChild>
        <w:div w:id="1488086239">
          <w:marLeft w:val="0"/>
          <w:marRight w:val="0"/>
          <w:marTop w:val="0"/>
          <w:marBottom w:val="0"/>
          <w:divBdr>
            <w:top w:val="none" w:sz="0" w:space="0" w:color="auto"/>
            <w:left w:val="none" w:sz="0" w:space="0" w:color="auto"/>
            <w:bottom w:val="none" w:sz="0" w:space="0" w:color="auto"/>
            <w:right w:val="none" w:sz="0" w:space="0" w:color="auto"/>
          </w:divBdr>
        </w:div>
        <w:div w:id="1552226864">
          <w:marLeft w:val="0"/>
          <w:marRight w:val="0"/>
          <w:marTop w:val="0"/>
          <w:marBottom w:val="0"/>
          <w:divBdr>
            <w:top w:val="none" w:sz="0" w:space="0" w:color="auto"/>
            <w:left w:val="none" w:sz="0" w:space="0" w:color="auto"/>
            <w:bottom w:val="none" w:sz="0" w:space="0" w:color="auto"/>
            <w:right w:val="none" w:sz="0" w:space="0" w:color="auto"/>
          </w:divBdr>
        </w:div>
        <w:div w:id="762147050">
          <w:marLeft w:val="0"/>
          <w:marRight w:val="0"/>
          <w:marTop w:val="0"/>
          <w:marBottom w:val="0"/>
          <w:divBdr>
            <w:top w:val="none" w:sz="0" w:space="0" w:color="auto"/>
            <w:left w:val="none" w:sz="0" w:space="0" w:color="auto"/>
            <w:bottom w:val="none" w:sz="0" w:space="0" w:color="auto"/>
            <w:right w:val="none" w:sz="0" w:space="0" w:color="auto"/>
          </w:divBdr>
        </w:div>
        <w:div w:id="467894088">
          <w:marLeft w:val="0"/>
          <w:marRight w:val="0"/>
          <w:marTop w:val="0"/>
          <w:marBottom w:val="0"/>
          <w:divBdr>
            <w:top w:val="none" w:sz="0" w:space="0" w:color="auto"/>
            <w:left w:val="none" w:sz="0" w:space="0" w:color="auto"/>
            <w:bottom w:val="none" w:sz="0" w:space="0" w:color="auto"/>
            <w:right w:val="none" w:sz="0" w:space="0" w:color="auto"/>
          </w:divBdr>
        </w:div>
        <w:div w:id="146358471">
          <w:marLeft w:val="0"/>
          <w:marRight w:val="0"/>
          <w:marTop w:val="0"/>
          <w:marBottom w:val="0"/>
          <w:divBdr>
            <w:top w:val="none" w:sz="0" w:space="0" w:color="auto"/>
            <w:left w:val="none" w:sz="0" w:space="0" w:color="auto"/>
            <w:bottom w:val="none" w:sz="0" w:space="0" w:color="auto"/>
            <w:right w:val="none" w:sz="0" w:space="0" w:color="auto"/>
          </w:divBdr>
        </w:div>
        <w:div w:id="570047205">
          <w:marLeft w:val="0"/>
          <w:marRight w:val="0"/>
          <w:marTop w:val="0"/>
          <w:marBottom w:val="0"/>
          <w:divBdr>
            <w:top w:val="none" w:sz="0" w:space="0" w:color="auto"/>
            <w:left w:val="none" w:sz="0" w:space="0" w:color="auto"/>
            <w:bottom w:val="none" w:sz="0" w:space="0" w:color="auto"/>
            <w:right w:val="none" w:sz="0" w:space="0" w:color="auto"/>
          </w:divBdr>
        </w:div>
        <w:div w:id="2055886619">
          <w:marLeft w:val="0"/>
          <w:marRight w:val="0"/>
          <w:marTop w:val="0"/>
          <w:marBottom w:val="0"/>
          <w:divBdr>
            <w:top w:val="none" w:sz="0" w:space="0" w:color="auto"/>
            <w:left w:val="none" w:sz="0" w:space="0" w:color="auto"/>
            <w:bottom w:val="none" w:sz="0" w:space="0" w:color="auto"/>
            <w:right w:val="none" w:sz="0" w:space="0" w:color="auto"/>
          </w:divBdr>
        </w:div>
        <w:div w:id="1449472577">
          <w:marLeft w:val="0"/>
          <w:marRight w:val="0"/>
          <w:marTop w:val="0"/>
          <w:marBottom w:val="0"/>
          <w:divBdr>
            <w:top w:val="none" w:sz="0" w:space="0" w:color="auto"/>
            <w:left w:val="none" w:sz="0" w:space="0" w:color="auto"/>
            <w:bottom w:val="none" w:sz="0" w:space="0" w:color="auto"/>
            <w:right w:val="none" w:sz="0" w:space="0" w:color="auto"/>
          </w:divBdr>
        </w:div>
        <w:div w:id="1936596386">
          <w:marLeft w:val="0"/>
          <w:marRight w:val="0"/>
          <w:marTop w:val="0"/>
          <w:marBottom w:val="0"/>
          <w:divBdr>
            <w:top w:val="none" w:sz="0" w:space="0" w:color="auto"/>
            <w:left w:val="none" w:sz="0" w:space="0" w:color="auto"/>
            <w:bottom w:val="none" w:sz="0" w:space="0" w:color="auto"/>
            <w:right w:val="none" w:sz="0" w:space="0" w:color="auto"/>
          </w:divBdr>
        </w:div>
        <w:div w:id="1717730146">
          <w:marLeft w:val="0"/>
          <w:marRight w:val="0"/>
          <w:marTop w:val="0"/>
          <w:marBottom w:val="0"/>
          <w:divBdr>
            <w:top w:val="none" w:sz="0" w:space="0" w:color="auto"/>
            <w:left w:val="none" w:sz="0" w:space="0" w:color="auto"/>
            <w:bottom w:val="none" w:sz="0" w:space="0" w:color="auto"/>
            <w:right w:val="none" w:sz="0" w:space="0" w:color="auto"/>
          </w:divBdr>
        </w:div>
      </w:divsChild>
    </w:div>
    <w:div w:id="717627404">
      <w:bodyDiv w:val="1"/>
      <w:marLeft w:val="0"/>
      <w:marRight w:val="0"/>
      <w:marTop w:val="0"/>
      <w:marBottom w:val="0"/>
      <w:divBdr>
        <w:top w:val="none" w:sz="0" w:space="0" w:color="auto"/>
        <w:left w:val="none" w:sz="0" w:space="0" w:color="auto"/>
        <w:bottom w:val="none" w:sz="0" w:space="0" w:color="auto"/>
        <w:right w:val="none" w:sz="0" w:space="0" w:color="auto"/>
      </w:divBdr>
      <w:divsChild>
        <w:div w:id="1136413568">
          <w:marLeft w:val="0"/>
          <w:marRight w:val="0"/>
          <w:marTop w:val="0"/>
          <w:marBottom w:val="0"/>
          <w:divBdr>
            <w:top w:val="none" w:sz="0" w:space="0" w:color="auto"/>
            <w:left w:val="none" w:sz="0" w:space="0" w:color="auto"/>
            <w:bottom w:val="none" w:sz="0" w:space="0" w:color="auto"/>
            <w:right w:val="none" w:sz="0" w:space="0" w:color="auto"/>
          </w:divBdr>
        </w:div>
        <w:div w:id="112948959">
          <w:marLeft w:val="0"/>
          <w:marRight w:val="0"/>
          <w:marTop w:val="0"/>
          <w:marBottom w:val="0"/>
          <w:divBdr>
            <w:top w:val="none" w:sz="0" w:space="0" w:color="auto"/>
            <w:left w:val="none" w:sz="0" w:space="0" w:color="auto"/>
            <w:bottom w:val="none" w:sz="0" w:space="0" w:color="auto"/>
            <w:right w:val="none" w:sz="0" w:space="0" w:color="auto"/>
          </w:divBdr>
        </w:div>
        <w:div w:id="1924608608">
          <w:marLeft w:val="0"/>
          <w:marRight w:val="0"/>
          <w:marTop w:val="0"/>
          <w:marBottom w:val="0"/>
          <w:divBdr>
            <w:top w:val="none" w:sz="0" w:space="0" w:color="auto"/>
            <w:left w:val="none" w:sz="0" w:space="0" w:color="auto"/>
            <w:bottom w:val="none" w:sz="0" w:space="0" w:color="auto"/>
            <w:right w:val="none" w:sz="0" w:space="0" w:color="auto"/>
          </w:divBdr>
        </w:div>
        <w:div w:id="2052803535">
          <w:marLeft w:val="0"/>
          <w:marRight w:val="0"/>
          <w:marTop w:val="0"/>
          <w:marBottom w:val="0"/>
          <w:divBdr>
            <w:top w:val="none" w:sz="0" w:space="0" w:color="auto"/>
            <w:left w:val="none" w:sz="0" w:space="0" w:color="auto"/>
            <w:bottom w:val="none" w:sz="0" w:space="0" w:color="auto"/>
            <w:right w:val="none" w:sz="0" w:space="0" w:color="auto"/>
          </w:divBdr>
        </w:div>
        <w:div w:id="1786539247">
          <w:marLeft w:val="0"/>
          <w:marRight w:val="0"/>
          <w:marTop w:val="0"/>
          <w:marBottom w:val="0"/>
          <w:divBdr>
            <w:top w:val="none" w:sz="0" w:space="0" w:color="auto"/>
            <w:left w:val="none" w:sz="0" w:space="0" w:color="auto"/>
            <w:bottom w:val="none" w:sz="0" w:space="0" w:color="auto"/>
            <w:right w:val="none" w:sz="0" w:space="0" w:color="auto"/>
          </w:divBdr>
        </w:div>
        <w:div w:id="992832511">
          <w:marLeft w:val="0"/>
          <w:marRight w:val="0"/>
          <w:marTop w:val="0"/>
          <w:marBottom w:val="0"/>
          <w:divBdr>
            <w:top w:val="none" w:sz="0" w:space="0" w:color="auto"/>
            <w:left w:val="none" w:sz="0" w:space="0" w:color="auto"/>
            <w:bottom w:val="none" w:sz="0" w:space="0" w:color="auto"/>
            <w:right w:val="none" w:sz="0" w:space="0" w:color="auto"/>
          </w:divBdr>
        </w:div>
        <w:div w:id="893201616">
          <w:marLeft w:val="0"/>
          <w:marRight w:val="0"/>
          <w:marTop w:val="0"/>
          <w:marBottom w:val="0"/>
          <w:divBdr>
            <w:top w:val="none" w:sz="0" w:space="0" w:color="auto"/>
            <w:left w:val="none" w:sz="0" w:space="0" w:color="auto"/>
            <w:bottom w:val="none" w:sz="0" w:space="0" w:color="auto"/>
            <w:right w:val="none" w:sz="0" w:space="0" w:color="auto"/>
          </w:divBdr>
        </w:div>
        <w:div w:id="1244072283">
          <w:marLeft w:val="0"/>
          <w:marRight w:val="0"/>
          <w:marTop w:val="0"/>
          <w:marBottom w:val="0"/>
          <w:divBdr>
            <w:top w:val="none" w:sz="0" w:space="0" w:color="auto"/>
            <w:left w:val="none" w:sz="0" w:space="0" w:color="auto"/>
            <w:bottom w:val="none" w:sz="0" w:space="0" w:color="auto"/>
            <w:right w:val="none" w:sz="0" w:space="0" w:color="auto"/>
          </w:divBdr>
        </w:div>
        <w:div w:id="1698463112">
          <w:marLeft w:val="0"/>
          <w:marRight w:val="0"/>
          <w:marTop w:val="0"/>
          <w:marBottom w:val="0"/>
          <w:divBdr>
            <w:top w:val="none" w:sz="0" w:space="0" w:color="auto"/>
            <w:left w:val="none" w:sz="0" w:space="0" w:color="auto"/>
            <w:bottom w:val="none" w:sz="0" w:space="0" w:color="auto"/>
            <w:right w:val="none" w:sz="0" w:space="0" w:color="auto"/>
          </w:divBdr>
        </w:div>
        <w:div w:id="2071993864">
          <w:marLeft w:val="0"/>
          <w:marRight w:val="0"/>
          <w:marTop w:val="0"/>
          <w:marBottom w:val="0"/>
          <w:divBdr>
            <w:top w:val="none" w:sz="0" w:space="0" w:color="auto"/>
            <w:left w:val="none" w:sz="0" w:space="0" w:color="auto"/>
            <w:bottom w:val="none" w:sz="0" w:space="0" w:color="auto"/>
            <w:right w:val="none" w:sz="0" w:space="0" w:color="auto"/>
          </w:divBdr>
        </w:div>
      </w:divsChild>
    </w:div>
    <w:div w:id="1322462771">
      <w:bodyDiv w:val="1"/>
      <w:marLeft w:val="0"/>
      <w:marRight w:val="0"/>
      <w:marTop w:val="0"/>
      <w:marBottom w:val="0"/>
      <w:divBdr>
        <w:top w:val="none" w:sz="0" w:space="0" w:color="auto"/>
        <w:left w:val="none" w:sz="0" w:space="0" w:color="auto"/>
        <w:bottom w:val="none" w:sz="0" w:space="0" w:color="auto"/>
        <w:right w:val="none" w:sz="0" w:space="0" w:color="auto"/>
      </w:divBdr>
      <w:divsChild>
        <w:div w:id="1748920463">
          <w:marLeft w:val="2914"/>
          <w:marRight w:val="0"/>
          <w:marTop w:val="0"/>
          <w:marBottom w:val="0"/>
          <w:divBdr>
            <w:top w:val="none" w:sz="0" w:space="0" w:color="auto"/>
            <w:left w:val="none" w:sz="0" w:space="0" w:color="auto"/>
            <w:bottom w:val="none" w:sz="0" w:space="0" w:color="auto"/>
            <w:right w:val="none" w:sz="0" w:space="0" w:color="auto"/>
          </w:divBdr>
        </w:div>
        <w:div w:id="1715034690">
          <w:marLeft w:val="0"/>
          <w:marRight w:val="16"/>
          <w:marTop w:val="0"/>
          <w:marBottom w:val="0"/>
          <w:divBdr>
            <w:top w:val="none" w:sz="0" w:space="0" w:color="auto"/>
            <w:left w:val="none" w:sz="0" w:space="0" w:color="auto"/>
            <w:bottom w:val="none" w:sz="0" w:space="0" w:color="auto"/>
            <w:right w:val="none" w:sz="0" w:space="0" w:color="auto"/>
          </w:divBdr>
        </w:div>
        <w:div w:id="1175264669">
          <w:marLeft w:val="0"/>
          <w:marRight w:val="13"/>
          <w:marTop w:val="0"/>
          <w:marBottom w:val="0"/>
          <w:divBdr>
            <w:top w:val="none" w:sz="0" w:space="0" w:color="auto"/>
            <w:left w:val="none" w:sz="0" w:space="0" w:color="auto"/>
            <w:bottom w:val="none" w:sz="0" w:space="0" w:color="auto"/>
            <w:right w:val="none" w:sz="0" w:space="0" w:color="auto"/>
          </w:divBdr>
        </w:div>
        <w:div w:id="422723895">
          <w:marLeft w:val="0"/>
          <w:marRight w:val="15"/>
          <w:marTop w:val="0"/>
          <w:marBottom w:val="0"/>
          <w:divBdr>
            <w:top w:val="none" w:sz="0" w:space="0" w:color="auto"/>
            <w:left w:val="none" w:sz="0" w:space="0" w:color="auto"/>
            <w:bottom w:val="none" w:sz="0" w:space="0" w:color="auto"/>
            <w:right w:val="none" w:sz="0" w:space="0" w:color="auto"/>
          </w:divBdr>
        </w:div>
        <w:div w:id="36442494">
          <w:marLeft w:val="0"/>
          <w:marRight w:val="11"/>
          <w:marTop w:val="0"/>
          <w:marBottom w:val="0"/>
          <w:divBdr>
            <w:top w:val="none" w:sz="0" w:space="0" w:color="auto"/>
            <w:left w:val="none" w:sz="0" w:space="0" w:color="auto"/>
            <w:bottom w:val="none" w:sz="0" w:space="0" w:color="auto"/>
            <w:right w:val="none" w:sz="0" w:space="0" w:color="auto"/>
          </w:divBdr>
        </w:div>
        <w:div w:id="591745562">
          <w:marLeft w:val="0"/>
          <w:marRight w:val="0"/>
          <w:marTop w:val="0"/>
          <w:marBottom w:val="0"/>
          <w:divBdr>
            <w:top w:val="none" w:sz="0" w:space="0" w:color="auto"/>
            <w:left w:val="none" w:sz="0" w:space="0" w:color="auto"/>
            <w:bottom w:val="none" w:sz="0" w:space="0" w:color="auto"/>
            <w:right w:val="none" w:sz="0" w:space="0" w:color="auto"/>
          </w:divBdr>
        </w:div>
        <w:div w:id="1300578080">
          <w:marLeft w:val="0"/>
          <w:marRight w:val="0"/>
          <w:marTop w:val="0"/>
          <w:marBottom w:val="0"/>
          <w:divBdr>
            <w:top w:val="none" w:sz="0" w:space="0" w:color="auto"/>
            <w:left w:val="none" w:sz="0" w:space="0" w:color="auto"/>
            <w:bottom w:val="none" w:sz="0" w:space="0" w:color="auto"/>
            <w:right w:val="none" w:sz="0" w:space="0" w:color="auto"/>
          </w:divBdr>
        </w:div>
        <w:div w:id="1129201628">
          <w:marLeft w:val="10"/>
          <w:marRight w:val="0"/>
          <w:marTop w:val="0"/>
          <w:marBottom w:val="0"/>
          <w:divBdr>
            <w:top w:val="none" w:sz="0" w:space="0" w:color="auto"/>
            <w:left w:val="none" w:sz="0" w:space="0" w:color="auto"/>
            <w:bottom w:val="none" w:sz="0" w:space="0" w:color="auto"/>
            <w:right w:val="none" w:sz="0" w:space="0" w:color="auto"/>
          </w:divBdr>
        </w:div>
        <w:div w:id="1985741849">
          <w:marLeft w:val="10"/>
          <w:marRight w:val="0"/>
          <w:marTop w:val="0"/>
          <w:marBottom w:val="0"/>
          <w:divBdr>
            <w:top w:val="none" w:sz="0" w:space="0" w:color="auto"/>
            <w:left w:val="none" w:sz="0" w:space="0" w:color="auto"/>
            <w:bottom w:val="none" w:sz="0" w:space="0" w:color="auto"/>
            <w:right w:val="none" w:sz="0" w:space="0" w:color="auto"/>
          </w:divBdr>
        </w:div>
        <w:div w:id="771436901">
          <w:marLeft w:val="10"/>
          <w:marRight w:val="0"/>
          <w:marTop w:val="0"/>
          <w:marBottom w:val="0"/>
          <w:divBdr>
            <w:top w:val="none" w:sz="0" w:space="0" w:color="auto"/>
            <w:left w:val="none" w:sz="0" w:space="0" w:color="auto"/>
            <w:bottom w:val="none" w:sz="0" w:space="0" w:color="auto"/>
            <w:right w:val="none" w:sz="0" w:space="0" w:color="auto"/>
          </w:divBdr>
        </w:div>
        <w:div w:id="73014098">
          <w:marLeft w:val="10"/>
          <w:marRight w:val="0"/>
          <w:marTop w:val="0"/>
          <w:marBottom w:val="0"/>
          <w:divBdr>
            <w:top w:val="none" w:sz="0" w:space="0" w:color="auto"/>
            <w:left w:val="none" w:sz="0" w:space="0" w:color="auto"/>
            <w:bottom w:val="none" w:sz="0" w:space="0" w:color="auto"/>
            <w:right w:val="none" w:sz="0" w:space="0" w:color="auto"/>
          </w:divBdr>
        </w:div>
        <w:div w:id="477497590">
          <w:marLeft w:val="10"/>
          <w:marRight w:val="0"/>
          <w:marTop w:val="0"/>
          <w:marBottom w:val="0"/>
          <w:divBdr>
            <w:top w:val="none" w:sz="0" w:space="0" w:color="auto"/>
            <w:left w:val="none" w:sz="0" w:space="0" w:color="auto"/>
            <w:bottom w:val="none" w:sz="0" w:space="0" w:color="auto"/>
            <w:right w:val="none" w:sz="0" w:space="0" w:color="auto"/>
          </w:divBdr>
        </w:div>
        <w:div w:id="1191644069">
          <w:marLeft w:val="0"/>
          <w:marRight w:val="0"/>
          <w:marTop w:val="0"/>
          <w:marBottom w:val="0"/>
          <w:divBdr>
            <w:top w:val="none" w:sz="0" w:space="0" w:color="auto"/>
            <w:left w:val="none" w:sz="0" w:space="0" w:color="auto"/>
            <w:bottom w:val="none" w:sz="0" w:space="0" w:color="auto"/>
            <w:right w:val="none" w:sz="0" w:space="0" w:color="auto"/>
          </w:divBdr>
        </w:div>
        <w:div w:id="1219514515">
          <w:marLeft w:val="0"/>
          <w:marRight w:val="0"/>
          <w:marTop w:val="0"/>
          <w:marBottom w:val="0"/>
          <w:divBdr>
            <w:top w:val="none" w:sz="0" w:space="0" w:color="auto"/>
            <w:left w:val="none" w:sz="0" w:space="0" w:color="auto"/>
            <w:bottom w:val="none" w:sz="0" w:space="0" w:color="auto"/>
            <w:right w:val="none" w:sz="0" w:space="0" w:color="auto"/>
          </w:divBdr>
        </w:div>
        <w:div w:id="1227643047">
          <w:marLeft w:val="10"/>
          <w:marRight w:val="0"/>
          <w:marTop w:val="0"/>
          <w:marBottom w:val="0"/>
          <w:divBdr>
            <w:top w:val="none" w:sz="0" w:space="0" w:color="auto"/>
            <w:left w:val="none" w:sz="0" w:space="0" w:color="auto"/>
            <w:bottom w:val="none" w:sz="0" w:space="0" w:color="auto"/>
            <w:right w:val="none" w:sz="0" w:space="0" w:color="auto"/>
          </w:divBdr>
        </w:div>
        <w:div w:id="757485117">
          <w:marLeft w:val="10"/>
          <w:marRight w:val="0"/>
          <w:marTop w:val="0"/>
          <w:marBottom w:val="0"/>
          <w:divBdr>
            <w:top w:val="none" w:sz="0" w:space="0" w:color="auto"/>
            <w:left w:val="none" w:sz="0" w:space="0" w:color="auto"/>
            <w:bottom w:val="none" w:sz="0" w:space="0" w:color="auto"/>
            <w:right w:val="none" w:sz="0" w:space="0" w:color="auto"/>
          </w:divBdr>
        </w:div>
        <w:div w:id="481510090">
          <w:marLeft w:val="10"/>
          <w:marRight w:val="0"/>
          <w:marTop w:val="0"/>
          <w:marBottom w:val="0"/>
          <w:divBdr>
            <w:top w:val="none" w:sz="0" w:space="0" w:color="auto"/>
            <w:left w:val="none" w:sz="0" w:space="0" w:color="auto"/>
            <w:bottom w:val="none" w:sz="0" w:space="0" w:color="auto"/>
            <w:right w:val="none" w:sz="0" w:space="0" w:color="auto"/>
          </w:divBdr>
        </w:div>
        <w:div w:id="1709068288">
          <w:marLeft w:val="10"/>
          <w:marRight w:val="0"/>
          <w:marTop w:val="0"/>
          <w:marBottom w:val="0"/>
          <w:divBdr>
            <w:top w:val="none" w:sz="0" w:space="0" w:color="auto"/>
            <w:left w:val="none" w:sz="0" w:space="0" w:color="auto"/>
            <w:bottom w:val="none" w:sz="0" w:space="0" w:color="auto"/>
            <w:right w:val="none" w:sz="0" w:space="0" w:color="auto"/>
          </w:divBdr>
        </w:div>
        <w:div w:id="578487573">
          <w:marLeft w:val="0"/>
          <w:marRight w:val="0"/>
          <w:marTop w:val="0"/>
          <w:marBottom w:val="0"/>
          <w:divBdr>
            <w:top w:val="none" w:sz="0" w:space="0" w:color="auto"/>
            <w:left w:val="none" w:sz="0" w:space="0" w:color="auto"/>
            <w:bottom w:val="none" w:sz="0" w:space="0" w:color="auto"/>
            <w:right w:val="none" w:sz="0" w:space="0" w:color="auto"/>
          </w:divBdr>
        </w:div>
        <w:div w:id="101150736">
          <w:marLeft w:val="0"/>
          <w:marRight w:val="0"/>
          <w:marTop w:val="0"/>
          <w:marBottom w:val="0"/>
          <w:divBdr>
            <w:top w:val="none" w:sz="0" w:space="0" w:color="auto"/>
            <w:left w:val="none" w:sz="0" w:space="0" w:color="auto"/>
            <w:bottom w:val="none" w:sz="0" w:space="0" w:color="auto"/>
            <w:right w:val="none" w:sz="0" w:space="0" w:color="auto"/>
          </w:divBdr>
        </w:div>
        <w:div w:id="1183981681">
          <w:marLeft w:val="10"/>
          <w:marRight w:val="0"/>
          <w:marTop w:val="0"/>
          <w:marBottom w:val="0"/>
          <w:divBdr>
            <w:top w:val="none" w:sz="0" w:space="0" w:color="auto"/>
            <w:left w:val="none" w:sz="0" w:space="0" w:color="auto"/>
            <w:bottom w:val="none" w:sz="0" w:space="0" w:color="auto"/>
            <w:right w:val="none" w:sz="0" w:space="0" w:color="auto"/>
          </w:divBdr>
        </w:div>
        <w:div w:id="746149391">
          <w:marLeft w:val="10"/>
          <w:marRight w:val="0"/>
          <w:marTop w:val="0"/>
          <w:marBottom w:val="0"/>
          <w:divBdr>
            <w:top w:val="none" w:sz="0" w:space="0" w:color="auto"/>
            <w:left w:val="none" w:sz="0" w:space="0" w:color="auto"/>
            <w:bottom w:val="none" w:sz="0" w:space="0" w:color="auto"/>
            <w:right w:val="none" w:sz="0" w:space="0" w:color="auto"/>
          </w:divBdr>
        </w:div>
        <w:div w:id="412092731">
          <w:marLeft w:val="10"/>
          <w:marRight w:val="0"/>
          <w:marTop w:val="0"/>
          <w:marBottom w:val="0"/>
          <w:divBdr>
            <w:top w:val="none" w:sz="0" w:space="0" w:color="auto"/>
            <w:left w:val="none" w:sz="0" w:space="0" w:color="auto"/>
            <w:bottom w:val="none" w:sz="0" w:space="0" w:color="auto"/>
            <w:right w:val="none" w:sz="0" w:space="0" w:color="auto"/>
          </w:divBdr>
        </w:div>
        <w:div w:id="672268989">
          <w:marLeft w:val="0"/>
          <w:marRight w:val="0"/>
          <w:marTop w:val="0"/>
          <w:marBottom w:val="0"/>
          <w:divBdr>
            <w:top w:val="none" w:sz="0" w:space="0" w:color="auto"/>
            <w:left w:val="none" w:sz="0" w:space="0" w:color="auto"/>
            <w:bottom w:val="none" w:sz="0" w:space="0" w:color="auto"/>
            <w:right w:val="none" w:sz="0" w:space="0" w:color="auto"/>
          </w:divBdr>
        </w:div>
        <w:div w:id="173349815">
          <w:marLeft w:val="0"/>
          <w:marRight w:val="0"/>
          <w:marTop w:val="0"/>
          <w:marBottom w:val="0"/>
          <w:divBdr>
            <w:top w:val="none" w:sz="0" w:space="0" w:color="auto"/>
            <w:left w:val="none" w:sz="0" w:space="0" w:color="auto"/>
            <w:bottom w:val="none" w:sz="0" w:space="0" w:color="auto"/>
            <w:right w:val="none" w:sz="0" w:space="0" w:color="auto"/>
          </w:divBdr>
        </w:div>
        <w:div w:id="1405763268">
          <w:marLeft w:val="10"/>
          <w:marRight w:val="0"/>
          <w:marTop w:val="0"/>
          <w:marBottom w:val="0"/>
          <w:divBdr>
            <w:top w:val="none" w:sz="0" w:space="0" w:color="auto"/>
            <w:left w:val="none" w:sz="0" w:space="0" w:color="auto"/>
            <w:bottom w:val="none" w:sz="0" w:space="0" w:color="auto"/>
            <w:right w:val="none" w:sz="0" w:space="0" w:color="auto"/>
          </w:divBdr>
        </w:div>
        <w:div w:id="269898601">
          <w:marLeft w:val="10"/>
          <w:marRight w:val="0"/>
          <w:marTop w:val="0"/>
          <w:marBottom w:val="0"/>
          <w:divBdr>
            <w:top w:val="none" w:sz="0" w:space="0" w:color="auto"/>
            <w:left w:val="none" w:sz="0" w:space="0" w:color="auto"/>
            <w:bottom w:val="none" w:sz="0" w:space="0" w:color="auto"/>
            <w:right w:val="none" w:sz="0" w:space="0" w:color="auto"/>
          </w:divBdr>
        </w:div>
        <w:div w:id="132257612">
          <w:marLeft w:val="10"/>
          <w:marRight w:val="0"/>
          <w:marTop w:val="0"/>
          <w:marBottom w:val="0"/>
          <w:divBdr>
            <w:top w:val="none" w:sz="0" w:space="0" w:color="auto"/>
            <w:left w:val="none" w:sz="0" w:space="0" w:color="auto"/>
            <w:bottom w:val="none" w:sz="0" w:space="0" w:color="auto"/>
            <w:right w:val="none" w:sz="0" w:space="0" w:color="auto"/>
          </w:divBdr>
        </w:div>
        <w:div w:id="1123379717">
          <w:marLeft w:val="0"/>
          <w:marRight w:val="0"/>
          <w:marTop w:val="0"/>
          <w:marBottom w:val="0"/>
          <w:divBdr>
            <w:top w:val="none" w:sz="0" w:space="0" w:color="auto"/>
            <w:left w:val="none" w:sz="0" w:space="0" w:color="auto"/>
            <w:bottom w:val="none" w:sz="0" w:space="0" w:color="auto"/>
            <w:right w:val="none" w:sz="0" w:space="0" w:color="auto"/>
          </w:divBdr>
        </w:div>
        <w:div w:id="1959872422">
          <w:marLeft w:val="0"/>
          <w:marRight w:val="0"/>
          <w:marTop w:val="0"/>
          <w:marBottom w:val="0"/>
          <w:divBdr>
            <w:top w:val="none" w:sz="0" w:space="0" w:color="auto"/>
            <w:left w:val="none" w:sz="0" w:space="0" w:color="auto"/>
            <w:bottom w:val="none" w:sz="0" w:space="0" w:color="auto"/>
            <w:right w:val="none" w:sz="0" w:space="0" w:color="auto"/>
          </w:divBdr>
        </w:div>
        <w:div w:id="987825500">
          <w:marLeft w:val="10"/>
          <w:marRight w:val="0"/>
          <w:marTop w:val="0"/>
          <w:marBottom w:val="0"/>
          <w:divBdr>
            <w:top w:val="none" w:sz="0" w:space="0" w:color="auto"/>
            <w:left w:val="none" w:sz="0" w:space="0" w:color="auto"/>
            <w:bottom w:val="none" w:sz="0" w:space="0" w:color="auto"/>
            <w:right w:val="none" w:sz="0" w:space="0" w:color="auto"/>
          </w:divBdr>
        </w:div>
        <w:div w:id="492769148">
          <w:marLeft w:val="10"/>
          <w:marRight w:val="0"/>
          <w:marTop w:val="0"/>
          <w:marBottom w:val="0"/>
          <w:divBdr>
            <w:top w:val="none" w:sz="0" w:space="0" w:color="auto"/>
            <w:left w:val="none" w:sz="0" w:space="0" w:color="auto"/>
            <w:bottom w:val="none" w:sz="0" w:space="0" w:color="auto"/>
            <w:right w:val="none" w:sz="0" w:space="0" w:color="auto"/>
          </w:divBdr>
        </w:div>
        <w:div w:id="519899234">
          <w:marLeft w:val="0"/>
          <w:marRight w:val="15"/>
          <w:marTop w:val="0"/>
          <w:marBottom w:val="0"/>
          <w:divBdr>
            <w:top w:val="none" w:sz="0" w:space="0" w:color="auto"/>
            <w:left w:val="none" w:sz="0" w:space="0" w:color="auto"/>
            <w:bottom w:val="none" w:sz="0" w:space="0" w:color="auto"/>
            <w:right w:val="none" w:sz="0" w:space="0" w:color="auto"/>
          </w:divBdr>
        </w:div>
        <w:div w:id="712197461">
          <w:marLeft w:val="0"/>
          <w:marRight w:val="0"/>
          <w:marTop w:val="0"/>
          <w:marBottom w:val="0"/>
          <w:divBdr>
            <w:top w:val="none" w:sz="0" w:space="0" w:color="auto"/>
            <w:left w:val="none" w:sz="0" w:space="0" w:color="auto"/>
            <w:bottom w:val="none" w:sz="0" w:space="0" w:color="auto"/>
            <w:right w:val="none" w:sz="0" w:space="0" w:color="auto"/>
          </w:divBdr>
        </w:div>
        <w:div w:id="1567835595">
          <w:marLeft w:val="0"/>
          <w:marRight w:val="0"/>
          <w:marTop w:val="0"/>
          <w:marBottom w:val="0"/>
          <w:divBdr>
            <w:top w:val="none" w:sz="0" w:space="0" w:color="auto"/>
            <w:left w:val="none" w:sz="0" w:space="0" w:color="auto"/>
            <w:bottom w:val="none" w:sz="0" w:space="0" w:color="auto"/>
            <w:right w:val="none" w:sz="0" w:space="0" w:color="auto"/>
          </w:divBdr>
        </w:div>
        <w:div w:id="305938723">
          <w:marLeft w:val="10"/>
          <w:marRight w:val="0"/>
          <w:marTop w:val="0"/>
          <w:marBottom w:val="0"/>
          <w:divBdr>
            <w:top w:val="none" w:sz="0" w:space="0" w:color="auto"/>
            <w:left w:val="none" w:sz="0" w:space="0" w:color="auto"/>
            <w:bottom w:val="none" w:sz="0" w:space="0" w:color="auto"/>
            <w:right w:val="none" w:sz="0" w:space="0" w:color="auto"/>
          </w:divBdr>
        </w:div>
        <w:div w:id="2035886506">
          <w:marLeft w:val="10"/>
          <w:marRight w:val="0"/>
          <w:marTop w:val="0"/>
          <w:marBottom w:val="0"/>
          <w:divBdr>
            <w:top w:val="none" w:sz="0" w:space="0" w:color="auto"/>
            <w:left w:val="none" w:sz="0" w:space="0" w:color="auto"/>
            <w:bottom w:val="none" w:sz="0" w:space="0" w:color="auto"/>
            <w:right w:val="none" w:sz="0" w:space="0" w:color="auto"/>
          </w:divBdr>
        </w:div>
        <w:div w:id="1691491485">
          <w:marLeft w:val="10"/>
          <w:marRight w:val="0"/>
          <w:marTop w:val="0"/>
          <w:marBottom w:val="0"/>
          <w:divBdr>
            <w:top w:val="none" w:sz="0" w:space="0" w:color="auto"/>
            <w:left w:val="none" w:sz="0" w:space="0" w:color="auto"/>
            <w:bottom w:val="none" w:sz="0" w:space="0" w:color="auto"/>
            <w:right w:val="none" w:sz="0" w:space="0" w:color="auto"/>
          </w:divBdr>
        </w:div>
        <w:div w:id="981151425">
          <w:marLeft w:val="0"/>
          <w:marRight w:val="0"/>
          <w:marTop w:val="0"/>
          <w:marBottom w:val="0"/>
          <w:divBdr>
            <w:top w:val="none" w:sz="0" w:space="0" w:color="auto"/>
            <w:left w:val="none" w:sz="0" w:space="0" w:color="auto"/>
            <w:bottom w:val="none" w:sz="0" w:space="0" w:color="auto"/>
            <w:right w:val="none" w:sz="0" w:space="0" w:color="auto"/>
          </w:divBdr>
        </w:div>
        <w:div w:id="883059783">
          <w:marLeft w:val="10"/>
          <w:marRight w:val="0"/>
          <w:marTop w:val="0"/>
          <w:marBottom w:val="0"/>
          <w:divBdr>
            <w:top w:val="none" w:sz="0" w:space="0" w:color="auto"/>
            <w:left w:val="none" w:sz="0" w:space="0" w:color="auto"/>
            <w:bottom w:val="none" w:sz="0" w:space="0" w:color="auto"/>
            <w:right w:val="none" w:sz="0" w:space="0" w:color="auto"/>
          </w:divBdr>
        </w:div>
        <w:div w:id="209609478">
          <w:marLeft w:val="0"/>
          <w:marRight w:val="0"/>
          <w:marTop w:val="0"/>
          <w:marBottom w:val="0"/>
          <w:divBdr>
            <w:top w:val="none" w:sz="0" w:space="0" w:color="auto"/>
            <w:left w:val="none" w:sz="0" w:space="0" w:color="auto"/>
            <w:bottom w:val="none" w:sz="0" w:space="0" w:color="auto"/>
            <w:right w:val="none" w:sz="0" w:space="0" w:color="auto"/>
          </w:divBdr>
        </w:div>
        <w:div w:id="1925337707">
          <w:marLeft w:val="0"/>
          <w:marRight w:val="0"/>
          <w:marTop w:val="0"/>
          <w:marBottom w:val="0"/>
          <w:divBdr>
            <w:top w:val="none" w:sz="0" w:space="0" w:color="auto"/>
            <w:left w:val="none" w:sz="0" w:space="0" w:color="auto"/>
            <w:bottom w:val="none" w:sz="0" w:space="0" w:color="auto"/>
            <w:right w:val="none" w:sz="0" w:space="0" w:color="auto"/>
          </w:divBdr>
        </w:div>
        <w:div w:id="1816950604">
          <w:marLeft w:val="10"/>
          <w:marRight w:val="0"/>
          <w:marTop w:val="0"/>
          <w:marBottom w:val="0"/>
          <w:divBdr>
            <w:top w:val="none" w:sz="0" w:space="0" w:color="auto"/>
            <w:left w:val="none" w:sz="0" w:space="0" w:color="auto"/>
            <w:bottom w:val="none" w:sz="0" w:space="0" w:color="auto"/>
            <w:right w:val="none" w:sz="0" w:space="0" w:color="auto"/>
          </w:divBdr>
        </w:div>
        <w:div w:id="1223952987">
          <w:marLeft w:val="10"/>
          <w:marRight w:val="0"/>
          <w:marTop w:val="0"/>
          <w:marBottom w:val="0"/>
          <w:divBdr>
            <w:top w:val="none" w:sz="0" w:space="0" w:color="auto"/>
            <w:left w:val="none" w:sz="0" w:space="0" w:color="auto"/>
            <w:bottom w:val="none" w:sz="0" w:space="0" w:color="auto"/>
            <w:right w:val="none" w:sz="0" w:space="0" w:color="auto"/>
          </w:divBdr>
        </w:div>
        <w:div w:id="1536573657">
          <w:marLeft w:val="10"/>
          <w:marRight w:val="569"/>
          <w:marTop w:val="0"/>
          <w:marBottom w:val="0"/>
          <w:divBdr>
            <w:top w:val="none" w:sz="0" w:space="0" w:color="auto"/>
            <w:left w:val="none" w:sz="0" w:space="0" w:color="auto"/>
            <w:bottom w:val="none" w:sz="0" w:space="0" w:color="auto"/>
            <w:right w:val="none" w:sz="0" w:space="0" w:color="auto"/>
          </w:divBdr>
        </w:div>
        <w:div w:id="1716076651">
          <w:marLeft w:val="10"/>
          <w:marRight w:val="0"/>
          <w:marTop w:val="0"/>
          <w:marBottom w:val="2"/>
          <w:divBdr>
            <w:top w:val="none" w:sz="0" w:space="0" w:color="auto"/>
            <w:left w:val="none" w:sz="0" w:space="0" w:color="auto"/>
            <w:bottom w:val="none" w:sz="0" w:space="0" w:color="auto"/>
            <w:right w:val="none" w:sz="0" w:space="0" w:color="auto"/>
          </w:divBdr>
        </w:div>
        <w:div w:id="1569413674">
          <w:marLeft w:val="10"/>
          <w:marRight w:val="0"/>
          <w:marTop w:val="0"/>
          <w:marBottom w:val="0"/>
          <w:divBdr>
            <w:top w:val="none" w:sz="0" w:space="0" w:color="auto"/>
            <w:left w:val="none" w:sz="0" w:space="0" w:color="auto"/>
            <w:bottom w:val="none" w:sz="0" w:space="0" w:color="auto"/>
            <w:right w:val="none" w:sz="0" w:space="0" w:color="auto"/>
          </w:divBdr>
        </w:div>
        <w:div w:id="585267306">
          <w:marLeft w:val="0"/>
          <w:marRight w:val="15"/>
          <w:marTop w:val="0"/>
          <w:marBottom w:val="36"/>
          <w:divBdr>
            <w:top w:val="none" w:sz="0" w:space="0" w:color="auto"/>
            <w:left w:val="none" w:sz="0" w:space="0" w:color="auto"/>
            <w:bottom w:val="none" w:sz="0" w:space="0" w:color="auto"/>
            <w:right w:val="none" w:sz="0" w:space="0" w:color="auto"/>
          </w:divBdr>
        </w:div>
        <w:div w:id="388770716">
          <w:marLeft w:val="0"/>
          <w:marRight w:val="0"/>
          <w:marTop w:val="0"/>
          <w:marBottom w:val="0"/>
          <w:divBdr>
            <w:top w:val="none" w:sz="0" w:space="0" w:color="auto"/>
            <w:left w:val="none" w:sz="0" w:space="0" w:color="auto"/>
            <w:bottom w:val="none" w:sz="0" w:space="0" w:color="auto"/>
            <w:right w:val="none" w:sz="0" w:space="0" w:color="auto"/>
          </w:divBdr>
        </w:div>
        <w:div w:id="172769519">
          <w:marLeft w:val="0"/>
          <w:marRight w:val="0"/>
          <w:marTop w:val="0"/>
          <w:marBottom w:val="0"/>
          <w:divBdr>
            <w:top w:val="none" w:sz="0" w:space="0" w:color="auto"/>
            <w:left w:val="none" w:sz="0" w:space="0" w:color="auto"/>
            <w:bottom w:val="none" w:sz="0" w:space="0" w:color="auto"/>
            <w:right w:val="none" w:sz="0" w:space="0" w:color="auto"/>
          </w:divBdr>
        </w:div>
        <w:div w:id="476190889">
          <w:marLeft w:val="10"/>
          <w:marRight w:val="0"/>
          <w:marTop w:val="0"/>
          <w:marBottom w:val="0"/>
          <w:divBdr>
            <w:top w:val="none" w:sz="0" w:space="0" w:color="auto"/>
            <w:left w:val="none" w:sz="0" w:space="0" w:color="auto"/>
            <w:bottom w:val="none" w:sz="0" w:space="0" w:color="auto"/>
            <w:right w:val="none" w:sz="0" w:space="0" w:color="auto"/>
          </w:divBdr>
        </w:div>
        <w:div w:id="487482436">
          <w:marLeft w:val="10"/>
          <w:marRight w:val="0"/>
          <w:marTop w:val="0"/>
          <w:marBottom w:val="0"/>
          <w:divBdr>
            <w:top w:val="none" w:sz="0" w:space="0" w:color="auto"/>
            <w:left w:val="none" w:sz="0" w:space="0" w:color="auto"/>
            <w:bottom w:val="none" w:sz="0" w:space="0" w:color="auto"/>
            <w:right w:val="none" w:sz="0" w:space="0" w:color="auto"/>
          </w:divBdr>
        </w:div>
        <w:div w:id="706568152">
          <w:marLeft w:val="10"/>
          <w:marRight w:val="0"/>
          <w:marTop w:val="0"/>
          <w:marBottom w:val="0"/>
          <w:divBdr>
            <w:top w:val="none" w:sz="0" w:space="0" w:color="auto"/>
            <w:left w:val="none" w:sz="0" w:space="0" w:color="auto"/>
            <w:bottom w:val="none" w:sz="0" w:space="0" w:color="auto"/>
            <w:right w:val="none" w:sz="0" w:space="0" w:color="auto"/>
          </w:divBdr>
        </w:div>
        <w:div w:id="100610265">
          <w:marLeft w:val="10"/>
          <w:marRight w:val="0"/>
          <w:marTop w:val="0"/>
          <w:marBottom w:val="0"/>
          <w:divBdr>
            <w:top w:val="none" w:sz="0" w:space="0" w:color="auto"/>
            <w:left w:val="none" w:sz="0" w:space="0" w:color="auto"/>
            <w:bottom w:val="none" w:sz="0" w:space="0" w:color="auto"/>
            <w:right w:val="none" w:sz="0" w:space="0" w:color="auto"/>
          </w:divBdr>
        </w:div>
        <w:div w:id="482745153">
          <w:marLeft w:val="10"/>
          <w:marRight w:val="0"/>
          <w:marTop w:val="0"/>
          <w:marBottom w:val="0"/>
          <w:divBdr>
            <w:top w:val="none" w:sz="0" w:space="0" w:color="auto"/>
            <w:left w:val="none" w:sz="0" w:space="0" w:color="auto"/>
            <w:bottom w:val="none" w:sz="0" w:space="0" w:color="auto"/>
            <w:right w:val="none" w:sz="0" w:space="0" w:color="auto"/>
          </w:divBdr>
        </w:div>
        <w:div w:id="273824422">
          <w:marLeft w:val="0"/>
          <w:marRight w:val="0"/>
          <w:marTop w:val="0"/>
          <w:marBottom w:val="0"/>
          <w:divBdr>
            <w:top w:val="none" w:sz="0" w:space="0" w:color="auto"/>
            <w:left w:val="none" w:sz="0" w:space="0" w:color="auto"/>
            <w:bottom w:val="none" w:sz="0" w:space="0" w:color="auto"/>
            <w:right w:val="none" w:sz="0" w:space="0" w:color="auto"/>
          </w:divBdr>
        </w:div>
        <w:div w:id="239869656">
          <w:marLeft w:val="0"/>
          <w:marRight w:val="0"/>
          <w:marTop w:val="0"/>
          <w:marBottom w:val="0"/>
          <w:divBdr>
            <w:top w:val="none" w:sz="0" w:space="0" w:color="auto"/>
            <w:left w:val="none" w:sz="0" w:space="0" w:color="auto"/>
            <w:bottom w:val="none" w:sz="0" w:space="0" w:color="auto"/>
            <w:right w:val="none" w:sz="0" w:space="0" w:color="auto"/>
          </w:divBdr>
        </w:div>
        <w:div w:id="1644264269">
          <w:marLeft w:val="0"/>
          <w:marRight w:val="0"/>
          <w:marTop w:val="0"/>
          <w:marBottom w:val="0"/>
          <w:divBdr>
            <w:top w:val="none" w:sz="0" w:space="0" w:color="auto"/>
            <w:left w:val="none" w:sz="0" w:space="0" w:color="auto"/>
            <w:bottom w:val="none" w:sz="0" w:space="0" w:color="auto"/>
            <w:right w:val="none" w:sz="0" w:space="0" w:color="auto"/>
          </w:divBdr>
        </w:div>
        <w:div w:id="1454860714">
          <w:marLeft w:val="10"/>
          <w:marRight w:val="0"/>
          <w:marTop w:val="0"/>
          <w:marBottom w:val="0"/>
          <w:divBdr>
            <w:top w:val="none" w:sz="0" w:space="0" w:color="auto"/>
            <w:left w:val="none" w:sz="0" w:space="0" w:color="auto"/>
            <w:bottom w:val="none" w:sz="0" w:space="0" w:color="auto"/>
            <w:right w:val="none" w:sz="0" w:space="0" w:color="auto"/>
          </w:divBdr>
        </w:div>
        <w:div w:id="1067268761">
          <w:marLeft w:val="10"/>
          <w:marRight w:val="0"/>
          <w:marTop w:val="0"/>
          <w:marBottom w:val="22"/>
          <w:divBdr>
            <w:top w:val="none" w:sz="0" w:space="0" w:color="auto"/>
            <w:left w:val="none" w:sz="0" w:space="0" w:color="auto"/>
            <w:bottom w:val="none" w:sz="0" w:space="0" w:color="auto"/>
            <w:right w:val="none" w:sz="0" w:space="0" w:color="auto"/>
          </w:divBdr>
        </w:div>
        <w:div w:id="125896435">
          <w:marLeft w:val="0"/>
          <w:marRight w:val="0"/>
          <w:marTop w:val="0"/>
          <w:marBottom w:val="0"/>
          <w:divBdr>
            <w:top w:val="none" w:sz="0" w:space="0" w:color="auto"/>
            <w:left w:val="none" w:sz="0" w:space="0" w:color="auto"/>
            <w:bottom w:val="none" w:sz="0" w:space="0" w:color="auto"/>
            <w:right w:val="none" w:sz="0" w:space="0" w:color="auto"/>
          </w:divBdr>
        </w:div>
        <w:div w:id="311251360">
          <w:marLeft w:val="10"/>
          <w:marRight w:val="0"/>
          <w:marTop w:val="0"/>
          <w:marBottom w:val="0"/>
          <w:divBdr>
            <w:top w:val="none" w:sz="0" w:space="0" w:color="auto"/>
            <w:left w:val="none" w:sz="0" w:space="0" w:color="auto"/>
            <w:bottom w:val="none" w:sz="0" w:space="0" w:color="auto"/>
            <w:right w:val="none" w:sz="0" w:space="0" w:color="auto"/>
          </w:divBdr>
        </w:div>
        <w:div w:id="392894572">
          <w:marLeft w:val="10"/>
          <w:marRight w:val="0"/>
          <w:marTop w:val="0"/>
          <w:marBottom w:val="0"/>
          <w:divBdr>
            <w:top w:val="none" w:sz="0" w:space="0" w:color="auto"/>
            <w:left w:val="none" w:sz="0" w:space="0" w:color="auto"/>
            <w:bottom w:val="none" w:sz="0" w:space="0" w:color="auto"/>
            <w:right w:val="none" w:sz="0" w:space="0" w:color="auto"/>
          </w:divBdr>
        </w:div>
        <w:div w:id="2107336118">
          <w:marLeft w:val="10"/>
          <w:marRight w:val="0"/>
          <w:marTop w:val="0"/>
          <w:marBottom w:val="0"/>
          <w:divBdr>
            <w:top w:val="none" w:sz="0" w:space="0" w:color="auto"/>
            <w:left w:val="none" w:sz="0" w:space="0" w:color="auto"/>
            <w:bottom w:val="none" w:sz="0" w:space="0" w:color="auto"/>
            <w:right w:val="none" w:sz="0" w:space="0" w:color="auto"/>
          </w:divBdr>
        </w:div>
        <w:div w:id="761533764">
          <w:marLeft w:val="10"/>
          <w:marRight w:val="0"/>
          <w:marTop w:val="0"/>
          <w:marBottom w:val="0"/>
          <w:divBdr>
            <w:top w:val="none" w:sz="0" w:space="0" w:color="auto"/>
            <w:left w:val="none" w:sz="0" w:space="0" w:color="auto"/>
            <w:bottom w:val="none" w:sz="0" w:space="0" w:color="auto"/>
            <w:right w:val="none" w:sz="0" w:space="0" w:color="auto"/>
          </w:divBdr>
        </w:div>
        <w:div w:id="1336759963">
          <w:marLeft w:val="0"/>
          <w:marRight w:val="0"/>
          <w:marTop w:val="0"/>
          <w:marBottom w:val="0"/>
          <w:divBdr>
            <w:top w:val="none" w:sz="0" w:space="0" w:color="auto"/>
            <w:left w:val="none" w:sz="0" w:space="0" w:color="auto"/>
            <w:bottom w:val="none" w:sz="0" w:space="0" w:color="auto"/>
            <w:right w:val="none" w:sz="0" w:space="0" w:color="auto"/>
          </w:divBdr>
        </w:div>
        <w:div w:id="437681536">
          <w:marLeft w:val="0"/>
          <w:marRight w:val="0"/>
          <w:marTop w:val="0"/>
          <w:marBottom w:val="0"/>
          <w:divBdr>
            <w:top w:val="none" w:sz="0" w:space="0" w:color="auto"/>
            <w:left w:val="none" w:sz="0" w:space="0" w:color="auto"/>
            <w:bottom w:val="none" w:sz="0" w:space="0" w:color="auto"/>
            <w:right w:val="none" w:sz="0" w:space="0" w:color="auto"/>
          </w:divBdr>
        </w:div>
        <w:div w:id="885870928">
          <w:marLeft w:val="10"/>
          <w:marRight w:val="0"/>
          <w:marTop w:val="0"/>
          <w:marBottom w:val="0"/>
          <w:divBdr>
            <w:top w:val="none" w:sz="0" w:space="0" w:color="auto"/>
            <w:left w:val="none" w:sz="0" w:space="0" w:color="auto"/>
            <w:bottom w:val="none" w:sz="0" w:space="0" w:color="auto"/>
            <w:right w:val="none" w:sz="0" w:space="0" w:color="auto"/>
          </w:divBdr>
        </w:div>
        <w:div w:id="265697067">
          <w:marLeft w:val="10"/>
          <w:marRight w:val="0"/>
          <w:marTop w:val="0"/>
          <w:marBottom w:val="0"/>
          <w:divBdr>
            <w:top w:val="none" w:sz="0" w:space="0" w:color="auto"/>
            <w:left w:val="none" w:sz="0" w:space="0" w:color="auto"/>
            <w:bottom w:val="none" w:sz="0" w:space="0" w:color="auto"/>
            <w:right w:val="none" w:sz="0" w:space="0" w:color="auto"/>
          </w:divBdr>
        </w:div>
        <w:div w:id="18706265">
          <w:marLeft w:val="10"/>
          <w:marRight w:val="0"/>
          <w:marTop w:val="0"/>
          <w:marBottom w:val="22"/>
          <w:divBdr>
            <w:top w:val="none" w:sz="0" w:space="0" w:color="auto"/>
            <w:left w:val="none" w:sz="0" w:space="0" w:color="auto"/>
            <w:bottom w:val="none" w:sz="0" w:space="0" w:color="auto"/>
            <w:right w:val="none" w:sz="0" w:space="0" w:color="auto"/>
          </w:divBdr>
        </w:div>
        <w:div w:id="1179393805">
          <w:marLeft w:val="10"/>
          <w:marRight w:val="0"/>
          <w:marTop w:val="0"/>
          <w:marBottom w:val="0"/>
          <w:divBdr>
            <w:top w:val="none" w:sz="0" w:space="0" w:color="auto"/>
            <w:left w:val="none" w:sz="0" w:space="0" w:color="auto"/>
            <w:bottom w:val="none" w:sz="0" w:space="0" w:color="auto"/>
            <w:right w:val="none" w:sz="0" w:space="0" w:color="auto"/>
          </w:divBdr>
        </w:div>
        <w:div w:id="890579142">
          <w:marLeft w:val="10"/>
          <w:marRight w:val="0"/>
          <w:marTop w:val="0"/>
          <w:marBottom w:val="0"/>
          <w:divBdr>
            <w:top w:val="none" w:sz="0" w:space="0" w:color="auto"/>
            <w:left w:val="none" w:sz="0" w:space="0" w:color="auto"/>
            <w:bottom w:val="none" w:sz="0" w:space="0" w:color="auto"/>
            <w:right w:val="none" w:sz="0" w:space="0" w:color="auto"/>
          </w:divBdr>
        </w:div>
        <w:div w:id="1041783504">
          <w:marLeft w:val="10"/>
          <w:marRight w:val="0"/>
          <w:marTop w:val="0"/>
          <w:marBottom w:val="0"/>
          <w:divBdr>
            <w:top w:val="none" w:sz="0" w:space="0" w:color="auto"/>
            <w:left w:val="none" w:sz="0" w:space="0" w:color="auto"/>
            <w:bottom w:val="none" w:sz="0" w:space="0" w:color="auto"/>
            <w:right w:val="none" w:sz="0" w:space="0" w:color="auto"/>
          </w:divBdr>
        </w:div>
        <w:div w:id="184293198">
          <w:marLeft w:val="0"/>
          <w:marRight w:val="0"/>
          <w:marTop w:val="0"/>
          <w:marBottom w:val="0"/>
          <w:divBdr>
            <w:top w:val="none" w:sz="0" w:space="0" w:color="auto"/>
            <w:left w:val="none" w:sz="0" w:space="0" w:color="auto"/>
            <w:bottom w:val="none" w:sz="0" w:space="0" w:color="auto"/>
            <w:right w:val="none" w:sz="0" w:space="0" w:color="auto"/>
          </w:divBdr>
        </w:div>
        <w:div w:id="554120109">
          <w:marLeft w:val="0"/>
          <w:marRight w:val="0"/>
          <w:marTop w:val="0"/>
          <w:marBottom w:val="0"/>
          <w:divBdr>
            <w:top w:val="none" w:sz="0" w:space="0" w:color="auto"/>
            <w:left w:val="none" w:sz="0" w:space="0" w:color="auto"/>
            <w:bottom w:val="none" w:sz="0" w:space="0" w:color="auto"/>
            <w:right w:val="none" w:sz="0" w:space="0" w:color="auto"/>
          </w:divBdr>
        </w:div>
        <w:div w:id="491214620">
          <w:marLeft w:val="10"/>
          <w:marRight w:val="0"/>
          <w:marTop w:val="0"/>
          <w:marBottom w:val="0"/>
          <w:divBdr>
            <w:top w:val="none" w:sz="0" w:space="0" w:color="auto"/>
            <w:left w:val="none" w:sz="0" w:space="0" w:color="auto"/>
            <w:bottom w:val="none" w:sz="0" w:space="0" w:color="auto"/>
            <w:right w:val="none" w:sz="0" w:space="0" w:color="auto"/>
          </w:divBdr>
        </w:div>
        <w:div w:id="27264645">
          <w:marLeft w:val="10"/>
          <w:marRight w:val="0"/>
          <w:marTop w:val="0"/>
          <w:marBottom w:val="0"/>
          <w:divBdr>
            <w:top w:val="none" w:sz="0" w:space="0" w:color="auto"/>
            <w:left w:val="none" w:sz="0" w:space="0" w:color="auto"/>
            <w:bottom w:val="none" w:sz="0" w:space="0" w:color="auto"/>
            <w:right w:val="none" w:sz="0" w:space="0" w:color="auto"/>
          </w:divBdr>
        </w:div>
        <w:div w:id="558902516">
          <w:marLeft w:val="0"/>
          <w:marRight w:val="15"/>
          <w:marTop w:val="0"/>
          <w:marBottom w:val="0"/>
          <w:divBdr>
            <w:top w:val="none" w:sz="0" w:space="0" w:color="auto"/>
            <w:left w:val="none" w:sz="0" w:space="0" w:color="auto"/>
            <w:bottom w:val="none" w:sz="0" w:space="0" w:color="auto"/>
            <w:right w:val="none" w:sz="0" w:space="0" w:color="auto"/>
          </w:divBdr>
        </w:div>
        <w:div w:id="781605956">
          <w:marLeft w:val="0"/>
          <w:marRight w:val="0"/>
          <w:marTop w:val="0"/>
          <w:marBottom w:val="0"/>
          <w:divBdr>
            <w:top w:val="none" w:sz="0" w:space="0" w:color="auto"/>
            <w:left w:val="none" w:sz="0" w:space="0" w:color="auto"/>
            <w:bottom w:val="none" w:sz="0" w:space="0" w:color="auto"/>
            <w:right w:val="none" w:sz="0" w:space="0" w:color="auto"/>
          </w:divBdr>
        </w:div>
        <w:div w:id="1364095859">
          <w:marLeft w:val="0"/>
          <w:marRight w:val="0"/>
          <w:marTop w:val="0"/>
          <w:marBottom w:val="0"/>
          <w:divBdr>
            <w:top w:val="none" w:sz="0" w:space="0" w:color="auto"/>
            <w:left w:val="none" w:sz="0" w:space="0" w:color="auto"/>
            <w:bottom w:val="none" w:sz="0" w:space="0" w:color="auto"/>
            <w:right w:val="none" w:sz="0" w:space="0" w:color="auto"/>
          </w:divBdr>
        </w:div>
        <w:div w:id="923538543">
          <w:marLeft w:val="10"/>
          <w:marRight w:val="0"/>
          <w:marTop w:val="0"/>
          <w:marBottom w:val="0"/>
          <w:divBdr>
            <w:top w:val="none" w:sz="0" w:space="0" w:color="auto"/>
            <w:left w:val="none" w:sz="0" w:space="0" w:color="auto"/>
            <w:bottom w:val="none" w:sz="0" w:space="0" w:color="auto"/>
            <w:right w:val="none" w:sz="0" w:space="0" w:color="auto"/>
          </w:divBdr>
        </w:div>
        <w:div w:id="1743717230">
          <w:marLeft w:val="10"/>
          <w:marRight w:val="0"/>
          <w:marTop w:val="0"/>
          <w:marBottom w:val="0"/>
          <w:divBdr>
            <w:top w:val="none" w:sz="0" w:space="0" w:color="auto"/>
            <w:left w:val="none" w:sz="0" w:space="0" w:color="auto"/>
            <w:bottom w:val="none" w:sz="0" w:space="0" w:color="auto"/>
            <w:right w:val="none" w:sz="0" w:space="0" w:color="auto"/>
          </w:divBdr>
        </w:div>
        <w:div w:id="219022798">
          <w:marLeft w:val="10"/>
          <w:marRight w:val="0"/>
          <w:marTop w:val="0"/>
          <w:marBottom w:val="0"/>
          <w:divBdr>
            <w:top w:val="none" w:sz="0" w:space="0" w:color="auto"/>
            <w:left w:val="none" w:sz="0" w:space="0" w:color="auto"/>
            <w:bottom w:val="none" w:sz="0" w:space="0" w:color="auto"/>
            <w:right w:val="none" w:sz="0" w:space="0" w:color="auto"/>
          </w:divBdr>
        </w:div>
        <w:div w:id="999307004">
          <w:marLeft w:val="0"/>
          <w:marRight w:val="0"/>
          <w:marTop w:val="0"/>
          <w:marBottom w:val="0"/>
          <w:divBdr>
            <w:top w:val="none" w:sz="0" w:space="0" w:color="auto"/>
            <w:left w:val="none" w:sz="0" w:space="0" w:color="auto"/>
            <w:bottom w:val="none" w:sz="0" w:space="0" w:color="auto"/>
            <w:right w:val="none" w:sz="0" w:space="0" w:color="auto"/>
          </w:divBdr>
        </w:div>
        <w:div w:id="77941504">
          <w:marLeft w:val="0"/>
          <w:marRight w:val="0"/>
          <w:marTop w:val="0"/>
          <w:marBottom w:val="0"/>
          <w:divBdr>
            <w:top w:val="none" w:sz="0" w:space="0" w:color="auto"/>
            <w:left w:val="none" w:sz="0" w:space="0" w:color="auto"/>
            <w:bottom w:val="none" w:sz="0" w:space="0" w:color="auto"/>
            <w:right w:val="none" w:sz="0" w:space="0" w:color="auto"/>
          </w:divBdr>
        </w:div>
        <w:div w:id="1734158773">
          <w:marLeft w:val="10"/>
          <w:marRight w:val="0"/>
          <w:marTop w:val="0"/>
          <w:marBottom w:val="0"/>
          <w:divBdr>
            <w:top w:val="none" w:sz="0" w:space="0" w:color="auto"/>
            <w:left w:val="none" w:sz="0" w:space="0" w:color="auto"/>
            <w:bottom w:val="none" w:sz="0" w:space="0" w:color="auto"/>
            <w:right w:val="none" w:sz="0" w:space="0" w:color="auto"/>
          </w:divBdr>
        </w:div>
        <w:div w:id="670065611">
          <w:marLeft w:val="10"/>
          <w:marRight w:val="0"/>
          <w:marTop w:val="0"/>
          <w:marBottom w:val="0"/>
          <w:divBdr>
            <w:top w:val="none" w:sz="0" w:space="0" w:color="auto"/>
            <w:left w:val="none" w:sz="0" w:space="0" w:color="auto"/>
            <w:bottom w:val="none" w:sz="0" w:space="0" w:color="auto"/>
            <w:right w:val="none" w:sz="0" w:space="0" w:color="auto"/>
          </w:divBdr>
        </w:div>
        <w:div w:id="111677095">
          <w:marLeft w:val="10"/>
          <w:marRight w:val="0"/>
          <w:marTop w:val="0"/>
          <w:marBottom w:val="0"/>
          <w:divBdr>
            <w:top w:val="none" w:sz="0" w:space="0" w:color="auto"/>
            <w:left w:val="none" w:sz="0" w:space="0" w:color="auto"/>
            <w:bottom w:val="none" w:sz="0" w:space="0" w:color="auto"/>
            <w:right w:val="none" w:sz="0" w:space="0" w:color="auto"/>
          </w:divBdr>
        </w:div>
        <w:div w:id="661349731">
          <w:marLeft w:val="0"/>
          <w:marRight w:val="0"/>
          <w:marTop w:val="0"/>
          <w:marBottom w:val="0"/>
          <w:divBdr>
            <w:top w:val="none" w:sz="0" w:space="0" w:color="auto"/>
            <w:left w:val="none" w:sz="0" w:space="0" w:color="auto"/>
            <w:bottom w:val="none" w:sz="0" w:space="0" w:color="auto"/>
            <w:right w:val="none" w:sz="0" w:space="0" w:color="auto"/>
          </w:divBdr>
        </w:div>
        <w:div w:id="928197335">
          <w:marLeft w:val="0"/>
          <w:marRight w:val="0"/>
          <w:marTop w:val="0"/>
          <w:marBottom w:val="0"/>
          <w:divBdr>
            <w:top w:val="none" w:sz="0" w:space="0" w:color="auto"/>
            <w:left w:val="none" w:sz="0" w:space="0" w:color="auto"/>
            <w:bottom w:val="none" w:sz="0" w:space="0" w:color="auto"/>
            <w:right w:val="none" w:sz="0" w:space="0" w:color="auto"/>
          </w:divBdr>
        </w:div>
        <w:div w:id="216665294">
          <w:marLeft w:val="10"/>
          <w:marRight w:val="0"/>
          <w:marTop w:val="0"/>
          <w:marBottom w:val="0"/>
          <w:divBdr>
            <w:top w:val="none" w:sz="0" w:space="0" w:color="auto"/>
            <w:left w:val="none" w:sz="0" w:space="0" w:color="auto"/>
            <w:bottom w:val="none" w:sz="0" w:space="0" w:color="auto"/>
            <w:right w:val="none" w:sz="0" w:space="0" w:color="auto"/>
          </w:divBdr>
        </w:div>
        <w:div w:id="877474023">
          <w:marLeft w:val="10"/>
          <w:marRight w:val="0"/>
          <w:marTop w:val="0"/>
          <w:marBottom w:val="0"/>
          <w:divBdr>
            <w:top w:val="none" w:sz="0" w:space="0" w:color="auto"/>
            <w:left w:val="none" w:sz="0" w:space="0" w:color="auto"/>
            <w:bottom w:val="none" w:sz="0" w:space="0" w:color="auto"/>
            <w:right w:val="none" w:sz="0" w:space="0" w:color="auto"/>
          </w:divBdr>
        </w:div>
        <w:div w:id="398671919">
          <w:marLeft w:val="10"/>
          <w:marRight w:val="0"/>
          <w:marTop w:val="0"/>
          <w:marBottom w:val="0"/>
          <w:divBdr>
            <w:top w:val="none" w:sz="0" w:space="0" w:color="auto"/>
            <w:left w:val="none" w:sz="0" w:space="0" w:color="auto"/>
            <w:bottom w:val="none" w:sz="0" w:space="0" w:color="auto"/>
            <w:right w:val="none" w:sz="0" w:space="0" w:color="auto"/>
          </w:divBdr>
        </w:div>
        <w:div w:id="1854345051">
          <w:marLeft w:val="0"/>
          <w:marRight w:val="0"/>
          <w:marTop w:val="0"/>
          <w:marBottom w:val="0"/>
          <w:divBdr>
            <w:top w:val="none" w:sz="0" w:space="0" w:color="auto"/>
            <w:left w:val="none" w:sz="0" w:space="0" w:color="auto"/>
            <w:bottom w:val="none" w:sz="0" w:space="0" w:color="auto"/>
            <w:right w:val="none" w:sz="0" w:space="0" w:color="auto"/>
          </w:divBdr>
        </w:div>
        <w:div w:id="885528014">
          <w:marLeft w:val="0"/>
          <w:marRight w:val="0"/>
          <w:marTop w:val="0"/>
          <w:marBottom w:val="0"/>
          <w:divBdr>
            <w:top w:val="none" w:sz="0" w:space="0" w:color="auto"/>
            <w:left w:val="none" w:sz="0" w:space="0" w:color="auto"/>
            <w:bottom w:val="none" w:sz="0" w:space="0" w:color="auto"/>
            <w:right w:val="none" w:sz="0" w:space="0" w:color="auto"/>
          </w:divBdr>
        </w:div>
        <w:div w:id="176357975">
          <w:marLeft w:val="10"/>
          <w:marRight w:val="0"/>
          <w:marTop w:val="0"/>
          <w:marBottom w:val="0"/>
          <w:divBdr>
            <w:top w:val="none" w:sz="0" w:space="0" w:color="auto"/>
            <w:left w:val="none" w:sz="0" w:space="0" w:color="auto"/>
            <w:bottom w:val="none" w:sz="0" w:space="0" w:color="auto"/>
            <w:right w:val="none" w:sz="0" w:space="0" w:color="auto"/>
          </w:divBdr>
        </w:div>
        <w:div w:id="1510215618">
          <w:marLeft w:val="10"/>
          <w:marRight w:val="0"/>
          <w:marTop w:val="0"/>
          <w:marBottom w:val="0"/>
          <w:divBdr>
            <w:top w:val="none" w:sz="0" w:space="0" w:color="auto"/>
            <w:left w:val="none" w:sz="0" w:space="0" w:color="auto"/>
            <w:bottom w:val="none" w:sz="0" w:space="0" w:color="auto"/>
            <w:right w:val="none" w:sz="0" w:space="0" w:color="auto"/>
          </w:divBdr>
        </w:div>
        <w:div w:id="217085638">
          <w:marLeft w:val="10"/>
          <w:marRight w:val="0"/>
          <w:marTop w:val="0"/>
          <w:marBottom w:val="0"/>
          <w:divBdr>
            <w:top w:val="none" w:sz="0" w:space="0" w:color="auto"/>
            <w:left w:val="none" w:sz="0" w:space="0" w:color="auto"/>
            <w:bottom w:val="none" w:sz="0" w:space="0" w:color="auto"/>
            <w:right w:val="none" w:sz="0" w:space="0" w:color="auto"/>
          </w:divBdr>
        </w:div>
      </w:divsChild>
    </w:div>
    <w:div w:id="1963729232">
      <w:bodyDiv w:val="1"/>
      <w:marLeft w:val="0"/>
      <w:marRight w:val="0"/>
      <w:marTop w:val="0"/>
      <w:marBottom w:val="0"/>
      <w:divBdr>
        <w:top w:val="none" w:sz="0" w:space="0" w:color="auto"/>
        <w:left w:val="none" w:sz="0" w:space="0" w:color="auto"/>
        <w:bottom w:val="none" w:sz="0" w:space="0" w:color="auto"/>
        <w:right w:val="none" w:sz="0" w:space="0" w:color="auto"/>
      </w:divBdr>
      <w:divsChild>
        <w:div w:id="432163757">
          <w:marLeft w:val="2914"/>
          <w:marRight w:val="0"/>
          <w:marTop w:val="0"/>
          <w:marBottom w:val="0"/>
          <w:divBdr>
            <w:top w:val="none" w:sz="0" w:space="0" w:color="auto"/>
            <w:left w:val="none" w:sz="0" w:space="0" w:color="auto"/>
            <w:bottom w:val="none" w:sz="0" w:space="0" w:color="auto"/>
            <w:right w:val="none" w:sz="0" w:space="0" w:color="auto"/>
          </w:divBdr>
        </w:div>
        <w:div w:id="1314798536">
          <w:marLeft w:val="0"/>
          <w:marRight w:val="16"/>
          <w:marTop w:val="0"/>
          <w:marBottom w:val="0"/>
          <w:divBdr>
            <w:top w:val="none" w:sz="0" w:space="0" w:color="auto"/>
            <w:left w:val="none" w:sz="0" w:space="0" w:color="auto"/>
            <w:bottom w:val="none" w:sz="0" w:space="0" w:color="auto"/>
            <w:right w:val="none" w:sz="0" w:space="0" w:color="auto"/>
          </w:divBdr>
        </w:div>
        <w:div w:id="1963807003">
          <w:marLeft w:val="0"/>
          <w:marRight w:val="13"/>
          <w:marTop w:val="0"/>
          <w:marBottom w:val="0"/>
          <w:divBdr>
            <w:top w:val="none" w:sz="0" w:space="0" w:color="auto"/>
            <w:left w:val="none" w:sz="0" w:space="0" w:color="auto"/>
            <w:bottom w:val="none" w:sz="0" w:space="0" w:color="auto"/>
            <w:right w:val="none" w:sz="0" w:space="0" w:color="auto"/>
          </w:divBdr>
        </w:div>
        <w:div w:id="306279244">
          <w:marLeft w:val="0"/>
          <w:marRight w:val="15"/>
          <w:marTop w:val="0"/>
          <w:marBottom w:val="0"/>
          <w:divBdr>
            <w:top w:val="none" w:sz="0" w:space="0" w:color="auto"/>
            <w:left w:val="none" w:sz="0" w:space="0" w:color="auto"/>
            <w:bottom w:val="none" w:sz="0" w:space="0" w:color="auto"/>
            <w:right w:val="none" w:sz="0" w:space="0" w:color="auto"/>
          </w:divBdr>
        </w:div>
        <w:div w:id="1328635953">
          <w:marLeft w:val="0"/>
          <w:marRight w:val="11"/>
          <w:marTop w:val="0"/>
          <w:marBottom w:val="0"/>
          <w:divBdr>
            <w:top w:val="none" w:sz="0" w:space="0" w:color="auto"/>
            <w:left w:val="none" w:sz="0" w:space="0" w:color="auto"/>
            <w:bottom w:val="none" w:sz="0" w:space="0" w:color="auto"/>
            <w:right w:val="none" w:sz="0" w:space="0" w:color="auto"/>
          </w:divBdr>
        </w:div>
        <w:div w:id="1589314537">
          <w:marLeft w:val="0"/>
          <w:marRight w:val="0"/>
          <w:marTop w:val="0"/>
          <w:marBottom w:val="0"/>
          <w:divBdr>
            <w:top w:val="none" w:sz="0" w:space="0" w:color="auto"/>
            <w:left w:val="none" w:sz="0" w:space="0" w:color="auto"/>
            <w:bottom w:val="none" w:sz="0" w:space="0" w:color="auto"/>
            <w:right w:val="none" w:sz="0" w:space="0" w:color="auto"/>
          </w:divBdr>
        </w:div>
        <w:div w:id="478226015">
          <w:marLeft w:val="0"/>
          <w:marRight w:val="0"/>
          <w:marTop w:val="0"/>
          <w:marBottom w:val="0"/>
          <w:divBdr>
            <w:top w:val="none" w:sz="0" w:space="0" w:color="auto"/>
            <w:left w:val="none" w:sz="0" w:space="0" w:color="auto"/>
            <w:bottom w:val="none" w:sz="0" w:space="0" w:color="auto"/>
            <w:right w:val="none" w:sz="0" w:space="0" w:color="auto"/>
          </w:divBdr>
        </w:div>
        <w:div w:id="206189746">
          <w:marLeft w:val="10"/>
          <w:marRight w:val="0"/>
          <w:marTop w:val="0"/>
          <w:marBottom w:val="0"/>
          <w:divBdr>
            <w:top w:val="none" w:sz="0" w:space="0" w:color="auto"/>
            <w:left w:val="none" w:sz="0" w:space="0" w:color="auto"/>
            <w:bottom w:val="none" w:sz="0" w:space="0" w:color="auto"/>
            <w:right w:val="none" w:sz="0" w:space="0" w:color="auto"/>
          </w:divBdr>
        </w:div>
        <w:div w:id="368922063">
          <w:marLeft w:val="10"/>
          <w:marRight w:val="0"/>
          <w:marTop w:val="0"/>
          <w:marBottom w:val="0"/>
          <w:divBdr>
            <w:top w:val="none" w:sz="0" w:space="0" w:color="auto"/>
            <w:left w:val="none" w:sz="0" w:space="0" w:color="auto"/>
            <w:bottom w:val="none" w:sz="0" w:space="0" w:color="auto"/>
            <w:right w:val="none" w:sz="0" w:space="0" w:color="auto"/>
          </w:divBdr>
        </w:div>
        <w:div w:id="379213654">
          <w:marLeft w:val="10"/>
          <w:marRight w:val="0"/>
          <w:marTop w:val="0"/>
          <w:marBottom w:val="0"/>
          <w:divBdr>
            <w:top w:val="none" w:sz="0" w:space="0" w:color="auto"/>
            <w:left w:val="none" w:sz="0" w:space="0" w:color="auto"/>
            <w:bottom w:val="none" w:sz="0" w:space="0" w:color="auto"/>
            <w:right w:val="none" w:sz="0" w:space="0" w:color="auto"/>
          </w:divBdr>
        </w:div>
        <w:div w:id="300622140">
          <w:marLeft w:val="10"/>
          <w:marRight w:val="0"/>
          <w:marTop w:val="0"/>
          <w:marBottom w:val="0"/>
          <w:divBdr>
            <w:top w:val="none" w:sz="0" w:space="0" w:color="auto"/>
            <w:left w:val="none" w:sz="0" w:space="0" w:color="auto"/>
            <w:bottom w:val="none" w:sz="0" w:space="0" w:color="auto"/>
            <w:right w:val="none" w:sz="0" w:space="0" w:color="auto"/>
          </w:divBdr>
        </w:div>
        <w:div w:id="2125147860">
          <w:marLeft w:val="10"/>
          <w:marRight w:val="0"/>
          <w:marTop w:val="0"/>
          <w:marBottom w:val="0"/>
          <w:divBdr>
            <w:top w:val="none" w:sz="0" w:space="0" w:color="auto"/>
            <w:left w:val="none" w:sz="0" w:space="0" w:color="auto"/>
            <w:bottom w:val="none" w:sz="0" w:space="0" w:color="auto"/>
            <w:right w:val="none" w:sz="0" w:space="0" w:color="auto"/>
          </w:divBdr>
        </w:div>
        <w:div w:id="363751938">
          <w:marLeft w:val="0"/>
          <w:marRight w:val="0"/>
          <w:marTop w:val="0"/>
          <w:marBottom w:val="0"/>
          <w:divBdr>
            <w:top w:val="none" w:sz="0" w:space="0" w:color="auto"/>
            <w:left w:val="none" w:sz="0" w:space="0" w:color="auto"/>
            <w:bottom w:val="none" w:sz="0" w:space="0" w:color="auto"/>
            <w:right w:val="none" w:sz="0" w:space="0" w:color="auto"/>
          </w:divBdr>
        </w:div>
        <w:div w:id="1956718304">
          <w:marLeft w:val="0"/>
          <w:marRight w:val="0"/>
          <w:marTop w:val="0"/>
          <w:marBottom w:val="0"/>
          <w:divBdr>
            <w:top w:val="none" w:sz="0" w:space="0" w:color="auto"/>
            <w:left w:val="none" w:sz="0" w:space="0" w:color="auto"/>
            <w:bottom w:val="none" w:sz="0" w:space="0" w:color="auto"/>
            <w:right w:val="none" w:sz="0" w:space="0" w:color="auto"/>
          </w:divBdr>
        </w:div>
        <w:div w:id="1628195556">
          <w:marLeft w:val="10"/>
          <w:marRight w:val="0"/>
          <w:marTop w:val="0"/>
          <w:marBottom w:val="0"/>
          <w:divBdr>
            <w:top w:val="none" w:sz="0" w:space="0" w:color="auto"/>
            <w:left w:val="none" w:sz="0" w:space="0" w:color="auto"/>
            <w:bottom w:val="none" w:sz="0" w:space="0" w:color="auto"/>
            <w:right w:val="none" w:sz="0" w:space="0" w:color="auto"/>
          </w:divBdr>
        </w:div>
        <w:div w:id="780490919">
          <w:marLeft w:val="10"/>
          <w:marRight w:val="0"/>
          <w:marTop w:val="0"/>
          <w:marBottom w:val="0"/>
          <w:divBdr>
            <w:top w:val="none" w:sz="0" w:space="0" w:color="auto"/>
            <w:left w:val="none" w:sz="0" w:space="0" w:color="auto"/>
            <w:bottom w:val="none" w:sz="0" w:space="0" w:color="auto"/>
            <w:right w:val="none" w:sz="0" w:space="0" w:color="auto"/>
          </w:divBdr>
        </w:div>
        <w:div w:id="774598837">
          <w:marLeft w:val="10"/>
          <w:marRight w:val="0"/>
          <w:marTop w:val="0"/>
          <w:marBottom w:val="0"/>
          <w:divBdr>
            <w:top w:val="none" w:sz="0" w:space="0" w:color="auto"/>
            <w:left w:val="none" w:sz="0" w:space="0" w:color="auto"/>
            <w:bottom w:val="none" w:sz="0" w:space="0" w:color="auto"/>
            <w:right w:val="none" w:sz="0" w:space="0" w:color="auto"/>
          </w:divBdr>
        </w:div>
        <w:div w:id="1763646789">
          <w:marLeft w:val="10"/>
          <w:marRight w:val="0"/>
          <w:marTop w:val="0"/>
          <w:marBottom w:val="0"/>
          <w:divBdr>
            <w:top w:val="none" w:sz="0" w:space="0" w:color="auto"/>
            <w:left w:val="none" w:sz="0" w:space="0" w:color="auto"/>
            <w:bottom w:val="none" w:sz="0" w:space="0" w:color="auto"/>
            <w:right w:val="none" w:sz="0" w:space="0" w:color="auto"/>
          </w:divBdr>
        </w:div>
        <w:div w:id="1904367987">
          <w:marLeft w:val="0"/>
          <w:marRight w:val="0"/>
          <w:marTop w:val="0"/>
          <w:marBottom w:val="0"/>
          <w:divBdr>
            <w:top w:val="none" w:sz="0" w:space="0" w:color="auto"/>
            <w:left w:val="none" w:sz="0" w:space="0" w:color="auto"/>
            <w:bottom w:val="none" w:sz="0" w:space="0" w:color="auto"/>
            <w:right w:val="none" w:sz="0" w:space="0" w:color="auto"/>
          </w:divBdr>
        </w:div>
        <w:div w:id="734738797">
          <w:marLeft w:val="0"/>
          <w:marRight w:val="0"/>
          <w:marTop w:val="0"/>
          <w:marBottom w:val="0"/>
          <w:divBdr>
            <w:top w:val="none" w:sz="0" w:space="0" w:color="auto"/>
            <w:left w:val="none" w:sz="0" w:space="0" w:color="auto"/>
            <w:bottom w:val="none" w:sz="0" w:space="0" w:color="auto"/>
            <w:right w:val="none" w:sz="0" w:space="0" w:color="auto"/>
          </w:divBdr>
        </w:div>
        <w:div w:id="479543879">
          <w:marLeft w:val="10"/>
          <w:marRight w:val="0"/>
          <w:marTop w:val="0"/>
          <w:marBottom w:val="0"/>
          <w:divBdr>
            <w:top w:val="none" w:sz="0" w:space="0" w:color="auto"/>
            <w:left w:val="none" w:sz="0" w:space="0" w:color="auto"/>
            <w:bottom w:val="none" w:sz="0" w:space="0" w:color="auto"/>
            <w:right w:val="none" w:sz="0" w:space="0" w:color="auto"/>
          </w:divBdr>
        </w:div>
        <w:div w:id="1043093050">
          <w:marLeft w:val="10"/>
          <w:marRight w:val="0"/>
          <w:marTop w:val="0"/>
          <w:marBottom w:val="0"/>
          <w:divBdr>
            <w:top w:val="none" w:sz="0" w:space="0" w:color="auto"/>
            <w:left w:val="none" w:sz="0" w:space="0" w:color="auto"/>
            <w:bottom w:val="none" w:sz="0" w:space="0" w:color="auto"/>
            <w:right w:val="none" w:sz="0" w:space="0" w:color="auto"/>
          </w:divBdr>
        </w:div>
        <w:div w:id="196745321">
          <w:marLeft w:val="10"/>
          <w:marRight w:val="0"/>
          <w:marTop w:val="0"/>
          <w:marBottom w:val="0"/>
          <w:divBdr>
            <w:top w:val="none" w:sz="0" w:space="0" w:color="auto"/>
            <w:left w:val="none" w:sz="0" w:space="0" w:color="auto"/>
            <w:bottom w:val="none" w:sz="0" w:space="0" w:color="auto"/>
            <w:right w:val="none" w:sz="0" w:space="0" w:color="auto"/>
          </w:divBdr>
        </w:div>
        <w:div w:id="2140800891">
          <w:marLeft w:val="0"/>
          <w:marRight w:val="0"/>
          <w:marTop w:val="0"/>
          <w:marBottom w:val="0"/>
          <w:divBdr>
            <w:top w:val="none" w:sz="0" w:space="0" w:color="auto"/>
            <w:left w:val="none" w:sz="0" w:space="0" w:color="auto"/>
            <w:bottom w:val="none" w:sz="0" w:space="0" w:color="auto"/>
            <w:right w:val="none" w:sz="0" w:space="0" w:color="auto"/>
          </w:divBdr>
        </w:div>
        <w:div w:id="270552673">
          <w:marLeft w:val="0"/>
          <w:marRight w:val="0"/>
          <w:marTop w:val="0"/>
          <w:marBottom w:val="0"/>
          <w:divBdr>
            <w:top w:val="none" w:sz="0" w:space="0" w:color="auto"/>
            <w:left w:val="none" w:sz="0" w:space="0" w:color="auto"/>
            <w:bottom w:val="none" w:sz="0" w:space="0" w:color="auto"/>
            <w:right w:val="none" w:sz="0" w:space="0" w:color="auto"/>
          </w:divBdr>
        </w:div>
        <w:div w:id="46342586">
          <w:marLeft w:val="10"/>
          <w:marRight w:val="0"/>
          <w:marTop w:val="0"/>
          <w:marBottom w:val="0"/>
          <w:divBdr>
            <w:top w:val="none" w:sz="0" w:space="0" w:color="auto"/>
            <w:left w:val="none" w:sz="0" w:space="0" w:color="auto"/>
            <w:bottom w:val="none" w:sz="0" w:space="0" w:color="auto"/>
            <w:right w:val="none" w:sz="0" w:space="0" w:color="auto"/>
          </w:divBdr>
        </w:div>
        <w:div w:id="1869491513">
          <w:marLeft w:val="10"/>
          <w:marRight w:val="0"/>
          <w:marTop w:val="0"/>
          <w:marBottom w:val="0"/>
          <w:divBdr>
            <w:top w:val="none" w:sz="0" w:space="0" w:color="auto"/>
            <w:left w:val="none" w:sz="0" w:space="0" w:color="auto"/>
            <w:bottom w:val="none" w:sz="0" w:space="0" w:color="auto"/>
            <w:right w:val="none" w:sz="0" w:space="0" w:color="auto"/>
          </w:divBdr>
        </w:div>
        <w:div w:id="1863399260">
          <w:marLeft w:val="10"/>
          <w:marRight w:val="0"/>
          <w:marTop w:val="0"/>
          <w:marBottom w:val="0"/>
          <w:divBdr>
            <w:top w:val="none" w:sz="0" w:space="0" w:color="auto"/>
            <w:left w:val="none" w:sz="0" w:space="0" w:color="auto"/>
            <w:bottom w:val="none" w:sz="0" w:space="0" w:color="auto"/>
            <w:right w:val="none" w:sz="0" w:space="0" w:color="auto"/>
          </w:divBdr>
        </w:div>
        <w:div w:id="1238587153">
          <w:marLeft w:val="0"/>
          <w:marRight w:val="0"/>
          <w:marTop w:val="0"/>
          <w:marBottom w:val="0"/>
          <w:divBdr>
            <w:top w:val="none" w:sz="0" w:space="0" w:color="auto"/>
            <w:left w:val="none" w:sz="0" w:space="0" w:color="auto"/>
            <w:bottom w:val="none" w:sz="0" w:space="0" w:color="auto"/>
            <w:right w:val="none" w:sz="0" w:space="0" w:color="auto"/>
          </w:divBdr>
        </w:div>
        <w:div w:id="1099987899">
          <w:marLeft w:val="0"/>
          <w:marRight w:val="0"/>
          <w:marTop w:val="0"/>
          <w:marBottom w:val="0"/>
          <w:divBdr>
            <w:top w:val="none" w:sz="0" w:space="0" w:color="auto"/>
            <w:left w:val="none" w:sz="0" w:space="0" w:color="auto"/>
            <w:bottom w:val="none" w:sz="0" w:space="0" w:color="auto"/>
            <w:right w:val="none" w:sz="0" w:space="0" w:color="auto"/>
          </w:divBdr>
        </w:div>
        <w:div w:id="1760756934">
          <w:marLeft w:val="10"/>
          <w:marRight w:val="0"/>
          <w:marTop w:val="0"/>
          <w:marBottom w:val="0"/>
          <w:divBdr>
            <w:top w:val="none" w:sz="0" w:space="0" w:color="auto"/>
            <w:left w:val="none" w:sz="0" w:space="0" w:color="auto"/>
            <w:bottom w:val="none" w:sz="0" w:space="0" w:color="auto"/>
            <w:right w:val="none" w:sz="0" w:space="0" w:color="auto"/>
          </w:divBdr>
        </w:div>
        <w:div w:id="849567925">
          <w:marLeft w:val="10"/>
          <w:marRight w:val="0"/>
          <w:marTop w:val="0"/>
          <w:marBottom w:val="0"/>
          <w:divBdr>
            <w:top w:val="none" w:sz="0" w:space="0" w:color="auto"/>
            <w:left w:val="none" w:sz="0" w:space="0" w:color="auto"/>
            <w:bottom w:val="none" w:sz="0" w:space="0" w:color="auto"/>
            <w:right w:val="none" w:sz="0" w:space="0" w:color="auto"/>
          </w:divBdr>
        </w:div>
        <w:div w:id="368914035">
          <w:marLeft w:val="0"/>
          <w:marRight w:val="15"/>
          <w:marTop w:val="0"/>
          <w:marBottom w:val="0"/>
          <w:divBdr>
            <w:top w:val="none" w:sz="0" w:space="0" w:color="auto"/>
            <w:left w:val="none" w:sz="0" w:space="0" w:color="auto"/>
            <w:bottom w:val="none" w:sz="0" w:space="0" w:color="auto"/>
            <w:right w:val="none" w:sz="0" w:space="0" w:color="auto"/>
          </w:divBdr>
        </w:div>
        <w:div w:id="59602796">
          <w:marLeft w:val="0"/>
          <w:marRight w:val="0"/>
          <w:marTop w:val="0"/>
          <w:marBottom w:val="0"/>
          <w:divBdr>
            <w:top w:val="none" w:sz="0" w:space="0" w:color="auto"/>
            <w:left w:val="none" w:sz="0" w:space="0" w:color="auto"/>
            <w:bottom w:val="none" w:sz="0" w:space="0" w:color="auto"/>
            <w:right w:val="none" w:sz="0" w:space="0" w:color="auto"/>
          </w:divBdr>
        </w:div>
        <w:div w:id="314114225">
          <w:marLeft w:val="0"/>
          <w:marRight w:val="0"/>
          <w:marTop w:val="0"/>
          <w:marBottom w:val="0"/>
          <w:divBdr>
            <w:top w:val="none" w:sz="0" w:space="0" w:color="auto"/>
            <w:left w:val="none" w:sz="0" w:space="0" w:color="auto"/>
            <w:bottom w:val="none" w:sz="0" w:space="0" w:color="auto"/>
            <w:right w:val="none" w:sz="0" w:space="0" w:color="auto"/>
          </w:divBdr>
        </w:div>
        <w:div w:id="247276149">
          <w:marLeft w:val="10"/>
          <w:marRight w:val="0"/>
          <w:marTop w:val="0"/>
          <w:marBottom w:val="0"/>
          <w:divBdr>
            <w:top w:val="none" w:sz="0" w:space="0" w:color="auto"/>
            <w:left w:val="none" w:sz="0" w:space="0" w:color="auto"/>
            <w:bottom w:val="none" w:sz="0" w:space="0" w:color="auto"/>
            <w:right w:val="none" w:sz="0" w:space="0" w:color="auto"/>
          </w:divBdr>
        </w:div>
        <w:div w:id="101999552">
          <w:marLeft w:val="10"/>
          <w:marRight w:val="0"/>
          <w:marTop w:val="0"/>
          <w:marBottom w:val="0"/>
          <w:divBdr>
            <w:top w:val="none" w:sz="0" w:space="0" w:color="auto"/>
            <w:left w:val="none" w:sz="0" w:space="0" w:color="auto"/>
            <w:bottom w:val="none" w:sz="0" w:space="0" w:color="auto"/>
            <w:right w:val="none" w:sz="0" w:space="0" w:color="auto"/>
          </w:divBdr>
        </w:div>
        <w:div w:id="1437142290">
          <w:marLeft w:val="10"/>
          <w:marRight w:val="0"/>
          <w:marTop w:val="0"/>
          <w:marBottom w:val="0"/>
          <w:divBdr>
            <w:top w:val="none" w:sz="0" w:space="0" w:color="auto"/>
            <w:left w:val="none" w:sz="0" w:space="0" w:color="auto"/>
            <w:bottom w:val="none" w:sz="0" w:space="0" w:color="auto"/>
            <w:right w:val="none" w:sz="0" w:space="0" w:color="auto"/>
          </w:divBdr>
        </w:div>
        <w:div w:id="2015451212">
          <w:marLeft w:val="0"/>
          <w:marRight w:val="0"/>
          <w:marTop w:val="0"/>
          <w:marBottom w:val="0"/>
          <w:divBdr>
            <w:top w:val="none" w:sz="0" w:space="0" w:color="auto"/>
            <w:left w:val="none" w:sz="0" w:space="0" w:color="auto"/>
            <w:bottom w:val="none" w:sz="0" w:space="0" w:color="auto"/>
            <w:right w:val="none" w:sz="0" w:space="0" w:color="auto"/>
          </w:divBdr>
        </w:div>
        <w:div w:id="127359178">
          <w:marLeft w:val="10"/>
          <w:marRight w:val="0"/>
          <w:marTop w:val="0"/>
          <w:marBottom w:val="0"/>
          <w:divBdr>
            <w:top w:val="none" w:sz="0" w:space="0" w:color="auto"/>
            <w:left w:val="none" w:sz="0" w:space="0" w:color="auto"/>
            <w:bottom w:val="none" w:sz="0" w:space="0" w:color="auto"/>
            <w:right w:val="none" w:sz="0" w:space="0" w:color="auto"/>
          </w:divBdr>
        </w:div>
        <w:div w:id="1705399327">
          <w:marLeft w:val="0"/>
          <w:marRight w:val="0"/>
          <w:marTop w:val="0"/>
          <w:marBottom w:val="0"/>
          <w:divBdr>
            <w:top w:val="none" w:sz="0" w:space="0" w:color="auto"/>
            <w:left w:val="none" w:sz="0" w:space="0" w:color="auto"/>
            <w:bottom w:val="none" w:sz="0" w:space="0" w:color="auto"/>
            <w:right w:val="none" w:sz="0" w:space="0" w:color="auto"/>
          </w:divBdr>
        </w:div>
        <w:div w:id="1488133440">
          <w:marLeft w:val="0"/>
          <w:marRight w:val="0"/>
          <w:marTop w:val="0"/>
          <w:marBottom w:val="0"/>
          <w:divBdr>
            <w:top w:val="none" w:sz="0" w:space="0" w:color="auto"/>
            <w:left w:val="none" w:sz="0" w:space="0" w:color="auto"/>
            <w:bottom w:val="none" w:sz="0" w:space="0" w:color="auto"/>
            <w:right w:val="none" w:sz="0" w:space="0" w:color="auto"/>
          </w:divBdr>
        </w:div>
        <w:div w:id="776825093">
          <w:marLeft w:val="10"/>
          <w:marRight w:val="0"/>
          <w:marTop w:val="0"/>
          <w:marBottom w:val="0"/>
          <w:divBdr>
            <w:top w:val="none" w:sz="0" w:space="0" w:color="auto"/>
            <w:left w:val="none" w:sz="0" w:space="0" w:color="auto"/>
            <w:bottom w:val="none" w:sz="0" w:space="0" w:color="auto"/>
            <w:right w:val="none" w:sz="0" w:space="0" w:color="auto"/>
          </w:divBdr>
        </w:div>
        <w:div w:id="220140099">
          <w:marLeft w:val="10"/>
          <w:marRight w:val="0"/>
          <w:marTop w:val="0"/>
          <w:marBottom w:val="0"/>
          <w:divBdr>
            <w:top w:val="none" w:sz="0" w:space="0" w:color="auto"/>
            <w:left w:val="none" w:sz="0" w:space="0" w:color="auto"/>
            <w:bottom w:val="none" w:sz="0" w:space="0" w:color="auto"/>
            <w:right w:val="none" w:sz="0" w:space="0" w:color="auto"/>
          </w:divBdr>
        </w:div>
        <w:div w:id="272712645">
          <w:marLeft w:val="10"/>
          <w:marRight w:val="569"/>
          <w:marTop w:val="0"/>
          <w:marBottom w:val="0"/>
          <w:divBdr>
            <w:top w:val="none" w:sz="0" w:space="0" w:color="auto"/>
            <w:left w:val="none" w:sz="0" w:space="0" w:color="auto"/>
            <w:bottom w:val="none" w:sz="0" w:space="0" w:color="auto"/>
            <w:right w:val="none" w:sz="0" w:space="0" w:color="auto"/>
          </w:divBdr>
        </w:div>
        <w:div w:id="2040274789">
          <w:marLeft w:val="10"/>
          <w:marRight w:val="0"/>
          <w:marTop w:val="0"/>
          <w:marBottom w:val="2"/>
          <w:divBdr>
            <w:top w:val="none" w:sz="0" w:space="0" w:color="auto"/>
            <w:left w:val="none" w:sz="0" w:space="0" w:color="auto"/>
            <w:bottom w:val="none" w:sz="0" w:space="0" w:color="auto"/>
            <w:right w:val="none" w:sz="0" w:space="0" w:color="auto"/>
          </w:divBdr>
        </w:div>
        <w:div w:id="2002535584">
          <w:marLeft w:val="10"/>
          <w:marRight w:val="0"/>
          <w:marTop w:val="0"/>
          <w:marBottom w:val="0"/>
          <w:divBdr>
            <w:top w:val="none" w:sz="0" w:space="0" w:color="auto"/>
            <w:left w:val="none" w:sz="0" w:space="0" w:color="auto"/>
            <w:bottom w:val="none" w:sz="0" w:space="0" w:color="auto"/>
            <w:right w:val="none" w:sz="0" w:space="0" w:color="auto"/>
          </w:divBdr>
        </w:div>
        <w:div w:id="1087456972">
          <w:marLeft w:val="0"/>
          <w:marRight w:val="15"/>
          <w:marTop w:val="0"/>
          <w:marBottom w:val="36"/>
          <w:divBdr>
            <w:top w:val="none" w:sz="0" w:space="0" w:color="auto"/>
            <w:left w:val="none" w:sz="0" w:space="0" w:color="auto"/>
            <w:bottom w:val="none" w:sz="0" w:space="0" w:color="auto"/>
            <w:right w:val="none" w:sz="0" w:space="0" w:color="auto"/>
          </w:divBdr>
        </w:div>
        <w:div w:id="186141440">
          <w:marLeft w:val="0"/>
          <w:marRight w:val="0"/>
          <w:marTop w:val="0"/>
          <w:marBottom w:val="0"/>
          <w:divBdr>
            <w:top w:val="none" w:sz="0" w:space="0" w:color="auto"/>
            <w:left w:val="none" w:sz="0" w:space="0" w:color="auto"/>
            <w:bottom w:val="none" w:sz="0" w:space="0" w:color="auto"/>
            <w:right w:val="none" w:sz="0" w:space="0" w:color="auto"/>
          </w:divBdr>
        </w:div>
        <w:div w:id="1376545512">
          <w:marLeft w:val="0"/>
          <w:marRight w:val="0"/>
          <w:marTop w:val="0"/>
          <w:marBottom w:val="0"/>
          <w:divBdr>
            <w:top w:val="none" w:sz="0" w:space="0" w:color="auto"/>
            <w:left w:val="none" w:sz="0" w:space="0" w:color="auto"/>
            <w:bottom w:val="none" w:sz="0" w:space="0" w:color="auto"/>
            <w:right w:val="none" w:sz="0" w:space="0" w:color="auto"/>
          </w:divBdr>
        </w:div>
        <w:div w:id="2012905089">
          <w:marLeft w:val="10"/>
          <w:marRight w:val="0"/>
          <w:marTop w:val="0"/>
          <w:marBottom w:val="0"/>
          <w:divBdr>
            <w:top w:val="none" w:sz="0" w:space="0" w:color="auto"/>
            <w:left w:val="none" w:sz="0" w:space="0" w:color="auto"/>
            <w:bottom w:val="none" w:sz="0" w:space="0" w:color="auto"/>
            <w:right w:val="none" w:sz="0" w:space="0" w:color="auto"/>
          </w:divBdr>
        </w:div>
        <w:div w:id="1248928629">
          <w:marLeft w:val="10"/>
          <w:marRight w:val="0"/>
          <w:marTop w:val="0"/>
          <w:marBottom w:val="0"/>
          <w:divBdr>
            <w:top w:val="none" w:sz="0" w:space="0" w:color="auto"/>
            <w:left w:val="none" w:sz="0" w:space="0" w:color="auto"/>
            <w:bottom w:val="none" w:sz="0" w:space="0" w:color="auto"/>
            <w:right w:val="none" w:sz="0" w:space="0" w:color="auto"/>
          </w:divBdr>
        </w:div>
        <w:div w:id="1369452449">
          <w:marLeft w:val="10"/>
          <w:marRight w:val="0"/>
          <w:marTop w:val="0"/>
          <w:marBottom w:val="0"/>
          <w:divBdr>
            <w:top w:val="none" w:sz="0" w:space="0" w:color="auto"/>
            <w:left w:val="none" w:sz="0" w:space="0" w:color="auto"/>
            <w:bottom w:val="none" w:sz="0" w:space="0" w:color="auto"/>
            <w:right w:val="none" w:sz="0" w:space="0" w:color="auto"/>
          </w:divBdr>
        </w:div>
        <w:div w:id="1361543023">
          <w:marLeft w:val="10"/>
          <w:marRight w:val="0"/>
          <w:marTop w:val="0"/>
          <w:marBottom w:val="0"/>
          <w:divBdr>
            <w:top w:val="none" w:sz="0" w:space="0" w:color="auto"/>
            <w:left w:val="none" w:sz="0" w:space="0" w:color="auto"/>
            <w:bottom w:val="none" w:sz="0" w:space="0" w:color="auto"/>
            <w:right w:val="none" w:sz="0" w:space="0" w:color="auto"/>
          </w:divBdr>
        </w:div>
        <w:div w:id="1708606699">
          <w:marLeft w:val="10"/>
          <w:marRight w:val="0"/>
          <w:marTop w:val="0"/>
          <w:marBottom w:val="0"/>
          <w:divBdr>
            <w:top w:val="none" w:sz="0" w:space="0" w:color="auto"/>
            <w:left w:val="none" w:sz="0" w:space="0" w:color="auto"/>
            <w:bottom w:val="none" w:sz="0" w:space="0" w:color="auto"/>
            <w:right w:val="none" w:sz="0" w:space="0" w:color="auto"/>
          </w:divBdr>
        </w:div>
        <w:div w:id="369427557">
          <w:marLeft w:val="0"/>
          <w:marRight w:val="0"/>
          <w:marTop w:val="0"/>
          <w:marBottom w:val="0"/>
          <w:divBdr>
            <w:top w:val="none" w:sz="0" w:space="0" w:color="auto"/>
            <w:left w:val="none" w:sz="0" w:space="0" w:color="auto"/>
            <w:bottom w:val="none" w:sz="0" w:space="0" w:color="auto"/>
            <w:right w:val="none" w:sz="0" w:space="0" w:color="auto"/>
          </w:divBdr>
        </w:div>
        <w:div w:id="757412226">
          <w:marLeft w:val="0"/>
          <w:marRight w:val="0"/>
          <w:marTop w:val="0"/>
          <w:marBottom w:val="0"/>
          <w:divBdr>
            <w:top w:val="none" w:sz="0" w:space="0" w:color="auto"/>
            <w:left w:val="none" w:sz="0" w:space="0" w:color="auto"/>
            <w:bottom w:val="none" w:sz="0" w:space="0" w:color="auto"/>
            <w:right w:val="none" w:sz="0" w:space="0" w:color="auto"/>
          </w:divBdr>
        </w:div>
        <w:div w:id="1494450105">
          <w:marLeft w:val="0"/>
          <w:marRight w:val="0"/>
          <w:marTop w:val="0"/>
          <w:marBottom w:val="0"/>
          <w:divBdr>
            <w:top w:val="none" w:sz="0" w:space="0" w:color="auto"/>
            <w:left w:val="none" w:sz="0" w:space="0" w:color="auto"/>
            <w:bottom w:val="none" w:sz="0" w:space="0" w:color="auto"/>
            <w:right w:val="none" w:sz="0" w:space="0" w:color="auto"/>
          </w:divBdr>
        </w:div>
        <w:div w:id="2048093811">
          <w:marLeft w:val="10"/>
          <w:marRight w:val="0"/>
          <w:marTop w:val="0"/>
          <w:marBottom w:val="0"/>
          <w:divBdr>
            <w:top w:val="none" w:sz="0" w:space="0" w:color="auto"/>
            <w:left w:val="none" w:sz="0" w:space="0" w:color="auto"/>
            <w:bottom w:val="none" w:sz="0" w:space="0" w:color="auto"/>
            <w:right w:val="none" w:sz="0" w:space="0" w:color="auto"/>
          </w:divBdr>
        </w:div>
        <w:div w:id="1754355246">
          <w:marLeft w:val="10"/>
          <w:marRight w:val="0"/>
          <w:marTop w:val="0"/>
          <w:marBottom w:val="22"/>
          <w:divBdr>
            <w:top w:val="none" w:sz="0" w:space="0" w:color="auto"/>
            <w:left w:val="none" w:sz="0" w:space="0" w:color="auto"/>
            <w:bottom w:val="none" w:sz="0" w:space="0" w:color="auto"/>
            <w:right w:val="none" w:sz="0" w:space="0" w:color="auto"/>
          </w:divBdr>
        </w:div>
        <w:div w:id="894901157">
          <w:marLeft w:val="0"/>
          <w:marRight w:val="0"/>
          <w:marTop w:val="0"/>
          <w:marBottom w:val="0"/>
          <w:divBdr>
            <w:top w:val="none" w:sz="0" w:space="0" w:color="auto"/>
            <w:left w:val="none" w:sz="0" w:space="0" w:color="auto"/>
            <w:bottom w:val="none" w:sz="0" w:space="0" w:color="auto"/>
            <w:right w:val="none" w:sz="0" w:space="0" w:color="auto"/>
          </w:divBdr>
        </w:div>
        <w:div w:id="317345533">
          <w:marLeft w:val="10"/>
          <w:marRight w:val="0"/>
          <w:marTop w:val="0"/>
          <w:marBottom w:val="0"/>
          <w:divBdr>
            <w:top w:val="none" w:sz="0" w:space="0" w:color="auto"/>
            <w:left w:val="none" w:sz="0" w:space="0" w:color="auto"/>
            <w:bottom w:val="none" w:sz="0" w:space="0" w:color="auto"/>
            <w:right w:val="none" w:sz="0" w:space="0" w:color="auto"/>
          </w:divBdr>
        </w:div>
        <w:div w:id="1794864953">
          <w:marLeft w:val="10"/>
          <w:marRight w:val="0"/>
          <w:marTop w:val="0"/>
          <w:marBottom w:val="0"/>
          <w:divBdr>
            <w:top w:val="none" w:sz="0" w:space="0" w:color="auto"/>
            <w:left w:val="none" w:sz="0" w:space="0" w:color="auto"/>
            <w:bottom w:val="none" w:sz="0" w:space="0" w:color="auto"/>
            <w:right w:val="none" w:sz="0" w:space="0" w:color="auto"/>
          </w:divBdr>
        </w:div>
        <w:div w:id="1743716385">
          <w:marLeft w:val="10"/>
          <w:marRight w:val="0"/>
          <w:marTop w:val="0"/>
          <w:marBottom w:val="0"/>
          <w:divBdr>
            <w:top w:val="none" w:sz="0" w:space="0" w:color="auto"/>
            <w:left w:val="none" w:sz="0" w:space="0" w:color="auto"/>
            <w:bottom w:val="none" w:sz="0" w:space="0" w:color="auto"/>
            <w:right w:val="none" w:sz="0" w:space="0" w:color="auto"/>
          </w:divBdr>
        </w:div>
        <w:div w:id="1950310289">
          <w:marLeft w:val="10"/>
          <w:marRight w:val="0"/>
          <w:marTop w:val="0"/>
          <w:marBottom w:val="0"/>
          <w:divBdr>
            <w:top w:val="none" w:sz="0" w:space="0" w:color="auto"/>
            <w:left w:val="none" w:sz="0" w:space="0" w:color="auto"/>
            <w:bottom w:val="none" w:sz="0" w:space="0" w:color="auto"/>
            <w:right w:val="none" w:sz="0" w:space="0" w:color="auto"/>
          </w:divBdr>
        </w:div>
        <w:div w:id="1962959485">
          <w:marLeft w:val="0"/>
          <w:marRight w:val="0"/>
          <w:marTop w:val="0"/>
          <w:marBottom w:val="0"/>
          <w:divBdr>
            <w:top w:val="none" w:sz="0" w:space="0" w:color="auto"/>
            <w:left w:val="none" w:sz="0" w:space="0" w:color="auto"/>
            <w:bottom w:val="none" w:sz="0" w:space="0" w:color="auto"/>
            <w:right w:val="none" w:sz="0" w:space="0" w:color="auto"/>
          </w:divBdr>
        </w:div>
        <w:div w:id="183136412">
          <w:marLeft w:val="0"/>
          <w:marRight w:val="0"/>
          <w:marTop w:val="0"/>
          <w:marBottom w:val="0"/>
          <w:divBdr>
            <w:top w:val="none" w:sz="0" w:space="0" w:color="auto"/>
            <w:left w:val="none" w:sz="0" w:space="0" w:color="auto"/>
            <w:bottom w:val="none" w:sz="0" w:space="0" w:color="auto"/>
            <w:right w:val="none" w:sz="0" w:space="0" w:color="auto"/>
          </w:divBdr>
        </w:div>
        <w:div w:id="809520309">
          <w:marLeft w:val="10"/>
          <w:marRight w:val="0"/>
          <w:marTop w:val="0"/>
          <w:marBottom w:val="0"/>
          <w:divBdr>
            <w:top w:val="none" w:sz="0" w:space="0" w:color="auto"/>
            <w:left w:val="none" w:sz="0" w:space="0" w:color="auto"/>
            <w:bottom w:val="none" w:sz="0" w:space="0" w:color="auto"/>
            <w:right w:val="none" w:sz="0" w:space="0" w:color="auto"/>
          </w:divBdr>
        </w:div>
        <w:div w:id="1795246246">
          <w:marLeft w:val="10"/>
          <w:marRight w:val="0"/>
          <w:marTop w:val="0"/>
          <w:marBottom w:val="0"/>
          <w:divBdr>
            <w:top w:val="none" w:sz="0" w:space="0" w:color="auto"/>
            <w:left w:val="none" w:sz="0" w:space="0" w:color="auto"/>
            <w:bottom w:val="none" w:sz="0" w:space="0" w:color="auto"/>
            <w:right w:val="none" w:sz="0" w:space="0" w:color="auto"/>
          </w:divBdr>
        </w:div>
        <w:div w:id="629097655">
          <w:marLeft w:val="10"/>
          <w:marRight w:val="0"/>
          <w:marTop w:val="0"/>
          <w:marBottom w:val="22"/>
          <w:divBdr>
            <w:top w:val="none" w:sz="0" w:space="0" w:color="auto"/>
            <w:left w:val="none" w:sz="0" w:space="0" w:color="auto"/>
            <w:bottom w:val="none" w:sz="0" w:space="0" w:color="auto"/>
            <w:right w:val="none" w:sz="0" w:space="0" w:color="auto"/>
          </w:divBdr>
        </w:div>
        <w:div w:id="731122418">
          <w:marLeft w:val="10"/>
          <w:marRight w:val="0"/>
          <w:marTop w:val="0"/>
          <w:marBottom w:val="0"/>
          <w:divBdr>
            <w:top w:val="none" w:sz="0" w:space="0" w:color="auto"/>
            <w:left w:val="none" w:sz="0" w:space="0" w:color="auto"/>
            <w:bottom w:val="none" w:sz="0" w:space="0" w:color="auto"/>
            <w:right w:val="none" w:sz="0" w:space="0" w:color="auto"/>
          </w:divBdr>
        </w:div>
        <w:div w:id="2000962085">
          <w:marLeft w:val="10"/>
          <w:marRight w:val="0"/>
          <w:marTop w:val="0"/>
          <w:marBottom w:val="0"/>
          <w:divBdr>
            <w:top w:val="none" w:sz="0" w:space="0" w:color="auto"/>
            <w:left w:val="none" w:sz="0" w:space="0" w:color="auto"/>
            <w:bottom w:val="none" w:sz="0" w:space="0" w:color="auto"/>
            <w:right w:val="none" w:sz="0" w:space="0" w:color="auto"/>
          </w:divBdr>
        </w:div>
        <w:div w:id="601258263">
          <w:marLeft w:val="10"/>
          <w:marRight w:val="0"/>
          <w:marTop w:val="0"/>
          <w:marBottom w:val="0"/>
          <w:divBdr>
            <w:top w:val="none" w:sz="0" w:space="0" w:color="auto"/>
            <w:left w:val="none" w:sz="0" w:space="0" w:color="auto"/>
            <w:bottom w:val="none" w:sz="0" w:space="0" w:color="auto"/>
            <w:right w:val="none" w:sz="0" w:space="0" w:color="auto"/>
          </w:divBdr>
        </w:div>
        <w:div w:id="170802938">
          <w:marLeft w:val="0"/>
          <w:marRight w:val="0"/>
          <w:marTop w:val="0"/>
          <w:marBottom w:val="0"/>
          <w:divBdr>
            <w:top w:val="none" w:sz="0" w:space="0" w:color="auto"/>
            <w:left w:val="none" w:sz="0" w:space="0" w:color="auto"/>
            <w:bottom w:val="none" w:sz="0" w:space="0" w:color="auto"/>
            <w:right w:val="none" w:sz="0" w:space="0" w:color="auto"/>
          </w:divBdr>
        </w:div>
        <w:div w:id="605190250">
          <w:marLeft w:val="0"/>
          <w:marRight w:val="0"/>
          <w:marTop w:val="0"/>
          <w:marBottom w:val="0"/>
          <w:divBdr>
            <w:top w:val="none" w:sz="0" w:space="0" w:color="auto"/>
            <w:left w:val="none" w:sz="0" w:space="0" w:color="auto"/>
            <w:bottom w:val="none" w:sz="0" w:space="0" w:color="auto"/>
            <w:right w:val="none" w:sz="0" w:space="0" w:color="auto"/>
          </w:divBdr>
        </w:div>
        <w:div w:id="475991981">
          <w:marLeft w:val="10"/>
          <w:marRight w:val="0"/>
          <w:marTop w:val="0"/>
          <w:marBottom w:val="0"/>
          <w:divBdr>
            <w:top w:val="none" w:sz="0" w:space="0" w:color="auto"/>
            <w:left w:val="none" w:sz="0" w:space="0" w:color="auto"/>
            <w:bottom w:val="none" w:sz="0" w:space="0" w:color="auto"/>
            <w:right w:val="none" w:sz="0" w:space="0" w:color="auto"/>
          </w:divBdr>
        </w:div>
        <w:div w:id="1777139758">
          <w:marLeft w:val="10"/>
          <w:marRight w:val="0"/>
          <w:marTop w:val="0"/>
          <w:marBottom w:val="0"/>
          <w:divBdr>
            <w:top w:val="none" w:sz="0" w:space="0" w:color="auto"/>
            <w:left w:val="none" w:sz="0" w:space="0" w:color="auto"/>
            <w:bottom w:val="none" w:sz="0" w:space="0" w:color="auto"/>
            <w:right w:val="none" w:sz="0" w:space="0" w:color="auto"/>
          </w:divBdr>
        </w:div>
        <w:div w:id="1813062305">
          <w:marLeft w:val="0"/>
          <w:marRight w:val="15"/>
          <w:marTop w:val="0"/>
          <w:marBottom w:val="0"/>
          <w:divBdr>
            <w:top w:val="none" w:sz="0" w:space="0" w:color="auto"/>
            <w:left w:val="none" w:sz="0" w:space="0" w:color="auto"/>
            <w:bottom w:val="none" w:sz="0" w:space="0" w:color="auto"/>
            <w:right w:val="none" w:sz="0" w:space="0" w:color="auto"/>
          </w:divBdr>
        </w:div>
        <w:div w:id="428087555">
          <w:marLeft w:val="0"/>
          <w:marRight w:val="0"/>
          <w:marTop w:val="0"/>
          <w:marBottom w:val="0"/>
          <w:divBdr>
            <w:top w:val="none" w:sz="0" w:space="0" w:color="auto"/>
            <w:left w:val="none" w:sz="0" w:space="0" w:color="auto"/>
            <w:bottom w:val="none" w:sz="0" w:space="0" w:color="auto"/>
            <w:right w:val="none" w:sz="0" w:space="0" w:color="auto"/>
          </w:divBdr>
        </w:div>
        <w:div w:id="309333385">
          <w:marLeft w:val="0"/>
          <w:marRight w:val="0"/>
          <w:marTop w:val="0"/>
          <w:marBottom w:val="0"/>
          <w:divBdr>
            <w:top w:val="none" w:sz="0" w:space="0" w:color="auto"/>
            <w:left w:val="none" w:sz="0" w:space="0" w:color="auto"/>
            <w:bottom w:val="none" w:sz="0" w:space="0" w:color="auto"/>
            <w:right w:val="none" w:sz="0" w:space="0" w:color="auto"/>
          </w:divBdr>
        </w:div>
        <w:div w:id="1404182201">
          <w:marLeft w:val="10"/>
          <w:marRight w:val="0"/>
          <w:marTop w:val="0"/>
          <w:marBottom w:val="0"/>
          <w:divBdr>
            <w:top w:val="none" w:sz="0" w:space="0" w:color="auto"/>
            <w:left w:val="none" w:sz="0" w:space="0" w:color="auto"/>
            <w:bottom w:val="none" w:sz="0" w:space="0" w:color="auto"/>
            <w:right w:val="none" w:sz="0" w:space="0" w:color="auto"/>
          </w:divBdr>
        </w:div>
        <w:div w:id="670565972">
          <w:marLeft w:val="10"/>
          <w:marRight w:val="0"/>
          <w:marTop w:val="0"/>
          <w:marBottom w:val="0"/>
          <w:divBdr>
            <w:top w:val="none" w:sz="0" w:space="0" w:color="auto"/>
            <w:left w:val="none" w:sz="0" w:space="0" w:color="auto"/>
            <w:bottom w:val="none" w:sz="0" w:space="0" w:color="auto"/>
            <w:right w:val="none" w:sz="0" w:space="0" w:color="auto"/>
          </w:divBdr>
        </w:div>
        <w:div w:id="1265380959">
          <w:marLeft w:val="10"/>
          <w:marRight w:val="0"/>
          <w:marTop w:val="0"/>
          <w:marBottom w:val="0"/>
          <w:divBdr>
            <w:top w:val="none" w:sz="0" w:space="0" w:color="auto"/>
            <w:left w:val="none" w:sz="0" w:space="0" w:color="auto"/>
            <w:bottom w:val="none" w:sz="0" w:space="0" w:color="auto"/>
            <w:right w:val="none" w:sz="0" w:space="0" w:color="auto"/>
          </w:divBdr>
        </w:div>
        <w:div w:id="1990280812">
          <w:marLeft w:val="0"/>
          <w:marRight w:val="0"/>
          <w:marTop w:val="0"/>
          <w:marBottom w:val="0"/>
          <w:divBdr>
            <w:top w:val="none" w:sz="0" w:space="0" w:color="auto"/>
            <w:left w:val="none" w:sz="0" w:space="0" w:color="auto"/>
            <w:bottom w:val="none" w:sz="0" w:space="0" w:color="auto"/>
            <w:right w:val="none" w:sz="0" w:space="0" w:color="auto"/>
          </w:divBdr>
        </w:div>
        <w:div w:id="1048601491">
          <w:marLeft w:val="0"/>
          <w:marRight w:val="0"/>
          <w:marTop w:val="0"/>
          <w:marBottom w:val="0"/>
          <w:divBdr>
            <w:top w:val="none" w:sz="0" w:space="0" w:color="auto"/>
            <w:left w:val="none" w:sz="0" w:space="0" w:color="auto"/>
            <w:bottom w:val="none" w:sz="0" w:space="0" w:color="auto"/>
            <w:right w:val="none" w:sz="0" w:space="0" w:color="auto"/>
          </w:divBdr>
        </w:div>
        <w:div w:id="847521345">
          <w:marLeft w:val="10"/>
          <w:marRight w:val="0"/>
          <w:marTop w:val="0"/>
          <w:marBottom w:val="0"/>
          <w:divBdr>
            <w:top w:val="none" w:sz="0" w:space="0" w:color="auto"/>
            <w:left w:val="none" w:sz="0" w:space="0" w:color="auto"/>
            <w:bottom w:val="none" w:sz="0" w:space="0" w:color="auto"/>
            <w:right w:val="none" w:sz="0" w:space="0" w:color="auto"/>
          </w:divBdr>
        </w:div>
        <w:div w:id="803694668">
          <w:marLeft w:val="10"/>
          <w:marRight w:val="0"/>
          <w:marTop w:val="0"/>
          <w:marBottom w:val="0"/>
          <w:divBdr>
            <w:top w:val="none" w:sz="0" w:space="0" w:color="auto"/>
            <w:left w:val="none" w:sz="0" w:space="0" w:color="auto"/>
            <w:bottom w:val="none" w:sz="0" w:space="0" w:color="auto"/>
            <w:right w:val="none" w:sz="0" w:space="0" w:color="auto"/>
          </w:divBdr>
        </w:div>
        <w:div w:id="1094979971">
          <w:marLeft w:val="10"/>
          <w:marRight w:val="0"/>
          <w:marTop w:val="0"/>
          <w:marBottom w:val="0"/>
          <w:divBdr>
            <w:top w:val="none" w:sz="0" w:space="0" w:color="auto"/>
            <w:left w:val="none" w:sz="0" w:space="0" w:color="auto"/>
            <w:bottom w:val="none" w:sz="0" w:space="0" w:color="auto"/>
            <w:right w:val="none" w:sz="0" w:space="0" w:color="auto"/>
          </w:divBdr>
        </w:div>
        <w:div w:id="1533376177">
          <w:marLeft w:val="0"/>
          <w:marRight w:val="0"/>
          <w:marTop w:val="0"/>
          <w:marBottom w:val="0"/>
          <w:divBdr>
            <w:top w:val="none" w:sz="0" w:space="0" w:color="auto"/>
            <w:left w:val="none" w:sz="0" w:space="0" w:color="auto"/>
            <w:bottom w:val="none" w:sz="0" w:space="0" w:color="auto"/>
            <w:right w:val="none" w:sz="0" w:space="0" w:color="auto"/>
          </w:divBdr>
        </w:div>
        <w:div w:id="266087818">
          <w:marLeft w:val="0"/>
          <w:marRight w:val="0"/>
          <w:marTop w:val="0"/>
          <w:marBottom w:val="0"/>
          <w:divBdr>
            <w:top w:val="none" w:sz="0" w:space="0" w:color="auto"/>
            <w:left w:val="none" w:sz="0" w:space="0" w:color="auto"/>
            <w:bottom w:val="none" w:sz="0" w:space="0" w:color="auto"/>
            <w:right w:val="none" w:sz="0" w:space="0" w:color="auto"/>
          </w:divBdr>
        </w:div>
        <w:div w:id="268977949">
          <w:marLeft w:val="10"/>
          <w:marRight w:val="0"/>
          <w:marTop w:val="0"/>
          <w:marBottom w:val="0"/>
          <w:divBdr>
            <w:top w:val="none" w:sz="0" w:space="0" w:color="auto"/>
            <w:left w:val="none" w:sz="0" w:space="0" w:color="auto"/>
            <w:bottom w:val="none" w:sz="0" w:space="0" w:color="auto"/>
            <w:right w:val="none" w:sz="0" w:space="0" w:color="auto"/>
          </w:divBdr>
        </w:div>
        <w:div w:id="1266497981">
          <w:marLeft w:val="10"/>
          <w:marRight w:val="0"/>
          <w:marTop w:val="0"/>
          <w:marBottom w:val="0"/>
          <w:divBdr>
            <w:top w:val="none" w:sz="0" w:space="0" w:color="auto"/>
            <w:left w:val="none" w:sz="0" w:space="0" w:color="auto"/>
            <w:bottom w:val="none" w:sz="0" w:space="0" w:color="auto"/>
            <w:right w:val="none" w:sz="0" w:space="0" w:color="auto"/>
          </w:divBdr>
        </w:div>
        <w:div w:id="352729998">
          <w:marLeft w:val="10"/>
          <w:marRight w:val="0"/>
          <w:marTop w:val="0"/>
          <w:marBottom w:val="0"/>
          <w:divBdr>
            <w:top w:val="none" w:sz="0" w:space="0" w:color="auto"/>
            <w:left w:val="none" w:sz="0" w:space="0" w:color="auto"/>
            <w:bottom w:val="none" w:sz="0" w:space="0" w:color="auto"/>
            <w:right w:val="none" w:sz="0" w:space="0" w:color="auto"/>
          </w:divBdr>
        </w:div>
        <w:div w:id="1199778746">
          <w:marLeft w:val="0"/>
          <w:marRight w:val="0"/>
          <w:marTop w:val="0"/>
          <w:marBottom w:val="0"/>
          <w:divBdr>
            <w:top w:val="none" w:sz="0" w:space="0" w:color="auto"/>
            <w:left w:val="none" w:sz="0" w:space="0" w:color="auto"/>
            <w:bottom w:val="none" w:sz="0" w:space="0" w:color="auto"/>
            <w:right w:val="none" w:sz="0" w:space="0" w:color="auto"/>
          </w:divBdr>
        </w:div>
        <w:div w:id="361782246">
          <w:marLeft w:val="0"/>
          <w:marRight w:val="0"/>
          <w:marTop w:val="0"/>
          <w:marBottom w:val="0"/>
          <w:divBdr>
            <w:top w:val="none" w:sz="0" w:space="0" w:color="auto"/>
            <w:left w:val="none" w:sz="0" w:space="0" w:color="auto"/>
            <w:bottom w:val="none" w:sz="0" w:space="0" w:color="auto"/>
            <w:right w:val="none" w:sz="0" w:space="0" w:color="auto"/>
          </w:divBdr>
        </w:div>
        <w:div w:id="742684782">
          <w:marLeft w:val="10"/>
          <w:marRight w:val="0"/>
          <w:marTop w:val="0"/>
          <w:marBottom w:val="0"/>
          <w:divBdr>
            <w:top w:val="none" w:sz="0" w:space="0" w:color="auto"/>
            <w:left w:val="none" w:sz="0" w:space="0" w:color="auto"/>
            <w:bottom w:val="none" w:sz="0" w:space="0" w:color="auto"/>
            <w:right w:val="none" w:sz="0" w:space="0" w:color="auto"/>
          </w:divBdr>
        </w:div>
        <w:div w:id="1307783643">
          <w:marLeft w:val="10"/>
          <w:marRight w:val="0"/>
          <w:marTop w:val="0"/>
          <w:marBottom w:val="0"/>
          <w:divBdr>
            <w:top w:val="none" w:sz="0" w:space="0" w:color="auto"/>
            <w:left w:val="none" w:sz="0" w:space="0" w:color="auto"/>
            <w:bottom w:val="none" w:sz="0" w:space="0" w:color="auto"/>
            <w:right w:val="none" w:sz="0" w:space="0" w:color="auto"/>
          </w:divBdr>
        </w:div>
        <w:div w:id="829251400">
          <w:marLeft w:val="1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community.canvaslms.com/docs/DOC-10554-4212710328" TargetMode="External"/><Relationship Id="rId21" Type="http://schemas.openxmlformats.org/officeDocument/2006/relationships/hyperlink" Target="https://community.canvaslms.com/docs/DOC-9758-18555199445" TargetMode="External"/><Relationship Id="rId42" Type="http://schemas.openxmlformats.org/officeDocument/2006/relationships/hyperlink" Target="http://spot.unt.edu/" TargetMode="External"/><Relationship Id="rId47" Type="http://schemas.openxmlformats.org/officeDocument/2006/relationships/hyperlink" Target="https://policy.unt.edu/policy/07-002" TargetMode="External"/><Relationship Id="rId63" Type="http://schemas.openxmlformats.org/officeDocument/2006/relationships/hyperlink" Target="https://sfs.unt.edu/idcards" TargetMode="External"/><Relationship Id="rId68" Type="http://schemas.openxmlformats.org/officeDocument/2006/relationships/hyperlink" Target="https://community.canvaslms.com/docs/DOC-18406-42121184808" TargetMode="External"/><Relationship Id="rId84" Type="http://schemas.openxmlformats.org/officeDocument/2006/relationships/hyperlink" Target="https://studentaffairs.unt.edu/career-center" TargetMode="External"/><Relationship Id="rId89" Type="http://schemas.openxmlformats.org/officeDocument/2006/relationships/hyperlink" Target="https://studentaffairs.unt.edu/counseling-and-testing-services" TargetMode="External"/><Relationship Id="rId112" Type="http://schemas.openxmlformats.org/officeDocument/2006/relationships/theme" Target="theme/theme1.xml"/><Relationship Id="rId16" Type="http://schemas.openxmlformats.org/officeDocument/2006/relationships/hyperlink" Target="https://ams.unt.edu/" TargetMode="External"/><Relationship Id="rId107" Type="http://schemas.openxmlformats.org/officeDocument/2006/relationships/footer" Target="footer1.xml"/><Relationship Id="rId11" Type="http://schemas.openxmlformats.org/officeDocument/2006/relationships/image" Target="media/image2.jpeg"/><Relationship Id="rId32" Type="http://schemas.openxmlformats.org/officeDocument/2006/relationships/hyperlink" Target="http://www.unt.edu/csrr/purpose.htm" TargetMode="External"/><Relationship Id="rId37" Type="http://schemas.openxmlformats.org/officeDocument/2006/relationships/hyperlink" Target="https://deanofstudents.unt.edu/conduct" TargetMode="External"/><Relationship Id="rId53" Type="http://schemas.openxmlformats.org/officeDocument/2006/relationships/hyperlink" Target="https://studentaffairs.unt.edu/counseling-and-testing-services" TargetMode="External"/><Relationship Id="rId58" Type="http://schemas.openxmlformats.org/officeDocument/2006/relationships/hyperlink" Target="https://studentaffairs.unt.edu/counseling-and-testing-services/services/individual-counseling" TargetMode="External"/><Relationship Id="rId74" Type="http://schemas.openxmlformats.org/officeDocument/2006/relationships/hyperlink" Target="https://www.mypronouns.org/sharing" TargetMode="External"/><Relationship Id="rId79" Type="http://schemas.openxmlformats.org/officeDocument/2006/relationships/hyperlink" Target="https://www.mypronouns.org/mistakes" TargetMode="External"/><Relationship Id="rId102" Type="http://schemas.openxmlformats.org/officeDocument/2006/relationships/hyperlink" Target="http://writingcenter.unt.edu/" TargetMode="External"/><Relationship Id="rId5" Type="http://schemas.openxmlformats.org/officeDocument/2006/relationships/webSettings" Target="webSettings.xml"/><Relationship Id="rId90" Type="http://schemas.openxmlformats.org/officeDocument/2006/relationships/hyperlink" Target="https://edo.unt.edu/pridealliance" TargetMode="External"/><Relationship Id="rId95" Type="http://schemas.openxmlformats.org/officeDocument/2006/relationships/hyperlink" Target="https://clear.unt.edu/canvas/student-resources" TargetMode="External"/><Relationship Id="rId22" Type="http://schemas.openxmlformats.org/officeDocument/2006/relationships/hyperlink" Target="https://clear.unt.edu/supported-technologies/canvas/requirements" TargetMode="External"/><Relationship Id="rId27" Type="http://schemas.openxmlformats.org/officeDocument/2006/relationships/hyperlink" Target="https://community.canvaslms.com/docs/DOC-10554-4212710328" TargetMode="External"/><Relationship Id="rId43" Type="http://schemas.openxmlformats.org/officeDocument/2006/relationships/hyperlink" Target="http://spot.unt.edu/" TargetMode="External"/><Relationship Id="rId48" Type="http://schemas.openxmlformats.org/officeDocument/2006/relationships/hyperlink" Target="https://policy.unt.edu/policy/07-002" TargetMode="External"/><Relationship Id="rId64" Type="http://schemas.openxmlformats.org/officeDocument/2006/relationships/hyperlink" Target="https://sso.unt.edu/idp/profile/SAML2/Redirect/SSO;jsessionid=E4DCA43DF85E3B74B3E496CAB99D8FC6?execution=e1s1" TargetMode="External"/><Relationship Id="rId69" Type="http://schemas.openxmlformats.org/officeDocument/2006/relationships/hyperlink" Target="https://community.canvaslms.com/docs/DOC-18406-42121184808" TargetMode="External"/><Relationship Id="rId80" Type="http://schemas.openxmlformats.org/officeDocument/2006/relationships/hyperlink" Target="https://financialaid.unt.edu/" TargetMode="External"/><Relationship Id="rId85" Type="http://schemas.openxmlformats.org/officeDocument/2006/relationships/hyperlink" Target="https://studentaffairs.unt.edu/career-center" TargetMode="External"/><Relationship Id="rId12" Type="http://schemas.openxmlformats.org/officeDocument/2006/relationships/image" Target="media/image3.jpeg"/><Relationship Id="rId17" Type="http://schemas.openxmlformats.org/officeDocument/2006/relationships/hyperlink" Target="https://ams.unt.edu/" TargetMode="External"/><Relationship Id="rId33" Type="http://schemas.openxmlformats.org/officeDocument/2006/relationships/hyperlink" Target="http://www.unt.edu/csrr/purpose.htm" TargetMode="External"/><Relationship Id="rId38" Type="http://schemas.openxmlformats.org/officeDocument/2006/relationships/hyperlink" Target="https://my.unt.edu/" TargetMode="External"/><Relationship Id="rId59" Type="http://schemas.openxmlformats.org/officeDocument/2006/relationships/hyperlink" Target="https://studentaffairs.unt.edu/counseling-and-testing-services/services/individual-counseling" TargetMode="External"/><Relationship Id="rId103" Type="http://schemas.openxmlformats.org/officeDocument/2006/relationships/hyperlink" Target="http://writingcenter.unt.edu/" TargetMode="External"/><Relationship Id="rId108" Type="http://schemas.openxmlformats.org/officeDocument/2006/relationships/footer" Target="footer2.xml"/><Relationship Id="rId54" Type="http://schemas.openxmlformats.org/officeDocument/2006/relationships/hyperlink" Target="https://studentaffairs.unt.edu/care" TargetMode="External"/><Relationship Id="rId70" Type="http://schemas.openxmlformats.org/officeDocument/2006/relationships/hyperlink" Target="https://www.mypronouns.org/what-and-why" TargetMode="External"/><Relationship Id="rId75" Type="http://schemas.openxmlformats.org/officeDocument/2006/relationships/hyperlink" Target="https://www.mypronouns.org/sharing" TargetMode="External"/><Relationship Id="rId91" Type="http://schemas.openxmlformats.org/officeDocument/2006/relationships/hyperlink" Target="https://edo.unt.edu/pridealliance" TargetMode="External"/><Relationship Id="rId96" Type="http://schemas.openxmlformats.org/officeDocument/2006/relationships/hyperlink" Target="https://success.unt.edu/as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unt.instructure.com/login/ldap" TargetMode="External"/><Relationship Id="rId23" Type="http://schemas.openxmlformats.org/officeDocument/2006/relationships/hyperlink" Target="https://clear.unt.edu/supported-technologies/canvas/requirements" TargetMode="External"/><Relationship Id="rId28" Type="http://schemas.openxmlformats.org/officeDocument/2006/relationships/hyperlink" Target="https://clear.unt.edu/online-communication-tips" TargetMode="External"/><Relationship Id="rId36" Type="http://schemas.openxmlformats.org/officeDocument/2006/relationships/hyperlink" Target="https://deanofstudents.unt.edu/conduct" TargetMode="External"/><Relationship Id="rId49" Type="http://schemas.openxmlformats.org/officeDocument/2006/relationships/hyperlink" Target="https://policy.unt.edu/policy/07-002" TargetMode="External"/><Relationship Id="rId57" Type="http://schemas.openxmlformats.org/officeDocument/2006/relationships/hyperlink" Target="https://studentaffairs.unt.edu/student-health-and-wellness-center/services/psychiatry" TargetMode="External"/><Relationship Id="rId106" Type="http://schemas.openxmlformats.org/officeDocument/2006/relationships/header" Target="header2.xml"/><Relationship Id="rId10" Type="http://schemas.openxmlformats.org/officeDocument/2006/relationships/image" Target="media/image1.png"/><Relationship Id="rId31" Type="http://schemas.openxmlformats.org/officeDocument/2006/relationships/hyperlink" Target="https://policy.unt.edu/policy/06-003" TargetMode="External"/><Relationship Id="rId44" Type="http://schemas.openxmlformats.org/officeDocument/2006/relationships/hyperlink" Target="http://www.ecfr.gov/" TargetMode="External"/><Relationship Id="rId52" Type="http://schemas.openxmlformats.org/officeDocument/2006/relationships/hyperlink" Target="https://studentaffairs.unt.edu/counseling-and-testing-services" TargetMode="External"/><Relationship Id="rId60" Type="http://schemas.openxmlformats.org/officeDocument/2006/relationships/hyperlink" Target="https://registrar.unt.edu/transcripts-and-records/update-your-personal-information" TargetMode="External"/><Relationship Id="rId65" Type="http://schemas.openxmlformats.org/officeDocument/2006/relationships/hyperlink" Target="https://sso.unt.edu/idp/profile/SAML2/Redirect/SSO;jsessionid=E4DCA43DF85E3B74B3E496CAB99D8FC6?execution=e1s1" TargetMode="External"/><Relationship Id="rId73" Type="http://schemas.openxmlformats.org/officeDocument/2006/relationships/hyperlink" Target="https://www.mypronouns.org/how" TargetMode="External"/><Relationship Id="rId78" Type="http://schemas.openxmlformats.org/officeDocument/2006/relationships/hyperlink" Target="https://www.mypronouns.org/mistakes" TargetMode="External"/><Relationship Id="rId81" Type="http://schemas.openxmlformats.org/officeDocument/2006/relationships/hyperlink" Target="https://financialaid.unt.edu/" TargetMode="External"/><Relationship Id="rId86" Type="http://schemas.openxmlformats.org/officeDocument/2006/relationships/hyperlink" Target="https://edo.unt.edu/multicultural-center" TargetMode="External"/><Relationship Id="rId94" Type="http://schemas.openxmlformats.org/officeDocument/2006/relationships/hyperlink" Target="https://clear.unt.edu/canvas/student-resources" TargetMode="External"/><Relationship Id="rId99" Type="http://schemas.openxmlformats.org/officeDocument/2006/relationships/hyperlink" Target="https://library.unt.edu/" TargetMode="External"/><Relationship Id="rId101" Type="http://schemas.openxmlformats.org/officeDocument/2006/relationships/hyperlink" Target="http://writingcenter.unt.edu/" TargetMode="External"/><Relationship Id="rId4" Type="http://schemas.openxmlformats.org/officeDocument/2006/relationships/settings" Target="settings.xml"/><Relationship Id="rId9" Type="http://schemas.openxmlformats.org/officeDocument/2006/relationships/hyperlink" Target="https://clear.unt.edu/online-communication-tips" TargetMode="External"/><Relationship Id="rId13" Type="http://schemas.openxmlformats.org/officeDocument/2006/relationships/image" Target="media/image4.jpg"/><Relationship Id="rId18" Type="http://schemas.openxmlformats.org/officeDocument/2006/relationships/hyperlink" Target="https://community.canvaslms.com/docs/DOC-9831-18561185379" TargetMode="External"/><Relationship Id="rId39" Type="http://schemas.openxmlformats.org/officeDocument/2006/relationships/hyperlink" Target="https://my.unt.edu/" TargetMode="External"/><Relationship Id="rId109" Type="http://schemas.openxmlformats.org/officeDocument/2006/relationships/header" Target="header3.xml"/><Relationship Id="rId34" Type="http://schemas.openxmlformats.org/officeDocument/2006/relationships/hyperlink" Target="https://studentaffairs.unt.edu/office-disability-access" TargetMode="External"/><Relationship Id="rId50" Type="http://schemas.openxmlformats.org/officeDocument/2006/relationships/hyperlink" Target="https://studentaffairs.unt.edu/student-health-and-wellness-center" TargetMode="External"/><Relationship Id="rId55" Type="http://schemas.openxmlformats.org/officeDocument/2006/relationships/hyperlink" Target="https://studentaffairs.unt.edu/care" TargetMode="External"/><Relationship Id="rId76" Type="http://schemas.openxmlformats.org/officeDocument/2006/relationships/hyperlink" Target="https://www.mypronouns.org/asking" TargetMode="External"/><Relationship Id="rId97" Type="http://schemas.openxmlformats.org/officeDocument/2006/relationships/hyperlink" Target="https://success.unt.edu/asc" TargetMode="External"/><Relationship Id="rId104" Type="http://schemas.openxmlformats.org/officeDocument/2006/relationships/hyperlink" Target="http://writingcenter.unt.edu/" TargetMode="External"/><Relationship Id="rId7" Type="http://schemas.openxmlformats.org/officeDocument/2006/relationships/endnotes" Target="endnotes.xml"/><Relationship Id="rId71" Type="http://schemas.openxmlformats.org/officeDocument/2006/relationships/hyperlink" Target="https://www.mypronouns.org/what-and-why" TargetMode="External"/><Relationship Id="rId92" Type="http://schemas.openxmlformats.org/officeDocument/2006/relationships/hyperlink" Target="https://deanofstudents.unt.edu/resources/food-pantry" TargetMode="External"/><Relationship Id="rId2" Type="http://schemas.openxmlformats.org/officeDocument/2006/relationships/numbering" Target="numbering.xml"/><Relationship Id="rId29" Type="http://schemas.openxmlformats.org/officeDocument/2006/relationships/hyperlink" Target="https://clear.unt.edu/online-communication-tips" TargetMode="External"/><Relationship Id="rId24" Type="http://schemas.openxmlformats.org/officeDocument/2006/relationships/hyperlink" Target="http://www.unt.edu/helpdesk/index.htm" TargetMode="External"/><Relationship Id="rId40" Type="http://schemas.openxmlformats.org/officeDocument/2006/relationships/hyperlink" Target="https://it.unt.edu/eagleconnect" TargetMode="External"/><Relationship Id="rId45" Type="http://schemas.openxmlformats.org/officeDocument/2006/relationships/hyperlink" Target="http://www.ecfr.gov/" TargetMode="External"/><Relationship Id="rId66" Type="http://schemas.openxmlformats.org/officeDocument/2006/relationships/hyperlink" Target="https://studentaffairs.unt.edu/student-legal-services" TargetMode="External"/><Relationship Id="rId87" Type="http://schemas.openxmlformats.org/officeDocument/2006/relationships/hyperlink" Target="https://edo.unt.edu/multicultural-center" TargetMode="External"/><Relationship Id="rId110" Type="http://schemas.openxmlformats.org/officeDocument/2006/relationships/footer" Target="footer3.xml"/><Relationship Id="rId61" Type="http://schemas.openxmlformats.org/officeDocument/2006/relationships/hyperlink" Target="https://registrar.unt.edu/transcripts-and-records/update-your-personal-information" TargetMode="External"/><Relationship Id="rId82" Type="http://schemas.openxmlformats.org/officeDocument/2006/relationships/hyperlink" Target="https://studentaffairs.unt.edu/student-legal-services" TargetMode="External"/><Relationship Id="rId19" Type="http://schemas.openxmlformats.org/officeDocument/2006/relationships/hyperlink" Target="https://community.canvaslms.com/docs/DOC-9831-18561185379" TargetMode="External"/><Relationship Id="rId14" Type="http://schemas.openxmlformats.org/officeDocument/2006/relationships/hyperlink" Target="https://unt.instructure.com/login/ldap" TargetMode="External"/><Relationship Id="rId30" Type="http://schemas.openxmlformats.org/officeDocument/2006/relationships/hyperlink" Target="https://policy.unt.edu/policy/06-003" TargetMode="External"/><Relationship Id="rId35" Type="http://schemas.openxmlformats.org/officeDocument/2006/relationships/hyperlink" Target="https://studentaffairs.unt.edu/office-disability-access" TargetMode="External"/><Relationship Id="rId56" Type="http://schemas.openxmlformats.org/officeDocument/2006/relationships/hyperlink" Target="https://studentaffairs.unt.edu/student-health-and-wellness-center/services/psychiatry" TargetMode="External"/><Relationship Id="rId77" Type="http://schemas.openxmlformats.org/officeDocument/2006/relationships/hyperlink" Target="https://www.mypronouns.org/asking" TargetMode="External"/><Relationship Id="rId100" Type="http://schemas.openxmlformats.org/officeDocument/2006/relationships/hyperlink" Target="http://writingcenter.unt.edu/" TargetMode="External"/><Relationship Id="rId105" Type="http://schemas.openxmlformats.org/officeDocument/2006/relationships/header" Target="header1.xml"/><Relationship Id="rId8" Type="http://schemas.openxmlformats.org/officeDocument/2006/relationships/hyperlink" Target="https://clear.unt.edu/online-communication-tips" TargetMode="External"/><Relationship Id="rId51" Type="http://schemas.openxmlformats.org/officeDocument/2006/relationships/hyperlink" Target="https://studentaffairs.unt.edu/student-health-and-wellness-center" TargetMode="External"/><Relationship Id="rId72" Type="http://schemas.openxmlformats.org/officeDocument/2006/relationships/hyperlink" Target="https://www.mypronouns.org/how" TargetMode="External"/><Relationship Id="rId93" Type="http://schemas.openxmlformats.org/officeDocument/2006/relationships/hyperlink" Target="https://deanofstudents.unt.edu/resources/food-pantry" TargetMode="External"/><Relationship Id="rId98" Type="http://schemas.openxmlformats.org/officeDocument/2006/relationships/hyperlink" Target="https://library.unt.edu/" TargetMode="External"/><Relationship Id="rId3" Type="http://schemas.openxmlformats.org/officeDocument/2006/relationships/styles" Target="styles.xml"/><Relationship Id="rId25" Type="http://schemas.openxmlformats.org/officeDocument/2006/relationships/hyperlink" Target="http://www.unt.edu/helpdesk/index.htm" TargetMode="External"/><Relationship Id="rId46" Type="http://schemas.openxmlformats.org/officeDocument/2006/relationships/hyperlink" Target="https://policy.unt.edu/policy/07-002" TargetMode="External"/><Relationship Id="rId67" Type="http://schemas.openxmlformats.org/officeDocument/2006/relationships/hyperlink" Target="https://studentaffairs.unt.edu/student-legal-services" TargetMode="External"/><Relationship Id="rId20" Type="http://schemas.openxmlformats.org/officeDocument/2006/relationships/hyperlink" Target="https://community.canvaslms.com/docs/DOC-9758-18555199445" TargetMode="External"/><Relationship Id="rId41" Type="http://schemas.openxmlformats.org/officeDocument/2006/relationships/hyperlink" Target="https://it.unt.edu/eagleconnect" TargetMode="External"/><Relationship Id="rId62" Type="http://schemas.openxmlformats.org/officeDocument/2006/relationships/hyperlink" Target="https://sfs.unt.edu/idcards" TargetMode="External"/><Relationship Id="rId83" Type="http://schemas.openxmlformats.org/officeDocument/2006/relationships/hyperlink" Target="https://studentaffairs.unt.edu/student-legal-services" TargetMode="External"/><Relationship Id="rId88" Type="http://schemas.openxmlformats.org/officeDocument/2006/relationships/hyperlink" Target="https://studentaffairs.unt.edu/counseling-and-testing-services" TargetMode="External"/><Relationship Id="rId11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C7CDC-E640-49B7-B8B2-581819BAE73C}">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Pages>
  <Words>7612</Words>
  <Characters>48789</Characters>
  <Application>Microsoft Office Word</Application>
  <DocSecurity>0</DocSecurity>
  <Lines>1084</Lines>
  <Paragraphs>547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55854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cp:lastModifiedBy>Fantasia, Tony</cp:lastModifiedBy>
  <cp:revision>6</cp:revision>
  <cp:lastPrinted>2025-01-09T18:11:00Z</cp:lastPrinted>
  <dcterms:created xsi:type="dcterms:W3CDTF">2025-08-05T16:46:00Z</dcterms:created>
  <dcterms:modified xsi:type="dcterms:W3CDTF">2025-08-18T15:35:00Z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958a0c88-195f-4cb5-946e-31e8813d166e</vt:lpwstr>
  </property>
</Properties>
</file>