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0A82" w14:textId="77777777" w:rsidR="00CB0B33" w:rsidRPr="00CB0B33" w:rsidRDefault="00CB0B33" w:rsidP="003A5807">
      <w:pPr>
        <w:ind w:left="720" w:firstLine="720"/>
      </w:pPr>
      <w:r w:rsidRPr="00CB0B33">
        <w:rPr>
          <w:b/>
        </w:rPr>
        <w:t xml:space="preserve">PADM 4200 Leadership Theory for Volunteer Managers </w:t>
      </w:r>
    </w:p>
    <w:p w14:paraId="43E0DC8B" w14:textId="166155EB" w:rsidR="00CB0B33" w:rsidRPr="00CB0B33" w:rsidRDefault="00CB0B33" w:rsidP="00CB0B33">
      <w:r w:rsidRPr="00CB0B33">
        <w:tab/>
      </w:r>
      <w:r w:rsidRPr="00CB0B33">
        <w:tab/>
      </w:r>
      <w:r w:rsidRPr="00CB0B33">
        <w:tab/>
      </w:r>
      <w:r w:rsidR="003A5807">
        <w:tab/>
      </w:r>
      <w:r w:rsidR="00FD7EBA" w:rsidRPr="00FD7EBA">
        <w:rPr>
          <w:highlight w:val="yellow"/>
        </w:rPr>
        <w:t xml:space="preserve">Tentative </w:t>
      </w:r>
      <w:r w:rsidRPr="00CB0B33">
        <w:rPr>
          <w:highlight w:val="yellow"/>
        </w:rPr>
        <w:t xml:space="preserve">Syllabus, </w:t>
      </w:r>
      <w:r w:rsidR="00FD7EBA" w:rsidRPr="00FD7EBA">
        <w:rPr>
          <w:highlight w:val="yellow"/>
        </w:rPr>
        <w:t>Fall 2025</w:t>
      </w:r>
      <w:r w:rsidRPr="00CB0B33">
        <w:t xml:space="preserve"> </w:t>
      </w:r>
    </w:p>
    <w:p w14:paraId="247986A2" w14:textId="77777777" w:rsidR="00CB0B33" w:rsidRPr="00CB0B33" w:rsidRDefault="00CB0B33" w:rsidP="00CB0B33">
      <w:r w:rsidRPr="00CB0B33">
        <w:t xml:space="preserve">  </w:t>
      </w:r>
    </w:p>
    <w:p w14:paraId="652EA8ED" w14:textId="77777777" w:rsidR="00CB0B33" w:rsidRPr="00CB0B33" w:rsidRDefault="00CB0B33" w:rsidP="00CB0B33">
      <w:r w:rsidRPr="00CB0B33">
        <w:rPr>
          <w:b/>
        </w:rPr>
        <w:t xml:space="preserve">Instructor: </w:t>
      </w:r>
    </w:p>
    <w:p w14:paraId="46CCAA85" w14:textId="74365D24" w:rsidR="00CB0B33" w:rsidRPr="00FD7EBA" w:rsidRDefault="00CB0B33" w:rsidP="00FD7EBA">
      <w:pPr>
        <w:spacing w:after="0" w:line="360" w:lineRule="auto"/>
        <w:jc w:val="both"/>
        <w:rPr>
          <w:b/>
          <w:bCs/>
        </w:rPr>
      </w:pPr>
      <w:r w:rsidRPr="00FD7EBA">
        <w:rPr>
          <w:b/>
          <w:bCs/>
        </w:rPr>
        <w:t xml:space="preserve">Aparajita </w:t>
      </w:r>
      <w:r w:rsidR="003A5807" w:rsidRPr="00FD7EBA">
        <w:rPr>
          <w:b/>
          <w:bCs/>
        </w:rPr>
        <w:t xml:space="preserve">Sengupta, MA </w:t>
      </w:r>
    </w:p>
    <w:p w14:paraId="40658905" w14:textId="5CA2FFA6" w:rsidR="003A5807" w:rsidRDefault="003A5807" w:rsidP="003A5807">
      <w:pPr>
        <w:spacing w:after="0" w:line="276" w:lineRule="auto"/>
        <w:jc w:val="both"/>
      </w:pPr>
      <w:r>
        <w:t xml:space="preserve">Instructor of Record </w:t>
      </w:r>
    </w:p>
    <w:p w14:paraId="73036C6F" w14:textId="1C92D97F" w:rsidR="003A5807" w:rsidRDefault="003A5807" w:rsidP="003A5807">
      <w:pPr>
        <w:spacing w:after="0" w:line="276" w:lineRule="auto"/>
        <w:jc w:val="both"/>
      </w:pPr>
      <w:r>
        <w:t>Department of Public Administration and Management</w:t>
      </w:r>
    </w:p>
    <w:p w14:paraId="6E9AC9ED" w14:textId="03B586D0" w:rsidR="003A5807" w:rsidRDefault="003A5807" w:rsidP="003A5807">
      <w:pPr>
        <w:spacing w:after="0" w:line="276" w:lineRule="auto"/>
        <w:jc w:val="both"/>
      </w:pPr>
      <w:r>
        <w:t xml:space="preserve">University of North Texas </w:t>
      </w:r>
    </w:p>
    <w:p w14:paraId="64B1E89F" w14:textId="63BAC146" w:rsidR="003A5807" w:rsidRPr="00FD7EBA" w:rsidRDefault="003A5807" w:rsidP="003A5807">
      <w:pPr>
        <w:spacing w:after="0" w:line="276" w:lineRule="auto"/>
        <w:jc w:val="both"/>
        <w:rPr>
          <w:i/>
          <w:iCs/>
        </w:rPr>
      </w:pPr>
      <w:r>
        <w:t xml:space="preserve">Email: </w:t>
      </w:r>
      <w:r w:rsidRPr="00FD7EBA">
        <w:rPr>
          <w:i/>
          <w:iCs/>
        </w:rPr>
        <w:t>Aparajita.Sengupta@unt.edu</w:t>
      </w:r>
    </w:p>
    <w:p w14:paraId="1B381BF0" w14:textId="77777777" w:rsidR="003A5807" w:rsidRPr="00CB0B33" w:rsidRDefault="003A5807" w:rsidP="003A5807">
      <w:pPr>
        <w:spacing w:after="0" w:line="276" w:lineRule="auto"/>
      </w:pPr>
    </w:p>
    <w:p w14:paraId="5E08F057" w14:textId="0D4D48D8" w:rsidR="00CB0B33" w:rsidRPr="00CB0B33" w:rsidRDefault="00CB0B33" w:rsidP="00CB0B33">
      <w:r w:rsidRPr="00CB0B33">
        <w:rPr>
          <w:b/>
        </w:rPr>
        <w:t>Course Description:</w:t>
      </w:r>
      <w:r w:rsidRPr="00CB0B33">
        <w:t xml:space="preserve"> </w:t>
      </w:r>
    </w:p>
    <w:p w14:paraId="4C402D7F" w14:textId="632493F7" w:rsidR="00CB0B33" w:rsidRDefault="00CB0B33" w:rsidP="003A5807">
      <w:pPr>
        <w:jc w:val="both"/>
      </w:pPr>
      <w:r w:rsidRPr="00CB0B33">
        <w:t xml:space="preserve">This is a 100 %, asynchronous, internet course. The focus of the course is to apply the theories and research on leadership to developing leadership in each person taking the course.  Students will have an opportunity to provide leadership in their family, work setting, or a community organization and this will allow for recognition and application of knowledge and skills from the course.  </w:t>
      </w:r>
    </w:p>
    <w:p w14:paraId="5CB205B0" w14:textId="3622ADB3" w:rsidR="003A5807" w:rsidRPr="003A5807" w:rsidRDefault="003A5807" w:rsidP="003A5807">
      <w:pPr>
        <w:jc w:val="both"/>
        <w:rPr>
          <w:b/>
        </w:rPr>
      </w:pPr>
      <w:r w:rsidRPr="003A5807">
        <w:rPr>
          <w:b/>
        </w:rPr>
        <w:t xml:space="preserve">Books: </w:t>
      </w:r>
    </w:p>
    <w:p w14:paraId="0C2798D7" w14:textId="77777777" w:rsidR="003A5807" w:rsidRDefault="003A5807" w:rsidP="003A5807">
      <w:pPr>
        <w:jc w:val="both"/>
      </w:pPr>
      <w:r w:rsidRPr="003A5807">
        <w:rPr>
          <w:bCs/>
          <w:highlight w:val="yellow"/>
        </w:rPr>
        <w:t>There are three books required for this course.</w:t>
      </w:r>
      <w:r w:rsidRPr="003A5807">
        <w:rPr>
          <w:bCs/>
        </w:rPr>
        <w:t xml:space="preserve">  </w:t>
      </w:r>
      <w:r w:rsidRPr="003A5807">
        <w:t xml:space="preserve">Students who purchase other editions of the books may find themselves at a distinct disadvantage in the course.  The earlier Northouse editions lack some new chapters in the Fifth Edition. </w:t>
      </w:r>
    </w:p>
    <w:p w14:paraId="525829C5" w14:textId="556483F8" w:rsidR="003A5807" w:rsidRDefault="003A5807" w:rsidP="003A5807">
      <w:pPr>
        <w:jc w:val="both"/>
      </w:pPr>
      <w:r>
        <w:t xml:space="preserve">Book for </w:t>
      </w:r>
      <w:r w:rsidRPr="003A5807">
        <w:t xml:space="preserve">Leadership Theory, Research, and Practice  </w:t>
      </w:r>
    </w:p>
    <w:p w14:paraId="52B04A30" w14:textId="77777777" w:rsidR="003A5807" w:rsidRDefault="003A5807" w:rsidP="003A5807">
      <w:pPr>
        <w:pStyle w:val="ListParagraph"/>
        <w:numPr>
          <w:ilvl w:val="0"/>
          <w:numId w:val="2"/>
        </w:numPr>
        <w:jc w:val="both"/>
      </w:pPr>
      <w:r w:rsidRPr="003A5807">
        <w:t>Peter G. Northouse. 2021</w:t>
      </w:r>
      <w:r w:rsidRPr="00FD7EBA">
        <w:rPr>
          <w:highlight w:val="yellow"/>
        </w:rPr>
        <w:t xml:space="preserve">.  </w:t>
      </w:r>
      <w:r w:rsidRPr="00FD7EBA">
        <w:rPr>
          <w:b/>
          <w:bCs/>
          <w:i/>
          <w:highlight w:val="yellow"/>
        </w:rPr>
        <w:t>Introduction to Leadership: Concepts and Practice, Fifth Edition/Sixth Edition.</w:t>
      </w:r>
      <w:r w:rsidRPr="003A5807">
        <w:t xml:space="preserve"> Thousand Oaks, CA: Sage Publishing.  (eBook available and recommended</w:t>
      </w:r>
      <w:r>
        <w:t>)</w:t>
      </w:r>
      <w:r w:rsidRPr="003A5807">
        <w:t xml:space="preserve">.  Please see this web site: </w:t>
      </w:r>
      <w:hyperlink r:id="rId8" w:history="1">
        <w:r w:rsidRPr="009C37D9">
          <w:rPr>
            <w:rStyle w:val="Hyperlink"/>
          </w:rPr>
          <w:t>https://us.sagepub.com/en</w:t>
        </w:r>
      </w:hyperlink>
      <w:hyperlink r:id="rId9" w:history="1">
        <w:r w:rsidRPr="003A5807">
          <w:rPr>
            <w:rStyle w:val="Hyperlink"/>
          </w:rPr>
          <w:t>-</w:t>
        </w:r>
      </w:hyperlink>
      <w:hyperlink r:id="rId10" w:history="1">
        <w:r w:rsidRPr="003A5807">
          <w:rPr>
            <w:rStyle w:val="Hyperlink"/>
          </w:rPr>
          <w:t>us/nam/product/Northouse</w:t>
        </w:r>
      </w:hyperlink>
      <w:hyperlink r:id="rId11" w:history="1">
        <w:r w:rsidRPr="003A5807">
          <w:rPr>
            <w:rStyle w:val="Hyperlink"/>
          </w:rPr>
          <w:t xml:space="preserve"> </w:t>
        </w:r>
      </w:hyperlink>
    </w:p>
    <w:p w14:paraId="2F56DC91" w14:textId="0E00E079" w:rsidR="003A5807" w:rsidRPr="003A5807" w:rsidRDefault="003A5807" w:rsidP="003A5807">
      <w:pPr>
        <w:jc w:val="both"/>
      </w:pPr>
      <w:r>
        <w:t xml:space="preserve">Book for </w:t>
      </w:r>
      <w:r w:rsidRPr="003A5807">
        <w:rPr>
          <w:u w:val="single"/>
        </w:rPr>
        <w:t>Nonprofit Cases (NP)</w:t>
      </w:r>
      <w:r w:rsidRPr="003A5807">
        <w:t xml:space="preserve"> </w:t>
      </w:r>
    </w:p>
    <w:p w14:paraId="46C4BEB1" w14:textId="774FAF0B" w:rsidR="003A5807" w:rsidRPr="003A5807" w:rsidRDefault="003A5807" w:rsidP="003A5807">
      <w:pPr>
        <w:pStyle w:val="ListParagraph"/>
        <w:numPr>
          <w:ilvl w:val="0"/>
          <w:numId w:val="2"/>
        </w:numPr>
        <w:jc w:val="both"/>
      </w:pPr>
      <w:r w:rsidRPr="003A5807">
        <w:t>Norman Dolch, Julianne Gassman, Ann Marie Kinnell, Stephanie Krick, Regan Schaffer, Sue Ann Strom, Susan Cruise, and Ronald Wade.  2021</w:t>
      </w:r>
      <w:r w:rsidRPr="00FD7EBA">
        <w:rPr>
          <w:b/>
          <w:bCs/>
          <w:i/>
          <w:iCs/>
          <w:highlight w:val="yellow"/>
        </w:rPr>
        <w:t xml:space="preserve">.  Leadership Cases in Community Nonprofit </w:t>
      </w:r>
      <w:proofErr w:type="spellStart"/>
      <w:proofErr w:type="gramStart"/>
      <w:r w:rsidRPr="00FD7EBA">
        <w:rPr>
          <w:b/>
          <w:bCs/>
          <w:i/>
          <w:iCs/>
          <w:highlight w:val="yellow"/>
        </w:rPr>
        <w:t>Organizations,Third</w:t>
      </w:r>
      <w:proofErr w:type="spellEnd"/>
      <w:proofErr w:type="gramEnd"/>
      <w:r w:rsidRPr="00FD7EBA">
        <w:rPr>
          <w:b/>
          <w:bCs/>
          <w:i/>
          <w:iCs/>
          <w:highlight w:val="yellow"/>
        </w:rPr>
        <w:t xml:space="preserve"> Edition</w:t>
      </w:r>
      <w:r w:rsidRPr="003A5807">
        <w:rPr>
          <w:i/>
          <w:iCs/>
        </w:rPr>
        <w:t>.</w:t>
      </w:r>
      <w:r w:rsidRPr="003A5807">
        <w:t xml:space="preserve">  Dubuque, Iowa:  Kendal Hunt.  (only available as an eBook) Please see the following web site:  </w:t>
      </w:r>
      <w:hyperlink r:id="rId12" w:history="1">
        <w:r w:rsidRPr="009C37D9">
          <w:rPr>
            <w:rStyle w:val="Hyperlink"/>
          </w:rPr>
          <w:t>https://he.kendallhunt.com/product/leadership</w:t>
        </w:r>
      </w:hyperlink>
      <w:hyperlink r:id="rId13" w:history="1">
        <w:r w:rsidRPr="003A5807">
          <w:rPr>
            <w:rStyle w:val="Hyperlink"/>
          </w:rPr>
          <w:t>-</w:t>
        </w:r>
      </w:hyperlink>
      <w:hyperlink r:id="rId14" w:history="1">
        <w:r w:rsidRPr="003A5807">
          <w:rPr>
            <w:rStyle w:val="Hyperlink"/>
          </w:rPr>
          <w:t>cases</w:t>
        </w:r>
      </w:hyperlink>
      <w:hyperlink r:id="rId15" w:history="1">
        <w:r w:rsidRPr="003A5807">
          <w:rPr>
            <w:rStyle w:val="Hyperlink"/>
          </w:rPr>
          <w:t>-</w:t>
        </w:r>
      </w:hyperlink>
      <w:hyperlink r:id="rId16" w:history="1">
        <w:r w:rsidRPr="003A5807">
          <w:rPr>
            <w:rStyle w:val="Hyperlink"/>
          </w:rPr>
          <w:t>community</w:t>
        </w:r>
      </w:hyperlink>
      <w:hyperlink r:id="rId17" w:history="1">
        <w:r w:rsidRPr="003A5807">
          <w:rPr>
            <w:rStyle w:val="Hyperlink"/>
          </w:rPr>
          <w:t>-</w:t>
        </w:r>
      </w:hyperlink>
      <w:hyperlink r:id="rId18" w:history="1">
        <w:r w:rsidRPr="003A5807">
          <w:rPr>
            <w:rStyle w:val="Hyperlink"/>
          </w:rPr>
          <w:t>nonprofit</w:t>
        </w:r>
      </w:hyperlink>
      <w:hyperlink r:id="rId19" w:history="1">
        <w:r w:rsidRPr="003A5807">
          <w:rPr>
            <w:rStyle w:val="Hyperlink"/>
          </w:rPr>
          <w:t>https://he.kendallhunt.com/product/leadership-cases-community-nonprofit-organizations</w:t>
        </w:r>
      </w:hyperlink>
      <w:hyperlink r:id="rId20" w:history="1">
        <w:r w:rsidRPr="003A5807">
          <w:rPr>
            <w:rStyle w:val="Hyperlink"/>
          </w:rPr>
          <w:t>organizations</w:t>
        </w:r>
      </w:hyperlink>
      <w:hyperlink r:id="rId21" w:history="1">
        <w:r w:rsidRPr="003A5807">
          <w:rPr>
            <w:rStyle w:val="Hyperlink"/>
          </w:rPr>
          <w:t xml:space="preserve"> </w:t>
        </w:r>
      </w:hyperlink>
    </w:p>
    <w:p w14:paraId="04D46638" w14:textId="77777777" w:rsidR="003A5807" w:rsidRPr="003A5807" w:rsidRDefault="003A5807" w:rsidP="003A5807">
      <w:pPr>
        <w:jc w:val="both"/>
      </w:pPr>
    </w:p>
    <w:p w14:paraId="6362249E" w14:textId="4E862678" w:rsidR="003A5807" w:rsidRPr="003A5807" w:rsidRDefault="003A5807" w:rsidP="003A5807">
      <w:pPr>
        <w:jc w:val="both"/>
      </w:pPr>
      <w:r>
        <w:rPr>
          <w:u w:val="single"/>
        </w:rPr>
        <w:t xml:space="preserve">Book for </w:t>
      </w:r>
      <w:r w:rsidRPr="003A5807">
        <w:rPr>
          <w:u w:val="single"/>
        </w:rPr>
        <w:t>Nongovernmental Organization Cases (NGO)</w:t>
      </w:r>
      <w:r w:rsidRPr="003A5807">
        <w:t xml:space="preserve"> </w:t>
      </w:r>
    </w:p>
    <w:p w14:paraId="29DF373E" w14:textId="639E095A" w:rsidR="003A5807" w:rsidRPr="003A5807" w:rsidRDefault="003A5807" w:rsidP="003A5807">
      <w:pPr>
        <w:pStyle w:val="ListParagraph"/>
        <w:numPr>
          <w:ilvl w:val="0"/>
          <w:numId w:val="2"/>
        </w:numPr>
        <w:jc w:val="both"/>
      </w:pPr>
      <w:r w:rsidRPr="003A5807">
        <w:t xml:space="preserve">Roseanne Mirabella, Ann Marie Kinnell, and Norman Dolch. </w:t>
      </w:r>
      <w:r w:rsidRPr="00FD7EBA">
        <w:rPr>
          <w:b/>
          <w:bCs/>
          <w:i/>
          <w:highlight w:val="yellow"/>
        </w:rPr>
        <w:t>Nongovernmental Organization Case Studies in Leadership from Around the World, Second Edition</w:t>
      </w:r>
      <w:r w:rsidRPr="00FD7EBA">
        <w:rPr>
          <w:i/>
          <w:highlight w:val="yellow"/>
        </w:rPr>
        <w:t>.</w:t>
      </w:r>
      <w:r w:rsidRPr="003A5807">
        <w:rPr>
          <w:b/>
        </w:rPr>
        <w:t xml:space="preserve">  </w:t>
      </w:r>
      <w:r w:rsidRPr="003A5807">
        <w:t xml:space="preserve">Dubuque, Iowa:  Kendal Hunt.  (only available as an eBook) Please see the following web site:  </w:t>
      </w:r>
      <w:hyperlink r:id="rId22" w:history="1">
        <w:r w:rsidRPr="009C37D9">
          <w:rPr>
            <w:rStyle w:val="Hyperlink"/>
          </w:rPr>
          <w:t>https://he.kendallhunt.com/product/nongovernmental</w:t>
        </w:r>
      </w:hyperlink>
      <w:hyperlink r:id="rId23" w:history="1">
        <w:r w:rsidRPr="003A5807">
          <w:rPr>
            <w:rStyle w:val="Hyperlink"/>
          </w:rPr>
          <w:t>-</w:t>
        </w:r>
      </w:hyperlink>
      <w:hyperlink r:id="rId24" w:history="1">
        <w:r w:rsidRPr="003A5807">
          <w:rPr>
            <w:rStyle w:val="Hyperlink"/>
          </w:rPr>
          <w:t>organization</w:t>
        </w:r>
      </w:hyperlink>
      <w:hyperlink r:id="rId25" w:history="1">
        <w:r w:rsidRPr="003A5807">
          <w:rPr>
            <w:rStyle w:val="Hyperlink"/>
          </w:rPr>
          <w:t>-</w:t>
        </w:r>
      </w:hyperlink>
      <w:hyperlink r:id="rId26" w:history="1">
        <w:r w:rsidRPr="003A5807">
          <w:rPr>
            <w:rStyle w:val="Hyperlink"/>
          </w:rPr>
          <w:t>case</w:t>
        </w:r>
      </w:hyperlink>
      <w:hyperlink r:id="rId27" w:history="1">
        <w:r w:rsidRPr="003A5807">
          <w:rPr>
            <w:rStyle w:val="Hyperlink"/>
          </w:rPr>
          <w:t>-</w:t>
        </w:r>
      </w:hyperlink>
      <w:hyperlink r:id="rId28" w:history="1">
        <w:r w:rsidRPr="003A5807">
          <w:rPr>
            <w:rStyle w:val="Hyperlink"/>
          </w:rPr>
          <w:t>studies</w:t>
        </w:r>
      </w:hyperlink>
      <w:hyperlink r:id="rId29" w:history="1">
        <w:r w:rsidRPr="003A5807">
          <w:rPr>
            <w:rStyle w:val="Hyperlink"/>
          </w:rPr>
          <w:t>https://he.kendallhunt.com/product/nongovernmental-organization-case-studies-leadership-around-world</w:t>
        </w:r>
      </w:hyperlink>
      <w:hyperlink r:id="rId30" w:history="1">
        <w:r w:rsidRPr="003A5807">
          <w:rPr>
            <w:rStyle w:val="Hyperlink"/>
          </w:rPr>
          <w:t>leadership</w:t>
        </w:r>
      </w:hyperlink>
      <w:hyperlink r:id="rId31" w:history="1">
        <w:r w:rsidRPr="003A5807">
          <w:rPr>
            <w:rStyle w:val="Hyperlink"/>
          </w:rPr>
          <w:t>-</w:t>
        </w:r>
      </w:hyperlink>
      <w:hyperlink r:id="rId32" w:history="1">
        <w:r w:rsidRPr="003A5807">
          <w:rPr>
            <w:rStyle w:val="Hyperlink"/>
          </w:rPr>
          <w:t>around</w:t>
        </w:r>
      </w:hyperlink>
      <w:hyperlink r:id="rId33" w:history="1">
        <w:r w:rsidRPr="003A5807">
          <w:rPr>
            <w:rStyle w:val="Hyperlink"/>
          </w:rPr>
          <w:t>-</w:t>
        </w:r>
      </w:hyperlink>
      <w:hyperlink r:id="rId34" w:history="1">
        <w:r w:rsidRPr="003A5807">
          <w:rPr>
            <w:rStyle w:val="Hyperlink"/>
          </w:rPr>
          <w:t>world</w:t>
        </w:r>
      </w:hyperlink>
      <w:hyperlink r:id="rId35" w:history="1">
        <w:r w:rsidRPr="003A5807">
          <w:rPr>
            <w:rStyle w:val="Hyperlink"/>
          </w:rPr>
          <w:t xml:space="preserve"> </w:t>
        </w:r>
      </w:hyperlink>
    </w:p>
    <w:p w14:paraId="735701EA" w14:textId="77777777" w:rsidR="003A5807" w:rsidRPr="003A5807" w:rsidRDefault="003A5807" w:rsidP="003A5807">
      <w:pPr>
        <w:jc w:val="both"/>
      </w:pPr>
      <w:r w:rsidRPr="003A5807">
        <w:t xml:space="preserve"> </w:t>
      </w:r>
    </w:p>
    <w:p w14:paraId="6BF15748" w14:textId="77777777" w:rsidR="003A5807" w:rsidRPr="003A5807" w:rsidRDefault="003A5807" w:rsidP="003A5807">
      <w:pPr>
        <w:jc w:val="both"/>
      </w:pPr>
      <w:r w:rsidRPr="003A5807">
        <w:t xml:space="preserve">The first casebook is on USA based nonprofit organizations.  The second casebook is on nongovernmental organizations, which are the equivalent of USA nonprofits.  It was selected to give the course a global orientation since students are increasingly interested in </w:t>
      </w:r>
      <w:proofErr w:type="spellStart"/>
      <w:r w:rsidRPr="003A5807">
        <w:t>nongovermmental</w:t>
      </w:r>
      <w:proofErr w:type="spellEnd"/>
      <w:r w:rsidRPr="003A5807">
        <w:t xml:space="preserve"> (NGO) and nonprofit (NP) organizations working worldwide in the areas of health, human trafficking, and refugees.  The NGO case book allows students in the course to directly apply material on leadership to these types of organizations rather than governmental or business organizations.  </w:t>
      </w:r>
    </w:p>
    <w:p w14:paraId="4CE440AD" w14:textId="77777777" w:rsidR="003A5807" w:rsidRPr="003A5807" w:rsidRDefault="003A5807" w:rsidP="003A5807">
      <w:pPr>
        <w:jc w:val="both"/>
      </w:pPr>
      <w:r w:rsidRPr="003A5807">
        <w:t xml:space="preserve">An important and interesting aspect of </w:t>
      </w:r>
      <w:r w:rsidRPr="003A5807">
        <w:rPr>
          <w:i/>
          <w:iCs/>
        </w:rPr>
        <w:t>Leadership Cases in Community Nonprofit Organizations</w:t>
      </w:r>
      <w:r w:rsidRPr="003A5807">
        <w:t xml:space="preserve"> is that it tells the story of several nonprofits and their response to COVID-19 with insights into leadership for their organization and communities.  It also allows students to compare the crisis response of organizations to COVID-19 with the financial crisis of the Great Depression of 2007.  </w:t>
      </w:r>
    </w:p>
    <w:p w14:paraId="26036BA2" w14:textId="77777777" w:rsidR="003A5807" w:rsidRDefault="003A5807" w:rsidP="003A5807">
      <w:pPr>
        <w:spacing w:after="0"/>
        <w:jc w:val="both"/>
      </w:pPr>
    </w:p>
    <w:p w14:paraId="5A3CF666" w14:textId="0EE2988F" w:rsidR="003A5807" w:rsidRPr="003A5807" w:rsidRDefault="003A5807" w:rsidP="003A5807">
      <w:pPr>
        <w:spacing w:after="0"/>
        <w:jc w:val="both"/>
      </w:pPr>
      <w:r w:rsidRPr="003A5807">
        <w:t xml:space="preserve"> </w:t>
      </w:r>
      <w:r w:rsidRPr="003A5807">
        <w:rPr>
          <w:b/>
        </w:rPr>
        <w:t>Course Pre-requisites, Co-requisites, and/or Other Restrictions:</w:t>
      </w:r>
      <w:r w:rsidRPr="003A5807">
        <w:t xml:space="preserve"> </w:t>
      </w:r>
    </w:p>
    <w:p w14:paraId="0B0AB389" w14:textId="3043DA77" w:rsidR="003A5807" w:rsidRPr="003A5807" w:rsidRDefault="003A5807" w:rsidP="003A5807">
      <w:pPr>
        <w:spacing w:after="0"/>
        <w:jc w:val="both"/>
      </w:pPr>
      <w:r w:rsidRPr="003A5807">
        <w:t xml:space="preserve"> There are no pre-requisites or restrictions. </w:t>
      </w:r>
    </w:p>
    <w:p w14:paraId="44A34049" w14:textId="77777777" w:rsidR="003A5807" w:rsidRDefault="003A5807" w:rsidP="003A5807">
      <w:pPr>
        <w:jc w:val="both"/>
        <w:rPr>
          <w:b/>
        </w:rPr>
      </w:pPr>
      <w:r w:rsidRPr="003A5807">
        <w:t xml:space="preserve"> </w:t>
      </w:r>
    </w:p>
    <w:p w14:paraId="0195524A" w14:textId="45E611B4" w:rsidR="003A5807" w:rsidRPr="003A5807" w:rsidRDefault="003A5807" w:rsidP="003A5807">
      <w:pPr>
        <w:jc w:val="both"/>
        <w:rPr>
          <w:b/>
        </w:rPr>
      </w:pPr>
      <w:r>
        <w:rPr>
          <w:b/>
        </w:rPr>
        <w:t xml:space="preserve"> </w:t>
      </w:r>
      <w:r w:rsidRPr="003A5807">
        <w:rPr>
          <w:b/>
        </w:rPr>
        <w:t>Course Learning Objectives:</w:t>
      </w:r>
      <w:r w:rsidRPr="003A5807">
        <w:t xml:space="preserve"> </w:t>
      </w:r>
    </w:p>
    <w:p w14:paraId="44442424" w14:textId="750F9005" w:rsidR="003A5807" w:rsidRDefault="003A5807" w:rsidP="003A5807">
      <w:pPr>
        <w:jc w:val="both"/>
      </w:pPr>
      <w:r w:rsidRPr="003A5807">
        <w:t xml:space="preserve"> A student who has successfully completed the course should be able to:</w:t>
      </w:r>
    </w:p>
    <w:p w14:paraId="127E5EE1" w14:textId="4E0433CA" w:rsidR="003A5807" w:rsidRDefault="003A5807" w:rsidP="003A5807">
      <w:pPr>
        <w:pStyle w:val="ListParagraph"/>
        <w:numPr>
          <w:ilvl w:val="0"/>
          <w:numId w:val="5"/>
        </w:numPr>
        <w:jc w:val="both"/>
      </w:pPr>
      <w:r w:rsidRPr="003A5807">
        <w:t xml:space="preserve">Identify and analyze theoretical bases of leadership </w:t>
      </w:r>
    </w:p>
    <w:p w14:paraId="1F4033B6" w14:textId="77777777" w:rsidR="003A5807" w:rsidRDefault="003A5807" w:rsidP="003A5807">
      <w:pPr>
        <w:pStyle w:val="ListParagraph"/>
        <w:numPr>
          <w:ilvl w:val="0"/>
          <w:numId w:val="5"/>
        </w:numPr>
        <w:jc w:val="both"/>
      </w:pPr>
      <w:r w:rsidRPr="003A5807">
        <w:t>Exam</w:t>
      </w:r>
      <w:r>
        <w:t>i</w:t>
      </w:r>
      <w:r w:rsidRPr="003A5807">
        <w:t>ne and apply enduring insights and research on leadership.</w:t>
      </w:r>
    </w:p>
    <w:p w14:paraId="684B83BC" w14:textId="77777777" w:rsidR="003A5807" w:rsidRDefault="003A5807" w:rsidP="003A5807">
      <w:pPr>
        <w:pStyle w:val="ListParagraph"/>
        <w:numPr>
          <w:ilvl w:val="0"/>
          <w:numId w:val="5"/>
        </w:numPr>
        <w:jc w:val="both"/>
      </w:pPr>
      <w:r w:rsidRPr="003A5807">
        <w:rPr>
          <w:noProof/>
        </w:rPr>
        <mc:AlternateContent>
          <mc:Choice Requires="wpg">
            <w:drawing>
              <wp:anchor distT="0" distB="0" distL="114300" distR="114300" simplePos="0" relativeHeight="251659264" behindDoc="1" locked="0" layoutInCell="1" allowOverlap="1" wp14:anchorId="48F43C16" wp14:editId="4728221B">
                <wp:simplePos x="0" y="0"/>
                <wp:positionH relativeFrom="column">
                  <wp:posOffset>330835</wp:posOffset>
                </wp:positionH>
                <wp:positionV relativeFrom="paragraph">
                  <wp:posOffset>-410210</wp:posOffset>
                </wp:positionV>
                <wp:extent cx="277495" cy="812800"/>
                <wp:effectExtent l="0" t="0" r="0" b="6350"/>
                <wp:wrapNone/>
                <wp:docPr id="988116399" name="Group 2"/>
                <wp:cNvGraphicFramePr/>
                <a:graphic xmlns:a="http://schemas.openxmlformats.org/drawingml/2006/main">
                  <a:graphicData uri="http://schemas.microsoft.com/office/word/2010/wordprocessingGroup">
                    <wpg:wgp>
                      <wpg:cNvGrpSpPr/>
                      <wpg:grpSpPr>
                        <a:xfrm>
                          <a:off x="0" y="0"/>
                          <a:ext cx="276860" cy="812165"/>
                          <a:chOff x="0" y="0"/>
                          <a:chExt cx="277368" cy="812673"/>
                        </a:xfrm>
                      </wpg:grpSpPr>
                      <pic:pic xmlns:pic="http://schemas.openxmlformats.org/drawingml/2006/picture">
                        <pic:nvPicPr>
                          <pic:cNvPr id="623725963" name="Picture 623725963"/>
                          <pic:cNvPicPr/>
                        </pic:nvPicPr>
                        <pic:blipFill>
                          <a:blip r:embed="rId36"/>
                          <a:stretch>
                            <a:fillRect/>
                          </a:stretch>
                        </pic:blipFill>
                        <pic:spPr>
                          <a:xfrm>
                            <a:off x="0" y="0"/>
                            <a:ext cx="277368" cy="198120"/>
                          </a:xfrm>
                          <a:prstGeom prst="rect">
                            <a:avLst/>
                          </a:prstGeom>
                        </pic:spPr>
                      </pic:pic>
                      <pic:pic xmlns:pic="http://schemas.openxmlformats.org/drawingml/2006/picture">
                        <pic:nvPicPr>
                          <pic:cNvPr id="1742834059" name="Picture 1742834059"/>
                          <pic:cNvPicPr/>
                        </pic:nvPicPr>
                        <pic:blipFill>
                          <a:blip r:embed="rId36"/>
                          <a:stretch>
                            <a:fillRect/>
                          </a:stretch>
                        </pic:blipFill>
                        <pic:spPr>
                          <a:xfrm>
                            <a:off x="0" y="206121"/>
                            <a:ext cx="277368" cy="198120"/>
                          </a:xfrm>
                          <a:prstGeom prst="rect">
                            <a:avLst/>
                          </a:prstGeom>
                        </pic:spPr>
                      </pic:pic>
                      <pic:pic xmlns:pic="http://schemas.openxmlformats.org/drawingml/2006/picture">
                        <pic:nvPicPr>
                          <pic:cNvPr id="2128581940" name="Picture 2128581940"/>
                          <pic:cNvPicPr/>
                        </pic:nvPicPr>
                        <pic:blipFill>
                          <a:blip r:embed="rId36"/>
                          <a:stretch>
                            <a:fillRect/>
                          </a:stretch>
                        </pic:blipFill>
                        <pic:spPr>
                          <a:xfrm>
                            <a:off x="0" y="410337"/>
                            <a:ext cx="277368" cy="198120"/>
                          </a:xfrm>
                          <a:prstGeom prst="rect">
                            <a:avLst/>
                          </a:prstGeom>
                        </pic:spPr>
                      </pic:pic>
                      <pic:pic xmlns:pic="http://schemas.openxmlformats.org/drawingml/2006/picture">
                        <pic:nvPicPr>
                          <pic:cNvPr id="1814448563" name="Picture 1814448563"/>
                          <pic:cNvPicPr/>
                        </pic:nvPicPr>
                        <pic:blipFill>
                          <a:blip r:embed="rId36"/>
                          <a:stretch>
                            <a:fillRect/>
                          </a:stretch>
                        </pic:blipFill>
                        <pic:spPr>
                          <a:xfrm>
                            <a:off x="0" y="614553"/>
                            <a:ext cx="277368" cy="19812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FD9E53D" id="Group 2" o:spid="_x0000_s1026" style="position:absolute;margin-left:26.05pt;margin-top:-32.3pt;width:21.85pt;height:64pt;z-index:-251657216" coordsize="2773,8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3725963" o:spid="_x0000_s1027" type="#_x0000_t75" style="position:absolute;width:277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">
                  <v:imagedata r:id="rId37" o:title=""/>
                </v:shape>
                <v:shape id="Picture 1742834059" o:spid="_x0000_s1028" type="#_x0000_t75" style="position:absolute;top:2061;width:277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">
                  <v:imagedata r:id="rId37" o:title=""/>
                </v:shape>
                <v:shape id="Picture 2128581940" o:spid="_x0000_s1029" type="#_x0000_t75" style="position:absolute;top:4103;width:277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">
                  <v:imagedata r:id="rId37" o:title=""/>
                </v:shape>
                <v:shape id="Picture 1814448563" o:spid="_x0000_s1030" type="#_x0000_t75" style="position:absolute;top:6145;width:2773;height:1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">
                  <v:imagedata r:id="rId37" o:title=""/>
                </v:shape>
              </v:group>
            </w:pict>
          </mc:Fallback>
        </mc:AlternateContent>
      </w:r>
      <w:r w:rsidRPr="003A5807">
        <w:t xml:space="preserve">Identify personal characteristics associated with various leadership styles.   </w:t>
      </w:r>
    </w:p>
    <w:p w14:paraId="758A6162" w14:textId="7D0C9F63" w:rsidR="003A5807" w:rsidRPr="003A5807" w:rsidRDefault="003A5807" w:rsidP="003A5807">
      <w:pPr>
        <w:pStyle w:val="ListParagraph"/>
        <w:numPr>
          <w:ilvl w:val="0"/>
          <w:numId w:val="5"/>
        </w:numPr>
        <w:jc w:val="both"/>
      </w:pPr>
      <w:r w:rsidRPr="003A5807">
        <w:t xml:space="preserve">Apply leadership skills needed by nonprofit professionals </w:t>
      </w:r>
    </w:p>
    <w:p w14:paraId="5BD905D7" w14:textId="13631A7E" w:rsidR="002645C4" w:rsidRPr="002645C4" w:rsidRDefault="002645C4" w:rsidP="002645C4">
      <w:pPr>
        <w:spacing w:after="0" w:line="240" w:lineRule="auto"/>
        <w:jc w:val="both"/>
      </w:pPr>
      <w:r w:rsidRPr="002645C4">
        <w:rPr>
          <w:b/>
        </w:rPr>
        <w:lastRenderedPageBreak/>
        <w:t>Student Evaluation Procedures:</w:t>
      </w:r>
      <w:r w:rsidRPr="002645C4">
        <w:t xml:space="preserve"> </w:t>
      </w:r>
    </w:p>
    <w:p w14:paraId="2FC1DE86" w14:textId="77777777" w:rsidR="002645C4" w:rsidRPr="002645C4" w:rsidRDefault="002645C4" w:rsidP="002645C4">
      <w:pPr>
        <w:spacing w:after="0" w:line="240" w:lineRule="auto"/>
        <w:jc w:val="both"/>
      </w:pPr>
      <w:r w:rsidRPr="002645C4">
        <w:t xml:space="preserve"> </w:t>
      </w:r>
    </w:p>
    <w:p w14:paraId="3B829737" w14:textId="77777777" w:rsidR="002645C4" w:rsidRPr="002645C4" w:rsidRDefault="002645C4" w:rsidP="002645C4">
      <w:pPr>
        <w:spacing w:after="0" w:line="240" w:lineRule="auto"/>
        <w:jc w:val="both"/>
      </w:pPr>
      <w:r w:rsidRPr="002645C4">
        <w:t xml:space="preserve">Students will be required to do the following in the course as described below: </w:t>
      </w:r>
    </w:p>
    <w:p w14:paraId="1BEFFF56" w14:textId="77777777" w:rsidR="002645C4" w:rsidRPr="002645C4" w:rsidRDefault="002645C4" w:rsidP="002645C4">
      <w:pPr>
        <w:spacing w:after="0" w:line="240" w:lineRule="auto"/>
        <w:jc w:val="both"/>
        <w:rPr>
          <w:u w:val="single"/>
        </w:rPr>
      </w:pPr>
    </w:p>
    <w:p w14:paraId="54EE7B19" w14:textId="71690374" w:rsidR="00475377" w:rsidRPr="0044050C" w:rsidRDefault="002645C4" w:rsidP="00475377">
      <w:pPr>
        <w:pStyle w:val="ListParagraph"/>
        <w:numPr>
          <w:ilvl w:val="0"/>
          <w:numId w:val="6"/>
        </w:numPr>
        <w:spacing w:after="0" w:line="240" w:lineRule="auto"/>
        <w:jc w:val="both"/>
        <w:rPr>
          <w:b/>
          <w:bCs/>
        </w:rPr>
      </w:pPr>
      <w:r w:rsidRPr="002645C4">
        <w:rPr>
          <w:b/>
          <w:bCs/>
        </w:rPr>
        <w:t xml:space="preserve">Discussions: </w:t>
      </w:r>
      <w:r w:rsidR="00E60A15" w:rsidRPr="00E60A15">
        <w:t>Class discussions occur each week</w:t>
      </w:r>
      <w:r w:rsidR="00E60A15">
        <w:t xml:space="preserve"> and students can find them on in their Modules section for each mo</w:t>
      </w:r>
      <w:r w:rsidR="00B362D8">
        <w:t xml:space="preserve">dule. Students are expected to answer each discussion question. </w:t>
      </w:r>
      <w:r w:rsidR="00B362D8" w:rsidRPr="00475377">
        <w:rPr>
          <w:highlight w:val="yellow"/>
        </w:rPr>
        <w:t xml:space="preserve">Each discussion assignment will be total </w:t>
      </w:r>
      <w:r w:rsidR="00475377" w:rsidRPr="00475377">
        <w:rPr>
          <w:highlight w:val="yellow"/>
        </w:rPr>
        <w:t>15</w:t>
      </w:r>
      <w:r w:rsidR="00B362D8" w:rsidRPr="00475377">
        <w:rPr>
          <w:highlight w:val="yellow"/>
        </w:rPr>
        <w:t xml:space="preserve"> points</w:t>
      </w:r>
      <w:r w:rsidR="00475377">
        <w:t xml:space="preserve"> except for the Introduction </w:t>
      </w:r>
      <w:r w:rsidR="00396E0E">
        <w:t xml:space="preserve">assignment which is for 30 points. </w:t>
      </w:r>
      <w:r w:rsidR="00CB70B8">
        <w:t xml:space="preserve">For the introduction video discussion, students need to reply to one more student as well. </w:t>
      </w:r>
      <w:r w:rsidR="00B42621">
        <w:t>Students are encouraged to reply to their peers replies throughout the semester.</w:t>
      </w:r>
      <w:r w:rsidR="00475377">
        <w:t xml:space="preserve"> </w:t>
      </w:r>
      <w:r w:rsidR="00F04B23">
        <w:t xml:space="preserve">Grading rubrics will be given. </w:t>
      </w:r>
    </w:p>
    <w:p w14:paraId="0C810EEE" w14:textId="77777777" w:rsidR="0044050C" w:rsidRPr="00475377" w:rsidRDefault="0044050C" w:rsidP="0044050C">
      <w:pPr>
        <w:pStyle w:val="ListParagraph"/>
        <w:spacing w:after="0" w:line="240" w:lineRule="auto"/>
        <w:jc w:val="both"/>
        <w:rPr>
          <w:b/>
          <w:bCs/>
        </w:rPr>
      </w:pPr>
    </w:p>
    <w:p w14:paraId="4BEDACE5" w14:textId="77777777" w:rsidR="000D55EA" w:rsidRDefault="00475377" w:rsidP="000D55EA">
      <w:pPr>
        <w:pStyle w:val="ListParagraph"/>
        <w:numPr>
          <w:ilvl w:val="0"/>
          <w:numId w:val="6"/>
        </w:numPr>
        <w:spacing w:after="0" w:line="240" w:lineRule="auto"/>
        <w:jc w:val="both"/>
      </w:pPr>
      <w:r w:rsidRPr="00475377">
        <w:rPr>
          <w:b/>
          <w:bCs/>
        </w:rPr>
        <w:t xml:space="preserve">Questionnaires: </w:t>
      </w:r>
      <w:r w:rsidRPr="00475377">
        <w:t xml:space="preserve">There are questionnaires at the end of each chapter in the Northouse text.  You are required to complete them and submit them as assigned.  </w:t>
      </w:r>
      <w:r w:rsidRPr="000C69AB">
        <w:rPr>
          <w:highlight w:val="yellow"/>
        </w:rPr>
        <w:t xml:space="preserve">You can find the pdf version of the questionnaires at </w:t>
      </w:r>
      <w:hyperlink r:id="rId38" w:history="1">
        <w:r w:rsidR="00C50A58" w:rsidRPr="000C69AB">
          <w:rPr>
            <w:rStyle w:val="Hyperlink"/>
            <w:i/>
            <w:iCs/>
            <w:highlight w:val="yellow"/>
          </w:rPr>
          <w:t>https://edge.sagepub.com/northouseintro5e/student-resources/downloadable-self-assessments</w:t>
        </w:r>
      </w:hyperlink>
      <w:r w:rsidR="00C50A58" w:rsidRPr="000C69AB">
        <w:rPr>
          <w:i/>
          <w:iCs/>
          <w:highlight w:val="yellow"/>
        </w:rPr>
        <w:t xml:space="preserve">. </w:t>
      </w:r>
      <w:r w:rsidR="00C50A58" w:rsidRPr="000C69AB">
        <w:rPr>
          <w:highlight w:val="yellow"/>
        </w:rPr>
        <w:t>Each questionnaire is 10 points total</w:t>
      </w:r>
      <w:r w:rsidR="00C50A58">
        <w:t xml:space="preserve">. </w:t>
      </w:r>
    </w:p>
    <w:p w14:paraId="780EA395" w14:textId="77777777" w:rsidR="000D55EA" w:rsidRPr="000D55EA" w:rsidRDefault="000D55EA" w:rsidP="000D55EA">
      <w:pPr>
        <w:pStyle w:val="ListParagraph"/>
        <w:rPr>
          <w:b/>
          <w:bCs/>
        </w:rPr>
      </w:pPr>
    </w:p>
    <w:p w14:paraId="2B6BAA0D" w14:textId="73293622" w:rsidR="000D55EA" w:rsidRPr="000C69AB" w:rsidRDefault="0044050C" w:rsidP="000D55EA">
      <w:pPr>
        <w:pStyle w:val="ListParagraph"/>
        <w:numPr>
          <w:ilvl w:val="0"/>
          <w:numId w:val="6"/>
        </w:numPr>
        <w:spacing w:after="0" w:line="240" w:lineRule="auto"/>
        <w:jc w:val="both"/>
        <w:rPr>
          <w:highlight w:val="yellow"/>
        </w:rPr>
      </w:pPr>
      <w:r w:rsidRPr="000D55EA">
        <w:rPr>
          <w:b/>
          <w:bCs/>
        </w:rPr>
        <w:t xml:space="preserve">Essays: </w:t>
      </w:r>
      <w:r w:rsidRPr="0044050C">
        <w:t>Students will write three Autobiographical Qualitative Research Technique based essays on their leadership experiences.  This is where you have an opportunity to analyze an experience providing leadership in your family, with your peers, in a work setting, or a community organization</w:t>
      </w:r>
      <w:r w:rsidR="000C69AB">
        <w:t xml:space="preserve">. </w:t>
      </w:r>
      <w:r w:rsidRPr="0044050C">
        <w:t>The essay will focus on your recognition and application of knowledge and skills from the cours</w:t>
      </w:r>
      <w:r>
        <w:t>e.</w:t>
      </w:r>
      <w:r w:rsidR="000D55EA">
        <w:t xml:space="preserve"> </w:t>
      </w:r>
      <w:r w:rsidR="000D55EA" w:rsidRPr="000D55EA">
        <w:t xml:space="preserve">These essays replace a midterm exam in the course. </w:t>
      </w:r>
      <w:r w:rsidR="000C69AB">
        <w:t xml:space="preserve">More information will be given in the future. </w:t>
      </w:r>
      <w:r w:rsidR="000D55EA" w:rsidRPr="000D55EA">
        <w:t xml:space="preserve">The grading rubric will be provided in the assignment.   </w:t>
      </w:r>
      <w:r w:rsidR="000D55EA" w:rsidRPr="000C69AB">
        <w:rPr>
          <w:highlight w:val="yellow"/>
        </w:rPr>
        <w:t xml:space="preserve">Each essay is 100 points total </w:t>
      </w:r>
    </w:p>
    <w:p w14:paraId="5C678379" w14:textId="77777777" w:rsidR="000D55EA" w:rsidRPr="000D55EA" w:rsidRDefault="000D55EA" w:rsidP="000D55EA">
      <w:pPr>
        <w:pStyle w:val="ListParagraph"/>
      </w:pPr>
    </w:p>
    <w:p w14:paraId="1AD4595E" w14:textId="6D9ED2AE" w:rsidR="00C50A58" w:rsidRDefault="000D55EA" w:rsidP="000D55EA">
      <w:pPr>
        <w:pStyle w:val="ListParagraph"/>
        <w:numPr>
          <w:ilvl w:val="0"/>
          <w:numId w:val="6"/>
        </w:numPr>
        <w:spacing w:after="0" w:line="240" w:lineRule="auto"/>
        <w:jc w:val="both"/>
      </w:pPr>
      <w:r w:rsidRPr="000D55EA">
        <w:rPr>
          <w:b/>
          <w:bCs/>
        </w:rPr>
        <w:t>Final Exams:</w:t>
      </w:r>
      <w:r>
        <w:t xml:space="preserve"> </w:t>
      </w:r>
      <w:r w:rsidRPr="000C69AB">
        <w:rPr>
          <w:b/>
          <w:bCs/>
        </w:rPr>
        <w:t>There will be a final exam worth 200 points</w:t>
      </w:r>
      <w:r w:rsidRPr="000D55EA">
        <w:t>.  More information will be provided towards the end of the course during week 15.</w:t>
      </w:r>
      <w:r w:rsidR="001829B6">
        <w:t xml:space="preserve"> </w:t>
      </w:r>
      <w:r w:rsidRPr="000D55EA">
        <w:t>The exam provides an opportunity for students to demonstrate their learning from the semester by making explicit references to material from the beginning to the end of the course. The expectation is a 3-page, double spaced answer in 12-point font</w:t>
      </w:r>
      <w:r>
        <w:t xml:space="preserve">. </w:t>
      </w:r>
    </w:p>
    <w:p w14:paraId="45E61CF1" w14:textId="77777777" w:rsidR="001829B6" w:rsidRDefault="001829B6" w:rsidP="001829B6">
      <w:pPr>
        <w:spacing w:after="0" w:line="240" w:lineRule="auto"/>
        <w:jc w:val="both"/>
      </w:pPr>
    </w:p>
    <w:p w14:paraId="60C64F28" w14:textId="77777777" w:rsidR="001829B6" w:rsidRPr="001829B6" w:rsidRDefault="001829B6" w:rsidP="001829B6">
      <w:pPr>
        <w:spacing w:after="0" w:line="240" w:lineRule="auto"/>
        <w:jc w:val="both"/>
      </w:pPr>
      <w:r w:rsidRPr="001829B6">
        <w:rPr>
          <w:b/>
        </w:rPr>
        <w:t>Course Writing:</w:t>
      </w:r>
      <w:r w:rsidRPr="001829B6">
        <w:t xml:space="preserve"> </w:t>
      </w:r>
    </w:p>
    <w:p w14:paraId="32D78EBE" w14:textId="77777777" w:rsidR="001829B6" w:rsidRPr="001829B6" w:rsidRDefault="001829B6" w:rsidP="001829B6">
      <w:pPr>
        <w:spacing w:after="0" w:line="240" w:lineRule="auto"/>
        <w:jc w:val="both"/>
      </w:pPr>
      <w:r w:rsidRPr="001829B6">
        <w:t xml:space="preserve"> </w:t>
      </w:r>
    </w:p>
    <w:p w14:paraId="128BE75E" w14:textId="77777777" w:rsidR="001829B6" w:rsidRPr="001829B6" w:rsidRDefault="001829B6" w:rsidP="001829B6">
      <w:pPr>
        <w:spacing w:after="0" w:line="240" w:lineRule="auto"/>
        <w:jc w:val="both"/>
      </w:pPr>
      <w:r w:rsidRPr="001829B6">
        <w:t>All writing must utilize the American Psychological Association (APA) Style Guidelines.  A good resource on APA guidelines is found at this web site:</w:t>
      </w:r>
    </w:p>
    <w:p w14:paraId="1C37BA8C" w14:textId="77777777" w:rsidR="001829B6" w:rsidRPr="001829B6" w:rsidRDefault="001829B6" w:rsidP="001829B6">
      <w:pPr>
        <w:spacing w:after="0" w:line="240" w:lineRule="auto"/>
        <w:jc w:val="both"/>
      </w:pPr>
    </w:p>
    <w:p w14:paraId="20FC4595" w14:textId="77777777" w:rsidR="001829B6" w:rsidRPr="001829B6" w:rsidRDefault="001829B6" w:rsidP="001829B6">
      <w:pPr>
        <w:spacing w:after="0" w:line="240" w:lineRule="auto"/>
        <w:jc w:val="both"/>
      </w:pPr>
      <w:hyperlink r:id="rId39" w:history="1">
        <w:r w:rsidRPr="001829B6">
          <w:rPr>
            <w:rStyle w:val="Hyperlink"/>
          </w:rPr>
          <w:t>https://owl.purdue.edu/owl/research_and_citation/apa_style/apa_formatting_and_style_guide/apa_sample_paper.html</w:t>
        </w:r>
      </w:hyperlink>
    </w:p>
    <w:p w14:paraId="732C0B13" w14:textId="77777777" w:rsidR="001829B6" w:rsidRDefault="001829B6" w:rsidP="001829B6">
      <w:pPr>
        <w:spacing w:after="0" w:line="240" w:lineRule="auto"/>
        <w:jc w:val="both"/>
      </w:pPr>
    </w:p>
    <w:p w14:paraId="7D170B11" w14:textId="77777777" w:rsidR="000C69AB" w:rsidRDefault="000C69AB" w:rsidP="000C69AB">
      <w:pPr>
        <w:spacing w:after="0" w:line="240" w:lineRule="auto"/>
        <w:jc w:val="both"/>
        <w:rPr>
          <w:b/>
        </w:rPr>
      </w:pPr>
    </w:p>
    <w:p w14:paraId="2D8C1C50" w14:textId="77777777" w:rsidR="000C69AB" w:rsidRDefault="000C69AB" w:rsidP="000C69AB">
      <w:pPr>
        <w:spacing w:after="0" w:line="240" w:lineRule="auto"/>
        <w:jc w:val="both"/>
        <w:rPr>
          <w:b/>
        </w:rPr>
      </w:pPr>
    </w:p>
    <w:p w14:paraId="3B42629B" w14:textId="77777777" w:rsidR="000C69AB" w:rsidRDefault="000C69AB" w:rsidP="000C69AB">
      <w:pPr>
        <w:spacing w:after="0" w:line="240" w:lineRule="auto"/>
        <w:jc w:val="both"/>
        <w:rPr>
          <w:b/>
        </w:rPr>
      </w:pPr>
    </w:p>
    <w:p w14:paraId="4AE8C03A" w14:textId="60409D06" w:rsidR="000C69AB" w:rsidRPr="000C69AB" w:rsidRDefault="000C69AB" w:rsidP="000C69AB">
      <w:pPr>
        <w:spacing w:after="0" w:line="240" w:lineRule="auto"/>
        <w:jc w:val="both"/>
      </w:pPr>
      <w:r w:rsidRPr="000C69AB">
        <w:rPr>
          <w:b/>
        </w:rPr>
        <w:lastRenderedPageBreak/>
        <w:t>T</w:t>
      </w:r>
      <w:r>
        <w:rPr>
          <w:b/>
        </w:rPr>
        <w:t>echnical</w:t>
      </w:r>
      <w:r w:rsidRPr="000C69AB">
        <w:rPr>
          <w:b/>
        </w:rPr>
        <w:t xml:space="preserve"> R</w:t>
      </w:r>
      <w:r>
        <w:rPr>
          <w:b/>
        </w:rPr>
        <w:t>equirements</w:t>
      </w:r>
      <w:r w:rsidRPr="000C69AB">
        <w:rPr>
          <w:b/>
        </w:rPr>
        <w:t xml:space="preserve"> / A</w:t>
      </w:r>
      <w:r>
        <w:rPr>
          <w:b/>
        </w:rPr>
        <w:t>ssistance</w:t>
      </w:r>
      <w:r w:rsidRPr="000C69AB">
        <w:t xml:space="preserve"> </w:t>
      </w:r>
    </w:p>
    <w:p w14:paraId="171E71E9" w14:textId="77777777" w:rsidR="000C69AB" w:rsidRDefault="000C69AB" w:rsidP="000C69AB">
      <w:pPr>
        <w:spacing w:after="0" w:line="240" w:lineRule="auto"/>
        <w:jc w:val="both"/>
      </w:pPr>
    </w:p>
    <w:p w14:paraId="0C34105A" w14:textId="7682E880" w:rsidR="000C69AB" w:rsidRPr="000C69AB" w:rsidRDefault="000C69AB" w:rsidP="000C69AB">
      <w:pPr>
        <w:spacing w:after="0" w:line="276" w:lineRule="auto"/>
        <w:jc w:val="both"/>
      </w:pPr>
      <w:r w:rsidRPr="000C69AB">
        <w:t xml:space="preserve">The following information is provided to assist you in preparation for the technological aspect of the course. </w:t>
      </w:r>
    </w:p>
    <w:p w14:paraId="44640F02" w14:textId="77777777" w:rsidR="000C69AB" w:rsidRPr="000C69AB" w:rsidRDefault="000C69AB" w:rsidP="000C69AB">
      <w:pPr>
        <w:spacing w:after="0" w:line="276" w:lineRule="auto"/>
        <w:jc w:val="both"/>
      </w:pPr>
      <w:r w:rsidRPr="000C69AB">
        <w:t xml:space="preserve"> </w:t>
      </w:r>
    </w:p>
    <w:p w14:paraId="4DA0900D" w14:textId="77777777" w:rsidR="000C69AB" w:rsidRPr="000C69AB" w:rsidRDefault="000C69AB" w:rsidP="000C69AB">
      <w:pPr>
        <w:spacing w:after="0" w:line="276" w:lineRule="auto"/>
        <w:jc w:val="both"/>
      </w:pPr>
      <w:r w:rsidRPr="000C69AB">
        <w:t xml:space="preserve">Hardware and software necessary to use:    </w:t>
      </w:r>
    </w:p>
    <w:p w14:paraId="23C311C6" w14:textId="77777777" w:rsidR="000C69AB" w:rsidRPr="000C69AB" w:rsidRDefault="000C69AB" w:rsidP="000C69AB">
      <w:pPr>
        <w:spacing w:after="0" w:line="276" w:lineRule="auto"/>
        <w:jc w:val="both"/>
      </w:pPr>
      <w:hyperlink r:id="rId40" w:history="1">
        <w:r w:rsidRPr="000C69AB">
          <w:rPr>
            <w:rStyle w:val="Hyperlink"/>
          </w:rPr>
          <w:t>http:</w:t>
        </w:r>
      </w:hyperlink>
      <w:hyperlink r:id="rId41" w:history="1">
        <w:r w:rsidRPr="000C69AB">
          <w:rPr>
            <w:rStyle w:val="Hyperlink"/>
          </w:rPr>
          <w:t>//</w:t>
        </w:r>
      </w:hyperlink>
      <w:hyperlink r:id="rId42" w:history="1">
        <w:r w:rsidRPr="000C69AB">
          <w:rPr>
            <w:rStyle w:val="Hyperlink"/>
          </w:rPr>
          <w:t>www</w:t>
        </w:r>
      </w:hyperlink>
      <w:hyperlink r:id="rId43" w:history="1">
        <w:r w:rsidRPr="000C69AB">
          <w:rPr>
            <w:rStyle w:val="Hyperlink"/>
          </w:rPr>
          <w:t>.</w:t>
        </w:r>
      </w:hyperlink>
      <w:hyperlink r:id="rId44" w:history="1">
        <w:r w:rsidRPr="000C69AB">
          <w:rPr>
            <w:rStyle w:val="Hyperlink"/>
          </w:rPr>
          <w:t>unt.edu</w:t>
        </w:r>
      </w:hyperlink>
      <w:hyperlink r:id="rId45" w:history="1">
        <w:r w:rsidRPr="000C69AB">
          <w:rPr>
            <w:rStyle w:val="Hyperlink"/>
          </w:rPr>
          <w:t>/</w:t>
        </w:r>
      </w:hyperlink>
      <w:hyperlink r:id="rId46" w:history="1">
        <w:r w:rsidRPr="000C69AB">
          <w:rPr>
            <w:rStyle w:val="Hyperlink"/>
          </w:rPr>
          <w:t>helpdesk</w:t>
        </w:r>
      </w:hyperlink>
      <w:hyperlink r:id="rId47" w:history="1">
        <w:r w:rsidRPr="000C69AB">
          <w:rPr>
            <w:rStyle w:val="Hyperlink"/>
          </w:rPr>
          <w:t>/</w:t>
        </w:r>
      </w:hyperlink>
      <w:hyperlink r:id="rId48" w:history="1">
        <w:r w:rsidRPr="000C69AB">
          <w:rPr>
            <w:rStyle w:val="Hyperlink"/>
          </w:rPr>
          <w:t xml:space="preserve"> </w:t>
        </w:r>
      </w:hyperlink>
      <w:hyperlink r:id="rId49" w:history="1">
        <w:r w:rsidRPr="000C69AB">
          <w:rPr>
            <w:rStyle w:val="Hyperlink"/>
          </w:rPr>
          <w:t xml:space="preserve"> </w:t>
        </w:r>
      </w:hyperlink>
      <w:r w:rsidRPr="000C69AB">
        <w:t xml:space="preserve"> </w:t>
      </w:r>
    </w:p>
    <w:p w14:paraId="0D8DA49C" w14:textId="77777777" w:rsidR="000C69AB" w:rsidRPr="000C69AB" w:rsidRDefault="000C69AB" w:rsidP="000C69AB">
      <w:pPr>
        <w:spacing w:after="0" w:line="276" w:lineRule="auto"/>
        <w:jc w:val="both"/>
      </w:pPr>
      <w:r w:rsidRPr="000C69AB">
        <w:t xml:space="preserve"> </w:t>
      </w:r>
    </w:p>
    <w:p w14:paraId="0DF0B9AF" w14:textId="77777777" w:rsidR="000C69AB" w:rsidRPr="000C69AB" w:rsidRDefault="000C69AB" w:rsidP="000C69AB">
      <w:pPr>
        <w:spacing w:after="0" w:line="276" w:lineRule="auto"/>
        <w:jc w:val="both"/>
      </w:pPr>
      <w:r w:rsidRPr="000C69AB">
        <w:t xml:space="preserve">Computer and Internet Literacy:  </w:t>
      </w:r>
      <w:hyperlink r:id="rId50" w:history="1">
        <w:r w:rsidRPr="000C69AB">
          <w:rPr>
            <w:rStyle w:val="Hyperlink"/>
          </w:rPr>
          <w:t>http</w:t>
        </w:r>
      </w:hyperlink>
      <w:hyperlink r:id="rId51" w:history="1">
        <w:r w:rsidRPr="000C69AB">
          <w:rPr>
            <w:rStyle w:val="Hyperlink"/>
          </w:rPr>
          <w:t>://</w:t>
        </w:r>
      </w:hyperlink>
      <w:hyperlink r:id="rId52" w:history="1">
        <w:r w:rsidRPr="000C69AB">
          <w:rPr>
            <w:rStyle w:val="Hyperlink"/>
          </w:rPr>
          <w:t>clt</w:t>
        </w:r>
      </w:hyperlink>
      <w:hyperlink r:id="rId53" w:history="1">
        <w:r w:rsidRPr="000C69AB">
          <w:rPr>
            <w:rStyle w:val="Hyperlink"/>
          </w:rPr>
          <w:t>.</w:t>
        </w:r>
      </w:hyperlink>
      <w:hyperlink r:id="rId54" w:history="1">
        <w:r w:rsidRPr="000C69AB">
          <w:rPr>
            <w:rStyle w:val="Hyperlink"/>
          </w:rPr>
          <w:t>o</w:t>
        </w:r>
      </w:hyperlink>
      <w:hyperlink r:id="rId55" w:history="1">
        <w:r w:rsidRPr="000C69AB">
          <w:rPr>
            <w:rStyle w:val="Hyperlink"/>
          </w:rPr>
          <w:t>du.edu</w:t>
        </w:r>
      </w:hyperlink>
      <w:hyperlink r:id="rId56" w:history="1">
        <w:r w:rsidRPr="000C69AB">
          <w:rPr>
            <w:rStyle w:val="Hyperlink"/>
          </w:rPr>
          <w:t>/</w:t>
        </w:r>
      </w:hyperlink>
      <w:hyperlink r:id="rId57" w:history="1">
        <w:r w:rsidRPr="000C69AB">
          <w:rPr>
            <w:rStyle w:val="Hyperlink"/>
          </w:rPr>
          <w:t>o</w:t>
        </w:r>
      </w:hyperlink>
      <w:hyperlink r:id="rId58" w:history="1">
        <w:r w:rsidRPr="000C69AB">
          <w:rPr>
            <w:rStyle w:val="Hyperlink"/>
          </w:rPr>
          <w:t>s</w:t>
        </w:r>
      </w:hyperlink>
      <w:hyperlink r:id="rId59" w:history="1">
        <w:r w:rsidRPr="000C69AB">
          <w:rPr>
            <w:rStyle w:val="Hyperlink"/>
          </w:rPr>
          <w:t>o/</w:t>
        </w:r>
      </w:hyperlink>
      <w:hyperlink r:id="rId60" w:history="1">
        <w:r w:rsidRPr="000C69AB">
          <w:rPr>
            <w:rStyle w:val="Hyperlink"/>
          </w:rPr>
          <w:t>index.php</w:t>
        </w:r>
      </w:hyperlink>
      <w:hyperlink r:id="rId61" w:history="1">
        <w:r w:rsidRPr="000C69AB">
          <w:rPr>
            <w:rStyle w:val="Hyperlink"/>
          </w:rPr>
          <w:t>?</w:t>
        </w:r>
      </w:hyperlink>
      <w:hyperlink r:id="rId62" w:history="1">
        <w:r w:rsidRPr="000C69AB">
          <w:rPr>
            <w:rStyle w:val="Hyperlink"/>
          </w:rPr>
          <w:t>src=pe</w:t>
        </w:r>
      </w:hyperlink>
      <w:hyperlink r:id="rId63" w:history="1">
        <w:r w:rsidRPr="000C69AB">
          <w:rPr>
            <w:rStyle w:val="Hyperlink"/>
          </w:rPr>
          <w:t>_</w:t>
        </w:r>
      </w:hyperlink>
      <w:hyperlink r:id="rId64" w:history="1">
        <w:r w:rsidRPr="000C69AB">
          <w:rPr>
            <w:rStyle w:val="Hyperlink"/>
          </w:rPr>
          <w:t>comp_lit</w:t>
        </w:r>
      </w:hyperlink>
      <w:hyperlink r:id="rId65" w:history="1">
        <w:r w:rsidRPr="000C69AB">
          <w:rPr>
            <w:rStyle w:val="Hyperlink"/>
          </w:rPr>
          <w:t xml:space="preserve"> </w:t>
        </w:r>
      </w:hyperlink>
    </w:p>
    <w:p w14:paraId="025183CB" w14:textId="05F13CCD" w:rsidR="000C69AB" w:rsidRPr="000C69AB" w:rsidRDefault="000C69AB" w:rsidP="000C69AB">
      <w:pPr>
        <w:spacing w:after="0" w:line="240" w:lineRule="auto"/>
        <w:jc w:val="both"/>
      </w:pPr>
      <w:r w:rsidRPr="000C69AB">
        <w:t xml:space="preserve"> </w:t>
      </w:r>
    </w:p>
    <w:p w14:paraId="0C39BC38" w14:textId="77777777" w:rsidR="000C69AB" w:rsidRPr="000C69AB" w:rsidRDefault="000C69AB" w:rsidP="000C69AB">
      <w:pPr>
        <w:spacing w:after="0" w:line="240" w:lineRule="auto"/>
        <w:jc w:val="both"/>
      </w:pPr>
      <w:r w:rsidRPr="000C69AB">
        <w:rPr>
          <w:b/>
        </w:rPr>
        <w:t>Minimum Technical Skills Needed:</w:t>
      </w:r>
      <w:r w:rsidRPr="000C69AB">
        <w:t xml:space="preserve"> </w:t>
      </w:r>
      <w:r w:rsidRPr="000C69AB">
        <w:rPr>
          <w:i/>
        </w:rPr>
        <w:t>Examples include:</w:t>
      </w:r>
      <w:r w:rsidRPr="000C69AB">
        <w:t xml:space="preserve"> </w:t>
      </w:r>
    </w:p>
    <w:p w14:paraId="1DF6700A" w14:textId="77777777" w:rsidR="000C69AB" w:rsidRPr="000C69AB" w:rsidRDefault="000C69AB" w:rsidP="000C69AB">
      <w:pPr>
        <w:spacing w:after="0" w:line="240" w:lineRule="auto"/>
        <w:jc w:val="both"/>
      </w:pPr>
      <w:r w:rsidRPr="000C69AB">
        <w:t xml:space="preserve"> </w:t>
      </w:r>
    </w:p>
    <w:p w14:paraId="1234E2E1" w14:textId="77777777" w:rsidR="000C69AB" w:rsidRPr="000C69AB" w:rsidRDefault="000C69AB" w:rsidP="000C69AB">
      <w:pPr>
        <w:spacing w:after="0" w:line="240" w:lineRule="auto"/>
        <w:jc w:val="both"/>
      </w:pPr>
      <w:r w:rsidRPr="000C69AB">
        <w:rPr>
          <w:i/>
        </w:rPr>
        <w:t>Using the learning management system</w:t>
      </w:r>
      <w:r w:rsidRPr="000C69AB">
        <w:t xml:space="preserve"> </w:t>
      </w:r>
    </w:p>
    <w:p w14:paraId="11F07F43" w14:textId="77777777" w:rsidR="000C69AB" w:rsidRPr="000C69AB" w:rsidRDefault="000C69AB" w:rsidP="000C69AB">
      <w:pPr>
        <w:spacing w:after="0" w:line="240" w:lineRule="auto"/>
        <w:jc w:val="both"/>
      </w:pPr>
      <w:r w:rsidRPr="000C69AB">
        <w:rPr>
          <w:i/>
        </w:rPr>
        <w:t>Using email with attachments</w:t>
      </w:r>
      <w:r w:rsidRPr="000C69AB">
        <w:t xml:space="preserve"> </w:t>
      </w:r>
    </w:p>
    <w:p w14:paraId="524EDAEF" w14:textId="77777777" w:rsidR="000C69AB" w:rsidRPr="000C69AB" w:rsidRDefault="000C69AB" w:rsidP="000C69AB">
      <w:pPr>
        <w:spacing w:after="0" w:line="240" w:lineRule="auto"/>
        <w:jc w:val="both"/>
      </w:pPr>
      <w:r w:rsidRPr="000C69AB">
        <w:rPr>
          <w:i/>
        </w:rPr>
        <w:t>Creating and submitting files in commonly used word processing program formats</w:t>
      </w:r>
      <w:r w:rsidRPr="000C69AB">
        <w:t xml:space="preserve"> </w:t>
      </w:r>
    </w:p>
    <w:p w14:paraId="3631DDC0" w14:textId="77777777" w:rsidR="000C69AB" w:rsidRPr="000C69AB" w:rsidRDefault="000C69AB" w:rsidP="000C69AB">
      <w:pPr>
        <w:spacing w:after="0" w:line="240" w:lineRule="auto"/>
        <w:jc w:val="both"/>
      </w:pPr>
      <w:r w:rsidRPr="000C69AB">
        <w:rPr>
          <w:i/>
        </w:rPr>
        <w:t>Copying and pasting</w:t>
      </w:r>
      <w:r w:rsidRPr="000C69AB">
        <w:t xml:space="preserve"> </w:t>
      </w:r>
    </w:p>
    <w:p w14:paraId="3214E585" w14:textId="77777777" w:rsidR="000C69AB" w:rsidRPr="000C69AB" w:rsidRDefault="000C69AB" w:rsidP="000C69AB">
      <w:pPr>
        <w:spacing w:after="0" w:line="240" w:lineRule="auto"/>
        <w:jc w:val="both"/>
      </w:pPr>
      <w:r w:rsidRPr="000C69AB">
        <w:rPr>
          <w:i/>
        </w:rPr>
        <w:t>Downloading and installing software</w:t>
      </w:r>
      <w:r w:rsidRPr="000C69AB">
        <w:t xml:space="preserve"> </w:t>
      </w:r>
    </w:p>
    <w:p w14:paraId="66B5DFD4" w14:textId="77777777" w:rsidR="000C69AB" w:rsidRPr="000C69AB" w:rsidRDefault="000C69AB" w:rsidP="000C69AB">
      <w:pPr>
        <w:spacing w:after="0" w:line="240" w:lineRule="auto"/>
        <w:jc w:val="both"/>
      </w:pPr>
      <w:r w:rsidRPr="000C69AB">
        <w:rPr>
          <w:i/>
        </w:rPr>
        <w:t>Using spreadsheet programs</w:t>
      </w:r>
      <w:r w:rsidRPr="000C69AB">
        <w:t xml:space="preserve"> </w:t>
      </w:r>
    </w:p>
    <w:p w14:paraId="6A58B0EA" w14:textId="77777777" w:rsidR="000C69AB" w:rsidRPr="000C69AB" w:rsidRDefault="000C69AB" w:rsidP="000C69AB">
      <w:pPr>
        <w:spacing w:after="0" w:line="240" w:lineRule="auto"/>
        <w:jc w:val="both"/>
        <w:rPr>
          <w:b/>
        </w:rPr>
      </w:pPr>
      <w:r w:rsidRPr="000C69AB">
        <w:t xml:space="preserve"> </w:t>
      </w:r>
    </w:p>
    <w:p w14:paraId="6787E63C" w14:textId="10B841F5" w:rsidR="000C69AB" w:rsidRPr="000C69AB" w:rsidRDefault="000C69AB" w:rsidP="000C69AB">
      <w:pPr>
        <w:spacing w:after="0" w:line="240" w:lineRule="auto"/>
        <w:jc w:val="both"/>
      </w:pPr>
      <w:r w:rsidRPr="000C69AB">
        <w:rPr>
          <w:b/>
        </w:rPr>
        <w:t>A</w:t>
      </w:r>
      <w:r>
        <w:rPr>
          <w:b/>
        </w:rPr>
        <w:t>ccess</w:t>
      </w:r>
      <w:r w:rsidRPr="000C69AB">
        <w:rPr>
          <w:b/>
        </w:rPr>
        <w:t xml:space="preserve"> &amp; N</w:t>
      </w:r>
      <w:r>
        <w:rPr>
          <w:b/>
        </w:rPr>
        <w:t>avigation</w:t>
      </w:r>
    </w:p>
    <w:p w14:paraId="639874D8" w14:textId="77777777" w:rsidR="000C69AB" w:rsidRPr="000C69AB" w:rsidRDefault="000C69AB" w:rsidP="000C69AB">
      <w:pPr>
        <w:spacing w:after="0" w:line="240" w:lineRule="auto"/>
        <w:jc w:val="both"/>
      </w:pPr>
      <w:r w:rsidRPr="000C69AB">
        <w:t xml:space="preserve"> </w:t>
      </w:r>
    </w:p>
    <w:p w14:paraId="6AC775A2" w14:textId="77777777" w:rsidR="000C69AB" w:rsidRPr="000C69AB" w:rsidRDefault="000C69AB" w:rsidP="000C69AB">
      <w:pPr>
        <w:spacing w:after="0" w:line="240" w:lineRule="auto"/>
        <w:jc w:val="both"/>
      </w:pPr>
      <w:r w:rsidRPr="000C69AB">
        <w:t xml:space="preserve">This course was developed and will be facilitated utilizing the University of North Texas’ Learning Management System named Canvas.  To get started with the course, please go to Canvas Basics in MODULES located on the left margin of the course page.    </w:t>
      </w:r>
    </w:p>
    <w:p w14:paraId="00F8A8AA" w14:textId="77777777" w:rsidR="000C69AB" w:rsidRPr="000C69AB" w:rsidRDefault="000C69AB" w:rsidP="000C69AB">
      <w:pPr>
        <w:spacing w:after="0" w:line="240" w:lineRule="auto"/>
        <w:jc w:val="both"/>
      </w:pPr>
      <w:r w:rsidRPr="000C69AB">
        <w:t xml:space="preserve"> </w:t>
      </w:r>
    </w:p>
    <w:p w14:paraId="5E6B28F2" w14:textId="77777777" w:rsidR="000C69AB" w:rsidRPr="000C69AB" w:rsidRDefault="000C69AB" w:rsidP="000C69AB">
      <w:pPr>
        <w:spacing w:after="0" w:line="240" w:lineRule="auto"/>
        <w:jc w:val="both"/>
      </w:pPr>
      <w:r w:rsidRPr="000C69AB">
        <w:t xml:space="preserve">You will need your EUID and password to log in to the course. If you do not know your EUID or have forgotten your password, please go to:  </w:t>
      </w:r>
      <w:hyperlink r:id="rId66" w:history="1">
        <w:r w:rsidRPr="000C69AB">
          <w:rPr>
            <w:rStyle w:val="Hyperlink"/>
          </w:rPr>
          <w:t>http</w:t>
        </w:r>
      </w:hyperlink>
      <w:hyperlink r:id="rId67" w:history="1">
        <w:r w:rsidRPr="000C69AB">
          <w:rPr>
            <w:rStyle w:val="Hyperlink"/>
          </w:rPr>
          <w:t>://</w:t>
        </w:r>
      </w:hyperlink>
      <w:hyperlink r:id="rId68" w:history="1">
        <w:r w:rsidRPr="000C69AB">
          <w:rPr>
            <w:rStyle w:val="Hyperlink"/>
          </w:rPr>
          <w:t>ams.unt.edu</w:t>
        </w:r>
      </w:hyperlink>
      <w:hyperlink r:id="rId69" w:history="1">
        <w:r w:rsidRPr="000C69AB">
          <w:rPr>
            <w:rStyle w:val="Hyperlink"/>
          </w:rPr>
          <w:t>.</w:t>
        </w:r>
      </w:hyperlink>
      <w:hyperlink r:id="rId70" w:history="1">
        <w:r w:rsidRPr="000C69AB">
          <w:rPr>
            <w:rStyle w:val="Hyperlink"/>
          </w:rPr>
          <w:t xml:space="preserve"> </w:t>
        </w:r>
      </w:hyperlink>
    </w:p>
    <w:p w14:paraId="500EA5AE" w14:textId="77777777" w:rsidR="000C69AB" w:rsidRPr="000C69AB" w:rsidRDefault="000C69AB" w:rsidP="000C69AB">
      <w:pPr>
        <w:spacing w:after="0" w:line="240" w:lineRule="auto"/>
        <w:jc w:val="both"/>
      </w:pPr>
      <w:r w:rsidRPr="000C69AB">
        <w:t xml:space="preserve"> </w:t>
      </w:r>
    </w:p>
    <w:p w14:paraId="5CF6DA61" w14:textId="77777777" w:rsidR="000C69AB" w:rsidRPr="000C69AB" w:rsidRDefault="000C69AB" w:rsidP="000C69AB">
      <w:pPr>
        <w:spacing w:after="0" w:line="240" w:lineRule="auto"/>
        <w:jc w:val="both"/>
      </w:pPr>
      <w:r w:rsidRPr="000C69AB">
        <w:rPr>
          <w:b/>
        </w:rPr>
        <w:t>Student Resources</w:t>
      </w:r>
      <w:r w:rsidRPr="000C69AB">
        <w:t xml:space="preserve"> </w:t>
      </w:r>
    </w:p>
    <w:p w14:paraId="052490BC" w14:textId="77777777" w:rsidR="000C69AB" w:rsidRPr="000C69AB" w:rsidRDefault="000C69AB" w:rsidP="000C69AB">
      <w:pPr>
        <w:spacing w:after="0" w:line="240" w:lineRule="auto"/>
        <w:jc w:val="both"/>
      </w:pPr>
      <w:r w:rsidRPr="000C69AB">
        <w:t xml:space="preserve"> </w:t>
      </w:r>
    </w:p>
    <w:p w14:paraId="66D13970" w14:textId="77777777" w:rsidR="000C69AB" w:rsidRPr="000C69AB" w:rsidRDefault="000C69AB" w:rsidP="000C69AB">
      <w:pPr>
        <w:spacing w:after="0" w:line="240" w:lineRule="auto"/>
        <w:jc w:val="both"/>
      </w:pPr>
      <w:r w:rsidRPr="000C69AB">
        <w:t xml:space="preserve">As a student, you will have access to a web page provided by the publisher of the Northouse text called Edge:  </w:t>
      </w:r>
      <w:hyperlink r:id="rId71" w:history="1">
        <w:r w:rsidRPr="000C69AB">
          <w:rPr>
            <w:rStyle w:val="Hyperlink"/>
          </w:rPr>
          <w:t xml:space="preserve"> </w:t>
        </w:r>
      </w:hyperlink>
      <w:hyperlink r:id="rId72" w:history="1">
        <w:r w:rsidRPr="000C69AB">
          <w:rPr>
            <w:rStyle w:val="Hyperlink"/>
          </w:rPr>
          <w:t>https://edge.sagepub.com/northouseintro4e</w:t>
        </w:r>
      </w:hyperlink>
      <w:hyperlink r:id="rId73" w:history="1">
        <w:r w:rsidRPr="000C69AB">
          <w:rPr>
            <w:rStyle w:val="Hyperlink"/>
          </w:rPr>
          <w:t>.</w:t>
        </w:r>
      </w:hyperlink>
      <w:r w:rsidRPr="000C69AB">
        <w:t xml:space="preserve">  The site includes flashcards on key concepts, quizzes to asses’ mastery of material, video and audio resources, access to full-text journal articles, and other useful material. </w:t>
      </w:r>
    </w:p>
    <w:p w14:paraId="03955FEC" w14:textId="77777777" w:rsidR="000C69AB" w:rsidRPr="000C69AB" w:rsidRDefault="000C69AB" w:rsidP="000C69AB">
      <w:pPr>
        <w:spacing w:after="0" w:line="240" w:lineRule="auto"/>
        <w:jc w:val="both"/>
      </w:pPr>
      <w:r w:rsidRPr="000C69AB">
        <w:t xml:space="preserve"> </w:t>
      </w:r>
    </w:p>
    <w:p w14:paraId="148D993C" w14:textId="77777777" w:rsidR="000C69AB" w:rsidRPr="000C69AB" w:rsidRDefault="000C69AB" w:rsidP="000C69AB">
      <w:pPr>
        <w:spacing w:after="0" w:line="240" w:lineRule="auto"/>
        <w:jc w:val="both"/>
      </w:pPr>
      <w:r w:rsidRPr="000C69AB">
        <w:rPr>
          <w:b/>
        </w:rPr>
        <w:t xml:space="preserve">Being a Successful Online Student </w:t>
      </w:r>
    </w:p>
    <w:p w14:paraId="173C44A1" w14:textId="77777777" w:rsidR="000C69AB" w:rsidRPr="000C69AB" w:rsidRDefault="000C69AB" w:rsidP="000C69AB">
      <w:pPr>
        <w:spacing w:after="0" w:line="240" w:lineRule="auto"/>
        <w:jc w:val="both"/>
      </w:pPr>
      <w:r w:rsidRPr="000C69AB">
        <w:rPr>
          <w:b/>
        </w:rPr>
        <w:t xml:space="preserve"> </w:t>
      </w:r>
    </w:p>
    <w:p w14:paraId="7E217FF1" w14:textId="77777777" w:rsidR="000C69AB" w:rsidRPr="000C69AB" w:rsidRDefault="000C69AB" w:rsidP="000C69AB">
      <w:pPr>
        <w:spacing w:after="0" w:line="240" w:lineRule="auto"/>
        <w:jc w:val="both"/>
        <w:rPr>
          <w:b/>
        </w:rPr>
      </w:pPr>
      <w:r w:rsidRPr="000C69AB">
        <w:t>What makes a successful online student</w:t>
      </w:r>
      <w:r w:rsidRPr="000C69AB">
        <w:rPr>
          <w:b/>
        </w:rPr>
        <w:t xml:space="preserve">? </w:t>
      </w:r>
    </w:p>
    <w:p w14:paraId="4C646695" w14:textId="4EB5E47F" w:rsidR="000C69AB" w:rsidRPr="000C69AB" w:rsidRDefault="000C69AB" w:rsidP="000C69AB">
      <w:pPr>
        <w:spacing w:after="0" w:line="240" w:lineRule="auto"/>
        <w:jc w:val="both"/>
      </w:pPr>
      <w:hyperlink r:id="rId74" w:history="1">
        <w:r w:rsidRPr="000C69AB">
          <w:rPr>
            <w:rStyle w:val="Hyperlink"/>
            <w:b/>
          </w:rPr>
          <w:t>http://www.ion.uillinois.edu/resources/tutorials/pedagogy/StudentProfile.asp</w:t>
        </w:r>
      </w:hyperlink>
      <w:hyperlink r:id="rId75" w:history="1">
        <w:r w:rsidRPr="000C69AB">
          <w:rPr>
            <w:rStyle w:val="Hyperlink"/>
            <w:b/>
          </w:rPr>
          <w:t xml:space="preserve"> </w:t>
        </w:r>
      </w:hyperlink>
    </w:p>
    <w:p w14:paraId="42C03599" w14:textId="77777777" w:rsidR="000C69AB" w:rsidRPr="000C69AB" w:rsidRDefault="000C69AB" w:rsidP="000C69AB">
      <w:pPr>
        <w:spacing w:after="0" w:line="240" w:lineRule="auto"/>
        <w:jc w:val="both"/>
      </w:pPr>
      <w:r w:rsidRPr="000C69AB">
        <w:t xml:space="preserve"> </w:t>
      </w:r>
    </w:p>
    <w:p w14:paraId="62D515C2" w14:textId="77777777" w:rsidR="000C69AB" w:rsidRPr="000C69AB" w:rsidRDefault="000C69AB" w:rsidP="000C69AB">
      <w:pPr>
        <w:spacing w:after="0" w:line="240" w:lineRule="auto"/>
        <w:jc w:val="both"/>
      </w:pPr>
      <w:r w:rsidRPr="000C69AB">
        <w:t xml:space="preserve">Self-evaluation for potential online students: </w:t>
      </w:r>
    </w:p>
    <w:p w14:paraId="3E75FF93" w14:textId="4C4F8DD9" w:rsidR="000C69AB" w:rsidRPr="000D55EA" w:rsidRDefault="000C69AB" w:rsidP="000C69AB">
      <w:pPr>
        <w:spacing w:after="0" w:line="240" w:lineRule="auto"/>
        <w:jc w:val="both"/>
      </w:pPr>
      <w:hyperlink r:id="rId76" w:history="1">
        <w:r w:rsidRPr="009C37D9">
          <w:rPr>
            <w:rStyle w:val="Hyperlink"/>
            <w:b/>
          </w:rPr>
          <w:t xml:space="preserve"> </w:t>
        </w:r>
      </w:hyperlink>
      <w:hyperlink r:id="rId77" w:history="1">
        <w:r w:rsidRPr="000C69AB">
          <w:rPr>
            <w:rStyle w:val="Hyperlink"/>
            <w:b/>
          </w:rPr>
          <w:t>http://www.ion.uillinois.edu/resources/tutorials/pedagogy/selfEval.asp</w:t>
        </w:r>
      </w:hyperlink>
    </w:p>
    <w:p w14:paraId="38408DD6" w14:textId="77777777" w:rsidR="003A5807" w:rsidRPr="00CB0B33" w:rsidRDefault="003A5807" w:rsidP="002645C4">
      <w:pPr>
        <w:spacing w:after="0" w:line="240" w:lineRule="auto"/>
        <w:jc w:val="both"/>
      </w:pPr>
    </w:p>
    <w:p w14:paraId="551E37D4" w14:textId="77777777" w:rsidR="00CB0B33" w:rsidRPr="00CB0B33" w:rsidRDefault="00CB0B33" w:rsidP="002645C4">
      <w:pPr>
        <w:spacing w:after="0" w:line="240" w:lineRule="auto"/>
        <w:jc w:val="both"/>
      </w:pPr>
      <w:r w:rsidRPr="00CB0B33">
        <w:lastRenderedPageBreak/>
        <w:t xml:space="preserve"> </w:t>
      </w:r>
    </w:p>
    <w:p w14:paraId="59190D1C" w14:textId="77777777" w:rsidR="00A64D8F" w:rsidRDefault="00A64D8F"/>
    <w:sectPr w:rsidR="00A64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4A1D"/>
    <w:multiLevelType w:val="hybridMultilevel"/>
    <w:tmpl w:val="AE08D9A4"/>
    <w:lvl w:ilvl="0" w:tplc="D4B83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8F2555"/>
    <w:multiLevelType w:val="hybridMultilevel"/>
    <w:tmpl w:val="9866060A"/>
    <w:lvl w:ilvl="0" w:tplc="0D6EA872">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07AC7"/>
    <w:multiLevelType w:val="hybridMultilevel"/>
    <w:tmpl w:val="9866060A"/>
    <w:lvl w:ilvl="0" w:tplc="FFFFFFFF">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A050A3"/>
    <w:multiLevelType w:val="hybridMultilevel"/>
    <w:tmpl w:val="812CD1F2"/>
    <w:lvl w:ilvl="0" w:tplc="B78C1B3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13A2B"/>
    <w:multiLevelType w:val="hybridMultilevel"/>
    <w:tmpl w:val="BE1A9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45D2B"/>
    <w:multiLevelType w:val="hybridMultilevel"/>
    <w:tmpl w:val="9866060A"/>
    <w:lvl w:ilvl="0" w:tplc="FFFFFFFF">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C92774"/>
    <w:multiLevelType w:val="hybridMultilevel"/>
    <w:tmpl w:val="9866060A"/>
    <w:lvl w:ilvl="0" w:tplc="FFFFFFFF">
      <w:start w:val="1"/>
      <w:numFmt w:val="decimal"/>
      <w:lvlText w:val="%1."/>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2F33D14"/>
    <w:multiLevelType w:val="hybridMultilevel"/>
    <w:tmpl w:val="A986E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DC0929"/>
    <w:multiLevelType w:val="hybridMultilevel"/>
    <w:tmpl w:val="D91CA5D6"/>
    <w:lvl w:ilvl="0" w:tplc="138EB3B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81615133">
    <w:abstractNumId w:val="3"/>
  </w:num>
  <w:num w:numId="2" w16cid:durableId="1199275172">
    <w:abstractNumId w:val="4"/>
  </w:num>
  <w:num w:numId="3" w16cid:durableId="278680199">
    <w:abstractNumId w:val="7"/>
  </w:num>
  <w:num w:numId="4" w16cid:durableId="720789690">
    <w:abstractNumId w:val="8"/>
  </w:num>
  <w:num w:numId="5" w16cid:durableId="475028515">
    <w:abstractNumId w:val="0"/>
  </w:num>
  <w:num w:numId="6" w16cid:durableId="1915627928">
    <w:abstractNumId w:val="1"/>
  </w:num>
  <w:num w:numId="7" w16cid:durableId="1346902865">
    <w:abstractNumId w:val="6"/>
  </w:num>
  <w:num w:numId="8" w16cid:durableId="2026009408">
    <w:abstractNumId w:val="5"/>
  </w:num>
  <w:num w:numId="9" w16cid:durableId="1733188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33"/>
    <w:rsid w:val="000C69AB"/>
    <w:rsid w:val="000D55EA"/>
    <w:rsid w:val="001829B6"/>
    <w:rsid w:val="002645C4"/>
    <w:rsid w:val="00396E0E"/>
    <w:rsid w:val="003A5807"/>
    <w:rsid w:val="0044050C"/>
    <w:rsid w:val="00475377"/>
    <w:rsid w:val="0062690D"/>
    <w:rsid w:val="009F7AA3"/>
    <w:rsid w:val="00A64D8F"/>
    <w:rsid w:val="00B362D8"/>
    <w:rsid w:val="00B42621"/>
    <w:rsid w:val="00C50A58"/>
    <w:rsid w:val="00CB0B33"/>
    <w:rsid w:val="00CB70B8"/>
    <w:rsid w:val="00CD1267"/>
    <w:rsid w:val="00E25A8F"/>
    <w:rsid w:val="00E60A15"/>
    <w:rsid w:val="00F04B23"/>
    <w:rsid w:val="00FD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FB66"/>
  <w15:chartTrackingRefBased/>
  <w15:docId w15:val="{92901B80-6F99-4D9E-A2BD-5C407BA6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B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B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B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B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B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B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B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B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B33"/>
    <w:rPr>
      <w:rFonts w:eastAsiaTheme="majorEastAsia" w:cstheme="majorBidi"/>
      <w:color w:val="272727" w:themeColor="text1" w:themeTint="D8"/>
    </w:rPr>
  </w:style>
  <w:style w:type="paragraph" w:styleId="Title">
    <w:name w:val="Title"/>
    <w:basedOn w:val="Normal"/>
    <w:next w:val="Normal"/>
    <w:link w:val="TitleChar"/>
    <w:uiPriority w:val="10"/>
    <w:qFormat/>
    <w:rsid w:val="00CB0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B33"/>
    <w:pPr>
      <w:spacing w:before="160"/>
      <w:jc w:val="center"/>
    </w:pPr>
    <w:rPr>
      <w:i/>
      <w:iCs/>
      <w:color w:val="404040" w:themeColor="text1" w:themeTint="BF"/>
    </w:rPr>
  </w:style>
  <w:style w:type="character" w:customStyle="1" w:styleId="QuoteChar">
    <w:name w:val="Quote Char"/>
    <w:basedOn w:val="DefaultParagraphFont"/>
    <w:link w:val="Quote"/>
    <w:uiPriority w:val="29"/>
    <w:rsid w:val="00CB0B33"/>
    <w:rPr>
      <w:i/>
      <w:iCs/>
      <w:color w:val="404040" w:themeColor="text1" w:themeTint="BF"/>
    </w:rPr>
  </w:style>
  <w:style w:type="paragraph" w:styleId="ListParagraph">
    <w:name w:val="List Paragraph"/>
    <w:basedOn w:val="Normal"/>
    <w:uiPriority w:val="34"/>
    <w:qFormat/>
    <w:rsid w:val="00CB0B33"/>
    <w:pPr>
      <w:ind w:left="720"/>
      <w:contextualSpacing/>
    </w:pPr>
  </w:style>
  <w:style w:type="character" w:styleId="IntenseEmphasis">
    <w:name w:val="Intense Emphasis"/>
    <w:basedOn w:val="DefaultParagraphFont"/>
    <w:uiPriority w:val="21"/>
    <w:qFormat/>
    <w:rsid w:val="00CB0B33"/>
    <w:rPr>
      <w:i/>
      <w:iCs/>
      <w:color w:val="0F4761" w:themeColor="accent1" w:themeShade="BF"/>
    </w:rPr>
  </w:style>
  <w:style w:type="paragraph" w:styleId="IntenseQuote">
    <w:name w:val="Intense Quote"/>
    <w:basedOn w:val="Normal"/>
    <w:next w:val="Normal"/>
    <w:link w:val="IntenseQuoteChar"/>
    <w:uiPriority w:val="30"/>
    <w:qFormat/>
    <w:rsid w:val="00CB0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B33"/>
    <w:rPr>
      <w:i/>
      <w:iCs/>
      <w:color w:val="0F4761" w:themeColor="accent1" w:themeShade="BF"/>
    </w:rPr>
  </w:style>
  <w:style w:type="character" w:styleId="IntenseReference">
    <w:name w:val="Intense Reference"/>
    <w:basedOn w:val="DefaultParagraphFont"/>
    <w:uiPriority w:val="32"/>
    <w:qFormat/>
    <w:rsid w:val="00CB0B33"/>
    <w:rPr>
      <w:b/>
      <w:bCs/>
      <w:smallCaps/>
      <w:color w:val="0F4761" w:themeColor="accent1" w:themeShade="BF"/>
      <w:spacing w:val="5"/>
    </w:rPr>
  </w:style>
  <w:style w:type="character" w:styleId="Hyperlink">
    <w:name w:val="Hyperlink"/>
    <w:basedOn w:val="DefaultParagraphFont"/>
    <w:uiPriority w:val="99"/>
    <w:unhideWhenUsed/>
    <w:rsid w:val="003A5807"/>
    <w:rPr>
      <w:color w:val="467886" w:themeColor="hyperlink"/>
      <w:u w:val="single"/>
    </w:rPr>
  </w:style>
  <w:style w:type="character" w:styleId="UnresolvedMention">
    <w:name w:val="Unresolved Mention"/>
    <w:basedOn w:val="DefaultParagraphFont"/>
    <w:uiPriority w:val="99"/>
    <w:semiHidden/>
    <w:unhideWhenUsed/>
    <w:rsid w:val="003A5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9152">
      <w:bodyDiv w:val="1"/>
      <w:marLeft w:val="0"/>
      <w:marRight w:val="0"/>
      <w:marTop w:val="0"/>
      <w:marBottom w:val="0"/>
      <w:divBdr>
        <w:top w:val="none" w:sz="0" w:space="0" w:color="auto"/>
        <w:left w:val="none" w:sz="0" w:space="0" w:color="auto"/>
        <w:bottom w:val="none" w:sz="0" w:space="0" w:color="auto"/>
        <w:right w:val="none" w:sz="0" w:space="0" w:color="auto"/>
      </w:divBdr>
    </w:div>
    <w:div w:id="395662969">
      <w:bodyDiv w:val="1"/>
      <w:marLeft w:val="0"/>
      <w:marRight w:val="0"/>
      <w:marTop w:val="0"/>
      <w:marBottom w:val="0"/>
      <w:divBdr>
        <w:top w:val="none" w:sz="0" w:space="0" w:color="auto"/>
        <w:left w:val="none" w:sz="0" w:space="0" w:color="auto"/>
        <w:bottom w:val="none" w:sz="0" w:space="0" w:color="auto"/>
        <w:right w:val="none" w:sz="0" w:space="0" w:color="auto"/>
      </w:divBdr>
    </w:div>
    <w:div w:id="411902287">
      <w:bodyDiv w:val="1"/>
      <w:marLeft w:val="0"/>
      <w:marRight w:val="0"/>
      <w:marTop w:val="0"/>
      <w:marBottom w:val="0"/>
      <w:divBdr>
        <w:top w:val="none" w:sz="0" w:space="0" w:color="auto"/>
        <w:left w:val="none" w:sz="0" w:space="0" w:color="auto"/>
        <w:bottom w:val="none" w:sz="0" w:space="0" w:color="auto"/>
        <w:right w:val="none" w:sz="0" w:space="0" w:color="auto"/>
      </w:divBdr>
    </w:div>
    <w:div w:id="500974567">
      <w:bodyDiv w:val="1"/>
      <w:marLeft w:val="0"/>
      <w:marRight w:val="0"/>
      <w:marTop w:val="0"/>
      <w:marBottom w:val="0"/>
      <w:divBdr>
        <w:top w:val="none" w:sz="0" w:space="0" w:color="auto"/>
        <w:left w:val="none" w:sz="0" w:space="0" w:color="auto"/>
        <w:bottom w:val="none" w:sz="0" w:space="0" w:color="auto"/>
        <w:right w:val="none" w:sz="0" w:space="0" w:color="auto"/>
      </w:divBdr>
    </w:div>
    <w:div w:id="751778260">
      <w:bodyDiv w:val="1"/>
      <w:marLeft w:val="0"/>
      <w:marRight w:val="0"/>
      <w:marTop w:val="0"/>
      <w:marBottom w:val="0"/>
      <w:divBdr>
        <w:top w:val="none" w:sz="0" w:space="0" w:color="auto"/>
        <w:left w:val="none" w:sz="0" w:space="0" w:color="auto"/>
        <w:bottom w:val="none" w:sz="0" w:space="0" w:color="auto"/>
        <w:right w:val="none" w:sz="0" w:space="0" w:color="auto"/>
      </w:divBdr>
    </w:div>
    <w:div w:id="940331396">
      <w:bodyDiv w:val="1"/>
      <w:marLeft w:val="0"/>
      <w:marRight w:val="0"/>
      <w:marTop w:val="0"/>
      <w:marBottom w:val="0"/>
      <w:divBdr>
        <w:top w:val="none" w:sz="0" w:space="0" w:color="auto"/>
        <w:left w:val="none" w:sz="0" w:space="0" w:color="auto"/>
        <w:bottom w:val="none" w:sz="0" w:space="0" w:color="auto"/>
        <w:right w:val="none" w:sz="0" w:space="0" w:color="auto"/>
      </w:divBdr>
    </w:div>
    <w:div w:id="953750341">
      <w:bodyDiv w:val="1"/>
      <w:marLeft w:val="0"/>
      <w:marRight w:val="0"/>
      <w:marTop w:val="0"/>
      <w:marBottom w:val="0"/>
      <w:divBdr>
        <w:top w:val="none" w:sz="0" w:space="0" w:color="auto"/>
        <w:left w:val="none" w:sz="0" w:space="0" w:color="auto"/>
        <w:bottom w:val="none" w:sz="0" w:space="0" w:color="auto"/>
        <w:right w:val="none" w:sz="0" w:space="0" w:color="auto"/>
      </w:divBdr>
    </w:div>
    <w:div w:id="1139494391">
      <w:bodyDiv w:val="1"/>
      <w:marLeft w:val="0"/>
      <w:marRight w:val="0"/>
      <w:marTop w:val="0"/>
      <w:marBottom w:val="0"/>
      <w:divBdr>
        <w:top w:val="none" w:sz="0" w:space="0" w:color="auto"/>
        <w:left w:val="none" w:sz="0" w:space="0" w:color="auto"/>
        <w:bottom w:val="none" w:sz="0" w:space="0" w:color="auto"/>
        <w:right w:val="none" w:sz="0" w:space="0" w:color="auto"/>
      </w:divBdr>
    </w:div>
    <w:div w:id="1321226334">
      <w:bodyDiv w:val="1"/>
      <w:marLeft w:val="0"/>
      <w:marRight w:val="0"/>
      <w:marTop w:val="0"/>
      <w:marBottom w:val="0"/>
      <w:divBdr>
        <w:top w:val="none" w:sz="0" w:space="0" w:color="auto"/>
        <w:left w:val="none" w:sz="0" w:space="0" w:color="auto"/>
        <w:bottom w:val="none" w:sz="0" w:space="0" w:color="auto"/>
        <w:right w:val="none" w:sz="0" w:space="0" w:color="auto"/>
      </w:divBdr>
    </w:div>
    <w:div w:id="1472165182">
      <w:bodyDiv w:val="1"/>
      <w:marLeft w:val="0"/>
      <w:marRight w:val="0"/>
      <w:marTop w:val="0"/>
      <w:marBottom w:val="0"/>
      <w:divBdr>
        <w:top w:val="none" w:sz="0" w:space="0" w:color="auto"/>
        <w:left w:val="none" w:sz="0" w:space="0" w:color="auto"/>
        <w:bottom w:val="none" w:sz="0" w:space="0" w:color="auto"/>
        <w:right w:val="none" w:sz="0" w:space="0" w:color="auto"/>
      </w:divBdr>
    </w:div>
    <w:div w:id="1608195932">
      <w:bodyDiv w:val="1"/>
      <w:marLeft w:val="0"/>
      <w:marRight w:val="0"/>
      <w:marTop w:val="0"/>
      <w:marBottom w:val="0"/>
      <w:divBdr>
        <w:top w:val="none" w:sz="0" w:space="0" w:color="auto"/>
        <w:left w:val="none" w:sz="0" w:space="0" w:color="auto"/>
        <w:bottom w:val="none" w:sz="0" w:space="0" w:color="auto"/>
        <w:right w:val="none" w:sz="0" w:space="0" w:color="auto"/>
      </w:divBdr>
    </w:div>
    <w:div w:id="1635141185">
      <w:bodyDiv w:val="1"/>
      <w:marLeft w:val="0"/>
      <w:marRight w:val="0"/>
      <w:marTop w:val="0"/>
      <w:marBottom w:val="0"/>
      <w:divBdr>
        <w:top w:val="none" w:sz="0" w:space="0" w:color="auto"/>
        <w:left w:val="none" w:sz="0" w:space="0" w:color="auto"/>
        <w:bottom w:val="none" w:sz="0" w:space="0" w:color="auto"/>
        <w:right w:val="none" w:sz="0" w:space="0" w:color="auto"/>
      </w:divBdr>
    </w:div>
    <w:div w:id="179971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e.kendallhunt.com/product/nongovernmental-organization-case-studies-leadership-around-world" TargetMode="External"/><Relationship Id="rId21" Type="http://schemas.openxmlformats.org/officeDocument/2006/relationships/hyperlink" Target="https://he.kendallhunt.com/product/leadership-cases-community-nonprofit-organizations" TargetMode="External"/><Relationship Id="rId42" Type="http://schemas.openxmlformats.org/officeDocument/2006/relationships/hyperlink" Target="http://www.unt.edu/helpdesk/" TargetMode="External"/><Relationship Id="rId47" Type="http://schemas.openxmlformats.org/officeDocument/2006/relationships/hyperlink" Target="http://www.unt.edu/helpdesk/" TargetMode="External"/><Relationship Id="rId63" Type="http://schemas.openxmlformats.org/officeDocument/2006/relationships/hyperlink" Target="http://clt.odu.edu/oso/index.php?src=pe_comp_lit" TargetMode="External"/><Relationship Id="rId68" Type="http://schemas.openxmlformats.org/officeDocument/2006/relationships/hyperlink" Target="http://ams.unt.edu/" TargetMode="External"/><Relationship Id="rId16" Type="http://schemas.openxmlformats.org/officeDocument/2006/relationships/hyperlink" Target="https://he.kendallhunt.com/product/leadership-cases-community-nonprofit-organizations" TargetMode="External"/><Relationship Id="rId11" Type="http://schemas.openxmlformats.org/officeDocument/2006/relationships/hyperlink" Target="https://us.sagepub.com/en-us/nam/product/Northouse" TargetMode="External"/><Relationship Id="rId24" Type="http://schemas.openxmlformats.org/officeDocument/2006/relationships/hyperlink" Target="https://he.kendallhunt.com/product/nongovernmental-organization-case-studies-leadership-around-world" TargetMode="External"/><Relationship Id="rId32" Type="http://schemas.openxmlformats.org/officeDocument/2006/relationships/hyperlink" Target="https://he.kendallhunt.com/product/nongovernmental-organization-case-studies-leadership-around-world" TargetMode="External"/><Relationship Id="rId37" Type="http://schemas.openxmlformats.org/officeDocument/2006/relationships/image" Target="media/image2.png"/><Relationship Id="rId40" Type="http://schemas.openxmlformats.org/officeDocument/2006/relationships/hyperlink" Target="http://www.unt.edu/helpdesk/" TargetMode="External"/><Relationship Id="rId45" Type="http://schemas.openxmlformats.org/officeDocument/2006/relationships/hyperlink" Target="http://www.unt.edu/helpdesk/" TargetMode="External"/><Relationship Id="rId53" Type="http://schemas.openxmlformats.org/officeDocument/2006/relationships/hyperlink" Target="http://clt.odu.edu/oso/index.php?src=pe_comp_lit" TargetMode="External"/><Relationship Id="rId58" Type="http://schemas.openxmlformats.org/officeDocument/2006/relationships/hyperlink" Target="http://clt.odu.edu/oso/index.php?src=pe_comp_lit" TargetMode="External"/><Relationship Id="rId66" Type="http://schemas.openxmlformats.org/officeDocument/2006/relationships/hyperlink" Target="http://ams.unt.edu/" TargetMode="External"/><Relationship Id="rId74" Type="http://schemas.openxmlformats.org/officeDocument/2006/relationships/hyperlink" Target="http://www.ion.uillinois.edu/resources/tutorials/pedagogy/StudentProfile.asp" TargetMode="External"/><Relationship Id="rId79"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clt.odu.edu/oso/index.php?src=pe_comp_lit" TargetMode="External"/><Relationship Id="rId19" Type="http://schemas.openxmlformats.org/officeDocument/2006/relationships/hyperlink" Target="https://he.kendallhunt.com/product/leadership-cases-community-nonprofit-organizations" TargetMode="External"/><Relationship Id="rId14" Type="http://schemas.openxmlformats.org/officeDocument/2006/relationships/hyperlink" Target="https://he.kendallhunt.com/product/leadership-cases-community-nonprofit-organizations" TargetMode="External"/><Relationship Id="rId22" Type="http://schemas.openxmlformats.org/officeDocument/2006/relationships/hyperlink" Target="https://he.kendallhunt.com/product/nongovernmental" TargetMode="External"/><Relationship Id="rId27" Type="http://schemas.openxmlformats.org/officeDocument/2006/relationships/hyperlink" Target="https://he.kendallhunt.com/product/nongovernmental-organization-case-studies-leadership-around-world" TargetMode="External"/><Relationship Id="rId30" Type="http://schemas.openxmlformats.org/officeDocument/2006/relationships/hyperlink" Target="https://he.kendallhunt.com/product/nongovernmental-organization-case-studies-leadership-around-world" TargetMode="External"/><Relationship Id="rId35" Type="http://schemas.openxmlformats.org/officeDocument/2006/relationships/hyperlink" Target="https://he.kendallhunt.com/product/nongovernmental-organization-case-studies-leadership-around-world" TargetMode="External"/><Relationship Id="rId43" Type="http://schemas.openxmlformats.org/officeDocument/2006/relationships/hyperlink" Target="http://www.unt.edu/helpdesk/" TargetMode="External"/><Relationship Id="rId48" Type="http://schemas.openxmlformats.org/officeDocument/2006/relationships/hyperlink" Target="http://www.unt.edu/helpdesk/" TargetMode="External"/><Relationship Id="rId56" Type="http://schemas.openxmlformats.org/officeDocument/2006/relationships/hyperlink" Target="http://clt.odu.edu/oso/index.php?src=pe_comp_lit" TargetMode="External"/><Relationship Id="rId64" Type="http://schemas.openxmlformats.org/officeDocument/2006/relationships/hyperlink" Target="http://clt.odu.edu/oso/index.php?src=pe_comp_lit" TargetMode="External"/><Relationship Id="rId69" Type="http://schemas.openxmlformats.org/officeDocument/2006/relationships/hyperlink" Target="http://ams.unt.edu/" TargetMode="External"/><Relationship Id="rId77" Type="http://schemas.openxmlformats.org/officeDocument/2006/relationships/hyperlink" Target="http://www.ion.uillinois.edu/resources/tutorials/pedagogy/selfEval.asp" TargetMode="External"/><Relationship Id="rId8" Type="http://schemas.openxmlformats.org/officeDocument/2006/relationships/hyperlink" Target="https://us.sagepub.com/en" TargetMode="External"/><Relationship Id="rId51" Type="http://schemas.openxmlformats.org/officeDocument/2006/relationships/hyperlink" Target="http://clt.odu.edu/oso/index.php?src=pe_comp_lit" TargetMode="External"/><Relationship Id="rId72" Type="http://schemas.openxmlformats.org/officeDocument/2006/relationships/hyperlink" Target="https://edge.sagepub.com/northouseintro4e" TargetMode="External"/><Relationship Id="rId3" Type="http://schemas.openxmlformats.org/officeDocument/2006/relationships/customXml" Target="../customXml/item3.xml"/><Relationship Id="rId12" Type="http://schemas.openxmlformats.org/officeDocument/2006/relationships/hyperlink" Target="https://he.kendallhunt.com/product/leadership" TargetMode="External"/><Relationship Id="rId17" Type="http://schemas.openxmlformats.org/officeDocument/2006/relationships/hyperlink" Target="https://he.kendallhunt.com/product/leadership-cases-community-nonprofit-organizations" TargetMode="External"/><Relationship Id="rId25" Type="http://schemas.openxmlformats.org/officeDocument/2006/relationships/hyperlink" Target="https://he.kendallhunt.com/product/nongovernmental-organization-case-studies-leadership-around-world" TargetMode="External"/><Relationship Id="rId33" Type="http://schemas.openxmlformats.org/officeDocument/2006/relationships/hyperlink" Target="https://he.kendallhunt.com/product/nongovernmental-organization-case-studies-leadership-around-world" TargetMode="External"/><Relationship Id="rId38" Type="http://schemas.openxmlformats.org/officeDocument/2006/relationships/hyperlink" Target="https://edge.sagepub.com/northouseintro5e/student-resources/downloadable-self-assessments" TargetMode="External"/><Relationship Id="rId46" Type="http://schemas.openxmlformats.org/officeDocument/2006/relationships/hyperlink" Target="http://www.unt.edu/helpdesk/" TargetMode="External"/><Relationship Id="rId59" Type="http://schemas.openxmlformats.org/officeDocument/2006/relationships/hyperlink" Target="http://clt.odu.edu/oso/index.php?src=pe_comp_lit" TargetMode="External"/><Relationship Id="rId67" Type="http://schemas.openxmlformats.org/officeDocument/2006/relationships/hyperlink" Target="http://ams.unt.edu/" TargetMode="External"/><Relationship Id="rId20" Type="http://schemas.openxmlformats.org/officeDocument/2006/relationships/hyperlink" Target="https://he.kendallhunt.com/product/leadership-cases-community-nonprofit-organizations" TargetMode="External"/><Relationship Id="rId41" Type="http://schemas.openxmlformats.org/officeDocument/2006/relationships/hyperlink" Target="http://www.unt.edu/helpdesk/" TargetMode="External"/><Relationship Id="rId54" Type="http://schemas.openxmlformats.org/officeDocument/2006/relationships/hyperlink" Target="http://clt.odu.edu/oso/index.php?src=pe_comp_lit" TargetMode="External"/><Relationship Id="rId62" Type="http://schemas.openxmlformats.org/officeDocument/2006/relationships/hyperlink" Target="http://clt.odu.edu/oso/index.php?src=pe_comp_lit" TargetMode="External"/><Relationship Id="rId70" Type="http://schemas.openxmlformats.org/officeDocument/2006/relationships/hyperlink" Target="http://ams.unt.edu/" TargetMode="External"/><Relationship Id="rId75" Type="http://schemas.openxmlformats.org/officeDocument/2006/relationships/hyperlink" Target="http://www.ion.uillinois.edu/resources/tutorials/pedagogy/StudentProfile.as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he.kendallhunt.com/product/leadership-cases-community-nonprofit-organizations" TargetMode="External"/><Relationship Id="rId23" Type="http://schemas.openxmlformats.org/officeDocument/2006/relationships/hyperlink" Target="https://he.kendallhunt.com/product/nongovernmental-organization-case-studies-leadership-around-world" TargetMode="External"/><Relationship Id="rId28" Type="http://schemas.openxmlformats.org/officeDocument/2006/relationships/hyperlink" Target="https://he.kendallhunt.com/product/nongovernmental-organization-case-studies-leadership-around-world" TargetMode="External"/><Relationship Id="rId36" Type="http://schemas.openxmlformats.org/officeDocument/2006/relationships/image" Target="media/image1.png"/><Relationship Id="rId49" Type="http://schemas.openxmlformats.org/officeDocument/2006/relationships/hyperlink" Target="http://www.unt.edu/helpdesk/" TargetMode="External"/><Relationship Id="rId57" Type="http://schemas.openxmlformats.org/officeDocument/2006/relationships/hyperlink" Target="http://clt.odu.edu/oso/index.php?src=pe_comp_lit" TargetMode="External"/><Relationship Id="rId10" Type="http://schemas.openxmlformats.org/officeDocument/2006/relationships/hyperlink" Target="https://us.sagepub.com/en-us/nam/product/Northouse" TargetMode="External"/><Relationship Id="rId31" Type="http://schemas.openxmlformats.org/officeDocument/2006/relationships/hyperlink" Target="https://he.kendallhunt.com/product/nongovernmental-organization-case-studies-leadership-around-world" TargetMode="External"/><Relationship Id="rId44" Type="http://schemas.openxmlformats.org/officeDocument/2006/relationships/hyperlink" Target="http://www.unt.edu/helpdesk/" TargetMode="External"/><Relationship Id="rId52" Type="http://schemas.openxmlformats.org/officeDocument/2006/relationships/hyperlink" Target="http://clt.odu.edu/oso/index.php?src=pe_comp_lit" TargetMode="External"/><Relationship Id="rId60" Type="http://schemas.openxmlformats.org/officeDocument/2006/relationships/hyperlink" Target="http://clt.odu.edu/oso/index.php?src=pe_comp_lit" TargetMode="External"/><Relationship Id="rId65" Type="http://schemas.openxmlformats.org/officeDocument/2006/relationships/hyperlink" Target="http://clt.odu.edu/oso/index.php?src=pe_comp_lit" TargetMode="External"/><Relationship Id="rId73" Type="http://schemas.openxmlformats.org/officeDocument/2006/relationships/hyperlink" Target="https://edge.sagepub.com/northouseintro4e" TargetMode="External"/><Relationship Id="rId78"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sagepub.com/en-us/nam/product/Northouse" TargetMode="External"/><Relationship Id="rId13" Type="http://schemas.openxmlformats.org/officeDocument/2006/relationships/hyperlink" Target="https://he.kendallhunt.com/product/leadership-cases-community-nonprofit-organizations" TargetMode="External"/><Relationship Id="rId18" Type="http://schemas.openxmlformats.org/officeDocument/2006/relationships/hyperlink" Target="https://he.kendallhunt.com/product/leadership-cases-community-nonprofit-organizations" TargetMode="External"/><Relationship Id="rId39" Type="http://schemas.openxmlformats.org/officeDocument/2006/relationships/hyperlink" Target="https://owl.purdue.edu/owl/research_and_citation/apa_style/apa_formatting_and_style_guide/apa_sample_paper.html" TargetMode="External"/><Relationship Id="rId34" Type="http://schemas.openxmlformats.org/officeDocument/2006/relationships/hyperlink" Target="https://he.kendallhunt.com/product/nongovernmental-organization-case-studies-leadership-around-world" TargetMode="External"/><Relationship Id="rId50" Type="http://schemas.openxmlformats.org/officeDocument/2006/relationships/hyperlink" Target="http://clt.odu.edu/oso/index.php?src=pe_comp_lit" TargetMode="External"/><Relationship Id="rId55" Type="http://schemas.openxmlformats.org/officeDocument/2006/relationships/hyperlink" Target="http://clt.odu.edu/oso/index.php?src=pe_comp_lit" TargetMode="External"/><Relationship Id="rId76" Type="http://schemas.openxmlformats.org/officeDocument/2006/relationships/hyperlink" Target="%20" TargetMode="External"/><Relationship Id="rId7" Type="http://schemas.openxmlformats.org/officeDocument/2006/relationships/webSettings" Target="webSettings.xml"/><Relationship Id="rId71" Type="http://schemas.openxmlformats.org/officeDocument/2006/relationships/hyperlink" Target="https://edge.sagepub.com/northouseintro4e" TargetMode="External"/><Relationship Id="rId2" Type="http://schemas.openxmlformats.org/officeDocument/2006/relationships/customXml" Target="../customXml/item2.xml"/><Relationship Id="rId29" Type="http://schemas.openxmlformats.org/officeDocument/2006/relationships/hyperlink" Target="https://he.kendallhunt.com/product/nongovernmental-organization-case-studies-leadership-around-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77C6293D730B47A15D82636AEC9EEE" ma:contentTypeVersion="4" ma:contentTypeDescription="Create a new document." ma:contentTypeScope="" ma:versionID="96e3ba2c9d41c8bb132a1827dd1b176c">
  <xsd:schema xmlns:xsd="http://www.w3.org/2001/XMLSchema" xmlns:xs="http://www.w3.org/2001/XMLSchema" xmlns:p="http://schemas.microsoft.com/office/2006/metadata/properties" xmlns:ns3="84271da4-ccb4-4a11-ac3b-d5064e09ba24" targetNamespace="http://schemas.microsoft.com/office/2006/metadata/properties" ma:root="true" ma:fieldsID="47e50358a4e43cb4ecd813afc1e799da" ns3:_="">
    <xsd:import namespace="84271da4-ccb4-4a11-ac3b-d5064e09ba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271da4-ccb4-4a11-ac3b-d5064e09ba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EDE09A-C2E2-4ABF-AB0A-22CC64FD72C6}">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84271da4-ccb4-4a11-ac3b-d5064e09ba24"/>
    <ds:schemaRef ds:uri="http://purl.org/dc/terms/"/>
  </ds:schemaRefs>
</ds:datastoreItem>
</file>

<file path=customXml/itemProps2.xml><?xml version="1.0" encoding="utf-8"?>
<ds:datastoreItem xmlns:ds="http://schemas.openxmlformats.org/officeDocument/2006/customXml" ds:itemID="{93EF8AE3-5CB4-4648-8AB1-1A027B2C8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271da4-ccb4-4a11-ac3b-d5064e09b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69F8C3-A2C9-4C47-987D-6CF2FB6F2CE3}">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Sengupta, Aparajita</dc:creator>
  <cp:keywords/>
  <dc:description/>
  <cp:lastModifiedBy>Sengupta, Aparajita</cp:lastModifiedBy>
  <cp:revision>2</cp:revision>
  <dcterms:created xsi:type="dcterms:W3CDTF">2025-08-23T23:50:00Z</dcterms:created>
  <dcterms:modified xsi:type="dcterms:W3CDTF">2025-08-23T23:50:00Z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0x0101003A77C6293D730B47A15D82636AEC9EEE</vt:lpwstr>
  </property>
</Properties>
</file>