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29E" w:rsidRDefault="0020529E">
      <w:pPr>
        <w:rPr>
          <w:rFonts w:ascii="Avenir" w:eastAsia="Avenir" w:hAnsi="Avenir" w:cs="Avenir"/>
          <w:b/>
          <w:sz w:val="22"/>
          <w:szCs w:val="22"/>
        </w:rPr>
      </w:pPr>
    </w:p>
    <w:p w:rsidR="0020529E" w:rsidRDefault="0071023A">
      <w:pPr>
        <w:jc w:val="center"/>
        <w:rPr>
          <w:rFonts w:ascii="Avenir" w:eastAsia="Avenir" w:hAnsi="Avenir" w:cs="Avenir"/>
          <w:b/>
          <w:sz w:val="22"/>
          <w:szCs w:val="22"/>
        </w:rPr>
      </w:pPr>
      <w:r>
        <w:rPr>
          <w:rFonts w:ascii="Avenir" w:eastAsia="Avenir" w:hAnsi="Avenir" w:cs="Avenir"/>
          <w:b/>
          <w:noProof/>
          <w:sz w:val="22"/>
          <w:szCs w:val="22"/>
        </w:rPr>
        <w:drawing>
          <wp:inline distT="114300" distB="114300" distL="114300" distR="114300">
            <wp:extent cx="4846320" cy="96926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846320" cy="969264"/>
                    </a:xfrm>
                    <a:prstGeom prst="rect">
                      <a:avLst/>
                    </a:prstGeom>
                    <a:ln/>
                  </pic:spPr>
                </pic:pic>
              </a:graphicData>
            </a:graphic>
          </wp:inline>
        </w:drawing>
      </w:r>
    </w:p>
    <w:p w:rsidR="0020529E" w:rsidRDefault="0020529E">
      <w:pPr>
        <w:rPr>
          <w:rFonts w:ascii="Avenir" w:eastAsia="Avenir" w:hAnsi="Avenir" w:cs="Avenir"/>
          <w:b/>
          <w:sz w:val="22"/>
          <w:szCs w:val="22"/>
        </w:rPr>
      </w:pPr>
    </w:p>
    <w:p w:rsidR="0020529E" w:rsidRDefault="0071023A">
      <w:pPr>
        <w:jc w:val="center"/>
        <w:rPr>
          <w:rFonts w:ascii="Avenir" w:eastAsia="Avenir" w:hAnsi="Avenir" w:cs="Avenir"/>
          <w:b/>
          <w:sz w:val="22"/>
          <w:szCs w:val="22"/>
        </w:rPr>
      </w:pPr>
      <w:r>
        <w:rPr>
          <w:rFonts w:ascii="Avenir" w:eastAsia="Avenir" w:hAnsi="Avenir" w:cs="Avenir"/>
          <w:b/>
          <w:sz w:val="22"/>
          <w:szCs w:val="22"/>
        </w:rPr>
        <w:t xml:space="preserve">EDBE 3480 Bilingualism &amp; Multiculturalism for English Language Learners: </w:t>
      </w:r>
    </w:p>
    <w:p w:rsidR="0020529E" w:rsidRDefault="0071023A">
      <w:pPr>
        <w:jc w:val="center"/>
        <w:rPr>
          <w:rFonts w:ascii="Avenir" w:eastAsia="Avenir" w:hAnsi="Avenir" w:cs="Avenir"/>
          <w:b/>
          <w:sz w:val="22"/>
          <w:szCs w:val="22"/>
        </w:rPr>
      </w:pPr>
      <w:r>
        <w:rPr>
          <w:rFonts w:ascii="Avenir" w:eastAsia="Avenir" w:hAnsi="Avenir" w:cs="Avenir"/>
          <w:b/>
          <w:sz w:val="22"/>
          <w:szCs w:val="22"/>
        </w:rPr>
        <w:t>Issues and Perspectives (Section 501)- Spring 2020</w:t>
      </w:r>
    </w:p>
    <w:p w:rsidR="0020529E" w:rsidRDefault="0020529E">
      <w:pPr>
        <w:widowControl/>
        <w:ind w:firstLine="720"/>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b/>
          <w:sz w:val="22"/>
          <w:szCs w:val="22"/>
        </w:rPr>
        <w:t xml:space="preserve">INSTRUCTOR: </w:t>
      </w:r>
      <w:r>
        <w:rPr>
          <w:rFonts w:ascii="Avenir" w:eastAsia="Avenir" w:hAnsi="Avenir" w:cs="Avenir"/>
          <w:sz w:val="22"/>
          <w:szCs w:val="22"/>
        </w:rPr>
        <w:tab/>
        <w:t xml:space="preserve">      </w:t>
      </w:r>
      <w:r>
        <w:rPr>
          <w:rFonts w:ascii="Avenir" w:eastAsia="Avenir" w:hAnsi="Avenir" w:cs="Avenir"/>
          <w:sz w:val="22"/>
          <w:szCs w:val="22"/>
        </w:rPr>
        <w:tab/>
        <w:t>Annie Squire</w:t>
      </w:r>
      <w:r>
        <w:rPr>
          <w:rFonts w:ascii="Avenir" w:eastAsia="Avenir" w:hAnsi="Avenir" w:cs="Avenir"/>
          <w:sz w:val="22"/>
          <w:szCs w:val="22"/>
        </w:rPr>
        <w:tab/>
      </w:r>
      <w:r>
        <w:rPr>
          <w:rFonts w:ascii="Avenir" w:eastAsia="Avenir" w:hAnsi="Avenir" w:cs="Avenir"/>
          <w:sz w:val="22"/>
          <w:szCs w:val="22"/>
        </w:rPr>
        <w:tab/>
      </w:r>
    </w:p>
    <w:p w:rsidR="0020529E" w:rsidRDefault="0020529E">
      <w:pPr>
        <w:rPr>
          <w:rFonts w:ascii="Avenir" w:eastAsia="Avenir" w:hAnsi="Avenir" w:cs="Avenir"/>
          <w:sz w:val="22"/>
          <w:szCs w:val="22"/>
        </w:rPr>
      </w:pPr>
    </w:p>
    <w:p w:rsidR="0020529E" w:rsidRDefault="0071023A">
      <w:pPr>
        <w:tabs>
          <w:tab w:val="left" w:pos="720"/>
          <w:tab w:val="left" w:pos="1440"/>
          <w:tab w:val="left" w:pos="2160"/>
          <w:tab w:val="left" w:pos="2880"/>
          <w:tab w:val="left" w:pos="3600"/>
          <w:tab w:val="left" w:pos="4320"/>
          <w:tab w:val="left" w:pos="5040"/>
          <w:tab w:val="left" w:pos="5760"/>
          <w:tab w:val="left" w:pos="7395"/>
        </w:tabs>
        <w:rPr>
          <w:rFonts w:ascii="Avenir" w:eastAsia="Avenir" w:hAnsi="Avenir" w:cs="Avenir"/>
          <w:sz w:val="22"/>
          <w:szCs w:val="22"/>
        </w:rPr>
      </w:pPr>
      <w:r>
        <w:rPr>
          <w:rFonts w:ascii="Avenir" w:eastAsia="Avenir" w:hAnsi="Avenir" w:cs="Avenir"/>
          <w:sz w:val="22"/>
          <w:szCs w:val="22"/>
        </w:rPr>
        <w:t xml:space="preserve">Office: </w:t>
      </w: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145, Frisco</w:t>
      </w:r>
      <w:r>
        <w:rPr>
          <w:rFonts w:ascii="Avenir" w:eastAsia="Avenir" w:hAnsi="Avenir" w:cs="Avenir"/>
          <w:color w:val="FF0000"/>
          <w:sz w:val="22"/>
          <w:szCs w:val="22"/>
        </w:rPr>
        <w:tab/>
      </w:r>
      <w:r>
        <w:rPr>
          <w:rFonts w:ascii="Avenir" w:eastAsia="Avenir" w:hAnsi="Avenir" w:cs="Avenir"/>
          <w:color w:val="FF0000"/>
          <w:sz w:val="22"/>
          <w:szCs w:val="22"/>
        </w:rPr>
        <w:tab/>
      </w:r>
      <w:r>
        <w:rPr>
          <w:rFonts w:ascii="Avenir" w:eastAsia="Avenir" w:hAnsi="Avenir" w:cs="Avenir"/>
          <w:color w:val="FF0000"/>
          <w:sz w:val="22"/>
          <w:szCs w:val="22"/>
        </w:rPr>
        <w:tab/>
      </w:r>
    </w:p>
    <w:p w:rsidR="0020529E" w:rsidRDefault="0020529E">
      <w:pPr>
        <w:tabs>
          <w:tab w:val="left" w:pos="720"/>
          <w:tab w:val="left" w:pos="1440"/>
          <w:tab w:val="left" w:pos="2160"/>
          <w:tab w:val="left" w:pos="2880"/>
          <w:tab w:val="left" w:pos="3600"/>
          <w:tab w:val="left" w:pos="4320"/>
          <w:tab w:val="left" w:pos="5040"/>
          <w:tab w:val="left" w:pos="5760"/>
          <w:tab w:val="left" w:pos="7395"/>
        </w:tabs>
        <w:rPr>
          <w:rFonts w:ascii="Avenir" w:eastAsia="Avenir" w:hAnsi="Avenir" w:cs="Avenir"/>
          <w:sz w:val="22"/>
          <w:szCs w:val="22"/>
        </w:rPr>
      </w:pPr>
    </w:p>
    <w:p w:rsidR="0020529E" w:rsidRDefault="0071023A">
      <w:pPr>
        <w:rPr>
          <w:rFonts w:ascii="Avenir" w:eastAsia="Avenir" w:hAnsi="Avenir" w:cs="Avenir"/>
          <w:color w:val="0000FF"/>
          <w:sz w:val="22"/>
          <w:szCs w:val="22"/>
        </w:rPr>
      </w:pPr>
      <w:r>
        <w:rPr>
          <w:rFonts w:ascii="Avenir" w:eastAsia="Avenir" w:hAnsi="Avenir" w:cs="Avenir"/>
          <w:sz w:val="22"/>
          <w:szCs w:val="22"/>
        </w:rPr>
        <w:t xml:space="preserve">E-mail address: </w:t>
      </w:r>
      <w:r>
        <w:rPr>
          <w:rFonts w:ascii="Avenir" w:eastAsia="Avenir" w:hAnsi="Avenir" w:cs="Avenir"/>
          <w:sz w:val="22"/>
          <w:szCs w:val="22"/>
        </w:rPr>
        <w:tab/>
      </w:r>
      <w:r>
        <w:rPr>
          <w:rFonts w:ascii="Avenir" w:eastAsia="Avenir" w:hAnsi="Avenir" w:cs="Avenir"/>
          <w:sz w:val="22"/>
          <w:szCs w:val="22"/>
        </w:rPr>
        <w:tab/>
      </w:r>
      <w:hyperlink r:id="rId8">
        <w:r>
          <w:rPr>
            <w:rFonts w:ascii="Avenir" w:eastAsia="Avenir" w:hAnsi="Avenir" w:cs="Avenir"/>
            <w:color w:val="1155CC"/>
            <w:sz w:val="22"/>
            <w:szCs w:val="22"/>
            <w:u w:val="single"/>
          </w:rPr>
          <w:t>auriann.squire@unt.edu</w:t>
        </w:r>
      </w:hyperlink>
      <w:r>
        <w:rPr>
          <w:rFonts w:ascii="Avenir" w:eastAsia="Avenir" w:hAnsi="Avenir" w:cs="Avenir"/>
          <w:sz w:val="22"/>
          <w:szCs w:val="22"/>
        </w:rPr>
        <w:t xml:space="preserve"> </w:t>
      </w:r>
    </w:p>
    <w:p w:rsidR="0020529E" w:rsidRDefault="0020529E">
      <w:pPr>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 xml:space="preserve">Student hours:  </w:t>
      </w:r>
      <w:r>
        <w:rPr>
          <w:rFonts w:ascii="Avenir" w:eastAsia="Avenir" w:hAnsi="Avenir" w:cs="Avenir"/>
          <w:sz w:val="22"/>
          <w:szCs w:val="22"/>
        </w:rPr>
        <w:tab/>
      </w:r>
      <w:r>
        <w:rPr>
          <w:rFonts w:ascii="Avenir" w:eastAsia="Avenir" w:hAnsi="Avenir" w:cs="Avenir"/>
          <w:sz w:val="22"/>
          <w:szCs w:val="22"/>
        </w:rPr>
        <w:tab/>
        <w:t xml:space="preserve">Tuesday/Thursday, 10:50-11:50; </w:t>
      </w:r>
      <w:proofErr w:type="gramStart"/>
      <w:r>
        <w:rPr>
          <w:rFonts w:ascii="Avenir" w:eastAsia="Avenir" w:hAnsi="Avenir" w:cs="Avenir"/>
          <w:sz w:val="22"/>
          <w:szCs w:val="22"/>
        </w:rPr>
        <w:t>also</w:t>
      </w:r>
      <w:proofErr w:type="gramEnd"/>
      <w:r>
        <w:rPr>
          <w:rFonts w:ascii="Avenir" w:eastAsia="Avenir" w:hAnsi="Avenir" w:cs="Avenir"/>
          <w:sz w:val="22"/>
          <w:szCs w:val="22"/>
        </w:rPr>
        <w:t xml:space="preserve"> by appointment (via Zoom)</w:t>
      </w:r>
      <w:r>
        <w:rPr>
          <w:rFonts w:ascii="Avenir" w:eastAsia="Avenir" w:hAnsi="Avenir" w:cs="Avenir"/>
          <w:sz w:val="22"/>
          <w:szCs w:val="22"/>
        </w:rPr>
        <w:tab/>
      </w:r>
    </w:p>
    <w:p w:rsidR="0020529E" w:rsidRDefault="0020529E">
      <w:pPr>
        <w:rPr>
          <w:rFonts w:ascii="Avenir" w:eastAsia="Avenir" w:hAnsi="Avenir" w:cs="Avenir"/>
          <w:sz w:val="22"/>
          <w:szCs w:val="22"/>
        </w:rPr>
      </w:pPr>
    </w:p>
    <w:p w:rsidR="0020529E" w:rsidRDefault="0071023A">
      <w:pPr>
        <w:rPr>
          <w:rFonts w:ascii="Avenir" w:eastAsia="Avenir" w:hAnsi="Avenir" w:cs="Avenir"/>
          <w:b/>
          <w:sz w:val="22"/>
          <w:szCs w:val="22"/>
        </w:rPr>
      </w:pPr>
      <w:r>
        <w:rPr>
          <w:rFonts w:ascii="Avenir" w:eastAsia="Avenir" w:hAnsi="Avenir" w:cs="Avenir"/>
          <w:b/>
          <w:sz w:val="22"/>
          <w:szCs w:val="22"/>
        </w:rPr>
        <w:t xml:space="preserve">Class Meets Remotely: </w:t>
      </w:r>
      <w:r>
        <w:rPr>
          <w:rFonts w:ascii="Avenir" w:eastAsia="Avenir" w:hAnsi="Avenir" w:cs="Avenir"/>
          <w:b/>
          <w:sz w:val="22"/>
          <w:szCs w:val="22"/>
        </w:rPr>
        <w:tab/>
        <w:t>Tuesday/Thursday from 9:30-10:50</w:t>
      </w:r>
    </w:p>
    <w:p w:rsidR="0020529E" w:rsidRDefault="0020529E">
      <w:pPr>
        <w:ind w:left="2880"/>
        <w:rPr>
          <w:rFonts w:ascii="Avenir" w:eastAsia="Avenir" w:hAnsi="Avenir" w:cs="Avenir"/>
          <w:i/>
          <w:color w:val="3D3D3D"/>
          <w:sz w:val="22"/>
          <w:szCs w:val="22"/>
        </w:rPr>
      </w:pPr>
    </w:p>
    <w:p w:rsidR="0020529E" w:rsidRDefault="0071023A">
      <w:pPr>
        <w:ind w:left="2880"/>
        <w:rPr>
          <w:rFonts w:ascii="Avenir" w:eastAsia="Avenir" w:hAnsi="Avenir" w:cs="Avenir"/>
          <w:color w:val="3D3D3D"/>
          <w:sz w:val="22"/>
          <w:szCs w:val="22"/>
        </w:rPr>
      </w:pPr>
      <w:r>
        <w:rPr>
          <w:rFonts w:ascii="Avenir" w:eastAsia="Avenir" w:hAnsi="Avenir" w:cs="Avenir"/>
          <w:i/>
          <w:color w:val="3D3D3D"/>
          <w:sz w:val="22"/>
          <w:szCs w:val="22"/>
        </w:rPr>
        <w:t xml:space="preserve">We will </w:t>
      </w:r>
      <w:proofErr w:type="gramStart"/>
      <w:r>
        <w:rPr>
          <w:rFonts w:ascii="Avenir" w:eastAsia="Avenir" w:hAnsi="Avenir" w:cs="Avenir"/>
          <w:i/>
          <w:color w:val="3D3D3D"/>
          <w:sz w:val="22"/>
          <w:szCs w:val="22"/>
        </w:rPr>
        <w:t>meet together</w:t>
      </w:r>
      <w:proofErr w:type="gramEnd"/>
      <w:r>
        <w:rPr>
          <w:rFonts w:ascii="Avenir" w:eastAsia="Avenir" w:hAnsi="Avenir" w:cs="Avenir"/>
          <w:i/>
          <w:color w:val="3D3D3D"/>
          <w:sz w:val="22"/>
          <w:szCs w:val="22"/>
        </w:rPr>
        <w:t xml:space="preserve"> via Zoom during our scheduled class time </w:t>
      </w:r>
      <w:r>
        <w:rPr>
          <w:rFonts w:ascii="Avenir" w:eastAsia="Avenir" w:hAnsi="Avenir" w:cs="Avenir"/>
          <w:i/>
          <w:color w:val="3D3D3D"/>
          <w:sz w:val="22"/>
          <w:szCs w:val="22"/>
        </w:rPr>
        <w:t>on the following dates only</w:t>
      </w:r>
      <w:r>
        <w:rPr>
          <w:rFonts w:ascii="Avenir" w:eastAsia="Avenir" w:hAnsi="Avenir" w:cs="Avenir"/>
          <w:color w:val="3D3D3D"/>
          <w:sz w:val="22"/>
          <w:szCs w:val="22"/>
        </w:rPr>
        <w:t>:</w:t>
      </w:r>
    </w:p>
    <w:p w:rsidR="0020529E" w:rsidRDefault="0020529E">
      <w:pPr>
        <w:ind w:left="2880"/>
        <w:rPr>
          <w:rFonts w:ascii="Avenir" w:eastAsia="Avenir" w:hAnsi="Avenir" w:cs="Avenir"/>
          <w:color w:val="3D3D3D"/>
          <w:sz w:val="22"/>
          <w:szCs w:val="22"/>
        </w:rPr>
      </w:pPr>
    </w:p>
    <w:p w:rsidR="0020529E" w:rsidRDefault="0071023A">
      <w:pPr>
        <w:ind w:left="2880"/>
        <w:rPr>
          <w:rFonts w:ascii="Avenir" w:eastAsia="Avenir" w:hAnsi="Avenir" w:cs="Avenir"/>
          <w:color w:val="3D3D3D"/>
          <w:sz w:val="22"/>
          <w:szCs w:val="22"/>
        </w:rPr>
      </w:pPr>
      <w:r>
        <w:rPr>
          <w:rFonts w:ascii="Avenir" w:eastAsia="Avenir" w:hAnsi="Avenir" w:cs="Avenir"/>
          <w:color w:val="3D3D3D"/>
          <w:sz w:val="22"/>
          <w:szCs w:val="22"/>
        </w:rPr>
        <w:tab/>
        <w:t>September 10</w:t>
      </w:r>
    </w:p>
    <w:p w:rsidR="0020529E" w:rsidRDefault="0071023A">
      <w:pPr>
        <w:ind w:left="2880"/>
        <w:rPr>
          <w:rFonts w:ascii="Avenir" w:eastAsia="Avenir" w:hAnsi="Avenir" w:cs="Avenir"/>
          <w:color w:val="3D3D3D"/>
          <w:sz w:val="22"/>
          <w:szCs w:val="22"/>
        </w:rPr>
      </w:pPr>
      <w:r>
        <w:rPr>
          <w:rFonts w:ascii="Avenir" w:eastAsia="Avenir" w:hAnsi="Avenir" w:cs="Avenir"/>
          <w:color w:val="3D3D3D"/>
          <w:sz w:val="22"/>
          <w:szCs w:val="22"/>
        </w:rPr>
        <w:tab/>
        <w:t>September 17</w:t>
      </w:r>
    </w:p>
    <w:p w:rsidR="0020529E" w:rsidRDefault="0071023A">
      <w:pPr>
        <w:ind w:left="2880"/>
        <w:rPr>
          <w:rFonts w:ascii="Avenir" w:eastAsia="Avenir" w:hAnsi="Avenir" w:cs="Avenir"/>
          <w:color w:val="3D3D3D"/>
          <w:sz w:val="22"/>
          <w:szCs w:val="22"/>
        </w:rPr>
      </w:pPr>
      <w:r>
        <w:rPr>
          <w:rFonts w:ascii="Avenir" w:eastAsia="Avenir" w:hAnsi="Avenir" w:cs="Avenir"/>
          <w:color w:val="3D3D3D"/>
          <w:sz w:val="22"/>
          <w:szCs w:val="22"/>
        </w:rPr>
        <w:tab/>
        <w:t>October 8</w:t>
      </w:r>
    </w:p>
    <w:p w:rsidR="0020529E" w:rsidRDefault="0071023A">
      <w:pPr>
        <w:ind w:left="2880"/>
        <w:rPr>
          <w:rFonts w:ascii="Avenir" w:eastAsia="Avenir" w:hAnsi="Avenir" w:cs="Avenir"/>
          <w:color w:val="3D3D3D"/>
          <w:sz w:val="22"/>
          <w:szCs w:val="22"/>
        </w:rPr>
      </w:pPr>
      <w:r>
        <w:rPr>
          <w:rFonts w:ascii="Avenir" w:eastAsia="Avenir" w:hAnsi="Avenir" w:cs="Avenir"/>
          <w:color w:val="3D3D3D"/>
          <w:sz w:val="22"/>
          <w:szCs w:val="22"/>
        </w:rPr>
        <w:tab/>
        <w:t>October 29</w:t>
      </w:r>
    </w:p>
    <w:p w:rsidR="0020529E" w:rsidRDefault="0071023A">
      <w:pPr>
        <w:ind w:left="2880"/>
        <w:rPr>
          <w:rFonts w:ascii="Avenir" w:eastAsia="Avenir" w:hAnsi="Avenir" w:cs="Avenir"/>
          <w:color w:val="3D3D3D"/>
          <w:sz w:val="22"/>
          <w:szCs w:val="22"/>
        </w:rPr>
      </w:pPr>
      <w:r>
        <w:rPr>
          <w:rFonts w:ascii="Avenir" w:eastAsia="Avenir" w:hAnsi="Avenir" w:cs="Avenir"/>
          <w:color w:val="3D3D3D"/>
          <w:sz w:val="22"/>
          <w:szCs w:val="22"/>
        </w:rPr>
        <w:tab/>
        <w:t>November 12</w:t>
      </w:r>
    </w:p>
    <w:p w:rsidR="0020529E" w:rsidRDefault="0020529E">
      <w:pPr>
        <w:jc w:val="both"/>
        <w:rPr>
          <w:rFonts w:ascii="Avenir" w:eastAsia="Avenir" w:hAnsi="Avenir" w:cs="Avenir"/>
          <w:color w:val="3D3D3D"/>
          <w:sz w:val="22"/>
          <w:szCs w:val="22"/>
        </w:rPr>
      </w:pPr>
    </w:p>
    <w:p w:rsidR="0020529E" w:rsidRDefault="0071023A">
      <w:pPr>
        <w:jc w:val="both"/>
        <w:rPr>
          <w:rFonts w:ascii="Avenir" w:eastAsia="Avenir" w:hAnsi="Avenir" w:cs="Avenir"/>
          <w:sz w:val="22"/>
          <w:szCs w:val="22"/>
        </w:rPr>
      </w:pPr>
      <w:r>
        <w:rPr>
          <w:rFonts w:ascii="Avenir" w:eastAsia="Avenir" w:hAnsi="Avenir" w:cs="Avenir"/>
          <w:b/>
          <w:sz w:val="22"/>
          <w:szCs w:val="22"/>
        </w:rPr>
        <w:t>REQUIRED TEXT:</w:t>
      </w:r>
    </w:p>
    <w:p w:rsidR="0020529E" w:rsidRDefault="0020529E">
      <w:pPr>
        <w:jc w:val="both"/>
        <w:rPr>
          <w:rFonts w:ascii="Avenir" w:eastAsia="Avenir" w:hAnsi="Avenir" w:cs="Avenir"/>
          <w:sz w:val="22"/>
          <w:szCs w:val="22"/>
        </w:rPr>
      </w:pPr>
    </w:p>
    <w:p w:rsidR="0020529E" w:rsidRDefault="0071023A">
      <w:pPr>
        <w:widowControl/>
        <w:numPr>
          <w:ilvl w:val="0"/>
          <w:numId w:val="4"/>
        </w:numPr>
        <w:ind w:left="1080"/>
        <w:jc w:val="both"/>
        <w:rPr>
          <w:rFonts w:ascii="Avenir" w:eastAsia="Avenir" w:hAnsi="Avenir" w:cs="Avenir"/>
          <w:sz w:val="22"/>
          <w:szCs w:val="22"/>
        </w:rPr>
      </w:pPr>
      <w:proofErr w:type="spellStart"/>
      <w:r>
        <w:rPr>
          <w:rFonts w:ascii="Avenir" w:eastAsia="Avenir" w:hAnsi="Avenir" w:cs="Avenir"/>
          <w:color w:val="000000"/>
          <w:sz w:val="22"/>
          <w:szCs w:val="22"/>
        </w:rPr>
        <w:t>Barbian</w:t>
      </w:r>
      <w:proofErr w:type="spellEnd"/>
      <w:r>
        <w:rPr>
          <w:rFonts w:ascii="Avenir" w:eastAsia="Avenir" w:hAnsi="Avenir" w:cs="Avenir"/>
          <w:color w:val="000000"/>
          <w:sz w:val="22"/>
          <w:szCs w:val="22"/>
        </w:rPr>
        <w:t>, E., Gonzales, G. C., &amp; Mejia, P. (Eds.). (2017).  </w:t>
      </w:r>
      <w:r>
        <w:rPr>
          <w:rFonts w:ascii="Avenir" w:eastAsia="Avenir" w:hAnsi="Avenir" w:cs="Avenir"/>
          <w:i/>
          <w:color w:val="000000"/>
          <w:sz w:val="22"/>
          <w:szCs w:val="22"/>
        </w:rPr>
        <w:t>Rethinking bilingual education.  </w:t>
      </w:r>
      <w:r>
        <w:rPr>
          <w:rFonts w:ascii="Avenir" w:eastAsia="Avenir" w:hAnsi="Avenir" w:cs="Avenir"/>
          <w:color w:val="000000"/>
          <w:sz w:val="22"/>
          <w:szCs w:val="22"/>
        </w:rPr>
        <w:t>Milwaukee, WI: Rethinking Schools, Ltd.</w:t>
      </w:r>
    </w:p>
    <w:p w:rsidR="0020529E" w:rsidRDefault="0020529E">
      <w:pPr>
        <w:widowControl/>
        <w:jc w:val="both"/>
        <w:rPr>
          <w:rFonts w:ascii="Avenir" w:eastAsia="Avenir" w:hAnsi="Avenir" w:cs="Avenir"/>
          <w:sz w:val="22"/>
          <w:szCs w:val="22"/>
        </w:rPr>
      </w:pPr>
    </w:p>
    <w:p w:rsidR="0020529E" w:rsidRDefault="0071023A">
      <w:pPr>
        <w:jc w:val="both"/>
        <w:rPr>
          <w:rFonts w:ascii="Avenir" w:eastAsia="Avenir" w:hAnsi="Avenir" w:cs="Avenir"/>
          <w:sz w:val="22"/>
          <w:szCs w:val="22"/>
        </w:rPr>
      </w:pPr>
      <w:r>
        <w:rPr>
          <w:rFonts w:ascii="Avenir" w:eastAsia="Avenir" w:hAnsi="Avenir" w:cs="Avenir"/>
          <w:b/>
          <w:sz w:val="22"/>
          <w:szCs w:val="22"/>
        </w:rPr>
        <w:t>COURSE GUIDE:</w:t>
      </w:r>
    </w:p>
    <w:p w:rsidR="0020529E" w:rsidRDefault="0020529E">
      <w:pPr>
        <w:jc w:val="both"/>
        <w:rPr>
          <w:rFonts w:ascii="Avenir" w:eastAsia="Avenir" w:hAnsi="Avenir" w:cs="Avenir"/>
          <w:sz w:val="22"/>
          <w:szCs w:val="22"/>
        </w:rPr>
      </w:pPr>
    </w:p>
    <w:p w:rsidR="0020529E" w:rsidRDefault="0071023A">
      <w:pPr>
        <w:widowControl/>
        <w:numPr>
          <w:ilvl w:val="0"/>
          <w:numId w:val="4"/>
        </w:numPr>
        <w:ind w:left="1080"/>
        <w:rPr>
          <w:rFonts w:ascii="Avenir" w:eastAsia="Avenir" w:hAnsi="Avenir" w:cs="Avenir"/>
          <w:sz w:val="22"/>
          <w:szCs w:val="22"/>
        </w:rPr>
      </w:pPr>
      <w:r>
        <w:rPr>
          <w:rFonts w:ascii="Avenir" w:eastAsia="Avenir" w:hAnsi="Avenir" w:cs="Avenir"/>
          <w:sz w:val="22"/>
          <w:szCs w:val="22"/>
        </w:rPr>
        <w:t xml:space="preserve">Course Library Guide has links to supplemental readings and videos required for this course. </w:t>
      </w:r>
      <w:hyperlink r:id="rId9">
        <w:r>
          <w:rPr>
            <w:rFonts w:ascii="Avenir" w:eastAsia="Avenir" w:hAnsi="Avenir" w:cs="Avenir"/>
            <w:color w:val="1155CC"/>
            <w:sz w:val="22"/>
            <w:szCs w:val="22"/>
            <w:u w:val="single"/>
          </w:rPr>
          <w:t>https://guides.library.unt.edu/edbe3480</w:t>
        </w:r>
      </w:hyperlink>
    </w:p>
    <w:p w:rsidR="0020529E" w:rsidRDefault="0020529E">
      <w:pPr>
        <w:widowControl/>
        <w:rPr>
          <w:rFonts w:ascii="Avenir" w:eastAsia="Avenir" w:hAnsi="Avenir" w:cs="Avenir"/>
          <w:sz w:val="22"/>
          <w:szCs w:val="22"/>
        </w:rPr>
      </w:pPr>
    </w:p>
    <w:p w:rsidR="0020529E" w:rsidRDefault="0020529E">
      <w:pPr>
        <w:rPr>
          <w:rFonts w:ascii="Avenir" w:eastAsia="Avenir" w:hAnsi="Avenir" w:cs="Avenir"/>
          <w:b/>
          <w:sz w:val="22"/>
          <w:szCs w:val="22"/>
        </w:rPr>
      </w:pPr>
    </w:p>
    <w:p w:rsidR="0020529E" w:rsidRDefault="0071023A">
      <w:pPr>
        <w:widowControl/>
        <w:rPr>
          <w:rFonts w:ascii="Avenir" w:eastAsia="Avenir" w:hAnsi="Avenir" w:cs="Avenir"/>
          <w:i/>
        </w:rPr>
      </w:pPr>
      <w:r>
        <w:rPr>
          <w:rFonts w:ascii="Avenir" w:eastAsia="Avenir" w:hAnsi="Avenir" w:cs="Avenir"/>
          <w:b/>
          <w:i/>
          <w:sz w:val="22"/>
          <w:szCs w:val="22"/>
        </w:rPr>
        <w:t xml:space="preserve">PANDEMIC STATEMENT: </w:t>
      </w:r>
      <w:r>
        <w:rPr>
          <w:rFonts w:ascii="Avenir" w:eastAsia="Avenir" w:hAnsi="Avenir" w:cs="Avenir"/>
          <w:b/>
          <w:i/>
        </w:rPr>
        <w:t xml:space="preserve">I am committed to being as flexible as possible to support all students in our class as we navigate life and learning amid a pandemic. I will prioritize your humanity, physical and mental health, and </w:t>
      </w:r>
      <w:proofErr w:type="spellStart"/>
      <w:r>
        <w:rPr>
          <w:rFonts w:ascii="Avenir" w:eastAsia="Avenir" w:hAnsi="Avenir" w:cs="Avenir"/>
          <w:b/>
          <w:i/>
        </w:rPr>
        <w:t>well being</w:t>
      </w:r>
      <w:proofErr w:type="spellEnd"/>
      <w:r>
        <w:rPr>
          <w:rFonts w:ascii="Avenir" w:eastAsia="Avenir" w:hAnsi="Avenir" w:cs="Avenir"/>
          <w:b/>
          <w:i/>
        </w:rPr>
        <w:t xml:space="preserve"> over intellectual growth while also trying to</w:t>
      </w:r>
      <w:r>
        <w:rPr>
          <w:rFonts w:ascii="Avenir" w:eastAsia="Avenir" w:hAnsi="Avenir" w:cs="Avenir"/>
          <w:b/>
          <w:i/>
        </w:rPr>
        <w:t xml:space="preserve"> provide a worthy learning environment. Collectively, I hope we are able to build a community that maintains social connections and academic </w:t>
      </w:r>
      <w:proofErr w:type="gramStart"/>
      <w:r>
        <w:rPr>
          <w:rFonts w:ascii="Avenir" w:eastAsia="Avenir" w:hAnsi="Avenir" w:cs="Avenir"/>
          <w:b/>
          <w:i/>
        </w:rPr>
        <w:t>engagement, yet</w:t>
      </w:r>
      <w:proofErr w:type="gramEnd"/>
      <w:r>
        <w:rPr>
          <w:rFonts w:ascii="Avenir" w:eastAsia="Avenir" w:hAnsi="Avenir" w:cs="Avenir"/>
          <w:b/>
          <w:i/>
        </w:rPr>
        <w:t xml:space="preserve"> recognizes that personal accommodations may be necessary to foster that environment. </w:t>
      </w:r>
      <w:r>
        <w:rPr>
          <w:rFonts w:ascii="Avenir" w:eastAsia="Avenir" w:hAnsi="Avenir" w:cs="Avenir"/>
          <w:i/>
        </w:rPr>
        <w:t>Our time toget</w:t>
      </w:r>
      <w:r>
        <w:rPr>
          <w:rFonts w:ascii="Avenir" w:eastAsia="Avenir" w:hAnsi="Avenir" w:cs="Avenir"/>
          <w:i/>
        </w:rPr>
        <w:t xml:space="preserve">her may be emotional and challenging, while at the same time hopefully a space of critical hope where we can collaboratively imagine how theory and action in bi/multilingual education can be transformational during these </w:t>
      </w:r>
      <w:r>
        <w:rPr>
          <w:rFonts w:ascii="Avenir" w:eastAsia="Avenir" w:hAnsi="Avenir" w:cs="Avenir"/>
          <w:i/>
        </w:rPr>
        <w:lastRenderedPageBreak/>
        <w:t xml:space="preserve">times. I admire </w:t>
      </w:r>
      <w:proofErr w:type="gramStart"/>
      <w:r>
        <w:rPr>
          <w:rFonts w:ascii="Avenir" w:eastAsia="Avenir" w:hAnsi="Avenir" w:cs="Avenir"/>
          <w:i/>
        </w:rPr>
        <w:t>each and every</w:t>
      </w:r>
      <w:proofErr w:type="gramEnd"/>
      <w:r>
        <w:rPr>
          <w:rFonts w:ascii="Avenir" w:eastAsia="Avenir" w:hAnsi="Avenir" w:cs="Avenir"/>
          <w:i/>
        </w:rPr>
        <w:t xml:space="preserve"> one </w:t>
      </w:r>
      <w:r>
        <w:rPr>
          <w:rFonts w:ascii="Avenir" w:eastAsia="Avenir" w:hAnsi="Avenir" w:cs="Avenir"/>
          <w:i/>
        </w:rPr>
        <w:t xml:space="preserve">of you for enrolling in this class. It takes a lot of courage, effort, and intellectual drive to take courses right now. (Adapted from Geneva L. </w:t>
      </w:r>
      <w:proofErr w:type="spellStart"/>
      <w:r>
        <w:rPr>
          <w:rFonts w:ascii="Avenir" w:eastAsia="Avenir" w:hAnsi="Avenir" w:cs="Avenir"/>
          <w:i/>
        </w:rPr>
        <w:t>Sarcedo</w:t>
      </w:r>
      <w:proofErr w:type="spellEnd"/>
      <w:r>
        <w:rPr>
          <w:rFonts w:ascii="Avenir" w:eastAsia="Avenir" w:hAnsi="Avenir" w:cs="Avenir"/>
          <w:i/>
        </w:rPr>
        <w:t>)</w:t>
      </w:r>
    </w:p>
    <w:p w:rsidR="0020529E" w:rsidRDefault="0020529E">
      <w:pPr>
        <w:widowControl/>
        <w:rPr>
          <w:rFonts w:ascii="Avenir" w:eastAsia="Avenir" w:hAnsi="Avenir" w:cs="Avenir"/>
          <w:sz w:val="22"/>
          <w:szCs w:val="22"/>
        </w:rPr>
      </w:pPr>
    </w:p>
    <w:p w:rsidR="0020529E" w:rsidRDefault="0071023A">
      <w:pPr>
        <w:widowControl/>
        <w:rPr>
          <w:rFonts w:ascii="Avenir" w:eastAsia="Avenir" w:hAnsi="Avenir" w:cs="Avenir"/>
          <w:b/>
          <w:sz w:val="22"/>
          <w:szCs w:val="22"/>
        </w:rPr>
      </w:pPr>
      <w:r>
        <w:rPr>
          <w:rFonts w:ascii="Avenir" w:eastAsia="Avenir" w:hAnsi="Avenir" w:cs="Avenir"/>
          <w:b/>
          <w:sz w:val="22"/>
          <w:szCs w:val="22"/>
        </w:rPr>
        <w:t>KEY SERVICES AT UNT</w:t>
      </w:r>
    </w:p>
    <w:p w:rsidR="0020529E" w:rsidRDefault="0020529E">
      <w:pPr>
        <w:widowControl/>
        <w:rPr>
          <w:rFonts w:ascii="Avenir" w:eastAsia="Avenir" w:hAnsi="Avenir" w:cs="Avenir"/>
          <w:sz w:val="22"/>
          <w:szCs w:val="22"/>
        </w:rPr>
      </w:pPr>
    </w:p>
    <w:p w:rsidR="0020529E" w:rsidRDefault="0071023A">
      <w:pPr>
        <w:widowControl/>
        <w:rPr>
          <w:rFonts w:ascii="Avenir" w:eastAsia="Avenir" w:hAnsi="Avenir" w:cs="Avenir"/>
          <w:sz w:val="22"/>
          <w:szCs w:val="22"/>
        </w:rPr>
      </w:pPr>
      <w:hyperlink r:id="rId10">
        <w:r>
          <w:rPr>
            <w:rFonts w:ascii="Avenir" w:eastAsia="Avenir" w:hAnsi="Avenir" w:cs="Avenir"/>
            <w:color w:val="0563C1"/>
            <w:sz w:val="22"/>
            <w:szCs w:val="22"/>
            <w:u w:val="single"/>
          </w:rPr>
          <w:t>UNT Division of Student Affairs</w:t>
        </w:r>
      </w:hyperlink>
    </w:p>
    <w:p w:rsidR="0020529E" w:rsidRDefault="0071023A">
      <w:pPr>
        <w:widowControl/>
        <w:rPr>
          <w:rFonts w:ascii="Avenir" w:eastAsia="Avenir" w:hAnsi="Avenir" w:cs="Avenir"/>
          <w:sz w:val="22"/>
          <w:szCs w:val="22"/>
        </w:rPr>
      </w:pPr>
      <w:hyperlink r:id="rId11">
        <w:r>
          <w:rPr>
            <w:rFonts w:ascii="Avenir" w:eastAsia="Avenir" w:hAnsi="Avenir" w:cs="Avenir"/>
            <w:color w:val="0563C1"/>
            <w:sz w:val="22"/>
            <w:szCs w:val="22"/>
            <w:u w:val="single"/>
          </w:rPr>
          <w:t>UNT Dean of Students</w:t>
        </w:r>
      </w:hyperlink>
    </w:p>
    <w:p w:rsidR="0020529E" w:rsidRDefault="0071023A">
      <w:pPr>
        <w:widowControl/>
        <w:rPr>
          <w:rFonts w:ascii="Avenir" w:eastAsia="Avenir" w:hAnsi="Avenir" w:cs="Avenir"/>
          <w:sz w:val="22"/>
          <w:szCs w:val="22"/>
        </w:rPr>
      </w:pPr>
      <w:hyperlink r:id="rId12">
        <w:r>
          <w:rPr>
            <w:rFonts w:ascii="Avenir" w:eastAsia="Avenir" w:hAnsi="Avenir" w:cs="Avenir"/>
            <w:sz w:val="22"/>
            <w:szCs w:val="22"/>
            <w:highlight w:val="white"/>
            <w:u w:val="single"/>
          </w:rPr>
          <w:t xml:space="preserve"> </w:t>
        </w:r>
      </w:hyperlink>
      <w:hyperlink r:id="rId13">
        <w:r>
          <w:rPr>
            <w:rFonts w:ascii="Avenir" w:eastAsia="Avenir" w:hAnsi="Avenir" w:cs="Avenir"/>
            <w:color w:val="1155CC"/>
            <w:sz w:val="22"/>
            <w:szCs w:val="22"/>
            <w:highlight w:val="white"/>
            <w:u w:val="single"/>
          </w:rPr>
          <w:t>https://speakout.unt.edu/content/mental-health-resources</w:t>
        </w:r>
      </w:hyperlink>
    </w:p>
    <w:p w:rsidR="0020529E" w:rsidRDefault="0071023A">
      <w:pPr>
        <w:widowControl/>
        <w:rPr>
          <w:rFonts w:ascii="Avenir" w:eastAsia="Avenir" w:hAnsi="Avenir" w:cs="Avenir"/>
          <w:sz w:val="22"/>
          <w:szCs w:val="22"/>
        </w:rPr>
      </w:pPr>
      <w:hyperlink r:id="rId14">
        <w:r>
          <w:rPr>
            <w:rFonts w:ascii="Avenir" w:eastAsia="Avenir" w:hAnsi="Avenir" w:cs="Avenir"/>
            <w:color w:val="1155CC"/>
            <w:sz w:val="22"/>
            <w:szCs w:val="22"/>
            <w:u w:val="single"/>
          </w:rPr>
          <w:t>UNT Food Pantry</w:t>
        </w:r>
      </w:hyperlink>
    </w:p>
    <w:p w:rsidR="0020529E" w:rsidRDefault="0071023A">
      <w:pPr>
        <w:widowControl/>
        <w:spacing w:line="276" w:lineRule="auto"/>
        <w:rPr>
          <w:rFonts w:ascii="Avenir" w:eastAsia="Avenir" w:hAnsi="Avenir" w:cs="Avenir"/>
          <w:sz w:val="22"/>
          <w:szCs w:val="22"/>
        </w:rPr>
      </w:pPr>
      <w:hyperlink r:id="rId15">
        <w:r>
          <w:rPr>
            <w:rFonts w:ascii="Avenir" w:eastAsia="Avenir" w:hAnsi="Avenir" w:cs="Avenir"/>
            <w:color w:val="1155CC"/>
            <w:sz w:val="22"/>
            <w:szCs w:val="22"/>
            <w:u w:val="single"/>
          </w:rPr>
          <w:t>COE Coronavirus updates</w:t>
        </w:r>
      </w:hyperlink>
    </w:p>
    <w:p w:rsidR="0020529E" w:rsidRDefault="0071023A">
      <w:pPr>
        <w:widowControl/>
        <w:spacing w:line="276" w:lineRule="auto"/>
        <w:rPr>
          <w:rFonts w:ascii="Avenir" w:eastAsia="Avenir" w:hAnsi="Avenir" w:cs="Avenir"/>
          <w:sz w:val="22"/>
          <w:szCs w:val="22"/>
        </w:rPr>
      </w:pPr>
      <w:hyperlink r:id="rId16">
        <w:r>
          <w:rPr>
            <w:rFonts w:ascii="Avenir" w:eastAsia="Avenir" w:hAnsi="Avenir" w:cs="Avenir"/>
            <w:color w:val="1155CC"/>
            <w:sz w:val="22"/>
            <w:szCs w:val="22"/>
            <w:u w:val="single"/>
          </w:rPr>
          <w:t>UNT COVID 19 Updates</w:t>
        </w:r>
      </w:hyperlink>
    </w:p>
    <w:p w:rsidR="0020529E" w:rsidRDefault="0020529E">
      <w:pPr>
        <w:widowControl/>
        <w:spacing w:line="276" w:lineRule="auto"/>
        <w:rPr>
          <w:rFonts w:ascii="Avenir" w:eastAsia="Avenir" w:hAnsi="Avenir" w:cs="Avenir"/>
          <w:sz w:val="22"/>
          <w:szCs w:val="22"/>
        </w:rPr>
      </w:pPr>
    </w:p>
    <w:p w:rsidR="0020529E" w:rsidRDefault="0071023A">
      <w:pPr>
        <w:tabs>
          <w:tab w:val="left" w:pos="90"/>
        </w:tabs>
        <w:jc w:val="both"/>
        <w:rPr>
          <w:rFonts w:ascii="Avenir" w:eastAsia="Avenir" w:hAnsi="Avenir" w:cs="Avenir"/>
          <w:sz w:val="22"/>
          <w:szCs w:val="22"/>
        </w:rPr>
      </w:pPr>
      <w:r>
        <w:rPr>
          <w:rFonts w:ascii="Avenir" w:eastAsia="Avenir" w:hAnsi="Avenir" w:cs="Avenir"/>
          <w:sz w:val="22"/>
          <w:szCs w:val="22"/>
        </w:rPr>
        <w:t>Additionally, UNT offers other support services such as:</w:t>
      </w:r>
    </w:p>
    <w:p w:rsidR="0020529E" w:rsidRDefault="0071023A">
      <w:pPr>
        <w:tabs>
          <w:tab w:val="left" w:pos="540"/>
          <w:tab w:val="left" w:pos="720"/>
        </w:tabs>
        <w:ind w:left="360"/>
        <w:rPr>
          <w:rFonts w:ascii="Avenir" w:eastAsia="Avenir" w:hAnsi="Avenir" w:cs="Avenir"/>
          <w:sz w:val="22"/>
          <w:szCs w:val="22"/>
        </w:rPr>
      </w:pPr>
      <w:r>
        <w:rPr>
          <w:rFonts w:ascii="Avenir" w:eastAsia="Avenir" w:hAnsi="Avenir" w:cs="Avenir"/>
          <w:sz w:val="22"/>
          <w:szCs w:val="22"/>
        </w:rPr>
        <w:t xml:space="preserve">COE Student Advising Office: </w:t>
      </w:r>
      <w:hyperlink r:id="rId17">
        <w:r>
          <w:rPr>
            <w:rFonts w:ascii="Avenir" w:eastAsia="Avenir" w:hAnsi="Avenir" w:cs="Avenir"/>
            <w:color w:val="0000FF"/>
            <w:sz w:val="22"/>
            <w:szCs w:val="22"/>
            <w:u w:val="single"/>
          </w:rPr>
          <w:t>https://www.coe.unt.edu/student-advising-office</w:t>
        </w:r>
      </w:hyperlink>
    </w:p>
    <w:p w:rsidR="0020529E" w:rsidRDefault="0071023A">
      <w:pPr>
        <w:tabs>
          <w:tab w:val="left" w:pos="540"/>
          <w:tab w:val="left" w:pos="720"/>
        </w:tabs>
        <w:ind w:left="540"/>
        <w:rPr>
          <w:rFonts w:ascii="Avenir" w:eastAsia="Avenir" w:hAnsi="Avenir" w:cs="Avenir"/>
          <w:sz w:val="22"/>
          <w:szCs w:val="22"/>
        </w:rPr>
      </w:pPr>
      <w:r>
        <w:rPr>
          <w:rFonts w:ascii="Avenir" w:eastAsia="Avenir" w:hAnsi="Avenir" w:cs="Avenir"/>
          <w:sz w:val="22"/>
          <w:szCs w:val="22"/>
        </w:rPr>
        <w:t xml:space="preserve">Office of the Registrar:  </w:t>
      </w:r>
      <w:hyperlink r:id="rId18">
        <w:r>
          <w:rPr>
            <w:rFonts w:ascii="Avenir" w:eastAsia="Avenir" w:hAnsi="Avenir" w:cs="Avenir"/>
            <w:color w:val="0000FF"/>
            <w:sz w:val="22"/>
            <w:szCs w:val="22"/>
            <w:u w:val="single"/>
          </w:rPr>
          <w:t>http://registrar.unt.edu/regi</w:t>
        </w:r>
        <w:r>
          <w:rPr>
            <w:rFonts w:ascii="Avenir" w:eastAsia="Avenir" w:hAnsi="Avenir" w:cs="Avenir"/>
            <w:color w:val="0000FF"/>
            <w:sz w:val="22"/>
            <w:szCs w:val="22"/>
            <w:u w:val="single"/>
          </w:rPr>
          <w:t>stration</w:t>
        </w:r>
      </w:hyperlink>
      <w:r>
        <w:rPr>
          <w:rFonts w:ascii="Avenir" w:eastAsia="Avenir" w:hAnsi="Avenir" w:cs="Avenir"/>
          <w:sz w:val="22"/>
          <w:szCs w:val="22"/>
        </w:rPr>
        <w:t xml:space="preserve"> </w:t>
      </w:r>
    </w:p>
    <w:p w:rsidR="0020529E" w:rsidRDefault="0071023A">
      <w:pPr>
        <w:tabs>
          <w:tab w:val="left" w:pos="720"/>
        </w:tabs>
        <w:ind w:left="540"/>
        <w:rPr>
          <w:rFonts w:ascii="Avenir" w:eastAsia="Avenir" w:hAnsi="Avenir" w:cs="Avenir"/>
          <w:sz w:val="22"/>
          <w:szCs w:val="22"/>
        </w:rPr>
      </w:pPr>
      <w:r>
        <w:rPr>
          <w:rFonts w:ascii="Avenir" w:eastAsia="Avenir" w:hAnsi="Avenir" w:cs="Avenir"/>
          <w:sz w:val="22"/>
          <w:szCs w:val="22"/>
        </w:rPr>
        <w:t xml:space="preserve">Student Financial Aid and Scholarships: </w:t>
      </w:r>
      <w:hyperlink r:id="rId19">
        <w:r>
          <w:rPr>
            <w:rFonts w:ascii="Avenir" w:eastAsia="Avenir" w:hAnsi="Avenir" w:cs="Avenir"/>
            <w:color w:val="0000FF"/>
            <w:sz w:val="22"/>
            <w:szCs w:val="22"/>
            <w:u w:val="single"/>
          </w:rPr>
          <w:t>http://financialaid.unt.edu/</w:t>
        </w:r>
      </w:hyperlink>
      <w:r>
        <w:rPr>
          <w:rFonts w:ascii="Avenir" w:eastAsia="Avenir" w:hAnsi="Avenir" w:cs="Avenir"/>
          <w:sz w:val="22"/>
          <w:szCs w:val="22"/>
        </w:rPr>
        <w:t xml:space="preserve"> </w:t>
      </w:r>
    </w:p>
    <w:p w:rsidR="0020529E" w:rsidRDefault="0071023A">
      <w:pPr>
        <w:tabs>
          <w:tab w:val="left" w:pos="720"/>
        </w:tabs>
        <w:ind w:left="540"/>
        <w:rPr>
          <w:rFonts w:ascii="Avenir" w:eastAsia="Avenir" w:hAnsi="Avenir" w:cs="Avenir"/>
          <w:sz w:val="22"/>
          <w:szCs w:val="22"/>
        </w:rPr>
      </w:pPr>
      <w:r>
        <w:rPr>
          <w:rFonts w:ascii="Avenir" w:eastAsia="Avenir" w:hAnsi="Avenir" w:cs="Avenir"/>
          <w:sz w:val="22"/>
          <w:szCs w:val="22"/>
        </w:rPr>
        <w:t xml:space="preserve">Counseling: </w:t>
      </w:r>
      <w:hyperlink r:id="rId20">
        <w:r>
          <w:rPr>
            <w:rFonts w:ascii="Avenir" w:eastAsia="Avenir" w:hAnsi="Avenir" w:cs="Avenir"/>
            <w:color w:val="0000FF"/>
            <w:sz w:val="22"/>
            <w:szCs w:val="22"/>
            <w:u w:val="single"/>
          </w:rPr>
          <w:t>http://studentaffairs.unt.edu/counselin</w:t>
        </w:r>
        <w:r>
          <w:rPr>
            <w:rFonts w:ascii="Avenir" w:eastAsia="Avenir" w:hAnsi="Avenir" w:cs="Avenir"/>
            <w:color w:val="0000FF"/>
            <w:sz w:val="22"/>
            <w:szCs w:val="22"/>
            <w:u w:val="single"/>
          </w:rPr>
          <w:t>g-testing-services</w:t>
        </w:r>
      </w:hyperlink>
      <w:r>
        <w:rPr>
          <w:rFonts w:ascii="Avenir" w:eastAsia="Avenir" w:hAnsi="Avenir" w:cs="Avenir"/>
          <w:b/>
          <w:sz w:val="22"/>
          <w:szCs w:val="22"/>
        </w:rPr>
        <w:t xml:space="preserve"> </w:t>
      </w:r>
    </w:p>
    <w:p w:rsidR="0020529E" w:rsidRDefault="0020529E">
      <w:pPr>
        <w:widowControl/>
        <w:rPr>
          <w:rFonts w:ascii="Avenir" w:eastAsia="Avenir" w:hAnsi="Avenir" w:cs="Avenir"/>
          <w:i/>
        </w:rPr>
      </w:pPr>
    </w:p>
    <w:p w:rsidR="0020529E" w:rsidRDefault="0020529E">
      <w:pPr>
        <w:widowControl/>
        <w:rPr>
          <w:rFonts w:ascii="Avenir" w:eastAsia="Avenir" w:hAnsi="Avenir" w:cs="Avenir"/>
          <w:b/>
          <w:sz w:val="22"/>
          <w:szCs w:val="22"/>
        </w:rPr>
      </w:pPr>
    </w:p>
    <w:p w:rsidR="0020529E" w:rsidRDefault="0071023A">
      <w:pPr>
        <w:widowControl/>
        <w:rPr>
          <w:rFonts w:ascii="Avenir" w:eastAsia="Avenir" w:hAnsi="Avenir" w:cs="Avenir"/>
          <w:b/>
          <w:sz w:val="22"/>
          <w:szCs w:val="22"/>
        </w:rPr>
      </w:pPr>
      <w:r>
        <w:rPr>
          <w:rFonts w:ascii="Avenir" w:eastAsia="Avenir" w:hAnsi="Avenir" w:cs="Avenir"/>
          <w:b/>
          <w:sz w:val="22"/>
          <w:szCs w:val="22"/>
        </w:rPr>
        <w:t xml:space="preserve">CATALOG COURSE DESCRIPTION </w:t>
      </w:r>
    </w:p>
    <w:p w:rsidR="0020529E" w:rsidRDefault="0020529E">
      <w:pPr>
        <w:widowControl/>
        <w:rPr>
          <w:rFonts w:ascii="Avenir" w:eastAsia="Avenir" w:hAnsi="Avenir" w:cs="Avenir"/>
          <w:b/>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 xml:space="preserve">Study of the bilingual/ESL learner; perspectives on multiculturalism; discussions of cognitive, social and affective factors impacting second language development; insights into education in a pluralistic </w:t>
      </w:r>
      <w:r>
        <w:rPr>
          <w:rFonts w:ascii="Avenir" w:eastAsia="Avenir" w:hAnsi="Avenir" w:cs="Avenir"/>
          <w:sz w:val="22"/>
          <w:szCs w:val="22"/>
        </w:rPr>
        <w:t xml:space="preserve">society. Required for teacher education majors seeking EC-6 Core subjects and Special Education, EC-6 Core subjects with ESL or Bilingual Supplemental, and 4-8 Core subject and ESL Supplemental. </w:t>
      </w:r>
    </w:p>
    <w:p w:rsidR="0020529E" w:rsidRDefault="0020529E">
      <w:pPr>
        <w:rPr>
          <w:rFonts w:ascii="Avenir" w:eastAsia="Avenir" w:hAnsi="Avenir" w:cs="Avenir"/>
          <w:sz w:val="22"/>
          <w:szCs w:val="22"/>
        </w:rPr>
      </w:pPr>
    </w:p>
    <w:p w:rsidR="0020529E" w:rsidRDefault="0071023A">
      <w:pPr>
        <w:rPr>
          <w:rFonts w:ascii="Avenir" w:eastAsia="Avenir" w:hAnsi="Avenir" w:cs="Avenir"/>
          <w:b/>
          <w:sz w:val="22"/>
          <w:szCs w:val="22"/>
        </w:rPr>
      </w:pPr>
      <w:r>
        <w:rPr>
          <w:rFonts w:ascii="Avenir" w:eastAsia="Avenir" w:hAnsi="Avenir" w:cs="Avenir"/>
          <w:b/>
          <w:sz w:val="22"/>
          <w:szCs w:val="22"/>
        </w:rPr>
        <w:t>COURSE INTRODUCTION</w:t>
      </w:r>
    </w:p>
    <w:p w:rsidR="0020529E" w:rsidRDefault="0020529E">
      <w:pPr>
        <w:rPr>
          <w:rFonts w:ascii="Avenir" w:eastAsia="Avenir" w:hAnsi="Avenir" w:cs="Avenir"/>
          <w:b/>
          <w:sz w:val="22"/>
          <w:szCs w:val="22"/>
        </w:rPr>
      </w:pPr>
    </w:p>
    <w:p w:rsidR="0020529E" w:rsidRDefault="0071023A">
      <w:pPr>
        <w:jc w:val="center"/>
        <w:rPr>
          <w:rFonts w:ascii="Avenir" w:eastAsia="Avenir" w:hAnsi="Avenir" w:cs="Avenir"/>
          <w:i/>
        </w:rPr>
      </w:pPr>
      <w:r>
        <w:rPr>
          <w:rFonts w:ascii="Avenir" w:eastAsia="Avenir" w:hAnsi="Avenir" w:cs="Avenir"/>
          <w:b/>
          <w:i/>
        </w:rPr>
        <w:t>“</w:t>
      </w:r>
      <w:r>
        <w:rPr>
          <w:rFonts w:ascii="Avenir" w:eastAsia="Avenir" w:hAnsi="Avenir" w:cs="Avenir"/>
          <w:i/>
        </w:rPr>
        <w:t xml:space="preserve">At its best, multiculturalism is an ongoing process of questioning, revising, and struggling to create greater equity in every nook and cranny of school life… It is a fight for economic and social justice… Such a perspective is not simply about explaining </w:t>
      </w:r>
      <w:r>
        <w:rPr>
          <w:rFonts w:ascii="Avenir" w:eastAsia="Avenir" w:hAnsi="Avenir" w:cs="Avenir"/>
          <w:i/>
        </w:rPr>
        <w:t xml:space="preserve">society, it is about changing it.” </w:t>
      </w:r>
    </w:p>
    <w:p w:rsidR="0020529E" w:rsidRDefault="0071023A">
      <w:pPr>
        <w:jc w:val="center"/>
        <w:rPr>
          <w:rFonts w:ascii="Avenir" w:eastAsia="Avenir" w:hAnsi="Avenir" w:cs="Avenir"/>
          <w:i/>
        </w:rPr>
      </w:pPr>
      <w:r>
        <w:rPr>
          <w:rFonts w:ascii="Avenir" w:eastAsia="Avenir" w:hAnsi="Avenir" w:cs="Avenir"/>
          <w:i/>
        </w:rPr>
        <w:t>(Rethinking Schools, Fall 2000)</w:t>
      </w:r>
    </w:p>
    <w:p w:rsidR="0020529E" w:rsidRDefault="0020529E">
      <w:pPr>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Multicultural education, as an educational reform movement emerging half a century ago in response to an increased presence of immigrant students in Western nations (Lin &amp; Wu, 2014), addr</w:t>
      </w:r>
      <w:r>
        <w:rPr>
          <w:rFonts w:ascii="Avenir" w:eastAsia="Avenir" w:hAnsi="Avenir" w:cs="Avenir"/>
          <w:sz w:val="22"/>
          <w:szCs w:val="22"/>
        </w:rPr>
        <w:t>esses diversity in schools by fostering pride in minority cultures, helping minority students develop new insights into their culture, reducing prejudice and stereotyping, and promoting intercultural understandings (</w:t>
      </w:r>
      <w:proofErr w:type="spellStart"/>
      <w:r>
        <w:rPr>
          <w:rFonts w:ascii="Avenir" w:eastAsia="Avenir" w:hAnsi="Avenir" w:cs="Avenir"/>
          <w:sz w:val="22"/>
          <w:szCs w:val="22"/>
        </w:rPr>
        <w:t>Ogbu</w:t>
      </w:r>
      <w:proofErr w:type="spellEnd"/>
      <w:r>
        <w:rPr>
          <w:rFonts w:ascii="Avenir" w:eastAsia="Avenir" w:hAnsi="Avenir" w:cs="Avenir"/>
          <w:sz w:val="22"/>
          <w:szCs w:val="22"/>
        </w:rPr>
        <w:t xml:space="preserve">, 1992). </w:t>
      </w:r>
    </w:p>
    <w:p w:rsidR="0020529E" w:rsidRDefault="0020529E">
      <w:pPr>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At the same time, Nieto a</w:t>
      </w:r>
      <w:r>
        <w:rPr>
          <w:rFonts w:ascii="Avenir" w:eastAsia="Avenir" w:hAnsi="Avenir" w:cs="Avenir"/>
          <w:sz w:val="22"/>
          <w:szCs w:val="22"/>
        </w:rPr>
        <w:t>nd Bode (2018) argue that the current sociopolitical climate requires that we move beyond only addressing and affirming these issues to “assertively confront[</w:t>
      </w:r>
      <w:proofErr w:type="spellStart"/>
      <w:r>
        <w:rPr>
          <w:rFonts w:ascii="Avenir" w:eastAsia="Avenir" w:hAnsi="Avenir" w:cs="Avenir"/>
          <w:sz w:val="22"/>
          <w:szCs w:val="22"/>
        </w:rPr>
        <w:t>ing</w:t>
      </w:r>
      <w:proofErr w:type="spellEnd"/>
      <w:r>
        <w:rPr>
          <w:rFonts w:ascii="Avenir" w:eastAsia="Avenir" w:hAnsi="Avenir" w:cs="Avenir"/>
          <w:sz w:val="22"/>
          <w:szCs w:val="22"/>
        </w:rPr>
        <w:t>] issues of power and privilege in society” (p. 4). Hence, a critical perspective of multicultu</w:t>
      </w:r>
      <w:r>
        <w:rPr>
          <w:rFonts w:ascii="Avenir" w:eastAsia="Avenir" w:hAnsi="Avenir" w:cs="Avenir"/>
          <w:sz w:val="22"/>
          <w:szCs w:val="22"/>
        </w:rPr>
        <w:t xml:space="preserve">ralism calls for teachers to think critically about how macro structures of power impact educational processes at the local level. </w:t>
      </w:r>
    </w:p>
    <w:p w:rsidR="0020529E" w:rsidRDefault="0020529E">
      <w:pPr>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We look to Nieto and Bode (2018) in framing multicultural education in a sociopolitical context, as they highlight 7 charac</w:t>
      </w:r>
      <w:r>
        <w:rPr>
          <w:rFonts w:ascii="Avenir" w:eastAsia="Avenir" w:hAnsi="Avenir" w:cs="Avenir"/>
          <w:sz w:val="22"/>
          <w:szCs w:val="22"/>
        </w:rPr>
        <w:t>teristics that will serve as a guide for the course: (Critical) multicultural education is; (1) anti-racist education, (2) basic education, (3) important for all students, (4) pervasive, (5) education for social justice, (6) a process, (7) critical pedagog</w:t>
      </w:r>
      <w:r>
        <w:rPr>
          <w:rFonts w:ascii="Avenir" w:eastAsia="Avenir" w:hAnsi="Avenir" w:cs="Avenir"/>
          <w:sz w:val="22"/>
          <w:szCs w:val="22"/>
        </w:rPr>
        <w:t xml:space="preserve">y. These characteristics cannot possibly capture all of the complexities of multicultural education, but there is hopeful potential that they can encourage </w:t>
      </w:r>
      <w:r>
        <w:rPr>
          <w:rFonts w:ascii="Avenir" w:eastAsia="Avenir" w:hAnsi="Avenir" w:cs="Avenir"/>
          <w:sz w:val="22"/>
          <w:szCs w:val="22"/>
        </w:rPr>
        <w:lastRenderedPageBreak/>
        <w:t xml:space="preserve">future teachers to imagine this work to be much more than “simple lessons on getting along or units </w:t>
      </w:r>
      <w:r>
        <w:rPr>
          <w:rFonts w:ascii="Avenir" w:eastAsia="Avenir" w:hAnsi="Avenir" w:cs="Avenir"/>
          <w:sz w:val="22"/>
          <w:szCs w:val="22"/>
        </w:rPr>
        <w:t xml:space="preserve">on ethnic festivals” (p. 31). </w:t>
      </w:r>
    </w:p>
    <w:p w:rsidR="0020529E" w:rsidRDefault="0020529E">
      <w:pPr>
        <w:jc w:val="center"/>
        <w:rPr>
          <w:rFonts w:ascii="Avenir" w:eastAsia="Avenir" w:hAnsi="Avenir" w:cs="Avenir"/>
          <w:b/>
          <w:sz w:val="22"/>
          <w:szCs w:val="22"/>
        </w:rPr>
      </w:pPr>
    </w:p>
    <w:p w:rsidR="0020529E" w:rsidRDefault="0020529E">
      <w:pPr>
        <w:jc w:val="center"/>
        <w:rPr>
          <w:rFonts w:ascii="Avenir" w:eastAsia="Avenir" w:hAnsi="Avenir" w:cs="Avenir"/>
          <w:b/>
          <w:sz w:val="22"/>
          <w:szCs w:val="22"/>
        </w:rPr>
      </w:pPr>
    </w:p>
    <w:p w:rsidR="0020529E" w:rsidRDefault="0071023A">
      <w:pPr>
        <w:jc w:val="center"/>
        <w:rPr>
          <w:rFonts w:ascii="Avenir" w:eastAsia="Avenir" w:hAnsi="Avenir" w:cs="Avenir"/>
          <w:b/>
          <w:sz w:val="22"/>
          <w:szCs w:val="22"/>
        </w:rPr>
      </w:pPr>
      <w:r>
        <w:rPr>
          <w:rFonts w:ascii="Avenir" w:eastAsia="Avenir" w:hAnsi="Avenir" w:cs="Avenir"/>
          <w:b/>
          <w:sz w:val="22"/>
          <w:szCs w:val="22"/>
        </w:rPr>
        <w:t>OF NOTE</w:t>
      </w:r>
    </w:p>
    <w:p w:rsidR="0020529E" w:rsidRDefault="0020529E">
      <w:pPr>
        <w:jc w:val="center"/>
        <w:rPr>
          <w:rFonts w:ascii="Avenir" w:eastAsia="Avenir" w:hAnsi="Avenir" w:cs="Avenir"/>
          <w:b/>
          <w:sz w:val="22"/>
          <w:szCs w:val="22"/>
        </w:rPr>
      </w:pPr>
    </w:p>
    <w:p w:rsidR="0020529E" w:rsidRDefault="0071023A">
      <w:pPr>
        <w:widowControl/>
        <w:spacing w:line="273" w:lineRule="auto"/>
        <w:rPr>
          <w:rFonts w:ascii="Avenir" w:eastAsia="Avenir" w:hAnsi="Avenir" w:cs="Avenir"/>
          <w:sz w:val="22"/>
          <w:szCs w:val="22"/>
        </w:rPr>
      </w:pPr>
      <w:r>
        <w:rPr>
          <w:rFonts w:ascii="Avenir" w:eastAsia="Avenir" w:hAnsi="Avenir" w:cs="Avenir"/>
          <w:sz w:val="22"/>
          <w:szCs w:val="22"/>
        </w:rPr>
        <w:t>Remote teaching statement:</w:t>
      </w:r>
      <w:r>
        <w:rPr>
          <w:rFonts w:ascii="Avenir" w:eastAsia="Avenir" w:hAnsi="Avenir" w:cs="Avenir"/>
          <w:color w:val="FF0000"/>
          <w:sz w:val="22"/>
          <w:szCs w:val="22"/>
        </w:rPr>
        <w:t xml:space="preserve"> </w:t>
      </w:r>
      <w:r>
        <w:rPr>
          <w:rFonts w:ascii="Avenir" w:eastAsia="Avenir" w:hAnsi="Avenir" w:cs="Avenir"/>
          <w:sz w:val="22"/>
          <w:szCs w:val="22"/>
        </w:rPr>
        <w:t>This course is designed to create opportunities for critical inquiry-based dialogue (see 2 sections below), and we will continue to engage in this dialogue in the remote format of our course. We will have some opportunities to dialogue synchronously over Z</w:t>
      </w:r>
      <w:r>
        <w:rPr>
          <w:rFonts w:ascii="Avenir" w:eastAsia="Avenir" w:hAnsi="Avenir" w:cs="Avenir"/>
          <w:sz w:val="22"/>
          <w:szCs w:val="22"/>
        </w:rPr>
        <w:t xml:space="preserve">oom; nonetheless </w:t>
      </w:r>
      <w:proofErr w:type="gramStart"/>
      <w:r>
        <w:rPr>
          <w:rFonts w:ascii="Avenir" w:eastAsia="Avenir" w:hAnsi="Avenir" w:cs="Avenir"/>
          <w:sz w:val="22"/>
          <w:szCs w:val="22"/>
        </w:rPr>
        <w:t>the majority of</w:t>
      </w:r>
      <w:proofErr w:type="gramEnd"/>
      <w:r>
        <w:rPr>
          <w:rFonts w:ascii="Avenir" w:eastAsia="Avenir" w:hAnsi="Avenir" w:cs="Avenir"/>
          <w:sz w:val="22"/>
          <w:szCs w:val="22"/>
        </w:rPr>
        <w:t xml:space="preserve"> our dialogue will take place asynchronously through Canvas. Dialogue in the context of remote teaching will look like: (1) reading and responding to your classmates’ engagement with course readings/themes; (2) reading and r</w:t>
      </w:r>
      <w:r>
        <w:rPr>
          <w:rFonts w:ascii="Avenir" w:eastAsia="Avenir" w:hAnsi="Avenir" w:cs="Avenir"/>
          <w:sz w:val="22"/>
          <w:szCs w:val="22"/>
        </w:rPr>
        <w:t>esponding to my podcasts, prepared learning experiences, etc. in whole group formats; (3) writing, reading, and responding dialoguing with me through Canvas.</w:t>
      </w:r>
    </w:p>
    <w:p w:rsidR="0020529E" w:rsidRDefault="0020529E">
      <w:pPr>
        <w:widowControl/>
        <w:spacing w:line="273" w:lineRule="auto"/>
        <w:rPr>
          <w:rFonts w:ascii="Avenir" w:eastAsia="Avenir" w:hAnsi="Avenir" w:cs="Avenir"/>
          <w:b/>
          <w:sz w:val="22"/>
          <w:szCs w:val="22"/>
        </w:rPr>
      </w:pPr>
    </w:p>
    <w:p w:rsidR="0020529E" w:rsidRDefault="0071023A">
      <w:pPr>
        <w:widowControl/>
        <w:spacing w:line="273" w:lineRule="auto"/>
        <w:rPr>
          <w:rFonts w:ascii="Avenir" w:eastAsia="Avenir" w:hAnsi="Avenir" w:cs="Avenir"/>
          <w:sz w:val="22"/>
          <w:szCs w:val="22"/>
        </w:rPr>
      </w:pPr>
      <w:r>
        <w:rPr>
          <w:rFonts w:ascii="Avenir" w:eastAsia="Avenir" w:hAnsi="Avenir" w:cs="Avenir"/>
          <w:b/>
          <w:sz w:val="22"/>
          <w:szCs w:val="22"/>
        </w:rPr>
        <w:t>Instructional approac</w:t>
      </w:r>
      <w:r>
        <w:rPr>
          <w:rFonts w:ascii="Avenir" w:eastAsia="Avenir" w:hAnsi="Avenir" w:cs="Avenir"/>
          <w:sz w:val="22"/>
          <w:szCs w:val="22"/>
        </w:rPr>
        <w:t>h:</w:t>
      </w:r>
      <w:r>
        <w:rPr>
          <w:rFonts w:ascii="Avenir" w:eastAsia="Avenir" w:hAnsi="Avenir" w:cs="Avenir"/>
          <w:b/>
          <w:sz w:val="22"/>
          <w:szCs w:val="22"/>
        </w:rPr>
        <w:t xml:space="preserve"> </w:t>
      </w:r>
      <w:r>
        <w:rPr>
          <w:rFonts w:ascii="Avenir" w:eastAsia="Avenir" w:hAnsi="Avenir" w:cs="Avenir"/>
          <w:sz w:val="22"/>
          <w:szCs w:val="22"/>
        </w:rPr>
        <w:t>The format is a critical inquiry-based dialogue framed in the Constructiv</w:t>
      </w:r>
      <w:r>
        <w:rPr>
          <w:rFonts w:ascii="Avenir" w:eastAsia="Avenir" w:hAnsi="Avenir" w:cs="Avenir"/>
          <w:sz w:val="22"/>
          <w:szCs w:val="22"/>
        </w:rPr>
        <w:t>ist approach to teaching and learning. In doing so, we are all held accountable for engaged participation and it is the responsibility of each of you to take what you need from this course. Our dialogue will draw on the following: (1) the experiences, back</w:t>
      </w:r>
      <w:r>
        <w:rPr>
          <w:rFonts w:ascii="Avenir" w:eastAsia="Avenir" w:hAnsi="Avenir" w:cs="Avenir"/>
          <w:sz w:val="22"/>
          <w:szCs w:val="22"/>
        </w:rPr>
        <w:t xml:space="preserve">grounds, and knowledge of all class members; (2) critical and thoughtful engagement, reflection, and preparation of the readings; (3) in class videos and guest speakers. I encourage you to engage in self-inquiry and share this with your colleagues. </w:t>
      </w:r>
    </w:p>
    <w:p w:rsidR="0020529E" w:rsidRDefault="0020529E">
      <w:pPr>
        <w:rPr>
          <w:rFonts w:ascii="Avenir" w:eastAsia="Avenir" w:hAnsi="Avenir" w:cs="Avenir"/>
          <w:b/>
          <w:sz w:val="22"/>
          <w:szCs w:val="22"/>
        </w:rPr>
      </w:pPr>
    </w:p>
    <w:p w:rsidR="0020529E" w:rsidRDefault="0071023A">
      <w:pPr>
        <w:rPr>
          <w:rFonts w:ascii="Avenir" w:eastAsia="Avenir" w:hAnsi="Avenir" w:cs="Avenir"/>
          <w:b/>
          <w:sz w:val="22"/>
          <w:szCs w:val="22"/>
        </w:rPr>
      </w:pPr>
      <w:r>
        <w:rPr>
          <w:rFonts w:ascii="Avenir" w:eastAsia="Avenir" w:hAnsi="Avenir" w:cs="Avenir"/>
          <w:b/>
          <w:sz w:val="22"/>
          <w:szCs w:val="22"/>
        </w:rPr>
        <w:t>Criti</w:t>
      </w:r>
      <w:r>
        <w:rPr>
          <w:rFonts w:ascii="Avenir" w:eastAsia="Avenir" w:hAnsi="Avenir" w:cs="Avenir"/>
          <w:b/>
          <w:sz w:val="22"/>
          <w:szCs w:val="22"/>
        </w:rPr>
        <w:t>cal Dialogue:</w:t>
      </w:r>
      <w:r>
        <w:rPr>
          <w:rFonts w:ascii="Avenir" w:eastAsia="Avenir" w:hAnsi="Avenir" w:cs="Avenir"/>
          <w:sz w:val="22"/>
          <w:szCs w:val="22"/>
        </w:rPr>
        <w:t xml:space="preserve"> </w:t>
      </w:r>
      <w:r>
        <w:rPr>
          <w:rFonts w:ascii="Avenir" w:eastAsia="Avenir" w:hAnsi="Avenir" w:cs="Avenir"/>
          <w:color w:val="333333"/>
          <w:sz w:val="22"/>
          <w:szCs w:val="22"/>
        </w:rPr>
        <w:t>Crucial! The structure of this class is based upon the freedom of each student to express her or his personal views in an atmosphere of respect and tolerance. The topics of race, social class, ethnicity, etc., can be very personal, sensitive,</w:t>
      </w:r>
      <w:r>
        <w:rPr>
          <w:rFonts w:ascii="Avenir" w:eastAsia="Avenir" w:hAnsi="Avenir" w:cs="Avenir"/>
          <w:color w:val="333333"/>
          <w:sz w:val="22"/>
          <w:szCs w:val="22"/>
        </w:rPr>
        <w:t xml:space="preserve"> and sometimes emotionally laden. During discussions, you may hear/read viewpoints that differ from your own value system, and this can often feel disconcerting and threatening. It is essential that you weigh the appropriateness of how you participate in t</w:t>
      </w:r>
      <w:r>
        <w:rPr>
          <w:rFonts w:ascii="Avenir" w:eastAsia="Avenir" w:hAnsi="Avenir" w:cs="Avenir"/>
          <w:color w:val="333333"/>
          <w:sz w:val="22"/>
          <w:szCs w:val="22"/>
        </w:rPr>
        <w:t xml:space="preserve">his class. Although your participation and opinions are greatly valued, disrespect of other students or to the instructor will not be tolerated. You may attack an </w:t>
      </w:r>
      <w:proofErr w:type="gramStart"/>
      <w:r>
        <w:rPr>
          <w:rFonts w:ascii="Avenir" w:eastAsia="Avenir" w:hAnsi="Avenir" w:cs="Avenir"/>
          <w:i/>
          <w:color w:val="333333"/>
          <w:sz w:val="22"/>
          <w:szCs w:val="22"/>
        </w:rPr>
        <w:t>idea</w:t>
      </w:r>
      <w:r>
        <w:rPr>
          <w:rFonts w:ascii="Avenir" w:eastAsia="Avenir" w:hAnsi="Avenir" w:cs="Avenir"/>
          <w:color w:val="333333"/>
          <w:sz w:val="22"/>
          <w:szCs w:val="22"/>
        </w:rPr>
        <w:t>,</w:t>
      </w:r>
      <w:proofErr w:type="gramEnd"/>
      <w:r>
        <w:rPr>
          <w:rFonts w:ascii="Avenir" w:eastAsia="Avenir" w:hAnsi="Avenir" w:cs="Avenir"/>
          <w:color w:val="333333"/>
          <w:sz w:val="22"/>
          <w:szCs w:val="22"/>
        </w:rPr>
        <w:t xml:space="preserve"> you may not attack an </w:t>
      </w:r>
      <w:r>
        <w:rPr>
          <w:rFonts w:ascii="Avenir" w:eastAsia="Avenir" w:hAnsi="Avenir" w:cs="Avenir"/>
          <w:i/>
          <w:color w:val="333333"/>
          <w:sz w:val="22"/>
          <w:szCs w:val="22"/>
        </w:rPr>
        <w:t>individual</w:t>
      </w:r>
      <w:r>
        <w:rPr>
          <w:rFonts w:ascii="Avenir" w:eastAsia="Avenir" w:hAnsi="Avenir" w:cs="Avenir"/>
          <w:color w:val="333333"/>
          <w:sz w:val="22"/>
          <w:szCs w:val="22"/>
        </w:rPr>
        <w:t>. In addition, some materials shown in class (videos, r</w:t>
      </w:r>
      <w:r>
        <w:rPr>
          <w:rFonts w:ascii="Avenir" w:eastAsia="Avenir" w:hAnsi="Avenir" w:cs="Avenir"/>
          <w:color w:val="333333"/>
          <w:sz w:val="22"/>
          <w:szCs w:val="22"/>
        </w:rPr>
        <w:t>eadings, etc.) may be offensive/triggering to some students. Trigger warnings will not be given every class period/activity.</w:t>
      </w:r>
      <w:r>
        <w:rPr>
          <w:rFonts w:ascii="Avenir" w:eastAsia="Avenir" w:hAnsi="Avenir" w:cs="Avenir"/>
          <w:color w:val="333333"/>
          <w:sz w:val="22"/>
          <w:szCs w:val="22"/>
        </w:rPr>
        <w:br/>
      </w:r>
      <w:r>
        <w:rPr>
          <w:rFonts w:ascii="Avenir" w:eastAsia="Avenir" w:hAnsi="Avenir" w:cs="Avenir"/>
          <w:color w:val="333333"/>
          <w:sz w:val="22"/>
          <w:szCs w:val="22"/>
        </w:rPr>
        <w:br/>
        <w:t>If you find yourself having difficulty with any aspect of this class, please discuss the problem with me immediately so we can wor</w:t>
      </w:r>
      <w:r>
        <w:rPr>
          <w:rFonts w:ascii="Avenir" w:eastAsia="Avenir" w:hAnsi="Avenir" w:cs="Avenir"/>
          <w:color w:val="333333"/>
          <w:sz w:val="22"/>
          <w:szCs w:val="22"/>
        </w:rPr>
        <w:t xml:space="preserve">k together to arrive at some solutions. Most difficulties can be resolved easily once the door for discussion has been opened. This approach will assist me in responding to your needs and in improving the course now, rather than learning about problems at </w:t>
      </w:r>
      <w:r>
        <w:rPr>
          <w:rFonts w:ascii="Avenir" w:eastAsia="Avenir" w:hAnsi="Avenir" w:cs="Avenir"/>
          <w:color w:val="333333"/>
          <w:sz w:val="22"/>
          <w:szCs w:val="22"/>
        </w:rPr>
        <w:t>the end of the semester during your final course evaluation.</w:t>
      </w:r>
    </w:p>
    <w:p w:rsidR="0020529E" w:rsidRDefault="0020529E">
      <w:pPr>
        <w:widowControl/>
        <w:spacing w:line="273" w:lineRule="auto"/>
        <w:rPr>
          <w:rFonts w:ascii="Avenir" w:eastAsia="Avenir" w:hAnsi="Avenir" w:cs="Avenir"/>
          <w:b/>
          <w:sz w:val="22"/>
          <w:szCs w:val="22"/>
        </w:rPr>
      </w:pPr>
    </w:p>
    <w:p w:rsidR="0020529E" w:rsidRDefault="0071023A">
      <w:pPr>
        <w:widowControl/>
        <w:spacing w:line="273" w:lineRule="auto"/>
        <w:jc w:val="center"/>
        <w:rPr>
          <w:rFonts w:ascii="Avenir" w:eastAsia="Avenir" w:hAnsi="Avenir" w:cs="Avenir"/>
          <w:sz w:val="22"/>
          <w:szCs w:val="22"/>
        </w:rPr>
      </w:pPr>
      <w:r>
        <w:rPr>
          <w:rFonts w:ascii="Avenir" w:eastAsia="Avenir" w:hAnsi="Avenir" w:cs="Avenir"/>
          <w:b/>
          <w:sz w:val="22"/>
          <w:szCs w:val="22"/>
        </w:rPr>
        <w:t>CANVAS</w:t>
      </w:r>
      <w:r>
        <w:rPr>
          <w:rFonts w:ascii="Avenir" w:eastAsia="Avenir" w:hAnsi="Avenir" w:cs="Avenir"/>
          <w:sz w:val="22"/>
          <w:szCs w:val="22"/>
        </w:rPr>
        <w:t xml:space="preserve"> </w:t>
      </w:r>
    </w:p>
    <w:p w:rsidR="0020529E" w:rsidRDefault="0071023A">
      <w:pPr>
        <w:widowControl/>
        <w:spacing w:line="273" w:lineRule="auto"/>
        <w:rPr>
          <w:rFonts w:ascii="Avenir" w:eastAsia="Avenir" w:hAnsi="Avenir" w:cs="Avenir"/>
          <w:sz w:val="22"/>
          <w:szCs w:val="22"/>
        </w:rPr>
      </w:pPr>
      <w:r>
        <w:rPr>
          <w:rFonts w:ascii="Avenir" w:eastAsia="Avenir" w:hAnsi="Avenir" w:cs="Avenir"/>
          <w:sz w:val="22"/>
          <w:szCs w:val="22"/>
        </w:rPr>
        <w:t>For this class, you will submit all your assignments on Canvas. It will also have important documents (syllabus, etc.), course readings not found in the course guide, important announcem</w:t>
      </w:r>
      <w:r>
        <w:rPr>
          <w:rFonts w:ascii="Avenir" w:eastAsia="Avenir" w:hAnsi="Avenir" w:cs="Avenir"/>
          <w:sz w:val="22"/>
          <w:szCs w:val="22"/>
        </w:rPr>
        <w:t xml:space="preserve">ents, etc. Please make sure that the email you use most frequently is the one synched to Canvas. </w:t>
      </w:r>
    </w:p>
    <w:p w:rsidR="0020529E" w:rsidRDefault="0071023A">
      <w:pPr>
        <w:tabs>
          <w:tab w:val="left" w:pos="90"/>
        </w:tabs>
        <w:jc w:val="both"/>
        <w:rPr>
          <w:rFonts w:ascii="Avenir" w:eastAsia="Avenir" w:hAnsi="Avenir" w:cs="Avenir"/>
          <w:b/>
          <w:sz w:val="22"/>
          <w:szCs w:val="22"/>
        </w:rPr>
      </w:pPr>
      <w:r>
        <w:rPr>
          <w:rFonts w:ascii="Avenir" w:eastAsia="Avenir" w:hAnsi="Avenir" w:cs="Avenir"/>
          <w:b/>
          <w:sz w:val="22"/>
          <w:szCs w:val="22"/>
        </w:rPr>
        <w:tab/>
      </w:r>
      <w:r>
        <w:rPr>
          <w:rFonts w:ascii="Avenir" w:eastAsia="Avenir" w:hAnsi="Avenir" w:cs="Avenir"/>
          <w:b/>
          <w:sz w:val="22"/>
          <w:szCs w:val="22"/>
        </w:rPr>
        <w:tab/>
      </w:r>
    </w:p>
    <w:p w:rsidR="0020529E" w:rsidRDefault="0071023A">
      <w:pPr>
        <w:tabs>
          <w:tab w:val="left" w:pos="90"/>
        </w:tabs>
        <w:jc w:val="both"/>
        <w:rPr>
          <w:rFonts w:ascii="Avenir" w:eastAsia="Avenir" w:hAnsi="Avenir" w:cs="Avenir"/>
          <w:b/>
          <w:sz w:val="22"/>
          <w:szCs w:val="22"/>
        </w:rPr>
      </w:pPr>
      <w:r>
        <w:rPr>
          <w:rFonts w:ascii="Avenir" w:eastAsia="Avenir" w:hAnsi="Avenir" w:cs="Avenir"/>
          <w:b/>
          <w:sz w:val="22"/>
          <w:szCs w:val="22"/>
        </w:rPr>
        <w:t xml:space="preserve">Student Technical Support </w:t>
      </w:r>
    </w:p>
    <w:p w:rsidR="0020529E" w:rsidRDefault="0071023A">
      <w:pPr>
        <w:tabs>
          <w:tab w:val="left" w:pos="360"/>
        </w:tabs>
        <w:rPr>
          <w:rFonts w:ascii="Avenir" w:eastAsia="Avenir" w:hAnsi="Avenir" w:cs="Avenir"/>
          <w:sz w:val="22"/>
          <w:szCs w:val="22"/>
        </w:rPr>
      </w:pPr>
      <w:r>
        <w:rPr>
          <w:rFonts w:ascii="Avenir" w:eastAsia="Avenir" w:hAnsi="Avenir" w:cs="Avenir"/>
          <w:sz w:val="22"/>
          <w:szCs w:val="22"/>
        </w:rPr>
        <w:t xml:space="preserve">The University of North Texas provides technical support in the use of Canvas. The student help desk may be reached at:  helpdesk@unt.edu, phone: 940-565-2324, or </w:t>
      </w:r>
      <w:r>
        <w:rPr>
          <w:rFonts w:ascii="Avenir" w:eastAsia="Avenir" w:hAnsi="Avenir" w:cs="Avenir"/>
          <w:color w:val="000000"/>
          <w:sz w:val="22"/>
          <w:szCs w:val="22"/>
        </w:rPr>
        <w:t>in person at UNT Sage Hall, Room 130</w:t>
      </w:r>
      <w:r>
        <w:rPr>
          <w:rFonts w:ascii="Avenir" w:eastAsia="Avenir" w:hAnsi="Avenir" w:cs="Avenir"/>
          <w:sz w:val="22"/>
          <w:szCs w:val="22"/>
        </w:rPr>
        <w:t xml:space="preserve">.  </w:t>
      </w:r>
      <w:r>
        <w:rPr>
          <w:rFonts w:ascii="Avenir" w:eastAsia="Avenir" w:hAnsi="Avenir" w:cs="Avenir"/>
          <w:sz w:val="22"/>
          <w:szCs w:val="22"/>
        </w:rPr>
        <w:lastRenderedPageBreak/>
        <w:t>Regular hours are maintained to provide support to stu</w:t>
      </w:r>
      <w:r>
        <w:rPr>
          <w:rFonts w:ascii="Avenir" w:eastAsia="Avenir" w:hAnsi="Avenir" w:cs="Avenir"/>
          <w:sz w:val="22"/>
          <w:szCs w:val="22"/>
        </w:rPr>
        <w:t xml:space="preserve">dents. Please refer to the website </w:t>
      </w:r>
      <w:hyperlink r:id="rId21">
        <w:r>
          <w:rPr>
            <w:rFonts w:ascii="Avenir" w:eastAsia="Avenir" w:hAnsi="Avenir" w:cs="Avenir"/>
            <w:color w:val="0000FF"/>
            <w:sz w:val="22"/>
            <w:szCs w:val="22"/>
            <w:u w:val="single"/>
          </w:rPr>
          <w:t>unt.edu/helpdesk/hours.htm</w:t>
        </w:r>
      </w:hyperlink>
      <w:r>
        <w:rPr>
          <w:rFonts w:ascii="Avenir" w:eastAsia="Avenir" w:hAnsi="Avenir" w:cs="Avenir"/>
          <w:sz w:val="22"/>
          <w:szCs w:val="22"/>
        </w:rPr>
        <w:t xml:space="preserve"> for updated hours.</w:t>
      </w:r>
    </w:p>
    <w:p w:rsidR="0020529E" w:rsidRDefault="0020529E">
      <w:pPr>
        <w:rPr>
          <w:rFonts w:ascii="Avenir" w:eastAsia="Avenir" w:hAnsi="Avenir" w:cs="Avenir"/>
          <w:b/>
          <w:i/>
          <w:sz w:val="22"/>
          <w:szCs w:val="22"/>
        </w:rPr>
      </w:pPr>
    </w:p>
    <w:p w:rsidR="0020529E" w:rsidRDefault="0071023A">
      <w:pPr>
        <w:rPr>
          <w:rFonts w:ascii="Avenir" w:eastAsia="Avenir" w:hAnsi="Avenir" w:cs="Avenir"/>
          <w:b/>
          <w:i/>
          <w:sz w:val="22"/>
          <w:szCs w:val="22"/>
        </w:rPr>
      </w:pPr>
      <w:r>
        <w:rPr>
          <w:rFonts w:ascii="Avenir" w:eastAsia="Avenir" w:hAnsi="Avenir" w:cs="Avenir"/>
          <w:b/>
          <w:i/>
          <w:sz w:val="22"/>
          <w:szCs w:val="22"/>
        </w:rPr>
        <w:t xml:space="preserve">***Syllabus is subject to change </w:t>
      </w:r>
    </w:p>
    <w:p w:rsidR="0020529E" w:rsidRDefault="0020529E">
      <w:pPr>
        <w:rPr>
          <w:rFonts w:ascii="Avenir" w:eastAsia="Avenir" w:hAnsi="Avenir" w:cs="Avenir"/>
          <w:b/>
          <w:sz w:val="22"/>
          <w:szCs w:val="22"/>
        </w:rPr>
      </w:pPr>
    </w:p>
    <w:p w:rsidR="0020529E" w:rsidRDefault="0020529E">
      <w:pPr>
        <w:tabs>
          <w:tab w:val="left" w:pos="540"/>
        </w:tabs>
        <w:rPr>
          <w:rFonts w:ascii="Avenir" w:eastAsia="Avenir" w:hAnsi="Avenir" w:cs="Avenir"/>
          <w:b/>
          <w:sz w:val="22"/>
          <w:szCs w:val="22"/>
        </w:rPr>
      </w:pPr>
    </w:p>
    <w:p w:rsidR="0020529E" w:rsidRDefault="0071023A">
      <w:pPr>
        <w:tabs>
          <w:tab w:val="left" w:pos="540"/>
        </w:tabs>
        <w:rPr>
          <w:rFonts w:ascii="Avenir" w:eastAsia="Avenir" w:hAnsi="Avenir" w:cs="Avenir"/>
          <w:sz w:val="22"/>
          <w:szCs w:val="22"/>
        </w:rPr>
      </w:pPr>
      <w:r>
        <w:rPr>
          <w:rFonts w:ascii="Avenir" w:eastAsia="Avenir" w:hAnsi="Avenir" w:cs="Avenir"/>
          <w:b/>
          <w:sz w:val="22"/>
          <w:szCs w:val="22"/>
        </w:rPr>
        <w:t xml:space="preserve">SUMMARY OF ASSIGNMENTS </w:t>
      </w:r>
      <w:r>
        <w:rPr>
          <w:rFonts w:ascii="Avenir" w:eastAsia="Avenir" w:hAnsi="Avenir" w:cs="Avenir"/>
          <w:sz w:val="22"/>
          <w:szCs w:val="22"/>
        </w:rPr>
        <w:t>(See descriptions below, rubrics will be available on Canv</w:t>
      </w:r>
      <w:r>
        <w:rPr>
          <w:rFonts w:ascii="Avenir" w:eastAsia="Avenir" w:hAnsi="Avenir" w:cs="Avenir"/>
          <w:sz w:val="22"/>
          <w:szCs w:val="22"/>
        </w:rPr>
        <w:t>as)</w:t>
      </w:r>
    </w:p>
    <w:p w:rsidR="0020529E" w:rsidRDefault="0020529E">
      <w:pPr>
        <w:rPr>
          <w:rFonts w:ascii="Avenir" w:eastAsia="Avenir" w:hAnsi="Avenir" w:cs="Avenir"/>
          <w:sz w:val="22"/>
          <w:szCs w:val="22"/>
        </w:rPr>
      </w:pPr>
    </w:p>
    <w:tbl>
      <w:tblPr>
        <w:tblStyle w:val="a"/>
        <w:tblW w:w="91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5"/>
        <w:gridCol w:w="870"/>
        <w:gridCol w:w="2175"/>
      </w:tblGrid>
      <w:tr w:rsidR="0020529E">
        <w:tc>
          <w:tcPr>
            <w:tcW w:w="6135" w:type="dxa"/>
            <w:shd w:val="clear" w:color="auto" w:fill="95B3D7"/>
          </w:tcPr>
          <w:p w:rsidR="0020529E" w:rsidRDefault="0071023A">
            <w:pPr>
              <w:jc w:val="center"/>
              <w:rPr>
                <w:rFonts w:ascii="Avenir" w:eastAsia="Avenir" w:hAnsi="Avenir" w:cs="Avenir"/>
                <w:b/>
                <w:sz w:val="22"/>
                <w:szCs w:val="22"/>
              </w:rPr>
            </w:pPr>
            <w:r>
              <w:rPr>
                <w:rFonts w:ascii="Avenir" w:eastAsia="Avenir" w:hAnsi="Avenir" w:cs="Avenir"/>
                <w:b/>
                <w:sz w:val="22"/>
                <w:szCs w:val="22"/>
              </w:rPr>
              <w:t>Assignments</w:t>
            </w:r>
          </w:p>
        </w:tc>
        <w:tc>
          <w:tcPr>
            <w:tcW w:w="870" w:type="dxa"/>
            <w:shd w:val="clear" w:color="auto" w:fill="95B3D7"/>
          </w:tcPr>
          <w:p w:rsidR="0020529E" w:rsidRDefault="0071023A">
            <w:pPr>
              <w:jc w:val="center"/>
              <w:rPr>
                <w:rFonts w:ascii="Avenir" w:eastAsia="Avenir" w:hAnsi="Avenir" w:cs="Avenir"/>
                <w:b/>
                <w:sz w:val="22"/>
                <w:szCs w:val="22"/>
              </w:rPr>
            </w:pPr>
            <w:r>
              <w:rPr>
                <w:rFonts w:ascii="Avenir" w:eastAsia="Avenir" w:hAnsi="Avenir" w:cs="Avenir"/>
                <w:b/>
                <w:sz w:val="22"/>
                <w:szCs w:val="22"/>
              </w:rPr>
              <w:t>Points</w:t>
            </w:r>
          </w:p>
          <w:p w:rsidR="0020529E" w:rsidRDefault="0020529E">
            <w:pPr>
              <w:jc w:val="center"/>
              <w:rPr>
                <w:rFonts w:ascii="Avenir" w:eastAsia="Avenir" w:hAnsi="Avenir" w:cs="Avenir"/>
                <w:b/>
                <w:sz w:val="22"/>
                <w:szCs w:val="22"/>
              </w:rPr>
            </w:pPr>
          </w:p>
        </w:tc>
        <w:tc>
          <w:tcPr>
            <w:tcW w:w="2175" w:type="dxa"/>
            <w:shd w:val="clear" w:color="auto" w:fill="95B3D7"/>
          </w:tcPr>
          <w:p w:rsidR="0020529E" w:rsidRDefault="0071023A">
            <w:pPr>
              <w:jc w:val="center"/>
              <w:rPr>
                <w:rFonts w:ascii="Avenir" w:eastAsia="Avenir" w:hAnsi="Avenir" w:cs="Avenir"/>
                <w:b/>
                <w:sz w:val="22"/>
                <w:szCs w:val="22"/>
              </w:rPr>
            </w:pPr>
            <w:r>
              <w:rPr>
                <w:rFonts w:ascii="Avenir" w:eastAsia="Avenir" w:hAnsi="Avenir" w:cs="Avenir"/>
                <w:b/>
                <w:sz w:val="22"/>
                <w:szCs w:val="22"/>
              </w:rPr>
              <w:t>Due Date</w:t>
            </w:r>
          </w:p>
          <w:p w:rsidR="0020529E" w:rsidRDefault="0071023A">
            <w:pPr>
              <w:jc w:val="center"/>
              <w:rPr>
                <w:rFonts w:ascii="Avenir" w:eastAsia="Avenir" w:hAnsi="Avenir" w:cs="Avenir"/>
                <w:b/>
                <w:sz w:val="22"/>
                <w:szCs w:val="22"/>
              </w:rPr>
            </w:pPr>
            <w:r>
              <w:rPr>
                <w:rFonts w:ascii="Avenir" w:eastAsia="Avenir" w:hAnsi="Avenir" w:cs="Avenir"/>
                <w:b/>
                <w:sz w:val="22"/>
                <w:szCs w:val="22"/>
              </w:rPr>
              <w:t xml:space="preserve"> (11:59 PM)</w:t>
            </w:r>
          </w:p>
        </w:tc>
      </w:tr>
      <w:tr w:rsidR="0020529E">
        <w:tc>
          <w:tcPr>
            <w:tcW w:w="6135" w:type="dxa"/>
          </w:tcPr>
          <w:p w:rsidR="0020529E" w:rsidRDefault="0071023A">
            <w:pPr>
              <w:rPr>
                <w:rFonts w:ascii="Avenir" w:eastAsia="Avenir" w:hAnsi="Avenir" w:cs="Avenir"/>
                <w:sz w:val="22"/>
                <w:szCs w:val="22"/>
              </w:rPr>
            </w:pPr>
            <w:r>
              <w:rPr>
                <w:rFonts w:ascii="Avenir" w:eastAsia="Avenir" w:hAnsi="Avenir" w:cs="Avenir"/>
                <w:sz w:val="22"/>
                <w:szCs w:val="22"/>
              </w:rPr>
              <w:t xml:space="preserve">Attendance, professionalism, and online participation                                                                  </w:t>
            </w:r>
          </w:p>
        </w:tc>
        <w:tc>
          <w:tcPr>
            <w:tcW w:w="870" w:type="dxa"/>
          </w:tcPr>
          <w:p w:rsidR="0020529E" w:rsidRDefault="0071023A">
            <w:pPr>
              <w:jc w:val="center"/>
              <w:rPr>
                <w:rFonts w:ascii="Avenir" w:eastAsia="Avenir" w:hAnsi="Avenir" w:cs="Avenir"/>
                <w:sz w:val="22"/>
                <w:szCs w:val="22"/>
              </w:rPr>
            </w:pPr>
            <w:r>
              <w:rPr>
                <w:rFonts w:ascii="Avenir" w:eastAsia="Avenir" w:hAnsi="Avenir" w:cs="Avenir"/>
                <w:sz w:val="22"/>
                <w:szCs w:val="22"/>
              </w:rPr>
              <w:t>20</w:t>
            </w:r>
          </w:p>
        </w:tc>
        <w:tc>
          <w:tcPr>
            <w:tcW w:w="2175" w:type="dxa"/>
          </w:tcPr>
          <w:p w:rsidR="0020529E" w:rsidRDefault="0071023A">
            <w:pPr>
              <w:jc w:val="center"/>
              <w:rPr>
                <w:rFonts w:ascii="Avenir" w:eastAsia="Avenir" w:hAnsi="Avenir" w:cs="Avenir"/>
                <w:sz w:val="22"/>
                <w:szCs w:val="22"/>
              </w:rPr>
            </w:pPr>
            <w:r>
              <w:rPr>
                <w:rFonts w:ascii="Avenir" w:eastAsia="Avenir" w:hAnsi="Avenir" w:cs="Avenir"/>
                <w:sz w:val="22"/>
                <w:szCs w:val="22"/>
              </w:rPr>
              <w:t>Ongoing</w:t>
            </w:r>
          </w:p>
        </w:tc>
      </w:tr>
      <w:tr w:rsidR="0020529E">
        <w:tc>
          <w:tcPr>
            <w:tcW w:w="6135" w:type="dxa"/>
          </w:tcPr>
          <w:p w:rsidR="0020529E" w:rsidRDefault="0071023A">
            <w:pPr>
              <w:rPr>
                <w:rFonts w:ascii="Avenir" w:eastAsia="Avenir" w:hAnsi="Avenir" w:cs="Avenir"/>
                <w:sz w:val="22"/>
                <w:szCs w:val="22"/>
              </w:rPr>
            </w:pPr>
            <w:r>
              <w:rPr>
                <w:rFonts w:ascii="Avenir" w:eastAsia="Avenir" w:hAnsi="Avenir" w:cs="Avenir"/>
                <w:sz w:val="22"/>
                <w:szCs w:val="22"/>
              </w:rPr>
              <w:t>Educational Autobiography</w:t>
            </w:r>
          </w:p>
        </w:tc>
        <w:tc>
          <w:tcPr>
            <w:tcW w:w="870" w:type="dxa"/>
          </w:tcPr>
          <w:p w:rsidR="0020529E" w:rsidRDefault="0071023A">
            <w:pPr>
              <w:jc w:val="center"/>
              <w:rPr>
                <w:rFonts w:ascii="Avenir" w:eastAsia="Avenir" w:hAnsi="Avenir" w:cs="Avenir"/>
                <w:sz w:val="22"/>
                <w:szCs w:val="22"/>
              </w:rPr>
            </w:pPr>
            <w:r>
              <w:rPr>
                <w:rFonts w:ascii="Avenir" w:eastAsia="Avenir" w:hAnsi="Avenir" w:cs="Avenir"/>
                <w:sz w:val="22"/>
                <w:szCs w:val="22"/>
              </w:rPr>
              <w:t>10</w:t>
            </w:r>
          </w:p>
        </w:tc>
        <w:tc>
          <w:tcPr>
            <w:tcW w:w="2175" w:type="dxa"/>
          </w:tcPr>
          <w:p w:rsidR="0020529E" w:rsidRDefault="0071023A">
            <w:pPr>
              <w:jc w:val="center"/>
              <w:rPr>
                <w:rFonts w:ascii="Avenir" w:eastAsia="Avenir" w:hAnsi="Avenir" w:cs="Avenir"/>
                <w:sz w:val="22"/>
                <w:szCs w:val="22"/>
              </w:rPr>
            </w:pPr>
            <w:r>
              <w:rPr>
                <w:rFonts w:ascii="Avenir" w:eastAsia="Avenir" w:hAnsi="Avenir" w:cs="Avenir"/>
                <w:sz w:val="22"/>
                <w:szCs w:val="22"/>
              </w:rPr>
              <w:t>September 9</w:t>
            </w:r>
          </w:p>
        </w:tc>
      </w:tr>
      <w:tr w:rsidR="0020529E">
        <w:tc>
          <w:tcPr>
            <w:tcW w:w="6135" w:type="dxa"/>
          </w:tcPr>
          <w:p w:rsidR="0020529E" w:rsidRDefault="0071023A">
            <w:pPr>
              <w:rPr>
                <w:rFonts w:ascii="Avenir" w:eastAsia="Avenir" w:hAnsi="Avenir" w:cs="Avenir"/>
                <w:sz w:val="22"/>
                <w:szCs w:val="22"/>
              </w:rPr>
            </w:pPr>
            <w:r>
              <w:rPr>
                <w:rFonts w:ascii="Avenir" w:eastAsia="Avenir" w:hAnsi="Avenir" w:cs="Avenir"/>
                <w:sz w:val="22"/>
                <w:szCs w:val="22"/>
              </w:rPr>
              <w:t>Community Interactions with Course Materials #1</w:t>
            </w:r>
          </w:p>
        </w:tc>
        <w:tc>
          <w:tcPr>
            <w:tcW w:w="870" w:type="dxa"/>
          </w:tcPr>
          <w:p w:rsidR="0020529E" w:rsidRDefault="0071023A">
            <w:pPr>
              <w:jc w:val="center"/>
              <w:rPr>
                <w:rFonts w:ascii="Avenir" w:eastAsia="Avenir" w:hAnsi="Avenir" w:cs="Avenir"/>
                <w:sz w:val="22"/>
                <w:szCs w:val="22"/>
              </w:rPr>
            </w:pPr>
            <w:r>
              <w:rPr>
                <w:rFonts w:ascii="Avenir" w:eastAsia="Avenir" w:hAnsi="Avenir" w:cs="Avenir"/>
                <w:sz w:val="22"/>
                <w:szCs w:val="22"/>
              </w:rPr>
              <w:t>10</w:t>
            </w:r>
          </w:p>
        </w:tc>
        <w:tc>
          <w:tcPr>
            <w:tcW w:w="2175" w:type="dxa"/>
          </w:tcPr>
          <w:p w:rsidR="0020529E" w:rsidRDefault="0071023A">
            <w:pPr>
              <w:jc w:val="center"/>
              <w:rPr>
                <w:rFonts w:ascii="Avenir" w:eastAsia="Avenir" w:hAnsi="Avenir" w:cs="Avenir"/>
                <w:sz w:val="22"/>
                <w:szCs w:val="22"/>
              </w:rPr>
            </w:pPr>
            <w:r>
              <w:rPr>
                <w:rFonts w:ascii="Avenir" w:eastAsia="Avenir" w:hAnsi="Avenir" w:cs="Avenir"/>
                <w:sz w:val="22"/>
                <w:szCs w:val="22"/>
              </w:rPr>
              <w:t>September 17</w:t>
            </w:r>
          </w:p>
        </w:tc>
      </w:tr>
      <w:tr w:rsidR="0020529E">
        <w:tc>
          <w:tcPr>
            <w:tcW w:w="6135" w:type="dxa"/>
          </w:tcPr>
          <w:p w:rsidR="0020529E" w:rsidRDefault="0071023A">
            <w:pPr>
              <w:rPr>
                <w:rFonts w:ascii="Avenir" w:eastAsia="Avenir" w:hAnsi="Avenir" w:cs="Avenir"/>
                <w:sz w:val="22"/>
                <w:szCs w:val="22"/>
              </w:rPr>
            </w:pPr>
            <w:r>
              <w:rPr>
                <w:rFonts w:ascii="Avenir" w:eastAsia="Avenir" w:hAnsi="Avenir" w:cs="Avenir"/>
                <w:sz w:val="22"/>
                <w:szCs w:val="22"/>
              </w:rPr>
              <w:t>Community Interactions with Course Materials #2</w:t>
            </w:r>
          </w:p>
        </w:tc>
        <w:tc>
          <w:tcPr>
            <w:tcW w:w="870" w:type="dxa"/>
          </w:tcPr>
          <w:p w:rsidR="0020529E" w:rsidRDefault="0071023A">
            <w:pPr>
              <w:jc w:val="center"/>
              <w:rPr>
                <w:rFonts w:ascii="Avenir" w:eastAsia="Avenir" w:hAnsi="Avenir" w:cs="Avenir"/>
                <w:sz w:val="22"/>
                <w:szCs w:val="22"/>
              </w:rPr>
            </w:pPr>
            <w:r>
              <w:rPr>
                <w:rFonts w:ascii="Avenir" w:eastAsia="Avenir" w:hAnsi="Avenir" w:cs="Avenir"/>
                <w:sz w:val="22"/>
                <w:szCs w:val="22"/>
              </w:rPr>
              <w:t>10</w:t>
            </w:r>
          </w:p>
        </w:tc>
        <w:tc>
          <w:tcPr>
            <w:tcW w:w="2175" w:type="dxa"/>
          </w:tcPr>
          <w:p w:rsidR="0020529E" w:rsidRDefault="0071023A">
            <w:pPr>
              <w:jc w:val="center"/>
              <w:rPr>
                <w:rFonts w:ascii="Avenir" w:eastAsia="Avenir" w:hAnsi="Avenir" w:cs="Avenir"/>
                <w:sz w:val="22"/>
                <w:szCs w:val="22"/>
              </w:rPr>
            </w:pPr>
            <w:r>
              <w:rPr>
                <w:rFonts w:ascii="Avenir" w:eastAsia="Avenir" w:hAnsi="Avenir" w:cs="Avenir"/>
                <w:sz w:val="22"/>
                <w:szCs w:val="22"/>
              </w:rPr>
              <w:t>October 8</w:t>
            </w:r>
          </w:p>
        </w:tc>
      </w:tr>
      <w:tr w:rsidR="0020529E">
        <w:tc>
          <w:tcPr>
            <w:tcW w:w="6135" w:type="dxa"/>
          </w:tcPr>
          <w:p w:rsidR="0020529E" w:rsidRDefault="0071023A">
            <w:pPr>
              <w:rPr>
                <w:rFonts w:ascii="Avenir" w:eastAsia="Avenir" w:hAnsi="Avenir" w:cs="Avenir"/>
                <w:sz w:val="22"/>
                <w:szCs w:val="22"/>
              </w:rPr>
            </w:pPr>
            <w:r>
              <w:rPr>
                <w:rFonts w:ascii="Avenir" w:eastAsia="Avenir" w:hAnsi="Avenir" w:cs="Avenir"/>
                <w:sz w:val="22"/>
                <w:szCs w:val="22"/>
              </w:rPr>
              <w:t>Critical Analysis of Current Issue in Multicultural Education</w:t>
            </w:r>
          </w:p>
        </w:tc>
        <w:tc>
          <w:tcPr>
            <w:tcW w:w="870" w:type="dxa"/>
          </w:tcPr>
          <w:p w:rsidR="0020529E" w:rsidRDefault="0071023A">
            <w:pPr>
              <w:jc w:val="center"/>
              <w:rPr>
                <w:rFonts w:ascii="Avenir" w:eastAsia="Avenir" w:hAnsi="Avenir" w:cs="Avenir"/>
                <w:sz w:val="22"/>
                <w:szCs w:val="22"/>
              </w:rPr>
            </w:pPr>
            <w:r>
              <w:rPr>
                <w:rFonts w:ascii="Avenir" w:eastAsia="Avenir" w:hAnsi="Avenir" w:cs="Avenir"/>
                <w:sz w:val="22"/>
                <w:szCs w:val="22"/>
              </w:rPr>
              <w:t>15</w:t>
            </w:r>
          </w:p>
        </w:tc>
        <w:tc>
          <w:tcPr>
            <w:tcW w:w="2175" w:type="dxa"/>
          </w:tcPr>
          <w:p w:rsidR="0020529E" w:rsidRDefault="0071023A">
            <w:pPr>
              <w:jc w:val="center"/>
              <w:rPr>
                <w:rFonts w:ascii="Avenir" w:eastAsia="Avenir" w:hAnsi="Avenir" w:cs="Avenir"/>
                <w:sz w:val="22"/>
                <w:szCs w:val="22"/>
              </w:rPr>
            </w:pPr>
            <w:r>
              <w:rPr>
                <w:rFonts w:ascii="Avenir" w:eastAsia="Avenir" w:hAnsi="Avenir" w:cs="Avenir"/>
                <w:sz w:val="22"/>
                <w:szCs w:val="22"/>
              </w:rPr>
              <w:t>October 14</w:t>
            </w:r>
          </w:p>
        </w:tc>
      </w:tr>
      <w:tr w:rsidR="0020529E">
        <w:tc>
          <w:tcPr>
            <w:tcW w:w="6135" w:type="dxa"/>
          </w:tcPr>
          <w:p w:rsidR="0020529E" w:rsidRDefault="0071023A">
            <w:pPr>
              <w:rPr>
                <w:rFonts w:ascii="Avenir" w:eastAsia="Avenir" w:hAnsi="Avenir" w:cs="Avenir"/>
                <w:sz w:val="22"/>
                <w:szCs w:val="22"/>
              </w:rPr>
            </w:pPr>
            <w:r>
              <w:rPr>
                <w:rFonts w:ascii="Avenir" w:eastAsia="Avenir" w:hAnsi="Avenir" w:cs="Avenir"/>
                <w:sz w:val="22"/>
                <w:szCs w:val="22"/>
              </w:rPr>
              <w:t xml:space="preserve">Community Interactions with Course Materials #3                                                                              </w:t>
            </w:r>
          </w:p>
        </w:tc>
        <w:tc>
          <w:tcPr>
            <w:tcW w:w="870" w:type="dxa"/>
          </w:tcPr>
          <w:p w:rsidR="0020529E" w:rsidRDefault="0071023A">
            <w:pPr>
              <w:jc w:val="center"/>
              <w:rPr>
                <w:rFonts w:ascii="Avenir" w:eastAsia="Avenir" w:hAnsi="Avenir" w:cs="Avenir"/>
                <w:sz w:val="22"/>
                <w:szCs w:val="22"/>
              </w:rPr>
            </w:pPr>
            <w:r>
              <w:rPr>
                <w:rFonts w:ascii="Avenir" w:eastAsia="Avenir" w:hAnsi="Avenir" w:cs="Avenir"/>
                <w:sz w:val="22"/>
                <w:szCs w:val="22"/>
              </w:rPr>
              <w:t>10</w:t>
            </w:r>
          </w:p>
        </w:tc>
        <w:tc>
          <w:tcPr>
            <w:tcW w:w="2175" w:type="dxa"/>
          </w:tcPr>
          <w:p w:rsidR="0020529E" w:rsidRDefault="0071023A">
            <w:pPr>
              <w:jc w:val="center"/>
              <w:rPr>
                <w:rFonts w:ascii="Avenir" w:eastAsia="Avenir" w:hAnsi="Avenir" w:cs="Avenir"/>
                <w:sz w:val="22"/>
                <w:szCs w:val="22"/>
              </w:rPr>
            </w:pPr>
            <w:r>
              <w:rPr>
                <w:rFonts w:ascii="Avenir" w:eastAsia="Avenir" w:hAnsi="Avenir" w:cs="Avenir"/>
                <w:sz w:val="22"/>
                <w:szCs w:val="22"/>
              </w:rPr>
              <w:t>November 12</w:t>
            </w:r>
          </w:p>
        </w:tc>
      </w:tr>
      <w:tr w:rsidR="0020529E">
        <w:tc>
          <w:tcPr>
            <w:tcW w:w="6135" w:type="dxa"/>
          </w:tcPr>
          <w:p w:rsidR="0020529E" w:rsidRDefault="0071023A">
            <w:pPr>
              <w:rPr>
                <w:rFonts w:ascii="Avenir" w:eastAsia="Avenir" w:hAnsi="Avenir" w:cs="Avenir"/>
                <w:sz w:val="22"/>
                <w:szCs w:val="22"/>
              </w:rPr>
            </w:pPr>
            <w:r>
              <w:rPr>
                <w:rFonts w:ascii="Avenir" w:eastAsia="Avenir" w:hAnsi="Avenir" w:cs="Avenir"/>
                <w:sz w:val="22"/>
                <w:szCs w:val="22"/>
              </w:rPr>
              <w:t xml:space="preserve">Final Presentation: “What can I do as a future critical multicultural educator?” </w:t>
            </w:r>
          </w:p>
        </w:tc>
        <w:tc>
          <w:tcPr>
            <w:tcW w:w="870" w:type="dxa"/>
          </w:tcPr>
          <w:p w:rsidR="0020529E" w:rsidRDefault="0071023A">
            <w:pPr>
              <w:jc w:val="center"/>
              <w:rPr>
                <w:rFonts w:ascii="Avenir" w:eastAsia="Avenir" w:hAnsi="Avenir" w:cs="Avenir"/>
                <w:sz w:val="22"/>
                <w:szCs w:val="22"/>
              </w:rPr>
            </w:pPr>
            <w:r>
              <w:rPr>
                <w:rFonts w:ascii="Avenir" w:eastAsia="Avenir" w:hAnsi="Avenir" w:cs="Avenir"/>
                <w:sz w:val="22"/>
                <w:szCs w:val="22"/>
              </w:rPr>
              <w:t>10</w:t>
            </w:r>
          </w:p>
        </w:tc>
        <w:tc>
          <w:tcPr>
            <w:tcW w:w="2175" w:type="dxa"/>
          </w:tcPr>
          <w:p w:rsidR="0020529E" w:rsidRDefault="0071023A">
            <w:pPr>
              <w:jc w:val="center"/>
              <w:rPr>
                <w:rFonts w:ascii="Avenir" w:eastAsia="Avenir" w:hAnsi="Avenir" w:cs="Avenir"/>
                <w:sz w:val="22"/>
                <w:szCs w:val="22"/>
              </w:rPr>
            </w:pPr>
            <w:r>
              <w:rPr>
                <w:rFonts w:ascii="Avenir" w:eastAsia="Avenir" w:hAnsi="Avenir" w:cs="Avenir"/>
                <w:sz w:val="22"/>
                <w:szCs w:val="22"/>
              </w:rPr>
              <w:t>November 24</w:t>
            </w:r>
          </w:p>
        </w:tc>
      </w:tr>
      <w:tr w:rsidR="0020529E">
        <w:tc>
          <w:tcPr>
            <w:tcW w:w="6135" w:type="dxa"/>
          </w:tcPr>
          <w:p w:rsidR="0020529E" w:rsidRDefault="0071023A">
            <w:pPr>
              <w:rPr>
                <w:rFonts w:ascii="Avenir" w:eastAsia="Avenir" w:hAnsi="Avenir" w:cs="Avenir"/>
                <w:sz w:val="22"/>
                <w:szCs w:val="22"/>
              </w:rPr>
            </w:pPr>
            <w:r>
              <w:rPr>
                <w:rFonts w:ascii="Avenir" w:eastAsia="Avenir" w:hAnsi="Avenir" w:cs="Avenir"/>
                <w:sz w:val="22"/>
                <w:szCs w:val="22"/>
              </w:rPr>
              <w:t xml:space="preserve">Final Paper: “What can I do as a future critical multicultural educator?”     </w:t>
            </w:r>
          </w:p>
        </w:tc>
        <w:tc>
          <w:tcPr>
            <w:tcW w:w="870" w:type="dxa"/>
          </w:tcPr>
          <w:p w:rsidR="0020529E" w:rsidRDefault="0071023A">
            <w:pPr>
              <w:jc w:val="center"/>
              <w:rPr>
                <w:rFonts w:ascii="Avenir" w:eastAsia="Avenir" w:hAnsi="Avenir" w:cs="Avenir"/>
                <w:sz w:val="22"/>
                <w:szCs w:val="22"/>
              </w:rPr>
            </w:pPr>
            <w:r>
              <w:rPr>
                <w:rFonts w:ascii="Avenir" w:eastAsia="Avenir" w:hAnsi="Avenir" w:cs="Avenir"/>
                <w:sz w:val="22"/>
                <w:szCs w:val="22"/>
              </w:rPr>
              <w:t>15</w:t>
            </w:r>
          </w:p>
        </w:tc>
        <w:tc>
          <w:tcPr>
            <w:tcW w:w="2175" w:type="dxa"/>
          </w:tcPr>
          <w:p w:rsidR="0020529E" w:rsidRDefault="0071023A">
            <w:pPr>
              <w:jc w:val="center"/>
              <w:rPr>
                <w:rFonts w:ascii="Avenir" w:eastAsia="Avenir" w:hAnsi="Avenir" w:cs="Avenir"/>
                <w:sz w:val="22"/>
                <w:szCs w:val="22"/>
              </w:rPr>
            </w:pPr>
            <w:r>
              <w:rPr>
                <w:rFonts w:ascii="Avenir" w:eastAsia="Avenir" w:hAnsi="Avenir" w:cs="Avenir"/>
                <w:sz w:val="22"/>
                <w:szCs w:val="22"/>
              </w:rPr>
              <w:t>December 4</w:t>
            </w:r>
          </w:p>
        </w:tc>
      </w:tr>
      <w:tr w:rsidR="0020529E">
        <w:tc>
          <w:tcPr>
            <w:tcW w:w="6135" w:type="dxa"/>
          </w:tcPr>
          <w:p w:rsidR="0020529E" w:rsidRDefault="0071023A">
            <w:pPr>
              <w:rPr>
                <w:rFonts w:ascii="Avenir" w:eastAsia="Avenir" w:hAnsi="Avenir" w:cs="Avenir"/>
                <w:sz w:val="22"/>
                <w:szCs w:val="22"/>
              </w:rPr>
            </w:pPr>
            <w:r>
              <w:rPr>
                <w:rFonts w:ascii="Avenir" w:eastAsia="Avenir" w:hAnsi="Avenir" w:cs="Avenir"/>
                <w:sz w:val="22"/>
                <w:szCs w:val="22"/>
              </w:rPr>
              <w:t xml:space="preserve">Total </w:t>
            </w:r>
          </w:p>
        </w:tc>
        <w:tc>
          <w:tcPr>
            <w:tcW w:w="870" w:type="dxa"/>
          </w:tcPr>
          <w:p w:rsidR="0020529E" w:rsidRDefault="0071023A">
            <w:pPr>
              <w:jc w:val="center"/>
              <w:rPr>
                <w:rFonts w:ascii="Avenir" w:eastAsia="Avenir" w:hAnsi="Avenir" w:cs="Avenir"/>
                <w:b/>
                <w:sz w:val="22"/>
                <w:szCs w:val="22"/>
              </w:rPr>
            </w:pPr>
            <w:r>
              <w:rPr>
                <w:rFonts w:ascii="Avenir" w:eastAsia="Avenir" w:hAnsi="Avenir" w:cs="Avenir"/>
                <w:b/>
                <w:sz w:val="22"/>
                <w:szCs w:val="22"/>
              </w:rPr>
              <w:t>100</w:t>
            </w:r>
          </w:p>
        </w:tc>
        <w:tc>
          <w:tcPr>
            <w:tcW w:w="2175" w:type="dxa"/>
          </w:tcPr>
          <w:p w:rsidR="0020529E" w:rsidRDefault="0020529E">
            <w:pPr>
              <w:jc w:val="center"/>
              <w:rPr>
                <w:rFonts w:ascii="Avenir" w:eastAsia="Avenir" w:hAnsi="Avenir" w:cs="Avenir"/>
                <w:sz w:val="22"/>
                <w:szCs w:val="22"/>
              </w:rPr>
            </w:pPr>
          </w:p>
        </w:tc>
      </w:tr>
    </w:tbl>
    <w:p w:rsidR="0020529E" w:rsidRDefault="0020529E">
      <w:pPr>
        <w:widowControl/>
        <w:tabs>
          <w:tab w:val="left" w:pos="0"/>
        </w:tabs>
        <w:rPr>
          <w:rFonts w:ascii="Avenir" w:eastAsia="Avenir" w:hAnsi="Avenir" w:cs="Avenir"/>
          <w:b/>
          <w:sz w:val="22"/>
          <w:szCs w:val="22"/>
        </w:rPr>
      </w:pPr>
    </w:p>
    <w:p w:rsidR="0020529E" w:rsidRDefault="0020529E">
      <w:pPr>
        <w:jc w:val="center"/>
        <w:rPr>
          <w:rFonts w:ascii="Avenir" w:eastAsia="Avenir" w:hAnsi="Avenir" w:cs="Avenir"/>
          <w:b/>
          <w:sz w:val="22"/>
          <w:szCs w:val="22"/>
        </w:rPr>
      </w:pPr>
    </w:p>
    <w:p w:rsidR="0020529E" w:rsidRDefault="0071023A">
      <w:pPr>
        <w:jc w:val="center"/>
        <w:rPr>
          <w:rFonts w:ascii="Avenir" w:eastAsia="Avenir" w:hAnsi="Avenir" w:cs="Avenir"/>
          <w:b/>
          <w:sz w:val="22"/>
          <w:szCs w:val="22"/>
        </w:rPr>
      </w:pPr>
      <w:r>
        <w:rPr>
          <w:rFonts w:ascii="Avenir" w:eastAsia="Avenir" w:hAnsi="Avenir" w:cs="Avenir"/>
          <w:b/>
          <w:sz w:val="22"/>
          <w:szCs w:val="22"/>
        </w:rPr>
        <w:t xml:space="preserve">PROFESSIONALISM, PARTICIPATION, &amp; ATTENDANCE </w:t>
      </w:r>
    </w:p>
    <w:p w:rsidR="0020529E" w:rsidRDefault="0071023A">
      <w:pPr>
        <w:jc w:val="center"/>
        <w:rPr>
          <w:rFonts w:ascii="Avenir" w:eastAsia="Avenir" w:hAnsi="Avenir" w:cs="Avenir"/>
          <w:sz w:val="22"/>
          <w:szCs w:val="22"/>
        </w:rPr>
      </w:pPr>
      <w:r>
        <w:rPr>
          <w:rFonts w:ascii="Avenir" w:eastAsia="Avenir" w:hAnsi="Avenir" w:cs="Avenir"/>
          <w:sz w:val="22"/>
          <w:szCs w:val="22"/>
        </w:rPr>
        <w:t>(20 pts., Ongoing)</w:t>
      </w:r>
    </w:p>
    <w:p w:rsidR="0020529E" w:rsidRDefault="0020529E">
      <w:pPr>
        <w:jc w:val="center"/>
        <w:rPr>
          <w:rFonts w:ascii="Avenir" w:eastAsia="Avenir" w:hAnsi="Avenir" w:cs="Avenir"/>
          <w:b/>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You are expected to complete all readings, adhere to the attendance policy for al</w:t>
      </w:r>
      <w:r>
        <w:rPr>
          <w:rFonts w:ascii="Avenir" w:eastAsia="Avenir" w:hAnsi="Avenir" w:cs="Avenir"/>
          <w:sz w:val="22"/>
          <w:szCs w:val="22"/>
        </w:rPr>
        <w:t xml:space="preserve">l EDBE courses, join Zoom meetings on time, and given that most issues have more than one possible answer, we will develop and use a variety of strategies to seek the best solutions. Knowledge construction and personal transformation are processes. As the </w:t>
      </w:r>
      <w:r>
        <w:rPr>
          <w:rFonts w:ascii="Avenir" w:eastAsia="Avenir" w:hAnsi="Avenir" w:cs="Avenir"/>
          <w:sz w:val="22"/>
          <w:szCs w:val="22"/>
        </w:rPr>
        <w:t>semester progresses, you will be expected to examine your pre-existing beliefs and opinions critically and to reconstruct your own conceptual framework based on the readings and class discussions. Participation does not just refer to whole class discussion</w:t>
      </w:r>
      <w:r>
        <w:rPr>
          <w:rFonts w:ascii="Avenir" w:eastAsia="Avenir" w:hAnsi="Avenir" w:cs="Avenir"/>
          <w:sz w:val="22"/>
          <w:szCs w:val="22"/>
        </w:rPr>
        <w:t>, as there may be times when sharing with the large group may be uncomfortable (even though this discomfort can be a generative learning experience). You are expected to actively and consistently participate in small groups!</w:t>
      </w:r>
    </w:p>
    <w:p w:rsidR="0020529E" w:rsidRDefault="0071023A">
      <w:pPr>
        <w:spacing w:before="240" w:after="240"/>
        <w:rPr>
          <w:rFonts w:ascii="Avenir" w:eastAsia="Avenir" w:hAnsi="Avenir" w:cs="Avenir"/>
          <w:sz w:val="22"/>
          <w:szCs w:val="22"/>
        </w:rPr>
      </w:pPr>
      <w:r>
        <w:rPr>
          <w:rFonts w:ascii="Avenir" w:eastAsia="Avenir" w:hAnsi="Avenir" w:cs="Avenir"/>
          <w:sz w:val="22"/>
          <w:szCs w:val="22"/>
        </w:rPr>
        <w:t>The weekly to-do list, found on</w:t>
      </w:r>
      <w:r>
        <w:rPr>
          <w:rFonts w:ascii="Avenir" w:eastAsia="Avenir" w:hAnsi="Avenir" w:cs="Avenir"/>
          <w:sz w:val="22"/>
          <w:szCs w:val="22"/>
        </w:rPr>
        <w:t xml:space="preserve"> Canvas, must be completed by Sunday night in order to earn your attendance and participation points. Students will receive one mark for each week of participation, plus an additional 5 marks for attendance at each Zoom meeting. Failure to receive particip</w:t>
      </w:r>
      <w:r>
        <w:rPr>
          <w:rFonts w:ascii="Avenir" w:eastAsia="Avenir" w:hAnsi="Avenir" w:cs="Avenir"/>
          <w:sz w:val="22"/>
          <w:szCs w:val="22"/>
        </w:rPr>
        <w:t xml:space="preserve">ation marks will </w:t>
      </w:r>
      <w:r w:rsidR="00556830">
        <w:rPr>
          <w:rFonts w:ascii="Avenir" w:eastAsia="Avenir" w:hAnsi="Avenir" w:cs="Avenir"/>
          <w:sz w:val="22"/>
          <w:szCs w:val="22"/>
        </w:rPr>
        <w:t>affect</w:t>
      </w:r>
      <w:r>
        <w:rPr>
          <w:rFonts w:ascii="Avenir" w:eastAsia="Avenir" w:hAnsi="Avenir" w:cs="Avenir"/>
          <w:sz w:val="22"/>
          <w:szCs w:val="22"/>
        </w:rPr>
        <w:t xml:space="preserve"> your attendance and participation grade, per the table below:</w:t>
      </w:r>
    </w:p>
    <w:p w:rsidR="0020529E" w:rsidRDefault="0071023A">
      <w:pPr>
        <w:spacing w:before="240" w:after="240"/>
        <w:rPr>
          <w:rFonts w:ascii="Avenir" w:eastAsia="Avenir" w:hAnsi="Avenir" w:cs="Avenir"/>
          <w:sz w:val="22"/>
          <w:szCs w:val="22"/>
        </w:rPr>
      </w:pPr>
      <w:r>
        <w:rPr>
          <w:rFonts w:ascii="Avenir" w:eastAsia="Avenir" w:hAnsi="Avenir" w:cs="Avenir"/>
        </w:rPr>
        <w:t>failure to participate:</w:t>
      </w:r>
      <w:r>
        <w:rPr>
          <w:rFonts w:ascii="Avenir" w:eastAsia="Avenir" w:hAnsi="Avenir" w:cs="Avenir"/>
          <w:sz w:val="22"/>
          <w:szCs w:val="22"/>
        </w:rPr>
        <w:t xml:space="preserve">  </w:t>
      </w:r>
    </w:p>
    <w:tbl>
      <w:tblPr>
        <w:tblStyle w:val="a0"/>
        <w:tblW w:w="395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600" w:firstRow="0" w:lastRow="0" w:firstColumn="0" w:lastColumn="0" w:noHBand="1" w:noVBand="1"/>
      </w:tblPr>
      <w:tblGrid>
        <w:gridCol w:w="1985"/>
        <w:gridCol w:w="1970"/>
      </w:tblGrid>
      <w:tr w:rsidR="00556830" w:rsidTr="00556830">
        <w:trPr>
          <w:trHeight w:val="60"/>
        </w:trPr>
        <w:tc>
          <w:tcPr>
            <w:tcW w:w="1985"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556830" w:rsidRDefault="00556830">
            <w:pPr>
              <w:rPr>
                <w:rFonts w:ascii="Avenir" w:eastAsia="Avenir" w:hAnsi="Avenir" w:cs="Avenir"/>
              </w:rPr>
            </w:pPr>
            <w:r>
              <w:rPr>
                <w:rFonts w:ascii="Avenir" w:eastAsia="Avenir" w:hAnsi="Avenir" w:cs="Avenir"/>
              </w:rPr>
              <w:t>0-2 times</w:t>
            </w:r>
          </w:p>
        </w:tc>
        <w:tc>
          <w:tcPr>
            <w:tcW w:w="197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556830" w:rsidRDefault="00556830">
            <w:pPr>
              <w:pBdr>
                <w:top w:val="nil"/>
                <w:left w:val="nil"/>
                <w:bottom w:val="nil"/>
                <w:right w:val="nil"/>
                <w:between w:val="nil"/>
              </w:pBdr>
              <w:spacing w:line="276" w:lineRule="auto"/>
              <w:rPr>
                <w:rFonts w:ascii="Avenir" w:eastAsia="Avenir" w:hAnsi="Avenir" w:cs="Avenir"/>
              </w:rPr>
            </w:pPr>
            <w:r>
              <w:rPr>
                <w:rFonts w:ascii="Avenir" w:eastAsia="Avenir" w:hAnsi="Avenir" w:cs="Avenir"/>
              </w:rPr>
              <w:t>20 points</w:t>
            </w:r>
          </w:p>
        </w:tc>
      </w:tr>
      <w:tr w:rsidR="00556830" w:rsidTr="00556830">
        <w:trPr>
          <w:trHeight w:val="330"/>
        </w:trPr>
        <w:tc>
          <w:tcPr>
            <w:tcW w:w="1985"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556830" w:rsidRDefault="00556830">
            <w:pPr>
              <w:pBdr>
                <w:top w:val="nil"/>
                <w:left w:val="nil"/>
                <w:bottom w:val="nil"/>
                <w:right w:val="nil"/>
                <w:between w:val="nil"/>
              </w:pBdr>
              <w:spacing w:line="276" w:lineRule="auto"/>
              <w:rPr>
                <w:rFonts w:ascii="Avenir" w:eastAsia="Avenir" w:hAnsi="Avenir" w:cs="Avenir"/>
              </w:rPr>
            </w:pPr>
            <w:r>
              <w:rPr>
                <w:rFonts w:ascii="Avenir" w:eastAsia="Avenir" w:hAnsi="Avenir" w:cs="Avenir"/>
              </w:rPr>
              <w:t>3 times</w:t>
            </w:r>
          </w:p>
        </w:tc>
        <w:tc>
          <w:tcPr>
            <w:tcW w:w="197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556830" w:rsidRDefault="00556830">
            <w:pPr>
              <w:pBdr>
                <w:top w:val="nil"/>
                <w:left w:val="nil"/>
                <w:bottom w:val="nil"/>
                <w:right w:val="nil"/>
                <w:between w:val="nil"/>
              </w:pBdr>
              <w:spacing w:line="276" w:lineRule="auto"/>
              <w:rPr>
                <w:rFonts w:ascii="Avenir" w:eastAsia="Avenir" w:hAnsi="Avenir" w:cs="Avenir"/>
              </w:rPr>
            </w:pPr>
            <w:r>
              <w:rPr>
                <w:rFonts w:ascii="Avenir" w:eastAsia="Avenir" w:hAnsi="Avenir" w:cs="Avenir"/>
              </w:rPr>
              <w:t>14 points</w:t>
            </w:r>
          </w:p>
        </w:tc>
      </w:tr>
      <w:tr w:rsidR="00556830" w:rsidTr="00556830">
        <w:trPr>
          <w:trHeight w:val="375"/>
        </w:trPr>
        <w:tc>
          <w:tcPr>
            <w:tcW w:w="1985"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556830" w:rsidRDefault="00556830">
            <w:pPr>
              <w:pBdr>
                <w:top w:val="nil"/>
                <w:left w:val="nil"/>
                <w:bottom w:val="nil"/>
                <w:right w:val="nil"/>
                <w:between w:val="nil"/>
              </w:pBdr>
              <w:spacing w:line="276" w:lineRule="auto"/>
              <w:rPr>
                <w:rFonts w:ascii="Avenir" w:eastAsia="Avenir" w:hAnsi="Avenir" w:cs="Avenir"/>
              </w:rPr>
            </w:pPr>
            <w:r>
              <w:rPr>
                <w:rFonts w:ascii="Avenir" w:eastAsia="Avenir" w:hAnsi="Avenir" w:cs="Avenir"/>
              </w:rPr>
              <w:lastRenderedPageBreak/>
              <w:t>4 times</w:t>
            </w:r>
          </w:p>
        </w:tc>
        <w:tc>
          <w:tcPr>
            <w:tcW w:w="197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556830" w:rsidRDefault="00556830">
            <w:pPr>
              <w:pBdr>
                <w:top w:val="nil"/>
                <w:left w:val="nil"/>
                <w:bottom w:val="nil"/>
                <w:right w:val="nil"/>
                <w:between w:val="nil"/>
              </w:pBdr>
              <w:spacing w:line="276" w:lineRule="auto"/>
              <w:rPr>
                <w:rFonts w:ascii="Avenir" w:eastAsia="Avenir" w:hAnsi="Avenir" w:cs="Avenir"/>
              </w:rPr>
            </w:pPr>
            <w:r>
              <w:rPr>
                <w:rFonts w:ascii="Avenir" w:eastAsia="Avenir" w:hAnsi="Avenir" w:cs="Avenir"/>
              </w:rPr>
              <w:t>8 points</w:t>
            </w:r>
          </w:p>
        </w:tc>
      </w:tr>
      <w:tr w:rsidR="00556830" w:rsidTr="00556830">
        <w:trPr>
          <w:trHeight w:val="330"/>
        </w:trPr>
        <w:tc>
          <w:tcPr>
            <w:tcW w:w="1985"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556830" w:rsidRDefault="00556830">
            <w:pPr>
              <w:pBdr>
                <w:top w:val="nil"/>
                <w:left w:val="nil"/>
                <w:bottom w:val="nil"/>
                <w:right w:val="nil"/>
                <w:between w:val="nil"/>
              </w:pBdr>
              <w:spacing w:line="276" w:lineRule="auto"/>
              <w:rPr>
                <w:rFonts w:ascii="Avenir" w:eastAsia="Avenir" w:hAnsi="Avenir" w:cs="Avenir"/>
              </w:rPr>
            </w:pPr>
            <w:r>
              <w:rPr>
                <w:rFonts w:ascii="Avenir" w:eastAsia="Avenir" w:hAnsi="Avenir" w:cs="Avenir"/>
              </w:rPr>
              <w:t>5 times</w:t>
            </w:r>
          </w:p>
        </w:tc>
        <w:tc>
          <w:tcPr>
            <w:tcW w:w="197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556830" w:rsidRDefault="00556830">
            <w:pPr>
              <w:pBdr>
                <w:top w:val="nil"/>
                <w:left w:val="nil"/>
                <w:bottom w:val="nil"/>
                <w:right w:val="nil"/>
                <w:between w:val="nil"/>
              </w:pBdr>
              <w:spacing w:line="276" w:lineRule="auto"/>
              <w:rPr>
                <w:rFonts w:ascii="Avenir" w:eastAsia="Avenir" w:hAnsi="Avenir" w:cs="Avenir"/>
              </w:rPr>
            </w:pPr>
            <w:r>
              <w:rPr>
                <w:rFonts w:ascii="Avenir" w:eastAsia="Avenir" w:hAnsi="Avenir" w:cs="Avenir"/>
              </w:rPr>
              <w:t>2 points</w:t>
            </w:r>
          </w:p>
        </w:tc>
      </w:tr>
      <w:tr w:rsidR="00556830" w:rsidTr="00556830">
        <w:trPr>
          <w:trHeight w:val="375"/>
        </w:trPr>
        <w:tc>
          <w:tcPr>
            <w:tcW w:w="1985"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556830" w:rsidRDefault="00556830">
            <w:pPr>
              <w:pBdr>
                <w:top w:val="nil"/>
                <w:left w:val="nil"/>
                <w:bottom w:val="nil"/>
                <w:right w:val="nil"/>
                <w:between w:val="nil"/>
              </w:pBdr>
              <w:spacing w:line="276" w:lineRule="auto"/>
              <w:rPr>
                <w:rFonts w:ascii="Avenir" w:eastAsia="Avenir" w:hAnsi="Avenir" w:cs="Avenir"/>
              </w:rPr>
            </w:pPr>
            <w:r>
              <w:rPr>
                <w:rFonts w:ascii="Avenir" w:eastAsia="Avenir" w:hAnsi="Avenir" w:cs="Avenir"/>
              </w:rPr>
              <w:t>6+ times</w:t>
            </w:r>
          </w:p>
        </w:tc>
        <w:tc>
          <w:tcPr>
            <w:tcW w:w="197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556830" w:rsidRDefault="00556830">
            <w:pPr>
              <w:pBdr>
                <w:top w:val="nil"/>
                <w:left w:val="nil"/>
                <w:bottom w:val="nil"/>
                <w:right w:val="nil"/>
                <w:between w:val="nil"/>
              </w:pBdr>
              <w:spacing w:line="276" w:lineRule="auto"/>
              <w:rPr>
                <w:rFonts w:ascii="Avenir" w:eastAsia="Avenir" w:hAnsi="Avenir" w:cs="Avenir"/>
              </w:rPr>
            </w:pPr>
            <w:r>
              <w:rPr>
                <w:rFonts w:ascii="Avenir" w:eastAsia="Avenir" w:hAnsi="Avenir" w:cs="Avenir"/>
              </w:rPr>
              <w:t>0 points</w:t>
            </w:r>
          </w:p>
        </w:tc>
      </w:tr>
    </w:tbl>
    <w:p w:rsidR="0020529E" w:rsidRDefault="0020529E">
      <w:pPr>
        <w:ind w:firstLine="720"/>
        <w:rPr>
          <w:rFonts w:ascii="Avenir" w:eastAsia="Avenir" w:hAnsi="Avenir" w:cs="Avenir"/>
          <w:sz w:val="22"/>
          <w:szCs w:val="22"/>
        </w:rPr>
      </w:pPr>
    </w:p>
    <w:p w:rsidR="0020529E" w:rsidRDefault="0020529E">
      <w:pPr>
        <w:rPr>
          <w:rFonts w:ascii="Avenir" w:eastAsia="Avenir" w:hAnsi="Avenir" w:cs="Avenir"/>
          <w:sz w:val="22"/>
          <w:szCs w:val="22"/>
        </w:rPr>
      </w:pPr>
    </w:p>
    <w:p w:rsidR="0020529E" w:rsidRDefault="0071023A">
      <w:pPr>
        <w:widowControl/>
        <w:jc w:val="center"/>
        <w:rPr>
          <w:rFonts w:ascii="Avenir" w:eastAsia="Avenir" w:hAnsi="Avenir" w:cs="Avenir"/>
          <w:b/>
          <w:sz w:val="22"/>
          <w:szCs w:val="22"/>
        </w:rPr>
      </w:pPr>
      <w:r>
        <w:rPr>
          <w:rFonts w:ascii="Avenir" w:eastAsia="Avenir" w:hAnsi="Avenir" w:cs="Avenir"/>
          <w:b/>
          <w:sz w:val="22"/>
          <w:szCs w:val="22"/>
        </w:rPr>
        <w:t>EDUCATIONAL AUTOBIOGRAPHY ASSIGNMENT</w:t>
      </w:r>
    </w:p>
    <w:p w:rsidR="0020529E" w:rsidRDefault="0071023A">
      <w:pPr>
        <w:widowControl/>
        <w:jc w:val="center"/>
        <w:rPr>
          <w:rFonts w:ascii="Avenir" w:eastAsia="Avenir" w:hAnsi="Avenir" w:cs="Avenir"/>
          <w:sz w:val="22"/>
          <w:szCs w:val="22"/>
        </w:rPr>
      </w:pPr>
      <w:r>
        <w:rPr>
          <w:rFonts w:ascii="Avenir" w:eastAsia="Avenir" w:hAnsi="Avenir" w:cs="Avenir"/>
          <w:sz w:val="22"/>
          <w:szCs w:val="22"/>
        </w:rPr>
        <w:t>(10 pts., due September 9)</w:t>
      </w:r>
    </w:p>
    <w:p w:rsidR="0020529E" w:rsidRDefault="0020529E">
      <w:pPr>
        <w:widowControl/>
        <w:jc w:val="center"/>
        <w:rPr>
          <w:rFonts w:ascii="Avenir" w:eastAsia="Avenir" w:hAnsi="Avenir" w:cs="Avenir"/>
          <w:sz w:val="22"/>
          <w:szCs w:val="22"/>
        </w:rPr>
      </w:pPr>
    </w:p>
    <w:p w:rsidR="0020529E" w:rsidRDefault="0071023A">
      <w:pPr>
        <w:widowControl/>
        <w:shd w:val="clear" w:color="auto" w:fill="FFFFFF"/>
        <w:spacing w:before="180" w:after="180"/>
        <w:rPr>
          <w:rFonts w:ascii="Avenir" w:eastAsia="Avenir" w:hAnsi="Avenir" w:cs="Avenir"/>
          <w:color w:val="3D3D3D"/>
          <w:sz w:val="22"/>
          <w:szCs w:val="22"/>
        </w:rPr>
      </w:pPr>
      <w:r>
        <w:rPr>
          <w:rFonts w:ascii="Avenir" w:eastAsia="Avenir" w:hAnsi="Avenir" w:cs="Avenir"/>
          <w:color w:val="3D3D3D"/>
          <w:sz w:val="22"/>
          <w:szCs w:val="22"/>
        </w:rPr>
        <w:t>In this course we study insights into education in a pluralistic society. We are all members of this society, with our own unique backgrounds and cultures. In order to recognize and appreciat</w:t>
      </w:r>
      <w:r>
        <w:rPr>
          <w:rFonts w:ascii="Avenir" w:eastAsia="Avenir" w:hAnsi="Avenir" w:cs="Avenir"/>
          <w:color w:val="3D3D3D"/>
          <w:sz w:val="22"/>
          <w:szCs w:val="22"/>
        </w:rPr>
        <w:t>e the diversity of others we need to develop a positive sense of cultural identification ourselves.</w:t>
      </w:r>
    </w:p>
    <w:p w:rsidR="0020529E" w:rsidRDefault="0071023A">
      <w:pPr>
        <w:widowControl/>
        <w:shd w:val="clear" w:color="auto" w:fill="FFFFFF"/>
        <w:spacing w:before="180" w:after="180"/>
        <w:rPr>
          <w:rFonts w:ascii="Avenir" w:eastAsia="Avenir" w:hAnsi="Avenir" w:cs="Avenir"/>
          <w:color w:val="3D3D3D"/>
          <w:sz w:val="22"/>
          <w:szCs w:val="22"/>
        </w:rPr>
      </w:pPr>
      <w:r>
        <w:rPr>
          <w:rFonts w:ascii="Avenir" w:eastAsia="Avenir" w:hAnsi="Avenir" w:cs="Avenir"/>
          <w:color w:val="3D3D3D"/>
          <w:sz w:val="22"/>
          <w:szCs w:val="22"/>
        </w:rPr>
        <w:t xml:space="preserve">For this assignment you will interview 1-2 parents, grandparents, or great grandparents in order to explore your own background. You will develop a concept </w:t>
      </w:r>
      <w:r>
        <w:rPr>
          <w:rFonts w:ascii="Avenir" w:eastAsia="Avenir" w:hAnsi="Avenir" w:cs="Avenir"/>
          <w:color w:val="3D3D3D"/>
          <w:sz w:val="22"/>
          <w:szCs w:val="22"/>
        </w:rPr>
        <w:t>map to visually display what you learn. You need to gather the following information from your source:</w:t>
      </w:r>
    </w:p>
    <w:p w:rsidR="0020529E" w:rsidRDefault="0071023A">
      <w:pPr>
        <w:widowControl/>
        <w:shd w:val="clear" w:color="auto" w:fill="FFFFFF"/>
        <w:spacing w:before="180" w:after="180"/>
        <w:rPr>
          <w:rFonts w:ascii="Avenir" w:eastAsia="Avenir" w:hAnsi="Avenir" w:cs="Avenir"/>
          <w:color w:val="3D3D3D"/>
          <w:sz w:val="22"/>
          <w:szCs w:val="22"/>
        </w:rPr>
      </w:pPr>
      <w:r>
        <w:rPr>
          <w:rFonts w:ascii="Avenir" w:eastAsia="Avenir" w:hAnsi="Avenir" w:cs="Avenir"/>
          <w:color w:val="3D3D3D"/>
          <w:sz w:val="22"/>
          <w:szCs w:val="22"/>
        </w:rPr>
        <w:t>1. Details about your ethnic background/family history</w:t>
      </w:r>
    </w:p>
    <w:p w:rsidR="0020529E" w:rsidRDefault="0071023A">
      <w:pPr>
        <w:widowControl/>
        <w:shd w:val="clear" w:color="auto" w:fill="FFFFFF"/>
        <w:spacing w:before="180" w:after="180"/>
        <w:rPr>
          <w:rFonts w:ascii="Avenir" w:eastAsia="Avenir" w:hAnsi="Avenir" w:cs="Avenir"/>
          <w:color w:val="3D3D3D"/>
          <w:sz w:val="22"/>
          <w:szCs w:val="22"/>
        </w:rPr>
      </w:pPr>
      <w:r>
        <w:rPr>
          <w:rFonts w:ascii="Avenir" w:eastAsia="Avenir" w:hAnsi="Avenir" w:cs="Avenir"/>
          <w:color w:val="3D3D3D"/>
          <w:sz w:val="22"/>
          <w:szCs w:val="22"/>
        </w:rPr>
        <w:t>2. A list of things they believe have been lost and gained in your family's culture</w:t>
      </w:r>
    </w:p>
    <w:p w:rsidR="0020529E" w:rsidRDefault="0071023A">
      <w:pPr>
        <w:widowControl/>
        <w:shd w:val="clear" w:color="auto" w:fill="FFFFFF"/>
        <w:spacing w:before="180" w:after="180"/>
        <w:rPr>
          <w:rFonts w:ascii="Avenir" w:eastAsia="Avenir" w:hAnsi="Avenir" w:cs="Avenir"/>
          <w:color w:val="3D3D3D"/>
          <w:sz w:val="22"/>
          <w:szCs w:val="22"/>
        </w:rPr>
      </w:pPr>
      <w:r>
        <w:rPr>
          <w:rFonts w:ascii="Avenir" w:eastAsia="Avenir" w:hAnsi="Avenir" w:cs="Avenir"/>
          <w:color w:val="3D3D3D"/>
          <w:sz w:val="22"/>
          <w:szCs w:val="22"/>
        </w:rPr>
        <w:t>3. One thing they hope will be carried on to future generations</w:t>
      </w:r>
    </w:p>
    <w:p w:rsidR="0020529E" w:rsidRDefault="0071023A">
      <w:pPr>
        <w:widowControl/>
        <w:shd w:val="clear" w:color="auto" w:fill="FFFFFF"/>
        <w:spacing w:before="180" w:after="180"/>
        <w:rPr>
          <w:rFonts w:ascii="Avenir" w:eastAsia="Avenir" w:hAnsi="Avenir" w:cs="Avenir"/>
          <w:color w:val="3D3D3D"/>
          <w:sz w:val="22"/>
          <w:szCs w:val="22"/>
        </w:rPr>
      </w:pPr>
      <w:r>
        <w:rPr>
          <w:rFonts w:ascii="Avenir" w:eastAsia="Avenir" w:hAnsi="Avenir" w:cs="Avenir"/>
          <w:color w:val="3D3D3D"/>
          <w:sz w:val="22"/>
          <w:szCs w:val="22"/>
        </w:rPr>
        <w:t xml:space="preserve">4. At least three total stories from their life/lives. These stories do not need to be about a particularly </w:t>
      </w:r>
      <w:r>
        <w:rPr>
          <w:rFonts w:ascii="Avenir" w:eastAsia="Avenir" w:hAnsi="Avenir" w:cs="Avenir"/>
          <w:color w:val="3D3D3D"/>
          <w:sz w:val="22"/>
          <w:szCs w:val="22"/>
        </w:rPr>
        <w:t xml:space="preserve">important or significant </w:t>
      </w:r>
      <w:r w:rsidR="00556830">
        <w:rPr>
          <w:rFonts w:ascii="Avenir" w:eastAsia="Avenir" w:hAnsi="Avenir" w:cs="Avenir"/>
          <w:color w:val="3D3D3D"/>
          <w:sz w:val="22"/>
          <w:szCs w:val="22"/>
        </w:rPr>
        <w:t>event but</w:t>
      </w:r>
      <w:r>
        <w:rPr>
          <w:rFonts w:ascii="Avenir" w:eastAsia="Avenir" w:hAnsi="Avenir" w:cs="Avenir"/>
          <w:color w:val="3D3D3D"/>
          <w:sz w:val="22"/>
          <w:szCs w:val="22"/>
        </w:rPr>
        <w:t xml:space="preserve"> should include details about their daily lives. Please include one story that is related to their educational background. Examples of topics include:</w:t>
      </w:r>
    </w:p>
    <w:p w:rsidR="0020529E" w:rsidRDefault="0071023A">
      <w:pPr>
        <w:widowControl/>
        <w:numPr>
          <w:ilvl w:val="0"/>
          <w:numId w:val="2"/>
        </w:numPr>
        <w:shd w:val="clear" w:color="auto" w:fill="FFFFFF"/>
        <w:ind w:left="1100"/>
        <w:rPr>
          <w:rFonts w:ascii="Avenir" w:eastAsia="Avenir" w:hAnsi="Avenir" w:cs="Avenir"/>
          <w:sz w:val="22"/>
          <w:szCs w:val="22"/>
        </w:rPr>
      </w:pPr>
      <w:r>
        <w:rPr>
          <w:rFonts w:ascii="Avenir" w:eastAsia="Avenir" w:hAnsi="Avenir" w:cs="Avenir"/>
          <w:color w:val="3D3D3D"/>
          <w:sz w:val="22"/>
          <w:szCs w:val="22"/>
        </w:rPr>
        <w:t>experience at school</w:t>
      </w:r>
    </w:p>
    <w:p w:rsidR="0020529E" w:rsidRDefault="0071023A">
      <w:pPr>
        <w:widowControl/>
        <w:numPr>
          <w:ilvl w:val="0"/>
          <w:numId w:val="2"/>
        </w:numPr>
        <w:shd w:val="clear" w:color="auto" w:fill="FFFFFF"/>
        <w:ind w:left="1100"/>
        <w:rPr>
          <w:rFonts w:ascii="Avenir" w:eastAsia="Avenir" w:hAnsi="Avenir" w:cs="Avenir"/>
          <w:sz w:val="22"/>
          <w:szCs w:val="22"/>
        </w:rPr>
      </w:pPr>
      <w:r>
        <w:rPr>
          <w:rFonts w:ascii="Avenir" w:eastAsia="Avenir" w:hAnsi="Avenir" w:cs="Avenir"/>
          <w:color w:val="3D3D3D"/>
          <w:sz w:val="22"/>
          <w:szCs w:val="22"/>
        </w:rPr>
        <w:t>first car</w:t>
      </w:r>
    </w:p>
    <w:p w:rsidR="0020529E" w:rsidRDefault="0071023A">
      <w:pPr>
        <w:widowControl/>
        <w:numPr>
          <w:ilvl w:val="0"/>
          <w:numId w:val="2"/>
        </w:numPr>
        <w:shd w:val="clear" w:color="auto" w:fill="FFFFFF"/>
        <w:ind w:left="1100"/>
        <w:rPr>
          <w:rFonts w:ascii="Avenir" w:eastAsia="Avenir" w:hAnsi="Avenir" w:cs="Avenir"/>
          <w:sz w:val="22"/>
          <w:szCs w:val="22"/>
        </w:rPr>
      </w:pPr>
      <w:r>
        <w:rPr>
          <w:rFonts w:ascii="Avenir" w:eastAsia="Avenir" w:hAnsi="Avenir" w:cs="Avenir"/>
          <w:color w:val="3D3D3D"/>
          <w:sz w:val="22"/>
          <w:szCs w:val="22"/>
        </w:rPr>
        <w:t>first job</w:t>
      </w:r>
    </w:p>
    <w:p w:rsidR="0020529E" w:rsidRDefault="0071023A">
      <w:pPr>
        <w:widowControl/>
        <w:numPr>
          <w:ilvl w:val="0"/>
          <w:numId w:val="2"/>
        </w:numPr>
        <w:shd w:val="clear" w:color="auto" w:fill="FFFFFF"/>
        <w:ind w:left="1100"/>
        <w:rPr>
          <w:rFonts w:ascii="Avenir" w:eastAsia="Avenir" w:hAnsi="Avenir" w:cs="Avenir"/>
          <w:sz w:val="22"/>
          <w:szCs w:val="22"/>
        </w:rPr>
      </w:pPr>
      <w:r>
        <w:rPr>
          <w:rFonts w:ascii="Avenir" w:eastAsia="Avenir" w:hAnsi="Avenir" w:cs="Avenir"/>
          <w:color w:val="3D3D3D"/>
          <w:sz w:val="22"/>
          <w:szCs w:val="22"/>
        </w:rPr>
        <w:t>experiences with drugs/alcoho</w:t>
      </w:r>
      <w:r>
        <w:rPr>
          <w:rFonts w:ascii="Avenir" w:eastAsia="Avenir" w:hAnsi="Avenir" w:cs="Avenir"/>
          <w:color w:val="3D3D3D"/>
          <w:sz w:val="22"/>
          <w:szCs w:val="22"/>
        </w:rPr>
        <w:t>l abuse</w:t>
      </w:r>
    </w:p>
    <w:p w:rsidR="0020529E" w:rsidRDefault="0071023A">
      <w:pPr>
        <w:widowControl/>
        <w:numPr>
          <w:ilvl w:val="0"/>
          <w:numId w:val="2"/>
        </w:numPr>
        <w:shd w:val="clear" w:color="auto" w:fill="FFFFFF"/>
        <w:ind w:left="1100"/>
        <w:rPr>
          <w:rFonts w:ascii="Avenir" w:eastAsia="Avenir" w:hAnsi="Avenir" w:cs="Avenir"/>
          <w:sz w:val="22"/>
          <w:szCs w:val="22"/>
        </w:rPr>
      </w:pPr>
      <w:r>
        <w:rPr>
          <w:rFonts w:ascii="Avenir" w:eastAsia="Avenir" w:hAnsi="Avenir" w:cs="Avenir"/>
          <w:color w:val="3D3D3D"/>
          <w:sz w:val="22"/>
          <w:szCs w:val="22"/>
        </w:rPr>
        <w:t>vacations</w:t>
      </w:r>
    </w:p>
    <w:p w:rsidR="0020529E" w:rsidRDefault="0071023A">
      <w:pPr>
        <w:widowControl/>
        <w:numPr>
          <w:ilvl w:val="0"/>
          <w:numId w:val="2"/>
        </w:numPr>
        <w:shd w:val="clear" w:color="auto" w:fill="FFFFFF"/>
        <w:ind w:left="1100"/>
        <w:rPr>
          <w:rFonts w:ascii="Avenir" w:eastAsia="Avenir" w:hAnsi="Avenir" w:cs="Avenir"/>
          <w:sz w:val="22"/>
          <w:szCs w:val="22"/>
        </w:rPr>
      </w:pPr>
      <w:r>
        <w:rPr>
          <w:rFonts w:ascii="Avenir" w:eastAsia="Avenir" w:hAnsi="Avenir" w:cs="Avenir"/>
          <w:color w:val="3D3D3D"/>
          <w:sz w:val="22"/>
          <w:szCs w:val="22"/>
        </w:rPr>
        <w:t>a family argument</w:t>
      </w:r>
    </w:p>
    <w:p w:rsidR="0020529E" w:rsidRDefault="0071023A">
      <w:pPr>
        <w:widowControl/>
        <w:numPr>
          <w:ilvl w:val="0"/>
          <w:numId w:val="2"/>
        </w:numPr>
        <w:shd w:val="clear" w:color="auto" w:fill="FFFFFF"/>
        <w:ind w:left="1100"/>
        <w:rPr>
          <w:rFonts w:ascii="Avenir" w:eastAsia="Avenir" w:hAnsi="Avenir" w:cs="Avenir"/>
          <w:sz w:val="22"/>
          <w:szCs w:val="22"/>
        </w:rPr>
      </w:pPr>
      <w:r>
        <w:rPr>
          <w:rFonts w:ascii="Avenir" w:eastAsia="Avenir" w:hAnsi="Avenir" w:cs="Avenir"/>
          <w:color w:val="3D3D3D"/>
          <w:sz w:val="22"/>
          <w:szCs w:val="22"/>
        </w:rPr>
        <w:t>a time they were hurt/sick</w:t>
      </w:r>
    </w:p>
    <w:p w:rsidR="0020529E" w:rsidRDefault="0071023A">
      <w:pPr>
        <w:widowControl/>
        <w:numPr>
          <w:ilvl w:val="0"/>
          <w:numId w:val="2"/>
        </w:numPr>
        <w:shd w:val="clear" w:color="auto" w:fill="FFFFFF"/>
        <w:ind w:left="1100"/>
        <w:rPr>
          <w:rFonts w:ascii="Avenir" w:eastAsia="Avenir" w:hAnsi="Avenir" w:cs="Avenir"/>
          <w:sz w:val="22"/>
          <w:szCs w:val="22"/>
        </w:rPr>
      </w:pPr>
      <w:r>
        <w:rPr>
          <w:rFonts w:ascii="Avenir" w:eastAsia="Avenir" w:hAnsi="Avenir" w:cs="Avenir"/>
          <w:color w:val="3D3D3D"/>
          <w:sz w:val="22"/>
          <w:szCs w:val="22"/>
        </w:rPr>
        <w:t>a time they lost something</w:t>
      </w:r>
    </w:p>
    <w:p w:rsidR="0020529E" w:rsidRDefault="0071023A">
      <w:pPr>
        <w:widowControl/>
        <w:numPr>
          <w:ilvl w:val="0"/>
          <w:numId w:val="2"/>
        </w:numPr>
        <w:shd w:val="clear" w:color="auto" w:fill="FFFFFF"/>
        <w:ind w:left="1100"/>
        <w:rPr>
          <w:rFonts w:ascii="Avenir" w:eastAsia="Avenir" w:hAnsi="Avenir" w:cs="Avenir"/>
          <w:sz w:val="22"/>
          <w:szCs w:val="22"/>
        </w:rPr>
      </w:pPr>
      <w:r>
        <w:rPr>
          <w:rFonts w:ascii="Avenir" w:eastAsia="Avenir" w:hAnsi="Avenir" w:cs="Avenir"/>
          <w:color w:val="3D3D3D"/>
          <w:sz w:val="22"/>
          <w:szCs w:val="22"/>
        </w:rPr>
        <w:t>holiday traditions</w:t>
      </w:r>
    </w:p>
    <w:p w:rsidR="0020529E" w:rsidRDefault="0071023A">
      <w:pPr>
        <w:widowControl/>
        <w:numPr>
          <w:ilvl w:val="0"/>
          <w:numId w:val="2"/>
        </w:numPr>
        <w:shd w:val="clear" w:color="auto" w:fill="FFFFFF"/>
        <w:ind w:left="1100"/>
        <w:rPr>
          <w:rFonts w:ascii="Avenir" w:eastAsia="Avenir" w:hAnsi="Avenir" w:cs="Avenir"/>
          <w:sz w:val="22"/>
          <w:szCs w:val="22"/>
        </w:rPr>
      </w:pPr>
      <w:r>
        <w:rPr>
          <w:rFonts w:ascii="Avenir" w:eastAsia="Avenir" w:hAnsi="Avenir" w:cs="Avenir"/>
          <w:color w:val="3D3D3D"/>
          <w:sz w:val="22"/>
          <w:szCs w:val="22"/>
        </w:rPr>
        <w:t>religious experience</w:t>
      </w:r>
    </w:p>
    <w:p w:rsidR="0020529E" w:rsidRDefault="0071023A">
      <w:pPr>
        <w:widowControl/>
        <w:numPr>
          <w:ilvl w:val="0"/>
          <w:numId w:val="2"/>
        </w:numPr>
        <w:shd w:val="clear" w:color="auto" w:fill="FFFFFF"/>
        <w:ind w:left="1100"/>
        <w:rPr>
          <w:rFonts w:ascii="Avenir" w:eastAsia="Avenir" w:hAnsi="Avenir" w:cs="Avenir"/>
          <w:sz w:val="22"/>
          <w:szCs w:val="22"/>
        </w:rPr>
      </w:pPr>
      <w:r>
        <w:rPr>
          <w:rFonts w:ascii="Avenir" w:eastAsia="Avenir" w:hAnsi="Avenir" w:cs="Avenir"/>
          <w:color w:val="3D3D3D"/>
          <w:sz w:val="22"/>
          <w:szCs w:val="22"/>
        </w:rPr>
        <w:t>military service</w:t>
      </w:r>
    </w:p>
    <w:p w:rsidR="0020529E" w:rsidRDefault="0071023A">
      <w:pPr>
        <w:widowControl/>
        <w:numPr>
          <w:ilvl w:val="0"/>
          <w:numId w:val="2"/>
        </w:numPr>
        <w:shd w:val="clear" w:color="auto" w:fill="FFFFFF"/>
        <w:spacing w:after="200"/>
        <w:ind w:left="1100"/>
        <w:rPr>
          <w:rFonts w:ascii="Avenir" w:eastAsia="Avenir" w:hAnsi="Avenir" w:cs="Avenir"/>
          <w:sz w:val="22"/>
          <w:szCs w:val="22"/>
        </w:rPr>
      </w:pPr>
      <w:r>
        <w:rPr>
          <w:rFonts w:ascii="Avenir" w:eastAsia="Avenir" w:hAnsi="Avenir" w:cs="Avenir"/>
          <w:color w:val="3D3D3D"/>
          <w:sz w:val="22"/>
          <w:szCs w:val="22"/>
        </w:rPr>
        <w:t>an interaction with a teacher or administrator</w:t>
      </w:r>
    </w:p>
    <w:p w:rsidR="0020529E" w:rsidRDefault="0071023A">
      <w:pPr>
        <w:widowControl/>
        <w:shd w:val="clear" w:color="auto" w:fill="FFFFFF"/>
        <w:spacing w:before="180" w:after="180"/>
        <w:rPr>
          <w:rFonts w:ascii="Avenir" w:eastAsia="Avenir" w:hAnsi="Avenir" w:cs="Avenir"/>
          <w:sz w:val="22"/>
          <w:szCs w:val="22"/>
        </w:rPr>
      </w:pPr>
      <w:r>
        <w:rPr>
          <w:rFonts w:ascii="Avenir" w:eastAsia="Avenir" w:hAnsi="Avenir" w:cs="Avenir"/>
          <w:color w:val="3D3D3D"/>
          <w:sz w:val="22"/>
          <w:szCs w:val="22"/>
        </w:rPr>
        <w:t xml:space="preserve">Also, include a </w:t>
      </w:r>
      <w:r>
        <w:rPr>
          <w:rFonts w:ascii="Avenir" w:eastAsia="Avenir" w:hAnsi="Avenir" w:cs="Avenir"/>
          <w:sz w:val="22"/>
          <w:szCs w:val="22"/>
        </w:rPr>
        <w:t>significant difference and/or experience that impacted you (for example, language, immigration difficulties, special needs, etc.), or differences/experiences that you did not realize at the time but later realized that they impacted your learning (for exam</w:t>
      </w:r>
      <w:r>
        <w:rPr>
          <w:rFonts w:ascii="Avenir" w:eastAsia="Avenir" w:hAnsi="Avenir" w:cs="Avenir"/>
          <w:sz w:val="22"/>
          <w:szCs w:val="22"/>
        </w:rPr>
        <w:t>ple, issues of gender, sexuality, etc.) or those who were close to you (family and friends).</w:t>
      </w:r>
    </w:p>
    <w:p w:rsidR="0020529E" w:rsidRDefault="0071023A">
      <w:pPr>
        <w:widowControl/>
        <w:shd w:val="clear" w:color="auto" w:fill="FFFFFF"/>
        <w:spacing w:before="180" w:after="180"/>
        <w:rPr>
          <w:rFonts w:ascii="Avenir" w:eastAsia="Avenir" w:hAnsi="Avenir" w:cs="Avenir"/>
          <w:sz w:val="22"/>
          <w:szCs w:val="22"/>
        </w:rPr>
      </w:pPr>
      <w:r>
        <w:rPr>
          <w:rFonts w:ascii="Avenir" w:eastAsia="Avenir" w:hAnsi="Avenir" w:cs="Avenir"/>
          <w:color w:val="3D3D3D"/>
          <w:sz w:val="22"/>
          <w:szCs w:val="22"/>
        </w:rPr>
        <w:lastRenderedPageBreak/>
        <w:t xml:space="preserve">5. Bring one “artifact” to our Zoom meeting on September 10 that represents something meaningful about your background. </w:t>
      </w:r>
    </w:p>
    <w:p w:rsidR="0020529E" w:rsidRPr="00556830" w:rsidRDefault="0071023A" w:rsidP="00556830">
      <w:pPr>
        <w:widowControl/>
        <w:shd w:val="clear" w:color="auto" w:fill="FFFFFF"/>
        <w:spacing w:before="180" w:after="180"/>
        <w:rPr>
          <w:rFonts w:ascii="Avenir" w:eastAsia="Avenir" w:hAnsi="Avenir" w:cs="Avenir"/>
          <w:sz w:val="22"/>
          <w:szCs w:val="22"/>
        </w:rPr>
      </w:pPr>
      <w:r>
        <w:rPr>
          <w:rFonts w:ascii="Avenir" w:eastAsia="Avenir" w:hAnsi="Avenir" w:cs="Avenir"/>
          <w:color w:val="3D3D3D"/>
          <w:sz w:val="22"/>
          <w:szCs w:val="22"/>
        </w:rPr>
        <w:t>Please allow yourself and your source plen</w:t>
      </w:r>
      <w:r>
        <w:rPr>
          <w:rFonts w:ascii="Avenir" w:eastAsia="Avenir" w:hAnsi="Avenir" w:cs="Avenir"/>
          <w:color w:val="3D3D3D"/>
          <w:sz w:val="22"/>
          <w:szCs w:val="22"/>
        </w:rPr>
        <w:t>ty of time to gather these items. Your autobiography will be submitted online by September 9. These will be viewed and discussed by your classmates in class on September 10.</w:t>
      </w:r>
    </w:p>
    <w:p w:rsidR="0020529E" w:rsidRDefault="0071023A">
      <w:pPr>
        <w:widowControl/>
        <w:pBdr>
          <w:top w:val="nil"/>
          <w:left w:val="nil"/>
          <w:bottom w:val="nil"/>
          <w:right w:val="nil"/>
          <w:between w:val="nil"/>
        </w:pBdr>
        <w:jc w:val="center"/>
        <w:rPr>
          <w:rFonts w:ascii="Avenir" w:eastAsia="Avenir" w:hAnsi="Avenir" w:cs="Avenir"/>
          <w:b/>
          <w:sz w:val="22"/>
          <w:szCs w:val="22"/>
        </w:rPr>
      </w:pPr>
      <w:r>
        <w:rPr>
          <w:rFonts w:ascii="Avenir" w:eastAsia="Avenir" w:hAnsi="Avenir" w:cs="Avenir"/>
          <w:sz w:val="22"/>
          <w:szCs w:val="22"/>
        </w:rPr>
        <w:t>COMMUNITY INTERACTION WITH COURSE MATERIALS</w:t>
      </w:r>
    </w:p>
    <w:p w:rsidR="0020529E" w:rsidRDefault="0071023A">
      <w:pPr>
        <w:widowControl/>
        <w:pBdr>
          <w:top w:val="nil"/>
          <w:left w:val="nil"/>
          <w:bottom w:val="nil"/>
          <w:right w:val="nil"/>
          <w:between w:val="nil"/>
        </w:pBdr>
        <w:jc w:val="center"/>
        <w:rPr>
          <w:rFonts w:ascii="Avenir" w:eastAsia="Avenir" w:hAnsi="Avenir" w:cs="Avenir"/>
          <w:sz w:val="22"/>
          <w:szCs w:val="22"/>
        </w:rPr>
      </w:pPr>
      <w:r>
        <w:rPr>
          <w:rFonts w:ascii="Avenir" w:eastAsia="Avenir" w:hAnsi="Avenir" w:cs="Avenir"/>
          <w:sz w:val="22"/>
          <w:szCs w:val="22"/>
        </w:rPr>
        <w:t>(</w:t>
      </w:r>
      <w:r>
        <w:rPr>
          <w:rFonts w:ascii="Avenir" w:eastAsia="Avenir" w:hAnsi="Avenir" w:cs="Avenir"/>
          <w:sz w:val="22"/>
          <w:szCs w:val="22"/>
        </w:rPr>
        <w:t>3</w:t>
      </w:r>
      <w:r>
        <w:rPr>
          <w:rFonts w:ascii="Avenir" w:eastAsia="Avenir" w:hAnsi="Avenir" w:cs="Avenir"/>
          <w:sz w:val="22"/>
          <w:szCs w:val="22"/>
        </w:rPr>
        <w:t xml:space="preserve"> </w:t>
      </w:r>
      <w:r>
        <w:rPr>
          <w:rFonts w:ascii="Avenir" w:eastAsia="Avenir" w:hAnsi="Avenir" w:cs="Avenir"/>
          <w:sz w:val="22"/>
          <w:szCs w:val="22"/>
        </w:rPr>
        <w:t>assignments</w:t>
      </w:r>
      <w:r>
        <w:rPr>
          <w:rFonts w:ascii="Avenir" w:eastAsia="Avenir" w:hAnsi="Avenir" w:cs="Avenir"/>
          <w:sz w:val="22"/>
          <w:szCs w:val="22"/>
        </w:rPr>
        <w:t xml:space="preserve"> at </w:t>
      </w:r>
      <w:r>
        <w:rPr>
          <w:rFonts w:ascii="Avenir" w:eastAsia="Avenir" w:hAnsi="Avenir" w:cs="Avenir"/>
          <w:sz w:val="22"/>
          <w:szCs w:val="22"/>
        </w:rPr>
        <w:t xml:space="preserve">10 </w:t>
      </w:r>
      <w:r>
        <w:rPr>
          <w:rFonts w:ascii="Avenir" w:eastAsia="Avenir" w:hAnsi="Avenir" w:cs="Avenir"/>
          <w:sz w:val="22"/>
          <w:szCs w:val="22"/>
        </w:rPr>
        <w:t xml:space="preserve">pts. each= </w:t>
      </w:r>
      <w:r>
        <w:rPr>
          <w:rFonts w:ascii="Avenir" w:eastAsia="Avenir" w:hAnsi="Avenir" w:cs="Avenir"/>
          <w:sz w:val="22"/>
          <w:szCs w:val="22"/>
        </w:rPr>
        <w:t>3</w:t>
      </w:r>
      <w:r>
        <w:rPr>
          <w:rFonts w:ascii="Avenir" w:eastAsia="Avenir" w:hAnsi="Avenir" w:cs="Avenir"/>
          <w:sz w:val="22"/>
          <w:szCs w:val="22"/>
        </w:rPr>
        <w:t>0pts</w:t>
      </w:r>
      <w:r>
        <w:rPr>
          <w:rFonts w:ascii="Avenir" w:eastAsia="Avenir" w:hAnsi="Avenir" w:cs="Avenir"/>
          <w:sz w:val="22"/>
          <w:szCs w:val="22"/>
        </w:rPr>
        <w:t>.</w:t>
      </w:r>
      <w:r>
        <w:rPr>
          <w:rFonts w:ascii="Avenir" w:eastAsia="Avenir" w:hAnsi="Avenir" w:cs="Avenir"/>
          <w:sz w:val="22"/>
          <w:szCs w:val="22"/>
        </w:rPr>
        <w:t>)  Du</w:t>
      </w:r>
      <w:r>
        <w:rPr>
          <w:rFonts w:ascii="Avenir" w:eastAsia="Avenir" w:hAnsi="Avenir" w:cs="Avenir"/>
          <w:sz w:val="22"/>
          <w:szCs w:val="22"/>
        </w:rPr>
        <w:t>e 9/17, 10/8, 11/12</w:t>
      </w:r>
    </w:p>
    <w:p w:rsidR="0020529E" w:rsidRDefault="0020529E">
      <w:pPr>
        <w:widowControl/>
        <w:pBdr>
          <w:top w:val="nil"/>
          <w:left w:val="nil"/>
          <w:bottom w:val="nil"/>
          <w:right w:val="nil"/>
          <w:between w:val="nil"/>
        </w:pBdr>
        <w:jc w:val="center"/>
        <w:rPr>
          <w:rFonts w:ascii="Avenir" w:eastAsia="Avenir" w:hAnsi="Avenir" w:cs="Avenir"/>
          <w:sz w:val="22"/>
          <w:szCs w:val="22"/>
        </w:rPr>
      </w:pPr>
    </w:p>
    <w:p w:rsidR="0020529E" w:rsidRDefault="0071023A">
      <w:pPr>
        <w:widowControl/>
        <w:rPr>
          <w:rFonts w:ascii="Avenir" w:eastAsia="Avenir" w:hAnsi="Avenir" w:cs="Avenir"/>
          <w:sz w:val="22"/>
          <w:szCs w:val="22"/>
        </w:rPr>
      </w:pPr>
      <w:r>
        <w:rPr>
          <w:rFonts w:ascii="Avenir" w:eastAsia="Avenir" w:hAnsi="Avenir" w:cs="Avenir"/>
          <w:sz w:val="22"/>
          <w:szCs w:val="22"/>
        </w:rPr>
        <w:t>Community discussion groups will be formed and meet occasionally via Zoom to discuss the current selected readings and other course content. Members</w:t>
      </w:r>
      <w:r>
        <w:rPr>
          <w:rFonts w:ascii="Avenir" w:eastAsia="Avenir" w:hAnsi="Avenir" w:cs="Avenir"/>
          <w:sz w:val="22"/>
          <w:szCs w:val="22"/>
        </w:rPr>
        <w:t xml:space="preserve"> of the group will rotate role responsibilities each session to facilitate the discussion of the material.</w:t>
      </w:r>
    </w:p>
    <w:p w:rsidR="0020529E" w:rsidRDefault="0020529E">
      <w:pPr>
        <w:widowControl/>
        <w:rPr>
          <w:rFonts w:ascii="Avenir" w:eastAsia="Avenir" w:hAnsi="Avenir" w:cs="Avenir"/>
          <w:sz w:val="22"/>
          <w:szCs w:val="22"/>
        </w:rPr>
      </w:pPr>
    </w:p>
    <w:p w:rsidR="0020529E" w:rsidRDefault="0071023A">
      <w:pPr>
        <w:pStyle w:val="Heading1"/>
        <w:keepNext w:val="0"/>
        <w:keepLines w:val="0"/>
        <w:widowControl/>
        <w:spacing w:after="60"/>
        <w:rPr>
          <w:rFonts w:ascii="Avenir" w:eastAsia="Avenir" w:hAnsi="Avenir" w:cs="Avenir"/>
          <w:sz w:val="22"/>
          <w:szCs w:val="22"/>
        </w:rPr>
      </w:pPr>
      <w:bookmarkStart w:id="0" w:name="_lzoik5esjtqa" w:colFirst="0" w:colLast="0"/>
      <w:bookmarkEnd w:id="0"/>
      <w:r>
        <w:rPr>
          <w:rFonts w:ascii="Avenir" w:eastAsia="Avenir" w:hAnsi="Avenir" w:cs="Avenir"/>
          <w:b/>
          <w:color w:val="000000"/>
          <w:sz w:val="22"/>
          <w:szCs w:val="22"/>
        </w:rPr>
        <w:t>Community Interaction Discussion Group Roles:</w:t>
      </w:r>
    </w:p>
    <w:p w:rsidR="0020529E" w:rsidRDefault="0071023A">
      <w:pPr>
        <w:widowControl/>
        <w:numPr>
          <w:ilvl w:val="0"/>
          <w:numId w:val="7"/>
        </w:numPr>
        <w:rPr>
          <w:rFonts w:ascii="Avenir" w:eastAsia="Avenir" w:hAnsi="Avenir" w:cs="Avenir"/>
          <w:sz w:val="22"/>
          <w:szCs w:val="22"/>
        </w:rPr>
      </w:pPr>
      <w:r>
        <w:rPr>
          <w:rFonts w:ascii="Avenir" w:eastAsia="Avenir" w:hAnsi="Avenir" w:cs="Avenir"/>
          <w:b/>
          <w:sz w:val="22"/>
          <w:szCs w:val="22"/>
          <w:u w:val="single"/>
        </w:rPr>
        <w:t>Facilitator/Researcher</w:t>
      </w:r>
      <w:r>
        <w:rPr>
          <w:rFonts w:ascii="Avenir" w:eastAsia="Avenir" w:hAnsi="Avenir" w:cs="Avenir"/>
          <w:b/>
          <w:sz w:val="22"/>
          <w:szCs w:val="22"/>
        </w:rPr>
        <w:t xml:space="preserve"> – </w:t>
      </w:r>
      <w:r>
        <w:rPr>
          <w:rFonts w:ascii="Avenir" w:eastAsia="Avenir" w:hAnsi="Avenir" w:cs="Avenir"/>
          <w:sz w:val="22"/>
          <w:szCs w:val="22"/>
        </w:rPr>
        <w:t xml:space="preserve">Leads the discussion, including making sure everyone in the group </w:t>
      </w:r>
      <w:proofErr w:type="gramStart"/>
      <w:r>
        <w:rPr>
          <w:rFonts w:ascii="Avenir" w:eastAsia="Avenir" w:hAnsi="Avenir" w:cs="Avenir"/>
          <w:sz w:val="22"/>
          <w:szCs w:val="22"/>
        </w:rPr>
        <w:t>has the opp</w:t>
      </w:r>
      <w:r>
        <w:rPr>
          <w:rFonts w:ascii="Avenir" w:eastAsia="Avenir" w:hAnsi="Avenir" w:cs="Avenir"/>
          <w:sz w:val="22"/>
          <w:szCs w:val="22"/>
        </w:rPr>
        <w:t>ortunity to</w:t>
      </w:r>
      <w:proofErr w:type="gramEnd"/>
      <w:r>
        <w:rPr>
          <w:rFonts w:ascii="Avenir" w:eastAsia="Avenir" w:hAnsi="Avenir" w:cs="Avenir"/>
          <w:sz w:val="22"/>
          <w:szCs w:val="22"/>
        </w:rPr>
        <w:t xml:space="preserve"> participate, and keeps the group on task to ensure all major points of the selection are reviewed. Acts as the spokesperson for the group if needed. Raises </w:t>
      </w:r>
      <w:proofErr w:type="gramStart"/>
      <w:r>
        <w:rPr>
          <w:rFonts w:ascii="Avenir" w:eastAsia="Avenir" w:hAnsi="Avenir" w:cs="Avenir"/>
          <w:sz w:val="22"/>
          <w:szCs w:val="22"/>
        </w:rPr>
        <w:t>counter-arguments</w:t>
      </w:r>
      <w:proofErr w:type="gramEnd"/>
      <w:r>
        <w:rPr>
          <w:rFonts w:ascii="Avenir" w:eastAsia="Avenir" w:hAnsi="Avenir" w:cs="Avenir"/>
          <w:sz w:val="22"/>
          <w:szCs w:val="22"/>
        </w:rPr>
        <w:t xml:space="preserve"> and (constructive) objections. Introduces alternative explanations and</w:t>
      </w:r>
      <w:r>
        <w:rPr>
          <w:rFonts w:ascii="Avenir" w:eastAsia="Avenir" w:hAnsi="Avenir" w:cs="Avenir"/>
          <w:sz w:val="22"/>
          <w:szCs w:val="22"/>
        </w:rPr>
        <w:t xml:space="preserve"> solutions.  Probes the information read and views with a critical eye. Connects specific passages, quotes, or issues from readings with examples from recent articles, readings, or news reports.  Selects one resource to share with the group that he/she fee</w:t>
      </w:r>
      <w:r>
        <w:rPr>
          <w:rFonts w:ascii="Avenir" w:eastAsia="Avenir" w:hAnsi="Avenir" w:cs="Avenir"/>
          <w:sz w:val="22"/>
          <w:szCs w:val="22"/>
        </w:rPr>
        <w:t>ls is significantly related to the current topic, in the current news, or to teaching in public schools. Provides a link to the article for group members prior to class or a copy of the article for each group member.  Leads discussion on the chosen resourc</w:t>
      </w:r>
      <w:r>
        <w:rPr>
          <w:rFonts w:ascii="Avenir" w:eastAsia="Avenir" w:hAnsi="Avenir" w:cs="Avenir"/>
          <w:sz w:val="22"/>
          <w:szCs w:val="22"/>
        </w:rPr>
        <w:t>e.</w:t>
      </w:r>
    </w:p>
    <w:p w:rsidR="0020529E" w:rsidRDefault="0071023A">
      <w:pPr>
        <w:widowControl/>
        <w:numPr>
          <w:ilvl w:val="0"/>
          <w:numId w:val="7"/>
        </w:numPr>
        <w:rPr>
          <w:rFonts w:ascii="Avenir" w:eastAsia="Avenir" w:hAnsi="Avenir" w:cs="Avenir"/>
          <w:sz w:val="22"/>
          <w:szCs w:val="22"/>
        </w:rPr>
      </w:pPr>
      <w:r>
        <w:rPr>
          <w:rFonts w:ascii="Avenir" w:eastAsia="Avenir" w:hAnsi="Avenir" w:cs="Avenir"/>
          <w:b/>
          <w:sz w:val="22"/>
          <w:szCs w:val="22"/>
          <w:u w:val="single"/>
        </w:rPr>
        <w:t xml:space="preserve">Recorder </w:t>
      </w:r>
      <w:r>
        <w:rPr>
          <w:rFonts w:ascii="Avenir" w:eastAsia="Avenir" w:hAnsi="Avenir" w:cs="Avenir"/>
          <w:b/>
          <w:sz w:val="22"/>
          <w:szCs w:val="22"/>
        </w:rPr>
        <w:t xml:space="preserve">- </w:t>
      </w:r>
      <w:r>
        <w:rPr>
          <w:rFonts w:ascii="Avenir" w:eastAsia="Avenir" w:hAnsi="Avenir" w:cs="Avenir"/>
          <w:sz w:val="22"/>
          <w:szCs w:val="22"/>
        </w:rPr>
        <w:t>Develops a summary of key points throughout the discussion, which may be in paragraph, outline, or concept map (web) form.  Collects and submits materials (summary, questions, resources, role sheet, etc.) and submits for the group on Canvas by 11:59 the ev</w:t>
      </w:r>
      <w:r>
        <w:rPr>
          <w:rFonts w:ascii="Avenir" w:eastAsia="Avenir" w:hAnsi="Avenir" w:cs="Avenir"/>
          <w:sz w:val="22"/>
          <w:szCs w:val="22"/>
        </w:rPr>
        <w:t>ening of the discussion.</w:t>
      </w:r>
    </w:p>
    <w:p w:rsidR="0020529E" w:rsidRDefault="0071023A">
      <w:pPr>
        <w:widowControl/>
        <w:numPr>
          <w:ilvl w:val="0"/>
          <w:numId w:val="7"/>
        </w:numPr>
        <w:rPr>
          <w:rFonts w:ascii="Avenir" w:eastAsia="Avenir" w:hAnsi="Avenir" w:cs="Avenir"/>
          <w:sz w:val="22"/>
          <w:szCs w:val="22"/>
        </w:rPr>
      </w:pPr>
      <w:r>
        <w:rPr>
          <w:rFonts w:ascii="Avenir" w:eastAsia="Avenir" w:hAnsi="Avenir" w:cs="Avenir"/>
          <w:b/>
          <w:sz w:val="22"/>
          <w:szCs w:val="22"/>
          <w:u w:val="single"/>
        </w:rPr>
        <w:t>Questioner</w:t>
      </w:r>
      <w:r>
        <w:rPr>
          <w:rFonts w:ascii="Avenir" w:eastAsia="Avenir" w:hAnsi="Avenir" w:cs="Avenir"/>
          <w:b/>
          <w:sz w:val="22"/>
          <w:szCs w:val="22"/>
        </w:rPr>
        <w:t xml:space="preserve"> – </w:t>
      </w:r>
      <w:r>
        <w:rPr>
          <w:rFonts w:ascii="Avenir" w:eastAsia="Avenir" w:hAnsi="Avenir" w:cs="Avenir"/>
          <w:sz w:val="22"/>
          <w:szCs w:val="22"/>
        </w:rPr>
        <w:t xml:space="preserve">Develops questions related to recent course readings, selections, and topics to focus the discussion. There should be a minimum of 5 questions per reading selection to encourage discussion among the group.  </w:t>
      </w:r>
      <w:r>
        <w:rPr>
          <w:rFonts w:ascii="Avenir" w:eastAsia="Avenir" w:hAnsi="Avenir" w:cs="Avenir"/>
          <w:i/>
          <w:sz w:val="22"/>
          <w:szCs w:val="22"/>
        </w:rPr>
        <w:t>These shoul</w:t>
      </w:r>
      <w:r>
        <w:rPr>
          <w:rFonts w:ascii="Avenir" w:eastAsia="Avenir" w:hAnsi="Avenir" w:cs="Avenir"/>
          <w:i/>
          <w:sz w:val="22"/>
          <w:szCs w:val="22"/>
        </w:rPr>
        <w:t xml:space="preserve">d be distributed to each member of your group. </w:t>
      </w:r>
    </w:p>
    <w:p w:rsidR="0020529E" w:rsidRDefault="0020529E">
      <w:pPr>
        <w:widowControl/>
        <w:rPr>
          <w:rFonts w:ascii="Avenir" w:eastAsia="Avenir" w:hAnsi="Avenir" w:cs="Avenir"/>
          <w:sz w:val="22"/>
          <w:szCs w:val="22"/>
        </w:rPr>
      </w:pPr>
    </w:p>
    <w:p w:rsidR="0020529E" w:rsidRDefault="0071023A">
      <w:pPr>
        <w:widowControl/>
        <w:rPr>
          <w:rFonts w:ascii="Avenir" w:eastAsia="Avenir" w:hAnsi="Avenir" w:cs="Avenir"/>
          <w:sz w:val="22"/>
          <w:szCs w:val="22"/>
        </w:rPr>
      </w:pPr>
      <w:r>
        <w:rPr>
          <w:rFonts w:ascii="Avenir" w:eastAsia="Avenir" w:hAnsi="Avenir" w:cs="Avenir"/>
          <w:sz w:val="22"/>
          <w:szCs w:val="22"/>
        </w:rPr>
        <w:t>I will post a grade on a 10-point scale for your overall discussion group posts.  Late posts will not be accepted.</w:t>
      </w:r>
    </w:p>
    <w:p w:rsidR="0020529E" w:rsidRDefault="0020529E">
      <w:pPr>
        <w:widowControl/>
        <w:rPr>
          <w:rFonts w:ascii="Avenir" w:eastAsia="Avenir" w:hAnsi="Avenir" w:cs="Avenir"/>
          <w:sz w:val="22"/>
          <w:szCs w:val="22"/>
        </w:rPr>
      </w:pPr>
    </w:p>
    <w:p w:rsidR="0020529E" w:rsidRDefault="0071023A">
      <w:pPr>
        <w:widowControl/>
        <w:rPr>
          <w:rFonts w:ascii="Avenir" w:eastAsia="Avenir" w:hAnsi="Avenir" w:cs="Avenir"/>
          <w:sz w:val="22"/>
          <w:szCs w:val="22"/>
        </w:rPr>
      </w:pPr>
      <w:r>
        <w:rPr>
          <w:rFonts w:ascii="Avenir" w:eastAsia="Avenir" w:hAnsi="Avenir" w:cs="Avenir"/>
          <w:sz w:val="22"/>
          <w:szCs w:val="22"/>
        </w:rPr>
        <w:t>10:  Fully developed, detailed and thoughtful</w:t>
      </w:r>
    </w:p>
    <w:p w:rsidR="0020529E" w:rsidRDefault="0071023A">
      <w:pPr>
        <w:widowControl/>
        <w:rPr>
          <w:rFonts w:ascii="Avenir" w:eastAsia="Avenir" w:hAnsi="Avenir" w:cs="Avenir"/>
          <w:sz w:val="22"/>
          <w:szCs w:val="22"/>
        </w:rPr>
      </w:pPr>
      <w:r>
        <w:rPr>
          <w:rFonts w:ascii="Avenir" w:eastAsia="Avenir" w:hAnsi="Avenir" w:cs="Avenir"/>
          <w:sz w:val="22"/>
          <w:szCs w:val="22"/>
        </w:rPr>
        <w:t>8:  Somewhat developed, detailed and thoughtf</w:t>
      </w:r>
      <w:r>
        <w:rPr>
          <w:rFonts w:ascii="Avenir" w:eastAsia="Avenir" w:hAnsi="Avenir" w:cs="Avenir"/>
          <w:sz w:val="22"/>
          <w:szCs w:val="22"/>
        </w:rPr>
        <w:t>ul.</w:t>
      </w:r>
    </w:p>
    <w:p w:rsidR="0020529E" w:rsidRDefault="0071023A">
      <w:pPr>
        <w:widowControl/>
        <w:rPr>
          <w:rFonts w:ascii="Avenir" w:eastAsia="Avenir" w:hAnsi="Avenir" w:cs="Avenir"/>
          <w:sz w:val="22"/>
          <w:szCs w:val="22"/>
        </w:rPr>
      </w:pPr>
      <w:r>
        <w:rPr>
          <w:rFonts w:ascii="Avenir" w:eastAsia="Avenir" w:hAnsi="Avenir" w:cs="Avenir"/>
          <w:sz w:val="22"/>
          <w:szCs w:val="22"/>
        </w:rPr>
        <w:t>6:  Acceptable</w:t>
      </w:r>
    </w:p>
    <w:p w:rsidR="0020529E" w:rsidRDefault="0071023A">
      <w:pPr>
        <w:widowControl/>
        <w:rPr>
          <w:rFonts w:ascii="Avenir" w:eastAsia="Avenir" w:hAnsi="Avenir" w:cs="Avenir"/>
          <w:sz w:val="22"/>
          <w:szCs w:val="22"/>
        </w:rPr>
      </w:pPr>
      <w:r>
        <w:rPr>
          <w:rFonts w:ascii="Avenir" w:eastAsia="Avenir" w:hAnsi="Avenir" w:cs="Avenir"/>
          <w:sz w:val="22"/>
          <w:szCs w:val="22"/>
        </w:rPr>
        <w:t>4: Minimal</w:t>
      </w:r>
    </w:p>
    <w:p w:rsidR="0020529E" w:rsidRDefault="0071023A">
      <w:pPr>
        <w:widowControl/>
        <w:rPr>
          <w:rFonts w:ascii="Avenir" w:eastAsia="Avenir" w:hAnsi="Avenir" w:cs="Avenir"/>
          <w:sz w:val="22"/>
          <w:szCs w:val="22"/>
        </w:rPr>
      </w:pPr>
      <w:r>
        <w:rPr>
          <w:rFonts w:ascii="Avenir" w:eastAsia="Avenir" w:hAnsi="Avenir" w:cs="Avenir"/>
          <w:sz w:val="22"/>
          <w:szCs w:val="22"/>
        </w:rPr>
        <w:t>0: Missing</w:t>
      </w:r>
    </w:p>
    <w:p w:rsidR="0020529E" w:rsidRDefault="0020529E">
      <w:pPr>
        <w:widowControl/>
        <w:pBdr>
          <w:top w:val="nil"/>
          <w:left w:val="nil"/>
          <w:bottom w:val="nil"/>
          <w:right w:val="nil"/>
          <w:between w:val="nil"/>
        </w:pBdr>
        <w:rPr>
          <w:rFonts w:ascii="Avenir" w:eastAsia="Avenir" w:hAnsi="Avenir" w:cs="Avenir"/>
          <w:color w:val="000000"/>
          <w:sz w:val="22"/>
          <w:szCs w:val="22"/>
        </w:rPr>
      </w:pPr>
    </w:p>
    <w:p w:rsidR="0020529E" w:rsidRDefault="0020529E">
      <w:pPr>
        <w:widowControl/>
        <w:jc w:val="center"/>
        <w:rPr>
          <w:rFonts w:ascii="Avenir" w:eastAsia="Avenir" w:hAnsi="Avenir" w:cs="Avenir"/>
          <w:b/>
          <w:sz w:val="22"/>
          <w:szCs w:val="22"/>
        </w:rPr>
      </w:pPr>
    </w:p>
    <w:p w:rsidR="0020529E" w:rsidRDefault="0071023A">
      <w:pPr>
        <w:widowControl/>
        <w:jc w:val="center"/>
        <w:rPr>
          <w:rFonts w:ascii="Avenir" w:eastAsia="Avenir" w:hAnsi="Avenir" w:cs="Avenir"/>
          <w:b/>
          <w:color w:val="000000"/>
          <w:sz w:val="22"/>
          <w:szCs w:val="22"/>
        </w:rPr>
      </w:pPr>
      <w:r>
        <w:rPr>
          <w:rFonts w:ascii="Avenir" w:eastAsia="Avenir" w:hAnsi="Avenir" w:cs="Avenir"/>
          <w:b/>
          <w:sz w:val="22"/>
          <w:szCs w:val="22"/>
        </w:rPr>
        <w:t>A CRITICAL ANALYSIS OF A CURRENT ISSUE IN MULTICULTURAL EDUCATION</w:t>
      </w:r>
    </w:p>
    <w:p w:rsidR="0020529E" w:rsidRDefault="0071023A">
      <w:pPr>
        <w:widowControl/>
        <w:jc w:val="center"/>
        <w:rPr>
          <w:rFonts w:ascii="Avenir" w:eastAsia="Avenir" w:hAnsi="Avenir" w:cs="Avenir"/>
          <w:sz w:val="22"/>
          <w:szCs w:val="22"/>
        </w:rPr>
      </w:pPr>
      <w:r>
        <w:rPr>
          <w:rFonts w:ascii="Avenir" w:eastAsia="Avenir" w:hAnsi="Avenir" w:cs="Avenir"/>
          <w:sz w:val="22"/>
          <w:szCs w:val="22"/>
        </w:rPr>
        <w:t>(15 pts., due October 14)</w:t>
      </w:r>
    </w:p>
    <w:p w:rsidR="0020529E" w:rsidRDefault="0020529E">
      <w:pPr>
        <w:widowControl/>
        <w:jc w:val="center"/>
        <w:rPr>
          <w:rFonts w:ascii="Avenir" w:eastAsia="Avenir" w:hAnsi="Avenir" w:cs="Avenir"/>
          <w:sz w:val="22"/>
          <w:szCs w:val="22"/>
        </w:rPr>
      </w:pPr>
    </w:p>
    <w:p w:rsidR="0020529E" w:rsidRDefault="0071023A">
      <w:pPr>
        <w:widowControl/>
        <w:rPr>
          <w:rFonts w:ascii="Avenir" w:eastAsia="Avenir" w:hAnsi="Avenir" w:cs="Avenir"/>
          <w:color w:val="000000"/>
          <w:sz w:val="22"/>
          <w:szCs w:val="22"/>
        </w:rPr>
      </w:pPr>
      <w:r>
        <w:rPr>
          <w:rFonts w:ascii="Avenir" w:eastAsia="Avenir" w:hAnsi="Avenir" w:cs="Avenir"/>
          <w:color w:val="000000"/>
          <w:sz w:val="22"/>
          <w:szCs w:val="22"/>
        </w:rPr>
        <w:lastRenderedPageBreak/>
        <w:t>We live in a time that inundates us with information that succinctly connects to issues from this course; Race, immigration, border issues, bi/multilingualism, microaggressions, indigenous rights, LGBTQ, partisan politics, just to name a few. At the same t</w:t>
      </w:r>
      <w:r>
        <w:rPr>
          <w:rFonts w:ascii="Avenir" w:eastAsia="Avenir" w:hAnsi="Avenir" w:cs="Avenir"/>
          <w:color w:val="000000"/>
          <w:sz w:val="22"/>
          <w:szCs w:val="22"/>
        </w:rPr>
        <w:t xml:space="preserve">ime, perspectives on these issues can vary depending on the source of the “story.” For this assignment you will choose from a selection of  current blog posts, short articles, videos, news clip, </w:t>
      </w:r>
      <w:r>
        <w:rPr>
          <w:rFonts w:ascii="Avenir" w:eastAsia="Avenir" w:hAnsi="Avenir" w:cs="Avenir"/>
          <w:sz w:val="22"/>
          <w:szCs w:val="22"/>
        </w:rPr>
        <w:t>etc.</w:t>
      </w:r>
      <w:r>
        <w:rPr>
          <w:rFonts w:ascii="Avenir" w:eastAsia="Avenir" w:hAnsi="Avenir" w:cs="Avenir"/>
          <w:color w:val="000000"/>
          <w:sz w:val="22"/>
          <w:szCs w:val="22"/>
        </w:rPr>
        <w:t xml:space="preserve"> that touches upon an/some issue(s) that we have talked a</w:t>
      </w:r>
      <w:r>
        <w:rPr>
          <w:rFonts w:ascii="Avenir" w:eastAsia="Avenir" w:hAnsi="Avenir" w:cs="Avenir"/>
          <w:color w:val="000000"/>
          <w:sz w:val="22"/>
          <w:szCs w:val="22"/>
        </w:rPr>
        <w:t xml:space="preserve">bout in class, and write a critical analysis that examines the following elements (not necessarily in this order): </w:t>
      </w:r>
    </w:p>
    <w:p w:rsidR="0020529E" w:rsidRDefault="0020529E">
      <w:pPr>
        <w:widowControl/>
        <w:rPr>
          <w:rFonts w:ascii="Avenir" w:eastAsia="Avenir" w:hAnsi="Avenir" w:cs="Avenir"/>
          <w:color w:val="000000"/>
          <w:sz w:val="22"/>
          <w:szCs w:val="22"/>
        </w:rPr>
      </w:pPr>
    </w:p>
    <w:p w:rsidR="0020529E" w:rsidRDefault="0071023A">
      <w:pPr>
        <w:widowControl/>
        <w:numPr>
          <w:ilvl w:val="0"/>
          <w:numId w:val="3"/>
        </w:numPr>
        <w:rPr>
          <w:rFonts w:ascii="Avenir" w:eastAsia="Avenir" w:hAnsi="Avenir" w:cs="Avenir"/>
          <w:color w:val="000000"/>
          <w:sz w:val="22"/>
          <w:szCs w:val="22"/>
        </w:rPr>
      </w:pPr>
      <w:r>
        <w:rPr>
          <w:rFonts w:ascii="Avenir" w:eastAsia="Avenir" w:hAnsi="Avenir" w:cs="Avenir"/>
          <w:color w:val="000000"/>
          <w:sz w:val="22"/>
          <w:szCs w:val="22"/>
        </w:rPr>
        <w:t>Provide context- What’s the issue? How does it connect to the course and multicultural e</w:t>
      </w:r>
      <w:r>
        <w:rPr>
          <w:rFonts w:ascii="Avenir" w:eastAsia="Avenir" w:hAnsi="Avenir" w:cs="Avenir"/>
          <w:sz w:val="22"/>
          <w:szCs w:val="22"/>
        </w:rPr>
        <w:t>ducation</w:t>
      </w:r>
      <w:r>
        <w:rPr>
          <w:rFonts w:ascii="Avenir" w:eastAsia="Avenir" w:hAnsi="Avenir" w:cs="Avenir"/>
          <w:color w:val="000000"/>
          <w:sz w:val="22"/>
          <w:szCs w:val="22"/>
        </w:rPr>
        <w:t xml:space="preserve">? Why did you choose this issue? </w:t>
      </w:r>
    </w:p>
    <w:p w:rsidR="0020529E" w:rsidRDefault="0071023A">
      <w:pPr>
        <w:widowControl/>
        <w:numPr>
          <w:ilvl w:val="0"/>
          <w:numId w:val="3"/>
        </w:numPr>
        <w:rPr>
          <w:rFonts w:ascii="Avenir" w:eastAsia="Avenir" w:hAnsi="Avenir" w:cs="Avenir"/>
          <w:color w:val="000000"/>
          <w:sz w:val="22"/>
          <w:szCs w:val="22"/>
        </w:rPr>
      </w:pPr>
      <w:r>
        <w:rPr>
          <w:rFonts w:ascii="Avenir" w:eastAsia="Avenir" w:hAnsi="Avenir" w:cs="Avenir"/>
          <w:color w:val="000000"/>
          <w:sz w:val="22"/>
          <w:szCs w:val="22"/>
        </w:rPr>
        <w:t>Make 3 sp</w:t>
      </w:r>
      <w:r>
        <w:rPr>
          <w:rFonts w:ascii="Avenir" w:eastAsia="Avenir" w:hAnsi="Avenir" w:cs="Avenir"/>
          <w:color w:val="000000"/>
          <w:sz w:val="22"/>
          <w:szCs w:val="22"/>
        </w:rPr>
        <w:t xml:space="preserve">ecific connections to concepts you have interacted with from the course. Be specific with these descriptions. For example, don’t just say “the ________ that I analyzed showed examples of </w:t>
      </w:r>
      <w:r>
        <w:rPr>
          <w:rFonts w:ascii="Avenir" w:eastAsia="Avenir" w:hAnsi="Avenir" w:cs="Avenir"/>
          <w:i/>
          <w:color w:val="000000"/>
          <w:sz w:val="22"/>
          <w:szCs w:val="22"/>
        </w:rPr>
        <w:t>deficit perspectives</w:t>
      </w:r>
      <w:r>
        <w:rPr>
          <w:rFonts w:ascii="Avenir" w:eastAsia="Avenir" w:hAnsi="Avenir" w:cs="Avenir"/>
          <w:color w:val="000000"/>
          <w:sz w:val="22"/>
          <w:szCs w:val="22"/>
        </w:rPr>
        <w:t xml:space="preserve">. You should demonstrate a clear understanding of this perspective in connection to your </w:t>
      </w:r>
      <w:proofErr w:type="gramStart"/>
      <w:r>
        <w:rPr>
          <w:rFonts w:ascii="Avenir" w:eastAsia="Avenir" w:hAnsi="Avenir" w:cs="Avenir"/>
          <w:color w:val="000000"/>
          <w:sz w:val="22"/>
          <w:szCs w:val="22"/>
        </w:rPr>
        <w:t>particular issue</w:t>
      </w:r>
      <w:proofErr w:type="gramEnd"/>
      <w:r>
        <w:rPr>
          <w:rFonts w:ascii="Avenir" w:eastAsia="Avenir" w:hAnsi="Avenir" w:cs="Avenir"/>
          <w:color w:val="000000"/>
          <w:sz w:val="22"/>
          <w:szCs w:val="22"/>
        </w:rPr>
        <w:t>.</w:t>
      </w:r>
    </w:p>
    <w:p w:rsidR="0020529E" w:rsidRDefault="0071023A">
      <w:pPr>
        <w:widowControl/>
        <w:numPr>
          <w:ilvl w:val="0"/>
          <w:numId w:val="3"/>
        </w:numPr>
        <w:rPr>
          <w:rFonts w:ascii="Avenir" w:eastAsia="Avenir" w:hAnsi="Avenir" w:cs="Avenir"/>
          <w:color w:val="000000"/>
          <w:sz w:val="22"/>
          <w:szCs w:val="22"/>
        </w:rPr>
      </w:pPr>
      <w:r>
        <w:rPr>
          <w:rFonts w:ascii="Avenir" w:eastAsia="Avenir" w:hAnsi="Avenir" w:cs="Avenir"/>
          <w:color w:val="000000"/>
          <w:sz w:val="22"/>
          <w:szCs w:val="22"/>
        </w:rPr>
        <w:t>React to what you read on a personal level. How does the issue(s) relate to your own unique identities, positionalities, and experiences in education</w:t>
      </w:r>
      <w:r>
        <w:rPr>
          <w:rFonts w:ascii="Avenir" w:eastAsia="Avenir" w:hAnsi="Avenir" w:cs="Avenir"/>
          <w:color w:val="000000"/>
          <w:sz w:val="22"/>
          <w:szCs w:val="22"/>
        </w:rPr>
        <w:t xml:space="preserve"> and beyond? Did it challenge you to think differently about the issue(s)? </w:t>
      </w:r>
    </w:p>
    <w:p w:rsidR="0020529E" w:rsidRDefault="0071023A">
      <w:pPr>
        <w:widowControl/>
        <w:numPr>
          <w:ilvl w:val="0"/>
          <w:numId w:val="3"/>
        </w:numPr>
        <w:rPr>
          <w:rFonts w:ascii="Avenir" w:eastAsia="Avenir" w:hAnsi="Avenir" w:cs="Avenir"/>
          <w:color w:val="000000"/>
          <w:sz w:val="22"/>
          <w:szCs w:val="22"/>
        </w:rPr>
      </w:pPr>
      <w:r>
        <w:rPr>
          <w:rFonts w:ascii="Avenir" w:eastAsia="Avenir" w:hAnsi="Avenir" w:cs="Avenir"/>
          <w:color w:val="000000"/>
          <w:sz w:val="22"/>
          <w:szCs w:val="22"/>
        </w:rPr>
        <w:t>Describe the source/where you got the article, video, etc. Is there a specific perspective/angle that the source tends to project? Does this source have a target audience? Upload t</w:t>
      </w:r>
      <w:r>
        <w:rPr>
          <w:rFonts w:ascii="Avenir" w:eastAsia="Avenir" w:hAnsi="Avenir" w:cs="Avenir"/>
          <w:color w:val="000000"/>
          <w:sz w:val="22"/>
          <w:szCs w:val="22"/>
        </w:rPr>
        <w:t>he source with your paper. A rubric will be provided on Canvas.</w:t>
      </w:r>
    </w:p>
    <w:p w:rsidR="0020529E" w:rsidRDefault="0020529E">
      <w:pPr>
        <w:widowControl/>
        <w:rPr>
          <w:rFonts w:ascii="Avenir" w:eastAsia="Avenir" w:hAnsi="Avenir" w:cs="Avenir"/>
          <w:color w:val="000000"/>
          <w:sz w:val="22"/>
          <w:szCs w:val="22"/>
        </w:rPr>
      </w:pPr>
    </w:p>
    <w:p w:rsidR="0020529E" w:rsidRDefault="0071023A">
      <w:pPr>
        <w:widowControl/>
        <w:rPr>
          <w:rFonts w:ascii="Avenir" w:eastAsia="Avenir" w:hAnsi="Avenir" w:cs="Avenir"/>
          <w:color w:val="000000"/>
          <w:sz w:val="22"/>
          <w:szCs w:val="22"/>
        </w:rPr>
      </w:pPr>
      <w:r>
        <w:rPr>
          <w:rFonts w:ascii="Avenir" w:eastAsia="Avenir" w:hAnsi="Avenir" w:cs="Avenir"/>
          <w:i/>
          <w:color w:val="000000"/>
          <w:sz w:val="22"/>
          <w:szCs w:val="22"/>
        </w:rPr>
        <w:t xml:space="preserve">**Paper should be </w:t>
      </w:r>
      <w:r>
        <w:rPr>
          <w:rFonts w:ascii="Avenir" w:eastAsia="Avenir" w:hAnsi="Avenir" w:cs="Avenir"/>
          <w:i/>
          <w:sz w:val="22"/>
          <w:szCs w:val="22"/>
        </w:rPr>
        <w:t xml:space="preserve">approximately 4 </w:t>
      </w:r>
      <w:r>
        <w:rPr>
          <w:rFonts w:ascii="Avenir" w:eastAsia="Avenir" w:hAnsi="Avenir" w:cs="Avenir"/>
          <w:i/>
          <w:color w:val="000000"/>
          <w:sz w:val="22"/>
          <w:szCs w:val="22"/>
        </w:rPr>
        <w:t>pages (not includin</w:t>
      </w:r>
      <w:r>
        <w:rPr>
          <w:rFonts w:ascii="Avenir" w:eastAsia="Avenir" w:hAnsi="Avenir" w:cs="Avenir"/>
          <w:i/>
          <w:sz w:val="22"/>
          <w:szCs w:val="22"/>
        </w:rPr>
        <w:t>g title page)</w:t>
      </w:r>
      <w:r>
        <w:rPr>
          <w:rFonts w:ascii="Avenir" w:eastAsia="Avenir" w:hAnsi="Avenir" w:cs="Avenir"/>
          <w:i/>
          <w:color w:val="000000"/>
          <w:sz w:val="22"/>
          <w:szCs w:val="22"/>
        </w:rPr>
        <w:t>, double-spaced, 12pt. Font Times New Roman.</w:t>
      </w:r>
    </w:p>
    <w:p w:rsidR="0020529E" w:rsidRDefault="0020529E">
      <w:pPr>
        <w:rPr>
          <w:rFonts w:ascii="Avenir" w:eastAsia="Avenir" w:hAnsi="Avenir" w:cs="Avenir"/>
          <w:sz w:val="22"/>
          <w:szCs w:val="22"/>
        </w:rPr>
      </w:pPr>
    </w:p>
    <w:p w:rsidR="0020529E" w:rsidRDefault="0071023A">
      <w:pPr>
        <w:widowControl/>
        <w:jc w:val="center"/>
        <w:rPr>
          <w:rFonts w:ascii="Avenir" w:eastAsia="Avenir" w:hAnsi="Avenir" w:cs="Avenir"/>
          <w:b/>
          <w:sz w:val="22"/>
          <w:szCs w:val="22"/>
        </w:rPr>
      </w:pPr>
      <w:r>
        <w:rPr>
          <w:rFonts w:ascii="Avenir" w:eastAsia="Avenir" w:hAnsi="Avenir" w:cs="Avenir"/>
          <w:b/>
          <w:sz w:val="22"/>
          <w:szCs w:val="22"/>
        </w:rPr>
        <w:t>FINAL PROJECT “What I can do as a future critical multicultural educator?”</w:t>
      </w:r>
    </w:p>
    <w:p w:rsidR="0020529E" w:rsidRDefault="0071023A">
      <w:pPr>
        <w:widowControl/>
        <w:jc w:val="center"/>
        <w:rPr>
          <w:rFonts w:ascii="Avenir" w:eastAsia="Avenir" w:hAnsi="Avenir" w:cs="Avenir"/>
          <w:sz w:val="22"/>
          <w:szCs w:val="22"/>
        </w:rPr>
      </w:pPr>
      <w:r>
        <w:rPr>
          <w:rFonts w:ascii="Avenir" w:eastAsia="Avenir" w:hAnsi="Avenir" w:cs="Avenir"/>
          <w:sz w:val="22"/>
          <w:szCs w:val="22"/>
        </w:rPr>
        <w:t>Fina</w:t>
      </w:r>
      <w:r>
        <w:rPr>
          <w:rFonts w:ascii="Avenir" w:eastAsia="Avenir" w:hAnsi="Avenir" w:cs="Avenir"/>
          <w:sz w:val="22"/>
          <w:szCs w:val="22"/>
        </w:rPr>
        <w:t>l Presentation - 10 pts., due November 24</w:t>
      </w:r>
    </w:p>
    <w:p w:rsidR="0020529E" w:rsidRDefault="0071023A">
      <w:pPr>
        <w:widowControl/>
        <w:jc w:val="center"/>
        <w:rPr>
          <w:rFonts w:ascii="Avenir" w:eastAsia="Avenir" w:hAnsi="Avenir" w:cs="Avenir"/>
          <w:sz w:val="22"/>
          <w:szCs w:val="22"/>
        </w:rPr>
      </w:pPr>
      <w:r>
        <w:rPr>
          <w:rFonts w:ascii="Avenir" w:eastAsia="Avenir" w:hAnsi="Avenir" w:cs="Avenir"/>
          <w:sz w:val="22"/>
          <w:szCs w:val="22"/>
        </w:rPr>
        <w:t>Final Paper - 15 pts., due December 4</w:t>
      </w:r>
    </w:p>
    <w:p w:rsidR="0020529E" w:rsidRDefault="0020529E">
      <w:pPr>
        <w:widowControl/>
        <w:jc w:val="center"/>
        <w:rPr>
          <w:rFonts w:ascii="Avenir" w:eastAsia="Avenir" w:hAnsi="Avenir" w:cs="Avenir"/>
          <w:sz w:val="22"/>
          <w:szCs w:val="22"/>
        </w:rPr>
      </w:pPr>
    </w:p>
    <w:p w:rsidR="0020529E" w:rsidRDefault="0071023A">
      <w:pPr>
        <w:widowControl/>
        <w:rPr>
          <w:rFonts w:ascii="Avenir" w:eastAsia="Avenir" w:hAnsi="Avenir" w:cs="Avenir"/>
          <w:sz w:val="22"/>
          <w:szCs w:val="22"/>
        </w:rPr>
      </w:pPr>
      <w:r>
        <w:rPr>
          <w:rFonts w:ascii="Avenir" w:eastAsia="Avenir" w:hAnsi="Avenir" w:cs="Avenir"/>
          <w:i/>
          <w:sz w:val="22"/>
          <w:szCs w:val="22"/>
        </w:rPr>
        <w:t>Background</w:t>
      </w:r>
      <w:r>
        <w:rPr>
          <w:rFonts w:ascii="Avenir" w:eastAsia="Avenir" w:hAnsi="Avenir" w:cs="Avenir"/>
          <w:sz w:val="22"/>
          <w:szCs w:val="22"/>
        </w:rPr>
        <w:t>: You have been exposed to critical theoretical perspectives around multicultural education along with concrete examples of teachers doing critical multicultural edu</w:t>
      </w:r>
      <w:r>
        <w:rPr>
          <w:rFonts w:ascii="Avenir" w:eastAsia="Avenir" w:hAnsi="Avenir" w:cs="Avenir"/>
          <w:sz w:val="22"/>
          <w:szCs w:val="22"/>
        </w:rPr>
        <w:t>cation in their classrooms. In this final project in small groups you will conceptualize and present a critical multicultural intervention that is contextualized in the educational setting where you envision teaching in the future. This could be an ESL/Bil</w:t>
      </w:r>
      <w:r>
        <w:rPr>
          <w:rFonts w:ascii="Avenir" w:eastAsia="Avenir" w:hAnsi="Avenir" w:cs="Avenir"/>
          <w:sz w:val="22"/>
          <w:szCs w:val="22"/>
        </w:rPr>
        <w:t xml:space="preserve">ingual Education context at the pre-school, elementary, and secondary levels, while also being an in class/school or out of class/school intervention or combination of both. See “What You Can Do” examples from the Bode &amp; Nieto text for more guidance here. </w:t>
      </w:r>
      <w:r>
        <w:rPr>
          <w:rFonts w:ascii="Avenir" w:eastAsia="Avenir" w:hAnsi="Avenir" w:cs="Avenir"/>
          <w:sz w:val="22"/>
          <w:szCs w:val="22"/>
        </w:rPr>
        <w:t xml:space="preserve">A rubric will be provided. </w:t>
      </w:r>
    </w:p>
    <w:p w:rsidR="0020529E" w:rsidRDefault="0020529E">
      <w:pPr>
        <w:widowControl/>
        <w:rPr>
          <w:rFonts w:ascii="Avenir" w:eastAsia="Avenir" w:hAnsi="Avenir" w:cs="Avenir"/>
          <w:color w:val="FF0000"/>
          <w:sz w:val="22"/>
          <w:szCs w:val="22"/>
        </w:rPr>
      </w:pPr>
    </w:p>
    <w:p w:rsidR="0020529E" w:rsidRDefault="0071023A">
      <w:pPr>
        <w:widowControl/>
        <w:rPr>
          <w:rFonts w:ascii="Avenir" w:eastAsia="Avenir" w:hAnsi="Avenir" w:cs="Avenir"/>
          <w:sz w:val="22"/>
          <w:szCs w:val="22"/>
        </w:rPr>
      </w:pPr>
      <w:r>
        <w:rPr>
          <w:rFonts w:ascii="Avenir" w:eastAsia="Avenir" w:hAnsi="Avenir" w:cs="Avenir"/>
          <w:i/>
          <w:sz w:val="22"/>
          <w:szCs w:val="22"/>
        </w:rPr>
        <w:t xml:space="preserve">Elements of Project </w:t>
      </w:r>
      <w:r>
        <w:rPr>
          <w:rFonts w:ascii="Avenir" w:eastAsia="Avenir" w:hAnsi="Avenir" w:cs="Avenir"/>
          <w:sz w:val="22"/>
          <w:szCs w:val="22"/>
        </w:rPr>
        <w:t xml:space="preserve">(doesn’t have to follow this order; No Power Points!): </w:t>
      </w:r>
    </w:p>
    <w:p w:rsidR="0020529E" w:rsidRDefault="0071023A">
      <w:pPr>
        <w:widowControl/>
        <w:numPr>
          <w:ilvl w:val="0"/>
          <w:numId w:val="5"/>
        </w:numPr>
        <w:rPr>
          <w:rFonts w:ascii="Avenir" w:eastAsia="Avenir" w:hAnsi="Avenir" w:cs="Avenir"/>
          <w:sz w:val="22"/>
          <w:szCs w:val="22"/>
        </w:rPr>
      </w:pPr>
      <w:r>
        <w:rPr>
          <w:rFonts w:ascii="Avenir" w:eastAsia="Avenir" w:hAnsi="Avenir" w:cs="Avenir"/>
          <w:sz w:val="22"/>
          <w:szCs w:val="22"/>
        </w:rPr>
        <w:t>Decide upon a specific context; grade level, ESL, Bilingual Education, etc.</w:t>
      </w:r>
    </w:p>
    <w:p w:rsidR="0020529E" w:rsidRDefault="0071023A">
      <w:pPr>
        <w:widowControl/>
        <w:numPr>
          <w:ilvl w:val="0"/>
          <w:numId w:val="5"/>
        </w:numPr>
        <w:rPr>
          <w:rFonts w:ascii="Avenir" w:eastAsia="Avenir" w:hAnsi="Avenir" w:cs="Avenir"/>
          <w:sz w:val="22"/>
          <w:szCs w:val="22"/>
        </w:rPr>
      </w:pPr>
      <w:r>
        <w:rPr>
          <w:rFonts w:ascii="Avenir" w:eastAsia="Avenir" w:hAnsi="Avenir" w:cs="Avenir"/>
          <w:sz w:val="22"/>
          <w:szCs w:val="22"/>
        </w:rPr>
        <w:t>Briefly describe 3-5 concepts/readings that impacted your decision to work on this critical multicultural intervention. These could also be specific activities that we did in class. Be specific when speaking to these concepts. For example, if mentioning so</w:t>
      </w:r>
      <w:r>
        <w:rPr>
          <w:rFonts w:ascii="Avenir" w:eastAsia="Avenir" w:hAnsi="Avenir" w:cs="Avenir"/>
          <w:sz w:val="22"/>
          <w:szCs w:val="22"/>
        </w:rPr>
        <w:t xml:space="preserve">mething like family literacy projects discuss a specific aspect of this concept that captured your attention, not just the term. </w:t>
      </w:r>
    </w:p>
    <w:p w:rsidR="0020529E" w:rsidRDefault="0071023A">
      <w:pPr>
        <w:widowControl/>
        <w:numPr>
          <w:ilvl w:val="0"/>
          <w:numId w:val="5"/>
        </w:numPr>
        <w:rPr>
          <w:rFonts w:ascii="Avenir" w:eastAsia="Avenir" w:hAnsi="Avenir" w:cs="Avenir"/>
          <w:sz w:val="22"/>
          <w:szCs w:val="22"/>
        </w:rPr>
      </w:pPr>
      <w:r>
        <w:rPr>
          <w:rFonts w:ascii="Avenir" w:eastAsia="Avenir" w:hAnsi="Avenir" w:cs="Avenir"/>
          <w:sz w:val="22"/>
          <w:szCs w:val="22"/>
        </w:rPr>
        <w:t>Include a multicultural children’s picture book that connects to the contents of the course and the focus of your intervention</w:t>
      </w:r>
      <w:r>
        <w:rPr>
          <w:rFonts w:ascii="Avenir" w:eastAsia="Avenir" w:hAnsi="Avenir" w:cs="Avenir"/>
          <w:sz w:val="22"/>
          <w:szCs w:val="22"/>
        </w:rPr>
        <w:t>.</w:t>
      </w:r>
    </w:p>
    <w:p w:rsidR="0020529E" w:rsidRDefault="0071023A">
      <w:pPr>
        <w:widowControl/>
        <w:numPr>
          <w:ilvl w:val="0"/>
          <w:numId w:val="5"/>
        </w:numPr>
        <w:rPr>
          <w:rFonts w:ascii="Calibri" w:eastAsia="Calibri" w:hAnsi="Calibri" w:cs="Calibri"/>
          <w:sz w:val="22"/>
          <w:szCs w:val="22"/>
        </w:rPr>
      </w:pPr>
      <w:r>
        <w:rPr>
          <w:rFonts w:ascii="Avenir" w:eastAsia="Avenir" w:hAnsi="Avenir" w:cs="Avenir"/>
          <w:sz w:val="22"/>
          <w:szCs w:val="22"/>
        </w:rPr>
        <w:t xml:space="preserve">SHOW US your intervention using any of the following mediums: technology (not Power Point), role plays (could include bringing in your fellow classmates to play a </w:t>
      </w:r>
      <w:proofErr w:type="gramStart"/>
      <w:r>
        <w:rPr>
          <w:rFonts w:ascii="Avenir" w:eastAsia="Avenir" w:hAnsi="Avenir" w:cs="Avenir"/>
          <w:sz w:val="22"/>
          <w:szCs w:val="22"/>
        </w:rPr>
        <w:t>particular role</w:t>
      </w:r>
      <w:proofErr w:type="gramEnd"/>
      <w:r>
        <w:rPr>
          <w:rFonts w:ascii="Avenir" w:eastAsia="Avenir" w:hAnsi="Avenir" w:cs="Avenir"/>
          <w:sz w:val="22"/>
          <w:szCs w:val="22"/>
        </w:rPr>
        <w:t>), music, artistic displays, to name a few. Think about it like a short activi</w:t>
      </w:r>
      <w:r>
        <w:rPr>
          <w:rFonts w:ascii="Avenir" w:eastAsia="Avenir" w:hAnsi="Avenir" w:cs="Avenir"/>
          <w:sz w:val="22"/>
          <w:szCs w:val="22"/>
        </w:rPr>
        <w:t xml:space="preserve">ty that we have done in class already. USE YOUR IMAGINATION AND GO BEYOND HOLIDAYS, FOOD, AND </w:t>
      </w:r>
      <w:proofErr w:type="gramStart"/>
      <w:r>
        <w:rPr>
          <w:rFonts w:ascii="Avenir" w:eastAsia="Avenir" w:hAnsi="Avenir" w:cs="Avenir"/>
          <w:sz w:val="22"/>
          <w:szCs w:val="22"/>
        </w:rPr>
        <w:t>WELL KNOWN</w:t>
      </w:r>
      <w:proofErr w:type="gramEnd"/>
      <w:r>
        <w:rPr>
          <w:rFonts w:ascii="Avenir" w:eastAsia="Avenir" w:hAnsi="Avenir" w:cs="Avenir"/>
          <w:sz w:val="22"/>
          <w:szCs w:val="22"/>
        </w:rPr>
        <w:t xml:space="preserve"> </w:t>
      </w:r>
      <w:r>
        <w:rPr>
          <w:rFonts w:ascii="Avenir" w:eastAsia="Avenir" w:hAnsi="Avenir" w:cs="Avenir"/>
          <w:sz w:val="22"/>
          <w:szCs w:val="22"/>
        </w:rPr>
        <w:lastRenderedPageBreak/>
        <w:t>TRADITIONS! We have talked at length about going beyond “tourist” multicultural education, and this is your opportunity to do that.</w:t>
      </w:r>
      <w:r>
        <w:rPr>
          <w:rFonts w:ascii="Avenir" w:eastAsia="Avenir" w:hAnsi="Avenir" w:cs="Avenir"/>
          <w:b/>
          <w:sz w:val="22"/>
          <w:szCs w:val="22"/>
        </w:rPr>
        <w:t xml:space="preserve"> (10 pts.) </w:t>
      </w:r>
    </w:p>
    <w:p w:rsidR="0020529E" w:rsidRDefault="0071023A">
      <w:pPr>
        <w:widowControl/>
        <w:numPr>
          <w:ilvl w:val="0"/>
          <w:numId w:val="5"/>
        </w:numPr>
        <w:rPr>
          <w:rFonts w:ascii="Avenir" w:eastAsia="Avenir" w:hAnsi="Avenir" w:cs="Avenir"/>
          <w:sz w:val="22"/>
          <w:szCs w:val="22"/>
        </w:rPr>
      </w:pPr>
      <w:r>
        <w:rPr>
          <w:rFonts w:ascii="Avenir" w:eastAsia="Avenir" w:hAnsi="Avenir" w:cs="Avenir"/>
          <w:sz w:val="22"/>
          <w:szCs w:val="22"/>
        </w:rPr>
        <w:t>What cha</w:t>
      </w:r>
      <w:r>
        <w:rPr>
          <w:rFonts w:ascii="Avenir" w:eastAsia="Avenir" w:hAnsi="Avenir" w:cs="Avenir"/>
          <w:sz w:val="22"/>
          <w:szCs w:val="22"/>
        </w:rPr>
        <w:t xml:space="preserve">llenges, based on what you have learned in the course, may you face in the execution of your intervention and how would you go about dealing with those challenges? </w:t>
      </w:r>
    </w:p>
    <w:p w:rsidR="0020529E" w:rsidRDefault="0071023A">
      <w:pPr>
        <w:widowControl/>
        <w:numPr>
          <w:ilvl w:val="0"/>
          <w:numId w:val="5"/>
        </w:numPr>
        <w:rPr>
          <w:rFonts w:ascii="Avenir" w:eastAsia="Avenir" w:hAnsi="Avenir" w:cs="Avenir"/>
          <w:sz w:val="22"/>
          <w:szCs w:val="22"/>
        </w:rPr>
      </w:pPr>
      <w:bookmarkStart w:id="1" w:name="_gjdgxs" w:colFirst="0" w:colLast="0"/>
      <w:bookmarkEnd w:id="1"/>
      <w:r>
        <w:rPr>
          <w:rFonts w:ascii="Avenir" w:eastAsia="Avenir" w:hAnsi="Avenir" w:cs="Avenir"/>
          <w:sz w:val="22"/>
          <w:szCs w:val="22"/>
        </w:rPr>
        <w:t xml:space="preserve">Submit a group paper in APA format </w:t>
      </w:r>
      <w:r>
        <w:rPr>
          <w:rFonts w:ascii="Avenir" w:eastAsia="Avenir" w:hAnsi="Avenir" w:cs="Avenir"/>
          <w:b/>
          <w:sz w:val="22"/>
          <w:szCs w:val="22"/>
        </w:rPr>
        <w:t>(15pts)</w:t>
      </w:r>
      <w:r>
        <w:rPr>
          <w:rFonts w:ascii="Avenir" w:eastAsia="Avenir" w:hAnsi="Avenir" w:cs="Avenir"/>
          <w:sz w:val="22"/>
          <w:szCs w:val="22"/>
        </w:rPr>
        <w:t xml:space="preserve"> to Canvas. More details will be provided </w:t>
      </w:r>
      <w:proofErr w:type="gramStart"/>
      <w:r>
        <w:rPr>
          <w:rFonts w:ascii="Avenir" w:eastAsia="Avenir" w:hAnsi="Avenir" w:cs="Avenir"/>
          <w:sz w:val="22"/>
          <w:szCs w:val="22"/>
        </w:rPr>
        <w:t>at a la</w:t>
      </w:r>
      <w:r>
        <w:rPr>
          <w:rFonts w:ascii="Avenir" w:eastAsia="Avenir" w:hAnsi="Avenir" w:cs="Avenir"/>
          <w:sz w:val="22"/>
          <w:szCs w:val="22"/>
        </w:rPr>
        <w:t>ter time</w:t>
      </w:r>
      <w:proofErr w:type="gramEnd"/>
      <w:r>
        <w:rPr>
          <w:rFonts w:ascii="Avenir" w:eastAsia="Avenir" w:hAnsi="Avenir" w:cs="Avenir"/>
          <w:sz w:val="22"/>
          <w:szCs w:val="22"/>
        </w:rPr>
        <w:t xml:space="preserve">. </w:t>
      </w:r>
    </w:p>
    <w:p w:rsidR="0020529E" w:rsidRDefault="0020529E">
      <w:pPr>
        <w:widowControl/>
        <w:rPr>
          <w:rFonts w:ascii="Avenir" w:eastAsia="Avenir" w:hAnsi="Avenir" w:cs="Avenir"/>
          <w:sz w:val="22"/>
          <w:szCs w:val="22"/>
        </w:rPr>
      </w:pPr>
      <w:bookmarkStart w:id="2" w:name="_4kvrpwn7zh7b" w:colFirst="0" w:colLast="0"/>
      <w:bookmarkEnd w:id="2"/>
    </w:p>
    <w:p w:rsidR="0020529E" w:rsidRDefault="0020529E">
      <w:pPr>
        <w:widowControl/>
        <w:rPr>
          <w:rFonts w:ascii="Avenir" w:eastAsia="Avenir" w:hAnsi="Avenir" w:cs="Avenir"/>
          <w:sz w:val="22"/>
          <w:szCs w:val="22"/>
        </w:rPr>
      </w:pPr>
      <w:bookmarkStart w:id="3" w:name="_ljfhyxxzpwkb" w:colFirst="0" w:colLast="0"/>
      <w:bookmarkEnd w:id="3"/>
    </w:p>
    <w:p w:rsidR="0020529E" w:rsidRDefault="0071023A">
      <w:pPr>
        <w:jc w:val="center"/>
        <w:rPr>
          <w:rFonts w:ascii="Avenir" w:eastAsia="Avenir" w:hAnsi="Avenir" w:cs="Avenir"/>
          <w:b/>
          <w:sz w:val="22"/>
          <w:szCs w:val="22"/>
          <w:highlight w:val="white"/>
        </w:rPr>
      </w:pPr>
      <w:r>
        <w:rPr>
          <w:rFonts w:ascii="Avenir" w:eastAsia="Avenir" w:hAnsi="Avenir" w:cs="Avenir"/>
          <w:b/>
          <w:sz w:val="22"/>
          <w:szCs w:val="22"/>
          <w:highlight w:val="white"/>
        </w:rPr>
        <w:t>NOTEWORTHY</w:t>
      </w:r>
    </w:p>
    <w:p w:rsidR="0020529E" w:rsidRDefault="0020529E">
      <w:pPr>
        <w:jc w:val="center"/>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b/>
          <w:sz w:val="22"/>
          <w:szCs w:val="22"/>
        </w:rPr>
        <w:t xml:space="preserve">Religious accommodations for students in class: </w:t>
      </w:r>
      <w:r>
        <w:rPr>
          <w:rFonts w:ascii="Avenir" w:eastAsia="Avenir" w:hAnsi="Avenir" w:cs="Avenir"/>
          <w:sz w:val="22"/>
          <w:szCs w:val="22"/>
        </w:rPr>
        <w:t>State and Federal law require public universities to allow students time off from classes without penalty for observance of their religious holidays and practices, unless accommodatio</w:t>
      </w:r>
      <w:r>
        <w:rPr>
          <w:rFonts w:ascii="Avenir" w:eastAsia="Avenir" w:hAnsi="Avenir" w:cs="Avenir"/>
          <w:sz w:val="22"/>
          <w:szCs w:val="22"/>
        </w:rPr>
        <w:t>n interferes with a compelling university interest. In addition to permitting students to be absent from class, students should be given a reasonable amount of time to make up any missed assignments or tests. Students seeking an exemption from attending cl</w:t>
      </w:r>
      <w:r>
        <w:rPr>
          <w:rFonts w:ascii="Avenir" w:eastAsia="Avenir" w:hAnsi="Avenir" w:cs="Avenir"/>
          <w:sz w:val="22"/>
          <w:szCs w:val="22"/>
        </w:rPr>
        <w:t xml:space="preserve">ass or completing assigned course work for a religious observance must provide faculty with reasonable advance notice of the dates of the religious holidays on which they will be absent.  </w:t>
      </w:r>
    </w:p>
    <w:p w:rsidR="0020529E" w:rsidRDefault="0020529E">
      <w:pPr>
        <w:spacing w:line="259" w:lineRule="auto"/>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b/>
          <w:sz w:val="22"/>
          <w:szCs w:val="22"/>
        </w:rPr>
        <w:t xml:space="preserve">Parents with young children: </w:t>
      </w:r>
      <w:r>
        <w:rPr>
          <w:rFonts w:ascii="Avenir" w:eastAsia="Avenir" w:hAnsi="Avenir" w:cs="Avenir"/>
          <w:sz w:val="22"/>
          <w:szCs w:val="22"/>
        </w:rPr>
        <w:t>I realize there may be times when you</w:t>
      </w:r>
      <w:r>
        <w:rPr>
          <w:rFonts w:ascii="Avenir" w:eastAsia="Avenir" w:hAnsi="Avenir" w:cs="Avenir"/>
          <w:sz w:val="22"/>
          <w:szCs w:val="22"/>
        </w:rPr>
        <w:t xml:space="preserve">r child may need to join you for our Zoom calls. That is totally </w:t>
      </w:r>
      <w:proofErr w:type="gramStart"/>
      <w:r>
        <w:rPr>
          <w:rFonts w:ascii="Avenir" w:eastAsia="Avenir" w:hAnsi="Avenir" w:cs="Avenir"/>
          <w:sz w:val="22"/>
          <w:szCs w:val="22"/>
        </w:rPr>
        <w:t>fine</w:t>
      </w:r>
      <w:proofErr w:type="gramEnd"/>
      <w:r>
        <w:rPr>
          <w:rFonts w:ascii="Avenir" w:eastAsia="Avenir" w:hAnsi="Avenir" w:cs="Avenir"/>
          <w:sz w:val="22"/>
          <w:szCs w:val="22"/>
        </w:rPr>
        <w:t xml:space="preserve"> and we welcome them into our classroom community! </w:t>
      </w:r>
    </w:p>
    <w:p w:rsidR="0020529E" w:rsidRDefault="0020529E">
      <w:pPr>
        <w:rPr>
          <w:rFonts w:ascii="Avenir" w:eastAsia="Avenir" w:hAnsi="Avenir" w:cs="Avenir"/>
          <w:b/>
          <w:sz w:val="22"/>
          <w:szCs w:val="22"/>
        </w:rPr>
      </w:pPr>
    </w:p>
    <w:p w:rsidR="0020529E" w:rsidRDefault="0020529E">
      <w:pPr>
        <w:rPr>
          <w:rFonts w:ascii="Avenir" w:eastAsia="Avenir" w:hAnsi="Avenir" w:cs="Avenir"/>
          <w:b/>
          <w:sz w:val="22"/>
          <w:szCs w:val="22"/>
        </w:rPr>
      </w:pPr>
    </w:p>
    <w:p w:rsidR="0020529E" w:rsidRDefault="0071023A">
      <w:pPr>
        <w:rPr>
          <w:rFonts w:ascii="Avenir" w:eastAsia="Avenir" w:hAnsi="Avenir" w:cs="Avenir"/>
          <w:b/>
          <w:i/>
          <w:sz w:val="22"/>
          <w:szCs w:val="22"/>
        </w:rPr>
      </w:pPr>
      <w:r>
        <w:rPr>
          <w:rFonts w:ascii="Avenir" w:eastAsia="Avenir" w:hAnsi="Avenir" w:cs="Avenir"/>
          <w:b/>
          <w:sz w:val="22"/>
          <w:szCs w:val="22"/>
        </w:rPr>
        <w:t>COMPETENCY- BASED LEARNING OBJECTIVES</w:t>
      </w:r>
    </w:p>
    <w:p w:rsidR="0020529E" w:rsidRDefault="0071023A">
      <w:pPr>
        <w:rPr>
          <w:rFonts w:ascii="Avenir" w:eastAsia="Avenir" w:hAnsi="Avenir" w:cs="Avenir"/>
          <w:b/>
          <w:sz w:val="22"/>
          <w:szCs w:val="22"/>
        </w:rPr>
      </w:pPr>
      <w:r>
        <w:rPr>
          <w:rFonts w:ascii="Avenir" w:eastAsia="Avenir" w:hAnsi="Avenir" w:cs="Avenir"/>
          <w:sz w:val="22"/>
          <w:szCs w:val="22"/>
        </w:rPr>
        <w:tab/>
      </w:r>
      <w:r>
        <w:rPr>
          <w:rFonts w:ascii="Avenir" w:eastAsia="Avenir" w:hAnsi="Avenir" w:cs="Avenir"/>
          <w:sz w:val="22"/>
          <w:szCs w:val="22"/>
        </w:rPr>
        <w:tab/>
      </w:r>
      <w:r>
        <w:rPr>
          <w:rFonts w:ascii="Avenir" w:eastAsia="Avenir" w:hAnsi="Avenir" w:cs="Avenir"/>
          <w:sz w:val="22"/>
          <w:szCs w:val="22"/>
        </w:rPr>
        <w:tab/>
      </w:r>
    </w:p>
    <w:p w:rsidR="0020529E" w:rsidRDefault="0071023A">
      <w:pPr>
        <w:widowControl/>
        <w:rPr>
          <w:rFonts w:ascii="Avenir" w:eastAsia="Avenir" w:hAnsi="Avenir" w:cs="Avenir"/>
          <w:b/>
          <w:sz w:val="22"/>
          <w:szCs w:val="22"/>
        </w:rPr>
      </w:pPr>
      <w:r>
        <w:rPr>
          <w:rFonts w:ascii="Avenir" w:eastAsia="Avenir" w:hAnsi="Avenir" w:cs="Avenir"/>
          <w:b/>
          <w:sz w:val="22"/>
          <w:szCs w:val="22"/>
        </w:rPr>
        <w:t>The student will be able to:</w:t>
      </w:r>
    </w:p>
    <w:p w:rsidR="0020529E" w:rsidRDefault="0020529E">
      <w:pPr>
        <w:widowControl/>
        <w:rPr>
          <w:rFonts w:ascii="Avenir" w:eastAsia="Avenir" w:hAnsi="Avenir" w:cs="Avenir"/>
          <w:b/>
          <w:sz w:val="22"/>
          <w:szCs w:val="22"/>
        </w:rPr>
      </w:pPr>
    </w:p>
    <w:p w:rsidR="0020529E" w:rsidRDefault="0071023A">
      <w:pPr>
        <w:widowControl/>
        <w:tabs>
          <w:tab w:val="left" w:pos="1080"/>
        </w:tabs>
        <w:rPr>
          <w:rFonts w:ascii="Avenir" w:eastAsia="Avenir" w:hAnsi="Avenir" w:cs="Avenir"/>
          <w:sz w:val="22"/>
          <w:szCs w:val="22"/>
        </w:rPr>
      </w:pPr>
      <w:r>
        <w:rPr>
          <w:rFonts w:ascii="Avenir" w:eastAsia="Avenir" w:hAnsi="Avenir" w:cs="Avenir"/>
          <w:b/>
          <w:sz w:val="22"/>
          <w:szCs w:val="22"/>
        </w:rPr>
        <w:t xml:space="preserve">Domain III – </w:t>
      </w:r>
      <w:r>
        <w:rPr>
          <w:rFonts w:ascii="Avenir" w:eastAsia="Avenir" w:hAnsi="Avenir" w:cs="Avenir"/>
          <w:sz w:val="22"/>
          <w:szCs w:val="22"/>
        </w:rPr>
        <w:t>Foundations of ESL education, cultural awareness</w:t>
      </w:r>
      <w:r>
        <w:rPr>
          <w:rFonts w:ascii="Avenir" w:eastAsia="Avenir" w:hAnsi="Avenir" w:cs="Avenir"/>
          <w:sz w:val="22"/>
          <w:szCs w:val="22"/>
        </w:rPr>
        <w:t xml:space="preserve"> and family and community involvement.</w:t>
      </w:r>
    </w:p>
    <w:p w:rsidR="0020529E" w:rsidRDefault="0020529E">
      <w:pPr>
        <w:widowControl/>
        <w:tabs>
          <w:tab w:val="left" w:pos="1080"/>
        </w:tabs>
        <w:ind w:firstLine="540"/>
        <w:rPr>
          <w:rFonts w:ascii="Avenir" w:eastAsia="Avenir" w:hAnsi="Avenir" w:cs="Avenir"/>
          <w:b/>
          <w:sz w:val="22"/>
          <w:szCs w:val="22"/>
        </w:rPr>
      </w:pPr>
    </w:p>
    <w:tbl>
      <w:tblPr>
        <w:tblStyle w:val="a1"/>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6750"/>
      </w:tblGrid>
      <w:tr w:rsidR="0020529E">
        <w:tc>
          <w:tcPr>
            <w:tcW w:w="2700" w:type="dxa"/>
            <w:shd w:val="clear" w:color="auto" w:fill="auto"/>
          </w:tcPr>
          <w:p w:rsidR="0020529E" w:rsidRDefault="0071023A">
            <w:pPr>
              <w:widowControl/>
              <w:tabs>
                <w:tab w:val="left" w:pos="1080"/>
              </w:tabs>
              <w:rPr>
                <w:rFonts w:ascii="Avenir" w:eastAsia="Avenir" w:hAnsi="Avenir" w:cs="Avenir"/>
                <w:b/>
              </w:rPr>
            </w:pPr>
            <w:r>
              <w:rPr>
                <w:rFonts w:ascii="Avenir" w:eastAsia="Avenir" w:hAnsi="Avenir" w:cs="Avenir"/>
                <w:b/>
              </w:rPr>
              <w:t>Competencies</w:t>
            </w:r>
          </w:p>
        </w:tc>
        <w:tc>
          <w:tcPr>
            <w:tcW w:w="6750" w:type="dxa"/>
            <w:shd w:val="clear" w:color="auto" w:fill="auto"/>
          </w:tcPr>
          <w:p w:rsidR="0020529E" w:rsidRDefault="0071023A">
            <w:pPr>
              <w:widowControl/>
              <w:tabs>
                <w:tab w:val="left" w:pos="1080"/>
              </w:tabs>
              <w:rPr>
                <w:rFonts w:ascii="Avenir" w:eastAsia="Avenir" w:hAnsi="Avenir" w:cs="Avenir"/>
                <w:b/>
              </w:rPr>
            </w:pPr>
            <w:r>
              <w:rPr>
                <w:rFonts w:ascii="Avenir" w:eastAsia="Avenir" w:hAnsi="Avenir" w:cs="Avenir"/>
                <w:b/>
              </w:rPr>
              <w:t>Sub-competencies</w:t>
            </w:r>
          </w:p>
          <w:p w:rsidR="0020529E" w:rsidRDefault="0020529E">
            <w:pPr>
              <w:widowControl/>
              <w:tabs>
                <w:tab w:val="left" w:pos="1080"/>
              </w:tabs>
              <w:rPr>
                <w:rFonts w:ascii="Avenir" w:eastAsia="Avenir" w:hAnsi="Avenir" w:cs="Avenir"/>
                <w:b/>
              </w:rPr>
            </w:pPr>
          </w:p>
        </w:tc>
      </w:tr>
      <w:tr w:rsidR="0020529E">
        <w:tc>
          <w:tcPr>
            <w:tcW w:w="2700" w:type="dxa"/>
            <w:vMerge w:val="restart"/>
            <w:shd w:val="clear" w:color="auto" w:fill="auto"/>
          </w:tcPr>
          <w:p w:rsidR="0020529E" w:rsidRDefault="0071023A">
            <w:pPr>
              <w:widowControl/>
              <w:tabs>
                <w:tab w:val="left" w:pos="1080"/>
              </w:tabs>
              <w:rPr>
                <w:rFonts w:ascii="Avenir" w:eastAsia="Avenir" w:hAnsi="Avenir" w:cs="Avenir"/>
              </w:rPr>
            </w:pPr>
            <w:r>
              <w:rPr>
                <w:rFonts w:ascii="Avenir" w:eastAsia="Avenir" w:hAnsi="Avenir" w:cs="Avenir"/>
                <w:b/>
              </w:rPr>
              <w:t>008</w:t>
            </w:r>
            <w:r>
              <w:rPr>
                <w:rFonts w:ascii="Avenir" w:eastAsia="Avenir" w:hAnsi="Avenir" w:cs="Avenir"/>
              </w:rPr>
              <w:t xml:space="preserve"> </w:t>
            </w:r>
          </w:p>
          <w:p w:rsidR="0020529E" w:rsidRDefault="0071023A">
            <w:pPr>
              <w:widowControl/>
              <w:tabs>
                <w:tab w:val="left" w:pos="1080"/>
              </w:tabs>
              <w:rPr>
                <w:rFonts w:ascii="Avenir" w:eastAsia="Avenir" w:hAnsi="Avenir" w:cs="Avenir"/>
                <w:b/>
              </w:rPr>
            </w:pPr>
            <w:r>
              <w:rPr>
                <w:rFonts w:ascii="Avenir" w:eastAsia="Avenir" w:hAnsi="Avenir" w:cs="Avenir"/>
              </w:rPr>
              <w:t>The ESL Teacher understands the foundations of ESL education and types of ESL programs.</w:t>
            </w:r>
          </w:p>
          <w:p w:rsidR="0020529E" w:rsidRDefault="0071023A">
            <w:pPr>
              <w:tabs>
                <w:tab w:val="left" w:pos="1080"/>
              </w:tabs>
              <w:rPr>
                <w:rFonts w:ascii="Avenir" w:eastAsia="Avenir" w:hAnsi="Avenir" w:cs="Avenir"/>
                <w:b/>
              </w:rPr>
            </w:pPr>
            <w:r>
              <w:rPr>
                <w:rFonts w:ascii="Avenir" w:eastAsia="Avenir" w:hAnsi="Avenir" w:cs="Avenir"/>
                <w:b/>
              </w:rPr>
              <w:t xml:space="preserve"> </w:t>
            </w:r>
          </w:p>
        </w:tc>
        <w:tc>
          <w:tcPr>
            <w:tcW w:w="6750" w:type="dxa"/>
            <w:shd w:val="clear" w:color="auto" w:fill="auto"/>
          </w:tcPr>
          <w:p w:rsidR="0020529E" w:rsidRDefault="0071023A">
            <w:pPr>
              <w:widowControl/>
              <w:numPr>
                <w:ilvl w:val="0"/>
                <w:numId w:val="9"/>
              </w:numPr>
              <w:tabs>
                <w:tab w:val="left" w:pos="72"/>
                <w:tab w:val="left" w:pos="342"/>
              </w:tabs>
              <w:ind w:left="0" w:firstLine="0"/>
              <w:rPr>
                <w:rFonts w:ascii="Avenir" w:eastAsia="Avenir" w:hAnsi="Avenir" w:cs="Avenir"/>
              </w:rPr>
            </w:pPr>
            <w:r>
              <w:rPr>
                <w:rFonts w:ascii="Avenir" w:eastAsia="Avenir" w:hAnsi="Avenir" w:cs="Avenir"/>
              </w:rPr>
              <w:t>Knows the historical, theoretical, and policy foundations of ESL education and uses this knowledge to plan, implement, and advocate for effective ESL programs.</w:t>
            </w:r>
          </w:p>
        </w:tc>
      </w:tr>
      <w:tr w:rsidR="0020529E">
        <w:tc>
          <w:tcPr>
            <w:tcW w:w="2700" w:type="dxa"/>
            <w:vMerge/>
            <w:shd w:val="clear" w:color="auto" w:fill="auto"/>
          </w:tcPr>
          <w:p w:rsidR="0020529E" w:rsidRDefault="0020529E">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20529E" w:rsidRDefault="0071023A">
            <w:pPr>
              <w:widowControl/>
              <w:numPr>
                <w:ilvl w:val="0"/>
                <w:numId w:val="9"/>
              </w:numPr>
              <w:tabs>
                <w:tab w:val="left" w:pos="72"/>
                <w:tab w:val="left" w:pos="342"/>
              </w:tabs>
              <w:ind w:left="0" w:firstLine="0"/>
              <w:rPr>
                <w:rFonts w:ascii="Avenir" w:eastAsia="Avenir" w:hAnsi="Avenir" w:cs="Avenir"/>
              </w:rPr>
            </w:pPr>
            <w:r>
              <w:rPr>
                <w:rFonts w:ascii="Avenir" w:eastAsia="Avenir" w:hAnsi="Avenir" w:cs="Avenir"/>
              </w:rPr>
              <w:t>Knows types of ESL programs, their characteristics, their goals, and research findings on their effectiveness.</w:t>
            </w:r>
          </w:p>
        </w:tc>
      </w:tr>
      <w:tr w:rsidR="0020529E">
        <w:tc>
          <w:tcPr>
            <w:tcW w:w="2700" w:type="dxa"/>
            <w:vMerge/>
            <w:shd w:val="clear" w:color="auto" w:fill="auto"/>
          </w:tcPr>
          <w:p w:rsidR="0020529E" w:rsidRDefault="0020529E">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20529E" w:rsidRDefault="0071023A">
            <w:pPr>
              <w:widowControl/>
              <w:numPr>
                <w:ilvl w:val="0"/>
                <w:numId w:val="9"/>
              </w:numPr>
              <w:tabs>
                <w:tab w:val="left" w:pos="0"/>
                <w:tab w:val="left" w:pos="342"/>
              </w:tabs>
              <w:ind w:left="0" w:hanging="18"/>
              <w:rPr>
                <w:rFonts w:ascii="Avenir" w:eastAsia="Avenir" w:hAnsi="Avenir" w:cs="Avenir"/>
              </w:rPr>
            </w:pPr>
            <w:r>
              <w:rPr>
                <w:rFonts w:ascii="Avenir" w:eastAsia="Avenir" w:hAnsi="Avenir" w:cs="Avenir"/>
              </w:rPr>
              <w:t>Applies knowledge of the various types of ESL programs to make appropriate instructional and management decisions.</w:t>
            </w:r>
          </w:p>
        </w:tc>
      </w:tr>
      <w:tr w:rsidR="0020529E">
        <w:tc>
          <w:tcPr>
            <w:tcW w:w="2700" w:type="dxa"/>
            <w:vMerge/>
            <w:shd w:val="clear" w:color="auto" w:fill="auto"/>
          </w:tcPr>
          <w:p w:rsidR="0020529E" w:rsidRDefault="0020529E">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20529E" w:rsidRDefault="0071023A">
            <w:pPr>
              <w:widowControl/>
              <w:numPr>
                <w:ilvl w:val="0"/>
                <w:numId w:val="9"/>
              </w:numPr>
              <w:tabs>
                <w:tab w:val="left" w:pos="72"/>
                <w:tab w:val="left" w:pos="342"/>
              </w:tabs>
              <w:ind w:left="-18" w:firstLine="0"/>
              <w:rPr>
                <w:rFonts w:ascii="Avenir" w:eastAsia="Avenir" w:hAnsi="Avenir" w:cs="Avenir"/>
              </w:rPr>
            </w:pPr>
            <w:r>
              <w:rPr>
                <w:rFonts w:ascii="Avenir" w:eastAsia="Avenir" w:hAnsi="Avenir" w:cs="Avenir"/>
              </w:rPr>
              <w:t>Applies knowledge of research findings related to ESL education including research on instructional and management practices in ESL program</w:t>
            </w:r>
            <w:r>
              <w:rPr>
                <w:rFonts w:ascii="Avenir" w:eastAsia="Avenir" w:hAnsi="Avenir" w:cs="Avenir"/>
              </w:rPr>
              <w:t>s to assist in planning and implementing effective ESL programs.</w:t>
            </w:r>
          </w:p>
        </w:tc>
      </w:tr>
      <w:tr w:rsidR="0020529E">
        <w:trPr>
          <w:trHeight w:val="1200"/>
        </w:trPr>
        <w:tc>
          <w:tcPr>
            <w:tcW w:w="2700" w:type="dxa"/>
            <w:vMerge w:val="restart"/>
            <w:shd w:val="clear" w:color="auto" w:fill="auto"/>
          </w:tcPr>
          <w:p w:rsidR="0020529E" w:rsidRDefault="0071023A">
            <w:pPr>
              <w:widowControl/>
              <w:tabs>
                <w:tab w:val="left" w:pos="1080"/>
              </w:tabs>
              <w:rPr>
                <w:rFonts w:ascii="Avenir" w:eastAsia="Avenir" w:hAnsi="Avenir" w:cs="Avenir"/>
                <w:b/>
              </w:rPr>
            </w:pPr>
            <w:r>
              <w:rPr>
                <w:rFonts w:ascii="Avenir" w:eastAsia="Avenir" w:hAnsi="Avenir" w:cs="Avenir"/>
                <w:b/>
              </w:rPr>
              <w:t>010</w:t>
            </w:r>
          </w:p>
          <w:p w:rsidR="0020529E" w:rsidRDefault="0071023A">
            <w:pPr>
              <w:widowControl/>
              <w:tabs>
                <w:tab w:val="left" w:pos="1080"/>
              </w:tabs>
              <w:rPr>
                <w:rFonts w:ascii="Avenir" w:eastAsia="Avenir" w:hAnsi="Avenir" w:cs="Avenir"/>
              </w:rPr>
            </w:pPr>
            <w:r>
              <w:rPr>
                <w:rFonts w:ascii="Avenir" w:eastAsia="Avenir" w:hAnsi="Avenir" w:cs="Avenir"/>
              </w:rPr>
              <w:t>The ESL teacher knows how to serve as an advocate for ESL students and facilitate family and community involvement in their education.</w:t>
            </w:r>
          </w:p>
        </w:tc>
        <w:tc>
          <w:tcPr>
            <w:tcW w:w="6750" w:type="dxa"/>
            <w:shd w:val="clear" w:color="auto" w:fill="auto"/>
          </w:tcPr>
          <w:p w:rsidR="0020529E" w:rsidRDefault="0071023A">
            <w:pPr>
              <w:widowControl/>
              <w:numPr>
                <w:ilvl w:val="0"/>
                <w:numId w:val="8"/>
              </w:numPr>
              <w:tabs>
                <w:tab w:val="left" w:pos="0"/>
                <w:tab w:val="left" w:pos="342"/>
              </w:tabs>
              <w:ind w:left="0" w:firstLine="0"/>
              <w:rPr>
                <w:rFonts w:ascii="Avenir" w:eastAsia="Avenir" w:hAnsi="Avenir" w:cs="Avenir"/>
              </w:rPr>
            </w:pPr>
            <w:r>
              <w:rPr>
                <w:rFonts w:ascii="Avenir" w:eastAsia="Avenir" w:hAnsi="Avenir" w:cs="Avenir"/>
              </w:rPr>
              <w:t>Applies knowledge of effective strategies advocating for educational and social equity for ESL students (participation in</w:t>
            </w:r>
            <w:r>
              <w:rPr>
                <w:rFonts w:ascii="Avenir" w:eastAsia="Avenir" w:hAnsi="Avenir" w:cs="Avenir"/>
              </w:rPr>
              <w:t xml:space="preserve"> LPAC, ARD, Site based Decision Making committees) and serving as a resource for teachers</w:t>
            </w:r>
          </w:p>
        </w:tc>
      </w:tr>
      <w:tr w:rsidR="0020529E">
        <w:tc>
          <w:tcPr>
            <w:tcW w:w="2700" w:type="dxa"/>
            <w:vMerge/>
            <w:shd w:val="clear" w:color="auto" w:fill="auto"/>
          </w:tcPr>
          <w:p w:rsidR="0020529E" w:rsidRDefault="0020529E">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20529E" w:rsidRDefault="0071023A">
            <w:pPr>
              <w:widowControl/>
              <w:numPr>
                <w:ilvl w:val="0"/>
                <w:numId w:val="8"/>
              </w:numPr>
              <w:tabs>
                <w:tab w:val="left" w:pos="72"/>
                <w:tab w:val="left" w:pos="342"/>
              </w:tabs>
              <w:ind w:left="0" w:firstLine="0"/>
              <w:rPr>
                <w:rFonts w:ascii="Avenir" w:eastAsia="Avenir" w:hAnsi="Avenir" w:cs="Avenir"/>
              </w:rPr>
            </w:pPr>
            <w:r>
              <w:rPr>
                <w:rFonts w:ascii="Avenir" w:eastAsia="Avenir" w:hAnsi="Avenir" w:cs="Avenir"/>
              </w:rPr>
              <w:t>Understands the importance of family involvement in the education of ESL students and knows how to facilitate parent/guardian participation in their children’s education and school activities.</w:t>
            </w:r>
          </w:p>
        </w:tc>
      </w:tr>
      <w:tr w:rsidR="0020529E">
        <w:tc>
          <w:tcPr>
            <w:tcW w:w="2700" w:type="dxa"/>
            <w:vMerge/>
            <w:shd w:val="clear" w:color="auto" w:fill="auto"/>
          </w:tcPr>
          <w:p w:rsidR="0020529E" w:rsidRDefault="0020529E">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20529E" w:rsidRDefault="0071023A">
            <w:pPr>
              <w:widowControl/>
              <w:numPr>
                <w:ilvl w:val="0"/>
                <w:numId w:val="8"/>
              </w:numPr>
              <w:tabs>
                <w:tab w:val="left" w:pos="72"/>
                <w:tab w:val="left" w:pos="342"/>
              </w:tabs>
              <w:ind w:left="0" w:firstLine="0"/>
              <w:rPr>
                <w:rFonts w:ascii="Avenir" w:eastAsia="Avenir" w:hAnsi="Avenir" w:cs="Avenir"/>
              </w:rPr>
            </w:pPr>
            <w:r>
              <w:rPr>
                <w:rFonts w:ascii="Avenir" w:eastAsia="Avenir" w:hAnsi="Avenir" w:cs="Avenir"/>
              </w:rPr>
              <w:t>Applies skills for communicating and collaborating effectivel</w:t>
            </w:r>
            <w:r>
              <w:rPr>
                <w:rFonts w:ascii="Avenir" w:eastAsia="Avenir" w:hAnsi="Avenir" w:cs="Avenir"/>
              </w:rPr>
              <w:t>y with the parents/guardians of ESL students in a variety of educational contexts.</w:t>
            </w:r>
          </w:p>
        </w:tc>
      </w:tr>
      <w:tr w:rsidR="0020529E">
        <w:tc>
          <w:tcPr>
            <w:tcW w:w="2700" w:type="dxa"/>
            <w:vMerge/>
            <w:shd w:val="clear" w:color="auto" w:fill="auto"/>
          </w:tcPr>
          <w:p w:rsidR="0020529E" w:rsidRDefault="0020529E">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20529E" w:rsidRDefault="0071023A">
            <w:pPr>
              <w:widowControl/>
              <w:numPr>
                <w:ilvl w:val="0"/>
                <w:numId w:val="8"/>
              </w:numPr>
              <w:tabs>
                <w:tab w:val="left" w:pos="0"/>
                <w:tab w:val="left" w:pos="342"/>
              </w:tabs>
              <w:ind w:left="0" w:firstLine="0"/>
              <w:rPr>
                <w:rFonts w:ascii="Avenir" w:eastAsia="Avenir" w:hAnsi="Avenir" w:cs="Avenir"/>
              </w:rPr>
            </w:pPr>
            <w:r>
              <w:rPr>
                <w:rFonts w:ascii="Avenir" w:eastAsia="Avenir" w:hAnsi="Avenir" w:cs="Avenir"/>
              </w:rPr>
              <w:t>Knows how community members and resources can positively affect student learning in the ESL program and is able to access community resources to enhance the education of E</w:t>
            </w:r>
            <w:r>
              <w:rPr>
                <w:rFonts w:ascii="Avenir" w:eastAsia="Avenir" w:hAnsi="Avenir" w:cs="Avenir"/>
              </w:rPr>
              <w:t>SL students.</w:t>
            </w:r>
          </w:p>
        </w:tc>
      </w:tr>
    </w:tbl>
    <w:p w:rsidR="0020529E" w:rsidRDefault="0020529E">
      <w:pPr>
        <w:widowControl/>
        <w:tabs>
          <w:tab w:val="left" w:pos="1080"/>
        </w:tabs>
        <w:rPr>
          <w:rFonts w:ascii="Avenir" w:eastAsia="Avenir" w:hAnsi="Avenir" w:cs="Avenir"/>
          <w:b/>
          <w:sz w:val="22"/>
          <w:szCs w:val="22"/>
        </w:rPr>
      </w:pPr>
    </w:p>
    <w:p w:rsidR="0020529E" w:rsidRDefault="0071023A">
      <w:pPr>
        <w:widowControl/>
        <w:tabs>
          <w:tab w:val="left" w:pos="1080"/>
        </w:tabs>
        <w:rPr>
          <w:rFonts w:ascii="Avenir" w:eastAsia="Avenir" w:hAnsi="Avenir" w:cs="Avenir"/>
          <w:b/>
          <w:sz w:val="22"/>
          <w:szCs w:val="22"/>
        </w:rPr>
      </w:pPr>
      <w:r>
        <w:rPr>
          <w:rFonts w:ascii="Avenir" w:eastAsia="Avenir" w:hAnsi="Avenir" w:cs="Avenir"/>
          <w:b/>
          <w:sz w:val="22"/>
          <w:szCs w:val="22"/>
        </w:rPr>
        <w:t>DOMAIN I – Bilingual Education</w:t>
      </w:r>
    </w:p>
    <w:p w:rsidR="0020529E" w:rsidRDefault="0020529E">
      <w:pPr>
        <w:widowControl/>
        <w:tabs>
          <w:tab w:val="left" w:pos="1080"/>
        </w:tabs>
        <w:ind w:firstLine="540"/>
        <w:rPr>
          <w:rFonts w:ascii="Avenir" w:eastAsia="Avenir" w:hAnsi="Avenir" w:cs="Avenir"/>
          <w:b/>
          <w:sz w:val="22"/>
          <w:szCs w:val="22"/>
        </w:rPr>
      </w:pPr>
    </w:p>
    <w:tbl>
      <w:tblPr>
        <w:tblStyle w:val="a2"/>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6750"/>
      </w:tblGrid>
      <w:tr w:rsidR="0020529E">
        <w:tc>
          <w:tcPr>
            <w:tcW w:w="2700" w:type="dxa"/>
            <w:shd w:val="clear" w:color="auto" w:fill="auto"/>
          </w:tcPr>
          <w:p w:rsidR="0020529E" w:rsidRDefault="0071023A">
            <w:pPr>
              <w:widowControl/>
              <w:tabs>
                <w:tab w:val="left" w:pos="1080"/>
              </w:tabs>
              <w:rPr>
                <w:rFonts w:ascii="Avenir" w:eastAsia="Avenir" w:hAnsi="Avenir" w:cs="Avenir"/>
                <w:b/>
              </w:rPr>
            </w:pPr>
            <w:r>
              <w:rPr>
                <w:rFonts w:ascii="Avenir" w:eastAsia="Avenir" w:hAnsi="Avenir" w:cs="Avenir"/>
                <w:b/>
              </w:rPr>
              <w:t>Competency</w:t>
            </w:r>
          </w:p>
        </w:tc>
        <w:tc>
          <w:tcPr>
            <w:tcW w:w="6750" w:type="dxa"/>
            <w:shd w:val="clear" w:color="auto" w:fill="auto"/>
          </w:tcPr>
          <w:p w:rsidR="0020529E" w:rsidRDefault="0071023A">
            <w:pPr>
              <w:widowControl/>
              <w:tabs>
                <w:tab w:val="left" w:pos="1080"/>
              </w:tabs>
              <w:rPr>
                <w:rFonts w:ascii="Avenir" w:eastAsia="Avenir" w:hAnsi="Avenir" w:cs="Avenir"/>
                <w:b/>
              </w:rPr>
            </w:pPr>
            <w:r>
              <w:rPr>
                <w:rFonts w:ascii="Avenir" w:eastAsia="Avenir" w:hAnsi="Avenir" w:cs="Avenir"/>
                <w:b/>
              </w:rPr>
              <w:t>Sub-competencies</w:t>
            </w:r>
          </w:p>
          <w:p w:rsidR="0020529E" w:rsidRDefault="0020529E">
            <w:pPr>
              <w:widowControl/>
              <w:tabs>
                <w:tab w:val="left" w:pos="1080"/>
              </w:tabs>
              <w:rPr>
                <w:rFonts w:ascii="Avenir" w:eastAsia="Avenir" w:hAnsi="Avenir" w:cs="Avenir"/>
                <w:b/>
              </w:rPr>
            </w:pPr>
          </w:p>
        </w:tc>
      </w:tr>
      <w:tr w:rsidR="0020529E">
        <w:tc>
          <w:tcPr>
            <w:tcW w:w="2700" w:type="dxa"/>
            <w:vMerge w:val="restart"/>
            <w:shd w:val="clear" w:color="auto" w:fill="auto"/>
          </w:tcPr>
          <w:p w:rsidR="0020529E" w:rsidRDefault="0071023A">
            <w:pPr>
              <w:widowControl/>
              <w:tabs>
                <w:tab w:val="left" w:pos="1080"/>
              </w:tabs>
              <w:rPr>
                <w:rFonts w:ascii="Avenir" w:eastAsia="Avenir" w:hAnsi="Avenir" w:cs="Avenir"/>
                <w:b/>
              </w:rPr>
            </w:pPr>
            <w:r>
              <w:rPr>
                <w:rFonts w:ascii="Avenir" w:eastAsia="Avenir" w:hAnsi="Avenir" w:cs="Avenir"/>
                <w:b/>
              </w:rPr>
              <w:t xml:space="preserve">001 </w:t>
            </w:r>
          </w:p>
          <w:p w:rsidR="0020529E" w:rsidRDefault="0071023A">
            <w:pPr>
              <w:widowControl/>
              <w:tabs>
                <w:tab w:val="left" w:pos="1080"/>
              </w:tabs>
              <w:rPr>
                <w:rFonts w:ascii="Avenir" w:eastAsia="Avenir" w:hAnsi="Avenir" w:cs="Avenir"/>
                <w:b/>
              </w:rPr>
            </w:pPr>
            <w:r>
              <w:rPr>
                <w:rFonts w:ascii="Avenir" w:eastAsia="Avenir" w:hAnsi="Avenir" w:cs="Avenir"/>
              </w:rPr>
              <w:t>The beginning bilingual education teacher understands the foundations of bilingual education and the concepts of bilingualism and biculturalism and applies this knowledge to create an effective learning environment for students in the bilingual education p</w:t>
            </w:r>
            <w:r>
              <w:rPr>
                <w:rFonts w:ascii="Avenir" w:eastAsia="Avenir" w:hAnsi="Avenir" w:cs="Avenir"/>
              </w:rPr>
              <w:t>rogram.</w:t>
            </w:r>
          </w:p>
        </w:tc>
        <w:tc>
          <w:tcPr>
            <w:tcW w:w="6750" w:type="dxa"/>
            <w:shd w:val="clear" w:color="auto" w:fill="auto"/>
          </w:tcPr>
          <w:p w:rsidR="0020529E" w:rsidRDefault="0071023A">
            <w:pPr>
              <w:widowControl/>
              <w:numPr>
                <w:ilvl w:val="0"/>
                <w:numId w:val="10"/>
              </w:numPr>
              <w:tabs>
                <w:tab w:val="left" w:pos="0"/>
                <w:tab w:val="left" w:pos="318"/>
              </w:tabs>
              <w:ind w:left="0" w:firstLine="0"/>
              <w:rPr>
                <w:rFonts w:ascii="Avenir" w:eastAsia="Avenir" w:hAnsi="Avenir" w:cs="Avenir"/>
              </w:rPr>
            </w:pPr>
            <w:r>
              <w:rPr>
                <w:rFonts w:ascii="Avenir" w:eastAsia="Avenir" w:hAnsi="Avenir" w:cs="Avenir"/>
              </w:rPr>
              <w:t>Understands the historical background of bilingual education in the US including pertinent federal and state legislation, significant court cases related to bilingual education and the effects of demographic changes on bilingual education.</w:t>
            </w:r>
          </w:p>
        </w:tc>
      </w:tr>
      <w:tr w:rsidR="0020529E">
        <w:tc>
          <w:tcPr>
            <w:tcW w:w="2700" w:type="dxa"/>
            <w:vMerge/>
            <w:shd w:val="clear" w:color="auto" w:fill="auto"/>
          </w:tcPr>
          <w:p w:rsidR="0020529E" w:rsidRDefault="0020529E">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20529E" w:rsidRDefault="0071023A">
            <w:pPr>
              <w:widowControl/>
              <w:numPr>
                <w:ilvl w:val="0"/>
                <w:numId w:val="1"/>
              </w:numPr>
              <w:tabs>
                <w:tab w:val="left" w:pos="0"/>
                <w:tab w:val="left" w:pos="318"/>
              </w:tabs>
              <w:ind w:left="0" w:firstLine="0"/>
              <w:rPr>
                <w:rFonts w:ascii="Avenir" w:eastAsia="Avenir" w:hAnsi="Avenir" w:cs="Avenir"/>
              </w:rPr>
            </w:pPr>
            <w:r>
              <w:rPr>
                <w:rFonts w:ascii="Avenir" w:eastAsia="Avenir" w:hAnsi="Avenir" w:cs="Avenir"/>
              </w:rPr>
              <w:t>Demonstrates an awareness of global issues and perspectives related to bilingual education, including how bilingual education and bilingualism are perceived throughout the world.</w:t>
            </w:r>
          </w:p>
        </w:tc>
      </w:tr>
      <w:tr w:rsidR="0020529E">
        <w:tc>
          <w:tcPr>
            <w:tcW w:w="2700" w:type="dxa"/>
            <w:vMerge/>
            <w:shd w:val="clear" w:color="auto" w:fill="auto"/>
          </w:tcPr>
          <w:p w:rsidR="0020529E" w:rsidRDefault="0020529E">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20529E" w:rsidRDefault="0071023A">
            <w:pPr>
              <w:widowControl/>
              <w:numPr>
                <w:ilvl w:val="0"/>
                <w:numId w:val="1"/>
              </w:numPr>
              <w:tabs>
                <w:tab w:val="left" w:pos="0"/>
                <w:tab w:val="left" w:pos="318"/>
              </w:tabs>
              <w:ind w:left="0" w:firstLine="0"/>
              <w:rPr>
                <w:rFonts w:ascii="Avenir" w:eastAsia="Avenir" w:hAnsi="Avenir" w:cs="Avenir"/>
              </w:rPr>
            </w:pPr>
            <w:r>
              <w:rPr>
                <w:rFonts w:ascii="Avenir" w:eastAsia="Avenir" w:hAnsi="Avenir" w:cs="Avenir"/>
              </w:rPr>
              <w:t>Understands the</w:t>
            </w:r>
            <w:r>
              <w:rPr>
                <w:rFonts w:ascii="Avenir" w:eastAsia="Avenir" w:hAnsi="Avenir" w:cs="Avenir"/>
                <w:b/>
              </w:rPr>
              <w:t xml:space="preserve"> </w:t>
            </w:r>
            <w:r>
              <w:rPr>
                <w:rFonts w:ascii="Avenir" w:eastAsia="Avenir" w:hAnsi="Avenir" w:cs="Avenir"/>
              </w:rPr>
              <w:t>importance of creating an additive educational program that reinforces a bicultural identity, including understanding the differences between acculturation and assimilation.</w:t>
            </w:r>
          </w:p>
        </w:tc>
      </w:tr>
      <w:tr w:rsidR="0020529E">
        <w:tc>
          <w:tcPr>
            <w:tcW w:w="2700" w:type="dxa"/>
            <w:vMerge/>
            <w:shd w:val="clear" w:color="auto" w:fill="auto"/>
          </w:tcPr>
          <w:p w:rsidR="0020529E" w:rsidRDefault="0020529E">
            <w:pPr>
              <w:pBdr>
                <w:top w:val="nil"/>
                <w:left w:val="nil"/>
                <w:bottom w:val="nil"/>
                <w:right w:val="nil"/>
                <w:between w:val="nil"/>
              </w:pBdr>
              <w:spacing w:line="276" w:lineRule="auto"/>
              <w:rPr>
                <w:rFonts w:ascii="Avenir" w:eastAsia="Avenir" w:hAnsi="Avenir" w:cs="Avenir"/>
                <w:b/>
                <w:sz w:val="22"/>
                <w:szCs w:val="22"/>
              </w:rPr>
            </w:pPr>
          </w:p>
        </w:tc>
        <w:tc>
          <w:tcPr>
            <w:tcW w:w="6750" w:type="dxa"/>
            <w:shd w:val="clear" w:color="auto" w:fill="auto"/>
          </w:tcPr>
          <w:p w:rsidR="0020529E" w:rsidRDefault="0071023A">
            <w:pPr>
              <w:widowControl/>
              <w:numPr>
                <w:ilvl w:val="0"/>
                <w:numId w:val="1"/>
              </w:numPr>
              <w:tabs>
                <w:tab w:val="left" w:pos="0"/>
                <w:tab w:val="left" w:pos="353"/>
              </w:tabs>
              <w:ind w:left="0" w:hanging="7"/>
              <w:rPr>
                <w:rFonts w:ascii="Avenir" w:eastAsia="Avenir" w:hAnsi="Avenir" w:cs="Avenir"/>
              </w:rPr>
            </w:pPr>
            <w:r>
              <w:rPr>
                <w:rFonts w:ascii="Avenir" w:eastAsia="Avenir" w:hAnsi="Avenir" w:cs="Avenir"/>
              </w:rPr>
              <w:t>Uses knowledge of the historical, legal, legislative and global contexts of bili</w:t>
            </w:r>
            <w:r>
              <w:rPr>
                <w:rFonts w:ascii="Avenir" w:eastAsia="Avenir" w:hAnsi="Avenir" w:cs="Avenir"/>
              </w:rPr>
              <w:t>ngual education to be an effective advocate for the bilingual education program and to advocate equity for bilingual students.</w:t>
            </w:r>
          </w:p>
        </w:tc>
      </w:tr>
      <w:tr w:rsidR="0020529E">
        <w:tc>
          <w:tcPr>
            <w:tcW w:w="2700" w:type="dxa"/>
            <w:vMerge/>
            <w:shd w:val="clear" w:color="auto" w:fill="auto"/>
          </w:tcPr>
          <w:p w:rsidR="0020529E" w:rsidRDefault="0020529E">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20529E" w:rsidRDefault="0071023A">
            <w:pPr>
              <w:widowControl/>
              <w:numPr>
                <w:ilvl w:val="0"/>
                <w:numId w:val="1"/>
              </w:numPr>
              <w:tabs>
                <w:tab w:val="left" w:pos="173"/>
                <w:tab w:val="left" w:pos="353"/>
              </w:tabs>
              <w:ind w:left="0" w:firstLine="0"/>
              <w:rPr>
                <w:rFonts w:ascii="Avenir" w:eastAsia="Avenir" w:hAnsi="Avenir" w:cs="Avenir"/>
              </w:rPr>
            </w:pPr>
            <w:r>
              <w:rPr>
                <w:rFonts w:ascii="Avenir" w:eastAsia="Avenir" w:hAnsi="Avenir" w:cs="Avenir"/>
              </w:rPr>
              <w:t>Understands convergent research related to bilingual education and applies convergent research when making instructional decisions.</w:t>
            </w:r>
          </w:p>
        </w:tc>
      </w:tr>
      <w:tr w:rsidR="0020529E">
        <w:tc>
          <w:tcPr>
            <w:tcW w:w="2700" w:type="dxa"/>
            <w:vMerge/>
            <w:shd w:val="clear" w:color="auto" w:fill="auto"/>
          </w:tcPr>
          <w:p w:rsidR="0020529E" w:rsidRDefault="0020529E">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20529E" w:rsidRDefault="0071023A">
            <w:pPr>
              <w:widowControl/>
              <w:numPr>
                <w:ilvl w:val="0"/>
                <w:numId w:val="1"/>
              </w:numPr>
              <w:tabs>
                <w:tab w:val="left" w:pos="173"/>
                <w:tab w:val="left" w:pos="353"/>
              </w:tabs>
              <w:ind w:left="0" w:firstLine="0"/>
              <w:rPr>
                <w:rFonts w:ascii="Avenir" w:eastAsia="Avenir" w:hAnsi="Avenir" w:cs="Avenir"/>
              </w:rPr>
            </w:pPr>
            <w:r>
              <w:rPr>
                <w:rFonts w:ascii="Avenir" w:eastAsia="Avenir" w:hAnsi="Avenir" w:cs="Avenir"/>
              </w:rPr>
              <w:t>Knows models of bilingual education, including characteristics and goals of various types of bilingual education programs,</w:t>
            </w:r>
            <w:r>
              <w:rPr>
                <w:rFonts w:ascii="Avenir" w:eastAsia="Avenir" w:hAnsi="Avenir" w:cs="Avenir"/>
              </w:rPr>
              <w:t xml:space="preserve"> research findings on the effectiveness of various models of bilingual education and factors that determine the nature of a bilingual program on a </w:t>
            </w:r>
            <w:proofErr w:type="gramStart"/>
            <w:r>
              <w:rPr>
                <w:rFonts w:ascii="Avenir" w:eastAsia="Avenir" w:hAnsi="Avenir" w:cs="Avenir"/>
              </w:rPr>
              <w:t>particular campus</w:t>
            </w:r>
            <w:proofErr w:type="gramEnd"/>
            <w:r>
              <w:rPr>
                <w:rFonts w:ascii="Avenir" w:eastAsia="Avenir" w:hAnsi="Avenir" w:cs="Avenir"/>
              </w:rPr>
              <w:t>.</w:t>
            </w:r>
          </w:p>
        </w:tc>
      </w:tr>
      <w:tr w:rsidR="0020529E">
        <w:tc>
          <w:tcPr>
            <w:tcW w:w="2700" w:type="dxa"/>
            <w:vMerge/>
            <w:shd w:val="clear" w:color="auto" w:fill="auto"/>
          </w:tcPr>
          <w:p w:rsidR="0020529E" w:rsidRDefault="0020529E">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20529E" w:rsidRDefault="0071023A">
            <w:pPr>
              <w:widowControl/>
              <w:numPr>
                <w:ilvl w:val="0"/>
                <w:numId w:val="1"/>
              </w:numPr>
              <w:tabs>
                <w:tab w:val="left" w:pos="173"/>
                <w:tab w:val="left" w:pos="353"/>
              </w:tabs>
              <w:ind w:left="0" w:firstLine="0"/>
              <w:rPr>
                <w:rFonts w:ascii="Avenir" w:eastAsia="Avenir" w:hAnsi="Avenir" w:cs="Avenir"/>
              </w:rPr>
            </w:pPr>
            <w:bookmarkStart w:id="4" w:name="_30j0zll" w:colFirst="0" w:colLast="0"/>
            <w:bookmarkEnd w:id="4"/>
            <w:r>
              <w:rPr>
                <w:rFonts w:ascii="Avenir" w:eastAsia="Avenir" w:hAnsi="Avenir" w:cs="Avenir"/>
              </w:rPr>
              <w:t>Uses knowledge of various bilingual education models to make appropriate instructional d</w:t>
            </w:r>
            <w:r>
              <w:rPr>
                <w:rFonts w:ascii="Avenir" w:eastAsia="Avenir" w:hAnsi="Avenir" w:cs="Avenir"/>
              </w:rPr>
              <w:t xml:space="preserve">ecisions based on program model and </w:t>
            </w:r>
            <w:proofErr w:type="gramStart"/>
            <w:r>
              <w:rPr>
                <w:rFonts w:ascii="Avenir" w:eastAsia="Avenir" w:hAnsi="Avenir" w:cs="Avenir"/>
              </w:rPr>
              <w:t>design, and</w:t>
            </w:r>
            <w:proofErr w:type="gramEnd"/>
            <w:r>
              <w:rPr>
                <w:rFonts w:ascii="Avenir" w:eastAsia="Avenir" w:hAnsi="Avenir" w:cs="Avenir"/>
              </w:rPr>
              <w:t xml:space="preserve"> selects appropriate instructional strategies and materials in relation to specific programs models.</w:t>
            </w:r>
          </w:p>
        </w:tc>
      </w:tr>
      <w:tr w:rsidR="0020529E">
        <w:tc>
          <w:tcPr>
            <w:tcW w:w="2700" w:type="dxa"/>
            <w:vMerge/>
            <w:shd w:val="clear" w:color="auto" w:fill="auto"/>
          </w:tcPr>
          <w:p w:rsidR="0020529E" w:rsidRDefault="0020529E">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20529E" w:rsidRDefault="0071023A">
            <w:pPr>
              <w:widowControl/>
              <w:numPr>
                <w:ilvl w:val="0"/>
                <w:numId w:val="1"/>
              </w:numPr>
              <w:tabs>
                <w:tab w:val="left" w:pos="173"/>
                <w:tab w:val="left" w:pos="353"/>
              </w:tabs>
              <w:ind w:left="0" w:firstLine="0"/>
              <w:rPr>
                <w:rFonts w:ascii="Avenir" w:eastAsia="Avenir" w:hAnsi="Avenir" w:cs="Avenir"/>
              </w:rPr>
            </w:pPr>
            <w:r>
              <w:rPr>
                <w:rFonts w:ascii="Avenir" w:eastAsia="Avenir" w:hAnsi="Avenir" w:cs="Avenir"/>
              </w:rPr>
              <w:t>Knows how to create an effective bilingual and multicultural learning environment (bridging the home and school cultural environments).</w:t>
            </w:r>
          </w:p>
        </w:tc>
      </w:tr>
      <w:tr w:rsidR="0020529E">
        <w:tc>
          <w:tcPr>
            <w:tcW w:w="2700" w:type="dxa"/>
            <w:vMerge/>
            <w:shd w:val="clear" w:color="auto" w:fill="auto"/>
          </w:tcPr>
          <w:p w:rsidR="0020529E" w:rsidRDefault="0020529E">
            <w:pPr>
              <w:pBdr>
                <w:top w:val="nil"/>
                <w:left w:val="nil"/>
                <w:bottom w:val="nil"/>
                <w:right w:val="nil"/>
                <w:between w:val="nil"/>
              </w:pBdr>
              <w:spacing w:line="276" w:lineRule="auto"/>
              <w:rPr>
                <w:rFonts w:ascii="Avenir" w:eastAsia="Avenir" w:hAnsi="Avenir" w:cs="Avenir"/>
                <w:sz w:val="22"/>
                <w:szCs w:val="22"/>
              </w:rPr>
            </w:pPr>
          </w:p>
        </w:tc>
        <w:tc>
          <w:tcPr>
            <w:tcW w:w="6750" w:type="dxa"/>
            <w:shd w:val="clear" w:color="auto" w:fill="auto"/>
          </w:tcPr>
          <w:p w:rsidR="0020529E" w:rsidRDefault="0071023A">
            <w:pPr>
              <w:widowControl/>
              <w:numPr>
                <w:ilvl w:val="0"/>
                <w:numId w:val="1"/>
              </w:numPr>
              <w:tabs>
                <w:tab w:val="left" w:pos="173"/>
                <w:tab w:val="left" w:pos="353"/>
              </w:tabs>
              <w:ind w:left="0" w:firstLine="0"/>
              <w:rPr>
                <w:rFonts w:ascii="Avenir" w:eastAsia="Avenir" w:hAnsi="Avenir" w:cs="Avenir"/>
              </w:rPr>
            </w:pPr>
            <w:r>
              <w:rPr>
                <w:rFonts w:ascii="Avenir" w:eastAsia="Avenir" w:hAnsi="Avenir" w:cs="Avenir"/>
              </w:rPr>
              <w:t xml:space="preserve"> Knows how to create a learning environment that addresses bilingual students’ affective, linguistic and cognitive nee</w:t>
            </w:r>
            <w:r>
              <w:rPr>
                <w:rFonts w:ascii="Avenir" w:eastAsia="Avenir" w:hAnsi="Avenir" w:cs="Avenir"/>
              </w:rPr>
              <w:t>ds (benefits of bilingualism and biculturalism, selecting linguistically and culturally appropriate instructional materials and methodologies).</w:t>
            </w:r>
          </w:p>
        </w:tc>
      </w:tr>
    </w:tbl>
    <w:p w:rsidR="0020529E" w:rsidRDefault="0020529E">
      <w:pPr>
        <w:widowControl/>
        <w:spacing w:line="273" w:lineRule="auto"/>
        <w:rPr>
          <w:rFonts w:ascii="Avenir" w:eastAsia="Avenir" w:hAnsi="Avenir" w:cs="Avenir"/>
          <w:b/>
          <w:sz w:val="22"/>
          <w:szCs w:val="22"/>
        </w:rPr>
      </w:pPr>
    </w:p>
    <w:p w:rsidR="0020529E" w:rsidRDefault="0071023A">
      <w:pPr>
        <w:widowControl/>
        <w:spacing w:before="240" w:after="240" w:line="271" w:lineRule="auto"/>
        <w:rPr>
          <w:rFonts w:ascii="Avenir" w:eastAsia="Avenir" w:hAnsi="Avenir" w:cs="Avenir"/>
          <w:b/>
          <w:sz w:val="22"/>
          <w:szCs w:val="22"/>
        </w:rPr>
      </w:pPr>
      <w:r>
        <w:rPr>
          <w:rFonts w:ascii="Avenir" w:eastAsia="Avenir" w:hAnsi="Avenir" w:cs="Avenir"/>
          <w:b/>
          <w:sz w:val="22"/>
          <w:szCs w:val="22"/>
        </w:rPr>
        <w:t>SCIENCE OF TEACHING READING (SOTR)</w:t>
      </w:r>
    </w:p>
    <w:p w:rsidR="0020529E" w:rsidRDefault="0071023A">
      <w:pPr>
        <w:widowControl/>
        <w:spacing w:before="240" w:after="240" w:line="271" w:lineRule="auto"/>
        <w:rPr>
          <w:rFonts w:ascii="Avenir" w:eastAsia="Avenir" w:hAnsi="Avenir" w:cs="Avenir"/>
          <w:b/>
          <w:sz w:val="22"/>
          <w:szCs w:val="22"/>
        </w:rPr>
      </w:pPr>
      <w:r>
        <w:rPr>
          <w:rFonts w:ascii="Avenir" w:eastAsia="Avenir" w:hAnsi="Avenir" w:cs="Avenir"/>
          <w:b/>
          <w:sz w:val="22"/>
          <w:szCs w:val="22"/>
        </w:rPr>
        <w:t>Domain 1: Reading Pedagogy</w:t>
      </w:r>
    </w:p>
    <w:tbl>
      <w:tblPr>
        <w:tblStyle w:val="a3"/>
        <w:tblW w:w="8865" w:type="dxa"/>
        <w:tblBorders>
          <w:top w:val="nil"/>
          <w:left w:val="nil"/>
          <w:bottom w:val="nil"/>
          <w:right w:val="nil"/>
          <w:insideH w:val="nil"/>
          <w:insideV w:val="nil"/>
        </w:tblBorders>
        <w:tblLayout w:type="fixed"/>
        <w:tblLook w:val="0600" w:firstRow="0" w:lastRow="0" w:firstColumn="0" w:lastColumn="0" w:noHBand="1" w:noVBand="1"/>
      </w:tblPr>
      <w:tblGrid>
        <w:gridCol w:w="4410"/>
        <w:gridCol w:w="4455"/>
      </w:tblGrid>
      <w:tr w:rsidR="0020529E">
        <w:trPr>
          <w:trHeight w:val="455"/>
        </w:trPr>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0529E" w:rsidRDefault="0071023A">
            <w:pPr>
              <w:widowControl/>
              <w:spacing w:before="240" w:after="240" w:line="271" w:lineRule="auto"/>
              <w:rPr>
                <w:rFonts w:ascii="Avenir" w:eastAsia="Avenir" w:hAnsi="Avenir" w:cs="Avenir"/>
                <w:b/>
              </w:rPr>
            </w:pPr>
            <w:r>
              <w:rPr>
                <w:rFonts w:ascii="Avenir" w:eastAsia="Avenir" w:hAnsi="Avenir" w:cs="Avenir"/>
                <w:b/>
              </w:rPr>
              <w:t>Competency</w:t>
            </w:r>
          </w:p>
        </w:tc>
        <w:tc>
          <w:tcPr>
            <w:tcW w:w="44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0529E" w:rsidRDefault="0071023A">
            <w:pPr>
              <w:widowControl/>
              <w:spacing w:before="240" w:after="240" w:line="276" w:lineRule="auto"/>
              <w:rPr>
                <w:rFonts w:ascii="Avenir" w:eastAsia="Avenir" w:hAnsi="Avenir" w:cs="Avenir"/>
                <w:b/>
              </w:rPr>
            </w:pPr>
            <w:r>
              <w:rPr>
                <w:rFonts w:ascii="Avenir" w:eastAsia="Avenir" w:hAnsi="Avenir" w:cs="Avenir"/>
                <w:b/>
              </w:rPr>
              <w:t>Sub-competencies</w:t>
            </w:r>
          </w:p>
        </w:tc>
      </w:tr>
      <w:tr w:rsidR="0020529E">
        <w:trPr>
          <w:trHeight w:val="4655"/>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0529E" w:rsidRDefault="0071023A">
            <w:pPr>
              <w:widowControl/>
              <w:spacing w:before="240" w:after="240" w:line="271" w:lineRule="auto"/>
              <w:rPr>
                <w:rFonts w:ascii="Avenir" w:eastAsia="Avenir" w:hAnsi="Avenir" w:cs="Avenir"/>
                <w:b/>
              </w:rPr>
            </w:pPr>
            <w:r>
              <w:rPr>
                <w:rFonts w:ascii="Avenir" w:eastAsia="Avenir" w:hAnsi="Avenir" w:cs="Avenir"/>
                <w:b/>
              </w:rPr>
              <w:lastRenderedPageBreak/>
              <w:t>001: Foundations of the SOTR: Understand foundational concepts, principles, and best practices related to the science of teaching reading</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rsidR="0020529E" w:rsidRDefault="0071023A">
            <w:pPr>
              <w:widowControl/>
              <w:spacing w:before="240" w:after="240" w:line="276" w:lineRule="auto"/>
              <w:rPr>
                <w:rFonts w:ascii="Avenir" w:eastAsia="Avenir" w:hAnsi="Avenir" w:cs="Avenir"/>
                <w:b/>
              </w:rPr>
            </w:pPr>
            <w:r>
              <w:rPr>
                <w:rFonts w:ascii="Avenir" w:eastAsia="Avenir" w:hAnsi="Avenir" w:cs="Avenir"/>
                <w:b/>
              </w:rPr>
              <w:t>J. Demonstrate knowledge of the importance of using an assets-based approach when acquiring, analyzing, and using back</w:t>
            </w:r>
            <w:r>
              <w:rPr>
                <w:rFonts w:ascii="Avenir" w:eastAsia="Avenir" w:hAnsi="Avenir" w:cs="Avenir"/>
                <w:b/>
              </w:rPr>
              <w:t>ground information about students (e.g., familial, cultural, educational, socioeconomic, linguistic, and developmental characteristics) to inform instructional planning and engage all students in reading.</w:t>
            </w:r>
          </w:p>
          <w:p w:rsidR="0020529E" w:rsidRDefault="0071023A">
            <w:pPr>
              <w:widowControl/>
              <w:spacing w:before="240" w:after="240" w:line="276" w:lineRule="auto"/>
              <w:rPr>
                <w:rFonts w:ascii="Avenir" w:eastAsia="Avenir" w:hAnsi="Avenir" w:cs="Avenir"/>
                <w:b/>
              </w:rPr>
            </w:pPr>
            <w:r>
              <w:rPr>
                <w:rFonts w:ascii="Avenir" w:eastAsia="Avenir" w:hAnsi="Avenir" w:cs="Avenir"/>
                <w:b/>
              </w:rPr>
              <w:t xml:space="preserve">P. Demonstrate knowledge of the critical role that </w:t>
            </w:r>
            <w:r>
              <w:rPr>
                <w:rFonts w:ascii="Avenir" w:eastAsia="Avenir" w:hAnsi="Avenir" w:cs="Avenir"/>
                <w:b/>
              </w:rPr>
              <w:t xml:space="preserve">families play in young children's reading development, strategies for promoting collaboration with families to support all students' development in reading, and ways to empower families to engage in at-home reading with their child and to facilitate their </w:t>
            </w:r>
            <w:r>
              <w:rPr>
                <w:rFonts w:ascii="Avenir" w:eastAsia="Avenir" w:hAnsi="Avenir" w:cs="Avenir"/>
                <w:b/>
              </w:rPr>
              <w:t>child's reading development in various areas (e.g., using new vocabulary, practicing decoding skills and oral reading fluency).</w:t>
            </w:r>
          </w:p>
        </w:tc>
      </w:tr>
    </w:tbl>
    <w:p w:rsidR="0020529E" w:rsidRDefault="0020529E">
      <w:pPr>
        <w:widowControl/>
        <w:spacing w:line="273" w:lineRule="auto"/>
        <w:rPr>
          <w:rFonts w:ascii="Avenir" w:eastAsia="Avenir" w:hAnsi="Avenir" w:cs="Avenir"/>
          <w:b/>
          <w:sz w:val="22"/>
          <w:szCs w:val="22"/>
        </w:rPr>
      </w:pPr>
    </w:p>
    <w:p w:rsidR="0020529E" w:rsidRDefault="0020529E">
      <w:pPr>
        <w:rPr>
          <w:rFonts w:ascii="Avenir" w:eastAsia="Avenir" w:hAnsi="Avenir" w:cs="Avenir"/>
          <w:sz w:val="22"/>
          <w:szCs w:val="22"/>
        </w:rPr>
      </w:pPr>
    </w:p>
    <w:p w:rsidR="0020529E" w:rsidRDefault="0071023A">
      <w:pPr>
        <w:rPr>
          <w:rFonts w:ascii="Avenir" w:eastAsia="Avenir" w:hAnsi="Avenir" w:cs="Avenir"/>
          <w:b/>
          <w:sz w:val="22"/>
          <w:szCs w:val="22"/>
        </w:rPr>
      </w:pPr>
      <w:r>
        <w:rPr>
          <w:rFonts w:ascii="Avenir" w:eastAsia="Avenir" w:hAnsi="Avenir" w:cs="Avenir"/>
          <w:b/>
          <w:sz w:val="22"/>
          <w:szCs w:val="22"/>
        </w:rPr>
        <w:t>LATE WORK POLICY</w:t>
      </w:r>
    </w:p>
    <w:p w:rsidR="0020529E" w:rsidRDefault="0071023A">
      <w:pPr>
        <w:ind w:left="720"/>
        <w:rPr>
          <w:rFonts w:ascii="Avenir" w:eastAsia="Avenir" w:hAnsi="Avenir" w:cs="Avenir"/>
          <w:sz w:val="22"/>
          <w:szCs w:val="22"/>
        </w:rPr>
      </w:pPr>
      <w:r>
        <w:rPr>
          <w:rFonts w:ascii="Avenir" w:eastAsia="Avenir" w:hAnsi="Avenir" w:cs="Avenir"/>
          <w:b/>
          <w:i/>
          <w:sz w:val="22"/>
          <w:szCs w:val="22"/>
        </w:rPr>
        <w:t xml:space="preserve">I totally understand that things will come up during the </w:t>
      </w:r>
      <w:r w:rsidR="00556830">
        <w:rPr>
          <w:rFonts w:ascii="Avenir" w:eastAsia="Avenir" w:hAnsi="Avenir" w:cs="Avenir"/>
          <w:b/>
          <w:i/>
          <w:sz w:val="22"/>
          <w:szCs w:val="22"/>
        </w:rPr>
        <w:t>semester and</w:t>
      </w:r>
      <w:r>
        <w:rPr>
          <w:rFonts w:ascii="Avenir" w:eastAsia="Avenir" w:hAnsi="Avenir" w:cs="Avenir"/>
          <w:b/>
          <w:i/>
          <w:sz w:val="22"/>
          <w:szCs w:val="22"/>
        </w:rPr>
        <w:t xml:space="preserve"> encourage you to communicate with me early and often.</w:t>
      </w:r>
      <w:r>
        <w:rPr>
          <w:rFonts w:ascii="Avenir" w:eastAsia="Avenir" w:hAnsi="Avenir" w:cs="Avenir"/>
          <w:i/>
          <w:sz w:val="22"/>
          <w:szCs w:val="22"/>
        </w:rPr>
        <w:t xml:space="preserve"> </w:t>
      </w:r>
      <w:r>
        <w:rPr>
          <w:rFonts w:ascii="Avenir" w:eastAsia="Avenir" w:hAnsi="Avenir" w:cs="Avenir"/>
          <w:sz w:val="22"/>
          <w:szCs w:val="22"/>
        </w:rPr>
        <w:t>Assignments turned in after the due date will be deducted 10 percent each day the assignment is late (i.e. one day late = 10% reduction; two days late = 20% reduction). Tasks for attendance/participation points may occasionally be completed late without pe</w:t>
      </w:r>
      <w:r>
        <w:rPr>
          <w:rFonts w:ascii="Avenir" w:eastAsia="Avenir" w:hAnsi="Avenir" w:cs="Avenir"/>
          <w:sz w:val="22"/>
          <w:szCs w:val="22"/>
        </w:rPr>
        <w:t xml:space="preserve">nalty </w:t>
      </w:r>
      <w:proofErr w:type="gramStart"/>
      <w:r>
        <w:rPr>
          <w:rFonts w:ascii="Avenir" w:eastAsia="Avenir" w:hAnsi="Avenir" w:cs="Avenir"/>
          <w:sz w:val="22"/>
          <w:szCs w:val="22"/>
        </w:rPr>
        <w:t>as long as</w:t>
      </w:r>
      <w:proofErr w:type="gramEnd"/>
      <w:r>
        <w:rPr>
          <w:rFonts w:ascii="Avenir" w:eastAsia="Avenir" w:hAnsi="Avenir" w:cs="Avenir"/>
          <w:sz w:val="22"/>
          <w:szCs w:val="22"/>
        </w:rPr>
        <w:t xml:space="preserve"> I am informed via email.</w:t>
      </w:r>
    </w:p>
    <w:p w:rsidR="0020529E" w:rsidRDefault="0020529E">
      <w:pPr>
        <w:ind w:left="720"/>
        <w:rPr>
          <w:rFonts w:ascii="Avenir" w:eastAsia="Avenir" w:hAnsi="Avenir" w:cs="Avenir"/>
          <w:sz w:val="22"/>
          <w:szCs w:val="22"/>
        </w:rPr>
      </w:pPr>
    </w:p>
    <w:p w:rsidR="0020529E" w:rsidRDefault="0071023A">
      <w:pPr>
        <w:spacing w:line="259" w:lineRule="auto"/>
        <w:jc w:val="center"/>
        <w:rPr>
          <w:rFonts w:ascii="Avenir" w:eastAsia="Avenir" w:hAnsi="Avenir" w:cs="Avenir"/>
          <w:b/>
          <w:sz w:val="22"/>
          <w:szCs w:val="22"/>
        </w:rPr>
      </w:pPr>
      <w:r>
        <w:rPr>
          <w:rFonts w:ascii="Avenir" w:eastAsia="Avenir" w:hAnsi="Avenir" w:cs="Avenir"/>
          <w:b/>
          <w:sz w:val="22"/>
          <w:szCs w:val="22"/>
        </w:rPr>
        <w:t>TENTATIVE COURSE SCHEDULE</w:t>
      </w:r>
    </w:p>
    <w:p w:rsidR="0020529E" w:rsidRDefault="0071023A">
      <w:pPr>
        <w:spacing w:line="259" w:lineRule="auto"/>
        <w:jc w:val="center"/>
        <w:rPr>
          <w:rFonts w:ascii="Avenir" w:eastAsia="Avenir" w:hAnsi="Avenir" w:cs="Avenir"/>
          <w:b/>
          <w:sz w:val="22"/>
          <w:szCs w:val="22"/>
        </w:rPr>
      </w:pPr>
      <w:r>
        <w:rPr>
          <w:rFonts w:ascii="Avenir" w:eastAsia="Avenir" w:hAnsi="Avenir" w:cs="Avenir"/>
          <w:b/>
          <w:sz w:val="22"/>
          <w:szCs w:val="22"/>
        </w:rPr>
        <w:t xml:space="preserve"> (I reserve the right to modify the course schedule as deemed necessary, and students will be emailed updates</w:t>
      </w:r>
      <w:r w:rsidR="00556830">
        <w:rPr>
          <w:rFonts w:ascii="Avenir" w:eastAsia="Avenir" w:hAnsi="Avenir" w:cs="Avenir"/>
          <w:b/>
          <w:sz w:val="22"/>
          <w:szCs w:val="22"/>
        </w:rPr>
        <w:t>.</w:t>
      </w:r>
      <w:r>
        <w:rPr>
          <w:rFonts w:ascii="Avenir" w:eastAsia="Avenir" w:hAnsi="Avenir" w:cs="Avenir"/>
          <w:b/>
          <w:sz w:val="22"/>
          <w:szCs w:val="22"/>
        </w:rPr>
        <w:t>)</w:t>
      </w:r>
    </w:p>
    <w:p w:rsidR="0020529E" w:rsidRDefault="0020529E">
      <w:pPr>
        <w:spacing w:line="259" w:lineRule="auto"/>
        <w:jc w:val="center"/>
        <w:rPr>
          <w:rFonts w:ascii="Avenir" w:eastAsia="Avenir" w:hAnsi="Avenir" w:cs="Avenir"/>
          <w:b/>
          <w:sz w:val="22"/>
          <w:szCs w:val="22"/>
        </w:rPr>
      </w:pPr>
    </w:p>
    <w:p w:rsidR="0020529E" w:rsidRDefault="0071023A">
      <w:pPr>
        <w:rPr>
          <w:rFonts w:ascii="Avenir" w:eastAsia="Avenir" w:hAnsi="Avenir" w:cs="Avenir"/>
          <w:b/>
          <w:sz w:val="22"/>
          <w:szCs w:val="22"/>
        </w:rPr>
      </w:pPr>
      <w:r>
        <w:rPr>
          <w:rFonts w:ascii="Avenir" w:eastAsia="Avenir" w:hAnsi="Avenir" w:cs="Avenir"/>
          <w:b/>
          <w:sz w:val="22"/>
          <w:szCs w:val="22"/>
        </w:rPr>
        <w:t>N +B</w:t>
      </w:r>
      <w:proofErr w:type="gramStart"/>
      <w:r>
        <w:rPr>
          <w:rFonts w:ascii="Avenir" w:eastAsia="Avenir" w:hAnsi="Avenir" w:cs="Avenir"/>
          <w:b/>
          <w:sz w:val="22"/>
          <w:szCs w:val="22"/>
        </w:rPr>
        <w:t>=  Nieto</w:t>
      </w:r>
      <w:proofErr w:type="gramEnd"/>
      <w:r>
        <w:rPr>
          <w:rFonts w:ascii="Avenir" w:eastAsia="Avenir" w:hAnsi="Avenir" w:cs="Avenir"/>
          <w:b/>
          <w:sz w:val="22"/>
          <w:szCs w:val="22"/>
        </w:rPr>
        <w:t xml:space="preserve"> &amp; Bode book </w:t>
      </w:r>
    </w:p>
    <w:p w:rsidR="0020529E" w:rsidRDefault="0071023A">
      <w:pPr>
        <w:rPr>
          <w:rFonts w:ascii="Avenir" w:eastAsia="Avenir" w:hAnsi="Avenir" w:cs="Avenir"/>
          <w:b/>
          <w:sz w:val="22"/>
          <w:szCs w:val="22"/>
        </w:rPr>
      </w:pPr>
      <w:r>
        <w:rPr>
          <w:rFonts w:ascii="Avenir" w:eastAsia="Avenir" w:hAnsi="Avenir" w:cs="Avenir"/>
          <w:b/>
          <w:sz w:val="22"/>
          <w:szCs w:val="22"/>
        </w:rPr>
        <w:t>RBED= Rethinking Bilingual Education book</w:t>
      </w:r>
    </w:p>
    <w:p w:rsidR="0020529E" w:rsidRDefault="0071023A">
      <w:pPr>
        <w:rPr>
          <w:rFonts w:ascii="Avenir" w:eastAsia="Avenir" w:hAnsi="Avenir" w:cs="Avenir"/>
          <w:b/>
          <w:sz w:val="22"/>
          <w:szCs w:val="22"/>
        </w:rPr>
      </w:pPr>
      <w:r>
        <w:rPr>
          <w:rFonts w:ascii="Avenir" w:eastAsia="Avenir" w:hAnsi="Avenir" w:cs="Avenir"/>
          <w:b/>
          <w:sz w:val="22"/>
          <w:szCs w:val="22"/>
        </w:rPr>
        <w:t>All oth</w:t>
      </w:r>
      <w:r>
        <w:rPr>
          <w:rFonts w:ascii="Avenir" w:eastAsia="Avenir" w:hAnsi="Avenir" w:cs="Avenir"/>
          <w:b/>
          <w:sz w:val="22"/>
          <w:szCs w:val="22"/>
        </w:rPr>
        <w:t>er readings found on course guide unless noted</w:t>
      </w:r>
    </w:p>
    <w:p w:rsidR="0020529E" w:rsidRDefault="0020529E">
      <w:pPr>
        <w:rPr>
          <w:rFonts w:ascii="Avenir" w:eastAsia="Avenir" w:hAnsi="Avenir" w:cs="Avenir"/>
          <w:b/>
          <w:sz w:val="22"/>
          <w:szCs w:val="22"/>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1950"/>
        <w:gridCol w:w="1920"/>
        <w:gridCol w:w="2175"/>
      </w:tblGrid>
      <w:tr w:rsidR="0020529E">
        <w:trPr>
          <w:trHeight w:val="460"/>
        </w:trPr>
        <w:tc>
          <w:tcPr>
            <w:tcW w:w="3315" w:type="dxa"/>
            <w:shd w:val="clear" w:color="auto" w:fill="auto"/>
            <w:tcMar>
              <w:top w:w="100" w:type="dxa"/>
              <w:left w:w="100" w:type="dxa"/>
              <w:bottom w:w="100" w:type="dxa"/>
              <w:right w:w="100" w:type="dxa"/>
            </w:tcMar>
          </w:tcPr>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Module/Date</w:t>
            </w:r>
          </w:p>
        </w:tc>
        <w:tc>
          <w:tcPr>
            <w:tcW w:w="1950" w:type="dxa"/>
            <w:shd w:val="clear" w:color="auto" w:fill="auto"/>
            <w:tcMar>
              <w:top w:w="100" w:type="dxa"/>
              <w:left w:w="100" w:type="dxa"/>
              <w:bottom w:w="100" w:type="dxa"/>
              <w:right w:w="100" w:type="dxa"/>
            </w:tcMar>
          </w:tcPr>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Readings</w:t>
            </w:r>
          </w:p>
        </w:tc>
        <w:tc>
          <w:tcPr>
            <w:tcW w:w="1920" w:type="dxa"/>
            <w:shd w:val="clear" w:color="auto" w:fill="auto"/>
            <w:tcMar>
              <w:top w:w="100" w:type="dxa"/>
              <w:left w:w="100" w:type="dxa"/>
              <w:bottom w:w="100" w:type="dxa"/>
              <w:right w:w="100" w:type="dxa"/>
            </w:tcMar>
          </w:tcPr>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Videos/Podcasts</w:t>
            </w:r>
          </w:p>
        </w:tc>
        <w:tc>
          <w:tcPr>
            <w:tcW w:w="2175" w:type="dxa"/>
            <w:shd w:val="clear" w:color="auto" w:fill="auto"/>
            <w:tcMar>
              <w:top w:w="100" w:type="dxa"/>
              <w:left w:w="100" w:type="dxa"/>
              <w:bottom w:w="100" w:type="dxa"/>
              <w:right w:w="100" w:type="dxa"/>
            </w:tcMar>
          </w:tcPr>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What’s Due?</w:t>
            </w:r>
          </w:p>
        </w:tc>
      </w:tr>
      <w:tr w:rsidR="0020529E">
        <w:tc>
          <w:tcPr>
            <w:tcW w:w="3315" w:type="dxa"/>
            <w:shd w:val="clear" w:color="auto" w:fill="auto"/>
            <w:tcMar>
              <w:top w:w="100" w:type="dxa"/>
              <w:left w:w="100" w:type="dxa"/>
              <w:bottom w:w="100" w:type="dxa"/>
              <w:right w:w="100" w:type="dxa"/>
            </w:tcMar>
          </w:tcPr>
          <w:p w:rsidR="0020529E" w:rsidRDefault="0071023A">
            <w:pPr>
              <w:numPr>
                <w:ilvl w:val="0"/>
                <w:numId w:val="6"/>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August 24-28</w:t>
            </w:r>
          </w:p>
          <w:p w:rsidR="0020529E" w:rsidRDefault="0020529E">
            <w:pPr>
              <w:pBdr>
                <w:top w:val="nil"/>
                <w:left w:val="nil"/>
                <w:bottom w:val="nil"/>
                <w:right w:val="nil"/>
                <w:between w:val="nil"/>
              </w:pBdr>
              <w:rPr>
                <w:rFonts w:ascii="Avenir" w:eastAsia="Avenir" w:hAnsi="Avenir" w:cs="Avenir"/>
                <w:sz w:val="22"/>
                <w:szCs w:val="22"/>
              </w:rPr>
            </w:pPr>
          </w:p>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Community building;</w:t>
            </w:r>
          </w:p>
          <w:p w:rsidR="0020529E" w:rsidRDefault="0020529E">
            <w:pPr>
              <w:pBdr>
                <w:top w:val="nil"/>
                <w:left w:val="nil"/>
                <w:bottom w:val="nil"/>
                <w:right w:val="nil"/>
                <w:between w:val="nil"/>
              </w:pBdr>
              <w:rPr>
                <w:rFonts w:ascii="Avenir" w:eastAsia="Avenir" w:hAnsi="Avenir" w:cs="Avenir"/>
                <w:sz w:val="22"/>
                <w:szCs w:val="22"/>
              </w:rPr>
            </w:pPr>
          </w:p>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Sociopolitical Context of Education</w:t>
            </w:r>
          </w:p>
        </w:tc>
        <w:tc>
          <w:tcPr>
            <w:tcW w:w="1950" w:type="dxa"/>
            <w:shd w:val="clear" w:color="auto" w:fill="auto"/>
            <w:tcMar>
              <w:top w:w="100" w:type="dxa"/>
              <w:left w:w="100" w:type="dxa"/>
              <w:bottom w:w="100" w:type="dxa"/>
              <w:right w:w="100" w:type="dxa"/>
            </w:tcMar>
          </w:tcPr>
          <w:p w:rsidR="0020529E" w:rsidRDefault="0071023A">
            <w:pPr>
              <w:rPr>
                <w:rFonts w:ascii="Avenir" w:eastAsia="Avenir" w:hAnsi="Avenir" w:cs="Avenir"/>
                <w:sz w:val="22"/>
                <w:szCs w:val="22"/>
              </w:rPr>
            </w:pPr>
            <w:r>
              <w:rPr>
                <w:rFonts w:ascii="Avenir" w:eastAsia="Avenir" w:hAnsi="Avenir" w:cs="Avenir"/>
                <w:sz w:val="22"/>
                <w:szCs w:val="22"/>
              </w:rPr>
              <w:t>N+B Chapter 1 (pp. 3-10)</w:t>
            </w:r>
          </w:p>
          <w:p w:rsidR="0020529E" w:rsidRDefault="0020529E">
            <w:pPr>
              <w:rPr>
                <w:rFonts w:ascii="Avenir" w:eastAsia="Avenir" w:hAnsi="Avenir" w:cs="Avenir"/>
                <w:sz w:val="22"/>
                <w:szCs w:val="22"/>
              </w:rPr>
            </w:pPr>
          </w:p>
          <w:p w:rsidR="0020529E" w:rsidRDefault="0071023A">
            <w:pPr>
              <w:rPr>
                <w:rFonts w:ascii="Avenir" w:eastAsia="Avenir" w:hAnsi="Avenir" w:cs="Avenir"/>
                <w:sz w:val="22"/>
                <w:szCs w:val="22"/>
              </w:rPr>
            </w:pPr>
            <w:hyperlink r:id="rId22">
              <w:r>
                <w:rPr>
                  <w:rFonts w:ascii="Avenir" w:eastAsia="Avenir" w:hAnsi="Avenir" w:cs="Avenir"/>
                  <w:color w:val="1155CC"/>
                  <w:sz w:val="22"/>
                  <w:szCs w:val="22"/>
                  <w:u w:val="single"/>
                </w:rPr>
                <w:t>“The Death of My Mexican Name” (11&amp;12)</w:t>
              </w:r>
            </w:hyperlink>
          </w:p>
        </w:tc>
        <w:tc>
          <w:tcPr>
            <w:tcW w:w="1920" w:type="dxa"/>
            <w:shd w:val="clear" w:color="auto" w:fill="auto"/>
            <w:tcMar>
              <w:top w:w="100" w:type="dxa"/>
              <w:left w:w="100" w:type="dxa"/>
              <w:bottom w:w="100" w:type="dxa"/>
              <w:right w:w="100" w:type="dxa"/>
            </w:tcMar>
          </w:tcPr>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Watch I Learn America</w:t>
            </w:r>
          </w:p>
        </w:tc>
        <w:tc>
          <w:tcPr>
            <w:tcW w:w="2175" w:type="dxa"/>
            <w:shd w:val="clear" w:color="auto" w:fill="auto"/>
            <w:tcMar>
              <w:top w:w="100" w:type="dxa"/>
              <w:left w:w="100" w:type="dxa"/>
              <w:bottom w:w="100" w:type="dxa"/>
              <w:right w:w="100" w:type="dxa"/>
            </w:tcMar>
          </w:tcPr>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Get the Rethinking Bilingual Education book</w:t>
            </w:r>
          </w:p>
        </w:tc>
      </w:tr>
      <w:tr w:rsidR="0020529E">
        <w:tc>
          <w:tcPr>
            <w:tcW w:w="3315" w:type="dxa"/>
            <w:shd w:val="clear" w:color="auto" w:fill="auto"/>
            <w:tcMar>
              <w:top w:w="100" w:type="dxa"/>
              <w:left w:w="100" w:type="dxa"/>
              <w:bottom w:w="100" w:type="dxa"/>
              <w:right w:w="100" w:type="dxa"/>
            </w:tcMar>
          </w:tcPr>
          <w:p w:rsidR="0020529E" w:rsidRDefault="0071023A">
            <w:pPr>
              <w:numPr>
                <w:ilvl w:val="0"/>
                <w:numId w:val="6"/>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lastRenderedPageBreak/>
              <w:t xml:space="preserve">August 31- Sept. 4 </w:t>
            </w:r>
          </w:p>
          <w:p w:rsidR="0020529E" w:rsidRDefault="0020529E">
            <w:pPr>
              <w:pBdr>
                <w:top w:val="nil"/>
                <w:left w:val="nil"/>
                <w:bottom w:val="nil"/>
                <w:right w:val="nil"/>
                <w:between w:val="nil"/>
              </w:pBdr>
              <w:rPr>
                <w:rFonts w:ascii="Avenir" w:eastAsia="Avenir" w:hAnsi="Avenir" w:cs="Avenir"/>
                <w:sz w:val="22"/>
                <w:szCs w:val="22"/>
              </w:rPr>
            </w:pPr>
          </w:p>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 xml:space="preserve">Sociopolitical Context of Education </w:t>
            </w:r>
          </w:p>
        </w:tc>
        <w:tc>
          <w:tcPr>
            <w:tcW w:w="1950" w:type="dxa"/>
            <w:shd w:val="clear" w:color="auto" w:fill="auto"/>
            <w:tcMar>
              <w:top w:w="100" w:type="dxa"/>
              <w:left w:w="100" w:type="dxa"/>
              <w:bottom w:w="100" w:type="dxa"/>
              <w:right w:w="100" w:type="dxa"/>
            </w:tcMar>
          </w:tcPr>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N + B Chapter 1 (pp. 12-18)</w:t>
            </w:r>
          </w:p>
          <w:p w:rsidR="0020529E" w:rsidRDefault="0020529E">
            <w:pPr>
              <w:pBdr>
                <w:top w:val="nil"/>
                <w:left w:val="nil"/>
                <w:bottom w:val="nil"/>
                <w:right w:val="nil"/>
                <w:between w:val="nil"/>
              </w:pBdr>
              <w:rPr>
                <w:rFonts w:ascii="Avenir" w:eastAsia="Avenir" w:hAnsi="Avenir" w:cs="Avenir"/>
                <w:sz w:val="22"/>
                <w:szCs w:val="22"/>
              </w:rPr>
            </w:pPr>
          </w:p>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RBED: “</w:t>
            </w:r>
            <w:hyperlink r:id="rId23">
              <w:r>
                <w:rPr>
                  <w:rFonts w:ascii="Avenir" w:eastAsia="Avenir" w:hAnsi="Avenir" w:cs="Avenir"/>
                  <w:color w:val="1155CC"/>
                  <w:sz w:val="22"/>
                  <w:szCs w:val="22"/>
                  <w:u w:val="single"/>
                </w:rPr>
                <w:t xml:space="preserve">Welcoming </w:t>
              </w:r>
              <w:proofErr w:type="spellStart"/>
              <w:r>
                <w:rPr>
                  <w:rFonts w:ascii="Avenir" w:eastAsia="Avenir" w:hAnsi="Avenir" w:cs="Avenir"/>
                  <w:color w:val="1155CC"/>
                  <w:sz w:val="22"/>
                  <w:szCs w:val="22"/>
                  <w:u w:val="single"/>
                </w:rPr>
                <w:t>Kalenna</w:t>
              </w:r>
              <w:proofErr w:type="spellEnd"/>
            </w:hyperlink>
            <w:r>
              <w:rPr>
                <w:rFonts w:ascii="Avenir" w:eastAsia="Avenir" w:hAnsi="Avenir" w:cs="Avenir"/>
                <w:sz w:val="22"/>
                <w:szCs w:val="22"/>
              </w:rPr>
              <w:t xml:space="preserve"> (93-96); “</w:t>
            </w:r>
            <w:proofErr w:type="spellStart"/>
            <w:r>
              <w:fldChar w:fldCharType="begin"/>
            </w:r>
            <w:r>
              <w:instrText xml:space="preserve"> HYPERLINK "https://rethinkingschools.org/articles/que-es-deportar-teaching-from-students-lives/" \h </w:instrText>
            </w:r>
            <w:r>
              <w:fldChar w:fldCharType="separate"/>
            </w:r>
            <w:r>
              <w:rPr>
                <w:rFonts w:ascii="Avenir" w:eastAsia="Avenir" w:hAnsi="Avenir" w:cs="Avenir"/>
                <w:color w:val="1155CC"/>
                <w:sz w:val="22"/>
                <w:szCs w:val="22"/>
                <w:u w:val="single"/>
              </w:rPr>
              <w:t>Qué</w:t>
            </w:r>
            <w:proofErr w:type="spellEnd"/>
            <w:r>
              <w:rPr>
                <w:rFonts w:ascii="Avenir" w:eastAsia="Avenir" w:hAnsi="Avenir" w:cs="Avenir"/>
                <w:color w:val="1155CC"/>
                <w:sz w:val="22"/>
                <w:szCs w:val="22"/>
                <w:u w:val="single"/>
              </w:rPr>
              <w:t xml:space="preserve"> es </w:t>
            </w:r>
            <w:proofErr w:type="spellStart"/>
            <w:r>
              <w:rPr>
                <w:rFonts w:ascii="Avenir" w:eastAsia="Avenir" w:hAnsi="Avenir" w:cs="Avenir"/>
                <w:color w:val="1155CC"/>
                <w:sz w:val="22"/>
                <w:szCs w:val="22"/>
                <w:u w:val="single"/>
              </w:rPr>
              <w:t>deporta</w:t>
            </w:r>
            <w:r>
              <w:rPr>
                <w:rFonts w:ascii="Avenir" w:eastAsia="Avenir" w:hAnsi="Avenir" w:cs="Avenir"/>
                <w:color w:val="1155CC"/>
                <w:sz w:val="22"/>
                <w:szCs w:val="22"/>
                <w:u w:val="single"/>
              </w:rPr>
              <w:fldChar w:fldCharType="end"/>
            </w:r>
            <w:r>
              <w:rPr>
                <w:rFonts w:ascii="Avenir" w:eastAsia="Avenir" w:hAnsi="Avenir" w:cs="Avenir"/>
                <w:sz w:val="22"/>
                <w:szCs w:val="22"/>
              </w:rPr>
              <w:t>r</w:t>
            </w:r>
            <w:proofErr w:type="spellEnd"/>
            <w:r>
              <w:rPr>
                <w:rFonts w:ascii="Avenir" w:eastAsia="Avenir" w:hAnsi="Avenir" w:cs="Avenir"/>
                <w:sz w:val="22"/>
                <w:szCs w:val="22"/>
              </w:rPr>
              <w:t>” (31-38)</w:t>
            </w:r>
          </w:p>
        </w:tc>
        <w:tc>
          <w:tcPr>
            <w:tcW w:w="1920" w:type="dxa"/>
            <w:shd w:val="clear" w:color="auto" w:fill="auto"/>
            <w:tcMar>
              <w:top w:w="100" w:type="dxa"/>
              <w:left w:w="100" w:type="dxa"/>
              <w:bottom w:w="100" w:type="dxa"/>
              <w:right w:w="100" w:type="dxa"/>
            </w:tcMar>
          </w:tcPr>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Watch Which Way Home</w:t>
            </w:r>
          </w:p>
        </w:tc>
        <w:tc>
          <w:tcPr>
            <w:tcW w:w="2175" w:type="dxa"/>
            <w:shd w:val="clear" w:color="auto" w:fill="auto"/>
            <w:tcMar>
              <w:top w:w="100" w:type="dxa"/>
              <w:left w:w="100" w:type="dxa"/>
              <w:bottom w:w="100" w:type="dxa"/>
              <w:right w:w="100" w:type="dxa"/>
            </w:tcMar>
          </w:tcPr>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Start preparing educational autobiography</w:t>
            </w:r>
          </w:p>
        </w:tc>
      </w:tr>
      <w:tr w:rsidR="0020529E">
        <w:tc>
          <w:tcPr>
            <w:tcW w:w="3315" w:type="dxa"/>
            <w:shd w:val="clear" w:color="auto" w:fill="auto"/>
            <w:tcMar>
              <w:top w:w="100" w:type="dxa"/>
              <w:left w:w="100" w:type="dxa"/>
              <w:bottom w:w="100" w:type="dxa"/>
              <w:right w:w="100" w:type="dxa"/>
            </w:tcMar>
          </w:tcPr>
          <w:p w:rsidR="0020529E" w:rsidRDefault="0071023A">
            <w:pPr>
              <w:numPr>
                <w:ilvl w:val="0"/>
                <w:numId w:val="6"/>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September 8-11</w:t>
            </w:r>
          </w:p>
          <w:p w:rsidR="0020529E" w:rsidRDefault="0020529E">
            <w:pPr>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Sociopolitical Context of Education</w:t>
            </w:r>
          </w:p>
          <w:p w:rsidR="0020529E" w:rsidRDefault="0020529E">
            <w:pPr>
              <w:rPr>
                <w:rFonts w:ascii="Avenir" w:eastAsia="Avenir" w:hAnsi="Avenir" w:cs="Avenir"/>
                <w:sz w:val="22"/>
                <w:szCs w:val="22"/>
              </w:rPr>
            </w:pPr>
          </w:p>
          <w:p w:rsidR="0020529E" w:rsidRDefault="0071023A">
            <w:pPr>
              <w:rPr>
                <w:rFonts w:ascii="Avenir" w:eastAsia="Avenir" w:hAnsi="Avenir" w:cs="Avenir"/>
                <w:b/>
                <w:color w:val="FF0000"/>
                <w:sz w:val="22"/>
                <w:szCs w:val="22"/>
              </w:rPr>
            </w:pPr>
            <w:r>
              <w:rPr>
                <w:rFonts w:ascii="Avenir" w:eastAsia="Avenir" w:hAnsi="Avenir" w:cs="Avenir"/>
                <w:b/>
                <w:color w:val="FF0000"/>
                <w:sz w:val="22"/>
                <w:szCs w:val="22"/>
              </w:rPr>
              <w:t>MEET via Zoom</w:t>
            </w:r>
          </w:p>
          <w:p w:rsidR="0020529E" w:rsidRDefault="0071023A">
            <w:pPr>
              <w:rPr>
                <w:rFonts w:ascii="Avenir" w:eastAsia="Avenir" w:hAnsi="Avenir" w:cs="Avenir"/>
                <w:b/>
                <w:color w:val="FF0000"/>
                <w:sz w:val="22"/>
                <w:szCs w:val="22"/>
              </w:rPr>
            </w:pPr>
            <w:r>
              <w:rPr>
                <w:rFonts w:ascii="Avenir" w:eastAsia="Avenir" w:hAnsi="Avenir" w:cs="Avenir"/>
                <w:b/>
                <w:color w:val="FF0000"/>
                <w:sz w:val="22"/>
                <w:szCs w:val="22"/>
              </w:rPr>
              <w:t>September 10 at 9:30 am</w:t>
            </w:r>
          </w:p>
          <w:p w:rsidR="0020529E" w:rsidRDefault="0071023A">
            <w:pPr>
              <w:rPr>
                <w:rFonts w:ascii="Avenir" w:eastAsia="Avenir" w:hAnsi="Avenir" w:cs="Avenir"/>
                <w:b/>
                <w:i/>
                <w:color w:val="FF0000"/>
                <w:sz w:val="22"/>
                <w:szCs w:val="22"/>
              </w:rPr>
            </w:pPr>
            <w:r>
              <w:rPr>
                <w:rFonts w:ascii="Avenir" w:eastAsia="Avenir" w:hAnsi="Avenir" w:cs="Avenir"/>
                <w:b/>
                <w:color w:val="FF0000"/>
                <w:sz w:val="22"/>
                <w:szCs w:val="22"/>
              </w:rPr>
              <w:t xml:space="preserve">  </w:t>
            </w:r>
            <w:r>
              <w:rPr>
                <w:rFonts w:ascii="Avenir" w:eastAsia="Avenir" w:hAnsi="Avenir" w:cs="Avenir"/>
                <w:b/>
                <w:i/>
                <w:color w:val="FF0000"/>
                <w:sz w:val="22"/>
                <w:szCs w:val="22"/>
              </w:rPr>
              <w:t>Be prepared to share Autobiography and an artifact.</w:t>
            </w:r>
          </w:p>
        </w:tc>
        <w:tc>
          <w:tcPr>
            <w:tcW w:w="1950" w:type="dxa"/>
            <w:shd w:val="clear" w:color="auto" w:fill="auto"/>
            <w:tcMar>
              <w:top w:w="100" w:type="dxa"/>
              <w:left w:w="100" w:type="dxa"/>
              <w:bottom w:w="100" w:type="dxa"/>
              <w:right w:w="100" w:type="dxa"/>
            </w:tcMar>
          </w:tcPr>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N+B Chapter 2</w:t>
            </w:r>
          </w:p>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(pp. 30-45)</w:t>
            </w:r>
          </w:p>
          <w:p w:rsidR="0020529E" w:rsidRDefault="0020529E">
            <w:pPr>
              <w:pBdr>
                <w:top w:val="nil"/>
                <w:left w:val="nil"/>
                <w:bottom w:val="nil"/>
                <w:right w:val="nil"/>
                <w:between w:val="nil"/>
              </w:pBdr>
              <w:rPr>
                <w:rFonts w:ascii="Avenir" w:eastAsia="Avenir" w:hAnsi="Avenir" w:cs="Avenir"/>
                <w:sz w:val="22"/>
                <w:szCs w:val="22"/>
              </w:rPr>
            </w:pPr>
          </w:p>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RBED: “Not too Young (73-80)</w:t>
            </w:r>
          </w:p>
          <w:p w:rsidR="0020529E" w:rsidRDefault="0020529E">
            <w:pPr>
              <w:pBdr>
                <w:top w:val="nil"/>
                <w:left w:val="nil"/>
                <w:bottom w:val="nil"/>
                <w:right w:val="nil"/>
                <w:between w:val="nil"/>
              </w:pBdr>
              <w:rPr>
                <w:rFonts w:ascii="Avenir" w:eastAsia="Avenir" w:hAnsi="Avenir" w:cs="Avenir"/>
                <w:sz w:val="22"/>
                <w:szCs w:val="22"/>
              </w:rPr>
            </w:pPr>
          </w:p>
          <w:p w:rsidR="0020529E" w:rsidRDefault="0071023A">
            <w:pPr>
              <w:rPr>
                <w:rFonts w:ascii="Avenir" w:eastAsia="Avenir" w:hAnsi="Avenir" w:cs="Avenir"/>
                <w:sz w:val="22"/>
                <w:szCs w:val="22"/>
              </w:rPr>
            </w:pPr>
            <w:hyperlink r:id="rId24">
              <w:r>
                <w:rPr>
                  <w:rFonts w:ascii="Avenir" w:eastAsia="Avenir" w:hAnsi="Avenir" w:cs="Avenir"/>
                  <w:color w:val="1155CC"/>
                  <w:sz w:val="22"/>
                  <w:szCs w:val="22"/>
                  <w:u w:val="single"/>
                </w:rPr>
                <w:t>What Anti-racist Teachers do Differently</w:t>
              </w:r>
            </w:hyperlink>
          </w:p>
          <w:p w:rsidR="0020529E" w:rsidRDefault="0020529E">
            <w:pPr>
              <w:rPr>
                <w:rFonts w:ascii="Avenir" w:eastAsia="Avenir" w:hAnsi="Avenir" w:cs="Avenir"/>
                <w:sz w:val="22"/>
                <w:szCs w:val="22"/>
              </w:rPr>
            </w:pPr>
          </w:p>
        </w:tc>
        <w:tc>
          <w:tcPr>
            <w:tcW w:w="1920" w:type="dxa"/>
            <w:shd w:val="clear" w:color="auto" w:fill="auto"/>
            <w:tcMar>
              <w:top w:w="100" w:type="dxa"/>
              <w:left w:w="100" w:type="dxa"/>
              <w:bottom w:w="100" w:type="dxa"/>
              <w:right w:w="100" w:type="dxa"/>
            </w:tcMar>
          </w:tcPr>
          <w:p w:rsidR="0020529E" w:rsidRDefault="0020529E">
            <w:pPr>
              <w:pBdr>
                <w:top w:val="nil"/>
                <w:left w:val="nil"/>
                <w:bottom w:val="nil"/>
                <w:right w:val="nil"/>
                <w:between w:val="nil"/>
              </w:pBdr>
              <w:rPr>
                <w:rFonts w:ascii="Avenir" w:eastAsia="Avenir" w:hAnsi="Avenir" w:cs="Avenir"/>
                <w:sz w:val="22"/>
                <w:szCs w:val="22"/>
              </w:rPr>
            </w:pPr>
          </w:p>
        </w:tc>
        <w:tc>
          <w:tcPr>
            <w:tcW w:w="2175" w:type="dxa"/>
            <w:shd w:val="clear" w:color="auto" w:fill="auto"/>
            <w:tcMar>
              <w:top w:w="100" w:type="dxa"/>
              <w:left w:w="100" w:type="dxa"/>
              <w:bottom w:w="100" w:type="dxa"/>
              <w:right w:w="100" w:type="dxa"/>
            </w:tcMar>
          </w:tcPr>
          <w:p w:rsidR="0020529E" w:rsidRDefault="0071023A">
            <w:pPr>
              <w:rPr>
                <w:rFonts w:ascii="Avenir" w:eastAsia="Avenir" w:hAnsi="Avenir" w:cs="Avenir"/>
                <w:sz w:val="22"/>
                <w:szCs w:val="22"/>
              </w:rPr>
            </w:pPr>
            <w:r>
              <w:rPr>
                <w:rFonts w:ascii="Avenir" w:eastAsia="Avenir" w:hAnsi="Avenir" w:cs="Avenir"/>
                <w:sz w:val="22"/>
                <w:szCs w:val="22"/>
              </w:rPr>
              <w:t>Autobiography due Sept. 9</w:t>
            </w:r>
          </w:p>
        </w:tc>
      </w:tr>
      <w:tr w:rsidR="0020529E">
        <w:trPr>
          <w:trHeight w:val="2040"/>
        </w:trPr>
        <w:tc>
          <w:tcPr>
            <w:tcW w:w="3315" w:type="dxa"/>
            <w:shd w:val="clear" w:color="auto" w:fill="auto"/>
            <w:tcMar>
              <w:top w:w="100" w:type="dxa"/>
              <w:left w:w="100" w:type="dxa"/>
              <w:bottom w:w="100" w:type="dxa"/>
              <w:right w:w="100" w:type="dxa"/>
            </w:tcMar>
          </w:tcPr>
          <w:p w:rsidR="0020529E" w:rsidRDefault="0071023A">
            <w:pPr>
              <w:numPr>
                <w:ilvl w:val="0"/>
                <w:numId w:val="6"/>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September 14-18</w:t>
            </w:r>
          </w:p>
          <w:p w:rsidR="0020529E" w:rsidRDefault="0020529E">
            <w:pPr>
              <w:pBdr>
                <w:top w:val="nil"/>
                <w:left w:val="nil"/>
                <w:bottom w:val="nil"/>
                <w:right w:val="nil"/>
                <w:between w:val="nil"/>
              </w:pBdr>
              <w:rPr>
                <w:rFonts w:ascii="Avenir" w:eastAsia="Avenir" w:hAnsi="Avenir" w:cs="Avenir"/>
                <w:sz w:val="22"/>
                <w:szCs w:val="22"/>
              </w:rPr>
            </w:pPr>
          </w:p>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Race and Racism</w:t>
            </w:r>
          </w:p>
          <w:p w:rsidR="0020529E" w:rsidRDefault="0020529E">
            <w:pPr>
              <w:pBdr>
                <w:top w:val="nil"/>
                <w:left w:val="nil"/>
                <w:bottom w:val="nil"/>
                <w:right w:val="nil"/>
                <w:between w:val="nil"/>
              </w:pBdr>
              <w:rPr>
                <w:rFonts w:ascii="Avenir" w:eastAsia="Avenir" w:hAnsi="Avenir" w:cs="Avenir"/>
                <w:sz w:val="22"/>
                <w:szCs w:val="22"/>
              </w:rPr>
            </w:pPr>
          </w:p>
          <w:p w:rsidR="0020529E" w:rsidRDefault="0071023A">
            <w:pPr>
              <w:rPr>
                <w:rFonts w:ascii="Avenir" w:eastAsia="Avenir" w:hAnsi="Avenir" w:cs="Avenir"/>
                <w:b/>
                <w:color w:val="FF0000"/>
                <w:sz w:val="22"/>
                <w:szCs w:val="22"/>
              </w:rPr>
            </w:pPr>
            <w:r>
              <w:rPr>
                <w:rFonts w:ascii="Avenir" w:eastAsia="Avenir" w:hAnsi="Avenir" w:cs="Avenir"/>
                <w:b/>
                <w:color w:val="FF0000"/>
                <w:sz w:val="22"/>
                <w:szCs w:val="22"/>
              </w:rPr>
              <w:t>MEET via Zoom</w:t>
            </w:r>
          </w:p>
          <w:p w:rsidR="0020529E" w:rsidRDefault="0071023A">
            <w:pPr>
              <w:rPr>
                <w:rFonts w:ascii="Avenir" w:eastAsia="Avenir" w:hAnsi="Avenir" w:cs="Avenir"/>
                <w:b/>
                <w:color w:val="FF0000"/>
                <w:sz w:val="22"/>
                <w:szCs w:val="22"/>
              </w:rPr>
            </w:pPr>
            <w:r>
              <w:rPr>
                <w:rFonts w:ascii="Avenir" w:eastAsia="Avenir" w:hAnsi="Avenir" w:cs="Avenir"/>
                <w:b/>
                <w:color w:val="FF0000"/>
                <w:sz w:val="22"/>
                <w:szCs w:val="22"/>
              </w:rPr>
              <w:t>September 17 at 9:30 am</w:t>
            </w:r>
          </w:p>
          <w:p w:rsidR="0020529E" w:rsidRDefault="0071023A">
            <w:pPr>
              <w:rPr>
                <w:rFonts w:ascii="Avenir" w:eastAsia="Avenir" w:hAnsi="Avenir" w:cs="Avenir"/>
                <w:b/>
                <w:i/>
                <w:color w:val="FF0000"/>
                <w:sz w:val="22"/>
                <w:szCs w:val="22"/>
              </w:rPr>
            </w:pPr>
            <w:r>
              <w:rPr>
                <w:rFonts w:ascii="Avenir" w:eastAsia="Avenir" w:hAnsi="Avenir" w:cs="Avenir"/>
                <w:b/>
                <w:color w:val="FF0000"/>
                <w:sz w:val="22"/>
                <w:szCs w:val="22"/>
              </w:rPr>
              <w:t xml:space="preserve">  </w:t>
            </w:r>
            <w:r>
              <w:rPr>
                <w:rFonts w:ascii="Avenir" w:eastAsia="Avenir" w:hAnsi="Avenir" w:cs="Avenir"/>
                <w:b/>
                <w:i/>
                <w:color w:val="FF0000"/>
                <w:sz w:val="22"/>
                <w:szCs w:val="22"/>
              </w:rPr>
              <w:t>Be prepared to participate in Community Interactions #1.</w:t>
            </w:r>
          </w:p>
        </w:tc>
        <w:tc>
          <w:tcPr>
            <w:tcW w:w="1950" w:type="dxa"/>
            <w:shd w:val="clear" w:color="auto" w:fill="auto"/>
            <w:tcMar>
              <w:top w:w="100" w:type="dxa"/>
              <w:left w:w="100" w:type="dxa"/>
              <w:bottom w:w="100" w:type="dxa"/>
              <w:right w:w="100" w:type="dxa"/>
            </w:tcMar>
          </w:tcPr>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N+B Chapter 3</w:t>
            </w:r>
          </w:p>
          <w:p w:rsidR="0020529E" w:rsidRDefault="0020529E">
            <w:pPr>
              <w:pBdr>
                <w:top w:val="nil"/>
                <w:left w:val="nil"/>
                <w:bottom w:val="nil"/>
                <w:right w:val="nil"/>
                <w:between w:val="nil"/>
              </w:pBdr>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RBED: “Kill the Indian, Kill the deaf (48-56);</w:t>
            </w:r>
          </w:p>
          <w:p w:rsidR="0020529E" w:rsidRDefault="0020529E">
            <w:pPr>
              <w:rPr>
                <w:rFonts w:ascii="Avenir" w:eastAsia="Avenir" w:hAnsi="Avenir" w:cs="Avenir"/>
                <w:sz w:val="22"/>
                <w:szCs w:val="22"/>
              </w:rPr>
            </w:pPr>
          </w:p>
          <w:p w:rsidR="0020529E" w:rsidRDefault="0071023A">
            <w:pPr>
              <w:rPr>
                <w:rFonts w:ascii="Avenir" w:eastAsia="Avenir" w:hAnsi="Avenir" w:cs="Avenir"/>
                <w:sz w:val="22"/>
                <w:szCs w:val="22"/>
              </w:rPr>
            </w:pPr>
            <w:hyperlink r:id="rId25">
              <w:r>
                <w:rPr>
                  <w:rFonts w:ascii="Avenir" w:eastAsia="Avenir" w:hAnsi="Avenir" w:cs="Avenir"/>
                  <w:color w:val="1155CC"/>
                  <w:sz w:val="22"/>
                  <w:szCs w:val="22"/>
                  <w:u w:val="single"/>
                </w:rPr>
                <w:t>White People Assume Whiteness is the Answer to Racial Inequality. It’s Not.</w:t>
              </w:r>
            </w:hyperlink>
          </w:p>
          <w:p w:rsidR="0020529E" w:rsidRDefault="0020529E">
            <w:pPr>
              <w:rPr>
                <w:rFonts w:ascii="Avenir" w:eastAsia="Avenir" w:hAnsi="Avenir" w:cs="Avenir"/>
                <w:sz w:val="22"/>
                <w:szCs w:val="22"/>
              </w:rPr>
            </w:pPr>
          </w:p>
          <w:p w:rsidR="0020529E" w:rsidRDefault="0071023A">
            <w:pPr>
              <w:rPr>
                <w:rFonts w:ascii="Avenir" w:eastAsia="Avenir" w:hAnsi="Avenir" w:cs="Avenir"/>
                <w:sz w:val="22"/>
                <w:szCs w:val="22"/>
              </w:rPr>
            </w:pPr>
            <w:hyperlink r:id="rId26">
              <w:r>
                <w:rPr>
                  <w:rFonts w:ascii="Avenir" w:eastAsia="Avenir" w:hAnsi="Avenir" w:cs="Avenir"/>
                  <w:color w:val="1155CC"/>
                  <w:sz w:val="22"/>
                  <w:szCs w:val="22"/>
                  <w:u w:val="single"/>
                </w:rPr>
                <w:t>The Real Reason White People say ‘All Lives Matter’</w:t>
              </w:r>
            </w:hyperlink>
          </w:p>
        </w:tc>
        <w:tc>
          <w:tcPr>
            <w:tcW w:w="1920" w:type="dxa"/>
            <w:shd w:val="clear" w:color="auto" w:fill="auto"/>
            <w:tcMar>
              <w:top w:w="100" w:type="dxa"/>
              <w:left w:w="100" w:type="dxa"/>
              <w:bottom w:w="100" w:type="dxa"/>
              <w:right w:w="100" w:type="dxa"/>
            </w:tcMar>
          </w:tcPr>
          <w:p w:rsidR="0020529E" w:rsidRDefault="0020529E">
            <w:pPr>
              <w:pBdr>
                <w:top w:val="nil"/>
                <w:left w:val="nil"/>
                <w:bottom w:val="nil"/>
                <w:right w:val="nil"/>
                <w:between w:val="nil"/>
              </w:pBdr>
              <w:rPr>
                <w:rFonts w:ascii="Avenir" w:eastAsia="Avenir" w:hAnsi="Avenir" w:cs="Avenir"/>
                <w:sz w:val="22"/>
                <w:szCs w:val="22"/>
              </w:rPr>
            </w:pPr>
          </w:p>
        </w:tc>
        <w:tc>
          <w:tcPr>
            <w:tcW w:w="2175" w:type="dxa"/>
            <w:shd w:val="clear" w:color="auto" w:fill="auto"/>
            <w:tcMar>
              <w:top w:w="100" w:type="dxa"/>
              <w:left w:w="100" w:type="dxa"/>
              <w:bottom w:w="100" w:type="dxa"/>
              <w:right w:w="100" w:type="dxa"/>
            </w:tcMar>
          </w:tcPr>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Community Interaction Post #1: Due on Sept. 17</w:t>
            </w:r>
          </w:p>
        </w:tc>
      </w:tr>
      <w:tr w:rsidR="0020529E">
        <w:tc>
          <w:tcPr>
            <w:tcW w:w="3315" w:type="dxa"/>
            <w:shd w:val="clear" w:color="auto" w:fill="auto"/>
            <w:tcMar>
              <w:top w:w="100" w:type="dxa"/>
              <w:left w:w="100" w:type="dxa"/>
              <w:bottom w:w="100" w:type="dxa"/>
              <w:right w:w="100" w:type="dxa"/>
            </w:tcMar>
          </w:tcPr>
          <w:p w:rsidR="0020529E" w:rsidRDefault="0071023A">
            <w:pPr>
              <w:numPr>
                <w:ilvl w:val="0"/>
                <w:numId w:val="6"/>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September 21-25</w:t>
            </w:r>
          </w:p>
          <w:p w:rsidR="0020529E" w:rsidRDefault="0020529E">
            <w:pPr>
              <w:pBdr>
                <w:top w:val="nil"/>
                <w:left w:val="nil"/>
                <w:bottom w:val="nil"/>
                <w:right w:val="nil"/>
                <w:between w:val="nil"/>
              </w:pBdr>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Race and Racism in Schools</w:t>
            </w:r>
          </w:p>
          <w:p w:rsidR="0020529E" w:rsidRDefault="0020529E">
            <w:pPr>
              <w:rPr>
                <w:rFonts w:ascii="Avenir" w:eastAsia="Avenir" w:hAnsi="Avenir" w:cs="Avenir"/>
                <w:sz w:val="22"/>
                <w:szCs w:val="22"/>
              </w:rPr>
            </w:pPr>
          </w:p>
        </w:tc>
        <w:tc>
          <w:tcPr>
            <w:tcW w:w="1950" w:type="dxa"/>
            <w:shd w:val="clear" w:color="auto" w:fill="auto"/>
            <w:tcMar>
              <w:top w:w="100" w:type="dxa"/>
              <w:left w:w="100" w:type="dxa"/>
              <w:bottom w:w="100" w:type="dxa"/>
              <w:right w:w="100" w:type="dxa"/>
            </w:tcMar>
          </w:tcPr>
          <w:p w:rsidR="0020529E" w:rsidRDefault="0071023A">
            <w:pPr>
              <w:rPr>
                <w:rFonts w:ascii="Avenir" w:eastAsia="Avenir" w:hAnsi="Avenir" w:cs="Avenir"/>
                <w:sz w:val="22"/>
                <w:szCs w:val="22"/>
              </w:rPr>
            </w:pPr>
            <w:hyperlink r:id="rId27" w:anchor=":~:text=Dallas%20ISD%20Is%20One%20of%20the%20Most%20Segregated%20School%20Districts%20in%20the%20Country,-Eric%20Nicholson%20%7C%20May&amp;text=The%20Supreme%20Court's%20landmark%20school,immediate%20impact%20on%20Dallas%20ISD.">
              <w:r>
                <w:rPr>
                  <w:rFonts w:ascii="Avenir" w:eastAsia="Avenir" w:hAnsi="Avenir" w:cs="Avenir"/>
                  <w:color w:val="1155CC"/>
                  <w:sz w:val="22"/>
                  <w:szCs w:val="22"/>
                  <w:u w:val="single"/>
                </w:rPr>
                <w:t>Dallas ISD is one of the Most Segregated in the Country</w:t>
              </w:r>
            </w:hyperlink>
          </w:p>
          <w:p w:rsidR="0020529E" w:rsidRDefault="0020529E">
            <w:pPr>
              <w:rPr>
                <w:rFonts w:ascii="Avenir" w:eastAsia="Avenir" w:hAnsi="Avenir" w:cs="Avenir"/>
                <w:sz w:val="22"/>
                <w:szCs w:val="22"/>
              </w:rPr>
            </w:pPr>
          </w:p>
          <w:p w:rsidR="0020529E" w:rsidRDefault="0071023A">
            <w:pPr>
              <w:rPr>
                <w:rFonts w:ascii="Avenir" w:eastAsia="Avenir" w:hAnsi="Avenir" w:cs="Avenir"/>
                <w:sz w:val="22"/>
                <w:szCs w:val="22"/>
              </w:rPr>
            </w:pPr>
            <w:hyperlink r:id="rId28">
              <w:r>
                <w:rPr>
                  <w:rFonts w:ascii="Avenir" w:eastAsia="Avenir" w:hAnsi="Avenir" w:cs="Avenir"/>
                  <w:color w:val="1155CC"/>
                  <w:sz w:val="22"/>
                  <w:szCs w:val="22"/>
                  <w:u w:val="single"/>
                </w:rPr>
                <w:t>57 Privileg</w:t>
              </w:r>
              <w:r>
                <w:rPr>
                  <w:rFonts w:ascii="Avenir" w:eastAsia="Avenir" w:hAnsi="Avenir" w:cs="Avenir"/>
                  <w:color w:val="1155CC"/>
                  <w:sz w:val="22"/>
                  <w:szCs w:val="22"/>
                  <w:u w:val="single"/>
                </w:rPr>
                <w:t>es of White Parents</w:t>
              </w:r>
            </w:hyperlink>
          </w:p>
        </w:tc>
        <w:tc>
          <w:tcPr>
            <w:tcW w:w="1920" w:type="dxa"/>
            <w:shd w:val="clear" w:color="auto" w:fill="auto"/>
            <w:tcMar>
              <w:top w:w="100" w:type="dxa"/>
              <w:left w:w="100" w:type="dxa"/>
              <w:bottom w:w="100" w:type="dxa"/>
              <w:right w:w="100" w:type="dxa"/>
            </w:tcMar>
          </w:tcPr>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Listen to Nice White Parents podcast,</w:t>
            </w:r>
            <w:hyperlink r:id="rId29">
              <w:r>
                <w:rPr>
                  <w:rFonts w:ascii="Avenir" w:eastAsia="Avenir" w:hAnsi="Avenir" w:cs="Avenir"/>
                  <w:color w:val="1155CC"/>
                  <w:sz w:val="22"/>
                  <w:szCs w:val="22"/>
                  <w:u w:val="single"/>
                </w:rPr>
                <w:t xml:space="preserve"> The Book of Statuses </w:t>
              </w:r>
            </w:hyperlink>
            <w:r>
              <w:rPr>
                <w:rFonts w:ascii="Avenir" w:eastAsia="Avenir" w:hAnsi="Avenir" w:cs="Avenir"/>
                <w:sz w:val="22"/>
                <w:szCs w:val="22"/>
              </w:rPr>
              <w:t xml:space="preserve">and </w:t>
            </w:r>
            <w:hyperlink r:id="rId30">
              <w:r>
                <w:rPr>
                  <w:rFonts w:ascii="Avenir" w:eastAsia="Avenir" w:hAnsi="Avenir" w:cs="Avenir"/>
                  <w:color w:val="1155CC"/>
                  <w:sz w:val="22"/>
                  <w:szCs w:val="22"/>
                  <w:u w:val="single"/>
                </w:rPr>
                <w:t>I Still Believe in It</w:t>
              </w:r>
            </w:hyperlink>
          </w:p>
          <w:p w:rsidR="0020529E" w:rsidRDefault="0020529E">
            <w:pPr>
              <w:pBdr>
                <w:top w:val="nil"/>
                <w:left w:val="nil"/>
                <w:bottom w:val="nil"/>
                <w:right w:val="nil"/>
                <w:between w:val="nil"/>
              </w:pBdr>
              <w:rPr>
                <w:rFonts w:ascii="Avenir" w:eastAsia="Avenir" w:hAnsi="Avenir" w:cs="Avenir"/>
                <w:sz w:val="22"/>
                <w:szCs w:val="22"/>
              </w:rPr>
            </w:pPr>
          </w:p>
        </w:tc>
        <w:tc>
          <w:tcPr>
            <w:tcW w:w="2175" w:type="dxa"/>
            <w:shd w:val="clear" w:color="auto" w:fill="auto"/>
            <w:tcMar>
              <w:top w:w="100" w:type="dxa"/>
              <w:left w:w="100" w:type="dxa"/>
              <w:bottom w:w="100" w:type="dxa"/>
              <w:right w:w="100" w:type="dxa"/>
            </w:tcMar>
          </w:tcPr>
          <w:p w:rsidR="0020529E" w:rsidRDefault="0020529E">
            <w:pPr>
              <w:rPr>
                <w:rFonts w:ascii="Avenir" w:eastAsia="Avenir" w:hAnsi="Avenir" w:cs="Avenir"/>
                <w:sz w:val="22"/>
                <w:szCs w:val="22"/>
              </w:rPr>
            </w:pPr>
          </w:p>
        </w:tc>
      </w:tr>
      <w:tr w:rsidR="0020529E">
        <w:tc>
          <w:tcPr>
            <w:tcW w:w="3315" w:type="dxa"/>
            <w:shd w:val="clear" w:color="auto" w:fill="auto"/>
            <w:tcMar>
              <w:top w:w="100" w:type="dxa"/>
              <w:left w:w="100" w:type="dxa"/>
              <w:bottom w:w="100" w:type="dxa"/>
              <w:right w:w="100" w:type="dxa"/>
            </w:tcMar>
          </w:tcPr>
          <w:p w:rsidR="0020529E" w:rsidRDefault="0071023A">
            <w:pPr>
              <w:numPr>
                <w:ilvl w:val="0"/>
                <w:numId w:val="6"/>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Sept. 28-Oct. 1</w:t>
            </w:r>
          </w:p>
          <w:p w:rsidR="0020529E" w:rsidRDefault="0020529E">
            <w:pPr>
              <w:pBdr>
                <w:top w:val="nil"/>
                <w:left w:val="nil"/>
                <w:bottom w:val="nil"/>
                <w:right w:val="nil"/>
                <w:between w:val="nil"/>
              </w:pBdr>
              <w:rPr>
                <w:rFonts w:ascii="Avenir" w:eastAsia="Avenir" w:hAnsi="Avenir" w:cs="Avenir"/>
                <w:sz w:val="22"/>
                <w:szCs w:val="22"/>
              </w:rPr>
            </w:pPr>
          </w:p>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Race and Racism in Schools</w:t>
            </w:r>
          </w:p>
        </w:tc>
        <w:tc>
          <w:tcPr>
            <w:tcW w:w="1950" w:type="dxa"/>
            <w:shd w:val="clear" w:color="auto" w:fill="auto"/>
            <w:tcMar>
              <w:top w:w="100" w:type="dxa"/>
              <w:left w:w="100" w:type="dxa"/>
              <w:bottom w:w="100" w:type="dxa"/>
              <w:right w:w="100" w:type="dxa"/>
            </w:tcMar>
          </w:tcPr>
          <w:p w:rsidR="0020529E" w:rsidRDefault="0020529E">
            <w:pPr>
              <w:pBdr>
                <w:top w:val="nil"/>
                <w:left w:val="nil"/>
                <w:bottom w:val="nil"/>
                <w:right w:val="nil"/>
                <w:between w:val="nil"/>
              </w:pBdr>
              <w:rPr>
                <w:rFonts w:ascii="Avenir" w:eastAsia="Avenir" w:hAnsi="Avenir" w:cs="Avenir"/>
                <w:sz w:val="22"/>
                <w:szCs w:val="22"/>
              </w:rPr>
            </w:pPr>
          </w:p>
          <w:p w:rsidR="0020529E" w:rsidRDefault="0020529E">
            <w:pPr>
              <w:pBdr>
                <w:top w:val="nil"/>
                <w:left w:val="nil"/>
                <w:bottom w:val="nil"/>
                <w:right w:val="nil"/>
                <w:between w:val="nil"/>
              </w:pBdr>
              <w:rPr>
                <w:rFonts w:ascii="Avenir" w:eastAsia="Avenir" w:hAnsi="Avenir" w:cs="Avenir"/>
                <w:sz w:val="22"/>
                <w:szCs w:val="22"/>
              </w:rPr>
            </w:pPr>
          </w:p>
          <w:p w:rsidR="0020529E" w:rsidRDefault="0020529E">
            <w:pPr>
              <w:pBdr>
                <w:top w:val="nil"/>
                <w:left w:val="nil"/>
                <w:bottom w:val="nil"/>
                <w:right w:val="nil"/>
                <w:between w:val="nil"/>
              </w:pBdr>
              <w:rPr>
                <w:rFonts w:ascii="Avenir" w:eastAsia="Avenir" w:hAnsi="Avenir" w:cs="Avenir"/>
                <w:sz w:val="22"/>
                <w:szCs w:val="22"/>
              </w:rPr>
            </w:pPr>
          </w:p>
        </w:tc>
        <w:tc>
          <w:tcPr>
            <w:tcW w:w="1920" w:type="dxa"/>
            <w:shd w:val="clear" w:color="auto" w:fill="auto"/>
            <w:tcMar>
              <w:top w:w="100" w:type="dxa"/>
              <w:left w:w="100" w:type="dxa"/>
              <w:bottom w:w="100" w:type="dxa"/>
              <w:right w:w="100" w:type="dxa"/>
            </w:tcMar>
          </w:tcPr>
          <w:p w:rsidR="0020529E" w:rsidRDefault="0071023A">
            <w:pPr>
              <w:rPr>
                <w:rFonts w:ascii="Avenir" w:eastAsia="Avenir" w:hAnsi="Avenir" w:cs="Avenir"/>
                <w:sz w:val="22"/>
                <w:szCs w:val="22"/>
              </w:rPr>
            </w:pPr>
            <w:r>
              <w:rPr>
                <w:rFonts w:ascii="Avenir" w:eastAsia="Avenir" w:hAnsi="Avenir" w:cs="Avenir"/>
                <w:sz w:val="22"/>
                <w:szCs w:val="22"/>
              </w:rPr>
              <w:t xml:space="preserve">Listen to First Name Basis podcast, </w:t>
            </w:r>
          </w:p>
          <w:p w:rsidR="0020529E" w:rsidRDefault="0071023A">
            <w:pPr>
              <w:rPr>
                <w:rFonts w:ascii="Avenir" w:eastAsia="Avenir" w:hAnsi="Avenir" w:cs="Avenir"/>
                <w:sz w:val="22"/>
                <w:szCs w:val="22"/>
              </w:rPr>
            </w:pPr>
            <w:r>
              <w:rPr>
                <w:rFonts w:ascii="Avenir" w:eastAsia="Avenir" w:hAnsi="Avenir" w:cs="Avenir"/>
                <w:sz w:val="22"/>
                <w:szCs w:val="22"/>
              </w:rPr>
              <w:t xml:space="preserve">003: </w:t>
            </w:r>
            <w:hyperlink r:id="rId31">
              <w:r>
                <w:rPr>
                  <w:rFonts w:ascii="Avenir" w:eastAsia="Avenir" w:hAnsi="Avenir" w:cs="Avenir"/>
                  <w:color w:val="1155CC"/>
                  <w:sz w:val="22"/>
                  <w:szCs w:val="22"/>
                  <w:u w:val="single"/>
                </w:rPr>
                <w:t xml:space="preserve">Talking to Children About </w:t>
              </w:r>
              <w:r>
                <w:rPr>
                  <w:rFonts w:ascii="Avenir" w:eastAsia="Avenir" w:hAnsi="Avenir" w:cs="Avenir"/>
                  <w:color w:val="1155CC"/>
                  <w:sz w:val="22"/>
                  <w:szCs w:val="22"/>
                  <w:u w:val="single"/>
                </w:rPr>
                <w:lastRenderedPageBreak/>
                <w:t>Slavery</w:t>
              </w:r>
            </w:hyperlink>
            <w:r>
              <w:rPr>
                <w:rFonts w:ascii="Avenir" w:eastAsia="Avenir" w:hAnsi="Avenir" w:cs="Avenir"/>
                <w:sz w:val="22"/>
                <w:szCs w:val="22"/>
              </w:rPr>
              <w:t>;</w:t>
            </w:r>
          </w:p>
          <w:p w:rsidR="0020529E" w:rsidRDefault="0071023A">
            <w:pPr>
              <w:rPr>
                <w:rFonts w:ascii="Avenir" w:eastAsia="Avenir" w:hAnsi="Avenir" w:cs="Avenir"/>
                <w:sz w:val="22"/>
                <w:szCs w:val="22"/>
              </w:rPr>
            </w:pPr>
            <w:r>
              <w:rPr>
                <w:rFonts w:ascii="Avenir" w:eastAsia="Avenir" w:hAnsi="Avenir" w:cs="Avenir"/>
                <w:sz w:val="22"/>
                <w:szCs w:val="22"/>
              </w:rPr>
              <w:t xml:space="preserve">09: </w:t>
            </w:r>
            <w:hyperlink r:id="rId32">
              <w:r>
                <w:rPr>
                  <w:rFonts w:ascii="Avenir" w:eastAsia="Avenir" w:hAnsi="Avenir" w:cs="Avenir"/>
                  <w:color w:val="1155CC"/>
                  <w:sz w:val="22"/>
                  <w:szCs w:val="22"/>
                  <w:u w:val="single"/>
                </w:rPr>
                <w:t>Teaching 3rd Graders About Melanin, Race, and Civil Rights</w:t>
              </w:r>
            </w:hyperlink>
          </w:p>
          <w:p w:rsidR="0020529E" w:rsidRDefault="0020529E">
            <w:pPr>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Listen to Revisionist History podcast,</w:t>
            </w:r>
          </w:p>
          <w:p w:rsidR="0020529E" w:rsidRDefault="0071023A">
            <w:pPr>
              <w:rPr>
                <w:rFonts w:ascii="Avenir" w:eastAsia="Avenir" w:hAnsi="Avenir" w:cs="Avenir"/>
                <w:sz w:val="22"/>
                <w:szCs w:val="22"/>
              </w:rPr>
            </w:pPr>
            <w:hyperlink r:id="rId33">
              <w:r>
                <w:rPr>
                  <w:rFonts w:ascii="Avenir" w:eastAsia="Avenir" w:hAnsi="Avenir" w:cs="Avenir"/>
                  <w:color w:val="1155CC"/>
                  <w:sz w:val="22"/>
                  <w:szCs w:val="22"/>
                  <w:u w:val="single"/>
                </w:rPr>
                <w:t>Miss Buchanan’s Period of Adjustment</w:t>
              </w:r>
            </w:hyperlink>
          </w:p>
        </w:tc>
        <w:tc>
          <w:tcPr>
            <w:tcW w:w="2175" w:type="dxa"/>
            <w:shd w:val="clear" w:color="auto" w:fill="auto"/>
            <w:tcMar>
              <w:top w:w="100" w:type="dxa"/>
              <w:left w:w="100" w:type="dxa"/>
              <w:bottom w:w="100" w:type="dxa"/>
              <w:right w:w="100" w:type="dxa"/>
            </w:tcMar>
          </w:tcPr>
          <w:p w:rsidR="0020529E" w:rsidRDefault="0020529E">
            <w:pPr>
              <w:pBdr>
                <w:top w:val="nil"/>
                <w:left w:val="nil"/>
                <w:bottom w:val="nil"/>
                <w:right w:val="nil"/>
                <w:between w:val="nil"/>
              </w:pBdr>
              <w:rPr>
                <w:rFonts w:ascii="Avenir" w:eastAsia="Avenir" w:hAnsi="Avenir" w:cs="Avenir"/>
                <w:sz w:val="22"/>
                <w:szCs w:val="22"/>
              </w:rPr>
            </w:pPr>
          </w:p>
        </w:tc>
      </w:tr>
      <w:tr w:rsidR="0020529E">
        <w:tc>
          <w:tcPr>
            <w:tcW w:w="3315" w:type="dxa"/>
            <w:shd w:val="clear" w:color="auto" w:fill="auto"/>
            <w:tcMar>
              <w:top w:w="100" w:type="dxa"/>
              <w:left w:w="100" w:type="dxa"/>
              <w:bottom w:w="100" w:type="dxa"/>
              <w:right w:w="100" w:type="dxa"/>
            </w:tcMar>
          </w:tcPr>
          <w:p w:rsidR="0020529E" w:rsidRDefault="0071023A">
            <w:pPr>
              <w:numPr>
                <w:ilvl w:val="0"/>
                <w:numId w:val="6"/>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October 5-9</w:t>
            </w:r>
          </w:p>
          <w:p w:rsidR="0020529E" w:rsidRDefault="0020529E">
            <w:pPr>
              <w:pBdr>
                <w:top w:val="nil"/>
                <w:left w:val="nil"/>
                <w:bottom w:val="nil"/>
                <w:right w:val="nil"/>
                <w:between w:val="nil"/>
              </w:pBdr>
              <w:ind w:left="720"/>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School Policies and Practices</w:t>
            </w:r>
          </w:p>
          <w:p w:rsidR="0020529E" w:rsidRDefault="0020529E">
            <w:pPr>
              <w:rPr>
                <w:rFonts w:ascii="Avenir" w:eastAsia="Avenir" w:hAnsi="Avenir" w:cs="Avenir"/>
                <w:sz w:val="22"/>
                <w:szCs w:val="22"/>
              </w:rPr>
            </w:pPr>
          </w:p>
          <w:p w:rsidR="0020529E" w:rsidRDefault="0020529E">
            <w:pPr>
              <w:pBdr>
                <w:top w:val="nil"/>
                <w:left w:val="nil"/>
                <w:bottom w:val="nil"/>
                <w:right w:val="nil"/>
                <w:between w:val="nil"/>
              </w:pBdr>
              <w:rPr>
                <w:rFonts w:ascii="Avenir" w:eastAsia="Avenir" w:hAnsi="Avenir" w:cs="Avenir"/>
                <w:sz w:val="22"/>
                <w:szCs w:val="22"/>
              </w:rPr>
            </w:pPr>
          </w:p>
          <w:p w:rsidR="0020529E" w:rsidRDefault="0071023A">
            <w:pPr>
              <w:rPr>
                <w:rFonts w:ascii="Avenir" w:eastAsia="Avenir" w:hAnsi="Avenir" w:cs="Avenir"/>
                <w:b/>
                <w:color w:val="FF0000"/>
                <w:sz w:val="22"/>
                <w:szCs w:val="22"/>
              </w:rPr>
            </w:pPr>
            <w:r>
              <w:rPr>
                <w:rFonts w:ascii="Avenir" w:eastAsia="Avenir" w:hAnsi="Avenir" w:cs="Avenir"/>
                <w:b/>
                <w:color w:val="FF0000"/>
                <w:sz w:val="22"/>
                <w:szCs w:val="22"/>
              </w:rPr>
              <w:t>MEET via Zoom</w:t>
            </w:r>
          </w:p>
          <w:p w:rsidR="0020529E" w:rsidRDefault="0071023A">
            <w:pPr>
              <w:rPr>
                <w:rFonts w:ascii="Avenir" w:eastAsia="Avenir" w:hAnsi="Avenir" w:cs="Avenir"/>
                <w:b/>
                <w:color w:val="FF0000"/>
                <w:sz w:val="22"/>
                <w:szCs w:val="22"/>
              </w:rPr>
            </w:pPr>
            <w:r>
              <w:rPr>
                <w:rFonts w:ascii="Avenir" w:eastAsia="Avenir" w:hAnsi="Avenir" w:cs="Avenir"/>
                <w:b/>
                <w:color w:val="FF0000"/>
                <w:sz w:val="22"/>
                <w:szCs w:val="22"/>
              </w:rPr>
              <w:t>October 8 at 9:30 am</w:t>
            </w:r>
          </w:p>
          <w:p w:rsidR="0020529E" w:rsidRDefault="0071023A">
            <w:pPr>
              <w:rPr>
                <w:rFonts w:ascii="Avenir" w:eastAsia="Avenir" w:hAnsi="Avenir" w:cs="Avenir"/>
                <w:b/>
                <w:i/>
                <w:color w:val="FF0000"/>
                <w:sz w:val="22"/>
                <w:szCs w:val="22"/>
              </w:rPr>
            </w:pPr>
            <w:r>
              <w:rPr>
                <w:rFonts w:ascii="Avenir" w:eastAsia="Avenir" w:hAnsi="Avenir" w:cs="Avenir"/>
                <w:b/>
                <w:color w:val="FF0000"/>
                <w:sz w:val="22"/>
                <w:szCs w:val="22"/>
              </w:rPr>
              <w:t xml:space="preserve">  </w:t>
            </w:r>
            <w:r>
              <w:rPr>
                <w:rFonts w:ascii="Avenir" w:eastAsia="Avenir" w:hAnsi="Avenir" w:cs="Avenir"/>
                <w:b/>
                <w:i/>
                <w:color w:val="FF0000"/>
                <w:sz w:val="22"/>
                <w:szCs w:val="22"/>
              </w:rPr>
              <w:t>Be prepared to participate in Community Interactions #2.</w:t>
            </w:r>
          </w:p>
          <w:p w:rsidR="0020529E" w:rsidRDefault="0020529E">
            <w:pPr>
              <w:pBdr>
                <w:top w:val="nil"/>
                <w:left w:val="nil"/>
                <w:bottom w:val="nil"/>
                <w:right w:val="nil"/>
                <w:between w:val="nil"/>
              </w:pBdr>
              <w:rPr>
                <w:rFonts w:ascii="Avenir" w:eastAsia="Avenir" w:hAnsi="Avenir" w:cs="Avenir"/>
                <w:sz w:val="22"/>
                <w:szCs w:val="22"/>
              </w:rPr>
            </w:pPr>
          </w:p>
        </w:tc>
        <w:tc>
          <w:tcPr>
            <w:tcW w:w="1950" w:type="dxa"/>
            <w:shd w:val="clear" w:color="auto" w:fill="auto"/>
            <w:tcMar>
              <w:top w:w="100" w:type="dxa"/>
              <w:left w:w="100" w:type="dxa"/>
              <w:bottom w:w="100" w:type="dxa"/>
              <w:right w:w="100" w:type="dxa"/>
            </w:tcMar>
          </w:tcPr>
          <w:p w:rsidR="0020529E" w:rsidRDefault="0071023A">
            <w:pPr>
              <w:rPr>
                <w:rFonts w:ascii="Avenir" w:eastAsia="Avenir" w:hAnsi="Avenir" w:cs="Avenir"/>
                <w:sz w:val="22"/>
                <w:szCs w:val="22"/>
              </w:rPr>
            </w:pPr>
            <w:hyperlink r:id="rId34">
              <w:r>
                <w:rPr>
                  <w:rFonts w:ascii="Avenir" w:eastAsia="Avenir" w:hAnsi="Avenir" w:cs="Avenir"/>
                  <w:color w:val="1155CC"/>
                  <w:sz w:val="22"/>
                  <w:szCs w:val="22"/>
                  <w:u w:val="single"/>
                </w:rPr>
                <w:t xml:space="preserve">Why Do Muslim Women Wear a Hijab? </w:t>
              </w:r>
            </w:hyperlink>
          </w:p>
          <w:p w:rsidR="0020529E" w:rsidRDefault="0020529E">
            <w:pPr>
              <w:rPr>
                <w:rFonts w:ascii="Avenir" w:eastAsia="Avenir" w:hAnsi="Avenir" w:cs="Avenir"/>
                <w:sz w:val="22"/>
                <w:szCs w:val="22"/>
              </w:rPr>
            </w:pPr>
          </w:p>
          <w:p w:rsidR="0020529E" w:rsidRDefault="0020529E">
            <w:pPr>
              <w:rPr>
                <w:rFonts w:ascii="Avenir" w:eastAsia="Avenir" w:hAnsi="Avenir" w:cs="Avenir"/>
                <w:sz w:val="22"/>
                <w:szCs w:val="22"/>
              </w:rPr>
            </w:pPr>
          </w:p>
          <w:p w:rsidR="0020529E" w:rsidRDefault="0020529E">
            <w:pPr>
              <w:rPr>
                <w:rFonts w:ascii="Avenir" w:eastAsia="Avenir" w:hAnsi="Avenir" w:cs="Avenir"/>
                <w:sz w:val="22"/>
                <w:szCs w:val="22"/>
              </w:rPr>
            </w:pPr>
          </w:p>
          <w:p w:rsidR="0020529E" w:rsidRDefault="0071023A">
            <w:pPr>
              <w:rPr>
                <w:rFonts w:ascii="Avenir" w:eastAsia="Avenir" w:hAnsi="Avenir" w:cs="Avenir"/>
                <w:sz w:val="22"/>
                <w:szCs w:val="22"/>
              </w:rPr>
            </w:pPr>
            <w:hyperlink r:id="rId35">
              <w:r>
                <w:rPr>
                  <w:rFonts w:ascii="Avenir" w:eastAsia="Avenir" w:hAnsi="Avenir" w:cs="Avenir"/>
                  <w:color w:val="1155CC"/>
                  <w:sz w:val="22"/>
                  <w:szCs w:val="22"/>
                  <w:u w:val="single"/>
                </w:rPr>
                <w:t>Coronavirus and Our Schools</w:t>
              </w:r>
            </w:hyperlink>
          </w:p>
        </w:tc>
        <w:tc>
          <w:tcPr>
            <w:tcW w:w="1920" w:type="dxa"/>
            <w:shd w:val="clear" w:color="auto" w:fill="auto"/>
            <w:tcMar>
              <w:top w:w="100" w:type="dxa"/>
              <w:left w:w="100" w:type="dxa"/>
              <w:bottom w:w="100" w:type="dxa"/>
              <w:right w:w="100" w:type="dxa"/>
            </w:tcMar>
          </w:tcPr>
          <w:p w:rsidR="0020529E" w:rsidRDefault="0020529E">
            <w:pPr>
              <w:pBdr>
                <w:top w:val="nil"/>
                <w:left w:val="nil"/>
                <w:bottom w:val="nil"/>
                <w:right w:val="nil"/>
                <w:between w:val="nil"/>
              </w:pBdr>
              <w:rPr>
                <w:rFonts w:ascii="Avenir" w:eastAsia="Avenir" w:hAnsi="Avenir" w:cs="Avenir"/>
                <w:sz w:val="22"/>
                <w:szCs w:val="22"/>
              </w:rPr>
            </w:pPr>
          </w:p>
        </w:tc>
        <w:tc>
          <w:tcPr>
            <w:tcW w:w="2175" w:type="dxa"/>
            <w:shd w:val="clear" w:color="auto" w:fill="auto"/>
            <w:tcMar>
              <w:top w:w="100" w:type="dxa"/>
              <w:left w:w="100" w:type="dxa"/>
              <w:bottom w:w="100" w:type="dxa"/>
              <w:right w:w="100" w:type="dxa"/>
            </w:tcMar>
          </w:tcPr>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Community Interaction Post #2: Due on October 8</w:t>
            </w:r>
          </w:p>
        </w:tc>
      </w:tr>
      <w:tr w:rsidR="0020529E">
        <w:tc>
          <w:tcPr>
            <w:tcW w:w="3315" w:type="dxa"/>
            <w:shd w:val="clear" w:color="auto" w:fill="auto"/>
            <w:tcMar>
              <w:top w:w="100" w:type="dxa"/>
              <w:left w:w="100" w:type="dxa"/>
              <w:bottom w:w="100" w:type="dxa"/>
              <w:right w:w="100" w:type="dxa"/>
            </w:tcMar>
          </w:tcPr>
          <w:p w:rsidR="0020529E" w:rsidRDefault="0071023A">
            <w:pPr>
              <w:numPr>
                <w:ilvl w:val="0"/>
                <w:numId w:val="6"/>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October 12-16</w:t>
            </w:r>
          </w:p>
          <w:p w:rsidR="0020529E" w:rsidRDefault="0020529E">
            <w:pPr>
              <w:pBdr>
                <w:top w:val="nil"/>
                <w:left w:val="nil"/>
                <w:bottom w:val="nil"/>
                <w:right w:val="nil"/>
                <w:between w:val="nil"/>
              </w:pBdr>
              <w:rPr>
                <w:rFonts w:ascii="Avenir" w:eastAsia="Avenir" w:hAnsi="Avenir" w:cs="Avenir"/>
                <w:sz w:val="22"/>
                <w:szCs w:val="22"/>
              </w:rPr>
            </w:pPr>
          </w:p>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School Policies and Practices</w:t>
            </w:r>
          </w:p>
        </w:tc>
        <w:tc>
          <w:tcPr>
            <w:tcW w:w="1950" w:type="dxa"/>
            <w:shd w:val="clear" w:color="auto" w:fill="auto"/>
            <w:tcMar>
              <w:top w:w="100" w:type="dxa"/>
              <w:left w:w="100" w:type="dxa"/>
              <w:bottom w:w="100" w:type="dxa"/>
              <w:right w:w="100" w:type="dxa"/>
            </w:tcMar>
          </w:tcPr>
          <w:p w:rsidR="0020529E" w:rsidRDefault="0071023A">
            <w:pPr>
              <w:rPr>
                <w:rFonts w:ascii="Avenir" w:eastAsia="Avenir" w:hAnsi="Avenir" w:cs="Avenir"/>
                <w:sz w:val="22"/>
                <w:szCs w:val="22"/>
              </w:rPr>
            </w:pPr>
            <w:r>
              <w:rPr>
                <w:rFonts w:ascii="Avenir" w:eastAsia="Avenir" w:hAnsi="Avenir" w:cs="Avenir"/>
                <w:sz w:val="22"/>
                <w:szCs w:val="22"/>
              </w:rPr>
              <w:t xml:space="preserve">N + B Chapter 4 </w:t>
            </w:r>
          </w:p>
          <w:p w:rsidR="0020529E" w:rsidRDefault="0020529E">
            <w:pPr>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RBED: “What happened to Spanish” (289-294)</w:t>
            </w:r>
          </w:p>
          <w:p w:rsidR="0020529E" w:rsidRDefault="0020529E">
            <w:pPr>
              <w:rPr>
                <w:rFonts w:ascii="Avenir" w:eastAsia="Avenir" w:hAnsi="Avenir" w:cs="Avenir"/>
                <w:sz w:val="22"/>
                <w:szCs w:val="22"/>
              </w:rPr>
            </w:pPr>
          </w:p>
          <w:p w:rsidR="0020529E" w:rsidRDefault="0071023A">
            <w:pPr>
              <w:rPr>
                <w:rFonts w:ascii="Avenir" w:eastAsia="Avenir" w:hAnsi="Avenir" w:cs="Avenir"/>
                <w:sz w:val="22"/>
                <w:szCs w:val="22"/>
              </w:rPr>
            </w:pPr>
            <w:hyperlink r:id="rId36">
              <w:r>
                <w:rPr>
                  <w:rFonts w:ascii="Avenir" w:eastAsia="Avenir" w:hAnsi="Avenir" w:cs="Avenir"/>
                  <w:color w:val="1155CC"/>
                  <w:sz w:val="22"/>
                  <w:szCs w:val="22"/>
                  <w:u w:val="single"/>
                </w:rPr>
                <w:t xml:space="preserve">How to Develop Culturally Responsive Teaching for Distance Learning </w:t>
              </w:r>
            </w:hyperlink>
          </w:p>
        </w:tc>
        <w:tc>
          <w:tcPr>
            <w:tcW w:w="1920" w:type="dxa"/>
            <w:shd w:val="clear" w:color="auto" w:fill="auto"/>
            <w:tcMar>
              <w:top w:w="100" w:type="dxa"/>
              <w:left w:w="100" w:type="dxa"/>
              <w:bottom w:w="100" w:type="dxa"/>
              <w:right w:w="100" w:type="dxa"/>
            </w:tcMar>
          </w:tcPr>
          <w:p w:rsidR="0020529E" w:rsidRDefault="0020529E">
            <w:pPr>
              <w:pBdr>
                <w:top w:val="nil"/>
                <w:left w:val="nil"/>
                <w:bottom w:val="nil"/>
                <w:right w:val="nil"/>
                <w:between w:val="nil"/>
              </w:pBdr>
              <w:rPr>
                <w:rFonts w:ascii="Avenir" w:eastAsia="Avenir" w:hAnsi="Avenir" w:cs="Avenir"/>
                <w:sz w:val="22"/>
                <w:szCs w:val="22"/>
              </w:rPr>
            </w:pPr>
          </w:p>
        </w:tc>
        <w:tc>
          <w:tcPr>
            <w:tcW w:w="2175" w:type="dxa"/>
            <w:shd w:val="clear" w:color="auto" w:fill="auto"/>
            <w:tcMar>
              <w:top w:w="100" w:type="dxa"/>
              <w:left w:w="100" w:type="dxa"/>
              <w:bottom w:w="100" w:type="dxa"/>
              <w:right w:w="100" w:type="dxa"/>
            </w:tcMar>
          </w:tcPr>
          <w:p w:rsidR="0020529E" w:rsidRDefault="0071023A">
            <w:pPr>
              <w:rPr>
                <w:rFonts w:ascii="Avenir" w:eastAsia="Avenir" w:hAnsi="Avenir" w:cs="Avenir"/>
                <w:sz w:val="22"/>
                <w:szCs w:val="22"/>
              </w:rPr>
            </w:pPr>
            <w:r>
              <w:rPr>
                <w:rFonts w:ascii="Avenir" w:eastAsia="Avenir" w:hAnsi="Avenir" w:cs="Avenir"/>
                <w:sz w:val="22"/>
                <w:szCs w:val="22"/>
              </w:rPr>
              <w:t>Critical Analysis of Current Issue Due</w:t>
            </w:r>
          </w:p>
          <w:p w:rsidR="0020529E" w:rsidRDefault="0071023A">
            <w:pPr>
              <w:rPr>
                <w:rFonts w:ascii="Avenir" w:eastAsia="Avenir" w:hAnsi="Avenir" w:cs="Avenir"/>
                <w:sz w:val="22"/>
                <w:szCs w:val="22"/>
              </w:rPr>
            </w:pPr>
            <w:r>
              <w:rPr>
                <w:rFonts w:ascii="Avenir" w:eastAsia="Avenir" w:hAnsi="Avenir" w:cs="Avenir"/>
                <w:sz w:val="22"/>
                <w:szCs w:val="22"/>
              </w:rPr>
              <w:t>Oct. 14</w:t>
            </w:r>
          </w:p>
          <w:p w:rsidR="0020529E" w:rsidRDefault="0020529E">
            <w:pPr>
              <w:pBdr>
                <w:top w:val="nil"/>
                <w:left w:val="nil"/>
                <w:bottom w:val="nil"/>
                <w:right w:val="nil"/>
                <w:between w:val="nil"/>
              </w:pBdr>
              <w:rPr>
                <w:rFonts w:ascii="Avenir" w:eastAsia="Avenir" w:hAnsi="Avenir" w:cs="Avenir"/>
                <w:sz w:val="22"/>
                <w:szCs w:val="22"/>
              </w:rPr>
            </w:pPr>
          </w:p>
          <w:p w:rsidR="0020529E" w:rsidRDefault="0020529E">
            <w:pPr>
              <w:pBdr>
                <w:top w:val="nil"/>
                <w:left w:val="nil"/>
                <w:bottom w:val="nil"/>
                <w:right w:val="nil"/>
                <w:between w:val="nil"/>
              </w:pBdr>
              <w:rPr>
                <w:rFonts w:ascii="Avenir" w:eastAsia="Avenir" w:hAnsi="Avenir" w:cs="Avenir"/>
                <w:sz w:val="22"/>
                <w:szCs w:val="22"/>
              </w:rPr>
            </w:pPr>
          </w:p>
        </w:tc>
      </w:tr>
      <w:tr w:rsidR="0020529E">
        <w:tc>
          <w:tcPr>
            <w:tcW w:w="3315" w:type="dxa"/>
            <w:shd w:val="clear" w:color="auto" w:fill="auto"/>
            <w:tcMar>
              <w:top w:w="100" w:type="dxa"/>
              <w:left w:w="100" w:type="dxa"/>
              <w:bottom w:w="100" w:type="dxa"/>
              <w:right w:w="100" w:type="dxa"/>
            </w:tcMar>
          </w:tcPr>
          <w:p w:rsidR="0020529E" w:rsidRDefault="0071023A">
            <w:pPr>
              <w:numPr>
                <w:ilvl w:val="0"/>
                <w:numId w:val="6"/>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October 19-23</w:t>
            </w:r>
          </w:p>
          <w:p w:rsidR="0020529E" w:rsidRDefault="0020529E">
            <w:pPr>
              <w:pBdr>
                <w:top w:val="nil"/>
                <w:left w:val="nil"/>
                <w:bottom w:val="nil"/>
                <w:right w:val="nil"/>
                <w:between w:val="nil"/>
              </w:pBdr>
              <w:ind w:left="720"/>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 xml:space="preserve">Culture, Identity and Learning </w:t>
            </w:r>
          </w:p>
          <w:p w:rsidR="0020529E" w:rsidRDefault="0020529E">
            <w:pPr>
              <w:pBdr>
                <w:top w:val="nil"/>
                <w:left w:val="nil"/>
                <w:bottom w:val="nil"/>
                <w:right w:val="nil"/>
                <w:between w:val="nil"/>
              </w:pBdr>
              <w:rPr>
                <w:rFonts w:ascii="Avenir" w:eastAsia="Avenir" w:hAnsi="Avenir" w:cs="Avenir"/>
                <w:sz w:val="22"/>
                <w:szCs w:val="22"/>
              </w:rPr>
            </w:pPr>
          </w:p>
          <w:p w:rsidR="0020529E" w:rsidRDefault="0020529E">
            <w:pPr>
              <w:pBdr>
                <w:top w:val="nil"/>
                <w:left w:val="nil"/>
                <w:bottom w:val="nil"/>
                <w:right w:val="nil"/>
                <w:between w:val="nil"/>
              </w:pBdr>
              <w:rPr>
                <w:rFonts w:ascii="Avenir" w:eastAsia="Avenir" w:hAnsi="Avenir" w:cs="Avenir"/>
                <w:b/>
                <w:color w:val="FF0000"/>
                <w:sz w:val="22"/>
                <w:szCs w:val="22"/>
              </w:rPr>
            </w:pPr>
          </w:p>
        </w:tc>
        <w:tc>
          <w:tcPr>
            <w:tcW w:w="1950" w:type="dxa"/>
            <w:shd w:val="clear" w:color="auto" w:fill="auto"/>
            <w:tcMar>
              <w:top w:w="100" w:type="dxa"/>
              <w:left w:w="100" w:type="dxa"/>
              <w:bottom w:w="100" w:type="dxa"/>
              <w:right w:w="100" w:type="dxa"/>
            </w:tcMar>
          </w:tcPr>
          <w:p w:rsidR="0020529E" w:rsidRDefault="0071023A">
            <w:pPr>
              <w:rPr>
                <w:rFonts w:ascii="Avenir" w:eastAsia="Avenir" w:hAnsi="Avenir" w:cs="Avenir"/>
                <w:sz w:val="22"/>
                <w:szCs w:val="22"/>
              </w:rPr>
            </w:pPr>
            <w:r>
              <w:rPr>
                <w:rFonts w:ascii="Avenir" w:eastAsia="Avenir" w:hAnsi="Avenir" w:cs="Avenir"/>
                <w:sz w:val="22"/>
                <w:szCs w:val="22"/>
              </w:rPr>
              <w:t xml:space="preserve">N + B </w:t>
            </w:r>
            <w:proofErr w:type="gramStart"/>
            <w:r>
              <w:rPr>
                <w:rFonts w:ascii="Avenir" w:eastAsia="Avenir" w:hAnsi="Avenir" w:cs="Avenir"/>
                <w:sz w:val="22"/>
                <w:szCs w:val="22"/>
              </w:rPr>
              <w:t>Chapter  5</w:t>
            </w:r>
            <w:proofErr w:type="gramEnd"/>
            <w:r>
              <w:rPr>
                <w:rFonts w:ascii="Avenir" w:eastAsia="Avenir" w:hAnsi="Avenir" w:cs="Avenir"/>
                <w:sz w:val="22"/>
                <w:szCs w:val="22"/>
              </w:rPr>
              <w:t xml:space="preserve"> </w:t>
            </w:r>
          </w:p>
          <w:p w:rsidR="0020529E" w:rsidRDefault="0020529E">
            <w:pPr>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RBED “The Intersection of Language Needs and Disability” (177-185)</w:t>
            </w:r>
          </w:p>
          <w:p w:rsidR="0020529E" w:rsidRDefault="0020529E">
            <w:pPr>
              <w:rPr>
                <w:rFonts w:ascii="Avenir" w:eastAsia="Avenir" w:hAnsi="Avenir" w:cs="Avenir"/>
                <w:sz w:val="22"/>
                <w:szCs w:val="22"/>
              </w:rPr>
            </w:pPr>
          </w:p>
          <w:p w:rsidR="0020529E" w:rsidRDefault="0071023A">
            <w:pPr>
              <w:rPr>
                <w:rFonts w:ascii="Avenir" w:eastAsia="Avenir" w:hAnsi="Avenir" w:cs="Avenir"/>
                <w:strike/>
                <w:sz w:val="22"/>
                <w:szCs w:val="22"/>
              </w:rPr>
            </w:pPr>
            <w:hyperlink r:id="rId37">
              <w:r>
                <w:rPr>
                  <w:rFonts w:ascii="Avenir" w:eastAsia="Avenir" w:hAnsi="Avenir" w:cs="Avenir"/>
                  <w:color w:val="1155CC"/>
                  <w:sz w:val="22"/>
                  <w:szCs w:val="22"/>
                  <w:u w:val="single"/>
                </w:rPr>
                <w:t>Multiple Intelligences</w:t>
              </w:r>
            </w:hyperlink>
          </w:p>
        </w:tc>
        <w:tc>
          <w:tcPr>
            <w:tcW w:w="1920" w:type="dxa"/>
            <w:shd w:val="clear" w:color="auto" w:fill="auto"/>
            <w:tcMar>
              <w:top w:w="100" w:type="dxa"/>
              <w:left w:w="100" w:type="dxa"/>
              <w:bottom w:w="100" w:type="dxa"/>
              <w:right w:w="100" w:type="dxa"/>
            </w:tcMar>
          </w:tcPr>
          <w:p w:rsidR="0020529E" w:rsidRDefault="0020529E">
            <w:pPr>
              <w:rPr>
                <w:rFonts w:ascii="Avenir" w:eastAsia="Avenir" w:hAnsi="Avenir" w:cs="Avenir"/>
                <w:strike/>
                <w:sz w:val="22"/>
                <w:szCs w:val="22"/>
              </w:rPr>
            </w:pPr>
          </w:p>
        </w:tc>
        <w:tc>
          <w:tcPr>
            <w:tcW w:w="2175" w:type="dxa"/>
            <w:shd w:val="clear" w:color="auto" w:fill="auto"/>
            <w:tcMar>
              <w:top w:w="100" w:type="dxa"/>
              <w:left w:w="100" w:type="dxa"/>
              <w:bottom w:w="100" w:type="dxa"/>
              <w:right w:w="100" w:type="dxa"/>
            </w:tcMar>
          </w:tcPr>
          <w:p w:rsidR="0020529E" w:rsidRDefault="0020529E">
            <w:pPr>
              <w:pBdr>
                <w:top w:val="nil"/>
                <w:left w:val="nil"/>
                <w:bottom w:val="nil"/>
                <w:right w:val="nil"/>
                <w:between w:val="nil"/>
              </w:pBdr>
              <w:rPr>
                <w:rFonts w:ascii="Avenir" w:eastAsia="Avenir" w:hAnsi="Avenir" w:cs="Avenir"/>
                <w:sz w:val="22"/>
                <w:szCs w:val="22"/>
              </w:rPr>
            </w:pPr>
          </w:p>
        </w:tc>
      </w:tr>
      <w:tr w:rsidR="0020529E">
        <w:tc>
          <w:tcPr>
            <w:tcW w:w="3315" w:type="dxa"/>
            <w:shd w:val="clear" w:color="auto" w:fill="auto"/>
            <w:tcMar>
              <w:top w:w="100" w:type="dxa"/>
              <w:left w:w="100" w:type="dxa"/>
              <w:bottom w:w="100" w:type="dxa"/>
              <w:right w:w="100" w:type="dxa"/>
            </w:tcMar>
          </w:tcPr>
          <w:p w:rsidR="0020529E" w:rsidRDefault="0071023A">
            <w:pPr>
              <w:numPr>
                <w:ilvl w:val="0"/>
                <w:numId w:val="6"/>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October 26-30</w:t>
            </w:r>
          </w:p>
          <w:p w:rsidR="0020529E" w:rsidRDefault="0020529E">
            <w:pPr>
              <w:pBdr>
                <w:top w:val="nil"/>
                <w:left w:val="nil"/>
                <w:bottom w:val="nil"/>
                <w:right w:val="nil"/>
                <w:between w:val="nil"/>
              </w:pBdr>
              <w:ind w:left="720"/>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Culture, Identity and Learning</w:t>
            </w:r>
          </w:p>
          <w:p w:rsidR="0020529E" w:rsidRDefault="0020529E">
            <w:pPr>
              <w:pBdr>
                <w:top w:val="nil"/>
                <w:left w:val="nil"/>
                <w:bottom w:val="nil"/>
                <w:right w:val="nil"/>
                <w:between w:val="nil"/>
              </w:pBdr>
              <w:rPr>
                <w:rFonts w:ascii="Avenir" w:eastAsia="Avenir" w:hAnsi="Avenir" w:cs="Avenir"/>
                <w:sz w:val="22"/>
                <w:szCs w:val="22"/>
              </w:rPr>
            </w:pPr>
          </w:p>
          <w:p w:rsidR="0020529E" w:rsidRDefault="0020529E">
            <w:pPr>
              <w:pBdr>
                <w:top w:val="nil"/>
                <w:left w:val="nil"/>
                <w:bottom w:val="nil"/>
                <w:right w:val="nil"/>
                <w:between w:val="nil"/>
              </w:pBdr>
              <w:rPr>
                <w:rFonts w:ascii="Avenir" w:eastAsia="Avenir" w:hAnsi="Avenir" w:cs="Avenir"/>
                <w:sz w:val="22"/>
                <w:szCs w:val="22"/>
              </w:rPr>
            </w:pPr>
          </w:p>
          <w:p w:rsidR="0020529E" w:rsidRDefault="0071023A">
            <w:pPr>
              <w:rPr>
                <w:rFonts w:ascii="Avenir" w:eastAsia="Avenir" w:hAnsi="Avenir" w:cs="Avenir"/>
                <w:b/>
                <w:color w:val="FF0000"/>
                <w:sz w:val="22"/>
                <w:szCs w:val="22"/>
              </w:rPr>
            </w:pPr>
            <w:r>
              <w:rPr>
                <w:rFonts w:ascii="Avenir" w:eastAsia="Avenir" w:hAnsi="Avenir" w:cs="Avenir"/>
                <w:b/>
                <w:color w:val="FF0000"/>
                <w:sz w:val="22"/>
                <w:szCs w:val="22"/>
              </w:rPr>
              <w:t>MEET via Zoom</w:t>
            </w:r>
          </w:p>
          <w:p w:rsidR="0020529E" w:rsidRDefault="0071023A">
            <w:pPr>
              <w:rPr>
                <w:rFonts w:ascii="Avenir" w:eastAsia="Avenir" w:hAnsi="Avenir" w:cs="Avenir"/>
                <w:sz w:val="22"/>
                <w:szCs w:val="22"/>
              </w:rPr>
            </w:pPr>
            <w:r>
              <w:rPr>
                <w:rFonts w:ascii="Avenir" w:eastAsia="Avenir" w:hAnsi="Avenir" w:cs="Avenir"/>
                <w:b/>
                <w:color w:val="FF0000"/>
                <w:sz w:val="22"/>
                <w:szCs w:val="22"/>
              </w:rPr>
              <w:t>October 29 at 9:30 am</w:t>
            </w:r>
          </w:p>
        </w:tc>
        <w:tc>
          <w:tcPr>
            <w:tcW w:w="1950" w:type="dxa"/>
            <w:shd w:val="clear" w:color="auto" w:fill="auto"/>
            <w:tcMar>
              <w:top w:w="100" w:type="dxa"/>
              <w:left w:w="100" w:type="dxa"/>
              <w:bottom w:w="100" w:type="dxa"/>
              <w:right w:w="100" w:type="dxa"/>
            </w:tcMar>
          </w:tcPr>
          <w:p w:rsidR="0020529E" w:rsidRDefault="0071023A">
            <w:pPr>
              <w:rPr>
                <w:rFonts w:ascii="Avenir" w:eastAsia="Avenir" w:hAnsi="Avenir" w:cs="Avenir"/>
                <w:sz w:val="22"/>
                <w:szCs w:val="22"/>
              </w:rPr>
            </w:pPr>
            <w:r>
              <w:rPr>
                <w:rFonts w:ascii="Avenir" w:eastAsia="Avenir" w:hAnsi="Avenir" w:cs="Avenir"/>
                <w:sz w:val="22"/>
                <w:szCs w:val="22"/>
              </w:rPr>
              <w:lastRenderedPageBreak/>
              <w:t xml:space="preserve">N+B </w:t>
            </w:r>
            <w:r>
              <w:rPr>
                <w:rFonts w:ascii="Avenir" w:eastAsia="Avenir" w:hAnsi="Avenir" w:cs="Avenir"/>
                <w:sz w:val="22"/>
                <w:szCs w:val="22"/>
              </w:rPr>
              <w:t xml:space="preserve">Chapter 1 (pp. </w:t>
            </w:r>
            <w:r>
              <w:rPr>
                <w:rFonts w:ascii="Avenir" w:eastAsia="Avenir" w:hAnsi="Avenir" w:cs="Avenir"/>
                <w:sz w:val="22"/>
                <w:szCs w:val="22"/>
              </w:rPr>
              <w:lastRenderedPageBreak/>
              <w:t>11, 12, 18)</w:t>
            </w:r>
          </w:p>
          <w:p w:rsidR="0020529E" w:rsidRDefault="0020529E">
            <w:pPr>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RBED: “Chicago Stole My Mother’s Yesterdays” (16-18)</w:t>
            </w:r>
          </w:p>
          <w:p w:rsidR="0020529E" w:rsidRDefault="0020529E">
            <w:pPr>
              <w:rPr>
                <w:rFonts w:ascii="Avenir" w:eastAsia="Avenir" w:hAnsi="Avenir" w:cs="Avenir"/>
                <w:sz w:val="22"/>
                <w:szCs w:val="22"/>
              </w:rPr>
            </w:pPr>
          </w:p>
          <w:p w:rsidR="0020529E" w:rsidRDefault="0071023A">
            <w:pPr>
              <w:rPr>
                <w:rFonts w:ascii="Avenir" w:eastAsia="Avenir" w:hAnsi="Avenir" w:cs="Avenir"/>
                <w:sz w:val="22"/>
                <w:szCs w:val="22"/>
              </w:rPr>
            </w:pPr>
            <w:hyperlink r:id="rId38">
              <w:r>
                <w:rPr>
                  <w:rFonts w:ascii="Avenir" w:eastAsia="Avenir" w:hAnsi="Avenir" w:cs="Avenir"/>
                  <w:color w:val="1155CC"/>
                  <w:sz w:val="22"/>
                  <w:szCs w:val="22"/>
                  <w:u w:val="single"/>
                </w:rPr>
                <w:t>How White Privilege Derails Dual-Language Programs</w:t>
              </w:r>
            </w:hyperlink>
          </w:p>
        </w:tc>
        <w:tc>
          <w:tcPr>
            <w:tcW w:w="1920" w:type="dxa"/>
            <w:shd w:val="clear" w:color="auto" w:fill="auto"/>
            <w:tcMar>
              <w:top w:w="100" w:type="dxa"/>
              <w:left w:w="100" w:type="dxa"/>
              <w:bottom w:w="100" w:type="dxa"/>
              <w:right w:w="100" w:type="dxa"/>
            </w:tcMar>
          </w:tcPr>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lastRenderedPageBreak/>
              <w:t xml:space="preserve">Watch Fear and </w:t>
            </w:r>
            <w:r>
              <w:rPr>
                <w:rFonts w:ascii="Avenir" w:eastAsia="Avenir" w:hAnsi="Avenir" w:cs="Avenir"/>
                <w:sz w:val="22"/>
                <w:szCs w:val="22"/>
              </w:rPr>
              <w:lastRenderedPageBreak/>
              <w:t>Learning at Hoover Elementary</w:t>
            </w:r>
          </w:p>
        </w:tc>
        <w:tc>
          <w:tcPr>
            <w:tcW w:w="2175" w:type="dxa"/>
            <w:shd w:val="clear" w:color="auto" w:fill="auto"/>
            <w:tcMar>
              <w:top w:w="100" w:type="dxa"/>
              <w:left w:w="100" w:type="dxa"/>
              <w:bottom w:w="100" w:type="dxa"/>
              <w:right w:w="100" w:type="dxa"/>
            </w:tcMar>
          </w:tcPr>
          <w:p w:rsidR="0020529E" w:rsidRDefault="0071023A">
            <w:pPr>
              <w:rPr>
                <w:rFonts w:ascii="Avenir" w:eastAsia="Avenir" w:hAnsi="Avenir" w:cs="Avenir"/>
                <w:sz w:val="22"/>
                <w:szCs w:val="22"/>
              </w:rPr>
            </w:pPr>
            <w:r>
              <w:rPr>
                <w:rFonts w:ascii="Avenir" w:eastAsia="Avenir" w:hAnsi="Avenir" w:cs="Avenir"/>
                <w:sz w:val="22"/>
                <w:szCs w:val="22"/>
              </w:rPr>
              <w:lastRenderedPageBreak/>
              <w:t xml:space="preserve">Write poem and be </w:t>
            </w:r>
            <w:r>
              <w:rPr>
                <w:rFonts w:ascii="Avenir" w:eastAsia="Avenir" w:hAnsi="Avenir" w:cs="Avenir"/>
                <w:sz w:val="22"/>
                <w:szCs w:val="22"/>
              </w:rPr>
              <w:lastRenderedPageBreak/>
              <w:t>prepared to share on 10/29</w:t>
            </w:r>
          </w:p>
        </w:tc>
      </w:tr>
      <w:tr w:rsidR="0020529E">
        <w:tc>
          <w:tcPr>
            <w:tcW w:w="3315" w:type="dxa"/>
            <w:shd w:val="clear" w:color="auto" w:fill="auto"/>
            <w:tcMar>
              <w:top w:w="100" w:type="dxa"/>
              <w:left w:w="100" w:type="dxa"/>
              <w:bottom w:w="100" w:type="dxa"/>
              <w:right w:w="100" w:type="dxa"/>
            </w:tcMar>
          </w:tcPr>
          <w:p w:rsidR="0020529E" w:rsidRDefault="0071023A">
            <w:pPr>
              <w:numPr>
                <w:ilvl w:val="0"/>
                <w:numId w:val="6"/>
              </w:numPr>
              <w:rPr>
                <w:rFonts w:ascii="Avenir" w:eastAsia="Avenir" w:hAnsi="Avenir" w:cs="Avenir"/>
                <w:sz w:val="22"/>
                <w:szCs w:val="22"/>
              </w:rPr>
            </w:pPr>
            <w:r>
              <w:rPr>
                <w:rFonts w:ascii="Avenir" w:eastAsia="Avenir" w:hAnsi="Avenir" w:cs="Avenir"/>
                <w:sz w:val="22"/>
                <w:szCs w:val="22"/>
              </w:rPr>
              <w:lastRenderedPageBreak/>
              <w:t>November 2-6</w:t>
            </w:r>
          </w:p>
          <w:p w:rsidR="0020529E" w:rsidRDefault="0020529E">
            <w:pPr>
              <w:ind w:left="720"/>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Home Languages in the Classroom</w:t>
            </w:r>
          </w:p>
        </w:tc>
        <w:tc>
          <w:tcPr>
            <w:tcW w:w="1950" w:type="dxa"/>
            <w:shd w:val="clear" w:color="auto" w:fill="auto"/>
            <w:tcMar>
              <w:top w:w="100" w:type="dxa"/>
              <w:left w:w="100" w:type="dxa"/>
              <w:bottom w:w="100" w:type="dxa"/>
              <w:right w:w="100" w:type="dxa"/>
            </w:tcMar>
          </w:tcPr>
          <w:p w:rsidR="0020529E" w:rsidRDefault="0071023A">
            <w:pPr>
              <w:rPr>
                <w:rFonts w:ascii="Avenir" w:eastAsia="Avenir" w:hAnsi="Avenir" w:cs="Avenir"/>
                <w:i/>
                <w:sz w:val="22"/>
                <w:szCs w:val="22"/>
              </w:rPr>
            </w:pPr>
            <w:r>
              <w:rPr>
                <w:rFonts w:ascii="Avenir" w:eastAsia="Avenir" w:hAnsi="Avenir" w:cs="Avenir"/>
                <w:sz w:val="22"/>
                <w:szCs w:val="22"/>
              </w:rPr>
              <w:t>Baker-Bell (2020): “</w:t>
            </w:r>
            <w:r>
              <w:rPr>
                <w:rFonts w:ascii="Avenir" w:eastAsia="Avenir" w:hAnsi="Avenir" w:cs="Avenir"/>
                <w:i/>
                <w:sz w:val="22"/>
                <w:szCs w:val="22"/>
              </w:rPr>
              <w:t xml:space="preserve">We been </w:t>
            </w:r>
            <w:proofErr w:type="spellStart"/>
            <w:r>
              <w:rPr>
                <w:rFonts w:ascii="Avenir" w:eastAsia="Avenir" w:hAnsi="Avenir" w:cs="Avenir"/>
                <w:i/>
                <w:sz w:val="22"/>
                <w:szCs w:val="22"/>
              </w:rPr>
              <w:t>knowin</w:t>
            </w:r>
            <w:proofErr w:type="spellEnd"/>
            <w:r>
              <w:rPr>
                <w:rFonts w:ascii="Avenir" w:eastAsia="Avenir" w:hAnsi="Avenir" w:cs="Avenir"/>
                <w:i/>
                <w:sz w:val="22"/>
                <w:szCs w:val="22"/>
              </w:rPr>
              <w:t>:” Toward an antiracist language and literacy education</w:t>
            </w:r>
          </w:p>
          <w:p w:rsidR="0020529E" w:rsidRDefault="0020529E">
            <w:pPr>
              <w:rPr>
                <w:rFonts w:ascii="Avenir" w:eastAsia="Avenir" w:hAnsi="Avenir" w:cs="Avenir"/>
                <w:i/>
                <w:sz w:val="22"/>
                <w:szCs w:val="22"/>
              </w:rPr>
            </w:pPr>
          </w:p>
          <w:p w:rsidR="0020529E" w:rsidRDefault="0020529E">
            <w:pPr>
              <w:rPr>
                <w:rFonts w:ascii="Avenir" w:eastAsia="Avenir" w:hAnsi="Avenir" w:cs="Avenir"/>
                <w:i/>
                <w:sz w:val="22"/>
                <w:szCs w:val="22"/>
              </w:rPr>
            </w:pPr>
          </w:p>
          <w:p w:rsidR="0020529E" w:rsidRDefault="0071023A">
            <w:pPr>
              <w:rPr>
                <w:rFonts w:ascii="Avenir" w:eastAsia="Avenir" w:hAnsi="Avenir" w:cs="Avenir"/>
                <w:sz w:val="22"/>
                <w:szCs w:val="22"/>
              </w:rPr>
            </w:pPr>
            <w:hyperlink r:id="rId39">
              <w:r>
                <w:rPr>
                  <w:rFonts w:ascii="Avenir" w:eastAsia="Avenir" w:hAnsi="Avenir" w:cs="Avenir"/>
                  <w:color w:val="1155CC"/>
                  <w:sz w:val="22"/>
                  <w:szCs w:val="22"/>
                  <w:u w:val="single"/>
                </w:rPr>
                <w:t xml:space="preserve">This </w:t>
              </w:r>
              <w:proofErr w:type="spellStart"/>
              <w:r>
                <w:rPr>
                  <w:rFonts w:ascii="Avenir" w:eastAsia="Avenir" w:hAnsi="Avenir" w:cs="Avenir"/>
                  <w:color w:val="1155CC"/>
                  <w:sz w:val="22"/>
                  <w:szCs w:val="22"/>
                  <w:u w:val="single"/>
                </w:rPr>
                <w:t>Ain’t</w:t>
              </w:r>
              <w:proofErr w:type="spellEnd"/>
              <w:r>
                <w:rPr>
                  <w:rFonts w:ascii="Avenir" w:eastAsia="Avenir" w:hAnsi="Avenir" w:cs="Avenir"/>
                  <w:color w:val="1155CC"/>
                  <w:sz w:val="22"/>
                  <w:szCs w:val="22"/>
                  <w:u w:val="single"/>
                </w:rPr>
                <w:t xml:space="preserve"> Another Statement! This is a DEMAND for Black Linguistic Justice.</w:t>
              </w:r>
            </w:hyperlink>
          </w:p>
          <w:p w:rsidR="0020529E" w:rsidRDefault="0020529E">
            <w:pPr>
              <w:rPr>
                <w:rFonts w:ascii="Avenir" w:eastAsia="Avenir" w:hAnsi="Avenir" w:cs="Avenir"/>
                <w:sz w:val="22"/>
                <w:szCs w:val="22"/>
              </w:rPr>
            </w:pPr>
          </w:p>
          <w:p w:rsidR="0020529E" w:rsidRDefault="0020529E">
            <w:pPr>
              <w:rPr>
                <w:rFonts w:ascii="Avenir" w:eastAsia="Avenir" w:hAnsi="Avenir" w:cs="Avenir"/>
                <w:sz w:val="22"/>
                <w:szCs w:val="22"/>
              </w:rPr>
            </w:pPr>
          </w:p>
          <w:p w:rsidR="0020529E" w:rsidRDefault="0071023A">
            <w:pPr>
              <w:rPr>
                <w:rFonts w:ascii="Avenir" w:eastAsia="Avenir" w:hAnsi="Avenir" w:cs="Avenir"/>
                <w:color w:val="FF0000"/>
                <w:sz w:val="22"/>
                <w:szCs w:val="22"/>
              </w:rPr>
            </w:pPr>
            <w:r>
              <w:rPr>
                <w:rFonts w:ascii="Avenir" w:eastAsia="Avenir" w:hAnsi="Avenir" w:cs="Avenir"/>
                <w:sz w:val="22"/>
                <w:szCs w:val="22"/>
              </w:rPr>
              <w:t>A selection from RBED will be assigned to you individually to read and summarize this week.</w:t>
            </w:r>
          </w:p>
        </w:tc>
        <w:tc>
          <w:tcPr>
            <w:tcW w:w="1920" w:type="dxa"/>
            <w:shd w:val="clear" w:color="auto" w:fill="auto"/>
            <w:tcMar>
              <w:top w:w="100" w:type="dxa"/>
              <w:left w:w="100" w:type="dxa"/>
              <w:bottom w:w="100" w:type="dxa"/>
              <w:right w:w="100" w:type="dxa"/>
            </w:tcMar>
          </w:tcPr>
          <w:p w:rsidR="0020529E" w:rsidRDefault="0020529E">
            <w:pPr>
              <w:rPr>
                <w:rFonts w:ascii="Avenir" w:eastAsia="Avenir" w:hAnsi="Avenir" w:cs="Avenir"/>
                <w:color w:val="FF0000"/>
                <w:sz w:val="22"/>
                <w:szCs w:val="22"/>
              </w:rPr>
            </w:pPr>
          </w:p>
          <w:p w:rsidR="0020529E" w:rsidRDefault="0020529E">
            <w:pPr>
              <w:rPr>
                <w:rFonts w:ascii="Avenir" w:eastAsia="Avenir" w:hAnsi="Avenir" w:cs="Avenir"/>
                <w:color w:val="FF0000"/>
                <w:sz w:val="22"/>
                <w:szCs w:val="22"/>
              </w:rPr>
            </w:pPr>
          </w:p>
          <w:p w:rsidR="0020529E" w:rsidRDefault="0020529E">
            <w:pPr>
              <w:pBdr>
                <w:top w:val="nil"/>
                <w:left w:val="nil"/>
                <w:bottom w:val="nil"/>
                <w:right w:val="nil"/>
                <w:between w:val="nil"/>
              </w:pBdr>
              <w:rPr>
                <w:rFonts w:ascii="Avenir" w:eastAsia="Avenir" w:hAnsi="Avenir" w:cs="Avenir"/>
                <w:sz w:val="22"/>
                <w:szCs w:val="22"/>
              </w:rPr>
            </w:pPr>
          </w:p>
        </w:tc>
        <w:tc>
          <w:tcPr>
            <w:tcW w:w="2175" w:type="dxa"/>
            <w:shd w:val="clear" w:color="auto" w:fill="auto"/>
            <w:tcMar>
              <w:top w:w="100" w:type="dxa"/>
              <w:left w:w="100" w:type="dxa"/>
              <w:bottom w:w="100" w:type="dxa"/>
              <w:right w:w="100" w:type="dxa"/>
            </w:tcMar>
          </w:tcPr>
          <w:p w:rsidR="0020529E" w:rsidRDefault="0071023A">
            <w:pPr>
              <w:rPr>
                <w:rFonts w:ascii="Avenir" w:eastAsia="Avenir" w:hAnsi="Avenir" w:cs="Avenir"/>
                <w:sz w:val="22"/>
                <w:szCs w:val="22"/>
              </w:rPr>
            </w:pPr>
            <w:r>
              <w:rPr>
                <w:rFonts w:ascii="Avenir" w:eastAsia="Avenir" w:hAnsi="Avenir" w:cs="Avenir"/>
                <w:sz w:val="22"/>
                <w:szCs w:val="22"/>
              </w:rPr>
              <w:t>Fo</w:t>
            </w:r>
            <w:r>
              <w:rPr>
                <w:rFonts w:ascii="Avenir" w:eastAsia="Avenir" w:hAnsi="Avenir" w:cs="Avenir"/>
                <w:sz w:val="22"/>
                <w:szCs w:val="22"/>
              </w:rPr>
              <w:t xml:space="preserve">rm a group to work on your final project </w:t>
            </w:r>
          </w:p>
        </w:tc>
      </w:tr>
      <w:tr w:rsidR="0020529E">
        <w:tc>
          <w:tcPr>
            <w:tcW w:w="3315" w:type="dxa"/>
            <w:shd w:val="clear" w:color="auto" w:fill="auto"/>
            <w:tcMar>
              <w:top w:w="100" w:type="dxa"/>
              <w:left w:w="100" w:type="dxa"/>
              <w:bottom w:w="100" w:type="dxa"/>
              <w:right w:w="100" w:type="dxa"/>
            </w:tcMar>
          </w:tcPr>
          <w:p w:rsidR="0020529E" w:rsidRDefault="0071023A">
            <w:pPr>
              <w:numPr>
                <w:ilvl w:val="0"/>
                <w:numId w:val="6"/>
              </w:numPr>
              <w:rPr>
                <w:rFonts w:ascii="Avenir" w:eastAsia="Avenir" w:hAnsi="Avenir" w:cs="Avenir"/>
                <w:sz w:val="22"/>
                <w:szCs w:val="22"/>
              </w:rPr>
            </w:pPr>
            <w:r>
              <w:rPr>
                <w:rFonts w:ascii="Avenir" w:eastAsia="Avenir" w:hAnsi="Avenir" w:cs="Avenir"/>
                <w:sz w:val="22"/>
                <w:szCs w:val="22"/>
              </w:rPr>
              <w:t>November 9-13</w:t>
            </w:r>
          </w:p>
          <w:p w:rsidR="0020529E" w:rsidRDefault="0020529E">
            <w:pPr>
              <w:ind w:left="720"/>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Home Languages in the Classroom</w:t>
            </w:r>
          </w:p>
          <w:p w:rsidR="0020529E" w:rsidRDefault="0020529E">
            <w:pPr>
              <w:rPr>
                <w:rFonts w:ascii="Avenir" w:eastAsia="Avenir" w:hAnsi="Avenir" w:cs="Avenir"/>
                <w:sz w:val="22"/>
                <w:szCs w:val="22"/>
              </w:rPr>
            </w:pPr>
          </w:p>
          <w:p w:rsidR="0020529E" w:rsidRDefault="0071023A">
            <w:pPr>
              <w:rPr>
                <w:rFonts w:ascii="Avenir" w:eastAsia="Avenir" w:hAnsi="Avenir" w:cs="Avenir"/>
                <w:b/>
                <w:color w:val="FF0000"/>
                <w:sz w:val="22"/>
                <w:szCs w:val="22"/>
              </w:rPr>
            </w:pPr>
            <w:r>
              <w:rPr>
                <w:rFonts w:ascii="Avenir" w:eastAsia="Avenir" w:hAnsi="Avenir" w:cs="Avenir"/>
                <w:b/>
                <w:color w:val="FF0000"/>
                <w:sz w:val="22"/>
                <w:szCs w:val="22"/>
              </w:rPr>
              <w:t>MEET via Zoom</w:t>
            </w:r>
          </w:p>
          <w:p w:rsidR="0020529E" w:rsidRDefault="0071023A">
            <w:pPr>
              <w:rPr>
                <w:rFonts w:ascii="Avenir" w:eastAsia="Avenir" w:hAnsi="Avenir" w:cs="Avenir"/>
                <w:b/>
                <w:color w:val="FF0000"/>
                <w:sz w:val="22"/>
                <w:szCs w:val="22"/>
              </w:rPr>
            </w:pPr>
            <w:r>
              <w:rPr>
                <w:rFonts w:ascii="Avenir" w:eastAsia="Avenir" w:hAnsi="Avenir" w:cs="Avenir"/>
                <w:b/>
                <w:color w:val="FF0000"/>
                <w:sz w:val="22"/>
                <w:szCs w:val="22"/>
              </w:rPr>
              <w:t>November 12 at 9:30 am</w:t>
            </w:r>
          </w:p>
          <w:p w:rsidR="0020529E" w:rsidRDefault="0071023A">
            <w:pPr>
              <w:rPr>
                <w:rFonts w:ascii="Avenir" w:eastAsia="Avenir" w:hAnsi="Avenir" w:cs="Avenir"/>
                <w:sz w:val="22"/>
                <w:szCs w:val="22"/>
              </w:rPr>
            </w:pPr>
            <w:r>
              <w:rPr>
                <w:rFonts w:ascii="Avenir" w:eastAsia="Avenir" w:hAnsi="Avenir" w:cs="Avenir"/>
                <w:b/>
                <w:color w:val="FF0000"/>
                <w:sz w:val="22"/>
                <w:szCs w:val="22"/>
              </w:rPr>
              <w:t xml:space="preserve">  </w:t>
            </w:r>
            <w:r>
              <w:rPr>
                <w:rFonts w:ascii="Avenir" w:eastAsia="Avenir" w:hAnsi="Avenir" w:cs="Avenir"/>
                <w:b/>
                <w:i/>
                <w:color w:val="FF0000"/>
                <w:sz w:val="22"/>
                <w:szCs w:val="22"/>
              </w:rPr>
              <w:t>Be prepared to participate in group discussion #3.</w:t>
            </w:r>
          </w:p>
        </w:tc>
        <w:tc>
          <w:tcPr>
            <w:tcW w:w="1950" w:type="dxa"/>
            <w:shd w:val="clear" w:color="auto" w:fill="auto"/>
            <w:tcMar>
              <w:top w:w="100" w:type="dxa"/>
              <w:left w:w="100" w:type="dxa"/>
              <w:bottom w:w="100" w:type="dxa"/>
              <w:right w:w="100" w:type="dxa"/>
            </w:tcMar>
          </w:tcPr>
          <w:p w:rsidR="0020529E" w:rsidRDefault="0071023A">
            <w:pPr>
              <w:rPr>
                <w:rFonts w:ascii="Avenir" w:eastAsia="Avenir" w:hAnsi="Avenir" w:cs="Avenir"/>
                <w:sz w:val="22"/>
                <w:szCs w:val="22"/>
              </w:rPr>
            </w:pPr>
            <w:r>
              <w:rPr>
                <w:rFonts w:ascii="Avenir" w:eastAsia="Avenir" w:hAnsi="Avenir" w:cs="Avenir"/>
                <w:sz w:val="22"/>
                <w:szCs w:val="22"/>
              </w:rPr>
              <w:t>“Advocating for Arabic, Facing Resistance (295-303)</w:t>
            </w:r>
          </w:p>
          <w:p w:rsidR="0020529E" w:rsidRDefault="0020529E">
            <w:pPr>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Lau vs. Nichols, the Struggle for Bilingual Education</w:t>
            </w:r>
          </w:p>
        </w:tc>
        <w:tc>
          <w:tcPr>
            <w:tcW w:w="1920" w:type="dxa"/>
            <w:shd w:val="clear" w:color="auto" w:fill="auto"/>
            <w:tcMar>
              <w:top w:w="100" w:type="dxa"/>
              <w:left w:w="100" w:type="dxa"/>
              <w:bottom w:w="100" w:type="dxa"/>
              <w:right w:w="100" w:type="dxa"/>
            </w:tcMar>
          </w:tcPr>
          <w:p w:rsidR="0020529E" w:rsidRDefault="0071023A">
            <w:pPr>
              <w:rPr>
                <w:rFonts w:ascii="Avenir" w:eastAsia="Avenir" w:hAnsi="Avenir" w:cs="Avenir"/>
                <w:strike/>
                <w:sz w:val="22"/>
                <w:szCs w:val="22"/>
              </w:rPr>
            </w:pPr>
            <w:r>
              <w:rPr>
                <w:rFonts w:ascii="Avenir" w:eastAsia="Avenir" w:hAnsi="Avenir" w:cs="Avenir"/>
                <w:sz w:val="22"/>
                <w:szCs w:val="22"/>
              </w:rPr>
              <w:t>Precious Knowledge</w:t>
            </w:r>
          </w:p>
          <w:p w:rsidR="0020529E" w:rsidRDefault="0020529E">
            <w:pPr>
              <w:pBdr>
                <w:top w:val="nil"/>
                <w:left w:val="nil"/>
                <w:bottom w:val="nil"/>
                <w:right w:val="nil"/>
                <w:between w:val="nil"/>
              </w:pBdr>
              <w:rPr>
                <w:rFonts w:ascii="Avenir" w:eastAsia="Avenir" w:hAnsi="Avenir" w:cs="Avenir"/>
                <w:sz w:val="22"/>
                <w:szCs w:val="22"/>
              </w:rPr>
            </w:pPr>
          </w:p>
        </w:tc>
        <w:tc>
          <w:tcPr>
            <w:tcW w:w="2175" w:type="dxa"/>
            <w:shd w:val="clear" w:color="auto" w:fill="auto"/>
            <w:tcMar>
              <w:top w:w="100" w:type="dxa"/>
              <w:left w:w="100" w:type="dxa"/>
              <w:bottom w:w="100" w:type="dxa"/>
              <w:right w:w="100" w:type="dxa"/>
            </w:tcMar>
          </w:tcPr>
          <w:p w:rsidR="0020529E" w:rsidRDefault="0071023A">
            <w:pPr>
              <w:rPr>
                <w:rFonts w:ascii="Avenir" w:eastAsia="Avenir" w:hAnsi="Avenir" w:cs="Avenir"/>
                <w:sz w:val="22"/>
                <w:szCs w:val="22"/>
              </w:rPr>
            </w:pPr>
            <w:r>
              <w:rPr>
                <w:rFonts w:ascii="Avenir" w:eastAsia="Avenir" w:hAnsi="Avenir" w:cs="Avenir"/>
                <w:sz w:val="22"/>
                <w:szCs w:val="22"/>
              </w:rPr>
              <w:t>Community Interaction Post #3: Due on November 12</w:t>
            </w:r>
          </w:p>
          <w:p w:rsidR="0020529E" w:rsidRDefault="0020529E">
            <w:pPr>
              <w:rPr>
                <w:rFonts w:ascii="Avenir" w:eastAsia="Avenir" w:hAnsi="Avenir" w:cs="Avenir"/>
                <w:sz w:val="22"/>
                <w:szCs w:val="22"/>
              </w:rPr>
            </w:pPr>
          </w:p>
        </w:tc>
      </w:tr>
      <w:tr w:rsidR="0020529E">
        <w:tc>
          <w:tcPr>
            <w:tcW w:w="3315" w:type="dxa"/>
            <w:shd w:val="clear" w:color="auto" w:fill="auto"/>
            <w:tcMar>
              <w:top w:w="100" w:type="dxa"/>
              <w:left w:w="100" w:type="dxa"/>
              <w:bottom w:w="100" w:type="dxa"/>
              <w:right w:w="100" w:type="dxa"/>
            </w:tcMar>
          </w:tcPr>
          <w:p w:rsidR="0020529E" w:rsidRDefault="0071023A">
            <w:pPr>
              <w:numPr>
                <w:ilvl w:val="0"/>
                <w:numId w:val="6"/>
              </w:numPr>
              <w:rPr>
                <w:rFonts w:ascii="Avenir" w:eastAsia="Avenir" w:hAnsi="Avenir" w:cs="Avenir"/>
                <w:sz w:val="22"/>
                <w:szCs w:val="22"/>
              </w:rPr>
            </w:pPr>
            <w:r>
              <w:rPr>
                <w:rFonts w:ascii="Avenir" w:eastAsia="Avenir" w:hAnsi="Avenir" w:cs="Avenir"/>
                <w:sz w:val="22"/>
                <w:szCs w:val="22"/>
              </w:rPr>
              <w:t>November 16-20</w:t>
            </w:r>
          </w:p>
          <w:p w:rsidR="0020529E" w:rsidRDefault="0020529E">
            <w:pPr>
              <w:ind w:left="720"/>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Out-of-school factors and teacher-student relationships</w:t>
            </w:r>
          </w:p>
        </w:tc>
        <w:tc>
          <w:tcPr>
            <w:tcW w:w="1950" w:type="dxa"/>
            <w:shd w:val="clear" w:color="auto" w:fill="auto"/>
            <w:tcMar>
              <w:top w:w="100" w:type="dxa"/>
              <w:left w:w="100" w:type="dxa"/>
              <w:bottom w:w="100" w:type="dxa"/>
              <w:right w:w="100" w:type="dxa"/>
            </w:tcMar>
          </w:tcPr>
          <w:p w:rsidR="0020529E" w:rsidRDefault="0071023A">
            <w:p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N+B Chapter 7 (pp. 215-222)</w:t>
            </w:r>
          </w:p>
          <w:p w:rsidR="0020529E" w:rsidRDefault="0071023A">
            <w:pPr>
              <w:rPr>
                <w:rFonts w:ascii="Avenir" w:eastAsia="Avenir" w:hAnsi="Avenir" w:cs="Avenir"/>
                <w:sz w:val="22"/>
                <w:szCs w:val="22"/>
              </w:rPr>
            </w:pPr>
            <w:r>
              <w:rPr>
                <w:rFonts w:ascii="Avenir" w:eastAsia="Avenir" w:hAnsi="Avenir" w:cs="Avenir"/>
                <w:sz w:val="22"/>
                <w:szCs w:val="22"/>
              </w:rPr>
              <w:br/>
            </w:r>
            <w:proofErr w:type="spellStart"/>
            <w:proofErr w:type="gramStart"/>
            <w:r>
              <w:rPr>
                <w:rFonts w:ascii="Avenir" w:eastAsia="Avenir" w:hAnsi="Avenir" w:cs="Avenir"/>
                <w:sz w:val="22"/>
                <w:szCs w:val="22"/>
              </w:rPr>
              <w:t>RBED:“</w:t>
            </w:r>
            <w:proofErr w:type="gramEnd"/>
            <w:r>
              <w:rPr>
                <w:rFonts w:ascii="Avenir" w:eastAsia="Avenir" w:hAnsi="Avenir" w:cs="Avenir"/>
                <w:sz w:val="22"/>
                <w:szCs w:val="22"/>
              </w:rPr>
              <w:t>When</w:t>
            </w:r>
            <w:proofErr w:type="spellEnd"/>
            <w:r>
              <w:rPr>
                <w:rFonts w:ascii="Avenir" w:eastAsia="Avenir" w:hAnsi="Avenir" w:cs="Avenir"/>
                <w:sz w:val="22"/>
                <w:szCs w:val="22"/>
              </w:rPr>
              <w:t xml:space="preserve"> are </w:t>
            </w:r>
            <w:r>
              <w:rPr>
                <w:rFonts w:ascii="Avenir" w:eastAsia="Avenir" w:hAnsi="Avenir" w:cs="Avenir"/>
                <w:sz w:val="22"/>
                <w:szCs w:val="22"/>
              </w:rPr>
              <w:lastRenderedPageBreak/>
              <w:t>you coming to visit?” (229-234)</w:t>
            </w:r>
          </w:p>
          <w:p w:rsidR="0020529E" w:rsidRDefault="0020529E">
            <w:pPr>
              <w:rPr>
                <w:rFonts w:ascii="Avenir" w:eastAsia="Avenir" w:hAnsi="Avenir" w:cs="Avenir"/>
                <w:sz w:val="22"/>
                <w:szCs w:val="22"/>
              </w:rPr>
            </w:pPr>
          </w:p>
          <w:p w:rsidR="0020529E" w:rsidRDefault="0071023A">
            <w:pPr>
              <w:rPr>
                <w:rFonts w:ascii="Avenir" w:eastAsia="Avenir" w:hAnsi="Avenir" w:cs="Avenir"/>
                <w:sz w:val="22"/>
                <w:szCs w:val="22"/>
              </w:rPr>
            </w:pPr>
            <w:hyperlink r:id="rId40">
              <w:r>
                <w:rPr>
                  <w:rFonts w:ascii="Avenir" w:eastAsia="Avenir" w:hAnsi="Avenir" w:cs="Avenir"/>
                  <w:color w:val="1155CC"/>
                  <w:sz w:val="22"/>
                  <w:szCs w:val="22"/>
                  <w:u w:val="single"/>
                </w:rPr>
                <w:t>Transforming School Culture with Restorative Practices</w:t>
              </w:r>
            </w:hyperlink>
          </w:p>
        </w:tc>
        <w:tc>
          <w:tcPr>
            <w:tcW w:w="1920" w:type="dxa"/>
            <w:shd w:val="clear" w:color="auto" w:fill="auto"/>
            <w:tcMar>
              <w:top w:w="100" w:type="dxa"/>
              <w:left w:w="100" w:type="dxa"/>
              <w:bottom w:w="100" w:type="dxa"/>
              <w:right w:w="100" w:type="dxa"/>
            </w:tcMar>
          </w:tcPr>
          <w:p w:rsidR="0020529E" w:rsidRDefault="0020529E">
            <w:pPr>
              <w:pBdr>
                <w:top w:val="nil"/>
                <w:left w:val="nil"/>
                <w:bottom w:val="nil"/>
                <w:right w:val="nil"/>
                <w:between w:val="nil"/>
              </w:pBdr>
              <w:rPr>
                <w:rFonts w:ascii="Avenir" w:eastAsia="Avenir" w:hAnsi="Avenir" w:cs="Avenir"/>
                <w:sz w:val="22"/>
                <w:szCs w:val="22"/>
              </w:rPr>
            </w:pPr>
          </w:p>
        </w:tc>
        <w:tc>
          <w:tcPr>
            <w:tcW w:w="2175" w:type="dxa"/>
            <w:shd w:val="clear" w:color="auto" w:fill="auto"/>
            <w:tcMar>
              <w:top w:w="100" w:type="dxa"/>
              <w:left w:w="100" w:type="dxa"/>
              <w:bottom w:w="100" w:type="dxa"/>
              <w:right w:w="100" w:type="dxa"/>
            </w:tcMar>
          </w:tcPr>
          <w:p w:rsidR="0020529E" w:rsidRDefault="0071023A">
            <w:pPr>
              <w:rPr>
                <w:rFonts w:ascii="Avenir" w:eastAsia="Avenir" w:hAnsi="Avenir" w:cs="Avenir"/>
                <w:sz w:val="22"/>
                <w:szCs w:val="22"/>
              </w:rPr>
            </w:pPr>
            <w:r>
              <w:rPr>
                <w:rFonts w:ascii="Avenir" w:eastAsia="Avenir" w:hAnsi="Avenir" w:cs="Avenir"/>
                <w:sz w:val="22"/>
                <w:szCs w:val="22"/>
              </w:rPr>
              <w:t>Work on final presentation and paper</w:t>
            </w:r>
          </w:p>
          <w:p w:rsidR="0020529E" w:rsidRDefault="0020529E">
            <w:pPr>
              <w:rPr>
                <w:rFonts w:ascii="Avenir" w:eastAsia="Avenir" w:hAnsi="Avenir" w:cs="Avenir"/>
                <w:sz w:val="22"/>
                <w:szCs w:val="22"/>
              </w:rPr>
            </w:pPr>
          </w:p>
          <w:p w:rsidR="0020529E" w:rsidRDefault="0020529E">
            <w:pPr>
              <w:rPr>
                <w:rFonts w:ascii="Avenir" w:eastAsia="Avenir" w:hAnsi="Avenir" w:cs="Avenir"/>
                <w:sz w:val="22"/>
                <w:szCs w:val="22"/>
              </w:rPr>
            </w:pPr>
          </w:p>
          <w:p w:rsidR="0020529E" w:rsidRDefault="0020529E">
            <w:pPr>
              <w:rPr>
                <w:rFonts w:ascii="Avenir" w:eastAsia="Avenir" w:hAnsi="Avenir" w:cs="Avenir"/>
                <w:sz w:val="22"/>
                <w:szCs w:val="22"/>
              </w:rPr>
            </w:pPr>
          </w:p>
          <w:p w:rsidR="0020529E" w:rsidRDefault="0020529E">
            <w:pPr>
              <w:rPr>
                <w:rFonts w:ascii="Avenir" w:eastAsia="Avenir" w:hAnsi="Avenir" w:cs="Avenir"/>
                <w:sz w:val="22"/>
                <w:szCs w:val="22"/>
              </w:rPr>
            </w:pPr>
          </w:p>
          <w:p w:rsidR="0020529E" w:rsidRDefault="0020529E">
            <w:pPr>
              <w:rPr>
                <w:rFonts w:ascii="Avenir" w:eastAsia="Avenir" w:hAnsi="Avenir" w:cs="Avenir"/>
                <w:sz w:val="22"/>
                <w:szCs w:val="22"/>
              </w:rPr>
            </w:pPr>
          </w:p>
          <w:p w:rsidR="0020529E" w:rsidRDefault="0020529E">
            <w:pPr>
              <w:rPr>
                <w:rFonts w:ascii="Avenir" w:eastAsia="Avenir" w:hAnsi="Avenir" w:cs="Avenir"/>
                <w:sz w:val="22"/>
                <w:szCs w:val="22"/>
              </w:rPr>
            </w:pPr>
          </w:p>
          <w:p w:rsidR="0020529E" w:rsidRDefault="0020529E">
            <w:pPr>
              <w:rPr>
                <w:rFonts w:ascii="Avenir" w:eastAsia="Avenir" w:hAnsi="Avenir" w:cs="Avenir"/>
                <w:sz w:val="22"/>
                <w:szCs w:val="22"/>
              </w:rPr>
            </w:pPr>
          </w:p>
          <w:p w:rsidR="0020529E" w:rsidRDefault="0020529E">
            <w:pPr>
              <w:rPr>
                <w:rFonts w:ascii="Avenir" w:eastAsia="Avenir" w:hAnsi="Avenir" w:cs="Avenir"/>
                <w:sz w:val="22"/>
                <w:szCs w:val="22"/>
              </w:rPr>
            </w:pPr>
          </w:p>
          <w:p w:rsidR="0020529E" w:rsidRDefault="0020529E">
            <w:pPr>
              <w:rPr>
                <w:rFonts w:ascii="Avenir" w:eastAsia="Avenir" w:hAnsi="Avenir" w:cs="Avenir"/>
                <w:sz w:val="22"/>
                <w:szCs w:val="22"/>
              </w:rPr>
            </w:pPr>
          </w:p>
        </w:tc>
      </w:tr>
      <w:tr w:rsidR="0020529E">
        <w:tc>
          <w:tcPr>
            <w:tcW w:w="3315" w:type="dxa"/>
            <w:shd w:val="clear" w:color="auto" w:fill="auto"/>
            <w:tcMar>
              <w:top w:w="100" w:type="dxa"/>
              <w:left w:w="100" w:type="dxa"/>
              <w:bottom w:w="100" w:type="dxa"/>
              <w:right w:w="100" w:type="dxa"/>
            </w:tcMar>
          </w:tcPr>
          <w:p w:rsidR="0020529E" w:rsidRDefault="0071023A">
            <w:pPr>
              <w:numPr>
                <w:ilvl w:val="0"/>
                <w:numId w:val="6"/>
              </w:numPr>
              <w:rPr>
                <w:rFonts w:ascii="Avenir" w:eastAsia="Avenir" w:hAnsi="Avenir" w:cs="Avenir"/>
                <w:sz w:val="22"/>
                <w:szCs w:val="22"/>
              </w:rPr>
            </w:pPr>
            <w:r>
              <w:rPr>
                <w:rFonts w:ascii="Avenir" w:eastAsia="Avenir" w:hAnsi="Avenir" w:cs="Avenir"/>
                <w:sz w:val="22"/>
                <w:szCs w:val="22"/>
              </w:rPr>
              <w:lastRenderedPageBreak/>
              <w:t>November 24</w:t>
            </w:r>
          </w:p>
          <w:p w:rsidR="0020529E" w:rsidRDefault="0020529E">
            <w:pPr>
              <w:rPr>
                <w:rFonts w:ascii="Avenir" w:eastAsia="Avenir" w:hAnsi="Avenir" w:cs="Avenir"/>
                <w:sz w:val="22"/>
                <w:szCs w:val="22"/>
              </w:rPr>
            </w:pPr>
          </w:p>
        </w:tc>
        <w:tc>
          <w:tcPr>
            <w:tcW w:w="1950" w:type="dxa"/>
            <w:shd w:val="clear" w:color="auto" w:fill="auto"/>
            <w:tcMar>
              <w:top w:w="100" w:type="dxa"/>
              <w:left w:w="100" w:type="dxa"/>
              <w:bottom w:w="100" w:type="dxa"/>
              <w:right w:w="100" w:type="dxa"/>
            </w:tcMar>
          </w:tcPr>
          <w:p w:rsidR="0020529E" w:rsidRDefault="0020529E">
            <w:pPr>
              <w:rPr>
                <w:rFonts w:ascii="Avenir" w:eastAsia="Avenir" w:hAnsi="Avenir" w:cs="Avenir"/>
                <w:sz w:val="22"/>
                <w:szCs w:val="22"/>
              </w:rPr>
            </w:pPr>
          </w:p>
        </w:tc>
        <w:tc>
          <w:tcPr>
            <w:tcW w:w="1920" w:type="dxa"/>
            <w:shd w:val="clear" w:color="auto" w:fill="auto"/>
            <w:tcMar>
              <w:top w:w="100" w:type="dxa"/>
              <w:left w:w="100" w:type="dxa"/>
              <w:bottom w:w="100" w:type="dxa"/>
              <w:right w:w="100" w:type="dxa"/>
            </w:tcMar>
          </w:tcPr>
          <w:p w:rsidR="0020529E" w:rsidRDefault="0020529E">
            <w:pPr>
              <w:rPr>
                <w:rFonts w:ascii="Avenir" w:eastAsia="Avenir" w:hAnsi="Avenir" w:cs="Avenir"/>
                <w:strike/>
                <w:sz w:val="22"/>
                <w:szCs w:val="22"/>
              </w:rPr>
            </w:pPr>
          </w:p>
        </w:tc>
        <w:tc>
          <w:tcPr>
            <w:tcW w:w="2175" w:type="dxa"/>
            <w:shd w:val="clear" w:color="auto" w:fill="auto"/>
            <w:tcMar>
              <w:top w:w="100" w:type="dxa"/>
              <w:left w:w="100" w:type="dxa"/>
              <w:bottom w:w="100" w:type="dxa"/>
              <w:right w:w="100" w:type="dxa"/>
            </w:tcMar>
          </w:tcPr>
          <w:p w:rsidR="0020529E" w:rsidRDefault="0071023A">
            <w:pPr>
              <w:rPr>
                <w:rFonts w:ascii="Avenir" w:eastAsia="Avenir" w:hAnsi="Avenir" w:cs="Avenir"/>
                <w:sz w:val="22"/>
                <w:szCs w:val="22"/>
              </w:rPr>
            </w:pPr>
            <w:r>
              <w:rPr>
                <w:rFonts w:ascii="Avenir" w:eastAsia="Avenir" w:hAnsi="Avenir" w:cs="Avenir"/>
                <w:sz w:val="22"/>
                <w:szCs w:val="22"/>
              </w:rPr>
              <w:t>Final Project Due: Nov. 24</w:t>
            </w:r>
          </w:p>
          <w:p w:rsidR="0020529E" w:rsidRDefault="0020529E">
            <w:pPr>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Schedule Zoom Interview with me for next week.</w:t>
            </w:r>
          </w:p>
        </w:tc>
      </w:tr>
      <w:tr w:rsidR="0020529E">
        <w:tc>
          <w:tcPr>
            <w:tcW w:w="3315" w:type="dxa"/>
            <w:shd w:val="clear" w:color="auto" w:fill="auto"/>
            <w:tcMar>
              <w:top w:w="100" w:type="dxa"/>
              <w:left w:w="100" w:type="dxa"/>
              <w:bottom w:w="100" w:type="dxa"/>
              <w:right w:w="100" w:type="dxa"/>
            </w:tcMar>
          </w:tcPr>
          <w:p w:rsidR="0020529E" w:rsidRDefault="0071023A">
            <w:pPr>
              <w:numPr>
                <w:ilvl w:val="0"/>
                <w:numId w:val="6"/>
              </w:numPr>
              <w:rPr>
                <w:rFonts w:ascii="Avenir" w:eastAsia="Avenir" w:hAnsi="Avenir" w:cs="Avenir"/>
                <w:sz w:val="22"/>
                <w:szCs w:val="22"/>
              </w:rPr>
            </w:pPr>
            <w:r>
              <w:rPr>
                <w:rFonts w:ascii="Avenir" w:eastAsia="Avenir" w:hAnsi="Avenir" w:cs="Avenir"/>
                <w:sz w:val="22"/>
                <w:szCs w:val="22"/>
              </w:rPr>
              <w:t>Nov. 30-Dec. 4</w:t>
            </w:r>
          </w:p>
        </w:tc>
        <w:tc>
          <w:tcPr>
            <w:tcW w:w="1950" w:type="dxa"/>
            <w:shd w:val="clear" w:color="auto" w:fill="auto"/>
            <w:tcMar>
              <w:top w:w="100" w:type="dxa"/>
              <w:left w:w="100" w:type="dxa"/>
              <w:bottom w:w="100" w:type="dxa"/>
              <w:right w:w="100" w:type="dxa"/>
            </w:tcMar>
          </w:tcPr>
          <w:p w:rsidR="0020529E" w:rsidRDefault="0020529E">
            <w:pPr>
              <w:pBdr>
                <w:top w:val="nil"/>
                <w:left w:val="nil"/>
                <w:bottom w:val="nil"/>
                <w:right w:val="nil"/>
                <w:between w:val="nil"/>
              </w:pBdr>
              <w:rPr>
                <w:rFonts w:ascii="Avenir" w:eastAsia="Avenir" w:hAnsi="Avenir" w:cs="Avenir"/>
                <w:sz w:val="22"/>
                <w:szCs w:val="22"/>
              </w:rPr>
            </w:pPr>
          </w:p>
        </w:tc>
        <w:tc>
          <w:tcPr>
            <w:tcW w:w="1920" w:type="dxa"/>
            <w:shd w:val="clear" w:color="auto" w:fill="auto"/>
            <w:tcMar>
              <w:top w:w="100" w:type="dxa"/>
              <w:left w:w="100" w:type="dxa"/>
              <w:bottom w:w="100" w:type="dxa"/>
              <w:right w:w="100" w:type="dxa"/>
            </w:tcMar>
          </w:tcPr>
          <w:p w:rsidR="0020529E" w:rsidRDefault="0020529E">
            <w:pPr>
              <w:pBdr>
                <w:top w:val="nil"/>
                <w:left w:val="nil"/>
                <w:bottom w:val="nil"/>
                <w:right w:val="nil"/>
                <w:between w:val="nil"/>
              </w:pBdr>
              <w:rPr>
                <w:rFonts w:ascii="Avenir" w:eastAsia="Avenir" w:hAnsi="Avenir" w:cs="Avenir"/>
                <w:sz w:val="22"/>
                <w:szCs w:val="22"/>
              </w:rPr>
            </w:pPr>
          </w:p>
        </w:tc>
        <w:tc>
          <w:tcPr>
            <w:tcW w:w="2175" w:type="dxa"/>
            <w:shd w:val="clear" w:color="auto" w:fill="auto"/>
            <w:tcMar>
              <w:top w:w="100" w:type="dxa"/>
              <w:left w:w="100" w:type="dxa"/>
              <w:bottom w:w="100" w:type="dxa"/>
              <w:right w:w="100" w:type="dxa"/>
            </w:tcMar>
          </w:tcPr>
          <w:p w:rsidR="0020529E" w:rsidRDefault="0071023A">
            <w:pPr>
              <w:rPr>
                <w:rFonts w:ascii="Avenir" w:eastAsia="Avenir" w:hAnsi="Avenir" w:cs="Avenir"/>
                <w:sz w:val="22"/>
                <w:szCs w:val="22"/>
              </w:rPr>
            </w:pPr>
            <w:r>
              <w:rPr>
                <w:rFonts w:ascii="Avenir" w:eastAsia="Avenir" w:hAnsi="Avenir" w:cs="Avenir"/>
                <w:sz w:val="22"/>
                <w:szCs w:val="22"/>
              </w:rPr>
              <w:t>Watch and Respond to peers’ presentations</w:t>
            </w:r>
          </w:p>
          <w:p w:rsidR="0020529E" w:rsidRDefault="0020529E">
            <w:pPr>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Complete interview with me on Zoom</w:t>
            </w:r>
          </w:p>
          <w:p w:rsidR="0020529E" w:rsidRDefault="0020529E">
            <w:pPr>
              <w:rPr>
                <w:rFonts w:ascii="Avenir" w:eastAsia="Avenir" w:hAnsi="Avenir" w:cs="Avenir"/>
                <w:sz w:val="22"/>
                <w:szCs w:val="22"/>
              </w:rPr>
            </w:pPr>
          </w:p>
          <w:p w:rsidR="0020529E" w:rsidRDefault="0071023A">
            <w:pPr>
              <w:rPr>
                <w:rFonts w:ascii="Avenir" w:eastAsia="Avenir" w:hAnsi="Avenir" w:cs="Avenir"/>
                <w:sz w:val="22"/>
                <w:szCs w:val="22"/>
              </w:rPr>
            </w:pPr>
            <w:r>
              <w:rPr>
                <w:rFonts w:ascii="Avenir" w:eastAsia="Avenir" w:hAnsi="Avenir" w:cs="Avenir"/>
                <w:sz w:val="22"/>
                <w:szCs w:val="22"/>
              </w:rPr>
              <w:t>Final Paper due Dec. 4</w:t>
            </w:r>
          </w:p>
        </w:tc>
      </w:tr>
    </w:tbl>
    <w:p w:rsidR="0020529E" w:rsidRDefault="0020529E">
      <w:pPr>
        <w:rPr>
          <w:rFonts w:ascii="Avenir" w:eastAsia="Avenir" w:hAnsi="Avenir" w:cs="Avenir"/>
          <w:b/>
          <w:sz w:val="22"/>
          <w:szCs w:val="22"/>
        </w:rPr>
      </w:pPr>
    </w:p>
    <w:p w:rsidR="0020529E" w:rsidRDefault="0020529E">
      <w:pPr>
        <w:jc w:val="center"/>
        <w:rPr>
          <w:rFonts w:ascii="Avenir" w:eastAsia="Avenir" w:hAnsi="Avenir" w:cs="Avenir"/>
          <w:b/>
          <w:sz w:val="22"/>
          <w:szCs w:val="22"/>
        </w:rPr>
      </w:pPr>
    </w:p>
    <w:p w:rsidR="0020529E" w:rsidRDefault="0071023A">
      <w:pPr>
        <w:spacing w:line="276" w:lineRule="auto"/>
        <w:jc w:val="center"/>
        <w:rPr>
          <w:rFonts w:ascii="Calibri" w:eastAsia="Calibri" w:hAnsi="Calibri" w:cs="Calibri"/>
          <w:b/>
          <w:sz w:val="24"/>
          <w:szCs w:val="24"/>
        </w:rPr>
      </w:pPr>
      <w:r>
        <w:rPr>
          <w:rFonts w:ascii="Calibri" w:eastAsia="Calibri" w:hAnsi="Calibri" w:cs="Calibri"/>
          <w:b/>
          <w:sz w:val="24"/>
          <w:szCs w:val="24"/>
        </w:rPr>
        <w:t>UNIVERSITY POLICY STATEMENTS</w:t>
      </w:r>
    </w:p>
    <w:p w:rsidR="0020529E" w:rsidRDefault="0071023A">
      <w:pPr>
        <w:spacing w:line="276" w:lineRule="auto"/>
        <w:jc w:val="center"/>
        <w:rPr>
          <w:rFonts w:ascii="Calibri" w:eastAsia="Calibri" w:hAnsi="Calibri" w:cs="Calibri"/>
          <w:b/>
          <w:sz w:val="24"/>
          <w:szCs w:val="24"/>
        </w:rPr>
      </w:pPr>
      <w:r>
        <w:rPr>
          <w:noProof/>
        </w:rPr>
        <w:drawing>
          <wp:anchor distT="114300" distB="114300" distL="114300" distR="114300" simplePos="0" relativeHeight="251658240" behindDoc="0" locked="0" layoutInCell="1" hidden="0" allowOverlap="1">
            <wp:simplePos x="0" y="0"/>
            <wp:positionH relativeFrom="column">
              <wp:posOffset>2000250</wp:posOffset>
            </wp:positionH>
            <wp:positionV relativeFrom="paragraph">
              <wp:posOffset>142875</wp:posOffset>
            </wp:positionV>
            <wp:extent cx="1941463" cy="1843637"/>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1"/>
                    <a:srcRect/>
                    <a:stretch>
                      <a:fillRect/>
                    </a:stretch>
                  </pic:blipFill>
                  <pic:spPr>
                    <a:xfrm>
                      <a:off x="0" y="0"/>
                      <a:ext cx="1941463" cy="1843637"/>
                    </a:xfrm>
                    <a:prstGeom prst="rect">
                      <a:avLst/>
                    </a:prstGeom>
                    <a:ln/>
                  </pic:spPr>
                </pic:pic>
              </a:graphicData>
            </a:graphic>
          </wp:anchor>
        </w:drawing>
      </w:r>
    </w:p>
    <w:p w:rsidR="0020529E" w:rsidRDefault="0020529E">
      <w:pPr>
        <w:spacing w:line="276" w:lineRule="auto"/>
        <w:jc w:val="center"/>
        <w:rPr>
          <w:rFonts w:ascii="Calibri" w:eastAsia="Calibri" w:hAnsi="Calibri" w:cs="Calibri"/>
          <w:b/>
          <w:sz w:val="24"/>
          <w:szCs w:val="24"/>
        </w:rPr>
      </w:pPr>
    </w:p>
    <w:p w:rsidR="0020529E" w:rsidRDefault="0020529E">
      <w:pPr>
        <w:spacing w:line="276" w:lineRule="auto"/>
        <w:jc w:val="center"/>
        <w:rPr>
          <w:rFonts w:ascii="Calibri" w:eastAsia="Calibri" w:hAnsi="Calibri" w:cs="Calibri"/>
          <w:b/>
          <w:sz w:val="24"/>
          <w:szCs w:val="24"/>
        </w:rPr>
      </w:pPr>
    </w:p>
    <w:p w:rsidR="0020529E" w:rsidRDefault="0020529E">
      <w:pPr>
        <w:spacing w:line="276" w:lineRule="auto"/>
        <w:jc w:val="center"/>
        <w:rPr>
          <w:rFonts w:ascii="Calibri" w:eastAsia="Calibri" w:hAnsi="Calibri" w:cs="Calibri"/>
          <w:b/>
          <w:sz w:val="24"/>
          <w:szCs w:val="24"/>
        </w:rPr>
      </w:pPr>
    </w:p>
    <w:p w:rsidR="0020529E" w:rsidRDefault="0020529E">
      <w:pPr>
        <w:spacing w:line="276" w:lineRule="auto"/>
        <w:jc w:val="center"/>
        <w:rPr>
          <w:rFonts w:ascii="Calibri" w:eastAsia="Calibri" w:hAnsi="Calibri" w:cs="Calibri"/>
          <w:b/>
          <w:sz w:val="24"/>
          <w:szCs w:val="24"/>
        </w:rPr>
      </w:pPr>
    </w:p>
    <w:p w:rsidR="0020529E" w:rsidRDefault="0020529E">
      <w:pPr>
        <w:spacing w:line="276" w:lineRule="auto"/>
        <w:jc w:val="center"/>
        <w:rPr>
          <w:rFonts w:ascii="Calibri" w:eastAsia="Calibri" w:hAnsi="Calibri" w:cs="Calibri"/>
          <w:b/>
          <w:sz w:val="24"/>
          <w:szCs w:val="24"/>
        </w:rPr>
      </w:pPr>
    </w:p>
    <w:p w:rsidR="0020529E" w:rsidRDefault="0020529E">
      <w:pPr>
        <w:spacing w:line="276" w:lineRule="auto"/>
        <w:jc w:val="center"/>
        <w:rPr>
          <w:rFonts w:ascii="Calibri" w:eastAsia="Calibri" w:hAnsi="Calibri" w:cs="Calibri"/>
          <w:b/>
          <w:sz w:val="24"/>
          <w:szCs w:val="24"/>
        </w:rPr>
      </w:pPr>
    </w:p>
    <w:p w:rsidR="0020529E" w:rsidRDefault="0020529E">
      <w:pPr>
        <w:spacing w:line="276" w:lineRule="auto"/>
        <w:jc w:val="center"/>
        <w:rPr>
          <w:rFonts w:ascii="Calibri" w:eastAsia="Calibri" w:hAnsi="Calibri" w:cs="Calibri"/>
          <w:b/>
          <w:sz w:val="24"/>
          <w:szCs w:val="24"/>
        </w:rPr>
      </w:pPr>
    </w:p>
    <w:p w:rsidR="0020529E" w:rsidRDefault="0020529E">
      <w:pPr>
        <w:spacing w:line="276" w:lineRule="auto"/>
        <w:rPr>
          <w:rFonts w:ascii="Calibri" w:eastAsia="Calibri" w:hAnsi="Calibri" w:cs="Calibri"/>
          <w:b/>
          <w:sz w:val="24"/>
          <w:szCs w:val="24"/>
        </w:rPr>
      </w:pPr>
    </w:p>
    <w:p w:rsidR="0020529E" w:rsidRDefault="0020529E">
      <w:pPr>
        <w:spacing w:line="276" w:lineRule="auto"/>
        <w:jc w:val="center"/>
        <w:rPr>
          <w:rFonts w:ascii="Calibri" w:eastAsia="Calibri" w:hAnsi="Calibri" w:cs="Calibri"/>
          <w:b/>
          <w:sz w:val="24"/>
          <w:szCs w:val="24"/>
        </w:rPr>
      </w:pPr>
    </w:p>
    <w:p w:rsidR="0020529E" w:rsidRDefault="0020529E">
      <w:pPr>
        <w:spacing w:line="276" w:lineRule="auto"/>
        <w:jc w:val="center"/>
        <w:rPr>
          <w:rFonts w:ascii="Calibri" w:eastAsia="Calibri" w:hAnsi="Calibri" w:cs="Calibri"/>
          <w:b/>
          <w:sz w:val="24"/>
          <w:szCs w:val="24"/>
        </w:rPr>
      </w:pPr>
    </w:p>
    <w:p w:rsidR="0020529E" w:rsidRDefault="0071023A">
      <w:pPr>
        <w:widowControl/>
        <w:spacing w:before="14" w:line="276" w:lineRule="auto"/>
        <w:rPr>
          <w:rFonts w:ascii="Calibri" w:eastAsia="Calibri" w:hAnsi="Calibri" w:cs="Calibri"/>
          <w:b/>
          <w:sz w:val="22"/>
          <w:szCs w:val="22"/>
        </w:rPr>
      </w:pPr>
      <w:r>
        <w:rPr>
          <w:rFonts w:ascii="Calibri" w:eastAsia="Calibri" w:hAnsi="Calibri" w:cs="Calibri"/>
          <w:b/>
          <w:sz w:val="22"/>
          <w:szCs w:val="22"/>
        </w:rPr>
        <w:t>COLLEGE OF EDUCATION’S VISION</w:t>
      </w:r>
    </w:p>
    <w:p w:rsidR="0020529E" w:rsidRDefault="0071023A">
      <w:pPr>
        <w:widowControl/>
        <w:spacing w:before="14" w:line="276" w:lineRule="auto"/>
        <w:rPr>
          <w:rFonts w:ascii="Avenir" w:eastAsia="Avenir" w:hAnsi="Avenir" w:cs="Avenir"/>
          <w:sz w:val="22"/>
          <w:szCs w:val="22"/>
        </w:rPr>
      </w:pPr>
      <w:r>
        <w:rPr>
          <w:rFonts w:ascii="Avenir" w:eastAsia="Avenir" w:hAnsi="Avenir" w:cs="Avenir"/>
          <w:sz w:val="22"/>
          <w:szCs w:val="22"/>
        </w:rPr>
        <w:t>We aspire to be internationally recognized for developing visionary educators who provide leadership, promote social justice, and effectively educate all learners.</w:t>
      </w:r>
    </w:p>
    <w:p w:rsidR="0020529E" w:rsidRDefault="0020529E">
      <w:pPr>
        <w:spacing w:before="14" w:line="276" w:lineRule="auto"/>
        <w:ind w:left="720"/>
        <w:rPr>
          <w:rFonts w:ascii="Calibri" w:eastAsia="Calibri" w:hAnsi="Calibri" w:cs="Calibri"/>
          <w:sz w:val="22"/>
          <w:szCs w:val="22"/>
          <w:highlight w:val="white"/>
        </w:rPr>
      </w:pPr>
    </w:p>
    <w:p w:rsidR="0020529E" w:rsidRDefault="0020529E">
      <w:pPr>
        <w:spacing w:before="14" w:line="276" w:lineRule="auto"/>
        <w:ind w:left="720"/>
        <w:rPr>
          <w:rFonts w:ascii="Calibri" w:eastAsia="Calibri" w:hAnsi="Calibri" w:cs="Calibri"/>
          <w:sz w:val="22"/>
          <w:szCs w:val="22"/>
        </w:rPr>
      </w:pPr>
    </w:p>
    <w:p w:rsidR="0020529E" w:rsidRDefault="0071023A">
      <w:pPr>
        <w:spacing w:line="276" w:lineRule="auto"/>
        <w:rPr>
          <w:rFonts w:ascii="Calibri" w:eastAsia="Calibri" w:hAnsi="Calibri" w:cs="Calibri"/>
          <w:b/>
          <w:sz w:val="22"/>
          <w:szCs w:val="22"/>
        </w:rPr>
      </w:pPr>
      <w:r>
        <w:rPr>
          <w:rFonts w:ascii="Calibri" w:eastAsia="Calibri" w:hAnsi="Calibri" w:cs="Calibri"/>
          <w:b/>
          <w:sz w:val="22"/>
          <w:szCs w:val="22"/>
        </w:rPr>
        <w:t>COLLEGE OF EDUCATION’S MISSION STATEMENT</w:t>
      </w:r>
    </w:p>
    <w:p w:rsidR="0020529E" w:rsidRDefault="0071023A">
      <w:pPr>
        <w:spacing w:line="276" w:lineRule="auto"/>
        <w:rPr>
          <w:rFonts w:ascii="Avenir" w:eastAsia="Avenir" w:hAnsi="Avenir" w:cs="Avenir"/>
          <w:sz w:val="22"/>
          <w:szCs w:val="22"/>
        </w:rPr>
      </w:pPr>
      <w:r>
        <w:rPr>
          <w:rFonts w:ascii="Avenir" w:eastAsia="Avenir" w:hAnsi="Avenir" w:cs="Avenir"/>
          <w:sz w:val="22"/>
          <w:szCs w:val="22"/>
        </w:rPr>
        <w:t>The Department of T</w:t>
      </w:r>
      <w:r>
        <w:rPr>
          <w:rFonts w:ascii="Avenir" w:eastAsia="Avenir" w:hAnsi="Avenir" w:cs="Avenir"/>
          <w:sz w:val="22"/>
          <w:szCs w:val="22"/>
        </w:rPr>
        <w:t>eacher Education and Administration integrates theory, research, and practice to generate knowledge and to develop educational leaders who advance the potential of all learners.</w:t>
      </w:r>
    </w:p>
    <w:p w:rsidR="0020529E" w:rsidRDefault="0071023A">
      <w:pPr>
        <w:tabs>
          <w:tab w:val="center" w:pos="4689"/>
        </w:tabs>
        <w:spacing w:before="240" w:after="240"/>
        <w:rPr>
          <w:rFonts w:ascii="Avenir" w:eastAsia="Avenir" w:hAnsi="Avenir" w:cs="Avenir"/>
          <w:sz w:val="22"/>
          <w:szCs w:val="22"/>
        </w:rPr>
      </w:pPr>
      <w:r>
        <w:rPr>
          <w:rFonts w:ascii="Avenir" w:eastAsia="Avenir" w:hAnsi="Avenir" w:cs="Avenir"/>
          <w:b/>
          <w:sz w:val="22"/>
          <w:szCs w:val="22"/>
        </w:rPr>
        <w:t>Academic Integrity Standards and Consequences</w:t>
      </w:r>
      <w:r>
        <w:rPr>
          <w:rFonts w:ascii="Avenir" w:eastAsia="Avenir" w:hAnsi="Avenir" w:cs="Avenir"/>
          <w:sz w:val="22"/>
          <w:szCs w:val="22"/>
        </w:rPr>
        <w:t>. According to UNT Policy 06.003,</w:t>
      </w:r>
      <w:r>
        <w:rPr>
          <w:rFonts w:ascii="Avenir" w:eastAsia="Avenir" w:hAnsi="Avenir" w:cs="Avenir"/>
          <w:sz w:val="22"/>
          <w:szCs w:val="22"/>
        </w:rPr>
        <w:t xml:space="preserve"> Student Academic Integrity, academic dishonesty occurs when students engage in behaviors including, but not limited to cheating, fabrication, facilitating academic dishonesty, forgery, plagiarism, and sabotage. A finding of academic dishonesty may result </w:t>
      </w:r>
      <w:r>
        <w:rPr>
          <w:rFonts w:ascii="Avenir" w:eastAsia="Avenir" w:hAnsi="Avenir" w:cs="Avenir"/>
          <w:sz w:val="22"/>
          <w:szCs w:val="22"/>
        </w:rPr>
        <w:t>in a range of academic penalties or sanctions ranging from admonition to expulsion from the University.</w:t>
      </w:r>
    </w:p>
    <w:p w:rsidR="0020529E" w:rsidRDefault="0071023A">
      <w:pPr>
        <w:tabs>
          <w:tab w:val="center" w:pos="4689"/>
        </w:tabs>
        <w:spacing w:before="240" w:after="240"/>
        <w:rPr>
          <w:rFonts w:ascii="Avenir" w:eastAsia="Avenir" w:hAnsi="Avenir" w:cs="Avenir"/>
          <w:sz w:val="22"/>
          <w:szCs w:val="22"/>
        </w:rPr>
      </w:pPr>
      <w:r>
        <w:rPr>
          <w:rFonts w:ascii="Avenir" w:eastAsia="Avenir" w:hAnsi="Avenir" w:cs="Avenir"/>
          <w:b/>
          <w:sz w:val="22"/>
          <w:szCs w:val="22"/>
        </w:rPr>
        <w:t>ADA Accommodation Statement</w:t>
      </w:r>
      <w:r>
        <w:rPr>
          <w:rFonts w:ascii="Avenir" w:eastAsia="Avenir" w:hAnsi="Avenir" w:cs="Avenir"/>
          <w:sz w:val="22"/>
          <w:szCs w:val="22"/>
        </w:rPr>
        <w:t>. UNT makes reasonable academic accommodation for students with disabilities. Students seeking accommodation must first regis</w:t>
      </w:r>
      <w:r>
        <w:rPr>
          <w:rFonts w:ascii="Avenir" w:eastAsia="Avenir" w:hAnsi="Avenir" w:cs="Avenir"/>
          <w:sz w:val="22"/>
          <w:szCs w:val="22"/>
        </w:rPr>
        <w:t>ter with the Office of Disability Accommodation (ODA) to verify their eligibility. If a disability is verified, the ODA will provide a student with an accommodation letter to be delivered to faculty to begin a private discussion regarding one’s specific co</w:t>
      </w:r>
      <w:r>
        <w:rPr>
          <w:rFonts w:ascii="Avenir" w:eastAsia="Avenir" w:hAnsi="Avenir" w:cs="Avenir"/>
          <w:sz w:val="22"/>
          <w:szCs w:val="22"/>
        </w:rPr>
        <w:t xml:space="preserve">urse needs. Students may request accommodations at any </w:t>
      </w:r>
      <w:proofErr w:type="gramStart"/>
      <w:r>
        <w:rPr>
          <w:rFonts w:ascii="Avenir" w:eastAsia="Avenir" w:hAnsi="Avenir" w:cs="Avenir"/>
          <w:sz w:val="22"/>
          <w:szCs w:val="22"/>
        </w:rPr>
        <w:t>time,</w:t>
      </w:r>
      <w:proofErr w:type="gramEnd"/>
      <w:r>
        <w:rPr>
          <w:rFonts w:ascii="Avenir" w:eastAsia="Avenir" w:hAnsi="Avenir" w:cs="Avenir"/>
          <w:sz w:val="22"/>
          <w:szCs w:val="22"/>
        </w:rPr>
        <w:t xml:space="preserve"> however, ODA notices of accommodation should be provided as early as possible in the semester to avoid any delay in implementation. Note that students must obtain a new letter of accommodation fo</w:t>
      </w:r>
      <w:r>
        <w:rPr>
          <w:rFonts w:ascii="Avenir" w:eastAsia="Avenir" w:hAnsi="Avenir" w:cs="Avenir"/>
          <w:sz w:val="22"/>
          <w:szCs w:val="22"/>
        </w:rPr>
        <w:t>r every semester and must meet with each faculty member prior to implementation in each class. For additional information see the ODA website at disability.unt.edu.</w:t>
      </w:r>
    </w:p>
    <w:p w:rsidR="0020529E" w:rsidRDefault="0071023A">
      <w:pPr>
        <w:tabs>
          <w:tab w:val="center" w:pos="4689"/>
        </w:tabs>
        <w:spacing w:before="240" w:after="240"/>
        <w:rPr>
          <w:rFonts w:ascii="Avenir" w:eastAsia="Avenir" w:hAnsi="Avenir" w:cs="Avenir"/>
          <w:sz w:val="22"/>
          <w:szCs w:val="22"/>
        </w:rPr>
      </w:pPr>
      <w:r>
        <w:rPr>
          <w:rFonts w:ascii="Avenir" w:eastAsia="Avenir" w:hAnsi="Avenir" w:cs="Avenir"/>
          <w:b/>
          <w:sz w:val="22"/>
          <w:szCs w:val="22"/>
        </w:rPr>
        <w:t>Course Safety Procedures</w:t>
      </w:r>
      <w:r>
        <w:rPr>
          <w:rFonts w:ascii="Avenir" w:eastAsia="Avenir" w:hAnsi="Avenir" w:cs="Avenir"/>
          <w:sz w:val="22"/>
          <w:szCs w:val="22"/>
        </w:rPr>
        <w:t xml:space="preserve"> (for Laboratory Courses). Students enrolled in [insert class name]</w:t>
      </w:r>
      <w:r>
        <w:rPr>
          <w:rFonts w:ascii="Avenir" w:eastAsia="Avenir" w:hAnsi="Avenir" w:cs="Avenir"/>
          <w:sz w:val="22"/>
          <w:szCs w:val="22"/>
        </w:rPr>
        <w:t xml:space="preserve"> are required to use proper safety procedures and guidelines as outlined in UNT Policy 06.038 Safety in Instructional Activities. While working in laboratory sessions, students are expected and required to identify and use proper safety guidelines in all a</w:t>
      </w:r>
      <w:r>
        <w:rPr>
          <w:rFonts w:ascii="Avenir" w:eastAsia="Avenir" w:hAnsi="Avenir" w:cs="Avenir"/>
          <w:sz w:val="22"/>
          <w:szCs w:val="22"/>
        </w:rPr>
        <w:t>ctivities requiring lifting, climbing, walking on slippery surfaces, using equipment and tools, handling chemical solutions and hot and cold products. Students should be aware that the UNT is not liable for injuries incurred while students are participatin</w:t>
      </w:r>
      <w:r>
        <w:rPr>
          <w:rFonts w:ascii="Avenir" w:eastAsia="Avenir" w:hAnsi="Avenir" w:cs="Avenir"/>
          <w:sz w:val="22"/>
          <w:szCs w:val="22"/>
        </w:rPr>
        <w:t xml:space="preserve">g in class activities. All students are encouraged to secure adequate insurance coverage in the event of accidental injury. Students who do not have insurance coverage should consider obtaining Student Health Insurance. Brochures for student insurance are </w:t>
      </w:r>
      <w:r>
        <w:rPr>
          <w:rFonts w:ascii="Avenir" w:eastAsia="Avenir" w:hAnsi="Avenir" w:cs="Avenir"/>
          <w:sz w:val="22"/>
          <w:szCs w:val="22"/>
        </w:rPr>
        <w:t xml:space="preserve">available in the UNT Student Health and Wellness Center. Students who are injured during class activities may seek medical attention at the Student Health and Wellness Center at rates that are reduced compared to other medical facilities. If students have </w:t>
      </w:r>
      <w:r>
        <w:rPr>
          <w:rFonts w:ascii="Avenir" w:eastAsia="Avenir" w:hAnsi="Avenir" w:cs="Avenir"/>
          <w:sz w:val="22"/>
          <w:szCs w:val="22"/>
        </w:rPr>
        <w:t>an insurance plan other than Student Health Insurance at UNT, they should be sure that the plan covers treatment at this facility. If students choose not to go to the UNT Student Health and Wellness Center, they may be transported to an emergency room at a</w:t>
      </w:r>
      <w:r>
        <w:rPr>
          <w:rFonts w:ascii="Avenir" w:eastAsia="Avenir" w:hAnsi="Avenir" w:cs="Avenir"/>
          <w:sz w:val="22"/>
          <w:szCs w:val="22"/>
        </w:rPr>
        <w:t xml:space="preserve"> local hospital. Students are responsible for expenses incurred there.</w:t>
      </w:r>
    </w:p>
    <w:p w:rsidR="0020529E" w:rsidRDefault="0071023A">
      <w:pPr>
        <w:tabs>
          <w:tab w:val="center" w:pos="4689"/>
        </w:tabs>
        <w:spacing w:before="240" w:after="240"/>
        <w:rPr>
          <w:rFonts w:ascii="Avenir" w:eastAsia="Avenir" w:hAnsi="Avenir" w:cs="Avenir"/>
          <w:sz w:val="22"/>
          <w:szCs w:val="22"/>
        </w:rPr>
      </w:pPr>
      <w:r>
        <w:rPr>
          <w:rFonts w:ascii="Avenir" w:eastAsia="Avenir" w:hAnsi="Avenir" w:cs="Avenir"/>
          <w:b/>
          <w:sz w:val="22"/>
          <w:szCs w:val="22"/>
        </w:rPr>
        <w:t>Emergency Notification &amp; Procedure</w:t>
      </w:r>
      <w:r>
        <w:rPr>
          <w:rFonts w:ascii="Avenir" w:eastAsia="Avenir" w:hAnsi="Avenir" w:cs="Avenir"/>
          <w:sz w:val="22"/>
          <w:szCs w:val="22"/>
        </w:rPr>
        <w:t>s. UNT uses a system called Eagle Alert to quickly notify students with critical information in the event of an emergency (i.e., severe weather, campus</w:t>
      </w:r>
      <w:r>
        <w:rPr>
          <w:rFonts w:ascii="Avenir" w:eastAsia="Avenir" w:hAnsi="Avenir" w:cs="Avenir"/>
          <w:sz w:val="22"/>
          <w:szCs w:val="22"/>
        </w:rPr>
        <w:t xml:space="preserve"> closing, and health and public safety emergencies like chemical spills, fires, or violence). In the event of a university closure, please refer to Blackboard for contingency plans for covering the course.</w:t>
      </w:r>
    </w:p>
    <w:p w:rsidR="0020529E" w:rsidRDefault="0071023A">
      <w:pPr>
        <w:spacing w:line="276" w:lineRule="auto"/>
        <w:jc w:val="center"/>
        <w:rPr>
          <w:rFonts w:ascii="Avenir" w:eastAsia="Avenir" w:hAnsi="Avenir" w:cs="Avenir"/>
          <w:sz w:val="22"/>
          <w:szCs w:val="22"/>
        </w:rPr>
      </w:pPr>
      <w:r>
        <w:rPr>
          <w:rFonts w:ascii="Calibri" w:eastAsia="Calibri" w:hAnsi="Calibri" w:cs="Calibri"/>
          <w:b/>
          <w:sz w:val="24"/>
          <w:szCs w:val="24"/>
        </w:rPr>
        <w:t>TEACHER EDUCATION &amp; ADMINISTRATION</w:t>
      </w:r>
      <w:r>
        <w:rPr>
          <w:rFonts w:ascii="Calibri" w:eastAsia="Calibri" w:hAnsi="Calibri" w:cs="Calibri"/>
          <w:sz w:val="24"/>
          <w:szCs w:val="24"/>
        </w:rPr>
        <w:t xml:space="preserve"> </w:t>
      </w:r>
      <w:r>
        <w:rPr>
          <w:rFonts w:ascii="Calibri" w:eastAsia="Calibri" w:hAnsi="Calibri" w:cs="Calibri"/>
          <w:b/>
          <w:sz w:val="24"/>
          <w:szCs w:val="24"/>
        </w:rPr>
        <w:t>DEPARTMENTAL PO</w:t>
      </w:r>
      <w:r>
        <w:rPr>
          <w:rFonts w:ascii="Calibri" w:eastAsia="Calibri" w:hAnsi="Calibri" w:cs="Calibri"/>
          <w:b/>
          <w:sz w:val="24"/>
          <w:szCs w:val="24"/>
        </w:rPr>
        <w:t>LICY STATEMENTS</w:t>
      </w:r>
    </w:p>
    <w:p w:rsidR="0020529E" w:rsidRDefault="0071023A">
      <w:pPr>
        <w:tabs>
          <w:tab w:val="center" w:pos="4689"/>
        </w:tabs>
        <w:spacing w:before="240" w:after="240"/>
        <w:rPr>
          <w:rFonts w:ascii="Avenir" w:eastAsia="Avenir" w:hAnsi="Avenir" w:cs="Avenir"/>
          <w:sz w:val="22"/>
          <w:szCs w:val="22"/>
        </w:rPr>
      </w:pPr>
      <w:proofErr w:type="spellStart"/>
      <w:r>
        <w:rPr>
          <w:rFonts w:ascii="Avenir" w:eastAsia="Avenir" w:hAnsi="Avenir" w:cs="Avenir"/>
          <w:b/>
          <w:sz w:val="22"/>
          <w:szCs w:val="22"/>
        </w:rPr>
        <w:t>Foliotek</w:t>
      </w:r>
      <w:proofErr w:type="spellEnd"/>
      <w:r>
        <w:rPr>
          <w:rFonts w:ascii="Avenir" w:eastAsia="Avenir" w:hAnsi="Avenir" w:cs="Avenir"/>
          <w:b/>
          <w:sz w:val="22"/>
          <w:szCs w:val="22"/>
        </w:rPr>
        <w:t xml:space="preserve"> </w:t>
      </w:r>
      <w:proofErr w:type="spellStart"/>
      <w:r>
        <w:rPr>
          <w:rFonts w:ascii="Avenir" w:eastAsia="Avenir" w:hAnsi="Avenir" w:cs="Avenir"/>
          <w:b/>
          <w:sz w:val="22"/>
          <w:szCs w:val="22"/>
        </w:rPr>
        <w:t>ePortfolio</w:t>
      </w:r>
      <w:proofErr w:type="spellEnd"/>
      <w:r>
        <w:rPr>
          <w:rFonts w:ascii="Avenir" w:eastAsia="Avenir" w:hAnsi="Avenir" w:cs="Avenir"/>
          <w:sz w:val="22"/>
          <w:szCs w:val="22"/>
        </w:rPr>
        <w:t xml:space="preserve"> (where applicable). </w:t>
      </w:r>
      <w:proofErr w:type="spellStart"/>
      <w:r>
        <w:rPr>
          <w:rFonts w:ascii="Avenir" w:eastAsia="Avenir" w:hAnsi="Avenir" w:cs="Avenir"/>
          <w:sz w:val="22"/>
          <w:szCs w:val="22"/>
        </w:rPr>
        <w:t>Foliotek</w:t>
      </w:r>
      <w:proofErr w:type="spellEnd"/>
      <w:r>
        <w:rPr>
          <w:rFonts w:ascii="Avenir" w:eastAsia="Avenir" w:hAnsi="Avenir" w:cs="Avenir"/>
          <w:sz w:val="22"/>
          <w:szCs w:val="22"/>
        </w:rPr>
        <w:t xml:space="preserve"> is a software data management system (DMS) used in the assessment of your knowledge, skills, and dispositions relevant to program standards and objectives. You will be required to use your </w:t>
      </w:r>
      <w:proofErr w:type="spellStart"/>
      <w:r>
        <w:rPr>
          <w:rFonts w:ascii="Avenir" w:eastAsia="Avenir" w:hAnsi="Avenir" w:cs="Avenir"/>
          <w:sz w:val="22"/>
          <w:szCs w:val="22"/>
        </w:rPr>
        <w:t>Fo</w:t>
      </w:r>
      <w:r>
        <w:rPr>
          <w:rFonts w:ascii="Avenir" w:eastAsia="Avenir" w:hAnsi="Avenir" w:cs="Avenir"/>
          <w:sz w:val="22"/>
          <w:szCs w:val="22"/>
        </w:rPr>
        <w:t>liotek</w:t>
      </w:r>
      <w:proofErr w:type="spellEnd"/>
      <w:r>
        <w:rPr>
          <w:rFonts w:ascii="Avenir" w:eastAsia="Avenir" w:hAnsi="Avenir" w:cs="Avenir"/>
          <w:sz w:val="22"/>
          <w:szCs w:val="22"/>
        </w:rPr>
        <w:t xml:space="preserve"> account for the duration of your enrollment in the College of Education in order to upload required applications, course assignments, and oth</w:t>
      </w:r>
      <w:bookmarkStart w:id="5" w:name="_GoBack"/>
      <w:bookmarkEnd w:id="5"/>
      <w:r>
        <w:rPr>
          <w:rFonts w:ascii="Avenir" w:eastAsia="Avenir" w:hAnsi="Avenir" w:cs="Avenir"/>
          <w:sz w:val="22"/>
          <w:szCs w:val="22"/>
        </w:rPr>
        <w:t xml:space="preserve">er electronic </w:t>
      </w:r>
      <w:r>
        <w:rPr>
          <w:rFonts w:ascii="Avenir" w:eastAsia="Avenir" w:hAnsi="Avenir" w:cs="Avenir"/>
          <w:sz w:val="22"/>
          <w:szCs w:val="22"/>
        </w:rPr>
        <w:lastRenderedPageBreak/>
        <w:t>evidences/evaluations as required. This course may require assignment(s) to be uploaded and gr</w:t>
      </w:r>
      <w:r>
        <w:rPr>
          <w:rFonts w:ascii="Avenir" w:eastAsia="Avenir" w:hAnsi="Avenir" w:cs="Avenir"/>
          <w:sz w:val="22"/>
          <w:szCs w:val="22"/>
        </w:rPr>
        <w:t xml:space="preserve">aded in </w:t>
      </w:r>
      <w:proofErr w:type="spellStart"/>
      <w:r>
        <w:rPr>
          <w:rFonts w:ascii="Avenir" w:eastAsia="Avenir" w:hAnsi="Avenir" w:cs="Avenir"/>
          <w:sz w:val="22"/>
          <w:szCs w:val="22"/>
        </w:rPr>
        <w:t>Foliotek</w:t>
      </w:r>
      <w:proofErr w:type="spellEnd"/>
      <w:r>
        <w:rPr>
          <w:rFonts w:ascii="Avenir" w:eastAsia="Avenir" w:hAnsi="Avenir" w:cs="Avenir"/>
          <w:sz w:val="22"/>
          <w:szCs w:val="22"/>
        </w:rPr>
        <w:t>. The College of Education will track your progress in your program through this data to verify that you have successfully met the competencies required in your program of study. All students must register in the program portfolio that alig</w:t>
      </w:r>
      <w:r>
        <w:rPr>
          <w:rFonts w:ascii="Avenir" w:eastAsia="Avenir" w:hAnsi="Avenir" w:cs="Avenir"/>
          <w:sz w:val="22"/>
          <w:szCs w:val="22"/>
        </w:rPr>
        <w:t>ns with their degree plan. Registration codes and tutorials can be found on this site: https://coe.unt.edu/educator-preparation-office/foliotek</w:t>
      </w:r>
    </w:p>
    <w:p w:rsidR="0020529E" w:rsidRDefault="0071023A">
      <w:pPr>
        <w:tabs>
          <w:tab w:val="center" w:pos="4689"/>
        </w:tabs>
        <w:spacing w:before="240" w:after="240"/>
        <w:rPr>
          <w:rFonts w:ascii="Avenir" w:eastAsia="Avenir" w:hAnsi="Avenir" w:cs="Avenir"/>
          <w:sz w:val="22"/>
          <w:szCs w:val="22"/>
        </w:rPr>
      </w:pPr>
      <w:r>
        <w:rPr>
          <w:rFonts w:ascii="Avenir" w:eastAsia="Avenir" w:hAnsi="Avenir" w:cs="Avenir"/>
          <w:b/>
          <w:sz w:val="22"/>
          <w:szCs w:val="22"/>
        </w:rPr>
        <w:t>Student Evaluation Administration Dates</w:t>
      </w:r>
      <w:r>
        <w:rPr>
          <w:rFonts w:ascii="Avenir" w:eastAsia="Avenir" w:hAnsi="Avenir" w:cs="Avenir"/>
          <w:sz w:val="22"/>
          <w:szCs w:val="22"/>
        </w:rPr>
        <w:t>. Student feedback is important and an essential part of participation in this course. The student evaluation of instruction is a requirement for all organized classes at UNT. The survey will be made available during weeks 13, 14 and 15 of the long semeste</w:t>
      </w:r>
      <w:r>
        <w:rPr>
          <w:rFonts w:ascii="Avenir" w:eastAsia="Avenir" w:hAnsi="Avenir" w:cs="Avenir"/>
          <w:sz w:val="22"/>
          <w:szCs w:val="22"/>
        </w:rPr>
        <w:t xml:space="preserve">rs to provide students with an opportunity to evaluate how this course is taught. Students will receive an email from "UNT SPOT Course Evaluations via </w:t>
      </w:r>
      <w:proofErr w:type="spellStart"/>
      <w:r>
        <w:rPr>
          <w:rFonts w:ascii="Avenir" w:eastAsia="Avenir" w:hAnsi="Avenir" w:cs="Avenir"/>
          <w:sz w:val="22"/>
          <w:szCs w:val="22"/>
        </w:rPr>
        <w:t>IASystem</w:t>
      </w:r>
      <w:proofErr w:type="spellEnd"/>
      <w:r>
        <w:rPr>
          <w:rFonts w:ascii="Avenir" w:eastAsia="Avenir" w:hAnsi="Avenir" w:cs="Avenir"/>
          <w:sz w:val="22"/>
          <w:szCs w:val="22"/>
        </w:rPr>
        <w:t xml:space="preserve"> Notification" (no-reply@iasystem.org) with the survey link. Students should look for the email i</w:t>
      </w:r>
      <w:r>
        <w:rPr>
          <w:rFonts w:ascii="Avenir" w:eastAsia="Avenir" w:hAnsi="Avenir" w:cs="Avenir"/>
          <w:sz w:val="22"/>
          <w:szCs w:val="22"/>
        </w:rPr>
        <w:t>n their UNT email inbox. Simply click on the link and complete the survey. Once students complete the survey, they will receive a confirmation email that the survey has been submitted. For additional information, please visit the SPOT website at www.spot.u</w:t>
      </w:r>
      <w:r>
        <w:rPr>
          <w:rFonts w:ascii="Avenir" w:eastAsia="Avenir" w:hAnsi="Avenir" w:cs="Avenir"/>
          <w:sz w:val="22"/>
          <w:szCs w:val="22"/>
        </w:rPr>
        <w:t>nt.edu or email spot@unt.edu.</w:t>
      </w:r>
    </w:p>
    <w:p w:rsidR="0020529E" w:rsidRDefault="0071023A">
      <w:pPr>
        <w:tabs>
          <w:tab w:val="center" w:pos="4689"/>
        </w:tabs>
        <w:spacing w:before="240" w:after="240"/>
        <w:rPr>
          <w:rFonts w:ascii="Avenir" w:eastAsia="Avenir" w:hAnsi="Avenir" w:cs="Avenir"/>
          <w:color w:val="000000"/>
          <w:sz w:val="22"/>
          <w:szCs w:val="22"/>
        </w:rPr>
      </w:pPr>
      <w:r>
        <w:rPr>
          <w:rFonts w:ascii="Avenir" w:eastAsia="Avenir" w:hAnsi="Avenir" w:cs="Avenir"/>
          <w:b/>
          <w:sz w:val="22"/>
          <w:szCs w:val="22"/>
        </w:rPr>
        <w:t>Sexual Assault Prevention</w:t>
      </w:r>
      <w:r>
        <w:rPr>
          <w:rFonts w:ascii="Avenir" w:eastAsia="Avenir" w:hAnsi="Avenir" w:cs="Avenir"/>
          <w:sz w:val="22"/>
          <w:szCs w:val="22"/>
        </w:rPr>
        <w:t xml:space="preserve">. UNT is committed to providing a safe learning environment free of all forms of sexual misconduct. Federal laws and UNT policies prohibit discrimination </w:t>
      </w:r>
      <w:proofErr w:type="gramStart"/>
      <w:r>
        <w:rPr>
          <w:rFonts w:ascii="Avenir" w:eastAsia="Avenir" w:hAnsi="Avenir" w:cs="Avenir"/>
          <w:sz w:val="22"/>
          <w:szCs w:val="22"/>
        </w:rPr>
        <w:t>on the basis of</w:t>
      </w:r>
      <w:proofErr w:type="gramEnd"/>
      <w:r>
        <w:rPr>
          <w:rFonts w:ascii="Avenir" w:eastAsia="Avenir" w:hAnsi="Avenir" w:cs="Avenir"/>
          <w:sz w:val="22"/>
          <w:szCs w:val="22"/>
        </w:rPr>
        <w:t xml:space="preserve"> sex as well as sexual misconduc</w:t>
      </w:r>
      <w:r>
        <w:rPr>
          <w:rFonts w:ascii="Avenir" w:eastAsia="Avenir" w:hAnsi="Avenir" w:cs="Avenir"/>
          <w:sz w:val="22"/>
          <w:szCs w:val="22"/>
        </w:rPr>
        <w:t>t. If you or someone you know is experiencing sexual harassment, relationship violence, stalking and/or sexual assault, there are campus resources available to provide support and assistance. The Survivor Advocates can be reached at SurvivorAdvocate@unt.ed</w:t>
      </w:r>
      <w:r>
        <w:rPr>
          <w:rFonts w:ascii="Avenir" w:eastAsia="Avenir" w:hAnsi="Avenir" w:cs="Avenir"/>
          <w:sz w:val="22"/>
          <w:szCs w:val="22"/>
        </w:rPr>
        <w:t>u or by calling the Dean of Students Office at 940-565- 2648.</w:t>
      </w:r>
    </w:p>
    <w:p w:rsidR="0020529E" w:rsidRDefault="0020529E">
      <w:pPr>
        <w:rPr>
          <w:rFonts w:ascii="Avenir" w:eastAsia="Avenir" w:hAnsi="Avenir" w:cs="Avenir"/>
          <w:sz w:val="22"/>
          <w:szCs w:val="22"/>
        </w:rPr>
      </w:pPr>
    </w:p>
    <w:p w:rsidR="0020529E" w:rsidRDefault="0020529E">
      <w:pPr>
        <w:rPr>
          <w:rFonts w:ascii="Avenir" w:eastAsia="Avenir" w:hAnsi="Avenir" w:cs="Avenir"/>
          <w:sz w:val="22"/>
          <w:szCs w:val="22"/>
        </w:rPr>
      </w:pPr>
    </w:p>
    <w:sectPr w:rsidR="0020529E">
      <w:headerReference w:type="default" r:id="rId42"/>
      <w:footerReference w:type="even" r:id="rId43"/>
      <w:footerReference w:type="default" r:id="rId4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23A" w:rsidRDefault="0071023A">
      <w:r>
        <w:separator/>
      </w:r>
    </w:p>
  </w:endnote>
  <w:endnote w:type="continuationSeparator" w:id="0">
    <w:p w:rsidR="0071023A" w:rsidRDefault="0071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29E" w:rsidRDefault="0071023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20529E" w:rsidRDefault="0020529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29E" w:rsidRDefault="0071023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556830">
      <w:rPr>
        <w:color w:val="000000"/>
      </w:rPr>
      <w:fldChar w:fldCharType="separate"/>
    </w:r>
    <w:r w:rsidR="00556830">
      <w:rPr>
        <w:noProof/>
        <w:color w:val="000000"/>
      </w:rPr>
      <w:t>2</w:t>
    </w:r>
    <w:r>
      <w:rPr>
        <w:color w:val="000000"/>
      </w:rPr>
      <w:fldChar w:fldCharType="end"/>
    </w:r>
  </w:p>
  <w:p w:rsidR="0020529E" w:rsidRDefault="0020529E">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23A" w:rsidRDefault="0071023A">
      <w:r>
        <w:separator/>
      </w:r>
    </w:p>
  </w:footnote>
  <w:footnote w:type="continuationSeparator" w:id="0">
    <w:p w:rsidR="0071023A" w:rsidRDefault="00710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29E" w:rsidRDefault="0020529E">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25635"/>
    <w:multiLevelType w:val="multilevel"/>
    <w:tmpl w:val="D1A8919A"/>
    <w:lvl w:ilvl="0">
      <w:start w:val="1"/>
      <w:numFmt w:val="bullet"/>
      <w:lvlText w:val="●"/>
      <w:lvlJc w:val="left"/>
      <w:pPr>
        <w:ind w:left="720" w:hanging="360"/>
      </w:pPr>
      <w:rPr>
        <w:rFonts w:ascii="Arial" w:eastAsia="Arial" w:hAnsi="Arial" w:cs="Arial"/>
        <w:color w:val="3D3D3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2F4407"/>
    <w:multiLevelType w:val="multilevel"/>
    <w:tmpl w:val="E0DE6866"/>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 w15:restartNumberingAfterBreak="0">
    <w:nsid w:val="16DC2A90"/>
    <w:multiLevelType w:val="multilevel"/>
    <w:tmpl w:val="3E800B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D566F4E"/>
    <w:multiLevelType w:val="multilevel"/>
    <w:tmpl w:val="86FE4AA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03054D"/>
    <w:multiLevelType w:val="multilevel"/>
    <w:tmpl w:val="1AF0BE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8B51646"/>
    <w:multiLevelType w:val="multilevel"/>
    <w:tmpl w:val="80B03D8E"/>
    <w:lvl w:ilvl="0">
      <w:start w:val="1"/>
      <w:numFmt w:val="upperLetter"/>
      <w:lvlText w:val="%1."/>
      <w:lvlJc w:val="left"/>
      <w:pPr>
        <w:ind w:left="1170" w:hanging="360"/>
      </w:pPr>
      <w:rPr>
        <w:b/>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6" w15:restartNumberingAfterBreak="0">
    <w:nsid w:val="520D03D5"/>
    <w:multiLevelType w:val="multilevel"/>
    <w:tmpl w:val="6B3C48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98C1ECD"/>
    <w:multiLevelType w:val="multilevel"/>
    <w:tmpl w:val="B2840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10A0445"/>
    <w:multiLevelType w:val="multilevel"/>
    <w:tmpl w:val="D72644A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831D7E"/>
    <w:multiLevelType w:val="multilevel"/>
    <w:tmpl w:val="66B83922"/>
    <w:lvl w:ilvl="0">
      <w:start w:val="3"/>
      <w:numFmt w:val="upperLetter"/>
      <w:lvlText w:val="%1."/>
      <w:lvlJc w:val="left"/>
      <w:pPr>
        <w:ind w:left="1080" w:hanging="360"/>
      </w:pPr>
      <w:rPr>
        <w:b/>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num>
  <w:num w:numId="2">
    <w:abstractNumId w:val="0"/>
  </w:num>
  <w:num w:numId="3">
    <w:abstractNumId w:val="2"/>
  </w:num>
  <w:num w:numId="4">
    <w:abstractNumId w:val="1"/>
  </w:num>
  <w:num w:numId="5">
    <w:abstractNumId w:val="4"/>
  </w:num>
  <w:num w:numId="6">
    <w:abstractNumId w:val="7"/>
  </w:num>
  <w:num w:numId="7">
    <w:abstractNumId w:val="6"/>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29E"/>
    <w:rsid w:val="0020529E"/>
    <w:rsid w:val="00556830"/>
    <w:rsid w:val="00710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58CD"/>
  <w15:docId w15:val="{C7EF14BD-B7AB-454A-A877-8B276C0D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widowControl/>
      <w:jc w:val="center"/>
      <w:outlineLvl w:val="5"/>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uriann.squire@unt.edu" TargetMode="External"/><Relationship Id="rId13" Type="http://schemas.openxmlformats.org/officeDocument/2006/relationships/hyperlink" Target="https://speakout.unt.edu/content/mental-health-resources" TargetMode="External"/><Relationship Id="rId18" Type="http://schemas.openxmlformats.org/officeDocument/2006/relationships/hyperlink" Target="http://registrar.unt.edu/registration" TargetMode="External"/><Relationship Id="rId26" Type="http://schemas.openxmlformats.org/officeDocument/2006/relationships/hyperlink" Target="https://www.huffpost.com/entry/dear-fellow-white-people-_b_11109842" TargetMode="External"/><Relationship Id="rId39" Type="http://schemas.openxmlformats.org/officeDocument/2006/relationships/hyperlink" Target="https://cccc.ncte.org/cccc/demand-for-black-linguistic-justice" TargetMode="External"/><Relationship Id="rId3" Type="http://schemas.openxmlformats.org/officeDocument/2006/relationships/settings" Target="settings.xml"/><Relationship Id="rId21" Type="http://schemas.openxmlformats.org/officeDocument/2006/relationships/hyperlink" Target="http://www.unt.edu/helpdesk/hours.htm" TargetMode="External"/><Relationship Id="rId34" Type="http://schemas.openxmlformats.org/officeDocument/2006/relationships/hyperlink" Target="https://theconversation.com/why-do-muslim-women-wear-a-hijab-109717"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speakout.unt.edu/content/mental-health-resources" TargetMode="External"/><Relationship Id="rId17" Type="http://schemas.openxmlformats.org/officeDocument/2006/relationships/hyperlink" Target="https://www.coe.unt.edu/student-advising-office" TargetMode="External"/><Relationship Id="rId25" Type="http://schemas.openxmlformats.org/officeDocument/2006/relationships/hyperlink" Target="https://courageousconversation.com/white-people-assume-niceness-is-the-answer-to-racial-inequality-its-not/" TargetMode="External"/><Relationship Id="rId33" Type="http://schemas.openxmlformats.org/officeDocument/2006/relationships/hyperlink" Target="http://revisionisthistory.com/episodes/13-miss-buchanans-period-of-adjustment" TargetMode="External"/><Relationship Id="rId38" Type="http://schemas.openxmlformats.org/officeDocument/2006/relationships/hyperlink" Target="https://www.chicoer.com/2019/09/29/how-white-privilege-is-derailing-dual-language-program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ealthalerts.unt.edu/" TargetMode="External"/><Relationship Id="rId20" Type="http://schemas.openxmlformats.org/officeDocument/2006/relationships/hyperlink" Target="http://studentaffairs.unt.edu/counseling-testing-services" TargetMode="External"/><Relationship Id="rId29" Type="http://schemas.openxmlformats.org/officeDocument/2006/relationships/hyperlink" Target="https://podcasts.google.com/feed/aHR0cHM6Ly9yc3MuYXJ0MTkuY29tL25pY2Utd2hpdGUtcGFyZW50cw/episode/Z2lkOi8vYXJ0MTktZXBpc29kZS1sb2NhdG9yL1YwL3lxTzR1aXMwSDBPWThhZXA4aFBmQlNlek1QOVpmYUxOeUdHQUtiaDZFbFU?hl=en&amp;ved=2ahUKEwjn_c3szofrAhVGT6wKHQ3NCQ0QjrkEegQICxAH&amp;ep=6" TargetMode="External"/><Relationship Id="rId41"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anofstudents.unt.edu/" TargetMode="External"/><Relationship Id="rId24" Type="http://schemas.openxmlformats.org/officeDocument/2006/relationships/hyperlink" Target="https://www.theatlantic.com/education/archive/2020/06/how-be-anti-racist-teacher/613138/?gclid=Cj0KCQjw4f35BRDBARIsAPePBHyNkyH907kk3t20RkVxJCQZiwqcjspbz48oGcBIeBGDvR6eCNmocGAaAnXIEALw_wcB" TargetMode="External"/><Relationship Id="rId32" Type="http://schemas.openxmlformats.org/officeDocument/2006/relationships/hyperlink" Target="https://firstnamebasis.libsyn.com/09-small-wins-teaching-3rd-graders-about-melanin-race-and-civil-rights" TargetMode="External"/><Relationship Id="rId37" Type="http://schemas.openxmlformats.org/officeDocument/2006/relationships/hyperlink" Target="https://www.institute4learning.com/resources/articles/multiple-intelligences/" TargetMode="External"/><Relationship Id="rId40" Type="http://schemas.openxmlformats.org/officeDocument/2006/relationships/hyperlink" Target="https://www.iirp.edu/news/safersanerschools-transforming-school-culture-with-restorative-practices"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oe.unt.edu/news/coronavirus-updates" TargetMode="External"/><Relationship Id="rId23" Type="http://schemas.openxmlformats.org/officeDocument/2006/relationships/hyperlink" Target="https://rethinkingschools.org/articles/welcoming-kalenna/" TargetMode="External"/><Relationship Id="rId28" Type="http://schemas.openxmlformats.org/officeDocument/2006/relationships/hyperlink" Target="https://yourparentingmojo.com/57-privileges-of-white-parents/" TargetMode="External"/><Relationship Id="rId36" Type="http://schemas.openxmlformats.org/officeDocument/2006/relationships/hyperlink" Target="https://www.kqed.org/mindshift/55941/how-to-develop-culturally-responsive-teaching-for-distance-learning" TargetMode="External"/><Relationship Id="rId10" Type="http://schemas.openxmlformats.org/officeDocument/2006/relationships/hyperlink" Target="https://studentaffairs.unt.edu/speak-out/mental-health-resources" TargetMode="External"/><Relationship Id="rId19" Type="http://schemas.openxmlformats.org/officeDocument/2006/relationships/hyperlink" Target="http://financialaid.unt.edu/" TargetMode="External"/><Relationship Id="rId31" Type="http://schemas.openxmlformats.org/officeDocument/2006/relationships/hyperlink" Target="https://firstnamebasis.libsyn.com/003-talking-to-your-children-about-slavery"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guides.library.unt.edu/edbe3480" TargetMode="External"/><Relationship Id="rId14" Type="http://schemas.openxmlformats.org/officeDocument/2006/relationships/hyperlink" Target="https://deanofstudents.unt.edu/resources/food-pantry" TargetMode="External"/><Relationship Id="rId22" Type="http://schemas.openxmlformats.org/officeDocument/2006/relationships/hyperlink" Target="https://rethinkingschools.org/2017/08/07/what-does-it-mean-when-your-teacher-changes-your-name/" TargetMode="External"/><Relationship Id="rId27" Type="http://schemas.openxmlformats.org/officeDocument/2006/relationships/hyperlink" Target="https://www.dallasobserver.com/news/dallas-isd-is-one-of-the-most-segregated-school-districts-in-the-country-7109881" TargetMode="External"/><Relationship Id="rId30" Type="http://schemas.openxmlformats.org/officeDocument/2006/relationships/hyperlink" Target="https://podcasts.google.com/feed/aHR0cHM6Ly9yc3MuYXJ0MTkuY29tL25pY2Utd2hpdGUtcGFyZW50cw/episode/Z2lkOi8vYXJ0MTktZXBpc29kZS1sb2NhdG9yL1YwL0NjbFBTa1RkX0EzTDNET2RJWjhRTDY1NkpmbWhNaXR6LWtSRll0NDdqblk?hl=en&amp;ved=2ahUKEwjn_c3szofrAhVGT6wKHQ3NCQ0QjrkEegQICxAK&amp;ep=6" TargetMode="External"/><Relationship Id="rId35" Type="http://schemas.openxmlformats.org/officeDocument/2006/relationships/hyperlink" Target="https://rethinkingschools.org/articles/coronavirus-and-our-schools/"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5707</Words>
  <Characters>32533</Characters>
  <Application>Microsoft Office Word</Application>
  <DocSecurity>0</DocSecurity>
  <Lines>271</Lines>
  <Paragraphs>76</Paragraphs>
  <ScaleCrop>false</ScaleCrop>
  <Company/>
  <LinksUpToDate>false</LinksUpToDate>
  <CharactersWithSpaces>38164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auria</dc:creator>
  <cp:lastModifiedBy> </cp:lastModifiedBy>
  <cp:revision>2</cp:revision>
  <dcterms:created xsi:type="dcterms:W3CDTF">2020-08-24T04:51:00Z</dcterms:created>
  <dcterms:modified xsi:type="dcterms:W3CDTF">2020-08-24T04:51:00Z</dcterms:modified>
</cp:coreProperties>
</file>