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E003C" w14:textId="6C8C22BA" w:rsidR="00DB69B6" w:rsidRDefault="00B0457F" w:rsidP="00890616">
      <w:pPr>
        <w:pStyle w:val="NoSpacing"/>
        <w:rPr>
          <w:rFonts w:asciiTheme="majorHAnsi" w:hAnsiTheme="majorHAnsi"/>
        </w:rPr>
      </w:pPr>
      <w:r w:rsidRPr="00B0457F">
        <w:rPr>
          <w:rFonts w:asciiTheme="majorHAnsi" w:hAnsiTheme="majorHAnsi"/>
          <w:noProof/>
        </w:rPr>
        <w:drawing>
          <wp:inline distT="0" distB="0" distL="0" distR="0" wp14:anchorId="571D2BC3" wp14:editId="55B1D158">
            <wp:extent cx="2762392" cy="958899"/>
            <wp:effectExtent l="0" t="0" r="0" b="0"/>
            <wp:docPr id="16047949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794936"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2762392" cy="958899"/>
                    </a:xfrm>
                    <a:prstGeom prst="rect">
                      <a:avLst/>
                    </a:prstGeom>
                  </pic:spPr>
                </pic:pic>
              </a:graphicData>
            </a:graphic>
          </wp:inline>
        </w:drawing>
      </w:r>
    </w:p>
    <w:p w14:paraId="5C55768C" w14:textId="77777777" w:rsidR="00B0457F" w:rsidRPr="00C91C17" w:rsidRDefault="00B0457F" w:rsidP="00890616">
      <w:pPr>
        <w:pStyle w:val="NoSpacing"/>
        <w:rPr>
          <w:rFonts w:asciiTheme="majorHAnsi" w:hAnsiTheme="majorHAnsi"/>
        </w:rPr>
      </w:pPr>
    </w:p>
    <w:p w14:paraId="528625CF" w14:textId="77777777" w:rsidR="00B0457F" w:rsidRPr="00B0457F" w:rsidRDefault="00B0457F" w:rsidP="00B0457F">
      <w:pPr>
        <w:pStyle w:val="Heading1"/>
        <w:rPr>
          <w:b/>
          <w:bCs/>
          <w:color w:val="auto"/>
        </w:rPr>
      </w:pPr>
      <w:r w:rsidRPr="00B0457F">
        <w:rPr>
          <w:b/>
          <w:bCs/>
          <w:color w:val="auto"/>
        </w:rPr>
        <w:t>University of North Texas</w:t>
      </w:r>
    </w:p>
    <w:p w14:paraId="7F656098" w14:textId="77777777" w:rsidR="00B0457F" w:rsidRPr="00B0457F" w:rsidRDefault="00B0457F" w:rsidP="00B0457F">
      <w:pPr>
        <w:rPr>
          <w:b/>
          <w:bCs/>
        </w:rPr>
      </w:pPr>
      <w:r w:rsidRPr="00B0457F">
        <w:rPr>
          <w:b/>
          <w:bCs/>
        </w:rPr>
        <w:t>College of Health and Public Service</w:t>
      </w:r>
    </w:p>
    <w:p w14:paraId="6F37A4B9" w14:textId="77777777" w:rsidR="00B0457F" w:rsidRPr="00B0457F" w:rsidRDefault="00B0457F" w:rsidP="00B0457F">
      <w:pPr>
        <w:rPr>
          <w:b/>
          <w:bCs/>
        </w:rPr>
      </w:pPr>
      <w:r w:rsidRPr="00B0457F">
        <w:rPr>
          <w:b/>
          <w:bCs/>
        </w:rPr>
        <w:t>Department of Rehabilitation and Health Services</w:t>
      </w:r>
    </w:p>
    <w:p w14:paraId="1D20A89B" w14:textId="7A292401" w:rsidR="00040BA7" w:rsidRPr="00B0457F" w:rsidRDefault="00B0457F" w:rsidP="00B0457F">
      <w:pPr>
        <w:rPr>
          <w:b/>
          <w:bCs/>
        </w:rPr>
      </w:pPr>
      <w:r w:rsidRPr="00B0457F">
        <w:rPr>
          <w:b/>
          <w:bCs/>
        </w:rPr>
        <w:t xml:space="preserve">PUBH </w:t>
      </w:r>
      <w:r w:rsidR="001C2C38">
        <w:rPr>
          <w:b/>
          <w:bCs/>
        </w:rPr>
        <w:t>2</w:t>
      </w:r>
      <w:r w:rsidR="00D9769A">
        <w:rPr>
          <w:b/>
          <w:bCs/>
        </w:rPr>
        <w:t>010</w:t>
      </w:r>
      <w:r w:rsidRPr="00B0457F">
        <w:rPr>
          <w:b/>
          <w:bCs/>
        </w:rPr>
        <w:t xml:space="preserve"> </w:t>
      </w:r>
      <w:r w:rsidR="001C2C38">
        <w:rPr>
          <w:b/>
          <w:bCs/>
        </w:rPr>
        <w:t>Epidemiological Concepts and Methods for</w:t>
      </w:r>
      <w:r w:rsidR="00D9769A">
        <w:rPr>
          <w:b/>
          <w:bCs/>
        </w:rPr>
        <w:t xml:space="preserve"> Public Health</w:t>
      </w:r>
    </w:p>
    <w:p w14:paraId="02A1E32D" w14:textId="77777777" w:rsidR="00B0457F" w:rsidRPr="00C91C17" w:rsidRDefault="00B0457F" w:rsidP="00B0457F">
      <w:pPr>
        <w:pStyle w:val="NoSpacing"/>
        <w:ind w:left="360" w:firstLine="0"/>
        <w:jc w:val="both"/>
        <w:rPr>
          <w:rFonts w:asciiTheme="majorHAnsi" w:hAnsiTheme="majorHAnsi"/>
        </w:rPr>
      </w:pPr>
    </w:p>
    <w:p w14:paraId="7A0263FD" w14:textId="1D7957A2" w:rsidR="00B04814" w:rsidRPr="001C2C38" w:rsidRDefault="00B04814" w:rsidP="00B0457F">
      <w:pPr>
        <w:ind w:left="360" w:firstLine="0"/>
        <w:jc w:val="both"/>
        <w:rPr>
          <w:rFonts w:asciiTheme="majorHAnsi" w:hAnsiTheme="majorHAnsi" w:cstheme="majorHAnsi"/>
        </w:rPr>
      </w:pPr>
      <w:r w:rsidRPr="001C2C38">
        <w:rPr>
          <w:rFonts w:asciiTheme="majorHAnsi" w:hAnsiTheme="majorHAnsi" w:cstheme="majorHAnsi"/>
        </w:rPr>
        <w:t xml:space="preserve">Welcome to the PUBH </w:t>
      </w:r>
      <w:r w:rsidR="001C2C38" w:rsidRPr="001C2C38">
        <w:rPr>
          <w:rFonts w:asciiTheme="majorHAnsi" w:hAnsiTheme="majorHAnsi" w:cstheme="majorHAnsi"/>
        </w:rPr>
        <w:t>2</w:t>
      </w:r>
      <w:r w:rsidR="00E0265D" w:rsidRPr="001C2C38">
        <w:rPr>
          <w:rFonts w:asciiTheme="majorHAnsi" w:hAnsiTheme="majorHAnsi" w:cstheme="majorHAnsi"/>
        </w:rPr>
        <w:t xml:space="preserve">010 </w:t>
      </w:r>
      <w:r w:rsidR="001C2C38" w:rsidRPr="001C2C38">
        <w:rPr>
          <w:rFonts w:asciiTheme="majorHAnsi" w:hAnsiTheme="majorHAnsi" w:cstheme="majorHAnsi"/>
        </w:rPr>
        <w:t>Epidemiological Concepts and Methods in</w:t>
      </w:r>
      <w:r w:rsidR="00E0265D" w:rsidRPr="001C2C38">
        <w:rPr>
          <w:rFonts w:asciiTheme="majorHAnsi" w:hAnsiTheme="majorHAnsi" w:cstheme="majorHAnsi"/>
        </w:rPr>
        <w:t xml:space="preserve"> Public</w:t>
      </w:r>
      <w:r w:rsidRPr="001C2C38">
        <w:rPr>
          <w:rFonts w:asciiTheme="majorHAnsi" w:hAnsiTheme="majorHAnsi" w:cstheme="majorHAnsi"/>
        </w:rPr>
        <w:t xml:space="preserve"> Health </w:t>
      </w:r>
      <w:r w:rsidR="008C5263" w:rsidRPr="001C2C38">
        <w:rPr>
          <w:rFonts w:asciiTheme="majorHAnsi" w:hAnsiTheme="majorHAnsi" w:cstheme="majorHAnsi"/>
        </w:rPr>
        <w:t xml:space="preserve">Spring 2024 </w:t>
      </w:r>
      <w:r w:rsidRPr="001C2C38">
        <w:rPr>
          <w:rFonts w:asciiTheme="majorHAnsi" w:hAnsiTheme="majorHAnsi" w:cstheme="majorHAnsi"/>
        </w:rPr>
        <w:t xml:space="preserve">course. My name is </w:t>
      </w:r>
      <w:r w:rsidR="008C5263" w:rsidRPr="001C2C38">
        <w:rPr>
          <w:rFonts w:asciiTheme="majorHAnsi" w:hAnsiTheme="majorHAnsi" w:cstheme="majorHAnsi"/>
        </w:rPr>
        <w:t>Andrea Traylor</w:t>
      </w:r>
      <w:r w:rsidRPr="001C2C38">
        <w:rPr>
          <w:rFonts w:asciiTheme="majorHAnsi" w:hAnsiTheme="majorHAnsi" w:cstheme="majorHAnsi"/>
        </w:rPr>
        <w:t xml:space="preserve">. I will be your instructor for this class. I look forward to introducing you to </w:t>
      </w:r>
      <w:r w:rsidR="001C2C38" w:rsidRPr="001C2C38">
        <w:rPr>
          <w:rFonts w:asciiTheme="majorHAnsi" w:hAnsiTheme="majorHAnsi" w:cstheme="majorHAnsi"/>
        </w:rPr>
        <w:t>epidemiology</w:t>
      </w:r>
      <w:r w:rsidR="00B839C3" w:rsidRPr="001C2C38">
        <w:rPr>
          <w:rFonts w:asciiTheme="majorHAnsi" w:hAnsiTheme="majorHAnsi" w:cstheme="majorHAnsi"/>
        </w:rPr>
        <w:t xml:space="preserve">.  This course will provide you with a basic grasp of </w:t>
      </w:r>
      <w:r w:rsidR="001C2C38" w:rsidRPr="001C2C38">
        <w:rPr>
          <w:rFonts w:asciiTheme="majorHAnsi" w:hAnsiTheme="majorHAnsi" w:cstheme="majorHAnsi"/>
        </w:rPr>
        <w:t xml:space="preserve">epidemiology and the methods used in </w:t>
      </w:r>
      <w:r w:rsidR="00B839C3" w:rsidRPr="001C2C38">
        <w:rPr>
          <w:rFonts w:asciiTheme="majorHAnsi" w:hAnsiTheme="majorHAnsi" w:cstheme="majorHAnsi"/>
        </w:rPr>
        <w:t xml:space="preserve">public </w:t>
      </w:r>
      <w:r w:rsidR="00B9335C" w:rsidRPr="001C2C38">
        <w:rPr>
          <w:rFonts w:asciiTheme="majorHAnsi" w:hAnsiTheme="majorHAnsi" w:cstheme="majorHAnsi"/>
        </w:rPr>
        <w:t>health</w:t>
      </w:r>
      <w:r w:rsidR="00B839C3" w:rsidRPr="001C2C38">
        <w:rPr>
          <w:rFonts w:asciiTheme="majorHAnsi" w:hAnsiTheme="majorHAnsi" w:cstheme="majorHAnsi"/>
        </w:rPr>
        <w:t>.</w:t>
      </w:r>
      <w:r w:rsidRPr="001C2C38">
        <w:rPr>
          <w:rFonts w:asciiTheme="majorHAnsi" w:hAnsiTheme="majorHAnsi" w:cstheme="majorHAnsi"/>
        </w:rPr>
        <w:t xml:space="preserve"> </w:t>
      </w:r>
    </w:p>
    <w:p w14:paraId="2506DF9B" w14:textId="77777777" w:rsidR="00E1027B" w:rsidRPr="00B0457F" w:rsidRDefault="00E77582" w:rsidP="00A31132">
      <w:pPr>
        <w:pStyle w:val="Heading1"/>
        <w:rPr>
          <w:rFonts w:eastAsia="Times New Roman"/>
          <w:b/>
          <w:bCs/>
        </w:rPr>
      </w:pPr>
      <w:r w:rsidRPr="00B0457F">
        <w:rPr>
          <w:rFonts w:eastAsia="Times New Roman"/>
          <w:b/>
          <w:bCs/>
        </w:rPr>
        <w:t>C</w:t>
      </w:r>
      <w:r w:rsidR="00E1027B" w:rsidRPr="00B0457F">
        <w:rPr>
          <w:rFonts w:eastAsia="Times New Roman"/>
          <w:b/>
          <w:bCs/>
        </w:rPr>
        <w:t>ourse Information</w:t>
      </w:r>
      <w:bookmarkStart w:id="0" w:name="_Hlk510015322"/>
    </w:p>
    <w:p w14:paraId="22DCF407" w14:textId="62461CF0" w:rsidR="00E77582" w:rsidRPr="001C2C38" w:rsidRDefault="00DB69B6" w:rsidP="00E1027B">
      <w:pPr>
        <w:pStyle w:val="NoSpacing"/>
        <w:rPr>
          <w:rFonts w:asciiTheme="majorHAnsi" w:eastAsia="Times New Roman" w:hAnsiTheme="majorHAnsi" w:cstheme="majorHAnsi"/>
        </w:rPr>
      </w:pPr>
      <w:r w:rsidRPr="001C2C38">
        <w:rPr>
          <w:rFonts w:asciiTheme="majorHAnsi" w:eastAsia="Times New Roman" w:hAnsiTheme="majorHAnsi" w:cstheme="majorHAnsi"/>
          <w:b/>
          <w:bCs/>
        </w:rPr>
        <w:t>Course Number and Title</w:t>
      </w:r>
      <w:r w:rsidRPr="001C2C38">
        <w:rPr>
          <w:rFonts w:asciiTheme="majorHAnsi" w:eastAsia="Times New Roman" w:hAnsiTheme="majorHAnsi" w:cstheme="majorHAnsi"/>
        </w:rPr>
        <w:t xml:space="preserve">: </w:t>
      </w:r>
      <w:r w:rsidR="00563635" w:rsidRPr="001C2C38">
        <w:rPr>
          <w:rFonts w:asciiTheme="majorHAnsi" w:eastAsia="Times New Roman" w:hAnsiTheme="majorHAnsi" w:cstheme="majorHAnsi"/>
        </w:rPr>
        <w:t>PUBH</w:t>
      </w:r>
      <w:r w:rsidR="00B04814" w:rsidRPr="001C2C38">
        <w:rPr>
          <w:rFonts w:asciiTheme="majorHAnsi" w:eastAsia="Times New Roman" w:hAnsiTheme="majorHAnsi" w:cstheme="majorHAnsi"/>
        </w:rPr>
        <w:t xml:space="preserve"> </w:t>
      </w:r>
      <w:r w:rsidR="001C2C38" w:rsidRPr="001C2C38">
        <w:rPr>
          <w:rFonts w:asciiTheme="majorHAnsi" w:eastAsia="Times New Roman" w:hAnsiTheme="majorHAnsi" w:cstheme="majorHAnsi"/>
        </w:rPr>
        <w:t>2</w:t>
      </w:r>
      <w:r w:rsidR="00D9769A" w:rsidRPr="001C2C38">
        <w:rPr>
          <w:rFonts w:asciiTheme="majorHAnsi" w:eastAsia="Times New Roman" w:hAnsiTheme="majorHAnsi" w:cstheme="majorHAnsi"/>
        </w:rPr>
        <w:t>010</w:t>
      </w:r>
      <w:r w:rsidR="007C1AD3" w:rsidRPr="001C2C38">
        <w:rPr>
          <w:rFonts w:asciiTheme="majorHAnsi" w:eastAsia="Times New Roman" w:hAnsiTheme="majorHAnsi" w:cstheme="majorHAnsi"/>
        </w:rPr>
        <w:t xml:space="preserve"> </w:t>
      </w:r>
      <w:r w:rsidR="001C2C38" w:rsidRPr="001C2C38">
        <w:rPr>
          <w:rFonts w:asciiTheme="majorHAnsi" w:hAnsiTheme="majorHAnsi" w:cstheme="majorHAnsi"/>
        </w:rPr>
        <w:t>Epidemiological Concepts and Methods in Public Health</w:t>
      </w:r>
    </w:p>
    <w:p w14:paraId="118A7DF2" w14:textId="1628C0E0" w:rsidR="00E77582" w:rsidRPr="001C2C38" w:rsidRDefault="00E77582" w:rsidP="00DB69B6">
      <w:pPr>
        <w:pStyle w:val="NoSpacing"/>
        <w:tabs>
          <w:tab w:val="left" w:pos="360"/>
        </w:tabs>
        <w:rPr>
          <w:rFonts w:asciiTheme="majorHAnsi" w:eastAsia="Times New Roman" w:hAnsiTheme="majorHAnsi" w:cstheme="majorHAnsi"/>
        </w:rPr>
      </w:pPr>
      <w:r w:rsidRPr="001C2C38">
        <w:rPr>
          <w:rFonts w:asciiTheme="majorHAnsi" w:eastAsia="Times New Roman" w:hAnsiTheme="majorHAnsi" w:cstheme="majorHAnsi"/>
          <w:b/>
          <w:bCs/>
        </w:rPr>
        <w:t>Meets</w:t>
      </w:r>
      <w:r w:rsidR="00DB69B6" w:rsidRPr="001C2C38">
        <w:rPr>
          <w:rFonts w:asciiTheme="majorHAnsi" w:eastAsia="Times New Roman" w:hAnsiTheme="majorHAnsi" w:cstheme="majorHAnsi"/>
        </w:rPr>
        <w:t>:</w:t>
      </w:r>
      <w:r w:rsidRPr="001C2C38">
        <w:rPr>
          <w:rFonts w:asciiTheme="majorHAnsi" w:eastAsia="Times New Roman" w:hAnsiTheme="majorHAnsi" w:cstheme="majorHAnsi"/>
        </w:rPr>
        <w:t xml:space="preserve"> </w:t>
      </w:r>
      <w:r w:rsidR="00E2594E">
        <w:rPr>
          <w:rFonts w:asciiTheme="majorHAnsi" w:eastAsia="Times New Roman" w:hAnsiTheme="majorHAnsi" w:cstheme="majorHAnsi"/>
        </w:rPr>
        <w:t>A</w:t>
      </w:r>
      <w:r w:rsidR="008C5263" w:rsidRPr="001C2C38">
        <w:rPr>
          <w:rFonts w:asciiTheme="majorHAnsi" w:eastAsia="Times New Roman" w:hAnsiTheme="majorHAnsi" w:cstheme="majorHAnsi"/>
        </w:rPr>
        <w:t>synchronous/</w:t>
      </w:r>
      <w:r w:rsidR="00E2594E">
        <w:rPr>
          <w:rFonts w:asciiTheme="majorHAnsi" w:eastAsia="Times New Roman" w:hAnsiTheme="majorHAnsi" w:cstheme="majorHAnsi"/>
        </w:rPr>
        <w:t>O</w:t>
      </w:r>
      <w:r w:rsidR="008C5263" w:rsidRPr="001C2C38">
        <w:rPr>
          <w:rFonts w:asciiTheme="majorHAnsi" w:eastAsia="Times New Roman" w:hAnsiTheme="majorHAnsi" w:cstheme="majorHAnsi"/>
        </w:rPr>
        <w:t>nline</w:t>
      </w:r>
    </w:p>
    <w:p w14:paraId="090E78BF" w14:textId="15938835" w:rsidR="00E77582" w:rsidRPr="001C2C38" w:rsidRDefault="00E77582" w:rsidP="00172CDB">
      <w:pPr>
        <w:pStyle w:val="NoSpacing"/>
        <w:tabs>
          <w:tab w:val="left" w:pos="360"/>
        </w:tabs>
        <w:ind w:left="360" w:firstLine="0"/>
        <w:rPr>
          <w:rFonts w:asciiTheme="majorHAnsi" w:eastAsia="Times New Roman" w:hAnsiTheme="majorHAnsi" w:cstheme="majorHAnsi"/>
        </w:rPr>
      </w:pPr>
      <w:r w:rsidRPr="001C2C38">
        <w:rPr>
          <w:rFonts w:asciiTheme="majorHAnsi" w:eastAsia="Times New Roman" w:hAnsiTheme="majorHAnsi" w:cstheme="majorHAnsi"/>
          <w:b/>
          <w:bCs/>
        </w:rPr>
        <w:t>Location</w:t>
      </w:r>
      <w:r w:rsidR="00DB69B6" w:rsidRPr="001C2C38">
        <w:rPr>
          <w:rFonts w:asciiTheme="majorHAnsi" w:eastAsia="Times New Roman" w:hAnsiTheme="majorHAnsi" w:cstheme="majorHAnsi"/>
        </w:rPr>
        <w:t>:</w:t>
      </w:r>
      <w:r w:rsidRPr="001C2C38">
        <w:rPr>
          <w:rFonts w:asciiTheme="majorHAnsi" w:eastAsia="Times New Roman" w:hAnsiTheme="majorHAnsi" w:cstheme="majorHAnsi"/>
        </w:rPr>
        <w:t xml:space="preserve"> </w:t>
      </w:r>
      <w:r w:rsidR="00E2594E">
        <w:rPr>
          <w:rFonts w:asciiTheme="majorHAnsi" w:eastAsia="Times New Roman" w:hAnsiTheme="majorHAnsi" w:cstheme="majorHAnsi"/>
        </w:rPr>
        <w:t>C</w:t>
      </w:r>
      <w:r w:rsidR="008C5263" w:rsidRPr="001C2C38">
        <w:rPr>
          <w:rFonts w:asciiTheme="majorHAnsi" w:eastAsia="Times New Roman" w:hAnsiTheme="majorHAnsi" w:cstheme="majorHAnsi"/>
        </w:rPr>
        <w:t>anvas</w:t>
      </w:r>
    </w:p>
    <w:p w14:paraId="0B3AE3F9" w14:textId="4E569C59" w:rsidR="00E77582" w:rsidRDefault="00563635" w:rsidP="00DB69B6">
      <w:pPr>
        <w:pStyle w:val="NoSpacing"/>
        <w:tabs>
          <w:tab w:val="left" w:pos="360"/>
        </w:tabs>
        <w:rPr>
          <w:rFonts w:asciiTheme="majorHAnsi" w:eastAsia="Times New Roman" w:hAnsiTheme="majorHAnsi" w:cstheme="majorHAnsi"/>
        </w:rPr>
      </w:pPr>
      <w:bookmarkStart w:id="1" w:name="_Hlk80037223"/>
      <w:r w:rsidRPr="001C2C38">
        <w:rPr>
          <w:rFonts w:asciiTheme="majorHAnsi" w:eastAsia="Times New Roman" w:hAnsiTheme="majorHAnsi" w:cstheme="majorHAnsi"/>
        </w:rPr>
        <w:t>3 Credit Hours</w:t>
      </w:r>
    </w:p>
    <w:p w14:paraId="7D124D56" w14:textId="77777777" w:rsidR="008A5407" w:rsidRPr="008A5407" w:rsidRDefault="008A5407" w:rsidP="00DB69B6">
      <w:pPr>
        <w:pStyle w:val="NoSpacing"/>
        <w:tabs>
          <w:tab w:val="left" w:pos="360"/>
        </w:tabs>
        <w:rPr>
          <w:rFonts w:asciiTheme="majorHAnsi" w:eastAsia="Times New Roman" w:hAnsiTheme="majorHAnsi" w:cstheme="majorHAnsi"/>
        </w:rPr>
      </w:pPr>
    </w:p>
    <w:p w14:paraId="78F71937" w14:textId="77777777" w:rsidR="008A5407" w:rsidRPr="008A5407" w:rsidRDefault="008A5407" w:rsidP="008A5407">
      <w:pPr>
        <w:ind w:left="360" w:firstLine="0"/>
        <w:rPr>
          <w:rFonts w:asciiTheme="majorHAnsi" w:hAnsiTheme="majorHAnsi" w:cstheme="majorHAnsi"/>
        </w:rPr>
      </w:pPr>
      <w:r w:rsidRPr="008A5407">
        <w:rPr>
          <w:rFonts w:asciiTheme="majorHAnsi" w:hAnsiTheme="majorHAnsi" w:cstheme="majorHAnsi"/>
        </w:rPr>
        <w:t xml:space="preserve">This course will be held entirely online, with the opportunity to meet with the professor over Zoom as needed.  Students are expected to: </w:t>
      </w:r>
    </w:p>
    <w:p w14:paraId="3A8F555B" w14:textId="77777777" w:rsidR="008A5407" w:rsidRPr="008A5407" w:rsidRDefault="008A5407" w:rsidP="008A5407">
      <w:pPr>
        <w:numPr>
          <w:ilvl w:val="0"/>
          <w:numId w:val="23"/>
        </w:numPr>
        <w:spacing w:after="13" w:line="249" w:lineRule="auto"/>
        <w:ind w:hanging="720"/>
        <w:rPr>
          <w:rFonts w:asciiTheme="majorHAnsi" w:hAnsiTheme="majorHAnsi" w:cstheme="majorHAnsi"/>
        </w:rPr>
      </w:pPr>
      <w:r w:rsidRPr="008A5407">
        <w:rPr>
          <w:rFonts w:asciiTheme="majorHAnsi" w:hAnsiTheme="majorHAnsi" w:cstheme="majorHAnsi"/>
        </w:rPr>
        <w:t xml:space="preserve">Complete the readings for each module before viewing the course material online. </w:t>
      </w:r>
    </w:p>
    <w:p w14:paraId="27CA5FFF" w14:textId="77777777" w:rsidR="008A5407" w:rsidRPr="008A5407" w:rsidRDefault="008A5407" w:rsidP="008A5407">
      <w:pPr>
        <w:numPr>
          <w:ilvl w:val="0"/>
          <w:numId w:val="23"/>
        </w:numPr>
        <w:spacing w:after="13" w:line="249" w:lineRule="auto"/>
        <w:ind w:hanging="720"/>
        <w:rPr>
          <w:rFonts w:asciiTheme="majorHAnsi" w:hAnsiTheme="majorHAnsi" w:cstheme="majorHAnsi"/>
        </w:rPr>
      </w:pPr>
      <w:r w:rsidRPr="008A5407">
        <w:rPr>
          <w:rFonts w:asciiTheme="majorHAnsi" w:hAnsiTheme="majorHAnsi" w:cstheme="majorHAnsi"/>
        </w:rPr>
        <w:t xml:space="preserve">Watch all lecture videos and supplemental materials for each module. </w:t>
      </w:r>
    </w:p>
    <w:p w14:paraId="19D18E9C" w14:textId="77777777" w:rsidR="008A5407" w:rsidRPr="008A5407" w:rsidRDefault="008A5407" w:rsidP="008A5407">
      <w:pPr>
        <w:numPr>
          <w:ilvl w:val="0"/>
          <w:numId w:val="23"/>
        </w:numPr>
        <w:spacing w:after="13" w:line="249" w:lineRule="auto"/>
        <w:ind w:hanging="720"/>
        <w:rPr>
          <w:rFonts w:asciiTheme="majorHAnsi" w:hAnsiTheme="majorHAnsi" w:cstheme="majorHAnsi"/>
        </w:rPr>
      </w:pPr>
      <w:r w:rsidRPr="008A5407">
        <w:rPr>
          <w:rFonts w:asciiTheme="majorHAnsi" w:hAnsiTheme="majorHAnsi" w:cstheme="majorHAnsi"/>
        </w:rPr>
        <w:t xml:space="preserve">Take quizzes and complete the homework assignments on time. </w:t>
      </w:r>
    </w:p>
    <w:p w14:paraId="1758A967" w14:textId="77777777" w:rsidR="008A5407" w:rsidRPr="008A5407" w:rsidRDefault="008A5407" w:rsidP="008A5407">
      <w:pPr>
        <w:numPr>
          <w:ilvl w:val="0"/>
          <w:numId w:val="23"/>
        </w:numPr>
        <w:spacing w:after="13" w:line="249" w:lineRule="auto"/>
        <w:ind w:hanging="720"/>
        <w:rPr>
          <w:rFonts w:asciiTheme="majorHAnsi" w:hAnsiTheme="majorHAnsi" w:cstheme="majorHAnsi"/>
        </w:rPr>
      </w:pPr>
      <w:r w:rsidRPr="008A5407">
        <w:rPr>
          <w:rFonts w:asciiTheme="majorHAnsi" w:hAnsiTheme="majorHAnsi" w:cstheme="majorHAnsi"/>
        </w:rPr>
        <w:t xml:space="preserve">Participate in class discussions. </w:t>
      </w:r>
    </w:p>
    <w:p w14:paraId="3F6786C5" w14:textId="77777777" w:rsidR="008A5407" w:rsidRPr="008A5407" w:rsidRDefault="008A5407" w:rsidP="008A5407">
      <w:pPr>
        <w:spacing w:line="259" w:lineRule="auto"/>
        <w:ind w:left="0" w:firstLine="0"/>
        <w:rPr>
          <w:rFonts w:asciiTheme="majorHAnsi" w:hAnsiTheme="majorHAnsi" w:cstheme="majorHAnsi"/>
        </w:rPr>
      </w:pPr>
      <w:r w:rsidRPr="008A5407">
        <w:rPr>
          <w:rFonts w:asciiTheme="majorHAnsi" w:hAnsiTheme="majorHAnsi" w:cstheme="majorHAnsi"/>
        </w:rPr>
        <w:t xml:space="preserve"> </w:t>
      </w:r>
    </w:p>
    <w:p w14:paraId="01AA0FCF" w14:textId="77777777" w:rsidR="008A5407" w:rsidRPr="008A5407" w:rsidRDefault="008A5407" w:rsidP="008A5407">
      <w:pPr>
        <w:ind w:left="360" w:firstLine="0"/>
        <w:rPr>
          <w:rFonts w:asciiTheme="majorHAnsi" w:hAnsiTheme="majorHAnsi" w:cstheme="majorHAnsi"/>
        </w:rPr>
      </w:pPr>
      <w:r w:rsidRPr="008A5407">
        <w:rPr>
          <w:rFonts w:asciiTheme="majorHAnsi" w:hAnsiTheme="majorHAnsi" w:cstheme="majorHAnsi"/>
        </w:rPr>
        <w:t xml:space="preserve">The class format will include lectures (videos), thought questions, homework, discussions, and quizzes/final exam as described below. The course website will show the steps students should follow in each module.  </w:t>
      </w:r>
    </w:p>
    <w:p w14:paraId="742D1C50" w14:textId="77777777" w:rsidR="008A5407" w:rsidRPr="008A5407" w:rsidRDefault="008A5407" w:rsidP="008A5407">
      <w:pPr>
        <w:spacing w:line="259" w:lineRule="auto"/>
        <w:ind w:left="0" w:firstLine="0"/>
        <w:rPr>
          <w:rFonts w:asciiTheme="majorHAnsi" w:hAnsiTheme="majorHAnsi" w:cstheme="majorHAnsi"/>
        </w:rPr>
      </w:pPr>
      <w:r w:rsidRPr="008A5407">
        <w:rPr>
          <w:rFonts w:asciiTheme="majorHAnsi" w:hAnsiTheme="majorHAnsi" w:cstheme="majorHAnsi"/>
        </w:rPr>
        <w:t xml:space="preserve"> </w:t>
      </w:r>
    </w:p>
    <w:bookmarkEnd w:id="0"/>
    <w:bookmarkEnd w:id="1"/>
    <w:p w14:paraId="7BED2A8D" w14:textId="77777777" w:rsidR="00040BA7" w:rsidRPr="00C91C17" w:rsidRDefault="00040BA7" w:rsidP="00C0462E">
      <w:pPr>
        <w:pStyle w:val="NoSpacing"/>
        <w:ind w:left="0" w:firstLine="0"/>
        <w:rPr>
          <w:rStyle w:val="Strong"/>
          <w:rFonts w:asciiTheme="majorHAnsi" w:hAnsiTheme="majorHAnsi"/>
          <w:szCs w:val="24"/>
        </w:rPr>
      </w:pPr>
    </w:p>
    <w:p w14:paraId="11110F75" w14:textId="5D568E16" w:rsidR="00771599" w:rsidRPr="00C91C17" w:rsidRDefault="00DB69B6" w:rsidP="00A31132">
      <w:pPr>
        <w:pStyle w:val="Heading2"/>
      </w:pPr>
      <w:r w:rsidRPr="00C91C17">
        <w:rPr>
          <w:rStyle w:val="Strong"/>
          <w:szCs w:val="24"/>
        </w:rPr>
        <w:t>I</w:t>
      </w:r>
      <w:r w:rsidR="00E1027B">
        <w:rPr>
          <w:rStyle w:val="Strong"/>
          <w:szCs w:val="24"/>
        </w:rPr>
        <w:t>nstructor Information</w:t>
      </w:r>
      <w:r w:rsidR="00E77582" w:rsidRPr="00C91C17">
        <w:rPr>
          <w:rStyle w:val="Strong"/>
          <w:szCs w:val="24"/>
        </w:rPr>
        <w:t xml:space="preserve"> </w:t>
      </w:r>
    </w:p>
    <w:p w14:paraId="0C9E19AD" w14:textId="6E72BEB8" w:rsidR="00563635" w:rsidRPr="00C91C17" w:rsidRDefault="00E1027B" w:rsidP="00563635">
      <w:pPr>
        <w:pStyle w:val="NoSpacing"/>
        <w:ind w:left="360" w:firstLine="0"/>
        <w:rPr>
          <w:rFonts w:asciiTheme="majorHAnsi" w:hAnsiTheme="majorHAnsi"/>
        </w:rPr>
      </w:pPr>
      <w:r w:rsidRPr="001C2C38">
        <w:rPr>
          <w:rFonts w:asciiTheme="majorHAnsi" w:hAnsiTheme="majorHAnsi"/>
          <w:b/>
          <w:bCs/>
        </w:rPr>
        <w:t>N</w:t>
      </w:r>
      <w:r w:rsidR="001C2C38" w:rsidRPr="001C2C38">
        <w:rPr>
          <w:rFonts w:asciiTheme="majorHAnsi" w:hAnsiTheme="majorHAnsi"/>
          <w:b/>
          <w:bCs/>
        </w:rPr>
        <w:t>ame</w:t>
      </w:r>
      <w:r w:rsidR="008C5263">
        <w:rPr>
          <w:rFonts w:asciiTheme="majorHAnsi" w:hAnsiTheme="majorHAnsi"/>
        </w:rPr>
        <w:t xml:space="preserve">: Andrea Traylor, Ph.D., </w:t>
      </w:r>
      <w:proofErr w:type="spellStart"/>
      <w:proofErr w:type="gramStart"/>
      <w:r w:rsidR="008C5263">
        <w:rPr>
          <w:rFonts w:asciiTheme="majorHAnsi" w:hAnsiTheme="majorHAnsi"/>
        </w:rPr>
        <w:t>ME.d</w:t>
      </w:r>
      <w:proofErr w:type="spellEnd"/>
      <w:proofErr w:type="gramEnd"/>
      <w:r w:rsidR="008C5263">
        <w:rPr>
          <w:rFonts w:asciiTheme="majorHAnsi" w:hAnsiTheme="majorHAnsi"/>
        </w:rPr>
        <w:t>, CHES</w:t>
      </w:r>
    </w:p>
    <w:p w14:paraId="284BBFBD" w14:textId="534365D9" w:rsidR="00563635" w:rsidRPr="00C91C17" w:rsidRDefault="00563635" w:rsidP="00563635">
      <w:pPr>
        <w:pStyle w:val="NoSpacing"/>
        <w:rPr>
          <w:rFonts w:asciiTheme="majorHAnsi" w:hAnsiTheme="majorHAnsi"/>
        </w:rPr>
      </w:pPr>
      <w:r w:rsidRPr="001C2C38">
        <w:rPr>
          <w:rFonts w:asciiTheme="majorHAnsi" w:hAnsiTheme="majorHAnsi"/>
          <w:b/>
          <w:bCs/>
        </w:rPr>
        <w:t>Office Location</w:t>
      </w:r>
      <w:r w:rsidR="00E1027B">
        <w:rPr>
          <w:rFonts w:asciiTheme="majorHAnsi" w:hAnsiTheme="majorHAnsi"/>
        </w:rPr>
        <w:t>:</w:t>
      </w:r>
      <w:r w:rsidR="008C5263">
        <w:rPr>
          <w:rFonts w:asciiTheme="majorHAnsi" w:hAnsiTheme="majorHAnsi"/>
        </w:rPr>
        <w:t xml:space="preserve"> Chilton 218J</w:t>
      </w:r>
    </w:p>
    <w:p w14:paraId="7D0790D8" w14:textId="36CFEA59" w:rsidR="00563635" w:rsidRPr="008C5263" w:rsidRDefault="00563635" w:rsidP="00563635">
      <w:pPr>
        <w:pStyle w:val="NoSpacing"/>
        <w:rPr>
          <w:rFonts w:asciiTheme="majorHAnsi" w:hAnsiTheme="majorHAnsi" w:cstheme="majorHAnsi"/>
        </w:rPr>
      </w:pPr>
      <w:r w:rsidRPr="001C2C38">
        <w:rPr>
          <w:rFonts w:asciiTheme="majorHAnsi" w:hAnsiTheme="majorHAnsi"/>
          <w:b/>
          <w:bCs/>
        </w:rPr>
        <w:t>Phone number</w:t>
      </w:r>
      <w:r w:rsidR="00B839C3" w:rsidRPr="00B839C3">
        <w:rPr>
          <w:rFonts w:asciiTheme="majorHAnsi" w:hAnsiTheme="majorHAnsi"/>
        </w:rPr>
        <w:t>: (</w:t>
      </w:r>
      <w:r w:rsidR="008C5263" w:rsidRPr="00B839C3">
        <w:rPr>
          <w:rFonts w:asciiTheme="majorHAnsi" w:hAnsiTheme="majorHAnsi" w:cstheme="majorHAnsi"/>
        </w:rPr>
        <w:t>940)565-4938</w:t>
      </w:r>
    </w:p>
    <w:p w14:paraId="264CB0D9" w14:textId="4720AD13" w:rsidR="00563635" w:rsidRPr="008C5263" w:rsidRDefault="00563635" w:rsidP="008C5263">
      <w:pPr>
        <w:pStyle w:val="NoSpacing"/>
        <w:tabs>
          <w:tab w:val="left" w:pos="1459"/>
        </w:tabs>
        <w:rPr>
          <w:rFonts w:asciiTheme="majorHAnsi" w:hAnsiTheme="majorHAnsi" w:cstheme="majorHAnsi"/>
        </w:rPr>
      </w:pPr>
      <w:r w:rsidRPr="001C2C38">
        <w:rPr>
          <w:rFonts w:asciiTheme="majorHAnsi" w:hAnsiTheme="majorHAnsi" w:cstheme="majorHAnsi"/>
          <w:b/>
          <w:bCs/>
        </w:rPr>
        <w:t>Email</w:t>
      </w:r>
      <w:r w:rsidRPr="008C5263">
        <w:rPr>
          <w:rFonts w:asciiTheme="majorHAnsi" w:hAnsiTheme="majorHAnsi" w:cstheme="majorHAnsi"/>
        </w:rPr>
        <w:t>:</w:t>
      </w:r>
      <w:r w:rsidR="008C5263" w:rsidRPr="008C5263">
        <w:rPr>
          <w:rFonts w:asciiTheme="majorHAnsi" w:hAnsiTheme="majorHAnsi" w:cstheme="majorHAnsi"/>
        </w:rPr>
        <w:t xml:space="preserve"> andrea.traylor@unt.edu</w:t>
      </w:r>
    </w:p>
    <w:p w14:paraId="1E753470" w14:textId="12F4D0E2" w:rsidR="008C5263" w:rsidRDefault="008C5263" w:rsidP="008C5263">
      <w:pPr>
        <w:pStyle w:val="BodyText"/>
        <w:ind w:left="360"/>
      </w:pPr>
      <w:r>
        <w:t>Email</w:t>
      </w:r>
      <w:r>
        <w:rPr>
          <w:spacing w:val="-2"/>
        </w:rPr>
        <w:t xml:space="preserve"> </w:t>
      </w:r>
      <w:r>
        <w:t>will</w:t>
      </w:r>
      <w:r>
        <w:rPr>
          <w:spacing w:val="-1"/>
        </w:rPr>
        <w:t xml:space="preserve"> </w:t>
      </w:r>
      <w:r>
        <w:t>be</w:t>
      </w:r>
      <w:r>
        <w:rPr>
          <w:spacing w:val="-2"/>
        </w:rPr>
        <w:t xml:space="preserve"> </w:t>
      </w:r>
      <w:r>
        <w:t>the</w:t>
      </w:r>
      <w:r>
        <w:rPr>
          <w:spacing w:val="-1"/>
        </w:rPr>
        <w:t xml:space="preserve"> </w:t>
      </w:r>
      <w:r>
        <w:t>best way</w:t>
      </w:r>
      <w:r>
        <w:rPr>
          <w:spacing w:val="-1"/>
        </w:rPr>
        <w:t xml:space="preserve"> </w:t>
      </w:r>
      <w:r>
        <w:t>to</w:t>
      </w:r>
      <w:r>
        <w:rPr>
          <w:spacing w:val="-2"/>
        </w:rPr>
        <w:t xml:space="preserve"> </w:t>
      </w:r>
      <w:r>
        <w:t>communicate</w:t>
      </w:r>
      <w:r>
        <w:rPr>
          <w:spacing w:val="-2"/>
        </w:rPr>
        <w:t xml:space="preserve"> </w:t>
      </w:r>
      <w:r>
        <w:t>with</w:t>
      </w:r>
      <w:r>
        <w:rPr>
          <w:spacing w:val="-3"/>
        </w:rPr>
        <w:t xml:space="preserve"> </w:t>
      </w:r>
      <w:r>
        <w:t>me</w:t>
      </w:r>
      <w:r>
        <w:rPr>
          <w:spacing w:val="-2"/>
        </w:rPr>
        <w:t xml:space="preserve"> </w:t>
      </w:r>
      <w:r>
        <w:t>this semester.</w:t>
      </w:r>
      <w:r>
        <w:rPr>
          <w:spacing w:val="-2"/>
        </w:rPr>
        <w:t xml:space="preserve"> </w:t>
      </w:r>
      <w:r>
        <w:t>In</w:t>
      </w:r>
      <w:r>
        <w:rPr>
          <w:spacing w:val="-1"/>
        </w:rPr>
        <w:t xml:space="preserve"> </w:t>
      </w:r>
      <w:r>
        <w:t>most</w:t>
      </w:r>
      <w:r>
        <w:rPr>
          <w:spacing w:val="-1"/>
        </w:rPr>
        <w:t xml:space="preserve"> </w:t>
      </w:r>
      <w:r>
        <w:t>cases,</w:t>
      </w:r>
      <w:r>
        <w:rPr>
          <w:spacing w:val="-2"/>
        </w:rPr>
        <w:t xml:space="preserve"> </w:t>
      </w:r>
      <w:r>
        <w:t>I</w:t>
      </w:r>
      <w:r>
        <w:rPr>
          <w:spacing w:val="-2"/>
        </w:rPr>
        <w:t xml:space="preserve"> </w:t>
      </w:r>
      <w:r>
        <w:t>will</w:t>
      </w:r>
      <w:r>
        <w:rPr>
          <w:spacing w:val="-1"/>
        </w:rPr>
        <w:t xml:space="preserve"> </w:t>
      </w:r>
      <w:r>
        <w:t>reply</w:t>
      </w:r>
      <w:r>
        <w:rPr>
          <w:spacing w:val="-1"/>
        </w:rPr>
        <w:t xml:space="preserve"> </w:t>
      </w:r>
      <w:r>
        <w:t>to</w:t>
      </w:r>
      <w:r>
        <w:rPr>
          <w:spacing w:val="-2"/>
        </w:rPr>
        <w:t xml:space="preserve"> </w:t>
      </w:r>
      <w:r>
        <w:t>messages left</w:t>
      </w:r>
      <w:r>
        <w:rPr>
          <w:spacing w:val="-51"/>
        </w:rPr>
        <w:t xml:space="preserve"> </w:t>
      </w:r>
      <w:r>
        <w:t>at</w:t>
      </w:r>
      <w:r>
        <w:rPr>
          <w:spacing w:val="-1"/>
        </w:rPr>
        <w:t xml:space="preserve"> </w:t>
      </w:r>
      <w:r>
        <w:t>the department</w:t>
      </w:r>
      <w:r>
        <w:rPr>
          <w:spacing w:val="1"/>
        </w:rPr>
        <w:t xml:space="preserve"> </w:t>
      </w:r>
      <w:r>
        <w:t>within 48</w:t>
      </w:r>
      <w:r>
        <w:rPr>
          <w:spacing w:val="1"/>
        </w:rPr>
        <w:t xml:space="preserve"> </w:t>
      </w:r>
      <w:r>
        <w:t>hours and emails</w:t>
      </w:r>
      <w:r>
        <w:rPr>
          <w:spacing w:val="1"/>
        </w:rPr>
        <w:t xml:space="preserve"> </w:t>
      </w:r>
      <w:r>
        <w:t>within 24 hours.  Holidays and weekends will be 48 hours.  Office</w:t>
      </w:r>
      <w:r>
        <w:rPr>
          <w:spacing w:val="-3"/>
        </w:rPr>
        <w:t xml:space="preserve"> </w:t>
      </w:r>
      <w:r>
        <w:t xml:space="preserve">hours: Tuesday/Thursday </w:t>
      </w:r>
      <w:r w:rsidR="00E2594E">
        <w:t>10:30</w:t>
      </w:r>
      <w:r>
        <w:t>am-</w:t>
      </w:r>
      <w:r w:rsidR="00E2594E">
        <w:t>12pm</w:t>
      </w:r>
      <w:r>
        <w:t xml:space="preserve"> and by</w:t>
      </w:r>
      <w:r>
        <w:rPr>
          <w:spacing w:val="-1"/>
        </w:rPr>
        <w:t xml:space="preserve"> </w:t>
      </w:r>
      <w:r>
        <w:t>appointment on Zoom</w:t>
      </w:r>
    </w:p>
    <w:p w14:paraId="2DDD50E5" w14:textId="77777777" w:rsidR="008C5263" w:rsidRPr="00C91C17" w:rsidRDefault="008C5263" w:rsidP="00563635">
      <w:pPr>
        <w:pStyle w:val="NoSpacing"/>
        <w:ind w:left="360" w:firstLine="0"/>
        <w:rPr>
          <w:rFonts w:asciiTheme="majorHAnsi" w:hAnsiTheme="majorHAnsi"/>
        </w:rPr>
      </w:pPr>
    </w:p>
    <w:p w14:paraId="642608E6" w14:textId="4A73F528" w:rsidR="00771599" w:rsidRPr="00C91C17" w:rsidRDefault="00DB69B6" w:rsidP="00A31132">
      <w:pPr>
        <w:pStyle w:val="Heading2"/>
      </w:pPr>
      <w:r w:rsidRPr="00C91C17">
        <w:rPr>
          <w:rStyle w:val="Strong"/>
          <w:szCs w:val="24"/>
        </w:rPr>
        <w:lastRenderedPageBreak/>
        <w:t>C</w:t>
      </w:r>
      <w:r w:rsidR="00E1027B">
        <w:rPr>
          <w:rStyle w:val="Strong"/>
          <w:szCs w:val="24"/>
        </w:rPr>
        <w:t>ourse Description</w:t>
      </w:r>
    </w:p>
    <w:p w14:paraId="5070A135" w14:textId="008BC331" w:rsidR="00D9769A" w:rsidRPr="00D77650" w:rsidRDefault="00D9769A" w:rsidP="00D9769A">
      <w:pPr>
        <w:pStyle w:val="NormalWeb"/>
        <w:shd w:val="clear" w:color="auto" w:fill="FFFFFF"/>
        <w:ind w:left="360"/>
        <w:rPr>
          <w:rFonts w:asciiTheme="majorHAnsi" w:hAnsiTheme="majorHAnsi" w:cstheme="majorHAnsi"/>
        </w:rPr>
      </w:pPr>
      <w:r w:rsidRPr="00D77650">
        <w:rPr>
          <w:rFonts w:asciiTheme="majorHAnsi" w:hAnsiTheme="majorHAnsi" w:cstheme="majorHAnsi"/>
        </w:rPr>
        <w:t>This course will</w:t>
      </w:r>
      <w:r w:rsidR="00D77650">
        <w:rPr>
          <w:rFonts w:asciiTheme="majorHAnsi" w:hAnsiTheme="majorHAnsi" w:cstheme="majorHAnsi"/>
        </w:rPr>
        <w:t xml:space="preserve"> provide students with an understanding of the basic principles of epidemiology as related to public health issues and challenges.  This course enables students to learn and understand concepts frequently used in epidemiology.  </w:t>
      </w:r>
    </w:p>
    <w:p w14:paraId="4DD12844" w14:textId="559C090E" w:rsidR="00771599" w:rsidRPr="00C91C17" w:rsidRDefault="00DB69B6" w:rsidP="00A31132">
      <w:pPr>
        <w:pStyle w:val="Heading2"/>
      </w:pPr>
      <w:r w:rsidRPr="00C91C17">
        <w:rPr>
          <w:rStyle w:val="Strong"/>
          <w:szCs w:val="24"/>
        </w:rPr>
        <w:t>P</w:t>
      </w:r>
      <w:r w:rsidR="00E1027B">
        <w:rPr>
          <w:rStyle w:val="Strong"/>
          <w:szCs w:val="24"/>
        </w:rPr>
        <w:t xml:space="preserve">re-Requisites </w:t>
      </w:r>
    </w:p>
    <w:p w14:paraId="6C029C95" w14:textId="6BEF6C63" w:rsidR="00771599" w:rsidRDefault="00727ED6" w:rsidP="009032FB">
      <w:pPr>
        <w:pStyle w:val="NoSpacing"/>
        <w:rPr>
          <w:rFonts w:asciiTheme="majorHAnsi" w:hAnsiTheme="majorHAnsi"/>
          <w:szCs w:val="24"/>
        </w:rPr>
      </w:pPr>
      <w:r w:rsidRPr="00C91C17">
        <w:rPr>
          <w:rFonts w:asciiTheme="majorHAnsi" w:hAnsiTheme="majorHAnsi"/>
          <w:szCs w:val="24"/>
        </w:rPr>
        <w:t xml:space="preserve">Recommended </w:t>
      </w:r>
      <w:r w:rsidR="000B3C4F" w:rsidRPr="00C91C17">
        <w:rPr>
          <w:rFonts w:asciiTheme="majorHAnsi" w:hAnsiTheme="majorHAnsi"/>
          <w:szCs w:val="24"/>
        </w:rPr>
        <w:t>prerequisite(s):</w:t>
      </w:r>
      <w:r w:rsidR="00C0462E">
        <w:rPr>
          <w:rFonts w:asciiTheme="majorHAnsi" w:hAnsiTheme="majorHAnsi"/>
          <w:szCs w:val="24"/>
        </w:rPr>
        <w:t xml:space="preserve"> </w:t>
      </w:r>
      <w:proofErr w:type="gramStart"/>
      <w:r w:rsidR="00C0462E">
        <w:rPr>
          <w:rFonts w:asciiTheme="majorHAnsi" w:hAnsiTheme="majorHAnsi"/>
          <w:szCs w:val="24"/>
        </w:rPr>
        <w:t>None</w:t>
      </w:r>
      <w:proofErr w:type="gramEnd"/>
    </w:p>
    <w:p w14:paraId="0EA51E65" w14:textId="77777777" w:rsidR="008A5407" w:rsidRPr="00C91C17" w:rsidRDefault="008A5407" w:rsidP="009032FB">
      <w:pPr>
        <w:pStyle w:val="NoSpacing"/>
        <w:rPr>
          <w:rFonts w:asciiTheme="majorHAnsi" w:hAnsiTheme="majorHAnsi"/>
          <w:szCs w:val="24"/>
        </w:rPr>
      </w:pPr>
    </w:p>
    <w:p w14:paraId="7EC59091" w14:textId="7EFD1F50" w:rsidR="008A231B" w:rsidRPr="00472A47" w:rsidRDefault="008A231B" w:rsidP="00D77650">
      <w:pPr>
        <w:pStyle w:val="Heading2"/>
        <w:ind w:left="360" w:firstLine="0"/>
        <w:rPr>
          <w:b/>
          <w:bCs/>
        </w:rPr>
      </w:pPr>
      <w:r w:rsidRPr="00472A47">
        <w:rPr>
          <w:b/>
          <w:bCs/>
        </w:rPr>
        <w:t>C</w:t>
      </w:r>
      <w:r w:rsidR="00E1027B" w:rsidRPr="00472A47">
        <w:rPr>
          <w:b/>
          <w:bCs/>
        </w:rPr>
        <w:t>ourse Objectives</w:t>
      </w:r>
    </w:p>
    <w:p w14:paraId="543FB5E1" w14:textId="77777777" w:rsidR="00D77650" w:rsidRPr="00D77650" w:rsidRDefault="00D77650" w:rsidP="00D77650">
      <w:pPr>
        <w:ind w:left="-5" w:firstLine="365"/>
        <w:rPr>
          <w:rFonts w:asciiTheme="majorHAnsi" w:hAnsiTheme="majorHAnsi" w:cstheme="majorHAnsi"/>
        </w:rPr>
      </w:pPr>
      <w:r w:rsidRPr="00D77650">
        <w:rPr>
          <w:rFonts w:asciiTheme="majorHAnsi" w:hAnsiTheme="majorHAnsi" w:cstheme="majorHAnsi"/>
        </w:rPr>
        <w:t xml:space="preserve">To familiarize you with how epidemiology contributes to:   </w:t>
      </w:r>
    </w:p>
    <w:p w14:paraId="2B314C96" w14:textId="2CBE4361" w:rsidR="00D77650" w:rsidRPr="00D77650" w:rsidRDefault="00D77650" w:rsidP="00D77650">
      <w:pPr>
        <w:pStyle w:val="ListParagraph"/>
        <w:numPr>
          <w:ilvl w:val="0"/>
          <w:numId w:val="21"/>
        </w:numPr>
        <w:spacing w:after="13" w:line="249" w:lineRule="auto"/>
        <w:rPr>
          <w:rFonts w:asciiTheme="majorHAnsi" w:hAnsiTheme="majorHAnsi" w:cstheme="majorHAnsi"/>
        </w:rPr>
      </w:pPr>
      <w:r w:rsidRPr="00D77650">
        <w:rPr>
          <w:rFonts w:asciiTheme="majorHAnsi" w:hAnsiTheme="majorHAnsi" w:cstheme="majorHAnsi"/>
        </w:rPr>
        <w:t xml:space="preserve">The understanding of the causes and natural course of disease of all kinds,   </w:t>
      </w:r>
    </w:p>
    <w:p w14:paraId="3465AAD0" w14:textId="77777777" w:rsidR="00D77650" w:rsidRPr="00D77650" w:rsidRDefault="00D77650" w:rsidP="00D77650">
      <w:pPr>
        <w:pStyle w:val="ListParagraph"/>
        <w:numPr>
          <w:ilvl w:val="0"/>
          <w:numId w:val="21"/>
        </w:numPr>
        <w:spacing w:after="13" w:line="249" w:lineRule="auto"/>
        <w:rPr>
          <w:rFonts w:asciiTheme="majorHAnsi" w:hAnsiTheme="majorHAnsi" w:cstheme="majorHAnsi"/>
        </w:rPr>
      </w:pPr>
      <w:r w:rsidRPr="00D77650">
        <w:rPr>
          <w:rFonts w:asciiTheme="majorHAnsi" w:hAnsiTheme="majorHAnsi" w:cstheme="majorHAnsi"/>
        </w:rPr>
        <w:t>The control of disease in human populations, and</w:t>
      </w:r>
    </w:p>
    <w:p w14:paraId="33F08FD3" w14:textId="135FA200" w:rsidR="00D77650" w:rsidRPr="00D77650" w:rsidRDefault="00D77650" w:rsidP="00D77650">
      <w:pPr>
        <w:pStyle w:val="ListParagraph"/>
        <w:numPr>
          <w:ilvl w:val="0"/>
          <w:numId w:val="21"/>
        </w:numPr>
        <w:spacing w:after="13" w:line="249" w:lineRule="auto"/>
        <w:rPr>
          <w:rFonts w:asciiTheme="majorHAnsi" w:hAnsiTheme="majorHAnsi" w:cstheme="majorHAnsi"/>
        </w:rPr>
      </w:pPr>
      <w:r w:rsidRPr="00D77650">
        <w:rPr>
          <w:rFonts w:asciiTheme="majorHAnsi" w:hAnsiTheme="majorHAnsi" w:cstheme="majorHAnsi"/>
        </w:rPr>
        <w:t xml:space="preserve">Scientific judgment and inquiry in public health problems.     </w:t>
      </w:r>
    </w:p>
    <w:p w14:paraId="2ECA6845" w14:textId="77777777" w:rsidR="00D77650" w:rsidRPr="00D77650" w:rsidRDefault="00D77650" w:rsidP="00D77650">
      <w:pPr>
        <w:spacing w:line="259" w:lineRule="auto"/>
        <w:ind w:left="0" w:firstLine="0"/>
        <w:rPr>
          <w:rFonts w:asciiTheme="majorHAnsi" w:hAnsiTheme="majorHAnsi" w:cstheme="majorHAnsi"/>
        </w:rPr>
      </w:pPr>
      <w:r w:rsidRPr="00D77650">
        <w:rPr>
          <w:rFonts w:asciiTheme="majorHAnsi" w:hAnsiTheme="majorHAnsi" w:cstheme="majorHAnsi"/>
        </w:rPr>
        <w:t xml:space="preserve"> </w:t>
      </w:r>
    </w:p>
    <w:p w14:paraId="260EF802" w14:textId="77777777" w:rsidR="00D77650" w:rsidRPr="00D77650" w:rsidRDefault="00D77650" w:rsidP="00D77650">
      <w:pPr>
        <w:ind w:left="-5" w:firstLine="365"/>
        <w:rPr>
          <w:rFonts w:asciiTheme="majorHAnsi" w:hAnsiTheme="majorHAnsi" w:cstheme="majorHAnsi"/>
        </w:rPr>
      </w:pPr>
      <w:r w:rsidRPr="00D77650">
        <w:rPr>
          <w:rFonts w:asciiTheme="majorHAnsi" w:hAnsiTheme="majorHAnsi" w:cstheme="majorHAnsi"/>
        </w:rPr>
        <w:t xml:space="preserve">By successfully completing this course, you should be able to: </w:t>
      </w:r>
    </w:p>
    <w:p w14:paraId="274D2F82" w14:textId="77777777" w:rsidR="00D77650" w:rsidRPr="00D77650" w:rsidRDefault="00D77650" w:rsidP="00D77650">
      <w:pPr>
        <w:numPr>
          <w:ilvl w:val="1"/>
          <w:numId w:val="21"/>
        </w:numPr>
        <w:spacing w:after="13" w:line="249" w:lineRule="auto"/>
        <w:rPr>
          <w:rFonts w:asciiTheme="majorHAnsi" w:hAnsiTheme="majorHAnsi" w:cstheme="majorHAnsi"/>
        </w:rPr>
      </w:pPr>
      <w:r w:rsidRPr="00D77650">
        <w:rPr>
          <w:rFonts w:asciiTheme="majorHAnsi" w:hAnsiTheme="majorHAnsi" w:cstheme="majorHAnsi"/>
        </w:rPr>
        <w:t xml:space="preserve">Discuss the role of epidemiology within the broader field of public </w:t>
      </w:r>
      <w:proofErr w:type="gramStart"/>
      <w:r w:rsidRPr="00D77650">
        <w:rPr>
          <w:rFonts w:asciiTheme="majorHAnsi" w:hAnsiTheme="majorHAnsi" w:cstheme="majorHAnsi"/>
        </w:rPr>
        <w:t>health</w:t>
      </w:r>
      <w:proofErr w:type="gramEnd"/>
      <w:r w:rsidRPr="00D77650">
        <w:rPr>
          <w:rFonts w:asciiTheme="majorHAnsi" w:hAnsiTheme="majorHAnsi" w:cstheme="majorHAnsi"/>
        </w:rPr>
        <w:t xml:space="preserve"> </w:t>
      </w:r>
    </w:p>
    <w:p w14:paraId="57244C57" w14:textId="77777777" w:rsidR="00D77650" w:rsidRPr="00D77650" w:rsidRDefault="00D77650" w:rsidP="00D77650">
      <w:pPr>
        <w:numPr>
          <w:ilvl w:val="1"/>
          <w:numId w:val="21"/>
        </w:numPr>
        <w:spacing w:after="13" w:line="249" w:lineRule="auto"/>
        <w:rPr>
          <w:rFonts w:asciiTheme="majorHAnsi" w:hAnsiTheme="majorHAnsi" w:cstheme="majorHAnsi"/>
        </w:rPr>
      </w:pPr>
      <w:r w:rsidRPr="00D77650">
        <w:rPr>
          <w:rFonts w:asciiTheme="majorHAnsi" w:hAnsiTheme="majorHAnsi" w:cstheme="majorHAnsi"/>
        </w:rPr>
        <w:t xml:space="preserve">Discuss the principles of disease prevention within </w:t>
      </w:r>
      <w:proofErr w:type="gramStart"/>
      <w:r w:rsidRPr="00D77650">
        <w:rPr>
          <w:rFonts w:asciiTheme="majorHAnsi" w:hAnsiTheme="majorHAnsi" w:cstheme="majorHAnsi"/>
        </w:rPr>
        <w:t>populations</w:t>
      </w:r>
      <w:proofErr w:type="gramEnd"/>
      <w:r w:rsidRPr="00D77650">
        <w:rPr>
          <w:rFonts w:asciiTheme="majorHAnsi" w:hAnsiTheme="majorHAnsi" w:cstheme="majorHAnsi"/>
        </w:rPr>
        <w:t xml:space="preserve"> </w:t>
      </w:r>
    </w:p>
    <w:p w14:paraId="269195B3" w14:textId="77777777" w:rsidR="00D77650" w:rsidRPr="00D77650" w:rsidRDefault="00D77650" w:rsidP="00D77650">
      <w:pPr>
        <w:numPr>
          <w:ilvl w:val="1"/>
          <w:numId w:val="21"/>
        </w:numPr>
        <w:spacing w:after="13" w:line="249" w:lineRule="auto"/>
        <w:rPr>
          <w:rFonts w:asciiTheme="majorHAnsi" w:hAnsiTheme="majorHAnsi" w:cstheme="majorHAnsi"/>
        </w:rPr>
      </w:pPr>
      <w:r w:rsidRPr="00D77650">
        <w:rPr>
          <w:rFonts w:asciiTheme="majorHAnsi" w:hAnsiTheme="majorHAnsi" w:cstheme="majorHAnsi"/>
        </w:rPr>
        <w:t xml:space="preserve">List and describe key terms used in the epidemiology and prevention of infectious </w:t>
      </w:r>
      <w:proofErr w:type="gramStart"/>
      <w:r w:rsidRPr="00D77650">
        <w:rPr>
          <w:rFonts w:asciiTheme="majorHAnsi" w:hAnsiTheme="majorHAnsi" w:cstheme="majorHAnsi"/>
        </w:rPr>
        <w:t>disease</w:t>
      </w:r>
      <w:proofErr w:type="gramEnd"/>
      <w:r w:rsidRPr="00D77650">
        <w:rPr>
          <w:rFonts w:asciiTheme="majorHAnsi" w:hAnsiTheme="majorHAnsi" w:cstheme="majorHAnsi"/>
        </w:rPr>
        <w:t xml:space="preserve"> </w:t>
      </w:r>
    </w:p>
    <w:p w14:paraId="3A28C3AD" w14:textId="77777777" w:rsidR="00D77650" w:rsidRPr="00D77650" w:rsidRDefault="00D77650" w:rsidP="00D77650">
      <w:pPr>
        <w:numPr>
          <w:ilvl w:val="1"/>
          <w:numId w:val="21"/>
        </w:numPr>
        <w:spacing w:after="13" w:line="249" w:lineRule="auto"/>
        <w:rPr>
          <w:rFonts w:asciiTheme="majorHAnsi" w:hAnsiTheme="majorHAnsi" w:cstheme="majorHAnsi"/>
        </w:rPr>
      </w:pPr>
      <w:r w:rsidRPr="00D77650">
        <w:rPr>
          <w:rFonts w:asciiTheme="majorHAnsi" w:hAnsiTheme="majorHAnsi" w:cstheme="majorHAnsi"/>
        </w:rPr>
        <w:t xml:space="preserve">Calculate and interpret basic population measures of health and disease occurrence including incidence, prevalence, and </w:t>
      </w:r>
      <w:proofErr w:type="gramStart"/>
      <w:r w:rsidRPr="00D77650">
        <w:rPr>
          <w:rFonts w:asciiTheme="majorHAnsi" w:hAnsiTheme="majorHAnsi" w:cstheme="majorHAnsi"/>
        </w:rPr>
        <w:t>survival</w:t>
      </w:r>
      <w:proofErr w:type="gramEnd"/>
      <w:r w:rsidRPr="00D77650">
        <w:rPr>
          <w:rFonts w:asciiTheme="majorHAnsi" w:hAnsiTheme="majorHAnsi" w:cstheme="majorHAnsi"/>
        </w:rPr>
        <w:t xml:space="preserve"> </w:t>
      </w:r>
    </w:p>
    <w:p w14:paraId="48E7A0E9" w14:textId="77777777" w:rsidR="00D77650" w:rsidRPr="00D77650" w:rsidRDefault="00D77650" w:rsidP="00D77650">
      <w:pPr>
        <w:numPr>
          <w:ilvl w:val="1"/>
          <w:numId w:val="21"/>
        </w:numPr>
        <w:spacing w:after="13" w:line="249" w:lineRule="auto"/>
        <w:rPr>
          <w:rFonts w:asciiTheme="majorHAnsi" w:hAnsiTheme="majorHAnsi" w:cstheme="majorHAnsi"/>
        </w:rPr>
      </w:pPr>
      <w:r w:rsidRPr="00D77650">
        <w:rPr>
          <w:rFonts w:asciiTheme="majorHAnsi" w:hAnsiTheme="majorHAnsi" w:cstheme="majorHAnsi"/>
        </w:rPr>
        <w:t xml:space="preserve">Make appropriate comparisons of disease rates within and between </w:t>
      </w:r>
      <w:proofErr w:type="gramStart"/>
      <w:r w:rsidRPr="00D77650">
        <w:rPr>
          <w:rFonts w:asciiTheme="majorHAnsi" w:hAnsiTheme="majorHAnsi" w:cstheme="majorHAnsi"/>
        </w:rPr>
        <w:t>populations</w:t>
      </w:r>
      <w:proofErr w:type="gramEnd"/>
      <w:r w:rsidRPr="00D77650">
        <w:rPr>
          <w:rFonts w:asciiTheme="majorHAnsi" w:hAnsiTheme="majorHAnsi" w:cstheme="majorHAnsi"/>
        </w:rPr>
        <w:t xml:space="preserve"> </w:t>
      </w:r>
    </w:p>
    <w:p w14:paraId="7914D50C" w14:textId="77777777" w:rsidR="00D77650" w:rsidRPr="00D77650" w:rsidRDefault="00D77650" w:rsidP="00D77650">
      <w:pPr>
        <w:numPr>
          <w:ilvl w:val="1"/>
          <w:numId w:val="21"/>
        </w:numPr>
        <w:spacing w:after="13" w:line="249" w:lineRule="auto"/>
        <w:rPr>
          <w:rFonts w:asciiTheme="majorHAnsi" w:hAnsiTheme="majorHAnsi" w:cstheme="majorHAnsi"/>
        </w:rPr>
      </w:pPr>
      <w:r w:rsidRPr="00D77650">
        <w:rPr>
          <w:rFonts w:asciiTheme="majorHAnsi" w:hAnsiTheme="majorHAnsi" w:cstheme="majorHAnsi"/>
        </w:rPr>
        <w:t xml:space="preserve">Distinguish between basic measures of association, including rate ratio, risk ratio, incidence density ratio, odds ratio, attributable risk, and population attributable </w:t>
      </w:r>
      <w:proofErr w:type="gramStart"/>
      <w:r w:rsidRPr="00D77650">
        <w:rPr>
          <w:rFonts w:asciiTheme="majorHAnsi" w:hAnsiTheme="majorHAnsi" w:cstheme="majorHAnsi"/>
        </w:rPr>
        <w:t>risk</w:t>
      </w:r>
      <w:proofErr w:type="gramEnd"/>
      <w:r w:rsidRPr="00D77650">
        <w:rPr>
          <w:rFonts w:asciiTheme="majorHAnsi" w:hAnsiTheme="majorHAnsi" w:cstheme="majorHAnsi"/>
        </w:rPr>
        <w:t xml:space="preserve"> </w:t>
      </w:r>
    </w:p>
    <w:p w14:paraId="2F3E155C" w14:textId="77777777" w:rsidR="00D77650" w:rsidRPr="00D77650" w:rsidRDefault="00D77650" w:rsidP="00D77650">
      <w:pPr>
        <w:numPr>
          <w:ilvl w:val="1"/>
          <w:numId w:val="21"/>
        </w:numPr>
        <w:spacing w:after="13" w:line="249" w:lineRule="auto"/>
        <w:rPr>
          <w:rFonts w:asciiTheme="majorHAnsi" w:hAnsiTheme="majorHAnsi" w:cstheme="majorHAnsi"/>
        </w:rPr>
      </w:pPr>
      <w:r w:rsidRPr="00D77650">
        <w:rPr>
          <w:rFonts w:asciiTheme="majorHAnsi" w:hAnsiTheme="majorHAnsi" w:cstheme="majorHAnsi"/>
        </w:rPr>
        <w:t xml:space="preserve">Select and apply fundamental epidemiologic study designs including randomized clinical trial, cohort, case-control, and ecologic for the purpose of investigating public health </w:t>
      </w:r>
      <w:proofErr w:type="gramStart"/>
      <w:r w:rsidRPr="00D77650">
        <w:rPr>
          <w:rFonts w:asciiTheme="majorHAnsi" w:hAnsiTheme="majorHAnsi" w:cstheme="majorHAnsi"/>
        </w:rPr>
        <w:t>problems</w:t>
      </w:r>
      <w:proofErr w:type="gramEnd"/>
      <w:r w:rsidRPr="00D77650">
        <w:rPr>
          <w:rFonts w:asciiTheme="majorHAnsi" w:hAnsiTheme="majorHAnsi" w:cstheme="majorHAnsi"/>
        </w:rPr>
        <w:t xml:space="preserve"> </w:t>
      </w:r>
    </w:p>
    <w:p w14:paraId="7BC648C1" w14:textId="77777777" w:rsidR="00D77650" w:rsidRPr="00D77650" w:rsidRDefault="00D77650" w:rsidP="00D77650">
      <w:pPr>
        <w:numPr>
          <w:ilvl w:val="1"/>
          <w:numId w:val="21"/>
        </w:numPr>
        <w:spacing w:after="13" w:line="249" w:lineRule="auto"/>
        <w:rPr>
          <w:rFonts w:asciiTheme="majorHAnsi" w:hAnsiTheme="majorHAnsi" w:cstheme="majorHAnsi"/>
        </w:rPr>
      </w:pPr>
      <w:r w:rsidRPr="00D77650">
        <w:rPr>
          <w:rFonts w:asciiTheme="majorHAnsi" w:hAnsiTheme="majorHAnsi" w:cstheme="majorHAnsi"/>
        </w:rPr>
        <w:t xml:space="preserve">Identify the role of bias and confounding in epidemiologic research and apply methods appropriate to assessment of confounding and various types of </w:t>
      </w:r>
      <w:proofErr w:type="gramStart"/>
      <w:r w:rsidRPr="00D77650">
        <w:rPr>
          <w:rFonts w:asciiTheme="majorHAnsi" w:hAnsiTheme="majorHAnsi" w:cstheme="majorHAnsi"/>
        </w:rPr>
        <w:t>bias</w:t>
      </w:r>
      <w:proofErr w:type="gramEnd"/>
      <w:r w:rsidRPr="00D77650">
        <w:rPr>
          <w:rFonts w:asciiTheme="majorHAnsi" w:hAnsiTheme="majorHAnsi" w:cstheme="majorHAnsi"/>
        </w:rPr>
        <w:t xml:space="preserve"> </w:t>
      </w:r>
    </w:p>
    <w:p w14:paraId="00E20842" w14:textId="77777777" w:rsidR="00D77650" w:rsidRPr="00D77650" w:rsidRDefault="00D77650" w:rsidP="00D77650">
      <w:pPr>
        <w:numPr>
          <w:ilvl w:val="1"/>
          <w:numId w:val="21"/>
        </w:numPr>
        <w:spacing w:after="13" w:line="249" w:lineRule="auto"/>
        <w:rPr>
          <w:rFonts w:asciiTheme="majorHAnsi" w:hAnsiTheme="majorHAnsi" w:cstheme="majorHAnsi"/>
        </w:rPr>
      </w:pPr>
      <w:r w:rsidRPr="00D77650">
        <w:rPr>
          <w:rFonts w:asciiTheme="majorHAnsi" w:hAnsiTheme="majorHAnsi" w:cstheme="majorHAnsi"/>
        </w:rPr>
        <w:t xml:space="preserve">Differentiate between various epidemiologic study designs and compare their respective strength and </w:t>
      </w:r>
      <w:proofErr w:type="gramStart"/>
      <w:r w:rsidRPr="00D77650">
        <w:rPr>
          <w:rFonts w:asciiTheme="majorHAnsi" w:hAnsiTheme="majorHAnsi" w:cstheme="majorHAnsi"/>
        </w:rPr>
        <w:t>weaknesses</w:t>
      </w:r>
      <w:proofErr w:type="gramEnd"/>
      <w:r w:rsidRPr="00D77650">
        <w:rPr>
          <w:rFonts w:asciiTheme="majorHAnsi" w:hAnsiTheme="majorHAnsi" w:cstheme="majorHAnsi"/>
        </w:rPr>
        <w:t xml:space="preserve">  </w:t>
      </w:r>
    </w:p>
    <w:p w14:paraId="7A636DEA" w14:textId="77777777" w:rsidR="00D77650" w:rsidRPr="00D77650" w:rsidRDefault="00D77650" w:rsidP="00D77650">
      <w:pPr>
        <w:numPr>
          <w:ilvl w:val="1"/>
          <w:numId w:val="21"/>
        </w:numPr>
        <w:spacing w:after="13" w:line="249" w:lineRule="auto"/>
        <w:rPr>
          <w:rFonts w:asciiTheme="majorHAnsi" w:hAnsiTheme="majorHAnsi" w:cstheme="majorHAnsi"/>
        </w:rPr>
      </w:pPr>
      <w:r w:rsidRPr="00D77650">
        <w:rPr>
          <w:rFonts w:asciiTheme="majorHAnsi" w:hAnsiTheme="majorHAnsi" w:cstheme="majorHAnsi"/>
        </w:rPr>
        <w:t xml:space="preserve">Critique published epidemiological studies and </w:t>
      </w:r>
      <w:proofErr w:type="gramStart"/>
      <w:r w:rsidRPr="00D77650">
        <w:rPr>
          <w:rFonts w:asciiTheme="majorHAnsi" w:hAnsiTheme="majorHAnsi" w:cstheme="majorHAnsi"/>
        </w:rPr>
        <w:t>identify</w:t>
      </w:r>
      <w:proofErr w:type="gramEnd"/>
      <w:r w:rsidRPr="00D77650">
        <w:rPr>
          <w:rFonts w:asciiTheme="majorHAnsi" w:hAnsiTheme="majorHAnsi" w:cstheme="majorHAnsi"/>
        </w:rPr>
        <w:t xml:space="preserve"> their strengths and weaknesses </w:t>
      </w:r>
    </w:p>
    <w:p w14:paraId="537CB513" w14:textId="77777777" w:rsidR="00D77650" w:rsidRDefault="00D77650" w:rsidP="00D77650">
      <w:pPr>
        <w:spacing w:line="259" w:lineRule="auto"/>
        <w:ind w:left="0" w:firstLine="0"/>
      </w:pPr>
      <w:r>
        <w:t xml:space="preserve"> </w:t>
      </w:r>
    </w:p>
    <w:p w14:paraId="723B8413" w14:textId="473D1AC9" w:rsidR="00D77650" w:rsidRPr="008A5407" w:rsidRDefault="00D77650" w:rsidP="00D77650">
      <w:pPr>
        <w:spacing w:after="11"/>
        <w:ind w:left="-5" w:hanging="25"/>
        <w:rPr>
          <w:rFonts w:asciiTheme="majorHAnsi" w:hAnsiTheme="majorHAnsi" w:cstheme="majorHAnsi"/>
          <w:sz w:val="26"/>
          <w:szCs w:val="26"/>
        </w:rPr>
      </w:pPr>
      <w:r w:rsidRPr="008A5407">
        <w:rPr>
          <w:rFonts w:asciiTheme="majorHAnsi" w:hAnsiTheme="majorHAnsi" w:cstheme="majorHAnsi"/>
          <w:b/>
          <w:i/>
          <w:sz w:val="26"/>
          <w:szCs w:val="26"/>
        </w:rPr>
        <w:t>Association of Schools of Public Health (ASPH)</w:t>
      </w:r>
      <w:r w:rsidR="008A5407" w:rsidRPr="008A5407">
        <w:rPr>
          <w:rFonts w:asciiTheme="majorHAnsi" w:hAnsiTheme="majorHAnsi" w:cstheme="majorHAnsi"/>
          <w:b/>
          <w:i/>
          <w:sz w:val="26"/>
          <w:szCs w:val="26"/>
        </w:rPr>
        <w:t xml:space="preserve"> </w:t>
      </w:r>
      <w:r w:rsidRPr="008A5407">
        <w:rPr>
          <w:rFonts w:asciiTheme="majorHAnsi" w:hAnsiTheme="majorHAnsi" w:cstheme="majorHAnsi"/>
          <w:b/>
          <w:i/>
          <w:sz w:val="26"/>
          <w:szCs w:val="26"/>
        </w:rPr>
        <w:t>competencies covered in class (epidemiology</w:t>
      </w:r>
      <w:r w:rsidRPr="008A5407">
        <w:rPr>
          <w:rFonts w:asciiTheme="majorHAnsi" w:hAnsiTheme="majorHAnsi" w:cstheme="majorHAnsi"/>
          <w:b/>
          <w:i/>
          <w:sz w:val="26"/>
          <w:szCs w:val="26"/>
        </w:rPr>
        <w:tab/>
        <w:t>specific):</w:t>
      </w:r>
      <w:r w:rsidRPr="008A5407">
        <w:rPr>
          <w:rFonts w:asciiTheme="majorHAnsi" w:hAnsiTheme="majorHAnsi" w:cstheme="majorHAnsi"/>
          <w:b/>
          <w:i/>
          <w:sz w:val="26"/>
          <w:szCs w:val="26"/>
        </w:rPr>
        <w:tab/>
      </w:r>
    </w:p>
    <w:p w14:paraId="7046B580" w14:textId="77777777" w:rsidR="00D77650" w:rsidRPr="008A5407" w:rsidRDefault="00D77650" w:rsidP="00D77650">
      <w:pPr>
        <w:spacing w:after="43" w:line="259" w:lineRule="auto"/>
        <w:ind w:left="-30" w:right="-31" w:firstLine="0"/>
        <w:rPr>
          <w:rFonts w:asciiTheme="majorHAnsi" w:hAnsiTheme="majorHAnsi" w:cstheme="majorHAnsi"/>
        </w:rPr>
      </w:pPr>
      <w:r w:rsidRPr="008A5407">
        <w:rPr>
          <w:rFonts w:asciiTheme="majorHAnsi" w:eastAsia="Calibri" w:hAnsiTheme="majorHAnsi" w:cstheme="majorHAnsi"/>
          <w:noProof/>
          <w:sz w:val="22"/>
        </w:rPr>
        <mc:AlternateContent>
          <mc:Choice Requires="wpg">
            <w:drawing>
              <wp:inline distT="0" distB="0" distL="0" distR="0" wp14:anchorId="6578E4DB" wp14:editId="69F09832">
                <wp:extent cx="6896100" cy="6096"/>
                <wp:effectExtent l="0" t="0" r="0" b="0"/>
                <wp:docPr id="9928" name="Group 9928"/>
                <wp:cNvGraphicFramePr/>
                <a:graphic xmlns:a="http://schemas.openxmlformats.org/drawingml/2006/main">
                  <a:graphicData uri="http://schemas.microsoft.com/office/word/2010/wordprocessingGroup">
                    <wpg:wgp>
                      <wpg:cNvGrpSpPr/>
                      <wpg:grpSpPr>
                        <a:xfrm>
                          <a:off x="0" y="0"/>
                          <a:ext cx="6896100" cy="6096"/>
                          <a:chOff x="0" y="0"/>
                          <a:chExt cx="6896100" cy="6096"/>
                        </a:xfrm>
                      </wpg:grpSpPr>
                      <wps:wsp>
                        <wps:cNvPr id="13028" name="Shape 13028"/>
                        <wps:cNvSpPr/>
                        <wps:spPr>
                          <a:xfrm>
                            <a:off x="0" y="0"/>
                            <a:ext cx="6896100" cy="9144"/>
                          </a:xfrm>
                          <a:custGeom>
                            <a:avLst/>
                            <a:gdLst/>
                            <a:ahLst/>
                            <a:cxnLst/>
                            <a:rect l="0" t="0" r="0" b="0"/>
                            <a:pathLst>
                              <a:path w="6896100" h="9144">
                                <a:moveTo>
                                  <a:pt x="0" y="0"/>
                                </a:moveTo>
                                <a:lnTo>
                                  <a:pt x="6896100" y="0"/>
                                </a:lnTo>
                                <a:lnTo>
                                  <a:pt x="6896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8666B23" id="Group 9928" o:spid="_x0000_s1026" style="width:543pt;height:.5pt;mso-position-horizontal-relative:char;mso-position-vertical-relative:line" coordsize="6896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">
                <v:shape id="Shape 13028" o:spid="_x0000_s1027" style="position:absolute;width:68961;height:91;visibility:visible;mso-wrap-style:square;v-text-anchor:top" coordsize="689610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" path="m,l6896100,r,9144l,9144,,e" fillcolor="black" stroked="f" strokeweight="0">
                  <v:stroke miterlimit="83231f" joinstyle="miter"/>
                  <v:path arrowok="t" textboxrect="0,0,6896100,9144"/>
                </v:shape>
                <w10:anchorlock/>
              </v:group>
            </w:pict>
          </mc:Fallback>
        </mc:AlternateContent>
      </w:r>
    </w:p>
    <w:p w14:paraId="63ADDF37" w14:textId="77777777" w:rsidR="00D77650" w:rsidRPr="008A5407" w:rsidRDefault="00D77650" w:rsidP="00D77650">
      <w:pPr>
        <w:ind w:left="-5" w:hanging="25"/>
        <w:rPr>
          <w:rFonts w:asciiTheme="majorHAnsi" w:hAnsiTheme="majorHAnsi" w:cstheme="majorHAnsi"/>
        </w:rPr>
      </w:pPr>
      <w:r w:rsidRPr="008A5407">
        <w:rPr>
          <w:rFonts w:asciiTheme="majorHAnsi" w:hAnsiTheme="majorHAnsi" w:cstheme="majorHAnsi"/>
        </w:rPr>
        <w:t xml:space="preserve">After completion of this course, you should be able to:   </w:t>
      </w:r>
    </w:p>
    <w:p w14:paraId="20593A97" w14:textId="77777777" w:rsidR="00D77650" w:rsidRDefault="00D77650" w:rsidP="00D77650">
      <w:pPr>
        <w:spacing w:line="259" w:lineRule="auto"/>
        <w:ind w:left="0" w:firstLine="0"/>
      </w:pPr>
      <w:r>
        <w:t xml:space="preserve"> </w:t>
      </w:r>
    </w:p>
    <w:p w14:paraId="1A298521" w14:textId="77777777" w:rsidR="00D77650" w:rsidRPr="008A5407" w:rsidRDefault="00D77650" w:rsidP="00D77650">
      <w:pPr>
        <w:numPr>
          <w:ilvl w:val="1"/>
          <w:numId w:val="22"/>
        </w:numPr>
        <w:spacing w:after="13" w:line="249" w:lineRule="auto"/>
        <w:rPr>
          <w:rFonts w:asciiTheme="majorHAnsi" w:hAnsiTheme="majorHAnsi" w:cstheme="majorHAnsi"/>
        </w:rPr>
      </w:pPr>
      <w:r w:rsidRPr="008A5407">
        <w:rPr>
          <w:rFonts w:asciiTheme="majorHAnsi" w:hAnsiTheme="majorHAnsi" w:cstheme="majorHAnsi"/>
        </w:rPr>
        <w:t xml:space="preserve">Identify key sources of data for epidemiologic purposes. </w:t>
      </w:r>
    </w:p>
    <w:p w14:paraId="45E50766" w14:textId="77777777" w:rsidR="00D77650" w:rsidRPr="008A5407" w:rsidRDefault="00D77650" w:rsidP="00D77650">
      <w:pPr>
        <w:numPr>
          <w:ilvl w:val="1"/>
          <w:numId w:val="22"/>
        </w:numPr>
        <w:spacing w:after="13" w:line="249" w:lineRule="auto"/>
        <w:rPr>
          <w:rFonts w:asciiTheme="majorHAnsi" w:hAnsiTheme="majorHAnsi" w:cstheme="majorHAnsi"/>
        </w:rPr>
      </w:pPr>
      <w:r w:rsidRPr="008A5407">
        <w:rPr>
          <w:rFonts w:asciiTheme="majorHAnsi" w:hAnsiTheme="majorHAnsi" w:cstheme="majorHAnsi"/>
        </w:rPr>
        <w:t xml:space="preserve">Identify the principles and limitations of public health screening programs. </w:t>
      </w:r>
    </w:p>
    <w:p w14:paraId="7E59A7AC" w14:textId="77777777" w:rsidR="00D77650" w:rsidRPr="008A5407" w:rsidRDefault="00D77650" w:rsidP="00D77650">
      <w:pPr>
        <w:numPr>
          <w:ilvl w:val="1"/>
          <w:numId w:val="22"/>
        </w:numPr>
        <w:spacing w:after="13" w:line="249" w:lineRule="auto"/>
        <w:rPr>
          <w:rFonts w:asciiTheme="majorHAnsi" w:hAnsiTheme="majorHAnsi" w:cstheme="majorHAnsi"/>
        </w:rPr>
      </w:pPr>
      <w:r w:rsidRPr="008A5407">
        <w:rPr>
          <w:rFonts w:asciiTheme="majorHAnsi" w:hAnsiTheme="majorHAnsi" w:cstheme="majorHAnsi"/>
        </w:rPr>
        <w:t xml:space="preserve">Describe a public health problem in terms of magnitude, person, </w:t>
      </w:r>
      <w:proofErr w:type="gramStart"/>
      <w:r w:rsidRPr="008A5407">
        <w:rPr>
          <w:rFonts w:asciiTheme="majorHAnsi" w:hAnsiTheme="majorHAnsi" w:cstheme="majorHAnsi"/>
        </w:rPr>
        <w:t>time</w:t>
      </w:r>
      <w:proofErr w:type="gramEnd"/>
      <w:r w:rsidRPr="008A5407">
        <w:rPr>
          <w:rFonts w:asciiTheme="majorHAnsi" w:hAnsiTheme="majorHAnsi" w:cstheme="majorHAnsi"/>
        </w:rPr>
        <w:t xml:space="preserve"> and place. </w:t>
      </w:r>
    </w:p>
    <w:p w14:paraId="50826699" w14:textId="77777777" w:rsidR="00D77650" w:rsidRPr="008A5407" w:rsidRDefault="00D77650" w:rsidP="00D77650">
      <w:pPr>
        <w:numPr>
          <w:ilvl w:val="1"/>
          <w:numId w:val="22"/>
        </w:numPr>
        <w:spacing w:after="13" w:line="249" w:lineRule="auto"/>
        <w:rPr>
          <w:rFonts w:asciiTheme="majorHAnsi" w:hAnsiTheme="majorHAnsi" w:cstheme="majorHAnsi"/>
        </w:rPr>
      </w:pPr>
      <w:r w:rsidRPr="008A5407">
        <w:rPr>
          <w:rFonts w:asciiTheme="majorHAnsi" w:hAnsiTheme="majorHAnsi" w:cstheme="majorHAnsi"/>
        </w:rPr>
        <w:lastRenderedPageBreak/>
        <w:t xml:space="preserve">Explain the importance of epidemiology for informing scientific, ethical, </w:t>
      </w:r>
      <w:proofErr w:type="gramStart"/>
      <w:r w:rsidRPr="008A5407">
        <w:rPr>
          <w:rFonts w:asciiTheme="majorHAnsi" w:hAnsiTheme="majorHAnsi" w:cstheme="majorHAnsi"/>
        </w:rPr>
        <w:t>economic</w:t>
      </w:r>
      <w:proofErr w:type="gramEnd"/>
      <w:r w:rsidRPr="008A5407">
        <w:rPr>
          <w:rFonts w:asciiTheme="majorHAnsi" w:hAnsiTheme="majorHAnsi" w:cstheme="majorHAnsi"/>
        </w:rPr>
        <w:t xml:space="preserve"> and political discussion of health issues. </w:t>
      </w:r>
    </w:p>
    <w:p w14:paraId="35A6D1D3" w14:textId="77777777" w:rsidR="00D77650" w:rsidRPr="008A5407" w:rsidRDefault="00D77650" w:rsidP="00D77650">
      <w:pPr>
        <w:numPr>
          <w:ilvl w:val="1"/>
          <w:numId w:val="22"/>
        </w:numPr>
        <w:spacing w:after="13" w:line="249" w:lineRule="auto"/>
        <w:rPr>
          <w:rFonts w:asciiTheme="majorHAnsi" w:hAnsiTheme="majorHAnsi" w:cstheme="majorHAnsi"/>
        </w:rPr>
      </w:pPr>
      <w:r w:rsidRPr="008A5407">
        <w:rPr>
          <w:rFonts w:asciiTheme="majorHAnsi" w:hAnsiTheme="majorHAnsi" w:cstheme="majorHAnsi"/>
        </w:rPr>
        <w:t xml:space="preserve">Comprehend basic ethical and legal principles pertaining to the collection, maintenance, use and dissemination of epidemiologic data. </w:t>
      </w:r>
    </w:p>
    <w:p w14:paraId="5BCC681D" w14:textId="77777777" w:rsidR="00D77650" w:rsidRPr="008A5407" w:rsidRDefault="00D77650" w:rsidP="00D77650">
      <w:pPr>
        <w:numPr>
          <w:ilvl w:val="1"/>
          <w:numId w:val="22"/>
        </w:numPr>
        <w:spacing w:after="13" w:line="249" w:lineRule="auto"/>
        <w:rPr>
          <w:rFonts w:asciiTheme="majorHAnsi" w:hAnsiTheme="majorHAnsi" w:cstheme="majorHAnsi"/>
        </w:rPr>
      </w:pPr>
      <w:r w:rsidRPr="008A5407">
        <w:rPr>
          <w:rFonts w:asciiTheme="majorHAnsi" w:hAnsiTheme="majorHAnsi" w:cstheme="majorHAnsi"/>
        </w:rPr>
        <w:t xml:space="preserve">Apply the basic terminology and definitions of epidemiology. </w:t>
      </w:r>
    </w:p>
    <w:p w14:paraId="4BC2FFEB" w14:textId="77777777" w:rsidR="00D77650" w:rsidRPr="008A5407" w:rsidRDefault="00D77650" w:rsidP="00D77650">
      <w:pPr>
        <w:numPr>
          <w:ilvl w:val="1"/>
          <w:numId w:val="22"/>
        </w:numPr>
        <w:spacing w:after="13" w:line="249" w:lineRule="auto"/>
        <w:rPr>
          <w:rFonts w:asciiTheme="majorHAnsi" w:hAnsiTheme="majorHAnsi" w:cstheme="majorHAnsi"/>
        </w:rPr>
      </w:pPr>
      <w:r w:rsidRPr="008A5407">
        <w:rPr>
          <w:rFonts w:asciiTheme="majorHAnsi" w:hAnsiTheme="majorHAnsi" w:cstheme="majorHAnsi"/>
        </w:rPr>
        <w:t xml:space="preserve">Calculate basic epidemiology measures. </w:t>
      </w:r>
    </w:p>
    <w:p w14:paraId="12E0BCFB" w14:textId="77777777" w:rsidR="00D77650" w:rsidRPr="008A5407" w:rsidRDefault="00D77650" w:rsidP="00D77650">
      <w:pPr>
        <w:numPr>
          <w:ilvl w:val="1"/>
          <w:numId w:val="22"/>
        </w:numPr>
        <w:spacing w:after="13" w:line="249" w:lineRule="auto"/>
        <w:rPr>
          <w:rFonts w:asciiTheme="majorHAnsi" w:hAnsiTheme="majorHAnsi" w:cstheme="majorHAnsi"/>
        </w:rPr>
      </w:pPr>
      <w:r w:rsidRPr="008A5407">
        <w:rPr>
          <w:rFonts w:asciiTheme="majorHAnsi" w:hAnsiTheme="majorHAnsi" w:cstheme="majorHAnsi"/>
        </w:rPr>
        <w:t xml:space="preserve">Communicate epidemiologic information to lay and professional audiences. </w:t>
      </w:r>
    </w:p>
    <w:p w14:paraId="52BE9E28" w14:textId="77777777" w:rsidR="00D77650" w:rsidRPr="008A5407" w:rsidRDefault="00D77650" w:rsidP="00D77650">
      <w:pPr>
        <w:numPr>
          <w:ilvl w:val="1"/>
          <w:numId w:val="22"/>
        </w:numPr>
        <w:spacing w:after="13" w:line="249" w:lineRule="auto"/>
        <w:rPr>
          <w:rFonts w:asciiTheme="majorHAnsi" w:hAnsiTheme="majorHAnsi" w:cstheme="majorHAnsi"/>
        </w:rPr>
      </w:pPr>
      <w:r w:rsidRPr="008A5407">
        <w:rPr>
          <w:rFonts w:asciiTheme="majorHAnsi" w:hAnsiTheme="majorHAnsi" w:cstheme="majorHAnsi"/>
        </w:rPr>
        <w:t xml:space="preserve">Draw appropriate inferences from epidemiologic data. </w:t>
      </w:r>
    </w:p>
    <w:p w14:paraId="75C64E7A" w14:textId="77777777" w:rsidR="00D77650" w:rsidRPr="008A5407" w:rsidRDefault="00D77650" w:rsidP="00D77650">
      <w:pPr>
        <w:numPr>
          <w:ilvl w:val="1"/>
          <w:numId w:val="22"/>
        </w:numPr>
        <w:spacing w:after="229" w:line="249" w:lineRule="auto"/>
        <w:rPr>
          <w:rFonts w:asciiTheme="majorHAnsi" w:hAnsiTheme="majorHAnsi" w:cstheme="majorHAnsi"/>
        </w:rPr>
      </w:pPr>
      <w:r w:rsidRPr="008A5407">
        <w:rPr>
          <w:rFonts w:asciiTheme="majorHAnsi" w:hAnsiTheme="majorHAnsi" w:cstheme="majorHAnsi"/>
        </w:rPr>
        <w:t xml:space="preserve">Evaluate the strengths and limitations of epidemiologic reports. </w:t>
      </w:r>
    </w:p>
    <w:p w14:paraId="53BD9861" w14:textId="77777777" w:rsidR="00D77650" w:rsidRDefault="00D77650" w:rsidP="00D77650">
      <w:pPr>
        <w:spacing w:after="43" w:line="259" w:lineRule="auto"/>
        <w:ind w:left="-30" w:right="-31" w:firstLine="0"/>
      </w:pPr>
      <w:r>
        <w:rPr>
          <w:rFonts w:ascii="Calibri" w:eastAsia="Calibri" w:hAnsi="Calibri" w:cs="Calibri"/>
          <w:noProof/>
          <w:sz w:val="22"/>
        </w:rPr>
        <mc:AlternateContent>
          <mc:Choice Requires="wpg">
            <w:drawing>
              <wp:inline distT="0" distB="0" distL="0" distR="0" wp14:anchorId="4E0BB2EB" wp14:editId="31DBCBC5">
                <wp:extent cx="6896100" cy="6096"/>
                <wp:effectExtent l="0" t="0" r="0" b="0"/>
                <wp:docPr id="9929" name="Group 9929"/>
                <wp:cNvGraphicFramePr/>
                <a:graphic xmlns:a="http://schemas.openxmlformats.org/drawingml/2006/main">
                  <a:graphicData uri="http://schemas.microsoft.com/office/word/2010/wordprocessingGroup">
                    <wpg:wgp>
                      <wpg:cNvGrpSpPr/>
                      <wpg:grpSpPr>
                        <a:xfrm>
                          <a:off x="0" y="0"/>
                          <a:ext cx="6896100" cy="6096"/>
                          <a:chOff x="0" y="0"/>
                          <a:chExt cx="6896100" cy="6096"/>
                        </a:xfrm>
                      </wpg:grpSpPr>
                      <wps:wsp>
                        <wps:cNvPr id="13030" name="Shape 13030"/>
                        <wps:cNvSpPr/>
                        <wps:spPr>
                          <a:xfrm>
                            <a:off x="0" y="0"/>
                            <a:ext cx="6896100" cy="9144"/>
                          </a:xfrm>
                          <a:custGeom>
                            <a:avLst/>
                            <a:gdLst/>
                            <a:ahLst/>
                            <a:cxnLst/>
                            <a:rect l="0" t="0" r="0" b="0"/>
                            <a:pathLst>
                              <a:path w="6896100" h="9144">
                                <a:moveTo>
                                  <a:pt x="0" y="0"/>
                                </a:moveTo>
                                <a:lnTo>
                                  <a:pt x="6896100" y="0"/>
                                </a:lnTo>
                                <a:lnTo>
                                  <a:pt x="6896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D05CBD" id="Group 9929" o:spid="_x0000_s1026" style="width:543pt;height:.5pt;mso-position-horizontal-relative:char;mso-position-vertical-relative:line" coordsize="6896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">
                <v:shape id="Shape 13030" o:spid="_x0000_s1027" style="position:absolute;width:68961;height:91;visibility:visible;mso-wrap-style:square;v-text-anchor:top" coordsize="689610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" path="m,l6896100,r,9144l,9144,,e" fillcolor="black" stroked="f" strokeweight="0">
                  <v:stroke miterlimit="83231f" joinstyle="miter"/>
                  <v:path arrowok="t" textboxrect="0,0,6896100,9144"/>
                </v:shape>
                <w10:anchorlock/>
              </v:group>
            </w:pict>
          </mc:Fallback>
        </mc:AlternateContent>
      </w:r>
    </w:p>
    <w:p w14:paraId="2B8B9708" w14:textId="77777777" w:rsidR="00D77650" w:rsidRDefault="00D77650" w:rsidP="00D77650">
      <w:pPr>
        <w:spacing w:line="259" w:lineRule="auto"/>
        <w:ind w:left="0" w:firstLine="0"/>
        <w:rPr>
          <w:b/>
          <w:i/>
        </w:rPr>
      </w:pPr>
      <w:r>
        <w:t xml:space="preserve"> </w:t>
      </w:r>
      <w:r>
        <w:rPr>
          <w:b/>
          <w:i/>
        </w:rPr>
        <w:t xml:space="preserve">Council on Education for Public Health Foundational Competencies for </w:t>
      </w:r>
      <w:proofErr w:type="gramStart"/>
      <w:r>
        <w:rPr>
          <w:b/>
          <w:i/>
        </w:rPr>
        <w:t>Bachelor’s Degree</w:t>
      </w:r>
      <w:proofErr w:type="gramEnd"/>
      <w:r>
        <w:rPr>
          <w:b/>
          <w:i/>
        </w:rPr>
        <w:tab/>
        <w:t>(epidemiology specific):</w:t>
      </w:r>
    </w:p>
    <w:p w14:paraId="252DE6EC" w14:textId="77777777" w:rsidR="00D77650" w:rsidRPr="008A5407" w:rsidRDefault="00D77650" w:rsidP="00D77650">
      <w:pPr>
        <w:spacing w:line="259" w:lineRule="auto"/>
        <w:ind w:left="0" w:firstLine="0"/>
        <w:rPr>
          <w:rFonts w:asciiTheme="majorHAnsi" w:hAnsiTheme="majorHAnsi" w:cstheme="majorHAnsi"/>
        </w:rPr>
      </w:pPr>
    </w:p>
    <w:p w14:paraId="747E5670" w14:textId="5D607E1F" w:rsidR="007D167D" w:rsidRPr="00E2594E" w:rsidRDefault="00D77650" w:rsidP="00E2594E">
      <w:pPr>
        <w:spacing w:after="228"/>
        <w:ind w:left="370" w:hanging="10"/>
        <w:rPr>
          <w:rStyle w:val="Strong"/>
          <w:rFonts w:asciiTheme="majorHAnsi" w:hAnsiTheme="majorHAnsi" w:cstheme="majorHAnsi"/>
          <w:b w:val="0"/>
          <w:bCs w:val="0"/>
        </w:rPr>
      </w:pPr>
      <w:r w:rsidRPr="008A5407">
        <w:rPr>
          <w:rFonts w:asciiTheme="majorHAnsi" w:hAnsiTheme="majorHAnsi" w:cstheme="majorHAnsi"/>
        </w:rPr>
        <w:t>1.</w:t>
      </w:r>
      <w:r w:rsidRPr="008A5407">
        <w:rPr>
          <w:rFonts w:asciiTheme="majorHAnsi" w:eastAsia="Arial" w:hAnsiTheme="majorHAnsi" w:cstheme="majorHAnsi"/>
        </w:rPr>
        <w:t xml:space="preserve"> </w:t>
      </w:r>
      <w:r w:rsidRPr="008A5407">
        <w:rPr>
          <w:rFonts w:asciiTheme="majorHAnsi" w:hAnsiTheme="majorHAnsi" w:cstheme="majorHAnsi"/>
        </w:rPr>
        <w:t xml:space="preserve">You will develop the ability to locate, use, evaluate and synthesize public health information. </w:t>
      </w:r>
    </w:p>
    <w:p w14:paraId="03875B1D" w14:textId="0671BC4A" w:rsidR="00F0713F" w:rsidRDefault="00DB69B6" w:rsidP="00472A47">
      <w:pPr>
        <w:pStyle w:val="Heading2"/>
        <w:ind w:left="360"/>
        <w:rPr>
          <w:rStyle w:val="Strong"/>
          <w:szCs w:val="24"/>
        </w:rPr>
      </w:pPr>
      <w:r w:rsidRPr="00563635">
        <w:rPr>
          <w:rStyle w:val="Strong"/>
          <w:szCs w:val="24"/>
        </w:rPr>
        <w:t>R</w:t>
      </w:r>
      <w:r w:rsidR="00E1027B">
        <w:rPr>
          <w:rStyle w:val="Strong"/>
          <w:szCs w:val="24"/>
        </w:rPr>
        <w:t xml:space="preserve">equired Materials </w:t>
      </w:r>
    </w:p>
    <w:p w14:paraId="7DD6B084" w14:textId="5EC241BB" w:rsidR="00E2594E" w:rsidRPr="00E2594E" w:rsidRDefault="00E2594E" w:rsidP="00E2594E">
      <w:r>
        <w:fldChar w:fldCharType="begin"/>
      </w:r>
      <w:r>
        <w:instrText xml:space="preserve"> INCLUDEPICTURE "/Users/dr.drea/Library/Group Containers/UBF8T346G9.ms/WebArchiveCopyPasteTempFiles/com.microsoft.Word/shopping?q=tbnANd9GcRVXoL9uyOiiuOMGKuFJaW4t_JT99Jz--lZZ01nw_9HdciRXJnVKIv7XxK5_RjvvGVu8lpyCIpB&amp;usqp=CAc" \* MERGEFORMATINET </w:instrText>
      </w:r>
      <w:r>
        <w:fldChar w:fldCharType="separate"/>
      </w:r>
      <w:r>
        <w:rPr>
          <w:noProof/>
        </w:rPr>
        <w:drawing>
          <wp:inline distT="0" distB="0" distL="0" distR="0" wp14:anchorId="74D43F9A" wp14:editId="7154D6D3">
            <wp:extent cx="2007235" cy="2612390"/>
            <wp:effectExtent l="0" t="0" r="0" b="3810"/>
            <wp:docPr id="938509153" name="Picture 1" descr="Epidemiology 101 2nd edition 9781284107852 by Friis, Robert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hover0" descr="Epidemiology 101 2nd edition 9781284107852 by Friis, Robert 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7235" cy="2612390"/>
                    </a:xfrm>
                    <a:prstGeom prst="rect">
                      <a:avLst/>
                    </a:prstGeom>
                    <a:noFill/>
                    <a:ln>
                      <a:noFill/>
                    </a:ln>
                  </pic:spPr>
                </pic:pic>
              </a:graphicData>
            </a:graphic>
          </wp:inline>
        </w:drawing>
      </w:r>
      <w:r>
        <w:fldChar w:fldCharType="end"/>
      </w:r>
    </w:p>
    <w:p w14:paraId="06CABE1F" w14:textId="77777777" w:rsidR="008A5407" w:rsidRPr="008A5407" w:rsidRDefault="008A5407" w:rsidP="008A5407">
      <w:pPr>
        <w:ind w:left="-5" w:firstLine="365"/>
        <w:rPr>
          <w:rFonts w:asciiTheme="majorHAnsi" w:hAnsiTheme="majorHAnsi" w:cstheme="majorHAnsi"/>
        </w:rPr>
      </w:pPr>
      <w:proofErr w:type="spellStart"/>
      <w:r w:rsidRPr="008A5407">
        <w:rPr>
          <w:rFonts w:asciiTheme="majorHAnsi" w:hAnsiTheme="majorHAnsi" w:cstheme="majorHAnsi"/>
        </w:rPr>
        <w:t>Friis</w:t>
      </w:r>
      <w:proofErr w:type="spellEnd"/>
      <w:r w:rsidRPr="008A5407">
        <w:rPr>
          <w:rFonts w:asciiTheme="majorHAnsi" w:hAnsiTheme="majorHAnsi" w:cstheme="majorHAnsi"/>
        </w:rPr>
        <w:t xml:space="preserve">, Epidemiology 101, second edition. Other readings will be available on the course website.   </w:t>
      </w:r>
    </w:p>
    <w:p w14:paraId="2AEC61BC" w14:textId="77777777" w:rsidR="008A5407" w:rsidRDefault="008A5407" w:rsidP="008A5407">
      <w:pPr>
        <w:ind w:left="-5" w:firstLine="365"/>
        <w:rPr>
          <w:rFonts w:asciiTheme="majorHAnsi" w:hAnsiTheme="majorHAnsi" w:cstheme="majorHAnsi"/>
        </w:rPr>
      </w:pPr>
      <w:r w:rsidRPr="008A5407">
        <w:rPr>
          <w:rFonts w:asciiTheme="majorHAnsi" w:hAnsiTheme="majorHAnsi" w:cstheme="majorHAnsi"/>
        </w:rPr>
        <w:t xml:space="preserve">Two copies of the course textbook are on reserve at the library. </w:t>
      </w:r>
    </w:p>
    <w:p w14:paraId="62721C93" w14:textId="77777777" w:rsidR="008A5407" w:rsidRPr="008A5407" w:rsidRDefault="008A5407" w:rsidP="008A5407">
      <w:pPr>
        <w:ind w:left="-5" w:firstLine="365"/>
        <w:rPr>
          <w:rFonts w:asciiTheme="majorHAnsi" w:hAnsiTheme="majorHAnsi" w:cstheme="majorHAnsi"/>
        </w:rPr>
      </w:pPr>
    </w:p>
    <w:p w14:paraId="08E31214" w14:textId="77777777" w:rsidR="00436864" w:rsidRPr="008A5407" w:rsidRDefault="00436864" w:rsidP="00436864">
      <w:pPr>
        <w:pStyle w:val="NoSpacing"/>
        <w:rPr>
          <w:rFonts w:asciiTheme="majorHAnsi" w:hAnsiTheme="majorHAnsi" w:cstheme="majorHAnsi"/>
          <w:color w:val="222222"/>
          <w:szCs w:val="24"/>
        </w:rPr>
      </w:pPr>
      <w:r w:rsidRPr="008A5407">
        <w:rPr>
          <w:rFonts w:asciiTheme="majorHAnsi" w:hAnsiTheme="majorHAnsi" w:cstheme="majorHAnsi"/>
          <w:color w:val="222222"/>
          <w:szCs w:val="24"/>
        </w:rPr>
        <w:t xml:space="preserve">Additional Required Readings: </w:t>
      </w:r>
    </w:p>
    <w:p w14:paraId="6E311A5C" w14:textId="22128FD9" w:rsidR="00040BA7" w:rsidRPr="008A5407" w:rsidRDefault="00F533F8" w:rsidP="008C5263">
      <w:pPr>
        <w:pStyle w:val="NoSpacing"/>
        <w:rPr>
          <w:rStyle w:val="Strong"/>
          <w:rFonts w:asciiTheme="majorHAnsi" w:hAnsiTheme="majorHAnsi" w:cstheme="majorHAnsi"/>
          <w:b w:val="0"/>
          <w:bCs w:val="0"/>
          <w:szCs w:val="24"/>
        </w:rPr>
      </w:pPr>
      <w:r w:rsidRPr="008A5407">
        <w:rPr>
          <w:rFonts w:asciiTheme="majorHAnsi" w:hAnsiTheme="majorHAnsi" w:cstheme="majorHAnsi"/>
          <w:color w:val="222222"/>
          <w:szCs w:val="24"/>
        </w:rPr>
        <w:t>Any additional required readings will be posted in Canvas each week and will be available electronically.</w:t>
      </w:r>
    </w:p>
    <w:p w14:paraId="205BC83F" w14:textId="2DC70CD0" w:rsidR="00B8489B" w:rsidRDefault="00B8489B" w:rsidP="009032FB">
      <w:pPr>
        <w:pStyle w:val="NoSpacing"/>
        <w:rPr>
          <w:rStyle w:val="Strong"/>
          <w:rFonts w:asciiTheme="majorHAnsi" w:hAnsiTheme="majorHAnsi"/>
          <w:szCs w:val="24"/>
        </w:rPr>
      </w:pPr>
    </w:p>
    <w:p w14:paraId="4843406F" w14:textId="77777777" w:rsidR="007D167D" w:rsidRDefault="007D167D" w:rsidP="009032FB">
      <w:pPr>
        <w:pStyle w:val="NoSpacing"/>
        <w:rPr>
          <w:rStyle w:val="Strong"/>
          <w:rFonts w:asciiTheme="majorHAnsi" w:hAnsiTheme="majorHAnsi"/>
          <w:szCs w:val="24"/>
        </w:rPr>
      </w:pPr>
    </w:p>
    <w:p w14:paraId="3F7B1D45" w14:textId="6A2190E3" w:rsidR="00147408" w:rsidRPr="00C91C17" w:rsidRDefault="00F302EB" w:rsidP="00472A47">
      <w:pPr>
        <w:pStyle w:val="Heading2"/>
        <w:ind w:left="360"/>
      </w:pPr>
      <w:r w:rsidRPr="00C91C17">
        <w:rPr>
          <w:rStyle w:val="Strong"/>
          <w:szCs w:val="24"/>
        </w:rPr>
        <w:t>T</w:t>
      </w:r>
      <w:r w:rsidR="002558F0">
        <w:rPr>
          <w:rStyle w:val="Strong"/>
          <w:szCs w:val="24"/>
        </w:rPr>
        <w:t xml:space="preserve">echnical Support </w:t>
      </w:r>
      <w:r w:rsidRPr="00C91C17">
        <w:rPr>
          <w:rStyle w:val="Strong"/>
          <w:szCs w:val="24"/>
        </w:rPr>
        <w:t xml:space="preserve"> </w:t>
      </w:r>
    </w:p>
    <w:p w14:paraId="7F98929A" w14:textId="7D300752" w:rsidR="00F533F8" w:rsidRDefault="00F533F8" w:rsidP="00F533F8">
      <w:pPr>
        <w:pStyle w:val="NoSpacing"/>
        <w:rPr>
          <w:rFonts w:asciiTheme="majorHAnsi" w:hAnsiTheme="majorHAnsi"/>
          <w:szCs w:val="24"/>
        </w:rPr>
      </w:pPr>
      <w:r>
        <w:rPr>
          <w:rFonts w:asciiTheme="majorHAnsi" w:hAnsiTheme="majorHAnsi"/>
          <w:szCs w:val="24"/>
        </w:rPr>
        <w:t xml:space="preserve">UIT </w:t>
      </w:r>
      <w:r w:rsidRPr="00F302EB">
        <w:rPr>
          <w:rFonts w:asciiTheme="majorHAnsi" w:hAnsiTheme="majorHAnsi"/>
          <w:szCs w:val="24"/>
        </w:rPr>
        <w:t xml:space="preserve">Help Desk: </w:t>
      </w:r>
      <w:hyperlink r:id="rId13" w:history="1">
        <w:r w:rsidRPr="004C40B6">
          <w:rPr>
            <w:rStyle w:val="Hyperlink"/>
            <w:rFonts w:asciiTheme="majorHAnsi" w:hAnsiTheme="majorHAnsi"/>
            <w:szCs w:val="24"/>
          </w:rPr>
          <w:t>UIT Student Help Desk</w:t>
        </w:r>
      </w:hyperlink>
      <w:r w:rsidRPr="004C40B6">
        <w:rPr>
          <w:rFonts w:asciiTheme="majorHAnsi" w:hAnsiTheme="majorHAnsi"/>
          <w:szCs w:val="24"/>
        </w:rPr>
        <w:t xml:space="preserve"> </w:t>
      </w:r>
      <w:proofErr w:type="gramStart"/>
      <w:r w:rsidRPr="004C40B6">
        <w:rPr>
          <w:rFonts w:asciiTheme="majorHAnsi" w:hAnsiTheme="majorHAnsi"/>
          <w:szCs w:val="24"/>
        </w:rPr>
        <w:t>site</w:t>
      </w:r>
      <w:proofErr w:type="gramEnd"/>
    </w:p>
    <w:p w14:paraId="1B3D08DF" w14:textId="77777777" w:rsidR="00F533F8" w:rsidRDefault="00F533F8" w:rsidP="00F533F8">
      <w:pPr>
        <w:pStyle w:val="NoSpacing"/>
        <w:rPr>
          <w:rFonts w:asciiTheme="majorHAnsi" w:hAnsiTheme="majorHAnsi"/>
          <w:szCs w:val="24"/>
        </w:rPr>
      </w:pPr>
      <w:r w:rsidRPr="004C40B6">
        <w:rPr>
          <w:rStyle w:val="Hyperlink"/>
          <w:rFonts w:asciiTheme="majorHAnsi" w:hAnsiTheme="majorHAnsi"/>
          <w:color w:val="auto"/>
          <w:szCs w:val="24"/>
          <w:u w:val="none"/>
        </w:rPr>
        <w:t xml:space="preserve">Email: </w:t>
      </w:r>
      <w:hyperlink r:id="rId14" w:history="1">
        <w:r w:rsidRPr="00C851F7">
          <w:rPr>
            <w:rStyle w:val="Hyperlink"/>
            <w:rFonts w:asciiTheme="majorHAnsi" w:hAnsiTheme="majorHAnsi"/>
            <w:szCs w:val="24"/>
          </w:rPr>
          <w:t>helpdesk@unt.edu</w:t>
        </w:r>
      </w:hyperlink>
      <w:r>
        <w:rPr>
          <w:rFonts w:asciiTheme="majorHAnsi" w:hAnsiTheme="majorHAnsi"/>
          <w:szCs w:val="24"/>
        </w:rPr>
        <w:t xml:space="preserve"> </w:t>
      </w:r>
    </w:p>
    <w:p w14:paraId="0F8A0E49" w14:textId="77777777" w:rsidR="00F533F8" w:rsidRDefault="00F533F8" w:rsidP="00F533F8">
      <w:pPr>
        <w:pStyle w:val="NoSpacing"/>
        <w:rPr>
          <w:rFonts w:asciiTheme="majorHAnsi" w:hAnsiTheme="majorHAnsi"/>
          <w:szCs w:val="24"/>
        </w:rPr>
      </w:pPr>
      <w:r>
        <w:rPr>
          <w:rFonts w:asciiTheme="majorHAnsi" w:hAnsiTheme="majorHAnsi"/>
          <w:szCs w:val="24"/>
        </w:rPr>
        <w:t>Sage Hall, Room 130</w:t>
      </w:r>
    </w:p>
    <w:p w14:paraId="3E52ADA2" w14:textId="77777777" w:rsidR="00F533F8" w:rsidRDefault="00F533F8" w:rsidP="00F533F8">
      <w:pPr>
        <w:pStyle w:val="NoSpacing"/>
        <w:rPr>
          <w:rFonts w:asciiTheme="majorHAnsi" w:hAnsiTheme="majorHAnsi"/>
          <w:szCs w:val="24"/>
        </w:rPr>
      </w:pPr>
      <w:r>
        <w:rPr>
          <w:rFonts w:asciiTheme="majorHAnsi" w:hAnsiTheme="majorHAnsi"/>
          <w:szCs w:val="24"/>
        </w:rPr>
        <w:t>(940)</w:t>
      </w:r>
      <w:r w:rsidRPr="00F302EB">
        <w:rPr>
          <w:rFonts w:asciiTheme="majorHAnsi" w:hAnsiTheme="majorHAnsi"/>
          <w:szCs w:val="24"/>
        </w:rPr>
        <w:t>565</w:t>
      </w:r>
      <w:r>
        <w:rPr>
          <w:rFonts w:asciiTheme="majorHAnsi" w:hAnsiTheme="majorHAnsi"/>
          <w:szCs w:val="24"/>
        </w:rPr>
        <w:t>-</w:t>
      </w:r>
      <w:r w:rsidRPr="00F302EB">
        <w:rPr>
          <w:rFonts w:asciiTheme="majorHAnsi" w:hAnsiTheme="majorHAnsi"/>
          <w:szCs w:val="24"/>
        </w:rPr>
        <w:t>2324</w:t>
      </w:r>
    </w:p>
    <w:p w14:paraId="379B549B" w14:textId="77777777" w:rsidR="00D9769A" w:rsidRPr="00D9769A" w:rsidRDefault="00D9769A" w:rsidP="00D9769A">
      <w:pPr>
        <w:pStyle w:val="NormalWeb"/>
        <w:shd w:val="clear" w:color="auto" w:fill="FFFFFF"/>
        <w:rPr>
          <w:rFonts w:asciiTheme="majorHAnsi" w:hAnsiTheme="majorHAnsi" w:cstheme="majorHAnsi"/>
        </w:rPr>
      </w:pPr>
      <w:r w:rsidRPr="00D9769A">
        <w:rPr>
          <w:rFonts w:asciiTheme="majorHAnsi" w:hAnsiTheme="majorHAnsi" w:cstheme="majorHAnsi"/>
        </w:rPr>
        <w:lastRenderedPageBreak/>
        <w:t xml:space="preserve">Walk-In-Availability: 8am-9pm Telephone Availability: </w:t>
      </w:r>
    </w:p>
    <w:p w14:paraId="5D0983D7" w14:textId="75C698C8" w:rsidR="00D9769A" w:rsidRPr="00D9769A" w:rsidRDefault="00D9769A" w:rsidP="00D9769A">
      <w:pPr>
        <w:pStyle w:val="NormalWeb"/>
        <w:numPr>
          <w:ilvl w:val="0"/>
          <w:numId w:val="20"/>
        </w:numPr>
        <w:shd w:val="clear" w:color="auto" w:fill="FFFFFF"/>
        <w:rPr>
          <w:rFonts w:asciiTheme="majorHAnsi" w:hAnsiTheme="majorHAnsi" w:cstheme="majorHAnsi"/>
        </w:rPr>
      </w:pPr>
      <w:r w:rsidRPr="00D9769A">
        <w:rPr>
          <w:rFonts w:asciiTheme="majorHAnsi" w:hAnsiTheme="majorHAnsi" w:cstheme="majorHAnsi"/>
        </w:rPr>
        <w:t xml:space="preserve">Sunday: noon-midnight </w:t>
      </w:r>
    </w:p>
    <w:p w14:paraId="5113BE86" w14:textId="0492D86B" w:rsidR="00D9769A" w:rsidRPr="00D9769A" w:rsidRDefault="00D9769A" w:rsidP="00D9769A">
      <w:pPr>
        <w:pStyle w:val="NormalWeb"/>
        <w:numPr>
          <w:ilvl w:val="0"/>
          <w:numId w:val="20"/>
        </w:numPr>
        <w:shd w:val="clear" w:color="auto" w:fill="FFFFFF"/>
        <w:rPr>
          <w:rFonts w:asciiTheme="majorHAnsi" w:hAnsiTheme="majorHAnsi" w:cstheme="majorHAnsi"/>
        </w:rPr>
      </w:pPr>
      <w:r w:rsidRPr="00D9769A">
        <w:rPr>
          <w:rFonts w:asciiTheme="majorHAnsi" w:hAnsiTheme="majorHAnsi" w:cstheme="majorHAnsi"/>
        </w:rPr>
        <w:t xml:space="preserve">Monday-Thursday: 8am-midnight </w:t>
      </w:r>
    </w:p>
    <w:p w14:paraId="7D80F856" w14:textId="27017567" w:rsidR="00D9769A" w:rsidRPr="00D9769A" w:rsidRDefault="00D9769A" w:rsidP="00D9769A">
      <w:pPr>
        <w:pStyle w:val="NormalWeb"/>
        <w:numPr>
          <w:ilvl w:val="0"/>
          <w:numId w:val="20"/>
        </w:numPr>
        <w:shd w:val="clear" w:color="auto" w:fill="FFFFFF"/>
        <w:rPr>
          <w:rFonts w:asciiTheme="majorHAnsi" w:hAnsiTheme="majorHAnsi" w:cstheme="majorHAnsi"/>
        </w:rPr>
      </w:pPr>
      <w:r w:rsidRPr="00D9769A">
        <w:rPr>
          <w:rFonts w:asciiTheme="majorHAnsi" w:hAnsiTheme="majorHAnsi" w:cstheme="majorHAnsi"/>
        </w:rPr>
        <w:t xml:space="preserve">Friday: 8am-8pm </w:t>
      </w:r>
    </w:p>
    <w:p w14:paraId="57C3FD64" w14:textId="29850800" w:rsidR="00D9769A" w:rsidRPr="00D9769A" w:rsidRDefault="00D9769A" w:rsidP="00D9769A">
      <w:pPr>
        <w:pStyle w:val="NormalWeb"/>
        <w:numPr>
          <w:ilvl w:val="0"/>
          <w:numId w:val="20"/>
        </w:numPr>
        <w:shd w:val="clear" w:color="auto" w:fill="FFFFFF"/>
        <w:rPr>
          <w:rFonts w:asciiTheme="majorHAnsi" w:hAnsiTheme="majorHAnsi" w:cstheme="majorHAnsi"/>
        </w:rPr>
      </w:pPr>
      <w:r w:rsidRPr="00D9769A">
        <w:rPr>
          <w:rFonts w:asciiTheme="majorHAnsi" w:hAnsiTheme="majorHAnsi" w:cstheme="majorHAnsi"/>
        </w:rPr>
        <w:t xml:space="preserve">Saturday: 9am-5pm </w:t>
      </w:r>
    </w:p>
    <w:p w14:paraId="0659766B" w14:textId="77777777" w:rsidR="00D9769A" w:rsidRDefault="00D9769A" w:rsidP="00F533F8">
      <w:pPr>
        <w:pStyle w:val="NoSpacing"/>
        <w:rPr>
          <w:rFonts w:asciiTheme="majorHAnsi" w:hAnsiTheme="majorHAnsi"/>
          <w:szCs w:val="24"/>
        </w:rPr>
      </w:pPr>
    </w:p>
    <w:p w14:paraId="36E9D9DB" w14:textId="3695DA03" w:rsidR="00040BA7" w:rsidRPr="00BB333A" w:rsidRDefault="00F533F8" w:rsidP="00BB333A">
      <w:pPr>
        <w:pStyle w:val="NoSpacing"/>
        <w:rPr>
          <w:rStyle w:val="Strong"/>
          <w:rFonts w:asciiTheme="majorHAnsi" w:hAnsiTheme="majorHAnsi"/>
          <w:b w:val="0"/>
          <w:szCs w:val="24"/>
        </w:rPr>
      </w:pPr>
      <w:r w:rsidRPr="004C40B6">
        <w:rPr>
          <w:rStyle w:val="Strong"/>
          <w:rFonts w:asciiTheme="majorHAnsi" w:hAnsiTheme="majorHAnsi"/>
          <w:b w:val="0"/>
          <w:szCs w:val="24"/>
        </w:rPr>
        <w:t xml:space="preserve">For additional support, visit </w:t>
      </w:r>
      <w:hyperlink r:id="rId15" w:history="1">
        <w:r w:rsidRPr="004C40B6">
          <w:rPr>
            <w:rStyle w:val="Hyperlink"/>
            <w:rFonts w:asciiTheme="majorHAnsi" w:hAnsiTheme="majorHAnsi"/>
            <w:szCs w:val="24"/>
          </w:rPr>
          <w:t>Canvas Technical Help</w:t>
        </w:r>
      </w:hyperlink>
      <w:r w:rsidRPr="004C40B6">
        <w:rPr>
          <w:rStyle w:val="Strong"/>
          <w:rFonts w:asciiTheme="majorHAnsi" w:hAnsiTheme="majorHAnsi"/>
          <w:b w:val="0"/>
          <w:szCs w:val="24"/>
        </w:rPr>
        <w:t xml:space="preserve"> </w:t>
      </w:r>
    </w:p>
    <w:p w14:paraId="4ABC3E42" w14:textId="77777777" w:rsidR="002558F0" w:rsidRDefault="002558F0" w:rsidP="009032FB">
      <w:pPr>
        <w:pStyle w:val="NoSpacing"/>
        <w:rPr>
          <w:rFonts w:asciiTheme="majorHAnsi" w:hAnsiTheme="majorHAnsi"/>
          <w:b/>
          <w:szCs w:val="24"/>
        </w:rPr>
      </w:pPr>
    </w:p>
    <w:p w14:paraId="477E2565" w14:textId="554DB59C" w:rsidR="00147408" w:rsidRPr="00472A47" w:rsidRDefault="00F302EB" w:rsidP="00472A47">
      <w:pPr>
        <w:pStyle w:val="Heading2"/>
        <w:ind w:left="360"/>
        <w:rPr>
          <w:b/>
          <w:bCs/>
        </w:rPr>
      </w:pPr>
      <w:r w:rsidRPr="00472A47">
        <w:rPr>
          <w:b/>
          <w:bCs/>
        </w:rPr>
        <w:t>T</w:t>
      </w:r>
      <w:r w:rsidR="002558F0" w:rsidRPr="00472A47">
        <w:rPr>
          <w:b/>
          <w:bCs/>
        </w:rPr>
        <w:t xml:space="preserve">echnical Requirements </w:t>
      </w:r>
    </w:p>
    <w:p w14:paraId="18F9A7FD" w14:textId="2E4999AE" w:rsidR="003D56B1" w:rsidRDefault="003D56B1" w:rsidP="00F37F40">
      <w:pPr>
        <w:pStyle w:val="NoSpacing"/>
        <w:ind w:left="0" w:firstLine="0"/>
        <w:rPr>
          <w:rFonts w:asciiTheme="majorHAnsi" w:hAnsiTheme="majorHAnsi" w:cstheme="majorHAnsi"/>
        </w:rPr>
      </w:pPr>
      <w:bookmarkStart w:id="2" w:name="_Hlk61208122"/>
      <w:r w:rsidRPr="009D572D">
        <w:rPr>
          <w:rFonts w:asciiTheme="majorHAnsi" w:hAnsiTheme="majorHAnsi" w:cstheme="majorHAnsi"/>
        </w:rPr>
        <w:t>We will be using Canvas as our main platform for interaction this semester. You will need regular access to the internet, Canvas</w:t>
      </w:r>
      <w:r w:rsidRPr="00E95996">
        <w:rPr>
          <w:rFonts w:asciiTheme="majorHAnsi" w:hAnsiTheme="majorHAnsi" w:cstheme="majorHAnsi"/>
        </w:rPr>
        <w:t>, and Zoom</w:t>
      </w:r>
      <w:r>
        <w:rPr>
          <w:rFonts w:asciiTheme="majorHAnsi" w:hAnsiTheme="majorHAnsi" w:cstheme="majorHAnsi"/>
        </w:rPr>
        <w:t xml:space="preserve"> (including a webcam and microphone)</w:t>
      </w:r>
      <w:r w:rsidRPr="009D572D">
        <w:rPr>
          <w:rFonts w:asciiTheme="majorHAnsi" w:hAnsiTheme="majorHAnsi" w:cstheme="majorHAnsi"/>
        </w:rPr>
        <w:t>. We will be using programs in the Microsoft Office Suite including Word and PowerPoint</w:t>
      </w:r>
      <w:r>
        <w:rPr>
          <w:rFonts w:asciiTheme="majorHAnsi" w:hAnsiTheme="majorHAnsi" w:cstheme="majorHAnsi"/>
        </w:rPr>
        <w:t xml:space="preserve">. You will also </w:t>
      </w:r>
      <w:r w:rsidR="00AC11D8">
        <w:rPr>
          <w:rFonts w:asciiTheme="majorHAnsi" w:hAnsiTheme="majorHAnsi" w:cstheme="majorHAnsi"/>
        </w:rPr>
        <w:t xml:space="preserve">have to </w:t>
      </w:r>
      <w:r>
        <w:rPr>
          <w:rFonts w:asciiTheme="majorHAnsi" w:hAnsiTheme="majorHAnsi" w:cstheme="majorHAnsi"/>
        </w:rPr>
        <w:t>acces</w:t>
      </w:r>
      <w:r w:rsidR="00AC11D8">
        <w:rPr>
          <w:rFonts w:asciiTheme="majorHAnsi" w:hAnsiTheme="majorHAnsi" w:cstheme="majorHAnsi"/>
        </w:rPr>
        <w:t xml:space="preserve">s </w:t>
      </w:r>
      <w:r>
        <w:rPr>
          <w:rFonts w:asciiTheme="majorHAnsi" w:hAnsiTheme="majorHAnsi" w:cstheme="majorHAnsi"/>
        </w:rPr>
        <w:t>Adobe Acrobat Reader for pdf files. Finally, you will</w:t>
      </w:r>
      <w:r w:rsidRPr="009D572D">
        <w:rPr>
          <w:rFonts w:asciiTheme="majorHAnsi" w:hAnsiTheme="majorHAnsi" w:cstheme="majorHAnsi"/>
        </w:rPr>
        <w:t xml:space="preserve"> need to have the ability to upload and download files, </w:t>
      </w:r>
      <w:proofErr w:type="gramStart"/>
      <w:r w:rsidRPr="009D572D">
        <w:rPr>
          <w:rFonts w:asciiTheme="majorHAnsi" w:hAnsiTheme="majorHAnsi" w:cstheme="majorHAnsi"/>
        </w:rPr>
        <w:t>send</w:t>
      </w:r>
      <w:proofErr w:type="gramEnd"/>
      <w:r w:rsidRPr="009D572D">
        <w:rPr>
          <w:rFonts w:asciiTheme="majorHAnsi" w:hAnsiTheme="majorHAnsi" w:cstheme="majorHAnsi"/>
        </w:rPr>
        <w:t xml:space="preserve"> and receive emails with/without attachments, and communicate with fellow students in various electronic formats such as </w:t>
      </w:r>
      <w:r w:rsidRPr="003D56B1">
        <w:rPr>
          <w:rFonts w:asciiTheme="majorHAnsi" w:hAnsiTheme="majorHAnsi" w:cstheme="majorHAnsi"/>
        </w:rPr>
        <w:t xml:space="preserve">videoconferencing. </w:t>
      </w:r>
      <w:bookmarkStart w:id="3" w:name="_Hlk80532413"/>
      <w:r w:rsidRPr="003D56B1">
        <w:rPr>
          <w:rFonts w:asciiTheme="majorHAnsi" w:hAnsiTheme="majorHAnsi" w:cstheme="majorHAnsi"/>
        </w:rPr>
        <w:t>Check the electronic resources available to students through the College of Health and Public Service as well as the library to see if they offer laptops and webcams for students to check out.</w:t>
      </w:r>
      <w:r w:rsidRPr="00703407">
        <w:rPr>
          <w:rFonts w:asciiTheme="majorHAnsi" w:hAnsiTheme="majorHAnsi" w:cstheme="majorHAnsi"/>
        </w:rPr>
        <w:t xml:space="preserve"> </w:t>
      </w:r>
      <w:bookmarkEnd w:id="3"/>
    </w:p>
    <w:p w14:paraId="4788BE6D" w14:textId="77777777" w:rsidR="008A5407" w:rsidRPr="008C6C0F" w:rsidRDefault="008A5407" w:rsidP="00F37F40">
      <w:pPr>
        <w:pStyle w:val="NoSpacing"/>
        <w:ind w:left="0" w:firstLine="0"/>
        <w:rPr>
          <w:rStyle w:val="Strong"/>
          <w:rFonts w:asciiTheme="majorHAnsi" w:hAnsiTheme="majorHAnsi" w:cstheme="majorHAnsi"/>
          <w:b w:val="0"/>
          <w:bCs w:val="0"/>
        </w:rPr>
      </w:pPr>
    </w:p>
    <w:p w14:paraId="09912159" w14:textId="77777777" w:rsidR="00A31132" w:rsidRDefault="00A31132" w:rsidP="00F37F40">
      <w:pPr>
        <w:pStyle w:val="NoSpacing"/>
        <w:ind w:left="0" w:firstLine="0"/>
        <w:rPr>
          <w:rStyle w:val="Strong"/>
          <w:rFonts w:asciiTheme="majorHAnsi" w:hAnsiTheme="majorHAnsi"/>
          <w:szCs w:val="24"/>
        </w:rPr>
      </w:pPr>
      <w:bookmarkStart w:id="4" w:name="_Hlk80101731"/>
      <w:bookmarkEnd w:id="2"/>
    </w:p>
    <w:p w14:paraId="40EC257E" w14:textId="2423B986" w:rsidR="00436864" w:rsidRPr="007D167D" w:rsidRDefault="00436864" w:rsidP="00472A47">
      <w:pPr>
        <w:pStyle w:val="Heading2"/>
        <w:ind w:left="360"/>
      </w:pPr>
      <w:r w:rsidRPr="00C91C17">
        <w:rPr>
          <w:rStyle w:val="Strong"/>
          <w:szCs w:val="24"/>
        </w:rPr>
        <w:t>C</w:t>
      </w:r>
      <w:r w:rsidR="002558F0">
        <w:rPr>
          <w:rStyle w:val="Strong"/>
          <w:szCs w:val="24"/>
        </w:rPr>
        <w:t xml:space="preserve">ourse Requirements </w:t>
      </w:r>
      <w:r w:rsidRPr="00C91C17">
        <w:t xml:space="preserve"> </w:t>
      </w:r>
    </w:p>
    <w:p w14:paraId="3AF9939D" w14:textId="4F902FDF" w:rsidR="00BA7F5D" w:rsidRPr="007F01FF" w:rsidRDefault="00DD1C06" w:rsidP="00B71772">
      <w:pPr>
        <w:pStyle w:val="NoSpacing"/>
        <w:ind w:left="0" w:firstLine="0"/>
        <w:rPr>
          <w:rStyle w:val="Strong"/>
          <w:rFonts w:asciiTheme="majorHAnsi" w:hAnsiTheme="majorHAnsi"/>
          <w:bCs w:val="0"/>
          <w:szCs w:val="24"/>
        </w:rPr>
      </w:pPr>
      <w:r>
        <w:rPr>
          <w:rFonts w:asciiTheme="majorHAnsi" w:hAnsiTheme="majorHAnsi"/>
          <w:szCs w:val="24"/>
        </w:rPr>
        <w:t>P</w:t>
      </w:r>
      <w:r w:rsidR="00436864" w:rsidRPr="00C91C17">
        <w:rPr>
          <w:rFonts w:asciiTheme="majorHAnsi" w:hAnsiTheme="majorHAnsi"/>
          <w:szCs w:val="24"/>
        </w:rPr>
        <w:t xml:space="preserve">erformance in this course will be assessed in </w:t>
      </w:r>
      <w:r w:rsidR="00E2594E">
        <w:rPr>
          <w:rFonts w:asciiTheme="majorHAnsi" w:hAnsiTheme="majorHAnsi"/>
          <w:szCs w:val="24"/>
        </w:rPr>
        <w:t>four</w:t>
      </w:r>
      <w:r w:rsidR="00436864" w:rsidRPr="00C91C17">
        <w:rPr>
          <w:rFonts w:asciiTheme="majorHAnsi" w:hAnsiTheme="majorHAnsi"/>
          <w:szCs w:val="24"/>
        </w:rPr>
        <w:t xml:space="preserve"> ways including </w:t>
      </w:r>
      <w:r w:rsidR="00E2594E">
        <w:rPr>
          <w:rFonts w:asciiTheme="majorHAnsi" w:hAnsiTheme="majorHAnsi"/>
          <w:szCs w:val="24"/>
        </w:rPr>
        <w:t>discussion</w:t>
      </w:r>
      <w:r w:rsidR="00436864" w:rsidRPr="00C91C17">
        <w:rPr>
          <w:rFonts w:asciiTheme="majorHAnsi" w:hAnsiTheme="majorHAnsi"/>
          <w:szCs w:val="24"/>
        </w:rPr>
        <w:t xml:space="preserve">, </w:t>
      </w:r>
      <w:r w:rsidR="00F0416F">
        <w:rPr>
          <w:rFonts w:asciiTheme="majorHAnsi" w:hAnsiTheme="majorHAnsi"/>
          <w:szCs w:val="24"/>
        </w:rPr>
        <w:t>quizzes</w:t>
      </w:r>
      <w:r w:rsidR="00436864" w:rsidRPr="00C91C17">
        <w:rPr>
          <w:rFonts w:asciiTheme="majorHAnsi" w:hAnsiTheme="majorHAnsi"/>
          <w:szCs w:val="24"/>
        </w:rPr>
        <w:t>,</w:t>
      </w:r>
      <w:r w:rsidR="008C5263" w:rsidRPr="008C5263">
        <w:rPr>
          <w:rFonts w:asciiTheme="majorHAnsi" w:hAnsiTheme="majorHAnsi"/>
          <w:szCs w:val="24"/>
        </w:rPr>
        <w:t xml:space="preserve"> </w:t>
      </w:r>
      <w:r w:rsidR="00E2594E">
        <w:rPr>
          <w:rFonts w:asciiTheme="majorHAnsi" w:hAnsiTheme="majorHAnsi"/>
          <w:szCs w:val="24"/>
        </w:rPr>
        <w:t xml:space="preserve">homework, quizzes, and a final </w:t>
      </w:r>
      <w:r w:rsidR="002558F0">
        <w:rPr>
          <w:rFonts w:asciiTheme="majorHAnsi" w:hAnsiTheme="majorHAnsi"/>
          <w:szCs w:val="24"/>
        </w:rPr>
        <w:t>p</w:t>
      </w:r>
      <w:r w:rsidR="00436864" w:rsidRPr="00C91C17">
        <w:rPr>
          <w:rFonts w:asciiTheme="majorHAnsi" w:hAnsiTheme="majorHAnsi"/>
          <w:szCs w:val="24"/>
        </w:rPr>
        <w:t xml:space="preserve">roject. </w:t>
      </w:r>
      <w:r w:rsidR="008C5263">
        <w:rPr>
          <w:rFonts w:asciiTheme="majorHAnsi" w:hAnsiTheme="majorHAnsi"/>
          <w:szCs w:val="24"/>
        </w:rPr>
        <w:t>Daily/weekly</w:t>
      </w:r>
      <w:r w:rsidR="007C745A">
        <w:rPr>
          <w:rFonts w:asciiTheme="majorHAnsi" w:hAnsiTheme="majorHAnsi"/>
          <w:szCs w:val="24"/>
        </w:rPr>
        <w:t xml:space="preserve"> </w:t>
      </w:r>
      <w:r w:rsidR="001B6534">
        <w:rPr>
          <w:rFonts w:asciiTheme="majorHAnsi" w:hAnsiTheme="majorHAnsi"/>
          <w:szCs w:val="24"/>
        </w:rPr>
        <w:t>i</w:t>
      </w:r>
      <w:r w:rsidR="007C745A">
        <w:rPr>
          <w:rFonts w:asciiTheme="majorHAnsi" w:hAnsiTheme="majorHAnsi"/>
          <w:szCs w:val="24"/>
        </w:rPr>
        <w:t xml:space="preserve">nstructions can be found in the Canvas Modules. </w:t>
      </w:r>
      <w:r w:rsidR="00436864" w:rsidRPr="00C91C17">
        <w:rPr>
          <w:rFonts w:asciiTheme="majorHAnsi" w:hAnsiTheme="majorHAnsi"/>
          <w:szCs w:val="24"/>
        </w:rPr>
        <w:t xml:space="preserve">See below for the points breakdown, details about the assignments, and </w:t>
      </w:r>
      <w:r w:rsidR="001B6534">
        <w:rPr>
          <w:rFonts w:asciiTheme="majorHAnsi" w:hAnsiTheme="majorHAnsi"/>
          <w:szCs w:val="24"/>
        </w:rPr>
        <w:t xml:space="preserve">the </w:t>
      </w:r>
      <w:r w:rsidR="00436864" w:rsidRPr="00C91C17">
        <w:rPr>
          <w:rFonts w:asciiTheme="majorHAnsi" w:hAnsiTheme="majorHAnsi"/>
          <w:szCs w:val="24"/>
        </w:rPr>
        <w:t>late work pol</w:t>
      </w:r>
      <w:r w:rsidR="007C745A">
        <w:rPr>
          <w:rFonts w:asciiTheme="majorHAnsi" w:hAnsiTheme="majorHAnsi"/>
          <w:szCs w:val="24"/>
        </w:rPr>
        <w:t>icy</w:t>
      </w:r>
      <w:r w:rsidR="00436864" w:rsidRPr="00C91C17">
        <w:rPr>
          <w:rFonts w:asciiTheme="majorHAnsi" w:hAnsiTheme="majorHAnsi"/>
          <w:szCs w:val="24"/>
        </w:rPr>
        <w:t xml:space="preserve">. Additional information for each assignment will be posted in Canvas. </w:t>
      </w:r>
      <w:r w:rsidR="00D8482C" w:rsidRPr="007F01FF">
        <w:rPr>
          <w:rStyle w:val="Strong"/>
          <w:rFonts w:asciiTheme="majorHAnsi" w:hAnsiTheme="majorHAnsi"/>
          <w:bCs w:val="0"/>
          <w:szCs w:val="24"/>
        </w:rPr>
        <w:t>It is your responsibility to go to the Weekly Instructions in Canvas to find all assigned materials</w:t>
      </w:r>
      <w:r w:rsidR="008C5263">
        <w:rPr>
          <w:rStyle w:val="Strong"/>
          <w:rFonts w:asciiTheme="majorHAnsi" w:hAnsiTheme="majorHAnsi"/>
          <w:bCs w:val="0"/>
          <w:szCs w:val="24"/>
        </w:rPr>
        <w:t>.</w:t>
      </w:r>
    </w:p>
    <w:p w14:paraId="784AA5D9" w14:textId="4A61D3DD" w:rsidR="00436864" w:rsidRPr="00C91C17" w:rsidRDefault="00707F21" w:rsidP="00707F21">
      <w:pPr>
        <w:pStyle w:val="NoSpacing"/>
        <w:tabs>
          <w:tab w:val="left" w:pos="9126"/>
        </w:tabs>
        <w:ind w:left="360" w:firstLine="0"/>
        <w:rPr>
          <w:rFonts w:asciiTheme="majorHAnsi" w:hAnsiTheme="majorHAnsi"/>
          <w:sz w:val="10"/>
          <w:szCs w:val="10"/>
        </w:rPr>
      </w:pPr>
      <w:r>
        <w:rPr>
          <w:rFonts w:asciiTheme="majorHAnsi" w:hAnsiTheme="majorHAnsi"/>
          <w:sz w:val="10"/>
          <w:szCs w:val="10"/>
        </w:rPr>
        <w:tab/>
      </w:r>
    </w:p>
    <w:tbl>
      <w:tblPr>
        <w:tblStyle w:val="TableGrid"/>
        <w:tblW w:w="9630" w:type="dxa"/>
        <w:jc w:val="center"/>
        <w:tblLook w:val="04A0" w:firstRow="1" w:lastRow="0" w:firstColumn="1" w:lastColumn="0" w:noHBand="0" w:noVBand="1"/>
      </w:tblPr>
      <w:tblGrid>
        <w:gridCol w:w="4405"/>
        <w:gridCol w:w="3690"/>
        <w:gridCol w:w="1535"/>
      </w:tblGrid>
      <w:tr w:rsidR="00436864" w:rsidRPr="00C91C17" w14:paraId="2DE12A99" w14:textId="77777777" w:rsidTr="001A0A2E">
        <w:trPr>
          <w:trHeight w:val="323"/>
          <w:jc w:val="center"/>
        </w:trPr>
        <w:tc>
          <w:tcPr>
            <w:tcW w:w="4405" w:type="dxa"/>
            <w:shd w:val="clear" w:color="auto" w:fill="F2F2F2" w:themeFill="background1" w:themeFillShade="F2"/>
            <w:vAlign w:val="center"/>
            <w:hideMark/>
          </w:tcPr>
          <w:p w14:paraId="62C963E6" w14:textId="77777777" w:rsidR="00436864" w:rsidRPr="00C91C17" w:rsidRDefault="00436864" w:rsidP="00436864">
            <w:pPr>
              <w:pStyle w:val="NoSpacing"/>
              <w:ind w:left="67" w:firstLine="293"/>
              <w:jc w:val="center"/>
              <w:rPr>
                <w:rFonts w:asciiTheme="majorHAnsi" w:hAnsiTheme="majorHAnsi"/>
                <w:b/>
                <w:sz w:val="22"/>
              </w:rPr>
            </w:pPr>
            <w:r w:rsidRPr="00C91C17">
              <w:rPr>
                <w:rFonts w:asciiTheme="majorHAnsi" w:hAnsiTheme="majorHAnsi"/>
                <w:b/>
                <w:bCs/>
                <w:sz w:val="22"/>
              </w:rPr>
              <w:t>Assignment</w:t>
            </w:r>
          </w:p>
        </w:tc>
        <w:tc>
          <w:tcPr>
            <w:tcW w:w="3690" w:type="dxa"/>
            <w:shd w:val="clear" w:color="auto" w:fill="F2F2F2" w:themeFill="background1" w:themeFillShade="F2"/>
            <w:vAlign w:val="center"/>
            <w:hideMark/>
          </w:tcPr>
          <w:p w14:paraId="630A6850" w14:textId="77777777" w:rsidR="00436864" w:rsidRPr="00C91C17" w:rsidRDefault="00436864" w:rsidP="00436864">
            <w:pPr>
              <w:pStyle w:val="NoSpacing"/>
              <w:ind w:left="-82" w:firstLine="9"/>
              <w:jc w:val="center"/>
              <w:rPr>
                <w:rFonts w:asciiTheme="majorHAnsi" w:hAnsiTheme="majorHAnsi"/>
                <w:b/>
                <w:sz w:val="22"/>
              </w:rPr>
            </w:pPr>
            <w:r w:rsidRPr="00C91C17">
              <w:rPr>
                <w:rFonts w:asciiTheme="majorHAnsi" w:hAnsiTheme="majorHAnsi"/>
                <w:b/>
                <w:bCs/>
                <w:sz w:val="22"/>
              </w:rPr>
              <w:t>Points Possible</w:t>
            </w:r>
          </w:p>
        </w:tc>
        <w:tc>
          <w:tcPr>
            <w:tcW w:w="1535" w:type="dxa"/>
            <w:shd w:val="clear" w:color="auto" w:fill="F2F2F2" w:themeFill="background1" w:themeFillShade="F2"/>
            <w:vAlign w:val="center"/>
            <w:hideMark/>
          </w:tcPr>
          <w:p w14:paraId="2150A546" w14:textId="4F779468" w:rsidR="00436864" w:rsidRPr="00C91C17" w:rsidRDefault="00707F21" w:rsidP="00436864">
            <w:pPr>
              <w:pStyle w:val="NoSpacing"/>
              <w:ind w:left="0" w:firstLine="0"/>
              <w:jc w:val="center"/>
              <w:rPr>
                <w:rFonts w:asciiTheme="majorHAnsi" w:hAnsiTheme="majorHAnsi"/>
                <w:b/>
                <w:sz w:val="22"/>
              </w:rPr>
            </w:pPr>
            <w:r>
              <w:rPr>
                <w:rFonts w:asciiTheme="majorHAnsi" w:hAnsiTheme="majorHAnsi"/>
                <w:b/>
                <w:sz w:val="22"/>
              </w:rPr>
              <w:t>% of Final Grade</w:t>
            </w:r>
          </w:p>
        </w:tc>
      </w:tr>
      <w:tr w:rsidR="00436864" w:rsidRPr="00C91C17" w14:paraId="243F528F" w14:textId="77777777" w:rsidTr="00F37F40">
        <w:trPr>
          <w:trHeight w:val="432"/>
          <w:jc w:val="center"/>
        </w:trPr>
        <w:tc>
          <w:tcPr>
            <w:tcW w:w="4405" w:type="dxa"/>
            <w:vAlign w:val="center"/>
          </w:tcPr>
          <w:p w14:paraId="5DA06F58" w14:textId="701F0B3E" w:rsidR="00436864" w:rsidRPr="00C91C17" w:rsidRDefault="00707F21" w:rsidP="00D8482C">
            <w:pPr>
              <w:pStyle w:val="NoSpacing"/>
              <w:ind w:left="0" w:firstLine="0"/>
              <w:rPr>
                <w:rFonts w:asciiTheme="majorHAnsi" w:hAnsiTheme="majorHAnsi"/>
                <w:bCs/>
                <w:sz w:val="22"/>
              </w:rPr>
            </w:pPr>
            <w:r>
              <w:rPr>
                <w:rFonts w:asciiTheme="majorHAnsi" w:hAnsiTheme="majorHAnsi"/>
                <w:bCs/>
                <w:sz w:val="22"/>
              </w:rPr>
              <w:t>Discussion</w:t>
            </w:r>
          </w:p>
        </w:tc>
        <w:tc>
          <w:tcPr>
            <w:tcW w:w="3690" w:type="dxa"/>
            <w:vAlign w:val="center"/>
          </w:tcPr>
          <w:p w14:paraId="1BA6EBE9" w14:textId="14366F55" w:rsidR="00436864" w:rsidRPr="00C91C17" w:rsidRDefault="00707F21" w:rsidP="00F37F40">
            <w:pPr>
              <w:pStyle w:val="NoSpacing"/>
              <w:ind w:left="-82" w:firstLine="9"/>
              <w:rPr>
                <w:rFonts w:asciiTheme="majorHAnsi" w:hAnsiTheme="majorHAnsi"/>
                <w:sz w:val="22"/>
              </w:rPr>
            </w:pPr>
            <w:r>
              <w:rPr>
                <w:rFonts w:asciiTheme="majorHAnsi" w:hAnsiTheme="majorHAnsi"/>
                <w:sz w:val="22"/>
              </w:rPr>
              <w:t>10 points</w:t>
            </w:r>
          </w:p>
        </w:tc>
        <w:tc>
          <w:tcPr>
            <w:tcW w:w="1535" w:type="dxa"/>
            <w:vAlign w:val="center"/>
          </w:tcPr>
          <w:p w14:paraId="554DC9B0" w14:textId="6AE61ADF" w:rsidR="00436864" w:rsidRPr="00C91C17" w:rsidRDefault="00707F21" w:rsidP="00F37F40">
            <w:pPr>
              <w:pStyle w:val="NoSpacing"/>
              <w:rPr>
                <w:rFonts w:asciiTheme="majorHAnsi" w:hAnsiTheme="majorHAnsi"/>
                <w:sz w:val="22"/>
              </w:rPr>
            </w:pPr>
            <w:r>
              <w:rPr>
                <w:rFonts w:asciiTheme="majorHAnsi" w:hAnsiTheme="majorHAnsi"/>
                <w:sz w:val="22"/>
              </w:rPr>
              <w:t>10%</w:t>
            </w:r>
          </w:p>
        </w:tc>
      </w:tr>
      <w:tr w:rsidR="00436864" w:rsidRPr="00C91C17" w14:paraId="26117268" w14:textId="77777777" w:rsidTr="00F37F40">
        <w:trPr>
          <w:trHeight w:val="432"/>
          <w:jc w:val="center"/>
        </w:trPr>
        <w:tc>
          <w:tcPr>
            <w:tcW w:w="4405" w:type="dxa"/>
            <w:vAlign w:val="center"/>
            <w:hideMark/>
          </w:tcPr>
          <w:p w14:paraId="6EEBF541" w14:textId="243D134C" w:rsidR="00436864" w:rsidRPr="00C91C17" w:rsidRDefault="00707F21" w:rsidP="00D8482C">
            <w:pPr>
              <w:pStyle w:val="NoSpacing"/>
              <w:ind w:left="0" w:firstLine="0"/>
              <w:rPr>
                <w:rFonts w:asciiTheme="majorHAnsi" w:hAnsiTheme="majorHAnsi"/>
                <w:bCs/>
                <w:sz w:val="22"/>
              </w:rPr>
            </w:pPr>
            <w:r>
              <w:rPr>
                <w:rFonts w:asciiTheme="majorHAnsi" w:hAnsiTheme="majorHAnsi"/>
                <w:bCs/>
                <w:sz w:val="22"/>
              </w:rPr>
              <w:t xml:space="preserve">Homework </w:t>
            </w:r>
          </w:p>
        </w:tc>
        <w:tc>
          <w:tcPr>
            <w:tcW w:w="3690" w:type="dxa"/>
            <w:vAlign w:val="center"/>
          </w:tcPr>
          <w:p w14:paraId="6476B993" w14:textId="28B2E10A" w:rsidR="00436864" w:rsidRPr="00C91C17" w:rsidRDefault="00D9769A" w:rsidP="00F37F40">
            <w:pPr>
              <w:pStyle w:val="NoSpacing"/>
              <w:ind w:left="-82" w:firstLine="9"/>
              <w:rPr>
                <w:rFonts w:asciiTheme="majorHAnsi" w:hAnsiTheme="majorHAnsi"/>
                <w:sz w:val="22"/>
              </w:rPr>
            </w:pPr>
            <w:r>
              <w:rPr>
                <w:rFonts w:asciiTheme="majorHAnsi" w:hAnsiTheme="majorHAnsi"/>
                <w:sz w:val="22"/>
              </w:rPr>
              <w:t>5</w:t>
            </w:r>
            <w:r w:rsidR="00436864" w:rsidRPr="00C91C17">
              <w:rPr>
                <w:rFonts w:asciiTheme="majorHAnsi" w:hAnsiTheme="majorHAnsi"/>
                <w:sz w:val="22"/>
              </w:rPr>
              <w:t xml:space="preserve"> @ </w:t>
            </w:r>
            <w:r w:rsidR="00ED1F66">
              <w:rPr>
                <w:rFonts w:asciiTheme="majorHAnsi" w:hAnsiTheme="majorHAnsi"/>
                <w:sz w:val="22"/>
              </w:rPr>
              <w:t>7-13</w:t>
            </w:r>
            <w:r w:rsidR="00436864" w:rsidRPr="00C91C17">
              <w:rPr>
                <w:rFonts w:asciiTheme="majorHAnsi" w:hAnsiTheme="majorHAnsi"/>
                <w:sz w:val="22"/>
              </w:rPr>
              <w:t xml:space="preserve"> points each </w:t>
            </w:r>
          </w:p>
        </w:tc>
        <w:tc>
          <w:tcPr>
            <w:tcW w:w="1535" w:type="dxa"/>
            <w:vAlign w:val="center"/>
            <w:hideMark/>
          </w:tcPr>
          <w:p w14:paraId="37CDE254" w14:textId="284A760E" w:rsidR="00436864" w:rsidRPr="00C91C17" w:rsidRDefault="00707F21" w:rsidP="00F37F40">
            <w:pPr>
              <w:pStyle w:val="NoSpacing"/>
              <w:rPr>
                <w:rFonts w:asciiTheme="majorHAnsi" w:hAnsiTheme="majorHAnsi"/>
                <w:sz w:val="22"/>
              </w:rPr>
            </w:pPr>
            <w:r>
              <w:rPr>
                <w:rFonts w:asciiTheme="majorHAnsi" w:hAnsiTheme="majorHAnsi"/>
                <w:sz w:val="22"/>
              </w:rPr>
              <w:t>50%</w:t>
            </w:r>
          </w:p>
          <w:p w14:paraId="70707A51" w14:textId="77777777" w:rsidR="00436864" w:rsidRPr="00C91C17" w:rsidRDefault="00436864" w:rsidP="00F37F40">
            <w:pPr>
              <w:pStyle w:val="NoSpacing"/>
              <w:rPr>
                <w:rFonts w:asciiTheme="majorHAnsi" w:hAnsiTheme="majorHAnsi"/>
                <w:sz w:val="22"/>
              </w:rPr>
            </w:pPr>
          </w:p>
        </w:tc>
      </w:tr>
      <w:tr w:rsidR="00436864" w:rsidRPr="00C91C17" w14:paraId="5DD5C71F" w14:textId="77777777" w:rsidTr="00F37F40">
        <w:trPr>
          <w:trHeight w:val="432"/>
          <w:jc w:val="center"/>
        </w:trPr>
        <w:tc>
          <w:tcPr>
            <w:tcW w:w="4405" w:type="dxa"/>
            <w:vAlign w:val="center"/>
          </w:tcPr>
          <w:p w14:paraId="7FACFBFB" w14:textId="01AC1962" w:rsidR="00436864" w:rsidRPr="00C91C17" w:rsidRDefault="008C5263" w:rsidP="00F37F40">
            <w:pPr>
              <w:pStyle w:val="NoSpacing"/>
              <w:ind w:left="0" w:firstLine="0"/>
              <w:rPr>
                <w:rFonts w:asciiTheme="majorHAnsi" w:hAnsiTheme="majorHAnsi"/>
                <w:sz w:val="22"/>
              </w:rPr>
            </w:pPr>
            <w:r>
              <w:rPr>
                <w:rFonts w:asciiTheme="majorHAnsi" w:hAnsiTheme="majorHAnsi"/>
                <w:sz w:val="22"/>
              </w:rPr>
              <w:t xml:space="preserve"> </w:t>
            </w:r>
            <w:r w:rsidR="00707F21">
              <w:rPr>
                <w:rFonts w:asciiTheme="majorHAnsi" w:hAnsiTheme="majorHAnsi"/>
                <w:bCs/>
                <w:sz w:val="22"/>
              </w:rPr>
              <w:t>Quizzes</w:t>
            </w:r>
          </w:p>
        </w:tc>
        <w:tc>
          <w:tcPr>
            <w:tcW w:w="3690" w:type="dxa"/>
            <w:vAlign w:val="center"/>
          </w:tcPr>
          <w:p w14:paraId="3A84F159" w14:textId="460EB3FD" w:rsidR="00436864" w:rsidRPr="00C91C17" w:rsidRDefault="00707F21" w:rsidP="00F37F40">
            <w:pPr>
              <w:pStyle w:val="NoSpacing"/>
              <w:ind w:left="-82" w:firstLine="9"/>
              <w:rPr>
                <w:rFonts w:asciiTheme="majorHAnsi" w:hAnsiTheme="majorHAnsi"/>
                <w:sz w:val="22"/>
              </w:rPr>
            </w:pPr>
            <w:r>
              <w:rPr>
                <w:rFonts w:asciiTheme="majorHAnsi" w:hAnsiTheme="majorHAnsi"/>
                <w:sz w:val="22"/>
              </w:rPr>
              <w:t>2 @ 1</w:t>
            </w:r>
            <w:r w:rsidR="00436864" w:rsidRPr="00C91C17">
              <w:rPr>
                <w:rFonts w:asciiTheme="majorHAnsi" w:hAnsiTheme="majorHAnsi"/>
                <w:sz w:val="22"/>
              </w:rPr>
              <w:t>0 points</w:t>
            </w:r>
          </w:p>
        </w:tc>
        <w:tc>
          <w:tcPr>
            <w:tcW w:w="1535" w:type="dxa"/>
            <w:tcBorders>
              <w:top w:val="single" w:sz="4" w:space="0" w:color="auto"/>
              <w:bottom w:val="single" w:sz="4" w:space="0" w:color="auto"/>
            </w:tcBorders>
            <w:vAlign w:val="center"/>
          </w:tcPr>
          <w:p w14:paraId="3D897838" w14:textId="77EDFDBD" w:rsidR="00436864" w:rsidRPr="00C91C17" w:rsidRDefault="00707F21" w:rsidP="00F37F40">
            <w:pPr>
              <w:pStyle w:val="NoSpacing"/>
              <w:rPr>
                <w:rFonts w:asciiTheme="majorHAnsi" w:hAnsiTheme="majorHAnsi"/>
                <w:sz w:val="22"/>
              </w:rPr>
            </w:pPr>
            <w:r>
              <w:rPr>
                <w:rFonts w:asciiTheme="majorHAnsi" w:hAnsiTheme="majorHAnsi"/>
                <w:sz w:val="22"/>
              </w:rPr>
              <w:t>20%</w:t>
            </w:r>
          </w:p>
        </w:tc>
      </w:tr>
      <w:tr w:rsidR="00436864" w:rsidRPr="00C91C17" w14:paraId="785ED1D7" w14:textId="77777777" w:rsidTr="00F37F40">
        <w:trPr>
          <w:trHeight w:val="432"/>
          <w:jc w:val="center"/>
        </w:trPr>
        <w:tc>
          <w:tcPr>
            <w:tcW w:w="4405" w:type="dxa"/>
            <w:vAlign w:val="center"/>
          </w:tcPr>
          <w:p w14:paraId="459D0FC9" w14:textId="6C598514" w:rsidR="00436864" w:rsidRPr="00C91C17" w:rsidRDefault="00D9769A" w:rsidP="00F37F40">
            <w:pPr>
              <w:pStyle w:val="NoSpacing"/>
              <w:ind w:left="0" w:firstLine="0"/>
              <w:rPr>
                <w:rFonts w:asciiTheme="majorHAnsi" w:hAnsiTheme="majorHAnsi"/>
                <w:sz w:val="22"/>
              </w:rPr>
            </w:pPr>
            <w:r>
              <w:rPr>
                <w:rFonts w:asciiTheme="majorHAnsi" w:hAnsiTheme="majorHAnsi"/>
                <w:sz w:val="22"/>
              </w:rPr>
              <w:t xml:space="preserve">Final </w:t>
            </w:r>
            <w:r w:rsidR="00707F21">
              <w:rPr>
                <w:rFonts w:asciiTheme="majorHAnsi" w:hAnsiTheme="majorHAnsi"/>
                <w:sz w:val="22"/>
              </w:rPr>
              <w:t>Project</w:t>
            </w:r>
          </w:p>
        </w:tc>
        <w:tc>
          <w:tcPr>
            <w:tcW w:w="3690" w:type="dxa"/>
            <w:vAlign w:val="center"/>
          </w:tcPr>
          <w:p w14:paraId="2A424E79" w14:textId="0774AAAB" w:rsidR="00436864" w:rsidRPr="00C91C17" w:rsidRDefault="00707F21" w:rsidP="00F37F40">
            <w:pPr>
              <w:pStyle w:val="NoSpacing"/>
              <w:ind w:hanging="793"/>
              <w:rPr>
                <w:rFonts w:asciiTheme="majorHAnsi" w:hAnsiTheme="majorHAnsi"/>
                <w:sz w:val="22"/>
              </w:rPr>
            </w:pPr>
            <w:r>
              <w:rPr>
                <w:rFonts w:asciiTheme="majorHAnsi" w:hAnsiTheme="majorHAnsi"/>
                <w:sz w:val="22"/>
              </w:rPr>
              <w:t>20 points</w:t>
            </w:r>
          </w:p>
        </w:tc>
        <w:tc>
          <w:tcPr>
            <w:tcW w:w="1535" w:type="dxa"/>
            <w:vAlign w:val="center"/>
          </w:tcPr>
          <w:p w14:paraId="5E3D7FDB" w14:textId="34AC3195" w:rsidR="00436864" w:rsidRPr="00C91C17" w:rsidRDefault="00436864" w:rsidP="00F37F40">
            <w:pPr>
              <w:pStyle w:val="NoSpacing"/>
              <w:rPr>
                <w:rFonts w:asciiTheme="majorHAnsi" w:hAnsiTheme="majorHAnsi"/>
                <w:sz w:val="22"/>
              </w:rPr>
            </w:pPr>
            <w:r w:rsidRPr="00C91C17">
              <w:rPr>
                <w:rFonts w:asciiTheme="majorHAnsi" w:hAnsiTheme="majorHAnsi"/>
                <w:sz w:val="22"/>
              </w:rPr>
              <w:t>20</w:t>
            </w:r>
            <w:r w:rsidR="00707F21">
              <w:rPr>
                <w:rFonts w:asciiTheme="majorHAnsi" w:hAnsiTheme="majorHAnsi"/>
                <w:sz w:val="22"/>
              </w:rPr>
              <w:t>%</w:t>
            </w:r>
          </w:p>
        </w:tc>
      </w:tr>
      <w:tr w:rsidR="00F37F40" w:rsidRPr="00C91C17" w14:paraId="493CFCFF" w14:textId="77777777" w:rsidTr="00F37F40">
        <w:trPr>
          <w:trHeight w:val="432"/>
          <w:jc w:val="center"/>
        </w:trPr>
        <w:tc>
          <w:tcPr>
            <w:tcW w:w="4405" w:type="dxa"/>
            <w:vAlign w:val="center"/>
          </w:tcPr>
          <w:p w14:paraId="33632E21" w14:textId="1FF07A0F" w:rsidR="00F37F40" w:rsidRPr="007401C6" w:rsidRDefault="00F37F40" w:rsidP="00F37F40">
            <w:pPr>
              <w:pStyle w:val="NoSpacing"/>
              <w:ind w:left="0" w:firstLine="0"/>
              <w:rPr>
                <w:rFonts w:asciiTheme="majorHAnsi" w:hAnsiTheme="majorHAnsi"/>
                <w:b/>
                <w:sz w:val="22"/>
              </w:rPr>
            </w:pPr>
            <w:r w:rsidRPr="007401C6">
              <w:rPr>
                <w:rFonts w:asciiTheme="majorHAnsi" w:hAnsiTheme="majorHAnsi"/>
                <w:b/>
                <w:sz w:val="22"/>
              </w:rPr>
              <w:t>Total Points Possible</w:t>
            </w:r>
          </w:p>
        </w:tc>
        <w:tc>
          <w:tcPr>
            <w:tcW w:w="3690" w:type="dxa"/>
            <w:vAlign w:val="center"/>
          </w:tcPr>
          <w:p w14:paraId="7EED6760" w14:textId="1445EEE1" w:rsidR="00F37F40" w:rsidRPr="007401C6" w:rsidRDefault="00D9769A" w:rsidP="00F37F40">
            <w:pPr>
              <w:pStyle w:val="NoSpacing"/>
              <w:ind w:hanging="793"/>
              <w:rPr>
                <w:rFonts w:asciiTheme="majorHAnsi" w:hAnsiTheme="majorHAnsi"/>
                <w:b/>
                <w:sz w:val="22"/>
              </w:rPr>
            </w:pPr>
            <w:r>
              <w:rPr>
                <w:rFonts w:asciiTheme="majorHAnsi" w:hAnsiTheme="majorHAnsi"/>
                <w:b/>
                <w:sz w:val="22"/>
              </w:rPr>
              <w:t>100</w:t>
            </w:r>
            <w:r w:rsidR="00F37F40" w:rsidRPr="007401C6">
              <w:rPr>
                <w:rFonts w:asciiTheme="majorHAnsi" w:hAnsiTheme="majorHAnsi"/>
                <w:b/>
                <w:sz w:val="22"/>
              </w:rPr>
              <w:t xml:space="preserve"> points</w:t>
            </w:r>
          </w:p>
        </w:tc>
        <w:tc>
          <w:tcPr>
            <w:tcW w:w="1535" w:type="dxa"/>
            <w:vAlign w:val="center"/>
          </w:tcPr>
          <w:p w14:paraId="74A3C156" w14:textId="78EA1907" w:rsidR="00F37F40" w:rsidRPr="007401C6" w:rsidRDefault="00D9769A" w:rsidP="00F37F40">
            <w:pPr>
              <w:pStyle w:val="NoSpacing"/>
              <w:rPr>
                <w:rFonts w:asciiTheme="majorHAnsi" w:hAnsiTheme="majorHAnsi"/>
                <w:b/>
                <w:sz w:val="22"/>
              </w:rPr>
            </w:pPr>
            <w:r>
              <w:rPr>
                <w:rFonts w:asciiTheme="majorHAnsi" w:hAnsiTheme="majorHAnsi"/>
                <w:b/>
                <w:sz w:val="22"/>
              </w:rPr>
              <w:t>100%</w:t>
            </w:r>
          </w:p>
        </w:tc>
      </w:tr>
    </w:tbl>
    <w:p w14:paraId="61C1AB96" w14:textId="77777777" w:rsidR="00D8482C" w:rsidRDefault="00D8482C" w:rsidP="00E500BC">
      <w:pPr>
        <w:pStyle w:val="NoSpacing"/>
        <w:ind w:left="0" w:firstLine="0"/>
        <w:rPr>
          <w:rFonts w:asciiTheme="majorHAnsi" w:hAnsiTheme="majorHAnsi"/>
          <w:bCs/>
          <w:szCs w:val="24"/>
          <w:highlight w:val="yellow"/>
        </w:rPr>
      </w:pPr>
      <w:bookmarkStart w:id="5" w:name="_Hlk129964312"/>
    </w:p>
    <w:p w14:paraId="69C97A96" w14:textId="53472B86" w:rsidR="00E500BC" w:rsidRPr="00827562" w:rsidRDefault="00707F21" w:rsidP="00E500BC">
      <w:pPr>
        <w:pStyle w:val="NoSpacing"/>
        <w:ind w:left="0" w:firstLine="0"/>
        <w:rPr>
          <w:rFonts w:asciiTheme="majorHAnsi" w:hAnsiTheme="majorHAnsi"/>
          <w:bCs/>
          <w:szCs w:val="24"/>
        </w:rPr>
      </w:pPr>
      <w:bookmarkStart w:id="6" w:name="_Hlk80099376"/>
      <w:r w:rsidRPr="00BE21AE">
        <w:rPr>
          <w:rFonts w:asciiTheme="majorHAnsi" w:hAnsiTheme="majorHAnsi"/>
          <w:b/>
          <w:szCs w:val="24"/>
        </w:rPr>
        <w:t>Discussion</w:t>
      </w:r>
      <w:r>
        <w:rPr>
          <w:rFonts w:asciiTheme="majorHAnsi" w:hAnsiTheme="majorHAnsi"/>
          <w:bCs/>
          <w:szCs w:val="24"/>
        </w:rPr>
        <w:t xml:space="preserve">: There is </w:t>
      </w:r>
      <w:r w:rsidR="00E2594E">
        <w:rPr>
          <w:rFonts w:asciiTheme="majorHAnsi" w:hAnsiTheme="majorHAnsi"/>
          <w:bCs/>
          <w:szCs w:val="24"/>
        </w:rPr>
        <w:t>a</w:t>
      </w:r>
      <w:r>
        <w:rPr>
          <w:rFonts w:asciiTheme="majorHAnsi" w:hAnsiTheme="majorHAnsi"/>
          <w:bCs/>
          <w:szCs w:val="24"/>
        </w:rPr>
        <w:t xml:space="preserve">n assigned discussion on Canvas for you to enter your ideas and respond to another student’s entry. </w:t>
      </w:r>
      <w:r w:rsidR="004A1553" w:rsidRPr="00827562">
        <w:rPr>
          <w:rFonts w:asciiTheme="majorHAnsi" w:hAnsiTheme="majorHAnsi"/>
          <w:bCs/>
          <w:szCs w:val="24"/>
        </w:rPr>
        <w:t xml:space="preserve"> </w:t>
      </w:r>
      <w:r>
        <w:rPr>
          <w:rFonts w:asciiTheme="majorHAnsi" w:hAnsiTheme="majorHAnsi"/>
          <w:bCs/>
          <w:szCs w:val="24"/>
        </w:rPr>
        <w:t>The discussion q</w:t>
      </w:r>
      <w:r w:rsidR="00E500BC" w:rsidRPr="00827562">
        <w:rPr>
          <w:rFonts w:asciiTheme="majorHAnsi" w:hAnsiTheme="majorHAnsi"/>
          <w:bCs/>
          <w:szCs w:val="24"/>
        </w:rPr>
        <w:t>uestions will be posted on the Monday</w:t>
      </w:r>
      <w:r>
        <w:rPr>
          <w:rFonts w:asciiTheme="majorHAnsi" w:hAnsiTheme="majorHAnsi"/>
          <w:bCs/>
          <w:szCs w:val="24"/>
        </w:rPr>
        <w:t xml:space="preserve">.  </w:t>
      </w:r>
      <w:r w:rsidR="00E500BC" w:rsidRPr="00827562">
        <w:rPr>
          <w:rFonts w:asciiTheme="majorHAnsi" w:hAnsiTheme="majorHAnsi"/>
          <w:bCs/>
          <w:szCs w:val="24"/>
        </w:rPr>
        <w:t xml:space="preserve">Students are required to submit their original </w:t>
      </w:r>
      <w:r>
        <w:rPr>
          <w:rFonts w:asciiTheme="majorHAnsi" w:hAnsiTheme="majorHAnsi"/>
          <w:bCs/>
          <w:szCs w:val="24"/>
        </w:rPr>
        <w:t>response/post</w:t>
      </w:r>
      <w:r w:rsidR="00E500BC" w:rsidRPr="00827562">
        <w:rPr>
          <w:rFonts w:asciiTheme="majorHAnsi" w:hAnsiTheme="majorHAnsi"/>
          <w:bCs/>
          <w:szCs w:val="24"/>
        </w:rPr>
        <w:t xml:space="preserve"> by </w:t>
      </w:r>
      <w:r w:rsidR="00E500BC" w:rsidRPr="00827562">
        <w:rPr>
          <w:rFonts w:asciiTheme="majorHAnsi" w:hAnsiTheme="majorHAnsi"/>
          <w:b/>
          <w:bCs/>
          <w:szCs w:val="24"/>
        </w:rPr>
        <w:t>Thursday at 11:</w:t>
      </w:r>
      <w:r w:rsidR="00E500BC" w:rsidRPr="00E2594E">
        <w:rPr>
          <w:rFonts w:asciiTheme="majorHAnsi" w:hAnsiTheme="majorHAnsi"/>
          <w:b/>
          <w:bCs/>
          <w:szCs w:val="24"/>
        </w:rPr>
        <w:t>59 pm</w:t>
      </w:r>
      <w:r>
        <w:rPr>
          <w:rFonts w:asciiTheme="majorHAnsi" w:hAnsiTheme="majorHAnsi"/>
          <w:bCs/>
          <w:szCs w:val="24"/>
        </w:rPr>
        <w:t xml:space="preserve">.  </w:t>
      </w:r>
      <w:r w:rsidR="00E500BC" w:rsidRPr="00827562">
        <w:rPr>
          <w:rFonts w:asciiTheme="majorHAnsi" w:hAnsiTheme="majorHAnsi"/>
          <w:bCs/>
          <w:szCs w:val="24"/>
        </w:rPr>
        <w:t xml:space="preserve">Students will have until </w:t>
      </w:r>
      <w:r w:rsidR="00E500BC" w:rsidRPr="00827562">
        <w:rPr>
          <w:rFonts w:asciiTheme="majorHAnsi" w:hAnsiTheme="majorHAnsi"/>
          <w:b/>
          <w:bCs/>
          <w:szCs w:val="24"/>
        </w:rPr>
        <w:t>Sunday at 11:59 pm of the same week</w:t>
      </w:r>
      <w:r w:rsidR="00E500BC" w:rsidRPr="00827562">
        <w:rPr>
          <w:rFonts w:asciiTheme="majorHAnsi" w:hAnsiTheme="majorHAnsi"/>
          <w:bCs/>
          <w:szCs w:val="24"/>
        </w:rPr>
        <w:t xml:space="preserve"> to reply to another student’s post. </w:t>
      </w:r>
      <w:r w:rsidR="008C5263" w:rsidRPr="00827562">
        <w:rPr>
          <w:rFonts w:asciiTheme="majorHAnsi" w:hAnsiTheme="majorHAnsi"/>
          <w:bCs/>
          <w:szCs w:val="24"/>
        </w:rPr>
        <w:t>Please refer to the schedule</w:t>
      </w:r>
      <w:r w:rsidR="00827562" w:rsidRPr="00827562">
        <w:rPr>
          <w:rFonts w:asciiTheme="majorHAnsi" w:hAnsiTheme="majorHAnsi"/>
          <w:bCs/>
          <w:szCs w:val="24"/>
        </w:rPr>
        <w:t xml:space="preserve"> for exact dates.</w:t>
      </w:r>
    </w:p>
    <w:bookmarkEnd w:id="6"/>
    <w:p w14:paraId="7170AD86" w14:textId="77777777" w:rsidR="00E500BC" w:rsidRPr="009B057F" w:rsidRDefault="00E500BC" w:rsidP="00E500BC">
      <w:pPr>
        <w:pStyle w:val="NoSpacing"/>
        <w:ind w:left="0" w:firstLine="0"/>
        <w:rPr>
          <w:rFonts w:asciiTheme="majorHAnsi" w:hAnsiTheme="majorHAnsi"/>
          <w:bCs/>
          <w:szCs w:val="24"/>
          <w:highlight w:val="yellow"/>
          <w:u w:val="single"/>
        </w:rPr>
      </w:pPr>
    </w:p>
    <w:p w14:paraId="4A81538E" w14:textId="77777777" w:rsidR="00827562" w:rsidRDefault="00827562" w:rsidP="001A0A2E">
      <w:pPr>
        <w:pStyle w:val="NoSpacing"/>
        <w:ind w:left="0" w:firstLine="0"/>
        <w:rPr>
          <w:rFonts w:asciiTheme="majorHAnsi" w:hAnsiTheme="majorHAnsi"/>
          <w:bCs/>
          <w:szCs w:val="24"/>
        </w:rPr>
      </w:pPr>
    </w:p>
    <w:p w14:paraId="1E69E754" w14:textId="01A4E684" w:rsidR="00BE21AE" w:rsidRPr="00BE21AE" w:rsidRDefault="00BE21AE" w:rsidP="00BE21AE">
      <w:pPr>
        <w:ind w:left="-5" w:firstLine="0"/>
        <w:rPr>
          <w:rFonts w:asciiTheme="majorHAnsi" w:hAnsiTheme="majorHAnsi" w:cstheme="majorHAnsi"/>
        </w:rPr>
      </w:pPr>
      <w:r w:rsidRPr="00BE21AE">
        <w:rPr>
          <w:rFonts w:asciiTheme="majorHAnsi" w:hAnsiTheme="majorHAnsi" w:cstheme="majorHAnsi"/>
          <w:b/>
          <w:bCs/>
        </w:rPr>
        <w:lastRenderedPageBreak/>
        <w:t xml:space="preserve">Homework:  </w:t>
      </w:r>
      <w:r w:rsidRPr="00BE21AE">
        <w:rPr>
          <w:rFonts w:asciiTheme="majorHAnsi" w:hAnsiTheme="majorHAnsi" w:cstheme="majorHAnsi"/>
        </w:rPr>
        <w:t>Homework</w:t>
      </w:r>
      <w:r w:rsidRPr="00BE21AE">
        <w:rPr>
          <w:rFonts w:asciiTheme="majorHAnsi" w:hAnsiTheme="majorHAnsi" w:cstheme="majorHAnsi"/>
          <w:b/>
          <w:bCs/>
        </w:rPr>
        <w:t xml:space="preserve"> </w:t>
      </w:r>
      <w:r w:rsidRPr="00BE21AE">
        <w:rPr>
          <w:rFonts w:asciiTheme="majorHAnsi" w:hAnsiTheme="majorHAnsi" w:cstheme="majorHAnsi"/>
        </w:rPr>
        <w:t xml:space="preserve">assignments are aimed for you to apply epidemiologic principles.  Homework will be posted on the course website.   </w:t>
      </w:r>
    </w:p>
    <w:p w14:paraId="5FDC366A" w14:textId="77777777" w:rsidR="00BE21AE" w:rsidRPr="00BE21AE" w:rsidRDefault="00BE21AE" w:rsidP="00BE21AE">
      <w:pPr>
        <w:ind w:left="-5" w:firstLine="0"/>
        <w:rPr>
          <w:rFonts w:asciiTheme="majorHAnsi" w:hAnsiTheme="majorHAnsi" w:cstheme="majorHAnsi"/>
        </w:rPr>
      </w:pPr>
      <w:r w:rsidRPr="00BE21AE">
        <w:rPr>
          <w:rFonts w:asciiTheme="majorHAnsi" w:hAnsiTheme="majorHAnsi" w:cstheme="majorHAnsi"/>
        </w:rPr>
        <w:t xml:space="preserve">Homework directions: </w:t>
      </w:r>
    </w:p>
    <w:p w14:paraId="1E20637E" w14:textId="77777777" w:rsidR="00BE21AE" w:rsidRPr="00BE21AE" w:rsidRDefault="00BE21AE" w:rsidP="00BE21AE">
      <w:pPr>
        <w:numPr>
          <w:ilvl w:val="0"/>
          <w:numId w:val="24"/>
        </w:numPr>
        <w:spacing w:after="13" w:line="249" w:lineRule="auto"/>
        <w:rPr>
          <w:rFonts w:asciiTheme="majorHAnsi" w:hAnsiTheme="majorHAnsi" w:cstheme="majorHAnsi"/>
        </w:rPr>
      </w:pPr>
      <w:r w:rsidRPr="00BE21AE">
        <w:rPr>
          <w:rFonts w:asciiTheme="majorHAnsi" w:hAnsiTheme="majorHAnsi" w:cstheme="majorHAnsi"/>
        </w:rPr>
        <w:t xml:space="preserve">Download the homework from Canvas.  Write succinct answers that include a brief explanation or statement of support. </w:t>
      </w:r>
    </w:p>
    <w:p w14:paraId="5B958A3A" w14:textId="77031CAF" w:rsidR="00BE21AE" w:rsidRPr="00BE21AE" w:rsidRDefault="00BE21AE" w:rsidP="00BE21AE">
      <w:pPr>
        <w:numPr>
          <w:ilvl w:val="0"/>
          <w:numId w:val="24"/>
        </w:numPr>
        <w:spacing w:after="225" w:line="249" w:lineRule="auto"/>
        <w:rPr>
          <w:rFonts w:asciiTheme="majorHAnsi" w:hAnsiTheme="majorHAnsi" w:cstheme="majorHAnsi"/>
        </w:rPr>
      </w:pPr>
      <w:r w:rsidRPr="00BE21AE">
        <w:rPr>
          <w:rFonts w:asciiTheme="majorHAnsi" w:hAnsiTheme="majorHAnsi" w:cstheme="majorHAnsi"/>
        </w:rPr>
        <w:t xml:space="preserve">Upload your homework answers to Canvas by </w:t>
      </w:r>
      <w:r w:rsidR="000417F2">
        <w:rPr>
          <w:rFonts w:asciiTheme="majorHAnsi" w:hAnsiTheme="majorHAnsi" w:cstheme="majorHAnsi"/>
        </w:rPr>
        <w:t>Sunday</w:t>
      </w:r>
      <w:r w:rsidRPr="00BE21AE">
        <w:rPr>
          <w:rFonts w:asciiTheme="majorHAnsi" w:hAnsiTheme="majorHAnsi" w:cstheme="majorHAnsi"/>
        </w:rPr>
        <w:t xml:space="preserve"> night of each week by </w:t>
      </w:r>
      <w:r w:rsidR="000417F2">
        <w:rPr>
          <w:rFonts w:asciiTheme="majorHAnsi" w:hAnsiTheme="majorHAnsi" w:cstheme="majorHAnsi"/>
        </w:rPr>
        <w:t>11:59pm</w:t>
      </w:r>
      <w:r w:rsidRPr="00BE21AE">
        <w:rPr>
          <w:rFonts w:asciiTheme="majorHAnsi" w:hAnsiTheme="majorHAnsi" w:cstheme="majorHAnsi"/>
        </w:rPr>
        <w:t xml:space="preserve"> (PDF or Word copy accepted). To show your work, upload the Word/PDF document of the </w:t>
      </w:r>
      <w:proofErr w:type="gramStart"/>
      <w:r w:rsidRPr="00BE21AE">
        <w:rPr>
          <w:rFonts w:asciiTheme="majorHAnsi" w:hAnsiTheme="majorHAnsi" w:cstheme="majorHAnsi"/>
        </w:rPr>
        <w:t>home work</w:t>
      </w:r>
      <w:proofErr w:type="gramEnd"/>
      <w:r w:rsidRPr="00BE21AE">
        <w:rPr>
          <w:rFonts w:asciiTheme="majorHAnsi" w:hAnsiTheme="majorHAnsi" w:cstheme="majorHAnsi"/>
        </w:rPr>
        <w:t xml:space="preserve"> within the homework page.</w:t>
      </w:r>
      <w:r w:rsidRPr="00BE21AE">
        <w:rPr>
          <w:rFonts w:asciiTheme="majorHAnsi" w:hAnsiTheme="majorHAnsi" w:cstheme="majorHAnsi"/>
          <w:sz w:val="22"/>
        </w:rPr>
        <w:t xml:space="preserve"> </w:t>
      </w:r>
    </w:p>
    <w:p w14:paraId="63B1AF7E" w14:textId="77777777" w:rsidR="00B0457F" w:rsidRDefault="00B0457F" w:rsidP="001A0A2E">
      <w:pPr>
        <w:pStyle w:val="NoSpacing"/>
        <w:ind w:left="0" w:firstLine="0"/>
        <w:rPr>
          <w:rFonts w:asciiTheme="majorHAnsi" w:hAnsiTheme="majorHAnsi"/>
          <w:bCs/>
          <w:szCs w:val="24"/>
        </w:rPr>
      </w:pPr>
    </w:p>
    <w:p w14:paraId="3BFE9147" w14:textId="77777777" w:rsidR="00BE21AE" w:rsidRDefault="00BE21AE" w:rsidP="00BE21AE">
      <w:pPr>
        <w:pStyle w:val="NoSpacing"/>
        <w:ind w:left="0" w:firstLine="0"/>
        <w:rPr>
          <w:rFonts w:asciiTheme="majorHAnsi" w:hAnsiTheme="majorHAnsi"/>
          <w:bCs/>
          <w:szCs w:val="24"/>
        </w:rPr>
      </w:pPr>
      <w:r w:rsidRPr="00BE21AE">
        <w:rPr>
          <w:rFonts w:asciiTheme="majorHAnsi" w:hAnsiTheme="majorHAnsi"/>
          <w:b/>
          <w:szCs w:val="24"/>
        </w:rPr>
        <w:t>Quizzes</w:t>
      </w:r>
      <w:r w:rsidRPr="00CA03C6">
        <w:rPr>
          <w:rFonts w:asciiTheme="majorHAnsi" w:hAnsiTheme="majorHAnsi"/>
          <w:bCs/>
          <w:szCs w:val="24"/>
        </w:rPr>
        <w:t>:</w:t>
      </w:r>
      <w:r>
        <w:rPr>
          <w:rFonts w:asciiTheme="majorHAnsi" w:hAnsiTheme="majorHAnsi"/>
          <w:bCs/>
          <w:szCs w:val="24"/>
        </w:rPr>
        <w:t xml:space="preserve"> </w:t>
      </w:r>
      <w:r w:rsidRPr="00EF75D6">
        <w:rPr>
          <w:rFonts w:asciiTheme="majorHAnsi" w:hAnsiTheme="majorHAnsi"/>
          <w:bCs/>
          <w:szCs w:val="24"/>
        </w:rPr>
        <w:t>Students are required to complet</w:t>
      </w:r>
      <w:r>
        <w:rPr>
          <w:rFonts w:asciiTheme="majorHAnsi" w:hAnsiTheme="majorHAnsi"/>
          <w:bCs/>
          <w:szCs w:val="24"/>
        </w:rPr>
        <w:t>e</w:t>
      </w:r>
      <w:r w:rsidRPr="00EF75D6">
        <w:rPr>
          <w:rFonts w:asciiTheme="majorHAnsi" w:hAnsiTheme="majorHAnsi"/>
          <w:bCs/>
          <w:szCs w:val="24"/>
        </w:rPr>
        <w:t xml:space="preserve"> quizzes in Canvas. The quizzes will </w:t>
      </w:r>
      <w:r>
        <w:rPr>
          <w:rFonts w:asciiTheme="majorHAnsi" w:hAnsiTheme="majorHAnsi"/>
          <w:bCs/>
          <w:szCs w:val="24"/>
        </w:rPr>
        <w:t xml:space="preserve">usually </w:t>
      </w:r>
      <w:r w:rsidRPr="00EF75D6">
        <w:rPr>
          <w:rFonts w:asciiTheme="majorHAnsi" w:hAnsiTheme="majorHAnsi"/>
          <w:bCs/>
          <w:szCs w:val="24"/>
        </w:rPr>
        <w:t xml:space="preserve">include questions from the material presented the same week. Each quiz will be posted </w:t>
      </w:r>
      <w:proofErr w:type="gramStart"/>
      <w:r w:rsidRPr="00EF75D6">
        <w:rPr>
          <w:rFonts w:asciiTheme="majorHAnsi" w:hAnsiTheme="majorHAnsi"/>
          <w:bCs/>
          <w:szCs w:val="24"/>
        </w:rPr>
        <w:t>Monday</w:t>
      </w:r>
      <w:proofErr w:type="gramEnd"/>
      <w:r w:rsidRPr="00EF75D6">
        <w:rPr>
          <w:rFonts w:asciiTheme="majorHAnsi" w:hAnsiTheme="majorHAnsi"/>
          <w:bCs/>
          <w:szCs w:val="24"/>
        </w:rPr>
        <w:t xml:space="preserve"> and students will have until Sunday at 11:59 pm of the same week to complete the quiz. </w:t>
      </w:r>
    </w:p>
    <w:p w14:paraId="3018197A" w14:textId="77777777" w:rsidR="00BE21AE" w:rsidRDefault="00BE21AE" w:rsidP="00BE21AE">
      <w:pPr>
        <w:pStyle w:val="NoSpacing"/>
        <w:ind w:left="0" w:firstLine="0"/>
        <w:rPr>
          <w:rStyle w:val="Strong"/>
          <w:rFonts w:asciiTheme="majorHAnsi" w:hAnsiTheme="majorHAnsi"/>
          <w:b w:val="0"/>
          <w:szCs w:val="24"/>
        </w:rPr>
      </w:pPr>
    </w:p>
    <w:p w14:paraId="31F94F8E" w14:textId="534DBA71" w:rsidR="00BE21AE" w:rsidRDefault="00BE21AE" w:rsidP="00BE21AE">
      <w:pPr>
        <w:ind w:left="-5" w:firstLine="0"/>
      </w:pPr>
      <w:r>
        <w:rPr>
          <w:rStyle w:val="Strong"/>
          <w:rFonts w:asciiTheme="majorHAnsi" w:hAnsiTheme="majorHAnsi"/>
          <w:bCs w:val="0"/>
          <w:szCs w:val="24"/>
        </w:rPr>
        <w:t xml:space="preserve">Final </w:t>
      </w:r>
      <w:r w:rsidRPr="00BE21AE">
        <w:rPr>
          <w:rStyle w:val="Strong"/>
          <w:rFonts w:asciiTheme="majorHAnsi" w:hAnsiTheme="majorHAnsi"/>
          <w:bCs w:val="0"/>
          <w:szCs w:val="24"/>
        </w:rPr>
        <w:t>Project</w:t>
      </w:r>
      <w:r>
        <w:rPr>
          <w:rStyle w:val="Strong"/>
          <w:rFonts w:asciiTheme="majorHAnsi" w:hAnsiTheme="majorHAnsi"/>
          <w:b w:val="0"/>
          <w:szCs w:val="24"/>
        </w:rPr>
        <w:t xml:space="preserve">: </w:t>
      </w:r>
      <w:r>
        <w:t xml:space="preserve">You will be asked to read and prepare a video presentation of an epi article.  You will upload to Canvas.  </w:t>
      </w:r>
    </w:p>
    <w:p w14:paraId="5ED06C3E" w14:textId="632AA2A2" w:rsidR="00714F03" w:rsidRPr="00C91C17" w:rsidRDefault="00BE21AE" w:rsidP="001A0A2E">
      <w:pPr>
        <w:pStyle w:val="NoSpacing"/>
        <w:ind w:left="0" w:firstLine="0"/>
        <w:rPr>
          <w:rFonts w:asciiTheme="majorHAnsi" w:hAnsiTheme="majorHAnsi"/>
          <w:bCs/>
          <w:szCs w:val="24"/>
        </w:rPr>
      </w:pPr>
      <w:r>
        <w:rPr>
          <w:rFonts w:asciiTheme="majorHAnsi" w:hAnsiTheme="majorHAnsi"/>
          <w:bCs/>
          <w:szCs w:val="24"/>
        </w:rPr>
        <w:tab/>
      </w:r>
      <w:r>
        <w:rPr>
          <w:rFonts w:asciiTheme="majorHAnsi" w:hAnsiTheme="majorHAnsi"/>
          <w:bCs/>
          <w:szCs w:val="24"/>
        </w:rPr>
        <w:tab/>
      </w:r>
    </w:p>
    <w:p w14:paraId="75A6DFEC" w14:textId="4BDE4F23" w:rsidR="00714F03" w:rsidRDefault="001A0A2E" w:rsidP="00B71772">
      <w:pPr>
        <w:pStyle w:val="NoSpacing"/>
        <w:ind w:left="0" w:firstLine="0"/>
        <w:jc w:val="center"/>
        <w:rPr>
          <w:rFonts w:asciiTheme="majorHAnsi" w:hAnsiTheme="majorHAnsi"/>
          <w:b/>
          <w:bCs/>
          <w:szCs w:val="24"/>
        </w:rPr>
      </w:pPr>
      <w:r w:rsidRPr="00A16227">
        <w:rPr>
          <w:rFonts w:asciiTheme="majorHAnsi" w:hAnsiTheme="majorHAnsi"/>
          <w:b/>
          <w:bCs/>
          <w:szCs w:val="24"/>
        </w:rPr>
        <w:t xml:space="preserve">*See Canvas or the Course Calendar on </w:t>
      </w:r>
      <w:r w:rsidR="00827562" w:rsidRPr="00827562">
        <w:rPr>
          <w:rFonts w:asciiTheme="majorHAnsi" w:hAnsiTheme="majorHAnsi"/>
          <w:b/>
          <w:bCs/>
          <w:szCs w:val="24"/>
        </w:rPr>
        <w:t xml:space="preserve">last page of syllabus </w:t>
      </w:r>
      <w:r w:rsidRPr="00A16227">
        <w:rPr>
          <w:rFonts w:asciiTheme="majorHAnsi" w:hAnsiTheme="majorHAnsi"/>
          <w:b/>
          <w:bCs/>
          <w:szCs w:val="24"/>
        </w:rPr>
        <w:t>for due dates</w:t>
      </w:r>
      <w:r w:rsidR="00714F03">
        <w:rPr>
          <w:rFonts w:asciiTheme="majorHAnsi" w:hAnsiTheme="majorHAnsi"/>
          <w:b/>
          <w:bCs/>
          <w:szCs w:val="24"/>
        </w:rPr>
        <w:t>*</w:t>
      </w:r>
      <w:r w:rsidR="00D8482C">
        <w:rPr>
          <w:rFonts w:asciiTheme="majorHAnsi" w:hAnsiTheme="majorHAnsi"/>
          <w:b/>
          <w:bCs/>
          <w:szCs w:val="24"/>
        </w:rPr>
        <w:t xml:space="preserve"> </w:t>
      </w:r>
    </w:p>
    <w:p w14:paraId="11C9BBF4" w14:textId="3D6E81FE" w:rsidR="001A0A2E" w:rsidRDefault="00714F03" w:rsidP="00B71772">
      <w:pPr>
        <w:pStyle w:val="NoSpacing"/>
        <w:ind w:left="0" w:firstLine="0"/>
        <w:jc w:val="center"/>
        <w:rPr>
          <w:rFonts w:asciiTheme="majorHAnsi" w:hAnsiTheme="majorHAnsi"/>
          <w:b/>
          <w:bCs/>
          <w:szCs w:val="24"/>
        </w:rPr>
      </w:pPr>
      <w:r w:rsidRPr="00714F03">
        <w:rPr>
          <w:rStyle w:val="Strong"/>
          <w:rFonts w:asciiTheme="majorHAnsi" w:hAnsiTheme="majorHAnsi"/>
          <w:szCs w:val="24"/>
        </w:rPr>
        <w:t>*</w:t>
      </w:r>
      <w:r w:rsidR="00D8482C" w:rsidRPr="007F01FF">
        <w:rPr>
          <w:rStyle w:val="Strong"/>
          <w:rFonts w:asciiTheme="majorHAnsi" w:hAnsiTheme="majorHAnsi"/>
          <w:szCs w:val="24"/>
        </w:rPr>
        <w:t>It is your responsibility to go to the Weekly Instructions in Canvas to find all assigned materials</w:t>
      </w:r>
      <w:r w:rsidR="001A0A2E" w:rsidRPr="00A16227">
        <w:rPr>
          <w:rFonts w:asciiTheme="majorHAnsi" w:hAnsiTheme="majorHAnsi"/>
          <w:b/>
          <w:bCs/>
          <w:szCs w:val="24"/>
        </w:rPr>
        <w:t>*</w:t>
      </w:r>
    </w:p>
    <w:p w14:paraId="63ADDB12" w14:textId="77777777" w:rsidR="00D8482C" w:rsidRDefault="00D8482C" w:rsidP="00B71772">
      <w:pPr>
        <w:pStyle w:val="NoSpacing"/>
        <w:ind w:left="0" w:firstLine="0"/>
        <w:jc w:val="center"/>
        <w:rPr>
          <w:rFonts w:asciiTheme="majorHAnsi" w:hAnsiTheme="majorHAnsi"/>
          <w:b/>
          <w:bCs/>
          <w:szCs w:val="24"/>
        </w:rPr>
      </w:pPr>
    </w:p>
    <w:p w14:paraId="7FED30E6" w14:textId="77777777" w:rsidR="00B0457F" w:rsidRDefault="00B0457F" w:rsidP="00B71772">
      <w:pPr>
        <w:pStyle w:val="NoSpacing"/>
        <w:ind w:left="0" w:firstLine="0"/>
        <w:jc w:val="center"/>
        <w:rPr>
          <w:rFonts w:asciiTheme="majorHAnsi" w:hAnsiTheme="majorHAnsi"/>
          <w:b/>
          <w:bCs/>
          <w:szCs w:val="24"/>
        </w:rPr>
      </w:pPr>
    </w:p>
    <w:bookmarkEnd w:id="4"/>
    <w:bookmarkEnd w:id="5"/>
    <w:p w14:paraId="431D1FF5" w14:textId="77777777" w:rsidR="00BE21AE" w:rsidRDefault="00BE21AE" w:rsidP="00BE21AE">
      <w:pPr>
        <w:pStyle w:val="Heading2"/>
        <w:ind w:left="-5" w:firstLine="5"/>
      </w:pPr>
      <w:r>
        <w:t>Extra</w:t>
      </w:r>
      <w:r>
        <w:tab/>
        <w:t>credit</w:t>
      </w:r>
      <w:r>
        <w:tab/>
      </w:r>
    </w:p>
    <w:p w14:paraId="485EC40E" w14:textId="77777777" w:rsidR="00BE21AE" w:rsidRPr="00E2594E" w:rsidRDefault="00BE21AE" w:rsidP="00BE21AE">
      <w:pPr>
        <w:pStyle w:val="ListParagraph"/>
        <w:numPr>
          <w:ilvl w:val="0"/>
          <w:numId w:val="25"/>
        </w:numPr>
        <w:spacing w:after="13" w:line="249" w:lineRule="auto"/>
        <w:rPr>
          <w:rFonts w:asciiTheme="majorHAnsi" w:hAnsiTheme="majorHAnsi" w:cstheme="majorHAnsi"/>
        </w:rPr>
      </w:pPr>
      <w:r w:rsidRPr="00E2594E">
        <w:rPr>
          <w:rFonts w:asciiTheme="majorHAnsi" w:hAnsiTheme="majorHAnsi" w:cstheme="majorHAnsi"/>
        </w:rPr>
        <w:t xml:space="preserve">Please do not email asking for extra credit, points, etc.  If one student gets the option for “extra” credit all students will get the same. </w:t>
      </w:r>
    </w:p>
    <w:p w14:paraId="280D1123" w14:textId="0CFA0A6A" w:rsidR="00BE21AE" w:rsidRPr="00E2594E" w:rsidRDefault="00BE21AE" w:rsidP="00BE21AE">
      <w:pPr>
        <w:pStyle w:val="ListParagraph"/>
        <w:numPr>
          <w:ilvl w:val="0"/>
          <w:numId w:val="25"/>
        </w:numPr>
        <w:spacing w:after="13" w:line="249" w:lineRule="auto"/>
        <w:rPr>
          <w:rFonts w:asciiTheme="majorHAnsi" w:hAnsiTheme="majorHAnsi" w:cstheme="majorHAnsi"/>
        </w:rPr>
      </w:pPr>
      <w:r w:rsidRPr="00E2594E">
        <w:rPr>
          <w:rFonts w:asciiTheme="majorHAnsi" w:hAnsiTheme="majorHAnsi" w:cstheme="majorHAnsi"/>
        </w:rPr>
        <w:t xml:space="preserve">If you have missing </w:t>
      </w:r>
      <w:proofErr w:type="gramStart"/>
      <w:r w:rsidR="001B3BDB" w:rsidRPr="00E2594E">
        <w:rPr>
          <w:rFonts w:asciiTheme="majorHAnsi" w:hAnsiTheme="majorHAnsi" w:cstheme="majorHAnsi"/>
        </w:rPr>
        <w:t>assignments</w:t>
      </w:r>
      <w:r w:rsidRPr="00E2594E">
        <w:rPr>
          <w:rFonts w:asciiTheme="majorHAnsi" w:hAnsiTheme="majorHAnsi" w:cstheme="majorHAnsi"/>
        </w:rPr>
        <w:t>,  how</w:t>
      </w:r>
      <w:proofErr w:type="gramEnd"/>
      <w:r w:rsidRPr="00E2594E">
        <w:rPr>
          <w:rFonts w:asciiTheme="majorHAnsi" w:hAnsiTheme="majorHAnsi" w:cstheme="majorHAnsi"/>
        </w:rPr>
        <w:t xml:space="preserve"> can you do “extra” work.</w:t>
      </w:r>
    </w:p>
    <w:p w14:paraId="18573572" w14:textId="77777777" w:rsidR="00BE21AE" w:rsidRPr="00E2594E" w:rsidRDefault="00BE21AE" w:rsidP="00BE21AE">
      <w:pPr>
        <w:pStyle w:val="ListParagraph"/>
        <w:numPr>
          <w:ilvl w:val="0"/>
          <w:numId w:val="25"/>
        </w:numPr>
        <w:spacing w:after="13" w:line="249" w:lineRule="auto"/>
        <w:rPr>
          <w:rFonts w:asciiTheme="majorHAnsi" w:hAnsiTheme="majorHAnsi" w:cstheme="majorHAnsi"/>
        </w:rPr>
      </w:pPr>
      <w:r w:rsidRPr="00E2594E">
        <w:rPr>
          <w:rFonts w:asciiTheme="majorHAnsi" w:hAnsiTheme="majorHAnsi" w:cstheme="majorHAnsi"/>
        </w:rPr>
        <w:t xml:space="preserve">Extra credit for you is extra work for me. </w:t>
      </w:r>
    </w:p>
    <w:p w14:paraId="64AA2610" w14:textId="722D12CD" w:rsidR="00BE21AE" w:rsidRPr="00E2594E" w:rsidRDefault="00BE21AE" w:rsidP="00BE21AE">
      <w:pPr>
        <w:pStyle w:val="ListParagraph"/>
        <w:numPr>
          <w:ilvl w:val="0"/>
          <w:numId w:val="25"/>
        </w:numPr>
        <w:spacing w:after="13" w:line="249" w:lineRule="auto"/>
        <w:rPr>
          <w:rFonts w:asciiTheme="majorHAnsi" w:hAnsiTheme="majorHAnsi" w:cstheme="majorHAnsi"/>
        </w:rPr>
      </w:pPr>
      <w:r w:rsidRPr="00E2594E">
        <w:rPr>
          <w:rFonts w:asciiTheme="majorHAnsi" w:hAnsiTheme="majorHAnsi" w:cstheme="majorHAnsi"/>
        </w:rPr>
        <w:t xml:space="preserve">I </w:t>
      </w:r>
      <w:proofErr w:type="gramStart"/>
      <w:r w:rsidRPr="00E2594E">
        <w:rPr>
          <w:rFonts w:asciiTheme="majorHAnsi" w:hAnsiTheme="majorHAnsi" w:cstheme="majorHAnsi"/>
        </w:rPr>
        <w:t>have to</w:t>
      </w:r>
      <w:proofErr w:type="gramEnd"/>
      <w:r w:rsidRPr="00E2594E">
        <w:rPr>
          <w:rFonts w:asciiTheme="majorHAnsi" w:hAnsiTheme="majorHAnsi" w:cstheme="majorHAnsi"/>
        </w:rPr>
        <w:t xml:space="preserve"> treat all students the same, so not fair to give one student “extra” credit for work when the other students followed directions and made sure their assignments were posted on time. </w:t>
      </w:r>
    </w:p>
    <w:p w14:paraId="0AC873ED" w14:textId="77777777" w:rsidR="001B3BDB" w:rsidRPr="00E2594E" w:rsidRDefault="001B3BDB" w:rsidP="001B3BDB">
      <w:pPr>
        <w:pStyle w:val="ListParagraph"/>
        <w:numPr>
          <w:ilvl w:val="0"/>
          <w:numId w:val="25"/>
        </w:numPr>
        <w:rPr>
          <w:rFonts w:asciiTheme="majorHAnsi" w:hAnsiTheme="majorHAnsi" w:cstheme="majorHAnsi"/>
        </w:rPr>
      </w:pPr>
      <w:r w:rsidRPr="00E2594E">
        <w:rPr>
          <w:rFonts w:asciiTheme="majorHAnsi" w:hAnsiTheme="majorHAnsi" w:cstheme="majorHAnsi"/>
        </w:rPr>
        <w:t>There may be a time I will give “Extra Credit</w:t>
      </w:r>
      <w:proofErr w:type="gramStart"/>
      <w:r w:rsidRPr="00E2594E">
        <w:rPr>
          <w:rFonts w:asciiTheme="majorHAnsi" w:hAnsiTheme="majorHAnsi" w:cstheme="majorHAnsi"/>
        </w:rPr>
        <w:t>”,</w:t>
      </w:r>
      <w:proofErr w:type="gramEnd"/>
      <w:r w:rsidRPr="00E2594E">
        <w:rPr>
          <w:rFonts w:asciiTheme="majorHAnsi" w:hAnsiTheme="majorHAnsi" w:cstheme="majorHAnsi"/>
        </w:rPr>
        <w:t xml:space="preserve"> however, it will be available to ALL students</w:t>
      </w:r>
    </w:p>
    <w:p w14:paraId="51CEEF8A" w14:textId="77777777" w:rsidR="001B3BDB" w:rsidRDefault="001B3BDB" w:rsidP="001B3BDB">
      <w:pPr>
        <w:spacing w:after="13" w:line="249" w:lineRule="auto"/>
        <w:ind w:left="360" w:firstLine="0"/>
      </w:pPr>
    </w:p>
    <w:p w14:paraId="7AC0BFA0" w14:textId="77777777" w:rsidR="00BE21AE" w:rsidRDefault="00BE21AE" w:rsidP="00472A47">
      <w:pPr>
        <w:pStyle w:val="Heading2"/>
        <w:ind w:left="360"/>
        <w:rPr>
          <w:rStyle w:val="Heading2Char"/>
          <w:b/>
          <w:bCs/>
        </w:rPr>
      </w:pPr>
    </w:p>
    <w:p w14:paraId="1315C4CD" w14:textId="0D0E5ADE" w:rsidR="00472A47" w:rsidRPr="00827562" w:rsidRDefault="00CA03C6" w:rsidP="00472A47">
      <w:pPr>
        <w:pStyle w:val="Heading2"/>
        <w:ind w:left="360"/>
        <w:rPr>
          <w:rStyle w:val="Heading2Char"/>
          <w:b/>
          <w:bCs/>
        </w:rPr>
      </w:pPr>
      <w:r w:rsidRPr="00827562">
        <w:rPr>
          <w:rStyle w:val="Heading2Char"/>
          <w:b/>
          <w:bCs/>
        </w:rPr>
        <w:t>L</w:t>
      </w:r>
      <w:r w:rsidR="00B71772" w:rsidRPr="00827562">
        <w:rPr>
          <w:rStyle w:val="Heading2Char"/>
          <w:b/>
          <w:bCs/>
        </w:rPr>
        <w:t>ate Work Policy</w:t>
      </w:r>
    </w:p>
    <w:p w14:paraId="11F4DA58" w14:textId="77777777" w:rsidR="00BE21AE" w:rsidRDefault="00BE21AE" w:rsidP="00BE21AE">
      <w:pPr>
        <w:pStyle w:val="Heading2"/>
        <w:ind w:left="-5" w:firstLine="0"/>
      </w:pPr>
      <w:r>
        <w:t>Late work</w:t>
      </w:r>
      <w:r>
        <w:tab/>
      </w:r>
    </w:p>
    <w:p w14:paraId="37F08EE6" w14:textId="2EC7A2F7" w:rsidR="00CA03C6" w:rsidRPr="00BE21AE" w:rsidRDefault="00BE21AE" w:rsidP="00BE21AE">
      <w:pPr>
        <w:pStyle w:val="NoSpacing"/>
        <w:ind w:left="0" w:firstLine="0"/>
        <w:rPr>
          <w:rFonts w:asciiTheme="majorHAnsi" w:hAnsiTheme="majorHAnsi" w:cstheme="majorHAnsi"/>
          <w:b/>
          <w:bCs/>
          <w:szCs w:val="24"/>
        </w:rPr>
      </w:pPr>
      <w:r w:rsidRPr="00BE21AE">
        <w:rPr>
          <w:rFonts w:asciiTheme="majorHAnsi" w:hAnsiTheme="majorHAnsi" w:cstheme="majorHAnsi"/>
        </w:rPr>
        <w:t xml:space="preserve">I will not accept late work unless you have a university excuse, (i.e. death in the family, sick with a doctor’s note, </w:t>
      </w:r>
      <w:proofErr w:type="spellStart"/>
      <w:r w:rsidRPr="00BE21AE">
        <w:rPr>
          <w:rFonts w:asciiTheme="majorHAnsi" w:hAnsiTheme="majorHAnsi" w:cstheme="majorHAnsi"/>
        </w:rPr>
        <w:t>etc</w:t>
      </w:r>
      <w:proofErr w:type="spellEnd"/>
      <w:r w:rsidRPr="00BE21AE">
        <w:rPr>
          <w:rFonts w:asciiTheme="majorHAnsi" w:hAnsiTheme="majorHAnsi" w:cstheme="majorHAnsi"/>
        </w:rPr>
        <w:t xml:space="preserve">).  </w:t>
      </w:r>
      <w:r w:rsidR="00827562" w:rsidRPr="00BE21AE">
        <w:rPr>
          <w:rFonts w:asciiTheme="majorHAnsi" w:hAnsiTheme="majorHAnsi" w:cstheme="majorHAnsi"/>
          <w:bCs/>
          <w:szCs w:val="24"/>
        </w:rPr>
        <w:t>Assignments are listed daily (recommended) but you have until Sunday to turn in assignments (except</w:t>
      </w:r>
      <w:r w:rsidRPr="00BE21AE">
        <w:rPr>
          <w:rFonts w:asciiTheme="majorHAnsi" w:hAnsiTheme="majorHAnsi" w:cstheme="majorHAnsi"/>
          <w:bCs/>
          <w:szCs w:val="24"/>
        </w:rPr>
        <w:t xml:space="preserve"> the </w:t>
      </w:r>
      <w:r w:rsidR="00827562" w:rsidRPr="00BE21AE">
        <w:rPr>
          <w:rFonts w:asciiTheme="majorHAnsi" w:hAnsiTheme="majorHAnsi" w:cstheme="majorHAnsi"/>
          <w:bCs/>
          <w:szCs w:val="24"/>
        </w:rPr>
        <w:t>original discussions</w:t>
      </w:r>
      <w:r w:rsidRPr="00BE21AE">
        <w:rPr>
          <w:rFonts w:asciiTheme="majorHAnsi" w:hAnsiTheme="majorHAnsi" w:cstheme="majorHAnsi"/>
          <w:bCs/>
          <w:szCs w:val="24"/>
        </w:rPr>
        <w:t xml:space="preserve">). </w:t>
      </w:r>
      <w:r w:rsidR="00CA03C6" w:rsidRPr="00BE21AE">
        <w:rPr>
          <w:rFonts w:asciiTheme="majorHAnsi" w:hAnsiTheme="majorHAnsi" w:cstheme="majorHAnsi"/>
          <w:bCs/>
          <w:szCs w:val="24"/>
        </w:rPr>
        <w:t>Please contact me if you have any issues meeting a deadline.</w:t>
      </w:r>
      <w:r w:rsidR="00B71772" w:rsidRPr="00BE21AE">
        <w:rPr>
          <w:rFonts w:asciiTheme="majorHAnsi" w:hAnsiTheme="majorHAnsi" w:cstheme="majorHAnsi"/>
          <w:bCs/>
          <w:szCs w:val="24"/>
        </w:rPr>
        <w:t xml:space="preserve"> </w:t>
      </w:r>
      <w:r w:rsidR="00CA03C6" w:rsidRPr="00BE21AE">
        <w:rPr>
          <w:rFonts w:asciiTheme="majorHAnsi" w:hAnsiTheme="majorHAnsi" w:cstheme="majorHAnsi"/>
          <w:bCs/>
          <w:szCs w:val="24"/>
        </w:rPr>
        <w:t xml:space="preserve"> </w:t>
      </w:r>
    </w:p>
    <w:p w14:paraId="28EF835D" w14:textId="77777777" w:rsidR="00BB333A" w:rsidRDefault="00BB333A" w:rsidP="00700893">
      <w:pPr>
        <w:pStyle w:val="NoSpacing"/>
        <w:ind w:left="0" w:firstLine="0"/>
        <w:rPr>
          <w:rStyle w:val="Strong"/>
          <w:rFonts w:asciiTheme="majorHAnsi" w:hAnsiTheme="majorHAnsi"/>
          <w:szCs w:val="24"/>
        </w:rPr>
      </w:pPr>
    </w:p>
    <w:p w14:paraId="60953F6F" w14:textId="1BEC761F" w:rsidR="00BB333A" w:rsidRDefault="00CD66AC" w:rsidP="00303B2A">
      <w:pPr>
        <w:pStyle w:val="Heading2"/>
        <w:ind w:left="360"/>
        <w:rPr>
          <w:rStyle w:val="Strong"/>
          <w:szCs w:val="24"/>
        </w:rPr>
      </w:pPr>
      <w:r w:rsidRPr="007758EA">
        <w:rPr>
          <w:rStyle w:val="Strong"/>
          <w:szCs w:val="24"/>
        </w:rPr>
        <w:t>G</w:t>
      </w:r>
      <w:r w:rsidR="00B71772">
        <w:rPr>
          <w:rStyle w:val="Strong"/>
          <w:szCs w:val="24"/>
        </w:rPr>
        <w:t>rading</w:t>
      </w:r>
    </w:p>
    <w:p w14:paraId="2BA994D3" w14:textId="3482E77B" w:rsidR="00CD66AC" w:rsidRPr="009D572D" w:rsidRDefault="00CD66AC" w:rsidP="00BB333A">
      <w:pPr>
        <w:pStyle w:val="NoSpacing"/>
        <w:ind w:left="0" w:firstLine="0"/>
        <w:rPr>
          <w:rStyle w:val="Strong"/>
          <w:rFonts w:asciiTheme="majorHAnsi" w:hAnsiTheme="majorHAnsi"/>
          <w:b w:val="0"/>
          <w:szCs w:val="24"/>
        </w:rPr>
      </w:pPr>
      <w:proofErr w:type="gramStart"/>
      <w:r w:rsidRPr="009D572D">
        <w:rPr>
          <w:rStyle w:val="Strong"/>
          <w:rFonts w:asciiTheme="majorHAnsi" w:hAnsiTheme="majorHAnsi"/>
          <w:b w:val="0"/>
          <w:szCs w:val="24"/>
        </w:rPr>
        <w:t>All of</w:t>
      </w:r>
      <w:proofErr w:type="gramEnd"/>
      <w:r w:rsidRPr="009D572D">
        <w:rPr>
          <w:rStyle w:val="Strong"/>
          <w:rFonts w:asciiTheme="majorHAnsi" w:hAnsiTheme="majorHAnsi"/>
          <w:b w:val="0"/>
          <w:szCs w:val="24"/>
        </w:rPr>
        <w:t xml:space="preserve"> the components of a student’s grade will have a point value system, based on A being equivalent to a 4.0. Points will be given based on a student’s performance, such as the quality of information posted in the weekly </w:t>
      </w:r>
      <w:r w:rsidR="00F0416F">
        <w:rPr>
          <w:rStyle w:val="Strong"/>
          <w:rFonts w:asciiTheme="majorHAnsi" w:hAnsiTheme="majorHAnsi"/>
          <w:b w:val="0"/>
          <w:szCs w:val="24"/>
        </w:rPr>
        <w:t>quizzes</w:t>
      </w:r>
      <w:r w:rsidRPr="009D572D">
        <w:rPr>
          <w:rStyle w:val="Strong"/>
          <w:rFonts w:asciiTheme="majorHAnsi" w:hAnsiTheme="majorHAnsi"/>
          <w:b w:val="0"/>
          <w:szCs w:val="24"/>
        </w:rPr>
        <w:t>, writing skills, research skills, and ability to illustrate comprehension of all course topics. Each assignment will include a rubric for specific details on grading criteria.</w:t>
      </w:r>
    </w:p>
    <w:p w14:paraId="193FB93F" w14:textId="6E7A8DF4" w:rsidR="00BB333A" w:rsidRDefault="00BB333A" w:rsidP="00B71772">
      <w:pPr>
        <w:pStyle w:val="NoSpacing"/>
        <w:ind w:left="0" w:firstLine="0"/>
        <w:rPr>
          <w:rStyle w:val="Strong"/>
          <w:rFonts w:asciiTheme="majorHAnsi" w:hAnsiTheme="majorHAnsi"/>
          <w:b w:val="0"/>
          <w:szCs w:val="24"/>
        </w:rPr>
      </w:pPr>
    </w:p>
    <w:p w14:paraId="6EA4AABF" w14:textId="77777777" w:rsidR="00B71772" w:rsidRPr="009D572D" w:rsidRDefault="00B71772" w:rsidP="00B71772">
      <w:pPr>
        <w:pStyle w:val="NoSpacing"/>
        <w:ind w:left="0" w:firstLine="0"/>
        <w:rPr>
          <w:rStyle w:val="Strong"/>
          <w:rFonts w:asciiTheme="majorHAnsi" w:hAnsiTheme="majorHAnsi"/>
          <w:b w:val="0"/>
          <w:szCs w:val="24"/>
        </w:rPr>
      </w:pPr>
    </w:p>
    <w:p w14:paraId="793BAE0E" w14:textId="77B3AA02" w:rsidR="00CD66AC" w:rsidRPr="009D572D" w:rsidRDefault="00CD66AC" w:rsidP="00CD66AC">
      <w:pPr>
        <w:pStyle w:val="NoSpacing"/>
        <w:ind w:left="360" w:firstLine="0"/>
        <w:jc w:val="center"/>
        <w:rPr>
          <w:rStyle w:val="Strong"/>
          <w:rFonts w:asciiTheme="majorHAnsi" w:hAnsiTheme="majorHAnsi"/>
          <w:szCs w:val="24"/>
        </w:rPr>
      </w:pPr>
      <w:r w:rsidRPr="009D572D">
        <w:rPr>
          <w:rStyle w:val="Strong"/>
          <w:rFonts w:asciiTheme="majorHAnsi" w:hAnsiTheme="majorHAnsi"/>
          <w:szCs w:val="24"/>
        </w:rPr>
        <w:t>Total Points Possible for Semester/Grading Scale = 100</w:t>
      </w:r>
    </w:p>
    <w:p w14:paraId="0191542A" w14:textId="77777777" w:rsidR="00CD66AC" w:rsidRPr="009D572D" w:rsidRDefault="00CD66AC" w:rsidP="00CD66AC">
      <w:pPr>
        <w:pStyle w:val="NoSpacing"/>
        <w:ind w:left="360" w:firstLine="0"/>
        <w:jc w:val="center"/>
        <w:rPr>
          <w:rStyle w:val="Strong"/>
          <w:rFonts w:asciiTheme="majorHAnsi" w:hAnsiTheme="majorHAnsi"/>
          <w:szCs w:val="24"/>
        </w:rPr>
      </w:pPr>
    </w:p>
    <w:tbl>
      <w:tblPr>
        <w:tblStyle w:val="TableGrid"/>
        <w:tblW w:w="0" w:type="auto"/>
        <w:jc w:val="center"/>
        <w:tblLook w:val="04A0" w:firstRow="1" w:lastRow="0" w:firstColumn="1" w:lastColumn="0" w:noHBand="0" w:noVBand="1"/>
      </w:tblPr>
      <w:tblGrid>
        <w:gridCol w:w="2245"/>
      </w:tblGrid>
      <w:tr w:rsidR="00CD66AC" w:rsidRPr="009D572D" w14:paraId="728C52DE" w14:textId="77777777" w:rsidTr="00CD66AC">
        <w:trPr>
          <w:jc w:val="center"/>
        </w:trPr>
        <w:tc>
          <w:tcPr>
            <w:tcW w:w="2245" w:type="dxa"/>
          </w:tcPr>
          <w:p w14:paraId="3F567326" w14:textId="6428FFC1"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100 – 90 = A</w:t>
            </w:r>
          </w:p>
        </w:tc>
      </w:tr>
      <w:tr w:rsidR="00CD66AC" w:rsidRPr="009D572D" w14:paraId="0DAB4B77" w14:textId="77777777" w:rsidTr="00CD66AC">
        <w:trPr>
          <w:jc w:val="center"/>
        </w:trPr>
        <w:tc>
          <w:tcPr>
            <w:tcW w:w="2245" w:type="dxa"/>
          </w:tcPr>
          <w:p w14:paraId="0C5400B1" w14:textId="59146786"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89 – 80 = B</w:t>
            </w:r>
          </w:p>
        </w:tc>
      </w:tr>
      <w:tr w:rsidR="00CD66AC" w:rsidRPr="009D572D" w14:paraId="224F7352" w14:textId="77777777" w:rsidTr="00CD66AC">
        <w:trPr>
          <w:jc w:val="center"/>
        </w:trPr>
        <w:tc>
          <w:tcPr>
            <w:tcW w:w="2245" w:type="dxa"/>
          </w:tcPr>
          <w:p w14:paraId="7F7ABA71" w14:textId="34022EE9"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79 – 70 = C</w:t>
            </w:r>
          </w:p>
        </w:tc>
      </w:tr>
      <w:tr w:rsidR="00CD66AC" w:rsidRPr="009D572D" w14:paraId="0E06F61F" w14:textId="77777777" w:rsidTr="00CD66AC">
        <w:trPr>
          <w:jc w:val="center"/>
        </w:trPr>
        <w:tc>
          <w:tcPr>
            <w:tcW w:w="2245" w:type="dxa"/>
          </w:tcPr>
          <w:p w14:paraId="5D07C46A" w14:textId="55E77C99"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69 – 60 = D</w:t>
            </w:r>
          </w:p>
        </w:tc>
      </w:tr>
      <w:tr w:rsidR="00CD66AC" w:rsidRPr="00D440D5" w14:paraId="334DD156" w14:textId="77777777" w:rsidTr="00CD66AC">
        <w:trPr>
          <w:jc w:val="center"/>
        </w:trPr>
        <w:tc>
          <w:tcPr>
            <w:tcW w:w="2245" w:type="dxa"/>
          </w:tcPr>
          <w:p w14:paraId="3C1CAE0C" w14:textId="252919F1" w:rsidR="00CD66AC" w:rsidRPr="00D440D5"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59 – 50 = F</w:t>
            </w:r>
          </w:p>
        </w:tc>
      </w:tr>
    </w:tbl>
    <w:p w14:paraId="4B6494F3" w14:textId="43BFDF96" w:rsidR="00CD66AC" w:rsidRDefault="00CD66AC" w:rsidP="00CD66AC">
      <w:pPr>
        <w:pStyle w:val="NoSpacing"/>
        <w:ind w:left="0" w:firstLine="0"/>
        <w:rPr>
          <w:rStyle w:val="Strong"/>
          <w:rFonts w:asciiTheme="majorHAnsi" w:hAnsiTheme="majorHAnsi"/>
          <w:szCs w:val="24"/>
          <w:u w:val="single"/>
        </w:rPr>
      </w:pPr>
    </w:p>
    <w:p w14:paraId="32F153F6" w14:textId="77777777" w:rsidR="002D5E32" w:rsidRPr="005B7D10" w:rsidRDefault="002D5E32" w:rsidP="00CD66AC">
      <w:pPr>
        <w:pStyle w:val="NoSpacing"/>
        <w:ind w:left="0" w:firstLine="0"/>
        <w:rPr>
          <w:rStyle w:val="Strong"/>
          <w:rFonts w:asciiTheme="majorHAnsi" w:hAnsiTheme="majorHAnsi"/>
          <w:szCs w:val="24"/>
          <w:u w:val="single"/>
        </w:rPr>
      </w:pPr>
    </w:p>
    <w:p w14:paraId="564B3A07" w14:textId="633A586E" w:rsidR="00216FFE" w:rsidRPr="00472A47" w:rsidRDefault="00216FFE" w:rsidP="00A31132">
      <w:pPr>
        <w:pStyle w:val="Heading2"/>
        <w:rPr>
          <w:b/>
          <w:bCs/>
        </w:rPr>
      </w:pPr>
      <w:r w:rsidRPr="00472A47">
        <w:rPr>
          <w:b/>
          <w:bCs/>
        </w:rPr>
        <w:t>COURSE EXPECTATIONS</w:t>
      </w:r>
    </w:p>
    <w:p w14:paraId="1EFDFA8F" w14:textId="0E1D9372" w:rsidR="00216FFE" w:rsidRPr="00216FFE" w:rsidRDefault="00216FFE" w:rsidP="00216FFE">
      <w:pPr>
        <w:rPr>
          <w:rFonts w:asciiTheme="majorHAnsi" w:hAnsiTheme="majorHAnsi"/>
        </w:rPr>
      </w:pPr>
      <w:r w:rsidRPr="00216FFE">
        <w:rPr>
          <w:rFonts w:asciiTheme="majorHAnsi" w:hAnsiTheme="majorHAnsi"/>
        </w:rPr>
        <w:t xml:space="preserve">As the instructor </w:t>
      </w:r>
      <w:r w:rsidR="00BF5804">
        <w:rPr>
          <w:rFonts w:asciiTheme="majorHAnsi" w:hAnsiTheme="majorHAnsi"/>
        </w:rPr>
        <w:t>of</w:t>
      </w:r>
      <w:r w:rsidRPr="00216FFE">
        <w:rPr>
          <w:rFonts w:asciiTheme="majorHAnsi" w:hAnsiTheme="majorHAnsi"/>
        </w:rPr>
        <w:t xml:space="preserve"> this course, I am responsible for:</w:t>
      </w:r>
    </w:p>
    <w:p w14:paraId="1081F587" w14:textId="77777777" w:rsidR="00216FFE" w:rsidRPr="00216FFE" w:rsidRDefault="00216FFE" w:rsidP="00216FFE">
      <w:pPr>
        <w:numPr>
          <w:ilvl w:val="0"/>
          <w:numId w:val="9"/>
        </w:numPr>
        <w:rPr>
          <w:rFonts w:asciiTheme="majorHAnsi" w:hAnsiTheme="majorHAnsi"/>
        </w:rPr>
      </w:pPr>
      <w:r w:rsidRPr="00216FFE">
        <w:rPr>
          <w:rFonts w:asciiTheme="majorHAnsi" w:hAnsiTheme="majorHAnsi"/>
        </w:rPr>
        <w:t xml:space="preserve">Providing course materials that will assist and enhance your achievement of the stated course </w:t>
      </w:r>
      <w:proofErr w:type="gramStart"/>
      <w:r w:rsidRPr="00216FFE">
        <w:rPr>
          <w:rFonts w:asciiTheme="majorHAnsi" w:hAnsiTheme="majorHAnsi"/>
        </w:rPr>
        <w:t>goals</w:t>
      </w:r>
      <w:proofErr w:type="gramEnd"/>
      <w:r w:rsidRPr="00216FFE">
        <w:rPr>
          <w:rFonts w:asciiTheme="majorHAnsi" w:hAnsiTheme="majorHAnsi"/>
        </w:rPr>
        <w:t xml:space="preserve"> </w:t>
      </w:r>
    </w:p>
    <w:p w14:paraId="64B4EAA5" w14:textId="77777777" w:rsidR="00216FFE" w:rsidRPr="00216FFE" w:rsidRDefault="00216FFE" w:rsidP="00216FFE">
      <w:pPr>
        <w:numPr>
          <w:ilvl w:val="0"/>
          <w:numId w:val="9"/>
        </w:numPr>
        <w:rPr>
          <w:rFonts w:asciiTheme="majorHAnsi" w:hAnsiTheme="majorHAnsi"/>
        </w:rPr>
      </w:pPr>
      <w:r w:rsidRPr="00216FFE">
        <w:rPr>
          <w:rFonts w:asciiTheme="majorHAnsi" w:hAnsiTheme="majorHAnsi"/>
        </w:rPr>
        <w:t>Providing timely and helpful feedback within the stated guidelines</w:t>
      </w:r>
    </w:p>
    <w:p w14:paraId="4A13EA68" w14:textId="17EAD725" w:rsidR="00216FFE" w:rsidRPr="00147464" w:rsidRDefault="00216FFE" w:rsidP="00147464">
      <w:pPr>
        <w:numPr>
          <w:ilvl w:val="0"/>
          <w:numId w:val="9"/>
        </w:numPr>
        <w:rPr>
          <w:rFonts w:asciiTheme="majorHAnsi" w:hAnsiTheme="majorHAnsi"/>
        </w:rPr>
      </w:pPr>
      <w:r w:rsidRPr="00216FFE">
        <w:rPr>
          <w:rFonts w:asciiTheme="majorHAnsi" w:hAnsiTheme="majorHAnsi"/>
        </w:rPr>
        <w:t>Assisting in maintaining a positive learning environment for everyone</w:t>
      </w:r>
    </w:p>
    <w:p w14:paraId="79147404" w14:textId="77777777" w:rsidR="00216FFE" w:rsidRPr="00216FFE" w:rsidRDefault="00216FFE" w:rsidP="00216FFE">
      <w:pPr>
        <w:rPr>
          <w:rFonts w:asciiTheme="majorHAnsi" w:hAnsiTheme="majorHAnsi"/>
        </w:rPr>
      </w:pPr>
      <w:r w:rsidRPr="00216FFE">
        <w:rPr>
          <w:rFonts w:asciiTheme="majorHAnsi" w:hAnsiTheme="majorHAnsi"/>
        </w:rPr>
        <w:t>As a student in this course, you are responsible for:</w:t>
      </w:r>
    </w:p>
    <w:p w14:paraId="20B3AE4C" w14:textId="77777777" w:rsidR="00216FFE" w:rsidRPr="00216FFE" w:rsidRDefault="00216FFE" w:rsidP="00216FFE">
      <w:pPr>
        <w:numPr>
          <w:ilvl w:val="0"/>
          <w:numId w:val="10"/>
        </w:numPr>
        <w:rPr>
          <w:rFonts w:asciiTheme="majorHAnsi" w:hAnsiTheme="majorHAnsi"/>
        </w:rPr>
      </w:pPr>
      <w:r w:rsidRPr="00216FFE">
        <w:rPr>
          <w:rFonts w:asciiTheme="majorHAnsi" w:hAnsiTheme="majorHAnsi"/>
        </w:rPr>
        <w:t xml:space="preserve">Reading and completing all requirements of the course in a timely </w:t>
      </w:r>
      <w:proofErr w:type="gramStart"/>
      <w:r w:rsidRPr="00216FFE">
        <w:rPr>
          <w:rFonts w:asciiTheme="majorHAnsi" w:hAnsiTheme="majorHAnsi"/>
        </w:rPr>
        <w:t>manner</w:t>
      </w:r>
      <w:proofErr w:type="gramEnd"/>
    </w:p>
    <w:p w14:paraId="2832625E" w14:textId="77777777" w:rsidR="00216FFE" w:rsidRPr="00216FFE" w:rsidRDefault="00216FFE" w:rsidP="00216FFE">
      <w:pPr>
        <w:numPr>
          <w:ilvl w:val="0"/>
          <w:numId w:val="10"/>
        </w:numPr>
        <w:rPr>
          <w:rFonts w:asciiTheme="majorHAnsi" w:hAnsiTheme="majorHAnsi"/>
        </w:rPr>
      </w:pPr>
      <w:r w:rsidRPr="00216FFE">
        <w:rPr>
          <w:rFonts w:asciiTheme="majorHAnsi" w:hAnsiTheme="majorHAnsi"/>
        </w:rPr>
        <w:t xml:space="preserve">Working to remain attentive and engaged in the course and interact with your fellow </w:t>
      </w:r>
      <w:proofErr w:type="gramStart"/>
      <w:r w:rsidRPr="00216FFE">
        <w:rPr>
          <w:rFonts w:asciiTheme="majorHAnsi" w:hAnsiTheme="majorHAnsi"/>
        </w:rPr>
        <w:t>students</w:t>
      </w:r>
      <w:proofErr w:type="gramEnd"/>
    </w:p>
    <w:p w14:paraId="568326EC" w14:textId="6E5881CD" w:rsidR="00003A21" w:rsidRPr="00A16227" w:rsidRDefault="00216FFE" w:rsidP="00A16227">
      <w:pPr>
        <w:numPr>
          <w:ilvl w:val="0"/>
          <w:numId w:val="10"/>
        </w:numPr>
        <w:rPr>
          <w:rFonts w:asciiTheme="majorHAnsi" w:hAnsiTheme="majorHAnsi"/>
        </w:rPr>
      </w:pPr>
      <w:r w:rsidRPr="00216FFE">
        <w:rPr>
          <w:rFonts w:asciiTheme="majorHAnsi" w:hAnsiTheme="majorHAnsi"/>
        </w:rPr>
        <w:t xml:space="preserve">Assisting in maintaining a positive learning environment for everyone </w:t>
      </w:r>
    </w:p>
    <w:p w14:paraId="4166E114" w14:textId="77777777" w:rsidR="00003A21" w:rsidRDefault="00003A21" w:rsidP="00147464">
      <w:pPr>
        <w:ind w:left="0" w:firstLine="0"/>
        <w:rPr>
          <w:rFonts w:asciiTheme="majorHAnsi" w:hAnsiTheme="majorHAnsi"/>
          <w:b/>
          <w:iCs/>
          <w:szCs w:val="24"/>
        </w:rPr>
      </w:pPr>
    </w:p>
    <w:p w14:paraId="15F1AEBE" w14:textId="77777777" w:rsidR="00472A47" w:rsidRPr="00827562" w:rsidRDefault="00147464" w:rsidP="00472A47">
      <w:pPr>
        <w:pStyle w:val="Heading2"/>
        <w:ind w:left="360"/>
        <w:rPr>
          <w:iCs/>
          <w:szCs w:val="24"/>
        </w:rPr>
      </w:pPr>
      <w:r w:rsidRPr="00827562">
        <w:rPr>
          <w:rStyle w:val="Heading2Char"/>
          <w:b/>
          <w:bCs/>
        </w:rPr>
        <w:t xml:space="preserve">COVID-19 </w:t>
      </w:r>
      <w:r w:rsidR="00151010" w:rsidRPr="00827562">
        <w:rPr>
          <w:rStyle w:val="Heading2Char"/>
          <w:b/>
          <w:bCs/>
        </w:rPr>
        <w:t>Policies</w:t>
      </w:r>
      <w:r w:rsidR="00151010" w:rsidRPr="00827562">
        <w:rPr>
          <w:iCs/>
          <w:szCs w:val="24"/>
        </w:rPr>
        <w:t xml:space="preserve"> </w:t>
      </w:r>
    </w:p>
    <w:p w14:paraId="734E12CB" w14:textId="77777777" w:rsidR="00827562" w:rsidRDefault="00827562" w:rsidP="00827562">
      <w:pPr>
        <w:pStyle w:val="Heading4"/>
        <w:ind w:left="0" w:firstLine="0"/>
        <w:rPr>
          <w:rFonts w:ascii="Roboto" w:hAnsi="Roboto"/>
          <w:color w:val="555555"/>
        </w:rPr>
      </w:pPr>
      <w:r>
        <w:rPr>
          <w:rFonts w:ascii="Roboto" w:hAnsi="Roboto"/>
          <w:b/>
          <w:bCs/>
          <w:color w:val="555555"/>
          <w:u w:val="single"/>
        </w:rPr>
        <w:t>Guidelines for individuals who test positive for COVID-19</w:t>
      </w:r>
    </w:p>
    <w:p w14:paraId="1533F43A" w14:textId="77777777" w:rsidR="00827562" w:rsidRDefault="00827562" w:rsidP="00827562">
      <w:pPr>
        <w:pStyle w:val="NormalWeb"/>
        <w:spacing w:line="375" w:lineRule="atLeast"/>
        <w:rPr>
          <w:rFonts w:ascii="Roboto" w:hAnsi="Roboto"/>
          <w:color w:val="444444"/>
        </w:rPr>
      </w:pPr>
      <w:r>
        <w:rPr>
          <w:rFonts w:ascii="Roboto" w:hAnsi="Roboto"/>
          <w:color w:val="444444"/>
        </w:rPr>
        <w:t>As of April 29, 2022, the University will no longer offer contact tracing for positive test cases. Individuals who test positive for the virus should follow current</w:t>
      </w:r>
      <w:r>
        <w:rPr>
          <w:rStyle w:val="apple-converted-space"/>
          <w:rFonts w:ascii="Roboto" w:hAnsi="Roboto"/>
          <w:color w:val="444444"/>
        </w:rPr>
        <w:t> </w:t>
      </w:r>
      <w:hyperlink r:id="rId16" w:tgtFrame="_blank" w:tooltip="CDC Guidelines for COVID-19 Quarantine/Isolation" w:history="1">
        <w:r>
          <w:rPr>
            <w:rStyle w:val="Hyperlink"/>
            <w:rFonts w:ascii="Roboto" w:hAnsi="Roboto"/>
            <w:color w:val="00853E"/>
          </w:rPr>
          <w:t>Centers for Disease Control Isolation and Precautions for People with COVID-19</w:t>
        </w:r>
      </w:hyperlink>
      <w:r>
        <w:rPr>
          <w:rStyle w:val="apple-converted-space"/>
          <w:rFonts w:ascii="Roboto" w:hAnsi="Roboto"/>
          <w:color w:val="444444"/>
        </w:rPr>
        <w:t> </w:t>
      </w:r>
      <w:r>
        <w:rPr>
          <w:rFonts w:ascii="Roboto" w:hAnsi="Roboto"/>
          <w:color w:val="444444"/>
        </w:rPr>
        <w:t>and follow the treatment advice of their medical provider. Students, faculty, and staff should handle COVID-19-related absences like other health-related absences.</w:t>
      </w:r>
    </w:p>
    <w:p w14:paraId="052D1FED" w14:textId="77777777" w:rsidR="00827562" w:rsidRDefault="00827562" w:rsidP="00827562">
      <w:pPr>
        <w:pStyle w:val="Heading4"/>
        <w:ind w:left="0" w:firstLine="0"/>
        <w:rPr>
          <w:rFonts w:ascii="Roboto" w:hAnsi="Roboto"/>
          <w:color w:val="555555"/>
        </w:rPr>
      </w:pPr>
      <w:r>
        <w:rPr>
          <w:rFonts w:ascii="Roboto" w:hAnsi="Roboto"/>
          <w:b/>
          <w:bCs/>
          <w:color w:val="555555"/>
          <w:u w:val="single"/>
        </w:rPr>
        <w:t>Guidelines for individuals who have been exposed to COVID-19</w:t>
      </w:r>
    </w:p>
    <w:p w14:paraId="2F2E8C2F" w14:textId="77777777" w:rsidR="00827562" w:rsidRDefault="00827562" w:rsidP="00827562">
      <w:pPr>
        <w:pStyle w:val="NormalWeb"/>
        <w:spacing w:line="375" w:lineRule="atLeast"/>
        <w:rPr>
          <w:rFonts w:ascii="Roboto" w:hAnsi="Roboto"/>
          <w:color w:val="444444"/>
        </w:rPr>
      </w:pPr>
      <w:r>
        <w:rPr>
          <w:rFonts w:ascii="Roboto" w:hAnsi="Roboto"/>
          <w:color w:val="444444"/>
        </w:rPr>
        <w:t>Individuals exposed to the virus should follow the current</w:t>
      </w:r>
      <w:r>
        <w:rPr>
          <w:rStyle w:val="apple-converted-space"/>
          <w:rFonts w:ascii="Roboto" w:hAnsi="Roboto"/>
          <w:color w:val="444444"/>
        </w:rPr>
        <w:t> </w:t>
      </w:r>
      <w:hyperlink r:id="rId17" w:tgtFrame="_blank" w:tooltip="CDC Guidelines for COVID-19 Quarantine/Isolation" w:history="1">
        <w:r>
          <w:rPr>
            <w:rStyle w:val="Hyperlink"/>
            <w:rFonts w:ascii="Roboto" w:hAnsi="Roboto"/>
            <w:color w:val="00853E"/>
          </w:rPr>
          <w:t>Centers for Disease Control</w:t>
        </w:r>
      </w:hyperlink>
      <w:r>
        <w:rPr>
          <w:rFonts w:ascii="Roboto" w:hAnsi="Roboto"/>
          <w:color w:val="444444"/>
        </w:rPr>
        <w:t> recommendations and their medical provider's treatment advice. Students, faculty, and staff should handle COVID-19-related absences like other health-related absences.</w:t>
      </w:r>
    </w:p>
    <w:p w14:paraId="52DD1AFB" w14:textId="77777777" w:rsidR="00147464" w:rsidRPr="00B71772" w:rsidRDefault="00147464" w:rsidP="00147464">
      <w:pPr>
        <w:ind w:left="0" w:firstLine="0"/>
        <w:rPr>
          <w:rFonts w:asciiTheme="majorHAnsi" w:hAnsiTheme="majorHAnsi"/>
          <w:iCs/>
          <w:szCs w:val="24"/>
          <w:highlight w:val="yellow"/>
        </w:rPr>
      </w:pPr>
    </w:p>
    <w:p w14:paraId="072841FC" w14:textId="1AE010A7" w:rsidR="00B71772" w:rsidRDefault="00B71772" w:rsidP="00BB333A">
      <w:pPr>
        <w:ind w:left="0" w:firstLine="0"/>
        <w:rPr>
          <w:rFonts w:asciiTheme="majorHAnsi" w:hAnsiTheme="majorHAnsi"/>
          <w:b/>
          <w:szCs w:val="24"/>
          <w:u w:val="single"/>
        </w:rPr>
      </w:pPr>
    </w:p>
    <w:p w14:paraId="14779F9C" w14:textId="7BB8ED66" w:rsidR="00216FFE" w:rsidRPr="00472A47" w:rsidRDefault="00216FFE" w:rsidP="00472A47">
      <w:pPr>
        <w:pStyle w:val="Heading1"/>
        <w:ind w:left="360"/>
        <w:rPr>
          <w:b/>
          <w:bCs/>
        </w:rPr>
      </w:pPr>
      <w:bookmarkStart w:id="7" w:name="_Hlk80036436"/>
      <w:r w:rsidRPr="00472A47">
        <w:rPr>
          <w:b/>
          <w:bCs/>
        </w:rPr>
        <w:lastRenderedPageBreak/>
        <w:t>UNT P</w:t>
      </w:r>
      <w:r w:rsidR="00B71772" w:rsidRPr="00472A47">
        <w:rPr>
          <w:b/>
          <w:bCs/>
        </w:rPr>
        <w:t>olicies</w:t>
      </w:r>
    </w:p>
    <w:p w14:paraId="4C32E7EE" w14:textId="77777777" w:rsidR="00216FFE" w:rsidRPr="00216FFE" w:rsidRDefault="00216FFE" w:rsidP="00216FFE">
      <w:pPr>
        <w:ind w:left="360" w:firstLine="0"/>
        <w:rPr>
          <w:rFonts w:asciiTheme="majorHAnsi" w:hAnsiTheme="majorHAnsi"/>
          <w:b/>
          <w:szCs w:val="24"/>
          <w:u w:val="single"/>
        </w:rPr>
      </w:pPr>
    </w:p>
    <w:p w14:paraId="57F88182" w14:textId="77777777" w:rsidR="00216FFE" w:rsidRPr="00472A47" w:rsidRDefault="00216FFE" w:rsidP="00472A47">
      <w:pPr>
        <w:pStyle w:val="Heading2"/>
        <w:ind w:left="360"/>
        <w:rPr>
          <w:b/>
          <w:bCs/>
        </w:rPr>
      </w:pPr>
      <w:r w:rsidRPr="00472A47">
        <w:rPr>
          <w:b/>
          <w:bCs/>
        </w:rPr>
        <w:t>Academic Integrity Policy</w:t>
      </w:r>
    </w:p>
    <w:p w14:paraId="738D2F37" w14:textId="77777777" w:rsidR="00216FFE" w:rsidRPr="00216FFE" w:rsidRDefault="00216FFE" w:rsidP="00216FFE">
      <w:pPr>
        <w:ind w:left="0" w:firstLine="0"/>
        <w:rPr>
          <w:rFonts w:asciiTheme="majorHAnsi" w:hAnsiTheme="majorHAnsi"/>
          <w:szCs w:val="24"/>
        </w:rPr>
      </w:pPr>
      <w:r w:rsidRPr="00216FFE">
        <w:rPr>
          <w:rFonts w:asciiTheme="majorHAnsi" w:hAnsiTheme="majorHAnsi"/>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Pr="00216FFE">
        <w:rPr>
          <w:rFonts w:asciiTheme="majorHAnsi" w:hAnsiTheme="majorHAnsi"/>
          <w:i/>
          <w:szCs w:val="24"/>
        </w:rPr>
        <w:t>Work submitted may be analyzed by software for academic integrity.</w:t>
      </w:r>
    </w:p>
    <w:p w14:paraId="27755430" w14:textId="77777777" w:rsidR="00003A21" w:rsidRDefault="00003A21" w:rsidP="00216FFE">
      <w:pPr>
        <w:ind w:left="0" w:firstLine="0"/>
        <w:rPr>
          <w:rFonts w:asciiTheme="majorHAnsi" w:hAnsiTheme="majorHAnsi"/>
          <w:b/>
          <w:szCs w:val="24"/>
        </w:rPr>
      </w:pPr>
    </w:p>
    <w:p w14:paraId="1EE2B161" w14:textId="3872CED3" w:rsidR="00216FFE" w:rsidRPr="00472A47" w:rsidRDefault="00216FFE" w:rsidP="00472A47">
      <w:pPr>
        <w:pStyle w:val="Heading2"/>
        <w:ind w:left="360"/>
        <w:rPr>
          <w:b/>
          <w:bCs/>
        </w:rPr>
      </w:pPr>
      <w:r w:rsidRPr="00472A47">
        <w:rPr>
          <w:b/>
          <w:bCs/>
        </w:rPr>
        <w:t>ADA Policy</w:t>
      </w:r>
    </w:p>
    <w:p w14:paraId="79BB9639" w14:textId="6530EF5B" w:rsidR="00216FFE" w:rsidRPr="00216FFE" w:rsidRDefault="00216FFE" w:rsidP="00216FFE">
      <w:pPr>
        <w:ind w:left="0" w:firstLine="0"/>
        <w:rPr>
          <w:rFonts w:asciiTheme="majorHAnsi" w:hAnsiTheme="majorHAnsi"/>
          <w:iCs/>
          <w:szCs w:val="24"/>
        </w:rPr>
      </w:pPr>
      <w:r w:rsidRPr="00216FFE">
        <w:rPr>
          <w:rFonts w:asciiTheme="majorHAnsi" w:hAnsiTheme="majorHAnsi"/>
          <w:szCs w:val="24"/>
        </w:rPr>
        <w:t xml:space="preserve">UNT makes reasonable academic accommodations for students with disabilities. I aim to make success in this course attainable for all students. Please reach out to me about accommodation options. Students seeking accommodation should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216FFE">
        <w:rPr>
          <w:rFonts w:asciiTheme="majorHAnsi" w:hAnsiTheme="majorHAnsi"/>
          <w:szCs w:val="24"/>
        </w:rPr>
        <w:t>time,</w:t>
      </w:r>
      <w:proofErr w:type="gramEnd"/>
      <w:r w:rsidRPr="00216FFE">
        <w:rPr>
          <w:rFonts w:asciiTheme="majorHAnsi" w:hAnsiTheme="majorHAnsi"/>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r w:rsidRPr="00216FFE">
        <w:rPr>
          <w:rFonts w:asciiTheme="majorHAnsi" w:hAnsiTheme="majorHAnsi"/>
          <w:iCs/>
          <w:szCs w:val="24"/>
        </w:rPr>
        <w:t xml:space="preserve">For additional information see the </w:t>
      </w:r>
      <w:hyperlink r:id="rId18" w:history="1">
        <w:r w:rsidRPr="007F01FF">
          <w:rPr>
            <w:rStyle w:val="Hyperlink"/>
            <w:rFonts w:asciiTheme="majorHAnsi" w:hAnsiTheme="majorHAnsi"/>
            <w:b/>
            <w:bCs/>
            <w:iCs/>
            <w:szCs w:val="24"/>
          </w:rPr>
          <w:t>Office of Disability Accommodation</w:t>
        </w:r>
      </w:hyperlink>
      <w:r w:rsidRPr="00216FFE">
        <w:rPr>
          <w:rFonts w:asciiTheme="majorHAnsi" w:hAnsiTheme="majorHAnsi"/>
          <w:iCs/>
          <w:szCs w:val="24"/>
        </w:rPr>
        <w:t xml:space="preserve"> website at </w:t>
      </w:r>
      <w:r w:rsidRPr="00216FFE">
        <w:rPr>
          <w:rFonts w:asciiTheme="majorHAnsi" w:hAnsiTheme="majorHAnsi"/>
          <w:iCs/>
          <w:color w:val="0563C1" w:themeColor="hyperlink"/>
          <w:szCs w:val="24"/>
        </w:rPr>
        <w:t>http://disability.unt.edu/</w:t>
      </w:r>
      <w:r w:rsidRPr="00216FFE">
        <w:rPr>
          <w:rFonts w:asciiTheme="majorHAnsi" w:hAnsiTheme="majorHAnsi"/>
          <w:iCs/>
          <w:szCs w:val="24"/>
        </w:rPr>
        <w:t>. You may also contact them by phone at </w:t>
      </w:r>
      <w:hyperlink r:id="rId19" w:history="1">
        <w:r w:rsidRPr="00216FFE">
          <w:rPr>
            <w:rFonts w:asciiTheme="majorHAnsi" w:hAnsiTheme="majorHAnsi"/>
            <w:iCs/>
            <w:color w:val="0563C1" w:themeColor="hyperlink"/>
            <w:szCs w:val="24"/>
          </w:rPr>
          <w:t>940.565.4323</w:t>
        </w:r>
      </w:hyperlink>
      <w:r w:rsidRPr="00216FFE">
        <w:rPr>
          <w:rFonts w:asciiTheme="majorHAnsi" w:hAnsiTheme="majorHAnsi"/>
          <w:iCs/>
          <w:szCs w:val="24"/>
        </w:rPr>
        <w:t>.</w:t>
      </w:r>
    </w:p>
    <w:p w14:paraId="74459FD8" w14:textId="76930CCA" w:rsidR="00BB333A" w:rsidRPr="00216FFE" w:rsidRDefault="00BB333A" w:rsidP="00BB333A">
      <w:pPr>
        <w:ind w:left="0" w:firstLine="0"/>
        <w:rPr>
          <w:rFonts w:asciiTheme="majorHAnsi" w:hAnsiTheme="majorHAnsi"/>
          <w:b/>
          <w:iCs/>
          <w:szCs w:val="24"/>
        </w:rPr>
      </w:pPr>
    </w:p>
    <w:p w14:paraId="2137DC60" w14:textId="77777777" w:rsidR="00216FFE" w:rsidRPr="00472A47" w:rsidRDefault="00216FFE" w:rsidP="00472A47">
      <w:pPr>
        <w:pStyle w:val="Heading2"/>
        <w:ind w:left="360"/>
        <w:rPr>
          <w:b/>
          <w:bCs/>
        </w:rPr>
      </w:pPr>
      <w:r w:rsidRPr="00472A47">
        <w:rPr>
          <w:b/>
          <w:bCs/>
        </w:rPr>
        <w:t>Prohibition of Discrimination, Harassment, and Retaliation (Policy 16.004)</w:t>
      </w:r>
    </w:p>
    <w:p w14:paraId="770E15E7" w14:textId="77777777" w:rsidR="00216FFE" w:rsidRPr="00216FFE" w:rsidRDefault="00216FFE" w:rsidP="00216FFE">
      <w:pPr>
        <w:ind w:left="0" w:firstLine="0"/>
        <w:rPr>
          <w:rFonts w:asciiTheme="majorHAnsi" w:hAnsiTheme="majorHAnsi"/>
          <w:szCs w:val="24"/>
        </w:rPr>
      </w:pPr>
      <w:r w:rsidRPr="00216FFE">
        <w:rPr>
          <w:rFonts w:asciiTheme="majorHAnsi" w:hAnsiTheme="majorHAnsi"/>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726B469C" w14:textId="77777777" w:rsidR="00216FFE" w:rsidRPr="00216FFE" w:rsidRDefault="00216FFE" w:rsidP="00216FFE">
      <w:pPr>
        <w:ind w:left="0" w:firstLine="0"/>
        <w:rPr>
          <w:rFonts w:asciiTheme="majorHAnsi" w:hAnsiTheme="majorHAnsi"/>
          <w:b/>
          <w:szCs w:val="24"/>
          <w:u w:val="single"/>
        </w:rPr>
      </w:pPr>
    </w:p>
    <w:p w14:paraId="1880CD14" w14:textId="77777777" w:rsidR="00216FFE" w:rsidRPr="00472A47" w:rsidRDefault="00216FFE" w:rsidP="00472A47">
      <w:pPr>
        <w:pStyle w:val="Heading2"/>
        <w:ind w:left="360"/>
        <w:rPr>
          <w:b/>
          <w:bCs/>
        </w:rPr>
      </w:pPr>
      <w:r w:rsidRPr="00472A47">
        <w:rPr>
          <w:b/>
          <w:bCs/>
        </w:rPr>
        <w:t>Emergency Notification &amp; Procedures</w:t>
      </w:r>
    </w:p>
    <w:p w14:paraId="20483C3A"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E3B4D3F" w14:textId="77777777" w:rsidR="00216FFE" w:rsidRPr="00216FFE" w:rsidRDefault="00216FFE" w:rsidP="00216FFE">
      <w:pPr>
        <w:ind w:left="0" w:firstLine="0"/>
        <w:rPr>
          <w:rFonts w:asciiTheme="majorHAnsi" w:hAnsiTheme="majorHAnsi"/>
          <w:iCs/>
          <w:szCs w:val="24"/>
        </w:rPr>
      </w:pPr>
    </w:p>
    <w:p w14:paraId="140F2B01" w14:textId="77777777" w:rsidR="00216FFE" w:rsidRPr="00472A47" w:rsidRDefault="00216FFE" w:rsidP="00472A47">
      <w:pPr>
        <w:pStyle w:val="Heading2"/>
        <w:ind w:left="360"/>
        <w:rPr>
          <w:b/>
          <w:bCs/>
        </w:rPr>
      </w:pPr>
      <w:r w:rsidRPr="00472A47">
        <w:rPr>
          <w:b/>
          <w:bCs/>
        </w:rPr>
        <w:t>Access to Information - Eagle Connect</w:t>
      </w:r>
    </w:p>
    <w:p w14:paraId="24F172EC" w14:textId="2752AFFA" w:rsid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Students’ access point for business and academic services at UNT is located at </w:t>
      </w:r>
      <w:hyperlink r:id="rId20" w:history="1">
        <w:r w:rsidRPr="007F01FF">
          <w:rPr>
            <w:rFonts w:asciiTheme="majorHAnsi" w:hAnsiTheme="majorHAnsi"/>
            <w:b/>
            <w:bCs/>
            <w:iCs/>
            <w:color w:val="0563C1" w:themeColor="hyperlink"/>
            <w:szCs w:val="24"/>
          </w:rPr>
          <w:t>my.unt.edu</w:t>
        </w:r>
      </w:hyperlink>
      <w:r w:rsidRPr="00216FFE">
        <w:rPr>
          <w:rFonts w:asciiTheme="majorHAnsi" w:hAnsiTheme="majorHAnsi"/>
          <w:iCs/>
          <w:szCs w:val="24"/>
        </w:rPr>
        <w:t xml:space="preserve">. All official communication from the University will be delivered to a student’s Eagle Connect account. For more information, please visit the website that explains Eagle Connect and how to forward e-mail </w:t>
      </w:r>
      <w:hyperlink r:id="rId21" w:history="1">
        <w:r w:rsidRPr="007F01FF">
          <w:rPr>
            <w:rFonts w:asciiTheme="majorHAnsi" w:hAnsiTheme="majorHAnsi"/>
            <w:b/>
            <w:bCs/>
            <w:iCs/>
            <w:color w:val="0563C1" w:themeColor="hyperlink"/>
            <w:szCs w:val="24"/>
            <w:u w:val="single"/>
          </w:rPr>
          <w:t>Eagle Connect</w:t>
        </w:r>
      </w:hyperlink>
      <w:r w:rsidRPr="007F01FF">
        <w:rPr>
          <w:rFonts w:asciiTheme="majorHAnsi" w:hAnsiTheme="majorHAnsi"/>
          <w:b/>
          <w:bCs/>
          <w:iCs/>
          <w:szCs w:val="24"/>
          <w:u w:val="single"/>
        </w:rPr>
        <w:t xml:space="preserve"> </w:t>
      </w:r>
      <w:r w:rsidRPr="007F01FF">
        <w:rPr>
          <w:rFonts w:asciiTheme="majorHAnsi" w:hAnsiTheme="majorHAnsi"/>
          <w:b/>
          <w:bCs/>
          <w:iCs/>
          <w:szCs w:val="24"/>
        </w:rPr>
        <w:t>(</w:t>
      </w:r>
      <w:r w:rsidRPr="007F01FF">
        <w:rPr>
          <w:rFonts w:asciiTheme="majorHAnsi" w:hAnsiTheme="majorHAnsi"/>
          <w:b/>
          <w:bCs/>
          <w:iCs/>
          <w:color w:val="0563C1" w:themeColor="hyperlink"/>
          <w:szCs w:val="24"/>
        </w:rPr>
        <w:t>https://it.unt.edu/eagleconnect</w:t>
      </w:r>
      <w:r w:rsidRPr="00216FFE">
        <w:rPr>
          <w:rFonts w:asciiTheme="majorHAnsi" w:hAnsiTheme="majorHAnsi"/>
          <w:iCs/>
          <w:szCs w:val="24"/>
        </w:rPr>
        <w:t>).</w:t>
      </w:r>
    </w:p>
    <w:p w14:paraId="14444B8C" w14:textId="77777777" w:rsidR="00B47F1E" w:rsidRPr="00216FFE" w:rsidRDefault="00B47F1E" w:rsidP="00216FFE">
      <w:pPr>
        <w:ind w:left="0" w:firstLine="0"/>
        <w:rPr>
          <w:rFonts w:asciiTheme="majorHAnsi" w:hAnsiTheme="majorHAnsi"/>
          <w:iCs/>
          <w:szCs w:val="24"/>
        </w:rPr>
      </w:pPr>
    </w:p>
    <w:p w14:paraId="7ABD0703" w14:textId="77777777" w:rsidR="00B47F1E" w:rsidRPr="00147464" w:rsidRDefault="00B47F1E" w:rsidP="00216FFE">
      <w:pPr>
        <w:ind w:left="0" w:firstLine="0"/>
        <w:rPr>
          <w:rFonts w:asciiTheme="majorHAnsi" w:hAnsiTheme="majorHAnsi"/>
          <w:b/>
          <w:iCs/>
          <w:szCs w:val="24"/>
        </w:rPr>
      </w:pPr>
    </w:p>
    <w:p w14:paraId="0828A2EF" w14:textId="77777777" w:rsidR="00216FFE" w:rsidRPr="00472A47" w:rsidRDefault="00216FFE" w:rsidP="00472A47">
      <w:pPr>
        <w:pStyle w:val="Heading2"/>
        <w:ind w:left="360"/>
        <w:rPr>
          <w:b/>
          <w:bCs/>
        </w:rPr>
      </w:pPr>
      <w:r w:rsidRPr="00472A47">
        <w:rPr>
          <w:b/>
          <w:bCs/>
        </w:rPr>
        <w:lastRenderedPageBreak/>
        <w:t>Acceptable Student Behavior</w:t>
      </w:r>
    </w:p>
    <w:p w14:paraId="19FF6353" w14:textId="67110B5D"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Visit UNT’s </w:t>
      </w:r>
      <w:hyperlink r:id="rId22" w:history="1">
        <w:r w:rsidRPr="007F01FF">
          <w:rPr>
            <w:rFonts w:asciiTheme="majorHAnsi" w:hAnsiTheme="majorHAnsi"/>
            <w:b/>
            <w:bCs/>
            <w:iCs/>
            <w:color w:val="0563C1" w:themeColor="hyperlink"/>
            <w:szCs w:val="24"/>
          </w:rPr>
          <w:t>Code of Student Conduct</w:t>
        </w:r>
      </w:hyperlink>
      <w:r w:rsidRPr="007F01FF">
        <w:rPr>
          <w:rFonts w:asciiTheme="majorHAnsi" w:hAnsiTheme="majorHAnsi"/>
          <w:b/>
          <w:bCs/>
          <w:iCs/>
          <w:szCs w:val="24"/>
        </w:rPr>
        <w:t xml:space="preserve"> (</w:t>
      </w:r>
      <w:r w:rsidRPr="007F01FF">
        <w:rPr>
          <w:rFonts w:asciiTheme="majorHAnsi" w:hAnsiTheme="majorHAnsi"/>
          <w:b/>
          <w:bCs/>
          <w:iCs/>
          <w:color w:val="0563C1" w:themeColor="hyperlink"/>
          <w:szCs w:val="24"/>
        </w:rPr>
        <w:t>https://deanofstudents.unt.edu/conduct</w:t>
      </w:r>
      <w:r w:rsidRPr="007F01FF">
        <w:rPr>
          <w:rFonts w:asciiTheme="majorHAnsi" w:hAnsiTheme="majorHAnsi"/>
          <w:b/>
          <w:bCs/>
          <w:iCs/>
          <w:szCs w:val="24"/>
        </w:rPr>
        <w:t>)</w:t>
      </w:r>
      <w:r w:rsidRPr="00216FFE">
        <w:rPr>
          <w:rFonts w:asciiTheme="majorHAnsi" w:hAnsiTheme="majorHAnsi"/>
          <w:iCs/>
          <w:szCs w:val="24"/>
        </w:rPr>
        <w:t xml:space="preserve"> to learn more. </w:t>
      </w:r>
    </w:p>
    <w:p w14:paraId="51EC1E72" w14:textId="77777777" w:rsidR="005835DF" w:rsidRPr="00B47F1E" w:rsidRDefault="005835DF" w:rsidP="00216FFE">
      <w:pPr>
        <w:ind w:left="0" w:firstLine="0"/>
        <w:rPr>
          <w:rFonts w:asciiTheme="majorHAnsi" w:hAnsiTheme="majorHAnsi"/>
          <w:b/>
          <w:iCs/>
          <w:szCs w:val="24"/>
        </w:rPr>
      </w:pPr>
    </w:p>
    <w:p w14:paraId="00D52702" w14:textId="281E5073" w:rsidR="00216FFE" w:rsidRPr="00472A47" w:rsidRDefault="00216FFE" w:rsidP="00472A47">
      <w:pPr>
        <w:pStyle w:val="Heading2"/>
        <w:ind w:left="360"/>
        <w:rPr>
          <w:b/>
          <w:bCs/>
        </w:rPr>
      </w:pPr>
      <w:r w:rsidRPr="00472A47">
        <w:rPr>
          <w:b/>
          <w:bCs/>
        </w:rPr>
        <w:t>Sexual Assault Prevention</w:t>
      </w:r>
    </w:p>
    <w:p w14:paraId="0C4638B1"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216FFE">
        <w:rPr>
          <w:rFonts w:asciiTheme="majorHAnsi" w:hAnsiTheme="majorHAnsi"/>
          <w:iCs/>
          <w:szCs w:val="24"/>
        </w:rPr>
        <w:t>on the basis of</w:t>
      </w:r>
      <w:proofErr w:type="gramEnd"/>
      <w:r w:rsidRPr="00216FFE">
        <w:rPr>
          <w:rFonts w:asciiTheme="majorHAnsi" w:hAnsiTheme="majorHAnsi"/>
          <w:iCs/>
          <w:szCs w:val="24"/>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off-campus. The Survivor Advocates can be reached at </w:t>
      </w:r>
      <w:hyperlink r:id="rId23" w:history="1">
        <w:r w:rsidRPr="007F01FF">
          <w:rPr>
            <w:rFonts w:asciiTheme="majorHAnsi" w:hAnsiTheme="majorHAnsi"/>
            <w:b/>
            <w:bCs/>
            <w:iCs/>
            <w:color w:val="0563C1" w:themeColor="hyperlink"/>
            <w:szCs w:val="24"/>
          </w:rPr>
          <w:t>SurvivorAdvocate@unt.edu</w:t>
        </w:r>
      </w:hyperlink>
      <w:r w:rsidRPr="00216FFE">
        <w:rPr>
          <w:rFonts w:asciiTheme="majorHAnsi" w:hAnsiTheme="majorHAnsi"/>
          <w:iCs/>
          <w:szCs w:val="24"/>
        </w:rPr>
        <w:t xml:space="preserve"> or by calling the Dean of Students Office at 940-565- 2648. Additionally, alleged sexual misconduct can be non-confidentially reported to the Title IX Coordinator at </w:t>
      </w:r>
      <w:hyperlink r:id="rId24" w:history="1">
        <w:r w:rsidRPr="007F01FF">
          <w:rPr>
            <w:rFonts w:asciiTheme="majorHAnsi" w:hAnsiTheme="majorHAnsi"/>
            <w:b/>
            <w:bCs/>
            <w:iCs/>
            <w:color w:val="0563C1" w:themeColor="hyperlink"/>
            <w:szCs w:val="24"/>
          </w:rPr>
          <w:t>oeo@unt.edu</w:t>
        </w:r>
      </w:hyperlink>
      <w:r w:rsidRPr="00216FFE">
        <w:rPr>
          <w:rFonts w:asciiTheme="majorHAnsi" w:hAnsiTheme="majorHAnsi"/>
          <w:iCs/>
          <w:szCs w:val="24"/>
        </w:rPr>
        <w:t xml:space="preserve"> or at (940) 565 2759.</w:t>
      </w:r>
    </w:p>
    <w:p w14:paraId="12F3B55C" w14:textId="6A58D7F3" w:rsidR="00BB333A" w:rsidRPr="005835DF" w:rsidRDefault="00BB333A" w:rsidP="00216FFE">
      <w:pPr>
        <w:ind w:left="0" w:firstLine="0"/>
        <w:rPr>
          <w:rFonts w:asciiTheme="majorHAnsi" w:hAnsiTheme="majorHAnsi"/>
          <w:b/>
          <w:iCs/>
          <w:sz w:val="16"/>
          <w:szCs w:val="16"/>
        </w:rPr>
      </w:pPr>
    </w:p>
    <w:p w14:paraId="6D616BA0" w14:textId="77777777" w:rsidR="005835DF" w:rsidRPr="005835DF" w:rsidRDefault="005835DF" w:rsidP="00216FFE">
      <w:pPr>
        <w:ind w:left="0" w:firstLine="0"/>
        <w:rPr>
          <w:rFonts w:asciiTheme="majorHAnsi" w:hAnsiTheme="majorHAnsi"/>
          <w:b/>
          <w:iCs/>
          <w:sz w:val="16"/>
          <w:szCs w:val="16"/>
        </w:rPr>
      </w:pPr>
    </w:p>
    <w:p w14:paraId="10205C87" w14:textId="162E8D69" w:rsidR="00216FFE" w:rsidRPr="00472A47" w:rsidRDefault="00216FFE" w:rsidP="00472A47">
      <w:pPr>
        <w:pStyle w:val="Heading2"/>
        <w:ind w:left="360"/>
        <w:rPr>
          <w:b/>
          <w:bCs/>
        </w:rPr>
      </w:pPr>
      <w:r w:rsidRPr="00472A47">
        <w:rPr>
          <w:b/>
          <w:bCs/>
        </w:rPr>
        <w:t xml:space="preserve">Transmission and Recording of Student Images in </w:t>
      </w:r>
      <w:proofErr w:type="gramStart"/>
      <w:r w:rsidRPr="00472A47">
        <w:rPr>
          <w:b/>
          <w:bCs/>
        </w:rPr>
        <w:t>Electronically-Delivered</w:t>
      </w:r>
      <w:proofErr w:type="gramEnd"/>
      <w:r w:rsidRPr="00472A47">
        <w:rPr>
          <w:b/>
          <w:bCs/>
        </w:rPr>
        <w:t xml:space="preserve"> Courses</w:t>
      </w:r>
    </w:p>
    <w:p w14:paraId="448A5460"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This course employs lecture capture technology to record class sessions. Students may occasionally appear on video. The lecture recordings will be available to you for study purposes and may also be reused in future course offerings. I will provide accommodations for students who do not wish to appear in class recordings. </w:t>
      </w:r>
    </w:p>
    <w:p w14:paraId="09D3BC99"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No notification is needed if only audio and slide capture is used or if the video only records the instructor's image. However, the instructor is encouraged to let students know the recordings will be available to them for study purposes.</w:t>
      </w:r>
    </w:p>
    <w:p w14:paraId="1AF6E545" w14:textId="4D6ADDF9" w:rsidR="00216FFE" w:rsidRDefault="00216FFE" w:rsidP="00216FFE">
      <w:pPr>
        <w:ind w:left="0" w:firstLine="0"/>
        <w:rPr>
          <w:rFonts w:asciiTheme="majorHAnsi" w:hAnsiTheme="majorHAnsi"/>
          <w:iCs/>
          <w:sz w:val="16"/>
          <w:szCs w:val="16"/>
          <w:u w:val="single"/>
        </w:rPr>
      </w:pPr>
    </w:p>
    <w:p w14:paraId="17D2753F" w14:textId="77777777" w:rsidR="005835DF" w:rsidRPr="00216FFE" w:rsidRDefault="005835DF" w:rsidP="00216FFE">
      <w:pPr>
        <w:ind w:left="0" w:firstLine="0"/>
        <w:rPr>
          <w:rFonts w:asciiTheme="majorHAnsi" w:hAnsiTheme="majorHAnsi"/>
          <w:iCs/>
          <w:sz w:val="16"/>
          <w:szCs w:val="16"/>
          <w:u w:val="single"/>
        </w:rPr>
      </w:pPr>
    </w:p>
    <w:p w14:paraId="0CC63793" w14:textId="77777777" w:rsidR="00216FFE" w:rsidRPr="00ED4757" w:rsidRDefault="00216FFE" w:rsidP="00ED4757">
      <w:pPr>
        <w:pStyle w:val="Heading2"/>
        <w:ind w:left="360"/>
        <w:jc w:val="both"/>
        <w:rPr>
          <w:b/>
          <w:bCs/>
        </w:rPr>
      </w:pPr>
      <w:r w:rsidRPr="00ED4757">
        <w:rPr>
          <w:b/>
          <w:bCs/>
        </w:rPr>
        <w:t>Class Recordings &amp; Student Likenesses</w:t>
      </w:r>
    </w:p>
    <w:p w14:paraId="2B4EBC06"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Synchronous (live) sessions in this course will be recorded for students enrolled in this course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068FFFCF" w14:textId="7FE8B8EA" w:rsidR="00216FFE" w:rsidRPr="005835DF" w:rsidRDefault="00216FFE" w:rsidP="00216FFE">
      <w:pPr>
        <w:ind w:left="0" w:firstLine="0"/>
        <w:rPr>
          <w:rFonts w:asciiTheme="majorHAnsi" w:hAnsiTheme="majorHAnsi"/>
          <w:iCs/>
          <w:sz w:val="16"/>
          <w:szCs w:val="16"/>
          <w:u w:val="single"/>
        </w:rPr>
      </w:pPr>
    </w:p>
    <w:p w14:paraId="1E0AF0B5" w14:textId="77777777" w:rsidR="005835DF" w:rsidRPr="005835DF" w:rsidRDefault="005835DF" w:rsidP="00216FFE">
      <w:pPr>
        <w:ind w:left="0" w:firstLine="0"/>
        <w:rPr>
          <w:rFonts w:asciiTheme="majorHAnsi" w:hAnsiTheme="majorHAnsi"/>
          <w:iCs/>
          <w:sz w:val="16"/>
          <w:szCs w:val="16"/>
          <w:u w:val="single"/>
        </w:rPr>
      </w:pPr>
    </w:p>
    <w:p w14:paraId="4847364D" w14:textId="5E7E45A9" w:rsidR="00730973" w:rsidRPr="00ED4757" w:rsidRDefault="00216FFE" w:rsidP="00ED4757">
      <w:pPr>
        <w:pStyle w:val="Heading2"/>
        <w:ind w:left="360"/>
        <w:rPr>
          <w:b/>
          <w:bCs/>
        </w:rPr>
      </w:pPr>
      <w:r w:rsidRPr="00ED4757">
        <w:rPr>
          <w:b/>
          <w:bCs/>
        </w:rPr>
        <w:t>Copyright Notice</w:t>
      </w:r>
    </w:p>
    <w:p w14:paraId="2FB3419F" w14:textId="4682EA59"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 xml:space="preserve">Some or </w:t>
      </w:r>
      <w:r w:rsidR="004542BD" w:rsidRPr="00216FFE">
        <w:rPr>
          <w:rFonts w:asciiTheme="majorHAnsi" w:hAnsiTheme="majorHAnsi"/>
          <w:bCs/>
          <w:szCs w:val="24"/>
        </w:rPr>
        <w:t>all</w:t>
      </w:r>
      <w:r w:rsidRPr="00216FFE">
        <w:rPr>
          <w:rFonts w:asciiTheme="majorHAnsi" w:hAnsiTheme="majorHAnsi"/>
          <w:bCs/>
          <w:szCs w:val="24"/>
        </w:rPr>
        <w:t xml:space="preserve"> the materials on the course website may be protected by copyright. Federal copyright law</w:t>
      </w:r>
    </w:p>
    <w:p w14:paraId="0AE94EA7" w14:textId="77777777"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 xml:space="preserve">prohibits the reproduction, distribution, public performance, or public display of copyrighted </w:t>
      </w:r>
      <w:proofErr w:type="gramStart"/>
      <w:r w:rsidRPr="00216FFE">
        <w:rPr>
          <w:rFonts w:asciiTheme="majorHAnsi" w:hAnsiTheme="majorHAnsi"/>
          <w:bCs/>
          <w:szCs w:val="24"/>
        </w:rPr>
        <w:t>materials</w:t>
      </w:r>
      <w:proofErr w:type="gramEnd"/>
      <w:r w:rsidRPr="00216FFE">
        <w:rPr>
          <w:rFonts w:asciiTheme="majorHAnsi" w:hAnsiTheme="majorHAnsi"/>
          <w:bCs/>
          <w:szCs w:val="24"/>
        </w:rPr>
        <w:t xml:space="preserve"> </w:t>
      </w:r>
    </w:p>
    <w:p w14:paraId="337B00A2" w14:textId="77777777"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lastRenderedPageBreak/>
        <w:t xml:space="preserve">without the express and written permission of the copyright owner, unless fair use or another exemption </w:t>
      </w:r>
    </w:p>
    <w:p w14:paraId="10D427E3" w14:textId="77777777"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under copyright law applies. Additional copyright information may be located on the UNT website.</w:t>
      </w:r>
    </w:p>
    <w:p w14:paraId="5E5D3A85" w14:textId="77777777" w:rsidR="00216FFE" w:rsidRPr="00216FFE" w:rsidRDefault="00216FFE" w:rsidP="00216FFE">
      <w:pPr>
        <w:ind w:left="0" w:firstLine="0"/>
        <w:rPr>
          <w:rFonts w:asciiTheme="majorHAnsi" w:hAnsiTheme="majorHAnsi"/>
          <w:b/>
          <w:iCs/>
          <w:szCs w:val="24"/>
        </w:rPr>
      </w:pPr>
      <w:bookmarkStart w:id="8" w:name="_Hlk76408493"/>
      <w:r w:rsidRPr="00216FFE">
        <w:rPr>
          <w:rFonts w:asciiTheme="majorHAnsi" w:hAnsiTheme="majorHAnsi"/>
          <w:b/>
          <w:iCs/>
          <w:szCs w:val="24"/>
        </w:rPr>
        <w:t xml:space="preserve">Important Notice for F-1 Students taking Distance Education Courses </w:t>
      </w:r>
    </w:p>
    <w:bookmarkEnd w:id="8"/>
    <w:p w14:paraId="3782734A" w14:textId="77777777" w:rsidR="002E3279" w:rsidRDefault="002E3279" w:rsidP="00216FFE">
      <w:pPr>
        <w:ind w:left="0" w:firstLine="0"/>
        <w:rPr>
          <w:rFonts w:asciiTheme="majorHAnsi" w:hAnsiTheme="majorHAnsi"/>
          <w:b/>
          <w:iCs/>
          <w:szCs w:val="24"/>
        </w:rPr>
      </w:pPr>
    </w:p>
    <w:p w14:paraId="399AF9A0" w14:textId="518E55E1" w:rsidR="00216FFE" w:rsidRPr="00ED4757" w:rsidRDefault="00216FFE" w:rsidP="00ED4757">
      <w:pPr>
        <w:pStyle w:val="Heading2"/>
        <w:ind w:left="360"/>
        <w:rPr>
          <w:b/>
          <w:bCs/>
        </w:rPr>
      </w:pPr>
      <w:r w:rsidRPr="00ED4757">
        <w:rPr>
          <w:b/>
          <w:bCs/>
        </w:rPr>
        <w:t>Federal Regulation</w:t>
      </w:r>
    </w:p>
    <w:p w14:paraId="09674BE4"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To read detailed Immigration and Customs Enforcement regulations for F-1 students taking online courses, please go to the </w:t>
      </w:r>
      <w:hyperlink r:id="rId25" w:history="1">
        <w:r w:rsidRPr="007F01FF">
          <w:rPr>
            <w:rFonts w:asciiTheme="majorHAnsi" w:hAnsiTheme="majorHAnsi"/>
            <w:b/>
            <w:bCs/>
            <w:iCs/>
            <w:color w:val="0563C1" w:themeColor="hyperlink"/>
            <w:szCs w:val="24"/>
            <w:u w:val="single"/>
          </w:rPr>
          <w:t>Electronic Code of Federal Regulations website</w:t>
        </w:r>
      </w:hyperlink>
      <w:r w:rsidRPr="00216FFE">
        <w:rPr>
          <w:rFonts w:asciiTheme="majorHAnsi" w:hAnsiTheme="majorHAnsi"/>
          <w:iCs/>
          <w:szCs w:val="24"/>
        </w:rPr>
        <w:t xml:space="preserve"> (http://www.ecfr.gov/). The specific portion concerning distance education courses is located at Title 8 CFR 214.2 Paragraph (f)(6)(</w:t>
      </w:r>
      <w:proofErr w:type="spellStart"/>
      <w:r w:rsidRPr="00216FFE">
        <w:rPr>
          <w:rFonts w:asciiTheme="majorHAnsi" w:hAnsiTheme="majorHAnsi"/>
          <w:iCs/>
          <w:szCs w:val="24"/>
        </w:rPr>
        <w:t>i</w:t>
      </w:r>
      <w:proofErr w:type="spellEnd"/>
      <w:r w:rsidRPr="00216FFE">
        <w:rPr>
          <w:rFonts w:asciiTheme="majorHAnsi" w:hAnsiTheme="majorHAnsi"/>
          <w:iCs/>
          <w:szCs w:val="24"/>
        </w:rPr>
        <w:t>)(G).</w:t>
      </w:r>
    </w:p>
    <w:p w14:paraId="5AD7185B"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The paragraph reads: </w:t>
      </w:r>
    </w:p>
    <w:p w14:paraId="08CE538C" w14:textId="28430F18" w:rsid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w:t>
      </w:r>
      <w:r w:rsidR="00AC11D8">
        <w:rPr>
          <w:rFonts w:asciiTheme="majorHAnsi" w:hAnsiTheme="majorHAnsi"/>
          <w:iCs/>
          <w:szCs w:val="24"/>
        </w:rPr>
        <w:t xml:space="preserve">the </w:t>
      </w:r>
      <w:r w:rsidRPr="00216FFE">
        <w:rPr>
          <w:rFonts w:asciiTheme="majorHAnsi" w:hAnsiTheme="majorHAnsi"/>
          <w:iCs/>
          <w:szCs w:val="24"/>
        </w:rPr>
        <w:t xml:space="preserve">completion of the class. An online or distance education course is a course that is offered principally </w:t>
      </w:r>
      <w:proofErr w:type="gramStart"/>
      <w:r w:rsidRPr="00216FFE">
        <w:rPr>
          <w:rFonts w:asciiTheme="majorHAnsi" w:hAnsiTheme="majorHAnsi"/>
          <w:iCs/>
          <w:szCs w:val="24"/>
        </w:rPr>
        <w:t>through the use of</w:t>
      </w:r>
      <w:proofErr w:type="gramEnd"/>
      <w:r w:rsidRPr="00216FFE">
        <w:rPr>
          <w:rFonts w:asciiTheme="majorHAnsi" w:hAnsiTheme="majorHAnsi"/>
          <w:iCs/>
          <w:szCs w:val="24"/>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6E67D854" w14:textId="77777777" w:rsidR="00216FFE" w:rsidRPr="00216FFE" w:rsidRDefault="00216FFE" w:rsidP="00216FFE">
      <w:pPr>
        <w:ind w:left="0" w:firstLine="0"/>
        <w:rPr>
          <w:rFonts w:asciiTheme="majorHAnsi" w:hAnsiTheme="majorHAnsi"/>
          <w:b/>
          <w:iCs/>
          <w:szCs w:val="24"/>
          <w:u w:val="single"/>
        </w:rPr>
      </w:pPr>
    </w:p>
    <w:p w14:paraId="20E310BE" w14:textId="77777777" w:rsidR="00216FFE" w:rsidRPr="00ED4757" w:rsidRDefault="00216FFE" w:rsidP="00ED4757">
      <w:pPr>
        <w:pStyle w:val="Heading2"/>
        <w:ind w:left="360"/>
        <w:rPr>
          <w:b/>
          <w:bCs/>
        </w:rPr>
      </w:pPr>
      <w:r w:rsidRPr="00ED4757">
        <w:rPr>
          <w:b/>
          <w:bCs/>
        </w:rPr>
        <w:t xml:space="preserve">University of North Texas Compliance </w:t>
      </w:r>
    </w:p>
    <w:p w14:paraId="4206172D"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7EB3DE21"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If such an on-campus activity is required, it is the student’s responsibility to do the following:</w:t>
      </w:r>
    </w:p>
    <w:p w14:paraId="555D8E73"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(1) Submit a written request to the instructor for an on-campus experiential component within one week of the start of the course.</w:t>
      </w:r>
    </w:p>
    <w:p w14:paraId="012EB25D"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(2) Ensure that the activity on campus takes place and the instructor documents it in writing with a notice sent to the International Student and Scholar Services Office. ISSS has a form available that you may use for this purpose.</w:t>
      </w:r>
    </w:p>
    <w:p w14:paraId="3F90A6E8" w14:textId="1EC66352" w:rsidR="00216FFE" w:rsidRPr="00DF2DB2" w:rsidRDefault="00216FFE" w:rsidP="00216FFE">
      <w:pPr>
        <w:ind w:left="0" w:firstLine="0"/>
        <w:rPr>
          <w:rFonts w:asciiTheme="majorHAnsi" w:hAnsiTheme="majorHAnsi"/>
          <w:iCs/>
          <w:szCs w:val="24"/>
        </w:rPr>
      </w:pPr>
      <w:r w:rsidRPr="00216FFE">
        <w:rPr>
          <w:rFonts w:asciiTheme="majorHAnsi" w:hAnsiTheme="majorHAnsi"/>
          <w:iCs/>
          <w:szCs w:val="24"/>
        </w:rPr>
        <w:t xml:space="preserve">Because the decision may have serious immigration consequences, if an F-1 student is unsure about his or her need to participate in an on-campus experiential component for this course, they should contact the UNT International Student and Scholar Services Office (telephone 940-565-2195 or email </w:t>
      </w:r>
      <w:hyperlink r:id="rId26" w:history="1">
        <w:r w:rsidRPr="007F01FF">
          <w:rPr>
            <w:rFonts w:asciiTheme="majorHAnsi" w:hAnsiTheme="majorHAnsi"/>
            <w:b/>
            <w:bCs/>
            <w:iCs/>
            <w:color w:val="0563C1" w:themeColor="hyperlink"/>
            <w:szCs w:val="24"/>
          </w:rPr>
          <w:t>internationaladvising@unt.edu</w:t>
        </w:r>
      </w:hyperlink>
      <w:r w:rsidRPr="00216FFE">
        <w:rPr>
          <w:rFonts w:asciiTheme="majorHAnsi" w:hAnsiTheme="majorHAnsi"/>
          <w:iCs/>
          <w:szCs w:val="24"/>
        </w:rPr>
        <w:t>) to get clarification before the one-week deadline.</w:t>
      </w:r>
      <w:bookmarkStart w:id="9" w:name="_Hlk79419563"/>
    </w:p>
    <w:bookmarkEnd w:id="9"/>
    <w:p w14:paraId="2B5FEF92" w14:textId="228DA8E3" w:rsidR="00216FFE" w:rsidRDefault="00216FFE" w:rsidP="00216FFE">
      <w:pPr>
        <w:ind w:left="0" w:firstLine="0"/>
        <w:rPr>
          <w:rFonts w:asciiTheme="majorHAnsi" w:hAnsiTheme="majorHAnsi"/>
          <w:b/>
          <w:iCs/>
          <w:szCs w:val="24"/>
          <w:u w:val="single"/>
        </w:rPr>
      </w:pPr>
    </w:p>
    <w:p w14:paraId="1A766CFD" w14:textId="77777777" w:rsidR="00216FFE" w:rsidRPr="00ED4757" w:rsidRDefault="00216FFE" w:rsidP="00ED4757">
      <w:pPr>
        <w:pStyle w:val="Heading2"/>
        <w:ind w:left="360"/>
        <w:rPr>
          <w:rFonts w:eastAsia="Times New Roman"/>
          <w:b/>
          <w:bCs/>
        </w:rPr>
      </w:pPr>
      <w:r w:rsidRPr="00ED4757">
        <w:rPr>
          <w:rFonts w:eastAsia="Times New Roman"/>
          <w:b/>
          <w:bCs/>
        </w:rPr>
        <w:t>Rules of Engagement</w:t>
      </w:r>
    </w:p>
    <w:p w14:paraId="4C3FDB2F" w14:textId="77777777" w:rsidR="00216FFE" w:rsidRPr="00216FFE" w:rsidRDefault="00216FFE" w:rsidP="00216FFE">
      <w:pPr>
        <w:spacing w:after="160" w:line="259" w:lineRule="auto"/>
        <w:ind w:left="0" w:firstLine="0"/>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Rules of engagement refer to the way students are expected to interact with each other and with their instructors. Here are some general guidelines:</w:t>
      </w:r>
    </w:p>
    <w:p w14:paraId="48C87988"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While the freedom to express yourself is a fundamental human right, any communication that utilizes cruel and derogatory language on the basis of </w:t>
      </w:r>
      <w:r w:rsidRPr="00216FFE">
        <w:rPr>
          <w:rFonts w:asciiTheme="majorHAnsi" w:eastAsia="Calibri" w:hAnsiTheme="majorHAnsi" w:cstheme="majorHAnsi"/>
          <w:szCs w:val="24"/>
        </w:rPr>
        <w:t xml:space="preserve">race, color, national origin, religion, sex, sexual orientation, gender identity, gender expression, age, disability, genetic information, veteran status, or any other characteristic protected under applicable </w:t>
      </w:r>
      <w:proofErr w:type="gramStart"/>
      <w:r w:rsidRPr="00216FFE">
        <w:rPr>
          <w:rFonts w:asciiTheme="majorHAnsi" w:eastAsia="Calibri" w:hAnsiTheme="majorHAnsi" w:cstheme="majorHAnsi"/>
          <w:szCs w:val="24"/>
        </w:rPr>
        <w:t>federal</w:t>
      </w:r>
      <w:proofErr w:type="gramEnd"/>
      <w:r w:rsidRPr="00216FFE">
        <w:rPr>
          <w:rFonts w:asciiTheme="majorHAnsi" w:eastAsia="Calibri" w:hAnsiTheme="majorHAnsi" w:cstheme="majorHAnsi"/>
          <w:szCs w:val="24"/>
        </w:rPr>
        <w:t xml:space="preserve"> or state law </w:t>
      </w:r>
      <w:r w:rsidRPr="00216FFE">
        <w:rPr>
          <w:rFonts w:asciiTheme="majorHAnsi" w:eastAsia="Calibri" w:hAnsiTheme="majorHAnsi" w:cstheme="majorHAnsi"/>
          <w:szCs w:val="24"/>
          <w:shd w:val="clear" w:color="auto" w:fill="FFFFFF"/>
        </w:rPr>
        <w:t>will not be tolerated.</w:t>
      </w:r>
    </w:p>
    <w:p w14:paraId="4DEB3FFB"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lastRenderedPageBreak/>
        <w:t>Treat your instructor and classmates with respect in any communication online or face-to-face, even when their opinion differs from your own.</w:t>
      </w:r>
    </w:p>
    <w:p w14:paraId="55025766"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Ask for and use the correct name and pronouns for your instructor and classmates.</w:t>
      </w:r>
    </w:p>
    <w:p w14:paraId="55DFCE60"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Speak from personal experiences. Use “I” statements to share thoughts and feelings. Try not to speak on behalf of groups or other individual’s experiences. </w:t>
      </w:r>
    </w:p>
    <w:p w14:paraId="05FD2F6A"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Use your critical thinking skills to challenge other people’s ideas, instead of attacking individuals. </w:t>
      </w:r>
    </w:p>
    <w:p w14:paraId="5D10B69E"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Avoid using all caps while communicating digitally. This may be interpreted as “YELLING!”</w:t>
      </w:r>
    </w:p>
    <w:p w14:paraId="653AC5AE"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Be cautious when using humor or sarcasm in emails or discussion posts as tone can be difficult to interpret digitally.</w:t>
      </w:r>
    </w:p>
    <w:p w14:paraId="1ABE8ED6"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Avoid using “text-talk” unless explicitly permitted by your instructor.</w:t>
      </w:r>
    </w:p>
    <w:p w14:paraId="1B7A6D6E"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Proofread and fact-check your sources.</w:t>
      </w:r>
    </w:p>
    <w:p w14:paraId="42C4C597"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Keep in mind that online posts can be permanent, so think first before you type.</w:t>
      </w:r>
    </w:p>
    <w:p w14:paraId="11DD0747" w14:textId="15E3BC9C" w:rsidR="00216FFE" w:rsidRPr="00216FFE" w:rsidRDefault="00216FFE" w:rsidP="00216FFE">
      <w:pPr>
        <w:spacing w:after="160" w:line="259" w:lineRule="auto"/>
        <w:ind w:left="0" w:firstLine="360"/>
        <w:rPr>
          <w:rFonts w:asciiTheme="majorHAnsi" w:eastAsia="Calibri" w:hAnsiTheme="majorHAnsi" w:cstheme="majorHAnsi"/>
          <w:szCs w:val="24"/>
        </w:rPr>
      </w:pPr>
      <w:r w:rsidRPr="00216FFE">
        <w:rPr>
          <w:rFonts w:asciiTheme="majorHAnsi" w:eastAsia="Calibri" w:hAnsiTheme="majorHAnsi" w:cstheme="majorHAnsi"/>
          <w:szCs w:val="24"/>
        </w:rPr>
        <w:t xml:space="preserve">See </w:t>
      </w:r>
      <w:r w:rsidRPr="00DB6DC9">
        <w:rPr>
          <w:rFonts w:asciiTheme="majorHAnsi" w:eastAsia="Calibri" w:hAnsiTheme="majorHAnsi" w:cstheme="majorHAnsi"/>
          <w:szCs w:val="24"/>
        </w:rPr>
        <w:t xml:space="preserve">these </w:t>
      </w:r>
      <w:hyperlink r:id="rId27" w:history="1">
        <w:r w:rsidRPr="007F01FF">
          <w:rPr>
            <w:rFonts w:asciiTheme="majorHAnsi" w:eastAsia="Calibri" w:hAnsiTheme="majorHAnsi" w:cstheme="majorHAnsi"/>
            <w:b/>
            <w:bCs/>
            <w:color w:val="0563C1"/>
            <w:szCs w:val="24"/>
            <w:u w:val="single"/>
          </w:rPr>
          <w:t>Engagement Guidelines</w:t>
        </w:r>
      </w:hyperlink>
      <w:r w:rsidRPr="00216FFE">
        <w:rPr>
          <w:rFonts w:asciiTheme="majorHAnsi" w:eastAsia="Calibri" w:hAnsiTheme="majorHAnsi" w:cstheme="majorHAnsi"/>
          <w:szCs w:val="24"/>
        </w:rPr>
        <w:t xml:space="preserve"> for more </w:t>
      </w:r>
      <w:r w:rsidR="007F01FF" w:rsidRPr="00216FFE">
        <w:rPr>
          <w:rFonts w:asciiTheme="majorHAnsi" w:eastAsia="Calibri" w:hAnsiTheme="majorHAnsi" w:cstheme="majorHAnsi"/>
          <w:szCs w:val="24"/>
        </w:rPr>
        <w:t>information.</w:t>
      </w:r>
    </w:p>
    <w:p w14:paraId="5798BE15" w14:textId="77777777" w:rsidR="00216FFE" w:rsidRPr="00216FFE" w:rsidRDefault="00216FFE" w:rsidP="00B47F1E">
      <w:pPr>
        <w:ind w:left="0" w:firstLine="0"/>
        <w:rPr>
          <w:rFonts w:asciiTheme="majorHAnsi" w:hAnsiTheme="majorHAnsi"/>
          <w:b/>
          <w:szCs w:val="24"/>
        </w:rPr>
      </w:pPr>
      <w:r w:rsidRPr="00216FFE">
        <w:rPr>
          <w:rFonts w:asciiTheme="majorHAnsi" w:hAnsiTheme="majorHAnsi"/>
          <w:b/>
          <w:szCs w:val="24"/>
        </w:rPr>
        <w:t>For all other UNT Policies, please go to the Student Handbook.</w:t>
      </w:r>
    </w:p>
    <w:p w14:paraId="19C10A1E" w14:textId="77777777" w:rsidR="00216FFE" w:rsidRPr="00216FFE" w:rsidRDefault="00216FFE" w:rsidP="00216FFE">
      <w:pPr>
        <w:ind w:left="0" w:firstLine="0"/>
        <w:rPr>
          <w:rFonts w:asciiTheme="majorHAnsi" w:hAnsiTheme="majorHAnsi"/>
          <w:b/>
          <w:bCs/>
          <w:szCs w:val="24"/>
        </w:rPr>
      </w:pPr>
    </w:p>
    <w:p w14:paraId="25285B9F" w14:textId="69054A84" w:rsidR="00B77F58" w:rsidRDefault="00B77F58" w:rsidP="00B0457F">
      <w:pPr>
        <w:pStyle w:val="Heading2"/>
        <w:ind w:left="360"/>
      </w:pPr>
      <w:r w:rsidRPr="005A5733">
        <w:rPr>
          <w:rStyle w:val="Heading2Char"/>
        </w:rPr>
        <w:t>Student Programs/Services/Organizations</w:t>
      </w:r>
      <w:r>
        <w:t xml:space="preserve"> </w:t>
      </w:r>
    </w:p>
    <w:p w14:paraId="32F7009E" w14:textId="77777777" w:rsidR="00B77F58" w:rsidRDefault="00B77F58" w:rsidP="00730973">
      <w:pPr>
        <w:ind w:left="0" w:firstLine="0"/>
        <w:rPr>
          <w:rFonts w:asciiTheme="majorHAnsi" w:hAnsiTheme="majorHAnsi"/>
          <w:b/>
          <w:bCs/>
          <w:szCs w:val="24"/>
        </w:rPr>
      </w:pPr>
    </w:p>
    <w:p w14:paraId="0D8BE2FD" w14:textId="381F55B9" w:rsidR="00730973" w:rsidRPr="00216FFE" w:rsidRDefault="00730973" w:rsidP="00B0457F">
      <w:pPr>
        <w:pStyle w:val="Heading3"/>
      </w:pPr>
      <w:r w:rsidRPr="00216FFE">
        <w:t>Academic Support Services</w:t>
      </w:r>
    </w:p>
    <w:p w14:paraId="04A697B9" w14:textId="77777777" w:rsidR="00730973" w:rsidRPr="007F01FF" w:rsidRDefault="00000000" w:rsidP="00B0457F">
      <w:pPr>
        <w:ind w:left="360" w:firstLine="0"/>
        <w:rPr>
          <w:rFonts w:asciiTheme="majorHAnsi" w:hAnsiTheme="majorHAnsi"/>
          <w:b/>
          <w:bCs/>
          <w:szCs w:val="24"/>
          <w:u w:val="single"/>
        </w:rPr>
      </w:pPr>
      <w:hyperlink r:id="rId28" w:history="1">
        <w:r w:rsidR="00730973" w:rsidRPr="007F01FF">
          <w:rPr>
            <w:rFonts w:asciiTheme="majorHAnsi" w:hAnsiTheme="majorHAnsi"/>
            <w:b/>
            <w:bCs/>
            <w:color w:val="0563C1" w:themeColor="hyperlink"/>
            <w:szCs w:val="24"/>
            <w:u w:val="single"/>
          </w:rPr>
          <w:t>Academic Resource Center</w:t>
        </w:r>
      </w:hyperlink>
      <w:r w:rsidR="00730973" w:rsidRPr="007F01FF">
        <w:rPr>
          <w:rFonts w:asciiTheme="majorHAnsi" w:hAnsiTheme="majorHAnsi"/>
          <w:b/>
          <w:bCs/>
          <w:szCs w:val="24"/>
          <w:u w:val="single"/>
        </w:rPr>
        <w:t xml:space="preserve"> </w:t>
      </w:r>
    </w:p>
    <w:p w14:paraId="0617346E" w14:textId="77777777" w:rsidR="00730973" w:rsidRPr="007F01FF" w:rsidRDefault="00000000" w:rsidP="00B0457F">
      <w:pPr>
        <w:ind w:left="360" w:firstLine="0"/>
        <w:rPr>
          <w:rFonts w:asciiTheme="majorHAnsi" w:hAnsiTheme="majorHAnsi"/>
          <w:b/>
          <w:bCs/>
          <w:szCs w:val="24"/>
          <w:u w:val="single"/>
        </w:rPr>
      </w:pPr>
      <w:hyperlink r:id="rId29" w:history="1">
        <w:r w:rsidR="00730973" w:rsidRPr="007F01FF">
          <w:rPr>
            <w:rFonts w:asciiTheme="majorHAnsi" w:hAnsiTheme="majorHAnsi"/>
            <w:b/>
            <w:bCs/>
            <w:color w:val="0563C1" w:themeColor="hyperlink"/>
            <w:szCs w:val="24"/>
            <w:u w:val="single"/>
          </w:rPr>
          <w:t>Academic Success Center</w:t>
        </w:r>
      </w:hyperlink>
      <w:r w:rsidR="00730973" w:rsidRPr="007F01FF">
        <w:rPr>
          <w:rFonts w:asciiTheme="majorHAnsi" w:hAnsiTheme="majorHAnsi"/>
          <w:b/>
          <w:bCs/>
          <w:szCs w:val="24"/>
          <w:u w:val="single"/>
        </w:rPr>
        <w:t xml:space="preserve"> </w:t>
      </w:r>
    </w:p>
    <w:p w14:paraId="4343177C" w14:textId="77777777" w:rsidR="00730973" w:rsidRPr="007F01FF" w:rsidRDefault="00000000" w:rsidP="00B0457F">
      <w:pPr>
        <w:ind w:left="360" w:firstLine="0"/>
        <w:rPr>
          <w:rFonts w:asciiTheme="majorHAnsi" w:hAnsiTheme="majorHAnsi"/>
          <w:b/>
          <w:bCs/>
          <w:szCs w:val="24"/>
          <w:u w:val="single"/>
        </w:rPr>
      </w:pPr>
      <w:hyperlink r:id="rId30" w:history="1">
        <w:r w:rsidR="00730973" w:rsidRPr="007F01FF">
          <w:rPr>
            <w:rFonts w:asciiTheme="majorHAnsi" w:hAnsiTheme="majorHAnsi"/>
            <w:b/>
            <w:bCs/>
            <w:color w:val="0563C1" w:themeColor="hyperlink"/>
            <w:szCs w:val="24"/>
            <w:u w:val="single"/>
          </w:rPr>
          <w:t>UNT Libraries</w:t>
        </w:r>
      </w:hyperlink>
      <w:r w:rsidR="00730973" w:rsidRPr="007F01FF">
        <w:rPr>
          <w:rFonts w:asciiTheme="majorHAnsi" w:hAnsiTheme="majorHAnsi"/>
          <w:b/>
          <w:bCs/>
          <w:szCs w:val="24"/>
          <w:u w:val="single"/>
        </w:rPr>
        <w:t xml:space="preserve"> </w:t>
      </w:r>
    </w:p>
    <w:p w14:paraId="7FE8BA5F" w14:textId="77777777" w:rsidR="00730973" w:rsidRPr="007F01FF" w:rsidRDefault="00000000" w:rsidP="00B0457F">
      <w:pPr>
        <w:ind w:left="360" w:firstLine="0"/>
        <w:rPr>
          <w:rFonts w:asciiTheme="majorHAnsi" w:hAnsiTheme="majorHAnsi"/>
          <w:b/>
          <w:bCs/>
          <w:szCs w:val="24"/>
          <w:u w:val="single"/>
        </w:rPr>
      </w:pPr>
      <w:hyperlink r:id="rId31" w:history="1">
        <w:r w:rsidR="00730973" w:rsidRPr="007F01FF">
          <w:rPr>
            <w:rFonts w:asciiTheme="majorHAnsi" w:hAnsiTheme="majorHAnsi"/>
            <w:b/>
            <w:bCs/>
            <w:color w:val="0563C1" w:themeColor="hyperlink"/>
            <w:szCs w:val="24"/>
            <w:u w:val="single"/>
          </w:rPr>
          <w:t xml:space="preserve">Writing Center </w:t>
        </w:r>
      </w:hyperlink>
      <w:r w:rsidR="00730973" w:rsidRPr="007F01FF">
        <w:rPr>
          <w:rFonts w:asciiTheme="majorHAnsi" w:hAnsiTheme="majorHAnsi"/>
          <w:b/>
          <w:bCs/>
          <w:szCs w:val="24"/>
          <w:u w:val="single"/>
        </w:rPr>
        <w:t xml:space="preserve"> </w:t>
      </w:r>
    </w:p>
    <w:bookmarkStart w:id="10" w:name="_Hlk141192385"/>
    <w:p w14:paraId="1E42D5E9" w14:textId="77777777" w:rsidR="00730973" w:rsidRPr="007F01FF" w:rsidRDefault="00730973" w:rsidP="00B0457F">
      <w:pPr>
        <w:ind w:left="360" w:firstLine="0"/>
        <w:rPr>
          <w:rFonts w:asciiTheme="majorHAnsi" w:hAnsiTheme="majorHAnsi"/>
          <w:b/>
          <w:bCs/>
          <w:szCs w:val="24"/>
          <w:u w:val="single"/>
        </w:rPr>
      </w:pPr>
      <w:r w:rsidRPr="007F01FF">
        <w:rPr>
          <w:b/>
          <w:bCs/>
          <w:u w:val="single"/>
        </w:rPr>
        <w:fldChar w:fldCharType="begin"/>
      </w:r>
      <w:r w:rsidRPr="007F01FF">
        <w:rPr>
          <w:b/>
          <w:bCs/>
          <w:u w:val="single"/>
        </w:rPr>
        <w:instrText>HYPERLINK "https://math.unt.edu/mathlab"</w:instrText>
      </w:r>
      <w:r w:rsidRPr="007F01FF">
        <w:rPr>
          <w:b/>
          <w:bCs/>
          <w:u w:val="single"/>
        </w:rPr>
      </w:r>
      <w:r w:rsidRPr="007F01FF">
        <w:rPr>
          <w:b/>
          <w:bCs/>
          <w:u w:val="single"/>
        </w:rPr>
        <w:fldChar w:fldCharType="separate"/>
      </w:r>
      <w:r w:rsidRPr="007F01FF">
        <w:rPr>
          <w:rFonts w:asciiTheme="majorHAnsi" w:hAnsiTheme="majorHAnsi"/>
          <w:b/>
          <w:bCs/>
          <w:color w:val="0563C1" w:themeColor="hyperlink"/>
          <w:szCs w:val="24"/>
          <w:u w:val="single"/>
        </w:rPr>
        <w:t>Math Lab</w:t>
      </w:r>
      <w:r w:rsidRPr="007F01FF">
        <w:rPr>
          <w:rFonts w:asciiTheme="majorHAnsi" w:hAnsiTheme="majorHAnsi"/>
          <w:b/>
          <w:bCs/>
          <w:color w:val="0563C1" w:themeColor="hyperlink"/>
          <w:szCs w:val="24"/>
          <w:u w:val="single"/>
        </w:rPr>
        <w:fldChar w:fldCharType="end"/>
      </w:r>
      <w:r w:rsidRPr="007F01FF">
        <w:rPr>
          <w:rFonts w:asciiTheme="majorHAnsi" w:hAnsiTheme="majorHAnsi"/>
          <w:b/>
          <w:bCs/>
          <w:szCs w:val="24"/>
          <w:u w:val="single"/>
        </w:rPr>
        <w:t xml:space="preserve"> </w:t>
      </w:r>
    </w:p>
    <w:bookmarkEnd w:id="10"/>
    <w:p w14:paraId="12D98AEF" w14:textId="77777777" w:rsidR="00730973" w:rsidRPr="00216FFE" w:rsidRDefault="00730973" w:rsidP="00730973">
      <w:pPr>
        <w:ind w:left="0" w:firstLine="0"/>
        <w:rPr>
          <w:rFonts w:asciiTheme="majorHAnsi" w:hAnsiTheme="majorHAnsi"/>
          <w:bCs/>
          <w:szCs w:val="24"/>
        </w:rPr>
      </w:pPr>
    </w:p>
    <w:p w14:paraId="3EB3BA88" w14:textId="77777777" w:rsidR="00730973" w:rsidRPr="00216FFE" w:rsidRDefault="00730973" w:rsidP="00B0457F">
      <w:pPr>
        <w:pStyle w:val="Heading3"/>
      </w:pPr>
      <w:r w:rsidRPr="00216FFE">
        <w:t>Library Resources</w:t>
      </w:r>
    </w:p>
    <w:p w14:paraId="1007C6BB" w14:textId="77777777" w:rsidR="00730973" w:rsidRPr="007F01FF" w:rsidRDefault="00000000" w:rsidP="00B0457F">
      <w:pPr>
        <w:ind w:left="360" w:firstLine="0"/>
        <w:rPr>
          <w:rFonts w:asciiTheme="majorHAnsi" w:hAnsiTheme="majorHAnsi"/>
          <w:b/>
          <w:bCs/>
          <w:iCs/>
          <w:szCs w:val="24"/>
          <w:u w:val="single"/>
        </w:rPr>
      </w:pPr>
      <w:hyperlink r:id="rId32" w:history="1">
        <w:r w:rsidR="00730973" w:rsidRPr="007F01FF">
          <w:rPr>
            <w:rFonts w:asciiTheme="majorHAnsi" w:hAnsiTheme="majorHAnsi"/>
            <w:b/>
            <w:bCs/>
            <w:iCs/>
            <w:color w:val="0563C1" w:themeColor="hyperlink"/>
            <w:szCs w:val="24"/>
            <w:u w:val="single"/>
          </w:rPr>
          <w:t>UNT Libraries</w:t>
        </w:r>
      </w:hyperlink>
      <w:r w:rsidR="00730973" w:rsidRPr="007F01FF">
        <w:rPr>
          <w:rFonts w:asciiTheme="majorHAnsi" w:hAnsiTheme="majorHAnsi"/>
          <w:b/>
          <w:bCs/>
          <w:iCs/>
          <w:szCs w:val="24"/>
          <w:u w:val="single"/>
        </w:rPr>
        <w:t xml:space="preserve"> </w:t>
      </w:r>
    </w:p>
    <w:p w14:paraId="155FA6D0" w14:textId="77777777" w:rsidR="00730973" w:rsidRPr="007F01FF" w:rsidRDefault="00730973" w:rsidP="00B0457F">
      <w:pPr>
        <w:ind w:left="360" w:firstLine="0"/>
        <w:rPr>
          <w:rStyle w:val="Hyperlink"/>
          <w:rFonts w:asciiTheme="majorHAnsi" w:hAnsiTheme="majorHAnsi"/>
          <w:b/>
          <w:bCs/>
          <w:iCs/>
          <w:szCs w:val="24"/>
        </w:rPr>
      </w:pPr>
      <w:r w:rsidRPr="007F01FF">
        <w:rPr>
          <w:rFonts w:asciiTheme="majorHAnsi" w:hAnsiTheme="majorHAnsi"/>
          <w:iCs/>
          <w:color w:val="0563C1" w:themeColor="hyperlink"/>
          <w:szCs w:val="24"/>
          <w:u w:val="single"/>
        </w:rPr>
        <w:fldChar w:fldCharType="begin"/>
      </w:r>
      <w:r w:rsidRPr="007F01FF">
        <w:rPr>
          <w:rFonts w:asciiTheme="majorHAnsi" w:hAnsiTheme="majorHAnsi"/>
          <w:iCs/>
          <w:color w:val="0563C1" w:themeColor="hyperlink"/>
          <w:szCs w:val="24"/>
          <w:u w:val="single"/>
        </w:rPr>
        <w:instrText xml:space="preserve"> HYPERLINK "https://library.unt.edu/research-support-services/" </w:instrText>
      </w:r>
      <w:r w:rsidRPr="007F01FF">
        <w:rPr>
          <w:rFonts w:asciiTheme="majorHAnsi" w:hAnsiTheme="majorHAnsi"/>
          <w:iCs/>
          <w:color w:val="0563C1" w:themeColor="hyperlink"/>
          <w:szCs w:val="24"/>
          <w:u w:val="single"/>
        </w:rPr>
      </w:r>
      <w:r w:rsidRPr="007F01FF">
        <w:rPr>
          <w:rFonts w:asciiTheme="majorHAnsi" w:hAnsiTheme="majorHAnsi"/>
          <w:iCs/>
          <w:color w:val="0563C1" w:themeColor="hyperlink"/>
          <w:szCs w:val="24"/>
          <w:u w:val="single"/>
        </w:rPr>
        <w:fldChar w:fldCharType="separate"/>
      </w:r>
      <w:r w:rsidRPr="007F01FF">
        <w:rPr>
          <w:rStyle w:val="Hyperlink"/>
          <w:rFonts w:asciiTheme="majorHAnsi" w:hAnsiTheme="majorHAnsi"/>
          <w:b/>
          <w:bCs/>
          <w:iCs/>
          <w:szCs w:val="24"/>
        </w:rPr>
        <w:t xml:space="preserve">UNT Library Research Support </w:t>
      </w:r>
    </w:p>
    <w:p w14:paraId="118F39DB" w14:textId="77777777" w:rsidR="00730973" w:rsidRPr="00216FFE" w:rsidRDefault="00730973" w:rsidP="00B0457F">
      <w:pPr>
        <w:ind w:left="360" w:firstLine="0"/>
        <w:rPr>
          <w:rFonts w:asciiTheme="majorHAnsi" w:hAnsiTheme="majorHAnsi"/>
          <w:iCs/>
          <w:szCs w:val="24"/>
        </w:rPr>
      </w:pPr>
      <w:r w:rsidRPr="007F01FF">
        <w:rPr>
          <w:rFonts w:asciiTheme="majorHAnsi" w:hAnsiTheme="majorHAnsi"/>
          <w:iCs/>
          <w:color w:val="0563C1" w:themeColor="hyperlink"/>
          <w:szCs w:val="24"/>
          <w:u w:val="single"/>
        </w:rPr>
        <w:fldChar w:fldCharType="end"/>
      </w:r>
      <w:r w:rsidRPr="00216FFE">
        <w:rPr>
          <w:rFonts w:asciiTheme="majorHAnsi" w:hAnsiTheme="majorHAnsi"/>
          <w:iCs/>
          <w:szCs w:val="24"/>
        </w:rPr>
        <w:t xml:space="preserve">Subject Librarian - Jennifer Rowe </w:t>
      </w:r>
    </w:p>
    <w:p w14:paraId="48FE0707" w14:textId="77BD176C" w:rsidR="00730973" w:rsidRPr="00216FFE" w:rsidRDefault="00730973" w:rsidP="00B0457F">
      <w:pPr>
        <w:ind w:left="360" w:firstLine="0"/>
        <w:rPr>
          <w:rFonts w:asciiTheme="majorHAnsi" w:hAnsiTheme="majorHAnsi"/>
          <w:iCs/>
          <w:szCs w:val="24"/>
        </w:rPr>
      </w:pPr>
      <w:r w:rsidRPr="00216FFE">
        <w:rPr>
          <w:rFonts w:asciiTheme="majorHAnsi" w:hAnsiTheme="majorHAnsi"/>
          <w:iCs/>
          <w:szCs w:val="24"/>
        </w:rPr>
        <w:t>Phone: 940-369-7815</w:t>
      </w:r>
      <w:r w:rsidR="00B0457F">
        <w:rPr>
          <w:rFonts w:asciiTheme="majorHAnsi" w:hAnsiTheme="majorHAnsi"/>
          <w:iCs/>
          <w:szCs w:val="24"/>
        </w:rPr>
        <w:t xml:space="preserve">; </w:t>
      </w:r>
      <w:r w:rsidRPr="00216FFE">
        <w:rPr>
          <w:rFonts w:asciiTheme="majorHAnsi" w:hAnsiTheme="majorHAnsi"/>
          <w:iCs/>
          <w:szCs w:val="24"/>
        </w:rPr>
        <w:t>Email: jennifer.rowe@unt.edu</w:t>
      </w:r>
    </w:p>
    <w:p w14:paraId="54607F78" w14:textId="77777777" w:rsidR="00730973" w:rsidRPr="007F01FF" w:rsidRDefault="00000000" w:rsidP="00B0457F">
      <w:pPr>
        <w:ind w:left="360" w:firstLine="0"/>
        <w:rPr>
          <w:rFonts w:asciiTheme="majorHAnsi" w:hAnsiTheme="majorHAnsi"/>
          <w:b/>
          <w:bCs/>
          <w:iCs/>
          <w:szCs w:val="24"/>
          <w:u w:val="single"/>
        </w:rPr>
      </w:pPr>
      <w:hyperlink r:id="rId33" w:history="1">
        <w:r w:rsidR="00730973" w:rsidRPr="007F01FF">
          <w:rPr>
            <w:rStyle w:val="Hyperlink"/>
            <w:rFonts w:asciiTheme="majorHAnsi" w:hAnsiTheme="majorHAnsi"/>
            <w:b/>
            <w:bCs/>
            <w:iCs/>
            <w:szCs w:val="24"/>
          </w:rPr>
          <w:t>PUBH Subject Library Resources Page</w:t>
        </w:r>
      </w:hyperlink>
      <w:r w:rsidR="00730973" w:rsidRPr="007F01FF">
        <w:rPr>
          <w:rFonts w:asciiTheme="majorHAnsi" w:hAnsiTheme="majorHAnsi"/>
          <w:b/>
          <w:bCs/>
          <w:iCs/>
          <w:szCs w:val="24"/>
          <w:u w:val="single"/>
        </w:rPr>
        <w:t xml:space="preserve">  </w:t>
      </w:r>
    </w:p>
    <w:p w14:paraId="1506F5F7" w14:textId="6B32C19A" w:rsidR="00730973" w:rsidRPr="007F01FF" w:rsidRDefault="00000000" w:rsidP="00B0457F">
      <w:pPr>
        <w:ind w:left="360" w:firstLine="0"/>
        <w:rPr>
          <w:rFonts w:asciiTheme="majorHAnsi" w:hAnsiTheme="majorHAnsi"/>
          <w:b/>
          <w:bCs/>
          <w:iCs/>
          <w:szCs w:val="24"/>
          <w:u w:val="single"/>
        </w:rPr>
      </w:pPr>
      <w:hyperlink r:id="rId34" w:history="1">
        <w:r w:rsidR="00B77F58" w:rsidRPr="007F01FF">
          <w:rPr>
            <w:rStyle w:val="Hyperlink"/>
            <w:rFonts w:asciiTheme="majorHAnsi" w:hAnsiTheme="majorHAnsi"/>
            <w:b/>
            <w:bCs/>
            <w:iCs/>
            <w:szCs w:val="24"/>
          </w:rPr>
          <w:t>PUBH 3020 Community Health Education Course Guide</w:t>
        </w:r>
      </w:hyperlink>
      <w:r w:rsidR="00B77F58" w:rsidRPr="007F01FF">
        <w:rPr>
          <w:rFonts w:asciiTheme="majorHAnsi" w:hAnsiTheme="majorHAnsi"/>
          <w:b/>
          <w:bCs/>
          <w:iCs/>
          <w:szCs w:val="24"/>
          <w:u w:val="single"/>
        </w:rPr>
        <w:t xml:space="preserve"> </w:t>
      </w:r>
    </w:p>
    <w:p w14:paraId="5845DF87" w14:textId="77777777" w:rsidR="00730973" w:rsidRDefault="00730973" w:rsidP="00730973">
      <w:pPr>
        <w:ind w:left="0" w:firstLine="0"/>
        <w:rPr>
          <w:rFonts w:asciiTheme="majorHAnsi" w:hAnsiTheme="majorHAnsi"/>
          <w:b/>
          <w:bCs/>
          <w:szCs w:val="24"/>
        </w:rPr>
      </w:pPr>
    </w:p>
    <w:p w14:paraId="4C74E8A2" w14:textId="44C86E8D" w:rsidR="00730973" w:rsidRPr="00216FFE" w:rsidRDefault="00730973" w:rsidP="00B0457F">
      <w:pPr>
        <w:pStyle w:val="Heading3"/>
      </w:pPr>
      <w:r w:rsidRPr="00216FFE">
        <w:t>Student Support Services</w:t>
      </w:r>
    </w:p>
    <w:p w14:paraId="65013B06" w14:textId="77777777" w:rsidR="00B77F58" w:rsidRDefault="00B77F58" w:rsidP="00730973">
      <w:pPr>
        <w:ind w:left="0" w:firstLine="0"/>
        <w:sectPr w:rsidR="00B77F58" w:rsidSect="00292CCF">
          <w:headerReference w:type="default" r:id="rId35"/>
          <w:footerReference w:type="default" r:id="rId36"/>
          <w:pgSz w:w="12240" w:h="15840"/>
          <w:pgMar w:top="720" w:right="720" w:bottom="720" w:left="720" w:header="720" w:footer="720" w:gutter="0"/>
          <w:cols w:space="720"/>
          <w:docGrid w:linePitch="360"/>
        </w:sectPr>
      </w:pPr>
    </w:p>
    <w:p w14:paraId="6B9E0724" w14:textId="36152A36" w:rsidR="00730973" w:rsidRPr="007F01FF" w:rsidRDefault="00000000" w:rsidP="00B0457F">
      <w:pPr>
        <w:ind w:left="360" w:firstLine="0"/>
        <w:rPr>
          <w:rFonts w:asciiTheme="majorHAnsi" w:hAnsiTheme="majorHAnsi"/>
          <w:b/>
          <w:bCs/>
          <w:szCs w:val="24"/>
          <w:u w:val="single"/>
        </w:rPr>
      </w:pPr>
      <w:hyperlink r:id="rId37" w:history="1">
        <w:r w:rsidR="00730973" w:rsidRPr="007F01FF">
          <w:rPr>
            <w:rFonts w:asciiTheme="majorHAnsi" w:hAnsiTheme="majorHAnsi"/>
            <w:b/>
            <w:bCs/>
            <w:color w:val="0563C1" w:themeColor="hyperlink"/>
            <w:szCs w:val="24"/>
            <w:u w:val="single"/>
          </w:rPr>
          <w:t>Registrar</w:t>
        </w:r>
      </w:hyperlink>
      <w:r w:rsidR="00730973" w:rsidRPr="007F01FF">
        <w:rPr>
          <w:rFonts w:asciiTheme="majorHAnsi" w:hAnsiTheme="majorHAnsi"/>
          <w:b/>
          <w:bCs/>
          <w:szCs w:val="24"/>
          <w:u w:val="single"/>
        </w:rPr>
        <w:t xml:space="preserve"> </w:t>
      </w:r>
    </w:p>
    <w:p w14:paraId="2884D7DB" w14:textId="77777777" w:rsidR="00730973" w:rsidRPr="007F01FF" w:rsidRDefault="00000000" w:rsidP="00B0457F">
      <w:pPr>
        <w:ind w:left="360" w:firstLine="0"/>
        <w:rPr>
          <w:rFonts w:asciiTheme="majorHAnsi" w:hAnsiTheme="majorHAnsi"/>
          <w:b/>
          <w:bCs/>
          <w:szCs w:val="24"/>
          <w:u w:val="single"/>
        </w:rPr>
      </w:pPr>
      <w:hyperlink r:id="rId38" w:history="1">
        <w:r w:rsidR="00730973" w:rsidRPr="007F01FF">
          <w:rPr>
            <w:rFonts w:asciiTheme="majorHAnsi" w:hAnsiTheme="majorHAnsi"/>
            <w:b/>
            <w:bCs/>
            <w:color w:val="0563C1" w:themeColor="hyperlink"/>
            <w:szCs w:val="24"/>
            <w:u w:val="single"/>
          </w:rPr>
          <w:t>Financial Aid</w:t>
        </w:r>
      </w:hyperlink>
      <w:r w:rsidR="00730973" w:rsidRPr="007F01FF">
        <w:rPr>
          <w:rFonts w:asciiTheme="majorHAnsi" w:hAnsiTheme="majorHAnsi"/>
          <w:b/>
          <w:bCs/>
          <w:szCs w:val="24"/>
          <w:u w:val="single"/>
        </w:rPr>
        <w:t xml:space="preserve"> </w:t>
      </w:r>
    </w:p>
    <w:p w14:paraId="0B59B611" w14:textId="77777777" w:rsidR="00730973" w:rsidRPr="007F01FF" w:rsidRDefault="00000000" w:rsidP="00B0457F">
      <w:pPr>
        <w:ind w:left="360" w:firstLine="0"/>
        <w:rPr>
          <w:rFonts w:asciiTheme="majorHAnsi" w:hAnsiTheme="majorHAnsi"/>
          <w:b/>
          <w:bCs/>
          <w:szCs w:val="24"/>
          <w:u w:val="single"/>
        </w:rPr>
      </w:pPr>
      <w:hyperlink r:id="rId39" w:history="1">
        <w:r w:rsidR="00730973" w:rsidRPr="007F01FF">
          <w:rPr>
            <w:rFonts w:asciiTheme="majorHAnsi" w:hAnsiTheme="majorHAnsi"/>
            <w:b/>
            <w:bCs/>
            <w:color w:val="0563C1" w:themeColor="hyperlink"/>
            <w:szCs w:val="24"/>
            <w:u w:val="single"/>
          </w:rPr>
          <w:t>Student Legal Services</w:t>
        </w:r>
      </w:hyperlink>
      <w:r w:rsidR="00730973" w:rsidRPr="007F01FF">
        <w:rPr>
          <w:rFonts w:asciiTheme="majorHAnsi" w:hAnsiTheme="majorHAnsi"/>
          <w:b/>
          <w:bCs/>
          <w:szCs w:val="24"/>
          <w:u w:val="single"/>
        </w:rPr>
        <w:t xml:space="preserve"> </w:t>
      </w:r>
    </w:p>
    <w:p w14:paraId="0BAA64EC" w14:textId="77777777" w:rsidR="00730973" w:rsidRPr="007F01FF" w:rsidRDefault="00000000" w:rsidP="00B0457F">
      <w:pPr>
        <w:ind w:left="360" w:firstLine="0"/>
        <w:rPr>
          <w:rFonts w:asciiTheme="majorHAnsi" w:hAnsiTheme="majorHAnsi"/>
          <w:b/>
          <w:bCs/>
          <w:szCs w:val="24"/>
          <w:u w:val="single"/>
        </w:rPr>
      </w:pPr>
      <w:hyperlink r:id="rId40" w:history="1">
        <w:r w:rsidR="00730973" w:rsidRPr="007F01FF">
          <w:rPr>
            <w:rFonts w:asciiTheme="majorHAnsi" w:hAnsiTheme="majorHAnsi"/>
            <w:b/>
            <w:bCs/>
            <w:color w:val="0563C1" w:themeColor="hyperlink"/>
            <w:szCs w:val="24"/>
            <w:u w:val="single"/>
          </w:rPr>
          <w:t>Career Center</w:t>
        </w:r>
      </w:hyperlink>
      <w:r w:rsidR="00730973" w:rsidRPr="007F01FF">
        <w:rPr>
          <w:rFonts w:asciiTheme="majorHAnsi" w:hAnsiTheme="majorHAnsi"/>
          <w:b/>
          <w:bCs/>
          <w:szCs w:val="24"/>
          <w:u w:val="single"/>
        </w:rPr>
        <w:t xml:space="preserve"> </w:t>
      </w:r>
    </w:p>
    <w:p w14:paraId="22EE74CC" w14:textId="77777777" w:rsidR="00730973" w:rsidRPr="007F01FF" w:rsidRDefault="00000000" w:rsidP="00B0457F">
      <w:pPr>
        <w:ind w:left="360" w:firstLine="0"/>
        <w:rPr>
          <w:rFonts w:asciiTheme="majorHAnsi" w:hAnsiTheme="majorHAnsi"/>
          <w:b/>
          <w:bCs/>
          <w:szCs w:val="24"/>
          <w:u w:val="single"/>
        </w:rPr>
      </w:pPr>
      <w:hyperlink r:id="rId41" w:history="1">
        <w:r w:rsidR="00730973" w:rsidRPr="007F01FF">
          <w:rPr>
            <w:rFonts w:asciiTheme="majorHAnsi" w:hAnsiTheme="majorHAnsi"/>
            <w:b/>
            <w:bCs/>
            <w:color w:val="0563C1" w:themeColor="hyperlink"/>
            <w:szCs w:val="24"/>
            <w:u w:val="single"/>
          </w:rPr>
          <w:t>Multicultural Center</w:t>
        </w:r>
      </w:hyperlink>
      <w:r w:rsidR="00730973" w:rsidRPr="007F01FF">
        <w:rPr>
          <w:rFonts w:asciiTheme="majorHAnsi" w:hAnsiTheme="majorHAnsi"/>
          <w:b/>
          <w:bCs/>
          <w:szCs w:val="24"/>
          <w:u w:val="single"/>
        </w:rPr>
        <w:t xml:space="preserve"> </w:t>
      </w:r>
    </w:p>
    <w:p w14:paraId="31037F64" w14:textId="77777777" w:rsidR="00730973" w:rsidRPr="007F01FF" w:rsidRDefault="00000000" w:rsidP="00B0457F">
      <w:pPr>
        <w:ind w:left="360" w:firstLine="0"/>
        <w:rPr>
          <w:rFonts w:asciiTheme="majorHAnsi" w:hAnsiTheme="majorHAnsi"/>
          <w:b/>
          <w:bCs/>
          <w:iCs/>
          <w:szCs w:val="24"/>
          <w:u w:val="single"/>
        </w:rPr>
      </w:pPr>
      <w:hyperlink r:id="rId42" w:history="1">
        <w:r w:rsidR="00730973" w:rsidRPr="007F01FF">
          <w:rPr>
            <w:rFonts w:asciiTheme="majorHAnsi" w:hAnsiTheme="majorHAnsi"/>
            <w:b/>
            <w:bCs/>
            <w:iCs/>
            <w:color w:val="0563C1" w:themeColor="hyperlink"/>
            <w:szCs w:val="24"/>
            <w:u w:val="single"/>
          </w:rPr>
          <w:t>UNT Care Team</w:t>
        </w:r>
      </w:hyperlink>
      <w:r w:rsidR="00730973" w:rsidRPr="007F01FF">
        <w:rPr>
          <w:rFonts w:asciiTheme="majorHAnsi" w:hAnsiTheme="majorHAnsi"/>
          <w:b/>
          <w:bCs/>
          <w:iCs/>
          <w:szCs w:val="24"/>
          <w:u w:val="single"/>
        </w:rPr>
        <w:t xml:space="preserve"> </w:t>
      </w:r>
    </w:p>
    <w:p w14:paraId="6E3AEB87" w14:textId="77777777" w:rsidR="00730973" w:rsidRPr="007F01FF" w:rsidRDefault="00730973" w:rsidP="00B0457F">
      <w:pPr>
        <w:ind w:left="360" w:firstLine="0"/>
        <w:rPr>
          <w:rStyle w:val="Hyperlink"/>
          <w:rFonts w:asciiTheme="majorHAnsi" w:hAnsiTheme="majorHAnsi"/>
          <w:b/>
          <w:bCs/>
          <w:szCs w:val="24"/>
        </w:rPr>
      </w:pPr>
      <w:r w:rsidRPr="007F01FF">
        <w:rPr>
          <w:rFonts w:asciiTheme="majorHAnsi" w:hAnsiTheme="majorHAnsi"/>
          <w:b/>
          <w:bCs/>
          <w:color w:val="0563C1" w:themeColor="hyperlink"/>
          <w:szCs w:val="24"/>
          <w:u w:val="single"/>
        </w:rPr>
        <w:fldChar w:fldCharType="begin"/>
      </w:r>
      <w:r w:rsidRPr="007F01FF">
        <w:rPr>
          <w:rFonts w:asciiTheme="majorHAnsi" w:hAnsiTheme="majorHAnsi"/>
          <w:b/>
          <w:bCs/>
          <w:color w:val="0563C1" w:themeColor="hyperlink"/>
          <w:szCs w:val="24"/>
          <w:u w:val="single"/>
        </w:rPr>
        <w:instrText xml:space="preserve"> HYPERLINK "https://studentaffairs.unt.edu/counseling-and-testing-services" </w:instrText>
      </w:r>
      <w:r w:rsidRPr="007F01FF">
        <w:rPr>
          <w:rFonts w:asciiTheme="majorHAnsi" w:hAnsiTheme="majorHAnsi"/>
          <w:b/>
          <w:bCs/>
          <w:color w:val="0563C1" w:themeColor="hyperlink"/>
          <w:szCs w:val="24"/>
          <w:u w:val="single"/>
        </w:rPr>
      </w:r>
      <w:r w:rsidRPr="007F01FF">
        <w:rPr>
          <w:rFonts w:asciiTheme="majorHAnsi" w:hAnsiTheme="majorHAnsi"/>
          <w:b/>
          <w:bCs/>
          <w:color w:val="0563C1" w:themeColor="hyperlink"/>
          <w:szCs w:val="24"/>
          <w:u w:val="single"/>
        </w:rPr>
        <w:fldChar w:fldCharType="separate"/>
      </w:r>
      <w:r w:rsidRPr="007F01FF">
        <w:rPr>
          <w:rStyle w:val="Hyperlink"/>
          <w:rFonts w:asciiTheme="majorHAnsi" w:hAnsiTheme="majorHAnsi"/>
          <w:b/>
          <w:bCs/>
          <w:szCs w:val="24"/>
        </w:rPr>
        <w:t xml:space="preserve">Counseling and Testing Services </w:t>
      </w:r>
    </w:p>
    <w:p w14:paraId="656A8FD4" w14:textId="77777777" w:rsidR="00730973" w:rsidRPr="007F01FF" w:rsidRDefault="00730973" w:rsidP="00B0457F">
      <w:pPr>
        <w:ind w:left="360" w:firstLine="0"/>
        <w:rPr>
          <w:rFonts w:asciiTheme="majorHAnsi" w:hAnsiTheme="majorHAnsi"/>
          <w:b/>
          <w:bCs/>
          <w:szCs w:val="24"/>
          <w:u w:val="single"/>
        </w:rPr>
      </w:pPr>
      <w:r w:rsidRPr="007F01FF">
        <w:rPr>
          <w:rFonts w:asciiTheme="majorHAnsi" w:hAnsiTheme="majorHAnsi"/>
          <w:b/>
          <w:bCs/>
          <w:color w:val="0563C1" w:themeColor="hyperlink"/>
          <w:szCs w:val="24"/>
          <w:u w:val="single"/>
        </w:rPr>
        <w:fldChar w:fldCharType="end"/>
      </w:r>
      <w:hyperlink r:id="rId43" w:history="1">
        <w:r w:rsidRPr="007F01FF">
          <w:rPr>
            <w:rFonts w:asciiTheme="majorHAnsi" w:hAnsiTheme="majorHAnsi"/>
            <w:b/>
            <w:bCs/>
            <w:color w:val="0563C1" w:themeColor="hyperlink"/>
            <w:szCs w:val="24"/>
            <w:u w:val="single"/>
          </w:rPr>
          <w:t>CARE Team</w:t>
        </w:r>
      </w:hyperlink>
      <w:r w:rsidRPr="007F01FF">
        <w:rPr>
          <w:rFonts w:asciiTheme="majorHAnsi" w:hAnsiTheme="majorHAnsi"/>
          <w:b/>
          <w:bCs/>
          <w:szCs w:val="24"/>
          <w:u w:val="single"/>
        </w:rPr>
        <w:t xml:space="preserve"> </w:t>
      </w:r>
    </w:p>
    <w:p w14:paraId="441CA689" w14:textId="77777777" w:rsidR="00730973" w:rsidRPr="007F01FF" w:rsidRDefault="00730973" w:rsidP="00B0457F">
      <w:pPr>
        <w:ind w:left="360" w:firstLine="0"/>
        <w:rPr>
          <w:rStyle w:val="Hyperlink"/>
          <w:rFonts w:asciiTheme="majorHAnsi" w:hAnsiTheme="majorHAnsi"/>
          <w:b/>
          <w:bCs/>
          <w:szCs w:val="24"/>
        </w:rPr>
      </w:pPr>
      <w:r w:rsidRPr="007F01FF">
        <w:rPr>
          <w:rFonts w:asciiTheme="majorHAnsi" w:hAnsiTheme="majorHAnsi"/>
          <w:b/>
          <w:bCs/>
          <w:color w:val="0563C1" w:themeColor="hyperlink"/>
          <w:szCs w:val="24"/>
          <w:u w:val="single"/>
        </w:rPr>
        <w:fldChar w:fldCharType="begin"/>
      </w:r>
      <w:r w:rsidRPr="007F01FF">
        <w:rPr>
          <w:rFonts w:asciiTheme="majorHAnsi" w:hAnsiTheme="majorHAnsi"/>
          <w:b/>
          <w:bCs/>
          <w:color w:val="0563C1" w:themeColor="hyperlink"/>
          <w:szCs w:val="24"/>
          <w:u w:val="single"/>
        </w:rPr>
        <w:instrText xml:space="preserve"> HYPERLINK "https://studentaffairs.unt.edu/student-health-and-wellness-center" </w:instrText>
      </w:r>
      <w:r w:rsidRPr="007F01FF">
        <w:rPr>
          <w:rFonts w:asciiTheme="majorHAnsi" w:hAnsiTheme="majorHAnsi"/>
          <w:b/>
          <w:bCs/>
          <w:color w:val="0563C1" w:themeColor="hyperlink"/>
          <w:szCs w:val="24"/>
          <w:u w:val="single"/>
        </w:rPr>
      </w:r>
      <w:r w:rsidRPr="007F01FF">
        <w:rPr>
          <w:rFonts w:asciiTheme="majorHAnsi" w:hAnsiTheme="majorHAnsi"/>
          <w:b/>
          <w:bCs/>
          <w:color w:val="0563C1" w:themeColor="hyperlink"/>
          <w:szCs w:val="24"/>
          <w:u w:val="single"/>
        </w:rPr>
        <w:fldChar w:fldCharType="separate"/>
      </w:r>
      <w:r w:rsidRPr="007F01FF">
        <w:rPr>
          <w:rStyle w:val="Hyperlink"/>
          <w:rFonts w:asciiTheme="majorHAnsi" w:hAnsiTheme="majorHAnsi"/>
          <w:b/>
          <w:bCs/>
          <w:szCs w:val="24"/>
        </w:rPr>
        <w:t xml:space="preserve">Student Health and Wellness Center </w:t>
      </w:r>
    </w:p>
    <w:p w14:paraId="1A2DAC8A" w14:textId="77777777" w:rsidR="00730973" w:rsidRPr="007F01FF" w:rsidRDefault="00730973" w:rsidP="00B0457F">
      <w:pPr>
        <w:ind w:left="360" w:firstLine="0"/>
        <w:rPr>
          <w:rFonts w:asciiTheme="majorHAnsi" w:hAnsiTheme="majorHAnsi"/>
          <w:b/>
          <w:bCs/>
          <w:iCs/>
          <w:szCs w:val="24"/>
          <w:u w:val="single"/>
        </w:rPr>
      </w:pPr>
      <w:r w:rsidRPr="007F01FF">
        <w:rPr>
          <w:rFonts w:asciiTheme="majorHAnsi" w:hAnsiTheme="majorHAnsi"/>
          <w:b/>
          <w:bCs/>
          <w:color w:val="0563C1" w:themeColor="hyperlink"/>
          <w:szCs w:val="24"/>
          <w:u w:val="single"/>
        </w:rPr>
        <w:fldChar w:fldCharType="end"/>
      </w:r>
      <w:hyperlink r:id="rId44" w:history="1">
        <w:r w:rsidRPr="007F01FF">
          <w:rPr>
            <w:rFonts w:asciiTheme="majorHAnsi" w:hAnsiTheme="majorHAnsi"/>
            <w:b/>
            <w:bCs/>
            <w:iCs/>
            <w:color w:val="0563C1" w:themeColor="hyperlink"/>
            <w:szCs w:val="24"/>
            <w:u w:val="single"/>
          </w:rPr>
          <w:t>Pride Alliance</w:t>
        </w:r>
      </w:hyperlink>
      <w:r w:rsidRPr="007F01FF">
        <w:rPr>
          <w:rFonts w:asciiTheme="majorHAnsi" w:hAnsiTheme="majorHAnsi"/>
          <w:b/>
          <w:bCs/>
          <w:iCs/>
          <w:szCs w:val="24"/>
          <w:u w:val="single"/>
        </w:rPr>
        <w:t xml:space="preserve"> </w:t>
      </w:r>
    </w:p>
    <w:p w14:paraId="6540EAA5" w14:textId="77777777" w:rsidR="00730973" w:rsidRPr="007F01FF" w:rsidRDefault="00000000" w:rsidP="00B0457F">
      <w:pPr>
        <w:ind w:left="360" w:firstLine="0"/>
        <w:rPr>
          <w:b/>
          <w:bCs/>
          <w:u w:val="single"/>
        </w:rPr>
      </w:pPr>
      <w:hyperlink r:id="rId45" w:history="1">
        <w:r w:rsidR="00730973" w:rsidRPr="007F01FF">
          <w:rPr>
            <w:rFonts w:asciiTheme="majorHAnsi" w:hAnsiTheme="majorHAnsi"/>
            <w:b/>
            <w:bCs/>
            <w:iCs/>
            <w:color w:val="0563C1" w:themeColor="hyperlink"/>
            <w:szCs w:val="24"/>
            <w:u w:val="single"/>
          </w:rPr>
          <w:t>UNT Food Pantry</w:t>
        </w:r>
      </w:hyperlink>
      <w:r w:rsidR="00730973" w:rsidRPr="007F01FF">
        <w:rPr>
          <w:rFonts w:asciiTheme="majorHAnsi" w:hAnsiTheme="majorHAnsi"/>
          <w:b/>
          <w:bCs/>
          <w:iCs/>
          <w:szCs w:val="24"/>
          <w:u w:val="single"/>
        </w:rPr>
        <w:t xml:space="preserve"> </w:t>
      </w:r>
    </w:p>
    <w:p w14:paraId="0676A4D8" w14:textId="77777777" w:rsidR="00730973" w:rsidRPr="007F01FF" w:rsidRDefault="00000000" w:rsidP="00B0457F">
      <w:pPr>
        <w:ind w:left="360" w:firstLine="0"/>
        <w:rPr>
          <w:rFonts w:asciiTheme="majorHAnsi" w:hAnsiTheme="majorHAnsi"/>
          <w:b/>
          <w:bCs/>
          <w:szCs w:val="24"/>
        </w:rPr>
      </w:pPr>
      <w:hyperlink r:id="rId46" w:history="1">
        <w:r w:rsidR="00730973" w:rsidRPr="007F01FF">
          <w:rPr>
            <w:rFonts w:asciiTheme="majorHAnsi" w:hAnsiTheme="majorHAnsi"/>
            <w:b/>
            <w:bCs/>
            <w:color w:val="0563C1" w:themeColor="hyperlink"/>
            <w:szCs w:val="24"/>
            <w:u w:val="single"/>
          </w:rPr>
          <w:t>ALL Programs and Services</w:t>
        </w:r>
      </w:hyperlink>
      <w:r w:rsidR="00730973" w:rsidRPr="007F01FF">
        <w:rPr>
          <w:rFonts w:asciiTheme="majorHAnsi" w:hAnsiTheme="majorHAnsi"/>
          <w:b/>
          <w:bCs/>
          <w:szCs w:val="24"/>
        </w:rPr>
        <w:t xml:space="preserve"> </w:t>
      </w:r>
    </w:p>
    <w:p w14:paraId="35D61BB2" w14:textId="77777777" w:rsidR="00B77F58" w:rsidRDefault="00B77F58" w:rsidP="00730973">
      <w:pPr>
        <w:ind w:left="0" w:firstLine="0"/>
        <w:rPr>
          <w:rFonts w:asciiTheme="majorHAnsi" w:hAnsiTheme="majorHAnsi"/>
          <w:b/>
          <w:bCs/>
          <w:szCs w:val="24"/>
        </w:rPr>
        <w:sectPr w:rsidR="00B77F58" w:rsidSect="00292CCF">
          <w:type w:val="continuous"/>
          <w:pgSz w:w="12240" w:h="15840"/>
          <w:pgMar w:top="720" w:right="720" w:bottom="720" w:left="720" w:header="720" w:footer="720" w:gutter="0"/>
          <w:cols w:num="2" w:space="720"/>
          <w:docGrid w:linePitch="360"/>
        </w:sectPr>
      </w:pPr>
    </w:p>
    <w:p w14:paraId="3305F2EE" w14:textId="7B42341C" w:rsidR="00730973" w:rsidRPr="00216FFE" w:rsidRDefault="00730973" w:rsidP="00730973">
      <w:pPr>
        <w:ind w:left="0" w:firstLine="0"/>
        <w:rPr>
          <w:rFonts w:asciiTheme="majorHAnsi" w:hAnsiTheme="majorHAnsi"/>
          <w:b/>
          <w:bCs/>
          <w:szCs w:val="24"/>
        </w:rPr>
      </w:pPr>
    </w:p>
    <w:p w14:paraId="06456144" w14:textId="77777777" w:rsidR="00730973" w:rsidRPr="00216FFE" w:rsidRDefault="00730973" w:rsidP="00B0457F">
      <w:pPr>
        <w:pStyle w:val="Heading3"/>
      </w:pPr>
      <w:r w:rsidRPr="00216FFE">
        <w:lastRenderedPageBreak/>
        <w:t xml:space="preserve">Student Organizations </w:t>
      </w:r>
    </w:p>
    <w:p w14:paraId="5D5E075B" w14:textId="7F7CE9A0" w:rsidR="00730973" w:rsidRPr="007F01FF" w:rsidRDefault="00730973" w:rsidP="00B0457F">
      <w:pPr>
        <w:ind w:left="360" w:firstLine="0"/>
        <w:rPr>
          <w:rFonts w:asciiTheme="majorHAnsi" w:hAnsiTheme="majorHAnsi"/>
          <w:b/>
          <w:bCs/>
          <w:szCs w:val="24"/>
          <w:u w:val="single"/>
        </w:rPr>
      </w:pPr>
      <w:r w:rsidRPr="00216FFE">
        <w:rPr>
          <w:rFonts w:asciiTheme="majorHAnsi" w:hAnsiTheme="majorHAnsi"/>
          <w:bCs/>
          <w:szCs w:val="24"/>
        </w:rPr>
        <w:t xml:space="preserve">Did you know there are more than 400 student organizations at UNT? Joining an organization is a great way to meet other students with similar interests. There are clubs related to academics, recreation, advocacy, entertainment, and so much more. Many organizations offer students opportunities to gain leadership skills and network with others to expand career opportunities. </w:t>
      </w:r>
      <w:hyperlink r:id="rId47" w:history="1">
        <w:r w:rsidRPr="007F01FF">
          <w:rPr>
            <w:rFonts w:asciiTheme="majorHAnsi" w:hAnsiTheme="majorHAnsi"/>
            <w:b/>
            <w:bCs/>
            <w:color w:val="0563C1" w:themeColor="hyperlink"/>
            <w:szCs w:val="24"/>
            <w:u w:val="single"/>
          </w:rPr>
          <w:t>Student Organization Homepage</w:t>
        </w:r>
      </w:hyperlink>
      <w:r w:rsidRPr="007F01FF">
        <w:rPr>
          <w:rFonts w:asciiTheme="majorHAnsi" w:hAnsiTheme="majorHAnsi"/>
          <w:b/>
          <w:bCs/>
          <w:szCs w:val="24"/>
          <w:u w:val="single"/>
        </w:rPr>
        <w:t xml:space="preserve"> </w:t>
      </w:r>
    </w:p>
    <w:p w14:paraId="7B4D07D2" w14:textId="77777777" w:rsidR="00730973" w:rsidRPr="00216FFE" w:rsidRDefault="00730973" w:rsidP="00730973">
      <w:pPr>
        <w:ind w:left="0" w:firstLine="0"/>
        <w:rPr>
          <w:rFonts w:asciiTheme="majorHAnsi" w:hAnsiTheme="majorHAnsi"/>
          <w:b/>
          <w:bCs/>
          <w:szCs w:val="24"/>
        </w:rPr>
      </w:pPr>
    </w:p>
    <w:p w14:paraId="5531F45B" w14:textId="77777777" w:rsidR="00730973" w:rsidRPr="00216FFE" w:rsidRDefault="00730973" w:rsidP="00B0457F">
      <w:pPr>
        <w:pStyle w:val="Heading3"/>
        <w:ind w:left="1080"/>
      </w:pPr>
      <w:r w:rsidRPr="00216FFE">
        <w:t xml:space="preserve">UNT Student Organizations Related to Public Health </w:t>
      </w:r>
    </w:p>
    <w:p w14:paraId="787824A4" w14:textId="695269D8" w:rsidR="00730973" w:rsidRDefault="00730973" w:rsidP="00B0457F">
      <w:pPr>
        <w:ind w:firstLine="0"/>
        <w:rPr>
          <w:rFonts w:asciiTheme="majorHAnsi" w:hAnsiTheme="majorHAnsi" w:cstheme="majorHAnsi"/>
        </w:rPr>
      </w:pPr>
      <w:r>
        <w:rPr>
          <w:rFonts w:asciiTheme="majorHAnsi" w:hAnsiTheme="majorHAnsi" w:cstheme="majorHAnsi"/>
        </w:rPr>
        <w:t xml:space="preserve">For a full list </w:t>
      </w:r>
      <w:r w:rsidR="004542BD">
        <w:rPr>
          <w:rFonts w:asciiTheme="majorHAnsi" w:hAnsiTheme="majorHAnsi" w:cstheme="majorHAnsi"/>
        </w:rPr>
        <w:t>of public</w:t>
      </w:r>
      <w:r>
        <w:rPr>
          <w:rFonts w:asciiTheme="majorHAnsi" w:hAnsiTheme="majorHAnsi" w:cstheme="majorHAnsi"/>
        </w:rPr>
        <w:t xml:space="preserve"> health-related Student Organizations, go to the Student Organization page and search “</w:t>
      </w:r>
      <w:r w:rsidR="004542BD">
        <w:rPr>
          <w:rFonts w:asciiTheme="majorHAnsi" w:hAnsiTheme="majorHAnsi" w:cstheme="majorHAnsi"/>
        </w:rPr>
        <w:t xml:space="preserve">public </w:t>
      </w:r>
      <w:r w:rsidR="00A31132">
        <w:rPr>
          <w:rFonts w:asciiTheme="majorHAnsi" w:hAnsiTheme="majorHAnsi" w:cstheme="majorHAnsi"/>
        </w:rPr>
        <w:t>health.</w:t>
      </w:r>
      <w:r>
        <w:rPr>
          <w:rFonts w:asciiTheme="majorHAnsi" w:hAnsiTheme="majorHAnsi" w:cstheme="majorHAnsi"/>
        </w:rPr>
        <w:t>”</w:t>
      </w:r>
    </w:p>
    <w:p w14:paraId="4E634970" w14:textId="77777777" w:rsidR="00927FFB" w:rsidRDefault="00927FFB" w:rsidP="00730973">
      <w:pPr>
        <w:ind w:left="0" w:firstLine="0"/>
      </w:pPr>
    </w:p>
    <w:p w14:paraId="75CFBE84" w14:textId="77777777" w:rsidR="00A31132" w:rsidRDefault="00A31132" w:rsidP="00730973">
      <w:pPr>
        <w:ind w:left="0" w:firstLine="0"/>
        <w:sectPr w:rsidR="00A31132" w:rsidSect="00292CCF">
          <w:type w:val="continuous"/>
          <w:pgSz w:w="12240" w:h="15840"/>
          <w:pgMar w:top="720" w:right="720" w:bottom="720" w:left="720" w:header="720" w:footer="720" w:gutter="0"/>
          <w:cols w:space="720"/>
          <w:docGrid w:linePitch="360"/>
        </w:sectPr>
      </w:pPr>
    </w:p>
    <w:p w14:paraId="14B33A3C" w14:textId="088F201D" w:rsidR="00730973" w:rsidRPr="007F01FF" w:rsidRDefault="00000000" w:rsidP="00B0457F">
      <w:pPr>
        <w:ind w:firstLine="0"/>
        <w:rPr>
          <w:rFonts w:asciiTheme="majorHAnsi" w:hAnsiTheme="majorHAnsi"/>
          <w:b/>
          <w:bCs/>
          <w:szCs w:val="24"/>
          <w:u w:val="single"/>
        </w:rPr>
      </w:pPr>
      <w:hyperlink r:id="rId48" w:history="1">
        <w:r w:rsidR="00730973" w:rsidRPr="007F01FF">
          <w:rPr>
            <w:rStyle w:val="Hyperlink"/>
            <w:rFonts w:asciiTheme="majorHAnsi" w:hAnsiTheme="majorHAnsi"/>
            <w:b/>
            <w:bCs/>
            <w:szCs w:val="24"/>
          </w:rPr>
          <w:t>Public Health Alliance</w:t>
        </w:r>
      </w:hyperlink>
    </w:p>
    <w:p w14:paraId="3ACDC4EC" w14:textId="77777777" w:rsidR="00730973" w:rsidRPr="007F01FF" w:rsidRDefault="00000000" w:rsidP="00B0457F">
      <w:pPr>
        <w:ind w:firstLine="0"/>
        <w:rPr>
          <w:rFonts w:asciiTheme="majorHAnsi" w:hAnsiTheme="majorHAnsi"/>
          <w:b/>
          <w:bCs/>
          <w:szCs w:val="24"/>
          <w:u w:val="single"/>
        </w:rPr>
      </w:pPr>
      <w:hyperlink r:id="rId49" w:history="1">
        <w:r w:rsidR="00730973" w:rsidRPr="007F01FF">
          <w:rPr>
            <w:rFonts w:asciiTheme="majorHAnsi" w:hAnsiTheme="majorHAnsi"/>
            <w:b/>
            <w:bCs/>
            <w:color w:val="0563C1" w:themeColor="hyperlink"/>
            <w:szCs w:val="24"/>
            <w:u w:val="single"/>
          </w:rPr>
          <w:t>Future Without Poverty</w:t>
        </w:r>
      </w:hyperlink>
      <w:r w:rsidR="00730973" w:rsidRPr="007F01FF">
        <w:rPr>
          <w:rFonts w:asciiTheme="majorHAnsi" w:hAnsiTheme="majorHAnsi"/>
          <w:b/>
          <w:bCs/>
          <w:szCs w:val="24"/>
          <w:u w:val="single"/>
        </w:rPr>
        <w:t xml:space="preserve"> </w:t>
      </w:r>
    </w:p>
    <w:p w14:paraId="03086343" w14:textId="5D8C07DA" w:rsidR="00730973" w:rsidRPr="007F01FF" w:rsidRDefault="00000000" w:rsidP="00B0457F">
      <w:pPr>
        <w:ind w:firstLine="0"/>
        <w:rPr>
          <w:rFonts w:asciiTheme="majorHAnsi" w:hAnsiTheme="majorHAnsi"/>
          <w:b/>
          <w:bCs/>
          <w:szCs w:val="24"/>
          <w:u w:val="single"/>
        </w:rPr>
      </w:pPr>
      <w:hyperlink r:id="rId50" w:history="1">
        <w:r w:rsidR="00730973" w:rsidRPr="007F01FF">
          <w:rPr>
            <w:rFonts w:asciiTheme="majorHAnsi" w:hAnsiTheme="majorHAnsi"/>
            <w:b/>
            <w:bCs/>
            <w:color w:val="0563C1" w:themeColor="hyperlink"/>
            <w:szCs w:val="24"/>
            <w:u w:val="single"/>
          </w:rPr>
          <w:t>UNT Rotaract Club</w:t>
        </w:r>
      </w:hyperlink>
      <w:r w:rsidR="00730973" w:rsidRPr="007F01FF">
        <w:rPr>
          <w:rFonts w:asciiTheme="majorHAnsi" w:hAnsiTheme="majorHAnsi"/>
          <w:b/>
          <w:bCs/>
          <w:szCs w:val="24"/>
          <w:u w:val="single"/>
        </w:rPr>
        <w:t xml:space="preserve"> </w:t>
      </w:r>
    </w:p>
    <w:p w14:paraId="601618F3" w14:textId="7376A020" w:rsidR="00927FFB" w:rsidRPr="00C56867" w:rsidRDefault="00000000" w:rsidP="00B0457F">
      <w:pPr>
        <w:ind w:firstLine="0"/>
        <w:rPr>
          <w:rFonts w:asciiTheme="majorHAnsi" w:hAnsiTheme="majorHAnsi"/>
          <w:b/>
          <w:bCs/>
          <w:szCs w:val="24"/>
          <w:u w:val="single"/>
        </w:rPr>
      </w:pPr>
      <w:hyperlink r:id="rId51" w:history="1">
        <w:r w:rsidR="00927FFB" w:rsidRPr="00C56867">
          <w:rPr>
            <w:rStyle w:val="Hyperlink"/>
            <w:rFonts w:asciiTheme="majorHAnsi" w:hAnsiTheme="majorHAnsi"/>
            <w:b/>
            <w:bCs/>
            <w:szCs w:val="24"/>
          </w:rPr>
          <w:t>American College of Health Care Administrators</w:t>
        </w:r>
      </w:hyperlink>
    </w:p>
    <w:p w14:paraId="79C760C2" w14:textId="29E00D79" w:rsidR="00403B87" w:rsidRPr="007F01FF" w:rsidRDefault="00000000" w:rsidP="00B0457F">
      <w:pPr>
        <w:ind w:firstLine="0"/>
        <w:rPr>
          <w:rFonts w:asciiTheme="majorHAnsi" w:hAnsiTheme="majorHAnsi"/>
          <w:b/>
          <w:bCs/>
          <w:szCs w:val="24"/>
          <w:u w:val="single"/>
        </w:rPr>
      </w:pPr>
      <w:hyperlink r:id="rId52" w:history="1">
        <w:r w:rsidR="00403B87" w:rsidRPr="00C56867">
          <w:rPr>
            <w:rStyle w:val="Hyperlink"/>
            <w:rFonts w:asciiTheme="majorHAnsi" w:hAnsiTheme="majorHAnsi"/>
            <w:b/>
            <w:bCs/>
            <w:szCs w:val="24"/>
          </w:rPr>
          <w:t>Black Health Professions</w:t>
        </w:r>
      </w:hyperlink>
    </w:p>
    <w:p w14:paraId="73D4A66D" w14:textId="77777777" w:rsidR="00730973" w:rsidRPr="007F01FF" w:rsidRDefault="00000000" w:rsidP="00B0457F">
      <w:pPr>
        <w:ind w:firstLine="0"/>
        <w:rPr>
          <w:rFonts w:asciiTheme="majorHAnsi" w:hAnsiTheme="majorHAnsi"/>
          <w:b/>
          <w:bCs/>
          <w:szCs w:val="24"/>
          <w:u w:val="single"/>
        </w:rPr>
      </w:pPr>
      <w:hyperlink r:id="rId53" w:history="1">
        <w:r w:rsidR="00730973" w:rsidRPr="007F01FF">
          <w:rPr>
            <w:rFonts w:asciiTheme="majorHAnsi" w:hAnsiTheme="majorHAnsi"/>
            <w:b/>
            <w:bCs/>
            <w:color w:val="0563C1" w:themeColor="hyperlink"/>
            <w:szCs w:val="24"/>
            <w:u w:val="single"/>
          </w:rPr>
          <w:t>Global Medical Brigades</w:t>
        </w:r>
      </w:hyperlink>
      <w:r w:rsidR="00730973" w:rsidRPr="007F01FF">
        <w:rPr>
          <w:rFonts w:asciiTheme="majorHAnsi" w:hAnsiTheme="majorHAnsi"/>
          <w:b/>
          <w:bCs/>
          <w:szCs w:val="24"/>
          <w:u w:val="single"/>
        </w:rPr>
        <w:t xml:space="preserve"> </w:t>
      </w:r>
    </w:p>
    <w:p w14:paraId="4001A06E" w14:textId="77777777" w:rsidR="00730973" w:rsidRPr="007F01FF" w:rsidRDefault="00000000" w:rsidP="00B0457F">
      <w:pPr>
        <w:ind w:firstLine="0"/>
        <w:rPr>
          <w:rFonts w:asciiTheme="majorHAnsi" w:hAnsiTheme="majorHAnsi"/>
          <w:b/>
          <w:bCs/>
          <w:szCs w:val="24"/>
          <w:u w:val="single"/>
        </w:rPr>
      </w:pPr>
      <w:hyperlink r:id="rId54" w:history="1">
        <w:r w:rsidR="00730973" w:rsidRPr="007F01FF">
          <w:rPr>
            <w:rFonts w:asciiTheme="majorHAnsi" w:hAnsiTheme="majorHAnsi"/>
            <w:b/>
            <w:bCs/>
            <w:color w:val="0563C1" w:themeColor="hyperlink"/>
            <w:szCs w:val="24"/>
            <w:u w:val="single"/>
          </w:rPr>
          <w:t>Student Health Advisory Committee</w:t>
        </w:r>
      </w:hyperlink>
      <w:r w:rsidR="00730973" w:rsidRPr="007F01FF">
        <w:rPr>
          <w:rFonts w:asciiTheme="majorHAnsi" w:hAnsiTheme="majorHAnsi"/>
          <w:b/>
          <w:bCs/>
          <w:szCs w:val="24"/>
          <w:u w:val="single"/>
        </w:rPr>
        <w:t xml:space="preserve"> </w:t>
      </w:r>
    </w:p>
    <w:p w14:paraId="25143CEC" w14:textId="706081D2" w:rsidR="00730973" w:rsidRPr="007F01FF" w:rsidRDefault="00000000" w:rsidP="00B0457F">
      <w:pPr>
        <w:ind w:firstLine="0"/>
        <w:rPr>
          <w:rFonts w:asciiTheme="majorHAnsi" w:hAnsiTheme="majorHAnsi"/>
          <w:b/>
          <w:bCs/>
          <w:szCs w:val="24"/>
          <w:u w:val="single"/>
        </w:rPr>
      </w:pPr>
      <w:hyperlink r:id="rId55" w:history="1">
        <w:r w:rsidR="00730973" w:rsidRPr="007F01FF">
          <w:rPr>
            <w:rFonts w:asciiTheme="majorHAnsi" w:hAnsiTheme="majorHAnsi"/>
            <w:b/>
            <w:bCs/>
            <w:color w:val="0563C1" w:themeColor="hyperlink"/>
            <w:szCs w:val="24"/>
            <w:u w:val="single"/>
          </w:rPr>
          <w:t>Health Occupation Students of America</w:t>
        </w:r>
      </w:hyperlink>
      <w:r w:rsidR="00730973" w:rsidRPr="007F01FF">
        <w:rPr>
          <w:rFonts w:asciiTheme="majorHAnsi" w:hAnsiTheme="majorHAnsi"/>
          <w:b/>
          <w:bCs/>
          <w:szCs w:val="24"/>
          <w:u w:val="single"/>
        </w:rPr>
        <w:t xml:space="preserve"> </w:t>
      </w:r>
    </w:p>
    <w:p w14:paraId="1471E3CF" w14:textId="77777777" w:rsidR="00730973" w:rsidRPr="007F01FF" w:rsidRDefault="00000000" w:rsidP="00B0457F">
      <w:pPr>
        <w:ind w:firstLine="0"/>
        <w:rPr>
          <w:rFonts w:asciiTheme="majorHAnsi" w:hAnsiTheme="majorHAnsi"/>
          <w:b/>
          <w:bCs/>
          <w:szCs w:val="24"/>
          <w:u w:val="single"/>
        </w:rPr>
      </w:pPr>
      <w:hyperlink r:id="rId56" w:history="1">
        <w:r w:rsidR="00730973" w:rsidRPr="007F01FF">
          <w:rPr>
            <w:rFonts w:asciiTheme="majorHAnsi" w:hAnsiTheme="majorHAnsi"/>
            <w:b/>
            <w:bCs/>
            <w:color w:val="0563C1" w:themeColor="hyperlink"/>
            <w:szCs w:val="24"/>
            <w:u w:val="single"/>
          </w:rPr>
          <w:t>Pre-Physician Assistant Club</w:t>
        </w:r>
      </w:hyperlink>
      <w:r w:rsidR="00730973" w:rsidRPr="007F01FF">
        <w:rPr>
          <w:rFonts w:asciiTheme="majorHAnsi" w:hAnsiTheme="majorHAnsi"/>
          <w:b/>
          <w:bCs/>
          <w:szCs w:val="24"/>
          <w:u w:val="single"/>
        </w:rPr>
        <w:t xml:space="preserve"> </w:t>
      </w:r>
    </w:p>
    <w:p w14:paraId="703D26E8" w14:textId="77777777" w:rsidR="00730973" w:rsidRPr="007F01FF" w:rsidRDefault="00000000" w:rsidP="00B0457F">
      <w:pPr>
        <w:tabs>
          <w:tab w:val="left" w:pos="4410"/>
        </w:tabs>
        <w:ind w:firstLine="0"/>
        <w:rPr>
          <w:rFonts w:asciiTheme="majorHAnsi" w:hAnsiTheme="majorHAnsi"/>
          <w:b/>
          <w:bCs/>
          <w:szCs w:val="24"/>
          <w:u w:val="single"/>
        </w:rPr>
      </w:pPr>
      <w:hyperlink r:id="rId57" w:history="1">
        <w:r w:rsidR="00730973" w:rsidRPr="007F01FF">
          <w:rPr>
            <w:rFonts w:asciiTheme="majorHAnsi" w:hAnsiTheme="majorHAnsi"/>
            <w:b/>
            <w:bCs/>
            <w:color w:val="0563C1" w:themeColor="hyperlink"/>
            <w:szCs w:val="24"/>
            <w:u w:val="single"/>
          </w:rPr>
          <w:t>Collaborative Urban Planning Association</w:t>
        </w:r>
      </w:hyperlink>
      <w:r w:rsidR="00730973" w:rsidRPr="007F01FF">
        <w:rPr>
          <w:rFonts w:asciiTheme="majorHAnsi" w:hAnsiTheme="majorHAnsi"/>
          <w:b/>
          <w:bCs/>
          <w:szCs w:val="24"/>
          <w:u w:val="single"/>
        </w:rPr>
        <w:t xml:space="preserve"> </w:t>
      </w:r>
    </w:p>
    <w:p w14:paraId="750A80A6" w14:textId="77777777" w:rsidR="00730973" w:rsidRPr="007F01FF" w:rsidRDefault="00000000" w:rsidP="00B0457F">
      <w:pPr>
        <w:tabs>
          <w:tab w:val="left" w:pos="4410"/>
        </w:tabs>
        <w:ind w:firstLine="0"/>
        <w:rPr>
          <w:rFonts w:asciiTheme="majorHAnsi" w:hAnsiTheme="majorHAnsi"/>
          <w:b/>
          <w:bCs/>
          <w:szCs w:val="24"/>
          <w:u w:val="single"/>
        </w:rPr>
      </w:pPr>
      <w:hyperlink r:id="rId58" w:history="1">
        <w:r w:rsidR="00730973" w:rsidRPr="007F01FF">
          <w:rPr>
            <w:rFonts w:asciiTheme="majorHAnsi" w:hAnsiTheme="majorHAnsi"/>
            <w:b/>
            <w:bCs/>
            <w:color w:val="0563C1" w:themeColor="hyperlink"/>
            <w:szCs w:val="24"/>
            <w:u w:val="single"/>
          </w:rPr>
          <w:t>Delta Sigma Theta Sorority, Inc.</w:t>
        </w:r>
      </w:hyperlink>
      <w:r w:rsidR="00730973" w:rsidRPr="007F01FF">
        <w:rPr>
          <w:rFonts w:asciiTheme="majorHAnsi" w:hAnsiTheme="majorHAnsi"/>
          <w:b/>
          <w:bCs/>
          <w:szCs w:val="24"/>
          <w:u w:val="single"/>
        </w:rPr>
        <w:t xml:space="preserve"> </w:t>
      </w:r>
    </w:p>
    <w:p w14:paraId="2EF64F93" w14:textId="77777777" w:rsidR="00730973" w:rsidRPr="007F01FF" w:rsidRDefault="00000000" w:rsidP="00B0457F">
      <w:pPr>
        <w:tabs>
          <w:tab w:val="left" w:pos="4410"/>
        </w:tabs>
        <w:ind w:firstLine="0"/>
        <w:rPr>
          <w:rFonts w:asciiTheme="majorHAnsi" w:hAnsiTheme="majorHAnsi"/>
          <w:b/>
          <w:bCs/>
          <w:szCs w:val="24"/>
          <w:u w:val="single"/>
        </w:rPr>
      </w:pPr>
      <w:hyperlink r:id="rId59" w:history="1">
        <w:r w:rsidR="00730973" w:rsidRPr="007F01FF">
          <w:rPr>
            <w:rFonts w:asciiTheme="majorHAnsi" w:hAnsiTheme="majorHAnsi"/>
            <w:b/>
            <w:bCs/>
            <w:color w:val="0563C1" w:themeColor="hyperlink"/>
            <w:szCs w:val="24"/>
            <w:u w:val="single"/>
          </w:rPr>
          <w:t>Public Administration Student Association</w:t>
        </w:r>
      </w:hyperlink>
      <w:r w:rsidR="00730973" w:rsidRPr="007F01FF">
        <w:rPr>
          <w:rFonts w:asciiTheme="majorHAnsi" w:hAnsiTheme="majorHAnsi"/>
          <w:b/>
          <w:bCs/>
          <w:szCs w:val="24"/>
          <w:u w:val="single"/>
        </w:rPr>
        <w:t xml:space="preserve"> </w:t>
      </w:r>
    </w:p>
    <w:p w14:paraId="46D9AFE3" w14:textId="77777777" w:rsidR="00927FFB" w:rsidRPr="007F01FF" w:rsidRDefault="00000000" w:rsidP="00B0457F">
      <w:pPr>
        <w:ind w:firstLine="0"/>
        <w:rPr>
          <w:rFonts w:asciiTheme="majorHAnsi" w:hAnsiTheme="majorHAnsi"/>
          <w:b/>
          <w:bCs/>
          <w:color w:val="0563C1" w:themeColor="hyperlink"/>
          <w:szCs w:val="24"/>
          <w:u w:val="single"/>
        </w:rPr>
      </w:pPr>
      <w:hyperlink r:id="rId60" w:history="1">
        <w:r w:rsidR="00730973" w:rsidRPr="007F01FF">
          <w:rPr>
            <w:rFonts w:asciiTheme="majorHAnsi" w:hAnsiTheme="majorHAnsi"/>
            <w:b/>
            <w:bCs/>
            <w:color w:val="0563C1" w:themeColor="hyperlink"/>
            <w:szCs w:val="24"/>
            <w:u w:val="single"/>
          </w:rPr>
          <w:t>Alpha Epsilon Delta Health Pre-Professional Honor Society</w:t>
        </w:r>
      </w:hyperlink>
    </w:p>
    <w:p w14:paraId="730DFD4C" w14:textId="61D516D4" w:rsidR="00223F2D" w:rsidRPr="00223F2D" w:rsidRDefault="00223F2D" w:rsidP="00730973">
      <w:pPr>
        <w:ind w:left="0" w:firstLine="0"/>
        <w:rPr>
          <w:rFonts w:asciiTheme="majorHAnsi" w:hAnsiTheme="majorHAnsi"/>
          <w:bCs/>
          <w:color w:val="0563C1" w:themeColor="hyperlink"/>
          <w:szCs w:val="24"/>
        </w:rPr>
        <w:sectPr w:rsidR="00223F2D" w:rsidRPr="00223F2D" w:rsidSect="00292CCF">
          <w:type w:val="continuous"/>
          <w:pgSz w:w="12240" w:h="15840"/>
          <w:pgMar w:top="720" w:right="720" w:bottom="720" w:left="720" w:header="720" w:footer="720" w:gutter="0"/>
          <w:cols w:num="2" w:space="720"/>
          <w:docGrid w:linePitch="360"/>
        </w:sectPr>
      </w:pPr>
    </w:p>
    <w:bookmarkEnd w:id="7"/>
    <w:p w14:paraId="6422F6D4" w14:textId="77777777" w:rsidR="00A31132" w:rsidRDefault="00A31132" w:rsidP="00A16227">
      <w:pPr>
        <w:ind w:left="0" w:firstLine="0"/>
        <w:rPr>
          <w:rStyle w:val="Strong"/>
          <w:rFonts w:asciiTheme="majorHAnsi" w:hAnsiTheme="majorHAnsi"/>
          <w:szCs w:val="24"/>
        </w:rPr>
      </w:pPr>
    </w:p>
    <w:p w14:paraId="5B948756" w14:textId="2948AD09" w:rsidR="00436864" w:rsidRPr="00A16227" w:rsidRDefault="00436864" w:rsidP="00303B2A">
      <w:pPr>
        <w:pStyle w:val="Heading1"/>
        <w:ind w:left="360"/>
        <w:rPr>
          <w:rStyle w:val="Strong"/>
          <w:b w:val="0"/>
          <w:color w:val="0563C1" w:themeColor="hyperlink"/>
          <w:szCs w:val="24"/>
        </w:rPr>
      </w:pPr>
      <w:r w:rsidRPr="0021616D">
        <w:rPr>
          <w:rStyle w:val="Strong"/>
          <w:szCs w:val="24"/>
        </w:rPr>
        <w:t>C</w:t>
      </w:r>
      <w:r w:rsidR="00927FFB">
        <w:rPr>
          <w:rStyle w:val="Strong"/>
          <w:szCs w:val="24"/>
        </w:rPr>
        <w:t xml:space="preserve">alendar </w:t>
      </w:r>
    </w:p>
    <w:p w14:paraId="6C18CE86" w14:textId="29968D7C" w:rsidR="00436864" w:rsidRPr="00C91C17" w:rsidRDefault="00436864" w:rsidP="00436864">
      <w:pPr>
        <w:pStyle w:val="NoSpacing"/>
        <w:ind w:left="0" w:firstLine="0"/>
        <w:rPr>
          <w:rStyle w:val="Strong"/>
          <w:rFonts w:asciiTheme="majorHAnsi" w:hAnsiTheme="majorHAnsi"/>
          <w:b w:val="0"/>
          <w:szCs w:val="24"/>
        </w:rPr>
      </w:pPr>
      <w:r w:rsidRPr="00C91C17">
        <w:rPr>
          <w:rStyle w:val="Strong"/>
          <w:rFonts w:asciiTheme="majorHAnsi" w:hAnsiTheme="majorHAnsi"/>
          <w:b w:val="0"/>
          <w:szCs w:val="24"/>
        </w:rPr>
        <w:t xml:space="preserve">Tentative calendar for the course, including information for </w:t>
      </w:r>
      <w:r w:rsidR="00927FFB">
        <w:rPr>
          <w:rStyle w:val="Strong"/>
          <w:rFonts w:asciiTheme="majorHAnsi" w:hAnsiTheme="majorHAnsi"/>
          <w:b w:val="0"/>
          <w:szCs w:val="24"/>
        </w:rPr>
        <w:t>the weekly</w:t>
      </w:r>
      <w:r w:rsidRPr="00C91C17">
        <w:rPr>
          <w:rStyle w:val="Strong"/>
          <w:rFonts w:asciiTheme="majorHAnsi" w:hAnsiTheme="majorHAnsi"/>
          <w:b w:val="0"/>
          <w:szCs w:val="24"/>
        </w:rPr>
        <w:t xml:space="preserve"> topics, required reading</w:t>
      </w:r>
      <w:r w:rsidR="00333DA0">
        <w:rPr>
          <w:rStyle w:val="Strong"/>
          <w:rFonts w:asciiTheme="majorHAnsi" w:hAnsiTheme="majorHAnsi"/>
          <w:b w:val="0"/>
          <w:szCs w:val="24"/>
        </w:rPr>
        <w:t>s</w:t>
      </w:r>
      <w:r w:rsidRPr="00C91C17">
        <w:rPr>
          <w:rStyle w:val="Strong"/>
          <w:rFonts w:asciiTheme="majorHAnsi" w:hAnsiTheme="majorHAnsi"/>
          <w:b w:val="0"/>
          <w:szCs w:val="24"/>
        </w:rPr>
        <w:t xml:space="preserve">, and the due dates for assignments. Remember, supplemental readings are not listed here. </w:t>
      </w:r>
      <w:bookmarkStart w:id="11" w:name="_Hlk146474639"/>
      <w:r w:rsidRPr="00D8482C">
        <w:rPr>
          <w:rStyle w:val="Strong"/>
          <w:rFonts w:asciiTheme="majorHAnsi" w:hAnsiTheme="majorHAnsi"/>
          <w:b w:val="0"/>
          <w:szCs w:val="24"/>
          <w:u w:val="single"/>
        </w:rPr>
        <w:t xml:space="preserve">It is your responsibility to go to </w:t>
      </w:r>
      <w:r w:rsidR="001B6534" w:rsidRPr="00D8482C">
        <w:rPr>
          <w:rStyle w:val="Strong"/>
          <w:rFonts w:asciiTheme="majorHAnsi" w:hAnsiTheme="majorHAnsi"/>
          <w:b w:val="0"/>
          <w:szCs w:val="24"/>
          <w:u w:val="single"/>
        </w:rPr>
        <w:t xml:space="preserve">the Weekly Instructions in </w:t>
      </w:r>
      <w:r w:rsidRPr="00D8482C">
        <w:rPr>
          <w:rStyle w:val="Strong"/>
          <w:rFonts w:asciiTheme="majorHAnsi" w:hAnsiTheme="majorHAnsi"/>
          <w:b w:val="0"/>
          <w:szCs w:val="24"/>
          <w:u w:val="single"/>
        </w:rPr>
        <w:t xml:space="preserve">Canvas to find </w:t>
      </w:r>
      <w:r w:rsidR="001B6534" w:rsidRPr="00D8482C">
        <w:rPr>
          <w:rStyle w:val="Strong"/>
          <w:rFonts w:asciiTheme="majorHAnsi" w:hAnsiTheme="majorHAnsi"/>
          <w:b w:val="0"/>
          <w:szCs w:val="24"/>
          <w:u w:val="single"/>
        </w:rPr>
        <w:t>all assigned materials</w:t>
      </w:r>
      <w:bookmarkEnd w:id="11"/>
      <w:r w:rsidRPr="00C91C17">
        <w:rPr>
          <w:rStyle w:val="Strong"/>
          <w:rFonts w:asciiTheme="majorHAnsi" w:hAnsiTheme="majorHAnsi"/>
          <w:b w:val="0"/>
          <w:szCs w:val="24"/>
        </w:rPr>
        <w:t>. These dates and topics are subject to change.</w:t>
      </w:r>
      <w:r w:rsidR="00F652EE">
        <w:rPr>
          <w:rStyle w:val="Strong"/>
          <w:rFonts w:asciiTheme="majorHAnsi" w:hAnsiTheme="majorHAnsi"/>
          <w:b w:val="0"/>
          <w:szCs w:val="24"/>
        </w:rPr>
        <w:t xml:space="preserve">  </w:t>
      </w:r>
      <w:r w:rsidR="00F652EE">
        <w:rPr>
          <w:rFonts w:asciiTheme="majorHAnsi" w:hAnsiTheme="majorHAnsi" w:cstheme="majorHAnsi"/>
          <w:b/>
          <w:bCs/>
          <w:sz w:val="22"/>
        </w:rPr>
        <w:t>All readings from text unless otherwise specified.</w:t>
      </w:r>
    </w:p>
    <w:tbl>
      <w:tblPr>
        <w:tblStyle w:val="TableGrid"/>
        <w:tblpPr w:leftFromText="180" w:rightFromText="180" w:vertAnchor="text" w:horzAnchor="margin" w:tblpX="65" w:tblpY="114"/>
        <w:tblW w:w="10620" w:type="dxa"/>
        <w:tblLayout w:type="fixed"/>
        <w:tblLook w:val="04A0" w:firstRow="1" w:lastRow="0" w:firstColumn="1" w:lastColumn="0" w:noHBand="0" w:noVBand="1"/>
      </w:tblPr>
      <w:tblGrid>
        <w:gridCol w:w="1255"/>
        <w:gridCol w:w="2250"/>
        <w:gridCol w:w="3785"/>
        <w:gridCol w:w="3330"/>
      </w:tblGrid>
      <w:tr w:rsidR="00436864" w:rsidRPr="00223F2D" w14:paraId="48DD1666" w14:textId="77777777" w:rsidTr="00C56867">
        <w:trPr>
          <w:trHeight w:val="288"/>
        </w:trPr>
        <w:tc>
          <w:tcPr>
            <w:tcW w:w="1255" w:type="dxa"/>
            <w:shd w:val="clear" w:color="auto" w:fill="D9D9D9" w:themeFill="background1" w:themeFillShade="D9"/>
          </w:tcPr>
          <w:p w14:paraId="0EB7D42F" w14:textId="7A0F0C6B" w:rsidR="00436864" w:rsidRPr="00223F2D" w:rsidRDefault="00436864" w:rsidP="004266CD">
            <w:pPr>
              <w:pStyle w:val="NoSpacing"/>
              <w:rPr>
                <w:rFonts w:asciiTheme="majorHAnsi" w:hAnsiTheme="majorHAnsi" w:cstheme="majorHAnsi"/>
                <w:b/>
                <w:bCs/>
                <w:sz w:val="22"/>
              </w:rPr>
            </w:pPr>
            <w:r w:rsidRPr="00223F2D">
              <w:rPr>
                <w:rFonts w:asciiTheme="majorHAnsi" w:hAnsiTheme="majorHAnsi" w:cstheme="majorHAnsi"/>
                <w:b/>
                <w:bCs/>
                <w:sz w:val="22"/>
              </w:rPr>
              <w:t xml:space="preserve"> </w:t>
            </w:r>
            <w:r w:rsidR="00AB28B0">
              <w:rPr>
                <w:rFonts w:asciiTheme="majorHAnsi" w:hAnsiTheme="majorHAnsi" w:cstheme="majorHAnsi"/>
                <w:b/>
                <w:bCs/>
                <w:sz w:val="22"/>
              </w:rPr>
              <w:t>DATES</w:t>
            </w:r>
            <w:r w:rsidRPr="00223F2D">
              <w:rPr>
                <w:rFonts w:asciiTheme="majorHAnsi" w:hAnsiTheme="majorHAnsi" w:cstheme="majorHAnsi"/>
                <w:b/>
                <w:bCs/>
                <w:sz w:val="22"/>
              </w:rPr>
              <w:t xml:space="preserve">  </w:t>
            </w:r>
          </w:p>
        </w:tc>
        <w:tc>
          <w:tcPr>
            <w:tcW w:w="2250" w:type="dxa"/>
            <w:shd w:val="clear" w:color="auto" w:fill="D9D9D9" w:themeFill="background1" w:themeFillShade="D9"/>
          </w:tcPr>
          <w:p w14:paraId="3D53B8F6" w14:textId="77777777" w:rsidR="00436864" w:rsidRPr="00223F2D" w:rsidRDefault="00436864" w:rsidP="004266CD">
            <w:pPr>
              <w:pStyle w:val="NoSpacing"/>
              <w:rPr>
                <w:rFonts w:asciiTheme="majorHAnsi" w:hAnsiTheme="majorHAnsi" w:cstheme="majorHAnsi"/>
                <w:b/>
                <w:bCs/>
                <w:sz w:val="22"/>
              </w:rPr>
            </w:pPr>
            <w:r w:rsidRPr="00223F2D">
              <w:rPr>
                <w:rFonts w:asciiTheme="majorHAnsi" w:hAnsiTheme="majorHAnsi" w:cstheme="majorHAnsi"/>
                <w:b/>
                <w:bCs/>
                <w:sz w:val="22"/>
              </w:rPr>
              <w:t>Topic</w:t>
            </w:r>
          </w:p>
        </w:tc>
        <w:tc>
          <w:tcPr>
            <w:tcW w:w="3785" w:type="dxa"/>
            <w:shd w:val="clear" w:color="auto" w:fill="D9D9D9" w:themeFill="background1" w:themeFillShade="D9"/>
          </w:tcPr>
          <w:p w14:paraId="34749CAF" w14:textId="77777777" w:rsidR="00436864" w:rsidRDefault="00436864" w:rsidP="004266CD">
            <w:pPr>
              <w:pStyle w:val="NoSpacing"/>
              <w:rPr>
                <w:rFonts w:asciiTheme="majorHAnsi" w:hAnsiTheme="majorHAnsi" w:cstheme="majorHAnsi"/>
                <w:b/>
                <w:bCs/>
                <w:sz w:val="22"/>
              </w:rPr>
            </w:pPr>
            <w:r w:rsidRPr="00223F2D">
              <w:rPr>
                <w:rFonts w:asciiTheme="majorHAnsi" w:hAnsiTheme="majorHAnsi" w:cstheme="majorHAnsi"/>
                <w:b/>
                <w:bCs/>
                <w:sz w:val="22"/>
              </w:rPr>
              <w:t>Readings</w:t>
            </w:r>
          </w:p>
          <w:p w14:paraId="4FEB7D73" w14:textId="298A2029" w:rsidR="00F652EE" w:rsidRPr="00223F2D" w:rsidRDefault="00F652EE" w:rsidP="004266CD">
            <w:pPr>
              <w:pStyle w:val="NoSpacing"/>
              <w:rPr>
                <w:rFonts w:asciiTheme="majorHAnsi" w:hAnsiTheme="majorHAnsi" w:cstheme="majorHAnsi"/>
                <w:b/>
                <w:bCs/>
                <w:sz w:val="22"/>
              </w:rPr>
            </w:pPr>
          </w:p>
        </w:tc>
        <w:tc>
          <w:tcPr>
            <w:tcW w:w="3330" w:type="dxa"/>
            <w:shd w:val="clear" w:color="auto" w:fill="D9D9D9" w:themeFill="background1" w:themeFillShade="D9"/>
          </w:tcPr>
          <w:p w14:paraId="18387494" w14:textId="77777777" w:rsidR="00436864" w:rsidRPr="00F652EE" w:rsidRDefault="00436864" w:rsidP="004266CD">
            <w:pPr>
              <w:pStyle w:val="NoSpacing"/>
              <w:rPr>
                <w:rFonts w:asciiTheme="majorHAnsi" w:hAnsiTheme="majorHAnsi" w:cstheme="majorHAnsi"/>
                <w:b/>
                <w:bCs/>
                <w:sz w:val="22"/>
              </w:rPr>
            </w:pPr>
            <w:r w:rsidRPr="00F652EE">
              <w:rPr>
                <w:rFonts w:asciiTheme="majorHAnsi" w:hAnsiTheme="majorHAnsi" w:cstheme="majorHAnsi"/>
                <w:b/>
                <w:bCs/>
                <w:sz w:val="22"/>
              </w:rPr>
              <w:t>Assignments</w:t>
            </w:r>
          </w:p>
        </w:tc>
      </w:tr>
      <w:tr w:rsidR="00436864" w:rsidRPr="00223F2D" w14:paraId="3E01BD16" w14:textId="77777777" w:rsidTr="00C56867">
        <w:trPr>
          <w:trHeight w:val="288"/>
        </w:trPr>
        <w:tc>
          <w:tcPr>
            <w:tcW w:w="1255" w:type="dxa"/>
          </w:tcPr>
          <w:p w14:paraId="64B12F94" w14:textId="683D8C8D" w:rsidR="00436864" w:rsidRPr="00223F2D" w:rsidRDefault="00441101" w:rsidP="004266CD">
            <w:pPr>
              <w:pStyle w:val="NoSpacing"/>
              <w:ind w:left="-23" w:firstLine="0"/>
              <w:rPr>
                <w:rFonts w:asciiTheme="majorHAnsi" w:hAnsiTheme="majorHAnsi" w:cstheme="majorHAnsi"/>
                <w:bCs/>
                <w:sz w:val="22"/>
              </w:rPr>
            </w:pPr>
            <w:r w:rsidRPr="00223F2D">
              <w:rPr>
                <w:rFonts w:asciiTheme="majorHAnsi" w:hAnsiTheme="majorHAnsi" w:cstheme="majorHAnsi"/>
                <w:bCs/>
                <w:sz w:val="22"/>
              </w:rPr>
              <w:t>Week</w:t>
            </w:r>
            <w:r w:rsidR="00436864" w:rsidRPr="00223F2D">
              <w:rPr>
                <w:rFonts w:asciiTheme="majorHAnsi" w:hAnsiTheme="majorHAnsi" w:cstheme="majorHAnsi"/>
                <w:bCs/>
                <w:sz w:val="22"/>
              </w:rPr>
              <w:t xml:space="preserve"> 1</w:t>
            </w:r>
            <w:r w:rsidR="00AE4394">
              <w:rPr>
                <w:rFonts w:asciiTheme="majorHAnsi" w:hAnsiTheme="majorHAnsi" w:cstheme="majorHAnsi"/>
                <w:bCs/>
                <w:sz w:val="22"/>
              </w:rPr>
              <w:t xml:space="preserve"> </w:t>
            </w:r>
          </w:p>
          <w:p w14:paraId="7C7B2983" w14:textId="5C2EFE03" w:rsidR="00436864" w:rsidRPr="00223F2D" w:rsidRDefault="00630C03" w:rsidP="004266CD">
            <w:pPr>
              <w:pStyle w:val="NoSpacing"/>
              <w:ind w:left="-23" w:firstLine="0"/>
              <w:rPr>
                <w:rFonts w:asciiTheme="majorHAnsi" w:hAnsiTheme="majorHAnsi" w:cstheme="majorHAnsi"/>
                <w:bCs/>
                <w:sz w:val="22"/>
              </w:rPr>
            </w:pPr>
            <w:r>
              <w:rPr>
                <w:rFonts w:asciiTheme="majorHAnsi" w:hAnsiTheme="majorHAnsi" w:cstheme="majorHAnsi"/>
                <w:bCs/>
                <w:sz w:val="22"/>
              </w:rPr>
              <w:t>1/16</w:t>
            </w:r>
            <w:r w:rsidR="001B3BDB">
              <w:rPr>
                <w:rFonts w:asciiTheme="majorHAnsi" w:hAnsiTheme="majorHAnsi" w:cstheme="majorHAnsi"/>
                <w:bCs/>
                <w:sz w:val="22"/>
              </w:rPr>
              <w:t>-1/21</w:t>
            </w:r>
          </w:p>
        </w:tc>
        <w:tc>
          <w:tcPr>
            <w:tcW w:w="2250" w:type="dxa"/>
          </w:tcPr>
          <w:p w14:paraId="7B37AB2E" w14:textId="75F1ED1D" w:rsidR="00436864" w:rsidRDefault="00436864" w:rsidP="004266CD">
            <w:pPr>
              <w:pStyle w:val="NoSpacing"/>
              <w:ind w:left="-23" w:firstLine="0"/>
              <w:rPr>
                <w:rFonts w:asciiTheme="majorHAnsi" w:hAnsiTheme="majorHAnsi" w:cstheme="majorHAnsi"/>
                <w:bCs/>
                <w:sz w:val="22"/>
              </w:rPr>
            </w:pPr>
            <w:r w:rsidRPr="00223F2D">
              <w:rPr>
                <w:rFonts w:asciiTheme="majorHAnsi" w:hAnsiTheme="majorHAnsi" w:cstheme="majorHAnsi"/>
                <w:bCs/>
                <w:sz w:val="22"/>
              </w:rPr>
              <w:t>Introduction to the Course</w:t>
            </w:r>
          </w:p>
          <w:p w14:paraId="203D86DF" w14:textId="2E51FB07" w:rsidR="001B3BDB" w:rsidRDefault="001B3BDB" w:rsidP="004266CD">
            <w:pPr>
              <w:pStyle w:val="NoSpacing"/>
              <w:ind w:left="-23" w:firstLine="0"/>
              <w:rPr>
                <w:rFonts w:asciiTheme="majorHAnsi" w:hAnsiTheme="majorHAnsi" w:cstheme="majorHAnsi"/>
                <w:bCs/>
                <w:sz w:val="22"/>
              </w:rPr>
            </w:pPr>
            <w:r>
              <w:rPr>
                <w:rFonts w:asciiTheme="majorHAnsi" w:hAnsiTheme="majorHAnsi" w:cstheme="majorHAnsi"/>
                <w:bCs/>
                <w:sz w:val="22"/>
              </w:rPr>
              <w:t>Outbreak Investigation</w:t>
            </w:r>
          </w:p>
          <w:p w14:paraId="1BF4843F" w14:textId="07C6EEDB" w:rsidR="004266CD" w:rsidRPr="00223F2D" w:rsidRDefault="004266CD" w:rsidP="004266CD">
            <w:pPr>
              <w:pStyle w:val="NoSpacing"/>
              <w:ind w:left="-23" w:firstLine="0"/>
              <w:rPr>
                <w:rFonts w:asciiTheme="majorHAnsi" w:hAnsiTheme="majorHAnsi" w:cstheme="majorHAnsi"/>
                <w:bCs/>
                <w:sz w:val="22"/>
              </w:rPr>
            </w:pPr>
          </w:p>
        </w:tc>
        <w:tc>
          <w:tcPr>
            <w:tcW w:w="3785" w:type="dxa"/>
          </w:tcPr>
          <w:p w14:paraId="10989AF9" w14:textId="38B1D81F" w:rsidR="004266CD" w:rsidRDefault="00630C03" w:rsidP="00F652EE">
            <w:pPr>
              <w:pStyle w:val="NoSpacing"/>
              <w:numPr>
                <w:ilvl w:val="0"/>
                <w:numId w:val="27"/>
              </w:numPr>
              <w:rPr>
                <w:rFonts w:asciiTheme="majorHAnsi" w:hAnsiTheme="majorHAnsi" w:cstheme="majorHAnsi"/>
                <w:bCs/>
                <w:sz w:val="22"/>
              </w:rPr>
            </w:pPr>
            <w:r>
              <w:rPr>
                <w:rFonts w:asciiTheme="majorHAnsi" w:hAnsiTheme="majorHAnsi" w:cstheme="majorHAnsi"/>
                <w:bCs/>
                <w:sz w:val="22"/>
              </w:rPr>
              <w:t xml:space="preserve">Find Access to </w:t>
            </w:r>
            <w:proofErr w:type="gramStart"/>
            <w:r>
              <w:rPr>
                <w:rFonts w:asciiTheme="majorHAnsi" w:hAnsiTheme="majorHAnsi" w:cstheme="majorHAnsi"/>
                <w:bCs/>
                <w:sz w:val="22"/>
              </w:rPr>
              <w:t>textbook</w:t>
            </w:r>
            <w:proofErr w:type="gramEnd"/>
          </w:p>
          <w:p w14:paraId="74B46C1D" w14:textId="4ABDB90F" w:rsidR="00630C03" w:rsidRDefault="001B3BDB" w:rsidP="00F652EE">
            <w:pPr>
              <w:pStyle w:val="NoSpacing"/>
              <w:numPr>
                <w:ilvl w:val="0"/>
                <w:numId w:val="27"/>
              </w:numPr>
              <w:rPr>
                <w:rFonts w:asciiTheme="majorHAnsi" w:hAnsiTheme="majorHAnsi" w:cstheme="majorHAnsi"/>
                <w:bCs/>
                <w:sz w:val="22"/>
              </w:rPr>
            </w:pPr>
            <w:r>
              <w:rPr>
                <w:rFonts w:asciiTheme="majorHAnsi" w:hAnsiTheme="majorHAnsi" w:cstheme="majorHAnsi"/>
                <w:bCs/>
                <w:sz w:val="22"/>
              </w:rPr>
              <w:t>Chapter 1, p1-8</w:t>
            </w:r>
          </w:p>
          <w:p w14:paraId="0E822FE5" w14:textId="0A6132A4" w:rsidR="001B3BDB" w:rsidRPr="00223F2D" w:rsidRDefault="001B3BDB" w:rsidP="00F652EE">
            <w:pPr>
              <w:pStyle w:val="NoSpacing"/>
              <w:numPr>
                <w:ilvl w:val="0"/>
                <w:numId w:val="27"/>
              </w:numPr>
              <w:rPr>
                <w:rFonts w:asciiTheme="majorHAnsi" w:hAnsiTheme="majorHAnsi" w:cstheme="majorHAnsi"/>
                <w:bCs/>
                <w:sz w:val="22"/>
              </w:rPr>
            </w:pPr>
            <w:r>
              <w:rPr>
                <w:rFonts w:asciiTheme="majorHAnsi" w:hAnsiTheme="majorHAnsi" w:cstheme="majorHAnsi"/>
                <w:bCs/>
                <w:sz w:val="22"/>
              </w:rPr>
              <w:t>Chapter 5, p 103-107 and 112-126.</w:t>
            </w:r>
          </w:p>
        </w:tc>
        <w:tc>
          <w:tcPr>
            <w:tcW w:w="3330" w:type="dxa"/>
          </w:tcPr>
          <w:p w14:paraId="06B73891" w14:textId="633C5408" w:rsidR="004266CD" w:rsidRPr="00F652EE" w:rsidRDefault="00E2594E" w:rsidP="001B3BDB">
            <w:pPr>
              <w:pStyle w:val="NoSpacing"/>
              <w:ind w:left="0" w:firstLine="0"/>
              <w:rPr>
                <w:rFonts w:asciiTheme="majorHAnsi" w:hAnsiTheme="majorHAnsi" w:cstheme="majorHAnsi"/>
                <w:b/>
                <w:bCs/>
                <w:sz w:val="22"/>
              </w:rPr>
            </w:pPr>
            <w:r>
              <w:rPr>
                <w:rFonts w:asciiTheme="majorHAnsi" w:hAnsiTheme="majorHAnsi" w:cstheme="majorHAnsi"/>
                <w:b/>
                <w:bCs/>
                <w:sz w:val="22"/>
              </w:rPr>
              <w:t>Introduce yourself to the class!</w:t>
            </w:r>
          </w:p>
        </w:tc>
      </w:tr>
      <w:tr w:rsidR="00436864" w:rsidRPr="00223F2D" w14:paraId="5452BBE9" w14:textId="77777777" w:rsidTr="00C56867">
        <w:trPr>
          <w:trHeight w:val="288"/>
        </w:trPr>
        <w:tc>
          <w:tcPr>
            <w:tcW w:w="1255" w:type="dxa"/>
          </w:tcPr>
          <w:p w14:paraId="083263D2" w14:textId="2E782B3F" w:rsidR="00D9769A" w:rsidRPr="00223F2D" w:rsidRDefault="00D9769A" w:rsidP="00D9769A">
            <w:pPr>
              <w:pStyle w:val="NoSpacing"/>
              <w:ind w:left="-23" w:firstLine="0"/>
              <w:rPr>
                <w:rFonts w:asciiTheme="majorHAnsi" w:hAnsiTheme="majorHAnsi" w:cstheme="majorHAnsi"/>
                <w:bCs/>
                <w:sz w:val="22"/>
              </w:rPr>
            </w:pPr>
            <w:r w:rsidRPr="00223F2D">
              <w:rPr>
                <w:rFonts w:asciiTheme="majorHAnsi" w:hAnsiTheme="majorHAnsi" w:cstheme="majorHAnsi"/>
                <w:bCs/>
                <w:sz w:val="22"/>
              </w:rPr>
              <w:t xml:space="preserve">Week </w:t>
            </w:r>
            <w:r>
              <w:rPr>
                <w:rFonts w:asciiTheme="majorHAnsi" w:hAnsiTheme="majorHAnsi" w:cstheme="majorHAnsi"/>
                <w:bCs/>
                <w:sz w:val="22"/>
              </w:rPr>
              <w:t>2</w:t>
            </w:r>
          </w:p>
          <w:p w14:paraId="4F54DFB9" w14:textId="7E22B5D6" w:rsidR="00436864" w:rsidRPr="00223F2D" w:rsidRDefault="00630C03" w:rsidP="004266CD">
            <w:pPr>
              <w:pStyle w:val="NoSpacing"/>
              <w:ind w:left="-23" w:firstLine="0"/>
              <w:rPr>
                <w:rFonts w:asciiTheme="majorHAnsi" w:hAnsiTheme="majorHAnsi" w:cstheme="majorHAnsi"/>
                <w:bCs/>
                <w:sz w:val="22"/>
              </w:rPr>
            </w:pPr>
            <w:r>
              <w:rPr>
                <w:rFonts w:asciiTheme="majorHAnsi" w:hAnsiTheme="majorHAnsi" w:cstheme="majorHAnsi"/>
                <w:bCs/>
                <w:sz w:val="22"/>
              </w:rPr>
              <w:t>1/22</w:t>
            </w:r>
            <w:r w:rsidR="001B3BDB">
              <w:rPr>
                <w:rFonts w:asciiTheme="majorHAnsi" w:hAnsiTheme="majorHAnsi" w:cstheme="majorHAnsi"/>
                <w:bCs/>
                <w:sz w:val="22"/>
              </w:rPr>
              <w:t>-1/28</w:t>
            </w:r>
          </w:p>
        </w:tc>
        <w:tc>
          <w:tcPr>
            <w:tcW w:w="2250" w:type="dxa"/>
          </w:tcPr>
          <w:p w14:paraId="0617A9D5" w14:textId="790EA4E9" w:rsidR="00436864" w:rsidRPr="00223F2D" w:rsidRDefault="001B3BDB" w:rsidP="004266CD">
            <w:pPr>
              <w:pStyle w:val="NoSpacing"/>
              <w:ind w:left="-23" w:firstLine="0"/>
              <w:rPr>
                <w:rFonts w:asciiTheme="majorHAnsi" w:hAnsiTheme="majorHAnsi" w:cstheme="majorHAnsi"/>
                <w:bCs/>
                <w:sz w:val="22"/>
              </w:rPr>
            </w:pPr>
            <w:r>
              <w:rPr>
                <w:rFonts w:asciiTheme="majorHAnsi" w:hAnsiTheme="majorHAnsi" w:cstheme="majorHAnsi"/>
                <w:bCs/>
                <w:sz w:val="22"/>
              </w:rPr>
              <w:t>Studying Populations and Age Adjustment</w:t>
            </w:r>
          </w:p>
        </w:tc>
        <w:tc>
          <w:tcPr>
            <w:tcW w:w="3785" w:type="dxa"/>
          </w:tcPr>
          <w:p w14:paraId="3040A319" w14:textId="3D50BC65" w:rsidR="00436864" w:rsidRDefault="00630C03" w:rsidP="00F652EE">
            <w:pPr>
              <w:pStyle w:val="NoSpacing"/>
              <w:numPr>
                <w:ilvl w:val="0"/>
                <w:numId w:val="28"/>
              </w:numPr>
              <w:rPr>
                <w:rFonts w:asciiTheme="majorHAnsi" w:hAnsiTheme="majorHAnsi" w:cstheme="majorHAnsi"/>
                <w:bCs/>
                <w:sz w:val="22"/>
              </w:rPr>
            </w:pPr>
            <w:r>
              <w:rPr>
                <w:rFonts w:asciiTheme="majorHAnsi" w:hAnsiTheme="majorHAnsi" w:cstheme="majorHAnsi"/>
                <w:bCs/>
                <w:sz w:val="22"/>
              </w:rPr>
              <w:t xml:space="preserve">Chapters </w:t>
            </w:r>
            <w:r w:rsidR="001B3BDB">
              <w:rPr>
                <w:rFonts w:asciiTheme="majorHAnsi" w:hAnsiTheme="majorHAnsi" w:cstheme="majorHAnsi"/>
                <w:bCs/>
                <w:sz w:val="22"/>
              </w:rPr>
              <w:t>2</w:t>
            </w:r>
          </w:p>
          <w:p w14:paraId="14273637" w14:textId="2BE12058" w:rsidR="001B3BDB" w:rsidRDefault="001B3BDB" w:rsidP="004266CD">
            <w:pPr>
              <w:pStyle w:val="NoSpacing"/>
              <w:ind w:left="-23" w:firstLine="0"/>
              <w:rPr>
                <w:rFonts w:asciiTheme="majorHAnsi" w:hAnsiTheme="majorHAnsi" w:cstheme="majorHAnsi"/>
                <w:bCs/>
                <w:sz w:val="22"/>
              </w:rPr>
            </w:pPr>
            <w:r>
              <w:rPr>
                <w:rFonts w:asciiTheme="majorHAnsi" w:hAnsiTheme="majorHAnsi" w:cstheme="majorHAnsi"/>
                <w:bCs/>
                <w:sz w:val="22"/>
              </w:rPr>
              <w:t>Page 199 (natural history of disease)</w:t>
            </w:r>
          </w:p>
          <w:p w14:paraId="55290C1C" w14:textId="059FEA7E" w:rsidR="001B3BDB" w:rsidRDefault="001B3BDB" w:rsidP="00F652EE">
            <w:pPr>
              <w:pStyle w:val="NoSpacing"/>
              <w:numPr>
                <w:ilvl w:val="0"/>
                <w:numId w:val="28"/>
              </w:numPr>
              <w:rPr>
                <w:rFonts w:asciiTheme="majorHAnsi" w:hAnsiTheme="majorHAnsi" w:cstheme="majorHAnsi"/>
                <w:bCs/>
                <w:sz w:val="22"/>
              </w:rPr>
            </w:pPr>
            <w:r>
              <w:rPr>
                <w:rFonts w:asciiTheme="majorHAnsi" w:hAnsiTheme="majorHAnsi" w:cstheme="majorHAnsi"/>
                <w:bCs/>
                <w:sz w:val="22"/>
              </w:rPr>
              <w:t xml:space="preserve">Chapter 3, p 69-75.  </w:t>
            </w:r>
          </w:p>
          <w:p w14:paraId="6FB16B6E" w14:textId="0FBE9D19" w:rsidR="00630C03" w:rsidRPr="00223F2D" w:rsidRDefault="00630C03" w:rsidP="004266CD">
            <w:pPr>
              <w:pStyle w:val="NoSpacing"/>
              <w:ind w:left="-23" w:firstLine="0"/>
              <w:rPr>
                <w:rFonts w:asciiTheme="majorHAnsi" w:hAnsiTheme="majorHAnsi" w:cstheme="majorHAnsi"/>
                <w:bCs/>
                <w:sz w:val="22"/>
              </w:rPr>
            </w:pPr>
          </w:p>
        </w:tc>
        <w:tc>
          <w:tcPr>
            <w:tcW w:w="3330" w:type="dxa"/>
          </w:tcPr>
          <w:p w14:paraId="04733F5E" w14:textId="1444F450" w:rsidR="00436864" w:rsidRPr="00C56867" w:rsidRDefault="001B3BDB" w:rsidP="004266CD">
            <w:pPr>
              <w:pStyle w:val="NoSpacing"/>
              <w:ind w:left="0" w:firstLine="0"/>
              <w:rPr>
                <w:rFonts w:asciiTheme="majorHAnsi" w:hAnsiTheme="majorHAnsi" w:cstheme="majorHAnsi"/>
                <w:b/>
                <w:bCs/>
                <w:sz w:val="22"/>
              </w:rPr>
            </w:pPr>
            <w:r w:rsidRPr="00C56867">
              <w:rPr>
                <w:rFonts w:asciiTheme="majorHAnsi" w:hAnsiTheme="majorHAnsi" w:cstheme="majorHAnsi"/>
                <w:b/>
                <w:bCs/>
                <w:sz w:val="22"/>
              </w:rPr>
              <w:t xml:space="preserve">Homework #1: </w:t>
            </w:r>
            <w:r w:rsidRPr="00C56867">
              <w:rPr>
                <w:rFonts w:asciiTheme="majorHAnsi" w:hAnsiTheme="majorHAnsi" w:cstheme="majorHAnsi"/>
                <w:b/>
                <w:bCs/>
              </w:rPr>
              <w:t xml:space="preserve"> Incidence Prevalence and Person-Time</w:t>
            </w:r>
          </w:p>
        </w:tc>
      </w:tr>
      <w:tr w:rsidR="00436864" w:rsidRPr="00223F2D" w14:paraId="08A3C403" w14:textId="77777777" w:rsidTr="00C56867">
        <w:trPr>
          <w:trHeight w:val="288"/>
        </w:trPr>
        <w:tc>
          <w:tcPr>
            <w:tcW w:w="1255" w:type="dxa"/>
          </w:tcPr>
          <w:p w14:paraId="102C308E" w14:textId="058DCD57" w:rsidR="00D9769A" w:rsidRPr="00223F2D" w:rsidRDefault="00D9769A" w:rsidP="00D9769A">
            <w:pPr>
              <w:pStyle w:val="NoSpacing"/>
              <w:ind w:left="-23" w:firstLine="0"/>
              <w:rPr>
                <w:rFonts w:asciiTheme="majorHAnsi" w:hAnsiTheme="majorHAnsi" w:cstheme="majorHAnsi"/>
                <w:bCs/>
                <w:sz w:val="22"/>
              </w:rPr>
            </w:pPr>
            <w:r w:rsidRPr="00223F2D">
              <w:rPr>
                <w:rFonts w:asciiTheme="majorHAnsi" w:hAnsiTheme="majorHAnsi" w:cstheme="majorHAnsi"/>
                <w:bCs/>
                <w:sz w:val="22"/>
              </w:rPr>
              <w:t xml:space="preserve">Week </w:t>
            </w:r>
            <w:r>
              <w:rPr>
                <w:rFonts w:asciiTheme="majorHAnsi" w:hAnsiTheme="majorHAnsi" w:cstheme="majorHAnsi"/>
                <w:bCs/>
                <w:sz w:val="22"/>
              </w:rPr>
              <w:t xml:space="preserve">3 </w:t>
            </w:r>
          </w:p>
          <w:p w14:paraId="5FAC9831" w14:textId="3619E55E" w:rsidR="00436864" w:rsidRPr="00223F2D" w:rsidRDefault="00630C03" w:rsidP="004266CD">
            <w:pPr>
              <w:pStyle w:val="NoSpacing"/>
              <w:ind w:left="-23" w:firstLine="0"/>
              <w:rPr>
                <w:rFonts w:asciiTheme="majorHAnsi" w:hAnsiTheme="majorHAnsi" w:cstheme="majorHAnsi"/>
                <w:bCs/>
                <w:sz w:val="22"/>
              </w:rPr>
            </w:pPr>
            <w:r>
              <w:rPr>
                <w:rFonts w:asciiTheme="majorHAnsi" w:hAnsiTheme="majorHAnsi" w:cstheme="majorHAnsi"/>
                <w:bCs/>
                <w:sz w:val="22"/>
              </w:rPr>
              <w:t>1/29</w:t>
            </w:r>
            <w:r w:rsidR="001B3BDB">
              <w:rPr>
                <w:rFonts w:asciiTheme="majorHAnsi" w:hAnsiTheme="majorHAnsi" w:cstheme="majorHAnsi"/>
                <w:bCs/>
                <w:sz w:val="22"/>
              </w:rPr>
              <w:t>-2/4</w:t>
            </w:r>
          </w:p>
        </w:tc>
        <w:tc>
          <w:tcPr>
            <w:tcW w:w="2250" w:type="dxa"/>
          </w:tcPr>
          <w:p w14:paraId="7B578416" w14:textId="2E39E6B6" w:rsidR="00630C03" w:rsidRPr="00223F2D" w:rsidRDefault="001B3BDB" w:rsidP="004266CD">
            <w:pPr>
              <w:pStyle w:val="NoSpacing"/>
              <w:ind w:left="-23" w:firstLine="0"/>
              <w:rPr>
                <w:rFonts w:asciiTheme="majorHAnsi" w:hAnsiTheme="majorHAnsi" w:cstheme="majorHAnsi"/>
                <w:bCs/>
                <w:sz w:val="22"/>
              </w:rPr>
            </w:pPr>
            <w:r>
              <w:rPr>
                <w:rFonts w:asciiTheme="majorHAnsi" w:hAnsiTheme="majorHAnsi" w:cstheme="majorHAnsi"/>
                <w:bCs/>
                <w:sz w:val="22"/>
              </w:rPr>
              <w:t>Measure of Association</w:t>
            </w:r>
          </w:p>
        </w:tc>
        <w:tc>
          <w:tcPr>
            <w:tcW w:w="3785" w:type="dxa"/>
          </w:tcPr>
          <w:p w14:paraId="4AE8961E" w14:textId="235D0F1A" w:rsidR="00630C03" w:rsidRPr="00223F2D" w:rsidRDefault="001B3BDB" w:rsidP="00F652EE">
            <w:pPr>
              <w:pStyle w:val="NoSpacing"/>
              <w:numPr>
                <w:ilvl w:val="0"/>
                <w:numId w:val="29"/>
              </w:numPr>
              <w:rPr>
                <w:rFonts w:asciiTheme="majorHAnsi" w:hAnsiTheme="majorHAnsi" w:cstheme="majorHAnsi"/>
                <w:bCs/>
                <w:sz w:val="22"/>
              </w:rPr>
            </w:pPr>
            <w:r>
              <w:rPr>
                <w:rFonts w:asciiTheme="majorHAnsi" w:hAnsiTheme="majorHAnsi" w:cstheme="majorHAnsi"/>
                <w:bCs/>
                <w:sz w:val="22"/>
              </w:rPr>
              <w:t>Chapter 3, p 57-69</w:t>
            </w:r>
          </w:p>
        </w:tc>
        <w:tc>
          <w:tcPr>
            <w:tcW w:w="3330" w:type="dxa"/>
          </w:tcPr>
          <w:p w14:paraId="1761FF1E" w14:textId="4BCFD836" w:rsidR="0024127F" w:rsidRPr="00F652EE" w:rsidRDefault="001B3BDB" w:rsidP="004266CD">
            <w:pPr>
              <w:pStyle w:val="NoSpacing"/>
              <w:ind w:left="-23" w:firstLine="0"/>
              <w:rPr>
                <w:rFonts w:asciiTheme="majorHAnsi" w:hAnsiTheme="majorHAnsi" w:cstheme="majorHAnsi"/>
                <w:b/>
                <w:bCs/>
                <w:sz w:val="22"/>
              </w:rPr>
            </w:pPr>
            <w:r w:rsidRPr="00F652EE">
              <w:rPr>
                <w:rFonts w:asciiTheme="majorHAnsi" w:hAnsiTheme="majorHAnsi" w:cstheme="majorHAnsi"/>
                <w:b/>
                <w:bCs/>
                <w:sz w:val="22"/>
              </w:rPr>
              <w:t>Discussion 1</w:t>
            </w:r>
          </w:p>
          <w:p w14:paraId="76C1ECBB" w14:textId="184892E2" w:rsidR="00436864" w:rsidRPr="00F652EE" w:rsidRDefault="00436864" w:rsidP="004266CD">
            <w:pPr>
              <w:pStyle w:val="NoSpacing"/>
              <w:ind w:left="-23" w:firstLine="0"/>
              <w:rPr>
                <w:rFonts w:asciiTheme="majorHAnsi" w:hAnsiTheme="majorHAnsi" w:cstheme="majorHAnsi"/>
                <w:b/>
                <w:bCs/>
                <w:sz w:val="22"/>
              </w:rPr>
            </w:pPr>
          </w:p>
        </w:tc>
      </w:tr>
      <w:tr w:rsidR="00436864" w:rsidRPr="00223F2D" w14:paraId="2512D562" w14:textId="77777777" w:rsidTr="00C56867">
        <w:trPr>
          <w:trHeight w:val="288"/>
        </w:trPr>
        <w:tc>
          <w:tcPr>
            <w:tcW w:w="1255" w:type="dxa"/>
          </w:tcPr>
          <w:p w14:paraId="0A4F7315" w14:textId="43B6A5DB" w:rsidR="00D9769A" w:rsidRPr="00223F2D" w:rsidRDefault="00D9769A" w:rsidP="00D9769A">
            <w:pPr>
              <w:pStyle w:val="NoSpacing"/>
              <w:ind w:left="-23" w:firstLine="0"/>
              <w:rPr>
                <w:rFonts w:asciiTheme="majorHAnsi" w:hAnsiTheme="majorHAnsi" w:cstheme="majorHAnsi"/>
                <w:bCs/>
                <w:sz w:val="22"/>
              </w:rPr>
            </w:pPr>
            <w:r w:rsidRPr="00223F2D">
              <w:rPr>
                <w:rFonts w:asciiTheme="majorHAnsi" w:hAnsiTheme="majorHAnsi" w:cstheme="majorHAnsi"/>
                <w:bCs/>
                <w:sz w:val="22"/>
              </w:rPr>
              <w:t xml:space="preserve">Week </w:t>
            </w:r>
            <w:r>
              <w:rPr>
                <w:rFonts w:asciiTheme="majorHAnsi" w:hAnsiTheme="majorHAnsi" w:cstheme="majorHAnsi"/>
                <w:bCs/>
                <w:sz w:val="22"/>
              </w:rPr>
              <w:t>4</w:t>
            </w:r>
          </w:p>
          <w:p w14:paraId="50B9289F" w14:textId="23A7C6F2" w:rsidR="00436864" w:rsidRPr="00223F2D" w:rsidRDefault="00630C03" w:rsidP="004266CD">
            <w:pPr>
              <w:pStyle w:val="NoSpacing"/>
              <w:ind w:left="-23" w:firstLine="0"/>
              <w:rPr>
                <w:rFonts w:asciiTheme="majorHAnsi" w:hAnsiTheme="majorHAnsi" w:cstheme="majorHAnsi"/>
                <w:bCs/>
                <w:sz w:val="22"/>
              </w:rPr>
            </w:pPr>
            <w:r>
              <w:rPr>
                <w:rFonts w:asciiTheme="majorHAnsi" w:hAnsiTheme="majorHAnsi" w:cstheme="majorHAnsi"/>
                <w:bCs/>
                <w:sz w:val="22"/>
              </w:rPr>
              <w:t>2/5</w:t>
            </w:r>
            <w:r w:rsidR="001B3BDB">
              <w:rPr>
                <w:rFonts w:asciiTheme="majorHAnsi" w:hAnsiTheme="majorHAnsi" w:cstheme="majorHAnsi"/>
                <w:bCs/>
                <w:sz w:val="22"/>
              </w:rPr>
              <w:t>-2/11</w:t>
            </w:r>
          </w:p>
        </w:tc>
        <w:tc>
          <w:tcPr>
            <w:tcW w:w="2250" w:type="dxa"/>
          </w:tcPr>
          <w:p w14:paraId="6A58335A" w14:textId="15CEB80B" w:rsidR="00436864" w:rsidRPr="00223F2D" w:rsidRDefault="001B3BDB" w:rsidP="004266CD">
            <w:pPr>
              <w:pStyle w:val="NoSpacing"/>
              <w:ind w:left="-23" w:firstLine="0"/>
              <w:rPr>
                <w:rFonts w:asciiTheme="majorHAnsi" w:hAnsiTheme="majorHAnsi" w:cstheme="majorHAnsi"/>
                <w:bCs/>
                <w:sz w:val="22"/>
              </w:rPr>
            </w:pPr>
            <w:r>
              <w:rPr>
                <w:rFonts w:asciiTheme="majorHAnsi" w:hAnsiTheme="majorHAnsi" w:cstheme="majorHAnsi"/>
                <w:bCs/>
                <w:sz w:val="22"/>
              </w:rPr>
              <w:t>Overview of Study Designs</w:t>
            </w:r>
          </w:p>
        </w:tc>
        <w:tc>
          <w:tcPr>
            <w:tcW w:w="3785" w:type="dxa"/>
          </w:tcPr>
          <w:p w14:paraId="084EEC12" w14:textId="0819F948" w:rsidR="00630C03" w:rsidRPr="00223F2D" w:rsidRDefault="001B3BDB" w:rsidP="00F652EE">
            <w:pPr>
              <w:pStyle w:val="NoSpacing"/>
              <w:numPr>
                <w:ilvl w:val="0"/>
                <w:numId w:val="30"/>
              </w:numPr>
              <w:rPr>
                <w:rFonts w:asciiTheme="majorHAnsi" w:hAnsiTheme="majorHAnsi" w:cstheme="majorHAnsi"/>
                <w:bCs/>
                <w:sz w:val="22"/>
              </w:rPr>
            </w:pPr>
            <w:r>
              <w:rPr>
                <w:rFonts w:asciiTheme="majorHAnsi" w:hAnsiTheme="majorHAnsi" w:cstheme="majorHAnsi"/>
                <w:bCs/>
                <w:sz w:val="22"/>
              </w:rPr>
              <w:t>Chapter 7, p 147-160</w:t>
            </w:r>
          </w:p>
        </w:tc>
        <w:tc>
          <w:tcPr>
            <w:tcW w:w="3330" w:type="dxa"/>
          </w:tcPr>
          <w:p w14:paraId="194FCA5B" w14:textId="7364677F" w:rsidR="00436864" w:rsidRPr="00F652EE" w:rsidRDefault="001B3BDB" w:rsidP="004266CD">
            <w:pPr>
              <w:pStyle w:val="NoSpacing"/>
              <w:ind w:left="-23" w:firstLine="0"/>
              <w:rPr>
                <w:rFonts w:asciiTheme="majorHAnsi" w:hAnsiTheme="majorHAnsi" w:cstheme="majorHAnsi"/>
                <w:b/>
                <w:bCs/>
                <w:sz w:val="22"/>
              </w:rPr>
            </w:pPr>
            <w:r w:rsidRPr="00F652EE">
              <w:rPr>
                <w:rFonts w:asciiTheme="majorHAnsi" w:hAnsiTheme="majorHAnsi" w:cstheme="majorHAnsi"/>
                <w:b/>
                <w:bCs/>
                <w:sz w:val="22"/>
              </w:rPr>
              <w:t>Quiz 1</w:t>
            </w:r>
          </w:p>
        </w:tc>
      </w:tr>
      <w:tr w:rsidR="00436864" w:rsidRPr="00223F2D" w14:paraId="737BDA1D" w14:textId="77777777" w:rsidTr="00C56867">
        <w:trPr>
          <w:trHeight w:val="288"/>
        </w:trPr>
        <w:tc>
          <w:tcPr>
            <w:tcW w:w="1255" w:type="dxa"/>
            <w:tcBorders>
              <w:bottom w:val="single" w:sz="4" w:space="0" w:color="auto"/>
            </w:tcBorders>
          </w:tcPr>
          <w:p w14:paraId="24FEA8A6" w14:textId="6B469FE9" w:rsidR="00D9769A" w:rsidRPr="00223F2D" w:rsidRDefault="00D9769A" w:rsidP="00D9769A">
            <w:pPr>
              <w:pStyle w:val="NoSpacing"/>
              <w:ind w:left="-23" w:firstLine="0"/>
              <w:rPr>
                <w:rFonts w:asciiTheme="majorHAnsi" w:hAnsiTheme="majorHAnsi" w:cstheme="majorHAnsi"/>
                <w:bCs/>
                <w:sz w:val="22"/>
              </w:rPr>
            </w:pPr>
            <w:r w:rsidRPr="00223F2D">
              <w:rPr>
                <w:rFonts w:asciiTheme="majorHAnsi" w:hAnsiTheme="majorHAnsi" w:cstheme="majorHAnsi"/>
                <w:bCs/>
                <w:sz w:val="22"/>
              </w:rPr>
              <w:t>Week</w:t>
            </w:r>
            <w:r w:rsidR="00630C03">
              <w:rPr>
                <w:rFonts w:asciiTheme="majorHAnsi" w:hAnsiTheme="majorHAnsi" w:cstheme="majorHAnsi"/>
                <w:bCs/>
                <w:sz w:val="22"/>
              </w:rPr>
              <w:t xml:space="preserve"> </w:t>
            </w:r>
            <w:r>
              <w:rPr>
                <w:rFonts w:asciiTheme="majorHAnsi" w:hAnsiTheme="majorHAnsi" w:cstheme="majorHAnsi"/>
                <w:bCs/>
                <w:sz w:val="22"/>
              </w:rPr>
              <w:t xml:space="preserve">5 </w:t>
            </w:r>
          </w:p>
          <w:p w14:paraId="76E0D558" w14:textId="591DF6EC" w:rsidR="00436864" w:rsidRPr="00223F2D" w:rsidRDefault="00630C03" w:rsidP="004266CD">
            <w:pPr>
              <w:pStyle w:val="NoSpacing"/>
              <w:ind w:left="-23" w:firstLine="0"/>
              <w:rPr>
                <w:rFonts w:asciiTheme="majorHAnsi" w:hAnsiTheme="majorHAnsi" w:cstheme="majorHAnsi"/>
                <w:bCs/>
                <w:sz w:val="22"/>
              </w:rPr>
            </w:pPr>
            <w:r>
              <w:rPr>
                <w:rFonts w:asciiTheme="majorHAnsi" w:hAnsiTheme="majorHAnsi" w:cstheme="majorHAnsi"/>
                <w:bCs/>
                <w:sz w:val="22"/>
              </w:rPr>
              <w:t>2/12</w:t>
            </w:r>
            <w:r w:rsidR="001B3BDB">
              <w:rPr>
                <w:rFonts w:asciiTheme="majorHAnsi" w:hAnsiTheme="majorHAnsi" w:cstheme="majorHAnsi"/>
                <w:bCs/>
                <w:sz w:val="22"/>
              </w:rPr>
              <w:t>-2/18</w:t>
            </w:r>
          </w:p>
        </w:tc>
        <w:tc>
          <w:tcPr>
            <w:tcW w:w="2250" w:type="dxa"/>
            <w:tcBorders>
              <w:bottom w:val="single" w:sz="4" w:space="0" w:color="auto"/>
            </w:tcBorders>
          </w:tcPr>
          <w:p w14:paraId="7C9725CA" w14:textId="77777777" w:rsidR="00436864" w:rsidRDefault="001B3BDB" w:rsidP="004266CD">
            <w:pPr>
              <w:pStyle w:val="NoSpacing"/>
              <w:ind w:left="-23" w:firstLine="0"/>
              <w:rPr>
                <w:rFonts w:asciiTheme="majorHAnsi" w:hAnsiTheme="majorHAnsi" w:cstheme="majorHAnsi"/>
                <w:bCs/>
                <w:sz w:val="22"/>
              </w:rPr>
            </w:pPr>
            <w:r>
              <w:rPr>
                <w:rFonts w:asciiTheme="majorHAnsi" w:hAnsiTheme="majorHAnsi" w:cstheme="majorHAnsi"/>
                <w:bCs/>
                <w:sz w:val="22"/>
              </w:rPr>
              <w:t>Ecologic Studies and Sources of Public Health Data</w:t>
            </w:r>
          </w:p>
          <w:p w14:paraId="2A657C58" w14:textId="22A642B1" w:rsidR="001B3BDB" w:rsidRPr="00223F2D" w:rsidRDefault="001B3BDB" w:rsidP="004266CD">
            <w:pPr>
              <w:pStyle w:val="NoSpacing"/>
              <w:ind w:left="-23" w:firstLine="0"/>
              <w:rPr>
                <w:rFonts w:asciiTheme="majorHAnsi" w:hAnsiTheme="majorHAnsi" w:cstheme="majorHAnsi"/>
                <w:bCs/>
                <w:sz w:val="22"/>
              </w:rPr>
            </w:pPr>
          </w:p>
        </w:tc>
        <w:tc>
          <w:tcPr>
            <w:tcW w:w="3785" w:type="dxa"/>
            <w:tcBorders>
              <w:bottom w:val="single" w:sz="4" w:space="0" w:color="auto"/>
            </w:tcBorders>
          </w:tcPr>
          <w:p w14:paraId="511AFE63" w14:textId="196AD5D0" w:rsidR="00630C03" w:rsidRDefault="001B3BDB" w:rsidP="00F652EE">
            <w:pPr>
              <w:pStyle w:val="NoSpacing"/>
              <w:numPr>
                <w:ilvl w:val="0"/>
                <w:numId w:val="31"/>
              </w:numPr>
              <w:rPr>
                <w:rFonts w:asciiTheme="majorHAnsi" w:hAnsiTheme="majorHAnsi" w:cstheme="majorHAnsi"/>
                <w:bCs/>
                <w:sz w:val="22"/>
              </w:rPr>
            </w:pPr>
            <w:r>
              <w:rPr>
                <w:rFonts w:asciiTheme="majorHAnsi" w:hAnsiTheme="majorHAnsi" w:cstheme="majorHAnsi"/>
                <w:bCs/>
                <w:sz w:val="22"/>
              </w:rPr>
              <w:t xml:space="preserve">Chapter 7, “Ecologic </w:t>
            </w:r>
            <w:r w:rsidR="00FA3B8E">
              <w:rPr>
                <w:rFonts w:asciiTheme="majorHAnsi" w:hAnsiTheme="majorHAnsi" w:cstheme="majorHAnsi"/>
                <w:bCs/>
                <w:sz w:val="22"/>
              </w:rPr>
              <w:t>Studies</w:t>
            </w:r>
            <w:r>
              <w:rPr>
                <w:rFonts w:asciiTheme="majorHAnsi" w:hAnsiTheme="majorHAnsi" w:cstheme="majorHAnsi"/>
                <w:bCs/>
                <w:sz w:val="22"/>
              </w:rPr>
              <w:t>” p 150-153</w:t>
            </w:r>
          </w:p>
          <w:p w14:paraId="6113CDB2" w14:textId="425DF588" w:rsidR="001B3BDB" w:rsidRDefault="001B3BDB" w:rsidP="00F652EE">
            <w:pPr>
              <w:pStyle w:val="NoSpacing"/>
              <w:numPr>
                <w:ilvl w:val="0"/>
                <w:numId w:val="31"/>
              </w:numPr>
              <w:rPr>
                <w:rFonts w:asciiTheme="majorHAnsi" w:hAnsiTheme="majorHAnsi" w:cstheme="majorHAnsi"/>
                <w:bCs/>
                <w:sz w:val="22"/>
              </w:rPr>
            </w:pPr>
            <w:r>
              <w:rPr>
                <w:rFonts w:asciiTheme="majorHAnsi" w:hAnsiTheme="majorHAnsi" w:cstheme="majorHAnsi"/>
                <w:bCs/>
                <w:sz w:val="22"/>
              </w:rPr>
              <w:t xml:space="preserve">Chapter 5, “Types of </w:t>
            </w:r>
            <w:r w:rsidR="00FA3B8E">
              <w:rPr>
                <w:rFonts w:asciiTheme="majorHAnsi" w:hAnsiTheme="majorHAnsi" w:cstheme="majorHAnsi"/>
                <w:bCs/>
                <w:sz w:val="22"/>
              </w:rPr>
              <w:t>Descriptive</w:t>
            </w:r>
            <w:r>
              <w:rPr>
                <w:rFonts w:asciiTheme="majorHAnsi" w:hAnsiTheme="majorHAnsi" w:cstheme="majorHAnsi"/>
                <w:bCs/>
                <w:sz w:val="22"/>
              </w:rPr>
              <w:t xml:space="preserve"> Epidemiologic Studies</w:t>
            </w:r>
            <w:r w:rsidR="00C56867">
              <w:rPr>
                <w:rFonts w:asciiTheme="majorHAnsi" w:hAnsiTheme="majorHAnsi" w:cstheme="majorHAnsi"/>
                <w:bCs/>
                <w:sz w:val="22"/>
              </w:rPr>
              <w:t>”,</w:t>
            </w:r>
            <w:r>
              <w:rPr>
                <w:rFonts w:asciiTheme="majorHAnsi" w:hAnsiTheme="majorHAnsi" w:cstheme="majorHAnsi"/>
                <w:bCs/>
                <w:sz w:val="22"/>
              </w:rPr>
              <w:t xml:space="preserve"> p107-112</w:t>
            </w:r>
          </w:p>
          <w:p w14:paraId="0720E6B1" w14:textId="3E1EA627" w:rsidR="00FA3B8E" w:rsidRPr="00223F2D" w:rsidRDefault="00FA3B8E" w:rsidP="00F652EE">
            <w:pPr>
              <w:pStyle w:val="NoSpacing"/>
              <w:numPr>
                <w:ilvl w:val="0"/>
                <w:numId w:val="31"/>
              </w:numPr>
              <w:rPr>
                <w:rFonts w:asciiTheme="majorHAnsi" w:hAnsiTheme="majorHAnsi" w:cstheme="majorHAnsi"/>
                <w:bCs/>
                <w:sz w:val="22"/>
              </w:rPr>
            </w:pPr>
            <w:r>
              <w:rPr>
                <w:rFonts w:asciiTheme="majorHAnsi" w:hAnsiTheme="majorHAnsi" w:cstheme="majorHAnsi"/>
                <w:bCs/>
                <w:sz w:val="22"/>
              </w:rPr>
              <w:t>Chapter 4, “Data and disease occurrence”</w:t>
            </w:r>
          </w:p>
        </w:tc>
        <w:tc>
          <w:tcPr>
            <w:tcW w:w="3330" w:type="dxa"/>
            <w:tcBorders>
              <w:bottom w:val="single" w:sz="4" w:space="0" w:color="auto"/>
            </w:tcBorders>
          </w:tcPr>
          <w:p w14:paraId="3AACCE85" w14:textId="0B3E3165" w:rsidR="00630C03" w:rsidRPr="00F652EE" w:rsidRDefault="001B3BDB" w:rsidP="001B3BDB">
            <w:pPr>
              <w:pStyle w:val="NoSpacing"/>
              <w:ind w:left="0" w:firstLine="0"/>
              <w:rPr>
                <w:rFonts w:asciiTheme="majorHAnsi" w:hAnsiTheme="majorHAnsi" w:cstheme="majorHAnsi"/>
                <w:b/>
                <w:bCs/>
                <w:sz w:val="22"/>
              </w:rPr>
            </w:pPr>
            <w:r w:rsidRPr="00F652EE">
              <w:rPr>
                <w:rFonts w:asciiTheme="majorHAnsi" w:hAnsiTheme="majorHAnsi" w:cstheme="majorHAnsi"/>
                <w:b/>
                <w:bCs/>
                <w:sz w:val="22"/>
              </w:rPr>
              <w:t>Homework 2: Case Study</w:t>
            </w:r>
          </w:p>
          <w:p w14:paraId="46CAF73E" w14:textId="537E5E12" w:rsidR="00436864" w:rsidRPr="00F652EE" w:rsidRDefault="00436864" w:rsidP="004266CD">
            <w:pPr>
              <w:pStyle w:val="NoSpacing"/>
              <w:ind w:left="-23" w:firstLine="0"/>
              <w:rPr>
                <w:rFonts w:asciiTheme="majorHAnsi" w:hAnsiTheme="majorHAnsi" w:cstheme="majorHAnsi"/>
                <w:b/>
                <w:bCs/>
                <w:sz w:val="22"/>
              </w:rPr>
            </w:pPr>
          </w:p>
        </w:tc>
      </w:tr>
      <w:tr w:rsidR="00436864" w:rsidRPr="00223F2D" w14:paraId="2355C361" w14:textId="77777777" w:rsidTr="00C56867">
        <w:trPr>
          <w:trHeight w:val="288"/>
        </w:trPr>
        <w:tc>
          <w:tcPr>
            <w:tcW w:w="1255" w:type="dxa"/>
            <w:shd w:val="clear" w:color="auto" w:fill="D0CECE" w:themeFill="background2" w:themeFillShade="E6"/>
          </w:tcPr>
          <w:p w14:paraId="4620A18C" w14:textId="64C5CC9C" w:rsidR="00436864" w:rsidRPr="00223F2D" w:rsidRDefault="00436864" w:rsidP="004266CD">
            <w:pPr>
              <w:pStyle w:val="NoSpacing"/>
              <w:ind w:left="-23" w:firstLine="0"/>
              <w:rPr>
                <w:rFonts w:asciiTheme="majorHAnsi" w:hAnsiTheme="majorHAnsi" w:cstheme="majorHAnsi"/>
                <w:bCs/>
                <w:sz w:val="22"/>
              </w:rPr>
            </w:pPr>
          </w:p>
        </w:tc>
        <w:tc>
          <w:tcPr>
            <w:tcW w:w="2250" w:type="dxa"/>
            <w:shd w:val="clear" w:color="auto" w:fill="D0CECE" w:themeFill="background2" w:themeFillShade="E6"/>
          </w:tcPr>
          <w:p w14:paraId="6CE2524C" w14:textId="322DD32B" w:rsidR="00436864" w:rsidRPr="00223F2D" w:rsidRDefault="00436864" w:rsidP="004266CD">
            <w:pPr>
              <w:pStyle w:val="NoSpacing"/>
              <w:ind w:left="-23" w:firstLine="0"/>
              <w:rPr>
                <w:rFonts w:asciiTheme="majorHAnsi" w:hAnsiTheme="majorHAnsi" w:cstheme="majorHAnsi"/>
                <w:bCs/>
                <w:sz w:val="22"/>
              </w:rPr>
            </w:pPr>
          </w:p>
        </w:tc>
        <w:tc>
          <w:tcPr>
            <w:tcW w:w="3785" w:type="dxa"/>
            <w:shd w:val="clear" w:color="auto" w:fill="D0CECE" w:themeFill="background2" w:themeFillShade="E6"/>
          </w:tcPr>
          <w:p w14:paraId="4F9828B1" w14:textId="2831D9D2" w:rsidR="00436864" w:rsidRPr="00223F2D" w:rsidRDefault="00436864" w:rsidP="004266CD">
            <w:pPr>
              <w:pStyle w:val="NoSpacing"/>
              <w:ind w:left="-23" w:firstLine="0"/>
              <w:rPr>
                <w:rFonts w:asciiTheme="majorHAnsi" w:hAnsiTheme="majorHAnsi" w:cstheme="majorHAnsi"/>
                <w:bCs/>
                <w:sz w:val="22"/>
              </w:rPr>
            </w:pPr>
          </w:p>
        </w:tc>
        <w:tc>
          <w:tcPr>
            <w:tcW w:w="3330" w:type="dxa"/>
            <w:shd w:val="clear" w:color="auto" w:fill="D0CECE" w:themeFill="background2" w:themeFillShade="E6"/>
          </w:tcPr>
          <w:p w14:paraId="7D6B9590" w14:textId="5B02A7DB" w:rsidR="00436864" w:rsidRPr="00F652EE" w:rsidRDefault="00436864" w:rsidP="004266CD">
            <w:pPr>
              <w:pStyle w:val="NoSpacing"/>
              <w:ind w:left="-23" w:firstLine="0"/>
              <w:rPr>
                <w:rFonts w:asciiTheme="majorHAnsi" w:hAnsiTheme="majorHAnsi" w:cstheme="majorHAnsi"/>
                <w:b/>
                <w:bCs/>
                <w:sz w:val="22"/>
              </w:rPr>
            </w:pPr>
          </w:p>
        </w:tc>
      </w:tr>
      <w:tr w:rsidR="00436864" w:rsidRPr="00223F2D" w14:paraId="574FC402" w14:textId="77777777" w:rsidTr="00C56867">
        <w:trPr>
          <w:trHeight w:val="288"/>
        </w:trPr>
        <w:tc>
          <w:tcPr>
            <w:tcW w:w="1255" w:type="dxa"/>
          </w:tcPr>
          <w:p w14:paraId="568B23DA" w14:textId="4398FE6C" w:rsidR="004266CD" w:rsidRPr="00223F2D" w:rsidRDefault="004266CD" w:rsidP="004266CD">
            <w:pPr>
              <w:pStyle w:val="NoSpacing"/>
              <w:ind w:left="-23" w:firstLine="0"/>
              <w:rPr>
                <w:rFonts w:asciiTheme="majorHAnsi" w:hAnsiTheme="majorHAnsi" w:cstheme="majorHAnsi"/>
                <w:bCs/>
                <w:sz w:val="22"/>
              </w:rPr>
            </w:pPr>
            <w:r w:rsidRPr="00223F2D">
              <w:rPr>
                <w:rFonts w:asciiTheme="majorHAnsi" w:hAnsiTheme="majorHAnsi" w:cstheme="majorHAnsi"/>
                <w:bCs/>
                <w:sz w:val="22"/>
              </w:rPr>
              <w:t xml:space="preserve">Week </w:t>
            </w:r>
            <w:r w:rsidR="00D9769A">
              <w:rPr>
                <w:rFonts w:asciiTheme="majorHAnsi" w:hAnsiTheme="majorHAnsi" w:cstheme="majorHAnsi"/>
                <w:bCs/>
                <w:sz w:val="22"/>
              </w:rPr>
              <w:t>6</w:t>
            </w:r>
          </w:p>
          <w:p w14:paraId="0D810B4A" w14:textId="3A7326F9" w:rsidR="00436864" w:rsidRPr="00223F2D" w:rsidRDefault="00630C03" w:rsidP="004266CD">
            <w:pPr>
              <w:pStyle w:val="NoSpacing"/>
              <w:ind w:left="-23" w:firstLine="0"/>
              <w:rPr>
                <w:rFonts w:asciiTheme="majorHAnsi" w:hAnsiTheme="majorHAnsi" w:cstheme="majorHAnsi"/>
                <w:bCs/>
                <w:sz w:val="22"/>
              </w:rPr>
            </w:pPr>
            <w:r>
              <w:rPr>
                <w:rFonts w:asciiTheme="majorHAnsi" w:hAnsiTheme="majorHAnsi" w:cstheme="majorHAnsi"/>
                <w:bCs/>
                <w:sz w:val="22"/>
              </w:rPr>
              <w:t>2/19</w:t>
            </w:r>
            <w:r w:rsidR="001B3BDB">
              <w:rPr>
                <w:rFonts w:asciiTheme="majorHAnsi" w:hAnsiTheme="majorHAnsi" w:cstheme="majorHAnsi"/>
                <w:bCs/>
                <w:sz w:val="22"/>
              </w:rPr>
              <w:t>-2/25</w:t>
            </w:r>
          </w:p>
        </w:tc>
        <w:tc>
          <w:tcPr>
            <w:tcW w:w="2250" w:type="dxa"/>
          </w:tcPr>
          <w:p w14:paraId="2A9ADCB1" w14:textId="5C04AA52" w:rsidR="00436864" w:rsidRPr="00223F2D" w:rsidRDefault="00FA3B8E" w:rsidP="004266CD">
            <w:pPr>
              <w:pStyle w:val="NoSpacing"/>
              <w:ind w:left="0" w:firstLine="0"/>
              <w:rPr>
                <w:rFonts w:asciiTheme="majorHAnsi" w:hAnsiTheme="majorHAnsi" w:cstheme="majorHAnsi"/>
                <w:bCs/>
                <w:sz w:val="22"/>
              </w:rPr>
            </w:pPr>
            <w:r>
              <w:rPr>
                <w:rFonts w:asciiTheme="majorHAnsi" w:hAnsiTheme="majorHAnsi" w:cstheme="majorHAnsi"/>
                <w:bCs/>
                <w:sz w:val="22"/>
              </w:rPr>
              <w:t>Intervention Studies</w:t>
            </w:r>
          </w:p>
        </w:tc>
        <w:tc>
          <w:tcPr>
            <w:tcW w:w="3785" w:type="dxa"/>
          </w:tcPr>
          <w:p w14:paraId="3AA049E6" w14:textId="137193BC" w:rsidR="00630C03" w:rsidRPr="00223F2D" w:rsidRDefault="00FA3B8E" w:rsidP="00F652EE">
            <w:pPr>
              <w:pStyle w:val="NoSpacing"/>
              <w:numPr>
                <w:ilvl w:val="0"/>
                <w:numId w:val="32"/>
              </w:numPr>
              <w:rPr>
                <w:rFonts w:asciiTheme="majorHAnsi" w:hAnsiTheme="majorHAnsi" w:cstheme="majorHAnsi"/>
                <w:bCs/>
                <w:sz w:val="22"/>
              </w:rPr>
            </w:pPr>
            <w:r>
              <w:rPr>
                <w:rFonts w:asciiTheme="majorHAnsi" w:hAnsiTheme="majorHAnsi" w:cstheme="majorHAnsi"/>
                <w:bCs/>
                <w:sz w:val="22"/>
              </w:rPr>
              <w:t>Chapter 7, “Experimental Studies, p 158-160</w:t>
            </w:r>
          </w:p>
        </w:tc>
        <w:tc>
          <w:tcPr>
            <w:tcW w:w="3330" w:type="dxa"/>
          </w:tcPr>
          <w:p w14:paraId="323FDEB6" w14:textId="039ABAE0" w:rsidR="00630C03" w:rsidRPr="00F652EE" w:rsidRDefault="00FA3B8E" w:rsidP="004266CD">
            <w:pPr>
              <w:pStyle w:val="NoSpacing"/>
              <w:ind w:left="-23" w:firstLine="0"/>
              <w:rPr>
                <w:rFonts w:asciiTheme="majorHAnsi" w:hAnsiTheme="majorHAnsi" w:cstheme="majorHAnsi"/>
                <w:b/>
                <w:bCs/>
                <w:sz w:val="22"/>
              </w:rPr>
            </w:pPr>
            <w:r w:rsidRPr="00F652EE">
              <w:rPr>
                <w:rFonts w:asciiTheme="majorHAnsi" w:hAnsiTheme="majorHAnsi" w:cstheme="majorHAnsi"/>
                <w:b/>
                <w:bCs/>
                <w:sz w:val="22"/>
              </w:rPr>
              <w:t>No assignments this week</w:t>
            </w:r>
          </w:p>
        </w:tc>
      </w:tr>
      <w:tr w:rsidR="00436864" w:rsidRPr="00223F2D" w14:paraId="29FAA4C4" w14:textId="77777777" w:rsidTr="00C56867">
        <w:trPr>
          <w:trHeight w:val="288"/>
        </w:trPr>
        <w:tc>
          <w:tcPr>
            <w:tcW w:w="1255" w:type="dxa"/>
          </w:tcPr>
          <w:p w14:paraId="5F654C86" w14:textId="40939982" w:rsidR="00D9769A" w:rsidRPr="00223F2D" w:rsidRDefault="00D9769A" w:rsidP="00D9769A">
            <w:pPr>
              <w:pStyle w:val="NoSpacing"/>
              <w:ind w:left="-23" w:firstLine="0"/>
              <w:rPr>
                <w:rFonts w:asciiTheme="majorHAnsi" w:hAnsiTheme="majorHAnsi" w:cstheme="majorHAnsi"/>
                <w:bCs/>
                <w:sz w:val="22"/>
              </w:rPr>
            </w:pPr>
            <w:r w:rsidRPr="00223F2D">
              <w:rPr>
                <w:rFonts w:asciiTheme="majorHAnsi" w:hAnsiTheme="majorHAnsi" w:cstheme="majorHAnsi"/>
                <w:bCs/>
                <w:sz w:val="22"/>
              </w:rPr>
              <w:t xml:space="preserve">Week </w:t>
            </w:r>
            <w:r>
              <w:rPr>
                <w:rFonts w:asciiTheme="majorHAnsi" w:hAnsiTheme="majorHAnsi" w:cstheme="majorHAnsi"/>
                <w:bCs/>
                <w:sz w:val="22"/>
              </w:rPr>
              <w:t>7</w:t>
            </w:r>
          </w:p>
          <w:p w14:paraId="10411A15" w14:textId="4A06FCAE" w:rsidR="00436864" w:rsidRPr="00223F2D" w:rsidRDefault="00630C03" w:rsidP="004266CD">
            <w:pPr>
              <w:pStyle w:val="NoSpacing"/>
              <w:ind w:left="-23" w:firstLine="0"/>
              <w:rPr>
                <w:rFonts w:asciiTheme="majorHAnsi" w:hAnsiTheme="majorHAnsi" w:cstheme="majorHAnsi"/>
                <w:bCs/>
                <w:sz w:val="22"/>
              </w:rPr>
            </w:pPr>
            <w:r>
              <w:rPr>
                <w:rFonts w:asciiTheme="majorHAnsi" w:hAnsiTheme="majorHAnsi" w:cstheme="majorHAnsi"/>
                <w:bCs/>
                <w:sz w:val="22"/>
              </w:rPr>
              <w:t>2/26</w:t>
            </w:r>
            <w:r w:rsidR="001B3BDB">
              <w:rPr>
                <w:rFonts w:asciiTheme="majorHAnsi" w:hAnsiTheme="majorHAnsi" w:cstheme="majorHAnsi"/>
                <w:bCs/>
                <w:sz w:val="22"/>
              </w:rPr>
              <w:t>-3/3</w:t>
            </w:r>
          </w:p>
        </w:tc>
        <w:tc>
          <w:tcPr>
            <w:tcW w:w="2250" w:type="dxa"/>
          </w:tcPr>
          <w:p w14:paraId="2C925C1D" w14:textId="10BBB840" w:rsidR="00FA3B8E" w:rsidRPr="00223F2D" w:rsidRDefault="00FA3B8E" w:rsidP="004266CD">
            <w:pPr>
              <w:pStyle w:val="NoSpacing"/>
              <w:ind w:left="0" w:firstLine="0"/>
              <w:rPr>
                <w:rFonts w:asciiTheme="majorHAnsi" w:hAnsiTheme="majorHAnsi" w:cstheme="majorHAnsi"/>
                <w:bCs/>
                <w:sz w:val="22"/>
              </w:rPr>
            </w:pPr>
            <w:r>
              <w:rPr>
                <w:rFonts w:asciiTheme="majorHAnsi" w:hAnsiTheme="majorHAnsi" w:cstheme="majorHAnsi"/>
                <w:bCs/>
                <w:sz w:val="22"/>
              </w:rPr>
              <w:t>Cohort Studies</w:t>
            </w:r>
          </w:p>
        </w:tc>
        <w:tc>
          <w:tcPr>
            <w:tcW w:w="3785" w:type="dxa"/>
          </w:tcPr>
          <w:p w14:paraId="2EB95941" w14:textId="5943DFAB" w:rsidR="00630C03" w:rsidRPr="00223F2D" w:rsidRDefault="00FA3B8E" w:rsidP="00F652EE">
            <w:pPr>
              <w:pStyle w:val="NoSpacing"/>
              <w:numPr>
                <w:ilvl w:val="0"/>
                <w:numId w:val="33"/>
              </w:numPr>
              <w:rPr>
                <w:rFonts w:asciiTheme="majorHAnsi" w:hAnsiTheme="majorHAnsi" w:cstheme="majorHAnsi"/>
                <w:bCs/>
                <w:sz w:val="22"/>
              </w:rPr>
            </w:pPr>
            <w:r>
              <w:rPr>
                <w:rFonts w:asciiTheme="majorHAnsi" w:hAnsiTheme="majorHAnsi" w:cstheme="majorHAnsi"/>
                <w:bCs/>
                <w:sz w:val="22"/>
              </w:rPr>
              <w:t>Chapter 7, “Case-Control Studies”, p 155-158.</w:t>
            </w:r>
          </w:p>
        </w:tc>
        <w:tc>
          <w:tcPr>
            <w:tcW w:w="3330" w:type="dxa"/>
          </w:tcPr>
          <w:p w14:paraId="397A7581" w14:textId="56D4F9E1" w:rsidR="00630C03" w:rsidRPr="00F652EE" w:rsidRDefault="00FA3B8E" w:rsidP="004266CD">
            <w:pPr>
              <w:pStyle w:val="NoSpacing"/>
              <w:ind w:left="0" w:firstLine="0"/>
              <w:rPr>
                <w:rFonts w:asciiTheme="majorHAnsi" w:hAnsiTheme="majorHAnsi" w:cstheme="majorHAnsi"/>
                <w:b/>
                <w:bCs/>
                <w:sz w:val="22"/>
              </w:rPr>
            </w:pPr>
            <w:r w:rsidRPr="00F652EE">
              <w:rPr>
                <w:rFonts w:asciiTheme="majorHAnsi" w:hAnsiTheme="majorHAnsi" w:cstheme="majorHAnsi"/>
                <w:b/>
                <w:bCs/>
                <w:sz w:val="22"/>
              </w:rPr>
              <w:t>Homework #3: Case Study</w:t>
            </w:r>
          </w:p>
        </w:tc>
      </w:tr>
      <w:tr w:rsidR="004B71E9" w:rsidRPr="00223F2D" w14:paraId="53A633EB" w14:textId="77777777" w:rsidTr="00C56867">
        <w:trPr>
          <w:trHeight w:val="288"/>
        </w:trPr>
        <w:tc>
          <w:tcPr>
            <w:tcW w:w="1255" w:type="dxa"/>
          </w:tcPr>
          <w:p w14:paraId="7974F813" w14:textId="088D3ADB" w:rsidR="00D9769A" w:rsidRPr="00223F2D" w:rsidRDefault="00D9769A" w:rsidP="00D9769A">
            <w:pPr>
              <w:pStyle w:val="NoSpacing"/>
              <w:ind w:left="-23" w:firstLine="0"/>
              <w:rPr>
                <w:rFonts w:asciiTheme="majorHAnsi" w:hAnsiTheme="majorHAnsi" w:cstheme="majorHAnsi"/>
                <w:bCs/>
                <w:sz w:val="22"/>
              </w:rPr>
            </w:pPr>
            <w:r w:rsidRPr="00223F2D">
              <w:rPr>
                <w:rFonts w:asciiTheme="majorHAnsi" w:hAnsiTheme="majorHAnsi" w:cstheme="majorHAnsi"/>
                <w:bCs/>
                <w:sz w:val="22"/>
              </w:rPr>
              <w:t xml:space="preserve">Week </w:t>
            </w:r>
            <w:r>
              <w:rPr>
                <w:rFonts w:asciiTheme="majorHAnsi" w:hAnsiTheme="majorHAnsi" w:cstheme="majorHAnsi"/>
                <w:bCs/>
                <w:sz w:val="22"/>
              </w:rPr>
              <w:t>8</w:t>
            </w:r>
          </w:p>
          <w:p w14:paraId="7BBE5FF5" w14:textId="253C1509" w:rsidR="004B71E9" w:rsidRPr="00223F2D" w:rsidRDefault="001B3BDB" w:rsidP="001B3BDB">
            <w:pPr>
              <w:pStyle w:val="NoSpacing"/>
              <w:ind w:left="0" w:firstLine="0"/>
              <w:rPr>
                <w:rFonts w:asciiTheme="majorHAnsi" w:hAnsiTheme="majorHAnsi" w:cstheme="majorHAnsi"/>
                <w:bCs/>
                <w:sz w:val="22"/>
              </w:rPr>
            </w:pPr>
            <w:r>
              <w:rPr>
                <w:rFonts w:asciiTheme="majorHAnsi" w:hAnsiTheme="majorHAnsi" w:cstheme="majorHAnsi"/>
                <w:bCs/>
                <w:sz w:val="22"/>
              </w:rPr>
              <w:t>3/4-3/10</w:t>
            </w:r>
          </w:p>
        </w:tc>
        <w:tc>
          <w:tcPr>
            <w:tcW w:w="2250" w:type="dxa"/>
          </w:tcPr>
          <w:p w14:paraId="51743B68" w14:textId="7D0FA537" w:rsidR="00630C03" w:rsidRPr="00223F2D" w:rsidRDefault="00FA3B8E" w:rsidP="004266CD">
            <w:pPr>
              <w:pStyle w:val="NoSpacing"/>
              <w:ind w:left="-23" w:firstLine="0"/>
              <w:rPr>
                <w:rFonts w:asciiTheme="majorHAnsi" w:hAnsiTheme="majorHAnsi" w:cstheme="majorHAnsi"/>
                <w:bCs/>
                <w:sz w:val="22"/>
              </w:rPr>
            </w:pPr>
            <w:r>
              <w:rPr>
                <w:rFonts w:asciiTheme="majorHAnsi" w:hAnsiTheme="majorHAnsi" w:cstheme="majorHAnsi"/>
                <w:bCs/>
                <w:sz w:val="22"/>
              </w:rPr>
              <w:t>Random Error</w:t>
            </w:r>
          </w:p>
        </w:tc>
        <w:tc>
          <w:tcPr>
            <w:tcW w:w="3785" w:type="dxa"/>
          </w:tcPr>
          <w:p w14:paraId="7317D2EE" w14:textId="7D9CB0C5" w:rsidR="00630C03" w:rsidRPr="00223F2D" w:rsidRDefault="00FA3B8E" w:rsidP="00F652EE">
            <w:pPr>
              <w:pStyle w:val="NoSpacing"/>
              <w:numPr>
                <w:ilvl w:val="0"/>
                <w:numId w:val="34"/>
              </w:numPr>
              <w:rPr>
                <w:rFonts w:asciiTheme="majorHAnsi" w:hAnsiTheme="majorHAnsi" w:cstheme="majorHAnsi"/>
                <w:bCs/>
                <w:sz w:val="22"/>
              </w:rPr>
            </w:pPr>
            <w:r>
              <w:rPr>
                <w:rFonts w:asciiTheme="majorHAnsi" w:hAnsiTheme="majorHAnsi" w:cstheme="majorHAnsi"/>
                <w:bCs/>
                <w:sz w:val="22"/>
              </w:rPr>
              <w:t>Chapter 7, “Case-Control Studies”, p 153-155.</w:t>
            </w:r>
          </w:p>
        </w:tc>
        <w:tc>
          <w:tcPr>
            <w:tcW w:w="3330" w:type="dxa"/>
          </w:tcPr>
          <w:p w14:paraId="7403DF9B" w14:textId="25078E1F" w:rsidR="00630C03" w:rsidRPr="00F652EE" w:rsidRDefault="00FA3B8E" w:rsidP="004266CD">
            <w:pPr>
              <w:pStyle w:val="NoSpacing"/>
              <w:ind w:left="-23" w:firstLine="0"/>
              <w:rPr>
                <w:rFonts w:asciiTheme="majorHAnsi" w:hAnsiTheme="majorHAnsi" w:cstheme="majorHAnsi"/>
                <w:b/>
                <w:bCs/>
                <w:sz w:val="22"/>
              </w:rPr>
            </w:pPr>
            <w:r w:rsidRPr="00F652EE">
              <w:rPr>
                <w:rFonts w:asciiTheme="majorHAnsi" w:hAnsiTheme="majorHAnsi" w:cstheme="majorHAnsi"/>
                <w:b/>
                <w:bCs/>
                <w:sz w:val="22"/>
              </w:rPr>
              <w:t>Homework #4: Case Control and Cohort</w:t>
            </w:r>
          </w:p>
        </w:tc>
      </w:tr>
      <w:tr w:rsidR="00630C03" w:rsidRPr="00223F2D" w14:paraId="128BCDDB" w14:textId="77777777" w:rsidTr="00C56867">
        <w:trPr>
          <w:trHeight w:val="288"/>
        </w:trPr>
        <w:tc>
          <w:tcPr>
            <w:tcW w:w="1255" w:type="dxa"/>
          </w:tcPr>
          <w:p w14:paraId="5EA6AE0B" w14:textId="77777777" w:rsidR="00630C03" w:rsidRPr="00223F2D" w:rsidRDefault="00630C03" w:rsidP="00630C03">
            <w:pPr>
              <w:pStyle w:val="NoSpacing"/>
              <w:ind w:left="-23" w:firstLine="0"/>
              <w:rPr>
                <w:rFonts w:asciiTheme="majorHAnsi" w:hAnsiTheme="majorHAnsi" w:cstheme="majorHAnsi"/>
                <w:bCs/>
                <w:sz w:val="22"/>
              </w:rPr>
            </w:pPr>
            <w:r w:rsidRPr="00223F2D">
              <w:rPr>
                <w:rFonts w:asciiTheme="majorHAnsi" w:hAnsiTheme="majorHAnsi" w:cstheme="majorHAnsi"/>
                <w:bCs/>
                <w:sz w:val="22"/>
              </w:rPr>
              <w:t xml:space="preserve">Week </w:t>
            </w:r>
            <w:r>
              <w:rPr>
                <w:rFonts w:asciiTheme="majorHAnsi" w:hAnsiTheme="majorHAnsi" w:cstheme="majorHAnsi"/>
                <w:bCs/>
                <w:sz w:val="22"/>
              </w:rPr>
              <w:t>9</w:t>
            </w:r>
          </w:p>
          <w:p w14:paraId="35CB65C7" w14:textId="6943E079" w:rsidR="00630C03" w:rsidRPr="00223F2D" w:rsidRDefault="00630C03" w:rsidP="00630C03">
            <w:pPr>
              <w:pStyle w:val="NoSpacing"/>
              <w:ind w:left="-23" w:firstLine="0"/>
              <w:rPr>
                <w:rFonts w:asciiTheme="majorHAnsi" w:hAnsiTheme="majorHAnsi" w:cstheme="majorHAnsi"/>
                <w:bCs/>
                <w:sz w:val="22"/>
              </w:rPr>
            </w:pPr>
            <w:r>
              <w:rPr>
                <w:rFonts w:asciiTheme="majorHAnsi" w:hAnsiTheme="majorHAnsi" w:cstheme="majorHAnsi"/>
                <w:bCs/>
                <w:sz w:val="22"/>
              </w:rPr>
              <w:t>3/11</w:t>
            </w:r>
            <w:r w:rsidR="001B3BDB">
              <w:rPr>
                <w:rFonts w:asciiTheme="majorHAnsi" w:hAnsiTheme="majorHAnsi" w:cstheme="majorHAnsi"/>
                <w:bCs/>
                <w:sz w:val="22"/>
              </w:rPr>
              <w:t>-3/17</w:t>
            </w:r>
          </w:p>
        </w:tc>
        <w:tc>
          <w:tcPr>
            <w:tcW w:w="2250" w:type="dxa"/>
          </w:tcPr>
          <w:p w14:paraId="570C5770" w14:textId="4A5708CB" w:rsidR="00630C03" w:rsidRDefault="00630C03" w:rsidP="004266CD">
            <w:pPr>
              <w:pStyle w:val="NoSpacing"/>
              <w:ind w:left="-23" w:firstLine="0"/>
              <w:rPr>
                <w:rFonts w:asciiTheme="majorHAnsi" w:hAnsiTheme="majorHAnsi" w:cstheme="majorHAnsi"/>
                <w:bCs/>
                <w:sz w:val="22"/>
              </w:rPr>
            </w:pPr>
            <w:r>
              <w:rPr>
                <w:rFonts w:asciiTheme="majorHAnsi" w:hAnsiTheme="majorHAnsi" w:cstheme="majorHAnsi"/>
                <w:bCs/>
                <w:sz w:val="22"/>
              </w:rPr>
              <w:t>SPRING BREAK!!!</w:t>
            </w:r>
          </w:p>
        </w:tc>
        <w:tc>
          <w:tcPr>
            <w:tcW w:w="3785" w:type="dxa"/>
          </w:tcPr>
          <w:p w14:paraId="0F833CDB" w14:textId="77777777" w:rsidR="00630C03" w:rsidRPr="00223F2D" w:rsidRDefault="00630C03" w:rsidP="004266CD">
            <w:pPr>
              <w:pStyle w:val="NoSpacing"/>
              <w:ind w:left="-23" w:firstLine="0"/>
              <w:rPr>
                <w:rFonts w:asciiTheme="majorHAnsi" w:hAnsiTheme="majorHAnsi" w:cstheme="majorHAnsi"/>
                <w:bCs/>
                <w:sz w:val="22"/>
              </w:rPr>
            </w:pPr>
          </w:p>
        </w:tc>
        <w:tc>
          <w:tcPr>
            <w:tcW w:w="3330" w:type="dxa"/>
          </w:tcPr>
          <w:p w14:paraId="38C256E1" w14:textId="77777777" w:rsidR="00630C03" w:rsidRPr="00F652EE" w:rsidRDefault="00630C03" w:rsidP="0024127F">
            <w:pPr>
              <w:pStyle w:val="NoSpacing"/>
              <w:ind w:left="-23" w:firstLine="0"/>
              <w:rPr>
                <w:rFonts w:asciiTheme="majorHAnsi" w:hAnsiTheme="majorHAnsi" w:cstheme="majorHAnsi"/>
                <w:b/>
                <w:bCs/>
                <w:sz w:val="22"/>
              </w:rPr>
            </w:pPr>
          </w:p>
        </w:tc>
      </w:tr>
      <w:tr w:rsidR="004B71E9" w:rsidRPr="00223F2D" w14:paraId="249276F8" w14:textId="77777777" w:rsidTr="00C56867">
        <w:trPr>
          <w:trHeight w:val="288"/>
        </w:trPr>
        <w:tc>
          <w:tcPr>
            <w:tcW w:w="1255" w:type="dxa"/>
          </w:tcPr>
          <w:p w14:paraId="4342C310" w14:textId="77777777" w:rsidR="00630C03" w:rsidRPr="00223F2D" w:rsidRDefault="00630C03" w:rsidP="00630C03">
            <w:pPr>
              <w:pStyle w:val="NoSpacing"/>
              <w:ind w:left="-23" w:firstLine="0"/>
              <w:rPr>
                <w:rFonts w:asciiTheme="majorHAnsi" w:hAnsiTheme="majorHAnsi" w:cstheme="majorHAnsi"/>
                <w:bCs/>
                <w:sz w:val="22"/>
              </w:rPr>
            </w:pPr>
            <w:r w:rsidRPr="00223F2D">
              <w:rPr>
                <w:rFonts w:asciiTheme="majorHAnsi" w:hAnsiTheme="majorHAnsi" w:cstheme="majorHAnsi"/>
                <w:bCs/>
                <w:sz w:val="22"/>
              </w:rPr>
              <w:t>Week 1</w:t>
            </w:r>
            <w:r>
              <w:rPr>
                <w:rFonts w:asciiTheme="majorHAnsi" w:hAnsiTheme="majorHAnsi" w:cstheme="majorHAnsi"/>
                <w:bCs/>
                <w:sz w:val="22"/>
              </w:rPr>
              <w:t xml:space="preserve"> 0</w:t>
            </w:r>
          </w:p>
          <w:p w14:paraId="0961488E" w14:textId="03D2F369" w:rsidR="004B71E9" w:rsidRPr="00223F2D" w:rsidRDefault="00630C03" w:rsidP="004266CD">
            <w:pPr>
              <w:pStyle w:val="NoSpacing"/>
              <w:ind w:left="-23" w:firstLine="0"/>
              <w:rPr>
                <w:rFonts w:asciiTheme="majorHAnsi" w:hAnsiTheme="majorHAnsi" w:cstheme="majorHAnsi"/>
                <w:bCs/>
                <w:sz w:val="22"/>
              </w:rPr>
            </w:pPr>
            <w:r>
              <w:rPr>
                <w:rFonts w:asciiTheme="majorHAnsi" w:hAnsiTheme="majorHAnsi" w:cstheme="majorHAnsi"/>
                <w:bCs/>
                <w:sz w:val="22"/>
              </w:rPr>
              <w:t>3/18</w:t>
            </w:r>
            <w:r w:rsidR="001B3BDB">
              <w:rPr>
                <w:rFonts w:asciiTheme="majorHAnsi" w:hAnsiTheme="majorHAnsi" w:cstheme="majorHAnsi"/>
                <w:bCs/>
                <w:sz w:val="22"/>
              </w:rPr>
              <w:t>-3/24</w:t>
            </w:r>
          </w:p>
        </w:tc>
        <w:tc>
          <w:tcPr>
            <w:tcW w:w="2250" w:type="dxa"/>
          </w:tcPr>
          <w:p w14:paraId="74291486" w14:textId="6139EFD6" w:rsidR="00630C03" w:rsidRPr="00223F2D" w:rsidRDefault="00FA3B8E" w:rsidP="004266CD">
            <w:pPr>
              <w:pStyle w:val="NoSpacing"/>
              <w:ind w:left="-23" w:firstLine="0"/>
              <w:rPr>
                <w:rFonts w:asciiTheme="majorHAnsi" w:hAnsiTheme="majorHAnsi" w:cstheme="majorHAnsi"/>
                <w:bCs/>
                <w:sz w:val="22"/>
              </w:rPr>
            </w:pPr>
            <w:r>
              <w:rPr>
                <w:rFonts w:asciiTheme="majorHAnsi" w:hAnsiTheme="majorHAnsi" w:cstheme="majorHAnsi"/>
                <w:bCs/>
                <w:sz w:val="22"/>
              </w:rPr>
              <w:t>Random Error</w:t>
            </w:r>
          </w:p>
        </w:tc>
        <w:tc>
          <w:tcPr>
            <w:tcW w:w="3785" w:type="dxa"/>
          </w:tcPr>
          <w:p w14:paraId="5CC1098E" w14:textId="381F0F5C" w:rsidR="00FA3B8E" w:rsidRPr="00F652EE" w:rsidRDefault="00FA3B8E" w:rsidP="00F652EE">
            <w:pPr>
              <w:pStyle w:val="NoSpacing"/>
              <w:numPr>
                <w:ilvl w:val="0"/>
                <w:numId w:val="35"/>
              </w:numPr>
              <w:rPr>
                <w:rFonts w:asciiTheme="majorHAnsi" w:hAnsiTheme="majorHAnsi" w:cstheme="majorHAnsi"/>
                <w:bCs/>
                <w:szCs w:val="24"/>
              </w:rPr>
            </w:pPr>
            <w:r w:rsidRPr="00F652EE">
              <w:rPr>
                <w:rFonts w:asciiTheme="majorHAnsi" w:hAnsiTheme="majorHAnsi" w:cstheme="majorHAnsi"/>
                <w:bCs/>
                <w:szCs w:val="24"/>
              </w:rPr>
              <w:t xml:space="preserve">Chapter </w:t>
            </w:r>
            <w:r w:rsidR="00F652EE" w:rsidRPr="00F652EE">
              <w:rPr>
                <w:rFonts w:asciiTheme="majorHAnsi" w:hAnsiTheme="majorHAnsi" w:cstheme="majorHAnsi"/>
                <w:bCs/>
                <w:szCs w:val="24"/>
              </w:rPr>
              <w:t xml:space="preserve">5, </w:t>
            </w:r>
            <w:r w:rsidR="00F652EE" w:rsidRPr="00F652EE">
              <w:rPr>
                <w:rFonts w:asciiTheme="majorHAnsi" w:hAnsiTheme="majorHAnsi" w:cstheme="majorHAnsi"/>
                <w:szCs w:val="24"/>
              </w:rPr>
              <w:t>Foundations of Epidemiology, M. Bovbjerg</w:t>
            </w:r>
          </w:p>
          <w:p w14:paraId="5097A5A6" w14:textId="4079EF70" w:rsidR="00FA3B8E" w:rsidRPr="00223F2D" w:rsidRDefault="00F652EE" w:rsidP="00FA3B8E">
            <w:pPr>
              <w:pStyle w:val="NoSpacing"/>
              <w:ind w:left="-23" w:firstLine="0"/>
              <w:rPr>
                <w:rFonts w:asciiTheme="majorHAnsi" w:hAnsiTheme="majorHAnsi" w:cstheme="majorHAnsi"/>
                <w:bCs/>
                <w:sz w:val="22"/>
              </w:rPr>
            </w:pPr>
            <w:r>
              <w:rPr>
                <w:rFonts w:asciiTheme="majorHAnsi" w:hAnsiTheme="majorHAnsi" w:cstheme="majorHAnsi"/>
                <w:bCs/>
                <w:szCs w:val="24"/>
              </w:rPr>
              <w:t xml:space="preserve">       </w:t>
            </w:r>
            <w:hyperlink r:id="rId61" w:history="1">
              <w:r w:rsidR="00FA3B8E" w:rsidRPr="00F652EE">
                <w:rPr>
                  <w:rStyle w:val="Hyperlink"/>
                  <w:rFonts w:asciiTheme="majorHAnsi" w:hAnsiTheme="majorHAnsi" w:cstheme="majorHAnsi"/>
                  <w:bCs/>
                  <w:szCs w:val="24"/>
                </w:rPr>
                <w:t>“Random Error”</w:t>
              </w:r>
            </w:hyperlink>
            <w:r w:rsidR="00FA3B8E">
              <w:rPr>
                <w:rFonts w:asciiTheme="majorHAnsi" w:hAnsiTheme="majorHAnsi" w:cstheme="majorHAnsi"/>
                <w:bCs/>
                <w:sz w:val="22"/>
              </w:rPr>
              <w:t xml:space="preserve"> </w:t>
            </w:r>
            <w:r w:rsidR="00FA3B8E">
              <w:t xml:space="preserve"> </w:t>
            </w:r>
          </w:p>
        </w:tc>
        <w:tc>
          <w:tcPr>
            <w:tcW w:w="3330" w:type="dxa"/>
          </w:tcPr>
          <w:p w14:paraId="6722292C" w14:textId="4D77F9DC" w:rsidR="00DA0825" w:rsidRPr="00F652EE" w:rsidRDefault="00C56867" w:rsidP="00FA3B8E">
            <w:pPr>
              <w:pStyle w:val="NoSpacing"/>
              <w:ind w:left="-23" w:firstLine="0"/>
              <w:rPr>
                <w:rFonts w:asciiTheme="majorHAnsi" w:hAnsiTheme="majorHAnsi" w:cstheme="majorHAnsi"/>
                <w:b/>
                <w:bCs/>
                <w:sz w:val="22"/>
              </w:rPr>
            </w:pPr>
            <w:r w:rsidRPr="00F652EE">
              <w:rPr>
                <w:rFonts w:asciiTheme="majorHAnsi" w:hAnsiTheme="majorHAnsi" w:cstheme="majorHAnsi"/>
                <w:b/>
                <w:bCs/>
                <w:sz w:val="22"/>
              </w:rPr>
              <w:t>No assignments this week</w:t>
            </w:r>
          </w:p>
        </w:tc>
      </w:tr>
      <w:tr w:rsidR="004B71E9" w:rsidRPr="00223F2D" w14:paraId="008131BB" w14:textId="77777777" w:rsidTr="00C56867">
        <w:trPr>
          <w:trHeight w:val="288"/>
        </w:trPr>
        <w:tc>
          <w:tcPr>
            <w:tcW w:w="1255" w:type="dxa"/>
            <w:tcBorders>
              <w:bottom w:val="single" w:sz="4" w:space="0" w:color="auto"/>
            </w:tcBorders>
          </w:tcPr>
          <w:p w14:paraId="3054C62C" w14:textId="77777777" w:rsidR="004B71E9" w:rsidRDefault="00630C03" w:rsidP="00630C03">
            <w:pPr>
              <w:pStyle w:val="NoSpacing"/>
              <w:ind w:left="-23" w:firstLine="0"/>
              <w:rPr>
                <w:rFonts w:asciiTheme="majorHAnsi" w:hAnsiTheme="majorHAnsi" w:cstheme="majorHAnsi"/>
                <w:bCs/>
                <w:sz w:val="22"/>
              </w:rPr>
            </w:pPr>
            <w:r>
              <w:rPr>
                <w:rFonts w:asciiTheme="majorHAnsi" w:hAnsiTheme="majorHAnsi" w:cstheme="majorHAnsi"/>
                <w:bCs/>
                <w:sz w:val="22"/>
              </w:rPr>
              <w:t>Week 11</w:t>
            </w:r>
          </w:p>
          <w:p w14:paraId="4940F2A3" w14:textId="5B40BD79" w:rsidR="00630C03" w:rsidRPr="00223F2D" w:rsidRDefault="00630C03" w:rsidP="00630C03">
            <w:pPr>
              <w:pStyle w:val="NoSpacing"/>
              <w:ind w:left="-23" w:firstLine="0"/>
              <w:rPr>
                <w:rFonts w:asciiTheme="majorHAnsi" w:hAnsiTheme="majorHAnsi" w:cstheme="majorHAnsi"/>
                <w:bCs/>
                <w:sz w:val="22"/>
              </w:rPr>
            </w:pPr>
            <w:r>
              <w:rPr>
                <w:rFonts w:asciiTheme="majorHAnsi" w:hAnsiTheme="majorHAnsi" w:cstheme="majorHAnsi"/>
                <w:bCs/>
                <w:sz w:val="22"/>
              </w:rPr>
              <w:t>3/25</w:t>
            </w:r>
            <w:r w:rsidR="001B3BDB">
              <w:rPr>
                <w:rFonts w:asciiTheme="majorHAnsi" w:hAnsiTheme="majorHAnsi" w:cstheme="majorHAnsi"/>
                <w:bCs/>
                <w:sz w:val="22"/>
              </w:rPr>
              <w:t>-3/31</w:t>
            </w:r>
          </w:p>
        </w:tc>
        <w:tc>
          <w:tcPr>
            <w:tcW w:w="2250" w:type="dxa"/>
            <w:tcBorders>
              <w:bottom w:val="single" w:sz="4" w:space="0" w:color="auto"/>
            </w:tcBorders>
          </w:tcPr>
          <w:p w14:paraId="5BA92CB5" w14:textId="115EC178" w:rsidR="00DA0825" w:rsidRPr="00223F2D" w:rsidRDefault="00FA3B8E" w:rsidP="004266CD">
            <w:pPr>
              <w:pStyle w:val="NoSpacing"/>
              <w:ind w:left="-23" w:firstLine="0"/>
              <w:rPr>
                <w:rFonts w:asciiTheme="majorHAnsi" w:hAnsiTheme="majorHAnsi" w:cstheme="majorHAnsi"/>
                <w:bCs/>
                <w:sz w:val="22"/>
              </w:rPr>
            </w:pPr>
            <w:r>
              <w:rPr>
                <w:rFonts w:asciiTheme="majorHAnsi" w:hAnsiTheme="majorHAnsi" w:cstheme="majorHAnsi"/>
                <w:bCs/>
                <w:sz w:val="22"/>
              </w:rPr>
              <w:t>Bias</w:t>
            </w:r>
          </w:p>
        </w:tc>
        <w:tc>
          <w:tcPr>
            <w:tcW w:w="3785" w:type="dxa"/>
            <w:tcBorders>
              <w:bottom w:val="single" w:sz="4" w:space="0" w:color="auto"/>
            </w:tcBorders>
          </w:tcPr>
          <w:p w14:paraId="60A0FC3C" w14:textId="06AC7BB4" w:rsidR="00DA0825" w:rsidRDefault="00FA3B8E" w:rsidP="00F652EE">
            <w:pPr>
              <w:pStyle w:val="NoSpacing"/>
              <w:numPr>
                <w:ilvl w:val="0"/>
                <w:numId w:val="36"/>
              </w:numPr>
              <w:rPr>
                <w:rFonts w:asciiTheme="majorHAnsi" w:hAnsiTheme="majorHAnsi" w:cstheme="majorHAnsi"/>
                <w:bCs/>
                <w:sz w:val="22"/>
              </w:rPr>
            </w:pPr>
            <w:r>
              <w:rPr>
                <w:rFonts w:asciiTheme="majorHAnsi" w:hAnsiTheme="majorHAnsi" w:cstheme="majorHAnsi"/>
                <w:bCs/>
                <w:sz w:val="22"/>
              </w:rPr>
              <w:t>Chapter 6</w:t>
            </w:r>
            <w:r w:rsidR="00F652EE">
              <w:rPr>
                <w:rFonts w:asciiTheme="majorHAnsi" w:hAnsiTheme="majorHAnsi" w:cstheme="majorHAnsi"/>
                <w:bCs/>
                <w:sz w:val="22"/>
              </w:rPr>
              <w:t>,</w:t>
            </w:r>
            <w:r w:rsidR="00F652EE" w:rsidRPr="00F652EE">
              <w:rPr>
                <w:rFonts w:asciiTheme="majorHAnsi" w:hAnsiTheme="majorHAnsi" w:cstheme="majorHAnsi"/>
                <w:szCs w:val="24"/>
              </w:rPr>
              <w:t xml:space="preserve"> Foundations of Epidemiology, M. Bovbjerg</w:t>
            </w:r>
          </w:p>
          <w:p w14:paraId="281CD7BE" w14:textId="4AD5F8B9" w:rsidR="00FA3B8E" w:rsidRPr="00223F2D" w:rsidRDefault="00F652EE" w:rsidP="004266CD">
            <w:pPr>
              <w:pStyle w:val="NoSpacing"/>
              <w:ind w:left="-23" w:firstLine="0"/>
              <w:rPr>
                <w:rFonts w:asciiTheme="majorHAnsi" w:hAnsiTheme="majorHAnsi" w:cstheme="majorHAnsi"/>
                <w:bCs/>
                <w:sz w:val="22"/>
              </w:rPr>
            </w:pPr>
            <w:r>
              <w:rPr>
                <w:rFonts w:asciiTheme="majorHAnsi" w:hAnsiTheme="majorHAnsi" w:cstheme="majorHAnsi"/>
                <w:bCs/>
                <w:sz w:val="22"/>
              </w:rPr>
              <w:t xml:space="preserve">       </w:t>
            </w:r>
            <w:hyperlink r:id="rId62" w:history="1">
              <w:r w:rsidR="00FA3B8E" w:rsidRPr="00F652EE">
                <w:rPr>
                  <w:rStyle w:val="Hyperlink"/>
                  <w:rFonts w:asciiTheme="majorHAnsi" w:hAnsiTheme="majorHAnsi" w:cstheme="majorHAnsi"/>
                  <w:bCs/>
                  <w:sz w:val="22"/>
                </w:rPr>
                <w:t xml:space="preserve">“Bias” </w:t>
              </w:r>
            </w:hyperlink>
            <w:r w:rsidR="00FA3B8E">
              <w:t xml:space="preserve"> </w:t>
            </w:r>
          </w:p>
          <w:p w14:paraId="1A616936" w14:textId="7335F982" w:rsidR="004B71E9" w:rsidRPr="00223F2D" w:rsidRDefault="004B71E9" w:rsidP="004266CD">
            <w:pPr>
              <w:pStyle w:val="NoSpacing"/>
              <w:ind w:left="-23" w:firstLine="0"/>
              <w:rPr>
                <w:rFonts w:asciiTheme="majorHAnsi" w:hAnsiTheme="majorHAnsi" w:cstheme="majorHAnsi"/>
                <w:bCs/>
                <w:sz w:val="22"/>
              </w:rPr>
            </w:pPr>
          </w:p>
        </w:tc>
        <w:tc>
          <w:tcPr>
            <w:tcW w:w="3330" w:type="dxa"/>
            <w:tcBorders>
              <w:bottom w:val="single" w:sz="4" w:space="0" w:color="auto"/>
            </w:tcBorders>
          </w:tcPr>
          <w:p w14:paraId="260DF51D" w14:textId="0CEA2529" w:rsidR="004B71E9" w:rsidRPr="00F652EE" w:rsidRDefault="00F0416F" w:rsidP="004266CD">
            <w:pPr>
              <w:pStyle w:val="NoSpacing"/>
              <w:ind w:left="-23" w:firstLine="0"/>
              <w:rPr>
                <w:rFonts w:asciiTheme="majorHAnsi" w:hAnsiTheme="majorHAnsi" w:cstheme="majorHAnsi"/>
                <w:b/>
                <w:bCs/>
                <w:sz w:val="22"/>
              </w:rPr>
            </w:pPr>
            <w:r w:rsidRPr="00F652EE">
              <w:rPr>
                <w:rFonts w:asciiTheme="majorHAnsi" w:hAnsiTheme="majorHAnsi" w:cstheme="majorHAnsi"/>
                <w:b/>
                <w:bCs/>
                <w:sz w:val="22"/>
              </w:rPr>
              <w:t>Quiz</w:t>
            </w:r>
            <w:r w:rsidR="00B864C0" w:rsidRPr="00F652EE">
              <w:rPr>
                <w:rFonts w:asciiTheme="majorHAnsi" w:hAnsiTheme="majorHAnsi" w:cstheme="majorHAnsi"/>
                <w:b/>
                <w:bCs/>
                <w:sz w:val="22"/>
              </w:rPr>
              <w:t xml:space="preserve"> </w:t>
            </w:r>
            <w:r w:rsidR="00C56867">
              <w:rPr>
                <w:rFonts w:asciiTheme="majorHAnsi" w:hAnsiTheme="majorHAnsi" w:cstheme="majorHAnsi"/>
                <w:b/>
                <w:bCs/>
                <w:sz w:val="22"/>
              </w:rPr>
              <w:t xml:space="preserve">2 </w:t>
            </w:r>
          </w:p>
        </w:tc>
      </w:tr>
      <w:tr w:rsidR="004266CD" w:rsidRPr="00223F2D" w14:paraId="5E967165" w14:textId="77777777" w:rsidTr="00C56867">
        <w:trPr>
          <w:trHeight w:val="288"/>
        </w:trPr>
        <w:tc>
          <w:tcPr>
            <w:tcW w:w="1255" w:type="dxa"/>
            <w:shd w:val="clear" w:color="auto" w:fill="D0CECE" w:themeFill="background2" w:themeFillShade="E6"/>
          </w:tcPr>
          <w:p w14:paraId="28611CB8" w14:textId="77777777" w:rsidR="004266CD" w:rsidRDefault="004266CD" w:rsidP="004266CD">
            <w:pPr>
              <w:pStyle w:val="NoSpacing"/>
              <w:ind w:left="-23" w:firstLine="0"/>
              <w:rPr>
                <w:rFonts w:asciiTheme="majorHAnsi" w:hAnsiTheme="majorHAnsi" w:cstheme="majorHAnsi"/>
                <w:bCs/>
                <w:sz w:val="22"/>
              </w:rPr>
            </w:pPr>
          </w:p>
        </w:tc>
        <w:tc>
          <w:tcPr>
            <w:tcW w:w="2250" w:type="dxa"/>
            <w:shd w:val="clear" w:color="auto" w:fill="D0CECE" w:themeFill="background2" w:themeFillShade="E6"/>
          </w:tcPr>
          <w:p w14:paraId="309787D3" w14:textId="77777777" w:rsidR="004266CD" w:rsidRPr="00223F2D" w:rsidRDefault="004266CD" w:rsidP="004266CD">
            <w:pPr>
              <w:pStyle w:val="NoSpacing"/>
              <w:ind w:left="0" w:firstLine="0"/>
              <w:rPr>
                <w:rFonts w:asciiTheme="majorHAnsi" w:hAnsiTheme="majorHAnsi" w:cstheme="majorHAnsi"/>
                <w:bCs/>
                <w:sz w:val="22"/>
              </w:rPr>
            </w:pPr>
          </w:p>
        </w:tc>
        <w:tc>
          <w:tcPr>
            <w:tcW w:w="3785" w:type="dxa"/>
            <w:shd w:val="clear" w:color="auto" w:fill="D0CECE" w:themeFill="background2" w:themeFillShade="E6"/>
          </w:tcPr>
          <w:p w14:paraId="40428058" w14:textId="77777777" w:rsidR="004266CD" w:rsidRPr="00223F2D" w:rsidRDefault="004266CD" w:rsidP="004266CD">
            <w:pPr>
              <w:pStyle w:val="NoSpacing"/>
              <w:ind w:left="-23" w:firstLine="0"/>
              <w:rPr>
                <w:rFonts w:asciiTheme="majorHAnsi" w:hAnsiTheme="majorHAnsi" w:cstheme="majorHAnsi"/>
                <w:bCs/>
                <w:sz w:val="22"/>
              </w:rPr>
            </w:pPr>
          </w:p>
        </w:tc>
        <w:tc>
          <w:tcPr>
            <w:tcW w:w="3330" w:type="dxa"/>
            <w:shd w:val="clear" w:color="auto" w:fill="D0CECE" w:themeFill="background2" w:themeFillShade="E6"/>
          </w:tcPr>
          <w:p w14:paraId="52428FE0" w14:textId="71F02BEE" w:rsidR="004266CD" w:rsidRPr="00F652EE" w:rsidRDefault="004266CD" w:rsidP="004266CD">
            <w:pPr>
              <w:pStyle w:val="NoSpacing"/>
              <w:ind w:left="-23" w:firstLine="0"/>
              <w:rPr>
                <w:rFonts w:asciiTheme="majorHAnsi" w:hAnsiTheme="majorHAnsi" w:cstheme="majorHAnsi"/>
                <w:b/>
                <w:bCs/>
                <w:sz w:val="22"/>
              </w:rPr>
            </w:pPr>
          </w:p>
        </w:tc>
      </w:tr>
      <w:tr w:rsidR="004B71E9" w:rsidRPr="00223F2D" w14:paraId="636D8E2A" w14:textId="77777777" w:rsidTr="00C56867">
        <w:trPr>
          <w:trHeight w:val="288"/>
        </w:trPr>
        <w:tc>
          <w:tcPr>
            <w:tcW w:w="1255" w:type="dxa"/>
          </w:tcPr>
          <w:p w14:paraId="48326E44" w14:textId="77777777" w:rsidR="00630C03" w:rsidRPr="00223F2D" w:rsidRDefault="00630C03" w:rsidP="00630C03">
            <w:pPr>
              <w:pStyle w:val="NoSpacing"/>
              <w:ind w:left="-23" w:firstLine="0"/>
              <w:rPr>
                <w:rFonts w:asciiTheme="majorHAnsi" w:hAnsiTheme="majorHAnsi" w:cstheme="majorHAnsi"/>
                <w:bCs/>
                <w:sz w:val="22"/>
              </w:rPr>
            </w:pPr>
            <w:r w:rsidRPr="00223F2D">
              <w:rPr>
                <w:rFonts w:asciiTheme="majorHAnsi" w:hAnsiTheme="majorHAnsi" w:cstheme="majorHAnsi"/>
                <w:bCs/>
                <w:sz w:val="22"/>
              </w:rPr>
              <w:t>Week 1</w:t>
            </w:r>
            <w:r>
              <w:rPr>
                <w:rFonts w:asciiTheme="majorHAnsi" w:hAnsiTheme="majorHAnsi" w:cstheme="majorHAnsi"/>
                <w:bCs/>
                <w:sz w:val="22"/>
              </w:rPr>
              <w:t xml:space="preserve">2 </w:t>
            </w:r>
          </w:p>
          <w:p w14:paraId="58C6A9A7" w14:textId="36D77824" w:rsidR="004266CD" w:rsidRPr="00223F2D" w:rsidRDefault="00630C03" w:rsidP="00D9769A">
            <w:pPr>
              <w:pStyle w:val="NoSpacing"/>
              <w:ind w:left="-23" w:firstLine="0"/>
              <w:rPr>
                <w:rFonts w:asciiTheme="majorHAnsi" w:hAnsiTheme="majorHAnsi" w:cstheme="majorHAnsi"/>
                <w:bCs/>
                <w:sz w:val="22"/>
              </w:rPr>
            </w:pPr>
            <w:r>
              <w:rPr>
                <w:rFonts w:asciiTheme="majorHAnsi" w:hAnsiTheme="majorHAnsi" w:cstheme="majorHAnsi"/>
                <w:bCs/>
                <w:sz w:val="22"/>
              </w:rPr>
              <w:t>4/1</w:t>
            </w:r>
            <w:r w:rsidR="001B3BDB">
              <w:rPr>
                <w:rFonts w:asciiTheme="majorHAnsi" w:hAnsiTheme="majorHAnsi" w:cstheme="majorHAnsi"/>
                <w:bCs/>
                <w:sz w:val="22"/>
              </w:rPr>
              <w:t>-4/7</w:t>
            </w:r>
          </w:p>
        </w:tc>
        <w:tc>
          <w:tcPr>
            <w:tcW w:w="2250" w:type="dxa"/>
          </w:tcPr>
          <w:p w14:paraId="586763A1" w14:textId="6375CCFF" w:rsidR="00DA0825" w:rsidRPr="00223F2D" w:rsidRDefault="00F652EE" w:rsidP="004266CD">
            <w:pPr>
              <w:pStyle w:val="NoSpacing"/>
              <w:ind w:left="0" w:firstLine="0"/>
              <w:rPr>
                <w:rFonts w:asciiTheme="majorHAnsi" w:hAnsiTheme="majorHAnsi" w:cstheme="majorHAnsi"/>
                <w:bCs/>
                <w:sz w:val="22"/>
              </w:rPr>
            </w:pPr>
            <w:r>
              <w:rPr>
                <w:rFonts w:asciiTheme="majorHAnsi" w:hAnsiTheme="majorHAnsi" w:cstheme="majorHAnsi"/>
                <w:bCs/>
                <w:sz w:val="22"/>
              </w:rPr>
              <w:t>Confounding</w:t>
            </w:r>
          </w:p>
        </w:tc>
        <w:tc>
          <w:tcPr>
            <w:tcW w:w="3785" w:type="dxa"/>
          </w:tcPr>
          <w:p w14:paraId="0DCB61FE" w14:textId="47E15B32" w:rsidR="00DA0825" w:rsidRPr="00223F2D" w:rsidRDefault="00F652EE" w:rsidP="00F652EE">
            <w:pPr>
              <w:pStyle w:val="NoSpacing"/>
              <w:numPr>
                <w:ilvl w:val="0"/>
                <w:numId w:val="37"/>
              </w:numPr>
              <w:rPr>
                <w:rFonts w:asciiTheme="majorHAnsi" w:hAnsiTheme="majorHAnsi" w:cstheme="majorHAnsi"/>
                <w:bCs/>
                <w:sz w:val="22"/>
              </w:rPr>
            </w:pPr>
            <w:r>
              <w:rPr>
                <w:rFonts w:asciiTheme="majorHAnsi" w:hAnsiTheme="majorHAnsi" w:cstheme="majorHAnsi"/>
                <w:bCs/>
                <w:sz w:val="22"/>
              </w:rPr>
              <w:t>Chapter 7</w:t>
            </w:r>
            <w:r w:rsidR="00C56867">
              <w:rPr>
                <w:rFonts w:asciiTheme="majorHAnsi" w:hAnsiTheme="majorHAnsi" w:cstheme="majorHAnsi"/>
                <w:bCs/>
                <w:sz w:val="22"/>
              </w:rPr>
              <w:t>,</w:t>
            </w:r>
            <w:r w:rsidRPr="00F652EE">
              <w:rPr>
                <w:rFonts w:asciiTheme="majorHAnsi" w:hAnsiTheme="majorHAnsi" w:cstheme="majorHAnsi"/>
                <w:szCs w:val="24"/>
              </w:rPr>
              <w:t xml:space="preserve"> Foundations of Epidemiology, M. </w:t>
            </w:r>
            <w:proofErr w:type="gramStart"/>
            <w:r w:rsidRPr="00F652EE">
              <w:rPr>
                <w:rFonts w:asciiTheme="majorHAnsi" w:hAnsiTheme="majorHAnsi" w:cstheme="majorHAnsi"/>
                <w:szCs w:val="24"/>
              </w:rPr>
              <w:t>Bovbjerg</w:t>
            </w:r>
            <w:r>
              <w:rPr>
                <w:rFonts w:asciiTheme="majorHAnsi" w:hAnsiTheme="majorHAnsi" w:cstheme="majorHAnsi"/>
                <w:bCs/>
                <w:sz w:val="22"/>
              </w:rPr>
              <w:t xml:space="preserve">  “</w:t>
            </w:r>
            <w:proofErr w:type="gramEnd"/>
            <w:hyperlink r:id="rId63" w:history="1">
              <w:r w:rsidRPr="00F652EE">
                <w:rPr>
                  <w:rStyle w:val="Hyperlink"/>
                  <w:rFonts w:asciiTheme="majorHAnsi" w:hAnsiTheme="majorHAnsi" w:cstheme="majorHAnsi"/>
                  <w:bCs/>
                  <w:sz w:val="22"/>
                </w:rPr>
                <w:t xml:space="preserve">Confounding” </w:t>
              </w:r>
            </w:hyperlink>
            <w:r>
              <w:t xml:space="preserve"> </w:t>
            </w:r>
          </w:p>
        </w:tc>
        <w:tc>
          <w:tcPr>
            <w:tcW w:w="3330" w:type="dxa"/>
          </w:tcPr>
          <w:p w14:paraId="6B5F81D7" w14:textId="5745C90A" w:rsidR="0024127F" w:rsidRPr="00F652EE" w:rsidRDefault="00F652EE" w:rsidP="0024127F">
            <w:pPr>
              <w:pStyle w:val="NoSpacing"/>
              <w:ind w:left="-23" w:firstLine="0"/>
              <w:rPr>
                <w:rFonts w:asciiTheme="majorHAnsi" w:hAnsiTheme="majorHAnsi" w:cstheme="majorHAnsi"/>
                <w:b/>
                <w:bCs/>
                <w:sz w:val="22"/>
              </w:rPr>
            </w:pPr>
            <w:r w:rsidRPr="00F652EE">
              <w:rPr>
                <w:rFonts w:asciiTheme="majorHAnsi" w:hAnsiTheme="majorHAnsi" w:cstheme="majorHAnsi"/>
                <w:b/>
                <w:bCs/>
                <w:sz w:val="22"/>
              </w:rPr>
              <w:t>Homework #</w:t>
            </w:r>
            <w:r w:rsidR="00C56867">
              <w:rPr>
                <w:rFonts w:asciiTheme="majorHAnsi" w:hAnsiTheme="majorHAnsi" w:cstheme="majorHAnsi"/>
                <w:b/>
                <w:bCs/>
                <w:sz w:val="22"/>
              </w:rPr>
              <w:t>5</w:t>
            </w:r>
            <w:r w:rsidRPr="00F652EE">
              <w:rPr>
                <w:rFonts w:asciiTheme="majorHAnsi" w:hAnsiTheme="majorHAnsi" w:cstheme="majorHAnsi"/>
                <w:b/>
                <w:bCs/>
                <w:sz w:val="22"/>
              </w:rPr>
              <w:t>: Case Study</w:t>
            </w:r>
          </w:p>
          <w:p w14:paraId="4E7B18A7" w14:textId="4A050C51" w:rsidR="004B71E9" w:rsidRPr="00F652EE" w:rsidRDefault="004B71E9" w:rsidP="0024127F">
            <w:pPr>
              <w:pStyle w:val="NoSpacing"/>
              <w:ind w:left="-23" w:firstLine="0"/>
              <w:rPr>
                <w:rFonts w:asciiTheme="majorHAnsi" w:hAnsiTheme="majorHAnsi" w:cstheme="majorHAnsi"/>
                <w:b/>
                <w:bCs/>
                <w:sz w:val="22"/>
              </w:rPr>
            </w:pPr>
          </w:p>
        </w:tc>
      </w:tr>
      <w:tr w:rsidR="004B71E9" w:rsidRPr="00223F2D" w14:paraId="772B6E0C" w14:textId="77777777" w:rsidTr="00C56867">
        <w:trPr>
          <w:trHeight w:val="288"/>
        </w:trPr>
        <w:tc>
          <w:tcPr>
            <w:tcW w:w="1255" w:type="dxa"/>
          </w:tcPr>
          <w:p w14:paraId="5BE4597E" w14:textId="77777777" w:rsidR="00630C03" w:rsidRPr="00223F2D" w:rsidRDefault="00630C03" w:rsidP="00630C03">
            <w:pPr>
              <w:pStyle w:val="NoSpacing"/>
              <w:ind w:left="-23" w:firstLine="0"/>
              <w:rPr>
                <w:rFonts w:asciiTheme="majorHAnsi" w:hAnsiTheme="majorHAnsi" w:cstheme="majorHAnsi"/>
                <w:bCs/>
                <w:sz w:val="22"/>
              </w:rPr>
            </w:pPr>
            <w:r w:rsidRPr="00223F2D">
              <w:rPr>
                <w:rFonts w:asciiTheme="majorHAnsi" w:hAnsiTheme="majorHAnsi" w:cstheme="majorHAnsi"/>
                <w:bCs/>
                <w:sz w:val="22"/>
              </w:rPr>
              <w:t>Week 1</w:t>
            </w:r>
            <w:r>
              <w:rPr>
                <w:rFonts w:asciiTheme="majorHAnsi" w:hAnsiTheme="majorHAnsi" w:cstheme="majorHAnsi"/>
                <w:bCs/>
                <w:sz w:val="22"/>
              </w:rPr>
              <w:t xml:space="preserve">3 </w:t>
            </w:r>
          </w:p>
          <w:p w14:paraId="31823009" w14:textId="6F8052B6" w:rsidR="004B71E9" w:rsidRPr="00223F2D" w:rsidRDefault="00630C03" w:rsidP="00630C03">
            <w:pPr>
              <w:pStyle w:val="NoSpacing"/>
              <w:ind w:left="-23" w:firstLine="0"/>
              <w:rPr>
                <w:rFonts w:asciiTheme="majorHAnsi" w:hAnsiTheme="majorHAnsi" w:cstheme="majorHAnsi"/>
                <w:bCs/>
                <w:sz w:val="22"/>
              </w:rPr>
            </w:pPr>
            <w:r>
              <w:rPr>
                <w:rFonts w:asciiTheme="majorHAnsi" w:hAnsiTheme="majorHAnsi" w:cstheme="majorHAnsi"/>
                <w:bCs/>
                <w:sz w:val="22"/>
              </w:rPr>
              <w:t>4/8</w:t>
            </w:r>
            <w:r w:rsidR="001B3BDB">
              <w:rPr>
                <w:rFonts w:asciiTheme="majorHAnsi" w:hAnsiTheme="majorHAnsi" w:cstheme="majorHAnsi"/>
                <w:bCs/>
                <w:sz w:val="22"/>
              </w:rPr>
              <w:t>-4/14</w:t>
            </w:r>
          </w:p>
        </w:tc>
        <w:tc>
          <w:tcPr>
            <w:tcW w:w="2250" w:type="dxa"/>
          </w:tcPr>
          <w:p w14:paraId="6A798A3B" w14:textId="0C3B07C0" w:rsidR="004B71E9" w:rsidRPr="00223F2D" w:rsidRDefault="00F652EE" w:rsidP="004266CD">
            <w:pPr>
              <w:pStyle w:val="NoSpacing"/>
              <w:ind w:left="0" w:firstLine="0"/>
              <w:rPr>
                <w:rFonts w:asciiTheme="majorHAnsi" w:hAnsiTheme="majorHAnsi" w:cstheme="majorHAnsi"/>
                <w:bCs/>
                <w:sz w:val="22"/>
              </w:rPr>
            </w:pPr>
            <w:r>
              <w:rPr>
                <w:rFonts w:asciiTheme="majorHAnsi" w:hAnsiTheme="majorHAnsi" w:cstheme="majorHAnsi"/>
                <w:bCs/>
                <w:sz w:val="22"/>
              </w:rPr>
              <w:t>Screening</w:t>
            </w:r>
          </w:p>
        </w:tc>
        <w:tc>
          <w:tcPr>
            <w:tcW w:w="3785" w:type="dxa"/>
          </w:tcPr>
          <w:p w14:paraId="7753F628" w14:textId="40F7934D" w:rsidR="00DA0825" w:rsidRPr="00223F2D" w:rsidRDefault="00F652EE" w:rsidP="00F652EE">
            <w:pPr>
              <w:pStyle w:val="NoSpacing"/>
              <w:numPr>
                <w:ilvl w:val="0"/>
                <w:numId w:val="38"/>
              </w:numPr>
              <w:rPr>
                <w:rFonts w:asciiTheme="majorHAnsi" w:hAnsiTheme="majorHAnsi" w:cstheme="majorHAnsi"/>
                <w:bCs/>
                <w:sz w:val="22"/>
              </w:rPr>
            </w:pPr>
            <w:r>
              <w:rPr>
                <w:rFonts w:asciiTheme="majorHAnsi" w:hAnsiTheme="majorHAnsi" w:cstheme="majorHAnsi"/>
                <w:bCs/>
                <w:sz w:val="22"/>
              </w:rPr>
              <w:t>Chapter 9</w:t>
            </w:r>
          </w:p>
        </w:tc>
        <w:tc>
          <w:tcPr>
            <w:tcW w:w="3330" w:type="dxa"/>
          </w:tcPr>
          <w:p w14:paraId="6B1747D4" w14:textId="0EB93A1A" w:rsidR="0024127F" w:rsidRPr="00F652EE" w:rsidRDefault="00C56867" w:rsidP="00C56867">
            <w:pPr>
              <w:pStyle w:val="NoSpacing"/>
              <w:ind w:left="-23" w:firstLine="0"/>
              <w:rPr>
                <w:rFonts w:asciiTheme="majorHAnsi" w:hAnsiTheme="majorHAnsi" w:cstheme="majorHAnsi"/>
                <w:b/>
                <w:bCs/>
                <w:sz w:val="22"/>
              </w:rPr>
            </w:pPr>
            <w:r w:rsidRPr="00F652EE">
              <w:rPr>
                <w:rFonts w:asciiTheme="majorHAnsi" w:hAnsiTheme="majorHAnsi" w:cstheme="majorHAnsi"/>
                <w:b/>
                <w:bCs/>
                <w:sz w:val="22"/>
              </w:rPr>
              <w:t>No assignments this week</w:t>
            </w:r>
          </w:p>
        </w:tc>
      </w:tr>
      <w:tr w:rsidR="004B71E9" w:rsidRPr="00223F2D" w14:paraId="35934821" w14:textId="77777777" w:rsidTr="00C56867">
        <w:trPr>
          <w:trHeight w:val="288"/>
        </w:trPr>
        <w:tc>
          <w:tcPr>
            <w:tcW w:w="1255" w:type="dxa"/>
          </w:tcPr>
          <w:p w14:paraId="51128A2F" w14:textId="77777777" w:rsidR="00630C03" w:rsidRPr="00223F2D" w:rsidRDefault="00630C03" w:rsidP="00630C03">
            <w:pPr>
              <w:pStyle w:val="NoSpacing"/>
              <w:ind w:left="-23" w:firstLine="0"/>
              <w:rPr>
                <w:rFonts w:asciiTheme="majorHAnsi" w:hAnsiTheme="majorHAnsi" w:cstheme="majorHAnsi"/>
                <w:bCs/>
                <w:sz w:val="22"/>
              </w:rPr>
            </w:pPr>
            <w:r w:rsidRPr="00223F2D">
              <w:rPr>
                <w:rFonts w:asciiTheme="majorHAnsi" w:hAnsiTheme="majorHAnsi" w:cstheme="majorHAnsi"/>
                <w:bCs/>
                <w:sz w:val="22"/>
              </w:rPr>
              <w:t>Week 1</w:t>
            </w:r>
            <w:r>
              <w:rPr>
                <w:rFonts w:asciiTheme="majorHAnsi" w:hAnsiTheme="majorHAnsi" w:cstheme="majorHAnsi"/>
                <w:bCs/>
                <w:sz w:val="22"/>
              </w:rPr>
              <w:t xml:space="preserve">4 </w:t>
            </w:r>
          </w:p>
          <w:p w14:paraId="54E062A5" w14:textId="74B4DB7A" w:rsidR="004B71E9" w:rsidRPr="00223F2D" w:rsidRDefault="00630C03" w:rsidP="00630C03">
            <w:pPr>
              <w:pStyle w:val="NoSpacing"/>
              <w:ind w:left="-23" w:firstLine="0"/>
              <w:rPr>
                <w:rFonts w:asciiTheme="majorHAnsi" w:hAnsiTheme="majorHAnsi" w:cstheme="majorHAnsi"/>
                <w:bCs/>
                <w:sz w:val="22"/>
              </w:rPr>
            </w:pPr>
            <w:r>
              <w:rPr>
                <w:rFonts w:asciiTheme="majorHAnsi" w:hAnsiTheme="majorHAnsi" w:cstheme="majorHAnsi"/>
                <w:bCs/>
                <w:sz w:val="22"/>
              </w:rPr>
              <w:t>4/15</w:t>
            </w:r>
            <w:r w:rsidR="001B3BDB">
              <w:rPr>
                <w:rFonts w:asciiTheme="majorHAnsi" w:hAnsiTheme="majorHAnsi" w:cstheme="majorHAnsi"/>
                <w:bCs/>
                <w:sz w:val="22"/>
              </w:rPr>
              <w:t>-4/21</w:t>
            </w:r>
          </w:p>
        </w:tc>
        <w:tc>
          <w:tcPr>
            <w:tcW w:w="2250" w:type="dxa"/>
          </w:tcPr>
          <w:p w14:paraId="3F3539FE" w14:textId="3A8D2F8D" w:rsidR="00DA0825" w:rsidRPr="00223F2D" w:rsidRDefault="00F652EE" w:rsidP="004266CD">
            <w:pPr>
              <w:pStyle w:val="NoSpacing"/>
              <w:ind w:left="0" w:firstLine="0"/>
              <w:rPr>
                <w:rFonts w:asciiTheme="majorHAnsi" w:hAnsiTheme="majorHAnsi" w:cstheme="majorHAnsi"/>
                <w:bCs/>
                <w:sz w:val="22"/>
              </w:rPr>
            </w:pPr>
            <w:r>
              <w:rPr>
                <w:rFonts w:asciiTheme="majorHAnsi" w:hAnsiTheme="majorHAnsi" w:cstheme="majorHAnsi"/>
                <w:bCs/>
                <w:sz w:val="22"/>
              </w:rPr>
              <w:t>Ethics</w:t>
            </w:r>
          </w:p>
        </w:tc>
        <w:tc>
          <w:tcPr>
            <w:tcW w:w="3785" w:type="dxa"/>
          </w:tcPr>
          <w:p w14:paraId="6A3C6DF4" w14:textId="42F08DDA" w:rsidR="00F652EE" w:rsidRPr="00F652EE" w:rsidRDefault="00F652EE" w:rsidP="00F652EE">
            <w:pPr>
              <w:pStyle w:val="NoSpacing"/>
              <w:numPr>
                <w:ilvl w:val="0"/>
                <w:numId w:val="39"/>
              </w:numPr>
              <w:rPr>
                <w:rFonts w:asciiTheme="majorHAnsi" w:hAnsiTheme="majorHAnsi" w:cstheme="majorHAnsi"/>
                <w:b/>
                <w:sz w:val="22"/>
              </w:rPr>
            </w:pPr>
            <w:r>
              <w:rPr>
                <w:rFonts w:asciiTheme="majorHAnsi" w:hAnsiTheme="majorHAnsi" w:cstheme="majorHAnsi"/>
                <w:bCs/>
                <w:sz w:val="22"/>
              </w:rPr>
              <w:t xml:space="preserve">Chapter 8, Ethics and </w:t>
            </w:r>
            <w:r w:rsidR="00C56867">
              <w:rPr>
                <w:rFonts w:asciiTheme="majorHAnsi" w:hAnsiTheme="majorHAnsi" w:cstheme="majorHAnsi"/>
                <w:bCs/>
                <w:sz w:val="22"/>
              </w:rPr>
              <w:t>Epidemiology</w:t>
            </w:r>
            <w:r>
              <w:rPr>
                <w:rFonts w:asciiTheme="majorHAnsi" w:hAnsiTheme="majorHAnsi" w:cstheme="majorHAnsi"/>
                <w:bCs/>
                <w:sz w:val="22"/>
              </w:rPr>
              <w:t>, p 181-183</w:t>
            </w:r>
          </w:p>
          <w:p w14:paraId="006F9316" w14:textId="4FA50473" w:rsidR="00DA0825" w:rsidRPr="00F652EE" w:rsidRDefault="00DA0825" w:rsidP="004266CD">
            <w:pPr>
              <w:pStyle w:val="NoSpacing"/>
              <w:ind w:left="-23" w:firstLine="0"/>
              <w:rPr>
                <w:rFonts w:asciiTheme="majorHAnsi" w:hAnsiTheme="majorHAnsi" w:cstheme="majorHAnsi"/>
                <w:b/>
                <w:sz w:val="22"/>
              </w:rPr>
            </w:pPr>
          </w:p>
        </w:tc>
        <w:tc>
          <w:tcPr>
            <w:tcW w:w="3330" w:type="dxa"/>
          </w:tcPr>
          <w:p w14:paraId="6469C02F" w14:textId="77777777" w:rsidR="0024127F" w:rsidRPr="00F652EE" w:rsidRDefault="0024127F" w:rsidP="004266CD">
            <w:pPr>
              <w:pStyle w:val="NoSpacing"/>
              <w:ind w:left="-23" w:firstLine="0"/>
              <w:rPr>
                <w:rFonts w:asciiTheme="majorHAnsi" w:hAnsiTheme="majorHAnsi" w:cstheme="majorHAnsi"/>
                <w:b/>
                <w:bCs/>
                <w:sz w:val="22"/>
              </w:rPr>
            </w:pPr>
          </w:p>
          <w:p w14:paraId="536A718E" w14:textId="67497580" w:rsidR="004B71E9" w:rsidRPr="00F652EE" w:rsidRDefault="004B71E9" w:rsidP="004266CD">
            <w:pPr>
              <w:pStyle w:val="NoSpacing"/>
              <w:ind w:left="-23" w:firstLine="0"/>
              <w:rPr>
                <w:rFonts w:asciiTheme="majorHAnsi" w:hAnsiTheme="majorHAnsi" w:cstheme="majorHAnsi"/>
                <w:b/>
                <w:bCs/>
                <w:sz w:val="22"/>
              </w:rPr>
            </w:pPr>
          </w:p>
        </w:tc>
      </w:tr>
      <w:tr w:rsidR="004B71E9" w:rsidRPr="00223F2D" w14:paraId="7DDEFEF8" w14:textId="77777777" w:rsidTr="00C56867">
        <w:trPr>
          <w:trHeight w:val="288"/>
        </w:trPr>
        <w:tc>
          <w:tcPr>
            <w:tcW w:w="1255" w:type="dxa"/>
          </w:tcPr>
          <w:p w14:paraId="365B2685" w14:textId="77777777" w:rsidR="00630C03" w:rsidRPr="00223F2D" w:rsidRDefault="00630C03" w:rsidP="00630C03">
            <w:pPr>
              <w:pStyle w:val="NoSpacing"/>
              <w:ind w:left="-23" w:firstLine="0"/>
              <w:rPr>
                <w:rFonts w:asciiTheme="majorHAnsi" w:hAnsiTheme="majorHAnsi" w:cstheme="majorHAnsi"/>
                <w:bCs/>
                <w:sz w:val="22"/>
              </w:rPr>
            </w:pPr>
            <w:r w:rsidRPr="00223F2D">
              <w:rPr>
                <w:rFonts w:asciiTheme="majorHAnsi" w:hAnsiTheme="majorHAnsi" w:cstheme="majorHAnsi"/>
                <w:bCs/>
                <w:sz w:val="22"/>
              </w:rPr>
              <w:t>Week 1</w:t>
            </w:r>
            <w:r>
              <w:rPr>
                <w:rFonts w:asciiTheme="majorHAnsi" w:hAnsiTheme="majorHAnsi" w:cstheme="majorHAnsi"/>
                <w:bCs/>
                <w:sz w:val="22"/>
              </w:rPr>
              <w:t xml:space="preserve">5 </w:t>
            </w:r>
          </w:p>
          <w:p w14:paraId="5ED28481" w14:textId="77777777" w:rsidR="004B71E9" w:rsidRDefault="004B71E9" w:rsidP="00630C03">
            <w:pPr>
              <w:pStyle w:val="NoSpacing"/>
              <w:ind w:left="-23" w:firstLine="0"/>
              <w:rPr>
                <w:rFonts w:asciiTheme="majorHAnsi" w:hAnsiTheme="majorHAnsi" w:cstheme="majorHAnsi"/>
                <w:bCs/>
                <w:sz w:val="22"/>
              </w:rPr>
            </w:pPr>
          </w:p>
          <w:p w14:paraId="160D262B" w14:textId="30A0A96D" w:rsidR="00630C03" w:rsidRPr="00223F2D" w:rsidRDefault="00630C03" w:rsidP="00630C03">
            <w:pPr>
              <w:pStyle w:val="NoSpacing"/>
              <w:ind w:left="-23" w:firstLine="0"/>
              <w:rPr>
                <w:rFonts w:asciiTheme="majorHAnsi" w:hAnsiTheme="majorHAnsi" w:cstheme="majorHAnsi"/>
                <w:bCs/>
                <w:sz w:val="22"/>
              </w:rPr>
            </w:pPr>
            <w:r>
              <w:rPr>
                <w:rFonts w:asciiTheme="majorHAnsi" w:hAnsiTheme="majorHAnsi" w:cstheme="majorHAnsi"/>
                <w:bCs/>
                <w:sz w:val="22"/>
              </w:rPr>
              <w:t>4/22</w:t>
            </w:r>
            <w:r w:rsidR="001B3BDB">
              <w:rPr>
                <w:rFonts w:asciiTheme="majorHAnsi" w:hAnsiTheme="majorHAnsi" w:cstheme="majorHAnsi"/>
                <w:bCs/>
                <w:sz w:val="22"/>
              </w:rPr>
              <w:t>-4/28</w:t>
            </w:r>
          </w:p>
        </w:tc>
        <w:tc>
          <w:tcPr>
            <w:tcW w:w="2250" w:type="dxa"/>
            <w:vAlign w:val="center"/>
          </w:tcPr>
          <w:p w14:paraId="2B6A6F26" w14:textId="460F14D0" w:rsidR="004B71E9" w:rsidRPr="00223F2D" w:rsidRDefault="00F652EE" w:rsidP="004266CD">
            <w:pPr>
              <w:pStyle w:val="NoSpacing"/>
              <w:ind w:left="-23" w:firstLine="0"/>
              <w:rPr>
                <w:rFonts w:asciiTheme="majorHAnsi" w:hAnsiTheme="majorHAnsi" w:cstheme="majorHAnsi"/>
                <w:bCs/>
                <w:sz w:val="22"/>
              </w:rPr>
            </w:pPr>
            <w:r>
              <w:rPr>
                <w:rFonts w:asciiTheme="majorHAnsi" w:hAnsiTheme="majorHAnsi" w:cstheme="majorHAnsi"/>
                <w:bCs/>
                <w:sz w:val="22"/>
              </w:rPr>
              <w:t>Review of Studies</w:t>
            </w:r>
          </w:p>
        </w:tc>
        <w:tc>
          <w:tcPr>
            <w:tcW w:w="3785" w:type="dxa"/>
            <w:vAlign w:val="center"/>
          </w:tcPr>
          <w:p w14:paraId="2D36C22C" w14:textId="59216A19" w:rsidR="004B71E9" w:rsidRPr="00223F2D" w:rsidRDefault="00F652EE" w:rsidP="00F652EE">
            <w:pPr>
              <w:pStyle w:val="NoSpacing"/>
              <w:numPr>
                <w:ilvl w:val="0"/>
                <w:numId w:val="40"/>
              </w:numPr>
              <w:jc w:val="center"/>
              <w:rPr>
                <w:rFonts w:asciiTheme="majorHAnsi" w:hAnsiTheme="majorHAnsi" w:cstheme="majorHAnsi"/>
                <w:bCs/>
                <w:sz w:val="22"/>
              </w:rPr>
            </w:pPr>
            <w:r>
              <w:rPr>
                <w:rFonts w:asciiTheme="majorHAnsi" w:hAnsiTheme="majorHAnsi" w:cstheme="majorHAnsi"/>
                <w:bCs/>
                <w:sz w:val="22"/>
              </w:rPr>
              <w:t xml:space="preserve">Chapter 9, </w:t>
            </w:r>
            <w:r w:rsidR="00C56867" w:rsidRPr="00F652EE">
              <w:rPr>
                <w:rFonts w:asciiTheme="majorHAnsi" w:hAnsiTheme="majorHAnsi" w:cstheme="majorHAnsi"/>
                <w:bCs/>
                <w:szCs w:val="24"/>
              </w:rPr>
              <w:t xml:space="preserve">, </w:t>
            </w:r>
            <w:r w:rsidR="00C56867" w:rsidRPr="00F652EE">
              <w:rPr>
                <w:rFonts w:asciiTheme="majorHAnsi" w:hAnsiTheme="majorHAnsi" w:cstheme="majorHAnsi"/>
                <w:szCs w:val="24"/>
              </w:rPr>
              <w:t xml:space="preserve"> Foundations of Epidemiology, M. Bovbjerg</w:t>
            </w:r>
            <w:r w:rsidR="00C56867">
              <w:rPr>
                <w:rFonts w:asciiTheme="majorHAnsi" w:hAnsiTheme="majorHAnsi" w:cstheme="majorHAnsi"/>
                <w:bCs/>
                <w:sz w:val="22"/>
              </w:rPr>
              <w:t xml:space="preserve"> </w:t>
            </w:r>
            <w:hyperlink r:id="rId64" w:history="1">
              <w:r w:rsidRPr="00F652EE">
                <w:rPr>
                  <w:rStyle w:val="Hyperlink"/>
                  <w:rFonts w:asciiTheme="majorHAnsi" w:hAnsiTheme="majorHAnsi" w:cstheme="majorHAnsi"/>
                  <w:bCs/>
                  <w:sz w:val="22"/>
                </w:rPr>
                <w:t xml:space="preserve">“Study designs revisited,” </w:t>
              </w:r>
            </w:hyperlink>
            <w:r>
              <w:t xml:space="preserve"> </w:t>
            </w:r>
          </w:p>
        </w:tc>
        <w:tc>
          <w:tcPr>
            <w:tcW w:w="3330" w:type="dxa"/>
          </w:tcPr>
          <w:p w14:paraId="28C3E2C2" w14:textId="2D968AEF" w:rsidR="004B71E9" w:rsidRPr="00F652EE" w:rsidRDefault="004B71E9" w:rsidP="00C56867">
            <w:pPr>
              <w:pStyle w:val="NoSpacing"/>
              <w:ind w:left="0" w:firstLine="0"/>
              <w:rPr>
                <w:rFonts w:asciiTheme="majorHAnsi" w:hAnsiTheme="majorHAnsi" w:cstheme="majorHAnsi"/>
                <w:b/>
                <w:bCs/>
                <w:sz w:val="22"/>
              </w:rPr>
            </w:pPr>
          </w:p>
        </w:tc>
      </w:tr>
      <w:tr w:rsidR="004B71E9" w:rsidRPr="00223F2D" w14:paraId="652C3738" w14:textId="77777777" w:rsidTr="00C56867">
        <w:trPr>
          <w:trHeight w:val="288"/>
        </w:trPr>
        <w:tc>
          <w:tcPr>
            <w:tcW w:w="1255" w:type="dxa"/>
          </w:tcPr>
          <w:p w14:paraId="6614C62F" w14:textId="3FE9FE23" w:rsidR="004B71E9" w:rsidRPr="00223F2D" w:rsidRDefault="00630C03" w:rsidP="00630C03">
            <w:pPr>
              <w:pStyle w:val="NoSpacing"/>
              <w:ind w:left="-23" w:firstLine="0"/>
              <w:rPr>
                <w:rFonts w:asciiTheme="majorHAnsi" w:hAnsiTheme="majorHAnsi" w:cstheme="majorHAnsi"/>
                <w:bCs/>
                <w:sz w:val="22"/>
              </w:rPr>
            </w:pPr>
            <w:r>
              <w:rPr>
                <w:rFonts w:asciiTheme="majorHAnsi" w:hAnsiTheme="majorHAnsi" w:cstheme="majorHAnsi"/>
                <w:bCs/>
                <w:sz w:val="22"/>
              </w:rPr>
              <w:t>4/29</w:t>
            </w:r>
            <w:r w:rsidR="001B3BDB">
              <w:rPr>
                <w:rFonts w:asciiTheme="majorHAnsi" w:hAnsiTheme="majorHAnsi" w:cstheme="majorHAnsi"/>
                <w:bCs/>
                <w:sz w:val="22"/>
              </w:rPr>
              <w:t>-5/5</w:t>
            </w:r>
          </w:p>
        </w:tc>
        <w:tc>
          <w:tcPr>
            <w:tcW w:w="2250" w:type="dxa"/>
            <w:vAlign w:val="center"/>
          </w:tcPr>
          <w:p w14:paraId="4603EF63" w14:textId="4DECA99D" w:rsidR="004B71E9" w:rsidRPr="00223F2D" w:rsidRDefault="00DA0825" w:rsidP="004266CD">
            <w:pPr>
              <w:pStyle w:val="NoSpacing"/>
              <w:ind w:left="0" w:firstLine="0"/>
              <w:rPr>
                <w:rFonts w:asciiTheme="majorHAnsi" w:hAnsiTheme="majorHAnsi" w:cstheme="majorHAnsi"/>
                <w:bCs/>
                <w:sz w:val="22"/>
              </w:rPr>
            </w:pPr>
            <w:r>
              <w:rPr>
                <w:rFonts w:asciiTheme="majorHAnsi" w:hAnsiTheme="majorHAnsi" w:cstheme="majorHAnsi"/>
                <w:bCs/>
                <w:sz w:val="22"/>
              </w:rPr>
              <w:t>Concluding Thoughts</w:t>
            </w:r>
          </w:p>
        </w:tc>
        <w:tc>
          <w:tcPr>
            <w:tcW w:w="3785" w:type="dxa"/>
            <w:vAlign w:val="center"/>
          </w:tcPr>
          <w:p w14:paraId="20037B8A" w14:textId="580CC1EC" w:rsidR="004B71E9" w:rsidRPr="00223F2D" w:rsidRDefault="004B71E9" w:rsidP="004266CD">
            <w:pPr>
              <w:pStyle w:val="NoSpacing"/>
              <w:ind w:left="0" w:firstLine="0"/>
              <w:rPr>
                <w:rFonts w:asciiTheme="majorHAnsi" w:hAnsiTheme="majorHAnsi" w:cstheme="majorHAnsi"/>
                <w:bCs/>
                <w:sz w:val="22"/>
              </w:rPr>
            </w:pPr>
            <w:r w:rsidRPr="00223F2D">
              <w:rPr>
                <w:rFonts w:asciiTheme="majorHAnsi" w:hAnsiTheme="majorHAnsi" w:cstheme="majorHAnsi"/>
                <w:bCs/>
                <w:sz w:val="22"/>
              </w:rPr>
              <w:t>No reading requirements</w:t>
            </w:r>
          </w:p>
        </w:tc>
        <w:tc>
          <w:tcPr>
            <w:tcW w:w="3330" w:type="dxa"/>
          </w:tcPr>
          <w:p w14:paraId="40A7170D" w14:textId="4F473FCC" w:rsidR="004B71E9" w:rsidRPr="00F652EE" w:rsidRDefault="00DA0825" w:rsidP="0024127F">
            <w:pPr>
              <w:pStyle w:val="NoSpacing"/>
              <w:ind w:left="-23" w:firstLine="0"/>
              <w:rPr>
                <w:rFonts w:asciiTheme="majorHAnsi" w:hAnsiTheme="majorHAnsi" w:cstheme="majorHAnsi"/>
                <w:b/>
                <w:bCs/>
                <w:sz w:val="22"/>
              </w:rPr>
            </w:pPr>
            <w:r w:rsidRPr="00F652EE">
              <w:rPr>
                <w:rFonts w:asciiTheme="majorHAnsi" w:hAnsiTheme="majorHAnsi" w:cstheme="majorHAnsi"/>
                <w:b/>
                <w:bCs/>
                <w:sz w:val="22"/>
              </w:rPr>
              <w:t>Review</w:t>
            </w:r>
          </w:p>
        </w:tc>
      </w:tr>
      <w:tr w:rsidR="0024127F" w:rsidRPr="00223F2D" w14:paraId="76CBBC9F" w14:textId="77777777" w:rsidTr="00C56867">
        <w:trPr>
          <w:trHeight w:val="288"/>
        </w:trPr>
        <w:tc>
          <w:tcPr>
            <w:tcW w:w="1255" w:type="dxa"/>
          </w:tcPr>
          <w:p w14:paraId="2879A31F" w14:textId="558453E9" w:rsidR="00D9769A" w:rsidRDefault="00D9769A" w:rsidP="00D9769A">
            <w:pPr>
              <w:pStyle w:val="NoSpacing"/>
              <w:ind w:left="-23" w:firstLine="0"/>
              <w:rPr>
                <w:rFonts w:asciiTheme="majorHAnsi" w:hAnsiTheme="majorHAnsi" w:cstheme="majorHAnsi"/>
                <w:bCs/>
                <w:sz w:val="22"/>
              </w:rPr>
            </w:pPr>
            <w:r w:rsidRPr="00223F2D">
              <w:rPr>
                <w:rFonts w:asciiTheme="majorHAnsi" w:hAnsiTheme="majorHAnsi" w:cstheme="majorHAnsi"/>
                <w:bCs/>
                <w:sz w:val="22"/>
              </w:rPr>
              <w:t>Week 1</w:t>
            </w:r>
            <w:r>
              <w:rPr>
                <w:rFonts w:asciiTheme="majorHAnsi" w:hAnsiTheme="majorHAnsi" w:cstheme="majorHAnsi"/>
                <w:bCs/>
                <w:sz w:val="22"/>
              </w:rPr>
              <w:t>6</w:t>
            </w:r>
          </w:p>
          <w:p w14:paraId="589DA49C" w14:textId="5B2DD165" w:rsidR="00630C03" w:rsidRPr="00223F2D" w:rsidRDefault="00630C03" w:rsidP="00D9769A">
            <w:pPr>
              <w:pStyle w:val="NoSpacing"/>
              <w:ind w:left="-23" w:firstLine="0"/>
              <w:rPr>
                <w:rFonts w:asciiTheme="majorHAnsi" w:hAnsiTheme="majorHAnsi" w:cstheme="majorHAnsi"/>
                <w:bCs/>
                <w:sz w:val="22"/>
              </w:rPr>
            </w:pPr>
            <w:r>
              <w:rPr>
                <w:rFonts w:asciiTheme="majorHAnsi" w:hAnsiTheme="majorHAnsi" w:cstheme="majorHAnsi"/>
                <w:bCs/>
                <w:sz w:val="22"/>
              </w:rPr>
              <w:t>5/6</w:t>
            </w:r>
          </w:p>
          <w:p w14:paraId="1B764F79" w14:textId="77777777" w:rsidR="0024127F" w:rsidRPr="00223F2D" w:rsidRDefault="0024127F" w:rsidP="004266CD">
            <w:pPr>
              <w:pStyle w:val="NoSpacing"/>
              <w:ind w:left="-23" w:firstLine="0"/>
              <w:rPr>
                <w:rFonts w:asciiTheme="majorHAnsi" w:hAnsiTheme="majorHAnsi" w:cstheme="majorHAnsi"/>
                <w:bCs/>
                <w:sz w:val="22"/>
              </w:rPr>
            </w:pPr>
          </w:p>
        </w:tc>
        <w:tc>
          <w:tcPr>
            <w:tcW w:w="2250" w:type="dxa"/>
            <w:vAlign w:val="center"/>
          </w:tcPr>
          <w:p w14:paraId="24D39FAA" w14:textId="4E1A8114" w:rsidR="0024127F" w:rsidRDefault="00D9769A" w:rsidP="004266CD">
            <w:pPr>
              <w:pStyle w:val="NoSpacing"/>
              <w:ind w:left="0" w:firstLine="0"/>
              <w:rPr>
                <w:rFonts w:asciiTheme="majorHAnsi" w:hAnsiTheme="majorHAnsi" w:cstheme="majorHAnsi"/>
                <w:bCs/>
                <w:sz w:val="22"/>
              </w:rPr>
            </w:pPr>
            <w:r w:rsidRPr="00223F2D">
              <w:rPr>
                <w:rFonts w:asciiTheme="majorHAnsi" w:hAnsiTheme="majorHAnsi" w:cstheme="majorHAnsi"/>
                <w:bCs/>
                <w:sz w:val="22"/>
              </w:rPr>
              <w:t>Finals Week</w:t>
            </w:r>
          </w:p>
        </w:tc>
        <w:tc>
          <w:tcPr>
            <w:tcW w:w="3785" w:type="dxa"/>
            <w:vAlign w:val="center"/>
          </w:tcPr>
          <w:p w14:paraId="65A0F3E7" w14:textId="56B29D4F" w:rsidR="0024127F" w:rsidRPr="00223F2D" w:rsidRDefault="00D9769A" w:rsidP="004266CD">
            <w:pPr>
              <w:pStyle w:val="NoSpacing"/>
              <w:ind w:left="0" w:firstLine="0"/>
              <w:rPr>
                <w:rFonts w:asciiTheme="majorHAnsi" w:hAnsiTheme="majorHAnsi" w:cstheme="majorHAnsi"/>
                <w:bCs/>
                <w:sz w:val="22"/>
              </w:rPr>
            </w:pPr>
            <w:r>
              <w:rPr>
                <w:rFonts w:asciiTheme="majorHAnsi" w:hAnsiTheme="majorHAnsi" w:cstheme="majorHAnsi"/>
                <w:bCs/>
                <w:sz w:val="22"/>
              </w:rPr>
              <w:t xml:space="preserve">Final Available </w:t>
            </w:r>
            <w:r w:rsidR="00F652EE">
              <w:rPr>
                <w:rFonts w:asciiTheme="majorHAnsi" w:hAnsiTheme="majorHAnsi" w:cstheme="majorHAnsi"/>
                <w:bCs/>
                <w:sz w:val="22"/>
              </w:rPr>
              <w:t>5/5-5/9</w:t>
            </w:r>
          </w:p>
        </w:tc>
        <w:tc>
          <w:tcPr>
            <w:tcW w:w="3330" w:type="dxa"/>
          </w:tcPr>
          <w:p w14:paraId="6AB9D921" w14:textId="30C52183" w:rsidR="0024127F" w:rsidRPr="00F652EE" w:rsidRDefault="00F652EE" w:rsidP="004266CD">
            <w:pPr>
              <w:pStyle w:val="NoSpacing"/>
              <w:ind w:left="-23" w:firstLine="0"/>
              <w:rPr>
                <w:rFonts w:asciiTheme="majorHAnsi" w:hAnsiTheme="majorHAnsi" w:cstheme="majorHAnsi"/>
                <w:b/>
                <w:bCs/>
                <w:sz w:val="22"/>
              </w:rPr>
            </w:pPr>
            <w:r w:rsidRPr="00F652EE">
              <w:rPr>
                <w:rFonts w:asciiTheme="majorHAnsi" w:hAnsiTheme="majorHAnsi" w:cstheme="majorHAnsi"/>
                <w:b/>
                <w:bCs/>
                <w:sz w:val="22"/>
              </w:rPr>
              <w:t>Final</w:t>
            </w:r>
            <w:r w:rsidR="0024127F" w:rsidRPr="00F652EE">
              <w:rPr>
                <w:rFonts w:asciiTheme="majorHAnsi" w:hAnsiTheme="majorHAnsi" w:cstheme="majorHAnsi"/>
                <w:b/>
                <w:bCs/>
                <w:sz w:val="22"/>
              </w:rPr>
              <w:t xml:space="preserve"> due by </w:t>
            </w:r>
            <w:r w:rsidRPr="00F652EE">
              <w:rPr>
                <w:rFonts w:asciiTheme="majorHAnsi" w:hAnsiTheme="majorHAnsi" w:cstheme="majorHAnsi"/>
                <w:b/>
                <w:bCs/>
                <w:sz w:val="22"/>
              </w:rPr>
              <w:t>5/9</w:t>
            </w:r>
            <w:r w:rsidR="0024127F" w:rsidRPr="00F652EE">
              <w:rPr>
                <w:rFonts w:asciiTheme="majorHAnsi" w:hAnsiTheme="majorHAnsi" w:cstheme="majorHAnsi"/>
                <w:b/>
                <w:bCs/>
                <w:sz w:val="22"/>
              </w:rPr>
              <w:t xml:space="preserve"> @ 11: 59pm</w:t>
            </w:r>
          </w:p>
        </w:tc>
      </w:tr>
    </w:tbl>
    <w:p w14:paraId="7D89557F" w14:textId="77777777" w:rsidR="00CD66AC" w:rsidRDefault="00CD66AC" w:rsidP="00223F2D">
      <w:pPr>
        <w:ind w:left="0" w:firstLine="0"/>
        <w:rPr>
          <w:rStyle w:val="Strong"/>
          <w:rFonts w:asciiTheme="majorHAnsi" w:hAnsiTheme="majorHAnsi"/>
          <w:szCs w:val="24"/>
        </w:rPr>
      </w:pPr>
    </w:p>
    <w:sectPr w:rsidR="00CD66AC" w:rsidSect="00292CC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1D30C" w14:textId="77777777" w:rsidR="00292CCF" w:rsidRDefault="00292CCF" w:rsidP="00F0713F">
      <w:r>
        <w:separator/>
      </w:r>
    </w:p>
  </w:endnote>
  <w:endnote w:type="continuationSeparator" w:id="0">
    <w:p w14:paraId="21B67B8F" w14:textId="77777777" w:rsidR="00292CCF" w:rsidRDefault="00292CCF" w:rsidP="00F0713F">
      <w:r>
        <w:continuationSeparator/>
      </w:r>
    </w:p>
  </w:endnote>
  <w:endnote w:type="continuationNotice" w:id="1">
    <w:p w14:paraId="024A200D" w14:textId="77777777" w:rsidR="00292CCF" w:rsidRDefault="00292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Roboto">
    <w:panose1 w:val="020B0604020202020204"/>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280743"/>
      <w:docPartObj>
        <w:docPartGallery w:val="Page Numbers (Bottom of Page)"/>
        <w:docPartUnique/>
      </w:docPartObj>
    </w:sdtPr>
    <w:sdtContent>
      <w:sdt>
        <w:sdtPr>
          <w:id w:val="1728636285"/>
          <w:docPartObj>
            <w:docPartGallery w:val="Page Numbers (Top of Page)"/>
            <w:docPartUnique/>
          </w:docPartObj>
        </w:sdtPr>
        <w:sdtContent>
          <w:p w14:paraId="6B337EA6" w14:textId="7196E699" w:rsidR="00E1027B" w:rsidRDefault="00E1027B">
            <w:pPr>
              <w:pStyle w:val="Footer"/>
              <w:jc w:val="center"/>
            </w:pPr>
            <w:r w:rsidRPr="009B7868">
              <w:rPr>
                <w:rFonts w:asciiTheme="majorHAnsi" w:hAnsiTheme="majorHAnsi"/>
              </w:rPr>
              <w:t xml:space="preserve">Page </w:t>
            </w:r>
            <w:r w:rsidRPr="009B7868">
              <w:rPr>
                <w:rFonts w:asciiTheme="majorHAnsi" w:hAnsiTheme="majorHAnsi"/>
                <w:bCs/>
                <w:szCs w:val="24"/>
              </w:rPr>
              <w:fldChar w:fldCharType="begin"/>
            </w:r>
            <w:r w:rsidRPr="009B7868">
              <w:rPr>
                <w:rFonts w:asciiTheme="majorHAnsi" w:hAnsiTheme="majorHAnsi"/>
                <w:bCs/>
              </w:rPr>
              <w:instrText xml:space="preserve"> PAGE </w:instrText>
            </w:r>
            <w:r w:rsidRPr="009B7868">
              <w:rPr>
                <w:rFonts w:asciiTheme="majorHAnsi" w:hAnsiTheme="majorHAnsi"/>
                <w:bCs/>
                <w:szCs w:val="24"/>
              </w:rPr>
              <w:fldChar w:fldCharType="separate"/>
            </w:r>
            <w:r>
              <w:rPr>
                <w:rFonts w:asciiTheme="majorHAnsi" w:hAnsiTheme="majorHAnsi"/>
                <w:bCs/>
                <w:noProof/>
              </w:rPr>
              <w:t>1</w:t>
            </w:r>
            <w:r w:rsidRPr="009B7868">
              <w:rPr>
                <w:rFonts w:asciiTheme="majorHAnsi" w:hAnsiTheme="majorHAnsi"/>
                <w:bCs/>
                <w:szCs w:val="24"/>
              </w:rPr>
              <w:fldChar w:fldCharType="end"/>
            </w:r>
            <w:r w:rsidRPr="009B7868">
              <w:rPr>
                <w:rFonts w:asciiTheme="majorHAnsi" w:hAnsiTheme="majorHAnsi"/>
              </w:rPr>
              <w:t xml:space="preserve"> of </w:t>
            </w:r>
            <w:r w:rsidRPr="009B7868">
              <w:rPr>
                <w:rFonts w:asciiTheme="majorHAnsi" w:hAnsiTheme="majorHAnsi"/>
                <w:bCs/>
                <w:szCs w:val="24"/>
              </w:rPr>
              <w:fldChar w:fldCharType="begin"/>
            </w:r>
            <w:r w:rsidRPr="009B7868">
              <w:rPr>
                <w:rFonts w:asciiTheme="majorHAnsi" w:hAnsiTheme="majorHAnsi"/>
                <w:bCs/>
              </w:rPr>
              <w:instrText xml:space="preserve"> NUMPAGES  </w:instrText>
            </w:r>
            <w:r w:rsidRPr="009B7868">
              <w:rPr>
                <w:rFonts w:asciiTheme="majorHAnsi" w:hAnsiTheme="majorHAnsi"/>
                <w:bCs/>
                <w:szCs w:val="24"/>
              </w:rPr>
              <w:fldChar w:fldCharType="separate"/>
            </w:r>
            <w:r>
              <w:rPr>
                <w:rFonts w:asciiTheme="majorHAnsi" w:hAnsiTheme="majorHAnsi"/>
                <w:bCs/>
                <w:noProof/>
              </w:rPr>
              <w:t>1</w:t>
            </w:r>
            <w:r w:rsidRPr="009B7868">
              <w:rPr>
                <w:rFonts w:asciiTheme="majorHAnsi" w:hAnsiTheme="majorHAnsi"/>
                <w:bCs/>
                <w:szCs w:val="24"/>
              </w:rPr>
              <w:fldChar w:fldCharType="end"/>
            </w:r>
          </w:p>
        </w:sdtContent>
      </w:sdt>
    </w:sdtContent>
  </w:sdt>
  <w:p w14:paraId="318E94D3" w14:textId="77777777" w:rsidR="00E1027B" w:rsidRDefault="00E10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301DF" w14:textId="77777777" w:rsidR="00292CCF" w:rsidRDefault="00292CCF" w:rsidP="00F0713F">
      <w:r>
        <w:separator/>
      </w:r>
    </w:p>
  </w:footnote>
  <w:footnote w:type="continuationSeparator" w:id="0">
    <w:p w14:paraId="06B35719" w14:textId="77777777" w:rsidR="00292CCF" w:rsidRDefault="00292CCF" w:rsidP="00F0713F">
      <w:r>
        <w:continuationSeparator/>
      </w:r>
    </w:p>
  </w:footnote>
  <w:footnote w:type="continuationNotice" w:id="1">
    <w:p w14:paraId="7598E708" w14:textId="77777777" w:rsidR="00292CCF" w:rsidRDefault="00292C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370"/>
      <w:gridCol w:w="2430"/>
    </w:tblGrid>
    <w:tr w:rsidR="00E1027B" w:rsidRPr="00E1027B" w14:paraId="37007AF6" w14:textId="77777777" w:rsidTr="00E1027B">
      <w:trPr>
        <w:trHeight w:val="288"/>
      </w:trPr>
      <w:tc>
        <w:tcPr>
          <w:tcW w:w="8370" w:type="dxa"/>
          <w:tcBorders>
            <w:bottom w:val="single" w:sz="18" w:space="0" w:color="808080"/>
          </w:tcBorders>
          <w:vAlign w:val="center"/>
        </w:tcPr>
        <w:p w14:paraId="6BD157EA" w14:textId="41F67D75" w:rsidR="00E1027B" w:rsidRPr="00D452B5" w:rsidRDefault="00E1027B" w:rsidP="003A0CF2">
          <w:pPr>
            <w:tabs>
              <w:tab w:val="center" w:pos="6930"/>
              <w:tab w:val="right" w:pos="9360"/>
            </w:tabs>
            <w:ind w:left="0" w:firstLine="0"/>
            <w:jc w:val="right"/>
            <w:rPr>
              <w:rFonts w:asciiTheme="majorHAnsi" w:eastAsia="Times New Roman" w:hAnsiTheme="majorHAnsi" w:cs="Times New Roman"/>
              <w:b/>
              <w:sz w:val="36"/>
              <w:szCs w:val="36"/>
            </w:rPr>
          </w:pPr>
          <w:r w:rsidRPr="00D452B5">
            <w:rPr>
              <w:rFonts w:asciiTheme="majorHAnsi" w:eastAsia="Times New Roman" w:hAnsiTheme="majorHAnsi" w:cs="Times New Roman"/>
              <w:sz w:val="36"/>
              <w:szCs w:val="36"/>
            </w:rPr>
            <w:t xml:space="preserve">PUBH </w:t>
          </w:r>
          <w:r w:rsidR="001C2C38">
            <w:rPr>
              <w:rFonts w:asciiTheme="majorHAnsi" w:eastAsia="Times New Roman" w:hAnsiTheme="majorHAnsi" w:cs="Times New Roman"/>
              <w:sz w:val="36"/>
              <w:szCs w:val="36"/>
            </w:rPr>
            <w:t>2</w:t>
          </w:r>
          <w:r w:rsidR="00D9769A">
            <w:rPr>
              <w:rFonts w:asciiTheme="majorHAnsi" w:eastAsia="Times New Roman" w:hAnsiTheme="majorHAnsi" w:cs="Times New Roman"/>
              <w:sz w:val="36"/>
              <w:szCs w:val="36"/>
            </w:rPr>
            <w:t>010</w:t>
          </w:r>
          <w:r>
            <w:rPr>
              <w:rFonts w:asciiTheme="majorHAnsi" w:eastAsia="Times New Roman" w:hAnsiTheme="majorHAnsi" w:cs="Times New Roman"/>
              <w:sz w:val="36"/>
              <w:szCs w:val="36"/>
            </w:rPr>
            <w:t xml:space="preserve"> </w:t>
          </w:r>
        </w:p>
      </w:tc>
      <w:tc>
        <w:tcPr>
          <w:tcW w:w="2430" w:type="dxa"/>
          <w:tcBorders>
            <w:bottom w:val="single" w:sz="18" w:space="0" w:color="808080"/>
          </w:tcBorders>
        </w:tcPr>
        <w:p w14:paraId="59268D1D" w14:textId="1A1F1AB7" w:rsidR="00E1027B" w:rsidRPr="00E1027B" w:rsidRDefault="008C5263" w:rsidP="003A0CF2">
          <w:pPr>
            <w:tabs>
              <w:tab w:val="center" w:pos="4680"/>
              <w:tab w:val="right" w:pos="9360"/>
            </w:tabs>
            <w:ind w:left="0" w:firstLine="0"/>
            <w:rPr>
              <w:rFonts w:asciiTheme="majorHAnsi" w:eastAsia="Times New Roman" w:hAnsiTheme="majorHAnsi" w:cs="Times New Roman"/>
              <w:b/>
              <w:bCs/>
              <w:color w:val="046937"/>
              <w:sz w:val="36"/>
              <w:szCs w:val="36"/>
              <w:highlight w:val="yellow"/>
            </w:rPr>
          </w:pPr>
          <w:r w:rsidRPr="008C5263">
            <w:rPr>
              <w:rFonts w:asciiTheme="majorHAnsi" w:eastAsia="Times New Roman" w:hAnsiTheme="majorHAnsi" w:cs="Times New Roman"/>
              <w:b/>
              <w:bCs/>
              <w:color w:val="046937"/>
              <w:sz w:val="36"/>
              <w:szCs w:val="36"/>
            </w:rPr>
            <w:t xml:space="preserve">Spring 2024 </w:t>
          </w:r>
        </w:p>
      </w:tc>
    </w:tr>
  </w:tbl>
  <w:p w14:paraId="2879F8A6" w14:textId="77777777" w:rsidR="00E1027B" w:rsidRDefault="00E10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546A4"/>
    <w:multiLevelType w:val="hybridMultilevel"/>
    <w:tmpl w:val="83AAB6B4"/>
    <w:lvl w:ilvl="0" w:tplc="84C2A758">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 w15:restartNumberingAfterBreak="0">
    <w:nsid w:val="11034FB7"/>
    <w:multiLevelType w:val="hybridMultilevel"/>
    <w:tmpl w:val="03C2976A"/>
    <w:lvl w:ilvl="0" w:tplc="F70415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5591C01"/>
    <w:multiLevelType w:val="hybridMultilevel"/>
    <w:tmpl w:val="B6BE0E8A"/>
    <w:lvl w:ilvl="0" w:tplc="ABD6CAB2">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6F443C0"/>
    <w:multiLevelType w:val="hybridMultilevel"/>
    <w:tmpl w:val="EE9469FC"/>
    <w:lvl w:ilvl="0" w:tplc="83A27D42">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6" w15:restartNumberingAfterBreak="0">
    <w:nsid w:val="1C2609B0"/>
    <w:multiLevelType w:val="multilevel"/>
    <w:tmpl w:val="C8BE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961923"/>
    <w:multiLevelType w:val="multilevel"/>
    <w:tmpl w:val="2014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823CDF"/>
    <w:multiLevelType w:val="hybridMultilevel"/>
    <w:tmpl w:val="A418A9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473B28"/>
    <w:multiLevelType w:val="hybridMultilevel"/>
    <w:tmpl w:val="459E4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2E1A4F"/>
    <w:multiLevelType w:val="hybridMultilevel"/>
    <w:tmpl w:val="E82A4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32BC9"/>
    <w:multiLevelType w:val="hybridMultilevel"/>
    <w:tmpl w:val="01FA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A90DE4"/>
    <w:multiLevelType w:val="hybridMultilevel"/>
    <w:tmpl w:val="354C0F9C"/>
    <w:lvl w:ilvl="0" w:tplc="7452F10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63A4C"/>
    <w:multiLevelType w:val="hybridMultilevel"/>
    <w:tmpl w:val="479C7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FB3B37"/>
    <w:multiLevelType w:val="hybridMultilevel"/>
    <w:tmpl w:val="4B9CEF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EC54C0"/>
    <w:multiLevelType w:val="hybridMultilevel"/>
    <w:tmpl w:val="3496BC1E"/>
    <w:lvl w:ilvl="0" w:tplc="795AE8A0">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0CAFF38">
      <w:start w:val="1"/>
      <w:numFmt w:val="decimal"/>
      <w:lvlText w:val="%2."/>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0CAF482">
      <w:start w:val="1"/>
      <w:numFmt w:val="lowerRoman"/>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D32D4E8">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CCC3CBA">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C7260E2">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41E261E">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BD0BFB4">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CEA9D28">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CAB54ED"/>
    <w:multiLevelType w:val="multilevel"/>
    <w:tmpl w:val="C198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AE691F"/>
    <w:multiLevelType w:val="hybridMultilevel"/>
    <w:tmpl w:val="2B049EEE"/>
    <w:lvl w:ilvl="0" w:tplc="ABC65EDA">
      <w:start w:val="1"/>
      <w:numFmt w:val="decimal"/>
      <w:lvlText w:val="%1."/>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C4A16D0">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E383B3A">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C16AA80">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D9698BE">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BEAE8D6">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8D28B86">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51C29C4">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0A2C15C">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A504B18"/>
    <w:multiLevelType w:val="hybridMultilevel"/>
    <w:tmpl w:val="6EAA1058"/>
    <w:lvl w:ilvl="0" w:tplc="8B1AE9FE">
      <w:start w:val="1"/>
      <w:numFmt w:val="decimal"/>
      <w:lvlText w:val="%1."/>
      <w:lvlJc w:val="left"/>
      <w:pPr>
        <w:ind w:left="337" w:hanging="360"/>
      </w:pPr>
      <w:rPr>
        <w:rFonts w:hint="default"/>
        <w:b w:val="0"/>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19" w15:restartNumberingAfterBreak="0">
    <w:nsid w:val="3C123148"/>
    <w:multiLevelType w:val="hybridMultilevel"/>
    <w:tmpl w:val="21867C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B04B20"/>
    <w:multiLevelType w:val="hybridMultilevel"/>
    <w:tmpl w:val="10CEFB30"/>
    <w:lvl w:ilvl="0" w:tplc="ABA41E76">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2" w15:restartNumberingAfterBreak="0">
    <w:nsid w:val="4A1707F5"/>
    <w:multiLevelType w:val="hybridMultilevel"/>
    <w:tmpl w:val="EBE6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0B9226F"/>
    <w:multiLevelType w:val="hybridMultilevel"/>
    <w:tmpl w:val="B2DC11FC"/>
    <w:lvl w:ilvl="0" w:tplc="F25668F4">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4" w15:restartNumberingAfterBreak="0">
    <w:nsid w:val="5525462E"/>
    <w:multiLevelType w:val="hybridMultilevel"/>
    <w:tmpl w:val="8AAECAB2"/>
    <w:lvl w:ilvl="0" w:tplc="CEC618AA">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5"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F823A80"/>
    <w:multiLevelType w:val="hybridMultilevel"/>
    <w:tmpl w:val="8EDE5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95413F"/>
    <w:multiLevelType w:val="hybridMultilevel"/>
    <w:tmpl w:val="13782446"/>
    <w:lvl w:ilvl="0" w:tplc="C172BBE0">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9" w15:restartNumberingAfterBreak="0">
    <w:nsid w:val="62D01ADC"/>
    <w:multiLevelType w:val="hybridMultilevel"/>
    <w:tmpl w:val="66E86164"/>
    <w:lvl w:ilvl="0" w:tplc="5678C71E">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30" w15:restartNumberingAfterBreak="0">
    <w:nsid w:val="64AC719E"/>
    <w:multiLevelType w:val="hybridMultilevel"/>
    <w:tmpl w:val="CD5CE486"/>
    <w:lvl w:ilvl="0" w:tplc="90A0B28A">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A605C9"/>
    <w:multiLevelType w:val="hybridMultilevel"/>
    <w:tmpl w:val="31B2D38E"/>
    <w:lvl w:ilvl="0" w:tplc="3878C280">
      <w:start w:val="1"/>
      <w:numFmt w:val="bullet"/>
      <w:lvlText w:val=""/>
      <w:lvlJc w:val="left"/>
      <w:pPr>
        <w:ind w:left="697" w:hanging="360"/>
      </w:pPr>
      <w:rPr>
        <w:rFonts w:ascii="Symbol" w:hAnsi="Symbol" w:hint="default"/>
        <w:color w:val="auto"/>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32" w15:restartNumberingAfterBreak="0">
    <w:nsid w:val="69C5086F"/>
    <w:multiLevelType w:val="hybridMultilevel"/>
    <w:tmpl w:val="08944F7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AA4588"/>
    <w:multiLevelType w:val="hybridMultilevel"/>
    <w:tmpl w:val="D4EE2E48"/>
    <w:lvl w:ilvl="0" w:tplc="C506E9CA">
      <w:start w:val="1"/>
      <w:numFmt w:val="decimal"/>
      <w:lvlText w:val="%1."/>
      <w:lvlJc w:val="left"/>
      <w:pPr>
        <w:ind w:left="720"/>
      </w:pPr>
      <w:rPr>
        <w:rFonts w:ascii="Arial" w:eastAsiaTheme="minorHAnsi" w:hAnsi="Arial" w:cstheme="minorBidi"/>
        <w:b w:val="0"/>
        <w:i w:val="0"/>
        <w:strike w:val="0"/>
        <w:dstrike w:val="0"/>
        <w:color w:val="000000"/>
        <w:sz w:val="24"/>
        <w:szCs w:val="24"/>
        <w:u w:val="none" w:color="000000"/>
        <w:bdr w:val="none" w:sz="0" w:space="0" w:color="auto"/>
        <w:shd w:val="clear" w:color="auto" w:fill="auto"/>
        <w:vertAlign w:val="baseline"/>
      </w:rPr>
    </w:lvl>
    <w:lvl w:ilvl="1" w:tplc="7744C864">
      <w:start w:val="1"/>
      <w:numFmt w:val="decimal"/>
      <w:lvlText w:val="%2."/>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36E3EB6">
      <w:start w:val="1"/>
      <w:numFmt w:val="lowerRoman"/>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DE43210">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D66F6E2">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2DE664A">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D6A7EC0">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8A062A0">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25094A8">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F0610EC"/>
    <w:multiLevelType w:val="hybridMultilevel"/>
    <w:tmpl w:val="A28446BA"/>
    <w:lvl w:ilvl="0" w:tplc="7452F10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353C14"/>
    <w:multiLevelType w:val="hybridMultilevel"/>
    <w:tmpl w:val="1C9CCCAA"/>
    <w:lvl w:ilvl="0" w:tplc="35707988">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6646312">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CB84A08">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D8CB0FE">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6988218">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D4AA458">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9801B12">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F14EB68">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88254E8">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1B15771"/>
    <w:multiLevelType w:val="hybridMultilevel"/>
    <w:tmpl w:val="EDFC7668"/>
    <w:lvl w:ilvl="0" w:tplc="0DF0078C">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37" w15:restartNumberingAfterBreak="0">
    <w:nsid w:val="73B06944"/>
    <w:multiLevelType w:val="hybridMultilevel"/>
    <w:tmpl w:val="6A5830F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6B12D8B"/>
    <w:multiLevelType w:val="hybridMultilevel"/>
    <w:tmpl w:val="71DEAB9A"/>
    <w:lvl w:ilvl="0" w:tplc="B1DA6C54">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39" w15:restartNumberingAfterBreak="0">
    <w:nsid w:val="7758439F"/>
    <w:multiLevelType w:val="hybridMultilevel"/>
    <w:tmpl w:val="C10EA93E"/>
    <w:lvl w:ilvl="0" w:tplc="7452F100">
      <w:start w:val="1"/>
      <w:numFmt w:val="bullet"/>
      <w:lvlText w:val="•"/>
      <w:lvlJc w:val="left"/>
      <w:pPr>
        <w:ind w:left="180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93157097">
    <w:abstractNumId w:val="4"/>
  </w:num>
  <w:num w:numId="2" w16cid:durableId="1005476522">
    <w:abstractNumId w:val="25"/>
  </w:num>
  <w:num w:numId="3" w16cid:durableId="1650017652">
    <w:abstractNumId w:val="22"/>
  </w:num>
  <w:num w:numId="4" w16cid:durableId="1644119001">
    <w:abstractNumId w:val="11"/>
  </w:num>
  <w:num w:numId="5" w16cid:durableId="196509269">
    <w:abstractNumId w:val="32"/>
  </w:num>
  <w:num w:numId="6" w16cid:durableId="649791481">
    <w:abstractNumId w:val="30"/>
  </w:num>
  <w:num w:numId="7" w16cid:durableId="792678041">
    <w:abstractNumId w:val="9"/>
  </w:num>
  <w:num w:numId="8" w16cid:durableId="85731191">
    <w:abstractNumId w:val="26"/>
  </w:num>
  <w:num w:numId="9" w16cid:durableId="422527884">
    <w:abstractNumId w:val="2"/>
  </w:num>
  <w:num w:numId="10" w16cid:durableId="1530797472">
    <w:abstractNumId w:val="37"/>
  </w:num>
  <w:num w:numId="11" w16cid:durableId="66153059">
    <w:abstractNumId w:val="16"/>
  </w:num>
  <w:num w:numId="12" w16cid:durableId="809791315">
    <w:abstractNumId w:val="6"/>
  </w:num>
  <w:num w:numId="13" w16cid:durableId="2009598294">
    <w:abstractNumId w:val="27"/>
  </w:num>
  <w:num w:numId="14" w16cid:durableId="683675768">
    <w:abstractNumId w:val="0"/>
  </w:num>
  <w:num w:numId="15" w16cid:durableId="1138106873">
    <w:abstractNumId w:val="34"/>
  </w:num>
  <w:num w:numId="16" w16cid:durableId="116412352">
    <w:abstractNumId w:val="12"/>
  </w:num>
  <w:num w:numId="17" w16cid:durableId="160122301">
    <w:abstractNumId w:val="39"/>
  </w:num>
  <w:num w:numId="18" w16cid:durableId="1808427167">
    <w:abstractNumId w:val="20"/>
  </w:num>
  <w:num w:numId="19" w16cid:durableId="1138500432">
    <w:abstractNumId w:val="13"/>
  </w:num>
  <w:num w:numId="20" w16cid:durableId="1790588313">
    <w:abstractNumId w:val="7"/>
  </w:num>
  <w:num w:numId="21" w16cid:durableId="978388665">
    <w:abstractNumId w:val="33"/>
  </w:num>
  <w:num w:numId="22" w16cid:durableId="1377698475">
    <w:abstractNumId w:val="15"/>
  </w:num>
  <w:num w:numId="23" w16cid:durableId="1520269821">
    <w:abstractNumId w:val="17"/>
  </w:num>
  <w:num w:numId="24" w16cid:durableId="2106681256">
    <w:abstractNumId w:val="35"/>
  </w:num>
  <w:num w:numId="25" w16cid:durableId="1070541814">
    <w:abstractNumId w:val="10"/>
  </w:num>
  <w:num w:numId="26" w16cid:durableId="1785077610">
    <w:abstractNumId w:val="31"/>
  </w:num>
  <w:num w:numId="27" w16cid:durableId="2108964411">
    <w:abstractNumId w:val="14"/>
  </w:num>
  <w:num w:numId="28" w16cid:durableId="737943843">
    <w:abstractNumId w:val="24"/>
  </w:num>
  <w:num w:numId="29" w16cid:durableId="1867405222">
    <w:abstractNumId w:val="1"/>
  </w:num>
  <w:num w:numId="30" w16cid:durableId="190607089">
    <w:abstractNumId w:val="21"/>
  </w:num>
  <w:num w:numId="31" w16cid:durableId="1335917511">
    <w:abstractNumId w:val="8"/>
  </w:num>
  <w:num w:numId="32" w16cid:durableId="1321999840">
    <w:abstractNumId w:val="38"/>
  </w:num>
  <w:num w:numId="33" w16cid:durableId="85812964">
    <w:abstractNumId w:val="19"/>
  </w:num>
  <w:num w:numId="34" w16cid:durableId="1357348854">
    <w:abstractNumId w:val="3"/>
  </w:num>
  <w:num w:numId="35" w16cid:durableId="67653541">
    <w:abstractNumId w:val="29"/>
  </w:num>
  <w:num w:numId="36" w16cid:durableId="152767683">
    <w:abstractNumId w:val="5"/>
  </w:num>
  <w:num w:numId="37" w16cid:durableId="1617251485">
    <w:abstractNumId w:val="28"/>
  </w:num>
  <w:num w:numId="38" w16cid:durableId="721751897">
    <w:abstractNumId w:val="36"/>
  </w:num>
  <w:num w:numId="39" w16cid:durableId="1479107315">
    <w:abstractNumId w:val="18"/>
  </w:num>
  <w:num w:numId="40" w16cid:durableId="2766418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2trS0NDYzMjc1NzJV0lEKTi0uzszPAykwNq4FAJ2ZvH0tAAAA"/>
  </w:docVars>
  <w:rsids>
    <w:rsidRoot w:val="00F0713F"/>
    <w:rsid w:val="0000088B"/>
    <w:rsid w:val="00003A21"/>
    <w:rsid w:val="0001696C"/>
    <w:rsid w:val="00032A03"/>
    <w:rsid w:val="00040BA7"/>
    <w:rsid w:val="000417F2"/>
    <w:rsid w:val="00050AFF"/>
    <w:rsid w:val="000600A9"/>
    <w:rsid w:val="00062A96"/>
    <w:rsid w:val="00083B99"/>
    <w:rsid w:val="00085029"/>
    <w:rsid w:val="0008533D"/>
    <w:rsid w:val="000B18E9"/>
    <w:rsid w:val="000B3C4F"/>
    <w:rsid w:val="000C0B3E"/>
    <w:rsid w:val="000C68F1"/>
    <w:rsid w:val="000D1F36"/>
    <w:rsid w:val="000D7F07"/>
    <w:rsid w:val="000E43D6"/>
    <w:rsid w:val="000F1484"/>
    <w:rsid w:val="000F477B"/>
    <w:rsid w:val="00101BC1"/>
    <w:rsid w:val="00102D06"/>
    <w:rsid w:val="001032D2"/>
    <w:rsid w:val="001120A9"/>
    <w:rsid w:val="001136DD"/>
    <w:rsid w:val="00130186"/>
    <w:rsid w:val="001420EB"/>
    <w:rsid w:val="00147408"/>
    <w:rsid w:val="00147464"/>
    <w:rsid w:val="00151010"/>
    <w:rsid w:val="001573FD"/>
    <w:rsid w:val="001634B5"/>
    <w:rsid w:val="00172CDB"/>
    <w:rsid w:val="0017669F"/>
    <w:rsid w:val="0018547D"/>
    <w:rsid w:val="00193955"/>
    <w:rsid w:val="00196E3C"/>
    <w:rsid w:val="001A0A2E"/>
    <w:rsid w:val="001B3BDB"/>
    <w:rsid w:val="001B5C89"/>
    <w:rsid w:val="001B6534"/>
    <w:rsid w:val="001C2C38"/>
    <w:rsid w:val="001C30ED"/>
    <w:rsid w:val="001C49FF"/>
    <w:rsid w:val="001D0150"/>
    <w:rsid w:val="001D6733"/>
    <w:rsid w:val="001E67D9"/>
    <w:rsid w:val="001E7A70"/>
    <w:rsid w:val="001F07D3"/>
    <w:rsid w:val="001F6A8D"/>
    <w:rsid w:val="00200BBE"/>
    <w:rsid w:val="00210D2F"/>
    <w:rsid w:val="002131BD"/>
    <w:rsid w:val="0021616D"/>
    <w:rsid w:val="00216FFE"/>
    <w:rsid w:val="00223F2D"/>
    <w:rsid w:val="002315EA"/>
    <w:rsid w:val="0024127F"/>
    <w:rsid w:val="00253449"/>
    <w:rsid w:val="002558F0"/>
    <w:rsid w:val="00255DF5"/>
    <w:rsid w:val="002617DE"/>
    <w:rsid w:val="00261AA1"/>
    <w:rsid w:val="00261C05"/>
    <w:rsid w:val="00267DC7"/>
    <w:rsid w:val="00270AB9"/>
    <w:rsid w:val="00273C04"/>
    <w:rsid w:val="002746C6"/>
    <w:rsid w:val="00284091"/>
    <w:rsid w:val="00292CCF"/>
    <w:rsid w:val="002937B0"/>
    <w:rsid w:val="00297C85"/>
    <w:rsid w:val="002A7226"/>
    <w:rsid w:val="002B1783"/>
    <w:rsid w:val="002B1981"/>
    <w:rsid w:val="002C2009"/>
    <w:rsid w:val="002C55E4"/>
    <w:rsid w:val="002D5E32"/>
    <w:rsid w:val="002E3279"/>
    <w:rsid w:val="00303B2A"/>
    <w:rsid w:val="00313CAB"/>
    <w:rsid w:val="00320686"/>
    <w:rsid w:val="003213A3"/>
    <w:rsid w:val="00333D2C"/>
    <w:rsid w:val="00333DA0"/>
    <w:rsid w:val="00335407"/>
    <w:rsid w:val="003421C5"/>
    <w:rsid w:val="00355616"/>
    <w:rsid w:val="00370520"/>
    <w:rsid w:val="003842D8"/>
    <w:rsid w:val="003854EE"/>
    <w:rsid w:val="00385B01"/>
    <w:rsid w:val="00390481"/>
    <w:rsid w:val="0039216D"/>
    <w:rsid w:val="00392CF5"/>
    <w:rsid w:val="003A0CF2"/>
    <w:rsid w:val="003B1934"/>
    <w:rsid w:val="003B44BA"/>
    <w:rsid w:val="003C1A22"/>
    <w:rsid w:val="003C3B07"/>
    <w:rsid w:val="003C6158"/>
    <w:rsid w:val="003D56B1"/>
    <w:rsid w:val="003E63AD"/>
    <w:rsid w:val="003E7C3E"/>
    <w:rsid w:val="003F0456"/>
    <w:rsid w:val="003F762B"/>
    <w:rsid w:val="00403B87"/>
    <w:rsid w:val="00407F61"/>
    <w:rsid w:val="00420CE1"/>
    <w:rsid w:val="0042365D"/>
    <w:rsid w:val="004266CD"/>
    <w:rsid w:val="00436864"/>
    <w:rsid w:val="00436A29"/>
    <w:rsid w:val="00441101"/>
    <w:rsid w:val="004452E0"/>
    <w:rsid w:val="004542BD"/>
    <w:rsid w:val="004649B9"/>
    <w:rsid w:val="00472A47"/>
    <w:rsid w:val="00482179"/>
    <w:rsid w:val="00487A23"/>
    <w:rsid w:val="004A11B7"/>
    <w:rsid w:val="004A1553"/>
    <w:rsid w:val="004B3E68"/>
    <w:rsid w:val="004B5972"/>
    <w:rsid w:val="004B71E9"/>
    <w:rsid w:val="004C0C7B"/>
    <w:rsid w:val="004C20B3"/>
    <w:rsid w:val="004C42AD"/>
    <w:rsid w:val="004D6B7C"/>
    <w:rsid w:val="004F4098"/>
    <w:rsid w:val="00506AA3"/>
    <w:rsid w:val="00510926"/>
    <w:rsid w:val="005258DC"/>
    <w:rsid w:val="005307FF"/>
    <w:rsid w:val="00536AFF"/>
    <w:rsid w:val="005375CF"/>
    <w:rsid w:val="0054238B"/>
    <w:rsid w:val="005466E1"/>
    <w:rsid w:val="00552408"/>
    <w:rsid w:val="00552AED"/>
    <w:rsid w:val="00555024"/>
    <w:rsid w:val="00563635"/>
    <w:rsid w:val="0056464A"/>
    <w:rsid w:val="005835DF"/>
    <w:rsid w:val="0059283F"/>
    <w:rsid w:val="00592A12"/>
    <w:rsid w:val="005975C3"/>
    <w:rsid w:val="005A2FBA"/>
    <w:rsid w:val="005A5733"/>
    <w:rsid w:val="005D2138"/>
    <w:rsid w:val="005E4597"/>
    <w:rsid w:val="005E5A88"/>
    <w:rsid w:val="005F1DD1"/>
    <w:rsid w:val="005F5F7D"/>
    <w:rsid w:val="00604D4C"/>
    <w:rsid w:val="00611109"/>
    <w:rsid w:val="00630C03"/>
    <w:rsid w:val="00631DFC"/>
    <w:rsid w:val="00641626"/>
    <w:rsid w:val="006436F1"/>
    <w:rsid w:val="00657017"/>
    <w:rsid w:val="006954D9"/>
    <w:rsid w:val="00696E49"/>
    <w:rsid w:val="006A0B74"/>
    <w:rsid w:val="006B17E4"/>
    <w:rsid w:val="006B7779"/>
    <w:rsid w:val="006C62BA"/>
    <w:rsid w:val="006C7E04"/>
    <w:rsid w:val="006E0E4C"/>
    <w:rsid w:val="006E75D7"/>
    <w:rsid w:val="006F41B9"/>
    <w:rsid w:val="006F5270"/>
    <w:rsid w:val="00700893"/>
    <w:rsid w:val="00701429"/>
    <w:rsid w:val="00701685"/>
    <w:rsid w:val="00707F21"/>
    <w:rsid w:val="00710EDA"/>
    <w:rsid w:val="00714F03"/>
    <w:rsid w:val="007241D9"/>
    <w:rsid w:val="00727CD0"/>
    <w:rsid w:val="00727ED6"/>
    <w:rsid w:val="00730973"/>
    <w:rsid w:val="007332BA"/>
    <w:rsid w:val="00735D4B"/>
    <w:rsid w:val="007401C6"/>
    <w:rsid w:val="00745B59"/>
    <w:rsid w:val="00754AD6"/>
    <w:rsid w:val="00771599"/>
    <w:rsid w:val="007758EA"/>
    <w:rsid w:val="00777ACD"/>
    <w:rsid w:val="0078242B"/>
    <w:rsid w:val="007947F3"/>
    <w:rsid w:val="007A1E0A"/>
    <w:rsid w:val="007A1F90"/>
    <w:rsid w:val="007C1AD3"/>
    <w:rsid w:val="007C2964"/>
    <w:rsid w:val="007C6D88"/>
    <w:rsid w:val="007C745A"/>
    <w:rsid w:val="007C75D0"/>
    <w:rsid w:val="007D167D"/>
    <w:rsid w:val="007D42DA"/>
    <w:rsid w:val="007D4701"/>
    <w:rsid w:val="007D51ED"/>
    <w:rsid w:val="007E7BED"/>
    <w:rsid w:val="007F01FF"/>
    <w:rsid w:val="007F20F0"/>
    <w:rsid w:val="008006A9"/>
    <w:rsid w:val="0080479D"/>
    <w:rsid w:val="00827562"/>
    <w:rsid w:val="0083017D"/>
    <w:rsid w:val="0083266A"/>
    <w:rsid w:val="008400BE"/>
    <w:rsid w:val="008470AD"/>
    <w:rsid w:val="00861630"/>
    <w:rsid w:val="008815B8"/>
    <w:rsid w:val="0088782A"/>
    <w:rsid w:val="00890616"/>
    <w:rsid w:val="008973A1"/>
    <w:rsid w:val="008A231B"/>
    <w:rsid w:val="008A2F48"/>
    <w:rsid w:val="008A5407"/>
    <w:rsid w:val="008A69E9"/>
    <w:rsid w:val="008C5263"/>
    <w:rsid w:val="008D4B38"/>
    <w:rsid w:val="008F0BD1"/>
    <w:rsid w:val="008F2A14"/>
    <w:rsid w:val="009030CF"/>
    <w:rsid w:val="009032FB"/>
    <w:rsid w:val="009041FD"/>
    <w:rsid w:val="009076A1"/>
    <w:rsid w:val="0091631A"/>
    <w:rsid w:val="009215C4"/>
    <w:rsid w:val="00923B07"/>
    <w:rsid w:val="00927FFB"/>
    <w:rsid w:val="00935947"/>
    <w:rsid w:val="00957E9F"/>
    <w:rsid w:val="00966B20"/>
    <w:rsid w:val="00986EEB"/>
    <w:rsid w:val="00994B41"/>
    <w:rsid w:val="009B43FF"/>
    <w:rsid w:val="009B7868"/>
    <w:rsid w:val="009B7A90"/>
    <w:rsid w:val="009C28D6"/>
    <w:rsid w:val="009C2985"/>
    <w:rsid w:val="009C3F18"/>
    <w:rsid w:val="009D13BA"/>
    <w:rsid w:val="009E4AEF"/>
    <w:rsid w:val="009E71B9"/>
    <w:rsid w:val="009F0FB2"/>
    <w:rsid w:val="00A06108"/>
    <w:rsid w:val="00A15959"/>
    <w:rsid w:val="00A16227"/>
    <w:rsid w:val="00A26B04"/>
    <w:rsid w:val="00A31132"/>
    <w:rsid w:val="00A336D7"/>
    <w:rsid w:val="00A352FF"/>
    <w:rsid w:val="00A3549A"/>
    <w:rsid w:val="00A45249"/>
    <w:rsid w:val="00A52DE1"/>
    <w:rsid w:val="00A60421"/>
    <w:rsid w:val="00A67789"/>
    <w:rsid w:val="00A8017B"/>
    <w:rsid w:val="00A82973"/>
    <w:rsid w:val="00A84A2D"/>
    <w:rsid w:val="00A92074"/>
    <w:rsid w:val="00A933A1"/>
    <w:rsid w:val="00AA2445"/>
    <w:rsid w:val="00AA5122"/>
    <w:rsid w:val="00AB28B0"/>
    <w:rsid w:val="00AC11D8"/>
    <w:rsid w:val="00AC1C4F"/>
    <w:rsid w:val="00AD4FBD"/>
    <w:rsid w:val="00AE3F20"/>
    <w:rsid w:val="00AE4394"/>
    <w:rsid w:val="00AF5175"/>
    <w:rsid w:val="00B017FE"/>
    <w:rsid w:val="00B022B6"/>
    <w:rsid w:val="00B0457F"/>
    <w:rsid w:val="00B04814"/>
    <w:rsid w:val="00B2053B"/>
    <w:rsid w:val="00B25B19"/>
    <w:rsid w:val="00B33B47"/>
    <w:rsid w:val="00B46FFD"/>
    <w:rsid w:val="00B47F1E"/>
    <w:rsid w:val="00B57794"/>
    <w:rsid w:val="00B6034D"/>
    <w:rsid w:val="00B71772"/>
    <w:rsid w:val="00B77F58"/>
    <w:rsid w:val="00B82525"/>
    <w:rsid w:val="00B833F7"/>
    <w:rsid w:val="00B839C3"/>
    <w:rsid w:val="00B8489B"/>
    <w:rsid w:val="00B84DD9"/>
    <w:rsid w:val="00B864C0"/>
    <w:rsid w:val="00B9202D"/>
    <w:rsid w:val="00B9335C"/>
    <w:rsid w:val="00B93FE2"/>
    <w:rsid w:val="00B95649"/>
    <w:rsid w:val="00BA7F5D"/>
    <w:rsid w:val="00BB333A"/>
    <w:rsid w:val="00BB6FF3"/>
    <w:rsid w:val="00BC3228"/>
    <w:rsid w:val="00BC46D5"/>
    <w:rsid w:val="00BC5AA0"/>
    <w:rsid w:val="00BD369F"/>
    <w:rsid w:val="00BD6933"/>
    <w:rsid w:val="00BE21AE"/>
    <w:rsid w:val="00BE2B06"/>
    <w:rsid w:val="00BF5804"/>
    <w:rsid w:val="00BF5856"/>
    <w:rsid w:val="00BF6796"/>
    <w:rsid w:val="00BF6FF9"/>
    <w:rsid w:val="00C00DA2"/>
    <w:rsid w:val="00C0462E"/>
    <w:rsid w:val="00C340AC"/>
    <w:rsid w:val="00C35093"/>
    <w:rsid w:val="00C376FB"/>
    <w:rsid w:val="00C412EE"/>
    <w:rsid w:val="00C42BCA"/>
    <w:rsid w:val="00C45900"/>
    <w:rsid w:val="00C505E1"/>
    <w:rsid w:val="00C56867"/>
    <w:rsid w:val="00C65C0A"/>
    <w:rsid w:val="00C8123D"/>
    <w:rsid w:val="00C91C17"/>
    <w:rsid w:val="00C97775"/>
    <w:rsid w:val="00CA03C6"/>
    <w:rsid w:val="00CB286D"/>
    <w:rsid w:val="00CC63CC"/>
    <w:rsid w:val="00CC7A9B"/>
    <w:rsid w:val="00CD66AC"/>
    <w:rsid w:val="00CE1038"/>
    <w:rsid w:val="00CE2A69"/>
    <w:rsid w:val="00CE65C8"/>
    <w:rsid w:val="00CF13B1"/>
    <w:rsid w:val="00CF2499"/>
    <w:rsid w:val="00D112AA"/>
    <w:rsid w:val="00D11693"/>
    <w:rsid w:val="00D17227"/>
    <w:rsid w:val="00D22E79"/>
    <w:rsid w:val="00D249B0"/>
    <w:rsid w:val="00D402B6"/>
    <w:rsid w:val="00D452B5"/>
    <w:rsid w:val="00D60B82"/>
    <w:rsid w:val="00D70FBA"/>
    <w:rsid w:val="00D77650"/>
    <w:rsid w:val="00D8482C"/>
    <w:rsid w:val="00D87BC5"/>
    <w:rsid w:val="00D9769A"/>
    <w:rsid w:val="00DA0825"/>
    <w:rsid w:val="00DA3261"/>
    <w:rsid w:val="00DB0536"/>
    <w:rsid w:val="00DB69B6"/>
    <w:rsid w:val="00DB6DC9"/>
    <w:rsid w:val="00DC7458"/>
    <w:rsid w:val="00DD13EB"/>
    <w:rsid w:val="00DD1C06"/>
    <w:rsid w:val="00DD57DB"/>
    <w:rsid w:val="00DE604C"/>
    <w:rsid w:val="00DF2DB2"/>
    <w:rsid w:val="00E0265D"/>
    <w:rsid w:val="00E1027B"/>
    <w:rsid w:val="00E1735A"/>
    <w:rsid w:val="00E17707"/>
    <w:rsid w:val="00E20326"/>
    <w:rsid w:val="00E2594E"/>
    <w:rsid w:val="00E36C7E"/>
    <w:rsid w:val="00E44BB2"/>
    <w:rsid w:val="00E500BC"/>
    <w:rsid w:val="00E645CA"/>
    <w:rsid w:val="00E746F8"/>
    <w:rsid w:val="00E74884"/>
    <w:rsid w:val="00E77582"/>
    <w:rsid w:val="00E81E60"/>
    <w:rsid w:val="00E827B3"/>
    <w:rsid w:val="00E95744"/>
    <w:rsid w:val="00ED1F66"/>
    <w:rsid w:val="00ED4757"/>
    <w:rsid w:val="00EE5E09"/>
    <w:rsid w:val="00EF5BBB"/>
    <w:rsid w:val="00F02979"/>
    <w:rsid w:val="00F0416F"/>
    <w:rsid w:val="00F0713F"/>
    <w:rsid w:val="00F302EB"/>
    <w:rsid w:val="00F319C2"/>
    <w:rsid w:val="00F3721D"/>
    <w:rsid w:val="00F37F40"/>
    <w:rsid w:val="00F50127"/>
    <w:rsid w:val="00F52362"/>
    <w:rsid w:val="00F533F8"/>
    <w:rsid w:val="00F57DD6"/>
    <w:rsid w:val="00F63324"/>
    <w:rsid w:val="00F652EE"/>
    <w:rsid w:val="00F83736"/>
    <w:rsid w:val="00F84650"/>
    <w:rsid w:val="00F877A3"/>
    <w:rsid w:val="00F91ED1"/>
    <w:rsid w:val="00F93ADB"/>
    <w:rsid w:val="00FA3556"/>
    <w:rsid w:val="00FA3B8E"/>
    <w:rsid w:val="00FA597F"/>
    <w:rsid w:val="00FB3A31"/>
    <w:rsid w:val="00FC523C"/>
    <w:rsid w:val="00FC653E"/>
    <w:rsid w:val="00FD65C8"/>
    <w:rsid w:val="00FE0667"/>
    <w:rsid w:val="00FF5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76428"/>
  <w15:chartTrackingRefBased/>
  <w15:docId w15:val="{74EF4E0D-5793-4A42-B224-113D49F5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3A1"/>
  </w:style>
  <w:style w:type="paragraph" w:styleId="Heading1">
    <w:name w:val="heading 1"/>
    <w:basedOn w:val="Normal"/>
    <w:next w:val="Normal"/>
    <w:link w:val="Heading1Char"/>
    <w:uiPriority w:val="9"/>
    <w:qFormat/>
    <w:rsid w:val="00A311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3113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31132"/>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82756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13F"/>
    <w:pPr>
      <w:tabs>
        <w:tab w:val="center" w:pos="4680"/>
        <w:tab w:val="right" w:pos="9360"/>
      </w:tabs>
    </w:pPr>
  </w:style>
  <w:style w:type="character" w:customStyle="1" w:styleId="HeaderChar">
    <w:name w:val="Header Char"/>
    <w:basedOn w:val="DefaultParagraphFont"/>
    <w:link w:val="Header"/>
    <w:uiPriority w:val="99"/>
    <w:rsid w:val="00F0713F"/>
  </w:style>
  <w:style w:type="paragraph" w:styleId="Footer">
    <w:name w:val="footer"/>
    <w:basedOn w:val="Normal"/>
    <w:link w:val="FooterChar"/>
    <w:uiPriority w:val="99"/>
    <w:unhideWhenUsed/>
    <w:rsid w:val="00F0713F"/>
    <w:pPr>
      <w:tabs>
        <w:tab w:val="center" w:pos="4680"/>
        <w:tab w:val="right" w:pos="9360"/>
      </w:tabs>
    </w:pPr>
  </w:style>
  <w:style w:type="character" w:customStyle="1" w:styleId="FooterChar">
    <w:name w:val="Footer Char"/>
    <w:basedOn w:val="DefaultParagraphFont"/>
    <w:link w:val="Footer"/>
    <w:uiPriority w:val="99"/>
    <w:rsid w:val="00F0713F"/>
  </w:style>
  <w:style w:type="paragraph" w:styleId="BalloonText">
    <w:name w:val="Balloon Text"/>
    <w:basedOn w:val="Normal"/>
    <w:link w:val="BalloonTextChar"/>
    <w:uiPriority w:val="99"/>
    <w:semiHidden/>
    <w:unhideWhenUsed/>
    <w:rsid w:val="00F07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3F"/>
    <w:rPr>
      <w:rFonts w:ascii="Segoe UI" w:hAnsi="Segoe UI" w:cs="Segoe UI"/>
      <w:sz w:val="18"/>
      <w:szCs w:val="18"/>
    </w:rPr>
  </w:style>
  <w:style w:type="character" w:styleId="Strong">
    <w:name w:val="Strong"/>
    <w:basedOn w:val="DefaultParagraphFont"/>
    <w:uiPriority w:val="22"/>
    <w:qFormat/>
    <w:rsid w:val="00771599"/>
    <w:rPr>
      <w:b/>
      <w:bCs/>
    </w:rPr>
  </w:style>
  <w:style w:type="character" w:styleId="Hyperlink">
    <w:name w:val="Hyperlink"/>
    <w:basedOn w:val="DefaultParagraphFont"/>
    <w:uiPriority w:val="99"/>
    <w:unhideWhenUsed/>
    <w:rsid w:val="00147408"/>
    <w:rPr>
      <w:color w:val="0563C1" w:themeColor="hyperlink"/>
      <w:u w:val="single"/>
    </w:rPr>
  </w:style>
  <w:style w:type="table" w:styleId="TableGrid">
    <w:name w:val="Table Grid"/>
    <w:basedOn w:val="TableNormal"/>
    <w:uiPriority w:val="39"/>
    <w:rsid w:val="0014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2B06"/>
    <w:rPr>
      <w:color w:val="954F72" w:themeColor="followedHyperlink"/>
      <w:u w:val="single"/>
    </w:rPr>
  </w:style>
  <w:style w:type="paragraph" w:styleId="ListParagraph">
    <w:name w:val="List Paragraph"/>
    <w:basedOn w:val="Normal"/>
    <w:uiPriority w:val="34"/>
    <w:qFormat/>
    <w:rsid w:val="00032A03"/>
    <w:pPr>
      <w:contextualSpacing/>
    </w:pPr>
  </w:style>
  <w:style w:type="paragraph" w:styleId="NoSpacing">
    <w:name w:val="No Spacing"/>
    <w:uiPriority w:val="1"/>
    <w:qFormat/>
    <w:rsid w:val="009032FB"/>
  </w:style>
  <w:style w:type="paragraph" w:styleId="FootnoteText">
    <w:name w:val="footnote text"/>
    <w:basedOn w:val="Normal"/>
    <w:link w:val="FootnoteTextChar"/>
    <w:uiPriority w:val="99"/>
    <w:semiHidden/>
    <w:unhideWhenUsed/>
    <w:rsid w:val="00062A96"/>
    <w:rPr>
      <w:sz w:val="20"/>
      <w:szCs w:val="20"/>
    </w:rPr>
  </w:style>
  <w:style w:type="character" w:customStyle="1" w:styleId="FootnoteTextChar">
    <w:name w:val="Footnote Text Char"/>
    <w:basedOn w:val="DefaultParagraphFont"/>
    <w:link w:val="FootnoteText"/>
    <w:uiPriority w:val="99"/>
    <w:semiHidden/>
    <w:rsid w:val="00062A96"/>
    <w:rPr>
      <w:sz w:val="20"/>
      <w:szCs w:val="20"/>
    </w:rPr>
  </w:style>
  <w:style w:type="character" w:styleId="FootnoteReference">
    <w:name w:val="footnote reference"/>
    <w:basedOn w:val="DefaultParagraphFont"/>
    <w:uiPriority w:val="99"/>
    <w:semiHidden/>
    <w:unhideWhenUsed/>
    <w:rsid w:val="00062A96"/>
    <w:rPr>
      <w:vertAlign w:val="superscript"/>
    </w:rPr>
  </w:style>
  <w:style w:type="character" w:styleId="CommentReference">
    <w:name w:val="annotation reference"/>
    <w:basedOn w:val="DefaultParagraphFont"/>
    <w:uiPriority w:val="99"/>
    <w:semiHidden/>
    <w:unhideWhenUsed/>
    <w:rsid w:val="009B7A90"/>
    <w:rPr>
      <w:sz w:val="16"/>
      <w:szCs w:val="16"/>
    </w:rPr>
  </w:style>
  <w:style w:type="paragraph" w:styleId="CommentText">
    <w:name w:val="annotation text"/>
    <w:basedOn w:val="Normal"/>
    <w:link w:val="CommentTextChar"/>
    <w:uiPriority w:val="99"/>
    <w:semiHidden/>
    <w:unhideWhenUsed/>
    <w:rsid w:val="009B7A90"/>
    <w:rPr>
      <w:sz w:val="20"/>
      <w:szCs w:val="20"/>
    </w:rPr>
  </w:style>
  <w:style w:type="character" w:customStyle="1" w:styleId="CommentTextChar">
    <w:name w:val="Comment Text Char"/>
    <w:basedOn w:val="DefaultParagraphFont"/>
    <w:link w:val="CommentText"/>
    <w:uiPriority w:val="99"/>
    <w:semiHidden/>
    <w:rsid w:val="009B7A90"/>
    <w:rPr>
      <w:sz w:val="20"/>
      <w:szCs w:val="20"/>
    </w:rPr>
  </w:style>
  <w:style w:type="paragraph" w:styleId="CommentSubject">
    <w:name w:val="annotation subject"/>
    <w:basedOn w:val="CommentText"/>
    <w:next w:val="CommentText"/>
    <w:link w:val="CommentSubjectChar"/>
    <w:uiPriority w:val="99"/>
    <w:semiHidden/>
    <w:unhideWhenUsed/>
    <w:rsid w:val="009B7A90"/>
    <w:rPr>
      <w:b/>
      <w:bCs/>
    </w:rPr>
  </w:style>
  <w:style w:type="character" w:customStyle="1" w:styleId="CommentSubjectChar">
    <w:name w:val="Comment Subject Char"/>
    <w:basedOn w:val="CommentTextChar"/>
    <w:link w:val="CommentSubject"/>
    <w:uiPriority w:val="99"/>
    <w:semiHidden/>
    <w:rsid w:val="009B7A90"/>
    <w:rPr>
      <w:b/>
      <w:bCs/>
      <w:sz w:val="20"/>
      <w:szCs w:val="20"/>
    </w:rPr>
  </w:style>
  <w:style w:type="character" w:styleId="UnresolvedMention">
    <w:name w:val="Unresolved Mention"/>
    <w:basedOn w:val="DefaultParagraphFont"/>
    <w:uiPriority w:val="99"/>
    <w:semiHidden/>
    <w:unhideWhenUsed/>
    <w:rsid w:val="000B3C4F"/>
    <w:rPr>
      <w:color w:val="605E5C"/>
      <w:shd w:val="clear" w:color="auto" w:fill="E1DFDD"/>
    </w:rPr>
  </w:style>
  <w:style w:type="paragraph" w:styleId="Title">
    <w:name w:val="Title"/>
    <w:basedOn w:val="Normal"/>
    <w:next w:val="Normal"/>
    <w:link w:val="TitleChar"/>
    <w:uiPriority w:val="10"/>
    <w:qFormat/>
    <w:rsid w:val="00A3113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13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3113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3113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31132"/>
    <w:rPr>
      <w:rFonts w:asciiTheme="majorHAnsi" w:eastAsiaTheme="majorEastAsia" w:hAnsiTheme="majorHAnsi" w:cstheme="majorBidi"/>
      <w:color w:val="1F4D78" w:themeColor="accent1" w:themeShade="7F"/>
      <w:szCs w:val="24"/>
    </w:rPr>
  </w:style>
  <w:style w:type="paragraph" w:styleId="BodyText">
    <w:name w:val="Body Text"/>
    <w:basedOn w:val="Normal"/>
    <w:link w:val="BodyTextChar"/>
    <w:uiPriority w:val="1"/>
    <w:qFormat/>
    <w:rsid w:val="008C5263"/>
    <w:pPr>
      <w:widowControl w:val="0"/>
      <w:autoSpaceDE w:val="0"/>
      <w:autoSpaceDN w:val="0"/>
      <w:ind w:left="100" w:firstLine="0"/>
    </w:pPr>
    <w:rPr>
      <w:rFonts w:ascii="Calibri Light" w:eastAsia="Calibri Light" w:hAnsi="Calibri Light" w:cs="Calibri Light"/>
      <w:szCs w:val="24"/>
    </w:rPr>
  </w:style>
  <w:style w:type="character" w:customStyle="1" w:styleId="BodyTextChar">
    <w:name w:val="Body Text Char"/>
    <w:basedOn w:val="DefaultParagraphFont"/>
    <w:link w:val="BodyText"/>
    <w:uiPriority w:val="1"/>
    <w:rsid w:val="008C5263"/>
    <w:rPr>
      <w:rFonts w:ascii="Calibri Light" w:eastAsia="Calibri Light" w:hAnsi="Calibri Light" w:cs="Calibri Light"/>
      <w:szCs w:val="24"/>
    </w:rPr>
  </w:style>
  <w:style w:type="character" w:customStyle="1" w:styleId="Heading4Char">
    <w:name w:val="Heading 4 Char"/>
    <w:basedOn w:val="DefaultParagraphFont"/>
    <w:link w:val="Heading4"/>
    <w:uiPriority w:val="9"/>
    <w:semiHidden/>
    <w:rsid w:val="00827562"/>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827562"/>
    <w:pPr>
      <w:spacing w:before="100" w:beforeAutospacing="1" w:after="100" w:afterAutospacing="1"/>
      <w:ind w:left="0" w:firstLine="0"/>
    </w:pPr>
    <w:rPr>
      <w:rFonts w:ascii="Times New Roman" w:eastAsia="Times New Roman" w:hAnsi="Times New Roman" w:cs="Times New Roman"/>
      <w:szCs w:val="24"/>
    </w:rPr>
  </w:style>
  <w:style w:type="character" w:customStyle="1" w:styleId="apple-converted-space">
    <w:name w:val="apple-converted-space"/>
    <w:basedOn w:val="DefaultParagraphFont"/>
    <w:rsid w:val="00827562"/>
  </w:style>
  <w:style w:type="character" w:customStyle="1" w:styleId="acalog-highlight-search-1">
    <w:name w:val="acalog-highlight-search-1"/>
    <w:basedOn w:val="DefaultParagraphFont"/>
    <w:rsid w:val="00D77650"/>
  </w:style>
  <w:style w:type="table" w:customStyle="1" w:styleId="TableGrid0">
    <w:name w:val="TableGrid"/>
    <w:rsid w:val="001B3BDB"/>
    <w:pPr>
      <w:ind w:left="0" w:firstLine="0"/>
    </w:pPr>
    <w:rPr>
      <w:rFonts w:asciiTheme="minorHAnsi" w:eastAsiaTheme="minorEastAsia" w:hAnsiTheme="minorHAnsi"/>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83414">
      <w:bodyDiv w:val="1"/>
      <w:marLeft w:val="0"/>
      <w:marRight w:val="0"/>
      <w:marTop w:val="0"/>
      <w:marBottom w:val="0"/>
      <w:divBdr>
        <w:top w:val="none" w:sz="0" w:space="0" w:color="auto"/>
        <w:left w:val="none" w:sz="0" w:space="0" w:color="auto"/>
        <w:bottom w:val="none" w:sz="0" w:space="0" w:color="auto"/>
        <w:right w:val="none" w:sz="0" w:space="0" w:color="auto"/>
      </w:divBdr>
    </w:div>
    <w:div w:id="286743609">
      <w:bodyDiv w:val="1"/>
      <w:marLeft w:val="0"/>
      <w:marRight w:val="0"/>
      <w:marTop w:val="0"/>
      <w:marBottom w:val="0"/>
      <w:divBdr>
        <w:top w:val="none" w:sz="0" w:space="0" w:color="auto"/>
        <w:left w:val="none" w:sz="0" w:space="0" w:color="auto"/>
        <w:bottom w:val="none" w:sz="0" w:space="0" w:color="auto"/>
        <w:right w:val="none" w:sz="0" w:space="0" w:color="auto"/>
      </w:divBdr>
    </w:div>
    <w:div w:id="316032108">
      <w:bodyDiv w:val="1"/>
      <w:marLeft w:val="0"/>
      <w:marRight w:val="0"/>
      <w:marTop w:val="0"/>
      <w:marBottom w:val="0"/>
      <w:divBdr>
        <w:top w:val="none" w:sz="0" w:space="0" w:color="auto"/>
        <w:left w:val="none" w:sz="0" w:space="0" w:color="auto"/>
        <w:bottom w:val="none" w:sz="0" w:space="0" w:color="auto"/>
        <w:right w:val="none" w:sz="0" w:space="0" w:color="auto"/>
      </w:divBdr>
      <w:divsChild>
        <w:div w:id="1486357965">
          <w:marLeft w:val="547"/>
          <w:marRight w:val="0"/>
          <w:marTop w:val="0"/>
          <w:marBottom w:val="120"/>
          <w:divBdr>
            <w:top w:val="none" w:sz="0" w:space="0" w:color="auto"/>
            <w:left w:val="none" w:sz="0" w:space="0" w:color="auto"/>
            <w:bottom w:val="none" w:sz="0" w:space="0" w:color="auto"/>
            <w:right w:val="none" w:sz="0" w:space="0" w:color="auto"/>
          </w:divBdr>
        </w:div>
        <w:div w:id="1958565733">
          <w:marLeft w:val="547"/>
          <w:marRight w:val="0"/>
          <w:marTop w:val="0"/>
          <w:marBottom w:val="120"/>
          <w:divBdr>
            <w:top w:val="none" w:sz="0" w:space="0" w:color="auto"/>
            <w:left w:val="none" w:sz="0" w:space="0" w:color="auto"/>
            <w:bottom w:val="none" w:sz="0" w:space="0" w:color="auto"/>
            <w:right w:val="none" w:sz="0" w:space="0" w:color="auto"/>
          </w:divBdr>
        </w:div>
        <w:div w:id="1760953401">
          <w:marLeft w:val="547"/>
          <w:marRight w:val="0"/>
          <w:marTop w:val="0"/>
          <w:marBottom w:val="120"/>
          <w:divBdr>
            <w:top w:val="none" w:sz="0" w:space="0" w:color="auto"/>
            <w:left w:val="none" w:sz="0" w:space="0" w:color="auto"/>
            <w:bottom w:val="none" w:sz="0" w:space="0" w:color="auto"/>
            <w:right w:val="none" w:sz="0" w:space="0" w:color="auto"/>
          </w:divBdr>
        </w:div>
      </w:divsChild>
    </w:div>
    <w:div w:id="469639178">
      <w:bodyDiv w:val="1"/>
      <w:marLeft w:val="0"/>
      <w:marRight w:val="0"/>
      <w:marTop w:val="0"/>
      <w:marBottom w:val="0"/>
      <w:divBdr>
        <w:top w:val="none" w:sz="0" w:space="0" w:color="auto"/>
        <w:left w:val="none" w:sz="0" w:space="0" w:color="auto"/>
        <w:bottom w:val="none" w:sz="0" w:space="0" w:color="auto"/>
        <w:right w:val="none" w:sz="0" w:space="0" w:color="auto"/>
      </w:divBdr>
      <w:divsChild>
        <w:div w:id="1794015078">
          <w:marLeft w:val="0"/>
          <w:marRight w:val="0"/>
          <w:marTop w:val="0"/>
          <w:marBottom w:val="0"/>
          <w:divBdr>
            <w:top w:val="none" w:sz="0" w:space="0" w:color="auto"/>
            <w:left w:val="none" w:sz="0" w:space="0" w:color="auto"/>
            <w:bottom w:val="none" w:sz="0" w:space="0" w:color="auto"/>
            <w:right w:val="none" w:sz="0" w:space="0" w:color="auto"/>
          </w:divBdr>
          <w:divsChild>
            <w:div w:id="1107699304">
              <w:marLeft w:val="0"/>
              <w:marRight w:val="0"/>
              <w:marTop w:val="0"/>
              <w:marBottom w:val="0"/>
              <w:divBdr>
                <w:top w:val="none" w:sz="0" w:space="0" w:color="auto"/>
                <w:left w:val="none" w:sz="0" w:space="0" w:color="auto"/>
                <w:bottom w:val="none" w:sz="0" w:space="0" w:color="auto"/>
                <w:right w:val="none" w:sz="0" w:space="0" w:color="auto"/>
              </w:divBdr>
              <w:divsChild>
                <w:div w:id="450366216">
                  <w:marLeft w:val="0"/>
                  <w:marRight w:val="0"/>
                  <w:marTop w:val="0"/>
                  <w:marBottom w:val="0"/>
                  <w:divBdr>
                    <w:top w:val="none" w:sz="0" w:space="0" w:color="auto"/>
                    <w:left w:val="none" w:sz="0" w:space="0" w:color="auto"/>
                    <w:bottom w:val="none" w:sz="0" w:space="0" w:color="auto"/>
                    <w:right w:val="none" w:sz="0" w:space="0" w:color="auto"/>
                  </w:divBdr>
                  <w:divsChild>
                    <w:div w:id="16574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348746">
      <w:bodyDiv w:val="1"/>
      <w:marLeft w:val="0"/>
      <w:marRight w:val="0"/>
      <w:marTop w:val="0"/>
      <w:marBottom w:val="0"/>
      <w:divBdr>
        <w:top w:val="none" w:sz="0" w:space="0" w:color="auto"/>
        <w:left w:val="none" w:sz="0" w:space="0" w:color="auto"/>
        <w:bottom w:val="none" w:sz="0" w:space="0" w:color="auto"/>
        <w:right w:val="none" w:sz="0" w:space="0" w:color="auto"/>
      </w:divBdr>
    </w:div>
    <w:div w:id="1061249502">
      <w:bodyDiv w:val="1"/>
      <w:marLeft w:val="0"/>
      <w:marRight w:val="0"/>
      <w:marTop w:val="0"/>
      <w:marBottom w:val="0"/>
      <w:divBdr>
        <w:top w:val="none" w:sz="0" w:space="0" w:color="auto"/>
        <w:left w:val="none" w:sz="0" w:space="0" w:color="auto"/>
        <w:bottom w:val="none" w:sz="0" w:space="0" w:color="auto"/>
        <w:right w:val="none" w:sz="0" w:space="0" w:color="auto"/>
      </w:divBdr>
    </w:div>
    <w:div w:id="1152789244">
      <w:bodyDiv w:val="1"/>
      <w:marLeft w:val="0"/>
      <w:marRight w:val="0"/>
      <w:marTop w:val="0"/>
      <w:marBottom w:val="0"/>
      <w:divBdr>
        <w:top w:val="none" w:sz="0" w:space="0" w:color="auto"/>
        <w:left w:val="none" w:sz="0" w:space="0" w:color="auto"/>
        <w:bottom w:val="none" w:sz="0" w:space="0" w:color="auto"/>
        <w:right w:val="none" w:sz="0" w:space="0" w:color="auto"/>
      </w:divBdr>
      <w:divsChild>
        <w:div w:id="921986187">
          <w:marLeft w:val="0"/>
          <w:marRight w:val="0"/>
          <w:marTop w:val="0"/>
          <w:marBottom w:val="0"/>
          <w:divBdr>
            <w:top w:val="none" w:sz="0" w:space="0" w:color="auto"/>
            <w:left w:val="none" w:sz="0" w:space="0" w:color="auto"/>
            <w:bottom w:val="none" w:sz="0" w:space="0" w:color="auto"/>
            <w:right w:val="none" w:sz="0" w:space="0" w:color="auto"/>
          </w:divBdr>
          <w:divsChild>
            <w:div w:id="226065321">
              <w:marLeft w:val="0"/>
              <w:marRight w:val="0"/>
              <w:marTop w:val="0"/>
              <w:marBottom w:val="0"/>
              <w:divBdr>
                <w:top w:val="none" w:sz="0" w:space="0" w:color="auto"/>
                <w:left w:val="none" w:sz="0" w:space="0" w:color="auto"/>
                <w:bottom w:val="none" w:sz="0" w:space="0" w:color="auto"/>
                <w:right w:val="none" w:sz="0" w:space="0" w:color="auto"/>
              </w:divBdr>
              <w:divsChild>
                <w:div w:id="1368070406">
                  <w:marLeft w:val="0"/>
                  <w:marRight w:val="0"/>
                  <w:marTop w:val="0"/>
                  <w:marBottom w:val="0"/>
                  <w:divBdr>
                    <w:top w:val="none" w:sz="0" w:space="0" w:color="auto"/>
                    <w:left w:val="none" w:sz="0" w:space="0" w:color="auto"/>
                    <w:bottom w:val="none" w:sz="0" w:space="0" w:color="auto"/>
                    <w:right w:val="none" w:sz="0" w:space="0" w:color="auto"/>
                  </w:divBdr>
                  <w:divsChild>
                    <w:div w:id="29203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755031">
      <w:bodyDiv w:val="1"/>
      <w:marLeft w:val="0"/>
      <w:marRight w:val="0"/>
      <w:marTop w:val="0"/>
      <w:marBottom w:val="0"/>
      <w:divBdr>
        <w:top w:val="none" w:sz="0" w:space="0" w:color="auto"/>
        <w:left w:val="none" w:sz="0" w:space="0" w:color="auto"/>
        <w:bottom w:val="none" w:sz="0" w:space="0" w:color="auto"/>
        <w:right w:val="none" w:sz="0" w:space="0" w:color="auto"/>
      </w:divBdr>
      <w:divsChild>
        <w:div w:id="2059085078">
          <w:marLeft w:val="0"/>
          <w:marRight w:val="0"/>
          <w:marTop w:val="0"/>
          <w:marBottom w:val="0"/>
          <w:divBdr>
            <w:top w:val="none" w:sz="0" w:space="0" w:color="auto"/>
            <w:left w:val="none" w:sz="0" w:space="0" w:color="auto"/>
            <w:bottom w:val="none" w:sz="0" w:space="0" w:color="auto"/>
            <w:right w:val="none" w:sz="0" w:space="0" w:color="auto"/>
          </w:divBdr>
          <w:divsChild>
            <w:div w:id="782921288">
              <w:marLeft w:val="0"/>
              <w:marRight w:val="0"/>
              <w:marTop w:val="0"/>
              <w:marBottom w:val="0"/>
              <w:divBdr>
                <w:top w:val="none" w:sz="0" w:space="0" w:color="auto"/>
                <w:left w:val="none" w:sz="0" w:space="0" w:color="auto"/>
                <w:bottom w:val="none" w:sz="0" w:space="0" w:color="auto"/>
                <w:right w:val="none" w:sz="0" w:space="0" w:color="auto"/>
              </w:divBdr>
              <w:divsChild>
                <w:div w:id="1320377925">
                  <w:marLeft w:val="0"/>
                  <w:marRight w:val="0"/>
                  <w:marTop w:val="0"/>
                  <w:marBottom w:val="0"/>
                  <w:divBdr>
                    <w:top w:val="none" w:sz="0" w:space="0" w:color="auto"/>
                    <w:left w:val="none" w:sz="0" w:space="0" w:color="auto"/>
                    <w:bottom w:val="none" w:sz="0" w:space="0" w:color="auto"/>
                    <w:right w:val="none" w:sz="0" w:space="0" w:color="auto"/>
                  </w:divBdr>
                  <w:divsChild>
                    <w:div w:id="180315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049884">
      <w:bodyDiv w:val="1"/>
      <w:marLeft w:val="0"/>
      <w:marRight w:val="0"/>
      <w:marTop w:val="0"/>
      <w:marBottom w:val="0"/>
      <w:divBdr>
        <w:top w:val="none" w:sz="0" w:space="0" w:color="auto"/>
        <w:left w:val="none" w:sz="0" w:space="0" w:color="auto"/>
        <w:bottom w:val="none" w:sz="0" w:space="0" w:color="auto"/>
        <w:right w:val="none" w:sz="0" w:space="0" w:color="auto"/>
      </w:divBdr>
      <w:divsChild>
        <w:div w:id="1279486431">
          <w:marLeft w:val="0"/>
          <w:marRight w:val="0"/>
          <w:marTop w:val="0"/>
          <w:marBottom w:val="0"/>
          <w:divBdr>
            <w:top w:val="none" w:sz="0" w:space="0" w:color="auto"/>
            <w:left w:val="none" w:sz="0" w:space="0" w:color="auto"/>
            <w:bottom w:val="none" w:sz="0" w:space="0" w:color="auto"/>
            <w:right w:val="none" w:sz="0" w:space="0" w:color="auto"/>
          </w:divBdr>
          <w:divsChild>
            <w:div w:id="931667138">
              <w:marLeft w:val="0"/>
              <w:marRight w:val="0"/>
              <w:marTop w:val="0"/>
              <w:marBottom w:val="0"/>
              <w:divBdr>
                <w:top w:val="none" w:sz="0" w:space="0" w:color="auto"/>
                <w:left w:val="none" w:sz="0" w:space="0" w:color="auto"/>
                <w:bottom w:val="none" w:sz="0" w:space="0" w:color="auto"/>
                <w:right w:val="none" w:sz="0" w:space="0" w:color="auto"/>
              </w:divBdr>
              <w:divsChild>
                <w:div w:id="1663003253">
                  <w:marLeft w:val="0"/>
                  <w:marRight w:val="0"/>
                  <w:marTop w:val="0"/>
                  <w:marBottom w:val="0"/>
                  <w:divBdr>
                    <w:top w:val="none" w:sz="0" w:space="0" w:color="auto"/>
                    <w:left w:val="none" w:sz="0" w:space="0" w:color="auto"/>
                    <w:bottom w:val="none" w:sz="0" w:space="0" w:color="auto"/>
                    <w:right w:val="none" w:sz="0" w:space="0" w:color="auto"/>
                  </w:divBdr>
                  <w:divsChild>
                    <w:div w:id="185167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093120">
      <w:bodyDiv w:val="1"/>
      <w:marLeft w:val="0"/>
      <w:marRight w:val="0"/>
      <w:marTop w:val="0"/>
      <w:marBottom w:val="0"/>
      <w:divBdr>
        <w:top w:val="none" w:sz="0" w:space="0" w:color="auto"/>
        <w:left w:val="none" w:sz="0" w:space="0" w:color="auto"/>
        <w:bottom w:val="none" w:sz="0" w:space="0" w:color="auto"/>
        <w:right w:val="none" w:sz="0" w:space="0" w:color="auto"/>
      </w:divBdr>
    </w:div>
    <w:div w:id="1912695290">
      <w:bodyDiv w:val="1"/>
      <w:marLeft w:val="0"/>
      <w:marRight w:val="0"/>
      <w:marTop w:val="0"/>
      <w:marBottom w:val="0"/>
      <w:divBdr>
        <w:top w:val="none" w:sz="0" w:space="0" w:color="auto"/>
        <w:left w:val="none" w:sz="0" w:space="0" w:color="auto"/>
        <w:bottom w:val="none" w:sz="0" w:space="0" w:color="auto"/>
        <w:right w:val="none" w:sz="0" w:space="0" w:color="auto"/>
      </w:divBdr>
      <w:divsChild>
        <w:div w:id="1787456959">
          <w:marLeft w:val="0"/>
          <w:marRight w:val="0"/>
          <w:marTop w:val="0"/>
          <w:marBottom w:val="0"/>
          <w:divBdr>
            <w:top w:val="none" w:sz="0" w:space="0" w:color="auto"/>
            <w:left w:val="none" w:sz="0" w:space="0" w:color="auto"/>
            <w:bottom w:val="none" w:sz="0" w:space="0" w:color="auto"/>
            <w:right w:val="none" w:sz="0" w:space="0" w:color="auto"/>
          </w:divBdr>
          <w:divsChild>
            <w:div w:id="1572961491">
              <w:marLeft w:val="0"/>
              <w:marRight w:val="0"/>
              <w:marTop w:val="0"/>
              <w:marBottom w:val="0"/>
              <w:divBdr>
                <w:top w:val="none" w:sz="0" w:space="0" w:color="auto"/>
                <w:left w:val="none" w:sz="0" w:space="0" w:color="auto"/>
                <w:bottom w:val="none" w:sz="0" w:space="0" w:color="auto"/>
                <w:right w:val="none" w:sz="0" w:space="0" w:color="auto"/>
              </w:divBdr>
              <w:divsChild>
                <w:div w:id="297272326">
                  <w:marLeft w:val="0"/>
                  <w:marRight w:val="0"/>
                  <w:marTop w:val="0"/>
                  <w:marBottom w:val="0"/>
                  <w:divBdr>
                    <w:top w:val="none" w:sz="0" w:space="0" w:color="auto"/>
                    <w:left w:val="none" w:sz="0" w:space="0" w:color="auto"/>
                    <w:bottom w:val="none" w:sz="0" w:space="0" w:color="auto"/>
                    <w:right w:val="none" w:sz="0" w:space="0" w:color="auto"/>
                  </w:divBdr>
                  <w:divsChild>
                    <w:div w:id="16660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nternationaladvising@unt.edu" TargetMode="External"/><Relationship Id="rId21" Type="http://schemas.openxmlformats.org/officeDocument/2006/relationships/hyperlink" Target="https://it.unt.edu/eagleconnect" TargetMode="External"/><Relationship Id="rId34" Type="http://schemas.openxmlformats.org/officeDocument/2006/relationships/hyperlink" Target="https://guides.library.unt.edu/PUBH3020" TargetMode="External"/><Relationship Id="rId42" Type="http://schemas.openxmlformats.org/officeDocument/2006/relationships/hyperlink" Target="https://studentaffairs.unt.edu/care-team" TargetMode="External"/><Relationship Id="rId47" Type="http://schemas.openxmlformats.org/officeDocument/2006/relationships/hyperlink" Target="https://studentaffairs.unt.edu/student-org" TargetMode="External"/><Relationship Id="rId50" Type="http://schemas.openxmlformats.org/officeDocument/2006/relationships/hyperlink" Target="https://unt.campuslabs.com/engage/organization/rotaract-club" TargetMode="External"/><Relationship Id="rId55" Type="http://schemas.openxmlformats.org/officeDocument/2006/relationships/hyperlink" Target="https://unt.campuslabs.com/engage/organization/hosa-unt" TargetMode="External"/><Relationship Id="rId63" Type="http://schemas.openxmlformats.org/officeDocument/2006/relationships/hyperlink" Target="https://open.oregonstate.education/epidemiology/chapter/confoundin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dc.gov/coronavirus/2019-ncov/your-health/isolation.html" TargetMode="External"/><Relationship Id="rId29" Type="http://schemas.openxmlformats.org/officeDocument/2006/relationships/hyperlink" Target="https://success.unt.edu/asc" TargetMode="External"/><Relationship Id="rId11" Type="http://schemas.openxmlformats.org/officeDocument/2006/relationships/image" Target="media/image1.png"/><Relationship Id="rId24" Type="http://schemas.openxmlformats.org/officeDocument/2006/relationships/hyperlink" Target="file:///C:\Users\jdl0126\AppData\Local\Temp\OneNote\16.0\NT\0\oeo@unt.edu" TargetMode="External"/><Relationship Id="rId32" Type="http://schemas.openxmlformats.org/officeDocument/2006/relationships/hyperlink" Target="https://library.unt.edu/" TargetMode="External"/><Relationship Id="rId37" Type="http://schemas.openxmlformats.org/officeDocument/2006/relationships/hyperlink" Target="https://registrar.unt.edu/index.html" TargetMode="External"/><Relationship Id="rId40" Type="http://schemas.openxmlformats.org/officeDocument/2006/relationships/hyperlink" Target="https://careercenter.unt.edu/" TargetMode="External"/><Relationship Id="rId45" Type="http://schemas.openxmlformats.org/officeDocument/2006/relationships/hyperlink" Target="https://studentaffairs.unt.edu/food-pantry" TargetMode="External"/><Relationship Id="rId53" Type="http://schemas.openxmlformats.org/officeDocument/2006/relationships/hyperlink" Target="https://fundraise.globalbrigades.org/empowered/chapter/university-of-north-texas-medical-brigades" TargetMode="External"/><Relationship Id="rId58" Type="http://schemas.openxmlformats.org/officeDocument/2006/relationships/hyperlink" Target="https://unt.campuslabs.com/engage/organization/delta-sigma-theta-sorority-inc"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open.oregonstate.education/epidemiology/chapter/random-error/" TargetMode="External"/><Relationship Id="rId19" Type="http://schemas.openxmlformats.org/officeDocument/2006/relationships/hyperlink" Target="tel:940.565.4323" TargetMode="External"/><Relationship Id="rId14" Type="http://schemas.openxmlformats.org/officeDocument/2006/relationships/hyperlink" Target="mailto:helpdesk@unt.edu" TargetMode="External"/><Relationship Id="rId22" Type="http://schemas.openxmlformats.org/officeDocument/2006/relationships/hyperlink" Target="https://deanofstudents.unt.edu/conduct" TargetMode="External"/><Relationship Id="rId27" Type="http://schemas.openxmlformats.org/officeDocument/2006/relationships/hyperlink" Target="https://clear.unt.edu/online-communication-tips" TargetMode="External"/><Relationship Id="rId30" Type="http://schemas.openxmlformats.org/officeDocument/2006/relationships/hyperlink" Target="https://library.unt.edu/" TargetMode="External"/><Relationship Id="rId35" Type="http://schemas.openxmlformats.org/officeDocument/2006/relationships/header" Target="header1.xml"/><Relationship Id="rId43" Type="http://schemas.openxmlformats.org/officeDocument/2006/relationships/hyperlink" Target="https://studentaffairs.unt.edu/care-team" TargetMode="External"/><Relationship Id="rId48" Type="http://schemas.openxmlformats.org/officeDocument/2006/relationships/hyperlink" Target="https://unt.campuslabs.com/engage/organization/public-health-alliance" TargetMode="External"/><Relationship Id="rId56" Type="http://schemas.openxmlformats.org/officeDocument/2006/relationships/hyperlink" Target="https://unt.campuslabs.com/engage/organization/pre-physician-assistant-club" TargetMode="External"/><Relationship Id="rId64" Type="http://schemas.openxmlformats.org/officeDocument/2006/relationships/hyperlink" Target="https://open.oregonstate.education/epidemiology/chapter/study-designs-revisited/" TargetMode="External"/><Relationship Id="rId8" Type="http://schemas.openxmlformats.org/officeDocument/2006/relationships/webSettings" Target="webSettings.xml"/><Relationship Id="rId51" Type="http://schemas.openxmlformats.org/officeDocument/2006/relationships/hyperlink" Target="https://achca.memberclicks.net/"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cdc.gov/coronavirus/2019-ncov/your-health/if-you-were-exposed.html" TargetMode="External"/><Relationship Id="rId25" Type="http://schemas.openxmlformats.org/officeDocument/2006/relationships/hyperlink" Target="http://www.ecfr.gov/" TargetMode="External"/><Relationship Id="rId33" Type="http://schemas.openxmlformats.org/officeDocument/2006/relationships/hyperlink" Target="https://guides.library.unt.edu/PublicHealth" TargetMode="External"/><Relationship Id="rId38" Type="http://schemas.openxmlformats.org/officeDocument/2006/relationships/hyperlink" Target="https://financialaid.unt.edu/index.html" TargetMode="External"/><Relationship Id="rId46" Type="http://schemas.openxmlformats.org/officeDocument/2006/relationships/hyperlink" Target="https://studentaffairs.unt.edu/push/unt-resources" TargetMode="External"/><Relationship Id="rId59" Type="http://schemas.openxmlformats.org/officeDocument/2006/relationships/hyperlink" Target="https://unt.campuslabs.com/engage/organization/public-administration-student-association" TargetMode="External"/><Relationship Id="rId20" Type="http://schemas.openxmlformats.org/officeDocument/2006/relationships/hyperlink" Target="https://my.unt.edu/" TargetMode="External"/><Relationship Id="rId41" Type="http://schemas.openxmlformats.org/officeDocument/2006/relationships/hyperlink" Target="https://idea.unt.edu/multicultural-center" TargetMode="External"/><Relationship Id="rId54" Type="http://schemas.openxmlformats.org/officeDocument/2006/relationships/hyperlink" Target="https://unt.campuslabs.com/engage/organization/student-health-advisory-commitee" TargetMode="External"/><Relationship Id="rId62" Type="http://schemas.openxmlformats.org/officeDocument/2006/relationships/hyperlink" Target="https://open.oregonstate.education/epidemiology/chapter/bia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ommunity.canvaslms.com/docs/DOC-10554-4212710328" TargetMode="External"/><Relationship Id="rId23" Type="http://schemas.openxmlformats.org/officeDocument/2006/relationships/hyperlink" Target="file:///C:\Users\jdl0126\AppData\Local\Temp\OneNote\16.0\NT\0\SurvivorAdvocate@unt.edu" TargetMode="External"/><Relationship Id="rId28" Type="http://schemas.openxmlformats.org/officeDocument/2006/relationships/hyperlink" Target="https://success.unt.edu/asc" TargetMode="External"/><Relationship Id="rId36" Type="http://schemas.openxmlformats.org/officeDocument/2006/relationships/footer" Target="footer1.xml"/><Relationship Id="rId49" Type="http://schemas.openxmlformats.org/officeDocument/2006/relationships/hyperlink" Target="https://unt.campuslabs.com/engage/organization/future-without-poverty" TargetMode="External"/><Relationship Id="rId57" Type="http://schemas.openxmlformats.org/officeDocument/2006/relationships/hyperlink" Target="https://unt.campuslabs.com/engage/organization/apaso_unt" TargetMode="External"/><Relationship Id="rId10" Type="http://schemas.openxmlformats.org/officeDocument/2006/relationships/endnotes" Target="endnotes.xml"/><Relationship Id="rId31" Type="http://schemas.openxmlformats.org/officeDocument/2006/relationships/hyperlink" Target="https://writingcenter.unt.edu/" TargetMode="External"/><Relationship Id="rId44" Type="http://schemas.openxmlformats.org/officeDocument/2006/relationships/hyperlink" Target="https://edo.unt.edu/pridealliance" TargetMode="External"/><Relationship Id="rId52" Type="http://schemas.openxmlformats.org/officeDocument/2006/relationships/hyperlink" Target="https://unt.campuslabs.com/engage/organization/black-health-professions" TargetMode="External"/><Relationship Id="rId60" Type="http://schemas.openxmlformats.org/officeDocument/2006/relationships/hyperlink" Target="https://unt.campuslabs.com/engage/organization/alphaepsilondelta"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unt.edu/helpdesk/index.htm" TargetMode="External"/><Relationship Id="rId18" Type="http://schemas.openxmlformats.org/officeDocument/2006/relationships/hyperlink" Target="http://disability.unt.edu/" TargetMode="External"/><Relationship Id="rId39" Type="http://schemas.openxmlformats.org/officeDocument/2006/relationships/hyperlink" Target="https://studentaffairs.unt.edu/student-legal-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70EDE768E3741A3DC3B4CB9E565CB" ma:contentTypeVersion="17" ma:contentTypeDescription="Create a new document." ma:contentTypeScope="" ma:versionID="304f013d6c3c0e932c7a0a1736af314c">
  <xsd:schema xmlns:xsd="http://www.w3.org/2001/XMLSchema" xmlns:xs="http://www.w3.org/2001/XMLSchema" xmlns:p="http://schemas.microsoft.com/office/2006/metadata/properties" xmlns:ns3="9e89668f-cbc8-44ab-9bf0-04f8a00ab648" xmlns:ns4="457d6e98-777e-4bce-882e-8ae87c020759" targetNamespace="http://schemas.microsoft.com/office/2006/metadata/properties" ma:root="true" ma:fieldsID="d4ad0a23b23a2da23ac54f816faf1eaf" ns3:_="" ns4:_="">
    <xsd:import namespace="9e89668f-cbc8-44ab-9bf0-04f8a00ab648"/>
    <xsd:import namespace="457d6e98-777e-4bce-882e-8ae87c0207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9668f-cbc8-44ab-9bf0-04f8a00ab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7d6e98-777e-4bce-882e-8ae87c0207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e89668f-cbc8-44ab-9bf0-04f8a00ab64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8A06B-78D3-4726-9910-3785782A2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9668f-cbc8-44ab-9bf0-04f8a00ab648"/>
    <ds:schemaRef ds:uri="457d6e98-777e-4bce-882e-8ae87c020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F1816F-B1FD-44DB-8FC6-75F287E40BD7}">
  <ds:schemaRefs>
    <ds:schemaRef ds:uri="http://schemas.microsoft.com/sharepoint/v3/contenttype/forms"/>
  </ds:schemaRefs>
</ds:datastoreItem>
</file>

<file path=customXml/itemProps3.xml><?xml version="1.0" encoding="utf-8"?>
<ds:datastoreItem xmlns:ds="http://schemas.openxmlformats.org/officeDocument/2006/customXml" ds:itemID="{7B18441F-7D57-4476-8605-2BD052863128}">
  <ds:schemaRefs>
    <ds:schemaRef ds:uri="http://schemas.microsoft.com/office/2006/metadata/properties"/>
    <ds:schemaRef ds:uri="http://schemas.microsoft.com/office/infopath/2007/PartnerControls"/>
    <ds:schemaRef ds:uri="9e89668f-cbc8-44ab-9bf0-04f8a00ab648"/>
  </ds:schemaRefs>
</ds:datastoreItem>
</file>

<file path=customXml/itemProps4.xml><?xml version="1.0" encoding="utf-8"?>
<ds:datastoreItem xmlns:ds="http://schemas.openxmlformats.org/officeDocument/2006/customXml" ds:itemID="{20584CCA-FDF1-4B58-B519-00955D947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4461</Words>
  <Characters>25434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Heidi</dc:creator>
  <cp:keywords/>
  <dc:description/>
  <cp:lastModifiedBy>jeremy traylor</cp:lastModifiedBy>
  <cp:revision>4</cp:revision>
  <cp:lastPrinted>2024-01-13T16:09:00Z</cp:lastPrinted>
  <dcterms:created xsi:type="dcterms:W3CDTF">2024-01-15T18:56:00Z</dcterms:created>
  <dcterms:modified xsi:type="dcterms:W3CDTF">2024-01-16T05:04:00Z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0x010100F9370EDE768E3741A3DC3B4CB9E565CB</vt:lpwstr>
  </property>
  <property fmtid="{D5CDD505-2E9C-101B-9397-08002B2CF9AE}" pid="3" name="GrammarlyDocumentId">
    <vt:lpwstr>db3c1f3b80a35970a3dcee77dad1d503dd2403bdcb743841b083662eedeac468</vt:lpwstr>
  </property>
</Properties>
</file>