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57891" w14:textId="16477184" w:rsidR="00E514E9" w:rsidRDefault="00E514E9" w:rsidP="00E514E9">
      <w:pPr>
        <w:spacing w:line="240" w:lineRule="auto"/>
        <w:jc w:val="center"/>
        <w:rPr>
          <w:rFonts w:ascii="Times New Roman" w:hAnsi="Times New Roman"/>
          <w:b/>
          <w:sz w:val="24"/>
          <w:szCs w:val="24"/>
        </w:rPr>
      </w:pPr>
      <w:r w:rsidRPr="00EC31D9">
        <w:rPr>
          <w:rFonts w:ascii="Times New Roman" w:hAnsi="Times New Roman"/>
          <w:b/>
          <w:sz w:val="24"/>
          <w:szCs w:val="24"/>
        </w:rPr>
        <w:t xml:space="preserve">PHIL </w:t>
      </w:r>
      <w:r>
        <w:rPr>
          <w:rFonts w:ascii="Times New Roman" w:hAnsi="Times New Roman"/>
          <w:b/>
          <w:sz w:val="24"/>
          <w:szCs w:val="24"/>
        </w:rPr>
        <w:t>2500 (00</w:t>
      </w:r>
      <w:r w:rsidR="00BB5BF0">
        <w:rPr>
          <w:rFonts w:ascii="Times New Roman" w:hAnsi="Times New Roman"/>
          <w:b/>
          <w:sz w:val="24"/>
          <w:szCs w:val="24"/>
        </w:rPr>
        <w:t>2</w:t>
      </w:r>
      <w:r>
        <w:rPr>
          <w:rFonts w:ascii="Times New Roman" w:hAnsi="Times New Roman"/>
          <w:b/>
          <w:sz w:val="24"/>
          <w:szCs w:val="24"/>
        </w:rPr>
        <w:t xml:space="preserve">) </w:t>
      </w:r>
      <w:r w:rsidR="00BB5BF0">
        <w:rPr>
          <w:rFonts w:ascii="Times New Roman" w:hAnsi="Times New Roman"/>
          <w:b/>
          <w:sz w:val="24"/>
          <w:szCs w:val="24"/>
        </w:rPr>
        <w:t>Environment and Society</w:t>
      </w:r>
      <w:r>
        <w:rPr>
          <w:rFonts w:ascii="Times New Roman" w:hAnsi="Times New Roman"/>
          <w:b/>
          <w:sz w:val="24"/>
          <w:szCs w:val="24"/>
        </w:rPr>
        <w:t xml:space="preserve"> </w:t>
      </w:r>
    </w:p>
    <w:p w14:paraId="3C257893" w14:textId="29BE732B" w:rsidR="00E514E9" w:rsidRPr="00EC31D9" w:rsidRDefault="00E514E9" w:rsidP="00E514E9">
      <w:pPr>
        <w:spacing w:line="240" w:lineRule="auto"/>
        <w:jc w:val="center"/>
        <w:rPr>
          <w:rFonts w:ascii="Times New Roman" w:hAnsi="Times New Roman"/>
          <w:sz w:val="24"/>
          <w:szCs w:val="24"/>
        </w:rPr>
      </w:pPr>
      <w:r w:rsidRPr="00EC31D9">
        <w:rPr>
          <w:rFonts w:ascii="Times New Roman" w:hAnsi="Times New Roman"/>
          <w:sz w:val="24"/>
          <w:szCs w:val="24"/>
        </w:rPr>
        <w:t>UNT, Fall 20</w:t>
      </w:r>
      <w:r w:rsidR="00A93537">
        <w:rPr>
          <w:rFonts w:ascii="Times New Roman" w:hAnsi="Times New Roman"/>
          <w:sz w:val="24"/>
          <w:szCs w:val="24"/>
        </w:rPr>
        <w:t>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1"/>
        <w:gridCol w:w="4969"/>
      </w:tblGrid>
      <w:tr w:rsidR="00E514E9" w:rsidRPr="00EC31D9" w14:paraId="3C257896" w14:textId="77777777" w:rsidTr="00EF6657">
        <w:tc>
          <w:tcPr>
            <w:tcW w:w="4428" w:type="dxa"/>
            <w:tcBorders>
              <w:top w:val="nil"/>
              <w:left w:val="nil"/>
              <w:bottom w:val="nil"/>
              <w:right w:val="nil"/>
            </w:tcBorders>
          </w:tcPr>
          <w:p w14:paraId="3C257894" w14:textId="0A311244" w:rsidR="00E514E9" w:rsidRPr="00EC31D9" w:rsidRDefault="003659C9" w:rsidP="00EF6657">
            <w:pPr>
              <w:pStyle w:val="NoSpacing"/>
              <w:rPr>
                <w:rFonts w:ascii="Times New Roman" w:hAnsi="Times New Roman"/>
                <w:sz w:val="24"/>
                <w:szCs w:val="24"/>
              </w:rPr>
            </w:pPr>
            <w:r>
              <w:rPr>
                <w:rFonts w:ascii="Times New Roman" w:hAnsi="Times New Roman"/>
                <w:sz w:val="24"/>
                <w:szCs w:val="24"/>
              </w:rPr>
              <w:t xml:space="preserve">Prof. </w:t>
            </w:r>
            <w:r w:rsidR="00E514E9" w:rsidRPr="00EC31D9">
              <w:rPr>
                <w:rFonts w:ascii="Times New Roman" w:hAnsi="Times New Roman"/>
                <w:sz w:val="24"/>
                <w:szCs w:val="24"/>
              </w:rPr>
              <w:t xml:space="preserve">Adam Briggle </w:t>
            </w:r>
          </w:p>
        </w:tc>
        <w:tc>
          <w:tcPr>
            <w:tcW w:w="5040" w:type="dxa"/>
            <w:tcBorders>
              <w:top w:val="nil"/>
              <w:left w:val="nil"/>
              <w:bottom w:val="nil"/>
              <w:right w:val="nil"/>
            </w:tcBorders>
          </w:tcPr>
          <w:p w14:paraId="3C257895" w14:textId="7FC19117" w:rsidR="00E514E9" w:rsidRPr="00EC31D9" w:rsidRDefault="00E514E9" w:rsidP="00E514E9">
            <w:pPr>
              <w:pStyle w:val="NoSpacing"/>
              <w:rPr>
                <w:rFonts w:ascii="Times New Roman" w:hAnsi="Times New Roman"/>
                <w:sz w:val="24"/>
                <w:szCs w:val="24"/>
              </w:rPr>
            </w:pPr>
            <w:r w:rsidRPr="00EC31D9">
              <w:rPr>
                <w:rFonts w:ascii="Times New Roman" w:hAnsi="Times New Roman"/>
                <w:sz w:val="24"/>
                <w:szCs w:val="24"/>
              </w:rPr>
              <w:t xml:space="preserve">              Class Location: </w:t>
            </w:r>
            <w:r w:rsidR="001979C9">
              <w:rPr>
                <w:rFonts w:ascii="Times New Roman" w:hAnsi="Times New Roman"/>
                <w:sz w:val="24"/>
                <w:szCs w:val="24"/>
              </w:rPr>
              <w:t>HKRY 252</w:t>
            </w:r>
          </w:p>
        </w:tc>
      </w:tr>
      <w:tr w:rsidR="00E514E9" w:rsidRPr="00EC31D9" w14:paraId="3C25789C" w14:textId="77777777" w:rsidTr="00EF6657">
        <w:trPr>
          <w:trHeight w:val="1008"/>
        </w:trPr>
        <w:tc>
          <w:tcPr>
            <w:tcW w:w="4428" w:type="dxa"/>
            <w:tcBorders>
              <w:top w:val="nil"/>
              <w:left w:val="nil"/>
              <w:bottom w:val="nil"/>
              <w:right w:val="nil"/>
            </w:tcBorders>
          </w:tcPr>
          <w:p w14:paraId="3C257897" w14:textId="77777777" w:rsidR="00E514E9" w:rsidRPr="00EC31D9" w:rsidRDefault="00E514E9" w:rsidP="00EF6657">
            <w:pPr>
              <w:pStyle w:val="NoSpacing"/>
              <w:rPr>
                <w:rFonts w:ascii="Times New Roman" w:hAnsi="Times New Roman"/>
                <w:sz w:val="24"/>
                <w:szCs w:val="24"/>
              </w:rPr>
            </w:pPr>
            <w:r w:rsidRPr="00EC31D9">
              <w:rPr>
                <w:rFonts w:ascii="Times New Roman" w:hAnsi="Times New Roman"/>
                <w:sz w:val="24"/>
                <w:szCs w:val="24"/>
              </w:rPr>
              <w:t>Office: ENV 225G</w:t>
            </w:r>
          </w:p>
          <w:p w14:paraId="0121CB7B" w14:textId="4D1D077A" w:rsidR="00E514E9" w:rsidRDefault="00E514E9" w:rsidP="00EF6657">
            <w:pPr>
              <w:pStyle w:val="NoSpacing"/>
              <w:rPr>
                <w:rFonts w:ascii="Times New Roman" w:hAnsi="Times New Roman"/>
                <w:sz w:val="24"/>
                <w:szCs w:val="24"/>
              </w:rPr>
            </w:pPr>
            <w:hyperlink r:id="rId10" w:history="1">
              <w:r w:rsidRPr="00EC31D9">
                <w:rPr>
                  <w:rStyle w:val="Hyperlink"/>
                  <w:rFonts w:ascii="Times New Roman" w:hAnsi="Times New Roman"/>
                  <w:sz w:val="24"/>
                  <w:szCs w:val="24"/>
                </w:rPr>
                <w:t>adam.briggle@unt.edu</w:t>
              </w:r>
            </w:hyperlink>
            <w:r w:rsidRPr="00EC31D9">
              <w:rPr>
                <w:rFonts w:ascii="Times New Roman" w:hAnsi="Times New Roman"/>
                <w:sz w:val="24"/>
                <w:szCs w:val="24"/>
              </w:rPr>
              <w:t xml:space="preserve"> </w:t>
            </w:r>
          </w:p>
          <w:p w14:paraId="613183EB" w14:textId="77777777" w:rsidR="003659C9" w:rsidRDefault="003659C9" w:rsidP="00EF6657">
            <w:pPr>
              <w:pStyle w:val="NoSpacing"/>
              <w:rPr>
                <w:rFonts w:ascii="Times New Roman" w:hAnsi="Times New Roman"/>
                <w:sz w:val="24"/>
                <w:szCs w:val="24"/>
              </w:rPr>
            </w:pPr>
          </w:p>
          <w:p w14:paraId="6B8B46CA" w14:textId="77777777" w:rsidR="003659C9" w:rsidRPr="00EE3AE1" w:rsidRDefault="003659C9" w:rsidP="00EF6657">
            <w:pPr>
              <w:pStyle w:val="NoSpacing"/>
              <w:rPr>
                <w:rFonts w:ascii="Times New Roman" w:hAnsi="Times New Roman"/>
                <w:sz w:val="24"/>
                <w:szCs w:val="24"/>
                <w:lang w:val="es-ES"/>
              </w:rPr>
            </w:pPr>
            <w:r w:rsidRPr="00EE3AE1">
              <w:rPr>
                <w:rFonts w:ascii="Times New Roman" w:hAnsi="Times New Roman"/>
                <w:sz w:val="24"/>
                <w:szCs w:val="24"/>
                <w:lang w:val="es-ES"/>
              </w:rPr>
              <w:t xml:space="preserve">TA: </w:t>
            </w:r>
            <w:r w:rsidR="00EE3AE1" w:rsidRPr="00EE3AE1">
              <w:rPr>
                <w:rFonts w:ascii="Times New Roman" w:hAnsi="Times New Roman"/>
                <w:sz w:val="24"/>
                <w:szCs w:val="24"/>
                <w:lang w:val="es-ES"/>
              </w:rPr>
              <w:t>Sean (</w:t>
            </w:r>
            <w:proofErr w:type="spellStart"/>
            <w:r w:rsidRPr="00EE3AE1">
              <w:rPr>
                <w:rFonts w:ascii="Times New Roman" w:hAnsi="Times New Roman"/>
                <w:sz w:val="24"/>
                <w:szCs w:val="24"/>
                <w:lang w:val="es-ES"/>
              </w:rPr>
              <w:t>Xu</w:t>
            </w:r>
            <w:proofErr w:type="spellEnd"/>
            <w:r w:rsidR="00EE3AE1" w:rsidRPr="00EE3AE1">
              <w:rPr>
                <w:rFonts w:ascii="Times New Roman" w:hAnsi="Times New Roman"/>
                <w:sz w:val="24"/>
                <w:szCs w:val="24"/>
                <w:lang w:val="es-ES"/>
              </w:rPr>
              <w:t>)</w:t>
            </w:r>
            <w:r w:rsidRPr="00EE3AE1">
              <w:rPr>
                <w:rFonts w:ascii="Times New Roman" w:hAnsi="Times New Roman"/>
                <w:sz w:val="24"/>
                <w:szCs w:val="24"/>
                <w:lang w:val="es-ES"/>
              </w:rPr>
              <w:t xml:space="preserve"> Tan </w:t>
            </w:r>
          </w:p>
          <w:p w14:paraId="6021D5B1" w14:textId="053B948B" w:rsidR="00EE3AE1" w:rsidRPr="00EE3AE1" w:rsidRDefault="006B6E0A" w:rsidP="00EF6657">
            <w:pPr>
              <w:pStyle w:val="NoSpacing"/>
              <w:rPr>
                <w:rFonts w:ascii="Times New Roman" w:hAnsi="Times New Roman"/>
                <w:sz w:val="24"/>
                <w:szCs w:val="24"/>
                <w:lang w:val="es-ES"/>
              </w:rPr>
            </w:pPr>
            <w:hyperlink r:id="rId11" w:history="1">
              <w:r w:rsidRPr="005C4ED0">
                <w:rPr>
                  <w:rStyle w:val="Hyperlink"/>
                  <w:rFonts w:ascii="Times New Roman" w:hAnsi="Times New Roman"/>
                  <w:sz w:val="24"/>
                  <w:szCs w:val="24"/>
                  <w:lang w:val="es-ES"/>
                </w:rPr>
                <w:t>xutan@my.unt.edu</w:t>
              </w:r>
            </w:hyperlink>
            <w:r>
              <w:rPr>
                <w:rFonts w:ascii="Times New Roman" w:hAnsi="Times New Roman"/>
                <w:sz w:val="24"/>
                <w:szCs w:val="24"/>
                <w:lang w:val="es-ES"/>
              </w:rPr>
              <w:t xml:space="preserve"> </w:t>
            </w:r>
          </w:p>
          <w:p w14:paraId="3C257899" w14:textId="1A12A059" w:rsidR="00EE3AE1" w:rsidRPr="00EE3AE1" w:rsidRDefault="00EE3AE1" w:rsidP="00EF6657">
            <w:pPr>
              <w:pStyle w:val="NoSpacing"/>
              <w:rPr>
                <w:rFonts w:ascii="Times New Roman" w:hAnsi="Times New Roman"/>
                <w:sz w:val="24"/>
                <w:szCs w:val="24"/>
                <w:lang w:val="es-ES"/>
              </w:rPr>
            </w:pPr>
          </w:p>
        </w:tc>
        <w:tc>
          <w:tcPr>
            <w:tcW w:w="5040" w:type="dxa"/>
            <w:tcBorders>
              <w:top w:val="nil"/>
              <w:left w:val="nil"/>
              <w:bottom w:val="nil"/>
              <w:right w:val="nil"/>
            </w:tcBorders>
          </w:tcPr>
          <w:p w14:paraId="3C25789A" w14:textId="16C9B2EB" w:rsidR="00E514E9" w:rsidRPr="00EC31D9" w:rsidRDefault="00E514E9" w:rsidP="00EF6657">
            <w:pPr>
              <w:pStyle w:val="NoSpacing"/>
              <w:rPr>
                <w:rFonts w:ascii="Times New Roman" w:hAnsi="Times New Roman"/>
                <w:sz w:val="24"/>
                <w:szCs w:val="24"/>
              </w:rPr>
            </w:pPr>
            <w:r w:rsidRPr="00EE3AE1">
              <w:rPr>
                <w:rFonts w:ascii="Times New Roman" w:hAnsi="Times New Roman"/>
                <w:sz w:val="24"/>
                <w:szCs w:val="24"/>
                <w:lang w:val="es-ES"/>
              </w:rPr>
              <w:t xml:space="preserve">              </w:t>
            </w:r>
            <w:r w:rsidRPr="00EC31D9">
              <w:rPr>
                <w:rFonts w:ascii="Times New Roman" w:hAnsi="Times New Roman"/>
                <w:sz w:val="24"/>
                <w:szCs w:val="24"/>
              </w:rPr>
              <w:t xml:space="preserve">Class Time: M/W/F </w:t>
            </w:r>
            <w:r w:rsidR="001979C9">
              <w:rPr>
                <w:rFonts w:ascii="Times New Roman" w:hAnsi="Times New Roman"/>
                <w:sz w:val="24"/>
                <w:szCs w:val="24"/>
              </w:rPr>
              <w:t>11</w:t>
            </w:r>
            <w:r w:rsidRPr="00EC31D9">
              <w:rPr>
                <w:rFonts w:ascii="Times New Roman" w:hAnsi="Times New Roman"/>
                <w:sz w:val="24"/>
                <w:szCs w:val="24"/>
              </w:rPr>
              <w:t>-</w:t>
            </w:r>
            <w:r w:rsidR="001979C9">
              <w:rPr>
                <w:rFonts w:ascii="Times New Roman" w:hAnsi="Times New Roman"/>
                <w:sz w:val="24"/>
                <w:szCs w:val="24"/>
              </w:rPr>
              <w:t>11</w:t>
            </w:r>
            <w:r w:rsidRPr="00EC31D9">
              <w:rPr>
                <w:rFonts w:ascii="Times New Roman" w:hAnsi="Times New Roman"/>
                <w:sz w:val="24"/>
                <w:szCs w:val="24"/>
              </w:rPr>
              <w:t xml:space="preserve">:50  </w:t>
            </w:r>
          </w:p>
          <w:p w14:paraId="3C25789B" w14:textId="71467974" w:rsidR="00E514E9" w:rsidRPr="00EC31D9" w:rsidRDefault="00E514E9" w:rsidP="00EF6657">
            <w:pPr>
              <w:pStyle w:val="NoSpacing"/>
              <w:rPr>
                <w:rFonts w:ascii="Times New Roman" w:hAnsi="Times New Roman"/>
                <w:sz w:val="24"/>
                <w:szCs w:val="24"/>
              </w:rPr>
            </w:pPr>
            <w:r w:rsidRPr="00EC31D9">
              <w:rPr>
                <w:rFonts w:ascii="Times New Roman" w:hAnsi="Times New Roman"/>
                <w:sz w:val="24"/>
                <w:szCs w:val="24"/>
              </w:rPr>
              <w:t xml:space="preserve">              Office Hours: M/W/F 12-</w:t>
            </w:r>
            <w:r w:rsidR="00626DD4">
              <w:rPr>
                <w:rFonts w:ascii="Times New Roman" w:hAnsi="Times New Roman"/>
                <w:sz w:val="24"/>
                <w:szCs w:val="24"/>
              </w:rPr>
              <w:t>1</w:t>
            </w:r>
            <w:r w:rsidR="00445219">
              <w:rPr>
                <w:rFonts w:ascii="Times New Roman" w:hAnsi="Times New Roman"/>
                <w:sz w:val="24"/>
                <w:szCs w:val="24"/>
              </w:rPr>
              <w:t xml:space="preserve"> or by appt.</w:t>
            </w:r>
          </w:p>
        </w:tc>
      </w:tr>
    </w:tbl>
    <w:p w14:paraId="3C25789F" w14:textId="77777777" w:rsidR="00E514E9" w:rsidRPr="00EC31D9" w:rsidRDefault="00E514E9" w:rsidP="00E514E9">
      <w:pPr>
        <w:autoSpaceDE w:val="0"/>
        <w:autoSpaceDN w:val="0"/>
        <w:adjustRightInd w:val="0"/>
        <w:spacing w:after="0" w:line="240" w:lineRule="auto"/>
        <w:rPr>
          <w:rFonts w:ascii="Times New Roman" w:hAnsi="Times New Roman"/>
          <w:b/>
          <w:sz w:val="24"/>
          <w:szCs w:val="24"/>
        </w:rPr>
      </w:pPr>
      <w:r w:rsidRPr="00EC31D9">
        <w:rPr>
          <w:rFonts w:ascii="Times New Roman" w:hAnsi="Times New Roman"/>
          <w:b/>
          <w:sz w:val="24"/>
          <w:szCs w:val="24"/>
        </w:rPr>
        <w:t xml:space="preserve">Course Description </w:t>
      </w:r>
    </w:p>
    <w:p w14:paraId="0B1D47B4" w14:textId="60226409" w:rsidR="00F54904" w:rsidRDefault="003938E1" w:rsidP="00E514E9">
      <w:pPr>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This class</w:t>
      </w:r>
      <w:r w:rsidR="000C51CB">
        <w:rPr>
          <w:rFonts w:ascii="Times New Roman" w:hAnsi="Times New Roman"/>
          <w:sz w:val="24"/>
          <w:szCs w:val="24"/>
          <w:lang w:val="en"/>
        </w:rPr>
        <w:t xml:space="preserve"> offers students</w:t>
      </w:r>
      <w:r w:rsidR="00166ED6">
        <w:rPr>
          <w:rFonts w:ascii="Times New Roman" w:hAnsi="Times New Roman"/>
          <w:sz w:val="24"/>
          <w:szCs w:val="24"/>
          <w:lang w:val="en"/>
        </w:rPr>
        <w:t xml:space="preserve"> </w:t>
      </w:r>
      <w:r w:rsidR="00654B5D">
        <w:rPr>
          <w:rFonts w:ascii="Times New Roman" w:hAnsi="Times New Roman"/>
          <w:sz w:val="24"/>
          <w:szCs w:val="24"/>
          <w:lang w:val="en"/>
        </w:rPr>
        <w:t>philosophical</w:t>
      </w:r>
      <w:r w:rsidR="000C51CB">
        <w:rPr>
          <w:rFonts w:ascii="Times New Roman" w:hAnsi="Times New Roman"/>
          <w:sz w:val="24"/>
          <w:szCs w:val="24"/>
          <w:lang w:val="en"/>
        </w:rPr>
        <w:t xml:space="preserve"> tools for understanding environmental issues</w:t>
      </w:r>
      <w:r w:rsidR="00F54904">
        <w:rPr>
          <w:rFonts w:ascii="Times New Roman" w:hAnsi="Times New Roman"/>
          <w:sz w:val="24"/>
          <w:szCs w:val="24"/>
          <w:lang w:val="en"/>
        </w:rPr>
        <w:t xml:space="preserve">. </w:t>
      </w:r>
      <w:r w:rsidR="00AE5C58">
        <w:rPr>
          <w:rFonts w:ascii="Times New Roman" w:hAnsi="Times New Roman"/>
          <w:sz w:val="24"/>
          <w:szCs w:val="24"/>
          <w:lang w:val="en"/>
        </w:rPr>
        <w:t xml:space="preserve">These tools </w:t>
      </w:r>
      <w:r w:rsidR="000C4B26">
        <w:rPr>
          <w:rFonts w:ascii="Times New Roman" w:hAnsi="Times New Roman"/>
          <w:sz w:val="24"/>
          <w:szCs w:val="24"/>
          <w:lang w:val="en"/>
        </w:rPr>
        <w:t>cover several l</w:t>
      </w:r>
      <w:r w:rsidR="00B15E94">
        <w:rPr>
          <w:rFonts w:ascii="Times New Roman" w:hAnsi="Times New Roman"/>
          <w:sz w:val="24"/>
          <w:szCs w:val="24"/>
          <w:lang w:val="en"/>
        </w:rPr>
        <w:t>evels</w:t>
      </w:r>
      <w:r w:rsidR="000C4B26">
        <w:rPr>
          <w:rFonts w:ascii="Times New Roman" w:hAnsi="Times New Roman"/>
          <w:sz w:val="24"/>
          <w:szCs w:val="24"/>
          <w:lang w:val="en"/>
        </w:rPr>
        <w:t xml:space="preserve"> of analysis from deep history and fundamental assumptions to </w:t>
      </w:r>
      <w:r w:rsidR="00B15E94">
        <w:rPr>
          <w:rFonts w:ascii="Times New Roman" w:hAnsi="Times New Roman"/>
          <w:sz w:val="24"/>
          <w:szCs w:val="24"/>
          <w:lang w:val="en"/>
        </w:rPr>
        <w:t xml:space="preserve">contemporary policies. </w:t>
      </w:r>
      <w:r w:rsidR="00495F0E">
        <w:rPr>
          <w:rFonts w:ascii="Times New Roman" w:hAnsi="Times New Roman"/>
          <w:sz w:val="24"/>
          <w:szCs w:val="24"/>
          <w:lang w:val="en"/>
        </w:rPr>
        <w:t xml:space="preserve">We will </w:t>
      </w:r>
      <w:r w:rsidR="004D4FF4">
        <w:rPr>
          <w:rFonts w:ascii="Times New Roman" w:hAnsi="Times New Roman"/>
          <w:sz w:val="24"/>
          <w:szCs w:val="24"/>
          <w:lang w:val="en"/>
        </w:rPr>
        <w:t>practice using the tools by exploring a range of topics</w:t>
      </w:r>
      <w:r w:rsidR="00DC45A7">
        <w:rPr>
          <w:rFonts w:ascii="Times New Roman" w:hAnsi="Times New Roman"/>
          <w:sz w:val="24"/>
          <w:szCs w:val="24"/>
          <w:lang w:val="en"/>
        </w:rPr>
        <w:t xml:space="preserve"> </w:t>
      </w:r>
      <w:r w:rsidR="00A07E8D">
        <w:rPr>
          <w:rFonts w:ascii="Times New Roman" w:hAnsi="Times New Roman"/>
          <w:sz w:val="24"/>
          <w:szCs w:val="24"/>
          <w:lang w:val="en"/>
        </w:rPr>
        <w:t xml:space="preserve">such as </w:t>
      </w:r>
      <w:r w:rsidR="00DC45A7">
        <w:rPr>
          <w:rFonts w:ascii="Times New Roman" w:hAnsi="Times New Roman"/>
          <w:sz w:val="24"/>
          <w:szCs w:val="24"/>
          <w:lang w:val="en"/>
        </w:rPr>
        <w:t xml:space="preserve">climate change, pollution, </w:t>
      </w:r>
      <w:r w:rsidR="00931CE8">
        <w:rPr>
          <w:rFonts w:ascii="Times New Roman" w:hAnsi="Times New Roman"/>
          <w:sz w:val="24"/>
          <w:szCs w:val="24"/>
          <w:lang w:val="en"/>
        </w:rPr>
        <w:t xml:space="preserve">animals, agriculture, </w:t>
      </w:r>
      <w:r w:rsidR="00BC157F">
        <w:rPr>
          <w:rFonts w:ascii="Times New Roman" w:hAnsi="Times New Roman"/>
          <w:sz w:val="24"/>
          <w:szCs w:val="24"/>
          <w:lang w:val="en"/>
        </w:rPr>
        <w:t>public lands</w:t>
      </w:r>
      <w:r w:rsidR="007F3011">
        <w:rPr>
          <w:rFonts w:ascii="Times New Roman" w:hAnsi="Times New Roman"/>
          <w:sz w:val="24"/>
          <w:szCs w:val="24"/>
          <w:lang w:val="en"/>
        </w:rPr>
        <w:t xml:space="preserve">, biodiversity loss, and more. Our emphasis will be on the interdisciplinary and transdisciplinary </w:t>
      </w:r>
      <w:r w:rsidR="00A07E8D">
        <w:rPr>
          <w:rFonts w:ascii="Times New Roman" w:hAnsi="Times New Roman"/>
          <w:sz w:val="24"/>
          <w:szCs w:val="24"/>
          <w:lang w:val="en"/>
        </w:rPr>
        <w:t xml:space="preserve">skills of problem-oriented thinking. </w:t>
      </w:r>
      <w:r w:rsidR="00695C12">
        <w:rPr>
          <w:rFonts w:ascii="Times New Roman" w:hAnsi="Times New Roman"/>
          <w:sz w:val="24"/>
          <w:szCs w:val="24"/>
          <w:lang w:val="en"/>
        </w:rPr>
        <w:t xml:space="preserve"> </w:t>
      </w:r>
    </w:p>
    <w:p w14:paraId="3C2578A3" w14:textId="77777777" w:rsidR="003D2750" w:rsidRPr="00EC31D9" w:rsidRDefault="003D2750" w:rsidP="00E514E9">
      <w:pPr>
        <w:autoSpaceDE w:val="0"/>
        <w:autoSpaceDN w:val="0"/>
        <w:adjustRightInd w:val="0"/>
        <w:spacing w:after="0" w:line="240" w:lineRule="auto"/>
        <w:rPr>
          <w:rFonts w:ascii="Times New Roman" w:hAnsi="Times New Roman"/>
          <w:sz w:val="24"/>
          <w:szCs w:val="24"/>
        </w:rPr>
      </w:pPr>
    </w:p>
    <w:p w14:paraId="3C2578A4" w14:textId="30299B3F" w:rsidR="00E514E9" w:rsidRDefault="00E514E9" w:rsidP="00E514E9">
      <w:pPr>
        <w:autoSpaceDE w:val="0"/>
        <w:autoSpaceDN w:val="0"/>
        <w:adjustRightInd w:val="0"/>
        <w:spacing w:after="0" w:line="240" w:lineRule="auto"/>
        <w:rPr>
          <w:rFonts w:ascii="Times New Roman" w:hAnsi="Times New Roman"/>
          <w:b/>
          <w:sz w:val="24"/>
          <w:szCs w:val="24"/>
        </w:rPr>
      </w:pPr>
      <w:bookmarkStart w:id="0" w:name="content"/>
      <w:r>
        <w:rPr>
          <w:rFonts w:ascii="Times New Roman" w:hAnsi="Times New Roman"/>
          <w:b/>
          <w:sz w:val="24"/>
          <w:szCs w:val="24"/>
        </w:rPr>
        <w:t>Learning Outcomes</w:t>
      </w:r>
      <w:r w:rsidR="00AD350D">
        <w:rPr>
          <w:rFonts w:ascii="Times New Roman" w:hAnsi="Times New Roman"/>
          <w:b/>
          <w:sz w:val="24"/>
          <w:szCs w:val="24"/>
        </w:rPr>
        <w:t>: Improved ability to…</w:t>
      </w:r>
    </w:p>
    <w:p w14:paraId="182B7F09" w14:textId="51C410D0" w:rsidR="00E24151" w:rsidRDefault="00F34DF4" w:rsidP="00E514E9">
      <w:pPr>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Recognize wider historical, political, </w:t>
      </w:r>
      <w:r w:rsidR="00F86457">
        <w:rPr>
          <w:rFonts w:ascii="Times New Roman" w:hAnsi="Times New Roman"/>
          <w:sz w:val="24"/>
          <w:szCs w:val="24"/>
        </w:rPr>
        <w:t xml:space="preserve">and </w:t>
      </w:r>
      <w:r>
        <w:rPr>
          <w:rFonts w:ascii="Times New Roman" w:hAnsi="Times New Roman"/>
          <w:sz w:val="24"/>
          <w:szCs w:val="24"/>
        </w:rPr>
        <w:t>cultural</w:t>
      </w:r>
      <w:r w:rsidR="00F86457">
        <w:rPr>
          <w:rFonts w:ascii="Times New Roman" w:hAnsi="Times New Roman"/>
          <w:sz w:val="24"/>
          <w:szCs w:val="24"/>
        </w:rPr>
        <w:t xml:space="preserve"> </w:t>
      </w:r>
      <w:r>
        <w:rPr>
          <w:rFonts w:ascii="Times New Roman" w:hAnsi="Times New Roman"/>
          <w:sz w:val="24"/>
          <w:szCs w:val="24"/>
        </w:rPr>
        <w:t xml:space="preserve">dimensions of </w:t>
      </w:r>
      <w:r w:rsidR="00F86457">
        <w:rPr>
          <w:rFonts w:ascii="Times New Roman" w:hAnsi="Times New Roman"/>
          <w:sz w:val="24"/>
          <w:szCs w:val="24"/>
        </w:rPr>
        <w:t xml:space="preserve">environmental problems. </w:t>
      </w:r>
    </w:p>
    <w:p w14:paraId="3C2578A5" w14:textId="255DBD14" w:rsidR="00E514E9" w:rsidRDefault="00AD350D" w:rsidP="00E514E9">
      <w:pPr>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Understand and use</w:t>
      </w:r>
      <w:r w:rsidR="003D2750">
        <w:rPr>
          <w:rFonts w:ascii="Times New Roman" w:hAnsi="Times New Roman"/>
          <w:sz w:val="24"/>
          <w:szCs w:val="24"/>
        </w:rPr>
        <w:t xml:space="preserve"> </w:t>
      </w:r>
      <w:r w:rsidR="005B0F82">
        <w:rPr>
          <w:rFonts w:ascii="Times New Roman" w:hAnsi="Times New Roman"/>
          <w:sz w:val="24"/>
          <w:szCs w:val="24"/>
        </w:rPr>
        <w:t>philosophical</w:t>
      </w:r>
      <w:r w:rsidR="006A67B1">
        <w:rPr>
          <w:rFonts w:ascii="Times New Roman" w:hAnsi="Times New Roman"/>
          <w:sz w:val="24"/>
          <w:szCs w:val="24"/>
        </w:rPr>
        <w:t xml:space="preserve"> tools for </w:t>
      </w:r>
      <w:r w:rsidR="006F2E6B">
        <w:rPr>
          <w:rFonts w:ascii="Times New Roman" w:hAnsi="Times New Roman"/>
          <w:sz w:val="24"/>
          <w:szCs w:val="24"/>
        </w:rPr>
        <w:t xml:space="preserve">analyzing environmental </w:t>
      </w:r>
      <w:r>
        <w:rPr>
          <w:rFonts w:ascii="Times New Roman" w:hAnsi="Times New Roman"/>
          <w:sz w:val="24"/>
          <w:szCs w:val="24"/>
        </w:rPr>
        <w:t>problems</w:t>
      </w:r>
      <w:r w:rsidR="006F2E6B">
        <w:rPr>
          <w:rFonts w:ascii="Times New Roman" w:hAnsi="Times New Roman"/>
          <w:sz w:val="24"/>
          <w:szCs w:val="24"/>
        </w:rPr>
        <w:t xml:space="preserve">. </w:t>
      </w:r>
      <w:r w:rsidR="003D2750">
        <w:rPr>
          <w:rFonts w:ascii="Times New Roman" w:hAnsi="Times New Roman"/>
          <w:sz w:val="24"/>
          <w:szCs w:val="24"/>
        </w:rPr>
        <w:t xml:space="preserve">  </w:t>
      </w:r>
    </w:p>
    <w:bookmarkEnd w:id="0"/>
    <w:p w14:paraId="3C2578A7" w14:textId="0A5621DC" w:rsidR="00E514E9" w:rsidRDefault="00AD350D" w:rsidP="00E514E9">
      <w:pPr>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Think critically</w:t>
      </w:r>
      <w:r w:rsidR="00E24151">
        <w:rPr>
          <w:rFonts w:ascii="Times New Roman" w:hAnsi="Times New Roman"/>
          <w:sz w:val="24"/>
          <w:szCs w:val="24"/>
        </w:rPr>
        <w:t xml:space="preserve">, communicate clearly, and participate in </w:t>
      </w:r>
      <w:r w:rsidR="00E514E9" w:rsidRPr="00CF3C0D">
        <w:rPr>
          <w:rFonts w:ascii="Times New Roman" w:hAnsi="Times New Roman"/>
          <w:sz w:val="24"/>
          <w:szCs w:val="24"/>
        </w:rPr>
        <w:t xml:space="preserve">open-minded dialogue.  </w:t>
      </w:r>
    </w:p>
    <w:p w14:paraId="3C2578A8" w14:textId="77777777" w:rsidR="00E514E9" w:rsidRDefault="00E514E9" w:rsidP="00E514E9">
      <w:pPr>
        <w:autoSpaceDE w:val="0"/>
        <w:autoSpaceDN w:val="0"/>
        <w:adjustRightInd w:val="0"/>
        <w:spacing w:after="0" w:line="240" w:lineRule="auto"/>
        <w:rPr>
          <w:rFonts w:ascii="Times New Roman" w:hAnsi="Times New Roman"/>
          <w:sz w:val="24"/>
          <w:szCs w:val="24"/>
        </w:rPr>
      </w:pPr>
    </w:p>
    <w:p w14:paraId="3C2578AD" w14:textId="77777777" w:rsidR="00E514E9" w:rsidRDefault="00E514E9" w:rsidP="00E514E9">
      <w:pPr>
        <w:autoSpaceDE w:val="0"/>
        <w:autoSpaceDN w:val="0"/>
        <w:adjustRightInd w:val="0"/>
        <w:spacing w:after="0" w:line="240" w:lineRule="auto"/>
        <w:rPr>
          <w:rFonts w:ascii="Times New Roman" w:hAnsi="Times New Roman"/>
          <w:sz w:val="24"/>
          <w:szCs w:val="24"/>
        </w:rPr>
      </w:pPr>
    </w:p>
    <w:p w14:paraId="3C2578AE" w14:textId="77777777" w:rsidR="00E514E9" w:rsidRDefault="00E514E9" w:rsidP="00E514E9">
      <w:pPr>
        <w:autoSpaceDE w:val="0"/>
        <w:autoSpaceDN w:val="0"/>
        <w:adjustRightInd w:val="0"/>
        <w:spacing w:after="0" w:line="240" w:lineRule="auto"/>
        <w:rPr>
          <w:rFonts w:ascii="Times New Roman" w:hAnsi="Times New Roman"/>
          <w:b/>
          <w:sz w:val="24"/>
          <w:szCs w:val="24"/>
        </w:rPr>
      </w:pPr>
      <w:r w:rsidRPr="00CF3C0D">
        <w:rPr>
          <w:rFonts w:ascii="Times New Roman" w:hAnsi="Times New Roman"/>
          <w:b/>
          <w:sz w:val="24"/>
          <w:szCs w:val="24"/>
        </w:rPr>
        <w:t>Evaluation of Learning Outcomes</w:t>
      </w:r>
    </w:p>
    <w:p w14:paraId="3C2578AF" w14:textId="77777777" w:rsidR="00445B9F" w:rsidRPr="00CF3C0D" w:rsidRDefault="00445B9F" w:rsidP="00E514E9">
      <w:pPr>
        <w:autoSpaceDE w:val="0"/>
        <w:autoSpaceDN w:val="0"/>
        <w:adjustRightInd w:val="0"/>
        <w:spacing w:after="0" w:line="240" w:lineRule="auto"/>
        <w:rPr>
          <w:rFonts w:ascii="Times New Roman" w:hAnsi="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990"/>
        <w:gridCol w:w="6003"/>
      </w:tblGrid>
      <w:tr w:rsidR="004573D3" w:rsidRPr="00EC31D9" w14:paraId="3C2578B2" w14:textId="3203DBE6" w:rsidTr="00F50741">
        <w:trPr>
          <w:trHeight w:val="404"/>
        </w:trPr>
        <w:tc>
          <w:tcPr>
            <w:tcW w:w="2340" w:type="dxa"/>
          </w:tcPr>
          <w:p w14:paraId="3C2578B0" w14:textId="77777777" w:rsidR="004573D3" w:rsidRPr="00EC31D9" w:rsidRDefault="004573D3" w:rsidP="00F50741">
            <w:pPr>
              <w:spacing w:line="240" w:lineRule="auto"/>
              <w:rPr>
                <w:rFonts w:ascii="Times New Roman" w:hAnsi="Times New Roman"/>
                <w:b/>
                <w:sz w:val="24"/>
                <w:szCs w:val="24"/>
              </w:rPr>
            </w:pPr>
            <w:r w:rsidRPr="00EC31D9">
              <w:rPr>
                <w:rFonts w:ascii="Times New Roman" w:hAnsi="Times New Roman"/>
                <w:b/>
                <w:sz w:val="24"/>
                <w:szCs w:val="24"/>
              </w:rPr>
              <w:t>Assignment/Activity</w:t>
            </w:r>
          </w:p>
        </w:tc>
        <w:tc>
          <w:tcPr>
            <w:tcW w:w="990" w:type="dxa"/>
          </w:tcPr>
          <w:p w14:paraId="3C2578B1" w14:textId="6032C5B3" w:rsidR="004573D3" w:rsidRPr="00F50741" w:rsidRDefault="004573D3" w:rsidP="00F50741">
            <w:pPr>
              <w:spacing w:line="240" w:lineRule="auto"/>
              <w:rPr>
                <w:rFonts w:ascii="Times New Roman" w:hAnsi="Times New Roman"/>
                <w:b/>
                <w:sz w:val="24"/>
                <w:szCs w:val="24"/>
              </w:rPr>
            </w:pPr>
            <w:r w:rsidRPr="00F50741">
              <w:rPr>
                <w:rFonts w:ascii="Times New Roman" w:hAnsi="Times New Roman"/>
                <w:b/>
                <w:sz w:val="24"/>
                <w:szCs w:val="24"/>
              </w:rPr>
              <w:t>Weight</w:t>
            </w:r>
          </w:p>
        </w:tc>
        <w:tc>
          <w:tcPr>
            <w:tcW w:w="6003" w:type="dxa"/>
          </w:tcPr>
          <w:p w14:paraId="5917C737" w14:textId="1B6A02C7" w:rsidR="004573D3" w:rsidRPr="00F50741" w:rsidRDefault="004573D3" w:rsidP="00F50741">
            <w:pPr>
              <w:spacing w:line="240" w:lineRule="auto"/>
              <w:rPr>
                <w:rFonts w:ascii="Times New Roman" w:hAnsi="Times New Roman"/>
                <w:bCs/>
                <w:sz w:val="24"/>
                <w:szCs w:val="24"/>
              </w:rPr>
            </w:pPr>
            <w:r w:rsidRPr="00F50741">
              <w:rPr>
                <w:rFonts w:ascii="Times New Roman" w:hAnsi="Times New Roman"/>
                <w:b/>
                <w:sz w:val="24"/>
                <w:szCs w:val="24"/>
              </w:rPr>
              <w:t>Description</w:t>
            </w:r>
            <w:r w:rsidR="00D56ED8" w:rsidRPr="00F50741">
              <w:rPr>
                <w:rFonts w:ascii="Times New Roman" w:hAnsi="Times New Roman"/>
                <w:b/>
                <w:sz w:val="24"/>
                <w:szCs w:val="24"/>
              </w:rPr>
              <w:t xml:space="preserve"> </w:t>
            </w:r>
            <w:r w:rsidR="00D56ED8" w:rsidRPr="00F50741">
              <w:rPr>
                <w:rFonts w:ascii="Times New Roman" w:hAnsi="Times New Roman"/>
                <w:bCs/>
                <w:sz w:val="24"/>
                <w:szCs w:val="24"/>
              </w:rPr>
              <w:t xml:space="preserve">(more details </w:t>
            </w:r>
            <w:r w:rsidR="0028367F" w:rsidRPr="00F50741">
              <w:rPr>
                <w:rFonts w:ascii="Times New Roman" w:hAnsi="Times New Roman"/>
                <w:bCs/>
                <w:sz w:val="24"/>
                <w:szCs w:val="24"/>
              </w:rPr>
              <w:t>when needed on Canvas)</w:t>
            </w:r>
          </w:p>
        </w:tc>
      </w:tr>
      <w:tr w:rsidR="004573D3" w:rsidRPr="00EC31D9" w14:paraId="3C2578B5" w14:textId="16094173" w:rsidTr="00F50741">
        <w:trPr>
          <w:trHeight w:val="692"/>
        </w:trPr>
        <w:tc>
          <w:tcPr>
            <w:tcW w:w="2340" w:type="dxa"/>
          </w:tcPr>
          <w:p w14:paraId="3C2578B3" w14:textId="77777777" w:rsidR="004573D3" w:rsidRPr="00EC31D9" w:rsidRDefault="004573D3" w:rsidP="00F50741">
            <w:pPr>
              <w:spacing w:line="240" w:lineRule="auto"/>
              <w:rPr>
                <w:rFonts w:ascii="Times New Roman" w:hAnsi="Times New Roman"/>
                <w:sz w:val="24"/>
                <w:szCs w:val="24"/>
              </w:rPr>
            </w:pPr>
            <w:r>
              <w:rPr>
                <w:rFonts w:ascii="Times New Roman" w:hAnsi="Times New Roman"/>
                <w:sz w:val="24"/>
                <w:szCs w:val="24"/>
              </w:rPr>
              <w:t xml:space="preserve">Classroom attendance </w:t>
            </w:r>
          </w:p>
        </w:tc>
        <w:tc>
          <w:tcPr>
            <w:tcW w:w="990" w:type="dxa"/>
          </w:tcPr>
          <w:p w14:paraId="3C2578B4" w14:textId="2DB401CF" w:rsidR="004573D3" w:rsidRPr="00EC31D9" w:rsidRDefault="00AA25BE" w:rsidP="00F50741">
            <w:pPr>
              <w:spacing w:line="240" w:lineRule="auto"/>
              <w:rPr>
                <w:rFonts w:ascii="Times New Roman" w:hAnsi="Times New Roman"/>
                <w:sz w:val="24"/>
                <w:szCs w:val="24"/>
              </w:rPr>
            </w:pPr>
            <w:r>
              <w:rPr>
                <w:rFonts w:ascii="Times New Roman" w:hAnsi="Times New Roman"/>
                <w:sz w:val="24"/>
                <w:szCs w:val="24"/>
              </w:rPr>
              <w:t>3</w:t>
            </w:r>
            <w:r w:rsidR="004573D3">
              <w:rPr>
                <w:rFonts w:ascii="Times New Roman" w:hAnsi="Times New Roman"/>
                <w:sz w:val="24"/>
                <w:szCs w:val="24"/>
              </w:rPr>
              <w:t>0</w:t>
            </w:r>
            <w:r w:rsidR="004573D3" w:rsidRPr="00EC31D9">
              <w:rPr>
                <w:rFonts w:ascii="Times New Roman" w:hAnsi="Times New Roman"/>
                <w:sz w:val="24"/>
                <w:szCs w:val="24"/>
              </w:rPr>
              <w:t>%</w:t>
            </w:r>
          </w:p>
        </w:tc>
        <w:tc>
          <w:tcPr>
            <w:tcW w:w="6003" w:type="dxa"/>
          </w:tcPr>
          <w:p w14:paraId="7C208689" w14:textId="74E1326C" w:rsidR="004573D3" w:rsidRDefault="00734B0B" w:rsidP="00F50741">
            <w:pPr>
              <w:spacing w:line="240" w:lineRule="auto"/>
              <w:rPr>
                <w:rFonts w:ascii="Times New Roman" w:hAnsi="Times New Roman"/>
                <w:sz w:val="24"/>
                <w:szCs w:val="24"/>
              </w:rPr>
            </w:pPr>
            <w:r>
              <w:rPr>
                <w:rFonts w:ascii="Times New Roman" w:hAnsi="Times New Roman"/>
                <w:sz w:val="24"/>
                <w:szCs w:val="24"/>
              </w:rPr>
              <w:t xml:space="preserve">Being in class regularly is key to getting the most out of it. </w:t>
            </w:r>
            <w:r w:rsidR="008A1C52">
              <w:rPr>
                <w:rFonts w:ascii="Times New Roman" w:hAnsi="Times New Roman"/>
                <w:sz w:val="24"/>
                <w:szCs w:val="24"/>
              </w:rPr>
              <w:t xml:space="preserve"> </w:t>
            </w:r>
          </w:p>
        </w:tc>
      </w:tr>
      <w:tr w:rsidR="004573D3" w:rsidRPr="00EC31D9" w14:paraId="3C2578BB" w14:textId="05563C5C" w:rsidTr="00F50741">
        <w:tc>
          <w:tcPr>
            <w:tcW w:w="2340" w:type="dxa"/>
          </w:tcPr>
          <w:p w14:paraId="3C2578B9" w14:textId="51F014AA" w:rsidR="004573D3" w:rsidRPr="00EC31D9" w:rsidRDefault="004573D3" w:rsidP="00F50741">
            <w:pPr>
              <w:spacing w:line="240" w:lineRule="auto"/>
              <w:rPr>
                <w:rFonts w:ascii="Times New Roman" w:hAnsi="Times New Roman"/>
                <w:sz w:val="24"/>
                <w:szCs w:val="24"/>
              </w:rPr>
            </w:pPr>
            <w:r>
              <w:rPr>
                <w:rFonts w:ascii="Times New Roman" w:hAnsi="Times New Roman"/>
                <w:sz w:val="24"/>
                <w:szCs w:val="24"/>
              </w:rPr>
              <w:t xml:space="preserve">Problem </w:t>
            </w:r>
            <w:r w:rsidR="00281148">
              <w:rPr>
                <w:rFonts w:ascii="Times New Roman" w:hAnsi="Times New Roman"/>
                <w:sz w:val="24"/>
                <w:szCs w:val="24"/>
              </w:rPr>
              <w:t>Pa</w:t>
            </w:r>
            <w:r>
              <w:rPr>
                <w:rFonts w:ascii="Times New Roman" w:hAnsi="Times New Roman"/>
                <w:sz w:val="24"/>
                <w:szCs w:val="24"/>
              </w:rPr>
              <w:t>per</w:t>
            </w:r>
          </w:p>
        </w:tc>
        <w:tc>
          <w:tcPr>
            <w:tcW w:w="990" w:type="dxa"/>
          </w:tcPr>
          <w:p w14:paraId="3C2578BA" w14:textId="7FC06229" w:rsidR="004573D3" w:rsidRPr="00EC31D9" w:rsidRDefault="00211A0F" w:rsidP="00F50741">
            <w:pPr>
              <w:spacing w:line="240" w:lineRule="auto"/>
              <w:rPr>
                <w:rFonts w:ascii="Times New Roman" w:hAnsi="Times New Roman"/>
                <w:sz w:val="24"/>
                <w:szCs w:val="24"/>
              </w:rPr>
            </w:pPr>
            <w:r>
              <w:rPr>
                <w:rFonts w:ascii="Times New Roman" w:hAnsi="Times New Roman"/>
                <w:sz w:val="24"/>
                <w:szCs w:val="24"/>
              </w:rPr>
              <w:t>2</w:t>
            </w:r>
            <w:r w:rsidR="004573D3">
              <w:rPr>
                <w:rFonts w:ascii="Times New Roman" w:hAnsi="Times New Roman"/>
                <w:sz w:val="24"/>
                <w:szCs w:val="24"/>
              </w:rPr>
              <w:t>0</w:t>
            </w:r>
            <w:r w:rsidR="004573D3" w:rsidRPr="00EC31D9">
              <w:rPr>
                <w:rFonts w:ascii="Times New Roman" w:hAnsi="Times New Roman"/>
                <w:sz w:val="24"/>
                <w:szCs w:val="24"/>
              </w:rPr>
              <w:t>%</w:t>
            </w:r>
          </w:p>
        </w:tc>
        <w:tc>
          <w:tcPr>
            <w:tcW w:w="6003" w:type="dxa"/>
          </w:tcPr>
          <w:p w14:paraId="585637E3" w14:textId="27AC6CE9" w:rsidR="004573D3" w:rsidRDefault="00211A0F" w:rsidP="00F50741">
            <w:pPr>
              <w:spacing w:line="240" w:lineRule="auto"/>
              <w:rPr>
                <w:rFonts w:ascii="Times New Roman" w:hAnsi="Times New Roman"/>
                <w:sz w:val="24"/>
                <w:szCs w:val="24"/>
              </w:rPr>
            </w:pPr>
            <w:r>
              <w:rPr>
                <w:rFonts w:ascii="Times New Roman" w:hAnsi="Times New Roman"/>
                <w:sz w:val="24"/>
                <w:szCs w:val="24"/>
              </w:rPr>
              <w:t>A</w:t>
            </w:r>
            <w:r w:rsidR="0028367F">
              <w:rPr>
                <w:rFonts w:ascii="Times New Roman" w:hAnsi="Times New Roman"/>
                <w:sz w:val="24"/>
                <w:szCs w:val="24"/>
              </w:rPr>
              <w:t xml:space="preserve"> short paper where you pick </w:t>
            </w:r>
            <w:r w:rsidR="00490A36">
              <w:rPr>
                <w:rFonts w:ascii="Times New Roman" w:hAnsi="Times New Roman"/>
                <w:sz w:val="24"/>
                <w:szCs w:val="24"/>
              </w:rPr>
              <w:t xml:space="preserve">an issue you care about and analyze it. </w:t>
            </w:r>
            <w:r w:rsidR="005C4FA5">
              <w:rPr>
                <w:rFonts w:ascii="Times New Roman" w:hAnsi="Times New Roman"/>
                <w:sz w:val="24"/>
                <w:szCs w:val="24"/>
              </w:rPr>
              <w:t>Due Oct. 17</w:t>
            </w:r>
            <w:r w:rsidR="007300DE">
              <w:rPr>
                <w:rFonts w:ascii="Times New Roman" w:hAnsi="Times New Roman"/>
                <w:sz w:val="24"/>
                <w:szCs w:val="24"/>
              </w:rPr>
              <w:t xml:space="preserve">. </w:t>
            </w:r>
          </w:p>
        </w:tc>
      </w:tr>
      <w:tr w:rsidR="004573D3" w:rsidRPr="00EC31D9" w14:paraId="3C2578BE" w14:textId="69B73A36" w:rsidTr="00F50741">
        <w:tc>
          <w:tcPr>
            <w:tcW w:w="2340" w:type="dxa"/>
          </w:tcPr>
          <w:p w14:paraId="3C2578BC" w14:textId="778F3929" w:rsidR="004573D3" w:rsidRPr="00EC31D9" w:rsidRDefault="004573D3" w:rsidP="00F50741">
            <w:pPr>
              <w:spacing w:line="240" w:lineRule="auto"/>
              <w:rPr>
                <w:rFonts w:ascii="Times New Roman" w:hAnsi="Times New Roman"/>
                <w:sz w:val="24"/>
                <w:szCs w:val="24"/>
              </w:rPr>
            </w:pPr>
            <w:r>
              <w:rPr>
                <w:rFonts w:ascii="Times New Roman" w:hAnsi="Times New Roman"/>
                <w:sz w:val="24"/>
                <w:szCs w:val="24"/>
              </w:rPr>
              <w:t xml:space="preserve">Just </w:t>
            </w:r>
            <w:r w:rsidR="00281148">
              <w:rPr>
                <w:rFonts w:ascii="Times New Roman" w:hAnsi="Times New Roman"/>
                <w:sz w:val="24"/>
                <w:szCs w:val="24"/>
              </w:rPr>
              <w:t>F</w:t>
            </w:r>
            <w:r>
              <w:rPr>
                <w:rFonts w:ascii="Times New Roman" w:hAnsi="Times New Roman"/>
                <w:sz w:val="24"/>
                <w:szCs w:val="24"/>
              </w:rPr>
              <w:t xml:space="preserve">utures </w:t>
            </w:r>
            <w:r w:rsidR="00281148">
              <w:rPr>
                <w:rFonts w:ascii="Times New Roman" w:hAnsi="Times New Roman"/>
                <w:sz w:val="24"/>
                <w:szCs w:val="24"/>
              </w:rPr>
              <w:t>P</w:t>
            </w:r>
            <w:r>
              <w:rPr>
                <w:rFonts w:ascii="Times New Roman" w:hAnsi="Times New Roman"/>
                <w:sz w:val="24"/>
                <w:szCs w:val="24"/>
              </w:rPr>
              <w:t xml:space="preserve">roject </w:t>
            </w:r>
          </w:p>
        </w:tc>
        <w:tc>
          <w:tcPr>
            <w:tcW w:w="990" w:type="dxa"/>
          </w:tcPr>
          <w:p w14:paraId="3C2578BD" w14:textId="1C2F6813" w:rsidR="004573D3" w:rsidRPr="00EC31D9" w:rsidRDefault="006D054A" w:rsidP="00F50741">
            <w:pPr>
              <w:spacing w:line="240" w:lineRule="auto"/>
              <w:rPr>
                <w:rFonts w:ascii="Times New Roman" w:hAnsi="Times New Roman"/>
                <w:sz w:val="24"/>
                <w:szCs w:val="24"/>
              </w:rPr>
            </w:pPr>
            <w:r>
              <w:rPr>
                <w:rFonts w:ascii="Times New Roman" w:hAnsi="Times New Roman"/>
                <w:sz w:val="24"/>
                <w:szCs w:val="24"/>
              </w:rPr>
              <w:t>2</w:t>
            </w:r>
            <w:r w:rsidR="004573D3">
              <w:rPr>
                <w:rFonts w:ascii="Times New Roman" w:hAnsi="Times New Roman"/>
                <w:sz w:val="24"/>
                <w:szCs w:val="24"/>
              </w:rPr>
              <w:t>0</w:t>
            </w:r>
            <w:r w:rsidR="004573D3" w:rsidRPr="00EC31D9">
              <w:rPr>
                <w:rFonts w:ascii="Times New Roman" w:hAnsi="Times New Roman"/>
                <w:sz w:val="24"/>
                <w:szCs w:val="24"/>
              </w:rPr>
              <w:t>%</w:t>
            </w:r>
          </w:p>
        </w:tc>
        <w:tc>
          <w:tcPr>
            <w:tcW w:w="6003" w:type="dxa"/>
          </w:tcPr>
          <w:p w14:paraId="35412387" w14:textId="2C8A1EDF" w:rsidR="004573D3" w:rsidRDefault="00402E99" w:rsidP="00F50741">
            <w:pPr>
              <w:spacing w:line="240" w:lineRule="auto"/>
              <w:rPr>
                <w:rFonts w:ascii="Times New Roman" w:hAnsi="Times New Roman"/>
                <w:sz w:val="24"/>
                <w:szCs w:val="24"/>
              </w:rPr>
            </w:pPr>
            <w:r>
              <w:rPr>
                <w:rFonts w:ascii="Times New Roman" w:hAnsi="Times New Roman"/>
                <w:sz w:val="24"/>
                <w:szCs w:val="24"/>
              </w:rPr>
              <w:t xml:space="preserve">This is a creative project where you imagine yourself in the future describing how </w:t>
            </w:r>
            <w:r w:rsidR="00D07A12">
              <w:rPr>
                <w:rFonts w:ascii="Times New Roman" w:hAnsi="Times New Roman"/>
                <w:sz w:val="24"/>
                <w:szCs w:val="24"/>
              </w:rPr>
              <w:t>your problem got better</w:t>
            </w:r>
            <w:r>
              <w:rPr>
                <w:rFonts w:ascii="Times New Roman" w:hAnsi="Times New Roman"/>
                <w:sz w:val="24"/>
                <w:szCs w:val="24"/>
              </w:rPr>
              <w:t xml:space="preserve">. </w:t>
            </w:r>
            <w:r w:rsidR="005A4A04">
              <w:rPr>
                <w:rFonts w:ascii="Times New Roman" w:hAnsi="Times New Roman"/>
                <w:sz w:val="24"/>
                <w:szCs w:val="24"/>
              </w:rPr>
              <w:t>Due Dec. 11</w:t>
            </w:r>
            <w:r w:rsidR="007300DE">
              <w:rPr>
                <w:rFonts w:ascii="Times New Roman" w:hAnsi="Times New Roman"/>
                <w:sz w:val="24"/>
                <w:szCs w:val="24"/>
              </w:rPr>
              <w:t xml:space="preserve">. </w:t>
            </w:r>
          </w:p>
        </w:tc>
      </w:tr>
      <w:tr w:rsidR="004573D3" w:rsidRPr="00EC31D9" w14:paraId="3C2578C1" w14:textId="042ACBAC" w:rsidTr="00F50741">
        <w:tc>
          <w:tcPr>
            <w:tcW w:w="2340" w:type="dxa"/>
          </w:tcPr>
          <w:p w14:paraId="3C2578BF" w14:textId="46204AD9" w:rsidR="004573D3" w:rsidRPr="00445B9F" w:rsidRDefault="004573D3" w:rsidP="00F50741">
            <w:pPr>
              <w:spacing w:line="240" w:lineRule="auto"/>
              <w:rPr>
                <w:rFonts w:ascii="Times New Roman" w:hAnsi="Times New Roman"/>
                <w:sz w:val="24"/>
                <w:szCs w:val="24"/>
              </w:rPr>
            </w:pPr>
            <w:r>
              <w:rPr>
                <w:rFonts w:ascii="Times New Roman" w:hAnsi="Times New Roman"/>
                <w:sz w:val="24"/>
                <w:szCs w:val="24"/>
              </w:rPr>
              <w:t xml:space="preserve">Reflections </w:t>
            </w:r>
          </w:p>
        </w:tc>
        <w:tc>
          <w:tcPr>
            <w:tcW w:w="990" w:type="dxa"/>
          </w:tcPr>
          <w:p w14:paraId="3C2578C0" w14:textId="504F87AC" w:rsidR="004573D3" w:rsidRPr="00445B9F" w:rsidRDefault="004573D3" w:rsidP="00F50741">
            <w:pPr>
              <w:spacing w:line="240" w:lineRule="auto"/>
              <w:rPr>
                <w:rFonts w:ascii="Times New Roman" w:hAnsi="Times New Roman"/>
                <w:sz w:val="24"/>
                <w:szCs w:val="24"/>
              </w:rPr>
            </w:pPr>
            <w:r>
              <w:rPr>
                <w:rFonts w:ascii="Times New Roman" w:hAnsi="Times New Roman"/>
                <w:sz w:val="24"/>
                <w:szCs w:val="24"/>
              </w:rPr>
              <w:t>30%</w:t>
            </w:r>
          </w:p>
        </w:tc>
        <w:tc>
          <w:tcPr>
            <w:tcW w:w="6003" w:type="dxa"/>
          </w:tcPr>
          <w:p w14:paraId="78D44625" w14:textId="4CF17D59" w:rsidR="004573D3" w:rsidRDefault="00404FA9" w:rsidP="00F50741">
            <w:pPr>
              <w:spacing w:line="240" w:lineRule="auto"/>
              <w:rPr>
                <w:rFonts w:ascii="Times New Roman" w:hAnsi="Times New Roman"/>
                <w:sz w:val="24"/>
                <w:szCs w:val="24"/>
              </w:rPr>
            </w:pPr>
            <w:r>
              <w:rPr>
                <w:rFonts w:ascii="Times New Roman" w:hAnsi="Times New Roman"/>
                <w:sz w:val="24"/>
                <w:szCs w:val="24"/>
              </w:rPr>
              <w:t xml:space="preserve">Regular, </w:t>
            </w:r>
            <w:r w:rsidR="007300DE">
              <w:rPr>
                <w:rFonts w:ascii="Times New Roman" w:hAnsi="Times New Roman"/>
                <w:sz w:val="24"/>
                <w:szCs w:val="24"/>
              </w:rPr>
              <w:t xml:space="preserve">short </w:t>
            </w:r>
            <w:r w:rsidR="007D08B1">
              <w:rPr>
                <w:rFonts w:ascii="Times New Roman" w:hAnsi="Times New Roman"/>
                <w:sz w:val="24"/>
                <w:szCs w:val="24"/>
              </w:rPr>
              <w:t>reflection</w:t>
            </w:r>
            <w:r>
              <w:rPr>
                <w:rFonts w:ascii="Times New Roman" w:hAnsi="Times New Roman"/>
                <w:sz w:val="24"/>
                <w:szCs w:val="24"/>
              </w:rPr>
              <w:t>s</w:t>
            </w:r>
            <w:r w:rsidR="007D08B1">
              <w:rPr>
                <w:rFonts w:ascii="Times New Roman" w:hAnsi="Times New Roman"/>
                <w:sz w:val="24"/>
                <w:szCs w:val="24"/>
              </w:rPr>
              <w:t xml:space="preserve"> on a prompt given in class</w:t>
            </w:r>
            <w:r w:rsidR="005B23F5">
              <w:rPr>
                <w:rFonts w:ascii="Times New Roman" w:hAnsi="Times New Roman"/>
                <w:sz w:val="24"/>
                <w:szCs w:val="24"/>
              </w:rPr>
              <w:t xml:space="preserve">, from your notebook/journal. </w:t>
            </w:r>
            <w:r w:rsidR="00635341">
              <w:rPr>
                <w:rFonts w:ascii="Times New Roman" w:hAnsi="Times New Roman"/>
                <w:sz w:val="24"/>
                <w:szCs w:val="24"/>
              </w:rPr>
              <w:t xml:space="preserve">Full credit for sincere attempt. </w:t>
            </w:r>
          </w:p>
        </w:tc>
      </w:tr>
      <w:tr w:rsidR="004573D3" w:rsidRPr="00EC31D9" w14:paraId="3C2578C7" w14:textId="3E116BD6" w:rsidTr="00F50741">
        <w:trPr>
          <w:trHeight w:val="350"/>
        </w:trPr>
        <w:tc>
          <w:tcPr>
            <w:tcW w:w="2340" w:type="dxa"/>
          </w:tcPr>
          <w:p w14:paraId="3C2578C5" w14:textId="77777777" w:rsidR="004573D3" w:rsidRPr="00EC31D9" w:rsidRDefault="004573D3" w:rsidP="00F50741">
            <w:pPr>
              <w:spacing w:line="240" w:lineRule="auto"/>
              <w:rPr>
                <w:rFonts w:ascii="Times New Roman" w:hAnsi="Times New Roman"/>
                <w:b/>
                <w:sz w:val="24"/>
                <w:szCs w:val="24"/>
              </w:rPr>
            </w:pPr>
            <w:r w:rsidRPr="00EC31D9">
              <w:rPr>
                <w:rFonts w:ascii="Times New Roman" w:hAnsi="Times New Roman"/>
                <w:b/>
                <w:sz w:val="24"/>
                <w:szCs w:val="24"/>
              </w:rPr>
              <w:t>TOTAL:</w:t>
            </w:r>
          </w:p>
        </w:tc>
        <w:tc>
          <w:tcPr>
            <w:tcW w:w="990" w:type="dxa"/>
          </w:tcPr>
          <w:p w14:paraId="3C2578C6" w14:textId="77777777" w:rsidR="004573D3" w:rsidRPr="00EC31D9" w:rsidRDefault="004573D3" w:rsidP="00F50741">
            <w:pPr>
              <w:spacing w:line="240" w:lineRule="auto"/>
              <w:rPr>
                <w:rFonts w:ascii="Times New Roman" w:hAnsi="Times New Roman"/>
                <w:b/>
                <w:sz w:val="24"/>
                <w:szCs w:val="24"/>
              </w:rPr>
            </w:pPr>
            <w:r w:rsidRPr="00EC31D9">
              <w:rPr>
                <w:rFonts w:ascii="Times New Roman" w:hAnsi="Times New Roman"/>
                <w:b/>
                <w:sz w:val="24"/>
                <w:szCs w:val="24"/>
              </w:rPr>
              <w:t>100%</w:t>
            </w:r>
          </w:p>
        </w:tc>
        <w:tc>
          <w:tcPr>
            <w:tcW w:w="6003" w:type="dxa"/>
          </w:tcPr>
          <w:p w14:paraId="3D62C542" w14:textId="77777777" w:rsidR="004573D3" w:rsidRPr="00EC31D9" w:rsidRDefault="004573D3" w:rsidP="00F50741">
            <w:pPr>
              <w:spacing w:line="240" w:lineRule="auto"/>
              <w:rPr>
                <w:rFonts w:ascii="Times New Roman" w:hAnsi="Times New Roman"/>
                <w:b/>
                <w:sz w:val="24"/>
                <w:szCs w:val="24"/>
              </w:rPr>
            </w:pPr>
          </w:p>
        </w:tc>
      </w:tr>
    </w:tbl>
    <w:p w14:paraId="65741F8A" w14:textId="77777777" w:rsidR="00F50741" w:rsidRDefault="00F50741" w:rsidP="003070B2">
      <w:pPr>
        <w:autoSpaceDE w:val="0"/>
        <w:autoSpaceDN w:val="0"/>
        <w:adjustRightInd w:val="0"/>
        <w:spacing w:after="0" w:line="240" w:lineRule="auto"/>
        <w:rPr>
          <w:rFonts w:ascii="Times New Roman" w:hAnsi="Times New Roman"/>
          <w:b/>
          <w:sz w:val="24"/>
          <w:szCs w:val="24"/>
        </w:rPr>
      </w:pPr>
    </w:p>
    <w:p w14:paraId="310FE4C4" w14:textId="00D0CDCF" w:rsidR="003070B2" w:rsidRDefault="003070B2" w:rsidP="003070B2">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Materials</w:t>
      </w:r>
    </w:p>
    <w:p w14:paraId="66E57918" w14:textId="77777777" w:rsidR="00F50741" w:rsidRDefault="003070B2" w:rsidP="00F5074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All assigned materials will be made available on the Canvas site. Students are required to have a journal or notebook and to bring this with them to class each day. </w:t>
      </w:r>
      <w:r w:rsidR="007A645D">
        <w:rPr>
          <w:rFonts w:ascii="Times New Roman" w:hAnsi="Times New Roman"/>
          <w:bCs/>
          <w:sz w:val="24"/>
          <w:szCs w:val="24"/>
        </w:rPr>
        <w:t xml:space="preserve">(There may have been a mix up with the campus bookstore, so this might change…!) </w:t>
      </w:r>
    </w:p>
    <w:p w14:paraId="3C2578E8" w14:textId="3232EE1C" w:rsidR="00F66EEE" w:rsidRPr="00F50741" w:rsidRDefault="00E514E9" w:rsidP="00F50741">
      <w:pPr>
        <w:autoSpaceDE w:val="0"/>
        <w:autoSpaceDN w:val="0"/>
        <w:adjustRightInd w:val="0"/>
        <w:spacing w:after="0" w:line="240" w:lineRule="auto"/>
        <w:jc w:val="center"/>
        <w:rPr>
          <w:rFonts w:ascii="Times New Roman" w:hAnsi="Times New Roman"/>
          <w:bCs/>
          <w:sz w:val="24"/>
          <w:szCs w:val="24"/>
        </w:rPr>
      </w:pPr>
      <w:r w:rsidRPr="00642412">
        <w:rPr>
          <w:rFonts w:ascii="Times New Roman" w:hAnsi="Times New Roman"/>
          <w:b/>
          <w:sz w:val="24"/>
          <w:szCs w:val="24"/>
          <w:u w:val="single"/>
        </w:rPr>
        <w:lastRenderedPageBreak/>
        <w:t>Course Calendar</w:t>
      </w:r>
    </w:p>
    <w:p w14:paraId="3C2578E9" w14:textId="2788F183" w:rsidR="007E1EC7" w:rsidRPr="00750D72" w:rsidRDefault="00F80FC2" w:rsidP="007E1EC7">
      <w:pPr>
        <w:spacing w:after="100" w:line="240" w:lineRule="auto"/>
        <w:rPr>
          <w:rFonts w:ascii="Times New Roman" w:eastAsia="Times New Roman" w:hAnsi="Times New Roman"/>
          <w:b/>
          <w:iCs/>
          <w:sz w:val="24"/>
          <w:szCs w:val="24"/>
        </w:rPr>
      </w:pPr>
      <w:r>
        <w:rPr>
          <w:rFonts w:ascii="Times New Roman" w:eastAsia="Times New Roman" w:hAnsi="Times New Roman"/>
          <w:b/>
          <w:iCs/>
          <w:sz w:val="24"/>
          <w:szCs w:val="24"/>
        </w:rPr>
        <w:t xml:space="preserve">Unit </w:t>
      </w:r>
      <w:r w:rsidR="00F414BB">
        <w:rPr>
          <w:rFonts w:ascii="Times New Roman" w:eastAsia="Times New Roman" w:hAnsi="Times New Roman"/>
          <w:b/>
          <w:iCs/>
          <w:sz w:val="24"/>
          <w:szCs w:val="24"/>
        </w:rPr>
        <w:t>1</w:t>
      </w:r>
      <w:r w:rsidR="00285324">
        <w:rPr>
          <w:rFonts w:ascii="Times New Roman" w:eastAsia="Times New Roman" w:hAnsi="Times New Roman"/>
          <w:b/>
          <w:iCs/>
          <w:sz w:val="24"/>
          <w:szCs w:val="24"/>
        </w:rPr>
        <w:t>:</w:t>
      </w:r>
      <w:r>
        <w:rPr>
          <w:rFonts w:ascii="Times New Roman" w:eastAsia="Times New Roman" w:hAnsi="Times New Roman"/>
          <w:b/>
          <w:iCs/>
          <w:sz w:val="24"/>
          <w:szCs w:val="24"/>
        </w:rPr>
        <w:t xml:space="preserve"> </w:t>
      </w:r>
      <w:r w:rsidR="005A2E20">
        <w:rPr>
          <w:rFonts w:ascii="Times New Roman" w:eastAsia="Times New Roman" w:hAnsi="Times New Roman"/>
          <w:b/>
          <w:iCs/>
          <w:sz w:val="24"/>
          <w:szCs w:val="24"/>
        </w:rPr>
        <w:t xml:space="preserve">Key Concepts </w:t>
      </w:r>
    </w:p>
    <w:p w14:paraId="4FA00039" w14:textId="765BE20A" w:rsidR="00073EB2" w:rsidRDefault="00A71F34" w:rsidP="00285324">
      <w:pPr>
        <w:pStyle w:val="ListParagraph"/>
        <w:numPr>
          <w:ilvl w:val="0"/>
          <w:numId w:val="7"/>
        </w:numPr>
        <w:spacing w:line="240" w:lineRule="auto"/>
        <w:rPr>
          <w:rFonts w:ascii="Times New Roman" w:hAnsi="Times New Roman"/>
          <w:sz w:val="24"/>
          <w:szCs w:val="24"/>
        </w:rPr>
      </w:pPr>
      <w:proofErr w:type="spellStart"/>
      <w:r w:rsidRPr="00285324">
        <w:rPr>
          <w:rFonts w:ascii="Times New Roman" w:hAnsi="Times New Roman"/>
          <w:sz w:val="24"/>
          <w:szCs w:val="24"/>
        </w:rPr>
        <w:t>Dryzek</w:t>
      </w:r>
      <w:proofErr w:type="spellEnd"/>
      <w:r w:rsidRPr="00285324">
        <w:rPr>
          <w:rFonts w:ascii="Times New Roman" w:hAnsi="Times New Roman"/>
          <w:sz w:val="24"/>
          <w:szCs w:val="24"/>
        </w:rPr>
        <w:t>, John</w:t>
      </w:r>
      <w:r w:rsidR="002D38CD" w:rsidRPr="00285324">
        <w:rPr>
          <w:rFonts w:ascii="Times New Roman" w:hAnsi="Times New Roman"/>
          <w:sz w:val="24"/>
          <w:szCs w:val="24"/>
        </w:rPr>
        <w:t>. 1997. “</w:t>
      </w:r>
      <w:r w:rsidR="00285324" w:rsidRPr="00285324">
        <w:rPr>
          <w:rFonts w:ascii="Times New Roman" w:hAnsi="Times New Roman"/>
          <w:sz w:val="24"/>
          <w:szCs w:val="24"/>
        </w:rPr>
        <w:t xml:space="preserve">Making Sense of Earth’s Politics: A Discourse Approach” </w:t>
      </w:r>
    </w:p>
    <w:p w14:paraId="0E87DB79" w14:textId="77777777" w:rsidR="002807EA" w:rsidRDefault="002807EA" w:rsidP="002807EA">
      <w:pPr>
        <w:pStyle w:val="ListParagraph"/>
        <w:numPr>
          <w:ilvl w:val="0"/>
          <w:numId w:val="7"/>
        </w:numPr>
        <w:spacing w:line="240" w:lineRule="auto"/>
        <w:rPr>
          <w:rFonts w:ascii="Times New Roman" w:hAnsi="Times New Roman"/>
          <w:sz w:val="24"/>
          <w:szCs w:val="24"/>
        </w:rPr>
      </w:pPr>
      <w:r>
        <w:rPr>
          <w:rFonts w:ascii="Times New Roman" w:hAnsi="Times New Roman"/>
          <w:sz w:val="24"/>
          <w:szCs w:val="24"/>
        </w:rPr>
        <w:t xml:space="preserve">Karlsson, Rasmus. 2015. “Three Metaphors for Sustainability in the Anthropocene” </w:t>
      </w:r>
    </w:p>
    <w:p w14:paraId="503CA9E2" w14:textId="63F87025" w:rsidR="00802170" w:rsidRPr="004B4479" w:rsidRDefault="003D4C3B" w:rsidP="004B4479">
      <w:pPr>
        <w:pStyle w:val="ListParagraph"/>
        <w:numPr>
          <w:ilvl w:val="0"/>
          <w:numId w:val="7"/>
        </w:numPr>
        <w:spacing w:line="240" w:lineRule="auto"/>
        <w:rPr>
          <w:rFonts w:ascii="Times New Roman" w:hAnsi="Times New Roman"/>
          <w:sz w:val="24"/>
          <w:szCs w:val="24"/>
        </w:rPr>
      </w:pPr>
      <w:r>
        <w:rPr>
          <w:rFonts w:ascii="Times New Roman" w:hAnsi="Times New Roman"/>
          <w:sz w:val="24"/>
          <w:szCs w:val="24"/>
        </w:rPr>
        <w:t xml:space="preserve">Borgmann, Albert. 1995. “The Nature of Reality and the Reality of Nature” </w:t>
      </w:r>
    </w:p>
    <w:p w14:paraId="53E47259" w14:textId="22E9EC44" w:rsidR="00560FE7" w:rsidRDefault="00CF6A0A" w:rsidP="007E1EC7">
      <w:pPr>
        <w:pStyle w:val="ListParagraph"/>
        <w:numPr>
          <w:ilvl w:val="0"/>
          <w:numId w:val="7"/>
        </w:numPr>
        <w:spacing w:line="240" w:lineRule="auto"/>
        <w:rPr>
          <w:rFonts w:ascii="Times New Roman" w:hAnsi="Times New Roman"/>
          <w:sz w:val="24"/>
          <w:szCs w:val="24"/>
        </w:rPr>
      </w:pPr>
      <w:r>
        <w:rPr>
          <w:rFonts w:ascii="Times New Roman" w:hAnsi="Times New Roman"/>
          <w:sz w:val="24"/>
          <w:szCs w:val="24"/>
        </w:rPr>
        <w:t xml:space="preserve">Latour, Bruno. </w:t>
      </w:r>
      <w:r w:rsidR="00560FE7">
        <w:rPr>
          <w:rFonts w:ascii="Times New Roman" w:hAnsi="Times New Roman"/>
          <w:sz w:val="24"/>
          <w:szCs w:val="24"/>
        </w:rPr>
        <w:t xml:space="preserve">2011. “Love Your Monsters” </w:t>
      </w:r>
      <w:r w:rsidR="002807EA">
        <w:rPr>
          <w:rFonts w:ascii="Times New Roman" w:hAnsi="Times New Roman"/>
          <w:sz w:val="24"/>
          <w:szCs w:val="24"/>
        </w:rPr>
        <w:t xml:space="preserve"> </w:t>
      </w:r>
    </w:p>
    <w:p w14:paraId="03023D3D" w14:textId="77777777" w:rsidR="009A7F76" w:rsidRDefault="009A7F76" w:rsidP="009A7F76">
      <w:pPr>
        <w:spacing w:line="240" w:lineRule="auto"/>
        <w:rPr>
          <w:rFonts w:ascii="Times New Roman" w:eastAsia="Times New Roman" w:hAnsi="Times New Roman"/>
          <w:b/>
          <w:bCs/>
          <w:iCs/>
          <w:sz w:val="24"/>
          <w:szCs w:val="24"/>
        </w:rPr>
      </w:pPr>
      <w:r>
        <w:rPr>
          <w:rFonts w:ascii="Times New Roman" w:eastAsia="Times New Roman" w:hAnsi="Times New Roman"/>
          <w:b/>
          <w:bCs/>
          <w:iCs/>
          <w:sz w:val="24"/>
          <w:szCs w:val="24"/>
        </w:rPr>
        <w:t xml:space="preserve">Unit 2: Problem-Oriented Thinking and Climate Change </w:t>
      </w:r>
    </w:p>
    <w:p w14:paraId="0D56F4F0" w14:textId="1FC1C693" w:rsidR="009A7F76" w:rsidRPr="00F50741" w:rsidRDefault="00895804" w:rsidP="00F50741">
      <w:pPr>
        <w:pStyle w:val="ListParagraph"/>
        <w:numPr>
          <w:ilvl w:val="0"/>
          <w:numId w:val="9"/>
        </w:numPr>
        <w:spacing w:line="240" w:lineRule="auto"/>
        <w:rPr>
          <w:rFonts w:ascii="Times New Roman" w:eastAsia="Times New Roman" w:hAnsi="Times New Roman"/>
          <w:iCs/>
          <w:sz w:val="24"/>
          <w:szCs w:val="24"/>
        </w:rPr>
      </w:pPr>
      <w:r>
        <w:rPr>
          <w:rFonts w:ascii="Times New Roman" w:eastAsia="Times New Roman" w:hAnsi="Times New Roman"/>
          <w:iCs/>
          <w:sz w:val="24"/>
          <w:szCs w:val="24"/>
        </w:rPr>
        <w:t>Parts of</w:t>
      </w:r>
      <w:r w:rsidR="009A7F76">
        <w:rPr>
          <w:rFonts w:ascii="Times New Roman" w:eastAsia="Times New Roman" w:hAnsi="Times New Roman"/>
          <w:iCs/>
          <w:sz w:val="24"/>
          <w:szCs w:val="24"/>
        </w:rPr>
        <w:t xml:space="preserve"> Briggle, Adam. 2024. </w:t>
      </w:r>
      <w:r w:rsidR="009A7F76">
        <w:rPr>
          <w:rFonts w:ascii="Times New Roman" w:eastAsia="Times New Roman" w:hAnsi="Times New Roman"/>
          <w:i/>
          <w:sz w:val="24"/>
          <w:szCs w:val="24"/>
        </w:rPr>
        <w:t xml:space="preserve">A Field Guide to Climate Change: Understanding </w:t>
      </w:r>
      <w:proofErr w:type="gramStart"/>
      <w:r w:rsidR="009A7F76">
        <w:rPr>
          <w:rFonts w:ascii="Times New Roman" w:eastAsia="Times New Roman" w:hAnsi="Times New Roman"/>
          <w:i/>
          <w:sz w:val="24"/>
          <w:szCs w:val="24"/>
        </w:rPr>
        <w:t>the Problems</w:t>
      </w:r>
      <w:proofErr w:type="gramEnd"/>
      <w:r w:rsidR="009A7F76">
        <w:rPr>
          <w:rFonts w:ascii="Times New Roman" w:eastAsia="Times New Roman" w:hAnsi="Times New Roman"/>
          <w:iCs/>
          <w:sz w:val="24"/>
          <w:szCs w:val="24"/>
        </w:rPr>
        <w:t xml:space="preserve"> </w:t>
      </w:r>
    </w:p>
    <w:p w14:paraId="47F8174F" w14:textId="2F774208" w:rsidR="00FB0431" w:rsidRPr="00F414BB" w:rsidRDefault="00FB0431" w:rsidP="00FB0431">
      <w:pPr>
        <w:spacing w:line="240" w:lineRule="auto"/>
        <w:rPr>
          <w:rFonts w:ascii="Times New Roman" w:hAnsi="Times New Roman"/>
          <w:b/>
          <w:bCs/>
          <w:sz w:val="24"/>
          <w:szCs w:val="24"/>
        </w:rPr>
      </w:pPr>
      <w:r w:rsidRPr="00F414BB">
        <w:rPr>
          <w:rFonts w:ascii="Times New Roman" w:hAnsi="Times New Roman"/>
          <w:b/>
          <w:bCs/>
          <w:sz w:val="24"/>
          <w:szCs w:val="24"/>
        </w:rPr>
        <w:t xml:space="preserve">Unit </w:t>
      </w:r>
      <w:r w:rsidR="00866714">
        <w:rPr>
          <w:rFonts w:ascii="Times New Roman" w:hAnsi="Times New Roman"/>
          <w:b/>
          <w:bCs/>
          <w:sz w:val="24"/>
          <w:szCs w:val="24"/>
        </w:rPr>
        <w:t>3</w:t>
      </w:r>
      <w:r w:rsidR="00F414BB">
        <w:rPr>
          <w:rFonts w:ascii="Times New Roman" w:hAnsi="Times New Roman"/>
          <w:b/>
          <w:bCs/>
          <w:sz w:val="24"/>
          <w:szCs w:val="24"/>
        </w:rPr>
        <w:t>:</w:t>
      </w:r>
      <w:r w:rsidRPr="00F414BB">
        <w:rPr>
          <w:rFonts w:ascii="Times New Roman" w:hAnsi="Times New Roman"/>
          <w:b/>
          <w:bCs/>
          <w:sz w:val="24"/>
          <w:szCs w:val="24"/>
        </w:rPr>
        <w:t xml:space="preserve"> </w:t>
      </w:r>
      <w:r w:rsidR="00F414BB">
        <w:rPr>
          <w:rFonts w:ascii="Times New Roman" w:hAnsi="Times New Roman"/>
          <w:b/>
          <w:bCs/>
          <w:sz w:val="24"/>
          <w:szCs w:val="24"/>
        </w:rPr>
        <w:t xml:space="preserve">History and </w:t>
      </w:r>
      <w:r w:rsidR="00977FC2" w:rsidRPr="00F414BB">
        <w:rPr>
          <w:rFonts w:ascii="Times New Roman" w:hAnsi="Times New Roman"/>
          <w:b/>
          <w:bCs/>
          <w:sz w:val="24"/>
          <w:szCs w:val="24"/>
        </w:rPr>
        <w:t xml:space="preserve">Foundational Perspectives </w:t>
      </w:r>
      <w:r w:rsidR="00DA3000" w:rsidRPr="00F414BB">
        <w:rPr>
          <w:rFonts w:ascii="Times New Roman" w:hAnsi="Times New Roman"/>
          <w:b/>
          <w:bCs/>
          <w:sz w:val="24"/>
          <w:szCs w:val="24"/>
        </w:rPr>
        <w:t xml:space="preserve"> </w:t>
      </w:r>
    </w:p>
    <w:p w14:paraId="4949482A" w14:textId="77777777" w:rsidR="00977FC2" w:rsidRPr="00977FC2" w:rsidRDefault="00971C1F" w:rsidP="00977FC2">
      <w:pPr>
        <w:pStyle w:val="ListParagraph"/>
        <w:numPr>
          <w:ilvl w:val="0"/>
          <w:numId w:val="8"/>
        </w:numPr>
        <w:spacing w:line="240" w:lineRule="auto"/>
        <w:rPr>
          <w:rFonts w:ascii="Times New Roman" w:eastAsia="Times New Roman" w:hAnsi="Times New Roman"/>
          <w:iCs/>
          <w:sz w:val="24"/>
          <w:szCs w:val="24"/>
        </w:rPr>
      </w:pPr>
      <w:r w:rsidRPr="00977FC2">
        <w:rPr>
          <w:rFonts w:ascii="Times New Roman" w:eastAsia="Times New Roman" w:hAnsi="Times New Roman"/>
          <w:iCs/>
          <w:sz w:val="24"/>
          <w:szCs w:val="24"/>
        </w:rPr>
        <w:t xml:space="preserve">Leopold, Aldo. 1948. “The Land Ethic” from </w:t>
      </w:r>
      <w:r w:rsidRPr="00977FC2">
        <w:rPr>
          <w:rFonts w:ascii="Times New Roman" w:eastAsia="Times New Roman" w:hAnsi="Times New Roman"/>
          <w:i/>
          <w:iCs/>
          <w:sz w:val="24"/>
          <w:szCs w:val="24"/>
        </w:rPr>
        <w:t>A Sand County Almanac</w:t>
      </w:r>
    </w:p>
    <w:p w14:paraId="09E826CD" w14:textId="77777777" w:rsidR="00977FC2" w:rsidRPr="00977FC2" w:rsidRDefault="00971C1F" w:rsidP="00977FC2">
      <w:pPr>
        <w:pStyle w:val="ListParagraph"/>
        <w:numPr>
          <w:ilvl w:val="0"/>
          <w:numId w:val="8"/>
        </w:numPr>
        <w:spacing w:line="240" w:lineRule="auto"/>
        <w:rPr>
          <w:rFonts w:ascii="Times New Roman" w:eastAsia="Times New Roman" w:hAnsi="Times New Roman"/>
          <w:iCs/>
          <w:sz w:val="24"/>
          <w:szCs w:val="24"/>
        </w:rPr>
      </w:pPr>
      <w:r w:rsidRPr="00977FC2">
        <w:rPr>
          <w:rFonts w:ascii="Times New Roman" w:eastAsia="Times New Roman" w:hAnsi="Times New Roman"/>
          <w:iCs/>
          <w:sz w:val="24"/>
          <w:szCs w:val="24"/>
        </w:rPr>
        <w:t xml:space="preserve">Carson, Rachel. 1963. Excerpts from </w:t>
      </w:r>
      <w:r w:rsidRPr="00977FC2">
        <w:rPr>
          <w:rFonts w:ascii="Times New Roman" w:eastAsia="Times New Roman" w:hAnsi="Times New Roman"/>
          <w:i/>
          <w:iCs/>
          <w:sz w:val="24"/>
          <w:szCs w:val="24"/>
        </w:rPr>
        <w:t>Silent Spring</w:t>
      </w:r>
    </w:p>
    <w:p w14:paraId="64567A30" w14:textId="77777777" w:rsidR="00977FC2" w:rsidRDefault="003574FC" w:rsidP="00977FC2">
      <w:pPr>
        <w:pStyle w:val="ListParagraph"/>
        <w:numPr>
          <w:ilvl w:val="0"/>
          <w:numId w:val="8"/>
        </w:numPr>
        <w:spacing w:line="240" w:lineRule="auto"/>
        <w:rPr>
          <w:rFonts w:ascii="Times New Roman" w:eastAsia="Times New Roman" w:hAnsi="Times New Roman"/>
          <w:iCs/>
          <w:sz w:val="24"/>
          <w:szCs w:val="24"/>
        </w:rPr>
      </w:pPr>
      <w:r w:rsidRPr="00977FC2">
        <w:rPr>
          <w:rFonts w:ascii="Times New Roman" w:eastAsia="Times New Roman" w:hAnsi="Times New Roman"/>
          <w:iCs/>
          <w:sz w:val="24"/>
          <w:szCs w:val="24"/>
        </w:rPr>
        <w:t>Hardin, Garrett. 1968. “The Tragedy of the Commons”</w:t>
      </w:r>
    </w:p>
    <w:p w14:paraId="178AA665" w14:textId="77777777" w:rsidR="00977FC2" w:rsidRDefault="003574FC" w:rsidP="00977FC2">
      <w:pPr>
        <w:pStyle w:val="ListParagraph"/>
        <w:numPr>
          <w:ilvl w:val="0"/>
          <w:numId w:val="8"/>
        </w:numPr>
        <w:spacing w:line="240" w:lineRule="auto"/>
        <w:rPr>
          <w:rFonts w:ascii="Times New Roman" w:eastAsia="Times New Roman" w:hAnsi="Times New Roman"/>
          <w:iCs/>
          <w:sz w:val="24"/>
          <w:szCs w:val="24"/>
        </w:rPr>
      </w:pPr>
      <w:r w:rsidRPr="00977FC2">
        <w:rPr>
          <w:rFonts w:ascii="Times New Roman" w:eastAsia="Times New Roman" w:hAnsi="Times New Roman"/>
          <w:iCs/>
          <w:sz w:val="24"/>
          <w:szCs w:val="24"/>
        </w:rPr>
        <w:t>White, Lynne Jr. 1974. “The Historical Roots of Our Ecological Crisis”</w:t>
      </w:r>
    </w:p>
    <w:p w14:paraId="70C82E18" w14:textId="77777777" w:rsidR="00977FC2" w:rsidRPr="00977FC2" w:rsidRDefault="00985F6C" w:rsidP="00A9255D">
      <w:pPr>
        <w:pStyle w:val="ListParagraph"/>
        <w:numPr>
          <w:ilvl w:val="0"/>
          <w:numId w:val="8"/>
        </w:numPr>
        <w:spacing w:line="240" w:lineRule="auto"/>
        <w:rPr>
          <w:rStyle w:val="Strong"/>
          <w:rFonts w:ascii="Times New Roman" w:eastAsia="Times New Roman" w:hAnsi="Times New Roman"/>
          <w:b w:val="0"/>
          <w:bCs w:val="0"/>
          <w:iCs/>
          <w:sz w:val="24"/>
          <w:szCs w:val="24"/>
        </w:rPr>
      </w:pPr>
      <w:r w:rsidRPr="00977FC2">
        <w:rPr>
          <w:rStyle w:val="Strong"/>
          <w:rFonts w:ascii="Times New Roman" w:hAnsi="Times New Roman"/>
          <w:b w:val="0"/>
          <w:bCs w:val="0"/>
          <w:color w:val="222222"/>
          <w:sz w:val="24"/>
          <w:szCs w:val="24"/>
          <w:shd w:val="clear" w:color="auto" w:fill="FFFFFF"/>
        </w:rPr>
        <w:t xml:space="preserve">Jonas, Hans. 1974. “Technology and Responsibility,” from </w:t>
      </w:r>
      <w:r w:rsidRPr="00977FC2">
        <w:rPr>
          <w:rStyle w:val="Strong"/>
          <w:rFonts w:ascii="Times New Roman" w:hAnsi="Times New Roman"/>
          <w:b w:val="0"/>
          <w:bCs w:val="0"/>
          <w:i/>
          <w:color w:val="222222"/>
          <w:sz w:val="24"/>
          <w:szCs w:val="24"/>
          <w:shd w:val="clear" w:color="auto" w:fill="FFFFFF"/>
        </w:rPr>
        <w:t>Philosophical Essays</w:t>
      </w:r>
      <w:r w:rsidRPr="00977FC2">
        <w:rPr>
          <w:rStyle w:val="Strong"/>
          <w:rFonts w:ascii="Times New Roman" w:hAnsi="Times New Roman"/>
          <w:color w:val="222222"/>
          <w:sz w:val="24"/>
          <w:szCs w:val="24"/>
          <w:shd w:val="clear" w:color="auto" w:fill="FFFFFF"/>
        </w:rPr>
        <w:t xml:space="preserve"> </w:t>
      </w:r>
    </w:p>
    <w:p w14:paraId="438B229D" w14:textId="16B3E10C" w:rsidR="004735F8" w:rsidRPr="00F50741" w:rsidRDefault="00A9255D" w:rsidP="00F50741">
      <w:pPr>
        <w:pStyle w:val="ListParagraph"/>
        <w:numPr>
          <w:ilvl w:val="0"/>
          <w:numId w:val="8"/>
        </w:numPr>
        <w:spacing w:line="240" w:lineRule="auto"/>
        <w:rPr>
          <w:rFonts w:ascii="Times New Roman" w:eastAsia="Times New Roman" w:hAnsi="Times New Roman"/>
          <w:b/>
          <w:bCs/>
          <w:iCs/>
          <w:sz w:val="24"/>
          <w:szCs w:val="24"/>
        </w:rPr>
      </w:pPr>
      <w:r w:rsidRPr="004735F8">
        <w:rPr>
          <w:rFonts w:ascii="Times New Roman" w:hAnsi="Times New Roman"/>
          <w:sz w:val="24"/>
          <w:szCs w:val="24"/>
        </w:rPr>
        <w:t xml:space="preserve">Foreman, Dave. 1987. “Strategic Monkeywrenching” </w:t>
      </w:r>
      <w:r w:rsidRPr="004735F8">
        <w:rPr>
          <w:rStyle w:val="Strong"/>
          <w:rFonts w:ascii="Times New Roman" w:hAnsi="Times New Roman"/>
          <w:color w:val="222222"/>
          <w:sz w:val="24"/>
          <w:szCs w:val="24"/>
          <w:shd w:val="clear" w:color="auto" w:fill="FFFFFF"/>
        </w:rPr>
        <w:t xml:space="preserve"> </w:t>
      </w:r>
    </w:p>
    <w:p w14:paraId="06FFF0B2" w14:textId="442152CB" w:rsidR="00B60AB1" w:rsidRPr="00F414BB" w:rsidRDefault="00B60AB1" w:rsidP="00F414BB">
      <w:pPr>
        <w:spacing w:line="240" w:lineRule="auto"/>
        <w:rPr>
          <w:rFonts w:ascii="Times New Roman" w:eastAsia="Times New Roman" w:hAnsi="Times New Roman"/>
          <w:b/>
          <w:bCs/>
          <w:iCs/>
          <w:sz w:val="24"/>
          <w:szCs w:val="24"/>
        </w:rPr>
      </w:pPr>
      <w:r>
        <w:rPr>
          <w:rFonts w:ascii="Times New Roman" w:eastAsia="Times New Roman" w:hAnsi="Times New Roman"/>
          <w:b/>
          <w:bCs/>
          <w:iCs/>
          <w:sz w:val="24"/>
          <w:szCs w:val="24"/>
        </w:rPr>
        <w:t xml:space="preserve">Unit 4: Student-Led </w:t>
      </w:r>
      <w:r w:rsidR="00A56A14">
        <w:rPr>
          <w:rFonts w:ascii="Times New Roman" w:eastAsia="Times New Roman" w:hAnsi="Times New Roman"/>
          <w:b/>
          <w:bCs/>
          <w:iCs/>
          <w:sz w:val="24"/>
          <w:szCs w:val="24"/>
        </w:rPr>
        <w:t>Projects Imagining</w:t>
      </w:r>
      <w:r w:rsidR="00AA79EF">
        <w:rPr>
          <w:rFonts w:ascii="Times New Roman" w:eastAsia="Times New Roman" w:hAnsi="Times New Roman"/>
          <w:b/>
          <w:bCs/>
          <w:iCs/>
          <w:sz w:val="24"/>
          <w:szCs w:val="24"/>
        </w:rPr>
        <w:t xml:space="preserve"> Just Futures </w:t>
      </w:r>
    </w:p>
    <w:p w14:paraId="480D7815" w14:textId="2833994A" w:rsidR="00D24D58" w:rsidRDefault="00D24D58" w:rsidP="007E1EC7">
      <w:pPr>
        <w:spacing w:line="240" w:lineRule="auto"/>
        <w:rPr>
          <w:rFonts w:ascii="Times New Roman" w:hAnsi="Times New Roman"/>
          <w:sz w:val="24"/>
          <w:szCs w:val="24"/>
        </w:rPr>
      </w:pPr>
      <w:r>
        <w:rPr>
          <w:rFonts w:ascii="Times New Roman" w:hAnsi="Times New Roman"/>
          <w:sz w:val="24"/>
          <w:szCs w:val="24"/>
        </w:rPr>
        <w:t>TBD…</w:t>
      </w:r>
    </w:p>
    <w:p w14:paraId="191EC753" w14:textId="77777777" w:rsidR="00F50741" w:rsidRPr="00A519F4" w:rsidRDefault="00F50741" w:rsidP="007E1EC7">
      <w:pPr>
        <w:spacing w:line="240" w:lineRule="auto"/>
        <w:rPr>
          <w:rFonts w:ascii="Times New Roman" w:hAnsi="Times New Roman"/>
          <w:sz w:val="24"/>
          <w:szCs w:val="24"/>
        </w:rPr>
      </w:pPr>
    </w:p>
    <w:p w14:paraId="2899954D" w14:textId="1CEB8A2D" w:rsidR="00606771" w:rsidRPr="00606771" w:rsidRDefault="00606771" w:rsidP="00606771">
      <w:pPr>
        <w:pStyle w:val="NoSpacing"/>
        <w:rPr>
          <w:rFonts w:ascii="Times New Roman" w:hAnsi="Times New Roman"/>
          <w:b/>
          <w:bCs/>
          <w:sz w:val="24"/>
          <w:szCs w:val="24"/>
        </w:rPr>
      </w:pPr>
      <w:r w:rsidRPr="00EC481F">
        <w:rPr>
          <w:rFonts w:ascii="Times New Roman" w:hAnsi="Times New Roman"/>
          <w:b/>
          <w:bCs/>
          <w:sz w:val="24"/>
          <w:szCs w:val="24"/>
        </w:rPr>
        <w:t>Mission</w:t>
      </w:r>
      <w:r>
        <w:rPr>
          <w:rFonts w:ascii="Times New Roman" w:hAnsi="Times New Roman"/>
          <w:b/>
          <w:bCs/>
          <w:sz w:val="24"/>
          <w:szCs w:val="24"/>
        </w:rPr>
        <w:t xml:space="preserve"> </w:t>
      </w:r>
      <w:r w:rsidRPr="00EC481F">
        <w:rPr>
          <w:rFonts w:ascii="Times New Roman" w:hAnsi="Times New Roman"/>
          <w:sz w:val="24"/>
          <w:szCs w:val="24"/>
        </w:rPr>
        <w:t xml:space="preserve">This course is offered in service </w:t>
      </w:r>
      <w:proofErr w:type="gramStart"/>
      <w:r w:rsidRPr="00EC481F">
        <w:rPr>
          <w:rFonts w:ascii="Times New Roman" w:hAnsi="Times New Roman"/>
          <w:sz w:val="24"/>
          <w:szCs w:val="24"/>
        </w:rPr>
        <w:t>of</w:t>
      </w:r>
      <w:proofErr w:type="gramEnd"/>
      <w:r w:rsidRPr="00EC481F">
        <w:rPr>
          <w:rFonts w:ascii="Times New Roman" w:hAnsi="Times New Roman"/>
          <w:sz w:val="24"/>
          <w:szCs w:val="24"/>
        </w:rPr>
        <w:t xml:space="preserve"> the noble goal of higher education to develop </w:t>
      </w:r>
      <w:proofErr w:type="gramStart"/>
      <w:r w:rsidRPr="00EC481F">
        <w:rPr>
          <w:rFonts w:ascii="Times New Roman" w:hAnsi="Times New Roman"/>
          <w:sz w:val="24"/>
          <w:szCs w:val="24"/>
        </w:rPr>
        <w:t>the intellectual</w:t>
      </w:r>
      <w:proofErr w:type="gramEnd"/>
      <w:r w:rsidRPr="00EC481F">
        <w:rPr>
          <w:rFonts w:ascii="Times New Roman" w:hAnsi="Times New Roman"/>
          <w:sz w:val="24"/>
          <w:szCs w:val="24"/>
        </w:rPr>
        <w:t xml:space="preserve"> and moral virtues. As stated by the UNT College of Liberal Arts and Social Sciences: “</w:t>
      </w:r>
      <w:r w:rsidRPr="00EC481F">
        <w:rPr>
          <w:rFonts w:ascii="Times New Roman" w:hAnsi="Times New Roman"/>
          <w:color w:val="222222"/>
          <w:sz w:val="24"/>
          <w:szCs w:val="24"/>
          <w:shd w:val="clear" w:color="auto" w:fill="FFFFFF"/>
        </w:rPr>
        <w:t>Our mission is to kindle the thirst for truth, justice, and beauty; to foster cultural literacy and scientific investigation; and to cultivate thinking, speaking, and writing abilities characterized by clear expression and logically coherent, evidence-based arguments. We see these as the values, forms of knowledge, and skills most needed by citizens of a democracy</w:t>
      </w:r>
      <w:r>
        <w:rPr>
          <w:rFonts w:ascii="Times New Roman" w:hAnsi="Times New Roman"/>
          <w:color w:val="222222"/>
          <w:sz w:val="24"/>
          <w:szCs w:val="24"/>
          <w:shd w:val="clear" w:color="auto" w:fill="FFFFFF"/>
        </w:rPr>
        <w:t>..</w:t>
      </w:r>
      <w:r w:rsidRPr="00EC481F">
        <w:rPr>
          <w:rFonts w:ascii="Times New Roman" w:hAnsi="Times New Roman"/>
          <w:color w:val="222222"/>
          <w:sz w:val="24"/>
          <w:szCs w:val="24"/>
          <w:shd w:val="clear" w:color="auto" w:fill="FFFFFF"/>
        </w:rPr>
        <w:t>.”</w:t>
      </w:r>
    </w:p>
    <w:p w14:paraId="523AF0D3" w14:textId="77777777" w:rsidR="00606771" w:rsidRPr="00DE5FFC" w:rsidRDefault="00606771" w:rsidP="00606771">
      <w:pPr>
        <w:pStyle w:val="NoSpacing"/>
        <w:rPr>
          <w:rFonts w:ascii="Times New Roman" w:hAnsi="Times New Roman"/>
          <w:sz w:val="24"/>
          <w:szCs w:val="24"/>
        </w:rPr>
      </w:pPr>
    </w:p>
    <w:p w14:paraId="3A35B3BB" w14:textId="28885849" w:rsidR="00606771" w:rsidRPr="00DE5FFC" w:rsidRDefault="00606771" w:rsidP="00606771">
      <w:pPr>
        <w:pStyle w:val="NoSpacing"/>
        <w:rPr>
          <w:rFonts w:ascii="Times New Roman" w:hAnsi="Times New Roman"/>
          <w:sz w:val="24"/>
          <w:szCs w:val="24"/>
        </w:rPr>
      </w:pPr>
      <w:r w:rsidRPr="00FF4FC4">
        <w:rPr>
          <w:rFonts w:ascii="Times New Roman" w:hAnsi="Times New Roman"/>
          <w:b/>
          <w:bCs/>
          <w:sz w:val="24"/>
          <w:szCs w:val="24"/>
        </w:rPr>
        <w:t>Class Norms</w:t>
      </w:r>
      <w:r>
        <w:rPr>
          <w:rFonts w:ascii="Times New Roman" w:hAnsi="Times New Roman"/>
          <w:sz w:val="24"/>
          <w:szCs w:val="24"/>
        </w:rPr>
        <w:t xml:space="preserve"> </w:t>
      </w:r>
      <w:r w:rsidR="00494C25">
        <w:rPr>
          <w:rFonts w:ascii="Times New Roman" w:hAnsi="Times New Roman"/>
          <w:sz w:val="24"/>
          <w:szCs w:val="24"/>
        </w:rPr>
        <w:t>Let’s be friends and think about important and difficult things together.</w:t>
      </w:r>
      <w:r w:rsidRPr="00DE5FFC">
        <w:rPr>
          <w:rFonts w:ascii="Times New Roman" w:hAnsi="Times New Roman"/>
          <w:sz w:val="24"/>
          <w:szCs w:val="24"/>
        </w:rPr>
        <w:t xml:space="preserve"> My job is not to tell anyone </w:t>
      </w:r>
      <w:r w:rsidRPr="00DE5FFC">
        <w:rPr>
          <w:rFonts w:ascii="Times New Roman" w:hAnsi="Times New Roman"/>
          <w:i/>
          <w:sz w:val="24"/>
          <w:szCs w:val="24"/>
        </w:rPr>
        <w:t xml:space="preserve">what </w:t>
      </w:r>
      <w:r w:rsidRPr="00DE5FFC">
        <w:rPr>
          <w:rFonts w:ascii="Times New Roman" w:hAnsi="Times New Roman"/>
          <w:sz w:val="24"/>
          <w:szCs w:val="24"/>
        </w:rPr>
        <w:t>to think or believe. My job is to help students think with greater clarity, care, and depth. This will involve making arguments from many perspectives (some unpopular), posing difficult ideas, examining assumptions, and challenging convictions.</w:t>
      </w:r>
      <w:r>
        <w:rPr>
          <w:rFonts w:ascii="Times New Roman" w:hAnsi="Times New Roman"/>
          <w:sz w:val="24"/>
          <w:szCs w:val="24"/>
        </w:rPr>
        <w:t xml:space="preserve"> Also, </w:t>
      </w:r>
      <w:proofErr w:type="gramStart"/>
      <w:r>
        <w:rPr>
          <w:rFonts w:ascii="Times New Roman" w:hAnsi="Times New Roman"/>
          <w:sz w:val="24"/>
          <w:szCs w:val="24"/>
        </w:rPr>
        <w:t>no</w:t>
      </w:r>
      <w:proofErr w:type="gramEnd"/>
      <w:r>
        <w:rPr>
          <w:rFonts w:ascii="Times New Roman" w:hAnsi="Times New Roman"/>
          <w:sz w:val="24"/>
          <w:szCs w:val="24"/>
        </w:rPr>
        <w:t xml:space="preserve"> cell phones or internet usage in class. Let’s put down the devices and practice the art of focused attention. </w:t>
      </w:r>
    </w:p>
    <w:p w14:paraId="709EE966" w14:textId="77777777" w:rsidR="00606771" w:rsidRPr="00EC481F" w:rsidRDefault="00606771" w:rsidP="00606771">
      <w:pPr>
        <w:pStyle w:val="NoSpacing"/>
        <w:rPr>
          <w:rFonts w:ascii="Times New Roman" w:hAnsi="Times New Roman"/>
          <w:color w:val="222222"/>
          <w:sz w:val="24"/>
          <w:szCs w:val="24"/>
          <w:shd w:val="clear" w:color="auto" w:fill="FFFFFF"/>
        </w:rPr>
      </w:pPr>
    </w:p>
    <w:p w14:paraId="185A6D5D" w14:textId="11AFB626" w:rsidR="00606771" w:rsidRPr="00213B30" w:rsidRDefault="00606771" w:rsidP="00606771">
      <w:pPr>
        <w:pStyle w:val="NoSpacing"/>
        <w:rPr>
          <w:rFonts w:ascii="Times New Roman" w:hAnsi="Times New Roman"/>
          <w:b/>
          <w:bCs/>
          <w:sz w:val="24"/>
          <w:szCs w:val="24"/>
        </w:rPr>
      </w:pPr>
      <w:r w:rsidRPr="00EC481F">
        <w:rPr>
          <w:rFonts w:ascii="Times New Roman" w:hAnsi="Times New Roman"/>
          <w:b/>
          <w:bCs/>
          <w:sz w:val="24"/>
          <w:szCs w:val="24"/>
        </w:rPr>
        <w:lastRenderedPageBreak/>
        <w:t>Disability Accommodation</w:t>
      </w:r>
      <w:r w:rsidR="00213B30">
        <w:rPr>
          <w:rFonts w:ascii="Times New Roman" w:hAnsi="Times New Roman"/>
          <w:b/>
          <w:bCs/>
          <w:sz w:val="24"/>
          <w:szCs w:val="24"/>
        </w:rPr>
        <w:t xml:space="preserve"> </w:t>
      </w:r>
      <w:r w:rsidRPr="00EC481F">
        <w:rPr>
          <w:rFonts w:ascii="Times New Roman" w:hAnsi="Times New Roman"/>
          <w:sz w:val="24"/>
          <w:szCs w:val="24"/>
        </w:rPr>
        <w:t>UNT Policy 16.001 Disability Accommodation for Students and Academic Units.</w:t>
      </w:r>
      <w:r w:rsidR="00213B30">
        <w:rPr>
          <w:rFonts w:ascii="Times New Roman" w:hAnsi="Times New Roman"/>
          <w:b/>
          <w:bCs/>
          <w:sz w:val="24"/>
          <w:szCs w:val="24"/>
        </w:rPr>
        <w:t xml:space="preserve"> </w:t>
      </w:r>
      <w:r w:rsidRPr="00EC481F">
        <w:rPr>
          <w:rFonts w:ascii="Times New Roman" w:hAnsi="Times New Roman"/>
          <w:sz w:val="24"/>
          <w:szCs w:val="24"/>
        </w:rPr>
        <w:t xml:space="preserve">“The University of North Texas (UNT or University) does not discriminate </w:t>
      </w:r>
      <w:proofErr w:type="gramStart"/>
      <w:r w:rsidRPr="00EC481F">
        <w:rPr>
          <w:rFonts w:ascii="Times New Roman" w:hAnsi="Times New Roman"/>
          <w:sz w:val="24"/>
          <w:szCs w:val="24"/>
        </w:rPr>
        <w:t>on the basis of</w:t>
      </w:r>
      <w:proofErr w:type="gramEnd"/>
      <w:r w:rsidRPr="00EC481F">
        <w:rPr>
          <w:rFonts w:ascii="Times New Roman" w:hAnsi="Times New Roman"/>
          <w:sz w:val="24"/>
          <w:szCs w:val="24"/>
        </w:rPr>
        <w:t xml:space="preserve"> disability in admission, treatment, or access to its programs or activities, nor in employment in its programs or activities. The University is committed to providing equal educational access for qualified students with disabilities in accordance with state and federal laws, including the Americans with Disabilities Act of 1990 as Amended, and Section 504 of the Rehabilitation Act of 1973. In addition, the University is committed to making all programs and activities sponsored by UNT accessible, as required by the Texas Accessibility Standards and the Americans with Disabilities Act Accessibility Guidelines. To this end, all academic units are willing to make reasonable and appropriate adjustments to the classroom environment and the teaching, testing, or learning methodologies </w:t>
      </w:r>
      <w:proofErr w:type="gramStart"/>
      <w:r w:rsidRPr="00EC481F">
        <w:rPr>
          <w:rFonts w:ascii="Times New Roman" w:hAnsi="Times New Roman"/>
          <w:sz w:val="24"/>
          <w:szCs w:val="24"/>
        </w:rPr>
        <w:t>in order to</w:t>
      </w:r>
      <w:proofErr w:type="gramEnd"/>
      <w:r w:rsidRPr="00EC481F">
        <w:rPr>
          <w:rFonts w:ascii="Times New Roman" w:hAnsi="Times New Roman"/>
          <w:sz w:val="24"/>
          <w:szCs w:val="24"/>
        </w:rPr>
        <w:t xml:space="preserve"> facilitate equality of educational access for persons with disabilities.”</w:t>
      </w:r>
    </w:p>
    <w:p w14:paraId="60224780" w14:textId="77777777" w:rsidR="00606771" w:rsidRPr="00EC481F" w:rsidRDefault="00606771" w:rsidP="00606771">
      <w:pPr>
        <w:pStyle w:val="NoSpacing"/>
        <w:rPr>
          <w:rFonts w:ascii="Times New Roman" w:hAnsi="Times New Roman"/>
          <w:sz w:val="24"/>
          <w:szCs w:val="24"/>
        </w:rPr>
      </w:pPr>
    </w:p>
    <w:p w14:paraId="79726013" w14:textId="75CD2E23" w:rsidR="00606771" w:rsidRPr="00FF4FC4" w:rsidRDefault="00606771" w:rsidP="00606771">
      <w:pPr>
        <w:pStyle w:val="NoSpacing"/>
        <w:rPr>
          <w:rFonts w:ascii="Times New Roman" w:hAnsi="Times New Roman"/>
          <w:b/>
          <w:bCs/>
          <w:sz w:val="24"/>
          <w:szCs w:val="24"/>
        </w:rPr>
      </w:pPr>
      <w:r w:rsidRPr="00EC481F">
        <w:rPr>
          <w:rFonts w:ascii="Times New Roman" w:hAnsi="Times New Roman"/>
          <w:b/>
          <w:bCs/>
          <w:sz w:val="24"/>
          <w:szCs w:val="24"/>
        </w:rPr>
        <w:t xml:space="preserve">Student Academic Integrity </w:t>
      </w:r>
      <w:r w:rsidRPr="00EC481F">
        <w:rPr>
          <w:rFonts w:ascii="Times New Roman" w:hAnsi="Times New Roman"/>
          <w:sz w:val="24"/>
          <w:szCs w:val="24"/>
        </w:rPr>
        <w:t xml:space="preserve">UNT Policy 06.003 Student Academic Integrity Faculty Affairs. </w:t>
      </w:r>
    </w:p>
    <w:p w14:paraId="33DCBF53" w14:textId="77777777" w:rsidR="00606771" w:rsidRPr="00EC481F" w:rsidRDefault="00606771" w:rsidP="00606771">
      <w:pPr>
        <w:pStyle w:val="NoSpacing"/>
        <w:rPr>
          <w:rStyle w:val="pslongeditbox"/>
          <w:rFonts w:ascii="Times New Roman" w:hAnsi="Times New Roman"/>
          <w:b/>
          <w:bCs/>
          <w:sz w:val="24"/>
          <w:szCs w:val="24"/>
        </w:rPr>
      </w:pPr>
      <w:r w:rsidRPr="00EC481F">
        <w:rPr>
          <w:rFonts w:ascii="Times New Roman" w:hAnsi="Times New Roman"/>
          <w:sz w:val="24"/>
          <w:szCs w:val="24"/>
        </w:rPr>
        <w:t xml:space="preserve">“The University of North Texas promotes the integrity of learning and embraces the core values of trust and honesty. Academic integrity is based on educational principles and procedures that protect the rights of all participants in the educational process and validate the legitimacy of degrees awarded by the University. In the investigation and resolution of allegations of student academic dishonesty, the University’s actions are intended to be corrective, educationally sound, fundamentally fair, and based on reliable </w:t>
      </w:r>
      <w:proofErr w:type="gramStart"/>
      <w:r w:rsidRPr="00EC481F">
        <w:rPr>
          <w:rFonts w:ascii="Times New Roman" w:hAnsi="Times New Roman"/>
          <w:sz w:val="24"/>
          <w:szCs w:val="24"/>
        </w:rPr>
        <w:t>evidence.”</w:t>
      </w:r>
      <w:proofErr w:type="gramEnd"/>
    </w:p>
    <w:p w14:paraId="3C257949" w14:textId="77777777" w:rsidR="00A9255D" w:rsidRDefault="00A9255D" w:rsidP="00606771">
      <w:pPr>
        <w:spacing w:line="240" w:lineRule="auto"/>
      </w:pPr>
    </w:p>
    <w:p w14:paraId="0A4B2475" w14:textId="30B19AB1" w:rsidR="007F01E1" w:rsidRPr="00D24D58" w:rsidRDefault="007F01E1" w:rsidP="00606771">
      <w:pPr>
        <w:spacing w:line="240" w:lineRule="auto"/>
        <w:rPr>
          <w:rFonts w:ascii="Times New Roman" w:hAnsi="Times New Roman"/>
          <w:b/>
          <w:bCs/>
          <w:sz w:val="24"/>
          <w:szCs w:val="24"/>
        </w:rPr>
      </w:pPr>
      <w:r w:rsidRPr="007F01E1">
        <w:rPr>
          <w:rFonts w:ascii="Times New Roman" w:hAnsi="Times New Roman"/>
          <w:b/>
          <w:bCs/>
          <w:sz w:val="24"/>
          <w:szCs w:val="24"/>
        </w:rPr>
        <w:t xml:space="preserve">Generative AI </w:t>
      </w:r>
      <w:r w:rsidR="0020029D">
        <w:rPr>
          <w:rFonts w:ascii="Times New Roman" w:hAnsi="Times New Roman"/>
          <w:sz w:val="24"/>
          <w:szCs w:val="24"/>
        </w:rPr>
        <w:t>We are in a novel and rapidly changing situation with AI tools</w:t>
      </w:r>
      <w:r w:rsidR="00F7451C">
        <w:rPr>
          <w:rFonts w:ascii="Times New Roman" w:hAnsi="Times New Roman"/>
          <w:sz w:val="24"/>
          <w:szCs w:val="24"/>
        </w:rPr>
        <w:t xml:space="preserve">. To be candid, I really don’t know the best approach or the right answers here. I hope that we can discuss and learn together about this. </w:t>
      </w:r>
      <w:r w:rsidRPr="007F01E1">
        <w:rPr>
          <w:rFonts w:ascii="Times New Roman" w:hAnsi="Times New Roman"/>
          <w:sz w:val="24"/>
          <w:szCs w:val="24"/>
        </w:rPr>
        <w:t xml:space="preserve">In this course, you are </w:t>
      </w:r>
      <w:r w:rsidR="00F7451C">
        <w:rPr>
          <w:rFonts w:ascii="Times New Roman" w:hAnsi="Times New Roman"/>
          <w:sz w:val="24"/>
          <w:szCs w:val="24"/>
        </w:rPr>
        <w:t>allowed</w:t>
      </w:r>
      <w:r w:rsidRPr="007F01E1">
        <w:rPr>
          <w:rFonts w:ascii="Times New Roman" w:hAnsi="Times New Roman"/>
          <w:sz w:val="24"/>
          <w:szCs w:val="24"/>
        </w:rPr>
        <w:t xml:space="preserve"> to use Generative AI (GenAI) tools such as Claude, ChatGPT, Gemini to support your learning and develop skills for a GenAI-oriented workforce. However, GenAI should complement, not replace, your </w:t>
      </w:r>
      <w:r w:rsidR="00347CE1">
        <w:rPr>
          <w:rFonts w:ascii="Times New Roman" w:hAnsi="Times New Roman"/>
          <w:sz w:val="24"/>
          <w:szCs w:val="24"/>
        </w:rPr>
        <w:t xml:space="preserve">own </w:t>
      </w:r>
      <w:r w:rsidRPr="007F01E1">
        <w:rPr>
          <w:rFonts w:ascii="Times New Roman" w:hAnsi="Times New Roman"/>
          <w:sz w:val="24"/>
          <w:szCs w:val="24"/>
        </w:rPr>
        <w:t xml:space="preserve">critical thinking or </w:t>
      </w:r>
      <w:r w:rsidR="00347CE1">
        <w:rPr>
          <w:rFonts w:ascii="Times New Roman" w:hAnsi="Times New Roman"/>
          <w:sz w:val="24"/>
          <w:szCs w:val="24"/>
        </w:rPr>
        <w:t>creative efforts (this is the part that is fuzzy to me!).</w:t>
      </w:r>
      <w:r w:rsidRPr="007F01E1">
        <w:rPr>
          <w:rFonts w:ascii="Times New Roman" w:hAnsi="Times New Roman"/>
          <w:sz w:val="24"/>
          <w:szCs w:val="24"/>
        </w:rPr>
        <w:t xml:space="preserve"> If something seems unclear, please seek clarification</w:t>
      </w:r>
      <w:r w:rsidR="00347CE1">
        <w:rPr>
          <w:rFonts w:ascii="Times New Roman" w:hAnsi="Times New Roman"/>
          <w:sz w:val="24"/>
          <w:szCs w:val="24"/>
        </w:rPr>
        <w:t xml:space="preserve"> (as if I will know?!)</w:t>
      </w:r>
      <w:r w:rsidRPr="007F01E1">
        <w:rPr>
          <w:rFonts w:ascii="Times New Roman" w:hAnsi="Times New Roman"/>
          <w:sz w:val="24"/>
          <w:szCs w:val="24"/>
        </w:rPr>
        <w:t xml:space="preserve">. I </w:t>
      </w:r>
      <w:r w:rsidR="00347CE1">
        <w:rPr>
          <w:rFonts w:ascii="Times New Roman" w:hAnsi="Times New Roman"/>
          <w:sz w:val="24"/>
          <w:szCs w:val="24"/>
        </w:rPr>
        <w:t xml:space="preserve">have started using </w:t>
      </w:r>
      <w:r w:rsidRPr="007F01E1">
        <w:rPr>
          <w:rFonts w:ascii="Times New Roman" w:hAnsi="Times New Roman"/>
          <w:sz w:val="24"/>
          <w:szCs w:val="24"/>
        </w:rPr>
        <w:t xml:space="preserve">GenAI </w:t>
      </w:r>
      <w:r w:rsidR="00347CE1">
        <w:rPr>
          <w:rFonts w:ascii="Times New Roman" w:hAnsi="Times New Roman"/>
          <w:sz w:val="24"/>
          <w:szCs w:val="24"/>
        </w:rPr>
        <w:t>in my own research as a</w:t>
      </w:r>
      <w:r w:rsidR="0000625B">
        <w:rPr>
          <w:rFonts w:ascii="Times New Roman" w:hAnsi="Times New Roman"/>
          <w:sz w:val="24"/>
          <w:szCs w:val="24"/>
        </w:rPr>
        <w:t>n</w:t>
      </w:r>
      <w:r w:rsidR="00507B3C">
        <w:rPr>
          <w:rFonts w:ascii="Times New Roman" w:hAnsi="Times New Roman"/>
          <w:sz w:val="24"/>
          <w:szCs w:val="24"/>
        </w:rPr>
        <w:t xml:space="preserve"> assistant to help me track down information, relate ideas to one another, and set </w:t>
      </w:r>
      <w:r w:rsidR="00B51627">
        <w:rPr>
          <w:rFonts w:ascii="Times New Roman" w:hAnsi="Times New Roman"/>
          <w:sz w:val="24"/>
          <w:szCs w:val="24"/>
        </w:rPr>
        <w:t>thoughts into wider contexts. I</w:t>
      </w:r>
      <w:r w:rsidR="00E10531">
        <w:rPr>
          <w:rFonts w:ascii="Times New Roman" w:hAnsi="Times New Roman"/>
          <w:sz w:val="24"/>
          <w:szCs w:val="24"/>
        </w:rPr>
        <w:t xml:space="preserve"> am</w:t>
      </w:r>
      <w:r w:rsidR="00801F94">
        <w:rPr>
          <w:rFonts w:ascii="Times New Roman" w:hAnsi="Times New Roman"/>
          <w:sz w:val="24"/>
          <w:szCs w:val="24"/>
        </w:rPr>
        <w:t xml:space="preserve"> not planning to use GenAI for this course, but I </w:t>
      </w:r>
      <w:r w:rsidRPr="007F01E1">
        <w:rPr>
          <w:rFonts w:ascii="Times New Roman" w:hAnsi="Times New Roman"/>
          <w:sz w:val="24"/>
          <w:szCs w:val="24"/>
        </w:rPr>
        <w:t xml:space="preserve">will always disclose </w:t>
      </w:r>
      <w:r w:rsidR="00B51627">
        <w:rPr>
          <w:rFonts w:ascii="Times New Roman" w:hAnsi="Times New Roman"/>
          <w:sz w:val="24"/>
          <w:szCs w:val="24"/>
        </w:rPr>
        <w:t xml:space="preserve">if, when, and </w:t>
      </w:r>
      <w:r w:rsidRPr="007F01E1">
        <w:rPr>
          <w:rFonts w:ascii="Times New Roman" w:hAnsi="Times New Roman"/>
          <w:sz w:val="24"/>
          <w:szCs w:val="24"/>
        </w:rPr>
        <w:t xml:space="preserve">how I </w:t>
      </w:r>
      <w:r w:rsidR="00801F94">
        <w:rPr>
          <w:rFonts w:ascii="Times New Roman" w:hAnsi="Times New Roman"/>
          <w:sz w:val="24"/>
          <w:szCs w:val="24"/>
        </w:rPr>
        <w:t>do so</w:t>
      </w:r>
      <w:r w:rsidR="00F75875">
        <w:rPr>
          <w:rFonts w:ascii="Times New Roman" w:hAnsi="Times New Roman"/>
          <w:sz w:val="24"/>
          <w:szCs w:val="24"/>
        </w:rPr>
        <w:t>,</w:t>
      </w:r>
      <w:r w:rsidRPr="007F01E1">
        <w:rPr>
          <w:rFonts w:ascii="Times New Roman" w:hAnsi="Times New Roman"/>
          <w:sz w:val="24"/>
          <w:szCs w:val="24"/>
        </w:rPr>
        <w:t xml:space="preserve"> and I expect the same from you. In line with the UNT Honor Code, all work you submit must be your own. Using GenAI tools without attribution or relying on them to </w:t>
      </w:r>
      <w:r w:rsidR="00F75875">
        <w:rPr>
          <w:rFonts w:ascii="Times New Roman" w:hAnsi="Times New Roman"/>
          <w:sz w:val="24"/>
          <w:szCs w:val="24"/>
        </w:rPr>
        <w:t>do the thinking/writing for you</w:t>
      </w:r>
      <w:r w:rsidRPr="007F01E1">
        <w:rPr>
          <w:rFonts w:ascii="Times New Roman" w:hAnsi="Times New Roman"/>
          <w:sz w:val="24"/>
          <w:szCs w:val="24"/>
        </w:rPr>
        <w:t xml:space="preserve"> violates academic integrity and will be addressed according to university policy</w:t>
      </w:r>
      <w:r w:rsidR="00BD1970">
        <w:rPr>
          <w:rFonts w:ascii="Times New Roman" w:hAnsi="Times New Roman"/>
          <w:sz w:val="24"/>
          <w:szCs w:val="24"/>
        </w:rPr>
        <w:t xml:space="preserve">. </w:t>
      </w:r>
    </w:p>
    <w:sectPr w:rsidR="007F01E1" w:rsidRPr="00D24D58" w:rsidSect="003843CC">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8F885" w14:textId="77777777" w:rsidR="00EF64DD" w:rsidRDefault="00EF64DD">
      <w:pPr>
        <w:spacing w:after="0" w:line="240" w:lineRule="auto"/>
      </w:pPr>
      <w:r>
        <w:separator/>
      </w:r>
    </w:p>
  </w:endnote>
  <w:endnote w:type="continuationSeparator" w:id="0">
    <w:p w14:paraId="6E597E19" w14:textId="77777777" w:rsidR="00EF64DD" w:rsidRDefault="00EF6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B6622" w14:textId="77777777" w:rsidR="00EF64DD" w:rsidRDefault="00EF64DD">
      <w:pPr>
        <w:spacing w:after="0" w:line="240" w:lineRule="auto"/>
      </w:pPr>
      <w:r>
        <w:separator/>
      </w:r>
    </w:p>
  </w:footnote>
  <w:footnote w:type="continuationSeparator" w:id="0">
    <w:p w14:paraId="75669B72" w14:textId="77777777" w:rsidR="00EF64DD" w:rsidRDefault="00EF64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5794E" w14:textId="77777777" w:rsidR="00A9255D" w:rsidRDefault="007B113B">
    <w:pPr>
      <w:pStyle w:val="Header"/>
      <w:jc w:val="right"/>
    </w:pPr>
    <w:r>
      <w:fldChar w:fldCharType="begin"/>
    </w:r>
    <w:r>
      <w:instrText xml:space="preserve"> PAGE   \* MERGEFORMAT </w:instrText>
    </w:r>
    <w:r>
      <w:fldChar w:fldCharType="separate"/>
    </w:r>
    <w:r w:rsidR="00750D72">
      <w:rPr>
        <w:noProof/>
      </w:rPr>
      <w:t>8</w:t>
    </w:r>
    <w:r>
      <w:fldChar w:fldCharType="end"/>
    </w:r>
  </w:p>
  <w:p w14:paraId="3C25794F" w14:textId="77777777" w:rsidR="00A9255D" w:rsidRDefault="00A925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61B37"/>
    <w:multiLevelType w:val="hybridMultilevel"/>
    <w:tmpl w:val="10E81A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B60DF"/>
    <w:multiLevelType w:val="hybridMultilevel"/>
    <w:tmpl w:val="56C67C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754A74"/>
    <w:multiLevelType w:val="hybridMultilevel"/>
    <w:tmpl w:val="017C7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DA25A6"/>
    <w:multiLevelType w:val="multilevel"/>
    <w:tmpl w:val="236E7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1135A6"/>
    <w:multiLevelType w:val="hybridMultilevel"/>
    <w:tmpl w:val="D7AEDE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FF3BA0"/>
    <w:multiLevelType w:val="hybridMultilevel"/>
    <w:tmpl w:val="45F88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194634"/>
    <w:multiLevelType w:val="hybridMultilevel"/>
    <w:tmpl w:val="E662E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B13C1D"/>
    <w:multiLevelType w:val="hybridMultilevel"/>
    <w:tmpl w:val="D0AC1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2834880">
    <w:abstractNumId w:val="5"/>
  </w:num>
  <w:num w:numId="2" w16cid:durableId="1155341038">
    <w:abstractNumId w:val="3"/>
  </w:num>
  <w:num w:numId="3" w16cid:durableId="2073964155">
    <w:abstractNumId w:val="2"/>
  </w:num>
  <w:num w:numId="4" w16cid:durableId="1756508859">
    <w:abstractNumId w:val="0"/>
  </w:num>
  <w:num w:numId="5" w16cid:durableId="190147111">
    <w:abstractNumId w:val="1"/>
  </w:num>
  <w:num w:numId="6" w16cid:durableId="1498226801">
    <w:abstractNumId w:val="4"/>
  </w:num>
  <w:num w:numId="7" w16cid:durableId="406849612">
    <w:abstractNumId w:val="8"/>
  </w:num>
  <w:num w:numId="8" w16cid:durableId="1576276420">
    <w:abstractNumId w:val="6"/>
  </w:num>
  <w:num w:numId="9" w16cid:durableId="2469583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4E9"/>
    <w:rsid w:val="00006245"/>
    <w:rsid w:val="0000625B"/>
    <w:rsid w:val="00020E41"/>
    <w:rsid w:val="000478BA"/>
    <w:rsid w:val="00073EB2"/>
    <w:rsid w:val="000A5082"/>
    <w:rsid w:val="000C4B26"/>
    <w:rsid w:val="000C51CB"/>
    <w:rsid w:val="001266CE"/>
    <w:rsid w:val="00166629"/>
    <w:rsid w:val="00166ED6"/>
    <w:rsid w:val="001979C9"/>
    <w:rsid w:val="001A7A49"/>
    <w:rsid w:val="001D2175"/>
    <w:rsid w:val="001D2F4D"/>
    <w:rsid w:val="001E4DC7"/>
    <w:rsid w:val="0020029D"/>
    <w:rsid w:val="002055B0"/>
    <w:rsid w:val="00211A0F"/>
    <w:rsid w:val="00213B30"/>
    <w:rsid w:val="00231EE4"/>
    <w:rsid w:val="002406AE"/>
    <w:rsid w:val="00272003"/>
    <w:rsid w:val="002760BE"/>
    <w:rsid w:val="002807EA"/>
    <w:rsid w:val="00281148"/>
    <w:rsid w:val="0028367F"/>
    <w:rsid w:val="00285324"/>
    <w:rsid w:val="002A3590"/>
    <w:rsid w:val="002C4D8E"/>
    <w:rsid w:val="002D38CD"/>
    <w:rsid w:val="002D51E1"/>
    <w:rsid w:val="002D6044"/>
    <w:rsid w:val="002E52DF"/>
    <w:rsid w:val="002F4516"/>
    <w:rsid w:val="003070B2"/>
    <w:rsid w:val="00343256"/>
    <w:rsid w:val="00347CE1"/>
    <w:rsid w:val="00352DAD"/>
    <w:rsid w:val="00353E82"/>
    <w:rsid w:val="003574FC"/>
    <w:rsid w:val="003659C9"/>
    <w:rsid w:val="003938E1"/>
    <w:rsid w:val="003A1FB5"/>
    <w:rsid w:val="003A5D3D"/>
    <w:rsid w:val="003B6A31"/>
    <w:rsid w:val="003C6436"/>
    <w:rsid w:val="003D1000"/>
    <w:rsid w:val="003D2750"/>
    <w:rsid w:val="003D4C3B"/>
    <w:rsid w:val="00402E99"/>
    <w:rsid w:val="00404FA9"/>
    <w:rsid w:val="00426966"/>
    <w:rsid w:val="00445219"/>
    <w:rsid w:val="00445B9F"/>
    <w:rsid w:val="00456986"/>
    <w:rsid w:val="004573D3"/>
    <w:rsid w:val="0046306B"/>
    <w:rsid w:val="00473327"/>
    <w:rsid w:val="004735F8"/>
    <w:rsid w:val="00483467"/>
    <w:rsid w:val="00484FAC"/>
    <w:rsid w:val="00490A36"/>
    <w:rsid w:val="00494C25"/>
    <w:rsid w:val="00495F0E"/>
    <w:rsid w:val="004A556A"/>
    <w:rsid w:val="004B4479"/>
    <w:rsid w:val="004D4FF4"/>
    <w:rsid w:val="00507B3C"/>
    <w:rsid w:val="00514B8C"/>
    <w:rsid w:val="00523790"/>
    <w:rsid w:val="0054641B"/>
    <w:rsid w:val="00560FE7"/>
    <w:rsid w:val="005937DD"/>
    <w:rsid w:val="005A2E20"/>
    <w:rsid w:val="005A4A04"/>
    <w:rsid w:val="005B0F82"/>
    <w:rsid w:val="005B23F5"/>
    <w:rsid w:val="005C424D"/>
    <w:rsid w:val="005C4FA5"/>
    <w:rsid w:val="005F1560"/>
    <w:rsid w:val="00606771"/>
    <w:rsid w:val="00624EF2"/>
    <w:rsid w:val="00626DD4"/>
    <w:rsid w:val="00635341"/>
    <w:rsid w:val="00642412"/>
    <w:rsid w:val="00654B5D"/>
    <w:rsid w:val="00676E84"/>
    <w:rsid w:val="00695C12"/>
    <w:rsid w:val="006A67B1"/>
    <w:rsid w:val="006B6E0A"/>
    <w:rsid w:val="006C1780"/>
    <w:rsid w:val="006D054A"/>
    <w:rsid w:val="006E1C3A"/>
    <w:rsid w:val="006F2E6B"/>
    <w:rsid w:val="007169CB"/>
    <w:rsid w:val="0072260F"/>
    <w:rsid w:val="007300DE"/>
    <w:rsid w:val="00734B0B"/>
    <w:rsid w:val="00747F65"/>
    <w:rsid w:val="00750D72"/>
    <w:rsid w:val="007667F9"/>
    <w:rsid w:val="007A645D"/>
    <w:rsid w:val="007B113B"/>
    <w:rsid w:val="007D08B1"/>
    <w:rsid w:val="007E1EC7"/>
    <w:rsid w:val="007E451A"/>
    <w:rsid w:val="007F01E1"/>
    <w:rsid w:val="007F3011"/>
    <w:rsid w:val="007F5E7F"/>
    <w:rsid w:val="00801F94"/>
    <w:rsid w:val="00802170"/>
    <w:rsid w:val="00824CD7"/>
    <w:rsid w:val="00856E28"/>
    <w:rsid w:val="00866714"/>
    <w:rsid w:val="00877243"/>
    <w:rsid w:val="00895804"/>
    <w:rsid w:val="008A1C52"/>
    <w:rsid w:val="008B064A"/>
    <w:rsid w:val="008B2F61"/>
    <w:rsid w:val="008D6B9F"/>
    <w:rsid w:val="008E691B"/>
    <w:rsid w:val="008F0801"/>
    <w:rsid w:val="008F58E1"/>
    <w:rsid w:val="0091592A"/>
    <w:rsid w:val="00916CFC"/>
    <w:rsid w:val="00931CE8"/>
    <w:rsid w:val="00971C1F"/>
    <w:rsid w:val="00977FC2"/>
    <w:rsid w:val="00980085"/>
    <w:rsid w:val="00985F6C"/>
    <w:rsid w:val="009A7F76"/>
    <w:rsid w:val="009C1D1C"/>
    <w:rsid w:val="00A07E8D"/>
    <w:rsid w:val="00A30483"/>
    <w:rsid w:val="00A56A14"/>
    <w:rsid w:val="00A57EA1"/>
    <w:rsid w:val="00A71F34"/>
    <w:rsid w:val="00A9255D"/>
    <w:rsid w:val="00A93537"/>
    <w:rsid w:val="00AA25BE"/>
    <w:rsid w:val="00AA7984"/>
    <w:rsid w:val="00AA79EF"/>
    <w:rsid w:val="00AD350D"/>
    <w:rsid w:val="00AE1D32"/>
    <w:rsid w:val="00AE5C58"/>
    <w:rsid w:val="00AF71D0"/>
    <w:rsid w:val="00B15E94"/>
    <w:rsid w:val="00B21E50"/>
    <w:rsid w:val="00B45ED0"/>
    <w:rsid w:val="00B51627"/>
    <w:rsid w:val="00B60AB1"/>
    <w:rsid w:val="00B754D9"/>
    <w:rsid w:val="00B83EBE"/>
    <w:rsid w:val="00BB5BF0"/>
    <w:rsid w:val="00BC157F"/>
    <w:rsid w:val="00BD1970"/>
    <w:rsid w:val="00BD7B05"/>
    <w:rsid w:val="00BE178A"/>
    <w:rsid w:val="00C10A3C"/>
    <w:rsid w:val="00C21036"/>
    <w:rsid w:val="00C34B65"/>
    <w:rsid w:val="00C4139D"/>
    <w:rsid w:val="00C57419"/>
    <w:rsid w:val="00C62BC5"/>
    <w:rsid w:val="00CB3053"/>
    <w:rsid w:val="00CC7751"/>
    <w:rsid w:val="00CE6197"/>
    <w:rsid w:val="00CF021B"/>
    <w:rsid w:val="00CF403B"/>
    <w:rsid w:val="00CF6A0A"/>
    <w:rsid w:val="00D07A12"/>
    <w:rsid w:val="00D24D58"/>
    <w:rsid w:val="00D369FD"/>
    <w:rsid w:val="00D56ED8"/>
    <w:rsid w:val="00D60A5D"/>
    <w:rsid w:val="00D62C87"/>
    <w:rsid w:val="00D67518"/>
    <w:rsid w:val="00DA3000"/>
    <w:rsid w:val="00DA624B"/>
    <w:rsid w:val="00DB0502"/>
    <w:rsid w:val="00DC45A7"/>
    <w:rsid w:val="00DD2F66"/>
    <w:rsid w:val="00E10531"/>
    <w:rsid w:val="00E24151"/>
    <w:rsid w:val="00E305F8"/>
    <w:rsid w:val="00E314DE"/>
    <w:rsid w:val="00E514E9"/>
    <w:rsid w:val="00E56F6D"/>
    <w:rsid w:val="00EA601D"/>
    <w:rsid w:val="00EE3AE1"/>
    <w:rsid w:val="00EF0766"/>
    <w:rsid w:val="00EF5B27"/>
    <w:rsid w:val="00EF64DD"/>
    <w:rsid w:val="00F052FF"/>
    <w:rsid w:val="00F328B3"/>
    <w:rsid w:val="00F34DF4"/>
    <w:rsid w:val="00F414BB"/>
    <w:rsid w:val="00F42883"/>
    <w:rsid w:val="00F43E00"/>
    <w:rsid w:val="00F50741"/>
    <w:rsid w:val="00F54904"/>
    <w:rsid w:val="00F66EEE"/>
    <w:rsid w:val="00F724A6"/>
    <w:rsid w:val="00F733D0"/>
    <w:rsid w:val="00F7451C"/>
    <w:rsid w:val="00F75875"/>
    <w:rsid w:val="00F80FC2"/>
    <w:rsid w:val="00F86457"/>
    <w:rsid w:val="00FA0118"/>
    <w:rsid w:val="00FA79BC"/>
    <w:rsid w:val="00FB0431"/>
    <w:rsid w:val="00FB7EE8"/>
    <w:rsid w:val="00FE120C"/>
    <w:rsid w:val="00FE56DA"/>
    <w:rsid w:val="00FF4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57891"/>
  <w15:chartTrackingRefBased/>
  <w15:docId w15:val="{FDDB7DD1-2E04-46B9-A449-2686858A7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4E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514E9"/>
    <w:rPr>
      <w:color w:val="0000FF"/>
      <w:u w:val="single"/>
    </w:rPr>
  </w:style>
  <w:style w:type="paragraph" w:styleId="NoSpacing">
    <w:name w:val="No Spacing"/>
    <w:uiPriority w:val="1"/>
    <w:qFormat/>
    <w:rsid w:val="00E514E9"/>
    <w:pPr>
      <w:spacing w:after="0" w:line="240" w:lineRule="auto"/>
    </w:pPr>
    <w:rPr>
      <w:rFonts w:ascii="Calibri" w:eastAsia="Calibri" w:hAnsi="Calibri" w:cs="Times New Roman"/>
    </w:rPr>
  </w:style>
  <w:style w:type="paragraph" w:styleId="ListParagraph">
    <w:name w:val="List Paragraph"/>
    <w:basedOn w:val="Normal"/>
    <w:uiPriority w:val="34"/>
    <w:qFormat/>
    <w:rsid w:val="00E514E9"/>
    <w:pPr>
      <w:ind w:left="720"/>
    </w:pPr>
  </w:style>
  <w:style w:type="paragraph" w:styleId="Header">
    <w:name w:val="header"/>
    <w:basedOn w:val="Normal"/>
    <w:link w:val="HeaderChar"/>
    <w:uiPriority w:val="99"/>
    <w:unhideWhenUsed/>
    <w:rsid w:val="00E514E9"/>
    <w:pPr>
      <w:tabs>
        <w:tab w:val="center" w:pos="4680"/>
        <w:tab w:val="right" w:pos="9360"/>
      </w:tabs>
    </w:pPr>
  </w:style>
  <w:style w:type="character" w:customStyle="1" w:styleId="HeaderChar">
    <w:name w:val="Header Char"/>
    <w:basedOn w:val="DefaultParagraphFont"/>
    <w:link w:val="Header"/>
    <w:uiPriority w:val="99"/>
    <w:rsid w:val="00E514E9"/>
    <w:rPr>
      <w:rFonts w:ascii="Calibri" w:eastAsia="Calibri" w:hAnsi="Calibri" w:cs="Times New Roman"/>
    </w:rPr>
  </w:style>
  <w:style w:type="character" w:customStyle="1" w:styleId="apple-converted-space">
    <w:name w:val="apple-converted-space"/>
    <w:rsid w:val="00E514E9"/>
  </w:style>
  <w:style w:type="character" w:customStyle="1" w:styleId="highlight1">
    <w:name w:val="highlight1"/>
    <w:basedOn w:val="DefaultParagraphFont"/>
    <w:rsid w:val="003D2750"/>
    <w:rPr>
      <w:shd w:val="clear" w:color="auto" w:fill="FFEE94"/>
    </w:rPr>
  </w:style>
  <w:style w:type="character" w:customStyle="1" w:styleId="highlight2">
    <w:name w:val="highlight2"/>
    <w:basedOn w:val="DefaultParagraphFont"/>
    <w:rsid w:val="003D2750"/>
    <w:rPr>
      <w:shd w:val="clear" w:color="auto" w:fill="FFEE94"/>
    </w:rPr>
  </w:style>
  <w:style w:type="character" w:customStyle="1" w:styleId="pslongeditbox">
    <w:name w:val="pslongeditbox"/>
    <w:basedOn w:val="DefaultParagraphFont"/>
    <w:rsid w:val="00606771"/>
  </w:style>
  <w:style w:type="character" w:styleId="Strong">
    <w:name w:val="Strong"/>
    <w:basedOn w:val="DefaultParagraphFont"/>
    <w:uiPriority w:val="22"/>
    <w:qFormat/>
    <w:rsid w:val="003B6A31"/>
    <w:rPr>
      <w:b/>
      <w:bCs/>
    </w:rPr>
  </w:style>
  <w:style w:type="character" w:styleId="UnresolvedMention">
    <w:name w:val="Unresolved Mention"/>
    <w:basedOn w:val="DefaultParagraphFont"/>
    <w:uiPriority w:val="99"/>
    <w:semiHidden/>
    <w:unhideWhenUsed/>
    <w:rsid w:val="006B6E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2897201">
      <w:bodyDiv w:val="1"/>
      <w:marLeft w:val="0"/>
      <w:marRight w:val="0"/>
      <w:marTop w:val="0"/>
      <w:marBottom w:val="0"/>
      <w:divBdr>
        <w:top w:val="none" w:sz="0" w:space="0" w:color="auto"/>
        <w:left w:val="none" w:sz="0" w:space="0" w:color="auto"/>
        <w:bottom w:val="none" w:sz="0" w:space="0" w:color="auto"/>
        <w:right w:val="none" w:sz="0" w:space="0" w:color="auto"/>
      </w:divBdr>
      <w:divsChild>
        <w:div w:id="1261568496">
          <w:marLeft w:val="0"/>
          <w:marRight w:val="0"/>
          <w:marTop w:val="0"/>
          <w:marBottom w:val="0"/>
          <w:divBdr>
            <w:top w:val="none" w:sz="0" w:space="0" w:color="auto"/>
            <w:left w:val="none" w:sz="0" w:space="0" w:color="auto"/>
            <w:bottom w:val="none" w:sz="0" w:space="0" w:color="auto"/>
            <w:right w:val="none" w:sz="0" w:space="0" w:color="auto"/>
          </w:divBdr>
          <w:divsChild>
            <w:div w:id="21175897">
              <w:marLeft w:val="0"/>
              <w:marRight w:val="0"/>
              <w:marTop w:val="0"/>
              <w:marBottom w:val="0"/>
              <w:divBdr>
                <w:top w:val="none" w:sz="0" w:space="0" w:color="auto"/>
                <w:left w:val="none" w:sz="0" w:space="0" w:color="auto"/>
                <w:bottom w:val="none" w:sz="0" w:space="0" w:color="auto"/>
                <w:right w:val="none" w:sz="0" w:space="0" w:color="auto"/>
              </w:divBdr>
              <w:divsChild>
                <w:div w:id="790321635">
                  <w:marLeft w:val="0"/>
                  <w:marRight w:val="0"/>
                  <w:marTop w:val="0"/>
                  <w:marBottom w:val="0"/>
                  <w:divBdr>
                    <w:top w:val="none" w:sz="0" w:space="0" w:color="auto"/>
                    <w:left w:val="none" w:sz="0" w:space="0" w:color="auto"/>
                    <w:bottom w:val="none" w:sz="0" w:space="0" w:color="auto"/>
                    <w:right w:val="none" w:sz="0" w:space="0" w:color="auto"/>
                  </w:divBdr>
                  <w:divsChild>
                    <w:div w:id="2140611441">
                      <w:marLeft w:val="0"/>
                      <w:marRight w:val="0"/>
                      <w:marTop w:val="0"/>
                      <w:marBottom w:val="0"/>
                      <w:divBdr>
                        <w:top w:val="none" w:sz="0" w:space="0" w:color="auto"/>
                        <w:left w:val="none" w:sz="0" w:space="0" w:color="auto"/>
                        <w:bottom w:val="none" w:sz="0" w:space="0" w:color="auto"/>
                        <w:right w:val="none" w:sz="0" w:space="0" w:color="auto"/>
                      </w:divBdr>
                      <w:divsChild>
                        <w:div w:id="1100444123">
                          <w:marLeft w:val="0"/>
                          <w:marRight w:val="0"/>
                          <w:marTop w:val="0"/>
                          <w:marBottom w:val="0"/>
                          <w:divBdr>
                            <w:top w:val="none" w:sz="0" w:space="0" w:color="auto"/>
                            <w:left w:val="none" w:sz="0" w:space="0" w:color="auto"/>
                            <w:bottom w:val="none" w:sz="0" w:space="0" w:color="auto"/>
                            <w:right w:val="none" w:sz="0" w:space="0" w:color="auto"/>
                          </w:divBdr>
                          <w:divsChild>
                            <w:div w:id="1836798847">
                              <w:marLeft w:val="0"/>
                              <w:marRight w:val="0"/>
                              <w:marTop w:val="0"/>
                              <w:marBottom w:val="0"/>
                              <w:divBdr>
                                <w:top w:val="none" w:sz="0" w:space="0" w:color="auto"/>
                                <w:left w:val="single" w:sz="6" w:space="0" w:color="E5E3E3"/>
                                <w:bottom w:val="none" w:sz="0" w:space="0" w:color="auto"/>
                                <w:right w:val="none" w:sz="0" w:space="0" w:color="auto"/>
                              </w:divBdr>
                              <w:divsChild>
                                <w:div w:id="289943081">
                                  <w:marLeft w:val="0"/>
                                  <w:marRight w:val="0"/>
                                  <w:marTop w:val="0"/>
                                  <w:marBottom w:val="0"/>
                                  <w:divBdr>
                                    <w:top w:val="none" w:sz="0" w:space="0" w:color="auto"/>
                                    <w:left w:val="none" w:sz="0" w:space="0" w:color="auto"/>
                                    <w:bottom w:val="none" w:sz="0" w:space="0" w:color="auto"/>
                                    <w:right w:val="none" w:sz="0" w:space="0" w:color="auto"/>
                                  </w:divBdr>
                                  <w:divsChild>
                                    <w:div w:id="1157724396">
                                      <w:marLeft w:val="0"/>
                                      <w:marRight w:val="0"/>
                                      <w:marTop w:val="0"/>
                                      <w:marBottom w:val="0"/>
                                      <w:divBdr>
                                        <w:top w:val="none" w:sz="0" w:space="0" w:color="auto"/>
                                        <w:left w:val="none" w:sz="0" w:space="0" w:color="auto"/>
                                        <w:bottom w:val="none" w:sz="0" w:space="0" w:color="auto"/>
                                        <w:right w:val="none" w:sz="0" w:space="0" w:color="auto"/>
                                      </w:divBdr>
                                      <w:divsChild>
                                        <w:div w:id="1729839347">
                                          <w:marLeft w:val="0"/>
                                          <w:marRight w:val="0"/>
                                          <w:marTop w:val="0"/>
                                          <w:marBottom w:val="0"/>
                                          <w:divBdr>
                                            <w:top w:val="none" w:sz="0" w:space="0" w:color="auto"/>
                                            <w:left w:val="none" w:sz="0" w:space="0" w:color="auto"/>
                                            <w:bottom w:val="none" w:sz="0" w:space="0" w:color="auto"/>
                                            <w:right w:val="none" w:sz="0" w:space="0" w:color="auto"/>
                                          </w:divBdr>
                                          <w:divsChild>
                                            <w:div w:id="1122727073">
                                              <w:marLeft w:val="0"/>
                                              <w:marRight w:val="0"/>
                                              <w:marTop w:val="0"/>
                                              <w:marBottom w:val="0"/>
                                              <w:divBdr>
                                                <w:top w:val="none" w:sz="0" w:space="0" w:color="auto"/>
                                                <w:left w:val="none" w:sz="0" w:space="0" w:color="auto"/>
                                                <w:bottom w:val="none" w:sz="0" w:space="0" w:color="auto"/>
                                                <w:right w:val="none" w:sz="0" w:space="0" w:color="auto"/>
                                              </w:divBdr>
                                              <w:divsChild>
                                                <w:div w:id="88815505">
                                                  <w:marLeft w:val="0"/>
                                                  <w:marRight w:val="0"/>
                                                  <w:marTop w:val="0"/>
                                                  <w:marBottom w:val="0"/>
                                                  <w:divBdr>
                                                    <w:top w:val="none" w:sz="0" w:space="0" w:color="auto"/>
                                                    <w:left w:val="none" w:sz="0" w:space="0" w:color="auto"/>
                                                    <w:bottom w:val="none" w:sz="0" w:space="0" w:color="auto"/>
                                                    <w:right w:val="none" w:sz="0" w:space="0" w:color="auto"/>
                                                  </w:divBdr>
                                                  <w:divsChild>
                                                    <w:div w:id="1111169032">
                                                      <w:marLeft w:val="480"/>
                                                      <w:marRight w:val="0"/>
                                                      <w:marTop w:val="0"/>
                                                      <w:marBottom w:val="0"/>
                                                      <w:divBdr>
                                                        <w:top w:val="none" w:sz="0" w:space="0" w:color="auto"/>
                                                        <w:left w:val="none" w:sz="0" w:space="0" w:color="auto"/>
                                                        <w:bottom w:val="none" w:sz="0" w:space="0" w:color="auto"/>
                                                        <w:right w:val="none" w:sz="0" w:space="0" w:color="auto"/>
                                                      </w:divBdr>
                                                      <w:divsChild>
                                                        <w:div w:id="1722434993">
                                                          <w:marLeft w:val="0"/>
                                                          <w:marRight w:val="0"/>
                                                          <w:marTop w:val="0"/>
                                                          <w:marBottom w:val="0"/>
                                                          <w:divBdr>
                                                            <w:top w:val="none" w:sz="0" w:space="0" w:color="auto"/>
                                                            <w:left w:val="none" w:sz="0" w:space="0" w:color="auto"/>
                                                            <w:bottom w:val="none" w:sz="0" w:space="0" w:color="auto"/>
                                                            <w:right w:val="none" w:sz="0" w:space="0" w:color="auto"/>
                                                          </w:divBdr>
                                                          <w:divsChild>
                                                            <w:div w:id="1968196522">
                                                              <w:marLeft w:val="0"/>
                                                              <w:marRight w:val="0"/>
                                                              <w:marTop w:val="0"/>
                                                              <w:marBottom w:val="0"/>
                                                              <w:divBdr>
                                                                <w:top w:val="none" w:sz="0" w:space="0" w:color="auto"/>
                                                                <w:left w:val="none" w:sz="0" w:space="0" w:color="auto"/>
                                                                <w:bottom w:val="none" w:sz="0" w:space="0" w:color="auto"/>
                                                                <w:right w:val="none" w:sz="0" w:space="0" w:color="auto"/>
                                                              </w:divBdr>
                                                              <w:divsChild>
                                                                <w:div w:id="1545288788">
                                                                  <w:marLeft w:val="0"/>
                                                                  <w:marRight w:val="0"/>
                                                                  <w:marTop w:val="0"/>
                                                                  <w:marBottom w:val="0"/>
                                                                  <w:divBdr>
                                                                    <w:top w:val="none" w:sz="0" w:space="0" w:color="auto"/>
                                                                    <w:left w:val="none" w:sz="0" w:space="0" w:color="auto"/>
                                                                    <w:bottom w:val="none" w:sz="0" w:space="0" w:color="auto"/>
                                                                    <w:right w:val="none" w:sz="0" w:space="0" w:color="auto"/>
                                                                  </w:divBdr>
                                                                  <w:divsChild>
                                                                    <w:div w:id="1061099033">
                                                                      <w:marLeft w:val="0"/>
                                                                      <w:marRight w:val="0"/>
                                                                      <w:marTop w:val="0"/>
                                                                      <w:marBottom w:val="0"/>
                                                                      <w:divBdr>
                                                                        <w:top w:val="none" w:sz="0" w:space="0" w:color="auto"/>
                                                                        <w:left w:val="none" w:sz="0" w:space="0" w:color="auto"/>
                                                                        <w:bottom w:val="none" w:sz="0" w:space="0" w:color="auto"/>
                                                                        <w:right w:val="none" w:sz="0" w:space="0" w:color="auto"/>
                                                                      </w:divBdr>
                                                                      <w:divsChild>
                                                                        <w:div w:id="237593438">
                                                                          <w:marLeft w:val="0"/>
                                                                          <w:marRight w:val="0"/>
                                                                          <w:marTop w:val="75"/>
                                                                          <w:marBottom w:val="0"/>
                                                                          <w:divBdr>
                                                                            <w:top w:val="none" w:sz="0" w:space="0" w:color="auto"/>
                                                                            <w:left w:val="none" w:sz="0" w:space="0" w:color="auto"/>
                                                                            <w:bottom w:val="none" w:sz="0" w:space="0" w:color="auto"/>
                                                                            <w:right w:val="none" w:sz="0" w:space="0" w:color="auto"/>
                                                                          </w:divBdr>
                                                                          <w:divsChild>
                                                                            <w:div w:id="2044985951">
                                                                              <w:marLeft w:val="0"/>
                                                                              <w:marRight w:val="0"/>
                                                                              <w:marTop w:val="0"/>
                                                                              <w:marBottom w:val="0"/>
                                                                              <w:divBdr>
                                                                                <w:top w:val="none" w:sz="0" w:space="0" w:color="auto"/>
                                                                                <w:left w:val="none" w:sz="0" w:space="0" w:color="auto"/>
                                                                                <w:bottom w:val="single" w:sz="6" w:space="23" w:color="auto"/>
                                                                                <w:right w:val="none" w:sz="0" w:space="0" w:color="auto"/>
                                                                              </w:divBdr>
                                                                              <w:divsChild>
                                                                                <w:div w:id="552081349">
                                                                                  <w:marLeft w:val="0"/>
                                                                                  <w:marRight w:val="0"/>
                                                                                  <w:marTop w:val="0"/>
                                                                                  <w:marBottom w:val="0"/>
                                                                                  <w:divBdr>
                                                                                    <w:top w:val="none" w:sz="0" w:space="0" w:color="auto"/>
                                                                                    <w:left w:val="none" w:sz="0" w:space="0" w:color="auto"/>
                                                                                    <w:bottom w:val="none" w:sz="0" w:space="0" w:color="auto"/>
                                                                                    <w:right w:val="none" w:sz="0" w:space="0" w:color="auto"/>
                                                                                  </w:divBdr>
                                                                                  <w:divsChild>
                                                                                    <w:div w:id="1667787327">
                                                                                      <w:marLeft w:val="0"/>
                                                                                      <w:marRight w:val="0"/>
                                                                                      <w:marTop w:val="0"/>
                                                                                      <w:marBottom w:val="0"/>
                                                                                      <w:divBdr>
                                                                                        <w:top w:val="none" w:sz="0" w:space="0" w:color="auto"/>
                                                                                        <w:left w:val="none" w:sz="0" w:space="0" w:color="auto"/>
                                                                                        <w:bottom w:val="none" w:sz="0" w:space="0" w:color="auto"/>
                                                                                        <w:right w:val="none" w:sz="0" w:space="0" w:color="auto"/>
                                                                                      </w:divBdr>
                                                                                      <w:divsChild>
                                                                                        <w:div w:id="1499227606">
                                                                                          <w:marLeft w:val="0"/>
                                                                                          <w:marRight w:val="0"/>
                                                                                          <w:marTop w:val="0"/>
                                                                                          <w:marBottom w:val="0"/>
                                                                                          <w:divBdr>
                                                                                            <w:top w:val="none" w:sz="0" w:space="0" w:color="auto"/>
                                                                                            <w:left w:val="none" w:sz="0" w:space="0" w:color="auto"/>
                                                                                            <w:bottom w:val="none" w:sz="0" w:space="0" w:color="auto"/>
                                                                                            <w:right w:val="none" w:sz="0" w:space="0" w:color="auto"/>
                                                                                          </w:divBdr>
                                                                                          <w:divsChild>
                                                                                            <w:div w:id="1212115918">
                                                                                              <w:marLeft w:val="0"/>
                                                                                              <w:marRight w:val="0"/>
                                                                                              <w:marTop w:val="0"/>
                                                                                              <w:marBottom w:val="0"/>
                                                                                              <w:divBdr>
                                                                                                <w:top w:val="none" w:sz="0" w:space="0" w:color="auto"/>
                                                                                                <w:left w:val="none" w:sz="0" w:space="0" w:color="auto"/>
                                                                                                <w:bottom w:val="none" w:sz="0" w:space="0" w:color="auto"/>
                                                                                                <w:right w:val="none" w:sz="0" w:space="0" w:color="auto"/>
                                                                                              </w:divBdr>
                                                                                              <w:divsChild>
                                                                                                <w:div w:id="1529031251">
                                                                                                  <w:marLeft w:val="0"/>
                                                                                                  <w:marRight w:val="0"/>
                                                                                                  <w:marTop w:val="0"/>
                                                                                                  <w:marBottom w:val="0"/>
                                                                                                  <w:divBdr>
                                                                                                    <w:top w:val="none" w:sz="0" w:space="0" w:color="auto"/>
                                                                                                    <w:left w:val="none" w:sz="0" w:space="0" w:color="auto"/>
                                                                                                    <w:bottom w:val="none" w:sz="0" w:space="0" w:color="auto"/>
                                                                                                    <w:right w:val="none" w:sz="0" w:space="0" w:color="auto"/>
                                                                                                  </w:divBdr>
                                                                                                  <w:divsChild>
                                                                                                    <w:div w:id="9532199">
                                                                                                      <w:marLeft w:val="0"/>
                                                                                                      <w:marRight w:val="0"/>
                                                                                                      <w:marTop w:val="0"/>
                                                                                                      <w:marBottom w:val="0"/>
                                                                                                      <w:divBdr>
                                                                                                        <w:top w:val="none" w:sz="0" w:space="0" w:color="auto"/>
                                                                                                        <w:left w:val="none" w:sz="0" w:space="0" w:color="auto"/>
                                                                                                        <w:bottom w:val="none" w:sz="0" w:space="0" w:color="auto"/>
                                                                                                        <w:right w:val="none" w:sz="0" w:space="0" w:color="auto"/>
                                                                                                      </w:divBdr>
                                                                                                      <w:divsChild>
                                                                                                        <w:div w:id="35547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xutan@my.unt.edu" TargetMode="External"/><Relationship Id="rId5" Type="http://schemas.openxmlformats.org/officeDocument/2006/relationships/styles" Target="styles.xml"/><Relationship Id="rId10" Type="http://schemas.openxmlformats.org/officeDocument/2006/relationships/hyperlink" Target="mailto:adam.briggle@unt.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14" ma:contentTypeDescription="Create a new document." ma:contentTypeScope="" ma:versionID="a2cf99effe1cbd09787cd3111cd81c01">
  <xsd:schema xmlns:xsd="http://www.w3.org/2001/XMLSchema" xmlns:xs="http://www.w3.org/2001/XMLSchema" xmlns:p="http://schemas.microsoft.com/office/2006/metadata/properties" xmlns:ns3="148fe87f-5ea9-469a-ae26-b062933e35f4" xmlns:ns4="3e9427e9-1a1b-4fd2-83c2-8f4bb576ffe7" targetNamespace="http://schemas.microsoft.com/office/2006/metadata/properties" ma:root="true" ma:fieldsID="a45d2176c01d8890810983ee3ce50424" ns3:_="" ns4:_="">
    <xsd:import namespace="148fe87f-5ea9-469a-ae26-b062933e35f4"/>
    <xsd:import namespace="3e9427e9-1a1b-4fd2-83c2-8f4bb576ffe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5414AB-79AD-412F-92FD-85FA28E80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8fe87f-5ea9-469a-ae26-b062933e35f4"/>
    <ds:schemaRef ds:uri="3e9427e9-1a1b-4fd2-83c2-8f4bb576f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E8918E-BB67-45B9-9027-56EB8B2636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1BA179-5646-4DF2-9BC7-316D1A7FCF4E}">
  <ds:schemaRefs>
    <ds:schemaRef ds:uri="http://schemas.microsoft.com/sharepoint/v3/contenttype/forms"/>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395</TotalTime>
  <Pages>3</Pages>
  <Words>1022</Words>
  <Characters>5828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Briggle, Adam</dc:creator>
  <cp:keywords/>
  <dc:description/>
  <cp:lastModifiedBy>Briggle, Adam</cp:lastModifiedBy>
  <cp:revision>149</cp:revision>
  <dcterms:created xsi:type="dcterms:W3CDTF">2025-08-12T17:38:00Z</dcterms:created>
  <dcterms:modified xsi:type="dcterms:W3CDTF">2025-08-18T18:37:00Z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